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6AE62A8" wp14:paraId="47743A5B" wp14:textId="413D826B">
      <w:pPr>
        <w:pStyle w:val="Title"/>
        <w:jc w:val="center"/>
        <w:rPr>
          <w:rFonts w:ascii="Times New Roman" w:hAnsi="Times New Roman" w:eastAsia="Times New Roman" w:cs="Times New Roman" w:asciiTheme="minorAscii" w:hAnsiTheme="minorAscii" w:eastAsiaTheme="minorAscii" w:cstheme="minorAscii"/>
        </w:rPr>
      </w:pPr>
      <w:r w:rsidR="545D37D7">
        <w:rPr/>
        <w:t xml:space="preserve">The Impact of Transformational and Transactional Leadership styles on employee motivation and job satisfaction at Sephora Cardiff  </w:t>
      </w:r>
    </w:p>
    <w:p xmlns:wp14="http://schemas.microsoft.com/office/word/2010/wordml" w:rsidP="56AE62A8" wp14:paraId="46F5E927" wp14:textId="50CE5C4F">
      <w:pPr>
        <w:pStyle w:val="Normal"/>
        <w:jc w:val="center"/>
      </w:pPr>
      <w:r w:rsidRPr="56AE62A8" w:rsidR="545D37D7">
        <w:rPr>
          <w:rStyle w:val="SubtitleChar"/>
        </w:rPr>
        <w:t xml:space="preserve">BA (Hons) Developing Leadership and Management 2026 </w:t>
      </w:r>
    </w:p>
    <w:p xmlns:wp14="http://schemas.microsoft.com/office/word/2010/wordml" w:rsidP="56AE62A8" wp14:paraId="7ECD7F1F" wp14:textId="13560082">
      <w:pPr>
        <w:pStyle w:val="Normal"/>
        <w:jc w:val="center"/>
      </w:pPr>
      <w:r w:rsidRPr="56AE62A8" w:rsidR="545D37D7">
        <w:rPr>
          <w:rFonts w:ascii="Times New Roman" w:hAnsi="Times New Roman" w:eastAsia="Times New Roman" w:cs="Times New Roman" w:asciiTheme="minorAscii" w:hAnsiTheme="minorAscii" w:eastAsiaTheme="minorAscii" w:cstheme="minorAscii"/>
        </w:rPr>
        <w:t xml:space="preserve">Module: Independent Project Module code: BMSW6009_Cardiff </w:t>
      </w:r>
    </w:p>
    <w:p xmlns:wp14="http://schemas.microsoft.com/office/word/2010/wordml" w:rsidP="56AE62A8" wp14:paraId="260DD3BC" wp14:textId="2B80EEDD">
      <w:pPr>
        <w:pStyle w:val="Normal"/>
        <w:jc w:val="center"/>
      </w:pPr>
      <w:r w:rsidRPr="56AE62A8" w:rsidR="545D37D7">
        <w:rPr>
          <w:rFonts w:ascii="Times New Roman" w:hAnsi="Times New Roman" w:eastAsia="Times New Roman" w:cs="Times New Roman" w:asciiTheme="minorAscii" w:hAnsiTheme="minorAscii" w:eastAsiaTheme="minorAscii" w:cstheme="minorAscii"/>
        </w:rPr>
        <w:t xml:space="preserve">Name: Rany Amin Student number: 2229877 </w:t>
      </w:r>
    </w:p>
    <w:p xmlns:wp14="http://schemas.microsoft.com/office/word/2010/wordml" w:rsidP="56AE62A8" wp14:paraId="67CAF429" wp14:textId="15574B03">
      <w:pPr>
        <w:pStyle w:val="Normal"/>
        <w:jc w:val="center"/>
      </w:pPr>
      <w:r w:rsidRPr="56AE62A8" w:rsidR="545D37D7">
        <w:rPr>
          <w:rFonts w:ascii="Times New Roman" w:hAnsi="Times New Roman" w:eastAsia="Times New Roman" w:cs="Times New Roman" w:asciiTheme="minorAscii" w:hAnsiTheme="minorAscii" w:eastAsiaTheme="minorAscii" w:cstheme="minorAscii"/>
        </w:rPr>
        <w:t xml:space="preserve">Lecturer: Jaliya De Silva </w:t>
      </w:r>
    </w:p>
    <w:p xmlns:wp14="http://schemas.microsoft.com/office/word/2010/wordml" w:rsidP="56AE62A8" wp14:paraId="5461F327" wp14:textId="17B7ECF2">
      <w:pPr>
        <w:pStyle w:val="Normal"/>
        <w:jc w:val="center"/>
      </w:pPr>
      <w:r w:rsidRPr="56AE62A8" w:rsidR="545D37D7">
        <w:rPr>
          <w:rFonts w:ascii="Times New Roman" w:hAnsi="Times New Roman" w:eastAsia="Times New Roman" w:cs="Times New Roman" w:asciiTheme="minorAscii" w:hAnsiTheme="minorAscii" w:eastAsiaTheme="minorAscii" w:cstheme="minorAscii"/>
        </w:rPr>
        <w:t>Submission: 10th July 2</w:t>
      </w:r>
      <w:r w:rsidRPr="56AE62A8" w:rsidR="545D37D7">
        <w:rPr>
          <w:rFonts w:ascii="Times New Roman" w:hAnsi="Times New Roman" w:eastAsia="Times New Roman" w:cs="Times New Roman" w:asciiTheme="minorAscii" w:hAnsiTheme="minorAscii" w:eastAsiaTheme="minorAscii" w:cstheme="minorAscii"/>
        </w:rPr>
        <w:t xml:space="preserve">026 </w:t>
      </w:r>
    </w:p>
    <w:p xmlns:wp14="http://schemas.microsoft.com/office/word/2010/wordml" w:rsidP="56AE62A8" wp14:paraId="5E5787A5" wp14:textId="6DE0A1D0">
      <w:pPr>
        <w:pStyle w:val="Normal"/>
        <w:jc w:val="center"/>
      </w:pPr>
      <w:r w:rsidRPr="56AE62A8" w:rsidR="545D37D7">
        <w:rPr>
          <w:rFonts w:ascii="Times New Roman" w:hAnsi="Times New Roman" w:eastAsia="Times New Roman" w:cs="Times New Roman" w:asciiTheme="minorAscii" w:hAnsiTheme="minorAscii" w:eastAsiaTheme="minorAscii" w:cstheme="minorAscii"/>
        </w:rPr>
        <w:t xml:space="preserve">Word count: </w:t>
      </w:r>
      <w:r w:rsidRPr="56AE62A8" w:rsidR="2977FF5F">
        <w:rPr>
          <w:rFonts w:ascii="Times New Roman" w:hAnsi="Times New Roman" w:eastAsia="Times New Roman" w:cs="Times New Roman" w:asciiTheme="minorAscii" w:hAnsiTheme="minorAscii" w:eastAsiaTheme="minorAscii" w:cstheme="minorAscii"/>
        </w:rPr>
        <w:t>9,015</w:t>
      </w:r>
    </w:p>
    <w:p w:rsidR="56AE62A8" w:rsidRDefault="56AE62A8" w14:paraId="2C7BFB6B" w14:textId="7ECBB232">
      <w:r>
        <w:br w:type="page"/>
      </w:r>
    </w:p>
    <w:p w:rsidR="54E7C66E" w:rsidP="56AE62A8" w:rsidRDefault="54E7C66E" w14:paraId="5C035BB4" w14:textId="0B8B4FA1">
      <w:pPr>
        <w:pStyle w:val="Heading1"/>
        <w:rPr>
          <w:b w:val="1"/>
          <w:bCs w:val="1"/>
        </w:rPr>
      </w:pPr>
      <w:bookmarkStart w:name="_Toc316334038" w:id="1985877775"/>
      <w:r w:rsidRPr="56AE62A8" w:rsidR="54E7C66E">
        <w:rPr>
          <w:b w:val="1"/>
          <w:bCs w:val="1"/>
        </w:rPr>
        <w:t>AI Acknowledgement</w:t>
      </w:r>
      <w:bookmarkEnd w:id="1985877775"/>
      <w:r w:rsidRPr="56AE62A8" w:rsidR="54E7C66E">
        <w:rPr>
          <w:b w:val="1"/>
          <w:bCs w:val="1"/>
        </w:rPr>
        <w:t xml:space="preserve"> </w:t>
      </w:r>
    </w:p>
    <w:p w:rsidR="7D2E5B13" w:rsidP="56AE62A8" w:rsidRDefault="7D2E5B13" w14:paraId="0FB909F6" w14:textId="52A32E7F">
      <w:pPr>
        <w:pStyle w:val="ListParagraph"/>
        <w:numPr>
          <w:ilvl w:val="0"/>
          <w:numId w:val="7"/>
        </w:numPr>
        <w:rPr>
          <w:rFonts w:ascii="Times New Roman" w:hAnsi="Times New Roman" w:eastAsia="Times New Roman" w:cs="Times New Roman" w:asciiTheme="minorAscii" w:hAnsiTheme="minorAscii" w:eastAsiaTheme="minorAscii" w:cstheme="minorAscii"/>
        </w:rPr>
      </w:pPr>
      <w:r w:rsidRPr="56AE62A8" w:rsidR="7D2E5B13">
        <w:rPr>
          <w:rFonts w:ascii="Times New Roman" w:hAnsi="Times New Roman" w:eastAsia="Times New Roman" w:cs="Times New Roman" w:asciiTheme="minorAscii" w:hAnsiTheme="minorAscii" w:eastAsiaTheme="minorAscii" w:cstheme="minorAscii"/>
        </w:rPr>
        <w:t>I confirm that this is all my own</w:t>
      </w:r>
      <w:r w:rsidRPr="56AE62A8" w:rsidR="591C0841">
        <w:rPr>
          <w:rFonts w:ascii="Times New Roman" w:hAnsi="Times New Roman" w:eastAsia="Times New Roman" w:cs="Times New Roman" w:asciiTheme="minorAscii" w:hAnsiTheme="minorAscii" w:eastAsiaTheme="minorAscii" w:cstheme="minorAscii"/>
        </w:rPr>
        <w:t xml:space="preserve"> work and no artificial intelligence was used to create this work.</w:t>
      </w:r>
    </w:p>
    <w:p w:rsidR="56AE62A8" w:rsidRDefault="56AE62A8" w14:paraId="297082A1" w14:textId="7726A3F4">
      <w:r>
        <w:br w:type="page"/>
      </w:r>
    </w:p>
    <w:p w:rsidR="064B3DF4" w:rsidP="56AE62A8" w:rsidRDefault="064B3DF4" w14:paraId="70AE4975" w14:textId="75C38B3E">
      <w:pPr>
        <w:pStyle w:val="Heading1"/>
        <w:rPr>
          <w:b w:val="1"/>
          <w:bCs w:val="1"/>
        </w:rPr>
      </w:pPr>
      <w:bookmarkStart w:name="_Toc1479110321" w:id="1774650387"/>
      <w:r w:rsidRPr="56AE62A8" w:rsidR="064B3DF4">
        <w:rPr>
          <w:b w:val="1"/>
          <w:bCs w:val="1"/>
        </w:rPr>
        <w:t>Abstract</w:t>
      </w:r>
      <w:bookmarkEnd w:id="1774650387"/>
      <w:r w:rsidRPr="56AE62A8" w:rsidR="064B3DF4">
        <w:rPr>
          <w:b w:val="1"/>
          <w:bCs w:val="1"/>
        </w:rPr>
        <w:t xml:space="preserve"> </w:t>
      </w:r>
    </w:p>
    <w:p w:rsidR="064B3DF4" w:rsidP="56AE62A8" w:rsidRDefault="064B3DF4" w14:paraId="15084AD4" w14:textId="7AF74BAE">
      <w:pPr>
        <w:pStyle w:val="Normal"/>
      </w:pPr>
      <w:r w:rsidRPr="56AE62A8" w:rsidR="064B3DF4">
        <w:rPr>
          <w:rFonts w:ascii="Times New Roman" w:hAnsi="Times New Roman" w:eastAsia="Times New Roman" w:cs="Times New Roman" w:asciiTheme="minorAscii" w:hAnsiTheme="minorAscii" w:eastAsiaTheme="minorAscii" w:cstheme="minorAscii"/>
        </w:rPr>
        <w:t xml:space="preserve">This study investigates the impact of transformational and transactional leadership styles on employee motivation and job satisfaction through a case study of Sephora Cardiff. The research aimed to examine how managers apply transformational and transactional leadership styles in their day-to-day management, explore how these leadership behaviours are experienced by employees, and </w:t>
      </w:r>
      <w:r w:rsidRPr="56AE62A8" w:rsidR="064B3DF4">
        <w:rPr>
          <w:rFonts w:ascii="Times New Roman" w:hAnsi="Times New Roman" w:eastAsia="Times New Roman" w:cs="Times New Roman" w:asciiTheme="minorAscii" w:hAnsiTheme="minorAscii" w:eastAsiaTheme="minorAscii" w:cstheme="minorAscii"/>
        </w:rPr>
        <w:t>identify</w:t>
      </w:r>
      <w:r w:rsidRPr="56AE62A8" w:rsidR="064B3DF4">
        <w:rPr>
          <w:rFonts w:ascii="Times New Roman" w:hAnsi="Times New Roman" w:eastAsia="Times New Roman" w:cs="Times New Roman" w:asciiTheme="minorAscii" w:hAnsiTheme="minorAscii" w:eastAsiaTheme="minorAscii" w:cstheme="minorAscii"/>
        </w:rPr>
        <w:t xml:space="preserve"> any differences between managers' intended leadership practices and employees' </w:t>
      </w:r>
      <w:r w:rsidRPr="56AE62A8" w:rsidR="064B3DF4">
        <w:rPr>
          <w:rFonts w:ascii="Times New Roman" w:hAnsi="Times New Roman" w:eastAsia="Times New Roman" w:cs="Times New Roman" w:asciiTheme="minorAscii" w:hAnsiTheme="minorAscii" w:eastAsiaTheme="minorAscii" w:cstheme="minorAscii"/>
        </w:rPr>
        <w:t>perceptions</w:t>
      </w:r>
      <w:r w:rsidRPr="56AE62A8" w:rsidR="064B3DF4">
        <w:rPr>
          <w:rFonts w:ascii="Times New Roman" w:hAnsi="Times New Roman" w:eastAsia="Times New Roman" w:cs="Times New Roman" w:asciiTheme="minorAscii" w:hAnsiTheme="minorAscii" w:eastAsiaTheme="minorAscii" w:cstheme="minorAscii"/>
        </w:rPr>
        <w:t xml:space="preserve">. </w:t>
      </w:r>
    </w:p>
    <w:p w:rsidR="0DE960BE" w:rsidP="56AE62A8" w:rsidRDefault="0DE960BE" w14:paraId="15A1592B" w14:textId="57861142">
      <w:pPr>
        <w:pStyle w:val="Normal"/>
        <w:rPr>
          <w:rFonts w:ascii="Times New Roman" w:hAnsi="Times New Roman" w:eastAsia="Times New Roman" w:cs="Times New Roman" w:asciiTheme="minorAscii" w:hAnsiTheme="minorAscii" w:eastAsiaTheme="minorAscii" w:cstheme="minorAscii"/>
        </w:rPr>
      </w:pPr>
      <w:r w:rsidRPr="56AE62A8" w:rsidR="0DE960BE">
        <w:rPr>
          <w:rFonts w:ascii="Times New Roman" w:hAnsi="Times New Roman" w:eastAsia="Times New Roman" w:cs="Times New Roman" w:asciiTheme="minorAscii" w:hAnsiTheme="minorAscii" w:eastAsiaTheme="minorAscii" w:cstheme="minorAscii"/>
        </w:rPr>
        <w:t xml:space="preserve">For this </w:t>
      </w:r>
      <w:r w:rsidRPr="56AE62A8" w:rsidR="0DE960BE">
        <w:rPr>
          <w:rFonts w:ascii="Times New Roman" w:hAnsi="Times New Roman" w:eastAsia="Times New Roman" w:cs="Times New Roman" w:asciiTheme="minorAscii" w:hAnsiTheme="minorAscii" w:eastAsiaTheme="minorAscii" w:cstheme="minorAscii"/>
        </w:rPr>
        <w:t>study</w:t>
      </w:r>
      <w:r w:rsidRPr="56AE62A8" w:rsidR="0DE960BE">
        <w:rPr>
          <w:rFonts w:ascii="Times New Roman" w:hAnsi="Times New Roman" w:eastAsia="Times New Roman" w:cs="Times New Roman" w:asciiTheme="minorAscii" w:hAnsiTheme="minorAscii" w:eastAsiaTheme="minorAscii" w:cstheme="minorAscii"/>
        </w:rPr>
        <w:t xml:space="preserve"> a</w:t>
      </w:r>
      <w:r w:rsidRPr="56AE62A8" w:rsidR="064B3DF4">
        <w:rPr>
          <w:rFonts w:ascii="Times New Roman" w:hAnsi="Times New Roman" w:eastAsia="Times New Roman" w:cs="Times New Roman" w:asciiTheme="minorAscii" w:hAnsiTheme="minorAscii" w:eastAsiaTheme="minorAscii" w:cstheme="minorAscii"/>
        </w:rPr>
        <w:t xml:space="preserve">n inductive qualitative research approach </w:t>
      </w:r>
      <w:r w:rsidRPr="56AE62A8" w:rsidR="4BA77D7F">
        <w:rPr>
          <w:rFonts w:ascii="Times New Roman" w:hAnsi="Times New Roman" w:eastAsia="Times New Roman" w:cs="Times New Roman" w:asciiTheme="minorAscii" w:hAnsiTheme="minorAscii" w:eastAsiaTheme="minorAscii" w:cstheme="minorAscii"/>
        </w:rPr>
        <w:t xml:space="preserve">was used </w:t>
      </w:r>
      <w:r w:rsidRPr="56AE62A8" w:rsidR="064B3DF4">
        <w:rPr>
          <w:rFonts w:ascii="Times New Roman" w:hAnsi="Times New Roman" w:eastAsia="Times New Roman" w:cs="Times New Roman" w:asciiTheme="minorAscii" w:hAnsiTheme="minorAscii" w:eastAsiaTheme="minorAscii" w:cstheme="minorAscii"/>
        </w:rPr>
        <w:t xml:space="preserve">to </w:t>
      </w:r>
      <w:r w:rsidRPr="56AE62A8" w:rsidR="1FFAED72">
        <w:rPr>
          <w:rFonts w:ascii="Times New Roman" w:hAnsi="Times New Roman" w:eastAsia="Times New Roman" w:cs="Times New Roman" w:asciiTheme="minorAscii" w:hAnsiTheme="minorAscii" w:eastAsiaTheme="minorAscii" w:cstheme="minorAscii"/>
        </w:rPr>
        <w:t xml:space="preserve">explore the </w:t>
      </w:r>
      <w:r w:rsidRPr="56AE62A8" w:rsidR="064B3DF4">
        <w:rPr>
          <w:rFonts w:ascii="Times New Roman" w:hAnsi="Times New Roman" w:eastAsia="Times New Roman" w:cs="Times New Roman" w:asciiTheme="minorAscii" w:hAnsiTheme="minorAscii" w:eastAsiaTheme="minorAscii" w:cstheme="minorAscii"/>
        </w:rPr>
        <w:t>understanding of participants' experiences. Primary data w</w:t>
      </w:r>
      <w:r w:rsidRPr="56AE62A8" w:rsidR="79F3311B">
        <w:rPr>
          <w:rFonts w:ascii="Times New Roman" w:hAnsi="Times New Roman" w:eastAsia="Times New Roman" w:cs="Times New Roman" w:asciiTheme="minorAscii" w:hAnsiTheme="minorAscii" w:eastAsiaTheme="minorAscii" w:cstheme="minorAscii"/>
        </w:rPr>
        <w:t xml:space="preserve">as collected using </w:t>
      </w:r>
      <w:r w:rsidRPr="56AE62A8" w:rsidR="064B3DF4">
        <w:rPr>
          <w:rFonts w:ascii="Times New Roman" w:hAnsi="Times New Roman" w:eastAsia="Times New Roman" w:cs="Times New Roman" w:asciiTheme="minorAscii" w:hAnsiTheme="minorAscii" w:eastAsiaTheme="minorAscii" w:cstheme="minorAscii"/>
        </w:rPr>
        <w:t xml:space="preserve">semi-structured face-to-face interviews with ten participants, </w:t>
      </w:r>
      <w:r w:rsidRPr="56AE62A8" w:rsidR="064B3DF4">
        <w:rPr>
          <w:rFonts w:ascii="Times New Roman" w:hAnsi="Times New Roman" w:eastAsia="Times New Roman" w:cs="Times New Roman" w:asciiTheme="minorAscii" w:hAnsiTheme="minorAscii" w:eastAsiaTheme="minorAscii" w:cstheme="minorAscii"/>
        </w:rPr>
        <w:t>comprising</w:t>
      </w:r>
      <w:r w:rsidRPr="56AE62A8" w:rsidR="064B3DF4">
        <w:rPr>
          <w:rFonts w:ascii="Times New Roman" w:hAnsi="Times New Roman" w:eastAsia="Times New Roman" w:cs="Times New Roman" w:asciiTheme="minorAscii" w:hAnsiTheme="minorAscii" w:eastAsiaTheme="minorAscii" w:cstheme="minorAscii"/>
        </w:rPr>
        <w:t xml:space="preserve"> fi</w:t>
      </w:r>
      <w:r w:rsidRPr="56AE62A8" w:rsidR="064B3DF4">
        <w:rPr>
          <w:rFonts w:ascii="Times New Roman" w:hAnsi="Times New Roman" w:eastAsia="Times New Roman" w:cs="Times New Roman" w:asciiTheme="minorAscii" w:hAnsiTheme="minorAscii" w:eastAsiaTheme="minorAscii" w:cstheme="minorAscii"/>
        </w:rPr>
        <w:t>ve manager</w:t>
      </w:r>
      <w:r w:rsidRPr="56AE62A8" w:rsidR="064B3DF4">
        <w:rPr>
          <w:rFonts w:ascii="Times New Roman" w:hAnsi="Times New Roman" w:eastAsia="Times New Roman" w:cs="Times New Roman" w:asciiTheme="minorAscii" w:hAnsiTheme="minorAscii" w:eastAsiaTheme="minorAscii" w:cstheme="minorAscii"/>
        </w:rPr>
        <w:t xml:space="preserve">s and five employees at Sephora Cardiff. Purposive sampling was </w:t>
      </w:r>
      <w:r w:rsidRPr="56AE62A8" w:rsidR="3716B777">
        <w:rPr>
          <w:rFonts w:ascii="Times New Roman" w:hAnsi="Times New Roman" w:eastAsia="Times New Roman" w:cs="Times New Roman" w:asciiTheme="minorAscii" w:hAnsiTheme="minorAscii" w:eastAsiaTheme="minorAscii" w:cstheme="minorAscii"/>
        </w:rPr>
        <w:t xml:space="preserve">applied to identify participants with </w:t>
      </w:r>
      <w:r w:rsidRPr="56AE62A8" w:rsidR="064B3DF4">
        <w:rPr>
          <w:rFonts w:ascii="Times New Roman" w:hAnsi="Times New Roman" w:eastAsia="Times New Roman" w:cs="Times New Roman" w:asciiTheme="minorAscii" w:hAnsiTheme="minorAscii" w:eastAsiaTheme="minorAscii" w:cstheme="minorAscii"/>
        </w:rPr>
        <w:t>direct experience of leadership practices within the organisation. The intervi</w:t>
      </w:r>
      <w:r w:rsidRPr="56AE62A8" w:rsidR="04FA8446">
        <w:rPr>
          <w:rFonts w:ascii="Times New Roman" w:hAnsi="Times New Roman" w:eastAsia="Times New Roman" w:cs="Times New Roman" w:asciiTheme="minorAscii" w:hAnsiTheme="minorAscii" w:eastAsiaTheme="minorAscii" w:cstheme="minorAscii"/>
        </w:rPr>
        <w:t xml:space="preserve">ew data was then </w:t>
      </w:r>
      <w:r w:rsidRPr="56AE62A8" w:rsidR="064B3DF4">
        <w:rPr>
          <w:rFonts w:ascii="Times New Roman" w:hAnsi="Times New Roman" w:eastAsia="Times New Roman" w:cs="Times New Roman" w:asciiTheme="minorAscii" w:hAnsiTheme="minorAscii" w:eastAsiaTheme="minorAscii" w:cstheme="minorAscii"/>
        </w:rPr>
        <w:t>transcribed verbatim</w:t>
      </w:r>
      <w:r w:rsidRPr="56AE62A8" w:rsidR="064B3DF4">
        <w:rPr>
          <w:rFonts w:ascii="Times New Roman" w:hAnsi="Times New Roman" w:eastAsia="Times New Roman" w:cs="Times New Roman" w:asciiTheme="minorAscii" w:hAnsiTheme="minorAscii" w:eastAsiaTheme="minorAscii" w:cstheme="minorAscii"/>
        </w:rPr>
        <w:t xml:space="preserve"> </w:t>
      </w:r>
      <w:r w:rsidRPr="56AE62A8" w:rsidR="064B3DF4">
        <w:rPr>
          <w:rFonts w:ascii="Times New Roman" w:hAnsi="Times New Roman" w:eastAsia="Times New Roman" w:cs="Times New Roman" w:asciiTheme="minorAscii" w:hAnsiTheme="minorAscii" w:eastAsiaTheme="minorAscii" w:cstheme="minorAscii"/>
        </w:rPr>
        <w:t xml:space="preserve">and analysed </w:t>
      </w:r>
      <w:r w:rsidRPr="56AE62A8" w:rsidR="2DDB9106">
        <w:rPr>
          <w:rFonts w:ascii="Times New Roman" w:hAnsi="Times New Roman" w:eastAsia="Times New Roman" w:cs="Times New Roman" w:asciiTheme="minorAscii" w:hAnsiTheme="minorAscii" w:eastAsiaTheme="minorAscii" w:cstheme="minorAscii"/>
        </w:rPr>
        <w:t>through</w:t>
      </w:r>
      <w:r w:rsidRPr="56AE62A8" w:rsidR="064B3DF4">
        <w:rPr>
          <w:rFonts w:ascii="Times New Roman" w:hAnsi="Times New Roman" w:eastAsia="Times New Roman" w:cs="Times New Roman" w:asciiTheme="minorAscii" w:hAnsiTheme="minorAscii" w:eastAsiaTheme="minorAscii" w:cstheme="minorAscii"/>
        </w:rPr>
        <w:t xml:space="preserve"> thematic analysis, </w:t>
      </w:r>
      <w:r w:rsidRPr="56AE62A8" w:rsidR="1897B067">
        <w:rPr>
          <w:rFonts w:ascii="Times New Roman" w:hAnsi="Times New Roman" w:eastAsia="Times New Roman" w:cs="Times New Roman" w:asciiTheme="minorAscii" w:hAnsiTheme="minorAscii" w:eastAsiaTheme="minorAscii" w:cstheme="minorAscii"/>
        </w:rPr>
        <w:t xml:space="preserve">which enabled key themes from participants </w:t>
      </w:r>
      <w:r w:rsidRPr="56AE62A8" w:rsidR="59215043">
        <w:rPr>
          <w:rFonts w:ascii="Times New Roman" w:hAnsi="Times New Roman" w:eastAsia="Times New Roman" w:cs="Times New Roman" w:asciiTheme="minorAscii" w:hAnsiTheme="minorAscii" w:eastAsiaTheme="minorAscii" w:cstheme="minorAscii"/>
        </w:rPr>
        <w:t>answers.</w:t>
      </w:r>
    </w:p>
    <w:p w:rsidR="064B3DF4" w:rsidP="56AE62A8" w:rsidRDefault="064B3DF4" w14:paraId="61D4E226" w14:textId="47ADDFAE">
      <w:pPr>
        <w:pStyle w:val="Normal"/>
      </w:pPr>
      <w:r w:rsidRPr="56AE62A8" w:rsidR="064B3DF4">
        <w:rPr>
          <w:rFonts w:ascii="Times New Roman" w:hAnsi="Times New Roman" w:eastAsia="Times New Roman" w:cs="Times New Roman" w:asciiTheme="minorAscii" w:hAnsiTheme="minorAscii" w:eastAsiaTheme="minorAscii" w:cstheme="minorAscii"/>
        </w:rPr>
        <w:t xml:space="preserve">The findings revealed that managers combined transformational and transactional leadership behaviours rather than relying on a single leadership style. Transformational leadership behaviours, including effective communication, recognition, emotional support and employee development, were </w:t>
      </w:r>
      <w:r w:rsidRPr="56AE62A8" w:rsidR="35B8F6BA">
        <w:rPr>
          <w:rFonts w:ascii="Times New Roman" w:hAnsi="Times New Roman" w:eastAsia="Times New Roman" w:cs="Times New Roman" w:asciiTheme="minorAscii" w:hAnsiTheme="minorAscii" w:eastAsiaTheme="minorAscii" w:cstheme="minorAscii"/>
        </w:rPr>
        <w:t>identified as a positive factor in</w:t>
      </w:r>
      <w:r w:rsidRPr="56AE62A8" w:rsidR="064B3DF4">
        <w:rPr>
          <w:rFonts w:ascii="Times New Roman" w:hAnsi="Times New Roman" w:eastAsia="Times New Roman" w:cs="Times New Roman" w:asciiTheme="minorAscii" w:hAnsiTheme="minorAscii" w:eastAsiaTheme="minorAscii" w:cstheme="minorAscii"/>
        </w:rPr>
        <w:t xml:space="preserve"> influenc</w:t>
      </w:r>
      <w:r w:rsidRPr="56AE62A8" w:rsidR="6E877B58">
        <w:rPr>
          <w:rFonts w:ascii="Times New Roman" w:hAnsi="Times New Roman" w:eastAsia="Times New Roman" w:cs="Times New Roman" w:asciiTheme="minorAscii" w:hAnsiTheme="minorAscii" w:eastAsiaTheme="minorAscii" w:cstheme="minorAscii"/>
        </w:rPr>
        <w:t>ing</w:t>
      </w:r>
      <w:r w:rsidRPr="56AE62A8" w:rsidR="064B3DF4">
        <w:rPr>
          <w:rFonts w:ascii="Times New Roman" w:hAnsi="Times New Roman" w:eastAsia="Times New Roman" w:cs="Times New Roman" w:asciiTheme="minorAscii" w:hAnsiTheme="minorAscii" w:eastAsiaTheme="minorAscii" w:cstheme="minorAscii"/>
        </w:rPr>
        <w:t xml:space="preserve"> employee motivation and job satisfaction. Transactional leadership behaviours, such as performance monitoring, incentives and accountability, contributed to improved organisational performance but were perceived as less motivating when excessive emphasis was placed on sales targets and performance outcomes. The study also </w:t>
      </w:r>
      <w:r w:rsidRPr="56AE62A8" w:rsidR="064B3DF4">
        <w:rPr>
          <w:rFonts w:ascii="Times New Roman" w:hAnsi="Times New Roman" w:eastAsia="Times New Roman" w:cs="Times New Roman" w:asciiTheme="minorAscii" w:hAnsiTheme="minorAscii" w:eastAsiaTheme="minorAscii" w:cstheme="minorAscii"/>
        </w:rPr>
        <w:t xml:space="preserve">identified differences between managers' intended leadership behaviours and employees' perceptions, particularly </w:t>
      </w:r>
      <w:r w:rsidRPr="56AE62A8" w:rsidR="064B3DF4">
        <w:rPr>
          <w:rFonts w:ascii="Times New Roman" w:hAnsi="Times New Roman" w:eastAsia="Times New Roman" w:cs="Times New Roman" w:asciiTheme="minorAscii" w:hAnsiTheme="minorAscii" w:eastAsiaTheme="minorAscii" w:cstheme="minorAscii"/>
        </w:rPr>
        <w:t>regarding</w:t>
      </w:r>
      <w:r w:rsidRPr="56AE62A8" w:rsidR="064B3DF4">
        <w:rPr>
          <w:rFonts w:ascii="Times New Roman" w:hAnsi="Times New Roman" w:eastAsia="Times New Roman" w:cs="Times New Roman" w:asciiTheme="minorAscii" w:hAnsiTheme="minorAscii" w:eastAsiaTheme="minorAscii" w:cstheme="minorAscii"/>
        </w:rPr>
        <w:t xml:space="preserve"> communication, </w:t>
      </w:r>
      <w:r w:rsidRPr="56AE62A8" w:rsidR="064B3DF4">
        <w:rPr>
          <w:rFonts w:ascii="Times New Roman" w:hAnsi="Times New Roman" w:eastAsia="Times New Roman" w:cs="Times New Roman" w:asciiTheme="minorAscii" w:hAnsiTheme="minorAscii" w:eastAsiaTheme="minorAscii" w:cstheme="minorAscii"/>
        </w:rPr>
        <w:t>recognition</w:t>
      </w:r>
      <w:r w:rsidRPr="56AE62A8" w:rsidR="064B3DF4">
        <w:rPr>
          <w:rFonts w:ascii="Times New Roman" w:hAnsi="Times New Roman" w:eastAsia="Times New Roman" w:cs="Times New Roman" w:asciiTheme="minorAscii" w:hAnsiTheme="minorAscii" w:eastAsiaTheme="minorAscii" w:cstheme="minorAscii"/>
        </w:rPr>
        <w:t xml:space="preserve"> and performance expectations. </w:t>
      </w:r>
    </w:p>
    <w:p w:rsidR="064B3DF4" w:rsidP="56AE62A8" w:rsidRDefault="064B3DF4" w14:paraId="2B44F69B" w14:textId="527DC7D9">
      <w:pPr>
        <w:pStyle w:val="Normal"/>
      </w:pPr>
      <w:r w:rsidRPr="56AE62A8" w:rsidR="064B3DF4">
        <w:rPr>
          <w:rFonts w:ascii="Times New Roman" w:hAnsi="Times New Roman" w:eastAsia="Times New Roman" w:cs="Times New Roman" w:asciiTheme="minorAscii" w:hAnsiTheme="minorAscii" w:eastAsiaTheme="minorAscii" w:cstheme="minorAscii"/>
        </w:rPr>
        <w:t xml:space="preserve">The study concludes that effective leadership within Sephora Cardiff depends on balancing transformational and transactional leadership behaviours according to organisational demands and employee needs. These findings contribute to the limited qualitative research on leadership within the beauty retail sector and provide practical recommendations for improving leadership practices, employee motivation and job satisfaction. </w:t>
      </w:r>
    </w:p>
    <w:p w:rsidR="064B3DF4" w:rsidP="56AE62A8" w:rsidRDefault="064B3DF4" w14:paraId="1D2E5A2A" w14:textId="6472EBB4">
      <w:pPr>
        <w:pStyle w:val="Normal"/>
      </w:pPr>
      <w:r w:rsidRPr="56AE62A8" w:rsidR="064B3DF4">
        <w:rPr>
          <w:rFonts w:ascii="Times New Roman" w:hAnsi="Times New Roman" w:eastAsia="Times New Roman" w:cs="Times New Roman" w:asciiTheme="minorAscii" w:hAnsiTheme="minorAscii" w:eastAsiaTheme="minorAscii" w:cstheme="minorAscii"/>
          <w:b w:val="1"/>
          <w:bCs w:val="1"/>
        </w:rPr>
        <w:t>Keywords:</w:t>
      </w:r>
      <w:r w:rsidRPr="56AE62A8" w:rsidR="064B3DF4">
        <w:rPr>
          <w:rFonts w:ascii="Times New Roman" w:hAnsi="Times New Roman" w:eastAsia="Times New Roman" w:cs="Times New Roman" w:asciiTheme="minorAscii" w:hAnsiTheme="minorAscii" w:eastAsiaTheme="minorAscii" w:cstheme="minorAscii"/>
        </w:rPr>
        <w:t xml:space="preserve"> Transformational leadership, transactional leadership, employee motivation, job satisfaction, retail leadership, Sephora, qualitative research.</w:t>
      </w:r>
    </w:p>
    <w:p w:rsidR="56AE62A8" w:rsidP="56AE62A8" w:rsidRDefault="56AE62A8" w14:paraId="3E6E397C" w14:textId="2422F942">
      <w:pPr>
        <w:pStyle w:val="Normal"/>
        <w:rPr>
          <w:rFonts w:ascii="Times New Roman" w:hAnsi="Times New Roman" w:eastAsia="Times New Roman" w:cs="Times New Roman" w:asciiTheme="minorAscii" w:hAnsiTheme="minorAscii" w:eastAsiaTheme="minorAscii" w:cstheme="minorAscii"/>
        </w:rPr>
      </w:pPr>
    </w:p>
    <w:p w:rsidR="56AE62A8" w:rsidRDefault="56AE62A8" w14:paraId="44B1E507" w14:textId="3C0B3957">
      <w:r>
        <w:br w:type="page"/>
      </w:r>
    </w:p>
    <w:p w:rsidR="6D509FD9" w:rsidP="56AE62A8" w:rsidRDefault="6D509FD9" w14:paraId="4C3FB61E" w14:textId="46FFE992">
      <w:pPr>
        <w:pStyle w:val="Heading1"/>
        <w:rPr>
          <w:b w:val="1"/>
          <w:bCs w:val="1"/>
        </w:rPr>
      </w:pPr>
      <w:bookmarkStart w:name="_Toc1228803094" w:id="1762265337"/>
      <w:r w:rsidRPr="56AE62A8" w:rsidR="6D509FD9">
        <w:rPr>
          <w:b w:val="1"/>
          <w:bCs w:val="1"/>
        </w:rPr>
        <w:t>Acknowledgment</w:t>
      </w:r>
      <w:bookmarkEnd w:id="1762265337"/>
      <w:r w:rsidRPr="56AE62A8" w:rsidR="6D509FD9">
        <w:rPr>
          <w:b w:val="1"/>
          <w:bCs w:val="1"/>
        </w:rPr>
        <w:t xml:space="preserve"> </w:t>
      </w:r>
    </w:p>
    <w:p w:rsidR="3FB4095E" w:rsidP="56AE62A8" w:rsidRDefault="3FB4095E" w14:paraId="64FFD53C" w14:textId="32371771">
      <w:pPr>
        <w:pStyle w:val="Normal"/>
      </w:pPr>
      <w:r w:rsidRPr="56AE62A8" w:rsidR="3FB4095E">
        <w:rPr>
          <w:rFonts w:ascii="Times New Roman" w:hAnsi="Times New Roman" w:eastAsia="Times New Roman" w:cs="Times New Roman" w:asciiTheme="minorAscii" w:hAnsiTheme="minorAscii" w:eastAsiaTheme="minorAscii" w:cstheme="minorAscii"/>
        </w:rPr>
        <w:t xml:space="preserve">My </w:t>
      </w:r>
      <w:r w:rsidRPr="56AE62A8" w:rsidR="6D509FD9">
        <w:rPr>
          <w:rFonts w:ascii="Times New Roman" w:hAnsi="Times New Roman" w:eastAsia="Times New Roman" w:cs="Times New Roman" w:asciiTheme="minorAscii" w:hAnsiTheme="minorAscii" w:eastAsiaTheme="minorAscii" w:cstheme="minorAscii"/>
        </w:rPr>
        <w:t xml:space="preserve">sincere </w:t>
      </w:r>
      <w:r w:rsidRPr="56AE62A8" w:rsidR="7E602BB4">
        <w:rPr>
          <w:rFonts w:ascii="Times New Roman" w:hAnsi="Times New Roman" w:eastAsia="Times New Roman" w:cs="Times New Roman" w:asciiTheme="minorAscii" w:hAnsiTheme="minorAscii" w:eastAsiaTheme="minorAscii" w:cstheme="minorAscii"/>
        </w:rPr>
        <w:t xml:space="preserve">appreciation to </w:t>
      </w:r>
      <w:r w:rsidRPr="56AE62A8" w:rsidR="6651EC6F">
        <w:rPr>
          <w:rFonts w:ascii="Times New Roman" w:hAnsi="Times New Roman" w:eastAsia="Times New Roman" w:cs="Times New Roman" w:asciiTheme="minorAscii" w:hAnsiTheme="minorAscii" w:eastAsiaTheme="minorAscii" w:cstheme="minorAscii"/>
        </w:rPr>
        <w:t xml:space="preserve">my supervisor and </w:t>
      </w:r>
      <w:r w:rsidRPr="56AE62A8" w:rsidR="7E602BB4">
        <w:rPr>
          <w:rFonts w:ascii="Times New Roman" w:hAnsi="Times New Roman" w:eastAsia="Times New Roman" w:cs="Times New Roman" w:asciiTheme="minorAscii" w:hAnsiTheme="minorAscii" w:eastAsiaTheme="minorAscii" w:cstheme="minorAscii"/>
        </w:rPr>
        <w:t xml:space="preserve">all those that have offered me support, guidance and encouragement </w:t>
      </w:r>
      <w:r w:rsidRPr="56AE62A8" w:rsidR="6279CC64">
        <w:rPr>
          <w:rFonts w:ascii="Times New Roman" w:hAnsi="Times New Roman" w:eastAsia="Times New Roman" w:cs="Times New Roman" w:asciiTheme="minorAscii" w:hAnsiTheme="minorAscii" w:eastAsiaTheme="minorAscii" w:cstheme="minorAscii"/>
        </w:rPr>
        <w:t xml:space="preserve">as I </w:t>
      </w:r>
      <w:r w:rsidRPr="56AE62A8" w:rsidR="6D509FD9">
        <w:rPr>
          <w:rFonts w:ascii="Times New Roman" w:hAnsi="Times New Roman" w:eastAsia="Times New Roman" w:cs="Times New Roman" w:asciiTheme="minorAscii" w:hAnsiTheme="minorAscii" w:eastAsiaTheme="minorAscii" w:cstheme="minorAscii"/>
        </w:rPr>
        <w:t>complet</w:t>
      </w:r>
      <w:r w:rsidRPr="56AE62A8" w:rsidR="5A85423F">
        <w:rPr>
          <w:rFonts w:ascii="Times New Roman" w:hAnsi="Times New Roman" w:eastAsia="Times New Roman" w:cs="Times New Roman" w:asciiTheme="minorAscii" w:hAnsiTheme="minorAscii" w:eastAsiaTheme="minorAscii" w:cstheme="minorAscii"/>
        </w:rPr>
        <w:t>ed</w:t>
      </w:r>
      <w:r w:rsidRPr="56AE62A8" w:rsidR="6D509FD9">
        <w:rPr>
          <w:rFonts w:ascii="Times New Roman" w:hAnsi="Times New Roman" w:eastAsia="Times New Roman" w:cs="Times New Roman" w:asciiTheme="minorAscii" w:hAnsiTheme="minorAscii" w:eastAsiaTheme="minorAscii" w:cstheme="minorAscii"/>
        </w:rPr>
        <w:t xml:space="preserve"> this dissertation. </w:t>
      </w:r>
    </w:p>
    <w:p w:rsidR="6D509FD9" w:rsidP="56AE62A8" w:rsidRDefault="6D509FD9" w14:paraId="377B94BE" w14:textId="77BC021D">
      <w:pPr>
        <w:pStyle w:val="Normal"/>
        <w:rPr>
          <w:rFonts w:ascii="Times New Roman" w:hAnsi="Times New Roman" w:eastAsia="Times New Roman" w:cs="Times New Roman" w:asciiTheme="minorAscii" w:hAnsiTheme="minorAscii" w:eastAsiaTheme="minorAscii" w:cstheme="minorAscii"/>
        </w:rPr>
      </w:pPr>
      <w:r w:rsidRPr="56AE62A8" w:rsidR="6D509FD9">
        <w:rPr>
          <w:rFonts w:ascii="Times New Roman" w:hAnsi="Times New Roman" w:eastAsia="Times New Roman" w:cs="Times New Roman" w:asciiTheme="minorAscii" w:hAnsiTheme="minorAscii" w:eastAsiaTheme="minorAscii" w:cstheme="minorAscii"/>
        </w:rPr>
        <w:t>I</w:t>
      </w:r>
      <w:r w:rsidRPr="56AE62A8" w:rsidR="71BF38F9">
        <w:rPr>
          <w:rFonts w:ascii="Times New Roman" w:hAnsi="Times New Roman" w:eastAsia="Times New Roman" w:cs="Times New Roman" w:asciiTheme="minorAscii" w:hAnsiTheme="minorAscii" w:eastAsiaTheme="minorAscii" w:cstheme="minorAscii"/>
        </w:rPr>
        <w:t xml:space="preserve"> also thank the managers and employees at Sephora Cardiff, who kindly gave me their time to participate</w:t>
      </w:r>
      <w:r w:rsidRPr="56AE62A8" w:rsidR="4AF3E459">
        <w:rPr>
          <w:rFonts w:ascii="Times New Roman" w:hAnsi="Times New Roman" w:eastAsia="Times New Roman" w:cs="Times New Roman" w:asciiTheme="minorAscii" w:hAnsiTheme="minorAscii" w:eastAsiaTheme="minorAscii" w:cstheme="minorAscii"/>
        </w:rPr>
        <w:t xml:space="preserve">, </w:t>
      </w:r>
      <w:r w:rsidRPr="56AE62A8" w:rsidR="5DD064B5">
        <w:rPr>
          <w:rFonts w:ascii="Times New Roman" w:hAnsi="Times New Roman" w:eastAsia="Times New Roman" w:cs="Times New Roman" w:asciiTheme="minorAscii" w:hAnsiTheme="minorAscii" w:eastAsiaTheme="minorAscii" w:cstheme="minorAscii"/>
        </w:rPr>
        <w:t>w</w:t>
      </w:r>
      <w:r w:rsidRPr="56AE62A8" w:rsidR="266F6749">
        <w:rPr>
          <w:rFonts w:ascii="Times New Roman" w:hAnsi="Times New Roman" w:eastAsia="Times New Roman" w:cs="Times New Roman" w:asciiTheme="minorAscii" w:hAnsiTheme="minorAscii" w:eastAsiaTheme="minorAscii" w:cstheme="minorAscii"/>
        </w:rPr>
        <w:t>ithout whom</w:t>
      </w:r>
      <w:r w:rsidRPr="56AE62A8" w:rsidR="5DD064B5">
        <w:rPr>
          <w:rFonts w:ascii="Times New Roman" w:hAnsi="Times New Roman" w:eastAsia="Times New Roman" w:cs="Times New Roman" w:asciiTheme="minorAscii" w:hAnsiTheme="minorAscii" w:eastAsiaTheme="minorAscii" w:cstheme="minorAscii"/>
        </w:rPr>
        <w:t xml:space="preserve"> this research would not</w:t>
      </w:r>
      <w:r w:rsidRPr="56AE62A8" w:rsidR="4FACBECF">
        <w:rPr>
          <w:rFonts w:ascii="Times New Roman" w:hAnsi="Times New Roman" w:eastAsia="Times New Roman" w:cs="Times New Roman" w:asciiTheme="minorAscii" w:hAnsiTheme="minorAscii" w:eastAsiaTheme="minorAscii" w:cstheme="minorAscii"/>
        </w:rPr>
        <w:t xml:space="preserve"> have been</w:t>
      </w:r>
      <w:r w:rsidRPr="56AE62A8" w:rsidR="5DD064B5">
        <w:rPr>
          <w:rFonts w:ascii="Times New Roman" w:hAnsi="Times New Roman" w:eastAsia="Times New Roman" w:cs="Times New Roman" w:asciiTheme="minorAscii" w:hAnsiTheme="minorAscii" w:eastAsiaTheme="minorAscii" w:cstheme="minorAscii"/>
        </w:rPr>
        <w:t xml:space="preserve"> possible.</w:t>
      </w:r>
      <w:r w:rsidRPr="56AE62A8" w:rsidR="6D509FD9">
        <w:rPr>
          <w:rFonts w:ascii="Times New Roman" w:hAnsi="Times New Roman" w:eastAsia="Times New Roman" w:cs="Times New Roman" w:asciiTheme="minorAscii" w:hAnsiTheme="minorAscii" w:eastAsiaTheme="minorAscii" w:cstheme="minorAscii"/>
        </w:rPr>
        <w:t xml:space="preserve"> </w:t>
      </w:r>
    </w:p>
    <w:p w:rsidR="6D509FD9" w:rsidP="56AE62A8" w:rsidRDefault="6D509FD9" w14:paraId="2F09ED0A" w14:textId="092D7C36">
      <w:pPr>
        <w:pStyle w:val="Normal"/>
      </w:pPr>
      <w:r w:rsidRPr="56AE62A8" w:rsidR="6D509FD9">
        <w:rPr>
          <w:rFonts w:ascii="Times New Roman" w:hAnsi="Times New Roman" w:eastAsia="Times New Roman" w:cs="Times New Roman" w:asciiTheme="minorAscii" w:hAnsiTheme="minorAscii" w:eastAsiaTheme="minorAscii" w:cstheme="minorAscii"/>
        </w:rPr>
        <w:t xml:space="preserve">Finally, </w:t>
      </w:r>
      <w:r w:rsidRPr="56AE62A8" w:rsidR="35590C2B">
        <w:rPr>
          <w:rFonts w:ascii="Times New Roman" w:hAnsi="Times New Roman" w:eastAsia="Times New Roman" w:cs="Times New Roman" w:asciiTheme="minorAscii" w:hAnsiTheme="minorAscii" w:eastAsiaTheme="minorAscii" w:cstheme="minorAscii"/>
        </w:rPr>
        <w:t xml:space="preserve">a huge thank you to my family </w:t>
      </w:r>
      <w:r w:rsidRPr="56AE62A8" w:rsidR="6D509FD9">
        <w:rPr>
          <w:rFonts w:ascii="Times New Roman" w:hAnsi="Times New Roman" w:eastAsia="Times New Roman" w:cs="Times New Roman" w:asciiTheme="minorAscii" w:hAnsiTheme="minorAscii" w:eastAsiaTheme="minorAscii" w:cstheme="minorAscii"/>
        </w:rPr>
        <w:t xml:space="preserve">for their continued encouragement, patience and support </w:t>
      </w:r>
      <w:r w:rsidRPr="56AE62A8" w:rsidR="6A3413AD">
        <w:rPr>
          <w:rFonts w:ascii="Times New Roman" w:hAnsi="Times New Roman" w:eastAsia="Times New Roman" w:cs="Times New Roman" w:asciiTheme="minorAscii" w:hAnsiTheme="minorAscii" w:eastAsiaTheme="minorAscii" w:cstheme="minorAscii"/>
        </w:rPr>
        <w:t>over my years of study.</w:t>
      </w:r>
      <w:r w:rsidRPr="56AE62A8" w:rsidR="6D509FD9">
        <w:rPr>
          <w:rFonts w:ascii="Times New Roman" w:hAnsi="Times New Roman" w:eastAsia="Times New Roman" w:cs="Times New Roman" w:asciiTheme="minorAscii" w:hAnsiTheme="minorAscii" w:eastAsiaTheme="minorAscii" w:cstheme="minorAscii"/>
        </w:rPr>
        <w:t xml:space="preserve"> Their </w:t>
      </w:r>
      <w:r w:rsidRPr="56AE62A8" w:rsidR="5698D153">
        <w:rPr>
          <w:rFonts w:ascii="Times New Roman" w:hAnsi="Times New Roman" w:eastAsia="Times New Roman" w:cs="Times New Roman" w:asciiTheme="minorAscii" w:hAnsiTheme="minorAscii" w:eastAsiaTheme="minorAscii" w:cstheme="minorAscii"/>
        </w:rPr>
        <w:t>confidence i</w:t>
      </w:r>
      <w:r w:rsidRPr="56AE62A8" w:rsidR="6D509FD9">
        <w:rPr>
          <w:rFonts w:ascii="Times New Roman" w:hAnsi="Times New Roman" w:eastAsia="Times New Roman" w:cs="Times New Roman" w:asciiTheme="minorAscii" w:hAnsiTheme="minorAscii" w:eastAsiaTheme="minorAscii" w:cstheme="minorAscii"/>
        </w:rPr>
        <w:t>n me has been a constant source of motivation</w:t>
      </w:r>
      <w:r w:rsidRPr="56AE62A8" w:rsidR="2DFFB68E">
        <w:rPr>
          <w:rFonts w:ascii="Times New Roman" w:hAnsi="Times New Roman" w:eastAsia="Times New Roman" w:cs="Times New Roman" w:asciiTheme="minorAscii" w:hAnsiTheme="minorAscii" w:eastAsiaTheme="minorAscii" w:cstheme="minorAscii"/>
        </w:rPr>
        <w:t xml:space="preserve"> these 3 years.</w:t>
      </w:r>
    </w:p>
    <w:p w:rsidR="56AE62A8" w:rsidP="56AE62A8" w:rsidRDefault="56AE62A8" w14:paraId="7170C7ED" w14:textId="38D153BD">
      <w:pPr>
        <w:pStyle w:val="Normal"/>
        <w:rPr>
          <w:rFonts w:ascii="Times New Roman" w:hAnsi="Times New Roman" w:eastAsia="Times New Roman" w:cs="Times New Roman" w:asciiTheme="minorAscii" w:hAnsiTheme="minorAscii" w:eastAsiaTheme="minorAscii" w:cstheme="minorAscii"/>
        </w:rPr>
      </w:pPr>
    </w:p>
    <w:p w:rsidR="56AE62A8" w:rsidRDefault="56AE62A8" w14:paraId="7793FD96" w14:textId="2E8AF9AF">
      <w:r>
        <w:br w:type="page"/>
      </w:r>
    </w:p>
    <w:sdt>
      <w:sdtPr>
        <w:id w:val="1703530552"/>
        <w:docPartObj>
          <w:docPartGallery w:val="Table of Contents"/>
          <w:docPartUnique/>
        </w:docPartObj>
      </w:sdtPr>
      <w:sdtContent>
        <w:p w:rsidR="56AE62A8" w:rsidP="56AE62A8" w:rsidRDefault="56AE62A8" w14:paraId="3E8836C1" w14:textId="5DACCAF9">
          <w:pPr>
            <w:pStyle w:val="TOC1"/>
            <w:tabs>
              <w:tab w:val="right" w:leader="dot" w:pos="9015"/>
            </w:tabs>
            <w:bidi w:val="0"/>
            <w:rPr>
              <w:sz w:val="20"/>
              <w:szCs w:val="20"/>
            </w:rPr>
          </w:pPr>
          <w:r>
            <w:fldChar w:fldCharType="begin"/>
          </w:r>
          <w:r>
            <w:instrText xml:space="preserve">TOC \o "1-9" \z \u \h</w:instrText>
          </w:r>
          <w:r>
            <w:fldChar w:fldCharType="separate"/>
          </w:r>
          <w:hyperlink w:anchor="_Toc316334038">
            <w:r w:rsidRPr="56AE62A8" w:rsidR="56AE62A8">
              <w:rPr>
                <w:rStyle w:val="Hyperlink"/>
              </w:rPr>
              <w:t>AI Acknowledgement</w:t>
            </w:r>
            <w:r>
              <w:tab/>
            </w:r>
            <w:r>
              <w:fldChar w:fldCharType="begin"/>
            </w:r>
            <w:r>
              <w:instrText xml:space="preserve">PAGEREF _Toc316334038 \h</w:instrText>
            </w:r>
            <w:r>
              <w:fldChar w:fldCharType="separate"/>
            </w:r>
            <w:r w:rsidRPr="56AE62A8" w:rsidR="56AE62A8">
              <w:rPr>
                <w:rStyle w:val="Hyperlink"/>
              </w:rPr>
              <w:t>1</w:t>
            </w:r>
            <w:r>
              <w:fldChar w:fldCharType="end"/>
            </w:r>
          </w:hyperlink>
        </w:p>
        <w:p w:rsidR="56AE62A8" w:rsidP="56AE62A8" w:rsidRDefault="56AE62A8" w14:paraId="327F451D" w14:textId="1F589ED7">
          <w:pPr>
            <w:pStyle w:val="TOC1"/>
            <w:tabs>
              <w:tab w:val="right" w:leader="dot" w:pos="9015"/>
            </w:tabs>
            <w:bidi w:val="0"/>
          </w:pPr>
          <w:hyperlink w:anchor="_Toc1479110321">
            <w:r w:rsidRPr="56AE62A8" w:rsidR="56AE62A8">
              <w:rPr>
                <w:rStyle w:val="Hyperlink"/>
              </w:rPr>
              <w:t>Abstract</w:t>
            </w:r>
            <w:r>
              <w:tab/>
            </w:r>
            <w:r>
              <w:fldChar w:fldCharType="begin"/>
            </w:r>
            <w:r>
              <w:instrText xml:space="preserve">PAGEREF _Toc1479110321 \h</w:instrText>
            </w:r>
            <w:r>
              <w:fldChar w:fldCharType="separate"/>
            </w:r>
            <w:r w:rsidRPr="56AE62A8" w:rsidR="56AE62A8">
              <w:rPr>
                <w:rStyle w:val="Hyperlink"/>
              </w:rPr>
              <w:t>2</w:t>
            </w:r>
            <w:r>
              <w:fldChar w:fldCharType="end"/>
            </w:r>
          </w:hyperlink>
        </w:p>
        <w:p w:rsidR="56AE62A8" w:rsidP="56AE62A8" w:rsidRDefault="56AE62A8" w14:paraId="6F787361" w14:textId="3AFA8FD8">
          <w:pPr>
            <w:pStyle w:val="TOC1"/>
            <w:tabs>
              <w:tab w:val="right" w:leader="dot" w:pos="9015"/>
            </w:tabs>
            <w:bidi w:val="0"/>
          </w:pPr>
          <w:hyperlink w:anchor="_Toc1228803094">
            <w:r w:rsidRPr="56AE62A8" w:rsidR="56AE62A8">
              <w:rPr>
                <w:rStyle w:val="Hyperlink"/>
              </w:rPr>
              <w:t>Acknowledgment</w:t>
            </w:r>
            <w:r>
              <w:tab/>
            </w:r>
            <w:r>
              <w:fldChar w:fldCharType="begin"/>
            </w:r>
            <w:r>
              <w:instrText xml:space="preserve">PAGEREF _Toc1228803094 \h</w:instrText>
            </w:r>
            <w:r>
              <w:fldChar w:fldCharType="separate"/>
            </w:r>
            <w:r w:rsidRPr="56AE62A8" w:rsidR="56AE62A8">
              <w:rPr>
                <w:rStyle w:val="Hyperlink"/>
              </w:rPr>
              <w:t>3</w:t>
            </w:r>
            <w:r>
              <w:fldChar w:fldCharType="end"/>
            </w:r>
          </w:hyperlink>
        </w:p>
        <w:p w:rsidR="56AE62A8" w:rsidP="56AE62A8" w:rsidRDefault="56AE62A8" w14:paraId="28CC3FDA" w14:textId="3D84FCEE">
          <w:pPr>
            <w:pStyle w:val="TOC1"/>
            <w:tabs>
              <w:tab w:val="right" w:leader="dot" w:pos="9015"/>
            </w:tabs>
            <w:bidi w:val="0"/>
          </w:pPr>
          <w:hyperlink w:anchor="_Toc582575657">
            <w:r w:rsidRPr="56AE62A8" w:rsidR="56AE62A8">
              <w:rPr>
                <w:rStyle w:val="Hyperlink"/>
              </w:rPr>
              <w:t>Chapter 1: Introduction</w:t>
            </w:r>
            <w:r>
              <w:tab/>
            </w:r>
            <w:r>
              <w:fldChar w:fldCharType="begin"/>
            </w:r>
            <w:r>
              <w:instrText xml:space="preserve">PAGEREF _Toc582575657 \h</w:instrText>
            </w:r>
            <w:r>
              <w:fldChar w:fldCharType="separate"/>
            </w:r>
            <w:r w:rsidRPr="56AE62A8" w:rsidR="56AE62A8">
              <w:rPr>
                <w:rStyle w:val="Hyperlink"/>
              </w:rPr>
              <w:t>5</w:t>
            </w:r>
            <w:r>
              <w:fldChar w:fldCharType="end"/>
            </w:r>
          </w:hyperlink>
        </w:p>
        <w:p w:rsidR="56AE62A8" w:rsidP="56AE62A8" w:rsidRDefault="56AE62A8" w14:paraId="0E3A8FBC" w14:textId="6027CA8B">
          <w:pPr>
            <w:pStyle w:val="TOC2"/>
            <w:tabs>
              <w:tab w:val="right" w:leader="dot" w:pos="9015"/>
            </w:tabs>
            <w:bidi w:val="0"/>
          </w:pPr>
          <w:hyperlink w:anchor="_Toc15019537">
            <w:r w:rsidRPr="56AE62A8" w:rsidR="56AE62A8">
              <w:rPr>
                <w:rStyle w:val="Hyperlink"/>
              </w:rPr>
              <w:t>Aims, Objectives and Research Questions:</w:t>
            </w:r>
            <w:r>
              <w:tab/>
            </w:r>
            <w:r>
              <w:fldChar w:fldCharType="begin"/>
            </w:r>
            <w:r>
              <w:instrText xml:space="preserve">PAGEREF _Toc15019537 \h</w:instrText>
            </w:r>
            <w:r>
              <w:fldChar w:fldCharType="separate"/>
            </w:r>
            <w:r w:rsidRPr="56AE62A8" w:rsidR="56AE62A8">
              <w:rPr>
                <w:rStyle w:val="Hyperlink"/>
              </w:rPr>
              <w:t>7</w:t>
            </w:r>
            <w:r>
              <w:fldChar w:fldCharType="end"/>
            </w:r>
          </w:hyperlink>
        </w:p>
        <w:p w:rsidR="56AE62A8" w:rsidP="56AE62A8" w:rsidRDefault="56AE62A8" w14:paraId="7BBBAC52" w14:textId="61148765">
          <w:pPr>
            <w:pStyle w:val="TOC1"/>
            <w:tabs>
              <w:tab w:val="right" w:leader="dot" w:pos="9015"/>
            </w:tabs>
            <w:bidi w:val="0"/>
          </w:pPr>
          <w:hyperlink w:anchor="_Toc480910835">
            <w:r w:rsidRPr="56AE62A8" w:rsidR="56AE62A8">
              <w:rPr>
                <w:rStyle w:val="Hyperlink"/>
              </w:rPr>
              <w:t>Chapter 2: Literature Review</w:t>
            </w:r>
            <w:r>
              <w:tab/>
            </w:r>
            <w:r>
              <w:fldChar w:fldCharType="begin"/>
            </w:r>
            <w:r>
              <w:instrText xml:space="preserve">PAGEREF _Toc480910835 \h</w:instrText>
            </w:r>
            <w:r>
              <w:fldChar w:fldCharType="separate"/>
            </w:r>
            <w:r w:rsidRPr="56AE62A8" w:rsidR="56AE62A8">
              <w:rPr>
                <w:rStyle w:val="Hyperlink"/>
              </w:rPr>
              <w:t>9</w:t>
            </w:r>
            <w:r>
              <w:fldChar w:fldCharType="end"/>
            </w:r>
          </w:hyperlink>
        </w:p>
        <w:p w:rsidR="56AE62A8" w:rsidP="56AE62A8" w:rsidRDefault="56AE62A8" w14:paraId="12075351" w14:textId="4F53D423">
          <w:pPr>
            <w:pStyle w:val="TOC3"/>
            <w:tabs>
              <w:tab w:val="right" w:leader="dot" w:pos="9015"/>
            </w:tabs>
            <w:bidi w:val="0"/>
          </w:pPr>
          <w:hyperlink w:anchor="_Toc1802597653">
            <w:r w:rsidRPr="56AE62A8" w:rsidR="56AE62A8">
              <w:rPr>
                <w:rStyle w:val="Hyperlink"/>
              </w:rPr>
              <w:t>2.1 Theoretical Framework</w:t>
            </w:r>
            <w:r>
              <w:tab/>
            </w:r>
            <w:r>
              <w:fldChar w:fldCharType="begin"/>
            </w:r>
            <w:r>
              <w:instrText xml:space="preserve">PAGEREF _Toc1802597653 \h</w:instrText>
            </w:r>
            <w:r>
              <w:fldChar w:fldCharType="separate"/>
            </w:r>
            <w:r w:rsidRPr="56AE62A8" w:rsidR="56AE62A8">
              <w:rPr>
                <w:rStyle w:val="Hyperlink"/>
              </w:rPr>
              <w:t>10</w:t>
            </w:r>
            <w:r>
              <w:fldChar w:fldCharType="end"/>
            </w:r>
          </w:hyperlink>
        </w:p>
        <w:p w:rsidR="56AE62A8" w:rsidP="56AE62A8" w:rsidRDefault="56AE62A8" w14:paraId="606F7AC6" w14:textId="32505CFF">
          <w:pPr>
            <w:pStyle w:val="TOC3"/>
            <w:tabs>
              <w:tab w:val="right" w:leader="dot" w:pos="9015"/>
            </w:tabs>
            <w:bidi w:val="0"/>
          </w:pPr>
          <w:hyperlink w:anchor="_Toc1865466513">
            <w:r w:rsidRPr="56AE62A8" w:rsidR="56AE62A8">
              <w:rPr>
                <w:rStyle w:val="Hyperlink"/>
              </w:rPr>
              <w:t>2.2 Transformational and Transactional Leadership Practices in Day-to-Day Management</w:t>
            </w:r>
            <w:r>
              <w:tab/>
            </w:r>
            <w:r>
              <w:fldChar w:fldCharType="begin"/>
            </w:r>
            <w:r>
              <w:instrText xml:space="preserve">PAGEREF _Toc1865466513 \h</w:instrText>
            </w:r>
            <w:r>
              <w:fldChar w:fldCharType="separate"/>
            </w:r>
            <w:r w:rsidRPr="56AE62A8" w:rsidR="56AE62A8">
              <w:rPr>
                <w:rStyle w:val="Hyperlink"/>
              </w:rPr>
              <w:t>11</w:t>
            </w:r>
            <w:r>
              <w:fldChar w:fldCharType="end"/>
            </w:r>
          </w:hyperlink>
        </w:p>
        <w:p w:rsidR="56AE62A8" w:rsidP="56AE62A8" w:rsidRDefault="56AE62A8" w14:paraId="0A1028FA" w14:textId="0722D34C">
          <w:pPr>
            <w:pStyle w:val="TOC3"/>
            <w:tabs>
              <w:tab w:val="right" w:leader="dot" w:pos="9015"/>
            </w:tabs>
            <w:bidi w:val="0"/>
          </w:pPr>
          <w:hyperlink w:anchor="_Toc464971184">
            <w:r w:rsidRPr="56AE62A8" w:rsidR="56AE62A8">
              <w:rPr>
                <w:rStyle w:val="Hyperlink"/>
              </w:rPr>
              <w:t>2.3 Employee Experiences of Transformational and Transactional Leadership</w:t>
            </w:r>
            <w:r>
              <w:tab/>
            </w:r>
            <w:r>
              <w:fldChar w:fldCharType="begin"/>
            </w:r>
            <w:r>
              <w:instrText xml:space="preserve">PAGEREF _Toc464971184 \h</w:instrText>
            </w:r>
            <w:r>
              <w:fldChar w:fldCharType="separate"/>
            </w:r>
            <w:r w:rsidRPr="56AE62A8" w:rsidR="56AE62A8">
              <w:rPr>
                <w:rStyle w:val="Hyperlink"/>
              </w:rPr>
              <w:t>12</w:t>
            </w:r>
            <w:r>
              <w:fldChar w:fldCharType="end"/>
            </w:r>
          </w:hyperlink>
        </w:p>
        <w:p w:rsidR="56AE62A8" w:rsidP="56AE62A8" w:rsidRDefault="56AE62A8" w14:paraId="2B0A9C24" w14:textId="70BE4524">
          <w:pPr>
            <w:pStyle w:val="TOC3"/>
            <w:tabs>
              <w:tab w:val="right" w:leader="dot" w:pos="9015"/>
            </w:tabs>
            <w:bidi w:val="0"/>
          </w:pPr>
          <w:hyperlink w:anchor="_Toc2128252566">
            <w:r w:rsidRPr="56AE62A8" w:rsidR="56AE62A8">
              <w:rPr>
                <w:rStyle w:val="Hyperlink"/>
              </w:rPr>
              <w:t>2.4 The Influence of Transformational and Transactional Leadership on Employee Motivation and Job Satisfaction</w:t>
            </w:r>
            <w:r>
              <w:tab/>
            </w:r>
            <w:r>
              <w:fldChar w:fldCharType="begin"/>
            </w:r>
            <w:r>
              <w:instrText xml:space="preserve">PAGEREF _Toc2128252566 \h</w:instrText>
            </w:r>
            <w:r>
              <w:fldChar w:fldCharType="separate"/>
            </w:r>
            <w:r w:rsidRPr="56AE62A8" w:rsidR="56AE62A8">
              <w:rPr>
                <w:rStyle w:val="Hyperlink"/>
              </w:rPr>
              <w:t>13</w:t>
            </w:r>
            <w:r>
              <w:fldChar w:fldCharType="end"/>
            </w:r>
          </w:hyperlink>
        </w:p>
        <w:p w:rsidR="56AE62A8" w:rsidP="56AE62A8" w:rsidRDefault="56AE62A8" w14:paraId="1362726A" w14:textId="7E39E376">
          <w:pPr>
            <w:pStyle w:val="TOC3"/>
            <w:tabs>
              <w:tab w:val="right" w:leader="dot" w:pos="9015"/>
            </w:tabs>
            <w:bidi w:val="0"/>
          </w:pPr>
          <w:hyperlink w:anchor="_Toc682096033">
            <w:r w:rsidRPr="56AE62A8" w:rsidR="56AE62A8">
              <w:rPr>
                <w:rStyle w:val="Hyperlink"/>
              </w:rPr>
              <w:t>2.5 Differences Between Intended Leadership Practices and Employee Perceptions</w:t>
            </w:r>
            <w:r>
              <w:tab/>
            </w:r>
            <w:r>
              <w:fldChar w:fldCharType="begin"/>
            </w:r>
            <w:r>
              <w:instrText xml:space="preserve">PAGEREF _Toc682096033 \h</w:instrText>
            </w:r>
            <w:r>
              <w:fldChar w:fldCharType="separate"/>
            </w:r>
            <w:r w:rsidRPr="56AE62A8" w:rsidR="56AE62A8">
              <w:rPr>
                <w:rStyle w:val="Hyperlink"/>
              </w:rPr>
              <w:t>14</w:t>
            </w:r>
            <w:r>
              <w:fldChar w:fldCharType="end"/>
            </w:r>
          </w:hyperlink>
        </w:p>
        <w:p w:rsidR="56AE62A8" w:rsidP="56AE62A8" w:rsidRDefault="56AE62A8" w14:paraId="2B981BD5" w14:textId="47C11EC7">
          <w:pPr>
            <w:pStyle w:val="TOC3"/>
            <w:tabs>
              <w:tab w:val="right" w:leader="dot" w:pos="9015"/>
            </w:tabs>
            <w:bidi w:val="0"/>
          </w:pPr>
          <w:hyperlink w:anchor="_Toc1248983214">
            <w:r w:rsidRPr="56AE62A8" w:rsidR="56AE62A8">
              <w:rPr>
                <w:rStyle w:val="Hyperlink"/>
              </w:rPr>
              <w:t>2.6 Research Gap</w:t>
            </w:r>
            <w:r>
              <w:tab/>
            </w:r>
            <w:r>
              <w:fldChar w:fldCharType="begin"/>
            </w:r>
            <w:r>
              <w:instrText xml:space="preserve">PAGEREF _Toc1248983214 \h</w:instrText>
            </w:r>
            <w:r>
              <w:fldChar w:fldCharType="separate"/>
            </w:r>
            <w:r w:rsidRPr="56AE62A8" w:rsidR="56AE62A8">
              <w:rPr>
                <w:rStyle w:val="Hyperlink"/>
              </w:rPr>
              <w:t>15</w:t>
            </w:r>
            <w:r>
              <w:fldChar w:fldCharType="end"/>
            </w:r>
          </w:hyperlink>
        </w:p>
        <w:p w:rsidR="56AE62A8" w:rsidP="56AE62A8" w:rsidRDefault="56AE62A8" w14:paraId="183C5446" w14:textId="0C576FBF">
          <w:pPr>
            <w:pStyle w:val="TOC3"/>
            <w:tabs>
              <w:tab w:val="right" w:leader="dot" w:pos="9015"/>
            </w:tabs>
            <w:bidi w:val="0"/>
          </w:pPr>
          <w:hyperlink w:anchor="_Toc1545137656">
            <w:r w:rsidRPr="56AE62A8" w:rsidR="56AE62A8">
              <w:rPr>
                <w:rStyle w:val="Hyperlink"/>
              </w:rPr>
              <w:t>2.7 Chapter Summary</w:t>
            </w:r>
            <w:r>
              <w:tab/>
            </w:r>
            <w:r>
              <w:fldChar w:fldCharType="begin"/>
            </w:r>
            <w:r>
              <w:instrText xml:space="preserve">PAGEREF _Toc1545137656 \h</w:instrText>
            </w:r>
            <w:r>
              <w:fldChar w:fldCharType="separate"/>
            </w:r>
            <w:r w:rsidRPr="56AE62A8" w:rsidR="56AE62A8">
              <w:rPr>
                <w:rStyle w:val="Hyperlink"/>
              </w:rPr>
              <w:t>16</w:t>
            </w:r>
            <w:r>
              <w:fldChar w:fldCharType="end"/>
            </w:r>
          </w:hyperlink>
        </w:p>
        <w:p w:rsidR="56AE62A8" w:rsidP="56AE62A8" w:rsidRDefault="56AE62A8" w14:paraId="637709E4" w14:textId="01ED51F3">
          <w:pPr>
            <w:pStyle w:val="TOC1"/>
            <w:tabs>
              <w:tab w:val="right" w:leader="dot" w:pos="9015"/>
            </w:tabs>
            <w:bidi w:val="0"/>
          </w:pPr>
          <w:hyperlink w:anchor="_Toc390574329">
            <w:r w:rsidRPr="56AE62A8" w:rsidR="56AE62A8">
              <w:rPr>
                <w:rStyle w:val="Hyperlink"/>
              </w:rPr>
              <w:t>Chapter 3: Research Methodology</w:t>
            </w:r>
            <w:r>
              <w:tab/>
            </w:r>
            <w:r>
              <w:fldChar w:fldCharType="begin"/>
            </w:r>
            <w:r>
              <w:instrText xml:space="preserve">PAGEREF _Toc390574329 \h</w:instrText>
            </w:r>
            <w:r>
              <w:fldChar w:fldCharType="separate"/>
            </w:r>
            <w:r w:rsidRPr="56AE62A8" w:rsidR="56AE62A8">
              <w:rPr>
                <w:rStyle w:val="Hyperlink"/>
              </w:rPr>
              <w:t>16</w:t>
            </w:r>
            <w:r>
              <w:fldChar w:fldCharType="end"/>
            </w:r>
          </w:hyperlink>
        </w:p>
        <w:p w:rsidR="56AE62A8" w:rsidP="56AE62A8" w:rsidRDefault="56AE62A8" w14:paraId="17D6BD5D" w14:textId="2250B3C4">
          <w:pPr>
            <w:pStyle w:val="TOC3"/>
            <w:tabs>
              <w:tab w:val="right" w:leader="dot" w:pos="9015"/>
            </w:tabs>
            <w:bidi w:val="0"/>
          </w:pPr>
          <w:hyperlink w:anchor="_Toc524582406">
            <w:r w:rsidRPr="56AE62A8" w:rsidR="56AE62A8">
              <w:rPr>
                <w:rStyle w:val="Hyperlink"/>
              </w:rPr>
              <w:t>3.1 Research Approach</w:t>
            </w:r>
            <w:r>
              <w:tab/>
            </w:r>
            <w:r>
              <w:fldChar w:fldCharType="begin"/>
            </w:r>
            <w:r>
              <w:instrText xml:space="preserve">PAGEREF _Toc524582406 \h</w:instrText>
            </w:r>
            <w:r>
              <w:fldChar w:fldCharType="separate"/>
            </w:r>
            <w:r w:rsidRPr="56AE62A8" w:rsidR="56AE62A8">
              <w:rPr>
                <w:rStyle w:val="Hyperlink"/>
              </w:rPr>
              <w:t>17</w:t>
            </w:r>
            <w:r>
              <w:fldChar w:fldCharType="end"/>
            </w:r>
          </w:hyperlink>
        </w:p>
        <w:p w:rsidR="56AE62A8" w:rsidP="56AE62A8" w:rsidRDefault="56AE62A8" w14:paraId="7DEEBC58" w14:textId="6D2D238D">
          <w:pPr>
            <w:pStyle w:val="TOC3"/>
            <w:tabs>
              <w:tab w:val="right" w:leader="dot" w:pos="9015"/>
            </w:tabs>
            <w:bidi w:val="0"/>
          </w:pPr>
          <w:hyperlink w:anchor="_Toc25008167">
            <w:r w:rsidRPr="56AE62A8" w:rsidR="56AE62A8">
              <w:rPr>
                <w:rStyle w:val="Hyperlink"/>
              </w:rPr>
              <w:t>3.2 Research Design</w:t>
            </w:r>
            <w:r>
              <w:tab/>
            </w:r>
            <w:r>
              <w:fldChar w:fldCharType="begin"/>
            </w:r>
            <w:r>
              <w:instrText xml:space="preserve">PAGEREF _Toc25008167 \h</w:instrText>
            </w:r>
            <w:r>
              <w:fldChar w:fldCharType="separate"/>
            </w:r>
            <w:r w:rsidRPr="56AE62A8" w:rsidR="56AE62A8">
              <w:rPr>
                <w:rStyle w:val="Hyperlink"/>
              </w:rPr>
              <w:t>17</w:t>
            </w:r>
            <w:r>
              <w:fldChar w:fldCharType="end"/>
            </w:r>
          </w:hyperlink>
        </w:p>
        <w:p w:rsidR="56AE62A8" w:rsidP="56AE62A8" w:rsidRDefault="56AE62A8" w14:paraId="1EA079BC" w14:textId="4BB8C07E">
          <w:pPr>
            <w:pStyle w:val="TOC3"/>
            <w:tabs>
              <w:tab w:val="right" w:leader="dot" w:pos="9015"/>
            </w:tabs>
            <w:bidi w:val="0"/>
          </w:pPr>
          <w:hyperlink w:anchor="_Toc866661430">
            <w:r w:rsidRPr="56AE62A8" w:rsidR="56AE62A8">
              <w:rPr>
                <w:rStyle w:val="Hyperlink"/>
              </w:rPr>
              <w:t>3.3 Data Collection</w:t>
            </w:r>
            <w:r>
              <w:tab/>
            </w:r>
            <w:r>
              <w:fldChar w:fldCharType="begin"/>
            </w:r>
            <w:r>
              <w:instrText xml:space="preserve">PAGEREF _Toc866661430 \h</w:instrText>
            </w:r>
            <w:r>
              <w:fldChar w:fldCharType="separate"/>
            </w:r>
            <w:r w:rsidRPr="56AE62A8" w:rsidR="56AE62A8">
              <w:rPr>
                <w:rStyle w:val="Hyperlink"/>
              </w:rPr>
              <w:t>17</w:t>
            </w:r>
            <w:r>
              <w:fldChar w:fldCharType="end"/>
            </w:r>
          </w:hyperlink>
        </w:p>
        <w:p w:rsidR="56AE62A8" w:rsidP="56AE62A8" w:rsidRDefault="56AE62A8" w14:paraId="608878FA" w14:textId="63A3AA86">
          <w:pPr>
            <w:pStyle w:val="TOC3"/>
            <w:tabs>
              <w:tab w:val="right" w:leader="dot" w:pos="9015"/>
            </w:tabs>
            <w:bidi w:val="0"/>
          </w:pPr>
          <w:hyperlink w:anchor="_Toc2053033419">
            <w:r w:rsidRPr="56AE62A8" w:rsidR="56AE62A8">
              <w:rPr>
                <w:rStyle w:val="Hyperlink"/>
              </w:rPr>
              <w:t>3.4 Sampling Techniques and Sample Size</w:t>
            </w:r>
            <w:r>
              <w:tab/>
            </w:r>
            <w:r>
              <w:fldChar w:fldCharType="begin"/>
            </w:r>
            <w:r>
              <w:instrText xml:space="preserve">PAGEREF _Toc2053033419 \h</w:instrText>
            </w:r>
            <w:r>
              <w:fldChar w:fldCharType="separate"/>
            </w:r>
            <w:r w:rsidRPr="56AE62A8" w:rsidR="56AE62A8">
              <w:rPr>
                <w:rStyle w:val="Hyperlink"/>
              </w:rPr>
              <w:t>18</w:t>
            </w:r>
            <w:r>
              <w:fldChar w:fldCharType="end"/>
            </w:r>
          </w:hyperlink>
        </w:p>
        <w:p w:rsidR="56AE62A8" w:rsidP="56AE62A8" w:rsidRDefault="56AE62A8" w14:paraId="33494C85" w14:textId="6752C310">
          <w:pPr>
            <w:pStyle w:val="TOC3"/>
            <w:tabs>
              <w:tab w:val="right" w:leader="dot" w:pos="9015"/>
            </w:tabs>
            <w:bidi w:val="0"/>
          </w:pPr>
          <w:hyperlink w:anchor="_Toc901613594">
            <w:r w:rsidRPr="56AE62A8" w:rsidR="56AE62A8">
              <w:rPr>
                <w:rStyle w:val="Hyperlink"/>
              </w:rPr>
              <w:t>3.5 Data Analysis</w:t>
            </w:r>
            <w:r>
              <w:tab/>
            </w:r>
            <w:r>
              <w:fldChar w:fldCharType="begin"/>
            </w:r>
            <w:r>
              <w:instrText xml:space="preserve">PAGEREF _Toc901613594 \h</w:instrText>
            </w:r>
            <w:r>
              <w:fldChar w:fldCharType="separate"/>
            </w:r>
            <w:r w:rsidRPr="56AE62A8" w:rsidR="56AE62A8">
              <w:rPr>
                <w:rStyle w:val="Hyperlink"/>
              </w:rPr>
              <w:t>18</w:t>
            </w:r>
            <w:r>
              <w:fldChar w:fldCharType="end"/>
            </w:r>
          </w:hyperlink>
        </w:p>
        <w:p w:rsidR="56AE62A8" w:rsidP="56AE62A8" w:rsidRDefault="56AE62A8" w14:paraId="1499F1F5" w14:textId="6EE0D7B3">
          <w:pPr>
            <w:pStyle w:val="TOC3"/>
            <w:tabs>
              <w:tab w:val="right" w:leader="dot" w:pos="9015"/>
            </w:tabs>
            <w:bidi w:val="0"/>
          </w:pPr>
          <w:hyperlink w:anchor="_Toc1058792813">
            <w:r w:rsidRPr="56AE62A8" w:rsidR="56AE62A8">
              <w:rPr>
                <w:rStyle w:val="Hyperlink"/>
              </w:rPr>
              <w:t>3.6 Reliability and Validity</w:t>
            </w:r>
            <w:r>
              <w:tab/>
            </w:r>
            <w:r>
              <w:fldChar w:fldCharType="begin"/>
            </w:r>
            <w:r>
              <w:instrText xml:space="preserve">PAGEREF _Toc1058792813 \h</w:instrText>
            </w:r>
            <w:r>
              <w:fldChar w:fldCharType="separate"/>
            </w:r>
            <w:r w:rsidRPr="56AE62A8" w:rsidR="56AE62A8">
              <w:rPr>
                <w:rStyle w:val="Hyperlink"/>
              </w:rPr>
              <w:t>18</w:t>
            </w:r>
            <w:r>
              <w:fldChar w:fldCharType="end"/>
            </w:r>
          </w:hyperlink>
        </w:p>
        <w:p w:rsidR="56AE62A8" w:rsidP="56AE62A8" w:rsidRDefault="56AE62A8" w14:paraId="1FC1869B" w14:textId="3EAF5004">
          <w:pPr>
            <w:pStyle w:val="TOC3"/>
            <w:tabs>
              <w:tab w:val="right" w:leader="dot" w:pos="9015"/>
            </w:tabs>
            <w:bidi w:val="0"/>
          </w:pPr>
          <w:hyperlink w:anchor="_Toc1918192705">
            <w:r w:rsidRPr="56AE62A8" w:rsidR="56AE62A8">
              <w:rPr>
                <w:rStyle w:val="Hyperlink"/>
              </w:rPr>
              <w:t>3.7 Ethical Considerations</w:t>
            </w:r>
            <w:r>
              <w:tab/>
            </w:r>
            <w:r>
              <w:fldChar w:fldCharType="begin"/>
            </w:r>
            <w:r>
              <w:instrText xml:space="preserve">PAGEREF _Toc1918192705 \h</w:instrText>
            </w:r>
            <w:r>
              <w:fldChar w:fldCharType="separate"/>
            </w:r>
            <w:r w:rsidRPr="56AE62A8" w:rsidR="56AE62A8">
              <w:rPr>
                <w:rStyle w:val="Hyperlink"/>
              </w:rPr>
              <w:t>19</w:t>
            </w:r>
            <w:r>
              <w:fldChar w:fldCharType="end"/>
            </w:r>
          </w:hyperlink>
        </w:p>
        <w:p w:rsidR="56AE62A8" w:rsidP="56AE62A8" w:rsidRDefault="56AE62A8" w14:paraId="2E2DD407" w14:textId="270306EF">
          <w:pPr>
            <w:pStyle w:val="TOC3"/>
            <w:tabs>
              <w:tab w:val="right" w:leader="dot" w:pos="9015"/>
            </w:tabs>
            <w:bidi w:val="0"/>
          </w:pPr>
          <w:hyperlink w:anchor="_Toc2061689278">
            <w:r w:rsidRPr="56AE62A8" w:rsidR="56AE62A8">
              <w:rPr>
                <w:rStyle w:val="Hyperlink"/>
              </w:rPr>
              <w:t>3.8 Chapter Summary</w:t>
            </w:r>
            <w:r>
              <w:tab/>
            </w:r>
            <w:r>
              <w:fldChar w:fldCharType="begin"/>
            </w:r>
            <w:r>
              <w:instrText xml:space="preserve">PAGEREF _Toc2061689278 \h</w:instrText>
            </w:r>
            <w:r>
              <w:fldChar w:fldCharType="separate"/>
            </w:r>
            <w:r w:rsidRPr="56AE62A8" w:rsidR="56AE62A8">
              <w:rPr>
                <w:rStyle w:val="Hyperlink"/>
              </w:rPr>
              <w:t>19</w:t>
            </w:r>
            <w:r>
              <w:fldChar w:fldCharType="end"/>
            </w:r>
          </w:hyperlink>
        </w:p>
        <w:p w:rsidR="56AE62A8" w:rsidP="56AE62A8" w:rsidRDefault="56AE62A8" w14:paraId="51850343" w14:textId="632A9291">
          <w:pPr>
            <w:pStyle w:val="TOC1"/>
            <w:tabs>
              <w:tab w:val="right" w:leader="dot" w:pos="9015"/>
            </w:tabs>
            <w:bidi w:val="0"/>
          </w:pPr>
          <w:hyperlink w:anchor="_Toc1188686507">
            <w:r w:rsidRPr="56AE62A8" w:rsidR="56AE62A8">
              <w:rPr>
                <w:rStyle w:val="Hyperlink"/>
              </w:rPr>
              <w:t>Chapter 4: Data Analysis</w:t>
            </w:r>
            <w:r>
              <w:tab/>
            </w:r>
            <w:r>
              <w:fldChar w:fldCharType="begin"/>
            </w:r>
            <w:r>
              <w:instrText xml:space="preserve">PAGEREF _Toc1188686507 \h</w:instrText>
            </w:r>
            <w:r>
              <w:fldChar w:fldCharType="separate"/>
            </w:r>
            <w:r w:rsidRPr="56AE62A8" w:rsidR="56AE62A8">
              <w:rPr>
                <w:rStyle w:val="Hyperlink"/>
              </w:rPr>
              <w:t>19</w:t>
            </w:r>
            <w:r>
              <w:fldChar w:fldCharType="end"/>
            </w:r>
          </w:hyperlink>
        </w:p>
        <w:p w:rsidR="56AE62A8" w:rsidP="56AE62A8" w:rsidRDefault="56AE62A8" w14:paraId="29097CC6" w14:textId="086BC594">
          <w:pPr>
            <w:pStyle w:val="TOC3"/>
            <w:tabs>
              <w:tab w:val="right" w:leader="dot" w:pos="9015"/>
            </w:tabs>
            <w:bidi w:val="0"/>
          </w:pPr>
          <w:hyperlink w:anchor="_Toc1071442428">
            <w:r w:rsidRPr="56AE62A8" w:rsidR="56AE62A8">
              <w:rPr>
                <w:rStyle w:val="Hyperlink"/>
              </w:rPr>
              <w:t>4.1 Theme One: Managers Combine Transformational and Transactional Leadership in Their Daily Practice</w:t>
            </w:r>
            <w:r>
              <w:tab/>
            </w:r>
            <w:r>
              <w:fldChar w:fldCharType="begin"/>
            </w:r>
            <w:r>
              <w:instrText xml:space="preserve">PAGEREF _Toc1071442428 \h</w:instrText>
            </w:r>
            <w:r>
              <w:fldChar w:fldCharType="separate"/>
            </w:r>
            <w:r w:rsidRPr="56AE62A8" w:rsidR="56AE62A8">
              <w:rPr>
                <w:rStyle w:val="Hyperlink"/>
              </w:rPr>
              <w:t>20</w:t>
            </w:r>
            <w:r>
              <w:fldChar w:fldCharType="end"/>
            </w:r>
          </w:hyperlink>
        </w:p>
        <w:p w:rsidR="56AE62A8" w:rsidP="56AE62A8" w:rsidRDefault="56AE62A8" w14:paraId="270309C5" w14:textId="65FA9323">
          <w:pPr>
            <w:pStyle w:val="TOC3"/>
            <w:tabs>
              <w:tab w:val="right" w:leader="dot" w:pos="9015"/>
            </w:tabs>
            <w:bidi w:val="0"/>
          </w:pPr>
          <w:hyperlink w:anchor="_Toc1221914546">
            <w:r w:rsidRPr="56AE62A8" w:rsidR="56AE62A8">
              <w:rPr>
                <w:rStyle w:val="Hyperlink"/>
              </w:rPr>
              <w:t>4.2 Theme Two: Transformational Leadership Behaviours Positively Influence Employee Motivation and Job Satisfaction</w:t>
            </w:r>
            <w:r>
              <w:tab/>
            </w:r>
            <w:r>
              <w:fldChar w:fldCharType="begin"/>
            </w:r>
            <w:r>
              <w:instrText xml:space="preserve">PAGEREF _Toc1221914546 \h</w:instrText>
            </w:r>
            <w:r>
              <w:fldChar w:fldCharType="separate"/>
            </w:r>
            <w:r w:rsidRPr="56AE62A8" w:rsidR="56AE62A8">
              <w:rPr>
                <w:rStyle w:val="Hyperlink"/>
              </w:rPr>
              <w:t>22</w:t>
            </w:r>
            <w:r>
              <w:fldChar w:fldCharType="end"/>
            </w:r>
          </w:hyperlink>
        </w:p>
        <w:p w:rsidR="56AE62A8" w:rsidP="56AE62A8" w:rsidRDefault="56AE62A8" w14:paraId="7ADABC1C" w14:textId="27B595A0">
          <w:pPr>
            <w:pStyle w:val="TOC3"/>
            <w:tabs>
              <w:tab w:val="right" w:leader="dot" w:pos="9015"/>
            </w:tabs>
            <w:bidi w:val="0"/>
          </w:pPr>
          <w:hyperlink w:anchor="_Toc193377758">
            <w:r w:rsidRPr="56AE62A8" w:rsidR="56AE62A8">
              <w:rPr>
                <w:rStyle w:val="Hyperlink"/>
              </w:rPr>
              <w:t>4.3 Theme Three: Transactional Leadership Behaviours Improve Performance but Can Reduce Motivation When Overemphasised</w:t>
            </w:r>
            <w:r>
              <w:tab/>
            </w:r>
            <w:r>
              <w:fldChar w:fldCharType="begin"/>
            </w:r>
            <w:r>
              <w:instrText xml:space="preserve">PAGEREF _Toc193377758 \h</w:instrText>
            </w:r>
            <w:r>
              <w:fldChar w:fldCharType="separate"/>
            </w:r>
            <w:r w:rsidRPr="56AE62A8" w:rsidR="56AE62A8">
              <w:rPr>
                <w:rStyle w:val="Hyperlink"/>
              </w:rPr>
              <w:t>24</w:t>
            </w:r>
            <w:r>
              <w:fldChar w:fldCharType="end"/>
            </w:r>
          </w:hyperlink>
        </w:p>
        <w:p w:rsidR="56AE62A8" w:rsidP="56AE62A8" w:rsidRDefault="56AE62A8" w14:paraId="41C30EB1" w14:textId="597F45F1">
          <w:pPr>
            <w:pStyle w:val="TOC3"/>
            <w:tabs>
              <w:tab w:val="right" w:leader="dot" w:pos="9015"/>
            </w:tabs>
            <w:bidi w:val="0"/>
          </w:pPr>
          <w:hyperlink w:anchor="_Toc816061143">
            <w:r w:rsidRPr="56AE62A8" w:rsidR="56AE62A8">
              <w:rPr>
                <w:rStyle w:val="Hyperlink"/>
              </w:rPr>
              <w:t>4.4 Theme Four: Differences Between Managers' Intended Leadership Practices and Employees' Perceptions</w:t>
            </w:r>
            <w:r>
              <w:tab/>
            </w:r>
            <w:r>
              <w:fldChar w:fldCharType="begin"/>
            </w:r>
            <w:r>
              <w:instrText xml:space="preserve">PAGEREF _Toc816061143 \h</w:instrText>
            </w:r>
            <w:r>
              <w:fldChar w:fldCharType="separate"/>
            </w:r>
            <w:r w:rsidRPr="56AE62A8" w:rsidR="56AE62A8">
              <w:rPr>
                <w:rStyle w:val="Hyperlink"/>
              </w:rPr>
              <w:t>26</w:t>
            </w:r>
            <w:r>
              <w:fldChar w:fldCharType="end"/>
            </w:r>
          </w:hyperlink>
        </w:p>
        <w:p w:rsidR="56AE62A8" w:rsidP="56AE62A8" w:rsidRDefault="56AE62A8" w14:paraId="192903B2" w14:textId="6EA0BB5F">
          <w:pPr>
            <w:pStyle w:val="TOC3"/>
            <w:tabs>
              <w:tab w:val="right" w:leader="dot" w:pos="9015"/>
            </w:tabs>
            <w:bidi w:val="0"/>
          </w:pPr>
          <w:hyperlink w:anchor="_Toc287435003">
            <w:r w:rsidRPr="56AE62A8" w:rsidR="56AE62A8">
              <w:rPr>
                <w:rStyle w:val="Hyperlink"/>
              </w:rPr>
              <w:t>4.5 Chapter Summary</w:t>
            </w:r>
            <w:r>
              <w:tab/>
            </w:r>
            <w:r>
              <w:fldChar w:fldCharType="begin"/>
            </w:r>
            <w:r>
              <w:instrText xml:space="preserve">PAGEREF _Toc287435003 \h</w:instrText>
            </w:r>
            <w:r>
              <w:fldChar w:fldCharType="separate"/>
            </w:r>
            <w:r w:rsidRPr="56AE62A8" w:rsidR="56AE62A8">
              <w:rPr>
                <w:rStyle w:val="Hyperlink"/>
              </w:rPr>
              <w:t>29</w:t>
            </w:r>
            <w:r>
              <w:fldChar w:fldCharType="end"/>
            </w:r>
          </w:hyperlink>
        </w:p>
        <w:p w:rsidR="56AE62A8" w:rsidP="56AE62A8" w:rsidRDefault="56AE62A8" w14:paraId="5EF9A501" w14:textId="398EDED4">
          <w:pPr>
            <w:pStyle w:val="TOC1"/>
            <w:tabs>
              <w:tab w:val="right" w:leader="dot" w:pos="9015"/>
            </w:tabs>
            <w:bidi w:val="0"/>
          </w:pPr>
          <w:hyperlink w:anchor="_Toc1711870819">
            <w:r w:rsidRPr="56AE62A8" w:rsidR="56AE62A8">
              <w:rPr>
                <w:rStyle w:val="Hyperlink"/>
              </w:rPr>
              <w:t>Chapter 5: Discussion, Conclusion and Recommendations</w:t>
            </w:r>
            <w:r>
              <w:tab/>
            </w:r>
            <w:r>
              <w:fldChar w:fldCharType="begin"/>
            </w:r>
            <w:r>
              <w:instrText xml:space="preserve">PAGEREF _Toc1711870819 \h</w:instrText>
            </w:r>
            <w:r>
              <w:fldChar w:fldCharType="separate"/>
            </w:r>
            <w:r w:rsidRPr="56AE62A8" w:rsidR="56AE62A8">
              <w:rPr>
                <w:rStyle w:val="Hyperlink"/>
              </w:rPr>
              <w:t>30</w:t>
            </w:r>
            <w:r>
              <w:fldChar w:fldCharType="end"/>
            </w:r>
          </w:hyperlink>
        </w:p>
        <w:p w:rsidR="56AE62A8" w:rsidP="56AE62A8" w:rsidRDefault="56AE62A8" w14:paraId="749D4E82" w14:textId="1DDDFBBB">
          <w:pPr>
            <w:pStyle w:val="TOC3"/>
            <w:tabs>
              <w:tab w:val="right" w:leader="dot" w:pos="9015"/>
            </w:tabs>
            <w:bidi w:val="0"/>
          </w:pPr>
          <w:hyperlink w:anchor="_Toc1955188881">
            <w:r w:rsidRPr="56AE62A8" w:rsidR="56AE62A8">
              <w:rPr>
                <w:rStyle w:val="Hyperlink"/>
              </w:rPr>
              <w:t>5.1 Discussion and Conclusion</w:t>
            </w:r>
            <w:r>
              <w:tab/>
            </w:r>
            <w:r>
              <w:fldChar w:fldCharType="begin"/>
            </w:r>
            <w:r>
              <w:instrText xml:space="preserve">PAGEREF _Toc1955188881 \h</w:instrText>
            </w:r>
            <w:r>
              <w:fldChar w:fldCharType="separate"/>
            </w:r>
            <w:r w:rsidRPr="56AE62A8" w:rsidR="56AE62A8">
              <w:rPr>
                <w:rStyle w:val="Hyperlink"/>
              </w:rPr>
              <w:t>31</w:t>
            </w:r>
            <w:r>
              <w:fldChar w:fldCharType="end"/>
            </w:r>
          </w:hyperlink>
        </w:p>
        <w:p w:rsidR="56AE62A8" w:rsidP="56AE62A8" w:rsidRDefault="56AE62A8" w14:paraId="70FBE7B2" w14:textId="6C79EF16">
          <w:pPr>
            <w:pStyle w:val="TOC3"/>
            <w:tabs>
              <w:tab w:val="right" w:leader="dot" w:pos="9015"/>
            </w:tabs>
            <w:bidi w:val="0"/>
          </w:pPr>
          <w:hyperlink w:anchor="_Toc175642398">
            <w:r w:rsidRPr="56AE62A8" w:rsidR="56AE62A8">
              <w:rPr>
                <w:rStyle w:val="Hyperlink"/>
              </w:rPr>
              <w:t>5.2 Strengths and Limitations</w:t>
            </w:r>
            <w:r>
              <w:tab/>
            </w:r>
            <w:r>
              <w:fldChar w:fldCharType="begin"/>
            </w:r>
            <w:r>
              <w:instrText xml:space="preserve">PAGEREF _Toc175642398 \h</w:instrText>
            </w:r>
            <w:r>
              <w:fldChar w:fldCharType="separate"/>
            </w:r>
            <w:r w:rsidRPr="56AE62A8" w:rsidR="56AE62A8">
              <w:rPr>
                <w:rStyle w:val="Hyperlink"/>
              </w:rPr>
              <w:t>32</w:t>
            </w:r>
            <w:r>
              <w:fldChar w:fldCharType="end"/>
            </w:r>
          </w:hyperlink>
        </w:p>
        <w:p w:rsidR="56AE62A8" w:rsidP="56AE62A8" w:rsidRDefault="56AE62A8" w14:paraId="236FAD26" w14:textId="5C35ABB5">
          <w:pPr>
            <w:pStyle w:val="TOC3"/>
            <w:tabs>
              <w:tab w:val="right" w:leader="dot" w:pos="9015"/>
            </w:tabs>
            <w:bidi w:val="0"/>
          </w:pPr>
          <w:hyperlink w:anchor="_Toc1965516734">
            <w:r w:rsidRPr="56AE62A8" w:rsidR="56AE62A8">
              <w:rPr>
                <w:rStyle w:val="Hyperlink"/>
              </w:rPr>
              <w:t>5.3 Recommendations</w:t>
            </w:r>
            <w:r>
              <w:tab/>
            </w:r>
            <w:r>
              <w:fldChar w:fldCharType="begin"/>
            </w:r>
            <w:r>
              <w:instrText xml:space="preserve">PAGEREF _Toc1965516734 \h</w:instrText>
            </w:r>
            <w:r>
              <w:fldChar w:fldCharType="separate"/>
            </w:r>
            <w:r w:rsidRPr="56AE62A8" w:rsidR="56AE62A8">
              <w:rPr>
                <w:rStyle w:val="Hyperlink"/>
              </w:rPr>
              <w:t>32</w:t>
            </w:r>
            <w:r>
              <w:fldChar w:fldCharType="end"/>
            </w:r>
          </w:hyperlink>
        </w:p>
        <w:p w:rsidR="56AE62A8" w:rsidP="56AE62A8" w:rsidRDefault="56AE62A8" w14:paraId="27ABCB11" w14:textId="306B6824">
          <w:pPr>
            <w:pStyle w:val="TOC3"/>
            <w:tabs>
              <w:tab w:val="right" w:leader="dot" w:pos="9015"/>
            </w:tabs>
            <w:bidi w:val="0"/>
          </w:pPr>
          <w:hyperlink w:anchor="_Toc1093324327">
            <w:r w:rsidRPr="56AE62A8" w:rsidR="56AE62A8">
              <w:rPr>
                <w:rStyle w:val="Hyperlink"/>
              </w:rPr>
              <w:t>5.4 Recommendations for Future Research</w:t>
            </w:r>
            <w:r>
              <w:tab/>
            </w:r>
            <w:r>
              <w:fldChar w:fldCharType="begin"/>
            </w:r>
            <w:r>
              <w:instrText xml:space="preserve">PAGEREF _Toc1093324327 \h</w:instrText>
            </w:r>
            <w:r>
              <w:fldChar w:fldCharType="separate"/>
            </w:r>
            <w:r w:rsidRPr="56AE62A8" w:rsidR="56AE62A8">
              <w:rPr>
                <w:rStyle w:val="Hyperlink"/>
              </w:rPr>
              <w:t>33</w:t>
            </w:r>
            <w:r>
              <w:fldChar w:fldCharType="end"/>
            </w:r>
          </w:hyperlink>
        </w:p>
        <w:p w:rsidR="56AE62A8" w:rsidP="56AE62A8" w:rsidRDefault="56AE62A8" w14:paraId="6FAB9EE6" w14:textId="430C4FE0">
          <w:pPr>
            <w:pStyle w:val="TOC1"/>
            <w:tabs>
              <w:tab w:val="right" w:leader="dot" w:pos="9015"/>
            </w:tabs>
            <w:bidi w:val="0"/>
          </w:pPr>
          <w:hyperlink w:anchor="_Toc1288605188">
            <w:r w:rsidRPr="56AE62A8" w:rsidR="56AE62A8">
              <w:rPr>
                <w:rStyle w:val="Hyperlink"/>
              </w:rPr>
              <w:t>Reference List</w:t>
            </w:r>
            <w:r>
              <w:tab/>
            </w:r>
            <w:r>
              <w:fldChar w:fldCharType="begin"/>
            </w:r>
            <w:r>
              <w:instrText xml:space="preserve">PAGEREF _Toc1288605188 \h</w:instrText>
            </w:r>
            <w:r>
              <w:fldChar w:fldCharType="separate"/>
            </w:r>
            <w:r w:rsidRPr="56AE62A8" w:rsidR="56AE62A8">
              <w:rPr>
                <w:rStyle w:val="Hyperlink"/>
              </w:rPr>
              <w:t>33</w:t>
            </w:r>
            <w:r>
              <w:fldChar w:fldCharType="end"/>
            </w:r>
          </w:hyperlink>
        </w:p>
        <w:p w:rsidR="56AE62A8" w:rsidP="56AE62A8" w:rsidRDefault="56AE62A8" w14:paraId="26093413" w14:textId="0EE4466F">
          <w:pPr>
            <w:pStyle w:val="TOC1"/>
            <w:bidi w:val="0"/>
          </w:pPr>
          <w:r>
            <w:fldChar w:fldCharType="end"/>
          </w:r>
        </w:p>
      </w:sdtContent>
    </w:sdt>
    <w:p w:rsidR="56AE62A8" w:rsidP="56AE62A8" w:rsidRDefault="56AE62A8" w14:paraId="2CB04F91" w14:textId="5BA97F26">
      <w:pPr>
        <w:pStyle w:val="Normal"/>
        <w:rPr>
          <w:rFonts w:ascii="Times New Roman" w:hAnsi="Times New Roman" w:eastAsia="Times New Roman" w:cs="Times New Roman" w:asciiTheme="minorAscii" w:hAnsiTheme="minorAscii" w:eastAsiaTheme="minorAscii" w:cstheme="minorAscii"/>
        </w:rPr>
      </w:pPr>
    </w:p>
    <w:p w:rsidR="56AE62A8" w:rsidRDefault="56AE62A8" w14:paraId="7C98F020" w14:textId="3BA1BFA9">
      <w:r>
        <w:br w:type="page"/>
      </w:r>
    </w:p>
    <w:p w:rsidR="687B86CA" w:rsidP="56AE62A8" w:rsidRDefault="687B86CA" w14:paraId="20EC8ADA" w14:textId="27204843">
      <w:pPr>
        <w:pStyle w:val="Heading1"/>
        <w:rPr>
          <w:b w:val="1"/>
          <w:bCs w:val="1"/>
        </w:rPr>
      </w:pPr>
      <w:bookmarkStart w:name="_Toc582575657" w:id="998804543"/>
      <w:r w:rsidRPr="56AE62A8" w:rsidR="687B86CA">
        <w:rPr>
          <w:b w:val="1"/>
          <w:bCs w:val="1"/>
        </w:rPr>
        <w:t>Chapter 1: Introduction</w:t>
      </w:r>
      <w:bookmarkEnd w:id="998804543"/>
      <w:r w:rsidRPr="56AE62A8" w:rsidR="687B86CA">
        <w:rPr>
          <w:b w:val="1"/>
          <w:bCs w:val="1"/>
        </w:rPr>
        <w:t xml:space="preserve"> </w:t>
      </w:r>
    </w:p>
    <w:p w:rsidR="687B86CA" w:rsidP="56AE62A8" w:rsidRDefault="687B86CA" w14:paraId="18D03114" w14:textId="2352F864">
      <w:pPr>
        <w:pStyle w:val="Normal"/>
      </w:pPr>
      <w:r w:rsidRPr="56AE62A8" w:rsidR="687B86CA">
        <w:rPr>
          <w:rFonts w:ascii="Times New Roman" w:hAnsi="Times New Roman" w:eastAsia="Times New Roman" w:cs="Times New Roman" w:asciiTheme="minorAscii" w:hAnsiTheme="minorAscii" w:eastAsiaTheme="minorAscii" w:cstheme="minorAscii"/>
        </w:rPr>
        <w:t>Leadership is a key driver of organisational success, of employee behaviours, and of outcomes at work (</w:t>
      </w:r>
      <w:r w:rsidRPr="56AE62A8" w:rsidR="687B86CA">
        <w:rPr>
          <w:rFonts w:ascii="Times New Roman" w:hAnsi="Times New Roman" w:eastAsia="Times New Roman" w:cs="Times New Roman" w:asciiTheme="minorAscii" w:hAnsiTheme="minorAscii" w:eastAsiaTheme="minorAscii" w:cstheme="minorAscii"/>
        </w:rPr>
        <w:t>Aljumah</w:t>
      </w:r>
      <w:r w:rsidRPr="56AE62A8" w:rsidR="687B86CA">
        <w:rPr>
          <w:rFonts w:ascii="Times New Roman" w:hAnsi="Times New Roman" w:eastAsia="Times New Roman" w:cs="Times New Roman" w:asciiTheme="minorAscii" w:hAnsiTheme="minorAscii" w:eastAsiaTheme="minorAscii" w:cstheme="minorAscii"/>
        </w:rPr>
        <w:t xml:space="preserve">, 2023). </w:t>
      </w:r>
      <w:r w:rsidRPr="56AE62A8" w:rsidR="7C7CE56C">
        <w:rPr>
          <w:rFonts w:ascii="Times New Roman" w:hAnsi="Times New Roman" w:eastAsia="Times New Roman" w:cs="Times New Roman" w:asciiTheme="minorAscii" w:hAnsiTheme="minorAscii" w:eastAsiaTheme="minorAscii" w:cstheme="minorAscii"/>
        </w:rPr>
        <w:t xml:space="preserve">Although there are many other </w:t>
      </w:r>
      <w:r w:rsidRPr="56AE62A8" w:rsidR="627F0311">
        <w:rPr>
          <w:rFonts w:ascii="Times New Roman" w:hAnsi="Times New Roman" w:eastAsia="Times New Roman" w:cs="Times New Roman" w:asciiTheme="minorAscii" w:hAnsiTheme="minorAscii" w:eastAsiaTheme="minorAscii" w:cstheme="minorAscii"/>
        </w:rPr>
        <w:t>leadership theories to exist, which include servant and situational leadership, this study specifically explores trans</w:t>
      </w:r>
      <w:r w:rsidRPr="56AE62A8" w:rsidR="2810064A">
        <w:rPr>
          <w:rFonts w:ascii="Times New Roman" w:hAnsi="Times New Roman" w:eastAsia="Times New Roman" w:cs="Times New Roman" w:asciiTheme="minorAscii" w:hAnsiTheme="minorAscii" w:eastAsiaTheme="minorAscii" w:cstheme="minorAscii"/>
        </w:rPr>
        <w:t>formational and transactional as they are the most widely researched styles within retail organisations.</w:t>
      </w:r>
      <w:r w:rsidRPr="56AE62A8" w:rsidR="627F0311">
        <w:rPr>
          <w:rFonts w:ascii="Times New Roman" w:hAnsi="Times New Roman" w:eastAsia="Times New Roman" w:cs="Times New Roman" w:asciiTheme="minorAscii" w:hAnsiTheme="minorAscii" w:eastAsiaTheme="minorAscii" w:cstheme="minorAscii"/>
        </w:rPr>
        <w:t xml:space="preserve"> </w:t>
      </w:r>
      <w:r w:rsidRPr="56AE62A8" w:rsidR="687B86CA">
        <w:rPr>
          <w:rFonts w:ascii="Times New Roman" w:hAnsi="Times New Roman" w:eastAsia="Times New Roman" w:cs="Times New Roman" w:asciiTheme="minorAscii" w:hAnsiTheme="minorAscii" w:eastAsiaTheme="minorAscii" w:cstheme="minorAscii"/>
        </w:rPr>
        <w:t xml:space="preserve">Transformational and Transactional leadership are two of the most studied leadership styles in the field of organisational behaviour. Intellectual and individual development through inspiration and motivation are some of the aims of transformational leadership (Reyaz, 2024). In contrast, transactional leadership style focuses on the establishment of exchanges through which performance is governed by rewards, targets, and feedback (Pineda, 2022). As a leading global retailer, Sephora </w:t>
      </w:r>
      <w:r w:rsidRPr="56AE62A8" w:rsidR="687B86CA">
        <w:rPr>
          <w:rFonts w:ascii="Times New Roman" w:hAnsi="Times New Roman" w:eastAsia="Times New Roman" w:cs="Times New Roman" w:asciiTheme="minorAscii" w:hAnsiTheme="minorAscii" w:eastAsiaTheme="minorAscii" w:cstheme="minorAscii"/>
        </w:rPr>
        <w:t>provides</w:t>
      </w:r>
      <w:r w:rsidRPr="56AE62A8" w:rsidR="687B86CA">
        <w:rPr>
          <w:rFonts w:ascii="Times New Roman" w:hAnsi="Times New Roman" w:eastAsia="Times New Roman" w:cs="Times New Roman" w:asciiTheme="minorAscii" w:hAnsiTheme="minorAscii" w:eastAsiaTheme="minorAscii" w:cstheme="minorAscii"/>
        </w:rPr>
        <w:t xml:space="preserve"> a strong example of how different leadership styles can be seen in everyday work. </w:t>
      </w:r>
    </w:p>
    <w:p w:rsidR="687B86CA" w:rsidP="56AE62A8" w:rsidRDefault="687B86CA" w14:paraId="01992CDD" w14:textId="213A8232">
      <w:pPr>
        <w:pStyle w:val="Normal"/>
      </w:pPr>
      <w:r w:rsidRPr="56AE62A8" w:rsidR="687B86CA">
        <w:rPr>
          <w:rFonts w:ascii="Times New Roman" w:hAnsi="Times New Roman" w:eastAsia="Times New Roman" w:cs="Times New Roman" w:asciiTheme="minorAscii" w:hAnsiTheme="minorAscii" w:eastAsiaTheme="minorAscii" w:cstheme="minorAscii"/>
        </w:rPr>
        <w:t xml:space="preserve">The retail industry is characterised by high customer expectations, intense </w:t>
      </w:r>
      <w:r w:rsidRPr="56AE62A8" w:rsidR="687B86CA">
        <w:rPr>
          <w:rFonts w:ascii="Times New Roman" w:hAnsi="Times New Roman" w:eastAsia="Times New Roman" w:cs="Times New Roman" w:asciiTheme="minorAscii" w:hAnsiTheme="minorAscii" w:eastAsiaTheme="minorAscii" w:cstheme="minorAscii"/>
        </w:rPr>
        <w:t>competition</w:t>
      </w:r>
      <w:r w:rsidRPr="56AE62A8" w:rsidR="687B86CA">
        <w:rPr>
          <w:rFonts w:ascii="Times New Roman" w:hAnsi="Times New Roman" w:eastAsia="Times New Roman" w:cs="Times New Roman" w:asciiTheme="minorAscii" w:hAnsiTheme="minorAscii" w:eastAsiaTheme="minorAscii" w:cstheme="minorAscii"/>
        </w:rPr>
        <w:t xml:space="preserve"> and a strong dependence on frontline employees to deliver high-quality customer service. Employee motivation and job satisfaction are therefore essential to organisational success, as they influence productivity, service </w:t>
      </w:r>
      <w:r w:rsidRPr="56AE62A8" w:rsidR="687B86CA">
        <w:rPr>
          <w:rFonts w:ascii="Times New Roman" w:hAnsi="Times New Roman" w:eastAsia="Times New Roman" w:cs="Times New Roman" w:asciiTheme="minorAscii" w:hAnsiTheme="minorAscii" w:eastAsiaTheme="minorAscii" w:cstheme="minorAscii"/>
        </w:rPr>
        <w:t>quality</w:t>
      </w:r>
      <w:r w:rsidRPr="56AE62A8" w:rsidR="687B86CA">
        <w:rPr>
          <w:rFonts w:ascii="Times New Roman" w:hAnsi="Times New Roman" w:eastAsia="Times New Roman" w:cs="Times New Roman" w:asciiTheme="minorAscii" w:hAnsiTheme="minorAscii" w:eastAsiaTheme="minorAscii" w:cstheme="minorAscii"/>
        </w:rPr>
        <w:t xml:space="preserve"> and customer experience (</w:t>
      </w:r>
      <w:r w:rsidRPr="56AE62A8" w:rsidR="687B86CA">
        <w:rPr>
          <w:rFonts w:ascii="Times New Roman" w:hAnsi="Times New Roman" w:eastAsia="Times New Roman" w:cs="Times New Roman" w:asciiTheme="minorAscii" w:hAnsiTheme="minorAscii" w:eastAsiaTheme="minorAscii" w:cstheme="minorAscii"/>
        </w:rPr>
        <w:t>Aljumah</w:t>
      </w:r>
      <w:r w:rsidRPr="56AE62A8" w:rsidR="687B86CA">
        <w:rPr>
          <w:rFonts w:ascii="Times New Roman" w:hAnsi="Times New Roman" w:eastAsia="Times New Roman" w:cs="Times New Roman" w:asciiTheme="minorAscii" w:hAnsiTheme="minorAscii" w:eastAsiaTheme="minorAscii" w:cstheme="minorAscii"/>
        </w:rPr>
        <w:t xml:space="preserve">, 2023). Employee satisfaction and motivation directly affect the organisations profitability. Yet many retailers struggle with low engagement, dissatisfaction, and high staff turnover knowing that employees play a crucial role in daily business operations. These challenges lead to higher operational costs and encourage inconsistent services (Karim, 2024). Leadership plays a </w:t>
      </w:r>
      <w:r w:rsidRPr="56AE62A8" w:rsidR="59A228B0">
        <w:rPr>
          <w:rFonts w:ascii="Times New Roman" w:hAnsi="Times New Roman" w:eastAsia="Times New Roman" w:cs="Times New Roman" w:asciiTheme="minorAscii" w:hAnsiTheme="minorAscii" w:eastAsiaTheme="minorAscii" w:cstheme="minorAscii"/>
        </w:rPr>
        <w:t>key</w:t>
      </w:r>
      <w:r w:rsidRPr="56AE62A8" w:rsidR="687B86CA">
        <w:rPr>
          <w:rFonts w:ascii="Times New Roman" w:hAnsi="Times New Roman" w:eastAsia="Times New Roman" w:cs="Times New Roman" w:asciiTheme="minorAscii" w:hAnsiTheme="minorAscii" w:eastAsiaTheme="minorAscii" w:cstheme="minorAscii"/>
        </w:rPr>
        <w:t xml:space="preserve"> role in </w:t>
      </w:r>
      <w:r w:rsidRPr="56AE62A8" w:rsidR="02D99E9A">
        <w:rPr>
          <w:rFonts w:ascii="Times New Roman" w:hAnsi="Times New Roman" w:eastAsia="Times New Roman" w:cs="Times New Roman" w:asciiTheme="minorAscii" w:hAnsiTheme="minorAscii" w:eastAsiaTheme="minorAscii" w:cstheme="minorAscii"/>
        </w:rPr>
        <w:t>tackling</w:t>
      </w:r>
      <w:r w:rsidRPr="56AE62A8" w:rsidR="687B86CA">
        <w:rPr>
          <w:rFonts w:ascii="Times New Roman" w:hAnsi="Times New Roman" w:eastAsia="Times New Roman" w:cs="Times New Roman" w:asciiTheme="minorAscii" w:hAnsiTheme="minorAscii" w:eastAsiaTheme="minorAscii" w:cstheme="minorAscii"/>
        </w:rPr>
        <w:t xml:space="preserve"> these challenges by shaping employees' workplace experiences through communication, recognition, </w:t>
      </w:r>
      <w:r w:rsidRPr="56AE62A8" w:rsidR="687B86CA">
        <w:rPr>
          <w:rFonts w:ascii="Times New Roman" w:hAnsi="Times New Roman" w:eastAsia="Times New Roman" w:cs="Times New Roman" w:asciiTheme="minorAscii" w:hAnsiTheme="minorAscii" w:eastAsiaTheme="minorAscii" w:cstheme="minorAscii"/>
        </w:rPr>
        <w:t>support</w:t>
      </w:r>
      <w:r w:rsidRPr="56AE62A8" w:rsidR="687B86CA">
        <w:rPr>
          <w:rFonts w:ascii="Times New Roman" w:hAnsi="Times New Roman" w:eastAsia="Times New Roman" w:cs="Times New Roman" w:asciiTheme="minorAscii" w:hAnsiTheme="minorAscii" w:eastAsiaTheme="minorAscii" w:cstheme="minorAscii"/>
        </w:rPr>
        <w:t xml:space="preserve"> and performance management. While transformational leadership </w:t>
      </w:r>
      <w:r w:rsidRPr="56AE62A8" w:rsidR="3C5BF8E6">
        <w:rPr>
          <w:rFonts w:ascii="Times New Roman" w:hAnsi="Times New Roman" w:eastAsia="Times New Roman" w:cs="Times New Roman" w:asciiTheme="minorAscii" w:hAnsiTheme="minorAscii" w:eastAsiaTheme="minorAscii" w:cstheme="minorAscii"/>
        </w:rPr>
        <w:t>is often linked to stronger employee engagement</w:t>
      </w:r>
      <w:r w:rsidRPr="56AE62A8" w:rsidR="687B86CA">
        <w:rPr>
          <w:rFonts w:ascii="Times New Roman" w:hAnsi="Times New Roman" w:eastAsia="Times New Roman" w:cs="Times New Roman" w:asciiTheme="minorAscii" w:hAnsiTheme="minorAscii" w:eastAsiaTheme="minorAscii" w:cstheme="minorAscii"/>
        </w:rPr>
        <w:t xml:space="preserve">, commitment and satisfaction, transactional leadership provides structure through accountability, performance </w:t>
      </w:r>
      <w:r w:rsidRPr="56AE62A8" w:rsidR="687B86CA">
        <w:rPr>
          <w:rFonts w:ascii="Times New Roman" w:hAnsi="Times New Roman" w:eastAsia="Times New Roman" w:cs="Times New Roman" w:asciiTheme="minorAscii" w:hAnsiTheme="minorAscii" w:eastAsiaTheme="minorAscii" w:cstheme="minorAscii"/>
        </w:rPr>
        <w:t>monitoring</w:t>
      </w:r>
      <w:r w:rsidRPr="56AE62A8" w:rsidR="687B86CA">
        <w:rPr>
          <w:rFonts w:ascii="Times New Roman" w:hAnsi="Times New Roman" w:eastAsia="Times New Roman" w:cs="Times New Roman" w:asciiTheme="minorAscii" w:hAnsiTheme="minorAscii" w:eastAsiaTheme="minorAscii" w:cstheme="minorAscii"/>
        </w:rPr>
        <w:t xml:space="preserve"> and reward systems (Pineda, 2022; </w:t>
      </w:r>
      <w:r w:rsidRPr="56AE62A8" w:rsidR="687B86CA">
        <w:rPr>
          <w:rFonts w:ascii="Times New Roman" w:hAnsi="Times New Roman" w:eastAsia="Times New Roman" w:cs="Times New Roman" w:asciiTheme="minorAscii" w:hAnsiTheme="minorAscii" w:eastAsiaTheme="minorAscii" w:cstheme="minorAscii"/>
        </w:rPr>
        <w:t>Reyaz</w:t>
      </w:r>
      <w:r w:rsidRPr="56AE62A8" w:rsidR="687B86CA">
        <w:rPr>
          <w:rFonts w:ascii="Times New Roman" w:hAnsi="Times New Roman" w:eastAsia="Times New Roman" w:cs="Times New Roman" w:asciiTheme="minorAscii" w:hAnsiTheme="minorAscii" w:eastAsiaTheme="minorAscii" w:cstheme="minorAscii"/>
        </w:rPr>
        <w:t xml:space="preserve">, 2024). Understanding how these leadership styles </w:t>
      </w:r>
      <w:r w:rsidRPr="56AE62A8" w:rsidR="687B86CA">
        <w:rPr>
          <w:rFonts w:ascii="Times New Roman" w:hAnsi="Times New Roman" w:eastAsia="Times New Roman" w:cs="Times New Roman" w:asciiTheme="minorAscii" w:hAnsiTheme="minorAscii" w:eastAsiaTheme="minorAscii" w:cstheme="minorAscii"/>
        </w:rPr>
        <w:t>operate</w:t>
      </w:r>
      <w:r w:rsidRPr="56AE62A8" w:rsidR="687B86CA">
        <w:rPr>
          <w:rFonts w:ascii="Times New Roman" w:hAnsi="Times New Roman" w:eastAsia="Times New Roman" w:cs="Times New Roman" w:asciiTheme="minorAscii" w:hAnsiTheme="minorAscii" w:eastAsiaTheme="minorAscii" w:cstheme="minorAscii"/>
        </w:rPr>
        <w:t xml:space="preserve"> within a retail environment is therefore important for improving both employee and organisational outcomes. </w:t>
      </w:r>
    </w:p>
    <w:p w:rsidR="687B86CA" w:rsidP="56AE62A8" w:rsidRDefault="687B86CA" w14:paraId="3257A18F" w14:textId="057C248B">
      <w:pPr>
        <w:pStyle w:val="Normal"/>
      </w:pPr>
      <w:r w:rsidRPr="56AE62A8" w:rsidR="687B86CA">
        <w:rPr>
          <w:rFonts w:ascii="Times New Roman" w:hAnsi="Times New Roman" w:eastAsia="Times New Roman" w:cs="Times New Roman" w:asciiTheme="minorAscii" w:hAnsiTheme="minorAscii" w:eastAsiaTheme="minorAscii" w:cstheme="minorAscii"/>
        </w:rPr>
        <w:t>Even though leadership is acknowledged to be a critical element in these issues, little is known about how employees, in the real world, construct and clarify leadership styles (</w:t>
      </w:r>
      <w:r w:rsidRPr="56AE62A8" w:rsidR="687B86CA">
        <w:rPr>
          <w:rFonts w:ascii="Times New Roman" w:hAnsi="Times New Roman" w:eastAsia="Times New Roman" w:cs="Times New Roman" w:asciiTheme="minorAscii" w:hAnsiTheme="minorAscii" w:eastAsiaTheme="minorAscii" w:cstheme="minorAscii"/>
        </w:rPr>
        <w:t>Reyaz</w:t>
      </w:r>
      <w:r w:rsidRPr="56AE62A8" w:rsidR="687B86CA">
        <w:rPr>
          <w:rFonts w:ascii="Times New Roman" w:hAnsi="Times New Roman" w:eastAsia="Times New Roman" w:cs="Times New Roman" w:asciiTheme="minorAscii" w:hAnsiTheme="minorAscii" w:eastAsiaTheme="minorAscii" w:cstheme="minorAscii"/>
        </w:rPr>
        <w:t xml:space="preserve">, 2024). Most of the research that is available is highly focused on the quantitative links between leadership styles and employee constructs (Xuefeng, 2023). </w:t>
      </w:r>
      <w:r w:rsidRPr="56AE62A8" w:rsidR="687B86CA">
        <w:rPr>
          <w:rFonts w:ascii="Times New Roman" w:hAnsi="Times New Roman" w:eastAsia="Times New Roman" w:cs="Times New Roman" w:asciiTheme="minorAscii" w:hAnsiTheme="minorAscii" w:eastAsiaTheme="minorAscii" w:cstheme="minorAscii"/>
        </w:rPr>
        <w:t>Very little</w:t>
      </w:r>
      <w:r w:rsidRPr="56AE62A8" w:rsidR="687B86CA">
        <w:rPr>
          <w:rFonts w:ascii="Times New Roman" w:hAnsi="Times New Roman" w:eastAsia="Times New Roman" w:cs="Times New Roman" w:asciiTheme="minorAscii" w:hAnsiTheme="minorAscii" w:eastAsiaTheme="minorAscii" w:cstheme="minorAscii"/>
        </w:rPr>
        <w:t xml:space="preserve"> research explores the real, day to day experiences of retail employees or the </w:t>
      </w:r>
      <w:r w:rsidRPr="56AE62A8" w:rsidR="687B86CA">
        <w:rPr>
          <w:rFonts w:ascii="Times New Roman" w:hAnsi="Times New Roman" w:eastAsia="Times New Roman" w:cs="Times New Roman" w:asciiTheme="minorAscii" w:hAnsiTheme="minorAscii" w:eastAsiaTheme="minorAscii" w:cstheme="minorAscii"/>
        </w:rPr>
        <w:t>perceptions</w:t>
      </w:r>
      <w:r w:rsidRPr="56AE62A8" w:rsidR="687B86CA">
        <w:rPr>
          <w:rFonts w:ascii="Times New Roman" w:hAnsi="Times New Roman" w:eastAsia="Times New Roman" w:cs="Times New Roman" w:asciiTheme="minorAscii" w:hAnsiTheme="minorAscii" w:eastAsiaTheme="minorAscii" w:cstheme="minorAscii"/>
        </w:rPr>
        <w:t xml:space="preserve"> that shape how people understand leadership at work. This gap is especially important at places like Sephora, where staff behaviour, product knowledge, and customer interactions directly influence the overall shopping experience. When employees feel unsupported, these </w:t>
      </w:r>
      <w:r w:rsidRPr="56AE62A8" w:rsidR="687B86CA">
        <w:rPr>
          <w:rFonts w:ascii="Times New Roman" w:hAnsi="Times New Roman" w:eastAsia="Times New Roman" w:cs="Times New Roman" w:asciiTheme="minorAscii" w:hAnsiTheme="minorAscii" w:eastAsiaTheme="minorAscii" w:cstheme="minorAscii"/>
        </w:rPr>
        <w:t>perceptions</w:t>
      </w:r>
      <w:r w:rsidRPr="56AE62A8" w:rsidR="687B86CA">
        <w:rPr>
          <w:rFonts w:ascii="Times New Roman" w:hAnsi="Times New Roman" w:eastAsia="Times New Roman" w:cs="Times New Roman" w:asciiTheme="minorAscii" w:hAnsiTheme="minorAscii" w:eastAsiaTheme="minorAscii" w:cstheme="minorAscii"/>
        </w:rPr>
        <w:t xml:space="preserve"> can</w:t>
      </w:r>
      <w:r w:rsidRPr="56AE62A8" w:rsidR="4D684BAE">
        <w:rPr>
          <w:rFonts w:ascii="Times New Roman" w:hAnsi="Times New Roman" w:eastAsia="Times New Roman" w:cs="Times New Roman" w:asciiTheme="minorAscii" w:hAnsiTheme="minorAscii" w:eastAsiaTheme="minorAscii" w:cstheme="minorAscii"/>
        </w:rPr>
        <w:t xml:space="preserve"> shape employees </w:t>
      </w:r>
      <w:r w:rsidRPr="56AE62A8" w:rsidR="687B86CA">
        <w:rPr>
          <w:rFonts w:ascii="Times New Roman" w:hAnsi="Times New Roman" w:eastAsia="Times New Roman" w:cs="Times New Roman" w:asciiTheme="minorAscii" w:hAnsiTheme="minorAscii" w:eastAsiaTheme="minorAscii" w:cstheme="minorAscii"/>
        </w:rPr>
        <w:t xml:space="preserve">motivation and performance, which results in negatives experiences for the customers. </w:t>
      </w:r>
    </w:p>
    <w:p w:rsidR="56AE62A8" w:rsidP="56AE62A8" w:rsidRDefault="56AE62A8" w14:paraId="7BC03E9B" w14:textId="6720658A">
      <w:pPr>
        <w:pStyle w:val="Normal"/>
        <w:rPr>
          <w:rFonts w:ascii="Times New Roman" w:hAnsi="Times New Roman" w:eastAsia="Times New Roman" w:cs="Times New Roman" w:asciiTheme="minorAscii" w:hAnsiTheme="minorAscii" w:eastAsiaTheme="minorAscii" w:cstheme="minorAscii"/>
        </w:rPr>
      </w:pPr>
    </w:p>
    <w:p w:rsidR="56AE62A8" w:rsidRDefault="56AE62A8" w14:paraId="2BD95E2A" w14:textId="0901666A">
      <w:r>
        <w:br w:type="page"/>
      </w:r>
    </w:p>
    <w:p w:rsidR="56AE62A8" w:rsidP="56AE62A8" w:rsidRDefault="56AE62A8" w14:paraId="36634C47" w14:textId="55BEADAF">
      <w:pPr>
        <w:pStyle w:val="Normal"/>
        <w:rPr>
          <w:rFonts w:ascii="Times New Roman" w:hAnsi="Times New Roman" w:eastAsia="Times New Roman" w:cs="Times New Roman" w:asciiTheme="minorAscii" w:hAnsiTheme="minorAscii" w:eastAsiaTheme="minorAscii" w:cstheme="minorAscii"/>
        </w:rPr>
      </w:pPr>
    </w:p>
    <w:p w:rsidR="687B86CA" w:rsidP="56AE62A8" w:rsidRDefault="687B86CA" w14:paraId="0CE09BAC" w14:textId="57D7CDD9">
      <w:pPr>
        <w:pStyle w:val="Normal"/>
      </w:pPr>
      <w:r w:rsidRPr="56AE62A8" w:rsidR="687B86CA">
        <w:rPr>
          <w:rFonts w:ascii="Times New Roman" w:hAnsi="Times New Roman" w:eastAsia="Times New Roman" w:cs="Times New Roman" w:asciiTheme="minorAscii" w:hAnsiTheme="minorAscii" w:eastAsiaTheme="minorAscii" w:cstheme="minorAscii"/>
        </w:rPr>
        <w:t xml:space="preserve"> </w:t>
      </w:r>
    </w:p>
    <w:p w:rsidR="687B86CA" w:rsidP="56AE62A8" w:rsidRDefault="687B86CA" w14:paraId="2D98833A" w14:textId="696CB730">
      <w:pPr>
        <w:pStyle w:val="Heading2"/>
        <w:rPr>
          <w:b w:val="1"/>
          <w:bCs w:val="1"/>
        </w:rPr>
      </w:pPr>
      <w:bookmarkStart w:name="_Toc15019537" w:id="637366540"/>
      <w:r w:rsidRPr="56AE62A8" w:rsidR="687B86CA">
        <w:rPr>
          <w:b w:val="1"/>
          <w:bCs w:val="1"/>
        </w:rPr>
        <w:t>Aims, Objectives and Research Questions:</w:t>
      </w:r>
      <w:bookmarkEnd w:id="637366540"/>
      <w:r w:rsidRPr="56AE62A8" w:rsidR="687B86CA">
        <w:rPr>
          <w:b w:val="1"/>
          <w:bCs w:val="1"/>
        </w:rPr>
        <w:t xml:space="preserve"> </w:t>
      </w:r>
    </w:p>
    <w:p w:rsidR="56AE62A8" w:rsidP="56AE62A8" w:rsidRDefault="56AE62A8" w14:paraId="3636C171" w14:textId="56181026">
      <w:pPr>
        <w:pStyle w:val="Normal"/>
      </w:pPr>
    </w:p>
    <w:p w:rsidR="687B86CA" w:rsidP="56AE62A8" w:rsidRDefault="687B86CA" w14:paraId="18252106" w14:textId="45081D18">
      <w:pPr>
        <w:pStyle w:val="Normal"/>
        <w:rPr>
          <w:rStyle w:val="Strong"/>
          <w:i w:val="1"/>
          <w:iCs w:val="1"/>
        </w:rPr>
      </w:pPr>
      <w:r w:rsidRPr="56AE62A8" w:rsidR="687B86CA">
        <w:rPr>
          <w:rStyle w:val="Strong"/>
          <w:i w:val="1"/>
          <w:iCs w:val="1"/>
        </w:rPr>
        <w:t xml:space="preserve">AIM </w:t>
      </w:r>
    </w:p>
    <w:p w:rsidR="687B86CA" w:rsidP="56AE62A8" w:rsidRDefault="687B86CA" w14:paraId="09D2CE26" w14:textId="6065B312">
      <w:pPr>
        <w:pStyle w:val="Normal"/>
      </w:pPr>
      <w:r w:rsidRPr="56AE62A8" w:rsidR="687B86CA">
        <w:rPr>
          <w:rFonts w:ascii="Times New Roman" w:hAnsi="Times New Roman" w:eastAsia="Times New Roman" w:cs="Times New Roman" w:asciiTheme="minorAscii" w:hAnsiTheme="minorAscii" w:eastAsiaTheme="minorAscii" w:cstheme="minorAscii"/>
        </w:rPr>
        <w:t xml:space="preserve">The aim of this study is to </w:t>
      </w:r>
      <w:r w:rsidRPr="56AE62A8" w:rsidR="687B86CA">
        <w:rPr>
          <w:rFonts w:ascii="Times New Roman" w:hAnsi="Times New Roman" w:eastAsia="Times New Roman" w:cs="Times New Roman" w:asciiTheme="minorAscii" w:hAnsiTheme="minorAscii" w:eastAsiaTheme="minorAscii" w:cstheme="minorAscii"/>
        </w:rPr>
        <w:t>determine</w:t>
      </w:r>
      <w:r w:rsidRPr="56AE62A8" w:rsidR="687B86CA">
        <w:rPr>
          <w:rFonts w:ascii="Times New Roman" w:hAnsi="Times New Roman" w:eastAsia="Times New Roman" w:cs="Times New Roman" w:asciiTheme="minorAscii" w:hAnsiTheme="minorAscii" w:eastAsiaTheme="minorAscii" w:cstheme="minorAscii"/>
        </w:rPr>
        <w:t xml:space="preserve"> the impact of transactional and transformational leadership styles as applied by managers at Sephora Cardiff</w:t>
      </w:r>
      <w:r w:rsidRPr="56AE62A8" w:rsidR="48F3C587">
        <w:rPr>
          <w:rFonts w:ascii="Times New Roman" w:hAnsi="Times New Roman" w:eastAsia="Times New Roman" w:cs="Times New Roman" w:asciiTheme="minorAscii" w:hAnsiTheme="minorAscii" w:eastAsiaTheme="minorAscii" w:cstheme="minorAscii"/>
        </w:rPr>
        <w:t>.</w:t>
      </w:r>
      <w:r w:rsidRPr="56AE62A8" w:rsidR="687B86CA">
        <w:rPr>
          <w:rFonts w:ascii="Times New Roman" w:hAnsi="Times New Roman" w:eastAsia="Times New Roman" w:cs="Times New Roman" w:asciiTheme="minorAscii" w:hAnsiTheme="minorAscii" w:eastAsiaTheme="minorAscii" w:cstheme="minorAscii"/>
        </w:rPr>
        <w:t xml:space="preserve"> It will also evaluate the perceived effects of the management styles on employee motivation and job satisfaction through qualitative interviews with managers and employees. </w:t>
      </w:r>
    </w:p>
    <w:p w:rsidR="56AE62A8" w:rsidP="56AE62A8" w:rsidRDefault="56AE62A8" w14:paraId="182CB81C" w14:textId="480CB31D">
      <w:pPr>
        <w:pStyle w:val="Normal"/>
        <w:rPr>
          <w:rFonts w:ascii="Times New Roman" w:hAnsi="Times New Roman" w:eastAsia="Times New Roman" w:cs="Times New Roman" w:asciiTheme="minorAscii" w:hAnsiTheme="minorAscii" w:eastAsiaTheme="minorAscii" w:cstheme="minorAscii"/>
        </w:rPr>
      </w:pPr>
    </w:p>
    <w:p w:rsidR="687B86CA" w:rsidP="56AE62A8" w:rsidRDefault="687B86CA" w14:paraId="266C6DD3" w14:textId="5A0B1BED">
      <w:pPr>
        <w:pStyle w:val="Normal"/>
        <w:rPr>
          <w:rStyle w:val="Strong"/>
          <w:i w:val="1"/>
          <w:iCs w:val="1"/>
        </w:rPr>
      </w:pPr>
      <w:r w:rsidRPr="56AE62A8" w:rsidR="687B86CA">
        <w:rPr>
          <w:rStyle w:val="Strong"/>
          <w:i w:val="1"/>
          <w:iCs w:val="1"/>
        </w:rPr>
        <w:t xml:space="preserve">RESEARCH OBJECTIVES </w:t>
      </w:r>
    </w:p>
    <w:p w:rsidR="687B86CA" w:rsidP="56AE62A8" w:rsidRDefault="687B86CA" w14:paraId="37563424" w14:textId="5BD5618A">
      <w:pPr>
        <w:pStyle w:val="ListParagraph"/>
        <w:numPr>
          <w:ilvl w:val="0"/>
          <w:numId w:val="1"/>
        </w:numPr>
        <w:rPr>
          <w:rFonts w:ascii="Times New Roman" w:hAnsi="Times New Roman" w:eastAsia="Times New Roman" w:cs="Times New Roman" w:asciiTheme="minorAscii" w:hAnsiTheme="minorAscii" w:eastAsiaTheme="minorAscii" w:cstheme="minorAscii"/>
        </w:rPr>
      </w:pPr>
      <w:r w:rsidRPr="56AE62A8" w:rsidR="687B86CA">
        <w:rPr>
          <w:rFonts w:ascii="Times New Roman" w:hAnsi="Times New Roman" w:eastAsia="Times New Roman" w:cs="Times New Roman" w:asciiTheme="minorAscii" w:hAnsiTheme="minorAscii" w:eastAsiaTheme="minorAscii" w:cstheme="minorAscii"/>
        </w:rPr>
        <w:t>To</w:t>
      </w:r>
      <w:r w:rsidRPr="56AE62A8" w:rsidR="74F5680E">
        <w:rPr>
          <w:rFonts w:ascii="Times New Roman" w:hAnsi="Times New Roman" w:eastAsia="Times New Roman" w:cs="Times New Roman" w:asciiTheme="minorAscii" w:hAnsiTheme="minorAscii" w:eastAsiaTheme="minorAscii" w:cstheme="minorAscii"/>
        </w:rPr>
        <w:t xml:space="preserve"> critically review existing literature </w:t>
      </w:r>
      <w:r w:rsidRPr="56AE62A8" w:rsidR="33ED7745">
        <w:rPr>
          <w:rFonts w:ascii="Times New Roman" w:hAnsi="Times New Roman" w:eastAsia="Times New Roman" w:cs="Times New Roman" w:asciiTheme="minorAscii" w:hAnsiTheme="minorAscii" w:eastAsiaTheme="minorAscii" w:cstheme="minorAscii"/>
        </w:rPr>
        <w:t>on transactional and transformational leadership styles and how these styles affect empl</w:t>
      </w:r>
      <w:r w:rsidRPr="56AE62A8" w:rsidR="75C35A25">
        <w:rPr>
          <w:rFonts w:ascii="Times New Roman" w:hAnsi="Times New Roman" w:eastAsia="Times New Roman" w:cs="Times New Roman" w:asciiTheme="minorAscii" w:hAnsiTheme="minorAscii" w:eastAsiaTheme="minorAscii" w:cstheme="minorAscii"/>
        </w:rPr>
        <w:t>oyee motivation and job satisfaction in retail settings</w:t>
      </w:r>
    </w:p>
    <w:p w:rsidR="75C35A25" w:rsidP="56AE62A8" w:rsidRDefault="75C35A25" w14:paraId="4EA5115D" w14:textId="60667D86">
      <w:pPr>
        <w:pStyle w:val="ListParagraph"/>
        <w:numPr>
          <w:ilvl w:val="0"/>
          <w:numId w:val="1"/>
        </w:numPr>
        <w:rPr>
          <w:rFonts w:ascii="Times New Roman" w:hAnsi="Times New Roman" w:eastAsia="Times New Roman" w:cs="Times New Roman" w:asciiTheme="minorAscii" w:hAnsiTheme="minorAscii" w:eastAsiaTheme="minorAscii" w:cstheme="minorAscii"/>
        </w:rPr>
      </w:pPr>
      <w:r w:rsidRPr="56AE62A8" w:rsidR="75C35A25">
        <w:rPr>
          <w:rFonts w:ascii="Times New Roman" w:hAnsi="Times New Roman" w:eastAsia="Times New Roman" w:cs="Times New Roman" w:asciiTheme="minorAscii" w:hAnsiTheme="minorAscii" w:eastAsiaTheme="minorAscii" w:cstheme="minorAscii"/>
        </w:rPr>
        <w:t>To i</w:t>
      </w:r>
      <w:r w:rsidRPr="56AE62A8" w:rsidR="687B86CA">
        <w:rPr>
          <w:rFonts w:ascii="Times New Roman" w:hAnsi="Times New Roman" w:eastAsia="Times New Roman" w:cs="Times New Roman" w:asciiTheme="minorAscii" w:hAnsiTheme="minorAscii" w:eastAsiaTheme="minorAscii" w:cstheme="minorAscii"/>
        </w:rPr>
        <w:t>dentify</w:t>
      </w:r>
      <w:r w:rsidRPr="56AE62A8" w:rsidR="687B86CA">
        <w:rPr>
          <w:rFonts w:ascii="Times New Roman" w:hAnsi="Times New Roman" w:eastAsia="Times New Roman" w:cs="Times New Roman" w:asciiTheme="minorAscii" w:hAnsiTheme="minorAscii" w:eastAsiaTheme="minorAscii" w:cstheme="minorAscii"/>
        </w:rPr>
        <w:t xml:space="preserve"> how managers practice the use of transactional and transformational leadership styles in their day-to-day management. </w:t>
      </w:r>
    </w:p>
    <w:p w:rsidR="687B86CA" w:rsidP="56AE62A8" w:rsidRDefault="687B86CA" w14:paraId="681917A7" w14:textId="3556FCE9">
      <w:pPr>
        <w:pStyle w:val="ListParagraph"/>
        <w:numPr>
          <w:ilvl w:val="0"/>
          <w:numId w:val="2"/>
        </w:numPr>
        <w:rPr>
          <w:rFonts w:ascii="Times New Roman" w:hAnsi="Times New Roman" w:eastAsia="Times New Roman" w:cs="Times New Roman" w:asciiTheme="minorAscii" w:hAnsiTheme="minorAscii" w:eastAsiaTheme="minorAscii" w:cstheme="minorAscii"/>
        </w:rPr>
      </w:pPr>
      <w:r w:rsidRPr="56AE62A8" w:rsidR="687B86CA">
        <w:rPr>
          <w:rFonts w:ascii="Times New Roman" w:hAnsi="Times New Roman" w:eastAsia="Times New Roman" w:cs="Times New Roman" w:asciiTheme="minorAscii" w:hAnsiTheme="minorAscii" w:eastAsiaTheme="minorAscii" w:cstheme="minorAscii"/>
        </w:rPr>
        <w:t xml:space="preserve">To explore how these leadership styles are experienced by employees and they influence their motivation and job satisfaction. </w:t>
      </w:r>
    </w:p>
    <w:p w:rsidR="687B86CA" w:rsidP="56AE62A8" w:rsidRDefault="687B86CA" w14:paraId="3129F31D" w14:textId="12B360EE">
      <w:pPr>
        <w:pStyle w:val="ListParagraph"/>
        <w:numPr>
          <w:ilvl w:val="0"/>
          <w:numId w:val="3"/>
        </w:numPr>
        <w:rPr>
          <w:rFonts w:ascii="Times New Roman" w:hAnsi="Times New Roman" w:eastAsia="Times New Roman" w:cs="Times New Roman" w:asciiTheme="minorAscii" w:hAnsiTheme="minorAscii" w:eastAsiaTheme="minorAscii" w:cstheme="minorAscii"/>
        </w:rPr>
      </w:pPr>
      <w:r w:rsidRPr="56AE62A8" w:rsidR="687B86CA">
        <w:rPr>
          <w:rFonts w:ascii="Times New Roman" w:hAnsi="Times New Roman" w:eastAsia="Times New Roman" w:cs="Times New Roman" w:asciiTheme="minorAscii" w:hAnsiTheme="minorAscii" w:eastAsiaTheme="minorAscii" w:cstheme="minorAscii"/>
        </w:rPr>
        <w:t xml:space="preserve">To </w:t>
      </w:r>
      <w:r w:rsidRPr="56AE62A8" w:rsidR="687B86CA">
        <w:rPr>
          <w:rFonts w:ascii="Times New Roman" w:hAnsi="Times New Roman" w:eastAsia="Times New Roman" w:cs="Times New Roman" w:asciiTheme="minorAscii" w:hAnsiTheme="minorAscii" w:eastAsiaTheme="minorAscii" w:cstheme="minorAscii"/>
        </w:rPr>
        <w:t>determine</w:t>
      </w:r>
      <w:r w:rsidRPr="56AE62A8" w:rsidR="687B86CA">
        <w:rPr>
          <w:rFonts w:ascii="Times New Roman" w:hAnsi="Times New Roman" w:eastAsia="Times New Roman" w:cs="Times New Roman" w:asciiTheme="minorAscii" w:hAnsiTheme="minorAscii" w:eastAsiaTheme="minorAscii" w:cstheme="minorAscii"/>
        </w:rPr>
        <w:t xml:space="preserve"> discrepancies that exist between leadership practices as intended by the managers and how the employees perceive the practices. </w:t>
      </w:r>
    </w:p>
    <w:p w:rsidR="55A6A968" w:rsidP="56AE62A8" w:rsidRDefault="55A6A968" w14:paraId="12B3F768" w14:textId="414C8741">
      <w:pPr>
        <w:pStyle w:val="ListParagraph"/>
        <w:numPr>
          <w:ilvl w:val="0"/>
          <w:numId w:val="3"/>
        </w:numPr>
        <w:rPr>
          <w:rFonts w:ascii="Times New Roman" w:hAnsi="Times New Roman" w:eastAsia="Times New Roman" w:cs="Times New Roman" w:asciiTheme="minorAscii" w:hAnsiTheme="minorAscii" w:eastAsiaTheme="minorAscii" w:cstheme="minorAscii"/>
        </w:rPr>
      </w:pPr>
      <w:r w:rsidRPr="56AE62A8" w:rsidR="55A6A968">
        <w:rPr>
          <w:rFonts w:ascii="Times New Roman" w:hAnsi="Times New Roman" w:eastAsia="Times New Roman" w:cs="Times New Roman" w:asciiTheme="minorAscii" w:hAnsiTheme="minorAscii" w:eastAsiaTheme="minorAscii" w:cstheme="minorAscii"/>
        </w:rPr>
        <w:t xml:space="preserve">To provide recommendations for future </w:t>
      </w:r>
      <w:r w:rsidRPr="56AE62A8" w:rsidR="41E98FF7">
        <w:rPr>
          <w:rFonts w:ascii="Times New Roman" w:hAnsi="Times New Roman" w:eastAsia="Times New Roman" w:cs="Times New Roman" w:asciiTheme="minorAscii" w:hAnsiTheme="minorAscii" w:eastAsiaTheme="minorAscii" w:cstheme="minorAscii"/>
        </w:rPr>
        <w:t>research and Sephora Cardiff to support leadership practices.</w:t>
      </w:r>
    </w:p>
    <w:p w:rsidR="56AE62A8" w:rsidP="56AE62A8" w:rsidRDefault="56AE62A8" w14:paraId="7BD3EADB" w14:textId="4CC8DE14">
      <w:pPr>
        <w:pStyle w:val="Normal"/>
        <w:rPr>
          <w:rFonts w:ascii="Times New Roman" w:hAnsi="Times New Roman" w:eastAsia="Times New Roman" w:cs="Times New Roman" w:asciiTheme="minorAscii" w:hAnsiTheme="minorAscii" w:eastAsiaTheme="minorAscii" w:cstheme="minorAscii"/>
        </w:rPr>
      </w:pPr>
    </w:p>
    <w:p w:rsidR="687B86CA" w:rsidP="56AE62A8" w:rsidRDefault="687B86CA" w14:paraId="0BC26885" w14:textId="28C4E835">
      <w:pPr>
        <w:pStyle w:val="Normal"/>
      </w:pPr>
      <w:r w:rsidRPr="56AE62A8" w:rsidR="687B86CA">
        <w:rPr>
          <w:rFonts w:ascii="Times New Roman" w:hAnsi="Times New Roman" w:eastAsia="Times New Roman" w:cs="Times New Roman" w:asciiTheme="minorAscii" w:hAnsiTheme="minorAscii" w:eastAsiaTheme="minorAscii" w:cstheme="minorAscii"/>
        </w:rPr>
        <w:t xml:space="preserve"> </w:t>
      </w:r>
      <w:r w:rsidRPr="56AE62A8" w:rsidR="687B86CA">
        <w:rPr>
          <w:rStyle w:val="Strong"/>
          <w:i w:val="1"/>
          <w:iCs w:val="1"/>
        </w:rPr>
        <w:t xml:space="preserve">RESEARCH QUESTIONS </w:t>
      </w:r>
    </w:p>
    <w:p w:rsidR="687B86CA" w:rsidP="56AE62A8" w:rsidRDefault="687B86CA" w14:paraId="0909CD7B" w14:textId="66907493">
      <w:pPr>
        <w:pStyle w:val="ListParagraph"/>
        <w:numPr>
          <w:ilvl w:val="0"/>
          <w:numId w:val="4"/>
        </w:numPr>
        <w:rPr>
          <w:rFonts w:ascii="Times New Roman" w:hAnsi="Times New Roman" w:eastAsia="Times New Roman" w:cs="Times New Roman" w:asciiTheme="minorAscii" w:hAnsiTheme="minorAscii" w:eastAsiaTheme="minorAscii" w:cstheme="minorAscii"/>
        </w:rPr>
      </w:pPr>
      <w:r w:rsidRPr="56AE62A8" w:rsidR="687B86CA">
        <w:rPr>
          <w:rFonts w:ascii="Times New Roman" w:hAnsi="Times New Roman" w:eastAsia="Times New Roman" w:cs="Times New Roman" w:asciiTheme="minorAscii" w:hAnsiTheme="minorAscii" w:eastAsiaTheme="minorAscii" w:cstheme="minorAscii"/>
        </w:rPr>
        <w:t xml:space="preserve">How do managers apply transactional and transformational leadership styles in their day-to-day management? </w:t>
      </w:r>
    </w:p>
    <w:p w:rsidR="687B86CA" w:rsidP="56AE62A8" w:rsidRDefault="687B86CA" w14:paraId="3AA821B7" w14:textId="40A0F383">
      <w:pPr>
        <w:pStyle w:val="ListParagraph"/>
        <w:numPr>
          <w:ilvl w:val="0"/>
          <w:numId w:val="5"/>
        </w:numPr>
        <w:rPr>
          <w:rFonts w:ascii="Times New Roman" w:hAnsi="Times New Roman" w:eastAsia="Times New Roman" w:cs="Times New Roman" w:asciiTheme="minorAscii" w:hAnsiTheme="minorAscii" w:eastAsiaTheme="minorAscii" w:cstheme="minorAscii"/>
        </w:rPr>
      </w:pPr>
      <w:r w:rsidRPr="56AE62A8" w:rsidR="687B86CA">
        <w:rPr>
          <w:rFonts w:ascii="Times New Roman" w:hAnsi="Times New Roman" w:eastAsia="Times New Roman" w:cs="Times New Roman" w:asciiTheme="minorAscii" w:hAnsiTheme="minorAscii" w:eastAsiaTheme="minorAscii" w:cstheme="minorAscii"/>
        </w:rPr>
        <w:t xml:space="preserve">How do employees experience these leadership styles, and how do they affect their motivation and job satisfaction? </w:t>
      </w:r>
    </w:p>
    <w:p w:rsidR="687B86CA" w:rsidP="56AE62A8" w:rsidRDefault="687B86CA" w14:paraId="36EE8601" w14:textId="47F9DF51">
      <w:pPr>
        <w:pStyle w:val="ListParagraph"/>
        <w:numPr>
          <w:ilvl w:val="0"/>
          <w:numId w:val="6"/>
        </w:numPr>
        <w:rPr>
          <w:rFonts w:ascii="Times New Roman" w:hAnsi="Times New Roman" w:eastAsia="Times New Roman" w:cs="Times New Roman" w:asciiTheme="minorAscii" w:hAnsiTheme="minorAscii" w:eastAsiaTheme="minorAscii" w:cstheme="minorAscii"/>
        </w:rPr>
      </w:pPr>
      <w:r w:rsidRPr="56AE62A8" w:rsidR="687B86CA">
        <w:rPr>
          <w:rFonts w:ascii="Times New Roman" w:hAnsi="Times New Roman" w:eastAsia="Times New Roman" w:cs="Times New Roman" w:asciiTheme="minorAscii" w:hAnsiTheme="minorAscii" w:eastAsiaTheme="minorAscii" w:cstheme="minorAscii"/>
        </w:rPr>
        <w:t xml:space="preserve">What differences exist between managers intended leadership practices and employees' </w:t>
      </w:r>
      <w:r w:rsidRPr="56AE62A8" w:rsidR="687B86CA">
        <w:rPr>
          <w:rFonts w:ascii="Times New Roman" w:hAnsi="Times New Roman" w:eastAsia="Times New Roman" w:cs="Times New Roman" w:asciiTheme="minorAscii" w:hAnsiTheme="minorAscii" w:eastAsiaTheme="minorAscii" w:cstheme="minorAscii"/>
        </w:rPr>
        <w:t>perceptions</w:t>
      </w:r>
      <w:r w:rsidRPr="56AE62A8" w:rsidR="687B86CA">
        <w:rPr>
          <w:rFonts w:ascii="Times New Roman" w:hAnsi="Times New Roman" w:eastAsia="Times New Roman" w:cs="Times New Roman" w:asciiTheme="minorAscii" w:hAnsiTheme="minorAscii" w:eastAsiaTheme="minorAscii" w:cstheme="minorAscii"/>
        </w:rPr>
        <w:t xml:space="preserve"> of those practices? </w:t>
      </w:r>
    </w:p>
    <w:p w:rsidR="56AE62A8" w:rsidRDefault="56AE62A8" w14:paraId="41FDA966" w14:textId="1ED36035">
      <w:r>
        <w:br w:type="page"/>
      </w:r>
    </w:p>
    <w:p w:rsidR="56AE62A8" w:rsidP="56AE62A8" w:rsidRDefault="56AE62A8" w14:paraId="3B47B983" w14:textId="3BA58879">
      <w:pPr>
        <w:pStyle w:val="Normal"/>
        <w:rPr>
          <w:rFonts w:ascii="Times New Roman" w:hAnsi="Times New Roman" w:eastAsia="Times New Roman" w:cs="Times New Roman" w:asciiTheme="minorAscii" w:hAnsiTheme="minorAscii" w:eastAsiaTheme="minorAscii" w:cstheme="minorAscii"/>
        </w:rPr>
      </w:pPr>
    </w:p>
    <w:p w:rsidR="687B86CA" w:rsidP="56AE62A8" w:rsidRDefault="687B86CA" w14:paraId="08640D75" w14:textId="1BEDCD92">
      <w:pPr>
        <w:pStyle w:val="Normal"/>
      </w:pPr>
      <w:r w:rsidRPr="56AE62A8" w:rsidR="687B86CA">
        <w:rPr>
          <w:rFonts w:ascii="Times New Roman" w:hAnsi="Times New Roman" w:eastAsia="Times New Roman" w:cs="Times New Roman" w:asciiTheme="minorAscii" w:hAnsiTheme="minorAscii" w:eastAsiaTheme="minorAscii" w:cstheme="minorAscii"/>
        </w:rPr>
        <w:t xml:space="preserve"> </w:t>
      </w:r>
    </w:p>
    <w:p w:rsidR="687B86CA" w:rsidP="56AE62A8" w:rsidRDefault="687B86CA" w14:paraId="1E562BB5" w14:textId="0C62DE75">
      <w:pPr>
        <w:pStyle w:val="Normal"/>
      </w:pPr>
      <w:r w:rsidRPr="56AE62A8" w:rsidR="687B86CA">
        <w:rPr>
          <w:rFonts w:ascii="Times New Roman" w:hAnsi="Times New Roman" w:eastAsia="Times New Roman" w:cs="Times New Roman" w:asciiTheme="minorAscii" w:hAnsiTheme="minorAscii" w:eastAsiaTheme="minorAscii" w:cstheme="minorAscii"/>
        </w:rPr>
        <w:t xml:space="preserve"> </w:t>
      </w:r>
    </w:p>
    <w:p w:rsidR="687B86CA" w:rsidP="56AE62A8" w:rsidRDefault="687B86CA" w14:paraId="060E5B0C" w14:textId="1CCDCC73">
      <w:pPr>
        <w:pStyle w:val="Normal"/>
      </w:pPr>
      <w:r w:rsidRPr="56AE62A8" w:rsidR="687B86CA">
        <w:rPr>
          <w:rFonts w:ascii="Times New Roman" w:hAnsi="Times New Roman" w:eastAsia="Times New Roman" w:cs="Times New Roman" w:asciiTheme="minorAscii" w:hAnsiTheme="minorAscii" w:eastAsiaTheme="minorAscii" w:cstheme="minorAscii"/>
        </w:rPr>
        <w:t xml:space="preserve">Exploring the relationship between transactional and transformational leadership, employee motivation and job satisfaction is </w:t>
      </w:r>
      <w:r w:rsidRPr="56AE62A8" w:rsidR="687B86CA">
        <w:rPr>
          <w:rFonts w:ascii="Times New Roman" w:hAnsi="Times New Roman" w:eastAsia="Times New Roman" w:cs="Times New Roman" w:asciiTheme="minorAscii" w:hAnsiTheme="minorAscii" w:eastAsiaTheme="minorAscii" w:cstheme="minorAscii"/>
        </w:rPr>
        <w:t>very important</w:t>
      </w:r>
      <w:r w:rsidRPr="56AE62A8" w:rsidR="687B86CA">
        <w:rPr>
          <w:rFonts w:ascii="Times New Roman" w:hAnsi="Times New Roman" w:eastAsia="Times New Roman" w:cs="Times New Roman" w:asciiTheme="minorAscii" w:hAnsiTheme="minorAscii" w:eastAsiaTheme="minorAscii" w:cstheme="minorAscii"/>
        </w:rPr>
        <w:t xml:space="preserve"> in today's retail environment, where issues of engagement and turnover remain widespread. Recent global data shows that only 21-25% of employees are engaged at work, and declining engagement has resulted in an estimated $438 billion in lost productivity in 2024 (Gallup, 2025). Manager effectiveness has </w:t>
      </w:r>
      <w:r w:rsidRPr="56AE62A8" w:rsidR="687B86CA">
        <w:rPr>
          <w:rFonts w:ascii="Times New Roman" w:hAnsi="Times New Roman" w:eastAsia="Times New Roman" w:cs="Times New Roman" w:asciiTheme="minorAscii" w:hAnsiTheme="minorAscii" w:eastAsiaTheme="minorAscii" w:cstheme="minorAscii"/>
        </w:rPr>
        <w:t>a big impact</w:t>
      </w:r>
      <w:r w:rsidRPr="56AE62A8" w:rsidR="687B86CA">
        <w:rPr>
          <w:rFonts w:ascii="Times New Roman" w:hAnsi="Times New Roman" w:eastAsia="Times New Roman" w:cs="Times New Roman" w:asciiTheme="minorAscii" w:hAnsiTheme="minorAscii" w:eastAsiaTheme="minorAscii" w:cstheme="minorAscii"/>
        </w:rPr>
        <w:t xml:space="preserve"> employee engagement, yet only 27% of managers' report feeling engaged themselves, revealing a significant leadership development gap with serious organisational consequences (Smith, 2025). High turnover in retail further supports the urgency of this problem, with rates </w:t>
      </w:r>
      <w:r w:rsidRPr="56AE62A8" w:rsidR="687B86CA">
        <w:rPr>
          <w:rFonts w:ascii="Times New Roman" w:hAnsi="Times New Roman" w:eastAsia="Times New Roman" w:cs="Times New Roman" w:asciiTheme="minorAscii" w:hAnsiTheme="minorAscii" w:eastAsiaTheme="minorAscii" w:cstheme="minorAscii"/>
        </w:rPr>
        <w:t>of approximately 60-63%, costing</w:t>
      </w:r>
      <w:r w:rsidRPr="56AE62A8" w:rsidR="687B86CA">
        <w:rPr>
          <w:rFonts w:ascii="Times New Roman" w:hAnsi="Times New Roman" w:eastAsia="Times New Roman" w:cs="Times New Roman" w:asciiTheme="minorAscii" w:hAnsiTheme="minorAscii" w:eastAsiaTheme="minorAscii" w:cstheme="minorAscii"/>
        </w:rPr>
        <w:t xml:space="preserve"> organisations a </w:t>
      </w:r>
      <w:r w:rsidRPr="56AE62A8" w:rsidR="687B86CA">
        <w:rPr>
          <w:rFonts w:ascii="Times New Roman" w:hAnsi="Times New Roman" w:eastAsia="Times New Roman" w:cs="Times New Roman" w:asciiTheme="minorAscii" w:hAnsiTheme="minorAscii" w:eastAsiaTheme="minorAscii" w:cstheme="minorAscii"/>
        </w:rPr>
        <w:t>substantial</w:t>
      </w:r>
      <w:r w:rsidRPr="56AE62A8" w:rsidR="687B86CA">
        <w:rPr>
          <w:rFonts w:ascii="Times New Roman" w:hAnsi="Times New Roman" w:eastAsia="Times New Roman" w:cs="Times New Roman" w:asciiTheme="minorAscii" w:hAnsiTheme="minorAscii" w:eastAsiaTheme="minorAscii" w:cstheme="minorAscii"/>
        </w:rPr>
        <w:t xml:space="preserve"> amount to replace staff (Fuller </w:t>
      </w:r>
      <w:r w:rsidRPr="56AE62A8" w:rsidR="687B86CA">
        <w:rPr>
          <w:rFonts w:ascii="Times New Roman" w:hAnsi="Times New Roman" w:eastAsia="Times New Roman" w:cs="Times New Roman" w:asciiTheme="minorAscii" w:hAnsiTheme="minorAscii" w:eastAsiaTheme="minorAscii" w:cstheme="minorAscii"/>
          <w:i w:val="1"/>
          <w:iCs w:val="1"/>
        </w:rPr>
        <w:t>et al</w:t>
      </w:r>
      <w:r w:rsidRPr="56AE62A8" w:rsidR="687B86CA">
        <w:rPr>
          <w:rFonts w:ascii="Times New Roman" w:hAnsi="Times New Roman" w:eastAsia="Times New Roman" w:cs="Times New Roman" w:asciiTheme="minorAscii" w:hAnsiTheme="minorAscii" w:eastAsiaTheme="minorAscii" w:cstheme="minorAscii"/>
        </w:rPr>
        <w:t xml:space="preserve">., 2022). </w:t>
      </w:r>
    </w:p>
    <w:p w:rsidR="687B86CA" w:rsidP="56AE62A8" w:rsidRDefault="687B86CA" w14:paraId="69A07280" w14:textId="342BE772">
      <w:pPr>
        <w:pStyle w:val="Normal"/>
        <w:jc w:val="both"/>
      </w:pPr>
      <w:r w:rsidRPr="56AE62A8" w:rsidR="687B86CA">
        <w:rPr>
          <w:rFonts w:ascii="Times New Roman" w:hAnsi="Times New Roman" w:eastAsia="Times New Roman" w:cs="Times New Roman" w:asciiTheme="minorAscii" w:hAnsiTheme="minorAscii" w:eastAsiaTheme="minorAscii" w:cstheme="minorAscii"/>
        </w:rPr>
        <w:t xml:space="preserve">Despite these challenges, academic research on leadership styles within beauty retail </w:t>
      </w:r>
      <w:r w:rsidRPr="56AE62A8" w:rsidR="687B86CA">
        <w:rPr>
          <w:rFonts w:ascii="Times New Roman" w:hAnsi="Times New Roman" w:eastAsia="Times New Roman" w:cs="Times New Roman" w:asciiTheme="minorAscii" w:hAnsiTheme="minorAscii" w:eastAsiaTheme="minorAscii" w:cstheme="minorAscii"/>
        </w:rPr>
        <w:t>remains</w:t>
      </w:r>
      <w:r w:rsidRPr="56AE62A8" w:rsidR="687B86CA">
        <w:rPr>
          <w:rFonts w:ascii="Times New Roman" w:hAnsi="Times New Roman" w:eastAsia="Times New Roman" w:cs="Times New Roman" w:asciiTheme="minorAscii" w:hAnsiTheme="minorAscii" w:eastAsiaTheme="minorAscii" w:cstheme="minorAscii"/>
        </w:rPr>
        <w:t xml:space="preserve"> limited. While transformational has been linked to better performance and lower burnout in general workplace settings, there is little research on how these leadership process's function specifically in retail environments or how frontline employees experience them (Khan </w:t>
      </w:r>
      <w:r w:rsidRPr="56AE62A8" w:rsidR="687B86CA">
        <w:rPr>
          <w:rFonts w:ascii="Times New Roman" w:hAnsi="Times New Roman" w:eastAsia="Times New Roman" w:cs="Times New Roman" w:asciiTheme="minorAscii" w:hAnsiTheme="minorAscii" w:eastAsiaTheme="minorAscii" w:cstheme="minorAscii"/>
          <w:i w:val="1"/>
          <w:iCs w:val="1"/>
        </w:rPr>
        <w:t>et al</w:t>
      </w:r>
      <w:r w:rsidRPr="56AE62A8" w:rsidR="687B86CA">
        <w:rPr>
          <w:rFonts w:ascii="Times New Roman" w:hAnsi="Times New Roman" w:eastAsia="Times New Roman" w:cs="Times New Roman" w:asciiTheme="minorAscii" w:hAnsiTheme="minorAscii" w:eastAsiaTheme="minorAscii" w:cstheme="minorAscii"/>
        </w:rPr>
        <w:t xml:space="preserve">., 2020). Current trends in engagement and HR show a strong shift towards continuous feedback, better management training, and consistent employee recognition, factors that directly </w:t>
      </w:r>
      <w:r w:rsidRPr="56AE62A8" w:rsidR="687B86CA">
        <w:rPr>
          <w:rFonts w:ascii="Times New Roman" w:hAnsi="Times New Roman" w:eastAsia="Times New Roman" w:cs="Times New Roman" w:asciiTheme="minorAscii" w:hAnsiTheme="minorAscii" w:eastAsiaTheme="minorAscii" w:cstheme="minorAscii"/>
        </w:rPr>
        <w:t>impact</w:t>
      </w:r>
      <w:r w:rsidRPr="56AE62A8" w:rsidR="687B86CA">
        <w:rPr>
          <w:rFonts w:ascii="Times New Roman" w:hAnsi="Times New Roman" w:eastAsia="Times New Roman" w:cs="Times New Roman" w:asciiTheme="minorAscii" w:hAnsiTheme="minorAscii" w:eastAsiaTheme="minorAscii" w:cstheme="minorAscii"/>
        </w:rPr>
        <w:t xml:space="preserve"> motivation and retention and support the importance of effective leadership styles (Smith, 2024). Yet, the literature </w:t>
      </w:r>
      <w:r w:rsidRPr="56AE62A8" w:rsidR="687B86CA">
        <w:rPr>
          <w:rFonts w:ascii="Times New Roman" w:hAnsi="Times New Roman" w:eastAsia="Times New Roman" w:cs="Times New Roman" w:asciiTheme="minorAscii" w:hAnsiTheme="minorAscii" w:eastAsiaTheme="minorAscii" w:cstheme="minorAscii"/>
        </w:rPr>
        <w:t>provides</w:t>
      </w:r>
      <w:r w:rsidRPr="56AE62A8" w:rsidR="687B86CA">
        <w:rPr>
          <w:rFonts w:ascii="Times New Roman" w:hAnsi="Times New Roman" w:eastAsia="Times New Roman" w:cs="Times New Roman" w:asciiTheme="minorAscii" w:hAnsiTheme="minorAscii" w:eastAsiaTheme="minorAscii" w:cstheme="minorAscii"/>
        </w:rPr>
        <w:t xml:space="preserve"> </w:t>
      </w:r>
      <w:r w:rsidRPr="56AE62A8" w:rsidR="687B86CA">
        <w:rPr>
          <w:rFonts w:ascii="Times New Roman" w:hAnsi="Times New Roman" w:eastAsia="Times New Roman" w:cs="Times New Roman" w:asciiTheme="minorAscii" w:hAnsiTheme="minorAscii" w:eastAsiaTheme="minorAscii" w:cstheme="minorAscii"/>
        </w:rPr>
        <w:t>very little</w:t>
      </w:r>
      <w:r w:rsidRPr="56AE62A8" w:rsidR="687B86CA">
        <w:rPr>
          <w:rFonts w:ascii="Times New Roman" w:hAnsi="Times New Roman" w:eastAsia="Times New Roman" w:cs="Times New Roman" w:asciiTheme="minorAscii" w:hAnsiTheme="minorAscii" w:eastAsiaTheme="minorAscii" w:cstheme="minorAscii"/>
        </w:rPr>
        <w:t xml:space="preserve"> insight into how these leadership behaviours are carried out day-to-day or how they are perceived by frontline workers at beauty retail such as Sephora. </w:t>
      </w:r>
      <w:r w:rsidRPr="56AE62A8" w:rsidR="447DADD1">
        <w:rPr>
          <w:rFonts w:ascii="Times New Roman" w:hAnsi="Times New Roman" w:eastAsia="Times New Roman" w:cs="Times New Roman" w:asciiTheme="minorAscii" w:hAnsiTheme="minorAscii" w:eastAsiaTheme="minorAscii" w:cstheme="minorAscii"/>
        </w:rPr>
        <w:t>At Sephora, employees must deal with emotional labour,</w:t>
      </w:r>
      <w:r w:rsidRPr="56AE62A8" w:rsidR="0B86EB9F">
        <w:rPr>
          <w:rFonts w:ascii="Times New Roman" w:hAnsi="Times New Roman" w:eastAsia="Times New Roman" w:cs="Times New Roman" w:asciiTheme="minorAscii" w:hAnsiTheme="minorAscii" w:eastAsiaTheme="minorAscii" w:cstheme="minorAscii"/>
        </w:rPr>
        <w:t xml:space="preserve"> which means managing their emotions and delivering great customer service at the same time</w:t>
      </w:r>
      <w:r w:rsidRPr="56AE62A8" w:rsidR="447DADD1">
        <w:rPr>
          <w:rFonts w:ascii="Times New Roman" w:hAnsi="Times New Roman" w:eastAsia="Times New Roman" w:cs="Times New Roman" w:asciiTheme="minorAscii" w:hAnsiTheme="minorAscii" w:eastAsiaTheme="minorAscii" w:cstheme="minorAscii"/>
        </w:rPr>
        <w:t xml:space="preserve"> </w:t>
      </w:r>
      <w:r w:rsidRPr="56AE62A8" w:rsidR="687B86CA">
        <w:rPr>
          <w:rFonts w:ascii="Times New Roman" w:hAnsi="Times New Roman" w:eastAsia="Times New Roman" w:cs="Times New Roman" w:asciiTheme="minorAscii" w:hAnsiTheme="minorAscii" w:eastAsiaTheme="minorAscii" w:cstheme="minorAscii"/>
        </w:rPr>
        <w:t>(</w:t>
      </w:r>
      <w:r w:rsidRPr="56AE62A8" w:rsidR="687B86CA">
        <w:rPr>
          <w:rFonts w:ascii="Times New Roman" w:hAnsi="Times New Roman" w:eastAsia="Times New Roman" w:cs="Times New Roman" w:asciiTheme="minorAscii" w:hAnsiTheme="minorAscii" w:eastAsiaTheme="minorAscii" w:cstheme="minorAscii"/>
        </w:rPr>
        <w:t>Dzreke</w:t>
      </w:r>
      <w:r w:rsidRPr="56AE62A8" w:rsidR="687B86CA">
        <w:rPr>
          <w:rFonts w:ascii="Times New Roman" w:hAnsi="Times New Roman" w:eastAsia="Times New Roman" w:cs="Times New Roman" w:asciiTheme="minorAscii" w:hAnsiTheme="minorAscii" w:eastAsiaTheme="minorAscii" w:cstheme="minorAscii"/>
        </w:rPr>
        <w:t xml:space="preserve"> and </w:t>
      </w:r>
      <w:r w:rsidRPr="56AE62A8" w:rsidR="687B86CA">
        <w:rPr>
          <w:rFonts w:ascii="Times New Roman" w:hAnsi="Times New Roman" w:eastAsia="Times New Roman" w:cs="Times New Roman" w:asciiTheme="minorAscii" w:hAnsiTheme="minorAscii" w:eastAsiaTheme="minorAscii" w:cstheme="minorAscii"/>
        </w:rPr>
        <w:t>Dzreke</w:t>
      </w:r>
      <w:r w:rsidRPr="56AE62A8" w:rsidR="687B86CA">
        <w:rPr>
          <w:rFonts w:ascii="Times New Roman" w:hAnsi="Times New Roman" w:eastAsia="Times New Roman" w:cs="Times New Roman" w:asciiTheme="minorAscii" w:hAnsiTheme="minorAscii" w:eastAsiaTheme="minorAscii" w:cstheme="minorAscii"/>
        </w:rPr>
        <w:t>, 2025).</w:t>
      </w:r>
      <w:r w:rsidRPr="56AE62A8" w:rsidR="4ED5E667">
        <w:rPr>
          <w:rFonts w:ascii="Times New Roman" w:hAnsi="Times New Roman" w:eastAsia="Times New Roman" w:cs="Times New Roman" w:asciiTheme="minorAscii" w:hAnsiTheme="minorAscii" w:eastAsiaTheme="minorAscii" w:cstheme="minorAscii"/>
        </w:rPr>
        <w:t xml:space="preserve"> Jadon, Halder and Gupta (2026) state that e</w:t>
      </w:r>
      <w:r w:rsidRPr="56AE62A8" w:rsidR="4ED5E667">
        <w:rPr>
          <w:rFonts w:ascii="Times New Roman" w:hAnsi="Times New Roman" w:eastAsia="Times New Roman" w:cs="Times New Roman"/>
          <w:noProof w:val="0"/>
          <w:sz w:val="24"/>
          <w:szCs w:val="24"/>
          <w:lang w:val="en-GB"/>
        </w:rPr>
        <w:t>motional labour is commonly associated with customer-facing roles.</w:t>
      </w:r>
      <w:r w:rsidRPr="56AE62A8" w:rsidR="6DCEC716">
        <w:rPr>
          <w:rFonts w:ascii="Times New Roman" w:hAnsi="Times New Roman" w:eastAsia="Times New Roman" w:cs="Times New Roman"/>
          <w:noProof w:val="0"/>
          <w:sz w:val="24"/>
          <w:szCs w:val="24"/>
          <w:lang w:val="en-GB"/>
        </w:rPr>
        <w:t xml:space="preserve"> However, it also extends to interactions between employees, </w:t>
      </w:r>
      <w:r w:rsidRPr="56AE62A8" w:rsidR="6DCEC716">
        <w:rPr>
          <w:rFonts w:ascii="Times New Roman" w:hAnsi="Times New Roman" w:eastAsia="Times New Roman" w:cs="Times New Roman"/>
          <w:noProof w:val="0"/>
          <w:sz w:val="24"/>
          <w:szCs w:val="24"/>
          <w:lang w:val="en-GB"/>
        </w:rPr>
        <w:t>managers</w:t>
      </w:r>
      <w:r w:rsidRPr="56AE62A8" w:rsidR="6DCEC716">
        <w:rPr>
          <w:rFonts w:ascii="Times New Roman" w:hAnsi="Times New Roman" w:eastAsia="Times New Roman" w:cs="Times New Roman"/>
          <w:noProof w:val="0"/>
          <w:sz w:val="24"/>
          <w:szCs w:val="24"/>
          <w:lang w:val="en-GB"/>
        </w:rPr>
        <w:t xml:space="preserve"> and colleagues within the </w:t>
      </w:r>
      <w:r w:rsidRPr="56AE62A8" w:rsidR="180ADAEB">
        <w:rPr>
          <w:rFonts w:ascii="Times New Roman" w:hAnsi="Times New Roman" w:eastAsia="Times New Roman" w:cs="Times New Roman"/>
          <w:noProof w:val="0"/>
          <w:sz w:val="24"/>
          <w:szCs w:val="24"/>
          <w:lang w:val="en-GB"/>
        </w:rPr>
        <w:t xml:space="preserve">workplace. </w:t>
      </w:r>
      <w:r w:rsidRPr="56AE62A8" w:rsidR="4ED5E667">
        <w:rPr>
          <w:rFonts w:ascii="Times New Roman" w:hAnsi="Times New Roman" w:eastAsia="Times New Roman" w:cs="Times New Roman"/>
          <w:noProof w:val="0"/>
          <w:sz w:val="24"/>
          <w:szCs w:val="24"/>
          <w:lang w:val="en-GB"/>
        </w:rPr>
        <w:t xml:space="preserve">The regulation of emotions during internal communication, performance discussions and collaborative working can influence employee wellbeing, </w:t>
      </w:r>
      <w:r w:rsidRPr="56AE62A8" w:rsidR="4ED5E667">
        <w:rPr>
          <w:rFonts w:ascii="Times New Roman" w:hAnsi="Times New Roman" w:eastAsia="Times New Roman" w:cs="Times New Roman"/>
          <w:noProof w:val="0"/>
          <w:sz w:val="24"/>
          <w:szCs w:val="24"/>
          <w:lang w:val="en-GB"/>
        </w:rPr>
        <w:t>perceptions</w:t>
      </w:r>
      <w:r w:rsidRPr="56AE62A8" w:rsidR="4ED5E667">
        <w:rPr>
          <w:rFonts w:ascii="Times New Roman" w:hAnsi="Times New Roman" w:eastAsia="Times New Roman" w:cs="Times New Roman"/>
          <w:noProof w:val="0"/>
          <w:sz w:val="24"/>
          <w:szCs w:val="24"/>
          <w:lang w:val="en-GB"/>
        </w:rPr>
        <w:t xml:space="preserve"> of managerial support and overall job satisfaction</w:t>
      </w:r>
      <w:r w:rsidRPr="56AE62A8" w:rsidR="29B3E835">
        <w:rPr>
          <w:rFonts w:ascii="Times New Roman" w:hAnsi="Times New Roman" w:eastAsia="Times New Roman" w:cs="Times New Roman"/>
          <w:noProof w:val="0"/>
          <w:sz w:val="24"/>
          <w:szCs w:val="24"/>
          <w:lang w:val="en-GB"/>
        </w:rPr>
        <w:t xml:space="preserve">. </w:t>
      </w:r>
      <w:r w:rsidRPr="56AE62A8" w:rsidR="4ED5E667">
        <w:rPr>
          <w:rFonts w:ascii="Times New Roman" w:hAnsi="Times New Roman" w:eastAsia="Times New Roman" w:cs="Times New Roman"/>
          <w:noProof w:val="0"/>
          <w:sz w:val="24"/>
          <w:szCs w:val="24"/>
          <w:lang w:val="en-GB"/>
        </w:rPr>
        <w:t xml:space="preserve">Consequently, leadership behaviours play </w:t>
      </w:r>
      <w:r w:rsidRPr="56AE62A8" w:rsidR="4ED5E667">
        <w:rPr>
          <w:rFonts w:ascii="Times New Roman" w:hAnsi="Times New Roman" w:eastAsia="Times New Roman" w:cs="Times New Roman"/>
          <w:noProof w:val="0"/>
          <w:sz w:val="24"/>
          <w:szCs w:val="24"/>
          <w:lang w:val="en-GB"/>
        </w:rPr>
        <w:t>an important role</w:t>
      </w:r>
      <w:r w:rsidRPr="56AE62A8" w:rsidR="4ED5E667">
        <w:rPr>
          <w:rFonts w:ascii="Times New Roman" w:hAnsi="Times New Roman" w:eastAsia="Times New Roman" w:cs="Times New Roman"/>
          <w:noProof w:val="0"/>
          <w:sz w:val="24"/>
          <w:szCs w:val="24"/>
          <w:lang w:val="en-GB"/>
        </w:rPr>
        <w:t xml:space="preserve"> in shaping employees' experiences of emotional labour within retail organisations.</w:t>
      </w:r>
      <w:r w:rsidRPr="56AE62A8" w:rsidR="687B86CA">
        <w:rPr>
          <w:rFonts w:ascii="Times New Roman" w:hAnsi="Times New Roman" w:eastAsia="Times New Roman" w:cs="Times New Roman" w:asciiTheme="minorAscii" w:hAnsiTheme="minorAscii" w:eastAsiaTheme="minorAscii" w:cstheme="minorAscii"/>
        </w:rPr>
        <w:t xml:space="preserve"> These roles involve emotional labour, customer pressure, and limited career progression, making this gap especially important. These environments rely heavily on leadership to support employee motivation, satisfaction, and stability, but the actual influence of leadership in these contexts </w:t>
      </w:r>
      <w:r w:rsidRPr="56AE62A8" w:rsidR="687B86CA">
        <w:rPr>
          <w:rFonts w:ascii="Times New Roman" w:hAnsi="Times New Roman" w:eastAsia="Times New Roman" w:cs="Times New Roman" w:asciiTheme="minorAscii" w:hAnsiTheme="minorAscii" w:eastAsiaTheme="minorAscii" w:cstheme="minorAscii"/>
        </w:rPr>
        <w:t>remain</w:t>
      </w:r>
      <w:r w:rsidRPr="56AE62A8" w:rsidR="687B86CA">
        <w:rPr>
          <w:rFonts w:ascii="Times New Roman" w:hAnsi="Times New Roman" w:eastAsia="Times New Roman" w:cs="Times New Roman" w:asciiTheme="minorAscii" w:hAnsiTheme="minorAscii" w:eastAsiaTheme="minorAscii" w:cstheme="minorAscii"/>
        </w:rPr>
        <w:t xml:space="preserve"> poorly understood. </w:t>
      </w:r>
    </w:p>
    <w:p w:rsidR="687B86CA" w:rsidP="56AE62A8" w:rsidRDefault="687B86CA" w14:paraId="0DF20001" w14:textId="07E43318">
      <w:pPr>
        <w:pStyle w:val="Normal"/>
      </w:pPr>
      <w:r w:rsidRPr="56AE62A8" w:rsidR="687B86CA">
        <w:rPr>
          <w:rFonts w:ascii="Times New Roman" w:hAnsi="Times New Roman" w:eastAsia="Times New Roman" w:cs="Times New Roman" w:asciiTheme="minorAscii" w:hAnsiTheme="minorAscii" w:eastAsiaTheme="minorAscii" w:cstheme="minorAscii"/>
        </w:rPr>
        <w:t xml:space="preserve">The purpose of this study is to provide both theoretical and practical benefits. Theoretically, it adds new evidence to what is already known about transformational and transactional leadership. Practically, it will help Sephora and other retail organisations to understand how these leadership styles can influence employee motivation and job satisfaction. Many of the existing studies are quantitative and this study provides a qualitative perspective to study the transformational and transactional leadership styles in the context of beauty retail.  </w:t>
      </w:r>
    </w:p>
    <w:p w:rsidR="56AE62A8" w:rsidP="56AE62A8" w:rsidRDefault="56AE62A8" w14:paraId="2A5654DC" w14:textId="4C58AE0A">
      <w:pPr>
        <w:pStyle w:val="Normal"/>
        <w:rPr>
          <w:rFonts w:ascii="Times New Roman" w:hAnsi="Times New Roman" w:eastAsia="Times New Roman" w:cs="Times New Roman" w:asciiTheme="minorAscii" w:hAnsiTheme="minorAscii" w:eastAsiaTheme="minorAscii" w:cstheme="minorAscii"/>
        </w:rPr>
      </w:pPr>
    </w:p>
    <w:p w:rsidR="7FE999BF" w:rsidP="56AE62A8" w:rsidRDefault="7FE999BF" w14:paraId="183CF7AD" w14:textId="3C819DD7">
      <w:pPr>
        <w:pStyle w:val="Heading1"/>
        <w:rPr>
          <w:rFonts w:ascii="Times New Roman" w:hAnsi="Times New Roman" w:eastAsia="Times New Roman" w:cs="Times New Roman" w:asciiTheme="minorAscii" w:hAnsiTheme="minorAscii" w:eastAsiaTheme="minorAscii" w:cstheme="minorAscii"/>
          <w:b w:val="1"/>
          <w:bCs w:val="1"/>
        </w:rPr>
      </w:pPr>
      <w:bookmarkStart w:name="_Toc480910835" w:id="8625082"/>
      <w:r w:rsidRPr="56AE62A8" w:rsidR="7FE999BF">
        <w:rPr>
          <w:b w:val="1"/>
          <w:bCs w:val="1"/>
        </w:rPr>
        <w:t>Chapter 2: Literature Review</w:t>
      </w:r>
      <w:bookmarkEnd w:id="8625082"/>
      <w:r w:rsidRPr="56AE62A8" w:rsidR="7FE999BF">
        <w:rPr>
          <w:b w:val="1"/>
          <w:bCs w:val="1"/>
        </w:rPr>
        <w:t xml:space="preserve"> </w:t>
      </w:r>
    </w:p>
    <w:p w:rsidR="4E8FB8C6" w:rsidP="56AE62A8" w:rsidRDefault="4E8FB8C6" w14:paraId="70C48487" w14:textId="376DEED0">
      <w:pPr>
        <w:pStyle w:val="Normal"/>
      </w:pPr>
      <w:r w:rsidRPr="56AE62A8" w:rsidR="4E8FB8C6">
        <w:rPr>
          <w:rFonts w:ascii="Times New Roman" w:hAnsi="Times New Roman" w:eastAsia="Times New Roman" w:cs="Times New Roman" w:asciiTheme="minorAscii" w:hAnsiTheme="minorAscii" w:eastAsiaTheme="minorAscii" w:cstheme="minorAscii"/>
        </w:rPr>
        <w:t xml:space="preserve">This chapter provides a critical review of existing literature </w:t>
      </w:r>
      <w:r w:rsidRPr="56AE62A8" w:rsidR="458C31AC">
        <w:rPr>
          <w:rFonts w:ascii="Times New Roman" w:hAnsi="Times New Roman" w:eastAsia="Times New Roman" w:cs="Times New Roman" w:asciiTheme="minorAscii" w:hAnsiTheme="minorAscii" w:eastAsiaTheme="minorAscii" w:cstheme="minorAscii"/>
        </w:rPr>
        <w:t>on transformational and transactional leadership</w:t>
      </w:r>
      <w:r w:rsidRPr="56AE62A8" w:rsidR="6BBA0BFF">
        <w:rPr>
          <w:rFonts w:ascii="Times New Roman" w:hAnsi="Times New Roman" w:eastAsia="Times New Roman" w:cs="Times New Roman" w:asciiTheme="minorAscii" w:hAnsiTheme="minorAscii" w:eastAsiaTheme="minorAscii" w:cstheme="minorAscii"/>
        </w:rPr>
        <w:t>, employee motivation and job satisfaction which is the first</w:t>
      </w:r>
      <w:r w:rsidRPr="56AE62A8" w:rsidR="6BBA0BFF">
        <w:rPr>
          <w:rFonts w:ascii="Times New Roman" w:hAnsi="Times New Roman" w:eastAsia="Times New Roman" w:cs="Times New Roman" w:asciiTheme="minorAscii" w:hAnsiTheme="minorAscii" w:eastAsiaTheme="minorAscii" w:cstheme="minorAscii"/>
        </w:rPr>
        <w:t xml:space="preserve"> </w:t>
      </w:r>
      <w:r w:rsidRPr="56AE62A8" w:rsidR="6BBA0BFF">
        <w:rPr>
          <w:rFonts w:ascii="Times New Roman" w:hAnsi="Times New Roman" w:eastAsia="Times New Roman" w:cs="Times New Roman" w:asciiTheme="minorAscii" w:hAnsiTheme="minorAscii" w:eastAsiaTheme="minorAscii" w:cstheme="minorAscii"/>
        </w:rPr>
        <w:t xml:space="preserve">research </w:t>
      </w:r>
      <w:r w:rsidRPr="56AE62A8" w:rsidR="6BBA0BFF">
        <w:rPr>
          <w:rFonts w:ascii="Times New Roman" w:hAnsi="Times New Roman" w:eastAsia="Times New Roman" w:cs="Times New Roman" w:asciiTheme="minorAscii" w:hAnsiTheme="minorAscii" w:eastAsiaTheme="minorAscii" w:cstheme="minorAscii"/>
        </w:rPr>
        <w:t>objective</w:t>
      </w:r>
      <w:r w:rsidRPr="56AE62A8" w:rsidR="6BBA0BFF">
        <w:rPr>
          <w:rFonts w:ascii="Times New Roman" w:hAnsi="Times New Roman" w:eastAsia="Times New Roman" w:cs="Times New Roman" w:asciiTheme="minorAscii" w:hAnsiTheme="minorAscii" w:eastAsiaTheme="minorAscii" w:cstheme="minorAscii"/>
        </w:rPr>
        <w:t xml:space="preserve">. </w:t>
      </w:r>
    </w:p>
    <w:p w:rsidR="7FE999BF" w:rsidP="56AE62A8" w:rsidRDefault="7FE999BF" w14:paraId="1D4E329B" w14:textId="44F791E5">
      <w:pPr>
        <w:pStyle w:val="Normal"/>
      </w:pPr>
      <w:r w:rsidRPr="56AE62A8" w:rsidR="7FE999BF">
        <w:rPr>
          <w:rFonts w:ascii="Times New Roman" w:hAnsi="Times New Roman" w:eastAsia="Times New Roman" w:cs="Times New Roman" w:asciiTheme="minorAscii" w:hAnsiTheme="minorAscii" w:eastAsiaTheme="minorAscii" w:cstheme="minorAscii"/>
        </w:rPr>
        <w:t xml:space="preserve">Leadership has been recognised as </w:t>
      </w:r>
      <w:r w:rsidRPr="56AE62A8" w:rsidR="7FE999BF">
        <w:rPr>
          <w:rFonts w:ascii="Times New Roman" w:hAnsi="Times New Roman" w:eastAsia="Times New Roman" w:cs="Times New Roman" w:asciiTheme="minorAscii" w:hAnsiTheme="minorAscii" w:eastAsiaTheme="minorAscii" w:cstheme="minorAscii"/>
        </w:rPr>
        <w:t>an important factor</w:t>
      </w:r>
      <w:r w:rsidRPr="56AE62A8" w:rsidR="7FE999BF">
        <w:rPr>
          <w:rFonts w:ascii="Times New Roman" w:hAnsi="Times New Roman" w:eastAsia="Times New Roman" w:cs="Times New Roman" w:asciiTheme="minorAscii" w:hAnsiTheme="minorAscii" w:eastAsiaTheme="minorAscii" w:cstheme="minorAscii"/>
        </w:rPr>
        <w:t xml:space="preserve"> in employee behaviour, organisational </w:t>
      </w:r>
      <w:r w:rsidRPr="56AE62A8" w:rsidR="7FE999BF">
        <w:rPr>
          <w:rFonts w:ascii="Times New Roman" w:hAnsi="Times New Roman" w:eastAsia="Times New Roman" w:cs="Times New Roman" w:asciiTheme="minorAscii" w:hAnsiTheme="minorAscii" w:eastAsiaTheme="minorAscii" w:cstheme="minorAscii"/>
        </w:rPr>
        <w:t>performance</w:t>
      </w:r>
      <w:r w:rsidRPr="56AE62A8" w:rsidR="7FE999BF">
        <w:rPr>
          <w:rFonts w:ascii="Times New Roman" w:hAnsi="Times New Roman" w:eastAsia="Times New Roman" w:cs="Times New Roman" w:asciiTheme="minorAscii" w:hAnsiTheme="minorAscii" w:eastAsiaTheme="minorAscii" w:cstheme="minorAscii"/>
        </w:rPr>
        <w:t xml:space="preserve"> and workplace outcomes. While transformational leadership seeks to inspire employees through motivation, individual support and shared organisational vision, transactional leadership focuses on performance management through clear expectations, </w:t>
      </w:r>
      <w:r w:rsidRPr="56AE62A8" w:rsidR="7FE999BF">
        <w:rPr>
          <w:rFonts w:ascii="Times New Roman" w:hAnsi="Times New Roman" w:eastAsia="Times New Roman" w:cs="Times New Roman" w:asciiTheme="minorAscii" w:hAnsiTheme="minorAscii" w:eastAsiaTheme="minorAscii" w:cstheme="minorAscii"/>
        </w:rPr>
        <w:t>rewards</w:t>
      </w:r>
      <w:r w:rsidRPr="56AE62A8" w:rsidR="7FE999BF">
        <w:rPr>
          <w:rFonts w:ascii="Times New Roman" w:hAnsi="Times New Roman" w:eastAsia="Times New Roman" w:cs="Times New Roman" w:asciiTheme="minorAscii" w:hAnsiTheme="minorAscii" w:eastAsiaTheme="minorAscii" w:cstheme="minorAscii"/>
        </w:rPr>
        <w:t xml:space="preserve"> and corrective feedback (Garzon-Lasso </w:t>
      </w:r>
      <w:r w:rsidRPr="56AE62A8" w:rsidR="7FE999BF">
        <w:rPr>
          <w:rFonts w:ascii="Times New Roman" w:hAnsi="Times New Roman" w:eastAsia="Times New Roman" w:cs="Times New Roman" w:asciiTheme="minorAscii" w:hAnsiTheme="minorAscii" w:eastAsiaTheme="minorAscii" w:cstheme="minorAscii"/>
          <w:i w:val="1"/>
          <w:iCs w:val="1"/>
        </w:rPr>
        <w:t>et al</w:t>
      </w:r>
      <w:r w:rsidRPr="56AE62A8" w:rsidR="7FE999BF">
        <w:rPr>
          <w:rFonts w:ascii="Times New Roman" w:hAnsi="Times New Roman" w:eastAsia="Times New Roman" w:cs="Times New Roman" w:asciiTheme="minorAscii" w:hAnsiTheme="minorAscii" w:eastAsiaTheme="minorAscii" w:cstheme="minorAscii"/>
        </w:rPr>
        <w:t xml:space="preserve">., 2024; </w:t>
      </w:r>
      <w:r w:rsidRPr="56AE62A8" w:rsidR="7FE999BF">
        <w:rPr>
          <w:rFonts w:ascii="Times New Roman" w:hAnsi="Times New Roman" w:eastAsia="Times New Roman" w:cs="Times New Roman" w:asciiTheme="minorAscii" w:hAnsiTheme="minorAscii" w:eastAsiaTheme="minorAscii" w:cstheme="minorAscii"/>
        </w:rPr>
        <w:t>Aljumah</w:t>
      </w:r>
      <w:r w:rsidRPr="56AE62A8" w:rsidR="7FE999BF">
        <w:rPr>
          <w:rFonts w:ascii="Times New Roman" w:hAnsi="Times New Roman" w:eastAsia="Times New Roman" w:cs="Times New Roman" w:asciiTheme="minorAscii" w:hAnsiTheme="minorAscii" w:eastAsiaTheme="minorAscii" w:cstheme="minorAscii"/>
        </w:rPr>
        <w:t xml:space="preserve">, 2023). </w:t>
      </w:r>
    </w:p>
    <w:p w:rsidR="7FE999BF" w:rsidP="56AE62A8" w:rsidRDefault="7FE999BF" w14:paraId="5DEF77B1" w14:textId="267B715B">
      <w:pPr>
        <w:pStyle w:val="Normal"/>
      </w:pPr>
      <w:r w:rsidRPr="56AE62A8" w:rsidR="7FE999BF">
        <w:rPr>
          <w:rFonts w:ascii="Times New Roman" w:hAnsi="Times New Roman" w:eastAsia="Times New Roman" w:cs="Times New Roman" w:asciiTheme="minorAscii" w:hAnsiTheme="minorAscii" w:eastAsiaTheme="minorAscii" w:cstheme="minorAscii"/>
        </w:rPr>
        <w:t xml:space="preserve">Rahim </w:t>
      </w:r>
      <w:r w:rsidRPr="56AE62A8" w:rsidR="7FE999BF">
        <w:rPr>
          <w:rFonts w:ascii="Times New Roman" w:hAnsi="Times New Roman" w:eastAsia="Times New Roman" w:cs="Times New Roman" w:asciiTheme="minorAscii" w:hAnsiTheme="minorAscii" w:eastAsiaTheme="minorAscii" w:cstheme="minorAscii"/>
          <w:i w:val="1"/>
          <w:iCs w:val="1"/>
        </w:rPr>
        <w:t>et al</w:t>
      </w:r>
      <w:r w:rsidRPr="56AE62A8" w:rsidR="7FE999BF">
        <w:rPr>
          <w:rFonts w:ascii="Times New Roman" w:hAnsi="Times New Roman" w:eastAsia="Times New Roman" w:cs="Times New Roman" w:asciiTheme="minorAscii" w:hAnsiTheme="minorAscii" w:eastAsiaTheme="minorAscii" w:cstheme="minorAscii"/>
        </w:rPr>
        <w:t xml:space="preserve">. (2025) empathise that transactional is important to ensure operational consistency, for example, to meet sales targets or </w:t>
      </w:r>
      <w:r w:rsidRPr="56AE62A8" w:rsidR="7FE999BF">
        <w:rPr>
          <w:rFonts w:ascii="Times New Roman" w:hAnsi="Times New Roman" w:eastAsia="Times New Roman" w:cs="Times New Roman" w:asciiTheme="minorAscii" w:hAnsiTheme="minorAscii" w:eastAsiaTheme="minorAscii" w:cstheme="minorAscii"/>
        </w:rPr>
        <w:t>comply with</w:t>
      </w:r>
      <w:r w:rsidRPr="56AE62A8" w:rsidR="7FE999BF">
        <w:rPr>
          <w:rFonts w:ascii="Times New Roman" w:hAnsi="Times New Roman" w:eastAsia="Times New Roman" w:cs="Times New Roman" w:asciiTheme="minorAscii" w:hAnsiTheme="minorAscii" w:eastAsiaTheme="minorAscii" w:cstheme="minorAscii"/>
        </w:rPr>
        <w:t xml:space="preserve"> store procedures. While Selvarajah </w:t>
      </w:r>
      <w:r w:rsidRPr="56AE62A8" w:rsidR="7FE999BF">
        <w:rPr>
          <w:rFonts w:ascii="Times New Roman" w:hAnsi="Times New Roman" w:eastAsia="Times New Roman" w:cs="Times New Roman" w:asciiTheme="minorAscii" w:hAnsiTheme="minorAscii" w:eastAsiaTheme="minorAscii" w:cstheme="minorAscii"/>
          <w:i w:val="1"/>
          <w:iCs w:val="1"/>
        </w:rPr>
        <w:t>et al</w:t>
      </w:r>
      <w:r w:rsidRPr="56AE62A8" w:rsidR="7FE999BF">
        <w:rPr>
          <w:rFonts w:ascii="Times New Roman" w:hAnsi="Times New Roman" w:eastAsia="Times New Roman" w:cs="Times New Roman" w:asciiTheme="minorAscii" w:hAnsiTheme="minorAscii" w:eastAsiaTheme="minorAscii" w:cstheme="minorAscii"/>
        </w:rPr>
        <w:t>. (2024) argue that while transactional can positively impact motivation and performance in the retail environment, it must be implemented with clear expectations and equitable rewards. Together, these points show that transactional leadership works best when it is structured, transparent and equitable, especially in retail settings.</w:t>
      </w:r>
    </w:p>
    <w:p w:rsidR="56AE62A8" w:rsidP="56AE62A8" w:rsidRDefault="56AE62A8" w14:paraId="00E0C490" w14:textId="50B649C2">
      <w:pPr>
        <w:pStyle w:val="Normal"/>
        <w:rPr>
          <w:rFonts w:ascii="Times New Roman" w:hAnsi="Times New Roman" w:eastAsia="Times New Roman" w:cs="Times New Roman" w:asciiTheme="minorAscii" w:hAnsiTheme="minorAscii" w:eastAsiaTheme="minorAscii" w:cstheme="minorAscii"/>
        </w:rPr>
      </w:pPr>
    </w:p>
    <w:p w:rsidR="417C86A7" w:rsidP="56AE62A8" w:rsidRDefault="417C86A7" w14:paraId="1937B4EA" w14:textId="1D20DC41">
      <w:pPr>
        <w:pStyle w:val="Heading3"/>
        <w:rPr>
          <w:b w:val="1"/>
          <w:bCs w:val="1"/>
        </w:rPr>
      </w:pPr>
      <w:bookmarkStart w:name="_Toc1802597653" w:id="1332378977"/>
      <w:r w:rsidRPr="56AE62A8" w:rsidR="417C86A7">
        <w:rPr>
          <w:b w:val="1"/>
          <w:bCs w:val="1"/>
        </w:rPr>
        <w:t>2.1 Theoretical Framework</w:t>
      </w:r>
      <w:bookmarkEnd w:id="1332378977"/>
      <w:r w:rsidRPr="56AE62A8" w:rsidR="417C86A7">
        <w:rPr>
          <w:b w:val="1"/>
          <w:bCs w:val="1"/>
        </w:rPr>
        <w:t xml:space="preserve"> </w:t>
      </w:r>
    </w:p>
    <w:p w:rsidR="417C86A7" w:rsidP="56AE62A8" w:rsidRDefault="417C86A7" w14:paraId="37613D84" w14:textId="3D662044">
      <w:pPr>
        <w:pStyle w:val="Normal"/>
      </w:pPr>
      <w:r w:rsidRPr="56AE62A8" w:rsidR="417C86A7">
        <w:rPr>
          <w:rFonts w:ascii="Times New Roman" w:hAnsi="Times New Roman" w:eastAsia="Times New Roman" w:cs="Times New Roman" w:asciiTheme="minorAscii" w:hAnsiTheme="minorAscii" w:eastAsiaTheme="minorAscii" w:cstheme="minorAscii"/>
        </w:rPr>
        <w:t xml:space="preserve">This study is underpinned by Full Range Leadership Theory which explains leadership as a continuum of transformational and transactional behaviours rather than two separate approaches. Originally developed from the work of Burns (1978) and later expanded by Bass (1985), the theory suggests that effective leaders combine different leadership behaviours depending on organisational circumstances and employee needs (Garzón-Lasso </w:t>
      </w:r>
      <w:r w:rsidRPr="56AE62A8" w:rsidR="417C86A7">
        <w:rPr>
          <w:rFonts w:ascii="Times New Roman" w:hAnsi="Times New Roman" w:eastAsia="Times New Roman" w:cs="Times New Roman" w:asciiTheme="minorAscii" w:hAnsiTheme="minorAscii" w:eastAsiaTheme="minorAscii" w:cstheme="minorAscii"/>
          <w:i w:val="1"/>
          <w:iCs w:val="1"/>
        </w:rPr>
        <w:t>et al</w:t>
      </w:r>
      <w:r w:rsidRPr="56AE62A8" w:rsidR="417C86A7">
        <w:rPr>
          <w:rFonts w:ascii="Times New Roman" w:hAnsi="Times New Roman" w:eastAsia="Times New Roman" w:cs="Times New Roman" w:asciiTheme="minorAscii" w:hAnsiTheme="minorAscii" w:eastAsiaTheme="minorAscii" w:cstheme="minorAscii"/>
        </w:rPr>
        <w:t xml:space="preserve">., 2024). The model places leadership practices along a spectrum of transformational to transactional leadership. The model is also important because it shows that leadership behaviours and employees’ perceptions and performance are linked. This framework is particularly relevant to the present study because it provides a basis for examining how managers at Sephora apply both transformational and transactional leadership in their day-to-day management. </w:t>
      </w:r>
    </w:p>
    <w:p w:rsidR="417C86A7" w:rsidP="56AE62A8" w:rsidRDefault="417C86A7" w14:paraId="534AE83A" w14:textId="5A742493">
      <w:pPr>
        <w:pStyle w:val="Normal"/>
      </w:pPr>
      <w:r w:rsidRPr="56AE62A8" w:rsidR="417C86A7">
        <w:rPr>
          <w:rFonts w:ascii="Times New Roman" w:hAnsi="Times New Roman" w:eastAsia="Times New Roman" w:cs="Times New Roman" w:asciiTheme="minorAscii" w:hAnsiTheme="minorAscii" w:eastAsiaTheme="minorAscii" w:cstheme="minorAscii"/>
        </w:rPr>
        <w:t xml:space="preserve">Burns (1978) introduced the distinction between transformational and transactional leadership, proposing that transformational leaders inspire followers to achieve higher levels of motivation and commitment, while transactional leaders focus on exchanges between leaders and employees based on rewards and performance (Roberts, 1985). Bass (1985) later developed this work by explaining the psychological processes through which transformational leadership influences employee motivation and performance. His work also demonstrated that transformational and transactional leadership are complementary rather than mutually exclusive approaches (Roberts, 1985). </w:t>
      </w:r>
    </w:p>
    <w:p w:rsidR="417C86A7" w:rsidP="56AE62A8" w:rsidRDefault="417C86A7" w14:paraId="51280981" w14:textId="33409C1F">
      <w:pPr>
        <w:pStyle w:val="Normal"/>
      </w:pPr>
      <w:r w:rsidRPr="56AE62A8" w:rsidR="417C86A7">
        <w:rPr>
          <w:rFonts w:ascii="Times New Roman" w:hAnsi="Times New Roman" w:eastAsia="Times New Roman" w:cs="Times New Roman" w:asciiTheme="minorAscii" w:hAnsiTheme="minorAscii" w:eastAsiaTheme="minorAscii" w:cstheme="minorAscii"/>
        </w:rPr>
        <w:t xml:space="preserve">According to Full Range Leadership Theory, transformational leadership consists of four key behaviours: idealised influence, inspirational motivation, intellectual stimulation and individualised consideration (Garzón-Lasso </w:t>
      </w:r>
      <w:r w:rsidRPr="56AE62A8" w:rsidR="417C86A7">
        <w:rPr>
          <w:rFonts w:ascii="Times New Roman" w:hAnsi="Times New Roman" w:eastAsia="Times New Roman" w:cs="Times New Roman" w:asciiTheme="minorAscii" w:hAnsiTheme="minorAscii" w:eastAsiaTheme="minorAscii" w:cstheme="minorAscii"/>
          <w:i w:val="1"/>
          <w:iCs w:val="1"/>
        </w:rPr>
        <w:t>et al</w:t>
      </w:r>
      <w:r w:rsidRPr="56AE62A8" w:rsidR="417C86A7">
        <w:rPr>
          <w:rFonts w:ascii="Times New Roman" w:hAnsi="Times New Roman" w:eastAsia="Times New Roman" w:cs="Times New Roman" w:asciiTheme="minorAscii" w:hAnsiTheme="minorAscii" w:eastAsiaTheme="minorAscii" w:cstheme="minorAscii"/>
        </w:rPr>
        <w:t xml:space="preserve">., 2024). These behaviours encourage leaders to act as role models, communicate a clear vision, support employees individually and encourage innovative thinking. In contrast, transactional leadership is characterised by contingent reward and management-by-exception, whereby leaders establish clear expectations, monitor performance and provide rewards or corrective feedback based on employee performance (Pineda, 2022; Oktaysoy </w:t>
      </w:r>
      <w:r w:rsidRPr="56AE62A8" w:rsidR="417C86A7">
        <w:rPr>
          <w:rFonts w:ascii="Times New Roman" w:hAnsi="Times New Roman" w:eastAsia="Times New Roman" w:cs="Times New Roman" w:asciiTheme="minorAscii" w:hAnsiTheme="minorAscii" w:eastAsiaTheme="minorAscii" w:cstheme="minorAscii"/>
          <w:i w:val="1"/>
          <w:iCs w:val="1"/>
        </w:rPr>
        <w:t>et al</w:t>
      </w:r>
      <w:r w:rsidRPr="56AE62A8" w:rsidR="417C86A7">
        <w:rPr>
          <w:rFonts w:ascii="Times New Roman" w:hAnsi="Times New Roman" w:eastAsia="Times New Roman" w:cs="Times New Roman" w:asciiTheme="minorAscii" w:hAnsiTheme="minorAscii" w:eastAsiaTheme="minorAscii" w:cstheme="minorAscii"/>
        </w:rPr>
        <w:t xml:space="preserve">., 2025). </w:t>
      </w:r>
    </w:p>
    <w:p w:rsidR="417C86A7" w:rsidP="56AE62A8" w:rsidRDefault="417C86A7" w14:paraId="11714CD0" w14:textId="57121CBD">
      <w:pPr>
        <w:pStyle w:val="Normal"/>
      </w:pPr>
      <w:r w:rsidRPr="56AE62A8" w:rsidR="417C86A7">
        <w:rPr>
          <w:rFonts w:ascii="Times New Roman" w:hAnsi="Times New Roman" w:eastAsia="Times New Roman" w:cs="Times New Roman" w:asciiTheme="minorAscii" w:hAnsiTheme="minorAscii" w:eastAsiaTheme="minorAscii" w:cstheme="minorAscii"/>
        </w:rPr>
        <w:t xml:space="preserve">Full Range Leadership Theory is useful because it recognises that both transformational and transactional behaviours can exist within an organisation. In retail settings, managers rarely follow just one style, instead, they combine both approaches depending on the situation. </w:t>
      </w:r>
    </w:p>
    <w:p w:rsidR="417C86A7" w:rsidP="56AE62A8" w:rsidRDefault="417C86A7" w14:paraId="7A42226D" w14:textId="7311E437">
      <w:pPr>
        <w:pStyle w:val="Normal"/>
      </w:pPr>
      <w:r w:rsidRPr="56AE62A8" w:rsidR="417C86A7">
        <w:rPr>
          <w:rFonts w:ascii="Times New Roman" w:hAnsi="Times New Roman" w:eastAsia="Times New Roman" w:cs="Times New Roman" w:asciiTheme="minorAscii" w:hAnsiTheme="minorAscii" w:eastAsiaTheme="minorAscii" w:cstheme="minorAscii"/>
        </w:rPr>
        <w:t>Herzberg's two-factor theory also provides a perspective for understanding employee motivation and job satisfaction. Hygiene factors like pay and working conditions prevents dissatisfaction, while motivators like recognition and growth increase satisfaction (Abdulkhamidova, 2021). Hossan (2021) applied Herzberg’s model in a study to show that intrinsic and extrinsic motivation change how leadership affects employee engagement. Intrinsic motivation strengthens employees' responses to transformational leadership, while extrinsic motivation is more closely associated with transactional leadership. This suggests that employees’ preferences for intrinsic or extrinsic forms of motivation shape how they interpret and respond to leadership in their daily work. Evidence from broader organisational contexts beyond retail further supports these claims.</w:t>
      </w:r>
    </w:p>
    <w:p w:rsidR="56AE62A8" w:rsidP="56AE62A8" w:rsidRDefault="56AE62A8" w14:paraId="62A91BC1" w14:textId="2E360124">
      <w:pPr>
        <w:pStyle w:val="Normal"/>
        <w:rPr>
          <w:rFonts w:ascii="Times New Roman" w:hAnsi="Times New Roman" w:eastAsia="Times New Roman" w:cs="Times New Roman" w:asciiTheme="minorAscii" w:hAnsiTheme="minorAscii" w:eastAsiaTheme="minorAscii" w:cstheme="minorAscii"/>
        </w:rPr>
      </w:pPr>
    </w:p>
    <w:p w:rsidR="7FE999BF" w:rsidP="56AE62A8" w:rsidRDefault="7FE999BF" w14:paraId="4AFD2D4C" w14:textId="651AB839">
      <w:pPr>
        <w:pStyle w:val="Heading3"/>
        <w:rPr>
          <w:b w:val="1"/>
          <w:bCs w:val="1"/>
        </w:rPr>
      </w:pPr>
      <w:bookmarkStart w:name="_Toc1865466513" w:id="828022608"/>
      <w:r w:rsidRPr="56AE62A8" w:rsidR="7FE999BF">
        <w:rPr>
          <w:b w:val="1"/>
          <w:bCs w:val="1"/>
        </w:rPr>
        <w:t>2.</w:t>
      </w:r>
      <w:r w:rsidRPr="56AE62A8" w:rsidR="0E1A96C5">
        <w:rPr>
          <w:b w:val="1"/>
          <w:bCs w:val="1"/>
        </w:rPr>
        <w:t>2</w:t>
      </w:r>
      <w:r w:rsidRPr="56AE62A8" w:rsidR="7FE999BF">
        <w:rPr>
          <w:b w:val="1"/>
          <w:bCs w:val="1"/>
        </w:rPr>
        <w:t xml:space="preserve"> Transformational and Transactional Leadership Practices in Day-to-Day Management</w:t>
      </w:r>
      <w:bookmarkEnd w:id="828022608"/>
      <w:r w:rsidRPr="56AE62A8" w:rsidR="7FE999BF">
        <w:rPr>
          <w:b w:val="1"/>
          <w:bCs w:val="1"/>
        </w:rPr>
        <w:t xml:space="preserve"> </w:t>
      </w:r>
    </w:p>
    <w:p w:rsidR="7FE999BF" w:rsidP="56AE62A8" w:rsidRDefault="7FE999BF" w14:paraId="0AE427E4" w14:textId="33B509DD">
      <w:pPr>
        <w:pStyle w:val="Normal"/>
      </w:pPr>
      <w:r w:rsidRPr="56AE62A8" w:rsidR="7FE999BF">
        <w:rPr>
          <w:rFonts w:ascii="Times New Roman" w:hAnsi="Times New Roman" w:eastAsia="Times New Roman" w:cs="Times New Roman" w:asciiTheme="minorAscii" w:hAnsiTheme="minorAscii" w:eastAsiaTheme="minorAscii" w:cstheme="minorAscii"/>
        </w:rPr>
        <w:t xml:space="preserve">The first research objective is to explore managers' use of Transformational and Transactional leadership in their daily management. Effective leadership is more than telling employees what to do, it requires balancing support with performance. Research shows that managers often blend transformational and transactional behaviours, adjusting their approach to fit workplace needs and employee expectations (Rahim </w:t>
      </w:r>
      <w:r w:rsidRPr="56AE62A8" w:rsidR="7FE999BF">
        <w:rPr>
          <w:rFonts w:ascii="Times New Roman" w:hAnsi="Times New Roman" w:eastAsia="Times New Roman" w:cs="Times New Roman" w:asciiTheme="minorAscii" w:hAnsiTheme="minorAscii" w:eastAsiaTheme="minorAscii" w:cstheme="minorAscii"/>
          <w:i w:val="1"/>
          <w:iCs w:val="1"/>
        </w:rPr>
        <w:t>et al</w:t>
      </w:r>
      <w:r w:rsidRPr="56AE62A8" w:rsidR="7FE999BF">
        <w:rPr>
          <w:rFonts w:ascii="Times New Roman" w:hAnsi="Times New Roman" w:eastAsia="Times New Roman" w:cs="Times New Roman" w:asciiTheme="minorAscii" w:hAnsiTheme="minorAscii" w:eastAsiaTheme="minorAscii" w:cstheme="minorAscii"/>
        </w:rPr>
        <w:t xml:space="preserve">., 2025).  </w:t>
      </w:r>
    </w:p>
    <w:p w:rsidR="7FE999BF" w:rsidP="56AE62A8" w:rsidRDefault="7FE999BF" w14:paraId="5947A4F2" w14:textId="6A584E49">
      <w:pPr>
        <w:pStyle w:val="Normal"/>
      </w:pPr>
      <w:r w:rsidRPr="56AE62A8" w:rsidR="7FE999BF">
        <w:rPr>
          <w:rFonts w:ascii="Times New Roman" w:hAnsi="Times New Roman" w:eastAsia="Times New Roman" w:cs="Times New Roman" w:asciiTheme="minorAscii" w:hAnsiTheme="minorAscii" w:eastAsiaTheme="minorAscii" w:cstheme="minorAscii"/>
        </w:rPr>
        <w:t xml:space="preserve">In a retail environment, Rahim </w:t>
      </w:r>
      <w:r w:rsidRPr="56AE62A8" w:rsidR="7FE999BF">
        <w:rPr>
          <w:rFonts w:ascii="Times New Roman" w:hAnsi="Times New Roman" w:eastAsia="Times New Roman" w:cs="Times New Roman" w:asciiTheme="minorAscii" w:hAnsiTheme="minorAscii" w:eastAsiaTheme="minorAscii" w:cstheme="minorAscii"/>
          <w:i w:val="1"/>
          <w:iCs w:val="1"/>
        </w:rPr>
        <w:t>et al</w:t>
      </w:r>
      <w:r w:rsidRPr="56AE62A8" w:rsidR="7FE999BF">
        <w:rPr>
          <w:rFonts w:ascii="Times New Roman" w:hAnsi="Times New Roman" w:eastAsia="Times New Roman" w:cs="Times New Roman" w:asciiTheme="minorAscii" w:hAnsiTheme="minorAscii" w:eastAsiaTheme="minorAscii" w:cstheme="minorAscii"/>
        </w:rPr>
        <w:t xml:space="preserve">. (2025) found that transformational behaviours such as setting high expectations and offering personalised support contribute to job satisfaction by making employees feel valued for more than just their sales figures. </w:t>
      </w:r>
    </w:p>
    <w:p w:rsidR="7FE999BF" w:rsidP="56AE62A8" w:rsidRDefault="7FE999BF" w14:paraId="68D7DA34" w14:textId="2B439BE2">
      <w:pPr>
        <w:pStyle w:val="Normal"/>
      </w:pPr>
      <w:r w:rsidRPr="56AE62A8" w:rsidR="7FE999BF">
        <w:rPr>
          <w:rFonts w:ascii="Times New Roman" w:hAnsi="Times New Roman" w:eastAsia="Times New Roman" w:cs="Times New Roman" w:asciiTheme="minorAscii" w:hAnsiTheme="minorAscii" w:eastAsiaTheme="minorAscii" w:cstheme="minorAscii"/>
        </w:rPr>
        <w:t xml:space="preserve">Khan </w:t>
      </w:r>
      <w:r w:rsidRPr="56AE62A8" w:rsidR="7FE999BF">
        <w:rPr>
          <w:rFonts w:ascii="Times New Roman" w:hAnsi="Times New Roman" w:eastAsia="Times New Roman" w:cs="Times New Roman" w:asciiTheme="minorAscii" w:hAnsiTheme="minorAscii" w:eastAsiaTheme="minorAscii" w:cstheme="minorAscii"/>
          <w:i w:val="1"/>
          <w:iCs w:val="1"/>
        </w:rPr>
        <w:t>et al</w:t>
      </w:r>
      <w:r w:rsidRPr="56AE62A8" w:rsidR="7FE999BF">
        <w:rPr>
          <w:rFonts w:ascii="Times New Roman" w:hAnsi="Times New Roman" w:eastAsia="Times New Roman" w:cs="Times New Roman" w:asciiTheme="minorAscii" w:hAnsiTheme="minorAscii" w:eastAsiaTheme="minorAscii" w:cstheme="minorAscii"/>
        </w:rPr>
        <w:t xml:space="preserve">. (2020) found that managers who regularly coach employees, acknowledge good performance and encourage participation in problem-solving improve employee performance while reducing burnout. Similarly, Rahim </w:t>
      </w:r>
      <w:r w:rsidRPr="56AE62A8" w:rsidR="7FE999BF">
        <w:rPr>
          <w:rFonts w:ascii="Times New Roman" w:hAnsi="Times New Roman" w:eastAsia="Times New Roman" w:cs="Times New Roman" w:asciiTheme="minorAscii" w:hAnsiTheme="minorAscii" w:eastAsiaTheme="minorAscii" w:cstheme="minorAscii"/>
          <w:i w:val="1"/>
          <w:iCs w:val="1"/>
        </w:rPr>
        <w:t>et al</w:t>
      </w:r>
      <w:r w:rsidRPr="56AE62A8" w:rsidR="7FE999BF">
        <w:rPr>
          <w:rFonts w:ascii="Times New Roman" w:hAnsi="Times New Roman" w:eastAsia="Times New Roman" w:cs="Times New Roman" w:asciiTheme="minorAscii" w:hAnsiTheme="minorAscii" w:eastAsiaTheme="minorAscii" w:cstheme="minorAscii"/>
        </w:rPr>
        <w:t xml:space="preserve">. (2025) argue that personalised support and regular encouragement contribute to higher job satisfaction because employees perceive themselves as valued members of the organisation rather than simply contributors to sales targets. These findings suggest that transformational leadership promotes long-term employee development by fostering trust, confidence and organisational commitment. </w:t>
      </w:r>
    </w:p>
    <w:p w:rsidR="7FE999BF" w:rsidP="56AE62A8" w:rsidRDefault="7FE999BF" w14:paraId="7B1ED2ED" w14:textId="1255598B">
      <w:pPr>
        <w:pStyle w:val="Normal"/>
      </w:pPr>
      <w:r w:rsidRPr="56AE62A8" w:rsidR="7FE999BF">
        <w:rPr>
          <w:rFonts w:ascii="Times New Roman" w:hAnsi="Times New Roman" w:eastAsia="Times New Roman" w:cs="Times New Roman" w:asciiTheme="minorAscii" w:hAnsiTheme="minorAscii" w:eastAsiaTheme="minorAscii" w:cstheme="minorAscii"/>
        </w:rPr>
        <w:t xml:space="preserve">According to Selvarajah </w:t>
      </w:r>
      <w:r w:rsidRPr="56AE62A8" w:rsidR="7FE999BF">
        <w:rPr>
          <w:rFonts w:ascii="Times New Roman" w:hAnsi="Times New Roman" w:eastAsia="Times New Roman" w:cs="Times New Roman" w:asciiTheme="minorAscii" w:hAnsiTheme="minorAscii" w:eastAsiaTheme="minorAscii" w:cstheme="minorAscii"/>
          <w:i w:val="1"/>
          <w:iCs w:val="1"/>
        </w:rPr>
        <w:t>et al</w:t>
      </w:r>
      <w:r w:rsidRPr="56AE62A8" w:rsidR="7FE999BF">
        <w:rPr>
          <w:rFonts w:ascii="Times New Roman" w:hAnsi="Times New Roman" w:eastAsia="Times New Roman" w:cs="Times New Roman" w:asciiTheme="minorAscii" w:hAnsiTheme="minorAscii" w:eastAsiaTheme="minorAscii" w:cstheme="minorAscii"/>
        </w:rPr>
        <w:t xml:space="preserve">. (2024), transactional leadership is particularly effective within retail environments because contingent rewards and performance feedback provide employees with clear goals while maintaining operational consistency. Similarly, Aljumah (2023) argues that transactional leadership strengthens the relationship between external motivation and job satisfaction by providing employees with measurable rewards for achieving organisational objectives. </w:t>
      </w:r>
    </w:p>
    <w:p w:rsidR="7FE999BF" w:rsidP="56AE62A8" w:rsidRDefault="7FE999BF" w14:paraId="1A0D180A" w14:textId="1A6635F3">
      <w:pPr>
        <w:pStyle w:val="Normal"/>
      </w:pPr>
      <w:r w:rsidRPr="56AE62A8" w:rsidR="7FE999BF">
        <w:rPr>
          <w:rFonts w:ascii="Times New Roman" w:hAnsi="Times New Roman" w:eastAsia="Times New Roman" w:cs="Times New Roman" w:asciiTheme="minorAscii" w:hAnsiTheme="minorAscii" w:eastAsiaTheme="minorAscii" w:cstheme="minorAscii"/>
        </w:rPr>
        <w:t xml:space="preserve">Despite these benefits, research also highlights limitations associated with excessive reliance on transactional leadership. Selvarajah </w:t>
      </w:r>
      <w:r w:rsidRPr="56AE62A8" w:rsidR="7FE999BF">
        <w:rPr>
          <w:rFonts w:ascii="Times New Roman" w:hAnsi="Times New Roman" w:eastAsia="Times New Roman" w:cs="Times New Roman" w:asciiTheme="minorAscii" w:hAnsiTheme="minorAscii" w:eastAsiaTheme="minorAscii" w:cstheme="minorAscii"/>
          <w:i w:val="1"/>
          <w:iCs w:val="1"/>
        </w:rPr>
        <w:t>et al</w:t>
      </w:r>
      <w:r w:rsidRPr="56AE62A8" w:rsidR="7FE999BF">
        <w:rPr>
          <w:rFonts w:ascii="Times New Roman" w:hAnsi="Times New Roman" w:eastAsia="Times New Roman" w:cs="Times New Roman" w:asciiTheme="minorAscii" w:hAnsiTheme="minorAscii" w:eastAsiaTheme="minorAscii" w:cstheme="minorAscii"/>
        </w:rPr>
        <w:t xml:space="preserve">. (2024) suggest that employees who become primarily motivated by rewards may </w:t>
      </w:r>
      <w:r w:rsidRPr="56AE62A8" w:rsidR="7FE999BF">
        <w:rPr>
          <w:rFonts w:ascii="Times New Roman" w:hAnsi="Times New Roman" w:eastAsia="Times New Roman" w:cs="Times New Roman" w:asciiTheme="minorAscii" w:hAnsiTheme="minorAscii" w:eastAsiaTheme="minorAscii" w:cstheme="minorAscii"/>
        </w:rPr>
        <w:t>demonstrate</w:t>
      </w:r>
      <w:r w:rsidRPr="56AE62A8" w:rsidR="7FE999BF">
        <w:rPr>
          <w:rFonts w:ascii="Times New Roman" w:hAnsi="Times New Roman" w:eastAsia="Times New Roman" w:cs="Times New Roman" w:asciiTheme="minorAscii" w:hAnsiTheme="minorAscii" w:eastAsiaTheme="minorAscii" w:cstheme="minorAscii"/>
        </w:rPr>
        <w:t xml:space="preserve"> lower levels of initiative and intrinsic motivation. Likewise, </w:t>
      </w:r>
      <w:r w:rsidRPr="56AE62A8" w:rsidR="7FE999BF">
        <w:rPr>
          <w:rFonts w:ascii="Times New Roman" w:hAnsi="Times New Roman" w:eastAsia="Times New Roman" w:cs="Times New Roman" w:asciiTheme="minorAscii" w:hAnsiTheme="minorAscii" w:eastAsiaTheme="minorAscii" w:cstheme="minorAscii"/>
        </w:rPr>
        <w:t>Aljumah</w:t>
      </w:r>
      <w:r w:rsidRPr="56AE62A8" w:rsidR="7FE999BF">
        <w:rPr>
          <w:rFonts w:ascii="Times New Roman" w:hAnsi="Times New Roman" w:eastAsia="Times New Roman" w:cs="Times New Roman" w:asciiTheme="minorAscii" w:hAnsiTheme="minorAscii" w:eastAsiaTheme="minorAscii" w:cstheme="minorAscii"/>
        </w:rPr>
        <w:t xml:space="preserve"> (2023) found that Transactional leadership can boost short</w:t>
      </w:r>
      <w:r>
        <w:noBreakHyphen/>
      </w:r>
      <w:r w:rsidRPr="56AE62A8" w:rsidR="7FE999BF">
        <w:rPr>
          <w:rFonts w:ascii="Times New Roman" w:hAnsi="Times New Roman" w:eastAsia="Times New Roman" w:cs="Times New Roman" w:asciiTheme="minorAscii" w:hAnsiTheme="minorAscii" w:eastAsiaTheme="minorAscii" w:cstheme="minorAscii"/>
        </w:rPr>
        <w:t>term performance, but relying too much on external rewards can weaken employees’ internal motivation and long</w:t>
      </w:r>
      <w:r>
        <w:noBreakHyphen/>
      </w:r>
      <w:r w:rsidRPr="56AE62A8" w:rsidR="7FE999BF">
        <w:rPr>
          <w:rFonts w:ascii="Times New Roman" w:hAnsi="Times New Roman" w:eastAsia="Times New Roman" w:cs="Times New Roman" w:asciiTheme="minorAscii" w:hAnsiTheme="minorAscii" w:eastAsiaTheme="minorAscii" w:cstheme="minorAscii"/>
        </w:rPr>
        <w:t>term commitment. This shows that transactional leadership helps performance but is less effective on its own.</w:t>
      </w:r>
    </w:p>
    <w:p w:rsidR="0E4F7283" w:rsidP="56AE62A8" w:rsidRDefault="0E4F7283" w14:paraId="3EC06B44" w14:textId="6E815458">
      <w:pPr>
        <w:pStyle w:val="Normal"/>
        <w:rPr>
          <w:rFonts w:ascii="Times New Roman" w:hAnsi="Times New Roman" w:eastAsia="Times New Roman" w:cs="Times New Roman"/>
          <w:noProof w:val="0"/>
          <w:sz w:val="24"/>
          <w:szCs w:val="24"/>
          <w:lang w:val="en-GB"/>
        </w:rPr>
      </w:pPr>
      <w:r w:rsidRPr="56AE62A8" w:rsidR="0E4F7283">
        <w:rPr>
          <w:rFonts w:ascii="Times New Roman" w:hAnsi="Times New Roman" w:eastAsia="Times New Roman" w:cs="Times New Roman" w:asciiTheme="minorAscii" w:hAnsiTheme="minorAscii" w:eastAsiaTheme="minorAscii" w:cstheme="minorAscii"/>
        </w:rPr>
        <w:t xml:space="preserve">Transformational and transactional leadership is the focus of this study, however there are other theories that show the importance of </w:t>
      </w:r>
      <w:r w:rsidRPr="56AE62A8" w:rsidR="1271DE8D">
        <w:rPr>
          <w:rFonts w:ascii="Times New Roman" w:hAnsi="Times New Roman" w:eastAsia="Times New Roman" w:cs="Times New Roman" w:asciiTheme="minorAscii" w:hAnsiTheme="minorAscii" w:eastAsiaTheme="minorAscii" w:cstheme="minorAscii"/>
        </w:rPr>
        <w:t>changing leadership behaviours to different workplace situations. Situational leadership theory, which was originally created by H</w:t>
      </w:r>
      <w:r w:rsidRPr="56AE62A8" w:rsidR="32A1ADA0">
        <w:rPr>
          <w:rFonts w:ascii="Times New Roman" w:hAnsi="Times New Roman" w:eastAsia="Times New Roman" w:cs="Times New Roman" w:asciiTheme="minorAscii" w:hAnsiTheme="minorAscii" w:eastAsiaTheme="minorAscii" w:cstheme="minorAscii"/>
        </w:rPr>
        <w:t>ersey and Blanchard (1969), argue that</w:t>
      </w:r>
      <w:r w:rsidRPr="56AE62A8" w:rsidR="4440BA8A">
        <w:rPr>
          <w:rFonts w:ascii="Times New Roman" w:hAnsi="Times New Roman" w:eastAsia="Times New Roman" w:cs="Times New Roman" w:asciiTheme="minorAscii" w:hAnsiTheme="minorAscii" w:eastAsiaTheme="minorAscii" w:cstheme="minorAscii"/>
        </w:rPr>
        <w:t xml:space="preserve"> </w:t>
      </w:r>
      <w:r w:rsidRPr="56AE62A8" w:rsidR="609077A6">
        <w:rPr>
          <w:rFonts w:ascii="Times New Roman" w:hAnsi="Times New Roman" w:eastAsia="Times New Roman" w:cs="Times New Roman" w:asciiTheme="minorAscii" w:hAnsiTheme="minorAscii" w:eastAsiaTheme="minorAscii" w:cstheme="minorAscii"/>
        </w:rPr>
        <w:t xml:space="preserve">situational leadership is all about matching the </w:t>
      </w:r>
      <w:r w:rsidRPr="56AE62A8" w:rsidR="1666AC2F">
        <w:rPr>
          <w:rFonts w:ascii="Times New Roman" w:hAnsi="Times New Roman" w:eastAsia="Times New Roman" w:cs="Times New Roman" w:asciiTheme="minorAscii" w:hAnsiTheme="minorAscii" w:eastAsiaTheme="minorAscii" w:cstheme="minorAscii"/>
        </w:rPr>
        <w:t>leadership</w:t>
      </w:r>
      <w:r w:rsidRPr="56AE62A8" w:rsidR="609077A6">
        <w:rPr>
          <w:rFonts w:ascii="Times New Roman" w:hAnsi="Times New Roman" w:eastAsia="Times New Roman" w:cs="Times New Roman" w:asciiTheme="minorAscii" w:hAnsiTheme="minorAscii" w:eastAsiaTheme="minorAscii" w:cstheme="minorAscii"/>
        </w:rPr>
        <w:t xml:space="preserve"> style to what the team needs. Giving instructi</w:t>
      </w:r>
      <w:r w:rsidRPr="56AE62A8" w:rsidR="5DB63A70">
        <w:rPr>
          <w:rFonts w:ascii="Times New Roman" w:hAnsi="Times New Roman" w:eastAsia="Times New Roman" w:cs="Times New Roman" w:asciiTheme="minorAscii" w:hAnsiTheme="minorAscii" w:eastAsiaTheme="minorAscii" w:cstheme="minorAscii"/>
        </w:rPr>
        <w:t xml:space="preserve">ons and orders when the task requires </w:t>
      </w:r>
      <w:r w:rsidRPr="56AE62A8" w:rsidR="1DA42EAA">
        <w:rPr>
          <w:rFonts w:ascii="Times New Roman" w:hAnsi="Times New Roman" w:eastAsia="Times New Roman" w:cs="Times New Roman" w:asciiTheme="minorAscii" w:hAnsiTheme="minorAscii" w:eastAsiaTheme="minorAscii" w:cstheme="minorAscii"/>
        </w:rPr>
        <w:t>it and</w:t>
      </w:r>
      <w:r w:rsidRPr="56AE62A8" w:rsidR="5DB63A70">
        <w:rPr>
          <w:rFonts w:ascii="Times New Roman" w:hAnsi="Times New Roman" w:eastAsia="Times New Roman" w:cs="Times New Roman" w:asciiTheme="minorAscii" w:hAnsiTheme="minorAscii" w:eastAsiaTheme="minorAscii" w:cstheme="minorAscii"/>
        </w:rPr>
        <w:t xml:space="preserve"> </w:t>
      </w:r>
      <w:r w:rsidRPr="56AE62A8" w:rsidR="257A3D97">
        <w:rPr>
          <w:rFonts w:ascii="Times New Roman" w:hAnsi="Times New Roman" w:eastAsia="Times New Roman" w:cs="Times New Roman" w:asciiTheme="minorAscii" w:hAnsiTheme="minorAscii" w:eastAsiaTheme="minorAscii" w:cstheme="minorAscii"/>
        </w:rPr>
        <w:t>listens</w:t>
      </w:r>
      <w:r w:rsidRPr="56AE62A8" w:rsidR="5DB63A70">
        <w:rPr>
          <w:rFonts w:ascii="Times New Roman" w:hAnsi="Times New Roman" w:eastAsia="Times New Roman" w:cs="Times New Roman" w:asciiTheme="minorAscii" w:hAnsiTheme="minorAscii" w:eastAsiaTheme="minorAscii" w:cstheme="minorAscii"/>
        </w:rPr>
        <w:t xml:space="preserve"> and support when employees need help or </w:t>
      </w:r>
      <w:r w:rsidRPr="56AE62A8" w:rsidR="5F1EAEF2">
        <w:rPr>
          <w:rFonts w:ascii="Times New Roman" w:hAnsi="Times New Roman" w:eastAsia="Times New Roman" w:cs="Times New Roman" w:asciiTheme="minorAscii" w:hAnsiTheme="minorAscii" w:eastAsiaTheme="minorAscii" w:cstheme="minorAscii"/>
        </w:rPr>
        <w:t>encouragement</w:t>
      </w:r>
      <w:r w:rsidRPr="56AE62A8" w:rsidR="70D4BB0D">
        <w:rPr>
          <w:rFonts w:ascii="Times New Roman" w:hAnsi="Times New Roman" w:eastAsia="Times New Roman" w:cs="Times New Roman" w:asciiTheme="minorAscii" w:hAnsiTheme="minorAscii" w:eastAsiaTheme="minorAscii" w:cstheme="minorAscii"/>
        </w:rPr>
        <w:t xml:space="preserve"> </w:t>
      </w:r>
      <w:r w:rsidRPr="56AE62A8" w:rsidR="6CF53E15">
        <w:rPr>
          <w:rFonts w:ascii="Times New Roman" w:hAnsi="Times New Roman" w:eastAsia="Times New Roman" w:cs="Times New Roman" w:asciiTheme="minorAscii" w:hAnsiTheme="minorAscii" w:eastAsiaTheme="minorAscii" w:cstheme="minorAscii"/>
        </w:rPr>
        <w:t>(</w:t>
      </w:r>
      <w:r w:rsidRPr="56AE62A8" w:rsidR="0EB38C9C">
        <w:rPr>
          <w:rFonts w:ascii="Times New Roman" w:hAnsi="Times New Roman" w:eastAsia="Times New Roman" w:cs="Times New Roman" w:asciiTheme="minorAscii" w:hAnsiTheme="minorAscii" w:eastAsiaTheme="minorAscii" w:cstheme="minorAscii"/>
        </w:rPr>
        <w:t xml:space="preserve">Aslam </w:t>
      </w:r>
      <w:r w:rsidRPr="56AE62A8" w:rsidR="0EB38C9C">
        <w:rPr>
          <w:rFonts w:ascii="Times New Roman" w:hAnsi="Times New Roman" w:eastAsia="Times New Roman" w:cs="Times New Roman" w:asciiTheme="minorAscii" w:hAnsiTheme="minorAscii" w:eastAsiaTheme="minorAscii" w:cstheme="minorAscii"/>
          <w:i w:val="1"/>
          <w:iCs w:val="1"/>
        </w:rPr>
        <w:t>et al</w:t>
      </w:r>
      <w:r w:rsidRPr="56AE62A8" w:rsidR="0EB38C9C">
        <w:rPr>
          <w:rFonts w:ascii="Times New Roman" w:hAnsi="Times New Roman" w:eastAsia="Times New Roman" w:cs="Times New Roman" w:asciiTheme="minorAscii" w:hAnsiTheme="minorAscii" w:eastAsiaTheme="minorAscii" w:cstheme="minorAscii"/>
        </w:rPr>
        <w:t>., 2022</w:t>
      </w:r>
      <w:r w:rsidRPr="56AE62A8" w:rsidR="7527E13D">
        <w:rPr>
          <w:rFonts w:ascii="Times New Roman" w:hAnsi="Times New Roman" w:eastAsia="Times New Roman" w:cs="Times New Roman" w:asciiTheme="minorAscii" w:hAnsiTheme="minorAscii" w:eastAsiaTheme="minorAscii" w:cstheme="minorAscii"/>
        </w:rPr>
        <w:t xml:space="preserve">). This </w:t>
      </w:r>
      <w:r w:rsidRPr="56AE62A8" w:rsidR="2C1C2E57">
        <w:rPr>
          <w:rFonts w:ascii="Times New Roman" w:hAnsi="Times New Roman" w:eastAsia="Times New Roman" w:cs="Times New Roman" w:asciiTheme="minorAscii" w:hAnsiTheme="minorAscii" w:eastAsiaTheme="minorAscii" w:cstheme="minorAscii"/>
        </w:rPr>
        <w:t xml:space="preserve">supports the Full Range Theory by agreeing that leadership </w:t>
      </w:r>
      <w:r w:rsidRPr="56AE62A8" w:rsidR="0F59087E">
        <w:rPr>
          <w:rFonts w:ascii="Times New Roman" w:hAnsi="Times New Roman" w:eastAsia="Times New Roman" w:cs="Times New Roman" w:asciiTheme="minorAscii" w:hAnsiTheme="minorAscii" w:eastAsiaTheme="minorAscii" w:cstheme="minorAscii"/>
        </w:rPr>
        <w:t xml:space="preserve">behaviours exist along a continuum </w:t>
      </w:r>
      <w:r w:rsidRPr="56AE62A8" w:rsidR="0F59087E">
        <w:rPr>
          <w:rFonts w:ascii="Times New Roman" w:hAnsi="Times New Roman" w:eastAsia="Times New Roman" w:cs="Times New Roman" w:asciiTheme="minorAscii" w:hAnsiTheme="minorAscii" w:eastAsiaTheme="minorAscii" w:cstheme="minorAscii"/>
        </w:rPr>
        <w:t>comprising</w:t>
      </w:r>
      <w:r w:rsidRPr="56AE62A8" w:rsidR="0F59087E">
        <w:rPr>
          <w:rFonts w:ascii="Times New Roman" w:hAnsi="Times New Roman" w:eastAsia="Times New Roman" w:cs="Times New Roman" w:asciiTheme="minorAscii" w:hAnsiTheme="minorAscii" w:eastAsiaTheme="minorAscii" w:cstheme="minorAscii"/>
        </w:rPr>
        <w:t xml:space="preserve"> transformational, transactional, and passive leadership style</w:t>
      </w:r>
      <w:r w:rsidRPr="56AE62A8" w:rsidR="2A236BA9">
        <w:rPr>
          <w:rFonts w:ascii="Times New Roman" w:hAnsi="Times New Roman" w:eastAsia="Times New Roman" w:cs="Times New Roman" w:asciiTheme="minorAscii" w:hAnsiTheme="minorAscii" w:eastAsiaTheme="minorAscii" w:cstheme="minorAscii"/>
        </w:rPr>
        <w:t xml:space="preserve"> (</w:t>
      </w:r>
      <w:r w:rsidRPr="56AE62A8" w:rsidR="5A1ACE64">
        <w:rPr>
          <w:rFonts w:ascii="Times New Roman" w:hAnsi="Times New Roman" w:eastAsia="Times New Roman" w:cs="Times New Roman"/>
          <w:b w:val="0"/>
          <w:bCs w:val="0"/>
          <w:i w:val="0"/>
          <w:iCs w:val="0"/>
          <w:caps w:val="0"/>
          <w:smallCaps w:val="0"/>
          <w:noProof w:val="0"/>
          <w:sz w:val="24"/>
          <w:szCs w:val="24"/>
          <w:lang w:val="en-GB"/>
        </w:rPr>
        <w:t>Kanat-Maymon, Elimelech and Roth, 2020).</w:t>
      </w:r>
    </w:p>
    <w:p w:rsidR="7FE999BF" w:rsidP="56AE62A8" w:rsidRDefault="7FE999BF" w14:paraId="2F0D0596" w14:textId="23125E8A">
      <w:pPr>
        <w:pStyle w:val="Normal"/>
        <w:rPr>
          <w:rFonts w:ascii="Times New Roman" w:hAnsi="Times New Roman" w:eastAsia="Times New Roman" w:cs="Times New Roman" w:asciiTheme="minorAscii" w:hAnsiTheme="minorAscii" w:eastAsiaTheme="minorAscii" w:cstheme="minorAscii"/>
        </w:rPr>
      </w:pPr>
      <w:r w:rsidRPr="56AE62A8" w:rsidR="7FE999BF">
        <w:rPr>
          <w:rFonts w:ascii="Times New Roman" w:hAnsi="Times New Roman" w:eastAsia="Times New Roman" w:cs="Times New Roman" w:asciiTheme="minorAscii" w:hAnsiTheme="minorAscii" w:eastAsiaTheme="minorAscii" w:cstheme="minorAscii"/>
        </w:rPr>
        <w:t xml:space="preserve">Overall, the literature </w:t>
      </w:r>
      <w:r w:rsidRPr="56AE62A8" w:rsidR="402C1042">
        <w:rPr>
          <w:rFonts w:ascii="Times New Roman" w:hAnsi="Times New Roman" w:eastAsia="Times New Roman" w:cs="Times New Roman" w:asciiTheme="minorAscii" w:hAnsiTheme="minorAscii" w:eastAsiaTheme="minorAscii" w:cstheme="minorAscii"/>
        </w:rPr>
        <w:t xml:space="preserve">shows that transformational and transactional leadership can be used effectively together rather than </w:t>
      </w:r>
      <w:r w:rsidRPr="56AE62A8" w:rsidR="04059A7F">
        <w:rPr>
          <w:rFonts w:ascii="Times New Roman" w:hAnsi="Times New Roman" w:eastAsia="Times New Roman" w:cs="Times New Roman" w:asciiTheme="minorAscii" w:hAnsiTheme="minorAscii" w:eastAsiaTheme="minorAscii" w:cstheme="minorAscii"/>
        </w:rPr>
        <w:t xml:space="preserve">being seen as conflicting styles. </w:t>
      </w:r>
      <w:r w:rsidRPr="56AE62A8" w:rsidR="7FE999BF">
        <w:rPr>
          <w:rFonts w:ascii="Times New Roman" w:hAnsi="Times New Roman" w:eastAsia="Times New Roman" w:cs="Times New Roman" w:asciiTheme="minorAscii" w:hAnsiTheme="minorAscii" w:eastAsiaTheme="minorAscii" w:cstheme="minorAscii"/>
        </w:rPr>
        <w:t xml:space="preserve">Instead, managers </w:t>
      </w:r>
      <w:r w:rsidRPr="56AE62A8" w:rsidR="7FE999BF">
        <w:rPr>
          <w:rFonts w:ascii="Times New Roman" w:hAnsi="Times New Roman" w:eastAsia="Times New Roman" w:cs="Times New Roman" w:asciiTheme="minorAscii" w:hAnsiTheme="minorAscii" w:eastAsiaTheme="minorAscii" w:cstheme="minorAscii"/>
        </w:rPr>
        <w:t>frequently</w:t>
      </w:r>
      <w:r w:rsidRPr="56AE62A8" w:rsidR="7FE999BF">
        <w:rPr>
          <w:rFonts w:ascii="Times New Roman" w:hAnsi="Times New Roman" w:eastAsia="Times New Roman" w:cs="Times New Roman" w:asciiTheme="minorAscii" w:hAnsiTheme="minorAscii" w:eastAsiaTheme="minorAscii" w:cstheme="minorAscii"/>
        </w:rPr>
        <w:t xml:space="preserve"> combine supportive leadership behaviours with performance management practices to balance employee wellbeing and organisational </w:t>
      </w:r>
      <w:r w:rsidRPr="56AE62A8" w:rsidR="7FE999BF">
        <w:rPr>
          <w:rFonts w:ascii="Times New Roman" w:hAnsi="Times New Roman" w:eastAsia="Times New Roman" w:cs="Times New Roman" w:asciiTheme="minorAscii" w:hAnsiTheme="minorAscii" w:eastAsiaTheme="minorAscii" w:cstheme="minorAscii"/>
        </w:rPr>
        <w:t>objectives</w:t>
      </w:r>
      <w:r w:rsidRPr="56AE62A8" w:rsidR="7FE999BF">
        <w:rPr>
          <w:rFonts w:ascii="Times New Roman" w:hAnsi="Times New Roman" w:eastAsia="Times New Roman" w:cs="Times New Roman" w:asciiTheme="minorAscii" w:hAnsiTheme="minorAscii" w:eastAsiaTheme="minorAscii" w:cstheme="minorAscii"/>
        </w:rPr>
        <w:t>.</w:t>
      </w:r>
    </w:p>
    <w:p w:rsidR="56AE62A8" w:rsidP="56AE62A8" w:rsidRDefault="56AE62A8" w14:paraId="3F58C77A" w14:textId="7E66AA32">
      <w:pPr>
        <w:pStyle w:val="Normal"/>
        <w:rPr>
          <w:rFonts w:ascii="Times New Roman" w:hAnsi="Times New Roman" w:eastAsia="Times New Roman" w:cs="Times New Roman" w:asciiTheme="minorAscii" w:hAnsiTheme="minorAscii" w:eastAsiaTheme="minorAscii" w:cstheme="minorAscii"/>
        </w:rPr>
      </w:pPr>
    </w:p>
    <w:p w:rsidR="7FE999BF" w:rsidP="56AE62A8" w:rsidRDefault="7FE999BF" w14:paraId="3F4F7DEC" w14:textId="607CDE9A">
      <w:pPr>
        <w:pStyle w:val="Heading3"/>
        <w:rPr>
          <w:b w:val="1"/>
          <w:bCs w:val="1"/>
        </w:rPr>
      </w:pPr>
      <w:bookmarkStart w:name="_Toc464971184" w:id="41880068"/>
      <w:r w:rsidRPr="56AE62A8" w:rsidR="7FE999BF">
        <w:rPr>
          <w:b w:val="1"/>
          <w:bCs w:val="1"/>
        </w:rPr>
        <w:t>2.</w:t>
      </w:r>
      <w:r w:rsidRPr="56AE62A8" w:rsidR="08E34220">
        <w:rPr>
          <w:b w:val="1"/>
          <w:bCs w:val="1"/>
        </w:rPr>
        <w:t>3</w:t>
      </w:r>
      <w:r w:rsidRPr="56AE62A8" w:rsidR="7FE999BF">
        <w:rPr>
          <w:b w:val="1"/>
          <w:bCs w:val="1"/>
        </w:rPr>
        <w:t xml:space="preserve"> Employee Experiences of Transformational and Transactional Leadership</w:t>
      </w:r>
      <w:bookmarkEnd w:id="41880068"/>
      <w:r w:rsidRPr="56AE62A8" w:rsidR="7FE999BF">
        <w:rPr>
          <w:b w:val="1"/>
          <w:bCs w:val="1"/>
        </w:rPr>
        <w:t xml:space="preserve">  </w:t>
      </w:r>
    </w:p>
    <w:p w:rsidR="7FE999BF" w:rsidP="56AE62A8" w:rsidRDefault="7FE999BF" w14:paraId="1D4157D2" w14:textId="7C05CD08">
      <w:pPr>
        <w:pStyle w:val="Normal"/>
      </w:pPr>
      <w:r w:rsidRPr="56AE62A8" w:rsidR="7FE999BF">
        <w:rPr>
          <w:rFonts w:ascii="Times New Roman" w:hAnsi="Times New Roman" w:eastAsia="Times New Roman" w:cs="Times New Roman" w:asciiTheme="minorAscii" w:hAnsiTheme="minorAscii" w:eastAsiaTheme="minorAscii" w:cstheme="minorAscii"/>
        </w:rPr>
        <w:t xml:space="preserve">The second objective of the research is to explore employee experiences of leadership styles and its impact on motivation and job satisfaction. </w:t>
      </w:r>
      <w:r w:rsidRPr="56AE62A8" w:rsidR="7FE999BF">
        <w:rPr>
          <w:rFonts w:ascii="Times New Roman" w:hAnsi="Times New Roman" w:eastAsia="Times New Roman" w:cs="Times New Roman" w:asciiTheme="minorAscii" w:hAnsiTheme="minorAscii" w:eastAsiaTheme="minorAscii" w:cstheme="minorAscii"/>
        </w:rPr>
        <w:t xml:space="preserve">Transformational leadership consistently leads to better employee experiences. When leaders offer personal support, recognise achievements, and involve employees in decisions, they boost intrinsic motivation and strengthen employees’ emotional commitment to the organisation. It is found to indirectly enhance job performance by fostering higher intrinsic motivation and affective organisational commitment as reported by Jiatong </w:t>
      </w:r>
      <w:r w:rsidRPr="56AE62A8" w:rsidR="7FE999BF">
        <w:rPr>
          <w:rFonts w:ascii="Times New Roman" w:hAnsi="Times New Roman" w:eastAsia="Times New Roman" w:cs="Times New Roman" w:asciiTheme="minorAscii" w:hAnsiTheme="minorAscii" w:eastAsiaTheme="minorAscii" w:cstheme="minorAscii"/>
          <w:i w:val="1"/>
          <w:iCs w:val="1"/>
        </w:rPr>
        <w:t>et al</w:t>
      </w:r>
      <w:r w:rsidRPr="56AE62A8" w:rsidR="7FE999BF">
        <w:rPr>
          <w:rFonts w:ascii="Times New Roman" w:hAnsi="Times New Roman" w:eastAsia="Times New Roman" w:cs="Times New Roman" w:asciiTheme="minorAscii" w:hAnsiTheme="minorAscii" w:eastAsiaTheme="minorAscii" w:cstheme="minorAscii"/>
        </w:rPr>
        <w:t xml:space="preserve">. (2022). Garzon-Lasso </w:t>
      </w:r>
      <w:r w:rsidRPr="56AE62A8" w:rsidR="7FE999BF">
        <w:rPr>
          <w:rFonts w:ascii="Times New Roman" w:hAnsi="Times New Roman" w:eastAsia="Times New Roman" w:cs="Times New Roman" w:asciiTheme="minorAscii" w:hAnsiTheme="minorAscii" w:eastAsiaTheme="minorAscii" w:cstheme="minorAscii"/>
          <w:i w:val="1"/>
          <w:iCs w:val="1"/>
        </w:rPr>
        <w:t>et al</w:t>
      </w:r>
      <w:r w:rsidRPr="56AE62A8" w:rsidR="7FE999BF">
        <w:rPr>
          <w:rFonts w:ascii="Times New Roman" w:hAnsi="Times New Roman" w:eastAsia="Times New Roman" w:cs="Times New Roman" w:asciiTheme="minorAscii" w:hAnsiTheme="minorAscii" w:eastAsiaTheme="minorAscii" w:cstheme="minorAscii"/>
        </w:rPr>
        <w:t xml:space="preserve">. (2024) reported that transformational, as compared to transactional, had a greater impact on employee satisfaction in the retail sector. Yet, Selvarajah </w:t>
      </w:r>
      <w:r w:rsidRPr="56AE62A8" w:rsidR="7FE999BF">
        <w:rPr>
          <w:rFonts w:ascii="Times New Roman" w:hAnsi="Times New Roman" w:eastAsia="Times New Roman" w:cs="Times New Roman" w:asciiTheme="minorAscii" w:hAnsiTheme="minorAscii" w:eastAsiaTheme="minorAscii" w:cstheme="minorAscii"/>
          <w:i w:val="1"/>
          <w:iCs w:val="1"/>
        </w:rPr>
        <w:t>et al</w:t>
      </w:r>
      <w:r w:rsidRPr="56AE62A8" w:rsidR="7FE999BF">
        <w:rPr>
          <w:rFonts w:ascii="Times New Roman" w:hAnsi="Times New Roman" w:eastAsia="Times New Roman" w:cs="Times New Roman" w:asciiTheme="minorAscii" w:hAnsiTheme="minorAscii" w:eastAsiaTheme="minorAscii" w:cstheme="minorAscii"/>
        </w:rPr>
        <w:t xml:space="preserve">. (2024) present an interesting alternative that employees performing highly routine tasks, may prefer transactional leadership because clearly defined expectations reduce role ambiguity and provide predictable rewards for good performance. This suggests that transactional leadership remains effective in environments where accountability and consistency are organisational priorities. </w:t>
      </w:r>
    </w:p>
    <w:p w:rsidR="7FE999BF" w:rsidP="56AE62A8" w:rsidRDefault="7FE999BF" w14:paraId="0AF78E03" w14:textId="4CFC91B6">
      <w:pPr>
        <w:pStyle w:val="Normal"/>
      </w:pPr>
      <w:r w:rsidRPr="56AE62A8" w:rsidR="7FE999BF">
        <w:rPr>
          <w:rFonts w:ascii="Times New Roman" w:hAnsi="Times New Roman" w:eastAsia="Times New Roman" w:cs="Times New Roman" w:asciiTheme="minorAscii" w:hAnsiTheme="minorAscii" w:eastAsiaTheme="minorAscii" w:cstheme="minorAscii"/>
        </w:rPr>
        <w:t xml:space="preserve">However, research also indicates that transactional leadership may be less effective when applied excessively. Hossan (2021) found that while extrinsic rewards can increase employee engagement, they are less successful in promoting long-term job satisfaction than intrinsically motivating leadership behaviours. Similarly, Aljumah (2023) argues that an overreliance on rewards and performance monitoring may encourage employees to focus primarily on achieving targets rather than developing professionally or building stronger organisational commitment. Therefore, transactional leadership appears most effective when used alongside supportive leadership behaviours rather than as a standalone management approach. </w:t>
      </w:r>
    </w:p>
    <w:p w:rsidR="7FE999BF" w:rsidP="56AE62A8" w:rsidRDefault="7FE999BF" w14:paraId="20E9105E" w14:textId="0B1D93AD">
      <w:pPr>
        <w:pStyle w:val="Normal"/>
      </w:pPr>
      <w:r w:rsidRPr="56AE62A8" w:rsidR="7FE999BF">
        <w:rPr>
          <w:rFonts w:ascii="Times New Roman" w:hAnsi="Times New Roman" w:eastAsia="Times New Roman" w:cs="Times New Roman" w:asciiTheme="minorAscii" w:hAnsiTheme="minorAscii" w:eastAsiaTheme="minorAscii" w:cstheme="minorAscii"/>
        </w:rPr>
        <w:t xml:space="preserve">Another important consideration within the literature is the difference between managers' intended leadership behaviours and employees' perceptions of those behaviours. When employees recognise that the transformational behaviours are conditional or impersonal, managers might be seen as applying transformational, but employees might perceive them as transactional (Smith, 2024). </w:t>
      </w:r>
    </w:p>
    <w:p w:rsidR="56AE62A8" w:rsidP="56AE62A8" w:rsidRDefault="56AE62A8" w14:paraId="7A5E0B33" w14:textId="48E3600D">
      <w:pPr>
        <w:pStyle w:val="Normal"/>
        <w:rPr>
          <w:rFonts w:ascii="Times New Roman" w:hAnsi="Times New Roman" w:eastAsia="Times New Roman" w:cs="Times New Roman" w:asciiTheme="minorAscii" w:hAnsiTheme="minorAscii" w:eastAsiaTheme="minorAscii" w:cstheme="minorAscii"/>
        </w:rPr>
      </w:pPr>
    </w:p>
    <w:p w:rsidR="7FE999BF" w:rsidP="56AE62A8" w:rsidRDefault="7FE999BF" w14:paraId="07BDC0AA" w14:textId="541B5772">
      <w:pPr>
        <w:pStyle w:val="Heading3"/>
        <w:rPr>
          <w:b w:val="1"/>
          <w:bCs w:val="1"/>
        </w:rPr>
      </w:pPr>
      <w:bookmarkStart w:name="_Toc2128252566" w:id="2061929494"/>
      <w:r w:rsidRPr="56AE62A8" w:rsidR="7FE999BF">
        <w:rPr>
          <w:b w:val="1"/>
          <w:bCs w:val="1"/>
        </w:rPr>
        <w:t>2.</w:t>
      </w:r>
      <w:r w:rsidRPr="56AE62A8" w:rsidR="5A34CC22">
        <w:rPr>
          <w:b w:val="1"/>
          <w:bCs w:val="1"/>
        </w:rPr>
        <w:t xml:space="preserve">4 </w:t>
      </w:r>
      <w:r w:rsidRPr="56AE62A8" w:rsidR="7FE999BF">
        <w:rPr>
          <w:b w:val="1"/>
          <w:bCs w:val="1"/>
        </w:rPr>
        <w:t>The Influence of Transformational and Transactional Leadership on Employee Motivation and Job Satisfaction</w:t>
      </w:r>
      <w:bookmarkEnd w:id="2061929494"/>
      <w:r w:rsidRPr="56AE62A8" w:rsidR="7FE999BF">
        <w:rPr>
          <w:b w:val="1"/>
          <w:bCs w:val="1"/>
        </w:rPr>
        <w:t xml:space="preserve"> </w:t>
      </w:r>
    </w:p>
    <w:p w:rsidR="7FE999BF" w:rsidP="56AE62A8" w:rsidRDefault="7FE999BF" w14:paraId="06520CC7" w14:textId="77A01EEA">
      <w:pPr>
        <w:pStyle w:val="Normal"/>
        <w:rPr>
          <w:rFonts w:ascii="Times New Roman" w:hAnsi="Times New Roman" w:eastAsia="Times New Roman" w:cs="Times New Roman" w:asciiTheme="minorAscii" w:hAnsiTheme="minorAscii" w:eastAsiaTheme="minorAscii" w:cstheme="minorAscii"/>
        </w:rPr>
      </w:pPr>
      <w:r w:rsidRPr="56AE62A8" w:rsidR="7FE999BF">
        <w:rPr>
          <w:rFonts w:ascii="Times New Roman" w:hAnsi="Times New Roman" w:eastAsia="Times New Roman" w:cs="Times New Roman" w:asciiTheme="minorAscii" w:hAnsiTheme="minorAscii" w:eastAsiaTheme="minorAscii" w:cstheme="minorAscii"/>
        </w:rPr>
        <w:t xml:space="preserve">Within the study of behaviours in an organisation, the primary focus has been on transformational and transactional leadership styles (Shin and Kwon, 2022). Transformational leadership focuses on inspiring and empowering employees, not just directing tasks. It improves motivation and satisfaction by offering </w:t>
      </w:r>
      <w:r w:rsidRPr="56AE62A8" w:rsidR="7FE999BF">
        <w:rPr>
          <w:rFonts w:ascii="Times New Roman" w:hAnsi="Times New Roman" w:eastAsia="Times New Roman" w:cs="Times New Roman" w:asciiTheme="minorAscii" w:hAnsiTheme="minorAscii" w:eastAsiaTheme="minorAscii" w:cstheme="minorAscii"/>
        </w:rPr>
        <w:t>a clear vision</w:t>
      </w:r>
      <w:r w:rsidRPr="56AE62A8" w:rsidR="7FE999BF">
        <w:rPr>
          <w:rFonts w:ascii="Times New Roman" w:hAnsi="Times New Roman" w:eastAsia="Times New Roman" w:cs="Times New Roman" w:asciiTheme="minorAscii" w:hAnsiTheme="minorAscii" w:eastAsiaTheme="minorAscii" w:cstheme="minorAscii"/>
        </w:rPr>
        <w:t xml:space="preserve"> and supporting employees’ personal growth. On the other hand, transactional leadership creates an environment of give-and-take transactions that focus on the establishment of expected performance, followed by rewards and corrective actions (Zhao and Sun, 2023). It means that how well each style works depends on the situation, </w:t>
      </w:r>
      <w:r w:rsidRPr="56AE62A8" w:rsidR="2C6BB0CC">
        <w:rPr>
          <w:rFonts w:ascii="Times New Roman" w:hAnsi="Times New Roman" w:eastAsia="Times New Roman" w:cs="Times New Roman" w:asciiTheme="minorAscii" w:hAnsiTheme="minorAscii" w:eastAsiaTheme="minorAscii" w:cstheme="minorAscii"/>
        </w:rPr>
        <w:t>such as the</w:t>
      </w:r>
      <w:r w:rsidRPr="56AE62A8" w:rsidR="7FE999BF">
        <w:rPr>
          <w:rFonts w:ascii="Times New Roman" w:hAnsi="Times New Roman" w:eastAsia="Times New Roman" w:cs="Times New Roman" w:asciiTheme="minorAscii" w:hAnsiTheme="minorAscii" w:eastAsiaTheme="minorAscii" w:cstheme="minorAscii"/>
        </w:rPr>
        <w:t xml:space="preserve"> organisation’s context and what employees expect. </w:t>
      </w:r>
    </w:p>
    <w:p w:rsidR="7FE999BF" w:rsidP="56AE62A8" w:rsidRDefault="7FE999BF" w14:paraId="09638D1A" w14:textId="0108916D">
      <w:pPr>
        <w:pStyle w:val="Normal"/>
      </w:pPr>
      <w:r w:rsidRPr="56AE62A8" w:rsidR="7FE999BF">
        <w:rPr>
          <w:rFonts w:ascii="Times New Roman" w:hAnsi="Times New Roman" w:eastAsia="Times New Roman" w:cs="Times New Roman" w:asciiTheme="minorAscii" w:hAnsiTheme="minorAscii" w:eastAsiaTheme="minorAscii" w:cstheme="minorAscii"/>
        </w:rPr>
        <w:t xml:space="preserve">Motivation is what drives people to act, and it can come from inside or from outside influences. Satisfaction is simply how employees feel about their job. Leadership strongly shapes both. Suhartini and Sary (2025) establish that the positive effect of transformational leadership on employee engagement and organisational commitment primarily stems from the increase of the employees’ intrinsic motivation and the improvement of their emotional attachment to the organisation. Similarly, Jiatong </w:t>
      </w:r>
      <w:r w:rsidRPr="56AE62A8" w:rsidR="7FE999BF">
        <w:rPr>
          <w:rFonts w:ascii="Times New Roman" w:hAnsi="Times New Roman" w:eastAsia="Times New Roman" w:cs="Times New Roman" w:asciiTheme="minorAscii" w:hAnsiTheme="minorAscii" w:eastAsiaTheme="minorAscii" w:cstheme="minorAscii"/>
          <w:i w:val="1"/>
          <w:iCs w:val="1"/>
        </w:rPr>
        <w:t>et al</w:t>
      </w:r>
      <w:r w:rsidRPr="56AE62A8" w:rsidR="7FE999BF">
        <w:rPr>
          <w:rFonts w:ascii="Times New Roman" w:hAnsi="Times New Roman" w:eastAsia="Times New Roman" w:cs="Times New Roman" w:asciiTheme="minorAscii" w:hAnsiTheme="minorAscii" w:eastAsiaTheme="minorAscii" w:cstheme="minorAscii"/>
        </w:rPr>
        <w:t xml:space="preserve">. (2022) reported that transformational leadership consistently predicts higher intrinsic motivation and engagement, and in most cases indirectly improves job performance through increased engagement.  </w:t>
      </w:r>
    </w:p>
    <w:p w:rsidR="7FE999BF" w:rsidP="56AE62A8" w:rsidRDefault="7FE999BF" w14:paraId="56702357" w14:textId="21A2AF0D">
      <w:pPr>
        <w:pStyle w:val="Normal"/>
      </w:pPr>
      <w:r w:rsidRPr="56AE62A8" w:rsidR="7FE999BF">
        <w:rPr>
          <w:rFonts w:ascii="Times New Roman" w:hAnsi="Times New Roman" w:eastAsia="Times New Roman" w:cs="Times New Roman" w:asciiTheme="minorAscii" w:hAnsiTheme="minorAscii" w:eastAsiaTheme="minorAscii" w:cstheme="minorAscii"/>
        </w:rPr>
        <w:t xml:space="preserve">These findings indicate that employees feel more satisfied when managers support them and help them grow. In retail jobs, where staff deal with constant customer pressure, leadership that builds trust, recognition and personal support is especially important for keeping motivation high and stress low. </w:t>
      </w:r>
    </w:p>
    <w:p w:rsidR="7FE999BF" w:rsidP="56AE62A8" w:rsidRDefault="7FE999BF" w14:paraId="4BE5EC5F" w14:textId="03EFF626">
      <w:pPr>
        <w:pStyle w:val="Normal"/>
      </w:pPr>
      <w:r w:rsidRPr="56AE62A8" w:rsidR="7FE999BF">
        <w:rPr>
          <w:rFonts w:ascii="Times New Roman" w:hAnsi="Times New Roman" w:eastAsia="Times New Roman" w:cs="Times New Roman" w:asciiTheme="minorAscii" w:hAnsiTheme="minorAscii" w:eastAsiaTheme="minorAscii" w:cstheme="minorAscii"/>
        </w:rPr>
        <w:t xml:space="preserve">In contrast transactional leadership focuses mainly on boosting extrinsic motivation through reward-based systems. Employees motivation to meet organisational goals increases when their performance leads to rewards, recognition, or the avoidance of corrective action. Selvarajah </w:t>
      </w:r>
      <w:r w:rsidRPr="56AE62A8" w:rsidR="7FE999BF">
        <w:rPr>
          <w:rFonts w:ascii="Times New Roman" w:hAnsi="Times New Roman" w:eastAsia="Times New Roman" w:cs="Times New Roman" w:asciiTheme="minorAscii" w:hAnsiTheme="minorAscii" w:eastAsiaTheme="minorAscii" w:cstheme="minorAscii"/>
          <w:i w:val="1"/>
          <w:iCs w:val="1"/>
        </w:rPr>
        <w:t>et al</w:t>
      </w:r>
      <w:r w:rsidRPr="56AE62A8" w:rsidR="7FE999BF">
        <w:rPr>
          <w:rFonts w:ascii="Times New Roman" w:hAnsi="Times New Roman" w:eastAsia="Times New Roman" w:cs="Times New Roman" w:asciiTheme="minorAscii" w:hAnsiTheme="minorAscii" w:eastAsiaTheme="minorAscii" w:cstheme="minorAscii"/>
        </w:rPr>
        <w:t xml:space="preserve">. (2024) conducted a study in the retail sector and concluded that transactional leadership, through setting clear goals and a reward system, increased employee motivation and performance. This style works well in operational environments where clear standards, measurable results, and accountability are essential. </w:t>
      </w:r>
    </w:p>
    <w:p w:rsidR="7FE999BF" w:rsidP="56AE62A8" w:rsidRDefault="7FE999BF" w14:paraId="5627A03C" w14:textId="6A4C90E7">
      <w:pPr>
        <w:pStyle w:val="Normal"/>
      </w:pPr>
      <w:r w:rsidRPr="56AE62A8" w:rsidR="7FE999BF">
        <w:rPr>
          <w:rFonts w:ascii="Times New Roman" w:hAnsi="Times New Roman" w:eastAsia="Times New Roman" w:cs="Times New Roman" w:asciiTheme="minorAscii" w:hAnsiTheme="minorAscii" w:eastAsiaTheme="minorAscii" w:cstheme="minorAscii"/>
        </w:rPr>
        <w:t xml:space="preserve">Rahim </w:t>
      </w:r>
      <w:r w:rsidRPr="56AE62A8" w:rsidR="7FE999BF">
        <w:rPr>
          <w:rFonts w:ascii="Times New Roman" w:hAnsi="Times New Roman" w:eastAsia="Times New Roman" w:cs="Times New Roman" w:asciiTheme="minorAscii" w:hAnsiTheme="minorAscii" w:eastAsiaTheme="minorAscii" w:cstheme="minorAscii"/>
          <w:i w:val="1"/>
          <w:iCs w:val="1"/>
        </w:rPr>
        <w:t>et al</w:t>
      </w:r>
      <w:r w:rsidRPr="56AE62A8" w:rsidR="7FE999BF">
        <w:rPr>
          <w:rFonts w:ascii="Times New Roman" w:hAnsi="Times New Roman" w:eastAsia="Times New Roman" w:cs="Times New Roman" w:asciiTheme="minorAscii" w:hAnsiTheme="minorAscii" w:eastAsiaTheme="minorAscii" w:cstheme="minorAscii"/>
        </w:rPr>
        <w:t xml:space="preserve">. (2025) state that the style of leadership adopted by retail organisations positively impacts job satisfaction because of the elevated environment of trust, empowerment, and purposeful communication. On the other hand, where employees value structure, rationality, and order, satisfaction may be enhanced through transactional leadership. However, relying too much on transactional leadership can reduce job satisfaction because employees start to see management support as just an economic exchange. </w:t>
      </w:r>
    </w:p>
    <w:p w:rsidR="7FE999BF" w:rsidP="56AE62A8" w:rsidRDefault="7FE999BF" w14:paraId="36AF8A96" w14:textId="70A99EE4">
      <w:pPr>
        <w:pStyle w:val="Normal"/>
      </w:pPr>
      <w:r w:rsidRPr="56AE62A8" w:rsidR="7FE999BF">
        <w:rPr>
          <w:rFonts w:ascii="Times New Roman" w:hAnsi="Times New Roman" w:eastAsia="Times New Roman" w:cs="Times New Roman" w:asciiTheme="minorAscii" w:hAnsiTheme="minorAscii" w:eastAsiaTheme="minorAscii" w:cstheme="minorAscii"/>
        </w:rPr>
        <w:t xml:space="preserve">The existing literature therefore suggests that neither leadership style should be viewed as superior. Instead, leadership effectiveness appears to depend on organisational context and employee expectations. Within retail organisations, where managers must balance customer service, employee wellbeing and commercial performance, combining transformational and transactional leadership behaviours may provide the most effective approach to managing employees. </w:t>
      </w:r>
    </w:p>
    <w:p w:rsidR="7FE999BF" w:rsidP="56AE62A8" w:rsidRDefault="7FE999BF" w14:paraId="6DEAAC79" w14:textId="4A06652F">
      <w:pPr>
        <w:pStyle w:val="Normal"/>
      </w:pPr>
      <w:r w:rsidRPr="56AE62A8" w:rsidR="7FE999BF">
        <w:rPr>
          <w:rFonts w:ascii="Times New Roman" w:hAnsi="Times New Roman" w:eastAsia="Times New Roman" w:cs="Times New Roman" w:asciiTheme="minorAscii" w:hAnsiTheme="minorAscii" w:eastAsiaTheme="minorAscii" w:cstheme="minorAscii"/>
        </w:rPr>
        <w:t xml:space="preserve"> </w:t>
      </w:r>
    </w:p>
    <w:p w:rsidR="7FE999BF" w:rsidP="56AE62A8" w:rsidRDefault="7FE999BF" w14:paraId="5248E1E1" w14:textId="51DB5F8F">
      <w:pPr>
        <w:pStyle w:val="Heading3"/>
        <w:rPr>
          <w:b w:val="1"/>
          <w:bCs w:val="1"/>
        </w:rPr>
      </w:pPr>
      <w:bookmarkStart w:name="_Toc682096033" w:id="1119826171"/>
      <w:r w:rsidRPr="56AE62A8" w:rsidR="7FE999BF">
        <w:rPr>
          <w:b w:val="1"/>
          <w:bCs w:val="1"/>
        </w:rPr>
        <w:t>2.</w:t>
      </w:r>
      <w:r w:rsidRPr="56AE62A8" w:rsidR="7C79429B">
        <w:rPr>
          <w:b w:val="1"/>
          <w:bCs w:val="1"/>
        </w:rPr>
        <w:t>5</w:t>
      </w:r>
      <w:r w:rsidRPr="56AE62A8" w:rsidR="7FE999BF">
        <w:rPr>
          <w:b w:val="1"/>
          <w:bCs w:val="1"/>
        </w:rPr>
        <w:t xml:space="preserve"> Differences Between Intended Leadership Practices and Employee Perceptions</w:t>
      </w:r>
      <w:bookmarkEnd w:id="1119826171"/>
      <w:r w:rsidRPr="56AE62A8" w:rsidR="7FE999BF">
        <w:rPr>
          <w:b w:val="1"/>
          <w:bCs w:val="1"/>
        </w:rPr>
        <w:t xml:space="preserve"> </w:t>
      </w:r>
    </w:p>
    <w:p w:rsidR="7FE999BF" w:rsidP="56AE62A8" w:rsidRDefault="7FE999BF" w14:paraId="31303669" w14:textId="795838E9">
      <w:pPr>
        <w:pStyle w:val="Normal"/>
      </w:pPr>
      <w:r w:rsidRPr="56AE62A8" w:rsidR="7FE999BF">
        <w:rPr>
          <w:rFonts w:ascii="Times New Roman" w:hAnsi="Times New Roman" w:eastAsia="Times New Roman" w:cs="Times New Roman" w:asciiTheme="minorAscii" w:hAnsiTheme="minorAscii" w:eastAsiaTheme="minorAscii" w:cstheme="minorAscii"/>
        </w:rPr>
        <w:t xml:space="preserve">While leadership is often evaluated based on managers' behaviours, increasing evidence suggests that leadership effectiveness depends largely on how those behaviours are interpreted by employees rather than on managers' intentions alone (Quadri, Anjum and Bangash, 2024). </w:t>
      </w:r>
    </w:p>
    <w:p w:rsidR="7FE999BF" w:rsidP="56AE62A8" w:rsidRDefault="7FE999BF" w14:paraId="2572E42F" w14:textId="1DD655A7">
      <w:pPr>
        <w:pStyle w:val="Normal"/>
      </w:pPr>
      <w:r w:rsidRPr="56AE62A8" w:rsidR="7FE999BF">
        <w:rPr>
          <w:rFonts w:ascii="Times New Roman" w:hAnsi="Times New Roman" w:eastAsia="Times New Roman" w:cs="Times New Roman" w:asciiTheme="minorAscii" w:hAnsiTheme="minorAscii" w:eastAsiaTheme="minorAscii" w:cstheme="minorAscii"/>
        </w:rPr>
        <w:t xml:space="preserve">It is likely that management assume that practices such as providing feedback, or engaging in coaching or performance discussions, constitute transformational leadership (Dewi </w:t>
      </w:r>
      <w:r w:rsidRPr="56AE62A8" w:rsidR="7FE999BF">
        <w:rPr>
          <w:rFonts w:ascii="Times New Roman" w:hAnsi="Times New Roman" w:eastAsia="Times New Roman" w:cs="Times New Roman" w:asciiTheme="minorAscii" w:hAnsiTheme="minorAscii" w:eastAsiaTheme="minorAscii" w:cstheme="minorAscii"/>
          <w:i w:val="1"/>
          <w:iCs w:val="1"/>
        </w:rPr>
        <w:t>et al</w:t>
      </w:r>
      <w:r w:rsidRPr="56AE62A8" w:rsidR="7FE999BF">
        <w:rPr>
          <w:rFonts w:ascii="Times New Roman" w:hAnsi="Times New Roman" w:eastAsia="Times New Roman" w:cs="Times New Roman" w:asciiTheme="minorAscii" w:hAnsiTheme="minorAscii" w:eastAsiaTheme="minorAscii" w:cstheme="minorAscii"/>
        </w:rPr>
        <w:t xml:space="preserve">., 2025). These actions will likely be interpreted differently by employees based on factors including their past experiences, the culture of the organization, the relationships that exist within the organization, and more (Quadri, Anjum and Bangash, 2024). This is especially relevant in retail settings, where the expectations and pressures from both management and customers shape employees' daily experiences. Leadership practices that managers view as supportive may, when communication is unclear or inconsistent, be interpreted by employees as controlling or focused mainly on performance. </w:t>
      </w:r>
    </w:p>
    <w:p w:rsidR="7FE999BF" w:rsidP="56AE62A8" w:rsidRDefault="7FE999BF" w14:paraId="4AF44827" w14:textId="0C25E1A7">
      <w:pPr>
        <w:pStyle w:val="Normal"/>
      </w:pPr>
      <w:r w:rsidRPr="56AE62A8" w:rsidR="7FE999BF">
        <w:rPr>
          <w:rFonts w:ascii="Times New Roman" w:hAnsi="Times New Roman" w:eastAsia="Times New Roman" w:cs="Times New Roman" w:asciiTheme="minorAscii" w:hAnsiTheme="minorAscii" w:eastAsiaTheme="minorAscii" w:cstheme="minorAscii"/>
        </w:rPr>
        <w:t xml:space="preserve">The issue can be understood through social perception theory, which explains that people interpret meaning based on their subjective experiences rather than objective reality (Dewi </w:t>
      </w:r>
      <w:r w:rsidRPr="56AE62A8" w:rsidR="7FE999BF">
        <w:rPr>
          <w:rFonts w:ascii="Times New Roman" w:hAnsi="Times New Roman" w:eastAsia="Times New Roman" w:cs="Times New Roman" w:asciiTheme="minorAscii" w:hAnsiTheme="minorAscii" w:eastAsiaTheme="minorAscii" w:cstheme="minorAscii"/>
          <w:i w:val="1"/>
          <w:iCs w:val="1"/>
        </w:rPr>
        <w:t>et al</w:t>
      </w:r>
      <w:r w:rsidRPr="56AE62A8" w:rsidR="7FE999BF">
        <w:rPr>
          <w:rFonts w:ascii="Times New Roman" w:hAnsi="Times New Roman" w:eastAsia="Times New Roman" w:cs="Times New Roman" w:asciiTheme="minorAscii" w:hAnsiTheme="minorAscii" w:eastAsiaTheme="minorAscii" w:cstheme="minorAscii"/>
        </w:rPr>
        <w:t xml:space="preserve">., 2025). It has been shown in studies that the perceived leadership practices have a more significant impact on the motivation and satisfaction of employees than the actual practices of management. Employees will respond to the image of leadership that they perceive, not the image that management intends to present. Oktaysoy </w:t>
      </w:r>
      <w:r w:rsidRPr="56AE62A8" w:rsidR="7FE999BF">
        <w:rPr>
          <w:rFonts w:ascii="Times New Roman" w:hAnsi="Times New Roman" w:eastAsia="Times New Roman" w:cs="Times New Roman" w:asciiTheme="minorAscii" w:hAnsiTheme="minorAscii" w:eastAsiaTheme="minorAscii" w:cstheme="minorAscii"/>
          <w:i w:val="1"/>
          <w:iCs w:val="1"/>
        </w:rPr>
        <w:t>et al</w:t>
      </w:r>
      <w:r w:rsidRPr="56AE62A8" w:rsidR="7FE999BF">
        <w:rPr>
          <w:rFonts w:ascii="Times New Roman" w:hAnsi="Times New Roman" w:eastAsia="Times New Roman" w:cs="Times New Roman" w:asciiTheme="minorAscii" w:hAnsiTheme="minorAscii" w:eastAsiaTheme="minorAscii" w:cstheme="minorAscii"/>
        </w:rPr>
        <w:t xml:space="preserve">. (2025) argue that perceived leadership behaviours often have a greater influence on employee motivation and job satisfaction than managers' intended behaviours, highlighting the importance of understanding employee perspectives alongside managerial actions. </w:t>
      </w:r>
    </w:p>
    <w:p w:rsidR="7FE999BF" w:rsidP="56AE62A8" w:rsidRDefault="7FE999BF" w14:paraId="7A112F7B" w14:textId="00B59A94">
      <w:pPr>
        <w:pStyle w:val="Normal"/>
      </w:pPr>
      <w:r w:rsidRPr="56AE62A8" w:rsidR="7FE999BF">
        <w:rPr>
          <w:rFonts w:ascii="Times New Roman" w:hAnsi="Times New Roman" w:eastAsia="Times New Roman" w:cs="Times New Roman" w:asciiTheme="minorAscii" w:hAnsiTheme="minorAscii" w:eastAsiaTheme="minorAscii" w:cstheme="minorAscii"/>
        </w:rPr>
        <w:t>Transactional leadership may be more vulnerable to perceptions gaps. For example, managers may see monitoring performance and providing feedback as constructive and a necessary step in the process of achieving goals (Karim, 2024). Employees, on the other hand, may see these behaviours as evidence of the manager's lack of trust and an example of micromanagement. Likewise, practices associated with transformational leadership, such as providing intellectual stimulation, may be seen by some employees as a positive leadership behaviour, while others may be overwhelmed and perceive it as the creation of more work and more uncertainty (Oktaysoy e</w:t>
      </w:r>
      <w:r w:rsidRPr="56AE62A8" w:rsidR="7FE999BF">
        <w:rPr>
          <w:rFonts w:ascii="Times New Roman" w:hAnsi="Times New Roman" w:eastAsia="Times New Roman" w:cs="Times New Roman" w:asciiTheme="minorAscii" w:hAnsiTheme="minorAscii" w:eastAsiaTheme="minorAscii" w:cstheme="minorAscii"/>
          <w:i w:val="1"/>
          <w:iCs w:val="1"/>
        </w:rPr>
        <w:t>t al</w:t>
      </w:r>
      <w:r w:rsidRPr="56AE62A8" w:rsidR="7FE999BF">
        <w:rPr>
          <w:rFonts w:ascii="Times New Roman" w:hAnsi="Times New Roman" w:eastAsia="Times New Roman" w:cs="Times New Roman" w:asciiTheme="minorAscii" w:hAnsiTheme="minorAscii" w:eastAsiaTheme="minorAscii" w:cstheme="minorAscii"/>
        </w:rPr>
        <w:t xml:space="preserve">., 2025). The differences show that how effective a leadership style is may depend largely on how the employees perceive the styles and not just on how the role is performed. </w:t>
      </w:r>
    </w:p>
    <w:p w:rsidR="7FE999BF" w:rsidP="56AE62A8" w:rsidRDefault="7FE999BF" w14:paraId="48718BE6" w14:textId="2E549D8F">
      <w:pPr>
        <w:pStyle w:val="Normal"/>
      </w:pPr>
      <w:r w:rsidRPr="56AE62A8" w:rsidR="7FE999BF">
        <w:rPr>
          <w:rFonts w:ascii="Times New Roman" w:hAnsi="Times New Roman" w:eastAsia="Times New Roman" w:cs="Times New Roman" w:asciiTheme="minorAscii" w:hAnsiTheme="minorAscii" w:eastAsiaTheme="minorAscii" w:cstheme="minorAscii"/>
        </w:rPr>
        <w:t xml:space="preserve">The differences are even more critical to understand in retail organisations. This is because front-line employees are the ones who have the most interactions with customers as well as with the internal workings of the retail business (Karim, 2024). A gap between what management intends and what employees perceive can reduce employee's motivation, satisfaction, and commitment. To fully understand how effective a leadership style is, it is important to consider both managers and employees perceptions and attitudes, rather than focusing only on management actions. </w:t>
      </w:r>
    </w:p>
    <w:p w:rsidR="56AE62A8" w:rsidP="56AE62A8" w:rsidRDefault="56AE62A8" w14:paraId="0CA15214" w14:textId="5F3CC9CD">
      <w:pPr>
        <w:pStyle w:val="Normal"/>
        <w:rPr>
          <w:rFonts w:ascii="Times New Roman" w:hAnsi="Times New Roman" w:eastAsia="Times New Roman" w:cs="Times New Roman" w:asciiTheme="minorAscii" w:hAnsiTheme="minorAscii" w:eastAsiaTheme="minorAscii" w:cstheme="minorAscii"/>
        </w:rPr>
      </w:pPr>
    </w:p>
    <w:p w:rsidR="7FE999BF" w:rsidP="56AE62A8" w:rsidRDefault="7FE999BF" w14:paraId="3827DDA2" w14:textId="2F157834">
      <w:pPr>
        <w:pStyle w:val="Heading3"/>
        <w:rPr>
          <w:b w:val="1"/>
          <w:bCs w:val="1"/>
        </w:rPr>
      </w:pPr>
      <w:bookmarkStart w:name="_Toc1248983214" w:id="2134185114"/>
      <w:r w:rsidRPr="56AE62A8" w:rsidR="7FE999BF">
        <w:rPr>
          <w:b w:val="1"/>
          <w:bCs w:val="1"/>
        </w:rPr>
        <w:t>2.6 Research Gap</w:t>
      </w:r>
      <w:bookmarkEnd w:id="2134185114"/>
      <w:r w:rsidRPr="56AE62A8" w:rsidR="7FE999BF">
        <w:rPr>
          <w:b w:val="1"/>
          <w:bCs w:val="1"/>
        </w:rPr>
        <w:t xml:space="preserve"> </w:t>
      </w:r>
    </w:p>
    <w:p w:rsidR="108B39A3" w:rsidP="56AE62A8" w:rsidRDefault="108B39A3" w14:paraId="27B98D85" w14:textId="656EECDE">
      <w:pPr>
        <w:pStyle w:val="Normal"/>
      </w:pPr>
      <w:r w:rsidRPr="56AE62A8" w:rsidR="108B39A3">
        <w:rPr>
          <w:rFonts w:ascii="Times New Roman" w:hAnsi="Times New Roman" w:eastAsia="Times New Roman" w:cs="Times New Roman" w:asciiTheme="minorAscii" w:hAnsiTheme="minorAscii" w:eastAsiaTheme="minorAscii" w:cstheme="minorAscii"/>
        </w:rPr>
        <w:t>Maj</w:t>
      </w:r>
      <w:r w:rsidRPr="56AE62A8" w:rsidR="16917785">
        <w:rPr>
          <w:rFonts w:ascii="Times New Roman" w:hAnsi="Times New Roman" w:eastAsia="Times New Roman" w:cs="Times New Roman" w:asciiTheme="minorAscii" w:hAnsiTheme="minorAscii" w:eastAsiaTheme="minorAscii" w:cstheme="minorAscii"/>
        </w:rPr>
        <w:t xml:space="preserve">ority of the </w:t>
      </w:r>
      <w:r w:rsidRPr="56AE62A8" w:rsidR="7FE999BF">
        <w:rPr>
          <w:rFonts w:ascii="Times New Roman" w:hAnsi="Times New Roman" w:eastAsia="Times New Roman" w:cs="Times New Roman" w:asciiTheme="minorAscii" w:hAnsiTheme="minorAscii" w:eastAsiaTheme="minorAscii" w:cstheme="minorAscii"/>
        </w:rPr>
        <w:t>lit</w:t>
      </w:r>
      <w:r w:rsidRPr="56AE62A8" w:rsidR="7FE999BF">
        <w:rPr>
          <w:rFonts w:ascii="Times New Roman" w:hAnsi="Times New Roman" w:eastAsia="Times New Roman" w:cs="Times New Roman" w:asciiTheme="minorAscii" w:hAnsiTheme="minorAscii" w:eastAsiaTheme="minorAscii" w:cstheme="minorAscii"/>
        </w:rPr>
        <w:t>erature has focused on transformational and transactional leadership in different organisations. However, s</w:t>
      </w:r>
      <w:r w:rsidRPr="56AE62A8" w:rsidR="399EAE68">
        <w:rPr>
          <w:rFonts w:ascii="Times New Roman" w:hAnsi="Times New Roman" w:eastAsia="Times New Roman" w:cs="Times New Roman" w:asciiTheme="minorAscii" w:hAnsiTheme="minorAscii" w:eastAsiaTheme="minorAscii" w:cstheme="minorAscii"/>
        </w:rPr>
        <w:t xml:space="preserve">ignificant gaps </w:t>
      </w:r>
      <w:r w:rsidRPr="56AE62A8" w:rsidR="399EAE68">
        <w:rPr>
          <w:rFonts w:ascii="Times New Roman" w:hAnsi="Times New Roman" w:eastAsia="Times New Roman" w:cs="Times New Roman" w:asciiTheme="minorAscii" w:hAnsiTheme="minorAscii" w:eastAsiaTheme="minorAscii" w:cstheme="minorAscii"/>
        </w:rPr>
        <w:t>remain</w:t>
      </w:r>
      <w:r w:rsidRPr="56AE62A8" w:rsidR="399EAE68">
        <w:rPr>
          <w:rFonts w:ascii="Times New Roman" w:hAnsi="Times New Roman" w:eastAsia="Times New Roman" w:cs="Times New Roman" w:asciiTheme="minorAscii" w:hAnsiTheme="minorAscii" w:eastAsiaTheme="minorAscii" w:cstheme="minorAscii"/>
        </w:rPr>
        <w:t xml:space="preserve"> in current literat</w:t>
      </w:r>
      <w:r w:rsidRPr="56AE62A8" w:rsidR="4DF6C8F3">
        <w:rPr>
          <w:rFonts w:ascii="Times New Roman" w:hAnsi="Times New Roman" w:eastAsia="Times New Roman" w:cs="Times New Roman" w:asciiTheme="minorAscii" w:hAnsiTheme="minorAscii" w:eastAsiaTheme="minorAscii" w:cstheme="minorAscii"/>
        </w:rPr>
        <w:t>ure</w:t>
      </w:r>
      <w:r w:rsidRPr="56AE62A8" w:rsidR="7FE999BF">
        <w:rPr>
          <w:rFonts w:ascii="Times New Roman" w:hAnsi="Times New Roman" w:eastAsia="Times New Roman" w:cs="Times New Roman" w:asciiTheme="minorAscii" w:hAnsiTheme="minorAscii" w:eastAsiaTheme="minorAscii" w:cstheme="minorAscii"/>
        </w:rPr>
        <w:t xml:space="preserve">. </w:t>
      </w:r>
      <w:r w:rsidRPr="56AE62A8" w:rsidR="1736A39C">
        <w:rPr>
          <w:rFonts w:ascii="Times New Roman" w:hAnsi="Times New Roman" w:eastAsia="Times New Roman" w:cs="Times New Roman" w:asciiTheme="minorAscii" w:hAnsiTheme="minorAscii" w:eastAsiaTheme="minorAscii" w:cstheme="minorAscii"/>
        </w:rPr>
        <w:t xml:space="preserve">Much </w:t>
      </w:r>
      <w:r w:rsidRPr="56AE62A8" w:rsidR="7FE999BF">
        <w:rPr>
          <w:rFonts w:ascii="Times New Roman" w:hAnsi="Times New Roman" w:eastAsia="Times New Roman" w:cs="Times New Roman" w:asciiTheme="minorAscii" w:hAnsiTheme="minorAscii" w:eastAsiaTheme="minorAscii" w:cstheme="minorAscii"/>
        </w:rPr>
        <w:t xml:space="preserve">of the </w:t>
      </w:r>
      <w:r w:rsidRPr="56AE62A8" w:rsidR="30B6F65E">
        <w:rPr>
          <w:rFonts w:ascii="Times New Roman" w:hAnsi="Times New Roman" w:eastAsia="Times New Roman" w:cs="Times New Roman" w:asciiTheme="minorAscii" w:hAnsiTheme="minorAscii" w:eastAsiaTheme="minorAscii" w:cstheme="minorAscii"/>
        </w:rPr>
        <w:t>existing</w:t>
      </w:r>
      <w:r w:rsidRPr="56AE62A8" w:rsidR="7FE999BF">
        <w:rPr>
          <w:rFonts w:ascii="Times New Roman" w:hAnsi="Times New Roman" w:eastAsia="Times New Roman" w:cs="Times New Roman" w:asciiTheme="minorAscii" w:hAnsiTheme="minorAscii" w:eastAsiaTheme="minorAscii" w:cstheme="minorAscii"/>
        </w:rPr>
        <w:t xml:space="preserve"> researc</w:t>
      </w:r>
      <w:r w:rsidRPr="56AE62A8" w:rsidR="3CB9E9CE">
        <w:rPr>
          <w:rFonts w:ascii="Times New Roman" w:hAnsi="Times New Roman" w:eastAsia="Times New Roman" w:cs="Times New Roman" w:asciiTheme="minorAscii" w:hAnsiTheme="minorAscii" w:eastAsiaTheme="minorAscii" w:cstheme="minorAscii"/>
        </w:rPr>
        <w:t>h</w:t>
      </w:r>
      <w:r w:rsidRPr="56AE62A8" w:rsidR="7FE999BF">
        <w:rPr>
          <w:rFonts w:ascii="Times New Roman" w:hAnsi="Times New Roman" w:eastAsia="Times New Roman" w:cs="Times New Roman" w:asciiTheme="minorAscii" w:hAnsiTheme="minorAscii" w:eastAsiaTheme="minorAscii" w:cstheme="minorAscii"/>
        </w:rPr>
        <w:t xml:space="preserve"> relies on quantitative methods that </w:t>
      </w:r>
      <w:r w:rsidRPr="56AE62A8" w:rsidR="7FE999BF">
        <w:rPr>
          <w:rFonts w:ascii="Times New Roman" w:hAnsi="Times New Roman" w:eastAsia="Times New Roman" w:cs="Times New Roman" w:asciiTheme="minorAscii" w:hAnsiTheme="minorAscii" w:eastAsiaTheme="minorAscii" w:cstheme="minorAscii"/>
        </w:rPr>
        <w:t>identify</w:t>
      </w:r>
      <w:r w:rsidRPr="56AE62A8" w:rsidR="7FE999BF">
        <w:rPr>
          <w:rFonts w:ascii="Times New Roman" w:hAnsi="Times New Roman" w:eastAsia="Times New Roman" w:cs="Times New Roman" w:asciiTheme="minorAscii" w:hAnsiTheme="minorAscii" w:eastAsiaTheme="minorAscii" w:cstheme="minorAscii"/>
        </w:rPr>
        <w:t xml:space="preserve"> statistical relationships between leadership styles and employee outcomes but </w:t>
      </w:r>
      <w:r w:rsidRPr="56AE62A8" w:rsidR="7FE999BF">
        <w:rPr>
          <w:rFonts w:ascii="Times New Roman" w:hAnsi="Times New Roman" w:eastAsia="Times New Roman" w:cs="Times New Roman" w:asciiTheme="minorAscii" w:hAnsiTheme="minorAscii" w:eastAsiaTheme="minorAscii" w:cstheme="minorAscii"/>
        </w:rPr>
        <w:t>provide</w:t>
      </w:r>
      <w:r w:rsidRPr="56AE62A8" w:rsidR="7FE999BF">
        <w:rPr>
          <w:rFonts w:ascii="Times New Roman" w:hAnsi="Times New Roman" w:eastAsia="Times New Roman" w:cs="Times New Roman" w:asciiTheme="minorAscii" w:hAnsiTheme="minorAscii" w:eastAsiaTheme="minorAscii" w:cstheme="minorAscii"/>
        </w:rPr>
        <w:t xml:space="preserve"> limited insight into employees lived experiences or how leadership is applied in everyday practice (Pineda, 2022). Although such studies have </w:t>
      </w:r>
      <w:r w:rsidRPr="56AE62A8" w:rsidR="7FE999BF">
        <w:rPr>
          <w:rFonts w:ascii="Times New Roman" w:hAnsi="Times New Roman" w:eastAsia="Times New Roman" w:cs="Times New Roman" w:asciiTheme="minorAscii" w:hAnsiTheme="minorAscii" w:eastAsiaTheme="minorAscii" w:cstheme="minorAscii"/>
        </w:rPr>
        <w:t>identified</w:t>
      </w:r>
      <w:r w:rsidRPr="56AE62A8" w:rsidR="7FE999BF">
        <w:rPr>
          <w:rFonts w:ascii="Times New Roman" w:hAnsi="Times New Roman" w:eastAsia="Times New Roman" w:cs="Times New Roman" w:asciiTheme="minorAscii" w:hAnsiTheme="minorAscii" w:eastAsiaTheme="minorAscii" w:cstheme="minorAscii"/>
        </w:rPr>
        <w:t xml:space="preserve"> relationships, they have not captured the </w:t>
      </w:r>
      <w:r w:rsidRPr="56AE62A8" w:rsidR="7FE999BF">
        <w:rPr>
          <w:rFonts w:ascii="Times New Roman" w:hAnsi="Times New Roman" w:eastAsia="Times New Roman" w:cs="Times New Roman" w:asciiTheme="minorAscii" w:hAnsiTheme="minorAscii" w:eastAsiaTheme="minorAscii" w:cstheme="minorAscii"/>
        </w:rPr>
        <w:t>perceptions</w:t>
      </w:r>
      <w:r w:rsidRPr="56AE62A8" w:rsidR="7FE999BF">
        <w:rPr>
          <w:rFonts w:ascii="Times New Roman" w:hAnsi="Times New Roman" w:eastAsia="Times New Roman" w:cs="Times New Roman" w:asciiTheme="minorAscii" w:hAnsiTheme="minorAscii" w:eastAsiaTheme="minorAscii" w:cstheme="minorAscii"/>
        </w:rPr>
        <w:t xml:space="preserve"> and experiences of employees that form their responses to various leadership styles (Oktaysoy </w:t>
      </w:r>
      <w:r w:rsidRPr="56AE62A8" w:rsidR="7FE999BF">
        <w:rPr>
          <w:rFonts w:ascii="Times New Roman" w:hAnsi="Times New Roman" w:eastAsia="Times New Roman" w:cs="Times New Roman" w:asciiTheme="minorAscii" w:hAnsiTheme="minorAscii" w:eastAsiaTheme="minorAscii" w:cstheme="minorAscii"/>
          <w:i w:val="1"/>
          <w:iCs w:val="1"/>
        </w:rPr>
        <w:t>et al</w:t>
      </w:r>
      <w:r w:rsidRPr="56AE62A8" w:rsidR="7FE999BF">
        <w:rPr>
          <w:rFonts w:ascii="Times New Roman" w:hAnsi="Times New Roman" w:eastAsia="Times New Roman" w:cs="Times New Roman" w:asciiTheme="minorAscii" w:hAnsiTheme="minorAscii" w:eastAsiaTheme="minorAscii" w:cstheme="minorAscii"/>
        </w:rPr>
        <w:t xml:space="preserve">., 2025; Quadri, Anjum and Bangash, 2024). </w:t>
      </w:r>
    </w:p>
    <w:p w:rsidR="7FE999BF" w:rsidP="56AE62A8" w:rsidRDefault="7FE999BF" w14:paraId="4F409EFD" w14:textId="6F5F4A59">
      <w:pPr>
        <w:pStyle w:val="Normal"/>
      </w:pPr>
      <w:r w:rsidRPr="56AE62A8" w:rsidR="7FE999BF">
        <w:rPr>
          <w:rFonts w:ascii="Times New Roman" w:hAnsi="Times New Roman" w:eastAsia="Times New Roman" w:cs="Times New Roman" w:asciiTheme="minorAscii" w:hAnsiTheme="minorAscii" w:eastAsiaTheme="minorAscii" w:cstheme="minorAscii"/>
        </w:rPr>
        <w:t xml:space="preserve">Second, most studies focus on leadership in healthcare, education, manufacturing, and business. Very few studies have focused on the beauty retail sector even though it has unique features like direct contact with customers, emotional labour, pressure to perform, and a high turnover of employees. Because of this, leadership in the beauty retail sector is still largely unexplored. </w:t>
      </w:r>
    </w:p>
    <w:p w:rsidR="7FE999BF" w:rsidP="56AE62A8" w:rsidRDefault="7FE999BF" w14:paraId="2F32EF02" w14:textId="312EE9C4">
      <w:pPr>
        <w:pStyle w:val="Normal"/>
      </w:pPr>
      <w:r w:rsidRPr="56AE62A8" w:rsidR="7FE999BF">
        <w:rPr>
          <w:rFonts w:ascii="Times New Roman" w:hAnsi="Times New Roman" w:eastAsia="Times New Roman" w:cs="Times New Roman" w:asciiTheme="minorAscii" w:hAnsiTheme="minorAscii" w:eastAsiaTheme="minorAscii" w:cstheme="minorAscii"/>
        </w:rPr>
        <w:t xml:space="preserve">Finally, most studies focus on employees and tend to ignore the management side. This has led to a lack of knowledge of whether employees understand the leadership styles and practice the way management intends. There is a critical gap in understanding leadership where managerial and employee perceptions do not correlate. Addressing this gap is particularly important because employees' perceptions of leadership often determine its effectiveness in influencing motivation and job satisfaction. </w:t>
      </w:r>
    </w:p>
    <w:p w:rsidR="7FE999BF" w:rsidP="56AE62A8" w:rsidRDefault="7FE999BF" w14:paraId="0B07ED1A" w14:textId="6508E4E9">
      <w:pPr>
        <w:pStyle w:val="Normal"/>
      </w:pPr>
      <w:r w:rsidRPr="56AE62A8" w:rsidR="7FE999BF">
        <w:rPr>
          <w:rFonts w:ascii="Times New Roman" w:hAnsi="Times New Roman" w:eastAsia="Times New Roman" w:cs="Times New Roman" w:asciiTheme="minorAscii" w:hAnsiTheme="minorAscii" w:eastAsiaTheme="minorAscii" w:cstheme="minorAscii"/>
        </w:rPr>
        <w:t xml:space="preserve">This study </w:t>
      </w:r>
      <w:r w:rsidRPr="56AE62A8" w:rsidR="0C627C06">
        <w:rPr>
          <w:rFonts w:ascii="Times New Roman" w:hAnsi="Times New Roman" w:eastAsia="Times New Roman" w:cs="Times New Roman" w:asciiTheme="minorAscii" w:hAnsiTheme="minorAscii" w:eastAsiaTheme="minorAscii" w:cstheme="minorAscii"/>
        </w:rPr>
        <w:t xml:space="preserve">explores </w:t>
      </w:r>
      <w:r w:rsidRPr="56AE62A8" w:rsidR="7FE999BF">
        <w:rPr>
          <w:rFonts w:ascii="Times New Roman" w:hAnsi="Times New Roman" w:eastAsia="Times New Roman" w:cs="Times New Roman" w:asciiTheme="minorAscii" w:hAnsiTheme="minorAscii" w:eastAsiaTheme="minorAscii" w:cstheme="minorAscii"/>
        </w:rPr>
        <w:t xml:space="preserve">these gaps by </w:t>
      </w:r>
      <w:r w:rsidRPr="56AE62A8" w:rsidR="330115E8">
        <w:rPr>
          <w:rFonts w:ascii="Times New Roman" w:hAnsi="Times New Roman" w:eastAsia="Times New Roman" w:cs="Times New Roman" w:asciiTheme="minorAscii" w:hAnsiTheme="minorAscii" w:eastAsiaTheme="minorAscii" w:cstheme="minorAscii"/>
        </w:rPr>
        <w:t xml:space="preserve">using </w:t>
      </w:r>
      <w:r w:rsidRPr="56AE62A8" w:rsidR="7FE999BF">
        <w:rPr>
          <w:rFonts w:ascii="Times New Roman" w:hAnsi="Times New Roman" w:eastAsia="Times New Roman" w:cs="Times New Roman" w:asciiTheme="minorAscii" w:hAnsiTheme="minorAscii" w:eastAsiaTheme="minorAscii" w:cstheme="minorAscii"/>
        </w:rPr>
        <w:t>a qualitative case study approach within Sephora Cardiff. By interviewing both managers and employees, the research provides a deeper understanding of how transformational and transactional leadership are practised, experienced and interpreted within the context of beauty retail.</w:t>
      </w:r>
      <w:r w:rsidRPr="56AE62A8" w:rsidR="7FE999BF">
        <w:rPr>
          <w:rFonts w:ascii="Times New Roman" w:hAnsi="Times New Roman" w:eastAsia="Times New Roman" w:cs="Times New Roman" w:asciiTheme="minorAscii" w:hAnsiTheme="minorAscii" w:eastAsiaTheme="minorAscii" w:cstheme="minorAscii"/>
        </w:rPr>
        <w:t xml:space="preserve"> </w:t>
      </w:r>
    </w:p>
    <w:p w:rsidR="7FE999BF" w:rsidP="56AE62A8" w:rsidRDefault="7FE999BF" w14:paraId="2A731EF0" w14:textId="04CB8A96">
      <w:pPr>
        <w:pStyle w:val="Normal"/>
      </w:pPr>
      <w:r w:rsidRPr="56AE62A8" w:rsidR="7FE999BF">
        <w:rPr>
          <w:rFonts w:ascii="Times New Roman" w:hAnsi="Times New Roman" w:eastAsia="Times New Roman" w:cs="Times New Roman" w:asciiTheme="minorAscii" w:hAnsiTheme="minorAscii" w:eastAsiaTheme="minorAscii" w:cstheme="minorAscii"/>
        </w:rPr>
        <w:t xml:space="preserve"> </w:t>
      </w:r>
    </w:p>
    <w:p w:rsidR="7FE999BF" w:rsidP="56AE62A8" w:rsidRDefault="7FE999BF" w14:paraId="704F8482" w14:textId="3503DCCC">
      <w:pPr>
        <w:pStyle w:val="Heading3"/>
        <w:rPr>
          <w:b w:val="1"/>
          <w:bCs w:val="1"/>
        </w:rPr>
      </w:pPr>
      <w:bookmarkStart w:name="_Toc1545137656" w:id="259362971"/>
      <w:r w:rsidRPr="56AE62A8" w:rsidR="7FE999BF">
        <w:rPr>
          <w:b w:val="1"/>
          <w:bCs w:val="1"/>
        </w:rPr>
        <w:t>2.7 Chapter Summary</w:t>
      </w:r>
      <w:bookmarkEnd w:id="259362971"/>
      <w:r w:rsidRPr="56AE62A8" w:rsidR="7FE999BF">
        <w:rPr>
          <w:b w:val="1"/>
          <w:bCs w:val="1"/>
        </w:rPr>
        <w:t xml:space="preserve"> </w:t>
      </w:r>
    </w:p>
    <w:p w:rsidR="7FE999BF" w:rsidP="56AE62A8" w:rsidRDefault="7FE999BF" w14:paraId="1F133CDC" w14:textId="3E7193FB">
      <w:pPr>
        <w:pStyle w:val="Normal"/>
      </w:pPr>
      <w:r w:rsidRPr="56AE62A8" w:rsidR="7FE999BF">
        <w:rPr>
          <w:rFonts w:ascii="Times New Roman" w:hAnsi="Times New Roman" w:eastAsia="Times New Roman" w:cs="Times New Roman" w:asciiTheme="minorAscii" w:hAnsiTheme="minorAscii" w:eastAsiaTheme="minorAscii" w:cstheme="minorAscii"/>
        </w:rPr>
        <w:t xml:space="preserve">This chapter </w:t>
      </w:r>
      <w:r w:rsidRPr="56AE62A8" w:rsidR="61A14081">
        <w:rPr>
          <w:rFonts w:ascii="Times New Roman" w:hAnsi="Times New Roman" w:eastAsia="Times New Roman" w:cs="Times New Roman" w:asciiTheme="minorAscii" w:hAnsiTheme="minorAscii" w:eastAsiaTheme="minorAscii" w:cstheme="minorAscii"/>
        </w:rPr>
        <w:t>presents</w:t>
      </w:r>
      <w:r w:rsidRPr="56AE62A8" w:rsidR="7FE999BF">
        <w:rPr>
          <w:rFonts w:ascii="Times New Roman" w:hAnsi="Times New Roman" w:eastAsia="Times New Roman" w:cs="Times New Roman" w:asciiTheme="minorAscii" w:hAnsiTheme="minorAscii" w:eastAsiaTheme="minorAscii" w:cstheme="minorAscii"/>
        </w:rPr>
        <w:t xml:space="preserve"> a</w:t>
      </w:r>
      <w:r w:rsidRPr="56AE62A8" w:rsidR="7FE999BF">
        <w:rPr>
          <w:rFonts w:ascii="Times New Roman" w:hAnsi="Times New Roman" w:eastAsia="Times New Roman" w:cs="Times New Roman" w:asciiTheme="minorAscii" w:hAnsiTheme="minorAscii" w:eastAsiaTheme="minorAscii" w:cstheme="minorAscii"/>
        </w:rPr>
        <w:t xml:space="preserve"> critical review of the </w:t>
      </w:r>
      <w:r w:rsidRPr="56AE62A8" w:rsidR="2EBB8DE8">
        <w:rPr>
          <w:rFonts w:ascii="Times New Roman" w:hAnsi="Times New Roman" w:eastAsia="Times New Roman" w:cs="Times New Roman" w:asciiTheme="minorAscii" w:hAnsiTheme="minorAscii" w:eastAsiaTheme="minorAscii" w:cstheme="minorAscii"/>
        </w:rPr>
        <w:t>current</w:t>
      </w:r>
      <w:r w:rsidRPr="56AE62A8" w:rsidR="7FE999BF">
        <w:rPr>
          <w:rFonts w:ascii="Times New Roman" w:hAnsi="Times New Roman" w:eastAsia="Times New Roman" w:cs="Times New Roman" w:asciiTheme="minorAscii" w:hAnsiTheme="minorAscii" w:eastAsiaTheme="minorAscii" w:cstheme="minorAscii"/>
        </w:rPr>
        <w:t xml:space="preserve"> literature on the transformational and transactional leadership styles, and their impact on employee motivation and satisfaction. The review revealed that transformational leadership results in the highest levels of intrinsic motivation and satisfaction among employees and engagement, while transactional leadership results in satisfaction that is </w:t>
      </w:r>
      <w:r w:rsidRPr="56AE62A8" w:rsidR="7FE999BF">
        <w:rPr>
          <w:rFonts w:ascii="Times New Roman" w:hAnsi="Times New Roman" w:eastAsia="Times New Roman" w:cs="Times New Roman" w:asciiTheme="minorAscii" w:hAnsiTheme="minorAscii" w:eastAsiaTheme="minorAscii" w:cstheme="minorAscii"/>
        </w:rPr>
        <w:t>mainly derived</w:t>
      </w:r>
      <w:r w:rsidRPr="56AE62A8" w:rsidR="7FE999BF">
        <w:rPr>
          <w:rFonts w:ascii="Times New Roman" w:hAnsi="Times New Roman" w:eastAsia="Times New Roman" w:cs="Times New Roman" w:asciiTheme="minorAscii" w:hAnsiTheme="minorAscii" w:eastAsiaTheme="minorAscii" w:cstheme="minorAscii"/>
        </w:rPr>
        <w:t xml:space="preserve"> from rewards and the control of performance. </w:t>
      </w:r>
      <w:r w:rsidRPr="56AE62A8" w:rsidR="417BFA29">
        <w:rPr>
          <w:rFonts w:ascii="Times New Roman" w:hAnsi="Times New Roman" w:eastAsia="Times New Roman" w:cs="Times New Roman" w:asciiTheme="minorAscii" w:hAnsiTheme="minorAscii" w:eastAsiaTheme="minorAscii" w:cstheme="minorAscii"/>
        </w:rPr>
        <w:t xml:space="preserve">However, the literature </w:t>
      </w:r>
      <w:r w:rsidRPr="56AE62A8" w:rsidR="36BC7D2F">
        <w:rPr>
          <w:rFonts w:ascii="Times New Roman" w:hAnsi="Times New Roman" w:eastAsia="Times New Roman" w:cs="Times New Roman" w:asciiTheme="minorAscii" w:hAnsiTheme="minorAscii" w:eastAsiaTheme="minorAscii" w:cstheme="minorAscii"/>
        </w:rPr>
        <w:t xml:space="preserve">highlighted that these styles often work together, with effective leaders using both depending on </w:t>
      </w:r>
      <w:r w:rsidRPr="56AE62A8" w:rsidR="47F9FFD3">
        <w:rPr>
          <w:rFonts w:ascii="Times New Roman" w:hAnsi="Times New Roman" w:eastAsia="Times New Roman" w:cs="Times New Roman" w:asciiTheme="minorAscii" w:hAnsiTheme="minorAscii" w:eastAsiaTheme="minorAscii" w:cstheme="minorAscii"/>
        </w:rPr>
        <w:t>context. The</w:t>
      </w:r>
      <w:r w:rsidRPr="56AE62A8" w:rsidR="7FE999BF">
        <w:rPr>
          <w:rFonts w:ascii="Times New Roman" w:hAnsi="Times New Roman" w:eastAsia="Times New Roman" w:cs="Times New Roman" w:asciiTheme="minorAscii" w:hAnsiTheme="minorAscii" w:eastAsiaTheme="minorAscii" w:cstheme="minorAscii"/>
        </w:rPr>
        <w:t xml:space="preserve"> literature also </w:t>
      </w:r>
      <w:r w:rsidRPr="56AE62A8" w:rsidR="7FE999BF">
        <w:rPr>
          <w:rFonts w:ascii="Times New Roman" w:hAnsi="Times New Roman" w:eastAsia="Times New Roman" w:cs="Times New Roman" w:asciiTheme="minorAscii" w:hAnsiTheme="minorAscii" w:eastAsiaTheme="minorAscii" w:cstheme="minorAscii"/>
        </w:rPr>
        <w:t>identified</w:t>
      </w:r>
      <w:r w:rsidRPr="56AE62A8" w:rsidR="7FE999BF">
        <w:rPr>
          <w:rFonts w:ascii="Times New Roman" w:hAnsi="Times New Roman" w:eastAsia="Times New Roman" w:cs="Times New Roman" w:asciiTheme="minorAscii" w:hAnsiTheme="minorAscii" w:eastAsiaTheme="minorAscii" w:cstheme="minorAscii"/>
        </w:rPr>
        <w:t xml:space="preserve"> important gaps, particularly the limited qualitative research within the beauty retail sector and the lack of studies comparing managers intended leadership practices with </w:t>
      </w:r>
      <w:r w:rsidRPr="56AE62A8" w:rsidR="5FACAD07">
        <w:rPr>
          <w:rFonts w:ascii="Times New Roman" w:hAnsi="Times New Roman" w:eastAsia="Times New Roman" w:cs="Times New Roman" w:asciiTheme="minorAscii" w:hAnsiTheme="minorAscii" w:eastAsiaTheme="minorAscii" w:cstheme="minorAscii"/>
        </w:rPr>
        <w:t>employee's</w:t>
      </w:r>
      <w:r w:rsidRPr="56AE62A8" w:rsidR="7FE999BF">
        <w:rPr>
          <w:rFonts w:ascii="Times New Roman" w:hAnsi="Times New Roman" w:eastAsia="Times New Roman" w:cs="Times New Roman" w:asciiTheme="minorAscii" w:hAnsiTheme="minorAscii" w:eastAsiaTheme="minorAscii" w:cstheme="minorAscii"/>
        </w:rPr>
        <w:t xml:space="preserve"> </w:t>
      </w:r>
      <w:r w:rsidRPr="56AE62A8" w:rsidR="7FE999BF">
        <w:rPr>
          <w:rFonts w:ascii="Times New Roman" w:hAnsi="Times New Roman" w:eastAsia="Times New Roman" w:cs="Times New Roman" w:asciiTheme="minorAscii" w:hAnsiTheme="minorAscii" w:eastAsiaTheme="minorAscii" w:cstheme="minorAscii"/>
        </w:rPr>
        <w:t>perceptions</w:t>
      </w:r>
      <w:r w:rsidRPr="56AE62A8" w:rsidR="7FE999BF">
        <w:rPr>
          <w:rFonts w:ascii="Times New Roman" w:hAnsi="Times New Roman" w:eastAsia="Times New Roman" w:cs="Times New Roman" w:asciiTheme="minorAscii" w:hAnsiTheme="minorAscii" w:eastAsiaTheme="minorAscii" w:cstheme="minorAscii"/>
        </w:rPr>
        <w:t>.</w:t>
      </w:r>
    </w:p>
    <w:p w:rsidR="56AE62A8" w:rsidP="56AE62A8" w:rsidRDefault="56AE62A8" w14:paraId="102F676C" w14:textId="678154F5">
      <w:pPr>
        <w:pStyle w:val="Normal"/>
        <w:rPr>
          <w:rFonts w:ascii="Times New Roman" w:hAnsi="Times New Roman" w:eastAsia="Times New Roman" w:cs="Times New Roman" w:asciiTheme="minorAscii" w:hAnsiTheme="minorAscii" w:eastAsiaTheme="minorAscii" w:cstheme="minorAscii"/>
        </w:rPr>
      </w:pPr>
    </w:p>
    <w:p w:rsidR="56AE62A8" w:rsidRDefault="56AE62A8" w14:paraId="7E26A187" w14:textId="087798E2">
      <w:r>
        <w:br w:type="page"/>
      </w:r>
    </w:p>
    <w:p w:rsidR="1006B16E" w:rsidP="56AE62A8" w:rsidRDefault="1006B16E" w14:paraId="7C864413" w14:textId="7E50B385">
      <w:pPr>
        <w:pStyle w:val="Heading1"/>
        <w:rPr>
          <w:b w:val="1"/>
          <w:bCs w:val="1"/>
        </w:rPr>
      </w:pPr>
      <w:bookmarkStart w:name="_Toc390574329" w:id="1257863277"/>
      <w:r w:rsidRPr="56AE62A8" w:rsidR="1006B16E">
        <w:rPr>
          <w:b w:val="1"/>
          <w:bCs w:val="1"/>
        </w:rPr>
        <w:t>Chapter 3: Research Methodology</w:t>
      </w:r>
      <w:bookmarkEnd w:id="1257863277"/>
      <w:r w:rsidRPr="56AE62A8" w:rsidR="1006B16E">
        <w:rPr>
          <w:b w:val="1"/>
          <w:bCs w:val="1"/>
        </w:rPr>
        <w:t xml:space="preserve"> </w:t>
      </w:r>
    </w:p>
    <w:p w:rsidR="1006B16E" w:rsidP="56AE62A8" w:rsidRDefault="1006B16E" w14:paraId="50632E39" w14:textId="65F9864E">
      <w:pPr>
        <w:pStyle w:val="Normal"/>
      </w:pPr>
      <w:r w:rsidRPr="56AE62A8" w:rsidR="1006B16E">
        <w:rPr>
          <w:rFonts w:ascii="Times New Roman" w:hAnsi="Times New Roman" w:eastAsia="Times New Roman" w:cs="Times New Roman" w:asciiTheme="minorAscii" w:hAnsiTheme="minorAscii" w:eastAsiaTheme="minorAscii" w:cstheme="minorAscii"/>
        </w:rPr>
        <w:t xml:space="preserve">This chapter </w:t>
      </w:r>
      <w:r w:rsidRPr="56AE62A8" w:rsidR="0EF0BCF7">
        <w:rPr>
          <w:rFonts w:ascii="Times New Roman" w:hAnsi="Times New Roman" w:eastAsia="Times New Roman" w:cs="Times New Roman" w:asciiTheme="minorAscii" w:hAnsiTheme="minorAscii" w:eastAsiaTheme="minorAscii" w:cstheme="minorAscii"/>
        </w:rPr>
        <w:t xml:space="preserve">explains the research </w:t>
      </w:r>
      <w:r w:rsidRPr="56AE62A8" w:rsidR="0EF0BCF7">
        <w:rPr>
          <w:rFonts w:ascii="Times New Roman" w:hAnsi="Times New Roman" w:eastAsia="Times New Roman" w:cs="Times New Roman" w:asciiTheme="minorAscii" w:hAnsiTheme="minorAscii" w:eastAsiaTheme="minorAscii" w:cstheme="minorAscii"/>
        </w:rPr>
        <w:t>methodology</w:t>
      </w:r>
      <w:r w:rsidRPr="56AE62A8" w:rsidR="0EF0BCF7">
        <w:rPr>
          <w:rFonts w:ascii="Times New Roman" w:hAnsi="Times New Roman" w:eastAsia="Times New Roman" w:cs="Times New Roman" w:asciiTheme="minorAscii" w:hAnsiTheme="minorAscii" w:eastAsiaTheme="minorAscii" w:cstheme="minorAscii"/>
        </w:rPr>
        <w:t xml:space="preserve"> </w:t>
      </w:r>
      <w:r w:rsidRPr="56AE62A8" w:rsidR="1006B16E">
        <w:rPr>
          <w:rFonts w:ascii="Times New Roman" w:hAnsi="Times New Roman" w:eastAsia="Times New Roman" w:cs="Times New Roman" w:asciiTheme="minorAscii" w:hAnsiTheme="minorAscii" w:eastAsiaTheme="minorAscii" w:cstheme="minorAscii"/>
        </w:rPr>
        <w:t xml:space="preserve">used to analyse the two types of leadership styles in Sephora and how these leadership styles affect motivation and job satisfaction of the employees. It explains the research approach, design, data collection methods, sampling strategy, data </w:t>
      </w:r>
      <w:r w:rsidRPr="56AE62A8" w:rsidR="1006B16E">
        <w:rPr>
          <w:rFonts w:ascii="Times New Roman" w:hAnsi="Times New Roman" w:eastAsia="Times New Roman" w:cs="Times New Roman" w:asciiTheme="minorAscii" w:hAnsiTheme="minorAscii" w:eastAsiaTheme="minorAscii" w:cstheme="minorAscii"/>
        </w:rPr>
        <w:t>analysis</w:t>
      </w:r>
      <w:r w:rsidRPr="56AE62A8" w:rsidR="1006B16E">
        <w:rPr>
          <w:rFonts w:ascii="Times New Roman" w:hAnsi="Times New Roman" w:eastAsia="Times New Roman" w:cs="Times New Roman" w:asciiTheme="minorAscii" w:hAnsiTheme="minorAscii" w:eastAsiaTheme="minorAscii" w:cstheme="minorAscii"/>
        </w:rPr>
        <w:t xml:space="preserve"> and ethical considerations, while justifying the suitability of these methods for achieving the study's aim and research </w:t>
      </w:r>
      <w:r w:rsidRPr="56AE62A8" w:rsidR="1006B16E">
        <w:rPr>
          <w:rFonts w:ascii="Times New Roman" w:hAnsi="Times New Roman" w:eastAsia="Times New Roman" w:cs="Times New Roman" w:asciiTheme="minorAscii" w:hAnsiTheme="minorAscii" w:eastAsiaTheme="minorAscii" w:cstheme="minorAscii"/>
        </w:rPr>
        <w:t>objectives</w:t>
      </w:r>
      <w:r w:rsidRPr="56AE62A8" w:rsidR="1006B16E">
        <w:rPr>
          <w:rFonts w:ascii="Times New Roman" w:hAnsi="Times New Roman" w:eastAsia="Times New Roman" w:cs="Times New Roman" w:asciiTheme="minorAscii" w:hAnsiTheme="minorAscii" w:eastAsiaTheme="minorAscii" w:cstheme="minorAscii"/>
        </w:rPr>
        <w:t xml:space="preserve">. </w:t>
      </w:r>
    </w:p>
    <w:p w:rsidR="56AE62A8" w:rsidP="56AE62A8" w:rsidRDefault="56AE62A8" w14:paraId="6D80EE98" w14:textId="63179371">
      <w:pPr>
        <w:pStyle w:val="Normal"/>
        <w:rPr>
          <w:rFonts w:ascii="Times New Roman" w:hAnsi="Times New Roman" w:eastAsia="Times New Roman" w:cs="Times New Roman" w:asciiTheme="minorAscii" w:hAnsiTheme="minorAscii" w:eastAsiaTheme="minorAscii" w:cstheme="minorAscii"/>
        </w:rPr>
      </w:pPr>
    </w:p>
    <w:p w:rsidR="1006B16E" w:rsidP="56AE62A8" w:rsidRDefault="1006B16E" w14:paraId="7DFE66DD" w14:textId="219470F9">
      <w:pPr>
        <w:pStyle w:val="Heading3"/>
        <w:rPr>
          <w:b w:val="1"/>
          <w:bCs w:val="1"/>
        </w:rPr>
      </w:pPr>
      <w:bookmarkStart w:name="_Toc524582406" w:id="510211698"/>
      <w:r w:rsidRPr="56AE62A8" w:rsidR="1006B16E">
        <w:rPr>
          <w:b w:val="1"/>
          <w:bCs w:val="1"/>
        </w:rPr>
        <w:t>3.1 Research Approach</w:t>
      </w:r>
      <w:bookmarkEnd w:id="510211698"/>
      <w:r w:rsidRPr="56AE62A8" w:rsidR="1006B16E">
        <w:rPr>
          <w:b w:val="1"/>
          <w:bCs w:val="1"/>
        </w:rPr>
        <w:t xml:space="preserve"> </w:t>
      </w:r>
    </w:p>
    <w:p w:rsidR="1006B16E" w:rsidP="56AE62A8" w:rsidRDefault="1006B16E" w14:paraId="2B822CAF" w14:textId="66490FE2">
      <w:pPr>
        <w:pStyle w:val="Normal"/>
      </w:pPr>
      <w:r w:rsidRPr="56AE62A8" w:rsidR="1006B16E">
        <w:rPr>
          <w:rFonts w:ascii="Times New Roman" w:hAnsi="Times New Roman" w:eastAsia="Times New Roman" w:cs="Times New Roman" w:asciiTheme="minorAscii" w:hAnsiTheme="minorAscii" w:eastAsiaTheme="minorAscii" w:cstheme="minorAscii"/>
        </w:rPr>
        <w:t xml:space="preserve">The approach used for this research is inductive because it allows developing concepts and interpretations based on the experience of the participants without testing any existing theory (Janiszewski and Van Osselaer, 2022). It is sated by Saunders and Darabi (2024) that an inductive reasoning approach is appropriate for explorative studies. Similarly, Yip and Zeng (2025) argue that inductive research provides rich information derived from qualitative data. Inductive approach is commonly applied in qualitative research, in which meaning emerges out of data through the process of analysis. It aligns with the studies objectives since it requires exploring the perception and experience of the managers and workers at Sephora regarding the transformational and transactional leadership styles, as well as job satisfaction and motivation. </w:t>
      </w:r>
    </w:p>
    <w:p w:rsidR="56AE62A8" w:rsidP="56AE62A8" w:rsidRDefault="56AE62A8" w14:paraId="527535C9" w14:textId="553F14E3">
      <w:pPr>
        <w:pStyle w:val="Normal"/>
        <w:rPr>
          <w:rFonts w:ascii="Times New Roman" w:hAnsi="Times New Roman" w:eastAsia="Times New Roman" w:cs="Times New Roman" w:asciiTheme="minorAscii" w:hAnsiTheme="minorAscii" w:eastAsiaTheme="minorAscii" w:cstheme="minorAscii"/>
        </w:rPr>
      </w:pPr>
    </w:p>
    <w:p w:rsidR="1006B16E" w:rsidP="56AE62A8" w:rsidRDefault="1006B16E" w14:paraId="4A56B8B3" w14:textId="0A98FFA7">
      <w:pPr>
        <w:pStyle w:val="Heading3"/>
        <w:rPr>
          <w:b w:val="1"/>
          <w:bCs w:val="1"/>
        </w:rPr>
      </w:pPr>
      <w:bookmarkStart w:name="_Toc25008167" w:id="672467412"/>
      <w:r w:rsidRPr="56AE62A8" w:rsidR="1006B16E">
        <w:rPr>
          <w:b w:val="1"/>
          <w:bCs w:val="1"/>
        </w:rPr>
        <w:t>3.2 Research Design</w:t>
      </w:r>
      <w:bookmarkEnd w:id="672467412"/>
      <w:r w:rsidRPr="56AE62A8" w:rsidR="1006B16E">
        <w:rPr>
          <w:b w:val="1"/>
          <w:bCs w:val="1"/>
        </w:rPr>
        <w:t xml:space="preserve"> </w:t>
      </w:r>
    </w:p>
    <w:p w:rsidR="1006B16E" w:rsidP="56AE62A8" w:rsidRDefault="1006B16E" w14:paraId="66506173" w14:textId="57E1C5FD">
      <w:pPr>
        <w:pStyle w:val="Normal"/>
      </w:pPr>
      <w:r w:rsidRPr="56AE62A8" w:rsidR="1006B16E">
        <w:rPr>
          <w:rFonts w:ascii="Times New Roman" w:hAnsi="Times New Roman" w:eastAsia="Times New Roman" w:cs="Times New Roman" w:asciiTheme="minorAscii" w:hAnsiTheme="minorAscii" w:eastAsiaTheme="minorAscii" w:cstheme="minorAscii"/>
        </w:rPr>
        <w:t>The study uses qualitative research design since it enables a structured but flexible approach to investigating the experiences, views and understanding of employees and managers concerning the types of leadership that is practised at Sephora. Unlike quantitative research, which focuses on measuring relationships between variables, qualitative research seeks to understand social phenomena within their natural settings (</w:t>
      </w:r>
      <w:r w:rsidRPr="56AE62A8" w:rsidR="1006B16E">
        <w:rPr>
          <w:rFonts w:ascii="Times New Roman" w:hAnsi="Times New Roman" w:eastAsia="Times New Roman" w:cs="Times New Roman" w:asciiTheme="minorAscii" w:hAnsiTheme="minorAscii" w:eastAsiaTheme="minorAscii" w:cstheme="minorAscii"/>
        </w:rPr>
        <w:t>Muzari</w:t>
      </w:r>
      <w:r w:rsidRPr="56AE62A8" w:rsidR="1006B16E">
        <w:rPr>
          <w:rFonts w:ascii="Times New Roman" w:hAnsi="Times New Roman" w:eastAsia="Times New Roman" w:cs="Times New Roman" w:asciiTheme="minorAscii" w:hAnsiTheme="minorAscii" w:eastAsiaTheme="minorAscii" w:cstheme="minorAscii"/>
        </w:rPr>
        <w:t>, Shava and Shonhiwa 2022)</w:t>
      </w:r>
      <w:r w:rsidRPr="56AE62A8" w:rsidR="1006B16E">
        <w:rPr>
          <w:rFonts w:ascii="Times New Roman" w:hAnsi="Times New Roman" w:eastAsia="Times New Roman" w:cs="Times New Roman" w:asciiTheme="minorAscii" w:hAnsiTheme="minorAscii" w:eastAsiaTheme="minorAscii" w:cstheme="minorAscii"/>
        </w:rPr>
        <w:t xml:space="preserve">.  </w:t>
      </w:r>
      <w:r w:rsidRPr="56AE62A8" w:rsidR="1006B16E">
        <w:rPr>
          <w:rFonts w:ascii="Times New Roman" w:hAnsi="Times New Roman" w:eastAsia="Times New Roman" w:cs="Times New Roman" w:asciiTheme="minorAscii" w:hAnsiTheme="minorAscii" w:eastAsiaTheme="minorAscii" w:cstheme="minorAscii"/>
        </w:rPr>
        <w:t xml:space="preserve">The qualitative design enabled a more thorough investigation of social and </w:t>
      </w:r>
      <w:r w:rsidRPr="56AE62A8" w:rsidR="502E2CB3">
        <w:rPr>
          <w:rFonts w:ascii="Times New Roman" w:hAnsi="Times New Roman" w:eastAsia="Times New Roman" w:cs="Times New Roman" w:asciiTheme="minorAscii" w:hAnsiTheme="minorAscii" w:eastAsiaTheme="minorAscii" w:cstheme="minorAscii"/>
        </w:rPr>
        <w:t>behavioural</w:t>
      </w:r>
      <w:r w:rsidRPr="56AE62A8" w:rsidR="1006B16E">
        <w:rPr>
          <w:rFonts w:ascii="Times New Roman" w:hAnsi="Times New Roman" w:eastAsia="Times New Roman" w:cs="Times New Roman" w:asciiTheme="minorAscii" w:hAnsiTheme="minorAscii" w:eastAsiaTheme="minorAscii" w:cstheme="minorAscii"/>
        </w:rPr>
        <w:t xml:space="preserve"> processes such as motivation and job satisfaction within the retail context of Sephora. Lim (2025) suggests that qualitative research is particularly valuable when investigating workplace experiences and behaviours, as it allows participants to explain their experiences in their own words. </w:t>
      </w:r>
    </w:p>
    <w:p w:rsidR="56AE62A8" w:rsidP="56AE62A8" w:rsidRDefault="56AE62A8" w14:paraId="52EDC287" w14:textId="5DD8E711">
      <w:pPr>
        <w:pStyle w:val="Normal"/>
        <w:rPr>
          <w:rFonts w:ascii="Times New Roman" w:hAnsi="Times New Roman" w:eastAsia="Times New Roman" w:cs="Times New Roman" w:asciiTheme="minorAscii" w:hAnsiTheme="minorAscii" w:eastAsiaTheme="minorAscii" w:cstheme="minorAscii"/>
        </w:rPr>
      </w:pPr>
    </w:p>
    <w:p w:rsidR="1006B16E" w:rsidP="56AE62A8" w:rsidRDefault="1006B16E" w14:paraId="67A54B31" w14:textId="4631D4BF">
      <w:pPr>
        <w:pStyle w:val="Heading3"/>
        <w:rPr>
          <w:b w:val="1"/>
          <w:bCs w:val="1"/>
        </w:rPr>
      </w:pPr>
      <w:bookmarkStart w:name="_Toc866661430" w:id="451373730"/>
      <w:r w:rsidRPr="56AE62A8" w:rsidR="1006B16E">
        <w:rPr>
          <w:b w:val="1"/>
          <w:bCs w:val="1"/>
        </w:rPr>
        <w:t>3.3 Data Collection</w:t>
      </w:r>
      <w:bookmarkEnd w:id="451373730"/>
      <w:r w:rsidRPr="56AE62A8" w:rsidR="1006B16E">
        <w:rPr>
          <w:b w:val="1"/>
          <w:bCs w:val="1"/>
        </w:rPr>
        <w:t xml:space="preserve"> </w:t>
      </w:r>
    </w:p>
    <w:p w:rsidR="1006B16E" w:rsidP="56AE62A8" w:rsidRDefault="1006B16E" w14:paraId="70D61511" w14:textId="31DDD6FD">
      <w:pPr>
        <w:pStyle w:val="Normal"/>
        <w:rPr>
          <w:rFonts w:ascii="Times New Roman" w:hAnsi="Times New Roman" w:eastAsia="Times New Roman" w:cs="Times New Roman" w:asciiTheme="minorAscii" w:hAnsiTheme="minorAscii" w:eastAsiaTheme="minorAscii" w:cstheme="minorAscii"/>
        </w:rPr>
      </w:pPr>
      <w:r w:rsidRPr="56AE62A8" w:rsidR="1006B16E">
        <w:rPr>
          <w:rFonts w:ascii="Times New Roman" w:hAnsi="Times New Roman" w:eastAsia="Times New Roman" w:cs="Times New Roman" w:asciiTheme="minorAscii" w:hAnsiTheme="minorAscii" w:eastAsiaTheme="minorAscii" w:cstheme="minorAscii"/>
        </w:rPr>
        <w:t xml:space="preserve">Data was </w:t>
      </w:r>
      <w:r w:rsidRPr="56AE62A8" w:rsidR="6341011E">
        <w:rPr>
          <w:rFonts w:ascii="Times New Roman" w:hAnsi="Times New Roman" w:eastAsia="Times New Roman" w:cs="Times New Roman" w:asciiTheme="minorAscii" w:hAnsiTheme="minorAscii" w:eastAsiaTheme="minorAscii" w:cstheme="minorAscii"/>
        </w:rPr>
        <w:t xml:space="preserve">obtained by completing </w:t>
      </w:r>
      <w:r w:rsidRPr="56AE62A8" w:rsidR="1006B16E">
        <w:rPr>
          <w:rFonts w:ascii="Times New Roman" w:hAnsi="Times New Roman" w:eastAsia="Times New Roman" w:cs="Times New Roman" w:asciiTheme="minorAscii" w:hAnsiTheme="minorAscii" w:eastAsiaTheme="minorAscii" w:cstheme="minorAscii"/>
        </w:rPr>
        <w:t xml:space="preserve">semi-structured face-to-face interviews with managers and employees at Sephora Cardiff. Before each interview, participants were informed about the purpose of the research and provided informed consent for the interviews to be audio recorded. The recordings were </w:t>
      </w:r>
      <w:r w:rsidRPr="56AE62A8" w:rsidR="1006B16E">
        <w:rPr>
          <w:rFonts w:ascii="Times New Roman" w:hAnsi="Times New Roman" w:eastAsia="Times New Roman" w:cs="Times New Roman" w:asciiTheme="minorAscii" w:hAnsiTheme="minorAscii" w:eastAsiaTheme="minorAscii" w:cstheme="minorAscii"/>
        </w:rPr>
        <w:t>subsequently</w:t>
      </w:r>
      <w:r w:rsidRPr="56AE62A8" w:rsidR="1006B16E">
        <w:rPr>
          <w:rFonts w:ascii="Times New Roman" w:hAnsi="Times New Roman" w:eastAsia="Times New Roman" w:cs="Times New Roman" w:asciiTheme="minorAscii" w:hAnsiTheme="minorAscii" w:eastAsiaTheme="minorAscii" w:cstheme="minorAscii"/>
        </w:rPr>
        <w:t xml:space="preserve"> transcribed verbatim to support data analysis. Semi-structured interviews were selected because they combine predetermined questions with the flexibility to explore participants' responses in greater depth (Osborne and Grant-Smith, 2021). According to Karatsareas (2022), Semi-structured interviews are particularly suitable for qualitative research as they provide consistent information but also rich data for analysis. Each interview lasted between 30 and 45 minutes and was conducted in a </w:t>
      </w:r>
      <w:r w:rsidRPr="56AE62A8" w:rsidR="1006B16E">
        <w:rPr>
          <w:rFonts w:ascii="Times New Roman" w:hAnsi="Times New Roman" w:eastAsia="Times New Roman" w:cs="Times New Roman" w:asciiTheme="minorAscii" w:hAnsiTheme="minorAscii" w:eastAsiaTheme="minorAscii" w:cstheme="minorAscii"/>
        </w:rPr>
        <w:t xml:space="preserve">quiet </w:t>
      </w:r>
      <w:r w:rsidRPr="56AE62A8" w:rsidR="5F6F0617">
        <w:rPr>
          <w:rFonts w:ascii="Times New Roman" w:hAnsi="Times New Roman" w:eastAsia="Times New Roman" w:cs="Times New Roman" w:asciiTheme="minorAscii" w:hAnsiTheme="minorAscii" w:eastAsiaTheme="minorAscii" w:cstheme="minorAscii"/>
        </w:rPr>
        <w:t>environment</w:t>
      </w:r>
      <w:r w:rsidRPr="56AE62A8" w:rsidR="1006B16E">
        <w:rPr>
          <w:rFonts w:ascii="Times New Roman" w:hAnsi="Times New Roman" w:eastAsia="Times New Roman" w:cs="Times New Roman" w:asciiTheme="minorAscii" w:hAnsiTheme="minorAscii" w:eastAsiaTheme="minorAscii" w:cstheme="minorAscii"/>
        </w:rPr>
        <w:t xml:space="preserve"> to minimise distractions and encourage open discussion. </w:t>
      </w:r>
    </w:p>
    <w:p w:rsidR="56AE62A8" w:rsidP="56AE62A8" w:rsidRDefault="56AE62A8" w14:paraId="5C2E7514" w14:textId="6F60C41F">
      <w:pPr>
        <w:pStyle w:val="Normal"/>
        <w:rPr>
          <w:rFonts w:ascii="Times New Roman" w:hAnsi="Times New Roman" w:eastAsia="Times New Roman" w:cs="Times New Roman" w:asciiTheme="minorAscii" w:hAnsiTheme="minorAscii" w:eastAsiaTheme="minorAscii" w:cstheme="minorAscii"/>
        </w:rPr>
      </w:pPr>
    </w:p>
    <w:p w:rsidR="1006B16E" w:rsidP="56AE62A8" w:rsidRDefault="1006B16E" w14:paraId="1A7900DF" w14:textId="5EE81D4E">
      <w:pPr>
        <w:pStyle w:val="Heading3"/>
        <w:rPr>
          <w:b w:val="1"/>
          <w:bCs w:val="1"/>
        </w:rPr>
      </w:pPr>
      <w:bookmarkStart w:name="_Toc2053033419" w:id="306661822"/>
      <w:r w:rsidRPr="56AE62A8" w:rsidR="1006B16E">
        <w:rPr>
          <w:b w:val="1"/>
          <w:bCs w:val="1"/>
        </w:rPr>
        <w:t>3.4 Sampling Techniques and Sample Size</w:t>
      </w:r>
      <w:bookmarkEnd w:id="306661822"/>
      <w:r w:rsidRPr="56AE62A8" w:rsidR="1006B16E">
        <w:rPr>
          <w:b w:val="1"/>
          <w:bCs w:val="1"/>
        </w:rPr>
        <w:t xml:space="preserve"> </w:t>
      </w:r>
    </w:p>
    <w:p w:rsidR="1006B16E" w:rsidP="56AE62A8" w:rsidRDefault="1006B16E" w14:paraId="2AF7270A" w14:textId="160E6C23">
      <w:pPr>
        <w:pStyle w:val="Normal"/>
        <w:rPr>
          <w:rFonts w:ascii="Times New Roman" w:hAnsi="Times New Roman" w:eastAsia="Times New Roman" w:cs="Times New Roman" w:asciiTheme="minorAscii" w:hAnsiTheme="minorAscii" w:eastAsiaTheme="minorAscii" w:cstheme="minorAscii"/>
        </w:rPr>
      </w:pPr>
      <w:r w:rsidRPr="56AE62A8" w:rsidR="1006B16E">
        <w:rPr>
          <w:rFonts w:ascii="Times New Roman" w:hAnsi="Times New Roman" w:eastAsia="Times New Roman" w:cs="Times New Roman" w:asciiTheme="minorAscii" w:hAnsiTheme="minorAscii" w:eastAsiaTheme="minorAscii" w:cstheme="minorAscii"/>
        </w:rPr>
        <w:t xml:space="preserve">This study employed purposive sampling, a non-probability sampling technique that involves selecting participants based on their relevance to the research </w:t>
      </w:r>
      <w:r w:rsidRPr="56AE62A8" w:rsidR="1006B16E">
        <w:rPr>
          <w:rFonts w:ascii="Times New Roman" w:hAnsi="Times New Roman" w:eastAsia="Times New Roman" w:cs="Times New Roman" w:asciiTheme="minorAscii" w:hAnsiTheme="minorAscii" w:eastAsiaTheme="minorAscii" w:cstheme="minorAscii"/>
        </w:rPr>
        <w:t>objectives</w:t>
      </w:r>
      <w:r w:rsidRPr="56AE62A8" w:rsidR="1006B16E">
        <w:rPr>
          <w:rFonts w:ascii="Times New Roman" w:hAnsi="Times New Roman" w:eastAsia="Times New Roman" w:cs="Times New Roman" w:asciiTheme="minorAscii" w:hAnsiTheme="minorAscii" w:eastAsiaTheme="minorAscii" w:cstheme="minorAscii"/>
        </w:rPr>
        <w:t xml:space="preserve"> (</w:t>
      </w:r>
      <w:r w:rsidRPr="56AE62A8" w:rsidR="1006B16E">
        <w:rPr>
          <w:rFonts w:ascii="Times New Roman" w:hAnsi="Times New Roman" w:eastAsia="Times New Roman" w:cs="Times New Roman" w:asciiTheme="minorAscii" w:hAnsiTheme="minorAscii" w:eastAsiaTheme="minorAscii" w:cstheme="minorAscii"/>
        </w:rPr>
        <w:t>Zumitzavan</w:t>
      </w:r>
      <w:r w:rsidRPr="56AE62A8" w:rsidR="1006B16E">
        <w:rPr>
          <w:rFonts w:ascii="Times New Roman" w:hAnsi="Times New Roman" w:eastAsia="Times New Roman" w:cs="Times New Roman" w:asciiTheme="minorAscii" w:hAnsiTheme="minorAscii" w:eastAsiaTheme="minorAscii" w:cstheme="minorAscii"/>
        </w:rPr>
        <w:t xml:space="preserve">, 2026). Participants were deliberately chosen because they had </w:t>
      </w:r>
      <w:r w:rsidRPr="56AE62A8" w:rsidR="3DBDC49B">
        <w:rPr>
          <w:rFonts w:ascii="Times New Roman" w:hAnsi="Times New Roman" w:eastAsia="Times New Roman" w:cs="Times New Roman" w:asciiTheme="minorAscii" w:hAnsiTheme="minorAscii" w:eastAsiaTheme="minorAscii" w:cstheme="minorAscii"/>
        </w:rPr>
        <w:t xml:space="preserve">firsthand experience </w:t>
      </w:r>
      <w:r w:rsidRPr="56AE62A8" w:rsidR="1006B16E">
        <w:rPr>
          <w:rFonts w:ascii="Times New Roman" w:hAnsi="Times New Roman" w:eastAsia="Times New Roman" w:cs="Times New Roman" w:asciiTheme="minorAscii" w:hAnsiTheme="minorAscii" w:eastAsiaTheme="minorAscii" w:cstheme="minorAscii"/>
        </w:rPr>
        <w:t xml:space="preserve">of leadership practices within Sephora Cardiff. Both managers, who implemented leadership strategies, and employees, who had experienced these strategies first-hand, were included to enhance relevance and depth of collected data. As pointed out by Nyimbili and Nyimbili (2024), purposive sampling is especially effective in qualitative research when the purpose is to derive insights relevant for the case under discussion, not to conduct a statistical generalisation of population. </w:t>
      </w:r>
    </w:p>
    <w:p w:rsidR="1006B16E" w:rsidP="56AE62A8" w:rsidRDefault="1006B16E" w14:paraId="48B09AD8" w14:textId="20563B60">
      <w:pPr>
        <w:pStyle w:val="Normal"/>
      </w:pPr>
      <w:r w:rsidRPr="56AE62A8" w:rsidR="1006B16E">
        <w:rPr>
          <w:rFonts w:ascii="Times New Roman" w:hAnsi="Times New Roman" w:eastAsia="Times New Roman" w:cs="Times New Roman" w:asciiTheme="minorAscii" w:hAnsiTheme="minorAscii" w:eastAsiaTheme="minorAscii" w:cstheme="minorAscii"/>
        </w:rPr>
        <w:t xml:space="preserve">The sample size </w:t>
      </w:r>
      <w:r w:rsidRPr="56AE62A8" w:rsidR="1006B16E">
        <w:rPr>
          <w:rFonts w:ascii="Times New Roman" w:hAnsi="Times New Roman" w:eastAsia="Times New Roman" w:cs="Times New Roman" w:asciiTheme="minorAscii" w:hAnsiTheme="minorAscii" w:eastAsiaTheme="minorAscii" w:cstheme="minorAscii"/>
        </w:rPr>
        <w:t>comprised</w:t>
      </w:r>
      <w:r w:rsidRPr="56AE62A8" w:rsidR="1006B16E">
        <w:rPr>
          <w:rFonts w:ascii="Times New Roman" w:hAnsi="Times New Roman" w:eastAsia="Times New Roman" w:cs="Times New Roman" w:asciiTheme="minorAscii" w:hAnsiTheme="minorAscii" w:eastAsiaTheme="minorAscii" w:cstheme="minorAscii"/>
        </w:rPr>
        <w:t xml:space="preserve"> a total of 10 respondents including 5 managers and 5 employees. </w:t>
      </w:r>
      <w:r w:rsidRPr="56AE62A8" w:rsidR="344E7D29">
        <w:rPr>
          <w:rFonts w:ascii="Times New Roman" w:hAnsi="Times New Roman" w:eastAsia="Times New Roman" w:cs="Times New Roman" w:asciiTheme="minorAscii" w:hAnsiTheme="minorAscii" w:eastAsiaTheme="minorAscii" w:cstheme="minorAscii"/>
        </w:rPr>
        <w:t xml:space="preserve">Despite the </w:t>
      </w:r>
      <w:r w:rsidRPr="56AE62A8" w:rsidR="344E7D29">
        <w:rPr>
          <w:rFonts w:ascii="Times New Roman" w:hAnsi="Times New Roman" w:eastAsia="Times New Roman" w:cs="Times New Roman" w:asciiTheme="minorAscii" w:hAnsiTheme="minorAscii" w:eastAsiaTheme="minorAscii" w:cstheme="minorAscii"/>
        </w:rPr>
        <w:t>relatively small</w:t>
      </w:r>
      <w:r w:rsidRPr="56AE62A8" w:rsidR="344E7D29">
        <w:rPr>
          <w:rFonts w:ascii="Times New Roman" w:hAnsi="Times New Roman" w:eastAsia="Times New Roman" w:cs="Times New Roman" w:asciiTheme="minorAscii" w:hAnsiTheme="minorAscii" w:eastAsiaTheme="minorAscii" w:cstheme="minorAscii"/>
        </w:rPr>
        <w:t xml:space="preserve"> sample size</w:t>
      </w:r>
      <w:r w:rsidRPr="56AE62A8" w:rsidR="1006B16E">
        <w:rPr>
          <w:rFonts w:ascii="Times New Roman" w:hAnsi="Times New Roman" w:eastAsia="Times New Roman" w:cs="Times New Roman" w:asciiTheme="minorAscii" w:hAnsiTheme="minorAscii" w:eastAsiaTheme="minorAscii" w:cstheme="minorAscii"/>
        </w:rPr>
        <w:t xml:space="preserve">, it was </w:t>
      </w:r>
      <w:r w:rsidRPr="56AE62A8" w:rsidR="6973E0D5">
        <w:rPr>
          <w:rFonts w:ascii="Times New Roman" w:hAnsi="Times New Roman" w:eastAsia="Times New Roman" w:cs="Times New Roman" w:asciiTheme="minorAscii" w:hAnsiTheme="minorAscii" w:eastAsiaTheme="minorAscii" w:cstheme="minorAscii"/>
        </w:rPr>
        <w:t>suitable</w:t>
      </w:r>
      <w:r w:rsidRPr="56AE62A8" w:rsidR="1006B16E">
        <w:rPr>
          <w:rFonts w:ascii="Times New Roman" w:hAnsi="Times New Roman" w:eastAsia="Times New Roman" w:cs="Times New Roman" w:asciiTheme="minorAscii" w:hAnsiTheme="minorAscii" w:eastAsiaTheme="minorAscii" w:cstheme="minorAscii"/>
        </w:rPr>
        <w:t xml:space="preserve"> </w:t>
      </w:r>
      <w:r w:rsidRPr="56AE62A8" w:rsidR="1006B16E">
        <w:rPr>
          <w:rFonts w:ascii="Times New Roman" w:hAnsi="Times New Roman" w:eastAsia="Times New Roman" w:cs="Times New Roman" w:asciiTheme="minorAscii" w:hAnsiTheme="minorAscii" w:eastAsiaTheme="minorAscii" w:cstheme="minorAscii"/>
        </w:rPr>
        <w:t>for</w:t>
      </w:r>
      <w:r w:rsidRPr="56AE62A8" w:rsidR="1006B16E">
        <w:rPr>
          <w:rFonts w:ascii="Times New Roman" w:hAnsi="Times New Roman" w:eastAsia="Times New Roman" w:cs="Times New Roman" w:asciiTheme="minorAscii" w:hAnsiTheme="minorAscii" w:eastAsiaTheme="minorAscii" w:cstheme="minorAscii"/>
        </w:rPr>
        <w:t xml:space="preserve"> qualitative research because it provided </w:t>
      </w:r>
      <w:r w:rsidRPr="56AE62A8" w:rsidR="5D2A4F14">
        <w:rPr>
          <w:rFonts w:ascii="Times New Roman" w:hAnsi="Times New Roman" w:eastAsia="Times New Roman" w:cs="Times New Roman" w:asciiTheme="minorAscii" w:hAnsiTheme="minorAscii" w:eastAsiaTheme="minorAscii" w:cstheme="minorAscii"/>
        </w:rPr>
        <w:t>rich data</w:t>
      </w:r>
      <w:r w:rsidRPr="56AE62A8" w:rsidR="1006B16E">
        <w:rPr>
          <w:rFonts w:ascii="Times New Roman" w:hAnsi="Times New Roman" w:eastAsia="Times New Roman" w:cs="Times New Roman" w:asciiTheme="minorAscii" w:hAnsiTheme="minorAscii" w:eastAsiaTheme="minorAscii" w:cstheme="minorAscii"/>
        </w:rPr>
        <w:t xml:space="preserve"> while </w:t>
      </w:r>
      <w:r w:rsidRPr="56AE62A8" w:rsidR="1006B16E">
        <w:rPr>
          <w:rFonts w:ascii="Times New Roman" w:hAnsi="Times New Roman" w:eastAsia="Times New Roman" w:cs="Times New Roman" w:asciiTheme="minorAscii" w:hAnsiTheme="minorAscii" w:eastAsiaTheme="minorAscii" w:cstheme="minorAscii"/>
        </w:rPr>
        <w:t>remaining</w:t>
      </w:r>
      <w:r w:rsidRPr="56AE62A8" w:rsidR="1006B16E">
        <w:rPr>
          <w:rFonts w:ascii="Times New Roman" w:hAnsi="Times New Roman" w:eastAsia="Times New Roman" w:cs="Times New Roman" w:asciiTheme="minorAscii" w:hAnsiTheme="minorAscii" w:eastAsiaTheme="minorAscii" w:cstheme="minorAscii"/>
        </w:rPr>
        <w:t xml:space="preserve"> manageable for detailed thematic analysis. </w:t>
      </w:r>
    </w:p>
    <w:p w:rsidR="56AE62A8" w:rsidP="56AE62A8" w:rsidRDefault="56AE62A8" w14:paraId="6A9D7FA0" w14:textId="257AD36D">
      <w:pPr>
        <w:pStyle w:val="Normal"/>
        <w:rPr>
          <w:rFonts w:ascii="Times New Roman" w:hAnsi="Times New Roman" w:eastAsia="Times New Roman" w:cs="Times New Roman" w:asciiTheme="minorAscii" w:hAnsiTheme="minorAscii" w:eastAsiaTheme="minorAscii" w:cstheme="minorAscii"/>
        </w:rPr>
      </w:pPr>
    </w:p>
    <w:p w:rsidR="1006B16E" w:rsidP="56AE62A8" w:rsidRDefault="1006B16E" w14:paraId="7765F365" w14:textId="5A15C00B">
      <w:pPr>
        <w:pStyle w:val="Heading3"/>
        <w:rPr>
          <w:b w:val="1"/>
          <w:bCs w:val="1"/>
        </w:rPr>
      </w:pPr>
      <w:bookmarkStart w:name="_Toc901613594" w:id="3211599"/>
      <w:r w:rsidRPr="56AE62A8" w:rsidR="1006B16E">
        <w:rPr>
          <w:b w:val="1"/>
          <w:bCs w:val="1"/>
        </w:rPr>
        <w:t>3.5 Data Analysis</w:t>
      </w:r>
      <w:bookmarkEnd w:id="3211599"/>
      <w:r w:rsidRPr="56AE62A8" w:rsidR="1006B16E">
        <w:rPr>
          <w:b w:val="1"/>
          <w:bCs w:val="1"/>
        </w:rPr>
        <w:t xml:space="preserve"> </w:t>
      </w:r>
    </w:p>
    <w:p w:rsidR="33451209" w:rsidP="56AE62A8" w:rsidRDefault="33451209" w14:paraId="35C8E37C" w14:textId="1273DA25">
      <w:pPr>
        <w:pStyle w:val="Normal"/>
        <w:rPr>
          <w:rFonts w:ascii="Times New Roman" w:hAnsi="Times New Roman" w:eastAsia="Times New Roman" w:cs="Times New Roman" w:asciiTheme="minorAscii" w:hAnsiTheme="minorAscii" w:eastAsiaTheme="minorAscii" w:cstheme="minorAscii"/>
        </w:rPr>
      </w:pPr>
      <w:r w:rsidRPr="56AE62A8" w:rsidR="33451209">
        <w:rPr>
          <w:rFonts w:ascii="Times New Roman" w:hAnsi="Times New Roman" w:eastAsia="Times New Roman" w:cs="Times New Roman" w:asciiTheme="minorAscii" w:hAnsiTheme="minorAscii" w:eastAsiaTheme="minorAscii" w:cstheme="minorAscii"/>
        </w:rPr>
        <w:t xml:space="preserve">To </w:t>
      </w:r>
      <w:r w:rsidRPr="56AE62A8" w:rsidR="1006B16E">
        <w:rPr>
          <w:rFonts w:ascii="Times New Roman" w:hAnsi="Times New Roman" w:eastAsia="Times New Roman" w:cs="Times New Roman" w:asciiTheme="minorAscii" w:hAnsiTheme="minorAscii" w:eastAsiaTheme="minorAscii" w:cstheme="minorAscii"/>
        </w:rPr>
        <w:t>analys</w:t>
      </w:r>
      <w:r w:rsidRPr="56AE62A8" w:rsidR="77E3681A">
        <w:rPr>
          <w:rFonts w:ascii="Times New Roman" w:hAnsi="Times New Roman" w:eastAsia="Times New Roman" w:cs="Times New Roman" w:asciiTheme="minorAscii" w:hAnsiTheme="minorAscii" w:eastAsiaTheme="minorAscii" w:cstheme="minorAscii"/>
        </w:rPr>
        <w:t>e</w:t>
      </w:r>
      <w:r w:rsidRPr="56AE62A8" w:rsidR="1006B16E">
        <w:rPr>
          <w:rFonts w:ascii="Times New Roman" w:hAnsi="Times New Roman" w:eastAsia="Times New Roman" w:cs="Times New Roman" w:asciiTheme="minorAscii" w:hAnsiTheme="minorAscii" w:eastAsiaTheme="minorAscii" w:cstheme="minorAscii"/>
        </w:rPr>
        <w:t xml:space="preserve"> the interview data,</w:t>
      </w:r>
      <w:r w:rsidRPr="56AE62A8" w:rsidR="06505B13">
        <w:rPr>
          <w:rFonts w:ascii="Times New Roman" w:hAnsi="Times New Roman" w:eastAsia="Times New Roman" w:cs="Times New Roman" w:asciiTheme="minorAscii" w:hAnsiTheme="minorAscii" w:eastAsiaTheme="minorAscii" w:cstheme="minorAscii"/>
        </w:rPr>
        <w:t xml:space="preserve"> Braun and Clarke’s (2006) </w:t>
      </w:r>
      <w:r w:rsidRPr="56AE62A8" w:rsidR="34BBC0C0">
        <w:rPr>
          <w:rFonts w:ascii="Times New Roman" w:hAnsi="Times New Roman" w:eastAsia="Times New Roman" w:cs="Times New Roman" w:asciiTheme="minorAscii" w:hAnsiTheme="minorAscii" w:eastAsiaTheme="minorAscii" w:cstheme="minorAscii"/>
        </w:rPr>
        <w:t>six-phase thematic analysis framework was applied as this</w:t>
      </w:r>
      <w:r w:rsidRPr="56AE62A8" w:rsidR="1006B16E">
        <w:rPr>
          <w:rFonts w:ascii="Times New Roman" w:hAnsi="Times New Roman" w:eastAsia="Times New Roman" w:cs="Times New Roman" w:asciiTheme="minorAscii" w:hAnsiTheme="minorAscii" w:eastAsiaTheme="minorAscii" w:cstheme="minorAscii"/>
        </w:rPr>
        <w:t xml:space="preserve"> </w:t>
      </w:r>
      <w:r w:rsidRPr="56AE62A8" w:rsidR="07A77196">
        <w:rPr>
          <w:rFonts w:ascii="Times New Roman" w:hAnsi="Times New Roman" w:eastAsia="Times New Roman" w:cs="Times New Roman" w:asciiTheme="minorAscii" w:hAnsiTheme="minorAscii" w:eastAsiaTheme="minorAscii" w:cstheme="minorAscii"/>
        </w:rPr>
        <w:t xml:space="preserve">framework is structured yet flexible and </w:t>
      </w:r>
      <w:r w:rsidRPr="56AE62A8" w:rsidR="1006B16E">
        <w:rPr>
          <w:rFonts w:ascii="Times New Roman" w:hAnsi="Times New Roman" w:eastAsia="Times New Roman" w:cs="Times New Roman" w:asciiTheme="minorAscii" w:hAnsiTheme="minorAscii" w:eastAsiaTheme="minorAscii" w:cstheme="minorAscii"/>
        </w:rPr>
        <w:t xml:space="preserve">enables researchers to </w:t>
      </w:r>
      <w:r w:rsidRPr="56AE62A8" w:rsidR="1006B16E">
        <w:rPr>
          <w:rFonts w:ascii="Times New Roman" w:hAnsi="Times New Roman" w:eastAsia="Times New Roman" w:cs="Times New Roman" w:asciiTheme="minorAscii" w:hAnsiTheme="minorAscii" w:eastAsiaTheme="minorAscii" w:cstheme="minorAscii"/>
        </w:rPr>
        <w:t>identify</w:t>
      </w:r>
      <w:r w:rsidRPr="56AE62A8" w:rsidR="1006B16E">
        <w:rPr>
          <w:rFonts w:ascii="Times New Roman" w:hAnsi="Times New Roman" w:eastAsia="Times New Roman" w:cs="Times New Roman" w:asciiTheme="minorAscii" w:hAnsiTheme="minorAscii" w:eastAsiaTheme="minorAscii" w:cstheme="minorAscii"/>
        </w:rPr>
        <w:t>, organise and interpret patterns within qualitative data</w:t>
      </w:r>
      <w:r w:rsidRPr="56AE62A8" w:rsidR="7F4C8D85">
        <w:rPr>
          <w:rFonts w:ascii="Times New Roman" w:hAnsi="Times New Roman" w:eastAsia="Times New Roman" w:cs="Times New Roman" w:asciiTheme="minorAscii" w:hAnsiTheme="minorAscii" w:eastAsiaTheme="minorAscii" w:cstheme="minorAscii"/>
        </w:rPr>
        <w:t xml:space="preserve"> (</w:t>
      </w:r>
      <w:r w:rsidRPr="56AE62A8" w:rsidR="3D26410A">
        <w:rPr>
          <w:rFonts w:ascii="Times New Roman" w:hAnsi="Times New Roman" w:eastAsia="Times New Roman" w:cs="Times New Roman" w:asciiTheme="minorAscii" w:hAnsiTheme="minorAscii" w:eastAsiaTheme="minorAscii" w:cstheme="minorAscii"/>
        </w:rPr>
        <w:t xml:space="preserve">Ahmed </w:t>
      </w:r>
      <w:r w:rsidRPr="56AE62A8" w:rsidR="3D26410A">
        <w:rPr>
          <w:rFonts w:ascii="Times New Roman" w:hAnsi="Times New Roman" w:eastAsia="Times New Roman" w:cs="Times New Roman" w:asciiTheme="minorAscii" w:hAnsiTheme="minorAscii" w:eastAsiaTheme="minorAscii" w:cstheme="minorAscii"/>
          <w:i w:val="1"/>
          <w:iCs w:val="1"/>
        </w:rPr>
        <w:t xml:space="preserve">et al., </w:t>
      </w:r>
      <w:r w:rsidRPr="56AE62A8" w:rsidR="3D26410A">
        <w:rPr>
          <w:rFonts w:ascii="Times New Roman" w:hAnsi="Times New Roman" w:eastAsia="Times New Roman" w:cs="Times New Roman" w:asciiTheme="minorAscii" w:hAnsiTheme="minorAscii" w:eastAsiaTheme="minorAscii" w:cstheme="minorAscii"/>
          <w:i w:val="0"/>
          <w:iCs w:val="0"/>
        </w:rPr>
        <w:t xml:space="preserve">2025). </w:t>
      </w:r>
      <w:r w:rsidRPr="56AE62A8" w:rsidR="048B1ADC">
        <w:rPr>
          <w:rFonts w:ascii="Times New Roman" w:hAnsi="Times New Roman" w:eastAsia="Times New Roman" w:cs="Times New Roman"/>
          <w:noProof w:val="0"/>
          <w:sz w:val="24"/>
          <w:szCs w:val="24"/>
          <w:lang w:val="en-GB"/>
        </w:rPr>
        <w:t>Qualitative research</w:t>
      </w:r>
      <w:r w:rsidRPr="56AE62A8" w:rsidR="6107EB87">
        <w:rPr>
          <w:rFonts w:ascii="Times New Roman" w:hAnsi="Times New Roman" w:eastAsia="Times New Roman" w:cs="Times New Roman"/>
          <w:noProof w:val="0"/>
          <w:sz w:val="24"/>
          <w:szCs w:val="24"/>
          <w:lang w:val="en-GB"/>
        </w:rPr>
        <w:t xml:space="preserve"> uses several approaches, with thematic analysis recognised as a flexible and </w:t>
      </w:r>
      <w:r w:rsidRPr="56AE62A8" w:rsidR="39E66D7C">
        <w:rPr>
          <w:rFonts w:ascii="Times New Roman" w:hAnsi="Times New Roman" w:eastAsia="Times New Roman" w:cs="Times New Roman"/>
          <w:noProof w:val="0"/>
          <w:sz w:val="24"/>
          <w:szCs w:val="24"/>
          <w:lang w:val="en-GB"/>
        </w:rPr>
        <w:t>accessible</w:t>
      </w:r>
      <w:r w:rsidRPr="56AE62A8" w:rsidR="6107EB87">
        <w:rPr>
          <w:rFonts w:ascii="Times New Roman" w:hAnsi="Times New Roman" w:eastAsia="Times New Roman" w:cs="Times New Roman"/>
          <w:noProof w:val="0"/>
          <w:sz w:val="24"/>
          <w:szCs w:val="24"/>
          <w:lang w:val="en-GB"/>
        </w:rPr>
        <w:t xml:space="preserve"> method for analysing </w:t>
      </w:r>
      <w:r w:rsidRPr="56AE62A8" w:rsidR="779BCD4E">
        <w:rPr>
          <w:rFonts w:ascii="Times New Roman" w:hAnsi="Times New Roman" w:eastAsia="Times New Roman" w:cs="Times New Roman"/>
          <w:noProof w:val="0"/>
          <w:sz w:val="24"/>
          <w:szCs w:val="24"/>
          <w:lang w:val="en-GB"/>
        </w:rPr>
        <w:t>dat</w:t>
      </w:r>
      <w:r w:rsidRPr="56AE62A8" w:rsidR="479149AF">
        <w:rPr>
          <w:rFonts w:ascii="Times New Roman" w:hAnsi="Times New Roman" w:eastAsia="Times New Roman" w:cs="Times New Roman"/>
          <w:noProof w:val="0"/>
          <w:sz w:val="24"/>
          <w:szCs w:val="24"/>
          <w:lang w:val="en-GB"/>
        </w:rPr>
        <w:t xml:space="preserve">a. It offers a clear process to </w:t>
      </w:r>
      <w:r w:rsidRPr="56AE62A8" w:rsidR="479149AF">
        <w:rPr>
          <w:rFonts w:ascii="Times New Roman" w:hAnsi="Times New Roman" w:eastAsia="Times New Roman" w:cs="Times New Roman"/>
          <w:noProof w:val="0"/>
          <w:sz w:val="24"/>
          <w:szCs w:val="24"/>
          <w:lang w:val="en-GB"/>
        </w:rPr>
        <w:t>identify</w:t>
      </w:r>
      <w:r w:rsidRPr="56AE62A8" w:rsidR="479149AF">
        <w:rPr>
          <w:rFonts w:ascii="Times New Roman" w:hAnsi="Times New Roman" w:eastAsia="Times New Roman" w:cs="Times New Roman"/>
          <w:noProof w:val="0"/>
          <w:sz w:val="24"/>
          <w:szCs w:val="24"/>
          <w:lang w:val="en-GB"/>
        </w:rPr>
        <w:t xml:space="preserve"> themes and patterns</w:t>
      </w:r>
      <w:r w:rsidRPr="56AE62A8" w:rsidR="580EC0E5">
        <w:rPr>
          <w:rFonts w:ascii="Times New Roman" w:hAnsi="Times New Roman" w:eastAsia="Times New Roman" w:cs="Times New Roman"/>
          <w:noProof w:val="0"/>
          <w:sz w:val="24"/>
          <w:szCs w:val="24"/>
          <w:lang w:val="en-GB"/>
        </w:rPr>
        <w:t xml:space="preserve"> </w:t>
      </w:r>
      <w:r w:rsidRPr="56AE62A8" w:rsidR="048B1ADC">
        <w:rPr>
          <w:rFonts w:ascii="Times New Roman" w:hAnsi="Times New Roman" w:eastAsia="Times New Roman" w:cs="Times New Roman"/>
          <w:noProof w:val="0"/>
          <w:sz w:val="24"/>
          <w:szCs w:val="24"/>
          <w:lang w:val="en-GB"/>
        </w:rPr>
        <w:t>(Braun and Clarke, 20</w:t>
      </w:r>
      <w:r w:rsidRPr="56AE62A8" w:rsidR="40FD9856">
        <w:rPr>
          <w:rFonts w:ascii="Times New Roman" w:hAnsi="Times New Roman" w:eastAsia="Times New Roman" w:cs="Times New Roman"/>
          <w:noProof w:val="0"/>
          <w:sz w:val="24"/>
          <w:szCs w:val="24"/>
          <w:lang w:val="en-GB"/>
        </w:rPr>
        <w:t>06</w:t>
      </w:r>
      <w:r w:rsidRPr="56AE62A8" w:rsidR="048B1ADC">
        <w:rPr>
          <w:rFonts w:ascii="Times New Roman" w:hAnsi="Times New Roman" w:eastAsia="Times New Roman" w:cs="Times New Roman"/>
          <w:noProof w:val="0"/>
          <w:sz w:val="24"/>
          <w:szCs w:val="24"/>
          <w:lang w:val="en-GB"/>
        </w:rPr>
        <w:t xml:space="preserve">). </w:t>
      </w:r>
      <w:r w:rsidRPr="56AE62A8" w:rsidR="1006B16E">
        <w:rPr>
          <w:rFonts w:ascii="Times New Roman" w:hAnsi="Times New Roman" w:eastAsia="Times New Roman" w:cs="Times New Roman" w:asciiTheme="minorAscii" w:hAnsiTheme="minorAscii" w:eastAsiaTheme="minorAscii" w:cstheme="minorAscii"/>
        </w:rPr>
        <w:t xml:space="preserve">Following transcription, the interviews were read repeatedly before similar codes were then grouped together to develop broader themes that reflected recurring patterns across the interviews. Thematic analysis proved effective in this research since it helped the researcher to go beyond describing but also provided more profound understanding of how certain </w:t>
      </w:r>
      <w:r w:rsidRPr="56AE62A8" w:rsidR="137A0A43">
        <w:rPr>
          <w:rFonts w:ascii="Times New Roman" w:hAnsi="Times New Roman" w:eastAsia="Times New Roman" w:cs="Times New Roman" w:asciiTheme="minorAscii" w:hAnsiTheme="minorAscii" w:eastAsiaTheme="minorAscii" w:cstheme="minorAscii"/>
        </w:rPr>
        <w:t>behaviours</w:t>
      </w:r>
      <w:r w:rsidRPr="56AE62A8" w:rsidR="1006B16E">
        <w:rPr>
          <w:rFonts w:ascii="Times New Roman" w:hAnsi="Times New Roman" w:eastAsia="Times New Roman" w:cs="Times New Roman" w:asciiTheme="minorAscii" w:hAnsiTheme="minorAscii" w:eastAsiaTheme="minorAscii" w:cstheme="minorAscii"/>
        </w:rPr>
        <w:t xml:space="preserve"> of leaders affected the motivation and satisfaction at work of the employees in Sephora.</w:t>
      </w:r>
    </w:p>
    <w:p w:rsidR="56AE62A8" w:rsidP="56AE62A8" w:rsidRDefault="56AE62A8" w14:paraId="0ECB8B1D" w14:textId="4C127320">
      <w:pPr>
        <w:pStyle w:val="Heading3"/>
        <w:rPr>
          <w:b w:val="1"/>
          <w:bCs w:val="1"/>
        </w:rPr>
      </w:pPr>
    </w:p>
    <w:p w:rsidR="1006B16E" w:rsidP="56AE62A8" w:rsidRDefault="1006B16E" w14:paraId="70BC4613" w14:textId="3F2D8901">
      <w:pPr>
        <w:pStyle w:val="Heading3"/>
        <w:rPr>
          <w:b w:val="1"/>
          <w:bCs w:val="1"/>
        </w:rPr>
      </w:pPr>
      <w:bookmarkStart w:name="_Toc1058792813" w:id="401199064"/>
      <w:r w:rsidRPr="56AE62A8" w:rsidR="1006B16E">
        <w:rPr>
          <w:b w:val="1"/>
          <w:bCs w:val="1"/>
        </w:rPr>
        <w:t>3.6 Reliability and Validity</w:t>
      </w:r>
      <w:bookmarkEnd w:id="401199064"/>
      <w:r w:rsidRPr="56AE62A8" w:rsidR="1006B16E">
        <w:rPr>
          <w:b w:val="1"/>
          <w:bCs w:val="1"/>
        </w:rPr>
        <w:t xml:space="preserve"> </w:t>
      </w:r>
    </w:p>
    <w:p w:rsidR="6A9372D6" w:rsidP="56AE62A8" w:rsidRDefault="6A9372D6" w14:paraId="3F97BD6B" w14:textId="02F530AD">
      <w:pPr>
        <w:pStyle w:val="Normal"/>
      </w:pPr>
      <w:r w:rsidRPr="56AE62A8" w:rsidR="6A9372D6">
        <w:rPr>
          <w:rFonts w:ascii="Times New Roman" w:hAnsi="Times New Roman" w:eastAsia="Times New Roman" w:cs="Times New Roman"/>
          <w:noProof w:val="0"/>
          <w:sz w:val="24"/>
          <w:szCs w:val="24"/>
          <w:lang w:val="en-GB"/>
        </w:rPr>
        <w:t>Reliability refers to the consistency and repeatability of a measure, showing whether it produces stable results under the same conditions</w:t>
      </w:r>
      <w:r w:rsidRPr="56AE62A8" w:rsidR="3B82AA79">
        <w:rPr>
          <w:rFonts w:ascii="Times New Roman" w:hAnsi="Times New Roman" w:eastAsia="Times New Roman" w:cs="Times New Roman"/>
          <w:noProof w:val="0"/>
          <w:sz w:val="24"/>
          <w:szCs w:val="24"/>
          <w:lang w:val="en-GB"/>
        </w:rPr>
        <w:t xml:space="preserve"> while v</w:t>
      </w:r>
      <w:r w:rsidRPr="56AE62A8" w:rsidR="6A9372D6">
        <w:rPr>
          <w:rFonts w:ascii="Times New Roman" w:hAnsi="Times New Roman" w:eastAsia="Times New Roman" w:cs="Times New Roman"/>
          <w:noProof w:val="0"/>
          <w:sz w:val="24"/>
          <w:szCs w:val="24"/>
          <w:lang w:val="en-GB"/>
        </w:rPr>
        <w:t xml:space="preserve">alidity concerns the accuracy of a measure, </w:t>
      </w:r>
      <w:r w:rsidRPr="56AE62A8" w:rsidR="6A9372D6">
        <w:rPr>
          <w:rFonts w:ascii="Times New Roman" w:hAnsi="Times New Roman" w:eastAsia="Times New Roman" w:cs="Times New Roman"/>
          <w:noProof w:val="0"/>
          <w:sz w:val="24"/>
          <w:szCs w:val="24"/>
          <w:lang w:val="en-GB"/>
        </w:rPr>
        <w:t>indicating whether it genuinely captures what it is intended to assess (McLeod, 2024)</w:t>
      </w:r>
      <w:r w:rsidRPr="56AE62A8" w:rsidR="0FFB87B5">
        <w:rPr>
          <w:rFonts w:ascii="Times New Roman" w:hAnsi="Times New Roman" w:eastAsia="Times New Roman" w:cs="Times New Roman"/>
          <w:noProof w:val="0"/>
          <w:sz w:val="24"/>
          <w:szCs w:val="24"/>
          <w:lang w:val="en-GB"/>
        </w:rPr>
        <w:t xml:space="preserve">. </w:t>
      </w:r>
      <w:r w:rsidRPr="56AE62A8" w:rsidR="1006B16E">
        <w:rPr>
          <w:rFonts w:ascii="Times New Roman" w:hAnsi="Times New Roman" w:eastAsia="Times New Roman" w:cs="Times New Roman" w:asciiTheme="minorAscii" w:hAnsiTheme="minorAscii" w:eastAsiaTheme="minorAscii" w:cstheme="minorAscii"/>
        </w:rPr>
        <w:t>A semi</w:t>
      </w:r>
      <w:r>
        <w:noBreakHyphen/>
      </w:r>
      <w:r w:rsidRPr="56AE62A8" w:rsidR="1006B16E">
        <w:rPr>
          <w:rFonts w:ascii="Times New Roman" w:hAnsi="Times New Roman" w:eastAsia="Times New Roman" w:cs="Times New Roman" w:asciiTheme="minorAscii" w:hAnsiTheme="minorAscii" w:eastAsiaTheme="minorAscii" w:cstheme="minorAscii"/>
        </w:rPr>
        <w:t>structured interview guide was used for everyone, ensuring the same core questions were asked while still allowing deeper discussion. All interviews were audio</w:t>
      </w:r>
      <w:r>
        <w:noBreakHyphen/>
      </w:r>
      <w:r w:rsidRPr="56AE62A8" w:rsidR="1006B16E">
        <w:rPr>
          <w:rFonts w:ascii="Times New Roman" w:hAnsi="Times New Roman" w:eastAsia="Times New Roman" w:cs="Times New Roman" w:asciiTheme="minorAscii" w:hAnsiTheme="minorAscii" w:eastAsiaTheme="minorAscii" w:cstheme="minorAscii"/>
        </w:rPr>
        <w:t>recorded and transcribed word</w:t>
      </w:r>
      <w:r>
        <w:noBreakHyphen/>
      </w:r>
      <w:r w:rsidRPr="56AE62A8" w:rsidR="1006B16E">
        <w:rPr>
          <w:rFonts w:ascii="Times New Roman" w:hAnsi="Times New Roman" w:eastAsia="Times New Roman" w:cs="Times New Roman" w:asciiTheme="minorAscii" w:hAnsiTheme="minorAscii" w:eastAsiaTheme="minorAscii" w:cstheme="minorAscii"/>
        </w:rPr>
        <w:t>for</w:t>
      </w:r>
      <w:r>
        <w:noBreakHyphen/>
      </w:r>
      <w:r w:rsidRPr="56AE62A8" w:rsidR="1006B16E">
        <w:rPr>
          <w:rFonts w:ascii="Times New Roman" w:hAnsi="Times New Roman" w:eastAsia="Times New Roman" w:cs="Times New Roman" w:asciiTheme="minorAscii" w:hAnsiTheme="minorAscii" w:eastAsiaTheme="minorAscii" w:cstheme="minorAscii"/>
        </w:rPr>
        <w:t xml:space="preserve">word, and a thematic analysis was used to code patterns and themes consistently. </w:t>
      </w:r>
    </w:p>
    <w:p w:rsidR="1006B16E" w:rsidP="56AE62A8" w:rsidRDefault="1006B16E" w14:paraId="708F004D" w14:textId="5B2B7F43">
      <w:pPr>
        <w:pStyle w:val="Normal"/>
        <w:rPr>
          <w:rFonts w:ascii="Times New Roman" w:hAnsi="Times New Roman" w:eastAsia="Times New Roman" w:cs="Times New Roman" w:asciiTheme="minorAscii" w:hAnsiTheme="minorAscii" w:eastAsiaTheme="minorAscii" w:cstheme="minorAscii"/>
        </w:rPr>
      </w:pPr>
      <w:r w:rsidRPr="56AE62A8" w:rsidR="1006B16E">
        <w:rPr>
          <w:rFonts w:ascii="Times New Roman" w:hAnsi="Times New Roman" w:eastAsia="Times New Roman" w:cs="Times New Roman" w:asciiTheme="minorAscii" w:hAnsiTheme="minorAscii" w:eastAsiaTheme="minorAscii" w:cstheme="minorAscii"/>
        </w:rPr>
        <w:t xml:space="preserve">Validity was strengthened by purposive sampling, selecting people with </w:t>
      </w:r>
      <w:r w:rsidRPr="56AE62A8" w:rsidR="1006B16E">
        <w:rPr>
          <w:rFonts w:ascii="Times New Roman" w:hAnsi="Times New Roman" w:eastAsia="Times New Roman" w:cs="Times New Roman" w:asciiTheme="minorAscii" w:hAnsiTheme="minorAscii" w:eastAsiaTheme="minorAscii" w:cstheme="minorAscii"/>
        </w:rPr>
        <w:t>real experience</w:t>
      </w:r>
      <w:r w:rsidRPr="56AE62A8" w:rsidR="1006B16E">
        <w:rPr>
          <w:rFonts w:ascii="Times New Roman" w:hAnsi="Times New Roman" w:eastAsia="Times New Roman" w:cs="Times New Roman" w:asciiTheme="minorAscii" w:hAnsiTheme="minorAscii" w:eastAsiaTheme="minorAscii" w:cstheme="minorAscii"/>
        </w:rPr>
        <w:t xml:space="preserve"> of leadership at Sephora Cardiff. Including both managers and employees provided different viewpoints, giving a fuller picture of transformational and transactional leadership. Semi</w:t>
      </w:r>
      <w:r>
        <w:noBreakHyphen/>
      </w:r>
      <w:r w:rsidRPr="56AE62A8" w:rsidR="1006B16E">
        <w:rPr>
          <w:rFonts w:ascii="Times New Roman" w:hAnsi="Times New Roman" w:eastAsia="Times New Roman" w:cs="Times New Roman" w:asciiTheme="minorAscii" w:hAnsiTheme="minorAscii" w:eastAsiaTheme="minorAscii" w:cstheme="minorAscii"/>
        </w:rPr>
        <w:t xml:space="preserve">structured interviews </w:t>
      </w:r>
      <w:r w:rsidRPr="56AE62A8" w:rsidR="7F66AF5C">
        <w:rPr>
          <w:rFonts w:ascii="Times New Roman" w:hAnsi="Times New Roman" w:eastAsia="Times New Roman" w:cs="Times New Roman" w:asciiTheme="minorAscii" w:hAnsiTheme="minorAscii" w:eastAsiaTheme="minorAscii" w:cstheme="minorAscii"/>
        </w:rPr>
        <w:t>gave the participants the freedom to</w:t>
      </w:r>
      <w:r w:rsidRPr="56AE62A8" w:rsidR="1006B16E">
        <w:rPr>
          <w:rFonts w:ascii="Times New Roman" w:hAnsi="Times New Roman" w:eastAsia="Times New Roman" w:cs="Times New Roman" w:asciiTheme="minorAscii" w:hAnsiTheme="minorAscii" w:eastAsiaTheme="minorAscii" w:cstheme="minorAscii"/>
        </w:rPr>
        <w:t xml:space="preserve"> </w:t>
      </w:r>
      <w:r w:rsidRPr="56AE62A8" w:rsidR="19925E02">
        <w:rPr>
          <w:rFonts w:ascii="Times New Roman" w:hAnsi="Times New Roman" w:eastAsia="Times New Roman" w:cs="Times New Roman" w:asciiTheme="minorAscii" w:hAnsiTheme="minorAscii" w:eastAsiaTheme="minorAscii" w:cstheme="minorAscii"/>
        </w:rPr>
        <w:t>share</w:t>
      </w:r>
      <w:r w:rsidRPr="56AE62A8" w:rsidR="1006B16E">
        <w:rPr>
          <w:rFonts w:ascii="Times New Roman" w:hAnsi="Times New Roman" w:eastAsia="Times New Roman" w:cs="Times New Roman" w:asciiTheme="minorAscii" w:hAnsiTheme="minorAscii" w:eastAsiaTheme="minorAscii" w:cstheme="minorAscii"/>
        </w:rPr>
        <w:t xml:space="preserve"> their experiences in detail, making the data more a</w:t>
      </w:r>
      <w:r w:rsidRPr="56AE62A8" w:rsidR="0CAF8B30">
        <w:rPr>
          <w:rFonts w:ascii="Times New Roman" w:hAnsi="Times New Roman" w:eastAsia="Times New Roman" w:cs="Times New Roman" w:asciiTheme="minorAscii" w:hAnsiTheme="minorAscii" w:eastAsiaTheme="minorAscii" w:cstheme="minorAscii"/>
        </w:rPr>
        <w:t>uthentic and richer.</w:t>
      </w:r>
    </w:p>
    <w:p w:rsidR="1006B16E" w:rsidP="56AE62A8" w:rsidRDefault="1006B16E" w14:paraId="77434ECA" w14:textId="5068EF01">
      <w:pPr>
        <w:pStyle w:val="Normal"/>
      </w:pPr>
      <w:r w:rsidRPr="56AE62A8" w:rsidR="1006B16E">
        <w:rPr>
          <w:rFonts w:ascii="Times New Roman" w:hAnsi="Times New Roman" w:eastAsia="Times New Roman" w:cs="Times New Roman" w:asciiTheme="minorAscii" w:hAnsiTheme="minorAscii" w:eastAsiaTheme="minorAscii" w:cstheme="minorAscii"/>
        </w:rPr>
        <w:t xml:space="preserve"> </w:t>
      </w:r>
    </w:p>
    <w:p w:rsidR="1006B16E" w:rsidP="56AE62A8" w:rsidRDefault="1006B16E" w14:paraId="6F1BE7EF" w14:textId="3F76CA1E">
      <w:pPr>
        <w:pStyle w:val="Heading3"/>
        <w:rPr>
          <w:b w:val="1"/>
          <w:bCs w:val="1"/>
        </w:rPr>
      </w:pPr>
      <w:bookmarkStart w:name="_Toc1918192705" w:id="241049061"/>
      <w:r w:rsidRPr="56AE62A8" w:rsidR="1006B16E">
        <w:rPr>
          <w:b w:val="1"/>
          <w:bCs w:val="1"/>
        </w:rPr>
        <w:t>3.7 Ethical Considerations</w:t>
      </w:r>
      <w:bookmarkEnd w:id="241049061"/>
      <w:r w:rsidRPr="56AE62A8" w:rsidR="1006B16E">
        <w:rPr>
          <w:b w:val="1"/>
          <w:bCs w:val="1"/>
        </w:rPr>
        <w:t xml:space="preserve"> </w:t>
      </w:r>
    </w:p>
    <w:p w:rsidR="1006B16E" w:rsidP="56AE62A8" w:rsidRDefault="1006B16E" w14:paraId="1D6FD0A6" w14:textId="16050488">
      <w:pPr>
        <w:pStyle w:val="Normal"/>
      </w:pPr>
      <w:r w:rsidRPr="56AE62A8" w:rsidR="1006B16E">
        <w:rPr>
          <w:rFonts w:ascii="Times New Roman" w:hAnsi="Times New Roman" w:eastAsia="Times New Roman" w:cs="Times New Roman" w:asciiTheme="minorAscii" w:hAnsiTheme="minorAscii" w:eastAsiaTheme="minorAscii" w:cstheme="minorAscii"/>
        </w:rPr>
        <w:t xml:space="preserve">Ethics principles were strictly </w:t>
      </w:r>
      <w:r w:rsidRPr="56AE62A8" w:rsidR="1006B16E">
        <w:rPr>
          <w:rFonts w:ascii="Times New Roman" w:hAnsi="Times New Roman" w:eastAsia="Times New Roman" w:cs="Times New Roman" w:asciiTheme="minorAscii" w:hAnsiTheme="minorAscii" w:eastAsiaTheme="minorAscii" w:cstheme="minorAscii"/>
        </w:rPr>
        <w:t>observed</w:t>
      </w:r>
      <w:r w:rsidRPr="56AE62A8" w:rsidR="1006B16E">
        <w:rPr>
          <w:rFonts w:ascii="Times New Roman" w:hAnsi="Times New Roman" w:eastAsia="Times New Roman" w:cs="Times New Roman" w:asciiTheme="minorAscii" w:hAnsiTheme="minorAscii" w:eastAsiaTheme="minorAscii" w:cstheme="minorAscii"/>
        </w:rPr>
        <w:t xml:space="preserve"> to protect participants and ensure the credibility of the study. Before </w:t>
      </w:r>
      <w:r w:rsidRPr="56AE62A8" w:rsidR="1006B16E">
        <w:rPr>
          <w:rFonts w:ascii="Times New Roman" w:hAnsi="Times New Roman" w:eastAsia="Times New Roman" w:cs="Times New Roman" w:asciiTheme="minorAscii" w:hAnsiTheme="minorAscii" w:eastAsiaTheme="minorAscii" w:cstheme="minorAscii"/>
        </w:rPr>
        <w:t>participating</w:t>
      </w:r>
      <w:r w:rsidRPr="56AE62A8" w:rsidR="1006B16E">
        <w:rPr>
          <w:rFonts w:ascii="Times New Roman" w:hAnsi="Times New Roman" w:eastAsia="Times New Roman" w:cs="Times New Roman" w:asciiTheme="minorAscii" w:hAnsiTheme="minorAscii" w:eastAsiaTheme="minorAscii" w:cstheme="minorAscii"/>
        </w:rPr>
        <w:t>, individuals were informed of the purpose of the research, the interview process, and their right to withdraw from the study at any time without consequence</w:t>
      </w:r>
      <w:r w:rsidRPr="56AE62A8" w:rsidR="5B7D3F78">
        <w:rPr>
          <w:rFonts w:ascii="Times New Roman" w:hAnsi="Times New Roman" w:eastAsia="Times New Roman" w:cs="Times New Roman" w:asciiTheme="minorAscii" w:hAnsiTheme="minorAscii" w:eastAsiaTheme="minorAscii" w:cstheme="minorAscii"/>
        </w:rPr>
        <w:t xml:space="preserve"> (BERA, 2024). </w:t>
      </w:r>
      <w:r w:rsidRPr="56AE62A8" w:rsidR="1006B16E">
        <w:rPr>
          <w:rFonts w:ascii="Times New Roman" w:hAnsi="Times New Roman" w:eastAsia="Times New Roman" w:cs="Times New Roman" w:asciiTheme="minorAscii" w:hAnsiTheme="minorAscii" w:eastAsiaTheme="minorAscii" w:cstheme="minorAscii"/>
        </w:rPr>
        <w:t>Consent was obtained from the participants after which their participation was purely voluntary. Participants' anonymity and confidentiality were</w:t>
      </w:r>
      <w:r w:rsidRPr="56AE62A8" w:rsidR="5A5C29F1">
        <w:rPr>
          <w:rFonts w:ascii="Times New Roman" w:hAnsi="Times New Roman" w:eastAsia="Times New Roman" w:cs="Times New Roman" w:asciiTheme="minorAscii" w:hAnsiTheme="minorAscii" w:eastAsiaTheme="minorAscii" w:cstheme="minorAscii"/>
        </w:rPr>
        <w:t xml:space="preserve"> upheld through removal of personal information from the transcripts </w:t>
      </w:r>
      <w:r w:rsidRPr="56AE62A8" w:rsidR="1006B16E">
        <w:rPr>
          <w:rFonts w:ascii="Times New Roman" w:hAnsi="Times New Roman" w:eastAsia="Times New Roman" w:cs="Times New Roman" w:asciiTheme="minorAscii" w:hAnsiTheme="minorAscii" w:eastAsiaTheme="minorAscii" w:cstheme="minorAscii"/>
        </w:rPr>
        <w:t xml:space="preserve">and securely storing all collected data </w:t>
      </w:r>
      <w:r w:rsidRPr="56AE62A8" w:rsidR="1006B16E">
        <w:rPr>
          <w:rFonts w:ascii="Times New Roman" w:hAnsi="Times New Roman" w:eastAsia="Times New Roman" w:cs="Times New Roman" w:asciiTheme="minorAscii" w:hAnsiTheme="minorAscii" w:eastAsiaTheme="minorAscii" w:cstheme="minorAscii"/>
        </w:rPr>
        <w:t>in accordance with</w:t>
      </w:r>
      <w:r w:rsidRPr="56AE62A8" w:rsidR="1006B16E">
        <w:rPr>
          <w:rFonts w:ascii="Times New Roman" w:hAnsi="Times New Roman" w:eastAsia="Times New Roman" w:cs="Times New Roman" w:asciiTheme="minorAscii" w:hAnsiTheme="minorAscii" w:eastAsiaTheme="minorAscii" w:cstheme="minorAscii"/>
        </w:rPr>
        <w:t xml:space="preserve"> relevant data protection guidelines. Throughout the research process, participants were treated respectfully, and every effort was made to ensure they felt comfortable discussing their experiences openly and honestly</w:t>
      </w:r>
      <w:r w:rsidRPr="56AE62A8" w:rsidR="6FFC59D6">
        <w:rPr>
          <w:rFonts w:ascii="Times New Roman" w:hAnsi="Times New Roman" w:eastAsia="Times New Roman" w:cs="Times New Roman" w:asciiTheme="minorAscii" w:hAnsiTheme="minorAscii" w:eastAsiaTheme="minorAscii" w:cstheme="minorAscii"/>
        </w:rPr>
        <w:t xml:space="preserve"> (Saunders and Darabi, 2024).</w:t>
      </w:r>
    </w:p>
    <w:p w:rsidR="56AE62A8" w:rsidP="56AE62A8" w:rsidRDefault="56AE62A8" w14:paraId="620473B6" w14:textId="732911CA">
      <w:pPr>
        <w:pStyle w:val="Normal"/>
        <w:rPr>
          <w:rFonts w:ascii="Times New Roman" w:hAnsi="Times New Roman" w:eastAsia="Times New Roman" w:cs="Times New Roman" w:asciiTheme="minorAscii" w:hAnsiTheme="minorAscii" w:eastAsiaTheme="minorAscii" w:cstheme="minorAscii"/>
        </w:rPr>
      </w:pPr>
    </w:p>
    <w:p w:rsidR="1006B16E" w:rsidP="56AE62A8" w:rsidRDefault="1006B16E" w14:paraId="73DF9DE4" w14:textId="68C7F03E">
      <w:pPr>
        <w:pStyle w:val="Heading3"/>
        <w:rPr>
          <w:b w:val="1"/>
          <w:bCs w:val="1"/>
        </w:rPr>
      </w:pPr>
      <w:bookmarkStart w:name="_Toc2061689278" w:id="1649306082"/>
      <w:r w:rsidRPr="56AE62A8" w:rsidR="1006B16E">
        <w:rPr>
          <w:b w:val="1"/>
          <w:bCs w:val="1"/>
        </w:rPr>
        <w:t>3.8 Chapter Summary</w:t>
      </w:r>
      <w:bookmarkEnd w:id="1649306082"/>
      <w:r w:rsidRPr="56AE62A8" w:rsidR="1006B16E">
        <w:rPr>
          <w:b w:val="1"/>
          <w:bCs w:val="1"/>
        </w:rPr>
        <w:t xml:space="preserve"> </w:t>
      </w:r>
    </w:p>
    <w:p w:rsidR="1006B16E" w:rsidP="56AE62A8" w:rsidRDefault="1006B16E" w14:paraId="46D88025" w14:textId="0514EE42">
      <w:pPr>
        <w:pStyle w:val="Normal"/>
        <w:rPr>
          <w:rFonts w:ascii="Times New Roman" w:hAnsi="Times New Roman" w:eastAsia="Times New Roman" w:cs="Times New Roman"/>
          <w:noProof w:val="0"/>
          <w:sz w:val="24"/>
          <w:szCs w:val="24"/>
          <w:lang w:val="en-GB"/>
        </w:rPr>
      </w:pPr>
      <w:r w:rsidRPr="56AE62A8" w:rsidR="1006B16E">
        <w:rPr>
          <w:rFonts w:ascii="Times New Roman" w:hAnsi="Times New Roman" w:eastAsia="Times New Roman" w:cs="Times New Roman" w:asciiTheme="minorAscii" w:hAnsiTheme="minorAscii" w:eastAsiaTheme="minorAscii" w:cstheme="minorAscii"/>
        </w:rPr>
        <w:t>Th</w:t>
      </w:r>
      <w:r w:rsidRPr="56AE62A8" w:rsidR="75AD61CD">
        <w:rPr>
          <w:rFonts w:ascii="Times New Roman" w:hAnsi="Times New Roman" w:eastAsia="Times New Roman" w:cs="Times New Roman" w:asciiTheme="minorAscii" w:hAnsiTheme="minorAscii" w:eastAsiaTheme="minorAscii" w:cstheme="minorAscii"/>
        </w:rPr>
        <w:t>is</w:t>
      </w:r>
      <w:r w:rsidRPr="56AE62A8" w:rsidR="1006B16E">
        <w:rPr>
          <w:rFonts w:ascii="Times New Roman" w:hAnsi="Times New Roman" w:eastAsia="Times New Roman" w:cs="Times New Roman" w:asciiTheme="minorAscii" w:hAnsiTheme="minorAscii" w:eastAsiaTheme="minorAscii" w:cstheme="minorAscii"/>
        </w:rPr>
        <w:t xml:space="preserve"> chapter </w:t>
      </w:r>
      <w:r w:rsidRPr="56AE62A8" w:rsidR="4FDC78B4">
        <w:rPr>
          <w:rFonts w:ascii="Times New Roman" w:hAnsi="Times New Roman" w:eastAsia="Times New Roman" w:cs="Times New Roman" w:asciiTheme="minorAscii" w:hAnsiTheme="minorAscii" w:eastAsiaTheme="minorAscii" w:cstheme="minorAscii"/>
        </w:rPr>
        <w:t>justified the use of an inductive qualitative</w:t>
      </w:r>
      <w:r w:rsidRPr="56AE62A8" w:rsidR="5F825FA1">
        <w:rPr>
          <w:rFonts w:ascii="Times New Roman" w:hAnsi="Times New Roman" w:eastAsia="Times New Roman" w:cs="Times New Roman" w:asciiTheme="minorAscii" w:hAnsiTheme="minorAscii" w:eastAsiaTheme="minorAscii" w:cstheme="minorAscii"/>
        </w:rPr>
        <w:t xml:space="preserve"> research </w:t>
      </w:r>
      <w:r w:rsidRPr="56AE62A8" w:rsidR="5F825FA1">
        <w:rPr>
          <w:rFonts w:ascii="Times New Roman" w:hAnsi="Times New Roman" w:eastAsia="Times New Roman" w:cs="Times New Roman" w:asciiTheme="minorAscii" w:hAnsiTheme="minorAscii" w:eastAsiaTheme="minorAscii" w:cstheme="minorAscii"/>
        </w:rPr>
        <w:t>methodology</w:t>
      </w:r>
      <w:r w:rsidRPr="56AE62A8" w:rsidR="5F825FA1">
        <w:rPr>
          <w:rFonts w:ascii="Times New Roman" w:hAnsi="Times New Roman" w:eastAsia="Times New Roman" w:cs="Times New Roman" w:asciiTheme="minorAscii" w:hAnsiTheme="minorAscii" w:eastAsiaTheme="minorAscii" w:cstheme="minorAscii"/>
        </w:rPr>
        <w:t>.</w:t>
      </w:r>
      <w:r w:rsidRPr="56AE62A8" w:rsidR="44E9939A">
        <w:rPr>
          <w:rFonts w:ascii="Times New Roman" w:hAnsi="Times New Roman" w:eastAsia="Times New Roman" w:cs="Times New Roman" w:asciiTheme="minorAscii" w:hAnsiTheme="minorAscii" w:eastAsiaTheme="minorAscii" w:cstheme="minorAscii"/>
        </w:rPr>
        <w:t xml:space="preserve"> S</w:t>
      </w:r>
      <w:r w:rsidRPr="56AE62A8" w:rsidR="1006B16E">
        <w:rPr>
          <w:rFonts w:ascii="Times New Roman" w:hAnsi="Times New Roman" w:eastAsia="Times New Roman" w:cs="Times New Roman" w:asciiTheme="minorAscii" w:hAnsiTheme="minorAscii" w:eastAsiaTheme="minorAscii" w:cstheme="minorAscii"/>
        </w:rPr>
        <w:t>emi</w:t>
      </w:r>
      <w:r>
        <w:noBreakHyphen/>
      </w:r>
      <w:r w:rsidRPr="56AE62A8" w:rsidR="1006B16E">
        <w:rPr>
          <w:rFonts w:ascii="Times New Roman" w:hAnsi="Times New Roman" w:eastAsia="Times New Roman" w:cs="Times New Roman" w:asciiTheme="minorAscii" w:hAnsiTheme="minorAscii" w:eastAsiaTheme="minorAscii" w:cstheme="minorAscii"/>
        </w:rPr>
        <w:t>structured interviews</w:t>
      </w:r>
      <w:r w:rsidRPr="56AE62A8" w:rsidR="22181984">
        <w:rPr>
          <w:rFonts w:ascii="Times New Roman" w:hAnsi="Times New Roman" w:eastAsia="Times New Roman" w:cs="Times New Roman" w:asciiTheme="minorAscii" w:hAnsiTheme="minorAscii" w:eastAsiaTheme="minorAscii" w:cstheme="minorAscii"/>
        </w:rPr>
        <w:t xml:space="preserve"> and purposive sampling allowed for rich in-depth data to </w:t>
      </w:r>
      <w:r w:rsidRPr="56AE62A8" w:rsidR="22181984">
        <w:rPr>
          <w:rFonts w:ascii="Times New Roman" w:hAnsi="Times New Roman" w:eastAsia="Times New Roman" w:cs="Times New Roman" w:asciiTheme="minorAscii" w:hAnsiTheme="minorAscii" w:eastAsiaTheme="minorAscii" w:cstheme="minorAscii"/>
        </w:rPr>
        <w:t>emerge</w:t>
      </w:r>
      <w:r w:rsidRPr="56AE62A8" w:rsidR="22181984">
        <w:rPr>
          <w:rFonts w:ascii="Times New Roman" w:hAnsi="Times New Roman" w:eastAsia="Times New Roman" w:cs="Times New Roman" w:asciiTheme="minorAscii" w:hAnsiTheme="minorAscii" w:eastAsiaTheme="minorAscii" w:cstheme="minorAscii"/>
        </w:rPr>
        <w:t xml:space="preserve">. </w:t>
      </w:r>
      <w:r w:rsidRPr="56AE62A8" w:rsidR="748D4CBA">
        <w:rPr>
          <w:rFonts w:ascii="Times New Roman" w:hAnsi="Times New Roman" w:eastAsia="Times New Roman" w:cs="Times New Roman" w:asciiTheme="minorAscii" w:hAnsiTheme="minorAscii" w:eastAsiaTheme="minorAscii" w:cstheme="minorAscii"/>
        </w:rPr>
        <w:t xml:space="preserve">Braun and Clarke’s (2006) thematic analysis helped </w:t>
      </w:r>
      <w:r w:rsidRPr="56AE62A8" w:rsidR="748D4CBA">
        <w:rPr>
          <w:rFonts w:ascii="Times New Roman" w:hAnsi="Times New Roman" w:eastAsia="Times New Roman" w:cs="Times New Roman" w:asciiTheme="minorAscii" w:hAnsiTheme="minorAscii" w:eastAsiaTheme="minorAscii" w:cstheme="minorAscii"/>
        </w:rPr>
        <w:t>identify</w:t>
      </w:r>
      <w:r w:rsidRPr="56AE62A8" w:rsidR="748D4CBA">
        <w:rPr>
          <w:rFonts w:ascii="Times New Roman" w:hAnsi="Times New Roman" w:eastAsia="Times New Roman" w:cs="Times New Roman" w:asciiTheme="minorAscii" w:hAnsiTheme="minorAscii" w:eastAsiaTheme="minorAscii" w:cstheme="minorAscii"/>
        </w:rPr>
        <w:t xml:space="preserve"> patterns within the data, and measure to enhance reliability, validit</w:t>
      </w:r>
      <w:r w:rsidRPr="56AE62A8" w:rsidR="08CEC134">
        <w:rPr>
          <w:rFonts w:ascii="Times New Roman" w:hAnsi="Times New Roman" w:eastAsia="Times New Roman" w:cs="Times New Roman" w:asciiTheme="minorAscii" w:hAnsiTheme="minorAscii" w:eastAsiaTheme="minorAscii" w:cstheme="minorAscii"/>
        </w:rPr>
        <w:t>y and ethical integrity strengthened the trustworthiness of the findings.</w:t>
      </w:r>
      <w:r w:rsidRPr="56AE62A8" w:rsidR="3C552D88">
        <w:rPr>
          <w:rFonts w:ascii="Times New Roman" w:hAnsi="Times New Roman" w:eastAsia="Times New Roman" w:cs="Times New Roman" w:asciiTheme="minorAscii" w:hAnsiTheme="minorAscii" w:eastAsiaTheme="minorAscii" w:cstheme="minorAscii"/>
        </w:rPr>
        <w:t xml:space="preserve"> Together these methods ensured the study </w:t>
      </w:r>
      <w:r w:rsidRPr="56AE62A8" w:rsidR="1CC82A89">
        <w:rPr>
          <w:rFonts w:ascii="Times New Roman" w:hAnsi="Times New Roman" w:eastAsia="Times New Roman" w:cs="Times New Roman" w:asciiTheme="minorAscii" w:hAnsiTheme="minorAscii" w:eastAsiaTheme="minorAscii" w:cstheme="minorAscii"/>
        </w:rPr>
        <w:t>was suitable to address the research aims and objectives.</w:t>
      </w:r>
    </w:p>
    <w:p w:rsidR="56AE62A8" w:rsidRDefault="56AE62A8" w14:paraId="7EF09685" w14:textId="41C27BFA">
      <w:r>
        <w:br w:type="page"/>
      </w:r>
    </w:p>
    <w:p w:rsidR="0BBF77D4" w:rsidP="56AE62A8" w:rsidRDefault="0BBF77D4" w14:paraId="2F9488D6" w14:textId="3981918B">
      <w:pPr>
        <w:pStyle w:val="Heading1"/>
        <w:rPr>
          <w:b w:val="1"/>
          <w:bCs w:val="1"/>
        </w:rPr>
      </w:pPr>
      <w:bookmarkStart w:name="_Toc1188686507" w:id="1361379528"/>
      <w:r w:rsidRPr="56AE62A8" w:rsidR="0BBF77D4">
        <w:rPr>
          <w:b w:val="1"/>
          <w:bCs w:val="1"/>
        </w:rPr>
        <w:t>Chapter 4: Data Analysis</w:t>
      </w:r>
      <w:bookmarkEnd w:id="1361379528"/>
      <w:r w:rsidRPr="56AE62A8" w:rsidR="0BBF77D4">
        <w:rPr>
          <w:b w:val="1"/>
          <w:bCs w:val="1"/>
        </w:rPr>
        <w:t xml:space="preserve"> </w:t>
      </w:r>
    </w:p>
    <w:p w:rsidR="0BBF77D4" w:rsidP="56AE62A8" w:rsidRDefault="0BBF77D4" w14:paraId="20E2DD82" w14:textId="75818EF8">
      <w:pPr>
        <w:pStyle w:val="Normal"/>
        <w:rPr>
          <w:rFonts w:ascii="Times New Roman" w:hAnsi="Times New Roman" w:eastAsia="Times New Roman" w:cs="Times New Roman" w:asciiTheme="minorAscii" w:hAnsiTheme="minorAscii" w:eastAsiaTheme="minorAscii" w:cstheme="minorAscii"/>
        </w:rPr>
      </w:pPr>
      <w:r w:rsidRPr="56AE62A8" w:rsidR="0BBF77D4">
        <w:rPr>
          <w:rFonts w:ascii="Times New Roman" w:hAnsi="Times New Roman" w:eastAsia="Times New Roman" w:cs="Times New Roman" w:asciiTheme="minorAscii" w:hAnsiTheme="minorAscii" w:eastAsiaTheme="minorAscii" w:cstheme="minorAscii"/>
        </w:rPr>
        <w:t xml:space="preserve">This chapter presents the findings obtained from the qualitative data collected through ten semi-structured interviews conducted with employees and managers at Sephora Cardiff. The participant sample </w:t>
      </w:r>
      <w:r w:rsidRPr="56AE62A8" w:rsidR="0BBF77D4">
        <w:rPr>
          <w:rFonts w:ascii="Times New Roman" w:hAnsi="Times New Roman" w:eastAsia="Times New Roman" w:cs="Times New Roman" w:asciiTheme="minorAscii" w:hAnsiTheme="minorAscii" w:eastAsiaTheme="minorAscii" w:cstheme="minorAscii"/>
        </w:rPr>
        <w:t>comprised</w:t>
      </w:r>
      <w:r w:rsidRPr="56AE62A8" w:rsidR="0BBF77D4">
        <w:rPr>
          <w:rFonts w:ascii="Times New Roman" w:hAnsi="Times New Roman" w:eastAsia="Times New Roman" w:cs="Times New Roman" w:asciiTheme="minorAscii" w:hAnsiTheme="minorAscii" w:eastAsiaTheme="minorAscii" w:cstheme="minorAscii"/>
        </w:rPr>
        <w:t xml:space="preserve"> five managers and five employees, providing perspectives from both those responsible for implementing leadership practices and those directly experiencing them in the workplace. As </w:t>
      </w:r>
      <w:r w:rsidRPr="56AE62A8" w:rsidR="309A8E5B">
        <w:rPr>
          <w:rFonts w:ascii="Times New Roman" w:hAnsi="Times New Roman" w:eastAsia="Times New Roman" w:cs="Times New Roman" w:asciiTheme="minorAscii" w:hAnsiTheme="minorAscii" w:eastAsiaTheme="minorAscii" w:cstheme="minorAscii"/>
        </w:rPr>
        <w:t xml:space="preserve">outlined </w:t>
      </w:r>
      <w:r w:rsidRPr="56AE62A8" w:rsidR="0BBF77D4">
        <w:rPr>
          <w:rFonts w:ascii="Times New Roman" w:hAnsi="Times New Roman" w:eastAsia="Times New Roman" w:cs="Times New Roman" w:asciiTheme="minorAscii" w:hAnsiTheme="minorAscii" w:eastAsiaTheme="minorAscii" w:cstheme="minorAscii"/>
        </w:rPr>
        <w:t>in Chapter Three, an inductive thematic analysis</w:t>
      </w:r>
      <w:r w:rsidRPr="56AE62A8" w:rsidR="73532008">
        <w:rPr>
          <w:rFonts w:ascii="Times New Roman" w:hAnsi="Times New Roman" w:eastAsia="Times New Roman" w:cs="Times New Roman" w:asciiTheme="minorAscii" w:hAnsiTheme="minorAscii" w:eastAsiaTheme="minorAscii" w:cstheme="minorAscii"/>
        </w:rPr>
        <w:t xml:space="preserve"> was used which </w:t>
      </w:r>
      <w:r w:rsidRPr="56AE62A8" w:rsidR="0BBF77D4">
        <w:rPr>
          <w:rFonts w:ascii="Times New Roman" w:hAnsi="Times New Roman" w:eastAsia="Times New Roman" w:cs="Times New Roman" w:asciiTheme="minorAscii" w:hAnsiTheme="minorAscii" w:eastAsiaTheme="minorAscii" w:cstheme="minorAscii"/>
        </w:rPr>
        <w:t>allow</w:t>
      </w:r>
      <w:r w:rsidRPr="56AE62A8" w:rsidR="191944F4">
        <w:rPr>
          <w:rFonts w:ascii="Times New Roman" w:hAnsi="Times New Roman" w:eastAsia="Times New Roman" w:cs="Times New Roman" w:asciiTheme="minorAscii" w:hAnsiTheme="minorAscii" w:eastAsiaTheme="minorAscii" w:cstheme="minorAscii"/>
        </w:rPr>
        <w:t>ed</w:t>
      </w:r>
      <w:r w:rsidRPr="56AE62A8" w:rsidR="0BBF77D4">
        <w:rPr>
          <w:rFonts w:ascii="Times New Roman" w:hAnsi="Times New Roman" w:eastAsia="Times New Roman" w:cs="Times New Roman" w:asciiTheme="minorAscii" w:hAnsiTheme="minorAscii" w:eastAsiaTheme="minorAscii" w:cstheme="minorAscii"/>
        </w:rPr>
        <w:t xml:space="preserve"> themes to </w:t>
      </w:r>
      <w:r w:rsidRPr="56AE62A8" w:rsidR="0BBF77D4">
        <w:rPr>
          <w:rFonts w:ascii="Times New Roman" w:hAnsi="Times New Roman" w:eastAsia="Times New Roman" w:cs="Times New Roman" w:asciiTheme="minorAscii" w:hAnsiTheme="minorAscii" w:eastAsiaTheme="minorAscii" w:cstheme="minorAscii"/>
        </w:rPr>
        <w:t>emerge</w:t>
      </w:r>
      <w:r w:rsidRPr="56AE62A8" w:rsidR="0BBF77D4">
        <w:rPr>
          <w:rFonts w:ascii="Times New Roman" w:hAnsi="Times New Roman" w:eastAsia="Times New Roman" w:cs="Times New Roman" w:asciiTheme="minorAscii" w:hAnsiTheme="minorAscii" w:eastAsiaTheme="minorAscii" w:cstheme="minorAscii"/>
        </w:rPr>
        <w:t xml:space="preserve"> from participants' experiences </w:t>
      </w:r>
      <w:r w:rsidRPr="56AE62A8" w:rsidR="633D1488">
        <w:rPr>
          <w:rFonts w:ascii="Times New Roman" w:hAnsi="Times New Roman" w:eastAsia="Times New Roman" w:cs="Times New Roman" w:asciiTheme="minorAscii" w:hAnsiTheme="minorAscii" w:eastAsiaTheme="minorAscii" w:cstheme="minorAscii"/>
        </w:rPr>
        <w:t xml:space="preserve">instead of imposed by leadership </w:t>
      </w:r>
      <w:r w:rsidRPr="56AE62A8" w:rsidR="633D1488">
        <w:rPr>
          <w:rFonts w:ascii="Times New Roman" w:hAnsi="Times New Roman" w:eastAsia="Times New Roman" w:cs="Times New Roman" w:asciiTheme="minorAscii" w:hAnsiTheme="minorAscii" w:eastAsiaTheme="minorAscii" w:cstheme="minorAscii"/>
        </w:rPr>
        <w:t>frameworks</w:t>
      </w:r>
      <w:r w:rsidRPr="56AE62A8" w:rsidR="633D1488">
        <w:rPr>
          <w:rFonts w:ascii="Times New Roman" w:hAnsi="Times New Roman" w:eastAsia="Times New Roman" w:cs="Times New Roman" w:asciiTheme="minorAscii" w:hAnsiTheme="minorAscii" w:eastAsiaTheme="minorAscii" w:cstheme="minorAscii"/>
        </w:rPr>
        <w:t>.</w:t>
      </w:r>
    </w:p>
    <w:p w:rsidR="0BBF77D4" w:rsidP="56AE62A8" w:rsidRDefault="0BBF77D4" w14:paraId="0A962999" w14:textId="60856811">
      <w:pPr>
        <w:pStyle w:val="Normal"/>
      </w:pPr>
      <w:r w:rsidRPr="56AE62A8" w:rsidR="0BBF77D4">
        <w:rPr>
          <w:rFonts w:ascii="Times New Roman" w:hAnsi="Times New Roman" w:eastAsia="Times New Roman" w:cs="Times New Roman" w:asciiTheme="minorAscii" w:hAnsiTheme="minorAscii" w:eastAsiaTheme="minorAscii" w:cstheme="minorAscii"/>
        </w:rPr>
        <w:t xml:space="preserve">The findings address the study's research questions by exploring how managers apply transformational and transactional leadership styles in their daily management, how employees experience these leadership approaches, and how these leadership behaviours influence employee motivation and job satisfaction. Furthermore, the analysis examined whether discrepancies existed between managers' intended leadership practices and employees' perceptions of those practices. </w:t>
      </w:r>
    </w:p>
    <w:p w:rsidR="0BBF77D4" w:rsidP="56AE62A8" w:rsidRDefault="0BBF77D4" w14:paraId="08E1796D" w14:textId="56836122">
      <w:pPr>
        <w:pStyle w:val="Normal"/>
      </w:pPr>
      <w:r w:rsidRPr="56AE62A8" w:rsidR="0BBF77D4">
        <w:rPr>
          <w:rFonts w:ascii="Times New Roman" w:hAnsi="Times New Roman" w:eastAsia="Times New Roman" w:cs="Times New Roman" w:asciiTheme="minorAscii" w:hAnsiTheme="minorAscii" w:eastAsiaTheme="minorAscii" w:cstheme="minorAscii"/>
        </w:rPr>
        <w:t xml:space="preserve">Following the coding process, four extensive themes emerged from the interview data: </w:t>
      </w:r>
    </w:p>
    <w:p w:rsidR="0BBF77D4" w:rsidP="56AE62A8" w:rsidRDefault="0BBF77D4" w14:paraId="03C2606E" w14:textId="2D85627E">
      <w:pPr>
        <w:pStyle w:val="Normal"/>
        <w:rPr>
          <w:rFonts w:ascii="Times New Roman" w:hAnsi="Times New Roman" w:eastAsia="Times New Roman" w:cs="Times New Roman" w:asciiTheme="minorAscii" w:hAnsiTheme="minorAscii" w:eastAsiaTheme="minorAscii" w:cstheme="minorAscii"/>
          <w:b w:val="1"/>
          <w:bCs w:val="1"/>
        </w:rPr>
      </w:pPr>
      <w:r w:rsidRPr="56AE62A8" w:rsidR="0BBF77D4">
        <w:rPr>
          <w:rFonts w:ascii="Times New Roman" w:hAnsi="Times New Roman" w:eastAsia="Times New Roman" w:cs="Times New Roman" w:asciiTheme="minorAscii" w:hAnsiTheme="minorAscii" w:eastAsiaTheme="minorAscii" w:cstheme="minorAscii"/>
          <w:b w:val="1"/>
          <w:bCs w:val="1"/>
        </w:rPr>
        <w:t xml:space="preserve">Managers combine transformational and transactional leadership in their daily practice.  </w:t>
      </w:r>
    </w:p>
    <w:p w:rsidR="0BBF77D4" w:rsidP="56AE62A8" w:rsidRDefault="0BBF77D4" w14:paraId="5E387206" w14:textId="271545C0">
      <w:pPr>
        <w:pStyle w:val="Normal"/>
        <w:rPr>
          <w:rFonts w:ascii="Times New Roman" w:hAnsi="Times New Roman" w:eastAsia="Times New Roman" w:cs="Times New Roman" w:asciiTheme="minorAscii" w:hAnsiTheme="minorAscii" w:eastAsiaTheme="minorAscii" w:cstheme="minorAscii"/>
          <w:b w:val="1"/>
          <w:bCs w:val="1"/>
        </w:rPr>
      </w:pPr>
      <w:r w:rsidRPr="56AE62A8" w:rsidR="0BBF77D4">
        <w:rPr>
          <w:rFonts w:ascii="Times New Roman" w:hAnsi="Times New Roman" w:eastAsia="Times New Roman" w:cs="Times New Roman" w:asciiTheme="minorAscii" w:hAnsiTheme="minorAscii" w:eastAsiaTheme="minorAscii" w:cstheme="minorAscii"/>
          <w:b w:val="1"/>
          <w:bCs w:val="1"/>
        </w:rPr>
        <w:t xml:space="preserve">Transformational leadership behaviours positively influence employee motivation and job satisfaction.  </w:t>
      </w:r>
    </w:p>
    <w:p w:rsidR="0BBF77D4" w:rsidP="56AE62A8" w:rsidRDefault="0BBF77D4" w14:paraId="07586314" w14:textId="301D5CC0">
      <w:pPr>
        <w:pStyle w:val="Normal"/>
        <w:rPr>
          <w:rFonts w:ascii="Times New Roman" w:hAnsi="Times New Roman" w:eastAsia="Times New Roman" w:cs="Times New Roman" w:asciiTheme="minorAscii" w:hAnsiTheme="minorAscii" w:eastAsiaTheme="minorAscii" w:cstheme="minorAscii"/>
          <w:b w:val="1"/>
          <w:bCs w:val="1"/>
        </w:rPr>
      </w:pPr>
      <w:r w:rsidRPr="56AE62A8" w:rsidR="0BBF77D4">
        <w:rPr>
          <w:rFonts w:ascii="Times New Roman" w:hAnsi="Times New Roman" w:eastAsia="Times New Roman" w:cs="Times New Roman" w:asciiTheme="minorAscii" w:hAnsiTheme="minorAscii" w:eastAsiaTheme="minorAscii" w:cstheme="minorAscii"/>
          <w:b w:val="1"/>
          <w:bCs w:val="1"/>
        </w:rPr>
        <w:t xml:space="preserve">Transactional leadership behaviours improve performance but can reduce motivation when overemphasised.  </w:t>
      </w:r>
    </w:p>
    <w:p w:rsidR="0BBF77D4" w:rsidP="56AE62A8" w:rsidRDefault="0BBF77D4" w14:paraId="0287267B" w14:textId="0379659A">
      <w:pPr>
        <w:pStyle w:val="Normal"/>
        <w:rPr>
          <w:rFonts w:ascii="Times New Roman" w:hAnsi="Times New Roman" w:eastAsia="Times New Roman" w:cs="Times New Roman" w:asciiTheme="minorAscii" w:hAnsiTheme="minorAscii" w:eastAsiaTheme="minorAscii" w:cstheme="minorAscii"/>
          <w:b w:val="1"/>
          <w:bCs w:val="1"/>
        </w:rPr>
      </w:pPr>
      <w:r w:rsidRPr="56AE62A8" w:rsidR="0BBF77D4">
        <w:rPr>
          <w:rFonts w:ascii="Times New Roman" w:hAnsi="Times New Roman" w:eastAsia="Times New Roman" w:cs="Times New Roman" w:asciiTheme="minorAscii" w:hAnsiTheme="minorAscii" w:eastAsiaTheme="minorAscii" w:cstheme="minorAscii"/>
          <w:b w:val="1"/>
          <w:bCs w:val="1"/>
        </w:rPr>
        <w:t xml:space="preserve">Differences exist between managers' intended leadership practices and employees' perceptions of those practices.  </w:t>
      </w:r>
    </w:p>
    <w:p w:rsidR="0BBF77D4" w:rsidP="56AE62A8" w:rsidRDefault="0BBF77D4" w14:paraId="43CBA535" w14:textId="71E33BF7">
      <w:pPr>
        <w:pStyle w:val="Normal"/>
        <w:rPr>
          <w:rFonts w:ascii="Times New Roman" w:hAnsi="Times New Roman" w:eastAsia="Times New Roman" w:cs="Times New Roman" w:asciiTheme="minorAscii" w:hAnsiTheme="minorAscii" w:eastAsiaTheme="minorAscii" w:cstheme="minorAscii"/>
        </w:rPr>
      </w:pPr>
      <w:r w:rsidRPr="56AE62A8" w:rsidR="0BBF77D4">
        <w:rPr>
          <w:rFonts w:ascii="Times New Roman" w:hAnsi="Times New Roman" w:eastAsia="Times New Roman" w:cs="Times New Roman" w:asciiTheme="minorAscii" w:hAnsiTheme="minorAscii" w:eastAsiaTheme="minorAscii" w:cstheme="minorAscii"/>
        </w:rPr>
        <w:t xml:space="preserve">These themes show that leadership within Sephora Cardiff cannot be explained through a single leadership approach. Instead, managers </w:t>
      </w:r>
      <w:r w:rsidRPr="56AE62A8" w:rsidR="0BBF77D4">
        <w:rPr>
          <w:rFonts w:ascii="Times New Roman" w:hAnsi="Times New Roman" w:eastAsia="Times New Roman" w:cs="Times New Roman" w:asciiTheme="minorAscii" w:hAnsiTheme="minorAscii" w:eastAsiaTheme="minorAscii" w:cstheme="minorAscii"/>
        </w:rPr>
        <w:t>demonstrated</w:t>
      </w:r>
      <w:r w:rsidRPr="56AE62A8" w:rsidR="0BBF77D4">
        <w:rPr>
          <w:rFonts w:ascii="Times New Roman" w:hAnsi="Times New Roman" w:eastAsia="Times New Roman" w:cs="Times New Roman" w:asciiTheme="minorAscii" w:hAnsiTheme="minorAscii" w:eastAsiaTheme="minorAscii" w:cstheme="minorAscii"/>
        </w:rPr>
        <w:t xml:space="preserve"> behaviours associated with both transformational and transactional leadership, adapting their approach according to operational demands, employee needs, and organisational objectives. While employees </w:t>
      </w:r>
      <w:r w:rsidRPr="56AE62A8" w:rsidR="0BBF77D4">
        <w:rPr>
          <w:rFonts w:ascii="Times New Roman" w:hAnsi="Times New Roman" w:eastAsia="Times New Roman" w:cs="Times New Roman" w:asciiTheme="minorAscii" w:hAnsiTheme="minorAscii" w:eastAsiaTheme="minorAscii" w:cstheme="minorAscii"/>
        </w:rPr>
        <w:t>generally viewed</w:t>
      </w:r>
      <w:r w:rsidRPr="56AE62A8" w:rsidR="0BBF77D4">
        <w:rPr>
          <w:rFonts w:ascii="Times New Roman" w:hAnsi="Times New Roman" w:eastAsia="Times New Roman" w:cs="Times New Roman" w:asciiTheme="minorAscii" w:hAnsiTheme="minorAscii" w:eastAsiaTheme="minorAscii" w:cstheme="minorAscii"/>
        </w:rPr>
        <w:t xml:space="preserve"> these leadership practices positively, several participants also </w:t>
      </w:r>
      <w:r w:rsidRPr="56AE62A8" w:rsidR="0BBF77D4">
        <w:rPr>
          <w:rFonts w:ascii="Times New Roman" w:hAnsi="Times New Roman" w:eastAsia="Times New Roman" w:cs="Times New Roman" w:asciiTheme="minorAscii" w:hAnsiTheme="minorAscii" w:eastAsiaTheme="minorAscii" w:cstheme="minorAscii"/>
        </w:rPr>
        <w:t>identified</w:t>
      </w:r>
      <w:r w:rsidRPr="56AE62A8" w:rsidR="0BBF77D4">
        <w:rPr>
          <w:rFonts w:ascii="Times New Roman" w:hAnsi="Times New Roman" w:eastAsia="Times New Roman" w:cs="Times New Roman" w:asciiTheme="minorAscii" w:hAnsiTheme="minorAscii" w:eastAsiaTheme="minorAscii" w:cstheme="minorAscii"/>
        </w:rPr>
        <w:t xml:space="preserve"> situations where leadership behaviours affected motivation and job satisfaction differently than managers had intended. The </w:t>
      </w:r>
      <w:r w:rsidRPr="56AE62A8" w:rsidR="4EAB7AE1">
        <w:rPr>
          <w:rFonts w:ascii="Times New Roman" w:hAnsi="Times New Roman" w:eastAsia="Times New Roman" w:cs="Times New Roman" w:asciiTheme="minorAscii" w:hAnsiTheme="minorAscii" w:eastAsiaTheme="minorAscii" w:cstheme="minorAscii"/>
        </w:rPr>
        <w:t>next</w:t>
      </w:r>
      <w:r w:rsidRPr="56AE62A8" w:rsidR="0BBF77D4">
        <w:rPr>
          <w:rFonts w:ascii="Times New Roman" w:hAnsi="Times New Roman" w:eastAsia="Times New Roman" w:cs="Times New Roman" w:asciiTheme="minorAscii" w:hAnsiTheme="minorAscii" w:eastAsiaTheme="minorAscii" w:cstheme="minorAscii"/>
        </w:rPr>
        <w:t xml:space="preserve"> sections</w:t>
      </w:r>
      <w:r w:rsidRPr="56AE62A8" w:rsidR="5AA3C6C8">
        <w:rPr>
          <w:rFonts w:ascii="Times New Roman" w:hAnsi="Times New Roman" w:eastAsia="Times New Roman" w:cs="Times New Roman" w:asciiTheme="minorAscii" w:hAnsiTheme="minorAscii" w:eastAsiaTheme="minorAscii" w:cstheme="minorAscii"/>
        </w:rPr>
        <w:t xml:space="preserve"> explore each theme thoroughly, </w:t>
      </w:r>
      <w:r w:rsidRPr="56AE62A8" w:rsidR="0BBF77D4">
        <w:rPr>
          <w:rFonts w:ascii="Times New Roman" w:hAnsi="Times New Roman" w:eastAsia="Times New Roman" w:cs="Times New Roman" w:asciiTheme="minorAscii" w:hAnsiTheme="minorAscii" w:eastAsiaTheme="minorAscii" w:cstheme="minorAscii"/>
        </w:rPr>
        <w:t xml:space="preserve">supported by direct quotations from participants and interpreted in relation to the study's research </w:t>
      </w:r>
      <w:r w:rsidRPr="56AE62A8" w:rsidR="0BBF77D4">
        <w:rPr>
          <w:rFonts w:ascii="Times New Roman" w:hAnsi="Times New Roman" w:eastAsia="Times New Roman" w:cs="Times New Roman" w:asciiTheme="minorAscii" w:hAnsiTheme="minorAscii" w:eastAsiaTheme="minorAscii" w:cstheme="minorAscii"/>
        </w:rPr>
        <w:t>objectives</w:t>
      </w:r>
      <w:r w:rsidRPr="56AE62A8" w:rsidR="0BBF77D4">
        <w:rPr>
          <w:rFonts w:ascii="Times New Roman" w:hAnsi="Times New Roman" w:eastAsia="Times New Roman" w:cs="Times New Roman" w:asciiTheme="minorAscii" w:hAnsiTheme="minorAscii" w:eastAsiaTheme="minorAscii" w:cstheme="minorAscii"/>
        </w:rPr>
        <w:t xml:space="preserve">. </w:t>
      </w:r>
    </w:p>
    <w:p w:rsidR="0BBF77D4" w:rsidP="56AE62A8" w:rsidRDefault="0BBF77D4" w14:paraId="38F951F7" w14:textId="46F5EBFE">
      <w:pPr>
        <w:pStyle w:val="Normal"/>
      </w:pPr>
      <w:r w:rsidRPr="56AE62A8" w:rsidR="0BBF77D4">
        <w:rPr>
          <w:rFonts w:ascii="Times New Roman" w:hAnsi="Times New Roman" w:eastAsia="Times New Roman" w:cs="Times New Roman" w:asciiTheme="minorAscii" w:hAnsiTheme="minorAscii" w:eastAsiaTheme="minorAscii" w:cstheme="minorAscii"/>
        </w:rPr>
        <w:t xml:space="preserve"> </w:t>
      </w:r>
    </w:p>
    <w:p w:rsidR="0BBF77D4" w:rsidP="56AE62A8" w:rsidRDefault="0BBF77D4" w14:paraId="2F7338CD" w14:textId="3A1E55FC">
      <w:pPr>
        <w:pStyle w:val="Heading3"/>
        <w:rPr>
          <w:b w:val="1"/>
          <w:bCs w:val="1"/>
        </w:rPr>
      </w:pPr>
      <w:bookmarkStart w:name="_Toc1071442428" w:id="180737195"/>
      <w:r w:rsidRPr="56AE62A8" w:rsidR="0BBF77D4">
        <w:rPr>
          <w:b w:val="1"/>
          <w:bCs w:val="1"/>
        </w:rPr>
        <w:t>4.1 Theme One: Managers Combine Transformational and Transactional Leadership in Their Daily Practice</w:t>
      </w:r>
      <w:bookmarkEnd w:id="180737195"/>
      <w:r w:rsidRPr="56AE62A8" w:rsidR="0BBF77D4">
        <w:rPr>
          <w:b w:val="1"/>
          <w:bCs w:val="1"/>
        </w:rPr>
        <w:t xml:space="preserve"> </w:t>
      </w:r>
    </w:p>
    <w:p w:rsidR="0BBF77D4" w:rsidP="56AE62A8" w:rsidRDefault="0BBF77D4" w14:paraId="6A948DF7" w14:textId="2E0C8B5A">
      <w:pPr>
        <w:pStyle w:val="Normal"/>
      </w:pPr>
      <w:r w:rsidRPr="56AE62A8" w:rsidR="0BBF77D4">
        <w:rPr>
          <w:rFonts w:ascii="Times New Roman" w:hAnsi="Times New Roman" w:eastAsia="Times New Roman" w:cs="Times New Roman" w:asciiTheme="minorAscii" w:hAnsiTheme="minorAscii" w:eastAsiaTheme="minorAscii" w:cstheme="minorAscii"/>
        </w:rPr>
        <w:t xml:space="preserve">The first theme explores how managers described their leadership practices. Across all five manager interviews, participants consistently explained that they did not rely on a single leadership style. Instead, they combined supportive behaviours associated with transformational leadership alongside performance-focused behaviours characteristic of transactional leadership. Managers viewed this combination as necessary to meet organisational objectives while maintaining employee engagement and development. </w:t>
      </w:r>
    </w:p>
    <w:p w:rsidR="0BBF77D4" w:rsidP="56AE62A8" w:rsidRDefault="0BBF77D4" w14:paraId="63726E73" w14:textId="70987E9D">
      <w:pPr>
        <w:pStyle w:val="Normal"/>
      </w:pPr>
      <w:r w:rsidRPr="56AE62A8" w:rsidR="0BBF77D4">
        <w:rPr>
          <w:rFonts w:ascii="Times New Roman" w:hAnsi="Times New Roman" w:eastAsia="Times New Roman" w:cs="Times New Roman" w:asciiTheme="minorAscii" w:hAnsiTheme="minorAscii" w:eastAsiaTheme="minorAscii" w:cstheme="minorAscii"/>
        </w:rPr>
        <w:t xml:space="preserve">A key finding was managers' emphasis on creating a positive working environment. Rather than focusing solely on sales performance, managers believed that establishing a supportive atmosphere encouraged employees to remain motivated and engaged throughout the working day. </w:t>
      </w:r>
    </w:p>
    <w:p w:rsidR="1F1C5B70" w:rsidP="56AE62A8" w:rsidRDefault="1F1C5B70" w14:paraId="58071002" w14:textId="08602A21">
      <w:pPr>
        <w:pStyle w:val="Normal"/>
      </w:pPr>
      <w:r w:rsidRPr="56AE62A8" w:rsidR="1F1C5B70">
        <w:rPr>
          <w:rFonts w:ascii="Times New Roman" w:hAnsi="Times New Roman" w:eastAsia="Times New Roman" w:cs="Times New Roman" w:asciiTheme="minorAscii" w:hAnsiTheme="minorAscii" w:eastAsiaTheme="minorAscii" w:cstheme="minorAscii"/>
        </w:rPr>
        <w:t>P1 (Manager)</w:t>
      </w:r>
      <w:r w:rsidRPr="56AE62A8" w:rsidR="0BBF77D4">
        <w:rPr>
          <w:rFonts w:ascii="Times New Roman" w:hAnsi="Times New Roman" w:eastAsia="Times New Roman" w:cs="Times New Roman" w:asciiTheme="minorAscii" w:hAnsiTheme="minorAscii" w:eastAsiaTheme="minorAscii" w:cstheme="minorAscii"/>
        </w:rPr>
        <w:t xml:space="preserve"> explained: </w:t>
      </w:r>
    </w:p>
    <w:p w:rsidR="5EDDAFC6" w:rsidP="56AE62A8" w:rsidRDefault="5EDDAFC6" w14:paraId="68B1FE29" w14:textId="24851B8E">
      <w:pPr>
        <w:pStyle w:val="Normal"/>
        <w:rPr>
          <w:rFonts w:ascii="Times New Roman" w:hAnsi="Times New Roman" w:eastAsia="Times New Roman" w:cs="Times New Roman" w:asciiTheme="minorAscii" w:hAnsiTheme="minorAscii" w:eastAsiaTheme="minorAscii" w:cstheme="minorAscii"/>
          <w:i w:val="1"/>
          <w:iCs w:val="1"/>
        </w:rPr>
      </w:pPr>
      <w:r w:rsidRPr="56AE62A8" w:rsidR="5EDDAFC6">
        <w:rPr>
          <w:rFonts w:ascii="Times New Roman" w:hAnsi="Times New Roman" w:eastAsia="Times New Roman" w:cs="Times New Roman" w:asciiTheme="minorAscii" w:hAnsiTheme="minorAscii" w:eastAsiaTheme="minorAscii" w:cstheme="minorAscii"/>
          <w:i w:val="1"/>
          <w:iCs w:val="1"/>
        </w:rPr>
        <w:t>‘</w:t>
      </w:r>
      <w:r w:rsidRPr="56AE62A8" w:rsidR="0BBF77D4">
        <w:rPr>
          <w:rFonts w:ascii="Times New Roman" w:hAnsi="Times New Roman" w:eastAsia="Times New Roman" w:cs="Times New Roman" w:asciiTheme="minorAscii" w:hAnsiTheme="minorAscii" w:eastAsiaTheme="minorAscii" w:cstheme="minorAscii"/>
          <w:i w:val="1"/>
          <w:iCs w:val="1"/>
        </w:rPr>
        <w:t>I try to keep a friendly environment... a very collaborative environment, but also a very fair and democratic environment for the team members to feel seen and valued</w:t>
      </w:r>
      <w:r w:rsidRPr="56AE62A8" w:rsidR="1F8F36FC">
        <w:rPr>
          <w:rFonts w:ascii="Times New Roman" w:hAnsi="Times New Roman" w:eastAsia="Times New Roman" w:cs="Times New Roman" w:asciiTheme="minorAscii" w:hAnsiTheme="minorAscii" w:eastAsiaTheme="minorAscii" w:cstheme="minorAscii"/>
          <w:i w:val="1"/>
          <w:iCs w:val="1"/>
        </w:rPr>
        <w:t>’</w:t>
      </w:r>
      <w:r w:rsidRPr="56AE62A8" w:rsidR="0BBF77D4">
        <w:rPr>
          <w:rFonts w:ascii="Times New Roman" w:hAnsi="Times New Roman" w:eastAsia="Times New Roman" w:cs="Times New Roman" w:asciiTheme="minorAscii" w:hAnsiTheme="minorAscii" w:eastAsiaTheme="minorAscii" w:cstheme="minorAscii"/>
          <w:i w:val="1"/>
          <w:iCs w:val="1"/>
        </w:rPr>
        <w:t xml:space="preserve"> </w:t>
      </w:r>
    </w:p>
    <w:p w:rsidR="0BBF77D4" w:rsidP="56AE62A8" w:rsidRDefault="0BBF77D4" w14:paraId="628F9168" w14:textId="7BE0C628">
      <w:pPr>
        <w:pStyle w:val="Normal"/>
      </w:pPr>
      <w:r w:rsidRPr="56AE62A8" w:rsidR="0BBF77D4">
        <w:rPr>
          <w:rFonts w:ascii="Times New Roman" w:hAnsi="Times New Roman" w:eastAsia="Times New Roman" w:cs="Times New Roman" w:asciiTheme="minorAscii" w:hAnsiTheme="minorAscii" w:eastAsiaTheme="minorAscii" w:cstheme="minorAscii"/>
        </w:rPr>
        <w:t xml:space="preserve">Similarly, </w:t>
      </w:r>
      <w:r w:rsidRPr="56AE62A8" w:rsidR="2E76E1A1">
        <w:rPr>
          <w:rFonts w:ascii="Times New Roman" w:hAnsi="Times New Roman" w:eastAsia="Times New Roman" w:cs="Times New Roman" w:asciiTheme="minorAscii" w:hAnsiTheme="minorAscii" w:eastAsiaTheme="minorAscii" w:cstheme="minorAscii"/>
        </w:rPr>
        <w:t>P3 (Manager)</w:t>
      </w:r>
      <w:r w:rsidRPr="56AE62A8" w:rsidR="0BBF77D4">
        <w:rPr>
          <w:rFonts w:ascii="Times New Roman" w:hAnsi="Times New Roman" w:eastAsia="Times New Roman" w:cs="Times New Roman" w:asciiTheme="minorAscii" w:hAnsiTheme="minorAscii" w:eastAsiaTheme="minorAscii" w:cstheme="minorAscii"/>
        </w:rPr>
        <w:t xml:space="preserve"> </w:t>
      </w:r>
      <w:r w:rsidRPr="56AE62A8" w:rsidR="0BBF77D4">
        <w:rPr>
          <w:rFonts w:ascii="Times New Roman" w:hAnsi="Times New Roman" w:eastAsia="Times New Roman" w:cs="Times New Roman" w:asciiTheme="minorAscii" w:hAnsiTheme="minorAscii" w:eastAsiaTheme="minorAscii" w:cstheme="minorAscii"/>
        </w:rPr>
        <w:t>stated</w:t>
      </w:r>
      <w:r w:rsidRPr="56AE62A8" w:rsidR="0BBF77D4">
        <w:rPr>
          <w:rFonts w:ascii="Times New Roman" w:hAnsi="Times New Roman" w:eastAsia="Times New Roman" w:cs="Times New Roman" w:asciiTheme="minorAscii" w:hAnsiTheme="minorAscii" w:eastAsiaTheme="minorAscii" w:cstheme="minorAscii"/>
        </w:rPr>
        <w:t xml:space="preserve">: </w:t>
      </w:r>
    </w:p>
    <w:p w:rsidR="5BBB104E" w:rsidP="56AE62A8" w:rsidRDefault="5BBB104E" w14:paraId="2AA1AB92" w14:textId="63E0FD5F">
      <w:pPr>
        <w:pStyle w:val="Normal"/>
        <w:rPr>
          <w:rFonts w:ascii="Times New Roman" w:hAnsi="Times New Roman" w:eastAsia="Times New Roman" w:cs="Times New Roman" w:asciiTheme="minorAscii" w:hAnsiTheme="minorAscii" w:eastAsiaTheme="minorAscii" w:cstheme="minorAscii"/>
          <w:i w:val="1"/>
          <w:iCs w:val="1"/>
        </w:rPr>
      </w:pPr>
      <w:r w:rsidRPr="56AE62A8" w:rsidR="5BBB104E">
        <w:rPr>
          <w:rFonts w:ascii="Times New Roman" w:hAnsi="Times New Roman" w:eastAsia="Times New Roman" w:cs="Times New Roman" w:asciiTheme="minorAscii" w:hAnsiTheme="minorAscii" w:eastAsiaTheme="minorAscii" w:cstheme="minorAscii"/>
          <w:i w:val="1"/>
          <w:iCs w:val="1"/>
        </w:rPr>
        <w:t>‘</w:t>
      </w:r>
      <w:r w:rsidRPr="56AE62A8" w:rsidR="0BBF77D4">
        <w:rPr>
          <w:rFonts w:ascii="Times New Roman" w:hAnsi="Times New Roman" w:eastAsia="Times New Roman" w:cs="Times New Roman" w:asciiTheme="minorAscii" w:hAnsiTheme="minorAscii" w:eastAsiaTheme="minorAscii" w:cstheme="minorAscii"/>
          <w:i w:val="1"/>
          <w:iCs w:val="1"/>
        </w:rPr>
        <w:t>I always like to keep that upbeat feeling to the team... your team is just a reflection of you</w:t>
      </w:r>
      <w:r w:rsidRPr="56AE62A8" w:rsidR="552E62A2">
        <w:rPr>
          <w:rFonts w:ascii="Times New Roman" w:hAnsi="Times New Roman" w:eastAsia="Times New Roman" w:cs="Times New Roman" w:asciiTheme="minorAscii" w:hAnsiTheme="minorAscii" w:eastAsiaTheme="minorAscii" w:cstheme="minorAscii"/>
          <w:i w:val="1"/>
          <w:iCs w:val="1"/>
        </w:rPr>
        <w:t>’</w:t>
      </w:r>
      <w:r w:rsidRPr="56AE62A8" w:rsidR="0BBF77D4">
        <w:rPr>
          <w:rFonts w:ascii="Times New Roman" w:hAnsi="Times New Roman" w:eastAsia="Times New Roman" w:cs="Times New Roman" w:asciiTheme="minorAscii" w:hAnsiTheme="minorAscii" w:eastAsiaTheme="minorAscii" w:cstheme="minorAscii"/>
          <w:i w:val="1"/>
          <w:iCs w:val="1"/>
        </w:rPr>
        <w:t xml:space="preserve"> </w:t>
      </w:r>
    </w:p>
    <w:p w:rsidR="0BBF77D4" w:rsidP="56AE62A8" w:rsidRDefault="0BBF77D4" w14:paraId="6CA21048" w14:textId="1DBC9D80">
      <w:pPr>
        <w:pStyle w:val="Normal"/>
      </w:pPr>
      <w:r w:rsidRPr="56AE62A8" w:rsidR="0BBF77D4">
        <w:rPr>
          <w:rFonts w:ascii="Times New Roman" w:hAnsi="Times New Roman" w:eastAsia="Times New Roman" w:cs="Times New Roman" w:asciiTheme="minorAscii" w:hAnsiTheme="minorAscii" w:eastAsiaTheme="minorAscii" w:cstheme="minorAscii"/>
        </w:rPr>
        <w:t xml:space="preserve">These responses suggest that managers believe their own behaviour directly influences team morale and workplace culture. Creating a positive atmosphere was viewed as an important leadership responsibility that encouraged employees to perform effectively. </w:t>
      </w:r>
    </w:p>
    <w:p w:rsidR="0BBF77D4" w:rsidP="56AE62A8" w:rsidRDefault="0BBF77D4" w14:paraId="671E01E6" w14:textId="64E217AB">
      <w:pPr>
        <w:pStyle w:val="Normal"/>
      </w:pPr>
      <w:r w:rsidRPr="56AE62A8" w:rsidR="0BBF77D4">
        <w:rPr>
          <w:rFonts w:ascii="Times New Roman" w:hAnsi="Times New Roman" w:eastAsia="Times New Roman" w:cs="Times New Roman" w:asciiTheme="minorAscii" w:hAnsiTheme="minorAscii" w:eastAsiaTheme="minorAscii" w:cstheme="minorAscii"/>
        </w:rPr>
        <w:t xml:space="preserve">Managers also highlighted communication as an essential aspect of their daily leadership. Regular briefings, constructive feedback, and one-to-one discussions were used to ensure employees understood daily priorities while providing opportunities for continuous development. </w:t>
      </w:r>
    </w:p>
    <w:p w:rsidR="058BEFC3" w:rsidP="56AE62A8" w:rsidRDefault="058BEFC3" w14:paraId="622F60D4" w14:textId="66AEE941">
      <w:pPr>
        <w:pStyle w:val="Normal"/>
      </w:pPr>
      <w:r w:rsidRPr="56AE62A8" w:rsidR="058BEFC3">
        <w:rPr>
          <w:rFonts w:ascii="Times New Roman" w:hAnsi="Times New Roman" w:eastAsia="Times New Roman" w:cs="Times New Roman" w:asciiTheme="minorAscii" w:hAnsiTheme="minorAscii" w:eastAsiaTheme="minorAscii" w:cstheme="minorAscii"/>
        </w:rPr>
        <w:t>P3 (</w:t>
      </w:r>
      <w:r w:rsidRPr="56AE62A8" w:rsidR="2A0177DC">
        <w:rPr>
          <w:rFonts w:ascii="Times New Roman" w:hAnsi="Times New Roman" w:eastAsia="Times New Roman" w:cs="Times New Roman" w:asciiTheme="minorAscii" w:hAnsiTheme="minorAscii" w:eastAsiaTheme="minorAscii" w:cstheme="minorAscii"/>
        </w:rPr>
        <w:t>M</w:t>
      </w:r>
      <w:r w:rsidRPr="56AE62A8" w:rsidR="058BEFC3">
        <w:rPr>
          <w:rFonts w:ascii="Times New Roman" w:hAnsi="Times New Roman" w:eastAsia="Times New Roman" w:cs="Times New Roman" w:asciiTheme="minorAscii" w:hAnsiTheme="minorAscii" w:eastAsiaTheme="minorAscii" w:cstheme="minorAscii"/>
        </w:rPr>
        <w:t>anager)</w:t>
      </w:r>
      <w:r w:rsidRPr="56AE62A8" w:rsidR="0BBF77D4">
        <w:rPr>
          <w:rFonts w:ascii="Times New Roman" w:hAnsi="Times New Roman" w:eastAsia="Times New Roman" w:cs="Times New Roman" w:asciiTheme="minorAscii" w:hAnsiTheme="minorAscii" w:eastAsiaTheme="minorAscii" w:cstheme="minorAscii"/>
        </w:rPr>
        <w:t xml:space="preserve"> explained that feedback should be provided </w:t>
      </w:r>
      <w:r w:rsidRPr="56AE62A8" w:rsidR="0BBF77D4">
        <w:rPr>
          <w:rFonts w:ascii="Times New Roman" w:hAnsi="Times New Roman" w:eastAsia="Times New Roman" w:cs="Times New Roman" w:asciiTheme="minorAscii" w:hAnsiTheme="minorAscii" w:eastAsiaTheme="minorAscii" w:cstheme="minorAscii"/>
          <w:i w:val="1"/>
          <w:iCs w:val="1"/>
        </w:rPr>
        <w:t>‘on the spot’</w:t>
      </w:r>
      <w:r w:rsidRPr="56AE62A8" w:rsidR="0BBF77D4">
        <w:rPr>
          <w:rFonts w:ascii="Times New Roman" w:hAnsi="Times New Roman" w:eastAsia="Times New Roman" w:cs="Times New Roman" w:asciiTheme="minorAscii" w:hAnsiTheme="minorAscii" w:eastAsiaTheme="minorAscii" w:cstheme="minorAscii"/>
        </w:rPr>
        <w:t xml:space="preserve"> because it allows employees to learn </w:t>
      </w:r>
      <w:r w:rsidRPr="56AE62A8" w:rsidR="0BBF77D4">
        <w:rPr>
          <w:rFonts w:ascii="Times New Roman" w:hAnsi="Times New Roman" w:eastAsia="Times New Roman" w:cs="Times New Roman" w:asciiTheme="minorAscii" w:hAnsiTheme="minorAscii" w:eastAsiaTheme="minorAscii" w:cstheme="minorAscii"/>
        </w:rPr>
        <w:t>immediately</w:t>
      </w:r>
      <w:r w:rsidRPr="56AE62A8" w:rsidR="0BBF77D4">
        <w:rPr>
          <w:rFonts w:ascii="Times New Roman" w:hAnsi="Times New Roman" w:eastAsia="Times New Roman" w:cs="Times New Roman" w:asciiTheme="minorAscii" w:hAnsiTheme="minorAscii" w:eastAsiaTheme="minorAscii" w:cstheme="minorAscii"/>
        </w:rPr>
        <w:t xml:space="preserve"> and improve their performance. </w:t>
      </w:r>
      <w:r w:rsidRPr="56AE62A8" w:rsidR="4EF36981">
        <w:rPr>
          <w:rFonts w:ascii="Times New Roman" w:hAnsi="Times New Roman" w:eastAsia="Times New Roman" w:cs="Times New Roman" w:asciiTheme="minorAscii" w:hAnsiTheme="minorAscii" w:eastAsiaTheme="minorAscii" w:cstheme="minorAscii"/>
        </w:rPr>
        <w:t xml:space="preserve">P1 (Manager) </w:t>
      </w:r>
      <w:r w:rsidRPr="56AE62A8" w:rsidR="0BBF77D4">
        <w:rPr>
          <w:rFonts w:ascii="Times New Roman" w:hAnsi="Times New Roman" w:eastAsia="Times New Roman" w:cs="Times New Roman" w:asciiTheme="minorAscii" w:hAnsiTheme="minorAscii" w:eastAsiaTheme="minorAscii" w:cstheme="minorAscii"/>
        </w:rPr>
        <w:t>similarly described using daily briefings to ensure employees understood expectations and organisational priorities before beginning work</w:t>
      </w:r>
      <w:r w:rsidRPr="56AE62A8" w:rsidR="0BBF77D4">
        <w:rPr>
          <w:rFonts w:ascii="Times New Roman" w:hAnsi="Times New Roman" w:eastAsia="Times New Roman" w:cs="Times New Roman" w:asciiTheme="minorAscii" w:hAnsiTheme="minorAscii" w:eastAsiaTheme="minorAscii" w:cstheme="minorAscii"/>
        </w:rPr>
        <w:t xml:space="preserve">.  </w:t>
      </w:r>
    </w:p>
    <w:p w:rsidR="0BBF77D4" w:rsidP="56AE62A8" w:rsidRDefault="0BBF77D4" w14:paraId="13B2F783" w14:textId="6CFDB659">
      <w:pPr>
        <w:pStyle w:val="Normal"/>
      </w:pPr>
      <w:r w:rsidRPr="56AE62A8" w:rsidR="0BBF77D4">
        <w:rPr>
          <w:rFonts w:ascii="Times New Roman" w:hAnsi="Times New Roman" w:eastAsia="Times New Roman" w:cs="Times New Roman" w:asciiTheme="minorAscii" w:hAnsiTheme="minorAscii" w:eastAsiaTheme="minorAscii" w:cstheme="minorAscii"/>
        </w:rPr>
        <w:t xml:space="preserve">Another consistent finding was managers' willingness to adapt their leadership approach according to individual employees. Participants recognised that employees responded differently to feedback, communication, and motivation, requiring managers to remain flexible. </w:t>
      </w:r>
    </w:p>
    <w:p w:rsidR="2C05DA31" w:rsidP="56AE62A8" w:rsidRDefault="2C05DA31" w14:paraId="48E9D537" w14:textId="45391B83">
      <w:pPr>
        <w:pStyle w:val="Normal"/>
      </w:pPr>
      <w:r w:rsidRPr="56AE62A8" w:rsidR="2C05DA31">
        <w:rPr>
          <w:rFonts w:ascii="Times New Roman" w:hAnsi="Times New Roman" w:eastAsia="Times New Roman" w:cs="Times New Roman" w:asciiTheme="minorAscii" w:hAnsiTheme="minorAscii" w:eastAsiaTheme="minorAscii" w:cstheme="minorAscii"/>
        </w:rPr>
        <w:t xml:space="preserve">P2 (Manager) </w:t>
      </w:r>
      <w:r w:rsidRPr="56AE62A8" w:rsidR="0BBF77D4">
        <w:rPr>
          <w:rFonts w:ascii="Times New Roman" w:hAnsi="Times New Roman" w:eastAsia="Times New Roman" w:cs="Times New Roman" w:asciiTheme="minorAscii" w:hAnsiTheme="minorAscii" w:eastAsiaTheme="minorAscii" w:cstheme="minorAscii"/>
        </w:rPr>
        <w:t xml:space="preserve">explained: </w:t>
      </w:r>
    </w:p>
    <w:p w:rsidR="5B2D2E5B" w:rsidP="56AE62A8" w:rsidRDefault="5B2D2E5B" w14:paraId="0C3888D5" w14:textId="71859784">
      <w:pPr>
        <w:pStyle w:val="Normal"/>
        <w:rPr>
          <w:rFonts w:ascii="Times New Roman" w:hAnsi="Times New Roman" w:eastAsia="Times New Roman" w:cs="Times New Roman" w:asciiTheme="minorAscii" w:hAnsiTheme="minorAscii" w:eastAsiaTheme="minorAscii" w:cstheme="minorAscii"/>
          <w:i w:val="1"/>
          <w:iCs w:val="1"/>
        </w:rPr>
      </w:pPr>
      <w:r w:rsidRPr="56AE62A8" w:rsidR="5B2D2E5B">
        <w:rPr>
          <w:rFonts w:ascii="Times New Roman" w:hAnsi="Times New Roman" w:eastAsia="Times New Roman" w:cs="Times New Roman" w:asciiTheme="minorAscii" w:hAnsiTheme="minorAscii" w:eastAsiaTheme="minorAscii" w:cstheme="minorAscii"/>
          <w:i w:val="1"/>
          <w:iCs w:val="1"/>
        </w:rPr>
        <w:t>‘</w:t>
      </w:r>
      <w:r w:rsidRPr="56AE62A8" w:rsidR="0BBF77D4">
        <w:rPr>
          <w:rFonts w:ascii="Times New Roman" w:hAnsi="Times New Roman" w:eastAsia="Times New Roman" w:cs="Times New Roman" w:asciiTheme="minorAscii" w:hAnsiTheme="minorAscii" w:eastAsiaTheme="minorAscii" w:cstheme="minorAscii"/>
          <w:i w:val="1"/>
          <w:iCs w:val="1"/>
        </w:rPr>
        <w:t>It's</w:t>
      </w:r>
      <w:r w:rsidRPr="56AE62A8" w:rsidR="0BBF77D4">
        <w:rPr>
          <w:rFonts w:ascii="Times New Roman" w:hAnsi="Times New Roman" w:eastAsia="Times New Roman" w:cs="Times New Roman" w:asciiTheme="minorAscii" w:hAnsiTheme="minorAscii" w:eastAsiaTheme="minorAscii" w:cstheme="minorAscii"/>
          <w:i w:val="1"/>
          <w:iCs w:val="1"/>
        </w:rPr>
        <w:t xml:space="preserve"> not really a one-size-fits-all kind of thing... some people prefer me to be </w:t>
      </w:r>
      <w:r w:rsidRPr="56AE62A8" w:rsidR="0BBF77D4">
        <w:rPr>
          <w:rFonts w:ascii="Times New Roman" w:hAnsi="Times New Roman" w:eastAsia="Times New Roman" w:cs="Times New Roman" w:asciiTheme="minorAscii" w:hAnsiTheme="minorAscii" w:eastAsiaTheme="minorAscii" w:cstheme="minorAscii"/>
          <w:i w:val="1"/>
          <w:iCs w:val="1"/>
        </w:rPr>
        <w:t>direct,</w:t>
      </w:r>
      <w:r w:rsidRPr="56AE62A8" w:rsidR="0BBF77D4">
        <w:rPr>
          <w:rFonts w:ascii="Times New Roman" w:hAnsi="Times New Roman" w:eastAsia="Times New Roman" w:cs="Times New Roman" w:asciiTheme="minorAscii" w:hAnsiTheme="minorAscii" w:eastAsiaTheme="minorAscii" w:cstheme="minorAscii"/>
          <w:i w:val="1"/>
          <w:iCs w:val="1"/>
        </w:rPr>
        <w:t xml:space="preserve"> some people prefer empathy</w:t>
      </w:r>
      <w:r w:rsidRPr="56AE62A8" w:rsidR="6BC696FE">
        <w:rPr>
          <w:rFonts w:ascii="Times New Roman" w:hAnsi="Times New Roman" w:eastAsia="Times New Roman" w:cs="Times New Roman" w:asciiTheme="minorAscii" w:hAnsiTheme="minorAscii" w:eastAsiaTheme="minorAscii" w:cstheme="minorAscii"/>
          <w:i w:val="1"/>
          <w:iCs w:val="1"/>
        </w:rPr>
        <w:t>’</w:t>
      </w:r>
    </w:p>
    <w:p w:rsidR="0BBF77D4" w:rsidP="56AE62A8" w:rsidRDefault="0BBF77D4" w14:paraId="7B52F4E3" w14:textId="7B6C508D">
      <w:pPr>
        <w:pStyle w:val="Normal"/>
      </w:pPr>
      <w:r w:rsidRPr="56AE62A8" w:rsidR="0BBF77D4">
        <w:rPr>
          <w:rFonts w:ascii="Times New Roman" w:hAnsi="Times New Roman" w:eastAsia="Times New Roman" w:cs="Times New Roman" w:asciiTheme="minorAscii" w:hAnsiTheme="minorAscii" w:eastAsiaTheme="minorAscii" w:cstheme="minorAscii"/>
        </w:rPr>
        <w:t xml:space="preserve">Likewise, </w:t>
      </w:r>
      <w:r w:rsidRPr="56AE62A8" w:rsidR="668C9E6B">
        <w:rPr>
          <w:rFonts w:ascii="Times New Roman" w:hAnsi="Times New Roman" w:eastAsia="Times New Roman" w:cs="Times New Roman" w:asciiTheme="minorAscii" w:hAnsiTheme="minorAscii" w:eastAsiaTheme="minorAscii" w:cstheme="minorAscii"/>
        </w:rPr>
        <w:t>P3 (Manager)</w:t>
      </w:r>
      <w:r w:rsidRPr="56AE62A8" w:rsidR="0BBF77D4">
        <w:rPr>
          <w:rFonts w:ascii="Times New Roman" w:hAnsi="Times New Roman" w:eastAsia="Times New Roman" w:cs="Times New Roman" w:asciiTheme="minorAscii" w:hAnsiTheme="minorAscii" w:eastAsiaTheme="minorAscii" w:cstheme="minorAscii"/>
        </w:rPr>
        <w:t xml:space="preserve"> explained that leadership depended on understanding employees personally so that feedback and support could be adapted to individual needs</w:t>
      </w:r>
      <w:r w:rsidRPr="56AE62A8" w:rsidR="0BBF77D4">
        <w:rPr>
          <w:rFonts w:ascii="Times New Roman" w:hAnsi="Times New Roman" w:eastAsia="Times New Roman" w:cs="Times New Roman" w:asciiTheme="minorAscii" w:hAnsiTheme="minorAscii" w:eastAsiaTheme="minorAscii" w:cstheme="minorAscii"/>
        </w:rPr>
        <w:t xml:space="preserve">.  </w:t>
      </w:r>
    </w:p>
    <w:p w:rsidR="0BBF77D4" w:rsidP="56AE62A8" w:rsidRDefault="0BBF77D4" w14:paraId="44E8091A" w14:textId="2B9D745B">
      <w:pPr>
        <w:pStyle w:val="Normal"/>
      </w:pPr>
      <w:r w:rsidRPr="56AE62A8" w:rsidR="0BBF77D4">
        <w:rPr>
          <w:rFonts w:ascii="Times New Roman" w:hAnsi="Times New Roman" w:eastAsia="Times New Roman" w:cs="Times New Roman" w:asciiTheme="minorAscii" w:hAnsiTheme="minorAscii" w:eastAsiaTheme="minorAscii" w:cstheme="minorAscii"/>
        </w:rPr>
        <w:t xml:space="preserve">Employee interviews supported these findings. Several employees described their managers as approachable and supportive while recognising that managers adjusted their leadership according to different situations. </w:t>
      </w:r>
      <w:r w:rsidRPr="56AE62A8" w:rsidR="14EF64E3">
        <w:rPr>
          <w:rFonts w:ascii="Times New Roman" w:hAnsi="Times New Roman" w:eastAsia="Times New Roman" w:cs="Times New Roman" w:asciiTheme="minorAscii" w:hAnsiTheme="minorAscii" w:eastAsiaTheme="minorAscii" w:cstheme="minorAscii"/>
        </w:rPr>
        <w:t xml:space="preserve">P10 (Employee) </w:t>
      </w:r>
      <w:r w:rsidRPr="56AE62A8" w:rsidR="0BBF77D4">
        <w:rPr>
          <w:rFonts w:ascii="Times New Roman" w:hAnsi="Times New Roman" w:eastAsia="Times New Roman" w:cs="Times New Roman" w:asciiTheme="minorAscii" w:hAnsiTheme="minorAscii" w:eastAsiaTheme="minorAscii" w:cstheme="minorAscii"/>
        </w:rPr>
        <w:t xml:space="preserve">commented that their manager was </w:t>
      </w:r>
      <w:r w:rsidRPr="56AE62A8" w:rsidR="0BBF77D4">
        <w:rPr>
          <w:rFonts w:ascii="Times New Roman" w:hAnsi="Times New Roman" w:eastAsia="Times New Roman" w:cs="Times New Roman" w:asciiTheme="minorAscii" w:hAnsiTheme="minorAscii" w:eastAsiaTheme="minorAscii" w:cstheme="minorAscii"/>
          <w:i w:val="1"/>
          <w:iCs w:val="1"/>
        </w:rPr>
        <w:t>‘strict but supportive’</w:t>
      </w:r>
      <w:r w:rsidRPr="56AE62A8" w:rsidR="0BBF77D4">
        <w:rPr>
          <w:rFonts w:ascii="Times New Roman" w:hAnsi="Times New Roman" w:eastAsia="Times New Roman" w:cs="Times New Roman" w:asciiTheme="minorAscii" w:hAnsiTheme="minorAscii" w:eastAsiaTheme="minorAscii" w:cstheme="minorAscii"/>
        </w:rPr>
        <w:t xml:space="preserve">, explaining that expectations were clear while support was always available when needed.  </w:t>
      </w:r>
    </w:p>
    <w:p w:rsidR="0BBF77D4" w:rsidP="56AE62A8" w:rsidRDefault="0BBF77D4" w14:paraId="4B1D083F" w14:textId="19DB535F">
      <w:pPr>
        <w:pStyle w:val="Normal"/>
      </w:pPr>
      <w:r w:rsidRPr="56AE62A8" w:rsidR="0BBF77D4">
        <w:rPr>
          <w:rFonts w:ascii="Times New Roman" w:hAnsi="Times New Roman" w:eastAsia="Times New Roman" w:cs="Times New Roman" w:asciiTheme="minorAscii" w:hAnsiTheme="minorAscii" w:eastAsiaTheme="minorAscii" w:cstheme="minorAscii"/>
        </w:rPr>
        <w:t xml:space="preserve">Although managers placed considerable emphasis on support and development, they also described using transactional leadership practices to maintain organisational performance. Incentives, recognition, and performance monitoring were commonly used to encourage employees to achieve sales targets and departmental objectives. </w:t>
      </w:r>
    </w:p>
    <w:p w:rsidR="5A1A6F44" w:rsidP="56AE62A8" w:rsidRDefault="5A1A6F44" w14:paraId="30CE4879" w14:textId="4096FA38">
      <w:pPr>
        <w:pStyle w:val="Normal"/>
      </w:pPr>
      <w:r w:rsidRPr="56AE62A8" w:rsidR="5A1A6F44">
        <w:rPr>
          <w:rFonts w:ascii="Times New Roman" w:hAnsi="Times New Roman" w:eastAsia="Times New Roman" w:cs="Times New Roman" w:asciiTheme="minorAscii" w:hAnsiTheme="minorAscii" w:eastAsiaTheme="minorAscii" w:cstheme="minorAscii"/>
        </w:rPr>
        <w:t>P1 (Manager)</w:t>
      </w:r>
      <w:r w:rsidRPr="56AE62A8" w:rsidR="0BBF77D4">
        <w:rPr>
          <w:rFonts w:ascii="Times New Roman" w:hAnsi="Times New Roman" w:eastAsia="Times New Roman" w:cs="Times New Roman" w:asciiTheme="minorAscii" w:hAnsiTheme="minorAscii" w:eastAsiaTheme="minorAscii" w:cstheme="minorAscii"/>
        </w:rPr>
        <w:t xml:space="preserve"> explained: </w:t>
      </w:r>
    </w:p>
    <w:p w:rsidR="42AB60F5" w:rsidP="56AE62A8" w:rsidRDefault="42AB60F5" w14:paraId="3F3A39BF" w14:textId="1A504565">
      <w:pPr>
        <w:pStyle w:val="Normal"/>
        <w:rPr>
          <w:rFonts w:ascii="Times New Roman" w:hAnsi="Times New Roman" w:eastAsia="Times New Roman" w:cs="Times New Roman" w:asciiTheme="minorAscii" w:hAnsiTheme="minorAscii" w:eastAsiaTheme="minorAscii" w:cstheme="minorAscii"/>
          <w:i w:val="1"/>
          <w:iCs w:val="1"/>
        </w:rPr>
      </w:pPr>
      <w:r w:rsidRPr="56AE62A8" w:rsidR="42AB60F5">
        <w:rPr>
          <w:rFonts w:ascii="Times New Roman" w:hAnsi="Times New Roman" w:eastAsia="Times New Roman" w:cs="Times New Roman" w:asciiTheme="minorAscii" w:hAnsiTheme="minorAscii" w:eastAsiaTheme="minorAscii" w:cstheme="minorAscii"/>
          <w:i w:val="1"/>
          <w:iCs w:val="1"/>
        </w:rPr>
        <w:t>‘</w:t>
      </w:r>
      <w:r w:rsidRPr="56AE62A8" w:rsidR="0BBF77D4">
        <w:rPr>
          <w:rFonts w:ascii="Times New Roman" w:hAnsi="Times New Roman" w:eastAsia="Times New Roman" w:cs="Times New Roman" w:asciiTheme="minorAscii" w:hAnsiTheme="minorAscii" w:eastAsiaTheme="minorAscii" w:cstheme="minorAscii"/>
          <w:i w:val="1"/>
          <w:iCs w:val="1"/>
        </w:rPr>
        <w:t xml:space="preserve">When we do incentives... the team </w:t>
      </w:r>
      <w:r w:rsidRPr="56AE62A8" w:rsidR="0BBF77D4">
        <w:rPr>
          <w:rFonts w:ascii="Times New Roman" w:hAnsi="Times New Roman" w:eastAsia="Times New Roman" w:cs="Times New Roman" w:asciiTheme="minorAscii" w:hAnsiTheme="minorAscii" w:eastAsiaTheme="minorAscii" w:cstheme="minorAscii"/>
          <w:i w:val="1"/>
          <w:iCs w:val="1"/>
        </w:rPr>
        <w:t>definitely steps</w:t>
      </w:r>
      <w:r w:rsidRPr="56AE62A8" w:rsidR="0BBF77D4">
        <w:rPr>
          <w:rFonts w:ascii="Times New Roman" w:hAnsi="Times New Roman" w:eastAsia="Times New Roman" w:cs="Times New Roman" w:asciiTheme="minorAscii" w:hAnsiTheme="minorAscii" w:eastAsiaTheme="minorAscii" w:cstheme="minorAscii"/>
          <w:i w:val="1"/>
          <w:iCs w:val="1"/>
        </w:rPr>
        <w:t xml:space="preserve"> up more to achieve that goal</w:t>
      </w:r>
      <w:r w:rsidRPr="56AE62A8" w:rsidR="5D45553D">
        <w:rPr>
          <w:rFonts w:ascii="Times New Roman" w:hAnsi="Times New Roman" w:eastAsia="Times New Roman" w:cs="Times New Roman" w:asciiTheme="minorAscii" w:hAnsiTheme="minorAscii" w:eastAsiaTheme="minorAscii" w:cstheme="minorAscii"/>
          <w:i w:val="1"/>
          <w:iCs w:val="1"/>
        </w:rPr>
        <w:t>’</w:t>
      </w:r>
    </w:p>
    <w:p w:rsidR="0BBF77D4" w:rsidP="56AE62A8" w:rsidRDefault="0BBF77D4" w14:paraId="010CF99C" w14:textId="102D03FF">
      <w:pPr>
        <w:pStyle w:val="Normal"/>
      </w:pPr>
      <w:r w:rsidRPr="56AE62A8" w:rsidR="0BBF77D4">
        <w:rPr>
          <w:rFonts w:ascii="Times New Roman" w:hAnsi="Times New Roman" w:eastAsia="Times New Roman" w:cs="Times New Roman" w:asciiTheme="minorAscii" w:hAnsiTheme="minorAscii" w:eastAsiaTheme="minorAscii" w:cstheme="minorAscii"/>
        </w:rPr>
        <w:t xml:space="preserve">Employees generally agreed that rewards and recognition increased motivation, particularly when they felt achievable and meaningful. However, some participants also suggested that excessive focus on targets could create pressure. </w:t>
      </w:r>
    </w:p>
    <w:p w:rsidR="0BBF77D4" w:rsidP="56AE62A8" w:rsidRDefault="0BBF77D4" w14:paraId="308EDFDE" w14:textId="08A686DE">
      <w:pPr>
        <w:pStyle w:val="Normal"/>
      </w:pPr>
      <w:r w:rsidRPr="56AE62A8" w:rsidR="0BBF77D4">
        <w:rPr>
          <w:rFonts w:ascii="Times New Roman" w:hAnsi="Times New Roman" w:eastAsia="Times New Roman" w:cs="Times New Roman" w:asciiTheme="minorAscii" w:hAnsiTheme="minorAscii" w:eastAsiaTheme="minorAscii" w:cstheme="minorAscii"/>
        </w:rPr>
        <w:t xml:space="preserve">Overall, the findings indicate that leadership within Sephora Cardiff is characterised by a combination of transformational and transactional behaviours. Managers consistently described supporting employees through communication, encouragement, and individual development while simultaneously using performance management, incentives, and accountability to achieve organisational goals. Employee interviews largely confirmed this blended approach, suggesting that effective leadership within Sephora depends on balancing employee support with organisational performance expectations. </w:t>
      </w:r>
    </w:p>
    <w:p w:rsidR="0BBF77D4" w:rsidP="56AE62A8" w:rsidRDefault="0BBF77D4" w14:paraId="67CD1249" w14:textId="119B1976">
      <w:pPr>
        <w:pStyle w:val="Normal"/>
      </w:pPr>
      <w:r w:rsidRPr="56AE62A8" w:rsidR="0BBF77D4">
        <w:rPr>
          <w:rFonts w:ascii="Times New Roman" w:hAnsi="Times New Roman" w:eastAsia="Times New Roman" w:cs="Times New Roman" w:asciiTheme="minorAscii" w:hAnsiTheme="minorAscii" w:eastAsiaTheme="minorAscii" w:cstheme="minorAscii"/>
        </w:rPr>
        <w:t xml:space="preserve"> </w:t>
      </w:r>
    </w:p>
    <w:p w:rsidR="0BBF77D4" w:rsidP="56AE62A8" w:rsidRDefault="0BBF77D4" w14:paraId="429DF0B7" w14:textId="5401DE51">
      <w:pPr>
        <w:pStyle w:val="Heading3"/>
        <w:rPr>
          <w:b w:val="1"/>
          <w:bCs w:val="1"/>
        </w:rPr>
      </w:pPr>
      <w:bookmarkStart w:name="_Toc1221914546" w:id="2066984305"/>
      <w:r w:rsidRPr="56AE62A8" w:rsidR="0BBF77D4">
        <w:rPr>
          <w:b w:val="1"/>
          <w:bCs w:val="1"/>
        </w:rPr>
        <w:t>4.2 Theme Two: Transformational Leadership Behaviours Positively Influence Employee Motivation and Job Satisfaction</w:t>
      </w:r>
      <w:bookmarkEnd w:id="2066984305"/>
      <w:r w:rsidRPr="56AE62A8" w:rsidR="0BBF77D4">
        <w:rPr>
          <w:b w:val="1"/>
          <w:bCs w:val="1"/>
        </w:rPr>
        <w:t xml:space="preserve"> </w:t>
      </w:r>
    </w:p>
    <w:p w:rsidR="0BBF77D4" w:rsidP="56AE62A8" w:rsidRDefault="0BBF77D4" w14:paraId="5BA4717E" w14:textId="1B4F7362">
      <w:pPr>
        <w:pStyle w:val="Normal"/>
      </w:pPr>
      <w:r w:rsidRPr="56AE62A8" w:rsidR="0BBF77D4">
        <w:rPr>
          <w:rFonts w:ascii="Times New Roman" w:hAnsi="Times New Roman" w:eastAsia="Times New Roman" w:cs="Times New Roman" w:asciiTheme="minorAscii" w:hAnsiTheme="minorAscii" w:eastAsiaTheme="minorAscii" w:cstheme="minorAscii"/>
        </w:rPr>
        <w:t xml:space="preserve">The second theme explores how transformational leadership behaviours influenced employee motivation and job satisfaction. Across both manager and employee interviews, participants consistently associated supportive leadership, recognition, open communication and employee development with higher levels of motivation and workplace satisfaction. These findings suggest that managers who prioritised positive relationships and individual support created an environment where employees felt valued, confident, and engaged. </w:t>
      </w:r>
    </w:p>
    <w:p w:rsidR="0BBF77D4" w:rsidP="56AE62A8" w:rsidRDefault="0BBF77D4" w14:paraId="276BCDB7" w14:textId="43F57EDE">
      <w:pPr>
        <w:pStyle w:val="Normal"/>
      </w:pPr>
      <w:r w:rsidRPr="56AE62A8" w:rsidR="0BBF77D4">
        <w:rPr>
          <w:rFonts w:ascii="Times New Roman" w:hAnsi="Times New Roman" w:eastAsia="Times New Roman" w:cs="Times New Roman" w:asciiTheme="minorAscii" w:hAnsiTheme="minorAscii" w:eastAsiaTheme="minorAscii" w:cstheme="minorAscii"/>
        </w:rPr>
        <w:t xml:space="preserve">A noticeable finding was the importance of emotional support and approachability. Managers described building trusting relationships with employees by maintaining open communication and being available to provide support when required. Rather than focusing solely on performance, managers believed that understanding employees' individual circumstances encouraged greater commitment and wellbeing. </w:t>
      </w:r>
    </w:p>
    <w:p w:rsidR="7C6FCDFB" w:rsidP="56AE62A8" w:rsidRDefault="7C6FCDFB" w14:paraId="7281107F" w14:textId="6952D897">
      <w:pPr>
        <w:pStyle w:val="Normal"/>
      </w:pPr>
      <w:r w:rsidRPr="56AE62A8" w:rsidR="7C6FCDFB">
        <w:rPr>
          <w:rFonts w:ascii="Times New Roman" w:hAnsi="Times New Roman" w:eastAsia="Times New Roman" w:cs="Times New Roman" w:asciiTheme="minorAscii" w:hAnsiTheme="minorAscii" w:eastAsiaTheme="minorAscii" w:cstheme="minorAscii"/>
        </w:rPr>
        <w:t>P4 (Manager)</w:t>
      </w:r>
      <w:r w:rsidRPr="56AE62A8" w:rsidR="0BBF77D4">
        <w:rPr>
          <w:rFonts w:ascii="Times New Roman" w:hAnsi="Times New Roman" w:eastAsia="Times New Roman" w:cs="Times New Roman" w:asciiTheme="minorAscii" w:hAnsiTheme="minorAscii" w:eastAsiaTheme="minorAscii" w:cstheme="minorAscii"/>
        </w:rPr>
        <w:t xml:space="preserve"> explained: </w:t>
      </w:r>
    </w:p>
    <w:p w:rsidR="3056DB48" w:rsidP="56AE62A8" w:rsidRDefault="3056DB48" w14:paraId="67568FBA" w14:textId="6275AE92">
      <w:pPr>
        <w:pStyle w:val="Normal"/>
        <w:rPr>
          <w:rFonts w:ascii="Times New Roman" w:hAnsi="Times New Roman" w:eastAsia="Times New Roman" w:cs="Times New Roman" w:asciiTheme="minorAscii" w:hAnsiTheme="minorAscii" w:eastAsiaTheme="minorAscii" w:cstheme="minorAscii"/>
          <w:i w:val="1"/>
          <w:iCs w:val="1"/>
        </w:rPr>
      </w:pPr>
      <w:r w:rsidRPr="56AE62A8" w:rsidR="3056DB48">
        <w:rPr>
          <w:rFonts w:ascii="Times New Roman" w:hAnsi="Times New Roman" w:eastAsia="Times New Roman" w:cs="Times New Roman" w:asciiTheme="minorAscii" w:hAnsiTheme="minorAscii" w:eastAsiaTheme="minorAscii" w:cstheme="minorAscii"/>
          <w:i w:val="1"/>
          <w:iCs w:val="1"/>
        </w:rPr>
        <w:t>‘</w:t>
      </w:r>
      <w:r w:rsidRPr="56AE62A8" w:rsidR="0BBF77D4">
        <w:rPr>
          <w:rFonts w:ascii="Times New Roman" w:hAnsi="Times New Roman" w:eastAsia="Times New Roman" w:cs="Times New Roman" w:asciiTheme="minorAscii" w:hAnsiTheme="minorAscii" w:eastAsiaTheme="minorAscii" w:cstheme="minorAscii"/>
          <w:i w:val="1"/>
          <w:iCs w:val="1"/>
        </w:rPr>
        <w:t>I'm</w:t>
      </w:r>
      <w:r w:rsidRPr="56AE62A8" w:rsidR="0BBF77D4">
        <w:rPr>
          <w:rFonts w:ascii="Times New Roman" w:hAnsi="Times New Roman" w:eastAsia="Times New Roman" w:cs="Times New Roman" w:asciiTheme="minorAscii" w:hAnsiTheme="minorAscii" w:eastAsiaTheme="minorAscii" w:cstheme="minorAscii"/>
          <w:i w:val="1"/>
          <w:iCs w:val="1"/>
        </w:rPr>
        <w:t xml:space="preserve"> always open to chat 24/7 whether text, in person... </w:t>
      </w:r>
      <w:r w:rsidRPr="56AE62A8" w:rsidR="0BBF77D4">
        <w:rPr>
          <w:rFonts w:ascii="Times New Roman" w:hAnsi="Times New Roman" w:eastAsia="Times New Roman" w:cs="Times New Roman" w:asciiTheme="minorAscii" w:hAnsiTheme="minorAscii" w:eastAsiaTheme="minorAscii" w:cstheme="minorAscii"/>
          <w:i w:val="1"/>
          <w:iCs w:val="1"/>
        </w:rPr>
        <w:t>I'm</w:t>
      </w:r>
      <w:r w:rsidRPr="56AE62A8" w:rsidR="0BBF77D4">
        <w:rPr>
          <w:rFonts w:ascii="Times New Roman" w:hAnsi="Times New Roman" w:eastAsia="Times New Roman" w:cs="Times New Roman" w:asciiTheme="minorAscii" w:hAnsiTheme="minorAscii" w:eastAsiaTheme="minorAscii" w:cstheme="minorAscii"/>
          <w:i w:val="1"/>
          <w:iCs w:val="1"/>
        </w:rPr>
        <w:t xml:space="preserve"> always there</w:t>
      </w:r>
      <w:r w:rsidRPr="56AE62A8" w:rsidR="0C21E405">
        <w:rPr>
          <w:rFonts w:ascii="Times New Roman" w:hAnsi="Times New Roman" w:eastAsia="Times New Roman" w:cs="Times New Roman" w:asciiTheme="minorAscii" w:hAnsiTheme="minorAscii" w:eastAsiaTheme="minorAscii" w:cstheme="minorAscii"/>
          <w:i w:val="1"/>
          <w:iCs w:val="1"/>
        </w:rPr>
        <w:t>’</w:t>
      </w:r>
    </w:p>
    <w:p w:rsidR="0BBF77D4" w:rsidP="56AE62A8" w:rsidRDefault="0BBF77D4" w14:paraId="346B9E19" w14:textId="25321EC9">
      <w:pPr>
        <w:pStyle w:val="Normal"/>
      </w:pPr>
      <w:r w:rsidRPr="56AE62A8" w:rsidR="0BBF77D4">
        <w:rPr>
          <w:rFonts w:ascii="Times New Roman" w:hAnsi="Times New Roman" w:eastAsia="Times New Roman" w:cs="Times New Roman" w:asciiTheme="minorAscii" w:hAnsiTheme="minorAscii" w:eastAsiaTheme="minorAscii" w:cstheme="minorAscii"/>
        </w:rPr>
        <w:t xml:space="preserve">Similarly, </w:t>
      </w:r>
      <w:r w:rsidRPr="56AE62A8" w:rsidR="6C244BF9">
        <w:rPr>
          <w:rFonts w:ascii="Times New Roman" w:hAnsi="Times New Roman" w:eastAsia="Times New Roman" w:cs="Times New Roman" w:asciiTheme="minorAscii" w:hAnsiTheme="minorAscii" w:eastAsiaTheme="minorAscii" w:cstheme="minorAscii"/>
        </w:rPr>
        <w:t>P2 (Manager)</w:t>
      </w:r>
      <w:r w:rsidRPr="56AE62A8" w:rsidR="0BBF77D4">
        <w:rPr>
          <w:rFonts w:ascii="Times New Roman" w:hAnsi="Times New Roman" w:eastAsia="Times New Roman" w:cs="Times New Roman" w:asciiTheme="minorAscii" w:hAnsiTheme="minorAscii" w:eastAsiaTheme="minorAscii" w:cstheme="minorAscii"/>
        </w:rPr>
        <w:t xml:space="preserve"> highlighted the importance of remaining approachable, </w:t>
      </w:r>
      <w:r w:rsidRPr="56AE62A8" w:rsidR="0BBF77D4">
        <w:rPr>
          <w:rFonts w:ascii="Times New Roman" w:hAnsi="Times New Roman" w:eastAsia="Times New Roman" w:cs="Times New Roman" w:asciiTheme="minorAscii" w:hAnsiTheme="minorAscii" w:eastAsiaTheme="minorAscii" w:cstheme="minorAscii"/>
        </w:rPr>
        <w:t>stating</w:t>
      </w:r>
      <w:r w:rsidRPr="56AE62A8" w:rsidR="0BBF77D4">
        <w:rPr>
          <w:rFonts w:ascii="Times New Roman" w:hAnsi="Times New Roman" w:eastAsia="Times New Roman" w:cs="Times New Roman" w:asciiTheme="minorAscii" w:hAnsiTheme="minorAscii" w:eastAsiaTheme="minorAscii" w:cstheme="minorAscii"/>
        </w:rPr>
        <w:t xml:space="preserve">: </w:t>
      </w:r>
    </w:p>
    <w:p w:rsidR="0BF087E8" w:rsidP="56AE62A8" w:rsidRDefault="0BF087E8" w14:paraId="393B52CD" w14:textId="34882E00">
      <w:pPr>
        <w:pStyle w:val="Normal"/>
        <w:rPr>
          <w:rFonts w:ascii="Times New Roman" w:hAnsi="Times New Roman" w:eastAsia="Times New Roman" w:cs="Times New Roman" w:asciiTheme="minorAscii" w:hAnsiTheme="minorAscii" w:eastAsiaTheme="minorAscii" w:cstheme="minorAscii"/>
          <w:i w:val="1"/>
          <w:iCs w:val="1"/>
        </w:rPr>
      </w:pPr>
      <w:r w:rsidRPr="56AE62A8" w:rsidR="0BF087E8">
        <w:rPr>
          <w:rFonts w:ascii="Times New Roman" w:hAnsi="Times New Roman" w:eastAsia="Times New Roman" w:cs="Times New Roman" w:asciiTheme="minorAscii" w:hAnsiTheme="minorAscii" w:eastAsiaTheme="minorAscii" w:cstheme="minorAscii"/>
          <w:i w:val="1"/>
          <w:iCs w:val="1"/>
        </w:rPr>
        <w:t>‘</w:t>
      </w:r>
      <w:r w:rsidRPr="56AE62A8" w:rsidR="0BBF77D4">
        <w:rPr>
          <w:rFonts w:ascii="Times New Roman" w:hAnsi="Times New Roman" w:eastAsia="Times New Roman" w:cs="Times New Roman" w:asciiTheme="minorAscii" w:hAnsiTheme="minorAscii" w:eastAsiaTheme="minorAscii" w:cstheme="minorAscii"/>
          <w:i w:val="1"/>
          <w:iCs w:val="1"/>
        </w:rPr>
        <w:t xml:space="preserve">You </w:t>
      </w:r>
      <w:r w:rsidRPr="56AE62A8" w:rsidR="0BBF77D4">
        <w:rPr>
          <w:rFonts w:ascii="Times New Roman" w:hAnsi="Times New Roman" w:eastAsia="Times New Roman" w:cs="Times New Roman" w:asciiTheme="minorAscii" w:hAnsiTheme="minorAscii" w:eastAsiaTheme="minorAscii" w:cstheme="minorAscii"/>
          <w:i w:val="1"/>
          <w:iCs w:val="1"/>
        </w:rPr>
        <w:t>have to</w:t>
      </w:r>
      <w:r w:rsidRPr="56AE62A8" w:rsidR="0BBF77D4">
        <w:rPr>
          <w:rFonts w:ascii="Times New Roman" w:hAnsi="Times New Roman" w:eastAsia="Times New Roman" w:cs="Times New Roman" w:asciiTheme="minorAscii" w:hAnsiTheme="minorAscii" w:eastAsiaTheme="minorAscii" w:cstheme="minorAscii"/>
          <w:i w:val="1"/>
          <w:iCs w:val="1"/>
        </w:rPr>
        <w:t xml:space="preserve"> be approachable if you want that kind of open communication with your team</w:t>
      </w:r>
      <w:r w:rsidRPr="56AE62A8" w:rsidR="21AD1ADC">
        <w:rPr>
          <w:rFonts w:ascii="Times New Roman" w:hAnsi="Times New Roman" w:eastAsia="Times New Roman" w:cs="Times New Roman" w:asciiTheme="minorAscii" w:hAnsiTheme="minorAscii" w:eastAsiaTheme="minorAscii" w:cstheme="minorAscii"/>
          <w:i w:val="1"/>
          <w:iCs w:val="1"/>
        </w:rPr>
        <w:t>’</w:t>
      </w:r>
      <w:r w:rsidRPr="56AE62A8" w:rsidR="0BBF77D4">
        <w:rPr>
          <w:rFonts w:ascii="Times New Roman" w:hAnsi="Times New Roman" w:eastAsia="Times New Roman" w:cs="Times New Roman" w:asciiTheme="minorAscii" w:hAnsiTheme="minorAscii" w:eastAsiaTheme="minorAscii" w:cstheme="minorAscii"/>
          <w:i w:val="1"/>
          <w:iCs w:val="1"/>
        </w:rPr>
        <w:t xml:space="preserve"> </w:t>
      </w:r>
    </w:p>
    <w:p w:rsidR="0BBF77D4" w:rsidP="56AE62A8" w:rsidRDefault="0BBF77D4" w14:paraId="04252752" w14:textId="11760480">
      <w:pPr>
        <w:pStyle w:val="Normal"/>
      </w:pPr>
      <w:r w:rsidRPr="56AE62A8" w:rsidR="0BBF77D4">
        <w:rPr>
          <w:rFonts w:ascii="Times New Roman" w:hAnsi="Times New Roman" w:eastAsia="Times New Roman" w:cs="Times New Roman" w:asciiTheme="minorAscii" w:hAnsiTheme="minorAscii" w:eastAsiaTheme="minorAscii" w:cstheme="minorAscii"/>
        </w:rPr>
        <w:t xml:space="preserve">Employees strongly reinforce these views. </w:t>
      </w:r>
      <w:r w:rsidRPr="56AE62A8" w:rsidR="3A6D91B0">
        <w:rPr>
          <w:rFonts w:ascii="Times New Roman" w:hAnsi="Times New Roman" w:eastAsia="Times New Roman" w:cs="Times New Roman" w:asciiTheme="minorAscii" w:hAnsiTheme="minorAscii" w:eastAsiaTheme="minorAscii" w:cstheme="minorAscii"/>
        </w:rPr>
        <w:t xml:space="preserve">P8 (Employee) </w:t>
      </w:r>
      <w:r w:rsidRPr="56AE62A8" w:rsidR="0BBF77D4">
        <w:rPr>
          <w:rFonts w:ascii="Times New Roman" w:hAnsi="Times New Roman" w:eastAsia="Times New Roman" w:cs="Times New Roman" w:asciiTheme="minorAscii" w:hAnsiTheme="minorAscii" w:eastAsiaTheme="minorAscii" w:cstheme="minorAscii"/>
        </w:rPr>
        <w:t xml:space="preserve">explained: </w:t>
      </w:r>
    </w:p>
    <w:p w:rsidR="0ED99343" w:rsidP="56AE62A8" w:rsidRDefault="0ED99343" w14:paraId="59B37FCE" w14:textId="027C4447">
      <w:pPr>
        <w:pStyle w:val="Normal"/>
        <w:rPr>
          <w:rFonts w:ascii="Times New Roman" w:hAnsi="Times New Roman" w:eastAsia="Times New Roman" w:cs="Times New Roman" w:asciiTheme="minorAscii" w:hAnsiTheme="minorAscii" w:eastAsiaTheme="minorAscii" w:cstheme="minorAscii"/>
          <w:i w:val="1"/>
          <w:iCs w:val="1"/>
        </w:rPr>
      </w:pPr>
      <w:r w:rsidRPr="56AE62A8" w:rsidR="0ED99343">
        <w:rPr>
          <w:rFonts w:ascii="Times New Roman" w:hAnsi="Times New Roman" w:eastAsia="Times New Roman" w:cs="Times New Roman" w:asciiTheme="minorAscii" w:hAnsiTheme="minorAscii" w:eastAsiaTheme="minorAscii" w:cstheme="minorAscii"/>
          <w:i w:val="1"/>
          <w:iCs w:val="1"/>
        </w:rPr>
        <w:t>‘</w:t>
      </w:r>
      <w:r w:rsidRPr="56AE62A8" w:rsidR="0BBF77D4">
        <w:rPr>
          <w:rFonts w:ascii="Times New Roman" w:hAnsi="Times New Roman" w:eastAsia="Times New Roman" w:cs="Times New Roman" w:asciiTheme="minorAscii" w:hAnsiTheme="minorAscii" w:eastAsiaTheme="minorAscii" w:cstheme="minorAscii"/>
          <w:i w:val="1"/>
          <w:iCs w:val="1"/>
        </w:rPr>
        <w:t xml:space="preserve">They are just </w:t>
      </w:r>
      <w:r w:rsidRPr="56AE62A8" w:rsidR="0BBF77D4">
        <w:rPr>
          <w:rFonts w:ascii="Times New Roman" w:hAnsi="Times New Roman" w:eastAsia="Times New Roman" w:cs="Times New Roman" w:asciiTheme="minorAscii" w:hAnsiTheme="minorAscii" w:eastAsiaTheme="minorAscii" w:cstheme="minorAscii"/>
          <w:i w:val="1"/>
          <w:iCs w:val="1"/>
        </w:rPr>
        <w:t>really good</w:t>
      </w:r>
      <w:r w:rsidRPr="56AE62A8" w:rsidR="0BBF77D4">
        <w:rPr>
          <w:rFonts w:ascii="Times New Roman" w:hAnsi="Times New Roman" w:eastAsia="Times New Roman" w:cs="Times New Roman" w:asciiTheme="minorAscii" w:hAnsiTheme="minorAscii" w:eastAsiaTheme="minorAscii" w:cstheme="minorAscii"/>
          <w:i w:val="1"/>
          <w:iCs w:val="1"/>
        </w:rPr>
        <w:t xml:space="preserve"> at helping me feel comfortable... if </w:t>
      </w:r>
      <w:r w:rsidRPr="56AE62A8" w:rsidR="0BBF77D4">
        <w:rPr>
          <w:rFonts w:ascii="Times New Roman" w:hAnsi="Times New Roman" w:eastAsia="Times New Roman" w:cs="Times New Roman" w:asciiTheme="minorAscii" w:hAnsiTheme="minorAscii" w:eastAsiaTheme="minorAscii" w:cstheme="minorAscii"/>
          <w:i w:val="1"/>
          <w:iCs w:val="1"/>
        </w:rPr>
        <w:t>I'm</w:t>
      </w:r>
      <w:r w:rsidRPr="56AE62A8" w:rsidR="0BBF77D4">
        <w:rPr>
          <w:rFonts w:ascii="Times New Roman" w:hAnsi="Times New Roman" w:eastAsia="Times New Roman" w:cs="Times New Roman" w:asciiTheme="minorAscii" w:hAnsiTheme="minorAscii" w:eastAsiaTheme="minorAscii" w:cstheme="minorAscii"/>
          <w:i w:val="1"/>
          <w:iCs w:val="1"/>
        </w:rPr>
        <w:t xml:space="preserve"> having a down day, </w:t>
      </w:r>
      <w:r w:rsidRPr="56AE62A8" w:rsidR="0BBF77D4">
        <w:rPr>
          <w:rFonts w:ascii="Times New Roman" w:hAnsi="Times New Roman" w:eastAsia="Times New Roman" w:cs="Times New Roman" w:asciiTheme="minorAscii" w:hAnsiTheme="minorAscii" w:eastAsiaTheme="minorAscii" w:cstheme="minorAscii"/>
          <w:i w:val="1"/>
          <w:iCs w:val="1"/>
        </w:rPr>
        <w:t>they'll</w:t>
      </w:r>
      <w:r w:rsidRPr="56AE62A8" w:rsidR="0BBF77D4">
        <w:rPr>
          <w:rFonts w:ascii="Times New Roman" w:hAnsi="Times New Roman" w:eastAsia="Times New Roman" w:cs="Times New Roman" w:asciiTheme="minorAscii" w:hAnsiTheme="minorAscii" w:eastAsiaTheme="minorAscii" w:cstheme="minorAscii"/>
          <w:i w:val="1"/>
          <w:iCs w:val="1"/>
        </w:rPr>
        <w:t xml:space="preserve"> really be there to help me and motivate me</w:t>
      </w:r>
      <w:r w:rsidRPr="56AE62A8" w:rsidR="0129CD18">
        <w:rPr>
          <w:rFonts w:ascii="Times New Roman" w:hAnsi="Times New Roman" w:eastAsia="Times New Roman" w:cs="Times New Roman" w:asciiTheme="minorAscii" w:hAnsiTheme="minorAscii" w:eastAsiaTheme="minorAscii" w:cstheme="minorAscii"/>
          <w:i w:val="1"/>
          <w:iCs w:val="1"/>
        </w:rPr>
        <w:t>’</w:t>
      </w:r>
    </w:p>
    <w:p w:rsidR="0129CD18" w:rsidP="56AE62A8" w:rsidRDefault="0129CD18" w14:paraId="148798F0" w14:textId="2E78D434">
      <w:pPr>
        <w:pStyle w:val="Normal"/>
      </w:pPr>
      <w:r w:rsidRPr="56AE62A8" w:rsidR="0129CD18">
        <w:rPr>
          <w:rFonts w:ascii="Times New Roman" w:hAnsi="Times New Roman" w:eastAsia="Times New Roman" w:cs="Times New Roman" w:asciiTheme="minorAscii" w:hAnsiTheme="minorAscii" w:eastAsiaTheme="minorAscii" w:cstheme="minorAscii"/>
        </w:rPr>
        <w:t xml:space="preserve">P9 (Employee) </w:t>
      </w:r>
      <w:r w:rsidRPr="56AE62A8" w:rsidR="0BBF77D4">
        <w:rPr>
          <w:rFonts w:ascii="Times New Roman" w:hAnsi="Times New Roman" w:eastAsia="Times New Roman" w:cs="Times New Roman" w:asciiTheme="minorAscii" w:hAnsiTheme="minorAscii" w:eastAsiaTheme="minorAscii" w:cstheme="minorAscii"/>
        </w:rPr>
        <w:t xml:space="preserve">commented: </w:t>
      </w:r>
    </w:p>
    <w:p w:rsidR="3D18D2E3" w:rsidP="56AE62A8" w:rsidRDefault="3D18D2E3" w14:paraId="77D906AD" w14:textId="46A0CD95">
      <w:pPr>
        <w:pStyle w:val="Normal"/>
        <w:rPr>
          <w:rFonts w:ascii="Times New Roman" w:hAnsi="Times New Roman" w:eastAsia="Times New Roman" w:cs="Times New Roman" w:asciiTheme="minorAscii" w:hAnsiTheme="minorAscii" w:eastAsiaTheme="minorAscii" w:cstheme="minorAscii"/>
          <w:i w:val="1"/>
          <w:iCs w:val="1"/>
        </w:rPr>
      </w:pPr>
      <w:r w:rsidRPr="56AE62A8" w:rsidR="3D18D2E3">
        <w:rPr>
          <w:rFonts w:ascii="Times New Roman" w:hAnsi="Times New Roman" w:eastAsia="Times New Roman" w:cs="Times New Roman" w:asciiTheme="minorAscii" w:hAnsiTheme="minorAscii" w:eastAsiaTheme="minorAscii" w:cstheme="minorAscii"/>
          <w:i w:val="1"/>
          <w:iCs w:val="1"/>
        </w:rPr>
        <w:t>‘</w:t>
      </w:r>
      <w:r w:rsidRPr="56AE62A8" w:rsidR="0BBF77D4">
        <w:rPr>
          <w:rFonts w:ascii="Times New Roman" w:hAnsi="Times New Roman" w:eastAsia="Times New Roman" w:cs="Times New Roman" w:asciiTheme="minorAscii" w:hAnsiTheme="minorAscii" w:eastAsiaTheme="minorAscii" w:cstheme="minorAscii"/>
          <w:i w:val="1"/>
          <w:iCs w:val="1"/>
        </w:rPr>
        <w:t xml:space="preserve">Feeling supported, </w:t>
      </w:r>
      <w:r w:rsidRPr="56AE62A8" w:rsidR="0BBF77D4">
        <w:rPr>
          <w:rFonts w:ascii="Times New Roman" w:hAnsi="Times New Roman" w:eastAsia="Times New Roman" w:cs="Times New Roman" w:asciiTheme="minorAscii" w:hAnsiTheme="minorAscii" w:eastAsiaTheme="minorAscii" w:cstheme="minorAscii"/>
          <w:i w:val="1"/>
          <w:iCs w:val="1"/>
        </w:rPr>
        <w:t>valued</w:t>
      </w:r>
      <w:r w:rsidRPr="56AE62A8" w:rsidR="0BBF77D4">
        <w:rPr>
          <w:rFonts w:ascii="Times New Roman" w:hAnsi="Times New Roman" w:eastAsia="Times New Roman" w:cs="Times New Roman" w:asciiTheme="minorAscii" w:hAnsiTheme="minorAscii" w:eastAsiaTheme="minorAscii" w:cstheme="minorAscii"/>
          <w:i w:val="1"/>
          <w:iCs w:val="1"/>
        </w:rPr>
        <w:t xml:space="preserve"> and comfortable approaching my manager when I need help or guidance makes coming into the job a lot better</w:t>
      </w:r>
      <w:r w:rsidRPr="56AE62A8" w:rsidR="5400C2CC">
        <w:rPr>
          <w:rFonts w:ascii="Times New Roman" w:hAnsi="Times New Roman" w:eastAsia="Times New Roman" w:cs="Times New Roman" w:asciiTheme="minorAscii" w:hAnsiTheme="minorAscii" w:eastAsiaTheme="minorAscii" w:cstheme="minorAscii"/>
          <w:i w:val="1"/>
          <w:iCs w:val="1"/>
        </w:rPr>
        <w:t>’</w:t>
      </w:r>
    </w:p>
    <w:p w:rsidR="0BBF77D4" w:rsidP="56AE62A8" w:rsidRDefault="0BBF77D4" w14:paraId="66DB01A3" w14:textId="567F1672">
      <w:pPr>
        <w:pStyle w:val="Normal"/>
      </w:pPr>
      <w:r w:rsidRPr="56AE62A8" w:rsidR="0BBF77D4">
        <w:rPr>
          <w:rFonts w:ascii="Times New Roman" w:hAnsi="Times New Roman" w:eastAsia="Times New Roman" w:cs="Times New Roman" w:asciiTheme="minorAscii" w:hAnsiTheme="minorAscii" w:eastAsiaTheme="minorAscii" w:cstheme="minorAscii"/>
        </w:rPr>
        <w:t xml:space="preserve">These responses demonstrate that employees valued managers who created supportive working relationships. Feeling comfortable approaching managers not only increased confidence but also contributed to a more positive working environment, enhancing overall job satisfaction. </w:t>
      </w:r>
    </w:p>
    <w:p w:rsidR="0BBF77D4" w:rsidP="56AE62A8" w:rsidRDefault="0BBF77D4" w14:paraId="068B7C72" w14:textId="5C13AC21">
      <w:pPr>
        <w:pStyle w:val="Normal"/>
      </w:pPr>
      <w:r w:rsidRPr="56AE62A8" w:rsidR="0BBF77D4">
        <w:rPr>
          <w:rFonts w:ascii="Times New Roman" w:hAnsi="Times New Roman" w:eastAsia="Times New Roman" w:cs="Times New Roman" w:asciiTheme="minorAscii" w:hAnsiTheme="minorAscii" w:eastAsiaTheme="minorAscii" w:cstheme="minorAscii"/>
        </w:rPr>
        <w:t xml:space="preserve">Recognition was another significant factor influencing employee motivation. Managers consistently described acknowledging employee achievements through praise, encouragement, and positive feedback, believing that recognition encouraged employees to maintain high levels of performance. </w:t>
      </w:r>
    </w:p>
    <w:p w:rsidR="6DB46496" w:rsidP="56AE62A8" w:rsidRDefault="6DB46496" w14:paraId="00218252" w14:textId="37A69DFD">
      <w:pPr>
        <w:pStyle w:val="Normal"/>
      </w:pPr>
      <w:r w:rsidRPr="56AE62A8" w:rsidR="6DB46496">
        <w:rPr>
          <w:rFonts w:ascii="Times New Roman" w:hAnsi="Times New Roman" w:eastAsia="Times New Roman" w:cs="Times New Roman" w:asciiTheme="minorAscii" w:hAnsiTheme="minorAscii" w:eastAsiaTheme="minorAscii" w:cstheme="minorAscii"/>
        </w:rPr>
        <w:t xml:space="preserve">P1 (Manager) </w:t>
      </w:r>
      <w:r w:rsidRPr="56AE62A8" w:rsidR="0BBF77D4">
        <w:rPr>
          <w:rFonts w:ascii="Times New Roman" w:hAnsi="Times New Roman" w:eastAsia="Times New Roman" w:cs="Times New Roman" w:asciiTheme="minorAscii" w:hAnsiTheme="minorAscii" w:eastAsiaTheme="minorAscii" w:cstheme="minorAscii"/>
        </w:rPr>
        <w:t xml:space="preserve">explained: </w:t>
      </w:r>
    </w:p>
    <w:p w:rsidR="239EA850" w:rsidP="56AE62A8" w:rsidRDefault="239EA850" w14:paraId="5DFDCEF9" w14:textId="109E22F5">
      <w:pPr>
        <w:pStyle w:val="Normal"/>
        <w:rPr>
          <w:rFonts w:ascii="Times New Roman" w:hAnsi="Times New Roman" w:eastAsia="Times New Roman" w:cs="Times New Roman" w:asciiTheme="minorAscii" w:hAnsiTheme="minorAscii" w:eastAsiaTheme="minorAscii" w:cstheme="minorAscii"/>
          <w:i w:val="1"/>
          <w:iCs w:val="1"/>
        </w:rPr>
      </w:pPr>
      <w:r w:rsidRPr="56AE62A8" w:rsidR="239EA850">
        <w:rPr>
          <w:rFonts w:ascii="Times New Roman" w:hAnsi="Times New Roman" w:eastAsia="Times New Roman" w:cs="Times New Roman" w:asciiTheme="minorAscii" w:hAnsiTheme="minorAscii" w:eastAsiaTheme="minorAscii" w:cstheme="minorAscii"/>
          <w:i w:val="1"/>
          <w:iCs w:val="1"/>
        </w:rPr>
        <w:t>‘</w:t>
      </w:r>
      <w:r w:rsidRPr="56AE62A8" w:rsidR="0BBF77D4">
        <w:rPr>
          <w:rFonts w:ascii="Times New Roman" w:hAnsi="Times New Roman" w:eastAsia="Times New Roman" w:cs="Times New Roman" w:asciiTheme="minorAscii" w:hAnsiTheme="minorAscii" w:eastAsiaTheme="minorAscii" w:cstheme="minorAscii"/>
          <w:i w:val="1"/>
          <w:iCs w:val="1"/>
        </w:rPr>
        <w:t xml:space="preserve">If </w:t>
      </w:r>
      <w:r w:rsidRPr="56AE62A8" w:rsidR="0BBF77D4">
        <w:rPr>
          <w:rFonts w:ascii="Times New Roman" w:hAnsi="Times New Roman" w:eastAsia="Times New Roman" w:cs="Times New Roman" w:asciiTheme="minorAscii" w:hAnsiTheme="minorAscii" w:eastAsiaTheme="minorAscii" w:cstheme="minorAscii"/>
          <w:i w:val="1"/>
          <w:iCs w:val="1"/>
        </w:rPr>
        <w:t>there's</w:t>
      </w:r>
      <w:r w:rsidRPr="56AE62A8" w:rsidR="0BBF77D4">
        <w:rPr>
          <w:rFonts w:ascii="Times New Roman" w:hAnsi="Times New Roman" w:eastAsia="Times New Roman" w:cs="Times New Roman" w:asciiTheme="minorAscii" w:hAnsiTheme="minorAscii" w:eastAsiaTheme="minorAscii" w:cstheme="minorAscii"/>
          <w:i w:val="1"/>
          <w:iCs w:val="1"/>
        </w:rPr>
        <w:t xml:space="preserve"> any </w:t>
      </w:r>
      <w:r w:rsidRPr="56AE62A8" w:rsidR="0BBF77D4">
        <w:rPr>
          <w:rFonts w:ascii="Times New Roman" w:hAnsi="Times New Roman" w:eastAsia="Times New Roman" w:cs="Times New Roman" w:asciiTheme="minorAscii" w:hAnsiTheme="minorAscii" w:eastAsiaTheme="minorAscii" w:cstheme="minorAscii"/>
          <w:i w:val="1"/>
          <w:iCs w:val="1"/>
        </w:rPr>
        <w:t>good feedback</w:t>
      </w:r>
      <w:r w:rsidRPr="56AE62A8" w:rsidR="0BBF77D4">
        <w:rPr>
          <w:rFonts w:ascii="Times New Roman" w:hAnsi="Times New Roman" w:eastAsia="Times New Roman" w:cs="Times New Roman" w:asciiTheme="minorAscii" w:hAnsiTheme="minorAscii" w:eastAsiaTheme="minorAscii" w:cstheme="minorAscii"/>
          <w:i w:val="1"/>
          <w:iCs w:val="1"/>
        </w:rPr>
        <w:t xml:space="preserve"> that needs to be given, I make sure everybody knows </w:t>
      </w:r>
      <w:r w:rsidRPr="56AE62A8" w:rsidR="0BBF77D4">
        <w:rPr>
          <w:rFonts w:ascii="Times New Roman" w:hAnsi="Times New Roman" w:eastAsia="Times New Roman" w:cs="Times New Roman" w:asciiTheme="minorAscii" w:hAnsiTheme="minorAscii" w:eastAsiaTheme="minorAscii" w:cstheme="minorAscii"/>
          <w:i w:val="1"/>
          <w:iCs w:val="1"/>
        </w:rPr>
        <w:t>they've</w:t>
      </w:r>
      <w:r w:rsidRPr="56AE62A8" w:rsidR="0BBF77D4">
        <w:rPr>
          <w:rFonts w:ascii="Times New Roman" w:hAnsi="Times New Roman" w:eastAsia="Times New Roman" w:cs="Times New Roman" w:asciiTheme="minorAscii" w:hAnsiTheme="minorAscii" w:eastAsiaTheme="minorAscii" w:cstheme="minorAscii"/>
          <w:i w:val="1"/>
          <w:iCs w:val="1"/>
        </w:rPr>
        <w:t xml:space="preserve"> done </w:t>
      </w:r>
      <w:r w:rsidRPr="56AE62A8" w:rsidR="0BBF77D4">
        <w:rPr>
          <w:rFonts w:ascii="Times New Roman" w:hAnsi="Times New Roman" w:eastAsia="Times New Roman" w:cs="Times New Roman" w:asciiTheme="minorAscii" w:hAnsiTheme="minorAscii" w:eastAsiaTheme="minorAscii" w:cstheme="minorAscii"/>
          <w:i w:val="1"/>
          <w:iCs w:val="1"/>
        </w:rPr>
        <w:t>a good job</w:t>
      </w:r>
      <w:r w:rsidRPr="56AE62A8" w:rsidR="0E6BE130">
        <w:rPr>
          <w:rFonts w:ascii="Times New Roman" w:hAnsi="Times New Roman" w:eastAsia="Times New Roman" w:cs="Times New Roman" w:asciiTheme="minorAscii" w:hAnsiTheme="minorAscii" w:eastAsiaTheme="minorAscii" w:cstheme="minorAscii"/>
          <w:i w:val="1"/>
          <w:iCs w:val="1"/>
        </w:rPr>
        <w:t>’</w:t>
      </w:r>
    </w:p>
    <w:p w:rsidR="0BBF77D4" w:rsidP="56AE62A8" w:rsidRDefault="0BBF77D4" w14:paraId="41BDC0EB" w14:textId="291817E7">
      <w:pPr>
        <w:pStyle w:val="Normal"/>
      </w:pPr>
      <w:r w:rsidRPr="56AE62A8" w:rsidR="0BBF77D4">
        <w:rPr>
          <w:rFonts w:ascii="Times New Roman" w:hAnsi="Times New Roman" w:eastAsia="Times New Roman" w:cs="Times New Roman" w:asciiTheme="minorAscii" w:hAnsiTheme="minorAscii" w:eastAsiaTheme="minorAscii" w:cstheme="minorAscii"/>
        </w:rPr>
        <w:t xml:space="preserve">Similarly, </w:t>
      </w:r>
      <w:r w:rsidRPr="56AE62A8" w:rsidR="6012BC78">
        <w:rPr>
          <w:rFonts w:ascii="Times New Roman" w:hAnsi="Times New Roman" w:eastAsia="Times New Roman" w:cs="Times New Roman" w:asciiTheme="minorAscii" w:hAnsiTheme="minorAscii" w:eastAsiaTheme="minorAscii" w:cstheme="minorAscii"/>
        </w:rPr>
        <w:t>P3 (Manager)</w:t>
      </w:r>
      <w:r w:rsidRPr="56AE62A8" w:rsidR="0BBF77D4">
        <w:rPr>
          <w:rFonts w:ascii="Times New Roman" w:hAnsi="Times New Roman" w:eastAsia="Times New Roman" w:cs="Times New Roman" w:asciiTheme="minorAscii" w:hAnsiTheme="minorAscii" w:eastAsiaTheme="minorAscii" w:cstheme="minorAscii"/>
        </w:rPr>
        <w:t xml:space="preserve"> stated: </w:t>
      </w:r>
    </w:p>
    <w:p w:rsidR="40FB5F52" w:rsidP="56AE62A8" w:rsidRDefault="40FB5F52" w14:paraId="3D7CB072" w14:textId="1CB36760">
      <w:pPr>
        <w:pStyle w:val="Normal"/>
        <w:rPr>
          <w:rFonts w:ascii="Times New Roman" w:hAnsi="Times New Roman" w:eastAsia="Times New Roman" w:cs="Times New Roman" w:asciiTheme="minorAscii" w:hAnsiTheme="minorAscii" w:eastAsiaTheme="minorAscii" w:cstheme="minorAscii"/>
          <w:i w:val="1"/>
          <w:iCs w:val="1"/>
        </w:rPr>
      </w:pPr>
      <w:r w:rsidRPr="56AE62A8" w:rsidR="40FB5F52">
        <w:rPr>
          <w:rFonts w:ascii="Times New Roman" w:hAnsi="Times New Roman" w:eastAsia="Times New Roman" w:cs="Times New Roman" w:asciiTheme="minorAscii" w:hAnsiTheme="minorAscii" w:eastAsiaTheme="minorAscii" w:cstheme="minorAscii"/>
          <w:i w:val="1"/>
          <w:iCs w:val="1"/>
        </w:rPr>
        <w:t>‘</w:t>
      </w:r>
      <w:r w:rsidRPr="56AE62A8" w:rsidR="0BBF77D4">
        <w:rPr>
          <w:rFonts w:ascii="Times New Roman" w:hAnsi="Times New Roman" w:eastAsia="Times New Roman" w:cs="Times New Roman" w:asciiTheme="minorAscii" w:hAnsiTheme="minorAscii" w:eastAsiaTheme="minorAscii" w:cstheme="minorAscii"/>
          <w:i w:val="1"/>
          <w:iCs w:val="1"/>
        </w:rPr>
        <w:t xml:space="preserve">Telling your </w:t>
      </w:r>
      <w:r w:rsidRPr="56AE62A8" w:rsidR="0BBF77D4">
        <w:rPr>
          <w:rFonts w:ascii="Times New Roman" w:hAnsi="Times New Roman" w:eastAsia="Times New Roman" w:cs="Times New Roman" w:asciiTheme="minorAscii" w:hAnsiTheme="minorAscii" w:eastAsiaTheme="minorAscii" w:cstheme="minorAscii"/>
          <w:i w:val="1"/>
          <w:iCs w:val="1"/>
        </w:rPr>
        <w:t>team</w:t>
      </w:r>
      <w:r w:rsidRPr="56AE62A8" w:rsidR="0BBF77D4">
        <w:rPr>
          <w:rFonts w:ascii="Times New Roman" w:hAnsi="Times New Roman" w:eastAsia="Times New Roman" w:cs="Times New Roman" w:asciiTheme="minorAscii" w:hAnsiTheme="minorAscii" w:eastAsiaTheme="minorAscii" w:cstheme="minorAscii"/>
          <w:i w:val="1"/>
          <w:iCs w:val="1"/>
        </w:rPr>
        <w:t xml:space="preserve"> </w:t>
      </w:r>
      <w:r w:rsidRPr="56AE62A8" w:rsidR="0BBF77D4">
        <w:rPr>
          <w:rFonts w:ascii="Times New Roman" w:hAnsi="Times New Roman" w:eastAsia="Times New Roman" w:cs="Times New Roman" w:asciiTheme="minorAscii" w:hAnsiTheme="minorAscii" w:eastAsiaTheme="minorAscii" w:cstheme="minorAscii"/>
          <w:i w:val="1"/>
          <w:iCs w:val="1"/>
        </w:rPr>
        <w:t>they're</w:t>
      </w:r>
      <w:r w:rsidRPr="56AE62A8" w:rsidR="0BBF77D4">
        <w:rPr>
          <w:rFonts w:ascii="Times New Roman" w:hAnsi="Times New Roman" w:eastAsia="Times New Roman" w:cs="Times New Roman" w:asciiTheme="minorAscii" w:hAnsiTheme="minorAscii" w:eastAsiaTheme="minorAscii" w:cstheme="minorAscii"/>
          <w:i w:val="1"/>
          <w:iCs w:val="1"/>
        </w:rPr>
        <w:t xml:space="preserve"> doing well... you want people to feel </w:t>
      </w:r>
      <w:r w:rsidRPr="56AE62A8" w:rsidR="0BBF77D4">
        <w:rPr>
          <w:rFonts w:ascii="Times New Roman" w:hAnsi="Times New Roman" w:eastAsia="Times New Roman" w:cs="Times New Roman" w:asciiTheme="minorAscii" w:hAnsiTheme="minorAscii" w:eastAsiaTheme="minorAscii" w:cstheme="minorAscii"/>
          <w:i w:val="1"/>
          <w:iCs w:val="1"/>
        </w:rPr>
        <w:t>recognised,</w:t>
      </w:r>
      <w:r w:rsidRPr="56AE62A8" w:rsidR="0BBF77D4">
        <w:rPr>
          <w:rFonts w:ascii="Times New Roman" w:hAnsi="Times New Roman" w:eastAsia="Times New Roman" w:cs="Times New Roman" w:asciiTheme="minorAscii" w:hAnsiTheme="minorAscii" w:eastAsiaTheme="minorAscii" w:cstheme="minorAscii"/>
          <w:i w:val="1"/>
          <w:iCs w:val="1"/>
        </w:rPr>
        <w:t xml:space="preserve"> you want them to feel worthy</w:t>
      </w:r>
      <w:r w:rsidRPr="56AE62A8" w:rsidR="64BB57EC">
        <w:rPr>
          <w:rFonts w:ascii="Times New Roman" w:hAnsi="Times New Roman" w:eastAsia="Times New Roman" w:cs="Times New Roman" w:asciiTheme="minorAscii" w:hAnsiTheme="minorAscii" w:eastAsiaTheme="minorAscii" w:cstheme="minorAscii"/>
          <w:i w:val="1"/>
          <w:iCs w:val="1"/>
        </w:rPr>
        <w:t>’</w:t>
      </w:r>
    </w:p>
    <w:p w:rsidR="0BBF77D4" w:rsidP="56AE62A8" w:rsidRDefault="0BBF77D4" w14:paraId="505E9C56" w14:textId="1CD7A1EB">
      <w:pPr>
        <w:pStyle w:val="Normal"/>
      </w:pPr>
      <w:r w:rsidRPr="56AE62A8" w:rsidR="0BBF77D4">
        <w:rPr>
          <w:rFonts w:ascii="Times New Roman" w:hAnsi="Times New Roman" w:eastAsia="Times New Roman" w:cs="Times New Roman" w:asciiTheme="minorAscii" w:hAnsiTheme="minorAscii" w:eastAsiaTheme="minorAscii" w:cstheme="minorAscii"/>
        </w:rPr>
        <w:t>Employee interviews confirmed the motivational impact of recognition.</w:t>
      </w:r>
      <w:r w:rsidRPr="56AE62A8" w:rsidR="7ACCDDF2">
        <w:rPr>
          <w:rFonts w:ascii="Times New Roman" w:hAnsi="Times New Roman" w:eastAsia="Times New Roman" w:cs="Times New Roman" w:asciiTheme="minorAscii" w:hAnsiTheme="minorAscii" w:eastAsiaTheme="minorAscii" w:cstheme="minorAscii"/>
        </w:rPr>
        <w:t xml:space="preserve"> P8 (Employee)</w:t>
      </w:r>
      <w:r w:rsidRPr="56AE62A8" w:rsidR="0BBF77D4">
        <w:rPr>
          <w:rFonts w:ascii="Times New Roman" w:hAnsi="Times New Roman" w:eastAsia="Times New Roman" w:cs="Times New Roman" w:asciiTheme="minorAscii" w:hAnsiTheme="minorAscii" w:eastAsiaTheme="minorAscii" w:cstheme="minorAscii"/>
        </w:rPr>
        <w:t xml:space="preserve"> explained: </w:t>
      </w:r>
    </w:p>
    <w:p w:rsidR="5D64E81E" w:rsidP="56AE62A8" w:rsidRDefault="5D64E81E" w14:paraId="1416AB47" w14:textId="6BFF35E1">
      <w:pPr>
        <w:pStyle w:val="Normal"/>
        <w:rPr>
          <w:rFonts w:ascii="Times New Roman" w:hAnsi="Times New Roman" w:eastAsia="Times New Roman" w:cs="Times New Roman" w:asciiTheme="minorAscii" w:hAnsiTheme="minorAscii" w:eastAsiaTheme="minorAscii" w:cstheme="minorAscii"/>
          <w:i w:val="1"/>
          <w:iCs w:val="1"/>
        </w:rPr>
      </w:pPr>
      <w:r w:rsidRPr="56AE62A8" w:rsidR="5D64E81E">
        <w:rPr>
          <w:rFonts w:ascii="Times New Roman" w:hAnsi="Times New Roman" w:eastAsia="Times New Roman" w:cs="Times New Roman" w:asciiTheme="minorAscii" w:hAnsiTheme="minorAscii" w:eastAsiaTheme="minorAscii" w:cstheme="minorAscii"/>
          <w:i w:val="1"/>
          <w:iCs w:val="1"/>
        </w:rPr>
        <w:t>‘</w:t>
      </w:r>
      <w:r w:rsidRPr="56AE62A8" w:rsidR="0BBF77D4">
        <w:rPr>
          <w:rFonts w:ascii="Times New Roman" w:hAnsi="Times New Roman" w:eastAsia="Times New Roman" w:cs="Times New Roman" w:asciiTheme="minorAscii" w:hAnsiTheme="minorAscii" w:eastAsiaTheme="minorAscii" w:cstheme="minorAscii"/>
          <w:i w:val="1"/>
          <w:iCs w:val="1"/>
        </w:rPr>
        <w:t>She's</w:t>
      </w:r>
      <w:r w:rsidRPr="56AE62A8" w:rsidR="0BBF77D4">
        <w:rPr>
          <w:rFonts w:ascii="Times New Roman" w:hAnsi="Times New Roman" w:eastAsia="Times New Roman" w:cs="Times New Roman" w:asciiTheme="minorAscii" w:hAnsiTheme="minorAscii" w:eastAsiaTheme="minorAscii" w:cstheme="minorAscii"/>
          <w:i w:val="1"/>
          <w:iCs w:val="1"/>
        </w:rPr>
        <w:t xml:space="preserve"> </w:t>
      </w:r>
      <w:r w:rsidRPr="56AE62A8" w:rsidR="0BBF77D4">
        <w:rPr>
          <w:rFonts w:ascii="Times New Roman" w:hAnsi="Times New Roman" w:eastAsia="Times New Roman" w:cs="Times New Roman" w:asciiTheme="minorAscii" w:hAnsiTheme="minorAscii" w:eastAsiaTheme="minorAscii" w:cstheme="minorAscii"/>
          <w:i w:val="1"/>
          <w:iCs w:val="1"/>
        </w:rPr>
        <w:t>very supportive</w:t>
      </w:r>
      <w:r w:rsidRPr="56AE62A8" w:rsidR="0BBF77D4">
        <w:rPr>
          <w:rFonts w:ascii="Times New Roman" w:hAnsi="Times New Roman" w:eastAsia="Times New Roman" w:cs="Times New Roman" w:asciiTheme="minorAscii" w:hAnsiTheme="minorAscii" w:eastAsiaTheme="minorAscii" w:cstheme="minorAscii"/>
          <w:i w:val="1"/>
          <w:iCs w:val="1"/>
        </w:rPr>
        <w:t xml:space="preserve"> and if we do </w:t>
      </w:r>
      <w:r w:rsidRPr="56AE62A8" w:rsidR="0BBF77D4">
        <w:rPr>
          <w:rFonts w:ascii="Times New Roman" w:hAnsi="Times New Roman" w:eastAsia="Times New Roman" w:cs="Times New Roman" w:asciiTheme="minorAscii" w:hAnsiTheme="minorAscii" w:eastAsiaTheme="minorAscii" w:cstheme="minorAscii"/>
          <w:i w:val="1"/>
          <w:iCs w:val="1"/>
        </w:rPr>
        <w:t>really well</w:t>
      </w:r>
      <w:r w:rsidRPr="56AE62A8" w:rsidR="0BBF77D4">
        <w:rPr>
          <w:rFonts w:ascii="Times New Roman" w:hAnsi="Times New Roman" w:eastAsia="Times New Roman" w:cs="Times New Roman" w:asciiTheme="minorAscii" w:hAnsiTheme="minorAscii" w:eastAsiaTheme="minorAscii" w:cstheme="minorAscii"/>
          <w:i w:val="1"/>
          <w:iCs w:val="1"/>
        </w:rPr>
        <w:t xml:space="preserve"> on sales, she would praise us and make us feel good about ourselves</w:t>
      </w:r>
      <w:r w:rsidRPr="56AE62A8" w:rsidR="53A3B7DE">
        <w:rPr>
          <w:rFonts w:ascii="Times New Roman" w:hAnsi="Times New Roman" w:eastAsia="Times New Roman" w:cs="Times New Roman" w:asciiTheme="minorAscii" w:hAnsiTheme="minorAscii" w:eastAsiaTheme="minorAscii" w:cstheme="minorAscii"/>
          <w:i w:val="1"/>
          <w:iCs w:val="1"/>
        </w:rPr>
        <w:t>’</w:t>
      </w:r>
    </w:p>
    <w:p w:rsidR="53A3B7DE" w:rsidP="56AE62A8" w:rsidRDefault="53A3B7DE" w14:paraId="2EDD14EB" w14:textId="13F2F742">
      <w:pPr>
        <w:pStyle w:val="Normal"/>
      </w:pPr>
      <w:r w:rsidRPr="56AE62A8" w:rsidR="53A3B7DE">
        <w:rPr>
          <w:rFonts w:ascii="Times New Roman" w:hAnsi="Times New Roman" w:eastAsia="Times New Roman" w:cs="Times New Roman" w:asciiTheme="minorAscii" w:hAnsiTheme="minorAscii" w:eastAsiaTheme="minorAscii" w:cstheme="minorAscii"/>
        </w:rPr>
        <w:t xml:space="preserve">P10 (Employee) </w:t>
      </w:r>
      <w:r w:rsidRPr="56AE62A8" w:rsidR="0BBF77D4">
        <w:rPr>
          <w:rFonts w:ascii="Times New Roman" w:hAnsi="Times New Roman" w:eastAsia="Times New Roman" w:cs="Times New Roman" w:asciiTheme="minorAscii" w:hAnsiTheme="minorAscii" w:eastAsiaTheme="minorAscii" w:cstheme="minorAscii"/>
        </w:rPr>
        <w:t xml:space="preserve">added: </w:t>
      </w:r>
    </w:p>
    <w:p w:rsidR="78418075" w:rsidP="56AE62A8" w:rsidRDefault="78418075" w14:paraId="6A809E35" w14:textId="331EA60B">
      <w:pPr>
        <w:pStyle w:val="Normal"/>
        <w:rPr>
          <w:rFonts w:ascii="Times New Roman" w:hAnsi="Times New Roman" w:eastAsia="Times New Roman" w:cs="Times New Roman" w:asciiTheme="minorAscii" w:hAnsiTheme="minorAscii" w:eastAsiaTheme="minorAscii" w:cstheme="minorAscii"/>
          <w:i w:val="1"/>
          <w:iCs w:val="1"/>
        </w:rPr>
      </w:pPr>
      <w:r w:rsidRPr="56AE62A8" w:rsidR="78418075">
        <w:rPr>
          <w:rFonts w:ascii="Times New Roman" w:hAnsi="Times New Roman" w:eastAsia="Times New Roman" w:cs="Times New Roman" w:asciiTheme="minorAscii" w:hAnsiTheme="minorAscii" w:eastAsiaTheme="minorAscii" w:cstheme="minorAscii"/>
          <w:i w:val="1"/>
          <w:iCs w:val="1"/>
        </w:rPr>
        <w:t>‘</w:t>
      </w:r>
      <w:r w:rsidRPr="56AE62A8" w:rsidR="0BBF77D4">
        <w:rPr>
          <w:rFonts w:ascii="Times New Roman" w:hAnsi="Times New Roman" w:eastAsia="Times New Roman" w:cs="Times New Roman" w:asciiTheme="minorAscii" w:hAnsiTheme="minorAscii" w:eastAsiaTheme="minorAscii" w:cstheme="minorAscii"/>
          <w:i w:val="1"/>
          <w:iCs w:val="1"/>
        </w:rPr>
        <w:t xml:space="preserve">She always messages us saying, 'You're amazing... </w:t>
      </w:r>
      <w:r w:rsidRPr="56AE62A8" w:rsidR="0BBF77D4">
        <w:rPr>
          <w:rFonts w:ascii="Times New Roman" w:hAnsi="Times New Roman" w:eastAsia="Times New Roman" w:cs="Times New Roman" w:asciiTheme="minorAscii" w:hAnsiTheme="minorAscii" w:eastAsiaTheme="minorAscii" w:cstheme="minorAscii"/>
          <w:i w:val="1"/>
          <w:iCs w:val="1"/>
        </w:rPr>
        <w:t>I'm</w:t>
      </w:r>
      <w:r w:rsidRPr="56AE62A8" w:rsidR="0BBF77D4">
        <w:rPr>
          <w:rFonts w:ascii="Times New Roman" w:hAnsi="Times New Roman" w:eastAsia="Times New Roman" w:cs="Times New Roman" w:asciiTheme="minorAscii" w:hAnsiTheme="minorAscii" w:eastAsiaTheme="minorAscii" w:cstheme="minorAscii"/>
          <w:i w:val="1"/>
          <w:iCs w:val="1"/>
        </w:rPr>
        <w:t xml:space="preserve"> so proud of what </w:t>
      </w:r>
      <w:r w:rsidRPr="56AE62A8" w:rsidR="0BBF77D4">
        <w:rPr>
          <w:rFonts w:ascii="Times New Roman" w:hAnsi="Times New Roman" w:eastAsia="Times New Roman" w:cs="Times New Roman" w:asciiTheme="minorAscii" w:hAnsiTheme="minorAscii" w:eastAsiaTheme="minorAscii" w:cstheme="minorAscii"/>
          <w:i w:val="1"/>
          <w:iCs w:val="1"/>
        </w:rPr>
        <w:t>you've</w:t>
      </w:r>
      <w:r w:rsidRPr="56AE62A8" w:rsidR="0BBF77D4">
        <w:rPr>
          <w:rFonts w:ascii="Times New Roman" w:hAnsi="Times New Roman" w:eastAsia="Times New Roman" w:cs="Times New Roman" w:asciiTheme="minorAscii" w:hAnsiTheme="minorAscii" w:eastAsiaTheme="minorAscii" w:cstheme="minorAscii"/>
          <w:i w:val="1"/>
          <w:iCs w:val="1"/>
        </w:rPr>
        <w:t xml:space="preserve"> done</w:t>
      </w:r>
      <w:r w:rsidRPr="56AE62A8" w:rsidR="54831F37">
        <w:rPr>
          <w:rFonts w:ascii="Times New Roman" w:hAnsi="Times New Roman" w:eastAsia="Times New Roman" w:cs="Times New Roman" w:asciiTheme="minorAscii" w:hAnsiTheme="minorAscii" w:eastAsiaTheme="minorAscii" w:cstheme="minorAscii"/>
          <w:i w:val="1"/>
          <w:iCs w:val="1"/>
        </w:rPr>
        <w:t>’</w:t>
      </w:r>
    </w:p>
    <w:p w:rsidR="0BBF77D4" w:rsidP="56AE62A8" w:rsidRDefault="0BBF77D4" w14:paraId="40B97799" w14:textId="41D4907A">
      <w:pPr>
        <w:pStyle w:val="Normal"/>
      </w:pPr>
      <w:r w:rsidRPr="56AE62A8" w:rsidR="0BBF77D4">
        <w:rPr>
          <w:rFonts w:ascii="Times New Roman" w:hAnsi="Times New Roman" w:eastAsia="Times New Roman" w:cs="Times New Roman" w:asciiTheme="minorAscii" w:hAnsiTheme="minorAscii" w:eastAsiaTheme="minorAscii" w:cstheme="minorAscii"/>
        </w:rPr>
        <w:t xml:space="preserve">These findings indicate that employees valued regular praise and appreciation from managers. Recognition contributed to employees feeling respected and acknowledged for their contributions, encouraging them to remain motivated and committed to their roles. </w:t>
      </w:r>
    </w:p>
    <w:p w:rsidR="0BBF77D4" w:rsidP="56AE62A8" w:rsidRDefault="0BBF77D4" w14:paraId="6F74A19D" w14:textId="2030D499">
      <w:pPr>
        <w:pStyle w:val="Normal"/>
      </w:pPr>
      <w:r w:rsidRPr="56AE62A8" w:rsidR="0BBF77D4">
        <w:rPr>
          <w:rFonts w:ascii="Times New Roman" w:hAnsi="Times New Roman" w:eastAsia="Times New Roman" w:cs="Times New Roman" w:asciiTheme="minorAscii" w:hAnsiTheme="minorAscii" w:eastAsiaTheme="minorAscii" w:cstheme="minorAscii"/>
        </w:rPr>
        <w:t xml:space="preserve">Employee development also emerged as an important transformational leadership behaviour. Managers described coaching employees, providing opportunities to develop new skills, and encouraging greater responsibility within the workplace. </w:t>
      </w:r>
    </w:p>
    <w:p w:rsidR="721095FC" w:rsidP="56AE62A8" w:rsidRDefault="721095FC" w14:paraId="394487A8" w14:textId="3DE6EE06">
      <w:pPr>
        <w:pStyle w:val="Normal"/>
      </w:pPr>
      <w:r w:rsidRPr="56AE62A8" w:rsidR="721095FC">
        <w:rPr>
          <w:rFonts w:ascii="Times New Roman" w:hAnsi="Times New Roman" w:eastAsia="Times New Roman" w:cs="Times New Roman" w:asciiTheme="minorAscii" w:hAnsiTheme="minorAscii" w:eastAsiaTheme="minorAscii" w:cstheme="minorAscii"/>
        </w:rPr>
        <w:t>P4 (Manager)</w:t>
      </w:r>
      <w:r w:rsidRPr="56AE62A8" w:rsidR="0BBF77D4">
        <w:rPr>
          <w:rFonts w:ascii="Times New Roman" w:hAnsi="Times New Roman" w:eastAsia="Times New Roman" w:cs="Times New Roman" w:asciiTheme="minorAscii" w:hAnsiTheme="minorAscii" w:eastAsiaTheme="minorAscii" w:cstheme="minorAscii"/>
        </w:rPr>
        <w:t xml:space="preserve"> explained: </w:t>
      </w:r>
    </w:p>
    <w:p w:rsidR="2557B533" w:rsidP="56AE62A8" w:rsidRDefault="2557B533" w14:paraId="0AB5DB50" w14:textId="7DA2EF76">
      <w:pPr>
        <w:pStyle w:val="Normal"/>
        <w:rPr>
          <w:rFonts w:ascii="Times New Roman" w:hAnsi="Times New Roman" w:eastAsia="Times New Roman" w:cs="Times New Roman" w:asciiTheme="minorAscii" w:hAnsiTheme="minorAscii" w:eastAsiaTheme="minorAscii" w:cstheme="minorAscii"/>
          <w:i w:val="1"/>
          <w:iCs w:val="1"/>
        </w:rPr>
      </w:pPr>
      <w:r w:rsidRPr="56AE62A8" w:rsidR="2557B533">
        <w:rPr>
          <w:rFonts w:ascii="Times New Roman" w:hAnsi="Times New Roman" w:eastAsia="Times New Roman" w:cs="Times New Roman" w:asciiTheme="minorAscii" w:hAnsiTheme="minorAscii" w:eastAsiaTheme="minorAscii" w:cstheme="minorAscii"/>
          <w:i w:val="1"/>
          <w:iCs w:val="1"/>
        </w:rPr>
        <w:t>‘</w:t>
      </w:r>
      <w:r w:rsidRPr="56AE62A8" w:rsidR="0BBF77D4">
        <w:rPr>
          <w:rFonts w:ascii="Times New Roman" w:hAnsi="Times New Roman" w:eastAsia="Times New Roman" w:cs="Times New Roman" w:asciiTheme="minorAscii" w:hAnsiTheme="minorAscii" w:eastAsiaTheme="minorAscii" w:cstheme="minorAscii"/>
          <w:i w:val="1"/>
          <w:iCs w:val="1"/>
        </w:rPr>
        <w:t xml:space="preserve">I </w:t>
      </w:r>
      <w:r w:rsidRPr="56AE62A8" w:rsidR="0BBF77D4">
        <w:rPr>
          <w:rFonts w:ascii="Times New Roman" w:hAnsi="Times New Roman" w:eastAsia="Times New Roman" w:cs="Times New Roman" w:asciiTheme="minorAscii" w:hAnsiTheme="minorAscii" w:eastAsiaTheme="minorAscii" w:cstheme="minorAscii"/>
          <w:i w:val="1"/>
          <w:iCs w:val="1"/>
        </w:rPr>
        <w:t>don't</w:t>
      </w:r>
      <w:r w:rsidRPr="56AE62A8" w:rsidR="0BBF77D4">
        <w:rPr>
          <w:rFonts w:ascii="Times New Roman" w:hAnsi="Times New Roman" w:eastAsia="Times New Roman" w:cs="Times New Roman" w:asciiTheme="minorAscii" w:hAnsiTheme="minorAscii" w:eastAsiaTheme="minorAscii" w:cstheme="minorAscii"/>
          <w:i w:val="1"/>
          <w:iCs w:val="1"/>
        </w:rPr>
        <w:t xml:space="preserve"> want them to come in and feel like </w:t>
      </w:r>
      <w:r w:rsidRPr="56AE62A8" w:rsidR="0BBF77D4">
        <w:rPr>
          <w:rFonts w:ascii="Times New Roman" w:hAnsi="Times New Roman" w:eastAsia="Times New Roman" w:cs="Times New Roman" w:asciiTheme="minorAscii" w:hAnsiTheme="minorAscii" w:eastAsiaTheme="minorAscii" w:cstheme="minorAscii"/>
          <w:i w:val="1"/>
          <w:iCs w:val="1"/>
        </w:rPr>
        <w:t>they've</w:t>
      </w:r>
      <w:r w:rsidRPr="56AE62A8" w:rsidR="0BBF77D4">
        <w:rPr>
          <w:rFonts w:ascii="Times New Roman" w:hAnsi="Times New Roman" w:eastAsia="Times New Roman" w:cs="Times New Roman" w:asciiTheme="minorAscii" w:hAnsiTheme="minorAscii" w:eastAsiaTheme="minorAscii" w:cstheme="minorAscii"/>
          <w:i w:val="1"/>
          <w:iCs w:val="1"/>
        </w:rPr>
        <w:t xml:space="preserve"> got no purpose</w:t>
      </w:r>
      <w:r w:rsidRPr="56AE62A8" w:rsidR="638EC1FD">
        <w:rPr>
          <w:rFonts w:ascii="Times New Roman" w:hAnsi="Times New Roman" w:eastAsia="Times New Roman" w:cs="Times New Roman" w:asciiTheme="minorAscii" w:hAnsiTheme="minorAscii" w:eastAsiaTheme="minorAscii" w:cstheme="minorAscii"/>
          <w:i w:val="1"/>
          <w:iCs w:val="1"/>
        </w:rPr>
        <w:t>’</w:t>
      </w:r>
    </w:p>
    <w:p w:rsidR="0BBF77D4" w:rsidP="56AE62A8" w:rsidRDefault="0BBF77D4" w14:paraId="7512BB0E" w14:textId="34D8FBCE">
      <w:pPr>
        <w:pStyle w:val="Normal"/>
      </w:pPr>
      <w:r w:rsidRPr="56AE62A8" w:rsidR="0BBF77D4">
        <w:rPr>
          <w:rFonts w:ascii="Times New Roman" w:hAnsi="Times New Roman" w:eastAsia="Times New Roman" w:cs="Times New Roman" w:asciiTheme="minorAscii" w:hAnsiTheme="minorAscii" w:eastAsiaTheme="minorAscii" w:cstheme="minorAscii"/>
        </w:rPr>
        <w:t xml:space="preserve">Similarly, </w:t>
      </w:r>
      <w:r w:rsidRPr="56AE62A8" w:rsidR="539618A1">
        <w:rPr>
          <w:rFonts w:ascii="Times New Roman" w:hAnsi="Times New Roman" w:eastAsia="Times New Roman" w:cs="Times New Roman" w:asciiTheme="minorAscii" w:hAnsiTheme="minorAscii" w:eastAsiaTheme="minorAscii" w:cstheme="minorAscii"/>
        </w:rPr>
        <w:t>P5 (Manager)</w:t>
      </w:r>
      <w:r w:rsidRPr="56AE62A8" w:rsidR="0BBF77D4">
        <w:rPr>
          <w:rFonts w:ascii="Times New Roman" w:hAnsi="Times New Roman" w:eastAsia="Times New Roman" w:cs="Times New Roman" w:asciiTheme="minorAscii" w:hAnsiTheme="minorAscii" w:eastAsiaTheme="minorAscii" w:cstheme="minorAscii"/>
        </w:rPr>
        <w:t xml:space="preserve"> described discussing employees' future aspirations and supporting them in achieving their career goals</w:t>
      </w:r>
      <w:r w:rsidRPr="56AE62A8" w:rsidR="0BBF77D4">
        <w:rPr>
          <w:rFonts w:ascii="Times New Roman" w:hAnsi="Times New Roman" w:eastAsia="Times New Roman" w:cs="Times New Roman" w:asciiTheme="minorAscii" w:hAnsiTheme="minorAscii" w:eastAsiaTheme="minorAscii" w:cstheme="minorAscii"/>
        </w:rPr>
        <w:t xml:space="preserve">.  </w:t>
      </w:r>
    </w:p>
    <w:p w:rsidR="0BBF77D4" w:rsidP="56AE62A8" w:rsidRDefault="0BBF77D4" w14:paraId="54DA5CF7" w14:textId="2E388F3F">
      <w:pPr>
        <w:pStyle w:val="Normal"/>
      </w:pPr>
      <w:r w:rsidRPr="56AE62A8" w:rsidR="0BBF77D4">
        <w:rPr>
          <w:rFonts w:ascii="Times New Roman" w:hAnsi="Times New Roman" w:eastAsia="Times New Roman" w:cs="Times New Roman" w:asciiTheme="minorAscii" w:hAnsiTheme="minorAscii" w:eastAsiaTheme="minorAscii" w:cstheme="minorAscii"/>
        </w:rPr>
        <w:t xml:space="preserve">Employees also viewed development opportunities positively. </w:t>
      </w:r>
      <w:r w:rsidRPr="56AE62A8" w:rsidR="75499343">
        <w:rPr>
          <w:rFonts w:ascii="Times New Roman" w:hAnsi="Times New Roman" w:eastAsia="Times New Roman" w:cs="Times New Roman" w:asciiTheme="minorAscii" w:hAnsiTheme="minorAscii" w:eastAsiaTheme="minorAscii" w:cstheme="minorAscii"/>
        </w:rPr>
        <w:t>P8 (Employee)</w:t>
      </w:r>
      <w:r w:rsidRPr="56AE62A8" w:rsidR="0BBF77D4">
        <w:rPr>
          <w:rFonts w:ascii="Times New Roman" w:hAnsi="Times New Roman" w:eastAsia="Times New Roman" w:cs="Times New Roman" w:asciiTheme="minorAscii" w:hAnsiTheme="minorAscii" w:eastAsiaTheme="minorAscii" w:cstheme="minorAscii"/>
        </w:rPr>
        <w:t xml:space="preserve"> explained that managers regularly provided product training before encouraging employees to apply their knowledge to customers. </w:t>
      </w:r>
      <w:r w:rsidRPr="56AE62A8" w:rsidR="47060D40">
        <w:rPr>
          <w:rFonts w:ascii="Times New Roman" w:hAnsi="Times New Roman" w:eastAsia="Times New Roman" w:cs="Times New Roman" w:asciiTheme="minorAscii" w:hAnsiTheme="minorAscii" w:eastAsiaTheme="minorAscii" w:cstheme="minorAscii"/>
        </w:rPr>
        <w:t>P9 (Employee)</w:t>
      </w:r>
      <w:r w:rsidRPr="56AE62A8" w:rsidR="0BBF77D4">
        <w:rPr>
          <w:rFonts w:ascii="Times New Roman" w:hAnsi="Times New Roman" w:eastAsia="Times New Roman" w:cs="Times New Roman" w:asciiTheme="minorAscii" w:hAnsiTheme="minorAscii" w:eastAsiaTheme="minorAscii" w:cstheme="minorAscii"/>
        </w:rPr>
        <w:t xml:space="preserve"> described their manager as a mentor who actively supported both personal and professional development.  </w:t>
      </w:r>
    </w:p>
    <w:p w:rsidR="0BBF77D4" w:rsidP="56AE62A8" w:rsidRDefault="0BBF77D4" w14:paraId="2F8B10D1" w14:textId="53DE6953">
      <w:pPr>
        <w:pStyle w:val="Normal"/>
      </w:pPr>
      <w:r w:rsidRPr="56AE62A8" w:rsidR="0BBF77D4">
        <w:rPr>
          <w:rFonts w:ascii="Times New Roman" w:hAnsi="Times New Roman" w:eastAsia="Times New Roman" w:cs="Times New Roman" w:asciiTheme="minorAscii" w:hAnsiTheme="minorAscii" w:eastAsiaTheme="minorAscii" w:cstheme="minorAscii"/>
        </w:rPr>
        <w:t xml:space="preserve">These responses suggest that employees appreciate managers who invested time in developing their skills rather than simply monitoring their performance. Opportunities to learn, receive coaching and discuss future career aspirations increased confidence and encouraged employees to perform more effectively. </w:t>
      </w:r>
    </w:p>
    <w:p w:rsidR="0BBF77D4" w:rsidP="56AE62A8" w:rsidRDefault="0BBF77D4" w14:paraId="1C3F2144" w14:textId="317D3D7F">
      <w:pPr>
        <w:pStyle w:val="Normal"/>
      </w:pPr>
      <w:r w:rsidRPr="56AE62A8" w:rsidR="0BBF77D4">
        <w:rPr>
          <w:rFonts w:ascii="Times New Roman" w:hAnsi="Times New Roman" w:eastAsia="Times New Roman" w:cs="Times New Roman" w:asciiTheme="minorAscii" w:hAnsiTheme="minorAscii" w:eastAsiaTheme="minorAscii" w:cstheme="minorAscii"/>
        </w:rPr>
        <w:t xml:space="preserve">Although the findings were overwhelmingly positive, some employees recognised that operational pressures occasionally limited managers' ability to provide consistent support. </w:t>
      </w:r>
      <w:r w:rsidRPr="56AE62A8" w:rsidR="46812C98">
        <w:rPr>
          <w:rFonts w:ascii="Times New Roman" w:hAnsi="Times New Roman" w:eastAsia="Times New Roman" w:cs="Times New Roman" w:asciiTheme="minorAscii" w:hAnsiTheme="minorAscii" w:eastAsiaTheme="minorAscii" w:cstheme="minorAscii"/>
        </w:rPr>
        <w:t xml:space="preserve">P7 (Employee) </w:t>
      </w:r>
      <w:r w:rsidRPr="56AE62A8" w:rsidR="0BBF77D4">
        <w:rPr>
          <w:rFonts w:ascii="Times New Roman" w:hAnsi="Times New Roman" w:eastAsia="Times New Roman" w:cs="Times New Roman" w:asciiTheme="minorAscii" w:hAnsiTheme="minorAscii" w:eastAsiaTheme="minorAscii" w:cstheme="minorAscii"/>
        </w:rPr>
        <w:t xml:space="preserve">explained that managers were sometimes occupied with administrative responsibilities, reducing their availability on the shop floor. Despite this, employees </w:t>
      </w:r>
      <w:r w:rsidRPr="56AE62A8" w:rsidR="0BBF77D4">
        <w:rPr>
          <w:rFonts w:ascii="Times New Roman" w:hAnsi="Times New Roman" w:eastAsia="Times New Roman" w:cs="Times New Roman" w:asciiTheme="minorAscii" w:hAnsiTheme="minorAscii" w:eastAsiaTheme="minorAscii" w:cstheme="minorAscii"/>
        </w:rPr>
        <w:t>generally acknowledged</w:t>
      </w:r>
      <w:r w:rsidRPr="56AE62A8" w:rsidR="0BBF77D4">
        <w:rPr>
          <w:rFonts w:ascii="Times New Roman" w:hAnsi="Times New Roman" w:eastAsia="Times New Roman" w:cs="Times New Roman" w:asciiTheme="minorAscii" w:hAnsiTheme="minorAscii" w:eastAsiaTheme="minorAscii" w:cstheme="minorAscii"/>
        </w:rPr>
        <w:t xml:space="preserve"> that these limitations resulted from operational demands rather than a lack of managerial commitment. </w:t>
      </w:r>
    </w:p>
    <w:p w:rsidR="0BBF77D4" w:rsidP="56AE62A8" w:rsidRDefault="0BBF77D4" w14:paraId="782385C6" w14:textId="20FE4536">
      <w:pPr>
        <w:pStyle w:val="Normal"/>
      </w:pPr>
      <w:r w:rsidRPr="56AE62A8" w:rsidR="0BBF77D4">
        <w:rPr>
          <w:rFonts w:ascii="Times New Roman" w:hAnsi="Times New Roman" w:eastAsia="Times New Roman" w:cs="Times New Roman" w:asciiTheme="minorAscii" w:hAnsiTheme="minorAscii" w:eastAsiaTheme="minorAscii" w:cstheme="minorAscii"/>
        </w:rPr>
        <w:t xml:space="preserve">Overall, the findings demonstrate that transformational leadership behaviours positively influenced employee motivation and job satisfaction within Sephora Cardiff. Emotional support, recognition, approachability, and employee development were consistently identified as characteristics of effective leadership by both managers and employees. These behaviours encouraged employees to feel valued, supported and confident in their roles, contributing to a positive working environment and higher levels of engagement. While operational demands occasionally affected managers' ability to demonstrate these behaviours consistently, participants overwhelmingly viewed supportive leadership as a key factor influencing their motivation and satisfaction at work. </w:t>
      </w:r>
    </w:p>
    <w:p w:rsidR="0BBF77D4" w:rsidP="56AE62A8" w:rsidRDefault="0BBF77D4" w14:paraId="6E7E58C5" w14:textId="72AB67B5">
      <w:pPr>
        <w:pStyle w:val="Normal"/>
      </w:pPr>
      <w:r w:rsidRPr="56AE62A8" w:rsidR="0BBF77D4">
        <w:rPr>
          <w:rFonts w:ascii="Times New Roman" w:hAnsi="Times New Roman" w:eastAsia="Times New Roman" w:cs="Times New Roman" w:asciiTheme="minorAscii" w:hAnsiTheme="minorAscii" w:eastAsiaTheme="minorAscii" w:cstheme="minorAscii"/>
        </w:rPr>
        <w:t xml:space="preserve"> </w:t>
      </w:r>
    </w:p>
    <w:p w:rsidR="0BBF77D4" w:rsidP="56AE62A8" w:rsidRDefault="0BBF77D4" w14:paraId="2200A4E3" w14:textId="6B470EE6">
      <w:pPr>
        <w:pStyle w:val="Heading3"/>
        <w:rPr>
          <w:b w:val="1"/>
          <w:bCs w:val="1"/>
        </w:rPr>
      </w:pPr>
      <w:bookmarkStart w:name="_Toc193377758" w:id="1767807976"/>
      <w:r w:rsidRPr="56AE62A8" w:rsidR="0BBF77D4">
        <w:rPr>
          <w:b w:val="1"/>
          <w:bCs w:val="1"/>
        </w:rPr>
        <w:t>4.3 Theme Three: Transactional Leadership Behaviours Improve Performance but Can Reduce Motivation When Overemphasised</w:t>
      </w:r>
      <w:bookmarkEnd w:id="1767807976"/>
      <w:r w:rsidRPr="56AE62A8" w:rsidR="0BBF77D4">
        <w:rPr>
          <w:b w:val="1"/>
          <w:bCs w:val="1"/>
        </w:rPr>
        <w:t xml:space="preserve"> </w:t>
      </w:r>
    </w:p>
    <w:p w:rsidR="0BBF77D4" w:rsidP="56AE62A8" w:rsidRDefault="0BBF77D4" w14:paraId="17BDEB13" w14:textId="54B5D3C2">
      <w:pPr>
        <w:pStyle w:val="Normal"/>
      </w:pPr>
      <w:r w:rsidRPr="56AE62A8" w:rsidR="0BBF77D4">
        <w:rPr>
          <w:rFonts w:ascii="Times New Roman" w:hAnsi="Times New Roman" w:eastAsia="Times New Roman" w:cs="Times New Roman" w:asciiTheme="minorAscii" w:hAnsiTheme="minorAscii" w:eastAsiaTheme="minorAscii" w:cstheme="minorAscii"/>
        </w:rPr>
        <w:t xml:space="preserve">The third theme explores how transactional leadership behaviours influenced employee performance, motivation and job satisfaction within Sephora Cardiff. Both managers and employees recognised that transactional leadership practices, including performance monitoring, sales targets, incentives and accountability, played an important role in achieving organisational objectives. While these practices were often viewed as effective in encouraging performance, employees also described situations where excessive pressure and unrealistic expectations reduced motivation and negatively affected job satisfaction. </w:t>
      </w:r>
    </w:p>
    <w:p w:rsidR="0BBF77D4" w:rsidP="56AE62A8" w:rsidRDefault="0BBF77D4" w14:paraId="529BEC52" w14:textId="1DFF1478">
      <w:pPr>
        <w:pStyle w:val="Normal"/>
      </w:pPr>
      <w:r w:rsidRPr="56AE62A8" w:rsidR="0BBF77D4">
        <w:rPr>
          <w:rFonts w:ascii="Times New Roman" w:hAnsi="Times New Roman" w:eastAsia="Times New Roman" w:cs="Times New Roman" w:asciiTheme="minorAscii" w:hAnsiTheme="minorAscii" w:eastAsiaTheme="minorAscii" w:cstheme="minorAscii"/>
        </w:rPr>
        <w:t xml:space="preserve">Managers consistently described performance management as a necessary aspect of leadership within a retail environment. Participants explained that monitoring sales performance, setting daily objectives, and rewarding achievements encouraged employees to remain focused while contributing to departmental targets. </w:t>
      </w:r>
    </w:p>
    <w:p w:rsidR="0BBF77D4" w:rsidP="56AE62A8" w:rsidRDefault="0BBF77D4" w14:paraId="3767CF6C" w14:textId="6CB84261">
      <w:pPr>
        <w:pStyle w:val="Normal"/>
      </w:pPr>
      <w:r w:rsidRPr="56AE62A8" w:rsidR="0BBF77D4">
        <w:rPr>
          <w:rFonts w:ascii="Times New Roman" w:hAnsi="Times New Roman" w:eastAsia="Times New Roman" w:cs="Times New Roman" w:asciiTheme="minorAscii" w:hAnsiTheme="minorAscii" w:eastAsiaTheme="minorAscii" w:cstheme="minorAscii"/>
        </w:rPr>
        <w:t xml:space="preserve"> </w:t>
      </w:r>
      <w:r w:rsidRPr="56AE62A8" w:rsidR="58C8A65A">
        <w:rPr>
          <w:rFonts w:ascii="Times New Roman" w:hAnsi="Times New Roman" w:eastAsia="Times New Roman" w:cs="Times New Roman" w:asciiTheme="minorAscii" w:hAnsiTheme="minorAscii" w:eastAsiaTheme="minorAscii" w:cstheme="minorAscii"/>
        </w:rPr>
        <w:t xml:space="preserve">P5 (Manager) </w:t>
      </w:r>
      <w:r w:rsidRPr="56AE62A8" w:rsidR="0BBF77D4">
        <w:rPr>
          <w:rFonts w:ascii="Times New Roman" w:hAnsi="Times New Roman" w:eastAsia="Times New Roman" w:cs="Times New Roman" w:asciiTheme="minorAscii" w:hAnsiTheme="minorAscii" w:eastAsiaTheme="minorAscii" w:cstheme="minorAscii"/>
        </w:rPr>
        <w:t xml:space="preserve">explained: </w:t>
      </w:r>
    </w:p>
    <w:p w:rsidR="486163D4" w:rsidP="56AE62A8" w:rsidRDefault="486163D4" w14:paraId="010E8524" w14:textId="15AD488C">
      <w:pPr>
        <w:pStyle w:val="Normal"/>
        <w:rPr>
          <w:rFonts w:ascii="Times New Roman" w:hAnsi="Times New Roman" w:eastAsia="Times New Roman" w:cs="Times New Roman"/>
          <w:i w:val="1"/>
          <w:iCs w:val="1"/>
          <w:noProof w:val="0"/>
          <w:sz w:val="24"/>
          <w:szCs w:val="24"/>
          <w:lang w:val="en-GB"/>
        </w:rPr>
      </w:pPr>
      <w:r w:rsidRPr="56AE62A8" w:rsidR="486163D4">
        <w:rPr>
          <w:rFonts w:ascii="Times New Roman" w:hAnsi="Times New Roman" w:eastAsia="Times New Roman" w:cs="Times New Roman"/>
          <w:i w:val="1"/>
          <w:iCs w:val="1"/>
          <w:noProof w:val="0"/>
          <w:sz w:val="24"/>
          <w:szCs w:val="24"/>
          <w:lang w:val="en-GB"/>
        </w:rPr>
        <w:t>‘</w:t>
      </w:r>
      <w:r w:rsidRPr="56AE62A8" w:rsidR="486163D4">
        <w:rPr>
          <w:rFonts w:ascii="Times New Roman" w:hAnsi="Times New Roman" w:eastAsia="Times New Roman" w:cs="Times New Roman"/>
          <w:i w:val="1"/>
          <w:iCs w:val="1"/>
          <w:noProof w:val="0"/>
          <w:sz w:val="24"/>
          <w:szCs w:val="24"/>
          <w:lang w:val="en-GB"/>
        </w:rPr>
        <w:t>by</w:t>
      </w:r>
      <w:r w:rsidRPr="56AE62A8" w:rsidR="486163D4">
        <w:rPr>
          <w:rFonts w:ascii="Times New Roman" w:hAnsi="Times New Roman" w:eastAsia="Times New Roman" w:cs="Times New Roman"/>
          <w:i w:val="1"/>
          <w:iCs w:val="1"/>
          <w:noProof w:val="0"/>
          <w:sz w:val="24"/>
          <w:szCs w:val="24"/>
          <w:lang w:val="en-GB"/>
        </w:rPr>
        <w:t xml:space="preserve"> creating incentives for people, whether that be for product or whether that be just so they feel like they can beat their best of what </w:t>
      </w:r>
      <w:r w:rsidRPr="56AE62A8" w:rsidR="486163D4">
        <w:rPr>
          <w:rFonts w:ascii="Times New Roman" w:hAnsi="Times New Roman" w:eastAsia="Times New Roman" w:cs="Times New Roman"/>
          <w:i w:val="1"/>
          <w:iCs w:val="1"/>
          <w:noProof w:val="0"/>
          <w:sz w:val="24"/>
          <w:szCs w:val="24"/>
          <w:lang w:val="en-GB"/>
        </w:rPr>
        <w:t>they've</w:t>
      </w:r>
      <w:r w:rsidRPr="56AE62A8" w:rsidR="486163D4">
        <w:rPr>
          <w:rFonts w:ascii="Times New Roman" w:hAnsi="Times New Roman" w:eastAsia="Times New Roman" w:cs="Times New Roman"/>
          <w:i w:val="1"/>
          <w:iCs w:val="1"/>
          <w:noProof w:val="0"/>
          <w:sz w:val="24"/>
          <w:szCs w:val="24"/>
          <w:lang w:val="en-GB"/>
        </w:rPr>
        <w:t xml:space="preserve"> done previously. People tend to respond </w:t>
      </w:r>
      <w:r w:rsidRPr="56AE62A8" w:rsidR="486163D4">
        <w:rPr>
          <w:rFonts w:ascii="Times New Roman" w:hAnsi="Times New Roman" w:eastAsia="Times New Roman" w:cs="Times New Roman"/>
          <w:i w:val="1"/>
          <w:iCs w:val="1"/>
          <w:noProof w:val="0"/>
          <w:sz w:val="24"/>
          <w:szCs w:val="24"/>
          <w:lang w:val="en-GB"/>
        </w:rPr>
        <w:t>really positively</w:t>
      </w:r>
      <w:r w:rsidRPr="56AE62A8" w:rsidR="486163D4">
        <w:rPr>
          <w:rFonts w:ascii="Times New Roman" w:hAnsi="Times New Roman" w:eastAsia="Times New Roman" w:cs="Times New Roman"/>
          <w:i w:val="1"/>
          <w:iCs w:val="1"/>
          <w:noProof w:val="0"/>
          <w:sz w:val="24"/>
          <w:szCs w:val="24"/>
          <w:lang w:val="en-GB"/>
        </w:rPr>
        <w:t xml:space="preserve"> to that’</w:t>
      </w:r>
    </w:p>
    <w:p w:rsidR="0BBF77D4" w:rsidP="56AE62A8" w:rsidRDefault="0BBF77D4" w14:paraId="2685C1D1" w14:textId="681C9971">
      <w:pPr>
        <w:pStyle w:val="Normal"/>
      </w:pPr>
      <w:r w:rsidRPr="56AE62A8" w:rsidR="0BBF77D4">
        <w:rPr>
          <w:rFonts w:ascii="Times New Roman" w:hAnsi="Times New Roman" w:eastAsia="Times New Roman" w:cs="Times New Roman" w:asciiTheme="minorAscii" w:hAnsiTheme="minorAscii" w:eastAsiaTheme="minorAscii" w:cstheme="minorAscii"/>
        </w:rPr>
        <w:t xml:space="preserve">Similarly, </w:t>
      </w:r>
      <w:r w:rsidRPr="56AE62A8" w:rsidR="5603399D">
        <w:rPr>
          <w:rFonts w:ascii="Times New Roman" w:hAnsi="Times New Roman" w:eastAsia="Times New Roman" w:cs="Times New Roman" w:asciiTheme="minorAscii" w:hAnsiTheme="minorAscii" w:eastAsiaTheme="minorAscii" w:cstheme="minorAscii"/>
        </w:rPr>
        <w:t>P4 (Manager)</w:t>
      </w:r>
      <w:r w:rsidRPr="56AE62A8" w:rsidR="0BBF77D4">
        <w:rPr>
          <w:rFonts w:ascii="Times New Roman" w:hAnsi="Times New Roman" w:eastAsia="Times New Roman" w:cs="Times New Roman" w:asciiTheme="minorAscii" w:hAnsiTheme="minorAscii" w:eastAsiaTheme="minorAscii" w:cstheme="minorAscii"/>
        </w:rPr>
        <w:t xml:space="preserve"> described using rewards to reinforce positive behaviours, explaining that employees who achieved targets were recognised through incentives, public praise, and departmental rewards</w:t>
      </w:r>
      <w:r w:rsidRPr="56AE62A8" w:rsidR="0BBF77D4">
        <w:rPr>
          <w:rFonts w:ascii="Times New Roman" w:hAnsi="Times New Roman" w:eastAsia="Times New Roman" w:cs="Times New Roman" w:asciiTheme="minorAscii" w:hAnsiTheme="minorAscii" w:eastAsiaTheme="minorAscii" w:cstheme="minorAscii"/>
        </w:rPr>
        <w:t xml:space="preserve">.  </w:t>
      </w:r>
    </w:p>
    <w:p w:rsidR="0BBF77D4" w:rsidP="56AE62A8" w:rsidRDefault="0BBF77D4" w14:paraId="3215BF97" w14:textId="686B33D4">
      <w:pPr>
        <w:pStyle w:val="Normal"/>
      </w:pPr>
      <w:r w:rsidRPr="56AE62A8" w:rsidR="0BBF77D4">
        <w:rPr>
          <w:rFonts w:ascii="Times New Roman" w:hAnsi="Times New Roman" w:eastAsia="Times New Roman" w:cs="Times New Roman" w:asciiTheme="minorAscii" w:hAnsiTheme="minorAscii" w:eastAsiaTheme="minorAscii" w:cstheme="minorAscii"/>
        </w:rPr>
        <w:t xml:space="preserve">These responses suggest that managers viewed transactional leadership as an effective method of encouraging employee performance while maintaining organisational productivity. Incentives were considered an important motivational tool that encouraged employees to achieve both personal and organisational goals. </w:t>
      </w:r>
    </w:p>
    <w:p w:rsidR="0BBF77D4" w:rsidP="56AE62A8" w:rsidRDefault="0BBF77D4" w14:paraId="5EAE309A" w14:textId="5293D989">
      <w:pPr>
        <w:pStyle w:val="Normal"/>
      </w:pPr>
      <w:r w:rsidRPr="56AE62A8" w:rsidR="0BBF77D4">
        <w:rPr>
          <w:rFonts w:ascii="Times New Roman" w:hAnsi="Times New Roman" w:eastAsia="Times New Roman" w:cs="Times New Roman" w:asciiTheme="minorAscii" w:hAnsiTheme="minorAscii" w:eastAsiaTheme="minorAscii" w:cstheme="minorAscii"/>
        </w:rPr>
        <w:t xml:space="preserve">Employee interviews generally support this perspective. Several participants acknowledged that incentives and performance targets motivated them to improve their sales performance and contributed positively to their engagement. </w:t>
      </w:r>
    </w:p>
    <w:p w:rsidR="34D13BDC" w:rsidP="56AE62A8" w:rsidRDefault="34D13BDC" w14:paraId="17C8B4A7" w14:textId="1ED2FF07">
      <w:pPr>
        <w:pStyle w:val="Normal"/>
      </w:pPr>
      <w:r w:rsidRPr="56AE62A8" w:rsidR="34D13BDC">
        <w:rPr>
          <w:rFonts w:ascii="Times New Roman" w:hAnsi="Times New Roman" w:eastAsia="Times New Roman" w:cs="Times New Roman" w:asciiTheme="minorAscii" w:hAnsiTheme="minorAscii" w:eastAsiaTheme="minorAscii" w:cstheme="minorAscii"/>
        </w:rPr>
        <w:t>P7 (Employee)</w:t>
      </w:r>
      <w:r w:rsidRPr="56AE62A8" w:rsidR="0BBF77D4">
        <w:rPr>
          <w:rFonts w:ascii="Times New Roman" w:hAnsi="Times New Roman" w:eastAsia="Times New Roman" w:cs="Times New Roman" w:asciiTheme="minorAscii" w:hAnsiTheme="minorAscii" w:eastAsiaTheme="minorAscii" w:cstheme="minorAscii"/>
        </w:rPr>
        <w:t xml:space="preserve"> explained that rewards such as </w:t>
      </w:r>
      <w:r w:rsidRPr="56AE62A8" w:rsidR="0BBF77D4">
        <w:rPr>
          <w:rFonts w:ascii="Times New Roman" w:hAnsi="Times New Roman" w:eastAsia="Times New Roman" w:cs="Times New Roman" w:asciiTheme="minorAscii" w:hAnsiTheme="minorAscii" w:eastAsiaTheme="minorAscii" w:cstheme="minorAscii"/>
        </w:rPr>
        <w:t>additional</w:t>
      </w:r>
      <w:r w:rsidRPr="56AE62A8" w:rsidR="0BBF77D4">
        <w:rPr>
          <w:rFonts w:ascii="Times New Roman" w:hAnsi="Times New Roman" w:eastAsia="Times New Roman" w:cs="Times New Roman" w:asciiTheme="minorAscii" w:hAnsiTheme="minorAscii" w:eastAsiaTheme="minorAscii" w:cstheme="minorAscii"/>
        </w:rPr>
        <w:t xml:space="preserve"> breaks, free products, and recognition encouraged employees to work harder and achieve departmental </w:t>
      </w:r>
      <w:r w:rsidRPr="56AE62A8" w:rsidR="0BBF77D4">
        <w:rPr>
          <w:rFonts w:ascii="Times New Roman" w:hAnsi="Times New Roman" w:eastAsia="Times New Roman" w:cs="Times New Roman" w:asciiTheme="minorAscii" w:hAnsiTheme="minorAscii" w:eastAsiaTheme="minorAscii" w:cstheme="minorAscii"/>
        </w:rPr>
        <w:t>objectives</w:t>
      </w:r>
      <w:r w:rsidRPr="56AE62A8" w:rsidR="0BBF77D4">
        <w:rPr>
          <w:rFonts w:ascii="Times New Roman" w:hAnsi="Times New Roman" w:eastAsia="Times New Roman" w:cs="Times New Roman" w:asciiTheme="minorAscii" w:hAnsiTheme="minorAscii" w:eastAsiaTheme="minorAscii" w:cstheme="minorAscii"/>
        </w:rPr>
        <w:t xml:space="preserve">. </w:t>
      </w:r>
      <w:r w:rsidRPr="56AE62A8" w:rsidR="39C7B9F7">
        <w:rPr>
          <w:rFonts w:ascii="Times New Roman" w:hAnsi="Times New Roman" w:eastAsia="Times New Roman" w:cs="Times New Roman" w:asciiTheme="minorAscii" w:hAnsiTheme="minorAscii" w:eastAsiaTheme="minorAscii" w:cstheme="minorAscii"/>
        </w:rPr>
        <w:t xml:space="preserve">P9 (Employee) </w:t>
      </w:r>
      <w:r w:rsidRPr="56AE62A8" w:rsidR="0BBF77D4">
        <w:rPr>
          <w:rFonts w:ascii="Times New Roman" w:hAnsi="Times New Roman" w:eastAsia="Times New Roman" w:cs="Times New Roman" w:asciiTheme="minorAscii" w:hAnsiTheme="minorAscii" w:eastAsiaTheme="minorAscii" w:cstheme="minorAscii"/>
        </w:rPr>
        <w:t xml:space="preserve">similarly stated that praise linked to </w:t>
      </w:r>
      <w:r w:rsidRPr="56AE62A8" w:rsidR="0BBF77D4">
        <w:rPr>
          <w:rFonts w:ascii="Times New Roman" w:hAnsi="Times New Roman" w:eastAsia="Times New Roman" w:cs="Times New Roman" w:asciiTheme="minorAscii" w:hAnsiTheme="minorAscii" w:eastAsiaTheme="minorAscii" w:cstheme="minorAscii"/>
        </w:rPr>
        <w:t>good performance</w:t>
      </w:r>
      <w:r w:rsidRPr="56AE62A8" w:rsidR="0BBF77D4">
        <w:rPr>
          <w:rFonts w:ascii="Times New Roman" w:hAnsi="Times New Roman" w:eastAsia="Times New Roman" w:cs="Times New Roman" w:asciiTheme="minorAscii" w:hAnsiTheme="minorAscii" w:eastAsiaTheme="minorAscii" w:cstheme="minorAscii"/>
        </w:rPr>
        <w:t xml:space="preserve"> made them feel appreciated and encouraged them to continue performing well</w:t>
      </w:r>
      <w:r w:rsidRPr="56AE62A8" w:rsidR="0BBF77D4">
        <w:rPr>
          <w:rFonts w:ascii="Times New Roman" w:hAnsi="Times New Roman" w:eastAsia="Times New Roman" w:cs="Times New Roman" w:asciiTheme="minorAscii" w:hAnsiTheme="minorAscii" w:eastAsiaTheme="minorAscii" w:cstheme="minorAscii"/>
        </w:rPr>
        <w:t xml:space="preserve">.  </w:t>
      </w:r>
    </w:p>
    <w:p w:rsidR="0BBF77D4" w:rsidP="56AE62A8" w:rsidRDefault="0BBF77D4" w14:paraId="20530DB6" w14:textId="70A5BB49">
      <w:pPr>
        <w:pStyle w:val="Normal"/>
      </w:pPr>
      <w:r w:rsidRPr="56AE62A8" w:rsidR="0BBF77D4">
        <w:rPr>
          <w:rFonts w:ascii="Times New Roman" w:hAnsi="Times New Roman" w:eastAsia="Times New Roman" w:cs="Times New Roman" w:asciiTheme="minorAscii" w:hAnsiTheme="minorAscii" w:eastAsiaTheme="minorAscii" w:cstheme="minorAscii"/>
        </w:rPr>
        <w:t xml:space="preserve">Although employees recognised the motivational benefits of incentives, many participants also explained that transactional leadership became less effective when there was excessive emphasis on achieving targets. Several employees described feeling pressured during quieter trading periods when customer numbers were low, and sales opportunities were limited. </w:t>
      </w:r>
    </w:p>
    <w:p w:rsidR="7435AD8C" w:rsidP="56AE62A8" w:rsidRDefault="7435AD8C" w14:paraId="0EA0B83D" w14:textId="534FE79A">
      <w:pPr>
        <w:pStyle w:val="Normal"/>
      </w:pPr>
      <w:r w:rsidRPr="56AE62A8" w:rsidR="7435AD8C">
        <w:rPr>
          <w:rFonts w:ascii="Times New Roman" w:hAnsi="Times New Roman" w:eastAsia="Times New Roman" w:cs="Times New Roman" w:asciiTheme="minorAscii" w:hAnsiTheme="minorAscii" w:eastAsiaTheme="minorAscii" w:cstheme="minorAscii"/>
        </w:rPr>
        <w:t>P6 (Employee)</w:t>
      </w:r>
      <w:r w:rsidRPr="56AE62A8" w:rsidR="0BBF77D4">
        <w:rPr>
          <w:rFonts w:ascii="Times New Roman" w:hAnsi="Times New Roman" w:eastAsia="Times New Roman" w:cs="Times New Roman" w:asciiTheme="minorAscii" w:hAnsiTheme="minorAscii" w:eastAsiaTheme="minorAscii" w:cstheme="minorAscii"/>
        </w:rPr>
        <w:t xml:space="preserve"> explained: </w:t>
      </w:r>
    </w:p>
    <w:p w:rsidR="6CA531D3" w:rsidP="56AE62A8" w:rsidRDefault="6CA531D3" w14:paraId="6E2CCDFB" w14:textId="78E8BEFB">
      <w:pPr>
        <w:pStyle w:val="Normal"/>
        <w:rPr>
          <w:rFonts w:ascii="Times New Roman" w:hAnsi="Times New Roman" w:eastAsia="Times New Roman" w:cs="Times New Roman" w:asciiTheme="minorAscii" w:hAnsiTheme="minorAscii" w:eastAsiaTheme="minorAscii" w:cstheme="minorAscii"/>
          <w:i w:val="1"/>
          <w:iCs w:val="1"/>
        </w:rPr>
      </w:pPr>
      <w:r w:rsidRPr="56AE62A8" w:rsidR="6CA531D3">
        <w:rPr>
          <w:rFonts w:ascii="Times New Roman" w:hAnsi="Times New Roman" w:eastAsia="Times New Roman" w:cs="Times New Roman" w:asciiTheme="minorAscii" w:hAnsiTheme="minorAscii" w:eastAsiaTheme="minorAscii" w:cstheme="minorAscii"/>
          <w:i w:val="1"/>
          <w:iCs w:val="1"/>
        </w:rPr>
        <w:t>‘</w:t>
      </w:r>
      <w:r w:rsidRPr="56AE62A8" w:rsidR="0BBF77D4">
        <w:rPr>
          <w:rFonts w:ascii="Times New Roman" w:hAnsi="Times New Roman" w:eastAsia="Times New Roman" w:cs="Times New Roman" w:asciiTheme="minorAscii" w:hAnsiTheme="minorAscii" w:eastAsiaTheme="minorAscii" w:cstheme="minorAscii"/>
          <w:i w:val="1"/>
          <w:iCs w:val="1"/>
        </w:rPr>
        <w:t xml:space="preserve">When </w:t>
      </w:r>
      <w:r w:rsidRPr="56AE62A8" w:rsidR="0BBF77D4">
        <w:rPr>
          <w:rFonts w:ascii="Times New Roman" w:hAnsi="Times New Roman" w:eastAsia="Times New Roman" w:cs="Times New Roman" w:asciiTheme="minorAscii" w:hAnsiTheme="minorAscii" w:eastAsiaTheme="minorAscii" w:cstheme="minorAscii"/>
          <w:i w:val="1"/>
          <w:iCs w:val="1"/>
        </w:rPr>
        <w:t>it's</w:t>
      </w:r>
      <w:r w:rsidRPr="56AE62A8" w:rsidR="0BBF77D4">
        <w:rPr>
          <w:rFonts w:ascii="Times New Roman" w:hAnsi="Times New Roman" w:eastAsia="Times New Roman" w:cs="Times New Roman" w:asciiTheme="minorAscii" w:hAnsiTheme="minorAscii" w:eastAsiaTheme="minorAscii" w:cstheme="minorAscii"/>
          <w:i w:val="1"/>
          <w:iCs w:val="1"/>
        </w:rPr>
        <w:t xml:space="preserve"> quiet and there </w:t>
      </w:r>
      <w:r w:rsidRPr="56AE62A8" w:rsidR="0BBF77D4">
        <w:rPr>
          <w:rFonts w:ascii="Times New Roman" w:hAnsi="Times New Roman" w:eastAsia="Times New Roman" w:cs="Times New Roman" w:asciiTheme="minorAscii" w:hAnsiTheme="minorAscii" w:eastAsiaTheme="minorAscii" w:cstheme="minorAscii"/>
          <w:i w:val="1"/>
          <w:iCs w:val="1"/>
        </w:rPr>
        <w:t>aren't</w:t>
      </w:r>
      <w:r w:rsidRPr="56AE62A8" w:rsidR="0BBF77D4">
        <w:rPr>
          <w:rFonts w:ascii="Times New Roman" w:hAnsi="Times New Roman" w:eastAsia="Times New Roman" w:cs="Times New Roman" w:asciiTheme="minorAscii" w:hAnsiTheme="minorAscii" w:eastAsiaTheme="minorAscii" w:cstheme="minorAscii"/>
          <w:i w:val="1"/>
          <w:iCs w:val="1"/>
        </w:rPr>
        <w:t xml:space="preserve"> many customers, the pressure to hit targets can </w:t>
      </w:r>
      <w:bookmarkStart w:name="_Int_Elp33P9q" w:id="989350839"/>
      <w:r w:rsidRPr="56AE62A8" w:rsidR="0BBF77D4">
        <w:rPr>
          <w:rFonts w:ascii="Times New Roman" w:hAnsi="Times New Roman" w:eastAsia="Times New Roman" w:cs="Times New Roman" w:asciiTheme="minorAscii" w:hAnsiTheme="minorAscii" w:eastAsiaTheme="minorAscii" w:cstheme="minorAscii"/>
          <w:i w:val="1"/>
          <w:iCs w:val="1"/>
        </w:rPr>
        <w:t>actually make</w:t>
      </w:r>
      <w:bookmarkEnd w:id="989350839"/>
      <w:r w:rsidRPr="56AE62A8" w:rsidR="0BBF77D4">
        <w:rPr>
          <w:rFonts w:ascii="Times New Roman" w:hAnsi="Times New Roman" w:eastAsia="Times New Roman" w:cs="Times New Roman" w:asciiTheme="minorAscii" w:hAnsiTheme="minorAscii" w:eastAsiaTheme="minorAscii" w:cstheme="minorAscii"/>
          <w:i w:val="1"/>
          <w:iCs w:val="1"/>
        </w:rPr>
        <w:t xml:space="preserve"> you feel less motivated because </w:t>
      </w:r>
      <w:r w:rsidRPr="56AE62A8" w:rsidR="0BBF77D4">
        <w:rPr>
          <w:rFonts w:ascii="Times New Roman" w:hAnsi="Times New Roman" w:eastAsia="Times New Roman" w:cs="Times New Roman" w:asciiTheme="minorAscii" w:hAnsiTheme="minorAscii" w:eastAsiaTheme="minorAscii" w:cstheme="minorAscii"/>
          <w:i w:val="1"/>
          <w:iCs w:val="1"/>
        </w:rPr>
        <w:t>there's</w:t>
      </w:r>
      <w:r w:rsidRPr="56AE62A8" w:rsidR="0BBF77D4">
        <w:rPr>
          <w:rFonts w:ascii="Times New Roman" w:hAnsi="Times New Roman" w:eastAsia="Times New Roman" w:cs="Times New Roman" w:asciiTheme="minorAscii" w:hAnsiTheme="minorAscii" w:eastAsiaTheme="minorAscii" w:cstheme="minorAscii"/>
          <w:i w:val="1"/>
          <w:iCs w:val="1"/>
        </w:rPr>
        <w:t xml:space="preserve"> nothing more you can do</w:t>
      </w:r>
      <w:r w:rsidRPr="56AE62A8" w:rsidR="3F58AEE6">
        <w:rPr>
          <w:rFonts w:ascii="Times New Roman" w:hAnsi="Times New Roman" w:eastAsia="Times New Roman" w:cs="Times New Roman" w:asciiTheme="minorAscii" w:hAnsiTheme="minorAscii" w:eastAsiaTheme="minorAscii" w:cstheme="minorAscii"/>
          <w:i w:val="1"/>
          <w:iCs w:val="1"/>
        </w:rPr>
        <w:t>’</w:t>
      </w:r>
      <w:r w:rsidRPr="56AE62A8" w:rsidR="0BBF77D4">
        <w:rPr>
          <w:rFonts w:ascii="Times New Roman" w:hAnsi="Times New Roman" w:eastAsia="Times New Roman" w:cs="Times New Roman" w:asciiTheme="minorAscii" w:hAnsiTheme="minorAscii" w:eastAsiaTheme="minorAscii" w:cstheme="minorAscii"/>
          <w:i w:val="1"/>
          <w:iCs w:val="1"/>
        </w:rPr>
        <w:t xml:space="preserve"> </w:t>
      </w:r>
    </w:p>
    <w:p w:rsidR="0E53F0CF" w:rsidP="56AE62A8" w:rsidRDefault="0E53F0CF" w14:paraId="0D41F1B5" w14:textId="0398ADBE">
      <w:pPr>
        <w:pStyle w:val="Normal"/>
      </w:pPr>
      <w:r w:rsidRPr="56AE62A8" w:rsidR="0E53F0CF">
        <w:rPr>
          <w:rFonts w:ascii="Times New Roman" w:hAnsi="Times New Roman" w:eastAsia="Times New Roman" w:cs="Times New Roman" w:asciiTheme="minorAscii" w:hAnsiTheme="minorAscii" w:eastAsiaTheme="minorAscii" w:cstheme="minorAscii"/>
        </w:rPr>
        <w:t>P9 (Employee)</w:t>
      </w:r>
      <w:r w:rsidRPr="56AE62A8" w:rsidR="0BBF77D4">
        <w:rPr>
          <w:rFonts w:ascii="Times New Roman" w:hAnsi="Times New Roman" w:eastAsia="Times New Roman" w:cs="Times New Roman" w:asciiTheme="minorAscii" w:hAnsiTheme="minorAscii" w:eastAsiaTheme="minorAscii" w:cstheme="minorAscii"/>
        </w:rPr>
        <w:t xml:space="preserve"> described how continuous pressure affected both motivation and wellbeing, stating that persistent focus on sales targets sometimes made employees feel exhausted and less enthusiastic about coming to work.  </w:t>
      </w:r>
    </w:p>
    <w:p w:rsidR="0BBF77D4" w:rsidP="56AE62A8" w:rsidRDefault="0BBF77D4" w14:paraId="0D3FE80B" w14:textId="5A688F12">
      <w:pPr>
        <w:pStyle w:val="Normal"/>
      </w:pPr>
      <w:r w:rsidRPr="56AE62A8" w:rsidR="0BBF77D4">
        <w:rPr>
          <w:rFonts w:ascii="Times New Roman" w:hAnsi="Times New Roman" w:eastAsia="Times New Roman" w:cs="Times New Roman" w:asciiTheme="minorAscii" w:hAnsiTheme="minorAscii" w:eastAsiaTheme="minorAscii" w:cstheme="minorAscii"/>
        </w:rPr>
        <w:t xml:space="preserve">These findings suggest that employees generally accepted accountability for their performance but believed that expectations should reflect operational circumstances. When targets were perceived as unrealistic or beyond employees' control, transactional leadership was experienced as a source of pressure rather than motivation. </w:t>
      </w:r>
    </w:p>
    <w:p w:rsidR="0BBF77D4" w:rsidP="56AE62A8" w:rsidRDefault="0BBF77D4" w14:paraId="73CCED35" w14:textId="54F2B447">
      <w:pPr>
        <w:pStyle w:val="Normal"/>
      </w:pPr>
      <w:r w:rsidRPr="56AE62A8" w:rsidR="0BBF77D4">
        <w:rPr>
          <w:rFonts w:ascii="Times New Roman" w:hAnsi="Times New Roman" w:eastAsia="Times New Roman" w:cs="Times New Roman" w:asciiTheme="minorAscii" w:hAnsiTheme="minorAscii" w:eastAsiaTheme="minorAscii" w:cstheme="minorAscii"/>
        </w:rPr>
        <w:t xml:space="preserve">A further finding concerned the way recognition was linked to performance outcomes. While managers frequently described recognising employees for achieving sales targets, some employees believed that greater emphasis should be placed on recognising effort rather than results alone. </w:t>
      </w:r>
    </w:p>
    <w:p w:rsidR="3AAE646C" w:rsidP="56AE62A8" w:rsidRDefault="3AAE646C" w14:paraId="06078F4D" w14:textId="23362F1E">
      <w:pPr>
        <w:pStyle w:val="Normal"/>
      </w:pPr>
      <w:r w:rsidRPr="56AE62A8" w:rsidR="3AAE646C">
        <w:rPr>
          <w:rFonts w:ascii="Times New Roman" w:hAnsi="Times New Roman" w:eastAsia="Times New Roman" w:cs="Times New Roman" w:asciiTheme="minorAscii" w:hAnsiTheme="minorAscii" w:eastAsiaTheme="minorAscii" w:cstheme="minorAscii"/>
        </w:rPr>
        <w:t xml:space="preserve">P7 (Employee) </w:t>
      </w:r>
      <w:r w:rsidRPr="56AE62A8" w:rsidR="0BBF77D4">
        <w:rPr>
          <w:rFonts w:ascii="Times New Roman" w:hAnsi="Times New Roman" w:eastAsia="Times New Roman" w:cs="Times New Roman" w:asciiTheme="minorAscii" w:hAnsiTheme="minorAscii" w:eastAsiaTheme="minorAscii" w:cstheme="minorAscii"/>
        </w:rPr>
        <w:t xml:space="preserve">explained: </w:t>
      </w:r>
    </w:p>
    <w:p w:rsidR="433DB377" w:rsidP="56AE62A8" w:rsidRDefault="433DB377" w14:paraId="6850C3EA" w14:textId="2F6ADC01">
      <w:pPr>
        <w:pStyle w:val="Normal"/>
        <w:rPr>
          <w:rFonts w:ascii="Times New Roman" w:hAnsi="Times New Roman" w:eastAsia="Times New Roman" w:cs="Times New Roman" w:asciiTheme="minorAscii" w:hAnsiTheme="minorAscii" w:eastAsiaTheme="minorAscii" w:cstheme="minorAscii"/>
          <w:i w:val="1"/>
          <w:iCs w:val="1"/>
        </w:rPr>
      </w:pPr>
      <w:r w:rsidRPr="56AE62A8" w:rsidR="433DB377">
        <w:rPr>
          <w:rFonts w:ascii="Times New Roman" w:hAnsi="Times New Roman" w:eastAsia="Times New Roman" w:cs="Times New Roman" w:asciiTheme="minorAscii" w:hAnsiTheme="minorAscii" w:eastAsiaTheme="minorAscii" w:cstheme="minorAscii"/>
          <w:i w:val="1"/>
          <w:iCs w:val="1"/>
        </w:rPr>
        <w:t>‘</w:t>
      </w:r>
      <w:r w:rsidRPr="56AE62A8" w:rsidR="0BBF77D4">
        <w:rPr>
          <w:rFonts w:ascii="Times New Roman" w:hAnsi="Times New Roman" w:eastAsia="Times New Roman" w:cs="Times New Roman" w:asciiTheme="minorAscii" w:hAnsiTheme="minorAscii" w:eastAsiaTheme="minorAscii" w:cstheme="minorAscii"/>
          <w:i w:val="1"/>
          <w:iCs w:val="1"/>
        </w:rPr>
        <w:t xml:space="preserve">Sometimes it feels like recognition only comes when </w:t>
      </w:r>
      <w:r w:rsidRPr="56AE62A8" w:rsidR="0BBF77D4">
        <w:rPr>
          <w:rFonts w:ascii="Times New Roman" w:hAnsi="Times New Roman" w:eastAsia="Times New Roman" w:cs="Times New Roman" w:asciiTheme="minorAscii" w:hAnsiTheme="minorAscii" w:eastAsiaTheme="minorAscii" w:cstheme="minorAscii"/>
          <w:i w:val="1"/>
          <w:iCs w:val="1"/>
        </w:rPr>
        <w:t>you've</w:t>
      </w:r>
      <w:r w:rsidRPr="56AE62A8" w:rsidR="0BBF77D4">
        <w:rPr>
          <w:rFonts w:ascii="Times New Roman" w:hAnsi="Times New Roman" w:eastAsia="Times New Roman" w:cs="Times New Roman" w:asciiTheme="minorAscii" w:hAnsiTheme="minorAscii" w:eastAsiaTheme="minorAscii" w:cstheme="minorAscii"/>
          <w:i w:val="1"/>
          <w:iCs w:val="1"/>
        </w:rPr>
        <w:t xml:space="preserve"> hit the sales target, but people should also be recognised for the effort they put in</w:t>
      </w:r>
      <w:r w:rsidRPr="56AE62A8" w:rsidR="22221608">
        <w:rPr>
          <w:rFonts w:ascii="Times New Roman" w:hAnsi="Times New Roman" w:eastAsia="Times New Roman" w:cs="Times New Roman" w:asciiTheme="minorAscii" w:hAnsiTheme="minorAscii" w:eastAsiaTheme="minorAscii" w:cstheme="minorAscii"/>
          <w:i w:val="1"/>
          <w:iCs w:val="1"/>
        </w:rPr>
        <w:t>’</w:t>
      </w:r>
    </w:p>
    <w:p w:rsidR="22221608" w:rsidP="56AE62A8" w:rsidRDefault="22221608" w14:paraId="448CD57D" w14:textId="558F8369">
      <w:pPr>
        <w:pStyle w:val="Normal"/>
      </w:pPr>
      <w:r w:rsidRPr="56AE62A8" w:rsidR="22221608">
        <w:rPr>
          <w:rFonts w:ascii="Times New Roman" w:hAnsi="Times New Roman" w:eastAsia="Times New Roman" w:cs="Times New Roman" w:asciiTheme="minorAscii" w:hAnsiTheme="minorAscii" w:eastAsiaTheme="minorAscii" w:cstheme="minorAscii"/>
        </w:rPr>
        <w:t xml:space="preserve">P6 (Employee) </w:t>
      </w:r>
      <w:r w:rsidRPr="56AE62A8" w:rsidR="0BBF77D4">
        <w:rPr>
          <w:rFonts w:ascii="Times New Roman" w:hAnsi="Times New Roman" w:eastAsia="Times New Roman" w:cs="Times New Roman" w:asciiTheme="minorAscii" w:hAnsiTheme="minorAscii" w:eastAsiaTheme="minorAscii" w:cstheme="minorAscii"/>
        </w:rPr>
        <w:t xml:space="preserve">described feeling like </w:t>
      </w:r>
      <w:r w:rsidRPr="56AE62A8" w:rsidR="0BBF77D4">
        <w:rPr>
          <w:rFonts w:ascii="Times New Roman" w:hAnsi="Times New Roman" w:eastAsia="Times New Roman" w:cs="Times New Roman" w:asciiTheme="minorAscii" w:hAnsiTheme="minorAscii" w:eastAsiaTheme="minorAscii" w:cstheme="minorAscii"/>
          <w:i w:val="1"/>
          <w:iCs w:val="1"/>
        </w:rPr>
        <w:t>‘a piece in a puzzle’</w:t>
      </w:r>
      <w:r w:rsidRPr="56AE62A8" w:rsidR="0BBF77D4">
        <w:rPr>
          <w:rFonts w:ascii="Times New Roman" w:hAnsi="Times New Roman" w:eastAsia="Times New Roman" w:cs="Times New Roman" w:asciiTheme="minorAscii" w:hAnsiTheme="minorAscii" w:eastAsiaTheme="minorAscii" w:cstheme="minorAscii"/>
        </w:rPr>
        <w:t xml:space="preserve">, explaining that excessive focus on performance targets reduced their sense of value as an individual.  </w:t>
      </w:r>
    </w:p>
    <w:p w:rsidR="0BBF77D4" w:rsidP="56AE62A8" w:rsidRDefault="0BBF77D4" w14:paraId="0FD5423D" w14:textId="3EC1B190">
      <w:pPr>
        <w:pStyle w:val="Normal"/>
      </w:pPr>
      <w:r w:rsidRPr="56AE62A8" w:rsidR="0BBF77D4">
        <w:rPr>
          <w:rFonts w:ascii="Times New Roman" w:hAnsi="Times New Roman" w:eastAsia="Times New Roman" w:cs="Times New Roman" w:asciiTheme="minorAscii" w:hAnsiTheme="minorAscii" w:eastAsiaTheme="minorAscii" w:cstheme="minorAscii"/>
        </w:rPr>
        <w:t xml:space="preserve">These responses demonstrate that employees value recognition that acknowledged commitment, teamwork and effort rather than solely measurable performance outcomes. This finding highlights that transactional leadership practices may become less effective when employees perceive organisational goals as taking priority over individual contributions. </w:t>
      </w:r>
    </w:p>
    <w:p w:rsidR="0BBF77D4" w:rsidP="56AE62A8" w:rsidRDefault="0BBF77D4" w14:paraId="287F886D" w14:textId="05BB36FD">
      <w:pPr>
        <w:pStyle w:val="Normal"/>
      </w:pPr>
      <w:r w:rsidRPr="56AE62A8" w:rsidR="0BBF77D4">
        <w:rPr>
          <w:rFonts w:ascii="Times New Roman" w:hAnsi="Times New Roman" w:eastAsia="Times New Roman" w:cs="Times New Roman" w:asciiTheme="minorAscii" w:hAnsiTheme="minorAscii" w:eastAsiaTheme="minorAscii" w:cstheme="minorAscii"/>
        </w:rPr>
        <w:t xml:space="preserve">Communication surrounding performance expectations also influenced how transactional leadership was experienced. While managers viewed feedback as constructive and developmental, several employees described occasions where team meetings were perceived as overly critical or focused primarily on performance shortcomings. </w:t>
      </w:r>
    </w:p>
    <w:p w:rsidR="1264C14E" w:rsidP="56AE62A8" w:rsidRDefault="1264C14E" w14:paraId="73E0F675" w14:textId="507AF179">
      <w:pPr>
        <w:pStyle w:val="Normal"/>
      </w:pPr>
      <w:r w:rsidRPr="56AE62A8" w:rsidR="1264C14E">
        <w:rPr>
          <w:rFonts w:ascii="Times New Roman" w:hAnsi="Times New Roman" w:eastAsia="Times New Roman" w:cs="Times New Roman" w:asciiTheme="minorAscii" w:hAnsiTheme="minorAscii" w:eastAsiaTheme="minorAscii" w:cstheme="minorAscii"/>
        </w:rPr>
        <w:t>P6 (Employee)</w:t>
      </w:r>
      <w:r w:rsidRPr="56AE62A8" w:rsidR="0BBF77D4">
        <w:rPr>
          <w:rFonts w:ascii="Times New Roman" w:hAnsi="Times New Roman" w:eastAsia="Times New Roman" w:cs="Times New Roman" w:asciiTheme="minorAscii" w:hAnsiTheme="minorAscii" w:eastAsiaTheme="minorAscii" w:cstheme="minorAscii"/>
        </w:rPr>
        <w:t xml:space="preserve"> recalled: </w:t>
      </w:r>
    </w:p>
    <w:p w:rsidR="117395BA" w:rsidP="56AE62A8" w:rsidRDefault="117395BA" w14:paraId="450D37BD" w14:textId="25FAF14E">
      <w:pPr>
        <w:pStyle w:val="Normal"/>
        <w:rPr>
          <w:rFonts w:ascii="Times New Roman" w:hAnsi="Times New Roman" w:eastAsia="Times New Roman" w:cs="Times New Roman" w:asciiTheme="minorAscii" w:hAnsiTheme="minorAscii" w:eastAsiaTheme="minorAscii" w:cstheme="minorAscii"/>
          <w:i w:val="1"/>
          <w:iCs w:val="1"/>
        </w:rPr>
      </w:pPr>
      <w:r w:rsidRPr="56AE62A8" w:rsidR="117395BA">
        <w:rPr>
          <w:rFonts w:ascii="Times New Roman" w:hAnsi="Times New Roman" w:eastAsia="Times New Roman" w:cs="Times New Roman" w:asciiTheme="minorAscii" w:hAnsiTheme="minorAscii" w:eastAsiaTheme="minorAscii" w:cstheme="minorAscii"/>
          <w:i w:val="1"/>
          <w:iCs w:val="1"/>
        </w:rPr>
        <w:t>‘</w:t>
      </w:r>
      <w:r w:rsidRPr="56AE62A8" w:rsidR="0BBF77D4">
        <w:rPr>
          <w:rFonts w:ascii="Times New Roman" w:hAnsi="Times New Roman" w:eastAsia="Times New Roman" w:cs="Times New Roman" w:asciiTheme="minorAscii" w:hAnsiTheme="minorAscii" w:eastAsiaTheme="minorAscii" w:cstheme="minorAscii"/>
          <w:i w:val="1"/>
          <w:iCs w:val="1"/>
        </w:rPr>
        <w:t>It felt more like being told off than being supported</w:t>
      </w:r>
      <w:r w:rsidRPr="56AE62A8" w:rsidR="4A3ACC56">
        <w:rPr>
          <w:rFonts w:ascii="Times New Roman" w:hAnsi="Times New Roman" w:eastAsia="Times New Roman" w:cs="Times New Roman" w:asciiTheme="minorAscii" w:hAnsiTheme="minorAscii" w:eastAsiaTheme="minorAscii" w:cstheme="minorAscii"/>
          <w:i w:val="1"/>
          <w:iCs w:val="1"/>
        </w:rPr>
        <w:t>’</w:t>
      </w:r>
    </w:p>
    <w:p w:rsidR="0BBF77D4" w:rsidP="56AE62A8" w:rsidRDefault="0BBF77D4" w14:paraId="0AE2C3B4" w14:textId="0A5EB3E5">
      <w:pPr>
        <w:pStyle w:val="Normal"/>
      </w:pPr>
      <w:r w:rsidRPr="56AE62A8" w:rsidR="0BBF77D4">
        <w:rPr>
          <w:rFonts w:ascii="Times New Roman" w:hAnsi="Times New Roman" w:eastAsia="Times New Roman" w:cs="Times New Roman" w:asciiTheme="minorAscii" w:hAnsiTheme="minorAscii" w:eastAsiaTheme="minorAscii" w:cstheme="minorAscii"/>
        </w:rPr>
        <w:t xml:space="preserve">Similarly, </w:t>
      </w:r>
      <w:r w:rsidRPr="56AE62A8" w:rsidR="2A8E0D68">
        <w:rPr>
          <w:rFonts w:ascii="Times New Roman" w:hAnsi="Times New Roman" w:eastAsia="Times New Roman" w:cs="Times New Roman" w:asciiTheme="minorAscii" w:hAnsiTheme="minorAscii" w:eastAsiaTheme="minorAscii" w:cstheme="minorAscii"/>
        </w:rPr>
        <w:t xml:space="preserve">P9 (Employee) </w:t>
      </w:r>
      <w:r w:rsidRPr="56AE62A8" w:rsidR="0BBF77D4">
        <w:rPr>
          <w:rFonts w:ascii="Times New Roman" w:hAnsi="Times New Roman" w:eastAsia="Times New Roman" w:cs="Times New Roman" w:asciiTheme="minorAscii" w:hAnsiTheme="minorAscii" w:eastAsiaTheme="minorAscii" w:cstheme="minorAscii"/>
        </w:rPr>
        <w:t xml:space="preserve">explained that overly critical communication following organisational changes negatively affected team morale and reduced motivation.  </w:t>
      </w:r>
    </w:p>
    <w:p w:rsidR="0BBF77D4" w:rsidP="56AE62A8" w:rsidRDefault="0BBF77D4" w14:paraId="78D3721D" w14:textId="5FA56B4B">
      <w:pPr>
        <w:pStyle w:val="Normal"/>
      </w:pPr>
      <w:r w:rsidRPr="56AE62A8" w:rsidR="0BBF77D4">
        <w:rPr>
          <w:rFonts w:ascii="Times New Roman" w:hAnsi="Times New Roman" w:eastAsia="Times New Roman" w:cs="Times New Roman" w:asciiTheme="minorAscii" w:hAnsiTheme="minorAscii" w:eastAsiaTheme="minorAscii" w:cstheme="minorAscii"/>
        </w:rPr>
        <w:t xml:space="preserve">These findings indicate that transactional leadership practices were influenced not only by organisational policies but also by how managers communicated performance expectations. Employees responded more positively when accountability was combined with encouragement and constructive feedback rather than criticism alone. </w:t>
      </w:r>
    </w:p>
    <w:p w:rsidR="0BBF77D4" w:rsidP="56AE62A8" w:rsidRDefault="0BBF77D4" w14:paraId="77CA9BE0" w14:textId="5F3FBD3B">
      <w:pPr>
        <w:pStyle w:val="Normal"/>
      </w:pPr>
      <w:r w:rsidRPr="56AE62A8" w:rsidR="0BBF77D4">
        <w:rPr>
          <w:rFonts w:ascii="Times New Roman" w:hAnsi="Times New Roman" w:eastAsia="Times New Roman" w:cs="Times New Roman" w:asciiTheme="minorAscii" w:hAnsiTheme="minorAscii" w:eastAsiaTheme="minorAscii" w:cstheme="minorAscii"/>
        </w:rPr>
        <w:t xml:space="preserve">Despite these challenges, participants did not reject transactional leadership entirely. Instead, employees generally recognised that targets, incentives, and accountability were necessary within a retail environment. However, they believed these practices should be balanced with empathy, flexibility, and recognition of individual circumstances. </w:t>
      </w:r>
    </w:p>
    <w:p w:rsidR="0BBF77D4" w:rsidP="56AE62A8" w:rsidRDefault="0BBF77D4" w14:paraId="63822BCE" w14:textId="38B4DC65">
      <w:pPr>
        <w:pStyle w:val="Normal"/>
      </w:pPr>
      <w:r w:rsidRPr="56AE62A8" w:rsidR="0BBF77D4">
        <w:rPr>
          <w:rFonts w:ascii="Times New Roman" w:hAnsi="Times New Roman" w:eastAsia="Times New Roman" w:cs="Times New Roman" w:asciiTheme="minorAscii" w:hAnsiTheme="minorAscii" w:eastAsiaTheme="minorAscii" w:cstheme="minorAscii"/>
        </w:rPr>
        <w:t xml:space="preserve">The findings therefore suggest that transactional leadership contributes positively to employee performance when balanced with supportive leadership behaviours but may reduce motivation and job satisfaction when overemphasised. </w:t>
      </w:r>
    </w:p>
    <w:p w:rsidR="56AE62A8" w:rsidP="56AE62A8" w:rsidRDefault="56AE62A8" w14:paraId="675ED52B" w14:textId="01589792">
      <w:pPr>
        <w:pStyle w:val="Normal"/>
        <w:rPr>
          <w:rFonts w:ascii="Times New Roman" w:hAnsi="Times New Roman" w:eastAsia="Times New Roman" w:cs="Times New Roman" w:asciiTheme="minorAscii" w:hAnsiTheme="minorAscii" w:eastAsiaTheme="minorAscii" w:cstheme="minorAscii"/>
        </w:rPr>
      </w:pPr>
    </w:p>
    <w:p w:rsidR="0BBF77D4" w:rsidP="56AE62A8" w:rsidRDefault="0BBF77D4" w14:paraId="21D8ED09" w14:textId="54564759">
      <w:pPr>
        <w:pStyle w:val="Heading3"/>
        <w:rPr>
          <w:b w:val="1"/>
          <w:bCs w:val="1"/>
          <w:i w:val="0"/>
          <w:iCs w:val="0"/>
        </w:rPr>
      </w:pPr>
      <w:bookmarkStart w:name="_Toc816061143" w:id="1393306456"/>
      <w:r w:rsidRPr="56AE62A8" w:rsidR="0BBF77D4">
        <w:rPr>
          <w:b w:val="1"/>
          <w:bCs w:val="1"/>
          <w:i w:val="0"/>
          <w:iCs w:val="0"/>
        </w:rPr>
        <w:t>4.4 Theme Four: Differences Between Managers' Intended Leadership Practices and Employees' Perceptions</w:t>
      </w:r>
      <w:bookmarkEnd w:id="1393306456"/>
      <w:r w:rsidRPr="56AE62A8" w:rsidR="0BBF77D4">
        <w:rPr>
          <w:b w:val="1"/>
          <w:bCs w:val="1"/>
          <w:i w:val="0"/>
          <w:iCs w:val="0"/>
        </w:rPr>
        <w:t xml:space="preserve"> </w:t>
      </w:r>
    </w:p>
    <w:p w:rsidR="0BBF77D4" w:rsidP="56AE62A8" w:rsidRDefault="0BBF77D4" w14:paraId="096F1583" w14:textId="50F5166F">
      <w:pPr>
        <w:pStyle w:val="Normal"/>
      </w:pPr>
      <w:r w:rsidRPr="56AE62A8" w:rsidR="0BBF77D4">
        <w:rPr>
          <w:rFonts w:ascii="Times New Roman" w:hAnsi="Times New Roman" w:eastAsia="Times New Roman" w:cs="Times New Roman" w:asciiTheme="minorAscii" w:hAnsiTheme="minorAscii" w:eastAsiaTheme="minorAscii" w:cstheme="minorAscii"/>
        </w:rPr>
        <w:t xml:space="preserve">The final theme explores the differences between managers' intended leadership practices and employees' experiences of those practices. While the findings demonstrate considerable agreement between managers and employees regarding supportive leadership, several differences emerged relating to communication, recognition, and performance management. These differences did not suggest that managers lacked effective leadership skills but instead highlighted how leadership behaviours were sometimes interpreted differently by employees depending on the workplace context. </w:t>
      </w:r>
    </w:p>
    <w:p w:rsidR="0BBF77D4" w:rsidP="56AE62A8" w:rsidRDefault="0BBF77D4" w14:paraId="6E76BD35" w14:textId="233564A9">
      <w:pPr>
        <w:pStyle w:val="Normal"/>
      </w:pPr>
      <w:r w:rsidRPr="56AE62A8" w:rsidR="0BBF77D4">
        <w:rPr>
          <w:rFonts w:ascii="Times New Roman" w:hAnsi="Times New Roman" w:eastAsia="Times New Roman" w:cs="Times New Roman" w:asciiTheme="minorAscii" w:hAnsiTheme="minorAscii" w:eastAsiaTheme="minorAscii" w:cstheme="minorAscii"/>
        </w:rPr>
        <w:t xml:space="preserve">Managers consistently described their leadership as supportive, approachable, and </w:t>
      </w:r>
      <w:r w:rsidRPr="56AE62A8" w:rsidR="112D30A5">
        <w:rPr>
          <w:rFonts w:ascii="Times New Roman" w:hAnsi="Times New Roman" w:eastAsia="Times New Roman" w:cs="Times New Roman" w:asciiTheme="minorAscii" w:hAnsiTheme="minorAscii" w:eastAsiaTheme="minorAscii" w:cstheme="minorAscii"/>
        </w:rPr>
        <w:t>centred</w:t>
      </w:r>
      <w:r w:rsidRPr="56AE62A8" w:rsidR="0BBF77D4">
        <w:rPr>
          <w:rFonts w:ascii="Times New Roman" w:hAnsi="Times New Roman" w:eastAsia="Times New Roman" w:cs="Times New Roman" w:asciiTheme="minorAscii" w:hAnsiTheme="minorAscii" w:eastAsiaTheme="minorAscii" w:cstheme="minorAscii"/>
        </w:rPr>
        <w:t xml:space="preserve"> on employee wellbeing. Throughout the interviews, managers explained that </w:t>
      </w:r>
      <w:r w:rsidRPr="56AE62A8" w:rsidR="0BBF77D4">
        <w:rPr>
          <w:rFonts w:ascii="Times New Roman" w:hAnsi="Times New Roman" w:eastAsia="Times New Roman" w:cs="Times New Roman" w:asciiTheme="minorAscii" w:hAnsiTheme="minorAscii" w:eastAsiaTheme="minorAscii" w:cstheme="minorAscii"/>
        </w:rPr>
        <w:t>maintaining</w:t>
      </w:r>
      <w:r w:rsidRPr="56AE62A8" w:rsidR="0BBF77D4">
        <w:rPr>
          <w:rFonts w:ascii="Times New Roman" w:hAnsi="Times New Roman" w:eastAsia="Times New Roman" w:cs="Times New Roman" w:asciiTheme="minorAscii" w:hAnsiTheme="minorAscii" w:eastAsiaTheme="minorAscii" w:cstheme="minorAscii"/>
        </w:rPr>
        <w:t xml:space="preserve"> positive relationships, providing regular feedback, and supporting employee development were key aspects of their leadership approach. Many believed that these behaviours created a positive working environment and encouraged employees to remain motivated. </w:t>
      </w:r>
    </w:p>
    <w:p w:rsidR="644F2655" w:rsidP="56AE62A8" w:rsidRDefault="644F2655" w14:paraId="0168DBD9" w14:textId="1CFB98BD">
      <w:pPr>
        <w:pStyle w:val="Normal"/>
      </w:pPr>
      <w:r w:rsidRPr="56AE62A8" w:rsidR="644F2655">
        <w:rPr>
          <w:rFonts w:ascii="Times New Roman" w:hAnsi="Times New Roman" w:eastAsia="Times New Roman" w:cs="Times New Roman" w:asciiTheme="minorAscii" w:hAnsiTheme="minorAscii" w:eastAsiaTheme="minorAscii" w:cstheme="minorAscii"/>
        </w:rPr>
        <w:t xml:space="preserve">P3 (Manager) </w:t>
      </w:r>
      <w:r w:rsidRPr="56AE62A8" w:rsidR="0BBF77D4">
        <w:rPr>
          <w:rFonts w:ascii="Times New Roman" w:hAnsi="Times New Roman" w:eastAsia="Times New Roman" w:cs="Times New Roman" w:asciiTheme="minorAscii" w:hAnsiTheme="minorAscii" w:eastAsiaTheme="minorAscii" w:cstheme="minorAscii"/>
        </w:rPr>
        <w:t xml:space="preserve">explained: </w:t>
      </w:r>
    </w:p>
    <w:p w:rsidR="786FA839" w:rsidP="56AE62A8" w:rsidRDefault="786FA839" w14:paraId="7E049ADB" w14:textId="36C391E1">
      <w:pPr>
        <w:pStyle w:val="Normal"/>
        <w:rPr>
          <w:rFonts w:ascii="Times New Roman" w:hAnsi="Times New Roman" w:eastAsia="Times New Roman" w:cs="Times New Roman" w:asciiTheme="minorAscii" w:hAnsiTheme="minorAscii" w:eastAsiaTheme="minorAscii" w:cstheme="minorAscii"/>
          <w:i w:val="1"/>
          <w:iCs w:val="1"/>
        </w:rPr>
      </w:pPr>
      <w:r w:rsidRPr="56AE62A8" w:rsidR="786FA839">
        <w:rPr>
          <w:rFonts w:ascii="Times New Roman" w:hAnsi="Times New Roman" w:eastAsia="Times New Roman" w:cs="Times New Roman" w:asciiTheme="minorAscii" w:hAnsiTheme="minorAscii" w:eastAsiaTheme="minorAscii" w:cstheme="minorAscii"/>
          <w:i w:val="1"/>
          <w:iCs w:val="1"/>
        </w:rPr>
        <w:t>‘</w:t>
      </w:r>
      <w:r w:rsidRPr="56AE62A8" w:rsidR="0BBF77D4">
        <w:rPr>
          <w:rFonts w:ascii="Times New Roman" w:hAnsi="Times New Roman" w:eastAsia="Times New Roman" w:cs="Times New Roman" w:asciiTheme="minorAscii" w:hAnsiTheme="minorAscii" w:eastAsiaTheme="minorAscii" w:cstheme="minorAscii"/>
          <w:i w:val="1"/>
          <w:iCs w:val="1"/>
        </w:rPr>
        <w:t>I always like to keep that upbeat feeling to the team... your team is just a reflection of you.</w:t>
      </w:r>
      <w:r w:rsidRPr="56AE62A8" w:rsidR="3472C45D">
        <w:rPr>
          <w:rFonts w:ascii="Times New Roman" w:hAnsi="Times New Roman" w:eastAsia="Times New Roman" w:cs="Times New Roman" w:asciiTheme="minorAscii" w:hAnsiTheme="minorAscii" w:eastAsiaTheme="minorAscii" w:cstheme="minorAscii"/>
          <w:i w:val="1"/>
          <w:iCs w:val="1"/>
        </w:rPr>
        <w:t>’</w:t>
      </w:r>
    </w:p>
    <w:p w:rsidR="0BBF77D4" w:rsidP="56AE62A8" w:rsidRDefault="0BBF77D4" w14:paraId="7E9AA5A3" w14:textId="3F129CDC">
      <w:pPr>
        <w:pStyle w:val="Normal"/>
      </w:pPr>
      <w:r w:rsidRPr="56AE62A8" w:rsidR="0BBF77D4">
        <w:rPr>
          <w:rFonts w:ascii="Times New Roman" w:hAnsi="Times New Roman" w:eastAsia="Times New Roman" w:cs="Times New Roman" w:asciiTheme="minorAscii" w:hAnsiTheme="minorAscii" w:eastAsiaTheme="minorAscii" w:cstheme="minorAscii"/>
        </w:rPr>
        <w:t xml:space="preserve">Similarly, </w:t>
      </w:r>
      <w:r w:rsidRPr="56AE62A8" w:rsidR="349EE746">
        <w:rPr>
          <w:rFonts w:ascii="Times New Roman" w:hAnsi="Times New Roman" w:eastAsia="Times New Roman" w:cs="Times New Roman" w:asciiTheme="minorAscii" w:hAnsiTheme="minorAscii" w:eastAsiaTheme="minorAscii" w:cstheme="minorAscii"/>
        </w:rPr>
        <w:t>P1 (Manager)</w:t>
      </w:r>
      <w:r w:rsidRPr="56AE62A8" w:rsidR="0BBF77D4">
        <w:rPr>
          <w:rFonts w:ascii="Times New Roman" w:hAnsi="Times New Roman" w:eastAsia="Times New Roman" w:cs="Times New Roman" w:asciiTheme="minorAscii" w:hAnsiTheme="minorAscii" w:eastAsiaTheme="minorAscii" w:cstheme="minorAscii"/>
        </w:rPr>
        <w:t xml:space="preserve"> described creating a </w:t>
      </w:r>
      <w:r w:rsidRPr="56AE62A8" w:rsidR="0BBF77D4">
        <w:rPr>
          <w:rFonts w:ascii="Times New Roman" w:hAnsi="Times New Roman" w:eastAsia="Times New Roman" w:cs="Times New Roman" w:asciiTheme="minorAscii" w:hAnsiTheme="minorAscii" w:eastAsiaTheme="minorAscii" w:cstheme="minorAscii"/>
          <w:i w:val="1"/>
          <w:iCs w:val="1"/>
        </w:rPr>
        <w:t>‘a collaborative’</w:t>
      </w:r>
      <w:r w:rsidRPr="56AE62A8" w:rsidR="0BBF77D4">
        <w:rPr>
          <w:rFonts w:ascii="Times New Roman" w:hAnsi="Times New Roman" w:eastAsia="Times New Roman" w:cs="Times New Roman" w:asciiTheme="minorAscii" w:hAnsiTheme="minorAscii" w:eastAsiaTheme="minorAscii" w:cstheme="minorAscii"/>
        </w:rPr>
        <w:t xml:space="preserve"> and </w:t>
      </w:r>
      <w:r w:rsidRPr="56AE62A8" w:rsidR="0BBF77D4">
        <w:rPr>
          <w:rFonts w:ascii="Times New Roman" w:hAnsi="Times New Roman" w:eastAsia="Times New Roman" w:cs="Times New Roman" w:asciiTheme="minorAscii" w:hAnsiTheme="minorAscii" w:eastAsiaTheme="minorAscii" w:cstheme="minorAscii"/>
          <w:i w:val="1"/>
          <w:iCs w:val="1"/>
        </w:rPr>
        <w:t>‘fair’</w:t>
      </w:r>
      <w:r w:rsidRPr="56AE62A8" w:rsidR="0BBF77D4">
        <w:rPr>
          <w:rFonts w:ascii="Times New Roman" w:hAnsi="Times New Roman" w:eastAsia="Times New Roman" w:cs="Times New Roman" w:asciiTheme="minorAscii" w:hAnsiTheme="minorAscii" w:eastAsiaTheme="minorAscii" w:cstheme="minorAscii"/>
        </w:rPr>
        <w:t xml:space="preserve"> working environment where employees felt valued and supported.  </w:t>
      </w:r>
    </w:p>
    <w:p w:rsidR="0BBF77D4" w:rsidP="56AE62A8" w:rsidRDefault="0BBF77D4" w14:paraId="330ACE89" w14:textId="45F59085">
      <w:pPr>
        <w:pStyle w:val="Normal"/>
      </w:pPr>
      <w:r w:rsidRPr="56AE62A8" w:rsidR="0BBF77D4">
        <w:rPr>
          <w:rFonts w:ascii="Times New Roman" w:hAnsi="Times New Roman" w:eastAsia="Times New Roman" w:cs="Times New Roman" w:asciiTheme="minorAscii" w:hAnsiTheme="minorAscii" w:eastAsiaTheme="minorAscii" w:cstheme="minorAscii"/>
        </w:rPr>
        <w:t xml:space="preserve">Employee interviews </w:t>
      </w:r>
      <w:r w:rsidRPr="56AE62A8" w:rsidR="0BBF77D4">
        <w:rPr>
          <w:rFonts w:ascii="Times New Roman" w:hAnsi="Times New Roman" w:eastAsia="Times New Roman" w:cs="Times New Roman" w:asciiTheme="minorAscii" w:hAnsiTheme="minorAscii" w:eastAsiaTheme="minorAscii" w:cstheme="minorAscii"/>
        </w:rPr>
        <w:t>generally support</w:t>
      </w:r>
      <w:r w:rsidRPr="56AE62A8" w:rsidR="0BBF77D4">
        <w:rPr>
          <w:rFonts w:ascii="Times New Roman" w:hAnsi="Times New Roman" w:eastAsia="Times New Roman" w:cs="Times New Roman" w:asciiTheme="minorAscii" w:hAnsiTheme="minorAscii" w:eastAsiaTheme="minorAscii" w:cstheme="minorAscii"/>
        </w:rPr>
        <w:t xml:space="preserve"> these views. Several participants described their managers as approachable, encouraging, and willing to provide guidance whenever needed. </w:t>
      </w:r>
      <w:r w:rsidRPr="56AE62A8" w:rsidR="4F9AC3B7">
        <w:rPr>
          <w:rFonts w:ascii="Times New Roman" w:hAnsi="Times New Roman" w:eastAsia="Times New Roman" w:cs="Times New Roman" w:asciiTheme="minorAscii" w:hAnsiTheme="minorAscii" w:eastAsiaTheme="minorAscii" w:cstheme="minorAscii"/>
        </w:rPr>
        <w:t>P9 (Employee)</w:t>
      </w:r>
      <w:r w:rsidRPr="56AE62A8" w:rsidR="0BBF77D4">
        <w:rPr>
          <w:rFonts w:ascii="Times New Roman" w:hAnsi="Times New Roman" w:eastAsia="Times New Roman" w:cs="Times New Roman" w:asciiTheme="minorAscii" w:hAnsiTheme="minorAscii" w:eastAsiaTheme="minorAscii" w:cstheme="minorAscii"/>
        </w:rPr>
        <w:t xml:space="preserve"> explained that feeling supported and comfortable approaching their manager made their working experience significantly more enjoyable. </w:t>
      </w:r>
      <w:r w:rsidRPr="56AE62A8" w:rsidR="5705BE5B">
        <w:rPr>
          <w:rFonts w:ascii="Times New Roman" w:hAnsi="Times New Roman" w:eastAsia="Times New Roman" w:cs="Times New Roman" w:asciiTheme="minorAscii" w:hAnsiTheme="minorAscii" w:eastAsiaTheme="minorAscii" w:cstheme="minorAscii"/>
        </w:rPr>
        <w:t xml:space="preserve">P8 (Employee) </w:t>
      </w:r>
      <w:r w:rsidRPr="56AE62A8" w:rsidR="0BBF77D4">
        <w:rPr>
          <w:rFonts w:ascii="Times New Roman" w:hAnsi="Times New Roman" w:eastAsia="Times New Roman" w:cs="Times New Roman" w:asciiTheme="minorAscii" w:hAnsiTheme="minorAscii" w:eastAsiaTheme="minorAscii" w:cstheme="minorAscii"/>
        </w:rPr>
        <w:t xml:space="preserve">stated that supportive managers helped build confidence and created a positive team atmosphere.  </w:t>
      </w:r>
    </w:p>
    <w:p w:rsidR="0BBF77D4" w:rsidP="56AE62A8" w:rsidRDefault="0BBF77D4" w14:paraId="49419A12" w14:textId="0DDAA864">
      <w:pPr>
        <w:pStyle w:val="Normal"/>
      </w:pPr>
      <w:r w:rsidRPr="56AE62A8" w:rsidR="0BBF77D4">
        <w:rPr>
          <w:rFonts w:ascii="Times New Roman" w:hAnsi="Times New Roman" w:eastAsia="Times New Roman" w:cs="Times New Roman" w:asciiTheme="minorAscii" w:hAnsiTheme="minorAscii" w:eastAsiaTheme="minorAscii" w:cstheme="minorAscii"/>
        </w:rPr>
        <w:t xml:space="preserve">However, despite this broad agreement, employees identified situations where managerial intentions did not always match their experiences. One area where this difference emerged was communication. Managers consistently described feedback as constructive and intended to support employee development. Immediate feedback was viewed as an opportunity to encourage learning while addressing issues before they became more significant. </w:t>
      </w:r>
    </w:p>
    <w:p w:rsidR="0BBF77D4" w:rsidP="56AE62A8" w:rsidRDefault="0BBF77D4" w14:paraId="2D55B3AE" w14:textId="05AB8D95">
      <w:pPr>
        <w:pStyle w:val="Normal"/>
      </w:pPr>
      <w:r w:rsidRPr="56AE62A8" w:rsidR="0BBF77D4">
        <w:rPr>
          <w:rFonts w:ascii="Times New Roman" w:hAnsi="Times New Roman" w:eastAsia="Times New Roman" w:cs="Times New Roman" w:asciiTheme="minorAscii" w:hAnsiTheme="minorAscii" w:eastAsiaTheme="minorAscii" w:cstheme="minorAscii"/>
        </w:rPr>
        <w:t xml:space="preserve">Employees generally appreciated constructive feedback but explained that communication style influenced how messages were received. Some participants recalled occasions where team meetings focused heavily on performance expectations, resulting in employees feeling criticised rather than supported. </w:t>
      </w:r>
    </w:p>
    <w:p w:rsidR="38438489" w:rsidP="56AE62A8" w:rsidRDefault="38438489" w14:paraId="7C40E208" w14:textId="22724746">
      <w:pPr>
        <w:pStyle w:val="Normal"/>
      </w:pPr>
      <w:r w:rsidRPr="56AE62A8" w:rsidR="38438489">
        <w:rPr>
          <w:rFonts w:ascii="Times New Roman" w:hAnsi="Times New Roman" w:eastAsia="Times New Roman" w:cs="Times New Roman" w:asciiTheme="minorAscii" w:hAnsiTheme="minorAscii" w:eastAsiaTheme="minorAscii" w:cstheme="minorAscii"/>
        </w:rPr>
        <w:t>P</w:t>
      </w:r>
      <w:r w:rsidRPr="56AE62A8" w:rsidR="0083BACE">
        <w:rPr>
          <w:rFonts w:ascii="Times New Roman" w:hAnsi="Times New Roman" w:eastAsia="Times New Roman" w:cs="Times New Roman" w:asciiTheme="minorAscii" w:hAnsiTheme="minorAscii" w:eastAsiaTheme="minorAscii" w:cstheme="minorAscii"/>
        </w:rPr>
        <w:t>9</w:t>
      </w:r>
      <w:r w:rsidRPr="56AE62A8" w:rsidR="38438489">
        <w:rPr>
          <w:rFonts w:ascii="Times New Roman" w:hAnsi="Times New Roman" w:eastAsia="Times New Roman" w:cs="Times New Roman" w:asciiTheme="minorAscii" w:hAnsiTheme="minorAscii" w:eastAsiaTheme="minorAscii" w:cstheme="minorAscii"/>
        </w:rPr>
        <w:t xml:space="preserve"> (Employee)</w:t>
      </w:r>
      <w:r w:rsidRPr="56AE62A8" w:rsidR="0BBF77D4">
        <w:rPr>
          <w:rFonts w:ascii="Times New Roman" w:hAnsi="Times New Roman" w:eastAsia="Times New Roman" w:cs="Times New Roman" w:asciiTheme="minorAscii" w:hAnsiTheme="minorAscii" w:eastAsiaTheme="minorAscii" w:cstheme="minorAscii"/>
        </w:rPr>
        <w:t xml:space="preserve"> reflected: </w:t>
      </w:r>
    </w:p>
    <w:p w:rsidR="312DD6C1" w:rsidP="56AE62A8" w:rsidRDefault="312DD6C1" w14:paraId="18BA2479" w14:textId="7DCD7717">
      <w:pPr>
        <w:pStyle w:val="Normal"/>
        <w:rPr>
          <w:rFonts w:ascii="Times New Roman" w:hAnsi="Times New Roman" w:eastAsia="Times New Roman" w:cs="Times New Roman"/>
          <w:i w:val="1"/>
          <w:iCs w:val="1"/>
          <w:noProof w:val="0"/>
          <w:sz w:val="24"/>
          <w:szCs w:val="24"/>
          <w:lang w:val="en-GB"/>
        </w:rPr>
      </w:pPr>
      <w:r w:rsidRPr="56AE62A8" w:rsidR="312DD6C1">
        <w:rPr>
          <w:rFonts w:ascii="Times New Roman" w:hAnsi="Times New Roman" w:eastAsia="Times New Roman" w:cs="Times New Roman"/>
          <w:i w:val="1"/>
          <w:iCs w:val="1"/>
          <w:noProof w:val="0"/>
          <w:sz w:val="24"/>
          <w:szCs w:val="24"/>
          <w:lang w:val="en-GB"/>
        </w:rPr>
        <w:t xml:space="preserve">‘but the team meeting was mostly a little bit negative. There was so much negativity in it. There </w:t>
      </w:r>
      <w:r w:rsidRPr="56AE62A8" w:rsidR="312DD6C1">
        <w:rPr>
          <w:rFonts w:ascii="Times New Roman" w:hAnsi="Times New Roman" w:eastAsia="Times New Roman" w:cs="Times New Roman"/>
          <w:i w:val="1"/>
          <w:iCs w:val="1"/>
          <w:noProof w:val="0"/>
          <w:sz w:val="24"/>
          <w:szCs w:val="24"/>
          <w:lang w:val="en-GB"/>
        </w:rPr>
        <w:t>wasn't</w:t>
      </w:r>
      <w:r w:rsidRPr="56AE62A8" w:rsidR="312DD6C1">
        <w:rPr>
          <w:rFonts w:ascii="Times New Roman" w:hAnsi="Times New Roman" w:eastAsia="Times New Roman" w:cs="Times New Roman"/>
          <w:i w:val="1"/>
          <w:iCs w:val="1"/>
          <w:noProof w:val="0"/>
          <w:sz w:val="24"/>
          <w:szCs w:val="24"/>
          <w:lang w:val="en-GB"/>
        </w:rPr>
        <w:t xml:space="preserve"> anything positive on that meeting. It </w:t>
      </w:r>
      <w:r w:rsidRPr="56AE62A8" w:rsidR="312DD6C1">
        <w:rPr>
          <w:rFonts w:ascii="Times New Roman" w:hAnsi="Times New Roman" w:eastAsia="Times New Roman" w:cs="Times New Roman"/>
          <w:i w:val="1"/>
          <w:iCs w:val="1"/>
          <w:noProof w:val="0"/>
          <w:sz w:val="24"/>
          <w:szCs w:val="24"/>
          <w:lang w:val="en-GB"/>
        </w:rPr>
        <w:t>wasn't</w:t>
      </w:r>
      <w:r w:rsidRPr="56AE62A8" w:rsidR="312DD6C1">
        <w:rPr>
          <w:rFonts w:ascii="Times New Roman" w:hAnsi="Times New Roman" w:eastAsia="Times New Roman" w:cs="Times New Roman"/>
          <w:i w:val="1"/>
          <w:iCs w:val="1"/>
          <w:noProof w:val="0"/>
          <w:sz w:val="24"/>
          <w:szCs w:val="24"/>
          <w:lang w:val="en-GB"/>
        </w:rPr>
        <w:t xml:space="preserve"> constructive criticism. It was just mainly criticism’</w:t>
      </w:r>
    </w:p>
    <w:p w:rsidR="14894158" w:rsidP="56AE62A8" w:rsidRDefault="14894158" w14:paraId="7F45A898" w14:textId="7D923539">
      <w:pPr>
        <w:pStyle w:val="Normal"/>
      </w:pPr>
      <w:r w:rsidRPr="56AE62A8" w:rsidR="14894158">
        <w:rPr>
          <w:rFonts w:ascii="Times New Roman" w:hAnsi="Times New Roman" w:eastAsia="Times New Roman" w:cs="Times New Roman" w:asciiTheme="minorAscii" w:hAnsiTheme="minorAscii" w:eastAsiaTheme="minorAscii" w:cstheme="minorAscii"/>
        </w:rPr>
        <w:t>P</w:t>
      </w:r>
      <w:r w:rsidRPr="56AE62A8" w:rsidR="442217DE">
        <w:rPr>
          <w:rFonts w:ascii="Times New Roman" w:hAnsi="Times New Roman" w:eastAsia="Times New Roman" w:cs="Times New Roman" w:asciiTheme="minorAscii" w:hAnsiTheme="minorAscii" w:eastAsiaTheme="minorAscii" w:cstheme="minorAscii"/>
        </w:rPr>
        <w:t>8</w:t>
      </w:r>
      <w:r w:rsidRPr="56AE62A8" w:rsidR="14894158">
        <w:rPr>
          <w:rFonts w:ascii="Times New Roman" w:hAnsi="Times New Roman" w:eastAsia="Times New Roman" w:cs="Times New Roman" w:asciiTheme="minorAscii" w:hAnsiTheme="minorAscii" w:eastAsiaTheme="minorAscii" w:cstheme="minorAscii"/>
        </w:rPr>
        <w:t xml:space="preserve"> (Employee)</w:t>
      </w:r>
      <w:r w:rsidRPr="56AE62A8" w:rsidR="0BBF77D4">
        <w:rPr>
          <w:rFonts w:ascii="Times New Roman" w:hAnsi="Times New Roman" w:eastAsia="Times New Roman" w:cs="Times New Roman" w:asciiTheme="minorAscii" w:hAnsiTheme="minorAscii" w:eastAsiaTheme="minorAscii" w:cstheme="minorAscii"/>
        </w:rPr>
        <w:t xml:space="preserve"> described a team meeting that negatively affected morale because employees felt their efforts were not fully recognised despite working hard under challenging circumstances.  </w:t>
      </w:r>
    </w:p>
    <w:p w:rsidR="0BBF77D4" w:rsidP="56AE62A8" w:rsidRDefault="0BBF77D4" w14:paraId="1DAACFEF" w14:textId="6EF83B3A">
      <w:pPr>
        <w:pStyle w:val="Normal"/>
      </w:pPr>
      <w:r w:rsidRPr="56AE62A8" w:rsidR="0BBF77D4">
        <w:rPr>
          <w:rFonts w:ascii="Times New Roman" w:hAnsi="Times New Roman" w:eastAsia="Times New Roman" w:cs="Times New Roman" w:asciiTheme="minorAscii" w:hAnsiTheme="minorAscii" w:eastAsiaTheme="minorAscii" w:cstheme="minorAscii"/>
        </w:rPr>
        <w:t xml:space="preserve">These findings suggest that although managers intended feedback to improve performance, employees' interpretations depended </w:t>
      </w:r>
      <w:r w:rsidRPr="56AE62A8" w:rsidR="0BBF77D4">
        <w:rPr>
          <w:rFonts w:ascii="Times New Roman" w:hAnsi="Times New Roman" w:eastAsia="Times New Roman" w:cs="Times New Roman" w:asciiTheme="minorAscii" w:hAnsiTheme="minorAscii" w:eastAsiaTheme="minorAscii" w:cstheme="minorAscii"/>
        </w:rPr>
        <w:t>largely on</w:t>
      </w:r>
      <w:r w:rsidRPr="56AE62A8" w:rsidR="0BBF77D4">
        <w:rPr>
          <w:rFonts w:ascii="Times New Roman" w:hAnsi="Times New Roman" w:eastAsia="Times New Roman" w:cs="Times New Roman" w:asciiTheme="minorAscii" w:hAnsiTheme="minorAscii" w:eastAsiaTheme="minorAscii" w:cstheme="minorAscii"/>
        </w:rPr>
        <w:t xml:space="preserve"> the </w:t>
      </w:r>
      <w:r w:rsidRPr="56AE62A8" w:rsidR="2E96E001">
        <w:rPr>
          <w:rFonts w:ascii="Times New Roman" w:hAnsi="Times New Roman" w:eastAsia="Times New Roman" w:cs="Times New Roman" w:asciiTheme="minorAscii" w:hAnsiTheme="minorAscii" w:eastAsiaTheme="minorAscii" w:cstheme="minorAscii"/>
        </w:rPr>
        <w:t>way</w:t>
      </w:r>
      <w:r w:rsidRPr="56AE62A8" w:rsidR="0BBF77D4">
        <w:rPr>
          <w:rFonts w:ascii="Times New Roman" w:hAnsi="Times New Roman" w:eastAsia="Times New Roman" w:cs="Times New Roman" w:asciiTheme="minorAscii" w:hAnsiTheme="minorAscii" w:eastAsiaTheme="minorAscii" w:cstheme="minorAscii"/>
        </w:rPr>
        <w:t xml:space="preserve"> feedback was communicated. Positive communication strengthened motivation, </w:t>
      </w:r>
      <w:r w:rsidRPr="56AE62A8" w:rsidR="0BBF77D4">
        <w:rPr>
          <w:rFonts w:ascii="Times New Roman" w:hAnsi="Times New Roman" w:eastAsia="Times New Roman" w:cs="Times New Roman" w:asciiTheme="minorAscii" w:hAnsiTheme="minorAscii" w:eastAsiaTheme="minorAscii" w:cstheme="minorAscii"/>
        </w:rPr>
        <w:t>whereas</w:t>
      </w:r>
      <w:r w:rsidRPr="56AE62A8" w:rsidR="0BBF77D4">
        <w:rPr>
          <w:rFonts w:ascii="Times New Roman" w:hAnsi="Times New Roman" w:eastAsia="Times New Roman" w:cs="Times New Roman" w:asciiTheme="minorAscii" w:hAnsiTheme="minorAscii" w:eastAsiaTheme="minorAscii" w:cstheme="minorAscii"/>
        </w:rPr>
        <w:t xml:space="preserve"> overly critical communication reduced confidence and workplace morale. </w:t>
      </w:r>
    </w:p>
    <w:p w:rsidR="0BBF77D4" w:rsidP="56AE62A8" w:rsidRDefault="0BBF77D4" w14:paraId="6439B7AD" w14:textId="282AA572">
      <w:pPr>
        <w:pStyle w:val="Normal"/>
      </w:pPr>
      <w:r w:rsidRPr="56AE62A8" w:rsidR="0BBF77D4">
        <w:rPr>
          <w:rFonts w:ascii="Times New Roman" w:hAnsi="Times New Roman" w:eastAsia="Times New Roman" w:cs="Times New Roman" w:asciiTheme="minorAscii" w:hAnsiTheme="minorAscii" w:eastAsiaTheme="minorAscii" w:cstheme="minorAscii"/>
        </w:rPr>
        <w:t xml:space="preserve">Differences also emerged regarding recognition. Managers frequently explained that incentives and praise were designed to reward good performance and encourage employees to achieve organisational objectives. Recognition was viewed as an important motivational strategy that reinforced positive behaviours. </w:t>
      </w:r>
    </w:p>
    <w:p w:rsidR="0BBF77D4" w:rsidP="56AE62A8" w:rsidRDefault="0BBF77D4" w14:paraId="43716053" w14:textId="5C663C56">
      <w:pPr>
        <w:pStyle w:val="Normal"/>
      </w:pPr>
      <w:r w:rsidRPr="56AE62A8" w:rsidR="0BBF77D4">
        <w:rPr>
          <w:rFonts w:ascii="Times New Roman" w:hAnsi="Times New Roman" w:eastAsia="Times New Roman" w:cs="Times New Roman" w:asciiTheme="minorAscii" w:hAnsiTheme="minorAscii" w:eastAsiaTheme="minorAscii" w:cstheme="minorAscii"/>
        </w:rPr>
        <w:t xml:space="preserve">However, several employees suggested that recognition was too closely associated with sales performance. While participants appreciated praise for achieving targets, they also wanted managers to recognise effort, teamwork, and commitment, particularly during quieter trading periods when achieving targets was more difficult. </w:t>
      </w:r>
    </w:p>
    <w:p w:rsidR="0C883C7C" w:rsidP="56AE62A8" w:rsidRDefault="0C883C7C" w14:paraId="02BA2952" w14:textId="25BC4508">
      <w:pPr>
        <w:pStyle w:val="Normal"/>
      </w:pPr>
      <w:r w:rsidRPr="56AE62A8" w:rsidR="0C883C7C">
        <w:rPr>
          <w:rFonts w:ascii="Times New Roman" w:hAnsi="Times New Roman" w:eastAsia="Times New Roman" w:cs="Times New Roman" w:asciiTheme="minorAscii" w:hAnsiTheme="minorAscii" w:eastAsiaTheme="minorAscii" w:cstheme="minorAscii"/>
        </w:rPr>
        <w:t>P6 (Employee)</w:t>
      </w:r>
      <w:r w:rsidRPr="56AE62A8" w:rsidR="0BBF77D4">
        <w:rPr>
          <w:rFonts w:ascii="Times New Roman" w:hAnsi="Times New Roman" w:eastAsia="Times New Roman" w:cs="Times New Roman" w:asciiTheme="minorAscii" w:hAnsiTheme="minorAscii" w:eastAsiaTheme="minorAscii" w:cstheme="minorAscii"/>
        </w:rPr>
        <w:t xml:space="preserve"> explained: </w:t>
      </w:r>
    </w:p>
    <w:p w:rsidR="1BDA0F60" w:rsidP="56AE62A8" w:rsidRDefault="1BDA0F60" w14:paraId="75B2708E" w14:textId="4B00A76F">
      <w:pPr>
        <w:pStyle w:val="Normal"/>
      </w:pPr>
      <w:r w:rsidRPr="56AE62A8" w:rsidR="1BDA0F60">
        <w:rPr>
          <w:rFonts w:ascii="Times New Roman" w:hAnsi="Times New Roman" w:eastAsia="Times New Roman" w:cs="Times New Roman"/>
          <w:i w:val="1"/>
          <w:iCs w:val="1"/>
          <w:noProof w:val="0"/>
          <w:sz w:val="24"/>
          <w:szCs w:val="24"/>
          <w:lang w:val="en-GB"/>
        </w:rPr>
        <w:t xml:space="preserve">‘For example, she might be trying to motivate us with gift of purchases and saying, oh, if you do this many services, </w:t>
      </w:r>
      <w:r w:rsidRPr="56AE62A8" w:rsidR="1BDA0F60">
        <w:rPr>
          <w:rFonts w:ascii="Times New Roman" w:hAnsi="Times New Roman" w:eastAsia="Times New Roman" w:cs="Times New Roman"/>
          <w:i w:val="1"/>
          <w:iCs w:val="1"/>
          <w:noProof w:val="0"/>
          <w:sz w:val="24"/>
          <w:szCs w:val="24"/>
          <w:lang w:val="en-GB"/>
        </w:rPr>
        <w:t>I'll</w:t>
      </w:r>
      <w:r w:rsidRPr="56AE62A8" w:rsidR="1BDA0F60">
        <w:rPr>
          <w:rFonts w:ascii="Times New Roman" w:hAnsi="Times New Roman" w:eastAsia="Times New Roman" w:cs="Times New Roman"/>
          <w:i w:val="1"/>
          <w:iCs w:val="1"/>
          <w:noProof w:val="0"/>
          <w:sz w:val="24"/>
          <w:szCs w:val="24"/>
          <w:lang w:val="en-GB"/>
        </w:rPr>
        <w:t xml:space="preserve"> get you gift of purchases. But </w:t>
      </w:r>
      <w:r w:rsidRPr="56AE62A8" w:rsidR="1BDA0F60">
        <w:rPr>
          <w:rFonts w:ascii="Times New Roman" w:hAnsi="Times New Roman" w:eastAsia="Times New Roman" w:cs="Times New Roman"/>
          <w:i w:val="1"/>
          <w:iCs w:val="1"/>
          <w:noProof w:val="0"/>
          <w:sz w:val="24"/>
          <w:szCs w:val="24"/>
          <w:lang w:val="en-GB"/>
        </w:rPr>
        <w:t>she's</w:t>
      </w:r>
      <w:r w:rsidRPr="56AE62A8" w:rsidR="1BDA0F60">
        <w:rPr>
          <w:rFonts w:ascii="Times New Roman" w:hAnsi="Times New Roman" w:eastAsia="Times New Roman" w:cs="Times New Roman"/>
          <w:i w:val="1"/>
          <w:iCs w:val="1"/>
          <w:noProof w:val="0"/>
          <w:sz w:val="24"/>
          <w:szCs w:val="24"/>
          <w:lang w:val="en-GB"/>
        </w:rPr>
        <w:t xml:space="preserve"> not seeing the reality of it, which sometimes </w:t>
      </w:r>
      <w:r w:rsidRPr="56AE62A8" w:rsidR="1BDA0F60">
        <w:rPr>
          <w:rFonts w:ascii="Times New Roman" w:hAnsi="Times New Roman" w:eastAsia="Times New Roman" w:cs="Times New Roman"/>
          <w:i w:val="1"/>
          <w:iCs w:val="1"/>
          <w:noProof w:val="0"/>
          <w:sz w:val="24"/>
          <w:szCs w:val="24"/>
          <w:lang w:val="en-GB"/>
        </w:rPr>
        <w:t>it's</w:t>
      </w:r>
      <w:r w:rsidRPr="56AE62A8" w:rsidR="1BDA0F60">
        <w:rPr>
          <w:rFonts w:ascii="Times New Roman" w:hAnsi="Times New Roman" w:eastAsia="Times New Roman" w:cs="Times New Roman"/>
          <w:i w:val="1"/>
          <w:iCs w:val="1"/>
          <w:noProof w:val="0"/>
          <w:sz w:val="24"/>
          <w:szCs w:val="24"/>
          <w:lang w:val="en-GB"/>
        </w:rPr>
        <w:t xml:space="preserve"> </w:t>
      </w:r>
      <w:r w:rsidRPr="56AE62A8" w:rsidR="1BDA0F60">
        <w:rPr>
          <w:rFonts w:ascii="Times New Roman" w:hAnsi="Times New Roman" w:eastAsia="Times New Roman" w:cs="Times New Roman"/>
          <w:i w:val="1"/>
          <w:iCs w:val="1"/>
          <w:noProof w:val="0"/>
          <w:sz w:val="24"/>
          <w:szCs w:val="24"/>
          <w:lang w:val="en-GB"/>
        </w:rPr>
        <w:t>just hard</w:t>
      </w:r>
      <w:r w:rsidRPr="56AE62A8" w:rsidR="1BDA0F60">
        <w:rPr>
          <w:rFonts w:ascii="Times New Roman" w:hAnsi="Times New Roman" w:eastAsia="Times New Roman" w:cs="Times New Roman"/>
          <w:i w:val="1"/>
          <w:iCs w:val="1"/>
          <w:noProof w:val="0"/>
          <w:sz w:val="24"/>
          <w:szCs w:val="24"/>
          <w:lang w:val="en-GB"/>
        </w:rPr>
        <w:t xml:space="preserve"> to get those services in’</w:t>
      </w:r>
    </w:p>
    <w:p w:rsidR="0BBF77D4" w:rsidP="56AE62A8" w:rsidRDefault="0BBF77D4" w14:paraId="69F27093" w14:textId="6594FC0A">
      <w:pPr>
        <w:pStyle w:val="Normal"/>
      </w:pPr>
      <w:r w:rsidRPr="56AE62A8" w:rsidR="0BBF77D4">
        <w:rPr>
          <w:rFonts w:ascii="Times New Roman" w:hAnsi="Times New Roman" w:eastAsia="Times New Roman" w:cs="Times New Roman" w:asciiTheme="minorAscii" w:hAnsiTheme="minorAscii" w:eastAsiaTheme="minorAscii" w:cstheme="minorAscii"/>
        </w:rPr>
        <w:t xml:space="preserve">This finding highlights a difference between managerial intentions and employee expectations. Managers believed that performance-based recognition motivated employees, whereas some employees felt recognition should reflect broader contributions beyond measurable sales outcomes. This suggests that employees valued personal appreciation alongside formal performance recognition. </w:t>
      </w:r>
    </w:p>
    <w:p w:rsidR="0BBF77D4" w:rsidP="56AE62A8" w:rsidRDefault="0BBF77D4" w14:paraId="5AB495D6" w14:textId="47C5B2F5">
      <w:pPr>
        <w:pStyle w:val="Normal"/>
      </w:pPr>
      <w:r w:rsidRPr="56AE62A8" w:rsidR="0BBF77D4">
        <w:rPr>
          <w:rFonts w:ascii="Times New Roman" w:hAnsi="Times New Roman" w:eastAsia="Times New Roman" w:cs="Times New Roman" w:asciiTheme="minorAscii" w:hAnsiTheme="minorAscii" w:eastAsiaTheme="minorAscii" w:cstheme="minorAscii"/>
        </w:rPr>
        <w:t xml:space="preserve">A further difference related to performance expectations within the retail environment. Managers acknowledged that sales targets and performance monitoring were necessary to achieve business objectives and maintain organisational standards. Employees generally accepted these expectations but explained that operational circumstances sometimes made targets difficult to achieve. </w:t>
      </w:r>
    </w:p>
    <w:p w:rsidR="354D9794" w:rsidP="56AE62A8" w:rsidRDefault="354D9794" w14:paraId="45EFAE32" w14:textId="362AACF4">
      <w:pPr>
        <w:pStyle w:val="Normal"/>
      </w:pPr>
      <w:r w:rsidRPr="56AE62A8" w:rsidR="354D9794">
        <w:rPr>
          <w:rFonts w:ascii="Times New Roman" w:hAnsi="Times New Roman" w:eastAsia="Times New Roman" w:cs="Times New Roman" w:asciiTheme="minorAscii" w:hAnsiTheme="minorAscii" w:eastAsiaTheme="minorAscii" w:cstheme="minorAscii"/>
        </w:rPr>
        <w:t>P7 (Employee)</w:t>
      </w:r>
      <w:r w:rsidRPr="56AE62A8" w:rsidR="0BBF77D4">
        <w:rPr>
          <w:rFonts w:ascii="Times New Roman" w:hAnsi="Times New Roman" w:eastAsia="Times New Roman" w:cs="Times New Roman" w:asciiTheme="minorAscii" w:hAnsiTheme="minorAscii" w:eastAsiaTheme="minorAscii" w:cstheme="minorAscii"/>
        </w:rPr>
        <w:t xml:space="preserve"> explained that during quieter periods there were fewer customers available, making it impossible to make sales regardless of effort. As a result, continued pressure to achieve targets reduced motivation rather than improving performance.  </w:t>
      </w:r>
    </w:p>
    <w:p w:rsidR="0BBF77D4" w:rsidP="56AE62A8" w:rsidRDefault="0BBF77D4" w14:paraId="774467C7" w14:textId="3C0E93F2">
      <w:pPr>
        <w:pStyle w:val="Normal"/>
      </w:pPr>
      <w:r w:rsidRPr="56AE62A8" w:rsidR="0BBF77D4">
        <w:rPr>
          <w:rFonts w:ascii="Times New Roman" w:hAnsi="Times New Roman" w:eastAsia="Times New Roman" w:cs="Times New Roman" w:asciiTheme="minorAscii" w:hAnsiTheme="minorAscii" w:eastAsiaTheme="minorAscii" w:cstheme="minorAscii"/>
        </w:rPr>
        <w:t xml:space="preserve">Similarly, </w:t>
      </w:r>
      <w:r w:rsidRPr="56AE62A8" w:rsidR="0D62ADE9">
        <w:rPr>
          <w:rFonts w:ascii="Times New Roman" w:hAnsi="Times New Roman" w:eastAsia="Times New Roman" w:cs="Times New Roman" w:asciiTheme="minorAscii" w:hAnsiTheme="minorAscii" w:eastAsiaTheme="minorAscii" w:cstheme="minorAscii"/>
        </w:rPr>
        <w:t>P10 (Employee)</w:t>
      </w:r>
      <w:r w:rsidRPr="56AE62A8" w:rsidR="0BBF77D4">
        <w:rPr>
          <w:rFonts w:ascii="Times New Roman" w:hAnsi="Times New Roman" w:eastAsia="Times New Roman" w:cs="Times New Roman" w:asciiTheme="minorAscii" w:hAnsiTheme="minorAscii" w:eastAsiaTheme="minorAscii" w:cstheme="minorAscii"/>
        </w:rPr>
        <w:t xml:space="preserve"> described feeling that leadership occasionally prioritised organisational performance over employee wellbeing, creating unnecessary pressure during periods when external factors limited opportunities for success</w:t>
      </w:r>
      <w:r w:rsidRPr="56AE62A8" w:rsidR="0BBF77D4">
        <w:rPr>
          <w:rFonts w:ascii="Times New Roman" w:hAnsi="Times New Roman" w:eastAsia="Times New Roman" w:cs="Times New Roman" w:asciiTheme="minorAscii" w:hAnsiTheme="minorAscii" w:eastAsiaTheme="minorAscii" w:cstheme="minorAscii"/>
        </w:rPr>
        <w:t xml:space="preserve">.  </w:t>
      </w:r>
    </w:p>
    <w:p w:rsidR="0BBF77D4" w:rsidP="56AE62A8" w:rsidRDefault="0BBF77D4" w14:paraId="0E083166" w14:textId="65DB58C8">
      <w:pPr>
        <w:pStyle w:val="Normal"/>
      </w:pPr>
      <w:r w:rsidRPr="56AE62A8" w:rsidR="0BBF77D4">
        <w:rPr>
          <w:rFonts w:ascii="Times New Roman" w:hAnsi="Times New Roman" w:eastAsia="Times New Roman" w:cs="Times New Roman" w:asciiTheme="minorAscii" w:hAnsiTheme="minorAscii" w:eastAsiaTheme="minorAscii" w:cstheme="minorAscii"/>
        </w:rPr>
        <w:t xml:space="preserve">These responses indicate that while managers intended performance monitoring to encourage productivity, employees sometimes experienced these practices as unrealistic when operational conditions were beyond their control. Consequently, leadership behaviours designed to improve performance occasionally had the opposite effect on employee motivation. </w:t>
      </w:r>
    </w:p>
    <w:p w:rsidR="0BBF77D4" w:rsidP="56AE62A8" w:rsidRDefault="0BBF77D4" w14:paraId="56C0E05D" w14:textId="20512062">
      <w:pPr>
        <w:pStyle w:val="Normal"/>
      </w:pPr>
      <w:r w:rsidRPr="56AE62A8" w:rsidR="0BBF77D4">
        <w:rPr>
          <w:rFonts w:ascii="Times New Roman" w:hAnsi="Times New Roman" w:eastAsia="Times New Roman" w:cs="Times New Roman" w:asciiTheme="minorAscii" w:hAnsiTheme="minorAscii" w:eastAsiaTheme="minorAscii" w:cstheme="minorAscii"/>
        </w:rPr>
        <w:t xml:space="preserve">Career development also revealed slight differences in perception. Managers consistently described providing opportunities for coaching, mentoring and career progression, believing that employees were supported in achieving their professional goals. </w:t>
      </w:r>
    </w:p>
    <w:p w:rsidR="0BBF77D4" w:rsidP="56AE62A8" w:rsidRDefault="0BBF77D4" w14:paraId="308654CD" w14:textId="2BE17A71">
      <w:pPr>
        <w:pStyle w:val="Normal"/>
      </w:pPr>
      <w:r w:rsidRPr="56AE62A8" w:rsidR="0BBF77D4">
        <w:rPr>
          <w:rFonts w:ascii="Times New Roman" w:hAnsi="Times New Roman" w:eastAsia="Times New Roman" w:cs="Times New Roman" w:asciiTheme="minorAscii" w:hAnsiTheme="minorAscii" w:eastAsiaTheme="minorAscii" w:cstheme="minorAscii"/>
        </w:rPr>
        <w:t xml:space="preserve"> </w:t>
      </w:r>
      <w:r w:rsidRPr="56AE62A8" w:rsidR="576ED4A3">
        <w:rPr>
          <w:rFonts w:ascii="Times New Roman" w:hAnsi="Times New Roman" w:eastAsia="Times New Roman" w:cs="Times New Roman" w:asciiTheme="minorAscii" w:hAnsiTheme="minorAscii" w:eastAsiaTheme="minorAscii" w:cstheme="minorAscii"/>
        </w:rPr>
        <w:t xml:space="preserve">P2 (Manager) </w:t>
      </w:r>
      <w:r w:rsidRPr="56AE62A8" w:rsidR="0BBF77D4">
        <w:rPr>
          <w:rFonts w:ascii="Times New Roman" w:hAnsi="Times New Roman" w:eastAsia="Times New Roman" w:cs="Times New Roman" w:asciiTheme="minorAscii" w:hAnsiTheme="minorAscii" w:eastAsiaTheme="minorAscii" w:cstheme="minorAscii"/>
        </w:rPr>
        <w:t xml:space="preserve">says: </w:t>
      </w:r>
    </w:p>
    <w:p w:rsidR="761DC6F2" w:rsidP="56AE62A8" w:rsidRDefault="761DC6F2" w14:paraId="42C0E291" w14:textId="65F13829">
      <w:pPr>
        <w:pStyle w:val="Normal"/>
        <w:rPr>
          <w:rFonts w:ascii="Times New Roman" w:hAnsi="Times New Roman" w:eastAsia="Times New Roman" w:cs="Times New Roman" w:asciiTheme="minorAscii" w:hAnsiTheme="minorAscii" w:eastAsiaTheme="minorAscii" w:cstheme="minorAscii"/>
          <w:i w:val="1"/>
          <w:iCs w:val="1"/>
        </w:rPr>
      </w:pPr>
      <w:r w:rsidRPr="56AE62A8" w:rsidR="761DC6F2">
        <w:rPr>
          <w:rFonts w:ascii="Times New Roman" w:hAnsi="Times New Roman" w:eastAsia="Times New Roman" w:cs="Times New Roman" w:asciiTheme="minorAscii" w:hAnsiTheme="minorAscii" w:eastAsiaTheme="minorAscii" w:cstheme="minorAscii"/>
          <w:i w:val="1"/>
          <w:iCs w:val="1"/>
        </w:rPr>
        <w:t>‘</w:t>
      </w:r>
      <w:r w:rsidRPr="56AE62A8" w:rsidR="0BBF77D4">
        <w:rPr>
          <w:rFonts w:ascii="Times New Roman" w:hAnsi="Times New Roman" w:eastAsia="Times New Roman" w:cs="Times New Roman" w:asciiTheme="minorAscii" w:hAnsiTheme="minorAscii" w:eastAsiaTheme="minorAscii" w:cstheme="minorAscii"/>
          <w:i w:val="1"/>
          <w:iCs w:val="1"/>
        </w:rPr>
        <w:t>Personal development plans are all about what you want... what do you want from this job... and how do I help you achieve that?</w:t>
      </w:r>
      <w:r w:rsidRPr="56AE62A8" w:rsidR="0AC7E885">
        <w:rPr>
          <w:rFonts w:ascii="Times New Roman" w:hAnsi="Times New Roman" w:eastAsia="Times New Roman" w:cs="Times New Roman" w:asciiTheme="minorAscii" w:hAnsiTheme="minorAscii" w:eastAsiaTheme="minorAscii" w:cstheme="minorAscii"/>
          <w:i w:val="1"/>
          <w:iCs w:val="1"/>
        </w:rPr>
        <w:t>’</w:t>
      </w:r>
    </w:p>
    <w:p w:rsidR="0BBF77D4" w:rsidP="56AE62A8" w:rsidRDefault="0BBF77D4" w14:paraId="4B1AA182" w14:textId="4E6F3633">
      <w:pPr>
        <w:pStyle w:val="Normal"/>
      </w:pPr>
      <w:r w:rsidRPr="56AE62A8" w:rsidR="0BBF77D4">
        <w:rPr>
          <w:rFonts w:ascii="Times New Roman" w:hAnsi="Times New Roman" w:eastAsia="Times New Roman" w:cs="Times New Roman" w:asciiTheme="minorAscii" w:hAnsiTheme="minorAscii" w:eastAsiaTheme="minorAscii" w:cstheme="minorAscii"/>
        </w:rPr>
        <w:t xml:space="preserve">While </w:t>
      </w:r>
      <w:r w:rsidRPr="56AE62A8" w:rsidR="2581325E">
        <w:rPr>
          <w:rFonts w:ascii="Times New Roman" w:hAnsi="Times New Roman" w:eastAsia="Times New Roman" w:cs="Times New Roman" w:asciiTheme="minorAscii" w:hAnsiTheme="minorAscii" w:eastAsiaTheme="minorAscii" w:cstheme="minorAscii"/>
        </w:rPr>
        <w:t>P3 (Manager)</w:t>
      </w:r>
      <w:r w:rsidRPr="56AE62A8" w:rsidR="0BBF77D4">
        <w:rPr>
          <w:rFonts w:ascii="Times New Roman" w:hAnsi="Times New Roman" w:eastAsia="Times New Roman" w:cs="Times New Roman" w:asciiTheme="minorAscii" w:hAnsiTheme="minorAscii" w:eastAsiaTheme="minorAscii" w:cstheme="minorAscii"/>
        </w:rPr>
        <w:t xml:space="preserve"> explains: </w:t>
      </w:r>
    </w:p>
    <w:p w:rsidR="0BBF77D4" w:rsidP="56AE62A8" w:rsidRDefault="0BBF77D4" w14:paraId="6C52F707" w14:textId="1D112CD0">
      <w:pPr>
        <w:pStyle w:val="Normal"/>
        <w:rPr>
          <w:rFonts w:ascii="Times New Roman" w:hAnsi="Times New Roman" w:eastAsia="Times New Roman" w:cs="Times New Roman" w:asciiTheme="minorAscii" w:hAnsiTheme="minorAscii" w:eastAsiaTheme="minorAscii" w:cstheme="minorAscii"/>
          <w:i w:val="1"/>
          <w:iCs w:val="1"/>
        </w:rPr>
      </w:pPr>
      <w:r w:rsidRPr="56AE62A8" w:rsidR="0BBF77D4">
        <w:rPr>
          <w:rFonts w:ascii="Times New Roman" w:hAnsi="Times New Roman" w:eastAsia="Times New Roman" w:cs="Times New Roman" w:asciiTheme="minorAscii" w:hAnsiTheme="minorAscii" w:eastAsiaTheme="minorAscii" w:cstheme="minorAscii"/>
          <w:i w:val="1"/>
          <w:iCs w:val="1"/>
        </w:rPr>
        <w:t xml:space="preserve">Some people here are looking for career development and some people... it's just a job... if you want something out of this, then we'll put everything we can behind you to get you there. </w:t>
      </w:r>
    </w:p>
    <w:p w:rsidR="0BBF77D4" w:rsidP="56AE62A8" w:rsidRDefault="0BBF77D4" w14:paraId="253F6217" w14:textId="457BC97E">
      <w:pPr>
        <w:pStyle w:val="Normal"/>
      </w:pPr>
      <w:r w:rsidRPr="56AE62A8" w:rsidR="0BBF77D4">
        <w:rPr>
          <w:rFonts w:ascii="Times New Roman" w:hAnsi="Times New Roman" w:eastAsia="Times New Roman" w:cs="Times New Roman" w:asciiTheme="minorAscii" w:hAnsiTheme="minorAscii" w:eastAsiaTheme="minorAscii" w:cstheme="minorAscii"/>
        </w:rPr>
        <w:t xml:space="preserve">Employees generally agreed that managers encouraged learning and development through regular training and mentoring. However, some participants felt that career progression lacked clear structure and that development opportunities depended on employees actively requesting support rather than following an established pathway.  </w:t>
      </w:r>
    </w:p>
    <w:p w:rsidR="64E1593F" w:rsidP="56AE62A8" w:rsidRDefault="64E1593F" w14:paraId="771DA4BE" w14:textId="2DCAA3A5">
      <w:pPr>
        <w:pStyle w:val="Normal"/>
      </w:pPr>
      <w:r w:rsidRPr="56AE62A8" w:rsidR="64E1593F">
        <w:rPr>
          <w:rFonts w:ascii="Times New Roman" w:hAnsi="Times New Roman" w:eastAsia="Times New Roman" w:cs="Times New Roman" w:asciiTheme="minorAscii" w:hAnsiTheme="minorAscii" w:eastAsiaTheme="minorAscii" w:cstheme="minorAscii"/>
        </w:rPr>
        <w:t>P8 (Employee)</w:t>
      </w:r>
      <w:r w:rsidRPr="56AE62A8" w:rsidR="0BBF77D4">
        <w:rPr>
          <w:rFonts w:ascii="Times New Roman" w:hAnsi="Times New Roman" w:eastAsia="Times New Roman" w:cs="Times New Roman" w:asciiTheme="minorAscii" w:hAnsiTheme="minorAscii" w:eastAsiaTheme="minorAscii" w:cstheme="minorAscii"/>
        </w:rPr>
        <w:t xml:space="preserve"> says:  </w:t>
      </w:r>
    </w:p>
    <w:p w:rsidR="24BDB5F3" w:rsidP="56AE62A8" w:rsidRDefault="24BDB5F3" w14:paraId="0E4E3005" w14:textId="354950C6">
      <w:pPr>
        <w:pStyle w:val="Normal"/>
        <w:rPr>
          <w:rFonts w:ascii="Times New Roman" w:hAnsi="Times New Roman" w:eastAsia="Times New Roman" w:cs="Times New Roman" w:asciiTheme="minorAscii" w:hAnsiTheme="minorAscii" w:eastAsiaTheme="minorAscii" w:cstheme="minorAscii"/>
          <w:i w:val="1"/>
          <w:iCs w:val="1"/>
        </w:rPr>
      </w:pPr>
      <w:r w:rsidRPr="56AE62A8" w:rsidR="24BDB5F3">
        <w:rPr>
          <w:rFonts w:ascii="Times New Roman" w:hAnsi="Times New Roman" w:eastAsia="Times New Roman" w:cs="Times New Roman" w:asciiTheme="minorAscii" w:hAnsiTheme="minorAscii" w:eastAsiaTheme="minorAscii" w:cstheme="minorAscii"/>
          <w:i w:val="1"/>
          <w:iCs w:val="1"/>
        </w:rPr>
        <w:t>‘</w:t>
      </w:r>
      <w:r w:rsidRPr="56AE62A8" w:rsidR="0BBF77D4">
        <w:rPr>
          <w:rFonts w:ascii="Times New Roman" w:hAnsi="Times New Roman" w:eastAsia="Times New Roman" w:cs="Times New Roman" w:asciiTheme="minorAscii" w:hAnsiTheme="minorAscii" w:eastAsiaTheme="minorAscii" w:cstheme="minorAscii"/>
          <w:i w:val="1"/>
          <w:iCs w:val="1"/>
        </w:rPr>
        <w:t xml:space="preserve">My manager asked about my career goals, but it </w:t>
      </w:r>
      <w:r w:rsidRPr="56AE62A8" w:rsidR="0BBF77D4">
        <w:rPr>
          <w:rFonts w:ascii="Times New Roman" w:hAnsi="Times New Roman" w:eastAsia="Times New Roman" w:cs="Times New Roman" w:asciiTheme="minorAscii" w:hAnsiTheme="minorAscii" w:eastAsiaTheme="minorAscii" w:cstheme="minorAscii"/>
          <w:i w:val="1"/>
          <w:iCs w:val="1"/>
        </w:rPr>
        <w:t>wasn't</w:t>
      </w:r>
      <w:r w:rsidRPr="56AE62A8" w:rsidR="0BBF77D4">
        <w:rPr>
          <w:rFonts w:ascii="Times New Roman" w:hAnsi="Times New Roman" w:eastAsia="Times New Roman" w:cs="Times New Roman" w:asciiTheme="minorAscii" w:hAnsiTheme="minorAscii" w:eastAsiaTheme="minorAscii" w:cstheme="minorAscii"/>
          <w:i w:val="1"/>
          <w:iCs w:val="1"/>
        </w:rPr>
        <w:t xml:space="preserve"> really followed up afterwards</w:t>
      </w:r>
      <w:r w:rsidRPr="56AE62A8" w:rsidR="04F14565">
        <w:rPr>
          <w:rFonts w:ascii="Times New Roman" w:hAnsi="Times New Roman" w:eastAsia="Times New Roman" w:cs="Times New Roman" w:asciiTheme="minorAscii" w:hAnsiTheme="minorAscii" w:eastAsiaTheme="minorAscii" w:cstheme="minorAscii"/>
          <w:i w:val="1"/>
          <w:iCs w:val="1"/>
        </w:rPr>
        <w:t>’</w:t>
      </w:r>
    </w:p>
    <w:p w:rsidR="0BBF77D4" w:rsidP="56AE62A8" w:rsidRDefault="0BBF77D4" w14:paraId="5838B018" w14:textId="2F725CCB">
      <w:pPr>
        <w:pStyle w:val="Normal"/>
      </w:pPr>
      <w:r w:rsidRPr="56AE62A8" w:rsidR="0BBF77D4">
        <w:rPr>
          <w:rFonts w:ascii="Times New Roman" w:hAnsi="Times New Roman" w:eastAsia="Times New Roman" w:cs="Times New Roman" w:asciiTheme="minorAscii" w:hAnsiTheme="minorAscii" w:eastAsiaTheme="minorAscii" w:cstheme="minorAscii"/>
        </w:rPr>
        <w:t xml:space="preserve">And </w:t>
      </w:r>
      <w:r w:rsidRPr="56AE62A8" w:rsidR="1344705F">
        <w:rPr>
          <w:rFonts w:ascii="Times New Roman" w:hAnsi="Times New Roman" w:eastAsia="Times New Roman" w:cs="Times New Roman" w:asciiTheme="minorAscii" w:hAnsiTheme="minorAscii" w:eastAsiaTheme="minorAscii" w:cstheme="minorAscii"/>
        </w:rPr>
        <w:t xml:space="preserve">P10 (Employee) </w:t>
      </w:r>
      <w:r w:rsidRPr="56AE62A8" w:rsidR="0BBF77D4">
        <w:rPr>
          <w:rFonts w:ascii="Times New Roman" w:hAnsi="Times New Roman" w:eastAsia="Times New Roman" w:cs="Times New Roman" w:asciiTheme="minorAscii" w:hAnsiTheme="minorAscii" w:eastAsiaTheme="minorAscii" w:cstheme="minorAscii"/>
        </w:rPr>
        <w:t xml:space="preserve">follows on: </w:t>
      </w:r>
    </w:p>
    <w:p w:rsidR="7AAC5169" w:rsidP="56AE62A8" w:rsidRDefault="7AAC5169" w14:paraId="717437DD" w14:textId="18A963A4">
      <w:pPr>
        <w:pStyle w:val="Normal"/>
        <w:rPr>
          <w:rFonts w:ascii="Times New Roman" w:hAnsi="Times New Roman" w:eastAsia="Times New Roman" w:cs="Times New Roman" w:asciiTheme="minorAscii" w:hAnsiTheme="minorAscii" w:eastAsiaTheme="minorAscii" w:cstheme="minorAscii"/>
          <w:i w:val="1"/>
          <w:iCs w:val="1"/>
        </w:rPr>
      </w:pPr>
      <w:r w:rsidRPr="56AE62A8" w:rsidR="7AAC5169">
        <w:rPr>
          <w:rFonts w:ascii="Times New Roman" w:hAnsi="Times New Roman" w:eastAsia="Times New Roman" w:cs="Times New Roman" w:asciiTheme="minorAscii" w:hAnsiTheme="minorAscii" w:eastAsiaTheme="minorAscii" w:cstheme="minorAscii"/>
          <w:i w:val="1"/>
          <w:iCs w:val="1"/>
        </w:rPr>
        <w:t>‘</w:t>
      </w:r>
      <w:r w:rsidRPr="56AE62A8" w:rsidR="0BBF77D4">
        <w:rPr>
          <w:rFonts w:ascii="Times New Roman" w:hAnsi="Times New Roman" w:eastAsia="Times New Roman" w:cs="Times New Roman" w:asciiTheme="minorAscii" w:hAnsiTheme="minorAscii" w:eastAsiaTheme="minorAscii" w:cstheme="minorAscii"/>
          <w:i w:val="1"/>
          <w:iCs w:val="1"/>
        </w:rPr>
        <w:t>Managers are willing to help if you ask, but there could be more opportunities for career progression</w:t>
      </w:r>
      <w:r w:rsidRPr="56AE62A8" w:rsidR="0E80FEAF">
        <w:rPr>
          <w:rFonts w:ascii="Times New Roman" w:hAnsi="Times New Roman" w:eastAsia="Times New Roman" w:cs="Times New Roman" w:asciiTheme="minorAscii" w:hAnsiTheme="minorAscii" w:eastAsiaTheme="minorAscii" w:cstheme="minorAscii"/>
          <w:i w:val="1"/>
          <w:iCs w:val="1"/>
        </w:rPr>
        <w:t>’</w:t>
      </w:r>
    </w:p>
    <w:p w:rsidR="0BBF77D4" w:rsidP="56AE62A8" w:rsidRDefault="0BBF77D4" w14:paraId="0F18A0FD" w14:textId="656B8DA0">
      <w:pPr>
        <w:pStyle w:val="Normal"/>
      </w:pPr>
      <w:r w:rsidRPr="56AE62A8" w:rsidR="0BBF77D4">
        <w:rPr>
          <w:rFonts w:ascii="Times New Roman" w:hAnsi="Times New Roman" w:eastAsia="Times New Roman" w:cs="Times New Roman" w:asciiTheme="minorAscii" w:hAnsiTheme="minorAscii" w:eastAsiaTheme="minorAscii" w:cstheme="minorAscii"/>
        </w:rPr>
        <w:t xml:space="preserve">Despite these differences, the findings demonstrate that managers' intentions and employees' experiences were more closely aligned than different. Employees consistently recognised managers' commitment to creating supportive working relationships, encouraging development, and maintaining positive workplace environments. The differences that emerged primarily reflected how leadership behaviours were experienced under operational pressures rather than fundamental disagreement regarding leadership practices. </w:t>
      </w:r>
    </w:p>
    <w:p w:rsidR="0BBF77D4" w:rsidP="56AE62A8" w:rsidRDefault="0BBF77D4" w14:paraId="0BBCF2D1" w14:textId="333A2F48">
      <w:pPr>
        <w:pStyle w:val="Normal"/>
      </w:pPr>
      <w:r w:rsidRPr="56AE62A8" w:rsidR="0BBF77D4">
        <w:rPr>
          <w:rFonts w:ascii="Times New Roman" w:hAnsi="Times New Roman" w:eastAsia="Times New Roman" w:cs="Times New Roman" w:asciiTheme="minorAscii" w:hAnsiTheme="minorAscii" w:eastAsiaTheme="minorAscii" w:cstheme="minorAscii"/>
        </w:rPr>
        <w:t xml:space="preserve">Overall, this theme demonstrates that leadership effectiveness within Sephora depends not only on the behaviours managers intend to demonstrate but also on how those behaviours are interpreted by employees. While supportive leadership behaviours were consistently associated with positive employee experiences, communication style, recognition practices and performance expectations influenced whether employees perceived leadership as motivating or demotivating. These findings emphasise the importance of ensuring that leadership intentions are consistently reflected in employees' day-to-day workplace experiences. </w:t>
      </w:r>
    </w:p>
    <w:p w:rsidR="0BBF77D4" w:rsidP="56AE62A8" w:rsidRDefault="0BBF77D4" w14:paraId="16CB15FB" w14:textId="0CB97F1C">
      <w:pPr>
        <w:pStyle w:val="Normal"/>
      </w:pPr>
      <w:r w:rsidRPr="56AE62A8" w:rsidR="0BBF77D4">
        <w:rPr>
          <w:rFonts w:ascii="Times New Roman" w:hAnsi="Times New Roman" w:eastAsia="Times New Roman" w:cs="Times New Roman" w:asciiTheme="minorAscii" w:hAnsiTheme="minorAscii" w:eastAsiaTheme="minorAscii" w:cstheme="minorAscii"/>
        </w:rPr>
        <w:t xml:space="preserve"> </w:t>
      </w:r>
    </w:p>
    <w:p w:rsidR="0BBF77D4" w:rsidP="56AE62A8" w:rsidRDefault="0BBF77D4" w14:paraId="6C95DF61" w14:textId="1FCCF394">
      <w:pPr>
        <w:pStyle w:val="Heading3"/>
        <w:rPr>
          <w:b w:val="1"/>
          <w:bCs w:val="1"/>
        </w:rPr>
      </w:pPr>
      <w:bookmarkStart w:name="_Toc287435003" w:id="1918394462"/>
      <w:r w:rsidRPr="56AE62A8" w:rsidR="0BBF77D4">
        <w:rPr>
          <w:b w:val="1"/>
          <w:bCs w:val="1"/>
        </w:rPr>
        <w:t>4.5 Chapter Summary</w:t>
      </w:r>
      <w:bookmarkEnd w:id="1918394462"/>
      <w:r w:rsidRPr="56AE62A8" w:rsidR="0BBF77D4">
        <w:rPr>
          <w:b w:val="1"/>
          <w:bCs w:val="1"/>
        </w:rPr>
        <w:t xml:space="preserve"> </w:t>
      </w:r>
    </w:p>
    <w:p w:rsidR="0BBF77D4" w:rsidP="56AE62A8" w:rsidRDefault="0BBF77D4" w14:paraId="2C950D7C" w14:textId="04769ADD">
      <w:pPr>
        <w:pStyle w:val="Normal"/>
      </w:pPr>
      <w:r w:rsidRPr="56AE62A8" w:rsidR="0BBF77D4">
        <w:rPr>
          <w:rFonts w:ascii="Times New Roman" w:hAnsi="Times New Roman" w:eastAsia="Times New Roman" w:cs="Times New Roman" w:asciiTheme="minorAscii" w:hAnsiTheme="minorAscii" w:eastAsiaTheme="minorAscii" w:cstheme="minorAscii"/>
        </w:rPr>
        <w:t>This chapter presented the findings from the ten semi-structured interviews conducted with managers and employees at Sephora Cardiff. Using an inductive thematic analysis, four key themes emerged that addressed the study's research objectives and questions. The findings demonstrated that managers combined both transformational and transactional leadership behaviours in their daily management practices. While transactional leadership behaviours such as performance targets, incentives and accountability encouraged employee performance, excessive emphasis on these practices occasionally reduced motivation and increased workplace pressure. Transformational leadership behaviours, including emotional support, recognition, open communication and employee development, were consistently associated with higher levels of employee motivation and job satisfaction. Finally, the findings identified some differences between managers' intended leadership practices and employees' perceptions, particularly regarding communication, recognition, and performance expectations.</w:t>
      </w:r>
    </w:p>
    <w:p w:rsidR="56AE62A8" w:rsidP="56AE62A8" w:rsidRDefault="56AE62A8" w14:paraId="6005A438" w14:textId="14720AD5">
      <w:pPr>
        <w:pStyle w:val="Normal"/>
        <w:rPr>
          <w:rFonts w:ascii="Times New Roman" w:hAnsi="Times New Roman" w:eastAsia="Times New Roman" w:cs="Times New Roman" w:asciiTheme="minorAscii" w:hAnsiTheme="minorAscii" w:eastAsiaTheme="minorAscii" w:cstheme="minorAscii"/>
        </w:rPr>
      </w:pPr>
    </w:p>
    <w:p w:rsidR="56AE62A8" w:rsidRDefault="56AE62A8" w14:paraId="172C9D54" w14:textId="787B8A84">
      <w:r>
        <w:br w:type="page"/>
      </w:r>
    </w:p>
    <w:p w:rsidR="501AE583" w:rsidP="56AE62A8" w:rsidRDefault="501AE583" w14:paraId="063C8932" w14:textId="18D26CF6">
      <w:pPr>
        <w:pStyle w:val="Heading1"/>
        <w:rPr>
          <w:b w:val="1"/>
          <w:bCs w:val="1"/>
        </w:rPr>
      </w:pPr>
      <w:bookmarkStart w:name="_Toc1711870819" w:id="78590886"/>
      <w:r w:rsidRPr="56AE62A8" w:rsidR="501AE583">
        <w:rPr>
          <w:b w:val="1"/>
          <w:bCs w:val="1"/>
        </w:rPr>
        <w:t>Chapter 5: Discussion, Conclusion and Recommendations</w:t>
      </w:r>
      <w:bookmarkEnd w:id="78590886"/>
      <w:r w:rsidRPr="56AE62A8" w:rsidR="501AE583">
        <w:rPr>
          <w:b w:val="1"/>
          <w:bCs w:val="1"/>
        </w:rPr>
        <w:t xml:space="preserve"> </w:t>
      </w:r>
    </w:p>
    <w:p w:rsidR="501AE583" w:rsidP="56AE62A8" w:rsidRDefault="501AE583" w14:paraId="1937501B" w14:textId="639C5F5F">
      <w:pPr>
        <w:pStyle w:val="Normal"/>
        <w:rPr>
          <w:rFonts w:ascii="Times New Roman" w:hAnsi="Times New Roman" w:eastAsia="Times New Roman" w:cs="Times New Roman" w:asciiTheme="minorAscii" w:hAnsiTheme="minorAscii" w:eastAsiaTheme="minorAscii" w:cstheme="minorAscii"/>
        </w:rPr>
      </w:pPr>
      <w:r w:rsidRPr="56AE62A8" w:rsidR="501AE583">
        <w:rPr>
          <w:rFonts w:ascii="Times New Roman" w:hAnsi="Times New Roman" w:eastAsia="Times New Roman" w:cs="Times New Roman" w:asciiTheme="minorAscii" w:hAnsiTheme="minorAscii" w:eastAsiaTheme="minorAscii" w:cstheme="minorAscii"/>
        </w:rPr>
        <w:t xml:space="preserve">The chapter summarises the study’s key findings and links them to the literature from Chapter Two. It explains how transformational and transactional leadership shape motivation and job satisfaction at Sephora Cardiff, then outlines the study’s strengths and limitations and offers recommendations for practice and future research. </w:t>
      </w:r>
      <w:r w:rsidRPr="56AE62A8" w:rsidR="0C13F176">
        <w:rPr>
          <w:rFonts w:ascii="Times New Roman" w:hAnsi="Times New Roman" w:eastAsia="Times New Roman" w:cs="Times New Roman" w:asciiTheme="minorAscii" w:hAnsiTheme="minorAscii" w:eastAsiaTheme="minorAscii" w:cstheme="minorAscii"/>
        </w:rPr>
        <w:t xml:space="preserve">It also addresses the fifth research </w:t>
      </w:r>
      <w:r w:rsidRPr="56AE62A8" w:rsidR="0C13F176">
        <w:rPr>
          <w:rFonts w:ascii="Times New Roman" w:hAnsi="Times New Roman" w:eastAsia="Times New Roman" w:cs="Times New Roman" w:asciiTheme="minorAscii" w:hAnsiTheme="minorAscii" w:eastAsiaTheme="minorAscii" w:cstheme="minorAscii"/>
        </w:rPr>
        <w:t>objective</w:t>
      </w:r>
      <w:r w:rsidRPr="56AE62A8" w:rsidR="0C13F176">
        <w:rPr>
          <w:rFonts w:ascii="Times New Roman" w:hAnsi="Times New Roman" w:eastAsia="Times New Roman" w:cs="Times New Roman" w:asciiTheme="minorAscii" w:hAnsiTheme="minorAscii" w:eastAsiaTheme="minorAscii" w:cstheme="minorAscii"/>
        </w:rPr>
        <w:t xml:space="preserve"> by providing recommendations.</w:t>
      </w:r>
    </w:p>
    <w:p w:rsidR="501AE583" w:rsidP="56AE62A8" w:rsidRDefault="501AE583" w14:paraId="141D653B" w14:textId="1CACE6F3">
      <w:pPr>
        <w:pStyle w:val="Normal"/>
      </w:pPr>
      <w:r w:rsidRPr="56AE62A8" w:rsidR="501AE583">
        <w:rPr>
          <w:rFonts w:ascii="Times New Roman" w:hAnsi="Times New Roman" w:eastAsia="Times New Roman" w:cs="Times New Roman" w:asciiTheme="minorAscii" w:hAnsiTheme="minorAscii" w:eastAsiaTheme="minorAscii" w:cstheme="minorAscii"/>
        </w:rPr>
        <w:t xml:space="preserve"> </w:t>
      </w:r>
    </w:p>
    <w:p w:rsidR="501AE583" w:rsidP="56AE62A8" w:rsidRDefault="501AE583" w14:paraId="76232007" w14:textId="0E030131">
      <w:pPr>
        <w:pStyle w:val="Heading3"/>
        <w:rPr>
          <w:b w:val="1"/>
          <w:bCs w:val="1"/>
        </w:rPr>
      </w:pPr>
      <w:bookmarkStart w:name="_Toc1955188881" w:id="1176592020"/>
      <w:r w:rsidRPr="56AE62A8" w:rsidR="501AE583">
        <w:rPr>
          <w:b w:val="1"/>
          <w:bCs w:val="1"/>
        </w:rPr>
        <w:t>5.1 Discussion and Conclusion</w:t>
      </w:r>
      <w:bookmarkEnd w:id="1176592020"/>
      <w:r w:rsidRPr="56AE62A8" w:rsidR="501AE583">
        <w:rPr>
          <w:b w:val="1"/>
          <w:bCs w:val="1"/>
        </w:rPr>
        <w:t xml:space="preserve"> </w:t>
      </w:r>
    </w:p>
    <w:p w:rsidR="501AE583" w:rsidP="56AE62A8" w:rsidRDefault="501AE583" w14:paraId="02062954" w14:textId="36457D44">
      <w:pPr>
        <w:pStyle w:val="Normal"/>
      </w:pPr>
      <w:r w:rsidRPr="56AE62A8" w:rsidR="501AE583">
        <w:rPr>
          <w:rFonts w:ascii="Times New Roman" w:hAnsi="Times New Roman" w:eastAsia="Times New Roman" w:cs="Times New Roman" w:asciiTheme="minorAscii" w:hAnsiTheme="minorAscii" w:eastAsiaTheme="minorAscii" w:cstheme="minorAscii"/>
        </w:rPr>
        <w:t>The study aimed to explore how transformational and transactional leadership affect motivation and job satisfaction at Sephora Cardiff. The findings show that managers used both styles, switching between them based on the situation, employee needs, and organisational goals. This supports Full Range Leadership Theory, which argues that effective leaders combine transformational and transactional behaviours rather than treating them as separate approaches. Managers moved between supportive behaviours (coaching, communication and development) and transactional practices (monitoring performance, using incentives and ensuring accountability). These results align with Garzón</w:t>
      </w:r>
      <w:r>
        <w:noBreakHyphen/>
      </w:r>
      <w:r w:rsidRPr="56AE62A8" w:rsidR="501AE583">
        <w:rPr>
          <w:rFonts w:ascii="Times New Roman" w:hAnsi="Times New Roman" w:eastAsia="Times New Roman" w:cs="Times New Roman" w:asciiTheme="minorAscii" w:hAnsiTheme="minorAscii" w:eastAsiaTheme="minorAscii" w:cstheme="minorAscii"/>
        </w:rPr>
        <w:t>Lasso</w:t>
      </w:r>
      <w:r w:rsidRPr="56AE62A8" w:rsidR="501AE583">
        <w:rPr>
          <w:rFonts w:ascii="Times New Roman" w:hAnsi="Times New Roman" w:eastAsia="Times New Roman" w:cs="Times New Roman" w:asciiTheme="minorAscii" w:hAnsiTheme="minorAscii" w:eastAsiaTheme="minorAscii" w:cstheme="minorAscii"/>
          <w:i w:val="1"/>
          <w:iCs w:val="1"/>
        </w:rPr>
        <w:t xml:space="preserve"> et al</w:t>
      </w:r>
      <w:r w:rsidRPr="56AE62A8" w:rsidR="501AE583">
        <w:rPr>
          <w:rFonts w:ascii="Times New Roman" w:hAnsi="Times New Roman" w:eastAsia="Times New Roman" w:cs="Times New Roman" w:asciiTheme="minorAscii" w:hAnsiTheme="minorAscii" w:eastAsiaTheme="minorAscii" w:cstheme="minorAscii"/>
        </w:rPr>
        <w:t xml:space="preserve">. (2024), who note that leaders adapt their style to organisational conditions. They also reflect Selvarajah </w:t>
      </w:r>
      <w:r w:rsidRPr="56AE62A8" w:rsidR="501AE583">
        <w:rPr>
          <w:rFonts w:ascii="Times New Roman" w:hAnsi="Times New Roman" w:eastAsia="Times New Roman" w:cs="Times New Roman" w:asciiTheme="minorAscii" w:hAnsiTheme="minorAscii" w:eastAsiaTheme="minorAscii" w:cstheme="minorAscii"/>
          <w:i w:val="1"/>
          <w:iCs w:val="1"/>
        </w:rPr>
        <w:t>et al</w:t>
      </w:r>
      <w:r w:rsidRPr="56AE62A8" w:rsidR="501AE583">
        <w:rPr>
          <w:rFonts w:ascii="Times New Roman" w:hAnsi="Times New Roman" w:eastAsia="Times New Roman" w:cs="Times New Roman" w:asciiTheme="minorAscii" w:hAnsiTheme="minorAscii" w:eastAsiaTheme="minorAscii" w:cstheme="minorAscii"/>
        </w:rPr>
        <w:t xml:space="preserve">. (2024), who highlight the importance of transactional leadership in retail settings where targets and measurable outcomes dominate. At the same time, the findings support Rahim </w:t>
      </w:r>
      <w:r w:rsidRPr="56AE62A8" w:rsidR="501AE583">
        <w:rPr>
          <w:rFonts w:ascii="Times New Roman" w:hAnsi="Times New Roman" w:eastAsia="Times New Roman" w:cs="Times New Roman" w:asciiTheme="minorAscii" w:hAnsiTheme="minorAscii" w:eastAsiaTheme="minorAscii" w:cstheme="minorAscii"/>
          <w:i w:val="1"/>
          <w:iCs w:val="1"/>
        </w:rPr>
        <w:t>et al</w:t>
      </w:r>
      <w:r w:rsidRPr="56AE62A8" w:rsidR="501AE583">
        <w:rPr>
          <w:rFonts w:ascii="Times New Roman" w:hAnsi="Times New Roman" w:eastAsia="Times New Roman" w:cs="Times New Roman" w:asciiTheme="minorAscii" w:hAnsiTheme="minorAscii" w:eastAsiaTheme="minorAscii" w:cstheme="minorAscii"/>
        </w:rPr>
        <w:t xml:space="preserve">. (2025), who emphasise that transformational behaviours such as encouragement and individual support are essential for sustaining engagement in customer-facing roles. </w:t>
      </w:r>
    </w:p>
    <w:p w:rsidR="501AE583" w:rsidP="56AE62A8" w:rsidRDefault="501AE583" w14:paraId="1ACE209D" w14:textId="0AA02AC4">
      <w:pPr>
        <w:pStyle w:val="Normal"/>
      </w:pPr>
      <w:r w:rsidRPr="56AE62A8" w:rsidR="501AE583">
        <w:rPr>
          <w:rFonts w:ascii="Times New Roman" w:hAnsi="Times New Roman" w:eastAsia="Times New Roman" w:cs="Times New Roman" w:asciiTheme="minorAscii" w:hAnsiTheme="minorAscii" w:eastAsiaTheme="minorAscii" w:cstheme="minorAscii"/>
        </w:rPr>
        <w:t>The study shows that transformational leadership had the strongest positive impact on motivation and job satisfaction. Employees consistently linked supportive managers, open communication, recognition and development opportunities with feeling motivated and satisfied. This aligns with Herzberg’s Two</w:t>
      </w:r>
      <w:r>
        <w:noBreakHyphen/>
      </w:r>
      <w:r w:rsidRPr="56AE62A8" w:rsidR="501AE583">
        <w:rPr>
          <w:rFonts w:ascii="Times New Roman" w:hAnsi="Times New Roman" w:eastAsia="Times New Roman" w:cs="Times New Roman" w:asciiTheme="minorAscii" w:hAnsiTheme="minorAscii" w:eastAsiaTheme="minorAscii" w:cstheme="minorAscii"/>
        </w:rPr>
        <w:t>Factor Theory, which highlights recognition, achievement and growth as key drivers of satisfaction (Abdulkhamidova, 2021). Likewise, Garzón</w:t>
      </w:r>
      <w:r>
        <w:noBreakHyphen/>
      </w:r>
      <w:r w:rsidRPr="56AE62A8" w:rsidR="501AE583">
        <w:rPr>
          <w:rFonts w:ascii="Times New Roman" w:hAnsi="Times New Roman" w:eastAsia="Times New Roman" w:cs="Times New Roman" w:asciiTheme="minorAscii" w:hAnsiTheme="minorAscii" w:eastAsiaTheme="minorAscii" w:cstheme="minorAscii"/>
        </w:rPr>
        <w:t xml:space="preserve">Lasso </w:t>
      </w:r>
      <w:r w:rsidRPr="56AE62A8" w:rsidR="501AE583">
        <w:rPr>
          <w:rFonts w:ascii="Times New Roman" w:hAnsi="Times New Roman" w:eastAsia="Times New Roman" w:cs="Times New Roman" w:asciiTheme="minorAscii" w:hAnsiTheme="minorAscii" w:eastAsiaTheme="minorAscii" w:cstheme="minorAscii"/>
          <w:i w:val="1"/>
          <w:iCs w:val="1"/>
        </w:rPr>
        <w:t>et al</w:t>
      </w:r>
      <w:r w:rsidRPr="56AE62A8" w:rsidR="501AE583">
        <w:rPr>
          <w:rFonts w:ascii="Times New Roman" w:hAnsi="Times New Roman" w:eastAsia="Times New Roman" w:cs="Times New Roman" w:asciiTheme="minorAscii" w:hAnsiTheme="minorAscii" w:eastAsiaTheme="minorAscii" w:cstheme="minorAscii"/>
        </w:rPr>
        <w:t xml:space="preserve">. (2024) and Rahim </w:t>
      </w:r>
      <w:r w:rsidRPr="56AE62A8" w:rsidR="501AE583">
        <w:rPr>
          <w:rFonts w:ascii="Times New Roman" w:hAnsi="Times New Roman" w:eastAsia="Times New Roman" w:cs="Times New Roman" w:asciiTheme="minorAscii" w:hAnsiTheme="minorAscii" w:eastAsiaTheme="minorAscii" w:cstheme="minorAscii"/>
          <w:i w:val="1"/>
          <w:iCs w:val="1"/>
        </w:rPr>
        <w:t>et al.</w:t>
      </w:r>
      <w:r w:rsidRPr="56AE62A8" w:rsidR="501AE583">
        <w:rPr>
          <w:rFonts w:ascii="Times New Roman" w:hAnsi="Times New Roman" w:eastAsia="Times New Roman" w:cs="Times New Roman" w:asciiTheme="minorAscii" w:hAnsiTheme="minorAscii" w:eastAsiaTheme="minorAscii" w:cstheme="minorAscii"/>
        </w:rPr>
        <w:t xml:space="preserve"> (2025) argue that transformational leadership boosts engagement by building trust, empowerment, and positive relationships. Participants often said they felt valued and supported when managers recognised their efforts, reinforcing the importance of transformational leadership in retail organisations. </w:t>
      </w:r>
    </w:p>
    <w:p w:rsidR="501AE583" w:rsidP="56AE62A8" w:rsidRDefault="501AE583" w14:paraId="65F8C168" w14:textId="15168253">
      <w:pPr>
        <w:pStyle w:val="Normal"/>
      </w:pPr>
      <w:r w:rsidRPr="56AE62A8" w:rsidR="501AE583">
        <w:rPr>
          <w:rFonts w:ascii="Times New Roman" w:hAnsi="Times New Roman" w:eastAsia="Times New Roman" w:cs="Times New Roman" w:asciiTheme="minorAscii" w:hAnsiTheme="minorAscii" w:eastAsiaTheme="minorAscii" w:cstheme="minorAscii"/>
        </w:rPr>
        <w:t xml:space="preserve">Transactional leadership helped by giving employees clear expectations, accountability and rewards, but too much focus on sales targets and monitoring sometimes reduced motivation. This supports Selvarajah </w:t>
      </w:r>
      <w:r w:rsidRPr="56AE62A8" w:rsidR="501AE583">
        <w:rPr>
          <w:rFonts w:ascii="Times New Roman" w:hAnsi="Times New Roman" w:eastAsia="Times New Roman" w:cs="Times New Roman" w:asciiTheme="minorAscii" w:hAnsiTheme="minorAscii" w:eastAsiaTheme="minorAscii" w:cstheme="minorAscii"/>
          <w:i w:val="1"/>
          <w:iCs w:val="1"/>
        </w:rPr>
        <w:t>et al</w:t>
      </w:r>
      <w:r w:rsidRPr="56AE62A8" w:rsidR="501AE583">
        <w:rPr>
          <w:rFonts w:ascii="Times New Roman" w:hAnsi="Times New Roman" w:eastAsia="Times New Roman" w:cs="Times New Roman" w:asciiTheme="minorAscii" w:hAnsiTheme="minorAscii" w:eastAsiaTheme="minorAscii" w:cstheme="minorAscii"/>
        </w:rPr>
        <w:t>. (2024), who note that transactional leadership improves short</w:t>
      </w:r>
      <w:r>
        <w:noBreakHyphen/>
      </w:r>
      <w:r w:rsidRPr="56AE62A8" w:rsidR="501AE583">
        <w:rPr>
          <w:rFonts w:ascii="Times New Roman" w:hAnsi="Times New Roman" w:eastAsia="Times New Roman" w:cs="Times New Roman" w:asciiTheme="minorAscii" w:hAnsiTheme="minorAscii" w:eastAsiaTheme="minorAscii" w:cstheme="minorAscii"/>
        </w:rPr>
        <w:t xml:space="preserve">term performance but can weaken intrinsic motivation when overused. Employees recognised the need for targets in retail but felt more satisfied when performance management was balanced with encouragement, constructive feedback, and emotional support. Overall, the findings suggest that effective leadership depends on balancing employee wellbeing with organisational performance, rather than relying on one leadership style alone. </w:t>
      </w:r>
    </w:p>
    <w:p w:rsidR="501AE583" w:rsidP="56AE62A8" w:rsidRDefault="501AE583" w14:paraId="51062676" w14:textId="33F905B4">
      <w:pPr>
        <w:pStyle w:val="Normal"/>
      </w:pPr>
      <w:r w:rsidRPr="56AE62A8" w:rsidR="501AE583">
        <w:rPr>
          <w:rFonts w:ascii="Times New Roman" w:hAnsi="Times New Roman" w:eastAsia="Times New Roman" w:cs="Times New Roman" w:asciiTheme="minorAscii" w:hAnsiTheme="minorAscii" w:eastAsiaTheme="minorAscii" w:cstheme="minorAscii"/>
        </w:rPr>
        <w:t>The findings show a clear gap between managers’ intended behaviours and employees’ perceptions. Although managers believed they were creating supportive, motivating environments, employees sometimes interpreted communication, recognition and performance monitoring differently. Some viewed performance</w:t>
      </w:r>
      <w:r>
        <w:noBreakHyphen/>
      </w:r>
      <w:r w:rsidRPr="56AE62A8" w:rsidR="501AE583">
        <w:rPr>
          <w:rFonts w:ascii="Times New Roman" w:hAnsi="Times New Roman" w:eastAsia="Times New Roman" w:cs="Times New Roman" w:asciiTheme="minorAscii" w:hAnsiTheme="minorAscii" w:eastAsiaTheme="minorAscii" w:cstheme="minorAscii"/>
        </w:rPr>
        <w:t xml:space="preserve">related feedback as criticism, while others felt recognition focused too heavily on sales outcomes. This supports Quadri, Anjum, and Bangash (2024), who argue that leadership effectiveness depends on employees’ perceptions, and aligns with Dewi </w:t>
      </w:r>
      <w:r w:rsidRPr="56AE62A8" w:rsidR="501AE583">
        <w:rPr>
          <w:rFonts w:ascii="Times New Roman" w:hAnsi="Times New Roman" w:eastAsia="Times New Roman" w:cs="Times New Roman" w:asciiTheme="minorAscii" w:hAnsiTheme="minorAscii" w:eastAsiaTheme="minorAscii" w:cstheme="minorAscii"/>
          <w:i w:val="1"/>
          <w:iCs w:val="1"/>
        </w:rPr>
        <w:t>et al</w:t>
      </w:r>
      <w:r w:rsidRPr="56AE62A8" w:rsidR="501AE583">
        <w:rPr>
          <w:rFonts w:ascii="Times New Roman" w:hAnsi="Times New Roman" w:eastAsia="Times New Roman" w:cs="Times New Roman" w:asciiTheme="minorAscii" w:hAnsiTheme="minorAscii" w:eastAsiaTheme="minorAscii" w:cstheme="minorAscii"/>
        </w:rPr>
        <w:t xml:space="preserve">. (2025), who highlight the role of communication in shaping interpretation. It also reflects Oktaysoy </w:t>
      </w:r>
      <w:r w:rsidRPr="56AE62A8" w:rsidR="501AE583">
        <w:rPr>
          <w:rFonts w:ascii="Times New Roman" w:hAnsi="Times New Roman" w:eastAsia="Times New Roman" w:cs="Times New Roman" w:asciiTheme="minorAscii" w:hAnsiTheme="minorAscii" w:eastAsiaTheme="minorAscii" w:cstheme="minorAscii"/>
          <w:i w:val="1"/>
          <w:iCs w:val="1"/>
        </w:rPr>
        <w:t>et al</w:t>
      </w:r>
      <w:r w:rsidRPr="56AE62A8" w:rsidR="501AE583">
        <w:rPr>
          <w:rFonts w:ascii="Times New Roman" w:hAnsi="Times New Roman" w:eastAsia="Times New Roman" w:cs="Times New Roman" w:asciiTheme="minorAscii" w:hAnsiTheme="minorAscii" w:eastAsiaTheme="minorAscii" w:cstheme="minorAscii"/>
        </w:rPr>
        <w:t xml:space="preserve">. (2025), who found that mismatches between intentions and experiences can reduce commitment and satisfaction. Overall, leadership is most effective when behaviours are clearly communicated and positively understood by employees. </w:t>
      </w:r>
    </w:p>
    <w:p w:rsidR="501AE583" w:rsidP="56AE62A8" w:rsidRDefault="501AE583" w14:paraId="57E7E2FC" w14:textId="6F6D7A3A">
      <w:pPr>
        <w:pStyle w:val="Normal"/>
      </w:pPr>
      <w:r w:rsidRPr="56AE62A8" w:rsidR="501AE583">
        <w:rPr>
          <w:rFonts w:ascii="Times New Roman" w:hAnsi="Times New Roman" w:eastAsia="Times New Roman" w:cs="Times New Roman" w:asciiTheme="minorAscii" w:hAnsiTheme="minorAscii" w:eastAsiaTheme="minorAscii" w:cstheme="minorAscii"/>
        </w:rPr>
        <w:t xml:space="preserve">Overall, the study concludes that effective leadership at Sephora Cardiff depends on combining transformational and transactional behaviours based on organisational needs. Transactional leadership provides the structure required to meet objectives, while transformational leadership has a stronger impact on motivation, job satisfaction, and workplace relationships. The findings also show that leadership effectiveness relies not only on managers’ intentions but on how employees experience those behaviours. Therefore, maintaining a balance between performance expectations and employee support is essential for both organisational performance and employee wellbeing. </w:t>
      </w:r>
    </w:p>
    <w:p w:rsidR="501AE583" w:rsidP="56AE62A8" w:rsidRDefault="501AE583" w14:paraId="343F09A5" w14:textId="798FC489">
      <w:pPr>
        <w:pStyle w:val="Normal"/>
      </w:pPr>
      <w:r w:rsidRPr="56AE62A8" w:rsidR="501AE583">
        <w:rPr>
          <w:rFonts w:ascii="Times New Roman" w:hAnsi="Times New Roman" w:eastAsia="Times New Roman" w:cs="Times New Roman" w:asciiTheme="minorAscii" w:hAnsiTheme="minorAscii" w:eastAsiaTheme="minorAscii" w:cstheme="minorAscii"/>
        </w:rPr>
        <w:t xml:space="preserve"> </w:t>
      </w:r>
    </w:p>
    <w:p w:rsidR="501AE583" w:rsidP="56AE62A8" w:rsidRDefault="501AE583" w14:paraId="4BB2FB0E" w14:textId="63431C13">
      <w:pPr>
        <w:pStyle w:val="Heading3"/>
        <w:rPr>
          <w:b w:val="1"/>
          <w:bCs w:val="1"/>
        </w:rPr>
      </w:pPr>
      <w:bookmarkStart w:name="_Toc175642398" w:id="1848626270"/>
      <w:r w:rsidRPr="56AE62A8" w:rsidR="501AE583">
        <w:rPr>
          <w:b w:val="1"/>
          <w:bCs w:val="1"/>
        </w:rPr>
        <w:t>5.2 Strengths and Limitations</w:t>
      </w:r>
      <w:bookmarkEnd w:id="1848626270"/>
      <w:r w:rsidRPr="56AE62A8" w:rsidR="501AE583">
        <w:rPr>
          <w:b w:val="1"/>
          <w:bCs w:val="1"/>
        </w:rPr>
        <w:t xml:space="preserve"> </w:t>
      </w:r>
    </w:p>
    <w:p w:rsidR="23763AB4" w:rsidP="56AE62A8" w:rsidRDefault="23763AB4" w14:paraId="4FDDE879" w14:textId="01D1C0BA">
      <w:pPr>
        <w:pStyle w:val="Normal"/>
      </w:pPr>
      <w:r w:rsidRPr="56AE62A8" w:rsidR="23763AB4">
        <w:rPr>
          <w:rFonts w:ascii="Times New Roman" w:hAnsi="Times New Roman" w:eastAsia="Times New Roman" w:cs="Times New Roman" w:asciiTheme="minorAscii" w:hAnsiTheme="minorAscii" w:eastAsiaTheme="minorAscii" w:cstheme="minorAscii"/>
        </w:rPr>
        <w:t xml:space="preserve">The </w:t>
      </w:r>
      <w:r w:rsidRPr="56AE62A8" w:rsidR="501AE583">
        <w:rPr>
          <w:rFonts w:ascii="Times New Roman" w:hAnsi="Times New Roman" w:eastAsia="Times New Roman" w:cs="Times New Roman" w:asciiTheme="minorAscii" w:hAnsiTheme="minorAscii" w:eastAsiaTheme="minorAscii" w:cstheme="minorAscii"/>
        </w:rPr>
        <w:t>qualitative design</w:t>
      </w:r>
      <w:r w:rsidRPr="56AE62A8" w:rsidR="67B46043">
        <w:rPr>
          <w:rFonts w:ascii="Times New Roman" w:hAnsi="Times New Roman" w:eastAsia="Times New Roman" w:cs="Times New Roman" w:asciiTheme="minorAscii" w:hAnsiTheme="minorAscii" w:eastAsiaTheme="minorAscii" w:cstheme="minorAscii"/>
        </w:rPr>
        <w:t xml:space="preserve"> is a key strength</w:t>
      </w:r>
      <w:r w:rsidRPr="56AE62A8" w:rsidR="501AE583">
        <w:rPr>
          <w:rFonts w:ascii="Times New Roman" w:hAnsi="Times New Roman" w:eastAsia="Times New Roman" w:cs="Times New Roman" w:asciiTheme="minorAscii" w:hAnsiTheme="minorAscii" w:eastAsiaTheme="minorAscii" w:cstheme="minorAscii"/>
        </w:rPr>
        <w:t xml:space="preserve">, </w:t>
      </w:r>
      <w:r w:rsidRPr="56AE62A8" w:rsidR="0118E8A8">
        <w:rPr>
          <w:rFonts w:ascii="Times New Roman" w:hAnsi="Times New Roman" w:eastAsia="Times New Roman" w:cs="Times New Roman" w:asciiTheme="minorAscii" w:hAnsiTheme="minorAscii" w:eastAsiaTheme="minorAscii" w:cstheme="minorAscii"/>
        </w:rPr>
        <w:t xml:space="preserve">enabling </w:t>
      </w:r>
      <w:r w:rsidRPr="56AE62A8" w:rsidR="501AE583">
        <w:rPr>
          <w:rFonts w:ascii="Times New Roman" w:hAnsi="Times New Roman" w:eastAsia="Times New Roman" w:cs="Times New Roman" w:asciiTheme="minorAscii" w:hAnsiTheme="minorAscii" w:eastAsiaTheme="minorAscii" w:cstheme="minorAscii"/>
        </w:rPr>
        <w:t>in</w:t>
      </w:r>
      <w:r>
        <w:noBreakHyphen/>
      </w:r>
      <w:r w:rsidRPr="56AE62A8" w:rsidR="501AE583">
        <w:rPr>
          <w:rFonts w:ascii="Times New Roman" w:hAnsi="Times New Roman" w:eastAsia="Times New Roman" w:cs="Times New Roman" w:asciiTheme="minorAscii" w:hAnsiTheme="minorAscii" w:eastAsiaTheme="minorAscii" w:cstheme="minorAscii"/>
        </w:rPr>
        <w:t xml:space="preserve">depth exploration of leadership from both managers’ and employees’ perspectives. Including both groups offered a more complete view of leadership practices and helped address a gap in existing research. Focusing on Sephora Cardiff also added valuable evidence from the beauty retail sector, where research is limited. </w:t>
      </w:r>
    </w:p>
    <w:p w:rsidR="501AE583" w:rsidP="56AE62A8" w:rsidRDefault="501AE583" w14:paraId="7CD066EE" w14:textId="1166544B">
      <w:pPr>
        <w:pStyle w:val="Normal"/>
        <w:rPr>
          <w:rFonts w:ascii="Times New Roman" w:hAnsi="Times New Roman" w:eastAsia="Times New Roman" w:cs="Times New Roman" w:asciiTheme="minorAscii" w:hAnsiTheme="minorAscii" w:eastAsiaTheme="minorAscii" w:cstheme="minorAscii"/>
        </w:rPr>
      </w:pPr>
      <w:r w:rsidRPr="56AE62A8" w:rsidR="501AE583">
        <w:rPr>
          <w:rFonts w:ascii="Times New Roman" w:hAnsi="Times New Roman" w:eastAsia="Times New Roman" w:cs="Times New Roman" w:asciiTheme="minorAscii" w:hAnsiTheme="minorAscii" w:eastAsiaTheme="minorAscii" w:cstheme="minorAscii"/>
        </w:rPr>
        <w:t xml:space="preserve">However, the study has limitations. It was carried out in a single store with only ten participants, which restricts its transferability. The findings are based solely on interview data, meaning they reflect participants’ </w:t>
      </w:r>
      <w:r w:rsidRPr="56AE62A8" w:rsidR="501AE583">
        <w:rPr>
          <w:rFonts w:ascii="Times New Roman" w:hAnsi="Times New Roman" w:eastAsia="Times New Roman" w:cs="Times New Roman" w:asciiTheme="minorAscii" w:hAnsiTheme="minorAscii" w:eastAsiaTheme="minorAscii" w:cstheme="minorAscii"/>
        </w:rPr>
        <w:t>perceptions</w:t>
      </w:r>
      <w:r w:rsidRPr="56AE62A8" w:rsidR="501AE583">
        <w:rPr>
          <w:rFonts w:ascii="Times New Roman" w:hAnsi="Times New Roman" w:eastAsia="Times New Roman" w:cs="Times New Roman" w:asciiTheme="minorAscii" w:hAnsiTheme="minorAscii" w:eastAsiaTheme="minorAscii" w:cstheme="minorAscii"/>
        </w:rPr>
        <w:t xml:space="preserve"> rather than </w:t>
      </w:r>
      <w:r w:rsidRPr="56AE62A8" w:rsidR="501AE583">
        <w:rPr>
          <w:rFonts w:ascii="Times New Roman" w:hAnsi="Times New Roman" w:eastAsia="Times New Roman" w:cs="Times New Roman" w:asciiTheme="minorAscii" w:hAnsiTheme="minorAscii" w:eastAsiaTheme="minorAscii" w:cstheme="minorAscii"/>
        </w:rPr>
        <w:t>observed</w:t>
      </w:r>
      <w:r w:rsidRPr="56AE62A8" w:rsidR="501AE583">
        <w:rPr>
          <w:rFonts w:ascii="Times New Roman" w:hAnsi="Times New Roman" w:eastAsia="Times New Roman" w:cs="Times New Roman" w:asciiTheme="minorAscii" w:hAnsiTheme="minorAscii" w:eastAsiaTheme="minorAscii" w:cstheme="minorAscii"/>
        </w:rPr>
        <w:t xml:space="preserve"> behaviours. </w:t>
      </w:r>
      <w:r w:rsidRPr="56AE62A8" w:rsidR="0663611F">
        <w:rPr>
          <w:rFonts w:ascii="Times New Roman" w:hAnsi="Times New Roman" w:eastAsia="Times New Roman" w:cs="Times New Roman" w:asciiTheme="minorAscii" w:hAnsiTheme="minorAscii" w:eastAsiaTheme="minorAscii" w:cstheme="minorAscii"/>
        </w:rPr>
        <w:t>The study offers valuable insights into leadership within the beauty retail ind</w:t>
      </w:r>
      <w:r w:rsidRPr="56AE62A8" w:rsidR="0CB820F7">
        <w:rPr>
          <w:rFonts w:ascii="Times New Roman" w:hAnsi="Times New Roman" w:eastAsia="Times New Roman" w:cs="Times New Roman" w:asciiTheme="minorAscii" w:hAnsiTheme="minorAscii" w:eastAsiaTheme="minorAscii" w:cstheme="minorAscii"/>
        </w:rPr>
        <w:t xml:space="preserve">ustry </w:t>
      </w:r>
      <w:r w:rsidRPr="56AE62A8" w:rsidR="0CB820F7">
        <w:rPr>
          <w:rFonts w:ascii="Times New Roman" w:hAnsi="Times New Roman" w:eastAsia="Times New Roman" w:cs="Times New Roman" w:asciiTheme="minorAscii" w:hAnsiTheme="minorAscii" w:eastAsiaTheme="minorAscii" w:cstheme="minorAscii"/>
        </w:rPr>
        <w:t>despite</w:t>
      </w:r>
      <w:r w:rsidRPr="56AE62A8" w:rsidR="0CB820F7">
        <w:rPr>
          <w:rFonts w:ascii="Times New Roman" w:hAnsi="Times New Roman" w:eastAsia="Times New Roman" w:cs="Times New Roman" w:asciiTheme="minorAscii" w:hAnsiTheme="minorAscii" w:eastAsiaTheme="minorAscii" w:cstheme="minorAscii"/>
        </w:rPr>
        <w:t xml:space="preserve"> these limitations.</w:t>
      </w:r>
    </w:p>
    <w:p w:rsidR="501AE583" w:rsidP="56AE62A8" w:rsidRDefault="501AE583" w14:paraId="0A98FD0B" w14:textId="4B9007DE">
      <w:pPr>
        <w:pStyle w:val="Normal"/>
      </w:pPr>
      <w:r w:rsidRPr="56AE62A8" w:rsidR="501AE583">
        <w:rPr>
          <w:rFonts w:ascii="Times New Roman" w:hAnsi="Times New Roman" w:eastAsia="Times New Roman" w:cs="Times New Roman" w:asciiTheme="minorAscii" w:hAnsiTheme="minorAscii" w:eastAsiaTheme="minorAscii" w:cstheme="minorAscii"/>
        </w:rPr>
        <w:t xml:space="preserve"> </w:t>
      </w:r>
    </w:p>
    <w:p w:rsidR="501AE583" w:rsidP="56AE62A8" w:rsidRDefault="501AE583" w14:paraId="717AB0A4" w14:textId="05B173D6">
      <w:pPr>
        <w:pStyle w:val="Heading3"/>
        <w:rPr>
          <w:b w:val="1"/>
          <w:bCs w:val="1"/>
        </w:rPr>
      </w:pPr>
      <w:bookmarkStart w:name="_Toc1965516734" w:id="1441766874"/>
      <w:r w:rsidRPr="56AE62A8" w:rsidR="501AE583">
        <w:rPr>
          <w:b w:val="1"/>
          <w:bCs w:val="1"/>
        </w:rPr>
        <w:t>5.3 Recommendations</w:t>
      </w:r>
      <w:bookmarkEnd w:id="1441766874"/>
      <w:r w:rsidRPr="56AE62A8" w:rsidR="501AE583">
        <w:rPr>
          <w:b w:val="1"/>
          <w:bCs w:val="1"/>
        </w:rPr>
        <w:t xml:space="preserve"> </w:t>
      </w:r>
    </w:p>
    <w:p w:rsidR="501AE583" w:rsidP="56AE62A8" w:rsidRDefault="501AE583" w14:paraId="7CDCECE5" w14:textId="52BDB22C">
      <w:pPr>
        <w:pStyle w:val="Normal"/>
      </w:pPr>
      <w:r w:rsidRPr="56AE62A8" w:rsidR="501AE583">
        <w:rPr>
          <w:rFonts w:ascii="Times New Roman" w:hAnsi="Times New Roman" w:eastAsia="Times New Roman" w:cs="Times New Roman" w:asciiTheme="minorAscii" w:hAnsiTheme="minorAscii" w:eastAsiaTheme="minorAscii" w:cstheme="minorAscii"/>
        </w:rPr>
        <w:t xml:space="preserve">Based on the findings, Sephora Cardiff should continue encouraging managers to combine transformational and transactional leadership behaviours according to individual employee needs and operational requirements. Greater emphasis should be placed on recognising employee effort alongside sales performance to maintain motivation during quieter trading periods. Managers should also continue supporting employee development through regular coaching, constructive feedback, and structured career development discussions. Finally, leadership training should focus on improving communication skills to ensure managerial intentions are consistently understood and positively perceived by employees. </w:t>
      </w:r>
    </w:p>
    <w:p w:rsidR="501AE583" w:rsidP="56AE62A8" w:rsidRDefault="501AE583" w14:paraId="0BA0A261" w14:textId="5AE633CA">
      <w:pPr>
        <w:pStyle w:val="Normal"/>
      </w:pPr>
      <w:r w:rsidRPr="56AE62A8" w:rsidR="501AE583">
        <w:rPr>
          <w:rFonts w:ascii="Times New Roman" w:hAnsi="Times New Roman" w:eastAsia="Times New Roman" w:cs="Times New Roman" w:asciiTheme="minorAscii" w:hAnsiTheme="minorAscii" w:eastAsiaTheme="minorAscii" w:cstheme="minorAscii"/>
        </w:rPr>
        <w:t xml:space="preserve"> </w:t>
      </w:r>
    </w:p>
    <w:p w:rsidR="501AE583" w:rsidP="56AE62A8" w:rsidRDefault="501AE583" w14:paraId="186ADAF3" w14:textId="28401633">
      <w:pPr>
        <w:pStyle w:val="Heading3"/>
        <w:rPr>
          <w:b w:val="1"/>
          <w:bCs w:val="1"/>
        </w:rPr>
      </w:pPr>
      <w:bookmarkStart w:name="_Toc1093324327" w:id="2055258793"/>
      <w:r w:rsidRPr="56AE62A8" w:rsidR="501AE583">
        <w:rPr>
          <w:b w:val="1"/>
          <w:bCs w:val="1"/>
        </w:rPr>
        <w:t>5.4 Recommendations for Future Research</w:t>
      </w:r>
      <w:bookmarkEnd w:id="2055258793"/>
      <w:r w:rsidRPr="56AE62A8" w:rsidR="501AE583">
        <w:rPr>
          <w:b w:val="1"/>
          <w:bCs w:val="1"/>
        </w:rPr>
        <w:t xml:space="preserve"> </w:t>
      </w:r>
    </w:p>
    <w:p w:rsidR="501AE583" w:rsidP="56AE62A8" w:rsidRDefault="501AE583" w14:paraId="3BC35985" w14:textId="048511B7">
      <w:pPr>
        <w:pStyle w:val="Normal"/>
        <w:rPr>
          <w:rFonts w:ascii="Times New Roman" w:hAnsi="Times New Roman" w:eastAsia="Times New Roman" w:cs="Times New Roman" w:asciiTheme="minorAscii" w:hAnsiTheme="minorAscii" w:eastAsiaTheme="minorAscii" w:cstheme="minorAscii"/>
        </w:rPr>
      </w:pPr>
      <w:r w:rsidRPr="56AE62A8" w:rsidR="501AE583">
        <w:rPr>
          <w:rFonts w:ascii="Times New Roman" w:hAnsi="Times New Roman" w:eastAsia="Times New Roman" w:cs="Times New Roman" w:asciiTheme="minorAscii" w:hAnsiTheme="minorAscii" w:eastAsiaTheme="minorAscii" w:cstheme="minorAscii"/>
        </w:rPr>
        <w:t xml:space="preserve">Future research should investigate transformational and transactional leadership across multiple Sephora stores or other beauty retail organisations to </w:t>
      </w:r>
      <w:r w:rsidRPr="56AE62A8" w:rsidR="501AE583">
        <w:rPr>
          <w:rFonts w:ascii="Times New Roman" w:hAnsi="Times New Roman" w:eastAsia="Times New Roman" w:cs="Times New Roman" w:asciiTheme="minorAscii" w:hAnsiTheme="minorAscii" w:eastAsiaTheme="minorAscii" w:cstheme="minorAscii"/>
        </w:rPr>
        <w:t>determine</w:t>
      </w:r>
      <w:r w:rsidRPr="56AE62A8" w:rsidR="501AE583">
        <w:rPr>
          <w:rFonts w:ascii="Times New Roman" w:hAnsi="Times New Roman" w:eastAsia="Times New Roman" w:cs="Times New Roman" w:asciiTheme="minorAscii" w:hAnsiTheme="minorAscii" w:eastAsiaTheme="minorAscii" w:cstheme="minorAscii"/>
        </w:rPr>
        <w:t xml:space="preserve"> whether similar findings </w:t>
      </w:r>
      <w:r w:rsidRPr="56AE62A8" w:rsidR="501AE583">
        <w:rPr>
          <w:rFonts w:ascii="Times New Roman" w:hAnsi="Times New Roman" w:eastAsia="Times New Roman" w:cs="Times New Roman" w:asciiTheme="minorAscii" w:hAnsiTheme="minorAscii" w:eastAsiaTheme="minorAscii" w:cstheme="minorAscii"/>
        </w:rPr>
        <w:t>emerge</w:t>
      </w:r>
      <w:r w:rsidRPr="56AE62A8" w:rsidR="501AE583">
        <w:rPr>
          <w:rFonts w:ascii="Times New Roman" w:hAnsi="Times New Roman" w:eastAsia="Times New Roman" w:cs="Times New Roman" w:asciiTheme="minorAscii" w:hAnsiTheme="minorAscii" w:eastAsiaTheme="minorAscii" w:cstheme="minorAscii"/>
        </w:rPr>
        <w:t xml:space="preserve"> in different organisational contexts. Studies involving larger samples would improve the transferability of the findings, while mixed-methods research combining interviews with quantitative surveys could </w:t>
      </w:r>
      <w:r w:rsidRPr="56AE62A8" w:rsidR="16087573">
        <w:rPr>
          <w:rFonts w:ascii="Times New Roman" w:hAnsi="Times New Roman" w:eastAsia="Times New Roman" w:cs="Times New Roman" w:asciiTheme="minorAscii" w:hAnsiTheme="minorAscii" w:eastAsiaTheme="minorAscii" w:cstheme="minorAscii"/>
        </w:rPr>
        <w:t>offer a wider insight into understanding the relationship between leadership styles, empl</w:t>
      </w:r>
      <w:r w:rsidRPr="56AE62A8" w:rsidR="327016DD">
        <w:rPr>
          <w:rFonts w:ascii="Times New Roman" w:hAnsi="Times New Roman" w:eastAsia="Times New Roman" w:cs="Times New Roman" w:asciiTheme="minorAscii" w:hAnsiTheme="minorAscii" w:eastAsiaTheme="minorAscii" w:cstheme="minorAscii"/>
        </w:rPr>
        <w:t xml:space="preserve">oyee </w:t>
      </w:r>
      <w:r w:rsidRPr="56AE62A8" w:rsidR="327016DD">
        <w:rPr>
          <w:rFonts w:ascii="Times New Roman" w:hAnsi="Times New Roman" w:eastAsia="Times New Roman" w:cs="Times New Roman" w:asciiTheme="minorAscii" w:hAnsiTheme="minorAscii" w:eastAsiaTheme="minorAscii" w:cstheme="minorAscii"/>
        </w:rPr>
        <w:t>motivation</w:t>
      </w:r>
      <w:r w:rsidRPr="56AE62A8" w:rsidR="327016DD">
        <w:rPr>
          <w:rFonts w:ascii="Times New Roman" w:hAnsi="Times New Roman" w:eastAsia="Times New Roman" w:cs="Times New Roman" w:asciiTheme="minorAscii" w:hAnsiTheme="minorAscii" w:eastAsiaTheme="minorAscii" w:cstheme="minorAscii"/>
        </w:rPr>
        <w:t xml:space="preserve"> and job satisfaction.</w:t>
      </w:r>
      <w:r w:rsidRPr="56AE62A8" w:rsidR="16087573">
        <w:rPr>
          <w:rFonts w:ascii="Times New Roman" w:hAnsi="Times New Roman" w:eastAsia="Times New Roman" w:cs="Times New Roman" w:asciiTheme="minorAscii" w:hAnsiTheme="minorAscii" w:eastAsiaTheme="minorAscii" w:cstheme="minorAscii"/>
        </w:rPr>
        <w:t xml:space="preserve"> </w:t>
      </w:r>
    </w:p>
    <w:p w:rsidR="56AE62A8" w:rsidP="56AE62A8" w:rsidRDefault="56AE62A8" w14:paraId="287F2DB0" w14:textId="72D18426">
      <w:pPr>
        <w:pStyle w:val="Normal"/>
        <w:rPr>
          <w:rFonts w:ascii="Times New Roman" w:hAnsi="Times New Roman" w:eastAsia="Times New Roman" w:cs="Times New Roman" w:asciiTheme="minorAscii" w:hAnsiTheme="minorAscii" w:eastAsiaTheme="minorAscii" w:cstheme="minorAscii"/>
        </w:rPr>
      </w:pPr>
    </w:p>
    <w:p w:rsidR="56AE62A8" w:rsidRDefault="56AE62A8" w14:paraId="58B9DE16" w14:textId="44B4364C">
      <w:r>
        <w:br w:type="page"/>
      </w:r>
    </w:p>
    <w:p w:rsidR="79C307D1" w:rsidP="56AE62A8" w:rsidRDefault="79C307D1" w14:paraId="70746336" w14:textId="4B772C4C">
      <w:pPr>
        <w:pStyle w:val="Heading1"/>
        <w:rPr>
          <w:b w:val="1"/>
          <w:bCs w:val="1"/>
        </w:rPr>
      </w:pPr>
      <w:bookmarkStart w:name="_Toc1288605188" w:id="118944827"/>
      <w:r w:rsidRPr="56AE62A8" w:rsidR="79C307D1">
        <w:rPr>
          <w:b w:val="1"/>
          <w:bCs w:val="1"/>
        </w:rPr>
        <w:t>Reference List</w:t>
      </w:r>
      <w:bookmarkEnd w:id="118944827"/>
      <w:r w:rsidRPr="56AE62A8" w:rsidR="79C307D1">
        <w:rPr>
          <w:b w:val="1"/>
          <w:bCs w:val="1"/>
        </w:rPr>
        <w:t xml:space="preserve"> </w:t>
      </w:r>
    </w:p>
    <w:p w:rsidR="79C307D1" w:rsidP="56AE62A8" w:rsidRDefault="79C307D1" w14:paraId="62F3364B" w14:textId="1DAD4F7E">
      <w:pPr>
        <w:pStyle w:val="Normal"/>
        <w:rPr>
          <w:rFonts w:ascii="Times New Roman" w:hAnsi="Times New Roman" w:eastAsia="Times New Roman" w:cs="Times New Roman"/>
          <w:noProof w:val="0"/>
          <w:sz w:val="24"/>
          <w:szCs w:val="24"/>
          <w:lang w:val="en-GB"/>
        </w:rPr>
      </w:pPr>
      <w:r w:rsidRPr="56AE62A8" w:rsidR="79C307D1">
        <w:rPr>
          <w:rFonts w:ascii="Times New Roman" w:hAnsi="Times New Roman" w:eastAsia="Times New Roman" w:cs="Times New Roman" w:asciiTheme="minorAscii" w:hAnsiTheme="minorAscii" w:eastAsiaTheme="minorAscii" w:cstheme="minorAscii"/>
        </w:rPr>
        <w:t xml:space="preserve">Ahmed, S.K., Mohammed, R.A., Nashwan, A.J., Ibrahim, R.H., Abdalla, A.Q., Ameen, B.M.M. and </w:t>
      </w:r>
      <w:r w:rsidRPr="56AE62A8" w:rsidR="79C307D1">
        <w:rPr>
          <w:rFonts w:ascii="Times New Roman" w:hAnsi="Times New Roman" w:eastAsia="Times New Roman" w:cs="Times New Roman" w:asciiTheme="minorAscii" w:hAnsiTheme="minorAscii" w:eastAsiaTheme="minorAscii" w:cstheme="minorAscii"/>
        </w:rPr>
        <w:t>Khdhir</w:t>
      </w:r>
      <w:r w:rsidRPr="56AE62A8" w:rsidR="79C307D1">
        <w:rPr>
          <w:rFonts w:ascii="Times New Roman" w:hAnsi="Times New Roman" w:eastAsia="Times New Roman" w:cs="Times New Roman" w:asciiTheme="minorAscii" w:hAnsiTheme="minorAscii" w:eastAsiaTheme="minorAscii" w:cstheme="minorAscii"/>
        </w:rPr>
        <w:t xml:space="preserve">, R.M., (2025) ‘Using thematic analysis in qualitative research’, Journal of Medicine, Surgery, and Public Health, 6, p.100198. Available at: </w:t>
      </w:r>
      <w:hyperlink r:id="R1a0c837caa0e4cb7">
        <w:r w:rsidRPr="56AE62A8" w:rsidR="18412B31">
          <w:rPr>
            <w:rStyle w:val="Hyperlink"/>
            <w:b w:val="0"/>
            <w:bCs w:val="0"/>
            <w:i w:val="0"/>
            <w:iCs w:val="0"/>
            <w:caps w:val="0"/>
            <w:smallCaps w:val="0"/>
            <w:strike w:val="0"/>
            <w:dstrike w:val="0"/>
            <w:noProof w:val="0"/>
            <w:lang w:val="en-US"/>
          </w:rPr>
          <w:t>https://doi.org/10.1016/j.glmedi.2025.100198</w:t>
        </w:r>
      </w:hyperlink>
    </w:p>
    <w:p w:rsidR="79C307D1" w:rsidP="56AE62A8" w:rsidRDefault="79C307D1" w14:paraId="6D80CC06" w14:textId="7E853CDE">
      <w:pPr>
        <w:pStyle w:val="Normal"/>
        <w:rPr>
          <w:rFonts w:ascii="Times New Roman" w:hAnsi="Times New Roman" w:eastAsia="Times New Roman" w:cs="Times New Roman"/>
          <w:noProof w:val="0"/>
          <w:sz w:val="24"/>
          <w:szCs w:val="24"/>
          <w:lang w:val="en-GB"/>
        </w:rPr>
      </w:pPr>
      <w:r w:rsidRPr="56AE62A8" w:rsidR="79C307D1">
        <w:rPr>
          <w:rFonts w:ascii="Times New Roman" w:hAnsi="Times New Roman" w:eastAsia="Times New Roman" w:cs="Times New Roman" w:asciiTheme="minorAscii" w:hAnsiTheme="minorAscii" w:eastAsiaTheme="minorAscii" w:cstheme="minorAscii"/>
        </w:rPr>
        <w:t>Aljumah</w:t>
      </w:r>
      <w:r w:rsidRPr="56AE62A8" w:rsidR="79C307D1">
        <w:rPr>
          <w:rFonts w:ascii="Times New Roman" w:hAnsi="Times New Roman" w:eastAsia="Times New Roman" w:cs="Times New Roman" w:asciiTheme="minorAscii" w:hAnsiTheme="minorAscii" w:eastAsiaTheme="minorAscii" w:cstheme="minorAscii"/>
        </w:rPr>
        <w:t xml:space="preserve">, A. (2023) ‘The impact of extrinsic and intrinsic motivation on job satisfaction: The mediating role of transactional leadership’, Cogent business &amp; management, 10(3), Available at: </w:t>
      </w:r>
      <w:hyperlink r:id="R51c9758201524d70">
        <w:r w:rsidRPr="56AE62A8" w:rsidR="751A4CB9">
          <w:rPr>
            <w:rStyle w:val="Hyperlink"/>
            <w:b w:val="0"/>
            <w:bCs w:val="0"/>
            <w:i w:val="0"/>
            <w:iCs w:val="0"/>
            <w:caps w:val="0"/>
            <w:smallCaps w:val="0"/>
            <w:strike w:val="0"/>
            <w:dstrike w:val="0"/>
            <w:noProof w:val="0"/>
            <w:lang w:val="en-GB"/>
          </w:rPr>
          <w:t>https://doi.org/10.1080/23311975.2023.2270813</w:t>
        </w:r>
      </w:hyperlink>
      <w:r w:rsidRPr="56AE62A8" w:rsidR="751A4CB9">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p>
    <w:p w:rsidR="79C307D1" w:rsidP="56AE62A8" w:rsidRDefault="79C307D1" w14:paraId="4F9E5BA1" w14:textId="1FC5437A">
      <w:pPr>
        <w:pStyle w:val="Normal"/>
      </w:pPr>
      <w:r w:rsidRPr="56AE62A8" w:rsidR="79C307D1">
        <w:rPr>
          <w:rFonts w:ascii="Times New Roman" w:hAnsi="Times New Roman" w:eastAsia="Times New Roman" w:cs="Times New Roman" w:asciiTheme="minorAscii" w:hAnsiTheme="minorAscii" w:eastAsiaTheme="minorAscii" w:cstheme="minorAscii"/>
        </w:rPr>
        <w:t>Abdulkhamidova</w:t>
      </w:r>
      <w:r w:rsidRPr="56AE62A8" w:rsidR="79C307D1">
        <w:rPr>
          <w:rFonts w:ascii="Times New Roman" w:hAnsi="Times New Roman" w:eastAsia="Times New Roman" w:cs="Times New Roman" w:asciiTheme="minorAscii" w:hAnsiTheme="minorAscii" w:eastAsiaTheme="minorAscii" w:cstheme="minorAscii"/>
        </w:rPr>
        <w:t xml:space="preserve">, F. (2021) ‘Herzberg’s Two-Factor Theory’, American University in the Emirates. Available at: </w:t>
      </w:r>
      <w:hyperlink r:id="Re6c57ebf7ced422f">
        <w:r w:rsidRPr="56AE62A8" w:rsidR="26421DE5">
          <w:rPr>
            <w:rStyle w:val="Hyperlink"/>
            <w:b w:val="0"/>
            <w:bCs w:val="0"/>
            <w:i w:val="0"/>
            <w:iCs w:val="0"/>
            <w:caps w:val="0"/>
            <w:smallCaps w:val="0"/>
            <w:strike w:val="0"/>
            <w:dstrike w:val="0"/>
            <w:noProof w:val="0"/>
            <w:lang w:val="en-GB"/>
          </w:rPr>
          <w:t>https://www.researchgate.net/profile/Fazilat-Abdulkhamidova/publication/352465259_Herzberg's_TwoFactor_Theory/links/60ca3e2d458515dc17893ddb/Herzbergs-Two-Factor-Theory.pdf</w:t>
        </w:r>
      </w:hyperlink>
      <w:r w:rsidRPr="56AE62A8" w:rsidR="26421DE5">
        <w:rPr>
          <w:rFonts w:ascii="Times New Roman" w:hAnsi="Times New Roman" w:eastAsia="Times New Roman" w:cs="Times New Roman"/>
          <w:noProof w:val="0"/>
          <w:sz w:val="24"/>
          <w:szCs w:val="24"/>
          <w:lang w:val="en-GB"/>
        </w:rPr>
        <w:t xml:space="preserve"> </w:t>
      </w:r>
      <w:r w:rsidRPr="56AE62A8" w:rsidR="79C307D1">
        <w:rPr>
          <w:rFonts w:ascii="Times New Roman" w:hAnsi="Times New Roman" w:eastAsia="Times New Roman" w:cs="Times New Roman" w:asciiTheme="minorAscii" w:hAnsiTheme="minorAscii" w:eastAsiaTheme="minorAscii" w:cstheme="minorAscii"/>
        </w:rPr>
        <w:t xml:space="preserve">(Accessed: 7th July 2026). </w:t>
      </w:r>
    </w:p>
    <w:p w:rsidR="4048AEDB" w:rsidP="56AE62A8" w:rsidRDefault="4048AEDB" w14:paraId="540C0DDB" w14:textId="007C12C8">
      <w:pPr>
        <w:pStyle w:val="Normal"/>
        <w:rPr>
          <w:rFonts w:ascii="Times New Roman" w:hAnsi="Times New Roman" w:eastAsia="Times New Roman" w:cs="Times New Roman"/>
          <w:noProof w:val="0"/>
          <w:sz w:val="24"/>
          <w:szCs w:val="24"/>
          <w:lang w:val="en-GB"/>
        </w:rPr>
      </w:pPr>
      <w:r w:rsidRPr="56AE62A8" w:rsidR="4048AE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Aslam, S., Saleem, A., Kumar, T., &amp; Parveen, K. (2022) ‘New Normal: Emergence of Situational Leadership during COVID-19 and Its Impact on Work Motivation and Job Satisfaction’, </w:t>
      </w:r>
      <w:r w:rsidRPr="56AE62A8" w:rsidR="4048AED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Frontiers in Psychology</w:t>
      </w:r>
      <w:r w:rsidRPr="56AE62A8" w:rsidR="4048AE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6AE62A8" w:rsidR="4048AED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13</w:t>
      </w:r>
      <w:r w:rsidRPr="56AE62A8" w:rsidR="4048AE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(13). NCBI. Available at: </w:t>
      </w:r>
      <w:hyperlink r:id="R70c902edee2a48ca">
        <w:r w:rsidRPr="56AE62A8" w:rsidR="4048AEDB">
          <w:rPr>
            <w:rStyle w:val="Hyperlink"/>
            <w:b w:val="0"/>
            <w:bCs w:val="0"/>
            <w:i w:val="0"/>
            <w:iCs w:val="0"/>
            <w:caps w:val="0"/>
            <w:smallCaps w:val="0"/>
            <w:strike w:val="0"/>
            <w:dstrike w:val="0"/>
            <w:noProof w:val="0"/>
            <w:lang w:val="en-GB"/>
          </w:rPr>
          <w:t>https://doi.org/10.3389/fpsyg.2022.919941</w:t>
        </w:r>
      </w:hyperlink>
    </w:p>
    <w:p w:rsidR="0964B545" w:rsidP="56AE62A8" w:rsidRDefault="0964B545" w14:paraId="4BB3C78B" w14:textId="301DEB42">
      <w:pPr>
        <w:rPr>
          <w:rFonts w:ascii="Times New Roman" w:hAnsi="Times New Roman"/>
          <w:sz w:val="24"/>
          <w:szCs w:val="24"/>
        </w:rPr>
      </w:pPr>
      <w:r w:rsidRPr="56AE62A8" w:rsidR="0964B545">
        <w:rPr>
          <w:rFonts w:ascii="Times New Roman" w:hAnsi="Times New Roman"/>
          <w:noProof w:val="0"/>
          <w:sz w:val="24"/>
          <w:szCs w:val="24"/>
          <w:lang w:val="en-GB"/>
        </w:rPr>
        <w:t xml:space="preserve">British Educational Research Association. (2024) </w:t>
      </w:r>
      <w:r w:rsidRPr="56AE62A8" w:rsidR="0964B545">
        <w:rPr>
          <w:rFonts w:ascii="Times New Roman" w:hAnsi="Times New Roman"/>
          <w:i w:val="1"/>
          <w:iCs w:val="1"/>
          <w:noProof w:val="0"/>
          <w:sz w:val="24"/>
          <w:szCs w:val="24"/>
          <w:lang w:val="en-GB"/>
        </w:rPr>
        <w:t>Ethical Guidelines for Educational Research, Fifth Edition (2024)</w:t>
      </w:r>
      <w:r w:rsidRPr="56AE62A8" w:rsidR="0964B545">
        <w:rPr>
          <w:rFonts w:ascii="Times New Roman" w:hAnsi="Times New Roman"/>
          <w:noProof w:val="0"/>
          <w:sz w:val="24"/>
          <w:szCs w:val="24"/>
          <w:lang w:val="en-GB"/>
        </w:rPr>
        <w:t xml:space="preserve">. Available at: </w:t>
      </w:r>
      <w:hyperlink r:id="R8f7b4a8d5a804ed4">
        <w:r w:rsidRPr="56AE62A8" w:rsidR="0964B545">
          <w:rPr>
            <w:rStyle w:val="Hyperlink"/>
            <w:rFonts w:ascii="Times New Roman" w:hAnsi="Times New Roman"/>
            <w:noProof w:val="0"/>
            <w:sz w:val="24"/>
            <w:szCs w:val="24"/>
            <w:lang w:val="en-GB"/>
          </w:rPr>
          <w:t>Www.Bera.Ac.Uk</w:t>
        </w:r>
      </w:hyperlink>
      <w:r w:rsidRPr="56AE62A8" w:rsidR="0964B545">
        <w:rPr>
          <w:rFonts w:ascii="Times New Roman" w:hAnsi="Times New Roman"/>
          <w:noProof w:val="0"/>
          <w:sz w:val="24"/>
          <w:szCs w:val="24"/>
          <w:lang w:val="en-GB"/>
        </w:rPr>
        <w:t xml:space="preserve">. </w:t>
      </w:r>
      <w:hyperlink r:id="R614b27eb605147c8">
        <w:r w:rsidRPr="56AE62A8" w:rsidR="0964B545">
          <w:rPr>
            <w:rStyle w:val="Hyperlink"/>
            <w:rFonts w:ascii="Times New Roman" w:hAnsi="Times New Roman"/>
            <w:noProof w:val="0"/>
            <w:sz w:val="24"/>
            <w:szCs w:val="24"/>
            <w:lang w:val="en-GB"/>
          </w:rPr>
          <w:t>https://www.bera.ac.uk/publication/ethical-guidelines-for-educational-research-fifth-edition-2024</w:t>
        </w:r>
      </w:hyperlink>
      <w:r w:rsidRPr="56AE62A8" w:rsidR="0964B545">
        <w:rPr>
          <w:rFonts w:ascii="Times New Roman" w:hAnsi="Times New Roman"/>
          <w:noProof w:val="0"/>
          <w:sz w:val="24"/>
          <w:szCs w:val="24"/>
          <w:lang w:val="en-GB"/>
        </w:rPr>
        <w:t xml:space="preserve"> (Accessed: 9 July 2026)</w:t>
      </w:r>
    </w:p>
    <w:p w:rsidR="5B32063E" w:rsidP="56AE62A8" w:rsidRDefault="5B32063E" w14:paraId="0DFD9B6E" w14:textId="3DF17E5D">
      <w:pPr>
        <w:pStyle w:val="Normal"/>
        <w:rPr>
          <w:rFonts w:ascii="Times New Roman" w:hAnsi="Times New Roman"/>
          <w:noProof w:val="0"/>
          <w:sz w:val="24"/>
          <w:szCs w:val="24"/>
          <w:lang w:val="en-GB"/>
        </w:rPr>
      </w:pPr>
      <w:r w:rsidRPr="56AE62A8" w:rsidR="5B32063E">
        <w:rPr>
          <w:rFonts w:ascii="Times New Roman" w:hAnsi="Times New Roman"/>
          <w:noProof w:val="0"/>
          <w:sz w:val="24"/>
          <w:szCs w:val="24"/>
          <w:lang w:val="en-GB"/>
        </w:rPr>
        <w:t xml:space="preserve">Braun, </w:t>
      </w:r>
      <w:r w:rsidRPr="56AE62A8" w:rsidR="5B32063E">
        <w:rPr>
          <w:rFonts w:ascii="Times New Roman" w:hAnsi="Times New Roman"/>
          <w:noProof w:val="0"/>
          <w:sz w:val="24"/>
          <w:szCs w:val="24"/>
          <w:lang w:val="en-GB"/>
        </w:rPr>
        <w:t>V.</w:t>
      </w:r>
      <w:r w:rsidRPr="56AE62A8" w:rsidR="5B32063E">
        <w:rPr>
          <w:rFonts w:ascii="Times New Roman" w:hAnsi="Times New Roman"/>
          <w:noProof w:val="0"/>
          <w:sz w:val="24"/>
          <w:szCs w:val="24"/>
          <w:lang w:val="en-GB"/>
        </w:rPr>
        <w:t xml:space="preserve"> and Clarke, V. (2006) ‘Using thematic analysis in psychology’, </w:t>
      </w:r>
      <w:r w:rsidRPr="56AE62A8" w:rsidR="5B32063E">
        <w:rPr>
          <w:rFonts w:ascii="Times New Roman" w:hAnsi="Times New Roman"/>
          <w:i w:val="1"/>
          <w:iCs w:val="1"/>
          <w:noProof w:val="0"/>
          <w:sz w:val="24"/>
          <w:szCs w:val="24"/>
          <w:lang w:val="en-GB"/>
        </w:rPr>
        <w:t>Qualitative Research in Psychology,</w:t>
      </w:r>
      <w:r w:rsidRPr="56AE62A8" w:rsidR="5B32063E">
        <w:rPr>
          <w:rFonts w:ascii="Times New Roman" w:hAnsi="Times New Roman"/>
          <w:noProof w:val="0"/>
          <w:sz w:val="24"/>
          <w:szCs w:val="24"/>
          <w:lang w:val="en-GB"/>
        </w:rPr>
        <w:t xml:space="preserve"> 3 (2). pp. 77-101. ISSN 1478-0887. Available at:  </w:t>
      </w:r>
      <w:r w:rsidRPr="56AE62A8" w:rsidR="5B32063E">
        <w:rPr>
          <w:rFonts w:ascii="Times New Roman" w:hAnsi="Times New Roman" w:eastAsia="Times New Roman" w:cs="Times New Roman"/>
          <w:noProof w:val="0"/>
          <w:sz w:val="24"/>
          <w:szCs w:val="24"/>
          <w:lang w:val="en-GB"/>
        </w:rPr>
        <w:t>http://dx.doi.org/10.1191/1478088706qp063oa</w:t>
      </w:r>
    </w:p>
    <w:p w:rsidR="79C307D1" w:rsidP="56AE62A8" w:rsidRDefault="79C307D1" w14:paraId="26EA10D5" w14:textId="46A29EF1">
      <w:pPr>
        <w:pStyle w:val="Normal"/>
      </w:pPr>
      <w:r w:rsidRPr="56AE62A8" w:rsidR="79C307D1">
        <w:rPr>
          <w:rFonts w:ascii="Times New Roman" w:hAnsi="Times New Roman" w:eastAsia="Times New Roman" w:cs="Times New Roman" w:asciiTheme="minorAscii" w:hAnsiTheme="minorAscii" w:eastAsiaTheme="minorAscii" w:cstheme="minorAscii"/>
        </w:rPr>
        <w:t>Dzreke</w:t>
      </w:r>
      <w:r w:rsidRPr="56AE62A8" w:rsidR="79C307D1">
        <w:rPr>
          <w:rFonts w:ascii="Times New Roman" w:hAnsi="Times New Roman" w:eastAsia="Times New Roman" w:cs="Times New Roman" w:asciiTheme="minorAscii" w:hAnsiTheme="minorAscii" w:eastAsiaTheme="minorAscii" w:cstheme="minorAscii"/>
        </w:rPr>
        <w:t xml:space="preserve">, S.S and </w:t>
      </w:r>
      <w:r w:rsidRPr="56AE62A8" w:rsidR="79C307D1">
        <w:rPr>
          <w:rFonts w:ascii="Times New Roman" w:hAnsi="Times New Roman" w:eastAsia="Times New Roman" w:cs="Times New Roman" w:asciiTheme="minorAscii" w:hAnsiTheme="minorAscii" w:eastAsiaTheme="minorAscii" w:cstheme="minorAscii"/>
        </w:rPr>
        <w:t>Dzreke</w:t>
      </w:r>
      <w:r w:rsidRPr="56AE62A8" w:rsidR="79C307D1">
        <w:rPr>
          <w:rFonts w:ascii="Times New Roman" w:hAnsi="Times New Roman" w:eastAsia="Times New Roman" w:cs="Times New Roman" w:asciiTheme="minorAscii" w:hAnsiTheme="minorAscii" w:eastAsiaTheme="minorAscii" w:cstheme="minorAscii"/>
        </w:rPr>
        <w:t>, S.E. (2025) ‘The Algorithmic Hand: Investigating the Impact of Artificial Intelligence on Service Delivery, Customer Interactions, And Efficiency’, International Journal of Latest Technology in Engineering Management &amp; Applied Science, 14(6), pp.840–857. Available at:</w:t>
      </w:r>
      <w:r w:rsidRPr="56AE62A8" w:rsidR="61790624">
        <w:rPr>
          <w:rFonts w:ascii="Arial Nova" w:hAnsi="Arial Nova" w:eastAsia="Arial Nova" w:cs="Arial Nova"/>
          <w:b w:val="1"/>
          <w:bCs w:val="1"/>
          <w:i w:val="0"/>
          <w:iCs w:val="0"/>
          <w:caps w:val="0"/>
          <w:smallCaps w:val="0"/>
          <w:noProof w:val="0"/>
          <w:color w:val="000000" w:themeColor="text1" w:themeTint="FF" w:themeShade="FF"/>
          <w:sz w:val="24"/>
          <w:szCs w:val="24"/>
          <w:lang w:val="en-GB"/>
        </w:rPr>
        <w:t xml:space="preserve"> DOI:</w:t>
      </w:r>
      <w:r w:rsidRPr="56AE62A8" w:rsidR="6179062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hyperlink r:id="R0a7f45e3e9dd4b57">
        <w:r w:rsidRPr="56AE62A8" w:rsidR="61790624">
          <w:rPr>
            <w:rStyle w:val="Hyperlink"/>
            <w:b w:val="0"/>
            <w:bCs w:val="0"/>
            <w:i w:val="0"/>
            <w:iCs w:val="0"/>
            <w:caps w:val="0"/>
            <w:smallCaps w:val="0"/>
            <w:strike w:val="0"/>
            <w:dstrike w:val="0"/>
            <w:noProof w:val="0"/>
            <w:lang w:val="en-GB"/>
          </w:rPr>
          <w:t>https://doi.org/10.51583/IJLTEMAS.2025.140600092</w:t>
        </w:r>
      </w:hyperlink>
      <w:r w:rsidRPr="56AE62A8" w:rsidR="79C307D1">
        <w:rPr>
          <w:rFonts w:ascii="Times New Roman" w:hAnsi="Times New Roman" w:eastAsia="Times New Roman" w:cs="Times New Roman" w:asciiTheme="minorAscii" w:hAnsiTheme="minorAscii" w:eastAsiaTheme="minorAscii" w:cstheme="minorAscii"/>
        </w:rPr>
        <w:t xml:space="preserve"> </w:t>
      </w:r>
    </w:p>
    <w:p w:rsidR="79C307D1" w:rsidP="56AE62A8" w:rsidRDefault="79C307D1" w14:paraId="424E9C5E" w14:textId="7E714E9F">
      <w:pPr>
        <w:pStyle w:val="Normal"/>
        <w:rPr>
          <w:rFonts w:ascii="Times New Roman" w:hAnsi="Times New Roman" w:eastAsia="Times New Roman" w:cs="Times New Roman"/>
          <w:noProof w:val="0"/>
          <w:sz w:val="24"/>
          <w:szCs w:val="24"/>
          <w:lang w:val="en-GB"/>
        </w:rPr>
      </w:pPr>
      <w:r w:rsidRPr="56AE62A8" w:rsidR="79C307D1">
        <w:rPr>
          <w:rFonts w:ascii="Times New Roman" w:hAnsi="Times New Roman" w:eastAsia="Times New Roman" w:cs="Times New Roman" w:asciiTheme="minorAscii" w:hAnsiTheme="minorAscii" w:eastAsiaTheme="minorAscii" w:cstheme="minorAscii"/>
        </w:rPr>
        <w:t xml:space="preserve">Dewi, N.P., </w:t>
      </w:r>
      <w:r w:rsidRPr="56AE62A8" w:rsidR="79C307D1">
        <w:rPr>
          <w:rFonts w:ascii="Times New Roman" w:hAnsi="Times New Roman" w:eastAsia="Times New Roman" w:cs="Times New Roman" w:asciiTheme="minorAscii" w:hAnsiTheme="minorAscii" w:eastAsiaTheme="minorAscii" w:cstheme="minorAscii"/>
        </w:rPr>
        <w:t>Nurhatisyah</w:t>
      </w:r>
      <w:r w:rsidRPr="56AE62A8" w:rsidR="79C307D1">
        <w:rPr>
          <w:rFonts w:ascii="Times New Roman" w:hAnsi="Times New Roman" w:eastAsia="Times New Roman" w:cs="Times New Roman" w:asciiTheme="minorAscii" w:hAnsiTheme="minorAscii" w:eastAsiaTheme="minorAscii" w:cstheme="minorAscii"/>
        </w:rPr>
        <w:t xml:space="preserve">, N., </w:t>
      </w:r>
      <w:r w:rsidRPr="56AE62A8" w:rsidR="79C307D1">
        <w:rPr>
          <w:rFonts w:ascii="Times New Roman" w:hAnsi="Times New Roman" w:eastAsia="Times New Roman" w:cs="Times New Roman" w:asciiTheme="minorAscii" w:hAnsiTheme="minorAscii" w:eastAsiaTheme="minorAscii" w:cstheme="minorAscii"/>
        </w:rPr>
        <w:t>Elkarima</w:t>
      </w:r>
      <w:r w:rsidRPr="56AE62A8" w:rsidR="79C307D1">
        <w:rPr>
          <w:rFonts w:ascii="Times New Roman" w:hAnsi="Times New Roman" w:eastAsia="Times New Roman" w:cs="Times New Roman" w:asciiTheme="minorAscii" w:hAnsiTheme="minorAscii" w:eastAsiaTheme="minorAscii" w:cstheme="minorAscii"/>
        </w:rPr>
        <w:t xml:space="preserve">, N. and Pawar, A. (2025) Transformational Leadership, Digital Competence, and Employee Performance: Examining the Mediating Role of Self-Efficacy and the Moderating Influence of Perceived Organizational Support in Riau Islands Province. </w:t>
      </w:r>
      <w:r w:rsidRPr="56AE62A8" w:rsidR="79C307D1">
        <w:rPr>
          <w:rFonts w:ascii="Times New Roman" w:hAnsi="Times New Roman" w:eastAsia="Times New Roman" w:cs="Times New Roman" w:asciiTheme="minorAscii" w:hAnsiTheme="minorAscii" w:eastAsiaTheme="minorAscii" w:cstheme="minorAscii"/>
        </w:rPr>
        <w:t>Jurnal</w:t>
      </w:r>
      <w:r w:rsidRPr="56AE62A8" w:rsidR="79C307D1">
        <w:rPr>
          <w:rFonts w:ascii="Times New Roman" w:hAnsi="Times New Roman" w:eastAsia="Times New Roman" w:cs="Times New Roman" w:asciiTheme="minorAscii" w:hAnsiTheme="minorAscii" w:eastAsiaTheme="minorAscii" w:cstheme="minorAscii"/>
        </w:rPr>
        <w:t xml:space="preserve"> </w:t>
      </w:r>
      <w:r w:rsidRPr="56AE62A8" w:rsidR="79C307D1">
        <w:rPr>
          <w:rFonts w:ascii="Times New Roman" w:hAnsi="Times New Roman" w:eastAsia="Times New Roman" w:cs="Times New Roman" w:asciiTheme="minorAscii" w:hAnsiTheme="minorAscii" w:eastAsiaTheme="minorAscii" w:cstheme="minorAscii"/>
        </w:rPr>
        <w:t>Manajemen</w:t>
      </w:r>
      <w:r w:rsidRPr="56AE62A8" w:rsidR="79C307D1">
        <w:rPr>
          <w:rFonts w:ascii="Times New Roman" w:hAnsi="Times New Roman" w:eastAsia="Times New Roman" w:cs="Times New Roman" w:asciiTheme="minorAscii" w:hAnsiTheme="minorAscii" w:eastAsiaTheme="minorAscii" w:cstheme="minorAscii"/>
        </w:rPr>
        <w:t xml:space="preserve"> </w:t>
      </w:r>
      <w:r w:rsidRPr="56AE62A8" w:rsidR="79C307D1">
        <w:rPr>
          <w:rFonts w:ascii="Times New Roman" w:hAnsi="Times New Roman" w:eastAsia="Times New Roman" w:cs="Times New Roman" w:asciiTheme="minorAscii" w:hAnsiTheme="minorAscii" w:eastAsiaTheme="minorAscii" w:cstheme="minorAscii"/>
        </w:rPr>
        <w:t>Bisnis</w:t>
      </w:r>
      <w:r w:rsidRPr="56AE62A8" w:rsidR="79C307D1">
        <w:rPr>
          <w:rFonts w:ascii="Times New Roman" w:hAnsi="Times New Roman" w:eastAsia="Times New Roman" w:cs="Times New Roman" w:asciiTheme="minorAscii" w:hAnsiTheme="minorAscii" w:eastAsiaTheme="minorAscii" w:cstheme="minorAscii"/>
        </w:rPr>
        <w:t xml:space="preserve">, 16(1), pp.47–72. Available at: </w:t>
      </w:r>
      <w:hyperlink r:id="R60e0245369f44238">
        <w:r w:rsidRPr="56AE62A8" w:rsidR="39D1567F">
          <w:rPr>
            <w:rStyle w:val="Hyperlink"/>
            <w:noProof w:val="0"/>
            <w:lang w:val="en-GB"/>
          </w:rPr>
          <w:t>Transformational Leadership, Digital Competence, and Employee Performance: Examining the Mediating Role of Self-Efficacy and the Moderating Influence of Perceived Organizational Support | Jurnal Manajemen Bisnis</w:t>
        </w:r>
      </w:hyperlink>
      <w:r w:rsidRPr="56AE62A8" w:rsidR="39D1567F">
        <w:rPr>
          <w:noProof w:val="0"/>
          <w:lang w:val="en-GB"/>
        </w:rPr>
        <w:t xml:space="preserve"> (Accessed: 7</w:t>
      </w:r>
      <w:r w:rsidRPr="56AE62A8" w:rsidR="39D1567F">
        <w:rPr>
          <w:noProof w:val="0"/>
          <w:vertAlign w:val="superscript"/>
          <w:lang w:val="en-GB"/>
        </w:rPr>
        <w:t>th</w:t>
      </w:r>
      <w:r w:rsidRPr="56AE62A8" w:rsidR="39D1567F">
        <w:rPr>
          <w:noProof w:val="0"/>
          <w:lang w:val="en-GB"/>
        </w:rPr>
        <w:t xml:space="preserve"> July 2026)</w:t>
      </w:r>
    </w:p>
    <w:p w:rsidR="79C307D1" w:rsidP="56AE62A8" w:rsidRDefault="79C307D1" w14:paraId="09EE070C" w14:textId="65C3B3B6">
      <w:pPr>
        <w:pStyle w:val="Normal"/>
      </w:pPr>
      <w:r w:rsidRPr="56AE62A8" w:rsidR="79C307D1">
        <w:rPr>
          <w:rFonts w:ascii="Times New Roman" w:hAnsi="Times New Roman" w:eastAsia="Times New Roman" w:cs="Times New Roman" w:asciiTheme="minorAscii" w:hAnsiTheme="minorAscii" w:eastAsiaTheme="minorAscii" w:cstheme="minorAscii"/>
        </w:rPr>
        <w:t xml:space="preserve">Fuller, D., Logan, P., Suarez, P., and </w:t>
      </w:r>
      <w:r w:rsidRPr="56AE62A8" w:rsidR="79C307D1">
        <w:rPr>
          <w:rFonts w:ascii="Times New Roman" w:hAnsi="Times New Roman" w:eastAsia="Times New Roman" w:cs="Times New Roman" w:asciiTheme="minorAscii" w:hAnsiTheme="minorAscii" w:eastAsiaTheme="minorAscii" w:cstheme="minorAscii"/>
        </w:rPr>
        <w:t>Valkova</w:t>
      </w:r>
      <w:r w:rsidRPr="56AE62A8" w:rsidR="79C307D1">
        <w:rPr>
          <w:rFonts w:ascii="Times New Roman" w:hAnsi="Times New Roman" w:eastAsia="Times New Roman" w:cs="Times New Roman" w:asciiTheme="minorAscii" w:hAnsiTheme="minorAscii" w:eastAsiaTheme="minorAscii" w:cstheme="minorAscii"/>
        </w:rPr>
        <w:t>, A. (2022) ‘How retailers can attract and retain frontline talent amid the Great Attrition’, McKinsey and Company, Available at:</w:t>
      </w:r>
      <w:r w:rsidRPr="56AE62A8" w:rsidR="73E4C625">
        <w:rPr>
          <w:rFonts w:ascii="Times New Roman" w:hAnsi="Times New Roman" w:eastAsia="Times New Roman" w:cs="Times New Roman"/>
          <w:noProof w:val="0"/>
          <w:sz w:val="24"/>
          <w:szCs w:val="24"/>
          <w:lang w:val="en-GB"/>
        </w:rPr>
        <w:t xml:space="preserve"> </w:t>
      </w:r>
      <w:hyperlink r:id="R8f4bb1144806408a">
        <w:r w:rsidRPr="56AE62A8" w:rsidR="73E4C625">
          <w:rPr>
            <w:rStyle w:val="Hyperlink"/>
            <w:b w:val="0"/>
            <w:bCs w:val="0"/>
            <w:i w:val="0"/>
            <w:iCs w:val="0"/>
            <w:caps w:val="0"/>
            <w:smallCaps w:val="0"/>
            <w:strike w:val="0"/>
            <w:dstrike w:val="0"/>
            <w:noProof w:val="0"/>
            <w:lang w:val="en-GB"/>
          </w:rPr>
          <w:t>https://www.mckinsey.com/industries/retail/our-insights/how-retailers-can-attract-and-retain-frontline-talent-amid-the-great-attrition#/</w:t>
        </w:r>
      </w:hyperlink>
      <w:r w:rsidRPr="56AE62A8" w:rsidR="73E4C62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56AE62A8" w:rsidR="79C307D1">
        <w:rPr>
          <w:rFonts w:ascii="Times New Roman" w:hAnsi="Times New Roman" w:eastAsia="Times New Roman" w:cs="Times New Roman" w:asciiTheme="minorAscii" w:hAnsiTheme="minorAscii" w:eastAsiaTheme="minorAscii" w:cstheme="minorAscii"/>
        </w:rPr>
        <w:t xml:space="preserve">(Accessed: 7th July 2026). </w:t>
      </w:r>
    </w:p>
    <w:p w:rsidR="79C307D1" w:rsidP="56AE62A8" w:rsidRDefault="79C307D1" w14:paraId="6DCF762B" w14:textId="2E6E6A81">
      <w:pPr>
        <w:pStyle w:val="Normal"/>
      </w:pPr>
      <w:r w:rsidRPr="56AE62A8" w:rsidR="79C307D1">
        <w:rPr>
          <w:rFonts w:ascii="Times New Roman" w:hAnsi="Times New Roman" w:eastAsia="Times New Roman" w:cs="Times New Roman" w:asciiTheme="minorAscii" w:hAnsiTheme="minorAscii" w:eastAsiaTheme="minorAscii" w:cstheme="minorAscii"/>
        </w:rPr>
        <w:t>Gallup (2025) State of the Global Workplace Report. Available at:</w:t>
      </w:r>
      <w:r w:rsidRPr="56AE62A8" w:rsidR="3EDA9E30">
        <w:rPr>
          <w:rFonts w:ascii="Times New Roman" w:hAnsi="Times New Roman" w:eastAsia="Times New Roman" w:cs="Times New Roman"/>
          <w:noProof w:val="0"/>
          <w:sz w:val="24"/>
          <w:szCs w:val="24"/>
          <w:lang w:val="en-GB"/>
        </w:rPr>
        <w:t xml:space="preserve"> </w:t>
      </w:r>
      <w:hyperlink r:id="R3809f19bd2b94f95">
        <w:r w:rsidRPr="56AE62A8" w:rsidR="3EDA9E30">
          <w:rPr>
            <w:rStyle w:val="Hyperlink"/>
            <w:b w:val="0"/>
            <w:bCs w:val="0"/>
            <w:i w:val="0"/>
            <w:iCs w:val="0"/>
            <w:caps w:val="0"/>
            <w:smallCaps w:val="0"/>
            <w:strike w:val="0"/>
            <w:dstrike w:val="0"/>
            <w:noProof w:val="0"/>
            <w:lang w:val="en-GB"/>
          </w:rPr>
          <w:t>https://www.gallup.com/workplace/349484/state-of-the-global-workplace.aspx</w:t>
        </w:r>
      </w:hyperlink>
      <w:r w:rsidRPr="56AE62A8" w:rsidR="3EDA9E3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56AE62A8" w:rsidR="3EDA9E30">
        <w:rPr>
          <w:rFonts w:ascii="Times New Roman" w:hAnsi="Times New Roman" w:eastAsia="Times New Roman" w:cs="Times New Roman"/>
          <w:noProof w:val="0"/>
          <w:sz w:val="24"/>
          <w:szCs w:val="24"/>
          <w:lang w:val="en-GB"/>
        </w:rPr>
        <w:t xml:space="preserve"> </w:t>
      </w:r>
      <w:r w:rsidRPr="56AE62A8" w:rsidR="79C307D1">
        <w:rPr>
          <w:rFonts w:ascii="Times New Roman" w:hAnsi="Times New Roman" w:eastAsia="Times New Roman" w:cs="Times New Roman" w:asciiTheme="minorAscii" w:hAnsiTheme="minorAscii" w:eastAsiaTheme="minorAscii" w:cstheme="minorAscii"/>
        </w:rPr>
        <w:t xml:space="preserve">(Accessed: 7th July 2026). </w:t>
      </w:r>
    </w:p>
    <w:p w:rsidR="79C307D1" w:rsidP="56AE62A8" w:rsidRDefault="79C307D1" w14:paraId="00DE0D5F" w14:textId="3EACA78A">
      <w:pPr>
        <w:pStyle w:val="Normal"/>
        <w:rPr>
          <w:rFonts w:ascii="Times New Roman" w:hAnsi="Times New Roman" w:eastAsia="Times New Roman" w:cs="Times New Roman"/>
          <w:noProof w:val="0"/>
          <w:sz w:val="24"/>
          <w:szCs w:val="24"/>
          <w:lang w:val="en-GB"/>
        </w:rPr>
      </w:pPr>
      <w:r w:rsidRPr="56AE62A8" w:rsidR="79C307D1">
        <w:rPr>
          <w:rFonts w:ascii="Times New Roman" w:hAnsi="Times New Roman" w:eastAsia="Times New Roman" w:cs="Times New Roman" w:asciiTheme="minorAscii" w:hAnsiTheme="minorAscii" w:eastAsiaTheme="minorAscii" w:cstheme="minorAscii"/>
        </w:rPr>
        <w:t>Garzón-Lasso, F., Serrano-</w:t>
      </w:r>
      <w:r w:rsidRPr="56AE62A8" w:rsidR="79C307D1">
        <w:rPr>
          <w:rFonts w:ascii="Times New Roman" w:hAnsi="Times New Roman" w:eastAsia="Times New Roman" w:cs="Times New Roman" w:asciiTheme="minorAscii" w:hAnsiTheme="minorAscii" w:eastAsiaTheme="minorAscii" w:cstheme="minorAscii"/>
        </w:rPr>
        <w:t>Malebrán</w:t>
      </w:r>
      <w:r w:rsidRPr="56AE62A8" w:rsidR="79C307D1">
        <w:rPr>
          <w:rFonts w:ascii="Times New Roman" w:hAnsi="Times New Roman" w:eastAsia="Times New Roman" w:cs="Times New Roman" w:asciiTheme="minorAscii" w:hAnsiTheme="minorAscii" w:eastAsiaTheme="minorAscii" w:cstheme="minorAscii"/>
        </w:rPr>
        <w:t>, J., Arenas-Arango, S. and Molina, C. (2024) ‘Full range leadership style and its effect on effectiveness, employee satisfaction, and extra effort: an empirical study’, Frontiers in psychology, 15, p. 1380935. Available at:</w:t>
      </w:r>
      <w:r w:rsidRPr="56AE62A8" w:rsidR="14F62BB6">
        <w:rPr>
          <w:rFonts w:ascii="Times New Roman" w:hAnsi="Times New Roman" w:eastAsia="Times New Roman" w:cs="Times New Roman"/>
          <w:noProof w:val="0"/>
          <w:sz w:val="24"/>
          <w:szCs w:val="24"/>
          <w:lang w:val="en-GB"/>
        </w:rPr>
        <w:t xml:space="preserve"> </w:t>
      </w:r>
      <w:hyperlink r:id="R69c753d67c9c4352">
        <w:r w:rsidRPr="56AE62A8" w:rsidR="14F62BB6">
          <w:rPr>
            <w:rStyle w:val="Hyperlink"/>
            <w:b w:val="0"/>
            <w:bCs w:val="0"/>
            <w:i w:val="0"/>
            <w:iCs w:val="0"/>
            <w:caps w:val="0"/>
            <w:smallCaps w:val="0"/>
            <w:strike w:val="0"/>
            <w:dstrike w:val="0"/>
            <w:noProof w:val="0"/>
            <w:lang w:val="en-GB"/>
          </w:rPr>
          <w:t>https://doi.org/10.3389/fpsyg.2024.1380935</w:t>
        </w:r>
      </w:hyperlink>
      <w:r w:rsidRPr="56AE62A8" w:rsidR="14F62BB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w:rsidR="79C307D1" w:rsidP="56AE62A8" w:rsidRDefault="79C307D1" w14:paraId="74F0DE47" w14:textId="664BA5B6">
      <w:pPr>
        <w:pStyle w:val="Normal"/>
      </w:pPr>
      <w:r w:rsidRPr="56AE62A8" w:rsidR="79C307D1">
        <w:rPr>
          <w:rFonts w:ascii="Times New Roman" w:hAnsi="Times New Roman" w:eastAsia="Times New Roman" w:cs="Times New Roman" w:asciiTheme="minorAscii" w:hAnsiTheme="minorAscii" w:eastAsiaTheme="minorAscii" w:cstheme="minorAscii"/>
        </w:rPr>
        <w:t>Hossan</w:t>
      </w:r>
      <w:r w:rsidRPr="56AE62A8" w:rsidR="79C307D1">
        <w:rPr>
          <w:rFonts w:ascii="Times New Roman" w:hAnsi="Times New Roman" w:eastAsia="Times New Roman" w:cs="Times New Roman" w:asciiTheme="minorAscii" w:hAnsiTheme="minorAscii" w:eastAsiaTheme="minorAscii" w:cstheme="minorAscii"/>
        </w:rPr>
        <w:t>, D. (2021) ‘Moderating Role of Motivational Factor between the Relationship of Leadership Style and Employee Engagement’, Academy of Strategic Management Journal, 20 (Special Issue 2), pp. 1-14. Available at</w:t>
      </w:r>
      <w:r w:rsidRPr="56AE62A8" w:rsidR="2E789D98">
        <w:rPr>
          <w:rFonts w:ascii="Times New Roman" w:hAnsi="Times New Roman" w:eastAsia="Times New Roman" w:cs="Times New Roman" w:asciiTheme="minorAscii" w:hAnsiTheme="minorAscii" w:eastAsiaTheme="minorAscii" w:cstheme="minorAscii"/>
        </w:rPr>
        <w:t>:</w:t>
      </w:r>
      <w:r w:rsidRPr="56AE62A8" w:rsidR="2E789D98">
        <w:rPr>
          <w:rFonts w:ascii="Times New Roman" w:hAnsi="Times New Roman" w:eastAsia="Times New Roman" w:cs="Times New Roman"/>
          <w:noProof w:val="0"/>
          <w:sz w:val="24"/>
          <w:szCs w:val="24"/>
          <w:lang w:val="en-GB"/>
        </w:rPr>
        <w:t xml:space="preserve"> </w:t>
      </w:r>
      <w:hyperlink r:id="R2889e460386f47ef">
        <w:r w:rsidRPr="56AE62A8" w:rsidR="2E789D98">
          <w:rPr>
            <w:rStyle w:val="Hyperlink"/>
            <w:b w:val="0"/>
            <w:bCs w:val="0"/>
            <w:i w:val="0"/>
            <w:iCs w:val="0"/>
            <w:caps w:val="0"/>
            <w:smallCaps w:val="0"/>
            <w:strike w:val="0"/>
            <w:dstrike w:val="0"/>
            <w:noProof w:val="0"/>
            <w:lang w:val="en-GB"/>
          </w:rPr>
          <w:t>(PDF) MODERATING ROLE OF MOTIVATIONAL FACTOR BETWEEN THE RELATIONSHIP OF LEADERSHIP STYLE AND EMPLOYEE ENGAGEMENT</w:t>
        </w:r>
      </w:hyperlink>
      <w:r w:rsidRPr="56AE62A8" w:rsidR="2E789D98">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GB"/>
        </w:rPr>
        <w:t xml:space="preserve"> </w:t>
      </w:r>
      <w:r w:rsidRPr="56AE62A8" w:rsidR="2E789D98">
        <w:rPr>
          <w:rFonts w:ascii="Times New Roman" w:hAnsi="Times New Roman" w:eastAsia="Times New Roman" w:cs="Times New Roman"/>
          <w:noProof w:val="0"/>
          <w:sz w:val="24"/>
          <w:szCs w:val="24"/>
          <w:lang w:val="en-GB"/>
        </w:rPr>
        <w:t xml:space="preserve"> </w:t>
      </w:r>
      <w:r w:rsidRPr="56AE62A8" w:rsidR="79C307D1">
        <w:rPr>
          <w:rFonts w:ascii="Times New Roman" w:hAnsi="Times New Roman" w:eastAsia="Times New Roman" w:cs="Times New Roman" w:asciiTheme="minorAscii" w:hAnsiTheme="minorAscii" w:eastAsiaTheme="minorAscii" w:cstheme="minorAscii"/>
        </w:rPr>
        <w:t xml:space="preserve">(Accessed: 7th July 2026). </w:t>
      </w:r>
    </w:p>
    <w:p w:rsidR="04F97937" w:rsidP="56AE62A8" w:rsidRDefault="04F97937" w14:paraId="2D7A476D" w14:textId="325BB7B3">
      <w:pPr>
        <w:rPr>
          <w:rFonts w:ascii="Times New Roman" w:hAnsi="Times New Roman" w:eastAsia="Times New Roman" w:cs="Times New Roman"/>
          <w:sz w:val="24"/>
          <w:szCs w:val="24"/>
        </w:rPr>
      </w:pPr>
      <w:r w:rsidRPr="56AE62A8" w:rsidR="04F97937">
        <w:rPr>
          <w:rFonts w:ascii="Times New Roman" w:hAnsi="Times New Roman" w:eastAsia="Times New Roman" w:cs="Times New Roman"/>
          <w:noProof w:val="0"/>
          <w:sz w:val="24"/>
          <w:szCs w:val="24"/>
          <w:lang w:val="en-GB"/>
        </w:rPr>
        <w:t xml:space="preserve">Jadon, V., Halder, D., &amp; Gupta, B. (2026) ‘Emotional </w:t>
      </w:r>
      <w:r w:rsidRPr="56AE62A8" w:rsidR="04F97937">
        <w:rPr>
          <w:rFonts w:ascii="Times New Roman" w:hAnsi="Times New Roman" w:eastAsia="Times New Roman" w:cs="Times New Roman"/>
          <w:noProof w:val="0"/>
          <w:sz w:val="24"/>
          <w:szCs w:val="24"/>
          <w:lang w:val="en-GB"/>
        </w:rPr>
        <w:t>labor</w:t>
      </w:r>
      <w:r w:rsidRPr="56AE62A8" w:rsidR="04F97937">
        <w:rPr>
          <w:rFonts w:ascii="Times New Roman" w:hAnsi="Times New Roman" w:eastAsia="Times New Roman" w:cs="Times New Roman"/>
          <w:noProof w:val="0"/>
          <w:sz w:val="24"/>
          <w:szCs w:val="24"/>
          <w:lang w:val="en-GB"/>
        </w:rPr>
        <w:t xml:space="preserve"> in internal and external workplace interactions: A systematic review and directions for future research’, </w:t>
      </w:r>
      <w:r w:rsidRPr="56AE62A8" w:rsidR="04F97937">
        <w:rPr>
          <w:rFonts w:ascii="Times New Roman" w:hAnsi="Times New Roman" w:eastAsia="Times New Roman" w:cs="Times New Roman"/>
          <w:i w:val="1"/>
          <w:iCs w:val="1"/>
          <w:noProof w:val="0"/>
          <w:sz w:val="24"/>
          <w:szCs w:val="24"/>
          <w:lang w:val="en-GB"/>
        </w:rPr>
        <w:t>Safety Science</w:t>
      </w:r>
      <w:r w:rsidRPr="56AE62A8" w:rsidR="04F97937">
        <w:rPr>
          <w:rFonts w:ascii="Times New Roman" w:hAnsi="Times New Roman" w:eastAsia="Times New Roman" w:cs="Times New Roman"/>
          <w:noProof w:val="0"/>
          <w:sz w:val="24"/>
          <w:szCs w:val="24"/>
          <w:lang w:val="en-GB"/>
        </w:rPr>
        <w:t xml:space="preserve">, </w:t>
      </w:r>
      <w:r w:rsidRPr="56AE62A8" w:rsidR="04F97937">
        <w:rPr>
          <w:rFonts w:ascii="Times New Roman" w:hAnsi="Times New Roman" w:eastAsia="Times New Roman" w:cs="Times New Roman"/>
          <w:i w:val="1"/>
          <w:iCs w:val="1"/>
          <w:noProof w:val="0"/>
          <w:sz w:val="24"/>
          <w:szCs w:val="24"/>
          <w:lang w:val="en-GB"/>
        </w:rPr>
        <w:t>199</w:t>
      </w:r>
      <w:r w:rsidRPr="56AE62A8" w:rsidR="04F97937">
        <w:rPr>
          <w:rFonts w:ascii="Times New Roman" w:hAnsi="Times New Roman" w:eastAsia="Times New Roman" w:cs="Times New Roman"/>
          <w:noProof w:val="0"/>
          <w:sz w:val="24"/>
          <w:szCs w:val="24"/>
          <w:lang w:val="en-GB"/>
        </w:rPr>
        <w:t xml:space="preserve">, 107168. Available at: </w:t>
      </w:r>
      <w:hyperlink r:id="R90f59aaa676145eb">
        <w:r w:rsidRPr="56AE62A8" w:rsidR="04F97937">
          <w:rPr>
            <w:rStyle w:val="Hyperlink"/>
            <w:rFonts w:ascii="Times New Roman" w:hAnsi="Times New Roman" w:eastAsia="Times New Roman" w:cs="Times New Roman"/>
            <w:noProof w:val="0"/>
            <w:sz w:val="24"/>
            <w:szCs w:val="24"/>
            <w:lang w:val="en-GB"/>
          </w:rPr>
          <w:t>https://doi.org/10.1016/j.ssci.2026.107168</w:t>
        </w:r>
      </w:hyperlink>
    </w:p>
    <w:p w:rsidR="79C307D1" w:rsidP="56AE62A8" w:rsidRDefault="79C307D1" w14:paraId="26B5D249" w14:textId="521213D3">
      <w:pPr>
        <w:pStyle w:val="Normal"/>
      </w:pPr>
      <w:r w:rsidRPr="56AE62A8" w:rsidR="79C307D1">
        <w:rPr>
          <w:rFonts w:ascii="Times New Roman" w:hAnsi="Times New Roman" w:eastAsia="Times New Roman" w:cs="Times New Roman" w:asciiTheme="minorAscii" w:hAnsiTheme="minorAscii" w:eastAsiaTheme="minorAscii" w:cstheme="minorAscii"/>
        </w:rPr>
        <w:t xml:space="preserve">Jiatong, W., Wang, Z., Alam, M., Murad, M., Gul, F., and Gill, S. A. (2022) ‘The Impact of Transformational Leadership on Affective Organizational Commitment and Job Performance: The Mediating Role of Employee Engagement’, Frontiers in psychology, 13, p. 831060. Available at: </w:t>
      </w:r>
      <w:hyperlink r:id="Rc2066fb9ea29420e">
        <w:r w:rsidRPr="56AE62A8" w:rsidR="506D0839">
          <w:rPr>
            <w:rStyle w:val="Hyperlink"/>
            <w:b w:val="0"/>
            <w:bCs w:val="0"/>
            <w:i w:val="0"/>
            <w:iCs w:val="0"/>
            <w:caps w:val="0"/>
            <w:smallCaps w:val="0"/>
            <w:strike w:val="0"/>
            <w:dstrike w:val="0"/>
            <w:noProof w:val="0"/>
            <w:lang w:val="en-GB"/>
          </w:rPr>
          <w:t>https://doi.org/10.3389/fpsyg.2022.831060</w:t>
        </w:r>
      </w:hyperlink>
      <w:r w:rsidRPr="56AE62A8" w:rsidR="506D0839">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w:t>
      </w:r>
      <w:r w:rsidRPr="56AE62A8" w:rsidR="506D0839">
        <w:rPr>
          <w:rFonts w:ascii="Times New Roman" w:hAnsi="Times New Roman" w:eastAsia="Times New Roman" w:cs="Times New Roman"/>
          <w:noProof w:val="0"/>
          <w:sz w:val="24"/>
          <w:szCs w:val="24"/>
          <w:lang w:val="en-GB"/>
        </w:rPr>
        <w:t xml:space="preserve"> </w:t>
      </w:r>
    </w:p>
    <w:p w:rsidR="79C307D1" w:rsidP="56AE62A8" w:rsidRDefault="79C307D1" w14:paraId="6BA418BF" w14:textId="26BF4D17">
      <w:pPr>
        <w:pStyle w:val="Normal"/>
        <w:rPr>
          <w:rFonts w:ascii="Times New Roman" w:hAnsi="Times New Roman" w:eastAsia="Times New Roman" w:cs="Times New Roman"/>
          <w:noProof w:val="0"/>
          <w:sz w:val="24"/>
          <w:szCs w:val="24"/>
          <w:lang w:val="en-GB"/>
        </w:rPr>
      </w:pPr>
      <w:r w:rsidRPr="56AE62A8" w:rsidR="79C307D1">
        <w:rPr>
          <w:rFonts w:ascii="Times New Roman" w:hAnsi="Times New Roman" w:eastAsia="Times New Roman" w:cs="Times New Roman" w:asciiTheme="minorAscii" w:hAnsiTheme="minorAscii" w:eastAsiaTheme="minorAscii" w:cstheme="minorAscii"/>
        </w:rPr>
        <w:t xml:space="preserve">Janiszewski, C. and Van </w:t>
      </w:r>
      <w:r w:rsidRPr="56AE62A8" w:rsidR="79C307D1">
        <w:rPr>
          <w:rFonts w:ascii="Times New Roman" w:hAnsi="Times New Roman" w:eastAsia="Times New Roman" w:cs="Times New Roman" w:asciiTheme="minorAscii" w:hAnsiTheme="minorAscii" w:eastAsiaTheme="minorAscii" w:cstheme="minorAscii"/>
        </w:rPr>
        <w:t>Osselaer</w:t>
      </w:r>
      <w:r w:rsidRPr="56AE62A8" w:rsidR="79C307D1">
        <w:rPr>
          <w:rFonts w:ascii="Times New Roman" w:hAnsi="Times New Roman" w:eastAsia="Times New Roman" w:cs="Times New Roman" w:asciiTheme="minorAscii" w:hAnsiTheme="minorAscii" w:eastAsiaTheme="minorAscii" w:cstheme="minorAscii"/>
        </w:rPr>
        <w:t xml:space="preserve">, S.M., (2022) ‘Abductive theory construction’, Journal of consumer psychology, 32(1), pp.175-193. Available at: </w:t>
      </w:r>
      <w:hyperlink r:id="R5f9f17294e354a49">
        <w:r w:rsidRPr="56AE62A8" w:rsidR="09635EB5">
          <w:rPr>
            <w:rStyle w:val="Hyperlink"/>
            <w:b w:val="0"/>
            <w:bCs w:val="0"/>
            <w:i w:val="0"/>
            <w:iCs w:val="0"/>
            <w:caps w:val="0"/>
            <w:smallCaps w:val="0"/>
            <w:strike w:val="0"/>
            <w:dstrike w:val="0"/>
            <w:noProof w:val="0"/>
            <w:lang w:val="en-US"/>
          </w:rPr>
          <w:t>https://doi.org/10.1002/jcpy.1280</w:t>
        </w:r>
      </w:hyperlink>
    </w:p>
    <w:p w:rsidR="79C307D1" w:rsidP="56AE62A8" w:rsidRDefault="79C307D1" w14:paraId="6AF84D89" w14:textId="01AF9412">
      <w:pPr>
        <w:pStyle w:val="Normal"/>
      </w:pPr>
      <w:r w:rsidRPr="56AE62A8" w:rsidR="79C307D1">
        <w:rPr>
          <w:rFonts w:ascii="Times New Roman" w:hAnsi="Times New Roman" w:eastAsia="Times New Roman" w:cs="Times New Roman" w:asciiTheme="minorAscii" w:hAnsiTheme="minorAscii" w:eastAsiaTheme="minorAscii" w:cstheme="minorAscii"/>
        </w:rPr>
        <w:t>Karim, L. (2024) ‘Transformational Leadership Style, Transactional Leadership Style and Job Satisfaction’, Journal Economic Resource, 7(1), pp.130–143. Available at:</w:t>
      </w:r>
      <w:r w:rsidRPr="56AE62A8" w:rsidR="2054307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56AE62A8" w:rsidR="2054307E">
        <w:rPr>
          <w:rFonts w:ascii="Roboto" w:hAnsi="Roboto" w:eastAsia="Roboto" w:cs="Roboto"/>
          <w:b w:val="0"/>
          <w:bCs w:val="0"/>
          <w:i w:val="0"/>
          <w:iCs w:val="0"/>
          <w:caps w:val="0"/>
          <w:smallCaps w:val="0"/>
          <w:noProof w:val="0"/>
          <w:color w:val="555555"/>
          <w:sz w:val="21"/>
          <w:szCs w:val="21"/>
          <w:lang w:val="en-GB"/>
        </w:rPr>
        <w:t>DOI:</w:t>
      </w:r>
      <w:hyperlink r:id="Rbb47d703e5454a0e">
        <w:r w:rsidRPr="56AE62A8" w:rsidR="2054307E">
          <w:rPr>
            <w:rStyle w:val="Hyperlink"/>
            <w:b w:val="0"/>
            <w:bCs w:val="0"/>
            <w:i w:val="0"/>
            <w:iCs w:val="0"/>
            <w:caps w:val="0"/>
            <w:smallCaps w:val="0"/>
            <w:strike w:val="0"/>
            <w:dstrike w:val="0"/>
            <w:noProof w:val="0"/>
            <w:u w:val="single"/>
            <w:lang w:val="en-GB"/>
          </w:rPr>
          <w:t>10.57178/jer.v7i1.906</w:t>
        </w:r>
      </w:hyperlink>
      <w:r w:rsidRPr="56AE62A8" w:rsidR="79C307D1">
        <w:rPr>
          <w:rFonts w:ascii="Times New Roman" w:hAnsi="Times New Roman" w:eastAsia="Times New Roman" w:cs="Times New Roman" w:asciiTheme="minorAscii" w:hAnsiTheme="minorAscii" w:eastAsiaTheme="minorAscii" w:cstheme="minorAscii"/>
        </w:rPr>
        <w:t xml:space="preserve"> </w:t>
      </w:r>
    </w:p>
    <w:p w:rsidR="79C307D1" w:rsidP="56AE62A8" w:rsidRDefault="79C307D1" w14:paraId="78162A16" w14:textId="4D6D6C1F">
      <w:pPr>
        <w:pStyle w:val="Normal"/>
        <w:rPr>
          <w:rFonts w:ascii="Times New Roman" w:hAnsi="Times New Roman" w:eastAsia="Times New Roman" w:cs="Times New Roman"/>
          <w:noProof w:val="0"/>
          <w:sz w:val="24"/>
          <w:szCs w:val="24"/>
          <w:lang w:val="en-GB"/>
        </w:rPr>
      </w:pPr>
      <w:r w:rsidRPr="56AE62A8" w:rsidR="79C307D1">
        <w:rPr>
          <w:rFonts w:ascii="Times New Roman" w:hAnsi="Times New Roman" w:eastAsia="Times New Roman" w:cs="Times New Roman" w:asciiTheme="minorAscii" w:hAnsiTheme="minorAscii" w:eastAsiaTheme="minorAscii" w:cstheme="minorAscii"/>
        </w:rPr>
        <w:t xml:space="preserve">Khan, H., Rehmat, M., Butt, T.H., Farooqi, S. and Asim, J. (2020) ‘Impact of transformational leadership on work performance, burnout and social loafing: A mediation model’, Future Business Journal, 6(1), pp.1–13. Available at: </w:t>
      </w:r>
      <w:r w:rsidRPr="56AE62A8" w:rsidR="335F8CE0">
        <w:rPr>
          <w:rFonts w:ascii="Roboto" w:hAnsi="Roboto" w:eastAsia="Roboto" w:cs="Roboto"/>
          <w:b w:val="0"/>
          <w:bCs w:val="0"/>
          <w:i w:val="0"/>
          <w:iCs w:val="0"/>
          <w:caps w:val="0"/>
          <w:smallCaps w:val="0"/>
          <w:noProof w:val="0"/>
          <w:color w:val="555555"/>
          <w:sz w:val="21"/>
          <w:szCs w:val="21"/>
          <w:lang w:val="en-GB"/>
        </w:rPr>
        <w:t>DOI:</w:t>
      </w:r>
      <w:hyperlink r:id="Rce1870ed9aa24f2f">
        <w:r w:rsidRPr="56AE62A8" w:rsidR="335F8CE0">
          <w:rPr>
            <w:rStyle w:val="Hyperlink"/>
            <w:b w:val="0"/>
            <w:bCs w:val="0"/>
            <w:i w:val="0"/>
            <w:iCs w:val="0"/>
            <w:caps w:val="0"/>
            <w:smallCaps w:val="0"/>
            <w:strike w:val="0"/>
            <w:dstrike w:val="0"/>
            <w:noProof w:val="0"/>
            <w:u w:val="single"/>
            <w:lang w:val="en-GB"/>
          </w:rPr>
          <w:t>10.1186/s43093-020-00043-8</w:t>
        </w:r>
      </w:hyperlink>
    </w:p>
    <w:p w:rsidR="79C307D1" w:rsidP="56AE62A8" w:rsidRDefault="79C307D1" w14:paraId="7642B2CA" w14:textId="2A8FD791">
      <w:pPr>
        <w:pStyle w:val="Normal"/>
      </w:pPr>
      <w:r w:rsidRPr="56AE62A8" w:rsidR="79C307D1">
        <w:rPr>
          <w:rFonts w:ascii="Times New Roman" w:hAnsi="Times New Roman" w:eastAsia="Times New Roman" w:cs="Times New Roman" w:asciiTheme="minorAscii" w:hAnsiTheme="minorAscii" w:eastAsiaTheme="minorAscii" w:cstheme="minorAscii"/>
        </w:rPr>
        <w:t>Karatsareas</w:t>
      </w:r>
      <w:r w:rsidRPr="56AE62A8" w:rsidR="79C307D1">
        <w:rPr>
          <w:rFonts w:ascii="Times New Roman" w:hAnsi="Times New Roman" w:eastAsia="Times New Roman" w:cs="Times New Roman" w:asciiTheme="minorAscii" w:hAnsiTheme="minorAscii" w:eastAsiaTheme="minorAscii" w:cstheme="minorAscii"/>
        </w:rPr>
        <w:t>, P. (2022) Semi-Structured Interviews. Cambridge University Press. Available at:</w:t>
      </w:r>
      <w:r w:rsidRPr="56AE62A8" w:rsidR="74174173">
        <w:rPr>
          <w:rFonts w:ascii="Times New Roman" w:hAnsi="Times New Roman" w:eastAsia="Times New Roman" w:cs="Times New Roman" w:asciiTheme="minorAscii" w:hAnsiTheme="minorAscii" w:eastAsiaTheme="minorAscii" w:cstheme="minorAscii"/>
        </w:rPr>
        <w:t xml:space="preserve"> </w:t>
      </w:r>
      <w:hyperlink r:id="R0c76b9d938fd4717">
        <w:r w:rsidRPr="56AE62A8" w:rsidR="74174173">
          <w:rPr>
            <w:rStyle w:val="Hyperlink"/>
            <w:b w:val="0"/>
            <w:bCs w:val="0"/>
            <w:i w:val="0"/>
            <w:iCs w:val="0"/>
            <w:caps w:val="0"/>
            <w:smallCaps w:val="0"/>
            <w:strike w:val="0"/>
            <w:dstrike w:val="0"/>
            <w:noProof w:val="0"/>
            <w:lang w:val="en-US"/>
          </w:rPr>
          <w:t>https://www.cambridge.org/core/books/abs/research-methods-in-language-attitudes/semistructured-interviews/97E5865FEA84AD881122D4CF0B6A08EE</w:t>
        </w:r>
      </w:hyperlink>
      <w:r w:rsidRPr="56AE62A8" w:rsidR="74174173">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r w:rsidRPr="56AE62A8" w:rsidR="74174173">
        <w:rPr>
          <w:rFonts w:ascii="Times New Roman" w:hAnsi="Times New Roman" w:eastAsia="Times New Roman" w:cs="Times New Roman"/>
          <w:noProof w:val="0"/>
          <w:sz w:val="24"/>
          <w:szCs w:val="24"/>
          <w:lang w:val="en-GB"/>
        </w:rPr>
        <w:t xml:space="preserve"> </w:t>
      </w:r>
    </w:p>
    <w:p w:rsidR="3063E2A4" w:rsidP="56AE62A8" w:rsidRDefault="3063E2A4" w14:paraId="3181FE17" w14:textId="6AC8744B">
      <w:pPr>
        <w:pStyle w:val="Normal"/>
        <w:rPr>
          <w:rFonts w:ascii="Times New Roman" w:hAnsi="Times New Roman" w:eastAsia="Times New Roman" w:cs="Times New Roman"/>
          <w:noProof w:val="0"/>
          <w:sz w:val="24"/>
          <w:szCs w:val="24"/>
          <w:lang w:val="en-GB"/>
        </w:rPr>
      </w:pPr>
      <w:r w:rsidRPr="56AE62A8" w:rsidR="3063E2A4">
        <w:rPr>
          <w:rFonts w:ascii="Times New Roman" w:hAnsi="Times New Roman" w:eastAsia="Times New Roman" w:cs="Times New Roman"/>
          <w:b w:val="0"/>
          <w:bCs w:val="0"/>
          <w:i w:val="0"/>
          <w:iCs w:val="0"/>
          <w:caps w:val="0"/>
          <w:smallCaps w:val="0"/>
          <w:noProof w:val="0"/>
          <w:sz w:val="24"/>
          <w:szCs w:val="24"/>
          <w:lang w:val="en-GB"/>
        </w:rPr>
        <w:t xml:space="preserve">Kanat-Maymon, Y., Elimelech, M. and Roth, G. (2020) ‘Work motivations as antecedents and outcomes of leadership: Integrating self-determination theory and the full range leadership theory’, </w:t>
      </w:r>
      <w:r w:rsidRPr="56AE62A8" w:rsidR="3063E2A4">
        <w:rPr>
          <w:rFonts w:ascii="Times New Roman" w:hAnsi="Times New Roman" w:eastAsia="Times New Roman" w:cs="Times New Roman"/>
          <w:b w:val="0"/>
          <w:bCs w:val="0"/>
          <w:i w:val="1"/>
          <w:iCs w:val="1"/>
          <w:caps w:val="0"/>
          <w:smallCaps w:val="0"/>
          <w:noProof w:val="0"/>
          <w:sz w:val="24"/>
          <w:szCs w:val="24"/>
          <w:lang w:val="en-GB"/>
        </w:rPr>
        <w:t>European management journal</w:t>
      </w:r>
      <w:r w:rsidRPr="56AE62A8" w:rsidR="3063E2A4">
        <w:rPr>
          <w:rFonts w:ascii="Times New Roman" w:hAnsi="Times New Roman" w:eastAsia="Times New Roman" w:cs="Times New Roman"/>
          <w:b w:val="0"/>
          <w:bCs w:val="0"/>
          <w:i w:val="0"/>
          <w:iCs w:val="0"/>
          <w:caps w:val="0"/>
          <w:smallCaps w:val="0"/>
          <w:noProof w:val="0"/>
          <w:sz w:val="24"/>
          <w:szCs w:val="24"/>
          <w:lang w:val="en-GB"/>
        </w:rPr>
        <w:t>, 38(4), pp. 555–564. Available at:</w:t>
      </w:r>
      <w:hyperlink r:id="R5fcae2f8b1b746ec">
        <w:r w:rsidRPr="56AE62A8" w:rsidR="3063E2A4">
          <w:rPr>
            <w:rStyle w:val="Hyperlink"/>
            <w:b w:val="0"/>
            <w:bCs w:val="0"/>
            <w:i w:val="0"/>
            <w:iCs w:val="0"/>
            <w:caps w:val="0"/>
            <w:smallCaps w:val="0"/>
            <w:strike w:val="0"/>
            <w:dstrike w:val="0"/>
            <w:noProof w:val="0"/>
            <w:color w:val="0272B1"/>
            <w:u w:val="none"/>
            <w:lang w:val="en-GB"/>
          </w:rPr>
          <w:t>https://doi-org.uwtsd.idm.oclc.org/10.1016/j.emj.2020.01.003</w:t>
        </w:r>
      </w:hyperlink>
      <w:r w:rsidRPr="56AE62A8" w:rsidR="3063E2A4">
        <w:rPr>
          <w:rFonts w:ascii="Times New Roman" w:hAnsi="Times New Roman" w:eastAsia="Times New Roman" w:cs="Times New Roman"/>
          <w:b w:val="0"/>
          <w:bCs w:val="0"/>
          <w:i w:val="0"/>
          <w:iCs w:val="0"/>
          <w:caps w:val="0"/>
          <w:smallCaps w:val="0"/>
          <w:noProof w:val="0"/>
          <w:sz w:val="24"/>
          <w:szCs w:val="24"/>
          <w:lang w:val="en-GB"/>
        </w:rPr>
        <w:t xml:space="preserve">  </w:t>
      </w:r>
    </w:p>
    <w:p w:rsidR="79C307D1" w:rsidP="56AE62A8" w:rsidRDefault="79C307D1" w14:paraId="1147C75B" w14:textId="3C5CDB5C">
      <w:pPr>
        <w:pStyle w:val="Normal"/>
        <w:rPr>
          <w:rFonts w:ascii="Times New Roman" w:hAnsi="Times New Roman" w:eastAsia="Times New Roman" w:cs="Times New Roman"/>
          <w:noProof w:val="0"/>
          <w:sz w:val="24"/>
          <w:szCs w:val="24"/>
          <w:lang w:val="en-GB"/>
        </w:rPr>
      </w:pPr>
      <w:r w:rsidRPr="56AE62A8" w:rsidR="79C307D1">
        <w:rPr>
          <w:rFonts w:ascii="Times New Roman" w:hAnsi="Times New Roman" w:eastAsia="Times New Roman" w:cs="Times New Roman" w:asciiTheme="minorAscii" w:hAnsiTheme="minorAscii" w:eastAsiaTheme="minorAscii" w:cstheme="minorAscii"/>
        </w:rPr>
        <w:t>Lim, W.M. (2024) ‘What Is Qualitative research? an Overview and Guidelines’, Australasian Marketing Journal (AMJ), 33(2), pp.199–229. Available at:</w:t>
      </w:r>
      <w:r w:rsidRPr="56AE62A8" w:rsidR="583CCCDC">
        <w:rPr>
          <w:rFonts w:ascii="Times New Roman" w:hAnsi="Times New Roman" w:eastAsia="Times New Roman" w:cs="Times New Roman" w:asciiTheme="minorAscii" w:hAnsiTheme="minorAscii" w:eastAsiaTheme="minorAscii" w:cstheme="minorAscii"/>
        </w:rPr>
        <w:t xml:space="preserve"> </w:t>
      </w:r>
      <w:hyperlink r:id="R961113b3bea94759">
        <w:r w:rsidRPr="56AE62A8" w:rsidR="583CCCDC">
          <w:rPr>
            <w:rStyle w:val="Hyperlink"/>
            <w:b w:val="0"/>
            <w:bCs w:val="0"/>
            <w:i w:val="0"/>
            <w:iCs w:val="0"/>
            <w:caps w:val="0"/>
            <w:smallCaps w:val="0"/>
            <w:strike w:val="0"/>
            <w:dstrike w:val="0"/>
            <w:noProof w:val="0"/>
            <w:lang w:val="en-US"/>
          </w:rPr>
          <w:t>https://doi.org/10.1177/14413582241264619</w:t>
        </w:r>
      </w:hyperlink>
    </w:p>
    <w:p w:rsidR="79C307D1" w:rsidP="56AE62A8" w:rsidRDefault="79C307D1" w14:paraId="071675DE" w14:textId="0A44C2DE">
      <w:pPr>
        <w:pStyle w:val="Normal"/>
      </w:pPr>
      <w:r w:rsidRPr="56AE62A8" w:rsidR="79C307D1">
        <w:rPr>
          <w:rFonts w:ascii="Times New Roman" w:hAnsi="Times New Roman" w:eastAsia="Times New Roman" w:cs="Times New Roman" w:asciiTheme="minorAscii" w:hAnsiTheme="minorAscii" w:eastAsiaTheme="minorAscii" w:cstheme="minorAscii"/>
        </w:rPr>
        <w:t>Muzari</w:t>
      </w:r>
      <w:r w:rsidRPr="56AE62A8" w:rsidR="79C307D1">
        <w:rPr>
          <w:rFonts w:ascii="Times New Roman" w:hAnsi="Times New Roman" w:eastAsia="Times New Roman" w:cs="Times New Roman" w:asciiTheme="minorAscii" w:hAnsiTheme="minorAscii" w:eastAsiaTheme="minorAscii" w:cstheme="minorAscii"/>
        </w:rPr>
        <w:t xml:space="preserve">, T., Shava, G. N., and Shonhiwa, S. (2022) ‘Qualitative research paradigm, a key research design for educational researchers, processes and procedures: A theoretical overview’, Indiana Journal of Humanities and Social Sciences, 3(1), 14-20. Available at: </w:t>
      </w:r>
      <w:hyperlink r:id="R302db79ff0fc4e33">
        <w:r w:rsidRPr="56AE62A8" w:rsidR="6F3F62FE">
          <w:rPr>
            <w:rStyle w:val="Hyperlink"/>
            <w:b w:val="0"/>
            <w:bCs w:val="0"/>
            <w:i w:val="0"/>
            <w:iCs w:val="0"/>
            <w:caps w:val="0"/>
            <w:smallCaps w:val="0"/>
            <w:strike w:val="0"/>
            <w:dstrike w:val="0"/>
            <w:noProof w:val="0"/>
            <w:lang w:val="en-US"/>
          </w:rPr>
          <w:t>(PDF) Indiana Journal of Humanities and Social Sciences Qualitative Research Paradigm, a Key Research Design for Educational Researchers, Processes and Procedures: A Theoretical Overview of the Creative Commons Attribution 4.0 International License (CC BY-NC 4.0)</w:t>
        </w:r>
      </w:hyperlink>
      <w:r w:rsidRPr="56AE62A8" w:rsidR="79C307D1">
        <w:rPr>
          <w:rFonts w:ascii="Times New Roman" w:hAnsi="Times New Roman" w:eastAsia="Times New Roman" w:cs="Times New Roman" w:asciiTheme="minorAscii" w:hAnsiTheme="minorAscii" w:eastAsiaTheme="minorAscii" w:cstheme="minorAscii"/>
        </w:rPr>
        <w:t xml:space="preserve"> (Accessed: 7th July 2026). </w:t>
      </w:r>
    </w:p>
    <w:p w:rsidR="0B2C0AFA" w:rsidP="56AE62A8" w:rsidRDefault="0B2C0AFA" w14:paraId="78647277" w14:textId="08166318">
      <w:pPr>
        <w:rPr>
          <w:rFonts w:ascii="Times New Roman" w:hAnsi="Times New Roman" w:eastAsia="Times New Roman" w:cs="Times New Roman"/>
          <w:noProof w:val="0"/>
          <w:sz w:val="24"/>
          <w:szCs w:val="24"/>
          <w:lang w:val="en-GB"/>
        </w:rPr>
      </w:pPr>
      <w:r w:rsidRPr="56AE62A8" w:rsidR="0B2C0AFA">
        <w:rPr>
          <w:rFonts w:ascii="Times New Roman" w:hAnsi="Times New Roman" w:eastAsia="Times New Roman" w:cs="Times New Roman"/>
          <w:noProof w:val="0"/>
          <w:sz w:val="24"/>
          <w:szCs w:val="24"/>
          <w:lang w:val="en-GB"/>
        </w:rPr>
        <w:t xml:space="preserve">McLeod, S. (2024) </w:t>
      </w:r>
      <w:r w:rsidRPr="56AE62A8" w:rsidR="0B2C0AFA">
        <w:rPr>
          <w:rFonts w:ascii="Times New Roman" w:hAnsi="Times New Roman" w:eastAsia="Times New Roman" w:cs="Times New Roman"/>
          <w:i w:val="1"/>
          <w:iCs w:val="1"/>
          <w:noProof w:val="0"/>
          <w:sz w:val="24"/>
          <w:szCs w:val="24"/>
          <w:lang w:val="en-GB"/>
        </w:rPr>
        <w:t>Reliability vs validity in research</w:t>
      </w:r>
      <w:r w:rsidRPr="56AE62A8" w:rsidR="0B2C0AFA">
        <w:rPr>
          <w:rFonts w:ascii="Times New Roman" w:hAnsi="Times New Roman" w:eastAsia="Times New Roman" w:cs="Times New Roman"/>
          <w:noProof w:val="0"/>
          <w:sz w:val="24"/>
          <w:szCs w:val="24"/>
          <w:lang w:val="en-GB"/>
        </w:rPr>
        <w:t xml:space="preserve">. </w:t>
      </w:r>
      <w:r w:rsidRPr="56AE62A8" w:rsidR="0B2C0AFA">
        <w:rPr>
          <w:rFonts w:ascii="Times New Roman" w:hAnsi="Times New Roman" w:eastAsia="Times New Roman" w:cs="Times New Roman"/>
          <w:noProof w:val="0"/>
          <w:sz w:val="24"/>
          <w:szCs w:val="24"/>
          <w:lang w:val="en-GB"/>
        </w:rPr>
        <w:t>SimplyPsychology</w:t>
      </w:r>
      <w:r w:rsidRPr="56AE62A8" w:rsidR="0B2C0AFA">
        <w:rPr>
          <w:rFonts w:ascii="Times New Roman" w:hAnsi="Times New Roman" w:eastAsia="Times New Roman" w:cs="Times New Roman"/>
          <w:noProof w:val="0"/>
          <w:sz w:val="24"/>
          <w:szCs w:val="24"/>
          <w:lang w:val="en-GB"/>
        </w:rPr>
        <w:t xml:space="preserve">. Available at: </w:t>
      </w:r>
      <w:hyperlink r:id="R6c7ee0a9d31a4d53">
        <w:r w:rsidRPr="56AE62A8" w:rsidR="0B2C0AFA">
          <w:rPr>
            <w:rStyle w:val="Hyperlink"/>
            <w:rFonts w:ascii="Times New Roman" w:hAnsi="Times New Roman" w:eastAsia="Times New Roman" w:cs="Times New Roman"/>
            <w:noProof w:val="0"/>
            <w:sz w:val="24"/>
            <w:szCs w:val="24"/>
            <w:lang w:val="en-GB"/>
          </w:rPr>
          <w:t>https://www.simplypsychology.org/reliability-or-validity.html</w:t>
        </w:r>
      </w:hyperlink>
      <w:r w:rsidRPr="56AE62A8" w:rsidR="0B2C0AFA">
        <w:rPr>
          <w:rFonts w:ascii="Times New Roman" w:hAnsi="Times New Roman" w:eastAsia="Times New Roman" w:cs="Times New Roman"/>
          <w:noProof w:val="0"/>
          <w:sz w:val="24"/>
          <w:szCs w:val="24"/>
          <w:lang w:val="en-GB"/>
        </w:rPr>
        <w:t xml:space="preserve"> (Accessed: 9 July 2026)</w:t>
      </w:r>
    </w:p>
    <w:p w:rsidR="79C307D1" w:rsidP="56AE62A8" w:rsidRDefault="79C307D1" w14:paraId="61B288CE" w14:textId="77138113">
      <w:pPr>
        <w:pStyle w:val="Normal"/>
      </w:pPr>
      <w:r w:rsidRPr="56AE62A8" w:rsidR="79C307D1">
        <w:rPr>
          <w:rFonts w:ascii="Times New Roman" w:hAnsi="Times New Roman" w:eastAsia="Times New Roman" w:cs="Times New Roman" w:asciiTheme="minorAscii" w:hAnsiTheme="minorAscii" w:eastAsiaTheme="minorAscii" w:cstheme="minorAscii"/>
        </w:rPr>
        <w:t xml:space="preserve">Nyimbili, F., and Nyimbili, L. (2024) ‘Types of purposive sampling techniques with their examples and application in qualitative research studies’, British Journal of Multidisciplinary and Advanced Studies, (5)1, 90-99. Available at: </w:t>
      </w:r>
      <w:hyperlink r:id="Race7603574d94de8">
        <w:r w:rsidRPr="56AE62A8" w:rsidR="0E72791A">
          <w:rPr>
            <w:rStyle w:val="Hyperlink"/>
            <w:b w:val="0"/>
            <w:bCs w:val="0"/>
            <w:i w:val="0"/>
            <w:iCs w:val="0"/>
            <w:caps w:val="0"/>
            <w:smallCaps w:val="0"/>
            <w:strike w:val="0"/>
            <w:dstrike w:val="0"/>
            <w:noProof w:val="0"/>
            <w:lang w:val="en-US"/>
          </w:rPr>
          <w:t>(PDF) Citation: Nyimbili F. and Nyimbili L. (2024) Types of Purposive Sampling Techniques with Their Examples and Application in Qualitative Research Studies.</w:t>
        </w:r>
      </w:hyperlink>
      <w:r w:rsidRPr="56AE62A8" w:rsidR="0E72791A">
        <w:rPr>
          <w:rFonts w:ascii="Times New Roman" w:hAnsi="Times New Roman" w:eastAsia="Times New Roman" w:cs="Times New Roman"/>
          <w:noProof w:val="0"/>
          <w:sz w:val="24"/>
          <w:szCs w:val="24"/>
          <w:lang w:val="en-GB"/>
        </w:rPr>
        <w:t xml:space="preserve"> </w:t>
      </w:r>
      <w:r w:rsidRPr="56AE62A8" w:rsidR="79C307D1">
        <w:rPr>
          <w:rFonts w:ascii="Times New Roman" w:hAnsi="Times New Roman" w:eastAsia="Times New Roman" w:cs="Times New Roman" w:asciiTheme="minorAscii" w:hAnsiTheme="minorAscii" w:eastAsiaTheme="minorAscii" w:cstheme="minorAscii"/>
        </w:rPr>
        <w:t xml:space="preserve">(Accessed: 7th July 2026). </w:t>
      </w:r>
    </w:p>
    <w:p w:rsidR="79C307D1" w:rsidP="56AE62A8" w:rsidRDefault="79C307D1" w14:paraId="3D320196" w14:textId="3882C1BA">
      <w:pPr>
        <w:pStyle w:val="Normal"/>
        <w:rPr>
          <w:rFonts w:ascii="Times New Roman" w:hAnsi="Times New Roman" w:eastAsia="Times New Roman" w:cs="Times New Roman"/>
          <w:noProof w:val="0"/>
          <w:sz w:val="24"/>
          <w:szCs w:val="24"/>
          <w:lang w:val="en-GB"/>
        </w:rPr>
      </w:pPr>
      <w:r w:rsidRPr="56AE62A8" w:rsidR="79C307D1">
        <w:rPr>
          <w:rFonts w:ascii="Times New Roman" w:hAnsi="Times New Roman" w:eastAsia="Times New Roman" w:cs="Times New Roman" w:asciiTheme="minorAscii" w:hAnsiTheme="minorAscii" w:eastAsiaTheme="minorAscii" w:cstheme="minorAscii"/>
        </w:rPr>
        <w:t>Oktaysoy</w:t>
      </w:r>
      <w:r w:rsidRPr="56AE62A8" w:rsidR="79C307D1">
        <w:rPr>
          <w:rFonts w:ascii="Times New Roman" w:hAnsi="Times New Roman" w:eastAsia="Times New Roman" w:cs="Times New Roman" w:asciiTheme="minorAscii" w:hAnsiTheme="minorAscii" w:eastAsiaTheme="minorAscii" w:cstheme="minorAscii"/>
        </w:rPr>
        <w:t xml:space="preserve">, O., </w:t>
      </w:r>
      <w:r w:rsidRPr="56AE62A8" w:rsidR="79C307D1">
        <w:rPr>
          <w:rFonts w:ascii="Times New Roman" w:hAnsi="Times New Roman" w:eastAsia="Times New Roman" w:cs="Times New Roman" w:asciiTheme="minorAscii" w:hAnsiTheme="minorAscii" w:eastAsiaTheme="minorAscii" w:cstheme="minorAscii"/>
        </w:rPr>
        <w:t>Topcuoglu</w:t>
      </w:r>
      <w:r w:rsidRPr="56AE62A8" w:rsidR="79C307D1">
        <w:rPr>
          <w:rFonts w:ascii="Times New Roman" w:hAnsi="Times New Roman" w:eastAsia="Times New Roman" w:cs="Times New Roman" w:asciiTheme="minorAscii" w:hAnsiTheme="minorAscii" w:eastAsiaTheme="minorAscii" w:cstheme="minorAscii"/>
        </w:rPr>
        <w:t xml:space="preserve">, E., </w:t>
      </w:r>
      <w:r w:rsidRPr="56AE62A8" w:rsidR="79C307D1">
        <w:rPr>
          <w:rFonts w:ascii="Times New Roman" w:hAnsi="Times New Roman" w:eastAsia="Times New Roman" w:cs="Times New Roman" w:asciiTheme="minorAscii" w:hAnsiTheme="minorAscii" w:eastAsiaTheme="minorAscii" w:cstheme="minorAscii"/>
        </w:rPr>
        <w:t>Ozgen-Cigdemli</w:t>
      </w:r>
      <w:r w:rsidRPr="56AE62A8" w:rsidR="79C307D1">
        <w:rPr>
          <w:rFonts w:ascii="Times New Roman" w:hAnsi="Times New Roman" w:eastAsia="Times New Roman" w:cs="Times New Roman" w:asciiTheme="minorAscii" w:hAnsiTheme="minorAscii" w:eastAsiaTheme="minorAscii" w:cstheme="minorAscii"/>
        </w:rPr>
        <w:t xml:space="preserve">, A.O., </w:t>
      </w:r>
      <w:r w:rsidRPr="56AE62A8" w:rsidR="79C307D1">
        <w:rPr>
          <w:rFonts w:ascii="Times New Roman" w:hAnsi="Times New Roman" w:eastAsia="Times New Roman" w:cs="Times New Roman" w:asciiTheme="minorAscii" w:hAnsiTheme="minorAscii" w:eastAsiaTheme="minorAscii" w:cstheme="minorAscii"/>
        </w:rPr>
        <w:t>Kaygin</w:t>
      </w:r>
      <w:r w:rsidRPr="56AE62A8" w:rsidR="79C307D1">
        <w:rPr>
          <w:rFonts w:ascii="Times New Roman" w:hAnsi="Times New Roman" w:eastAsia="Times New Roman" w:cs="Times New Roman" w:asciiTheme="minorAscii" w:hAnsiTheme="minorAscii" w:eastAsiaTheme="minorAscii" w:cstheme="minorAscii"/>
        </w:rPr>
        <w:t xml:space="preserve">, E., Kosa, G., Turan-Torun, B., </w:t>
      </w:r>
      <w:r w:rsidRPr="56AE62A8" w:rsidR="79C307D1">
        <w:rPr>
          <w:rFonts w:ascii="Times New Roman" w:hAnsi="Times New Roman" w:eastAsia="Times New Roman" w:cs="Times New Roman" w:asciiTheme="minorAscii" w:hAnsiTheme="minorAscii" w:eastAsiaTheme="minorAscii" w:cstheme="minorAscii"/>
        </w:rPr>
        <w:t>Kobanoglu</w:t>
      </w:r>
      <w:r w:rsidRPr="56AE62A8" w:rsidR="79C307D1">
        <w:rPr>
          <w:rFonts w:ascii="Times New Roman" w:hAnsi="Times New Roman" w:eastAsia="Times New Roman" w:cs="Times New Roman" w:asciiTheme="minorAscii" w:hAnsiTheme="minorAscii" w:eastAsiaTheme="minorAscii" w:cstheme="minorAscii"/>
        </w:rPr>
        <w:t xml:space="preserve">, M.S. and </w:t>
      </w:r>
      <w:r w:rsidRPr="56AE62A8" w:rsidR="79C307D1">
        <w:rPr>
          <w:rFonts w:ascii="Times New Roman" w:hAnsi="Times New Roman" w:eastAsia="Times New Roman" w:cs="Times New Roman" w:asciiTheme="minorAscii" w:hAnsiTheme="minorAscii" w:eastAsiaTheme="minorAscii" w:cstheme="minorAscii"/>
        </w:rPr>
        <w:t>Uygungil</w:t>
      </w:r>
      <w:r w:rsidRPr="56AE62A8" w:rsidR="79C307D1">
        <w:rPr>
          <w:rFonts w:ascii="Times New Roman" w:hAnsi="Times New Roman" w:eastAsia="Times New Roman" w:cs="Times New Roman" w:asciiTheme="minorAscii" w:hAnsiTheme="minorAscii" w:eastAsiaTheme="minorAscii" w:cstheme="minorAscii"/>
        </w:rPr>
        <w:t xml:space="preserve">-Erdogan, S. (2025)’The mediating role of job satisfaction in the effect of green transformational leadership on intention to leave the job’, Frontiers in Psychology, 16. Available at: </w:t>
      </w:r>
      <w:hyperlink r:id="R6745d06cd10e4a66">
        <w:r w:rsidRPr="56AE62A8" w:rsidR="1073084E">
          <w:rPr>
            <w:rStyle w:val="Hyperlink"/>
            <w:b w:val="0"/>
            <w:bCs w:val="0"/>
            <w:i w:val="0"/>
            <w:iCs w:val="0"/>
            <w:caps w:val="0"/>
            <w:smallCaps w:val="0"/>
            <w:strike w:val="0"/>
            <w:dstrike w:val="0"/>
            <w:noProof w:val="0"/>
            <w:lang w:val="en-US"/>
          </w:rPr>
          <w:t>https://doi.org/10.3389/fpsyg.2025.1490203</w:t>
        </w:r>
      </w:hyperlink>
    </w:p>
    <w:p w:rsidR="0711C9C3" w:rsidP="56AE62A8" w:rsidRDefault="0711C9C3" w14:paraId="265B2542" w14:textId="472E0654">
      <w:pPr>
        <w:pStyle w:val="Normal"/>
        <w:rPr>
          <w:rFonts w:ascii="Times New Roman" w:hAnsi="Times New Roman" w:eastAsia="Times New Roman" w:cs="Times New Roman" w:asciiTheme="minorAscii" w:hAnsiTheme="minorAscii" w:eastAsiaTheme="minorAscii" w:cstheme="minorAscii"/>
        </w:rPr>
      </w:pPr>
      <w:r w:rsidRPr="56AE62A8" w:rsidR="0711C9C3">
        <w:rPr>
          <w:rFonts w:ascii="Times New Roman" w:hAnsi="Times New Roman" w:eastAsia="Times New Roman" w:cs="Times New Roman" w:asciiTheme="minorAscii" w:hAnsiTheme="minorAscii" w:eastAsiaTheme="minorAscii" w:cstheme="minorAscii"/>
        </w:rPr>
        <w:t xml:space="preserve">Osborne, N. and Grant-Smith, D. (2021) ‘In-Depth Interviewing’, Methods in Urban Analysis, pp.105–125. Available at: </w:t>
      </w:r>
      <w:hyperlink r:id="Ra87b8a755c444ad8">
        <w:r w:rsidRPr="56AE62A8" w:rsidR="0711C9C3">
          <w:rPr>
            <w:rStyle w:val="Hyperlink"/>
            <w:b w:val="0"/>
            <w:bCs w:val="0"/>
            <w:i w:val="0"/>
            <w:iCs w:val="0"/>
            <w:caps w:val="0"/>
            <w:smallCaps w:val="0"/>
            <w:strike w:val="0"/>
            <w:dstrike w:val="0"/>
            <w:noProof w:val="0"/>
            <w:lang w:val="en-GB"/>
          </w:rPr>
          <w:t>https://link.springer.com/chapter/10.1007/978-981-16-1677-8_7</w:t>
        </w:r>
      </w:hyperlink>
      <w:r w:rsidRPr="56AE62A8" w:rsidR="0711C9C3">
        <w:rPr>
          <w:rFonts w:ascii="Times New Roman" w:hAnsi="Times New Roman" w:eastAsia="Times New Roman" w:cs="Times New Roman" w:asciiTheme="minorAscii" w:hAnsiTheme="minorAscii" w:eastAsiaTheme="minorAscii" w:cstheme="minorAscii"/>
        </w:rPr>
        <w:t xml:space="preserve"> (Accessed</w:t>
      </w:r>
      <w:r w:rsidRPr="56AE62A8" w:rsidR="48503D1B">
        <w:rPr>
          <w:rFonts w:ascii="Times New Roman" w:hAnsi="Times New Roman" w:eastAsia="Times New Roman" w:cs="Times New Roman" w:asciiTheme="minorAscii" w:hAnsiTheme="minorAscii" w:eastAsiaTheme="minorAscii" w:cstheme="minorAscii"/>
        </w:rPr>
        <w:t>:</w:t>
      </w:r>
      <w:r w:rsidRPr="56AE62A8" w:rsidR="0711C9C3">
        <w:rPr>
          <w:rFonts w:ascii="Times New Roman" w:hAnsi="Times New Roman" w:eastAsia="Times New Roman" w:cs="Times New Roman" w:asciiTheme="minorAscii" w:hAnsiTheme="minorAscii" w:eastAsiaTheme="minorAscii" w:cstheme="minorAscii"/>
        </w:rPr>
        <w:t xml:space="preserve"> 7th July 2026).  </w:t>
      </w:r>
    </w:p>
    <w:p w:rsidR="4185C17E" w:rsidP="56AE62A8" w:rsidRDefault="4185C17E" w14:paraId="2A823A85" w14:textId="38DD6DCE">
      <w:pPr>
        <w:rPr>
          <w:rFonts w:ascii="Times New Roman" w:hAnsi="Times New Roman" w:eastAsia="Times New Roman" w:cs="Times New Roman"/>
          <w:noProof w:val="0"/>
          <w:sz w:val="24"/>
          <w:szCs w:val="24"/>
          <w:lang w:val="en-GB"/>
        </w:rPr>
      </w:pPr>
      <w:r w:rsidRPr="56AE62A8" w:rsidR="4185C17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Pineda, K. (2022) </w:t>
      </w:r>
      <w:r w:rsidRPr="56AE62A8" w:rsidR="4185C17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The Impact of Transformational &amp; Transactional Leadership on Employee Motivation.</w:t>
      </w:r>
      <w:r w:rsidRPr="56AE62A8" w:rsidR="4185C17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471160ac7a934498">
        <w:r w:rsidRPr="56AE62A8" w:rsidR="4185C17E">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https://scholarworks.calstate.edu/downloads/f4752q544?__cf_chl_f_tk=kXBrGAsJCEyq8.rwJ5BVLztLijbepWFhaBjBaDenUZI-1783447054-1.0.1.1-zt8FxkMVL7mHqbIJdW1gx6dEH16RxiZFWLLaylhLeVA</w:t>
        </w:r>
      </w:hyperlink>
      <w:r w:rsidRPr="56AE62A8" w:rsidR="4185C17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 Accessed: 7th July 2026)</w:t>
      </w:r>
    </w:p>
    <w:p w:rsidR="4185C17E" w:rsidP="56AE62A8" w:rsidRDefault="4185C17E" w14:paraId="79B916A1" w14:textId="1F360BBB">
      <w:pPr>
        <w:rPr>
          <w:rFonts w:ascii="Times New Roman" w:hAnsi="Times New Roman" w:eastAsia="Times New Roman" w:cs="Times New Roman"/>
          <w:noProof w:val="0"/>
          <w:sz w:val="24"/>
          <w:szCs w:val="24"/>
          <w:lang w:val="en-GB"/>
        </w:rPr>
      </w:pPr>
      <w:r w:rsidRPr="56AE62A8" w:rsidR="4185C17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Quadri, A., Anjum, M.R. and Bangash, S.A. (2024) ‘Impact of Leadership Styles on Employee Engagement and Performance in the Public Sector’, </w:t>
      </w:r>
      <w:r w:rsidRPr="56AE62A8" w:rsidR="4185C17E">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US"/>
        </w:rPr>
        <w:t>Journal of Development and Social Sciences</w:t>
      </w:r>
      <w:r w:rsidRPr="56AE62A8" w:rsidR="4185C17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5(4), pp.343–360. Available at: </w:t>
      </w:r>
      <w:r w:rsidRPr="56AE62A8" w:rsidR="4185C17E">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DOI: </w:t>
      </w:r>
      <w:hyperlink r:id="R5e7dfdf3395e4ae4">
        <w:r w:rsidRPr="56AE62A8" w:rsidR="4185C17E">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https://doi.org/10.47205/jdss.2024(5-IV)31</w:t>
        </w:r>
      </w:hyperlink>
      <w:r w:rsidRPr="56AE62A8" w:rsidR="4185C17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t>
      </w:r>
      <w:r w:rsidRPr="56AE62A8" w:rsidR="4185C17E">
        <w:rPr>
          <w:rFonts w:ascii="Times New Roman" w:hAnsi="Times New Roman" w:eastAsia="Times New Roman" w:cs="Times New Roman"/>
          <w:noProof w:val="0"/>
          <w:sz w:val="24"/>
          <w:szCs w:val="24"/>
          <w:lang w:val="en-GB"/>
        </w:rPr>
        <w:t xml:space="preserve"> </w:t>
      </w:r>
    </w:p>
    <w:p w:rsidR="79C307D1" w:rsidP="56AE62A8" w:rsidRDefault="79C307D1" w14:paraId="073CE932" w14:textId="1FA326A1">
      <w:pPr>
        <w:pStyle w:val="Normal"/>
        <w:rPr>
          <w:rFonts w:ascii="Times New Roman" w:hAnsi="Times New Roman" w:eastAsia="Times New Roman" w:cs="Times New Roman"/>
          <w:noProof w:val="0"/>
          <w:sz w:val="24"/>
          <w:szCs w:val="24"/>
          <w:lang w:val="en-GB"/>
        </w:rPr>
      </w:pPr>
      <w:r w:rsidRPr="56AE62A8" w:rsidR="79C307D1">
        <w:rPr>
          <w:rFonts w:ascii="Times New Roman" w:hAnsi="Times New Roman" w:eastAsia="Times New Roman" w:cs="Times New Roman" w:asciiTheme="minorAscii" w:hAnsiTheme="minorAscii" w:eastAsiaTheme="minorAscii" w:cstheme="minorAscii"/>
        </w:rPr>
        <w:t>Reyaz</w:t>
      </w:r>
      <w:r w:rsidRPr="56AE62A8" w:rsidR="79C307D1">
        <w:rPr>
          <w:rFonts w:ascii="Times New Roman" w:hAnsi="Times New Roman" w:eastAsia="Times New Roman" w:cs="Times New Roman" w:asciiTheme="minorAscii" w:hAnsiTheme="minorAscii" w:eastAsiaTheme="minorAscii" w:cstheme="minorAscii"/>
        </w:rPr>
        <w:t xml:space="preserve">, S. (2024) ‘The Influence of Leadership Styles on Employee Motivation and Job Satisfaction’, International Research Journal on Advanced Engineering and Management (IRJAEM), 2(03), pp.339–344. Available at: </w:t>
      </w:r>
      <w:r w:rsidRPr="56AE62A8" w:rsidR="4E40E616">
        <w:rPr>
          <w:rFonts w:ascii="Arial Nova" w:hAnsi="Arial Nova" w:eastAsia="Arial Nova" w:cs="Arial Nova"/>
          <w:b w:val="0"/>
          <w:bCs w:val="0"/>
          <w:i w:val="0"/>
          <w:iCs w:val="0"/>
          <w:caps w:val="0"/>
          <w:smallCaps w:val="0"/>
          <w:noProof w:val="0"/>
          <w:color w:val="000000" w:themeColor="text1" w:themeTint="FF" w:themeShade="FF"/>
          <w:sz w:val="24"/>
          <w:szCs w:val="24"/>
          <w:lang w:val="en-GB"/>
        </w:rPr>
        <w:t>DOI:</w:t>
      </w:r>
      <w:hyperlink r:id="Reddc57ed7b64408d">
        <w:r w:rsidRPr="56AE62A8" w:rsidR="4E40E616">
          <w:rPr>
            <w:rStyle w:val="Hyperlink"/>
            <w:b w:val="0"/>
            <w:bCs w:val="0"/>
            <w:i w:val="0"/>
            <w:iCs w:val="0"/>
            <w:caps w:val="0"/>
            <w:smallCaps w:val="0"/>
            <w:strike w:val="0"/>
            <w:dstrike w:val="0"/>
            <w:noProof w:val="0"/>
            <w:lang w:val="en-GB"/>
          </w:rPr>
          <w:t>10.47392/IRJAEM.2024.0049</w:t>
        </w:r>
      </w:hyperlink>
    </w:p>
    <w:p w:rsidR="79C307D1" w:rsidP="56AE62A8" w:rsidRDefault="79C307D1" w14:paraId="67FCC27D" w14:textId="3F5DC627">
      <w:pPr>
        <w:pStyle w:val="Normal"/>
      </w:pPr>
      <w:r w:rsidRPr="56AE62A8" w:rsidR="79C307D1">
        <w:rPr>
          <w:rFonts w:ascii="Times New Roman" w:hAnsi="Times New Roman" w:eastAsia="Times New Roman" w:cs="Times New Roman" w:asciiTheme="minorAscii" w:hAnsiTheme="minorAscii" w:eastAsiaTheme="minorAscii" w:cstheme="minorAscii"/>
        </w:rPr>
        <w:t xml:space="preserve">Rahim, S. A. A., </w:t>
      </w:r>
      <w:r w:rsidRPr="56AE62A8" w:rsidR="79C307D1">
        <w:rPr>
          <w:rFonts w:ascii="Times New Roman" w:hAnsi="Times New Roman" w:eastAsia="Times New Roman" w:cs="Times New Roman" w:asciiTheme="minorAscii" w:hAnsiTheme="minorAscii" w:eastAsiaTheme="minorAscii" w:cstheme="minorAscii"/>
        </w:rPr>
        <w:t>Zid</w:t>
      </w:r>
      <w:r w:rsidRPr="56AE62A8" w:rsidR="79C307D1">
        <w:rPr>
          <w:rFonts w:ascii="Times New Roman" w:hAnsi="Times New Roman" w:eastAsia="Times New Roman" w:cs="Times New Roman" w:asciiTheme="minorAscii" w:hAnsiTheme="minorAscii" w:eastAsiaTheme="minorAscii" w:cstheme="minorAscii"/>
        </w:rPr>
        <w:t xml:space="preserve">, A., Wahab, S. A., </w:t>
      </w:r>
      <w:r w:rsidRPr="56AE62A8" w:rsidR="79C307D1">
        <w:rPr>
          <w:rFonts w:ascii="Times New Roman" w:hAnsi="Times New Roman" w:eastAsia="Times New Roman" w:cs="Times New Roman" w:asciiTheme="minorAscii" w:hAnsiTheme="minorAscii" w:eastAsiaTheme="minorAscii" w:cstheme="minorAscii"/>
        </w:rPr>
        <w:t>Rajli</w:t>
      </w:r>
      <w:r w:rsidRPr="56AE62A8" w:rsidR="79C307D1">
        <w:rPr>
          <w:rFonts w:ascii="Times New Roman" w:hAnsi="Times New Roman" w:eastAsia="Times New Roman" w:cs="Times New Roman" w:asciiTheme="minorAscii" w:hAnsiTheme="minorAscii" w:eastAsiaTheme="minorAscii" w:cstheme="minorAscii"/>
        </w:rPr>
        <w:t>, M. A., and Hamid, S. F. A. (2025) ‘A Conceptual Analysis of Transformational Leadership and Job Satisfaction in the Retail Industry’, Malaysian Journal of Social Sciences and Humanities, 10(2), Available at:</w:t>
      </w:r>
      <w:r w:rsidRPr="56AE62A8" w:rsidR="7E868F8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hyperlink r:id="R6d9db45339234220">
        <w:r w:rsidRPr="56AE62A8" w:rsidR="7E868F82">
          <w:rPr>
            <w:rStyle w:val="Hyperlink"/>
            <w:b w:val="0"/>
            <w:bCs w:val="0"/>
            <w:i w:val="0"/>
            <w:iCs w:val="0"/>
            <w:caps w:val="0"/>
            <w:smallCaps w:val="0"/>
            <w:strike w:val="0"/>
            <w:dstrike w:val="0"/>
            <w:noProof w:val="0"/>
            <w:lang w:val="en-GB"/>
          </w:rPr>
          <w:t>A Conceptual Analysis of Transformational Leadership and Job Satisfaction in the Retail Industry | Malaysian Journal of Social Sciences and Humanities (MJSSH)</w:t>
        </w:r>
      </w:hyperlink>
      <w:r w:rsidRPr="56AE62A8" w:rsidR="7E868F8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56AE62A8" w:rsidR="79C307D1">
        <w:rPr>
          <w:rFonts w:ascii="Times New Roman" w:hAnsi="Times New Roman" w:eastAsia="Times New Roman" w:cs="Times New Roman" w:asciiTheme="minorAscii" w:hAnsiTheme="minorAscii" w:eastAsiaTheme="minorAscii" w:cstheme="minorAscii"/>
        </w:rPr>
        <w:t xml:space="preserve">(Accessed: 7th July 2026) </w:t>
      </w:r>
    </w:p>
    <w:p w:rsidR="04B8FA1F" w:rsidP="56AE62A8" w:rsidRDefault="04B8FA1F" w14:paraId="60EACFC1" w14:textId="03B1255D">
      <w:pPr>
        <w:rPr>
          <w:rFonts w:ascii="Times New Roman" w:hAnsi="Times New Roman" w:eastAsia="Times New Roman" w:cs="Times New Roman"/>
          <w:sz w:val="24"/>
          <w:szCs w:val="24"/>
        </w:rPr>
      </w:pPr>
      <w:r w:rsidRPr="56AE62A8" w:rsidR="04B8FA1F">
        <w:rPr>
          <w:rFonts w:ascii="Times New Roman" w:hAnsi="Times New Roman" w:eastAsia="Times New Roman" w:cs="Times New Roman"/>
          <w:noProof w:val="0"/>
          <w:sz w:val="24"/>
          <w:szCs w:val="24"/>
          <w:lang w:val="en-GB"/>
        </w:rPr>
        <w:t>Roberts, N. C. (1985) ‘Transforming Leadership: A Process of Collective Action</w:t>
      </w:r>
      <w:r w:rsidRPr="56AE62A8" w:rsidR="04B8FA1F">
        <w:rPr>
          <w:rFonts w:ascii="Times New Roman" w:hAnsi="Times New Roman" w:eastAsia="Times New Roman" w:cs="Times New Roman"/>
          <w:noProof w:val="0"/>
          <w:sz w:val="24"/>
          <w:szCs w:val="24"/>
          <w:lang w:val="en-GB"/>
        </w:rPr>
        <w:t xml:space="preserve">’, </w:t>
      </w:r>
      <w:r w:rsidRPr="56AE62A8" w:rsidR="04B8FA1F">
        <w:rPr>
          <w:rFonts w:ascii="Times New Roman" w:hAnsi="Times New Roman" w:eastAsia="Times New Roman" w:cs="Times New Roman"/>
          <w:i w:val="1"/>
          <w:iCs w:val="1"/>
          <w:noProof w:val="0"/>
          <w:sz w:val="24"/>
          <w:szCs w:val="24"/>
          <w:lang w:val="en-GB"/>
        </w:rPr>
        <w:t>Human</w:t>
      </w:r>
      <w:r w:rsidRPr="56AE62A8" w:rsidR="04B8FA1F">
        <w:rPr>
          <w:rFonts w:ascii="Times New Roman" w:hAnsi="Times New Roman" w:eastAsia="Times New Roman" w:cs="Times New Roman"/>
          <w:i w:val="1"/>
          <w:iCs w:val="1"/>
          <w:noProof w:val="0"/>
          <w:sz w:val="24"/>
          <w:szCs w:val="24"/>
          <w:lang w:val="en-GB"/>
        </w:rPr>
        <w:t xml:space="preserve"> Relations</w:t>
      </w:r>
      <w:r w:rsidRPr="56AE62A8" w:rsidR="04B8FA1F">
        <w:rPr>
          <w:rFonts w:ascii="Times New Roman" w:hAnsi="Times New Roman" w:eastAsia="Times New Roman" w:cs="Times New Roman"/>
          <w:noProof w:val="0"/>
          <w:sz w:val="24"/>
          <w:szCs w:val="24"/>
          <w:lang w:val="en-GB"/>
        </w:rPr>
        <w:t xml:space="preserve">, </w:t>
      </w:r>
      <w:r w:rsidRPr="56AE62A8" w:rsidR="04B8FA1F">
        <w:rPr>
          <w:rFonts w:ascii="Times New Roman" w:hAnsi="Times New Roman" w:eastAsia="Times New Roman" w:cs="Times New Roman"/>
          <w:i w:val="1"/>
          <w:iCs w:val="1"/>
          <w:noProof w:val="0"/>
          <w:sz w:val="24"/>
          <w:szCs w:val="24"/>
          <w:lang w:val="en-GB"/>
        </w:rPr>
        <w:t>38</w:t>
      </w:r>
      <w:r w:rsidRPr="56AE62A8" w:rsidR="04B8FA1F">
        <w:rPr>
          <w:rFonts w:ascii="Times New Roman" w:hAnsi="Times New Roman" w:eastAsia="Times New Roman" w:cs="Times New Roman"/>
          <w:noProof w:val="0"/>
          <w:sz w:val="24"/>
          <w:szCs w:val="24"/>
          <w:lang w:val="en-GB"/>
        </w:rPr>
        <w:t xml:space="preserve">(11), 1023–1046. Available at: </w:t>
      </w:r>
      <w:hyperlink r:id="R59e884996bfe494e">
        <w:r w:rsidRPr="56AE62A8" w:rsidR="04B8FA1F">
          <w:rPr>
            <w:rStyle w:val="Hyperlink"/>
            <w:rFonts w:ascii="Times New Roman" w:hAnsi="Times New Roman" w:eastAsia="Times New Roman" w:cs="Times New Roman"/>
            <w:noProof w:val="0"/>
            <w:sz w:val="24"/>
            <w:szCs w:val="24"/>
            <w:lang w:val="en-GB"/>
          </w:rPr>
          <w:t>https://doi.org/10.1177/001872678503801103</w:t>
        </w:r>
      </w:hyperlink>
    </w:p>
    <w:p w:rsidR="79C307D1" w:rsidP="56AE62A8" w:rsidRDefault="79C307D1" w14:paraId="2C44229A" w14:textId="0133EDC0">
      <w:pPr>
        <w:pStyle w:val="Normal"/>
        <w:rPr>
          <w:rFonts w:ascii="Times New Roman" w:hAnsi="Times New Roman" w:eastAsia="Times New Roman" w:cs="Times New Roman" w:asciiTheme="minorAscii" w:hAnsiTheme="minorAscii" w:eastAsiaTheme="minorAscii" w:cstheme="minorAscii"/>
          <w:vertAlign w:val="superscript"/>
        </w:rPr>
      </w:pPr>
      <w:r w:rsidRPr="56AE62A8" w:rsidR="79C307D1">
        <w:rPr>
          <w:rFonts w:ascii="Times New Roman" w:hAnsi="Times New Roman" w:eastAsia="Times New Roman" w:cs="Times New Roman" w:asciiTheme="minorAscii" w:hAnsiTheme="minorAscii" w:eastAsiaTheme="minorAscii" w:cstheme="minorAscii"/>
        </w:rPr>
        <w:t xml:space="preserve">Smith, G. (2024) Performance Management Statistics: What 2025 Holds for HR Leaders. Thrivesparrow.com. Available at: </w:t>
      </w:r>
      <w:hyperlink r:id="R8a7b3728d53d42bf">
        <w:r w:rsidRPr="56AE62A8" w:rsidR="0D93A2BF">
          <w:rPr>
            <w:rStyle w:val="Hyperlink"/>
            <w:b w:val="0"/>
            <w:bCs w:val="0"/>
            <w:i w:val="0"/>
            <w:iCs w:val="0"/>
            <w:caps w:val="0"/>
            <w:smallCaps w:val="0"/>
            <w:strike w:val="0"/>
            <w:dstrike w:val="0"/>
            <w:noProof w:val="0"/>
            <w:lang w:val="en-GB"/>
          </w:rPr>
          <w:t>https://www.thrivesparrow.com/blog/performance-management-statistics</w:t>
        </w:r>
      </w:hyperlink>
      <w:r w:rsidRPr="56AE62A8" w:rsidR="0D93A2B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56AE62A8" w:rsidR="7374574F">
        <w:rPr>
          <w:rFonts w:ascii="Times New Roman" w:hAnsi="Times New Roman" w:eastAsia="Times New Roman" w:cs="Times New Roman" w:asciiTheme="minorAscii" w:hAnsiTheme="minorAscii" w:eastAsiaTheme="minorAscii" w:cstheme="minorAscii"/>
        </w:rPr>
        <w:t>(Accessed: 7</w:t>
      </w:r>
      <w:r w:rsidRPr="56AE62A8" w:rsidR="7374574F">
        <w:rPr>
          <w:rFonts w:ascii="Times New Roman" w:hAnsi="Times New Roman" w:eastAsia="Times New Roman" w:cs="Times New Roman" w:asciiTheme="minorAscii" w:hAnsiTheme="minorAscii" w:eastAsiaTheme="minorAscii" w:cstheme="minorAscii"/>
          <w:vertAlign w:val="superscript"/>
        </w:rPr>
        <w:t>th</w:t>
      </w:r>
      <w:r w:rsidRPr="56AE62A8" w:rsidR="7374574F">
        <w:rPr>
          <w:rFonts w:ascii="Times New Roman" w:hAnsi="Times New Roman" w:eastAsia="Times New Roman" w:cs="Times New Roman" w:asciiTheme="minorAscii" w:hAnsiTheme="minorAscii" w:eastAsiaTheme="minorAscii" w:cstheme="minorAscii"/>
        </w:rPr>
        <w:t xml:space="preserve"> July 2026).</w:t>
      </w:r>
    </w:p>
    <w:p w:rsidR="79C307D1" w:rsidP="56AE62A8" w:rsidRDefault="79C307D1" w14:paraId="6C8E3AA0" w14:textId="0DD840A7">
      <w:pPr>
        <w:pStyle w:val="Normal"/>
      </w:pPr>
      <w:r w:rsidRPr="56AE62A8" w:rsidR="79C307D1">
        <w:rPr>
          <w:rFonts w:ascii="Times New Roman" w:hAnsi="Times New Roman" w:eastAsia="Times New Roman" w:cs="Times New Roman" w:asciiTheme="minorAscii" w:hAnsiTheme="minorAscii" w:eastAsiaTheme="minorAscii" w:cstheme="minorAscii"/>
        </w:rPr>
        <w:t xml:space="preserve">Smith, R. A. (2025) Why Are Managers So Miserable at Work? The Wall Street Journal. Available at: </w:t>
      </w:r>
      <w:hyperlink r:id="Rec92c8e5b48845b7">
        <w:r w:rsidRPr="56AE62A8" w:rsidR="72B4CC4B">
          <w:rPr>
            <w:rStyle w:val="Hyperlink"/>
            <w:b w:val="0"/>
            <w:bCs w:val="0"/>
            <w:i w:val="0"/>
            <w:iCs w:val="0"/>
            <w:caps w:val="0"/>
            <w:smallCaps w:val="0"/>
            <w:strike w:val="0"/>
            <w:dstrike w:val="0"/>
            <w:noProof w:val="0"/>
            <w:lang w:val="en-GB"/>
          </w:rPr>
          <w:t>https://www.wsj.com/lifestyle/careers/managers-engagement-work-e50f8f5e?msockid=2c7f7558d74068c42eeb6067d6df6982</w:t>
        </w:r>
      </w:hyperlink>
      <w:r w:rsidRPr="56AE62A8" w:rsidR="72B4CC4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56AE62A8" w:rsidR="79C307D1">
        <w:rPr>
          <w:rFonts w:ascii="Times New Roman" w:hAnsi="Times New Roman" w:eastAsia="Times New Roman" w:cs="Times New Roman" w:asciiTheme="minorAscii" w:hAnsiTheme="minorAscii" w:eastAsiaTheme="minorAscii" w:cstheme="minorAscii"/>
        </w:rPr>
        <w:t>(Accessed: 7th July 2026)</w:t>
      </w:r>
      <w:r w:rsidRPr="56AE62A8" w:rsidR="2FC24028">
        <w:rPr>
          <w:rFonts w:ascii="Times New Roman" w:hAnsi="Times New Roman" w:eastAsia="Times New Roman" w:cs="Times New Roman" w:asciiTheme="minorAscii" w:hAnsiTheme="minorAscii" w:eastAsiaTheme="minorAscii" w:cstheme="minorAscii"/>
        </w:rPr>
        <w:t>.</w:t>
      </w:r>
      <w:r w:rsidRPr="56AE62A8" w:rsidR="79C307D1">
        <w:rPr>
          <w:rFonts w:ascii="Times New Roman" w:hAnsi="Times New Roman" w:eastAsia="Times New Roman" w:cs="Times New Roman" w:asciiTheme="minorAscii" w:hAnsiTheme="minorAscii" w:eastAsiaTheme="minorAscii" w:cstheme="minorAscii"/>
        </w:rPr>
        <w:t xml:space="preserve"> </w:t>
      </w:r>
    </w:p>
    <w:p w:rsidR="79C307D1" w:rsidP="56AE62A8" w:rsidRDefault="79C307D1" w14:paraId="210ED25C" w14:textId="0C1CD84F">
      <w:pPr>
        <w:pStyle w:val="Normal"/>
        <w:rPr>
          <w:rFonts w:ascii="Times New Roman" w:hAnsi="Times New Roman" w:eastAsia="Times New Roman" w:cs="Times New Roman" w:asciiTheme="minorAscii" w:hAnsiTheme="minorAscii" w:eastAsiaTheme="minorAscii" w:cstheme="minorAscii"/>
        </w:rPr>
      </w:pPr>
      <w:r w:rsidRPr="56AE62A8" w:rsidR="79C307D1">
        <w:rPr>
          <w:rFonts w:ascii="Times New Roman" w:hAnsi="Times New Roman" w:eastAsia="Times New Roman" w:cs="Times New Roman" w:asciiTheme="minorAscii" w:hAnsiTheme="minorAscii" w:eastAsiaTheme="minorAscii" w:cstheme="minorAscii"/>
        </w:rPr>
        <w:t xml:space="preserve">Selvarajah, T., Khan, M.R.B., Lean, C.P. and </w:t>
      </w:r>
      <w:r w:rsidRPr="56AE62A8" w:rsidR="79C307D1">
        <w:rPr>
          <w:rFonts w:ascii="Times New Roman" w:hAnsi="Times New Roman" w:eastAsia="Times New Roman" w:cs="Times New Roman" w:asciiTheme="minorAscii" w:hAnsiTheme="minorAscii" w:eastAsiaTheme="minorAscii" w:cstheme="minorAscii"/>
        </w:rPr>
        <w:t>Purnshatman</w:t>
      </w:r>
      <w:r w:rsidRPr="56AE62A8" w:rsidR="79C307D1">
        <w:rPr>
          <w:rFonts w:ascii="Times New Roman" w:hAnsi="Times New Roman" w:eastAsia="Times New Roman" w:cs="Times New Roman" w:asciiTheme="minorAscii" w:hAnsiTheme="minorAscii" w:eastAsiaTheme="minorAscii" w:cstheme="minorAscii"/>
        </w:rPr>
        <w:t>, T. (2024) ‘A Study of the Effects of Transactional Leadership on Employee Motivation and Performance in the Malaysian Retail Sector’, Malaysian Journal of Business, Economics and Management, 3(1). Available at</w:t>
      </w:r>
      <w:r w:rsidRPr="56AE62A8" w:rsidR="5539E984">
        <w:rPr>
          <w:rFonts w:ascii="Times New Roman" w:hAnsi="Times New Roman" w:eastAsia="Times New Roman" w:cs="Times New Roman" w:asciiTheme="minorAscii" w:hAnsiTheme="minorAscii" w:eastAsiaTheme="minorAscii" w:cstheme="minorAscii"/>
        </w:rPr>
        <w:t>:</w:t>
      </w:r>
      <w:r w:rsidRPr="56AE62A8" w:rsidR="5539E98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hyperlink r:id="R4f3f63121a7443dc">
        <w:r w:rsidRPr="56AE62A8" w:rsidR="5539E984">
          <w:rPr>
            <w:rStyle w:val="Hyperlink"/>
            <w:b w:val="0"/>
            <w:bCs w:val="0"/>
            <w:i w:val="0"/>
            <w:iCs w:val="0"/>
            <w:caps w:val="0"/>
            <w:smallCaps w:val="0"/>
            <w:strike w:val="0"/>
            <w:dstrike w:val="0"/>
            <w:noProof w:val="0"/>
            <w:lang w:val="en-GB"/>
          </w:rPr>
          <w:t>A Study of the Effects of Transactional Leadership on Employee Motivation and Performance in the Malaysian Retail Sector | Malaysian Journal of Business, Economics and Management</w:t>
        </w:r>
      </w:hyperlink>
      <w:r w:rsidRPr="56AE62A8" w:rsidR="5539E984">
        <w:rPr>
          <w:rFonts w:ascii="Times New Roman" w:hAnsi="Times New Roman" w:eastAsia="Times New Roman" w:cs="Times New Roman" w:asciiTheme="minorAscii" w:hAnsiTheme="minorAscii" w:eastAsiaTheme="minorAscii" w:cstheme="minorAscii"/>
        </w:rPr>
        <w:t xml:space="preserve"> </w:t>
      </w:r>
      <w:r w:rsidRPr="56AE62A8" w:rsidR="79C307D1">
        <w:rPr>
          <w:rFonts w:ascii="Times New Roman" w:hAnsi="Times New Roman" w:eastAsia="Times New Roman" w:cs="Times New Roman" w:asciiTheme="minorAscii" w:hAnsiTheme="minorAscii" w:eastAsiaTheme="minorAscii" w:cstheme="minorAscii"/>
        </w:rPr>
        <w:t>(Accessed: 7th July 2026)</w:t>
      </w:r>
      <w:r w:rsidRPr="56AE62A8" w:rsidR="0D619D8A">
        <w:rPr>
          <w:rFonts w:ascii="Times New Roman" w:hAnsi="Times New Roman" w:eastAsia="Times New Roman" w:cs="Times New Roman" w:asciiTheme="minorAscii" w:hAnsiTheme="minorAscii" w:eastAsiaTheme="minorAscii" w:cstheme="minorAscii"/>
        </w:rPr>
        <w:t>.</w:t>
      </w:r>
    </w:p>
    <w:p w:rsidR="79C307D1" w:rsidP="56AE62A8" w:rsidRDefault="79C307D1" w14:paraId="7AD506D0" w14:textId="505B4826">
      <w:pPr>
        <w:pStyle w:val="Normal"/>
        <w:rPr>
          <w:rFonts w:ascii="Times New Roman" w:hAnsi="Times New Roman" w:eastAsia="Times New Roman" w:cs="Times New Roman"/>
          <w:noProof w:val="0"/>
          <w:sz w:val="24"/>
          <w:szCs w:val="24"/>
          <w:lang w:val="en-GB"/>
        </w:rPr>
      </w:pPr>
      <w:r w:rsidRPr="56AE62A8" w:rsidR="79C307D1">
        <w:rPr>
          <w:rFonts w:ascii="Times New Roman" w:hAnsi="Times New Roman" w:eastAsia="Times New Roman" w:cs="Times New Roman" w:asciiTheme="minorAscii" w:hAnsiTheme="minorAscii" w:eastAsiaTheme="minorAscii" w:cstheme="minorAscii"/>
        </w:rPr>
        <w:t xml:space="preserve">Shin, E.J. and Kwon, K.H. (2022) ‘The structural relationship between job satisfaction and organizational commitment of beauty industry employees’, Journal of Cosmetic Dermatology. Available at: </w:t>
      </w:r>
      <w:hyperlink r:id="Ra3d473f6befc4810">
        <w:r w:rsidRPr="56AE62A8" w:rsidR="741156B5">
          <w:rPr>
            <w:rStyle w:val="Hyperlink"/>
            <w:b w:val="1"/>
            <w:bCs w:val="1"/>
            <w:i w:val="0"/>
            <w:iCs w:val="0"/>
            <w:caps w:val="0"/>
            <w:smallCaps w:val="0"/>
            <w:strike w:val="0"/>
            <w:dstrike w:val="0"/>
            <w:noProof w:val="0"/>
            <w:lang w:val="en-US"/>
          </w:rPr>
          <w:t>https://doi.org/10.1111/jocd.15479</w:t>
        </w:r>
      </w:hyperlink>
    </w:p>
    <w:p w:rsidR="79C307D1" w:rsidP="56AE62A8" w:rsidRDefault="79C307D1" w14:paraId="098902B5" w14:textId="721788DE">
      <w:pPr>
        <w:pStyle w:val="Normal"/>
      </w:pPr>
      <w:r w:rsidRPr="56AE62A8" w:rsidR="79C307D1">
        <w:rPr>
          <w:rFonts w:ascii="Times New Roman" w:hAnsi="Times New Roman" w:eastAsia="Times New Roman" w:cs="Times New Roman" w:asciiTheme="minorAscii" w:hAnsiTheme="minorAscii" w:eastAsiaTheme="minorAscii" w:cstheme="minorAscii"/>
        </w:rPr>
        <w:t>Suhartini, H. and Sary, F.P. (2025) ‘Empowering performance through engagement: the mediating role of employee engagement in the relationship between transformational leadership, self-directed learning, and employee performance in the cosmetics industry’, International Journal of Business Innovation and Research, 37(7), pp.1–22. Available at:</w:t>
      </w:r>
      <w:r w:rsidRPr="56AE62A8" w:rsidR="3E4F5785">
        <w:rPr>
          <w:rFonts w:ascii="Times New Roman" w:hAnsi="Times New Roman" w:eastAsia="Times New Roman" w:cs="Times New Roman" w:asciiTheme="minorAscii" w:hAnsiTheme="minorAscii" w:eastAsiaTheme="minorAscii" w:cstheme="minorAscii"/>
        </w:rPr>
        <w:t xml:space="preserve"> </w:t>
      </w:r>
      <w:hyperlink r:id="Rb86e2611a4d14506">
        <w:r w:rsidRPr="56AE62A8" w:rsidR="3E4F5785">
          <w:rPr>
            <w:rStyle w:val="Hyperlink"/>
            <w:b w:val="0"/>
            <w:bCs w:val="0"/>
            <w:i w:val="0"/>
            <w:iCs w:val="0"/>
            <w:caps w:val="0"/>
            <w:smallCaps w:val="0"/>
            <w:strike w:val="0"/>
            <w:dstrike w:val="0"/>
            <w:noProof w:val="0"/>
            <w:lang w:val="en-US"/>
          </w:rPr>
          <w:t>https://dx.doi.org/10.1504/IJBIR.2025.10073288</w:t>
        </w:r>
      </w:hyperlink>
      <w:r w:rsidRPr="56AE62A8" w:rsidR="3E4F5785">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r w:rsidRPr="56AE62A8" w:rsidR="3E4F5785">
        <w:rPr>
          <w:rFonts w:ascii="Times New Roman" w:hAnsi="Times New Roman" w:eastAsia="Times New Roman" w:cs="Times New Roman"/>
          <w:noProof w:val="0"/>
          <w:sz w:val="24"/>
          <w:szCs w:val="24"/>
          <w:lang w:val="en-GB"/>
        </w:rPr>
        <w:t xml:space="preserve"> </w:t>
      </w:r>
    </w:p>
    <w:p w:rsidR="79C307D1" w:rsidP="56AE62A8" w:rsidRDefault="79C307D1" w14:paraId="69C2A669" w14:textId="1FB05854">
      <w:pPr>
        <w:pStyle w:val="Normal"/>
      </w:pPr>
      <w:r w:rsidRPr="56AE62A8" w:rsidR="79C307D1">
        <w:rPr>
          <w:rFonts w:ascii="Times New Roman" w:hAnsi="Times New Roman" w:eastAsia="Times New Roman" w:cs="Times New Roman" w:asciiTheme="minorAscii" w:hAnsiTheme="minorAscii" w:eastAsiaTheme="minorAscii" w:cstheme="minorAscii"/>
        </w:rPr>
        <w:t>Saunders, M. N. K., &amp; Darabi, F. (2024) Field Guide to Researching Employment and Industrial Relations (pp. 71–87). Edward Elgar Publishing. Available at:</w:t>
      </w:r>
      <w:hyperlink r:id="Rec650092da6b4f2c">
        <w:r w:rsidRPr="56AE62A8" w:rsidR="221AB737">
          <w:rPr>
            <w:rStyle w:val="Hyperlink"/>
            <w:b w:val="0"/>
            <w:bCs w:val="0"/>
            <w:i w:val="0"/>
            <w:iCs w:val="0"/>
            <w:caps w:val="0"/>
            <w:smallCaps w:val="0"/>
            <w:strike w:val="0"/>
            <w:dstrike w:val="0"/>
            <w:noProof w:val="0"/>
            <w:lang w:val="en-US"/>
          </w:rPr>
          <w:t>https://doi.org/10.4337/9781035313891.00018</w:t>
        </w:r>
      </w:hyperlink>
      <w:r w:rsidRPr="56AE62A8" w:rsidR="79C307D1">
        <w:rPr>
          <w:rFonts w:ascii="Times New Roman" w:hAnsi="Times New Roman" w:eastAsia="Times New Roman" w:cs="Times New Roman" w:asciiTheme="minorAscii" w:hAnsiTheme="minorAscii" w:eastAsiaTheme="minorAscii" w:cstheme="minorAscii"/>
        </w:rPr>
        <w:t xml:space="preserve"> </w:t>
      </w:r>
    </w:p>
    <w:p w:rsidR="79C307D1" w:rsidP="56AE62A8" w:rsidRDefault="79C307D1" w14:paraId="47C19DAD" w14:textId="38179931">
      <w:pPr>
        <w:pStyle w:val="Normal"/>
        <w:rPr>
          <w:rFonts w:ascii="Times New Roman" w:hAnsi="Times New Roman" w:eastAsia="Times New Roman" w:cs="Times New Roman"/>
          <w:noProof w:val="0"/>
          <w:sz w:val="24"/>
          <w:szCs w:val="24"/>
          <w:lang w:val="en-GB"/>
        </w:rPr>
      </w:pPr>
      <w:r w:rsidRPr="56AE62A8" w:rsidR="79C307D1">
        <w:rPr>
          <w:rFonts w:ascii="Times New Roman" w:hAnsi="Times New Roman" w:eastAsia="Times New Roman" w:cs="Times New Roman" w:asciiTheme="minorAscii" w:hAnsiTheme="minorAscii" w:eastAsiaTheme="minorAscii" w:cstheme="minorAscii"/>
        </w:rPr>
        <w:t>Xuefeng, Q. (2023) ‘The Effect of Leadership Style on Employee Motivation: A Case Study of Manufacturing Companies’, Journal of Management and Administration Provision, 3(1), pp.12–16. Available at:</w:t>
      </w:r>
      <w:r w:rsidRPr="56AE62A8" w:rsidR="1676255D">
        <w:rPr>
          <w:rFonts w:ascii="Times New Roman" w:hAnsi="Times New Roman" w:eastAsia="Times New Roman" w:cs="Times New Roman" w:asciiTheme="minorAscii" w:hAnsiTheme="minorAscii" w:eastAsiaTheme="minorAscii" w:cstheme="minorAscii"/>
        </w:rPr>
        <w:t xml:space="preserve"> </w:t>
      </w:r>
      <w:r w:rsidRPr="56AE62A8" w:rsidR="1676255D">
        <w:rPr>
          <w:rFonts w:ascii="Arial Nova" w:hAnsi="Arial Nova" w:eastAsia="Arial Nova" w:cs="Arial Nova"/>
          <w:b w:val="0"/>
          <w:bCs w:val="0"/>
          <w:i w:val="0"/>
          <w:iCs w:val="0"/>
          <w:caps w:val="0"/>
          <w:smallCaps w:val="0"/>
          <w:noProof w:val="0"/>
          <w:color w:val="000000" w:themeColor="text1" w:themeTint="FF" w:themeShade="FF"/>
          <w:sz w:val="24"/>
          <w:szCs w:val="24"/>
          <w:lang w:val="en-GB"/>
        </w:rPr>
        <w:t>DOI:</w:t>
      </w:r>
      <w:hyperlink r:id="Ra20a1bfe99894f23">
        <w:r w:rsidRPr="56AE62A8" w:rsidR="1676255D">
          <w:rPr>
            <w:rStyle w:val="Hyperlink"/>
            <w:b w:val="0"/>
            <w:bCs w:val="0"/>
            <w:i w:val="0"/>
            <w:iCs w:val="0"/>
            <w:caps w:val="0"/>
            <w:smallCaps w:val="0"/>
            <w:strike w:val="0"/>
            <w:dstrike w:val="0"/>
            <w:noProof w:val="0"/>
            <w:lang w:val="en-GB"/>
          </w:rPr>
          <w:t>10.55885/jmap.v3i1.221</w:t>
        </w:r>
      </w:hyperlink>
    </w:p>
    <w:p w:rsidR="79C307D1" w:rsidP="56AE62A8" w:rsidRDefault="79C307D1" w14:paraId="040B4DED" w14:textId="493C80BE">
      <w:pPr>
        <w:pStyle w:val="Normal"/>
        <w:rPr>
          <w:rFonts w:ascii="Times New Roman" w:hAnsi="Times New Roman" w:eastAsia="Times New Roman" w:cs="Times New Roman"/>
          <w:noProof w:val="0"/>
          <w:sz w:val="24"/>
          <w:szCs w:val="24"/>
          <w:lang w:val="en-GB"/>
        </w:rPr>
      </w:pPr>
      <w:r w:rsidRPr="56AE62A8" w:rsidR="79C307D1">
        <w:rPr>
          <w:rFonts w:ascii="Times New Roman" w:hAnsi="Times New Roman" w:eastAsia="Times New Roman" w:cs="Times New Roman" w:asciiTheme="minorAscii" w:hAnsiTheme="minorAscii" w:eastAsiaTheme="minorAscii" w:cstheme="minorAscii"/>
        </w:rPr>
        <w:t xml:space="preserve">Yip, S.Y. and Zeng, S.A., (2025) ‘Developing an Analytical Framework for Multi-Level Data Analysis in Qualitative Inductive Studies’, International Journal of Qualitative Methods, 24, Available at: </w:t>
      </w:r>
      <w:hyperlink r:id="R1127e8d0cbd348a3">
        <w:r w:rsidRPr="56AE62A8" w:rsidR="1E1026C1">
          <w:rPr>
            <w:rStyle w:val="Hyperlink"/>
            <w:b w:val="0"/>
            <w:bCs w:val="0"/>
            <w:i w:val="0"/>
            <w:iCs w:val="0"/>
            <w:caps w:val="0"/>
            <w:smallCaps w:val="0"/>
            <w:strike w:val="0"/>
            <w:dstrike w:val="0"/>
            <w:noProof w:val="0"/>
            <w:lang w:val="en-US"/>
          </w:rPr>
          <w:t>https://doi.org/10.1177/16094069251401328</w:t>
        </w:r>
      </w:hyperlink>
    </w:p>
    <w:p w:rsidR="79C307D1" w:rsidP="56AE62A8" w:rsidRDefault="79C307D1" w14:paraId="3C713FAD" w14:textId="077FCCD8">
      <w:pPr>
        <w:pStyle w:val="Normal"/>
        <w:rPr>
          <w:rFonts w:ascii="Times New Roman" w:hAnsi="Times New Roman" w:eastAsia="Times New Roman" w:cs="Times New Roman"/>
          <w:noProof w:val="0"/>
          <w:sz w:val="24"/>
          <w:szCs w:val="24"/>
          <w:lang w:val="en-GB"/>
        </w:rPr>
      </w:pPr>
      <w:r w:rsidRPr="56AE62A8" w:rsidR="79C307D1">
        <w:rPr>
          <w:rFonts w:ascii="Times New Roman" w:hAnsi="Times New Roman" w:eastAsia="Times New Roman" w:cs="Times New Roman" w:asciiTheme="minorAscii" w:hAnsiTheme="minorAscii" w:eastAsiaTheme="minorAscii" w:cstheme="minorAscii"/>
        </w:rPr>
        <w:t xml:space="preserve">Zhao, W. and Sun, X.M. (2023) ‘The influence of transactional leadership style on employees’ innovation ability’, NURTURE, 18(1), pp.139–160. Available at: </w:t>
      </w:r>
      <w:r w:rsidRPr="56AE62A8" w:rsidR="039D38B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DOI:</w:t>
      </w:r>
      <w:hyperlink r:id="Ra3aeb6fb62a94629">
        <w:r w:rsidRPr="56AE62A8" w:rsidR="039D38BF">
          <w:rPr>
            <w:rStyle w:val="Hyperlink"/>
            <w:b w:val="0"/>
            <w:bCs w:val="0"/>
            <w:i w:val="0"/>
            <w:iCs w:val="0"/>
            <w:caps w:val="0"/>
            <w:smallCaps w:val="0"/>
            <w:strike w:val="0"/>
            <w:dstrike w:val="0"/>
            <w:noProof w:val="0"/>
            <w:lang w:val="en-US"/>
          </w:rPr>
          <w:t>10.55951/nurture.v18i1.550</w:t>
        </w:r>
      </w:hyperlink>
    </w:p>
    <w:p w:rsidR="79C307D1" w:rsidP="56AE62A8" w:rsidRDefault="79C307D1" w14:paraId="7F99C618" w14:textId="550E4C72">
      <w:pPr>
        <w:pStyle w:val="Normal"/>
        <w:rPr>
          <w:rFonts w:ascii="Times New Roman" w:hAnsi="Times New Roman" w:eastAsia="Times New Roman" w:cs="Times New Roman"/>
          <w:noProof w:val="0"/>
          <w:sz w:val="24"/>
          <w:szCs w:val="24"/>
          <w:lang w:val="en-GB"/>
        </w:rPr>
      </w:pPr>
      <w:r w:rsidRPr="56AE62A8" w:rsidR="79C307D1">
        <w:rPr>
          <w:rFonts w:ascii="Times New Roman" w:hAnsi="Times New Roman" w:eastAsia="Times New Roman" w:cs="Times New Roman" w:asciiTheme="minorAscii" w:hAnsiTheme="minorAscii" w:eastAsiaTheme="minorAscii" w:cstheme="minorAscii"/>
        </w:rPr>
        <w:t xml:space="preserve">Zumitzavan, V. (2025) Sample Selection Methods [Review of Sample Selection Methods]. Social Science Methodologies for Management Research, 79–95. </w:t>
      </w:r>
      <w:r w:rsidRPr="56AE62A8" w:rsidR="1C43F279">
        <w:rPr>
          <w:rFonts w:ascii="Times New Roman" w:hAnsi="Times New Roman" w:eastAsia="Times New Roman" w:cs="Times New Roman" w:asciiTheme="minorAscii" w:hAnsiTheme="minorAscii" w:eastAsiaTheme="minorAscii" w:cstheme="minorAscii"/>
        </w:rPr>
        <w:t xml:space="preserve">Available at: </w:t>
      </w:r>
      <w:hyperlink r:id="R760705d8094747e5">
        <w:r w:rsidRPr="56AE62A8" w:rsidR="1C43F279">
          <w:rPr>
            <w:rStyle w:val="Hyperlink"/>
            <w:b w:val="0"/>
            <w:bCs w:val="0"/>
            <w:i w:val="0"/>
            <w:iCs w:val="0"/>
            <w:caps w:val="0"/>
            <w:smallCaps w:val="0"/>
            <w:strike w:val="0"/>
            <w:dstrike w:val="0"/>
            <w:noProof w:val="0"/>
            <w:lang w:val="en-US"/>
          </w:rPr>
          <w:t>https://doi.org/10.1007/978-981-95-4318-2_6</w:t>
        </w:r>
      </w:hyperlink>
    </w:p>
    <w:p w:rsidR="56AE62A8" w:rsidP="56AE62A8" w:rsidRDefault="56AE62A8" w14:paraId="1E12367B" w14:textId="334B1D9F">
      <w:pPr>
        <w:pStyle w:val="Normal"/>
        <w:rPr>
          <w:rFonts w:ascii="Times New Roman" w:hAnsi="Times New Roman" w:eastAsia="Times New Roman" w:cs="Times New Roman" w:asciiTheme="minorAscii" w:hAnsiTheme="minorAscii" w:eastAsiaTheme="minorAscii" w:cstheme="minorAscii"/>
        </w:rPr>
      </w:pPr>
    </w:p>
    <w:sectPr>
      <w:pgSz w:w="11906" w:h="16838" w:orient="portrait"/>
      <w:pgMar w:top="1440" w:right="1440" w:bottom="1440" w:left="1440" w:header="720" w:footer="720" w:gutter="0"/>
      <w:cols w:space="720"/>
      <w:docGrid w:linePitch="360"/>
      <w:headerReference w:type="default" r:id="R3fdce6b562d24e9a"/>
      <w:footerReference w:type="default" r:id="R8061d77add1d438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6AE62A8" w:rsidTr="56AE62A8" w14:paraId="61A86BFE">
      <w:trPr>
        <w:trHeight w:val="300"/>
      </w:trPr>
      <w:tc>
        <w:tcPr>
          <w:tcW w:w="3005" w:type="dxa"/>
          <w:tcMar/>
        </w:tcPr>
        <w:p w:rsidR="56AE62A8" w:rsidP="56AE62A8" w:rsidRDefault="56AE62A8" w14:paraId="026D9D80" w14:textId="2065EE12">
          <w:pPr>
            <w:pStyle w:val="Header"/>
            <w:bidi w:val="0"/>
            <w:ind w:left="-115"/>
            <w:jc w:val="left"/>
          </w:pPr>
        </w:p>
      </w:tc>
      <w:tc>
        <w:tcPr>
          <w:tcW w:w="3005" w:type="dxa"/>
          <w:tcMar/>
        </w:tcPr>
        <w:p w:rsidR="56AE62A8" w:rsidP="56AE62A8" w:rsidRDefault="56AE62A8" w14:paraId="3496809A" w14:textId="14102733">
          <w:pPr>
            <w:pStyle w:val="Header"/>
            <w:bidi w:val="0"/>
            <w:jc w:val="center"/>
          </w:pPr>
          <w:r>
            <w:fldChar w:fldCharType="begin"/>
          </w:r>
          <w:r>
            <w:instrText xml:space="preserve">PAGE</w:instrText>
          </w:r>
          <w:r>
            <w:fldChar w:fldCharType="separate"/>
          </w:r>
          <w:r>
            <w:fldChar w:fldCharType="end"/>
          </w:r>
        </w:p>
      </w:tc>
      <w:tc>
        <w:tcPr>
          <w:tcW w:w="3005" w:type="dxa"/>
          <w:tcMar/>
        </w:tcPr>
        <w:p w:rsidR="56AE62A8" w:rsidP="56AE62A8" w:rsidRDefault="56AE62A8" w14:paraId="2BCC7956" w14:textId="794D5FB6">
          <w:pPr>
            <w:pStyle w:val="Header"/>
            <w:bidi w:val="0"/>
            <w:ind w:right="-115"/>
            <w:jc w:val="right"/>
          </w:pPr>
        </w:p>
      </w:tc>
    </w:tr>
  </w:tbl>
  <w:p w:rsidR="56AE62A8" w:rsidP="56AE62A8" w:rsidRDefault="56AE62A8" w14:paraId="1AF87B2F" w14:textId="33413D1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6AE62A8" w:rsidTr="56AE62A8" w14:paraId="76AB6903">
      <w:trPr>
        <w:trHeight w:val="300"/>
      </w:trPr>
      <w:tc>
        <w:tcPr>
          <w:tcW w:w="3005" w:type="dxa"/>
          <w:tcMar/>
        </w:tcPr>
        <w:p w:rsidR="56AE62A8" w:rsidP="56AE62A8" w:rsidRDefault="56AE62A8" w14:paraId="1FF6A67B" w14:textId="2797DCEB">
          <w:pPr>
            <w:pStyle w:val="Header"/>
            <w:bidi w:val="0"/>
            <w:ind w:left="-115"/>
            <w:jc w:val="left"/>
          </w:pPr>
        </w:p>
      </w:tc>
      <w:tc>
        <w:tcPr>
          <w:tcW w:w="3005" w:type="dxa"/>
          <w:tcMar/>
        </w:tcPr>
        <w:p w:rsidR="56AE62A8" w:rsidP="56AE62A8" w:rsidRDefault="56AE62A8" w14:paraId="384B692F" w14:textId="4FCA3DD1">
          <w:pPr>
            <w:pStyle w:val="Header"/>
            <w:bidi w:val="0"/>
            <w:jc w:val="center"/>
          </w:pPr>
        </w:p>
      </w:tc>
      <w:tc>
        <w:tcPr>
          <w:tcW w:w="3005" w:type="dxa"/>
          <w:tcMar/>
        </w:tcPr>
        <w:p w:rsidR="56AE62A8" w:rsidP="56AE62A8" w:rsidRDefault="56AE62A8" w14:paraId="47517BCA" w14:textId="45CD5D8C">
          <w:pPr>
            <w:pStyle w:val="Header"/>
            <w:bidi w:val="0"/>
            <w:ind w:right="-115"/>
            <w:jc w:val="right"/>
          </w:pPr>
        </w:p>
      </w:tc>
    </w:tr>
  </w:tbl>
  <w:p w:rsidR="56AE62A8" w:rsidP="56AE62A8" w:rsidRDefault="56AE62A8" w14:paraId="4987BC7F" w14:textId="12EA1128">
    <w:pPr>
      <w:pStyle w:val="Header"/>
      <w:bidi w:val="0"/>
    </w:pPr>
  </w:p>
</w:hdr>
</file>

<file path=word/intelligence2.xml><?xml version="1.0" encoding="utf-8"?>
<int2:intelligence xmlns:int2="http://schemas.microsoft.com/office/intelligence/2020/intelligence">
  <int2:observations>
    <int2:textHash int2:hashCode="rxmDe0P3XhD/6A" int2:id="6LbWH5Qr">
      <int2:state int2:type="spell" int2:value="Rejected"/>
    </int2:textHash>
    <int2:textHash int2:hashCode="Weesnv1sPD0p3J" int2:id="rBq6gx5w">
      <int2:state int2:type="spell" int2:value="Rejected"/>
    </int2:textHash>
    <int2:textHash int2:hashCode="Rz1eCaovtVb3ki" int2:id="uXjAt73J">
      <int2:state int2:type="spell" int2:value="Rejected"/>
    </int2:textHash>
    <int2:textHash int2:hashCode="HQA7HhXxTvkHJr" int2:id="MHClEeor">
      <int2:state int2:type="spell" int2:value="Rejected"/>
    </int2:textHash>
    <int2:textHash int2:hashCode="bZENlfG/UBjGCW" int2:id="Dnkj0BMO">
      <int2:state int2:type="spell" int2:value="Rejected"/>
    </int2:textHash>
    <int2:textHash int2:hashCode="leQ4fEYuNDxU+Y" int2:id="8MgejLOz">
      <int2:state int2:type="spell" int2:value="Rejected"/>
    </int2:textHash>
    <int2:textHash int2:hashCode="Hsy85eEkEfnltb" int2:id="BtDTx4sm">
      <int2:state int2:type="spell" int2:value="Rejected"/>
    </int2:textHash>
    <int2:textHash int2:hashCode="RseT5KjMVetDXl" int2:id="Wm17Wkkt">
      <int2:state int2:type="spell" int2:value="Rejected"/>
    </int2:textHash>
    <int2:bookmark int2:bookmarkName="_Int_Elp33P9q" int2:invalidationBookmarkName="" int2:hashCode="R/hh+mZXgbYaR/" int2:id="B3YR1iTf">
      <int2:state int2:type="style" int2:value="Rejected"/>
    </int2:bookmark>
    <int2:bookmark int2:bookmarkName="_Int_JpvNx0Ow" int2:invalidationBookmarkName="" int2:hashCode="XuR/kstnjjn3wP" int2:id="RzMoqeOP">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7">
    <w:nsid w:val="7a4ea0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dd21c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9a122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b3171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76f12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9f2e7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5c717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3DDE076"/>
    <w:rsid w:val="0004BA9F"/>
    <w:rsid w:val="002DD7BD"/>
    <w:rsid w:val="0083BACE"/>
    <w:rsid w:val="0118E8A8"/>
    <w:rsid w:val="0129CD18"/>
    <w:rsid w:val="017D8441"/>
    <w:rsid w:val="019957C7"/>
    <w:rsid w:val="01EE5C48"/>
    <w:rsid w:val="01EFD49B"/>
    <w:rsid w:val="0267F4D0"/>
    <w:rsid w:val="02A8D744"/>
    <w:rsid w:val="02B59326"/>
    <w:rsid w:val="02C0D60F"/>
    <w:rsid w:val="02C6CED6"/>
    <w:rsid w:val="02D99E9A"/>
    <w:rsid w:val="02F5B2EB"/>
    <w:rsid w:val="02F741E9"/>
    <w:rsid w:val="02F9A92A"/>
    <w:rsid w:val="0312D901"/>
    <w:rsid w:val="034A3BA6"/>
    <w:rsid w:val="039D38BF"/>
    <w:rsid w:val="04059A7F"/>
    <w:rsid w:val="04350861"/>
    <w:rsid w:val="048B1ADC"/>
    <w:rsid w:val="048DDD53"/>
    <w:rsid w:val="04B8FA1F"/>
    <w:rsid w:val="04D4BA72"/>
    <w:rsid w:val="04F14565"/>
    <w:rsid w:val="04F97937"/>
    <w:rsid w:val="04F9F645"/>
    <w:rsid w:val="04FA8446"/>
    <w:rsid w:val="05599C22"/>
    <w:rsid w:val="058BEFC3"/>
    <w:rsid w:val="058E1BCE"/>
    <w:rsid w:val="05A43268"/>
    <w:rsid w:val="064B3DF4"/>
    <w:rsid w:val="06505B13"/>
    <w:rsid w:val="0663611F"/>
    <w:rsid w:val="0711C9C3"/>
    <w:rsid w:val="076C6012"/>
    <w:rsid w:val="0786DB34"/>
    <w:rsid w:val="07A77196"/>
    <w:rsid w:val="07E4A7A6"/>
    <w:rsid w:val="082F660F"/>
    <w:rsid w:val="0882C4A1"/>
    <w:rsid w:val="08BDBFA5"/>
    <w:rsid w:val="08CEC134"/>
    <w:rsid w:val="08E34220"/>
    <w:rsid w:val="09536427"/>
    <w:rsid w:val="09635EB5"/>
    <w:rsid w:val="0964B545"/>
    <w:rsid w:val="0969BEF5"/>
    <w:rsid w:val="0970BD8E"/>
    <w:rsid w:val="09B92EF1"/>
    <w:rsid w:val="0A2E5D00"/>
    <w:rsid w:val="0A5191E8"/>
    <w:rsid w:val="0AA7E075"/>
    <w:rsid w:val="0AC7E885"/>
    <w:rsid w:val="0ADAB987"/>
    <w:rsid w:val="0ADB0D60"/>
    <w:rsid w:val="0B2C0AFA"/>
    <w:rsid w:val="0B520551"/>
    <w:rsid w:val="0B86EB9F"/>
    <w:rsid w:val="0BBF77D4"/>
    <w:rsid w:val="0BD945C0"/>
    <w:rsid w:val="0BF087E8"/>
    <w:rsid w:val="0C0D51A5"/>
    <w:rsid w:val="0C13F176"/>
    <w:rsid w:val="0C1DF235"/>
    <w:rsid w:val="0C21E405"/>
    <w:rsid w:val="0C5E1EE1"/>
    <w:rsid w:val="0C627C06"/>
    <w:rsid w:val="0C635F1B"/>
    <w:rsid w:val="0C883C7C"/>
    <w:rsid w:val="0CAF8B30"/>
    <w:rsid w:val="0CB820F7"/>
    <w:rsid w:val="0D2DD46A"/>
    <w:rsid w:val="0D619D8A"/>
    <w:rsid w:val="0D62ADE9"/>
    <w:rsid w:val="0D767DBA"/>
    <w:rsid w:val="0D8066F8"/>
    <w:rsid w:val="0D93A2BF"/>
    <w:rsid w:val="0DE960BE"/>
    <w:rsid w:val="0DFF3A69"/>
    <w:rsid w:val="0E1A96C5"/>
    <w:rsid w:val="0E2704B7"/>
    <w:rsid w:val="0E4F7283"/>
    <w:rsid w:val="0E53F0CF"/>
    <w:rsid w:val="0E6BE130"/>
    <w:rsid w:val="0E6F0062"/>
    <w:rsid w:val="0E72791A"/>
    <w:rsid w:val="0E80FEAF"/>
    <w:rsid w:val="0E84DF9C"/>
    <w:rsid w:val="0EA593E6"/>
    <w:rsid w:val="0EB38C9C"/>
    <w:rsid w:val="0ED99343"/>
    <w:rsid w:val="0EF0BCF7"/>
    <w:rsid w:val="0F0CA0A8"/>
    <w:rsid w:val="0F150D8D"/>
    <w:rsid w:val="0F59087E"/>
    <w:rsid w:val="0F792B1A"/>
    <w:rsid w:val="0F7FC16C"/>
    <w:rsid w:val="0F866B1D"/>
    <w:rsid w:val="0FFB87B5"/>
    <w:rsid w:val="1006B16E"/>
    <w:rsid w:val="10420E39"/>
    <w:rsid w:val="1073084E"/>
    <w:rsid w:val="108B39A3"/>
    <w:rsid w:val="10B4B51B"/>
    <w:rsid w:val="10F50E0D"/>
    <w:rsid w:val="1106395F"/>
    <w:rsid w:val="112D30A5"/>
    <w:rsid w:val="116AEC6B"/>
    <w:rsid w:val="117395BA"/>
    <w:rsid w:val="11765E59"/>
    <w:rsid w:val="118EFB68"/>
    <w:rsid w:val="1264C14E"/>
    <w:rsid w:val="126F967F"/>
    <w:rsid w:val="1271DE8D"/>
    <w:rsid w:val="12852E90"/>
    <w:rsid w:val="1289092C"/>
    <w:rsid w:val="12CC933C"/>
    <w:rsid w:val="13149317"/>
    <w:rsid w:val="1344705F"/>
    <w:rsid w:val="137A0A43"/>
    <w:rsid w:val="1380ACF5"/>
    <w:rsid w:val="138FBA7A"/>
    <w:rsid w:val="13DC2BF8"/>
    <w:rsid w:val="142519AA"/>
    <w:rsid w:val="143547F9"/>
    <w:rsid w:val="14894158"/>
    <w:rsid w:val="14D82854"/>
    <w:rsid w:val="14EF64E3"/>
    <w:rsid w:val="14F62BB6"/>
    <w:rsid w:val="14FCD098"/>
    <w:rsid w:val="14FF1A6B"/>
    <w:rsid w:val="1552C2A3"/>
    <w:rsid w:val="1572E031"/>
    <w:rsid w:val="1577A315"/>
    <w:rsid w:val="15A3429E"/>
    <w:rsid w:val="15B41826"/>
    <w:rsid w:val="15BDAF85"/>
    <w:rsid w:val="16087573"/>
    <w:rsid w:val="1666AC2F"/>
    <w:rsid w:val="1676255D"/>
    <w:rsid w:val="16917785"/>
    <w:rsid w:val="16D32CF2"/>
    <w:rsid w:val="16D44838"/>
    <w:rsid w:val="16DA1B8F"/>
    <w:rsid w:val="1736A39C"/>
    <w:rsid w:val="175AD88E"/>
    <w:rsid w:val="180ADAEB"/>
    <w:rsid w:val="18412B31"/>
    <w:rsid w:val="1897B067"/>
    <w:rsid w:val="191944F4"/>
    <w:rsid w:val="1953994A"/>
    <w:rsid w:val="19674C12"/>
    <w:rsid w:val="19925E02"/>
    <w:rsid w:val="1A17A45C"/>
    <w:rsid w:val="1A1FFE57"/>
    <w:rsid w:val="1A9DCC2D"/>
    <w:rsid w:val="1ACFF699"/>
    <w:rsid w:val="1AD72AB5"/>
    <w:rsid w:val="1AF64A9A"/>
    <w:rsid w:val="1B1E4C07"/>
    <w:rsid w:val="1BDA0F60"/>
    <w:rsid w:val="1C070474"/>
    <w:rsid w:val="1C2C2687"/>
    <w:rsid w:val="1C43F279"/>
    <w:rsid w:val="1CC82A89"/>
    <w:rsid w:val="1CF7FE5E"/>
    <w:rsid w:val="1D04F1D4"/>
    <w:rsid w:val="1D06D2A2"/>
    <w:rsid w:val="1D5AE18A"/>
    <w:rsid w:val="1D623653"/>
    <w:rsid w:val="1D910C18"/>
    <w:rsid w:val="1DA42EAA"/>
    <w:rsid w:val="1DD2D193"/>
    <w:rsid w:val="1DE68065"/>
    <w:rsid w:val="1E1026C1"/>
    <w:rsid w:val="1E3479C8"/>
    <w:rsid w:val="1E41B2D6"/>
    <w:rsid w:val="1E5B6255"/>
    <w:rsid w:val="1EFD0F7D"/>
    <w:rsid w:val="1F1997A3"/>
    <w:rsid w:val="1F1BF85F"/>
    <w:rsid w:val="1F1C5B70"/>
    <w:rsid w:val="1F3129C1"/>
    <w:rsid w:val="1F8F36FC"/>
    <w:rsid w:val="1F90F9B8"/>
    <w:rsid w:val="1FFAED72"/>
    <w:rsid w:val="2054307E"/>
    <w:rsid w:val="212F95BC"/>
    <w:rsid w:val="2198289B"/>
    <w:rsid w:val="21AD1ADC"/>
    <w:rsid w:val="21B6B25A"/>
    <w:rsid w:val="21CD89DB"/>
    <w:rsid w:val="22181984"/>
    <w:rsid w:val="221AB737"/>
    <w:rsid w:val="22221608"/>
    <w:rsid w:val="2277A000"/>
    <w:rsid w:val="22A24FBF"/>
    <w:rsid w:val="22C40539"/>
    <w:rsid w:val="22FB8C44"/>
    <w:rsid w:val="23258AB7"/>
    <w:rsid w:val="23763AB4"/>
    <w:rsid w:val="2390B282"/>
    <w:rsid w:val="23971301"/>
    <w:rsid w:val="239EA850"/>
    <w:rsid w:val="2430C72C"/>
    <w:rsid w:val="247372A0"/>
    <w:rsid w:val="24AA4FEA"/>
    <w:rsid w:val="24BDB5F3"/>
    <w:rsid w:val="252AABD4"/>
    <w:rsid w:val="253C1622"/>
    <w:rsid w:val="2548A089"/>
    <w:rsid w:val="2557B533"/>
    <w:rsid w:val="257278CE"/>
    <w:rsid w:val="257A3D97"/>
    <w:rsid w:val="2581325E"/>
    <w:rsid w:val="258687D9"/>
    <w:rsid w:val="2588C97E"/>
    <w:rsid w:val="25C0DF23"/>
    <w:rsid w:val="25E14E4A"/>
    <w:rsid w:val="26421DE5"/>
    <w:rsid w:val="2667D0FA"/>
    <w:rsid w:val="266F6749"/>
    <w:rsid w:val="26953F66"/>
    <w:rsid w:val="26D24260"/>
    <w:rsid w:val="26F6679D"/>
    <w:rsid w:val="2715BBE9"/>
    <w:rsid w:val="2739D6EF"/>
    <w:rsid w:val="279EA1E3"/>
    <w:rsid w:val="2800A204"/>
    <w:rsid w:val="2810064A"/>
    <w:rsid w:val="282D2028"/>
    <w:rsid w:val="283A7EC7"/>
    <w:rsid w:val="289CB44E"/>
    <w:rsid w:val="28B0BBA9"/>
    <w:rsid w:val="28C57795"/>
    <w:rsid w:val="296A0BA1"/>
    <w:rsid w:val="2977FF5F"/>
    <w:rsid w:val="29B3E835"/>
    <w:rsid w:val="29EEE720"/>
    <w:rsid w:val="29EF9BF2"/>
    <w:rsid w:val="29F97E8B"/>
    <w:rsid w:val="2A0177DC"/>
    <w:rsid w:val="2A0F8BB4"/>
    <w:rsid w:val="2A236BA9"/>
    <w:rsid w:val="2A468B10"/>
    <w:rsid w:val="2A8E0D68"/>
    <w:rsid w:val="2AE9DDE1"/>
    <w:rsid w:val="2B19F4F0"/>
    <w:rsid w:val="2B678C7D"/>
    <w:rsid w:val="2B734E37"/>
    <w:rsid w:val="2C05DA31"/>
    <w:rsid w:val="2C1474E4"/>
    <w:rsid w:val="2C1C2E57"/>
    <w:rsid w:val="2C6BB0CC"/>
    <w:rsid w:val="2CC468D4"/>
    <w:rsid w:val="2D1B1540"/>
    <w:rsid w:val="2D7FE0AD"/>
    <w:rsid w:val="2DDB9106"/>
    <w:rsid w:val="2DFFB68E"/>
    <w:rsid w:val="2E26772A"/>
    <w:rsid w:val="2E5E0D1C"/>
    <w:rsid w:val="2E76E1A1"/>
    <w:rsid w:val="2E789D98"/>
    <w:rsid w:val="2E96E001"/>
    <w:rsid w:val="2E9DEB18"/>
    <w:rsid w:val="2EBB8DE8"/>
    <w:rsid w:val="2ED53990"/>
    <w:rsid w:val="2F2971DC"/>
    <w:rsid w:val="2F79CC35"/>
    <w:rsid w:val="2F97B35C"/>
    <w:rsid w:val="2FC24028"/>
    <w:rsid w:val="2FEC0D96"/>
    <w:rsid w:val="2FF55C17"/>
    <w:rsid w:val="30122CE9"/>
    <w:rsid w:val="301EECFC"/>
    <w:rsid w:val="3056DB48"/>
    <w:rsid w:val="3063E2A4"/>
    <w:rsid w:val="309A8E5B"/>
    <w:rsid w:val="30B6F65E"/>
    <w:rsid w:val="30DDAA12"/>
    <w:rsid w:val="312DD6C1"/>
    <w:rsid w:val="3176C45B"/>
    <w:rsid w:val="317DF8B3"/>
    <w:rsid w:val="31974A31"/>
    <w:rsid w:val="31BF82CB"/>
    <w:rsid w:val="31FCAE02"/>
    <w:rsid w:val="325B518F"/>
    <w:rsid w:val="327016DD"/>
    <w:rsid w:val="32A1ADA0"/>
    <w:rsid w:val="32E535D8"/>
    <w:rsid w:val="32E7C0D4"/>
    <w:rsid w:val="330115E8"/>
    <w:rsid w:val="330793FB"/>
    <w:rsid w:val="33451209"/>
    <w:rsid w:val="334CC907"/>
    <w:rsid w:val="335F8CE0"/>
    <w:rsid w:val="338CC37D"/>
    <w:rsid w:val="33C243C6"/>
    <w:rsid w:val="33C941DC"/>
    <w:rsid w:val="33ED7745"/>
    <w:rsid w:val="34064CDE"/>
    <w:rsid w:val="344E7D29"/>
    <w:rsid w:val="3472C45D"/>
    <w:rsid w:val="34776FB0"/>
    <w:rsid w:val="349EE746"/>
    <w:rsid w:val="34BBC0C0"/>
    <w:rsid w:val="34D13BDC"/>
    <w:rsid w:val="34D97319"/>
    <w:rsid w:val="353B9470"/>
    <w:rsid w:val="354D9794"/>
    <w:rsid w:val="35590C2B"/>
    <w:rsid w:val="357AB7E5"/>
    <w:rsid w:val="358047B7"/>
    <w:rsid w:val="35B8F6BA"/>
    <w:rsid w:val="36741E13"/>
    <w:rsid w:val="36A820F3"/>
    <w:rsid w:val="36B7BFF0"/>
    <w:rsid w:val="36BC7D2F"/>
    <w:rsid w:val="36CBD0A9"/>
    <w:rsid w:val="36DE3518"/>
    <w:rsid w:val="3716B777"/>
    <w:rsid w:val="37510D64"/>
    <w:rsid w:val="376DFF92"/>
    <w:rsid w:val="37D5D8E1"/>
    <w:rsid w:val="383E9CE2"/>
    <w:rsid w:val="38438489"/>
    <w:rsid w:val="387D1079"/>
    <w:rsid w:val="38967421"/>
    <w:rsid w:val="38E1CE41"/>
    <w:rsid w:val="38E87ABE"/>
    <w:rsid w:val="3904C59E"/>
    <w:rsid w:val="391A1894"/>
    <w:rsid w:val="394DAB3D"/>
    <w:rsid w:val="399EAE68"/>
    <w:rsid w:val="39C7B9F7"/>
    <w:rsid w:val="39D1567F"/>
    <w:rsid w:val="39DFAF3C"/>
    <w:rsid w:val="39E4765C"/>
    <w:rsid w:val="39E66D7C"/>
    <w:rsid w:val="3A6D91B0"/>
    <w:rsid w:val="3AA580F5"/>
    <w:rsid w:val="3AABEDD6"/>
    <w:rsid w:val="3AAE646C"/>
    <w:rsid w:val="3B5DEF7B"/>
    <w:rsid w:val="3B82AA79"/>
    <w:rsid w:val="3BFAE5CB"/>
    <w:rsid w:val="3C21399F"/>
    <w:rsid w:val="3C4703AB"/>
    <w:rsid w:val="3C552D88"/>
    <w:rsid w:val="3C5BF8E6"/>
    <w:rsid w:val="3CA5BC5F"/>
    <w:rsid w:val="3CB2AC5A"/>
    <w:rsid w:val="3CB2AC5A"/>
    <w:rsid w:val="3CB9E9CE"/>
    <w:rsid w:val="3CBCC56C"/>
    <w:rsid w:val="3D18D2E3"/>
    <w:rsid w:val="3D1A91B9"/>
    <w:rsid w:val="3D26410A"/>
    <w:rsid w:val="3D2F0C2A"/>
    <w:rsid w:val="3D3EA408"/>
    <w:rsid w:val="3D67ECEC"/>
    <w:rsid w:val="3D72E509"/>
    <w:rsid w:val="3DB1AF98"/>
    <w:rsid w:val="3DBDC49B"/>
    <w:rsid w:val="3DDBFFEF"/>
    <w:rsid w:val="3E066554"/>
    <w:rsid w:val="3E4F5785"/>
    <w:rsid w:val="3E5656B8"/>
    <w:rsid w:val="3E8EDD67"/>
    <w:rsid w:val="3ED0B06B"/>
    <w:rsid w:val="3EDA9E30"/>
    <w:rsid w:val="3F2B252D"/>
    <w:rsid w:val="3F4D77F0"/>
    <w:rsid w:val="3F58AEE6"/>
    <w:rsid w:val="3FB4095E"/>
    <w:rsid w:val="40263264"/>
    <w:rsid w:val="402C1042"/>
    <w:rsid w:val="4048AEDB"/>
    <w:rsid w:val="404CE1BA"/>
    <w:rsid w:val="409F0B71"/>
    <w:rsid w:val="40A0E218"/>
    <w:rsid w:val="40C87024"/>
    <w:rsid w:val="40C998B8"/>
    <w:rsid w:val="40F12B27"/>
    <w:rsid w:val="40FB5F52"/>
    <w:rsid w:val="40FD9856"/>
    <w:rsid w:val="4153F3E2"/>
    <w:rsid w:val="417BFA29"/>
    <w:rsid w:val="417C86A7"/>
    <w:rsid w:val="4185C17E"/>
    <w:rsid w:val="41E98FF7"/>
    <w:rsid w:val="41F943CF"/>
    <w:rsid w:val="4230B9AF"/>
    <w:rsid w:val="423CA974"/>
    <w:rsid w:val="42AB60F5"/>
    <w:rsid w:val="43106E4E"/>
    <w:rsid w:val="432D1A2C"/>
    <w:rsid w:val="433DB377"/>
    <w:rsid w:val="434863B9"/>
    <w:rsid w:val="43722031"/>
    <w:rsid w:val="43B8F84A"/>
    <w:rsid w:val="43C02FBC"/>
    <w:rsid w:val="43CECFD6"/>
    <w:rsid w:val="43ECBF1C"/>
    <w:rsid w:val="441F4D3B"/>
    <w:rsid w:val="442217DE"/>
    <w:rsid w:val="443526BC"/>
    <w:rsid w:val="4440BA8A"/>
    <w:rsid w:val="447DADD1"/>
    <w:rsid w:val="44BDCEAF"/>
    <w:rsid w:val="44E9939A"/>
    <w:rsid w:val="44F079B8"/>
    <w:rsid w:val="4523D725"/>
    <w:rsid w:val="4587D79D"/>
    <w:rsid w:val="458C31AC"/>
    <w:rsid w:val="45C9B9E8"/>
    <w:rsid w:val="45D6063D"/>
    <w:rsid w:val="45F9431C"/>
    <w:rsid w:val="46531A01"/>
    <w:rsid w:val="46812C98"/>
    <w:rsid w:val="47060D40"/>
    <w:rsid w:val="47266794"/>
    <w:rsid w:val="4761077F"/>
    <w:rsid w:val="4781FBBA"/>
    <w:rsid w:val="479149AF"/>
    <w:rsid w:val="47A95D99"/>
    <w:rsid w:val="47B0F80D"/>
    <w:rsid w:val="47BFD0D4"/>
    <w:rsid w:val="47F9FFD3"/>
    <w:rsid w:val="48503D1B"/>
    <w:rsid w:val="486163D4"/>
    <w:rsid w:val="48980702"/>
    <w:rsid w:val="489EFF72"/>
    <w:rsid w:val="48D2417F"/>
    <w:rsid w:val="48F3C587"/>
    <w:rsid w:val="4913BD39"/>
    <w:rsid w:val="49267C18"/>
    <w:rsid w:val="492CBFB3"/>
    <w:rsid w:val="496FE100"/>
    <w:rsid w:val="4A031882"/>
    <w:rsid w:val="4A3ACC56"/>
    <w:rsid w:val="4A640485"/>
    <w:rsid w:val="4AF3E459"/>
    <w:rsid w:val="4B375611"/>
    <w:rsid w:val="4BA77D7F"/>
    <w:rsid w:val="4C361D7E"/>
    <w:rsid w:val="4C37A824"/>
    <w:rsid w:val="4C8D2E3F"/>
    <w:rsid w:val="4CCCCB19"/>
    <w:rsid w:val="4D11BA5C"/>
    <w:rsid w:val="4D1EE669"/>
    <w:rsid w:val="4D684BAE"/>
    <w:rsid w:val="4DA6D96E"/>
    <w:rsid w:val="4DF6C8F3"/>
    <w:rsid w:val="4E0290B4"/>
    <w:rsid w:val="4E40E616"/>
    <w:rsid w:val="4E5A95F1"/>
    <w:rsid w:val="4E5C1615"/>
    <w:rsid w:val="4E6D7CF0"/>
    <w:rsid w:val="4E8FB8C6"/>
    <w:rsid w:val="4EAB7AE1"/>
    <w:rsid w:val="4ED5E667"/>
    <w:rsid w:val="4EEB6A2C"/>
    <w:rsid w:val="4EF36981"/>
    <w:rsid w:val="4F9AC3B7"/>
    <w:rsid w:val="4F9F8EFA"/>
    <w:rsid w:val="4FACBECF"/>
    <w:rsid w:val="4FDC78B4"/>
    <w:rsid w:val="4FF2E942"/>
    <w:rsid w:val="501AE583"/>
    <w:rsid w:val="502E2CB3"/>
    <w:rsid w:val="505DA9D6"/>
    <w:rsid w:val="506D0839"/>
    <w:rsid w:val="507CAC5C"/>
    <w:rsid w:val="50847BD1"/>
    <w:rsid w:val="512D3AF4"/>
    <w:rsid w:val="518FBDDA"/>
    <w:rsid w:val="5305E6C7"/>
    <w:rsid w:val="539618A1"/>
    <w:rsid w:val="53A3B7DE"/>
    <w:rsid w:val="53CF2A5B"/>
    <w:rsid w:val="53E02BC9"/>
    <w:rsid w:val="53EB46EB"/>
    <w:rsid w:val="53F399BC"/>
    <w:rsid w:val="53FCB895"/>
    <w:rsid w:val="5400C2CC"/>
    <w:rsid w:val="54539CE4"/>
    <w:rsid w:val="545D37D7"/>
    <w:rsid w:val="5473CD6E"/>
    <w:rsid w:val="54831F37"/>
    <w:rsid w:val="54E7C66E"/>
    <w:rsid w:val="54FD93A0"/>
    <w:rsid w:val="552E62A2"/>
    <w:rsid w:val="5539E984"/>
    <w:rsid w:val="556EA5A7"/>
    <w:rsid w:val="556F525F"/>
    <w:rsid w:val="55A6A968"/>
    <w:rsid w:val="55A8998A"/>
    <w:rsid w:val="55C4065F"/>
    <w:rsid w:val="5603399D"/>
    <w:rsid w:val="5621AAE8"/>
    <w:rsid w:val="56259DDE"/>
    <w:rsid w:val="564F1452"/>
    <w:rsid w:val="56558B61"/>
    <w:rsid w:val="5698D153"/>
    <w:rsid w:val="56ABA69D"/>
    <w:rsid w:val="56AE62A8"/>
    <w:rsid w:val="56B3FDC0"/>
    <w:rsid w:val="56EA9CD7"/>
    <w:rsid w:val="5705BE5B"/>
    <w:rsid w:val="570DC647"/>
    <w:rsid w:val="576ED4A3"/>
    <w:rsid w:val="57CC6640"/>
    <w:rsid w:val="57DCC19E"/>
    <w:rsid w:val="580EC0E5"/>
    <w:rsid w:val="583CCCDC"/>
    <w:rsid w:val="58BD4C15"/>
    <w:rsid w:val="58C8A65A"/>
    <w:rsid w:val="591C0841"/>
    <w:rsid w:val="59215043"/>
    <w:rsid w:val="5942644A"/>
    <w:rsid w:val="5960999B"/>
    <w:rsid w:val="598E25B9"/>
    <w:rsid w:val="59A228B0"/>
    <w:rsid w:val="5A1A6F44"/>
    <w:rsid w:val="5A1ACE64"/>
    <w:rsid w:val="5A34CC22"/>
    <w:rsid w:val="5A4DCFAC"/>
    <w:rsid w:val="5A5C29F1"/>
    <w:rsid w:val="5A85423F"/>
    <w:rsid w:val="5AA3C6C8"/>
    <w:rsid w:val="5AE83CFA"/>
    <w:rsid w:val="5B0071F2"/>
    <w:rsid w:val="5B2D2E5B"/>
    <w:rsid w:val="5B32063E"/>
    <w:rsid w:val="5B7D3F78"/>
    <w:rsid w:val="5B818EDC"/>
    <w:rsid w:val="5BBB104E"/>
    <w:rsid w:val="5BD7E54D"/>
    <w:rsid w:val="5BF1568D"/>
    <w:rsid w:val="5C16D0C1"/>
    <w:rsid w:val="5C24FD17"/>
    <w:rsid w:val="5D2A4F14"/>
    <w:rsid w:val="5D45553D"/>
    <w:rsid w:val="5D64E81E"/>
    <w:rsid w:val="5D74828B"/>
    <w:rsid w:val="5DB2E952"/>
    <w:rsid w:val="5DB63A70"/>
    <w:rsid w:val="5DC1A189"/>
    <w:rsid w:val="5DC61390"/>
    <w:rsid w:val="5DD064B5"/>
    <w:rsid w:val="5DFE86EC"/>
    <w:rsid w:val="5E0A933C"/>
    <w:rsid w:val="5E34BD50"/>
    <w:rsid w:val="5E3847BC"/>
    <w:rsid w:val="5E42DA6E"/>
    <w:rsid w:val="5E69BA5E"/>
    <w:rsid w:val="5E77420D"/>
    <w:rsid w:val="5EDDAFC6"/>
    <w:rsid w:val="5EF35CEB"/>
    <w:rsid w:val="5F1EAEF2"/>
    <w:rsid w:val="5F58C66A"/>
    <w:rsid w:val="5F6F0617"/>
    <w:rsid w:val="5F80D10A"/>
    <w:rsid w:val="5F825FA1"/>
    <w:rsid w:val="5FACAD07"/>
    <w:rsid w:val="5FC80E57"/>
    <w:rsid w:val="6012BC78"/>
    <w:rsid w:val="604B2C1A"/>
    <w:rsid w:val="609077A6"/>
    <w:rsid w:val="60E6C1E3"/>
    <w:rsid w:val="6107EB87"/>
    <w:rsid w:val="61790624"/>
    <w:rsid w:val="61A14081"/>
    <w:rsid w:val="61D5B13E"/>
    <w:rsid w:val="622891F9"/>
    <w:rsid w:val="624E2DC8"/>
    <w:rsid w:val="6279CC64"/>
    <w:rsid w:val="627F0311"/>
    <w:rsid w:val="62935CF7"/>
    <w:rsid w:val="629644AC"/>
    <w:rsid w:val="62E8AA3B"/>
    <w:rsid w:val="633D1488"/>
    <w:rsid w:val="633DBBCE"/>
    <w:rsid w:val="6341011E"/>
    <w:rsid w:val="638EC1FD"/>
    <w:rsid w:val="63C116A2"/>
    <w:rsid w:val="63D19E03"/>
    <w:rsid w:val="63DDE076"/>
    <w:rsid w:val="642A7EEC"/>
    <w:rsid w:val="6432C3AE"/>
    <w:rsid w:val="644F2655"/>
    <w:rsid w:val="64BB57EC"/>
    <w:rsid w:val="64BCC255"/>
    <w:rsid w:val="64E1593F"/>
    <w:rsid w:val="659CA468"/>
    <w:rsid w:val="65D46252"/>
    <w:rsid w:val="6651EC6F"/>
    <w:rsid w:val="668C9E6B"/>
    <w:rsid w:val="66920BDA"/>
    <w:rsid w:val="670A0829"/>
    <w:rsid w:val="67842DCC"/>
    <w:rsid w:val="67B46043"/>
    <w:rsid w:val="67E48DC8"/>
    <w:rsid w:val="67F0AB8B"/>
    <w:rsid w:val="6863FCA7"/>
    <w:rsid w:val="686A4C63"/>
    <w:rsid w:val="68736818"/>
    <w:rsid w:val="687B86CA"/>
    <w:rsid w:val="68B8BF9C"/>
    <w:rsid w:val="68BE0495"/>
    <w:rsid w:val="68CF54AB"/>
    <w:rsid w:val="692866F5"/>
    <w:rsid w:val="6932045F"/>
    <w:rsid w:val="6973E0D5"/>
    <w:rsid w:val="69B58838"/>
    <w:rsid w:val="6A3413AD"/>
    <w:rsid w:val="6A9372D6"/>
    <w:rsid w:val="6A93AC5D"/>
    <w:rsid w:val="6AB166A9"/>
    <w:rsid w:val="6AB4AF68"/>
    <w:rsid w:val="6BBA0BFF"/>
    <w:rsid w:val="6BC696FE"/>
    <w:rsid w:val="6C0051CA"/>
    <w:rsid w:val="6C244BF9"/>
    <w:rsid w:val="6C622195"/>
    <w:rsid w:val="6C699CCF"/>
    <w:rsid w:val="6CA531D3"/>
    <w:rsid w:val="6CAF8862"/>
    <w:rsid w:val="6CB5A960"/>
    <w:rsid w:val="6CF53E15"/>
    <w:rsid w:val="6D1855D2"/>
    <w:rsid w:val="6D1DDC6D"/>
    <w:rsid w:val="6D509FD9"/>
    <w:rsid w:val="6DB46496"/>
    <w:rsid w:val="6DCEC716"/>
    <w:rsid w:val="6DDD7255"/>
    <w:rsid w:val="6E1A8EB2"/>
    <w:rsid w:val="6E376D3F"/>
    <w:rsid w:val="6E877B58"/>
    <w:rsid w:val="6E88EFB5"/>
    <w:rsid w:val="6EDD2627"/>
    <w:rsid w:val="6EF59BDE"/>
    <w:rsid w:val="6F30A378"/>
    <w:rsid w:val="6F3F62FE"/>
    <w:rsid w:val="6F54E2B4"/>
    <w:rsid w:val="6F6B8216"/>
    <w:rsid w:val="6FC96094"/>
    <w:rsid w:val="6FFC59D6"/>
    <w:rsid w:val="700754B1"/>
    <w:rsid w:val="70479FF0"/>
    <w:rsid w:val="70D4BB0D"/>
    <w:rsid w:val="70F4228D"/>
    <w:rsid w:val="71296455"/>
    <w:rsid w:val="7139E194"/>
    <w:rsid w:val="71B71699"/>
    <w:rsid w:val="71BF38F9"/>
    <w:rsid w:val="721095FC"/>
    <w:rsid w:val="7233C4C5"/>
    <w:rsid w:val="7235E272"/>
    <w:rsid w:val="72B4CC4B"/>
    <w:rsid w:val="72C6AACC"/>
    <w:rsid w:val="72E615D3"/>
    <w:rsid w:val="72E7C6BE"/>
    <w:rsid w:val="72F873EC"/>
    <w:rsid w:val="73007059"/>
    <w:rsid w:val="731719E5"/>
    <w:rsid w:val="73532008"/>
    <w:rsid w:val="736F1FB1"/>
    <w:rsid w:val="7374574F"/>
    <w:rsid w:val="73AE6D84"/>
    <w:rsid w:val="73E4C625"/>
    <w:rsid w:val="73EF9433"/>
    <w:rsid w:val="741156B5"/>
    <w:rsid w:val="74174173"/>
    <w:rsid w:val="7435AD8C"/>
    <w:rsid w:val="743BE9C4"/>
    <w:rsid w:val="748D4CBA"/>
    <w:rsid w:val="74B0F7FB"/>
    <w:rsid w:val="74F5680E"/>
    <w:rsid w:val="751A4CB9"/>
    <w:rsid w:val="751D1CC6"/>
    <w:rsid w:val="7527E13D"/>
    <w:rsid w:val="75499343"/>
    <w:rsid w:val="757767A7"/>
    <w:rsid w:val="7591F526"/>
    <w:rsid w:val="75AD61CD"/>
    <w:rsid w:val="75C35A25"/>
    <w:rsid w:val="75E7BAAE"/>
    <w:rsid w:val="761DC6F2"/>
    <w:rsid w:val="767EE943"/>
    <w:rsid w:val="76A78A25"/>
    <w:rsid w:val="76ADFDF7"/>
    <w:rsid w:val="76B65C5C"/>
    <w:rsid w:val="76EBACA0"/>
    <w:rsid w:val="7753FE9D"/>
    <w:rsid w:val="779BCD4E"/>
    <w:rsid w:val="77E3681A"/>
    <w:rsid w:val="78025607"/>
    <w:rsid w:val="78418075"/>
    <w:rsid w:val="786FA839"/>
    <w:rsid w:val="787E9993"/>
    <w:rsid w:val="79028660"/>
    <w:rsid w:val="790E4A8A"/>
    <w:rsid w:val="797F0229"/>
    <w:rsid w:val="79A85F3B"/>
    <w:rsid w:val="79C307D1"/>
    <w:rsid w:val="79F3311B"/>
    <w:rsid w:val="7A9932FE"/>
    <w:rsid w:val="7AAC5169"/>
    <w:rsid w:val="7AB92744"/>
    <w:rsid w:val="7ACCDDF2"/>
    <w:rsid w:val="7AD2B4F7"/>
    <w:rsid w:val="7B49C4C4"/>
    <w:rsid w:val="7B787D36"/>
    <w:rsid w:val="7B96F768"/>
    <w:rsid w:val="7BB493F2"/>
    <w:rsid w:val="7BD8DCF2"/>
    <w:rsid w:val="7BE932E6"/>
    <w:rsid w:val="7C4D4B34"/>
    <w:rsid w:val="7C658F93"/>
    <w:rsid w:val="7C6FCDFB"/>
    <w:rsid w:val="7C79429B"/>
    <w:rsid w:val="7C7CE56C"/>
    <w:rsid w:val="7C87F8ED"/>
    <w:rsid w:val="7C8E06F5"/>
    <w:rsid w:val="7D2E5B13"/>
    <w:rsid w:val="7D9A4BC3"/>
    <w:rsid w:val="7DA70061"/>
    <w:rsid w:val="7DA9A2C6"/>
    <w:rsid w:val="7DCE05E6"/>
    <w:rsid w:val="7DE2A39C"/>
    <w:rsid w:val="7E602BB4"/>
    <w:rsid w:val="7E7FD9E2"/>
    <w:rsid w:val="7E868F82"/>
    <w:rsid w:val="7EB47021"/>
    <w:rsid w:val="7EBB8C99"/>
    <w:rsid w:val="7F04B4CD"/>
    <w:rsid w:val="7F3C94DD"/>
    <w:rsid w:val="7F4C8D85"/>
    <w:rsid w:val="7F66AF5C"/>
    <w:rsid w:val="7F71D711"/>
    <w:rsid w:val="7F943C69"/>
    <w:rsid w:val="7FE999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2DA2D6"/>
  <w15:chartTrackingRefBased/>
  <w15:docId w15:val="{D9A77AC3-87B4-434D-A79D-54018D882AC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56AE62A8"/>
    <w:pPr>
      <w:tabs>
        <w:tab w:val="center" w:leader="none" w:pos="4680"/>
        <w:tab w:val="right" w:leader="none" w:pos="9360"/>
      </w:tabs>
      <w:spacing w:after="0" w:line="240" w:lineRule="auto"/>
    </w:pPr>
  </w:style>
  <w:style w:type="paragraph" w:styleId="Footer">
    <w:uiPriority w:val="99"/>
    <w:name w:val="footer"/>
    <w:basedOn w:val="Normal"/>
    <w:unhideWhenUsed/>
    <w:rsid w:val="56AE62A8"/>
    <w:pPr>
      <w:tabs>
        <w:tab w:val="center" w:leader="none" w:pos="4680"/>
        <w:tab w:val="right" w:leader="none" w:pos="9360"/>
      </w:tabs>
      <w:spacing w:after="0" w:line="240" w:lineRule="auto"/>
    </w:pPr>
  </w:style>
  <w:style w:type="paragraph" w:styleId="TOC1">
    <w:uiPriority w:val="39"/>
    <w:name w:val="toc 1"/>
    <w:basedOn w:val="Normal"/>
    <w:next w:val="Normal"/>
    <w:unhideWhenUsed/>
    <w:rsid w:val="56AE62A8"/>
    <w:pPr>
      <w:spacing w:after="100"/>
    </w:pPr>
  </w:style>
  <w:style w:type="paragraph" w:styleId="Heading1">
    <w:uiPriority w:val="9"/>
    <w:name w:val="heading 1"/>
    <w:basedOn w:val="Normal"/>
    <w:next w:val="Normal"/>
    <w:qFormat/>
    <w:rsid w:val="56AE62A8"/>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56AE62A8"/>
    <w:rPr>
      <w:color w:val="467886"/>
      <w:u w:val="single"/>
    </w:rPr>
  </w:style>
  <w:style w:type="paragraph" w:styleId="Title">
    <w:uiPriority w:val="10"/>
    <w:name w:val="Title"/>
    <w:basedOn w:val="Normal"/>
    <w:next w:val="Normal"/>
    <w:qFormat/>
    <w:rsid w:val="56AE62A8"/>
    <w:rPr>
      <w:rFonts w:ascii="Aptos Display" w:hAnsi="Aptos Display" w:eastAsia="" w:cs="" w:asciiTheme="majorAscii" w:hAnsiTheme="majorAscii" w:eastAsiaTheme="majorEastAsia" w:cstheme="majorBidi"/>
      <w:sz w:val="56"/>
      <w:szCs w:val="56"/>
    </w:rPr>
    <w:pPr>
      <w:spacing w:after="80" w:line="240" w:lineRule="auto"/>
      <w:contextualSpacing/>
    </w:pPr>
  </w:style>
  <w:style w:type="paragraph" w:styleId="Subtitle">
    <w:uiPriority w:val="11"/>
    <w:name w:val="Subtitle"/>
    <w:basedOn w:val="Normal"/>
    <w:next w:val="Normal"/>
    <w:link w:val="SubtitleChar"/>
    <w:qFormat/>
    <w:rsid w:val="56AE62A8"/>
    <w:rPr>
      <w:rFonts w:eastAsia="" w:cs="" w:eastAsiaTheme="majorEastAsia" w:cstheme="majorBidi"/>
      <w:color w:val="595959" w:themeColor="text1" w:themeTint="A6" w:themeShade="FF"/>
      <w:sz w:val="28"/>
      <w:szCs w:val="28"/>
    </w:rPr>
  </w:style>
  <w:style w:type="character" w:styleId="SubtitleChar" w:customStyle="true">
    <w:uiPriority w:val="11"/>
    <w:name w:val="Subtitle Char"/>
    <w:basedOn w:val="DefaultParagraphFont"/>
    <w:link w:val="Subtitle"/>
    <w:rsid w:val="56AE62A8"/>
    <w:rPr>
      <w:rFonts w:eastAsia="" w:cs="" w:eastAsiaTheme="majorEastAsia" w:cstheme="majorBidi"/>
      <w:color w:val="595959" w:themeColor="text1" w:themeTint="A6" w:themeShade="FF"/>
      <w:sz w:val="28"/>
      <w:szCs w:val="28"/>
    </w:rPr>
  </w:style>
  <w:style w:type="paragraph" w:styleId="Heading2">
    <w:uiPriority w:val="9"/>
    <w:name w:val="heading 2"/>
    <w:basedOn w:val="Normal"/>
    <w:next w:val="Normal"/>
    <w:unhideWhenUsed/>
    <w:qFormat/>
    <w:rsid w:val="56AE62A8"/>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Strong">
    <w:uiPriority w:val="22"/>
    <w:name w:val="Strong"/>
    <w:basedOn w:val="DefaultParagraphFont"/>
    <w:qFormat/>
    <w:rsid w:val="56AE62A8"/>
    <w:rPr>
      <w:b w:val="1"/>
      <w:bCs w:val="1"/>
    </w:rPr>
  </w:style>
  <w:style w:type="paragraph" w:styleId="Heading3">
    <w:uiPriority w:val="9"/>
    <w:name w:val="heading 3"/>
    <w:basedOn w:val="Normal"/>
    <w:next w:val="Normal"/>
    <w:unhideWhenUsed/>
    <w:qFormat/>
    <w:rsid w:val="56AE62A8"/>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TOC2">
    <w:uiPriority w:val="39"/>
    <w:name w:val="toc 2"/>
    <w:basedOn w:val="Normal"/>
    <w:next w:val="Normal"/>
    <w:unhideWhenUsed/>
    <w:rsid w:val="56AE62A8"/>
    <w:pPr>
      <w:spacing w:after="100"/>
      <w:ind w:left="220"/>
    </w:pPr>
  </w:style>
  <w:style w:type="paragraph" w:styleId="TOC3">
    <w:uiPriority w:val="39"/>
    <w:name w:val="toc 3"/>
    <w:basedOn w:val="Normal"/>
    <w:next w:val="Normal"/>
    <w:unhideWhenUsed/>
    <w:rsid w:val="56AE62A8"/>
    <w:pPr>
      <w:spacing w:after="100"/>
      <w:ind w:left="440"/>
    </w:pPr>
  </w:style>
  <w:style w:type="paragraph" w:styleId="ListParagraph">
    <w:uiPriority w:val="34"/>
    <w:name w:val="List Paragraph"/>
    <w:basedOn w:val="Normal"/>
    <w:qFormat/>
    <w:rsid w:val="56AE62A8"/>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i.org/10.1016/j.glmedi.2025.100198" TargetMode="External" Id="R1a0c837caa0e4cb7" /><Relationship Type="http://schemas.openxmlformats.org/officeDocument/2006/relationships/hyperlink" Target="https://doi.org/10.1080/23311975.2023.2270813" TargetMode="External" Id="R51c9758201524d70" /><Relationship Type="http://schemas.openxmlformats.org/officeDocument/2006/relationships/hyperlink" Target="https://www.researchgate.net/profile/Fazilat-Abdulkhamidova/publication/352465259_Herzberg's_TwoFactor_Theory/links/60ca3e2d458515dc17893ddb/Herzbergs-Two-Factor-Theory.pdf" TargetMode="External" Id="Re6c57ebf7ced422f" /><Relationship Type="http://schemas.openxmlformats.org/officeDocument/2006/relationships/hyperlink" Target="https://doi.org/10.3389/fpsyg.2022.919941" TargetMode="External" Id="R70c902edee2a48ca" /><Relationship Type="http://schemas.openxmlformats.org/officeDocument/2006/relationships/hyperlink" Target="https://Www.Bera.Ac.Uk" TargetMode="External" Id="R8f7b4a8d5a804ed4" /><Relationship Type="http://schemas.openxmlformats.org/officeDocument/2006/relationships/hyperlink" Target="https://www.bera.ac.uk/publication/ethical-guidelines-for-educational-research-fifth-edition-2024" TargetMode="External" Id="R614b27eb605147c8" /><Relationship Type="http://schemas.openxmlformats.org/officeDocument/2006/relationships/hyperlink" Target="https://doi.org/10.51583/IJLTEMAS.2025.140600092" TargetMode="External" Id="R0a7f45e3e9dd4b57" /><Relationship Type="http://schemas.openxmlformats.org/officeDocument/2006/relationships/hyperlink" Target="https://journal.umy.ac.id/index.php/mb/article/view/25429" TargetMode="External" Id="R60e0245369f44238" /><Relationship Type="http://schemas.openxmlformats.org/officeDocument/2006/relationships/hyperlink" Target="https://www.mckinsey.com/industries/retail/our-insights/how-retailers-can-attract-and-retain-frontline-talent-amid-the-great-attrition#/" TargetMode="External" Id="R8f4bb1144806408a" /><Relationship Type="http://schemas.openxmlformats.org/officeDocument/2006/relationships/hyperlink" Target="https://www.gallup.com/workplace/349484/state-of-the-global-workplace.aspx" TargetMode="External" Id="R3809f19bd2b94f95" /><Relationship Type="http://schemas.openxmlformats.org/officeDocument/2006/relationships/hyperlink" Target="https://doi.org/10.3389/fpsyg.2024.1380935" TargetMode="External" Id="R69c753d67c9c4352" /><Relationship Type="http://schemas.openxmlformats.org/officeDocument/2006/relationships/hyperlink" Target="https://www.researchgate.net/publication/354208199_MODERATING_ROLE_OF_MOTIVATIONAL_FACTOR_BETWEEN_THE_RELATIONSHIP_OF_LEADERSHIP_STYLE_AND_EMPLOYEE_ENGAGEMENT" TargetMode="External" Id="R2889e460386f47ef" /><Relationship Type="http://schemas.openxmlformats.org/officeDocument/2006/relationships/hyperlink" Target="https://doi.org/10.1016/j.ssci.2026.107168" TargetMode="External" Id="R90f59aaa676145eb" /><Relationship Type="http://schemas.openxmlformats.org/officeDocument/2006/relationships/hyperlink" Target="https://doi.org/10.3389/fpsyg.2022.831060" TargetMode="External" Id="Rc2066fb9ea29420e" /><Relationship Type="http://schemas.openxmlformats.org/officeDocument/2006/relationships/hyperlink" Target="https://doi.org/10.1002/jcpy.1280" TargetMode="External" Id="R5f9f17294e354a49" /><Relationship Type="http://schemas.openxmlformats.org/officeDocument/2006/relationships/hyperlink" Target="https://doi.org/10.57178/jer.v7i1.906" TargetMode="External" Id="Rbb47d703e5454a0e" /><Relationship Type="http://schemas.openxmlformats.org/officeDocument/2006/relationships/hyperlink" Target="https://doi.org/10.1186/s43093-020-00043-8" TargetMode="External" Id="Rce1870ed9aa24f2f" /><Relationship Type="http://schemas.openxmlformats.org/officeDocument/2006/relationships/hyperlink" Target="https://www.cambridge.org/core/books/abs/research-methods-in-language-attitudes/semistructured-interviews/97E5865FEA84AD881122D4CF0B6A08EE" TargetMode="External" Id="R0c76b9d938fd4717" /><Relationship Type="http://schemas.openxmlformats.org/officeDocument/2006/relationships/hyperlink" Target="https://doi-org.uwtsd.idm.oclc.org/10.1016/j.emj.2020.01.003" TargetMode="External" Id="R5fcae2f8b1b746ec" /><Relationship Type="http://schemas.openxmlformats.org/officeDocument/2006/relationships/hyperlink" Target="https://doi.org/10.1177/14413582241264619" TargetMode="External" Id="R961113b3bea94759" /><Relationship Type="http://schemas.openxmlformats.org/officeDocument/2006/relationships/hyperlink" Target="https://www.researchgate.net/publication/358183997_Indiana_Journal_of_Humanities_and_Social_Sciences_Qualitative_Research_Paradigm_a_Key_Research_Design_for_Educational_Researchers_Processes_and_Procedures_A_Theoretical_Overview_of_the_Creative_Common" TargetMode="External" Id="R302db79ff0fc4e33" /><Relationship Type="http://schemas.openxmlformats.org/officeDocument/2006/relationships/hyperlink" Target="https://www.simplypsychology.org/reliability-or-validity.html" TargetMode="External" Id="R6c7ee0a9d31a4d53" /><Relationship Type="http://schemas.openxmlformats.org/officeDocument/2006/relationships/hyperlink" Target="https://www.researchgate.net/publication/378433792_Citation_Nyimbili_F_and_Nyimbili_L_2024_Types_of_Purposive_Sampling_Techniques_with_Their_Examples_and_Application_in_Qualitative_Research_Studies" TargetMode="External" Id="Race7603574d94de8" /><Relationship Type="http://schemas.openxmlformats.org/officeDocument/2006/relationships/hyperlink" Target="https://doi.org/10.3389/fpsyg.2025.1490203" TargetMode="External" Id="R6745d06cd10e4a66" /><Relationship Type="http://schemas.openxmlformats.org/officeDocument/2006/relationships/hyperlink" Target="https://link.springer.com/chapter/10.1007/978-981-16-1677-8_7" TargetMode="External" Id="Ra87b8a755c444ad8" /><Relationship Type="http://schemas.openxmlformats.org/officeDocument/2006/relationships/hyperlink" Target="https://scholarworks.calstate.edu/downloads/f4752q544?__cf_chl_f_tk=kXBrGAsJCEyq8.rwJ5BVLztLijbepWFhaBjBaDenUZI-1783447054-1.0.1.1-zt8FxkMVL7mHqbIJdW1gx6dEH16RxiZFWLLaylhLeVA" TargetMode="External" Id="R471160ac7a934498" /><Relationship Type="http://schemas.openxmlformats.org/officeDocument/2006/relationships/hyperlink" Target="https://doi.org/10.47205/jdss.2024(5-IV)31" TargetMode="External" Id="R5e7dfdf3395e4ae4" /><Relationship Type="http://schemas.openxmlformats.org/officeDocument/2006/relationships/hyperlink" Target="https://doi.org/10.47392/IRJAEM.2024.0049" TargetMode="External" Id="Reddc57ed7b64408d" /><Relationship Type="http://schemas.openxmlformats.org/officeDocument/2006/relationships/hyperlink" Target="https://msocialsciences.com/index.php/mjssh/article/view/3236" TargetMode="External" Id="R6d9db45339234220" /><Relationship Type="http://schemas.openxmlformats.org/officeDocument/2006/relationships/hyperlink" Target="https://doi.org/10.1177/001872678503801103" TargetMode="External" Id="R59e884996bfe494e" /><Relationship Type="http://schemas.openxmlformats.org/officeDocument/2006/relationships/hyperlink" Target="https://www.thrivesparrow.com/blog/performance-management-statistics" TargetMode="External" Id="R8a7b3728d53d42bf" /><Relationship Type="http://schemas.openxmlformats.org/officeDocument/2006/relationships/hyperlink" Target="https://www.wsj.com/lifestyle/careers/managers-engagement-work-e50f8f5e?msockid=2c7f7558d74068c42eeb6067d6df6982" TargetMode="External" Id="Rec92c8e5b48845b7" /><Relationship Type="http://schemas.openxmlformats.org/officeDocument/2006/relationships/hyperlink" Target="https://mjbem.com.my/index.php/mjbem/article/view/43" TargetMode="External" Id="R4f3f63121a7443dc" /><Relationship Type="http://schemas.openxmlformats.org/officeDocument/2006/relationships/hyperlink" Target="https://doi.org/10.1111/jocd.15479" TargetMode="External" Id="Ra3d473f6befc4810" /><Relationship Type="http://schemas.openxmlformats.org/officeDocument/2006/relationships/hyperlink" Target="https://dx.doi.org/10.1504/IJBIR.2025.10073288" TargetMode="External" Id="Rb86e2611a4d14506" /><Relationship Type="http://schemas.openxmlformats.org/officeDocument/2006/relationships/hyperlink" Target="https://doi.org/10.4337/9781035313891.00018" TargetMode="External" Id="Rec650092da6b4f2c" /><Relationship Type="http://schemas.openxmlformats.org/officeDocument/2006/relationships/hyperlink" Target="https://doi.org/10.55885/jmap.v3i1.221" TargetMode="External" Id="Ra20a1bfe99894f23" /><Relationship Type="http://schemas.openxmlformats.org/officeDocument/2006/relationships/hyperlink" Target="https://doi.org/10.1177/16094069251401328" TargetMode="External" Id="R1127e8d0cbd348a3" /><Relationship Type="http://schemas.openxmlformats.org/officeDocument/2006/relationships/hyperlink" Target="https://doi.org/10.55951/nurture.v18i1.550" TargetMode="External" Id="Ra3aeb6fb62a94629" /><Relationship Type="http://schemas.openxmlformats.org/officeDocument/2006/relationships/hyperlink" Target="https://doi.org/10.1007/978-981-95-4318-2_6" TargetMode="External" Id="R760705d8094747e5" /><Relationship Type="http://schemas.openxmlformats.org/officeDocument/2006/relationships/header" Target="/word/header.xml" Id="R3fdce6b562d24e9a" /><Relationship Type="http://schemas.openxmlformats.org/officeDocument/2006/relationships/footer" Target="/word/footer.xml" Id="R8061d77add1d4389" /><Relationship Type="http://schemas.microsoft.com/office/2020/10/relationships/intelligence" Target="/word/intelligence2.xml" Id="R1ef11e4eaa794588" /><Relationship Type="http://schemas.openxmlformats.org/officeDocument/2006/relationships/numbering" Target="/word/numbering.xml" Id="R271d207061494bd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Rany Amin (2229877)</dc:creator>
  <keywords/>
  <dc:description/>
  <lastModifiedBy>Rany Amin (2229877)</lastModifiedBy>
  <revision>2</revision>
  <dcterms:created xsi:type="dcterms:W3CDTF">2026-07-08T09:16:55.2051604Z</dcterms:created>
  <dcterms:modified xsi:type="dcterms:W3CDTF">2026-07-10T09:29:53.0218145Z</dcterms:modified>
</coreProperties>
</file>