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E2FD1" w14:textId="07531326" w:rsidR="001D53C5" w:rsidRDefault="001D53C5" w:rsidP="001D53C5">
      <w:pPr>
        <w:jc w:val="center"/>
        <w:rPr>
          <w:rStyle w:val="Heading1Char"/>
        </w:rPr>
      </w:pPr>
      <w:bookmarkStart w:id="0" w:name="_Toc129198311"/>
      <w:r>
        <w:rPr>
          <w:rStyle w:val="Heading1Char"/>
        </w:rPr>
        <w:t>Travelodge Marketing Plan</w:t>
      </w:r>
      <w:bookmarkEnd w:id="0"/>
    </w:p>
    <w:p w14:paraId="29889A3C" w14:textId="1D8740F4" w:rsidR="001D53C5" w:rsidRDefault="001D53C5">
      <w:pPr>
        <w:rPr>
          <w:rStyle w:val="Heading1Char"/>
        </w:rPr>
      </w:pPr>
    </w:p>
    <w:p w14:paraId="68D3932D" w14:textId="17C20A94" w:rsidR="001D53C5" w:rsidRDefault="001D53C5">
      <w:pPr>
        <w:rPr>
          <w:rStyle w:val="Heading1Char"/>
        </w:rPr>
      </w:pPr>
    </w:p>
    <w:p w14:paraId="0A1C9275" w14:textId="052B38F2" w:rsidR="001D53C5" w:rsidRDefault="001D53C5">
      <w:pPr>
        <w:rPr>
          <w:rStyle w:val="Heading1Char"/>
        </w:rPr>
      </w:pPr>
    </w:p>
    <w:p w14:paraId="6634565B" w14:textId="77777777" w:rsidR="001D53C5" w:rsidRDefault="001D53C5">
      <w:pPr>
        <w:rPr>
          <w:rStyle w:val="Heading1Char"/>
        </w:rPr>
      </w:pPr>
    </w:p>
    <w:p w14:paraId="0773779F" w14:textId="73C0C0BC" w:rsidR="001D53C5" w:rsidRDefault="001D53C5">
      <w:pPr>
        <w:rPr>
          <w:rStyle w:val="Heading1Char"/>
        </w:rPr>
      </w:pPr>
    </w:p>
    <w:p w14:paraId="44AEF26B" w14:textId="0696D21C" w:rsidR="001D53C5" w:rsidRDefault="001D53C5">
      <w:pPr>
        <w:rPr>
          <w:rStyle w:val="Heading1Char"/>
        </w:rPr>
      </w:pPr>
    </w:p>
    <w:p w14:paraId="63072A7A" w14:textId="24F56DE7" w:rsidR="001D53C5" w:rsidRDefault="001D53C5">
      <w:pPr>
        <w:rPr>
          <w:rStyle w:val="Heading1Char"/>
        </w:rPr>
      </w:pPr>
    </w:p>
    <w:p w14:paraId="7685F9C0" w14:textId="77777777" w:rsidR="001D53C5" w:rsidRDefault="001D53C5">
      <w:pPr>
        <w:rPr>
          <w:rStyle w:val="Heading1Char"/>
        </w:rPr>
      </w:pPr>
    </w:p>
    <w:p w14:paraId="73D3A846" w14:textId="77777777" w:rsidR="001D53C5" w:rsidRDefault="001D53C5">
      <w:pPr>
        <w:rPr>
          <w:rStyle w:val="Heading1Char"/>
        </w:rPr>
      </w:pPr>
    </w:p>
    <w:p w14:paraId="42FC063E" w14:textId="0CB115AB" w:rsidR="001D53C5" w:rsidRPr="001D53C5" w:rsidRDefault="001D53C5" w:rsidP="001D53C5">
      <w:pPr>
        <w:spacing w:line="360" w:lineRule="auto"/>
        <w:rPr>
          <w:rFonts w:cstheme="minorHAnsi"/>
        </w:rPr>
      </w:pPr>
      <w:r w:rsidRPr="001D53C5">
        <w:rPr>
          <w:rFonts w:cstheme="minorHAnsi"/>
        </w:rPr>
        <w:t>Student ID Number:</w:t>
      </w:r>
      <w:r w:rsidR="005B4E5F">
        <w:rPr>
          <w:rFonts w:cstheme="minorHAnsi"/>
        </w:rPr>
        <w:t xml:space="preserve"> 2221000</w:t>
      </w:r>
      <w:r w:rsidRPr="001D53C5">
        <w:rPr>
          <w:rFonts w:cstheme="minorHAnsi"/>
        </w:rPr>
        <w:br/>
        <w:t>Module Name: Marketing Essentials</w:t>
      </w:r>
    </w:p>
    <w:p w14:paraId="102C4376" w14:textId="4AF6ED1A" w:rsidR="001D53C5" w:rsidRPr="005B4E5F" w:rsidRDefault="001D53C5" w:rsidP="001D53C5">
      <w:pPr>
        <w:spacing w:line="360" w:lineRule="auto"/>
        <w:rPr>
          <w:rFonts w:cstheme="minorHAnsi"/>
          <w:b/>
          <w:bCs/>
        </w:rPr>
      </w:pPr>
      <w:r w:rsidRPr="001D53C5">
        <w:rPr>
          <w:rFonts w:cstheme="minorHAnsi"/>
        </w:rPr>
        <w:t>University Name:</w:t>
      </w:r>
      <w:r w:rsidR="005B4E5F">
        <w:rPr>
          <w:rFonts w:cstheme="minorHAnsi"/>
        </w:rPr>
        <w:t xml:space="preserve"> University of Wales Trinity Saint Davis</w:t>
      </w:r>
    </w:p>
    <w:p w14:paraId="2A1D8D7B" w14:textId="3D6FBCCB" w:rsidR="009B2B6E" w:rsidRDefault="001D53C5" w:rsidP="001D53C5">
      <w:pPr>
        <w:spacing w:line="360" w:lineRule="auto"/>
        <w:rPr>
          <w:rStyle w:val="Heading1Char"/>
        </w:rPr>
      </w:pPr>
      <w:r w:rsidRPr="001D53C5">
        <w:rPr>
          <w:rFonts w:cstheme="minorHAnsi"/>
        </w:rPr>
        <w:t>Submission Date:</w:t>
      </w:r>
      <w:r w:rsidRPr="001D53C5">
        <w:rPr>
          <w:b/>
          <w:bCs/>
        </w:rPr>
        <w:t xml:space="preserve"> </w:t>
      </w:r>
      <w:r w:rsidR="005B4E5F" w:rsidRPr="005B4E5F">
        <w:t>08/03/2023</w:t>
      </w:r>
      <w:r w:rsidR="009B2B6E">
        <w:rPr>
          <w:rStyle w:val="Heading1Char"/>
        </w:rPr>
        <w:br w:type="page"/>
      </w:r>
    </w:p>
    <w:sdt>
      <w:sdtPr>
        <w:rPr>
          <w:rFonts w:asciiTheme="minorHAnsi" w:eastAsiaTheme="minorHAnsi" w:hAnsiTheme="minorHAnsi" w:cstheme="minorBidi"/>
          <w:b w:val="0"/>
          <w:bCs w:val="0"/>
          <w:color w:val="auto"/>
          <w:sz w:val="24"/>
          <w:szCs w:val="24"/>
          <w:lang w:val="en-GB"/>
        </w:rPr>
        <w:id w:val="-109742054"/>
        <w:docPartObj>
          <w:docPartGallery w:val="Table of Contents"/>
          <w:docPartUnique/>
        </w:docPartObj>
      </w:sdtPr>
      <w:sdtEndPr>
        <w:rPr>
          <w:rFonts w:cstheme="minorHAnsi"/>
          <w:noProof/>
        </w:rPr>
      </w:sdtEndPr>
      <w:sdtContent>
        <w:p w14:paraId="5E0CFD2B" w14:textId="5503B72E" w:rsidR="009B2B6E" w:rsidRPr="00FF5674" w:rsidRDefault="009B2B6E" w:rsidP="00FF5674">
          <w:pPr>
            <w:pStyle w:val="TOCHeading"/>
            <w:spacing w:line="360" w:lineRule="auto"/>
            <w:rPr>
              <w:rFonts w:asciiTheme="minorHAnsi" w:hAnsiTheme="minorHAnsi" w:cstheme="minorHAnsi"/>
              <w:color w:val="000000" w:themeColor="text1"/>
              <w:sz w:val="24"/>
              <w:szCs w:val="24"/>
            </w:rPr>
          </w:pPr>
          <w:r w:rsidRPr="00FF5674">
            <w:rPr>
              <w:rFonts w:asciiTheme="minorHAnsi" w:hAnsiTheme="minorHAnsi" w:cstheme="minorHAnsi"/>
              <w:color w:val="000000" w:themeColor="text1"/>
              <w:sz w:val="24"/>
              <w:szCs w:val="24"/>
            </w:rPr>
            <w:t>Table of Contents</w:t>
          </w:r>
        </w:p>
        <w:p w14:paraId="0A973702" w14:textId="77777777" w:rsidR="009B2B6E" w:rsidRPr="00FF5674" w:rsidRDefault="009B2B6E" w:rsidP="00FF5674">
          <w:pPr>
            <w:spacing w:line="360" w:lineRule="auto"/>
            <w:rPr>
              <w:lang w:val="en-US"/>
            </w:rPr>
          </w:pPr>
        </w:p>
        <w:p w14:paraId="632B4B79" w14:textId="076AAC44" w:rsidR="00916256" w:rsidRDefault="009B2B6E">
          <w:pPr>
            <w:pStyle w:val="TOC1"/>
            <w:tabs>
              <w:tab w:val="right" w:leader="dot" w:pos="9016"/>
            </w:tabs>
            <w:rPr>
              <w:rFonts w:eastAsiaTheme="minorEastAsia" w:cstheme="minorBidi"/>
              <w:b w:val="0"/>
              <w:bCs w:val="0"/>
              <w:i w:val="0"/>
              <w:iCs w:val="0"/>
              <w:noProof/>
              <w:lang w:eastAsia="en-GB"/>
            </w:rPr>
          </w:pPr>
          <w:r w:rsidRPr="00FF5674">
            <w:rPr>
              <w:b w:val="0"/>
              <w:bCs w:val="0"/>
              <w:i w:val="0"/>
              <w:iCs w:val="0"/>
            </w:rPr>
            <w:fldChar w:fldCharType="begin"/>
          </w:r>
          <w:r w:rsidRPr="00FF5674">
            <w:rPr>
              <w:b w:val="0"/>
              <w:bCs w:val="0"/>
              <w:i w:val="0"/>
              <w:iCs w:val="0"/>
            </w:rPr>
            <w:instrText xml:space="preserve"> TOC \o "1-3" \h \z \u </w:instrText>
          </w:r>
          <w:r w:rsidRPr="00FF5674">
            <w:rPr>
              <w:b w:val="0"/>
              <w:bCs w:val="0"/>
              <w:i w:val="0"/>
              <w:iCs w:val="0"/>
            </w:rPr>
            <w:fldChar w:fldCharType="separate"/>
          </w:r>
          <w:hyperlink w:anchor="_Toc129198311" w:history="1">
            <w:r w:rsidR="00916256" w:rsidRPr="001E3770">
              <w:rPr>
                <w:rStyle w:val="Hyperlink"/>
                <w:noProof/>
              </w:rPr>
              <w:t>Travelodge Marketing Plan</w:t>
            </w:r>
            <w:r w:rsidR="00916256">
              <w:rPr>
                <w:noProof/>
                <w:webHidden/>
              </w:rPr>
              <w:tab/>
            </w:r>
            <w:r w:rsidR="00916256">
              <w:rPr>
                <w:noProof/>
                <w:webHidden/>
              </w:rPr>
              <w:fldChar w:fldCharType="begin"/>
            </w:r>
            <w:r w:rsidR="00916256">
              <w:rPr>
                <w:noProof/>
                <w:webHidden/>
              </w:rPr>
              <w:instrText xml:space="preserve"> PAGEREF _Toc129198311 \h </w:instrText>
            </w:r>
            <w:r w:rsidR="00916256">
              <w:rPr>
                <w:noProof/>
                <w:webHidden/>
              </w:rPr>
            </w:r>
            <w:r w:rsidR="00916256">
              <w:rPr>
                <w:noProof/>
                <w:webHidden/>
              </w:rPr>
              <w:fldChar w:fldCharType="separate"/>
            </w:r>
            <w:r w:rsidR="00916256">
              <w:rPr>
                <w:noProof/>
                <w:webHidden/>
              </w:rPr>
              <w:t>1</w:t>
            </w:r>
            <w:r w:rsidR="00916256">
              <w:rPr>
                <w:noProof/>
                <w:webHidden/>
              </w:rPr>
              <w:fldChar w:fldCharType="end"/>
            </w:r>
          </w:hyperlink>
        </w:p>
        <w:p w14:paraId="0EFB437E" w14:textId="1D4C8E53" w:rsidR="00916256" w:rsidRDefault="00000000">
          <w:pPr>
            <w:pStyle w:val="TOC1"/>
            <w:tabs>
              <w:tab w:val="right" w:leader="dot" w:pos="9016"/>
            </w:tabs>
            <w:rPr>
              <w:rFonts w:eastAsiaTheme="minorEastAsia" w:cstheme="minorBidi"/>
              <w:b w:val="0"/>
              <w:bCs w:val="0"/>
              <w:i w:val="0"/>
              <w:iCs w:val="0"/>
              <w:noProof/>
              <w:lang w:eastAsia="en-GB"/>
            </w:rPr>
          </w:pPr>
          <w:hyperlink w:anchor="_Toc129198312" w:history="1">
            <w:r w:rsidR="00916256" w:rsidRPr="001E3770">
              <w:rPr>
                <w:rStyle w:val="Hyperlink"/>
                <w:noProof/>
              </w:rPr>
              <w:t>Introduction</w:t>
            </w:r>
            <w:r w:rsidR="00916256">
              <w:rPr>
                <w:noProof/>
                <w:webHidden/>
              </w:rPr>
              <w:tab/>
            </w:r>
            <w:r w:rsidR="00916256">
              <w:rPr>
                <w:noProof/>
                <w:webHidden/>
              </w:rPr>
              <w:fldChar w:fldCharType="begin"/>
            </w:r>
            <w:r w:rsidR="00916256">
              <w:rPr>
                <w:noProof/>
                <w:webHidden/>
              </w:rPr>
              <w:instrText xml:space="preserve"> PAGEREF _Toc129198312 \h </w:instrText>
            </w:r>
            <w:r w:rsidR="00916256">
              <w:rPr>
                <w:noProof/>
                <w:webHidden/>
              </w:rPr>
            </w:r>
            <w:r w:rsidR="00916256">
              <w:rPr>
                <w:noProof/>
                <w:webHidden/>
              </w:rPr>
              <w:fldChar w:fldCharType="separate"/>
            </w:r>
            <w:r w:rsidR="00916256">
              <w:rPr>
                <w:noProof/>
                <w:webHidden/>
              </w:rPr>
              <w:t>3</w:t>
            </w:r>
            <w:r w:rsidR="00916256">
              <w:rPr>
                <w:noProof/>
                <w:webHidden/>
              </w:rPr>
              <w:fldChar w:fldCharType="end"/>
            </w:r>
          </w:hyperlink>
        </w:p>
        <w:p w14:paraId="5858E6C7" w14:textId="2DDADFF6" w:rsidR="00916256" w:rsidRDefault="00000000">
          <w:pPr>
            <w:pStyle w:val="TOC1"/>
            <w:tabs>
              <w:tab w:val="right" w:leader="dot" w:pos="9016"/>
            </w:tabs>
            <w:rPr>
              <w:rFonts w:eastAsiaTheme="minorEastAsia" w:cstheme="minorBidi"/>
              <w:b w:val="0"/>
              <w:bCs w:val="0"/>
              <w:i w:val="0"/>
              <w:iCs w:val="0"/>
              <w:noProof/>
              <w:lang w:eastAsia="en-GB"/>
            </w:rPr>
          </w:pPr>
          <w:hyperlink w:anchor="_Toc129198313" w:history="1">
            <w:r w:rsidR="00916256" w:rsidRPr="001E3770">
              <w:rPr>
                <w:rStyle w:val="Hyperlink"/>
                <w:noProof/>
              </w:rPr>
              <w:t>Situation Analysis</w:t>
            </w:r>
            <w:r w:rsidR="00916256">
              <w:rPr>
                <w:noProof/>
                <w:webHidden/>
              </w:rPr>
              <w:tab/>
            </w:r>
            <w:r w:rsidR="00916256">
              <w:rPr>
                <w:noProof/>
                <w:webHidden/>
              </w:rPr>
              <w:fldChar w:fldCharType="begin"/>
            </w:r>
            <w:r w:rsidR="00916256">
              <w:rPr>
                <w:noProof/>
                <w:webHidden/>
              </w:rPr>
              <w:instrText xml:space="preserve"> PAGEREF _Toc129198313 \h </w:instrText>
            </w:r>
            <w:r w:rsidR="00916256">
              <w:rPr>
                <w:noProof/>
                <w:webHidden/>
              </w:rPr>
            </w:r>
            <w:r w:rsidR="00916256">
              <w:rPr>
                <w:noProof/>
                <w:webHidden/>
              </w:rPr>
              <w:fldChar w:fldCharType="separate"/>
            </w:r>
            <w:r w:rsidR="00916256">
              <w:rPr>
                <w:noProof/>
                <w:webHidden/>
              </w:rPr>
              <w:t>3</w:t>
            </w:r>
            <w:r w:rsidR="00916256">
              <w:rPr>
                <w:noProof/>
                <w:webHidden/>
              </w:rPr>
              <w:fldChar w:fldCharType="end"/>
            </w:r>
          </w:hyperlink>
        </w:p>
        <w:p w14:paraId="659A4E5C" w14:textId="4AD78DC9" w:rsidR="00916256" w:rsidRDefault="00000000">
          <w:pPr>
            <w:pStyle w:val="TOC2"/>
            <w:tabs>
              <w:tab w:val="right" w:leader="dot" w:pos="9016"/>
            </w:tabs>
            <w:rPr>
              <w:rFonts w:eastAsiaTheme="minorEastAsia" w:cstheme="minorBidi"/>
              <w:b w:val="0"/>
              <w:bCs w:val="0"/>
              <w:noProof/>
              <w:sz w:val="24"/>
              <w:szCs w:val="24"/>
              <w:lang w:eastAsia="en-GB"/>
            </w:rPr>
          </w:pPr>
          <w:hyperlink w:anchor="_Toc129198314" w:history="1">
            <w:r w:rsidR="00916256" w:rsidRPr="001E3770">
              <w:rPr>
                <w:rStyle w:val="Hyperlink"/>
                <w:noProof/>
              </w:rPr>
              <w:t>5C Framework</w:t>
            </w:r>
            <w:r w:rsidR="00916256">
              <w:rPr>
                <w:noProof/>
                <w:webHidden/>
              </w:rPr>
              <w:tab/>
            </w:r>
            <w:r w:rsidR="00916256">
              <w:rPr>
                <w:noProof/>
                <w:webHidden/>
              </w:rPr>
              <w:fldChar w:fldCharType="begin"/>
            </w:r>
            <w:r w:rsidR="00916256">
              <w:rPr>
                <w:noProof/>
                <w:webHidden/>
              </w:rPr>
              <w:instrText xml:space="preserve"> PAGEREF _Toc129198314 \h </w:instrText>
            </w:r>
            <w:r w:rsidR="00916256">
              <w:rPr>
                <w:noProof/>
                <w:webHidden/>
              </w:rPr>
            </w:r>
            <w:r w:rsidR="00916256">
              <w:rPr>
                <w:noProof/>
                <w:webHidden/>
              </w:rPr>
              <w:fldChar w:fldCharType="separate"/>
            </w:r>
            <w:r w:rsidR="00916256">
              <w:rPr>
                <w:noProof/>
                <w:webHidden/>
              </w:rPr>
              <w:t>3</w:t>
            </w:r>
            <w:r w:rsidR="00916256">
              <w:rPr>
                <w:noProof/>
                <w:webHidden/>
              </w:rPr>
              <w:fldChar w:fldCharType="end"/>
            </w:r>
          </w:hyperlink>
        </w:p>
        <w:p w14:paraId="6BBD191A" w14:textId="4DE47F22" w:rsidR="00916256" w:rsidRDefault="00000000">
          <w:pPr>
            <w:pStyle w:val="TOC3"/>
            <w:tabs>
              <w:tab w:val="right" w:leader="dot" w:pos="9016"/>
            </w:tabs>
            <w:rPr>
              <w:rFonts w:eastAsiaTheme="minorEastAsia" w:cstheme="minorBidi"/>
              <w:noProof/>
              <w:sz w:val="24"/>
              <w:szCs w:val="24"/>
              <w:lang w:eastAsia="en-GB"/>
            </w:rPr>
          </w:pPr>
          <w:hyperlink w:anchor="_Toc129198315" w:history="1">
            <w:r w:rsidR="00916256" w:rsidRPr="001E3770">
              <w:rPr>
                <w:rStyle w:val="Hyperlink"/>
                <w:noProof/>
              </w:rPr>
              <w:t>Company</w:t>
            </w:r>
            <w:r w:rsidR="00916256">
              <w:rPr>
                <w:noProof/>
                <w:webHidden/>
              </w:rPr>
              <w:tab/>
            </w:r>
            <w:r w:rsidR="00916256">
              <w:rPr>
                <w:noProof/>
                <w:webHidden/>
              </w:rPr>
              <w:fldChar w:fldCharType="begin"/>
            </w:r>
            <w:r w:rsidR="00916256">
              <w:rPr>
                <w:noProof/>
                <w:webHidden/>
              </w:rPr>
              <w:instrText xml:space="preserve"> PAGEREF _Toc129198315 \h </w:instrText>
            </w:r>
            <w:r w:rsidR="00916256">
              <w:rPr>
                <w:noProof/>
                <w:webHidden/>
              </w:rPr>
            </w:r>
            <w:r w:rsidR="00916256">
              <w:rPr>
                <w:noProof/>
                <w:webHidden/>
              </w:rPr>
              <w:fldChar w:fldCharType="separate"/>
            </w:r>
            <w:r w:rsidR="00916256">
              <w:rPr>
                <w:noProof/>
                <w:webHidden/>
              </w:rPr>
              <w:t>3</w:t>
            </w:r>
            <w:r w:rsidR="00916256">
              <w:rPr>
                <w:noProof/>
                <w:webHidden/>
              </w:rPr>
              <w:fldChar w:fldCharType="end"/>
            </w:r>
          </w:hyperlink>
        </w:p>
        <w:p w14:paraId="5078FA0C" w14:textId="08AA66AA" w:rsidR="00916256" w:rsidRDefault="00000000">
          <w:pPr>
            <w:pStyle w:val="TOC3"/>
            <w:tabs>
              <w:tab w:val="right" w:leader="dot" w:pos="9016"/>
            </w:tabs>
            <w:rPr>
              <w:rFonts w:eastAsiaTheme="minorEastAsia" w:cstheme="minorBidi"/>
              <w:noProof/>
              <w:sz w:val="24"/>
              <w:szCs w:val="24"/>
              <w:lang w:eastAsia="en-GB"/>
            </w:rPr>
          </w:pPr>
          <w:hyperlink w:anchor="_Toc129198316" w:history="1">
            <w:r w:rsidR="00916256" w:rsidRPr="001E3770">
              <w:rPr>
                <w:rStyle w:val="Hyperlink"/>
                <w:noProof/>
              </w:rPr>
              <w:t>Customers</w:t>
            </w:r>
            <w:r w:rsidR="00916256">
              <w:rPr>
                <w:noProof/>
                <w:webHidden/>
              </w:rPr>
              <w:tab/>
            </w:r>
            <w:r w:rsidR="00916256">
              <w:rPr>
                <w:noProof/>
                <w:webHidden/>
              </w:rPr>
              <w:fldChar w:fldCharType="begin"/>
            </w:r>
            <w:r w:rsidR="00916256">
              <w:rPr>
                <w:noProof/>
                <w:webHidden/>
              </w:rPr>
              <w:instrText xml:space="preserve"> PAGEREF _Toc129198316 \h </w:instrText>
            </w:r>
            <w:r w:rsidR="00916256">
              <w:rPr>
                <w:noProof/>
                <w:webHidden/>
              </w:rPr>
            </w:r>
            <w:r w:rsidR="00916256">
              <w:rPr>
                <w:noProof/>
                <w:webHidden/>
              </w:rPr>
              <w:fldChar w:fldCharType="separate"/>
            </w:r>
            <w:r w:rsidR="00916256">
              <w:rPr>
                <w:noProof/>
                <w:webHidden/>
              </w:rPr>
              <w:t>4</w:t>
            </w:r>
            <w:r w:rsidR="00916256">
              <w:rPr>
                <w:noProof/>
                <w:webHidden/>
              </w:rPr>
              <w:fldChar w:fldCharType="end"/>
            </w:r>
          </w:hyperlink>
        </w:p>
        <w:p w14:paraId="4C1D8516" w14:textId="01D86C7F" w:rsidR="00916256" w:rsidRDefault="00000000">
          <w:pPr>
            <w:pStyle w:val="TOC3"/>
            <w:tabs>
              <w:tab w:val="right" w:leader="dot" w:pos="9016"/>
            </w:tabs>
            <w:rPr>
              <w:rFonts w:eastAsiaTheme="minorEastAsia" w:cstheme="minorBidi"/>
              <w:noProof/>
              <w:sz w:val="24"/>
              <w:szCs w:val="24"/>
              <w:lang w:eastAsia="en-GB"/>
            </w:rPr>
          </w:pPr>
          <w:hyperlink w:anchor="_Toc129198317" w:history="1">
            <w:r w:rsidR="00916256" w:rsidRPr="001E3770">
              <w:rPr>
                <w:rStyle w:val="Hyperlink"/>
                <w:noProof/>
              </w:rPr>
              <w:t>Competitors:</w:t>
            </w:r>
            <w:r w:rsidR="00916256">
              <w:rPr>
                <w:noProof/>
                <w:webHidden/>
              </w:rPr>
              <w:tab/>
            </w:r>
            <w:r w:rsidR="00916256">
              <w:rPr>
                <w:noProof/>
                <w:webHidden/>
              </w:rPr>
              <w:fldChar w:fldCharType="begin"/>
            </w:r>
            <w:r w:rsidR="00916256">
              <w:rPr>
                <w:noProof/>
                <w:webHidden/>
              </w:rPr>
              <w:instrText xml:space="preserve"> PAGEREF _Toc129198317 \h </w:instrText>
            </w:r>
            <w:r w:rsidR="00916256">
              <w:rPr>
                <w:noProof/>
                <w:webHidden/>
              </w:rPr>
            </w:r>
            <w:r w:rsidR="00916256">
              <w:rPr>
                <w:noProof/>
                <w:webHidden/>
              </w:rPr>
              <w:fldChar w:fldCharType="separate"/>
            </w:r>
            <w:r w:rsidR="00916256">
              <w:rPr>
                <w:noProof/>
                <w:webHidden/>
              </w:rPr>
              <w:t>4</w:t>
            </w:r>
            <w:r w:rsidR="00916256">
              <w:rPr>
                <w:noProof/>
                <w:webHidden/>
              </w:rPr>
              <w:fldChar w:fldCharType="end"/>
            </w:r>
          </w:hyperlink>
        </w:p>
        <w:p w14:paraId="238777F5" w14:textId="7F55C1AB" w:rsidR="00916256" w:rsidRDefault="00000000">
          <w:pPr>
            <w:pStyle w:val="TOC3"/>
            <w:tabs>
              <w:tab w:val="right" w:leader="dot" w:pos="9016"/>
            </w:tabs>
            <w:rPr>
              <w:rFonts w:eastAsiaTheme="minorEastAsia" w:cstheme="minorBidi"/>
              <w:noProof/>
              <w:sz w:val="24"/>
              <w:szCs w:val="24"/>
              <w:lang w:eastAsia="en-GB"/>
            </w:rPr>
          </w:pPr>
          <w:hyperlink w:anchor="_Toc129198318" w:history="1">
            <w:r w:rsidR="00916256" w:rsidRPr="001E3770">
              <w:rPr>
                <w:rStyle w:val="Hyperlink"/>
                <w:noProof/>
              </w:rPr>
              <w:t>Climate:</w:t>
            </w:r>
            <w:r w:rsidR="00916256">
              <w:rPr>
                <w:noProof/>
                <w:webHidden/>
              </w:rPr>
              <w:tab/>
            </w:r>
            <w:r w:rsidR="00916256">
              <w:rPr>
                <w:noProof/>
                <w:webHidden/>
              </w:rPr>
              <w:fldChar w:fldCharType="begin"/>
            </w:r>
            <w:r w:rsidR="00916256">
              <w:rPr>
                <w:noProof/>
                <w:webHidden/>
              </w:rPr>
              <w:instrText xml:space="preserve"> PAGEREF _Toc129198318 \h </w:instrText>
            </w:r>
            <w:r w:rsidR="00916256">
              <w:rPr>
                <w:noProof/>
                <w:webHidden/>
              </w:rPr>
            </w:r>
            <w:r w:rsidR="00916256">
              <w:rPr>
                <w:noProof/>
                <w:webHidden/>
              </w:rPr>
              <w:fldChar w:fldCharType="separate"/>
            </w:r>
            <w:r w:rsidR="00916256">
              <w:rPr>
                <w:noProof/>
                <w:webHidden/>
              </w:rPr>
              <w:t>4</w:t>
            </w:r>
            <w:r w:rsidR="00916256">
              <w:rPr>
                <w:noProof/>
                <w:webHidden/>
              </w:rPr>
              <w:fldChar w:fldCharType="end"/>
            </w:r>
          </w:hyperlink>
        </w:p>
        <w:p w14:paraId="1F11B91D" w14:textId="59E68887" w:rsidR="00916256" w:rsidRDefault="00000000">
          <w:pPr>
            <w:pStyle w:val="TOC1"/>
            <w:tabs>
              <w:tab w:val="right" w:leader="dot" w:pos="9016"/>
            </w:tabs>
            <w:rPr>
              <w:rFonts w:eastAsiaTheme="minorEastAsia" w:cstheme="minorBidi"/>
              <w:b w:val="0"/>
              <w:bCs w:val="0"/>
              <w:i w:val="0"/>
              <w:iCs w:val="0"/>
              <w:noProof/>
              <w:lang w:eastAsia="en-GB"/>
            </w:rPr>
          </w:pPr>
          <w:hyperlink w:anchor="_Toc129198319" w:history="1">
            <w:r w:rsidR="00916256" w:rsidRPr="001E3770">
              <w:rPr>
                <w:rStyle w:val="Hyperlink"/>
                <w:noProof/>
              </w:rPr>
              <w:t>Objectives</w:t>
            </w:r>
            <w:r w:rsidR="00916256">
              <w:rPr>
                <w:noProof/>
                <w:webHidden/>
              </w:rPr>
              <w:tab/>
            </w:r>
            <w:r w:rsidR="00916256">
              <w:rPr>
                <w:noProof/>
                <w:webHidden/>
              </w:rPr>
              <w:fldChar w:fldCharType="begin"/>
            </w:r>
            <w:r w:rsidR="00916256">
              <w:rPr>
                <w:noProof/>
                <w:webHidden/>
              </w:rPr>
              <w:instrText xml:space="preserve"> PAGEREF _Toc129198319 \h </w:instrText>
            </w:r>
            <w:r w:rsidR="00916256">
              <w:rPr>
                <w:noProof/>
                <w:webHidden/>
              </w:rPr>
            </w:r>
            <w:r w:rsidR="00916256">
              <w:rPr>
                <w:noProof/>
                <w:webHidden/>
              </w:rPr>
              <w:fldChar w:fldCharType="separate"/>
            </w:r>
            <w:r w:rsidR="00916256">
              <w:rPr>
                <w:noProof/>
                <w:webHidden/>
              </w:rPr>
              <w:t>5</w:t>
            </w:r>
            <w:r w:rsidR="00916256">
              <w:rPr>
                <w:noProof/>
                <w:webHidden/>
              </w:rPr>
              <w:fldChar w:fldCharType="end"/>
            </w:r>
          </w:hyperlink>
        </w:p>
        <w:p w14:paraId="05F74F7A" w14:textId="7DC9AC56" w:rsidR="00916256" w:rsidRDefault="00000000">
          <w:pPr>
            <w:pStyle w:val="TOC1"/>
            <w:tabs>
              <w:tab w:val="right" w:leader="dot" w:pos="9016"/>
            </w:tabs>
            <w:rPr>
              <w:rFonts w:eastAsiaTheme="minorEastAsia" w:cstheme="minorBidi"/>
              <w:b w:val="0"/>
              <w:bCs w:val="0"/>
              <w:i w:val="0"/>
              <w:iCs w:val="0"/>
              <w:noProof/>
              <w:lang w:eastAsia="en-GB"/>
            </w:rPr>
          </w:pPr>
          <w:hyperlink w:anchor="_Toc129198320" w:history="1">
            <w:r w:rsidR="00916256" w:rsidRPr="001E3770">
              <w:rPr>
                <w:rStyle w:val="Hyperlink"/>
                <w:noProof/>
              </w:rPr>
              <w:t>Strategy</w:t>
            </w:r>
            <w:r w:rsidR="00916256">
              <w:rPr>
                <w:noProof/>
                <w:webHidden/>
              </w:rPr>
              <w:tab/>
            </w:r>
            <w:r w:rsidR="00916256">
              <w:rPr>
                <w:noProof/>
                <w:webHidden/>
              </w:rPr>
              <w:fldChar w:fldCharType="begin"/>
            </w:r>
            <w:r w:rsidR="00916256">
              <w:rPr>
                <w:noProof/>
                <w:webHidden/>
              </w:rPr>
              <w:instrText xml:space="preserve"> PAGEREF _Toc129198320 \h </w:instrText>
            </w:r>
            <w:r w:rsidR="00916256">
              <w:rPr>
                <w:noProof/>
                <w:webHidden/>
              </w:rPr>
            </w:r>
            <w:r w:rsidR="00916256">
              <w:rPr>
                <w:noProof/>
                <w:webHidden/>
              </w:rPr>
              <w:fldChar w:fldCharType="separate"/>
            </w:r>
            <w:r w:rsidR="00916256">
              <w:rPr>
                <w:noProof/>
                <w:webHidden/>
              </w:rPr>
              <w:t>5</w:t>
            </w:r>
            <w:r w:rsidR="00916256">
              <w:rPr>
                <w:noProof/>
                <w:webHidden/>
              </w:rPr>
              <w:fldChar w:fldCharType="end"/>
            </w:r>
          </w:hyperlink>
        </w:p>
        <w:p w14:paraId="7BB0A8CC" w14:textId="41CD191D" w:rsidR="00916256" w:rsidRDefault="00000000">
          <w:pPr>
            <w:pStyle w:val="TOC1"/>
            <w:tabs>
              <w:tab w:val="right" w:leader="dot" w:pos="9016"/>
            </w:tabs>
            <w:rPr>
              <w:rFonts w:eastAsiaTheme="minorEastAsia" w:cstheme="minorBidi"/>
              <w:b w:val="0"/>
              <w:bCs w:val="0"/>
              <w:i w:val="0"/>
              <w:iCs w:val="0"/>
              <w:noProof/>
              <w:lang w:eastAsia="en-GB"/>
            </w:rPr>
          </w:pPr>
          <w:hyperlink w:anchor="_Toc129198321" w:history="1">
            <w:r w:rsidR="00916256" w:rsidRPr="001E3770">
              <w:rPr>
                <w:rStyle w:val="Hyperlink"/>
                <w:noProof/>
              </w:rPr>
              <w:t>Tactics</w:t>
            </w:r>
            <w:r w:rsidR="00916256">
              <w:rPr>
                <w:noProof/>
                <w:webHidden/>
              </w:rPr>
              <w:tab/>
            </w:r>
            <w:r w:rsidR="00916256">
              <w:rPr>
                <w:noProof/>
                <w:webHidden/>
              </w:rPr>
              <w:fldChar w:fldCharType="begin"/>
            </w:r>
            <w:r w:rsidR="00916256">
              <w:rPr>
                <w:noProof/>
                <w:webHidden/>
              </w:rPr>
              <w:instrText xml:space="preserve"> PAGEREF _Toc129198321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4348A421" w14:textId="4FA48C29" w:rsidR="00916256" w:rsidRDefault="00000000">
          <w:pPr>
            <w:pStyle w:val="TOC2"/>
            <w:tabs>
              <w:tab w:val="right" w:leader="dot" w:pos="9016"/>
            </w:tabs>
            <w:rPr>
              <w:rFonts w:eastAsiaTheme="minorEastAsia" w:cstheme="minorBidi"/>
              <w:b w:val="0"/>
              <w:bCs w:val="0"/>
              <w:noProof/>
              <w:sz w:val="24"/>
              <w:szCs w:val="24"/>
              <w:lang w:eastAsia="en-GB"/>
            </w:rPr>
          </w:pPr>
          <w:hyperlink w:anchor="_Toc129198322" w:history="1">
            <w:r w:rsidR="00916256" w:rsidRPr="001E3770">
              <w:rPr>
                <w:rStyle w:val="Hyperlink"/>
                <w:noProof/>
              </w:rPr>
              <w:t>Marketing mix:</w:t>
            </w:r>
            <w:r w:rsidR="00916256">
              <w:rPr>
                <w:noProof/>
                <w:webHidden/>
              </w:rPr>
              <w:tab/>
            </w:r>
            <w:r w:rsidR="00916256">
              <w:rPr>
                <w:noProof/>
                <w:webHidden/>
              </w:rPr>
              <w:fldChar w:fldCharType="begin"/>
            </w:r>
            <w:r w:rsidR="00916256">
              <w:rPr>
                <w:noProof/>
                <w:webHidden/>
              </w:rPr>
              <w:instrText xml:space="preserve"> PAGEREF _Toc129198322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54CD4FF1" w14:textId="3FFD9A0B" w:rsidR="00916256" w:rsidRDefault="00000000">
          <w:pPr>
            <w:pStyle w:val="TOC3"/>
            <w:tabs>
              <w:tab w:val="right" w:leader="dot" w:pos="9016"/>
            </w:tabs>
            <w:rPr>
              <w:rFonts w:eastAsiaTheme="minorEastAsia" w:cstheme="minorBidi"/>
              <w:noProof/>
              <w:sz w:val="24"/>
              <w:szCs w:val="24"/>
              <w:lang w:eastAsia="en-GB"/>
            </w:rPr>
          </w:pPr>
          <w:hyperlink w:anchor="_Toc129198323" w:history="1">
            <w:r w:rsidR="00916256" w:rsidRPr="001E3770">
              <w:rPr>
                <w:rStyle w:val="Hyperlink"/>
                <w:noProof/>
              </w:rPr>
              <w:t>Product:</w:t>
            </w:r>
            <w:r w:rsidR="00916256">
              <w:rPr>
                <w:noProof/>
                <w:webHidden/>
              </w:rPr>
              <w:tab/>
            </w:r>
            <w:r w:rsidR="00916256">
              <w:rPr>
                <w:noProof/>
                <w:webHidden/>
              </w:rPr>
              <w:fldChar w:fldCharType="begin"/>
            </w:r>
            <w:r w:rsidR="00916256">
              <w:rPr>
                <w:noProof/>
                <w:webHidden/>
              </w:rPr>
              <w:instrText xml:space="preserve"> PAGEREF _Toc129198323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6380B51A" w14:textId="7A19D82D" w:rsidR="00916256" w:rsidRDefault="00000000">
          <w:pPr>
            <w:pStyle w:val="TOC3"/>
            <w:tabs>
              <w:tab w:val="right" w:leader="dot" w:pos="9016"/>
            </w:tabs>
            <w:rPr>
              <w:rFonts w:eastAsiaTheme="minorEastAsia" w:cstheme="minorBidi"/>
              <w:noProof/>
              <w:sz w:val="24"/>
              <w:szCs w:val="24"/>
              <w:lang w:eastAsia="en-GB"/>
            </w:rPr>
          </w:pPr>
          <w:hyperlink w:anchor="_Toc129198324" w:history="1">
            <w:r w:rsidR="00916256" w:rsidRPr="001E3770">
              <w:rPr>
                <w:rStyle w:val="Hyperlink"/>
                <w:noProof/>
              </w:rPr>
              <w:t>Place (Distribution)</w:t>
            </w:r>
            <w:r w:rsidR="00916256">
              <w:rPr>
                <w:noProof/>
                <w:webHidden/>
              </w:rPr>
              <w:tab/>
            </w:r>
            <w:r w:rsidR="00916256">
              <w:rPr>
                <w:noProof/>
                <w:webHidden/>
              </w:rPr>
              <w:fldChar w:fldCharType="begin"/>
            </w:r>
            <w:r w:rsidR="00916256">
              <w:rPr>
                <w:noProof/>
                <w:webHidden/>
              </w:rPr>
              <w:instrText xml:space="preserve"> PAGEREF _Toc129198324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5BB09D81" w14:textId="06C2F422" w:rsidR="00916256" w:rsidRDefault="00000000">
          <w:pPr>
            <w:pStyle w:val="TOC3"/>
            <w:tabs>
              <w:tab w:val="right" w:leader="dot" w:pos="9016"/>
            </w:tabs>
            <w:rPr>
              <w:rFonts w:eastAsiaTheme="minorEastAsia" w:cstheme="minorBidi"/>
              <w:noProof/>
              <w:sz w:val="24"/>
              <w:szCs w:val="24"/>
              <w:lang w:eastAsia="en-GB"/>
            </w:rPr>
          </w:pPr>
          <w:hyperlink w:anchor="_Toc129198325" w:history="1">
            <w:r w:rsidR="00916256" w:rsidRPr="001E3770">
              <w:rPr>
                <w:rStyle w:val="Hyperlink"/>
                <w:noProof/>
              </w:rPr>
              <w:t>Price:</w:t>
            </w:r>
            <w:r w:rsidR="00916256">
              <w:rPr>
                <w:noProof/>
                <w:webHidden/>
              </w:rPr>
              <w:tab/>
            </w:r>
            <w:r w:rsidR="00916256">
              <w:rPr>
                <w:noProof/>
                <w:webHidden/>
              </w:rPr>
              <w:fldChar w:fldCharType="begin"/>
            </w:r>
            <w:r w:rsidR="00916256">
              <w:rPr>
                <w:noProof/>
                <w:webHidden/>
              </w:rPr>
              <w:instrText xml:space="preserve"> PAGEREF _Toc129198325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21974FC2" w14:textId="2B942D82" w:rsidR="00916256" w:rsidRDefault="00000000">
          <w:pPr>
            <w:pStyle w:val="TOC3"/>
            <w:tabs>
              <w:tab w:val="right" w:leader="dot" w:pos="9016"/>
            </w:tabs>
            <w:rPr>
              <w:rFonts w:eastAsiaTheme="minorEastAsia" w:cstheme="minorBidi"/>
              <w:noProof/>
              <w:sz w:val="24"/>
              <w:szCs w:val="24"/>
              <w:lang w:eastAsia="en-GB"/>
            </w:rPr>
          </w:pPr>
          <w:hyperlink w:anchor="_Toc129198326" w:history="1">
            <w:r w:rsidR="00916256" w:rsidRPr="001E3770">
              <w:rPr>
                <w:rStyle w:val="Hyperlink"/>
                <w:noProof/>
              </w:rPr>
              <w:t>Promotion:</w:t>
            </w:r>
            <w:r w:rsidR="00916256">
              <w:rPr>
                <w:noProof/>
                <w:webHidden/>
              </w:rPr>
              <w:tab/>
            </w:r>
            <w:r w:rsidR="00916256">
              <w:rPr>
                <w:noProof/>
                <w:webHidden/>
              </w:rPr>
              <w:fldChar w:fldCharType="begin"/>
            </w:r>
            <w:r w:rsidR="00916256">
              <w:rPr>
                <w:noProof/>
                <w:webHidden/>
              </w:rPr>
              <w:instrText xml:space="preserve"> PAGEREF _Toc129198326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44DB7C8D" w14:textId="70072F2F" w:rsidR="00916256" w:rsidRDefault="00000000">
          <w:pPr>
            <w:pStyle w:val="TOC1"/>
            <w:tabs>
              <w:tab w:val="right" w:leader="dot" w:pos="9016"/>
            </w:tabs>
            <w:rPr>
              <w:rFonts w:eastAsiaTheme="minorEastAsia" w:cstheme="minorBidi"/>
              <w:b w:val="0"/>
              <w:bCs w:val="0"/>
              <w:i w:val="0"/>
              <w:iCs w:val="0"/>
              <w:noProof/>
              <w:lang w:eastAsia="en-GB"/>
            </w:rPr>
          </w:pPr>
          <w:hyperlink w:anchor="_Toc129198327" w:history="1">
            <w:r w:rsidR="00916256" w:rsidRPr="001E3770">
              <w:rPr>
                <w:rStyle w:val="Hyperlink"/>
                <w:noProof/>
              </w:rPr>
              <w:t>Action</w:t>
            </w:r>
            <w:r w:rsidR="00916256">
              <w:rPr>
                <w:noProof/>
                <w:webHidden/>
              </w:rPr>
              <w:tab/>
            </w:r>
            <w:r w:rsidR="00916256">
              <w:rPr>
                <w:noProof/>
                <w:webHidden/>
              </w:rPr>
              <w:fldChar w:fldCharType="begin"/>
            </w:r>
            <w:r w:rsidR="00916256">
              <w:rPr>
                <w:noProof/>
                <w:webHidden/>
              </w:rPr>
              <w:instrText xml:space="preserve"> PAGEREF _Toc129198327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3345F41B" w14:textId="1C55739E" w:rsidR="00916256" w:rsidRDefault="00000000">
          <w:pPr>
            <w:pStyle w:val="TOC2"/>
            <w:tabs>
              <w:tab w:val="right" w:leader="dot" w:pos="9016"/>
            </w:tabs>
            <w:rPr>
              <w:rFonts w:eastAsiaTheme="minorEastAsia" w:cstheme="minorBidi"/>
              <w:b w:val="0"/>
              <w:bCs w:val="0"/>
              <w:noProof/>
              <w:sz w:val="24"/>
              <w:szCs w:val="24"/>
              <w:lang w:eastAsia="en-GB"/>
            </w:rPr>
          </w:pPr>
          <w:hyperlink w:anchor="_Toc129198328" w:history="1">
            <w:r w:rsidR="00916256" w:rsidRPr="001E3770">
              <w:rPr>
                <w:rStyle w:val="Hyperlink"/>
                <w:noProof/>
              </w:rPr>
              <w:t>Gannt Chart of marketing activities</w:t>
            </w:r>
            <w:r w:rsidR="00916256">
              <w:rPr>
                <w:noProof/>
                <w:webHidden/>
              </w:rPr>
              <w:tab/>
            </w:r>
            <w:r w:rsidR="00916256">
              <w:rPr>
                <w:noProof/>
                <w:webHidden/>
              </w:rPr>
              <w:fldChar w:fldCharType="begin"/>
            </w:r>
            <w:r w:rsidR="00916256">
              <w:rPr>
                <w:noProof/>
                <w:webHidden/>
              </w:rPr>
              <w:instrText xml:space="preserve"> PAGEREF _Toc129198328 \h </w:instrText>
            </w:r>
            <w:r w:rsidR="00916256">
              <w:rPr>
                <w:noProof/>
                <w:webHidden/>
              </w:rPr>
            </w:r>
            <w:r w:rsidR="00916256">
              <w:rPr>
                <w:noProof/>
                <w:webHidden/>
              </w:rPr>
              <w:fldChar w:fldCharType="separate"/>
            </w:r>
            <w:r w:rsidR="00916256">
              <w:rPr>
                <w:noProof/>
                <w:webHidden/>
              </w:rPr>
              <w:t>6</w:t>
            </w:r>
            <w:r w:rsidR="00916256">
              <w:rPr>
                <w:noProof/>
                <w:webHidden/>
              </w:rPr>
              <w:fldChar w:fldCharType="end"/>
            </w:r>
          </w:hyperlink>
        </w:p>
        <w:p w14:paraId="1DB28335" w14:textId="3A9A5558" w:rsidR="00916256" w:rsidRDefault="00000000">
          <w:pPr>
            <w:pStyle w:val="TOC3"/>
            <w:tabs>
              <w:tab w:val="right" w:leader="dot" w:pos="9016"/>
            </w:tabs>
            <w:rPr>
              <w:rFonts w:eastAsiaTheme="minorEastAsia" w:cstheme="minorBidi"/>
              <w:noProof/>
              <w:sz w:val="24"/>
              <w:szCs w:val="24"/>
              <w:lang w:eastAsia="en-GB"/>
            </w:rPr>
          </w:pPr>
          <w:hyperlink w:anchor="_Toc129198329" w:history="1">
            <w:r w:rsidR="00916256" w:rsidRPr="001E3770">
              <w:rPr>
                <w:rStyle w:val="Hyperlink"/>
                <w:noProof/>
              </w:rPr>
              <w:t>Gantt Chart:</w:t>
            </w:r>
            <w:r w:rsidR="00916256">
              <w:rPr>
                <w:noProof/>
                <w:webHidden/>
              </w:rPr>
              <w:tab/>
            </w:r>
            <w:r w:rsidR="00916256">
              <w:rPr>
                <w:noProof/>
                <w:webHidden/>
              </w:rPr>
              <w:fldChar w:fldCharType="begin"/>
            </w:r>
            <w:r w:rsidR="00916256">
              <w:rPr>
                <w:noProof/>
                <w:webHidden/>
              </w:rPr>
              <w:instrText xml:space="preserve"> PAGEREF _Toc129198329 \h </w:instrText>
            </w:r>
            <w:r w:rsidR="00916256">
              <w:rPr>
                <w:noProof/>
                <w:webHidden/>
              </w:rPr>
            </w:r>
            <w:r w:rsidR="00916256">
              <w:rPr>
                <w:noProof/>
                <w:webHidden/>
              </w:rPr>
              <w:fldChar w:fldCharType="separate"/>
            </w:r>
            <w:r w:rsidR="00916256">
              <w:rPr>
                <w:noProof/>
                <w:webHidden/>
              </w:rPr>
              <w:t>7</w:t>
            </w:r>
            <w:r w:rsidR="00916256">
              <w:rPr>
                <w:noProof/>
                <w:webHidden/>
              </w:rPr>
              <w:fldChar w:fldCharType="end"/>
            </w:r>
          </w:hyperlink>
        </w:p>
        <w:p w14:paraId="64604219" w14:textId="05468937" w:rsidR="00916256" w:rsidRDefault="00000000">
          <w:pPr>
            <w:pStyle w:val="TOC1"/>
            <w:tabs>
              <w:tab w:val="right" w:leader="dot" w:pos="9016"/>
            </w:tabs>
            <w:rPr>
              <w:rFonts w:eastAsiaTheme="minorEastAsia" w:cstheme="minorBidi"/>
              <w:b w:val="0"/>
              <w:bCs w:val="0"/>
              <w:i w:val="0"/>
              <w:iCs w:val="0"/>
              <w:noProof/>
              <w:lang w:eastAsia="en-GB"/>
            </w:rPr>
          </w:pPr>
          <w:hyperlink w:anchor="_Toc129198330" w:history="1">
            <w:r w:rsidR="00916256" w:rsidRPr="001E3770">
              <w:rPr>
                <w:rStyle w:val="Hyperlink"/>
                <w:noProof/>
              </w:rPr>
              <w:t>Control</w:t>
            </w:r>
            <w:r w:rsidR="00916256">
              <w:rPr>
                <w:noProof/>
                <w:webHidden/>
              </w:rPr>
              <w:tab/>
            </w:r>
            <w:r w:rsidR="00916256">
              <w:rPr>
                <w:noProof/>
                <w:webHidden/>
              </w:rPr>
              <w:fldChar w:fldCharType="begin"/>
            </w:r>
            <w:r w:rsidR="00916256">
              <w:rPr>
                <w:noProof/>
                <w:webHidden/>
              </w:rPr>
              <w:instrText xml:space="preserve"> PAGEREF _Toc129198330 \h </w:instrText>
            </w:r>
            <w:r w:rsidR="00916256">
              <w:rPr>
                <w:noProof/>
                <w:webHidden/>
              </w:rPr>
            </w:r>
            <w:r w:rsidR="00916256">
              <w:rPr>
                <w:noProof/>
                <w:webHidden/>
              </w:rPr>
              <w:fldChar w:fldCharType="separate"/>
            </w:r>
            <w:r w:rsidR="00916256">
              <w:rPr>
                <w:noProof/>
                <w:webHidden/>
              </w:rPr>
              <w:t>7</w:t>
            </w:r>
            <w:r w:rsidR="00916256">
              <w:rPr>
                <w:noProof/>
                <w:webHidden/>
              </w:rPr>
              <w:fldChar w:fldCharType="end"/>
            </w:r>
          </w:hyperlink>
        </w:p>
        <w:p w14:paraId="5BD49B9D" w14:textId="22EBDAD6" w:rsidR="00916256" w:rsidRDefault="00000000">
          <w:pPr>
            <w:pStyle w:val="TOC1"/>
            <w:tabs>
              <w:tab w:val="right" w:leader="dot" w:pos="9016"/>
            </w:tabs>
            <w:rPr>
              <w:rFonts w:eastAsiaTheme="minorEastAsia" w:cstheme="minorBidi"/>
              <w:b w:val="0"/>
              <w:bCs w:val="0"/>
              <w:i w:val="0"/>
              <w:iCs w:val="0"/>
              <w:noProof/>
              <w:lang w:eastAsia="en-GB"/>
            </w:rPr>
          </w:pPr>
          <w:hyperlink w:anchor="_Toc129198331" w:history="1">
            <w:r w:rsidR="00916256" w:rsidRPr="001E3770">
              <w:rPr>
                <w:rStyle w:val="Hyperlink"/>
                <w:noProof/>
              </w:rPr>
              <w:t>Conclusion</w:t>
            </w:r>
            <w:r w:rsidR="00916256">
              <w:rPr>
                <w:noProof/>
                <w:webHidden/>
              </w:rPr>
              <w:tab/>
            </w:r>
            <w:r w:rsidR="00916256">
              <w:rPr>
                <w:noProof/>
                <w:webHidden/>
              </w:rPr>
              <w:fldChar w:fldCharType="begin"/>
            </w:r>
            <w:r w:rsidR="00916256">
              <w:rPr>
                <w:noProof/>
                <w:webHidden/>
              </w:rPr>
              <w:instrText xml:space="preserve"> PAGEREF _Toc129198331 \h </w:instrText>
            </w:r>
            <w:r w:rsidR="00916256">
              <w:rPr>
                <w:noProof/>
                <w:webHidden/>
              </w:rPr>
            </w:r>
            <w:r w:rsidR="00916256">
              <w:rPr>
                <w:noProof/>
                <w:webHidden/>
              </w:rPr>
              <w:fldChar w:fldCharType="separate"/>
            </w:r>
            <w:r w:rsidR="00916256">
              <w:rPr>
                <w:noProof/>
                <w:webHidden/>
              </w:rPr>
              <w:t>8</w:t>
            </w:r>
            <w:r w:rsidR="00916256">
              <w:rPr>
                <w:noProof/>
                <w:webHidden/>
              </w:rPr>
              <w:fldChar w:fldCharType="end"/>
            </w:r>
          </w:hyperlink>
        </w:p>
        <w:p w14:paraId="0662AA69" w14:textId="54175399" w:rsidR="00916256" w:rsidRDefault="00000000">
          <w:pPr>
            <w:pStyle w:val="TOC1"/>
            <w:tabs>
              <w:tab w:val="right" w:leader="dot" w:pos="9016"/>
            </w:tabs>
            <w:rPr>
              <w:rFonts w:eastAsiaTheme="minorEastAsia" w:cstheme="minorBidi"/>
              <w:b w:val="0"/>
              <w:bCs w:val="0"/>
              <w:i w:val="0"/>
              <w:iCs w:val="0"/>
              <w:noProof/>
              <w:lang w:eastAsia="en-GB"/>
            </w:rPr>
          </w:pPr>
          <w:hyperlink w:anchor="_Toc129198332" w:history="1">
            <w:r w:rsidR="00916256" w:rsidRPr="001E3770">
              <w:rPr>
                <w:rStyle w:val="Hyperlink"/>
                <w:noProof/>
              </w:rPr>
              <w:t>References</w:t>
            </w:r>
            <w:r w:rsidR="00916256">
              <w:rPr>
                <w:noProof/>
                <w:webHidden/>
              </w:rPr>
              <w:tab/>
            </w:r>
            <w:r w:rsidR="00916256">
              <w:rPr>
                <w:noProof/>
                <w:webHidden/>
              </w:rPr>
              <w:fldChar w:fldCharType="begin"/>
            </w:r>
            <w:r w:rsidR="00916256">
              <w:rPr>
                <w:noProof/>
                <w:webHidden/>
              </w:rPr>
              <w:instrText xml:space="preserve"> PAGEREF _Toc129198332 \h </w:instrText>
            </w:r>
            <w:r w:rsidR="00916256">
              <w:rPr>
                <w:noProof/>
                <w:webHidden/>
              </w:rPr>
            </w:r>
            <w:r w:rsidR="00916256">
              <w:rPr>
                <w:noProof/>
                <w:webHidden/>
              </w:rPr>
              <w:fldChar w:fldCharType="separate"/>
            </w:r>
            <w:r w:rsidR="00916256">
              <w:rPr>
                <w:noProof/>
                <w:webHidden/>
              </w:rPr>
              <w:t>9</w:t>
            </w:r>
            <w:r w:rsidR="00916256">
              <w:rPr>
                <w:noProof/>
                <w:webHidden/>
              </w:rPr>
              <w:fldChar w:fldCharType="end"/>
            </w:r>
          </w:hyperlink>
        </w:p>
        <w:p w14:paraId="12301F7E" w14:textId="2399395F" w:rsidR="00916256" w:rsidRDefault="00000000">
          <w:pPr>
            <w:pStyle w:val="TOC1"/>
            <w:tabs>
              <w:tab w:val="right" w:leader="dot" w:pos="9016"/>
            </w:tabs>
            <w:rPr>
              <w:rFonts w:eastAsiaTheme="minorEastAsia" w:cstheme="minorBidi"/>
              <w:b w:val="0"/>
              <w:bCs w:val="0"/>
              <w:i w:val="0"/>
              <w:iCs w:val="0"/>
              <w:noProof/>
              <w:lang w:eastAsia="en-GB"/>
            </w:rPr>
          </w:pPr>
          <w:hyperlink w:anchor="_Toc129198333" w:history="1">
            <w:r w:rsidR="00916256" w:rsidRPr="001E3770">
              <w:rPr>
                <w:rStyle w:val="Hyperlink"/>
                <w:noProof/>
                <w:lang w:eastAsia="en-GB"/>
              </w:rPr>
              <w:t>Appendices</w:t>
            </w:r>
            <w:r w:rsidR="00916256">
              <w:rPr>
                <w:noProof/>
                <w:webHidden/>
              </w:rPr>
              <w:tab/>
            </w:r>
            <w:r w:rsidR="00916256">
              <w:rPr>
                <w:noProof/>
                <w:webHidden/>
              </w:rPr>
              <w:fldChar w:fldCharType="begin"/>
            </w:r>
            <w:r w:rsidR="00916256">
              <w:rPr>
                <w:noProof/>
                <w:webHidden/>
              </w:rPr>
              <w:instrText xml:space="preserve"> PAGEREF _Toc129198333 \h </w:instrText>
            </w:r>
            <w:r w:rsidR="00916256">
              <w:rPr>
                <w:noProof/>
                <w:webHidden/>
              </w:rPr>
            </w:r>
            <w:r w:rsidR="00916256">
              <w:rPr>
                <w:noProof/>
                <w:webHidden/>
              </w:rPr>
              <w:fldChar w:fldCharType="separate"/>
            </w:r>
            <w:r w:rsidR="00916256">
              <w:rPr>
                <w:noProof/>
                <w:webHidden/>
              </w:rPr>
              <w:t>12</w:t>
            </w:r>
            <w:r w:rsidR="00916256">
              <w:rPr>
                <w:noProof/>
                <w:webHidden/>
              </w:rPr>
              <w:fldChar w:fldCharType="end"/>
            </w:r>
          </w:hyperlink>
        </w:p>
        <w:p w14:paraId="5B34D1BB" w14:textId="1DDCDBC9" w:rsidR="00916256" w:rsidRDefault="00000000">
          <w:pPr>
            <w:pStyle w:val="TOC2"/>
            <w:tabs>
              <w:tab w:val="right" w:leader="dot" w:pos="9016"/>
            </w:tabs>
            <w:rPr>
              <w:rFonts w:eastAsiaTheme="minorEastAsia" w:cstheme="minorBidi"/>
              <w:b w:val="0"/>
              <w:bCs w:val="0"/>
              <w:noProof/>
              <w:sz w:val="24"/>
              <w:szCs w:val="24"/>
              <w:lang w:eastAsia="en-GB"/>
            </w:rPr>
          </w:pPr>
          <w:hyperlink w:anchor="_Toc129198334" w:history="1">
            <w:r w:rsidR="00916256" w:rsidRPr="001E3770">
              <w:rPr>
                <w:rStyle w:val="Hyperlink"/>
                <w:noProof/>
              </w:rPr>
              <w:t>Slide 1 - Cover Page</w:t>
            </w:r>
            <w:r w:rsidR="00916256">
              <w:rPr>
                <w:noProof/>
                <w:webHidden/>
              </w:rPr>
              <w:tab/>
            </w:r>
            <w:r w:rsidR="00916256">
              <w:rPr>
                <w:noProof/>
                <w:webHidden/>
              </w:rPr>
              <w:fldChar w:fldCharType="begin"/>
            </w:r>
            <w:r w:rsidR="00916256">
              <w:rPr>
                <w:noProof/>
                <w:webHidden/>
              </w:rPr>
              <w:instrText xml:space="preserve"> PAGEREF _Toc129198334 \h </w:instrText>
            </w:r>
            <w:r w:rsidR="00916256">
              <w:rPr>
                <w:noProof/>
                <w:webHidden/>
              </w:rPr>
            </w:r>
            <w:r w:rsidR="00916256">
              <w:rPr>
                <w:noProof/>
                <w:webHidden/>
              </w:rPr>
              <w:fldChar w:fldCharType="separate"/>
            </w:r>
            <w:r w:rsidR="00916256">
              <w:rPr>
                <w:noProof/>
                <w:webHidden/>
              </w:rPr>
              <w:t>12</w:t>
            </w:r>
            <w:r w:rsidR="00916256">
              <w:rPr>
                <w:noProof/>
                <w:webHidden/>
              </w:rPr>
              <w:fldChar w:fldCharType="end"/>
            </w:r>
          </w:hyperlink>
        </w:p>
        <w:p w14:paraId="145ECC2D" w14:textId="33FE4FCB" w:rsidR="00916256" w:rsidRDefault="00000000">
          <w:pPr>
            <w:pStyle w:val="TOC2"/>
            <w:tabs>
              <w:tab w:val="right" w:leader="dot" w:pos="9016"/>
            </w:tabs>
            <w:rPr>
              <w:rFonts w:eastAsiaTheme="minorEastAsia" w:cstheme="minorBidi"/>
              <w:b w:val="0"/>
              <w:bCs w:val="0"/>
              <w:noProof/>
              <w:sz w:val="24"/>
              <w:szCs w:val="24"/>
              <w:lang w:eastAsia="en-GB"/>
            </w:rPr>
          </w:pPr>
          <w:hyperlink w:anchor="_Toc129198335" w:history="1">
            <w:r w:rsidR="00916256" w:rsidRPr="001E3770">
              <w:rPr>
                <w:rStyle w:val="Hyperlink"/>
                <w:noProof/>
                <w:lang w:eastAsia="en-GB"/>
              </w:rPr>
              <w:t xml:space="preserve">‌Slide 2 - </w:t>
            </w:r>
            <w:r w:rsidR="00916256" w:rsidRPr="001E3770">
              <w:rPr>
                <w:rStyle w:val="Hyperlink"/>
                <w:noProof/>
                <w:lang w:val="en-US" w:eastAsia="en-GB"/>
              </w:rPr>
              <w:t>Travelodge – micro-environment analysis.</w:t>
            </w:r>
            <w:r w:rsidR="00916256">
              <w:rPr>
                <w:noProof/>
                <w:webHidden/>
              </w:rPr>
              <w:tab/>
            </w:r>
            <w:r w:rsidR="00916256">
              <w:rPr>
                <w:noProof/>
                <w:webHidden/>
              </w:rPr>
              <w:fldChar w:fldCharType="begin"/>
            </w:r>
            <w:r w:rsidR="00916256">
              <w:rPr>
                <w:noProof/>
                <w:webHidden/>
              </w:rPr>
              <w:instrText xml:space="preserve"> PAGEREF _Toc129198335 \h </w:instrText>
            </w:r>
            <w:r w:rsidR="00916256">
              <w:rPr>
                <w:noProof/>
                <w:webHidden/>
              </w:rPr>
            </w:r>
            <w:r w:rsidR="00916256">
              <w:rPr>
                <w:noProof/>
                <w:webHidden/>
              </w:rPr>
              <w:fldChar w:fldCharType="separate"/>
            </w:r>
            <w:r w:rsidR="00916256">
              <w:rPr>
                <w:noProof/>
                <w:webHidden/>
              </w:rPr>
              <w:t>12</w:t>
            </w:r>
            <w:r w:rsidR="00916256">
              <w:rPr>
                <w:noProof/>
                <w:webHidden/>
              </w:rPr>
              <w:fldChar w:fldCharType="end"/>
            </w:r>
          </w:hyperlink>
        </w:p>
        <w:p w14:paraId="13CB9AA4" w14:textId="4F049B9B" w:rsidR="00916256" w:rsidRDefault="00000000">
          <w:pPr>
            <w:pStyle w:val="TOC2"/>
            <w:tabs>
              <w:tab w:val="right" w:leader="dot" w:pos="9016"/>
            </w:tabs>
            <w:rPr>
              <w:rFonts w:eastAsiaTheme="minorEastAsia" w:cstheme="minorBidi"/>
              <w:b w:val="0"/>
              <w:bCs w:val="0"/>
              <w:noProof/>
              <w:sz w:val="24"/>
              <w:szCs w:val="24"/>
              <w:lang w:eastAsia="en-GB"/>
            </w:rPr>
          </w:pPr>
          <w:hyperlink w:anchor="_Toc129198336" w:history="1">
            <w:r w:rsidR="00916256" w:rsidRPr="001E3770">
              <w:rPr>
                <w:rStyle w:val="Hyperlink"/>
                <w:noProof/>
                <w:lang w:eastAsia="en-GB"/>
              </w:rPr>
              <w:t xml:space="preserve">Slide 3 - </w:t>
            </w:r>
            <w:r w:rsidR="00916256" w:rsidRPr="001E3770">
              <w:rPr>
                <w:rStyle w:val="Hyperlink"/>
                <w:noProof/>
                <w:lang w:val="en-US" w:eastAsia="en-GB"/>
              </w:rPr>
              <w:t>Marketing mix of Travelodge</w:t>
            </w:r>
            <w:r w:rsidR="00916256">
              <w:rPr>
                <w:noProof/>
                <w:webHidden/>
              </w:rPr>
              <w:tab/>
            </w:r>
            <w:r w:rsidR="00916256">
              <w:rPr>
                <w:noProof/>
                <w:webHidden/>
              </w:rPr>
              <w:fldChar w:fldCharType="begin"/>
            </w:r>
            <w:r w:rsidR="00916256">
              <w:rPr>
                <w:noProof/>
                <w:webHidden/>
              </w:rPr>
              <w:instrText xml:space="preserve"> PAGEREF _Toc129198336 \h </w:instrText>
            </w:r>
            <w:r w:rsidR="00916256">
              <w:rPr>
                <w:noProof/>
                <w:webHidden/>
              </w:rPr>
            </w:r>
            <w:r w:rsidR="00916256">
              <w:rPr>
                <w:noProof/>
                <w:webHidden/>
              </w:rPr>
              <w:fldChar w:fldCharType="separate"/>
            </w:r>
            <w:r w:rsidR="00916256">
              <w:rPr>
                <w:noProof/>
                <w:webHidden/>
              </w:rPr>
              <w:t>12</w:t>
            </w:r>
            <w:r w:rsidR="00916256">
              <w:rPr>
                <w:noProof/>
                <w:webHidden/>
              </w:rPr>
              <w:fldChar w:fldCharType="end"/>
            </w:r>
          </w:hyperlink>
        </w:p>
        <w:p w14:paraId="04F83337" w14:textId="089C5D99" w:rsidR="00916256" w:rsidRDefault="00000000">
          <w:pPr>
            <w:pStyle w:val="TOC2"/>
            <w:tabs>
              <w:tab w:val="right" w:leader="dot" w:pos="9016"/>
            </w:tabs>
            <w:rPr>
              <w:rFonts w:eastAsiaTheme="minorEastAsia" w:cstheme="minorBidi"/>
              <w:b w:val="0"/>
              <w:bCs w:val="0"/>
              <w:noProof/>
              <w:sz w:val="24"/>
              <w:szCs w:val="24"/>
              <w:lang w:eastAsia="en-GB"/>
            </w:rPr>
          </w:pPr>
          <w:hyperlink w:anchor="_Toc129198337" w:history="1">
            <w:r w:rsidR="00916256" w:rsidRPr="001E3770">
              <w:rPr>
                <w:rStyle w:val="Hyperlink"/>
                <w:noProof/>
              </w:rPr>
              <w:t xml:space="preserve">Slide 4 - </w:t>
            </w:r>
            <w:r w:rsidR="00916256" w:rsidRPr="001E3770">
              <w:rPr>
                <w:rStyle w:val="Hyperlink"/>
                <w:noProof/>
                <w:lang w:val="en-US" w:eastAsia="en-GB"/>
              </w:rPr>
              <w:t>Strategy of Travelodge</w:t>
            </w:r>
            <w:r w:rsidR="00916256">
              <w:rPr>
                <w:noProof/>
                <w:webHidden/>
              </w:rPr>
              <w:tab/>
            </w:r>
            <w:r w:rsidR="00916256">
              <w:rPr>
                <w:noProof/>
                <w:webHidden/>
              </w:rPr>
              <w:fldChar w:fldCharType="begin"/>
            </w:r>
            <w:r w:rsidR="00916256">
              <w:rPr>
                <w:noProof/>
                <w:webHidden/>
              </w:rPr>
              <w:instrText xml:space="preserve"> PAGEREF _Toc129198337 \h </w:instrText>
            </w:r>
            <w:r w:rsidR="00916256">
              <w:rPr>
                <w:noProof/>
                <w:webHidden/>
              </w:rPr>
            </w:r>
            <w:r w:rsidR="00916256">
              <w:rPr>
                <w:noProof/>
                <w:webHidden/>
              </w:rPr>
              <w:fldChar w:fldCharType="separate"/>
            </w:r>
            <w:r w:rsidR="00916256">
              <w:rPr>
                <w:noProof/>
                <w:webHidden/>
              </w:rPr>
              <w:t>13</w:t>
            </w:r>
            <w:r w:rsidR="00916256">
              <w:rPr>
                <w:noProof/>
                <w:webHidden/>
              </w:rPr>
              <w:fldChar w:fldCharType="end"/>
            </w:r>
          </w:hyperlink>
        </w:p>
        <w:p w14:paraId="40D169D8" w14:textId="5E90E34F" w:rsidR="00916256" w:rsidRDefault="00000000">
          <w:pPr>
            <w:pStyle w:val="TOC2"/>
            <w:tabs>
              <w:tab w:val="right" w:leader="dot" w:pos="9016"/>
            </w:tabs>
            <w:rPr>
              <w:rFonts w:eastAsiaTheme="minorEastAsia" w:cstheme="minorBidi"/>
              <w:b w:val="0"/>
              <w:bCs w:val="0"/>
              <w:noProof/>
              <w:sz w:val="24"/>
              <w:szCs w:val="24"/>
              <w:lang w:eastAsia="en-GB"/>
            </w:rPr>
          </w:pPr>
          <w:hyperlink w:anchor="_Toc129198338" w:history="1">
            <w:r w:rsidR="00916256" w:rsidRPr="001E3770">
              <w:rPr>
                <w:rStyle w:val="Hyperlink"/>
                <w:noProof/>
                <w:lang w:eastAsia="en-GB"/>
              </w:rPr>
              <w:t>Slide 5 - Gannt Chart of marketing activities</w:t>
            </w:r>
            <w:r w:rsidR="00916256">
              <w:rPr>
                <w:noProof/>
                <w:webHidden/>
              </w:rPr>
              <w:tab/>
            </w:r>
            <w:r w:rsidR="00916256">
              <w:rPr>
                <w:noProof/>
                <w:webHidden/>
              </w:rPr>
              <w:fldChar w:fldCharType="begin"/>
            </w:r>
            <w:r w:rsidR="00916256">
              <w:rPr>
                <w:noProof/>
                <w:webHidden/>
              </w:rPr>
              <w:instrText xml:space="preserve"> PAGEREF _Toc129198338 \h </w:instrText>
            </w:r>
            <w:r w:rsidR="00916256">
              <w:rPr>
                <w:noProof/>
                <w:webHidden/>
              </w:rPr>
            </w:r>
            <w:r w:rsidR="00916256">
              <w:rPr>
                <w:noProof/>
                <w:webHidden/>
              </w:rPr>
              <w:fldChar w:fldCharType="separate"/>
            </w:r>
            <w:r w:rsidR="00916256">
              <w:rPr>
                <w:noProof/>
                <w:webHidden/>
              </w:rPr>
              <w:t>14</w:t>
            </w:r>
            <w:r w:rsidR="00916256">
              <w:rPr>
                <w:noProof/>
                <w:webHidden/>
              </w:rPr>
              <w:fldChar w:fldCharType="end"/>
            </w:r>
          </w:hyperlink>
        </w:p>
        <w:p w14:paraId="33594924" w14:textId="3CD66B65" w:rsidR="009B2B6E" w:rsidRPr="001D53C5" w:rsidRDefault="009B2B6E" w:rsidP="00FF5674">
          <w:pPr>
            <w:rPr>
              <w:rFonts w:cstheme="minorHAnsi"/>
            </w:rPr>
          </w:pPr>
          <w:r w:rsidRPr="00FF5674">
            <w:rPr>
              <w:rFonts w:cstheme="minorHAnsi"/>
              <w:noProof/>
            </w:rPr>
            <w:fldChar w:fldCharType="end"/>
          </w:r>
        </w:p>
      </w:sdtContent>
    </w:sdt>
    <w:p w14:paraId="2E4A1110" w14:textId="77777777" w:rsidR="009B2B6E" w:rsidRPr="001D53C5" w:rsidRDefault="009B2B6E" w:rsidP="00FF5674">
      <w:pPr>
        <w:rPr>
          <w:rStyle w:val="Heading1Char"/>
          <w:rFonts w:cstheme="minorHAnsi"/>
          <w:b w:val="0"/>
          <w:bCs w:val="0"/>
        </w:rPr>
      </w:pPr>
      <w:r w:rsidRPr="001D53C5">
        <w:rPr>
          <w:rStyle w:val="Heading1Char"/>
          <w:rFonts w:cstheme="minorHAnsi"/>
          <w:b w:val="0"/>
          <w:bCs w:val="0"/>
        </w:rPr>
        <w:br w:type="page"/>
      </w:r>
    </w:p>
    <w:p w14:paraId="7C4D6BA7" w14:textId="4AC97994" w:rsidR="009F5DC6" w:rsidRPr="009F5DC6" w:rsidRDefault="009F5DC6" w:rsidP="009F5DC6">
      <w:pPr>
        <w:spacing w:line="360" w:lineRule="auto"/>
        <w:rPr>
          <w:b/>
          <w:bCs/>
        </w:rPr>
      </w:pPr>
      <w:bookmarkStart w:id="1" w:name="_Toc129198312"/>
      <w:r w:rsidRPr="009F5DC6">
        <w:rPr>
          <w:rStyle w:val="Heading1Char"/>
        </w:rPr>
        <w:lastRenderedPageBreak/>
        <w:t>Introduction</w:t>
      </w:r>
      <w:bookmarkEnd w:id="1"/>
    </w:p>
    <w:p w14:paraId="5B5DCAA9" w14:textId="49B67BA3" w:rsidR="001D53C5" w:rsidRDefault="00916256" w:rsidP="009F5DC6">
      <w:pPr>
        <w:spacing w:line="360" w:lineRule="auto"/>
      </w:pPr>
      <w:r w:rsidRPr="00916256">
        <w:t xml:space="preserve">This report proposes a marketing plan for Travelodge, a UK hotel chain. A situational analysis including SWOT and competitor analysis, customer segmentation and evaluation of collaborators, will be conducted to increase profits, attract new </w:t>
      </w:r>
      <w:proofErr w:type="gramStart"/>
      <w:r w:rsidRPr="00916256">
        <w:t>customers</w:t>
      </w:r>
      <w:proofErr w:type="gramEnd"/>
      <w:r w:rsidRPr="00916256">
        <w:t xml:space="preserve"> and create positive brand attitudes. The marketing mix will use the 4 Ps, with the strategic clock model by Bowman used to guide strategy development. Key frameworks will structure the plan to guide goals, strategies, </w:t>
      </w:r>
      <w:proofErr w:type="gramStart"/>
      <w:r w:rsidRPr="00916256">
        <w:t>tactics</w:t>
      </w:r>
      <w:proofErr w:type="gramEnd"/>
      <w:r w:rsidRPr="00916256">
        <w:t xml:space="preserve"> and action plans, with both quantitative and qualitative metrics used to measure success.</w:t>
      </w:r>
    </w:p>
    <w:p w14:paraId="78B2063C" w14:textId="77777777" w:rsidR="00916256" w:rsidRPr="009F5DC6" w:rsidRDefault="00916256" w:rsidP="009F5DC6">
      <w:pPr>
        <w:spacing w:line="360" w:lineRule="auto"/>
      </w:pPr>
    </w:p>
    <w:p w14:paraId="0A641471" w14:textId="0311C89D" w:rsidR="009F5DC6" w:rsidRDefault="009F5DC6" w:rsidP="009F5DC6">
      <w:pPr>
        <w:spacing w:line="360" w:lineRule="auto"/>
        <w:rPr>
          <w:b/>
          <w:bCs/>
        </w:rPr>
      </w:pPr>
      <w:bookmarkStart w:id="2" w:name="_Toc129198313"/>
      <w:r w:rsidRPr="009F5DC6">
        <w:rPr>
          <w:rStyle w:val="Heading1Char"/>
        </w:rPr>
        <w:t>Situation Analysis</w:t>
      </w:r>
      <w:bookmarkEnd w:id="2"/>
      <w:r w:rsidRPr="009F5DC6">
        <w:t xml:space="preserve"> </w:t>
      </w:r>
    </w:p>
    <w:p w14:paraId="552A79F3" w14:textId="58C23742" w:rsidR="003906B5" w:rsidRPr="009F5DC6" w:rsidRDefault="003906B5" w:rsidP="003906B5">
      <w:pPr>
        <w:pStyle w:val="Heading2"/>
      </w:pPr>
      <w:bookmarkStart w:id="3" w:name="_Toc129198314"/>
      <w:r w:rsidRPr="003906B5">
        <w:t>5C Framework</w:t>
      </w:r>
      <w:bookmarkEnd w:id="3"/>
    </w:p>
    <w:p w14:paraId="1B27E99C" w14:textId="08AABF30" w:rsidR="003906B5" w:rsidRDefault="003906B5" w:rsidP="009F5DC6">
      <w:pPr>
        <w:spacing w:line="360" w:lineRule="auto"/>
      </w:pPr>
      <w:r w:rsidRPr="003906B5">
        <w:t>The 5C framework is a tool used in strategic analysis to assess a company's internal and external environment by analysing five critical factors: company, customers, collaborators, competitors, and climate (</w:t>
      </w:r>
      <w:proofErr w:type="spellStart"/>
      <w:r w:rsidRPr="003906B5">
        <w:t>Munaa</w:t>
      </w:r>
      <w:proofErr w:type="spellEnd"/>
      <w:r w:rsidRPr="003906B5">
        <w:t xml:space="preserve">, </w:t>
      </w:r>
      <w:proofErr w:type="spellStart"/>
      <w:r w:rsidRPr="003906B5">
        <w:t>Chogsom</w:t>
      </w:r>
      <w:proofErr w:type="spellEnd"/>
      <w:r w:rsidRPr="003906B5">
        <w:t xml:space="preserve">, &amp; </w:t>
      </w:r>
      <w:proofErr w:type="spellStart"/>
      <w:r w:rsidRPr="003906B5">
        <w:t>Tumurshukh</w:t>
      </w:r>
      <w:proofErr w:type="spellEnd"/>
      <w:r w:rsidRPr="003906B5">
        <w:t>, 2016). The 5C framework is widely used in marketing planning and has been applied in various industries to analyse and guide strategic decision-making</w:t>
      </w:r>
      <w:r>
        <w:t xml:space="preserve"> (</w:t>
      </w:r>
      <w:r w:rsidRPr="003906B5">
        <w:t>Li, Wang, &amp; Zhang, 2023</w:t>
      </w:r>
      <w:r>
        <w:t>).</w:t>
      </w:r>
    </w:p>
    <w:p w14:paraId="19754B83" w14:textId="77777777" w:rsidR="006D6E67" w:rsidRDefault="006D6E67" w:rsidP="009F5DC6">
      <w:pPr>
        <w:spacing w:line="360" w:lineRule="auto"/>
      </w:pPr>
    </w:p>
    <w:p w14:paraId="53A74AF0" w14:textId="6654A27C" w:rsidR="009F5DC6" w:rsidRDefault="009F5DC6" w:rsidP="009F5DC6">
      <w:pPr>
        <w:spacing w:line="360" w:lineRule="auto"/>
      </w:pPr>
      <w:bookmarkStart w:id="4" w:name="_Toc129198315"/>
      <w:r w:rsidRPr="009F5DC6">
        <w:rPr>
          <w:rStyle w:val="Heading3Char"/>
        </w:rPr>
        <w:t>Company</w:t>
      </w:r>
      <w:bookmarkEnd w:id="4"/>
      <w:r w:rsidRPr="009F5DC6">
        <w:t>: SWOT analysis (Micro analysis) </w:t>
      </w:r>
    </w:p>
    <w:p w14:paraId="2672987F" w14:textId="0980BA3A" w:rsidR="006D6E67" w:rsidRDefault="00005136" w:rsidP="009F5DC6">
      <w:pPr>
        <w:spacing w:line="360" w:lineRule="auto"/>
      </w:pPr>
      <w:r w:rsidRPr="00005136">
        <w:t>Travelodge, the UK hotel chain, has several strengths, including its strategic progress, which has resulted in excellent financial results. The company's extensive portfolio of over 560 hotels in the UK provides affordable and comfortable accommodations to diverse customers. Additionally, Travelodge has strong brand recognition and a reputation for quality service, allowing it to attract and retain customers. The company's commitment to sustainability and social responsibility is another strength, with initiatives aimed at reducing energy consumption and supporting local communities (Travelodge, 2019</w:t>
      </w:r>
      <w:r w:rsidR="00130DD6">
        <w:t>c</w:t>
      </w:r>
      <w:r w:rsidRPr="00005136">
        <w:t>)</w:t>
      </w:r>
      <w:r>
        <w:t xml:space="preserve">. According to </w:t>
      </w:r>
      <w:r w:rsidRPr="00005136">
        <w:t>Research and Markets</w:t>
      </w:r>
      <w:r>
        <w:t xml:space="preserve"> (2012)</w:t>
      </w:r>
      <w:r w:rsidRPr="00005136">
        <w:t xml:space="preserve"> identifies several weaknesses of Travelodge, including a lack of differentiation from competitors, a heavy dependence on the UK market, and operational challenges such as managing franchise relationships and maintaining consistency across a large number of properties. The economic downturn and decline in tourism also impact Travelodge's performance (Research and Markets, 2012).</w:t>
      </w:r>
      <w:r w:rsidR="00435BB9">
        <w:t xml:space="preserve"> </w:t>
      </w:r>
      <w:r w:rsidR="00435BB9" w:rsidRPr="00435BB9">
        <w:t xml:space="preserve">Travelodge has multiple </w:t>
      </w:r>
      <w:r w:rsidR="00435BB9" w:rsidRPr="00334163">
        <w:t>opportunities</w:t>
      </w:r>
      <w:r w:rsidR="00435BB9" w:rsidRPr="00435BB9">
        <w:t xml:space="preserve"> for growth and expansion. The company has opened a new hotel in Spain and plans to expand in the UK and Europe, as reported by Booth</w:t>
      </w:r>
      <w:r w:rsidR="00435BB9">
        <w:t xml:space="preserve">, K </w:t>
      </w:r>
      <w:r w:rsidR="00435BB9" w:rsidRPr="00435BB9">
        <w:t xml:space="preserve">(2023) and Travelodge </w:t>
      </w:r>
      <w:r w:rsidR="00435BB9" w:rsidRPr="00435BB9">
        <w:lastRenderedPageBreak/>
        <w:t xml:space="preserve">(2022). Additionally, the company's affiliate programme allows it to partner with travel agents and increase its reach (Travelodge, </w:t>
      </w:r>
      <w:r w:rsidR="00435BB9">
        <w:t>2019</w:t>
      </w:r>
      <w:r w:rsidR="00435BB9" w:rsidRPr="00435BB9">
        <w:t>). Furthermore, Travelodge can leverage technological advancements and sustainable practices to enhance its operations and meet evolving customer needs. These opportunities can help Travelodge to increase its market share and revenue while improving customer satisfaction.</w:t>
      </w:r>
      <w:r w:rsidR="00130DD6">
        <w:t xml:space="preserve"> </w:t>
      </w:r>
      <w:r w:rsidR="00130DD6" w:rsidRPr="00130DD6">
        <w:t xml:space="preserve">According to </w:t>
      </w:r>
      <w:proofErr w:type="spellStart"/>
      <w:r w:rsidR="00130DD6">
        <w:rPr>
          <w:color w:val="000000"/>
          <w:shd w:val="clear" w:color="auto" w:fill="FFFFFF"/>
        </w:rPr>
        <w:t>Hipwell</w:t>
      </w:r>
      <w:proofErr w:type="spellEnd"/>
      <w:r w:rsidR="00130DD6" w:rsidRPr="00130DD6">
        <w:t xml:space="preserve"> (2020), Travelodge faces a threat from its rival hotel chains that offer similar services and lower prices. The ongoing COVID-19 pandemic has also negatively impacted the travel industry, affecting Travelodge's revenue and operations. Additionally, any further economic downturn or political instability in the UK can pose a threat to the company's growth and profitability</w:t>
      </w:r>
      <w:r w:rsidR="00130DD6">
        <w:t xml:space="preserve"> </w:t>
      </w:r>
      <w:r w:rsidR="00130DD6" w:rsidRPr="00130DD6">
        <w:t>(</w:t>
      </w:r>
      <w:proofErr w:type="spellStart"/>
      <w:r w:rsidR="00130DD6" w:rsidRPr="00130DD6">
        <w:t>Hipwell</w:t>
      </w:r>
      <w:proofErr w:type="spellEnd"/>
      <w:r w:rsidR="00130DD6" w:rsidRPr="00130DD6">
        <w:t>, 2020)</w:t>
      </w:r>
    </w:p>
    <w:p w14:paraId="5F9B5746" w14:textId="4E93131E" w:rsidR="00005136" w:rsidRDefault="00005136" w:rsidP="009F5DC6">
      <w:pPr>
        <w:spacing w:line="360" w:lineRule="auto"/>
      </w:pPr>
    </w:p>
    <w:p w14:paraId="7B513339" w14:textId="77777777" w:rsidR="00005136" w:rsidRPr="009F5DC6" w:rsidRDefault="00005136" w:rsidP="009F5DC6">
      <w:pPr>
        <w:spacing w:line="360" w:lineRule="auto"/>
      </w:pPr>
    </w:p>
    <w:p w14:paraId="70EE7C7B" w14:textId="50A05D9C" w:rsidR="00C77B99" w:rsidRPr="00C77B99" w:rsidRDefault="009F5DC6" w:rsidP="00C77B99">
      <w:pPr>
        <w:spacing w:line="360" w:lineRule="auto"/>
      </w:pPr>
      <w:bookmarkStart w:id="5" w:name="_Toc129198316"/>
      <w:r w:rsidRPr="009F5DC6">
        <w:rPr>
          <w:rStyle w:val="Heading3Char"/>
        </w:rPr>
        <w:t>Customers</w:t>
      </w:r>
      <w:bookmarkEnd w:id="5"/>
      <w:r w:rsidRPr="009F5DC6">
        <w:t xml:space="preserve">: </w:t>
      </w:r>
      <w:r w:rsidR="00C77B99" w:rsidRPr="00C77B99">
        <w:t>Travelodge uses segmentation and targeting to tailor its marketing efforts to specific customer groups based on factors such as price sensitivity, travel purpose, and location preferences (</w:t>
      </w:r>
      <w:proofErr w:type="spellStart"/>
      <w:r w:rsidR="00C77B99" w:rsidRPr="00C77B99">
        <w:t>Dibb</w:t>
      </w:r>
      <w:proofErr w:type="spellEnd"/>
      <w:r w:rsidR="00C77B99" w:rsidRPr="00C77B99">
        <w:t xml:space="preserve"> &amp; Simkin, 2008). The company also employs customer profiling to better understand the needs and preferences of its target customers, including demographic, psychographic, and </w:t>
      </w:r>
      <w:proofErr w:type="spellStart"/>
      <w:r w:rsidR="00C77B99" w:rsidRPr="00C77B99">
        <w:t>behavioral</w:t>
      </w:r>
      <w:proofErr w:type="spellEnd"/>
      <w:r w:rsidR="00C77B99" w:rsidRPr="00C77B99">
        <w:t xml:space="preserve"> characteristics (Lynn, 2007). </w:t>
      </w:r>
    </w:p>
    <w:p w14:paraId="71A2DC01" w14:textId="5F911575" w:rsidR="00C77B99" w:rsidRDefault="00C77B99" w:rsidP="00C77B99">
      <w:pPr>
        <w:spacing w:line="360" w:lineRule="auto"/>
      </w:pPr>
    </w:p>
    <w:p w14:paraId="02228A7C" w14:textId="11A0913C" w:rsidR="00C07647" w:rsidRDefault="00C77B99" w:rsidP="00C77B99">
      <w:pPr>
        <w:spacing w:line="360" w:lineRule="auto"/>
      </w:pPr>
      <w:bookmarkStart w:id="6" w:name="_Toc129198317"/>
      <w:r w:rsidRPr="00C77B99">
        <w:rPr>
          <w:rStyle w:val="Heading3Char"/>
        </w:rPr>
        <w:t>Competitors:</w:t>
      </w:r>
      <w:bookmarkEnd w:id="6"/>
      <w:r w:rsidRPr="00C77B99">
        <w:t xml:space="preserve"> </w:t>
      </w:r>
      <w:r w:rsidR="00BF5F59" w:rsidRPr="00BF5F59">
        <w:t>According to a business analysis and expansion plan of Travelodge, the company is positioned as a mid-range hotel brand, offering affordable and comfortable accommodation options (</w:t>
      </w:r>
      <w:proofErr w:type="spellStart"/>
      <w:r w:rsidR="00BF5F59" w:rsidRPr="00BF5F59">
        <w:t>ToughNickel</w:t>
      </w:r>
      <w:proofErr w:type="spellEnd"/>
      <w:r w:rsidR="00BF5F59" w:rsidRPr="00BF5F59">
        <w:t xml:space="preserve">, </w:t>
      </w:r>
      <w:r w:rsidR="00BF5F59">
        <w:t>2017</w:t>
      </w:r>
      <w:r w:rsidR="00BF5F59" w:rsidRPr="00BF5F59">
        <w:t xml:space="preserve">). </w:t>
      </w:r>
      <w:r w:rsidR="00C07647" w:rsidRPr="00C07647">
        <w:t xml:space="preserve">The source "Best and worst UK hotel chains" by </w:t>
      </w:r>
      <w:r w:rsidR="00C07647">
        <w:t>Bell, L. (2023)</w:t>
      </w:r>
      <w:r w:rsidR="00C07647" w:rsidRPr="00C07647">
        <w:t xml:space="preserve"> ranks several hotel chains based on customer satisfaction, providing insights into the quality of their offerings. Among the hotels, Premier Inn and Holiday Inn are classified as lower-priced hotels, while Hilton, Marriott, and Mercure are higher-priced options. Ibis is positioned as a budget hotel. In terms of quality, Premier Inn, Hilton, and Mercure received high scores for room quality, cleanliness, and value for money. Meanwhile, Marriott and Ibis received lower scores in these categories</w:t>
      </w:r>
      <w:r w:rsidR="00C07647">
        <w:t xml:space="preserve"> (Bell, L., 2023)</w:t>
      </w:r>
    </w:p>
    <w:p w14:paraId="3C3A1359" w14:textId="77777777" w:rsidR="00C07647" w:rsidRPr="00C77B99" w:rsidRDefault="00C07647" w:rsidP="00C77B99">
      <w:pPr>
        <w:spacing w:line="360" w:lineRule="auto"/>
      </w:pPr>
    </w:p>
    <w:p w14:paraId="46E2ECBB" w14:textId="563EC8D9" w:rsidR="00C77B99" w:rsidRDefault="00C77B99" w:rsidP="00C77B99">
      <w:pPr>
        <w:spacing w:line="360" w:lineRule="auto"/>
      </w:pPr>
      <w:r w:rsidRPr="00C77B99">
        <w:rPr>
          <w:b/>
          <w:bCs/>
        </w:rPr>
        <w:t>Collaborators:</w:t>
      </w:r>
      <w:r w:rsidRPr="00C77B99">
        <w:t xml:space="preserve"> </w:t>
      </w:r>
      <w:r w:rsidR="00165AC4" w:rsidRPr="00165AC4">
        <w:t xml:space="preserve">Travelodge has established partnerships with other companies to offer customers additional value and convenience. For example, the company has partnered with </w:t>
      </w:r>
      <w:proofErr w:type="spellStart"/>
      <w:r w:rsidR="00165AC4" w:rsidRPr="00165AC4">
        <w:t>SuperBreak</w:t>
      </w:r>
      <w:proofErr w:type="spellEnd"/>
      <w:r w:rsidR="00165AC4" w:rsidRPr="00165AC4">
        <w:t xml:space="preserve"> to provide customers with package deals that include accommodation and entertainment options (Travelodge UK,</w:t>
      </w:r>
      <w:r w:rsidR="00165AC4">
        <w:t xml:space="preserve"> 2022</w:t>
      </w:r>
      <w:r w:rsidR="00165AC4" w:rsidRPr="00165AC4">
        <w:t>)</w:t>
      </w:r>
      <w:r w:rsidR="00165AC4">
        <w:t xml:space="preserve">. </w:t>
      </w:r>
      <w:r w:rsidR="00165AC4" w:rsidRPr="00165AC4">
        <w:t xml:space="preserve">These partnerships demonstrate Travelodge's </w:t>
      </w:r>
      <w:r w:rsidR="00165AC4" w:rsidRPr="00165AC4">
        <w:lastRenderedPageBreak/>
        <w:t>commitment to providing a comprehensive customer experience by leveraging the strengths of other companies in the market</w:t>
      </w:r>
      <w:r w:rsidR="00916256">
        <w:t>.</w:t>
      </w:r>
      <w:r w:rsidR="00165AC4" w:rsidRPr="00165AC4">
        <w:t xml:space="preserve"> </w:t>
      </w:r>
      <w:r w:rsidR="002579A2" w:rsidRPr="002579A2">
        <w:t xml:space="preserve">Travelodge collaborated with </w:t>
      </w:r>
      <w:proofErr w:type="spellStart"/>
      <w:r w:rsidR="002579A2" w:rsidRPr="002579A2">
        <w:t>itsu</w:t>
      </w:r>
      <w:proofErr w:type="spellEnd"/>
      <w:r w:rsidR="002579A2" w:rsidRPr="002579A2">
        <w:t>, a sushi and Asian-inspired fast-food restaurant chain, to introduce a new food menu in its hotels across the UK. The collaboration aimed to enhance the dining experience for customers by offering healthy, Asian-inspired options. This partnership reflects Travelodge's efforts to diversify its offerings and provide greater value to its customers (Hospitality and Catering News, 2018).</w:t>
      </w:r>
    </w:p>
    <w:p w14:paraId="15BBBC46" w14:textId="6E0CFB4E" w:rsidR="001444F0" w:rsidRPr="00C77B99" w:rsidRDefault="001444F0" w:rsidP="00C77B99">
      <w:pPr>
        <w:spacing w:line="360" w:lineRule="auto"/>
      </w:pPr>
    </w:p>
    <w:p w14:paraId="7BA178CD" w14:textId="43708F5E" w:rsidR="00C77B99" w:rsidRPr="009F5DC6" w:rsidRDefault="00C77B99" w:rsidP="00757646">
      <w:pPr>
        <w:tabs>
          <w:tab w:val="left" w:pos="1473"/>
        </w:tabs>
        <w:spacing w:line="360" w:lineRule="auto"/>
      </w:pPr>
      <w:bookmarkStart w:id="7" w:name="_Toc129198318"/>
      <w:r w:rsidRPr="00C77B99">
        <w:rPr>
          <w:rStyle w:val="Heading3Char"/>
        </w:rPr>
        <w:t>Climate:</w:t>
      </w:r>
      <w:bookmarkEnd w:id="7"/>
      <w:r w:rsidRPr="00C77B99">
        <w:t xml:space="preserve"> </w:t>
      </w:r>
      <w:r w:rsidR="002B6CB4" w:rsidRPr="002B6CB4">
        <w:t xml:space="preserve">Travelodge, a hotel chain, can conduct a PESTLE analysis to identify the political, economic, social, technological, legal, and environmental factors affecting its operations. Politically, changes in laws and regulations related to immigration and </w:t>
      </w:r>
      <w:r w:rsidR="001D53C5" w:rsidRPr="002B6CB4">
        <w:t>labour</w:t>
      </w:r>
      <w:r w:rsidR="002B6CB4" w:rsidRPr="002B6CB4">
        <w:t xml:space="preserve"> could impact Travelodge's workforce (</w:t>
      </w:r>
      <w:proofErr w:type="spellStart"/>
      <w:r w:rsidR="002B6CB4" w:rsidRPr="002B6CB4">
        <w:t>Barkauskas</w:t>
      </w:r>
      <w:proofErr w:type="spellEnd"/>
      <w:r w:rsidR="002B6CB4" w:rsidRPr="002B6CB4">
        <w:t xml:space="preserve"> et al., 2015). Economically, fluctuations in exchange rates and interest rates could affect the company's profitability (</w:t>
      </w:r>
      <w:proofErr w:type="spellStart"/>
      <w:r w:rsidR="002B6CB4" w:rsidRPr="002B6CB4">
        <w:t>Köseoglu</w:t>
      </w:r>
      <w:proofErr w:type="spellEnd"/>
      <w:r w:rsidR="002B6CB4" w:rsidRPr="002B6CB4">
        <w:t xml:space="preserve"> et al., 2020). Socially, Travelodge must consider changing customer preferences and expectations, such as demand for sustainable tourism (</w:t>
      </w:r>
      <w:proofErr w:type="spellStart"/>
      <w:r w:rsidR="002B6CB4" w:rsidRPr="002B6CB4">
        <w:t>Barkauskas</w:t>
      </w:r>
      <w:proofErr w:type="spellEnd"/>
      <w:r w:rsidR="002B6CB4" w:rsidRPr="002B6CB4">
        <w:t xml:space="preserve"> et al., 2015). Technologically, Travelodge can adopt digital solutions to enhance customer experience (</w:t>
      </w:r>
      <w:proofErr w:type="spellStart"/>
      <w:r w:rsidR="002B6CB4" w:rsidRPr="002B6CB4">
        <w:t>Köseoglu</w:t>
      </w:r>
      <w:proofErr w:type="spellEnd"/>
      <w:r w:rsidR="002B6CB4" w:rsidRPr="002B6CB4">
        <w:t xml:space="preserve"> et al., 2020). Legally, Travelodge must comply with laws and regulations related to employment, data privacy, and safety (</w:t>
      </w:r>
      <w:proofErr w:type="spellStart"/>
      <w:r w:rsidR="002B6CB4" w:rsidRPr="002B6CB4">
        <w:t>Barkauskas</w:t>
      </w:r>
      <w:proofErr w:type="spellEnd"/>
      <w:r w:rsidR="002B6CB4" w:rsidRPr="002B6CB4">
        <w:t xml:space="preserve"> et al., 2015). Environmentally, Travelodge can implement sustainable practices to reduce its carbon footprint and contribute to the preservation of natural resources (</w:t>
      </w:r>
      <w:proofErr w:type="spellStart"/>
      <w:r w:rsidR="002B6CB4" w:rsidRPr="002B6CB4">
        <w:t>Köseoglu</w:t>
      </w:r>
      <w:proofErr w:type="spellEnd"/>
      <w:r w:rsidR="002B6CB4" w:rsidRPr="002B6CB4">
        <w:t xml:space="preserve"> et al., 2020)</w:t>
      </w:r>
      <w:r w:rsidR="00562C3C">
        <w:t>.</w:t>
      </w:r>
      <w:r w:rsidR="002579A2">
        <w:t xml:space="preserve"> </w:t>
      </w:r>
      <w:r w:rsidR="00562C3C" w:rsidRPr="00562C3C">
        <w:t>Based on the Bowman Strategy Clock, Travelodge is positioned as a low-price hotel chain, offering affordable accommodations to customers. The company's strategy focuses on providing low-cost accommodations while maintaining consistent quality standards. However, Travelodge faces competition from other low-price hotel chains like Premier Inn and Ibis. To differentiate itself, Travelodge could adopt a hybrid strategy by combining low-price offerings with some unique features that set it apart from competitors. Alternatively, the company could adopt a focused differentiation strategy by targeting a specific customer segment and tailoring its offerings to meet their needs</w:t>
      </w:r>
      <w:r w:rsidR="00562C3C">
        <w:t xml:space="preserve"> </w:t>
      </w:r>
      <w:r w:rsidR="00562C3C" w:rsidRPr="00562C3C">
        <w:t>(</w:t>
      </w:r>
      <w:proofErr w:type="spellStart"/>
      <w:r w:rsidR="00562C3C">
        <w:t>T</w:t>
      </w:r>
      <w:r w:rsidR="00562C3C" w:rsidRPr="00562C3C">
        <w:t>hnkinsights</w:t>
      </w:r>
      <w:proofErr w:type="spellEnd"/>
      <w:r w:rsidR="00562C3C" w:rsidRPr="00562C3C">
        <w:t>, 2021)</w:t>
      </w:r>
    </w:p>
    <w:p w14:paraId="4E2DCE46" w14:textId="77777777" w:rsidR="009F5DC6" w:rsidRPr="009F5DC6" w:rsidRDefault="009F5DC6" w:rsidP="009F5DC6">
      <w:pPr>
        <w:spacing w:line="360" w:lineRule="auto"/>
      </w:pPr>
    </w:p>
    <w:p w14:paraId="4E4F2819" w14:textId="5F511DF0" w:rsidR="009F5DC6" w:rsidRPr="009F5DC6" w:rsidRDefault="009F5DC6" w:rsidP="009F5DC6">
      <w:pPr>
        <w:spacing w:line="360" w:lineRule="auto"/>
        <w:rPr>
          <w:b/>
          <w:bCs/>
        </w:rPr>
      </w:pPr>
      <w:bookmarkStart w:id="8" w:name="_Toc129198319"/>
      <w:r w:rsidRPr="009F5DC6">
        <w:rPr>
          <w:rStyle w:val="Heading1Char"/>
        </w:rPr>
        <w:t>Objectives</w:t>
      </w:r>
      <w:bookmarkEnd w:id="8"/>
      <w:r>
        <w:rPr>
          <w:b/>
          <w:bCs/>
        </w:rPr>
        <w:t xml:space="preserve"> </w:t>
      </w:r>
    </w:p>
    <w:p w14:paraId="2CEB7E98" w14:textId="29231474" w:rsidR="009F5DC6" w:rsidRDefault="009909B3" w:rsidP="009F5DC6">
      <w:pPr>
        <w:spacing w:line="360" w:lineRule="auto"/>
      </w:pPr>
      <w:r w:rsidRPr="009909B3">
        <w:t xml:space="preserve">The aim of the marketing plan for Travelodge is to increase profits, attract new customers, and improve brand perception by utilizing a comprehensive Situation Analysis, evaluating the company's value </w:t>
      </w:r>
      <w:proofErr w:type="gramStart"/>
      <w:r w:rsidRPr="009909B3">
        <w:t>proposition</w:t>
      </w:r>
      <w:proofErr w:type="gramEnd"/>
      <w:r w:rsidRPr="009909B3">
        <w:t xml:space="preserve"> and marketing mix, developing a strategy using the</w:t>
      </w:r>
      <w:r w:rsidR="009B2B6E">
        <w:t xml:space="preserve"> </w:t>
      </w:r>
      <w:r w:rsidRPr="009909B3">
        <w:lastRenderedPageBreak/>
        <w:t>Bowman's strategic clock, and measuring success through quantitative and qualitative metrics.</w:t>
      </w:r>
    </w:p>
    <w:p w14:paraId="41D46186" w14:textId="77777777" w:rsidR="00130DD6" w:rsidRDefault="00130DD6" w:rsidP="009F5DC6">
      <w:pPr>
        <w:spacing w:line="360" w:lineRule="auto"/>
      </w:pPr>
    </w:p>
    <w:p w14:paraId="17049F5C" w14:textId="77777777" w:rsidR="009B2B6E" w:rsidRPr="009F5DC6" w:rsidRDefault="009B2B6E" w:rsidP="009F5DC6">
      <w:pPr>
        <w:spacing w:line="360" w:lineRule="auto"/>
      </w:pPr>
    </w:p>
    <w:p w14:paraId="616467F5" w14:textId="5ADC40E4" w:rsidR="009F5DC6" w:rsidRPr="009F5DC6" w:rsidRDefault="009F5DC6" w:rsidP="009F5DC6">
      <w:pPr>
        <w:spacing w:line="360" w:lineRule="auto"/>
        <w:rPr>
          <w:b/>
          <w:bCs/>
        </w:rPr>
      </w:pPr>
      <w:bookmarkStart w:id="9" w:name="_Toc129198320"/>
      <w:r w:rsidRPr="009F5DC6">
        <w:rPr>
          <w:rStyle w:val="Heading1Char"/>
        </w:rPr>
        <w:t>Strategy</w:t>
      </w:r>
      <w:bookmarkEnd w:id="9"/>
      <w:r w:rsidRPr="009F5DC6">
        <w:rPr>
          <w:b/>
          <w:bCs/>
        </w:rPr>
        <w:t xml:space="preserve"> </w:t>
      </w:r>
    </w:p>
    <w:p w14:paraId="38E528AE" w14:textId="73D9D4D1" w:rsidR="00916256" w:rsidRPr="009D68FE" w:rsidRDefault="009D68FE" w:rsidP="009D68FE">
      <w:pPr>
        <w:spacing w:line="360" w:lineRule="auto"/>
      </w:pPr>
      <w:r w:rsidRPr="009D68FE">
        <w:t>Travelodge's value proposition centres around providing "Great value and great sleep" to its customers (Wyndham, 2003</w:t>
      </w:r>
      <w:r>
        <w:t>)</w:t>
      </w:r>
      <w:r w:rsidRPr="009D68FE">
        <w:t>. This has been a key factor in the company's success, with a focus on providing comfortable and affordable accommodation options, while maintaining consistent quality and service across all locations. This value proposition has enabled Travelodge to attract budget-conscious travellers who prioritize affordabilit</w:t>
      </w:r>
      <w:r w:rsidR="00916256">
        <w:t>y</w:t>
      </w:r>
      <w:r w:rsidR="002B6CB4">
        <w:t xml:space="preserve"> </w:t>
      </w:r>
      <w:r w:rsidRPr="009D68FE">
        <w:t>(</w:t>
      </w:r>
      <w:proofErr w:type="spellStart"/>
      <w:r w:rsidRPr="009D68FE">
        <w:t>Tesseras</w:t>
      </w:r>
      <w:proofErr w:type="spellEnd"/>
      <w:r w:rsidRPr="009D68FE">
        <w:t>, 2015)</w:t>
      </w:r>
      <w:r>
        <w:t>.</w:t>
      </w:r>
      <w:r w:rsidR="002579A2">
        <w:t xml:space="preserve"> </w:t>
      </w:r>
      <w:r w:rsidRPr="009D68FE">
        <w:t>The value proposition is delivered through a focus on consistent service and quality across all locations, as well as ongoing investments in technology and infrastructure to improve the customer experience (Travelodge, 2022)</w:t>
      </w:r>
      <w:r>
        <w:t xml:space="preserve">. </w:t>
      </w:r>
    </w:p>
    <w:p w14:paraId="2DE799E0" w14:textId="0DE6E110" w:rsidR="009D68FE" w:rsidRDefault="00B54B1F" w:rsidP="009F5DC6">
      <w:pPr>
        <w:spacing w:line="360" w:lineRule="auto"/>
      </w:pPr>
      <w:r w:rsidRPr="00B54B1F">
        <w:t xml:space="preserve">Linking Travelodge's value proposition to specific customer segments can have a significant impact on the targeting and positioning of the organization. For example, Travelodge may target budget-conscious </w:t>
      </w:r>
      <w:r w:rsidR="002B6CB4" w:rsidRPr="00B54B1F">
        <w:t>travellers</w:t>
      </w:r>
      <w:r w:rsidRPr="00B54B1F">
        <w:t xml:space="preserve"> who value affordability by communicating its value proposition of providing great value and comfortable accommodation options at an affordable price (George, 2021).</w:t>
      </w:r>
    </w:p>
    <w:p w14:paraId="2D305FBB" w14:textId="06C64B92" w:rsidR="00594B90" w:rsidRDefault="009F5DC6" w:rsidP="009F5DC6">
      <w:pPr>
        <w:spacing w:line="360" w:lineRule="auto"/>
      </w:pPr>
      <w:r w:rsidRPr="009F5DC6">
        <w:t>  </w:t>
      </w:r>
    </w:p>
    <w:p w14:paraId="182D7D4B" w14:textId="77777777" w:rsidR="00594B90" w:rsidRPr="009F5DC6" w:rsidRDefault="00594B90" w:rsidP="009F5DC6">
      <w:pPr>
        <w:spacing w:line="360" w:lineRule="auto"/>
      </w:pPr>
    </w:p>
    <w:p w14:paraId="29AD9360" w14:textId="32895DB2" w:rsidR="009F5DC6" w:rsidRPr="009F5DC6" w:rsidRDefault="009F5DC6" w:rsidP="009F5DC6">
      <w:pPr>
        <w:spacing w:line="360" w:lineRule="auto"/>
        <w:rPr>
          <w:b/>
          <w:bCs/>
        </w:rPr>
      </w:pPr>
      <w:bookmarkStart w:id="10" w:name="_Toc129198321"/>
      <w:r w:rsidRPr="009F5DC6">
        <w:rPr>
          <w:rStyle w:val="Heading1Char"/>
        </w:rPr>
        <w:t>Tactics</w:t>
      </w:r>
      <w:bookmarkEnd w:id="10"/>
      <w:r w:rsidRPr="009F5DC6">
        <w:rPr>
          <w:b/>
          <w:bCs/>
        </w:rPr>
        <w:t xml:space="preserve"> </w:t>
      </w:r>
    </w:p>
    <w:p w14:paraId="02FB84D9" w14:textId="77777777" w:rsidR="009F5DC6" w:rsidRPr="009F5DC6" w:rsidRDefault="009F5DC6" w:rsidP="002B6CB4">
      <w:pPr>
        <w:pStyle w:val="Heading2"/>
      </w:pPr>
      <w:bookmarkStart w:id="11" w:name="_Toc129198322"/>
      <w:r w:rsidRPr="009F5DC6">
        <w:t>Marketing mix:</w:t>
      </w:r>
      <w:bookmarkEnd w:id="11"/>
      <w:r w:rsidRPr="009F5DC6">
        <w:t> </w:t>
      </w:r>
    </w:p>
    <w:p w14:paraId="06242A70" w14:textId="5AE23A3F" w:rsidR="009F5DC6" w:rsidRDefault="009F5DC6" w:rsidP="009F5DC6">
      <w:pPr>
        <w:spacing w:line="360" w:lineRule="auto"/>
      </w:pPr>
      <w:bookmarkStart w:id="12" w:name="_Toc129198323"/>
      <w:r w:rsidRPr="00A64C79">
        <w:rPr>
          <w:rStyle w:val="Heading3Char"/>
        </w:rPr>
        <w:t>Product</w:t>
      </w:r>
      <w:r w:rsidR="00A64C79" w:rsidRPr="00A64C79">
        <w:rPr>
          <w:rStyle w:val="Heading3Char"/>
        </w:rPr>
        <w:t>:</w:t>
      </w:r>
      <w:bookmarkEnd w:id="12"/>
      <w:r w:rsidR="00A64C79">
        <w:t xml:space="preserve"> </w:t>
      </w:r>
      <w:r w:rsidR="00A64C79" w:rsidRPr="00A64C79">
        <w:t xml:space="preserve">Travelodge's product mix includes standard, limited-service accommodations with essential amenities at affordable prices. The brand's current offering emphasizes a comfortable and hassle-free stay experience for budget-conscious </w:t>
      </w:r>
      <w:r w:rsidR="00916256" w:rsidRPr="00A64C79">
        <w:t>travellers</w:t>
      </w:r>
      <w:r w:rsidR="00A64C79" w:rsidRPr="00A64C79">
        <w:t xml:space="preserve"> seeking value for their money. (Buttle et al., 2016)</w:t>
      </w:r>
    </w:p>
    <w:p w14:paraId="4AE8CABA" w14:textId="77777777" w:rsidR="00916256" w:rsidRPr="009F5DC6" w:rsidRDefault="00916256" w:rsidP="009F5DC6">
      <w:pPr>
        <w:spacing w:line="360" w:lineRule="auto"/>
      </w:pPr>
    </w:p>
    <w:p w14:paraId="0F67E3A4" w14:textId="77777777" w:rsidR="00A64C79" w:rsidRDefault="009F5DC6" w:rsidP="009F5DC6">
      <w:pPr>
        <w:spacing w:line="360" w:lineRule="auto"/>
      </w:pPr>
      <w:bookmarkStart w:id="13" w:name="_Toc129198324"/>
      <w:r w:rsidRPr="00A64C79">
        <w:rPr>
          <w:rStyle w:val="Heading3Char"/>
        </w:rPr>
        <w:t>Place (Distribution)</w:t>
      </w:r>
      <w:bookmarkEnd w:id="13"/>
      <w:r w:rsidRPr="009F5DC6">
        <w:t xml:space="preserve"> – </w:t>
      </w:r>
      <w:r w:rsidR="00A64C79" w:rsidRPr="00A64C79">
        <w:t>Travelodge's place (distribution) strategy aims to make its accommodations easily accessible and conveniently located for its customers. The company uses a multi-channel approach, including online bookings, travel agents, and partnerships with companies like Uber, to reach a broad audience. (Buttle et al., 2016)</w:t>
      </w:r>
    </w:p>
    <w:p w14:paraId="2C0EE56F" w14:textId="77777777" w:rsidR="00A64C79" w:rsidRDefault="00A64C79" w:rsidP="009F5DC6">
      <w:pPr>
        <w:spacing w:line="360" w:lineRule="auto"/>
      </w:pPr>
    </w:p>
    <w:p w14:paraId="320269A1" w14:textId="7AB8A588" w:rsidR="009F5DC6" w:rsidRDefault="009F5DC6" w:rsidP="009F5DC6">
      <w:pPr>
        <w:spacing w:line="360" w:lineRule="auto"/>
      </w:pPr>
      <w:bookmarkStart w:id="14" w:name="_Toc129198325"/>
      <w:r w:rsidRPr="00A64C79">
        <w:rPr>
          <w:rStyle w:val="Heading3Char"/>
        </w:rPr>
        <w:lastRenderedPageBreak/>
        <w:t>Price</w:t>
      </w:r>
      <w:r w:rsidR="00A64C79" w:rsidRPr="00A64C79">
        <w:rPr>
          <w:rStyle w:val="Heading3Char"/>
        </w:rPr>
        <w:t>:</w:t>
      </w:r>
      <w:bookmarkEnd w:id="14"/>
      <w:r w:rsidR="00A64C79">
        <w:t xml:space="preserve"> </w:t>
      </w:r>
      <w:r w:rsidR="00A64C79" w:rsidRPr="00A64C79">
        <w:t>According to a press release by Travelodge</w:t>
      </w:r>
      <w:r w:rsidR="00A64C79">
        <w:t xml:space="preserve"> (2023</w:t>
      </w:r>
      <w:r w:rsidR="00423CE9">
        <w:t>a</w:t>
      </w:r>
      <w:r w:rsidR="00A64C79">
        <w:t>)</w:t>
      </w:r>
      <w:r w:rsidR="00A64C79" w:rsidRPr="00A64C79">
        <w:t>, the company has implemented a new pricing strategy that drops year-round prices for its hotel rooms. It remains unclear how the pricing strategy will be displayed and shared with visitors or if there will be a variety of price points available in the area</w:t>
      </w:r>
      <w:r w:rsidR="00A64C79">
        <w:t xml:space="preserve"> </w:t>
      </w:r>
      <w:r w:rsidR="00A64C79" w:rsidRPr="00A64C79">
        <w:t>(Travelodge, 2023</w:t>
      </w:r>
      <w:r w:rsidR="00423CE9">
        <w:t>a</w:t>
      </w:r>
      <w:r w:rsidR="00A64C79" w:rsidRPr="00A64C79">
        <w:t>)</w:t>
      </w:r>
    </w:p>
    <w:p w14:paraId="4EF7BD9F" w14:textId="77777777" w:rsidR="00A64C79" w:rsidRPr="009F5DC6" w:rsidRDefault="00A64C79" w:rsidP="009F5DC6">
      <w:pPr>
        <w:spacing w:line="360" w:lineRule="auto"/>
      </w:pPr>
    </w:p>
    <w:p w14:paraId="5603C726" w14:textId="5FF7FD40" w:rsidR="009F5DC6" w:rsidRDefault="009F5DC6" w:rsidP="009F5DC6">
      <w:pPr>
        <w:spacing w:line="360" w:lineRule="auto"/>
      </w:pPr>
      <w:bookmarkStart w:id="15" w:name="_Toc129198326"/>
      <w:r w:rsidRPr="00C6278E">
        <w:rPr>
          <w:rStyle w:val="Heading3Char"/>
        </w:rPr>
        <w:t>Promotion</w:t>
      </w:r>
      <w:r w:rsidR="00C6278E" w:rsidRPr="00C6278E">
        <w:rPr>
          <w:rStyle w:val="Heading3Char"/>
        </w:rPr>
        <w:t>:</w:t>
      </w:r>
      <w:bookmarkEnd w:id="15"/>
      <w:r w:rsidRPr="009F5DC6">
        <w:t xml:space="preserve"> </w:t>
      </w:r>
      <w:r w:rsidR="00C6278E" w:rsidRPr="00C6278E">
        <w:t xml:space="preserve">To promote their hotel deals, Travelodge may use various strategies within the RACE/Communications Mix, such as advertising through their website and email campaigns. According to a business analysis by </w:t>
      </w:r>
      <w:proofErr w:type="spellStart"/>
      <w:r w:rsidR="00C6278E" w:rsidRPr="00C6278E">
        <w:t>ToughNickel</w:t>
      </w:r>
      <w:proofErr w:type="spellEnd"/>
      <w:r w:rsidR="00C6278E" w:rsidRPr="00C6278E">
        <w:t>, the hotel chain also plans for international expansion</w:t>
      </w:r>
      <w:r w:rsidR="00C6278E">
        <w:t xml:space="preserve"> </w:t>
      </w:r>
      <w:r w:rsidR="00C6278E" w:rsidRPr="00C6278E">
        <w:t>(HH, 2017)</w:t>
      </w:r>
      <w:r w:rsidR="00C6278E">
        <w:t>.</w:t>
      </w:r>
    </w:p>
    <w:p w14:paraId="789F70EE" w14:textId="77777777" w:rsidR="00C6278E" w:rsidRPr="009F5DC6" w:rsidRDefault="00C6278E" w:rsidP="009F5DC6">
      <w:pPr>
        <w:spacing w:line="360" w:lineRule="auto"/>
      </w:pPr>
    </w:p>
    <w:p w14:paraId="69FBE6F0" w14:textId="0C624F50" w:rsidR="009F5DC6" w:rsidRPr="009F5DC6" w:rsidRDefault="009F5DC6" w:rsidP="009F5DC6">
      <w:pPr>
        <w:spacing w:line="360" w:lineRule="auto"/>
        <w:rPr>
          <w:b/>
          <w:bCs/>
        </w:rPr>
      </w:pPr>
      <w:bookmarkStart w:id="16" w:name="_Toc129198327"/>
      <w:r w:rsidRPr="009F5DC6">
        <w:rPr>
          <w:rStyle w:val="Heading1Char"/>
        </w:rPr>
        <w:t>Action</w:t>
      </w:r>
      <w:bookmarkEnd w:id="16"/>
    </w:p>
    <w:p w14:paraId="08F74C95" w14:textId="55637155" w:rsidR="009F5DC6" w:rsidRDefault="009F5DC6" w:rsidP="00423CE9">
      <w:pPr>
        <w:pStyle w:val="Heading2"/>
      </w:pPr>
      <w:bookmarkStart w:id="17" w:name="_Toc129198328"/>
      <w:r w:rsidRPr="009F5DC6">
        <w:t>Gannt Chart of marketing activities</w:t>
      </w:r>
      <w:bookmarkEnd w:id="17"/>
    </w:p>
    <w:p w14:paraId="65ED77B7" w14:textId="3148B082" w:rsidR="00423CE9" w:rsidRPr="00423CE9" w:rsidRDefault="00423CE9" w:rsidP="00884C1C">
      <w:pPr>
        <w:spacing w:line="360" w:lineRule="auto"/>
      </w:pPr>
      <w:r w:rsidRPr="00423CE9">
        <w:t xml:space="preserve">Travelodge's marketing channels schedule is designed to increase brand awareness, drive bookings, and foster positive attitudes towards the brand. The marketing activities will include both online and offline channels to reach a broad audience. The channels include search engine optimization (SEO) and search engine marketing (SEM) to increase visibility in search engines, social media advertising, display advertising, and email marketing to promote special offers and deals. </w:t>
      </w:r>
    </w:p>
    <w:p w14:paraId="3D083C5D" w14:textId="323517F5" w:rsidR="00423CE9" w:rsidRDefault="00423CE9" w:rsidP="00423CE9">
      <w:pPr>
        <w:spacing w:line="360" w:lineRule="auto"/>
      </w:pPr>
    </w:p>
    <w:p w14:paraId="39E4D0DF" w14:textId="77777777" w:rsidR="00916256" w:rsidRDefault="00916256" w:rsidP="00423CE9">
      <w:pPr>
        <w:spacing w:line="360" w:lineRule="auto"/>
      </w:pPr>
    </w:p>
    <w:p w14:paraId="5D6A99EF" w14:textId="7364847A" w:rsidR="00423CE9" w:rsidRDefault="00423CE9" w:rsidP="00884C1C">
      <w:pPr>
        <w:pStyle w:val="Heading3"/>
      </w:pPr>
      <w:bookmarkStart w:id="18" w:name="_Toc129198329"/>
      <w:r>
        <w:t>Gantt Chart:</w:t>
      </w:r>
      <w:bookmarkEnd w:id="18"/>
    </w:p>
    <w:p w14:paraId="6AD08ABC" w14:textId="28BCA003" w:rsidR="00423CE9" w:rsidRDefault="00884C1C" w:rsidP="00423CE9">
      <w:pPr>
        <w:spacing w:line="360" w:lineRule="auto"/>
      </w:pPr>
      <w:r>
        <w:rPr>
          <w:noProof/>
        </w:rPr>
        <w:lastRenderedPageBreak/>
        <w:drawing>
          <wp:inline distT="0" distB="0" distL="0" distR="0" wp14:anchorId="67534FA1" wp14:editId="1893A66E">
            <wp:extent cx="5731183" cy="3060595"/>
            <wp:effectExtent l="0" t="0" r="0" b="635"/>
            <wp:docPr id="3" name="Picture 3"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timeline&#10;&#10;Description automatically generated"/>
                    <pic:cNvPicPr/>
                  </pic:nvPicPr>
                  <pic:blipFill rotWithShape="1">
                    <a:blip r:embed="rId8">
                      <a:extLst>
                        <a:ext uri="{28A0092B-C50C-407E-A947-70E740481C1C}">
                          <a14:useLocalDpi xmlns:a14="http://schemas.microsoft.com/office/drawing/2010/main" val="0"/>
                        </a:ext>
                      </a:extLst>
                    </a:blip>
                    <a:srcRect t="16523" b="12279"/>
                    <a:stretch/>
                  </pic:blipFill>
                  <pic:spPr bwMode="auto">
                    <a:xfrm>
                      <a:off x="0" y="0"/>
                      <a:ext cx="5731510" cy="3060770"/>
                    </a:xfrm>
                    <a:prstGeom prst="rect">
                      <a:avLst/>
                    </a:prstGeom>
                    <a:ln>
                      <a:noFill/>
                    </a:ln>
                    <a:extLst>
                      <a:ext uri="{53640926-AAD7-44D8-BBD7-CCE9431645EC}">
                        <a14:shadowObscured xmlns:a14="http://schemas.microsoft.com/office/drawing/2010/main"/>
                      </a:ext>
                    </a:extLst>
                  </pic:spPr>
                </pic:pic>
              </a:graphicData>
            </a:graphic>
          </wp:inline>
        </w:drawing>
      </w:r>
    </w:p>
    <w:p w14:paraId="5B6FC1F5" w14:textId="77777777" w:rsidR="00423CE9" w:rsidRDefault="00423CE9" w:rsidP="00423CE9">
      <w:pPr>
        <w:spacing w:line="360" w:lineRule="auto"/>
      </w:pPr>
    </w:p>
    <w:p w14:paraId="3281B08A" w14:textId="53EDE534" w:rsidR="00423CE9" w:rsidRPr="00423CE9" w:rsidRDefault="00423CE9" w:rsidP="00423CE9">
      <w:pPr>
        <w:spacing w:line="360" w:lineRule="auto"/>
      </w:pPr>
      <w:r w:rsidRPr="00423CE9">
        <w:t>Travelodge's marketing channels schedule is designed to increase brand awareness, drive bookings, and foster positive attitudes towards the brand</w:t>
      </w:r>
      <w:r w:rsidR="00884C1C">
        <w:t xml:space="preserve"> </w:t>
      </w:r>
      <w:r w:rsidR="00884C1C" w:rsidRPr="00884C1C">
        <w:t>(Travelodge, 2023b)</w:t>
      </w:r>
      <w:r w:rsidR="00884C1C">
        <w:t>.</w:t>
      </w:r>
      <w:r w:rsidRPr="00423CE9">
        <w:t xml:space="preserve"> </w:t>
      </w:r>
      <w:r w:rsidR="00884C1C" w:rsidRPr="00884C1C">
        <w:t>The marketing plan for Travelodge will include a social media campaign, targeted email marketing, content creation, market research, and a loyalty program. The social media campaign will aim to increase brand awareness and engagement. Targeted email marketing will promote offers and drive bookings</w:t>
      </w:r>
      <w:r w:rsidR="00916256">
        <w:t xml:space="preserve"> </w:t>
      </w:r>
      <w:r w:rsidRPr="00423CE9">
        <w:t>(Travelodge, 2023</w:t>
      </w:r>
      <w:r>
        <w:t>b</w:t>
      </w:r>
      <w:r w:rsidRPr="00423CE9">
        <w:t>)</w:t>
      </w:r>
    </w:p>
    <w:p w14:paraId="62FF9C00" w14:textId="77777777" w:rsidR="00423CE9" w:rsidRPr="009F5DC6" w:rsidRDefault="00423CE9" w:rsidP="00423CE9">
      <w:pPr>
        <w:spacing w:line="360" w:lineRule="auto"/>
      </w:pPr>
    </w:p>
    <w:p w14:paraId="1241ADF3" w14:textId="77777777" w:rsidR="009F5DC6" w:rsidRPr="009F5DC6" w:rsidRDefault="009F5DC6" w:rsidP="009F5DC6">
      <w:pPr>
        <w:spacing w:line="360" w:lineRule="auto"/>
      </w:pPr>
    </w:p>
    <w:p w14:paraId="7CBAF121" w14:textId="5676C707" w:rsidR="009F5DC6" w:rsidRPr="009F5DC6" w:rsidRDefault="009F5DC6" w:rsidP="009F5DC6">
      <w:pPr>
        <w:spacing w:line="360" w:lineRule="auto"/>
        <w:rPr>
          <w:b/>
          <w:bCs/>
        </w:rPr>
      </w:pPr>
      <w:bookmarkStart w:id="19" w:name="_Toc129198330"/>
      <w:r w:rsidRPr="009F5DC6">
        <w:rPr>
          <w:rStyle w:val="Heading1Char"/>
        </w:rPr>
        <w:t>Control</w:t>
      </w:r>
      <w:bookmarkEnd w:id="19"/>
    </w:p>
    <w:p w14:paraId="0B8A540D" w14:textId="1DFC1EA1" w:rsidR="00884C1C" w:rsidRPr="00884C1C" w:rsidRDefault="00884C1C" w:rsidP="00884C1C">
      <w:pPr>
        <w:spacing w:line="360" w:lineRule="auto"/>
      </w:pPr>
      <w:r w:rsidRPr="00884C1C">
        <w:t>According to a report by Insider</w:t>
      </w:r>
      <w:r>
        <w:t xml:space="preserve"> (2019)</w:t>
      </w:r>
      <w:r w:rsidRPr="00884C1C">
        <w:t>, Travelodge aims to measure its success by focusing on attracting new customers and increasing its profits. The hotel chain has been successful in this regard as it has reported an increase in both its revenue and profits. Travelodge's Chief Executive, Peter Gowers, has stated that the company's goal is to become the UK's favourite hotel for value, and to achieve this, they will be investing £100 million in refurbishing existing hotels and opening new ones in key locations across the country. Gowers believes that this investment will help Travelodge attract new customers while also increasing profitability</w:t>
      </w:r>
      <w:r>
        <w:t xml:space="preserve"> </w:t>
      </w:r>
      <w:r w:rsidRPr="00884C1C">
        <w:t>(</w:t>
      </w:r>
      <w:r>
        <w:t>I</w:t>
      </w:r>
      <w:r w:rsidRPr="00884C1C">
        <w:t>nsider, 2019)</w:t>
      </w:r>
      <w:r w:rsidR="00435BB9">
        <w:t xml:space="preserve">. </w:t>
      </w:r>
    </w:p>
    <w:p w14:paraId="621DAE30" w14:textId="76D815B4" w:rsidR="009F5DC6" w:rsidRDefault="009F5DC6" w:rsidP="009F5DC6">
      <w:pPr>
        <w:spacing w:line="360" w:lineRule="auto"/>
        <w:rPr>
          <w:b/>
          <w:bCs/>
        </w:rPr>
      </w:pPr>
    </w:p>
    <w:p w14:paraId="5AC5926D" w14:textId="77777777" w:rsidR="001E63FB" w:rsidRDefault="001E63FB" w:rsidP="009F5DC6">
      <w:pPr>
        <w:spacing w:line="360" w:lineRule="auto"/>
        <w:rPr>
          <w:b/>
          <w:bCs/>
        </w:rPr>
      </w:pPr>
    </w:p>
    <w:p w14:paraId="4C553608" w14:textId="63A29067" w:rsidR="009F5DC6" w:rsidRPr="009F5DC6" w:rsidRDefault="009F5DC6" w:rsidP="009F5DC6">
      <w:pPr>
        <w:pStyle w:val="Heading1"/>
      </w:pPr>
      <w:bookmarkStart w:id="20" w:name="_Toc129198331"/>
      <w:r w:rsidRPr="009F5DC6">
        <w:lastRenderedPageBreak/>
        <w:t>Conclusion</w:t>
      </w:r>
      <w:bookmarkEnd w:id="20"/>
    </w:p>
    <w:p w14:paraId="292CD7E7" w14:textId="5D76A975" w:rsidR="009F5DC6" w:rsidRDefault="009B2B6E" w:rsidP="009F5DC6">
      <w:pPr>
        <w:spacing w:line="360" w:lineRule="auto"/>
      </w:pPr>
      <w:r w:rsidRPr="009B2B6E">
        <w:t xml:space="preserve">This marketing plan for Travelodge, a hotel chain in the UK, aims to increase profits, attract new customers, and improve brand perception. The plan begins with a comprehensive situation analysis that includes a SWOT analysis, customer segmentation, competitor analysis, and examination of its collaborators. The marketing mix is evaluated, and a strategy is developed using the Bowman's strategic clock. </w:t>
      </w:r>
    </w:p>
    <w:p w14:paraId="2C4FCFD0" w14:textId="77777777" w:rsidR="00916256" w:rsidRPr="009F5DC6" w:rsidRDefault="00916256" w:rsidP="009F5DC6">
      <w:pPr>
        <w:spacing w:line="360" w:lineRule="auto"/>
      </w:pPr>
    </w:p>
    <w:p w14:paraId="64D758BC" w14:textId="77777777" w:rsidR="00916256" w:rsidRDefault="00916256">
      <w:pPr>
        <w:rPr>
          <w:b/>
          <w:bCs/>
        </w:rPr>
      </w:pPr>
      <w:r>
        <w:br w:type="page"/>
      </w:r>
    </w:p>
    <w:p w14:paraId="6B7D5F38" w14:textId="687ED5A7" w:rsidR="003906B5" w:rsidRDefault="003906B5" w:rsidP="009B2B6E">
      <w:pPr>
        <w:pStyle w:val="Heading1"/>
      </w:pPr>
      <w:bookmarkStart w:id="21" w:name="_Toc129198332"/>
      <w:r w:rsidRPr="003906B5">
        <w:lastRenderedPageBreak/>
        <w:t>References</w:t>
      </w:r>
      <w:bookmarkEnd w:id="21"/>
    </w:p>
    <w:p w14:paraId="0EF58C9E" w14:textId="7D204A48" w:rsidR="00435BB9" w:rsidRDefault="00435BB9" w:rsidP="009B2B6E">
      <w:pPr>
        <w:spacing w:line="360" w:lineRule="auto"/>
        <w:rPr>
          <w:rFonts w:cstheme="minorHAnsi"/>
        </w:rPr>
      </w:pPr>
    </w:p>
    <w:p w14:paraId="5ACEB7E5" w14:textId="7594AFF7" w:rsidR="00435BB9" w:rsidRDefault="00435BB9" w:rsidP="009B2B6E">
      <w:pPr>
        <w:spacing w:line="360" w:lineRule="auto"/>
        <w:rPr>
          <w:rFonts w:cstheme="minorHAnsi"/>
        </w:rPr>
      </w:pPr>
      <w:r w:rsidRPr="00435BB9">
        <w:rPr>
          <w:rFonts w:cstheme="minorHAnsi"/>
        </w:rPr>
        <w:t>Booth, K. (2023). </w:t>
      </w:r>
      <w:r w:rsidRPr="00435BB9">
        <w:rPr>
          <w:rFonts w:cstheme="minorHAnsi"/>
          <w:i/>
          <w:iCs/>
        </w:rPr>
        <w:t>Travelodge opens new hotel in Spain and reveals expansion plans</w:t>
      </w:r>
      <w:r w:rsidRPr="00435BB9">
        <w:rPr>
          <w:rFonts w:cstheme="minorHAnsi"/>
        </w:rPr>
        <w:t>. [online] BDC Magazine. Available at: https://bdcmagazine.com/2023/02/travelodge-opens-new-hotel-in-spain-and-reveals-expansion-plans/ [Accessed 9 Mar. 2023].</w:t>
      </w:r>
    </w:p>
    <w:p w14:paraId="1F21CC2A" w14:textId="49CE9E11" w:rsidR="001D53C5" w:rsidRDefault="001D53C5" w:rsidP="009B2B6E">
      <w:pPr>
        <w:spacing w:line="360" w:lineRule="auto"/>
        <w:rPr>
          <w:rFonts w:cstheme="minorHAnsi"/>
        </w:rPr>
      </w:pPr>
    </w:p>
    <w:p w14:paraId="60C5265B" w14:textId="5E7DDEAC" w:rsidR="001D53C5" w:rsidRDefault="001D53C5" w:rsidP="009B2B6E">
      <w:pPr>
        <w:spacing w:line="360" w:lineRule="auto"/>
        <w:rPr>
          <w:rFonts w:cstheme="minorHAnsi"/>
        </w:rPr>
      </w:pPr>
      <w:proofErr w:type="spellStart"/>
      <w:r w:rsidRPr="001D53C5">
        <w:rPr>
          <w:rFonts w:cstheme="minorHAnsi"/>
        </w:rPr>
        <w:t>Barkauskas</w:t>
      </w:r>
      <w:proofErr w:type="spellEnd"/>
      <w:r w:rsidRPr="001D53C5">
        <w:rPr>
          <w:rFonts w:cstheme="minorHAnsi"/>
        </w:rPr>
        <w:t xml:space="preserve">, V., </w:t>
      </w:r>
      <w:proofErr w:type="spellStart"/>
      <w:r w:rsidRPr="001D53C5">
        <w:rPr>
          <w:rFonts w:cstheme="minorHAnsi"/>
        </w:rPr>
        <w:t>Barkauskienė</w:t>
      </w:r>
      <w:proofErr w:type="spellEnd"/>
      <w:r w:rsidRPr="001D53C5">
        <w:rPr>
          <w:rFonts w:cstheme="minorHAnsi"/>
        </w:rPr>
        <w:t xml:space="preserve">, K., &amp; </w:t>
      </w:r>
      <w:proofErr w:type="spellStart"/>
      <w:r w:rsidRPr="001D53C5">
        <w:rPr>
          <w:rFonts w:cstheme="minorHAnsi"/>
        </w:rPr>
        <w:t>Jasinskas</w:t>
      </w:r>
      <w:proofErr w:type="spellEnd"/>
      <w:r w:rsidRPr="001D53C5">
        <w:rPr>
          <w:rFonts w:cstheme="minorHAnsi"/>
        </w:rPr>
        <w:t xml:space="preserve">, E. (2015). Analysis of macro environmental factors influencing the development of rural tourism: Lithuanian case. Procedia-Social and </w:t>
      </w:r>
      <w:proofErr w:type="spellStart"/>
      <w:r w:rsidRPr="001D53C5">
        <w:rPr>
          <w:rFonts w:cstheme="minorHAnsi"/>
        </w:rPr>
        <w:t>Behavioral</w:t>
      </w:r>
      <w:proofErr w:type="spellEnd"/>
      <w:r w:rsidRPr="001D53C5">
        <w:rPr>
          <w:rFonts w:cstheme="minorHAnsi"/>
        </w:rPr>
        <w:t xml:space="preserve"> Sciences, 213, 167-172. </w:t>
      </w:r>
    </w:p>
    <w:p w14:paraId="1DD45F21" w14:textId="77522504" w:rsidR="00C07647" w:rsidRDefault="00C07647" w:rsidP="009B2B6E">
      <w:pPr>
        <w:spacing w:line="360" w:lineRule="auto"/>
        <w:rPr>
          <w:rFonts w:cstheme="minorHAnsi"/>
        </w:rPr>
      </w:pPr>
    </w:p>
    <w:p w14:paraId="2562F4DA" w14:textId="1CEED651" w:rsidR="00C07647" w:rsidRPr="009B2B6E" w:rsidRDefault="00C07647" w:rsidP="009B2B6E">
      <w:pPr>
        <w:spacing w:line="360" w:lineRule="auto"/>
        <w:rPr>
          <w:rFonts w:cstheme="minorHAnsi"/>
        </w:rPr>
      </w:pPr>
      <w:r w:rsidRPr="00C07647">
        <w:rPr>
          <w:rFonts w:cstheme="minorHAnsi"/>
        </w:rPr>
        <w:t>Bell, L. (2023). </w:t>
      </w:r>
      <w:r w:rsidRPr="00C07647">
        <w:rPr>
          <w:rFonts w:cstheme="minorHAnsi"/>
          <w:i/>
          <w:iCs/>
        </w:rPr>
        <w:t>The UK’s best and worst hotel chains - Which?</w:t>
      </w:r>
      <w:r w:rsidRPr="00C07647">
        <w:rPr>
          <w:rFonts w:cstheme="minorHAnsi"/>
        </w:rPr>
        <w:t> [online] Which? Available at: https://www.which.co.uk/reviews/uk-hotel-chains/article/best-and-worst-uk-hotel-chains-aaVVF4u1jZpe [Accessed 9 Mar. 2023].</w:t>
      </w:r>
    </w:p>
    <w:p w14:paraId="7EDB63D7" w14:textId="5D7075A3" w:rsidR="009B2B6E" w:rsidRDefault="009B2B6E" w:rsidP="009B2B6E">
      <w:pPr>
        <w:spacing w:line="360" w:lineRule="auto"/>
        <w:rPr>
          <w:rFonts w:cstheme="minorHAnsi"/>
        </w:rPr>
      </w:pPr>
    </w:p>
    <w:p w14:paraId="558B1DE2" w14:textId="24233FCE" w:rsidR="00005136" w:rsidRPr="00005136" w:rsidRDefault="00005136" w:rsidP="00005136">
      <w:pPr>
        <w:spacing w:line="360" w:lineRule="auto"/>
        <w:rPr>
          <w:rFonts w:cstheme="minorHAnsi"/>
        </w:rPr>
      </w:pPr>
      <w:proofErr w:type="spellStart"/>
      <w:r w:rsidRPr="00005136">
        <w:rPr>
          <w:rFonts w:cstheme="minorHAnsi"/>
        </w:rPr>
        <w:t>Businesswire</w:t>
      </w:r>
      <w:proofErr w:type="spellEnd"/>
      <w:r w:rsidRPr="00005136">
        <w:rPr>
          <w:rFonts w:cstheme="minorHAnsi"/>
        </w:rPr>
        <w:t>. (2012). </w:t>
      </w:r>
      <w:r w:rsidRPr="00005136">
        <w:rPr>
          <w:rFonts w:cstheme="minorHAnsi"/>
          <w:i/>
          <w:iCs/>
        </w:rPr>
        <w:t>Research and Markets: Travelodge Hotels Ltd.: Company Profile and SWOT Analysis - 2012</w:t>
      </w:r>
      <w:r w:rsidRPr="00005136">
        <w:rPr>
          <w:rFonts w:cstheme="minorHAnsi"/>
        </w:rPr>
        <w:t>. [online] Available at: https://www.businesswire.com/news/home/20120724006895/en/Research-and-Markets-Travelodge-Hotels-Ltd.-Company-Profile-and-SWOT-Analysis---2012 [Accessed 9 Mar. 2023].</w:t>
      </w:r>
    </w:p>
    <w:p w14:paraId="3E5DDBAF" w14:textId="77777777" w:rsidR="00005136" w:rsidRPr="009B2B6E" w:rsidRDefault="00005136" w:rsidP="009B2B6E">
      <w:pPr>
        <w:spacing w:line="360" w:lineRule="auto"/>
        <w:rPr>
          <w:rFonts w:cstheme="minorHAnsi"/>
        </w:rPr>
      </w:pPr>
    </w:p>
    <w:p w14:paraId="2252C2D2" w14:textId="6BAF0713" w:rsidR="009B2B6E" w:rsidRPr="009B2B6E" w:rsidRDefault="009B2B6E" w:rsidP="009B2B6E">
      <w:pPr>
        <w:spacing w:line="360" w:lineRule="auto"/>
        <w:rPr>
          <w:rFonts w:cstheme="minorHAnsi"/>
        </w:rPr>
      </w:pPr>
      <w:r w:rsidRPr="009B2B6E">
        <w:rPr>
          <w:rFonts w:cstheme="minorHAnsi"/>
        </w:rPr>
        <w:t xml:space="preserve">Buttle, F., Bowie, D., Brookes, M., &amp; </w:t>
      </w:r>
      <w:proofErr w:type="spellStart"/>
      <w:r w:rsidRPr="009B2B6E">
        <w:rPr>
          <w:rFonts w:cstheme="minorHAnsi"/>
        </w:rPr>
        <w:t>Mariussen</w:t>
      </w:r>
      <w:proofErr w:type="spellEnd"/>
      <w:r w:rsidRPr="009B2B6E">
        <w:rPr>
          <w:rFonts w:cstheme="minorHAnsi"/>
        </w:rPr>
        <w:t>, A. (2016). </w:t>
      </w:r>
      <w:r w:rsidRPr="009B2B6E">
        <w:rPr>
          <w:rFonts w:cstheme="minorHAnsi"/>
          <w:i/>
          <w:iCs/>
        </w:rPr>
        <w:t>Hospitality marketing</w:t>
      </w:r>
      <w:r w:rsidRPr="009B2B6E">
        <w:rPr>
          <w:rFonts w:cstheme="minorHAnsi"/>
        </w:rPr>
        <w:t>. Routledge.</w:t>
      </w:r>
    </w:p>
    <w:p w14:paraId="1D40F682" w14:textId="603D994A" w:rsidR="009B2B6E" w:rsidRPr="009B2B6E" w:rsidRDefault="009B2B6E" w:rsidP="009B2B6E">
      <w:pPr>
        <w:spacing w:line="360" w:lineRule="auto"/>
        <w:rPr>
          <w:rFonts w:cstheme="minorHAnsi"/>
        </w:rPr>
      </w:pPr>
    </w:p>
    <w:p w14:paraId="338A67D6" w14:textId="6DD672D0" w:rsidR="009B2B6E" w:rsidRDefault="009B2B6E" w:rsidP="009B2B6E">
      <w:pPr>
        <w:spacing w:line="360" w:lineRule="auto"/>
        <w:rPr>
          <w:rFonts w:cstheme="minorHAnsi"/>
        </w:rPr>
      </w:pPr>
      <w:r w:rsidRPr="009B2B6E">
        <w:rPr>
          <w:rFonts w:cstheme="minorHAnsi"/>
        </w:rPr>
        <w:t>HH (2017). </w:t>
      </w:r>
      <w:r w:rsidRPr="009B2B6E">
        <w:rPr>
          <w:rFonts w:cstheme="minorHAnsi"/>
          <w:i/>
          <w:iCs/>
        </w:rPr>
        <w:t>Travelodge: Comprehensive Business Analysis and International Expansion Plan</w:t>
      </w:r>
      <w:r w:rsidRPr="009B2B6E">
        <w:rPr>
          <w:rFonts w:cstheme="minorHAnsi"/>
        </w:rPr>
        <w:t xml:space="preserve">. [online] </w:t>
      </w:r>
      <w:proofErr w:type="spellStart"/>
      <w:r w:rsidRPr="009B2B6E">
        <w:rPr>
          <w:rFonts w:cstheme="minorHAnsi"/>
        </w:rPr>
        <w:t>ToughNickel</w:t>
      </w:r>
      <w:proofErr w:type="spellEnd"/>
      <w:r w:rsidRPr="009B2B6E">
        <w:rPr>
          <w:rFonts w:cstheme="minorHAnsi"/>
        </w:rPr>
        <w:t>. Available at: https://toughnickel.com/industries/Travelodge-Comprehensive-Business-Analysis-and-International-Expansion-Plan [Accessed 8 Mar. 2023].</w:t>
      </w:r>
    </w:p>
    <w:p w14:paraId="56FF88F3" w14:textId="2435C7FE" w:rsidR="00130DD6" w:rsidRDefault="00130DD6" w:rsidP="009B2B6E">
      <w:pPr>
        <w:spacing w:line="360" w:lineRule="auto"/>
        <w:rPr>
          <w:rFonts w:cstheme="minorHAnsi"/>
        </w:rPr>
      </w:pPr>
    </w:p>
    <w:p w14:paraId="3E461C76" w14:textId="23F92C3E" w:rsidR="00130DD6" w:rsidRPr="009B2B6E" w:rsidRDefault="00130DD6" w:rsidP="009B2B6E">
      <w:pPr>
        <w:spacing w:line="360" w:lineRule="auto"/>
        <w:rPr>
          <w:rFonts w:cstheme="minorHAnsi"/>
        </w:rPr>
      </w:pPr>
      <w:proofErr w:type="spellStart"/>
      <w:r w:rsidRPr="00130DD6">
        <w:rPr>
          <w:rFonts w:cstheme="minorHAnsi"/>
        </w:rPr>
        <w:t>Hipwell</w:t>
      </w:r>
      <w:proofErr w:type="spellEnd"/>
      <w:r w:rsidRPr="00130DD6">
        <w:rPr>
          <w:rFonts w:cstheme="minorHAnsi"/>
        </w:rPr>
        <w:t>, D. (2020). </w:t>
      </w:r>
      <w:r w:rsidRPr="00130DD6">
        <w:rPr>
          <w:rFonts w:cstheme="minorHAnsi"/>
          <w:i/>
          <w:iCs/>
        </w:rPr>
        <w:t xml:space="preserve">Travelodge Hotels May Be Under Threat </w:t>
      </w:r>
      <w:proofErr w:type="gramStart"/>
      <w:r w:rsidRPr="00130DD6">
        <w:rPr>
          <w:rFonts w:cstheme="minorHAnsi"/>
          <w:i/>
          <w:iCs/>
        </w:rPr>
        <w:t>From</w:t>
      </w:r>
      <w:proofErr w:type="gramEnd"/>
      <w:r w:rsidRPr="00130DD6">
        <w:rPr>
          <w:rFonts w:cstheme="minorHAnsi"/>
          <w:i/>
          <w:iCs/>
        </w:rPr>
        <w:t xml:space="preserve"> Rival</w:t>
      </w:r>
      <w:r w:rsidRPr="00130DD6">
        <w:rPr>
          <w:rFonts w:cstheme="minorHAnsi"/>
        </w:rPr>
        <w:t>. [online] Bloomberg.com. Available at: https://www.bloomberg.com/news/articles/2020-07-11/travelodge-hotels-under-threat-from-rival-telegraph-reports [Accessed 9 Mar. 2023].</w:t>
      </w:r>
    </w:p>
    <w:p w14:paraId="362E9156" w14:textId="77777777" w:rsidR="009B2B6E" w:rsidRPr="009B2B6E" w:rsidRDefault="009B2B6E" w:rsidP="009B2B6E">
      <w:pPr>
        <w:spacing w:line="360" w:lineRule="auto"/>
        <w:rPr>
          <w:rFonts w:cstheme="minorHAnsi"/>
        </w:rPr>
      </w:pPr>
    </w:p>
    <w:p w14:paraId="2DB1BF42" w14:textId="5EF42EFF" w:rsidR="009B2B6E" w:rsidRPr="009B2B6E" w:rsidRDefault="009B2B6E" w:rsidP="009B2B6E">
      <w:pPr>
        <w:spacing w:line="360" w:lineRule="auto"/>
        <w:rPr>
          <w:rFonts w:cstheme="minorHAnsi"/>
        </w:rPr>
      </w:pPr>
      <w:r w:rsidRPr="009B2B6E">
        <w:rPr>
          <w:rFonts w:cstheme="minorHAnsi"/>
        </w:rPr>
        <w:lastRenderedPageBreak/>
        <w:t>‌George, R. (2021). The Tourism and Hospitality Marketing Environment. In </w:t>
      </w:r>
      <w:r w:rsidRPr="009B2B6E">
        <w:rPr>
          <w:rFonts w:cstheme="minorHAnsi"/>
          <w:i/>
          <w:iCs/>
        </w:rPr>
        <w:t>Marketing Tourism and Hospitality: Concepts and Cases</w:t>
      </w:r>
      <w:r w:rsidRPr="009B2B6E">
        <w:rPr>
          <w:rFonts w:cstheme="minorHAnsi"/>
        </w:rPr>
        <w:t> (pp. 183-219). Cham: Springer International Publishing.</w:t>
      </w:r>
    </w:p>
    <w:p w14:paraId="50C81C69" w14:textId="27F6C7D4" w:rsidR="009B2B6E" w:rsidRPr="009B2B6E" w:rsidRDefault="009B2B6E" w:rsidP="009B2B6E">
      <w:pPr>
        <w:spacing w:line="360" w:lineRule="auto"/>
        <w:rPr>
          <w:rFonts w:cstheme="minorHAnsi"/>
        </w:rPr>
      </w:pPr>
    </w:p>
    <w:p w14:paraId="415CE822" w14:textId="0CED2115" w:rsidR="009B2B6E" w:rsidRPr="009B2B6E" w:rsidRDefault="009B2B6E" w:rsidP="009B2B6E">
      <w:pPr>
        <w:spacing w:line="360" w:lineRule="auto"/>
        <w:rPr>
          <w:rFonts w:cstheme="minorHAnsi"/>
        </w:rPr>
      </w:pPr>
      <w:r w:rsidRPr="009B2B6E">
        <w:rPr>
          <w:rFonts w:cstheme="minorHAnsi"/>
        </w:rPr>
        <w:t>George, R. (2021). Market Segmentation, Targeting, and Positioning. In </w:t>
      </w:r>
      <w:r w:rsidRPr="009B2B6E">
        <w:rPr>
          <w:rFonts w:cstheme="minorHAnsi"/>
          <w:i/>
          <w:iCs/>
        </w:rPr>
        <w:t>Marketing Tourism and Hospitality: Concepts and Cases</w:t>
      </w:r>
      <w:r w:rsidRPr="009B2B6E">
        <w:rPr>
          <w:rFonts w:cstheme="minorHAnsi"/>
        </w:rPr>
        <w:t> (pp. 221-246). Cham: Springer International Publishing.</w:t>
      </w:r>
    </w:p>
    <w:p w14:paraId="35A18EA7" w14:textId="11EA6341" w:rsidR="009B2B6E" w:rsidRPr="009B2B6E" w:rsidRDefault="009B2B6E" w:rsidP="009B2B6E">
      <w:pPr>
        <w:spacing w:line="360" w:lineRule="auto"/>
        <w:rPr>
          <w:rFonts w:cstheme="minorHAnsi"/>
        </w:rPr>
      </w:pPr>
    </w:p>
    <w:p w14:paraId="67EE6C22" w14:textId="30352700" w:rsidR="009B2B6E" w:rsidRPr="009B2B6E" w:rsidRDefault="009B2B6E" w:rsidP="009B2B6E">
      <w:pPr>
        <w:spacing w:line="360" w:lineRule="auto"/>
        <w:rPr>
          <w:rFonts w:cstheme="minorHAnsi"/>
        </w:rPr>
      </w:pPr>
      <w:r w:rsidRPr="009B2B6E">
        <w:rPr>
          <w:rFonts w:cstheme="minorHAnsi"/>
        </w:rPr>
        <w:t>Insider. (2019) </w:t>
      </w:r>
      <w:r w:rsidRPr="009B2B6E">
        <w:rPr>
          <w:rFonts w:cstheme="minorHAnsi"/>
          <w:i/>
          <w:iCs/>
        </w:rPr>
        <w:t>Can Travelodge investors sleep easy?</w:t>
      </w:r>
      <w:r w:rsidRPr="009B2B6E">
        <w:rPr>
          <w:rFonts w:cstheme="minorHAnsi"/>
        </w:rPr>
        <w:t xml:space="preserve"> [online] </w:t>
      </w:r>
      <w:proofErr w:type="spellStart"/>
      <w:r w:rsidRPr="009B2B6E">
        <w:rPr>
          <w:rFonts w:cstheme="minorHAnsi"/>
        </w:rPr>
        <w:t>businessInsider</w:t>
      </w:r>
      <w:proofErr w:type="spellEnd"/>
      <w:r w:rsidRPr="009B2B6E">
        <w:rPr>
          <w:rFonts w:cstheme="minorHAnsi"/>
        </w:rPr>
        <w:t>. Available at: https://www.insider.co.uk/news/travelodge-profits-up-business-customers-14152120 [Accessed 8 Mar. 2023].</w:t>
      </w:r>
    </w:p>
    <w:p w14:paraId="0D922C46" w14:textId="61ABEA00" w:rsidR="009B2B6E" w:rsidRDefault="009B2B6E" w:rsidP="009B2B6E">
      <w:pPr>
        <w:spacing w:line="360" w:lineRule="auto"/>
        <w:rPr>
          <w:rFonts w:cstheme="minorHAnsi"/>
          <w:b/>
          <w:bCs/>
        </w:rPr>
      </w:pPr>
    </w:p>
    <w:p w14:paraId="1B3CDF5D" w14:textId="00264E6F" w:rsidR="001D53C5" w:rsidRPr="001D53C5" w:rsidRDefault="001D53C5" w:rsidP="009B2B6E">
      <w:pPr>
        <w:spacing w:line="360" w:lineRule="auto"/>
        <w:rPr>
          <w:rFonts w:cstheme="minorHAnsi"/>
        </w:rPr>
      </w:pPr>
      <w:proofErr w:type="spellStart"/>
      <w:r w:rsidRPr="001D53C5">
        <w:rPr>
          <w:rFonts w:cstheme="minorHAnsi"/>
        </w:rPr>
        <w:t>Köseoglu</w:t>
      </w:r>
      <w:proofErr w:type="spellEnd"/>
      <w:r w:rsidRPr="001D53C5">
        <w:rPr>
          <w:rFonts w:cstheme="minorHAnsi"/>
        </w:rPr>
        <w:t xml:space="preserve">, M. A., </w:t>
      </w:r>
      <w:proofErr w:type="spellStart"/>
      <w:r w:rsidRPr="001D53C5">
        <w:rPr>
          <w:rFonts w:cstheme="minorHAnsi"/>
        </w:rPr>
        <w:t>Altin</w:t>
      </w:r>
      <w:proofErr w:type="spellEnd"/>
      <w:r w:rsidRPr="001D53C5">
        <w:rPr>
          <w:rFonts w:cstheme="minorHAnsi"/>
        </w:rPr>
        <w:t xml:space="preserve">, M., Chan, E., &amp; </w:t>
      </w:r>
      <w:proofErr w:type="spellStart"/>
      <w:r w:rsidRPr="001D53C5">
        <w:rPr>
          <w:rFonts w:cstheme="minorHAnsi"/>
        </w:rPr>
        <w:t>Aladag</w:t>
      </w:r>
      <w:proofErr w:type="spellEnd"/>
      <w:r w:rsidRPr="001D53C5">
        <w:rPr>
          <w:rFonts w:cstheme="minorHAnsi"/>
        </w:rPr>
        <w:t>, O. F. (2020). What are the key success factors for strategy formulation and implementation? Perspectives of managers in the hotel industry. International Journal of Hospitality Management, 89, 102574.</w:t>
      </w:r>
    </w:p>
    <w:p w14:paraId="4530A62D" w14:textId="5C79EC3E" w:rsidR="003906B5" w:rsidRDefault="003906B5" w:rsidP="009B2B6E">
      <w:pPr>
        <w:spacing w:line="360" w:lineRule="auto"/>
        <w:rPr>
          <w:rFonts w:cstheme="minorHAnsi"/>
        </w:rPr>
      </w:pPr>
      <w:r w:rsidRPr="009B2B6E">
        <w:rPr>
          <w:rFonts w:cstheme="minorHAnsi"/>
        </w:rPr>
        <w:t>Li, L., Wang, Y., &amp; Zhang, Y. Y. (2023). A critical examination of M&amp;S's current strategic and marketing position, as well as potential sustainable competitive marketing strategies. </w:t>
      </w:r>
      <w:r w:rsidRPr="009B2B6E">
        <w:rPr>
          <w:rFonts w:cstheme="minorHAnsi"/>
          <w:i/>
          <w:iCs/>
        </w:rPr>
        <w:t>International Journal of Science and Business</w:t>
      </w:r>
      <w:r w:rsidRPr="009B2B6E">
        <w:rPr>
          <w:rFonts w:cstheme="minorHAnsi"/>
        </w:rPr>
        <w:t>, </w:t>
      </w:r>
      <w:r w:rsidRPr="009B2B6E">
        <w:rPr>
          <w:rFonts w:cstheme="minorHAnsi"/>
          <w:i/>
          <w:iCs/>
        </w:rPr>
        <w:t>18</w:t>
      </w:r>
      <w:r w:rsidRPr="009B2B6E">
        <w:rPr>
          <w:rFonts w:cstheme="minorHAnsi"/>
        </w:rPr>
        <w:t>(1), 108-117.</w:t>
      </w:r>
    </w:p>
    <w:p w14:paraId="4C68DB44" w14:textId="77777777" w:rsidR="009B2B6E" w:rsidRPr="009B2B6E" w:rsidRDefault="009B2B6E" w:rsidP="009B2B6E">
      <w:pPr>
        <w:spacing w:line="360" w:lineRule="auto"/>
        <w:rPr>
          <w:rFonts w:cstheme="minorHAnsi"/>
        </w:rPr>
      </w:pPr>
    </w:p>
    <w:p w14:paraId="272B09C7" w14:textId="27833345" w:rsidR="003906B5" w:rsidRPr="009B2B6E" w:rsidRDefault="003906B5" w:rsidP="009B2B6E">
      <w:pPr>
        <w:spacing w:line="360" w:lineRule="auto"/>
        <w:rPr>
          <w:rFonts w:cstheme="minorHAnsi"/>
          <w:color w:val="222222"/>
          <w:shd w:val="clear" w:color="auto" w:fill="FFFFFF"/>
        </w:rPr>
      </w:pPr>
      <w:proofErr w:type="spellStart"/>
      <w:r w:rsidRPr="009B2B6E">
        <w:rPr>
          <w:rFonts w:cstheme="minorHAnsi"/>
          <w:color w:val="222222"/>
          <w:shd w:val="clear" w:color="auto" w:fill="FFFFFF"/>
        </w:rPr>
        <w:t>Munaa</w:t>
      </w:r>
      <w:proofErr w:type="spellEnd"/>
      <w:r w:rsidRPr="009B2B6E">
        <w:rPr>
          <w:rFonts w:cstheme="minorHAnsi"/>
          <w:color w:val="222222"/>
          <w:shd w:val="clear" w:color="auto" w:fill="FFFFFF"/>
        </w:rPr>
        <w:t xml:space="preserve">, T., </w:t>
      </w:r>
      <w:proofErr w:type="spellStart"/>
      <w:r w:rsidRPr="009B2B6E">
        <w:rPr>
          <w:rFonts w:cstheme="minorHAnsi"/>
          <w:color w:val="222222"/>
          <w:shd w:val="clear" w:color="auto" w:fill="FFFFFF"/>
        </w:rPr>
        <w:t>Chogsom</w:t>
      </w:r>
      <w:proofErr w:type="spellEnd"/>
      <w:r w:rsidRPr="009B2B6E">
        <w:rPr>
          <w:rFonts w:cstheme="minorHAnsi"/>
          <w:color w:val="222222"/>
          <w:shd w:val="clear" w:color="auto" w:fill="FFFFFF"/>
        </w:rPr>
        <w:t xml:space="preserve">, B., &amp; </w:t>
      </w:r>
      <w:proofErr w:type="spellStart"/>
      <w:r w:rsidRPr="009B2B6E">
        <w:rPr>
          <w:rFonts w:cstheme="minorHAnsi"/>
          <w:color w:val="222222"/>
          <w:shd w:val="clear" w:color="auto" w:fill="FFFFFF"/>
        </w:rPr>
        <w:t>Tumurshukh</w:t>
      </w:r>
      <w:proofErr w:type="spellEnd"/>
      <w:r w:rsidRPr="009B2B6E">
        <w:rPr>
          <w:rFonts w:cstheme="minorHAnsi"/>
          <w:color w:val="222222"/>
          <w:shd w:val="clear" w:color="auto" w:fill="FFFFFF"/>
        </w:rPr>
        <w:t>, B. (2016). SWOT, PEST and 5C analysis of the Mongolian national SDI. In </w:t>
      </w:r>
      <w:r w:rsidRPr="009B2B6E">
        <w:rPr>
          <w:rFonts w:cstheme="minorHAnsi"/>
          <w:i/>
          <w:iCs/>
          <w:color w:val="222222"/>
          <w:shd w:val="clear" w:color="auto" w:fill="FFFFFF"/>
        </w:rPr>
        <w:t>15th Global Spatial Data Infrastructure Conference, Taipei</w:t>
      </w:r>
      <w:r w:rsidRPr="009B2B6E">
        <w:rPr>
          <w:rFonts w:cstheme="minorHAnsi"/>
          <w:color w:val="222222"/>
          <w:shd w:val="clear" w:color="auto" w:fill="FFFFFF"/>
        </w:rPr>
        <w:t>.</w:t>
      </w:r>
    </w:p>
    <w:p w14:paraId="6F5678F2" w14:textId="6A767F07" w:rsidR="00165AC4" w:rsidRPr="009B2B6E" w:rsidRDefault="00165AC4" w:rsidP="009B2B6E">
      <w:pPr>
        <w:spacing w:before="100" w:beforeAutospacing="1" w:after="100" w:afterAutospacing="1" w:line="360" w:lineRule="auto"/>
        <w:rPr>
          <w:rFonts w:eastAsia="Times New Roman" w:cstheme="minorHAnsi"/>
          <w:color w:val="000000"/>
          <w:lang w:eastAsia="en-GB"/>
        </w:rPr>
      </w:pPr>
      <w:r w:rsidRPr="009B2B6E">
        <w:rPr>
          <w:rFonts w:eastAsia="Times New Roman" w:cstheme="minorHAnsi"/>
          <w:color w:val="000000"/>
          <w:lang w:eastAsia="en-GB"/>
        </w:rPr>
        <w:t>Travelodge. (2022). </w:t>
      </w:r>
      <w:r w:rsidRPr="009B2B6E">
        <w:rPr>
          <w:rFonts w:eastAsia="Times New Roman" w:cstheme="minorHAnsi"/>
          <w:i/>
          <w:iCs/>
          <w:color w:val="000000"/>
          <w:lang w:eastAsia="en-GB"/>
        </w:rPr>
        <w:t>Travelodge | Travelodge partners with the Purpose Coalition on a Levelling Up Impact Report</w:t>
      </w:r>
      <w:r w:rsidRPr="009B2B6E">
        <w:rPr>
          <w:rFonts w:eastAsia="Times New Roman" w:cstheme="minorHAnsi"/>
          <w:color w:val="000000"/>
          <w:lang w:eastAsia="en-GB"/>
        </w:rPr>
        <w:t>. [online] Available at: https://www.travelodge.co.uk/press-centre/press-releases/Travelodge-partners-Purpose-Coalition-Levelling-Impact-Report [Accessed 8 Mar. 2023].</w:t>
      </w:r>
    </w:p>
    <w:p w14:paraId="1172BBCA" w14:textId="642F98BB" w:rsidR="00165AC4" w:rsidRDefault="00165AC4" w:rsidP="009B2B6E">
      <w:pPr>
        <w:spacing w:after="240" w:line="360" w:lineRule="auto"/>
        <w:rPr>
          <w:rFonts w:eastAsia="Times New Roman" w:cstheme="minorHAnsi"/>
          <w:color w:val="000000"/>
          <w:lang w:eastAsia="en-GB"/>
        </w:rPr>
      </w:pPr>
      <w:r w:rsidRPr="009B2B6E">
        <w:rPr>
          <w:rFonts w:eastAsia="Times New Roman" w:cstheme="minorHAnsi"/>
          <w:color w:val="000000"/>
          <w:lang w:eastAsia="en-GB"/>
        </w:rPr>
        <w:t>Travelodge. (2021). </w:t>
      </w:r>
      <w:r w:rsidRPr="009B2B6E">
        <w:rPr>
          <w:rFonts w:eastAsia="Times New Roman" w:cstheme="minorHAnsi"/>
          <w:i/>
          <w:iCs/>
          <w:color w:val="000000"/>
          <w:lang w:eastAsia="en-GB"/>
        </w:rPr>
        <w:t>Travelodge Investor Site</w:t>
      </w:r>
      <w:r w:rsidRPr="009B2B6E">
        <w:rPr>
          <w:rFonts w:eastAsia="Times New Roman" w:cstheme="minorHAnsi"/>
          <w:color w:val="000000"/>
          <w:lang w:eastAsia="en-GB"/>
        </w:rPr>
        <w:t>. [online] Available at: https://www.travelodge.co.uk/investors/home [Accessed 8 Mar. 2023].</w:t>
      </w:r>
    </w:p>
    <w:p w14:paraId="11031D78" w14:textId="6673863A" w:rsidR="00435BB9" w:rsidRDefault="00435BB9" w:rsidP="009B2B6E">
      <w:pPr>
        <w:spacing w:after="240" w:line="360" w:lineRule="auto"/>
        <w:rPr>
          <w:rFonts w:eastAsia="Times New Roman" w:cstheme="minorHAnsi"/>
          <w:color w:val="000000"/>
          <w:lang w:eastAsia="en-GB"/>
        </w:rPr>
      </w:pPr>
      <w:r w:rsidRPr="00435BB9">
        <w:rPr>
          <w:rFonts w:eastAsia="Times New Roman" w:cstheme="minorHAnsi"/>
          <w:color w:val="000000"/>
          <w:lang w:eastAsia="en-GB"/>
        </w:rPr>
        <w:t>Travelodge. (2022). </w:t>
      </w:r>
      <w:r w:rsidRPr="00435BB9">
        <w:rPr>
          <w:rFonts w:eastAsia="Times New Roman" w:cstheme="minorHAnsi"/>
          <w:i/>
          <w:iCs/>
          <w:color w:val="000000"/>
          <w:lang w:eastAsia="en-GB"/>
        </w:rPr>
        <w:t>Travelodge | Travelodge reveals its current hotel development schedule for 2022 and 2023</w:t>
      </w:r>
      <w:r w:rsidRPr="00435BB9">
        <w:rPr>
          <w:rFonts w:eastAsia="Times New Roman" w:cstheme="minorHAnsi"/>
          <w:color w:val="000000"/>
          <w:lang w:eastAsia="en-GB"/>
        </w:rPr>
        <w:t>. [online] Available at: https://www.travelodge.co.uk/press-centre/press-releases/Travelodge-reveals-its-current-hotel-development-schedule-2022-and-2023 [Accessed 9 Mar. 2023]</w:t>
      </w:r>
    </w:p>
    <w:p w14:paraId="78F1523B" w14:textId="675CC544" w:rsidR="00435BB9" w:rsidRPr="009B2B6E" w:rsidRDefault="00435BB9" w:rsidP="009B2B6E">
      <w:pPr>
        <w:spacing w:after="240" w:line="360" w:lineRule="auto"/>
        <w:rPr>
          <w:rFonts w:eastAsia="Times New Roman" w:cstheme="minorHAnsi"/>
          <w:color w:val="000000"/>
          <w:lang w:eastAsia="en-GB"/>
        </w:rPr>
      </w:pPr>
      <w:r w:rsidRPr="00435BB9">
        <w:rPr>
          <w:rFonts w:eastAsia="Times New Roman" w:cstheme="minorHAnsi"/>
          <w:color w:val="000000"/>
          <w:lang w:eastAsia="en-GB"/>
        </w:rPr>
        <w:lastRenderedPageBreak/>
        <w:t>Travelodge. (2019). </w:t>
      </w:r>
      <w:r w:rsidRPr="00435BB9">
        <w:rPr>
          <w:rFonts w:eastAsia="Times New Roman" w:cstheme="minorHAnsi"/>
          <w:i/>
          <w:iCs/>
          <w:color w:val="000000"/>
          <w:lang w:eastAsia="en-GB"/>
        </w:rPr>
        <w:t>Affiliate programme - Travelodge</w:t>
      </w:r>
      <w:r w:rsidRPr="00435BB9">
        <w:rPr>
          <w:rFonts w:eastAsia="Times New Roman" w:cstheme="minorHAnsi"/>
          <w:color w:val="000000"/>
          <w:lang w:eastAsia="en-GB"/>
        </w:rPr>
        <w:t>. [online] Available at: https://www.travelodge.co.uk/about/affiliate-programme/ [Accessed 9 Mar. 2023].</w:t>
      </w:r>
    </w:p>
    <w:p w14:paraId="24A395C2" w14:textId="5FFF914F" w:rsidR="009B2B6E" w:rsidRPr="009B2B6E" w:rsidRDefault="009B2B6E" w:rsidP="009B2B6E">
      <w:pPr>
        <w:spacing w:after="240" w:line="360" w:lineRule="auto"/>
        <w:rPr>
          <w:rFonts w:eastAsia="Times New Roman" w:cstheme="minorHAnsi"/>
          <w:color w:val="000000"/>
          <w:lang w:eastAsia="en-GB"/>
        </w:rPr>
      </w:pPr>
      <w:r w:rsidRPr="009B2B6E">
        <w:rPr>
          <w:rFonts w:eastAsia="Times New Roman" w:cstheme="minorHAnsi"/>
          <w:color w:val="000000"/>
          <w:lang w:eastAsia="en-GB"/>
        </w:rPr>
        <w:t>‌</w:t>
      </w:r>
      <w:proofErr w:type="spellStart"/>
      <w:r w:rsidRPr="009B2B6E">
        <w:rPr>
          <w:rFonts w:eastAsia="Times New Roman" w:cstheme="minorHAnsi"/>
          <w:color w:val="000000"/>
          <w:lang w:eastAsia="en-GB"/>
        </w:rPr>
        <w:t>Tesseras</w:t>
      </w:r>
      <w:proofErr w:type="spellEnd"/>
      <w:r w:rsidRPr="009B2B6E">
        <w:rPr>
          <w:rFonts w:eastAsia="Times New Roman" w:cstheme="minorHAnsi"/>
          <w:color w:val="000000"/>
          <w:lang w:eastAsia="en-GB"/>
        </w:rPr>
        <w:t>, L. (2015). </w:t>
      </w:r>
      <w:r w:rsidRPr="009B2B6E">
        <w:rPr>
          <w:rFonts w:eastAsia="Times New Roman" w:cstheme="minorHAnsi"/>
          <w:i/>
          <w:iCs/>
          <w:color w:val="000000"/>
          <w:lang w:eastAsia="en-GB"/>
        </w:rPr>
        <w:t>Travelodge CEO on its £25m push to target ‘value seekers’</w:t>
      </w:r>
      <w:r w:rsidRPr="009B2B6E">
        <w:rPr>
          <w:rFonts w:eastAsia="Times New Roman" w:cstheme="minorHAnsi"/>
          <w:color w:val="000000"/>
          <w:lang w:eastAsia="en-GB"/>
        </w:rPr>
        <w:t>. [online] Marketing Week. Available at: https://www.marketingweek.com/travelodge-ceo-on-its-25m-push-to-target-value-seekers/ [Accessed 8 Mar. 2023].</w:t>
      </w:r>
    </w:p>
    <w:p w14:paraId="0CAA90D7" w14:textId="231151E7" w:rsidR="009D68FE" w:rsidRPr="009B2B6E" w:rsidRDefault="009D68FE" w:rsidP="009B2B6E">
      <w:pPr>
        <w:spacing w:before="100" w:beforeAutospacing="1" w:after="100" w:afterAutospacing="1" w:line="360" w:lineRule="auto"/>
        <w:rPr>
          <w:rFonts w:eastAsia="Times New Roman" w:cstheme="minorHAnsi"/>
          <w:color w:val="000000"/>
          <w:lang w:eastAsia="en-GB"/>
        </w:rPr>
      </w:pPr>
      <w:r w:rsidRPr="009B2B6E">
        <w:rPr>
          <w:rFonts w:eastAsia="Times New Roman" w:cstheme="minorHAnsi"/>
          <w:color w:val="000000"/>
          <w:lang w:eastAsia="en-GB"/>
        </w:rPr>
        <w:t>‌Travelodge. (2022). </w:t>
      </w:r>
      <w:r w:rsidRPr="009B2B6E">
        <w:rPr>
          <w:rFonts w:eastAsia="Times New Roman" w:cstheme="minorHAnsi"/>
          <w:i/>
          <w:iCs/>
          <w:color w:val="000000"/>
          <w:lang w:eastAsia="en-GB"/>
        </w:rPr>
        <w:t>Our company - Travelodge</w:t>
      </w:r>
      <w:r w:rsidRPr="009B2B6E">
        <w:rPr>
          <w:rFonts w:eastAsia="Times New Roman" w:cstheme="minorHAnsi"/>
          <w:color w:val="000000"/>
          <w:lang w:eastAsia="en-GB"/>
        </w:rPr>
        <w:t>. [online] Available at: https://www.travelodge.co.uk/about/our-company/ [Accessed 8 Mar. 2023].</w:t>
      </w:r>
    </w:p>
    <w:p w14:paraId="5DF1AEBF" w14:textId="77777777" w:rsidR="00A64C79" w:rsidRPr="009B2B6E" w:rsidRDefault="00A64C79" w:rsidP="009B2B6E">
      <w:pPr>
        <w:spacing w:before="100" w:beforeAutospacing="1" w:after="100" w:afterAutospacing="1" w:line="360" w:lineRule="auto"/>
        <w:rPr>
          <w:rFonts w:eastAsia="Times New Roman" w:cstheme="minorHAnsi"/>
          <w:color w:val="000000"/>
          <w:lang w:eastAsia="en-GB"/>
        </w:rPr>
      </w:pPr>
      <w:r w:rsidRPr="00A64C79">
        <w:rPr>
          <w:rFonts w:eastAsia="Times New Roman" w:cstheme="minorHAnsi"/>
          <w:color w:val="000000"/>
          <w:lang w:eastAsia="en-GB"/>
        </w:rPr>
        <w:t>Travelodge. (2023</w:t>
      </w:r>
      <w:r w:rsidR="00423CE9" w:rsidRPr="009B2B6E">
        <w:rPr>
          <w:rFonts w:eastAsia="Times New Roman" w:cstheme="minorHAnsi"/>
          <w:color w:val="000000"/>
          <w:lang w:eastAsia="en-GB"/>
        </w:rPr>
        <w:t>a</w:t>
      </w:r>
      <w:r w:rsidRPr="00A64C79">
        <w:rPr>
          <w:rFonts w:eastAsia="Times New Roman" w:cstheme="minorHAnsi"/>
          <w:color w:val="000000"/>
          <w:lang w:eastAsia="en-GB"/>
        </w:rPr>
        <w:t>) </w:t>
      </w:r>
      <w:r w:rsidRPr="00A64C79">
        <w:rPr>
          <w:rFonts w:eastAsia="Times New Roman" w:cstheme="minorHAnsi"/>
          <w:i/>
          <w:iCs/>
          <w:color w:val="000000"/>
          <w:lang w:eastAsia="en-GB"/>
        </w:rPr>
        <w:t xml:space="preserve">Travelodge | PRICING REVOLUTION WITHIN THE HOTEL INDUSTRY- Travelodge drops </w:t>
      </w:r>
      <w:proofErr w:type="gramStart"/>
      <w:r w:rsidRPr="00A64C79">
        <w:rPr>
          <w:rFonts w:eastAsia="Times New Roman" w:cstheme="minorHAnsi"/>
          <w:i/>
          <w:iCs/>
          <w:color w:val="000000"/>
          <w:lang w:eastAsia="en-GB"/>
        </w:rPr>
        <w:t>year round</w:t>
      </w:r>
      <w:proofErr w:type="gramEnd"/>
      <w:r w:rsidRPr="00A64C79">
        <w:rPr>
          <w:rFonts w:eastAsia="Times New Roman" w:cstheme="minorHAnsi"/>
          <w:i/>
          <w:iCs/>
          <w:color w:val="000000"/>
          <w:lang w:eastAsia="en-GB"/>
        </w:rPr>
        <w:t xml:space="preserve"> price to £25 -</w:t>
      </w:r>
      <w:r w:rsidRPr="00A64C79">
        <w:rPr>
          <w:rFonts w:eastAsia="Times New Roman" w:cstheme="minorHAnsi"/>
          <w:color w:val="000000"/>
          <w:lang w:eastAsia="en-GB"/>
        </w:rPr>
        <w:t>. [online] Available at: https://www.travelodge.co.uk/press-centre/press-releases/PRICING-REVOLUTION-WITHIN-HOTEL-INDUSTRY-Travelodge-drops-year-round [Accessed 8 Mar. 2023].</w:t>
      </w:r>
    </w:p>
    <w:p w14:paraId="75C66BCA" w14:textId="77761DEB" w:rsidR="00C6278E" w:rsidRDefault="009B2B6E" w:rsidP="009B2B6E">
      <w:pPr>
        <w:pStyle w:val="NormalWeb"/>
        <w:spacing w:after="240" w:line="360" w:lineRule="auto"/>
        <w:rPr>
          <w:rFonts w:asciiTheme="minorHAnsi" w:eastAsia="Times New Roman" w:hAnsiTheme="minorHAnsi" w:cstheme="minorHAnsi"/>
          <w:color w:val="000000"/>
          <w:lang w:eastAsia="en-GB"/>
        </w:rPr>
      </w:pPr>
      <w:r w:rsidRPr="00C6278E">
        <w:rPr>
          <w:rFonts w:asciiTheme="minorHAnsi" w:eastAsia="Times New Roman" w:hAnsiTheme="minorHAnsi" w:cstheme="minorHAnsi"/>
          <w:color w:val="000000"/>
          <w:lang w:eastAsia="en-GB"/>
        </w:rPr>
        <w:t>‌</w:t>
      </w:r>
      <w:r w:rsidRPr="009B2B6E">
        <w:rPr>
          <w:rFonts w:asciiTheme="minorHAnsi" w:eastAsia="Times New Roman" w:hAnsiTheme="minorHAnsi" w:cstheme="minorHAnsi"/>
          <w:color w:val="000000"/>
          <w:lang w:eastAsia="en-GB"/>
        </w:rPr>
        <w:t>Travelodge. (2023b) </w:t>
      </w:r>
      <w:r w:rsidRPr="009B2B6E">
        <w:rPr>
          <w:rFonts w:asciiTheme="minorHAnsi" w:eastAsia="Times New Roman" w:hAnsiTheme="minorHAnsi" w:cstheme="minorHAnsi"/>
          <w:i/>
          <w:iCs/>
          <w:color w:val="000000"/>
          <w:lang w:eastAsia="en-GB"/>
        </w:rPr>
        <w:t>Travelodge | TRAVELODGE APPOINTS DIRECTOR OF BRAND MARKETING</w:t>
      </w:r>
      <w:r w:rsidRPr="009B2B6E">
        <w:rPr>
          <w:rFonts w:asciiTheme="minorHAnsi" w:eastAsia="Times New Roman" w:hAnsiTheme="minorHAnsi" w:cstheme="minorHAnsi"/>
          <w:color w:val="000000"/>
          <w:lang w:eastAsia="en-GB"/>
        </w:rPr>
        <w:t>. [online] Available at: https://www.travelodge.co.uk/press-centre/press-releases/TRAVELODGE-APPOINTS-DIRECTOR-BRAND-MARKETING [Accessed 8 Mar. 2023].</w:t>
      </w:r>
    </w:p>
    <w:p w14:paraId="0966B543" w14:textId="58485971" w:rsidR="00130DD6" w:rsidRDefault="00130DD6" w:rsidP="00130DD6">
      <w:pPr>
        <w:spacing w:before="100" w:beforeAutospacing="1" w:after="100" w:afterAutospacing="1" w:line="360" w:lineRule="auto"/>
        <w:rPr>
          <w:rFonts w:eastAsia="Times New Roman" w:cstheme="minorHAnsi"/>
          <w:color w:val="000000"/>
          <w:lang w:eastAsia="en-GB"/>
        </w:rPr>
      </w:pPr>
      <w:r w:rsidRPr="00005136">
        <w:rPr>
          <w:rFonts w:eastAsia="Times New Roman" w:cstheme="minorHAnsi"/>
          <w:color w:val="000000"/>
          <w:lang w:eastAsia="en-GB"/>
        </w:rPr>
        <w:t>Travelodge.</w:t>
      </w:r>
      <w:r>
        <w:rPr>
          <w:rFonts w:eastAsia="Times New Roman" w:cstheme="minorHAnsi"/>
          <w:color w:val="000000"/>
          <w:lang w:eastAsia="en-GB"/>
        </w:rPr>
        <w:t xml:space="preserve"> </w:t>
      </w:r>
      <w:r w:rsidRPr="00005136">
        <w:rPr>
          <w:rFonts w:eastAsia="Times New Roman" w:cstheme="minorHAnsi"/>
          <w:color w:val="000000"/>
          <w:lang w:eastAsia="en-GB"/>
        </w:rPr>
        <w:t>(2019</w:t>
      </w:r>
      <w:r>
        <w:rPr>
          <w:rFonts w:eastAsia="Times New Roman" w:cstheme="minorHAnsi"/>
          <w:color w:val="000000"/>
          <w:lang w:eastAsia="en-GB"/>
        </w:rPr>
        <w:t>c</w:t>
      </w:r>
      <w:r w:rsidRPr="00005136">
        <w:rPr>
          <w:rFonts w:eastAsia="Times New Roman" w:cstheme="minorHAnsi"/>
          <w:color w:val="000000"/>
          <w:lang w:eastAsia="en-GB"/>
        </w:rPr>
        <w:t>). </w:t>
      </w:r>
      <w:r w:rsidRPr="00005136">
        <w:rPr>
          <w:rFonts w:eastAsia="Times New Roman" w:cstheme="minorHAnsi"/>
          <w:i/>
          <w:iCs/>
          <w:color w:val="000000"/>
          <w:lang w:eastAsia="en-GB"/>
        </w:rPr>
        <w:t>Travelodge | Strategic progress driving excellent results</w:t>
      </w:r>
      <w:r w:rsidRPr="00005136">
        <w:rPr>
          <w:rFonts w:eastAsia="Times New Roman" w:cstheme="minorHAnsi"/>
          <w:color w:val="000000"/>
          <w:lang w:eastAsia="en-GB"/>
        </w:rPr>
        <w:t>. [online] Available at: https://www.travelodge.co.uk/press-centre/press-releases/Strategic-progress-driving-excellent-results [Accessed 9 Mar. 2023].</w:t>
      </w:r>
    </w:p>
    <w:p w14:paraId="6A9C28DD" w14:textId="50D7D5D9" w:rsidR="00562C3C" w:rsidRPr="009B2B6E" w:rsidRDefault="00562C3C" w:rsidP="00130DD6">
      <w:pPr>
        <w:spacing w:before="100" w:beforeAutospacing="1" w:after="100" w:afterAutospacing="1" w:line="360" w:lineRule="auto"/>
        <w:rPr>
          <w:rFonts w:eastAsia="Times New Roman" w:cstheme="minorHAnsi"/>
          <w:color w:val="000000"/>
          <w:lang w:eastAsia="en-GB"/>
        </w:rPr>
      </w:pPr>
      <w:proofErr w:type="spellStart"/>
      <w:r>
        <w:rPr>
          <w:rFonts w:eastAsia="Times New Roman" w:cstheme="minorHAnsi"/>
          <w:color w:val="000000"/>
          <w:lang w:eastAsia="en-GB"/>
        </w:rPr>
        <w:t>T</w:t>
      </w:r>
      <w:r w:rsidRPr="00562C3C">
        <w:rPr>
          <w:rFonts w:eastAsia="Times New Roman" w:cstheme="minorHAnsi"/>
          <w:color w:val="000000"/>
          <w:lang w:eastAsia="en-GB"/>
        </w:rPr>
        <w:t>h</w:t>
      </w:r>
      <w:r w:rsidR="002579A2">
        <w:rPr>
          <w:rFonts w:eastAsia="Times New Roman" w:cstheme="minorHAnsi"/>
          <w:color w:val="000000"/>
          <w:lang w:eastAsia="en-GB"/>
        </w:rPr>
        <w:t>in</w:t>
      </w:r>
      <w:r w:rsidRPr="00562C3C">
        <w:rPr>
          <w:rFonts w:eastAsia="Times New Roman" w:cstheme="minorHAnsi"/>
          <w:color w:val="000000"/>
          <w:lang w:eastAsia="en-GB"/>
        </w:rPr>
        <w:t>kinsights</w:t>
      </w:r>
      <w:proofErr w:type="spellEnd"/>
      <w:r w:rsidRPr="00562C3C">
        <w:rPr>
          <w:rFonts w:eastAsia="Times New Roman" w:cstheme="minorHAnsi"/>
          <w:color w:val="000000"/>
          <w:lang w:eastAsia="en-GB"/>
        </w:rPr>
        <w:t xml:space="preserve"> (2021). </w:t>
      </w:r>
      <w:r w:rsidRPr="00562C3C">
        <w:rPr>
          <w:rFonts w:eastAsia="Times New Roman" w:cstheme="minorHAnsi"/>
          <w:i/>
          <w:iCs/>
          <w:color w:val="000000"/>
          <w:lang w:eastAsia="en-GB"/>
        </w:rPr>
        <w:t xml:space="preserve">Bowman’s Strategic Clock - How </w:t>
      </w:r>
      <w:proofErr w:type="gramStart"/>
      <w:r w:rsidRPr="00562C3C">
        <w:rPr>
          <w:rFonts w:eastAsia="Times New Roman" w:cstheme="minorHAnsi"/>
          <w:i/>
          <w:iCs/>
          <w:color w:val="000000"/>
          <w:lang w:eastAsia="en-GB"/>
        </w:rPr>
        <w:t>To</w:t>
      </w:r>
      <w:proofErr w:type="gramEnd"/>
      <w:r w:rsidRPr="00562C3C">
        <w:rPr>
          <w:rFonts w:eastAsia="Times New Roman" w:cstheme="minorHAnsi"/>
          <w:i/>
          <w:iCs/>
          <w:color w:val="000000"/>
          <w:lang w:eastAsia="en-GB"/>
        </w:rPr>
        <w:t xml:space="preserve"> Position Your Product?</w:t>
      </w:r>
      <w:r w:rsidRPr="00562C3C">
        <w:rPr>
          <w:rFonts w:eastAsia="Times New Roman" w:cstheme="minorHAnsi"/>
          <w:color w:val="000000"/>
          <w:lang w:eastAsia="en-GB"/>
        </w:rPr>
        <w:t> [online] Think Insights. Available at: https://thinkinsights.net/strategy/bowmans-strategic-clock/ [Accessed 9 Mar. 2023].</w:t>
      </w:r>
    </w:p>
    <w:p w14:paraId="11F25206" w14:textId="7690B05F" w:rsidR="001D53C5" w:rsidRDefault="001D53C5" w:rsidP="009B2B6E">
      <w:pPr>
        <w:spacing w:before="100" w:beforeAutospacing="1" w:after="100" w:afterAutospacing="1" w:line="360" w:lineRule="auto"/>
        <w:rPr>
          <w:rFonts w:eastAsia="Times New Roman" w:cstheme="minorHAnsi"/>
          <w:color w:val="000000"/>
          <w:lang w:eastAsia="en-GB"/>
        </w:rPr>
      </w:pPr>
      <w:r w:rsidRPr="001D53C5">
        <w:rPr>
          <w:rFonts w:eastAsia="Times New Roman" w:cstheme="minorHAnsi"/>
          <w:color w:val="000000"/>
          <w:lang w:eastAsia="en-GB"/>
        </w:rPr>
        <w:t>Samnani, A. (2014). Macro-environmental factors effecting fast food industry. Food Science and quality management, 31(1), 37-40.</w:t>
      </w:r>
    </w:p>
    <w:p w14:paraId="221087BC" w14:textId="0EF2BED7" w:rsidR="001D53C5" w:rsidRDefault="009B2B6E" w:rsidP="009B2B6E">
      <w:pPr>
        <w:spacing w:before="100" w:beforeAutospacing="1" w:after="100" w:afterAutospacing="1" w:line="360" w:lineRule="auto"/>
        <w:rPr>
          <w:rFonts w:ascii="Times New Roman" w:eastAsia="Times New Roman" w:hAnsi="Times New Roman" w:cs="Times New Roman"/>
          <w:color w:val="000000"/>
          <w:lang w:eastAsia="en-GB"/>
        </w:rPr>
      </w:pPr>
      <w:r w:rsidRPr="009B2B6E">
        <w:rPr>
          <w:rFonts w:ascii="Times New Roman" w:eastAsia="Times New Roman" w:hAnsi="Times New Roman" w:cs="Times New Roman"/>
          <w:color w:val="000000"/>
          <w:lang w:eastAsia="en-GB"/>
        </w:rPr>
        <w:t>Wyndham (2003). </w:t>
      </w:r>
      <w:r w:rsidRPr="009B2B6E">
        <w:rPr>
          <w:rFonts w:ascii="Times New Roman" w:eastAsia="Times New Roman" w:hAnsi="Times New Roman" w:cs="Times New Roman"/>
          <w:i/>
          <w:iCs/>
          <w:color w:val="000000"/>
          <w:lang w:eastAsia="en-GB"/>
        </w:rPr>
        <w:t>Travelodge Brand to Re-Establish Value Proposition</w:t>
      </w:r>
      <w:r w:rsidRPr="009B2B6E">
        <w:rPr>
          <w:rFonts w:ascii="Times New Roman" w:eastAsia="Times New Roman" w:hAnsi="Times New Roman" w:cs="Times New Roman"/>
          <w:color w:val="000000"/>
          <w:lang w:eastAsia="en-GB"/>
        </w:rPr>
        <w:t>. [online] Hospitality Net. Available at: https://www.hospitalitynet.org/news/4017395.html [Accessed 8 Mar. 2023].</w:t>
      </w:r>
    </w:p>
    <w:p w14:paraId="118FF46F" w14:textId="77777777" w:rsidR="001D53C5" w:rsidRDefault="001D53C5">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br w:type="page"/>
      </w:r>
    </w:p>
    <w:p w14:paraId="03E8A446" w14:textId="137A29F3" w:rsidR="009B2B6E" w:rsidRDefault="001D53C5" w:rsidP="00FF5674">
      <w:pPr>
        <w:pStyle w:val="Heading1"/>
        <w:rPr>
          <w:rFonts w:cstheme="minorHAnsi"/>
          <w:lang w:eastAsia="en-GB"/>
        </w:rPr>
      </w:pPr>
      <w:bookmarkStart w:id="22" w:name="_Toc129198333"/>
      <w:r w:rsidRPr="00FF5674">
        <w:rPr>
          <w:rFonts w:cstheme="minorHAnsi"/>
          <w:lang w:eastAsia="en-GB"/>
        </w:rPr>
        <w:lastRenderedPageBreak/>
        <w:t>Appendices</w:t>
      </w:r>
      <w:bookmarkEnd w:id="22"/>
    </w:p>
    <w:p w14:paraId="50A806E0" w14:textId="593BDFAE" w:rsidR="001E63FB" w:rsidRPr="001E63FB" w:rsidRDefault="001E63FB" w:rsidP="001E63FB">
      <w:pPr>
        <w:rPr>
          <w:lang w:eastAsia="en-GB"/>
        </w:rPr>
      </w:pPr>
      <w:r>
        <w:rPr>
          <w:lang w:eastAsia="en-GB"/>
        </w:rPr>
        <w:t>Power-point Presentation</w:t>
      </w:r>
    </w:p>
    <w:p w14:paraId="23D0F3AE" w14:textId="3288AE76" w:rsidR="001444F0"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7D26AE3F" wp14:editId="6B57A390">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99C5C0" w14:textId="66442B44"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603CCBB5" w14:textId="7CD33288"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3D50FFC7" wp14:editId="33A7FFD2">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468431" w14:textId="254A1E26"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75583869" w14:textId="77777777"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lastRenderedPageBreak/>
        <w:drawing>
          <wp:inline distT="0" distB="0" distL="0" distR="0" wp14:anchorId="36ADE4B1" wp14:editId="5F290CC8">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5EE875" w14:textId="77777777"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2773632F" w14:textId="0808B091"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1AB57C73" wp14:editId="403A79B7">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6A58E8" w14:textId="1AE198E5"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5BB35026" w14:textId="5FC09767"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lastRenderedPageBreak/>
        <w:drawing>
          <wp:inline distT="0" distB="0" distL="0" distR="0" wp14:anchorId="068577AA" wp14:editId="23C88C71">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7D27C6" w14:textId="2E6BE392"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7C062FA0" w14:textId="709DBBBB"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5EC596E9" wp14:editId="24191094">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37D716" w14:textId="6F436565"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0795BE05" w14:textId="730B394A"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lastRenderedPageBreak/>
        <w:drawing>
          <wp:inline distT="0" distB="0" distL="0" distR="0" wp14:anchorId="169F35C2" wp14:editId="32549CAC">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A1BEAD" w14:textId="281CB0D1"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6FB7FDB7" w14:textId="48D22FAF"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427C24FE" wp14:editId="48104440">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4302A5" w14:textId="33171D73"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18D18239" w14:textId="387D7616"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4027F85E" w14:textId="1CB1CA77"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lastRenderedPageBreak/>
        <w:drawing>
          <wp:inline distT="0" distB="0" distL="0" distR="0" wp14:anchorId="05E6C7BE" wp14:editId="2188EB26">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BB0F528" w14:textId="7EB9F162"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37AE5A4E" w14:textId="77777777"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2EB9318C" w14:textId="77777777"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3E6E29C6" w14:textId="75776AB2"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drawing>
          <wp:inline distT="0" distB="0" distL="0" distR="0" wp14:anchorId="1C2E3204" wp14:editId="6445E9FD">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451445" w14:textId="52275A3B"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4ABD67FE" w14:textId="6B180828" w:rsidR="001E63FB" w:rsidRDefault="001E63FB" w:rsidP="001444F0">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noProof/>
          <w:color w:val="000000"/>
          <w:lang w:eastAsia="en-GB"/>
        </w:rPr>
        <w:lastRenderedPageBreak/>
        <w:drawing>
          <wp:inline distT="0" distB="0" distL="0" distR="0" wp14:anchorId="13FDE204" wp14:editId="4E5E51EF">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29DE49" w14:textId="77777777"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4F18A27D" w14:textId="7F1E6C53" w:rsidR="001E63FB" w:rsidRDefault="001E63FB" w:rsidP="001444F0">
      <w:pPr>
        <w:spacing w:before="100" w:beforeAutospacing="1" w:after="100" w:afterAutospacing="1"/>
        <w:rPr>
          <w:rFonts w:ascii="Times New Roman" w:eastAsia="Times New Roman" w:hAnsi="Times New Roman" w:cs="Times New Roman"/>
          <w:color w:val="000000"/>
          <w:lang w:eastAsia="en-GB"/>
        </w:rPr>
      </w:pPr>
    </w:p>
    <w:p w14:paraId="4D2EA0F7" w14:textId="77777777" w:rsidR="001E63FB" w:rsidRPr="001444F0" w:rsidRDefault="001E63FB" w:rsidP="001444F0">
      <w:pPr>
        <w:spacing w:before="100" w:beforeAutospacing="1" w:after="100" w:afterAutospacing="1"/>
        <w:rPr>
          <w:rFonts w:ascii="Times New Roman" w:eastAsia="Times New Roman" w:hAnsi="Times New Roman" w:cs="Times New Roman"/>
          <w:color w:val="000000"/>
          <w:lang w:eastAsia="en-GB"/>
        </w:rPr>
      </w:pPr>
    </w:p>
    <w:p w14:paraId="745BA5A5" w14:textId="77777777" w:rsidR="001444F0" w:rsidRPr="00D326EB" w:rsidRDefault="001444F0" w:rsidP="00D326EB">
      <w:pPr>
        <w:spacing w:before="100" w:beforeAutospacing="1" w:after="100" w:afterAutospacing="1"/>
        <w:rPr>
          <w:rFonts w:ascii="Times New Roman" w:eastAsia="Times New Roman" w:hAnsi="Times New Roman" w:cs="Times New Roman"/>
          <w:color w:val="000000"/>
          <w:lang w:eastAsia="en-GB"/>
        </w:rPr>
      </w:pPr>
    </w:p>
    <w:p w14:paraId="253B5432" w14:textId="5BF8B530" w:rsidR="00BF5F59" w:rsidRPr="00BF5F59" w:rsidRDefault="00BF5F59" w:rsidP="00BF5F59">
      <w:pPr>
        <w:spacing w:line="360" w:lineRule="auto"/>
      </w:pPr>
    </w:p>
    <w:p w14:paraId="5EA99865" w14:textId="77777777" w:rsidR="006D6E67" w:rsidRDefault="006D6E67" w:rsidP="009F5DC6">
      <w:pPr>
        <w:spacing w:line="360" w:lineRule="auto"/>
      </w:pPr>
    </w:p>
    <w:sectPr w:rsidR="006D6E67">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D228B" w14:textId="77777777" w:rsidR="00672DC8" w:rsidRDefault="00672DC8" w:rsidP="002B6CB4">
      <w:r>
        <w:separator/>
      </w:r>
    </w:p>
  </w:endnote>
  <w:endnote w:type="continuationSeparator" w:id="0">
    <w:p w14:paraId="3D516F56" w14:textId="77777777" w:rsidR="00672DC8" w:rsidRDefault="00672DC8" w:rsidP="002B6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7039113"/>
      <w:docPartObj>
        <w:docPartGallery w:val="Page Numbers (Bottom of Page)"/>
        <w:docPartUnique/>
      </w:docPartObj>
    </w:sdtPr>
    <w:sdtContent>
      <w:p w14:paraId="490AD24C" w14:textId="10831874" w:rsidR="002B6CB4" w:rsidRDefault="002B6CB4" w:rsidP="00C914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F07023" w14:textId="77777777" w:rsidR="002B6CB4" w:rsidRDefault="002B6CB4" w:rsidP="002B6C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1144688"/>
      <w:docPartObj>
        <w:docPartGallery w:val="Page Numbers (Bottom of Page)"/>
        <w:docPartUnique/>
      </w:docPartObj>
    </w:sdtPr>
    <w:sdtContent>
      <w:p w14:paraId="688EB2A0" w14:textId="797F050F" w:rsidR="002B6CB4" w:rsidRDefault="002B6CB4" w:rsidP="00C914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C5CE78" w14:textId="77777777" w:rsidR="002B6CB4" w:rsidRDefault="002B6CB4" w:rsidP="002B6C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EE376" w14:textId="77777777" w:rsidR="00672DC8" w:rsidRDefault="00672DC8" w:rsidP="002B6CB4">
      <w:r>
        <w:separator/>
      </w:r>
    </w:p>
  </w:footnote>
  <w:footnote w:type="continuationSeparator" w:id="0">
    <w:p w14:paraId="6AC20DE8" w14:textId="77777777" w:rsidR="00672DC8" w:rsidRDefault="00672DC8" w:rsidP="002B6C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D1C71"/>
    <w:multiLevelType w:val="hybridMultilevel"/>
    <w:tmpl w:val="C7C0A44C"/>
    <w:lvl w:ilvl="0" w:tplc="94620B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44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C6"/>
    <w:rsid w:val="00005136"/>
    <w:rsid w:val="0011654F"/>
    <w:rsid w:val="00130DD6"/>
    <w:rsid w:val="001444F0"/>
    <w:rsid w:val="00165AC4"/>
    <w:rsid w:val="001D53C5"/>
    <w:rsid w:val="001E63FB"/>
    <w:rsid w:val="002250FD"/>
    <w:rsid w:val="002579A2"/>
    <w:rsid w:val="002642AA"/>
    <w:rsid w:val="00292DBB"/>
    <w:rsid w:val="002A28A4"/>
    <w:rsid w:val="002B6CB4"/>
    <w:rsid w:val="00334163"/>
    <w:rsid w:val="003906B5"/>
    <w:rsid w:val="00423CE9"/>
    <w:rsid w:val="00435BB9"/>
    <w:rsid w:val="00542179"/>
    <w:rsid w:val="00562C3C"/>
    <w:rsid w:val="00594B90"/>
    <w:rsid w:val="005B4E5F"/>
    <w:rsid w:val="005F4B79"/>
    <w:rsid w:val="00672DC8"/>
    <w:rsid w:val="006964D3"/>
    <w:rsid w:val="006D6E67"/>
    <w:rsid w:val="0070180F"/>
    <w:rsid w:val="00704B06"/>
    <w:rsid w:val="00753501"/>
    <w:rsid w:val="00757646"/>
    <w:rsid w:val="007F28BF"/>
    <w:rsid w:val="00851901"/>
    <w:rsid w:val="00884C1C"/>
    <w:rsid w:val="00916256"/>
    <w:rsid w:val="009909B3"/>
    <w:rsid w:val="009B2B6E"/>
    <w:rsid w:val="009D68FE"/>
    <w:rsid w:val="009F5DC6"/>
    <w:rsid w:val="00A43B9A"/>
    <w:rsid w:val="00A64C79"/>
    <w:rsid w:val="00B14189"/>
    <w:rsid w:val="00B54B1F"/>
    <w:rsid w:val="00BB13C0"/>
    <w:rsid w:val="00BF5F59"/>
    <w:rsid w:val="00C07647"/>
    <w:rsid w:val="00C6278E"/>
    <w:rsid w:val="00C77B99"/>
    <w:rsid w:val="00D326EB"/>
    <w:rsid w:val="00D77AAE"/>
    <w:rsid w:val="00E8594C"/>
    <w:rsid w:val="00FF5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820C9"/>
  <w15:chartTrackingRefBased/>
  <w15:docId w15:val="{5F67675D-D072-304B-84A1-D3D74703C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136"/>
  </w:style>
  <w:style w:type="paragraph" w:styleId="Heading1">
    <w:name w:val="heading 1"/>
    <w:basedOn w:val="Normal"/>
    <w:next w:val="Normal"/>
    <w:link w:val="Heading1Char"/>
    <w:uiPriority w:val="9"/>
    <w:qFormat/>
    <w:rsid w:val="009F5DC6"/>
    <w:pPr>
      <w:spacing w:line="360" w:lineRule="auto"/>
      <w:outlineLvl w:val="0"/>
    </w:pPr>
    <w:rPr>
      <w:b/>
      <w:bCs/>
    </w:rPr>
  </w:style>
  <w:style w:type="paragraph" w:styleId="Heading2">
    <w:name w:val="heading 2"/>
    <w:basedOn w:val="Normal"/>
    <w:next w:val="Normal"/>
    <w:link w:val="Heading2Char"/>
    <w:uiPriority w:val="9"/>
    <w:unhideWhenUsed/>
    <w:qFormat/>
    <w:rsid w:val="003906B5"/>
    <w:pPr>
      <w:spacing w:line="360" w:lineRule="auto"/>
      <w:outlineLvl w:val="1"/>
    </w:pPr>
    <w:rPr>
      <w:b/>
      <w:bCs/>
    </w:rPr>
  </w:style>
  <w:style w:type="paragraph" w:styleId="Heading3">
    <w:name w:val="heading 3"/>
    <w:basedOn w:val="Normal"/>
    <w:next w:val="Normal"/>
    <w:link w:val="Heading3Char"/>
    <w:uiPriority w:val="9"/>
    <w:unhideWhenUsed/>
    <w:qFormat/>
    <w:rsid w:val="003906B5"/>
    <w:pPr>
      <w:spacing w:line="360" w:lineRule="auto"/>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DC6"/>
    <w:rPr>
      <w:b/>
      <w:bCs/>
    </w:rPr>
  </w:style>
  <w:style w:type="character" w:customStyle="1" w:styleId="Heading2Char">
    <w:name w:val="Heading 2 Char"/>
    <w:basedOn w:val="DefaultParagraphFont"/>
    <w:link w:val="Heading2"/>
    <w:uiPriority w:val="9"/>
    <w:rsid w:val="003906B5"/>
    <w:rPr>
      <w:b/>
      <w:bCs/>
    </w:rPr>
  </w:style>
  <w:style w:type="character" w:customStyle="1" w:styleId="Heading3Char">
    <w:name w:val="Heading 3 Char"/>
    <w:basedOn w:val="DefaultParagraphFont"/>
    <w:link w:val="Heading3"/>
    <w:uiPriority w:val="9"/>
    <w:rsid w:val="003906B5"/>
    <w:rPr>
      <w:b/>
      <w:bCs/>
      <w:i/>
      <w:iCs/>
    </w:rPr>
  </w:style>
  <w:style w:type="paragraph" w:styleId="NormalWeb">
    <w:name w:val="Normal (Web)"/>
    <w:basedOn w:val="Normal"/>
    <w:uiPriority w:val="99"/>
    <w:unhideWhenUsed/>
    <w:rsid w:val="00C77B99"/>
    <w:rPr>
      <w:rFonts w:ascii="Times New Roman" w:hAnsi="Times New Roman" w:cs="Times New Roman"/>
    </w:rPr>
  </w:style>
  <w:style w:type="paragraph" w:styleId="TOCHeading">
    <w:name w:val="TOC Heading"/>
    <w:basedOn w:val="Heading1"/>
    <w:next w:val="Normal"/>
    <w:uiPriority w:val="39"/>
    <w:unhideWhenUsed/>
    <w:qFormat/>
    <w:rsid w:val="009B2B6E"/>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9B2B6E"/>
    <w:pPr>
      <w:spacing w:before="120"/>
    </w:pPr>
    <w:rPr>
      <w:rFonts w:cstheme="minorHAnsi"/>
      <w:b/>
      <w:bCs/>
      <w:i/>
      <w:iCs/>
    </w:rPr>
  </w:style>
  <w:style w:type="paragraph" w:styleId="TOC2">
    <w:name w:val="toc 2"/>
    <w:basedOn w:val="Normal"/>
    <w:next w:val="Normal"/>
    <w:autoRedefine/>
    <w:uiPriority w:val="39"/>
    <w:unhideWhenUsed/>
    <w:rsid w:val="009B2B6E"/>
    <w:pPr>
      <w:spacing w:before="120"/>
      <w:ind w:left="240"/>
    </w:pPr>
    <w:rPr>
      <w:rFonts w:cstheme="minorHAnsi"/>
      <w:b/>
      <w:bCs/>
      <w:sz w:val="22"/>
      <w:szCs w:val="22"/>
    </w:rPr>
  </w:style>
  <w:style w:type="paragraph" w:styleId="TOC3">
    <w:name w:val="toc 3"/>
    <w:basedOn w:val="Normal"/>
    <w:next w:val="Normal"/>
    <w:autoRedefine/>
    <w:uiPriority w:val="39"/>
    <w:unhideWhenUsed/>
    <w:rsid w:val="009B2B6E"/>
    <w:pPr>
      <w:ind w:left="480"/>
    </w:pPr>
    <w:rPr>
      <w:rFonts w:cstheme="minorHAnsi"/>
      <w:sz w:val="20"/>
      <w:szCs w:val="20"/>
    </w:rPr>
  </w:style>
  <w:style w:type="character" w:styleId="Hyperlink">
    <w:name w:val="Hyperlink"/>
    <w:basedOn w:val="DefaultParagraphFont"/>
    <w:uiPriority w:val="99"/>
    <w:unhideWhenUsed/>
    <w:rsid w:val="009B2B6E"/>
    <w:rPr>
      <w:color w:val="0563C1" w:themeColor="hyperlink"/>
      <w:u w:val="single"/>
    </w:rPr>
  </w:style>
  <w:style w:type="paragraph" w:styleId="TOC4">
    <w:name w:val="toc 4"/>
    <w:basedOn w:val="Normal"/>
    <w:next w:val="Normal"/>
    <w:autoRedefine/>
    <w:uiPriority w:val="39"/>
    <w:semiHidden/>
    <w:unhideWhenUsed/>
    <w:rsid w:val="009B2B6E"/>
    <w:pPr>
      <w:ind w:left="720"/>
    </w:pPr>
    <w:rPr>
      <w:rFonts w:cstheme="minorHAnsi"/>
      <w:sz w:val="20"/>
      <w:szCs w:val="20"/>
    </w:rPr>
  </w:style>
  <w:style w:type="paragraph" w:styleId="TOC5">
    <w:name w:val="toc 5"/>
    <w:basedOn w:val="Normal"/>
    <w:next w:val="Normal"/>
    <w:autoRedefine/>
    <w:uiPriority w:val="39"/>
    <w:semiHidden/>
    <w:unhideWhenUsed/>
    <w:rsid w:val="009B2B6E"/>
    <w:pPr>
      <w:ind w:left="960"/>
    </w:pPr>
    <w:rPr>
      <w:rFonts w:cstheme="minorHAnsi"/>
      <w:sz w:val="20"/>
      <w:szCs w:val="20"/>
    </w:rPr>
  </w:style>
  <w:style w:type="paragraph" w:styleId="TOC6">
    <w:name w:val="toc 6"/>
    <w:basedOn w:val="Normal"/>
    <w:next w:val="Normal"/>
    <w:autoRedefine/>
    <w:uiPriority w:val="39"/>
    <w:semiHidden/>
    <w:unhideWhenUsed/>
    <w:rsid w:val="009B2B6E"/>
    <w:pPr>
      <w:ind w:left="1200"/>
    </w:pPr>
    <w:rPr>
      <w:rFonts w:cstheme="minorHAnsi"/>
      <w:sz w:val="20"/>
      <w:szCs w:val="20"/>
    </w:rPr>
  </w:style>
  <w:style w:type="paragraph" w:styleId="TOC7">
    <w:name w:val="toc 7"/>
    <w:basedOn w:val="Normal"/>
    <w:next w:val="Normal"/>
    <w:autoRedefine/>
    <w:uiPriority w:val="39"/>
    <w:semiHidden/>
    <w:unhideWhenUsed/>
    <w:rsid w:val="009B2B6E"/>
    <w:pPr>
      <w:ind w:left="1440"/>
    </w:pPr>
    <w:rPr>
      <w:rFonts w:cstheme="minorHAnsi"/>
      <w:sz w:val="20"/>
      <w:szCs w:val="20"/>
    </w:rPr>
  </w:style>
  <w:style w:type="paragraph" w:styleId="TOC8">
    <w:name w:val="toc 8"/>
    <w:basedOn w:val="Normal"/>
    <w:next w:val="Normal"/>
    <w:autoRedefine/>
    <w:uiPriority w:val="39"/>
    <w:semiHidden/>
    <w:unhideWhenUsed/>
    <w:rsid w:val="009B2B6E"/>
    <w:pPr>
      <w:ind w:left="1680"/>
    </w:pPr>
    <w:rPr>
      <w:rFonts w:cstheme="minorHAnsi"/>
      <w:sz w:val="20"/>
      <w:szCs w:val="20"/>
    </w:rPr>
  </w:style>
  <w:style w:type="paragraph" w:styleId="TOC9">
    <w:name w:val="toc 9"/>
    <w:basedOn w:val="Normal"/>
    <w:next w:val="Normal"/>
    <w:autoRedefine/>
    <w:uiPriority w:val="39"/>
    <w:semiHidden/>
    <w:unhideWhenUsed/>
    <w:rsid w:val="009B2B6E"/>
    <w:pPr>
      <w:ind w:left="1920"/>
    </w:pPr>
    <w:rPr>
      <w:rFonts w:cstheme="minorHAnsi"/>
      <w:sz w:val="20"/>
      <w:szCs w:val="20"/>
    </w:rPr>
  </w:style>
  <w:style w:type="paragraph" w:styleId="Footer">
    <w:name w:val="footer"/>
    <w:basedOn w:val="Normal"/>
    <w:link w:val="FooterChar"/>
    <w:uiPriority w:val="99"/>
    <w:unhideWhenUsed/>
    <w:rsid w:val="002B6CB4"/>
    <w:pPr>
      <w:tabs>
        <w:tab w:val="center" w:pos="4513"/>
        <w:tab w:val="right" w:pos="9026"/>
      </w:tabs>
    </w:pPr>
  </w:style>
  <w:style w:type="character" w:customStyle="1" w:styleId="FooterChar">
    <w:name w:val="Footer Char"/>
    <w:basedOn w:val="DefaultParagraphFont"/>
    <w:link w:val="Footer"/>
    <w:uiPriority w:val="99"/>
    <w:rsid w:val="002B6CB4"/>
  </w:style>
  <w:style w:type="character" w:styleId="PageNumber">
    <w:name w:val="page number"/>
    <w:basedOn w:val="DefaultParagraphFont"/>
    <w:uiPriority w:val="99"/>
    <w:semiHidden/>
    <w:unhideWhenUsed/>
    <w:rsid w:val="002B6CB4"/>
  </w:style>
  <w:style w:type="paragraph" w:styleId="ListParagraph">
    <w:name w:val="List Paragraph"/>
    <w:basedOn w:val="Normal"/>
    <w:uiPriority w:val="34"/>
    <w:qFormat/>
    <w:rsid w:val="003341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2258">
      <w:bodyDiv w:val="1"/>
      <w:marLeft w:val="0"/>
      <w:marRight w:val="0"/>
      <w:marTop w:val="0"/>
      <w:marBottom w:val="0"/>
      <w:divBdr>
        <w:top w:val="none" w:sz="0" w:space="0" w:color="auto"/>
        <w:left w:val="none" w:sz="0" w:space="0" w:color="auto"/>
        <w:bottom w:val="none" w:sz="0" w:space="0" w:color="auto"/>
        <w:right w:val="none" w:sz="0" w:space="0" w:color="auto"/>
      </w:divBdr>
    </w:div>
    <w:div w:id="54936144">
      <w:bodyDiv w:val="1"/>
      <w:marLeft w:val="0"/>
      <w:marRight w:val="0"/>
      <w:marTop w:val="0"/>
      <w:marBottom w:val="0"/>
      <w:divBdr>
        <w:top w:val="none" w:sz="0" w:space="0" w:color="auto"/>
        <w:left w:val="none" w:sz="0" w:space="0" w:color="auto"/>
        <w:bottom w:val="none" w:sz="0" w:space="0" w:color="auto"/>
        <w:right w:val="none" w:sz="0" w:space="0" w:color="auto"/>
      </w:divBdr>
    </w:div>
    <w:div w:id="99645567">
      <w:bodyDiv w:val="1"/>
      <w:marLeft w:val="0"/>
      <w:marRight w:val="0"/>
      <w:marTop w:val="0"/>
      <w:marBottom w:val="0"/>
      <w:divBdr>
        <w:top w:val="none" w:sz="0" w:space="0" w:color="auto"/>
        <w:left w:val="none" w:sz="0" w:space="0" w:color="auto"/>
        <w:bottom w:val="none" w:sz="0" w:space="0" w:color="auto"/>
        <w:right w:val="none" w:sz="0" w:space="0" w:color="auto"/>
      </w:divBdr>
    </w:div>
    <w:div w:id="139617257">
      <w:bodyDiv w:val="1"/>
      <w:marLeft w:val="0"/>
      <w:marRight w:val="0"/>
      <w:marTop w:val="0"/>
      <w:marBottom w:val="0"/>
      <w:divBdr>
        <w:top w:val="none" w:sz="0" w:space="0" w:color="auto"/>
        <w:left w:val="none" w:sz="0" w:space="0" w:color="auto"/>
        <w:bottom w:val="none" w:sz="0" w:space="0" w:color="auto"/>
        <w:right w:val="none" w:sz="0" w:space="0" w:color="auto"/>
      </w:divBdr>
    </w:div>
    <w:div w:id="183326542">
      <w:bodyDiv w:val="1"/>
      <w:marLeft w:val="0"/>
      <w:marRight w:val="0"/>
      <w:marTop w:val="0"/>
      <w:marBottom w:val="0"/>
      <w:divBdr>
        <w:top w:val="none" w:sz="0" w:space="0" w:color="auto"/>
        <w:left w:val="none" w:sz="0" w:space="0" w:color="auto"/>
        <w:bottom w:val="none" w:sz="0" w:space="0" w:color="auto"/>
        <w:right w:val="none" w:sz="0" w:space="0" w:color="auto"/>
      </w:divBdr>
    </w:div>
    <w:div w:id="423962748">
      <w:bodyDiv w:val="1"/>
      <w:marLeft w:val="0"/>
      <w:marRight w:val="0"/>
      <w:marTop w:val="0"/>
      <w:marBottom w:val="0"/>
      <w:divBdr>
        <w:top w:val="none" w:sz="0" w:space="0" w:color="auto"/>
        <w:left w:val="none" w:sz="0" w:space="0" w:color="auto"/>
        <w:bottom w:val="none" w:sz="0" w:space="0" w:color="auto"/>
        <w:right w:val="none" w:sz="0" w:space="0" w:color="auto"/>
      </w:divBdr>
    </w:div>
    <w:div w:id="471950682">
      <w:bodyDiv w:val="1"/>
      <w:marLeft w:val="0"/>
      <w:marRight w:val="0"/>
      <w:marTop w:val="0"/>
      <w:marBottom w:val="0"/>
      <w:divBdr>
        <w:top w:val="none" w:sz="0" w:space="0" w:color="auto"/>
        <w:left w:val="none" w:sz="0" w:space="0" w:color="auto"/>
        <w:bottom w:val="none" w:sz="0" w:space="0" w:color="auto"/>
        <w:right w:val="none" w:sz="0" w:space="0" w:color="auto"/>
      </w:divBdr>
    </w:div>
    <w:div w:id="474833748">
      <w:bodyDiv w:val="1"/>
      <w:marLeft w:val="0"/>
      <w:marRight w:val="0"/>
      <w:marTop w:val="0"/>
      <w:marBottom w:val="0"/>
      <w:divBdr>
        <w:top w:val="none" w:sz="0" w:space="0" w:color="auto"/>
        <w:left w:val="none" w:sz="0" w:space="0" w:color="auto"/>
        <w:bottom w:val="none" w:sz="0" w:space="0" w:color="auto"/>
        <w:right w:val="none" w:sz="0" w:space="0" w:color="auto"/>
      </w:divBdr>
    </w:div>
    <w:div w:id="511454654">
      <w:bodyDiv w:val="1"/>
      <w:marLeft w:val="0"/>
      <w:marRight w:val="0"/>
      <w:marTop w:val="0"/>
      <w:marBottom w:val="0"/>
      <w:divBdr>
        <w:top w:val="none" w:sz="0" w:space="0" w:color="auto"/>
        <w:left w:val="none" w:sz="0" w:space="0" w:color="auto"/>
        <w:bottom w:val="none" w:sz="0" w:space="0" w:color="auto"/>
        <w:right w:val="none" w:sz="0" w:space="0" w:color="auto"/>
      </w:divBdr>
    </w:div>
    <w:div w:id="562565557">
      <w:bodyDiv w:val="1"/>
      <w:marLeft w:val="0"/>
      <w:marRight w:val="0"/>
      <w:marTop w:val="0"/>
      <w:marBottom w:val="0"/>
      <w:divBdr>
        <w:top w:val="none" w:sz="0" w:space="0" w:color="auto"/>
        <w:left w:val="none" w:sz="0" w:space="0" w:color="auto"/>
        <w:bottom w:val="none" w:sz="0" w:space="0" w:color="auto"/>
        <w:right w:val="none" w:sz="0" w:space="0" w:color="auto"/>
      </w:divBdr>
    </w:div>
    <w:div w:id="614605617">
      <w:bodyDiv w:val="1"/>
      <w:marLeft w:val="0"/>
      <w:marRight w:val="0"/>
      <w:marTop w:val="0"/>
      <w:marBottom w:val="0"/>
      <w:divBdr>
        <w:top w:val="none" w:sz="0" w:space="0" w:color="auto"/>
        <w:left w:val="none" w:sz="0" w:space="0" w:color="auto"/>
        <w:bottom w:val="none" w:sz="0" w:space="0" w:color="auto"/>
        <w:right w:val="none" w:sz="0" w:space="0" w:color="auto"/>
      </w:divBdr>
    </w:div>
    <w:div w:id="704794125">
      <w:bodyDiv w:val="1"/>
      <w:marLeft w:val="0"/>
      <w:marRight w:val="0"/>
      <w:marTop w:val="0"/>
      <w:marBottom w:val="0"/>
      <w:divBdr>
        <w:top w:val="none" w:sz="0" w:space="0" w:color="auto"/>
        <w:left w:val="none" w:sz="0" w:space="0" w:color="auto"/>
        <w:bottom w:val="none" w:sz="0" w:space="0" w:color="auto"/>
        <w:right w:val="none" w:sz="0" w:space="0" w:color="auto"/>
      </w:divBdr>
    </w:div>
    <w:div w:id="708264509">
      <w:bodyDiv w:val="1"/>
      <w:marLeft w:val="0"/>
      <w:marRight w:val="0"/>
      <w:marTop w:val="0"/>
      <w:marBottom w:val="0"/>
      <w:divBdr>
        <w:top w:val="none" w:sz="0" w:space="0" w:color="auto"/>
        <w:left w:val="none" w:sz="0" w:space="0" w:color="auto"/>
        <w:bottom w:val="none" w:sz="0" w:space="0" w:color="auto"/>
        <w:right w:val="none" w:sz="0" w:space="0" w:color="auto"/>
      </w:divBdr>
    </w:div>
    <w:div w:id="708652462">
      <w:bodyDiv w:val="1"/>
      <w:marLeft w:val="0"/>
      <w:marRight w:val="0"/>
      <w:marTop w:val="0"/>
      <w:marBottom w:val="0"/>
      <w:divBdr>
        <w:top w:val="none" w:sz="0" w:space="0" w:color="auto"/>
        <w:left w:val="none" w:sz="0" w:space="0" w:color="auto"/>
        <w:bottom w:val="none" w:sz="0" w:space="0" w:color="auto"/>
        <w:right w:val="none" w:sz="0" w:space="0" w:color="auto"/>
      </w:divBdr>
    </w:div>
    <w:div w:id="781605650">
      <w:bodyDiv w:val="1"/>
      <w:marLeft w:val="0"/>
      <w:marRight w:val="0"/>
      <w:marTop w:val="0"/>
      <w:marBottom w:val="0"/>
      <w:divBdr>
        <w:top w:val="none" w:sz="0" w:space="0" w:color="auto"/>
        <w:left w:val="none" w:sz="0" w:space="0" w:color="auto"/>
        <w:bottom w:val="none" w:sz="0" w:space="0" w:color="auto"/>
        <w:right w:val="none" w:sz="0" w:space="0" w:color="auto"/>
      </w:divBdr>
    </w:div>
    <w:div w:id="791444032">
      <w:bodyDiv w:val="1"/>
      <w:marLeft w:val="0"/>
      <w:marRight w:val="0"/>
      <w:marTop w:val="0"/>
      <w:marBottom w:val="0"/>
      <w:divBdr>
        <w:top w:val="none" w:sz="0" w:space="0" w:color="auto"/>
        <w:left w:val="none" w:sz="0" w:space="0" w:color="auto"/>
        <w:bottom w:val="none" w:sz="0" w:space="0" w:color="auto"/>
        <w:right w:val="none" w:sz="0" w:space="0" w:color="auto"/>
      </w:divBdr>
    </w:div>
    <w:div w:id="890271207">
      <w:bodyDiv w:val="1"/>
      <w:marLeft w:val="0"/>
      <w:marRight w:val="0"/>
      <w:marTop w:val="0"/>
      <w:marBottom w:val="0"/>
      <w:divBdr>
        <w:top w:val="none" w:sz="0" w:space="0" w:color="auto"/>
        <w:left w:val="none" w:sz="0" w:space="0" w:color="auto"/>
        <w:bottom w:val="none" w:sz="0" w:space="0" w:color="auto"/>
        <w:right w:val="none" w:sz="0" w:space="0" w:color="auto"/>
      </w:divBdr>
    </w:div>
    <w:div w:id="932661636">
      <w:bodyDiv w:val="1"/>
      <w:marLeft w:val="0"/>
      <w:marRight w:val="0"/>
      <w:marTop w:val="0"/>
      <w:marBottom w:val="0"/>
      <w:divBdr>
        <w:top w:val="none" w:sz="0" w:space="0" w:color="auto"/>
        <w:left w:val="none" w:sz="0" w:space="0" w:color="auto"/>
        <w:bottom w:val="none" w:sz="0" w:space="0" w:color="auto"/>
        <w:right w:val="none" w:sz="0" w:space="0" w:color="auto"/>
      </w:divBdr>
      <w:divsChild>
        <w:div w:id="343826900">
          <w:marLeft w:val="0"/>
          <w:marRight w:val="0"/>
          <w:marTop w:val="0"/>
          <w:marBottom w:val="0"/>
          <w:divBdr>
            <w:top w:val="single" w:sz="2" w:space="0" w:color="auto"/>
            <w:left w:val="single" w:sz="2" w:space="0" w:color="auto"/>
            <w:bottom w:val="single" w:sz="6" w:space="0" w:color="auto"/>
            <w:right w:val="single" w:sz="2" w:space="0" w:color="auto"/>
          </w:divBdr>
          <w:divsChild>
            <w:div w:id="7860051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46109765">
                  <w:marLeft w:val="0"/>
                  <w:marRight w:val="0"/>
                  <w:marTop w:val="0"/>
                  <w:marBottom w:val="0"/>
                  <w:divBdr>
                    <w:top w:val="single" w:sz="2" w:space="0" w:color="D9D9E3"/>
                    <w:left w:val="single" w:sz="2" w:space="0" w:color="D9D9E3"/>
                    <w:bottom w:val="single" w:sz="2" w:space="0" w:color="D9D9E3"/>
                    <w:right w:val="single" w:sz="2" w:space="0" w:color="D9D9E3"/>
                  </w:divBdr>
                  <w:divsChild>
                    <w:div w:id="1294020341">
                      <w:marLeft w:val="0"/>
                      <w:marRight w:val="0"/>
                      <w:marTop w:val="0"/>
                      <w:marBottom w:val="0"/>
                      <w:divBdr>
                        <w:top w:val="single" w:sz="2" w:space="0" w:color="D9D9E3"/>
                        <w:left w:val="single" w:sz="2" w:space="0" w:color="D9D9E3"/>
                        <w:bottom w:val="single" w:sz="2" w:space="0" w:color="D9D9E3"/>
                        <w:right w:val="single" w:sz="2" w:space="0" w:color="D9D9E3"/>
                      </w:divBdr>
                      <w:divsChild>
                        <w:div w:id="1601599345">
                          <w:marLeft w:val="0"/>
                          <w:marRight w:val="0"/>
                          <w:marTop w:val="0"/>
                          <w:marBottom w:val="0"/>
                          <w:divBdr>
                            <w:top w:val="single" w:sz="2" w:space="0" w:color="D9D9E3"/>
                            <w:left w:val="single" w:sz="2" w:space="0" w:color="D9D9E3"/>
                            <w:bottom w:val="single" w:sz="2" w:space="0" w:color="D9D9E3"/>
                            <w:right w:val="single" w:sz="2" w:space="0" w:color="D9D9E3"/>
                          </w:divBdr>
                          <w:divsChild>
                            <w:div w:id="1500346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3485618">
      <w:bodyDiv w:val="1"/>
      <w:marLeft w:val="0"/>
      <w:marRight w:val="0"/>
      <w:marTop w:val="0"/>
      <w:marBottom w:val="0"/>
      <w:divBdr>
        <w:top w:val="none" w:sz="0" w:space="0" w:color="auto"/>
        <w:left w:val="none" w:sz="0" w:space="0" w:color="auto"/>
        <w:bottom w:val="none" w:sz="0" w:space="0" w:color="auto"/>
        <w:right w:val="none" w:sz="0" w:space="0" w:color="auto"/>
      </w:divBdr>
    </w:div>
    <w:div w:id="1003706250">
      <w:bodyDiv w:val="1"/>
      <w:marLeft w:val="0"/>
      <w:marRight w:val="0"/>
      <w:marTop w:val="0"/>
      <w:marBottom w:val="0"/>
      <w:divBdr>
        <w:top w:val="none" w:sz="0" w:space="0" w:color="auto"/>
        <w:left w:val="none" w:sz="0" w:space="0" w:color="auto"/>
        <w:bottom w:val="none" w:sz="0" w:space="0" w:color="auto"/>
        <w:right w:val="none" w:sz="0" w:space="0" w:color="auto"/>
      </w:divBdr>
    </w:div>
    <w:div w:id="1039165374">
      <w:bodyDiv w:val="1"/>
      <w:marLeft w:val="0"/>
      <w:marRight w:val="0"/>
      <w:marTop w:val="0"/>
      <w:marBottom w:val="0"/>
      <w:divBdr>
        <w:top w:val="none" w:sz="0" w:space="0" w:color="auto"/>
        <w:left w:val="none" w:sz="0" w:space="0" w:color="auto"/>
        <w:bottom w:val="none" w:sz="0" w:space="0" w:color="auto"/>
        <w:right w:val="none" w:sz="0" w:space="0" w:color="auto"/>
      </w:divBdr>
    </w:div>
    <w:div w:id="1065882693">
      <w:bodyDiv w:val="1"/>
      <w:marLeft w:val="0"/>
      <w:marRight w:val="0"/>
      <w:marTop w:val="0"/>
      <w:marBottom w:val="0"/>
      <w:divBdr>
        <w:top w:val="none" w:sz="0" w:space="0" w:color="auto"/>
        <w:left w:val="none" w:sz="0" w:space="0" w:color="auto"/>
        <w:bottom w:val="none" w:sz="0" w:space="0" w:color="auto"/>
        <w:right w:val="none" w:sz="0" w:space="0" w:color="auto"/>
      </w:divBdr>
    </w:div>
    <w:div w:id="1076510241">
      <w:bodyDiv w:val="1"/>
      <w:marLeft w:val="0"/>
      <w:marRight w:val="0"/>
      <w:marTop w:val="0"/>
      <w:marBottom w:val="0"/>
      <w:divBdr>
        <w:top w:val="none" w:sz="0" w:space="0" w:color="auto"/>
        <w:left w:val="none" w:sz="0" w:space="0" w:color="auto"/>
        <w:bottom w:val="none" w:sz="0" w:space="0" w:color="auto"/>
        <w:right w:val="none" w:sz="0" w:space="0" w:color="auto"/>
      </w:divBdr>
      <w:divsChild>
        <w:div w:id="924460270">
          <w:marLeft w:val="0"/>
          <w:marRight w:val="0"/>
          <w:marTop w:val="0"/>
          <w:marBottom w:val="0"/>
          <w:divBdr>
            <w:top w:val="single" w:sz="2" w:space="0" w:color="auto"/>
            <w:left w:val="single" w:sz="2" w:space="0" w:color="auto"/>
            <w:bottom w:val="single" w:sz="6" w:space="0" w:color="auto"/>
            <w:right w:val="single" w:sz="2" w:space="0" w:color="auto"/>
          </w:divBdr>
          <w:divsChild>
            <w:div w:id="1340962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265280">
                  <w:marLeft w:val="0"/>
                  <w:marRight w:val="0"/>
                  <w:marTop w:val="0"/>
                  <w:marBottom w:val="0"/>
                  <w:divBdr>
                    <w:top w:val="single" w:sz="2" w:space="0" w:color="D9D9E3"/>
                    <w:left w:val="single" w:sz="2" w:space="0" w:color="D9D9E3"/>
                    <w:bottom w:val="single" w:sz="2" w:space="0" w:color="D9D9E3"/>
                    <w:right w:val="single" w:sz="2" w:space="0" w:color="D9D9E3"/>
                  </w:divBdr>
                  <w:divsChild>
                    <w:div w:id="264117839">
                      <w:marLeft w:val="0"/>
                      <w:marRight w:val="0"/>
                      <w:marTop w:val="0"/>
                      <w:marBottom w:val="0"/>
                      <w:divBdr>
                        <w:top w:val="single" w:sz="2" w:space="0" w:color="D9D9E3"/>
                        <w:left w:val="single" w:sz="2" w:space="0" w:color="D9D9E3"/>
                        <w:bottom w:val="single" w:sz="2" w:space="0" w:color="D9D9E3"/>
                        <w:right w:val="single" w:sz="2" w:space="0" w:color="D9D9E3"/>
                      </w:divBdr>
                      <w:divsChild>
                        <w:div w:id="1860463587">
                          <w:marLeft w:val="0"/>
                          <w:marRight w:val="0"/>
                          <w:marTop w:val="0"/>
                          <w:marBottom w:val="0"/>
                          <w:divBdr>
                            <w:top w:val="single" w:sz="2" w:space="0" w:color="D9D9E3"/>
                            <w:left w:val="single" w:sz="2" w:space="0" w:color="D9D9E3"/>
                            <w:bottom w:val="single" w:sz="2" w:space="0" w:color="D9D9E3"/>
                            <w:right w:val="single" w:sz="2" w:space="0" w:color="D9D9E3"/>
                          </w:divBdr>
                          <w:divsChild>
                            <w:div w:id="1528182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9206642">
      <w:bodyDiv w:val="1"/>
      <w:marLeft w:val="0"/>
      <w:marRight w:val="0"/>
      <w:marTop w:val="0"/>
      <w:marBottom w:val="0"/>
      <w:divBdr>
        <w:top w:val="none" w:sz="0" w:space="0" w:color="auto"/>
        <w:left w:val="none" w:sz="0" w:space="0" w:color="auto"/>
        <w:bottom w:val="none" w:sz="0" w:space="0" w:color="auto"/>
        <w:right w:val="none" w:sz="0" w:space="0" w:color="auto"/>
      </w:divBdr>
    </w:div>
    <w:div w:id="1131484142">
      <w:bodyDiv w:val="1"/>
      <w:marLeft w:val="0"/>
      <w:marRight w:val="0"/>
      <w:marTop w:val="0"/>
      <w:marBottom w:val="0"/>
      <w:divBdr>
        <w:top w:val="none" w:sz="0" w:space="0" w:color="auto"/>
        <w:left w:val="none" w:sz="0" w:space="0" w:color="auto"/>
        <w:bottom w:val="none" w:sz="0" w:space="0" w:color="auto"/>
        <w:right w:val="none" w:sz="0" w:space="0" w:color="auto"/>
      </w:divBdr>
    </w:div>
    <w:div w:id="1289624688">
      <w:bodyDiv w:val="1"/>
      <w:marLeft w:val="0"/>
      <w:marRight w:val="0"/>
      <w:marTop w:val="0"/>
      <w:marBottom w:val="0"/>
      <w:divBdr>
        <w:top w:val="none" w:sz="0" w:space="0" w:color="auto"/>
        <w:left w:val="none" w:sz="0" w:space="0" w:color="auto"/>
        <w:bottom w:val="none" w:sz="0" w:space="0" w:color="auto"/>
        <w:right w:val="none" w:sz="0" w:space="0" w:color="auto"/>
      </w:divBdr>
    </w:div>
    <w:div w:id="1328165223">
      <w:bodyDiv w:val="1"/>
      <w:marLeft w:val="0"/>
      <w:marRight w:val="0"/>
      <w:marTop w:val="0"/>
      <w:marBottom w:val="0"/>
      <w:divBdr>
        <w:top w:val="none" w:sz="0" w:space="0" w:color="auto"/>
        <w:left w:val="none" w:sz="0" w:space="0" w:color="auto"/>
        <w:bottom w:val="none" w:sz="0" w:space="0" w:color="auto"/>
        <w:right w:val="none" w:sz="0" w:space="0" w:color="auto"/>
      </w:divBdr>
    </w:div>
    <w:div w:id="1466968240">
      <w:bodyDiv w:val="1"/>
      <w:marLeft w:val="0"/>
      <w:marRight w:val="0"/>
      <w:marTop w:val="0"/>
      <w:marBottom w:val="0"/>
      <w:divBdr>
        <w:top w:val="none" w:sz="0" w:space="0" w:color="auto"/>
        <w:left w:val="none" w:sz="0" w:space="0" w:color="auto"/>
        <w:bottom w:val="none" w:sz="0" w:space="0" w:color="auto"/>
        <w:right w:val="none" w:sz="0" w:space="0" w:color="auto"/>
      </w:divBdr>
    </w:div>
    <w:div w:id="1494493318">
      <w:bodyDiv w:val="1"/>
      <w:marLeft w:val="0"/>
      <w:marRight w:val="0"/>
      <w:marTop w:val="0"/>
      <w:marBottom w:val="0"/>
      <w:divBdr>
        <w:top w:val="none" w:sz="0" w:space="0" w:color="auto"/>
        <w:left w:val="none" w:sz="0" w:space="0" w:color="auto"/>
        <w:bottom w:val="none" w:sz="0" w:space="0" w:color="auto"/>
        <w:right w:val="none" w:sz="0" w:space="0" w:color="auto"/>
      </w:divBdr>
    </w:div>
    <w:div w:id="1512529829">
      <w:bodyDiv w:val="1"/>
      <w:marLeft w:val="0"/>
      <w:marRight w:val="0"/>
      <w:marTop w:val="0"/>
      <w:marBottom w:val="0"/>
      <w:divBdr>
        <w:top w:val="none" w:sz="0" w:space="0" w:color="auto"/>
        <w:left w:val="none" w:sz="0" w:space="0" w:color="auto"/>
        <w:bottom w:val="none" w:sz="0" w:space="0" w:color="auto"/>
        <w:right w:val="none" w:sz="0" w:space="0" w:color="auto"/>
      </w:divBdr>
    </w:div>
    <w:div w:id="1558201334">
      <w:bodyDiv w:val="1"/>
      <w:marLeft w:val="0"/>
      <w:marRight w:val="0"/>
      <w:marTop w:val="0"/>
      <w:marBottom w:val="0"/>
      <w:divBdr>
        <w:top w:val="none" w:sz="0" w:space="0" w:color="auto"/>
        <w:left w:val="none" w:sz="0" w:space="0" w:color="auto"/>
        <w:bottom w:val="none" w:sz="0" w:space="0" w:color="auto"/>
        <w:right w:val="none" w:sz="0" w:space="0" w:color="auto"/>
      </w:divBdr>
    </w:div>
    <w:div w:id="1759515807">
      <w:bodyDiv w:val="1"/>
      <w:marLeft w:val="0"/>
      <w:marRight w:val="0"/>
      <w:marTop w:val="0"/>
      <w:marBottom w:val="0"/>
      <w:divBdr>
        <w:top w:val="none" w:sz="0" w:space="0" w:color="auto"/>
        <w:left w:val="none" w:sz="0" w:space="0" w:color="auto"/>
        <w:bottom w:val="none" w:sz="0" w:space="0" w:color="auto"/>
        <w:right w:val="none" w:sz="0" w:space="0" w:color="auto"/>
      </w:divBdr>
    </w:div>
    <w:div w:id="1794782665">
      <w:bodyDiv w:val="1"/>
      <w:marLeft w:val="0"/>
      <w:marRight w:val="0"/>
      <w:marTop w:val="0"/>
      <w:marBottom w:val="0"/>
      <w:divBdr>
        <w:top w:val="none" w:sz="0" w:space="0" w:color="auto"/>
        <w:left w:val="none" w:sz="0" w:space="0" w:color="auto"/>
        <w:bottom w:val="none" w:sz="0" w:space="0" w:color="auto"/>
        <w:right w:val="none" w:sz="0" w:space="0" w:color="auto"/>
      </w:divBdr>
    </w:div>
    <w:div w:id="1835949229">
      <w:bodyDiv w:val="1"/>
      <w:marLeft w:val="0"/>
      <w:marRight w:val="0"/>
      <w:marTop w:val="0"/>
      <w:marBottom w:val="0"/>
      <w:divBdr>
        <w:top w:val="none" w:sz="0" w:space="0" w:color="auto"/>
        <w:left w:val="none" w:sz="0" w:space="0" w:color="auto"/>
        <w:bottom w:val="none" w:sz="0" w:space="0" w:color="auto"/>
        <w:right w:val="none" w:sz="0" w:space="0" w:color="auto"/>
      </w:divBdr>
    </w:div>
    <w:div w:id="1862208862">
      <w:bodyDiv w:val="1"/>
      <w:marLeft w:val="0"/>
      <w:marRight w:val="0"/>
      <w:marTop w:val="0"/>
      <w:marBottom w:val="0"/>
      <w:divBdr>
        <w:top w:val="none" w:sz="0" w:space="0" w:color="auto"/>
        <w:left w:val="none" w:sz="0" w:space="0" w:color="auto"/>
        <w:bottom w:val="none" w:sz="0" w:space="0" w:color="auto"/>
        <w:right w:val="none" w:sz="0" w:space="0" w:color="auto"/>
      </w:divBdr>
    </w:div>
    <w:div w:id="1890067948">
      <w:bodyDiv w:val="1"/>
      <w:marLeft w:val="0"/>
      <w:marRight w:val="0"/>
      <w:marTop w:val="0"/>
      <w:marBottom w:val="0"/>
      <w:divBdr>
        <w:top w:val="none" w:sz="0" w:space="0" w:color="auto"/>
        <w:left w:val="none" w:sz="0" w:space="0" w:color="auto"/>
        <w:bottom w:val="none" w:sz="0" w:space="0" w:color="auto"/>
        <w:right w:val="none" w:sz="0" w:space="0" w:color="auto"/>
      </w:divBdr>
    </w:div>
    <w:div w:id="1897811340">
      <w:bodyDiv w:val="1"/>
      <w:marLeft w:val="0"/>
      <w:marRight w:val="0"/>
      <w:marTop w:val="0"/>
      <w:marBottom w:val="0"/>
      <w:divBdr>
        <w:top w:val="none" w:sz="0" w:space="0" w:color="auto"/>
        <w:left w:val="none" w:sz="0" w:space="0" w:color="auto"/>
        <w:bottom w:val="none" w:sz="0" w:space="0" w:color="auto"/>
        <w:right w:val="none" w:sz="0" w:space="0" w:color="auto"/>
      </w:divBdr>
    </w:div>
    <w:div w:id="1926766810">
      <w:bodyDiv w:val="1"/>
      <w:marLeft w:val="0"/>
      <w:marRight w:val="0"/>
      <w:marTop w:val="0"/>
      <w:marBottom w:val="0"/>
      <w:divBdr>
        <w:top w:val="none" w:sz="0" w:space="0" w:color="auto"/>
        <w:left w:val="none" w:sz="0" w:space="0" w:color="auto"/>
        <w:bottom w:val="none" w:sz="0" w:space="0" w:color="auto"/>
        <w:right w:val="none" w:sz="0" w:space="0" w:color="auto"/>
      </w:divBdr>
    </w:div>
    <w:div w:id="1930043385">
      <w:bodyDiv w:val="1"/>
      <w:marLeft w:val="0"/>
      <w:marRight w:val="0"/>
      <w:marTop w:val="0"/>
      <w:marBottom w:val="0"/>
      <w:divBdr>
        <w:top w:val="none" w:sz="0" w:space="0" w:color="auto"/>
        <w:left w:val="none" w:sz="0" w:space="0" w:color="auto"/>
        <w:bottom w:val="none" w:sz="0" w:space="0" w:color="auto"/>
        <w:right w:val="none" w:sz="0" w:space="0" w:color="auto"/>
      </w:divBdr>
    </w:div>
    <w:div w:id="1934170136">
      <w:bodyDiv w:val="1"/>
      <w:marLeft w:val="0"/>
      <w:marRight w:val="0"/>
      <w:marTop w:val="0"/>
      <w:marBottom w:val="0"/>
      <w:divBdr>
        <w:top w:val="none" w:sz="0" w:space="0" w:color="auto"/>
        <w:left w:val="none" w:sz="0" w:space="0" w:color="auto"/>
        <w:bottom w:val="none" w:sz="0" w:space="0" w:color="auto"/>
        <w:right w:val="none" w:sz="0" w:space="0" w:color="auto"/>
      </w:divBdr>
    </w:div>
    <w:div w:id="1935166799">
      <w:bodyDiv w:val="1"/>
      <w:marLeft w:val="0"/>
      <w:marRight w:val="0"/>
      <w:marTop w:val="0"/>
      <w:marBottom w:val="0"/>
      <w:divBdr>
        <w:top w:val="none" w:sz="0" w:space="0" w:color="auto"/>
        <w:left w:val="none" w:sz="0" w:space="0" w:color="auto"/>
        <w:bottom w:val="none" w:sz="0" w:space="0" w:color="auto"/>
        <w:right w:val="none" w:sz="0" w:space="0" w:color="auto"/>
      </w:divBdr>
    </w:div>
    <w:div w:id="200161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49AEC-643A-7640-B463-5C7F45CF8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18</Pages>
  <Words>2537</Words>
  <Characters>17206</Characters>
  <Application>Microsoft Office Word</Application>
  <DocSecurity>0</DocSecurity>
  <Lines>382</Lines>
  <Paragraphs>116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Gelu Bogdan Moise (Student)</cp:lastModifiedBy>
  <cp:revision>13</cp:revision>
  <dcterms:created xsi:type="dcterms:W3CDTF">2023-03-07T21:27:00Z</dcterms:created>
  <dcterms:modified xsi:type="dcterms:W3CDTF">2023-03-10T15:07:00Z</dcterms:modified>
  <cp:category/>
</cp:coreProperties>
</file>