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C1F96" w14:textId="77777777" w:rsidR="00A64375" w:rsidRDefault="00A64375">
      <w:r>
        <w:t>Kristi Prewitt</w:t>
      </w:r>
    </w:p>
    <w:p w14:paraId="34847C82" w14:textId="77777777" w:rsidR="00A64375" w:rsidRDefault="00A64375">
      <w:r>
        <w:t>University of Wales Trinity Saint David</w:t>
      </w:r>
    </w:p>
    <w:p w14:paraId="59A957D9" w14:textId="434F0A30" w:rsidR="00A64375" w:rsidRDefault="00A64375">
      <w:r>
        <w:t>Lampeter, Cer</w:t>
      </w:r>
      <w:r w:rsidR="00EE18E3">
        <w:t>e</w:t>
      </w:r>
      <w:r>
        <w:t>digion. UK</w:t>
      </w:r>
    </w:p>
    <w:p w14:paraId="509C0AC1" w14:textId="77777777" w:rsidR="00A64375" w:rsidRPr="00A64375" w:rsidRDefault="00A64375">
      <w:r>
        <w:t>1601727@student.uwtsd.ac.uk</w:t>
      </w:r>
    </w:p>
    <w:p w14:paraId="0D556FAC" w14:textId="77777777" w:rsidR="00A64375" w:rsidRDefault="00A64375" w:rsidP="00A64375">
      <w:pPr>
        <w:jc w:val="center"/>
        <w:rPr>
          <w:b/>
          <w:sz w:val="28"/>
          <w:szCs w:val="28"/>
        </w:rPr>
      </w:pPr>
    </w:p>
    <w:p w14:paraId="21A9DFFE" w14:textId="77777777" w:rsidR="00A64375" w:rsidRDefault="00A64375" w:rsidP="00A64375">
      <w:pPr>
        <w:jc w:val="center"/>
        <w:rPr>
          <w:b/>
          <w:sz w:val="28"/>
          <w:szCs w:val="28"/>
        </w:rPr>
      </w:pPr>
    </w:p>
    <w:p w14:paraId="0D02EA32" w14:textId="77777777" w:rsidR="00A64375" w:rsidRDefault="00A64375" w:rsidP="00A64375">
      <w:pPr>
        <w:jc w:val="center"/>
        <w:rPr>
          <w:b/>
          <w:sz w:val="28"/>
          <w:szCs w:val="28"/>
        </w:rPr>
      </w:pPr>
    </w:p>
    <w:p w14:paraId="43DF2840" w14:textId="77777777" w:rsidR="00A64375" w:rsidRDefault="00A64375" w:rsidP="00A64375">
      <w:pPr>
        <w:jc w:val="center"/>
        <w:rPr>
          <w:b/>
          <w:sz w:val="28"/>
          <w:szCs w:val="28"/>
        </w:rPr>
      </w:pPr>
      <w:r w:rsidRPr="00A64375">
        <w:rPr>
          <w:b/>
          <w:sz w:val="28"/>
          <w:szCs w:val="28"/>
        </w:rPr>
        <w:t xml:space="preserve">Salt vs. Sodium:  </w:t>
      </w:r>
    </w:p>
    <w:p w14:paraId="6317FFE8" w14:textId="460365D1" w:rsidR="00A64375" w:rsidRDefault="00FA0178" w:rsidP="00A643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The </w:t>
      </w:r>
      <w:r w:rsidR="003A3238">
        <w:rPr>
          <w:b/>
          <w:sz w:val="28"/>
          <w:szCs w:val="28"/>
        </w:rPr>
        <w:t xml:space="preserve">Health </w:t>
      </w:r>
      <w:r>
        <w:rPr>
          <w:b/>
          <w:sz w:val="28"/>
          <w:szCs w:val="28"/>
        </w:rPr>
        <w:t>Conun</w:t>
      </w:r>
      <w:r w:rsidR="00916DFF">
        <w:rPr>
          <w:b/>
          <w:sz w:val="28"/>
          <w:szCs w:val="28"/>
        </w:rPr>
        <w:t>drum</w:t>
      </w:r>
      <w:r w:rsidR="001D319C">
        <w:rPr>
          <w:b/>
          <w:sz w:val="28"/>
          <w:szCs w:val="28"/>
        </w:rPr>
        <w:t>s</w:t>
      </w:r>
      <w:r w:rsidR="00916DFF">
        <w:rPr>
          <w:b/>
          <w:sz w:val="28"/>
          <w:szCs w:val="28"/>
        </w:rPr>
        <w:t xml:space="preserve"> t</w:t>
      </w:r>
      <w:r w:rsidR="001D319C">
        <w:rPr>
          <w:b/>
          <w:sz w:val="28"/>
          <w:szCs w:val="28"/>
        </w:rPr>
        <w:t>hat are</w:t>
      </w:r>
      <w:r>
        <w:rPr>
          <w:b/>
          <w:sz w:val="28"/>
          <w:szCs w:val="28"/>
        </w:rPr>
        <w:t xml:space="preserve"> m</w:t>
      </w:r>
      <w:r w:rsidR="00A64375" w:rsidRPr="00A64375">
        <w:rPr>
          <w:b/>
          <w:sz w:val="28"/>
          <w:szCs w:val="28"/>
        </w:rPr>
        <w:t xml:space="preserve">aking </w:t>
      </w:r>
    </w:p>
    <w:p w14:paraId="2AC14D43" w14:textId="77777777" w:rsidR="00A64375" w:rsidRPr="00A64375" w:rsidRDefault="00A64375" w:rsidP="00A64375">
      <w:pPr>
        <w:jc w:val="center"/>
        <w:rPr>
          <w:b/>
          <w:sz w:val="28"/>
          <w:szCs w:val="28"/>
        </w:rPr>
      </w:pPr>
      <w:r w:rsidRPr="00A64375">
        <w:rPr>
          <w:b/>
          <w:sz w:val="28"/>
          <w:szCs w:val="28"/>
        </w:rPr>
        <w:t xml:space="preserve">Food </w:t>
      </w:r>
      <w:r>
        <w:rPr>
          <w:b/>
          <w:sz w:val="28"/>
          <w:szCs w:val="28"/>
        </w:rPr>
        <w:t xml:space="preserve">and Pharmaceutical </w:t>
      </w:r>
      <w:r w:rsidRPr="00A64375">
        <w:rPr>
          <w:b/>
          <w:sz w:val="28"/>
          <w:szCs w:val="28"/>
        </w:rPr>
        <w:t>Companies Rich</w:t>
      </w:r>
    </w:p>
    <w:p w14:paraId="54BDBEFB" w14:textId="77777777" w:rsidR="00A64375" w:rsidRDefault="00A64375"/>
    <w:p w14:paraId="4CC0CE29" w14:textId="77777777" w:rsidR="000A7F02" w:rsidRDefault="000A7F02" w:rsidP="00F73B43">
      <w:pPr>
        <w:spacing w:line="480" w:lineRule="auto"/>
      </w:pPr>
    </w:p>
    <w:p w14:paraId="0E549381" w14:textId="0DDC794F" w:rsidR="0052021F" w:rsidRDefault="000C2BF9" w:rsidP="00F73B43">
      <w:pPr>
        <w:spacing w:line="480" w:lineRule="auto"/>
      </w:pPr>
      <w:r>
        <w:t>This conference</w:t>
      </w:r>
      <w:r w:rsidR="00A64375">
        <w:t xml:space="preserve"> attempts to explain the dilemma of health</w:t>
      </w:r>
      <w:r w:rsidR="006000C2">
        <w:t xml:space="preserve"> in</w:t>
      </w:r>
      <w:r w:rsidR="004E3016">
        <w:t xml:space="preserve"> the general population</w:t>
      </w:r>
      <w:r w:rsidR="00A64375">
        <w:t xml:space="preserve"> </w:t>
      </w:r>
      <w:r w:rsidR="006000C2">
        <w:t xml:space="preserve">with specific reference </w:t>
      </w:r>
      <w:r w:rsidR="00A64375">
        <w:t xml:space="preserve">to sodium versus salt </w:t>
      </w:r>
      <w:r w:rsidR="00146AF5">
        <w:t xml:space="preserve">intake </w:t>
      </w:r>
      <w:r w:rsidR="00A64375">
        <w:t>and how political</w:t>
      </w:r>
      <w:r w:rsidR="006000C2">
        <w:t xml:space="preserve"> and economic</w:t>
      </w:r>
      <w:r w:rsidR="00A64375">
        <w:t xml:space="preserve"> emphasis has taken advantage</w:t>
      </w:r>
      <w:r w:rsidR="00F73B43">
        <w:t xml:space="preserve"> of this particular situation</w:t>
      </w:r>
      <w:r w:rsidR="001D319C">
        <w:t xml:space="preserve"> as well as </w:t>
      </w:r>
      <w:r w:rsidR="006000C2">
        <w:t xml:space="preserve">exploring </w:t>
      </w:r>
      <w:r w:rsidR="001D319C">
        <w:t xml:space="preserve">the </w:t>
      </w:r>
      <w:r w:rsidR="006000C2">
        <w:t xml:space="preserve">new </w:t>
      </w:r>
      <w:r w:rsidR="001D319C">
        <w:t>health implications of microplastics polluting salt sources</w:t>
      </w:r>
      <w:r w:rsidR="00F73B43">
        <w:t>.</w:t>
      </w:r>
      <w:r w:rsidR="000A7F02">
        <w:t xml:space="preserve">  </w:t>
      </w:r>
      <w:r w:rsidR="00146AF5">
        <w:t>There is a profound difference in the chemical make-up of sodium</w:t>
      </w:r>
      <w:r w:rsidR="006000C2">
        <w:t xml:space="preserve"> and salt.   I explain the basic</w:t>
      </w:r>
      <w:r w:rsidR="00146AF5">
        <w:t xml:space="preserve"> construct of these chemicals with two very polar and different affects upon the human condition.  With sodium being a base in the preservation of processed foods, a widely profitable commodity of food corporations, it </w:t>
      </w:r>
      <w:r w:rsidR="006000C2">
        <w:t xml:space="preserve">is </w:t>
      </w:r>
      <w:r w:rsidR="00146AF5">
        <w:t xml:space="preserve">used on a grand scale from frozen, canned and fast foods.  </w:t>
      </w:r>
      <w:r w:rsidR="00950989">
        <w:t xml:space="preserve">The CDC, Centers for Disease Control and Prevention, estimates that more than 70% of the sodium people consume comes from processed and restaurant foods.  </w:t>
      </w:r>
      <w:r w:rsidR="00266B16">
        <w:t>In sodium</w:t>
      </w:r>
      <w:r w:rsidR="009C474B">
        <w:t>’</w:t>
      </w:r>
      <w:r w:rsidR="00266B16">
        <w:t xml:space="preserve">s </w:t>
      </w:r>
      <w:r w:rsidR="005447C8">
        <w:t xml:space="preserve">widely </w:t>
      </w:r>
      <w:r w:rsidR="00146AF5">
        <w:t>varied</w:t>
      </w:r>
      <w:r w:rsidR="005447C8">
        <w:t xml:space="preserve"> forms, it</w:t>
      </w:r>
      <w:r w:rsidR="000C3644">
        <w:t xml:space="preserve"> has been documented </w:t>
      </w:r>
      <w:r w:rsidR="00146AF5">
        <w:t>to cause high blood pressure propelling t</w:t>
      </w:r>
      <w:r w:rsidR="000C3644">
        <w:t xml:space="preserve">he search for a </w:t>
      </w:r>
      <w:r w:rsidR="009C474B">
        <w:t>cure</w:t>
      </w:r>
      <w:r w:rsidR="00266B16">
        <w:t xml:space="preserve"> or treatment</w:t>
      </w:r>
      <w:r w:rsidR="000C3644">
        <w:t xml:space="preserve">.  </w:t>
      </w:r>
      <w:r w:rsidR="00950989">
        <w:t>According to Focus for Health, a watchdog group, t</w:t>
      </w:r>
      <w:r w:rsidR="000C3644">
        <w:t>he phar</w:t>
      </w:r>
      <w:r w:rsidR="00146AF5">
        <w:t xml:space="preserve">maceutical companies </w:t>
      </w:r>
      <w:r w:rsidR="000C3644">
        <w:t>have responded with medications suited to this “pro</w:t>
      </w:r>
      <w:r w:rsidR="00950989">
        <w:t xml:space="preserve">blem” profiting in the billions and furthermore, have sufficient claims that these pharmaceutical companies pressured the Joint National Committee on Detection, Evaluation, and Treatment of High Blood </w:t>
      </w:r>
      <w:r w:rsidR="00950989">
        <w:lastRenderedPageBreak/>
        <w:t>Press (JNC) into lowering the definition of what constitutes hypertension so that prescriptions for medication would be written for patients who would normally be considered within normal range.</w:t>
      </w:r>
      <w:r w:rsidR="000C3644">
        <w:t xml:space="preserve">  </w:t>
      </w:r>
      <w:r w:rsidR="00146AF5">
        <w:t>Salt</w:t>
      </w:r>
      <w:r w:rsidR="000C3644">
        <w:t xml:space="preserve"> </w:t>
      </w:r>
      <w:r w:rsidR="009C474B">
        <w:t xml:space="preserve">simply in its natural form, </w:t>
      </w:r>
      <w:r w:rsidR="000C3644">
        <w:t>on the other hand,</w:t>
      </w:r>
      <w:r w:rsidR="00146AF5">
        <w:t xml:space="preserve"> is a vital nutrient</w:t>
      </w:r>
      <w:r w:rsidR="000C3644">
        <w:t xml:space="preserve"> and electrolyte</w:t>
      </w:r>
      <w:r w:rsidR="009C474B">
        <w:t xml:space="preserve"> proven to provide necessary bioelectricity in the human body</w:t>
      </w:r>
      <w:r w:rsidR="000C3644">
        <w:t xml:space="preserve">.  Without this essential component, it can cause death and it is the first course of medical treatment in the form of saline solution in an emergency.  </w:t>
      </w:r>
      <w:r w:rsidR="00CC73D6">
        <w:t xml:space="preserve">But even table salt and sea salt have fundamental health differences according </w:t>
      </w:r>
      <w:r w:rsidR="009C474B">
        <w:t xml:space="preserve">to </w:t>
      </w:r>
      <w:r w:rsidR="00CC73D6">
        <w:t xml:space="preserve">the American Heart Association, citing that table salt is stripped of important trace minerals that otherwise sun-dried sea salt naturally retains that is necessary for the body’s bioelectrical stasis.  </w:t>
      </w:r>
      <w:r w:rsidR="000A7F02">
        <w:t xml:space="preserve">“The Industrial Conspiracy”, as it has been termed, is the </w:t>
      </w:r>
      <w:r w:rsidR="00146AF5">
        <w:t xml:space="preserve">promotion and </w:t>
      </w:r>
      <w:r w:rsidR="000A7F02">
        <w:t xml:space="preserve">use of </w:t>
      </w:r>
      <w:r w:rsidR="00146AF5">
        <w:t>salt in its most natural and healthy state.</w:t>
      </w:r>
      <w:r w:rsidR="000C3644">
        <w:t xml:space="preserve"> </w:t>
      </w:r>
      <w:r w:rsidR="003650BF">
        <w:t xml:space="preserve"> However, the struggle for healthy salt consumption continues due to plastic polluting oceans and other locations </w:t>
      </w:r>
      <w:r w:rsidR="009C474B">
        <w:t xml:space="preserve">ultimately </w:t>
      </w:r>
      <w:r w:rsidR="003650BF">
        <w:t xml:space="preserve">affecting the purity of salt.  Research conducted by Greenpeace East Asia and reported by </w:t>
      </w:r>
      <w:r w:rsidR="003650BF" w:rsidRPr="009C474B">
        <w:rPr>
          <w:i/>
        </w:rPr>
        <w:t>National Geographic</w:t>
      </w:r>
      <w:r w:rsidR="003650BF">
        <w:t xml:space="preserve"> showed that 90% of natural salt sources were </w:t>
      </w:r>
      <w:r w:rsidR="00EE18E3">
        <w:t>contaminated</w:t>
      </w:r>
      <w:r w:rsidR="003650BF">
        <w:t xml:space="preserve"> with microplastic bits. </w:t>
      </w:r>
      <w:r w:rsidR="003A3238">
        <w:t xml:space="preserve"> Although studies are continuing it is still unclear how microplastics</w:t>
      </w:r>
      <w:r w:rsidR="009C474B">
        <w:t xml:space="preserve"> can have upon health.  Recent</w:t>
      </w:r>
      <w:r w:rsidR="003A3238">
        <w:t xml:space="preserve"> studies done on chemicals used in the making of plastics have proven </w:t>
      </w:r>
      <w:r w:rsidR="009C474B">
        <w:t>to be toxic.  And in some cases</w:t>
      </w:r>
      <w:r w:rsidR="003A3238">
        <w:t xml:space="preserve"> are treated w</w:t>
      </w:r>
      <w:r w:rsidR="005447C8">
        <w:t xml:space="preserve">ith pharmaceutical medication. </w:t>
      </w:r>
      <w:bookmarkStart w:id="0" w:name="_GoBack"/>
      <w:bookmarkEnd w:id="0"/>
      <w:r w:rsidR="009C474B">
        <w:t xml:space="preserve"> </w:t>
      </w:r>
      <w:r w:rsidR="000C3644">
        <w:t>The conclusive effort is to bring awareness to the mass public the difference between these two elements and how they are being manipulated and</w:t>
      </w:r>
      <w:r w:rsidR="003650BF">
        <w:t xml:space="preserve">/or suppressed for private gain along with exposing the ongoing </w:t>
      </w:r>
      <w:r w:rsidR="00E13ED6">
        <w:t xml:space="preserve">health </w:t>
      </w:r>
      <w:r w:rsidR="003650BF">
        <w:t>threat of micro-pollution of natural salt sources.</w:t>
      </w:r>
    </w:p>
    <w:sectPr w:rsidR="0052021F" w:rsidSect="0052021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375"/>
    <w:rsid w:val="000A7F02"/>
    <w:rsid w:val="000C2BF9"/>
    <w:rsid w:val="000C3644"/>
    <w:rsid w:val="00146AF5"/>
    <w:rsid w:val="001D319C"/>
    <w:rsid w:val="00266B16"/>
    <w:rsid w:val="003650BF"/>
    <w:rsid w:val="003A3238"/>
    <w:rsid w:val="004E3016"/>
    <w:rsid w:val="0052021F"/>
    <w:rsid w:val="005447C8"/>
    <w:rsid w:val="006000C2"/>
    <w:rsid w:val="00916DFF"/>
    <w:rsid w:val="00950989"/>
    <w:rsid w:val="009C474B"/>
    <w:rsid w:val="00A64375"/>
    <w:rsid w:val="00CC73D6"/>
    <w:rsid w:val="00E13ED6"/>
    <w:rsid w:val="00EE18E3"/>
    <w:rsid w:val="00F73B43"/>
    <w:rsid w:val="00FA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763B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tentline-54">
    <w:name w:val="contentline-54"/>
    <w:basedOn w:val="DefaultParagraphFont"/>
    <w:rsid w:val="00A6437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tentline-54">
    <w:name w:val="contentline-54"/>
    <w:basedOn w:val="DefaultParagraphFont"/>
    <w:rsid w:val="00A64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7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1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495</Words>
  <Characters>2762</Characters>
  <Application>Microsoft Macintosh Word</Application>
  <DocSecurity>0</DocSecurity>
  <Lines>52</Lines>
  <Paragraphs>9</Paragraphs>
  <ScaleCrop>false</ScaleCrop>
  <Company/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5</cp:revision>
  <dcterms:created xsi:type="dcterms:W3CDTF">2018-12-17T16:23:00Z</dcterms:created>
  <dcterms:modified xsi:type="dcterms:W3CDTF">2019-01-15T15:25:00Z</dcterms:modified>
</cp:coreProperties>
</file>