
<file path=[Content_Types].xml><?xml version="1.0" encoding="utf-8"?>
<Types xmlns="http://schemas.openxmlformats.org/package/2006/content-types">
  <Default ContentType="image/jpeg" Extension="jpg"/>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cr="http://schemas.microsoft.com/office/comments/2020/reactions">
  <w:background w:color="FFFFFF"/>
  <w:body>
    <w:p w:rsidR="00000000" w:rsidDel="00000000" w:rsidP="00000000" w:rsidRDefault="00000000" w:rsidRPr="00000000" w14:paraId="00000001">
      <w:pPr>
        <w:rPr>
          <w:b w:val="1"/>
          <w:color w:val="1155cc"/>
          <w:sz w:val="50"/>
          <w:szCs w:val="50"/>
        </w:rPr>
      </w:pPr>
      <w:r w:rsidDel="00000000" w:rsidR="00000000" w:rsidRPr="00000000">
        <w:rPr/>
        <w:drawing>
          <wp:inline distB="19050" distT="19050" distL="19050" distR="19050">
            <wp:extent cx="3200400" cy="914400"/>
            <wp:effectExtent b="0" l="0" r="0" t="0"/>
            <wp:docPr descr="Text  Description automatically generated" id="5" name="image1.jpg"/>
            <a:graphic>
              <a:graphicData uri="http://schemas.openxmlformats.org/drawingml/2006/picture">
                <pic:pic>
                  <pic:nvPicPr>
                    <pic:cNvPr descr="Text  Description automatically generated" id="0" name="image1.jpg"/>
                    <pic:cNvPicPr preferRelativeResize="0"/>
                  </pic:nvPicPr>
                  <pic:blipFill>
                    <a:blip r:embed="rId6"/>
                    <a:srcRect b="0" l="0" r="0" t="0"/>
                    <a:stretch>
                      <a:fillRect/>
                    </a:stretch>
                  </pic:blipFill>
                  <pic:spPr>
                    <a:xfrm>
                      <a:off x="0" y="0"/>
                      <a:ext cx="3200400" cy="914400"/>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ind w:left="0" w:firstLine="0"/>
        <w:jc w:val="center"/>
        <w:rPr>
          <w:b w:val="1"/>
          <w:color w:val="1155cc"/>
          <w:sz w:val="50"/>
          <w:szCs w:val="50"/>
        </w:rPr>
      </w:pPr>
      <w:r w:rsidDel="00000000" w:rsidR="00000000" w:rsidRPr="00000000">
        <w:rPr>
          <w:rtl w:val="0"/>
        </w:rPr>
      </w:r>
    </w:p>
    <w:p w:rsidR="00000000" w:rsidDel="00000000" w:rsidP="00000000" w:rsidRDefault="00000000" w:rsidRPr="00000000" w14:paraId="00000003">
      <w:pPr>
        <w:rPr>
          <w:b w:val="1"/>
          <w:sz w:val="32"/>
          <w:szCs w:val="32"/>
        </w:rPr>
      </w:pPr>
      <w:r w:rsidDel="00000000" w:rsidR="00000000" w:rsidRPr="00000000">
        <w:rPr>
          <w:rtl w:val="0"/>
        </w:rPr>
      </w:r>
    </w:p>
    <w:p w:rsidR="00000000" w:rsidDel="00000000" w:rsidP="00000000" w:rsidRDefault="00000000" w:rsidRPr="00000000" w14:paraId="00000004">
      <w:pPr>
        <w:rPr>
          <w:b w:val="1"/>
          <w:sz w:val="32"/>
          <w:szCs w:val="32"/>
        </w:rPr>
      </w:pPr>
      <w:r w:rsidDel="00000000" w:rsidR="00000000" w:rsidRPr="00000000">
        <w:rPr>
          <w:rtl w:val="0"/>
        </w:rPr>
      </w:r>
    </w:p>
    <w:p w:rsidR="00000000" w:rsidDel="00000000" w:rsidP="00000000" w:rsidRDefault="00000000" w:rsidRPr="00000000" w14:paraId="00000005">
      <w:pPr>
        <w:rPr>
          <w:b w:val="1"/>
          <w:sz w:val="36"/>
          <w:szCs w:val="36"/>
        </w:rPr>
      </w:pPr>
      <w:r w:rsidDel="00000000" w:rsidR="00000000" w:rsidRPr="00000000">
        <w:rPr>
          <w:b w:val="1"/>
          <w:sz w:val="32"/>
          <w:szCs w:val="32"/>
          <w:rtl w:val="0"/>
        </w:rPr>
        <w:t xml:space="preserve"> </w:t>
      </w:r>
      <w:r w:rsidDel="00000000" w:rsidR="00000000" w:rsidRPr="00000000">
        <w:rPr>
          <w:b w:val="1"/>
          <w:sz w:val="36"/>
          <w:szCs w:val="36"/>
          <w:rtl w:val="0"/>
        </w:rPr>
        <w:t xml:space="preserve">MSc Public Health and Social Care In Practice</w:t>
      </w:r>
    </w:p>
    <w:p w:rsidR="00000000" w:rsidDel="00000000" w:rsidP="00000000" w:rsidRDefault="00000000" w:rsidRPr="00000000" w14:paraId="00000006">
      <w:pPr>
        <w:rPr>
          <w:sz w:val="32"/>
          <w:szCs w:val="32"/>
        </w:rPr>
      </w:pPr>
      <w:r w:rsidDel="00000000" w:rsidR="00000000" w:rsidRPr="00000000">
        <w:rPr>
          <w:rtl w:val="0"/>
        </w:rPr>
      </w:r>
    </w:p>
    <w:p w:rsidR="00000000" w:rsidDel="00000000" w:rsidP="00000000" w:rsidRDefault="00000000" w:rsidRPr="00000000" w14:paraId="00000007">
      <w:pPr>
        <w:rPr>
          <w:sz w:val="32"/>
          <w:szCs w:val="32"/>
        </w:rPr>
      </w:pPr>
      <w:r w:rsidDel="00000000" w:rsidR="00000000" w:rsidRPr="00000000">
        <w:rPr>
          <w:rtl w:val="0"/>
        </w:rPr>
      </w:r>
    </w:p>
    <w:p w:rsidR="00000000" w:rsidDel="00000000" w:rsidP="00000000" w:rsidRDefault="00000000" w:rsidRPr="00000000" w14:paraId="00000008">
      <w:pPr>
        <w:rPr>
          <w:b w:val="1"/>
          <w:sz w:val="32"/>
          <w:szCs w:val="32"/>
        </w:rPr>
      </w:pPr>
      <w:r w:rsidDel="00000000" w:rsidR="00000000" w:rsidRPr="00000000">
        <w:rPr>
          <w:b w:val="1"/>
          <w:sz w:val="32"/>
          <w:szCs w:val="32"/>
          <w:rtl w:val="0"/>
        </w:rPr>
        <w:t xml:space="preserve">Name: Ronke Olomola</w:t>
      </w:r>
    </w:p>
    <w:p w:rsidR="00000000" w:rsidDel="00000000" w:rsidP="00000000" w:rsidRDefault="00000000" w:rsidRPr="00000000" w14:paraId="00000009">
      <w:pPr>
        <w:rPr>
          <w:b w:val="1"/>
          <w:sz w:val="32"/>
          <w:szCs w:val="32"/>
        </w:rPr>
      </w:pPr>
      <w:r w:rsidDel="00000000" w:rsidR="00000000" w:rsidRPr="00000000">
        <w:rPr>
          <w:rtl w:val="0"/>
        </w:rPr>
      </w:r>
    </w:p>
    <w:p w:rsidR="00000000" w:rsidDel="00000000" w:rsidP="00000000" w:rsidRDefault="00000000" w:rsidRPr="00000000" w14:paraId="0000000A">
      <w:pPr>
        <w:rPr>
          <w:b w:val="1"/>
          <w:sz w:val="32"/>
          <w:szCs w:val="32"/>
        </w:rPr>
      </w:pPr>
      <w:r w:rsidDel="00000000" w:rsidR="00000000" w:rsidRPr="00000000">
        <w:rPr>
          <w:b w:val="1"/>
          <w:sz w:val="32"/>
          <w:szCs w:val="32"/>
          <w:rtl w:val="0"/>
        </w:rPr>
        <w:t xml:space="preserve">Student Number: 1916047</w:t>
      </w:r>
    </w:p>
    <w:p w:rsidR="00000000" w:rsidDel="00000000" w:rsidP="00000000" w:rsidRDefault="00000000" w:rsidRPr="00000000" w14:paraId="0000000B">
      <w:pPr>
        <w:rPr>
          <w:b w:val="1"/>
          <w:sz w:val="32"/>
          <w:szCs w:val="32"/>
        </w:rPr>
      </w:pPr>
      <w:r w:rsidDel="00000000" w:rsidR="00000000" w:rsidRPr="00000000">
        <w:rPr>
          <w:rtl w:val="0"/>
        </w:rPr>
      </w:r>
    </w:p>
    <w:p w:rsidR="00000000" w:rsidDel="00000000" w:rsidP="00000000" w:rsidRDefault="00000000" w:rsidRPr="00000000" w14:paraId="0000000C">
      <w:pPr>
        <w:rPr>
          <w:b w:val="1"/>
          <w:sz w:val="32"/>
          <w:szCs w:val="32"/>
        </w:rPr>
      </w:pPr>
      <w:r w:rsidDel="00000000" w:rsidR="00000000" w:rsidRPr="00000000">
        <w:rPr>
          <w:b w:val="1"/>
          <w:sz w:val="32"/>
          <w:szCs w:val="32"/>
          <w:rtl w:val="0"/>
        </w:rPr>
        <w:t xml:space="preserve">Lecturer Name: Dr Ping Wu </w:t>
      </w:r>
    </w:p>
    <w:p w:rsidR="00000000" w:rsidDel="00000000" w:rsidP="00000000" w:rsidRDefault="00000000" w:rsidRPr="00000000" w14:paraId="0000000D">
      <w:pPr>
        <w:rPr>
          <w:b w:val="1"/>
          <w:sz w:val="30"/>
          <w:szCs w:val="30"/>
        </w:rPr>
      </w:pPr>
      <w:r w:rsidDel="00000000" w:rsidR="00000000" w:rsidRPr="00000000">
        <w:rPr>
          <w:rtl w:val="0"/>
        </w:rPr>
      </w:r>
    </w:p>
    <w:p w:rsidR="00000000" w:rsidDel="00000000" w:rsidP="00000000" w:rsidRDefault="00000000" w:rsidRPr="00000000" w14:paraId="0000000E">
      <w:pPr>
        <w:rPr>
          <w:b w:val="1"/>
          <w:sz w:val="30"/>
          <w:szCs w:val="30"/>
        </w:rPr>
      </w:pPr>
      <w:r w:rsidDel="00000000" w:rsidR="00000000" w:rsidRPr="00000000">
        <w:rPr>
          <w:b w:val="1"/>
          <w:sz w:val="30"/>
          <w:szCs w:val="30"/>
          <w:rtl w:val="0"/>
        </w:rPr>
        <w:t xml:space="preserve">Course Code : LCHS 7007</w:t>
      </w:r>
    </w:p>
    <w:p w:rsidR="00000000" w:rsidDel="00000000" w:rsidP="00000000" w:rsidRDefault="00000000" w:rsidRPr="00000000" w14:paraId="0000000F">
      <w:pPr>
        <w:rPr>
          <w:b w:val="1"/>
          <w:sz w:val="30"/>
          <w:szCs w:val="30"/>
        </w:rPr>
      </w:pPr>
      <w:r w:rsidDel="00000000" w:rsidR="00000000" w:rsidRPr="00000000">
        <w:rPr>
          <w:rtl w:val="0"/>
        </w:rPr>
      </w:r>
    </w:p>
    <w:p w:rsidR="00000000" w:rsidDel="00000000" w:rsidP="00000000" w:rsidRDefault="00000000" w:rsidRPr="00000000" w14:paraId="00000010">
      <w:pPr>
        <w:rPr>
          <w:b w:val="1"/>
          <w:sz w:val="30"/>
          <w:szCs w:val="30"/>
        </w:rPr>
      </w:pPr>
      <w:r w:rsidDel="00000000" w:rsidR="00000000" w:rsidRPr="00000000">
        <w:rPr>
          <w:b w:val="1"/>
          <w:sz w:val="30"/>
          <w:szCs w:val="30"/>
          <w:rtl w:val="0"/>
        </w:rPr>
        <w:t xml:space="preserve">Course Name: Population Health and Digital Promotion</w:t>
      </w:r>
    </w:p>
    <w:p w:rsidR="00000000" w:rsidDel="00000000" w:rsidP="00000000" w:rsidRDefault="00000000" w:rsidRPr="00000000" w14:paraId="00000011">
      <w:pPr>
        <w:rPr>
          <w:b w:val="1"/>
          <w:sz w:val="30"/>
          <w:szCs w:val="30"/>
        </w:rPr>
      </w:pPr>
      <w:r w:rsidDel="00000000" w:rsidR="00000000" w:rsidRPr="00000000">
        <w:rPr>
          <w:rtl w:val="0"/>
        </w:rPr>
      </w:r>
    </w:p>
    <w:p w:rsidR="00000000" w:rsidDel="00000000" w:rsidP="00000000" w:rsidRDefault="00000000" w:rsidRPr="00000000" w14:paraId="00000012">
      <w:pPr>
        <w:rPr>
          <w:b w:val="1"/>
          <w:sz w:val="30"/>
          <w:szCs w:val="30"/>
        </w:rPr>
      </w:pPr>
      <w:r w:rsidDel="00000000" w:rsidR="00000000" w:rsidRPr="00000000">
        <w:rPr>
          <w:b w:val="1"/>
          <w:sz w:val="30"/>
          <w:szCs w:val="30"/>
          <w:rtl w:val="0"/>
        </w:rPr>
        <w:t xml:space="preserve">Assignment Title:  Component 1: Blogs 1 &amp; ; Poster</w:t>
      </w:r>
    </w:p>
    <w:p w:rsidR="00000000" w:rsidDel="00000000" w:rsidP="00000000" w:rsidRDefault="00000000" w:rsidRPr="00000000" w14:paraId="00000013">
      <w:pPr>
        <w:rPr>
          <w:b w:val="1"/>
          <w:sz w:val="30"/>
          <w:szCs w:val="30"/>
        </w:rPr>
      </w:pPr>
      <w:r w:rsidDel="00000000" w:rsidR="00000000" w:rsidRPr="00000000">
        <w:rPr>
          <w:rtl w:val="0"/>
        </w:rPr>
      </w:r>
    </w:p>
    <w:p w:rsidR="00000000" w:rsidDel="00000000" w:rsidP="00000000" w:rsidRDefault="00000000" w:rsidRPr="00000000" w14:paraId="00000014">
      <w:pPr>
        <w:rPr>
          <w:b w:val="1"/>
          <w:sz w:val="30"/>
          <w:szCs w:val="30"/>
        </w:rPr>
      </w:pPr>
      <w:r w:rsidDel="00000000" w:rsidR="00000000" w:rsidRPr="00000000">
        <w:rPr>
          <w:b w:val="1"/>
          <w:sz w:val="30"/>
          <w:szCs w:val="30"/>
          <w:rtl w:val="0"/>
        </w:rPr>
        <w:t xml:space="preserve">Date of Submission: 1st August 2024</w:t>
      </w:r>
    </w:p>
    <w:p w:rsidR="00000000" w:rsidDel="00000000" w:rsidP="00000000" w:rsidRDefault="00000000" w:rsidRPr="00000000" w14:paraId="00000015">
      <w:pPr>
        <w:rPr>
          <w:b w:val="1"/>
          <w:sz w:val="30"/>
          <w:szCs w:val="30"/>
        </w:rPr>
      </w:pPr>
      <w:r w:rsidDel="00000000" w:rsidR="00000000" w:rsidRPr="00000000">
        <w:rPr>
          <w:rtl w:val="0"/>
        </w:rPr>
      </w:r>
    </w:p>
    <w:p w:rsidR="00000000" w:rsidDel="00000000" w:rsidP="00000000" w:rsidRDefault="00000000" w:rsidRPr="00000000" w14:paraId="00000016">
      <w:pPr>
        <w:rPr>
          <w:b w:val="1"/>
          <w:sz w:val="30"/>
          <w:szCs w:val="30"/>
        </w:rPr>
      </w:pPr>
      <w:r w:rsidDel="00000000" w:rsidR="00000000" w:rsidRPr="00000000">
        <w:rPr>
          <w:rtl w:val="0"/>
        </w:rPr>
      </w:r>
    </w:p>
    <w:p w:rsidR="00000000" w:rsidDel="00000000" w:rsidP="00000000" w:rsidRDefault="00000000" w:rsidRPr="00000000" w14:paraId="00000017">
      <w:pPr>
        <w:rPr>
          <w:b w:val="1"/>
          <w:sz w:val="30"/>
          <w:szCs w:val="30"/>
        </w:rPr>
      </w:pPr>
      <w:r w:rsidDel="00000000" w:rsidR="00000000" w:rsidRPr="00000000">
        <w:rPr>
          <w:rtl w:val="0"/>
        </w:rPr>
      </w:r>
    </w:p>
    <w:p w:rsidR="00000000" w:rsidDel="00000000" w:rsidP="00000000" w:rsidRDefault="00000000" w:rsidRPr="00000000" w14:paraId="00000018">
      <w:pPr>
        <w:rPr>
          <w:b w:val="1"/>
          <w:sz w:val="30"/>
          <w:szCs w:val="30"/>
        </w:rPr>
      </w:pPr>
      <w:r w:rsidDel="00000000" w:rsidR="00000000" w:rsidRPr="00000000">
        <w:rPr>
          <w:rtl w:val="0"/>
        </w:rPr>
      </w:r>
    </w:p>
    <w:p w:rsidR="00000000" w:rsidDel="00000000" w:rsidP="00000000" w:rsidRDefault="00000000" w:rsidRPr="00000000" w14:paraId="00000019">
      <w:pPr>
        <w:rPr>
          <w:b w:val="1"/>
          <w:sz w:val="30"/>
          <w:szCs w:val="30"/>
        </w:rPr>
      </w:pPr>
      <w:r w:rsidDel="00000000" w:rsidR="00000000" w:rsidRPr="00000000">
        <w:rPr>
          <w:rtl w:val="0"/>
        </w:rPr>
      </w:r>
    </w:p>
    <w:p w:rsidR="00000000" w:rsidDel="00000000" w:rsidP="00000000" w:rsidRDefault="00000000" w:rsidRPr="00000000" w14:paraId="0000001A">
      <w:pPr>
        <w:rPr>
          <w:b w:val="1"/>
          <w:sz w:val="30"/>
          <w:szCs w:val="30"/>
        </w:rPr>
      </w:pPr>
      <w:r w:rsidDel="00000000" w:rsidR="00000000" w:rsidRPr="00000000">
        <w:rPr>
          <w:rtl w:val="0"/>
        </w:rPr>
      </w:r>
    </w:p>
    <w:p w:rsidR="00000000" w:rsidDel="00000000" w:rsidP="00000000" w:rsidRDefault="00000000" w:rsidRPr="00000000" w14:paraId="0000001B">
      <w:pPr>
        <w:rPr>
          <w:b w:val="1"/>
          <w:sz w:val="30"/>
          <w:szCs w:val="30"/>
        </w:rPr>
      </w:pPr>
      <w:r w:rsidDel="00000000" w:rsidR="00000000" w:rsidRPr="00000000">
        <w:rPr>
          <w:rtl w:val="0"/>
        </w:rPr>
      </w:r>
    </w:p>
    <w:p w:rsidR="00000000" w:rsidDel="00000000" w:rsidP="00000000" w:rsidRDefault="00000000" w:rsidRPr="00000000" w14:paraId="0000001C">
      <w:pPr>
        <w:rPr>
          <w:b w:val="1"/>
          <w:sz w:val="30"/>
          <w:szCs w:val="30"/>
        </w:rPr>
      </w:pPr>
      <w:r w:rsidDel="00000000" w:rsidR="00000000" w:rsidRPr="00000000">
        <w:rPr>
          <w:rtl w:val="0"/>
        </w:rPr>
      </w:r>
    </w:p>
    <w:p w:rsidR="00000000" w:rsidDel="00000000" w:rsidP="00000000" w:rsidRDefault="00000000" w:rsidRPr="00000000" w14:paraId="0000001D">
      <w:pPr>
        <w:rPr>
          <w:b w:val="1"/>
          <w:sz w:val="42"/>
          <w:szCs w:val="42"/>
        </w:rPr>
      </w:pPr>
      <w:r w:rsidDel="00000000" w:rsidR="00000000" w:rsidRPr="00000000">
        <w:rPr>
          <w:b w:val="1"/>
          <w:sz w:val="30"/>
          <w:szCs w:val="30"/>
          <w:rtl w:val="0"/>
        </w:rPr>
        <w:t xml:space="preserve">                                </w:t>
      </w:r>
      <w:r w:rsidDel="00000000" w:rsidR="00000000" w:rsidRPr="00000000">
        <w:rPr>
          <w:b w:val="1"/>
          <w:sz w:val="42"/>
          <w:szCs w:val="42"/>
          <w:rtl w:val="0"/>
        </w:rPr>
        <w:t xml:space="preserve">Table of Content</w:t>
      </w:r>
    </w:p>
    <w:p w:rsidR="00000000" w:rsidDel="00000000" w:rsidP="00000000" w:rsidRDefault="00000000" w:rsidRPr="00000000" w14:paraId="0000001E">
      <w:pPr>
        <w:ind w:left="0" w:firstLine="0"/>
        <w:jc w:val="center"/>
        <w:rPr>
          <w:b w:val="1"/>
          <w:color w:val="1155cc"/>
          <w:sz w:val="50"/>
          <w:szCs w:val="50"/>
        </w:rPr>
      </w:pPr>
      <w:r w:rsidDel="00000000" w:rsidR="00000000" w:rsidRPr="00000000">
        <w:rPr>
          <w:rtl w:val="0"/>
        </w:rPr>
      </w:r>
    </w:p>
    <w:p w:rsidR="00000000" w:rsidDel="00000000" w:rsidP="00000000" w:rsidRDefault="00000000" w:rsidRPr="00000000" w14:paraId="0000001F">
      <w:pPr>
        <w:ind w:left="0" w:firstLine="0"/>
        <w:jc w:val="both"/>
        <w:rPr>
          <w:b w:val="1"/>
          <w:sz w:val="50"/>
          <w:szCs w:val="50"/>
        </w:rPr>
      </w:pPr>
      <w:r w:rsidDel="00000000" w:rsidR="00000000" w:rsidRPr="00000000">
        <w:rPr>
          <w:b w:val="1"/>
          <w:sz w:val="50"/>
          <w:szCs w:val="50"/>
          <w:rtl w:val="0"/>
        </w:rPr>
        <w:t xml:space="preserve">Page</w:t>
        <w:tab/>
        <w:tab/>
        <w:tab/>
        <w:tab/>
        <w:tab/>
        <w:tab/>
        <w:tab/>
        <w:tab/>
        <w:t xml:space="preserve">Number</w:t>
      </w:r>
    </w:p>
    <w:p w:rsidR="00000000" w:rsidDel="00000000" w:rsidP="00000000" w:rsidRDefault="00000000" w:rsidRPr="00000000" w14:paraId="00000020">
      <w:pPr>
        <w:ind w:left="0" w:firstLine="0"/>
        <w:jc w:val="center"/>
        <w:rPr>
          <w:b w:val="1"/>
          <w:color w:val="1155cc"/>
          <w:sz w:val="50"/>
          <w:szCs w:val="50"/>
        </w:rPr>
      </w:pPr>
      <w:r w:rsidDel="00000000" w:rsidR="00000000" w:rsidRPr="00000000">
        <w:rPr>
          <w:rtl w:val="0"/>
        </w:rPr>
      </w:r>
    </w:p>
    <w:p w:rsidR="00000000" w:rsidDel="00000000" w:rsidP="00000000" w:rsidRDefault="00000000" w:rsidRPr="00000000" w14:paraId="00000021">
      <w:pPr>
        <w:ind w:left="0" w:firstLine="0"/>
        <w:jc w:val="both"/>
        <w:rPr>
          <w:b w:val="1"/>
          <w:sz w:val="50"/>
          <w:szCs w:val="50"/>
        </w:rPr>
      </w:pPr>
      <w:r w:rsidDel="00000000" w:rsidR="00000000" w:rsidRPr="00000000">
        <w:rPr>
          <w:rFonts w:ascii="Lobster" w:cs="Lobster" w:eastAsia="Lobster" w:hAnsi="Lobster"/>
          <w:color w:val="ff0000"/>
          <w:sz w:val="78"/>
          <w:szCs w:val="78"/>
          <w:rtl w:val="0"/>
        </w:rPr>
        <w:t xml:space="preserve">K</w:t>
      </w:r>
      <w:r w:rsidDel="00000000" w:rsidR="00000000" w:rsidRPr="00000000">
        <w:rPr>
          <w:rFonts w:ascii="Lobster" w:cs="Lobster" w:eastAsia="Lobster" w:hAnsi="Lobster"/>
          <w:color w:val="0000ff"/>
          <w:sz w:val="78"/>
          <w:szCs w:val="78"/>
          <w:rtl w:val="0"/>
        </w:rPr>
        <w:t xml:space="preserve">i</w:t>
      </w:r>
      <w:r w:rsidDel="00000000" w:rsidR="00000000" w:rsidRPr="00000000">
        <w:rPr>
          <w:rFonts w:ascii="Lobster" w:cs="Lobster" w:eastAsia="Lobster" w:hAnsi="Lobster"/>
          <w:color w:val="00ffff"/>
          <w:sz w:val="78"/>
          <w:szCs w:val="78"/>
          <w:rtl w:val="0"/>
        </w:rPr>
        <w:t xml:space="preserve">d</w:t>
      </w:r>
      <w:r w:rsidDel="00000000" w:rsidR="00000000" w:rsidRPr="00000000">
        <w:rPr>
          <w:rFonts w:ascii="Lobster" w:cs="Lobster" w:eastAsia="Lobster" w:hAnsi="Lobster"/>
          <w:color w:val="3c78d8"/>
          <w:sz w:val="78"/>
          <w:szCs w:val="78"/>
          <w:rtl w:val="0"/>
        </w:rPr>
        <w:t xml:space="preserve">z</w:t>
      </w:r>
      <w:r w:rsidDel="00000000" w:rsidR="00000000" w:rsidRPr="00000000">
        <w:rPr>
          <w:rFonts w:ascii="Lobster" w:cs="Lobster" w:eastAsia="Lobster" w:hAnsi="Lobster"/>
          <w:color w:val="ff00ff"/>
          <w:sz w:val="78"/>
          <w:szCs w:val="78"/>
          <w:rtl w:val="0"/>
        </w:rPr>
        <w:t xml:space="preserve">z </w:t>
      </w:r>
      <w:r w:rsidDel="00000000" w:rsidR="00000000" w:rsidRPr="00000000">
        <w:rPr>
          <w:rFonts w:ascii="Lobster" w:cs="Lobster" w:eastAsia="Lobster" w:hAnsi="Lobster"/>
          <w:color w:val="ff0000"/>
          <w:sz w:val="78"/>
          <w:szCs w:val="78"/>
          <w:rtl w:val="0"/>
        </w:rPr>
        <w:t xml:space="preserve">M</w:t>
      </w:r>
      <w:r w:rsidDel="00000000" w:rsidR="00000000" w:rsidRPr="00000000">
        <w:rPr>
          <w:rFonts w:ascii="Lobster" w:cs="Lobster" w:eastAsia="Lobster" w:hAnsi="Lobster"/>
          <w:color w:val="ff00ff"/>
          <w:sz w:val="78"/>
          <w:szCs w:val="78"/>
          <w:rtl w:val="0"/>
        </w:rPr>
        <w:t xml:space="preserve">o</w:t>
      </w:r>
      <w:r w:rsidDel="00000000" w:rsidR="00000000" w:rsidRPr="00000000">
        <w:rPr>
          <w:rFonts w:ascii="Lobster" w:cs="Lobster" w:eastAsia="Lobster" w:hAnsi="Lobster"/>
          <w:color w:val="3c78d8"/>
          <w:sz w:val="78"/>
          <w:szCs w:val="78"/>
          <w:rtl w:val="0"/>
        </w:rPr>
        <w:t xml:space="preserve">v</w:t>
      </w:r>
      <w:r w:rsidDel="00000000" w:rsidR="00000000" w:rsidRPr="00000000">
        <w:rPr>
          <w:rFonts w:ascii="Lobster" w:cs="Lobster" w:eastAsia="Lobster" w:hAnsi="Lobster"/>
          <w:color w:val="b6d7a8"/>
          <w:sz w:val="78"/>
          <w:szCs w:val="78"/>
          <w:rtl w:val="0"/>
        </w:rPr>
        <w:t xml:space="preserve">e</w:t>
      </w:r>
      <w:r w:rsidDel="00000000" w:rsidR="00000000" w:rsidRPr="00000000">
        <w:rPr>
          <w:b w:val="1"/>
          <w:sz w:val="50"/>
          <w:szCs w:val="50"/>
          <w:rtl w:val="0"/>
        </w:rPr>
        <w:t xml:space="preserve">                         3</w:t>
      </w:r>
    </w:p>
    <w:p w:rsidR="00000000" w:rsidDel="00000000" w:rsidP="00000000" w:rsidRDefault="00000000" w:rsidRPr="00000000" w14:paraId="00000022">
      <w:pPr>
        <w:ind w:left="0" w:firstLine="0"/>
        <w:jc w:val="both"/>
        <w:rPr>
          <w:b w:val="1"/>
          <w:sz w:val="50"/>
          <w:szCs w:val="50"/>
        </w:rPr>
      </w:pPr>
      <w:r w:rsidDel="00000000" w:rsidR="00000000" w:rsidRPr="00000000">
        <w:rPr>
          <w:rtl w:val="0"/>
        </w:rPr>
      </w:r>
    </w:p>
    <w:p w:rsidR="00000000" w:rsidDel="00000000" w:rsidP="00000000" w:rsidRDefault="00000000" w:rsidRPr="00000000" w14:paraId="00000023">
      <w:pPr>
        <w:ind w:left="0" w:firstLine="0"/>
        <w:jc w:val="both"/>
        <w:rPr>
          <w:b w:val="1"/>
          <w:sz w:val="50"/>
          <w:szCs w:val="50"/>
        </w:rPr>
      </w:pPr>
      <w:r w:rsidDel="00000000" w:rsidR="00000000" w:rsidRPr="00000000">
        <w:rPr>
          <w:rFonts w:ascii="Oswald" w:cs="Oswald" w:eastAsia="Oswald" w:hAnsi="Oswald"/>
          <w:color w:val="ff9900"/>
          <w:sz w:val="66"/>
          <w:szCs w:val="66"/>
          <w:rtl w:val="0"/>
        </w:rPr>
        <w:t xml:space="preserve">Mindful</w:t>
      </w:r>
      <w:r w:rsidDel="00000000" w:rsidR="00000000" w:rsidRPr="00000000">
        <w:rPr>
          <w:rFonts w:ascii="Oswald" w:cs="Oswald" w:eastAsia="Oswald" w:hAnsi="Oswald"/>
          <w:color w:val="a64d79"/>
          <w:sz w:val="66"/>
          <w:szCs w:val="66"/>
          <w:rtl w:val="0"/>
        </w:rPr>
        <w:t xml:space="preserve"> </w:t>
      </w:r>
      <w:r w:rsidDel="00000000" w:rsidR="00000000" w:rsidRPr="00000000">
        <w:rPr>
          <w:rFonts w:ascii="Oswald" w:cs="Oswald" w:eastAsia="Oswald" w:hAnsi="Oswald"/>
          <w:color w:val="1155cc"/>
          <w:sz w:val="66"/>
          <w:szCs w:val="66"/>
          <w:rtl w:val="0"/>
        </w:rPr>
        <w:t xml:space="preserve">Talk</w:t>
      </w:r>
      <w:r w:rsidDel="00000000" w:rsidR="00000000" w:rsidRPr="00000000">
        <w:rPr>
          <w:b w:val="1"/>
          <w:sz w:val="50"/>
          <w:szCs w:val="50"/>
          <w:rtl w:val="0"/>
        </w:rPr>
        <w:t xml:space="preserve">                             7</w:t>
      </w:r>
    </w:p>
    <w:p w:rsidR="00000000" w:rsidDel="00000000" w:rsidP="00000000" w:rsidRDefault="00000000" w:rsidRPr="00000000" w14:paraId="00000024">
      <w:pPr>
        <w:ind w:left="0" w:firstLine="0"/>
        <w:jc w:val="both"/>
        <w:rPr>
          <w:b w:val="1"/>
          <w:sz w:val="50"/>
          <w:szCs w:val="50"/>
        </w:rPr>
      </w:pPr>
      <w:r w:rsidDel="00000000" w:rsidR="00000000" w:rsidRPr="00000000">
        <w:rPr>
          <w:rtl w:val="0"/>
        </w:rPr>
      </w:r>
    </w:p>
    <w:p w:rsidR="00000000" w:rsidDel="00000000" w:rsidP="00000000" w:rsidRDefault="00000000" w:rsidRPr="00000000" w14:paraId="00000025">
      <w:pPr>
        <w:ind w:left="0" w:firstLine="0"/>
        <w:jc w:val="both"/>
        <w:rPr>
          <w:b w:val="1"/>
          <w:sz w:val="50"/>
          <w:szCs w:val="50"/>
        </w:rPr>
      </w:pPr>
      <w:r w:rsidDel="00000000" w:rsidR="00000000" w:rsidRPr="00000000">
        <w:rPr>
          <w:b w:val="1"/>
          <w:sz w:val="50"/>
          <w:szCs w:val="50"/>
          <w:rtl w:val="0"/>
        </w:rPr>
        <w:t xml:space="preserve">Reference for blogs              12</w:t>
      </w:r>
    </w:p>
    <w:p w:rsidR="00000000" w:rsidDel="00000000" w:rsidP="00000000" w:rsidRDefault="00000000" w:rsidRPr="00000000" w14:paraId="00000026">
      <w:pPr>
        <w:ind w:left="0" w:firstLine="0"/>
        <w:jc w:val="both"/>
        <w:rPr>
          <w:b w:val="1"/>
          <w:sz w:val="50"/>
          <w:szCs w:val="50"/>
        </w:rPr>
      </w:pPr>
      <w:r w:rsidDel="00000000" w:rsidR="00000000" w:rsidRPr="00000000">
        <w:rPr>
          <w:rtl w:val="0"/>
        </w:rPr>
      </w:r>
    </w:p>
    <w:p w:rsidR="00000000" w:rsidDel="00000000" w:rsidP="00000000" w:rsidRDefault="00000000" w:rsidRPr="00000000" w14:paraId="00000027">
      <w:pPr>
        <w:ind w:left="0" w:firstLine="0"/>
        <w:jc w:val="both"/>
        <w:rPr>
          <w:b w:val="1"/>
          <w:sz w:val="50"/>
          <w:szCs w:val="50"/>
        </w:rPr>
      </w:pPr>
      <w:r w:rsidDel="00000000" w:rsidR="00000000" w:rsidRPr="00000000">
        <w:rPr>
          <w:b w:val="1"/>
          <w:sz w:val="50"/>
          <w:szCs w:val="50"/>
          <w:rtl w:val="0"/>
        </w:rPr>
        <w:t xml:space="preserve"> Poster                                   15</w:t>
      </w:r>
    </w:p>
    <w:p w:rsidR="00000000" w:rsidDel="00000000" w:rsidP="00000000" w:rsidRDefault="00000000" w:rsidRPr="00000000" w14:paraId="00000028">
      <w:pPr>
        <w:ind w:left="0" w:firstLine="0"/>
        <w:jc w:val="both"/>
        <w:rPr>
          <w:b w:val="1"/>
          <w:sz w:val="50"/>
          <w:szCs w:val="50"/>
        </w:rPr>
      </w:pPr>
      <w:r w:rsidDel="00000000" w:rsidR="00000000" w:rsidRPr="00000000">
        <w:rPr>
          <w:rtl w:val="0"/>
        </w:rPr>
      </w:r>
    </w:p>
    <w:p w:rsidR="00000000" w:rsidDel="00000000" w:rsidP="00000000" w:rsidRDefault="00000000" w:rsidRPr="00000000" w14:paraId="00000029">
      <w:pPr>
        <w:ind w:left="0" w:firstLine="0"/>
        <w:jc w:val="left"/>
        <w:rPr>
          <w:b w:val="1"/>
          <w:sz w:val="62"/>
          <w:szCs w:val="62"/>
        </w:rPr>
      </w:pPr>
      <w:r w:rsidDel="00000000" w:rsidR="00000000" w:rsidRPr="00000000">
        <w:rPr>
          <w:b w:val="1"/>
          <w:sz w:val="50"/>
          <w:szCs w:val="50"/>
          <w:rtl w:val="0"/>
        </w:rPr>
        <w:t xml:space="preserve">                </w:t>
      </w:r>
      <w:r w:rsidDel="00000000" w:rsidR="00000000" w:rsidRPr="00000000">
        <w:rPr>
          <w:b w:val="1"/>
          <w:sz w:val="62"/>
          <w:szCs w:val="62"/>
          <w:rtl w:val="0"/>
        </w:rPr>
        <w:t xml:space="preserve"> </w:t>
      </w:r>
    </w:p>
    <w:p w:rsidR="00000000" w:rsidDel="00000000" w:rsidP="00000000" w:rsidRDefault="00000000" w:rsidRPr="00000000" w14:paraId="0000002A">
      <w:pPr>
        <w:ind w:left="0" w:firstLine="0"/>
        <w:jc w:val="left"/>
        <w:rPr>
          <w:rFonts w:ascii="Lobster" w:cs="Lobster" w:eastAsia="Lobster" w:hAnsi="Lobster"/>
          <w:color w:val="ff0000"/>
          <w:sz w:val="78"/>
          <w:szCs w:val="78"/>
        </w:rPr>
      </w:pPr>
      <w:r w:rsidDel="00000000" w:rsidR="00000000" w:rsidRPr="00000000">
        <w:rPr>
          <w:rtl w:val="0"/>
        </w:rPr>
      </w:r>
    </w:p>
    <w:p w:rsidR="00000000" w:rsidDel="00000000" w:rsidP="00000000" w:rsidRDefault="00000000" w:rsidRPr="00000000" w14:paraId="0000002B">
      <w:pPr>
        <w:ind w:left="0" w:firstLine="0"/>
        <w:jc w:val="left"/>
        <w:rPr>
          <w:rFonts w:ascii="Lobster" w:cs="Lobster" w:eastAsia="Lobster" w:hAnsi="Lobster"/>
          <w:color w:val="ff0000"/>
          <w:sz w:val="78"/>
          <w:szCs w:val="78"/>
        </w:rPr>
      </w:pPr>
      <w:r w:rsidDel="00000000" w:rsidR="00000000" w:rsidRPr="00000000">
        <w:rPr>
          <w:rFonts w:ascii="Lobster" w:cs="Lobster" w:eastAsia="Lobster" w:hAnsi="Lobster"/>
          <w:color w:val="ff0000"/>
          <w:sz w:val="78"/>
          <w:szCs w:val="78"/>
          <w:rtl w:val="0"/>
        </w:rPr>
        <w:t xml:space="preserve">              </w:t>
      </w:r>
    </w:p>
    <w:p w:rsidR="00000000" w:rsidDel="00000000" w:rsidP="00000000" w:rsidRDefault="00000000" w:rsidRPr="00000000" w14:paraId="0000002C">
      <w:pPr>
        <w:ind w:left="0" w:firstLine="0"/>
        <w:jc w:val="left"/>
        <w:rPr>
          <w:rFonts w:ascii="Lobster" w:cs="Lobster" w:eastAsia="Lobster" w:hAnsi="Lobster"/>
          <w:color w:val="ff0000"/>
          <w:sz w:val="78"/>
          <w:szCs w:val="78"/>
        </w:rPr>
      </w:pPr>
      <w:r w:rsidDel="00000000" w:rsidR="00000000" w:rsidRPr="00000000">
        <w:rPr>
          <w:rtl w:val="0"/>
        </w:rPr>
      </w:r>
    </w:p>
    <w:p w:rsidR="00000000" w:rsidDel="00000000" w:rsidP="00000000" w:rsidRDefault="00000000" w:rsidRPr="00000000" w14:paraId="0000002D">
      <w:pPr>
        <w:ind w:left="0" w:firstLine="0"/>
        <w:jc w:val="left"/>
        <w:rPr>
          <w:b w:val="1"/>
          <w:color w:val="1155cc"/>
          <w:sz w:val="62"/>
          <w:szCs w:val="62"/>
        </w:rPr>
      </w:pPr>
      <w:r w:rsidDel="00000000" w:rsidR="00000000" w:rsidRPr="00000000">
        <w:rPr>
          <w:rFonts w:ascii="Lobster" w:cs="Lobster" w:eastAsia="Lobster" w:hAnsi="Lobster"/>
          <w:color w:val="ff0000"/>
          <w:sz w:val="78"/>
          <w:szCs w:val="78"/>
          <w:rtl w:val="0"/>
        </w:rPr>
        <w:t xml:space="preserve">                   K</w:t>
      </w:r>
      <w:r w:rsidDel="00000000" w:rsidR="00000000" w:rsidRPr="00000000">
        <w:rPr>
          <w:rFonts w:ascii="Lobster" w:cs="Lobster" w:eastAsia="Lobster" w:hAnsi="Lobster"/>
          <w:color w:val="0000ff"/>
          <w:sz w:val="78"/>
          <w:szCs w:val="78"/>
          <w:rtl w:val="0"/>
        </w:rPr>
        <w:t xml:space="preserve">i</w:t>
      </w:r>
      <w:r w:rsidDel="00000000" w:rsidR="00000000" w:rsidRPr="00000000">
        <w:rPr>
          <w:rFonts w:ascii="Lobster" w:cs="Lobster" w:eastAsia="Lobster" w:hAnsi="Lobster"/>
          <w:color w:val="00ffff"/>
          <w:sz w:val="78"/>
          <w:szCs w:val="78"/>
          <w:rtl w:val="0"/>
        </w:rPr>
        <w:t xml:space="preserve">d</w:t>
      </w:r>
      <w:r w:rsidDel="00000000" w:rsidR="00000000" w:rsidRPr="00000000">
        <w:rPr>
          <w:rFonts w:ascii="Lobster" w:cs="Lobster" w:eastAsia="Lobster" w:hAnsi="Lobster"/>
          <w:color w:val="3c78d8"/>
          <w:sz w:val="78"/>
          <w:szCs w:val="78"/>
          <w:rtl w:val="0"/>
        </w:rPr>
        <w:t xml:space="preserve">z</w:t>
      </w:r>
      <w:r w:rsidDel="00000000" w:rsidR="00000000" w:rsidRPr="00000000">
        <w:rPr>
          <w:rFonts w:ascii="Lobster" w:cs="Lobster" w:eastAsia="Lobster" w:hAnsi="Lobster"/>
          <w:color w:val="ff00ff"/>
          <w:sz w:val="78"/>
          <w:szCs w:val="78"/>
          <w:rtl w:val="0"/>
        </w:rPr>
        <w:t xml:space="preserve">z </w:t>
      </w:r>
      <w:r w:rsidDel="00000000" w:rsidR="00000000" w:rsidRPr="00000000">
        <w:rPr>
          <w:rFonts w:ascii="Lobster" w:cs="Lobster" w:eastAsia="Lobster" w:hAnsi="Lobster"/>
          <w:color w:val="ff0000"/>
          <w:sz w:val="78"/>
          <w:szCs w:val="78"/>
          <w:rtl w:val="0"/>
        </w:rPr>
        <w:t xml:space="preserve">M</w:t>
      </w:r>
      <w:r w:rsidDel="00000000" w:rsidR="00000000" w:rsidRPr="00000000">
        <w:rPr>
          <w:rFonts w:ascii="Lobster" w:cs="Lobster" w:eastAsia="Lobster" w:hAnsi="Lobster"/>
          <w:color w:val="ff00ff"/>
          <w:sz w:val="78"/>
          <w:szCs w:val="78"/>
          <w:rtl w:val="0"/>
        </w:rPr>
        <w:t xml:space="preserve">o</w:t>
      </w:r>
      <w:r w:rsidDel="00000000" w:rsidR="00000000" w:rsidRPr="00000000">
        <w:rPr>
          <w:rFonts w:ascii="Lobster" w:cs="Lobster" w:eastAsia="Lobster" w:hAnsi="Lobster"/>
          <w:color w:val="3c78d8"/>
          <w:sz w:val="78"/>
          <w:szCs w:val="78"/>
          <w:rtl w:val="0"/>
        </w:rPr>
        <w:t xml:space="preserve">v</w:t>
      </w:r>
      <w:r w:rsidDel="00000000" w:rsidR="00000000" w:rsidRPr="00000000">
        <w:rPr>
          <w:rFonts w:ascii="Lobster" w:cs="Lobster" w:eastAsia="Lobster" w:hAnsi="Lobster"/>
          <w:color w:val="b6d7a8"/>
          <w:sz w:val="78"/>
          <w:szCs w:val="78"/>
          <w:rtl w:val="0"/>
        </w:rPr>
        <w:t xml:space="preserve">e</w:t>
      </w:r>
      <w:r w:rsidDel="00000000" w:rsidR="00000000" w:rsidRPr="00000000">
        <w:rPr>
          <w:rtl w:val="0"/>
        </w:rPr>
      </w:r>
    </w:p>
    <w:p w:rsidR="00000000" w:rsidDel="00000000" w:rsidP="00000000" w:rsidRDefault="00000000" w:rsidRPr="00000000" w14:paraId="0000002E">
      <w:pPr>
        <w:ind w:left="0" w:firstLine="0"/>
        <w:jc w:val="both"/>
        <w:rPr>
          <w:b w:val="1"/>
          <w:color w:val="1155cc"/>
          <w:sz w:val="42"/>
          <w:szCs w:val="42"/>
        </w:rPr>
      </w:pPr>
      <w:r w:rsidDel="00000000" w:rsidR="00000000" w:rsidRPr="00000000">
        <w:rPr>
          <w:rtl w:val="0"/>
        </w:rPr>
      </w:r>
    </w:p>
    <w:p w:rsidR="00000000" w:rsidDel="00000000" w:rsidP="00000000" w:rsidRDefault="00000000" w:rsidRPr="00000000" w14:paraId="0000002F">
      <w:pPr>
        <w:jc w:val="both"/>
        <w:rPr>
          <w:b w:val="1"/>
          <w:color w:val="1155cc"/>
          <w:sz w:val="42"/>
          <w:szCs w:val="42"/>
        </w:rPr>
      </w:pPr>
      <w:r w:rsidDel="00000000" w:rsidR="00000000" w:rsidRPr="00000000">
        <w:rPr>
          <w:b w:val="1"/>
          <w:color w:val="1155cc"/>
          <w:sz w:val="42"/>
          <w:szCs w:val="42"/>
        </w:rPr>
        <w:drawing>
          <wp:inline distB="114300" distT="114300" distL="114300" distR="114300">
            <wp:extent cx="5943600" cy="3962400"/>
            <wp:effectExtent b="0" l="0" r="0" t="0"/>
            <wp:docPr id="1" name="image6.png"/>
            <a:graphic>
              <a:graphicData uri="http://schemas.openxmlformats.org/drawingml/2006/picture">
                <pic:pic>
                  <pic:nvPicPr>
                    <pic:cNvPr id="0" name="image6.png"/>
                    <pic:cNvPicPr preferRelativeResize="0"/>
                  </pic:nvPicPr>
                  <pic:blipFill>
                    <a:blip r:embed="rId7"/>
                    <a:srcRect b="0" l="0" r="0" t="0"/>
                    <a:stretch>
                      <a:fillRect/>
                    </a:stretch>
                  </pic:blipFill>
                  <pic:spPr>
                    <a:xfrm>
                      <a:off x="0" y="0"/>
                      <a:ext cx="5943600" cy="3962400"/>
                    </a:xfrm>
                    <a:prstGeom prst="rect"/>
                    <a:ln/>
                  </pic:spPr>
                </pic:pic>
              </a:graphicData>
            </a:graphic>
          </wp:inline>
        </w:drawing>
      </w:r>
      <w:r w:rsidDel="00000000" w:rsidR="00000000" w:rsidRPr="00000000">
        <w:rPr>
          <w:rtl w:val="0"/>
        </w:rPr>
      </w:r>
    </w:p>
    <w:p w:rsidR="00000000" w:rsidDel="00000000" w:rsidP="00000000" w:rsidRDefault="00000000" w:rsidRPr="00000000" w14:paraId="00000030">
      <w:pPr>
        <w:jc w:val="both"/>
        <w:rPr>
          <w:b w:val="1"/>
          <w:color w:val="1155cc"/>
          <w:sz w:val="20"/>
          <w:szCs w:val="20"/>
        </w:rPr>
      </w:pPr>
      <w:r w:rsidDel="00000000" w:rsidR="00000000" w:rsidRPr="00000000">
        <w:rPr>
          <w:b w:val="1"/>
          <w:color w:val="646464"/>
          <w:sz w:val="20"/>
          <w:szCs w:val="20"/>
          <w:highlight w:val="white"/>
          <w:rtl w:val="0"/>
        </w:rPr>
        <w:t xml:space="preserve">3D modelling used to encourage families to make major lifestyle changes Baynes (2017)</w:t>
      </w:r>
      <w:r w:rsidDel="00000000" w:rsidR="00000000" w:rsidRPr="00000000">
        <w:rPr>
          <w:rtl w:val="0"/>
        </w:rPr>
      </w:r>
    </w:p>
    <w:p w:rsidR="00000000" w:rsidDel="00000000" w:rsidP="00000000" w:rsidRDefault="00000000" w:rsidRPr="00000000" w14:paraId="00000031">
      <w:pPr>
        <w:jc w:val="both"/>
        <w:rPr>
          <w:b w:val="1"/>
          <w:color w:val="ff0000"/>
          <w:sz w:val="32"/>
          <w:szCs w:val="32"/>
        </w:rPr>
      </w:pPr>
      <w:r w:rsidDel="00000000" w:rsidR="00000000" w:rsidRPr="00000000">
        <w:rPr>
          <w:rtl w:val="0"/>
        </w:rPr>
      </w:r>
    </w:p>
    <w:p w:rsidR="00000000" w:rsidDel="00000000" w:rsidP="00000000" w:rsidRDefault="00000000" w:rsidRPr="00000000" w14:paraId="00000032">
      <w:pPr>
        <w:jc w:val="both"/>
        <w:rPr>
          <w:b w:val="1"/>
          <w:color w:val="0000ff"/>
          <w:sz w:val="32"/>
          <w:szCs w:val="32"/>
        </w:rPr>
      </w:pPr>
      <w:r w:rsidDel="00000000" w:rsidR="00000000" w:rsidRPr="00000000">
        <w:rPr>
          <w:b w:val="1"/>
          <w:color w:val="0000ff"/>
          <w:sz w:val="32"/>
          <w:szCs w:val="32"/>
          <w:rtl w:val="0"/>
        </w:rPr>
        <w:t xml:space="preserve">Background</w:t>
      </w:r>
    </w:p>
    <w:p w:rsidR="00000000" w:rsidDel="00000000" w:rsidP="00000000" w:rsidRDefault="00000000" w:rsidRPr="00000000" w14:paraId="00000033">
      <w:pPr>
        <w:jc w:val="both"/>
        <w:rPr>
          <w:color w:val="ff0000"/>
          <w:sz w:val="24"/>
          <w:szCs w:val="24"/>
        </w:rPr>
      </w:pPr>
      <w:r w:rsidDel="00000000" w:rsidR="00000000" w:rsidRPr="00000000">
        <w:rPr>
          <w:color w:val="ff0000"/>
          <w:sz w:val="24"/>
          <w:szCs w:val="24"/>
          <w:rtl w:val="0"/>
        </w:rPr>
        <w:t xml:space="preserve">Obesity in children is one of the problems that malnutrition can cause, it is a global issue: </w:t>
      </w:r>
    </w:p>
    <w:p w:rsidR="00000000" w:rsidDel="00000000" w:rsidP="00000000" w:rsidRDefault="00000000" w:rsidRPr="00000000" w14:paraId="00000034">
      <w:pPr>
        <w:ind w:left="0" w:firstLine="0"/>
        <w:jc w:val="both"/>
        <w:rPr>
          <w:color w:val="ff0000"/>
          <w:sz w:val="24"/>
          <w:szCs w:val="24"/>
        </w:rPr>
      </w:pPr>
      <w:r w:rsidDel="00000000" w:rsidR="00000000" w:rsidRPr="00000000">
        <w:rPr>
          <w:rtl w:val="0"/>
        </w:rPr>
      </w:r>
    </w:p>
    <w:p w:rsidR="00000000" w:rsidDel="00000000" w:rsidP="00000000" w:rsidRDefault="00000000" w:rsidRPr="00000000" w14:paraId="00000035">
      <w:pPr>
        <w:ind w:left="720" w:firstLine="0"/>
        <w:jc w:val="both"/>
        <w:rPr>
          <w:color w:val="ff0000"/>
          <w:sz w:val="24"/>
          <w:szCs w:val="24"/>
        </w:rPr>
      </w:pPr>
      <w:r w:rsidDel="00000000" w:rsidR="00000000" w:rsidRPr="00000000">
        <w:rPr>
          <w:color w:val="ff0000"/>
          <w:sz w:val="24"/>
          <w:szCs w:val="24"/>
          <w:rtl w:val="0"/>
        </w:rPr>
        <w:t xml:space="preserve">WHO (2020) expressed that an estimated 37 million children under the age of 5 years were obese or overweight.  </w:t>
      </w:r>
    </w:p>
    <w:p w:rsidR="00000000" w:rsidDel="00000000" w:rsidP="00000000" w:rsidRDefault="00000000" w:rsidRPr="00000000" w14:paraId="00000036">
      <w:pPr>
        <w:jc w:val="both"/>
        <w:rPr>
          <w:color w:val="ff0000"/>
          <w:sz w:val="24"/>
          <w:szCs w:val="24"/>
        </w:rPr>
      </w:pPr>
      <w:r w:rsidDel="00000000" w:rsidR="00000000" w:rsidRPr="00000000">
        <w:rPr>
          <w:rtl w:val="0"/>
        </w:rPr>
      </w:r>
    </w:p>
    <w:p w:rsidR="00000000" w:rsidDel="00000000" w:rsidP="00000000" w:rsidRDefault="00000000" w:rsidRPr="00000000" w14:paraId="00000037">
      <w:pPr>
        <w:ind w:left="720" w:firstLine="0"/>
        <w:jc w:val="both"/>
        <w:rPr>
          <w:color w:val="ff0000"/>
          <w:sz w:val="24"/>
          <w:szCs w:val="24"/>
        </w:rPr>
      </w:pPr>
      <w:r w:rsidDel="00000000" w:rsidR="00000000" w:rsidRPr="00000000">
        <w:rPr>
          <w:color w:val="ff0000"/>
          <w:sz w:val="24"/>
          <w:szCs w:val="24"/>
          <w:rtl w:val="0"/>
        </w:rPr>
        <w:t xml:space="preserve">In the United Kingdom, it is a great issue Bancroft (2024) highlights that children in the United Kingdom, are getting shorter and more obese due to malnutrition, which has been described as a ‘national embarrassment’.  </w:t>
      </w:r>
    </w:p>
    <w:p w:rsidR="00000000" w:rsidDel="00000000" w:rsidP="00000000" w:rsidRDefault="00000000" w:rsidRPr="00000000" w14:paraId="00000038">
      <w:pPr>
        <w:ind w:left="720" w:firstLine="0"/>
        <w:jc w:val="both"/>
        <w:rPr>
          <w:color w:val="ff0000"/>
          <w:sz w:val="24"/>
          <w:szCs w:val="24"/>
        </w:rPr>
      </w:pPr>
      <w:r w:rsidDel="00000000" w:rsidR="00000000" w:rsidRPr="00000000">
        <w:rPr>
          <w:rtl w:val="0"/>
        </w:rPr>
      </w:r>
    </w:p>
    <w:p w:rsidR="00000000" w:rsidDel="00000000" w:rsidP="00000000" w:rsidRDefault="00000000" w:rsidRPr="00000000" w14:paraId="00000039">
      <w:pPr>
        <w:ind w:left="720" w:firstLine="0"/>
        <w:jc w:val="both"/>
        <w:rPr>
          <w:color w:val="ff0000"/>
          <w:sz w:val="24"/>
          <w:szCs w:val="24"/>
        </w:rPr>
      </w:pPr>
      <w:r w:rsidDel="00000000" w:rsidR="00000000" w:rsidRPr="00000000">
        <w:rPr>
          <w:color w:val="ff0000"/>
          <w:sz w:val="24"/>
          <w:szCs w:val="24"/>
          <w:rtl w:val="0"/>
        </w:rPr>
        <w:t xml:space="preserve">In England about one in four children aged 10 and 11 years old are obese (Gregory, 2024).</w:t>
      </w:r>
    </w:p>
    <w:p w:rsidR="00000000" w:rsidDel="00000000" w:rsidP="00000000" w:rsidRDefault="00000000" w:rsidRPr="00000000" w14:paraId="0000003A">
      <w:pPr>
        <w:jc w:val="both"/>
        <w:rPr>
          <w:color w:val="ff0000"/>
          <w:sz w:val="24"/>
          <w:szCs w:val="24"/>
        </w:rPr>
      </w:pPr>
      <w:r w:rsidDel="00000000" w:rsidR="00000000" w:rsidRPr="00000000">
        <w:rPr>
          <w:rtl w:val="0"/>
        </w:rPr>
      </w:r>
    </w:p>
    <w:p w:rsidR="00000000" w:rsidDel="00000000" w:rsidP="00000000" w:rsidRDefault="00000000" w:rsidRPr="00000000" w14:paraId="0000003B">
      <w:pPr>
        <w:jc w:val="both"/>
        <w:rPr>
          <w:b w:val="1"/>
          <w:color w:val="ff0000"/>
          <w:sz w:val="28"/>
          <w:szCs w:val="28"/>
        </w:rPr>
      </w:pPr>
      <w:r w:rsidDel="00000000" w:rsidR="00000000" w:rsidRPr="00000000">
        <w:rPr>
          <w:rtl w:val="0"/>
        </w:rPr>
      </w:r>
    </w:p>
    <w:p w:rsidR="00000000" w:rsidDel="00000000" w:rsidP="00000000" w:rsidRDefault="00000000" w:rsidRPr="00000000" w14:paraId="0000003C">
      <w:pPr>
        <w:jc w:val="both"/>
        <w:rPr>
          <w:b w:val="1"/>
          <w:color w:val="4a86e8"/>
          <w:sz w:val="28"/>
          <w:szCs w:val="28"/>
        </w:rPr>
      </w:pPr>
      <w:r w:rsidDel="00000000" w:rsidR="00000000" w:rsidRPr="00000000">
        <w:rPr>
          <w:rtl w:val="0"/>
        </w:rPr>
      </w:r>
    </w:p>
    <w:p w:rsidR="00000000" w:rsidDel="00000000" w:rsidP="00000000" w:rsidRDefault="00000000" w:rsidRPr="00000000" w14:paraId="0000003D">
      <w:pPr>
        <w:jc w:val="both"/>
        <w:rPr>
          <w:b w:val="1"/>
          <w:color w:val="0000ff"/>
          <w:sz w:val="28"/>
          <w:szCs w:val="28"/>
        </w:rPr>
      </w:pPr>
      <w:r w:rsidDel="00000000" w:rsidR="00000000" w:rsidRPr="00000000">
        <w:rPr>
          <w:b w:val="1"/>
          <w:color w:val="0000ff"/>
          <w:sz w:val="28"/>
          <w:szCs w:val="28"/>
          <w:rtl w:val="0"/>
        </w:rPr>
        <w:t xml:space="preserve">Complications of childhood obesity</w:t>
      </w:r>
    </w:p>
    <w:p w:rsidR="00000000" w:rsidDel="00000000" w:rsidP="00000000" w:rsidRDefault="00000000" w:rsidRPr="00000000" w14:paraId="0000003E">
      <w:pPr>
        <w:jc w:val="both"/>
        <w:rPr>
          <w:color w:val="ff0000"/>
          <w:sz w:val="24"/>
          <w:szCs w:val="24"/>
        </w:rPr>
      </w:pPr>
      <w:r w:rsidDel="00000000" w:rsidR="00000000" w:rsidRPr="00000000">
        <w:rPr>
          <w:rtl w:val="0"/>
        </w:rPr>
      </w:r>
    </w:p>
    <w:p w:rsidR="00000000" w:rsidDel="00000000" w:rsidP="00000000" w:rsidRDefault="00000000" w:rsidRPr="00000000" w14:paraId="0000003F">
      <w:pPr>
        <w:jc w:val="both"/>
        <w:rPr>
          <w:color w:val="ff0000"/>
          <w:sz w:val="24"/>
          <w:szCs w:val="24"/>
        </w:rPr>
      </w:pPr>
      <w:r w:rsidDel="00000000" w:rsidR="00000000" w:rsidRPr="00000000">
        <w:rPr>
          <w:color w:val="ff0000"/>
          <w:sz w:val="24"/>
          <w:szCs w:val="24"/>
          <w:rtl w:val="0"/>
        </w:rPr>
        <w:t xml:space="preserve">Childhood diabetes, </w:t>
      </w:r>
    </w:p>
    <w:p w:rsidR="00000000" w:rsidDel="00000000" w:rsidP="00000000" w:rsidRDefault="00000000" w:rsidRPr="00000000" w14:paraId="00000040">
      <w:pPr>
        <w:jc w:val="both"/>
        <w:rPr>
          <w:color w:val="ff0000"/>
          <w:sz w:val="24"/>
          <w:szCs w:val="24"/>
        </w:rPr>
      </w:pPr>
      <w:r w:rsidDel="00000000" w:rsidR="00000000" w:rsidRPr="00000000">
        <w:rPr>
          <w:rtl w:val="0"/>
        </w:rPr>
      </w:r>
    </w:p>
    <w:p w:rsidR="00000000" w:rsidDel="00000000" w:rsidP="00000000" w:rsidRDefault="00000000" w:rsidRPr="00000000" w14:paraId="00000041">
      <w:pPr>
        <w:jc w:val="both"/>
        <w:rPr>
          <w:color w:val="ff0000"/>
          <w:sz w:val="24"/>
          <w:szCs w:val="24"/>
        </w:rPr>
      </w:pPr>
      <w:r w:rsidDel="00000000" w:rsidR="00000000" w:rsidRPr="00000000">
        <w:rPr>
          <w:color w:val="ff0000"/>
          <w:sz w:val="24"/>
          <w:szCs w:val="24"/>
          <w:rtl w:val="0"/>
        </w:rPr>
        <w:t xml:space="preserve">Heart diseases, </w:t>
      </w:r>
    </w:p>
    <w:p w:rsidR="00000000" w:rsidDel="00000000" w:rsidP="00000000" w:rsidRDefault="00000000" w:rsidRPr="00000000" w14:paraId="00000042">
      <w:pPr>
        <w:jc w:val="both"/>
        <w:rPr>
          <w:color w:val="ff0000"/>
          <w:sz w:val="24"/>
          <w:szCs w:val="24"/>
        </w:rPr>
      </w:pPr>
      <w:r w:rsidDel="00000000" w:rsidR="00000000" w:rsidRPr="00000000">
        <w:rPr>
          <w:rtl w:val="0"/>
        </w:rPr>
      </w:r>
    </w:p>
    <w:p w:rsidR="00000000" w:rsidDel="00000000" w:rsidP="00000000" w:rsidRDefault="00000000" w:rsidRPr="00000000" w14:paraId="00000043">
      <w:pPr>
        <w:jc w:val="both"/>
        <w:rPr>
          <w:color w:val="ff0000"/>
          <w:sz w:val="24"/>
          <w:szCs w:val="24"/>
        </w:rPr>
      </w:pPr>
      <w:r w:rsidDel="00000000" w:rsidR="00000000" w:rsidRPr="00000000">
        <w:rPr>
          <w:color w:val="ff0000"/>
          <w:sz w:val="24"/>
          <w:szCs w:val="24"/>
          <w:rtl w:val="0"/>
        </w:rPr>
        <w:t xml:space="preserve">Sleeping problems </w:t>
      </w:r>
    </w:p>
    <w:p w:rsidR="00000000" w:rsidDel="00000000" w:rsidP="00000000" w:rsidRDefault="00000000" w:rsidRPr="00000000" w14:paraId="00000044">
      <w:pPr>
        <w:jc w:val="both"/>
        <w:rPr>
          <w:color w:val="ff0000"/>
          <w:sz w:val="24"/>
          <w:szCs w:val="24"/>
        </w:rPr>
      </w:pPr>
      <w:r w:rsidDel="00000000" w:rsidR="00000000" w:rsidRPr="00000000">
        <w:rPr>
          <w:color w:val="ff0000"/>
          <w:sz w:val="24"/>
          <w:szCs w:val="24"/>
          <w:rtl w:val="0"/>
        </w:rPr>
        <w:t xml:space="preserve"> </w:t>
      </w:r>
    </w:p>
    <w:p w:rsidR="00000000" w:rsidDel="00000000" w:rsidP="00000000" w:rsidRDefault="00000000" w:rsidRPr="00000000" w14:paraId="00000045">
      <w:pPr>
        <w:jc w:val="both"/>
        <w:rPr>
          <w:color w:val="ff0000"/>
          <w:sz w:val="24"/>
          <w:szCs w:val="24"/>
        </w:rPr>
      </w:pPr>
      <w:r w:rsidDel="00000000" w:rsidR="00000000" w:rsidRPr="00000000">
        <w:rPr>
          <w:color w:val="ff0000"/>
          <w:sz w:val="24"/>
          <w:szCs w:val="24"/>
          <w:rtl w:val="0"/>
        </w:rPr>
        <w:t xml:space="preserve">Mental health problems in extreme cases can lead to death (Balasudaraim and Krishna, 2023).</w:t>
      </w:r>
    </w:p>
    <w:p w:rsidR="00000000" w:rsidDel="00000000" w:rsidP="00000000" w:rsidRDefault="00000000" w:rsidRPr="00000000" w14:paraId="00000046">
      <w:pPr>
        <w:jc w:val="both"/>
        <w:rPr>
          <w:color w:val="ff0000"/>
          <w:sz w:val="24"/>
          <w:szCs w:val="24"/>
        </w:rPr>
      </w:pPr>
      <w:r w:rsidDel="00000000" w:rsidR="00000000" w:rsidRPr="00000000">
        <w:rPr>
          <w:rtl w:val="0"/>
        </w:rPr>
      </w:r>
    </w:p>
    <w:p w:rsidR="00000000" w:rsidDel="00000000" w:rsidP="00000000" w:rsidRDefault="00000000" w:rsidRPr="00000000" w14:paraId="00000047">
      <w:pPr>
        <w:jc w:val="both"/>
        <w:rPr>
          <w:b w:val="1"/>
          <w:color w:val="0000ff"/>
          <w:sz w:val="28"/>
          <w:szCs w:val="28"/>
        </w:rPr>
      </w:pPr>
      <w:r w:rsidDel="00000000" w:rsidR="00000000" w:rsidRPr="00000000">
        <w:rPr>
          <w:b w:val="1"/>
          <w:color w:val="0000ff"/>
          <w:sz w:val="28"/>
          <w:szCs w:val="28"/>
          <w:rtl w:val="0"/>
        </w:rPr>
        <w:t xml:space="preserve">Health promotion Interventions to tackle childhood obesity In England</w:t>
      </w:r>
    </w:p>
    <w:p w:rsidR="00000000" w:rsidDel="00000000" w:rsidP="00000000" w:rsidRDefault="00000000" w:rsidRPr="00000000" w14:paraId="00000048">
      <w:pPr>
        <w:ind w:left="0" w:firstLine="0"/>
        <w:jc w:val="both"/>
        <w:rPr>
          <w:color w:val="ff0000"/>
          <w:sz w:val="24"/>
          <w:szCs w:val="24"/>
        </w:rPr>
      </w:pPr>
      <w:r w:rsidDel="00000000" w:rsidR="00000000" w:rsidRPr="00000000">
        <w:rPr>
          <w:rtl w:val="0"/>
        </w:rPr>
      </w:r>
    </w:p>
    <w:p w:rsidR="00000000" w:rsidDel="00000000" w:rsidP="00000000" w:rsidRDefault="00000000" w:rsidRPr="00000000" w14:paraId="00000049">
      <w:pPr>
        <w:ind w:left="0" w:firstLine="0"/>
        <w:jc w:val="both"/>
        <w:rPr>
          <w:color w:val="ff0000"/>
          <w:sz w:val="24"/>
          <w:szCs w:val="24"/>
        </w:rPr>
      </w:pPr>
      <w:r w:rsidDel="00000000" w:rsidR="00000000" w:rsidRPr="00000000">
        <w:rPr>
          <w:color w:val="ff0000"/>
          <w:sz w:val="24"/>
          <w:szCs w:val="24"/>
          <w:rtl w:val="0"/>
        </w:rPr>
        <w:t xml:space="preserve">The Kidzz Move is a 3d modelling game  application I created, for the ages of 5 - 14 years old </w:t>
      </w:r>
    </w:p>
    <w:p w:rsidR="00000000" w:rsidDel="00000000" w:rsidP="00000000" w:rsidRDefault="00000000" w:rsidRPr="00000000" w14:paraId="0000004A">
      <w:pPr>
        <w:ind w:left="0" w:firstLine="0"/>
        <w:jc w:val="both"/>
        <w:rPr>
          <w:color w:val="ff0000"/>
          <w:sz w:val="24"/>
          <w:szCs w:val="24"/>
        </w:rPr>
      </w:pPr>
      <w:r w:rsidDel="00000000" w:rsidR="00000000" w:rsidRPr="00000000">
        <w:rPr>
          <w:rtl w:val="0"/>
        </w:rPr>
      </w:r>
    </w:p>
    <w:p w:rsidR="00000000" w:rsidDel="00000000" w:rsidP="00000000" w:rsidRDefault="00000000" w:rsidRPr="00000000" w14:paraId="0000004B">
      <w:pPr>
        <w:ind w:left="0" w:firstLine="0"/>
        <w:jc w:val="both"/>
        <w:rPr>
          <w:color w:val="ff0000"/>
          <w:sz w:val="24"/>
          <w:szCs w:val="24"/>
        </w:rPr>
      </w:pPr>
      <w:r w:rsidDel="00000000" w:rsidR="00000000" w:rsidRPr="00000000">
        <w:rPr>
          <w:color w:val="ff0000"/>
          <w:sz w:val="24"/>
          <w:szCs w:val="24"/>
          <w:rtl w:val="0"/>
        </w:rPr>
        <w:t xml:space="preserve"> Parents can sign up their children on the  Kidzz Move application </w:t>
      </w:r>
    </w:p>
    <w:p w:rsidR="00000000" w:rsidDel="00000000" w:rsidP="00000000" w:rsidRDefault="00000000" w:rsidRPr="00000000" w14:paraId="0000004C">
      <w:pPr>
        <w:ind w:left="0" w:firstLine="0"/>
        <w:jc w:val="both"/>
        <w:rPr>
          <w:color w:val="ff0000"/>
          <w:sz w:val="24"/>
          <w:szCs w:val="24"/>
        </w:rPr>
      </w:pPr>
      <w:r w:rsidDel="00000000" w:rsidR="00000000" w:rsidRPr="00000000">
        <w:rPr>
          <w:rtl w:val="0"/>
        </w:rPr>
      </w:r>
    </w:p>
    <w:p w:rsidR="00000000" w:rsidDel="00000000" w:rsidP="00000000" w:rsidRDefault="00000000" w:rsidRPr="00000000" w14:paraId="0000004D">
      <w:pPr>
        <w:ind w:left="0" w:firstLine="0"/>
        <w:jc w:val="both"/>
        <w:rPr>
          <w:color w:val="ff0000"/>
          <w:sz w:val="24"/>
          <w:szCs w:val="24"/>
        </w:rPr>
      </w:pPr>
      <w:r w:rsidDel="00000000" w:rsidR="00000000" w:rsidRPr="00000000">
        <w:rPr>
          <w:color w:val="ff0000"/>
          <w:sz w:val="24"/>
          <w:szCs w:val="24"/>
          <w:rtl w:val="0"/>
        </w:rPr>
        <w:t xml:space="preserve">Kidzz Move has five levels of games; </w:t>
      </w:r>
    </w:p>
    <w:p w:rsidR="00000000" w:rsidDel="00000000" w:rsidP="00000000" w:rsidRDefault="00000000" w:rsidRPr="00000000" w14:paraId="0000004E">
      <w:pPr>
        <w:ind w:left="0" w:firstLine="0"/>
        <w:jc w:val="both"/>
        <w:rPr>
          <w:color w:val="ff0000"/>
          <w:sz w:val="24"/>
          <w:szCs w:val="24"/>
        </w:rPr>
      </w:pPr>
      <w:r w:rsidDel="00000000" w:rsidR="00000000" w:rsidRPr="00000000">
        <w:rPr>
          <w:rtl w:val="0"/>
        </w:rPr>
      </w:r>
    </w:p>
    <w:p w:rsidR="00000000" w:rsidDel="00000000" w:rsidP="00000000" w:rsidRDefault="00000000" w:rsidRPr="00000000" w14:paraId="0000004F">
      <w:pPr>
        <w:ind w:left="0" w:firstLine="0"/>
        <w:jc w:val="both"/>
        <w:rPr>
          <w:color w:val="ff0000"/>
          <w:sz w:val="24"/>
          <w:szCs w:val="24"/>
        </w:rPr>
      </w:pPr>
      <w:r w:rsidDel="00000000" w:rsidR="00000000" w:rsidRPr="00000000">
        <w:rPr>
          <w:color w:val="ff0000"/>
          <w:sz w:val="24"/>
          <w:szCs w:val="24"/>
          <w:rtl w:val="0"/>
        </w:rPr>
        <w:t xml:space="preserve">Each level gets more complicated and harder; </w:t>
      </w:r>
    </w:p>
    <w:p w:rsidR="00000000" w:rsidDel="00000000" w:rsidP="00000000" w:rsidRDefault="00000000" w:rsidRPr="00000000" w14:paraId="00000050">
      <w:pPr>
        <w:ind w:left="0" w:firstLine="0"/>
        <w:jc w:val="both"/>
        <w:rPr>
          <w:color w:val="ff0000"/>
          <w:sz w:val="24"/>
          <w:szCs w:val="24"/>
        </w:rPr>
      </w:pPr>
      <w:r w:rsidDel="00000000" w:rsidR="00000000" w:rsidRPr="00000000">
        <w:rPr>
          <w:rtl w:val="0"/>
        </w:rPr>
      </w:r>
    </w:p>
    <w:p w:rsidR="00000000" w:rsidDel="00000000" w:rsidP="00000000" w:rsidRDefault="00000000" w:rsidRPr="00000000" w14:paraId="00000051">
      <w:pPr>
        <w:ind w:left="0" w:firstLine="0"/>
        <w:jc w:val="both"/>
        <w:rPr>
          <w:color w:val="ff0000"/>
          <w:sz w:val="24"/>
          <w:szCs w:val="24"/>
        </w:rPr>
      </w:pPr>
      <w:r w:rsidDel="00000000" w:rsidR="00000000" w:rsidRPr="00000000">
        <w:rPr>
          <w:color w:val="ff0000"/>
          <w:sz w:val="24"/>
          <w:szCs w:val="24"/>
          <w:rtl w:val="0"/>
        </w:rPr>
        <w:t xml:space="preserve">At each level, the children gain a virtual medal, which is to encourage the children to keep being active.</w:t>
      </w:r>
    </w:p>
    <w:p w:rsidR="00000000" w:rsidDel="00000000" w:rsidP="00000000" w:rsidRDefault="00000000" w:rsidRPr="00000000" w14:paraId="00000052">
      <w:pPr>
        <w:ind w:left="720" w:firstLine="0"/>
        <w:jc w:val="both"/>
        <w:rPr>
          <w:color w:val="ff0000"/>
          <w:sz w:val="24"/>
          <w:szCs w:val="24"/>
        </w:rPr>
      </w:pPr>
      <w:r w:rsidDel="00000000" w:rsidR="00000000" w:rsidRPr="00000000">
        <w:rPr>
          <w:rtl w:val="0"/>
        </w:rPr>
      </w:r>
    </w:p>
    <w:p w:rsidR="00000000" w:rsidDel="00000000" w:rsidP="00000000" w:rsidRDefault="00000000" w:rsidRPr="00000000" w14:paraId="00000053">
      <w:pPr>
        <w:ind w:left="720" w:firstLine="0"/>
        <w:jc w:val="both"/>
        <w:rPr>
          <w:color w:val="ff0000"/>
          <w:sz w:val="24"/>
          <w:szCs w:val="24"/>
        </w:rPr>
      </w:pPr>
      <w:r w:rsidDel="00000000" w:rsidR="00000000" w:rsidRPr="00000000">
        <w:rPr>
          <w:rtl w:val="0"/>
        </w:rPr>
      </w:r>
    </w:p>
    <w:p w:rsidR="00000000" w:rsidDel="00000000" w:rsidP="00000000" w:rsidRDefault="00000000" w:rsidRPr="00000000" w14:paraId="00000054">
      <w:pPr>
        <w:ind w:left="720" w:firstLine="0"/>
        <w:jc w:val="both"/>
        <w:rPr>
          <w:color w:val="ff0000"/>
          <w:sz w:val="24"/>
          <w:szCs w:val="24"/>
        </w:rPr>
      </w:pPr>
      <w:r w:rsidDel="00000000" w:rsidR="00000000" w:rsidRPr="00000000">
        <w:rPr>
          <w:rtl w:val="0"/>
        </w:rPr>
      </w:r>
    </w:p>
    <w:p w:rsidR="00000000" w:rsidDel="00000000" w:rsidP="00000000" w:rsidRDefault="00000000" w:rsidRPr="00000000" w14:paraId="00000055">
      <w:pPr>
        <w:ind w:left="0" w:firstLine="0"/>
        <w:jc w:val="both"/>
        <w:rPr>
          <w:b w:val="1"/>
          <w:color w:val="0000ff"/>
          <w:sz w:val="30"/>
          <w:szCs w:val="30"/>
        </w:rPr>
      </w:pPr>
      <w:r w:rsidDel="00000000" w:rsidR="00000000" w:rsidRPr="00000000">
        <w:rPr>
          <w:b w:val="1"/>
          <w:color w:val="0000ff"/>
          <w:sz w:val="30"/>
          <w:szCs w:val="30"/>
          <w:rtl w:val="0"/>
        </w:rPr>
        <w:t xml:space="preserve">Channels where Kidzz Move Application will be advertised</w:t>
      </w:r>
    </w:p>
    <w:p w:rsidR="00000000" w:rsidDel="00000000" w:rsidP="00000000" w:rsidRDefault="00000000" w:rsidRPr="00000000" w14:paraId="00000056">
      <w:pPr>
        <w:ind w:left="720" w:firstLine="0"/>
        <w:jc w:val="both"/>
        <w:rPr>
          <w:color w:val="ff0000"/>
          <w:sz w:val="24"/>
          <w:szCs w:val="24"/>
        </w:rPr>
      </w:pPr>
      <w:r w:rsidDel="00000000" w:rsidR="00000000" w:rsidRPr="00000000">
        <w:rPr>
          <w:rtl w:val="0"/>
        </w:rPr>
      </w:r>
    </w:p>
    <w:p w:rsidR="00000000" w:rsidDel="00000000" w:rsidP="00000000" w:rsidRDefault="00000000" w:rsidRPr="00000000" w14:paraId="00000057">
      <w:pPr>
        <w:ind w:left="0" w:firstLine="0"/>
        <w:jc w:val="both"/>
        <w:rPr>
          <w:color w:val="ff0000"/>
          <w:sz w:val="24"/>
          <w:szCs w:val="24"/>
        </w:rPr>
      </w:pPr>
      <w:r w:rsidDel="00000000" w:rsidR="00000000" w:rsidRPr="00000000">
        <w:rPr>
          <w:color w:val="ff0000"/>
          <w:sz w:val="24"/>
          <w:szCs w:val="24"/>
          <w:rtl w:val="0"/>
        </w:rPr>
        <w:t xml:space="preserve">Major social media outlets will be utilised to encourage the parents of children who are obese to sign up. Facebook; Linkedin; and Tiktok   </w:t>
      </w:r>
    </w:p>
    <w:p w:rsidR="00000000" w:rsidDel="00000000" w:rsidP="00000000" w:rsidRDefault="00000000" w:rsidRPr="00000000" w14:paraId="00000058">
      <w:pPr>
        <w:ind w:left="720" w:firstLine="0"/>
        <w:jc w:val="both"/>
        <w:rPr>
          <w:color w:val="ff0000"/>
          <w:sz w:val="24"/>
          <w:szCs w:val="24"/>
        </w:rPr>
      </w:pPr>
      <w:r w:rsidDel="00000000" w:rsidR="00000000" w:rsidRPr="00000000">
        <w:rPr>
          <w:rtl w:val="0"/>
        </w:rPr>
      </w:r>
    </w:p>
    <w:p w:rsidR="00000000" w:rsidDel="00000000" w:rsidP="00000000" w:rsidRDefault="00000000" w:rsidRPr="00000000" w14:paraId="00000059">
      <w:pPr>
        <w:ind w:left="720" w:firstLine="0"/>
        <w:jc w:val="both"/>
        <w:rPr>
          <w:color w:val="ff0000"/>
          <w:sz w:val="24"/>
          <w:szCs w:val="24"/>
        </w:rPr>
      </w:pPr>
      <w:r w:rsidDel="00000000" w:rsidR="00000000" w:rsidRPr="00000000">
        <w:rPr>
          <w:rtl w:val="0"/>
        </w:rPr>
      </w:r>
    </w:p>
    <w:p w:rsidR="00000000" w:rsidDel="00000000" w:rsidP="00000000" w:rsidRDefault="00000000" w:rsidRPr="00000000" w14:paraId="0000005A">
      <w:pPr>
        <w:ind w:left="0" w:firstLine="0"/>
        <w:jc w:val="center"/>
        <w:rPr>
          <w:color w:val="ff0000"/>
          <w:sz w:val="24"/>
          <w:szCs w:val="24"/>
        </w:rPr>
      </w:pPr>
      <w:r w:rsidDel="00000000" w:rsidR="00000000" w:rsidRPr="00000000">
        <w:rPr>
          <w:rtl w:val="0"/>
        </w:rPr>
      </w:r>
    </w:p>
    <w:p w:rsidR="00000000" w:rsidDel="00000000" w:rsidP="00000000" w:rsidRDefault="00000000" w:rsidRPr="00000000" w14:paraId="0000005B">
      <w:pPr>
        <w:jc w:val="both"/>
        <w:rPr>
          <w:color w:val="ff0000"/>
          <w:sz w:val="24"/>
          <w:szCs w:val="24"/>
        </w:rPr>
      </w:pPr>
      <w:r w:rsidDel="00000000" w:rsidR="00000000" w:rsidRPr="00000000">
        <w:rPr>
          <w:rtl w:val="0"/>
        </w:rPr>
      </w:r>
    </w:p>
    <w:p w:rsidR="00000000" w:rsidDel="00000000" w:rsidP="00000000" w:rsidRDefault="00000000" w:rsidRPr="00000000" w14:paraId="0000005C">
      <w:pPr>
        <w:ind w:left="720" w:firstLine="0"/>
        <w:jc w:val="both"/>
        <w:rPr>
          <w:color w:val="ff0000"/>
          <w:sz w:val="24"/>
          <w:szCs w:val="24"/>
        </w:rPr>
      </w:pPr>
      <w:r w:rsidDel="00000000" w:rsidR="00000000" w:rsidRPr="00000000">
        <w:rPr>
          <w:rtl w:val="0"/>
        </w:rPr>
      </w:r>
    </w:p>
    <w:p w:rsidR="00000000" w:rsidDel="00000000" w:rsidP="00000000" w:rsidRDefault="00000000" w:rsidRPr="00000000" w14:paraId="0000005D">
      <w:pPr>
        <w:jc w:val="center"/>
        <w:rPr>
          <w:color w:val="ff0000"/>
          <w:sz w:val="24"/>
          <w:szCs w:val="24"/>
        </w:rPr>
      </w:pPr>
      <w:r w:rsidDel="00000000" w:rsidR="00000000" w:rsidRPr="00000000">
        <w:rPr>
          <w:rtl w:val="0"/>
        </w:rPr>
      </w:r>
    </w:p>
    <w:p w:rsidR="00000000" w:rsidDel="00000000" w:rsidP="00000000" w:rsidRDefault="00000000" w:rsidRPr="00000000" w14:paraId="0000005E">
      <w:pPr>
        <w:ind w:left="0" w:firstLine="0"/>
        <w:jc w:val="center"/>
        <w:rPr>
          <w:b w:val="1"/>
          <w:color w:val="ff0000"/>
          <w:sz w:val="28"/>
          <w:szCs w:val="28"/>
        </w:rPr>
      </w:pPr>
      <w:r w:rsidDel="00000000" w:rsidR="00000000" w:rsidRPr="00000000">
        <w:rPr>
          <w:rtl w:val="0"/>
        </w:rPr>
      </w:r>
    </w:p>
    <w:p w:rsidR="00000000" w:rsidDel="00000000" w:rsidP="00000000" w:rsidRDefault="00000000" w:rsidRPr="00000000" w14:paraId="0000005F">
      <w:pPr>
        <w:ind w:left="0" w:firstLine="0"/>
        <w:jc w:val="center"/>
        <w:rPr>
          <w:b w:val="1"/>
          <w:color w:val="ff0000"/>
          <w:sz w:val="28"/>
          <w:szCs w:val="28"/>
        </w:rPr>
      </w:pPr>
      <w:r w:rsidDel="00000000" w:rsidR="00000000" w:rsidRPr="00000000">
        <w:rPr>
          <w:rtl w:val="0"/>
        </w:rPr>
      </w:r>
    </w:p>
    <w:p w:rsidR="00000000" w:rsidDel="00000000" w:rsidP="00000000" w:rsidRDefault="00000000" w:rsidRPr="00000000" w14:paraId="00000060">
      <w:pPr>
        <w:ind w:left="0" w:firstLine="0"/>
        <w:jc w:val="center"/>
        <w:rPr>
          <w:b w:val="1"/>
          <w:color w:val="ff0000"/>
          <w:sz w:val="28"/>
          <w:szCs w:val="28"/>
        </w:rPr>
      </w:pPr>
      <w:r w:rsidDel="00000000" w:rsidR="00000000" w:rsidRPr="00000000">
        <w:rPr>
          <w:rtl w:val="0"/>
        </w:rPr>
      </w:r>
    </w:p>
    <w:p w:rsidR="00000000" w:rsidDel="00000000" w:rsidP="00000000" w:rsidRDefault="00000000" w:rsidRPr="00000000" w14:paraId="00000061">
      <w:pPr>
        <w:ind w:left="0" w:firstLine="0"/>
        <w:jc w:val="center"/>
        <w:rPr>
          <w:b w:val="1"/>
          <w:color w:val="0000ff"/>
          <w:sz w:val="30"/>
          <w:szCs w:val="30"/>
        </w:rPr>
      </w:pPr>
      <w:r w:rsidDel="00000000" w:rsidR="00000000" w:rsidRPr="00000000">
        <w:rPr>
          <w:rtl w:val="0"/>
        </w:rPr>
      </w:r>
    </w:p>
    <w:p w:rsidR="00000000" w:rsidDel="00000000" w:rsidP="00000000" w:rsidRDefault="00000000" w:rsidRPr="00000000" w14:paraId="00000062">
      <w:pPr>
        <w:ind w:left="0" w:firstLine="0"/>
        <w:jc w:val="center"/>
        <w:rPr>
          <w:b w:val="1"/>
          <w:color w:val="0000ff"/>
          <w:sz w:val="28"/>
          <w:szCs w:val="28"/>
        </w:rPr>
      </w:pPr>
      <w:r w:rsidDel="00000000" w:rsidR="00000000" w:rsidRPr="00000000">
        <w:rPr>
          <w:b w:val="1"/>
          <w:color w:val="0000ff"/>
          <w:sz w:val="30"/>
          <w:szCs w:val="30"/>
          <w:rtl w:val="0"/>
        </w:rPr>
        <w:t xml:space="preserve">Advantages of Kidzz Move application in  tackling  childhood obesit</w:t>
      </w:r>
      <w:r w:rsidDel="00000000" w:rsidR="00000000" w:rsidRPr="00000000">
        <w:rPr>
          <w:b w:val="1"/>
          <w:color w:val="0000ff"/>
          <w:sz w:val="28"/>
          <w:szCs w:val="28"/>
          <w:rtl w:val="0"/>
        </w:rPr>
        <w:t xml:space="preserve">y</w:t>
      </w:r>
    </w:p>
    <w:p w:rsidR="00000000" w:rsidDel="00000000" w:rsidP="00000000" w:rsidRDefault="00000000" w:rsidRPr="00000000" w14:paraId="00000063">
      <w:pPr>
        <w:jc w:val="both"/>
        <w:rPr>
          <w:color w:val="ff0000"/>
          <w:sz w:val="24"/>
          <w:szCs w:val="24"/>
        </w:rPr>
      </w:pPr>
      <w:r w:rsidDel="00000000" w:rsidR="00000000" w:rsidRPr="00000000">
        <w:rPr>
          <w:rtl w:val="0"/>
        </w:rPr>
      </w:r>
    </w:p>
    <w:p w:rsidR="00000000" w:rsidDel="00000000" w:rsidP="00000000" w:rsidRDefault="00000000" w:rsidRPr="00000000" w14:paraId="00000064">
      <w:pPr>
        <w:jc w:val="both"/>
        <w:rPr>
          <w:color w:val="ff0000"/>
          <w:sz w:val="24"/>
          <w:szCs w:val="24"/>
        </w:rPr>
      </w:pPr>
      <w:r w:rsidDel="00000000" w:rsidR="00000000" w:rsidRPr="00000000">
        <w:rPr>
          <w:color w:val="ff0000"/>
          <w:sz w:val="24"/>
          <w:szCs w:val="24"/>
          <w:rtl w:val="0"/>
        </w:rPr>
        <w:t xml:space="preserve">The advantage of the Kidzz Move Application  is that:</w:t>
      </w:r>
    </w:p>
    <w:p w:rsidR="00000000" w:rsidDel="00000000" w:rsidP="00000000" w:rsidRDefault="00000000" w:rsidRPr="00000000" w14:paraId="00000065">
      <w:pPr>
        <w:jc w:val="both"/>
        <w:rPr>
          <w:color w:val="ff0000"/>
          <w:sz w:val="24"/>
          <w:szCs w:val="24"/>
        </w:rPr>
      </w:pPr>
      <w:r w:rsidDel="00000000" w:rsidR="00000000" w:rsidRPr="00000000">
        <w:rPr>
          <w:rtl w:val="0"/>
        </w:rPr>
      </w:r>
    </w:p>
    <w:p w:rsidR="00000000" w:rsidDel="00000000" w:rsidP="00000000" w:rsidRDefault="00000000" w:rsidRPr="00000000" w14:paraId="00000066">
      <w:pPr>
        <w:jc w:val="both"/>
        <w:rPr>
          <w:color w:val="ff0000"/>
          <w:sz w:val="24"/>
          <w:szCs w:val="24"/>
        </w:rPr>
      </w:pPr>
      <w:r w:rsidDel="00000000" w:rsidR="00000000" w:rsidRPr="00000000">
        <w:rPr>
          <w:color w:val="ff0000"/>
          <w:sz w:val="24"/>
          <w:szCs w:val="24"/>
          <w:rtl w:val="0"/>
        </w:rPr>
        <w:t xml:space="preserve">Children will be kept occupied by playing physical games during the summer holidays; they will look forward to playing games tailored to their age. </w:t>
      </w:r>
    </w:p>
    <w:p w:rsidR="00000000" w:rsidDel="00000000" w:rsidP="00000000" w:rsidRDefault="00000000" w:rsidRPr="00000000" w14:paraId="00000067">
      <w:pPr>
        <w:jc w:val="both"/>
        <w:rPr>
          <w:color w:val="ff0000"/>
          <w:sz w:val="24"/>
          <w:szCs w:val="24"/>
        </w:rPr>
      </w:pPr>
      <w:r w:rsidDel="00000000" w:rsidR="00000000" w:rsidRPr="00000000">
        <w:rPr>
          <w:rtl w:val="0"/>
        </w:rPr>
      </w:r>
    </w:p>
    <w:p w:rsidR="00000000" w:rsidDel="00000000" w:rsidP="00000000" w:rsidRDefault="00000000" w:rsidRPr="00000000" w14:paraId="00000068">
      <w:pPr>
        <w:jc w:val="both"/>
        <w:rPr>
          <w:color w:val="ff0000"/>
          <w:sz w:val="24"/>
          <w:szCs w:val="24"/>
        </w:rPr>
      </w:pPr>
      <w:r w:rsidDel="00000000" w:rsidR="00000000" w:rsidRPr="00000000">
        <w:rPr>
          <w:color w:val="ff0000"/>
          <w:sz w:val="24"/>
          <w:szCs w:val="24"/>
          <w:rtl w:val="0"/>
        </w:rPr>
        <w:t xml:space="preserve">EYR (2024) emphasises that children ages 5 - 18 years should spend at least 60 minutes carrying out  physical  activities</w:t>
      </w:r>
    </w:p>
    <w:p w:rsidR="00000000" w:rsidDel="00000000" w:rsidP="00000000" w:rsidRDefault="00000000" w:rsidRPr="00000000" w14:paraId="00000069">
      <w:pPr>
        <w:jc w:val="both"/>
        <w:rPr>
          <w:color w:val="ff0000"/>
          <w:sz w:val="24"/>
          <w:szCs w:val="24"/>
        </w:rPr>
      </w:pPr>
      <w:r w:rsidDel="00000000" w:rsidR="00000000" w:rsidRPr="00000000">
        <w:rPr>
          <w:rtl w:val="0"/>
        </w:rPr>
      </w:r>
    </w:p>
    <w:p w:rsidR="00000000" w:rsidDel="00000000" w:rsidP="00000000" w:rsidRDefault="00000000" w:rsidRPr="00000000" w14:paraId="0000006A">
      <w:pPr>
        <w:jc w:val="both"/>
        <w:rPr>
          <w:color w:val="ff0000"/>
          <w:sz w:val="24"/>
          <w:szCs w:val="24"/>
        </w:rPr>
      </w:pPr>
      <w:r w:rsidDel="00000000" w:rsidR="00000000" w:rsidRPr="00000000">
        <w:rPr>
          <w:color w:val="ff0000"/>
          <w:sz w:val="24"/>
          <w:szCs w:val="24"/>
          <w:rtl w:val="0"/>
        </w:rPr>
        <w:t xml:space="preserve">Children ‘s health will improve as they will be fitter and less likely to suffer from health issues.  NHS (2020) agree with this line of thought and states that exercise  improves fitness</w:t>
      </w:r>
    </w:p>
    <w:p w:rsidR="00000000" w:rsidDel="00000000" w:rsidP="00000000" w:rsidRDefault="00000000" w:rsidRPr="00000000" w14:paraId="0000006B">
      <w:pPr>
        <w:jc w:val="both"/>
        <w:rPr>
          <w:color w:val="ff0000"/>
          <w:sz w:val="24"/>
          <w:szCs w:val="24"/>
        </w:rPr>
      </w:pPr>
      <w:r w:rsidDel="00000000" w:rsidR="00000000" w:rsidRPr="00000000">
        <w:rPr>
          <w:rtl w:val="0"/>
        </w:rPr>
      </w:r>
    </w:p>
    <w:p w:rsidR="00000000" w:rsidDel="00000000" w:rsidP="00000000" w:rsidRDefault="00000000" w:rsidRPr="00000000" w14:paraId="0000006C">
      <w:pPr>
        <w:jc w:val="both"/>
        <w:rPr>
          <w:color w:val="ff0000"/>
          <w:sz w:val="24"/>
          <w:szCs w:val="24"/>
        </w:rPr>
      </w:pPr>
      <w:r w:rsidDel="00000000" w:rsidR="00000000" w:rsidRPr="00000000">
        <w:rPr>
          <w:rtl w:val="0"/>
        </w:rPr>
      </w:r>
    </w:p>
    <w:p w:rsidR="00000000" w:rsidDel="00000000" w:rsidP="00000000" w:rsidRDefault="00000000" w:rsidRPr="00000000" w14:paraId="0000006D">
      <w:pPr>
        <w:jc w:val="both"/>
        <w:rPr>
          <w:color w:val="ff0000"/>
          <w:sz w:val="24"/>
          <w:szCs w:val="24"/>
        </w:rPr>
      </w:pPr>
      <w:r w:rsidDel="00000000" w:rsidR="00000000" w:rsidRPr="00000000">
        <w:rPr>
          <w:rtl w:val="0"/>
        </w:rPr>
      </w:r>
    </w:p>
    <w:p w:rsidR="00000000" w:rsidDel="00000000" w:rsidP="00000000" w:rsidRDefault="00000000" w:rsidRPr="00000000" w14:paraId="0000006E">
      <w:pPr>
        <w:jc w:val="both"/>
        <w:rPr>
          <w:color w:val="ff0000"/>
          <w:sz w:val="26"/>
          <w:szCs w:val="26"/>
        </w:rPr>
      </w:pPr>
      <w:r w:rsidDel="00000000" w:rsidR="00000000" w:rsidRPr="00000000">
        <w:rPr>
          <w:rtl w:val="0"/>
        </w:rPr>
      </w:r>
    </w:p>
    <w:p w:rsidR="00000000" w:rsidDel="00000000" w:rsidP="00000000" w:rsidRDefault="00000000" w:rsidRPr="00000000" w14:paraId="0000006F">
      <w:pPr>
        <w:jc w:val="center"/>
        <w:rPr>
          <w:b w:val="1"/>
          <w:color w:val="0000ff"/>
          <w:sz w:val="32"/>
          <w:szCs w:val="32"/>
        </w:rPr>
      </w:pPr>
      <w:r w:rsidDel="00000000" w:rsidR="00000000" w:rsidRPr="00000000">
        <w:rPr>
          <w:b w:val="1"/>
          <w:color w:val="0000ff"/>
          <w:sz w:val="32"/>
          <w:szCs w:val="32"/>
          <w:rtl w:val="0"/>
        </w:rPr>
        <w:t xml:space="preserve">Criticisms of the Kidzz Move Application  in tackling childhood obesity</w:t>
      </w:r>
    </w:p>
    <w:p w:rsidR="00000000" w:rsidDel="00000000" w:rsidP="00000000" w:rsidRDefault="00000000" w:rsidRPr="00000000" w14:paraId="00000070">
      <w:pPr>
        <w:jc w:val="both"/>
        <w:rPr>
          <w:color w:val="ff0000"/>
          <w:sz w:val="24"/>
          <w:szCs w:val="24"/>
        </w:rPr>
      </w:pPr>
      <w:r w:rsidDel="00000000" w:rsidR="00000000" w:rsidRPr="00000000">
        <w:rPr>
          <w:rtl w:val="0"/>
        </w:rPr>
      </w:r>
    </w:p>
    <w:p w:rsidR="00000000" w:rsidDel="00000000" w:rsidP="00000000" w:rsidRDefault="00000000" w:rsidRPr="00000000" w14:paraId="00000071">
      <w:pPr>
        <w:jc w:val="both"/>
        <w:rPr>
          <w:color w:val="ff0000"/>
          <w:sz w:val="24"/>
          <w:szCs w:val="24"/>
        </w:rPr>
      </w:pPr>
      <w:r w:rsidDel="00000000" w:rsidR="00000000" w:rsidRPr="00000000">
        <w:rPr>
          <w:color w:val="ff0000"/>
          <w:sz w:val="24"/>
          <w:szCs w:val="24"/>
          <w:rtl w:val="0"/>
        </w:rPr>
        <w:t xml:space="preserve">The criticism of using the  Kidzz Move Application   for the tackling of childhood obesity  are::</w:t>
      </w:r>
    </w:p>
    <w:p w:rsidR="00000000" w:rsidDel="00000000" w:rsidP="00000000" w:rsidRDefault="00000000" w:rsidRPr="00000000" w14:paraId="00000072">
      <w:pPr>
        <w:ind w:left="0" w:firstLine="0"/>
        <w:jc w:val="both"/>
        <w:rPr>
          <w:color w:val="ff0000"/>
          <w:sz w:val="24"/>
          <w:szCs w:val="24"/>
        </w:rPr>
      </w:pPr>
      <w:r w:rsidDel="00000000" w:rsidR="00000000" w:rsidRPr="00000000">
        <w:rPr>
          <w:rtl w:val="0"/>
        </w:rPr>
      </w:r>
    </w:p>
    <w:p w:rsidR="00000000" w:rsidDel="00000000" w:rsidP="00000000" w:rsidRDefault="00000000" w:rsidRPr="00000000" w14:paraId="00000073">
      <w:pPr>
        <w:ind w:left="720" w:firstLine="720"/>
        <w:jc w:val="both"/>
        <w:rPr>
          <w:color w:val="ff0000"/>
          <w:sz w:val="24"/>
          <w:szCs w:val="24"/>
        </w:rPr>
      </w:pPr>
      <w:r w:rsidDel="00000000" w:rsidR="00000000" w:rsidRPr="00000000">
        <w:rPr>
          <w:color w:val="ff0000"/>
          <w:sz w:val="24"/>
          <w:szCs w:val="24"/>
          <w:rtl w:val="0"/>
        </w:rPr>
        <w:t xml:space="preserve">A.</w:t>
        <w:tab/>
        <w:t xml:space="preserve">Some parents that are from low-income families may not have access to social   media and hence may miss out on this vital information  </w:t>
      </w:r>
    </w:p>
    <w:p w:rsidR="00000000" w:rsidDel="00000000" w:rsidP="00000000" w:rsidRDefault="00000000" w:rsidRPr="00000000" w14:paraId="00000074">
      <w:pPr>
        <w:ind w:left="720" w:firstLine="720"/>
        <w:jc w:val="both"/>
        <w:rPr>
          <w:color w:val="ff0000"/>
          <w:sz w:val="24"/>
          <w:szCs w:val="24"/>
        </w:rPr>
      </w:pPr>
      <w:r w:rsidDel="00000000" w:rsidR="00000000" w:rsidRPr="00000000">
        <w:rPr>
          <w:rtl w:val="0"/>
        </w:rPr>
      </w:r>
    </w:p>
    <w:p w:rsidR="00000000" w:rsidDel="00000000" w:rsidP="00000000" w:rsidRDefault="00000000" w:rsidRPr="00000000" w14:paraId="00000075">
      <w:pPr>
        <w:ind w:left="720" w:firstLine="720"/>
        <w:jc w:val="both"/>
        <w:rPr>
          <w:color w:val="ff0000"/>
          <w:sz w:val="24"/>
          <w:szCs w:val="24"/>
        </w:rPr>
      </w:pPr>
      <w:r w:rsidDel="00000000" w:rsidR="00000000" w:rsidRPr="00000000">
        <w:rPr>
          <w:color w:val="ff0000"/>
          <w:sz w:val="24"/>
          <w:szCs w:val="24"/>
          <w:rtl w:val="0"/>
        </w:rPr>
        <w:t xml:space="preserve">B.       Some parents may be unable to afford the financial aspect of getting the Kidzz Move application for their children.</w:t>
      </w:r>
    </w:p>
    <w:p w:rsidR="00000000" w:rsidDel="00000000" w:rsidP="00000000" w:rsidRDefault="00000000" w:rsidRPr="00000000" w14:paraId="00000076">
      <w:pPr>
        <w:jc w:val="both"/>
        <w:rPr>
          <w:color w:val="ff0000"/>
          <w:sz w:val="24"/>
          <w:szCs w:val="24"/>
        </w:rPr>
      </w:pPr>
      <w:r w:rsidDel="00000000" w:rsidR="00000000" w:rsidRPr="00000000">
        <w:rPr>
          <w:rtl w:val="0"/>
        </w:rPr>
      </w:r>
    </w:p>
    <w:p w:rsidR="00000000" w:rsidDel="00000000" w:rsidP="00000000" w:rsidRDefault="00000000" w:rsidRPr="00000000" w14:paraId="00000077">
      <w:pPr>
        <w:jc w:val="both"/>
        <w:rPr>
          <w:color w:val="ff0000"/>
          <w:sz w:val="24"/>
          <w:szCs w:val="24"/>
        </w:rPr>
      </w:pPr>
      <w:r w:rsidDel="00000000" w:rsidR="00000000" w:rsidRPr="00000000">
        <w:rPr>
          <w:rtl w:val="0"/>
        </w:rPr>
      </w:r>
    </w:p>
    <w:p w:rsidR="00000000" w:rsidDel="00000000" w:rsidP="00000000" w:rsidRDefault="00000000" w:rsidRPr="00000000" w14:paraId="00000078">
      <w:pPr>
        <w:ind w:left="0" w:firstLine="0"/>
        <w:jc w:val="center"/>
        <w:rPr>
          <w:b w:val="1"/>
          <w:color w:val="0000ff"/>
          <w:sz w:val="30"/>
          <w:szCs w:val="30"/>
          <w:shd w:fill="efefef" w:val="clear"/>
        </w:rPr>
      </w:pPr>
      <w:r w:rsidDel="00000000" w:rsidR="00000000" w:rsidRPr="00000000">
        <w:rPr>
          <w:rtl w:val="0"/>
        </w:rPr>
      </w:r>
    </w:p>
    <w:p w:rsidR="00000000" w:rsidDel="00000000" w:rsidP="00000000" w:rsidRDefault="00000000" w:rsidRPr="00000000" w14:paraId="00000079">
      <w:pPr>
        <w:ind w:left="0" w:firstLine="0"/>
        <w:jc w:val="center"/>
        <w:rPr>
          <w:b w:val="1"/>
          <w:color w:val="0000ff"/>
          <w:sz w:val="30"/>
          <w:szCs w:val="30"/>
          <w:shd w:fill="efefef" w:val="clear"/>
        </w:rPr>
      </w:pPr>
      <w:r w:rsidDel="00000000" w:rsidR="00000000" w:rsidRPr="00000000">
        <w:rPr>
          <w:rtl w:val="0"/>
        </w:rPr>
      </w:r>
    </w:p>
    <w:p w:rsidR="00000000" w:rsidDel="00000000" w:rsidP="00000000" w:rsidRDefault="00000000" w:rsidRPr="00000000" w14:paraId="0000007A">
      <w:pPr>
        <w:ind w:left="0" w:firstLine="0"/>
        <w:jc w:val="center"/>
        <w:rPr>
          <w:b w:val="1"/>
          <w:color w:val="0000ff"/>
          <w:sz w:val="30"/>
          <w:szCs w:val="30"/>
          <w:shd w:fill="efefef" w:val="clear"/>
        </w:rPr>
      </w:pPr>
      <w:r w:rsidDel="00000000" w:rsidR="00000000" w:rsidRPr="00000000">
        <w:rPr>
          <w:b w:val="1"/>
          <w:color w:val="0000ff"/>
          <w:sz w:val="30"/>
          <w:szCs w:val="30"/>
          <w:shd w:fill="efefef" w:val="clear"/>
          <w:rtl w:val="0"/>
        </w:rPr>
        <w:t xml:space="preserve">How to tackle the criticism of using the Kidzz Move Application  to reduce childhood obesity</w:t>
      </w:r>
    </w:p>
    <w:p w:rsidR="00000000" w:rsidDel="00000000" w:rsidP="00000000" w:rsidRDefault="00000000" w:rsidRPr="00000000" w14:paraId="0000007B">
      <w:pPr>
        <w:jc w:val="both"/>
        <w:rPr>
          <w:color w:val="ff0000"/>
          <w:sz w:val="24"/>
          <w:szCs w:val="24"/>
        </w:rPr>
      </w:pPr>
      <w:r w:rsidDel="00000000" w:rsidR="00000000" w:rsidRPr="00000000">
        <w:rPr>
          <w:rtl w:val="0"/>
        </w:rPr>
      </w:r>
    </w:p>
    <w:p w:rsidR="00000000" w:rsidDel="00000000" w:rsidP="00000000" w:rsidRDefault="00000000" w:rsidRPr="00000000" w14:paraId="0000007C">
      <w:pPr>
        <w:jc w:val="both"/>
        <w:rPr>
          <w:color w:val="ff0000"/>
          <w:sz w:val="24"/>
          <w:szCs w:val="24"/>
        </w:rPr>
      </w:pPr>
      <w:r w:rsidDel="00000000" w:rsidR="00000000" w:rsidRPr="00000000">
        <w:rPr>
          <w:color w:val="ff0000"/>
          <w:sz w:val="24"/>
          <w:szCs w:val="24"/>
          <w:rtl w:val="0"/>
        </w:rPr>
        <w:t xml:space="preserve">The fact  that Kidzz Move Application is such a big project,  it will need a lot of financial input investors and stakeholders will be invited to be a part of the project, these are:</w:t>
      </w:r>
    </w:p>
    <w:p w:rsidR="00000000" w:rsidDel="00000000" w:rsidP="00000000" w:rsidRDefault="00000000" w:rsidRPr="00000000" w14:paraId="0000007D">
      <w:pPr>
        <w:jc w:val="both"/>
        <w:rPr>
          <w:color w:val="ff0000"/>
          <w:sz w:val="24"/>
          <w:szCs w:val="24"/>
        </w:rPr>
      </w:pPr>
      <w:r w:rsidDel="00000000" w:rsidR="00000000" w:rsidRPr="00000000">
        <w:rPr>
          <w:color w:val="ff0000"/>
          <w:sz w:val="24"/>
          <w:szCs w:val="24"/>
          <w:rtl w:val="0"/>
        </w:rPr>
        <w:tab/>
      </w:r>
    </w:p>
    <w:p w:rsidR="00000000" w:rsidDel="00000000" w:rsidP="00000000" w:rsidRDefault="00000000" w:rsidRPr="00000000" w14:paraId="0000007E">
      <w:pPr>
        <w:ind w:firstLine="720"/>
        <w:jc w:val="both"/>
        <w:rPr>
          <w:color w:val="ff0000"/>
          <w:sz w:val="24"/>
          <w:szCs w:val="24"/>
        </w:rPr>
      </w:pPr>
      <w:r w:rsidDel="00000000" w:rsidR="00000000" w:rsidRPr="00000000">
        <w:rPr>
          <w:color w:val="ff0000"/>
          <w:sz w:val="24"/>
          <w:szCs w:val="24"/>
          <w:rtl w:val="0"/>
        </w:rPr>
        <w:t xml:space="preserve">National Health Service</w:t>
      </w:r>
    </w:p>
    <w:p w:rsidR="00000000" w:rsidDel="00000000" w:rsidP="00000000" w:rsidRDefault="00000000" w:rsidRPr="00000000" w14:paraId="0000007F">
      <w:pPr>
        <w:ind w:firstLine="720"/>
        <w:jc w:val="both"/>
        <w:rPr>
          <w:color w:val="ff0000"/>
          <w:sz w:val="24"/>
          <w:szCs w:val="24"/>
        </w:rPr>
      </w:pPr>
      <w:r w:rsidDel="00000000" w:rsidR="00000000" w:rsidRPr="00000000">
        <w:rPr>
          <w:rtl w:val="0"/>
        </w:rPr>
      </w:r>
    </w:p>
    <w:p w:rsidR="00000000" w:rsidDel="00000000" w:rsidP="00000000" w:rsidRDefault="00000000" w:rsidRPr="00000000" w14:paraId="00000080">
      <w:pPr>
        <w:ind w:firstLine="720"/>
        <w:jc w:val="both"/>
        <w:rPr>
          <w:color w:val="ff0000"/>
          <w:sz w:val="24"/>
          <w:szCs w:val="24"/>
        </w:rPr>
      </w:pPr>
      <w:r w:rsidDel="00000000" w:rsidR="00000000" w:rsidRPr="00000000">
        <w:rPr>
          <w:color w:val="ff0000"/>
          <w:sz w:val="24"/>
          <w:szCs w:val="24"/>
          <w:rtl w:val="0"/>
        </w:rPr>
        <w:t xml:space="preserve">Non-governmental organisations</w:t>
      </w:r>
    </w:p>
    <w:p w:rsidR="00000000" w:rsidDel="00000000" w:rsidP="00000000" w:rsidRDefault="00000000" w:rsidRPr="00000000" w14:paraId="00000081">
      <w:pPr>
        <w:jc w:val="both"/>
        <w:rPr>
          <w:color w:val="ff0000"/>
          <w:sz w:val="24"/>
          <w:szCs w:val="24"/>
        </w:rPr>
      </w:pPr>
      <w:r w:rsidDel="00000000" w:rsidR="00000000" w:rsidRPr="00000000">
        <w:rPr>
          <w:rtl w:val="0"/>
        </w:rPr>
      </w:r>
    </w:p>
    <w:p w:rsidR="00000000" w:rsidDel="00000000" w:rsidP="00000000" w:rsidRDefault="00000000" w:rsidRPr="00000000" w14:paraId="00000082">
      <w:pPr>
        <w:jc w:val="both"/>
        <w:rPr>
          <w:color w:val="ff0000"/>
          <w:sz w:val="24"/>
          <w:szCs w:val="24"/>
        </w:rPr>
      </w:pPr>
      <w:r w:rsidDel="00000000" w:rsidR="00000000" w:rsidRPr="00000000">
        <w:rPr>
          <w:color w:val="ff0000"/>
          <w:sz w:val="24"/>
          <w:szCs w:val="24"/>
          <w:rtl w:val="0"/>
        </w:rPr>
        <w:tab/>
        <w:t xml:space="preserve">Local governments</w:t>
      </w:r>
    </w:p>
    <w:p w:rsidR="00000000" w:rsidDel="00000000" w:rsidP="00000000" w:rsidRDefault="00000000" w:rsidRPr="00000000" w14:paraId="00000083">
      <w:pPr>
        <w:jc w:val="both"/>
        <w:rPr>
          <w:color w:val="ff0000"/>
          <w:sz w:val="24"/>
          <w:szCs w:val="24"/>
        </w:rPr>
      </w:pPr>
      <w:r w:rsidDel="00000000" w:rsidR="00000000" w:rsidRPr="00000000">
        <w:rPr>
          <w:rtl w:val="0"/>
        </w:rPr>
      </w:r>
    </w:p>
    <w:p w:rsidR="00000000" w:rsidDel="00000000" w:rsidP="00000000" w:rsidRDefault="00000000" w:rsidRPr="00000000" w14:paraId="00000084">
      <w:pPr>
        <w:jc w:val="both"/>
        <w:rPr>
          <w:color w:val="ff0000"/>
          <w:sz w:val="24"/>
          <w:szCs w:val="24"/>
        </w:rPr>
      </w:pPr>
      <w:r w:rsidDel="00000000" w:rsidR="00000000" w:rsidRPr="00000000">
        <w:rPr>
          <w:color w:val="ff0000"/>
          <w:sz w:val="24"/>
          <w:szCs w:val="24"/>
          <w:rtl w:val="0"/>
        </w:rPr>
        <w:tab/>
        <w:t xml:space="preserve">Charities in the United Kingdom that are related to the wealth fare of children</w:t>
      </w:r>
    </w:p>
    <w:p w:rsidR="00000000" w:rsidDel="00000000" w:rsidP="00000000" w:rsidRDefault="00000000" w:rsidRPr="00000000" w14:paraId="00000085">
      <w:pPr>
        <w:jc w:val="both"/>
        <w:rPr>
          <w:color w:val="ff0000"/>
          <w:sz w:val="24"/>
          <w:szCs w:val="24"/>
        </w:rPr>
      </w:pPr>
      <w:r w:rsidDel="00000000" w:rsidR="00000000" w:rsidRPr="00000000">
        <w:rPr>
          <w:color w:val="ff0000"/>
          <w:sz w:val="24"/>
          <w:szCs w:val="24"/>
          <w:rtl w:val="0"/>
        </w:rPr>
        <w:tab/>
      </w:r>
    </w:p>
    <w:p w:rsidR="00000000" w:rsidDel="00000000" w:rsidP="00000000" w:rsidRDefault="00000000" w:rsidRPr="00000000" w14:paraId="00000086">
      <w:pPr>
        <w:jc w:val="both"/>
        <w:rPr>
          <w:color w:val="ff0000"/>
          <w:sz w:val="24"/>
          <w:szCs w:val="24"/>
        </w:rPr>
      </w:pPr>
      <w:r w:rsidDel="00000000" w:rsidR="00000000" w:rsidRPr="00000000">
        <w:rPr>
          <w:color w:val="ff0000"/>
          <w:sz w:val="24"/>
          <w:szCs w:val="24"/>
          <w:rtl w:val="0"/>
        </w:rPr>
        <w:tab/>
        <w:t xml:space="preserve">The children’s schools</w:t>
      </w:r>
    </w:p>
    <w:p w:rsidR="00000000" w:rsidDel="00000000" w:rsidP="00000000" w:rsidRDefault="00000000" w:rsidRPr="00000000" w14:paraId="00000087">
      <w:pPr>
        <w:jc w:val="both"/>
        <w:rPr>
          <w:color w:val="ff0000"/>
          <w:sz w:val="24"/>
          <w:szCs w:val="24"/>
        </w:rPr>
      </w:pPr>
      <w:r w:rsidDel="00000000" w:rsidR="00000000" w:rsidRPr="00000000">
        <w:rPr>
          <w:rtl w:val="0"/>
        </w:rPr>
      </w:r>
    </w:p>
    <w:p w:rsidR="00000000" w:rsidDel="00000000" w:rsidP="00000000" w:rsidRDefault="00000000" w:rsidRPr="00000000" w14:paraId="00000088">
      <w:pPr>
        <w:jc w:val="both"/>
        <w:rPr>
          <w:color w:val="ff0000"/>
          <w:sz w:val="24"/>
          <w:szCs w:val="24"/>
        </w:rPr>
      </w:pPr>
      <w:r w:rsidDel="00000000" w:rsidR="00000000" w:rsidRPr="00000000">
        <w:rPr>
          <w:color w:val="ff0000"/>
          <w:sz w:val="24"/>
          <w:szCs w:val="24"/>
          <w:rtl w:val="0"/>
        </w:rPr>
        <w:t xml:space="preserve">Some of these stakeholders could help in sponsoring low-income families to gain access to the Kidzz Move Application. </w:t>
      </w:r>
    </w:p>
    <w:p w:rsidR="00000000" w:rsidDel="00000000" w:rsidP="00000000" w:rsidRDefault="00000000" w:rsidRPr="00000000" w14:paraId="00000089">
      <w:pPr>
        <w:jc w:val="both"/>
        <w:rPr>
          <w:color w:val="ff0000"/>
          <w:sz w:val="24"/>
          <w:szCs w:val="24"/>
        </w:rPr>
      </w:pPr>
      <w:r w:rsidDel="00000000" w:rsidR="00000000" w:rsidRPr="00000000">
        <w:rPr>
          <w:rtl w:val="0"/>
        </w:rPr>
      </w:r>
    </w:p>
    <w:p w:rsidR="00000000" w:rsidDel="00000000" w:rsidP="00000000" w:rsidRDefault="00000000" w:rsidRPr="00000000" w14:paraId="0000008A">
      <w:pPr>
        <w:jc w:val="both"/>
        <w:rPr>
          <w:color w:val="ff0000"/>
          <w:sz w:val="24"/>
          <w:szCs w:val="24"/>
        </w:rPr>
      </w:pPr>
      <w:r w:rsidDel="00000000" w:rsidR="00000000" w:rsidRPr="00000000">
        <w:rPr>
          <w:color w:val="ff0000"/>
          <w:sz w:val="24"/>
          <w:szCs w:val="24"/>
          <w:rtl w:val="0"/>
        </w:rPr>
        <w:tab/>
      </w:r>
    </w:p>
    <w:p w:rsidR="00000000" w:rsidDel="00000000" w:rsidP="00000000" w:rsidRDefault="00000000" w:rsidRPr="00000000" w14:paraId="0000008B">
      <w:pPr>
        <w:jc w:val="both"/>
        <w:rPr>
          <w:color w:val="ff0000"/>
          <w:sz w:val="24"/>
          <w:szCs w:val="24"/>
        </w:rPr>
      </w:pPr>
      <w:r w:rsidDel="00000000" w:rsidR="00000000" w:rsidRPr="00000000">
        <w:rPr>
          <w:rtl w:val="0"/>
        </w:rPr>
      </w:r>
    </w:p>
    <w:p w:rsidR="00000000" w:rsidDel="00000000" w:rsidP="00000000" w:rsidRDefault="00000000" w:rsidRPr="00000000" w14:paraId="0000008C">
      <w:pPr>
        <w:ind w:left="2160" w:firstLine="720"/>
        <w:jc w:val="both"/>
        <w:rPr>
          <w:color w:val="ff0000"/>
          <w:sz w:val="24"/>
          <w:szCs w:val="24"/>
        </w:rPr>
      </w:pPr>
      <w:r w:rsidDel="00000000" w:rsidR="00000000" w:rsidRPr="00000000">
        <w:rPr>
          <w:rtl w:val="0"/>
        </w:rPr>
      </w:r>
    </w:p>
    <w:p w:rsidR="00000000" w:rsidDel="00000000" w:rsidP="00000000" w:rsidRDefault="00000000" w:rsidRPr="00000000" w14:paraId="0000008D">
      <w:pPr>
        <w:ind w:left="2160" w:firstLine="720"/>
        <w:jc w:val="both"/>
        <w:rPr>
          <w:color w:val="ff0000"/>
          <w:sz w:val="44"/>
          <w:szCs w:val="44"/>
        </w:rPr>
      </w:pPr>
      <w:r w:rsidDel="00000000" w:rsidR="00000000" w:rsidRPr="00000000">
        <w:rPr>
          <w:rtl w:val="0"/>
        </w:rPr>
      </w:r>
    </w:p>
    <w:p w:rsidR="00000000" w:rsidDel="00000000" w:rsidP="00000000" w:rsidRDefault="00000000" w:rsidRPr="00000000" w14:paraId="0000008E">
      <w:pPr>
        <w:ind w:left="0" w:firstLine="0"/>
        <w:jc w:val="both"/>
        <w:rPr>
          <w:color w:val="ff0000"/>
          <w:sz w:val="44"/>
          <w:szCs w:val="44"/>
        </w:rPr>
      </w:pPr>
      <w:r w:rsidDel="00000000" w:rsidR="00000000" w:rsidRPr="00000000">
        <w:rPr>
          <w:rtl w:val="0"/>
        </w:rPr>
      </w:r>
    </w:p>
    <w:p w:rsidR="00000000" w:rsidDel="00000000" w:rsidP="00000000" w:rsidRDefault="00000000" w:rsidRPr="00000000" w14:paraId="0000008F">
      <w:pPr>
        <w:ind w:left="0" w:firstLine="0"/>
        <w:jc w:val="both"/>
        <w:rPr>
          <w:color w:val="ff0000"/>
          <w:sz w:val="44"/>
          <w:szCs w:val="44"/>
        </w:rPr>
      </w:pPr>
      <w:r w:rsidDel="00000000" w:rsidR="00000000" w:rsidRPr="00000000">
        <w:rPr>
          <w:rtl w:val="0"/>
        </w:rPr>
      </w:r>
    </w:p>
    <w:p w:rsidR="00000000" w:rsidDel="00000000" w:rsidP="00000000" w:rsidRDefault="00000000" w:rsidRPr="00000000" w14:paraId="00000090">
      <w:pPr>
        <w:ind w:left="0" w:firstLine="0"/>
        <w:jc w:val="both"/>
        <w:rPr>
          <w:color w:val="ff0000"/>
          <w:sz w:val="44"/>
          <w:szCs w:val="44"/>
        </w:rPr>
      </w:pPr>
      <w:r w:rsidDel="00000000" w:rsidR="00000000" w:rsidRPr="00000000">
        <w:rPr>
          <w:rtl w:val="0"/>
        </w:rPr>
      </w:r>
    </w:p>
    <w:p w:rsidR="00000000" w:rsidDel="00000000" w:rsidP="00000000" w:rsidRDefault="00000000" w:rsidRPr="00000000" w14:paraId="00000091">
      <w:pPr>
        <w:ind w:left="0" w:firstLine="0"/>
        <w:jc w:val="both"/>
        <w:rPr>
          <w:color w:val="ff0000"/>
          <w:sz w:val="44"/>
          <w:szCs w:val="44"/>
        </w:rPr>
      </w:pPr>
      <w:r w:rsidDel="00000000" w:rsidR="00000000" w:rsidRPr="00000000">
        <w:rPr>
          <w:rtl w:val="0"/>
        </w:rPr>
      </w:r>
    </w:p>
    <w:p w:rsidR="00000000" w:rsidDel="00000000" w:rsidP="00000000" w:rsidRDefault="00000000" w:rsidRPr="00000000" w14:paraId="00000092">
      <w:pPr>
        <w:ind w:left="0" w:firstLine="0"/>
        <w:jc w:val="both"/>
        <w:rPr>
          <w:color w:val="ff0000"/>
          <w:sz w:val="44"/>
          <w:szCs w:val="44"/>
        </w:rPr>
      </w:pPr>
      <w:r w:rsidDel="00000000" w:rsidR="00000000" w:rsidRPr="00000000">
        <w:rPr>
          <w:rtl w:val="0"/>
        </w:rPr>
      </w:r>
    </w:p>
    <w:p w:rsidR="00000000" w:rsidDel="00000000" w:rsidP="00000000" w:rsidRDefault="00000000" w:rsidRPr="00000000" w14:paraId="00000093">
      <w:pPr>
        <w:ind w:left="0" w:firstLine="0"/>
        <w:jc w:val="both"/>
        <w:rPr>
          <w:color w:val="ff0000"/>
          <w:sz w:val="44"/>
          <w:szCs w:val="44"/>
        </w:rPr>
      </w:pPr>
      <w:r w:rsidDel="00000000" w:rsidR="00000000" w:rsidRPr="00000000">
        <w:rPr>
          <w:rtl w:val="0"/>
        </w:rPr>
      </w:r>
    </w:p>
    <w:p w:rsidR="00000000" w:rsidDel="00000000" w:rsidP="00000000" w:rsidRDefault="00000000" w:rsidRPr="00000000" w14:paraId="00000094">
      <w:pPr>
        <w:ind w:left="0" w:firstLine="0"/>
        <w:jc w:val="both"/>
        <w:rPr>
          <w:color w:val="ff0000"/>
          <w:sz w:val="44"/>
          <w:szCs w:val="44"/>
        </w:rPr>
      </w:pPr>
      <w:r w:rsidDel="00000000" w:rsidR="00000000" w:rsidRPr="00000000">
        <w:rPr>
          <w:rtl w:val="0"/>
        </w:rPr>
      </w:r>
    </w:p>
    <w:p w:rsidR="00000000" w:rsidDel="00000000" w:rsidP="00000000" w:rsidRDefault="00000000" w:rsidRPr="00000000" w14:paraId="00000095">
      <w:pPr>
        <w:ind w:left="0" w:firstLine="0"/>
        <w:jc w:val="both"/>
        <w:rPr>
          <w:color w:val="ffff00"/>
          <w:sz w:val="66"/>
          <w:szCs w:val="66"/>
        </w:rPr>
      </w:pPr>
      <w:r w:rsidDel="00000000" w:rsidR="00000000" w:rsidRPr="00000000">
        <w:rPr>
          <w:color w:val="ff0000"/>
          <w:sz w:val="44"/>
          <w:szCs w:val="44"/>
          <w:rtl w:val="0"/>
        </w:rPr>
        <w:t xml:space="preserve">                       </w:t>
      </w:r>
      <w:r w:rsidDel="00000000" w:rsidR="00000000" w:rsidRPr="00000000">
        <w:rPr>
          <w:rFonts w:ascii="Oswald" w:cs="Oswald" w:eastAsia="Oswald" w:hAnsi="Oswald"/>
          <w:color w:val="ff9900"/>
          <w:sz w:val="44"/>
          <w:szCs w:val="44"/>
          <w:rtl w:val="0"/>
        </w:rPr>
        <w:t xml:space="preserve"> </w:t>
      </w:r>
      <w:r w:rsidDel="00000000" w:rsidR="00000000" w:rsidRPr="00000000">
        <w:rPr>
          <w:rFonts w:ascii="Oswald" w:cs="Oswald" w:eastAsia="Oswald" w:hAnsi="Oswald"/>
          <w:color w:val="ff9900"/>
          <w:sz w:val="66"/>
          <w:szCs w:val="66"/>
          <w:rtl w:val="0"/>
        </w:rPr>
        <w:t xml:space="preserve">Mindful</w:t>
      </w:r>
      <w:r w:rsidDel="00000000" w:rsidR="00000000" w:rsidRPr="00000000">
        <w:rPr>
          <w:rFonts w:ascii="Oswald" w:cs="Oswald" w:eastAsia="Oswald" w:hAnsi="Oswald"/>
          <w:color w:val="a64d79"/>
          <w:sz w:val="66"/>
          <w:szCs w:val="66"/>
          <w:rtl w:val="0"/>
        </w:rPr>
        <w:t xml:space="preserve"> </w:t>
      </w:r>
      <w:r w:rsidDel="00000000" w:rsidR="00000000" w:rsidRPr="00000000">
        <w:rPr>
          <w:rFonts w:ascii="Oswald" w:cs="Oswald" w:eastAsia="Oswald" w:hAnsi="Oswald"/>
          <w:color w:val="1155cc"/>
          <w:sz w:val="66"/>
          <w:szCs w:val="66"/>
          <w:rtl w:val="0"/>
        </w:rPr>
        <w:t xml:space="preserve">Talk</w:t>
      </w:r>
      <w:r w:rsidDel="00000000" w:rsidR="00000000" w:rsidRPr="00000000">
        <w:rPr>
          <w:color w:val="ffff00"/>
          <w:sz w:val="66"/>
          <w:szCs w:val="66"/>
          <w:rtl w:val="0"/>
        </w:rPr>
        <w:t xml:space="preserve"> </w:t>
      </w:r>
    </w:p>
    <w:p w:rsidR="00000000" w:rsidDel="00000000" w:rsidP="00000000" w:rsidRDefault="00000000" w:rsidRPr="00000000" w14:paraId="00000096">
      <w:pPr>
        <w:jc w:val="both"/>
        <w:rPr>
          <w:color w:val="ff0000"/>
          <w:sz w:val="28"/>
          <w:szCs w:val="28"/>
        </w:rPr>
      </w:pPr>
      <w:r w:rsidDel="00000000" w:rsidR="00000000" w:rsidRPr="00000000">
        <w:rPr>
          <w:rtl w:val="0"/>
        </w:rPr>
      </w:r>
    </w:p>
    <w:p w:rsidR="00000000" w:rsidDel="00000000" w:rsidP="00000000" w:rsidRDefault="00000000" w:rsidRPr="00000000" w14:paraId="00000097">
      <w:pPr>
        <w:jc w:val="both"/>
        <w:rPr>
          <w:color w:val="ff0000"/>
          <w:sz w:val="28"/>
          <w:szCs w:val="28"/>
        </w:rPr>
      </w:pPr>
      <w:r w:rsidDel="00000000" w:rsidR="00000000" w:rsidRPr="00000000">
        <w:rPr>
          <w:color w:val="ff0000"/>
          <w:sz w:val="28"/>
          <w:szCs w:val="28"/>
        </w:rPr>
        <w:drawing>
          <wp:inline distB="114300" distT="114300" distL="114300" distR="114300">
            <wp:extent cx="5715000" cy="2857500"/>
            <wp:effectExtent b="0" l="0" r="0" t="0"/>
            <wp:docPr id="4" name="image4.png"/>
            <a:graphic>
              <a:graphicData uri="http://schemas.openxmlformats.org/drawingml/2006/picture">
                <pic:pic>
                  <pic:nvPicPr>
                    <pic:cNvPr id="0" name="image4.png"/>
                    <pic:cNvPicPr preferRelativeResize="0"/>
                  </pic:nvPicPr>
                  <pic:blipFill>
                    <a:blip r:embed="rId8"/>
                    <a:srcRect b="0" l="0" r="0" t="0"/>
                    <a:stretch>
                      <a:fillRect/>
                    </a:stretch>
                  </pic:blipFill>
                  <pic:spPr>
                    <a:xfrm>
                      <a:off x="0" y="0"/>
                      <a:ext cx="5715000" cy="2857500"/>
                    </a:xfrm>
                    <a:prstGeom prst="rect"/>
                    <a:ln/>
                  </pic:spPr>
                </pic:pic>
              </a:graphicData>
            </a:graphic>
          </wp:inline>
        </w:drawing>
      </w:r>
      <w:r w:rsidDel="00000000" w:rsidR="00000000" w:rsidRPr="00000000">
        <w:rPr>
          <w:rtl w:val="0"/>
        </w:rPr>
      </w:r>
    </w:p>
    <w:p w:rsidR="00000000" w:rsidDel="00000000" w:rsidP="00000000" w:rsidRDefault="00000000" w:rsidRPr="00000000" w14:paraId="00000098">
      <w:pPr>
        <w:jc w:val="both"/>
        <w:rPr>
          <w:color w:val="ff0000"/>
          <w:sz w:val="18"/>
          <w:szCs w:val="18"/>
        </w:rPr>
      </w:pPr>
      <w:r w:rsidDel="00000000" w:rsidR="00000000" w:rsidRPr="00000000">
        <w:rPr>
          <w:color w:val="ff0000"/>
          <w:sz w:val="18"/>
          <w:szCs w:val="18"/>
          <w:rtl w:val="0"/>
        </w:rPr>
        <w:t xml:space="preserve">Picture from shutterstock</w:t>
      </w:r>
    </w:p>
    <w:p w:rsidR="00000000" w:rsidDel="00000000" w:rsidP="00000000" w:rsidRDefault="00000000" w:rsidRPr="00000000" w14:paraId="00000099">
      <w:pPr>
        <w:jc w:val="both"/>
        <w:rPr>
          <w:b w:val="1"/>
          <w:color w:val="93c47d"/>
          <w:sz w:val="36"/>
          <w:szCs w:val="36"/>
        </w:rPr>
      </w:pPr>
      <w:r w:rsidDel="00000000" w:rsidR="00000000" w:rsidRPr="00000000">
        <w:rPr>
          <w:rtl w:val="0"/>
        </w:rPr>
      </w:r>
    </w:p>
    <w:p w:rsidR="00000000" w:rsidDel="00000000" w:rsidP="00000000" w:rsidRDefault="00000000" w:rsidRPr="00000000" w14:paraId="0000009A">
      <w:pPr>
        <w:jc w:val="both"/>
        <w:rPr>
          <w:b w:val="1"/>
          <w:color w:val="93c47d"/>
          <w:sz w:val="38"/>
          <w:szCs w:val="38"/>
        </w:rPr>
      </w:pPr>
      <w:r w:rsidDel="00000000" w:rsidR="00000000" w:rsidRPr="00000000">
        <w:rPr>
          <w:b w:val="1"/>
          <w:color w:val="93c47d"/>
          <w:sz w:val="38"/>
          <w:szCs w:val="38"/>
          <w:rtl w:val="0"/>
        </w:rPr>
        <w:t xml:space="preserve">Background</w:t>
      </w:r>
    </w:p>
    <w:p w:rsidR="00000000" w:rsidDel="00000000" w:rsidP="00000000" w:rsidRDefault="00000000" w:rsidRPr="00000000" w14:paraId="0000009B">
      <w:pPr>
        <w:jc w:val="both"/>
        <w:rPr>
          <w:color w:val="ff0000"/>
          <w:sz w:val="28"/>
          <w:szCs w:val="28"/>
        </w:rPr>
      </w:pPr>
      <w:r w:rsidDel="00000000" w:rsidR="00000000" w:rsidRPr="00000000">
        <w:rPr>
          <w:rtl w:val="0"/>
        </w:rPr>
      </w:r>
    </w:p>
    <w:p w:rsidR="00000000" w:rsidDel="00000000" w:rsidP="00000000" w:rsidRDefault="00000000" w:rsidRPr="00000000" w14:paraId="0000009C">
      <w:pPr>
        <w:jc w:val="both"/>
        <w:rPr>
          <w:color w:val="ff0000"/>
          <w:sz w:val="28"/>
          <w:szCs w:val="28"/>
        </w:rPr>
      </w:pPr>
      <w:r w:rsidDel="00000000" w:rsidR="00000000" w:rsidRPr="00000000">
        <w:rPr>
          <w:color w:val="ff0000"/>
          <w:sz w:val="28"/>
          <w:szCs w:val="28"/>
          <w:rtl w:val="0"/>
        </w:rPr>
        <w:t xml:space="preserve">Mindful Talk is a health promotion intervention that I created to address the problem of drug and alcohol misuse among young people between the ages of 10 to 25 years old, in England.  </w:t>
      </w:r>
    </w:p>
    <w:p w:rsidR="00000000" w:rsidDel="00000000" w:rsidP="00000000" w:rsidRDefault="00000000" w:rsidRPr="00000000" w14:paraId="0000009D">
      <w:pPr>
        <w:jc w:val="both"/>
        <w:rPr>
          <w:color w:val="ff0000"/>
          <w:sz w:val="28"/>
          <w:szCs w:val="28"/>
        </w:rPr>
      </w:pPr>
      <w:r w:rsidDel="00000000" w:rsidR="00000000" w:rsidRPr="00000000">
        <w:rPr>
          <w:rtl w:val="0"/>
        </w:rPr>
      </w:r>
    </w:p>
    <w:p w:rsidR="00000000" w:rsidDel="00000000" w:rsidP="00000000" w:rsidRDefault="00000000" w:rsidRPr="00000000" w14:paraId="0000009E">
      <w:pPr>
        <w:jc w:val="both"/>
        <w:rPr>
          <w:color w:val="ff0000"/>
          <w:sz w:val="28"/>
          <w:szCs w:val="28"/>
        </w:rPr>
      </w:pPr>
      <w:r w:rsidDel="00000000" w:rsidR="00000000" w:rsidRPr="00000000">
        <w:rPr>
          <w:color w:val="ff0000"/>
          <w:sz w:val="28"/>
          <w:szCs w:val="28"/>
          <w:rtl w:val="0"/>
        </w:rPr>
        <w:t xml:space="preserve">NHS England (2021) highlighted that young people who smoked, drank and took hard drugs are more likely to have low levels of life satisfaction (57%) compared with those individuals who have not carried out any of these which is (18%).   </w:t>
      </w:r>
    </w:p>
    <w:p w:rsidR="00000000" w:rsidDel="00000000" w:rsidP="00000000" w:rsidRDefault="00000000" w:rsidRPr="00000000" w14:paraId="0000009F">
      <w:pPr>
        <w:jc w:val="both"/>
        <w:rPr>
          <w:color w:val="ff0000"/>
          <w:sz w:val="28"/>
          <w:szCs w:val="28"/>
        </w:rPr>
      </w:pPr>
      <w:r w:rsidDel="00000000" w:rsidR="00000000" w:rsidRPr="00000000">
        <w:rPr>
          <w:rtl w:val="0"/>
        </w:rPr>
      </w:r>
    </w:p>
    <w:p w:rsidR="00000000" w:rsidDel="00000000" w:rsidP="00000000" w:rsidRDefault="00000000" w:rsidRPr="00000000" w14:paraId="000000A0">
      <w:pPr>
        <w:jc w:val="both"/>
        <w:rPr>
          <w:b w:val="1"/>
          <w:color w:val="6aa84f"/>
          <w:sz w:val="36"/>
          <w:szCs w:val="36"/>
        </w:rPr>
      </w:pPr>
      <w:r w:rsidDel="00000000" w:rsidR="00000000" w:rsidRPr="00000000">
        <w:rPr>
          <w:rtl w:val="0"/>
        </w:rPr>
      </w:r>
    </w:p>
    <w:p w:rsidR="00000000" w:rsidDel="00000000" w:rsidP="00000000" w:rsidRDefault="00000000" w:rsidRPr="00000000" w14:paraId="000000A1">
      <w:pPr>
        <w:jc w:val="both"/>
        <w:rPr>
          <w:b w:val="1"/>
          <w:color w:val="6aa84f"/>
          <w:sz w:val="36"/>
          <w:szCs w:val="36"/>
        </w:rPr>
      </w:pPr>
      <w:r w:rsidDel="00000000" w:rsidR="00000000" w:rsidRPr="00000000">
        <w:rPr>
          <w:rtl w:val="0"/>
        </w:rPr>
      </w:r>
    </w:p>
    <w:p w:rsidR="00000000" w:rsidDel="00000000" w:rsidP="00000000" w:rsidRDefault="00000000" w:rsidRPr="00000000" w14:paraId="000000A2">
      <w:pPr>
        <w:jc w:val="both"/>
        <w:rPr>
          <w:b w:val="1"/>
          <w:color w:val="6aa84f"/>
          <w:sz w:val="36"/>
          <w:szCs w:val="36"/>
        </w:rPr>
      </w:pPr>
      <w:r w:rsidDel="00000000" w:rsidR="00000000" w:rsidRPr="00000000">
        <w:rPr>
          <w:rtl w:val="0"/>
        </w:rPr>
      </w:r>
    </w:p>
    <w:p w:rsidR="00000000" w:rsidDel="00000000" w:rsidP="00000000" w:rsidRDefault="00000000" w:rsidRPr="00000000" w14:paraId="000000A3">
      <w:pPr>
        <w:jc w:val="both"/>
        <w:rPr>
          <w:b w:val="1"/>
          <w:color w:val="6aa84f"/>
          <w:sz w:val="36"/>
          <w:szCs w:val="36"/>
        </w:rPr>
      </w:pPr>
      <w:r w:rsidDel="00000000" w:rsidR="00000000" w:rsidRPr="00000000">
        <w:rPr>
          <w:rtl w:val="0"/>
        </w:rPr>
      </w:r>
    </w:p>
    <w:p w:rsidR="00000000" w:rsidDel="00000000" w:rsidP="00000000" w:rsidRDefault="00000000" w:rsidRPr="00000000" w14:paraId="000000A4">
      <w:pPr>
        <w:jc w:val="both"/>
        <w:rPr>
          <w:b w:val="1"/>
          <w:color w:val="6aa84f"/>
          <w:sz w:val="32"/>
          <w:szCs w:val="32"/>
        </w:rPr>
      </w:pPr>
      <w:r w:rsidDel="00000000" w:rsidR="00000000" w:rsidRPr="00000000">
        <w:rPr>
          <w:b w:val="1"/>
          <w:color w:val="6aa84f"/>
          <w:sz w:val="36"/>
          <w:szCs w:val="36"/>
          <w:rtl w:val="0"/>
        </w:rPr>
        <w:t xml:space="preserve">Complications of drug and alcohol misuse</w:t>
      </w:r>
      <w:r w:rsidDel="00000000" w:rsidR="00000000" w:rsidRPr="00000000">
        <w:rPr>
          <w:b w:val="1"/>
          <w:color w:val="6aa84f"/>
          <w:sz w:val="32"/>
          <w:szCs w:val="32"/>
          <w:rtl w:val="0"/>
        </w:rPr>
        <w:t xml:space="preserve"> </w:t>
      </w:r>
    </w:p>
    <w:p w:rsidR="00000000" w:rsidDel="00000000" w:rsidP="00000000" w:rsidRDefault="00000000" w:rsidRPr="00000000" w14:paraId="000000A5">
      <w:pPr>
        <w:jc w:val="both"/>
        <w:rPr>
          <w:color w:val="ff0000"/>
          <w:sz w:val="28"/>
          <w:szCs w:val="28"/>
        </w:rPr>
      </w:pPr>
      <w:r w:rsidDel="00000000" w:rsidR="00000000" w:rsidRPr="00000000">
        <w:rPr>
          <w:rtl w:val="0"/>
        </w:rPr>
      </w:r>
    </w:p>
    <w:p w:rsidR="00000000" w:rsidDel="00000000" w:rsidP="00000000" w:rsidRDefault="00000000" w:rsidRPr="00000000" w14:paraId="000000A6">
      <w:pPr>
        <w:jc w:val="both"/>
        <w:rPr>
          <w:color w:val="ff0000"/>
          <w:sz w:val="28"/>
          <w:szCs w:val="28"/>
        </w:rPr>
      </w:pPr>
      <w:r w:rsidDel="00000000" w:rsidR="00000000" w:rsidRPr="00000000">
        <w:rPr>
          <w:color w:val="ff0000"/>
          <w:sz w:val="28"/>
          <w:szCs w:val="28"/>
          <w:rtl w:val="0"/>
        </w:rPr>
        <w:t xml:space="preserve">Drug and alcohol misuse can lead to physical, mental and emotional problems for young people  such as : </w:t>
      </w:r>
    </w:p>
    <w:p w:rsidR="00000000" w:rsidDel="00000000" w:rsidP="00000000" w:rsidRDefault="00000000" w:rsidRPr="00000000" w14:paraId="000000A7">
      <w:pPr>
        <w:jc w:val="both"/>
        <w:rPr>
          <w:color w:val="ff0000"/>
          <w:sz w:val="28"/>
          <w:szCs w:val="28"/>
        </w:rPr>
      </w:pPr>
      <w:r w:rsidDel="00000000" w:rsidR="00000000" w:rsidRPr="00000000">
        <w:rPr>
          <w:rtl w:val="0"/>
        </w:rPr>
      </w:r>
    </w:p>
    <w:p w:rsidR="00000000" w:rsidDel="00000000" w:rsidP="00000000" w:rsidRDefault="00000000" w:rsidRPr="00000000" w14:paraId="000000A8">
      <w:pPr>
        <w:jc w:val="both"/>
        <w:rPr>
          <w:color w:val="ff0000"/>
          <w:sz w:val="28"/>
          <w:szCs w:val="28"/>
        </w:rPr>
      </w:pPr>
      <w:r w:rsidDel="00000000" w:rsidR="00000000" w:rsidRPr="00000000">
        <w:rPr>
          <w:color w:val="ff0000"/>
          <w:sz w:val="28"/>
          <w:szCs w:val="28"/>
          <w:rtl w:val="0"/>
        </w:rPr>
        <w:t xml:space="preserve">A.</w:t>
        <w:tab/>
        <w:t xml:space="preserve">high blood pressure, (Peckham, 2023)</w:t>
      </w:r>
    </w:p>
    <w:p w:rsidR="00000000" w:rsidDel="00000000" w:rsidP="00000000" w:rsidRDefault="00000000" w:rsidRPr="00000000" w14:paraId="000000A9">
      <w:pPr>
        <w:jc w:val="both"/>
        <w:rPr>
          <w:color w:val="ff0000"/>
          <w:sz w:val="28"/>
          <w:szCs w:val="28"/>
        </w:rPr>
      </w:pPr>
      <w:r w:rsidDel="00000000" w:rsidR="00000000" w:rsidRPr="00000000">
        <w:rPr>
          <w:rtl w:val="0"/>
        </w:rPr>
      </w:r>
    </w:p>
    <w:p w:rsidR="00000000" w:rsidDel="00000000" w:rsidP="00000000" w:rsidRDefault="00000000" w:rsidRPr="00000000" w14:paraId="000000AA">
      <w:pPr>
        <w:jc w:val="both"/>
        <w:rPr>
          <w:color w:val="ff0000"/>
          <w:sz w:val="28"/>
          <w:szCs w:val="28"/>
        </w:rPr>
      </w:pPr>
      <w:r w:rsidDel="00000000" w:rsidR="00000000" w:rsidRPr="00000000">
        <w:rPr>
          <w:color w:val="ff0000"/>
          <w:sz w:val="28"/>
          <w:szCs w:val="28"/>
          <w:rtl w:val="0"/>
        </w:rPr>
        <w:t xml:space="preserve">B.</w:t>
        <w:tab/>
        <w:t xml:space="preserve">heart disease </w:t>
      </w:r>
    </w:p>
    <w:p w:rsidR="00000000" w:rsidDel="00000000" w:rsidP="00000000" w:rsidRDefault="00000000" w:rsidRPr="00000000" w14:paraId="000000AB">
      <w:pPr>
        <w:jc w:val="both"/>
        <w:rPr>
          <w:color w:val="ff0000"/>
          <w:sz w:val="28"/>
          <w:szCs w:val="28"/>
        </w:rPr>
      </w:pPr>
      <w:r w:rsidDel="00000000" w:rsidR="00000000" w:rsidRPr="00000000">
        <w:rPr>
          <w:rtl w:val="0"/>
        </w:rPr>
      </w:r>
    </w:p>
    <w:p w:rsidR="00000000" w:rsidDel="00000000" w:rsidP="00000000" w:rsidRDefault="00000000" w:rsidRPr="00000000" w14:paraId="000000AC">
      <w:pPr>
        <w:jc w:val="both"/>
        <w:rPr>
          <w:color w:val="ff0000"/>
          <w:sz w:val="28"/>
          <w:szCs w:val="28"/>
        </w:rPr>
      </w:pPr>
      <w:r w:rsidDel="00000000" w:rsidR="00000000" w:rsidRPr="00000000">
        <w:rPr>
          <w:color w:val="ff0000"/>
          <w:sz w:val="28"/>
          <w:szCs w:val="28"/>
          <w:rtl w:val="0"/>
        </w:rPr>
        <w:t xml:space="preserve">C.     sleep disruption.  (Medline Plus 2023) </w:t>
      </w:r>
    </w:p>
    <w:p w:rsidR="00000000" w:rsidDel="00000000" w:rsidP="00000000" w:rsidRDefault="00000000" w:rsidRPr="00000000" w14:paraId="000000AD">
      <w:pPr>
        <w:jc w:val="both"/>
        <w:rPr>
          <w:color w:val="ff0000"/>
          <w:sz w:val="28"/>
          <w:szCs w:val="28"/>
        </w:rPr>
      </w:pPr>
      <w:r w:rsidDel="00000000" w:rsidR="00000000" w:rsidRPr="00000000">
        <w:rPr>
          <w:rtl w:val="0"/>
        </w:rPr>
      </w:r>
    </w:p>
    <w:p w:rsidR="00000000" w:rsidDel="00000000" w:rsidP="00000000" w:rsidRDefault="00000000" w:rsidRPr="00000000" w14:paraId="000000AE">
      <w:pPr>
        <w:jc w:val="both"/>
        <w:rPr>
          <w:color w:val="ff0000"/>
          <w:sz w:val="28"/>
          <w:szCs w:val="28"/>
        </w:rPr>
      </w:pPr>
      <w:r w:rsidDel="00000000" w:rsidR="00000000" w:rsidRPr="00000000">
        <w:rPr>
          <w:color w:val="ff0000"/>
          <w:sz w:val="28"/>
          <w:szCs w:val="28"/>
          <w:rtl w:val="0"/>
        </w:rPr>
        <w:t xml:space="preserve">D.     Lack of coordination (Peckham, 2023) </w:t>
      </w:r>
    </w:p>
    <w:p w:rsidR="00000000" w:rsidDel="00000000" w:rsidP="00000000" w:rsidRDefault="00000000" w:rsidRPr="00000000" w14:paraId="000000AF">
      <w:pPr>
        <w:jc w:val="both"/>
        <w:rPr>
          <w:color w:val="ff0000"/>
          <w:sz w:val="28"/>
          <w:szCs w:val="28"/>
        </w:rPr>
      </w:pPr>
      <w:r w:rsidDel="00000000" w:rsidR="00000000" w:rsidRPr="00000000">
        <w:rPr>
          <w:rtl w:val="0"/>
        </w:rPr>
      </w:r>
    </w:p>
    <w:p w:rsidR="00000000" w:rsidDel="00000000" w:rsidP="00000000" w:rsidRDefault="00000000" w:rsidRPr="00000000" w14:paraId="000000B0">
      <w:pPr>
        <w:jc w:val="both"/>
        <w:rPr>
          <w:color w:val="ff0000"/>
          <w:sz w:val="34"/>
          <w:szCs w:val="34"/>
        </w:rPr>
      </w:pPr>
      <w:r w:rsidDel="00000000" w:rsidR="00000000" w:rsidRPr="00000000">
        <w:rPr>
          <w:rtl w:val="0"/>
        </w:rPr>
      </w:r>
    </w:p>
    <w:p w:rsidR="00000000" w:rsidDel="00000000" w:rsidP="00000000" w:rsidRDefault="00000000" w:rsidRPr="00000000" w14:paraId="000000B1">
      <w:pPr>
        <w:jc w:val="center"/>
        <w:rPr>
          <w:color w:val="93c47d"/>
          <w:sz w:val="34"/>
          <w:szCs w:val="34"/>
        </w:rPr>
      </w:pPr>
      <w:r w:rsidDel="00000000" w:rsidR="00000000" w:rsidRPr="00000000">
        <w:rPr>
          <w:b w:val="1"/>
          <w:color w:val="93c47d"/>
          <w:sz w:val="34"/>
          <w:szCs w:val="34"/>
          <w:rtl w:val="0"/>
        </w:rPr>
        <w:t xml:space="preserve">Health Promotion Interventions to Tackle drug and alcohol misuse among young people  in England</w:t>
      </w:r>
      <w:r w:rsidDel="00000000" w:rsidR="00000000" w:rsidRPr="00000000">
        <w:rPr>
          <w:rtl w:val="0"/>
        </w:rPr>
      </w:r>
    </w:p>
    <w:p w:rsidR="00000000" w:rsidDel="00000000" w:rsidP="00000000" w:rsidRDefault="00000000" w:rsidRPr="00000000" w14:paraId="000000B2">
      <w:pPr>
        <w:jc w:val="both"/>
        <w:rPr>
          <w:b w:val="1"/>
          <w:color w:val="ff0000"/>
          <w:sz w:val="28"/>
          <w:szCs w:val="28"/>
        </w:rPr>
      </w:pPr>
      <w:r w:rsidDel="00000000" w:rsidR="00000000" w:rsidRPr="00000000">
        <w:rPr>
          <w:rtl w:val="0"/>
        </w:rPr>
      </w:r>
    </w:p>
    <w:p w:rsidR="00000000" w:rsidDel="00000000" w:rsidP="00000000" w:rsidRDefault="00000000" w:rsidRPr="00000000" w14:paraId="000000B3">
      <w:pPr>
        <w:ind w:left="720" w:firstLine="0"/>
        <w:jc w:val="both"/>
        <w:rPr>
          <w:color w:val="ff0000"/>
          <w:sz w:val="28"/>
          <w:szCs w:val="28"/>
        </w:rPr>
      </w:pPr>
      <w:r w:rsidDel="00000000" w:rsidR="00000000" w:rsidRPr="00000000">
        <w:rPr>
          <w:rFonts w:ascii="Oswald" w:cs="Oswald" w:eastAsia="Oswald" w:hAnsi="Oswald"/>
          <w:color w:val="ff9900"/>
          <w:sz w:val="36"/>
          <w:szCs w:val="36"/>
          <w:rtl w:val="0"/>
        </w:rPr>
        <w:t xml:space="preserve">Mindful</w:t>
      </w:r>
      <w:r w:rsidDel="00000000" w:rsidR="00000000" w:rsidRPr="00000000">
        <w:rPr>
          <w:rFonts w:ascii="Oswald" w:cs="Oswald" w:eastAsia="Oswald" w:hAnsi="Oswald"/>
          <w:color w:val="a64d79"/>
          <w:sz w:val="36"/>
          <w:szCs w:val="36"/>
          <w:rtl w:val="0"/>
        </w:rPr>
        <w:t xml:space="preserve"> </w:t>
      </w:r>
      <w:r w:rsidDel="00000000" w:rsidR="00000000" w:rsidRPr="00000000">
        <w:rPr>
          <w:rFonts w:ascii="Oswald" w:cs="Oswald" w:eastAsia="Oswald" w:hAnsi="Oswald"/>
          <w:color w:val="1155cc"/>
          <w:sz w:val="36"/>
          <w:szCs w:val="36"/>
          <w:rtl w:val="0"/>
        </w:rPr>
        <w:t xml:space="preserve">Talk</w:t>
      </w:r>
      <w:r w:rsidDel="00000000" w:rsidR="00000000" w:rsidRPr="00000000">
        <w:rPr>
          <w:b w:val="1"/>
          <w:color w:val="4a86e8"/>
          <w:sz w:val="28"/>
          <w:szCs w:val="28"/>
          <w:rtl w:val="0"/>
        </w:rPr>
        <w:t xml:space="preserve"> </w:t>
      </w:r>
      <w:r w:rsidDel="00000000" w:rsidR="00000000" w:rsidRPr="00000000">
        <w:rPr>
          <w:color w:val="ff0000"/>
          <w:sz w:val="28"/>
          <w:szCs w:val="28"/>
          <w:rtl w:val="0"/>
        </w:rPr>
        <w:t xml:space="preserve">-  This is a talk therapy intervention which is a remote service that is open 24 hours a day troubled young people are encouraged to build resilience to make the right choices and speak with trained healthcare professionals. </w:t>
      </w:r>
    </w:p>
    <w:p w:rsidR="00000000" w:rsidDel="00000000" w:rsidP="00000000" w:rsidRDefault="00000000" w:rsidRPr="00000000" w14:paraId="000000B4">
      <w:pPr>
        <w:ind w:left="720" w:firstLine="0"/>
        <w:jc w:val="both"/>
        <w:rPr>
          <w:color w:val="ff0000"/>
          <w:sz w:val="28"/>
          <w:szCs w:val="28"/>
        </w:rPr>
      </w:pPr>
      <w:r w:rsidDel="00000000" w:rsidR="00000000" w:rsidRPr="00000000">
        <w:rPr>
          <w:rtl w:val="0"/>
        </w:rPr>
      </w:r>
    </w:p>
    <w:p w:rsidR="00000000" w:rsidDel="00000000" w:rsidP="00000000" w:rsidRDefault="00000000" w:rsidRPr="00000000" w14:paraId="000000B5">
      <w:pPr>
        <w:ind w:left="720" w:firstLine="0"/>
        <w:jc w:val="both"/>
        <w:rPr>
          <w:color w:val="ff0000"/>
          <w:sz w:val="28"/>
          <w:szCs w:val="28"/>
        </w:rPr>
      </w:pPr>
      <w:r w:rsidDel="00000000" w:rsidR="00000000" w:rsidRPr="00000000">
        <w:rPr>
          <w:color w:val="ff0000"/>
          <w:sz w:val="28"/>
          <w:szCs w:val="28"/>
          <w:rtl w:val="0"/>
        </w:rPr>
        <w:t xml:space="preserve">This service will be utilising video calls or telephone calls and all these meetings will be confidential.  O’Connor (2017) agrees with this line of thought and highlights that Mentor UK’s Alcohol Drugs and Education and Prevention Information Service was found to tackle drug misuse   </w:t>
      </w:r>
    </w:p>
    <w:p w:rsidR="00000000" w:rsidDel="00000000" w:rsidP="00000000" w:rsidRDefault="00000000" w:rsidRPr="00000000" w14:paraId="000000B6">
      <w:pPr>
        <w:jc w:val="both"/>
        <w:rPr>
          <w:color w:val="ff0000"/>
          <w:sz w:val="28"/>
          <w:szCs w:val="28"/>
        </w:rPr>
      </w:pPr>
      <w:r w:rsidDel="00000000" w:rsidR="00000000" w:rsidRPr="00000000">
        <w:rPr>
          <w:rtl w:val="0"/>
        </w:rPr>
      </w:r>
    </w:p>
    <w:p w:rsidR="00000000" w:rsidDel="00000000" w:rsidP="00000000" w:rsidRDefault="00000000" w:rsidRPr="00000000" w14:paraId="000000B7">
      <w:pPr>
        <w:jc w:val="both"/>
        <w:rPr>
          <w:color w:val="ff0000"/>
          <w:sz w:val="28"/>
          <w:szCs w:val="28"/>
        </w:rPr>
      </w:pPr>
      <w:r w:rsidDel="00000000" w:rsidR="00000000" w:rsidRPr="00000000">
        <w:rPr>
          <w:color w:val="ff0000"/>
          <w:sz w:val="28"/>
          <w:szCs w:val="28"/>
        </w:rPr>
        <w:drawing>
          <wp:inline distB="114300" distT="114300" distL="114300" distR="114300">
            <wp:extent cx="4081463" cy="2715060"/>
            <wp:effectExtent b="0" l="0" r="0" t="0"/>
            <wp:docPr id="6" name="image5.png"/>
            <a:graphic>
              <a:graphicData uri="http://schemas.openxmlformats.org/drawingml/2006/picture">
                <pic:pic>
                  <pic:nvPicPr>
                    <pic:cNvPr id="0" name="image5.png"/>
                    <pic:cNvPicPr preferRelativeResize="0"/>
                  </pic:nvPicPr>
                  <pic:blipFill>
                    <a:blip r:embed="rId9"/>
                    <a:srcRect b="0" l="0" r="0" t="0"/>
                    <a:stretch>
                      <a:fillRect/>
                    </a:stretch>
                  </pic:blipFill>
                  <pic:spPr>
                    <a:xfrm>
                      <a:off x="0" y="0"/>
                      <a:ext cx="4081463" cy="2715060"/>
                    </a:xfrm>
                    <a:prstGeom prst="rect"/>
                    <a:ln/>
                  </pic:spPr>
                </pic:pic>
              </a:graphicData>
            </a:graphic>
          </wp:inline>
        </w:drawing>
      </w:r>
      <w:r w:rsidDel="00000000" w:rsidR="00000000" w:rsidRPr="00000000">
        <w:rPr>
          <w:rtl w:val="0"/>
        </w:rPr>
      </w:r>
    </w:p>
    <w:p w:rsidR="00000000" w:rsidDel="00000000" w:rsidP="00000000" w:rsidRDefault="00000000" w:rsidRPr="00000000" w14:paraId="000000B8">
      <w:pPr>
        <w:jc w:val="both"/>
        <w:rPr>
          <w:color w:val="ff0000"/>
          <w:sz w:val="20"/>
          <w:szCs w:val="20"/>
        </w:rPr>
      </w:pPr>
      <w:r w:rsidDel="00000000" w:rsidR="00000000" w:rsidRPr="00000000">
        <w:rPr>
          <w:color w:val="ff0000"/>
          <w:sz w:val="20"/>
          <w:szCs w:val="20"/>
          <w:rtl w:val="0"/>
        </w:rPr>
        <w:t xml:space="preserve"> (freepik)</w:t>
      </w:r>
    </w:p>
    <w:p w:rsidR="00000000" w:rsidDel="00000000" w:rsidP="00000000" w:rsidRDefault="00000000" w:rsidRPr="00000000" w14:paraId="000000B9">
      <w:pPr>
        <w:jc w:val="center"/>
        <w:rPr>
          <w:b w:val="1"/>
          <w:color w:val="ff0000"/>
          <w:sz w:val="32"/>
          <w:szCs w:val="32"/>
        </w:rPr>
      </w:pPr>
      <w:r w:rsidDel="00000000" w:rsidR="00000000" w:rsidRPr="00000000">
        <w:rPr>
          <w:rtl w:val="0"/>
        </w:rPr>
      </w:r>
    </w:p>
    <w:p w:rsidR="00000000" w:rsidDel="00000000" w:rsidP="00000000" w:rsidRDefault="00000000" w:rsidRPr="00000000" w14:paraId="000000BA">
      <w:pPr>
        <w:jc w:val="center"/>
        <w:rPr>
          <w:b w:val="1"/>
          <w:color w:val="ff0000"/>
          <w:sz w:val="32"/>
          <w:szCs w:val="32"/>
        </w:rPr>
      </w:pPr>
      <w:r w:rsidDel="00000000" w:rsidR="00000000" w:rsidRPr="00000000">
        <w:rPr>
          <w:rtl w:val="0"/>
        </w:rPr>
      </w:r>
    </w:p>
    <w:p w:rsidR="00000000" w:rsidDel="00000000" w:rsidP="00000000" w:rsidRDefault="00000000" w:rsidRPr="00000000" w14:paraId="000000BB">
      <w:pPr>
        <w:jc w:val="center"/>
        <w:rPr>
          <w:b w:val="1"/>
          <w:color w:val="ff0000"/>
          <w:sz w:val="32"/>
          <w:szCs w:val="32"/>
        </w:rPr>
      </w:pPr>
      <w:r w:rsidDel="00000000" w:rsidR="00000000" w:rsidRPr="00000000">
        <w:rPr>
          <w:rtl w:val="0"/>
        </w:rPr>
      </w:r>
    </w:p>
    <w:p w:rsidR="00000000" w:rsidDel="00000000" w:rsidP="00000000" w:rsidRDefault="00000000" w:rsidRPr="00000000" w14:paraId="000000BC">
      <w:pPr>
        <w:jc w:val="center"/>
        <w:rPr>
          <w:b w:val="1"/>
          <w:color w:val="6aa84f"/>
          <w:sz w:val="32"/>
          <w:szCs w:val="32"/>
        </w:rPr>
      </w:pPr>
      <w:r w:rsidDel="00000000" w:rsidR="00000000" w:rsidRPr="00000000">
        <w:rPr>
          <w:b w:val="1"/>
          <w:color w:val="6aa84f"/>
          <w:sz w:val="32"/>
          <w:szCs w:val="32"/>
          <w:rtl w:val="0"/>
        </w:rPr>
        <w:t xml:space="preserve">Advantage of Mindful talk In tackling alcohol and drug misuse</w:t>
      </w:r>
    </w:p>
    <w:p w:rsidR="00000000" w:rsidDel="00000000" w:rsidP="00000000" w:rsidRDefault="00000000" w:rsidRPr="00000000" w14:paraId="000000BD">
      <w:pPr>
        <w:jc w:val="both"/>
        <w:rPr>
          <w:color w:val="ff0000"/>
          <w:sz w:val="28"/>
          <w:szCs w:val="28"/>
        </w:rPr>
      </w:pPr>
      <w:r w:rsidDel="00000000" w:rsidR="00000000" w:rsidRPr="00000000">
        <w:rPr>
          <w:rtl w:val="0"/>
        </w:rPr>
      </w:r>
    </w:p>
    <w:p w:rsidR="00000000" w:rsidDel="00000000" w:rsidP="00000000" w:rsidRDefault="00000000" w:rsidRPr="00000000" w14:paraId="000000BE">
      <w:pPr>
        <w:jc w:val="both"/>
        <w:rPr>
          <w:b w:val="1"/>
          <w:color w:val="0000ff"/>
          <w:sz w:val="28"/>
          <w:szCs w:val="28"/>
        </w:rPr>
      </w:pPr>
      <w:r w:rsidDel="00000000" w:rsidR="00000000" w:rsidRPr="00000000">
        <w:rPr>
          <w:b w:val="1"/>
          <w:color w:val="0000ff"/>
          <w:sz w:val="28"/>
          <w:szCs w:val="28"/>
          <w:rtl w:val="0"/>
        </w:rPr>
        <w:t xml:space="preserve">Maintaining Confidentiality</w:t>
      </w:r>
    </w:p>
    <w:p w:rsidR="00000000" w:rsidDel="00000000" w:rsidP="00000000" w:rsidRDefault="00000000" w:rsidRPr="00000000" w14:paraId="000000BF">
      <w:pPr>
        <w:ind w:left="0" w:firstLine="0"/>
        <w:jc w:val="both"/>
        <w:rPr>
          <w:color w:val="ff0000"/>
          <w:sz w:val="28"/>
          <w:szCs w:val="28"/>
        </w:rPr>
      </w:pPr>
      <w:r w:rsidDel="00000000" w:rsidR="00000000" w:rsidRPr="00000000">
        <w:rPr>
          <w:rtl w:val="0"/>
        </w:rPr>
      </w:r>
    </w:p>
    <w:p w:rsidR="00000000" w:rsidDel="00000000" w:rsidP="00000000" w:rsidRDefault="00000000" w:rsidRPr="00000000" w14:paraId="000000C0">
      <w:pPr>
        <w:ind w:left="0" w:firstLine="0"/>
        <w:jc w:val="both"/>
        <w:rPr>
          <w:color w:val="ff0000"/>
          <w:sz w:val="28"/>
          <w:szCs w:val="28"/>
        </w:rPr>
      </w:pPr>
      <w:r w:rsidDel="00000000" w:rsidR="00000000" w:rsidRPr="00000000">
        <w:rPr>
          <w:color w:val="ff0000"/>
          <w:sz w:val="28"/>
          <w:szCs w:val="28"/>
          <w:rtl w:val="0"/>
        </w:rPr>
        <w:t xml:space="preserve">A.</w:t>
        <w:tab/>
        <w:t xml:space="preserve">The talk Mindful therapy is undertaken remotely via telephone or by video call making it confidential, the young people more willing to call for help and trust the health care professionals.</w:t>
      </w:r>
    </w:p>
    <w:p w:rsidR="00000000" w:rsidDel="00000000" w:rsidP="00000000" w:rsidRDefault="00000000" w:rsidRPr="00000000" w14:paraId="000000C1">
      <w:pPr>
        <w:ind w:left="0" w:firstLine="0"/>
        <w:jc w:val="both"/>
        <w:rPr>
          <w:color w:val="ff0000"/>
          <w:sz w:val="28"/>
          <w:szCs w:val="28"/>
        </w:rPr>
      </w:pPr>
      <w:r w:rsidDel="00000000" w:rsidR="00000000" w:rsidRPr="00000000">
        <w:rPr>
          <w:rtl w:val="0"/>
        </w:rPr>
      </w:r>
    </w:p>
    <w:p w:rsidR="00000000" w:rsidDel="00000000" w:rsidP="00000000" w:rsidRDefault="00000000" w:rsidRPr="00000000" w14:paraId="000000C2">
      <w:pPr>
        <w:jc w:val="both"/>
        <w:rPr>
          <w:color w:val="ff0000"/>
          <w:sz w:val="28"/>
          <w:szCs w:val="28"/>
        </w:rPr>
      </w:pPr>
      <w:r w:rsidDel="00000000" w:rsidR="00000000" w:rsidRPr="00000000">
        <w:rPr>
          <w:b w:val="1"/>
          <w:color w:val="0000ff"/>
          <w:sz w:val="28"/>
          <w:szCs w:val="28"/>
          <w:rtl w:val="0"/>
        </w:rPr>
        <w:t xml:space="preserve">Cost Effective</w:t>
      </w:r>
      <w:r w:rsidDel="00000000" w:rsidR="00000000" w:rsidRPr="00000000">
        <w:rPr>
          <w:rtl w:val="0"/>
        </w:rPr>
      </w:r>
    </w:p>
    <w:p w:rsidR="00000000" w:rsidDel="00000000" w:rsidP="00000000" w:rsidRDefault="00000000" w:rsidRPr="00000000" w14:paraId="000000C3">
      <w:pPr>
        <w:ind w:left="0" w:firstLine="0"/>
        <w:jc w:val="both"/>
        <w:rPr>
          <w:color w:val="ff0000"/>
          <w:sz w:val="28"/>
          <w:szCs w:val="28"/>
        </w:rPr>
      </w:pPr>
      <w:r w:rsidDel="00000000" w:rsidR="00000000" w:rsidRPr="00000000">
        <w:rPr>
          <w:rtl w:val="0"/>
        </w:rPr>
      </w:r>
    </w:p>
    <w:p w:rsidR="00000000" w:rsidDel="00000000" w:rsidP="00000000" w:rsidRDefault="00000000" w:rsidRPr="00000000" w14:paraId="000000C4">
      <w:pPr>
        <w:ind w:left="0" w:firstLine="0"/>
        <w:jc w:val="both"/>
        <w:rPr>
          <w:color w:val="ff0000"/>
          <w:sz w:val="28"/>
          <w:szCs w:val="28"/>
        </w:rPr>
      </w:pPr>
      <w:r w:rsidDel="00000000" w:rsidR="00000000" w:rsidRPr="00000000">
        <w:rPr>
          <w:color w:val="ff0000"/>
          <w:sz w:val="28"/>
          <w:szCs w:val="28"/>
          <w:rtl w:val="0"/>
        </w:rPr>
        <w:t xml:space="preserve">B.</w:t>
        <w:tab/>
        <w:t xml:space="preserve"> Young people do not need to travel to have consultations with healthcare professionals makes it cost-effective.  NHS (2021) agrees with this line of thought and explains that  patients benefit from telephone consultations as patients can be seen more effectively and efficiently</w:t>
      </w:r>
      <w:r w:rsidDel="00000000" w:rsidR="00000000" w:rsidRPr="00000000">
        <w:rPr>
          <w:color w:val="ff0000"/>
          <w:sz w:val="28"/>
          <w:szCs w:val="28"/>
        </w:rPr>
        <w:drawing>
          <wp:inline distB="114300" distT="114300" distL="114300" distR="114300">
            <wp:extent cx="5829300" cy="4976813"/>
            <wp:effectExtent b="0" l="0" r="0" t="0"/>
            <wp:docPr id="3" name="image2.png"/>
            <a:graphic>
              <a:graphicData uri="http://schemas.openxmlformats.org/drawingml/2006/picture">
                <pic:pic>
                  <pic:nvPicPr>
                    <pic:cNvPr id="0" name="image2.png"/>
                    <pic:cNvPicPr preferRelativeResize="0"/>
                  </pic:nvPicPr>
                  <pic:blipFill>
                    <a:blip r:embed="rId10"/>
                    <a:srcRect b="0" l="0" r="0" t="0"/>
                    <a:stretch>
                      <a:fillRect/>
                    </a:stretch>
                  </pic:blipFill>
                  <pic:spPr>
                    <a:xfrm>
                      <a:off x="0" y="0"/>
                      <a:ext cx="5829300" cy="4976813"/>
                    </a:xfrm>
                    <a:prstGeom prst="rect"/>
                    <a:ln/>
                  </pic:spPr>
                </pic:pic>
              </a:graphicData>
            </a:graphic>
          </wp:inline>
        </w:drawing>
      </w:r>
      <w:r w:rsidDel="00000000" w:rsidR="00000000" w:rsidRPr="00000000">
        <w:rPr>
          <w:rtl w:val="0"/>
        </w:rPr>
      </w:r>
    </w:p>
    <w:p w:rsidR="00000000" w:rsidDel="00000000" w:rsidP="00000000" w:rsidRDefault="00000000" w:rsidRPr="00000000" w14:paraId="000000C5">
      <w:pPr>
        <w:jc w:val="both"/>
        <w:rPr>
          <w:color w:val="ff0000"/>
          <w:sz w:val="28"/>
          <w:szCs w:val="28"/>
        </w:rPr>
      </w:pPr>
      <w:r w:rsidDel="00000000" w:rsidR="00000000" w:rsidRPr="00000000">
        <w:rPr>
          <w:rtl w:val="0"/>
        </w:rPr>
      </w:r>
    </w:p>
    <w:p w:rsidR="00000000" w:rsidDel="00000000" w:rsidP="00000000" w:rsidRDefault="00000000" w:rsidRPr="00000000" w14:paraId="000000C6">
      <w:pPr>
        <w:jc w:val="both"/>
        <w:rPr>
          <w:color w:val="ff0000"/>
          <w:sz w:val="28"/>
          <w:szCs w:val="28"/>
        </w:rPr>
      </w:pPr>
      <w:r w:rsidDel="00000000" w:rsidR="00000000" w:rsidRPr="00000000">
        <w:rPr>
          <w:color w:val="ff0000"/>
          <w:sz w:val="28"/>
          <w:szCs w:val="28"/>
          <w:rtl w:val="0"/>
        </w:rPr>
        <w:t xml:space="preserve">Above are devices used in Mindful talk </w:t>
      </w:r>
    </w:p>
    <w:p w:rsidR="00000000" w:rsidDel="00000000" w:rsidP="00000000" w:rsidRDefault="00000000" w:rsidRPr="00000000" w14:paraId="000000C7">
      <w:pPr>
        <w:jc w:val="center"/>
        <w:rPr>
          <w:b w:val="1"/>
          <w:color w:val="ff0000"/>
          <w:sz w:val="34"/>
          <w:szCs w:val="34"/>
        </w:rPr>
      </w:pPr>
      <w:r w:rsidDel="00000000" w:rsidR="00000000" w:rsidRPr="00000000">
        <w:rPr>
          <w:rtl w:val="0"/>
        </w:rPr>
      </w:r>
    </w:p>
    <w:p w:rsidR="00000000" w:rsidDel="00000000" w:rsidP="00000000" w:rsidRDefault="00000000" w:rsidRPr="00000000" w14:paraId="000000C8">
      <w:pPr>
        <w:jc w:val="center"/>
        <w:rPr>
          <w:b w:val="1"/>
          <w:color w:val="6aa84f"/>
          <w:sz w:val="34"/>
          <w:szCs w:val="34"/>
        </w:rPr>
      </w:pPr>
      <w:r w:rsidDel="00000000" w:rsidR="00000000" w:rsidRPr="00000000">
        <w:rPr>
          <w:b w:val="1"/>
          <w:color w:val="6aa84f"/>
          <w:sz w:val="34"/>
          <w:szCs w:val="34"/>
          <w:rtl w:val="0"/>
        </w:rPr>
        <w:t xml:space="preserve">Criticism of Mindful Talk in Tackling Drug and Alcohol Misuse</w:t>
      </w:r>
    </w:p>
    <w:p w:rsidR="00000000" w:rsidDel="00000000" w:rsidP="00000000" w:rsidRDefault="00000000" w:rsidRPr="00000000" w14:paraId="000000C9">
      <w:pPr>
        <w:jc w:val="both"/>
        <w:rPr>
          <w:color w:val="ff0000"/>
          <w:sz w:val="28"/>
          <w:szCs w:val="28"/>
        </w:rPr>
      </w:pPr>
      <w:r w:rsidDel="00000000" w:rsidR="00000000" w:rsidRPr="00000000">
        <w:rPr>
          <w:rtl w:val="0"/>
        </w:rPr>
      </w:r>
    </w:p>
    <w:p w:rsidR="00000000" w:rsidDel="00000000" w:rsidP="00000000" w:rsidRDefault="00000000" w:rsidRPr="00000000" w14:paraId="000000CA">
      <w:pPr>
        <w:jc w:val="both"/>
        <w:rPr>
          <w:b w:val="1"/>
          <w:color w:val="0000ff"/>
          <w:sz w:val="28"/>
          <w:szCs w:val="28"/>
        </w:rPr>
      </w:pPr>
      <w:r w:rsidDel="00000000" w:rsidR="00000000" w:rsidRPr="00000000">
        <w:rPr>
          <w:color w:val="ff0000"/>
          <w:sz w:val="28"/>
          <w:szCs w:val="28"/>
          <w:rtl w:val="0"/>
        </w:rPr>
        <w:t xml:space="preserve">A.</w:t>
        <w:tab/>
      </w:r>
      <w:r w:rsidDel="00000000" w:rsidR="00000000" w:rsidRPr="00000000">
        <w:rPr>
          <w:b w:val="1"/>
          <w:color w:val="0000ff"/>
          <w:sz w:val="28"/>
          <w:szCs w:val="28"/>
          <w:rtl w:val="0"/>
        </w:rPr>
        <w:t xml:space="preserve">Encouraging health inequalities</w:t>
      </w:r>
    </w:p>
    <w:p w:rsidR="00000000" w:rsidDel="00000000" w:rsidP="00000000" w:rsidRDefault="00000000" w:rsidRPr="00000000" w14:paraId="000000CB">
      <w:pPr>
        <w:jc w:val="both"/>
        <w:rPr>
          <w:color w:val="ff0000"/>
          <w:sz w:val="28"/>
          <w:szCs w:val="28"/>
        </w:rPr>
      </w:pPr>
      <w:r w:rsidDel="00000000" w:rsidR="00000000" w:rsidRPr="00000000">
        <w:rPr>
          <w:rtl w:val="0"/>
        </w:rPr>
      </w:r>
    </w:p>
    <w:p w:rsidR="00000000" w:rsidDel="00000000" w:rsidP="00000000" w:rsidRDefault="00000000" w:rsidRPr="00000000" w14:paraId="000000CC">
      <w:pPr>
        <w:jc w:val="both"/>
        <w:rPr>
          <w:color w:val="ff0000"/>
          <w:sz w:val="28"/>
          <w:szCs w:val="28"/>
        </w:rPr>
      </w:pPr>
      <w:r w:rsidDel="00000000" w:rsidR="00000000" w:rsidRPr="00000000">
        <w:rPr>
          <w:color w:val="ff0000"/>
          <w:sz w:val="28"/>
          <w:szCs w:val="28"/>
          <w:rtl w:val="0"/>
        </w:rPr>
        <w:t xml:space="preserve">Young people from low-income families may not have access to devices such as laptops and telephone devices hence missing out on these kinds of services.  University of Cambridge (2024) explains that non-face-to-face consultations can lead to an increase in health inequalities and barriers to accessing appropriate care.</w:t>
      </w:r>
    </w:p>
    <w:p w:rsidR="00000000" w:rsidDel="00000000" w:rsidP="00000000" w:rsidRDefault="00000000" w:rsidRPr="00000000" w14:paraId="000000CD">
      <w:pPr>
        <w:jc w:val="both"/>
        <w:rPr>
          <w:color w:val="ff0000"/>
          <w:sz w:val="28"/>
          <w:szCs w:val="28"/>
        </w:rPr>
      </w:pPr>
      <w:r w:rsidDel="00000000" w:rsidR="00000000" w:rsidRPr="00000000">
        <w:rPr>
          <w:rtl w:val="0"/>
        </w:rPr>
      </w:r>
    </w:p>
    <w:p w:rsidR="00000000" w:rsidDel="00000000" w:rsidP="00000000" w:rsidRDefault="00000000" w:rsidRPr="00000000" w14:paraId="000000CE">
      <w:pPr>
        <w:jc w:val="both"/>
        <w:rPr>
          <w:b w:val="1"/>
          <w:color w:val="0000ff"/>
          <w:sz w:val="28"/>
          <w:szCs w:val="28"/>
        </w:rPr>
      </w:pPr>
      <w:r w:rsidDel="00000000" w:rsidR="00000000" w:rsidRPr="00000000">
        <w:rPr>
          <w:color w:val="ff0000"/>
          <w:sz w:val="28"/>
          <w:szCs w:val="28"/>
          <w:rtl w:val="0"/>
        </w:rPr>
        <w:t xml:space="preserve">B.</w:t>
        <w:tab/>
      </w:r>
      <w:r w:rsidDel="00000000" w:rsidR="00000000" w:rsidRPr="00000000">
        <w:rPr>
          <w:b w:val="1"/>
          <w:color w:val="0000ff"/>
          <w:sz w:val="28"/>
          <w:szCs w:val="28"/>
          <w:rtl w:val="0"/>
        </w:rPr>
        <w:t xml:space="preserve">Lack of Trust</w:t>
      </w:r>
    </w:p>
    <w:p w:rsidR="00000000" w:rsidDel="00000000" w:rsidP="00000000" w:rsidRDefault="00000000" w:rsidRPr="00000000" w14:paraId="000000CF">
      <w:pPr>
        <w:jc w:val="both"/>
        <w:rPr>
          <w:color w:val="ff0000"/>
          <w:sz w:val="28"/>
          <w:szCs w:val="28"/>
        </w:rPr>
      </w:pPr>
      <w:r w:rsidDel="00000000" w:rsidR="00000000" w:rsidRPr="00000000">
        <w:rPr>
          <w:rtl w:val="0"/>
        </w:rPr>
      </w:r>
    </w:p>
    <w:p w:rsidR="00000000" w:rsidDel="00000000" w:rsidP="00000000" w:rsidRDefault="00000000" w:rsidRPr="00000000" w14:paraId="000000D0">
      <w:pPr>
        <w:jc w:val="both"/>
        <w:rPr>
          <w:color w:val="ff0000"/>
          <w:sz w:val="28"/>
          <w:szCs w:val="28"/>
        </w:rPr>
      </w:pPr>
      <w:r w:rsidDel="00000000" w:rsidR="00000000" w:rsidRPr="00000000">
        <w:rPr>
          <w:color w:val="ff0000"/>
          <w:sz w:val="28"/>
          <w:szCs w:val="28"/>
          <w:rtl w:val="0"/>
        </w:rPr>
        <w:t xml:space="preserve">It may take a while before young people access this service as these individuals are used to being ostracized in society.   Someone to turn to (2024) describes a trusted person as an adult a young person confides in who will listen to them without judgement.</w:t>
      </w:r>
    </w:p>
    <w:p w:rsidR="00000000" w:rsidDel="00000000" w:rsidP="00000000" w:rsidRDefault="00000000" w:rsidRPr="00000000" w14:paraId="000000D1">
      <w:pPr>
        <w:jc w:val="both"/>
        <w:rPr>
          <w:b w:val="1"/>
          <w:color w:val="0000ff"/>
          <w:sz w:val="30"/>
          <w:szCs w:val="30"/>
        </w:rPr>
      </w:pPr>
      <w:r w:rsidDel="00000000" w:rsidR="00000000" w:rsidRPr="00000000">
        <w:rPr>
          <w:rtl w:val="0"/>
        </w:rPr>
      </w:r>
    </w:p>
    <w:p w:rsidR="00000000" w:rsidDel="00000000" w:rsidP="00000000" w:rsidRDefault="00000000" w:rsidRPr="00000000" w14:paraId="000000D2">
      <w:pPr>
        <w:jc w:val="center"/>
        <w:rPr>
          <w:b w:val="1"/>
          <w:color w:val="6aa84f"/>
          <w:sz w:val="30"/>
          <w:szCs w:val="30"/>
        </w:rPr>
      </w:pPr>
      <w:r w:rsidDel="00000000" w:rsidR="00000000" w:rsidRPr="00000000">
        <w:rPr>
          <w:b w:val="1"/>
          <w:color w:val="6aa84f"/>
          <w:sz w:val="30"/>
          <w:szCs w:val="30"/>
          <w:rtl w:val="0"/>
        </w:rPr>
        <w:t xml:space="preserve">How to Tackle Criticism of Mindful Talk  in Tackling Alcohol and Drug  Misuse</w:t>
      </w:r>
    </w:p>
    <w:p w:rsidR="00000000" w:rsidDel="00000000" w:rsidP="00000000" w:rsidRDefault="00000000" w:rsidRPr="00000000" w14:paraId="000000D3">
      <w:pPr>
        <w:jc w:val="both"/>
        <w:rPr>
          <w:color w:val="ff0000"/>
          <w:sz w:val="28"/>
          <w:szCs w:val="28"/>
        </w:rPr>
      </w:pPr>
      <w:r w:rsidDel="00000000" w:rsidR="00000000" w:rsidRPr="00000000">
        <w:rPr>
          <w:rtl w:val="0"/>
        </w:rPr>
      </w:r>
    </w:p>
    <w:p w:rsidR="00000000" w:rsidDel="00000000" w:rsidP="00000000" w:rsidRDefault="00000000" w:rsidRPr="00000000" w14:paraId="000000D4">
      <w:pPr>
        <w:jc w:val="both"/>
        <w:rPr>
          <w:color w:val="ff0000"/>
          <w:sz w:val="28"/>
          <w:szCs w:val="28"/>
        </w:rPr>
      </w:pPr>
      <w:r w:rsidDel="00000000" w:rsidR="00000000" w:rsidRPr="00000000">
        <w:rPr>
          <w:color w:val="ff0000"/>
          <w:sz w:val="28"/>
          <w:szCs w:val="28"/>
          <w:rtl w:val="0"/>
        </w:rPr>
        <w:t xml:space="preserve">A.</w:t>
        <w:tab/>
        <w:t xml:space="preserve"> Involving stakeholders in this health promotion intervention will be paramount; stakeholders such as the National Health Service; the Local councils; Non-governmental organisations; and local charities that support troubled young people in England.  Funding to assist low-income families can be sought from some of these organisations.</w:t>
      </w:r>
    </w:p>
    <w:p w:rsidR="00000000" w:rsidDel="00000000" w:rsidP="00000000" w:rsidRDefault="00000000" w:rsidRPr="00000000" w14:paraId="000000D5">
      <w:pPr>
        <w:jc w:val="both"/>
        <w:rPr>
          <w:color w:val="ff0000"/>
          <w:sz w:val="28"/>
          <w:szCs w:val="28"/>
        </w:rPr>
      </w:pPr>
      <w:r w:rsidDel="00000000" w:rsidR="00000000" w:rsidRPr="00000000">
        <w:rPr>
          <w:rtl w:val="0"/>
        </w:rPr>
      </w:r>
    </w:p>
    <w:p w:rsidR="00000000" w:rsidDel="00000000" w:rsidP="00000000" w:rsidRDefault="00000000" w:rsidRPr="00000000" w14:paraId="000000D6">
      <w:pPr>
        <w:jc w:val="both"/>
        <w:rPr>
          <w:color w:val="ff0000"/>
          <w:sz w:val="28"/>
          <w:szCs w:val="28"/>
        </w:rPr>
      </w:pPr>
      <w:r w:rsidDel="00000000" w:rsidR="00000000" w:rsidRPr="00000000">
        <w:rPr>
          <w:color w:val="ff0000"/>
          <w:sz w:val="28"/>
          <w:szCs w:val="28"/>
          <w:rtl w:val="0"/>
        </w:rPr>
        <w:t xml:space="preserve">B. </w:t>
        <w:tab/>
        <w:t xml:space="preserve"> Giving the young people time to get used to the service will be key as this is one of the lowest times of these young people's lives hence, accessing the Mindful Talk may not be their first point of call; as there could be the feeling of guilt; denial and sometimes fear of the unknown.</w:t>
      </w:r>
    </w:p>
    <w:p w:rsidR="00000000" w:rsidDel="00000000" w:rsidP="00000000" w:rsidRDefault="00000000" w:rsidRPr="00000000" w14:paraId="000000D7">
      <w:pPr>
        <w:jc w:val="both"/>
        <w:rPr>
          <w:color w:val="ff0000"/>
          <w:sz w:val="28"/>
          <w:szCs w:val="28"/>
        </w:rPr>
      </w:pPr>
      <w:r w:rsidDel="00000000" w:rsidR="00000000" w:rsidRPr="00000000">
        <w:rPr>
          <w:rtl w:val="0"/>
        </w:rPr>
      </w:r>
    </w:p>
    <w:p w:rsidR="00000000" w:rsidDel="00000000" w:rsidP="00000000" w:rsidRDefault="00000000" w:rsidRPr="00000000" w14:paraId="000000D8">
      <w:pPr>
        <w:jc w:val="both"/>
        <w:rPr>
          <w:color w:val="ff0000"/>
          <w:sz w:val="28"/>
          <w:szCs w:val="28"/>
        </w:rPr>
      </w:pPr>
      <w:r w:rsidDel="00000000" w:rsidR="00000000" w:rsidRPr="00000000">
        <w:rPr>
          <w:color w:val="ff00ff"/>
          <w:sz w:val="40"/>
          <w:szCs w:val="40"/>
          <w:rtl w:val="0"/>
        </w:rPr>
        <w:t xml:space="preserve">                  </w:t>
      </w:r>
      <w:r w:rsidDel="00000000" w:rsidR="00000000" w:rsidRPr="00000000">
        <w:rPr>
          <w:rtl w:val="0"/>
        </w:rPr>
      </w:r>
    </w:p>
    <w:p w:rsidR="00000000" w:rsidDel="00000000" w:rsidP="00000000" w:rsidRDefault="00000000" w:rsidRPr="00000000" w14:paraId="000000D9">
      <w:pPr>
        <w:widowControl w:val="0"/>
        <w:spacing w:before="150" w:line="240" w:lineRule="auto"/>
        <w:jc w:val="both"/>
        <w:rPr>
          <w:color w:val="1155cc"/>
          <w:sz w:val="11.570599999999999"/>
          <w:szCs w:val="11.570599999999999"/>
        </w:rPr>
      </w:pPr>
      <w:r w:rsidDel="00000000" w:rsidR="00000000" w:rsidRPr="00000000">
        <w:rPr>
          <w:rtl w:val="0"/>
        </w:rPr>
      </w:r>
    </w:p>
    <w:p w:rsidR="00000000" w:rsidDel="00000000" w:rsidP="00000000" w:rsidRDefault="00000000" w:rsidRPr="00000000" w14:paraId="000000DA">
      <w:pPr>
        <w:widowControl w:val="0"/>
        <w:spacing w:before="150" w:line="240" w:lineRule="auto"/>
        <w:jc w:val="both"/>
        <w:rPr>
          <w:color w:val="1155cc"/>
          <w:sz w:val="11.570599999999999"/>
          <w:szCs w:val="11.570599999999999"/>
        </w:rPr>
      </w:pPr>
      <w:r w:rsidDel="00000000" w:rsidR="00000000" w:rsidRPr="00000000">
        <w:rPr>
          <w:rtl w:val="0"/>
        </w:rPr>
      </w:r>
    </w:p>
    <w:p w:rsidR="00000000" w:rsidDel="00000000" w:rsidP="00000000" w:rsidRDefault="00000000" w:rsidRPr="00000000" w14:paraId="000000DB">
      <w:pPr>
        <w:widowControl w:val="0"/>
        <w:spacing w:before="150" w:line="240" w:lineRule="auto"/>
        <w:jc w:val="both"/>
        <w:rPr>
          <w:color w:val="1155cc"/>
          <w:sz w:val="15.570599999999999"/>
          <w:szCs w:val="15.570599999999999"/>
        </w:rPr>
      </w:pPr>
      <w:r w:rsidDel="00000000" w:rsidR="00000000" w:rsidRPr="00000000">
        <w:rPr>
          <w:rtl w:val="0"/>
        </w:rPr>
      </w:r>
    </w:p>
    <w:p w:rsidR="00000000" w:rsidDel="00000000" w:rsidP="00000000" w:rsidRDefault="00000000" w:rsidRPr="00000000" w14:paraId="000000DC">
      <w:pPr>
        <w:widowControl w:val="0"/>
        <w:spacing w:before="150" w:line="240" w:lineRule="auto"/>
        <w:jc w:val="both"/>
        <w:rPr>
          <w:color w:val="1155cc"/>
          <w:sz w:val="11.570599999999999"/>
          <w:szCs w:val="11.570599999999999"/>
        </w:rPr>
      </w:pPr>
      <w:r w:rsidDel="00000000" w:rsidR="00000000" w:rsidRPr="00000000">
        <w:rPr>
          <w:rtl w:val="0"/>
        </w:rPr>
      </w:r>
    </w:p>
    <w:p w:rsidR="00000000" w:rsidDel="00000000" w:rsidP="00000000" w:rsidRDefault="00000000" w:rsidRPr="00000000" w14:paraId="000000DD">
      <w:pPr>
        <w:jc w:val="both"/>
        <w:rPr>
          <w:color w:val="ff0000"/>
          <w:sz w:val="26"/>
          <w:szCs w:val="26"/>
        </w:rPr>
      </w:pPr>
      <w:r w:rsidDel="00000000" w:rsidR="00000000" w:rsidRPr="00000000">
        <w:rPr>
          <w:rtl w:val="0"/>
        </w:rPr>
      </w:r>
    </w:p>
    <w:p w:rsidR="00000000" w:rsidDel="00000000" w:rsidP="00000000" w:rsidRDefault="00000000" w:rsidRPr="00000000" w14:paraId="000000DE">
      <w:pPr>
        <w:spacing w:before="150" w:line="240" w:lineRule="auto"/>
        <w:jc w:val="both"/>
        <w:rPr>
          <w:color w:val="ff0000"/>
          <w:sz w:val="26"/>
          <w:szCs w:val="26"/>
        </w:rPr>
      </w:pPr>
      <w:r w:rsidDel="00000000" w:rsidR="00000000" w:rsidRPr="00000000">
        <w:rPr>
          <w:rtl w:val="0"/>
        </w:rPr>
      </w:r>
    </w:p>
    <w:p w:rsidR="00000000" w:rsidDel="00000000" w:rsidP="00000000" w:rsidRDefault="00000000" w:rsidRPr="00000000" w14:paraId="000000DF">
      <w:pPr>
        <w:jc w:val="both"/>
        <w:rPr>
          <w:color w:val="ff0000"/>
          <w:sz w:val="28"/>
          <w:szCs w:val="28"/>
        </w:rPr>
      </w:pPr>
      <w:r w:rsidDel="00000000" w:rsidR="00000000" w:rsidRPr="00000000">
        <w:rPr>
          <w:rtl w:val="0"/>
        </w:rPr>
      </w:r>
    </w:p>
    <w:p w:rsidR="00000000" w:rsidDel="00000000" w:rsidP="00000000" w:rsidRDefault="00000000" w:rsidRPr="00000000" w14:paraId="000000E0">
      <w:pPr>
        <w:rPr>
          <w:color w:val="ff00ff"/>
          <w:sz w:val="32"/>
          <w:szCs w:val="32"/>
        </w:rPr>
      </w:pPr>
      <w:r w:rsidDel="00000000" w:rsidR="00000000" w:rsidRPr="00000000">
        <w:rPr>
          <w:rtl w:val="0"/>
        </w:rPr>
      </w:r>
    </w:p>
    <w:p w:rsidR="00000000" w:rsidDel="00000000" w:rsidP="00000000" w:rsidRDefault="00000000" w:rsidRPr="00000000" w14:paraId="000000E1">
      <w:pPr>
        <w:widowControl w:val="0"/>
        <w:spacing w:before="150" w:line="216" w:lineRule="auto"/>
        <w:jc w:val="both"/>
        <w:rPr>
          <w:rFonts w:ascii="Lobster" w:cs="Lobster" w:eastAsia="Lobster" w:hAnsi="Lobster"/>
          <w:color w:val="ff0000"/>
          <w:sz w:val="47.33014354066985"/>
          <w:szCs w:val="47.33014354066985"/>
        </w:rPr>
      </w:pPr>
      <w:r w:rsidDel="00000000" w:rsidR="00000000" w:rsidRPr="00000000">
        <w:rPr>
          <w:rFonts w:ascii="Lobster" w:cs="Lobster" w:eastAsia="Lobster" w:hAnsi="Lobster"/>
          <w:color w:val="ff0000"/>
          <w:sz w:val="47.33014354066985"/>
          <w:szCs w:val="47.33014354066985"/>
          <w:rtl w:val="0"/>
        </w:rPr>
        <w:t xml:space="preserve">                                                                                                                                                                                                                          </w:t>
      </w:r>
    </w:p>
    <w:p w:rsidR="00000000" w:rsidDel="00000000" w:rsidP="00000000" w:rsidRDefault="00000000" w:rsidRPr="00000000" w14:paraId="000000E2">
      <w:pPr>
        <w:widowControl w:val="0"/>
        <w:spacing w:before="150" w:line="216" w:lineRule="auto"/>
        <w:jc w:val="both"/>
        <w:rPr>
          <w:b w:val="1"/>
          <w:sz w:val="36"/>
          <w:szCs w:val="36"/>
        </w:rPr>
      </w:pPr>
      <w:r w:rsidDel="00000000" w:rsidR="00000000" w:rsidRPr="00000000">
        <w:rPr>
          <w:b w:val="1"/>
          <w:sz w:val="36"/>
          <w:szCs w:val="36"/>
          <w:rtl w:val="0"/>
        </w:rPr>
        <w:t xml:space="preserve">References for the Blogs</w:t>
      </w:r>
    </w:p>
    <w:p w:rsidR="00000000" w:rsidDel="00000000" w:rsidP="00000000" w:rsidRDefault="00000000" w:rsidRPr="00000000" w14:paraId="000000E3">
      <w:pPr>
        <w:jc w:val="both"/>
        <w:rPr>
          <w:sz w:val="28"/>
          <w:szCs w:val="28"/>
        </w:rPr>
      </w:pPr>
      <w:r w:rsidDel="00000000" w:rsidR="00000000" w:rsidRPr="00000000">
        <w:rPr>
          <w:rtl w:val="0"/>
        </w:rPr>
      </w:r>
    </w:p>
    <w:p w:rsidR="00000000" w:rsidDel="00000000" w:rsidP="00000000" w:rsidRDefault="00000000" w:rsidRPr="00000000" w14:paraId="000000E4">
      <w:pPr>
        <w:jc w:val="both"/>
        <w:rPr>
          <w:sz w:val="28"/>
          <w:szCs w:val="28"/>
        </w:rPr>
      </w:pPr>
      <w:r w:rsidDel="00000000" w:rsidR="00000000" w:rsidRPr="00000000">
        <w:rPr>
          <w:sz w:val="28"/>
          <w:szCs w:val="28"/>
          <w:rtl w:val="0"/>
        </w:rPr>
        <w:t xml:space="preserve">Balasudaraim, D., Krishna, S., (2023) </w:t>
      </w:r>
      <w:r w:rsidDel="00000000" w:rsidR="00000000" w:rsidRPr="00000000">
        <w:rPr>
          <w:i w:val="1"/>
          <w:sz w:val="28"/>
          <w:szCs w:val="28"/>
          <w:rtl w:val="0"/>
        </w:rPr>
        <w:t xml:space="preserve">Obesity effects on child health</w:t>
      </w:r>
      <w:r w:rsidDel="00000000" w:rsidR="00000000" w:rsidRPr="00000000">
        <w:rPr>
          <w:sz w:val="28"/>
          <w:szCs w:val="28"/>
          <w:rtl w:val="0"/>
        </w:rPr>
        <w:t xml:space="preserve"> </w:t>
      </w:r>
      <w:hyperlink r:id="rId11">
        <w:r w:rsidDel="00000000" w:rsidR="00000000" w:rsidRPr="00000000">
          <w:rPr>
            <w:sz w:val="28"/>
            <w:szCs w:val="28"/>
            <w:u w:val="single"/>
            <w:rtl w:val="0"/>
          </w:rPr>
          <w:t xml:space="preserve">https://www.ncbi.nlm.nih.gov/books/NBK570613/</w:t>
        </w:r>
      </w:hyperlink>
      <w:r w:rsidDel="00000000" w:rsidR="00000000" w:rsidRPr="00000000">
        <w:rPr>
          <w:sz w:val="28"/>
          <w:szCs w:val="28"/>
          <w:rtl w:val="0"/>
        </w:rPr>
        <w:t xml:space="preserve"> </w:t>
      </w:r>
    </w:p>
    <w:p w:rsidR="00000000" w:rsidDel="00000000" w:rsidP="00000000" w:rsidRDefault="00000000" w:rsidRPr="00000000" w14:paraId="000000E5">
      <w:pPr>
        <w:jc w:val="both"/>
        <w:rPr>
          <w:sz w:val="28"/>
          <w:szCs w:val="28"/>
        </w:rPr>
      </w:pPr>
      <w:r w:rsidDel="00000000" w:rsidR="00000000" w:rsidRPr="00000000">
        <w:rPr>
          <w:rtl w:val="0"/>
        </w:rPr>
      </w:r>
    </w:p>
    <w:p w:rsidR="00000000" w:rsidDel="00000000" w:rsidP="00000000" w:rsidRDefault="00000000" w:rsidRPr="00000000" w14:paraId="000000E6">
      <w:pPr>
        <w:jc w:val="both"/>
        <w:rPr>
          <w:sz w:val="28"/>
          <w:szCs w:val="28"/>
        </w:rPr>
      </w:pPr>
      <w:r w:rsidDel="00000000" w:rsidR="00000000" w:rsidRPr="00000000">
        <w:rPr>
          <w:sz w:val="28"/>
          <w:szCs w:val="28"/>
          <w:rtl w:val="0"/>
        </w:rPr>
        <w:t xml:space="preserve">Bancroft, H., (2024) </w:t>
      </w:r>
      <w:r w:rsidDel="00000000" w:rsidR="00000000" w:rsidRPr="00000000">
        <w:rPr>
          <w:i w:val="1"/>
          <w:sz w:val="28"/>
          <w:szCs w:val="28"/>
          <w:rtl w:val="0"/>
        </w:rPr>
        <w:t xml:space="preserve">Children in the United Kingdom getting shorter due to malnutrition in ‘national embarrassment’ I</w:t>
      </w:r>
      <w:hyperlink r:id="rId12">
        <w:r w:rsidDel="00000000" w:rsidR="00000000" w:rsidRPr="00000000">
          <w:rPr>
            <w:sz w:val="28"/>
            <w:szCs w:val="28"/>
            <w:u w:val="single"/>
            <w:rtl w:val="0"/>
          </w:rPr>
          <w:t xml:space="preserve">ndependent.co.uk/news/uk/home-news/children-vitamins-diet-food-poverty-babies-b2564470.html</w:t>
        </w:r>
      </w:hyperlink>
      <w:r w:rsidDel="00000000" w:rsidR="00000000" w:rsidRPr="00000000">
        <w:rPr>
          <w:sz w:val="28"/>
          <w:szCs w:val="28"/>
          <w:rtl w:val="0"/>
        </w:rPr>
        <w:t xml:space="preserve"> </w:t>
      </w:r>
    </w:p>
    <w:p w:rsidR="00000000" w:rsidDel="00000000" w:rsidP="00000000" w:rsidRDefault="00000000" w:rsidRPr="00000000" w14:paraId="000000E7">
      <w:pPr>
        <w:jc w:val="both"/>
        <w:rPr>
          <w:sz w:val="28"/>
          <w:szCs w:val="28"/>
        </w:rPr>
      </w:pPr>
      <w:r w:rsidDel="00000000" w:rsidR="00000000" w:rsidRPr="00000000">
        <w:rPr>
          <w:rtl w:val="0"/>
        </w:rPr>
      </w:r>
    </w:p>
    <w:p w:rsidR="00000000" w:rsidDel="00000000" w:rsidP="00000000" w:rsidRDefault="00000000" w:rsidRPr="00000000" w14:paraId="000000E8">
      <w:pPr>
        <w:jc w:val="both"/>
        <w:rPr>
          <w:i w:val="1"/>
          <w:sz w:val="28"/>
          <w:szCs w:val="28"/>
        </w:rPr>
      </w:pPr>
      <w:r w:rsidDel="00000000" w:rsidR="00000000" w:rsidRPr="00000000">
        <w:rPr>
          <w:sz w:val="28"/>
          <w:szCs w:val="28"/>
          <w:rtl w:val="0"/>
        </w:rPr>
        <w:t xml:space="preserve">Baynes, C., (2017) </w:t>
      </w:r>
      <w:r w:rsidDel="00000000" w:rsidR="00000000" w:rsidRPr="00000000">
        <w:rPr>
          <w:i w:val="1"/>
          <w:sz w:val="28"/>
          <w:szCs w:val="28"/>
          <w:rtl w:val="0"/>
        </w:rPr>
        <w:t xml:space="preserve">Virtual pictures of overweight children as adults trailed to shock parents into action </w:t>
      </w:r>
      <w:hyperlink r:id="rId13">
        <w:r w:rsidDel="00000000" w:rsidR="00000000" w:rsidRPr="00000000">
          <w:rPr>
            <w:sz w:val="28"/>
            <w:szCs w:val="28"/>
            <w:u w:val="single"/>
            <w:rtl w:val="0"/>
          </w:rPr>
          <w:t xml:space="preserve">https://www.independent.co.uk/news/health/parents-children-overweight-virtual-pictures-future-junk-food-action-a7746271.html</w:t>
        </w:r>
      </w:hyperlink>
      <w:r w:rsidDel="00000000" w:rsidR="00000000" w:rsidRPr="00000000">
        <w:rPr>
          <w:i w:val="1"/>
          <w:sz w:val="28"/>
          <w:szCs w:val="28"/>
          <w:rtl w:val="0"/>
        </w:rPr>
        <w:t xml:space="preserve"> </w:t>
      </w:r>
    </w:p>
    <w:p w:rsidR="00000000" w:rsidDel="00000000" w:rsidP="00000000" w:rsidRDefault="00000000" w:rsidRPr="00000000" w14:paraId="000000E9">
      <w:pPr>
        <w:jc w:val="both"/>
        <w:rPr>
          <w:sz w:val="28"/>
          <w:szCs w:val="28"/>
        </w:rPr>
      </w:pPr>
      <w:r w:rsidDel="00000000" w:rsidR="00000000" w:rsidRPr="00000000">
        <w:rPr>
          <w:rtl w:val="0"/>
        </w:rPr>
      </w:r>
    </w:p>
    <w:p w:rsidR="00000000" w:rsidDel="00000000" w:rsidP="00000000" w:rsidRDefault="00000000" w:rsidRPr="00000000" w14:paraId="000000EA">
      <w:pPr>
        <w:jc w:val="both"/>
        <w:rPr>
          <w:sz w:val="28"/>
          <w:szCs w:val="28"/>
        </w:rPr>
      </w:pPr>
      <w:r w:rsidDel="00000000" w:rsidR="00000000" w:rsidRPr="00000000">
        <w:rPr>
          <w:sz w:val="28"/>
          <w:szCs w:val="28"/>
          <w:rtl w:val="0"/>
        </w:rPr>
        <w:t xml:space="preserve">EYR (2024) The benefits of physical play for children ERYEarly years resources </w:t>
      </w:r>
      <w:hyperlink r:id="rId14">
        <w:r w:rsidDel="00000000" w:rsidR="00000000" w:rsidRPr="00000000">
          <w:rPr>
            <w:color w:val="1155cc"/>
            <w:sz w:val="28"/>
            <w:szCs w:val="28"/>
            <w:u w:val="single"/>
            <w:rtl w:val="0"/>
          </w:rPr>
          <w:t xml:space="preserve">https://www.earlyyearsresources.co.uk/blog/2018/04/benefits-of-physical-play-for-children/</w:t>
        </w:r>
      </w:hyperlink>
      <w:r w:rsidDel="00000000" w:rsidR="00000000" w:rsidRPr="00000000">
        <w:rPr>
          <w:sz w:val="28"/>
          <w:szCs w:val="28"/>
          <w:rtl w:val="0"/>
        </w:rPr>
        <w:t xml:space="preserve"> </w:t>
      </w:r>
    </w:p>
    <w:p w:rsidR="00000000" w:rsidDel="00000000" w:rsidP="00000000" w:rsidRDefault="00000000" w:rsidRPr="00000000" w14:paraId="000000EB">
      <w:pPr>
        <w:jc w:val="both"/>
        <w:rPr>
          <w:sz w:val="28"/>
          <w:szCs w:val="28"/>
        </w:rPr>
      </w:pPr>
      <w:r w:rsidDel="00000000" w:rsidR="00000000" w:rsidRPr="00000000">
        <w:rPr>
          <w:rtl w:val="0"/>
        </w:rPr>
      </w:r>
    </w:p>
    <w:p w:rsidR="00000000" w:rsidDel="00000000" w:rsidP="00000000" w:rsidRDefault="00000000" w:rsidRPr="00000000" w14:paraId="000000EC">
      <w:pPr>
        <w:jc w:val="both"/>
        <w:rPr>
          <w:sz w:val="28"/>
          <w:szCs w:val="28"/>
        </w:rPr>
      </w:pPr>
      <w:r w:rsidDel="00000000" w:rsidR="00000000" w:rsidRPr="00000000">
        <w:rPr>
          <w:sz w:val="28"/>
          <w:szCs w:val="28"/>
          <w:rtl w:val="0"/>
        </w:rPr>
        <w:t xml:space="preserve">Freepik (2024) Picture</w:t>
      </w:r>
    </w:p>
    <w:p w:rsidR="00000000" w:rsidDel="00000000" w:rsidP="00000000" w:rsidRDefault="00000000" w:rsidRPr="00000000" w14:paraId="000000ED">
      <w:pPr>
        <w:jc w:val="both"/>
        <w:rPr>
          <w:sz w:val="28"/>
          <w:szCs w:val="28"/>
        </w:rPr>
      </w:pPr>
      <w:r w:rsidDel="00000000" w:rsidR="00000000" w:rsidRPr="00000000">
        <w:rPr>
          <w:rtl w:val="0"/>
        </w:rPr>
      </w:r>
    </w:p>
    <w:p w:rsidR="00000000" w:rsidDel="00000000" w:rsidP="00000000" w:rsidRDefault="00000000" w:rsidRPr="00000000" w14:paraId="000000EE">
      <w:pPr>
        <w:jc w:val="both"/>
        <w:rPr>
          <w:sz w:val="28"/>
          <w:szCs w:val="28"/>
        </w:rPr>
      </w:pPr>
      <w:r w:rsidDel="00000000" w:rsidR="00000000" w:rsidRPr="00000000">
        <w:rPr>
          <w:sz w:val="28"/>
          <w:szCs w:val="28"/>
          <w:rtl w:val="0"/>
        </w:rPr>
        <w:t xml:space="preserve">Getty (2024) Picture</w:t>
      </w:r>
      <w:r w:rsidDel="00000000" w:rsidR="00000000" w:rsidRPr="00000000">
        <w:rPr>
          <w:rtl w:val="0"/>
        </w:rPr>
      </w:r>
    </w:p>
    <w:p w:rsidR="00000000" w:rsidDel="00000000" w:rsidP="00000000" w:rsidRDefault="00000000" w:rsidRPr="00000000" w14:paraId="000000EF">
      <w:pPr>
        <w:jc w:val="both"/>
        <w:rPr>
          <w:i w:val="1"/>
          <w:sz w:val="28"/>
          <w:szCs w:val="28"/>
        </w:rPr>
      </w:pPr>
      <w:r w:rsidDel="00000000" w:rsidR="00000000" w:rsidRPr="00000000">
        <w:rPr>
          <w:rtl w:val="0"/>
        </w:rPr>
      </w:r>
    </w:p>
    <w:p w:rsidR="00000000" w:rsidDel="00000000" w:rsidP="00000000" w:rsidRDefault="00000000" w:rsidRPr="00000000" w14:paraId="000000F0">
      <w:pPr>
        <w:jc w:val="both"/>
        <w:rPr>
          <w:sz w:val="28"/>
          <w:szCs w:val="28"/>
        </w:rPr>
      </w:pPr>
      <w:r w:rsidDel="00000000" w:rsidR="00000000" w:rsidRPr="00000000">
        <w:rPr>
          <w:sz w:val="28"/>
          <w:szCs w:val="28"/>
          <w:rtl w:val="0"/>
        </w:rPr>
        <w:t xml:space="preserve">Gregory, H., (2024) </w:t>
      </w:r>
      <w:r w:rsidDel="00000000" w:rsidR="00000000" w:rsidRPr="00000000">
        <w:rPr>
          <w:i w:val="1"/>
          <w:sz w:val="28"/>
          <w:szCs w:val="28"/>
          <w:rtl w:val="0"/>
        </w:rPr>
        <w:t xml:space="preserve">Almost a quarter of English children are obese at the end of primary school </w:t>
      </w:r>
      <w:hyperlink r:id="rId15">
        <w:r w:rsidDel="00000000" w:rsidR="00000000" w:rsidRPr="00000000">
          <w:rPr>
            <w:sz w:val="28"/>
            <w:szCs w:val="28"/>
            <w:u w:val="single"/>
            <w:rtl w:val="0"/>
          </w:rPr>
          <w:t xml:space="preserve">https://www.theguardian.com/society/2024/jan/24/child-obesity-in-england-still-above-pre-pandemic-levels-study-fin</w:t>
        </w:r>
      </w:hyperlink>
      <w:r w:rsidDel="00000000" w:rsidR="00000000" w:rsidRPr="00000000">
        <w:rPr>
          <w:sz w:val="28"/>
          <w:szCs w:val="28"/>
          <w:rtl w:val="0"/>
        </w:rPr>
        <w:t xml:space="preserve"> </w:t>
      </w:r>
    </w:p>
    <w:p w:rsidR="00000000" w:rsidDel="00000000" w:rsidP="00000000" w:rsidRDefault="00000000" w:rsidRPr="00000000" w14:paraId="000000F1">
      <w:pPr>
        <w:jc w:val="both"/>
        <w:rPr>
          <w:sz w:val="28"/>
          <w:szCs w:val="28"/>
        </w:rPr>
      </w:pPr>
      <w:r w:rsidDel="00000000" w:rsidR="00000000" w:rsidRPr="00000000">
        <w:rPr>
          <w:rtl w:val="0"/>
        </w:rPr>
      </w:r>
    </w:p>
    <w:p w:rsidR="00000000" w:rsidDel="00000000" w:rsidP="00000000" w:rsidRDefault="00000000" w:rsidRPr="00000000" w14:paraId="000000F2">
      <w:pPr>
        <w:jc w:val="both"/>
        <w:rPr>
          <w:sz w:val="28"/>
          <w:szCs w:val="28"/>
        </w:rPr>
      </w:pPr>
      <w:r w:rsidDel="00000000" w:rsidR="00000000" w:rsidRPr="00000000">
        <w:rPr>
          <w:rtl w:val="0"/>
        </w:rPr>
      </w:r>
    </w:p>
    <w:p w:rsidR="00000000" w:rsidDel="00000000" w:rsidP="00000000" w:rsidRDefault="00000000" w:rsidRPr="00000000" w14:paraId="000000F3">
      <w:pPr>
        <w:jc w:val="both"/>
        <w:rPr>
          <w:sz w:val="28"/>
          <w:szCs w:val="28"/>
        </w:rPr>
      </w:pPr>
      <w:r w:rsidDel="00000000" w:rsidR="00000000" w:rsidRPr="00000000">
        <w:rPr>
          <w:rtl w:val="0"/>
        </w:rPr>
      </w:r>
    </w:p>
    <w:p w:rsidR="00000000" w:rsidDel="00000000" w:rsidP="00000000" w:rsidRDefault="00000000" w:rsidRPr="00000000" w14:paraId="000000F4">
      <w:pPr>
        <w:jc w:val="both"/>
        <w:rPr>
          <w:sz w:val="28"/>
          <w:szCs w:val="28"/>
        </w:rPr>
      </w:pPr>
      <w:r w:rsidDel="00000000" w:rsidR="00000000" w:rsidRPr="00000000">
        <w:rPr>
          <w:sz w:val="28"/>
          <w:szCs w:val="28"/>
          <w:rtl w:val="0"/>
        </w:rPr>
        <w:t xml:space="preserve">Medline Plus (2023) </w:t>
      </w:r>
      <w:r w:rsidDel="00000000" w:rsidR="00000000" w:rsidRPr="00000000">
        <w:rPr>
          <w:i w:val="1"/>
          <w:sz w:val="28"/>
          <w:szCs w:val="28"/>
          <w:rtl w:val="0"/>
        </w:rPr>
        <w:t xml:space="preserve">Drugs and young people</w:t>
      </w:r>
      <w:r w:rsidDel="00000000" w:rsidR="00000000" w:rsidRPr="00000000">
        <w:rPr>
          <w:sz w:val="28"/>
          <w:szCs w:val="28"/>
          <w:rtl w:val="0"/>
        </w:rPr>
        <w:t xml:space="preserve"> </w:t>
      </w:r>
      <w:hyperlink r:id="rId16">
        <w:r w:rsidDel="00000000" w:rsidR="00000000" w:rsidRPr="00000000">
          <w:rPr>
            <w:sz w:val="28"/>
            <w:szCs w:val="28"/>
            <w:u w:val="single"/>
            <w:rtl w:val="0"/>
          </w:rPr>
          <w:t xml:space="preserve">https://medlineplus.gov/drugsandyoungpeople.html</w:t>
        </w:r>
      </w:hyperlink>
      <w:r w:rsidDel="00000000" w:rsidR="00000000" w:rsidRPr="00000000">
        <w:rPr>
          <w:sz w:val="28"/>
          <w:szCs w:val="28"/>
          <w:rtl w:val="0"/>
        </w:rPr>
        <w:t xml:space="preserve"> </w:t>
      </w:r>
    </w:p>
    <w:p w:rsidR="00000000" w:rsidDel="00000000" w:rsidP="00000000" w:rsidRDefault="00000000" w:rsidRPr="00000000" w14:paraId="000000F5">
      <w:pPr>
        <w:jc w:val="both"/>
        <w:rPr>
          <w:sz w:val="28"/>
          <w:szCs w:val="28"/>
        </w:rPr>
      </w:pPr>
      <w:r w:rsidDel="00000000" w:rsidR="00000000" w:rsidRPr="00000000">
        <w:rPr>
          <w:rtl w:val="0"/>
        </w:rPr>
      </w:r>
    </w:p>
    <w:p w:rsidR="00000000" w:rsidDel="00000000" w:rsidP="00000000" w:rsidRDefault="00000000" w:rsidRPr="00000000" w14:paraId="000000F6">
      <w:pPr>
        <w:jc w:val="both"/>
        <w:rPr>
          <w:sz w:val="28"/>
          <w:szCs w:val="28"/>
        </w:rPr>
      </w:pPr>
      <w:r w:rsidDel="00000000" w:rsidR="00000000" w:rsidRPr="00000000">
        <w:rPr>
          <w:sz w:val="28"/>
          <w:szCs w:val="28"/>
          <w:rtl w:val="0"/>
        </w:rPr>
        <w:t xml:space="preserve">National Health Service England (2021) </w:t>
      </w:r>
      <w:r w:rsidDel="00000000" w:rsidR="00000000" w:rsidRPr="00000000">
        <w:rPr>
          <w:i w:val="1"/>
          <w:sz w:val="28"/>
          <w:szCs w:val="28"/>
          <w:rtl w:val="0"/>
        </w:rPr>
        <w:t xml:space="preserve">Smoking, drinking and drug use among young people in England 2021</w:t>
      </w:r>
      <w:r w:rsidDel="00000000" w:rsidR="00000000" w:rsidRPr="00000000">
        <w:rPr>
          <w:sz w:val="28"/>
          <w:szCs w:val="28"/>
          <w:rtl w:val="0"/>
        </w:rPr>
        <w:t xml:space="preserve"> </w:t>
      </w:r>
      <w:hyperlink r:id="rId17">
        <w:r w:rsidDel="00000000" w:rsidR="00000000" w:rsidRPr="00000000">
          <w:rPr>
            <w:sz w:val="28"/>
            <w:szCs w:val="28"/>
            <w:u w:val="single"/>
            <w:rtl w:val="0"/>
          </w:rPr>
          <w:t xml:space="preserve">https://digital.nhs.uk/data-and-information/publications/statistical/smoking-drinking-and-drug-use-among-young-people-in-england/2021</w:t>
        </w:r>
      </w:hyperlink>
      <w:r w:rsidDel="00000000" w:rsidR="00000000" w:rsidRPr="00000000">
        <w:rPr>
          <w:sz w:val="28"/>
          <w:szCs w:val="28"/>
          <w:rtl w:val="0"/>
        </w:rPr>
        <w:t xml:space="preserve"> </w:t>
      </w:r>
    </w:p>
    <w:p w:rsidR="00000000" w:rsidDel="00000000" w:rsidP="00000000" w:rsidRDefault="00000000" w:rsidRPr="00000000" w14:paraId="000000F7">
      <w:pPr>
        <w:jc w:val="both"/>
        <w:rPr>
          <w:sz w:val="28"/>
          <w:szCs w:val="28"/>
        </w:rPr>
      </w:pPr>
      <w:r w:rsidDel="00000000" w:rsidR="00000000" w:rsidRPr="00000000">
        <w:rPr>
          <w:rtl w:val="0"/>
        </w:rPr>
      </w:r>
    </w:p>
    <w:p w:rsidR="00000000" w:rsidDel="00000000" w:rsidP="00000000" w:rsidRDefault="00000000" w:rsidRPr="00000000" w14:paraId="000000F8">
      <w:pPr>
        <w:jc w:val="both"/>
        <w:rPr>
          <w:sz w:val="28"/>
          <w:szCs w:val="28"/>
        </w:rPr>
      </w:pPr>
      <w:r w:rsidDel="00000000" w:rsidR="00000000" w:rsidRPr="00000000">
        <w:rPr>
          <w:sz w:val="28"/>
          <w:szCs w:val="28"/>
          <w:rtl w:val="0"/>
        </w:rPr>
        <w:t xml:space="preserve">National Health Service (2021) </w:t>
      </w:r>
      <w:r w:rsidDel="00000000" w:rsidR="00000000" w:rsidRPr="00000000">
        <w:rPr>
          <w:i w:val="1"/>
          <w:sz w:val="28"/>
          <w:szCs w:val="28"/>
          <w:rtl w:val="0"/>
        </w:rPr>
        <w:t xml:space="preserve">Benefits of having online appointments or a phone call within your GP practice </w:t>
      </w:r>
      <w:hyperlink r:id="rId18">
        <w:r w:rsidDel="00000000" w:rsidR="00000000" w:rsidRPr="00000000">
          <w:rPr>
            <w:sz w:val="28"/>
            <w:szCs w:val="28"/>
            <w:u w:val="single"/>
            <w:rtl w:val="0"/>
          </w:rPr>
          <w:t xml:space="preserve">https://www.northeastlincolnshireccg.nhs.uk/news/post/benefits-of-online-appointments</w:t>
        </w:r>
      </w:hyperlink>
      <w:r w:rsidDel="00000000" w:rsidR="00000000" w:rsidRPr="00000000">
        <w:rPr>
          <w:sz w:val="28"/>
          <w:szCs w:val="28"/>
          <w:rtl w:val="0"/>
        </w:rPr>
        <w:t xml:space="preserve"> </w:t>
      </w:r>
    </w:p>
    <w:p w:rsidR="00000000" w:rsidDel="00000000" w:rsidP="00000000" w:rsidRDefault="00000000" w:rsidRPr="00000000" w14:paraId="000000F9">
      <w:pPr>
        <w:jc w:val="both"/>
        <w:rPr>
          <w:i w:val="1"/>
          <w:sz w:val="28"/>
          <w:szCs w:val="28"/>
        </w:rPr>
      </w:pPr>
      <w:r w:rsidDel="00000000" w:rsidR="00000000" w:rsidRPr="00000000">
        <w:rPr>
          <w:rtl w:val="0"/>
        </w:rPr>
      </w:r>
    </w:p>
    <w:p w:rsidR="00000000" w:rsidDel="00000000" w:rsidP="00000000" w:rsidRDefault="00000000" w:rsidRPr="00000000" w14:paraId="000000FA">
      <w:pPr>
        <w:jc w:val="both"/>
        <w:rPr>
          <w:sz w:val="28"/>
          <w:szCs w:val="28"/>
        </w:rPr>
      </w:pPr>
      <w:r w:rsidDel="00000000" w:rsidR="00000000" w:rsidRPr="00000000">
        <w:rPr>
          <w:sz w:val="28"/>
          <w:szCs w:val="28"/>
          <w:rtl w:val="0"/>
        </w:rPr>
        <w:t xml:space="preserve">National Health Service (2020) Great Osmond Street Hospital for Children and Young People </w:t>
      </w:r>
      <w:hyperlink r:id="rId19">
        <w:r w:rsidDel="00000000" w:rsidR="00000000" w:rsidRPr="00000000">
          <w:rPr>
            <w:color w:val="1155cc"/>
            <w:sz w:val="28"/>
            <w:szCs w:val="28"/>
            <w:u w:val="single"/>
            <w:rtl w:val="0"/>
          </w:rPr>
          <w:t xml:space="preserve">https://www.gosh.nhs.uk/conditions-and-treatments/general-health-advice/leading-active-lifestyle/exercise-children-and-young-people/</w:t>
        </w:r>
      </w:hyperlink>
      <w:r w:rsidDel="00000000" w:rsidR="00000000" w:rsidRPr="00000000">
        <w:rPr>
          <w:sz w:val="28"/>
          <w:szCs w:val="28"/>
          <w:rtl w:val="0"/>
        </w:rPr>
        <w:t xml:space="preserve">  </w:t>
      </w:r>
    </w:p>
    <w:p w:rsidR="00000000" w:rsidDel="00000000" w:rsidP="00000000" w:rsidRDefault="00000000" w:rsidRPr="00000000" w14:paraId="000000FB">
      <w:pPr>
        <w:jc w:val="both"/>
        <w:rPr>
          <w:sz w:val="28"/>
          <w:szCs w:val="28"/>
        </w:rPr>
      </w:pPr>
      <w:r w:rsidDel="00000000" w:rsidR="00000000" w:rsidRPr="00000000">
        <w:rPr>
          <w:rtl w:val="0"/>
        </w:rPr>
      </w:r>
    </w:p>
    <w:p w:rsidR="00000000" w:rsidDel="00000000" w:rsidP="00000000" w:rsidRDefault="00000000" w:rsidRPr="00000000" w14:paraId="000000FC">
      <w:pPr>
        <w:jc w:val="both"/>
        <w:rPr>
          <w:sz w:val="28"/>
          <w:szCs w:val="28"/>
        </w:rPr>
      </w:pPr>
      <w:r w:rsidDel="00000000" w:rsidR="00000000" w:rsidRPr="00000000">
        <w:rPr>
          <w:sz w:val="28"/>
          <w:szCs w:val="28"/>
          <w:rtl w:val="0"/>
        </w:rPr>
        <w:t xml:space="preserve">O’Connor (2017)</w:t>
      </w:r>
      <w:r w:rsidDel="00000000" w:rsidR="00000000" w:rsidRPr="00000000">
        <w:rPr>
          <w:i w:val="1"/>
          <w:sz w:val="28"/>
          <w:szCs w:val="28"/>
          <w:rtl w:val="0"/>
        </w:rPr>
        <w:t xml:space="preserve"> The government drug strategy tackling the complex issue of drug misuse </w:t>
      </w:r>
      <w:hyperlink r:id="rId20">
        <w:r w:rsidDel="00000000" w:rsidR="00000000" w:rsidRPr="00000000">
          <w:rPr>
            <w:sz w:val="28"/>
            <w:szCs w:val="28"/>
            <w:u w:val="single"/>
            <w:rtl w:val="0"/>
          </w:rPr>
          <w:t xml:space="preserve">https://ukhsa.blog.gov.uk/2017/07/20/the-government-drug-strategy-tackling-the-complex-issue-of-drug-misuse/</w:t>
        </w:r>
      </w:hyperlink>
      <w:r w:rsidDel="00000000" w:rsidR="00000000" w:rsidRPr="00000000">
        <w:rPr>
          <w:sz w:val="28"/>
          <w:szCs w:val="28"/>
          <w:rtl w:val="0"/>
        </w:rPr>
        <w:t xml:space="preserve"> </w:t>
      </w:r>
    </w:p>
    <w:p w:rsidR="00000000" w:rsidDel="00000000" w:rsidP="00000000" w:rsidRDefault="00000000" w:rsidRPr="00000000" w14:paraId="000000FD">
      <w:pPr>
        <w:jc w:val="both"/>
        <w:rPr>
          <w:sz w:val="28"/>
          <w:szCs w:val="28"/>
        </w:rPr>
      </w:pPr>
      <w:r w:rsidDel="00000000" w:rsidR="00000000" w:rsidRPr="00000000">
        <w:rPr>
          <w:rtl w:val="0"/>
        </w:rPr>
      </w:r>
    </w:p>
    <w:p w:rsidR="00000000" w:rsidDel="00000000" w:rsidP="00000000" w:rsidRDefault="00000000" w:rsidRPr="00000000" w14:paraId="000000FE">
      <w:pPr>
        <w:jc w:val="both"/>
        <w:rPr>
          <w:sz w:val="28"/>
          <w:szCs w:val="28"/>
        </w:rPr>
      </w:pPr>
      <w:r w:rsidDel="00000000" w:rsidR="00000000" w:rsidRPr="00000000">
        <w:rPr>
          <w:sz w:val="28"/>
          <w:szCs w:val="28"/>
          <w:rtl w:val="0"/>
        </w:rPr>
        <w:t xml:space="preserve">Peckham, A., (2023) </w:t>
      </w:r>
      <w:r w:rsidDel="00000000" w:rsidR="00000000" w:rsidRPr="00000000">
        <w:rPr>
          <w:i w:val="1"/>
          <w:sz w:val="28"/>
          <w:szCs w:val="28"/>
          <w:rtl w:val="0"/>
        </w:rPr>
        <w:t xml:space="preserve">What are the effects of drug misuse? </w:t>
      </w:r>
      <w:hyperlink r:id="rId21">
        <w:r w:rsidDel="00000000" w:rsidR="00000000" w:rsidRPr="00000000">
          <w:rPr>
            <w:sz w:val="28"/>
            <w:szCs w:val="28"/>
            <w:u w:val="single"/>
            <w:rtl w:val="0"/>
          </w:rPr>
          <w:t xml:space="preserve">https://www.medicalnewstoday.com/articles/effects-of-drug-abuse#Physical-effects-of-drug-misuse</w:t>
        </w:r>
      </w:hyperlink>
      <w:r w:rsidDel="00000000" w:rsidR="00000000" w:rsidRPr="00000000">
        <w:rPr>
          <w:sz w:val="28"/>
          <w:szCs w:val="28"/>
          <w:rtl w:val="0"/>
        </w:rPr>
        <w:t xml:space="preserve"> </w:t>
      </w:r>
    </w:p>
    <w:p w:rsidR="00000000" w:rsidDel="00000000" w:rsidP="00000000" w:rsidRDefault="00000000" w:rsidRPr="00000000" w14:paraId="000000FF">
      <w:pPr>
        <w:jc w:val="both"/>
        <w:rPr>
          <w:sz w:val="28"/>
          <w:szCs w:val="28"/>
        </w:rPr>
      </w:pPr>
      <w:r w:rsidDel="00000000" w:rsidR="00000000" w:rsidRPr="00000000">
        <w:rPr>
          <w:rtl w:val="0"/>
        </w:rPr>
      </w:r>
    </w:p>
    <w:p w:rsidR="00000000" w:rsidDel="00000000" w:rsidP="00000000" w:rsidRDefault="00000000" w:rsidRPr="00000000" w14:paraId="00000100">
      <w:pPr>
        <w:jc w:val="both"/>
        <w:rPr>
          <w:sz w:val="28"/>
          <w:szCs w:val="28"/>
        </w:rPr>
      </w:pPr>
      <w:r w:rsidDel="00000000" w:rsidR="00000000" w:rsidRPr="00000000">
        <w:rPr>
          <w:sz w:val="28"/>
          <w:szCs w:val="28"/>
          <w:rtl w:val="0"/>
        </w:rPr>
        <w:t xml:space="preserve">Someone to turn to (2024) </w:t>
      </w:r>
      <w:r w:rsidDel="00000000" w:rsidR="00000000" w:rsidRPr="00000000">
        <w:rPr>
          <w:i w:val="1"/>
          <w:sz w:val="28"/>
          <w:szCs w:val="28"/>
          <w:rtl w:val="0"/>
        </w:rPr>
        <w:t xml:space="preserve">Being  a trusted adult for a young  person</w:t>
      </w:r>
      <w:hyperlink r:id="rId22">
        <w:r w:rsidDel="00000000" w:rsidR="00000000" w:rsidRPr="00000000">
          <w:rPr>
            <w:color w:val="1155cc"/>
            <w:sz w:val="28"/>
            <w:szCs w:val="28"/>
            <w:u w:val="single"/>
            <w:rtl w:val="0"/>
          </w:rPr>
          <w:t xml:space="preserve">https://www.youngminds.org.uk/media/by3o0aru/someone-to-turn-to-report.pdf</w:t>
        </w:r>
      </w:hyperlink>
      <w:r w:rsidDel="00000000" w:rsidR="00000000" w:rsidRPr="00000000">
        <w:rPr>
          <w:sz w:val="28"/>
          <w:szCs w:val="28"/>
          <w:rtl w:val="0"/>
        </w:rPr>
        <w:t xml:space="preserve"> </w:t>
      </w:r>
    </w:p>
    <w:p w:rsidR="00000000" w:rsidDel="00000000" w:rsidP="00000000" w:rsidRDefault="00000000" w:rsidRPr="00000000" w14:paraId="00000101">
      <w:pPr>
        <w:jc w:val="both"/>
        <w:rPr>
          <w:sz w:val="28"/>
          <w:szCs w:val="28"/>
        </w:rPr>
      </w:pPr>
      <w:r w:rsidDel="00000000" w:rsidR="00000000" w:rsidRPr="00000000">
        <w:rPr>
          <w:rtl w:val="0"/>
        </w:rPr>
      </w:r>
    </w:p>
    <w:p w:rsidR="00000000" w:rsidDel="00000000" w:rsidP="00000000" w:rsidRDefault="00000000" w:rsidRPr="00000000" w14:paraId="00000102">
      <w:pPr>
        <w:jc w:val="both"/>
        <w:rPr>
          <w:sz w:val="28"/>
          <w:szCs w:val="28"/>
        </w:rPr>
      </w:pPr>
      <w:r w:rsidDel="00000000" w:rsidR="00000000" w:rsidRPr="00000000">
        <w:rPr>
          <w:sz w:val="28"/>
          <w:szCs w:val="28"/>
          <w:rtl w:val="0"/>
        </w:rPr>
        <w:t xml:space="preserve">Shutterstock (2024) Picture </w:t>
      </w:r>
      <w:hyperlink r:id="rId23">
        <w:r w:rsidDel="00000000" w:rsidR="00000000" w:rsidRPr="00000000">
          <w:rPr>
            <w:color w:val="1155cc"/>
            <w:sz w:val="28"/>
            <w:szCs w:val="28"/>
            <w:u w:val="single"/>
            <w:rtl w:val="0"/>
          </w:rPr>
          <w:t xml:space="preserve">https://www.google.com/search?q=3d+picture+of+young+people+and+drugs&amp;rlz=1CAYQSO</w:t>
        </w:r>
      </w:hyperlink>
      <w:r w:rsidDel="00000000" w:rsidR="00000000" w:rsidRPr="00000000">
        <w:rPr>
          <w:sz w:val="28"/>
          <w:szCs w:val="28"/>
          <w:rtl w:val="0"/>
        </w:rPr>
        <w:t xml:space="preserve"> </w:t>
      </w:r>
    </w:p>
    <w:p w:rsidR="00000000" w:rsidDel="00000000" w:rsidP="00000000" w:rsidRDefault="00000000" w:rsidRPr="00000000" w14:paraId="00000103">
      <w:pPr>
        <w:jc w:val="both"/>
        <w:rPr>
          <w:sz w:val="28"/>
          <w:szCs w:val="28"/>
        </w:rPr>
      </w:pPr>
      <w:r w:rsidDel="00000000" w:rsidR="00000000" w:rsidRPr="00000000">
        <w:rPr>
          <w:rtl w:val="0"/>
        </w:rPr>
      </w:r>
    </w:p>
    <w:p w:rsidR="00000000" w:rsidDel="00000000" w:rsidP="00000000" w:rsidRDefault="00000000" w:rsidRPr="00000000" w14:paraId="00000104">
      <w:pPr>
        <w:jc w:val="both"/>
        <w:rPr>
          <w:sz w:val="28"/>
          <w:szCs w:val="28"/>
        </w:rPr>
      </w:pPr>
      <w:r w:rsidDel="00000000" w:rsidR="00000000" w:rsidRPr="00000000">
        <w:rPr>
          <w:sz w:val="28"/>
          <w:szCs w:val="28"/>
          <w:rtl w:val="0"/>
        </w:rPr>
        <w:t xml:space="preserve">University of Cambridge (2024) </w:t>
      </w:r>
      <w:r w:rsidDel="00000000" w:rsidR="00000000" w:rsidRPr="00000000">
        <w:rPr>
          <w:i w:val="1"/>
          <w:sz w:val="28"/>
          <w:szCs w:val="28"/>
          <w:rtl w:val="0"/>
        </w:rPr>
        <w:t xml:space="preserve">Concerns over medical consultations by phone and video </w:t>
      </w:r>
      <w:hyperlink r:id="rId24">
        <w:r w:rsidDel="00000000" w:rsidR="00000000" w:rsidRPr="00000000">
          <w:rPr>
            <w:sz w:val="28"/>
            <w:szCs w:val="28"/>
            <w:u w:val="single"/>
            <w:rtl w:val="0"/>
          </w:rPr>
          <w:t xml:space="preserve">https://www.cam.ac.uk/research/news/concerns-over-medical-consultations-by-phone-and-video-study</w:t>
        </w:r>
      </w:hyperlink>
      <w:r w:rsidDel="00000000" w:rsidR="00000000" w:rsidRPr="00000000">
        <w:rPr>
          <w:sz w:val="28"/>
          <w:szCs w:val="28"/>
          <w:rtl w:val="0"/>
        </w:rPr>
        <w:t xml:space="preserve"> </w:t>
      </w:r>
    </w:p>
    <w:p w:rsidR="00000000" w:rsidDel="00000000" w:rsidP="00000000" w:rsidRDefault="00000000" w:rsidRPr="00000000" w14:paraId="00000105">
      <w:pPr>
        <w:jc w:val="both"/>
        <w:rPr>
          <w:sz w:val="28"/>
          <w:szCs w:val="28"/>
        </w:rPr>
      </w:pPr>
      <w:r w:rsidDel="00000000" w:rsidR="00000000" w:rsidRPr="00000000">
        <w:rPr>
          <w:rtl w:val="0"/>
        </w:rPr>
      </w:r>
    </w:p>
    <w:p w:rsidR="00000000" w:rsidDel="00000000" w:rsidP="00000000" w:rsidRDefault="00000000" w:rsidRPr="00000000" w14:paraId="00000106">
      <w:pPr>
        <w:jc w:val="both"/>
        <w:rPr>
          <w:sz w:val="28"/>
          <w:szCs w:val="28"/>
        </w:rPr>
      </w:pPr>
      <w:r w:rsidDel="00000000" w:rsidR="00000000" w:rsidRPr="00000000">
        <w:rPr>
          <w:rtl w:val="0"/>
        </w:rPr>
      </w:r>
    </w:p>
    <w:p w:rsidR="00000000" w:rsidDel="00000000" w:rsidP="00000000" w:rsidRDefault="00000000" w:rsidRPr="00000000" w14:paraId="00000107">
      <w:pPr>
        <w:jc w:val="both"/>
        <w:rPr>
          <w:sz w:val="28"/>
          <w:szCs w:val="28"/>
        </w:rPr>
      </w:pPr>
      <w:r w:rsidDel="00000000" w:rsidR="00000000" w:rsidRPr="00000000">
        <w:rPr>
          <w:sz w:val="28"/>
          <w:szCs w:val="28"/>
          <w:rtl w:val="0"/>
        </w:rPr>
        <w:t xml:space="preserve">World Health Organisation (2024) </w:t>
      </w:r>
      <w:r w:rsidDel="00000000" w:rsidR="00000000" w:rsidRPr="00000000">
        <w:rPr>
          <w:i w:val="1"/>
          <w:sz w:val="28"/>
          <w:szCs w:val="28"/>
          <w:rtl w:val="0"/>
        </w:rPr>
        <w:t xml:space="preserve">Obesity and overweight</w:t>
      </w:r>
      <w:r w:rsidDel="00000000" w:rsidR="00000000" w:rsidRPr="00000000">
        <w:rPr>
          <w:sz w:val="28"/>
          <w:szCs w:val="28"/>
          <w:rtl w:val="0"/>
        </w:rPr>
        <w:t xml:space="preserve"> </w:t>
      </w:r>
      <w:hyperlink r:id="rId25">
        <w:r w:rsidDel="00000000" w:rsidR="00000000" w:rsidRPr="00000000">
          <w:rPr>
            <w:sz w:val="28"/>
            <w:szCs w:val="28"/>
            <w:u w:val="single"/>
            <w:rtl w:val="0"/>
          </w:rPr>
          <w:t xml:space="preserve">https://www.who.int/news-room/fact-sheets/detail/obesity-and-overweight</w:t>
        </w:r>
      </w:hyperlink>
      <w:r w:rsidDel="00000000" w:rsidR="00000000" w:rsidRPr="00000000">
        <w:rPr>
          <w:sz w:val="28"/>
          <w:szCs w:val="28"/>
          <w:rtl w:val="0"/>
        </w:rPr>
        <w:t xml:space="preserve"> </w:t>
      </w:r>
    </w:p>
    <w:p w:rsidR="00000000" w:rsidDel="00000000" w:rsidP="00000000" w:rsidRDefault="00000000" w:rsidRPr="00000000" w14:paraId="00000108">
      <w:pPr>
        <w:widowControl w:val="0"/>
        <w:spacing w:before="150" w:line="216" w:lineRule="auto"/>
        <w:jc w:val="both"/>
        <w:rPr>
          <w:sz w:val="35.5706"/>
          <w:szCs w:val="35.5706"/>
        </w:rPr>
      </w:pPr>
      <w:r w:rsidDel="00000000" w:rsidR="00000000" w:rsidRPr="00000000">
        <w:rPr>
          <w:rtl w:val="0"/>
        </w:rPr>
      </w:r>
    </w:p>
    <w:p w:rsidR="00000000" w:rsidDel="00000000" w:rsidP="00000000" w:rsidRDefault="00000000" w:rsidRPr="00000000" w14:paraId="00000109">
      <w:pPr>
        <w:widowControl w:val="0"/>
        <w:spacing w:before="150" w:line="216" w:lineRule="auto"/>
        <w:jc w:val="both"/>
        <w:rPr>
          <w:b w:val="1"/>
          <w:sz w:val="35.5706"/>
          <w:szCs w:val="35.5706"/>
        </w:rPr>
      </w:pPr>
      <w:r w:rsidDel="00000000" w:rsidR="00000000" w:rsidRPr="00000000">
        <w:rPr>
          <w:rtl w:val="0"/>
        </w:rPr>
      </w:r>
    </w:p>
    <w:p w:rsidR="00000000" w:rsidDel="00000000" w:rsidP="00000000" w:rsidRDefault="00000000" w:rsidRPr="00000000" w14:paraId="0000010A">
      <w:pPr>
        <w:widowControl w:val="0"/>
        <w:spacing w:before="150" w:line="216" w:lineRule="auto"/>
        <w:jc w:val="both"/>
        <w:rPr>
          <w:b w:val="1"/>
          <w:sz w:val="35.5706"/>
          <w:szCs w:val="35.5706"/>
        </w:rPr>
      </w:pPr>
      <w:r w:rsidDel="00000000" w:rsidR="00000000" w:rsidRPr="00000000">
        <w:rPr>
          <w:rtl w:val="0"/>
        </w:rPr>
      </w:r>
    </w:p>
    <w:p w:rsidR="00000000" w:rsidDel="00000000" w:rsidP="00000000" w:rsidRDefault="00000000" w:rsidRPr="00000000" w14:paraId="0000010B">
      <w:pPr>
        <w:widowControl w:val="0"/>
        <w:spacing w:before="150" w:line="216" w:lineRule="auto"/>
        <w:jc w:val="both"/>
        <w:rPr>
          <w:b w:val="1"/>
          <w:sz w:val="35.5706"/>
          <w:szCs w:val="35.5706"/>
        </w:rPr>
      </w:pPr>
      <w:r w:rsidDel="00000000" w:rsidR="00000000" w:rsidRPr="00000000">
        <w:rPr>
          <w:rtl w:val="0"/>
        </w:rPr>
      </w:r>
    </w:p>
    <w:p w:rsidR="00000000" w:rsidDel="00000000" w:rsidP="00000000" w:rsidRDefault="00000000" w:rsidRPr="00000000" w14:paraId="0000010C">
      <w:pPr>
        <w:widowControl w:val="0"/>
        <w:spacing w:before="150" w:line="216" w:lineRule="auto"/>
        <w:jc w:val="both"/>
        <w:rPr>
          <w:b w:val="1"/>
          <w:sz w:val="35.5706"/>
          <w:szCs w:val="35.5706"/>
        </w:rPr>
      </w:pPr>
      <w:r w:rsidDel="00000000" w:rsidR="00000000" w:rsidRPr="00000000">
        <w:rPr>
          <w:rtl w:val="0"/>
        </w:rPr>
      </w:r>
    </w:p>
    <w:p w:rsidR="00000000" w:rsidDel="00000000" w:rsidP="00000000" w:rsidRDefault="00000000" w:rsidRPr="00000000" w14:paraId="0000010D">
      <w:pPr>
        <w:widowControl w:val="0"/>
        <w:spacing w:before="150" w:line="216" w:lineRule="auto"/>
        <w:jc w:val="both"/>
        <w:rPr>
          <w:b w:val="1"/>
          <w:sz w:val="35.5706"/>
          <w:szCs w:val="35.5706"/>
        </w:rPr>
      </w:pPr>
      <w:r w:rsidDel="00000000" w:rsidR="00000000" w:rsidRPr="00000000">
        <w:rPr>
          <w:rtl w:val="0"/>
        </w:rPr>
      </w:r>
    </w:p>
    <w:p w:rsidR="00000000" w:rsidDel="00000000" w:rsidP="00000000" w:rsidRDefault="00000000" w:rsidRPr="00000000" w14:paraId="0000010E">
      <w:pPr>
        <w:widowControl w:val="0"/>
        <w:spacing w:before="150" w:line="216" w:lineRule="auto"/>
        <w:jc w:val="both"/>
        <w:rPr>
          <w:b w:val="1"/>
          <w:sz w:val="35.5706"/>
          <w:szCs w:val="35.5706"/>
        </w:rPr>
      </w:pPr>
      <w:r w:rsidDel="00000000" w:rsidR="00000000" w:rsidRPr="00000000">
        <w:rPr>
          <w:rtl w:val="0"/>
        </w:rPr>
      </w:r>
    </w:p>
    <w:p w:rsidR="00000000" w:rsidDel="00000000" w:rsidP="00000000" w:rsidRDefault="00000000" w:rsidRPr="00000000" w14:paraId="0000010F">
      <w:pPr>
        <w:widowControl w:val="0"/>
        <w:spacing w:before="150" w:line="216" w:lineRule="auto"/>
        <w:jc w:val="both"/>
        <w:rPr>
          <w:b w:val="1"/>
          <w:sz w:val="35.5706"/>
          <w:szCs w:val="35.5706"/>
        </w:rPr>
      </w:pPr>
      <w:r w:rsidDel="00000000" w:rsidR="00000000" w:rsidRPr="00000000">
        <w:rPr>
          <w:rtl w:val="0"/>
        </w:rPr>
      </w:r>
    </w:p>
    <w:p w:rsidR="00000000" w:rsidDel="00000000" w:rsidP="00000000" w:rsidRDefault="00000000" w:rsidRPr="00000000" w14:paraId="00000110">
      <w:pPr>
        <w:widowControl w:val="0"/>
        <w:spacing w:before="150" w:line="216" w:lineRule="auto"/>
        <w:jc w:val="both"/>
        <w:rPr>
          <w:b w:val="1"/>
          <w:sz w:val="35.5706"/>
          <w:szCs w:val="35.5706"/>
        </w:rPr>
      </w:pPr>
      <w:r w:rsidDel="00000000" w:rsidR="00000000" w:rsidRPr="00000000">
        <w:rPr>
          <w:rtl w:val="0"/>
        </w:rPr>
      </w:r>
    </w:p>
    <w:p w:rsidR="00000000" w:rsidDel="00000000" w:rsidP="00000000" w:rsidRDefault="00000000" w:rsidRPr="00000000" w14:paraId="00000111">
      <w:pPr>
        <w:widowControl w:val="0"/>
        <w:spacing w:before="150" w:line="216" w:lineRule="auto"/>
        <w:jc w:val="both"/>
        <w:rPr>
          <w:b w:val="1"/>
          <w:sz w:val="35.5706"/>
          <w:szCs w:val="35.5706"/>
        </w:rPr>
      </w:pPr>
      <w:r w:rsidDel="00000000" w:rsidR="00000000" w:rsidRPr="00000000">
        <w:rPr>
          <w:rtl w:val="0"/>
        </w:rPr>
      </w:r>
    </w:p>
    <w:p w:rsidR="00000000" w:rsidDel="00000000" w:rsidP="00000000" w:rsidRDefault="00000000" w:rsidRPr="00000000" w14:paraId="00000112">
      <w:pPr>
        <w:widowControl w:val="0"/>
        <w:spacing w:before="150" w:line="216" w:lineRule="auto"/>
        <w:jc w:val="both"/>
        <w:rPr>
          <w:b w:val="1"/>
          <w:sz w:val="35.5706"/>
          <w:szCs w:val="35.5706"/>
        </w:rPr>
      </w:pPr>
      <w:r w:rsidDel="00000000" w:rsidR="00000000" w:rsidRPr="00000000">
        <w:rPr>
          <w:rtl w:val="0"/>
        </w:rPr>
      </w:r>
    </w:p>
    <w:p w:rsidR="00000000" w:rsidDel="00000000" w:rsidP="00000000" w:rsidRDefault="00000000" w:rsidRPr="00000000" w14:paraId="00000113">
      <w:pPr>
        <w:widowControl w:val="0"/>
        <w:spacing w:before="150" w:line="216" w:lineRule="auto"/>
        <w:jc w:val="both"/>
        <w:rPr>
          <w:b w:val="1"/>
          <w:sz w:val="35.5706"/>
          <w:szCs w:val="35.5706"/>
        </w:rPr>
      </w:pPr>
      <w:r w:rsidDel="00000000" w:rsidR="00000000" w:rsidRPr="00000000">
        <w:rPr>
          <w:rtl w:val="0"/>
        </w:rPr>
      </w:r>
    </w:p>
    <w:p w:rsidR="00000000" w:rsidDel="00000000" w:rsidP="00000000" w:rsidRDefault="00000000" w:rsidRPr="00000000" w14:paraId="00000114">
      <w:pPr>
        <w:widowControl w:val="0"/>
        <w:spacing w:before="150" w:line="216" w:lineRule="auto"/>
        <w:jc w:val="both"/>
        <w:rPr>
          <w:b w:val="1"/>
          <w:sz w:val="35.5706"/>
          <w:szCs w:val="35.5706"/>
        </w:rPr>
      </w:pPr>
      <w:r w:rsidDel="00000000" w:rsidR="00000000" w:rsidRPr="00000000">
        <w:rPr>
          <w:rtl w:val="0"/>
        </w:rPr>
      </w:r>
    </w:p>
    <w:p w:rsidR="00000000" w:rsidDel="00000000" w:rsidP="00000000" w:rsidRDefault="00000000" w:rsidRPr="00000000" w14:paraId="00000115">
      <w:pPr>
        <w:widowControl w:val="0"/>
        <w:spacing w:before="150" w:line="216" w:lineRule="auto"/>
        <w:jc w:val="both"/>
        <w:rPr>
          <w:b w:val="1"/>
          <w:sz w:val="35.5706"/>
          <w:szCs w:val="35.5706"/>
        </w:rPr>
      </w:pPr>
      <w:r w:rsidDel="00000000" w:rsidR="00000000" w:rsidRPr="00000000">
        <w:rPr>
          <w:rtl w:val="0"/>
        </w:rPr>
      </w:r>
    </w:p>
    <w:p w:rsidR="00000000" w:rsidDel="00000000" w:rsidP="00000000" w:rsidRDefault="00000000" w:rsidRPr="00000000" w14:paraId="00000116">
      <w:pPr>
        <w:widowControl w:val="0"/>
        <w:spacing w:before="150" w:line="216" w:lineRule="auto"/>
        <w:jc w:val="both"/>
        <w:rPr>
          <w:b w:val="1"/>
          <w:sz w:val="35.5706"/>
          <w:szCs w:val="35.5706"/>
        </w:rPr>
      </w:pPr>
      <w:r w:rsidDel="00000000" w:rsidR="00000000" w:rsidRPr="00000000">
        <w:rPr>
          <w:rtl w:val="0"/>
        </w:rPr>
      </w:r>
    </w:p>
    <w:p w:rsidR="00000000" w:rsidDel="00000000" w:rsidP="00000000" w:rsidRDefault="00000000" w:rsidRPr="00000000" w14:paraId="00000117">
      <w:pPr>
        <w:widowControl w:val="0"/>
        <w:spacing w:before="150" w:line="216" w:lineRule="auto"/>
        <w:jc w:val="both"/>
        <w:rPr>
          <w:b w:val="1"/>
          <w:sz w:val="35.5706"/>
          <w:szCs w:val="35.5706"/>
        </w:rPr>
      </w:pPr>
      <w:r w:rsidDel="00000000" w:rsidR="00000000" w:rsidRPr="00000000">
        <w:rPr>
          <w:rtl w:val="0"/>
        </w:rPr>
      </w:r>
    </w:p>
    <w:p w:rsidR="00000000" w:rsidDel="00000000" w:rsidP="00000000" w:rsidRDefault="00000000" w:rsidRPr="00000000" w14:paraId="00000118">
      <w:pPr>
        <w:widowControl w:val="0"/>
        <w:spacing w:before="150" w:line="216" w:lineRule="auto"/>
        <w:jc w:val="both"/>
        <w:rPr>
          <w:b w:val="1"/>
          <w:sz w:val="35.5706"/>
          <w:szCs w:val="35.5706"/>
        </w:rPr>
      </w:pPr>
      <w:r w:rsidDel="00000000" w:rsidR="00000000" w:rsidRPr="00000000">
        <w:rPr>
          <w:rtl w:val="0"/>
        </w:rPr>
      </w:r>
    </w:p>
    <w:p w:rsidR="00000000" w:rsidDel="00000000" w:rsidP="00000000" w:rsidRDefault="00000000" w:rsidRPr="00000000" w14:paraId="00000119">
      <w:pPr>
        <w:widowControl w:val="0"/>
        <w:spacing w:before="150" w:line="216" w:lineRule="auto"/>
        <w:jc w:val="both"/>
        <w:rPr>
          <w:b w:val="1"/>
          <w:sz w:val="35.5706"/>
          <w:szCs w:val="35.5706"/>
        </w:rPr>
      </w:pPr>
      <w:r w:rsidDel="00000000" w:rsidR="00000000" w:rsidRPr="00000000">
        <w:rPr>
          <w:rtl w:val="0"/>
        </w:rPr>
      </w:r>
    </w:p>
    <w:p w:rsidR="00000000" w:rsidDel="00000000" w:rsidP="00000000" w:rsidRDefault="00000000" w:rsidRPr="00000000" w14:paraId="0000011A">
      <w:pPr>
        <w:rPr>
          <w:b w:val="1"/>
          <w:sz w:val="35.5706"/>
          <w:szCs w:val="35.5706"/>
        </w:rPr>
      </w:pPr>
      <w:r w:rsidDel="00000000" w:rsidR="00000000" w:rsidRPr="00000000">
        <w:rPr>
          <w:rtl w:val="0"/>
        </w:rPr>
      </w:r>
    </w:p>
    <w:p w:rsidR="00000000" w:rsidDel="00000000" w:rsidP="00000000" w:rsidRDefault="00000000" w:rsidRPr="00000000" w14:paraId="0000011B">
      <w:pPr>
        <w:rPr>
          <w:b w:val="1"/>
          <w:sz w:val="35.5706"/>
          <w:szCs w:val="35.5706"/>
        </w:rPr>
      </w:pPr>
      <w:r w:rsidDel="00000000" w:rsidR="00000000" w:rsidRPr="00000000">
        <w:rPr>
          <w:rtl w:val="0"/>
        </w:rPr>
      </w:r>
    </w:p>
    <w:p w:rsidR="00000000" w:rsidDel="00000000" w:rsidP="00000000" w:rsidRDefault="00000000" w:rsidRPr="00000000" w14:paraId="0000011C">
      <w:pPr>
        <w:rPr>
          <w:b w:val="1"/>
          <w:sz w:val="35.5706"/>
          <w:szCs w:val="35.5706"/>
        </w:rPr>
      </w:pPr>
      <w:r w:rsidDel="00000000" w:rsidR="00000000" w:rsidRPr="00000000">
        <w:rPr>
          <w:rtl w:val="0"/>
        </w:rPr>
      </w:r>
    </w:p>
    <w:p w:rsidR="00000000" w:rsidDel="00000000" w:rsidP="00000000" w:rsidRDefault="00000000" w:rsidRPr="00000000" w14:paraId="0000011D">
      <w:pPr>
        <w:rPr>
          <w:b w:val="1"/>
          <w:sz w:val="35.5706"/>
          <w:szCs w:val="35.5706"/>
        </w:rPr>
      </w:pPr>
      <w:r w:rsidDel="00000000" w:rsidR="00000000" w:rsidRPr="00000000">
        <w:rPr>
          <w:b w:val="1"/>
          <w:sz w:val="35.5706"/>
          <w:szCs w:val="35.5706"/>
        </w:rPr>
        <w:drawing>
          <wp:inline distB="114300" distT="114300" distL="114300" distR="114300">
            <wp:extent cx="5943600" cy="10566400"/>
            <wp:effectExtent b="0" l="0" r="0" t="0"/>
            <wp:docPr id="2" name="image3.png"/>
            <a:graphic>
              <a:graphicData uri="http://schemas.openxmlformats.org/drawingml/2006/picture">
                <pic:pic>
                  <pic:nvPicPr>
                    <pic:cNvPr id="0" name="image3.png"/>
                    <pic:cNvPicPr preferRelativeResize="0"/>
                  </pic:nvPicPr>
                  <pic:blipFill>
                    <a:blip r:embed="rId26"/>
                    <a:srcRect b="0" l="0" r="0" t="0"/>
                    <a:stretch>
                      <a:fillRect/>
                    </a:stretch>
                  </pic:blipFill>
                  <pic:spPr>
                    <a:xfrm>
                      <a:off x="0" y="0"/>
                      <a:ext cx="5943600" cy="10566400"/>
                    </a:xfrm>
                    <a:prstGeom prst="rect"/>
                    <a:ln/>
                  </pic:spPr>
                </pic:pic>
              </a:graphicData>
            </a:graphic>
          </wp:inline>
        </w:drawing>
      </w:r>
      <w:r w:rsidDel="00000000" w:rsidR="00000000" w:rsidRPr="00000000">
        <w:rPr>
          <w:rtl w:val="0"/>
        </w:rPr>
      </w:r>
    </w:p>
    <w:p w:rsidR="00000000" w:rsidDel="00000000" w:rsidP="00000000" w:rsidRDefault="00000000" w:rsidRPr="00000000" w14:paraId="0000011E">
      <w:pPr>
        <w:rPr>
          <w:rFonts w:ascii="Lobster" w:cs="Lobster" w:eastAsia="Lobster" w:hAnsi="Lobster"/>
          <w:color w:val="b6d7a8"/>
          <w:sz w:val="78"/>
          <w:szCs w:val="78"/>
        </w:rPr>
      </w:pPr>
      <w:r w:rsidDel="00000000" w:rsidR="00000000" w:rsidRPr="00000000">
        <w:rPr>
          <w:rtl w:val="0"/>
        </w:rPr>
      </w:r>
    </w:p>
    <w:p w:rsidR="00000000" w:rsidDel="00000000" w:rsidP="00000000" w:rsidRDefault="00000000" w:rsidRPr="00000000" w14:paraId="0000011F">
      <w:pPr>
        <w:rPr>
          <w:rFonts w:ascii="Lobster" w:cs="Lobster" w:eastAsia="Lobster" w:hAnsi="Lobster"/>
          <w:color w:val="b6d7a8"/>
          <w:sz w:val="78"/>
          <w:szCs w:val="78"/>
        </w:rPr>
      </w:pPr>
      <w:r w:rsidDel="00000000" w:rsidR="00000000" w:rsidRPr="00000000">
        <w:rPr>
          <w:rtl w:val="0"/>
        </w:rPr>
      </w:r>
    </w:p>
    <w:p w:rsidR="00000000" w:rsidDel="00000000" w:rsidP="00000000" w:rsidRDefault="00000000" w:rsidRPr="00000000" w14:paraId="00000120">
      <w:pPr>
        <w:rPr>
          <w:rFonts w:ascii="Lobster" w:cs="Lobster" w:eastAsia="Lobster" w:hAnsi="Lobster"/>
          <w:color w:val="b6d7a8"/>
          <w:sz w:val="78"/>
          <w:szCs w:val="78"/>
        </w:rPr>
      </w:pPr>
      <w:r w:rsidDel="00000000" w:rsidR="00000000" w:rsidRPr="00000000">
        <w:rPr>
          <w:rtl w:val="0"/>
        </w:rPr>
      </w:r>
    </w:p>
    <w:p w:rsidR="00000000" w:rsidDel="00000000" w:rsidP="00000000" w:rsidRDefault="00000000" w:rsidRPr="00000000" w14:paraId="00000121">
      <w:pPr>
        <w:rPr>
          <w:rFonts w:ascii="Lobster" w:cs="Lobster" w:eastAsia="Lobster" w:hAnsi="Lobster"/>
          <w:color w:val="b6d7a8"/>
          <w:sz w:val="78"/>
          <w:szCs w:val="78"/>
        </w:rPr>
      </w:pPr>
      <w:r w:rsidDel="00000000" w:rsidR="00000000" w:rsidRPr="00000000">
        <w:rPr>
          <w:rtl w:val="0"/>
        </w:rPr>
      </w:r>
    </w:p>
    <w:p w:rsidR="00000000" w:rsidDel="00000000" w:rsidP="00000000" w:rsidRDefault="00000000" w:rsidRPr="00000000" w14:paraId="00000122">
      <w:pPr>
        <w:rPr>
          <w:rFonts w:ascii="Lobster" w:cs="Lobster" w:eastAsia="Lobster" w:hAnsi="Lobster"/>
          <w:color w:val="b6d7a8"/>
          <w:sz w:val="78"/>
          <w:szCs w:val="78"/>
        </w:rPr>
      </w:pPr>
      <w:r w:rsidDel="00000000" w:rsidR="00000000" w:rsidRPr="00000000">
        <w:rPr>
          <w:rtl w:val="0"/>
        </w:rPr>
      </w:r>
    </w:p>
    <w:p w:rsidR="00000000" w:rsidDel="00000000" w:rsidP="00000000" w:rsidRDefault="00000000" w:rsidRPr="00000000" w14:paraId="00000123">
      <w:pPr>
        <w:widowControl w:val="0"/>
        <w:spacing w:before="150" w:line="216" w:lineRule="auto"/>
        <w:jc w:val="both"/>
        <w:rPr>
          <w:b w:val="1"/>
          <w:sz w:val="35.5706"/>
          <w:szCs w:val="35.5706"/>
        </w:rPr>
      </w:pPr>
      <w:r w:rsidDel="00000000" w:rsidR="00000000" w:rsidRPr="00000000">
        <w:rPr>
          <w:rtl w:val="0"/>
        </w:rPr>
      </w:r>
    </w:p>
    <w:p w:rsidR="00000000" w:rsidDel="00000000" w:rsidP="00000000" w:rsidRDefault="00000000" w:rsidRPr="00000000" w14:paraId="00000124">
      <w:pPr>
        <w:widowControl w:val="0"/>
        <w:spacing w:before="150" w:line="216" w:lineRule="auto"/>
        <w:jc w:val="both"/>
        <w:rPr>
          <w:rFonts w:ascii="Play" w:cs="Play" w:eastAsia="Play" w:hAnsi="Play"/>
          <w:color w:val="4a86e8"/>
          <w:sz w:val="13.330200000000005"/>
          <w:szCs w:val="13.330200000000005"/>
        </w:rPr>
      </w:pPr>
      <w:r w:rsidDel="00000000" w:rsidR="00000000" w:rsidRPr="00000000">
        <w:rPr>
          <w:rtl w:val="0"/>
        </w:rPr>
      </w:r>
    </w:p>
    <w:p w:rsidR="00000000" w:rsidDel="00000000" w:rsidP="00000000" w:rsidRDefault="00000000" w:rsidRPr="00000000" w14:paraId="00000125">
      <w:pPr>
        <w:widowControl w:val="0"/>
        <w:spacing w:before="150" w:line="216" w:lineRule="auto"/>
        <w:jc w:val="both"/>
        <w:rPr>
          <w:rFonts w:ascii="Play" w:cs="Play" w:eastAsia="Play" w:hAnsi="Play"/>
          <w:color w:val="4a86e8"/>
          <w:sz w:val="13.330200000000005"/>
          <w:szCs w:val="13.330200000000005"/>
        </w:rPr>
      </w:pPr>
      <w:r w:rsidDel="00000000" w:rsidR="00000000" w:rsidRPr="00000000">
        <w:rPr>
          <w:rtl w:val="0"/>
        </w:rPr>
      </w:r>
    </w:p>
    <w:p w:rsidR="00000000" w:rsidDel="00000000" w:rsidP="00000000" w:rsidRDefault="00000000" w:rsidRPr="00000000" w14:paraId="00000126">
      <w:pPr>
        <w:widowControl w:val="0"/>
        <w:spacing w:before="150" w:line="216" w:lineRule="auto"/>
        <w:jc w:val="both"/>
        <w:rPr>
          <w:rFonts w:ascii="Play" w:cs="Play" w:eastAsia="Play" w:hAnsi="Play"/>
          <w:color w:val="4a86e8"/>
          <w:sz w:val="13.330200000000005"/>
          <w:szCs w:val="13.330200000000005"/>
        </w:rPr>
      </w:pPr>
      <w:r w:rsidDel="00000000" w:rsidR="00000000" w:rsidRPr="00000000">
        <w:rPr>
          <w:rtl w:val="0"/>
        </w:rPr>
      </w:r>
    </w:p>
    <w:p w:rsidR="00000000" w:rsidDel="00000000" w:rsidP="00000000" w:rsidRDefault="00000000" w:rsidRPr="00000000" w14:paraId="00000127">
      <w:pPr>
        <w:widowControl w:val="0"/>
        <w:spacing w:before="150" w:line="216" w:lineRule="auto"/>
        <w:jc w:val="both"/>
        <w:rPr>
          <w:rFonts w:ascii="Play" w:cs="Play" w:eastAsia="Play" w:hAnsi="Play"/>
          <w:color w:val="4a86e8"/>
          <w:sz w:val="13.330200000000005"/>
          <w:szCs w:val="13.330200000000005"/>
        </w:rPr>
      </w:pPr>
      <w:r w:rsidDel="00000000" w:rsidR="00000000" w:rsidRPr="00000000">
        <w:rPr>
          <w:rtl w:val="0"/>
        </w:rPr>
      </w:r>
    </w:p>
    <w:p w:rsidR="00000000" w:rsidDel="00000000" w:rsidP="00000000" w:rsidRDefault="00000000" w:rsidRPr="00000000" w14:paraId="00000128">
      <w:pPr>
        <w:widowControl w:val="0"/>
        <w:spacing w:before="150" w:line="216" w:lineRule="auto"/>
        <w:jc w:val="both"/>
        <w:rPr>
          <w:rFonts w:ascii="Play" w:cs="Play" w:eastAsia="Play" w:hAnsi="Play"/>
          <w:color w:val="4a86e8"/>
          <w:sz w:val="13.330200000000005"/>
          <w:szCs w:val="13.330200000000005"/>
        </w:rPr>
      </w:pPr>
      <w:r w:rsidDel="00000000" w:rsidR="00000000" w:rsidRPr="00000000">
        <w:rPr>
          <w:rtl w:val="0"/>
        </w:rPr>
      </w:r>
    </w:p>
    <w:p w:rsidR="00000000" w:rsidDel="00000000" w:rsidP="00000000" w:rsidRDefault="00000000" w:rsidRPr="00000000" w14:paraId="00000129">
      <w:pPr>
        <w:widowControl w:val="0"/>
        <w:spacing w:before="150" w:line="216" w:lineRule="auto"/>
        <w:jc w:val="both"/>
        <w:rPr>
          <w:rFonts w:ascii="Play" w:cs="Play" w:eastAsia="Play" w:hAnsi="Play"/>
          <w:color w:val="4a86e8"/>
          <w:sz w:val="13.330200000000005"/>
          <w:szCs w:val="13.330200000000005"/>
        </w:rPr>
      </w:pPr>
      <w:r w:rsidDel="00000000" w:rsidR="00000000" w:rsidRPr="00000000">
        <w:rPr>
          <w:rtl w:val="0"/>
        </w:rPr>
      </w:r>
    </w:p>
    <w:p w:rsidR="00000000" w:rsidDel="00000000" w:rsidP="00000000" w:rsidRDefault="00000000" w:rsidRPr="00000000" w14:paraId="0000012A">
      <w:pPr>
        <w:widowControl w:val="0"/>
        <w:jc w:val="both"/>
        <w:rPr>
          <w:rFonts w:ascii="Play" w:cs="Play" w:eastAsia="Play" w:hAnsi="Play"/>
          <w:color w:val="4a86e8"/>
          <w:sz w:val="11.330200000000005"/>
          <w:szCs w:val="11.330200000000005"/>
        </w:rPr>
      </w:pPr>
      <w:r w:rsidDel="00000000" w:rsidR="00000000" w:rsidRPr="00000000">
        <w:rPr>
          <w:rtl w:val="0"/>
        </w:rPr>
      </w:r>
    </w:p>
    <w:p w:rsidR="00000000" w:rsidDel="00000000" w:rsidP="00000000" w:rsidRDefault="00000000" w:rsidRPr="00000000" w14:paraId="0000012B">
      <w:pPr>
        <w:widowControl w:val="0"/>
        <w:jc w:val="both"/>
        <w:rPr>
          <w:rFonts w:ascii="Play" w:cs="Play" w:eastAsia="Play" w:hAnsi="Play"/>
          <w:color w:val="4a86e8"/>
          <w:sz w:val="2"/>
          <w:szCs w:val="2"/>
        </w:rPr>
      </w:pPr>
      <w:r w:rsidDel="00000000" w:rsidR="00000000" w:rsidRPr="00000000">
        <w:rPr>
          <w:rtl w:val="0"/>
        </w:rPr>
      </w:r>
    </w:p>
    <w:p w:rsidR="00000000" w:rsidDel="00000000" w:rsidP="00000000" w:rsidRDefault="00000000" w:rsidRPr="00000000" w14:paraId="0000012C">
      <w:pPr>
        <w:widowControl w:val="0"/>
        <w:ind w:firstLine="720"/>
        <w:jc w:val="both"/>
        <w:rPr>
          <w:rFonts w:ascii="Play" w:cs="Play" w:eastAsia="Play" w:hAnsi="Play"/>
          <w:color w:val="ff0000"/>
          <w:sz w:val="10.421052631578947"/>
          <w:szCs w:val="10.421052631578947"/>
        </w:rPr>
      </w:pPr>
      <w:r w:rsidDel="00000000" w:rsidR="00000000" w:rsidRPr="00000000">
        <w:rPr>
          <w:rtl w:val="0"/>
        </w:rPr>
      </w:r>
    </w:p>
    <w:p w:rsidR="00000000" w:rsidDel="00000000" w:rsidP="00000000" w:rsidRDefault="00000000" w:rsidRPr="00000000" w14:paraId="0000012D">
      <w:pPr>
        <w:widowControl w:val="0"/>
        <w:spacing w:before="150" w:line="216" w:lineRule="auto"/>
        <w:jc w:val="both"/>
        <w:rPr>
          <w:rFonts w:ascii="Play" w:cs="Play" w:eastAsia="Play" w:hAnsi="Play"/>
          <w:color w:val="4a86e8"/>
          <w:sz w:val="21.75125263157895"/>
          <w:szCs w:val="21.75125263157895"/>
        </w:rPr>
      </w:pPr>
      <w:r w:rsidDel="00000000" w:rsidR="00000000" w:rsidRPr="00000000">
        <w:rPr>
          <w:rtl w:val="0"/>
        </w:rPr>
      </w:r>
    </w:p>
    <w:p w:rsidR="00000000" w:rsidDel="00000000" w:rsidP="00000000" w:rsidRDefault="00000000" w:rsidRPr="00000000" w14:paraId="0000012E">
      <w:pPr>
        <w:widowControl w:val="0"/>
        <w:jc w:val="both"/>
        <w:rPr>
          <w:rFonts w:ascii="Lobster" w:cs="Lobster" w:eastAsia="Lobster" w:hAnsi="Lobster"/>
          <w:color w:val="ff0000"/>
          <w:sz w:val="2"/>
          <w:szCs w:val="2"/>
        </w:rPr>
      </w:pPr>
      <w:r w:rsidDel="00000000" w:rsidR="00000000" w:rsidRPr="00000000">
        <w:rPr>
          <w:rtl w:val="0"/>
        </w:rPr>
      </w:r>
    </w:p>
    <w:p w:rsidR="00000000" w:rsidDel="00000000" w:rsidP="00000000" w:rsidRDefault="00000000" w:rsidRPr="00000000" w14:paraId="0000012F">
      <w:pPr>
        <w:widowControl w:val="0"/>
        <w:ind w:firstLine="720"/>
        <w:jc w:val="both"/>
        <w:rPr>
          <w:sz w:val="2"/>
          <w:szCs w:val="2"/>
        </w:rPr>
      </w:pPr>
      <w:r w:rsidDel="00000000" w:rsidR="00000000" w:rsidRPr="00000000">
        <w:rPr>
          <w:rtl w:val="0"/>
        </w:rPr>
      </w:r>
    </w:p>
    <w:p w:rsidR="00000000" w:rsidDel="00000000" w:rsidP="00000000" w:rsidRDefault="00000000" w:rsidRPr="00000000" w14:paraId="00000130">
      <w:pPr>
        <w:widowControl w:val="0"/>
        <w:numPr>
          <w:ilvl w:val="0"/>
          <w:numId w:val="1"/>
        </w:numPr>
        <w:spacing w:line="216" w:lineRule="auto"/>
        <w:ind w:left="720" w:hanging="360"/>
        <w:jc w:val="both"/>
        <w:rPr>
          <w:rFonts w:ascii="Play" w:cs="Play" w:eastAsia="Play" w:hAnsi="Play"/>
          <w:color w:val="4a86e8"/>
          <w:sz w:val="11.3302"/>
          <w:szCs w:val="11.3302"/>
        </w:rPr>
      </w:pPr>
      <w:r w:rsidDel="00000000" w:rsidR="00000000" w:rsidRPr="00000000">
        <w:rPr>
          <w:rtl w:val="0"/>
        </w:rPr>
      </w:r>
    </w:p>
    <w:p w:rsidR="00000000" w:rsidDel="00000000" w:rsidP="00000000" w:rsidRDefault="00000000" w:rsidRPr="00000000" w14:paraId="00000131">
      <w:pPr>
        <w:widowControl w:val="0"/>
        <w:numPr>
          <w:ilvl w:val="0"/>
          <w:numId w:val="1"/>
        </w:numPr>
        <w:spacing w:before="150" w:line="216" w:lineRule="auto"/>
        <w:ind w:left="720" w:hanging="360"/>
        <w:jc w:val="both"/>
        <w:rPr>
          <w:rFonts w:ascii="Lobster" w:cs="Lobster" w:eastAsia="Lobster" w:hAnsi="Lobster"/>
          <w:color w:val="ff0000"/>
          <w:sz w:val="21.330200000000005"/>
          <w:szCs w:val="21.330200000000005"/>
        </w:rPr>
      </w:pPr>
      <w:r w:rsidDel="00000000" w:rsidR="00000000" w:rsidRPr="00000000">
        <w:rPr>
          <w:rtl w:val="0"/>
        </w:rPr>
      </w:r>
    </w:p>
    <w:p w:rsidR="00000000" w:rsidDel="00000000" w:rsidP="00000000" w:rsidRDefault="00000000" w:rsidRPr="00000000" w14:paraId="00000132">
      <w:pPr>
        <w:widowControl w:val="0"/>
        <w:numPr>
          <w:ilvl w:val="0"/>
          <w:numId w:val="1"/>
        </w:numPr>
        <w:spacing w:before="150" w:line="216" w:lineRule="auto"/>
        <w:ind w:left="720" w:hanging="360"/>
        <w:jc w:val="both"/>
        <w:rPr>
          <w:rFonts w:ascii="Lobster" w:cs="Lobster" w:eastAsia="Lobster" w:hAnsi="Lobster"/>
          <w:color w:val="ff0000"/>
          <w:sz w:val="21.330200000000005"/>
          <w:szCs w:val="21.330200000000005"/>
        </w:rPr>
      </w:pPr>
      <w:r w:rsidDel="00000000" w:rsidR="00000000" w:rsidRPr="00000000">
        <w:rPr>
          <w:rtl w:val="0"/>
        </w:rPr>
      </w:r>
    </w:p>
    <w:p w:rsidR="00000000" w:rsidDel="00000000" w:rsidP="00000000" w:rsidRDefault="00000000" w:rsidRPr="00000000" w14:paraId="00000133">
      <w:pPr>
        <w:widowControl w:val="0"/>
        <w:numPr>
          <w:ilvl w:val="0"/>
          <w:numId w:val="1"/>
        </w:numPr>
        <w:spacing w:before="150" w:line="216" w:lineRule="auto"/>
        <w:ind w:left="720" w:hanging="360"/>
        <w:jc w:val="both"/>
        <w:rPr>
          <w:rFonts w:ascii="Lobster" w:cs="Lobster" w:eastAsia="Lobster" w:hAnsi="Lobster"/>
          <w:color w:val="ff0000"/>
          <w:sz w:val="21.330200000000005"/>
          <w:szCs w:val="21.330200000000005"/>
        </w:rPr>
      </w:pPr>
      <w:r w:rsidDel="00000000" w:rsidR="00000000" w:rsidRPr="00000000">
        <w:rPr>
          <w:rtl w:val="0"/>
        </w:rPr>
      </w:r>
    </w:p>
    <w:p w:rsidR="00000000" w:rsidDel="00000000" w:rsidP="00000000" w:rsidRDefault="00000000" w:rsidRPr="00000000" w14:paraId="00000134">
      <w:pPr>
        <w:widowControl w:val="0"/>
        <w:numPr>
          <w:ilvl w:val="0"/>
          <w:numId w:val="1"/>
        </w:numPr>
        <w:spacing w:line="216" w:lineRule="auto"/>
        <w:ind w:left="720" w:hanging="360"/>
        <w:jc w:val="both"/>
        <w:rPr>
          <w:rFonts w:ascii="Lobster" w:cs="Lobster" w:eastAsia="Lobster" w:hAnsi="Lobster"/>
          <w:color w:val="ff0000"/>
          <w:sz w:val="21.330200000000005"/>
          <w:szCs w:val="21.330200000000005"/>
          <w:u w:val="none"/>
        </w:rPr>
      </w:pPr>
      <w:r w:rsidDel="00000000" w:rsidR="00000000" w:rsidRPr="00000000">
        <w:rPr>
          <w:rtl w:val="0"/>
        </w:rPr>
      </w:r>
    </w:p>
    <w:sectPr>
      <w:headerReference r:id="rId27"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cr="http://schemas.microsoft.com/office/comments/2020/reactions">
  <w:font w:name="Arial"/>
  <w:font w:name="Play">
    <w:embedRegular w:fontKey="{00000000-0000-0000-0000-000000000000}" r:id="rId1" w:subsetted="0"/>
    <w:embedBold w:fontKey="{00000000-0000-0000-0000-000000000000}" r:id="rId2" w:subsetted="0"/>
  </w:font>
  <w:font w:name="Lobster">
    <w:embedRegular w:fontKey="{00000000-0000-0000-0000-000000000000}" r:id="rId3" w:subsetted="0"/>
  </w:font>
  <w:font w:name="Oswald">
    <w:embedRegular w:fontKey="{00000000-0000-0000-0000-000000000000}" r:id="rId4" w:subsetted="0"/>
    <w:embedBold w:fontKey="{00000000-0000-0000-0000-000000000000}" r:id="rId5" w:subsetted="0"/>
  </w:font>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cr="http://schemas.microsoft.com/office/comments/2020/reactions">
  <w:p w:rsidR="00000000" w:rsidDel="00000000" w:rsidP="00000000" w:rsidRDefault="00000000" w:rsidRPr="00000000" w14:paraId="00000135">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cr="http://schemas.microsoft.com/office/comments/2020/reactions">
  <w:abstractNum w:abstractNumId="1">
    <w:lvl w:ilvl="0">
      <w:start w:val="1"/>
      <w:numFmt w:val="bullet"/>
      <w:lvlText w:val="-"/>
      <w:lvlJc w:val="right"/>
      <w:pPr>
        <w:ind w:left="720" w:hanging="360"/>
      </w:pPr>
      <w:rPr>
        <w:rFonts w:ascii="Arial" w:cs="Arial" w:eastAsia="Arial" w:hAnsi="Arial"/>
        <w:b w:val="0"/>
        <w:i w:val="0"/>
        <w:smallCaps w:val="0"/>
        <w:strike w:val="0"/>
        <w:color w:val="000000"/>
        <w:sz w:val="36"/>
        <w:szCs w:val="36"/>
        <w:u w:val="none"/>
        <w:shd w:fill="auto" w:val="clear"/>
        <w:vertAlign w:val="baseline"/>
      </w:rPr>
    </w:lvl>
    <w:lvl w:ilvl="1">
      <w:start w:val="1"/>
      <w:numFmt w:val="bullet"/>
      <w:lvlText w:val="-"/>
      <w:lvlJc w:val="right"/>
      <w:pPr>
        <w:ind w:left="1440" w:hanging="360"/>
      </w:pPr>
      <w:rPr>
        <w:rFonts w:ascii="Arial" w:cs="Arial" w:eastAsia="Arial" w:hAnsi="Arial"/>
        <w:b w:val="0"/>
        <w:i w:val="0"/>
        <w:smallCaps w:val="0"/>
        <w:strike w:val="0"/>
        <w:color w:val="000000"/>
        <w:sz w:val="36"/>
        <w:szCs w:val="36"/>
        <w:u w:val="none"/>
        <w:shd w:fill="auto" w:val="clear"/>
        <w:vertAlign w:val="baseline"/>
      </w:rPr>
    </w:lvl>
    <w:lvl w:ilvl="2">
      <w:start w:val="1"/>
      <w:numFmt w:val="bullet"/>
      <w:lvlText w:val="-"/>
      <w:lvlJc w:val="right"/>
      <w:pPr>
        <w:ind w:left="2160" w:hanging="360"/>
      </w:pPr>
      <w:rPr>
        <w:rFonts w:ascii="Arial" w:cs="Arial" w:eastAsia="Arial" w:hAnsi="Arial"/>
        <w:b w:val="0"/>
        <w:i w:val="0"/>
        <w:smallCaps w:val="0"/>
        <w:strike w:val="0"/>
        <w:color w:val="000000"/>
        <w:sz w:val="36"/>
        <w:szCs w:val="36"/>
        <w:u w:val="none"/>
        <w:shd w:fill="auto" w:val="clear"/>
        <w:vertAlign w:val="baseline"/>
      </w:rPr>
    </w:lvl>
    <w:lvl w:ilvl="3">
      <w:start w:val="1"/>
      <w:numFmt w:val="bullet"/>
      <w:lvlText w:val="-"/>
      <w:lvlJc w:val="right"/>
      <w:pPr>
        <w:ind w:left="2880" w:hanging="360"/>
      </w:pPr>
      <w:rPr>
        <w:rFonts w:ascii="Arial" w:cs="Arial" w:eastAsia="Arial" w:hAnsi="Arial"/>
        <w:b w:val="0"/>
        <w:i w:val="0"/>
        <w:smallCaps w:val="0"/>
        <w:strike w:val="0"/>
        <w:color w:val="000000"/>
        <w:sz w:val="36"/>
        <w:szCs w:val="36"/>
        <w:u w:val="none"/>
        <w:shd w:fill="auto" w:val="clear"/>
        <w:vertAlign w:val="baseline"/>
      </w:rPr>
    </w:lvl>
    <w:lvl w:ilvl="4">
      <w:start w:val="1"/>
      <w:numFmt w:val="bullet"/>
      <w:lvlText w:val="-"/>
      <w:lvlJc w:val="right"/>
      <w:pPr>
        <w:ind w:left="3600" w:hanging="360"/>
      </w:pPr>
      <w:rPr>
        <w:rFonts w:ascii="Arial" w:cs="Arial" w:eastAsia="Arial" w:hAnsi="Arial"/>
        <w:b w:val="0"/>
        <w:i w:val="0"/>
        <w:smallCaps w:val="0"/>
        <w:strike w:val="0"/>
        <w:color w:val="000000"/>
        <w:sz w:val="36"/>
        <w:szCs w:val="36"/>
        <w:u w:val="none"/>
        <w:shd w:fill="auto" w:val="clear"/>
        <w:vertAlign w:val="baseline"/>
      </w:rPr>
    </w:lvl>
    <w:lvl w:ilvl="5">
      <w:start w:val="1"/>
      <w:numFmt w:val="bullet"/>
      <w:lvlText w:val="-"/>
      <w:lvlJc w:val="right"/>
      <w:pPr>
        <w:ind w:left="4320" w:hanging="360"/>
      </w:pPr>
      <w:rPr>
        <w:rFonts w:ascii="Arial" w:cs="Arial" w:eastAsia="Arial" w:hAnsi="Arial"/>
        <w:b w:val="0"/>
        <w:i w:val="0"/>
        <w:smallCaps w:val="0"/>
        <w:strike w:val="0"/>
        <w:color w:val="000000"/>
        <w:sz w:val="36"/>
        <w:szCs w:val="36"/>
        <w:u w:val="none"/>
        <w:shd w:fill="auto" w:val="clear"/>
        <w:vertAlign w:val="baseline"/>
      </w:rPr>
    </w:lvl>
    <w:lvl w:ilvl="6">
      <w:start w:val="1"/>
      <w:numFmt w:val="bullet"/>
      <w:lvlText w:val="-"/>
      <w:lvlJc w:val="right"/>
      <w:pPr>
        <w:ind w:left="5040" w:hanging="360"/>
      </w:pPr>
      <w:rPr>
        <w:rFonts w:ascii="Arial" w:cs="Arial" w:eastAsia="Arial" w:hAnsi="Arial"/>
        <w:b w:val="0"/>
        <w:i w:val="0"/>
        <w:smallCaps w:val="0"/>
        <w:strike w:val="0"/>
        <w:color w:val="000000"/>
        <w:sz w:val="36"/>
        <w:szCs w:val="36"/>
        <w:u w:val="none"/>
        <w:shd w:fill="auto" w:val="clear"/>
        <w:vertAlign w:val="baseline"/>
      </w:rPr>
    </w:lvl>
    <w:lvl w:ilvl="7">
      <w:start w:val="1"/>
      <w:numFmt w:val="bullet"/>
      <w:lvlText w:val="-"/>
      <w:lvlJc w:val="right"/>
      <w:pPr>
        <w:ind w:left="5760" w:hanging="360"/>
      </w:pPr>
      <w:rPr>
        <w:rFonts w:ascii="Arial" w:cs="Arial" w:eastAsia="Arial" w:hAnsi="Arial"/>
        <w:b w:val="0"/>
        <w:i w:val="0"/>
        <w:smallCaps w:val="0"/>
        <w:strike w:val="0"/>
        <w:color w:val="000000"/>
        <w:sz w:val="36"/>
        <w:szCs w:val="36"/>
        <w:u w:val="none"/>
        <w:shd w:fill="auto" w:val="clear"/>
        <w:vertAlign w:val="baseline"/>
      </w:rPr>
    </w:lvl>
    <w:lvl w:ilvl="8">
      <w:start w:val="1"/>
      <w:numFmt w:val="bullet"/>
      <w:lvlText w:val="-"/>
      <w:lvlJc w:val="right"/>
      <w:pPr>
        <w:ind w:left="6480" w:hanging="360"/>
      </w:pPr>
      <w:rPr>
        <w:rFonts w:ascii="Arial" w:cs="Arial" w:eastAsia="Arial" w:hAnsi="Arial"/>
        <w:b w:val="0"/>
        <w:i w:val="0"/>
        <w:smallCaps w:val="0"/>
        <w:strike w:val="0"/>
        <w:color w:val="000000"/>
        <w:sz w:val="36"/>
        <w:szCs w:val="36"/>
        <w:u w:val="none"/>
        <w:shd w:fill="auto" w:val="clear"/>
        <w:vertAlign w:val="baseli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cr="http://schemas.microsoft.com/office/comments/2020/reactions">
  <w:displayBackgroundShape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20" Type="http://schemas.openxmlformats.org/officeDocument/2006/relationships/hyperlink" Target="https://ukhsa.blog.gov.uk/2017/07/20/the-government-drug-strategy-tackling-the-complex-issue-of-drug-misuse/" TargetMode="External"/><Relationship Id="rId22" Type="http://schemas.openxmlformats.org/officeDocument/2006/relationships/hyperlink" Target="https://www.youngminds.org.uk/media/by3o0aru/someone-to-turn-to-report.pdf" TargetMode="External"/><Relationship Id="rId21" Type="http://schemas.openxmlformats.org/officeDocument/2006/relationships/hyperlink" Target="https://www.medicalnewstoday.com/articles/effects-of-drug-abuse#Physical-effects-of-drug-misuse" TargetMode="External"/><Relationship Id="rId24" Type="http://schemas.openxmlformats.org/officeDocument/2006/relationships/hyperlink" Target="https://www.cam.ac.uk/research/news/concerns-over-medical-consultations-by-phone-and-video-study" TargetMode="External"/><Relationship Id="rId23" Type="http://schemas.openxmlformats.org/officeDocument/2006/relationships/hyperlink" Target="https://www.google.com/search?q=3d+picture+of+young+people+and+drugs&amp;rlz=1CAYQSO"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5.png"/><Relationship Id="rId26" Type="http://schemas.openxmlformats.org/officeDocument/2006/relationships/image" Target="media/image3.png"/><Relationship Id="rId25" Type="http://schemas.openxmlformats.org/officeDocument/2006/relationships/hyperlink" Target="https://www.who.int/news-room/fact-sheets/detail/obesity-and-overweight" TargetMode="External"/><Relationship Id="rId27" Type="http://schemas.openxmlformats.org/officeDocument/2006/relationships/header" Target="header1.xml"/><Relationship Id="rId5" Type="http://schemas.openxmlformats.org/officeDocument/2006/relationships/styles" Target="styles.xml"/><Relationship Id="rId6" Type="http://schemas.openxmlformats.org/officeDocument/2006/relationships/image" Target="media/image1.jpg"/><Relationship Id="rId7" Type="http://schemas.openxmlformats.org/officeDocument/2006/relationships/image" Target="media/image6.png"/><Relationship Id="rId8" Type="http://schemas.openxmlformats.org/officeDocument/2006/relationships/image" Target="media/image4.png"/><Relationship Id="rId11" Type="http://schemas.openxmlformats.org/officeDocument/2006/relationships/hyperlink" Target="https://www.ncbi.nlm.nih.gov/books/NBK570613/" TargetMode="External"/><Relationship Id="rId10" Type="http://schemas.openxmlformats.org/officeDocument/2006/relationships/image" Target="media/image2.png"/><Relationship Id="rId13" Type="http://schemas.openxmlformats.org/officeDocument/2006/relationships/hyperlink" Target="https://www.independent.co.uk/news/health/parents-children-overweight-virtual-pictures-future-junk-food-action-a7746271.html" TargetMode="External"/><Relationship Id="rId12" Type="http://schemas.openxmlformats.org/officeDocument/2006/relationships/hyperlink" Target="http://ndependent.co.uk/news/uk/home-news/children-vitamins-diet-food-poverty-babies-b2564470.html" TargetMode="External"/><Relationship Id="rId15" Type="http://schemas.openxmlformats.org/officeDocument/2006/relationships/hyperlink" Target="https://www.theguardian.com/society/2024/jan/24/child-obesity-in-england-still-above-pre-pandemic-levels-study-fin" TargetMode="External"/><Relationship Id="rId14" Type="http://schemas.openxmlformats.org/officeDocument/2006/relationships/hyperlink" Target="https://www.earlyyearsresources.co.uk/blog/2018/04/benefits-of-physical-play-for-children/" TargetMode="External"/><Relationship Id="rId17" Type="http://schemas.openxmlformats.org/officeDocument/2006/relationships/hyperlink" Target="https://digital.nhs.uk/data-and-information/publications/statistical/smoking-drinking-and-drug-use-among-young-people-in-england/2021" TargetMode="External"/><Relationship Id="rId16" Type="http://schemas.openxmlformats.org/officeDocument/2006/relationships/hyperlink" Target="https://medlineplus.gov/drugsandyoungpeople.html" TargetMode="External"/><Relationship Id="rId19" Type="http://schemas.openxmlformats.org/officeDocument/2006/relationships/hyperlink" Target="https://www.gosh.nhs.uk/conditions-and-treatments/general-health-advice/leading-active-lifestyle/exercise-children-and-young-people/" TargetMode="External"/><Relationship Id="rId18" Type="http://schemas.openxmlformats.org/officeDocument/2006/relationships/hyperlink" Target="https://www.northeastlincolnshireccg.nhs.uk/news/post/benefits-of-online-appointments"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Play-regular.ttf"/><Relationship Id="rId2" Type="http://schemas.openxmlformats.org/officeDocument/2006/relationships/font" Target="fonts/Play-bold.ttf"/><Relationship Id="rId3" Type="http://schemas.openxmlformats.org/officeDocument/2006/relationships/font" Target="fonts/Lobster-regular.ttf"/><Relationship Id="rId4" Type="http://schemas.openxmlformats.org/officeDocument/2006/relationships/font" Target="fonts/Oswald-regular.ttf"/><Relationship Id="rId5" Type="http://schemas.openxmlformats.org/officeDocument/2006/relationships/font" Target="fonts/Oswald-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