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56CC5" w14:textId="77777777" w:rsidR="00BD7619" w:rsidRPr="0006540D" w:rsidRDefault="00BD7619" w:rsidP="0006540D">
      <w:pPr>
        <w:spacing w:after="0" w:line="360" w:lineRule="auto"/>
        <w:jc w:val="center"/>
        <w:rPr>
          <w:rFonts w:ascii="Arial" w:hAnsi="Arial" w:cs="Arial"/>
        </w:rPr>
      </w:pPr>
      <w:r w:rsidRPr="0006540D">
        <w:rPr>
          <w:rFonts w:ascii="Arial" w:hAnsi="Arial" w:cs="Arial"/>
          <w:noProof/>
        </w:rPr>
        <w:drawing>
          <wp:inline distT="0" distB="0" distL="0" distR="0" wp14:anchorId="6AC3879D" wp14:editId="6A3693BC">
            <wp:extent cx="3381375" cy="1352550"/>
            <wp:effectExtent l="0" t="0" r="0" b="0"/>
            <wp:docPr id="7820724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072489" name="Picture 782072489"/>
                    <pic:cNvPicPr/>
                  </pic:nvPicPr>
                  <pic:blipFill>
                    <a:blip r:embed="rId8">
                      <a:extLst>
                        <a:ext uri="{28A0092B-C50C-407E-A947-70E740481C1C}">
                          <a14:useLocalDpi xmlns:a14="http://schemas.microsoft.com/office/drawing/2010/main"/>
                        </a:ext>
                      </a:extLst>
                    </a:blip>
                    <a:stretch>
                      <a:fillRect/>
                    </a:stretch>
                  </pic:blipFill>
                  <pic:spPr>
                    <a:xfrm>
                      <a:off x="0" y="0"/>
                      <a:ext cx="3381375" cy="1352550"/>
                    </a:xfrm>
                    <a:prstGeom prst="rect">
                      <a:avLst/>
                    </a:prstGeom>
                  </pic:spPr>
                </pic:pic>
              </a:graphicData>
            </a:graphic>
          </wp:inline>
        </w:drawing>
      </w:r>
    </w:p>
    <w:p w14:paraId="5B2A98B5" w14:textId="77777777" w:rsidR="00BD7619" w:rsidRPr="0006540D" w:rsidRDefault="00BD7619" w:rsidP="0006540D">
      <w:pPr>
        <w:spacing w:after="0" w:line="360" w:lineRule="auto"/>
        <w:jc w:val="center"/>
        <w:rPr>
          <w:rFonts w:ascii="Arial" w:hAnsi="Arial" w:cs="Arial"/>
        </w:rPr>
      </w:pPr>
    </w:p>
    <w:p w14:paraId="0C313B1D" w14:textId="77777777" w:rsidR="00BD7619" w:rsidRPr="0006540D" w:rsidRDefault="00BD7619" w:rsidP="0006540D">
      <w:pPr>
        <w:spacing w:after="0" w:line="360" w:lineRule="auto"/>
        <w:jc w:val="center"/>
        <w:rPr>
          <w:rFonts w:ascii="Arial" w:hAnsi="Arial" w:cs="Arial"/>
        </w:rPr>
      </w:pPr>
    </w:p>
    <w:p w14:paraId="57B57577" w14:textId="77777777" w:rsidR="00BD7619" w:rsidRPr="0006540D" w:rsidRDefault="00BD7619" w:rsidP="0006540D">
      <w:pPr>
        <w:spacing w:after="0" w:line="360" w:lineRule="auto"/>
        <w:jc w:val="center"/>
        <w:rPr>
          <w:rFonts w:ascii="Arial" w:hAnsi="Arial" w:cs="Arial"/>
        </w:rPr>
      </w:pPr>
    </w:p>
    <w:p w14:paraId="67683D54" w14:textId="77777777" w:rsidR="00BD7619" w:rsidRPr="0006540D" w:rsidRDefault="00BD7619" w:rsidP="0006540D">
      <w:pPr>
        <w:spacing w:after="0" w:line="360" w:lineRule="auto"/>
        <w:jc w:val="center"/>
        <w:rPr>
          <w:rFonts w:ascii="Arial" w:eastAsia="Arial" w:hAnsi="Arial" w:cs="Arial"/>
          <w:lang w:val="en-GB"/>
        </w:rPr>
      </w:pPr>
      <w:r w:rsidRPr="0006540D">
        <w:rPr>
          <w:rFonts w:ascii="Arial" w:eastAsia="Arial" w:hAnsi="Arial" w:cs="Arial"/>
          <w:b/>
          <w:bCs/>
          <w:lang w:val="en-GB"/>
        </w:rPr>
        <w:t>Student Name:</w:t>
      </w:r>
      <w:r w:rsidRPr="0006540D">
        <w:rPr>
          <w:rFonts w:ascii="Arial" w:eastAsia="Arial" w:hAnsi="Arial" w:cs="Arial"/>
          <w:color w:val="242130"/>
          <w:lang w:val="en-GB"/>
        </w:rPr>
        <w:t xml:space="preserve"> </w:t>
      </w:r>
      <w:proofErr w:type="spellStart"/>
      <w:r w:rsidRPr="0006540D">
        <w:rPr>
          <w:rFonts w:ascii="Arial" w:eastAsia="Arial" w:hAnsi="Arial" w:cs="Arial"/>
          <w:color w:val="242130"/>
          <w:lang w:val="en-GB"/>
        </w:rPr>
        <w:t>Shubhamsingh</w:t>
      </w:r>
      <w:proofErr w:type="spellEnd"/>
      <w:r w:rsidRPr="0006540D">
        <w:rPr>
          <w:rFonts w:ascii="Arial" w:eastAsia="Arial" w:hAnsi="Arial" w:cs="Arial"/>
          <w:color w:val="242130"/>
          <w:lang w:val="en-GB"/>
        </w:rPr>
        <w:t xml:space="preserve"> </w:t>
      </w:r>
      <w:proofErr w:type="spellStart"/>
      <w:r w:rsidRPr="0006540D">
        <w:rPr>
          <w:rFonts w:ascii="Arial" w:eastAsia="Arial" w:hAnsi="Arial" w:cs="Arial"/>
          <w:color w:val="242130"/>
          <w:lang w:val="en-GB"/>
        </w:rPr>
        <w:t>Satyendrasingh</w:t>
      </w:r>
      <w:proofErr w:type="spellEnd"/>
      <w:r w:rsidRPr="0006540D">
        <w:rPr>
          <w:rFonts w:ascii="Arial" w:hAnsi="Arial" w:cs="Arial"/>
        </w:rPr>
        <w:br/>
      </w:r>
      <w:r w:rsidRPr="0006540D">
        <w:rPr>
          <w:rFonts w:ascii="Arial" w:eastAsia="Arial" w:hAnsi="Arial" w:cs="Arial"/>
          <w:color w:val="242130"/>
          <w:lang w:val="en-GB"/>
        </w:rPr>
        <w:t>Bhadauriya</w:t>
      </w:r>
    </w:p>
    <w:p w14:paraId="2505BD52" w14:textId="77777777" w:rsidR="00BD7619" w:rsidRPr="0006540D" w:rsidRDefault="00BD7619" w:rsidP="0006540D">
      <w:pPr>
        <w:spacing w:after="0" w:line="360" w:lineRule="auto"/>
        <w:jc w:val="center"/>
        <w:rPr>
          <w:rFonts w:ascii="Arial" w:hAnsi="Arial" w:cs="Arial"/>
        </w:rPr>
      </w:pPr>
    </w:p>
    <w:p w14:paraId="683CCBA7" w14:textId="77777777" w:rsidR="00BD7619" w:rsidRPr="0006540D" w:rsidRDefault="00BD7619" w:rsidP="0006540D">
      <w:pPr>
        <w:spacing w:after="0" w:line="360" w:lineRule="auto"/>
        <w:jc w:val="center"/>
        <w:rPr>
          <w:rFonts w:ascii="Arial" w:eastAsia="Arial" w:hAnsi="Arial" w:cs="Arial"/>
          <w:b/>
          <w:bCs/>
          <w:lang w:val="en-GB"/>
        </w:rPr>
      </w:pPr>
      <w:r w:rsidRPr="0006540D">
        <w:rPr>
          <w:rFonts w:ascii="Arial" w:eastAsia="Arial" w:hAnsi="Arial" w:cs="Arial"/>
          <w:b/>
          <w:bCs/>
          <w:lang w:val="en-GB"/>
        </w:rPr>
        <w:t>Student ID:2510990</w:t>
      </w:r>
    </w:p>
    <w:p w14:paraId="7F5DAFD6" w14:textId="77777777" w:rsidR="00BD7619" w:rsidRPr="0006540D" w:rsidRDefault="00BD7619" w:rsidP="0006540D">
      <w:pPr>
        <w:spacing w:after="0" w:line="360" w:lineRule="auto"/>
        <w:jc w:val="center"/>
        <w:rPr>
          <w:rFonts w:ascii="Arial" w:hAnsi="Arial" w:cs="Arial"/>
        </w:rPr>
      </w:pPr>
    </w:p>
    <w:p w14:paraId="482FB3B5" w14:textId="77777777" w:rsidR="00BD7619" w:rsidRPr="0006540D" w:rsidRDefault="00BD7619" w:rsidP="0006540D">
      <w:pPr>
        <w:spacing w:after="0" w:line="360" w:lineRule="auto"/>
        <w:jc w:val="center"/>
        <w:rPr>
          <w:rFonts w:ascii="Arial" w:hAnsi="Arial" w:cs="Arial"/>
        </w:rPr>
      </w:pPr>
    </w:p>
    <w:p w14:paraId="690DF01B" w14:textId="0583B459" w:rsidR="00BD7619" w:rsidRPr="0006540D" w:rsidRDefault="00BD7619" w:rsidP="0006540D">
      <w:pPr>
        <w:spacing w:after="0" w:line="360" w:lineRule="auto"/>
        <w:jc w:val="center"/>
        <w:rPr>
          <w:rFonts w:ascii="Arial" w:hAnsi="Arial" w:cs="Arial"/>
        </w:rPr>
      </w:pPr>
      <w:r w:rsidRPr="0006540D">
        <w:rPr>
          <w:rFonts w:ascii="Arial" w:eastAsia="Arial" w:hAnsi="Arial" w:cs="Arial"/>
          <w:b/>
          <w:bCs/>
          <w:lang w:val="en-GB"/>
        </w:rPr>
        <w:t xml:space="preserve">Module Name: </w:t>
      </w:r>
      <w:r w:rsidRPr="0006540D">
        <w:rPr>
          <w:rFonts w:ascii="Arial" w:eastAsia="Arial" w:hAnsi="Arial" w:cs="Arial"/>
          <w:b/>
          <w:bCs/>
        </w:rPr>
        <w:t>Strategic Management</w:t>
      </w:r>
    </w:p>
    <w:p w14:paraId="56C13557" w14:textId="77777777" w:rsidR="00BD7619" w:rsidRPr="0006540D" w:rsidRDefault="00BD7619" w:rsidP="0006540D">
      <w:pPr>
        <w:spacing w:after="0" w:line="360" w:lineRule="auto"/>
        <w:jc w:val="center"/>
        <w:rPr>
          <w:rFonts w:ascii="Arial" w:hAnsi="Arial" w:cs="Arial"/>
        </w:rPr>
      </w:pPr>
    </w:p>
    <w:p w14:paraId="4D283C45" w14:textId="6E4F389B" w:rsidR="00BD7619" w:rsidRPr="0006540D" w:rsidRDefault="00BD7619" w:rsidP="0006540D">
      <w:pPr>
        <w:spacing w:after="0" w:line="360" w:lineRule="auto"/>
        <w:jc w:val="center"/>
        <w:rPr>
          <w:rFonts w:ascii="Arial" w:hAnsi="Arial" w:cs="Arial"/>
        </w:rPr>
      </w:pPr>
      <w:r w:rsidRPr="0006540D">
        <w:rPr>
          <w:rFonts w:ascii="Arial" w:eastAsia="Arial" w:hAnsi="Arial" w:cs="Arial"/>
          <w:b/>
          <w:bCs/>
          <w:lang w:val="en-GB"/>
        </w:rPr>
        <w:t xml:space="preserve">Module Code: </w:t>
      </w:r>
      <w:r w:rsidRPr="0006540D">
        <w:rPr>
          <w:rFonts w:ascii="Arial" w:eastAsia="Arial" w:hAnsi="Arial" w:cs="Arial"/>
          <w:b/>
          <w:bCs/>
        </w:rPr>
        <w:t>LCMB7003</w:t>
      </w:r>
    </w:p>
    <w:p w14:paraId="40FA5BCC" w14:textId="77777777" w:rsidR="0006540D" w:rsidRDefault="0006540D" w:rsidP="0006540D">
      <w:pPr>
        <w:spacing w:after="0" w:line="360" w:lineRule="auto"/>
        <w:rPr>
          <w:rFonts w:ascii="Arial" w:hAnsi="Arial" w:cs="Arial"/>
        </w:rPr>
      </w:pPr>
    </w:p>
    <w:p w14:paraId="2F30A24F" w14:textId="725A7F77" w:rsidR="00BD7619" w:rsidRPr="0006540D" w:rsidRDefault="0004291E" w:rsidP="0004291E">
      <w:pPr>
        <w:spacing w:after="0" w:line="360" w:lineRule="auto"/>
        <w:rPr>
          <w:rFonts w:ascii="Arial" w:eastAsia="Segoe UI" w:hAnsi="Arial" w:cs="Arial"/>
          <w:b/>
          <w:bCs/>
          <w:color w:val="1D2125"/>
          <w:lang w:val="en-GB"/>
        </w:rPr>
      </w:pPr>
      <w:r>
        <w:rPr>
          <w:rFonts w:ascii="Arial" w:eastAsia="Arial" w:hAnsi="Arial" w:cs="Arial"/>
          <w:b/>
          <w:bCs/>
          <w:lang w:val="en-GB"/>
        </w:rPr>
        <w:t xml:space="preserve">                                       </w:t>
      </w:r>
      <w:r w:rsidR="00BD7619" w:rsidRPr="0006540D">
        <w:rPr>
          <w:rFonts w:ascii="Arial" w:eastAsia="Arial" w:hAnsi="Arial" w:cs="Arial"/>
          <w:b/>
          <w:bCs/>
          <w:lang w:val="en-GB"/>
        </w:rPr>
        <w:t xml:space="preserve">Lecturer’s Name: </w:t>
      </w:r>
      <w:r w:rsidR="00BD7619" w:rsidRPr="0006540D">
        <w:rPr>
          <w:rFonts w:ascii="Arial" w:eastAsia="Segoe UI" w:hAnsi="Arial" w:cs="Arial"/>
          <w:b/>
          <w:bCs/>
          <w:color w:val="1D2125"/>
        </w:rPr>
        <w:t>Amare Desta</w:t>
      </w:r>
    </w:p>
    <w:p w14:paraId="77CF7541" w14:textId="77777777" w:rsidR="00BD7619" w:rsidRPr="0006540D" w:rsidRDefault="00BD7619" w:rsidP="0006540D">
      <w:pPr>
        <w:spacing w:after="0" w:line="360" w:lineRule="auto"/>
        <w:jc w:val="center"/>
        <w:rPr>
          <w:rFonts w:ascii="Arial" w:hAnsi="Arial" w:cs="Arial"/>
        </w:rPr>
      </w:pPr>
    </w:p>
    <w:p w14:paraId="59E8BC6D" w14:textId="0CA7F929" w:rsidR="00BD7619" w:rsidRPr="0006540D" w:rsidRDefault="0004291E" w:rsidP="0006540D">
      <w:pPr>
        <w:spacing w:after="0" w:line="360" w:lineRule="auto"/>
        <w:ind w:left="3600"/>
        <w:rPr>
          <w:rFonts w:ascii="Arial" w:eastAsia="Arial" w:hAnsi="Arial" w:cs="Arial"/>
          <w:b/>
          <w:bCs/>
          <w:lang w:val="en-GB"/>
        </w:rPr>
      </w:pPr>
      <w:r>
        <w:rPr>
          <w:rFonts w:ascii="Arial" w:eastAsia="Arial" w:hAnsi="Arial" w:cs="Arial"/>
          <w:b/>
          <w:bCs/>
          <w:lang w:val="en-GB"/>
        </w:rPr>
        <w:t xml:space="preserve"> </w:t>
      </w:r>
      <w:r w:rsidR="00BD7619" w:rsidRPr="0006540D">
        <w:rPr>
          <w:rFonts w:ascii="Arial" w:eastAsia="Arial" w:hAnsi="Arial" w:cs="Arial"/>
          <w:b/>
          <w:bCs/>
          <w:lang w:val="en-GB"/>
        </w:rPr>
        <w:t>Term 2</w:t>
      </w:r>
    </w:p>
    <w:p w14:paraId="59256B25" w14:textId="77777777" w:rsidR="0006540D" w:rsidRDefault="0006540D" w:rsidP="0006540D">
      <w:pPr>
        <w:spacing w:after="0" w:line="360" w:lineRule="auto"/>
        <w:ind w:left="1440" w:firstLine="720"/>
        <w:rPr>
          <w:rFonts w:ascii="Arial" w:eastAsia="Arial" w:hAnsi="Arial" w:cs="Arial"/>
          <w:b/>
          <w:bCs/>
          <w:lang w:val="en-GB"/>
        </w:rPr>
      </w:pPr>
      <w:r>
        <w:rPr>
          <w:rFonts w:ascii="Arial" w:eastAsia="Arial" w:hAnsi="Arial" w:cs="Arial"/>
          <w:b/>
          <w:bCs/>
          <w:lang w:val="en-GB"/>
        </w:rPr>
        <w:t xml:space="preserve">          </w:t>
      </w:r>
    </w:p>
    <w:p w14:paraId="202B1739" w14:textId="67156C90" w:rsidR="0006540D" w:rsidRPr="0006540D" w:rsidRDefault="0006540D" w:rsidP="0006540D">
      <w:pPr>
        <w:spacing w:after="0" w:line="360" w:lineRule="auto"/>
        <w:ind w:left="1440" w:firstLine="720"/>
        <w:rPr>
          <w:rFonts w:ascii="Arial" w:hAnsi="Arial" w:cs="Arial"/>
        </w:rPr>
      </w:pPr>
      <w:r>
        <w:rPr>
          <w:rFonts w:ascii="Arial" w:eastAsia="Arial" w:hAnsi="Arial" w:cs="Arial"/>
          <w:b/>
          <w:bCs/>
          <w:lang w:val="en-GB"/>
        </w:rPr>
        <w:t xml:space="preserve">            </w:t>
      </w:r>
      <w:r w:rsidR="00A75BF2">
        <w:rPr>
          <w:rFonts w:ascii="Arial" w:eastAsia="Arial" w:hAnsi="Arial" w:cs="Arial"/>
          <w:b/>
          <w:bCs/>
          <w:lang w:val="en-GB"/>
        </w:rPr>
        <w:t xml:space="preserve">     </w:t>
      </w:r>
      <w:r>
        <w:rPr>
          <w:rFonts w:ascii="Arial" w:eastAsia="Arial" w:hAnsi="Arial" w:cs="Arial"/>
          <w:b/>
          <w:bCs/>
          <w:lang w:val="en-GB"/>
        </w:rPr>
        <w:t xml:space="preserve"> </w:t>
      </w:r>
      <w:r w:rsidRPr="0006540D">
        <w:rPr>
          <w:rFonts w:ascii="Arial" w:eastAsia="Arial" w:hAnsi="Arial" w:cs="Arial"/>
          <w:b/>
          <w:bCs/>
          <w:lang w:val="en-GB"/>
        </w:rPr>
        <w:t>Words - 5173</w:t>
      </w:r>
    </w:p>
    <w:p w14:paraId="50918686" w14:textId="77777777" w:rsidR="00BD7619" w:rsidRPr="0006540D" w:rsidRDefault="00BD7619" w:rsidP="0006540D">
      <w:pPr>
        <w:spacing w:line="360" w:lineRule="auto"/>
        <w:jc w:val="center"/>
        <w:rPr>
          <w:rFonts w:ascii="Arial" w:hAnsi="Arial" w:cs="Arial"/>
        </w:rPr>
      </w:pPr>
    </w:p>
    <w:p w14:paraId="79E2B637" w14:textId="77777777" w:rsidR="00BD7619" w:rsidRPr="0006540D" w:rsidRDefault="00BD7619" w:rsidP="0006540D">
      <w:pPr>
        <w:spacing w:line="360" w:lineRule="auto"/>
        <w:jc w:val="center"/>
        <w:rPr>
          <w:rFonts w:ascii="Arial" w:hAnsi="Arial" w:cs="Arial"/>
        </w:rPr>
      </w:pPr>
    </w:p>
    <w:p w14:paraId="09755FA2" w14:textId="77777777" w:rsidR="00BD7619" w:rsidRPr="0006540D" w:rsidRDefault="00BD7619" w:rsidP="0006540D">
      <w:pPr>
        <w:spacing w:line="360" w:lineRule="auto"/>
        <w:jc w:val="center"/>
        <w:rPr>
          <w:rFonts w:ascii="Arial" w:hAnsi="Arial" w:cs="Arial"/>
        </w:rPr>
      </w:pPr>
    </w:p>
    <w:p w14:paraId="76E282DE" w14:textId="77777777" w:rsidR="00BD7619" w:rsidRPr="0006540D" w:rsidRDefault="00BD7619" w:rsidP="0006540D">
      <w:pPr>
        <w:spacing w:line="360" w:lineRule="auto"/>
        <w:jc w:val="center"/>
        <w:rPr>
          <w:rFonts w:ascii="Arial" w:hAnsi="Arial" w:cs="Arial"/>
        </w:rPr>
      </w:pPr>
    </w:p>
    <w:p w14:paraId="15DDDE02" w14:textId="77777777" w:rsidR="0079576C" w:rsidRPr="0006540D" w:rsidRDefault="0079576C" w:rsidP="0006540D">
      <w:pPr>
        <w:spacing w:line="360" w:lineRule="auto"/>
        <w:jc w:val="both"/>
        <w:rPr>
          <w:rFonts w:ascii="Arial" w:hAnsi="Arial" w:cs="Arial"/>
        </w:rPr>
      </w:pPr>
    </w:p>
    <w:p w14:paraId="7BBEDD17" w14:textId="77777777" w:rsidR="00BD7619" w:rsidRPr="0006540D" w:rsidRDefault="00BD7619" w:rsidP="0006540D">
      <w:pPr>
        <w:spacing w:line="360" w:lineRule="auto"/>
        <w:jc w:val="both"/>
        <w:rPr>
          <w:rFonts w:ascii="Arial" w:hAnsi="Arial" w:cs="Arial"/>
        </w:rPr>
      </w:pPr>
    </w:p>
    <w:p w14:paraId="54152541" w14:textId="77777777" w:rsidR="00BD7619" w:rsidRDefault="00BD7619" w:rsidP="0006540D">
      <w:pPr>
        <w:spacing w:line="360" w:lineRule="auto"/>
        <w:jc w:val="both"/>
        <w:rPr>
          <w:rFonts w:ascii="Arial" w:hAnsi="Arial" w:cs="Arial"/>
        </w:rPr>
      </w:pPr>
    </w:p>
    <w:sdt>
      <w:sdtPr>
        <w:rPr>
          <w:rFonts w:asciiTheme="minorHAnsi" w:eastAsiaTheme="minorEastAsia" w:hAnsiTheme="minorHAnsi" w:cstheme="minorBidi"/>
          <w:color w:val="auto"/>
          <w:sz w:val="24"/>
          <w:szCs w:val="24"/>
          <w:lang w:eastAsia="ja-JP"/>
        </w:rPr>
        <w:id w:val="-892885392"/>
        <w:docPartObj>
          <w:docPartGallery w:val="Table of Contents"/>
          <w:docPartUnique/>
        </w:docPartObj>
      </w:sdtPr>
      <w:sdtEndPr>
        <w:rPr>
          <w:b/>
          <w:bCs/>
          <w:noProof/>
        </w:rPr>
      </w:sdtEndPr>
      <w:sdtContent>
        <w:p w14:paraId="2BFABE69" w14:textId="54E522E6" w:rsidR="00225585" w:rsidRDefault="00225585">
          <w:pPr>
            <w:pStyle w:val="TOCHeading"/>
          </w:pPr>
          <w:r>
            <w:t>Contents</w:t>
          </w:r>
        </w:p>
        <w:p w14:paraId="563CBC24" w14:textId="394968F3" w:rsidR="00225585" w:rsidRDefault="00225585">
          <w:pPr>
            <w:pStyle w:val="TOC1"/>
            <w:tabs>
              <w:tab w:val="right" w:leader="dot" w:pos="9016"/>
            </w:tabs>
            <w:rPr>
              <w:noProof/>
              <w:kern w:val="2"/>
              <w:lang w:val="en-IN" w:eastAsia="en-IN"/>
              <w14:ligatures w14:val="standardContextual"/>
            </w:rPr>
          </w:pPr>
          <w:r>
            <w:fldChar w:fldCharType="begin"/>
          </w:r>
          <w:r>
            <w:instrText xml:space="preserve"> TOC \o "1-3" \h \z \u </w:instrText>
          </w:r>
          <w:r>
            <w:fldChar w:fldCharType="separate"/>
          </w:r>
          <w:hyperlink w:anchor="_Toc228526772" w:history="1">
            <w:r w:rsidRPr="00C01364">
              <w:rPr>
                <w:rStyle w:val="Hyperlink"/>
                <w:rFonts w:ascii="Arial" w:hAnsi="Arial" w:cs="Arial"/>
                <w:noProof/>
              </w:rPr>
              <w:t>Section – 1</w:t>
            </w:r>
            <w:r>
              <w:rPr>
                <w:noProof/>
                <w:webHidden/>
              </w:rPr>
              <w:tab/>
            </w:r>
            <w:r>
              <w:rPr>
                <w:noProof/>
                <w:webHidden/>
              </w:rPr>
              <w:fldChar w:fldCharType="begin"/>
            </w:r>
            <w:r>
              <w:rPr>
                <w:noProof/>
                <w:webHidden/>
              </w:rPr>
              <w:instrText xml:space="preserve"> PAGEREF _Toc228526772 \h </w:instrText>
            </w:r>
            <w:r>
              <w:rPr>
                <w:noProof/>
                <w:webHidden/>
              </w:rPr>
            </w:r>
            <w:r>
              <w:rPr>
                <w:noProof/>
                <w:webHidden/>
              </w:rPr>
              <w:fldChar w:fldCharType="separate"/>
            </w:r>
            <w:r>
              <w:rPr>
                <w:noProof/>
                <w:webHidden/>
              </w:rPr>
              <w:t>3</w:t>
            </w:r>
            <w:r>
              <w:rPr>
                <w:noProof/>
                <w:webHidden/>
              </w:rPr>
              <w:fldChar w:fldCharType="end"/>
            </w:r>
          </w:hyperlink>
        </w:p>
        <w:p w14:paraId="730A86F1" w14:textId="0E6BA43E" w:rsidR="00225585" w:rsidRDefault="00225585">
          <w:pPr>
            <w:pStyle w:val="TOC2"/>
            <w:tabs>
              <w:tab w:val="right" w:leader="dot" w:pos="9016"/>
            </w:tabs>
            <w:rPr>
              <w:noProof/>
              <w:kern w:val="2"/>
              <w:lang w:val="en-IN" w:eastAsia="en-IN"/>
              <w14:ligatures w14:val="standardContextual"/>
            </w:rPr>
          </w:pPr>
          <w:hyperlink w:anchor="_Toc228526773" w:history="1">
            <w:r w:rsidRPr="00C0136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_Toc228526773 \h </w:instrText>
            </w:r>
            <w:r>
              <w:rPr>
                <w:noProof/>
                <w:webHidden/>
              </w:rPr>
            </w:r>
            <w:r>
              <w:rPr>
                <w:noProof/>
                <w:webHidden/>
              </w:rPr>
              <w:fldChar w:fldCharType="separate"/>
            </w:r>
            <w:r>
              <w:rPr>
                <w:noProof/>
                <w:webHidden/>
              </w:rPr>
              <w:t>4</w:t>
            </w:r>
            <w:r>
              <w:rPr>
                <w:noProof/>
                <w:webHidden/>
              </w:rPr>
              <w:fldChar w:fldCharType="end"/>
            </w:r>
          </w:hyperlink>
        </w:p>
        <w:p w14:paraId="75E7D1E5" w14:textId="5A4D9314" w:rsidR="00225585" w:rsidRDefault="00225585">
          <w:pPr>
            <w:pStyle w:val="TOC3"/>
            <w:tabs>
              <w:tab w:val="right" w:leader="dot" w:pos="9016"/>
            </w:tabs>
            <w:rPr>
              <w:noProof/>
              <w:kern w:val="2"/>
              <w:lang w:val="en-IN" w:eastAsia="en-IN"/>
              <w14:ligatures w14:val="standardContextual"/>
            </w:rPr>
          </w:pPr>
          <w:hyperlink w:anchor="_Toc228526774" w:history="1">
            <w:r w:rsidRPr="00C01364">
              <w:rPr>
                <w:rStyle w:val="Hyperlink"/>
                <w:rFonts w:ascii="Arial" w:hAnsi="Arial" w:cs="Arial"/>
                <w:noProof/>
              </w:rPr>
              <w:t>1.Organisational Context and Overview</w:t>
            </w:r>
            <w:r>
              <w:rPr>
                <w:noProof/>
                <w:webHidden/>
              </w:rPr>
              <w:tab/>
            </w:r>
            <w:r>
              <w:rPr>
                <w:noProof/>
                <w:webHidden/>
              </w:rPr>
              <w:fldChar w:fldCharType="begin"/>
            </w:r>
            <w:r>
              <w:rPr>
                <w:noProof/>
                <w:webHidden/>
              </w:rPr>
              <w:instrText xml:space="preserve"> PAGEREF _Toc228526774 \h </w:instrText>
            </w:r>
            <w:r>
              <w:rPr>
                <w:noProof/>
                <w:webHidden/>
              </w:rPr>
            </w:r>
            <w:r>
              <w:rPr>
                <w:noProof/>
                <w:webHidden/>
              </w:rPr>
              <w:fldChar w:fldCharType="separate"/>
            </w:r>
            <w:r>
              <w:rPr>
                <w:noProof/>
                <w:webHidden/>
              </w:rPr>
              <w:t>5</w:t>
            </w:r>
            <w:r>
              <w:rPr>
                <w:noProof/>
                <w:webHidden/>
              </w:rPr>
              <w:fldChar w:fldCharType="end"/>
            </w:r>
          </w:hyperlink>
        </w:p>
        <w:p w14:paraId="596C3241" w14:textId="25F360E7" w:rsidR="00225585" w:rsidRDefault="00225585">
          <w:pPr>
            <w:pStyle w:val="TOC3"/>
            <w:tabs>
              <w:tab w:val="right" w:leader="dot" w:pos="9016"/>
            </w:tabs>
            <w:rPr>
              <w:noProof/>
              <w:kern w:val="2"/>
              <w:lang w:val="en-IN" w:eastAsia="en-IN"/>
              <w14:ligatures w14:val="standardContextual"/>
            </w:rPr>
          </w:pPr>
          <w:hyperlink w:anchor="_Toc228526775" w:history="1">
            <w:r w:rsidRPr="00C01364">
              <w:rPr>
                <w:rStyle w:val="Hyperlink"/>
                <w:rFonts w:ascii="Arial" w:hAnsi="Arial" w:cs="Arial"/>
                <w:noProof/>
                <w:lang w:val="en-IN"/>
              </w:rPr>
              <w:t>Mission</w:t>
            </w:r>
            <w:r>
              <w:rPr>
                <w:noProof/>
                <w:webHidden/>
              </w:rPr>
              <w:tab/>
            </w:r>
            <w:r>
              <w:rPr>
                <w:noProof/>
                <w:webHidden/>
              </w:rPr>
              <w:fldChar w:fldCharType="begin"/>
            </w:r>
            <w:r>
              <w:rPr>
                <w:noProof/>
                <w:webHidden/>
              </w:rPr>
              <w:instrText xml:space="preserve"> PAGEREF _Toc228526775 \h </w:instrText>
            </w:r>
            <w:r>
              <w:rPr>
                <w:noProof/>
                <w:webHidden/>
              </w:rPr>
            </w:r>
            <w:r>
              <w:rPr>
                <w:noProof/>
                <w:webHidden/>
              </w:rPr>
              <w:fldChar w:fldCharType="separate"/>
            </w:r>
            <w:r>
              <w:rPr>
                <w:noProof/>
                <w:webHidden/>
              </w:rPr>
              <w:t>5</w:t>
            </w:r>
            <w:r>
              <w:rPr>
                <w:noProof/>
                <w:webHidden/>
              </w:rPr>
              <w:fldChar w:fldCharType="end"/>
            </w:r>
          </w:hyperlink>
        </w:p>
        <w:p w14:paraId="26D0CF64" w14:textId="1CB8B0D0" w:rsidR="00225585" w:rsidRDefault="00225585">
          <w:pPr>
            <w:pStyle w:val="TOC3"/>
            <w:tabs>
              <w:tab w:val="right" w:leader="dot" w:pos="9016"/>
            </w:tabs>
            <w:rPr>
              <w:noProof/>
              <w:kern w:val="2"/>
              <w:lang w:val="en-IN" w:eastAsia="en-IN"/>
              <w14:ligatures w14:val="standardContextual"/>
            </w:rPr>
          </w:pPr>
          <w:hyperlink w:anchor="_Toc228526776" w:history="1">
            <w:r w:rsidRPr="00C01364">
              <w:rPr>
                <w:rStyle w:val="Hyperlink"/>
                <w:rFonts w:ascii="Arial" w:hAnsi="Arial" w:cs="Arial"/>
                <w:noProof/>
              </w:rPr>
              <w:t>Vision</w:t>
            </w:r>
            <w:r>
              <w:rPr>
                <w:noProof/>
                <w:webHidden/>
              </w:rPr>
              <w:tab/>
            </w:r>
            <w:r>
              <w:rPr>
                <w:noProof/>
                <w:webHidden/>
              </w:rPr>
              <w:fldChar w:fldCharType="begin"/>
            </w:r>
            <w:r>
              <w:rPr>
                <w:noProof/>
                <w:webHidden/>
              </w:rPr>
              <w:instrText xml:space="preserve"> PAGEREF _Toc228526776 \h </w:instrText>
            </w:r>
            <w:r>
              <w:rPr>
                <w:noProof/>
                <w:webHidden/>
              </w:rPr>
            </w:r>
            <w:r>
              <w:rPr>
                <w:noProof/>
                <w:webHidden/>
              </w:rPr>
              <w:fldChar w:fldCharType="separate"/>
            </w:r>
            <w:r>
              <w:rPr>
                <w:noProof/>
                <w:webHidden/>
              </w:rPr>
              <w:t>5</w:t>
            </w:r>
            <w:r>
              <w:rPr>
                <w:noProof/>
                <w:webHidden/>
              </w:rPr>
              <w:fldChar w:fldCharType="end"/>
            </w:r>
          </w:hyperlink>
        </w:p>
        <w:p w14:paraId="33B0F8C2" w14:textId="35693487" w:rsidR="00225585" w:rsidRDefault="00225585">
          <w:pPr>
            <w:pStyle w:val="TOC1"/>
            <w:tabs>
              <w:tab w:val="right" w:leader="dot" w:pos="9016"/>
            </w:tabs>
            <w:rPr>
              <w:noProof/>
              <w:kern w:val="2"/>
              <w:lang w:val="en-IN" w:eastAsia="en-IN"/>
              <w14:ligatures w14:val="standardContextual"/>
            </w:rPr>
          </w:pPr>
          <w:hyperlink w:anchor="_Toc228526777" w:history="1">
            <w:r w:rsidRPr="00C01364">
              <w:rPr>
                <w:rStyle w:val="Hyperlink"/>
                <w:rFonts w:ascii="Arial" w:hAnsi="Arial" w:cs="Arial"/>
                <w:noProof/>
              </w:rPr>
              <w:t>2.External and Internal Environment Analysis</w:t>
            </w:r>
            <w:r>
              <w:rPr>
                <w:noProof/>
                <w:webHidden/>
              </w:rPr>
              <w:tab/>
            </w:r>
            <w:r>
              <w:rPr>
                <w:noProof/>
                <w:webHidden/>
              </w:rPr>
              <w:fldChar w:fldCharType="begin"/>
            </w:r>
            <w:r>
              <w:rPr>
                <w:noProof/>
                <w:webHidden/>
              </w:rPr>
              <w:instrText xml:space="preserve"> PAGEREF _Toc228526777 \h </w:instrText>
            </w:r>
            <w:r>
              <w:rPr>
                <w:noProof/>
                <w:webHidden/>
              </w:rPr>
            </w:r>
            <w:r>
              <w:rPr>
                <w:noProof/>
                <w:webHidden/>
              </w:rPr>
              <w:fldChar w:fldCharType="separate"/>
            </w:r>
            <w:r>
              <w:rPr>
                <w:noProof/>
                <w:webHidden/>
              </w:rPr>
              <w:t>7</w:t>
            </w:r>
            <w:r>
              <w:rPr>
                <w:noProof/>
                <w:webHidden/>
              </w:rPr>
              <w:fldChar w:fldCharType="end"/>
            </w:r>
          </w:hyperlink>
        </w:p>
        <w:p w14:paraId="2744049E" w14:textId="457C4F88" w:rsidR="00225585" w:rsidRDefault="00225585">
          <w:pPr>
            <w:pStyle w:val="TOC2"/>
            <w:tabs>
              <w:tab w:val="right" w:leader="dot" w:pos="9016"/>
            </w:tabs>
            <w:rPr>
              <w:noProof/>
              <w:kern w:val="2"/>
              <w:lang w:val="en-IN" w:eastAsia="en-IN"/>
              <w14:ligatures w14:val="standardContextual"/>
            </w:rPr>
          </w:pPr>
          <w:hyperlink w:anchor="_Toc228526778" w:history="1">
            <w:r w:rsidRPr="00C01364">
              <w:rPr>
                <w:rStyle w:val="Hyperlink"/>
                <w:rFonts w:ascii="Arial" w:hAnsi="Arial" w:cs="Arial"/>
                <w:noProof/>
              </w:rPr>
              <w:t>2.1 PESTLE</w:t>
            </w:r>
            <w:r>
              <w:rPr>
                <w:noProof/>
                <w:webHidden/>
              </w:rPr>
              <w:tab/>
            </w:r>
            <w:r>
              <w:rPr>
                <w:noProof/>
                <w:webHidden/>
              </w:rPr>
              <w:fldChar w:fldCharType="begin"/>
            </w:r>
            <w:r>
              <w:rPr>
                <w:noProof/>
                <w:webHidden/>
              </w:rPr>
              <w:instrText xml:space="preserve"> PAGEREF _Toc228526778 \h </w:instrText>
            </w:r>
            <w:r>
              <w:rPr>
                <w:noProof/>
                <w:webHidden/>
              </w:rPr>
            </w:r>
            <w:r>
              <w:rPr>
                <w:noProof/>
                <w:webHidden/>
              </w:rPr>
              <w:fldChar w:fldCharType="separate"/>
            </w:r>
            <w:r>
              <w:rPr>
                <w:noProof/>
                <w:webHidden/>
              </w:rPr>
              <w:t>7</w:t>
            </w:r>
            <w:r>
              <w:rPr>
                <w:noProof/>
                <w:webHidden/>
              </w:rPr>
              <w:fldChar w:fldCharType="end"/>
            </w:r>
          </w:hyperlink>
        </w:p>
        <w:p w14:paraId="7771E894" w14:textId="2D55DBDA" w:rsidR="00225585" w:rsidRDefault="00225585">
          <w:pPr>
            <w:pStyle w:val="TOC3"/>
            <w:tabs>
              <w:tab w:val="right" w:leader="dot" w:pos="9016"/>
            </w:tabs>
            <w:rPr>
              <w:noProof/>
              <w:kern w:val="2"/>
              <w:lang w:val="en-IN" w:eastAsia="en-IN"/>
              <w14:ligatures w14:val="standardContextual"/>
            </w:rPr>
          </w:pPr>
          <w:hyperlink w:anchor="_Toc228526779" w:history="1">
            <w:r w:rsidRPr="00C01364">
              <w:rPr>
                <w:rStyle w:val="Hyperlink"/>
                <w:rFonts w:ascii="Arial" w:hAnsi="Arial" w:cs="Arial"/>
                <w:noProof/>
              </w:rPr>
              <w:t>Political Factors –</w:t>
            </w:r>
            <w:r>
              <w:rPr>
                <w:noProof/>
                <w:webHidden/>
              </w:rPr>
              <w:tab/>
            </w:r>
            <w:r>
              <w:rPr>
                <w:noProof/>
                <w:webHidden/>
              </w:rPr>
              <w:fldChar w:fldCharType="begin"/>
            </w:r>
            <w:r>
              <w:rPr>
                <w:noProof/>
                <w:webHidden/>
              </w:rPr>
              <w:instrText xml:space="preserve"> PAGEREF _Toc228526779 \h </w:instrText>
            </w:r>
            <w:r>
              <w:rPr>
                <w:noProof/>
                <w:webHidden/>
              </w:rPr>
            </w:r>
            <w:r>
              <w:rPr>
                <w:noProof/>
                <w:webHidden/>
              </w:rPr>
              <w:fldChar w:fldCharType="separate"/>
            </w:r>
            <w:r>
              <w:rPr>
                <w:noProof/>
                <w:webHidden/>
              </w:rPr>
              <w:t>7</w:t>
            </w:r>
            <w:r>
              <w:rPr>
                <w:noProof/>
                <w:webHidden/>
              </w:rPr>
              <w:fldChar w:fldCharType="end"/>
            </w:r>
          </w:hyperlink>
        </w:p>
        <w:p w14:paraId="67F46508" w14:textId="177CA7D9" w:rsidR="00225585" w:rsidRDefault="00225585">
          <w:pPr>
            <w:pStyle w:val="TOC3"/>
            <w:tabs>
              <w:tab w:val="right" w:leader="dot" w:pos="9016"/>
            </w:tabs>
            <w:rPr>
              <w:noProof/>
              <w:kern w:val="2"/>
              <w:lang w:val="en-IN" w:eastAsia="en-IN"/>
              <w14:ligatures w14:val="standardContextual"/>
            </w:rPr>
          </w:pPr>
          <w:hyperlink w:anchor="_Toc228526780" w:history="1">
            <w:r w:rsidRPr="00C01364">
              <w:rPr>
                <w:rStyle w:val="Hyperlink"/>
                <w:rFonts w:ascii="Arial" w:hAnsi="Arial" w:cs="Arial"/>
                <w:noProof/>
              </w:rPr>
              <w:t>Economic Factors –</w:t>
            </w:r>
            <w:r>
              <w:rPr>
                <w:noProof/>
                <w:webHidden/>
              </w:rPr>
              <w:tab/>
            </w:r>
            <w:r>
              <w:rPr>
                <w:noProof/>
                <w:webHidden/>
              </w:rPr>
              <w:fldChar w:fldCharType="begin"/>
            </w:r>
            <w:r>
              <w:rPr>
                <w:noProof/>
                <w:webHidden/>
              </w:rPr>
              <w:instrText xml:space="preserve"> PAGEREF _Toc228526780 \h </w:instrText>
            </w:r>
            <w:r>
              <w:rPr>
                <w:noProof/>
                <w:webHidden/>
              </w:rPr>
            </w:r>
            <w:r>
              <w:rPr>
                <w:noProof/>
                <w:webHidden/>
              </w:rPr>
              <w:fldChar w:fldCharType="separate"/>
            </w:r>
            <w:r>
              <w:rPr>
                <w:noProof/>
                <w:webHidden/>
              </w:rPr>
              <w:t>8</w:t>
            </w:r>
            <w:r>
              <w:rPr>
                <w:noProof/>
                <w:webHidden/>
              </w:rPr>
              <w:fldChar w:fldCharType="end"/>
            </w:r>
          </w:hyperlink>
        </w:p>
        <w:p w14:paraId="25D4DA12" w14:textId="4375CE8F" w:rsidR="00225585" w:rsidRDefault="00225585">
          <w:pPr>
            <w:pStyle w:val="TOC3"/>
            <w:tabs>
              <w:tab w:val="right" w:leader="dot" w:pos="9016"/>
            </w:tabs>
            <w:rPr>
              <w:noProof/>
              <w:kern w:val="2"/>
              <w:lang w:val="en-IN" w:eastAsia="en-IN"/>
              <w14:ligatures w14:val="standardContextual"/>
            </w:rPr>
          </w:pPr>
          <w:hyperlink w:anchor="_Toc228526781" w:history="1">
            <w:r w:rsidRPr="00C01364">
              <w:rPr>
                <w:rStyle w:val="Hyperlink"/>
                <w:rFonts w:ascii="Arial" w:hAnsi="Arial" w:cs="Arial"/>
                <w:noProof/>
              </w:rPr>
              <w:t>Social Factors –</w:t>
            </w:r>
            <w:r>
              <w:rPr>
                <w:noProof/>
                <w:webHidden/>
              </w:rPr>
              <w:tab/>
            </w:r>
            <w:r>
              <w:rPr>
                <w:noProof/>
                <w:webHidden/>
              </w:rPr>
              <w:fldChar w:fldCharType="begin"/>
            </w:r>
            <w:r>
              <w:rPr>
                <w:noProof/>
                <w:webHidden/>
              </w:rPr>
              <w:instrText xml:space="preserve"> PAGEREF _Toc228526781 \h </w:instrText>
            </w:r>
            <w:r>
              <w:rPr>
                <w:noProof/>
                <w:webHidden/>
              </w:rPr>
            </w:r>
            <w:r>
              <w:rPr>
                <w:noProof/>
                <w:webHidden/>
              </w:rPr>
              <w:fldChar w:fldCharType="separate"/>
            </w:r>
            <w:r>
              <w:rPr>
                <w:noProof/>
                <w:webHidden/>
              </w:rPr>
              <w:t>8</w:t>
            </w:r>
            <w:r>
              <w:rPr>
                <w:noProof/>
                <w:webHidden/>
              </w:rPr>
              <w:fldChar w:fldCharType="end"/>
            </w:r>
          </w:hyperlink>
        </w:p>
        <w:p w14:paraId="71BEA92C" w14:textId="2FE01E81" w:rsidR="00225585" w:rsidRDefault="00225585">
          <w:pPr>
            <w:pStyle w:val="TOC3"/>
            <w:tabs>
              <w:tab w:val="right" w:leader="dot" w:pos="9016"/>
            </w:tabs>
            <w:rPr>
              <w:noProof/>
              <w:kern w:val="2"/>
              <w:lang w:val="en-IN" w:eastAsia="en-IN"/>
              <w14:ligatures w14:val="standardContextual"/>
            </w:rPr>
          </w:pPr>
          <w:hyperlink w:anchor="_Toc228526782" w:history="1">
            <w:r w:rsidRPr="00C01364">
              <w:rPr>
                <w:rStyle w:val="Hyperlink"/>
                <w:rFonts w:ascii="Arial" w:hAnsi="Arial" w:cs="Arial"/>
                <w:noProof/>
              </w:rPr>
              <w:t>Technological Factors –</w:t>
            </w:r>
            <w:r>
              <w:rPr>
                <w:noProof/>
                <w:webHidden/>
              </w:rPr>
              <w:tab/>
            </w:r>
            <w:r>
              <w:rPr>
                <w:noProof/>
                <w:webHidden/>
              </w:rPr>
              <w:fldChar w:fldCharType="begin"/>
            </w:r>
            <w:r>
              <w:rPr>
                <w:noProof/>
                <w:webHidden/>
              </w:rPr>
              <w:instrText xml:space="preserve"> PAGEREF _Toc228526782 \h </w:instrText>
            </w:r>
            <w:r>
              <w:rPr>
                <w:noProof/>
                <w:webHidden/>
              </w:rPr>
            </w:r>
            <w:r>
              <w:rPr>
                <w:noProof/>
                <w:webHidden/>
              </w:rPr>
              <w:fldChar w:fldCharType="separate"/>
            </w:r>
            <w:r>
              <w:rPr>
                <w:noProof/>
                <w:webHidden/>
              </w:rPr>
              <w:t>9</w:t>
            </w:r>
            <w:r>
              <w:rPr>
                <w:noProof/>
                <w:webHidden/>
              </w:rPr>
              <w:fldChar w:fldCharType="end"/>
            </w:r>
          </w:hyperlink>
        </w:p>
        <w:p w14:paraId="3A6CE583" w14:textId="2A0F62FB" w:rsidR="00225585" w:rsidRDefault="00225585">
          <w:pPr>
            <w:pStyle w:val="TOC3"/>
            <w:tabs>
              <w:tab w:val="right" w:leader="dot" w:pos="9016"/>
            </w:tabs>
            <w:rPr>
              <w:noProof/>
              <w:kern w:val="2"/>
              <w:lang w:val="en-IN" w:eastAsia="en-IN"/>
              <w14:ligatures w14:val="standardContextual"/>
            </w:rPr>
          </w:pPr>
          <w:hyperlink w:anchor="_Toc228526783" w:history="1">
            <w:r w:rsidRPr="00C01364">
              <w:rPr>
                <w:rStyle w:val="Hyperlink"/>
                <w:rFonts w:ascii="Arial" w:hAnsi="Arial" w:cs="Arial"/>
                <w:noProof/>
              </w:rPr>
              <w:t>Environmental Factors –</w:t>
            </w:r>
            <w:r>
              <w:rPr>
                <w:noProof/>
                <w:webHidden/>
              </w:rPr>
              <w:tab/>
            </w:r>
            <w:r>
              <w:rPr>
                <w:noProof/>
                <w:webHidden/>
              </w:rPr>
              <w:fldChar w:fldCharType="begin"/>
            </w:r>
            <w:r>
              <w:rPr>
                <w:noProof/>
                <w:webHidden/>
              </w:rPr>
              <w:instrText xml:space="preserve"> PAGEREF _Toc228526783 \h </w:instrText>
            </w:r>
            <w:r>
              <w:rPr>
                <w:noProof/>
                <w:webHidden/>
              </w:rPr>
            </w:r>
            <w:r>
              <w:rPr>
                <w:noProof/>
                <w:webHidden/>
              </w:rPr>
              <w:fldChar w:fldCharType="separate"/>
            </w:r>
            <w:r>
              <w:rPr>
                <w:noProof/>
                <w:webHidden/>
              </w:rPr>
              <w:t>10</w:t>
            </w:r>
            <w:r>
              <w:rPr>
                <w:noProof/>
                <w:webHidden/>
              </w:rPr>
              <w:fldChar w:fldCharType="end"/>
            </w:r>
          </w:hyperlink>
        </w:p>
        <w:p w14:paraId="7EAD950C" w14:textId="76C903E3" w:rsidR="00225585" w:rsidRDefault="00225585">
          <w:pPr>
            <w:pStyle w:val="TOC3"/>
            <w:tabs>
              <w:tab w:val="right" w:leader="dot" w:pos="9016"/>
            </w:tabs>
            <w:rPr>
              <w:noProof/>
              <w:kern w:val="2"/>
              <w:lang w:val="en-IN" w:eastAsia="en-IN"/>
              <w14:ligatures w14:val="standardContextual"/>
            </w:rPr>
          </w:pPr>
          <w:hyperlink w:anchor="_Toc228526784" w:history="1">
            <w:r w:rsidRPr="00C01364">
              <w:rPr>
                <w:rStyle w:val="Hyperlink"/>
                <w:rFonts w:ascii="Arial" w:hAnsi="Arial" w:cs="Arial"/>
                <w:noProof/>
              </w:rPr>
              <w:t>Legal factors –</w:t>
            </w:r>
            <w:r>
              <w:rPr>
                <w:noProof/>
                <w:webHidden/>
              </w:rPr>
              <w:tab/>
            </w:r>
            <w:r>
              <w:rPr>
                <w:noProof/>
                <w:webHidden/>
              </w:rPr>
              <w:fldChar w:fldCharType="begin"/>
            </w:r>
            <w:r>
              <w:rPr>
                <w:noProof/>
                <w:webHidden/>
              </w:rPr>
              <w:instrText xml:space="preserve"> PAGEREF _Toc228526784 \h </w:instrText>
            </w:r>
            <w:r>
              <w:rPr>
                <w:noProof/>
                <w:webHidden/>
              </w:rPr>
            </w:r>
            <w:r>
              <w:rPr>
                <w:noProof/>
                <w:webHidden/>
              </w:rPr>
              <w:fldChar w:fldCharType="separate"/>
            </w:r>
            <w:r>
              <w:rPr>
                <w:noProof/>
                <w:webHidden/>
              </w:rPr>
              <w:t>10</w:t>
            </w:r>
            <w:r>
              <w:rPr>
                <w:noProof/>
                <w:webHidden/>
              </w:rPr>
              <w:fldChar w:fldCharType="end"/>
            </w:r>
          </w:hyperlink>
        </w:p>
        <w:p w14:paraId="643BF1FB" w14:textId="5C8A1020" w:rsidR="00225585" w:rsidRDefault="00225585">
          <w:pPr>
            <w:pStyle w:val="TOC2"/>
            <w:tabs>
              <w:tab w:val="right" w:leader="dot" w:pos="9016"/>
            </w:tabs>
            <w:rPr>
              <w:noProof/>
              <w:kern w:val="2"/>
              <w:lang w:val="en-IN" w:eastAsia="en-IN"/>
              <w14:ligatures w14:val="standardContextual"/>
            </w:rPr>
          </w:pPr>
          <w:hyperlink w:anchor="_Toc228526785" w:history="1">
            <w:r w:rsidRPr="00C01364">
              <w:rPr>
                <w:rStyle w:val="Hyperlink"/>
                <w:rFonts w:ascii="Arial" w:hAnsi="Arial" w:cs="Arial"/>
                <w:noProof/>
              </w:rPr>
              <w:t>2.2 The critical success factors and strategic challenges</w:t>
            </w:r>
            <w:r>
              <w:rPr>
                <w:noProof/>
                <w:webHidden/>
              </w:rPr>
              <w:tab/>
            </w:r>
            <w:r>
              <w:rPr>
                <w:noProof/>
                <w:webHidden/>
              </w:rPr>
              <w:fldChar w:fldCharType="begin"/>
            </w:r>
            <w:r>
              <w:rPr>
                <w:noProof/>
                <w:webHidden/>
              </w:rPr>
              <w:instrText xml:space="preserve"> PAGEREF _Toc228526785 \h </w:instrText>
            </w:r>
            <w:r>
              <w:rPr>
                <w:noProof/>
                <w:webHidden/>
              </w:rPr>
            </w:r>
            <w:r>
              <w:rPr>
                <w:noProof/>
                <w:webHidden/>
              </w:rPr>
              <w:fldChar w:fldCharType="separate"/>
            </w:r>
            <w:r>
              <w:rPr>
                <w:noProof/>
                <w:webHidden/>
              </w:rPr>
              <w:t>11</w:t>
            </w:r>
            <w:r>
              <w:rPr>
                <w:noProof/>
                <w:webHidden/>
              </w:rPr>
              <w:fldChar w:fldCharType="end"/>
            </w:r>
          </w:hyperlink>
        </w:p>
        <w:p w14:paraId="6ABF1780" w14:textId="1A18CFE8" w:rsidR="00225585" w:rsidRDefault="00225585">
          <w:pPr>
            <w:pStyle w:val="TOC3"/>
            <w:tabs>
              <w:tab w:val="right" w:leader="dot" w:pos="9016"/>
            </w:tabs>
            <w:rPr>
              <w:noProof/>
              <w:kern w:val="2"/>
              <w:lang w:val="en-IN" w:eastAsia="en-IN"/>
              <w14:ligatures w14:val="standardContextual"/>
            </w:rPr>
          </w:pPr>
          <w:hyperlink w:anchor="_Toc228526786" w:history="1">
            <w:r w:rsidRPr="00C01364">
              <w:rPr>
                <w:rStyle w:val="Hyperlink"/>
                <w:rFonts w:ascii="Arial" w:hAnsi="Arial" w:cs="Arial"/>
                <w:noProof/>
              </w:rPr>
              <w:t>success factors –</w:t>
            </w:r>
            <w:r>
              <w:rPr>
                <w:noProof/>
                <w:webHidden/>
              </w:rPr>
              <w:tab/>
            </w:r>
            <w:r>
              <w:rPr>
                <w:noProof/>
                <w:webHidden/>
              </w:rPr>
              <w:fldChar w:fldCharType="begin"/>
            </w:r>
            <w:r>
              <w:rPr>
                <w:noProof/>
                <w:webHidden/>
              </w:rPr>
              <w:instrText xml:space="preserve"> PAGEREF _Toc228526786 \h </w:instrText>
            </w:r>
            <w:r>
              <w:rPr>
                <w:noProof/>
                <w:webHidden/>
              </w:rPr>
            </w:r>
            <w:r>
              <w:rPr>
                <w:noProof/>
                <w:webHidden/>
              </w:rPr>
              <w:fldChar w:fldCharType="separate"/>
            </w:r>
            <w:r>
              <w:rPr>
                <w:noProof/>
                <w:webHidden/>
              </w:rPr>
              <w:t>11</w:t>
            </w:r>
            <w:r>
              <w:rPr>
                <w:noProof/>
                <w:webHidden/>
              </w:rPr>
              <w:fldChar w:fldCharType="end"/>
            </w:r>
          </w:hyperlink>
        </w:p>
        <w:p w14:paraId="3FF58A3A" w14:textId="491A26B9" w:rsidR="00225585" w:rsidRDefault="00225585">
          <w:pPr>
            <w:pStyle w:val="TOC3"/>
            <w:tabs>
              <w:tab w:val="right" w:leader="dot" w:pos="9016"/>
            </w:tabs>
            <w:rPr>
              <w:noProof/>
              <w:kern w:val="2"/>
              <w:lang w:val="en-IN" w:eastAsia="en-IN"/>
              <w14:ligatures w14:val="standardContextual"/>
            </w:rPr>
          </w:pPr>
          <w:hyperlink w:anchor="_Toc228526787" w:history="1">
            <w:r w:rsidRPr="00C01364">
              <w:rPr>
                <w:rStyle w:val="Hyperlink"/>
                <w:rFonts w:ascii="Arial" w:hAnsi="Arial" w:cs="Arial"/>
                <w:noProof/>
              </w:rPr>
              <w:t>Challenges factors –</w:t>
            </w:r>
            <w:r>
              <w:rPr>
                <w:noProof/>
                <w:webHidden/>
              </w:rPr>
              <w:tab/>
            </w:r>
            <w:r>
              <w:rPr>
                <w:noProof/>
                <w:webHidden/>
              </w:rPr>
              <w:fldChar w:fldCharType="begin"/>
            </w:r>
            <w:r>
              <w:rPr>
                <w:noProof/>
                <w:webHidden/>
              </w:rPr>
              <w:instrText xml:space="preserve"> PAGEREF _Toc228526787 \h </w:instrText>
            </w:r>
            <w:r>
              <w:rPr>
                <w:noProof/>
                <w:webHidden/>
              </w:rPr>
            </w:r>
            <w:r>
              <w:rPr>
                <w:noProof/>
                <w:webHidden/>
              </w:rPr>
              <w:fldChar w:fldCharType="separate"/>
            </w:r>
            <w:r>
              <w:rPr>
                <w:noProof/>
                <w:webHidden/>
              </w:rPr>
              <w:t>11</w:t>
            </w:r>
            <w:r>
              <w:rPr>
                <w:noProof/>
                <w:webHidden/>
              </w:rPr>
              <w:fldChar w:fldCharType="end"/>
            </w:r>
          </w:hyperlink>
        </w:p>
        <w:p w14:paraId="49C4AF28" w14:textId="0B8A42AA" w:rsidR="00225585" w:rsidRDefault="00225585">
          <w:pPr>
            <w:pStyle w:val="TOC2"/>
            <w:tabs>
              <w:tab w:val="right" w:leader="dot" w:pos="9016"/>
            </w:tabs>
            <w:rPr>
              <w:noProof/>
              <w:kern w:val="2"/>
              <w:lang w:val="en-IN" w:eastAsia="en-IN"/>
              <w14:ligatures w14:val="standardContextual"/>
            </w:rPr>
          </w:pPr>
          <w:hyperlink w:anchor="_Toc228526788" w:history="1">
            <w:r w:rsidRPr="00C01364">
              <w:rPr>
                <w:rStyle w:val="Hyperlink"/>
                <w:rFonts w:ascii="Arial" w:hAnsi="Arial" w:cs="Arial"/>
                <w:noProof/>
              </w:rPr>
              <w:t>2.3 - Internal environment Resources, capabilities, and core competencies.</w:t>
            </w:r>
            <w:r>
              <w:rPr>
                <w:noProof/>
                <w:webHidden/>
              </w:rPr>
              <w:tab/>
            </w:r>
            <w:r>
              <w:rPr>
                <w:noProof/>
                <w:webHidden/>
              </w:rPr>
              <w:fldChar w:fldCharType="begin"/>
            </w:r>
            <w:r>
              <w:rPr>
                <w:noProof/>
                <w:webHidden/>
              </w:rPr>
              <w:instrText xml:space="preserve"> PAGEREF _Toc228526788 \h </w:instrText>
            </w:r>
            <w:r>
              <w:rPr>
                <w:noProof/>
                <w:webHidden/>
              </w:rPr>
            </w:r>
            <w:r>
              <w:rPr>
                <w:noProof/>
                <w:webHidden/>
              </w:rPr>
              <w:fldChar w:fldCharType="separate"/>
            </w:r>
            <w:r>
              <w:rPr>
                <w:noProof/>
                <w:webHidden/>
              </w:rPr>
              <w:t>11</w:t>
            </w:r>
            <w:r>
              <w:rPr>
                <w:noProof/>
                <w:webHidden/>
              </w:rPr>
              <w:fldChar w:fldCharType="end"/>
            </w:r>
          </w:hyperlink>
        </w:p>
        <w:p w14:paraId="19807470" w14:textId="04CA04E0" w:rsidR="00225585" w:rsidRDefault="00225585">
          <w:pPr>
            <w:pStyle w:val="TOC3"/>
            <w:tabs>
              <w:tab w:val="right" w:leader="dot" w:pos="9016"/>
            </w:tabs>
            <w:rPr>
              <w:noProof/>
              <w:kern w:val="2"/>
              <w:lang w:val="en-IN" w:eastAsia="en-IN"/>
              <w14:ligatures w14:val="standardContextual"/>
            </w:rPr>
          </w:pPr>
          <w:hyperlink w:anchor="_Toc228526789" w:history="1">
            <w:r w:rsidRPr="00C01364">
              <w:rPr>
                <w:rStyle w:val="Hyperlink"/>
                <w:rFonts w:ascii="Arial" w:hAnsi="Arial" w:cs="Arial"/>
                <w:noProof/>
              </w:rPr>
              <w:t>Resources</w:t>
            </w:r>
            <w:r>
              <w:rPr>
                <w:noProof/>
                <w:webHidden/>
              </w:rPr>
              <w:tab/>
            </w:r>
            <w:r>
              <w:rPr>
                <w:noProof/>
                <w:webHidden/>
              </w:rPr>
              <w:fldChar w:fldCharType="begin"/>
            </w:r>
            <w:r>
              <w:rPr>
                <w:noProof/>
                <w:webHidden/>
              </w:rPr>
              <w:instrText xml:space="preserve"> PAGEREF _Toc228526789 \h </w:instrText>
            </w:r>
            <w:r>
              <w:rPr>
                <w:noProof/>
                <w:webHidden/>
              </w:rPr>
            </w:r>
            <w:r>
              <w:rPr>
                <w:noProof/>
                <w:webHidden/>
              </w:rPr>
              <w:fldChar w:fldCharType="separate"/>
            </w:r>
            <w:r>
              <w:rPr>
                <w:noProof/>
                <w:webHidden/>
              </w:rPr>
              <w:t>11</w:t>
            </w:r>
            <w:r>
              <w:rPr>
                <w:noProof/>
                <w:webHidden/>
              </w:rPr>
              <w:fldChar w:fldCharType="end"/>
            </w:r>
          </w:hyperlink>
        </w:p>
        <w:p w14:paraId="6FFFBD88" w14:textId="3CED31A2" w:rsidR="00225585" w:rsidRDefault="00225585">
          <w:pPr>
            <w:pStyle w:val="TOC3"/>
            <w:tabs>
              <w:tab w:val="right" w:leader="dot" w:pos="9016"/>
            </w:tabs>
            <w:rPr>
              <w:noProof/>
              <w:kern w:val="2"/>
              <w:lang w:val="en-IN" w:eastAsia="en-IN"/>
              <w14:ligatures w14:val="standardContextual"/>
            </w:rPr>
          </w:pPr>
          <w:hyperlink w:anchor="_Toc228526790" w:history="1">
            <w:r w:rsidRPr="00C01364">
              <w:rPr>
                <w:rStyle w:val="Hyperlink"/>
                <w:rFonts w:ascii="Arial" w:hAnsi="Arial" w:cs="Arial"/>
                <w:noProof/>
              </w:rPr>
              <w:t>Capabilities</w:t>
            </w:r>
            <w:r>
              <w:rPr>
                <w:noProof/>
                <w:webHidden/>
              </w:rPr>
              <w:tab/>
            </w:r>
            <w:r>
              <w:rPr>
                <w:noProof/>
                <w:webHidden/>
              </w:rPr>
              <w:fldChar w:fldCharType="begin"/>
            </w:r>
            <w:r>
              <w:rPr>
                <w:noProof/>
                <w:webHidden/>
              </w:rPr>
              <w:instrText xml:space="preserve"> PAGEREF _Toc228526790 \h </w:instrText>
            </w:r>
            <w:r>
              <w:rPr>
                <w:noProof/>
                <w:webHidden/>
              </w:rPr>
            </w:r>
            <w:r>
              <w:rPr>
                <w:noProof/>
                <w:webHidden/>
              </w:rPr>
              <w:fldChar w:fldCharType="separate"/>
            </w:r>
            <w:r>
              <w:rPr>
                <w:noProof/>
                <w:webHidden/>
              </w:rPr>
              <w:t>12</w:t>
            </w:r>
            <w:r>
              <w:rPr>
                <w:noProof/>
                <w:webHidden/>
              </w:rPr>
              <w:fldChar w:fldCharType="end"/>
            </w:r>
          </w:hyperlink>
        </w:p>
        <w:p w14:paraId="41170A3C" w14:textId="7E89FCEC" w:rsidR="00225585" w:rsidRDefault="00225585">
          <w:pPr>
            <w:pStyle w:val="TOC3"/>
            <w:tabs>
              <w:tab w:val="right" w:leader="dot" w:pos="9016"/>
            </w:tabs>
            <w:rPr>
              <w:noProof/>
              <w:kern w:val="2"/>
              <w:lang w:val="en-IN" w:eastAsia="en-IN"/>
              <w14:ligatures w14:val="standardContextual"/>
            </w:rPr>
          </w:pPr>
          <w:hyperlink w:anchor="_Toc228526791" w:history="1">
            <w:r w:rsidRPr="00C01364">
              <w:rPr>
                <w:rStyle w:val="Hyperlink"/>
                <w:rFonts w:ascii="Arial" w:hAnsi="Arial" w:cs="Arial"/>
                <w:noProof/>
              </w:rPr>
              <w:t>Core competency</w:t>
            </w:r>
            <w:r>
              <w:rPr>
                <w:noProof/>
                <w:webHidden/>
              </w:rPr>
              <w:tab/>
            </w:r>
            <w:r>
              <w:rPr>
                <w:noProof/>
                <w:webHidden/>
              </w:rPr>
              <w:fldChar w:fldCharType="begin"/>
            </w:r>
            <w:r>
              <w:rPr>
                <w:noProof/>
                <w:webHidden/>
              </w:rPr>
              <w:instrText xml:space="preserve"> PAGEREF _Toc228526791 \h </w:instrText>
            </w:r>
            <w:r>
              <w:rPr>
                <w:noProof/>
                <w:webHidden/>
              </w:rPr>
            </w:r>
            <w:r>
              <w:rPr>
                <w:noProof/>
                <w:webHidden/>
              </w:rPr>
              <w:fldChar w:fldCharType="separate"/>
            </w:r>
            <w:r>
              <w:rPr>
                <w:noProof/>
                <w:webHidden/>
              </w:rPr>
              <w:t>13</w:t>
            </w:r>
            <w:r>
              <w:rPr>
                <w:noProof/>
                <w:webHidden/>
              </w:rPr>
              <w:fldChar w:fldCharType="end"/>
            </w:r>
          </w:hyperlink>
        </w:p>
        <w:p w14:paraId="2BF07524" w14:textId="68E7976E" w:rsidR="00225585" w:rsidRDefault="00225585">
          <w:pPr>
            <w:pStyle w:val="TOC2"/>
            <w:tabs>
              <w:tab w:val="right" w:leader="dot" w:pos="9016"/>
            </w:tabs>
            <w:rPr>
              <w:noProof/>
              <w:kern w:val="2"/>
              <w:lang w:val="en-IN" w:eastAsia="en-IN"/>
              <w14:ligatures w14:val="standardContextual"/>
            </w:rPr>
          </w:pPr>
          <w:hyperlink w:anchor="_Toc228526792" w:history="1">
            <w:r w:rsidRPr="00C01364">
              <w:rPr>
                <w:rStyle w:val="Hyperlink"/>
                <w:rFonts w:ascii="Arial" w:hAnsi="Arial" w:cs="Arial"/>
                <w:noProof/>
                <w:lang w:val="en-IN"/>
              </w:rPr>
              <w:t xml:space="preserve">2.4 - </w:t>
            </w:r>
            <w:r w:rsidRPr="00C01364">
              <w:rPr>
                <w:rStyle w:val="Hyperlink"/>
                <w:rFonts w:ascii="Arial" w:hAnsi="Arial" w:cs="Arial"/>
                <w:noProof/>
              </w:rPr>
              <w:t>VRIO (Value, Rarity, Imitability, Organization) framework</w:t>
            </w:r>
            <w:r>
              <w:rPr>
                <w:noProof/>
                <w:webHidden/>
              </w:rPr>
              <w:tab/>
            </w:r>
            <w:r>
              <w:rPr>
                <w:noProof/>
                <w:webHidden/>
              </w:rPr>
              <w:fldChar w:fldCharType="begin"/>
            </w:r>
            <w:r>
              <w:rPr>
                <w:noProof/>
                <w:webHidden/>
              </w:rPr>
              <w:instrText xml:space="preserve"> PAGEREF _Toc228526792 \h </w:instrText>
            </w:r>
            <w:r>
              <w:rPr>
                <w:noProof/>
                <w:webHidden/>
              </w:rPr>
            </w:r>
            <w:r>
              <w:rPr>
                <w:noProof/>
                <w:webHidden/>
              </w:rPr>
              <w:fldChar w:fldCharType="separate"/>
            </w:r>
            <w:r>
              <w:rPr>
                <w:noProof/>
                <w:webHidden/>
              </w:rPr>
              <w:t>13</w:t>
            </w:r>
            <w:r>
              <w:rPr>
                <w:noProof/>
                <w:webHidden/>
              </w:rPr>
              <w:fldChar w:fldCharType="end"/>
            </w:r>
          </w:hyperlink>
        </w:p>
        <w:p w14:paraId="42CABBA5" w14:textId="53823A75" w:rsidR="00225585" w:rsidRDefault="00225585">
          <w:pPr>
            <w:pStyle w:val="TOC1"/>
            <w:tabs>
              <w:tab w:val="right" w:leader="dot" w:pos="9016"/>
            </w:tabs>
            <w:rPr>
              <w:noProof/>
              <w:kern w:val="2"/>
              <w:lang w:val="en-IN" w:eastAsia="en-IN"/>
              <w14:ligatures w14:val="standardContextual"/>
            </w:rPr>
          </w:pPr>
          <w:hyperlink w:anchor="_Toc228526793" w:history="1">
            <w:r w:rsidRPr="00C01364">
              <w:rPr>
                <w:rStyle w:val="Hyperlink"/>
                <w:rFonts w:ascii="Arial" w:hAnsi="Arial" w:cs="Arial"/>
                <w:noProof/>
                <w:lang w:val="en-IN"/>
              </w:rPr>
              <w:t xml:space="preserve">3. </w:t>
            </w:r>
            <w:r w:rsidRPr="00C01364">
              <w:rPr>
                <w:rStyle w:val="Hyperlink"/>
                <w:rFonts w:ascii="Arial" w:hAnsi="Arial" w:cs="Arial"/>
                <w:noProof/>
              </w:rPr>
              <w:t>CSR and Sustainability</w:t>
            </w:r>
            <w:r>
              <w:rPr>
                <w:noProof/>
                <w:webHidden/>
              </w:rPr>
              <w:tab/>
            </w:r>
            <w:r>
              <w:rPr>
                <w:noProof/>
                <w:webHidden/>
              </w:rPr>
              <w:fldChar w:fldCharType="begin"/>
            </w:r>
            <w:r>
              <w:rPr>
                <w:noProof/>
                <w:webHidden/>
              </w:rPr>
              <w:instrText xml:space="preserve"> PAGEREF _Toc228526793 \h </w:instrText>
            </w:r>
            <w:r>
              <w:rPr>
                <w:noProof/>
                <w:webHidden/>
              </w:rPr>
            </w:r>
            <w:r>
              <w:rPr>
                <w:noProof/>
                <w:webHidden/>
              </w:rPr>
              <w:fldChar w:fldCharType="separate"/>
            </w:r>
            <w:r>
              <w:rPr>
                <w:noProof/>
                <w:webHidden/>
              </w:rPr>
              <w:t>14</w:t>
            </w:r>
            <w:r>
              <w:rPr>
                <w:noProof/>
                <w:webHidden/>
              </w:rPr>
              <w:fldChar w:fldCharType="end"/>
            </w:r>
          </w:hyperlink>
        </w:p>
        <w:p w14:paraId="768D9369" w14:textId="779B1947" w:rsidR="00225585" w:rsidRDefault="00225585">
          <w:pPr>
            <w:pStyle w:val="TOC1"/>
            <w:tabs>
              <w:tab w:val="right" w:leader="dot" w:pos="9016"/>
            </w:tabs>
            <w:rPr>
              <w:noProof/>
              <w:kern w:val="2"/>
              <w:lang w:val="en-IN" w:eastAsia="en-IN"/>
              <w14:ligatures w14:val="standardContextual"/>
            </w:rPr>
          </w:pPr>
          <w:hyperlink w:anchor="_Toc228526794" w:history="1">
            <w:r w:rsidRPr="00C01364">
              <w:rPr>
                <w:rStyle w:val="Hyperlink"/>
                <w:rFonts w:ascii="Arial" w:hAnsi="Arial" w:cs="Arial"/>
                <w:noProof/>
              </w:rPr>
              <w:t>4. Comprehensive and holistic view of the organization - Balanced scorecard</w:t>
            </w:r>
            <w:r>
              <w:rPr>
                <w:noProof/>
                <w:webHidden/>
              </w:rPr>
              <w:tab/>
            </w:r>
            <w:r>
              <w:rPr>
                <w:noProof/>
                <w:webHidden/>
              </w:rPr>
              <w:fldChar w:fldCharType="begin"/>
            </w:r>
            <w:r>
              <w:rPr>
                <w:noProof/>
                <w:webHidden/>
              </w:rPr>
              <w:instrText xml:space="preserve"> PAGEREF _Toc228526794 \h </w:instrText>
            </w:r>
            <w:r>
              <w:rPr>
                <w:noProof/>
                <w:webHidden/>
              </w:rPr>
            </w:r>
            <w:r>
              <w:rPr>
                <w:noProof/>
                <w:webHidden/>
              </w:rPr>
              <w:fldChar w:fldCharType="separate"/>
            </w:r>
            <w:r>
              <w:rPr>
                <w:noProof/>
                <w:webHidden/>
              </w:rPr>
              <w:t>16</w:t>
            </w:r>
            <w:r>
              <w:rPr>
                <w:noProof/>
                <w:webHidden/>
              </w:rPr>
              <w:fldChar w:fldCharType="end"/>
            </w:r>
          </w:hyperlink>
        </w:p>
        <w:p w14:paraId="305D279E" w14:textId="0708B6DF" w:rsidR="00225585" w:rsidRDefault="00225585">
          <w:pPr>
            <w:pStyle w:val="TOC2"/>
            <w:tabs>
              <w:tab w:val="right" w:leader="dot" w:pos="9016"/>
            </w:tabs>
            <w:rPr>
              <w:noProof/>
              <w:kern w:val="2"/>
              <w:lang w:val="en-IN" w:eastAsia="en-IN"/>
              <w14:ligatures w14:val="standardContextual"/>
            </w:rPr>
          </w:pPr>
          <w:hyperlink w:anchor="_Toc228526795" w:history="1">
            <w:r w:rsidRPr="00C01364">
              <w:rPr>
                <w:rStyle w:val="Hyperlink"/>
                <w:rFonts w:ascii="Arial" w:hAnsi="Arial" w:cs="Arial"/>
                <w:noProof/>
              </w:rPr>
              <w:t>Financial Prospective –</w:t>
            </w:r>
            <w:r>
              <w:rPr>
                <w:noProof/>
                <w:webHidden/>
              </w:rPr>
              <w:tab/>
            </w:r>
            <w:r>
              <w:rPr>
                <w:noProof/>
                <w:webHidden/>
              </w:rPr>
              <w:fldChar w:fldCharType="begin"/>
            </w:r>
            <w:r>
              <w:rPr>
                <w:noProof/>
                <w:webHidden/>
              </w:rPr>
              <w:instrText xml:space="preserve"> PAGEREF _Toc228526795 \h </w:instrText>
            </w:r>
            <w:r>
              <w:rPr>
                <w:noProof/>
                <w:webHidden/>
              </w:rPr>
            </w:r>
            <w:r>
              <w:rPr>
                <w:noProof/>
                <w:webHidden/>
              </w:rPr>
              <w:fldChar w:fldCharType="separate"/>
            </w:r>
            <w:r>
              <w:rPr>
                <w:noProof/>
                <w:webHidden/>
              </w:rPr>
              <w:t>16</w:t>
            </w:r>
            <w:r>
              <w:rPr>
                <w:noProof/>
                <w:webHidden/>
              </w:rPr>
              <w:fldChar w:fldCharType="end"/>
            </w:r>
          </w:hyperlink>
        </w:p>
        <w:p w14:paraId="00C5B7A3" w14:textId="1260EF63" w:rsidR="00225585" w:rsidRDefault="00225585">
          <w:pPr>
            <w:pStyle w:val="TOC2"/>
            <w:tabs>
              <w:tab w:val="right" w:leader="dot" w:pos="9016"/>
            </w:tabs>
            <w:rPr>
              <w:noProof/>
              <w:kern w:val="2"/>
              <w:lang w:val="en-IN" w:eastAsia="en-IN"/>
              <w14:ligatures w14:val="standardContextual"/>
            </w:rPr>
          </w:pPr>
          <w:hyperlink w:anchor="_Toc228526796" w:history="1">
            <w:r w:rsidRPr="00C01364">
              <w:rPr>
                <w:rStyle w:val="Hyperlink"/>
                <w:rFonts w:ascii="Arial" w:hAnsi="Arial" w:cs="Arial"/>
                <w:noProof/>
                <w:lang w:val="en-IN"/>
              </w:rPr>
              <w:t>Customers –</w:t>
            </w:r>
            <w:r>
              <w:rPr>
                <w:noProof/>
                <w:webHidden/>
              </w:rPr>
              <w:tab/>
            </w:r>
            <w:r>
              <w:rPr>
                <w:noProof/>
                <w:webHidden/>
              </w:rPr>
              <w:fldChar w:fldCharType="begin"/>
            </w:r>
            <w:r>
              <w:rPr>
                <w:noProof/>
                <w:webHidden/>
              </w:rPr>
              <w:instrText xml:space="preserve"> PAGEREF _Toc228526796 \h </w:instrText>
            </w:r>
            <w:r>
              <w:rPr>
                <w:noProof/>
                <w:webHidden/>
              </w:rPr>
            </w:r>
            <w:r>
              <w:rPr>
                <w:noProof/>
                <w:webHidden/>
              </w:rPr>
              <w:fldChar w:fldCharType="separate"/>
            </w:r>
            <w:r>
              <w:rPr>
                <w:noProof/>
                <w:webHidden/>
              </w:rPr>
              <w:t>17</w:t>
            </w:r>
            <w:r>
              <w:rPr>
                <w:noProof/>
                <w:webHidden/>
              </w:rPr>
              <w:fldChar w:fldCharType="end"/>
            </w:r>
          </w:hyperlink>
        </w:p>
        <w:p w14:paraId="3C229685" w14:textId="59A1711E" w:rsidR="00225585" w:rsidRDefault="00225585">
          <w:pPr>
            <w:pStyle w:val="TOC2"/>
            <w:tabs>
              <w:tab w:val="right" w:leader="dot" w:pos="9016"/>
            </w:tabs>
            <w:rPr>
              <w:noProof/>
              <w:kern w:val="2"/>
              <w:lang w:val="en-IN" w:eastAsia="en-IN"/>
              <w14:ligatures w14:val="standardContextual"/>
            </w:rPr>
          </w:pPr>
          <w:hyperlink w:anchor="_Toc228526797" w:history="1">
            <w:r w:rsidRPr="00C01364">
              <w:rPr>
                <w:rStyle w:val="Hyperlink"/>
                <w:rFonts w:ascii="Arial" w:hAnsi="Arial" w:cs="Arial"/>
                <w:noProof/>
              </w:rPr>
              <w:t>Internal Business Processes</w:t>
            </w:r>
            <w:r>
              <w:rPr>
                <w:noProof/>
                <w:webHidden/>
              </w:rPr>
              <w:tab/>
            </w:r>
            <w:r>
              <w:rPr>
                <w:noProof/>
                <w:webHidden/>
              </w:rPr>
              <w:fldChar w:fldCharType="begin"/>
            </w:r>
            <w:r>
              <w:rPr>
                <w:noProof/>
                <w:webHidden/>
              </w:rPr>
              <w:instrText xml:space="preserve"> PAGEREF _Toc228526797 \h </w:instrText>
            </w:r>
            <w:r>
              <w:rPr>
                <w:noProof/>
                <w:webHidden/>
              </w:rPr>
            </w:r>
            <w:r>
              <w:rPr>
                <w:noProof/>
                <w:webHidden/>
              </w:rPr>
              <w:fldChar w:fldCharType="separate"/>
            </w:r>
            <w:r>
              <w:rPr>
                <w:noProof/>
                <w:webHidden/>
              </w:rPr>
              <w:t>18</w:t>
            </w:r>
            <w:r>
              <w:rPr>
                <w:noProof/>
                <w:webHidden/>
              </w:rPr>
              <w:fldChar w:fldCharType="end"/>
            </w:r>
          </w:hyperlink>
        </w:p>
        <w:p w14:paraId="15F54FE6" w14:textId="6663AAE9" w:rsidR="00225585" w:rsidRDefault="00225585">
          <w:pPr>
            <w:pStyle w:val="TOC2"/>
            <w:tabs>
              <w:tab w:val="right" w:leader="dot" w:pos="9016"/>
            </w:tabs>
            <w:rPr>
              <w:noProof/>
              <w:kern w:val="2"/>
              <w:lang w:val="en-IN" w:eastAsia="en-IN"/>
              <w14:ligatures w14:val="standardContextual"/>
            </w:rPr>
          </w:pPr>
          <w:hyperlink w:anchor="_Toc228526798" w:history="1">
            <w:r w:rsidRPr="00C01364">
              <w:rPr>
                <w:rStyle w:val="Hyperlink"/>
                <w:rFonts w:ascii="Arial" w:hAnsi="Arial" w:cs="Arial"/>
                <w:noProof/>
              </w:rPr>
              <w:t>Learning and Growth</w:t>
            </w:r>
            <w:r>
              <w:rPr>
                <w:noProof/>
                <w:webHidden/>
              </w:rPr>
              <w:tab/>
            </w:r>
            <w:r>
              <w:rPr>
                <w:noProof/>
                <w:webHidden/>
              </w:rPr>
              <w:fldChar w:fldCharType="begin"/>
            </w:r>
            <w:r>
              <w:rPr>
                <w:noProof/>
                <w:webHidden/>
              </w:rPr>
              <w:instrText xml:space="preserve"> PAGEREF _Toc228526798 \h </w:instrText>
            </w:r>
            <w:r>
              <w:rPr>
                <w:noProof/>
                <w:webHidden/>
              </w:rPr>
            </w:r>
            <w:r>
              <w:rPr>
                <w:noProof/>
                <w:webHidden/>
              </w:rPr>
              <w:fldChar w:fldCharType="separate"/>
            </w:r>
            <w:r>
              <w:rPr>
                <w:noProof/>
                <w:webHidden/>
              </w:rPr>
              <w:t>19</w:t>
            </w:r>
            <w:r>
              <w:rPr>
                <w:noProof/>
                <w:webHidden/>
              </w:rPr>
              <w:fldChar w:fldCharType="end"/>
            </w:r>
          </w:hyperlink>
        </w:p>
        <w:p w14:paraId="7F06F8DA" w14:textId="65A9A2CC" w:rsidR="00225585" w:rsidRDefault="00225585">
          <w:pPr>
            <w:pStyle w:val="TOC1"/>
            <w:tabs>
              <w:tab w:val="right" w:leader="dot" w:pos="9016"/>
            </w:tabs>
            <w:rPr>
              <w:noProof/>
              <w:kern w:val="2"/>
              <w:lang w:val="en-IN" w:eastAsia="en-IN"/>
              <w14:ligatures w14:val="standardContextual"/>
            </w:rPr>
          </w:pPr>
          <w:hyperlink w:anchor="_Toc228526799" w:history="1">
            <w:r w:rsidRPr="00C01364">
              <w:rPr>
                <w:rStyle w:val="Hyperlink"/>
                <w:rFonts w:ascii="Arial" w:hAnsi="Arial" w:cs="Arial"/>
                <w:noProof/>
              </w:rPr>
              <w:t>5.Strategic Choices and Implementation</w:t>
            </w:r>
            <w:r>
              <w:rPr>
                <w:noProof/>
                <w:webHidden/>
              </w:rPr>
              <w:tab/>
            </w:r>
            <w:r>
              <w:rPr>
                <w:noProof/>
                <w:webHidden/>
              </w:rPr>
              <w:fldChar w:fldCharType="begin"/>
            </w:r>
            <w:r>
              <w:rPr>
                <w:noProof/>
                <w:webHidden/>
              </w:rPr>
              <w:instrText xml:space="preserve"> PAGEREF _Toc228526799 \h </w:instrText>
            </w:r>
            <w:r>
              <w:rPr>
                <w:noProof/>
                <w:webHidden/>
              </w:rPr>
            </w:r>
            <w:r>
              <w:rPr>
                <w:noProof/>
                <w:webHidden/>
              </w:rPr>
              <w:fldChar w:fldCharType="separate"/>
            </w:r>
            <w:r>
              <w:rPr>
                <w:noProof/>
                <w:webHidden/>
              </w:rPr>
              <w:t>20</w:t>
            </w:r>
            <w:r>
              <w:rPr>
                <w:noProof/>
                <w:webHidden/>
              </w:rPr>
              <w:fldChar w:fldCharType="end"/>
            </w:r>
          </w:hyperlink>
        </w:p>
        <w:p w14:paraId="4985BC47" w14:textId="5BA5AA4A" w:rsidR="00225585" w:rsidRDefault="00225585">
          <w:pPr>
            <w:pStyle w:val="TOC2"/>
            <w:tabs>
              <w:tab w:val="right" w:leader="dot" w:pos="9016"/>
            </w:tabs>
            <w:rPr>
              <w:noProof/>
              <w:kern w:val="2"/>
              <w:lang w:val="en-IN" w:eastAsia="en-IN"/>
              <w14:ligatures w14:val="standardContextual"/>
            </w:rPr>
          </w:pPr>
          <w:hyperlink w:anchor="_Toc228526800" w:history="1">
            <w:r w:rsidRPr="00C01364">
              <w:rPr>
                <w:rStyle w:val="Hyperlink"/>
                <w:rFonts w:ascii="Arial" w:hAnsi="Arial" w:cs="Arial"/>
                <w:noProof/>
                <w:lang w:val="en-IN"/>
              </w:rPr>
              <w:t>Business Level Strategy - Cost leadership strategy</w:t>
            </w:r>
            <w:r>
              <w:rPr>
                <w:noProof/>
                <w:webHidden/>
              </w:rPr>
              <w:tab/>
            </w:r>
            <w:r>
              <w:rPr>
                <w:noProof/>
                <w:webHidden/>
              </w:rPr>
              <w:fldChar w:fldCharType="begin"/>
            </w:r>
            <w:r>
              <w:rPr>
                <w:noProof/>
                <w:webHidden/>
              </w:rPr>
              <w:instrText xml:space="preserve"> PAGEREF _Toc228526800 \h </w:instrText>
            </w:r>
            <w:r>
              <w:rPr>
                <w:noProof/>
                <w:webHidden/>
              </w:rPr>
            </w:r>
            <w:r>
              <w:rPr>
                <w:noProof/>
                <w:webHidden/>
              </w:rPr>
              <w:fldChar w:fldCharType="separate"/>
            </w:r>
            <w:r>
              <w:rPr>
                <w:noProof/>
                <w:webHidden/>
              </w:rPr>
              <w:t>20</w:t>
            </w:r>
            <w:r>
              <w:rPr>
                <w:noProof/>
                <w:webHidden/>
              </w:rPr>
              <w:fldChar w:fldCharType="end"/>
            </w:r>
          </w:hyperlink>
        </w:p>
        <w:p w14:paraId="2A94DE04" w14:textId="1B3467B1" w:rsidR="00225585" w:rsidRDefault="00225585">
          <w:pPr>
            <w:pStyle w:val="TOC2"/>
            <w:tabs>
              <w:tab w:val="right" w:leader="dot" w:pos="9016"/>
            </w:tabs>
            <w:rPr>
              <w:noProof/>
              <w:kern w:val="2"/>
              <w:lang w:val="en-IN" w:eastAsia="en-IN"/>
              <w14:ligatures w14:val="standardContextual"/>
            </w:rPr>
          </w:pPr>
          <w:hyperlink w:anchor="_Toc228526801" w:history="1">
            <w:r w:rsidRPr="00C01364">
              <w:rPr>
                <w:rStyle w:val="Hyperlink"/>
                <w:rFonts w:ascii="Arial" w:hAnsi="Arial" w:cs="Arial"/>
                <w:noProof/>
              </w:rPr>
              <w:t>Corporate Level Strategy - Diversification strategy</w:t>
            </w:r>
            <w:r>
              <w:rPr>
                <w:noProof/>
                <w:webHidden/>
              </w:rPr>
              <w:tab/>
            </w:r>
            <w:r>
              <w:rPr>
                <w:noProof/>
                <w:webHidden/>
              </w:rPr>
              <w:fldChar w:fldCharType="begin"/>
            </w:r>
            <w:r>
              <w:rPr>
                <w:noProof/>
                <w:webHidden/>
              </w:rPr>
              <w:instrText xml:space="preserve"> PAGEREF _Toc228526801 \h </w:instrText>
            </w:r>
            <w:r>
              <w:rPr>
                <w:noProof/>
                <w:webHidden/>
              </w:rPr>
            </w:r>
            <w:r>
              <w:rPr>
                <w:noProof/>
                <w:webHidden/>
              </w:rPr>
              <w:fldChar w:fldCharType="separate"/>
            </w:r>
            <w:r>
              <w:rPr>
                <w:noProof/>
                <w:webHidden/>
              </w:rPr>
              <w:t>21</w:t>
            </w:r>
            <w:r>
              <w:rPr>
                <w:noProof/>
                <w:webHidden/>
              </w:rPr>
              <w:fldChar w:fldCharType="end"/>
            </w:r>
          </w:hyperlink>
        </w:p>
        <w:p w14:paraId="2C15FA59" w14:textId="303E35E6" w:rsidR="00225585" w:rsidRDefault="00225585">
          <w:pPr>
            <w:pStyle w:val="TOC3"/>
            <w:tabs>
              <w:tab w:val="right" w:leader="dot" w:pos="9016"/>
            </w:tabs>
            <w:rPr>
              <w:noProof/>
              <w:kern w:val="2"/>
              <w:lang w:val="en-IN" w:eastAsia="en-IN"/>
              <w14:ligatures w14:val="standardContextual"/>
            </w:rPr>
          </w:pPr>
          <w:hyperlink w:anchor="_Toc228526802" w:history="1">
            <w:r w:rsidRPr="00C01364">
              <w:rPr>
                <w:rStyle w:val="Hyperlink"/>
                <w:rFonts w:ascii="Arial" w:hAnsi="Arial" w:cs="Arial"/>
                <w:noProof/>
                <w:lang w:val="en-IN"/>
              </w:rPr>
              <w:t>Recommended Strategy</w:t>
            </w:r>
            <w:r>
              <w:rPr>
                <w:noProof/>
                <w:webHidden/>
              </w:rPr>
              <w:tab/>
            </w:r>
            <w:r>
              <w:rPr>
                <w:noProof/>
                <w:webHidden/>
              </w:rPr>
              <w:fldChar w:fldCharType="begin"/>
            </w:r>
            <w:r>
              <w:rPr>
                <w:noProof/>
                <w:webHidden/>
              </w:rPr>
              <w:instrText xml:space="preserve"> PAGEREF _Toc228526802 \h </w:instrText>
            </w:r>
            <w:r>
              <w:rPr>
                <w:noProof/>
                <w:webHidden/>
              </w:rPr>
            </w:r>
            <w:r>
              <w:rPr>
                <w:noProof/>
                <w:webHidden/>
              </w:rPr>
              <w:fldChar w:fldCharType="separate"/>
            </w:r>
            <w:r>
              <w:rPr>
                <w:noProof/>
                <w:webHidden/>
              </w:rPr>
              <w:t>22</w:t>
            </w:r>
            <w:r>
              <w:rPr>
                <w:noProof/>
                <w:webHidden/>
              </w:rPr>
              <w:fldChar w:fldCharType="end"/>
            </w:r>
          </w:hyperlink>
        </w:p>
        <w:p w14:paraId="6231F954" w14:textId="5617EEBB" w:rsidR="00225585" w:rsidRDefault="00225585">
          <w:pPr>
            <w:pStyle w:val="TOC3"/>
            <w:tabs>
              <w:tab w:val="right" w:leader="dot" w:pos="9016"/>
            </w:tabs>
            <w:rPr>
              <w:noProof/>
              <w:kern w:val="2"/>
              <w:lang w:val="en-IN" w:eastAsia="en-IN"/>
              <w14:ligatures w14:val="standardContextual"/>
            </w:rPr>
          </w:pPr>
          <w:hyperlink w:anchor="_Toc228526803" w:history="1">
            <w:r w:rsidRPr="00C01364">
              <w:rPr>
                <w:rStyle w:val="Hyperlink"/>
                <w:rFonts w:ascii="Arial" w:hAnsi="Arial" w:cs="Arial"/>
                <w:noProof/>
                <w:lang w:val="en-IN"/>
              </w:rPr>
              <w:t>Analysis</w:t>
            </w:r>
            <w:r>
              <w:rPr>
                <w:noProof/>
                <w:webHidden/>
              </w:rPr>
              <w:tab/>
            </w:r>
            <w:r>
              <w:rPr>
                <w:noProof/>
                <w:webHidden/>
              </w:rPr>
              <w:fldChar w:fldCharType="begin"/>
            </w:r>
            <w:r>
              <w:rPr>
                <w:noProof/>
                <w:webHidden/>
              </w:rPr>
              <w:instrText xml:space="preserve"> PAGEREF _Toc228526803 \h </w:instrText>
            </w:r>
            <w:r>
              <w:rPr>
                <w:noProof/>
                <w:webHidden/>
              </w:rPr>
            </w:r>
            <w:r>
              <w:rPr>
                <w:noProof/>
                <w:webHidden/>
              </w:rPr>
              <w:fldChar w:fldCharType="separate"/>
            </w:r>
            <w:r>
              <w:rPr>
                <w:noProof/>
                <w:webHidden/>
              </w:rPr>
              <w:t>22</w:t>
            </w:r>
            <w:r>
              <w:rPr>
                <w:noProof/>
                <w:webHidden/>
              </w:rPr>
              <w:fldChar w:fldCharType="end"/>
            </w:r>
          </w:hyperlink>
        </w:p>
        <w:p w14:paraId="3236F2EB" w14:textId="608ED3BD" w:rsidR="00225585" w:rsidRDefault="00225585">
          <w:pPr>
            <w:pStyle w:val="TOC1"/>
            <w:tabs>
              <w:tab w:val="right" w:leader="dot" w:pos="9016"/>
            </w:tabs>
            <w:rPr>
              <w:noProof/>
              <w:kern w:val="2"/>
              <w:lang w:val="en-IN" w:eastAsia="en-IN"/>
              <w14:ligatures w14:val="standardContextual"/>
            </w:rPr>
          </w:pPr>
          <w:hyperlink w:anchor="_Toc228526804" w:history="1">
            <w:r w:rsidRPr="00C01364">
              <w:rPr>
                <w:rStyle w:val="Hyperlink"/>
                <w:rFonts w:ascii="Arial" w:hAnsi="Arial" w:cs="Arial"/>
                <w:noProof/>
              </w:rPr>
              <w:t>6.Strategic Evaluation and Recommendations</w:t>
            </w:r>
            <w:r>
              <w:rPr>
                <w:noProof/>
                <w:webHidden/>
              </w:rPr>
              <w:tab/>
            </w:r>
            <w:r>
              <w:rPr>
                <w:noProof/>
                <w:webHidden/>
              </w:rPr>
              <w:fldChar w:fldCharType="begin"/>
            </w:r>
            <w:r>
              <w:rPr>
                <w:noProof/>
                <w:webHidden/>
              </w:rPr>
              <w:instrText xml:space="preserve"> PAGEREF _Toc228526804 \h </w:instrText>
            </w:r>
            <w:r>
              <w:rPr>
                <w:noProof/>
                <w:webHidden/>
              </w:rPr>
            </w:r>
            <w:r>
              <w:rPr>
                <w:noProof/>
                <w:webHidden/>
              </w:rPr>
              <w:fldChar w:fldCharType="separate"/>
            </w:r>
            <w:r>
              <w:rPr>
                <w:noProof/>
                <w:webHidden/>
              </w:rPr>
              <w:t>22</w:t>
            </w:r>
            <w:r>
              <w:rPr>
                <w:noProof/>
                <w:webHidden/>
              </w:rPr>
              <w:fldChar w:fldCharType="end"/>
            </w:r>
          </w:hyperlink>
        </w:p>
        <w:p w14:paraId="0111EE54" w14:textId="4459A93E" w:rsidR="00225585" w:rsidRDefault="00225585">
          <w:pPr>
            <w:pStyle w:val="TOC2"/>
            <w:tabs>
              <w:tab w:val="right" w:leader="dot" w:pos="9016"/>
            </w:tabs>
            <w:rPr>
              <w:noProof/>
              <w:kern w:val="2"/>
              <w:lang w:val="en-IN" w:eastAsia="en-IN"/>
              <w14:ligatures w14:val="standardContextual"/>
            </w:rPr>
          </w:pPr>
          <w:hyperlink w:anchor="_Toc228526805" w:history="1">
            <w:r w:rsidRPr="00C01364">
              <w:rPr>
                <w:rStyle w:val="Hyperlink"/>
                <w:rFonts w:ascii="Arial" w:hAnsi="Arial" w:cs="Arial"/>
                <w:noProof/>
              </w:rPr>
              <w:t>Ansoff’s Matrix</w:t>
            </w:r>
            <w:r>
              <w:rPr>
                <w:noProof/>
                <w:webHidden/>
              </w:rPr>
              <w:tab/>
            </w:r>
            <w:r>
              <w:rPr>
                <w:noProof/>
                <w:webHidden/>
              </w:rPr>
              <w:fldChar w:fldCharType="begin"/>
            </w:r>
            <w:r>
              <w:rPr>
                <w:noProof/>
                <w:webHidden/>
              </w:rPr>
              <w:instrText xml:space="preserve"> PAGEREF _Toc228526805 \h </w:instrText>
            </w:r>
            <w:r>
              <w:rPr>
                <w:noProof/>
                <w:webHidden/>
              </w:rPr>
            </w:r>
            <w:r>
              <w:rPr>
                <w:noProof/>
                <w:webHidden/>
              </w:rPr>
              <w:fldChar w:fldCharType="separate"/>
            </w:r>
            <w:r>
              <w:rPr>
                <w:noProof/>
                <w:webHidden/>
              </w:rPr>
              <w:t>22</w:t>
            </w:r>
            <w:r>
              <w:rPr>
                <w:noProof/>
                <w:webHidden/>
              </w:rPr>
              <w:fldChar w:fldCharType="end"/>
            </w:r>
          </w:hyperlink>
        </w:p>
        <w:p w14:paraId="27F0AE89" w14:textId="2CF959DB" w:rsidR="00225585" w:rsidRDefault="00225585">
          <w:pPr>
            <w:pStyle w:val="TOC2"/>
            <w:tabs>
              <w:tab w:val="right" w:leader="dot" w:pos="9016"/>
            </w:tabs>
            <w:rPr>
              <w:noProof/>
              <w:kern w:val="2"/>
              <w:lang w:val="en-IN" w:eastAsia="en-IN"/>
              <w14:ligatures w14:val="standardContextual"/>
            </w:rPr>
          </w:pPr>
          <w:hyperlink w:anchor="_Toc228526806" w:history="1">
            <w:r w:rsidRPr="00C01364">
              <w:rPr>
                <w:rStyle w:val="Hyperlink"/>
                <w:rFonts w:ascii="Arial" w:hAnsi="Arial" w:cs="Arial"/>
                <w:noProof/>
              </w:rPr>
              <w:t>Market penetration –</w:t>
            </w:r>
            <w:r>
              <w:rPr>
                <w:noProof/>
                <w:webHidden/>
              </w:rPr>
              <w:tab/>
            </w:r>
            <w:r>
              <w:rPr>
                <w:noProof/>
                <w:webHidden/>
              </w:rPr>
              <w:fldChar w:fldCharType="begin"/>
            </w:r>
            <w:r>
              <w:rPr>
                <w:noProof/>
                <w:webHidden/>
              </w:rPr>
              <w:instrText xml:space="preserve"> PAGEREF _Toc228526806 \h </w:instrText>
            </w:r>
            <w:r>
              <w:rPr>
                <w:noProof/>
                <w:webHidden/>
              </w:rPr>
            </w:r>
            <w:r>
              <w:rPr>
                <w:noProof/>
                <w:webHidden/>
              </w:rPr>
              <w:fldChar w:fldCharType="separate"/>
            </w:r>
            <w:r>
              <w:rPr>
                <w:noProof/>
                <w:webHidden/>
              </w:rPr>
              <w:t>23</w:t>
            </w:r>
            <w:r>
              <w:rPr>
                <w:noProof/>
                <w:webHidden/>
              </w:rPr>
              <w:fldChar w:fldCharType="end"/>
            </w:r>
          </w:hyperlink>
        </w:p>
        <w:p w14:paraId="57648314" w14:textId="10269401" w:rsidR="00225585" w:rsidRDefault="00225585">
          <w:pPr>
            <w:pStyle w:val="TOC2"/>
            <w:tabs>
              <w:tab w:val="right" w:leader="dot" w:pos="9016"/>
            </w:tabs>
            <w:rPr>
              <w:noProof/>
              <w:kern w:val="2"/>
              <w:lang w:val="en-IN" w:eastAsia="en-IN"/>
              <w14:ligatures w14:val="standardContextual"/>
            </w:rPr>
          </w:pPr>
          <w:hyperlink w:anchor="_Toc228526807" w:history="1">
            <w:r w:rsidRPr="00C01364">
              <w:rPr>
                <w:rStyle w:val="Hyperlink"/>
                <w:rFonts w:ascii="Arial" w:hAnsi="Arial" w:cs="Arial"/>
                <w:noProof/>
              </w:rPr>
              <w:t>Market Development –</w:t>
            </w:r>
            <w:r>
              <w:rPr>
                <w:noProof/>
                <w:webHidden/>
              </w:rPr>
              <w:tab/>
            </w:r>
            <w:r>
              <w:rPr>
                <w:noProof/>
                <w:webHidden/>
              </w:rPr>
              <w:fldChar w:fldCharType="begin"/>
            </w:r>
            <w:r>
              <w:rPr>
                <w:noProof/>
                <w:webHidden/>
              </w:rPr>
              <w:instrText xml:space="preserve"> PAGEREF _Toc228526807 \h </w:instrText>
            </w:r>
            <w:r>
              <w:rPr>
                <w:noProof/>
                <w:webHidden/>
              </w:rPr>
            </w:r>
            <w:r>
              <w:rPr>
                <w:noProof/>
                <w:webHidden/>
              </w:rPr>
              <w:fldChar w:fldCharType="separate"/>
            </w:r>
            <w:r>
              <w:rPr>
                <w:noProof/>
                <w:webHidden/>
              </w:rPr>
              <w:t>24</w:t>
            </w:r>
            <w:r>
              <w:rPr>
                <w:noProof/>
                <w:webHidden/>
              </w:rPr>
              <w:fldChar w:fldCharType="end"/>
            </w:r>
          </w:hyperlink>
        </w:p>
        <w:p w14:paraId="46057C48" w14:textId="6EF1F7E0" w:rsidR="00225585" w:rsidRDefault="00225585">
          <w:pPr>
            <w:pStyle w:val="TOC2"/>
            <w:tabs>
              <w:tab w:val="right" w:leader="dot" w:pos="9016"/>
            </w:tabs>
            <w:rPr>
              <w:noProof/>
              <w:kern w:val="2"/>
              <w:lang w:val="en-IN" w:eastAsia="en-IN"/>
              <w14:ligatures w14:val="standardContextual"/>
            </w:rPr>
          </w:pPr>
          <w:hyperlink w:anchor="_Toc228526808" w:history="1">
            <w:r w:rsidRPr="00C01364">
              <w:rPr>
                <w:rStyle w:val="Hyperlink"/>
                <w:rFonts w:ascii="Arial" w:hAnsi="Arial" w:cs="Arial"/>
                <w:noProof/>
              </w:rPr>
              <w:t>Product Development –</w:t>
            </w:r>
            <w:r>
              <w:rPr>
                <w:noProof/>
                <w:webHidden/>
              </w:rPr>
              <w:tab/>
            </w:r>
            <w:r>
              <w:rPr>
                <w:noProof/>
                <w:webHidden/>
              </w:rPr>
              <w:fldChar w:fldCharType="begin"/>
            </w:r>
            <w:r>
              <w:rPr>
                <w:noProof/>
                <w:webHidden/>
              </w:rPr>
              <w:instrText xml:space="preserve"> PAGEREF _Toc228526808 \h </w:instrText>
            </w:r>
            <w:r>
              <w:rPr>
                <w:noProof/>
                <w:webHidden/>
              </w:rPr>
            </w:r>
            <w:r>
              <w:rPr>
                <w:noProof/>
                <w:webHidden/>
              </w:rPr>
              <w:fldChar w:fldCharType="separate"/>
            </w:r>
            <w:r>
              <w:rPr>
                <w:noProof/>
                <w:webHidden/>
              </w:rPr>
              <w:t>24</w:t>
            </w:r>
            <w:r>
              <w:rPr>
                <w:noProof/>
                <w:webHidden/>
              </w:rPr>
              <w:fldChar w:fldCharType="end"/>
            </w:r>
          </w:hyperlink>
        </w:p>
        <w:p w14:paraId="5B7DA86D" w14:textId="6ADE730C" w:rsidR="00225585" w:rsidRDefault="00225585">
          <w:pPr>
            <w:pStyle w:val="TOC2"/>
            <w:tabs>
              <w:tab w:val="right" w:leader="dot" w:pos="9016"/>
            </w:tabs>
            <w:rPr>
              <w:noProof/>
              <w:kern w:val="2"/>
              <w:lang w:val="en-IN" w:eastAsia="en-IN"/>
              <w14:ligatures w14:val="standardContextual"/>
            </w:rPr>
          </w:pPr>
          <w:hyperlink w:anchor="_Toc228526809" w:history="1">
            <w:r w:rsidRPr="00C01364">
              <w:rPr>
                <w:rStyle w:val="Hyperlink"/>
                <w:rFonts w:ascii="Arial" w:hAnsi="Arial" w:cs="Arial"/>
                <w:noProof/>
              </w:rPr>
              <w:t>Diversification</w:t>
            </w:r>
            <w:r>
              <w:rPr>
                <w:noProof/>
                <w:webHidden/>
              </w:rPr>
              <w:tab/>
            </w:r>
            <w:r>
              <w:rPr>
                <w:noProof/>
                <w:webHidden/>
              </w:rPr>
              <w:fldChar w:fldCharType="begin"/>
            </w:r>
            <w:r>
              <w:rPr>
                <w:noProof/>
                <w:webHidden/>
              </w:rPr>
              <w:instrText xml:space="preserve"> PAGEREF _Toc228526809 \h </w:instrText>
            </w:r>
            <w:r>
              <w:rPr>
                <w:noProof/>
                <w:webHidden/>
              </w:rPr>
            </w:r>
            <w:r>
              <w:rPr>
                <w:noProof/>
                <w:webHidden/>
              </w:rPr>
              <w:fldChar w:fldCharType="separate"/>
            </w:r>
            <w:r>
              <w:rPr>
                <w:noProof/>
                <w:webHidden/>
              </w:rPr>
              <w:t>24</w:t>
            </w:r>
            <w:r>
              <w:rPr>
                <w:noProof/>
                <w:webHidden/>
              </w:rPr>
              <w:fldChar w:fldCharType="end"/>
            </w:r>
          </w:hyperlink>
        </w:p>
        <w:p w14:paraId="7EB3485E" w14:textId="10BEBF7B" w:rsidR="00225585" w:rsidRDefault="00225585">
          <w:pPr>
            <w:pStyle w:val="TOC2"/>
            <w:tabs>
              <w:tab w:val="right" w:leader="dot" w:pos="9016"/>
            </w:tabs>
            <w:rPr>
              <w:noProof/>
              <w:kern w:val="2"/>
              <w:lang w:val="en-IN" w:eastAsia="en-IN"/>
              <w14:ligatures w14:val="standardContextual"/>
            </w:rPr>
          </w:pPr>
          <w:hyperlink w:anchor="_Toc228526810" w:history="1">
            <w:r w:rsidRPr="00C01364">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_Toc228526810 \h </w:instrText>
            </w:r>
            <w:r>
              <w:rPr>
                <w:noProof/>
                <w:webHidden/>
              </w:rPr>
            </w:r>
            <w:r>
              <w:rPr>
                <w:noProof/>
                <w:webHidden/>
              </w:rPr>
              <w:fldChar w:fldCharType="separate"/>
            </w:r>
            <w:r>
              <w:rPr>
                <w:noProof/>
                <w:webHidden/>
              </w:rPr>
              <w:t>25</w:t>
            </w:r>
            <w:r>
              <w:rPr>
                <w:noProof/>
                <w:webHidden/>
              </w:rPr>
              <w:fldChar w:fldCharType="end"/>
            </w:r>
          </w:hyperlink>
        </w:p>
        <w:p w14:paraId="3EEC3822" w14:textId="103AB04A" w:rsidR="00225585" w:rsidRDefault="00225585">
          <w:pPr>
            <w:pStyle w:val="TOC1"/>
            <w:tabs>
              <w:tab w:val="right" w:leader="dot" w:pos="9016"/>
            </w:tabs>
            <w:rPr>
              <w:noProof/>
              <w:kern w:val="2"/>
              <w:lang w:val="en-IN" w:eastAsia="en-IN"/>
              <w14:ligatures w14:val="standardContextual"/>
            </w:rPr>
          </w:pPr>
          <w:hyperlink w:anchor="_Toc228526811" w:history="1">
            <w:r w:rsidRPr="00C0136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_Toc228526811 \h </w:instrText>
            </w:r>
            <w:r>
              <w:rPr>
                <w:noProof/>
                <w:webHidden/>
              </w:rPr>
            </w:r>
            <w:r>
              <w:rPr>
                <w:noProof/>
                <w:webHidden/>
              </w:rPr>
              <w:fldChar w:fldCharType="separate"/>
            </w:r>
            <w:r>
              <w:rPr>
                <w:noProof/>
                <w:webHidden/>
              </w:rPr>
              <w:t>25</w:t>
            </w:r>
            <w:r>
              <w:rPr>
                <w:noProof/>
                <w:webHidden/>
              </w:rPr>
              <w:fldChar w:fldCharType="end"/>
            </w:r>
          </w:hyperlink>
        </w:p>
        <w:p w14:paraId="07323F1B" w14:textId="607F4D66" w:rsidR="00225585" w:rsidRDefault="00225585">
          <w:pPr>
            <w:pStyle w:val="TOC1"/>
            <w:tabs>
              <w:tab w:val="right" w:leader="dot" w:pos="9016"/>
            </w:tabs>
            <w:rPr>
              <w:noProof/>
              <w:kern w:val="2"/>
              <w:lang w:val="en-IN" w:eastAsia="en-IN"/>
              <w14:ligatures w14:val="standardContextual"/>
            </w:rPr>
          </w:pPr>
          <w:hyperlink w:anchor="_Toc228526812" w:history="1">
            <w:r w:rsidRPr="00C01364">
              <w:rPr>
                <w:rStyle w:val="Hyperlink"/>
                <w:rFonts w:ascii="Arial" w:hAnsi="Arial" w:cs="Arial"/>
                <w:noProof/>
              </w:rPr>
              <w:t>Section 2</w:t>
            </w:r>
            <w:r>
              <w:rPr>
                <w:noProof/>
                <w:webHidden/>
              </w:rPr>
              <w:tab/>
            </w:r>
            <w:r>
              <w:rPr>
                <w:noProof/>
                <w:webHidden/>
              </w:rPr>
              <w:fldChar w:fldCharType="begin"/>
            </w:r>
            <w:r>
              <w:rPr>
                <w:noProof/>
                <w:webHidden/>
              </w:rPr>
              <w:instrText xml:space="preserve"> PAGEREF _Toc228526812 \h </w:instrText>
            </w:r>
            <w:r>
              <w:rPr>
                <w:noProof/>
                <w:webHidden/>
              </w:rPr>
            </w:r>
            <w:r>
              <w:rPr>
                <w:noProof/>
                <w:webHidden/>
              </w:rPr>
              <w:fldChar w:fldCharType="separate"/>
            </w:r>
            <w:r>
              <w:rPr>
                <w:noProof/>
                <w:webHidden/>
              </w:rPr>
              <w:t>26</w:t>
            </w:r>
            <w:r>
              <w:rPr>
                <w:noProof/>
                <w:webHidden/>
              </w:rPr>
              <w:fldChar w:fldCharType="end"/>
            </w:r>
          </w:hyperlink>
        </w:p>
        <w:p w14:paraId="2DAB9E9D" w14:textId="57117167" w:rsidR="00225585" w:rsidRDefault="00225585">
          <w:pPr>
            <w:pStyle w:val="TOC2"/>
            <w:tabs>
              <w:tab w:val="right" w:leader="dot" w:pos="9016"/>
            </w:tabs>
            <w:rPr>
              <w:noProof/>
              <w:kern w:val="2"/>
              <w:lang w:val="en-IN" w:eastAsia="en-IN"/>
              <w14:ligatures w14:val="standardContextual"/>
            </w:rPr>
          </w:pPr>
          <w:hyperlink w:anchor="_Toc228526813" w:history="1">
            <w:r w:rsidRPr="00C01364">
              <w:rPr>
                <w:rStyle w:val="Hyperlink"/>
                <w:rFonts w:ascii="Arial" w:hAnsi="Arial" w:cs="Arial"/>
                <w:noProof/>
              </w:rPr>
              <w:t>Gibbs reflective cycle</w:t>
            </w:r>
            <w:r>
              <w:rPr>
                <w:noProof/>
                <w:webHidden/>
              </w:rPr>
              <w:tab/>
            </w:r>
            <w:r>
              <w:rPr>
                <w:noProof/>
                <w:webHidden/>
              </w:rPr>
              <w:fldChar w:fldCharType="begin"/>
            </w:r>
            <w:r>
              <w:rPr>
                <w:noProof/>
                <w:webHidden/>
              </w:rPr>
              <w:instrText xml:space="preserve"> PAGEREF _Toc228526813 \h </w:instrText>
            </w:r>
            <w:r>
              <w:rPr>
                <w:noProof/>
                <w:webHidden/>
              </w:rPr>
            </w:r>
            <w:r>
              <w:rPr>
                <w:noProof/>
                <w:webHidden/>
              </w:rPr>
              <w:fldChar w:fldCharType="separate"/>
            </w:r>
            <w:r>
              <w:rPr>
                <w:noProof/>
                <w:webHidden/>
              </w:rPr>
              <w:t>26</w:t>
            </w:r>
            <w:r>
              <w:rPr>
                <w:noProof/>
                <w:webHidden/>
              </w:rPr>
              <w:fldChar w:fldCharType="end"/>
            </w:r>
          </w:hyperlink>
        </w:p>
        <w:p w14:paraId="2BF0C288" w14:textId="337751F8" w:rsidR="00225585" w:rsidRDefault="00225585">
          <w:pPr>
            <w:pStyle w:val="TOC3"/>
            <w:tabs>
              <w:tab w:val="right" w:leader="dot" w:pos="9016"/>
            </w:tabs>
            <w:rPr>
              <w:noProof/>
              <w:kern w:val="2"/>
              <w:lang w:val="en-IN" w:eastAsia="en-IN"/>
              <w14:ligatures w14:val="standardContextual"/>
            </w:rPr>
          </w:pPr>
          <w:hyperlink w:anchor="_Toc228526814" w:history="1">
            <w:r w:rsidRPr="00C01364">
              <w:rPr>
                <w:rStyle w:val="Hyperlink"/>
                <w:rFonts w:ascii="Arial" w:hAnsi="Arial" w:cs="Arial"/>
                <w:noProof/>
                <w:lang w:val="en-IN"/>
              </w:rPr>
              <w:t>1.Description</w:t>
            </w:r>
            <w:r>
              <w:rPr>
                <w:noProof/>
                <w:webHidden/>
              </w:rPr>
              <w:tab/>
            </w:r>
            <w:r>
              <w:rPr>
                <w:noProof/>
                <w:webHidden/>
              </w:rPr>
              <w:fldChar w:fldCharType="begin"/>
            </w:r>
            <w:r>
              <w:rPr>
                <w:noProof/>
                <w:webHidden/>
              </w:rPr>
              <w:instrText xml:space="preserve"> PAGEREF _Toc228526814 \h </w:instrText>
            </w:r>
            <w:r>
              <w:rPr>
                <w:noProof/>
                <w:webHidden/>
              </w:rPr>
            </w:r>
            <w:r>
              <w:rPr>
                <w:noProof/>
                <w:webHidden/>
              </w:rPr>
              <w:fldChar w:fldCharType="separate"/>
            </w:r>
            <w:r>
              <w:rPr>
                <w:noProof/>
                <w:webHidden/>
              </w:rPr>
              <w:t>27</w:t>
            </w:r>
            <w:r>
              <w:rPr>
                <w:noProof/>
                <w:webHidden/>
              </w:rPr>
              <w:fldChar w:fldCharType="end"/>
            </w:r>
          </w:hyperlink>
        </w:p>
        <w:p w14:paraId="4E63988C" w14:textId="54F08D86" w:rsidR="00225585" w:rsidRDefault="00225585">
          <w:pPr>
            <w:pStyle w:val="TOC2"/>
            <w:tabs>
              <w:tab w:val="right" w:leader="dot" w:pos="9016"/>
            </w:tabs>
            <w:rPr>
              <w:noProof/>
              <w:kern w:val="2"/>
              <w:lang w:val="en-IN" w:eastAsia="en-IN"/>
              <w14:ligatures w14:val="standardContextual"/>
            </w:rPr>
          </w:pPr>
          <w:hyperlink w:anchor="_Toc228526815" w:history="1">
            <w:r w:rsidRPr="00C01364">
              <w:rPr>
                <w:rStyle w:val="Hyperlink"/>
                <w:rFonts w:ascii="Arial" w:hAnsi="Arial" w:cs="Arial"/>
                <w:noProof/>
              </w:rPr>
              <w:t>2. Feeling</w:t>
            </w:r>
            <w:r w:rsidRPr="00C01364">
              <w:rPr>
                <w:rStyle w:val="Hyperlink"/>
                <w:rFonts w:ascii="Arial" w:eastAsia="Arial" w:hAnsi="Arial" w:cs="Arial"/>
                <w:noProof/>
              </w:rPr>
              <w:t xml:space="preserve"> -</w:t>
            </w:r>
            <w:r>
              <w:rPr>
                <w:noProof/>
                <w:webHidden/>
              </w:rPr>
              <w:tab/>
            </w:r>
            <w:r>
              <w:rPr>
                <w:noProof/>
                <w:webHidden/>
              </w:rPr>
              <w:fldChar w:fldCharType="begin"/>
            </w:r>
            <w:r>
              <w:rPr>
                <w:noProof/>
                <w:webHidden/>
              </w:rPr>
              <w:instrText xml:space="preserve"> PAGEREF _Toc228526815 \h </w:instrText>
            </w:r>
            <w:r>
              <w:rPr>
                <w:noProof/>
                <w:webHidden/>
              </w:rPr>
            </w:r>
            <w:r>
              <w:rPr>
                <w:noProof/>
                <w:webHidden/>
              </w:rPr>
              <w:fldChar w:fldCharType="separate"/>
            </w:r>
            <w:r>
              <w:rPr>
                <w:noProof/>
                <w:webHidden/>
              </w:rPr>
              <w:t>27</w:t>
            </w:r>
            <w:r>
              <w:rPr>
                <w:noProof/>
                <w:webHidden/>
              </w:rPr>
              <w:fldChar w:fldCharType="end"/>
            </w:r>
          </w:hyperlink>
        </w:p>
        <w:p w14:paraId="5DE01517" w14:textId="57E9ADE4" w:rsidR="00225585" w:rsidRDefault="00225585">
          <w:pPr>
            <w:pStyle w:val="TOC2"/>
            <w:tabs>
              <w:tab w:val="right" w:leader="dot" w:pos="9016"/>
            </w:tabs>
            <w:rPr>
              <w:noProof/>
              <w:kern w:val="2"/>
              <w:lang w:val="en-IN" w:eastAsia="en-IN"/>
              <w14:ligatures w14:val="standardContextual"/>
            </w:rPr>
          </w:pPr>
          <w:hyperlink w:anchor="_Toc228526816" w:history="1">
            <w:r w:rsidRPr="00C01364">
              <w:rPr>
                <w:rStyle w:val="Hyperlink"/>
                <w:rFonts w:ascii="Arial" w:hAnsi="Arial" w:cs="Arial"/>
                <w:noProof/>
              </w:rPr>
              <w:t>3.Evalution</w:t>
            </w:r>
            <w:r w:rsidRPr="00C01364">
              <w:rPr>
                <w:rStyle w:val="Hyperlink"/>
                <w:rFonts w:ascii="Arial" w:eastAsia="Arial" w:hAnsi="Arial" w:cs="Arial"/>
                <w:noProof/>
              </w:rPr>
              <w:t xml:space="preserve"> -</w:t>
            </w:r>
            <w:r>
              <w:rPr>
                <w:noProof/>
                <w:webHidden/>
              </w:rPr>
              <w:tab/>
            </w:r>
            <w:r>
              <w:rPr>
                <w:noProof/>
                <w:webHidden/>
              </w:rPr>
              <w:fldChar w:fldCharType="begin"/>
            </w:r>
            <w:r>
              <w:rPr>
                <w:noProof/>
                <w:webHidden/>
              </w:rPr>
              <w:instrText xml:space="preserve"> PAGEREF _Toc228526816 \h </w:instrText>
            </w:r>
            <w:r>
              <w:rPr>
                <w:noProof/>
                <w:webHidden/>
              </w:rPr>
            </w:r>
            <w:r>
              <w:rPr>
                <w:noProof/>
                <w:webHidden/>
              </w:rPr>
              <w:fldChar w:fldCharType="separate"/>
            </w:r>
            <w:r>
              <w:rPr>
                <w:noProof/>
                <w:webHidden/>
              </w:rPr>
              <w:t>28</w:t>
            </w:r>
            <w:r>
              <w:rPr>
                <w:noProof/>
                <w:webHidden/>
              </w:rPr>
              <w:fldChar w:fldCharType="end"/>
            </w:r>
          </w:hyperlink>
        </w:p>
        <w:p w14:paraId="7895F236" w14:textId="12F966D3" w:rsidR="00225585" w:rsidRDefault="00225585">
          <w:pPr>
            <w:pStyle w:val="TOC2"/>
            <w:tabs>
              <w:tab w:val="right" w:leader="dot" w:pos="9016"/>
            </w:tabs>
            <w:rPr>
              <w:noProof/>
              <w:kern w:val="2"/>
              <w:lang w:val="en-IN" w:eastAsia="en-IN"/>
              <w14:ligatures w14:val="standardContextual"/>
            </w:rPr>
          </w:pPr>
          <w:hyperlink w:anchor="_Toc228526817" w:history="1">
            <w:r w:rsidRPr="00C01364">
              <w:rPr>
                <w:rStyle w:val="Hyperlink"/>
                <w:rFonts w:ascii="Arial" w:hAnsi="Arial" w:cs="Arial"/>
                <w:noProof/>
              </w:rPr>
              <w:t xml:space="preserve">4.Analysis </w:t>
            </w:r>
            <w:r w:rsidRPr="00C01364">
              <w:rPr>
                <w:rStyle w:val="Hyperlink"/>
                <w:rFonts w:ascii="Arial" w:eastAsia="Arial" w:hAnsi="Arial" w:cs="Arial"/>
                <w:noProof/>
              </w:rPr>
              <w:t>-</w:t>
            </w:r>
            <w:r>
              <w:rPr>
                <w:noProof/>
                <w:webHidden/>
              </w:rPr>
              <w:tab/>
            </w:r>
            <w:r>
              <w:rPr>
                <w:noProof/>
                <w:webHidden/>
              </w:rPr>
              <w:fldChar w:fldCharType="begin"/>
            </w:r>
            <w:r>
              <w:rPr>
                <w:noProof/>
                <w:webHidden/>
              </w:rPr>
              <w:instrText xml:space="preserve"> PAGEREF _Toc228526817 \h </w:instrText>
            </w:r>
            <w:r>
              <w:rPr>
                <w:noProof/>
                <w:webHidden/>
              </w:rPr>
            </w:r>
            <w:r>
              <w:rPr>
                <w:noProof/>
                <w:webHidden/>
              </w:rPr>
              <w:fldChar w:fldCharType="separate"/>
            </w:r>
            <w:r>
              <w:rPr>
                <w:noProof/>
                <w:webHidden/>
              </w:rPr>
              <w:t>28</w:t>
            </w:r>
            <w:r>
              <w:rPr>
                <w:noProof/>
                <w:webHidden/>
              </w:rPr>
              <w:fldChar w:fldCharType="end"/>
            </w:r>
          </w:hyperlink>
        </w:p>
        <w:p w14:paraId="2B7A002C" w14:textId="2E570516" w:rsidR="00225585" w:rsidRDefault="00225585">
          <w:pPr>
            <w:pStyle w:val="TOC2"/>
            <w:tabs>
              <w:tab w:val="right" w:leader="dot" w:pos="9016"/>
            </w:tabs>
            <w:rPr>
              <w:noProof/>
              <w:kern w:val="2"/>
              <w:lang w:val="en-IN" w:eastAsia="en-IN"/>
              <w14:ligatures w14:val="standardContextual"/>
            </w:rPr>
          </w:pPr>
          <w:hyperlink w:anchor="_Toc228526818" w:history="1">
            <w:r w:rsidRPr="00C01364">
              <w:rPr>
                <w:rStyle w:val="Hyperlink"/>
                <w:noProof/>
              </w:rPr>
              <w:t>5. Conclusion</w:t>
            </w:r>
            <w:r>
              <w:rPr>
                <w:noProof/>
                <w:webHidden/>
              </w:rPr>
              <w:tab/>
            </w:r>
            <w:r>
              <w:rPr>
                <w:noProof/>
                <w:webHidden/>
              </w:rPr>
              <w:fldChar w:fldCharType="begin"/>
            </w:r>
            <w:r>
              <w:rPr>
                <w:noProof/>
                <w:webHidden/>
              </w:rPr>
              <w:instrText xml:space="preserve"> PAGEREF _Toc228526818 \h </w:instrText>
            </w:r>
            <w:r>
              <w:rPr>
                <w:noProof/>
                <w:webHidden/>
              </w:rPr>
            </w:r>
            <w:r>
              <w:rPr>
                <w:noProof/>
                <w:webHidden/>
              </w:rPr>
              <w:fldChar w:fldCharType="separate"/>
            </w:r>
            <w:r>
              <w:rPr>
                <w:noProof/>
                <w:webHidden/>
              </w:rPr>
              <w:t>29</w:t>
            </w:r>
            <w:r>
              <w:rPr>
                <w:noProof/>
                <w:webHidden/>
              </w:rPr>
              <w:fldChar w:fldCharType="end"/>
            </w:r>
          </w:hyperlink>
        </w:p>
        <w:p w14:paraId="026569E3" w14:textId="2CC67204" w:rsidR="00225585" w:rsidRDefault="00225585">
          <w:pPr>
            <w:pStyle w:val="TOC2"/>
            <w:tabs>
              <w:tab w:val="right" w:leader="dot" w:pos="9016"/>
            </w:tabs>
            <w:rPr>
              <w:noProof/>
              <w:kern w:val="2"/>
              <w:lang w:val="en-IN" w:eastAsia="en-IN"/>
              <w14:ligatures w14:val="standardContextual"/>
            </w:rPr>
          </w:pPr>
          <w:hyperlink w:anchor="_Toc228526819" w:history="1">
            <w:r w:rsidRPr="00C01364">
              <w:rPr>
                <w:rStyle w:val="Hyperlink"/>
                <w:noProof/>
              </w:rPr>
              <w:t>6.Action Plan</w:t>
            </w:r>
            <w:r w:rsidRPr="00C01364">
              <w:rPr>
                <w:rStyle w:val="Hyperlink"/>
                <w:rFonts w:eastAsia="Arial"/>
                <w:noProof/>
              </w:rPr>
              <w:t xml:space="preserve"> -</w:t>
            </w:r>
            <w:r>
              <w:rPr>
                <w:noProof/>
                <w:webHidden/>
              </w:rPr>
              <w:tab/>
            </w:r>
            <w:r>
              <w:rPr>
                <w:noProof/>
                <w:webHidden/>
              </w:rPr>
              <w:fldChar w:fldCharType="begin"/>
            </w:r>
            <w:r>
              <w:rPr>
                <w:noProof/>
                <w:webHidden/>
              </w:rPr>
              <w:instrText xml:space="preserve"> PAGEREF _Toc228526819 \h </w:instrText>
            </w:r>
            <w:r>
              <w:rPr>
                <w:noProof/>
                <w:webHidden/>
              </w:rPr>
            </w:r>
            <w:r>
              <w:rPr>
                <w:noProof/>
                <w:webHidden/>
              </w:rPr>
              <w:fldChar w:fldCharType="separate"/>
            </w:r>
            <w:r>
              <w:rPr>
                <w:noProof/>
                <w:webHidden/>
              </w:rPr>
              <w:t>29</w:t>
            </w:r>
            <w:r>
              <w:rPr>
                <w:noProof/>
                <w:webHidden/>
              </w:rPr>
              <w:fldChar w:fldCharType="end"/>
            </w:r>
          </w:hyperlink>
        </w:p>
        <w:p w14:paraId="079BCB09" w14:textId="23F84F96" w:rsidR="00225585" w:rsidRDefault="00225585">
          <w:pPr>
            <w:pStyle w:val="TOC2"/>
            <w:tabs>
              <w:tab w:val="right" w:leader="dot" w:pos="9016"/>
            </w:tabs>
            <w:rPr>
              <w:noProof/>
              <w:kern w:val="2"/>
              <w:lang w:val="en-IN" w:eastAsia="en-IN"/>
              <w14:ligatures w14:val="standardContextual"/>
            </w:rPr>
          </w:pPr>
          <w:hyperlink w:anchor="_Toc228526820" w:history="1">
            <w:r w:rsidRPr="00C01364">
              <w:rPr>
                <w:rStyle w:val="Hyperlink"/>
                <w:rFonts w:ascii="Arial" w:eastAsia="Arial" w:hAnsi="Arial" w:cs="Arial"/>
                <w:noProof/>
              </w:rPr>
              <w:t>Final Reflection -</w:t>
            </w:r>
            <w:r>
              <w:rPr>
                <w:noProof/>
                <w:webHidden/>
              </w:rPr>
              <w:tab/>
            </w:r>
            <w:r>
              <w:rPr>
                <w:noProof/>
                <w:webHidden/>
              </w:rPr>
              <w:fldChar w:fldCharType="begin"/>
            </w:r>
            <w:r>
              <w:rPr>
                <w:noProof/>
                <w:webHidden/>
              </w:rPr>
              <w:instrText xml:space="preserve"> PAGEREF _Toc228526820 \h </w:instrText>
            </w:r>
            <w:r>
              <w:rPr>
                <w:noProof/>
                <w:webHidden/>
              </w:rPr>
            </w:r>
            <w:r>
              <w:rPr>
                <w:noProof/>
                <w:webHidden/>
              </w:rPr>
              <w:fldChar w:fldCharType="separate"/>
            </w:r>
            <w:r>
              <w:rPr>
                <w:noProof/>
                <w:webHidden/>
              </w:rPr>
              <w:t>29</w:t>
            </w:r>
            <w:r>
              <w:rPr>
                <w:noProof/>
                <w:webHidden/>
              </w:rPr>
              <w:fldChar w:fldCharType="end"/>
            </w:r>
          </w:hyperlink>
        </w:p>
        <w:p w14:paraId="7EC8DA21" w14:textId="34A7D0F6" w:rsidR="00225585" w:rsidRDefault="00225585">
          <w:pPr>
            <w:pStyle w:val="TOC1"/>
            <w:tabs>
              <w:tab w:val="right" w:leader="dot" w:pos="9016"/>
            </w:tabs>
            <w:rPr>
              <w:noProof/>
              <w:kern w:val="2"/>
              <w:lang w:val="en-IN" w:eastAsia="en-IN"/>
              <w14:ligatures w14:val="standardContextual"/>
            </w:rPr>
          </w:pPr>
          <w:hyperlink w:anchor="_Toc228526821" w:history="1">
            <w:r w:rsidRPr="00C01364">
              <w:rPr>
                <w:rStyle w:val="Hyperlink"/>
                <w:noProof/>
              </w:rPr>
              <w:t>Referencing</w:t>
            </w:r>
            <w:r>
              <w:rPr>
                <w:noProof/>
                <w:webHidden/>
              </w:rPr>
              <w:tab/>
            </w:r>
            <w:r>
              <w:rPr>
                <w:noProof/>
                <w:webHidden/>
              </w:rPr>
              <w:fldChar w:fldCharType="begin"/>
            </w:r>
            <w:r>
              <w:rPr>
                <w:noProof/>
                <w:webHidden/>
              </w:rPr>
              <w:instrText xml:space="preserve"> PAGEREF _Toc228526821 \h </w:instrText>
            </w:r>
            <w:r>
              <w:rPr>
                <w:noProof/>
                <w:webHidden/>
              </w:rPr>
            </w:r>
            <w:r>
              <w:rPr>
                <w:noProof/>
                <w:webHidden/>
              </w:rPr>
              <w:fldChar w:fldCharType="separate"/>
            </w:r>
            <w:r>
              <w:rPr>
                <w:noProof/>
                <w:webHidden/>
              </w:rPr>
              <w:t>29</w:t>
            </w:r>
            <w:r>
              <w:rPr>
                <w:noProof/>
                <w:webHidden/>
              </w:rPr>
              <w:fldChar w:fldCharType="end"/>
            </w:r>
          </w:hyperlink>
        </w:p>
        <w:p w14:paraId="4D677AF1" w14:textId="7A652E38" w:rsidR="00225585" w:rsidRDefault="00225585">
          <w:r>
            <w:rPr>
              <w:b/>
              <w:bCs/>
              <w:noProof/>
            </w:rPr>
            <w:fldChar w:fldCharType="end"/>
          </w:r>
        </w:p>
      </w:sdtContent>
    </w:sdt>
    <w:p w14:paraId="497B50E0" w14:textId="0AD6E421" w:rsidR="00225585" w:rsidRDefault="00225585" w:rsidP="00225585"/>
    <w:p w14:paraId="4CE9254E" w14:textId="77777777" w:rsidR="00225585" w:rsidRDefault="00225585" w:rsidP="0006540D">
      <w:pPr>
        <w:spacing w:line="360" w:lineRule="auto"/>
        <w:jc w:val="both"/>
        <w:rPr>
          <w:rFonts w:ascii="Arial" w:hAnsi="Arial" w:cs="Arial"/>
        </w:rPr>
      </w:pPr>
    </w:p>
    <w:p w14:paraId="3577036B" w14:textId="77777777" w:rsidR="00225585" w:rsidRDefault="00225585" w:rsidP="0006540D">
      <w:pPr>
        <w:spacing w:line="360" w:lineRule="auto"/>
        <w:jc w:val="both"/>
        <w:rPr>
          <w:rFonts w:ascii="Arial" w:hAnsi="Arial" w:cs="Arial"/>
        </w:rPr>
      </w:pPr>
    </w:p>
    <w:p w14:paraId="50C9A496" w14:textId="77777777" w:rsidR="00225585" w:rsidRDefault="00225585" w:rsidP="0006540D">
      <w:pPr>
        <w:spacing w:line="360" w:lineRule="auto"/>
        <w:jc w:val="both"/>
        <w:rPr>
          <w:rFonts w:ascii="Arial" w:hAnsi="Arial" w:cs="Arial"/>
        </w:rPr>
      </w:pPr>
    </w:p>
    <w:p w14:paraId="5C62A6D8" w14:textId="77777777" w:rsidR="00225585" w:rsidRDefault="00225585" w:rsidP="0006540D">
      <w:pPr>
        <w:spacing w:line="360" w:lineRule="auto"/>
        <w:jc w:val="both"/>
        <w:rPr>
          <w:rFonts w:ascii="Arial" w:hAnsi="Arial" w:cs="Arial"/>
        </w:rPr>
      </w:pPr>
    </w:p>
    <w:p w14:paraId="6BDAB3B6" w14:textId="77777777" w:rsidR="00225585" w:rsidRDefault="00225585" w:rsidP="0006540D">
      <w:pPr>
        <w:spacing w:line="360" w:lineRule="auto"/>
        <w:jc w:val="both"/>
        <w:rPr>
          <w:rFonts w:ascii="Arial" w:hAnsi="Arial" w:cs="Arial"/>
        </w:rPr>
      </w:pPr>
    </w:p>
    <w:p w14:paraId="50A25A49" w14:textId="77777777" w:rsidR="00225585" w:rsidRDefault="00225585" w:rsidP="0006540D">
      <w:pPr>
        <w:spacing w:line="360" w:lineRule="auto"/>
        <w:jc w:val="both"/>
        <w:rPr>
          <w:rFonts w:ascii="Arial" w:hAnsi="Arial" w:cs="Arial"/>
        </w:rPr>
      </w:pPr>
    </w:p>
    <w:p w14:paraId="20618990" w14:textId="77777777" w:rsidR="00225585" w:rsidRPr="0006540D" w:rsidRDefault="00225585" w:rsidP="0006540D">
      <w:pPr>
        <w:spacing w:line="360" w:lineRule="auto"/>
        <w:jc w:val="both"/>
        <w:rPr>
          <w:rFonts w:ascii="Arial" w:hAnsi="Arial" w:cs="Arial"/>
        </w:rPr>
      </w:pPr>
    </w:p>
    <w:p w14:paraId="076EC9EA" w14:textId="555397C0" w:rsidR="00BD7619" w:rsidRDefault="004C1F8D" w:rsidP="0006540D">
      <w:pPr>
        <w:pStyle w:val="Heading1"/>
        <w:spacing w:line="360" w:lineRule="auto"/>
        <w:jc w:val="both"/>
        <w:rPr>
          <w:rFonts w:ascii="Arial" w:hAnsi="Arial" w:cs="Arial"/>
          <w:sz w:val="24"/>
          <w:szCs w:val="24"/>
        </w:rPr>
      </w:pPr>
      <w:bookmarkStart w:id="0" w:name="_Toc228526772"/>
      <w:r w:rsidRPr="0006540D">
        <w:rPr>
          <w:rFonts w:ascii="Arial" w:hAnsi="Arial" w:cs="Arial"/>
          <w:sz w:val="24"/>
          <w:szCs w:val="24"/>
        </w:rPr>
        <w:lastRenderedPageBreak/>
        <w:t>Section – 1</w:t>
      </w:r>
      <w:bookmarkEnd w:id="0"/>
    </w:p>
    <w:p w14:paraId="582AF823" w14:textId="77777777" w:rsidR="0006540D" w:rsidRDefault="0006540D" w:rsidP="0006540D"/>
    <w:p w14:paraId="1C419BF1" w14:textId="65833E12" w:rsidR="0006540D" w:rsidRDefault="0006540D" w:rsidP="0006540D">
      <w:r>
        <w:rPr>
          <w:noProof/>
          <w14:ligatures w14:val="standardContextual"/>
        </w:rPr>
        <w:drawing>
          <wp:inline distT="0" distB="0" distL="0" distR="0" wp14:anchorId="76F11D17" wp14:editId="70480E8B">
            <wp:extent cx="5731510" cy="3223895"/>
            <wp:effectExtent l="0" t="0" r="2540" b="0"/>
            <wp:docPr id="5161578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157859" name="Picture 516157859"/>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E516341" w14:textId="459F1EF7" w:rsidR="0006540D" w:rsidRDefault="0006540D" w:rsidP="0006540D">
      <w:r>
        <w:tab/>
      </w:r>
      <w:r>
        <w:tab/>
      </w:r>
      <w:r>
        <w:tab/>
      </w:r>
      <w:r>
        <w:tab/>
      </w:r>
      <w:r w:rsidRPr="0006540D">
        <w:t>(Entrepreneur India, 2020)</w:t>
      </w:r>
    </w:p>
    <w:p w14:paraId="74801BFA" w14:textId="77777777" w:rsidR="0006540D" w:rsidRDefault="0006540D" w:rsidP="0006540D"/>
    <w:p w14:paraId="29216211" w14:textId="77777777" w:rsidR="0006540D" w:rsidRDefault="0006540D" w:rsidP="0006540D"/>
    <w:p w14:paraId="456B015E" w14:textId="77777777" w:rsidR="0006540D" w:rsidRDefault="0006540D" w:rsidP="0006540D"/>
    <w:p w14:paraId="35E28444" w14:textId="77777777" w:rsidR="0006540D" w:rsidRPr="0006540D" w:rsidRDefault="0006540D" w:rsidP="0006540D"/>
    <w:p w14:paraId="7827A286" w14:textId="6C8AEF87" w:rsidR="004C1F8D" w:rsidRPr="0006540D" w:rsidRDefault="004C1F8D" w:rsidP="0006540D">
      <w:pPr>
        <w:spacing w:line="360" w:lineRule="auto"/>
        <w:jc w:val="both"/>
        <w:rPr>
          <w:rFonts w:ascii="Arial" w:hAnsi="Arial" w:cs="Arial"/>
          <w:b/>
          <w:bCs/>
        </w:rPr>
      </w:pPr>
      <w:bookmarkStart w:id="1" w:name="_Toc228526773"/>
      <w:r w:rsidRPr="0006540D">
        <w:rPr>
          <w:rStyle w:val="Heading2Char"/>
          <w:rFonts w:ascii="Arial" w:hAnsi="Arial" w:cs="Arial"/>
          <w:sz w:val="24"/>
          <w:szCs w:val="24"/>
        </w:rPr>
        <w:t>Introduction</w:t>
      </w:r>
      <w:bookmarkEnd w:id="1"/>
      <w:r w:rsidRPr="0006540D">
        <w:rPr>
          <w:rFonts w:ascii="Arial" w:hAnsi="Arial" w:cs="Arial"/>
          <w:b/>
          <w:bCs/>
        </w:rPr>
        <w:t xml:space="preserve"> – </w:t>
      </w:r>
    </w:p>
    <w:p w14:paraId="2CD401A2" w14:textId="15161FA4" w:rsidR="004C1F8D" w:rsidRDefault="004C1F8D" w:rsidP="0006540D">
      <w:pPr>
        <w:spacing w:line="360" w:lineRule="auto"/>
        <w:jc w:val="both"/>
        <w:rPr>
          <w:rFonts w:ascii="Arial" w:hAnsi="Arial" w:cs="Arial"/>
        </w:rPr>
      </w:pPr>
      <w:r w:rsidRPr="0006540D">
        <w:rPr>
          <w:rFonts w:ascii="Arial" w:hAnsi="Arial" w:cs="Arial"/>
        </w:rPr>
        <w:t xml:space="preserve">This report analyses the strategic position of Reliance retail Limited, one of India’s largest </w:t>
      </w:r>
      <w:r w:rsidR="008F30AB" w:rsidRPr="0006540D">
        <w:rPr>
          <w:rFonts w:ascii="Arial" w:hAnsi="Arial" w:cs="Arial"/>
        </w:rPr>
        <w:t>retail chains</w:t>
      </w:r>
      <w:r w:rsidRPr="0006540D">
        <w:rPr>
          <w:rFonts w:ascii="Arial" w:hAnsi="Arial" w:cs="Arial"/>
        </w:rPr>
        <w:t xml:space="preserve">. It </w:t>
      </w:r>
      <w:r w:rsidR="008F30AB" w:rsidRPr="0006540D">
        <w:rPr>
          <w:rFonts w:ascii="Arial" w:hAnsi="Arial" w:cs="Arial"/>
        </w:rPr>
        <w:t xml:space="preserve">shows </w:t>
      </w:r>
      <w:r w:rsidRPr="0006540D">
        <w:rPr>
          <w:rFonts w:ascii="Arial" w:hAnsi="Arial" w:cs="Arial"/>
        </w:rPr>
        <w:t xml:space="preserve">how the company operates </w:t>
      </w:r>
      <w:r w:rsidR="008F30AB" w:rsidRPr="0006540D">
        <w:rPr>
          <w:rFonts w:ascii="Arial" w:hAnsi="Arial" w:cs="Arial"/>
        </w:rPr>
        <w:t>in Indian and how external factors affect the business,</w:t>
      </w:r>
      <w:r w:rsidRPr="0006540D">
        <w:rPr>
          <w:rFonts w:ascii="Arial" w:hAnsi="Arial" w:cs="Arial"/>
        </w:rPr>
        <w:t xml:space="preserve"> and how it maintains competitive advantage in a dynamic business environment. The study </w:t>
      </w:r>
      <w:r w:rsidR="008F30AB" w:rsidRPr="0006540D">
        <w:rPr>
          <w:rFonts w:ascii="Arial" w:hAnsi="Arial" w:cs="Arial"/>
        </w:rPr>
        <w:t>includes</w:t>
      </w:r>
      <w:r w:rsidRPr="0006540D">
        <w:rPr>
          <w:rFonts w:ascii="Arial" w:hAnsi="Arial" w:cs="Arial"/>
        </w:rPr>
        <w:t xml:space="preserve"> both internal and external factors </w:t>
      </w:r>
      <w:r w:rsidR="008F30AB" w:rsidRPr="0006540D">
        <w:rPr>
          <w:rFonts w:ascii="Arial" w:hAnsi="Arial" w:cs="Arial"/>
        </w:rPr>
        <w:t xml:space="preserve">via </w:t>
      </w:r>
      <w:r w:rsidRPr="0006540D">
        <w:rPr>
          <w:rFonts w:ascii="Arial" w:hAnsi="Arial" w:cs="Arial"/>
        </w:rPr>
        <w:t xml:space="preserve">using strategic tools </w:t>
      </w:r>
      <w:r w:rsidR="008F30AB" w:rsidRPr="0006540D">
        <w:rPr>
          <w:rFonts w:ascii="Arial" w:hAnsi="Arial" w:cs="Arial"/>
        </w:rPr>
        <w:t>like</w:t>
      </w:r>
      <w:r w:rsidRPr="0006540D">
        <w:rPr>
          <w:rFonts w:ascii="Arial" w:hAnsi="Arial" w:cs="Arial"/>
        </w:rPr>
        <w:t xml:space="preserve"> PESTLE, VRIO, Balanced Scorecard, and Ansoff’s Matrix. It also explores Reliance’s business and corporate strategies, including cost leadership and diversification. Additionally,</w:t>
      </w:r>
      <w:r w:rsidR="008F30AB" w:rsidRPr="0006540D">
        <w:rPr>
          <w:rFonts w:ascii="Arial" w:hAnsi="Arial" w:cs="Arial"/>
        </w:rPr>
        <w:t xml:space="preserve"> how </w:t>
      </w:r>
      <w:r w:rsidRPr="0006540D">
        <w:rPr>
          <w:rFonts w:ascii="Arial" w:hAnsi="Arial" w:cs="Arial"/>
        </w:rPr>
        <w:t xml:space="preserve">CSR </w:t>
      </w:r>
      <w:r w:rsidR="008F30AB" w:rsidRPr="0006540D">
        <w:rPr>
          <w:rFonts w:ascii="Arial" w:hAnsi="Arial" w:cs="Arial"/>
        </w:rPr>
        <w:t xml:space="preserve">activity </w:t>
      </w:r>
      <w:r w:rsidR="0006540D" w:rsidRPr="0006540D">
        <w:rPr>
          <w:rFonts w:ascii="Arial" w:hAnsi="Arial" w:cs="Arial"/>
        </w:rPr>
        <w:t>improves</w:t>
      </w:r>
      <w:r w:rsidR="008F30AB" w:rsidRPr="0006540D">
        <w:rPr>
          <w:rFonts w:ascii="Arial" w:hAnsi="Arial" w:cs="Arial"/>
        </w:rPr>
        <w:t xml:space="preserve"> company reputation </w:t>
      </w:r>
      <w:r w:rsidRPr="0006540D">
        <w:rPr>
          <w:rFonts w:ascii="Arial" w:hAnsi="Arial" w:cs="Arial"/>
        </w:rPr>
        <w:t>and provides recommendations for future growth and improved global competitiveness.</w:t>
      </w:r>
    </w:p>
    <w:p w14:paraId="378CCBF2" w14:textId="77777777" w:rsidR="0006540D" w:rsidRDefault="0006540D" w:rsidP="0006540D">
      <w:pPr>
        <w:spacing w:line="360" w:lineRule="auto"/>
        <w:jc w:val="both"/>
        <w:rPr>
          <w:rFonts w:ascii="Arial" w:hAnsi="Arial" w:cs="Arial"/>
        </w:rPr>
      </w:pPr>
    </w:p>
    <w:p w14:paraId="4BCD9D5F" w14:textId="77777777" w:rsidR="0006540D" w:rsidRPr="0006540D" w:rsidRDefault="0006540D" w:rsidP="0006540D">
      <w:pPr>
        <w:spacing w:line="360" w:lineRule="auto"/>
        <w:jc w:val="both"/>
        <w:rPr>
          <w:rFonts w:ascii="Arial" w:hAnsi="Arial" w:cs="Arial"/>
        </w:rPr>
      </w:pPr>
    </w:p>
    <w:p w14:paraId="15A55837" w14:textId="49E29958" w:rsidR="004C1F8D" w:rsidRPr="0006540D" w:rsidRDefault="004C1F8D" w:rsidP="0006540D">
      <w:pPr>
        <w:pStyle w:val="Heading3"/>
        <w:spacing w:line="360" w:lineRule="auto"/>
        <w:jc w:val="both"/>
        <w:rPr>
          <w:rFonts w:ascii="Arial" w:hAnsi="Arial" w:cs="Arial"/>
          <w:sz w:val="24"/>
          <w:szCs w:val="24"/>
          <w:lang w:val="en-IN"/>
        </w:rPr>
      </w:pPr>
      <w:bookmarkStart w:id="2" w:name="_Toc228526774"/>
      <w:r w:rsidRPr="0006540D">
        <w:rPr>
          <w:rFonts w:ascii="Arial" w:hAnsi="Arial" w:cs="Arial"/>
          <w:sz w:val="24"/>
          <w:szCs w:val="24"/>
        </w:rPr>
        <w:lastRenderedPageBreak/>
        <w:t>1.Organisational Context and Overview</w:t>
      </w:r>
      <w:bookmarkEnd w:id="2"/>
    </w:p>
    <w:p w14:paraId="244B5393" w14:textId="69845B09" w:rsidR="00FA7CA3" w:rsidRPr="0006540D" w:rsidRDefault="00FA7CA3" w:rsidP="0006540D">
      <w:pPr>
        <w:spacing w:line="360" w:lineRule="auto"/>
        <w:jc w:val="both"/>
        <w:rPr>
          <w:rFonts w:ascii="Arial" w:hAnsi="Arial" w:cs="Arial"/>
          <w:lang w:val="en-IN"/>
        </w:rPr>
      </w:pPr>
      <w:r w:rsidRPr="0006540D">
        <w:rPr>
          <w:rFonts w:ascii="Arial" w:hAnsi="Arial" w:cs="Arial"/>
          <w:lang w:val="en-IN"/>
        </w:rPr>
        <w:t>Reliance Industries Limited is one of the largest and most diversified companies in India. It was founded in 1966 by Dhirubhai Ambani, with earlier beginnings in yarn trading in Mumbai in 1957. Initially, it focused on textiles, which helped establish its presence in the Indian market (Reliance Industries Limited, n.d.).</w:t>
      </w:r>
    </w:p>
    <w:p w14:paraId="78D1F37C" w14:textId="77777777" w:rsidR="00FA7CA3" w:rsidRPr="0006540D" w:rsidRDefault="00FA7CA3" w:rsidP="0006540D">
      <w:pPr>
        <w:spacing w:line="360" w:lineRule="auto"/>
        <w:jc w:val="both"/>
        <w:rPr>
          <w:rFonts w:ascii="Arial" w:hAnsi="Arial" w:cs="Arial"/>
          <w:lang w:val="en-IN"/>
        </w:rPr>
      </w:pPr>
      <w:r w:rsidRPr="0006540D">
        <w:rPr>
          <w:rFonts w:ascii="Arial" w:hAnsi="Arial" w:cs="Arial"/>
          <w:lang w:val="en-IN"/>
        </w:rPr>
        <w:t xml:space="preserve">In the early 1980s, the company diversified into petrochemicals and set up a polyester filament yarn plant in </w:t>
      </w:r>
      <w:proofErr w:type="spellStart"/>
      <w:r w:rsidRPr="0006540D">
        <w:rPr>
          <w:rFonts w:ascii="Arial" w:hAnsi="Arial" w:cs="Arial"/>
          <w:lang w:val="en-IN"/>
        </w:rPr>
        <w:t>Patalganga</w:t>
      </w:r>
      <w:proofErr w:type="spellEnd"/>
      <w:r w:rsidRPr="0006540D">
        <w:rPr>
          <w:rFonts w:ascii="Arial" w:hAnsi="Arial" w:cs="Arial"/>
          <w:lang w:val="en-IN"/>
        </w:rPr>
        <w:t>. This marked the beginning of major expansion into sectors such as oil refining, natural gas, and energy. In 2000, it built the world’s largest refinery at Jamnagar and later discovered natural gas in the Krishna-Godavari basin. It also entered the telecommunications sector in 2002 (Reliance Industries Limited, n.d.).</w:t>
      </w:r>
    </w:p>
    <w:p w14:paraId="2976C805" w14:textId="77777777" w:rsidR="00FA7CA3" w:rsidRPr="0006540D" w:rsidRDefault="00FA7CA3" w:rsidP="0006540D">
      <w:pPr>
        <w:spacing w:line="360" w:lineRule="auto"/>
        <w:jc w:val="both"/>
        <w:rPr>
          <w:rFonts w:ascii="Arial" w:hAnsi="Arial" w:cs="Arial"/>
          <w:lang w:val="en-IN"/>
        </w:rPr>
      </w:pPr>
      <w:r w:rsidRPr="0006540D">
        <w:rPr>
          <w:rFonts w:ascii="Arial" w:hAnsi="Arial" w:cs="Arial"/>
          <w:lang w:val="en-IN"/>
        </w:rPr>
        <w:t>Under Mukesh Ambani’s leadership, Reliance expanded further into retail and digital services. The launch of Jio Platforms in 2016 transformed India’s telecom industry by offering low-cost internet services and gaining millions of users. Today, Reliance operates across oil and chemicals, retail, digital services, financial services, and green energy, making it one of India’s most valuable companies (Reliance Industries Limited, n.d.).</w:t>
      </w:r>
    </w:p>
    <w:p w14:paraId="44DBF476" w14:textId="66EA8FEC" w:rsidR="00E54480" w:rsidRPr="0006540D" w:rsidRDefault="00E54480" w:rsidP="0006540D">
      <w:pPr>
        <w:spacing w:line="360" w:lineRule="auto"/>
        <w:jc w:val="both"/>
        <w:rPr>
          <w:rFonts w:ascii="Arial" w:hAnsi="Arial" w:cs="Arial"/>
          <w:b/>
          <w:bCs/>
          <w:lang w:val="en-IN"/>
        </w:rPr>
      </w:pPr>
      <w:bookmarkStart w:id="3" w:name="_Toc228526775"/>
      <w:r w:rsidRPr="0006540D">
        <w:rPr>
          <w:rStyle w:val="Heading3Char"/>
          <w:rFonts w:ascii="Arial" w:hAnsi="Arial" w:cs="Arial"/>
          <w:sz w:val="24"/>
          <w:szCs w:val="24"/>
          <w:lang w:val="en-IN"/>
        </w:rPr>
        <w:t>Mission</w:t>
      </w:r>
      <w:bookmarkEnd w:id="3"/>
      <w:r w:rsidRPr="0006540D">
        <w:rPr>
          <w:rFonts w:ascii="Arial" w:hAnsi="Arial" w:cs="Arial"/>
          <w:b/>
          <w:bCs/>
          <w:lang w:val="en-IN"/>
        </w:rPr>
        <w:t xml:space="preserve"> - </w:t>
      </w:r>
    </w:p>
    <w:p w14:paraId="37BAEEA3" w14:textId="5B72860E" w:rsidR="00EC4790" w:rsidRPr="0006540D" w:rsidRDefault="00EC4790" w:rsidP="0006540D">
      <w:pPr>
        <w:spacing w:line="360" w:lineRule="auto"/>
        <w:jc w:val="both"/>
        <w:rPr>
          <w:rFonts w:ascii="Arial" w:hAnsi="Arial" w:cs="Arial"/>
        </w:rPr>
      </w:pPr>
      <w:r w:rsidRPr="0006540D">
        <w:rPr>
          <w:rFonts w:ascii="Arial" w:hAnsi="Arial" w:cs="Arial"/>
        </w:rPr>
        <w:br/>
        <w:t>To invest in businesses of the future that contribute to the growth and development of the nation while creating value for stakeholders (Board Infinity, 2025).</w:t>
      </w:r>
    </w:p>
    <w:p w14:paraId="1C63C2D4" w14:textId="3AE9D5C6" w:rsidR="00C14C81" w:rsidRPr="0006540D" w:rsidRDefault="00C14C81" w:rsidP="0006540D">
      <w:pPr>
        <w:spacing w:line="360" w:lineRule="auto"/>
        <w:jc w:val="both"/>
        <w:rPr>
          <w:rFonts w:ascii="Arial" w:hAnsi="Arial" w:cs="Arial"/>
          <w:b/>
          <w:bCs/>
        </w:rPr>
      </w:pPr>
      <w:bookmarkStart w:id="4" w:name="_Toc228526776"/>
      <w:r w:rsidRPr="0006540D">
        <w:rPr>
          <w:rStyle w:val="Heading3Char"/>
          <w:rFonts w:ascii="Arial" w:hAnsi="Arial" w:cs="Arial"/>
          <w:sz w:val="24"/>
          <w:szCs w:val="24"/>
        </w:rPr>
        <w:t>Vision</w:t>
      </w:r>
      <w:bookmarkEnd w:id="4"/>
      <w:r w:rsidR="00E54480" w:rsidRPr="0006540D">
        <w:rPr>
          <w:rFonts w:ascii="Arial" w:hAnsi="Arial" w:cs="Arial"/>
          <w:b/>
          <w:bCs/>
        </w:rPr>
        <w:t xml:space="preserve"> </w:t>
      </w:r>
      <w:r w:rsidR="005F02F6" w:rsidRPr="0006540D">
        <w:rPr>
          <w:rFonts w:ascii="Arial" w:hAnsi="Arial" w:cs="Arial"/>
          <w:b/>
          <w:bCs/>
        </w:rPr>
        <w:t>–</w:t>
      </w:r>
      <w:r w:rsidR="00E54480" w:rsidRPr="0006540D">
        <w:rPr>
          <w:rFonts w:ascii="Arial" w:hAnsi="Arial" w:cs="Arial"/>
          <w:b/>
          <w:bCs/>
        </w:rPr>
        <w:t xml:space="preserve"> </w:t>
      </w:r>
    </w:p>
    <w:p w14:paraId="2E8944DC" w14:textId="446BC4C8" w:rsidR="00EC4790" w:rsidRPr="0006540D" w:rsidRDefault="00EC4790" w:rsidP="0006540D">
      <w:pPr>
        <w:spacing w:line="360" w:lineRule="auto"/>
        <w:jc w:val="both"/>
        <w:rPr>
          <w:rFonts w:ascii="Arial" w:hAnsi="Arial" w:cs="Arial"/>
        </w:rPr>
      </w:pPr>
      <w:r w:rsidRPr="0006540D">
        <w:rPr>
          <w:rFonts w:ascii="Arial" w:hAnsi="Arial" w:cs="Arial"/>
        </w:rPr>
        <w:br/>
        <w:t>To lead India’s journey towards a digital and sustainable future through continuous innovation and strategic partnerships (Board Infinity, 2025).</w:t>
      </w:r>
    </w:p>
    <w:p w14:paraId="4B0A0C91" w14:textId="645BBDB2" w:rsidR="005F02F6" w:rsidRPr="0006540D" w:rsidRDefault="00561115" w:rsidP="0006540D">
      <w:pPr>
        <w:spacing w:line="360" w:lineRule="auto"/>
        <w:jc w:val="both"/>
        <w:rPr>
          <w:rFonts w:ascii="Arial" w:hAnsi="Arial" w:cs="Arial"/>
        </w:rPr>
      </w:pPr>
      <w:r w:rsidRPr="0006540D">
        <w:rPr>
          <w:rFonts w:ascii="Arial" w:hAnsi="Arial" w:cs="Arial"/>
        </w:rPr>
        <w:t>Reliance’s industry use diversification where it earns money from traditional businesses such as oil refining and petrochemicals, and reinvests the profits into new businesses like telecom, Jio Finance, and digital services, which helps it maintain sustainable growth (Shastri, 2025).</w:t>
      </w:r>
    </w:p>
    <w:p w14:paraId="492E274B" w14:textId="17761B18" w:rsidR="00E54480" w:rsidRPr="0006540D" w:rsidRDefault="00EC4790" w:rsidP="0006540D">
      <w:pPr>
        <w:spacing w:line="360" w:lineRule="auto"/>
        <w:jc w:val="both"/>
        <w:rPr>
          <w:rFonts w:ascii="Arial" w:hAnsi="Arial" w:cs="Arial"/>
        </w:rPr>
      </w:pPr>
      <w:r w:rsidRPr="0006540D">
        <w:rPr>
          <w:rFonts w:ascii="Arial" w:hAnsi="Arial" w:cs="Arial"/>
        </w:rPr>
        <w:lastRenderedPageBreak/>
        <w:t>Reliance has different competitors in different industries. For Energy &amp; Petrochemicals, it has Indian Oil Corporation (IOC), Bharat Petroleum (BPCL), ONGC, Nayara Energy. In Retail, it has Tata Group (Trent), Aditya Birla Group (ABFRL, More Retail), Amazon India, Walmart-owned Flipkart (online). In Telecom &amp; Digital Services, there are Bharti Airtel and Vodafone Idea (Board Infinity, 2025)</w:t>
      </w:r>
      <w:r w:rsidR="008B560A" w:rsidRPr="0006540D">
        <w:rPr>
          <w:rFonts w:ascii="Arial" w:hAnsi="Arial" w:cs="Arial"/>
        </w:rPr>
        <w:t>.</w:t>
      </w:r>
    </w:p>
    <w:p w14:paraId="1D1D6869" w14:textId="1B44FDE0" w:rsidR="008B560A" w:rsidRPr="0006540D" w:rsidRDefault="00ED2A74" w:rsidP="0006540D">
      <w:pPr>
        <w:spacing w:line="360" w:lineRule="auto"/>
        <w:jc w:val="both"/>
        <w:rPr>
          <w:rFonts w:ascii="Arial" w:hAnsi="Arial" w:cs="Arial"/>
        </w:rPr>
      </w:pPr>
      <w:r w:rsidRPr="0006540D">
        <w:rPr>
          <w:rFonts w:ascii="Arial" w:hAnsi="Arial" w:cs="Arial"/>
        </w:rPr>
        <w:t xml:space="preserve">Reliance is at top ranked in retail stores in India where they sell multiple formats including grocery, fashion, electronics, and pharmacy, by having </w:t>
      </w:r>
      <w:r w:rsidR="00DE2D95" w:rsidRPr="0006540D">
        <w:rPr>
          <w:rFonts w:ascii="Arial" w:hAnsi="Arial" w:cs="Arial"/>
        </w:rPr>
        <w:t>19,340</w:t>
      </w:r>
      <w:r w:rsidRPr="0006540D">
        <w:rPr>
          <w:rFonts w:ascii="Arial" w:hAnsi="Arial" w:cs="Arial"/>
        </w:rPr>
        <w:t xml:space="preserve"> stores</w:t>
      </w:r>
      <w:r w:rsidR="00DE2D95" w:rsidRPr="0006540D">
        <w:rPr>
          <w:rFonts w:ascii="Arial" w:hAnsi="Arial" w:cs="Arial"/>
        </w:rPr>
        <w:t xml:space="preserve"> (Reliance Industries Limited, 2025)</w:t>
      </w:r>
      <w:r w:rsidRPr="0006540D">
        <w:rPr>
          <w:rFonts w:ascii="Arial" w:hAnsi="Arial" w:cs="Arial"/>
        </w:rPr>
        <w:t xml:space="preserve"> and more than 300 million registered customers. Reliance is dominant in the sector and currently operates in 4,290 pin codes. Also, it has JioMart subsidiary which is a quick retail delivery company (The Economic Times, 2025).</w:t>
      </w:r>
    </w:p>
    <w:p w14:paraId="13DE3265" w14:textId="0BB47C5F" w:rsidR="00ED2A74" w:rsidRPr="0006540D" w:rsidRDefault="00ED2A74" w:rsidP="0006540D">
      <w:pPr>
        <w:spacing w:line="360" w:lineRule="auto"/>
        <w:jc w:val="both"/>
        <w:rPr>
          <w:rFonts w:ascii="Arial" w:hAnsi="Arial" w:cs="Arial"/>
        </w:rPr>
      </w:pPr>
      <w:r w:rsidRPr="0006540D">
        <w:rPr>
          <w:rFonts w:ascii="Arial" w:hAnsi="Arial" w:cs="Arial"/>
          <w:noProof/>
          <w14:ligatures w14:val="standardContextual"/>
        </w:rPr>
        <w:drawing>
          <wp:inline distT="0" distB="0" distL="0" distR="0" wp14:anchorId="2613EEBA" wp14:editId="6434AE2B">
            <wp:extent cx="5731510" cy="4211955"/>
            <wp:effectExtent l="171450" t="171450" r="154940" b="188595"/>
            <wp:docPr id="1780094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094011" name="Picture 1780094011"/>
                    <pic:cNvPicPr/>
                  </pic:nvPicPr>
                  <pic:blipFill>
                    <a:blip r:embed="rId10">
                      <a:extLst>
                        <a:ext uri="{28A0092B-C50C-407E-A947-70E740481C1C}">
                          <a14:useLocalDpi xmlns:a14="http://schemas.microsoft.com/office/drawing/2010/main" val="0"/>
                        </a:ext>
                      </a:extLst>
                    </a:blip>
                    <a:stretch>
                      <a:fillRect/>
                    </a:stretch>
                  </pic:blipFill>
                  <pic:spPr>
                    <a:xfrm>
                      <a:off x="0" y="0"/>
                      <a:ext cx="5731510" cy="421195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E2669F6" w14:textId="0AD0C76E" w:rsidR="00ED2A74" w:rsidRPr="0006540D" w:rsidRDefault="00ED2A74" w:rsidP="0006540D">
      <w:pPr>
        <w:spacing w:line="360" w:lineRule="auto"/>
        <w:jc w:val="center"/>
        <w:rPr>
          <w:rFonts w:ascii="Arial" w:hAnsi="Arial" w:cs="Arial"/>
        </w:rPr>
      </w:pPr>
      <w:r w:rsidRPr="0006540D">
        <w:rPr>
          <w:rFonts w:ascii="Arial" w:hAnsi="Arial" w:cs="Arial"/>
        </w:rPr>
        <w:t>(The Economic Times, 2025)</w:t>
      </w:r>
    </w:p>
    <w:p w14:paraId="628637FF" w14:textId="77777777" w:rsidR="00ED2A74" w:rsidRPr="0006540D" w:rsidRDefault="00ED2A74" w:rsidP="0006540D">
      <w:pPr>
        <w:spacing w:line="360" w:lineRule="auto"/>
        <w:jc w:val="both"/>
        <w:rPr>
          <w:rFonts w:ascii="Arial" w:hAnsi="Arial" w:cs="Arial"/>
        </w:rPr>
      </w:pPr>
    </w:p>
    <w:p w14:paraId="64D03691" w14:textId="77777777" w:rsidR="000545B4" w:rsidRPr="0006540D" w:rsidRDefault="000545B4" w:rsidP="0006540D">
      <w:pPr>
        <w:spacing w:line="360" w:lineRule="auto"/>
        <w:jc w:val="both"/>
        <w:rPr>
          <w:rFonts w:ascii="Arial" w:hAnsi="Arial" w:cs="Arial"/>
        </w:rPr>
      </w:pPr>
    </w:p>
    <w:p w14:paraId="4602F575" w14:textId="24396B3C" w:rsidR="000545B4" w:rsidRPr="0006540D" w:rsidRDefault="004C1F8D" w:rsidP="0006540D">
      <w:pPr>
        <w:pStyle w:val="Heading1"/>
        <w:spacing w:line="360" w:lineRule="auto"/>
        <w:jc w:val="both"/>
        <w:rPr>
          <w:rFonts w:ascii="Arial" w:hAnsi="Arial" w:cs="Arial"/>
          <w:sz w:val="24"/>
          <w:szCs w:val="24"/>
        </w:rPr>
      </w:pPr>
      <w:bookmarkStart w:id="5" w:name="_Toc228526777"/>
      <w:r w:rsidRPr="0006540D">
        <w:rPr>
          <w:rFonts w:ascii="Arial" w:hAnsi="Arial" w:cs="Arial"/>
          <w:sz w:val="24"/>
          <w:szCs w:val="24"/>
        </w:rPr>
        <w:lastRenderedPageBreak/>
        <w:t>2.External and Internal Environment Analysis</w:t>
      </w:r>
      <w:bookmarkEnd w:id="5"/>
    </w:p>
    <w:p w14:paraId="24D04B8E" w14:textId="22CA4D44" w:rsidR="00E43738" w:rsidRPr="0006540D" w:rsidRDefault="00E43738" w:rsidP="0006540D">
      <w:pPr>
        <w:spacing w:line="360" w:lineRule="auto"/>
        <w:jc w:val="both"/>
        <w:rPr>
          <w:rFonts w:ascii="Arial" w:hAnsi="Arial" w:cs="Arial"/>
        </w:rPr>
      </w:pPr>
      <w:bookmarkStart w:id="6" w:name="_Toc228526778"/>
      <w:r w:rsidRPr="0006540D">
        <w:rPr>
          <w:rStyle w:val="Heading2Char"/>
          <w:rFonts w:ascii="Arial" w:hAnsi="Arial" w:cs="Arial"/>
          <w:sz w:val="24"/>
          <w:szCs w:val="24"/>
        </w:rPr>
        <w:t>2.1 PESTLE</w:t>
      </w:r>
      <w:bookmarkEnd w:id="6"/>
      <w:r w:rsidRPr="0006540D">
        <w:rPr>
          <w:rFonts w:ascii="Arial" w:hAnsi="Arial" w:cs="Arial"/>
        </w:rPr>
        <w:t xml:space="preserve"> – </w:t>
      </w:r>
    </w:p>
    <w:p w14:paraId="4FDC5C39" w14:textId="3CE76007" w:rsidR="00E43738" w:rsidRPr="0006540D" w:rsidRDefault="00F44AF9" w:rsidP="0006540D">
      <w:pPr>
        <w:spacing w:line="360" w:lineRule="auto"/>
        <w:jc w:val="both"/>
        <w:rPr>
          <w:rFonts w:ascii="Arial" w:hAnsi="Arial" w:cs="Arial"/>
        </w:rPr>
      </w:pPr>
      <w:r w:rsidRPr="0006540D">
        <w:rPr>
          <w:rFonts w:ascii="Arial" w:hAnsi="Arial" w:cs="Arial"/>
        </w:rPr>
        <w:t>PESTEL analysis is a strategic tool for examining external factors such as Political, Economic, Social, Technological, Environmental  and Legal factors, which provide information about opportunities and threats for the company and help the company make decisions accordingly</w:t>
      </w:r>
      <w:r w:rsidR="00C14DB1" w:rsidRPr="0006540D">
        <w:rPr>
          <w:rFonts w:ascii="Arial" w:hAnsi="Arial" w:cs="Arial"/>
        </w:rPr>
        <w:t>(Marinović-</w:t>
      </w:r>
      <w:proofErr w:type="spellStart"/>
      <w:r w:rsidR="00C14DB1" w:rsidRPr="0006540D">
        <w:rPr>
          <w:rFonts w:ascii="Arial" w:hAnsi="Arial" w:cs="Arial"/>
        </w:rPr>
        <w:t>Matović</w:t>
      </w:r>
      <w:proofErr w:type="spellEnd"/>
      <w:r w:rsidR="00C14DB1" w:rsidRPr="0006540D">
        <w:rPr>
          <w:rFonts w:ascii="Arial" w:hAnsi="Arial" w:cs="Arial"/>
        </w:rPr>
        <w:t xml:space="preserve"> and Arsić, 2020)</w:t>
      </w:r>
      <w:r w:rsidRPr="0006540D">
        <w:rPr>
          <w:rFonts w:ascii="Arial" w:hAnsi="Arial" w:cs="Arial"/>
        </w:rPr>
        <w:t>.</w:t>
      </w:r>
    </w:p>
    <w:p w14:paraId="3E9F3FFD" w14:textId="2F774D22" w:rsidR="000545B4" w:rsidRPr="0006540D" w:rsidRDefault="000545B4" w:rsidP="0006540D">
      <w:pPr>
        <w:spacing w:line="360" w:lineRule="auto"/>
        <w:jc w:val="both"/>
        <w:rPr>
          <w:rFonts w:ascii="Arial" w:hAnsi="Arial" w:cs="Arial"/>
        </w:rPr>
      </w:pPr>
      <w:r w:rsidRPr="0006540D">
        <w:rPr>
          <w:rFonts w:ascii="Arial" w:hAnsi="Arial" w:cs="Arial"/>
          <w:noProof/>
          <w14:ligatures w14:val="standardContextual"/>
        </w:rPr>
        <w:drawing>
          <wp:inline distT="0" distB="0" distL="0" distR="0" wp14:anchorId="69D56E1D" wp14:editId="691EFFB1">
            <wp:extent cx="4389120" cy="4199473"/>
            <wp:effectExtent l="171450" t="171450" r="201930" b="182245"/>
            <wp:docPr id="340039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039556" name="Picture 340039556"/>
                    <pic:cNvPicPr/>
                  </pic:nvPicPr>
                  <pic:blipFill>
                    <a:blip r:embed="rId11">
                      <a:extLst>
                        <a:ext uri="{28A0092B-C50C-407E-A947-70E740481C1C}">
                          <a14:useLocalDpi xmlns:a14="http://schemas.microsoft.com/office/drawing/2010/main" val="0"/>
                        </a:ext>
                      </a:extLst>
                    </a:blip>
                    <a:stretch>
                      <a:fillRect/>
                    </a:stretch>
                  </pic:blipFill>
                  <pic:spPr>
                    <a:xfrm>
                      <a:off x="0" y="0"/>
                      <a:ext cx="4389120" cy="4199473"/>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B71BD3E" w14:textId="0473B5A3" w:rsidR="000545B4" w:rsidRPr="0006540D" w:rsidRDefault="000545B4" w:rsidP="0006540D">
      <w:pPr>
        <w:spacing w:line="360" w:lineRule="auto"/>
        <w:ind w:left="2160"/>
        <w:rPr>
          <w:rFonts w:ascii="Arial" w:hAnsi="Arial" w:cs="Arial"/>
          <w:lang w:val="en-IN"/>
        </w:rPr>
      </w:pPr>
      <w:r w:rsidRPr="0006540D">
        <w:rPr>
          <w:rFonts w:ascii="Arial" w:hAnsi="Arial" w:cs="Arial"/>
          <w:lang w:val="en-IN"/>
        </w:rPr>
        <w:t>(Pinnegar et al., 2019)</w:t>
      </w:r>
    </w:p>
    <w:p w14:paraId="125091B3" w14:textId="04C4764B" w:rsidR="003E7533" w:rsidRPr="0006540D" w:rsidRDefault="00F44AF9" w:rsidP="0006540D">
      <w:pPr>
        <w:pStyle w:val="Heading3"/>
        <w:spacing w:line="360" w:lineRule="auto"/>
        <w:jc w:val="both"/>
        <w:rPr>
          <w:rFonts w:ascii="Arial" w:hAnsi="Arial" w:cs="Arial"/>
          <w:sz w:val="24"/>
          <w:szCs w:val="24"/>
        </w:rPr>
      </w:pPr>
      <w:bookmarkStart w:id="7" w:name="_Toc228526779"/>
      <w:r w:rsidRPr="0006540D">
        <w:rPr>
          <w:rFonts w:ascii="Arial" w:hAnsi="Arial" w:cs="Arial"/>
          <w:sz w:val="24"/>
          <w:szCs w:val="24"/>
        </w:rPr>
        <w:t>Political</w:t>
      </w:r>
      <w:r w:rsidR="00AA04AD" w:rsidRPr="0006540D">
        <w:rPr>
          <w:rFonts w:ascii="Arial" w:hAnsi="Arial" w:cs="Arial"/>
          <w:sz w:val="24"/>
          <w:szCs w:val="24"/>
        </w:rPr>
        <w:t xml:space="preserve"> Factors</w:t>
      </w:r>
      <w:r w:rsidRPr="0006540D">
        <w:rPr>
          <w:rFonts w:ascii="Arial" w:hAnsi="Arial" w:cs="Arial"/>
          <w:sz w:val="24"/>
          <w:szCs w:val="24"/>
        </w:rPr>
        <w:t xml:space="preserve"> –</w:t>
      </w:r>
      <w:bookmarkEnd w:id="7"/>
    </w:p>
    <w:p w14:paraId="0FCDED8B" w14:textId="2C09E2DA" w:rsidR="00ED2A74" w:rsidRPr="0006540D" w:rsidRDefault="003E7533" w:rsidP="0006540D">
      <w:pPr>
        <w:pStyle w:val="ListParagraph"/>
        <w:spacing w:line="360" w:lineRule="auto"/>
        <w:jc w:val="both"/>
        <w:rPr>
          <w:rFonts w:ascii="Arial" w:hAnsi="Arial" w:cs="Arial"/>
        </w:rPr>
      </w:pPr>
      <w:r w:rsidRPr="0006540D">
        <w:rPr>
          <w:rFonts w:ascii="Arial" w:hAnsi="Arial" w:cs="Arial"/>
        </w:rPr>
        <w:t>In India, the government allows only 51% FDI (Foreign Direct Investment) in multi-brand retail stores with government approval, which makes market entry difficult for global retailers and gives an advantage to domestic companies in competition (</w:t>
      </w:r>
      <w:proofErr w:type="spellStart"/>
      <w:r w:rsidRPr="0006540D">
        <w:rPr>
          <w:rFonts w:ascii="Arial" w:hAnsi="Arial" w:cs="Arial"/>
        </w:rPr>
        <w:t>Kundgir</w:t>
      </w:r>
      <w:proofErr w:type="spellEnd"/>
      <w:r w:rsidRPr="0006540D">
        <w:rPr>
          <w:rFonts w:ascii="Arial" w:hAnsi="Arial" w:cs="Arial"/>
        </w:rPr>
        <w:t xml:space="preserve">, 2024), but MNCs still have a chance to enter the market with approval. Also, the Make in India scheme is boosting local manufacturing, which reduces the price of products by improving production and supply chains </w:t>
      </w:r>
      <w:r w:rsidRPr="0006540D">
        <w:rPr>
          <w:rFonts w:ascii="Arial" w:hAnsi="Arial" w:cs="Arial"/>
        </w:rPr>
        <w:lastRenderedPageBreak/>
        <w:t>(</w:t>
      </w:r>
      <w:proofErr w:type="spellStart"/>
      <w:r w:rsidRPr="0006540D">
        <w:rPr>
          <w:rFonts w:ascii="Arial" w:hAnsi="Arial" w:cs="Arial"/>
        </w:rPr>
        <w:t>IndianRetailer</w:t>
      </w:r>
      <w:proofErr w:type="spellEnd"/>
      <w:r w:rsidRPr="0006540D">
        <w:rPr>
          <w:rFonts w:ascii="Arial" w:hAnsi="Arial" w:cs="Arial"/>
        </w:rPr>
        <w:t>, 2024), and GST implication has made the tax system simpler by replacing many different taxes with one single tax, which helps companies reduce compliance burden (</w:t>
      </w:r>
      <w:proofErr w:type="spellStart"/>
      <w:r w:rsidRPr="0006540D">
        <w:rPr>
          <w:rFonts w:ascii="Arial" w:hAnsi="Arial" w:cs="Arial"/>
        </w:rPr>
        <w:t>IndiaFilings</w:t>
      </w:r>
      <w:proofErr w:type="spellEnd"/>
      <w:r w:rsidRPr="0006540D">
        <w:rPr>
          <w:rFonts w:ascii="Arial" w:hAnsi="Arial" w:cs="Arial"/>
        </w:rPr>
        <w:t>, 2025). All these elements work for Reliance Retail and provide benefits in their retail business.</w:t>
      </w:r>
    </w:p>
    <w:p w14:paraId="5C517A6D" w14:textId="77777777" w:rsidR="002E68EB" w:rsidRPr="0006540D" w:rsidRDefault="002E68EB" w:rsidP="0006540D">
      <w:pPr>
        <w:pStyle w:val="ListParagraph"/>
        <w:spacing w:line="360" w:lineRule="auto"/>
        <w:jc w:val="both"/>
        <w:rPr>
          <w:rFonts w:ascii="Arial" w:hAnsi="Arial" w:cs="Arial"/>
        </w:rPr>
      </w:pPr>
    </w:p>
    <w:p w14:paraId="1C7C154E" w14:textId="26F32B86" w:rsidR="005C1B5A" w:rsidRPr="0006540D" w:rsidRDefault="005C1B5A" w:rsidP="0006540D">
      <w:pPr>
        <w:pStyle w:val="Heading3"/>
        <w:spacing w:line="360" w:lineRule="auto"/>
        <w:jc w:val="both"/>
        <w:rPr>
          <w:rFonts w:ascii="Arial" w:hAnsi="Arial" w:cs="Arial"/>
          <w:sz w:val="24"/>
          <w:szCs w:val="24"/>
        </w:rPr>
      </w:pPr>
      <w:bookmarkStart w:id="8" w:name="_Toc228526780"/>
      <w:r w:rsidRPr="0006540D">
        <w:rPr>
          <w:rFonts w:ascii="Arial" w:hAnsi="Arial" w:cs="Arial"/>
          <w:sz w:val="24"/>
          <w:szCs w:val="24"/>
        </w:rPr>
        <w:t>Economic</w:t>
      </w:r>
      <w:r w:rsidR="00AA04AD" w:rsidRPr="0006540D">
        <w:rPr>
          <w:rFonts w:ascii="Arial" w:hAnsi="Arial" w:cs="Arial"/>
          <w:sz w:val="24"/>
          <w:szCs w:val="24"/>
        </w:rPr>
        <w:t xml:space="preserve"> Factors</w:t>
      </w:r>
      <w:r w:rsidRPr="0006540D">
        <w:rPr>
          <w:rFonts w:ascii="Arial" w:hAnsi="Arial" w:cs="Arial"/>
          <w:sz w:val="24"/>
          <w:szCs w:val="24"/>
        </w:rPr>
        <w:t xml:space="preserve"> –</w:t>
      </w:r>
      <w:bookmarkEnd w:id="8"/>
      <w:r w:rsidRPr="0006540D">
        <w:rPr>
          <w:rFonts w:ascii="Arial" w:hAnsi="Arial" w:cs="Arial"/>
          <w:sz w:val="24"/>
          <w:szCs w:val="24"/>
        </w:rPr>
        <w:t xml:space="preserve"> </w:t>
      </w:r>
    </w:p>
    <w:p w14:paraId="31C9223F" w14:textId="70E0F4D7" w:rsidR="002E68EB" w:rsidRPr="0006540D" w:rsidRDefault="0054492A" w:rsidP="0006540D">
      <w:pPr>
        <w:pStyle w:val="ListParagraph"/>
        <w:spacing w:line="360" w:lineRule="auto"/>
        <w:jc w:val="both"/>
        <w:rPr>
          <w:rFonts w:ascii="Arial" w:hAnsi="Arial" w:cs="Arial"/>
        </w:rPr>
      </w:pPr>
      <w:r w:rsidRPr="0006540D">
        <w:rPr>
          <w:rFonts w:ascii="Arial" w:hAnsi="Arial" w:cs="Arial"/>
        </w:rPr>
        <w:t>India is the world’s 3rd-largest retail market and the market is expected to grow from US$ 952 billion (2024) to US$ 1.6 trillion (2030)</w:t>
      </w:r>
      <w:r w:rsidR="00171CB3" w:rsidRPr="0006540D">
        <w:rPr>
          <w:rFonts w:ascii="Arial" w:hAnsi="Arial" w:cs="Arial"/>
        </w:rPr>
        <w:t xml:space="preserve"> (India Brand Equity Foundation, 2025).</w:t>
      </w:r>
      <w:r w:rsidRPr="0006540D">
        <w:rPr>
          <w:rFonts w:ascii="Arial" w:hAnsi="Arial" w:cs="Arial"/>
        </w:rPr>
        <w:t xml:space="preserve"> </w:t>
      </w:r>
      <w:r w:rsidR="00171CB3" w:rsidRPr="0006540D">
        <w:rPr>
          <w:rFonts w:ascii="Arial" w:hAnsi="Arial" w:cs="Arial"/>
        </w:rPr>
        <w:t>Also,</w:t>
      </w:r>
      <w:r w:rsidRPr="0006540D">
        <w:rPr>
          <w:rFonts w:ascii="Arial" w:hAnsi="Arial" w:cs="Arial"/>
        </w:rPr>
        <w:t xml:space="preserve"> </w:t>
      </w:r>
      <w:r w:rsidR="0034001E" w:rsidRPr="0006540D">
        <w:rPr>
          <w:rFonts w:ascii="Arial" w:hAnsi="Arial" w:cs="Arial"/>
        </w:rPr>
        <w:t>rising</w:t>
      </w:r>
      <w:r w:rsidRPr="0006540D">
        <w:rPr>
          <w:rFonts w:ascii="Arial" w:hAnsi="Arial" w:cs="Arial"/>
        </w:rPr>
        <w:t xml:space="preserve"> disposable incomes, and increasing middle class expenditures with increasing urbanization, and strong economic growth in India, along with controlled inflation, create demand for food and other services, which increases the retail </w:t>
      </w:r>
      <w:r w:rsidR="0034001E" w:rsidRPr="0006540D">
        <w:rPr>
          <w:rFonts w:ascii="Arial" w:hAnsi="Arial" w:cs="Arial"/>
        </w:rPr>
        <w:t>business (India Brand Equity Foundation, 2025)</w:t>
      </w:r>
      <w:r w:rsidRPr="0006540D">
        <w:rPr>
          <w:rFonts w:ascii="Arial" w:hAnsi="Arial" w:cs="Arial"/>
        </w:rPr>
        <w:t xml:space="preserve">. </w:t>
      </w:r>
      <w:r w:rsidR="0034001E" w:rsidRPr="0006540D">
        <w:rPr>
          <w:rFonts w:ascii="Arial" w:hAnsi="Arial" w:cs="Arial"/>
        </w:rPr>
        <w:t>Also, increasing</w:t>
      </w:r>
      <w:r w:rsidRPr="0006540D">
        <w:rPr>
          <w:rFonts w:ascii="Arial" w:hAnsi="Arial" w:cs="Arial"/>
        </w:rPr>
        <w:t xml:space="preserve"> internet infrastructure helps people buy products easily with a click, and all of these factors work in </w:t>
      </w:r>
      <w:r w:rsidR="0006540D" w:rsidRPr="0006540D">
        <w:rPr>
          <w:rFonts w:ascii="Arial" w:hAnsi="Arial" w:cs="Arial"/>
        </w:rPr>
        <w:t>favor</w:t>
      </w:r>
      <w:r w:rsidRPr="0006540D">
        <w:rPr>
          <w:rFonts w:ascii="Arial" w:hAnsi="Arial" w:cs="Arial"/>
        </w:rPr>
        <w:t xml:space="preserve"> of the retail business. However, </w:t>
      </w:r>
      <w:r w:rsidR="0034001E" w:rsidRPr="0006540D">
        <w:rPr>
          <w:rFonts w:ascii="Arial" w:hAnsi="Arial" w:cs="Arial"/>
        </w:rPr>
        <w:t xml:space="preserve">government allow </w:t>
      </w:r>
      <w:r w:rsidRPr="0006540D">
        <w:rPr>
          <w:rFonts w:ascii="Arial" w:hAnsi="Arial" w:cs="Arial"/>
        </w:rPr>
        <w:t xml:space="preserve">100% FDI in online business </w:t>
      </w:r>
      <w:r w:rsidR="0034001E" w:rsidRPr="0006540D">
        <w:rPr>
          <w:rFonts w:ascii="Arial" w:hAnsi="Arial" w:cs="Arial"/>
        </w:rPr>
        <w:t xml:space="preserve">(India Brand Equity Foundation, 2025) </w:t>
      </w:r>
      <w:r w:rsidR="004D70CB" w:rsidRPr="0006540D">
        <w:rPr>
          <w:rFonts w:ascii="Arial" w:hAnsi="Arial" w:cs="Arial"/>
        </w:rPr>
        <w:t>Increasing digital adoption, strong FDI-backed global competition, and aggressive pricing strategies are creating intense competition among Amazon, Flipkart, and Reliance in India’s online retail market.</w:t>
      </w:r>
    </w:p>
    <w:p w14:paraId="59E6E2DF" w14:textId="77777777" w:rsidR="002E68EB" w:rsidRPr="0006540D" w:rsidRDefault="002E68EB" w:rsidP="0006540D">
      <w:pPr>
        <w:pStyle w:val="ListParagraph"/>
        <w:spacing w:line="360" w:lineRule="auto"/>
        <w:jc w:val="both"/>
        <w:rPr>
          <w:rFonts w:ascii="Arial" w:hAnsi="Arial" w:cs="Arial"/>
        </w:rPr>
      </w:pPr>
    </w:p>
    <w:p w14:paraId="5F16BA5F" w14:textId="42AE3F8F" w:rsidR="00AA04AD" w:rsidRPr="0006540D" w:rsidRDefault="00AA04AD" w:rsidP="0006540D">
      <w:pPr>
        <w:pStyle w:val="Heading3"/>
        <w:spacing w:line="360" w:lineRule="auto"/>
        <w:jc w:val="both"/>
        <w:rPr>
          <w:rFonts w:ascii="Arial" w:hAnsi="Arial" w:cs="Arial"/>
          <w:sz w:val="24"/>
          <w:szCs w:val="24"/>
        </w:rPr>
      </w:pPr>
      <w:bookmarkStart w:id="9" w:name="_Toc228526781"/>
      <w:r w:rsidRPr="0006540D">
        <w:rPr>
          <w:rFonts w:ascii="Arial" w:hAnsi="Arial" w:cs="Arial"/>
          <w:sz w:val="24"/>
          <w:szCs w:val="24"/>
        </w:rPr>
        <w:t>Social Factors –</w:t>
      </w:r>
      <w:bookmarkEnd w:id="9"/>
      <w:r w:rsidRPr="0006540D">
        <w:rPr>
          <w:rFonts w:ascii="Arial" w:hAnsi="Arial" w:cs="Arial"/>
          <w:sz w:val="24"/>
          <w:szCs w:val="24"/>
        </w:rPr>
        <w:t xml:space="preserve"> </w:t>
      </w:r>
    </w:p>
    <w:p w14:paraId="101F0C8E" w14:textId="09CD2BF5" w:rsidR="00AA04AD" w:rsidRPr="0006540D" w:rsidRDefault="00811A5E" w:rsidP="0006540D">
      <w:pPr>
        <w:pStyle w:val="ListParagraph"/>
        <w:spacing w:line="360" w:lineRule="auto"/>
        <w:jc w:val="both"/>
        <w:rPr>
          <w:rFonts w:ascii="Arial" w:hAnsi="Arial" w:cs="Arial"/>
        </w:rPr>
      </w:pPr>
      <w:r w:rsidRPr="0006540D">
        <w:rPr>
          <w:rFonts w:ascii="Arial" w:hAnsi="Arial" w:cs="Arial"/>
        </w:rPr>
        <w:t>Rising education level in India and changes in attitude in shopping create a demand for smart shopping options. Instead of buying products from older stores, people now prefer to buy products from trustful and branded stores which follow all the rules and regulations (</w:t>
      </w:r>
      <w:proofErr w:type="spellStart"/>
      <w:r w:rsidRPr="0006540D">
        <w:rPr>
          <w:rFonts w:ascii="Arial" w:hAnsi="Arial" w:cs="Arial"/>
        </w:rPr>
        <w:t>Hingad</w:t>
      </w:r>
      <w:proofErr w:type="spellEnd"/>
      <w:r w:rsidRPr="0006540D">
        <w:rPr>
          <w:rFonts w:ascii="Arial" w:hAnsi="Arial" w:cs="Arial"/>
        </w:rPr>
        <w:t xml:space="preserve"> et al., 2022)</w:t>
      </w:r>
      <w:r w:rsidR="00A51A79" w:rsidRPr="0006540D">
        <w:rPr>
          <w:rFonts w:ascii="Arial" w:hAnsi="Arial" w:cs="Arial"/>
        </w:rPr>
        <w:t xml:space="preserve"> .</w:t>
      </w:r>
      <w:r w:rsidR="00DB45F5" w:rsidRPr="0006540D">
        <w:rPr>
          <w:rFonts w:ascii="Arial" w:hAnsi="Arial" w:cs="Arial"/>
        </w:rPr>
        <w:t xml:space="preserve"> Also the cultural celebrations and religious festivals increase the demand of new clothes, grocery and different products, where retail stores are the place people can buy everything at a single space and also get good discounts and create opportunity for retail business. (</w:t>
      </w:r>
      <w:proofErr w:type="spellStart"/>
      <w:r w:rsidR="00DB45F5" w:rsidRPr="0006540D">
        <w:rPr>
          <w:rFonts w:ascii="Arial" w:hAnsi="Arial" w:cs="Arial"/>
        </w:rPr>
        <w:t>Valliyammai</w:t>
      </w:r>
      <w:proofErr w:type="spellEnd"/>
      <w:r w:rsidR="00DB45F5" w:rsidRPr="0006540D">
        <w:rPr>
          <w:rFonts w:ascii="Arial" w:hAnsi="Arial" w:cs="Arial"/>
        </w:rPr>
        <w:t xml:space="preserve"> and Prashanthi, 2024)</w:t>
      </w:r>
      <w:r w:rsidR="00FB6B70" w:rsidRPr="0006540D">
        <w:rPr>
          <w:rFonts w:ascii="Arial" w:hAnsi="Arial" w:cs="Arial"/>
        </w:rPr>
        <w:t>.</w:t>
      </w:r>
    </w:p>
    <w:p w14:paraId="122E7F27" w14:textId="3C86DF1D" w:rsidR="00FB6B70" w:rsidRPr="0006540D" w:rsidRDefault="00FB6B70" w:rsidP="0006540D">
      <w:pPr>
        <w:pStyle w:val="ListParagraph"/>
        <w:spacing w:line="360" w:lineRule="auto"/>
        <w:jc w:val="both"/>
        <w:rPr>
          <w:rFonts w:ascii="Arial" w:hAnsi="Arial" w:cs="Arial"/>
          <w:b/>
          <w:bCs/>
        </w:rPr>
      </w:pPr>
      <w:r w:rsidRPr="0006540D">
        <w:rPr>
          <w:rStyle w:val="Heading4Char"/>
          <w:rFonts w:ascii="Arial" w:hAnsi="Arial" w:cs="Arial"/>
        </w:rPr>
        <w:t>Hofstede's Cultural Dimensions</w:t>
      </w:r>
      <w:r w:rsidRPr="0006540D">
        <w:rPr>
          <w:rFonts w:ascii="Arial" w:hAnsi="Arial" w:cs="Arial"/>
          <w:b/>
          <w:bCs/>
        </w:rPr>
        <w:t xml:space="preserve"> – </w:t>
      </w:r>
    </w:p>
    <w:p w14:paraId="46D3BBCF" w14:textId="77777777" w:rsidR="00A313DE" w:rsidRPr="0006540D" w:rsidRDefault="00A313DE" w:rsidP="0006540D">
      <w:pPr>
        <w:pStyle w:val="ListParagraph"/>
        <w:spacing w:line="360" w:lineRule="auto"/>
        <w:jc w:val="both"/>
        <w:rPr>
          <w:rFonts w:ascii="Arial" w:hAnsi="Arial" w:cs="Arial"/>
          <w:b/>
          <w:bCs/>
        </w:rPr>
      </w:pPr>
    </w:p>
    <w:p w14:paraId="6E59D354" w14:textId="21E5EEF1" w:rsidR="00A313DE" w:rsidRPr="0006540D" w:rsidRDefault="00A313DE" w:rsidP="0006540D">
      <w:pPr>
        <w:pStyle w:val="ListParagraph"/>
        <w:spacing w:line="360" w:lineRule="auto"/>
        <w:jc w:val="both"/>
        <w:rPr>
          <w:rFonts w:ascii="Arial" w:hAnsi="Arial" w:cs="Arial"/>
          <w:b/>
          <w:bCs/>
        </w:rPr>
      </w:pPr>
      <w:r w:rsidRPr="0006540D">
        <w:rPr>
          <w:rFonts w:ascii="Arial" w:hAnsi="Arial" w:cs="Arial"/>
          <w:b/>
          <w:bCs/>
          <w:noProof/>
          <w14:ligatures w14:val="standardContextual"/>
        </w:rPr>
        <w:lastRenderedPageBreak/>
        <w:drawing>
          <wp:inline distT="0" distB="0" distL="0" distR="0" wp14:anchorId="0D0C4D8C" wp14:editId="3BF2B0D2">
            <wp:extent cx="4809062" cy="2575560"/>
            <wp:effectExtent l="114300" t="114300" r="125095" b="167640"/>
            <wp:docPr id="1428502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502954" name="Picture 142850295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23752" cy="258342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666AB8A" w14:textId="4088C3D0" w:rsidR="00FB6B70" w:rsidRPr="0006540D" w:rsidRDefault="00A313DE" w:rsidP="0006540D">
      <w:pPr>
        <w:pStyle w:val="ListParagraph"/>
        <w:spacing w:line="360" w:lineRule="auto"/>
        <w:jc w:val="both"/>
        <w:rPr>
          <w:rFonts w:ascii="Arial" w:hAnsi="Arial" w:cs="Arial"/>
          <w:b/>
          <w:bCs/>
        </w:rPr>
      </w:pPr>
      <w:r w:rsidRPr="0006540D">
        <w:rPr>
          <w:rFonts w:ascii="Arial" w:hAnsi="Arial" w:cs="Arial"/>
          <w:b/>
          <w:bCs/>
        </w:rPr>
        <w:tab/>
      </w:r>
      <w:r w:rsidRPr="0006540D">
        <w:rPr>
          <w:rFonts w:ascii="Arial" w:hAnsi="Arial" w:cs="Arial"/>
          <w:b/>
          <w:bCs/>
        </w:rPr>
        <w:tab/>
      </w:r>
      <w:r w:rsidRPr="0006540D">
        <w:rPr>
          <w:rFonts w:ascii="Arial" w:hAnsi="Arial" w:cs="Arial"/>
          <w:b/>
          <w:bCs/>
        </w:rPr>
        <w:tab/>
        <w:t>(The Culture Factor Group, 2025)</w:t>
      </w:r>
    </w:p>
    <w:p w14:paraId="79DF3089" w14:textId="77777777" w:rsidR="00A313DE" w:rsidRPr="0006540D" w:rsidRDefault="00A313DE" w:rsidP="0006540D">
      <w:pPr>
        <w:pStyle w:val="ListParagraph"/>
        <w:spacing w:line="360" w:lineRule="auto"/>
        <w:jc w:val="both"/>
        <w:rPr>
          <w:rFonts w:ascii="Arial" w:hAnsi="Arial" w:cs="Arial"/>
          <w:b/>
          <w:bCs/>
        </w:rPr>
      </w:pPr>
    </w:p>
    <w:p w14:paraId="6D79AB25" w14:textId="5901829A" w:rsidR="00262D57" w:rsidRPr="0006540D" w:rsidRDefault="0012515B" w:rsidP="0006540D">
      <w:pPr>
        <w:pStyle w:val="ListParagraph"/>
        <w:spacing w:line="360" w:lineRule="auto"/>
        <w:jc w:val="both"/>
        <w:rPr>
          <w:rFonts w:ascii="Arial" w:hAnsi="Arial" w:cs="Arial"/>
        </w:rPr>
      </w:pPr>
      <w:r w:rsidRPr="0006540D">
        <w:rPr>
          <w:rFonts w:ascii="Arial" w:hAnsi="Arial" w:cs="Arial"/>
        </w:rPr>
        <w:t>Hofstede’s Cultural Dimensions Theory helps explain how cultural characteristics in India influence retail business strategy. India’s Power Distance score is 77, which indicates that people accept hierarchical structures. Individualism score is 24, which shows that in India people usually take decisions according to group and family, so companies should design advertisements, offers, and schemes by considering this factor. Motivation towards Achievement and Success is 56, which shows India is a moderately masculine society. Uncertainty Avoidance is 40, which means customers tend to avoid risk and prefer branded and reliable products. Long-Term Orientation is 51, which indicates people think about future outcomes and make decisions accordingly. Finally, Indulgence is 26, which shows that people are very careful with spending.</w:t>
      </w:r>
    </w:p>
    <w:p w14:paraId="6A051BE5" w14:textId="7E52892E" w:rsidR="00A313DE" w:rsidRPr="0006540D" w:rsidRDefault="0012515B" w:rsidP="0006540D">
      <w:pPr>
        <w:pStyle w:val="ListParagraph"/>
        <w:numPr>
          <w:ilvl w:val="0"/>
          <w:numId w:val="1"/>
        </w:numPr>
        <w:spacing w:line="360" w:lineRule="auto"/>
        <w:jc w:val="both"/>
        <w:rPr>
          <w:rFonts w:ascii="Arial" w:hAnsi="Arial" w:cs="Arial"/>
          <w:lang w:val="en-IN"/>
        </w:rPr>
      </w:pPr>
      <w:r w:rsidRPr="0006540D">
        <w:rPr>
          <w:rFonts w:ascii="Arial" w:hAnsi="Arial" w:cs="Arial"/>
          <w:lang w:val="en-IN"/>
        </w:rPr>
        <w:t xml:space="preserve">This model says how changes in culture </w:t>
      </w:r>
      <w:r w:rsidR="00A313DE" w:rsidRPr="0006540D">
        <w:rPr>
          <w:rFonts w:ascii="Arial" w:hAnsi="Arial" w:cs="Arial"/>
        </w:rPr>
        <w:t>differences influence the action of customers in terms of</w:t>
      </w:r>
      <w:r w:rsidR="00A313DE" w:rsidRPr="0006540D">
        <w:rPr>
          <w:rFonts w:ascii="Arial" w:hAnsi="Arial" w:cs="Arial"/>
          <w:lang w:val="en-IN"/>
        </w:rPr>
        <w:t xml:space="preserve"> buying </w:t>
      </w:r>
      <w:r w:rsidR="00A313DE" w:rsidRPr="0006540D">
        <w:rPr>
          <w:rFonts w:ascii="Arial" w:hAnsi="Arial" w:cs="Arial"/>
        </w:rPr>
        <w:t xml:space="preserve">behavior </w:t>
      </w:r>
      <w:r w:rsidR="00A313DE" w:rsidRPr="0006540D">
        <w:rPr>
          <w:rFonts w:ascii="Arial" w:hAnsi="Arial" w:cs="Arial"/>
          <w:lang w:val="en-IN"/>
        </w:rPr>
        <w:t>and decisions, which helps retail companies like Reliance Retail design better marketing strategies and customer offerings.</w:t>
      </w:r>
    </w:p>
    <w:p w14:paraId="5899F437" w14:textId="77777777" w:rsidR="002E68EB" w:rsidRPr="0006540D" w:rsidRDefault="002E68EB" w:rsidP="0006540D">
      <w:pPr>
        <w:pStyle w:val="ListParagraph"/>
        <w:spacing w:line="360" w:lineRule="auto"/>
        <w:jc w:val="both"/>
        <w:rPr>
          <w:rFonts w:ascii="Arial" w:hAnsi="Arial" w:cs="Arial"/>
          <w:lang w:val="en-IN"/>
        </w:rPr>
      </w:pPr>
    </w:p>
    <w:p w14:paraId="5C0C9BFD" w14:textId="6AF5E9E3" w:rsidR="002E68EB" w:rsidRPr="0006540D" w:rsidRDefault="002E68EB" w:rsidP="0006540D">
      <w:pPr>
        <w:pStyle w:val="Heading3"/>
        <w:spacing w:line="360" w:lineRule="auto"/>
        <w:jc w:val="both"/>
        <w:rPr>
          <w:rFonts w:ascii="Arial" w:hAnsi="Arial" w:cs="Arial"/>
          <w:sz w:val="24"/>
          <w:szCs w:val="24"/>
          <w:lang w:val="en-IN"/>
        </w:rPr>
      </w:pPr>
      <w:bookmarkStart w:id="10" w:name="_Toc228526782"/>
      <w:r w:rsidRPr="0006540D">
        <w:rPr>
          <w:rFonts w:ascii="Arial" w:hAnsi="Arial" w:cs="Arial"/>
          <w:sz w:val="24"/>
          <w:szCs w:val="24"/>
        </w:rPr>
        <w:t>Technological Factors –</w:t>
      </w:r>
      <w:bookmarkEnd w:id="10"/>
      <w:r w:rsidRPr="0006540D">
        <w:rPr>
          <w:rFonts w:ascii="Arial" w:hAnsi="Arial" w:cs="Arial"/>
          <w:sz w:val="24"/>
          <w:szCs w:val="24"/>
        </w:rPr>
        <w:t xml:space="preserve"> </w:t>
      </w:r>
    </w:p>
    <w:p w14:paraId="6B07B4A8" w14:textId="3E3B7796" w:rsidR="00FE459D" w:rsidRPr="0006540D" w:rsidRDefault="00FE459D" w:rsidP="0006540D">
      <w:pPr>
        <w:pStyle w:val="ListParagraph"/>
        <w:spacing w:line="360" w:lineRule="auto"/>
        <w:jc w:val="both"/>
        <w:rPr>
          <w:rFonts w:ascii="Arial" w:hAnsi="Arial" w:cs="Arial"/>
        </w:rPr>
      </w:pPr>
      <w:r w:rsidRPr="0006540D">
        <w:rPr>
          <w:rFonts w:ascii="Arial" w:hAnsi="Arial" w:cs="Arial"/>
        </w:rPr>
        <w:t xml:space="preserve">India is a growing economy, and it has a well-organized IT infrastructure. India has the world’s cheapest internet, where 1 GB data cost around Rs. 7.38, and </w:t>
      </w:r>
      <w:r w:rsidRPr="0006540D">
        <w:rPr>
          <w:rFonts w:ascii="Arial" w:hAnsi="Arial" w:cs="Arial"/>
        </w:rPr>
        <w:lastRenderedPageBreak/>
        <w:t>the government is also supporting it through Digital India by increasing connectivity and improving affordability (India Brand Equity Foundation, 2026).</w:t>
      </w:r>
    </w:p>
    <w:p w14:paraId="38FE858A" w14:textId="2A800FA1" w:rsidR="005D10BE" w:rsidRPr="0006540D" w:rsidRDefault="00C32E5B" w:rsidP="0006540D">
      <w:pPr>
        <w:pStyle w:val="ListParagraph"/>
        <w:spacing w:line="360" w:lineRule="auto"/>
        <w:jc w:val="both"/>
        <w:rPr>
          <w:rFonts w:ascii="Arial" w:hAnsi="Arial" w:cs="Arial"/>
          <w:lang w:val="en-IN"/>
        </w:rPr>
      </w:pPr>
      <w:r w:rsidRPr="0006540D">
        <w:rPr>
          <w:rFonts w:ascii="Arial" w:hAnsi="Arial" w:cs="Arial"/>
        </w:rPr>
        <w:t>Therefore,</w:t>
      </w:r>
      <w:r w:rsidR="00592AB3" w:rsidRPr="0006540D">
        <w:rPr>
          <w:rFonts w:ascii="Arial" w:hAnsi="Arial" w:cs="Arial"/>
        </w:rPr>
        <w:t xml:space="preserve"> </w:t>
      </w:r>
      <w:r w:rsidRPr="0006540D">
        <w:rPr>
          <w:rFonts w:ascii="Arial" w:hAnsi="Arial" w:cs="Arial"/>
          <w:lang w:val="en-IN"/>
        </w:rPr>
        <w:t>almost</w:t>
      </w:r>
      <w:r w:rsidR="0029175A" w:rsidRPr="0006540D">
        <w:rPr>
          <w:rFonts w:ascii="Arial" w:hAnsi="Arial" w:cs="Arial"/>
          <w:lang w:val="en-IN"/>
        </w:rPr>
        <w:t xml:space="preserve"> all businesses are using advanced technology and AI tools in the business and India is leading AI and technology hub where</w:t>
      </w:r>
      <w:r w:rsidR="00592AB3" w:rsidRPr="0006540D">
        <w:rPr>
          <w:rFonts w:ascii="Arial" w:hAnsi="Arial" w:cs="Arial"/>
          <w:lang w:val="en-IN"/>
        </w:rPr>
        <w:t xml:space="preserve"> all the business are using AI and application in their business to make it easy for the </w:t>
      </w:r>
      <w:r w:rsidRPr="0006540D">
        <w:rPr>
          <w:rFonts w:ascii="Arial" w:hAnsi="Arial" w:cs="Arial"/>
          <w:lang w:val="en-IN"/>
        </w:rPr>
        <w:t>customers people</w:t>
      </w:r>
      <w:r w:rsidR="0029175A" w:rsidRPr="0006540D">
        <w:rPr>
          <w:rFonts w:ascii="Arial" w:hAnsi="Arial" w:cs="Arial"/>
          <w:lang w:val="en-IN"/>
        </w:rPr>
        <w:t xml:space="preserve"> now prefer </w:t>
      </w:r>
      <w:r w:rsidR="00F968B2" w:rsidRPr="0006540D">
        <w:rPr>
          <w:rFonts w:ascii="Arial" w:hAnsi="Arial" w:cs="Arial"/>
          <w:lang w:val="en-IN"/>
        </w:rPr>
        <w:t xml:space="preserve">to </w:t>
      </w:r>
      <w:r w:rsidR="0029175A" w:rsidRPr="0006540D">
        <w:rPr>
          <w:rFonts w:ascii="Arial" w:hAnsi="Arial" w:cs="Arial"/>
          <w:lang w:val="en-IN"/>
        </w:rPr>
        <w:t xml:space="preserve">buy product </w:t>
      </w:r>
      <w:r w:rsidR="00F968B2" w:rsidRPr="0006540D">
        <w:rPr>
          <w:rFonts w:ascii="Arial" w:hAnsi="Arial" w:cs="Arial"/>
          <w:lang w:val="en-IN"/>
        </w:rPr>
        <w:t xml:space="preserve">online instead of </w:t>
      </w:r>
      <w:r w:rsidR="005D10BE" w:rsidRPr="0006540D">
        <w:rPr>
          <w:rFonts w:ascii="Arial" w:hAnsi="Arial" w:cs="Arial"/>
          <w:lang w:val="en-IN"/>
        </w:rPr>
        <w:t>stores,</w:t>
      </w:r>
      <w:r w:rsidR="00F968B2" w:rsidRPr="0006540D">
        <w:rPr>
          <w:rFonts w:ascii="Arial" w:hAnsi="Arial" w:cs="Arial"/>
          <w:lang w:val="en-IN"/>
        </w:rPr>
        <w:t xml:space="preserve"> which allow them to </w:t>
      </w:r>
      <w:r w:rsidR="0029175A" w:rsidRPr="0006540D">
        <w:rPr>
          <w:rFonts w:ascii="Arial" w:hAnsi="Arial" w:cs="Arial"/>
          <w:lang w:val="en-IN"/>
        </w:rPr>
        <w:t>compare product and price online</w:t>
      </w:r>
      <w:r w:rsidR="00F968B2" w:rsidRPr="0006540D">
        <w:rPr>
          <w:rFonts w:ascii="Arial" w:hAnsi="Arial" w:cs="Arial"/>
        </w:rPr>
        <w:t xml:space="preserve"> (Meta, 2026)</w:t>
      </w:r>
      <w:r w:rsidR="0029175A" w:rsidRPr="0006540D">
        <w:rPr>
          <w:rFonts w:ascii="Arial" w:hAnsi="Arial" w:cs="Arial"/>
          <w:lang w:val="en-IN"/>
        </w:rPr>
        <w:t xml:space="preserve">. </w:t>
      </w:r>
      <w:r w:rsidR="005D10BE" w:rsidRPr="0006540D">
        <w:rPr>
          <w:rFonts w:ascii="Arial" w:hAnsi="Arial" w:cs="Arial"/>
          <w:lang w:val="en-IN"/>
        </w:rPr>
        <w:t xml:space="preserve">In this scenario, retail store </w:t>
      </w:r>
      <w:r w:rsidRPr="0006540D">
        <w:rPr>
          <w:rFonts w:ascii="Arial" w:hAnsi="Arial" w:cs="Arial"/>
          <w:lang w:val="en-IN"/>
        </w:rPr>
        <w:t>needs</w:t>
      </w:r>
      <w:r w:rsidR="005D10BE" w:rsidRPr="0006540D">
        <w:rPr>
          <w:rFonts w:ascii="Arial" w:hAnsi="Arial" w:cs="Arial"/>
          <w:lang w:val="en-IN"/>
        </w:rPr>
        <w:t xml:space="preserve"> to sell product in both places like online and in store where Reliance dominant by using low price strategy and quick delivery application, which gives it a competitive advantage in the retail industry.</w:t>
      </w:r>
    </w:p>
    <w:p w14:paraId="32EED891" w14:textId="1755D6CD" w:rsidR="0029175A" w:rsidRPr="0006540D" w:rsidRDefault="005D10BE" w:rsidP="0006540D">
      <w:pPr>
        <w:pStyle w:val="ListParagraph"/>
        <w:spacing w:line="360" w:lineRule="auto"/>
        <w:jc w:val="both"/>
        <w:rPr>
          <w:rFonts w:ascii="Arial" w:hAnsi="Arial" w:cs="Arial"/>
          <w:lang w:val="en-IN"/>
        </w:rPr>
      </w:pPr>
      <w:r w:rsidRPr="0006540D">
        <w:rPr>
          <w:rFonts w:ascii="Arial" w:hAnsi="Arial" w:cs="Arial"/>
          <w:lang w:val="en-IN"/>
        </w:rPr>
        <w:t xml:space="preserve"> </w:t>
      </w:r>
    </w:p>
    <w:p w14:paraId="00F3BC52" w14:textId="1D475D96" w:rsidR="00BD4000" w:rsidRPr="0006540D" w:rsidRDefault="00BD4000" w:rsidP="0006540D">
      <w:pPr>
        <w:pStyle w:val="Heading3"/>
        <w:spacing w:line="360" w:lineRule="auto"/>
        <w:jc w:val="both"/>
        <w:rPr>
          <w:rFonts w:ascii="Arial" w:hAnsi="Arial" w:cs="Arial"/>
          <w:sz w:val="24"/>
          <w:szCs w:val="24"/>
          <w:lang w:val="en-IN"/>
        </w:rPr>
      </w:pPr>
      <w:bookmarkStart w:id="11" w:name="_Toc228526783"/>
      <w:r w:rsidRPr="0006540D">
        <w:rPr>
          <w:rFonts w:ascii="Arial" w:hAnsi="Arial" w:cs="Arial"/>
          <w:sz w:val="24"/>
          <w:szCs w:val="24"/>
        </w:rPr>
        <w:t>Environmental Factors –</w:t>
      </w:r>
      <w:bookmarkEnd w:id="11"/>
    </w:p>
    <w:p w14:paraId="22C8B254" w14:textId="3D6B3B3F" w:rsidR="0041540C" w:rsidRPr="0006540D" w:rsidRDefault="00A721C0" w:rsidP="0006540D">
      <w:pPr>
        <w:pStyle w:val="ListParagraph"/>
        <w:spacing w:line="360" w:lineRule="auto"/>
        <w:jc w:val="both"/>
        <w:rPr>
          <w:rFonts w:ascii="Arial" w:hAnsi="Arial" w:cs="Arial"/>
        </w:rPr>
      </w:pPr>
      <w:r w:rsidRPr="0006540D">
        <w:rPr>
          <w:rFonts w:ascii="Arial" w:hAnsi="Arial" w:cs="Arial"/>
        </w:rPr>
        <w:t>Environmental Factors affect production and the social value of the company in the market. In India, companies must follow all the rules and regulation by The Central Pollution Control Board (CPCB) including Environmental permits for operations (India Briefing, 2024). Also, growing consumer awareness about environmental protection companies use recycled plastic content instead of single use plastic and also all of these factors affect the retail companies like Reliance Retail in business and pressure it to use eco-friendly packaging.</w:t>
      </w:r>
    </w:p>
    <w:p w14:paraId="0441E1F7" w14:textId="77777777" w:rsidR="00A721C0" w:rsidRPr="0006540D" w:rsidRDefault="00A721C0" w:rsidP="0006540D">
      <w:pPr>
        <w:pStyle w:val="ListParagraph"/>
        <w:spacing w:line="360" w:lineRule="auto"/>
        <w:jc w:val="both"/>
        <w:rPr>
          <w:rFonts w:ascii="Arial" w:hAnsi="Arial" w:cs="Arial"/>
        </w:rPr>
      </w:pPr>
    </w:p>
    <w:p w14:paraId="6CA3386C" w14:textId="68AE996C" w:rsidR="00A721C0" w:rsidRPr="0006540D" w:rsidRDefault="00A721C0" w:rsidP="0006540D">
      <w:pPr>
        <w:pStyle w:val="Heading3"/>
        <w:spacing w:line="360" w:lineRule="auto"/>
        <w:jc w:val="both"/>
        <w:rPr>
          <w:rFonts w:ascii="Arial" w:hAnsi="Arial" w:cs="Arial"/>
          <w:sz w:val="24"/>
          <w:szCs w:val="24"/>
        </w:rPr>
      </w:pPr>
      <w:bookmarkStart w:id="12" w:name="_Toc228526784"/>
      <w:r w:rsidRPr="0006540D">
        <w:rPr>
          <w:rFonts w:ascii="Arial" w:hAnsi="Arial" w:cs="Arial"/>
          <w:sz w:val="24"/>
          <w:szCs w:val="24"/>
        </w:rPr>
        <w:t>Legal factors –</w:t>
      </w:r>
      <w:bookmarkEnd w:id="12"/>
      <w:r w:rsidRPr="0006540D">
        <w:rPr>
          <w:rFonts w:ascii="Arial" w:hAnsi="Arial" w:cs="Arial"/>
          <w:sz w:val="24"/>
          <w:szCs w:val="24"/>
        </w:rPr>
        <w:t xml:space="preserve"> </w:t>
      </w:r>
    </w:p>
    <w:p w14:paraId="7EF0A14D" w14:textId="7F056287" w:rsidR="00ED1D4B" w:rsidRPr="0006540D" w:rsidRDefault="000778E5" w:rsidP="0006540D">
      <w:pPr>
        <w:pStyle w:val="ListParagraph"/>
        <w:spacing w:line="360" w:lineRule="auto"/>
        <w:jc w:val="both"/>
        <w:rPr>
          <w:rFonts w:ascii="Arial" w:hAnsi="Arial" w:cs="Arial"/>
        </w:rPr>
      </w:pPr>
      <w:r w:rsidRPr="0006540D">
        <w:rPr>
          <w:rFonts w:ascii="Arial" w:hAnsi="Arial" w:cs="Arial"/>
        </w:rPr>
        <w:t xml:space="preserve">According to the Ministry of </w:t>
      </w:r>
      <w:proofErr w:type="spellStart"/>
      <w:r w:rsidRPr="0006540D">
        <w:rPr>
          <w:rFonts w:ascii="Arial" w:hAnsi="Arial" w:cs="Arial"/>
        </w:rPr>
        <w:t>Labour</w:t>
      </w:r>
      <w:proofErr w:type="spellEnd"/>
      <w:r w:rsidRPr="0006540D">
        <w:rPr>
          <w:rFonts w:ascii="Arial" w:hAnsi="Arial" w:cs="Arial"/>
        </w:rPr>
        <w:t xml:space="preserve"> &amp; Employment (Government of India, n.d.), a</w:t>
      </w:r>
      <w:r w:rsidR="00ED3452" w:rsidRPr="0006540D">
        <w:rPr>
          <w:rFonts w:ascii="Arial" w:hAnsi="Arial" w:cs="Arial"/>
        </w:rPr>
        <w:t xml:space="preserve">ll businesses must follow the rules and regulations according to their applicability. Companies follow employment law to ensure that all employees are treated equally and receive the same benefits according to the law. Also, they have to make sure that health and safety law is followed to ensure safety of staff and customers in the venue. Additionally, India has a well-organized data protection act which makes sure that data is safe. If any company breaches that law and is found guilty, it has to face legal consequences. To avoid all of these, companies ensure legal factors before entering the business in the </w:t>
      </w:r>
      <w:r w:rsidR="00B9551C" w:rsidRPr="0006540D">
        <w:rPr>
          <w:rFonts w:ascii="Arial" w:hAnsi="Arial" w:cs="Arial"/>
        </w:rPr>
        <w:t>country (</w:t>
      </w:r>
      <w:r w:rsidR="005F67C4" w:rsidRPr="0006540D">
        <w:rPr>
          <w:rFonts w:ascii="Arial" w:hAnsi="Arial" w:cs="Arial"/>
        </w:rPr>
        <w:t>India Briefing, 2024</w:t>
      </w:r>
      <w:r w:rsidR="00B9551C" w:rsidRPr="0006540D">
        <w:rPr>
          <w:rFonts w:ascii="Arial" w:hAnsi="Arial" w:cs="Arial"/>
        </w:rPr>
        <w:t>). Moreover, consumer</w:t>
      </w:r>
      <w:r w:rsidRPr="0006540D">
        <w:rPr>
          <w:rFonts w:ascii="Arial" w:hAnsi="Arial" w:cs="Arial"/>
        </w:rPr>
        <w:t xml:space="preserve"> protection </w:t>
      </w:r>
      <w:r w:rsidR="004B6E31" w:rsidRPr="0006540D">
        <w:rPr>
          <w:rFonts w:ascii="Arial" w:hAnsi="Arial" w:cs="Arial"/>
        </w:rPr>
        <w:t>act 2019 allow c</w:t>
      </w:r>
      <w:r w:rsidRPr="0006540D">
        <w:rPr>
          <w:rFonts w:ascii="Arial" w:hAnsi="Arial" w:cs="Arial"/>
        </w:rPr>
        <w:t>onsumer</w:t>
      </w:r>
      <w:r w:rsidR="004B6E31" w:rsidRPr="0006540D">
        <w:rPr>
          <w:rFonts w:ascii="Arial" w:hAnsi="Arial" w:cs="Arial"/>
        </w:rPr>
        <w:t xml:space="preserve">s to </w:t>
      </w:r>
      <w:r w:rsidR="00B9551C" w:rsidRPr="0006540D">
        <w:rPr>
          <w:rFonts w:ascii="Arial" w:hAnsi="Arial" w:cs="Arial"/>
        </w:rPr>
        <w:t xml:space="preserve">protect their interests against unfair trade practices (Legal </w:t>
      </w:r>
      <w:r w:rsidR="00B9551C" w:rsidRPr="0006540D">
        <w:rPr>
          <w:rFonts w:ascii="Arial" w:hAnsi="Arial" w:cs="Arial"/>
        </w:rPr>
        <w:lastRenderedPageBreak/>
        <w:t>Veda, n.d.). Companies must follow these legal factors and they must understand the consumer right and law before entering in business.</w:t>
      </w:r>
    </w:p>
    <w:p w14:paraId="5AAFB115" w14:textId="77777777" w:rsidR="004E5E52" w:rsidRPr="0006540D" w:rsidRDefault="004E5E52" w:rsidP="0006540D">
      <w:pPr>
        <w:pStyle w:val="ListParagraph"/>
        <w:spacing w:line="360" w:lineRule="auto"/>
        <w:jc w:val="both"/>
        <w:rPr>
          <w:rFonts w:ascii="Arial" w:hAnsi="Arial" w:cs="Arial"/>
        </w:rPr>
      </w:pPr>
    </w:p>
    <w:p w14:paraId="4C8EF96A" w14:textId="3A405F4F" w:rsidR="004E5E52" w:rsidRPr="0006540D" w:rsidRDefault="004E5E52" w:rsidP="0006540D">
      <w:pPr>
        <w:pStyle w:val="Heading2"/>
        <w:spacing w:line="360" w:lineRule="auto"/>
        <w:jc w:val="both"/>
        <w:rPr>
          <w:rFonts w:ascii="Arial" w:hAnsi="Arial" w:cs="Arial"/>
          <w:sz w:val="24"/>
          <w:szCs w:val="24"/>
        </w:rPr>
      </w:pPr>
      <w:bookmarkStart w:id="13" w:name="_Toc228526785"/>
      <w:r w:rsidRPr="0006540D">
        <w:rPr>
          <w:rFonts w:ascii="Arial" w:hAnsi="Arial" w:cs="Arial"/>
          <w:sz w:val="24"/>
          <w:szCs w:val="24"/>
        </w:rPr>
        <w:t>2.2 The critical success factors and strategic challenges</w:t>
      </w:r>
      <w:bookmarkEnd w:id="13"/>
    </w:p>
    <w:p w14:paraId="0FC6DA6D" w14:textId="4F145A85" w:rsidR="00DC4754" w:rsidRPr="0006540D" w:rsidRDefault="00DC4754" w:rsidP="0006540D">
      <w:pPr>
        <w:pStyle w:val="Heading3"/>
        <w:spacing w:line="360" w:lineRule="auto"/>
        <w:jc w:val="both"/>
        <w:rPr>
          <w:rFonts w:ascii="Arial" w:hAnsi="Arial" w:cs="Arial"/>
          <w:sz w:val="24"/>
          <w:szCs w:val="24"/>
        </w:rPr>
      </w:pPr>
      <w:bookmarkStart w:id="14" w:name="_Toc228526786"/>
      <w:r w:rsidRPr="0006540D">
        <w:rPr>
          <w:rFonts w:ascii="Arial" w:hAnsi="Arial" w:cs="Arial"/>
          <w:sz w:val="24"/>
          <w:szCs w:val="24"/>
        </w:rPr>
        <w:t>success factors –</w:t>
      </w:r>
      <w:bookmarkEnd w:id="14"/>
      <w:r w:rsidRPr="0006540D">
        <w:rPr>
          <w:rFonts w:ascii="Arial" w:hAnsi="Arial" w:cs="Arial"/>
          <w:sz w:val="24"/>
          <w:szCs w:val="24"/>
        </w:rPr>
        <w:t xml:space="preserve"> </w:t>
      </w:r>
    </w:p>
    <w:p w14:paraId="04442195" w14:textId="78EE5AB3" w:rsidR="00A721C0" w:rsidRPr="0006540D" w:rsidRDefault="0067067C" w:rsidP="0006540D">
      <w:pPr>
        <w:pStyle w:val="ListParagraph"/>
        <w:numPr>
          <w:ilvl w:val="0"/>
          <w:numId w:val="7"/>
        </w:numPr>
        <w:spacing w:line="360" w:lineRule="auto"/>
        <w:jc w:val="both"/>
        <w:rPr>
          <w:rFonts w:ascii="Arial" w:hAnsi="Arial" w:cs="Arial"/>
        </w:rPr>
      </w:pPr>
      <w:r w:rsidRPr="0006540D">
        <w:rPr>
          <w:rFonts w:ascii="Arial" w:hAnsi="Arial" w:cs="Arial"/>
        </w:rPr>
        <w:t xml:space="preserve">On the basis of the PESTEL analysis, </w:t>
      </w:r>
      <w:r w:rsidR="00966D5A" w:rsidRPr="0006540D">
        <w:rPr>
          <w:rFonts w:ascii="Arial" w:hAnsi="Arial" w:cs="Arial"/>
        </w:rPr>
        <w:t xml:space="preserve">Reliance has understanding of the social factor of India and it uses in their retail business during the festival times and it has culture </w:t>
      </w:r>
      <w:r w:rsidR="007117D0" w:rsidRPr="0006540D">
        <w:rPr>
          <w:rFonts w:ascii="Arial" w:hAnsi="Arial" w:cs="Arial"/>
        </w:rPr>
        <w:t>advantages,</w:t>
      </w:r>
      <w:r w:rsidR="00966D5A" w:rsidRPr="0006540D">
        <w:rPr>
          <w:rFonts w:ascii="Arial" w:hAnsi="Arial" w:cs="Arial"/>
        </w:rPr>
        <w:t xml:space="preserve"> by understanding mindset of Indian people </w:t>
      </w:r>
      <w:r w:rsidRPr="0006540D">
        <w:rPr>
          <w:rFonts w:ascii="Arial" w:hAnsi="Arial" w:cs="Arial"/>
        </w:rPr>
        <w:t>Reliance compare its prices with rivals and use a price sensitivity strategy in its stores. Also, the retail business is very competitive, and by making products affordable and low cost, Reliance is leading its retail business.</w:t>
      </w:r>
    </w:p>
    <w:p w14:paraId="4EC8D287" w14:textId="79B44593" w:rsidR="0067067C" w:rsidRPr="0006540D" w:rsidRDefault="00730128" w:rsidP="0006540D">
      <w:pPr>
        <w:pStyle w:val="ListParagraph"/>
        <w:numPr>
          <w:ilvl w:val="0"/>
          <w:numId w:val="7"/>
        </w:numPr>
        <w:spacing w:line="360" w:lineRule="auto"/>
        <w:jc w:val="both"/>
        <w:rPr>
          <w:rFonts w:ascii="Arial" w:hAnsi="Arial" w:cs="Arial"/>
        </w:rPr>
      </w:pPr>
      <w:r w:rsidRPr="0006540D">
        <w:rPr>
          <w:rFonts w:ascii="Arial" w:hAnsi="Arial" w:cs="Arial"/>
        </w:rPr>
        <w:t>It has</w:t>
      </w:r>
      <w:r w:rsidR="00336FF6" w:rsidRPr="0006540D">
        <w:rPr>
          <w:rFonts w:ascii="Arial" w:hAnsi="Arial" w:cs="Arial"/>
        </w:rPr>
        <w:t xml:space="preserve"> technological advantage and has good supply chain with many small subsidiaries like </w:t>
      </w:r>
      <w:r w:rsidRPr="0006540D">
        <w:rPr>
          <w:rFonts w:ascii="Arial" w:hAnsi="Arial" w:cs="Arial"/>
        </w:rPr>
        <w:t>Reliance Fresh, Reliance Digital and online platforms like AJIO which help to compete with competitors. Also, Reliance has a strong supply chain and its products available online and offline which supports its retail business.</w:t>
      </w:r>
    </w:p>
    <w:p w14:paraId="087DCD91" w14:textId="77777777" w:rsidR="00730128" w:rsidRPr="0006540D" w:rsidRDefault="00730128" w:rsidP="0006540D">
      <w:pPr>
        <w:pStyle w:val="ListParagraph"/>
        <w:spacing w:line="360" w:lineRule="auto"/>
        <w:ind w:left="1440"/>
        <w:jc w:val="both"/>
        <w:rPr>
          <w:rFonts w:ascii="Arial" w:hAnsi="Arial" w:cs="Arial"/>
        </w:rPr>
      </w:pPr>
    </w:p>
    <w:p w14:paraId="6AB23030" w14:textId="335A286A" w:rsidR="00730128" w:rsidRPr="0006540D" w:rsidRDefault="003A3EFF" w:rsidP="0006540D">
      <w:pPr>
        <w:pStyle w:val="Heading3"/>
        <w:spacing w:line="360" w:lineRule="auto"/>
        <w:jc w:val="both"/>
        <w:rPr>
          <w:rFonts w:ascii="Arial" w:hAnsi="Arial" w:cs="Arial"/>
          <w:sz w:val="24"/>
          <w:szCs w:val="24"/>
        </w:rPr>
      </w:pPr>
      <w:bookmarkStart w:id="15" w:name="_Toc228526787"/>
      <w:r w:rsidRPr="0006540D">
        <w:rPr>
          <w:rFonts w:ascii="Arial" w:hAnsi="Arial" w:cs="Arial"/>
          <w:sz w:val="24"/>
          <w:szCs w:val="24"/>
        </w:rPr>
        <w:t>C</w:t>
      </w:r>
      <w:r w:rsidR="00730128" w:rsidRPr="0006540D">
        <w:rPr>
          <w:rFonts w:ascii="Arial" w:hAnsi="Arial" w:cs="Arial"/>
          <w:sz w:val="24"/>
          <w:szCs w:val="24"/>
        </w:rPr>
        <w:t>hallenges</w:t>
      </w:r>
      <w:r w:rsidRPr="0006540D">
        <w:rPr>
          <w:rFonts w:ascii="Arial" w:hAnsi="Arial" w:cs="Arial"/>
          <w:sz w:val="24"/>
          <w:szCs w:val="24"/>
        </w:rPr>
        <w:t xml:space="preserve"> factors –</w:t>
      </w:r>
      <w:bookmarkEnd w:id="15"/>
      <w:r w:rsidRPr="0006540D">
        <w:rPr>
          <w:rFonts w:ascii="Arial" w:hAnsi="Arial" w:cs="Arial"/>
          <w:sz w:val="24"/>
          <w:szCs w:val="24"/>
        </w:rPr>
        <w:t xml:space="preserve"> </w:t>
      </w:r>
    </w:p>
    <w:p w14:paraId="4E8D25AC" w14:textId="376901C9" w:rsidR="003A3EFF" w:rsidRPr="0006540D" w:rsidRDefault="003A3EFF" w:rsidP="0006540D">
      <w:pPr>
        <w:pStyle w:val="ListParagraph"/>
        <w:numPr>
          <w:ilvl w:val="0"/>
          <w:numId w:val="8"/>
        </w:numPr>
        <w:spacing w:line="360" w:lineRule="auto"/>
        <w:jc w:val="both"/>
        <w:rPr>
          <w:rFonts w:ascii="Arial" w:hAnsi="Arial" w:cs="Arial"/>
        </w:rPr>
      </w:pPr>
      <w:r w:rsidRPr="0006540D">
        <w:rPr>
          <w:rFonts w:ascii="Arial" w:hAnsi="Arial" w:cs="Arial"/>
        </w:rPr>
        <w:t xml:space="preserve">On online Platform, 100% FDI </w:t>
      </w:r>
      <w:r w:rsidR="00336FF6" w:rsidRPr="0006540D">
        <w:rPr>
          <w:rFonts w:ascii="Arial" w:hAnsi="Arial" w:cs="Arial"/>
        </w:rPr>
        <w:t>can be a challenge for it because of availability of rival like Amazon and Flipkart can beat it in online retail business.</w:t>
      </w:r>
    </w:p>
    <w:p w14:paraId="6EE65BD5" w14:textId="0F957CCF" w:rsidR="00336FF6" w:rsidRPr="0006540D" w:rsidRDefault="00336FF6" w:rsidP="0006540D">
      <w:pPr>
        <w:pStyle w:val="ListParagraph"/>
        <w:numPr>
          <w:ilvl w:val="0"/>
          <w:numId w:val="8"/>
        </w:numPr>
        <w:spacing w:line="360" w:lineRule="auto"/>
        <w:jc w:val="both"/>
        <w:rPr>
          <w:rFonts w:ascii="Arial" w:hAnsi="Arial" w:cs="Arial"/>
        </w:rPr>
      </w:pPr>
      <w:r w:rsidRPr="0006540D">
        <w:rPr>
          <w:rFonts w:ascii="Arial" w:hAnsi="Arial" w:cs="Arial"/>
        </w:rPr>
        <w:t xml:space="preserve">Maintain profitability while using low – price strategy is a challenge for the company but it also </w:t>
      </w:r>
      <w:r w:rsidR="007117D0" w:rsidRPr="0006540D">
        <w:rPr>
          <w:rFonts w:ascii="Arial" w:hAnsi="Arial" w:cs="Arial"/>
        </w:rPr>
        <w:t>gives</w:t>
      </w:r>
      <w:r w:rsidRPr="0006540D">
        <w:rPr>
          <w:rFonts w:ascii="Arial" w:hAnsi="Arial" w:cs="Arial"/>
        </w:rPr>
        <w:t xml:space="preserve"> a </w:t>
      </w:r>
      <w:r w:rsidR="007117D0" w:rsidRPr="0006540D">
        <w:rPr>
          <w:rFonts w:ascii="Arial" w:hAnsi="Arial" w:cs="Arial"/>
        </w:rPr>
        <w:t>competitive advantage</w:t>
      </w:r>
      <w:r w:rsidRPr="0006540D">
        <w:rPr>
          <w:rFonts w:ascii="Arial" w:hAnsi="Arial" w:cs="Arial"/>
        </w:rPr>
        <w:t xml:space="preserve"> in its industry.</w:t>
      </w:r>
    </w:p>
    <w:p w14:paraId="336749D8" w14:textId="77777777" w:rsidR="00336FF6" w:rsidRPr="0006540D" w:rsidRDefault="00336FF6" w:rsidP="0006540D">
      <w:pPr>
        <w:pStyle w:val="ListParagraph"/>
        <w:spacing w:line="360" w:lineRule="auto"/>
        <w:ind w:left="1440"/>
        <w:jc w:val="both"/>
        <w:rPr>
          <w:rFonts w:ascii="Arial" w:hAnsi="Arial" w:cs="Arial"/>
        </w:rPr>
      </w:pPr>
    </w:p>
    <w:p w14:paraId="4482D4FE" w14:textId="77777777" w:rsidR="00336FF6" w:rsidRPr="0006540D" w:rsidRDefault="00336FF6" w:rsidP="0006540D">
      <w:pPr>
        <w:pStyle w:val="ListParagraph"/>
        <w:spacing w:line="360" w:lineRule="auto"/>
        <w:ind w:left="1440"/>
        <w:jc w:val="both"/>
        <w:rPr>
          <w:rFonts w:ascii="Arial" w:hAnsi="Arial" w:cs="Arial"/>
        </w:rPr>
      </w:pPr>
    </w:p>
    <w:p w14:paraId="3C6C907C" w14:textId="037E380A" w:rsidR="00730128" w:rsidRPr="0006540D" w:rsidRDefault="00B1055D" w:rsidP="0006540D">
      <w:pPr>
        <w:pStyle w:val="Heading2"/>
        <w:spacing w:line="360" w:lineRule="auto"/>
        <w:jc w:val="both"/>
        <w:rPr>
          <w:rFonts w:ascii="Arial" w:hAnsi="Arial" w:cs="Arial"/>
          <w:sz w:val="24"/>
          <w:szCs w:val="24"/>
        </w:rPr>
      </w:pPr>
      <w:bookmarkStart w:id="16" w:name="_Toc228526788"/>
      <w:r w:rsidRPr="0006540D">
        <w:rPr>
          <w:rFonts w:ascii="Arial" w:hAnsi="Arial" w:cs="Arial"/>
          <w:sz w:val="24"/>
          <w:szCs w:val="24"/>
        </w:rPr>
        <w:t xml:space="preserve">2.3 - Internal environment </w:t>
      </w:r>
      <w:r w:rsidR="007117D0" w:rsidRPr="0006540D">
        <w:rPr>
          <w:rFonts w:ascii="Arial" w:hAnsi="Arial" w:cs="Arial"/>
          <w:sz w:val="24"/>
          <w:szCs w:val="24"/>
        </w:rPr>
        <w:t>R</w:t>
      </w:r>
      <w:r w:rsidRPr="0006540D">
        <w:rPr>
          <w:rFonts w:ascii="Arial" w:hAnsi="Arial" w:cs="Arial"/>
          <w:sz w:val="24"/>
          <w:szCs w:val="24"/>
        </w:rPr>
        <w:t>esources, capabilities, and core competencies.</w:t>
      </w:r>
      <w:bookmarkEnd w:id="16"/>
    </w:p>
    <w:p w14:paraId="147A1BB6" w14:textId="2B85D4CF" w:rsidR="007117D0" w:rsidRPr="0006540D" w:rsidRDefault="007117D0" w:rsidP="0006540D">
      <w:pPr>
        <w:pStyle w:val="Heading3"/>
        <w:spacing w:line="360" w:lineRule="auto"/>
        <w:jc w:val="both"/>
        <w:rPr>
          <w:rFonts w:ascii="Arial" w:hAnsi="Arial" w:cs="Arial"/>
          <w:sz w:val="24"/>
          <w:szCs w:val="24"/>
        </w:rPr>
      </w:pPr>
      <w:bookmarkStart w:id="17" w:name="_Toc228526789"/>
      <w:r w:rsidRPr="0006540D">
        <w:rPr>
          <w:rFonts w:ascii="Arial" w:hAnsi="Arial" w:cs="Arial"/>
          <w:sz w:val="24"/>
          <w:szCs w:val="24"/>
        </w:rPr>
        <w:t>Resources</w:t>
      </w:r>
      <w:bookmarkEnd w:id="17"/>
    </w:p>
    <w:p w14:paraId="6EC45D82" w14:textId="77777777" w:rsidR="000730A9" w:rsidRPr="0006540D" w:rsidRDefault="000730A9" w:rsidP="0006540D">
      <w:pPr>
        <w:pStyle w:val="ListParagraph"/>
        <w:numPr>
          <w:ilvl w:val="0"/>
          <w:numId w:val="10"/>
        </w:numPr>
        <w:spacing w:line="360" w:lineRule="auto"/>
        <w:jc w:val="both"/>
        <w:rPr>
          <w:rFonts w:ascii="Arial" w:hAnsi="Arial" w:cs="Arial"/>
          <w:lang w:val="en-IN"/>
        </w:rPr>
      </w:pPr>
      <w:r w:rsidRPr="0006540D">
        <w:rPr>
          <w:rFonts w:ascii="Arial" w:hAnsi="Arial" w:cs="Arial"/>
          <w:lang w:val="en-IN"/>
        </w:rPr>
        <w:t>Financial Resources</w:t>
      </w:r>
    </w:p>
    <w:p w14:paraId="7E443FA1" w14:textId="243444B3" w:rsidR="000730A9" w:rsidRPr="0006540D" w:rsidRDefault="000730A9" w:rsidP="0006540D">
      <w:pPr>
        <w:spacing w:line="360" w:lineRule="auto"/>
        <w:ind w:left="360"/>
        <w:jc w:val="both"/>
        <w:rPr>
          <w:rFonts w:ascii="Arial" w:hAnsi="Arial" w:cs="Arial"/>
          <w:lang w:val="en-IN"/>
        </w:rPr>
      </w:pPr>
      <w:r w:rsidRPr="0006540D">
        <w:rPr>
          <w:rFonts w:ascii="Arial" w:hAnsi="Arial" w:cs="Arial"/>
          <w:lang w:val="en-IN"/>
        </w:rPr>
        <w:t xml:space="preserve">Reliance Retail is a part of Reliance Industries, which is holding $125 billion revenue (Forbes, 2026), and Reliance Retail has recorded a gross revenue of </w:t>
      </w:r>
      <w:r w:rsidRPr="0006540D">
        <w:rPr>
          <w:rFonts w:ascii="Arial" w:hAnsi="Arial" w:cs="Arial"/>
          <w:lang w:val="en-IN"/>
        </w:rPr>
        <w:lastRenderedPageBreak/>
        <w:t>$39.9 billion (Reliance Industries Limited, 2025</w:t>
      </w:r>
      <w:r w:rsidR="007117D0" w:rsidRPr="0006540D">
        <w:rPr>
          <w:rFonts w:ascii="Arial" w:hAnsi="Arial" w:cs="Arial"/>
          <w:lang w:val="en-IN"/>
        </w:rPr>
        <w:t>). which</w:t>
      </w:r>
      <w:r w:rsidRPr="0006540D">
        <w:rPr>
          <w:rFonts w:ascii="Arial" w:hAnsi="Arial" w:cs="Arial"/>
          <w:lang w:val="en-IN"/>
        </w:rPr>
        <w:t xml:space="preserve"> shows the company is financially very strong.</w:t>
      </w:r>
    </w:p>
    <w:p w14:paraId="06A1DEBC" w14:textId="77777777" w:rsidR="000730A9" w:rsidRPr="0006540D" w:rsidRDefault="000730A9" w:rsidP="0006540D">
      <w:pPr>
        <w:pStyle w:val="ListParagraph"/>
        <w:numPr>
          <w:ilvl w:val="0"/>
          <w:numId w:val="10"/>
        </w:numPr>
        <w:spacing w:line="360" w:lineRule="auto"/>
        <w:jc w:val="both"/>
        <w:rPr>
          <w:rFonts w:ascii="Arial" w:hAnsi="Arial" w:cs="Arial"/>
          <w:b/>
          <w:bCs/>
          <w:lang w:val="en-IN"/>
        </w:rPr>
      </w:pPr>
      <w:r w:rsidRPr="0006540D">
        <w:rPr>
          <w:rFonts w:ascii="Arial" w:hAnsi="Arial" w:cs="Arial"/>
          <w:lang w:val="en-IN"/>
        </w:rPr>
        <w:t>Physical Resources</w:t>
      </w:r>
    </w:p>
    <w:p w14:paraId="0AEA7571" w14:textId="103A738F" w:rsidR="000730A9" w:rsidRPr="0006540D" w:rsidRDefault="000730A9" w:rsidP="0006540D">
      <w:pPr>
        <w:pStyle w:val="NormalWeb"/>
        <w:spacing w:line="360" w:lineRule="auto"/>
        <w:ind w:left="360"/>
        <w:jc w:val="both"/>
        <w:rPr>
          <w:rFonts w:ascii="Arial" w:hAnsi="Arial" w:cs="Arial"/>
        </w:rPr>
      </w:pPr>
      <w:r w:rsidRPr="0006540D">
        <w:rPr>
          <w:rFonts w:ascii="Arial" w:hAnsi="Arial" w:cs="Arial"/>
        </w:rPr>
        <w:t xml:space="preserve">Reliance Retail has 19,340 stores (The Economic Times, 2025), which makes it India’s largest retail chain and also it has a wide network of </w:t>
      </w:r>
      <w:proofErr w:type="spellStart"/>
      <w:r w:rsidRPr="0006540D">
        <w:rPr>
          <w:rFonts w:ascii="Arial" w:hAnsi="Arial" w:cs="Arial"/>
        </w:rPr>
        <w:t>kirana</w:t>
      </w:r>
      <w:proofErr w:type="spellEnd"/>
      <w:r w:rsidRPr="0006540D">
        <w:rPr>
          <w:rFonts w:ascii="Arial" w:hAnsi="Arial" w:cs="Arial"/>
        </w:rPr>
        <w:t xml:space="preserve"> (small and local stores) partners to provide excellent service to end consumers.</w:t>
      </w:r>
    </w:p>
    <w:p w14:paraId="4787F94C" w14:textId="77777777" w:rsidR="00F72333" w:rsidRPr="0006540D" w:rsidRDefault="00F72333" w:rsidP="0006540D">
      <w:pPr>
        <w:pStyle w:val="NormalWeb"/>
        <w:spacing w:line="360" w:lineRule="auto"/>
        <w:ind w:left="360"/>
        <w:jc w:val="both"/>
        <w:rPr>
          <w:rFonts w:ascii="Arial" w:hAnsi="Arial" w:cs="Arial"/>
        </w:rPr>
      </w:pPr>
    </w:p>
    <w:p w14:paraId="5FCB34DC" w14:textId="77777777" w:rsidR="00F72333" w:rsidRPr="0006540D" w:rsidRDefault="00F72333" w:rsidP="0006540D">
      <w:pPr>
        <w:pStyle w:val="NormalWeb"/>
        <w:spacing w:line="360" w:lineRule="auto"/>
        <w:ind w:left="360"/>
        <w:jc w:val="both"/>
        <w:rPr>
          <w:rFonts w:ascii="Arial" w:hAnsi="Arial" w:cs="Arial"/>
        </w:rPr>
      </w:pPr>
    </w:p>
    <w:p w14:paraId="1439CBB3" w14:textId="2D74DB52" w:rsidR="000730A9" w:rsidRPr="0006540D" w:rsidRDefault="000730A9" w:rsidP="0006540D">
      <w:pPr>
        <w:pStyle w:val="NormalWeb"/>
        <w:numPr>
          <w:ilvl w:val="0"/>
          <w:numId w:val="10"/>
        </w:numPr>
        <w:spacing w:line="360" w:lineRule="auto"/>
        <w:jc w:val="both"/>
        <w:rPr>
          <w:rFonts w:ascii="Arial" w:hAnsi="Arial" w:cs="Arial"/>
          <w:lang w:val="en-IN"/>
        </w:rPr>
      </w:pPr>
      <w:r w:rsidRPr="0006540D">
        <w:rPr>
          <w:rFonts w:ascii="Arial" w:hAnsi="Arial" w:cs="Arial"/>
          <w:lang w:val="en-IN"/>
        </w:rPr>
        <w:t>Supply Chain Resources</w:t>
      </w:r>
    </w:p>
    <w:p w14:paraId="5433503E" w14:textId="3731E980" w:rsidR="00F72333" w:rsidRPr="0006540D" w:rsidRDefault="000730A9" w:rsidP="0006540D">
      <w:pPr>
        <w:pStyle w:val="NormalWeb"/>
        <w:spacing w:line="360" w:lineRule="auto"/>
        <w:ind w:left="360"/>
        <w:jc w:val="both"/>
        <w:rPr>
          <w:rFonts w:ascii="Arial" w:hAnsi="Arial" w:cs="Arial"/>
          <w:lang w:val="en-IN"/>
        </w:rPr>
      </w:pPr>
      <w:r w:rsidRPr="0006540D">
        <w:rPr>
          <w:rFonts w:ascii="Arial" w:hAnsi="Arial" w:cs="Arial"/>
          <w:lang w:val="en-IN"/>
        </w:rPr>
        <w:t xml:space="preserve">It has a good supply </w:t>
      </w:r>
      <w:r w:rsidR="007117D0" w:rsidRPr="0006540D">
        <w:rPr>
          <w:rFonts w:ascii="Arial" w:hAnsi="Arial" w:cs="Arial"/>
          <w:lang w:val="en-IN"/>
        </w:rPr>
        <w:t>chain,</w:t>
      </w:r>
      <w:r w:rsidR="00F72333" w:rsidRPr="0006540D">
        <w:rPr>
          <w:rFonts w:ascii="Arial" w:hAnsi="Arial" w:cs="Arial"/>
          <w:lang w:val="en-IN"/>
        </w:rPr>
        <w:t xml:space="preserve"> According to Logistics Outlook (2022</w:t>
      </w:r>
      <w:r w:rsidR="007117D0" w:rsidRPr="0006540D">
        <w:rPr>
          <w:rFonts w:ascii="Arial" w:hAnsi="Arial" w:cs="Arial"/>
          <w:lang w:val="en-IN"/>
        </w:rPr>
        <w:t>), Reliance</w:t>
      </w:r>
      <w:r w:rsidR="00F72333" w:rsidRPr="0006540D">
        <w:rPr>
          <w:rFonts w:ascii="Arial" w:hAnsi="Arial" w:cs="Arial"/>
          <w:lang w:val="en-IN"/>
        </w:rPr>
        <w:t xml:space="preserve"> Retail invested ₹30,000 crore in FY22 to strengthen its supply chain capabilities</w:t>
      </w:r>
      <w:r w:rsidR="008A0C8C" w:rsidRPr="0006540D">
        <w:rPr>
          <w:rFonts w:ascii="Arial" w:hAnsi="Arial" w:cs="Arial"/>
          <w:lang w:val="en-IN"/>
        </w:rPr>
        <w:t>.</w:t>
      </w:r>
      <w:r w:rsidR="00F72333" w:rsidRPr="0006540D">
        <w:rPr>
          <w:rFonts w:ascii="Arial" w:hAnsi="Arial" w:cs="Arial"/>
          <w:lang w:val="en-IN"/>
        </w:rPr>
        <w:t xml:space="preserve"> and it has </w:t>
      </w:r>
      <w:r w:rsidR="00F72333" w:rsidRPr="0006540D">
        <w:rPr>
          <w:rFonts w:ascii="Arial" w:hAnsi="Arial" w:cs="Arial"/>
        </w:rPr>
        <w:t xml:space="preserve">doubled its capacity from 11.1 million </w:t>
      </w:r>
      <w:proofErr w:type="spellStart"/>
      <w:r w:rsidR="00F72333" w:rsidRPr="0006540D">
        <w:rPr>
          <w:rFonts w:ascii="Arial" w:hAnsi="Arial" w:cs="Arial"/>
        </w:rPr>
        <w:t>sqft</w:t>
      </w:r>
      <w:proofErr w:type="spellEnd"/>
      <w:r w:rsidR="00F72333" w:rsidRPr="0006540D">
        <w:rPr>
          <w:rFonts w:ascii="Arial" w:hAnsi="Arial" w:cs="Arial"/>
        </w:rPr>
        <w:t xml:space="preserve"> to 22.7 million </w:t>
      </w:r>
      <w:proofErr w:type="spellStart"/>
      <w:r w:rsidR="00F72333" w:rsidRPr="0006540D">
        <w:rPr>
          <w:rFonts w:ascii="Arial" w:hAnsi="Arial" w:cs="Arial"/>
        </w:rPr>
        <w:t>sqft</w:t>
      </w:r>
      <w:proofErr w:type="spellEnd"/>
      <w:r w:rsidR="00F72333" w:rsidRPr="0006540D">
        <w:rPr>
          <w:rFonts w:ascii="Arial" w:hAnsi="Arial" w:cs="Arial"/>
        </w:rPr>
        <w:t xml:space="preserve"> in a year</w:t>
      </w:r>
      <w:r w:rsidR="00FD018B" w:rsidRPr="0006540D">
        <w:rPr>
          <w:rFonts w:ascii="Arial" w:hAnsi="Arial" w:cs="Arial"/>
        </w:rPr>
        <w:t>(Logistics Outlook, 2022)</w:t>
      </w:r>
      <w:r w:rsidR="007117D0" w:rsidRPr="0006540D">
        <w:rPr>
          <w:rFonts w:ascii="Arial" w:hAnsi="Arial" w:cs="Arial"/>
        </w:rPr>
        <w:t xml:space="preserve">. </w:t>
      </w:r>
    </w:p>
    <w:p w14:paraId="08485910" w14:textId="4F9A3C28" w:rsidR="000730A9" w:rsidRPr="0006540D" w:rsidRDefault="000730A9" w:rsidP="0006540D">
      <w:pPr>
        <w:pStyle w:val="NormalWeb"/>
        <w:spacing w:line="360" w:lineRule="auto"/>
        <w:jc w:val="both"/>
        <w:rPr>
          <w:rFonts w:ascii="Arial" w:hAnsi="Arial" w:cs="Arial"/>
          <w:lang w:val="en-IN"/>
        </w:rPr>
      </w:pPr>
    </w:p>
    <w:p w14:paraId="5A8D75C8" w14:textId="77777777" w:rsidR="000730A9" w:rsidRPr="0006540D" w:rsidRDefault="000730A9" w:rsidP="0006540D">
      <w:pPr>
        <w:pStyle w:val="NormalWeb"/>
        <w:numPr>
          <w:ilvl w:val="0"/>
          <w:numId w:val="11"/>
        </w:numPr>
        <w:spacing w:line="360" w:lineRule="auto"/>
        <w:jc w:val="both"/>
        <w:rPr>
          <w:rFonts w:ascii="Arial" w:hAnsi="Arial" w:cs="Arial"/>
          <w:lang w:val="en-IN"/>
        </w:rPr>
      </w:pPr>
      <w:r w:rsidRPr="0006540D">
        <w:rPr>
          <w:rFonts w:ascii="Arial" w:hAnsi="Arial" w:cs="Arial"/>
          <w:lang w:val="en-IN"/>
        </w:rPr>
        <w:t>Product and Diversification Resources</w:t>
      </w:r>
    </w:p>
    <w:p w14:paraId="7FEC519E" w14:textId="03C9C653" w:rsidR="000730A9" w:rsidRPr="0006540D" w:rsidRDefault="000730A9" w:rsidP="0006540D">
      <w:pPr>
        <w:pStyle w:val="NormalWeb"/>
        <w:spacing w:line="360" w:lineRule="auto"/>
        <w:ind w:left="360"/>
        <w:jc w:val="both"/>
        <w:rPr>
          <w:rFonts w:ascii="Arial" w:hAnsi="Arial" w:cs="Arial"/>
          <w:lang w:val="en-IN"/>
        </w:rPr>
      </w:pPr>
      <w:r w:rsidRPr="0006540D">
        <w:rPr>
          <w:rFonts w:ascii="Arial" w:hAnsi="Arial" w:cs="Arial"/>
          <w:lang w:val="en-IN"/>
        </w:rPr>
        <w:t xml:space="preserve">It has diversification in its stores, where Reliance also sells its own manufacturing products in different segments such as Consumer Electronics, Grocery, Consumer Brands, and Fashion and </w:t>
      </w:r>
      <w:r w:rsidR="007117D0" w:rsidRPr="0006540D">
        <w:rPr>
          <w:rFonts w:ascii="Arial" w:hAnsi="Arial" w:cs="Arial"/>
          <w:lang w:val="en-IN"/>
        </w:rPr>
        <w:t>Lifestyle (Reliance Industries Limited, 2025)</w:t>
      </w:r>
      <w:r w:rsidRPr="0006540D">
        <w:rPr>
          <w:rFonts w:ascii="Arial" w:hAnsi="Arial" w:cs="Arial"/>
          <w:lang w:val="en-IN"/>
        </w:rPr>
        <w:t>.</w:t>
      </w:r>
    </w:p>
    <w:p w14:paraId="5BF4F530" w14:textId="37AB6B6C" w:rsidR="002B297C" w:rsidRPr="0006540D" w:rsidRDefault="00200608" w:rsidP="0006540D">
      <w:pPr>
        <w:pStyle w:val="NormalWeb"/>
        <w:spacing w:line="360" w:lineRule="auto"/>
        <w:ind w:left="360"/>
        <w:jc w:val="both"/>
        <w:rPr>
          <w:rFonts w:ascii="Arial" w:hAnsi="Arial" w:cs="Arial"/>
          <w:lang w:val="en-IN"/>
        </w:rPr>
      </w:pPr>
      <w:r w:rsidRPr="0006540D">
        <w:rPr>
          <w:rFonts w:ascii="Arial" w:hAnsi="Arial" w:cs="Arial"/>
        </w:rPr>
        <w:t>These financial resources give it an advantage and help the company easily survive in economic, financial, or pandemic situations.</w:t>
      </w:r>
    </w:p>
    <w:p w14:paraId="2A101B29" w14:textId="516122AB" w:rsidR="008A0C8C" w:rsidRPr="0006540D" w:rsidRDefault="008A0C8C" w:rsidP="0006540D">
      <w:pPr>
        <w:pStyle w:val="Heading3"/>
        <w:spacing w:line="360" w:lineRule="auto"/>
        <w:jc w:val="both"/>
        <w:rPr>
          <w:rFonts w:ascii="Arial" w:hAnsi="Arial" w:cs="Arial"/>
          <w:sz w:val="24"/>
          <w:szCs w:val="24"/>
        </w:rPr>
      </w:pPr>
      <w:bookmarkStart w:id="18" w:name="_Toc228526790"/>
      <w:r w:rsidRPr="0006540D">
        <w:rPr>
          <w:rFonts w:ascii="Arial" w:hAnsi="Arial" w:cs="Arial"/>
          <w:sz w:val="24"/>
          <w:szCs w:val="24"/>
        </w:rPr>
        <w:t>Capabilities</w:t>
      </w:r>
      <w:bookmarkEnd w:id="18"/>
    </w:p>
    <w:p w14:paraId="0D30524B" w14:textId="77777777" w:rsidR="002C37C5" w:rsidRPr="0006540D" w:rsidRDefault="00011FDF" w:rsidP="0006540D">
      <w:pPr>
        <w:pStyle w:val="NormalWeb"/>
        <w:numPr>
          <w:ilvl w:val="0"/>
          <w:numId w:val="11"/>
        </w:numPr>
        <w:spacing w:line="360" w:lineRule="auto"/>
        <w:jc w:val="both"/>
        <w:rPr>
          <w:rFonts w:ascii="Arial" w:hAnsi="Arial" w:cs="Arial"/>
          <w:lang w:val="en-IN"/>
        </w:rPr>
      </w:pPr>
      <w:r w:rsidRPr="0006540D">
        <w:rPr>
          <w:rFonts w:ascii="Arial" w:hAnsi="Arial" w:cs="Arial"/>
        </w:rPr>
        <w:t>It has doubled its warehouse space capacity from 11.1 million sq. ft. to 22.7 million sq. ft. within a year (Logistics Outlook, 2022). It has online platforms like JioMart which allow it to sell products online, and it has more than 600 dark stores to support faster deliveries. Also, it has provided cost advantages to customers by waiving platform and delivery fees (Reliance Retail, 2025).</w:t>
      </w:r>
    </w:p>
    <w:p w14:paraId="0CDA3E79" w14:textId="45327569" w:rsidR="00200608" w:rsidRPr="0006540D" w:rsidRDefault="00200608" w:rsidP="0006540D">
      <w:pPr>
        <w:pStyle w:val="NormalWeb"/>
        <w:spacing w:line="360" w:lineRule="auto"/>
        <w:ind w:left="720"/>
        <w:jc w:val="both"/>
        <w:rPr>
          <w:rFonts w:ascii="Arial" w:hAnsi="Arial" w:cs="Arial"/>
          <w:lang w:val="en-IN"/>
        </w:rPr>
      </w:pPr>
      <w:r w:rsidRPr="0006540D">
        <w:rPr>
          <w:rFonts w:ascii="Arial" w:hAnsi="Arial" w:cs="Arial"/>
        </w:rPr>
        <w:t>With having large warehouse capacity and having an online platform, it gives it an advantage of multiple platform business.</w:t>
      </w:r>
    </w:p>
    <w:p w14:paraId="1069FF38" w14:textId="3870604C" w:rsidR="002C37C5" w:rsidRPr="0006540D" w:rsidRDefault="002C37C5" w:rsidP="0006540D">
      <w:pPr>
        <w:pStyle w:val="Heading3"/>
        <w:spacing w:line="360" w:lineRule="auto"/>
        <w:jc w:val="both"/>
        <w:rPr>
          <w:rFonts w:ascii="Arial" w:hAnsi="Arial" w:cs="Arial"/>
          <w:sz w:val="24"/>
          <w:szCs w:val="24"/>
        </w:rPr>
      </w:pPr>
      <w:bookmarkStart w:id="19" w:name="_Toc228526791"/>
      <w:r w:rsidRPr="0006540D">
        <w:rPr>
          <w:rFonts w:ascii="Arial" w:hAnsi="Arial" w:cs="Arial"/>
          <w:sz w:val="24"/>
          <w:szCs w:val="24"/>
        </w:rPr>
        <w:lastRenderedPageBreak/>
        <w:t>Core competency</w:t>
      </w:r>
      <w:bookmarkEnd w:id="19"/>
    </w:p>
    <w:p w14:paraId="343F4DEF" w14:textId="5BB8F81C" w:rsidR="00011FDF" w:rsidRPr="0006540D" w:rsidRDefault="002B297C" w:rsidP="0006540D">
      <w:pPr>
        <w:pStyle w:val="NormalWeb"/>
        <w:spacing w:line="360" w:lineRule="auto"/>
        <w:ind w:left="720"/>
        <w:jc w:val="both"/>
        <w:rPr>
          <w:rFonts w:ascii="Arial" w:hAnsi="Arial" w:cs="Arial"/>
          <w:lang w:val="en-IN"/>
        </w:rPr>
      </w:pPr>
      <w:r w:rsidRPr="0006540D">
        <w:rPr>
          <w:rFonts w:ascii="Arial" w:hAnsi="Arial" w:cs="Arial"/>
        </w:rPr>
        <w:t>Reliance has a strong supply chain and a wide range of network, which gives it a core competency. Also, Reliance is a domestic company and it has a well-established reputation. With that, Reliance makes products cost-effective and targets more and more customers by using cost-effective advantages, and that makes it different from others(Reliance Retail, 2025).</w:t>
      </w:r>
    </w:p>
    <w:p w14:paraId="254EF6DF" w14:textId="6209E773" w:rsidR="00D35229" w:rsidRPr="0006540D" w:rsidRDefault="00931B07" w:rsidP="0006540D">
      <w:pPr>
        <w:pStyle w:val="Heading2"/>
        <w:spacing w:line="360" w:lineRule="auto"/>
        <w:jc w:val="both"/>
        <w:rPr>
          <w:rFonts w:ascii="Arial" w:hAnsi="Arial" w:cs="Arial"/>
          <w:sz w:val="24"/>
          <w:szCs w:val="24"/>
        </w:rPr>
      </w:pPr>
      <w:bookmarkStart w:id="20" w:name="_Toc228526792"/>
      <w:r w:rsidRPr="0006540D">
        <w:rPr>
          <w:rFonts w:ascii="Arial" w:hAnsi="Arial" w:cs="Arial"/>
          <w:sz w:val="24"/>
          <w:szCs w:val="24"/>
          <w:lang w:val="en-IN"/>
        </w:rPr>
        <w:t xml:space="preserve">2.4 - </w:t>
      </w:r>
      <w:r w:rsidRPr="0006540D">
        <w:rPr>
          <w:rFonts w:ascii="Arial" w:hAnsi="Arial" w:cs="Arial"/>
          <w:sz w:val="24"/>
          <w:szCs w:val="24"/>
        </w:rPr>
        <w:t xml:space="preserve">VRIO (Value, Rarity, Imitability, </w:t>
      </w:r>
      <w:r w:rsidR="004C1F8D" w:rsidRPr="0006540D">
        <w:rPr>
          <w:rFonts w:ascii="Arial" w:hAnsi="Arial" w:cs="Arial"/>
          <w:sz w:val="24"/>
          <w:szCs w:val="24"/>
        </w:rPr>
        <w:t>Organization</w:t>
      </w:r>
      <w:r w:rsidRPr="0006540D">
        <w:rPr>
          <w:rFonts w:ascii="Arial" w:hAnsi="Arial" w:cs="Arial"/>
          <w:sz w:val="24"/>
          <w:szCs w:val="24"/>
        </w:rPr>
        <w:t>) framework</w:t>
      </w:r>
      <w:bookmarkEnd w:id="20"/>
    </w:p>
    <w:p w14:paraId="54B532C0" w14:textId="46272947" w:rsidR="00F74C98" w:rsidRPr="0006540D" w:rsidRDefault="00F74C98" w:rsidP="0006540D">
      <w:pPr>
        <w:spacing w:line="360" w:lineRule="auto"/>
        <w:jc w:val="both"/>
        <w:rPr>
          <w:rFonts w:ascii="Arial" w:hAnsi="Arial" w:cs="Arial"/>
          <w:lang w:val="en-IN"/>
        </w:rPr>
      </w:pPr>
      <w:r w:rsidRPr="0006540D">
        <w:rPr>
          <w:rFonts w:ascii="Arial" w:hAnsi="Arial" w:cs="Arial"/>
          <w:lang w:val="en-IN"/>
        </w:rPr>
        <w:t>VRIO analysis is a tool used in strategic management to evaluate a company’s internal resources and capabilities. In this framework, companies use four factors: Value, Rarity, Inimitability, and Organization, and based on these, they analyse long-term competitive advantage</w:t>
      </w:r>
      <w:r w:rsidR="001359FA" w:rsidRPr="0006540D">
        <w:rPr>
          <w:rFonts w:ascii="Arial" w:hAnsi="Arial" w:cs="Arial"/>
        </w:rPr>
        <w:t xml:space="preserve"> (Knott, 2015)</w:t>
      </w:r>
      <w:r w:rsidRPr="0006540D">
        <w:rPr>
          <w:rFonts w:ascii="Arial" w:hAnsi="Arial" w:cs="Arial"/>
          <w:lang w:val="en-IN"/>
        </w:rPr>
        <w:t>.</w:t>
      </w:r>
    </w:p>
    <w:p w14:paraId="4FAD9EA4" w14:textId="258CB987" w:rsidR="001359FA" w:rsidRPr="0006540D" w:rsidRDefault="001359FA" w:rsidP="0006540D">
      <w:pPr>
        <w:spacing w:line="360" w:lineRule="auto"/>
        <w:jc w:val="both"/>
        <w:rPr>
          <w:rFonts w:ascii="Arial" w:hAnsi="Arial" w:cs="Arial"/>
          <w:lang w:val="en-IN"/>
        </w:rPr>
      </w:pPr>
      <w:r w:rsidRPr="0006540D">
        <w:rPr>
          <w:rFonts w:ascii="Arial" w:hAnsi="Arial" w:cs="Arial"/>
          <w:noProof/>
          <w:lang w:val="en-IN"/>
          <w14:ligatures w14:val="standardContextual"/>
        </w:rPr>
        <w:drawing>
          <wp:inline distT="0" distB="0" distL="0" distR="0" wp14:anchorId="22B6301C" wp14:editId="2DA1A563">
            <wp:extent cx="5731510" cy="2710815"/>
            <wp:effectExtent l="133350" t="114300" r="135890" b="165735"/>
            <wp:docPr id="303856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856758" name="Picture 303856758"/>
                    <pic:cNvPicPr/>
                  </pic:nvPicPr>
                  <pic:blipFill>
                    <a:blip r:embed="rId13">
                      <a:extLst>
                        <a:ext uri="{28A0092B-C50C-407E-A947-70E740481C1C}">
                          <a14:useLocalDpi xmlns:a14="http://schemas.microsoft.com/office/drawing/2010/main" val="0"/>
                        </a:ext>
                      </a:extLst>
                    </a:blip>
                    <a:stretch>
                      <a:fillRect/>
                    </a:stretch>
                  </pic:blipFill>
                  <pic:spPr>
                    <a:xfrm>
                      <a:off x="0" y="0"/>
                      <a:ext cx="5731510" cy="27108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913D246" w14:textId="7B7C80BE" w:rsidR="001359FA" w:rsidRPr="0006540D" w:rsidRDefault="001359FA" w:rsidP="0006540D">
      <w:pPr>
        <w:pStyle w:val="ListParagraph"/>
        <w:spacing w:line="360" w:lineRule="auto"/>
        <w:jc w:val="both"/>
        <w:rPr>
          <w:rFonts w:ascii="Arial" w:hAnsi="Arial" w:cs="Arial"/>
          <w:lang w:val="en-IN"/>
        </w:rPr>
      </w:pPr>
      <w:r w:rsidRPr="0006540D">
        <w:rPr>
          <w:rFonts w:ascii="Arial" w:hAnsi="Arial" w:cs="Arial"/>
          <w:lang w:val="en-IN"/>
        </w:rPr>
        <w:tab/>
      </w:r>
      <w:r w:rsidRPr="0006540D">
        <w:rPr>
          <w:rFonts w:ascii="Arial" w:hAnsi="Arial" w:cs="Arial"/>
          <w:lang w:val="en-IN"/>
        </w:rPr>
        <w:tab/>
      </w:r>
      <w:r w:rsidRPr="0006540D">
        <w:rPr>
          <w:rFonts w:ascii="Arial" w:hAnsi="Arial" w:cs="Arial"/>
          <w:lang w:val="en-IN"/>
        </w:rPr>
        <w:tab/>
      </w:r>
      <w:r w:rsidRPr="0006540D">
        <w:rPr>
          <w:rFonts w:ascii="Arial" w:hAnsi="Arial" w:cs="Arial"/>
          <w:lang w:val="en-IN"/>
        </w:rPr>
        <w:tab/>
      </w:r>
      <w:r w:rsidRPr="0006540D">
        <w:rPr>
          <w:rFonts w:ascii="Arial" w:hAnsi="Arial" w:cs="Arial"/>
        </w:rPr>
        <w:t>(</w:t>
      </w:r>
      <w:proofErr w:type="spellStart"/>
      <w:r w:rsidRPr="0006540D">
        <w:rPr>
          <w:rFonts w:ascii="Arial" w:hAnsi="Arial" w:cs="Arial"/>
        </w:rPr>
        <w:t>Edstellar</w:t>
      </w:r>
      <w:proofErr w:type="spellEnd"/>
      <w:r w:rsidRPr="0006540D">
        <w:rPr>
          <w:rFonts w:ascii="Arial" w:hAnsi="Arial" w:cs="Arial"/>
        </w:rPr>
        <w:t>, 2026)</w:t>
      </w:r>
    </w:p>
    <w:p w14:paraId="0ADBFCD1" w14:textId="77777777" w:rsidR="001359FA" w:rsidRPr="0006540D" w:rsidRDefault="001359FA" w:rsidP="0006540D">
      <w:pPr>
        <w:pStyle w:val="ListParagraph"/>
        <w:spacing w:line="360" w:lineRule="auto"/>
        <w:jc w:val="both"/>
        <w:rPr>
          <w:rFonts w:ascii="Arial" w:hAnsi="Arial" w:cs="Arial"/>
          <w:lang w:val="en-IN"/>
        </w:rPr>
      </w:pPr>
    </w:p>
    <w:tbl>
      <w:tblPr>
        <w:tblStyle w:val="TableGrid"/>
        <w:tblW w:w="8652" w:type="dxa"/>
        <w:tblInd w:w="720" w:type="dxa"/>
        <w:tblLook w:val="04A0" w:firstRow="1" w:lastRow="0" w:firstColumn="1" w:lastColumn="0" w:noHBand="0" w:noVBand="1"/>
      </w:tblPr>
      <w:tblGrid>
        <w:gridCol w:w="1448"/>
        <w:gridCol w:w="1108"/>
        <w:gridCol w:w="1135"/>
        <w:gridCol w:w="1431"/>
        <w:gridCol w:w="1726"/>
        <w:gridCol w:w="1804"/>
      </w:tblGrid>
      <w:tr w:rsidR="0001086A" w:rsidRPr="0006540D" w14:paraId="3CCBB859" w14:textId="77777777" w:rsidTr="00173DC3">
        <w:trPr>
          <w:trHeight w:val="364"/>
        </w:trPr>
        <w:tc>
          <w:tcPr>
            <w:tcW w:w="1448" w:type="dxa"/>
          </w:tcPr>
          <w:p w14:paraId="4D0CAAC1" w14:textId="15C11FD8" w:rsidR="0001086A" w:rsidRPr="0006540D" w:rsidRDefault="0001086A" w:rsidP="0006540D">
            <w:pPr>
              <w:pStyle w:val="ListParagraph"/>
              <w:spacing w:line="360" w:lineRule="auto"/>
              <w:ind w:left="0"/>
              <w:jc w:val="both"/>
              <w:rPr>
                <w:rFonts w:ascii="Arial" w:hAnsi="Arial" w:cs="Arial"/>
                <w:b/>
                <w:bCs/>
                <w:lang w:val="en-IN"/>
              </w:rPr>
            </w:pPr>
            <w:r w:rsidRPr="0006540D">
              <w:rPr>
                <w:rFonts w:ascii="Arial" w:hAnsi="Arial" w:cs="Arial"/>
                <w:b/>
                <w:bCs/>
                <w:lang w:val="en-IN"/>
              </w:rPr>
              <w:t>Capability</w:t>
            </w:r>
          </w:p>
        </w:tc>
        <w:tc>
          <w:tcPr>
            <w:tcW w:w="1108" w:type="dxa"/>
          </w:tcPr>
          <w:p w14:paraId="79FF7BBC" w14:textId="0141D4E1" w:rsidR="0001086A" w:rsidRPr="0006540D" w:rsidRDefault="0001086A" w:rsidP="0006540D">
            <w:pPr>
              <w:pStyle w:val="ListParagraph"/>
              <w:spacing w:line="360" w:lineRule="auto"/>
              <w:ind w:left="0"/>
              <w:jc w:val="both"/>
              <w:rPr>
                <w:rFonts w:ascii="Arial" w:hAnsi="Arial" w:cs="Arial"/>
                <w:b/>
                <w:bCs/>
                <w:lang w:val="en-IN"/>
              </w:rPr>
            </w:pPr>
            <w:r w:rsidRPr="0006540D">
              <w:rPr>
                <w:rFonts w:ascii="Arial" w:hAnsi="Arial" w:cs="Arial"/>
                <w:b/>
                <w:bCs/>
                <w:lang w:val="en-IN"/>
              </w:rPr>
              <w:t>Value</w:t>
            </w:r>
          </w:p>
        </w:tc>
        <w:tc>
          <w:tcPr>
            <w:tcW w:w="1135" w:type="dxa"/>
          </w:tcPr>
          <w:p w14:paraId="593AE264" w14:textId="5C851B4B" w:rsidR="0001086A" w:rsidRPr="0006540D" w:rsidRDefault="0001086A" w:rsidP="0006540D">
            <w:pPr>
              <w:pStyle w:val="ListParagraph"/>
              <w:spacing w:line="360" w:lineRule="auto"/>
              <w:ind w:left="0"/>
              <w:jc w:val="both"/>
              <w:rPr>
                <w:rFonts w:ascii="Arial" w:hAnsi="Arial" w:cs="Arial"/>
                <w:b/>
                <w:bCs/>
                <w:lang w:val="en-IN"/>
              </w:rPr>
            </w:pPr>
            <w:r w:rsidRPr="0006540D">
              <w:rPr>
                <w:rFonts w:ascii="Arial" w:hAnsi="Arial" w:cs="Arial"/>
                <w:b/>
                <w:bCs/>
                <w:lang w:val="en-IN"/>
              </w:rPr>
              <w:t>Rarity</w:t>
            </w:r>
          </w:p>
        </w:tc>
        <w:tc>
          <w:tcPr>
            <w:tcW w:w="1431" w:type="dxa"/>
          </w:tcPr>
          <w:p w14:paraId="430C0359" w14:textId="558D6D59" w:rsidR="0001086A" w:rsidRPr="0006540D" w:rsidRDefault="0001086A" w:rsidP="0006540D">
            <w:pPr>
              <w:pStyle w:val="ListParagraph"/>
              <w:spacing w:line="360" w:lineRule="auto"/>
              <w:ind w:left="0"/>
              <w:jc w:val="both"/>
              <w:rPr>
                <w:rFonts w:ascii="Arial" w:hAnsi="Arial" w:cs="Arial"/>
                <w:b/>
                <w:bCs/>
                <w:lang w:val="en-IN"/>
              </w:rPr>
            </w:pPr>
            <w:r w:rsidRPr="0006540D">
              <w:rPr>
                <w:rFonts w:ascii="Arial" w:hAnsi="Arial" w:cs="Arial"/>
                <w:b/>
                <w:bCs/>
                <w:lang w:val="en-IN"/>
              </w:rPr>
              <w:t>Imitability</w:t>
            </w:r>
          </w:p>
        </w:tc>
        <w:tc>
          <w:tcPr>
            <w:tcW w:w="1726" w:type="dxa"/>
          </w:tcPr>
          <w:p w14:paraId="3EE95230" w14:textId="1ED1E637" w:rsidR="0001086A" w:rsidRPr="0006540D" w:rsidRDefault="0001086A" w:rsidP="0006540D">
            <w:pPr>
              <w:pStyle w:val="ListParagraph"/>
              <w:spacing w:line="360" w:lineRule="auto"/>
              <w:ind w:left="0"/>
              <w:jc w:val="both"/>
              <w:rPr>
                <w:rFonts w:ascii="Arial" w:hAnsi="Arial" w:cs="Arial"/>
                <w:b/>
                <w:bCs/>
                <w:lang w:val="en-IN"/>
              </w:rPr>
            </w:pPr>
            <w:r w:rsidRPr="0006540D">
              <w:rPr>
                <w:rFonts w:ascii="Arial" w:hAnsi="Arial" w:cs="Arial"/>
                <w:b/>
                <w:bCs/>
                <w:lang w:val="en-IN"/>
              </w:rPr>
              <w:t>Organization</w:t>
            </w:r>
          </w:p>
        </w:tc>
        <w:tc>
          <w:tcPr>
            <w:tcW w:w="1804" w:type="dxa"/>
          </w:tcPr>
          <w:p w14:paraId="1802C1A6" w14:textId="3198A6A5" w:rsidR="0001086A" w:rsidRPr="0006540D" w:rsidRDefault="0001086A" w:rsidP="0006540D">
            <w:pPr>
              <w:pStyle w:val="ListParagraph"/>
              <w:spacing w:line="360" w:lineRule="auto"/>
              <w:ind w:left="0"/>
              <w:jc w:val="both"/>
              <w:rPr>
                <w:rFonts w:ascii="Arial" w:hAnsi="Arial" w:cs="Arial"/>
                <w:b/>
                <w:bCs/>
                <w:lang w:val="en-IN"/>
              </w:rPr>
            </w:pPr>
            <w:r w:rsidRPr="0006540D">
              <w:rPr>
                <w:rFonts w:ascii="Arial" w:hAnsi="Arial" w:cs="Arial"/>
                <w:b/>
                <w:bCs/>
                <w:lang w:val="en-IN"/>
              </w:rPr>
              <w:t>Impact</w:t>
            </w:r>
          </w:p>
        </w:tc>
      </w:tr>
      <w:tr w:rsidR="00BD19A4" w:rsidRPr="0006540D" w14:paraId="48A44DC9" w14:textId="77777777" w:rsidTr="00173DC3">
        <w:trPr>
          <w:trHeight w:val="715"/>
        </w:trPr>
        <w:tc>
          <w:tcPr>
            <w:tcW w:w="1448" w:type="dxa"/>
          </w:tcPr>
          <w:p w14:paraId="6E6C0D43" w14:textId="77AF6656" w:rsidR="00BD19A4"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rPr>
              <w:t>Financial Strength</w:t>
            </w:r>
          </w:p>
        </w:tc>
        <w:tc>
          <w:tcPr>
            <w:tcW w:w="1108" w:type="dxa"/>
          </w:tcPr>
          <w:p w14:paraId="4245C8DD" w14:textId="71CE68C3" w:rsidR="00BD19A4"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YES</w:t>
            </w:r>
          </w:p>
        </w:tc>
        <w:tc>
          <w:tcPr>
            <w:tcW w:w="1135" w:type="dxa"/>
          </w:tcPr>
          <w:p w14:paraId="0A379424" w14:textId="5B1C9B99" w:rsidR="00BD19A4"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YES</w:t>
            </w:r>
          </w:p>
        </w:tc>
        <w:tc>
          <w:tcPr>
            <w:tcW w:w="1431" w:type="dxa"/>
          </w:tcPr>
          <w:p w14:paraId="113AD1FE" w14:textId="21543E74" w:rsidR="00BD19A4"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YES</w:t>
            </w:r>
          </w:p>
        </w:tc>
        <w:tc>
          <w:tcPr>
            <w:tcW w:w="1726" w:type="dxa"/>
          </w:tcPr>
          <w:p w14:paraId="1896B77F" w14:textId="5D4DD2CA" w:rsidR="00BD19A4"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YES</w:t>
            </w:r>
          </w:p>
        </w:tc>
        <w:tc>
          <w:tcPr>
            <w:tcW w:w="1804" w:type="dxa"/>
          </w:tcPr>
          <w:p w14:paraId="690A3BC8" w14:textId="019B87ED" w:rsidR="00BD19A4"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Sustain competitive advantage</w:t>
            </w:r>
          </w:p>
        </w:tc>
      </w:tr>
      <w:tr w:rsidR="0001086A" w:rsidRPr="0006540D" w14:paraId="2C2A8537" w14:textId="77777777" w:rsidTr="00173DC3">
        <w:trPr>
          <w:trHeight w:val="350"/>
        </w:trPr>
        <w:tc>
          <w:tcPr>
            <w:tcW w:w="1448" w:type="dxa"/>
          </w:tcPr>
          <w:p w14:paraId="6248E199" w14:textId="027C51DA" w:rsidR="0001086A" w:rsidRPr="0006540D" w:rsidRDefault="00173DC3" w:rsidP="0006540D">
            <w:pPr>
              <w:pStyle w:val="ListParagraph"/>
              <w:spacing w:line="360" w:lineRule="auto"/>
              <w:ind w:left="0"/>
              <w:jc w:val="both"/>
              <w:rPr>
                <w:rFonts w:ascii="Arial" w:hAnsi="Arial" w:cs="Arial"/>
                <w:lang w:val="en-IN"/>
              </w:rPr>
            </w:pPr>
            <w:r w:rsidRPr="0006540D">
              <w:rPr>
                <w:rFonts w:ascii="Arial" w:hAnsi="Arial" w:cs="Arial"/>
              </w:rPr>
              <w:t>Supply Chain &amp; Logistics</w:t>
            </w:r>
          </w:p>
        </w:tc>
        <w:tc>
          <w:tcPr>
            <w:tcW w:w="1108" w:type="dxa"/>
          </w:tcPr>
          <w:p w14:paraId="210392A9" w14:textId="13DA56E2" w:rsidR="0001086A"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YES</w:t>
            </w:r>
          </w:p>
        </w:tc>
        <w:tc>
          <w:tcPr>
            <w:tcW w:w="1135" w:type="dxa"/>
          </w:tcPr>
          <w:p w14:paraId="211E1C56" w14:textId="72222349" w:rsidR="0001086A"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YES</w:t>
            </w:r>
          </w:p>
        </w:tc>
        <w:tc>
          <w:tcPr>
            <w:tcW w:w="1431" w:type="dxa"/>
          </w:tcPr>
          <w:p w14:paraId="1B31D8E6" w14:textId="0F0CB8F9" w:rsidR="0001086A"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YES</w:t>
            </w:r>
          </w:p>
        </w:tc>
        <w:tc>
          <w:tcPr>
            <w:tcW w:w="1726" w:type="dxa"/>
          </w:tcPr>
          <w:p w14:paraId="625AB83C" w14:textId="37D1F47D" w:rsidR="0001086A"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YES</w:t>
            </w:r>
          </w:p>
        </w:tc>
        <w:tc>
          <w:tcPr>
            <w:tcW w:w="1804" w:type="dxa"/>
          </w:tcPr>
          <w:p w14:paraId="4D5AB6FA" w14:textId="77EB4EAC" w:rsidR="0001086A"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Sustain competitive advantage</w:t>
            </w:r>
          </w:p>
        </w:tc>
      </w:tr>
      <w:tr w:rsidR="0001086A" w:rsidRPr="0006540D" w14:paraId="45C168DC" w14:textId="77777777" w:rsidTr="00173DC3">
        <w:trPr>
          <w:trHeight w:val="364"/>
        </w:trPr>
        <w:tc>
          <w:tcPr>
            <w:tcW w:w="1448" w:type="dxa"/>
          </w:tcPr>
          <w:p w14:paraId="76455423" w14:textId="0A426770" w:rsidR="0001086A" w:rsidRPr="0006540D" w:rsidRDefault="00173DC3" w:rsidP="0006540D">
            <w:pPr>
              <w:pStyle w:val="ListParagraph"/>
              <w:spacing w:line="360" w:lineRule="auto"/>
              <w:ind w:left="0"/>
              <w:jc w:val="both"/>
              <w:rPr>
                <w:rFonts w:ascii="Arial" w:hAnsi="Arial" w:cs="Arial"/>
                <w:lang w:val="en-IN"/>
              </w:rPr>
            </w:pPr>
            <w:r w:rsidRPr="0006540D">
              <w:rPr>
                <w:rFonts w:ascii="Arial" w:hAnsi="Arial" w:cs="Arial"/>
              </w:rPr>
              <w:lastRenderedPageBreak/>
              <w:t>Physical Store Network</w:t>
            </w:r>
          </w:p>
        </w:tc>
        <w:tc>
          <w:tcPr>
            <w:tcW w:w="1108" w:type="dxa"/>
          </w:tcPr>
          <w:p w14:paraId="5CB9B5A7" w14:textId="3552EFCD" w:rsidR="0001086A"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YES</w:t>
            </w:r>
          </w:p>
        </w:tc>
        <w:tc>
          <w:tcPr>
            <w:tcW w:w="1135" w:type="dxa"/>
          </w:tcPr>
          <w:p w14:paraId="5B7ABA15" w14:textId="36C93200" w:rsidR="0001086A"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YES</w:t>
            </w:r>
          </w:p>
        </w:tc>
        <w:tc>
          <w:tcPr>
            <w:tcW w:w="1431" w:type="dxa"/>
          </w:tcPr>
          <w:p w14:paraId="0E419F7C" w14:textId="24035D31" w:rsidR="0001086A"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YES</w:t>
            </w:r>
          </w:p>
        </w:tc>
        <w:tc>
          <w:tcPr>
            <w:tcW w:w="1726" w:type="dxa"/>
          </w:tcPr>
          <w:p w14:paraId="06900216" w14:textId="7DC13629" w:rsidR="0001086A"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YES</w:t>
            </w:r>
          </w:p>
        </w:tc>
        <w:tc>
          <w:tcPr>
            <w:tcW w:w="1804" w:type="dxa"/>
          </w:tcPr>
          <w:p w14:paraId="5DACB5A5" w14:textId="48AA43B5" w:rsidR="0001086A"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Sustain competitive advantage</w:t>
            </w:r>
          </w:p>
        </w:tc>
      </w:tr>
      <w:tr w:rsidR="00173DC3" w:rsidRPr="0006540D" w14:paraId="2AA54B19" w14:textId="77777777" w:rsidTr="00173DC3">
        <w:trPr>
          <w:trHeight w:val="364"/>
        </w:trPr>
        <w:tc>
          <w:tcPr>
            <w:tcW w:w="1448" w:type="dxa"/>
          </w:tcPr>
          <w:p w14:paraId="27E0ABAC" w14:textId="589595B6" w:rsidR="00173DC3" w:rsidRPr="0006540D" w:rsidRDefault="00173DC3" w:rsidP="0006540D">
            <w:pPr>
              <w:pStyle w:val="ListParagraph"/>
              <w:spacing w:line="360" w:lineRule="auto"/>
              <w:ind w:left="0"/>
              <w:jc w:val="both"/>
              <w:rPr>
                <w:rFonts w:ascii="Arial" w:hAnsi="Arial" w:cs="Arial"/>
                <w:lang w:val="en-IN"/>
              </w:rPr>
            </w:pPr>
            <w:r w:rsidRPr="0006540D">
              <w:rPr>
                <w:rFonts w:ascii="Arial" w:hAnsi="Arial" w:cs="Arial"/>
              </w:rPr>
              <w:t>Digital Capability</w:t>
            </w:r>
          </w:p>
        </w:tc>
        <w:tc>
          <w:tcPr>
            <w:tcW w:w="1108" w:type="dxa"/>
          </w:tcPr>
          <w:p w14:paraId="7126A09A" w14:textId="739A57EB" w:rsidR="00173DC3"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YES</w:t>
            </w:r>
          </w:p>
        </w:tc>
        <w:tc>
          <w:tcPr>
            <w:tcW w:w="1135" w:type="dxa"/>
          </w:tcPr>
          <w:p w14:paraId="71EC19D8" w14:textId="24579951" w:rsidR="00173DC3"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NO</w:t>
            </w:r>
          </w:p>
        </w:tc>
        <w:tc>
          <w:tcPr>
            <w:tcW w:w="1431" w:type="dxa"/>
          </w:tcPr>
          <w:p w14:paraId="09A874E0" w14:textId="0255C4D2" w:rsidR="00173DC3"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NO</w:t>
            </w:r>
          </w:p>
        </w:tc>
        <w:tc>
          <w:tcPr>
            <w:tcW w:w="1726" w:type="dxa"/>
          </w:tcPr>
          <w:p w14:paraId="1E985D2A" w14:textId="0AD72A7B" w:rsidR="00173DC3"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YES</w:t>
            </w:r>
          </w:p>
        </w:tc>
        <w:tc>
          <w:tcPr>
            <w:tcW w:w="1804" w:type="dxa"/>
          </w:tcPr>
          <w:p w14:paraId="563AD90A" w14:textId="751007C2" w:rsidR="00173DC3"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rPr>
              <w:t>Competitive Parity</w:t>
            </w:r>
          </w:p>
        </w:tc>
      </w:tr>
      <w:tr w:rsidR="00173DC3" w:rsidRPr="0006540D" w14:paraId="71B85D08" w14:textId="77777777" w:rsidTr="00173DC3">
        <w:trPr>
          <w:trHeight w:val="350"/>
        </w:trPr>
        <w:tc>
          <w:tcPr>
            <w:tcW w:w="1448" w:type="dxa"/>
          </w:tcPr>
          <w:p w14:paraId="223EB83B" w14:textId="18A71A55" w:rsidR="00173DC3" w:rsidRPr="0006540D" w:rsidRDefault="00173DC3" w:rsidP="0006540D">
            <w:pPr>
              <w:pStyle w:val="ListParagraph"/>
              <w:spacing w:line="360" w:lineRule="auto"/>
              <w:ind w:left="0"/>
              <w:jc w:val="both"/>
              <w:rPr>
                <w:rFonts w:ascii="Arial" w:hAnsi="Arial" w:cs="Arial"/>
                <w:lang w:val="en-IN"/>
              </w:rPr>
            </w:pPr>
            <w:r w:rsidRPr="0006540D">
              <w:rPr>
                <w:rFonts w:ascii="Arial" w:hAnsi="Arial" w:cs="Arial"/>
              </w:rPr>
              <w:t>Brand Reputation</w:t>
            </w:r>
          </w:p>
        </w:tc>
        <w:tc>
          <w:tcPr>
            <w:tcW w:w="1108" w:type="dxa"/>
          </w:tcPr>
          <w:p w14:paraId="5B2E611C" w14:textId="70CA11C7" w:rsidR="00173DC3"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YES</w:t>
            </w:r>
          </w:p>
        </w:tc>
        <w:tc>
          <w:tcPr>
            <w:tcW w:w="1135" w:type="dxa"/>
          </w:tcPr>
          <w:p w14:paraId="1D50596C" w14:textId="015A1047" w:rsidR="00173DC3"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YES</w:t>
            </w:r>
          </w:p>
        </w:tc>
        <w:tc>
          <w:tcPr>
            <w:tcW w:w="1431" w:type="dxa"/>
          </w:tcPr>
          <w:p w14:paraId="2E834D71" w14:textId="7D11DE9D" w:rsidR="00173DC3"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YES</w:t>
            </w:r>
          </w:p>
        </w:tc>
        <w:tc>
          <w:tcPr>
            <w:tcW w:w="1726" w:type="dxa"/>
          </w:tcPr>
          <w:p w14:paraId="7E3EAD48" w14:textId="6AB77B66" w:rsidR="00173DC3"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YES</w:t>
            </w:r>
          </w:p>
        </w:tc>
        <w:tc>
          <w:tcPr>
            <w:tcW w:w="1804" w:type="dxa"/>
          </w:tcPr>
          <w:p w14:paraId="458A9D11" w14:textId="750AE353" w:rsidR="00173DC3" w:rsidRPr="0006540D" w:rsidRDefault="00BD19A4" w:rsidP="0006540D">
            <w:pPr>
              <w:pStyle w:val="ListParagraph"/>
              <w:spacing w:line="360" w:lineRule="auto"/>
              <w:ind w:left="0"/>
              <w:jc w:val="both"/>
              <w:rPr>
                <w:rFonts w:ascii="Arial" w:hAnsi="Arial" w:cs="Arial"/>
                <w:lang w:val="en-IN"/>
              </w:rPr>
            </w:pPr>
            <w:r w:rsidRPr="0006540D">
              <w:rPr>
                <w:rFonts w:ascii="Arial" w:hAnsi="Arial" w:cs="Arial"/>
                <w:lang w:val="en-IN"/>
              </w:rPr>
              <w:t>Sustain competitive</w:t>
            </w:r>
            <w:r w:rsidR="00173DC3" w:rsidRPr="0006540D">
              <w:rPr>
                <w:rFonts w:ascii="Arial" w:hAnsi="Arial" w:cs="Arial"/>
                <w:lang w:val="en-IN"/>
              </w:rPr>
              <w:t xml:space="preserve"> advantage</w:t>
            </w:r>
          </w:p>
        </w:tc>
      </w:tr>
    </w:tbl>
    <w:p w14:paraId="219B687F" w14:textId="48553081" w:rsidR="001359FA" w:rsidRPr="0006540D" w:rsidRDefault="0076028A" w:rsidP="0006540D">
      <w:pPr>
        <w:pStyle w:val="ListParagraph"/>
        <w:spacing w:line="360" w:lineRule="auto"/>
        <w:jc w:val="both"/>
        <w:rPr>
          <w:rFonts w:ascii="Arial" w:hAnsi="Arial" w:cs="Arial"/>
          <w:lang w:val="en-IN"/>
        </w:rPr>
      </w:pPr>
      <w:r w:rsidRPr="0006540D">
        <w:rPr>
          <w:rFonts w:ascii="Arial" w:hAnsi="Arial" w:cs="Arial"/>
          <w:lang w:val="en-IN"/>
        </w:rPr>
        <w:tab/>
      </w:r>
      <w:r w:rsidRPr="0006540D">
        <w:rPr>
          <w:rFonts w:ascii="Arial" w:hAnsi="Arial" w:cs="Arial"/>
          <w:lang w:val="en-IN"/>
        </w:rPr>
        <w:tab/>
      </w:r>
      <w:r w:rsidRPr="0006540D">
        <w:rPr>
          <w:rFonts w:ascii="Arial" w:hAnsi="Arial" w:cs="Arial"/>
          <w:lang w:val="en-IN"/>
        </w:rPr>
        <w:tab/>
      </w:r>
      <w:r w:rsidRPr="0006540D">
        <w:rPr>
          <w:rFonts w:ascii="Arial" w:hAnsi="Arial" w:cs="Arial"/>
          <w:lang w:val="en-IN"/>
        </w:rPr>
        <w:tab/>
        <w:t>(Self-Create)</w:t>
      </w:r>
    </w:p>
    <w:p w14:paraId="7759667A" w14:textId="3405641A" w:rsidR="001359FA" w:rsidRPr="0006540D" w:rsidRDefault="001359FA" w:rsidP="0006540D">
      <w:pPr>
        <w:pStyle w:val="ListParagraph"/>
        <w:spacing w:line="360" w:lineRule="auto"/>
        <w:jc w:val="both"/>
        <w:rPr>
          <w:rFonts w:ascii="Arial" w:hAnsi="Arial" w:cs="Arial"/>
          <w:lang w:val="en-IN"/>
        </w:rPr>
      </w:pPr>
    </w:p>
    <w:p w14:paraId="7F702244" w14:textId="738738BD" w:rsidR="00BF107F" w:rsidRPr="0006540D" w:rsidRDefault="00BF107F" w:rsidP="0006540D">
      <w:pPr>
        <w:pStyle w:val="ListParagraph"/>
        <w:numPr>
          <w:ilvl w:val="0"/>
          <w:numId w:val="1"/>
        </w:numPr>
        <w:spacing w:line="360" w:lineRule="auto"/>
        <w:jc w:val="both"/>
        <w:rPr>
          <w:rFonts w:ascii="Arial" w:hAnsi="Arial" w:cs="Arial"/>
          <w:lang w:val="en-IN"/>
        </w:rPr>
      </w:pPr>
      <w:r w:rsidRPr="0006540D">
        <w:rPr>
          <w:rFonts w:ascii="Arial" w:hAnsi="Arial" w:cs="Arial"/>
          <w:lang w:val="en-IN"/>
        </w:rPr>
        <w:t>Reliance has strong financial backing with Reliance Group and also, Reliance Retail is India’s number one retail company with $39.9 billion revenue in 2024–25. It has shown profit growth of 8.6% year on year, showing it has a sustained competitive advantage in the retail business (Reliance Retail, 2025). Also, it has invested ₹30,000 crore in FY22 for supply chain and has the biggest physical store network in India. Also, the brand reputation is very high due to customer satisfaction (Reliance Retail, 2025). Also, Reliance’s business model is difficult for other companies to copy, making it rare in the market, and it also presents strong organisational support behind it.</w:t>
      </w:r>
    </w:p>
    <w:p w14:paraId="461B806B" w14:textId="77777777" w:rsidR="00BF107F" w:rsidRPr="0006540D" w:rsidRDefault="00BF107F" w:rsidP="0006540D">
      <w:pPr>
        <w:pStyle w:val="ListParagraph"/>
        <w:spacing w:line="360" w:lineRule="auto"/>
        <w:jc w:val="both"/>
        <w:rPr>
          <w:rFonts w:ascii="Arial" w:hAnsi="Arial" w:cs="Arial"/>
          <w:lang w:val="en-IN"/>
        </w:rPr>
      </w:pPr>
    </w:p>
    <w:p w14:paraId="0BDF8836" w14:textId="34C4FDF4" w:rsidR="00BF107F" w:rsidRPr="0006540D" w:rsidRDefault="00BF107F" w:rsidP="0006540D">
      <w:pPr>
        <w:pStyle w:val="ListParagraph"/>
        <w:numPr>
          <w:ilvl w:val="0"/>
          <w:numId w:val="1"/>
        </w:numPr>
        <w:spacing w:line="360" w:lineRule="auto"/>
        <w:jc w:val="both"/>
        <w:rPr>
          <w:rFonts w:ascii="Arial" w:hAnsi="Arial" w:cs="Arial"/>
          <w:lang w:val="en-IN"/>
        </w:rPr>
      </w:pPr>
      <w:r w:rsidRPr="0006540D">
        <w:rPr>
          <w:rFonts w:ascii="Arial" w:hAnsi="Arial" w:cs="Arial"/>
          <w:lang w:val="en-IN"/>
        </w:rPr>
        <w:t xml:space="preserve">However, the digital capability of Reliance Retail is valuable and well organised, but not rare, and many other rivals like </w:t>
      </w:r>
      <w:proofErr w:type="spellStart"/>
      <w:r w:rsidRPr="0006540D">
        <w:rPr>
          <w:rFonts w:ascii="Arial" w:hAnsi="Arial" w:cs="Arial"/>
          <w:lang w:val="en-IN"/>
        </w:rPr>
        <w:t>Zepto</w:t>
      </w:r>
      <w:proofErr w:type="spellEnd"/>
      <w:r w:rsidRPr="0006540D">
        <w:rPr>
          <w:rFonts w:ascii="Arial" w:hAnsi="Arial" w:cs="Arial"/>
          <w:lang w:val="en-IN"/>
        </w:rPr>
        <w:t xml:space="preserve">, </w:t>
      </w:r>
      <w:proofErr w:type="spellStart"/>
      <w:r w:rsidRPr="0006540D">
        <w:rPr>
          <w:rFonts w:ascii="Arial" w:hAnsi="Arial" w:cs="Arial"/>
          <w:lang w:val="en-IN"/>
        </w:rPr>
        <w:t>Blinkit</w:t>
      </w:r>
      <w:proofErr w:type="spellEnd"/>
      <w:r w:rsidRPr="0006540D">
        <w:rPr>
          <w:rFonts w:ascii="Arial" w:hAnsi="Arial" w:cs="Arial"/>
          <w:lang w:val="en-IN"/>
        </w:rPr>
        <w:t xml:space="preserve">, and Swiggy </w:t>
      </w:r>
      <w:proofErr w:type="spellStart"/>
      <w:r w:rsidRPr="0006540D">
        <w:rPr>
          <w:rFonts w:ascii="Arial" w:hAnsi="Arial" w:cs="Arial"/>
          <w:lang w:val="en-IN"/>
        </w:rPr>
        <w:t>Instamart</w:t>
      </w:r>
      <w:proofErr w:type="spellEnd"/>
      <w:r w:rsidRPr="0006540D">
        <w:rPr>
          <w:rFonts w:ascii="Arial" w:hAnsi="Arial" w:cs="Arial"/>
          <w:lang w:val="en-IN"/>
        </w:rPr>
        <w:t xml:space="preserve"> also have the same capability, and any new company can also copy it.</w:t>
      </w:r>
    </w:p>
    <w:p w14:paraId="2696BD58" w14:textId="77777777" w:rsidR="00506032" w:rsidRPr="0006540D" w:rsidRDefault="00506032" w:rsidP="0006540D">
      <w:pPr>
        <w:pStyle w:val="ListParagraph"/>
        <w:spacing w:line="360" w:lineRule="auto"/>
        <w:jc w:val="both"/>
        <w:rPr>
          <w:rFonts w:ascii="Arial" w:hAnsi="Arial" w:cs="Arial"/>
          <w:lang w:val="en-IN"/>
        </w:rPr>
      </w:pPr>
    </w:p>
    <w:p w14:paraId="7B42088B" w14:textId="2F4EB1C3" w:rsidR="00BE2BED" w:rsidRPr="0006540D" w:rsidRDefault="00506032" w:rsidP="0006540D">
      <w:pPr>
        <w:spacing w:line="360" w:lineRule="auto"/>
        <w:jc w:val="both"/>
        <w:rPr>
          <w:rFonts w:ascii="Arial" w:hAnsi="Arial" w:cs="Arial"/>
          <w:lang w:val="en-IN"/>
        </w:rPr>
      </w:pPr>
      <w:bookmarkStart w:id="21" w:name="_Toc228526793"/>
      <w:r w:rsidRPr="0006540D">
        <w:rPr>
          <w:rStyle w:val="Heading1Char"/>
          <w:rFonts w:ascii="Arial" w:hAnsi="Arial" w:cs="Arial"/>
          <w:sz w:val="24"/>
          <w:szCs w:val="24"/>
          <w:lang w:val="en-IN"/>
        </w:rPr>
        <w:t xml:space="preserve">3. </w:t>
      </w:r>
      <w:r w:rsidRPr="0006540D">
        <w:rPr>
          <w:rStyle w:val="Heading1Char"/>
          <w:rFonts w:ascii="Arial" w:hAnsi="Arial" w:cs="Arial"/>
          <w:sz w:val="24"/>
          <w:szCs w:val="24"/>
        </w:rPr>
        <w:t>CSR and Sustainability</w:t>
      </w:r>
      <w:bookmarkEnd w:id="21"/>
      <w:r w:rsidRPr="0006540D">
        <w:rPr>
          <w:rFonts w:ascii="Arial" w:hAnsi="Arial" w:cs="Arial"/>
          <w:lang w:val="en-IN"/>
        </w:rPr>
        <w:t xml:space="preserve"> – </w:t>
      </w:r>
    </w:p>
    <w:p w14:paraId="7344B1FC" w14:textId="2D6CFC38" w:rsidR="00BE2BED" w:rsidRDefault="00C018D4" w:rsidP="0006540D">
      <w:pPr>
        <w:spacing w:line="360" w:lineRule="auto"/>
        <w:jc w:val="both"/>
        <w:rPr>
          <w:rFonts w:ascii="Arial" w:hAnsi="Arial" w:cs="Arial"/>
          <w:lang w:val="en-IN"/>
        </w:rPr>
      </w:pPr>
      <w:r w:rsidRPr="0006540D">
        <w:rPr>
          <w:rFonts w:ascii="Arial" w:hAnsi="Arial" w:cs="Arial"/>
          <w:lang w:val="en-IN"/>
        </w:rPr>
        <w:t>CSR means Corporate Social Responsibility. Companies do CSR activities to show their responsibility toward society. Reliance Retail does all its CSR activity under Reliance Foundation, which is focusing on inclusive and sustainable development across India (Reliance Foundation, n.d.).</w:t>
      </w:r>
    </w:p>
    <w:p w14:paraId="60F9DE2A" w14:textId="098C7941" w:rsidR="00BE2BED" w:rsidRPr="0006540D" w:rsidRDefault="00BE2BED" w:rsidP="0006540D">
      <w:pPr>
        <w:spacing w:line="360" w:lineRule="auto"/>
        <w:jc w:val="both"/>
        <w:rPr>
          <w:rFonts w:ascii="Arial" w:hAnsi="Arial" w:cs="Arial"/>
          <w:lang w:val="en-IN"/>
        </w:rPr>
      </w:pPr>
      <w:r>
        <w:rPr>
          <w:rFonts w:ascii="Arial" w:hAnsi="Arial" w:cs="Arial"/>
          <w:noProof/>
          <w:lang w:val="en-IN"/>
          <w14:ligatures w14:val="standardContextual"/>
        </w:rPr>
        <w:lastRenderedPageBreak/>
        <w:drawing>
          <wp:inline distT="0" distB="0" distL="0" distR="0" wp14:anchorId="6D14717A" wp14:editId="257B9C59">
            <wp:extent cx="5731510" cy="4332605"/>
            <wp:effectExtent l="0" t="0" r="2540" b="0"/>
            <wp:docPr id="3847698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769816" name="Picture 384769816"/>
                    <pic:cNvPicPr/>
                  </pic:nvPicPr>
                  <pic:blipFill>
                    <a:blip r:embed="rId14">
                      <a:extLst>
                        <a:ext uri="{28A0092B-C50C-407E-A947-70E740481C1C}">
                          <a14:useLocalDpi xmlns:a14="http://schemas.microsoft.com/office/drawing/2010/main" val="0"/>
                        </a:ext>
                      </a:extLst>
                    </a:blip>
                    <a:stretch>
                      <a:fillRect/>
                    </a:stretch>
                  </pic:blipFill>
                  <pic:spPr>
                    <a:xfrm>
                      <a:off x="0" y="0"/>
                      <a:ext cx="5731510" cy="4332605"/>
                    </a:xfrm>
                    <a:prstGeom prst="rect">
                      <a:avLst/>
                    </a:prstGeom>
                  </pic:spPr>
                </pic:pic>
              </a:graphicData>
            </a:graphic>
          </wp:inline>
        </w:drawing>
      </w:r>
    </w:p>
    <w:p w14:paraId="654A76B5" w14:textId="19D3875F" w:rsidR="00BE2BED" w:rsidRDefault="00BE2BED" w:rsidP="0006540D">
      <w:pPr>
        <w:spacing w:line="360" w:lineRule="auto"/>
        <w:jc w:val="both"/>
        <w:rPr>
          <w:rFonts w:ascii="Arial" w:hAnsi="Arial" w:cs="Arial"/>
          <w:lang w:val="en-IN"/>
        </w:rPr>
      </w:pPr>
      <w:r>
        <w:rPr>
          <w:rFonts w:ascii="Arial" w:hAnsi="Arial" w:cs="Arial"/>
          <w:lang w:val="en-IN"/>
        </w:rPr>
        <w:tab/>
      </w:r>
      <w:r>
        <w:rPr>
          <w:rFonts w:ascii="Arial" w:hAnsi="Arial" w:cs="Arial"/>
          <w:lang w:val="en-IN"/>
        </w:rPr>
        <w:tab/>
      </w:r>
      <w:r>
        <w:rPr>
          <w:rFonts w:ascii="Arial" w:hAnsi="Arial" w:cs="Arial"/>
          <w:lang w:val="en-IN"/>
        </w:rPr>
        <w:tab/>
      </w:r>
      <w:r>
        <w:rPr>
          <w:rFonts w:ascii="Arial" w:hAnsi="Arial" w:cs="Arial"/>
          <w:lang w:val="en-IN"/>
        </w:rPr>
        <w:tab/>
      </w:r>
      <w:r w:rsidRPr="0006540D">
        <w:rPr>
          <w:rFonts w:ascii="Arial" w:hAnsi="Arial" w:cs="Arial"/>
          <w:lang w:val="en-IN"/>
        </w:rPr>
        <w:t>(Reliance Foundation, n.d.)</w:t>
      </w:r>
    </w:p>
    <w:p w14:paraId="5714254E" w14:textId="77777777" w:rsidR="00BE2BED" w:rsidRDefault="00BE2BED" w:rsidP="0006540D">
      <w:pPr>
        <w:spacing w:line="360" w:lineRule="auto"/>
        <w:jc w:val="both"/>
        <w:rPr>
          <w:rFonts w:ascii="Arial" w:hAnsi="Arial" w:cs="Arial"/>
          <w:lang w:val="en-IN"/>
        </w:rPr>
      </w:pPr>
    </w:p>
    <w:p w14:paraId="1736C1A9" w14:textId="63D40016" w:rsidR="00C018D4" w:rsidRPr="0006540D" w:rsidRDefault="00C018D4" w:rsidP="0006540D">
      <w:pPr>
        <w:spacing w:line="360" w:lineRule="auto"/>
        <w:jc w:val="both"/>
        <w:rPr>
          <w:rFonts w:ascii="Arial" w:hAnsi="Arial" w:cs="Arial"/>
          <w:lang w:val="en-IN"/>
        </w:rPr>
      </w:pPr>
      <w:r w:rsidRPr="0006540D">
        <w:rPr>
          <w:rFonts w:ascii="Arial" w:hAnsi="Arial" w:cs="Arial"/>
          <w:lang w:val="en-IN"/>
        </w:rPr>
        <w:t>Reliance Foundation is involved in many development activities in India, and Mrs. Nita Mukesh Ambani is the Chairperson of it. It has a rural development programme where it uplifts rural people by improving water, nutrition, and jobs in villages so that people can earn better livelihoods (Reliance Foundation, n.d.). It also has a healthcare programme where it runs Community Medical Centres and the ASMAN Project: Alliance for Saving Mothers and Newborns, which provides free medical facilities (Reliance Foundation, n.d.).</w:t>
      </w:r>
    </w:p>
    <w:p w14:paraId="2AB033FB" w14:textId="77777777" w:rsidR="00C018D4" w:rsidRPr="0006540D" w:rsidRDefault="00C018D4" w:rsidP="0006540D">
      <w:pPr>
        <w:spacing w:line="360" w:lineRule="auto"/>
        <w:jc w:val="both"/>
        <w:rPr>
          <w:rFonts w:ascii="Arial" w:hAnsi="Arial" w:cs="Arial"/>
          <w:lang w:val="en-IN"/>
        </w:rPr>
      </w:pPr>
      <w:r w:rsidRPr="0006540D">
        <w:rPr>
          <w:rFonts w:ascii="Arial" w:hAnsi="Arial" w:cs="Arial"/>
          <w:lang w:val="en-IN"/>
        </w:rPr>
        <w:t>In addition, education, art and culture, sports development, environment and animal welfare, disaster management, and women empowerment programmes are the main parts of its CSR activities (Reliance Foundation, n.d.), where it connects with 86 million lives and spends around $252.2 million in FY 2024–25 (Reliance Industries Limited, n.d.).</w:t>
      </w:r>
    </w:p>
    <w:p w14:paraId="44C6F7E1" w14:textId="77777777" w:rsidR="00C018D4" w:rsidRPr="0006540D" w:rsidRDefault="00C018D4" w:rsidP="0006540D">
      <w:pPr>
        <w:spacing w:line="360" w:lineRule="auto"/>
        <w:jc w:val="both"/>
        <w:rPr>
          <w:rFonts w:ascii="Arial" w:hAnsi="Arial" w:cs="Arial"/>
          <w:lang w:val="en-IN"/>
        </w:rPr>
      </w:pPr>
      <w:r w:rsidRPr="0006540D">
        <w:rPr>
          <w:rFonts w:ascii="Arial" w:hAnsi="Arial" w:cs="Arial"/>
          <w:lang w:val="en-IN"/>
        </w:rPr>
        <w:lastRenderedPageBreak/>
        <w:t>By doing these activities, the company creates value in the market and increases trust among people toward the company. Also, Reliance has a wide range of products and services, and CSR indirectly works as a marketing campaign for the company, where the company uses its banner and name to promote its brand, which helps the company create demand for its products and services through these activities.</w:t>
      </w:r>
    </w:p>
    <w:p w14:paraId="20204875" w14:textId="77777777" w:rsidR="00C018D4" w:rsidRPr="0006540D" w:rsidRDefault="00C018D4" w:rsidP="0006540D">
      <w:pPr>
        <w:spacing w:line="360" w:lineRule="auto"/>
        <w:jc w:val="both"/>
        <w:rPr>
          <w:rFonts w:ascii="Arial" w:hAnsi="Arial" w:cs="Arial"/>
          <w:lang w:val="en-IN"/>
        </w:rPr>
      </w:pPr>
      <w:r w:rsidRPr="0006540D">
        <w:rPr>
          <w:rFonts w:ascii="Arial" w:hAnsi="Arial" w:cs="Arial"/>
          <w:lang w:val="en-IN"/>
        </w:rPr>
        <w:t>Reliance understands growth and development, and by developing rural areas and educating people, it helps the nation build a bright future, which ultimately supports India’s economic progress and creates a more sustainable future workforce for the country and the business environment.</w:t>
      </w:r>
    </w:p>
    <w:p w14:paraId="20098B21" w14:textId="2C978A88" w:rsidR="00ED59B3" w:rsidRPr="0006540D" w:rsidRDefault="00F951A3" w:rsidP="0006540D">
      <w:pPr>
        <w:tabs>
          <w:tab w:val="left" w:pos="7156"/>
        </w:tabs>
        <w:spacing w:line="360" w:lineRule="auto"/>
        <w:jc w:val="both"/>
        <w:rPr>
          <w:rFonts w:ascii="Arial" w:hAnsi="Arial" w:cs="Arial"/>
          <w:lang w:val="en-IN"/>
        </w:rPr>
      </w:pPr>
      <w:r w:rsidRPr="0006540D">
        <w:rPr>
          <w:rFonts w:ascii="Arial" w:hAnsi="Arial" w:cs="Arial"/>
          <w:lang w:val="en-IN"/>
        </w:rPr>
        <w:tab/>
      </w:r>
    </w:p>
    <w:p w14:paraId="7BAEF206" w14:textId="16380E94" w:rsidR="00ED59B3" w:rsidRPr="0006540D" w:rsidRDefault="00ED59B3" w:rsidP="0006540D">
      <w:pPr>
        <w:pStyle w:val="Heading1"/>
        <w:spacing w:line="360" w:lineRule="auto"/>
        <w:jc w:val="both"/>
        <w:rPr>
          <w:rFonts w:ascii="Arial" w:hAnsi="Arial" w:cs="Arial"/>
          <w:sz w:val="24"/>
          <w:szCs w:val="24"/>
        </w:rPr>
      </w:pPr>
      <w:bookmarkStart w:id="22" w:name="_Toc228526794"/>
      <w:r w:rsidRPr="0006540D">
        <w:rPr>
          <w:rFonts w:ascii="Arial" w:hAnsi="Arial" w:cs="Arial"/>
          <w:sz w:val="24"/>
          <w:szCs w:val="24"/>
        </w:rPr>
        <w:t xml:space="preserve">4. Comprehensive and holistic view of the </w:t>
      </w:r>
      <w:r w:rsidR="00F951A3" w:rsidRPr="0006540D">
        <w:rPr>
          <w:rFonts w:ascii="Arial" w:hAnsi="Arial" w:cs="Arial"/>
          <w:sz w:val="24"/>
          <w:szCs w:val="24"/>
        </w:rPr>
        <w:t>organization - Balanced scorecard</w:t>
      </w:r>
      <w:bookmarkEnd w:id="22"/>
    </w:p>
    <w:p w14:paraId="2E974D93" w14:textId="5544D7D2" w:rsidR="00F951A3" w:rsidRPr="0006540D" w:rsidRDefault="00F951A3" w:rsidP="0006540D">
      <w:pPr>
        <w:spacing w:line="360" w:lineRule="auto"/>
        <w:jc w:val="both"/>
        <w:rPr>
          <w:rFonts w:ascii="Arial" w:hAnsi="Arial" w:cs="Arial"/>
        </w:rPr>
      </w:pPr>
      <w:r w:rsidRPr="0006540D">
        <w:rPr>
          <w:rFonts w:ascii="Arial" w:hAnsi="Arial" w:cs="Arial"/>
        </w:rPr>
        <w:t>The Balanced Scorecard is a strategic management tool that was introduced by Robert S. Kaplan and David P. Norton in 1992 to evaluate organizational performance by analyzing financial, customer, internal processes, and learning and growth perspectives</w:t>
      </w:r>
      <w:r w:rsidR="006C0350" w:rsidRPr="0006540D">
        <w:rPr>
          <w:rFonts w:ascii="Arial" w:hAnsi="Arial" w:cs="Arial"/>
        </w:rPr>
        <w:t xml:space="preserve"> (Madsen, 2025)</w:t>
      </w:r>
      <w:r w:rsidRPr="0006540D">
        <w:rPr>
          <w:rFonts w:ascii="Arial" w:hAnsi="Arial" w:cs="Arial"/>
        </w:rPr>
        <w:t>.</w:t>
      </w:r>
    </w:p>
    <w:p w14:paraId="12E75AD3" w14:textId="77777777" w:rsidR="00794DC3" w:rsidRPr="0006540D" w:rsidRDefault="00794DC3" w:rsidP="0006540D">
      <w:pPr>
        <w:pStyle w:val="ListParagraph"/>
        <w:spacing w:line="360" w:lineRule="auto"/>
        <w:jc w:val="both"/>
        <w:rPr>
          <w:rFonts w:ascii="Arial" w:hAnsi="Arial" w:cs="Arial"/>
        </w:rPr>
      </w:pPr>
    </w:p>
    <w:p w14:paraId="01CC3A5B" w14:textId="77777777" w:rsidR="00794DC3" w:rsidRPr="0006540D" w:rsidRDefault="00794DC3" w:rsidP="0006540D">
      <w:pPr>
        <w:spacing w:line="360" w:lineRule="auto"/>
        <w:jc w:val="both"/>
        <w:rPr>
          <w:rFonts w:ascii="Arial" w:hAnsi="Arial" w:cs="Arial"/>
        </w:rPr>
      </w:pPr>
    </w:p>
    <w:p w14:paraId="71EB7B22" w14:textId="77777777" w:rsidR="00794DC3" w:rsidRPr="0006540D" w:rsidRDefault="00794DC3" w:rsidP="0006540D">
      <w:pPr>
        <w:pStyle w:val="Heading2"/>
        <w:spacing w:line="360" w:lineRule="auto"/>
        <w:jc w:val="both"/>
        <w:rPr>
          <w:rFonts w:ascii="Arial" w:hAnsi="Arial" w:cs="Arial"/>
          <w:sz w:val="24"/>
          <w:szCs w:val="24"/>
        </w:rPr>
      </w:pPr>
      <w:bookmarkStart w:id="23" w:name="_Toc228526795"/>
      <w:r w:rsidRPr="0006540D">
        <w:rPr>
          <w:rFonts w:ascii="Arial" w:hAnsi="Arial" w:cs="Arial"/>
          <w:sz w:val="24"/>
          <w:szCs w:val="24"/>
        </w:rPr>
        <w:t>Financial Prospective –</w:t>
      </w:r>
      <w:bookmarkEnd w:id="23"/>
      <w:r w:rsidRPr="0006540D">
        <w:rPr>
          <w:rFonts w:ascii="Arial" w:hAnsi="Arial" w:cs="Arial"/>
          <w:sz w:val="24"/>
          <w:szCs w:val="24"/>
        </w:rPr>
        <w:t xml:space="preserve"> </w:t>
      </w:r>
    </w:p>
    <w:p w14:paraId="5F49E2F9" w14:textId="19CEA2D4" w:rsidR="00C316E3" w:rsidRPr="0006540D" w:rsidRDefault="00C316E3" w:rsidP="0006540D">
      <w:pPr>
        <w:spacing w:line="360" w:lineRule="auto"/>
        <w:jc w:val="both"/>
        <w:rPr>
          <w:rFonts w:ascii="Arial" w:hAnsi="Arial" w:cs="Arial"/>
        </w:rPr>
      </w:pPr>
      <w:r w:rsidRPr="0006540D">
        <w:rPr>
          <w:rFonts w:ascii="Arial" w:hAnsi="Arial" w:cs="Arial"/>
          <w:b/>
          <w:bCs/>
          <w:lang w:val="en-IN"/>
        </w:rPr>
        <w:t>Objectives:</w:t>
      </w:r>
      <w:r w:rsidRPr="0006540D">
        <w:rPr>
          <w:rFonts w:ascii="Arial" w:hAnsi="Arial" w:cs="Arial"/>
          <w:lang w:val="en-IN"/>
        </w:rPr>
        <w:br/>
      </w:r>
      <w:r w:rsidRPr="0006540D">
        <w:rPr>
          <w:rFonts w:ascii="Arial" w:hAnsi="Arial" w:cs="Arial"/>
        </w:rPr>
        <w:t>The Financial Prospective provide information of finance achievement of the company by analysis its year-on-year revenue growth and compare it with industry growth, operation cost, and overall financial performance.</w:t>
      </w:r>
    </w:p>
    <w:p w14:paraId="26675E93" w14:textId="30955468" w:rsidR="00C316E3" w:rsidRPr="0006540D" w:rsidRDefault="00C316E3" w:rsidP="0006540D">
      <w:pPr>
        <w:spacing w:line="360" w:lineRule="auto"/>
        <w:jc w:val="both"/>
        <w:rPr>
          <w:rFonts w:ascii="Arial" w:hAnsi="Arial" w:cs="Arial"/>
          <w:lang w:val="en-IN"/>
        </w:rPr>
      </w:pPr>
      <w:r w:rsidRPr="0006540D">
        <w:rPr>
          <w:rFonts w:ascii="Arial" w:hAnsi="Arial" w:cs="Arial"/>
          <w:b/>
          <w:bCs/>
          <w:lang w:val="en-IN"/>
        </w:rPr>
        <w:t>Key performance indicators (KPIs):</w:t>
      </w:r>
    </w:p>
    <w:p w14:paraId="66A3E2F9" w14:textId="77777777" w:rsidR="00C316E3" w:rsidRPr="0006540D" w:rsidRDefault="00C316E3" w:rsidP="0006540D">
      <w:pPr>
        <w:numPr>
          <w:ilvl w:val="0"/>
          <w:numId w:val="17"/>
        </w:numPr>
        <w:spacing w:line="360" w:lineRule="auto"/>
        <w:jc w:val="both"/>
        <w:rPr>
          <w:rFonts w:ascii="Arial" w:hAnsi="Arial" w:cs="Arial"/>
          <w:lang w:val="en-IN"/>
        </w:rPr>
      </w:pPr>
      <w:r w:rsidRPr="0006540D">
        <w:rPr>
          <w:rFonts w:ascii="Arial" w:hAnsi="Arial" w:cs="Arial"/>
          <w:lang w:val="en-IN"/>
        </w:rPr>
        <w:t>Year</w:t>
      </w:r>
      <w:r w:rsidRPr="0006540D">
        <w:rPr>
          <w:rFonts w:ascii="Arial" w:hAnsi="Arial" w:cs="Arial"/>
          <w:lang w:val="en-IN"/>
        </w:rPr>
        <w:noBreakHyphen/>
        <w:t>on</w:t>
      </w:r>
      <w:r w:rsidRPr="0006540D">
        <w:rPr>
          <w:rFonts w:ascii="Arial" w:hAnsi="Arial" w:cs="Arial"/>
          <w:lang w:val="en-IN"/>
        </w:rPr>
        <w:noBreakHyphen/>
        <w:t>year gross profit growth, where Reliance Retail has recorded 8.6% year</w:t>
      </w:r>
      <w:r w:rsidRPr="0006540D">
        <w:rPr>
          <w:rFonts w:ascii="Arial" w:hAnsi="Arial" w:cs="Arial"/>
          <w:lang w:val="en-IN"/>
        </w:rPr>
        <w:noBreakHyphen/>
        <w:t>on</w:t>
      </w:r>
      <w:r w:rsidRPr="0006540D">
        <w:rPr>
          <w:rFonts w:ascii="Arial" w:hAnsi="Arial" w:cs="Arial"/>
          <w:lang w:val="en-IN"/>
        </w:rPr>
        <w:noBreakHyphen/>
        <w:t>year (Reliance Industries Limited, n.d.).</w:t>
      </w:r>
    </w:p>
    <w:p w14:paraId="384765CA" w14:textId="77777777" w:rsidR="00C316E3" w:rsidRPr="0006540D" w:rsidRDefault="00C316E3" w:rsidP="0006540D">
      <w:pPr>
        <w:numPr>
          <w:ilvl w:val="0"/>
          <w:numId w:val="17"/>
        </w:numPr>
        <w:spacing w:line="360" w:lineRule="auto"/>
        <w:jc w:val="both"/>
        <w:rPr>
          <w:rFonts w:ascii="Arial" w:hAnsi="Arial" w:cs="Arial"/>
          <w:lang w:val="en-IN"/>
        </w:rPr>
      </w:pPr>
      <w:r w:rsidRPr="0006540D">
        <w:rPr>
          <w:rFonts w:ascii="Arial" w:hAnsi="Arial" w:cs="Arial"/>
          <w:lang w:val="en-IN"/>
        </w:rPr>
        <w:t>Year</w:t>
      </w:r>
      <w:r w:rsidRPr="0006540D">
        <w:rPr>
          <w:rFonts w:ascii="Arial" w:hAnsi="Arial" w:cs="Arial"/>
          <w:lang w:val="en-IN"/>
        </w:rPr>
        <w:noBreakHyphen/>
        <w:t>on</w:t>
      </w:r>
      <w:r w:rsidRPr="0006540D">
        <w:rPr>
          <w:rFonts w:ascii="Arial" w:hAnsi="Arial" w:cs="Arial"/>
          <w:lang w:val="en-IN"/>
        </w:rPr>
        <w:noBreakHyphen/>
        <w:t>year gross revenue growth, where its gross revenue growth recorded 7.9% year</w:t>
      </w:r>
      <w:r w:rsidRPr="0006540D">
        <w:rPr>
          <w:rFonts w:ascii="Arial" w:hAnsi="Arial" w:cs="Arial"/>
          <w:lang w:val="en-IN"/>
        </w:rPr>
        <w:noBreakHyphen/>
        <w:t>on</w:t>
      </w:r>
      <w:r w:rsidRPr="0006540D">
        <w:rPr>
          <w:rFonts w:ascii="Arial" w:hAnsi="Arial" w:cs="Arial"/>
          <w:lang w:val="en-IN"/>
        </w:rPr>
        <w:noBreakHyphen/>
        <w:t>year (Reliance Industries Limited, n.d.).</w:t>
      </w:r>
    </w:p>
    <w:p w14:paraId="5EFDB97B" w14:textId="18EF5B33" w:rsidR="00B53199" w:rsidRPr="0006540D" w:rsidRDefault="00C316E3" w:rsidP="0006540D">
      <w:pPr>
        <w:numPr>
          <w:ilvl w:val="0"/>
          <w:numId w:val="17"/>
        </w:numPr>
        <w:spacing w:line="360" w:lineRule="auto"/>
        <w:jc w:val="both"/>
        <w:rPr>
          <w:rFonts w:ascii="Arial" w:hAnsi="Arial" w:cs="Arial"/>
          <w:lang w:val="en-IN"/>
        </w:rPr>
      </w:pPr>
      <w:r w:rsidRPr="0006540D">
        <w:rPr>
          <w:rFonts w:ascii="Arial" w:hAnsi="Arial" w:cs="Arial"/>
          <w:lang w:val="en-IN"/>
        </w:rPr>
        <w:t>EBITDA margin increased by 10 bps (Reliance Industries Limited, n.d.).</w:t>
      </w:r>
    </w:p>
    <w:p w14:paraId="55A20CD9" w14:textId="25F91094" w:rsidR="00C316E3" w:rsidRPr="0006540D" w:rsidRDefault="00C316E3" w:rsidP="0006540D">
      <w:pPr>
        <w:spacing w:line="360" w:lineRule="auto"/>
        <w:jc w:val="both"/>
        <w:rPr>
          <w:rFonts w:ascii="Arial" w:hAnsi="Arial" w:cs="Arial"/>
          <w:b/>
          <w:bCs/>
          <w:lang w:val="en-IN"/>
        </w:rPr>
      </w:pPr>
      <w:r w:rsidRPr="0006540D">
        <w:rPr>
          <w:rFonts w:ascii="Arial" w:hAnsi="Arial" w:cs="Arial"/>
          <w:b/>
          <w:bCs/>
          <w:lang w:val="en-IN"/>
        </w:rPr>
        <w:lastRenderedPageBreak/>
        <w:t>Targets:</w:t>
      </w:r>
    </w:p>
    <w:p w14:paraId="44D3CE9A" w14:textId="43BC5EC0" w:rsidR="00C316E3" w:rsidRPr="0006540D" w:rsidRDefault="00300AD4" w:rsidP="0006540D">
      <w:pPr>
        <w:pStyle w:val="NormalWeb"/>
        <w:spacing w:line="360" w:lineRule="auto"/>
        <w:jc w:val="both"/>
        <w:rPr>
          <w:rFonts w:ascii="Arial" w:hAnsi="Arial" w:cs="Arial"/>
        </w:rPr>
      </w:pPr>
      <w:r w:rsidRPr="0006540D">
        <w:rPr>
          <w:rFonts w:ascii="Arial" w:hAnsi="Arial" w:cs="Arial"/>
          <w:lang w:val="en-IN"/>
        </w:rPr>
        <w:t>Reliance retail</w:t>
      </w:r>
      <w:r w:rsidR="00785545" w:rsidRPr="0006540D">
        <w:rPr>
          <w:rFonts w:ascii="Arial" w:hAnsi="Arial" w:cs="Arial"/>
          <w:lang w:val="en-IN"/>
        </w:rPr>
        <w:t xml:space="preserve"> </w:t>
      </w:r>
      <w:r w:rsidR="00AA46CB" w:rsidRPr="0006540D">
        <w:rPr>
          <w:rFonts w:ascii="Arial" w:hAnsi="Arial" w:cs="Arial"/>
        </w:rPr>
        <w:t>maintains</w:t>
      </w:r>
      <w:r w:rsidR="00C316E3" w:rsidRPr="0006540D">
        <w:rPr>
          <w:rFonts w:ascii="Arial" w:hAnsi="Arial" w:cs="Arial"/>
        </w:rPr>
        <w:t xml:space="preserve"> steady growth and </w:t>
      </w:r>
      <w:r w:rsidR="00AA46CB" w:rsidRPr="0006540D">
        <w:rPr>
          <w:rFonts w:ascii="Arial" w:hAnsi="Arial" w:cs="Arial"/>
        </w:rPr>
        <w:t>continues</w:t>
      </w:r>
      <w:r w:rsidR="00C316E3" w:rsidRPr="0006540D">
        <w:rPr>
          <w:rFonts w:ascii="Arial" w:hAnsi="Arial" w:cs="Arial"/>
        </w:rPr>
        <w:t xml:space="preserve"> improving its financial performance</w:t>
      </w:r>
      <w:r w:rsidRPr="0006540D">
        <w:rPr>
          <w:rFonts w:ascii="Arial" w:hAnsi="Arial" w:cs="Arial"/>
        </w:rPr>
        <w:t xml:space="preserve"> by </w:t>
      </w:r>
      <w:r w:rsidR="00C316E3" w:rsidRPr="0006540D">
        <w:rPr>
          <w:rFonts w:ascii="Arial" w:hAnsi="Arial" w:cs="Arial"/>
        </w:rPr>
        <w:t xml:space="preserve">improve profit growth </w:t>
      </w:r>
      <w:r w:rsidRPr="0006540D">
        <w:rPr>
          <w:rFonts w:ascii="Arial" w:hAnsi="Arial" w:cs="Arial"/>
        </w:rPr>
        <w:t>and it has strong</w:t>
      </w:r>
      <w:r w:rsidR="00C316E3" w:rsidRPr="0006540D">
        <w:rPr>
          <w:rFonts w:ascii="Arial" w:hAnsi="Arial" w:cs="Arial"/>
        </w:rPr>
        <w:t xml:space="preserve"> and close to the industry growth rate</w:t>
      </w:r>
      <w:r w:rsidRPr="0006540D">
        <w:rPr>
          <w:rFonts w:ascii="Arial" w:hAnsi="Arial" w:cs="Arial"/>
        </w:rPr>
        <w:t>.</w:t>
      </w:r>
      <w:r w:rsidR="00C316E3" w:rsidRPr="0006540D">
        <w:rPr>
          <w:rFonts w:ascii="Arial" w:hAnsi="Arial" w:cs="Arial"/>
        </w:rPr>
        <w:t xml:space="preserve"> </w:t>
      </w:r>
      <w:r w:rsidRPr="0006540D">
        <w:rPr>
          <w:rFonts w:ascii="Arial" w:hAnsi="Arial" w:cs="Arial"/>
        </w:rPr>
        <w:t>Also continue</w:t>
      </w:r>
      <w:r w:rsidR="00C316E3" w:rsidRPr="0006540D">
        <w:rPr>
          <w:rFonts w:ascii="Arial" w:hAnsi="Arial" w:cs="Arial"/>
        </w:rPr>
        <w:t xml:space="preserve"> increasing </w:t>
      </w:r>
      <w:r w:rsidR="0006540D" w:rsidRPr="0006540D">
        <w:rPr>
          <w:rFonts w:ascii="Arial" w:hAnsi="Arial" w:cs="Arial"/>
        </w:rPr>
        <w:t>EBITDA FY</w:t>
      </w:r>
      <w:r w:rsidR="00B53199" w:rsidRPr="0006540D">
        <w:rPr>
          <w:rFonts w:ascii="Arial" w:hAnsi="Arial" w:cs="Arial"/>
        </w:rPr>
        <w:t xml:space="preserve"> 2023–24 it showed EBITDA of INR 23,108 crore and current FY 2024–25 it has recorded INR 25,094 crore (Reliance Industries Limited, n.d.).</w:t>
      </w:r>
    </w:p>
    <w:p w14:paraId="19CB442C" w14:textId="77777777" w:rsidR="00C316E3" w:rsidRPr="0006540D" w:rsidRDefault="00C316E3" w:rsidP="0006540D">
      <w:pPr>
        <w:pStyle w:val="NormalWeb"/>
        <w:spacing w:line="360" w:lineRule="auto"/>
        <w:jc w:val="both"/>
        <w:rPr>
          <w:rFonts w:ascii="Arial" w:hAnsi="Arial" w:cs="Arial"/>
          <w:b/>
          <w:bCs/>
          <w:lang w:val="en-IN"/>
        </w:rPr>
      </w:pPr>
      <w:r w:rsidRPr="0006540D">
        <w:rPr>
          <w:rFonts w:ascii="Arial" w:hAnsi="Arial" w:cs="Arial"/>
          <w:b/>
          <w:bCs/>
          <w:lang w:val="en-IN"/>
        </w:rPr>
        <w:t>Initiatives:</w:t>
      </w:r>
    </w:p>
    <w:p w14:paraId="26031079" w14:textId="6D61AEB0" w:rsidR="009058A9" w:rsidRPr="0006540D" w:rsidRDefault="009058A9" w:rsidP="0006540D">
      <w:pPr>
        <w:pStyle w:val="NormalWeb"/>
        <w:spacing w:line="360" w:lineRule="auto"/>
        <w:jc w:val="both"/>
        <w:rPr>
          <w:rFonts w:ascii="Arial" w:hAnsi="Arial" w:cs="Arial"/>
          <w:lang w:val="en-IN"/>
        </w:rPr>
      </w:pPr>
      <w:r w:rsidRPr="0006540D">
        <w:rPr>
          <w:rFonts w:ascii="Arial" w:hAnsi="Arial" w:cs="Arial"/>
          <w:lang w:val="en-IN"/>
        </w:rPr>
        <w:t>Reliance retail focuses on expanding its business to increase its profit by increasing retail stores in country</w:t>
      </w:r>
      <w:r w:rsidRPr="0006540D">
        <w:rPr>
          <w:rFonts w:ascii="Arial" w:hAnsi="Arial" w:cs="Arial"/>
        </w:rPr>
        <w:t xml:space="preserve"> (Reliance Industries Limited, n.d.).</w:t>
      </w:r>
    </w:p>
    <w:p w14:paraId="7B5CCBBF" w14:textId="560A0C81" w:rsidR="00295CFB" w:rsidRPr="0006540D" w:rsidRDefault="00AA46CB" w:rsidP="0006540D">
      <w:pPr>
        <w:pStyle w:val="NormalWeb"/>
        <w:spacing w:line="360" w:lineRule="auto"/>
        <w:jc w:val="both"/>
        <w:rPr>
          <w:rFonts w:ascii="Arial" w:hAnsi="Arial" w:cs="Arial"/>
          <w:lang w:val="en-IN"/>
        </w:rPr>
      </w:pPr>
      <w:r w:rsidRPr="0006540D">
        <w:rPr>
          <w:rFonts w:ascii="Arial" w:hAnsi="Arial" w:cs="Arial"/>
          <w:lang w:val="en-IN"/>
        </w:rPr>
        <w:t>Overall, the company is growing and improving its operations. Profit growth is strong but slightly below the industry, showing a strong position in retain business.</w:t>
      </w:r>
    </w:p>
    <w:p w14:paraId="280A5CF9" w14:textId="77777777" w:rsidR="00AA46CB" w:rsidRPr="0006540D" w:rsidRDefault="00AA46CB" w:rsidP="0006540D">
      <w:pPr>
        <w:pStyle w:val="NormalWeb"/>
        <w:spacing w:line="360" w:lineRule="auto"/>
        <w:jc w:val="both"/>
        <w:rPr>
          <w:rFonts w:ascii="Arial" w:hAnsi="Arial" w:cs="Arial"/>
          <w:lang w:val="en-IN"/>
        </w:rPr>
      </w:pPr>
    </w:p>
    <w:p w14:paraId="7A14FBD1" w14:textId="77777777" w:rsidR="00794DC3" w:rsidRPr="0006540D" w:rsidRDefault="00794DC3" w:rsidP="0006540D">
      <w:pPr>
        <w:pStyle w:val="Heading2"/>
        <w:spacing w:line="360" w:lineRule="auto"/>
        <w:jc w:val="both"/>
        <w:rPr>
          <w:rFonts w:ascii="Arial" w:hAnsi="Arial" w:cs="Arial"/>
          <w:sz w:val="24"/>
          <w:szCs w:val="24"/>
          <w:lang w:val="en-IN"/>
        </w:rPr>
      </w:pPr>
      <w:bookmarkStart w:id="24" w:name="_Toc228526796"/>
      <w:r w:rsidRPr="0006540D">
        <w:rPr>
          <w:rFonts w:ascii="Arial" w:hAnsi="Arial" w:cs="Arial"/>
          <w:sz w:val="24"/>
          <w:szCs w:val="24"/>
          <w:lang w:val="en-IN"/>
        </w:rPr>
        <w:t>Customers –</w:t>
      </w:r>
      <w:bookmarkEnd w:id="24"/>
      <w:r w:rsidRPr="0006540D">
        <w:rPr>
          <w:rFonts w:ascii="Arial" w:hAnsi="Arial" w:cs="Arial"/>
          <w:sz w:val="24"/>
          <w:szCs w:val="24"/>
          <w:lang w:val="en-IN"/>
        </w:rPr>
        <w:t xml:space="preserve"> </w:t>
      </w:r>
    </w:p>
    <w:p w14:paraId="3D925653" w14:textId="77777777" w:rsidR="00794DC3" w:rsidRPr="0006540D" w:rsidRDefault="00794DC3" w:rsidP="0006540D">
      <w:pPr>
        <w:pStyle w:val="NormalWeb"/>
        <w:spacing w:line="360" w:lineRule="auto"/>
        <w:jc w:val="both"/>
        <w:rPr>
          <w:rFonts w:ascii="Arial" w:hAnsi="Arial" w:cs="Arial"/>
        </w:rPr>
      </w:pPr>
      <w:r w:rsidRPr="0006540D">
        <w:rPr>
          <w:rFonts w:ascii="Arial" w:hAnsi="Arial" w:cs="Arial"/>
          <w:b/>
          <w:bCs/>
        </w:rPr>
        <w:t>Objectives:</w:t>
      </w:r>
      <w:r w:rsidRPr="0006540D">
        <w:rPr>
          <w:rFonts w:ascii="Arial" w:hAnsi="Arial" w:cs="Arial"/>
          <w:b/>
          <w:bCs/>
        </w:rPr>
        <w:br/>
      </w:r>
      <w:r w:rsidRPr="0006540D">
        <w:rPr>
          <w:rFonts w:ascii="Arial" w:hAnsi="Arial" w:cs="Arial"/>
        </w:rPr>
        <w:t>In term Customers prospective, it presents the value and trust of the company in the market and to analyses it management consider product satisfaction, product quality, service reliability, pricing, brand loyalty and feedback.</w:t>
      </w:r>
    </w:p>
    <w:p w14:paraId="7C58EC03" w14:textId="59702041" w:rsidR="00794DC3" w:rsidRPr="0006540D" w:rsidRDefault="00794DC3" w:rsidP="0006540D">
      <w:pPr>
        <w:pStyle w:val="NormalWeb"/>
        <w:spacing w:line="360" w:lineRule="auto"/>
        <w:jc w:val="both"/>
        <w:rPr>
          <w:rFonts w:ascii="Arial" w:hAnsi="Arial" w:cs="Arial"/>
          <w:lang w:val="en-IN"/>
        </w:rPr>
      </w:pPr>
      <w:r w:rsidRPr="0006540D">
        <w:rPr>
          <w:rFonts w:ascii="Arial" w:hAnsi="Arial" w:cs="Arial"/>
          <w:b/>
          <w:bCs/>
          <w:lang w:val="en-IN"/>
        </w:rPr>
        <w:t>Key performance indicators (KPIs):</w:t>
      </w:r>
    </w:p>
    <w:p w14:paraId="781156C7" w14:textId="291CC1B3" w:rsidR="00295CFB" w:rsidRPr="0006540D" w:rsidRDefault="00295CFB" w:rsidP="0006540D">
      <w:pPr>
        <w:pStyle w:val="NormalWeb"/>
        <w:numPr>
          <w:ilvl w:val="0"/>
          <w:numId w:val="18"/>
        </w:numPr>
        <w:spacing w:line="360" w:lineRule="auto"/>
        <w:jc w:val="both"/>
        <w:rPr>
          <w:rFonts w:ascii="Arial" w:hAnsi="Arial" w:cs="Arial"/>
          <w:lang w:val="en-IN"/>
        </w:rPr>
      </w:pPr>
      <w:r w:rsidRPr="0006540D">
        <w:rPr>
          <w:rFonts w:ascii="Arial" w:hAnsi="Arial" w:cs="Arial"/>
          <w:lang w:val="en-IN"/>
        </w:rPr>
        <w:t>Reliance Retail has strong customer base of 349 million registered customers (Reliance Retail Limited, n.d.).</w:t>
      </w:r>
    </w:p>
    <w:p w14:paraId="48C6F141" w14:textId="70EA3C68" w:rsidR="00794DC3" w:rsidRPr="0006540D" w:rsidRDefault="00CA1635" w:rsidP="0006540D">
      <w:pPr>
        <w:pStyle w:val="NormalWeb"/>
        <w:numPr>
          <w:ilvl w:val="0"/>
          <w:numId w:val="18"/>
        </w:numPr>
        <w:spacing w:line="360" w:lineRule="auto"/>
        <w:jc w:val="both"/>
        <w:rPr>
          <w:rFonts w:ascii="Arial" w:hAnsi="Arial" w:cs="Arial"/>
          <w:lang w:val="en-IN"/>
        </w:rPr>
      </w:pPr>
      <w:r w:rsidRPr="0006540D">
        <w:rPr>
          <w:rFonts w:ascii="Arial" w:hAnsi="Arial" w:cs="Arial"/>
          <w:lang w:val="en-IN"/>
        </w:rPr>
        <w:t xml:space="preserve">Easy </w:t>
      </w:r>
      <w:r w:rsidR="0006540D" w:rsidRPr="0006540D">
        <w:rPr>
          <w:rFonts w:ascii="Arial" w:hAnsi="Arial" w:cs="Arial"/>
          <w:lang w:val="en-IN"/>
        </w:rPr>
        <w:t>Return,</w:t>
      </w:r>
      <w:r w:rsidR="00794DC3" w:rsidRPr="0006540D">
        <w:rPr>
          <w:rFonts w:ascii="Arial" w:hAnsi="Arial" w:cs="Arial"/>
          <w:lang w:val="en-IN"/>
        </w:rPr>
        <w:t xml:space="preserve"> replacement </w:t>
      </w:r>
      <w:r w:rsidR="0029475C" w:rsidRPr="0006540D">
        <w:rPr>
          <w:rFonts w:ascii="Arial" w:hAnsi="Arial" w:cs="Arial"/>
          <w:lang w:val="en-IN"/>
        </w:rPr>
        <w:t xml:space="preserve">and </w:t>
      </w:r>
      <w:r w:rsidR="00794DC3" w:rsidRPr="0006540D">
        <w:rPr>
          <w:rFonts w:ascii="Arial" w:hAnsi="Arial" w:cs="Arial"/>
          <w:lang w:val="en-IN"/>
        </w:rPr>
        <w:t xml:space="preserve">refund </w:t>
      </w:r>
      <w:r w:rsidR="0029475C" w:rsidRPr="0006540D">
        <w:rPr>
          <w:rFonts w:ascii="Arial" w:hAnsi="Arial" w:cs="Arial"/>
          <w:lang w:val="en-IN"/>
        </w:rPr>
        <w:t xml:space="preserve">policy </w:t>
      </w:r>
      <w:r w:rsidR="00794DC3" w:rsidRPr="0006540D">
        <w:rPr>
          <w:rFonts w:ascii="Arial" w:hAnsi="Arial" w:cs="Arial"/>
          <w:lang w:val="en-IN"/>
        </w:rPr>
        <w:t>(Reliance Retail Limited, n.d.).</w:t>
      </w:r>
    </w:p>
    <w:p w14:paraId="13221E9C" w14:textId="651C5E50" w:rsidR="00794DC3" w:rsidRPr="0006540D" w:rsidRDefault="0029475C" w:rsidP="0006540D">
      <w:pPr>
        <w:pStyle w:val="NormalWeb"/>
        <w:numPr>
          <w:ilvl w:val="0"/>
          <w:numId w:val="18"/>
        </w:numPr>
        <w:spacing w:line="360" w:lineRule="auto"/>
        <w:jc w:val="both"/>
        <w:rPr>
          <w:rFonts w:ascii="Arial" w:hAnsi="Arial" w:cs="Arial"/>
          <w:lang w:val="en-IN"/>
        </w:rPr>
      </w:pPr>
      <w:r w:rsidRPr="0006540D">
        <w:rPr>
          <w:rFonts w:ascii="Arial" w:hAnsi="Arial" w:cs="Arial"/>
          <w:lang w:val="en-IN"/>
        </w:rPr>
        <w:t xml:space="preserve">4 times increment in its orders </w:t>
      </w:r>
      <w:r w:rsidR="00794DC3" w:rsidRPr="0006540D">
        <w:rPr>
          <w:rFonts w:ascii="Arial" w:hAnsi="Arial" w:cs="Arial"/>
          <w:lang w:val="en-IN"/>
        </w:rPr>
        <w:t>JioMar</w:t>
      </w:r>
      <w:r w:rsidR="0006540D">
        <w:rPr>
          <w:rFonts w:ascii="Arial" w:hAnsi="Arial" w:cs="Arial"/>
          <w:lang w:val="en-IN"/>
        </w:rPr>
        <w:t>t</w:t>
      </w:r>
      <w:r w:rsidR="00794DC3" w:rsidRPr="0006540D">
        <w:rPr>
          <w:rFonts w:ascii="Arial" w:hAnsi="Arial" w:cs="Arial"/>
          <w:lang w:val="en-IN"/>
        </w:rPr>
        <w:t xml:space="preserve"> (The Economic Times, 2026).</w:t>
      </w:r>
    </w:p>
    <w:p w14:paraId="590609ED" w14:textId="77777777" w:rsidR="00724712" w:rsidRPr="0006540D" w:rsidRDefault="00724712" w:rsidP="0006540D">
      <w:pPr>
        <w:pStyle w:val="ListParagraph"/>
        <w:numPr>
          <w:ilvl w:val="0"/>
          <w:numId w:val="18"/>
        </w:numPr>
        <w:spacing w:line="360" w:lineRule="auto"/>
        <w:jc w:val="both"/>
        <w:rPr>
          <w:rFonts w:ascii="Arial" w:hAnsi="Arial" w:cs="Arial"/>
        </w:rPr>
      </w:pPr>
      <w:r w:rsidRPr="0006540D">
        <w:rPr>
          <w:rFonts w:ascii="Arial" w:hAnsi="Arial" w:cs="Arial"/>
        </w:rPr>
        <w:t>Some research comparing Reliance Trends and Pantaloons found that customers preferred Reliance Trends, indicating stronger customer preference and perceived value (Bansal and Kaur, 2021).</w:t>
      </w:r>
    </w:p>
    <w:p w14:paraId="2831E0FA" w14:textId="77777777" w:rsidR="00794DC3" w:rsidRPr="0006540D" w:rsidRDefault="00794DC3" w:rsidP="0006540D">
      <w:pPr>
        <w:spacing w:line="360" w:lineRule="auto"/>
        <w:jc w:val="both"/>
        <w:rPr>
          <w:rFonts w:ascii="Arial" w:eastAsia="Times New Roman" w:hAnsi="Arial" w:cs="Arial"/>
          <w:lang w:val="en-IN" w:eastAsia="en-IN"/>
        </w:rPr>
      </w:pPr>
      <w:r w:rsidRPr="0006540D">
        <w:rPr>
          <w:rStyle w:val="Strong"/>
          <w:rFonts w:ascii="Arial" w:hAnsi="Arial" w:cs="Arial"/>
        </w:rPr>
        <w:t>Targets</w:t>
      </w:r>
      <w:r w:rsidRPr="0006540D">
        <w:rPr>
          <w:rStyle w:val="Strong"/>
          <w:rFonts w:ascii="Arial" w:hAnsi="Arial" w:cs="Arial"/>
          <w:b w:val="0"/>
          <w:bCs w:val="0"/>
        </w:rPr>
        <w:t>:</w:t>
      </w:r>
    </w:p>
    <w:p w14:paraId="0F72CEE3" w14:textId="51ACD1E1" w:rsidR="00794DC3" w:rsidRPr="0006540D" w:rsidRDefault="00295CFB" w:rsidP="0006540D">
      <w:pPr>
        <w:pStyle w:val="NormalWeb"/>
        <w:spacing w:line="360" w:lineRule="auto"/>
        <w:jc w:val="both"/>
        <w:rPr>
          <w:rFonts w:ascii="Arial" w:hAnsi="Arial" w:cs="Arial"/>
        </w:rPr>
      </w:pPr>
      <w:r w:rsidRPr="0006540D">
        <w:rPr>
          <w:rFonts w:ascii="Arial" w:hAnsi="Arial" w:cs="Arial"/>
        </w:rPr>
        <w:lastRenderedPageBreak/>
        <w:t xml:space="preserve">Reliance </w:t>
      </w:r>
      <w:r w:rsidR="00785545" w:rsidRPr="0006540D">
        <w:rPr>
          <w:rFonts w:ascii="Arial" w:hAnsi="Arial" w:cs="Arial"/>
        </w:rPr>
        <w:t>maintains</w:t>
      </w:r>
      <w:r w:rsidR="00794DC3" w:rsidRPr="0006540D">
        <w:rPr>
          <w:rFonts w:ascii="Arial" w:hAnsi="Arial" w:cs="Arial"/>
        </w:rPr>
        <w:t xml:space="preserve"> strong customer trust and value by improving product</w:t>
      </w:r>
      <w:r w:rsidRPr="0006540D">
        <w:rPr>
          <w:rFonts w:ascii="Arial" w:hAnsi="Arial" w:cs="Arial"/>
        </w:rPr>
        <w:t xml:space="preserve"> satisfaction</w:t>
      </w:r>
      <w:r w:rsidR="00794DC3" w:rsidRPr="0006540D">
        <w:rPr>
          <w:rFonts w:ascii="Arial" w:hAnsi="Arial" w:cs="Arial"/>
        </w:rPr>
        <w:t xml:space="preserve"> and service reliability, </w:t>
      </w:r>
      <w:r w:rsidR="00785545" w:rsidRPr="0006540D">
        <w:rPr>
          <w:rFonts w:ascii="Arial" w:hAnsi="Arial" w:cs="Arial"/>
        </w:rPr>
        <w:t>and increasing the</w:t>
      </w:r>
      <w:r w:rsidR="00794DC3" w:rsidRPr="0006540D">
        <w:rPr>
          <w:rFonts w:ascii="Arial" w:hAnsi="Arial" w:cs="Arial"/>
        </w:rPr>
        <w:t xml:space="preserve"> customer </w:t>
      </w:r>
      <w:r w:rsidR="00785545" w:rsidRPr="0006540D">
        <w:rPr>
          <w:rFonts w:ascii="Arial" w:hAnsi="Arial" w:cs="Arial"/>
        </w:rPr>
        <w:t xml:space="preserve">by </w:t>
      </w:r>
      <w:r w:rsidR="0006540D" w:rsidRPr="0006540D">
        <w:rPr>
          <w:rFonts w:ascii="Arial" w:hAnsi="Arial" w:cs="Arial"/>
        </w:rPr>
        <w:t>using JioMart</w:t>
      </w:r>
      <w:r w:rsidR="00794DC3" w:rsidRPr="0006540D">
        <w:rPr>
          <w:rFonts w:ascii="Arial" w:hAnsi="Arial" w:cs="Arial"/>
        </w:rPr>
        <w:t>, and strengthen brand loyalty and perceived value in the market</w:t>
      </w:r>
      <w:r w:rsidR="00785545" w:rsidRPr="0006540D">
        <w:rPr>
          <w:rFonts w:ascii="Arial" w:hAnsi="Arial" w:cs="Arial"/>
        </w:rPr>
        <w:t>.</w:t>
      </w:r>
    </w:p>
    <w:p w14:paraId="684D97A4" w14:textId="77777777" w:rsidR="00794DC3" w:rsidRPr="0006540D" w:rsidRDefault="00794DC3" w:rsidP="0006540D">
      <w:pPr>
        <w:spacing w:line="360" w:lineRule="auto"/>
        <w:jc w:val="both"/>
        <w:rPr>
          <w:rFonts w:ascii="Arial" w:eastAsia="Times New Roman" w:hAnsi="Arial" w:cs="Arial"/>
          <w:lang w:val="en-IN" w:eastAsia="en-IN"/>
        </w:rPr>
      </w:pPr>
      <w:r w:rsidRPr="0006540D">
        <w:rPr>
          <w:rStyle w:val="Strong"/>
          <w:rFonts w:ascii="Arial" w:hAnsi="Arial" w:cs="Arial"/>
        </w:rPr>
        <w:t>Initiatives</w:t>
      </w:r>
      <w:r w:rsidRPr="0006540D">
        <w:rPr>
          <w:rStyle w:val="Strong"/>
          <w:rFonts w:ascii="Arial" w:hAnsi="Arial" w:cs="Arial"/>
          <w:b w:val="0"/>
          <w:bCs w:val="0"/>
        </w:rPr>
        <w:t>:</w:t>
      </w:r>
    </w:p>
    <w:p w14:paraId="03BF6724" w14:textId="58F47704" w:rsidR="00794DC3" w:rsidRPr="0006540D" w:rsidRDefault="00794DC3" w:rsidP="0006540D">
      <w:pPr>
        <w:pStyle w:val="NormalWeb"/>
        <w:spacing w:line="360" w:lineRule="auto"/>
        <w:jc w:val="both"/>
        <w:rPr>
          <w:rFonts w:ascii="Arial" w:hAnsi="Arial" w:cs="Arial"/>
        </w:rPr>
      </w:pPr>
      <w:r w:rsidRPr="0006540D">
        <w:rPr>
          <w:rFonts w:ascii="Arial" w:hAnsi="Arial" w:cs="Arial"/>
        </w:rPr>
        <w:t>Use the easy return and replacement policy to build trust and encourage repeat purchases, promote JioMart and improve online experience to support continued order growth, and focus on product quality, pricing, and customer feedback to increase customer satisfaction and brand loyalty</w:t>
      </w:r>
      <w:r w:rsidR="00724712" w:rsidRPr="0006540D">
        <w:rPr>
          <w:rFonts w:ascii="Arial" w:hAnsi="Arial" w:cs="Arial"/>
        </w:rPr>
        <w:t>.</w:t>
      </w:r>
    </w:p>
    <w:p w14:paraId="737DEBD0" w14:textId="77777777" w:rsidR="00AA46CB" w:rsidRPr="0006540D" w:rsidRDefault="00AA46CB" w:rsidP="0006540D">
      <w:pPr>
        <w:spacing w:line="360" w:lineRule="auto"/>
        <w:jc w:val="both"/>
        <w:rPr>
          <w:rFonts w:ascii="Arial" w:hAnsi="Arial" w:cs="Arial"/>
        </w:rPr>
      </w:pPr>
      <w:r w:rsidRPr="0006540D">
        <w:rPr>
          <w:rFonts w:ascii="Arial" w:hAnsi="Arial" w:cs="Arial"/>
        </w:rPr>
        <w:t>Overall, customer satisfaction score is not directly disclosed, but increasing JioMart orders show a good reputation among people. It has a large number of registered customers, showing a strong customer base for the company.</w:t>
      </w:r>
    </w:p>
    <w:p w14:paraId="1CF93E3B" w14:textId="2155CBF3" w:rsidR="00800D83" w:rsidRPr="0006540D" w:rsidRDefault="00800D83" w:rsidP="0006540D">
      <w:pPr>
        <w:spacing w:line="360" w:lineRule="auto"/>
        <w:jc w:val="both"/>
        <w:rPr>
          <w:rFonts w:ascii="Arial" w:hAnsi="Arial" w:cs="Arial"/>
          <w:lang w:val="en-IN"/>
        </w:rPr>
      </w:pPr>
      <w:bookmarkStart w:id="25" w:name="_Toc228526797"/>
      <w:r w:rsidRPr="0006540D">
        <w:rPr>
          <w:rStyle w:val="Heading2Char"/>
          <w:rFonts w:ascii="Arial" w:hAnsi="Arial" w:cs="Arial"/>
          <w:sz w:val="24"/>
          <w:szCs w:val="24"/>
        </w:rPr>
        <w:t>Internal Business Processes</w:t>
      </w:r>
      <w:bookmarkEnd w:id="25"/>
      <w:r w:rsidRPr="0006540D">
        <w:rPr>
          <w:rFonts w:ascii="Arial" w:hAnsi="Arial" w:cs="Arial"/>
          <w:b/>
          <w:bCs/>
        </w:rPr>
        <w:t xml:space="preserve"> </w:t>
      </w:r>
      <w:r w:rsidRPr="0006540D">
        <w:rPr>
          <w:rFonts w:ascii="Arial" w:hAnsi="Arial" w:cs="Arial"/>
          <w:lang w:val="en-IN"/>
        </w:rPr>
        <w:t xml:space="preserve">– </w:t>
      </w:r>
    </w:p>
    <w:p w14:paraId="58CF1BC3" w14:textId="5C86838B" w:rsidR="00800D83" w:rsidRPr="0006540D" w:rsidRDefault="00800D83" w:rsidP="0006540D">
      <w:pPr>
        <w:spacing w:line="360" w:lineRule="auto"/>
        <w:jc w:val="both"/>
        <w:rPr>
          <w:rFonts w:ascii="Arial" w:hAnsi="Arial" w:cs="Arial"/>
        </w:rPr>
      </w:pPr>
      <w:r w:rsidRPr="0006540D">
        <w:rPr>
          <w:rFonts w:ascii="Arial" w:hAnsi="Arial" w:cs="Arial"/>
          <w:b/>
          <w:bCs/>
          <w:lang w:val="en-IN"/>
        </w:rPr>
        <w:t>Objectives:</w:t>
      </w:r>
      <w:r w:rsidRPr="0006540D">
        <w:rPr>
          <w:rFonts w:ascii="Arial" w:hAnsi="Arial" w:cs="Arial"/>
          <w:lang w:val="en-IN"/>
        </w:rPr>
        <w:br/>
      </w:r>
      <w:r w:rsidRPr="0006540D">
        <w:rPr>
          <w:rFonts w:ascii="Arial" w:hAnsi="Arial" w:cs="Arial"/>
        </w:rPr>
        <w:t xml:space="preserve">The internal business processes perspective focuses on how effectively an </w:t>
      </w:r>
      <w:r w:rsidR="00E40995" w:rsidRPr="0006540D">
        <w:rPr>
          <w:rFonts w:ascii="Arial" w:hAnsi="Arial" w:cs="Arial"/>
        </w:rPr>
        <w:t>organization</w:t>
      </w:r>
      <w:r w:rsidRPr="0006540D">
        <w:rPr>
          <w:rFonts w:ascii="Arial" w:hAnsi="Arial" w:cs="Arial"/>
        </w:rPr>
        <w:t xml:space="preserve"> manages its operations </w:t>
      </w:r>
      <w:r w:rsidR="00E40995" w:rsidRPr="0006540D">
        <w:rPr>
          <w:rFonts w:ascii="Arial" w:hAnsi="Arial" w:cs="Arial"/>
        </w:rPr>
        <w:t xml:space="preserve">and </w:t>
      </w:r>
      <w:r w:rsidRPr="0006540D">
        <w:rPr>
          <w:rFonts w:ascii="Arial" w:hAnsi="Arial" w:cs="Arial"/>
        </w:rPr>
        <w:t xml:space="preserve">deliver value to customers. </w:t>
      </w:r>
      <w:r w:rsidR="00E40995" w:rsidRPr="0006540D">
        <w:rPr>
          <w:rFonts w:ascii="Arial" w:hAnsi="Arial" w:cs="Arial"/>
        </w:rPr>
        <w:t>Internal Business Processes</w:t>
      </w:r>
      <w:r w:rsidRPr="0006540D">
        <w:rPr>
          <w:rFonts w:ascii="Arial" w:hAnsi="Arial" w:cs="Arial"/>
        </w:rPr>
        <w:t xml:space="preserve"> evaluates supply chain efficiency, inventory management, and service delivery.</w:t>
      </w:r>
    </w:p>
    <w:p w14:paraId="68A32A62" w14:textId="1C68F0AB" w:rsidR="00800D83" w:rsidRPr="0006540D" w:rsidRDefault="00800D83" w:rsidP="0006540D">
      <w:pPr>
        <w:spacing w:line="360" w:lineRule="auto"/>
        <w:jc w:val="both"/>
        <w:rPr>
          <w:rFonts w:ascii="Arial" w:hAnsi="Arial" w:cs="Arial"/>
          <w:lang w:val="en-IN"/>
        </w:rPr>
      </w:pPr>
      <w:r w:rsidRPr="0006540D">
        <w:rPr>
          <w:rFonts w:ascii="Arial" w:hAnsi="Arial" w:cs="Arial"/>
          <w:b/>
          <w:bCs/>
          <w:lang w:val="en-IN"/>
        </w:rPr>
        <w:t>Key performance indicators (KPIs):</w:t>
      </w:r>
    </w:p>
    <w:p w14:paraId="0346E98A" w14:textId="708EED2C" w:rsidR="00800D83" w:rsidRPr="0006540D" w:rsidRDefault="00AF5C35" w:rsidP="0006540D">
      <w:pPr>
        <w:pStyle w:val="ListParagraph"/>
        <w:numPr>
          <w:ilvl w:val="0"/>
          <w:numId w:val="21"/>
        </w:numPr>
        <w:spacing w:line="360" w:lineRule="auto"/>
        <w:jc w:val="both"/>
        <w:rPr>
          <w:rFonts w:ascii="Arial" w:hAnsi="Arial" w:cs="Arial"/>
          <w:lang w:val="en-IN"/>
        </w:rPr>
      </w:pPr>
      <w:r w:rsidRPr="0006540D">
        <w:rPr>
          <w:rFonts w:ascii="Arial" w:hAnsi="Arial" w:cs="Arial"/>
          <w:lang w:val="en-IN"/>
        </w:rPr>
        <w:t>W</w:t>
      </w:r>
      <w:r w:rsidR="00800D83" w:rsidRPr="0006540D">
        <w:rPr>
          <w:rFonts w:ascii="Arial" w:hAnsi="Arial" w:cs="Arial"/>
          <w:lang w:val="en-IN"/>
        </w:rPr>
        <w:t>ell</w:t>
      </w:r>
      <w:r w:rsidR="00800D83" w:rsidRPr="0006540D">
        <w:rPr>
          <w:rFonts w:ascii="Arial" w:hAnsi="Arial" w:cs="Arial"/>
          <w:lang w:val="en-IN"/>
        </w:rPr>
        <w:noBreakHyphen/>
        <w:t xml:space="preserve">established </w:t>
      </w:r>
      <w:r w:rsidR="00E40995" w:rsidRPr="0006540D">
        <w:rPr>
          <w:rFonts w:ascii="Arial" w:hAnsi="Arial" w:cs="Arial"/>
          <w:lang w:val="en-IN"/>
        </w:rPr>
        <w:t>and strong</w:t>
      </w:r>
      <w:r w:rsidR="00800D83" w:rsidRPr="0006540D">
        <w:rPr>
          <w:rFonts w:ascii="Arial" w:hAnsi="Arial" w:cs="Arial"/>
          <w:lang w:val="en-IN"/>
        </w:rPr>
        <w:t xml:space="preserve"> </w:t>
      </w:r>
      <w:r w:rsidR="00E40995" w:rsidRPr="0006540D">
        <w:rPr>
          <w:rFonts w:ascii="Arial" w:hAnsi="Arial" w:cs="Arial"/>
          <w:lang w:val="en-IN"/>
        </w:rPr>
        <w:t xml:space="preserve">retail chain </w:t>
      </w:r>
      <w:r w:rsidR="00800D83" w:rsidRPr="0006540D">
        <w:rPr>
          <w:rFonts w:ascii="Arial" w:hAnsi="Arial" w:cs="Arial"/>
          <w:lang w:val="en-IN"/>
        </w:rPr>
        <w:t>connections with its suppliers and us</w:t>
      </w:r>
      <w:r w:rsidR="00E40995" w:rsidRPr="0006540D">
        <w:rPr>
          <w:rFonts w:ascii="Arial" w:hAnsi="Arial" w:cs="Arial"/>
          <w:lang w:val="en-IN"/>
        </w:rPr>
        <w:t xml:space="preserve">ing </w:t>
      </w:r>
      <w:r w:rsidR="00800D83" w:rsidRPr="0006540D">
        <w:rPr>
          <w:rFonts w:ascii="Arial" w:hAnsi="Arial" w:cs="Arial"/>
          <w:lang w:val="en-IN"/>
        </w:rPr>
        <w:t>advance</w:t>
      </w:r>
      <w:r w:rsidR="00E40995" w:rsidRPr="0006540D">
        <w:rPr>
          <w:rFonts w:ascii="Arial" w:hAnsi="Arial" w:cs="Arial"/>
          <w:lang w:val="en-IN"/>
        </w:rPr>
        <w:t xml:space="preserve"> </w:t>
      </w:r>
      <w:r w:rsidR="00800D83" w:rsidRPr="0006540D">
        <w:rPr>
          <w:rFonts w:ascii="Arial" w:hAnsi="Arial" w:cs="Arial"/>
          <w:lang w:val="en-IN"/>
        </w:rPr>
        <w:t xml:space="preserve">technology and warehouse software which help it manage inventory </w:t>
      </w:r>
      <w:r w:rsidR="00E40995" w:rsidRPr="0006540D">
        <w:rPr>
          <w:rFonts w:ascii="Arial" w:hAnsi="Arial" w:cs="Arial"/>
          <w:lang w:val="en-IN"/>
        </w:rPr>
        <w:t>by</w:t>
      </w:r>
      <w:r w:rsidR="00800D83" w:rsidRPr="0006540D">
        <w:rPr>
          <w:rFonts w:ascii="Arial" w:hAnsi="Arial" w:cs="Arial"/>
          <w:lang w:val="en-IN"/>
        </w:rPr>
        <w:t xml:space="preserve"> </w:t>
      </w:r>
      <w:r w:rsidR="0006540D" w:rsidRPr="0006540D">
        <w:rPr>
          <w:rFonts w:ascii="Arial" w:hAnsi="Arial" w:cs="Arial"/>
          <w:lang w:val="en-IN"/>
        </w:rPr>
        <w:t>sharing product</w:t>
      </w:r>
      <w:r w:rsidR="00800D83" w:rsidRPr="0006540D">
        <w:rPr>
          <w:rFonts w:ascii="Arial" w:hAnsi="Arial" w:cs="Arial"/>
          <w:lang w:val="en-IN"/>
        </w:rPr>
        <w:t xml:space="preserve"> information with warehouses (Economic Times, 2023).</w:t>
      </w:r>
    </w:p>
    <w:p w14:paraId="527A05C9" w14:textId="5C8B20AC" w:rsidR="00800D83" w:rsidRPr="0006540D" w:rsidRDefault="00AC56D0" w:rsidP="0006540D">
      <w:pPr>
        <w:numPr>
          <w:ilvl w:val="0"/>
          <w:numId w:val="19"/>
        </w:numPr>
        <w:spacing w:line="360" w:lineRule="auto"/>
        <w:jc w:val="both"/>
        <w:rPr>
          <w:rFonts w:ascii="Arial" w:hAnsi="Arial" w:cs="Arial"/>
          <w:lang w:val="en-IN"/>
        </w:rPr>
      </w:pPr>
      <w:r w:rsidRPr="0006540D">
        <w:rPr>
          <w:rFonts w:ascii="Arial" w:hAnsi="Arial" w:cs="Arial"/>
          <w:lang w:val="en-IN"/>
        </w:rPr>
        <w:t xml:space="preserve">By using </w:t>
      </w:r>
      <w:r w:rsidR="00F0449F" w:rsidRPr="0006540D">
        <w:rPr>
          <w:rFonts w:ascii="Arial" w:hAnsi="Arial" w:cs="Arial"/>
        </w:rPr>
        <w:t xml:space="preserve">Omnichannel, </w:t>
      </w:r>
      <w:r w:rsidR="00F0449F" w:rsidRPr="0006540D">
        <w:rPr>
          <w:rFonts w:ascii="Arial" w:hAnsi="Arial" w:cs="Arial"/>
          <w:lang w:val="en-IN"/>
        </w:rPr>
        <w:t>partnerships</w:t>
      </w:r>
      <w:r w:rsidR="00800D83" w:rsidRPr="0006540D">
        <w:rPr>
          <w:rFonts w:ascii="Arial" w:hAnsi="Arial" w:cs="Arial"/>
          <w:lang w:val="en-IN"/>
        </w:rPr>
        <w:t xml:space="preserve"> with local stores</w:t>
      </w:r>
      <w:r w:rsidRPr="0006540D">
        <w:rPr>
          <w:rFonts w:ascii="Arial" w:hAnsi="Arial" w:cs="Arial"/>
          <w:lang w:val="en-IN"/>
        </w:rPr>
        <w:t xml:space="preserve"> for </w:t>
      </w:r>
      <w:r w:rsidR="00800D83" w:rsidRPr="0006540D">
        <w:rPr>
          <w:rFonts w:ascii="Arial" w:hAnsi="Arial" w:cs="Arial"/>
          <w:lang w:val="en-IN"/>
        </w:rPr>
        <w:t>a fast delivery network (Economic Times, 2023).</w:t>
      </w:r>
    </w:p>
    <w:p w14:paraId="6BE27390" w14:textId="342B85F0" w:rsidR="00800D83" w:rsidRPr="0006540D" w:rsidRDefault="00800D83" w:rsidP="0006540D">
      <w:pPr>
        <w:spacing w:line="360" w:lineRule="auto"/>
        <w:jc w:val="both"/>
        <w:rPr>
          <w:rFonts w:ascii="Arial" w:hAnsi="Arial" w:cs="Arial"/>
          <w:lang w:val="en-IN"/>
        </w:rPr>
      </w:pPr>
      <w:r w:rsidRPr="0006540D">
        <w:rPr>
          <w:rFonts w:ascii="Arial" w:hAnsi="Arial" w:cs="Arial"/>
          <w:b/>
          <w:bCs/>
          <w:lang w:val="en-IN"/>
        </w:rPr>
        <w:t>Targets:</w:t>
      </w:r>
      <w:r w:rsidRPr="0006540D">
        <w:rPr>
          <w:rFonts w:ascii="Arial" w:hAnsi="Arial" w:cs="Arial"/>
          <w:lang w:val="en-IN"/>
        </w:rPr>
        <w:br/>
      </w:r>
      <w:r w:rsidR="00AF5C35" w:rsidRPr="0006540D">
        <w:rPr>
          <w:rFonts w:ascii="Arial" w:hAnsi="Arial" w:cs="Arial"/>
          <w:lang w:val="en-IN"/>
        </w:rPr>
        <w:t xml:space="preserve">Reliance </w:t>
      </w:r>
      <w:r w:rsidR="00F0449F" w:rsidRPr="0006540D">
        <w:rPr>
          <w:rFonts w:ascii="Arial" w:hAnsi="Arial" w:cs="Arial"/>
          <w:lang w:val="en-IN"/>
        </w:rPr>
        <w:t xml:space="preserve">aim </w:t>
      </w:r>
      <w:r w:rsidR="00AA46CB" w:rsidRPr="0006540D">
        <w:rPr>
          <w:rFonts w:ascii="Arial" w:hAnsi="Arial" w:cs="Arial"/>
          <w:lang w:val="en-IN"/>
        </w:rPr>
        <w:t>to well</w:t>
      </w:r>
      <w:r w:rsidR="00AF5C35" w:rsidRPr="0006540D">
        <w:rPr>
          <w:rFonts w:ascii="Arial" w:hAnsi="Arial" w:cs="Arial"/>
          <w:lang w:val="en-IN"/>
        </w:rPr>
        <w:t xml:space="preserve">-established retail chain and strong connections </w:t>
      </w:r>
      <w:r w:rsidR="00F0449F" w:rsidRPr="0006540D">
        <w:rPr>
          <w:rFonts w:ascii="Arial" w:hAnsi="Arial" w:cs="Arial"/>
          <w:lang w:val="en-IN"/>
        </w:rPr>
        <w:t xml:space="preserve">to ensure smooth </w:t>
      </w:r>
      <w:r w:rsidR="00AA46CB" w:rsidRPr="0006540D">
        <w:rPr>
          <w:rFonts w:ascii="Arial" w:hAnsi="Arial" w:cs="Arial"/>
          <w:lang w:val="en-IN"/>
        </w:rPr>
        <w:t>operations and</w:t>
      </w:r>
      <w:r w:rsidR="00F0449F" w:rsidRPr="0006540D">
        <w:rPr>
          <w:rFonts w:ascii="Arial" w:hAnsi="Arial" w:cs="Arial"/>
          <w:lang w:val="en-IN"/>
        </w:rPr>
        <w:t xml:space="preserve"> uses</w:t>
      </w:r>
      <w:r w:rsidR="00AF5C35" w:rsidRPr="0006540D">
        <w:rPr>
          <w:rFonts w:ascii="Arial" w:hAnsi="Arial" w:cs="Arial"/>
          <w:lang w:val="en-IN"/>
        </w:rPr>
        <w:t xml:space="preserve"> advanced technology </w:t>
      </w:r>
      <w:r w:rsidR="00F0449F" w:rsidRPr="0006540D">
        <w:rPr>
          <w:rFonts w:ascii="Arial" w:hAnsi="Arial" w:cs="Arial"/>
          <w:lang w:val="en-IN"/>
        </w:rPr>
        <w:t xml:space="preserve">for inventory management and enhance </w:t>
      </w:r>
      <w:r w:rsidR="00F0449F" w:rsidRPr="0006540D">
        <w:rPr>
          <w:rFonts w:ascii="Arial" w:hAnsi="Arial" w:cs="Arial"/>
        </w:rPr>
        <w:t xml:space="preserve">delivery speed </w:t>
      </w:r>
      <w:r w:rsidR="00AF5C35" w:rsidRPr="0006540D">
        <w:rPr>
          <w:rFonts w:ascii="Arial" w:hAnsi="Arial" w:cs="Arial"/>
          <w:lang w:val="en-IN"/>
        </w:rPr>
        <w:t xml:space="preserve">through partnerships with local stores, </w:t>
      </w:r>
      <w:r w:rsidR="00F0449F" w:rsidRPr="0006540D">
        <w:rPr>
          <w:rFonts w:ascii="Arial" w:hAnsi="Arial" w:cs="Arial"/>
          <w:lang w:val="en-IN"/>
        </w:rPr>
        <w:t>which</w:t>
      </w:r>
      <w:r w:rsidR="00AF5C35" w:rsidRPr="0006540D">
        <w:rPr>
          <w:rFonts w:ascii="Arial" w:hAnsi="Arial" w:cs="Arial"/>
          <w:lang w:val="en-IN"/>
        </w:rPr>
        <w:t xml:space="preserve"> provides a fast delivery network.</w:t>
      </w:r>
    </w:p>
    <w:p w14:paraId="653CA493" w14:textId="77777777" w:rsidR="00AF5C35" w:rsidRPr="0006540D" w:rsidRDefault="00800D83" w:rsidP="0006540D">
      <w:pPr>
        <w:spacing w:line="360" w:lineRule="auto"/>
        <w:jc w:val="both"/>
        <w:rPr>
          <w:rFonts w:ascii="Arial" w:hAnsi="Arial" w:cs="Arial"/>
          <w:b/>
          <w:bCs/>
          <w:lang w:val="en-IN"/>
        </w:rPr>
      </w:pPr>
      <w:r w:rsidRPr="0006540D">
        <w:rPr>
          <w:rFonts w:ascii="Arial" w:hAnsi="Arial" w:cs="Arial"/>
          <w:b/>
          <w:bCs/>
          <w:lang w:val="en-IN"/>
        </w:rPr>
        <w:t>Initiatives:</w:t>
      </w:r>
    </w:p>
    <w:p w14:paraId="697842B6" w14:textId="1A7AD6A0" w:rsidR="00800D83" w:rsidRPr="0006540D" w:rsidRDefault="00F0449F" w:rsidP="0006540D">
      <w:pPr>
        <w:spacing w:line="360" w:lineRule="auto"/>
        <w:jc w:val="both"/>
        <w:rPr>
          <w:rFonts w:ascii="Arial" w:hAnsi="Arial" w:cs="Arial"/>
          <w:lang w:val="en-IN"/>
        </w:rPr>
      </w:pPr>
      <w:r w:rsidRPr="0006540D">
        <w:rPr>
          <w:rFonts w:ascii="Arial" w:hAnsi="Arial" w:cs="Arial"/>
        </w:rPr>
        <w:lastRenderedPageBreak/>
        <w:t xml:space="preserve">The company uses advanced technology and warehouse systems to manage inventory and share real-time product information across locations. It also strengthens its omnichannel model by partnering with local stores to enable faster delivery. In addition, it follows dynamic assortment </w:t>
      </w:r>
      <w:r w:rsidR="00CB37AD" w:rsidRPr="0006540D">
        <w:rPr>
          <w:rFonts w:ascii="Arial" w:hAnsi="Arial" w:cs="Arial"/>
        </w:rPr>
        <w:t>optimization</w:t>
      </w:r>
      <w:r w:rsidRPr="0006540D">
        <w:rPr>
          <w:rFonts w:ascii="Arial" w:hAnsi="Arial" w:cs="Arial"/>
        </w:rPr>
        <w:t xml:space="preserve"> by regularly updating store product space based on performance and customer </w:t>
      </w:r>
      <w:r w:rsidR="00AA46CB" w:rsidRPr="0006540D">
        <w:rPr>
          <w:rFonts w:ascii="Arial" w:hAnsi="Arial" w:cs="Arial"/>
        </w:rPr>
        <w:t>demand.</w:t>
      </w:r>
    </w:p>
    <w:p w14:paraId="06A5DCEF" w14:textId="6DE6E1B8" w:rsidR="00F0449F" w:rsidRPr="0006540D" w:rsidRDefault="00F0449F" w:rsidP="0006540D">
      <w:pPr>
        <w:spacing w:line="360" w:lineRule="auto"/>
        <w:jc w:val="both"/>
        <w:rPr>
          <w:rFonts w:ascii="Arial" w:hAnsi="Arial" w:cs="Arial"/>
          <w:lang w:val="en-IN"/>
        </w:rPr>
      </w:pPr>
      <w:r w:rsidRPr="0006540D">
        <w:rPr>
          <w:rFonts w:ascii="Arial" w:hAnsi="Arial" w:cs="Arial"/>
          <w:lang w:val="en-IN"/>
        </w:rPr>
        <w:t>Overall, Reliance uses automation in its supply chain and adds or removes products based on their performance.</w:t>
      </w:r>
    </w:p>
    <w:p w14:paraId="7698AFD5" w14:textId="5A9E7EE1" w:rsidR="00CB37AD" w:rsidRPr="0006540D" w:rsidRDefault="00CB37AD" w:rsidP="0006540D">
      <w:pPr>
        <w:spacing w:line="360" w:lineRule="auto"/>
        <w:jc w:val="both"/>
        <w:rPr>
          <w:rFonts w:ascii="Arial" w:hAnsi="Arial" w:cs="Arial"/>
          <w:lang w:val="en-IN"/>
        </w:rPr>
      </w:pPr>
      <w:bookmarkStart w:id="26" w:name="_Toc228526798"/>
      <w:r w:rsidRPr="0006540D">
        <w:rPr>
          <w:rStyle w:val="Heading2Char"/>
          <w:rFonts w:ascii="Arial" w:hAnsi="Arial" w:cs="Arial"/>
          <w:sz w:val="24"/>
          <w:szCs w:val="24"/>
        </w:rPr>
        <w:t>Learning and Growth</w:t>
      </w:r>
      <w:bookmarkEnd w:id="26"/>
      <w:r w:rsidRPr="0006540D">
        <w:rPr>
          <w:rFonts w:ascii="Arial" w:hAnsi="Arial" w:cs="Arial"/>
          <w:b/>
          <w:bCs/>
        </w:rPr>
        <w:t xml:space="preserve"> </w:t>
      </w:r>
      <w:r w:rsidRPr="0006540D">
        <w:rPr>
          <w:rFonts w:ascii="Arial" w:hAnsi="Arial" w:cs="Arial"/>
          <w:lang w:val="en-IN"/>
        </w:rPr>
        <w:t>–</w:t>
      </w:r>
    </w:p>
    <w:p w14:paraId="13974706" w14:textId="77777777" w:rsidR="00CB37AD" w:rsidRPr="0006540D" w:rsidRDefault="00CB37AD" w:rsidP="0006540D">
      <w:pPr>
        <w:spacing w:line="360" w:lineRule="auto"/>
        <w:jc w:val="both"/>
        <w:rPr>
          <w:rFonts w:ascii="Arial" w:hAnsi="Arial" w:cs="Arial"/>
        </w:rPr>
      </w:pPr>
      <w:r w:rsidRPr="0006540D">
        <w:rPr>
          <w:rFonts w:ascii="Arial" w:hAnsi="Arial" w:cs="Arial"/>
          <w:b/>
          <w:bCs/>
          <w:lang w:val="en"/>
        </w:rPr>
        <w:t>Objectives:</w:t>
      </w:r>
      <w:r w:rsidRPr="0006540D">
        <w:rPr>
          <w:rFonts w:ascii="Arial" w:hAnsi="Arial" w:cs="Arial"/>
          <w:lang w:val="en"/>
        </w:rPr>
        <w:br/>
      </w:r>
      <w:r w:rsidRPr="0006540D">
        <w:rPr>
          <w:rFonts w:ascii="Arial" w:hAnsi="Arial" w:cs="Arial"/>
        </w:rPr>
        <w:t>Organizational capacity indicates the survival and growth capacity of an organization by analyzing employees, research and development, and adaptation capacity.</w:t>
      </w:r>
    </w:p>
    <w:p w14:paraId="3DADC508" w14:textId="2D8C73F1" w:rsidR="00CB37AD" w:rsidRPr="0006540D" w:rsidRDefault="00CB37AD" w:rsidP="0006540D">
      <w:pPr>
        <w:spacing w:line="360" w:lineRule="auto"/>
        <w:jc w:val="both"/>
        <w:rPr>
          <w:rFonts w:ascii="Arial" w:hAnsi="Arial" w:cs="Arial"/>
          <w:lang w:val="en"/>
        </w:rPr>
      </w:pPr>
      <w:r w:rsidRPr="0006540D">
        <w:rPr>
          <w:rFonts w:ascii="Arial" w:hAnsi="Arial" w:cs="Arial"/>
          <w:b/>
          <w:bCs/>
          <w:lang w:val="en"/>
        </w:rPr>
        <w:t>Key performance indicators (KPIs):</w:t>
      </w:r>
    </w:p>
    <w:p w14:paraId="4E6C8970" w14:textId="1C507A5A" w:rsidR="00CB37AD" w:rsidRPr="0006540D" w:rsidRDefault="00CB37AD" w:rsidP="0006540D">
      <w:pPr>
        <w:numPr>
          <w:ilvl w:val="0"/>
          <w:numId w:val="22"/>
        </w:numPr>
        <w:spacing w:line="360" w:lineRule="auto"/>
        <w:jc w:val="both"/>
        <w:rPr>
          <w:rFonts w:ascii="Arial" w:hAnsi="Arial" w:cs="Arial"/>
          <w:lang w:val="en"/>
        </w:rPr>
      </w:pPr>
      <w:r w:rsidRPr="0006540D">
        <w:rPr>
          <w:rFonts w:ascii="Arial" w:hAnsi="Arial" w:cs="Arial"/>
          <w:lang w:val="en"/>
        </w:rPr>
        <w:t>Equal Opportunity Policy (Reliance Industries Limited, n.d.).</w:t>
      </w:r>
    </w:p>
    <w:p w14:paraId="34E17D1B" w14:textId="5F69BC2B" w:rsidR="00CB37AD" w:rsidRPr="0006540D" w:rsidRDefault="00CB37AD" w:rsidP="0006540D">
      <w:pPr>
        <w:numPr>
          <w:ilvl w:val="0"/>
          <w:numId w:val="22"/>
        </w:numPr>
        <w:spacing w:line="360" w:lineRule="auto"/>
        <w:jc w:val="both"/>
        <w:rPr>
          <w:rFonts w:ascii="Arial" w:hAnsi="Arial" w:cs="Arial"/>
          <w:lang w:val="en"/>
        </w:rPr>
      </w:pPr>
      <w:r w:rsidRPr="0006540D">
        <w:rPr>
          <w:rFonts w:ascii="Arial" w:hAnsi="Arial" w:cs="Arial"/>
          <w:lang w:val="en"/>
        </w:rPr>
        <w:t>Investment in training and development (Reliance Industries Limited, n.d.).</w:t>
      </w:r>
    </w:p>
    <w:p w14:paraId="49895278" w14:textId="0908C232" w:rsidR="00CB37AD" w:rsidRPr="0006540D" w:rsidRDefault="00CB37AD" w:rsidP="0006540D">
      <w:pPr>
        <w:numPr>
          <w:ilvl w:val="0"/>
          <w:numId w:val="22"/>
        </w:numPr>
        <w:spacing w:line="360" w:lineRule="auto"/>
        <w:jc w:val="both"/>
        <w:rPr>
          <w:rFonts w:ascii="Arial" w:hAnsi="Arial" w:cs="Arial"/>
          <w:lang w:val="en"/>
        </w:rPr>
      </w:pPr>
      <w:r w:rsidRPr="0006540D">
        <w:rPr>
          <w:rFonts w:ascii="Arial" w:hAnsi="Arial" w:cs="Arial"/>
          <w:lang w:val="en"/>
        </w:rPr>
        <w:t>Adoption of advanced technology, and implementing AI, which gives it a competitive advantage (The Economic Times, 2025).</w:t>
      </w:r>
    </w:p>
    <w:p w14:paraId="342DA162" w14:textId="46E9EBB2" w:rsidR="00CB37AD" w:rsidRPr="0006540D" w:rsidRDefault="00CB37AD" w:rsidP="0006540D">
      <w:pPr>
        <w:numPr>
          <w:ilvl w:val="0"/>
          <w:numId w:val="22"/>
        </w:numPr>
        <w:spacing w:line="360" w:lineRule="auto"/>
        <w:jc w:val="both"/>
        <w:rPr>
          <w:rFonts w:ascii="Arial" w:hAnsi="Arial" w:cs="Arial"/>
          <w:lang w:val="en"/>
        </w:rPr>
      </w:pPr>
      <w:r w:rsidRPr="0006540D">
        <w:rPr>
          <w:rFonts w:ascii="Arial" w:hAnsi="Arial" w:cs="Arial"/>
          <w:lang w:val="en"/>
        </w:rPr>
        <w:t>New brand and product development (Reuters, 2022).</w:t>
      </w:r>
    </w:p>
    <w:p w14:paraId="5594F3A2" w14:textId="45C79BF3" w:rsidR="00CB37AD" w:rsidRPr="0006540D" w:rsidRDefault="00CB37AD" w:rsidP="0006540D">
      <w:pPr>
        <w:spacing w:line="360" w:lineRule="auto"/>
        <w:jc w:val="both"/>
        <w:rPr>
          <w:rFonts w:ascii="Arial" w:hAnsi="Arial" w:cs="Arial"/>
          <w:lang w:val="en"/>
        </w:rPr>
      </w:pPr>
      <w:r w:rsidRPr="0006540D">
        <w:rPr>
          <w:rFonts w:ascii="Arial" w:hAnsi="Arial" w:cs="Arial"/>
          <w:b/>
          <w:bCs/>
          <w:lang w:val="en"/>
        </w:rPr>
        <w:t>Targets:</w:t>
      </w:r>
      <w:r w:rsidRPr="0006540D">
        <w:rPr>
          <w:rFonts w:ascii="Arial" w:hAnsi="Arial" w:cs="Arial"/>
          <w:lang w:val="en"/>
        </w:rPr>
        <w:br/>
        <w:t>Strengthen organizational capacity by improving employee development and trust, continue adopting advanced technologies such as AI, and keep developing new brands and products to sustain business growth and competitive advantage.</w:t>
      </w:r>
    </w:p>
    <w:p w14:paraId="4E536F2F" w14:textId="77777777" w:rsidR="00CB37AD" w:rsidRPr="0006540D" w:rsidRDefault="00CB37AD" w:rsidP="0006540D">
      <w:pPr>
        <w:spacing w:line="360" w:lineRule="auto"/>
        <w:jc w:val="both"/>
        <w:rPr>
          <w:rFonts w:ascii="Arial" w:hAnsi="Arial" w:cs="Arial"/>
          <w:lang w:val="en"/>
        </w:rPr>
      </w:pPr>
      <w:r w:rsidRPr="0006540D">
        <w:rPr>
          <w:rFonts w:ascii="Arial" w:hAnsi="Arial" w:cs="Arial"/>
          <w:b/>
          <w:bCs/>
          <w:lang w:val="en"/>
        </w:rPr>
        <w:t>Initiatives:</w:t>
      </w:r>
    </w:p>
    <w:p w14:paraId="71DD360A" w14:textId="1AD9CCEF" w:rsidR="00CB37AD" w:rsidRPr="0006540D" w:rsidRDefault="00CB37AD" w:rsidP="0006540D">
      <w:pPr>
        <w:numPr>
          <w:ilvl w:val="0"/>
          <w:numId w:val="23"/>
        </w:numPr>
        <w:spacing w:line="360" w:lineRule="auto"/>
        <w:jc w:val="both"/>
        <w:rPr>
          <w:rFonts w:ascii="Arial" w:hAnsi="Arial" w:cs="Arial"/>
          <w:lang w:val="en"/>
        </w:rPr>
      </w:pPr>
      <w:r w:rsidRPr="0006540D">
        <w:rPr>
          <w:rFonts w:ascii="Arial" w:hAnsi="Arial" w:cs="Arial"/>
          <w:lang w:val="en"/>
        </w:rPr>
        <w:t>Support equal opportunity and fair treatment through the Equal Opportunity Policy and invest in employee training to make workers more competent.</w:t>
      </w:r>
    </w:p>
    <w:p w14:paraId="4E6F00EA" w14:textId="776DD5C7" w:rsidR="00CB37AD" w:rsidRPr="0006540D" w:rsidRDefault="00CB37AD" w:rsidP="0006540D">
      <w:pPr>
        <w:numPr>
          <w:ilvl w:val="0"/>
          <w:numId w:val="23"/>
        </w:numPr>
        <w:spacing w:line="360" w:lineRule="auto"/>
        <w:jc w:val="both"/>
        <w:rPr>
          <w:rFonts w:ascii="Arial" w:hAnsi="Arial" w:cs="Arial"/>
          <w:lang w:val="en"/>
        </w:rPr>
      </w:pPr>
      <w:r w:rsidRPr="0006540D">
        <w:rPr>
          <w:rFonts w:ascii="Arial" w:hAnsi="Arial" w:cs="Arial"/>
          <w:lang w:val="en"/>
        </w:rPr>
        <w:t>Move from computers to implementing AI and advanced technologies across the business to improve efficiency and competitiveness.</w:t>
      </w:r>
    </w:p>
    <w:p w14:paraId="474232CE" w14:textId="77777777" w:rsidR="00CB37AD" w:rsidRPr="0006540D" w:rsidRDefault="00CB37AD" w:rsidP="0006540D">
      <w:pPr>
        <w:numPr>
          <w:ilvl w:val="0"/>
          <w:numId w:val="23"/>
        </w:numPr>
        <w:spacing w:line="360" w:lineRule="auto"/>
        <w:jc w:val="both"/>
        <w:rPr>
          <w:rFonts w:ascii="Arial" w:hAnsi="Arial" w:cs="Arial"/>
          <w:lang w:val="en"/>
        </w:rPr>
      </w:pPr>
      <w:r w:rsidRPr="0006540D">
        <w:rPr>
          <w:rFonts w:ascii="Arial" w:hAnsi="Arial" w:cs="Arial"/>
          <w:lang w:val="en"/>
        </w:rPr>
        <w:t xml:space="preserve">Develop new brands and products and launch new business formats like </w:t>
      </w:r>
      <w:proofErr w:type="spellStart"/>
      <w:r w:rsidRPr="0006540D">
        <w:rPr>
          <w:rFonts w:ascii="Arial" w:hAnsi="Arial" w:cs="Arial"/>
          <w:lang w:val="en"/>
        </w:rPr>
        <w:t>Azorte</w:t>
      </w:r>
      <w:proofErr w:type="spellEnd"/>
      <w:r w:rsidRPr="0006540D">
        <w:rPr>
          <w:rFonts w:ascii="Arial" w:hAnsi="Arial" w:cs="Arial"/>
          <w:lang w:val="en"/>
        </w:rPr>
        <w:t xml:space="preserve"> in the mid</w:t>
      </w:r>
      <w:r w:rsidRPr="0006540D">
        <w:rPr>
          <w:rFonts w:ascii="Arial" w:hAnsi="Arial" w:cs="Arial"/>
          <w:lang w:val="en"/>
        </w:rPr>
        <w:noBreakHyphen/>
        <w:t>premium fashion segment to secure long</w:t>
      </w:r>
      <w:r w:rsidRPr="0006540D">
        <w:rPr>
          <w:rFonts w:ascii="Arial" w:hAnsi="Arial" w:cs="Arial"/>
          <w:lang w:val="en"/>
        </w:rPr>
        <w:noBreakHyphen/>
        <w:t>term growth.</w:t>
      </w:r>
    </w:p>
    <w:p w14:paraId="6DC759F3" w14:textId="13D2A9C1" w:rsidR="009F2A59" w:rsidRPr="0006540D" w:rsidRDefault="00CB37AD" w:rsidP="0006540D">
      <w:pPr>
        <w:spacing w:line="360" w:lineRule="auto"/>
        <w:jc w:val="both"/>
        <w:rPr>
          <w:rFonts w:ascii="Arial" w:hAnsi="Arial" w:cs="Arial"/>
          <w:lang w:val="en"/>
        </w:rPr>
      </w:pPr>
      <w:r w:rsidRPr="0006540D">
        <w:rPr>
          <w:rFonts w:ascii="Arial" w:hAnsi="Arial" w:cs="Arial"/>
          <w:lang w:val="en"/>
        </w:rPr>
        <w:lastRenderedPageBreak/>
        <w:br/>
        <w:t>Overall, the company has strong organizational capacity through employee development, technological advancement, and developing new products, which provide it with a competitive advantage in its segment.</w:t>
      </w:r>
    </w:p>
    <w:p w14:paraId="1B74F27D" w14:textId="77777777" w:rsidR="009F2A59" w:rsidRPr="0006540D" w:rsidRDefault="009F2A59" w:rsidP="0006540D">
      <w:pPr>
        <w:spacing w:line="360" w:lineRule="auto"/>
        <w:jc w:val="both"/>
        <w:rPr>
          <w:rFonts w:ascii="Arial" w:hAnsi="Arial" w:cs="Arial"/>
          <w:lang w:val="en"/>
        </w:rPr>
      </w:pPr>
    </w:p>
    <w:p w14:paraId="155B17C4" w14:textId="02512DB1" w:rsidR="009F2A59" w:rsidRPr="0006540D" w:rsidRDefault="009F2A59" w:rsidP="0006540D">
      <w:pPr>
        <w:spacing w:line="360" w:lineRule="auto"/>
        <w:jc w:val="both"/>
        <w:rPr>
          <w:rFonts w:ascii="Arial" w:hAnsi="Arial" w:cs="Arial"/>
        </w:rPr>
      </w:pPr>
      <w:bookmarkStart w:id="27" w:name="_Toc228526799"/>
      <w:r w:rsidRPr="0006540D">
        <w:rPr>
          <w:rStyle w:val="Heading1Char"/>
          <w:rFonts w:ascii="Arial" w:hAnsi="Arial" w:cs="Arial"/>
          <w:sz w:val="24"/>
          <w:szCs w:val="24"/>
        </w:rPr>
        <w:t>5.Strategic Choices and Implementation</w:t>
      </w:r>
      <w:bookmarkEnd w:id="27"/>
      <w:r w:rsidRPr="0006540D">
        <w:rPr>
          <w:rStyle w:val="Heading1Char"/>
          <w:rFonts w:ascii="Arial" w:hAnsi="Arial" w:cs="Arial"/>
          <w:sz w:val="24"/>
          <w:szCs w:val="24"/>
        </w:rPr>
        <w:t xml:space="preserve"> </w:t>
      </w:r>
      <w:r w:rsidRPr="0006540D">
        <w:rPr>
          <w:rFonts w:ascii="Arial" w:hAnsi="Arial" w:cs="Arial"/>
        </w:rPr>
        <w:t xml:space="preserve">– </w:t>
      </w:r>
    </w:p>
    <w:p w14:paraId="267915FF" w14:textId="40851E66" w:rsidR="009F2A59" w:rsidRDefault="009F2A59" w:rsidP="0006540D">
      <w:pPr>
        <w:pStyle w:val="Heading2"/>
        <w:spacing w:line="360" w:lineRule="auto"/>
        <w:jc w:val="both"/>
        <w:rPr>
          <w:rFonts w:ascii="Arial" w:hAnsi="Arial" w:cs="Arial"/>
          <w:sz w:val="24"/>
          <w:szCs w:val="24"/>
          <w:lang w:val="en-IN"/>
        </w:rPr>
      </w:pPr>
      <w:bookmarkStart w:id="28" w:name="_Toc228526800"/>
      <w:r w:rsidRPr="0006540D">
        <w:rPr>
          <w:rFonts w:ascii="Arial" w:hAnsi="Arial" w:cs="Arial"/>
          <w:sz w:val="24"/>
          <w:szCs w:val="24"/>
          <w:lang w:val="en-IN"/>
        </w:rPr>
        <w:t>Business Level Strategy</w:t>
      </w:r>
      <w:r w:rsidR="00AF3353" w:rsidRPr="0006540D">
        <w:rPr>
          <w:rFonts w:ascii="Arial" w:hAnsi="Arial" w:cs="Arial"/>
          <w:sz w:val="24"/>
          <w:szCs w:val="24"/>
          <w:lang w:val="en-IN"/>
        </w:rPr>
        <w:t xml:space="preserve"> - Cost leadership strategy</w:t>
      </w:r>
      <w:bookmarkEnd w:id="28"/>
    </w:p>
    <w:p w14:paraId="06DC03E3" w14:textId="77777777" w:rsidR="00C56606" w:rsidRDefault="00C56606" w:rsidP="00C56606">
      <w:pPr>
        <w:rPr>
          <w:lang w:val="en-IN"/>
        </w:rPr>
      </w:pPr>
    </w:p>
    <w:p w14:paraId="76CA766C" w14:textId="2BB5285D" w:rsidR="00C56606" w:rsidRPr="00C56606" w:rsidRDefault="00C56606" w:rsidP="00C56606">
      <w:pPr>
        <w:rPr>
          <w:lang w:val="en-IN"/>
        </w:rPr>
      </w:pPr>
      <w:r>
        <w:rPr>
          <w:noProof/>
          <w:lang w:val="en-IN"/>
          <w14:ligatures w14:val="standardContextual"/>
        </w:rPr>
        <w:drawing>
          <wp:inline distT="0" distB="0" distL="0" distR="0" wp14:anchorId="5FDA51EC" wp14:editId="7AF75332">
            <wp:extent cx="5731510" cy="3223895"/>
            <wp:effectExtent l="114300" t="114300" r="116840" b="147955"/>
            <wp:docPr id="10666789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678971" name="Picture 1066678971"/>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3A6B0DF" w14:textId="79A397BB" w:rsidR="00C56606" w:rsidRPr="00C56606" w:rsidRDefault="00C56606" w:rsidP="00C56606">
      <w:pPr>
        <w:pStyle w:val="ListParagraph"/>
        <w:spacing w:line="360" w:lineRule="auto"/>
        <w:jc w:val="both"/>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sidRPr="00C56606">
        <w:rPr>
          <w:rFonts w:ascii="Arial" w:hAnsi="Arial" w:cs="Arial"/>
        </w:rPr>
        <w:t>(</w:t>
      </w:r>
      <w:proofErr w:type="spellStart"/>
      <w:r w:rsidRPr="00C56606">
        <w:rPr>
          <w:rFonts w:ascii="Arial" w:hAnsi="Arial" w:cs="Arial"/>
        </w:rPr>
        <w:t>Collidu</w:t>
      </w:r>
      <w:proofErr w:type="spellEnd"/>
      <w:r w:rsidRPr="00C56606">
        <w:rPr>
          <w:rFonts w:ascii="Arial" w:hAnsi="Arial" w:cs="Arial"/>
        </w:rPr>
        <w:t>, n.d.)</w:t>
      </w:r>
    </w:p>
    <w:p w14:paraId="315E207F" w14:textId="77777777" w:rsidR="00C56606" w:rsidRDefault="00C56606" w:rsidP="00C56606">
      <w:pPr>
        <w:pStyle w:val="ListParagraph"/>
        <w:spacing w:line="360" w:lineRule="auto"/>
        <w:jc w:val="both"/>
        <w:rPr>
          <w:rFonts w:ascii="Arial" w:hAnsi="Arial" w:cs="Arial"/>
        </w:rPr>
      </w:pPr>
    </w:p>
    <w:p w14:paraId="0E4D9E13" w14:textId="4CDC0FFC" w:rsidR="009F2A59" w:rsidRPr="0006540D" w:rsidRDefault="009F2A59" w:rsidP="0006540D">
      <w:pPr>
        <w:pStyle w:val="ListParagraph"/>
        <w:numPr>
          <w:ilvl w:val="0"/>
          <w:numId w:val="30"/>
        </w:numPr>
        <w:spacing w:line="360" w:lineRule="auto"/>
        <w:jc w:val="both"/>
        <w:rPr>
          <w:rFonts w:ascii="Arial" w:hAnsi="Arial" w:cs="Arial"/>
        </w:rPr>
      </w:pPr>
      <w:r w:rsidRPr="0006540D">
        <w:rPr>
          <w:rFonts w:ascii="Arial" w:hAnsi="Arial" w:cs="Arial"/>
          <w:lang w:val="en-IN"/>
        </w:rPr>
        <w:t>Reliance Retail mainly follows a cost leadership strategy, where the company focuses on offering products at lower prices using its strong supply and price negotiation strategy</w:t>
      </w:r>
      <w:r w:rsidR="00EC0E48" w:rsidRPr="0006540D">
        <w:rPr>
          <w:rFonts w:ascii="Arial" w:hAnsi="Arial" w:cs="Arial"/>
          <w:lang w:val="en-IN"/>
        </w:rPr>
        <w:t xml:space="preserve"> where reliance </w:t>
      </w:r>
      <w:r w:rsidR="004621AB" w:rsidRPr="0006540D">
        <w:rPr>
          <w:rFonts w:ascii="Arial" w:hAnsi="Arial" w:cs="Arial"/>
          <w:lang w:val="en-IN"/>
        </w:rPr>
        <w:t>takes</w:t>
      </w:r>
      <w:r w:rsidR="00EC0E48" w:rsidRPr="0006540D">
        <w:rPr>
          <w:rFonts w:ascii="Arial" w:hAnsi="Arial" w:cs="Arial"/>
          <w:lang w:val="en-IN"/>
        </w:rPr>
        <w:t xml:space="preserve"> big discount on</w:t>
      </w:r>
      <w:r w:rsidR="004621AB" w:rsidRPr="0006540D">
        <w:rPr>
          <w:rFonts w:ascii="Arial" w:hAnsi="Arial" w:cs="Arial"/>
          <w:lang w:val="en-IN"/>
        </w:rPr>
        <w:t xml:space="preserve"> bulk</w:t>
      </w:r>
      <w:r w:rsidR="00EC0E48" w:rsidRPr="0006540D">
        <w:rPr>
          <w:rFonts w:ascii="Arial" w:hAnsi="Arial" w:cs="Arial"/>
          <w:lang w:val="en-IN"/>
        </w:rPr>
        <w:t xml:space="preserve"> buying </w:t>
      </w:r>
      <w:r w:rsidR="004621AB" w:rsidRPr="0006540D">
        <w:rPr>
          <w:rFonts w:ascii="Arial" w:hAnsi="Arial" w:cs="Arial"/>
          <w:lang w:val="en-IN"/>
        </w:rPr>
        <w:t>and</w:t>
      </w:r>
      <w:r w:rsidR="00EC0E48" w:rsidRPr="0006540D">
        <w:rPr>
          <w:rFonts w:ascii="Arial" w:hAnsi="Arial" w:cs="Arial"/>
          <w:lang w:val="en-IN"/>
        </w:rPr>
        <w:t xml:space="preserve"> making product affordable in the store</w:t>
      </w:r>
      <w:r w:rsidR="00923A34" w:rsidRPr="0006540D">
        <w:rPr>
          <w:rFonts w:ascii="Arial" w:eastAsia="Times New Roman" w:hAnsi="Arial" w:cs="Arial"/>
          <w:lang w:val="en-IN" w:eastAsia="en-IN"/>
        </w:rPr>
        <w:t xml:space="preserve"> </w:t>
      </w:r>
      <w:r w:rsidR="00923A34" w:rsidRPr="0006540D">
        <w:rPr>
          <w:rFonts w:ascii="Arial" w:hAnsi="Arial" w:cs="Arial"/>
          <w:lang w:val="en-IN"/>
        </w:rPr>
        <w:t>(Times of India, 2014).</w:t>
      </w:r>
      <w:r w:rsidR="004621AB" w:rsidRPr="0006540D">
        <w:rPr>
          <w:rFonts w:ascii="Arial" w:hAnsi="Arial" w:cs="Arial"/>
          <w:lang w:val="en-IN"/>
        </w:rPr>
        <w:t xml:space="preserve"> </w:t>
      </w:r>
      <w:r w:rsidRPr="0006540D">
        <w:rPr>
          <w:rFonts w:ascii="Arial" w:hAnsi="Arial" w:cs="Arial"/>
          <w:lang w:val="en-IN"/>
        </w:rPr>
        <w:t xml:space="preserve">This helps the company attract price-sensitive customers in India. </w:t>
      </w:r>
      <w:r w:rsidR="006A6B1B" w:rsidRPr="0006540D">
        <w:rPr>
          <w:rFonts w:ascii="Arial" w:hAnsi="Arial" w:cs="Arial"/>
          <w:lang w:val="en-IN"/>
        </w:rPr>
        <w:t>Also,</w:t>
      </w:r>
      <w:r w:rsidR="004621AB" w:rsidRPr="0006540D">
        <w:rPr>
          <w:rFonts w:ascii="Arial" w:hAnsi="Arial" w:cs="Arial"/>
          <w:lang w:val="en-IN"/>
        </w:rPr>
        <w:t xml:space="preserve"> with the </w:t>
      </w:r>
      <w:r w:rsidRPr="0006540D">
        <w:rPr>
          <w:rFonts w:ascii="Arial" w:hAnsi="Arial" w:cs="Arial"/>
          <w:lang w:val="en-IN"/>
        </w:rPr>
        <w:t xml:space="preserve">wide retail network and digital platform </w:t>
      </w:r>
      <w:r w:rsidR="00DA514F" w:rsidRPr="0006540D">
        <w:rPr>
          <w:rFonts w:ascii="Arial" w:hAnsi="Arial" w:cs="Arial"/>
          <w:lang w:val="en-IN"/>
        </w:rPr>
        <w:t xml:space="preserve">like </w:t>
      </w:r>
      <w:r w:rsidRPr="0006540D">
        <w:rPr>
          <w:rFonts w:ascii="Arial" w:hAnsi="Arial" w:cs="Arial"/>
          <w:lang w:val="en-IN"/>
        </w:rPr>
        <w:t>JioMart support low-cost operations and efficient distribution.</w:t>
      </w:r>
      <w:r w:rsidR="00F9123D" w:rsidRPr="0006540D">
        <w:rPr>
          <w:rFonts w:ascii="Arial" w:hAnsi="Arial" w:cs="Arial"/>
          <w:lang w:val="en-IN"/>
        </w:rPr>
        <w:t xml:space="preserve"> Also, reliance </w:t>
      </w:r>
      <w:r w:rsidR="00B67373" w:rsidRPr="0006540D">
        <w:rPr>
          <w:rFonts w:ascii="Arial" w:hAnsi="Arial" w:cs="Arial"/>
          <w:lang w:val="en-IN"/>
        </w:rPr>
        <w:t>has</w:t>
      </w:r>
      <w:r w:rsidR="00F9123D" w:rsidRPr="0006540D">
        <w:rPr>
          <w:rFonts w:ascii="Arial" w:hAnsi="Arial" w:cs="Arial"/>
          <w:lang w:val="en-IN"/>
        </w:rPr>
        <w:t xml:space="preserve"> good supply chain where its </w:t>
      </w:r>
      <w:r w:rsidR="00B67373" w:rsidRPr="0006540D">
        <w:rPr>
          <w:rFonts w:ascii="Arial" w:hAnsi="Arial" w:cs="Arial"/>
        </w:rPr>
        <w:t xml:space="preserve">Omni-channel strategy </w:t>
      </w:r>
      <w:r w:rsidR="006A6B1B" w:rsidRPr="0006540D">
        <w:rPr>
          <w:rFonts w:ascii="Arial" w:hAnsi="Arial" w:cs="Arial"/>
        </w:rPr>
        <w:t>helps</w:t>
      </w:r>
      <w:r w:rsidR="00B67373" w:rsidRPr="0006540D">
        <w:rPr>
          <w:rFonts w:ascii="Arial" w:hAnsi="Arial" w:cs="Arial"/>
        </w:rPr>
        <w:t xml:space="preserve"> it to give fast deliver network.</w:t>
      </w:r>
    </w:p>
    <w:p w14:paraId="0BD3B879" w14:textId="77777777" w:rsidR="00AF3353" w:rsidRPr="0006540D" w:rsidRDefault="00AF3353" w:rsidP="0006540D">
      <w:pPr>
        <w:pStyle w:val="ListParagraph"/>
        <w:numPr>
          <w:ilvl w:val="0"/>
          <w:numId w:val="30"/>
        </w:numPr>
        <w:spacing w:line="360" w:lineRule="auto"/>
        <w:jc w:val="both"/>
        <w:rPr>
          <w:rFonts w:ascii="Arial" w:hAnsi="Arial" w:cs="Arial"/>
          <w:lang w:val="en-IN"/>
        </w:rPr>
      </w:pPr>
      <w:r w:rsidRPr="0006540D">
        <w:rPr>
          <w:rFonts w:ascii="Arial" w:hAnsi="Arial" w:cs="Arial"/>
          <w:lang w:val="en-IN"/>
        </w:rPr>
        <w:lastRenderedPageBreak/>
        <w:t>To make products affordable, Reliance directly buys products from manufacturers, reducing commission costs and passing the savings on to customers in the form of lower prices. Additionally, Reliance promotes agricultural products and provides benefits to farmers by buying vegetables and food items directly from them (Markhub24, n.d.).</w:t>
      </w:r>
    </w:p>
    <w:p w14:paraId="5BF49833" w14:textId="1195EDE5" w:rsidR="001A39B1" w:rsidRPr="0006540D" w:rsidRDefault="00A8331F" w:rsidP="0006540D">
      <w:pPr>
        <w:pStyle w:val="ListParagraph"/>
        <w:numPr>
          <w:ilvl w:val="0"/>
          <w:numId w:val="30"/>
        </w:numPr>
        <w:spacing w:line="360" w:lineRule="auto"/>
        <w:jc w:val="both"/>
        <w:rPr>
          <w:rFonts w:ascii="Arial" w:hAnsi="Arial" w:cs="Arial"/>
        </w:rPr>
      </w:pPr>
      <w:r w:rsidRPr="0006540D">
        <w:rPr>
          <w:rFonts w:ascii="Arial" w:hAnsi="Arial" w:cs="Arial"/>
        </w:rPr>
        <w:t>Reliance Retail follows a backward integration model , where instead on depend on the suppler reliance developed its own supply chain and manufacturing like Campa and Sosyo, alongside in-house brands like Enzo (home care) and Good Life (staples)</w:t>
      </w:r>
      <w:r w:rsidR="001A39B1" w:rsidRPr="0006540D">
        <w:rPr>
          <w:rFonts w:ascii="Arial" w:hAnsi="Arial" w:cs="Arial"/>
        </w:rPr>
        <w:t xml:space="preserve"> (Tandon, 2025)</w:t>
      </w:r>
      <w:r w:rsidRPr="0006540D">
        <w:rPr>
          <w:rFonts w:ascii="Arial" w:hAnsi="Arial" w:cs="Arial"/>
        </w:rPr>
        <w:t xml:space="preserve">.with that it has also require </w:t>
      </w:r>
      <w:r w:rsidR="001A39B1" w:rsidRPr="0006540D">
        <w:rPr>
          <w:rFonts w:ascii="Arial" w:hAnsi="Arial" w:cs="Arial"/>
        </w:rPr>
        <w:t>retail and wholesale business and the logistics and warehousing business from Future Group to make its product affordability</w:t>
      </w:r>
      <w:r w:rsidR="001A39B1" w:rsidRPr="0006540D">
        <w:rPr>
          <w:rFonts w:ascii="Arial" w:hAnsi="Arial" w:cs="Arial"/>
          <w:lang w:val="en-IN"/>
        </w:rPr>
        <w:t xml:space="preserve"> To make products affordable, Reliance directly buys products from manufacturers, reducing commission costs and passing the savings on to customers in the form of lower prices. Additionally, Reliance promotes agricultural products and provides benefits to farmers by buying vegetables and food items directly from them (Markhub24, n.d.).</w:t>
      </w:r>
    </w:p>
    <w:p w14:paraId="52B5E87D" w14:textId="2FFBE20C" w:rsidR="009F2A59" w:rsidRPr="0006540D" w:rsidRDefault="009F2A59" w:rsidP="0006540D">
      <w:pPr>
        <w:spacing w:line="360" w:lineRule="auto"/>
        <w:jc w:val="both"/>
        <w:rPr>
          <w:rFonts w:ascii="Arial" w:hAnsi="Arial" w:cs="Arial"/>
        </w:rPr>
      </w:pPr>
    </w:p>
    <w:p w14:paraId="27A4D5FC" w14:textId="5E809464" w:rsidR="009F2A59" w:rsidRDefault="009F2A59" w:rsidP="0006540D">
      <w:pPr>
        <w:pStyle w:val="Heading2"/>
        <w:spacing w:line="360" w:lineRule="auto"/>
        <w:jc w:val="both"/>
        <w:rPr>
          <w:rFonts w:ascii="Arial" w:hAnsi="Arial" w:cs="Arial"/>
          <w:sz w:val="24"/>
          <w:szCs w:val="24"/>
        </w:rPr>
      </w:pPr>
      <w:bookmarkStart w:id="29" w:name="_Toc228526801"/>
      <w:r w:rsidRPr="0006540D">
        <w:rPr>
          <w:rFonts w:ascii="Arial" w:hAnsi="Arial" w:cs="Arial"/>
          <w:sz w:val="24"/>
          <w:szCs w:val="24"/>
        </w:rPr>
        <w:t>Corporate Level Strategy</w:t>
      </w:r>
      <w:r w:rsidR="006472E1" w:rsidRPr="0006540D">
        <w:rPr>
          <w:rFonts w:ascii="Arial" w:hAnsi="Arial" w:cs="Arial"/>
          <w:sz w:val="24"/>
          <w:szCs w:val="24"/>
        </w:rPr>
        <w:t xml:space="preserve"> - </w:t>
      </w:r>
      <w:r w:rsidR="007C38D6" w:rsidRPr="0006540D">
        <w:rPr>
          <w:rFonts w:ascii="Arial" w:hAnsi="Arial" w:cs="Arial"/>
          <w:sz w:val="24"/>
          <w:szCs w:val="24"/>
        </w:rPr>
        <w:t>D</w:t>
      </w:r>
      <w:r w:rsidR="006472E1" w:rsidRPr="0006540D">
        <w:rPr>
          <w:rFonts w:ascii="Arial" w:hAnsi="Arial" w:cs="Arial"/>
          <w:sz w:val="24"/>
          <w:szCs w:val="24"/>
        </w:rPr>
        <w:t>iversification strategy</w:t>
      </w:r>
      <w:bookmarkEnd w:id="29"/>
    </w:p>
    <w:p w14:paraId="3B6BB10A" w14:textId="77777777" w:rsidR="00C56606" w:rsidRDefault="00C56606" w:rsidP="00C56606"/>
    <w:p w14:paraId="6C1F83ED" w14:textId="0FCEA3E2" w:rsidR="00C56606" w:rsidRDefault="00C56606" w:rsidP="00C56606">
      <w:r>
        <w:rPr>
          <w:noProof/>
          <w14:ligatures w14:val="standardContextual"/>
        </w:rPr>
        <w:drawing>
          <wp:inline distT="0" distB="0" distL="0" distR="0" wp14:anchorId="0571E188" wp14:editId="39AB940A">
            <wp:extent cx="4935682" cy="2776253"/>
            <wp:effectExtent l="133350" t="114300" r="151130" b="157480"/>
            <wp:docPr id="13955968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596893" name="Picture 1395596893"/>
                    <pic:cNvPicPr/>
                  </pic:nvPicPr>
                  <pic:blipFill>
                    <a:blip r:embed="rId16">
                      <a:extLst>
                        <a:ext uri="{28A0092B-C50C-407E-A947-70E740481C1C}">
                          <a14:useLocalDpi xmlns:a14="http://schemas.microsoft.com/office/drawing/2010/main" val="0"/>
                        </a:ext>
                      </a:extLst>
                    </a:blip>
                    <a:stretch>
                      <a:fillRect/>
                    </a:stretch>
                  </pic:blipFill>
                  <pic:spPr>
                    <a:xfrm>
                      <a:off x="0" y="0"/>
                      <a:ext cx="4944444" cy="278118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7001610" w14:textId="57A77DB1" w:rsidR="00C56606" w:rsidRPr="00C56606" w:rsidRDefault="00C56606" w:rsidP="00C56606">
      <w:pPr>
        <w:pStyle w:val="ListParagraph"/>
        <w:spacing w:line="360" w:lineRule="auto"/>
        <w:jc w:val="both"/>
        <w:rPr>
          <w:rFonts w:ascii="Arial" w:hAnsi="Arial" w:cs="Arial"/>
        </w:rPr>
      </w:pPr>
      <w:r>
        <w:tab/>
      </w:r>
      <w:r>
        <w:tab/>
      </w:r>
      <w:r>
        <w:tab/>
      </w:r>
      <w:r>
        <w:tab/>
      </w:r>
      <w:r w:rsidRPr="00C56606">
        <w:rPr>
          <w:rFonts w:ascii="Arial" w:hAnsi="Arial" w:cs="Arial"/>
        </w:rPr>
        <w:t>(</w:t>
      </w:r>
      <w:proofErr w:type="spellStart"/>
      <w:r w:rsidRPr="00C56606">
        <w:rPr>
          <w:rFonts w:ascii="Arial" w:hAnsi="Arial" w:cs="Arial"/>
        </w:rPr>
        <w:t>Collidu</w:t>
      </w:r>
      <w:proofErr w:type="spellEnd"/>
      <w:r w:rsidRPr="00C56606">
        <w:rPr>
          <w:rFonts w:ascii="Arial" w:hAnsi="Arial" w:cs="Arial"/>
        </w:rPr>
        <w:t>, n.d.)</w:t>
      </w:r>
    </w:p>
    <w:p w14:paraId="593037E0" w14:textId="77777777" w:rsidR="007C1DA5" w:rsidRPr="0006540D" w:rsidRDefault="007C1DA5" w:rsidP="0006540D">
      <w:pPr>
        <w:pStyle w:val="ListParagraph"/>
        <w:numPr>
          <w:ilvl w:val="0"/>
          <w:numId w:val="29"/>
        </w:numPr>
        <w:spacing w:line="360" w:lineRule="auto"/>
        <w:jc w:val="both"/>
        <w:rPr>
          <w:rFonts w:ascii="Arial" w:hAnsi="Arial" w:cs="Arial"/>
          <w:lang w:val="en-IN"/>
        </w:rPr>
      </w:pPr>
      <w:r w:rsidRPr="0006540D">
        <w:rPr>
          <w:rFonts w:ascii="Arial" w:hAnsi="Arial" w:cs="Arial"/>
          <w:lang w:val="en-IN"/>
        </w:rPr>
        <w:lastRenderedPageBreak/>
        <w:t>At the corporate level, Reliance Retail follows a diversification strategy. The company operates in multiple segments like grocery, fashion, electronics, and digital retail, and it has many brands and products in its segments. In grocery, it has Reliance Fresh, which provides fresh products; in fashion, it has Reliance Trends; and for electronics, it has Reliance Digital, which makes it a one-stop shopping place and reduces risk in its business (Markhub24, n.d.).</w:t>
      </w:r>
    </w:p>
    <w:p w14:paraId="29DC7307" w14:textId="77777777" w:rsidR="007C1DA5" w:rsidRPr="0006540D" w:rsidRDefault="007C1DA5" w:rsidP="0006540D">
      <w:pPr>
        <w:pStyle w:val="ListParagraph"/>
        <w:numPr>
          <w:ilvl w:val="0"/>
          <w:numId w:val="29"/>
        </w:numPr>
        <w:spacing w:line="360" w:lineRule="auto"/>
        <w:jc w:val="both"/>
        <w:rPr>
          <w:rFonts w:ascii="Arial" w:hAnsi="Arial" w:cs="Arial"/>
          <w:lang w:val="en-IN"/>
        </w:rPr>
      </w:pPr>
      <w:r w:rsidRPr="0006540D">
        <w:rPr>
          <w:rFonts w:ascii="Arial" w:hAnsi="Arial" w:cs="Arial"/>
          <w:lang w:val="en-IN"/>
        </w:rPr>
        <w:t>Also, Reliance has multiple platforms like Reliance stores and online platforms like JioMart and Ajio, where the company wants to shift its focus from aggressive expansion to product growth and allow convenience to customers in shopping (Markhub24, n.d.).</w:t>
      </w:r>
    </w:p>
    <w:p w14:paraId="0935A78B" w14:textId="77777777" w:rsidR="007C1DA5" w:rsidRPr="0006540D" w:rsidRDefault="007C1DA5" w:rsidP="0006540D">
      <w:pPr>
        <w:pStyle w:val="ListParagraph"/>
        <w:numPr>
          <w:ilvl w:val="0"/>
          <w:numId w:val="29"/>
        </w:numPr>
        <w:spacing w:line="360" w:lineRule="auto"/>
        <w:jc w:val="both"/>
        <w:rPr>
          <w:rFonts w:ascii="Arial" w:hAnsi="Arial" w:cs="Arial"/>
          <w:lang w:val="en-IN"/>
        </w:rPr>
      </w:pPr>
      <w:r w:rsidRPr="0006540D">
        <w:rPr>
          <w:rFonts w:ascii="Arial" w:hAnsi="Arial" w:cs="Arial"/>
          <w:lang w:val="en-IN"/>
        </w:rPr>
        <w:t>However, the company has limited international expansion and has no retail stores outside India.</w:t>
      </w:r>
    </w:p>
    <w:p w14:paraId="05152A30" w14:textId="77777777" w:rsidR="009F2A59" w:rsidRPr="0006540D" w:rsidRDefault="009F2A59" w:rsidP="0006540D">
      <w:pPr>
        <w:pStyle w:val="Heading3"/>
        <w:spacing w:line="360" w:lineRule="auto"/>
        <w:jc w:val="both"/>
        <w:rPr>
          <w:rFonts w:ascii="Arial" w:hAnsi="Arial" w:cs="Arial"/>
          <w:sz w:val="24"/>
          <w:szCs w:val="24"/>
          <w:lang w:val="en-IN"/>
        </w:rPr>
      </w:pPr>
      <w:bookmarkStart w:id="30" w:name="_Toc228526802"/>
      <w:r w:rsidRPr="0006540D">
        <w:rPr>
          <w:rFonts w:ascii="Arial" w:hAnsi="Arial" w:cs="Arial"/>
          <w:sz w:val="24"/>
          <w:szCs w:val="24"/>
          <w:lang w:val="en-IN"/>
        </w:rPr>
        <w:t>Recommended Strategy</w:t>
      </w:r>
      <w:bookmarkEnd w:id="30"/>
    </w:p>
    <w:p w14:paraId="40683D25" w14:textId="77777777" w:rsidR="007676FB" w:rsidRPr="0006540D" w:rsidRDefault="009F2A59" w:rsidP="0006540D">
      <w:pPr>
        <w:pStyle w:val="ListParagraph"/>
        <w:numPr>
          <w:ilvl w:val="0"/>
          <w:numId w:val="27"/>
        </w:numPr>
        <w:spacing w:line="360" w:lineRule="auto"/>
        <w:jc w:val="both"/>
        <w:rPr>
          <w:rFonts w:ascii="Arial" w:hAnsi="Arial" w:cs="Arial"/>
          <w:lang w:val="en-IN"/>
        </w:rPr>
      </w:pPr>
      <w:r w:rsidRPr="0006540D">
        <w:rPr>
          <w:rFonts w:ascii="Arial" w:hAnsi="Arial" w:cs="Arial"/>
          <w:lang w:val="en-IN"/>
        </w:rPr>
        <w:t xml:space="preserve">The most suitable strategy for Reliance Retail is a </w:t>
      </w:r>
      <w:r w:rsidRPr="0006540D">
        <w:rPr>
          <w:rFonts w:ascii="Arial" w:hAnsi="Arial" w:cs="Arial"/>
          <w:b/>
          <w:bCs/>
          <w:lang w:val="en-IN"/>
        </w:rPr>
        <w:t>combination of cost leadership</w:t>
      </w:r>
      <w:r w:rsidRPr="0006540D">
        <w:rPr>
          <w:rFonts w:ascii="Arial" w:hAnsi="Arial" w:cs="Arial"/>
          <w:lang w:val="en-IN"/>
        </w:rPr>
        <w:t>. Cost leadership should remain the core strategy because Indian consumers are highly price sensitive.</w:t>
      </w:r>
    </w:p>
    <w:p w14:paraId="6168B4CD" w14:textId="40A9CF87" w:rsidR="006343DB" w:rsidRPr="0006540D" w:rsidRDefault="007676FB" w:rsidP="0006540D">
      <w:pPr>
        <w:pStyle w:val="ListParagraph"/>
        <w:numPr>
          <w:ilvl w:val="0"/>
          <w:numId w:val="27"/>
        </w:numPr>
        <w:spacing w:line="360" w:lineRule="auto"/>
        <w:jc w:val="both"/>
        <w:rPr>
          <w:rFonts w:ascii="Arial" w:hAnsi="Arial" w:cs="Arial"/>
          <w:lang w:val="en-IN"/>
        </w:rPr>
      </w:pPr>
      <w:r w:rsidRPr="0006540D">
        <w:rPr>
          <w:rFonts w:ascii="Arial" w:hAnsi="Arial" w:cs="Arial"/>
          <w:lang w:val="en-IN"/>
        </w:rPr>
        <w:t xml:space="preserve">One of the biggest </w:t>
      </w:r>
      <w:r w:rsidR="006343DB" w:rsidRPr="0006540D">
        <w:rPr>
          <w:rFonts w:ascii="Arial" w:hAnsi="Arial" w:cs="Arial"/>
          <w:lang w:val="en-IN"/>
        </w:rPr>
        <w:t>opportunities</w:t>
      </w:r>
      <w:r w:rsidRPr="0006540D">
        <w:rPr>
          <w:rFonts w:ascii="Arial" w:hAnsi="Arial" w:cs="Arial"/>
          <w:lang w:val="en-IN"/>
        </w:rPr>
        <w:t xml:space="preserve"> which company has to expand its business outside of the country. Reliance have well stablished and good management and they have understanding of the retail business.</w:t>
      </w:r>
    </w:p>
    <w:p w14:paraId="256C39C7" w14:textId="77777777" w:rsidR="006343DB" w:rsidRPr="0006540D" w:rsidRDefault="006343DB" w:rsidP="0006540D">
      <w:pPr>
        <w:pStyle w:val="ListParagraph"/>
        <w:numPr>
          <w:ilvl w:val="0"/>
          <w:numId w:val="27"/>
        </w:numPr>
        <w:spacing w:line="360" w:lineRule="auto"/>
        <w:jc w:val="both"/>
        <w:rPr>
          <w:rFonts w:ascii="Arial" w:hAnsi="Arial" w:cs="Arial"/>
          <w:lang w:val="en-IN"/>
        </w:rPr>
      </w:pPr>
      <w:r w:rsidRPr="0006540D">
        <w:rPr>
          <w:rFonts w:ascii="Arial" w:hAnsi="Arial" w:cs="Arial"/>
          <w:lang w:val="en-IN"/>
        </w:rPr>
        <w:t xml:space="preserve">In the retail business market and via using its online platform , reliance can expand </w:t>
      </w:r>
      <w:proofErr w:type="spellStart"/>
      <w:r w:rsidRPr="0006540D">
        <w:rPr>
          <w:rFonts w:ascii="Arial" w:hAnsi="Arial" w:cs="Arial"/>
          <w:lang w:val="en-IN"/>
        </w:rPr>
        <w:t>it</w:t>
      </w:r>
      <w:proofErr w:type="spellEnd"/>
      <w:r w:rsidRPr="0006540D">
        <w:rPr>
          <w:rFonts w:ascii="Arial" w:hAnsi="Arial" w:cs="Arial"/>
          <w:lang w:val="en-IN"/>
        </w:rPr>
        <w:t xml:space="preserve"> business in European country and give competition to local retail store.</w:t>
      </w:r>
    </w:p>
    <w:p w14:paraId="14DF4723" w14:textId="1864114D" w:rsidR="006343DB" w:rsidRPr="0006540D" w:rsidRDefault="006343DB" w:rsidP="0006540D">
      <w:pPr>
        <w:spacing w:line="360" w:lineRule="auto"/>
        <w:ind w:left="360"/>
        <w:jc w:val="both"/>
        <w:rPr>
          <w:rFonts w:ascii="Arial" w:hAnsi="Arial" w:cs="Arial"/>
          <w:b/>
          <w:bCs/>
          <w:lang w:val="en-IN"/>
        </w:rPr>
      </w:pPr>
      <w:bookmarkStart w:id="31" w:name="_Toc228526803"/>
      <w:r w:rsidRPr="0006540D">
        <w:rPr>
          <w:rStyle w:val="Heading3Char"/>
          <w:rFonts w:ascii="Arial" w:hAnsi="Arial" w:cs="Arial"/>
          <w:sz w:val="24"/>
          <w:szCs w:val="24"/>
          <w:lang w:val="en-IN"/>
        </w:rPr>
        <w:t>Analysis</w:t>
      </w:r>
      <w:bookmarkEnd w:id="31"/>
      <w:r w:rsidRPr="0006540D">
        <w:rPr>
          <w:rFonts w:ascii="Arial" w:hAnsi="Arial" w:cs="Arial"/>
          <w:b/>
          <w:bCs/>
          <w:lang w:val="en-IN"/>
        </w:rPr>
        <w:t xml:space="preserve"> – </w:t>
      </w:r>
    </w:p>
    <w:p w14:paraId="78410C4C" w14:textId="474E8060" w:rsidR="007A6305" w:rsidRPr="0006540D" w:rsidRDefault="007A6305" w:rsidP="0006540D">
      <w:pPr>
        <w:spacing w:line="360" w:lineRule="auto"/>
        <w:ind w:left="360"/>
        <w:jc w:val="both"/>
        <w:rPr>
          <w:rFonts w:ascii="Arial" w:hAnsi="Arial" w:cs="Arial"/>
        </w:rPr>
      </w:pPr>
      <w:r w:rsidRPr="0006540D">
        <w:rPr>
          <w:rFonts w:ascii="Arial" w:hAnsi="Arial" w:cs="Arial"/>
        </w:rPr>
        <w:t>Reliance has wide range product availability with strong management and supply chain, also India’s price sensitivity environment gives it an edge to gain competitive advantage over its rivals like Dmart, TATA, and V-Mart. Additionally, Reliance Retail needs to explore new markets by expanding its business in other countries.</w:t>
      </w:r>
    </w:p>
    <w:p w14:paraId="4DEB7639" w14:textId="10C3E00B" w:rsidR="006343DB" w:rsidRPr="0006540D" w:rsidRDefault="007F22FF" w:rsidP="0006540D">
      <w:pPr>
        <w:pStyle w:val="Heading1"/>
        <w:spacing w:line="360" w:lineRule="auto"/>
        <w:jc w:val="both"/>
        <w:rPr>
          <w:rFonts w:ascii="Arial" w:hAnsi="Arial" w:cs="Arial"/>
          <w:sz w:val="24"/>
          <w:szCs w:val="24"/>
        </w:rPr>
      </w:pPr>
      <w:bookmarkStart w:id="32" w:name="_Toc228526804"/>
      <w:r w:rsidRPr="0006540D">
        <w:rPr>
          <w:rFonts w:ascii="Arial" w:hAnsi="Arial" w:cs="Arial"/>
          <w:sz w:val="24"/>
          <w:szCs w:val="24"/>
        </w:rPr>
        <w:t>6.Strategic Evaluation and Recommendations</w:t>
      </w:r>
      <w:bookmarkEnd w:id="32"/>
    </w:p>
    <w:p w14:paraId="74EFA116" w14:textId="05AD0BDF" w:rsidR="007F22FF" w:rsidRPr="0006540D" w:rsidRDefault="007F22FF" w:rsidP="0006540D">
      <w:pPr>
        <w:spacing w:line="360" w:lineRule="auto"/>
        <w:jc w:val="both"/>
        <w:rPr>
          <w:rFonts w:ascii="Arial" w:hAnsi="Arial" w:cs="Arial"/>
          <w:b/>
          <w:bCs/>
        </w:rPr>
      </w:pPr>
      <w:bookmarkStart w:id="33" w:name="_Toc228526805"/>
      <w:r w:rsidRPr="0006540D">
        <w:rPr>
          <w:rStyle w:val="Heading2Char"/>
          <w:rFonts w:ascii="Arial" w:hAnsi="Arial" w:cs="Arial"/>
          <w:sz w:val="24"/>
          <w:szCs w:val="24"/>
        </w:rPr>
        <w:t>Ansoff’s Matrix</w:t>
      </w:r>
      <w:bookmarkEnd w:id="33"/>
      <w:r w:rsidRPr="0006540D">
        <w:rPr>
          <w:rStyle w:val="Heading2Char"/>
          <w:rFonts w:ascii="Arial" w:hAnsi="Arial" w:cs="Arial"/>
          <w:sz w:val="24"/>
          <w:szCs w:val="24"/>
        </w:rPr>
        <w:t xml:space="preserve"> </w:t>
      </w:r>
      <w:r w:rsidRPr="0006540D">
        <w:rPr>
          <w:rFonts w:ascii="Arial" w:hAnsi="Arial" w:cs="Arial"/>
          <w:b/>
          <w:bCs/>
        </w:rPr>
        <w:t xml:space="preserve">– </w:t>
      </w:r>
    </w:p>
    <w:p w14:paraId="256A0167" w14:textId="4976599A" w:rsidR="007F22FF" w:rsidRPr="0006540D" w:rsidRDefault="007F22FF" w:rsidP="0006540D">
      <w:pPr>
        <w:spacing w:line="360" w:lineRule="auto"/>
        <w:jc w:val="both"/>
        <w:rPr>
          <w:rFonts w:ascii="Arial" w:hAnsi="Arial" w:cs="Arial"/>
        </w:rPr>
      </w:pPr>
      <w:r w:rsidRPr="0006540D">
        <w:rPr>
          <w:rFonts w:ascii="Arial" w:hAnsi="Arial" w:cs="Arial"/>
        </w:rPr>
        <w:lastRenderedPageBreak/>
        <w:t xml:space="preserve">Ansoff’s Matrix is a strategic management tool developed by Harry Igor Ansoff which helps organizations visualize their current product offerings and markets, enabling them to consider future growth strategies </w:t>
      </w:r>
      <w:r w:rsidR="00D60565" w:rsidRPr="0006540D">
        <w:rPr>
          <w:rFonts w:ascii="Arial" w:hAnsi="Arial" w:cs="Arial"/>
        </w:rPr>
        <w:t>systematically.</w:t>
      </w:r>
    </w:p>
    <w:p w14:paraId="0701A440" w14:textId="5592609C" w:rsidR="00832098" w:rsidRPr="0006540D" w:rsidRDefault="00832098" w:rsidP="0006540D">
      <w:pPr>
        <w:spacing w:line="360" w:lineRule="auto"/>
        <w:jc w:val="both"/>
        <w:rPr>
          <w:rFonts w:ascii="Arial" w:hAnsi="Arial" w:cs="Arial"/>
        </w:rPr>
      </w:pPr>
      <w:r w:rsidRPr="0006540D">
        <w:rPr>
          <w:rFonts w:ascii="Arial" w:hAnsi="Arial" w:cs="Arial"/>
          <w:noProof/>
          <w14:ligatures w14:val="standardContextual"/>
        </w:rPr>
        <w:drawing>
          <wp:inline distT="0" distB="0" distL="0" distR="0" wp14:anchorId="6B9121C7" wp14:editId="1E8DAD55">
            <wp:extent cx="5731510" cy="5731510"/>
            <wp:effectExtent l="0" t="0" r="2540" b="2540"/>
            <wp:docPr id="1117658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658939" name="Picture 1117658939"/>
                    <pic:cNvPicPr/>
                  </pic:nvPicPr>
                  <pic:blipFill>
                    <a:blip r:embed="rId17">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69CC8E1D" w14:textId="7D13811E" w:rsidR="009F2A59" w:rsidRPr="0006540D" w:rsidRDefault="00832098" w:rsidP="0006540D">
      <w:pPr>
        <w:spacing w:line="360" w:lineRule="auto"/>
        <w:jc w:val="both"/>
        <w:rPr>
          <w:rFonts w:ascii="Arial" w:hAnsi="Arial" w:cs="Arial"/>
        </w:rPr>
      </w:pPr>
      <w:r w:rsidRPr="0006540D">
        <w:rPr>
          <w:rFonts w:ascii="Arial" w:hAnsi="Arial" w:cs="Arial"/>
          <w:lang w:val="en-IN"/>
        </w:rPr>
        <w:tab/>
      </w:r>
      <w:r w:rsidRPr="0006540D">
        <w:rPr>
          <w:rFonts w:ascii="Arial" w:hAnsi="Arial" w:cs="Arial"/>
          <w:lang w:val="en-IN"/>
        </w:rPr>
        <w:tab/>
      </w:r>
      <w:r w:rsidRPr="0006540D">
        <w:rPr>
          <w:rFonts w:ascii="Arial" w:hAnsi="Arial" w:cs="Arial"/>
          <w:lang w:val="en-IN"/>
        </w:rPr>
        <w:tab/>
      </w:r>
      <w:r w:rsidRPr="0006540D">
        <w:rPr>
          <w:rFonts w:ascii="Arial" w:hAnsi="Arial" w:cs="Arial"/>
          <w:lang w:val="en-IN"/>
        </w:rPr>
        <w:tab/>
      </w:r>
      <w:r w:rsidRPr="0006540D">
        <w:rPr>
          <w:rFonts w:ascii="Arial" w:hAnsi="Arial" w:cs="Arial"/>
        </w:rPr>
        <w:t>(Professional Academy, n.d.)</w:t>
      </w:r>
    </w:p>
    <w:p w14:paraId="7988BCAE" w14:textId="77777777" w:rsidR="00A74CE5" w:rsidRPr="0006540D" w:rsidRDefault="00A74CE5" w:rsidP="0006540D">
      <w:pPr>
        <w:spacing w:line="360" w:lineRule="auto"/>
        <w:jc w:val="both"/>
        <w:rPr>
          <w:rFonts w:ascii="Arial" w:hAnsi="Arial" w:cs="Arial"/>
        </w:rPr>
      </w:pPr>
    </w:p>
    <w:p w14:paraId="40A0C575" w14:textId="1966B273" w:rsidR="00A74CE5" w:rsidRPr="0006540D" w:rsidRDefault="00A74CE5" w:rsidP="0006540D">
      <w:pPr>
        <w:pStyle w:val="Heading2"/>
        <w:spacing w:line="360" w:lineRule="auto"/>
        <w:jc w:val="both"/>
        <w:rPr>
          <w:rFonts w:ascii="Arial" w:hAnsi="Arial" w:cs="Arial"/>
          <w:sz w:val="24"/>
          <w:szCs w:val="24"/>
        </w:rPr>
      </w:pPr>
      <w:bookmarkStart w:id="34" w:name="_Toc228526806"/>
      <w:r w:rsidRPr="0006540D">
        <w:rPr>
          <w:rFonts w:ascii="Arial" w:hAnsi="Arial" w:cs="Arial"/>
          <w:sz w:val="24"/>
          <w:szCs w:val="24"/>
        </w:rPr>
        <w:t>Market penetration –</w:t>
      </w:r>
      <w:bookmarkEnd w:id="34"/>
      <w:r w:rsidRPr="0006540D">
        <w:rPr>
          <w:rFonts w:ascii="Arial" w:hAnsi="Arial" w:cs="Arial"/>
          <w:sz w:val="24"/>
          <w:szCs w:val="24"/>
        </w:rPr>
        <w:t xml:space="preserve"> </w:t>
      </w:r>
    </w:p>
    <w:p w14:paraId="563AF8C6" w14:textId="09956C61" w:rsidR="002B6849" w:rsidRPr="0006540D" w:rsidRDefault="00425BF2" w:rsidP="0006540D">
      <w:pPr>
        <w:pStyle w:val="ListParagraph"/>
        <w:spacing w:line="360" w:lineRule="auto"/>
        <w:jc w:val="both"/>
        <w:rPr>
          <w:rFonts w:ascii="Arial" w:hAnsi="Arial" w:cs="Arial"/>
        </w:rPr>
      </w:pPr>
      <w:r w:rsidRPr="0006540D">
        <w:rPr>
          <w:rFonts w:ascii="Arial" w:hAnsi="Arial" w:cs="Arial"/>
        </w:rPr>
        <w:t>In this strategy, the company expands its business within the market with the same products and services. According to Business Standard</w:t>
      </w:r>
      <w:r w:rsidR="00E54305" w:rsidRPr="0006540D">
        <w:rPr>
          <w:rFonts w:ascii="Arial" w:hAnsi="Arial" w:cs="Arial"/>
        </w:rPr>
        <w:t xml:space="preserve"> (</w:t>
      </w:r>
      <w:r w:rsidRPr="0006540D">
        <w:rPr>
          <w:rFonts w:ascii="Arial" w:hAnsi="Arial" w:cs="Arial"/>
        </w:rPr>
        <w:t>2025), Reliance Retail has a plan to open 500–550 new stores a year, which helps it to cover more market.</w:t>
      </w:r>
      <w:r w:rsidR="002B6849" w:rsidRPr="0006540D">
        <w:rPr>
          <w:rFonts w:ascii="Arial" w:hAnsi="Arial" w:cs="Arial"/>
        </w:rPr>
        <w:t xml:space="preserve"> Also, company is increasing its reliance fresh store in local areas </w:t>
      </w:r>
      <w:r w:rsidR="002B6849" w:rsidRPr="0006540D">
        <w:rPr>
          <w:rFonts w:ascii="Arial" w:hAnsi="Arial" w:cs="Arial"/>
        </w:rPr>
        <w:lastRenderedPageBreak/>
        <w:t xml:space="preserve">and increase it market share in retail business. </w:t>
      </w:r>
      <w:r w:rsidR="00D658E3" w:rsidRPr="0006540D">
        <w:rPr>
          <w:rFonts w:ascii="Arial" w:hAnsi="Arial" w:cs="Arial"/>
        </w:rPr>
        <w:t>However, heavy reliance on store expansion and low pricing may reduce profit margins and create long-term sustainability challenges.</w:t>
      </w:r>
    </w:p>
    <w:p w14:paraId="04EE8984" w14:textId="2F6695E7" w:rsidR="00425BF2" w:rsidRPr="0006540D" w:rsidRDefault="00425BF2" w:rsidP="0006540D">
      <w:pPr>
        <w:pStyle w:val="ListParagraph"/>
        <w:spacing w:before="100" w:beforeAutospacing="1" w:after="100" w:afterAutospacing="1" w:line="360" w:lineRule="auto"/>
        <w:jc w:val="both"/>
        <w:rPr>
          <w:rFonts w:ascii="Arial" w:hAnsi="Arial" w:cs="Arial"/>
        </w:rPr>
      </w:pPr>
    </w:p>
    <w:p w14:paraId="500885DD" w14:textId="77777777" w:rsidR="00425BF2" w:rsidRPr="0006540D" w:rsidRDefault="00425BF2" w:rsidP="0006540D">
      <w:pPr>
        <w:pStyle w:val="ListParagraph"/>
        <w:spacing w:line="360" w:lineRule="auto"/>
        <w:jc w:val="both"/>
        <w:rPr>
          <w:rFonts w:ascii="Arial" w:hAnsi="Arial" w:cs="Arial"/>
        </w:rPr>
      </w:pPr>
    </w:p>
    <w:p w14:paraId="1264D5A1" w14:textId="77777777" w:rsidR="002B6849" w:rsidRPr="0006540D" w:rsidRDefault="00425BF2" w:rsidP="0006540D">
      <w:pPr>
        <w:pStyle w:val="Heading2"/>
        <w:spacing w:line="360" w:lineRule="auto"/>
        <w:jc w:val="both"/>
        <w:rPr>
          <w:rFonts w:ascii="Arial" w:hAnsi="Arial" w:cs="Arial"/>
          <w:sz w:val="24"/>
          <w:szCs w:val="24"/>
        </w:rPr>
      </w:pPr>
      <w:bookmarkStart w:id="35" w:name="_Toc228526807"/>
      <w:r w:rsidRPr="0006540D">
        <w:rPr>
          <w:rFonts w:ascii="Arial" w:hAnsi="Arial" w:cs="Arial"/>
          <w:sz w:val="24"/>
          <w:szCs w:val="24"/>
        </w:rPr>
        <w:t>Market Development –</w:t>
      </w:r>
      <w:bookmarkEnd w:id="35"/>
      <w:r w:rsidRPr="0006540D">
        <w:rPr>
          <w:rFonts w:ascii="Arial" w:hAnsi="Arial" w:cs="Arial"/>
          <w:sz w:val="24"/>
          <w:szCs w:val="24"/>
        </w:rPr>
        <w:t xml:space="preserve"> </w:t>
      </w:r>
    </w:p>
    <w:p w14:paraId="1926548A" w14:textId="25617672" w:rsidR="002B6849" w:rsidRPr="0006540D" w:rsidRDefault="002B6849" w:rsidP="0006540D">
      <w:pPr>
        <w:pStyle w:val="ListParagraph"/>
        <w:spacing w:line="360" w:lineRule="auto"/>
        <w:jc w:val="both"/>
        <w:rPr>
          <w:rFonts w:ascii="Arial" w:hAnsi="Arial" w:cs="Arial"/>
        </w:rPr>
      </w:pPr>
      <w:r w:rsidRPr="0006540D">
        <w:rPr>
          <w:rFonts w:ascii="Arial" w:hAnsi="Arial" w:cs="Arial"/>
        </w:rPr>
        <w:t xml:space="preserve">In this </w:t>
      </w:r>
      <w:r w:rsidR="007D1873" w:rsidRPr="0006540D">
        <w:rPr>
          <w:rFonts w:ascii="Arial" w:hAnsi="Arial" w:cs="Arial"/>
        </w:rPr>
        <w:t>strategy,</w:t>
      </w:r>
      <w:r w:rsidRPr="0006540D">
        <w:rPr>
          <w:rFonts w:ascii="Arial" w:hAnsi="Arial" w:cs="Arial"/>
        </w:rPr>
        <w:t xml:space="preserve"> company sells its product in new market. Most of the people in India live in rural areas, and Reliance is aggressively increasing its store in Tier-2, Tier-3 </w:t>
      </w:r>
      <w:r w:rsidR="00D658E3" w:rsidRPr="0006540D">
        <w:rPr>
          <w:rFonts w:ascii="Arial" w:hAnsi="Arial" w:cs="Arial"/>
        </w:rPr>
        <w:t>cities</w:t>
      </w:r>
      <w:r w:rsidRPr="0006540D">
        <w:rPr>
          <w:rFonts w:ascii="Arial" w:hAnsi="Arial" w:cs="Arial"/>
        </w:rPr>
        <w:t xml:space="preserve"> and rural areas (Reliance Retail to Launch Fashion World by Trends Stores in Rural and Small Towns, 2023).</w:t>
      </w:r>
      <w:r w:rsidR="007D1873" w:rsidRPr="0006540D">
        <w:rPr>
          <w:rFonts w:ascii="Arial" w:hAnsi="Arial" w:cs="Arial"/>
        </w:rPr>
        <w:t xml:space="preserve"> Additionally, this strategy gives Reliance a competitive advantage over smaller retailers by building a strong first-mover presence in emerging markets.</w:t>
      </w:r>
      <w:r w:rsidR="00D658E3" w:rsidRPr="0006540D">
        <w:rPr>
          <w:rFonts w:ascii="Arial" w:hAnsi="Arial" w:cs="Arial"/>
        </w:rPr>
        <w:t xml:space="preserve"> However, focusing only  on domestic rural markets limit it global growth opportunities and company should expand it business out side of the country help it to grow market.</w:t>
      </w:r>
    </w:p>
    <w:p w14:paraId="07814629" w14:textId="77777777" w:rsidR="007D1873" w:rsidRPr="0006540D" w:rsidRDefault="007D1873" w:rsidP="0006540D">
      <w:pPr>
        <w:pStyle w:val="ListParagraph"/>
        <w:spacing w:line="360" w:lineRule="auto"/>
        <w:jc w:val="both"/>
        <w:rPr>
          <w:rFonts w:ascii="Arial" w:hAnsi="Arial" w:cs="Arial"/>
        </w:rPr>
      </w:pPr>
    </w:p>
    <w:p w14:paraId="31EE8E4C" w14:textId="7FED6E3D" w:rsidR="007D1873" w:rsidRPr="0006540D" w:rsidRDefault="007D1873" w:rsidP="0006540D">
      <w:pPr>
        <w:pStyle w:val="Heading2"/>
        <w:spacing w:line="360" w:lineRule="auto"/>
        <w:jc w:val="both"/>
        <w:rPr>
          <w:rFonts w:ascii="Arial" w:hAnsi="Arial" w:cs="Arial"/>
          <w:sz w:val="24"/>
          <w:szCs w:val="24"/>
        </w:rPr>
      </w:pPr>
      <w:bookmarkStart w:id="36" w:name="_Toc228526808"/>
      <w:r w:rsidRPr="0006540D">
        <w:rPr>
          <w:rFonts w:ascii="Arial" w:hAnsi="Arial" w:cs="Arial"/>
          <w:sz w:val="24"/>
          <w:szCs w:val="24"/>
        </w:rPr>
        <w:t>Product Development –</w:t>
      </w:r>
      <w:bookmarkEnd w:id="36"/>
    </w:p>
    <w:p w14:paraId="59825328" w14:textId="29DE6838" w:rsidR="002B6849" w:rsidRPr="0006540D" w:rsidRDefault="007D1873" w:rsidP="0006540D">
      <w:pPr>
        <w:pStyle w:val="ListParagraph"/>
        <w:spacing w:line="360" w:lineRule="auto"/>
        <w:jc w:val="both"/>
        <w:rPr>
          <w:rFonts w:ascii="Arial" w:hAnsi="Arial" w:cs="Arial"/>
        </w:rPr>
      </w:pPr>
      <w:r w:rsidRPr="0006540D">
        <w:rPr>
          <w:rFonts w:ascii="Arial" w:hAnsi="Arial" w:cs="Arial"/>
        </w:rPr>
        <w:t>In this strategy company develop new product for its existing market, For Reliance retails , it has it own manufacturing product Enzo in home care and Campa in FMCG, which gives it better control over pricing and improves profit margins</w:t>
      </w:r>
      <w:r w:rsidR="00D658E3" w:rsidRPr="0006540D">
        <w:rPr>
          <w:rFonts w:ascii="Arial" w:hAnsi="Arial" w:cs="Arial"/>
        </w:rPr>
        <w:t xml:space="preserve"> However, most diversification remains related, which may limit exposure to new growth opportunities. However, company need to fucus on product development which help them to reduce suppler dependency.</w:t>
      </w:r>
    </w:p>
    <w:p w14:paraId="358E4A89" w14:textId="77777777" w:rsidR="00DD5DE0" w:rsidRPr="0006540D" w:rsidRDefault="00DD5DE0" w:rsidP="0006540D">
      <w:pPr>
        <w:pStyle w:val="ListParagraph"/>
        <w:spacing w:line="360" w:lineRule="auto"/>
        <w:jc w:val="both"/>
        <w:rPr>
          <w:rFonts w:ascii="Arial" w:hAnsi="Arial" w:cs="Arial"/>
        </w:rPr>
      </w:pPr>
    </w:p>
    <w:p w14:paraId="4FB1D84D" w14:textId="259689F2" w:rsidR="00DD5DE0" w:rsidRPr="0006540D" w:rsidRDefault="00DD5DE0" w:rsidP="0006540D">
      <w:pPr>
        <w:spacing w:line="360" w:lineRule="auto"/>
        <w:jc w:val="both"/>
        <w:rPr>
          <w:rFonts w:ascii="Arial" w:hAnsi="Arial" w:cs="Arial"/>
        </w:rPr>
      </w:pPr>
      <w:bookmarkStart w:id="37" w:name="_Toc228526809"/>
      <w:r w:rsidRPr="0006540D">
        <w:rPr>
          <w:rStyle w:val="Heading2Char"/>
          <w:rFonts w:ascii="Arial" w:hAnsi="Arial" w:cs="Arial"/>
          <w:sz w:val="24"/>
          <w:szCs w:val="24"/>
        </w:rPr>
        <w:t>Diversification</w:t>
      </w:r>
      <w:bookmarkEnd w:id="37"/>
      <w:r w:rsidRPr="0006540D">
        <w:rPr>
          <w:rFonts w:ascii="Arial" w:hAnsi="Arial" w:cs="Arial"/>
        </w:rPr>
        <w:t xml:space="preserve"> –</w:t>
      </w:r>
    </w:p>
    <w:p w14:paraId="0AD51687" w14:textId="0D636ABC" w:rsidR="00DD5DE0" w:rsidRPr="0006540D" w:rsidRDefault="00DD5DE0" w:rsidP="0006540D">
      <w:pPr>
        <w:pStyle w:val="ListParagraph"/>
        <w:spacing w:line="360" w:lineRule="auto"/>
        <w:jc w:val="both"/>
        <w:rPr>
          <w:rFonts w:ascii="Arial" w:hAnsi="Arial" w:cs="Arial"/>
        </w:rPr>
      </w:pPr>
      <w:r w:rsidRPr="0006540D">
        <w:rPr>
          <w:rFonts w:ascii="Arial" w:hAnsi="Arial" w:cs="Arial"/>
        </w:rPr>
        <w:t>In this strategy, a company enters into new markets with new products or services. Reliance Retail use a related diversification strategy by integrating digital platforms with its retail business platforms like JioMart and using online and offline retail services, allowing the company to expand its reach and improve customer convenience. This integration of technology with retail helps Reliance create a strong omnichannel presence in the market., Also, reliance is developing new business segment like reliance fresh, reliance mart, reliance store, reliance digital to expand its retail business.</w:t>
      </w:r>
    </w:p>
    <w:p w14:paraId="3C4B7DA1" w14:textId="77777777" w:rsidR="00783B92" w:rsidRPr="0006540D" w:rsidRDefault="00783B92" w:rsidP="0006540D">
      <w:pPr>
        <w:pStyle w:val="ListParagraph"/>
        <w:spacing w:line="360" w:lineRule="auto"/>
        <w:jc w:val="both"/>
        <w:rPr>
          <w:rFonts w:ascii="Arial" w:hAnsi="Arial" w:cs="Arial"/>
        </w:rPr>
      </w:pPr>
    </w:p>
    <w:p w14:paraId="4BD04C90" w14:textId="66B10F37" w:rsidR="00783B92" w:rsidRPr="0006540D" w:rsidRDefault="00783B92" w:rsidP="0006540D">
      <w:pPr>
        <w:spacing w:line="360" w:lineRule="auto"/>
        <w:jc w:val="both"/>
        <w:rPr>
          <w:rFonts w:ascii="Arial" w:hAnsi="Arial" w:cs="Arial"/>
        </w:rPr>
      </w:pPr>
      <w:bookmarkStart w:id="38" w:name="_Toc228526810"/>
      <w:r w:rsidRPr="0006540D">
        <w:rPr>
          <w:rStyle w:val="Heading2Char"/>
          <w:rFonts w:ascii="Arial" w:hAnsi="Arial" w:cs="Arial"/>
          <w:sz w:val="24"/>
          <w:szCs w:val="24"/>
        </w:rPr>
        <w:t>Recommendations</w:t>
      </w:r>
      <w:bookmarkEnd w:id="38"/>
      <w:r w:rsidRPr="0006540D">
        <w:rPr>
          <w:rFonts w:ascii="Arial" w:hAnsi="Arial" w:cs="Arial"/>
        </w:rPr>
        <w:t xml:space="preserve"> - </w:t>
      </w:r>
    </w:p>
    <w:p w14:paraId="37278A53" w14:textId="2BCDEDB8" w:rsidR="00DD5DE0" w:rsidRPr="0006540D" w:rsidRDefault="00DD5DE0" w:rsidP="0006540D">
      <w:pPr>
        <w:pStyle w:val="ListParagraph"/>
        <w:spacing w:line="360" w:lineRule="auto"/>
        <w:jc w:val="both"/>
        <w:rPr>
          <w:rFonts w:ascii="Arial" w:hAnsi="Arial" w:cs="Arial"/>
        </w:rPr>
      </w:pPr>
    </w:p>
    <w:p w14:paraId="492281D6" w14:textId="12D8DED6" w:rsidR="00E54305" w:rsidRPr="0006540D" w:rsidRDefault="00783B92" w:rsidP="0006540D">
      <w:pPr>
        <w:pStyle w:val="ListParagraph"/>
        <w:numPr>
          <w:ilvl w:val="0"/>
          <w:numId w:val="32"/>
        </w:numPr>
        <w:spacing w:line="360" w:lineRule="auto"/>
        <w:jc w:val="both"/>
        <w:rPr>
          <w:rFonts w:ascii="Arial" w:hAnsi="Arial" w:cs="Arial"/>
          <w:lang w:val="en-IN"/>
        </w:rPr>
      </w:pPr>
      <w:r w:rsidRPr="0006540D">
        <w:rPr>
          <w:rFonts w:ascii="Arial" w:hAnsi="Arial" w:cs="Arial"/>
          <w:lang w:val="en-IN"/>
        </w:rPr>
        <w:t xml:space="preserve">Reliance Retail should improve its current store and profit instead of increasing the number of </w:t>
      </w:r>
      <w:r w:rsidR="005462DB" w:rsidRPr="0006540D">
        <w:rPr>
          <w:rFonts w:ascii="Arial" w:hAnsi="Arial" w:cs="Arial"/>
          <w:lang w:val="en-IN"/>
        </w:rPr>
        <w:t>stores</w:t>
      </w:r>
      <w:r w:rsidRPr="0006540D">
        <w:rPr>
          <w:rFonts w:ascii="Arial" w:hAnsi="Arial" w:cs="Arial"/>
          <w:lang w:val="en-IN"/>
        </w:rPr>
        <w:t xml:space="preserve"> which increases cost for the business. Reliance retail business is growing because of its </w:t>
      </w:r>
      <w:r w:rsidR="00E54305" w:rsidRPr="0006540D">
        <w:rPr>
          <w:rFonts w:ascii="Arial" w:hAnsi="Arial" w:cs="Arial"/>
          <w:lang w:val="en-IN"/>
        </w:rPr>
        <w:t>low-cost</w:t>
      </w:r>
      <w:r w:rsidRPr="0006540D">
        <w:rPr>
          <w:rFonts w:ascii="Arial" w:hAnsi="Arial" w:cs="Arial"/>
          <w:lang w:val="en-IN"/>
        </w:rPr>
        <w:t xml:space="preserve"> </w:t>
      </w:r>
      <w:r w:rsidR="00E54305" w:rsidRPr="0006540D">
        <w:rPr>
          <w:rFonts w:ascii="Arial" w:hAnsi="Arial" w:cs="Arial"/>
          <w:lang w:val="en-IN"/>
        </w:rPr>
        <w:t xml:space="preserve">product strategy, </w:t>
      </w:r>
      <w:r w:rsidR="005462DB" w:rsidRPr="0006540D">
        <w:rPr>
          <w:rFonts w:ascii="Arial" w:hAnsi="Arial" w:cs="Arial"/>
          <w:lang w:val="en-IN"/>
        </w:rPr>
        <w:t>while</w:t>
      </w:r>
      <w:r w:rsidRPr="0006540D">
        <w:rPr>
          <w:rFonts w:ascii="Arial" w:hAnsi="Arial" w:cs="Arial"/>
          <w:lang w:val="en-IN"/>
        </w:rPr>
        <w:t xml:space="preserve"> rapid expansion supports scale, it can also create cost pressure </w:t>
      </w:r>
      <w:r w:rsidR="00E54305" w:rsidRPr="0006540D">
        <w:rPr>
          <w:rFonts w:ascii="Arial" w:hAnsi="Arial" w:cs="Arial"/>
          <w:lang w:val="en-IN"/>
        </w:rPr>
        <w:t>to maintain profit</w:t>
      </w:r>
      <w:r w:rsidRPr="0006540D">
        <w:rPr>
          <w:rFonts w:ascii="Arial" w:hAnsi="Arial" w:cs="Arial"/>
          <w:lang w:val="en-IN"/>
        </w:rPr>
        <w:t xml:space="preserve"> margin. </w:t>
      </w:r>
      <w:r w:rsidR="005462DB" w:rsidRPr="0006540D">
        <w:rPr>
          <w:rFonts w:ascii="Arial" w:hAnsi="Arial" w:cs="Arial"/>
          <w:lang w:val="en-IN"/>
        </w:rPr>
        <w:t>Additionally</w:t>
      </w:r>
      <w:r w:rsidR="00E54305" w:rsidRPr="0006540D">
        <w:rPr>
          <w:rFonts w:ascii="Arial" w:hAnsi="Arial" w:cs="Arial"/>
          <w:lang w:val="en-IN"/>
        </w:rPr>
        <w:t xml:space="preserve"> reliance should review </w:t>
      </w:r>
      <w:r w:rsidR="005462DB" w:rsidRPr="0006540D">
        <w:rPr>
          <w:rFonts w:ascii="Arial" w:hAnsi="Arial" w:cs="Arial"/>
          <w:lang w:val="en-IN"/>
        </w:rPr>
        <w:t>the store</w:t>
      </w:r>
      <w:r w:rsidR="00E54305" w:rsidRPr="0006540D">
        <w:rPr>
          <w:rFonts w:ascii="Arial" w:hAnsi="Arial" w:cs="Arial"/>
          <w:lang w:val="en-IN"/>
        </w:rPr>
        <w:t xml:space="preserve"> performance and according to it should </w:t>
      </w:r>
      <w:r w:rsidRPr="0006540D">
        <w:rPr>
          <w:rFonts w:ascii="Arial" w:hAnsi="Arial" w:cs="Arial"/>
          <w:lang w:val="en-IN"/>
        </w:rPr>
        <w:t>reduce underperforming stores and improve inventory management</w:t>
      </w:r>
      <w:r w:rsidR="00E54305" w:rsidRPr="0006540D">
        <w:rPr>
          <w:rFonts w:ascii="Arial" w:hAnsi="Arial" w:cs="Arial"/>
        </w:rPr>
        <w:t>(Business Standard, 2025)</w:t>
      </w:r>
      <w:r w:rsidRPr="0006540D">
        <w:rPr>
          <w:rFonts w:ascii="Arial" w:hAnsi="Arial" w:cs="Arial"/>
          <w:lang w:val="en-IN"/>
        </w:rPr>
        <w:t>.</w:t>
      </w:r>
    </w:p>
    <w:p w14:paraId="20D340FF" w14:textId="1F2C27C5" w:rsidR="00783B92" w:rsidRPr="0006540D" w:rsidRDefault="005462DB" w:rsidP="0006540D">
      <w:pPr>
        <w:spacing w:line="360" w:lineRule="auto"/>
        <w:ind w:left="1080"/>
        <w:jc w:val="both"/>
        <w:rPr>
          <w:rFonts w:ascii="Arial" w:hAnsi="Arial" w:cs="Arial"/>
          <w:lang w:val="en-IN"/>
        </w:rPr>
      </w:pPr>
      <w:r w:rsidRPr="0006540D">
        <w:rPr>
          <w:rFonts w:ascii="Arial" w:hAnsi="Arial" w:cs="Arial"/>
          <w:lang w:val="en-IN"/>
        </w:rPr>
        <w:t xml:space="preserve">For example, </w:t>
      </w:r>
      <w:hyperlink r:id="rId18" w:history="1">
        <w:r w:rsidRPr="0006540D">
          <w:rPr>
            <w:rFonts w:ascii="Arial" w:hAnsi="Arial" w:cs="Arial"/>
            <w:lang w:val="en-IN"/>
          </w:rPr>
          <w:t>Sainsbury's</w:t>
        </w:r>
      </w:hyperlink>
      <w:r w:rsidRPr="0006540D">
        <w:rPr>
          <w:rFonts w:ascii="Arial" w:hAnsi="Arial" w:cs="Arial"/>
          <w:lang w:val="en-IN"/>
        </w:rPr>
        <w:t xml:space="preserve"> reduces the store to make </w:t>
      </w:r>
      <w:r w:rsidRPr="0006540D">
        <w:rPr>
          <w:rFonts w:ascii="Arial" w:hAnsi="Arial" w:cs="Arial"/>
        </w:rPr>
        <w:t>make our business more efficient and effective</w:t>
      </w:r>
      <w:r w:rsidRPr="0006540D">
        <w:rPr>
          <w:rFonts w:ascii="Arial" w:hAnsi="Arial" w:cs="Arial"/>
          <w:lang w:val="en-IN"/>
        </w:rPr>
        <w:t xml:space="preserve"> (ITV News, 2025).</w:t>
      </w:r>
    </w:p>
    <w:p w14:paraId="3B9CD177" w14:textId="77777777" w:rsidR="005C48DB" w:rsidRPr="0006540D" w:rsidRDefault="00783B92" w:rsidP="0006540D">
      <w:pPr>
        <w:pStyle w:val="ListParagraph"/>
        <w:numPr>
          <w:ilvl w:val="0"/>
          <w:numId w:val="32"/>
        </w:numPr>
        <w:spacing w:line="360" w:lineRule="auto"/>
        <w:jc w:val="both"/>
        <w:rPr>
          <w:rFonts w:ascii="Arial" w:hAnsi="Arial" w:cs="Arial"/>
          <w:lang w:val="en-IN"/>
        </w:rPr>
      </w:pPr>
      <w:r w:rsidRPr="0006540D">
        <w:rPr>
          <w:rFonts w:ascii="Arial" w:hAnsi="Arial" w:cs="Arial"/>
          <w:lang w:val="en-IN"/>
        </w:rPr>
        <w:t xml:space="preserve">Reliance Retail should diversify geographically by entering </w:t>
      </w:r>
      <w:r w:rsidR="005462DB" w:rsidRPr="0006540D">
        <w:rPr>
          <w:rFonts w:ascii="Arial" w:hAnsi="Arial" w:cs="Arial"/>
          <w:lang w:val="en-IN"/>
        </w:rPr>
        <w:t>in</w:t>
      </w:r>
      <w:r w:rsidRPr="0006540D">
        <w:rPr>
          <w:rFonts w:ascii="Arial" w:hAnsi="Arial" w:cs="Arial"/>
          <w:lang w:val="en-IN"/>
        </w:rPr>
        <w:t xml:space="preserve"> international markets. Currently, its growth </w:t>
      </w:r>
      <w:r w:rsidR="005462DB" w:rsidRPr="0006540D">
        <w:rPr>
          <w:rFonts w:ascii="Arial" w:hAnsi="Arial" w:cs="Arial"/>
          <w:lang w:val="en-IN"/>
        </w:rPr>
        <w:t xml:space="preserve">only depends on </w:t>
      </w:r>
      <w:r w:rsidRPr="0006540D">
        <w:rPr>
          <w:rFonts w:ascii="Arial" w:hAnsi="Arial" w:cs="Arial"/>
          <w:lang w:val="en-IN"/>
        </w:rPr>
        <w:t>India</w:t>
      </w:r>
      <w:r w:rsidR="005462DB" w:rsidRPr="0006540D">
        <w:rPr>
          <w:rFonts w:ascii="Arial" w:hAnsi="Arial" w:cs="Arial"/>
          <w:lang w:val="en-IN"/>
        </w:rPr>
        <w:t xml:space="preserve"> and in India competition is </w:t>
      </w:r>
      <w:r w:rsidR="005C48DB" w:rsidRPr="0006540D">
        <w:rPr>
          <w:rFonts w:ascii="Arial" w:hAnsi="Arial" w:cs="Arial"/>
          <w:lang w:val="en-IN"/>
        </w:rPr>
        <w:t>increasing</w:t>
      </w:r>
      <w:r w:rsidR="005462DB" w:rsidRPr="0006540D">
        <w:rPr>
          <w:rFonts w:ascii="Arial" w:hAnsi="Arial" w:cs="Arial"/>
          <w:lang w:val="en-IN"/>
        </w:rPr>
        <w:t xml:space="preserve"> for retail business</w:t>
      </w:r>
      <w:r w:rsidRPr="0006540D">
        <w:rPr>
          <w:rFonts w:ascii="Arial" w:hAnsi="Arial" w:cs="Arial"/>
          <w:lang w:val="en-IN"/>
        </w:rPr>
        <w:t xml:space="preserve">, which increases exposure to domestic economic fluctuations. </w:t>
      </w:r>
      <w:r w:rsidR="005C48DB" w:rsidRPr="0006540D">
        <w:rPr>
          <w:rFonts w:ascii="Arial" w:hAnsi="Arial" w:cs="Arial"/>
          <w:lang w:val="en-IN"/>
        </w:rPr>
        <w:t>supports it long-term</w:t>
      </w:r>
      <w:r w:rsidRPr="0006540D">
        <w:rPr>
          <w:rFonts w:ascii="Arial" w:hAnsi="Arial" w:cs="Arial"/>
          <w:lang w:val="en-IN"/>
        </w:rPr>
        <w:t xml:space="preserve"> </w:t>
      </w:r>
      <w:r w:rsidR="005C48DB" w:rsidRPr="0006540D">
        <w:rPr>
          <w:rFonts w:ascii="Arial" w:hAnsi="Arial" w:cs="Arial"/>
          <w:lang w:val="en-IN"/>
        </w:rPr>
        <w:t>growth.</w:t>
      </w:r>
    </w:p>
    <w:p w14:paraId="1CF9A4CA" w14:textId="6CE45D0B" w:rsidR="00FF6A53" w:rsidRPr="0006540D" w:rsidRDefault="00FF6A53" w:rsidP="0006540D">
      <w:pPr>
        <w:spacing w:before="100" w:beforeAutospacing="1" w:after="100" w:afterAutospacing="1" w:line="360" w:lineRule="auto"/>
        <w:ind w:left="720"/>
        <w:jc w:val="both"/>
        <w:rPr>
          <w:rFonts w:ascii="Arial" w:hAnsi="Arial" w:cs="Arial"/>
          <w:lang w:val="en-IN"/>
        </w:rPr>
      </w:pPr>
      <w:r w:rsidRPr="0006540D">
        <w:rPr>
          <w:rFonts w:ascii="Arial" w:hAnsi="Arial" w:cs="Arial"/>
          <w:lang w:val="en-IN"/>
        </w:rPr>
        <w:t>For example, IKEA expanded its business globally and reduced its dependency on its parent country, Sweden (Jonsson and Foss, 2011).</w:t>
      </w:r>
    </w:p>
    <w:p w14:paraId="2E8A81F0" w14:textId="7DEFAE6E" w:rsidR="00D60565" w:rsidRPr="0006540D" w:rsidRDefault="00D60565" w:rsidP="0006540D">
      <w:pPr>
        <w:pStyle w:val="Heading1"/>
        <w:spacing w:line="360" w:lineRule="auto"/>
        <w:jc w:val="both"/>
        <w:rPr>
          <w:rFonts w:ascii="Arial" w:hAnsi="Arial" w:cs="Arial"/>
          <w:sz w:val="24"/>
          <w:szCs w:val="24"/>
        </w:rPr>
      </w:pPr>
      <w:bookmarkStart w:id="39" w:name="_Toc228526811"/>
      <w:r w:rsidRPr="0006540D">
        <w:rPr>
          <w:rFonts w:ascii="Arial" w:hAnsi="Arial" w:cs="Arial"/>
          <w:sz w:val="24"/>
          <w:szCs w:val="24"/>
        </w:rPr>
        <w:t>Conclusion</w:t>
      </w:r>
      <w:bookmarkEnd w:id="39"/>
    </w:p>
    <w:p w14:paraId="6069DD5E" w14:textId="608D9A77" w:rsidR="00D60565" w:rsidRPr="0006540D" w:rsidRDefault="00D60565" w:rsidP="0006540D">
      <w:pPr>
        <w:spacing w:line="360" w:lineRule="auto"/>
        <w:jc w:val="both"/>
        <w:rPr>
          <w:rFonts w:ascii="Arial" w:hAnsi="Arial" w:cs="Arial"/>
        </w:rPr>
      </w:pPr>
      <w:r w:rsidRPr="0006540D">
        <w:rPr>
          <w:rFonts w:ascii="Arial" w:hAnsi="Arial" w:cs="Arial"/>
          <w:lang w:val="en-IN"/>
        </w:rPr>
        <w:t xml:space="preserve">Reliance Retail is </w:t>
      </w:r>
      <w:r w:rsidR="008F30AB" w:rsidRPr="0006540D">
        <w:rPr>
          <w:rFonts w:ascii="Arial" w:hAnsi="Arial" w:cs="Arial"/>
          <w:lang w:val="en-IN"/>
        </w:rPr>
        <w:t>a largest</w:t>
      </w:r>
      <w:r w:rsidRPr="0006540D">
        <w:rPr>
          <w:rFonts w:ascii="Arial" w:hAnsi="Arial" w:cs="Arial"/>
          <w:lang w:val="en-IN"/>
        </w:rPr>
        <w:t xml:space="preserve"> retail</w:t>
      </w:r>
      <w:r w:rsidR="008F30AB" w:rsidRPr="0006540D">
        <w:rPr>
          <w:rFonts w:ascii="Arial" w:hAnsi="Arial" w:cs="Arial"/>
          <w:lang w:val="en-IN"/>
        </w:rPr>
        <w:t xml:space="preserve"> business chain </w:t>
      </w:r>
      <w:r w:rsidRPr="0006540D">
        <w:rPr>
          <w:rFonts w:ascii="Arial" w:hAnsi="Arial" w:cs="Arial"/>
          <w:lang w:val="en-IN"/>
        </w:rPr>
        <w:t>in India with</w:t>
      </w:r>
      <w:r w:rsidR="00FD2249" w:rsidRPr="0006540D">
        <w:rPr>
          <w:rFonts w:ascii="Arial" w:hAnsi="Arial" w:cs="Arial"/>
          <w:lang w:val="en-IN"/>
        </w:rPr>
        <w:t xml:space="preserve"> having </w:t>
      </w:r>
      <w:r w:rsidRPr="0006540D">
        <w:rPr>
          <w:rFonts w:ascii="Arial" w:hAnsi="Arial" w:cs="Arial"/>
          <w:lang w:val="en-IN"/>
        </w:rPr>
        <w:t xml:space="preserve">strong financial </w:t>
      </w:r>
      <w:r w:rsidR="00FD2249" w:rsidRPr="0006540D">
        <w:rPr>
          <w:rFonts w:ascii="Arial" w:hAnsi="Arial" w:cs="Arial"/>
          <w:lang w:val="en-IN"/>
        </w:rPr>
        <w:t>capacity</w:t>
      </w:r>
      <w:r w:rsidRPr="0006540D">
        <w:rPr>
          <w:rFonts w:ascii="Arial" w:hAnsi="Arial" w:cs="Arial"/>
          <w:lang w:val="en-IN"/>
        </w:rPr>
        <w:t xml:space="preserve">, and an efficient supply chain. It uses a low-price strategy and offers many products, which helps it attract a large number of customers. </w:t>
      </w:r>
      <w:r w:rsidR="00FD2249" w:rsidRPr="0006540D">
        <w:rPr>
          <w:rFonts w:ascii="Arial" w:hAnsi="Arial" w:cs="Arial"/>
        </w:rPr>
        <w:t>External factors like India’s economic growth and technology support its expansion, but competition and FDI rules create challenges. Overall, the company is performing well, but future growth depends on improving profits, strengthening digital services, and expanding into international markets for long-term success.</w:t>
      </w:r>
    </w:p>
    <w:p w14:paraId="704A6FEE" w14:textId="77777777" w:rsidR="004C1F8D" w:rsidRPr="0006540D" w:rsidRDefault="004C1F8D" w:rsidP="0006540D">
      <w:pPr>
        <w:spacing w:before="100" w:beforeAutospacing="1" w:after="100" w:afterAutospacing="1" w:line="360" w:lineRule="auto"/>
        <w:ind w:left="720"/>
        <w:jc w:val="both"/>
        <w:rPr>
          <w:rFonts w:ascii="Arial" w:hAnsi="Arial" w:cs="Arial"/>
          <w:lang w:val="en-IN"/>
        </w:rPr>
      </w:pPr>
    </w:p>
    <w:p w14:paraId="06804BC1" w14:textId="77777777" w:rsidR="00953E09" w:rsidRPr="0006540D" w:rsidRDefault="00953E09" w:rsidP="0006540D">
      <w:pPr>
        <w:spacing w:before="100" w:beforeAutospacing="1" w:after="100" w:afterAutospacing="1" w:line="360" w:lineRule="auto"/>
        <w:ind w:left="720"/>
        <w:jc w:val="both"/>
        <w:rPr>
          <w:rFonts w:ascii="Arial" w:hAnsi="Arial" w:cs="Arial"/>
          <w:lang w:val="en-IN"/>
        </w:rPr>
      </w:pPr>
    </w:p>
    <w:p w14:paraId="6C862914" w14:textId="77777777" w:rsidR="00953E09" w:rsidRPr="0006540D" w:rsidRDefault="00953E09" w:rsidP="0006540D">
      <w:pPr>
        <w:spacing w:before="100" w:beforeAutospacing="1" w:after="100" w:afterAutospacing="1" w:line="360" w:lineRule="auto"/>
        <w:ind w:left="720"/>
        <w:jc w:val="both"/>
        <w:rPr>
          <w:rFonts w:ascii="Arial" w:hAnsi="Arial" w:cs="Arial"/>
          <w:lang w:val="en-IN"/>
        </w:rPr>
      </w:pPr>
    </w:p>
    <w:p w14:paraId="26E2899A" w14:textId="77777777" w:rsidR="00953E09" w:rsidRPr="0006540D" w:rsidRDefault="00953E09" w:rsidP="0006540D">
      <w:pPr>
        <w:spacing w:before="100" w:beforeAutospacing="1" w:after="100" w:afterAutospacing="1" w:line="360" w:lineRule="auto"/>
        <w:ind w:left="720"/>
        <w:jc w:val="both"/>
        <w:rPr>
          <w:rFonts w:ascii="Arial" w:hAnsi="Arial" w:cs="Arial"/>
          <w:lang w:val="en-IN"/>
        </w:rPr>
      </w:pPr>
    </w:p>
    <w:p w14:paraId="45835314" w14:textId="77777777" w:rsidR="00953E09" w:rsidRPr="0006540D" w:rsidRDefault="00953E09" w:rsidP="0006540D">
      <w:pPr>
        <w:spacing w:before="100" w:beforeAutospacing="1" w:after="100" w:afterAutospacing="1" w:line="360" w:lineRule="auto"/>
        <w:ind w:left="720"/>
        <w:jc w:val="both"/>
        <w:rPr>
          <w:rFonts w:ascii="Arial" w:hAnsi="Arial" w:cs="Arial"/>
          <w:lang w:val="en-IN"/>
        </w:rPr>
      </w:pPr>
    </w:p>
    <w:p w14:paraId="3E69291F" w14:textId="77777777" w:rsidR="00953E09" w:rsidRPr="0006540D" w:rsidRDefault="00953E09" w:rsidP="0006540D">
      <w:pPr>
        <w:spacing w:before="100" w:beforeAutospacing="1" w:after="100" w:afterAutospacing="1" w:line="360" w:lineRule="auto"/>
        <w:ind w:left="720"/>
        <w:jc w:val="both"/>
        <w:rPr>
          <w:rFonts w:ascii="Arial" w:hAnsi="Arial" w:cs="Arial"/>
          <w:lang w:val="en-IN"/>
        </w:rPr>
      </w:pPr>
    </w:p>
    <w:p w14:paraId="422221E1" w14:textId="77777777" w:rsidR="00953E09" w:rsidRPr="0006540D" w:rsidRDefault="00953E09" w:rsidP="0006540D">
      <w:pPr>
        <w:spacing w:before="100" w:beforeAutospacing="1" w:after="100" w:afterAutospacing="1" w:line="360" w:lineRule="auto"/>
        <w:ind w:left="720"/>
        <w:jc w:val="both"/>
        <w:rPr>
          <w:rFonts w:ascii="Arial" w:hAnsi="Arial" w:cs="Arial"/>
          <w:lang w:val="en-IN"/>
        </w:rPr>
      </w:pPr>
    </w:p>
    <w:p w14:paraId="53D8B98A" w14:textId="77777777" w:rsidR="00953E09" w:rsidRPr="0006540D" w:rsidRDefault="00953E09" w:rsidP="0006540D">
      <w:pPr>
        <w:spacing w:before="100" w:beforeAutospacing="1" w:after="100" w:afterAutospacing="1" w:line="360" w:lineRule="auto"/>
        <w:ind w:left="720"/>
        <w:jc w:val="both"/>
        <w:rPr>
          <w:rFonts w:ascii="Arial" w:hAnsi="Arial" w:cs="Arial"/>
          <w:lang w:val="en-IN"/>
        </w:rPr>
      </w:pPr>
    </w:p>
    <w:p w14:paraId="3FDE2991" w14:textId="1839F7F4" w:rsidR="00C316E3" w:rsidRPr="0006540D" w:rsidRDefault="00953E09" w:rsidP="0006540D">
      <w:pPr>
        <w:pStyle w:val="Heading1"/>
        <w:spacing w:line="360" w:lineRule="auto"/>
        <w:jc w:val="both"/>
        <w:rPr>
          <w:rFonts w:ascii="Arial" w:hAnsi="Arial" w:cs="Arial"/>
          <w:sz w:val="24"/>
          <w:szCs w:val="24"/>
        </w:rPr>
      </w:pPr>
      <w:bookmarkStart w:id="40" w:name="_Toc228526812"/>
      <w:r w:rsidRPr="0006540D">
        <w:rPr>
          <w:rFonts w:ascii="Arial" w:hAnsi="Arial" w:cs="Arial"/>
          <w:sz w:val="24"/>
          <w:szCs w:val="24"/>
        </w:rPr>
        <w:t>Section 2</w:t>
      </w:r>
      <w:bookmarkEnd w:id="40"/>
    </w:p>
    <w:p w14:paraId="509246D0" w14:textId="6695DA91" w:rsidR="00953E09" w:rsidRPr="0006540D" w:rsidRDefault="00953E09" w:rsidP="0006540D">
      <w:pPr>
        <w:spacing w:line="360" w:lineRule="auto"/>
        <w:ind w:left="720"/>
        <w:jc w:val="both"/>
        <w:rPr>
          <w:rFonts w:ascii="Arial" w:hAnsi="Arial" w:cs="Arial"/>
        </w:rPr>
      </w:pPr>
      <w:bookmarkStart w:id="41" w:name="_Toc228526813"/>
      <w:r w:rsidRPr="0006540D">
        <w:rPr>
          <w:rStyle w:val="Heading2Char"/>
          <w:rFonts w:ascii="Arial" w:hAnsi="Arial" w:cs="Arial"/>
          <w:sz w:val="24"/>
          <w:szCs w:val="24"/>
        </w:rPr>
        <w:t>Gibbs reflective cycle</w:t>
      </w:r>
      <w:bookmarkEnd w:id="41"/>
      <w:r w:rsidRPr="0006540D">
        <w:rPr>
          <w:rFonts w:ascii="Arial" w:hAnsi="Arial" w:cs="Arial"/>
        </w:rPr>
        <w:t xml:space="preserve"> – </w:t>
      </w:r>
    </w:p>
    <w:p w14:paraId="4F1B93C5" w14:textId="718A585F" w:rsidR="00953E09" w:rsidRPr="0006540D" w:rsidRDefault="00953E09" w:rsidP="0006540D">
      <w:pPr>
        <w:spacing w:line="360" w:lineRule="auto"/>
        <w:ind w:left="720"/>
        <w:jc w:val="both"/>
        <w:rPr>
          <w:rFonts w:ascii="Arial" w:hAnsi="Arial" w:cs="Arial"/>
          <w:lang w:val="en-IN"/>
        </w:rPr>
      </w:pPr>
      <w:r w:rsidRPr="0006540D">
        <w:rPr>
          <w:rFonts w:ascii="Arial" w:hAnsi="Arial" w:cs="Arial"/>
        </w:rPr>
        <w:t>Gibbs Reflective Cycle is used for reflection and learning, which includes six stages: description, feelings, evaluation, analysis, conclusion, and action plan. This strategy helps people to think about a situation, learn from it, and understand what they should do if they face the same situation again in life</w:t>
      </w:r>
      <w:r w:rsidRPr="0006540D">
        <w:rPr>
          <w:rFonts w:ascii="Arial" w:eastAsia="Times New Roman" w:hAnsi="Arial" w:cs="Arial"/>
          <w:lang w:val="en-IN" w:eastAsia="en-IN"/>
        </w:rPr>
        <w:t xml:space="preserve"> </w:t>
      </w:r>
      <w:r w:rsidRPr="0006540D">
        <w:rPr>
          <w:rFonts w:ascii="Arial" w:hAnsi="Arial" w:cs="Arial"/>
          <w:lang w:val="en-IN"/>
        </w:rPr>
        <w:t>(Gibbs’ Reflective Cycle, Simply Psychology, 2025).</w:t>
      </w:r>
    </w:p>
    <w:p w14:paraId="1CA08FD9" w14:textId="152D24ED" w:rsidR="00953E09" w:rsidRPr="0006540D" w:rsidRDefault="00953E09" w:rsidP="0006540D">
      <w:pPr>
        <w:spacing w:line="360" w:lineRule="auto"/>
        <w:ind w:left="720"/>
        <w:jc w:val="both"/>
        <w:rPr>
          <w:rFonts w:ascii="Arial" w:hAnsi="Arial" w:cs="Arial"/>
          <w:noProof/>
          <w14:ligatures w14:val="standardContextual"/>
        </w:rPr>
      </w:pPr>
      <w:r w:rsidRPr="0006540D">
        <w:rPr>
          <w:rFonts w:ascii="Arial" w:hAnsi="Arial" w:cs="Arial"/>
          <w:noProof/>
          <w14:ligatures w14:val="standardContextual"/>
        </w:rPr>
        <w:lastRenderedPageBreak/>
        <w:drawing>
          <wp:inline distT="0" distB="0" distL="0" distR="0" wp14:anchorId="7263843F" wp14:editId="560926BA">
            <wp:extent cx="4983420" cy="3737841"/>
            <wp:effectExtent l="0" t="0" r="8255" b="0"/>
            <wp:docPr id="16067153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715301" name="Picture 160671530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996021" cy="3747293"/>
                    </a:xfrm>
                    <a:prstGeom prst="rect">
                      <a:avLst/>
                    </a:prstGeom>
                  </pic:spPr>
                </pic:pic>
              </a:graphicData>
            </a:graphic>
          </wp:inline>
        </w:drawing>
      </w:r>
    </w:p>
    <w:p w14:paraId="1BA03128" w14:textId="77777777" w:rsidR="00953E09" w:rsidRPr="0006540D" w:rsidRDefault="00953E09" w:rsidP="0006540D">
      <w:pPr>
        <w:tabs>
          <w:tab w:val="left" w:pos="2051"/>
        </w:tabs>
        <w:spacing w:line="360" w:lineRule="auto"/>
        <w:jc w:val="both"/>
        <w:rPr>
          <w:rFonts w:ascii="Arial" w:hAnsi="Arial" w:cs="Arial"/>
          <w:lang w:val="en-IN"/>
        </w:rPr>
      </w:pPr>
      <w:r w:rsidRPr="0006540D">
        <w:rPr>
          <w:rFonts w:ascii="Arial" w:hAnsi="Arial" w:cs="Arial"/>
          <w:lang w:val="en-IN"/>
        </w:rPr>
        <w:tab/>
        <w:t>(Gibbs’ Reflective Cycle, Simply Psychology, 2025)</w:t>
      </w:r>
    </w:p>
    <w:p w14:paraId="469C3A94" w14:textId="77777777" w:rsidR="00D60565" w:rsidRPr="0006540D" w:rsidRDefault="00D60565" w:rsidP="0006540D">
      <w:pPr>
        <w:tabs>
          <w:tab w:val="left" w:pos="2051"/>
        </w:tabs>
        <w:spacing w:line="360" w:lineRule="auto"/>
        <w:jc w:val="both"/>
        <w:rPr>
          <w:rFonts w:ascii="Arial" w:hAnsi="Arial" w:cs="Arial"/>
          <w:lang w:val="en-IN"/>
        </w:rPr>
      </w:pPr>
    </w:p>
    <w:p w14:paraId="7B97CBA3" w14:textId="418D988A" w:rsidR="004322E8" w:rsidRPr="0006540D" w:rsidRDefault="00D60565" w:rsidP="0006540D">
      <w:pPr>
        <w:tabs>
          <w:tab w:val="left" w:pos="2051"/>
        </w:tabs>
        <w:spacing w:line="360" w:lineRule="auto"/>
        <w:jc w:val="both"/>
        <w:rPr>
          <w:rFonts w:ascii="Arial" w:hAnsi="Arial" w:cs="Arial"/>
          <w:lang w:val="en-IN"/>
        </w:rPr>
      </w:pPr>
      <w:bookmarkStart w:id="42" w:name="_Toc228526814"/>
      <w:r w:rsidRPr="0006540D">
        <w:rPr>
          <w:rStyle w:val="Heading3Char"/>
          <w:rFonts w:ascii="Arial" w:hAnsi="Arial" w:cs="Arial"/>
          <w:sz w:val="24"/>
          <w:szCs w:val="24"/>
          <w:lang w:val="en-IN"/>
        </w:rPr>
        <w:t>1.Description</w:t>
      </w:r>
      <w:bookmarkEnd w:id="42"/>
      <w:r w:rsidRPr="0006540D">
        <w:rPr>
          <w:rFonts w:ascii="Arial" w:hAnsi="Arial" w:cs="Arial"/>
          <w:lang w:val="en-IN"/>
        </w:rPr>
        <w:t xml:space="preserve"> </w:t>
      </w:r>
      <w:r w:rsidR="004322E8" w:rsidRPr="0006540D">
        <w:rPr>
          <w:rFonts w:ascii="Arial" w:hAnsi="Arial" w:cs="Arial"/>
          <w:lang w:val="en-IN"/>
        </w:rPr>
        <w:t>–</w:t>
      </w:r>
      <w:r w:rsidRPr="0006540D">
        <w:rPr>
          <w:rFonts w:ascii="Arial" w:hAnsi="Arial" w:cs="Arial"/>
          <w:lang w:val="en-IN"/>
        </w:rPr>
        <w:t xml:space="preserve"> </w:t>
      </w:r>
    </w:p>
    <w:p w14:paraId="2D983074" w14:textId="77777777" w:rsidR="001206E6" w:rsidRPr="0006540D" w:rsidRDefault="001206E6" w:rsidP="0006540D">
      <w:pPr>
        <w:spacing w:before="240" w:after="240" w:line="360" w:lineRule="auto"/>
        <w:jc w:val="both"/>
        <w:rPr>
          <w:rFonts w:ascii="Arial" w:eastAsia="Arial" w:hAnsi="Arial" w:cs="Arial"/>
          <w:lang w:val="en-IN"/>
        </w:rPr>
      </w:pPr>
      <w:r w:rsidRPr="0006540D">
        <w:rPr>
          <w:rFonts w:ascii="Arial" w:eastAsia="Arial" w:hAnsi="Arial" w:cs="Arial"/>
          <w:lang w:val="en-IN"/>
        </w:rPr>
        <w:t>In my first semester, it was my first time when I was writing a report and that time, I learned so many things about report writing and all of these things I utilised while I was writing this report. For this, I have chosen a company and I have to write 5000 words which includes its strategy to gain competitive advantage in the market. First of all, all of my classmates needed to find a company and write it in the list which is given by the professor, and then we have to write assignment. I searched so many companies and made my mind for Reliance because I was interested in Reliance Industry and it has multiple businesses.</w:t>
      </w:r>
    </w:p>
    <w:p w14:paraId="483BA039" w14:textId="0A048EA0" w:rsidR="004E465F" w:rsidRPr="0006540D" w:rsidRDefault="004E465F" w:rsidP="0006540D">
      <w:pPr>
        <w:spacing w:before="240" w:after="240" w:line="360" w:lineRule="auto"/>
        <w:jc w:val="both"/>
        <w:rPr>
          <w:rFonts w:ascii="Arial" w:eastAsia="Arial" w:hAnsi="Arial" w:cs="Arial"/>
        </w:rPr>
      </w:pPr>
    </w:p>
    <w:p w14:paraId="327E7B68" w14:textId="77777777" w:rsidR="004E465F" w:rsidRPr="0006540D" w:rsidRDefault="004E465F" w:rsidP="0006540D">
      <w:pPr>
        <w:pStyle w:val="Heading2"/>
        <w:spacing w:line="360" w:lineRule="auto"/>
        <w:jc w:val="both"/>
        <w:rPr>
          <w:rFonts w:ascii="Arial" w:eastAsia="Arial" w:hAnsi="Arial" w:cs="Arial"/>
          <w:sz w:val="24"/>
          <w:szCs w:val="24"/>
        </w:rPr>
      </w:pPr>
      <w:bookmarkStart w:id="43" w:name="_Toc228197732"/>
      <w:bookmarkStart w:id="44" w:name="_Toc228526815"/>
      <w:r w:rsidRPr="0006540D">
        <w:rPr>
          <w:rFonts w:ascii="Arial" w:hAnsi="Arial" w:cs="Arial"/>
          <w:sz w:val="24"/>
          <w:szCs w:val="24"/>
        </w:rPr>
        <w:t>2. Feeling</w:t>
      </w:r>
      <w:r w:rsidRPr="0006540D">
        <w:rPr>
          <w:rFonts w:ascii="Arial" w:eastAsia="Arial" w:hAnsi="Arial" w:cs="Arial"/>
          <w:sz w:val="24"/>
          <w:szCs w:val="24"/>
        </w:rPr>
        <w:t xml:space="preserve"> -</w:t>
      </w:r>
      <w:bookmarkEnd w:id="43"/>
      <w:bookmarkEnd w:id="44"/>
      <w:r w:rsidRPr="0006540D">
        <w:rPr>
          <w:rFonts w:ascii="Arial" w:eastAsia="Arial" w:hAnsi="Arial" w:cs="Arial"/>
          <w:sz w:val="24"/>
          <w:szCs w:val="24"/>
        </w:rPr>
        <w:t xml:space="preserve"> </w:t>
      </w:r>
    </w:p>
    <w:p w14:paraId="2CC26C17" w14:textId="4BCF3063" w:rsidR="00055A97" w:rsidRPr="0006540D" w:rsidRDefault="001206E6" w:rsidP="0006540D">
      <w:pPr>
        <w:spacing w:before="240" w:after="240" w:line="360" w:lineRule="auto"/>
        <w:jc w:val="both"/>
        <w:rPr>
          <w:rFonts w:ascii="Arial" w:eastAsia="Arial" w:hAnsi="Arial" w:cs="Arial"/>
        </w:rPr>
      </w:pPr>
      <w:r w:rsidRPr="0006540D">
        <w:rPr>
          <w:rFonts w:ascii="Arial" w:eastAsia="Arial" w:hAnsi="Arial" w:cs="Arial"/>
        </w:rPr>
        <w:t xml:space="preserve">At the first, the task looks very easy and I thought it very easy because in my last semester and in this semester, I have done all my assignment where I did almost same task and analysis framework. I started to find information about the company and I </w:t>
      </w:r>
      <w:r w:rsidRPr="0006540D">
        <w:rPr>
          <w:rFonts w:ascii="Arial" w:eastAsia="Arial" w:hAnsi="Arial" w:cs="Arial"/>
        </w:rPr>
        <w:lastRenderedPageBreak/>
        <w:t>found that some simple and common information like mission statement was not available and it took so much effort to find this. Also, this task includes almost same framework and finding differences from it is very hard and in this task I have to do critical analysis where I want to avoid repetitive information for the task. It was very hard for me and all single framework what I have done last time become very hard for me</w:t>
      </w:r>
      <w:r w:rsidR="00B846C4" w:rsidRPr="0006540D">
        <w:rPr>
          <w:rFonts w:ascii="Arial" w:eastAsia="Arial" w:hAnsi="Arial" w:cs="Arial"/>
        </w:rPr>
        <w:t>.</w:t>
      </w:r>
    </w:p>
    <w:p w14:paraId="6738F998" w14:textId="77777777" w:rsidR="004E465F" w:rsidRPr="0006540D" w:rsidRDefault="004E465F" w:rsidP="0006540D">
      <w:pPr>
        <w:pStyle w:val="Heading2"/>
        <w:spacing w:line="360" w:lineRule="auto"/>
        <w:jc w:val="both"/>
        <w:rPr>
          <w:rFonts w:ascii="Arial" w:eastAsia="Arial" w:hAnsi="Arial" w:cs="Arial"/>
          <w:sz w:val="24"/>
          <w:szCs w:val="24"/>
        </w:rPr>
      </w:pPr>
      <w:bookmarkStart w:id="45" w:name="_Toc228197733"/>
      <w:bookmarkStart w:id="46" w:name="_Toc228526816"/>
      <w:r w:rsidRPr="0006540D">
        <w:rPr>
          <w:rFonts w:ascii="Arial" w:hAnsi="Arial" w:cs="Arial"/>
          <w:sz w:val="24"/>
          <w:szCs w:val="24"/>
        </w:rPr>
        <w:t>3.Evalution</w:t>
      </w:r>
      <w:r w:rsidRPr="0006540D">
        <w:rPr>
          <w:rFonts w:ascii="Arial" w:eastAsia="Arial" w:hAnsi="Arial" w:cs="Arial"/>
          <w:sz w:val="24"/>
          <w:szCs w:val="24"/>
        </w:rPr>
        <w:t xml:space="preserve"> -</w:t>
      </w:r>
      <w:bookmarkEnd w:id="45"/>
      <w:bookmarkEnd w:id="46"/>
      <w:r w:rsidRPr="0006540D">
        <w:rPr>
          <w:rFonts w:ascii="Arial" w:eastAsia="Arial" w:hAnsi="Arial" w:cs="Arial"/>
          <w:sz w:val="24"/>
          <w:szCs w:val="24"/>
        </w:rPr>
        <w:t xml:space="preserve"> </w:t>
      </w:r>
    </w:p>
    <w:p w14:paraId="3A94104A" w14:textId="77777777" w:rsidR="001206E6" w:rsidRPr="0006540D" w:rsidRDefault="001206E6" w:rsidP="0006540D">
      <w:pPr>
        <w:spacing w:before="240" w:after="240" w:line="360" w:lineRule="auto"/>
        <w:jc w:val="both"/>
        <w:rPr>
          <w:rFonts w:ascii="Arial" w:eastAsia="Arial" w:hAnsi="Arial" w:cs="Arial"/>
          <w:lang w:val="en-IN"/>
        </w:rPr>
      </w:pPr>
      <w:r w:rsidRPr="0006540D">
        <w:rPr>
          <w:rFonts w:ascii="Arial" w:eastAsia="Arial" w:hAnsi="Arial" w:cs="Arial"/>
          <w:lang w:val="en-IN"/>
        </w:rPr>
        <w:t>Reliance Industry is one of India’s leading business groups and, as per the task, I had to choose only one company, not the group. I started writing about it but I made a mistake because I was writing about Reliance Industry. Then, according to the guidance and with the help of my professor, I changed my company and chose Reliance Retail, which is a part of Reliance Industry.</w:t>
      </w:r>
    </w:p>
    <w:p w14:paraId="0744FADC" w14:textId="7155531D" w:rsidR="004E465F" w:rsidRPr="0006540D" w:rsidRDefault="001206E6" w:rsidP="0006540D">
      <w:pPr>
        <w:spacing w:before="240" w:after="240" w:line="360" w:lineRule="auto"/>
        <w:jc w:val="both"/>
        <w:rPr>
          <w:rFonts w:ascii="Arial" w:eastAsia="Arial" w:hAnsi="Arial" w:cs="Arial"/>
          <w:lang w:val="en-IN"/>
        </w:rPr>
      </w:pPr>
      <w:r w:rsidRPr="0006540D">
        <w:rPr>
          <w:rFonts w:ascii="Arial" w:eastAsia="Arial" w:hAnsi="Arial" w:cs="Arial"/>
          <w:lang w:val="en-IN"/>
        </w:rPr>
        <w:t>The hardest part of this task was that I changed the company a couple of weeks before submitting the assignment. The good part of this task was that I found most of the information in the same link where I was doing research on Reliance Industry. Because of this task, I learned that always take full information before starting any work.</w:t>
      </w:r>
    </w:p>
    <w:p w14:paraId="7C5878AC" w14:textId="77777777" w:rsidR="004E465F" w:rsidRPr="0006540D" w:rsidRDefault="004E465F" w:rsidP="0006540D">
      <w:pPr>
        <w:pStyle w:val="Heading2"/>
        <w:spacing w:line="360" w:lineRule="auto"/>
        <w:jc w:val="both"/>
        <w:rPr>
          <w:rFonts w:ascii="Arial" w:eastAsia="Arial" w:hAnsi="Arial" w:cs="Arial"/>
          <w:sz w:val="24"/>
          <w:szCs w:val="24"/>
        </w:rPr>
      </w:pPr>
      <w:bookmarkStart w:id="47" w:name="_Toc228197734"/>
      <w:bookmarkStart w:id="48" w:name="_Toc228526817"/>
      <w:r w:rsidRPr="0006540D">
        <w:rPr>
          <w:rFonts w:ascii="Arial" w:hAnsi="Arial" w:cs="Arial"/>
          <w:sz w:val="24"/>
          <w:szCs w:val="24"/>
        </w:rPr>
        <w:t xml:space="preserve">4.Analysis </w:t>
      </w:r>
      <w:r w:rsidRPr="0006540D">
        <w:rPr>
          <w:rFonts w:ascii="Arial" w:eastAsia="Arial" w:hAnsi="Arial" w:cs="Arial"/>
          <w:sz w:val="24"/>
          <w:szCs w:val="24"/>
        </w:rPr>
        <w:t>-</w:t>
      </w:r>
      <w:bookmarkEnd w:id="47"/>
      <w:bookmarkEnd w:id="48"/>
    </w:p>
    <w:p w14:paraId="43A07B25" w14:textId="77777777" w:rsidR="0034564B" w:rsidRPr="0006540D" w:rsidRDefault="0034564B" w:rsidP="0006540D">
      <w:pPr>
        <w:spacing w:before="240" w:after="240" w:line="360" w:lineRule="auto"/>
        <w:jc w:val="both"/>
        <w:rPr>
          <w:rFonts w:ascii="Arial" w:eastAsia="Arial" w:hAnsi="Arial" w:cs="Arial"/>
          <w:lang w:val="en-IN"/>
        </w:rPr>
      </w:pPr>
      <w:r w:rsidRPr="0006540D">
        <w:rPr>
          <w:rFonts w:ascii="Arial" w:eastAsia="Arial" w:hAnsi="Arial" w:cs="Arial"/>
          <w:lang w:val="en-IN"/>
        </w:rPr>
        <w:t>At the beginning, I made mistakes due to a lack of understanding of the task and confusion about the requirements. I started writing the assignment before fully understanding it, and finding data related to Reliance Retail in India was not easy. I also had to use reliable sources to support my arguments and perform critical analysis. For this purpose, I used the university library, but because most of the data from India was limited, it was difficult to find sufficient information. Writing the Balanced Scorecard took a lot of time as it includes several frameworks, making it complex and challenging.</w:t>
      </w:r>
    </w:p>
    <w:p w14:paraId="7EA10C1C" w14:textId="77777777" w:rsidR="0034564B" w:rsidRPr="0006540D" w:rsidRDefault="0034564B" w:rsidP="0006540D">
      <w:pPr>
        <w:spacing w:before="240" w:after="240" w:line="360" w:lineRule="auto"/>
        <w:jc w:val="both"/>
        <w:rPr>
          <w:rFonts w:ascii="Arial" w:eastAsia="Arial" w:hAnsi="Arial" w:cs="Arial"/>
          <w:lang w:val="en-IN"/>
        </w:rPr>
      </w:pPr>
      <w:r w:rsidRPr="0006540D">
        <w:rPr>
          <w:rFonts w:ascii="Arial" w:eastAsia="Arial" w:hAnsi="Arial" w:cs="Arial"/>
          <w:lang w:val="en-IN"/>
        </w:rPr>
        <w:t>Through this process, I learned a lot about Reliance and the retail industry. I also had to organise the information in a proper flow and ensure that only relevant data was included in my report.</w:t>
      </w:r>
    </w:p>
    <w:p w14:paraId="209FF920" w14:textId="04F57984" w:rsidR="0034564B" w:rsidRPr="0006540D" w:rsidRDefault="0034564B" w:rsidP="0006540D">
      <w:pPr>
        <w:spacing w:before="240" w:after="240" w:line="360" w:lineRule="auto"/>
        <w:jc w:val="both"/>
        <w:rPr>
          <w:rFonts w:ascii="Arial" w:eastAsia="Arial" w:hAnsi="Arial" w:cs="Arial"/>
          <w:lang w:val="en-IN"/>
        </w:rPr>
      </w:pPr>
    </w:p>
    <w:p w14:paraId="35A940ED" w14:textId="77777777" w:rsidR="004E465F" w:rsidRPr="0006540D" w:rsidRDefault="004E465F" w:rsidP="00225585">
      <w:pPr>
        <w:rPr>
          <w:rFonts w:eastAsia="Arial"/>
        </w:rPr>
      </w:pPr>
      <w:bookmarkStart w:id="49" w:name="_Toc228526818"/>
      <w:bookmarkStart w:id="50" w:name="_Toc228197735"/>
      <w:r w:rsidRPr="00225585">
        <w:rPr>
          <w:rStyle w:val="Heading2Char"/>
        </w:rPr>
        <w:t>5. Conclusion</w:t>
      </w:r>
      <w:bookmarkEnd w:id="49"/>
      <w:r w:rsidRPr="0006540D">
        <w:rPr>
          <w:rFonts w:eastAsia="Arial"/>
        </w:rPr>
        <w:t xml:space="preserve"> -</w:t>
      </w:r>
      <w:bookmarkEnd w:id="50"/>
      <w:r w:rsidRPr="0006540D">
        <w:rPr>
          <w:rFonts w:eastAsia="Arial"/>
        </w:rPr>
        <w:t xml:space="preserve"> </w:t>
      </w:r>
    </w:p>
    <w:p w14:paraId="18B23A7D" w14:textId="77777777" w:rsidR="001900B9" w:rsidRPr="00225585" w:rsidRDefault="001900B9" w:rsidP="00225585">
      <w:pPr>
        <w:jc w:val="both"/>
        <w:rPr>
          <w:rFonts w:ascii="Arial" w:eastAsia="Arial" w:hAnsi="Arial" w:cs="Arial"/>
        </w:rPr>
      </w:pPr>
      <w:bookmarkStart w:id="51" w:name="_Toc228197736"/>
      <w:r w:rsidRPr="00225585">
        <w:rPr>
          <w:rFonts w:ascii="Arial" w:eastAsia="Arial" w:hAnsi="Arial" w:cs="Arial"/>
        </w:rPr>
        <w:t>Overall, this task helped to improve my knowledge and understanding of the concepts. I learned how to do PESTLE analysis, how to write a Balanced Scorecard, CSR, VRIO, and Ansoff’s Matrix, as well as Strategic Choices and Implementation in this task. Some topics I had done before, but some analysis tools were completely new for me, which helped to increase my overall understanding.</w:t>
      </w:r>
    </w:p>
    <w:p w14:paraId="7B78229D" w14:textId="16B429BF" w:rsidR="004E465F" w:rsidRPr="0006540D" w:rsidRDefault="004E465F" w:rsidP="00225585">
      <w:pPr>
        <w:pStyle w:val="Heading2"/>
        <w:rPr>
          <w:rFonts w:eastAsia="Arial"/>
        </w:rPr>
      </w:pPr>
      <w:bookmarkStart w:id="52" w:name="_Toc228526819"/>
      <w:r w:rsidRPr="0006540D">
        <w:t>6.Action Plan</w:t>
      </w:r>
      <w:r w:rsidRPr="0006540D">
        <w:rPr>
          <w:rFonts w:eastAsia="Arial"/>
        </w:rPr>
        <w:t xml:space="preserve"> -</w:t>
      </w:r>
      <w:bookmarkEnd w:id="51"/>
      <w:bookmarkEnd w:id="52"/>
      <w:r w:rsidRPr="0006540D">
        <w:rPr>
          <w:rFonts w:eastAsia="Arial"/>
        </w:rPr>
        <w:t xml:space="preserve"> </w:t>
      </w:r>
    </w:p>
    <w:p w14:paraId="6C7EB1A5" w14:textId="2A637F36" w:rsidR="00A1256D" w:rsidRPr="00225585" w:rsidRDefault="00A1256D" w:rsidP="00225585">
      <w:pPr>
        <w:jc w:val="both"/>
        <w:rPr>
          <w:rFonts w:ascii="Arial" w:eastAsia="Arial" w:hAnsi="Arial" w:cs="Arial"/>
        </w:rPr>
      </w:pPr>
      <w:bookmarkStart w:id="53" w:name="_Toc228197737"/>
      <w:r w:rsidRPr="00225585">
        <w:rPr>
          <w:rFonts w:ascii="Arial" w:eastAsia="Arial" w:hAnsi="Arial" w:cs="Arial"/>
        </w:rPr>
        <w:t xml:space="preserve">Next time, I will read and understand the task requirements carefully and then I will start to it. I will organize my work and divide the task into small steps so I can compete it and I will make small target and achieve it and for all of these I need to improve my time management. </w:t>
      </w:r>
    </w:p>
    <w:p w14:paraId="60DDB4D8" w14:textId="2277E451" w:rsidR="004E465F" w:rsidRPr="0006540D" w:rsidRDefault="004E465F" w:rsidP="0006540D">
      <w:pPr>
        <w:pStyle w:val="Heading2"/>
        <w:spacing w:line="360" w:lineRule="auto"/>
        <w:jc w:val="both"/>
        <w:rPr>
          <w:rFonts w:ascii="Arial" w:eastAsia="Arial" w:hAnsi="Arial" w:cs="Arial"/>
          <w:sz w:val="24"/>
          <w:szCs w:val="24"/>
        </w:rPr>
      </w:pPr>
      <w:bookmarkStart w:id="54" w:name="_Toc228526820"/>
      <w:r w:rsidRPr="0006540D">
        <w:rPr>
          <w:rFonts w:ascii="Arial" w:eastAsia="Arial" w:hAnsi="Arial" w:cs="Arial"/>
          <w:sz w:val="24"/>
          <w:szCs w:val="24"/>
        </w:rPr>
        <w:t>Final Reflection -</w:t>
      </w:r>
      <w:bookmarkEnd w:id="53"/>
      <w:bookmarkEnd w:id="54"/>
      <w:r w:rsidRPr="0006540D">
        <w:rPr>
          <w:rFonts w:ascii="Arial" w:eastAsia="Arial" w:hAnsi="Arial" w:cs="Arial"/>
          <w:sz w:val="24"/>
          <w:szCs w:val="24"/>
        </w:rPr>
        <w:t xml:space="preserve"> </w:t>
      </w:r>
    </w:p>
    <w:p w14:paraId="346FA586" w14:textId="7BA53081" w:rsidR="004E465F" w:rsidRDefault="004E465F" w:rsidP="0006540D">
      <w:pPr>
        <w:spacing w:before="240" w:after="240" w:line="360" w:lineRule="auto"/>
        <w:jc w:val="both"/>
        <w:rPr>
          <w:rFonts w:ascii="Arial" w:eastAsia="Arial" w:hAnsi="Arial" w:cs="Arial"/>
        </w:rPr>
      </w:pPr>
      <w:r w:rsidRPr="0006540D">
        <w:rPr>
          <w:rFonts w:ascii="Arial" w:eastAsia="Arial" w:hAnsi="Arial" w:cs="Arial"/>
        </w:rPr>
        <w:t xml:space="preserve">Overall, this assignment improved my understanding of different frameworks. It taught me where I was making mistakes and what strategy I should use next time. This strategy allows me to do self-realization of my work, which improves my </w:t>
      </w:r>
      <w:r w:rsidR="00A1256D" w:rsidRPr="0006540D">
        <w:rPr>
          <w:rFonts w:ascii="Arial" w:eastAsia="Arial" w:hAnsi="Arial" w:cs="Arial"/>
        </w:rPr>
        <w:t xml:space="preserve">analytical skill and </w:t>
      </w:r>
      <w:r w:rsidRPr="0006540D">
        <w:rPr>
          <w:rFonts w:ascii="Arial" w:eastAsia="Arial" w:hAnsi="Arial" w:cs="Arial"/>
        </w:rPr>
        <w:t>learning skills.</w:t>
      </w:r>
    </w:p>
    <w:p w14:paraId="1052BA42" w14:textId="77777777" w:rsidR="00C56606" w:rsidRDefault="00C56606" w:rsidP="0006540D">
      <w:pPr>
        <w:spacing w:before="240" w:after="240" w:line="360" w:lineRule="auto"/>
        <w:jc w:val="both"/>
        <w:rPr>
          <w:rFonts w:ascii="Arial" w:eastAsia="Arial" w:hAnsi="Arial" w:cs="Arial"/>
        </w:rPr>
      </w:pPr>
    </w:p>
    <w:p w14:paraId="77F76DD1" w14:textId="77777777" w:rsidR="00C56606" w:rsidRDefault="00C56606" w:rsidP="0006540D">
      <w:pPr>
        <w:spacing w:before="240" w:after="240" w:line="360" w:lineRule="auto"/>
        <w:jc w:val="both"/>
        <w:rPr>
          <w:rFonts w:ascii="Arial" w:eastAsia="Arial" w:hAnsi="Arial" w:cs="Arial"/>
        </w:rPr>
      </w:pPr>
    </w:p>
    <w:p w14:paraId="3D434C40" w14:textId="77777777" w:rsidR="00C56606" w:rsidRDefault="00C56606" w:rsidP="0006540D">
      <w:pPr>
        <w:spacing w:before="240" w:after="240" w:line="360" w:lineRule="auto"/>
        <w:jc w:val="both"/>
        <w:rPr>
          <w:rFonts w:ascii="Arial" w:eastAsia="Arial" w:hAnsi="Arial" w:cs="Arial"/>
        </w:rPr>
      </w:pPr>
    </w:p>
    <w:p w14:paraId="450C9039" w14:textId="77777777" w:rsidR="00C56606" w:rsidRDefault="00C56606" w:rsidP="0006540D">
      <w:pPr>
        <w:spacing w:before="240" w:after="240" w:line="360" w:lineRule="auto"/>
        <w:jc w:val="both"/>
        <w:rPr>
          <w:rFonts w:ascii="Arial" w:eastAsia="Arial" w:hAnsi="Arial" w:cs="Arial"/>
        </w:rPr>
      </w:pPr>
    </w:p>
    <w:p w14:paraId="0DF47920" w14:textId="77777777" w:rsidR="00C56606" w:rsidRDefault="00C56606" w:rsidP="0006540D">
      <w:pPr>
        <w:spacing w:before="240" w:after="240" w:line="360" w:lineRule="auto"/>
        <w:jc w:val="both"/>
        <w:rPr>
          <w:rFonts w:ascii="Arial" w:eastAsia="Arial" w:hAnsi="Arial" w:cs="Arial"/>
        </w:rPr>
      </w:pPr>
    </w:p>
    <w:p w14:paraId="4D9EA8CC" w14:textId="77777777" w:rsidR="00225585" w:rsidRDefault="00225585" w:rsidP="0006540D">
      <w:pPr>
        <w:spacing w:before="240" w:after="240" w:line="360" w:lineRule="auto"/>
        <w:jc w:val="both"/>
        <w:rPr>
          <w:rFonts w:ascii="Arial" w:eastAsia="Arial" w:hAnsi="Arial" w:cs="Arial"/>
        </w:rPr>
      </w:pPr>
    </w:p>
    <w:p w14:paraId="45AFD709" w14:textId="77777777" w:rsidR="00C56606" w:rsidRDefault="00C56606" w:rsidP="0006540D">
      <w:pPr>
        <w:spacing w:before="240" w:after="240" w:line="360" w:lineRule="auto"/>
        <w:jc w:val="both"/>
        <w:rPr>
          <w:rFonts w:ascii="Arial" w:eastAsia="Arial" w:hAnsi="Arial" w:cs="Arial"/>
        </w:rPr>
      </w:pPr>
    </w:p>
    <w:p w14:paraId="7CB3188C" w14:textId="77777777" w:rsidR="00C56606" w:rsidRDefault="00C56606" w:rsidP="0006540D">
      <w:pPr>
        <w:spacing w:before="240" w:after="240" w:line="360" w:lineRule="auto"/>
        <w:jc w:val="both"/>
        <w:rPr>
          <w:rFonts w:ascii="Arial" w:eastAsia="Arial" w:hAnsi="Arial" w:cs="Arial"/>
        </w:rPr>
      </w:pPr>
    </w:p>
    <w:p w14:paraId="0A80C441" w14:textId="77777777" w:rsidR="00C56606" w:rsidRDefault="00C56606" w:rsidP="0006540D">
      <w:pPr>
        <w:spacing w:before="240" w:after="240" w:line="360" w:lineRule="auto"/>
        <w:jc w:val="both"/>
        <w:rPr>
          <w:rFonts w:ascii="Arial" w:eastAsia="Arial" w:hAnsi="Arial" w:cs="Arial"/>
        </w:rPr>
      </w:pPr>
    </w:p>
    <w:p w14:paraId="1FFFEAB7" w14:textId="77777777" w:rsidR="00C56606" w:rsidRDefault="00C56606" w:rsidP="0006540D">
      <w:pPr>
        <w:spacing w:before="240" w:after="240" w:line="360" w:lineRule="auto"/>
        <w:jc w:val="both"/>
        <w:rPr>
          <w:rFonts w:ascii="Arial" w:eastAsia="Arial" w:hAnsi="Arial" w:cs="Arial"/>
        </w:rPr>
      </w:pPr>
    </w:p>
    <w:p w14:paraId="43E1B378" w14:textId="7A22C98A" w:rsidR="00C56606" w:rsidRDefault="00C56606" w:rsidP="0006540D">
      <w:pPr>
        <w:spacing w:before="240" w:after="240" w:line="360" w:lineRule="auto"/>
        <w:jc w:val="both"/>
        <w:rPr>
          <w:rFonts w:ascii="Arial" w:eastAsia="Arial" w:hAnsi="Arial" w:cs="Arial"/>
        </w:rPr>
      </w:pPr>
      <w:bookmarkStart w:id="55" w:name="_Toc228526821"/>
      <w:r w:rsidRPr="00C56606">
        <w:rPr>
          <w:rStyle w:val="Heading1Char"/>
        </w:rPr>
        <w:lastRenderedPageBreak/>
        <w:t>Referencing</w:t>
      </w:r>
      <w:bookmarkEnd w:id="55"/>
      <w:r>
        <w:rPr>
          <w:rFonts w:ascii="Arial" w:eastAsia="Arial" w:hAnsi="Arial" w:cs="Arial"/>
        </w:rPr>
        <w:t xml:space="preserve"> – </w:t>
      </w:r>
    </w:p>
    <w:p w14:paraId="35C9A24E"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Adrian Bullock, Chris Jennings, &amp; Nicola Timbrell. (2019). Ansoff Matrix. In A Dictionary of Publishing (1st ed.). Oxford University Press.</w:t>
      </w:r>
      <w:hyperlink r:id="rId20" w:tgtFrame="_new" w:history="1">
        <w:r w:rsidRPr="00D72FA6">
          <w:rPr>
            <w:rStyle w:val="Hyperlink"/>
            <w:rFonts w:ascii="Arial" w:eastAsia="Arial" w:hAnsi="Arial" w:cs="Arial"/>
            <w:lang w:val="en-IN"/>
          </w:rPr>
          <w:t>https://librarysearch.uwtsd.ac.uk/permalink/44WHELF_UWTSD/lrq2gq/cdi_oup_oro_10_1093_acref_9780191863592_013_0009(Accessed</w:t>
        </w:r>
      </w:hyperlink>
      <w:r w:rsidRPr="00D72FA6">
        <w:rPr>
          <w:rFonts w:ascii="Arial" w:eastAsia="Arial" w:hAnsi="Arial" w:cs="Arial"/>
          <w:lang w:val="en-IN"/>
        </w:rPr>
        <w:t>: 30 April 2026).</w:t>
      </w:r>
    </w:p>
    <w:p w14:paraId="13645E1C"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Board Infinity (2025) Company: Reliance Industries Limited – Business Model and Overview. Available at: </w:t>
      </w:r>
      <w:hyperlink r:id="rId21" w:tgtFrame="_new" w:history="1">
        <w:r w:rsidRPr="00D72FA6">
          <w:rPr>
            <w:rStyle w:val="Hyperlink"/>
            <w:rFonts w:ascii="Arial" w:eastAsia="Arial" w:hAnsi="Arial" w:cs="Arial"/>
            <w:lang w:val="en-IN"/>
          </w:rPr>
          <w:t>https://www.boardinfinity.com/blog/company-reliance-industries-limited/</w:t>
        </w:r>
      </w:hyperlink>
      <w:r w:rsidRPr="00D72FA6">
        <w:rPr>
          <w:rFonts w:ascii="Arial" w:eastAsia="Arial" w:hAnsi="Arial" w:cs="Arial"/>
          <w:lang w:val="en-IN"/>
        </w:rPr>
        <w:t xml:space="preserve"> (Accessed: 22 April 2026).</w:t>
      </w:r>
    </w:p>
    <w:p w14:paraId="0C7B0E80"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Business Standard (2025) Reliance Retail warns stores to make profits in 12 months before perish. Available at: </w:t>
      </w:r>
      <w:hyperlink r:id="rId22" w:tgtFrame="_new" w:history="1">
        <w:r w:rsidRPr="00D72FA6">
          <w:rPr>
            <w:rStyle w:val="Hyperlink"/>
            <w:rFonts w:ascii="Arial" w:eastAsia="Arial" w:hAnsi="Arial" w:cs="Arial"/>
            <w:lang w:val="en-IN"/>
          </w:rPr>
          <w:t>https://www.business-standard.com/industry/news/reliance-retail-warns-stores-to-make-profits-in-12-months-before-perished-125050200440_1.html</w:t>
        </w:r>
      </w:hyperlink>
      <w:r w:rsidRPr="00D72FA6">
        <w:rPr>
          <w:rFonts w:ascii="Arial" w:eastAsia="Arial" w:hAnsi="Arial" w:cs="Arial"/>
          <w:lang w:val="en-IN"/>
        </w:rPr>
        <w:t xml:space="preserve"> (Accessed: 30 April 2026).</w:t>
      </w:r>
    </w:p>
    <w:p w14:paraId="67E7EC0F" w14:textId="77777777" w:rsidR="00D72FA6" w:rsidRPr="00D72FA6" w:rsidRDefault="00D72FA6" w:rsidP="00D72FA6">
      <w:pPr>
        <w:spacing w:before="240" w:after="240" w:line="360" w:lineRule="auto"/>
        <w:jc w:val="both"/>
        <w:rPr>
          <w:rFonts w:ascii="Arial" w:eastAsia="Arial" w:hAnsi="Arial" w:cs="Arial"/>
          <w:lang w:val="en-IN"/>
        </w:rPr>
      </w:pPr>
      <w:proofErr w:type="spellStart"/>
      <w:r w:rsidRPr="00D72FA6">
        <w:rPr>
          <w:rFonts w:ascii="Arial" w:eastAsia="Arial" w:hAnsi="Arial" w:cs="Arial"/>
          <w:lang w:val="en-IN"/>
        </w:rPr>
        <w:t>Collidu</w:t>
      </w:r>
      <w:proofErr w:type="spellEnd"/>
      <w:r w:rsidRPr="00D72FA6">
        <w:rPr>
          <w:rFonts w:ascii="Arial" w:eastAsia="Arial" w:hAnsi="Arial" w:cs="Arial"/>
          <w:lang w:val="en-IN"/>
        </w:rPr>
        <w:t xml:space="preserve"> (n.d.) Cost leadership strategy presentation. Available at: </w:t>
      </w:r>
      <w:hyperlink r:id="rId23" w:tgtFrame="_new" w:history="1">
        <w:r w:rsidRPr="00D72FA6">
          <w:rPr>
            <w:rStyle w:val="Hyperlink"/>
            <w:rFonts w:ascii="Arial" w:eastAsia="Arial" w:hAnsi="Arial" w:cs="Arial"/>
            <w:lang w:val="en-IN"/>
          </w:rPr>
          <w:t>https://www.collidu.com/presentation-cost-leadership-strategy</w:t>
        </w:r>
      </w:hyperlink>
      <w:r w:rsidRPr="00D72FA6">
        <w:rPr>
          <w:rFonts w:ascii="Arial" w:eastAsia="Arial" w:hAnsi="Arial" w:cs="Arial"/>
          <w:lang w:val="en-IN"/>
        </w:rPr>
        <w:t xml:space="preserve"> (Accessed: 1 May 2026).</w:t>
      </w:r>
    </w:p>
    <w:p w14:paraId="4757F80E"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Economic Times (2023) Reliance-backed warehouse automation company </w:t>
      </w:r>
      <w:proofErr w:type="spellStart"/>
      <w:r w:rsidRPr="00D72FA6">
        <w:rPr>
          <w:rFonts w:ascii="Arial" w:eastAsia="Arial" w:hAnsi="Arial" w:cs="Arial"/>
          <w:lang w:val="en-IN"/>
        </w:rPr>
        <w:t>Addverb</w:t>
      </w:r>
      <w:proofErr w:type="spellEnd"/>
      <w:r w:rsidRPr="00D72FA6">
        <w:rPr>
          <w:rFonts w:ascii="Arial" w:eastAsia="Arial" w:hAnsi="Arial" w:cs="Arial"/>
          <w:lang w:val="en-IN"/>
        </w:rPr>
        <w:t xml:space="preserve"> Technologies opens new software development centre. Available at: </w:t>
      </w:r>
      <w:hyperlink r:id="rId24" w:tgtFrame="_new" w:history="1">
        <w:r w:rsidRPr="00D72FA6">
          <w:rPr>
            <w:rStyle w:val="Hyperlink"/>
            <w:rFonts w:ascii="Arial" w:eastAsia="Arial" w:hAnsi="Arial" w:cs="Arial"/>
            <w:lang w:val="en-IN"/>
          </w:rPr>
          <w:t>https://infra.economictimes.indiatimes.com/news/logistics/reliance-backed-warehouse-automation-company-addverb-technologies-opens-new-software-development-centre/98675650</w:t>
        </w:r>
      </w:hyperlink>
      <w:r w:rsidRPr="00D72FA6">
        <w:rPr>
          <w:rFonts w:ascii="Arial" w:eastAsia="Arial" w:hAnsi="Arial" w:cs="Arial"/>
          <w:lang w:val="en-IN"/>
        </w:rPr>
        <w:t xml:space="preserve"> (Accessed: 29 April 2026).</w:t>
      </w:r>
    </w:p>
    <w:p w14:paraId="14D40D8D" w14:textId="77777777" w:rsidR="00D72FA6" w:rsidRPr="00D72FA6" w:rsidRDefault="00D72FA6" w:rsidP="00D72FA6">
      <w:pPr>
        <w:spacing w:before="240" w:after="240" w:line="360" w:lineRule="auto"/>
        <w:jc w:val="both"/>
        <w:rPr>
          <w:rFonts w:ascii="Arial" w:eastAsia="Arial" w:hAnsi="Arial" w:cs="Arial"/>
          <w:lang w:val="en-IN"/>
        </w:rPr>
      </w:pPr>
      <w:proofErr w:type="spellStart"/>
      <w:r w:rsidRPr="00D72FA6">
        <w:rPr>
          <w:rFonts w:ascii="Arial" w:eastAsia="Arial" w:hAnsi="Arial" w:cs="Arial"/>
          <w:lang w:val="en-IN"/>
        </w:rPr>
        <w:t>Edstellar</w:t>
      </w:r>
      <w:proofErr w:type="spellEnd"/>
      <w:r w:rsidRPr="00D72FA6">
        <w:rPr>
          <w:rFonts w:ascii="Arial" w:eastAsia="Arial" w:hAnsi="Arial" w:cs="Arial"/>
          <w:lang w:val="en-IN"/>
        </w:rPr>
        <w:t xml:space="preserve"> (2026) VRIO Framework. Available at: </w:t>
      </w:r>
      <w:hyperlink r:id="rId25" w:tgtFrame="_new" w:history="1">
        <w:r w:rsidRPr="00D72FA6">
          <w:rPr>
            <w:rStyle w:val="Hyperlink"/>
            <w:rFonts w:ascii="Arial" w:eastAsia="Arial" w:hAnsi="Arial" w:cs="Arial"/>
            <w:lang w:val="en-IN"/>
          </w:rPr>
          <w:t>https://www.edstellar.com/blog/vrio-framework</w:t>
        </w:r>
      </w:hyperlink>
      <w:r w:rsidRPr="00D72FA6">
        <w:rPr>
          <w:rFonts w:ascii="Arial" w:eastAsia="Arial" w:hAnsi="Arial" w:cs="Arial"/>
          <w:lang w:val="en-IN"/>
        </w:rPr>
        <w:t xml:space="preserve"> (Accessed: 29 April 2026).</w:t>
      </w:r>
    </w:p>
    <w:p w14:paraId="2618933F"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Entrepreneur India (2020) Reliance Retail reaches the top, becoming fastest growing brand. Available at: </w:t>
      </w:r>
      <w:hyperlink r:id="rId26" w:tgtFrame="_new" w:history="1">
        <w:r w:rsidRPr="00D72FA6">
          <w:rPr>
            <w:rStyle w:val="Hyperlink"/>
            <w:rFonts w:ascii="Arial" w:eastAsia="Arial" w:hAnsi="Arial" w:cs="Arial"/>
            <w:lang w:val="en-IN"/>
          </w:rPr>
          <w:t>https://india.entrepreneur.com/news-and-trends/reliance-retail-reaches-the-top-becoming-fastest-growing/346418</w:t>
        </w:r>
      </w:hyperlink>
      <w:r w:rsidRPr="00D72FA6">
        <w:rPr>
          <w:rFonts w:ascii="Arial" w:eastAsia="Arial" w:hAnsi="Arial" w:cs="Arial"/>
          <w:lang w:val="en-IN"/>
        </w:rPr>
        <w:t xml:space="preserve"> (Accessed: 1 May 2026).</w:t>
      </w:r>
    </w:p>
    <w:p w14:paraId="17D59422"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Forbes (2026) Mukesh Ambani profile. Available at: </w:t>
      </w:r>
      <w:hyperlink r:id="rId27" w:tgtFrame="_new" w:history="1">
        <w:r w:rsidRPr="00D72FA6">
          <w:rPr>
            <w:rStyle w:val="Hyperlink"/>
            <w:rFonts w:ascii="Arial" w:eastAsia="Arial" w:hAnsi="Arial" w:cs="Arial"/>
            <w:lang w:val="en-IN"/>
          </w:rPr>
          <w:t>https://www.forbes.com/profile/mukesh-ambani/</w:t>
        </w:r>
      </w:hyperlink>
      <w:r w:rsidRPr="00D72FA6">
        <w:rPr>
          <w:rFonts w:ascii="Arial" w:eastAsia="Arial" w:hAnsi="Arial" w:cs="Arial"/>
          <w:lang w:val="en-IN"/>
        </w:rPr>
        <w:t xml:space="preserve"> (Accessed: 28 April 2026).</w:t>
      </w:r>
    </w:p>
    <w:p w14:paraId="77A09153" w14:textId="77777777" w:rsidR="00D72FA6" w:rsidRPr="00D72FA6" w:rsidRDefault="00D72FA6" w:rsidP="00D72FA6">
      <w:pPr>
        <w:spacing w:before="240" w:after="240" w:line="360" w:lineRule="auto"/>
        <w:jc w:val="both"/>
        <w:rPr>
          <w:rFonts w:ascii="Arial" w:eastAsia="Arial" w:hAnsi="Arial" w:cs="Arial"/>
          <w:lang w:val="en-IN"/>
        </w:rPr>
      </w:pPr>
      <w:proofErr w:type="spellStart"/>
      <w:r w:rsidRPr="00D72FA6">
        <w:rPr>
          <w:rFonts w:ascii="Arial" w:eastAsia="Arial" w:hAnsi="Arial" w:cs="Arial"/>
          <w:lang w:val="en-IN"/>
        </w:rPr>
        <w:lastRenderedPageBreak/>
        <w:t>Hingad</w:t>
      </w:r>
      <w:proofErr w:type="spellEnd"/>
      <w:r w:rsidRPr="00D72FA6">
        <w:rPr>
          <w:rFonts w:ascii="Arial" w:eastAsia="Arial" w:hAnsi="Arial" w:cs="Arial"/>
          <w:lang w:val="en-IN"/>
        </w:rPr>
        <w:t xml:space="preserve">, G., Suresh, S., Pathare, M. and Nerurkar, A. (2022) Impact of social commerce on consumer buying behaviour in India. International Journal of Engineering Research &amp; Technology (IJERT), 11(4). Available at: </w:t>
      </w:r>
      <w:hyperlink r:id="rId28" w:tgtFrame="_new" w:history="1">
        <w:r w:rsidRPr="00D72FA6">
          <w:rPr>
            <w:rStyle w:val="Hyperlink"/>
            <w:rFonts w:ascii="Arial" w:eastAsia="Arial" w:hAnsi="Arial" w:cs="Arial"/>
            <w:lang w:val="en-IN"/>
          </w:rPr>
          <w:t>https://www.ijert.org/impact-of-social-commerce-on-consumer-buying-behaviour-in-india</w:t>
        </w:r>
      </w:hyperlink>
      <w:r w:rsidRPr="00D72FA6">
        <w:rPr>
          <w:rFonts w:ascii="Arial" w:eastAsia="Arial" w:hAnsi="Arial" w:cs="Arial"/>
          <w:lang w:val="en-IN"/>
        </w:rPr>
        <w:t xml:space="preserve"> (Accessed: 22 April 2026).</w:t>
      </w:r>
    </w:p>
    <w:p w14:paraId="65F40719" w14:textId="4B4268D9"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India Brand Equity Foundation (2025) Retail Industry in India. Available at: </w:t>
      </w:r>
      <w:hyperlink r:id="rId29" w:tgtFrame="_blank" w:history="1">
        <w:r w:rsidRPr="00D72FA6">
          <w:rPr>
            <w:rStyle w:val="Hyperlink"/>
            <w:rFonts w:ascii="Arial" w:eastAsia="Arial" w:hAnsi="Arial" w:cs="Arial"/>
            <w:lang w:val="en-IN"/>
          </w:rPr>
          <w:t>https://www.ibef.org/industry/retail-india</w:t>
        </w:r>
      </w:hyperlink>
      <w:r w:rsidRPr="00D72FA6">
        <w:rPr>
          <w:rFonts w:ascii="Arial" w:eastAsia="Arial" w:hAnsi="Arial" w:cs="Arial"/>
          <w:lang w:val="en-IN"/>
        </w:rPr>
        <w:t xml:space="preserve"> (Accessed: 22 April 2026).</w:t>
      </w:r>
    </w:p>
    <w:p w14:paraId="5DC1444A" w14:textId="7903F176"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India Brand Equity Foundation (2026) Digital India boosting connectivity, affordability and digital infrastructure. Available at:</w:t>
      </w:r>
      <w:r w:rsidR="00295B4B" w:rsidRPr="00295B4B">
        <w:t xml:space="preserve"> </w:t>
      </w:r>
      <w:r w:rsidR="00295B4B" w:rsidRPr="00295B4B">
        <w:rPr>
          <w:rStyle w:val="Hyperlink"/>
          <w:b/>
          <w:bCs/>
          <w:lang w:val="en-IN"/>
        </w:rPr>
        <w:t>https://www.ibef.org/news/digital-india-boosting-connectivity-affordability-and-digital-infrastructure</w:t>
      </w:r>
      <w:r w:rsidRPr="00D72FA6">
        <w:rPr>
          <w:rFonts w:ascii="Arial" w:eastAsia="Arial" w:hAnsi="Arial" w:cs="Arial"/>
          <w:lang w:val="en-IN"/>
        </w:rPr>
        <w:t xml:space="preserve"> (Accessed:23 April 2026).</w:t>
      </w:r>
    </w:p>
    <w:p w14:paraId="5A65AE89" w14:textId="6B0191AB"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India Briefing (2024) Environmental compliance for companies in India: Key legislation and ESG guidelines. Available at: </w:t>
      </w:r>
      <w:hyperlink r:id="rId30" w:history="1">
        <w:r w:rsidR="00295B4B" w:rsidRPr="00112902">
          <w:rPr>
            <w:rStyle w:val="Hyperlink"/>
            <w:rFonts w:ascii="Arial" w:eastAsia="Arial" w:hAnsi="Arial" w:cs="Arial"/>
            <w:lang w:val="en-IN"/>
          </w:rPr>
          <w:t>https://www.india-briefing.com/news/environmental-compliance-for-companies-in-india-key-legislation-and-esg-guidelines-32012.html</w:t>
        </w:r>
      </w:hyperlink>
      <w:r w:rsidR="00295B4B">
        <w:rPr>
          <w:rFonts w:ascii="Arial" w:eastAsia="Arial" w:hAnsi="Arial" w:cs="Arial"/>
          <w:lang w:val="en-IN"/>
        </w:rPr>
        <w:t xml:space="preserve"> </w:t>
      </w:r>
      <w:r w:rsidR="00295B4B" w:rsidRPr="00D72FA6">
        <w:rPr>
          <w:rFonts w:ascii="Arial" w:eastAsia="Arial" w:hAnsi="Arial" w:cs="Arial"/>
          <w:lang w:val="en-IN"/>
        </w:rPr>
        <w:t>(Accessed:23</w:t>
      </w:r>
      <w:r w:rsidRPr="00D72FA6">
        <w:rPr>
          <w:rFonts w:ascii="Arial" w:eastAsia="Arial" w:hAnsi="Arial" w:cs="Arial"/>
          <w:lang w:val="en-IN"/>
        </w:rPr>
        <w:t xml:space="preserve"> April 2026).</w:t>
      </w:r>
    </w:p>
    <w:p w14:paraId="09E5ADF1" w14:textId="6710CD3E"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India Briefing (2024) India’s Digital Personal Data Protection Act 2023: Key provisions. Available at: </w:t>
      </w:r>
      <w:hyperlink r:id="rId31" w:history="1">
        <w:r w:rsidR="00295B4B" w:rsidRPr="00112902">
          <w:rPr>
            <w:rStyle w:val="Hyperlink"/>
            <w:rFonts w:ascii="Arial" w:eastAsia="Arial" w:hAnsi="Arial" w:cs="Arial"/>
            <w:lang w:val="en-IN"/>
          </w:rPr>
          <w:t>https://www.india-briefing.com/news/indias-digital-personal-data-protection-act-2023-key-provisions-29021.html</w:t>
        </w:r>
      </w:hyperlink>
      <w:r w:rsidRPr="00D72FA6">
        <w:rPr>
          <w:rFonts w:ascii="Arial" w:eastAsia="Arial" w:hAnsi="Arial" w:cs="Arial"/>
          <w:lang w:val="en-IN"/>
        </w:rPr>
        <w:t xml:space="preserve"> </w:t>
      </w:r>
      <w:r w:rsidR="00295B4B" w:rsidRPr="00D72FA6">
        <w:rPr>
          <w:rFonts w:ascii="Arial" w:eastAsia="Arial" w:hAnsi="Arial" w:cs="Arial"/>
          <w:lang w:val="en-IN"/>
        </w:rPr>
        <w:t>(Accessed:</w:t>
      </w:r>
      <w:r w:rsidRPr="00D72FA6">
        <w:rPr>
          <w:rFonts w:ascii="Arial" w:eastAsia="Arial" w:hAnsi="Arial" w:cs="Arial"/>
          <w:lang w:val="en-IN"/>
        </w:rPr>
        <w:t>23 April 2026).</w:t>
      </w:r>
    </w:p>
    <w:p w14:paraId="4B4EA6CE" w14:textId="77777777" w:rsidR="00D72FA6" w:rsidRPr="00D72FA6" w:rsidRDefault="00D72FA6" w:rsidP="00D72FA6">
      <w:pPr>
        <w:spacing w:before="240" w:after="240" w:line="360" w:lineRule="auto"/>
        <w:jc w:val="both"/>
        <w:rPr>
          <w:rFonts w:ascii="Arial" w:eastAsia="Arial" w:hAnsi="Arial" w:cs="Arial"/>
          <w:lang w:val="en-IN"/>
        </w:rPr>
      </w:pPr>
      <w:proofErr w:type="spellStart"/>
      <w:r w:rsidRPr="00D72FA6">
        <w:rPr>
          <w:rFonts w:ascii="Arial" w:eastAsia="Arial" w:hAnsi="Arial" w:cs="Arial"/>
          <w:lang w:val="en-IN"/>
        </w:rPr>
        <w:t>IndianRetailer</w:t>
      </w:r>
      <w:proofErr w:type="spellEnd"/>
      <w:r w:rsidRPr="00D72FA6">
        <w:rPr>
          <w:rFonts w:ascii="Arial" w:eastAsia="Arial" w:hAnsi="Arial" w:cs="Arial"/>
          <w:lang w:val="en-IN"/>
        </w:rPr>
        <w:t xml:space="preserve"> (2024) Local sourcing and ‘Make in India’ initiative: a game changer for retailers. Available at </w:t>
      </w:r>
      <w:hyperlink r:id="rId32" w:tgtFrame="_new" w:history="1">
        <w:r w:rsidRPr="00D72FA6">
          <w:rPr>
            <w:rStyle w:val="Hyperlink"/>
            <w:rFonts w:ascii="Arial" w:eastAsia="Arial" w:hAnsi="Arial" w:cs="Arial"/>
            <w:lang w:val="en-IN"/>
          </w:rPr>
          <w:t>https://www.indianretailer.com/article/retail-business/retail/local-sourcing-and-make-india-initiative-game-changer-retailers</w:t>
        </w:r>
      </w:hyperlink>
      <w:r w:rsidRPr="00D72FA6">
        <w:rPr>
          <w:rFonts w:ascii="Arial" w:eastAsia="Arial" w:hAnsi="Arial" w:cs="Arial"/>
          <w:lang w:val="en-IN"/>
        </w:rPr>
        <w:t xml:space="preserve"> (Accessed: 22 April 2026).</w:t>
      </w:r>
    </w:p>
    <w:p w14:paraId="02846E13"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ITV News (2025) Sainsbury’s to cut 3,000 jobs and close in-store cafes. Available at: </w:t>
      </w:r>
      <w:hyperlink r:id="rId33" w:tgtFrame="_new" w:history="1">
        <w:r w:rsidRPr="00D72FA6">
          <w:rPr>
            <w:rStyle w:val="Hyperlink"/>
            <w:rFonts w:ascii="Arial" w:eastAsia="Arial" w:hAnsi="Arial" w:cs="Arial"/>
            <w:lang w:val="en-IN"/>
          </w:rPr>
          <w:t>https://www.itv.com/news/2025-01-23/sainsburys-to-cut-3000-jobs-and-close-in-store-cafes</w:t>
        </w:r>
      </w:hyperlink>
      <w:r w:rsidRPr="00D72FA6">
        <w:rPr>
          <w:rFonts w:ascii="Arial" w:eastAsia="Arial" w:hAnsi="Arial" w:cs="Arial"/>
          <w:lang w:val="en-IN"/>
        </w:rPr>
        <w:t xml:space="preserve"> (Accessed: 30 April 2026).</w:t>
      </w:r>
    </w:p>
    <w:p w14:paraId="2D7F8D05" w14:textId="12C5E0B6" w:rsidR="00D72FA6" w:rsidRPr="00225585"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it-IT"/>
        </w:rPr>
        <w:t xml:space="preserve">Ivana, M. M., &amp; Ljiljana, A. (2020). </w:t>
      </w:r>
      <w:r w:rsidRPr="00D72FA6">
        <w:rPr>
          <w:rFonts w:ascii="Arial" w:eastAsia="Arial" w:hAnsi="Arial" w:cs="Arial"/>
          <w:lang w:val="en-IN"/>
        </w:rPr>
        <w:t xml:space="preserve">Ecological dimension of PESTEL analysis in small enterprises in the Republic of Serbia. </w:t>
      </w:r>
      <w:proofErr w:type="spellStart"/>
      <w:r w:rsidRPr="00225585">
        <w:rPr>
          <w:rFonts w:ascii="Arial" w:eastAsia="Arial" w:hAnsi="Arial" w:cs="Arial"/>
          <w:lang w:val="en-IN"/>
        </w:rPr>
        <w:t>Reciklaža</w:t>
      </w:r>
      <w:proofErr w:type="spellEnd"/>
      <w:r w:rsidRPr="00225585">
        <w:rPr>
          <w:rFonts w:ascii="Arial" w:eastAsia="Arial" w:hAnsi="Arial" w:cs="Arial"/>
          <w:lang w:val="en-IN"/>
        </w:rPr>
        <w:t xml:space="preserve"> i </w:t>
      </w:r>
      <w:proofErr w:type="spellStart"/>
      <w:r w:rsidRPr="00225585">
        <w:rPr>
          <w:rFonts w:ascii="Arial" w:eastAsia="Arial" w:hAnsi="Arial" w:cs="Arial"/>
          <w:lang w:val="en-IN"/>
        </w:rPr>
        <w:t>Održivi</w:t>
      </w:r>
      <w:proofErr w:type="spellEnd"/>
      <w:r w:rsidRPr="00225585">
        <w:rPr>
          <w:rFonts w:ascii="Arial" w:eastAsia="Arial" w:hAnsi="Arial" w:cs="Arial"/>
          <w:lang w:val="en-IN"/>
        </w:rPr>
        <w:t xml:space="preserve"> </w:t>
      </w:r>
      <w:proofErr w:type="spellStart"/>
      <w:r w:rsidRPr="00225585">
        <w:rPr>
          <w:rFonts w:ascii="Arial" w:eastAsia="Arial" w:hAnsi="Arial" w:cs="Arial"/>
          <w:lang w:val="en-IN"/>
        </w:rPr>
        <w:t>Razvoj</w:t>
      </w:r>
      <w:proofErr w:type="spellEnd"/>
      <w:r w:rsidRPr="00225585">
        <w:rPr>
          <w:rFonts w:ascii="Arial" w:eastAsia="Arial" w:hAnsi="Arial" w:cs="Arial"/>
          <w:lang w:val="en-IN"/>
        </w:rPr>
        <w:t xml:space="preserve">, 13(1), 63–71. </w:t>
      </w:r>
      <w:hyperlink r:id="rId34" w:history="1">
        <w:r w:rsidR="00295B4B" w:rsidRPr="00225585">
          <w:rPr>
            <w:rStyle w:val="Hyperlink"/>
            <w:rFonts w:ascii="Arial" w:eastAsia="Arial" w:hAnsi="Arial" w:cs="Arial"/>
            <w:lang w:val="en-IN"/>
          </w:rPr>
          <w:t>https://doi.org/10.5937/ror2001063M</w:t>
        </w:r>
      </w:hyperlink>
      <w:r w:rsidRPr="00225585">
        <w:rPr>
          <w:rFonts w:ascii="Arial" w:eastAsia="Arial" w:hAnsi="Arial" w:cs="Arial"/>
          <w:lang w:val="en-IN"/>
        </w:rPr>
        <w:t xml:space="preserve"> </w:t>
      </w:r>
      <w:r w:rsidR="00295B4B" w:rsidRPr="00D72FA6">
        <w:rPr>
          <w:rFonts w:ascii="Arial" w:eastAsia="Arial" w:hAnsi="Arial" w:cs="Arial"/>
          <w:lang w:val="en-IN"/>
        </w:rPr>
        <w:t>(Accessed:</w:t>
      </w:r>
      <w:r w:rsidR="00295B4B">
        <w:rPr>
          <w:rFonts w:ascii="Arial" w:eastAsia="Arial" w:hAnsi="Arial" w:cs="Arial"/>
          <w:lang w:val="en-IN"/>
        </w:rPr>
        <w:t xml:space="preserve"> </w:t>
      </w:r>
      <w:r w:rsidRPr="00225585">
        <w:rPr>
          <w:rFonts w:ascii="Arial" w:eastAsia="Arial" w:hAnsi="Arial" w:cs="Arial"/>
          <w:lang w:val="en-IN"/>
        </w:rPr>
        <w:t>22 April 2026).</w:t>
      </w:r>
    </w:p>
    <w:p w14:paraId="1151C28D"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Jonsson, A. and Foss, N.J. (2011) International expansion through flexible replication: Learning from the internationalization experience of IKEA. Journal of International </w:t>
      </w:r>
      <w:r w:rsidRPr="00D72FA6">
        <w:rPr>
          <w:rFonts w:ascii="Arial" w:eastAsia="Arial" w:hAnsi="Arial" w:cs="Arial"/>
          <w:lang w:val="en-IN"/>
        </w:rPr>
        <w:lastRenderedPageBreak/>
        <w:t xml:space="preserve">Business Studies, 42(9), pp. 1079–1102. Available at: </w:t>
      </w:r>
      <w:hyperlink r:id="rId35" w:tgtFrame="_new" w:history="1">
        <w:r w:rsidRPr="00D72FA6">
          <w:rPr>
            <w:rStyle w:val="Hyperlink"/>
            <w:rFonts w:ascii="Arial" w:eastAsia="Arial" w:hAnsi="Arial" w:cs="Arial"/>
            <w:lang w:val="en-IN"/>
          </w:rPr>
          <w:t>https://doi.org/10.1057/jibs.2011.32</w:t>
        </w:r>
      </w:hyperlink>
      <w:r w:rsidRPr="00D72FA6">
        <w:rPr>
          <w:rFonts w:ascii="Arial" w:eastAsia="Arial" w:hAnsi="Arial" w:cs="Arial"/>
          <w:lang w:val="en-IN"/>
        </w:rPr>
        <w:t xml:space="preserve"> (Accessed: 30 April 2026).</w:t>
      </w:r>
    </w:p>
    <w:p w14:paraId="08A15B84" w14:textId="5D3B5230"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Knott, P. J. (2015). Does VRIO help managers evaluate a firm’s resources? Management Decision, 53(8), 1806–1822. </w:t>
      </w:r>
      <w:hyperlink r:id="rId36" w:tgtFrame="_new" w:history="1">
        <w:r w:rsidRPr="00D72FA6">
          <w:rPr>
            <w:rStyle w:val="Hyperlink"/>
            <w:rFonts w:ascii="Arial" w:eastAsia="Arial" w:hAnsi="Arial" w:cs="Arial"/>
            <w:lang w:val="en-IN"/>
          </w:rPr>
          <w:t>https://doi.org/10.1108/MD-08-2014-0525</w:t>
        </w:r>
      </w:hyperlink>
      <w:r w:rsidR="00295B4B">
        <w:rPr>
          <w:rFonts w:ascii="Arial" w:eastAsia="Arial" w:hAnsi="Arial" w:cs="Arial"/>
          <w:lang w:val="en-IN"/>
        </w:rPr>
        <w:t xml:space="preserve"> </w:t>
      </w:r>
      <w:r w:rsidR="00295B4B" w:rsidRPr="00D72FA6">
        <w:rPr>
          <w:rFonts w:ascii="Arial" w:eastAsia="Arial" w:hAnsi="Arial" w:cs="Arial"/>
          <w:lang w:val="en-IN"/>
        </w:rPr>
        <w:t>(Accessed</w:t>
      </w:r>
      <w:r w:rsidRPr="00D72FA6">
        <w:rPr>
          <w:rFonts w:ascii="Arial" w:eastAsia="Arial" w:hAnsi="Arial" w:cs="Arial"/>
          <w:lang w:val="en-IN"/>
        </w:rPr>
        <w:t>: 29 April 2026).</w:t>
      </w:r>
    </w:p>
    <w:p w14:paraId="31408496" w14:textId="5851B172" w:rsidR="00D72FA6" w:rsidRPr="00D72FA6" w:rsidRDefault="00D72FA6" w:rsidP="00D72FA6">
      <w:pPr>
        <w:spacing w:before="240" w:after="240" w:line="360" w:lineRule="auto"/>
        <w:jc w:val="both"/>
        <w:rPr>
          <w:rFonts w:ascii="Arial" w:eastAsia="Arial" w:hAnsi="Arial" w:cs="Arial"/>
          <w:lang w:val="en-IN"/>
        </w:rPr>
      </w:pPr>
      <w:proofErr w:type="spellStart"/>
      <w:r w:rsidRPr="00D72FA6">
        <w:rPr>
          <w:rFonts w:ascii="Arial" w:eastAsia="Arial" w:hAnsi="Arial" w:cs="Arial"/>
          <w:lang w:val="en-IN"/>
        </w:rPr>
        <w:t>Kundgir</w:t>
      </w:r>
      <w:proofErr w:type="spellEnd"/>
      <w:r w:rsidRPr="00D72FA6">
        <w:rPr>
          <w:rFonts w:ascii="Arial" w:eastAsia="Arial" w:hAnsi="Arial" w:cs="Arial"/>
          <w:lang w:val="en-IN"/>
        </w:rPr>
        <w:t>, B. R. (2024) FDI in multi-brand retail in India: myths and realities. Available at:</w:t>
      </w:r>
      <w:r w:rsidR="00295B4B">
        <w:rPr>
          <w:rFonts w:ascii="Arial" w:eastAsia="Arial" w:hAnsi="Arial" w:cs="Arial"/>
          <w:lang w:val="en-IN"/>
        </w:rPr>
        <w:t xml:space="preserve"> </w:t>
      </w:r>
      <w:hyperlink r:id="rId37" w:history="1">
        <w:r w:rsidR="00C43246" w:rsidRPr="00112902">
          <w:rPr>
            <w:rStyle w:val="Hyperlink"/>
            <w:rFonts w:ascii="Arial" w:eastAsia="Arial" w:hAnsi="Arial" w:cs="Arial"/>
            <w:lang w:val="en-IN"/>
          </w:rPr>
          <w:t>https://www.researchgate.net/publication/394556104_FDI_IN_MULTI-BRAND_RETAIL_IN_INDIA_MYTHS_AND_REALITIES</w:t>
        </w:r>
      </w:hyperlink>
      <w:r w:rsidRPr="00D72FA6">
        <w:rPr>
          <w:rFonts w:ascii="Arial" w:eastAsia="Arial" w:hAnsi="Arial" w:cs="Arial"/>
          <w:lang w:val="en-IN"/>
        </w:rPr>
        <w:t xml:space="preserve"> (Accessed: 22 April 2026)</w:t>
      </w:r>
    </w:p>
    <w:p w14:paraId="132B39B9"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Legal Veda (n.d.) Consumer Protection Act 2019: Key rights and responsibilities. Available at: </w:t>
      </w:r>
      <w:hyperlink r:id="rId38" w:tgtFrame="_new" w:history="1">
        <w:r w:rsidRPr="00D72FA6">
          <w:rPr>
            <w:rStyle w:val="Hyperlink"/>
            <w:rFonts w:ascii="Arial" w:eastAsia="Arial" w:hAnsi="Arial" w:cs="Arial"/>
            <w:lang w:val="en-IN"/>
          </w:rPr>
          <w:t>https://legal-veda.com/consumer-protection-act-2019-key-rights-and-responsibilities/</w:t>
        </w:r>
      </w:hyperlink>
      <w:r w:rsidRPr="00D72FA6">
        <w:rPr>
          <w:rFonts w:ascii="Arial" w:eastAsia="Arial" w:hAnsi="Arial" w:cs="Arial"/>
          <w:lang w:val="en-IN"/>
        </w:rPr>
        <w:t xml:space="preserve"> (Accessed: 28 April 2026).</w:t>
      </w:r>
    </w:p>
    <w:p w14:paraId="7C522FC4"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Logistics Outlook (2022) Reliance Retail invests Rs 30,000 crore in FY22 to build supply chain capabilities. Available at: </w:t>
      </w:r>
      <w:hyperlink r:id="rId39" w:tgtFrame="_new" w:history="1">
        <w:r w:rsidRPr="00D72FA6">
          <w:rPr>
            <w:rStyle w:val="Hyperlink"/>
            <w:rFonts w:ascii="Arial" w:eastAsia="Arial" w:hAnsi="Arial" w:cs="Arial"/>
            <w:lang w:val="en-IN"/>
          </w:rPr>
          <w:t>https://www.logisticsoutlook.com/business/reliance-retail-invests-rs-30000cr-in-fy22-to-build-supply-chain-capabilities</w:t>
        </w:r>
      </w:hyperlink>
      <w:r w:rsidRPr="00D72FA6">
        <w:rPr>
          <w:rFonts w:ascii="Arial" w:eastAsia="Arial" w:hAnsi="Arial" w:cs="Arial"/>
          <w:lang w:val="en-IN"/>
        </w:rPr>
        <w:t xml:space="preserve"> (Accessed: 28 April 2026).</w:t>
      </w:r>
    </w:p>
    <w:p w14:paraId="77FF6FEE" w14:textId="71D00284"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Madsen, D. Ø. (2025). Balanced Scorecard: History, Implementation, and Impact. </w:t>
      </w:r>
      <w:proofErr w:type="spellStart"/>
      <w:r w:rsidRPr="00D72FA6">
        <w:rPr>
          <w:rFonts w:ascii="Arial" w:eastAsia="Arial" w:hAnsi="Arial" w:cs="Arial"/>
          <w:lang w:val="en-IN"/>
        </w:rPr>
        <w:t>Encyclopedia</w:t>
      </w:r>
      <w:proofErr w:type="spellEnd"/>
      <w:r w:rsidRPr="00D72FA6">
        <w:rPr>
          <w:rFonts w:ascii="Arial" w:eastAsia="Arial" w:hAnsi="Arial" w:cs="Arial"/>
          <w:lang w:val="en-IN"/>
        </w:rPr>
        <w:t xml:space="preserve"> (Basel, Switzerland), 5(1), 39. </w:t>
      </w:r>
      <w:hyperlink r:id="rId40" w:tgtFrame="_new" w:history="1">
        <w:hyperlink r:id="rId41" w:history="1">
          <w:r w:rsidR="00C43246" w:rsidRPr="00FD5C90">
            <w:rPr>
              <w:rStyle w:val="Hyperlink"/>
            </w:rPr>
            <w:t>https://doi.org/10.3390/encyclopedia5010039</w:t>
          </w:r>
        </w:hyperlink>
      </w:hyperlink>
      <w:r w:rsidRPr="00D72FA6">
        <w:rPr>
          <w:rFonts w:ascii="Arial" w:eastAsia="Arial" w:hAnsi="Arial" w:cs="Arial"/>
          <w:lang w:val="en-IN"/>
        </w:rPr>
        <w:t xml:space="preserve"> </w:t>
      </w:r>
      <w:r w:rsidR="00C43246" w:rsidRPr="00D72FA6">
        <w:rPr>
          <w:rFonts w:ascii="Arial" w:eastAsia="Arial" w:hAnsi="Arial" w:cs="Arial"/>
          <w:lang w:val="en-IN"/>
        </w:rPr>
        <w:t>(Accessed:</w:t>
      </w:r>
      <w:r w:rsidRPr="00D72FA6">
        <w:rPr>
          <w:rFonts w:ascii="Arial" w:eastAsia="Arial" w:hAnsi="Arial" w:cs="Arial"/>
          <w:lang w:val="en-IN"/>
        </w:rPr>
        <w:t>29 April 2026).</w:t>
      </w:r>
    </w:p>
    <w:p w14:paraId="1D75F5E0"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Markhub24 (n.d.) Reliance Retail – scale and backward integration strategy. Available at: </w:t>
      </w:r>
      <w:hyperlink r:id="rId42" w:tgtFrame="_new" w:history="1">
        <w:r w:rsidRPr="00D72FA6">
          <w:rPr>
            <w:rStyle w:val="Hyperlink"/>
            <w:rFonts w:ascii="Arial" w:eastAsia="Arial" w:hAnsi="Arial" w:cs="Arial"/>
            <w:lang w:val="en-IN"/>
          </w:rPr>
          <w:t>https://www.markhub24.com/post/reliance-retail-scale-and-backward-integration-strategy</w:t>
        </w:r>
      </w:hyperlink>
      <w:r w:rsidRPr="00D72FA6">
        <w:rPr>
          <w:rFonts w:ascii="Arial" w:eastAsia="Arial" w:hAnsi="Arial" w:cs="Arial"/>
          <w:lang w:val="en-IN"/>
        </w:rPr>
        <w:t xml:space="preserve"> (Accessed: 30 April 2026).</w:t>
      </w:r>
    </w:p>
    <w:p w14:paraId="516641F4"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Meta (2026) AI fuels India’s omnichannel shopping surge: Meta &amp; Retailers Association of India. Available at: </w:t>
      </w:r>
      <w:hyperlink r:id="rId43" w:tgtFrame="_new" w:history="1">
        <w:r w:rsidRPr="00D72FA6">
          <w:rPr>
            <w:rStyle w:val="Hyperlink"/>
            <w:rFonts w:ascii="Arial" w:eastAsia="Arial" w:hAnsi="Arial" w:cs="Arial"/>
            <w:lang w:val="en-IN"/>
          </w:rPr>
          <w:t>https://about.fb.com/news/2026/02/ai-fuels-indias-omnichannel-shopping-surge-meta-retailers-association-of-india/</w:t>
        </w:r>
      </w:hyperlink>
      <w:r w:rsidRPr="00D72FA6">
        <w:rPr>
          <w:rFonts w:ascii="Arial" w:eastAsia="Arial" w:hAnsi="Arial" w:cs="Arial"/>
          <w:lang w:val="en-IN"/>
        </w:rPr>
        <w:t xml:space="preserve"> (Accessed: 24 April 2026).</w:t>
      </w:r>
    </w:p>
    <w:p w14:paraId="5AFD1497"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Ministry of Labour &amp; Employment (Government of India) (no date) Ministry of Labour &amp; Employment. Available at: </w:t>
      </w:r>
      <w:hyperlink r:id="rId44" w:tgtFrame="_new" w:history="1">
        <w:r w:rsidRPr="00D72FA6">
          <w:rPr>
            <w:rStyle w:val="Hyperlink"/>
            <w:rFonts w:ascii="Arial" w:eastAsia="Arial" w:hAnsi="Arial" w:cs="Arial"/>
            <w:lang w:val="en-IN"/>
          </w:rPr>
          <w:t>https://www.labour.gov.in/ministry</w:t>
        </w:r>
      </w:hyperlink>
      <w:r w:rsidRPr="00D72FA6">
        <w:rPr>
          <w:rFonts w:ascii="Arial" w:eastAsia="Arial" w:hAnsi="Arial" w:cs="Arial"/>
          <w:lang w:val="en-IN"/>
        </w:rPr>
        <w:t xml:space="preserve"> (Accessed: 28 April 2026).</w:t>
      </w:r>
    </w:p>
    <w:p w14:paraId="3A0BD4B9"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lastRenderedPageBreak/>
        <w:t xml:space="preserve">Pinnegar, J.K., Schmidt, J., Haynie, A.C. and Eddy, T.D. (2019) The six components that make up a PESTLE analysis. [Diagram]. Available at: </w:t>
      </w:r>
      <w:hyperlink r:id="rId45" w:tgtFrame="_new" w:history="1">
        <w:r w:rsidRPr="00D72FA6">
          <w:rPr>
            <w:rStyle w:val="Hyperlink"/>
            <w:rFonts w:ascii="Arial" w:eastAsia="Arial" w:hAnsi="Arial" w:cs="Arial"/>
            <w:lang w:val="en-IN"/>
          </w:rPr>
          <w:t>https://www.researchgate.net/figure/The-six-components-that-make-up-a-PESTLE-analysis_fig1_336031062</w:t>
        </w:r>
      </w:hyperlink>
      <w:r w:rsidRPr="00D72FA6">
        <w:rPr>
          <w:rFonts w:ascii="Arial" w:eastAsia="Arial" w:hAnsi="Arial" w:cs="Arial"/>
          <w:lang w:val="en-IN"/>
        </w:rPr>
        <w:t xml:space="preserve"> (Accessed: 22 April 2026)</w:t>
      </w:r>
    </w:p>
    <w:p w14:paraId="72EC9E50"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Professional Academy (n.d.) Marketing theories: Explaining the Ansoff Matrix. Available at: </w:t>
      </w:r>
      <w:hyperlink r:id="rId46" w:tgtFrame="_new" w:history="1">
        <w:r w:rsidRPr="00D72FA6">
          <w:rPr>
            <w:rStyle w:val="Hyperlink"/>
            <w:rFonts w:ascii="Arial" w:eastAsia="Arial" w:hAnsi="Arial" w:cs="Arial"/>
            <w:lang w:val="en-IN"/>
          </w:rPr>
          <w:t>https://www.professionalacademy.com/blogs/marketing-theories-explaining-the-ansoff-matrix/</w:t>
        </w:r>
      </w:hyperlink>
      <w:r w:rsidRPr="00D72FA6">
        <w:rPr>
          <w:rFonts w:ascii="Arial" w:eastAsia="Arial" w:hAnsi="Arial" w:cs="Arial"/>
          <w:lang w:val="en-IN"/>
        </w:rPr>
        <w:t xml:space="preserve"> (Accessed: 30 April 2026).</w:t>
      </w:r>
    </w:p>
    <w:p w14:paraId="7A824C7C" w14:textId="56EC329C"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Reliance Industries Limited (n.d.) Our history. Available at: </w:t>
      </w:r>
      <w:hyperlink r:id="rId47" w:history="1">
        <w:r w:rsidR="00C43246" w:rsidRPr="00112902">
          <w:rPr>
            <w:rStyle w:val="Hyperlink"/>
            <w:rFonts w:ascii="Arial" w:eastAsia="Arial" w:hAnsi="Arial" w:cs="Arial"/>
            <w:lang w:val="en-IN"/>
          </w:rPr>
          <w:t>https://www.ril.com/about/our-history</w:t>
        </w:r>
      </w:hyperlink>
      <w:r w:rsidR="00C43246">
        <w:rPr>
          <w:rFonts w:ascii="Arial" w:eastAsia="Arial" w:hAnsi="Arial" w:cs="Arial"/>
          <w:lang w:val="en-IN"/>
        </w:rPr>
        <w:t xml:space="preserve"> </w:t>
      </w:r>
      <w:r w:rsidR="00C43246" w:rsidRPr="00D72FA6">
        <w:rPr>
          <w:rFonts w:ascii="Arial" w:eastAsia="Arial" w:hAnsi="Arial" w:cs="Arial"/>
          <w:lang w:val="en-IN"/>
        </w:rPr>
        <w:t>(Accessed:</w:t>
      </w:r>
      <w:r w:rsidRPr="00D72FA6">
        <w:rPr>
          <w:rFonts w:ascii="Arial" w:eastAsia="Arial" w:hAnsi="Arial" w:cs="Arial"/>
          <w:lang w:val="en-IN"/>
        </w:rPr>
        <w:t>22 April 2026)</w:t>
      </w:r>
    </w:p>
    <w:p w14:paraId="73BD20C3"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Reliance Industries Limited (2025) Retail – Integrated Annual Report 2024–25. Available at: </w:t>
      </w:r>
      <w:hyperlink r:id="rId48" w:tgtFrame="_new" w:history="1">
        <w:r w:rsidRPr="00D72FA6">
          <w:rPr>
            <w:rStyle w:val="Hyperlink"/>
            <w:rFonts w:ascii="Arial" w:eastAsia="Arial" w:hAnsi="Arial" w:cs="Arial"/>
            <w:lang w:val="en-IN"/>
          </w:rPr>
          <w:t>https://www.ril.com/ar2024-25/retail.html</w:t>
        </w:r>
      </w:hyperlink>
      <w:r w:rsidRPr="00D72FA6">
        <w:rPr>
          <w:rFonts w:ascii="Arial" w:eastAsia="Arial" w:hAnsi="Arial" w:cs="Arial"/>
          <w:lang w:val="en-IN"/>
        </w:rPr>
        <w:t xml:space="preserve"> (Accessed: 28 April 2026).</w:t>
      </w:r>
    </w:p>
    <w:p w14:paraId="399ED273"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Reliance Industries Limited (n.d.) Corporate Social Responsibility. Available at: </w:t>
      </w:r>
      <w:hyperlink r:id="rId49" w:tgtFrame="_new" w:history="1">
        <w:r w:rsidRPr="00D72FA6">
          <w:rPr>
            <w:rStyle w:val="Hyperlink"/>
            <w:rFonts w:ascii="Arial" w:eastAsia="Arial" w:hAnsi="Arial" w:cs="Arial"/>
            <w:lang w:val="en-IN"/>
          </w:rPr>
          <w:t>https://www.ril.com/about/corporate-social-responsibility</w:t>
        </w:r>
      </w:hyperlink>
      <w:r w:rsidRPr="00D72FA6">
        <w:rPr>
          <w:rFonts w:ascii="Arial" w:eastAsia="Arial" w:hAnsi="Arial" w:cs="Arial"/>
          <w:lang w:val="en-IN"/>
        </w:rPr>
        <w:t xml:space="preserve"> (Accessed: 29 April 2026).</w:t>
      </w:r>
    </w:p>
    <w:p w14:paraId="1CFC5820"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Reliance Industries Limited (n.d.) Equal Opportunity. Available at: </w:t>
      </w:r>
      <w:hyperlink r:id="rId50" w:tgtFrame="_new" w:history="1">
        <w:r w:rsidRPr="00D72FA6">
          <w:rPr>
            <w:rStyle w:val="Hyperlink"/>
            <w:rFonts w:ascii="Arial" w:eastAsia="Arial" w:hAnsi="Arial" w:cs="Arial"/>
            <w:lang w:val="en-IN"/>
          </w:rPr>
          <w:t>https://careers.ril.com/rilcareers/frmEqualOpportunity.aspx</w:t>
        </w:r>
      </w:hyperlink>
      <w:r w:rsidRPr="00D72FA6">
        <w:rPr>
          <w:rFonts w:ascii="Arial" w:eastAsia="Arial" w:hAnsi="Arial" w:cs="Arial"/>
          <w:lang w:val="en-IN"/>
        </w:rPr>
        <w:t xml:space="preserve"> (Accessed: 30 April 2026).</w:t>
      </w:r>
    </w:p>
    <w:p w14:paraId="17CD8F01"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Reliance Retail (2025) Reliance Retail’s quick commerce push to intensify delivery wars. Financial Express. Available at: </w:t>
      </w:r>
      <w:hyperlink r:id="rId51" w:tgtFrame="_new" w:history="1">
        <w:r w:rsidRPr="00D72FA6">
          <w:rPr>
            <w:rStyle w:val="Hyperlink"/>
            <w:rFonts w:ascii="Arial" w:eastAsia="Arial" w:hAnsi="Arial" w:cs="Arial"/>
            <w:lang w:val="en-IN"/>
          </w:rPr>
          <w:t>https://www.financialexpress.com/business/industry/reliance-retails-quick-commerce-push-to-intensify-delivery-wars/4022214/lite/</w:t>
        </w:r>
      </w:hyperlink>
      <w:r w:rsidRPr="00D72FA6">
        <w:rPr>
          <w:rFonts w:ascii="Arial" w:eastAsia="Arial" w:hAnsi="Arial" w:cs="Arial"/>
          <w:lang w:val="en-IN"/>
        </w:rPr>
        <w:t xml:space="preserve"> (Accessed: 28 April 2026).</w:t>
      </w:r>
    </w:p>
    <w:p w14:paraId="43F3E8DD"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Reliance Retail Limited (n.d.) Cancellation and return policy. Available at: </w:t>
      </w:r>
      <w:hyperlink r:id="rId52" w:tgtFrame="_new" w:history="1">
        <w:r w:rsidRPr="00D72FA6">
          <w:rPr>
            <w:rStyle w:val="Hyperlink"/>
            <w:rFonts w:ascii="Arial" w:eastAsia="Arial" w:hAnsi="Arial" w:cs="Arial"/>
            <w:lang w:val="en-IN"/>
          </w:rPr>
          <w:t>https://www.reliancedigital.in/c/cancellation-and-return-policy</w:t>
        </w:r>
      </w:hyperlink>
      <w:r w:rsidRPr="00D72FA6">
        <w:rPr>
          <w:rFonts w:ascii="Arial" w:eastAsia="Arial" w:hAnsi="Arial" w:cs="Arial"/>
          <w:lang w:val="en-IN"/>
        </w:rPr>
        <w:t xml:space="preserve"> (Accessed: 29 April 2026).</w:t>
      </w:r>
    </w:p>
    <w:p w14:paraId="7F393568"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Reuters (2022) Reliance launches first in-house premium fashion store. Times of India. Available at: </w:t>
      </w:r>
      <w:hyperlink r:id="rId53" w:tgtFrame="_new" w:history="1">
        <w:r w:rsidRPr="00D72FA6">
          <w:rPr>
            <w:rStyle w:val="Hyperlink"/>
            <w:rFonts w:ascii="Arial" w:eastAsia="Arial" w:hAnsi="Arial" w:cs="Arial"/>
            <w:lang w:val="en-IN"/>
          </w:rPr>
          <w:t>https://timesofindia.indiatimes.com/business/india-business/reliance-launches-first-in-house-premium-fashion-store/articleshow/94525702.cms</w:t>
        </w:r>
      </w:hyperlink>
      <w:r w:rsidRPr="00D72FA6">
        <w:rPr>
          <w:rFonts w:ascii="Arial" w:eastAsia="Arial" w:hAnsi="Arial" w:cs="Arial"/>
          <w:lang w:val="en-IN"/>
        </w:rPr>
        <w:t xml:space="preserve"> (Accessed: 30 April 2026).</w:t>
      </w:r>
    </w:p>
    <w:p w14:paraId="50C2CFCA" w14:textId="4F266FB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lastRenderedPageBreak/>
        <w:t xml:space="preserve">Shastri, A. (2025) Decoding Reliance Industries’ Business Model in 2026: How It Dominates Multiple Sectors. Available at: </w:t>
      </w:r>
      <w:r w:rsidR="00C43246" w:rsidRPr="00C43246">
        <w:rPr>
          <w:rStyle w:val="Hyperlink"/>
          <w:b/>
          <w:bCs/>
          <w:lang w:val="en-IN"/>
        </w:rPr>
        <w:t>https://iide.co/case-studies/business-model-of-reliance-industries/</w:t>
      </w:r>
      <w:r w:rsidRPr="00D72FA6">
        <w:rPr>
          <w:rFonts w:ascii="Arial" w:eastAsia="Arial" w:hAnsi="Arial" w:cs="Arial"/>
          <w:lang w:val="en-IN"/>
        </w:rPr>
        <w:t xml:space="preserve"> (Accessed: 22 April 2026)</w:t>
      </w:r>
    </w:p>
    <w:p w14:paraId="5CAA5FB5"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Tandon, S. (2025) Reliance Consumer biz to see national rollout. </w:t>
      </w:r>
      <w:proofErr w:type="spellStart"/>
      <w:r w:rsidRPr="00D72FA6">
        <w:rPr>
          <w:rFonts w:ascii="Arial" w:eastAsia="Arial" w:hAnsi="Arial" w:cs="Arial"/>
          <w:lang w:val="en-IN"/>
        </w:rPr>
        <w:t>LiveMint</w:t>
      </w:r>
      <w:proofErr w:type="spellEnd"/>
      <w:r w:rsidRPr="00D72FA6">
        <w:rPr>
          <w:rFonts w:ascii="Arial" w:eastAsia="Arial" w:hAnsi="Arial" w:cs="Arial"/>
          <w:lang w:val="en-IN"/>
        </w:rPr>
        <w:t xml:space="preserve">, 13 March. Available at: </w:t>
      </w:r>
      <w:hyperlink r:id="rId54" w:tgtFrame="_new" w:history="1">
        <w:r w:rsidRPr="00D72FA6">
          <w:rPr>
            <w:rStyle w:val="Hyperlink"/>
            <w:rFonts w:ascii="Arial" w:eastAsia="Arial" w:hAnsi="Arial" w:cs="Arial"/>
            <w:lang w:val="en-IN"/>
          </w:rPr>
          <w:t>https://www.livemint.com/companies/reliance-consumer-products-rcpl-business-national-rollout-reliance-industries-ril-campa-11741860342527.html</w:t>
        </w:r>
      </w:hyperlink>
      <w:r w:rsidRPr="00D72FA6">
        <w:rPr>
          <w:rFonts w:ascii="Arial" w:eastAsia="Arial" w:hAnsi="Arial" w:cs="Arial"/>
          <w:lang w:val="en-IN"/>
        </w:rPr>
        <w:t xml:space="preserve"> (Accessed: 30 April 2026).</w:t>
      </w:r>
    </w:p>
    <w:p w14:paraId="0F268F1B"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Textile Value Chain (2023) Reliance Retail to Launch Fashion World by Trends Stores in Rural and Small Towns. Available at: </w:t>
      </w:r>
      <w:hyperlink r:id="rId55" w:tgtFrame="_new" w:history="1">
        <w:r w:rsidRPr="00D72FA6">
          <w:rPr>
            <w:rStyle w:val="Hyperlink"/>
            <w:rFonts w:ascii="Arial" w:eastAsia="Arial" w:hAnsi="Arial" w:cs="Arial"/>
            <w:lang w:val="en-IN"/>
          </w:rPr>
          <w:t>https://textilevaluechain.in/reliance-retail-to-launch-fashion-world-by-trends-stores-in-rural-and-small-towns</w:t>
        </w:r>
      </w:hyperlink>
      <w:r w:rsidRPr="00D72FA6">
        <w:rPr>
          <w:rFonts w:ascii="Arial" w:eastAsia="Arial" w:hAnsi="Arial" w:cs="Arial"/>
          <w:lang w:val="en-IN"/>
        </w:rPr>
        <w:t xml:space="preserve"> (Accessed: 30 April 2026).</w:t>
      </w:r>
    </w:p>
    <w:p w14:paraId="554CA4F2"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The Culture Factor Group (2025) Country comparison tool: India – Hofstede cultural dimensions. Available at: </w:t>
      </w:r>
      <w:hyperlink r:id="rId56" w:tgtFrame="_new" w:history="1">
        <w:r w:rsidRPr="00D72FA6">
          <w:rPr>
            <w:rStyle w:val="Hyperlink"/>
            <w:rFonts w:ascii="Arial" w:eastAsia="Arial" w:hAnsi="Arial" w:cs="Arial"/>
            <w:lang w:val="en-IN"/>
          </w:rPr>
          <w:t>https://www.theculturefactor.com/country-comparison-tool?countries=india</w:t>
        </w:r>
      </w:hyperlink>
      <w:r w:rsidRPr="00D72FA6">
        <w:rPr>
          <w:rFonts w:ascii="Arial" w:eastAsia="Arial" w:hAnsi="Arial" w:cs="Arial"/>
          <w:lang w:val="en-IN"/>
        </w:rPr>
        <w:t xml:space="preserve"> (Accessed: 23 April 2026).</w:t>
      </w:r>
    </w:p>
    <w:p w14:paraId="7860C335"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The Economic Times (2025) No chill without volatility: Prateek Agrawal on playing the long game in India’s new market era. Available at: </w:t>
      </w:r>
      <w:hyperlink r:id="rId57" w:tgtFrame="_new" w:history="1">
        <w:r w:rsidRPr="00D72FA6">
          <w:rPr>
            <w:rStyle w:val="Hyperlink"/>
            <w:rFonts w:ascii="Arial" w:eastAsia="Arial" w:hAnsi="Arial" w:cs="Arial"/>
            <w:lang w:val="en-IN"/>
          </w:rPr>
          <w:t>https://economictimes.indiatimes.com/markets/expert-view/no-chill-without-volatility-prateek-agrawal-on-playing-the-long-game-in-indias-new-market-era/articleshow/122765564.cms</w:t>
        </w:r>
      </w:hyperlink>
      <w:r w:rsidRPr="00D72FA6">
        <w:rPr>
          <w:rFonts w:ascii="Arial" w:eastAsia="Arial" w:hAnsi="Arial" w:cs="Arial"/>
          <w:lang w:val="en-IN"/>
        </w:rPr>
        <w:t xml:space="preserve"> (Accessed: 22 April 2026).</w:t>
      </w:r>
    </w:p>
    <w:p w14:paraId="332DCCA7"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The Economic Times (2026) Reliance says hyperlocal commerce average daily orders growing 4x on-year. Available at: </w:t>
      </w:r>
      <w:hyperlink r:id="rId58" w:tgtFrame="_new" w:history="1">
        <w:r w:rsidRPr="00D72FA6">
          <w:rPr>
            <w:rStyle w:val="Hyperlink"/>
            <w:rFonts w:ascii="Arial" w:eastAsia="Arial" w:hAnsi="Arial" w:cs="Arial"/>
            <w:lang w:val="en-IN"/>
          </w:rPr>
          <w:t>https://economictimes.indiatimes.com/tech/technology/reliance-says-hyperlocal-commerce-average-daily-orders-growing-4x-on-year/articleshow/130498567.cms</w:t>
        </w:r>
      </w:hyperlink>
      <w:r w:rsidRPr="00D72FA6">
        <w:rPr>
          <w:rFonts w:ascii="Arial" w:eastAsia="Arial" w:hAnsi="Arial" w:cs="Arial"/>
          <w:lang w:val="en-IN"/>
        </w:rPr>
        <w:t xml:space="preserve"> (Accessed: 29 April 2026).</w:t>
      </w:r>
    </w:p>
    <w:p w14:paraId="7F10FB01"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t xml:space="preserve">Times of India (2014) Scale, frugal costing help Reliance Retail’s turn-around. Available at: </w:t>
      </w:r>
      <w:hyperlink r:id="rId59" w:tgtFrame="_new" w:history="1">
        <w:r w:rsidRPr="00D72FA6">
          <w:rPr>
            <w:rStyle w:val="Hyperlink"/>
            <w:rFonts w:ascii="Arial" w:eastAsia="Arial" w:hAnsi="Arial" w:cs="Arial"/>
            <w:lang w:val="en-IN"/>
          </w:rPr>
          <w:t>https://timesofindia.indiatimes.com/business/india-business/scale-frugal-costing-help-reliance-retails-turn-around/articleshow/33997982.cms</w:t>
        </w:r>
      </w:hyperlink>
      <w:r w:rsidRPr="00D72FA6">
        <w:rPr>
          <w:rFonts w:ascii="Arial" w:eastAsia="Arial" w:hAnsi="Arial" w:cs="Arial"/>
          <w:lang w:val="en-IN"/>
        </w:rPr>
        <w:t xml:space="preserve"> (Accessed: 30 April 2026).</w:t>
      </w:r>
    </w:p>
    <w:p w14:paraId="497A5B7C" w14:textId="77777777" w:rsidR="00D72FA6" w:rsidRPr="00D72FA6" w:rsidRDefault="00D72FA6" w:rsidP="00D72FA6">
      <w:pPr>
        <w:spacing w:before="240" w:after="240" w:line="360" w:lineRule="auto"/>
        <w:jc w:val="both"/>
        <w:rPr>
          <w:rFonts w:ascii="Arial" w:eastAsia="Arial" w:hAnsi="Arial" w:cs="Arial"/>
          <w:lang w:val="en-IN"/>
        </w:rPr>
      </w:pPr>
      <w:r w:rsidRPr="00D72FA6">
        <w:rPr>
          <w:rFonts w:ascii="Arial" w:eastAsia="Arial" w:hAnsi="Arial" w:cs="Arial"/>
          <w:lang w:val="en-IN"/>
        </w:rPr>
        <w:lastRenderedPageBreak/>
        <w:t xml:space="preserve">Times of India (2024) Reliance expands trading area for non-food sector; plans to enter luxury segment. Available at: </w:t>
      </w:r>
      <w:hyperlink r:id="rId60" w:tgtFrame="_new" w:history="1">
        <w:r w:rsidRPr="00D72FA6">
          <w:rPr>
            <w:rStyle w:val="Hyperlink"/>
            <w:rFonts w:ascii="Arial" w:eastAsia="Arial" w:hAnsi="Arial" w:cs="Arial"/>
            <w:lang w:val="en-IN"/>
          </w:rPr>
          <w:t>https://timesofindia.indiatimes.com/business/india-business/reliance-expands-trading-area-for-non-food-sector-plans-to-enter-luxury-segment/articleshow/113367161.cms</w:t>
        </w:r>
      </w:hyperlink>
      <w:r w:rsidRPr="00D72FA6">
        <w:rPr>
          <w:rFonts w:ascii="Arial" w:eastAsia="Arial" w:hAnsi="Arial" w:cs="Arial"/>
          <w:lang w:val="en-IN"/>
        </w:rPr>
        <w:t xml:space="preserve"> (Accessed: 29 April 2026).</w:t>
      </w:r>
    </w:p>
    <w:p w14:paraId="76148347" w14:textId="77777777" w:rsidR="00D72FA6" w:rsidRPr="00D72FA6" w:rsidRDefault="00D72FA6" w:rsidP="00D72FA6">
      <w:pPr>
        <w:spacing w:before="240" w:after="240" w:line="360" w:lineRule="auto"/>
        <w:jc w:val="both"/>
        <w:rPr>
          <w:rFonts w:ascii="Arial" w:eastAsia="Arial" w:hAnsi="Arial" w:cs="Arial"/>
          <w:lang w:val="en-IN"/>
        </w:rPr>
      </w:pPr>
      <w:proofErr w:type="spellStart"/>
      <w:r w:rsidRPr="00D72FA6">
        <w:rPr>
          <w:rFonts w:ascii="Arial" w:eastAsia="Arial" w:hAnsi="Arial" w:cs="Arial"/>
          <w:lang w:val="en-IN"/>
        </w:rPr>
        <w:t>Valliyammai</w:t>
      </w:r>
      <w:proofErr w:type="spellEnd"/>
      <w:r w:rsidRPr="00D72FA6">
        <w:rPr>
          <w:rFonts w:ascii="Arial" w:eastAsia="Arial" w:hAnsi="Arial" w:cs="Arial"/>
          <w:lang w:val="en-IN"/>
        </w:rPr>
        <w:t xml:space="preserve">, P.A. and Prashanthi, V. (2024) Consumer preference towards organised retail stores. </w:t>
      </w:r>
      <w:proofErr w:type="spellStart"/>
      <w:r w:rsidRPr="00D72FA6">
        <w:rPr>
          <w:rFonts w:ascii="Arial" w:eastAsia="Arial" w:hAnsi="Arial" w:cs="Arial"/>
          <w:lang w:val="en-IN"/>
        </w:rPr>
        <w:t>Shanlax</w:t>
      </w:r>
      <w:proofErr w:type="spellEnd"/>
      <w:r w:rsidRPr="00D72FA6">
        <w:rPr>
          <w:rFonts w:ascii="Arial" w:eastAsia="Arial" w:hAnsi="Arial" w:cs="Arial"/>
          <w:lang w:val="en-IN"/>
        </w:rPr>
        <w:t xml:space="preserve"> International Journal of Management, 11(S1), pp.151–156. Available at: </w:t>
      </w:r>
      <w:hyperlink r:id="rId61" w:tgtFrame="_new" w:history="1">
        <w:r w:rsidRPr="00D72FA6">
          <w:rPr>
            <w:rStyle w:val="Hyperlink"/>
            <w:rFonts w:ascii="Arial" w:eastAsia="Arial" w:hAnsi="Arial" w:cs="Arial"/>
            <w:lang w:val="en-IN"/>
          </w:rPr>
          <w:t>https://www.researchgate.net/publication/385266365_Consumer_Preference_towards_Organised_Retail_Stores</w:t>
        </w:r>
      </w:hyperlink>
      <w:r w:rsidRPr="00D72FA6">
        <w:rPr>
          <w:rFonts w:ascii="Arial" w:eastAsia="Arial" w:hAnsi="Arial" w:cs="Arial"/>
          <w:lang w:val="en-IN"/>
        </w:rPr>
        <w:t xml:space="preserve"> (Accessed: 23 April 2026).</w:t>
      </w:r>
    </w:p>
    <w:p w14:paraId="7DF07DD1" w14:textId="77777777" w:rsidR="00612A75" w:rsidRPr="00612A75" w:rsidRDefault="00612A75" w:rsidP="0006540D">
      <w:pPr>
        <w:spacing w:before="240" w:after="240" w:line="360" w:lineRule="auto"/>
        <w:jc w:val="both"/>
        <w:rPr>
          <w:rFonts w:ascii="Arial" w:eastAsia="Arial" w:hAnsi="Arial" w:cs="Arial"/>
          <w:lang w:val="en-IN"/>
        </w:rPr>
      </w:pPr>
    </w:p>
    <w:p w14:paraId="451162ED" w14:textId="77777777" w:rsidR="00C56606" w:rsidRDefault="00C56606" w:rsidP="0006540D">
      <w:pPr>
        <w:spacing w:before="240" w:after="240" w:line="360" w:lineRule="auto"/>
        <w:jc w:val="both"/>
        <w:rPr>
          <w:rFonts w:ascii="Arial" w:eastAsia="Arial" w:hAnsi="Arial" w:cs="Arial"/>
        </w:rPr>
      </w:pPr>
    </w:p>
    <w:p w14:paraId="5235BBC0" w14:textId="77777777" w:rsidR="00C56606" w:rsidRPr="0006540D" w:rsidRDefault="00C56606" w:rsidP="0006540D">
      <w:pPr>
        <w:spacing w:before="240" w:after="240" w:line="360" w:lineRule="auto"/>
        <w:jc w:val="both"/>
        <w:rPr>
          <w:rFonts w:ascii="Arial" w:eastAsia="Arial" w:hAnsi="Arial" w:cs="Arial"/>
        </w:rPr>
      </w:pPr>
    </w:p>
    <w:p w14:paraId="5B27759C" w14:textId="77777777" w:rsidR="004322E8" w:rsidRPr="0006540D" w:rsidRDefault="004322E8" w:rsidP="0006540D">
      <w:pPr>
        <w:tabs>
          <w:tab w:val="left" w:pos="2051"/>
        </w:tabs>
        <w:spacing w:line="360" w:lineRule="auto"/>
        <w:jc w:val="both"/>
        <w:rPr>
          <w:rFonts w:ascii="Arial" w:hAnsi="Arial" w:cs="Arial"/>
        </w:rPr>
      </w:pPr>
    </w:p>
    <w:p w14:paraId="0BCE5F0D" w14:textId="048B0A8D" w:rsidR="004322E8" w:rsidRPr="0006540D" w:rsidRDefault="004322E8" w:rsidP="0006540D">
      <w:pPr>
        <w:tabs>
          <w:tab w:val="left" w:pos="2051"/>
        </w:tabs>
        <w:spacing w:line="360" w:lineRule="auto"/>
        <w:jc w:val="both"/>
        <w:rPr>
          <w:rFonts w:ascii="Arial" w:hAnsi="Arial" w:cs="Arial"/>
          <w:lang w:val="en-IN"/>
        </w:rPr>
      </w:pPr>
      <w:r w:rsidRPr="0006540D">
        <w:rPr>
          <w:rFonts w:ascii="Arial" w:hAnsi="Arial" w:cs="Arial"/>
          <w:lang w:val="en-IN"/>
        </w:rPr>
        <w:tab/>
      </w:r>
    </w:p>
    <w:p w14:paraId="1215B3AA" w14:textId="6B8A7F87" w:rsidR="00953E09" w:rsidRPr="0006540D" w:rsidRDefault="00953E09" w:rsidP="0006540D">
      <w:pPr>
        <w:tabs>
          <w:tab w:val="left" w:pos="2051"/>
        </w:tabs>
        <w:spacing w:line="360" w:lineRule="auto"/>
        <w:jc w:val="both"/>
        <w:rPr>
          <w:rFonts w:ascii="Arial" w:hAnsi="Arial" w:cs="Arial"/>
          <w:lang w:val="en-IN"/>
        </w:rPr>
      </w:pPr>
    </w:p>
    <w:sectPr w:rsidR="00953E09" w:rsidRPr="0006540D">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C03A3A" w14:textId="77777777" w:rsidR="003C2B7B" w:rsidRDefault="003C2B7B" w:rsidP="00ED3452">
      <w:pPr>
        <w:spacing w:after="0" w:line="240" w:lineRule="auto"/>
      </w:pPr>
      <w:r>
        <w:separator/>
      </w:r>
    </w:p>
  </w:endnote>
  <w:endnote w:type="continuationSeparator" w:id="0">
    <w:p w14:paraId="163ADA8F" w14:textId="77777777" w:rsidR="003C2B7B" w:rsidRDefault="003C2B7B" w:rsidP="00ED34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1899584"/>
      <w:docPartObj>
        <w:docPartGallery w:val="Page Numbers (Bottom of Page)"/>
        <w:docPartUnique/>
      </w:docPartObj>
    </w:sdtPr>
    <w:sdtEndPr>
      <w:rPr>
        <w:color w:val="7F7F7F" w:themeColor="background1" w:themeShade="7F"/>
        <w:spacing w:val="60"/>
      </w:rPr>
    </w:sdtEndPr>
    <w:sdtContent>
      <w:p w14:paraId="2270E683" w14:textId="15176466" w:rsidR="00C56606" w:rsidRDefault="00C5660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6797279" w14:textId="77777777" w:rsidR="00C56606" w:rsidRDefault="00C566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D44B78" w14:textId="77777777" w:rsidR="003C2B7B" w:rsidRDefault="003C2B7B" w:rsidP="00ED3452">
      <w:pPr>
        <w:spacing w:after="0" w:line="240" w:lineRule="auto"/>
      </w:pPr>
      <w:r>
        <w:separator/>
      </w:r>
    </w:p>
  </w:footnote>
  <w:footnote w:type="continuationSeparator" w:id="0">
    <w:p w14:paraId="7AABB915" w14:textId="77777777" w:rsidR="003C2B7B" w:rsidRDefault="003C2B7B" w:rsidP="00ED34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A08A0"/>
    <w:multiLevelType w:val="multilevel"/>
    <w:tmpl w:val="2DC06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4C2C64"/>
    <w:multiLevelType w:val="hybridMultilevel"/>
    <w:tmpl w:val="76FE497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D42402B"/>
    <w:multiLevelType w:val="hybridMultilevel"/>
    <w:tmpl w:val="52B67EF2"/>
    <w:lvl w:ilvl="0" w:tplc="4009000B">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50D491E"/>
    <w:multiLevelType w:val="multilevel"/>
    <w:tmpl w:val="A02EA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EA1701"/>
    <w:multiLevelType w:val="hybridMultilevel"/>
    <w:tmpl w:val="333AC444"/>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78F4B4B"/>
    <w:multiLevelType w:val="hybridMultilevel"/>
    <w:tmpl w:val="A7366BB0"/>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6" w15:restartNumberingAfterBreak="0">
    <w:nsid w:val="33004305"/>
    <w:multiLevelType w:val="multilevel"/>
    <w:tmpl w:val="A00A2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C80E1F"/>
    <w:multiLevelType w:val="hybridMultilevel"/>
    <w:tmpl w:val="11CE52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AB73B4D"/>
    <w:multiLevelType w:val="multilevel"/>
    <w:tmpl w:val="7D3CD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CC87964"/>
    <w:multiLevelType w:val="hybridMultilevel"/>
    <w:tmpl w:val="AC50F2C8"/>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3DF36010"/>
    <w:multiLevelType w:val="hybridMultilevel"/>
    <w:tmpl w:val="1DA473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02C0A15"/>
    <w:multiLevelType w:val="hybridMultilevel"/>
    <w:tmpl w:val="0200335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2" w15:restartNumberingAfterBreak="0">
    <w:nsid w:val="4784662E"/>
    <w:multiLevelType w:val="hybridMultilevel"/>
    <w:tmpl w:val="6FC699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8D728FB"/>
    <w:multiLevelType w:val="hybridMultilevel"/>
    <w:tmpl w:val="E48C7E9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97C4C46"/>
    <w:multiLevelType w:val="hybridMultilevel"/>
    <w:tmpl w:val="B484B5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9B14828"/>
    <w:multiLevelType w:val="hybridMultilevel"/>
    <w:tmpl w:val="F782DE06"/>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6" w15:restartNumberingAfterBreak="0">
    <w:nsid w:val="4A2B0D72"/>
    <w:multiLevelType w:val="hybridMultilevel"/>
    <w:tmpl w:val="B0B497A2"/>
    <w:lvl w:ilvl="0" w:tplc="514417E2">
      <w:start w:val="3"/>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4D8B0021"/>
    <w:multiLevelType w:val="hybridMultilevel"/>
    <w:tmpl w:val="8FF64E60"/>
    <w:lvl w:ilvl="0" w:tplc="8168189C">
      <w:start w:val="3"/>
      <w:numFmt w:val="bullet"/>
      <w:lvlText w:val="-"/>
      <w:lvlJc w:val="left"/>
      <w:pPr>
        <w:ind w:left="1152" w:hanging="360"/>
      </w:pPr>
      <w:rPr>
        <w:rFonts w:ascii="Arial" w:eastAsiaTheme="minorEastAsia" w:hAnsi="Arial" w:cs="Arial" w:hint="default"/>
      </w:rPr>
    </w:lvl>
    <w:lvl w:ilvl="1" w:tplc="40090003" w:tentative="1">
      <w:start w:val="1"/>
      <w:numFmt w:val="bullet"/>
      <w:lvlText w:val="o"/>
      <w:lvlJc w:val="left"/>
      <w:pPr>
        <w:ind w:left="1872" w:hanging="360"/>
      </w:pPr>
      <w:rPr>
        <w:rFonts w:ascii="Courier New" w:hAnsi="Courier New" w:cs="Courier New" w:hint="default"/>
      </w:rPr>
    </w:lvl>
    <w:lvl w:ilvl="2" w:tplc="40090005" w:tentative="1">
      <w:start w:val="1"/>
      <w:numFmt w:val="bullet"/>
      <w:lvlText w:val=""/>
      <w:lvlJc w:val="left"/>
      <w:pPr>
        <w:ind w:left="2592" w:hanging="360"/>
      </w:pPr>
      <w:rPr>
        <w:rFonts w:ascii="Wingdings" w:hAnsi="Wingdings" w:hint="default"/>
      </w:rPr>
    </w:lvl>
    <w:lvl w:ilvl="3" w:tplc="40090001" w:tentative="1">
      <w:start w:val="1"/>
      <w:numFmt w:val="bullet"/>
      <w:lvlText w:val=""/>
      <w:lvlJc w:val="left"/>
      <w:pPr>
        <w:ind w:left="3312" w:hanging="360"/>
      </w:pPr>
      <w:rPr>
        <w:rFonts w:ascii="Symbol" w:hAnsi="Symbol" w:hint="default"/>
      </w:rPr>
    </w:lvl>
    <w:lvl w:ilvl="4" w:tplc="40090003" w:tentative="1">
      <w:start w:val="1"/>
      <w:numFmt w:val="bullet"/>
      <w:lvlText w:val="o"/>
      <w:lvlJc w:val="left"/>
      <w:pPr>
        <w:ind w:left="4032" w:hanging="360"/>
      </w:pPr>
      <w:rPr>
        <w:rFonts w:ascii="Courier New" w:hAnsi="Courier New" w:cs="Courier New" w:hint="default"/>
      </w:rPr>
    </w:lvl>
    <w:lvl w:ilvl="5" w:tplc="40090005" w:tentative="1">
      <w:start w:val="1"/>
      <w:numFmt w:val="bullet"/>
      <w:lvlText w:val=""/>
      <w:lvlJc w:val="left"/>
      <w:pPr>
        <w:ind w:left="4752" w:hanging="360"/>
      </w:pPr>
      <w:rPr>
        <w:rFonts w:ascii="Wingdings" w:hAnsi="Wingdings" w:hint="default"/>
      </w:rPr>
    </w:lvl>
    <w:lvl w:ilvl="6" w:tplc="40090001" w:tentative="1">
      <w:start w:val="1"/>
      <w:numFmt w:val="bullet"/>
      <w:lvlText w:val=""/>
      <w:lvlJc w:val="left"/>
      <w:pPr>
        <w:ind w:left="5472" w:hanging="360"/>
      </w:pPr>
      <w:rPr>
        <w:rFonts w:ascii="Symbol" w:hAnsi="Symbol" w:hint="default"/>
      </w:rPr>
    </w:lvl>
    <w:lvl w:ilvl="7" w:tplc="40090003" w:tentative="1">
      <w:start w:val="1"/>
      <w:numFmt w:val="bullet"/>
      <w:lvlText w:val="o"/>
      <w:lvlJc w:val="left"/>
      <w:pPr>
        <w:ind w:left="6192" w:hanging="360"/>
      </w:pPr>
      <w:rPr>
        <w:rFonts w:ascii="Courier New" w:hAnsi="Courier New" w:cs="Courier New" w:hint="default"/>
      </w:rPr>
    </w:lvl>
    <w:lvl w:ilvl="8" w:tplc="40090005" w:tentative="1">
      <w:start w:val="1"/>
      <w:numFmt w:val="bullet"/>
      <w:lvlText w:val=""/>
      <w:lvlJc w:val="left"/>
      <w:pPr>
        <w:ind w:left="6912" w:hanging="360"/>
      </w:pPr>
      <w:rPr>
        <w:rFonts w:ascii="Wingdings" w:hAnsi="Wingdings" w:hint="default"/>
      </w:rPr>
    </w:lvl>
  </w:abstractNum>
  <w:abstractNum w:abstractNumId="18" w15:restartNumberingAfterBreak="0">
    <w:nsid w:val="54114804"/>
    <w:multiLevelType w:val="multilevel"/>
    <w:tmpl w:val="148A5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4BF7513"/>
    <w:multiLevelType w:val="hybridMultilevel"/>
    <w:tmpl w:val="3B12B1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5B382CCD"/>
    <w:multiLevelType w:val="hybridMultilevel"/>
    <w:tmpl w:val="A364CB6C"/>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5DFD0657"/>
    <w:multiLevelType w:val="hybridMultilevel"/>
    <w:tmpl w:val="ED0C94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610967AC"/>
    <w:multiLevelType w:val="hybridMultilevel"/>
    <w:tmpl w:val="F5BA826C"/>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3" w15:restartNumberingAfterBreak="0">
    <w:nsid w:val="638A6810"/>
    <w:multiLevelType w:val="multilevel"/>
    <w:tmpl w:val="F2E25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B045550"/>
    <w:multiLevelType w:val="hybridMultilevel"/>
    <w:tmpl w:val="459E2F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6D2F6E81"/>
    <w:multiLevelType w:val="hybridMultilevel"/>
    <w:tmpl w:val="1E9A589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74A2415B"/>
    <w:multiLevelType w:val="hybridMultilevel"/>
    <w:tmpl w:val="15A4A9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757277DE"/>
    <w:multiLevelType w:val="hybridMultilevel"/>
    <w:tmpl w:val="07F801E2"/>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79685331"/>
    <w:multiLevelType w:val="multilevel"/>
    <w:tmpl w:val="7138C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9C429D9"/>
    <w:multiLevelType w:val="hybridMultilevel"/>
    <w:tmpl w:val="64AC84C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7B386656"/>
    <w:multiLevelType w:val="hybridMultilevel"/>
    <w:tmpl w:val="801C3E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7E7639C8"/>
    <w:multiLevelType w:val="hybridMultilevel"/>
    <w:tmpl w:val="0EB21D82"/>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740399200">
    <w:abstractNumId w:val="7"/>
  </w:num>
  <w:num w:numId="2" w16cid:durableId="1283027783">
    <w:abstractNumId w:val="9"/>
  </w:num>
  <w:num w:numId="3" w16cid:durableId="1779981284">
    <w:abstractNumId w:val="31"/>
  </w:num>
  <w:num w:numId="4" w16cid:durableId="1990935184">
    <w:abstractNumId w:val="20"/>
  </w:num>
  <w:num w:numId="5" w16cid:durableId="1348672570">
    <w:abstractNumId w:val="27"/>
  </w:num>
  <w:num w:numId="6" w16cid:durableId="1563371796">
    <w:abstractNumId w:val="16"/>
  </w:num>
  <w:num w:numId="7" w16cid:durableId="1204051774">
    <w:abstractNumId w:val="5"/>
  </w:num>
  <w:num w:numId="8" w16cid:durableId="996687187">
    <w:abstractNumId w:val="15"/>
  </w:num>
  <w:num w:numId="9" w16cid:durableId="1182865418">
    <w:abstractNumId w:val="25"/>
  </w:num>
  <w:num w:numId="10" w16cid:durableId="1029136547">
    <w:abstractNumId w:val="2"/>
  </w:num>
  <w:num w:numId="11" w16cid:durableId="1475946497">
    <w:abstractNumId w:val="29"/>
  </w:num>
  <w:num w:numId="12" w16cid:durableId="775558196">
    <w:abstractNumId w:val="17"/>
  </w:num>
  <w:num w:numId="13" w16cid:durableId="709191015">
    <w:abstractNumId w:val="24"/>
  </w:num>
  <w:num w:numId="14" w16cid:durableId="1969898341">
    <w:abstractNumId w:val="12"/>
  </w:num>
  <w:num w:numId="15" w16cid:durableId="342316449">
    <w:abstractNumId w:val="19"/>
  </w:num>
  <w:num w:numId="16" w16cid:durableId="2084915183">
    <w:abstractNumId w:val="21"/>
  </w:num>
  <w:num w:numId="17" w16cid:durableId="703483043">
    <w:abstractNumId w:val="28"/>
  </w:num>
  <w:num w:numId="18" w16cid:durableId="1946762575">
    <w:abstractNumId w:val="18"/>
  </w:num>
  <w:num w:numId="19" w16cid:durableId="2142115795">
    <w:abstractNumId w:val="0"/>
  </w:num>
  <w:num w:numId="20" w16cid:durableId="219367083">
    <w:abstractNumId w:val="11"/>
  </w:num>
  <w:num w:numId="21" w16cid:durableId="1192063987">
    <w:abstractNumId w:val="26"/>
  </w:num>
  <w:num w:numId="22" w16cid:durableId="1261253650">
    <w:abstractNumId w:val="3"/>
  </w:num>
  <w:num w:numId="23" w16cid:durableId="98912762">
    <w:abstractNumId w:val="23"/>
  </w:num>
  <w:num w:numId="24" w16cid:durableId="1074467961">
    <w:abstractNumId w:val="8"/>
  </w:num>
  <w:num w:numId="25" w16cid:durableId="1530683600">
    <w:abstractNumId w:val="14"/>
  </w:num>
  <w:num w:numId="26" w16cid:durableId="504247379">
    <w:abstractNumId w:val="6"/>
  </w:num>
  <w:num w:numId="27" w16cid:durableId="595863821">
    <w:abstractNumId w:val="1"/>
  </w:num>
  <w:num w:numId="28" w16cid:durableId="1722705257">
    <w:abstractNumId w:val="13"/>
  </w:num>
  <w:num w:numId="29" w16cid:durableId="709643997">
    <w:abstractNumId w:val="10"/>
  </w:num>
  <w:num w:numId="30" w16cid:durableId="1109936399">
    <w:abstractNumId w:val="4"/>
  </w:num>
  <w:num w:numId="31" w16cid:durableId="2039767970">
    <w:abstractNumId w:val="30"/>
  </w:num>
  <w:num w:numId="32" w16cid:durableId="132732634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9EB"/>
    <w:rsid w:val="0001086A"/>
    <w:rsid w:val="00011FDF"/>
    <w:rsid w:val="0004291E"/>
    <w:rsid w:val="000545B4"/>
    <w:rsid w:val="00055A97"/>
    <w:rsid w:val="0006540D"/>
    <w:rsid w:val="000730A9"/>
    <w:rsid w:val="000778E5"/>
    <w:rsid w:val="000A0300"/>
    <w:rsid w:val="000D66CD"/>
    <w:rsid w:val="00104CD1"/>
    <w:rsid w:val="001206E6"/>
    <w:rsid w:val="0012515B"/>
    <w:rsid w:val="001359FA"/>
    <w:rsid w:val="00137CD0"/>
    <w:rsid w:val="001400D1"/>
    <w:rsid w:val="00147F73"/>
    <w:rsid w:val="00163C07"/>
    <w:rsid w:val="00165903"/>
    <w:rsid w:val="00171CB3"/>
    <w:rsid w:val="00173DC3"/>
    <w:rsid w:val="00180929"/>
    <w:rsid w:val="00183989"/>
    <w:rsid w:val="001900B9"/>
    <w:rsid w:val="00192724"/>
    <w:rsid w:val="001A39B1"/>
    <w:rsid w:val="001B68F1"/>
    <w:rsid w:val="001B6C76"/>
    <w:rsid w:val="001F1597"/>
    <w:rsid w:val="00200608"/>
    <w:rsid w:val="00225585"/>
    <w:rsid w:val="00232746"/>
    <w:rsid w:val="00243143"/>
    <w:rsid w:val="0024445E"/>
    <w:rsid w:val="00253A89"/>
    <w:rsid w:val="00262D57"/>
    <w:rsid w:val="00274C05"/>
    <w:rsid w:val="0029175A"/>
    <w:rsid w:val="0029475C"/>
    <w:rsid w:val="00295B4B"/>
    <w:rsid w:val="00295CFB"/>
    <w:rsid w:val="002B297C"/>
    <w:rsid w:val="002B6849"/>
    <w:rsid w:val="002C0B68"/>
    <w:rsid w:val="002C37C5"/>
    <w:rsid w:val="002E68EB"/>
    <w:rsid w:val="002F52FB"/>
    <w:rsid w:val="00300AD4"/>
    <w:rsid w:val="00320250"/>
    <w:rsid w:val="00323AC8"/>
    <w:rsid w:val="00336FF6"/>
    <w:rsid w:val="0034001E"/>
    <w:rsid w:val="0034564B"/>
    <w:rsid w:val="00347640"/>
    <w:rsid w:val="003812F8"/>
    <w:rsid w:val="00393524"/>
    <w:rsid w:val="00397FB7"/>
    <w:rsid w:val="003A1D76"/>
    <w:rsid w:val="003A3EFF"/>
    <w:rsid w:val="003B6E08"/>
    <w:rsid w:val="003C2B7B"/>
    <w:rsid w:val="003E0CE0"/>
    <w:rsid w:val="003E7533"/>
    <w:rsid w:val="003F229C"/>
    <w:rsid w:val="0041540C"/>
    <w:rsid w:val="00417A75"/>
    <w:rsid w:val="00425BF2"/>
    <w:rsid w:val="004322E8"/>
    <w:rsid w:val="00452AE3"/>
    <w:rsid w:val="004621AB"/>
    <w:rsid w:val="004668D1"/>
    <w:rsid w:val="004A4A3E"/>
    <w:rsid w:val="004B6E31"/>
    <w:rsid w:val="004C1F8D"/>
    <w:rsid w:val="004C60F9"/>
    <w:rsid w:val="004C7163"/>
    <w:rsid w:val="004D70CB"/>
    <w:rsid w:val="004E465F"/>
    <w:rsid w:val="004E5E52"/>
    <w:rsid w:val="004F04C0"/>
    <w:rsid w:val="00506032"/>
    <w:rsid w:val="00510B9C"/>
    <w:rsid w:val="005351CB"/>
    <w:rsid w:val="0054492A"/>
    <w:rsid w:val="005462DB"/>
    <w:rsid w:val="00561115"/>
    <w:rsid w:val="005731C5"/>
    <w:rsid w:val="00592AB3"/>
    <w:rsid w:val="005A796B"/>
    <w:rsid w:val="005C1B5A"/>
    <w:rsid w:val="005C2470"/>
    <w:rsid w:val="005C48DB"/>
    <w:rsid w:val="005C4903"/>
    <w:rsid w:val="005C67F0"/>
    <w:rsid w:val="005D10BE"/>
    <w:rsid w:val="005F02F6"/>
    <w:rsid w:val="005F67C4"/>
    <w:rsid w:val="00602BFB"/>
    <w:rsid w:val="00612A75"/>
    <w:rsid w:val="006343DB"/>
    <w:rsid w:val="006472E1"/>
    <w:rsid w:val="0065738D"/>
    <w:rsid w:val="0067067C"/>
    <w:rsid w:val="00687F84"/>
    <w:rsid w:val="0069349F"/>
    <w:rsid w:val="006A2CAF"/>
    <w:rsid w:val="006A5724"/>
    <w:rsid w:val="006A6B1B"/>
    <w:rsid w:val="006B7C3F"/>
    <w:rsid w:val="006C0350"/>
    <w:rsid w:val="006F560E"/>
    <w:rsid w:val="007038A4"/>
    <w:rsid w:val="007117D0"/>
    <w:rsid w:val="007150D2"/>
    <w:rsid w:val="00722905"/>
    <w:rsid w:val="00724712"/>
    <w:rsid w:val="00730128"/>
    <w:rsid w:val="00735465"/>
    <w:rsid w:val="007370EB"/>
    <w:rsid w:val="007458AF"/>
    <w:rsid w:val="0076028A"/>
    <w:rsid w:val="00760C11"/>
    <w:rsid w:val="007676FB"/>
    <w:rsid w:val="0077682A"/>
    <w:rsid w:val="00783B92"/>
    <w:rsid w:val="00783F2C"/>
    <w:rsid w:val="00785545"/>
    <w:rsid w:val="00794A36"/>
    <w:rsid w:val="00794DC3"/>
    <w:rsid w:val="0079576C"/>
    <w:rsid w:val="007A5ABF"/>
    <w:rsid w:val="007A6305"/>
    <w:rsid w:val="007B38D1"/>
    <w:rsid w:val="007C0E57"/>
    <w:rsid w:val="007C1DA5"/>
    <w:rsid w:val="007C38D6"/>
    <w:rsid w:val="007D1873"/>
    <w:rsid w:val="007D5AD4"/>
    <w:rsid w:val="007D620B"/>
    <w:rsid w:val="007E7B77"/>
    <w:rsid w:val="007F07EE"/>
    <w:rsid w:val="007F157C"/>
    <w:rsid w:val="007F22FF"/>
    <w:rsid w:val="00800D83"/>
    <w:rsid w:val="00802083"/>
    <w:rsid w:val="00811A5E"/>
    <w:rsid w:val="00832098"/>
    <w:rsid w:val="00841B22"/>
    <w:rsid w:val="0085628A"/>
    <w:rsid w:val="00861B62"/>
    <w:rsid w:val="0087622E"/>
    <w:rsid w:val="008A0C8C"/>
    <w:rsid w:val="008A55AC"/>
    <w:rsid w:val="008B2F2F"/>
    <w:rsid w:val="008B560A"/>
    <w:rsid w:val="008F30AB"/>
    <w:rsid w:val="008F3C45"/>
    <w:rsid w:val="008F5CEF"/>
    <w:rsid w:val="009058A9"/>
    <w:rsid w:val="009202B4"/>
    <w:rsid w:val="00921877"/>
    <w:rsid w:val="00923A34"/>
    <w:rsid w:val="00924E01"/>
    <w:rsid w:val="00931B07"/>
    <w:rsid w:val="00935167"/>
    <w:rsid w:val="00953E09"/>
    <w:rsid w:val="00966D5A"/>
    <w:rsid w:val="0098136A"/>
    <w:rsid w:val="009979EB"/>
    <w:rsid w:val="009A7844"/>
    <w:rsid w:val="009B0663"/>
    <w:rsid w:val="009B4933"/>
    <w:rsid w:val="009B7DD4"/>
    <w:rsid w:val="009E13D6"/>
    <w:rsid w:val="009F2A59"/>
    <w:rsid w:val="00A12448"/>
    <w:rsid w:val="00A1256D"/>
    <w:rsid w:val="00A211A7"/>
    <w:rsid w:val="00A21B74"/>
    <w:rsid w:val="00A313DE"/>
    <w:rsid w:val="00A351AE"/>
    <w:rsid w:val="00A51A79"/>
    <w:rsid w:val="00A6614D"/>
    <w:rsid w:val="00A721C0"/>
    <w:rsid w:val="00A74CE5"/>
    <w:rsid w:val="00A75BF2"/>
    <w:rsid w:val="00A8331F"/>
    <w:rsid w:val="00A95491"/>
    <w:rsid w:val="00AA04AD"/>
    <w:rsid w:val="00AA46CB"/>
    <w:rsid w:val="00AC56D0"/>
    <w:rsid w:val="00AF1995"/>
    <w:rsid w:val="00AF3353"/>
    <w:rsid w:val="00AF5C35"/>
    <w:rsid w:val="00B1055D"/>
    <w:rsid w:val="00B3071F"/>
    <w:rsid w:val="00B5153E"/>
    <w:rsid w:val="00B51937"/>
    <w:rsid w:val="00B53199"/>
    <w:rsid w:val="00B67373"/>
    <w:rsid w:val="00B815D7"/>
    <w:rsid w:val="00B846C4"/>
    <w:rsid w:val="00B9551C"/>
    <w:rsid w:val="00BA380D"/>
    <w:rsid w:val="00BB759C"/>
    <w:rsid w:val="00BD19A4"/>
    <w:rsid w:val="00BD4000"/>
    <w:rsid w:val="00BD72A6"/>
    <w:rsid w:val="00BD7619"/>
    <w:rsid w:val="00BD7D0A"/>
    <w:rsid w:val="00BE2BED"/>
    <w:rsid w:val="00BF107F"/>
    <w:rsid w:val="00C018D4"/>
    <w:rsid w:val="00C05DEB"/>
    <w:rsid w:val="00C14C81"/>
    <w:rsid w:val="00C14DB1"/>
    <w:rsid w:val="00C316E3"/>
    <w:rsid w:val="00C32E5B"/>
    <w:rsid w:val="00C43246"/>
    <w:rsid w:val="00C56606"/>
    <w:rsid w:val="00C608B1"/>
    <w:rsid w:val="00C95693"/>
    <w:rsid w:val="00C95B24"/>
    <w:rsid w:val="00C972C5"/>
    <w:rsid w:val="00CA1635"/>
    <w:rsid w:val="00CA5EA1"/>
    <w:rsid w:val="00CB37AD"/>
    <w:rsid w:val="00CD4DC0"/>
    <w:rsid w:val="00CD7C1F"/>
    <w:rsid w:val="00CE5654"/>
    <w:rsid w:val="00D35229"/>
    <w:rsid w:val="00D51385"/>
    <w:rsid w:val="00D60565"/>
    <w:rsid w:val="00D62CB0"/>
    <w:rsid w:val="00D658E3"/>
    <w:rsid w:val="00D7093F"/>
    <w:rsid w:val="00D72FA6"/>
    <w:rsid w:val="00D81A90"/>
    <w:rsid w:val="00DA514F"/>
    <w:rsid w:val="00DB45F5"/>
    <w:rsid w:val="00DC4754"/>
    <w:rsid w:val="00DC7CC0"/>
    <w:rsid w:val="00DD5DE0"/>
    <w:rsid w:val="00DE2D95"/>
    <w:rsid w:val="00DF61FB"/>
    <w:rsid w:val="00E40995"/>
    <w:rsid w:val="00E43738"/>
    <w:rsid w:val="00E44E1E"/>
    <w:rsid w:val="00E50EF8"/>
    <w:rsid w:val="00E54305"/>
    <w:rsid w:val="00E54480"/>
    <w:rsid w:val="00E64ADA"/>
    <w:rsid w:val="00E80580"/>
    <w:rsid w:val="00EB64C9"/>
    <w:rsid w:val="00EC0E48"/>
    <w:rsid w:val="00EC4790"/>
    <w:rsid w:val="00EC4D5B"/>
    <w:rsid w:val="00ED1D4B"/>
    <w:rsid w:val="00ED2A74"/>
    <w:rsid w:val="00ED3452"/>
    <w:rsid w:val="00ED59B3"/>
    <w:rsid w:val="00EE5EEB"/>
    <w:rsid w:val="00F0449F"/>
    <w:rsid w:val="00F1268F"/>
    <w:rsid w:val="00F14CF5"/>
    <w:rsid w:val="00F44AF9"/>
    <w:rsid w:val="00F4514B"/>
    <w:rsid w:val="00F6722B"/>
    <w:rsid w:val="00F72333"/>
    <w:rsid w:val="00F74C98"/>
    <w:rsid w:val="00F9123D"/>
    <w:rsid w:val="00F946F3"/>
    <w:rsid w:val="00F951A3"/>
    <w:rsid w:val="00F968B2"/>
    <w:rsid w:val="00F96F86"/>
    <w:rsid w:val="00FA1481"/>
    <w:rsid w:val="00FA7CA3"/>
    <w:rsid w:val="00FB6B70"/>
    <w:rsid w:val="00FD018B"/>
    <w:rsid w:val="00FD2249"/>
    <w:rsid w:val="00FE459D"/>
    <w:rsid w:val="00FF0E03"/>
    <w:rsid w:val="00FF6A5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C7D3B"/>
  <w15:chartTrackingRefBased/>
  <w15:docId w15:val="{8FA93F1F-B92C-4A98-AFDB-ED356354D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7619"/>
    <w:pPr>
      <w:spacing w:line="279" w:lineRule="auto"/>
    </w:pPr>
    <w:rPr>
      <w:rFonts w:eastAsiaTheme="minorEastAsia"/>
      <w:kern w:val="0"/>
      <w:sz w:val="24"/>
      <w:szCs w:val="24"/>
      <w:lang w:val="en-US" w:eastAsia="ja-JP"/>
      <w14:ligatures w14:val="none"/>
    </w:rPr>
  </w:style>
  <w:style w:type="paragraph" w:styleId="Heading1">
    <w:name w:val="heading 1"/>
    <w:basedOn w:val="Normal"/>
    <w:next w:val="Normal"/>
    <w:link w:val="Heading1Char"/>
    <w:uiPriority w:val="9"/>
    <w:qFormat/>
    <w:rsid w:val="009979E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979E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979E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9979E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979E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979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79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79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79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79E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979E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979E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9979E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979E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979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79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79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79EB"/>
    <w:rPr>
      <w:rFonts w:eastAsiaTheme="majorEastAsia" w:cstheme="majorBidi"/>
      <w:color w:val="272727" w:themeColor="text1" w:themeTint="D8"/>
    </w:rPr>
  </w:style>
  <w:style w:type="paragraph" w:styleId="Title">
    <w:name w:val="Title"/>
    <w:basedOn w:val="Normal"/>
    <w:next w:val="Normal"/>
    <w:link w:val="TitleChar"/>
    <w:uiPriority w:val="10"/>
    <w:qFormat/>
    <w:rsid w:val="009979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79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79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79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79EB"/>
    <w:pPr>
      <w:spacing w:before="160"/>
      <w:jc w:val="center"/>
    </w:pPr>
    <w:rPr>
      <w:i/>
      <w:iCs/>
      <w:color w:val="404040" w:themeColor="text1" w:themeTint="BF"/>
    </w:rPr>
  </w:style>
  <w:style w:type="character" w:customStyle="1" w:styleId="QuoteChar">
    <w:name w:val="Quote Char"/>
    <w:basedOn w:val="DefaultParagraphFont"/>
    <w:link w:val="Quote"/>
    <w:uiPriority w:val="29"/>
    <w:rsid w:val="009979EB"/>
    <w:rPr>
      <w:i/>
      <w:iCs/>
      <w:color w:val="404040" w:themeColor="text1" w:themeTint="BF"/>
    </w:rPr>
  </w:style>
  <w:style w:type="paragraph" w:styleId="ListParagraph">
    <w:name w:val="List Paragraph"/>
    <w:basedOn w:val="Normal"/>
    <w:uiPriority w:val="34"/>
    <w:qFormat/>
    <w:rsid w:val="009979EB"/>
    <w:pPr>
      <w:ind w:left="720"/>
      <w:contextualSpacing/>
    </w:pPr>
  </w:style>
  <w:style w:type="character" w:styleId="IntenseEmphasis">
    <w:name w:val="Intense Emphasis"/>
    <w:basedOn w:val="DefaultParagraphFont"/>
    <w:uiPriority w:val="21"/>
    <w:qFormat/>
    <w:rsid w:val="009979EB"/>
    <w:rPr>
      <w:i/>
      <w:iCs/>
      <w:color w:val="2F5496" w:themeColor="accent1" w:themeShade="BF"/>
    </w:rPr>
  </w:style>
  <w:style w:type="paragraph" w:styleId="IntenseQuote">
    <w:name w:val="Intense Quote"/>
    <w:basedOn w:val="Normal"/>
    <w:next w:val="Normal"/>
    <w:link w:val="IntenseQuoteChar"/>
    <w:uiPriority w:val="30"/>
    <w:qFormat/>
    <w:rsid w:val="009979E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979EB"/>
    <w:rPr>
      <w:i/>
      <w:iCs/>
      <w:color w:val="2F5496" w:themeColor="accent1" w:themeShade="BF"/>
    </w:rPr>
  </w:style>
  <w:style w:type="character" w:styleId="IntenseReference">
    <w:name w:val="Intense Reference"/>
    <w:basedOn w:val="DefaultParagraphFont"/>
    <w:uiPriority w:val="32"/>
    <w:qFormat/>
    <w:rsid w:val="009979EB"/>
    <w:rPr>
      <w:b/>
      <w:bCs/>
      <w:smallCaps/>
      <w:color w:val="2F5496" w:themeColor="accent1" w:themeShade="BF"/>
      <w:spacing w:val="5"/>
    </w:rPr>
  </w:style>
  <w:style w:type="paragraph" w:styleId="NormalWeb">
    <w:name w:val="Normal (Web)"/>
    <w:basedOn w:val="Normal"/>
    <w:uiPriority w:val="99"/>
    <w:unhideWhenUsed/>
    <w:rsid w:val="00BD7619"/>
    <w:rPr>
      <w:rFonts w:ascii="Times New Roman" w:hAnsi="Times New Roman" w:cs="Times New Roman"/>
    </w:rPr>
  </w:style>
  <w:style w:type="paragraph" w:styleId="Header">
    <w:name w:val="header"/>
    <w:basedOn w:val="Normal"/>
    <w:link w:val="HeaderChar"/>
    <w:uiPriority w:val="99"/>
    <w:unhideWhenUsed/>
    <w:rsid w:val="00ED34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452"/>
    <w:rPr>
      <w:rFonts w:eastAsiaTheme="minorEastAsia"/>
      <w:kern w:val="0"/>
      <w:sz w:val="24"/>
      <w:szCs w:val="24"/>
      <w:lang w:val="en-US" w:eastAsia="ja-JP"/>
      <w14:ligatures w14:val="none"/>
    </w:rPr>
  </w:style>
  <w:style w:type="paragraph" w:styleId="Footer">
    <w:name w:val="footer"/>
    <w:basedOn w:val="Normal"/>
    <w:link w:val="FooterChar"/>
    <w:uiPriority w:val="99"/>
    <w:unhideWhenUsed/>
    <w:rsid w:val="00ED34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452"/>
    <w:rPr>
      <w:rFonts w:eastAsiaTheme="minorEastAsia"/>
      <w:kern w:val="0"/>
      <w:sz w:val="24"/>
      <w:szCs w:val="24"/>
      <w:lang w:val="en-US" w:eastAsia="ja-JP"/>
      <w14:ligatures w14:val="none"/>
    </w:rPr>
  </w:style>
  <w:style w:type="character" w:styleId="Strong">
    <w:name w:val="Strong"/>
    <w:basedOn w:val="DefaultParagraphFont"/>
    <w:uiPriority w:val="22"/>
    <w:qFormat/>
    <w:rsid w:val="000730A9"/>
    <w:rPr>
      <w:b/>
      <w:bCs/>
    </w:rPr>
  </w:style>
  <w:style w:type="table" w:styleId="TableGrid">
    <w:name w:val="Table Grid"/>
    <w:basedOn w:val="TableNormal"/>
    <w:uiPriority w:val="39"/>
    <w:rsid w:val="000108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A796B"/>
    <w:rPr>
      <w:color w:val="0563C1" w:themeColor="hyperlink"/>
      <w:u w:val="single"/>
    </w:rPr>
  </w:style>
  <w:style w:type="character" w:styleId="UnresolvedMention">
    <w:name w:val="Unresolved Mention"/>
    <w:basedOn w:val="DefaultParagraphFont"/>
    <w:uiPriority w:val="99"/>
    <w:semiHidden/>
    <w:unhideWhenUsed/>
    <w:rsid w:val="005A796B"/>
    <w:rPr>
      <w:color w:val="605E5C"/>
      <w:shd w:val="clear" w:color="auto" w:fill="E1DFDD"/>
    </w:rPr>
  </w:style>
  <w:style w:type="character" w:styleId="Emphasis">
    <w:name w:val="Emphasis"/>
    <w:basedOn w:val="DefaultParagraphFont"/>
    <w:uiPriority w:val="20"/>
    <w:qFormat/>
    <w:rsid w:val="00794DC3"/>
    <w:rPr>
      <w:i/>
      <w:iCs/>
    </w:rPr>
  </w:style>
  <w:style w:type="paragraph" w:styleId="TOCHeading">
    <w:name w:val="TOC Heading"/>
    <w:basedOn w:val="Heading1"/>
    <w:next w:val="Normal"/>
    <w:uiPriority w:val="39"/>
    <w:unhideWhenUsed/>
    <w:qFormat/>
    <w:rsid w:val="00225585"/>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225585"/>
    <w:pPr>
      <w:spacing w:after="100"/>
    </w:pPr>
  </w:style>
  <w:style w:type="paragraph" w:styleId="TOC2">
    <w:name w:val="toc 2"/>
    <w:basedOn w:val="Normal"/>
    <w:next w:val="Normal"/>
    <w:autoRedefine/>
    <w:uiPriority w:val="39"/>
    <w:unhideWhenUsed/>
    <w:rsid w:val="00225585"/>
    <w:pPr>
      <w:spacing w:after="100"/>
      <w:ind w:left="240"/>
    </w:pPr>
  </w:style>
  <w:style w:type="paragraph" w:styleId="TOC3">
    <w:name w:val="toc 3"/>
    <w:basedOn w:val="Normal"/>
    <w:next w:val="Normal"/>
    <w:autoRedefine/>
    <w:uiPriority w:val="39"/>
    <w:unhideWhenUsed/>
    <w:rsid w:val="0022558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itv.com/news/topic/sainsburys" TargetMode="External"/><Relationship Id="rId26" Type="http://schemas.openxmlformats.org/officeDocument/2006/relationships/hyperlink" Target="https://india.entrepreneur.com/news-and-trends/reliance-retail-reaches-the-top-becoming-fastest-growing/346418" TargetMode="External"/><Relationship Id="rId39" Type="http://schemas.openxmlformats.org/officeDocument/2006/relationships/hyperlink" Target="https://www.logisticsoutlook.com/business/reliance-retail-invests-rs-30000cr-in-fy22-to-build-supply-chain-capabilities" TargetMode="External"/><Relationship Id="rId21" Type="http://schemas.openxmlformats.org/officeDocument/2006/relationships/hyperlink" Target="https://www.boardinfinity.com/blog/company-reliance-industries-limited/" TargetMode="External"/><Relationship Id="rId34" Type="http://schemas.openxmlformats.org/officeDocument/2006/relationships/hyperlink" Target="https://doi.org/10.5937/ror2001063M" TargetMode="External"/><Relationship Id="rId42" Type="http://schemas.openxmlformats.org/officeDocument/2006/relationships/hyperlink" Target="https://www.markhub24.com/post/reliance-retail-scale-and-backward-integration-strategy" TargetMode="External"/><Relationship Id="rId47" Type="http://schemas.openxmlformats.org/officeDocument/2006/relationships/hyperlink" Target="https://www.ril.com/about/our-history" TargetMode="External"/><Relationship Id="rId50" Type="http://schemas.openxmlformats.org/officeDocument/2006/relationships/hyperlink" Target="https://careers.ril.com/rilcareers/frmEqualOpportunity.aspx" TargetMode="External"/><Relationship Id="rId55" Type="http://schemas.openxmlformats.org/officeDocument/2006/relationships/hyperlink" Target="https://textilevaluechain.in/reliance-retail-to-launch-fashion-world-by-trends-stores-in-rural-and-small-towns"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ibef.org/industry/retail-india" TargetMode="External"/><Relationship Id="rId11" Type="http://schemas.openxmlformats.org/officeDocument/2006/relationships/image" Target="media/image4.png"/><Relationship Id="rId24" Type="http://schemas.openxmlformats.org/officeDocument/2006/relationships/hyperlink" Target="https://infra.economictimes.indiatimes.com/news/logistics/reliance-backed-warehouse-automation-company-addverb-technologies-opens-new-software-development-centre/98675650" TargetMode="External"/><Relationship Id="rId32" Type="http://schemas.openxmlformats.org/officeDocument/2006/relationships/hyperlink" Target="https://www.indianretailer.com/article/retail-business/retail/local-sourcing-and-make-india-initiative-game-changer-retailers" TargetMode="External"/><Relationship Id="rId37" Type="http://schemas.openxmlformats.org/officeDocument/2006/relationships/hyperlink" Target="https://www.researchgate.net/publication/394556104_FDI_IN_MULTI-BRAND_RETAIL_IN_INDIA_MYTHS_AND_REALITIES" TargetMode="External"/><Relationship Id="rId40" Type="http://schemas.openxmlformats.org/officeDocument/2006/relationships/hyperlink" Target="https://doi.org/10.3390/encyclopedia5010039(Accessed" TargetMode="External"/><Relationship Id="rId45" Type="http://schemas.openxmlformats.org/officeDocument/2006/relationships/hyperlink" Target="https://www.researchgate.net/figure/The-six-components-that-make-up-a-PESTLE-analysis_fig1_336031062" TargetMode="External"/><Relationship Id="rId53" Type="http://schemas.openxmlformats.org/officeDocument/2006/relationships/hyperlink" Target="https://timesofindia.indiatimes.com/business/india-business/reliance-launches-first-in-house-premium-fashion-store/articleshow/94525702.cms" TargetMode="External"/><Relationship Id="rId58" Type="http://schemas.openxmlformats.org/officeDocument/2006/relationships/hyperlink" Target="https://economictimes.indiatimes.com/tech/technology/reliance-says-hyperlocal-commerce-average-daily-orders-growing-4x-on-year/articleshow/130498567.cms" TargetMode="External"/><Relationship Id="rId5" Type="http://schemas.openxmlformats.org/officeDocument/2006/relationships/webSettings" Target="webSettings.xml"/><Relationship Id="rId61" Type="http://schemas.openxmlformats.org/officeDocument/2006/relationships/hyperlink" Target="https://www.researchgate.net/publication/385266365_Consumer_Preference_towards_Organised_Retail_Stores" TargetMode="External"/><Relationship Id="rId19" Type="http://schemas.openxmlformats.org/officeDocument/2006/relationships/image" Target="media/image11.png"/><Relationship Id="rId14" Type="http://schemas.openxmlformats.org/officeDocument/2006/relationships/image" Target="media/image7.jpg"/><Relationship Id="rId22" Type="http://schemas.openxmlformats.org/officeDocument/2006/relationships/hyperlink" Target="https://www.business-standard.com/industry/news/reliance-retail-warns-stores-to-make-profits-in-12-months-before-perished-125050200440_1.html" TargetMode="External"/><Relationship Id="rId27" Type="http://schemas.openxmlformats.org/officeDocument/2006/relationships/hyperlink" Target="https://www.forbes.com/profile/mukesh-ambani/" TargetMode="External"/><Relationship Id="rId30" Type="http://schemas.openxmlformats.org/officeDocument/2006/relationships/hyperlink" Target="https://www.india-briefing.com/news/environmental-compliance-for-companies-in-india-key-legislation-and-esg-guidelines-32012.html3" TargetMode="External"/><Relationship Id="rId35" Type="http://schemas.openxmlformats.org/officeDocument/2006/relationships/hyperlink" Target="https://doi.org/10.1057/jibs.2011.32" TargetMode="External"/><Relationship Id="rId43" Type="http://schemas.openxmlformats.org/officeDocument/2006/relationships/hyperlink" Target="https://about.fb.com/news/2026/02/ai-fuels-indias-omnichannel-shopping-surge-meta-retailers-association-of-india/" TargetMode="External"/><Relationship Id="rId48" Type="http://schemas.openxmlformats.org/officeDocument/2006/relationships/hyperlink" Target="https://www.ril.com/ar2024-25/retail.html" TargetMode="External"/><Relationship Id="rId56" Type="http://schemas.openxmlformats.org/officeDocument/2006/relationships/hyperlink" Target="https://www.theculturefactor.com/country-comparison-tool?countries=india"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financialexpress.com/business/industry/reliance-retails-quick-commerce-push-to-intensify-delivery-wars/4022214/lite/" TargetMode="Externa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hyperlink" Target="https://www.edstellar.com/blog/vrio-framework" TargetMode="External"/><Relationship Id="rId33" Type="http://schemas.openxmlformats.org/officeDocument/2006/relationships/hyperlink" Target="https://www.itv.com/news/2025-01-23/sainsburys-to-cut-3000-jobs-and-close-in-store-cafes" TargetMode="External"/><Relationship Id="rId38" Type="http://schemas.openxmlformats.org/officeDocument/2006/relationships/hyperlink" Target="https://legal-veda.com/consumer-protection-act-2019-key-rights-and-responsibilities/" TargetMode="External"/><Relationship Id="rId46" Type="http://schemas.openxmlformats.org/officeDocument/2006/relationships/hyperlink" Target="https://www.professionalacademy.com/blogs/marketing-theories-explaining-the-ansoff-matrix/" TargetMode="External"/><Relationship Id="rId59" Type="http://schemas.openxmlformats.org/officeDocument/2006/relationships/hyperlink" Target="https://timesofindia.indiatimes.com/business/india-business/scale-frugal-costing-help-reliance-retails-turn-around/articleshow/33997982.cms" TargetMode="External"/><Relationship Id="rId20" Type="http://schemas.openxmlformats.org/officeDocument/2006/relationships/hyperlink" Target="https://librarysearch.uwtsd.ac.uk/permalink/44WHELF_UWTSD/lrq2gq/cdi_oup_oro_10_1093_acref_9780191863592_013_0009(Accessed" TargetMode="External"/><Relationship Id="rId41" Type="http://schemas.openxmlformats.org/officeDocument/2006/relationships/hyperlink" Target="https://doi.org/10.3390/encyclopedia5010039" TargetMode="External"/><Relationship Id="rId54" Type="http://schemas.openxmlformats.org/officeDocument/2006/relationships/hyperlink" Target="https://www.livemint.com/companies/reliance-consumer-products-rcpl-business-national-rollout-reliance-industries-ril-campa-11741860342527.html"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collidu.com/presentation-cost-leadership-strategy" TargetMode="External"/><Relationship Id="rId28" Type="http://schemas.openxmlformats.org/officeDocument/2006/relationships/hyperlink" Target="https://www.ijert.org/impact-of-social-commerce-on-consumer-buying-behaviour-in-india" TargetMode="External"/><Relationship Id="rId36" Type="http://schemas.openxmlformats.org/officeDocument/2006/relationships/hyperlink" Target="https://doi.org/10.1108/MD-08-2014-0525(Accessed" TargetMode="External"/><Relationship Id="rId49" Type="http://schemas.openxmlformats.org/officeDocument/2006/relationships/hyperlink" Target="https://www.ril.com/about/corporate-social-responsibility" TargetMode="External"/><Relationship Id="rId57" Type="http://schemas.openxmlformats.org/officeDocument/2006/relationships/hyperlink" Target="https://economictimes.indiatimes.com/markets/expert-view/no-chill-without-volatility-prateek-agrawal-on-playing-the-long-game-in-indias-new-market-era/articleshow/122765564.cms" TargetMode="External"/><Relationship Id="rId10" Type="http://schemas.openxmlformats.org/officeDocument/2006/relationships/image" Target="media/image3.jpg"/><Relationship Id="rId31" Type="http://schemas.openxmlformats.org/officeDocument/2006/relationships/hyperlink" Target="https://www.india-briefing.com/news/indias-digital-personal-data-protection-act-2023-key-provisions-29021.html" TargetMode="External"/><Relationship Id="rId44" Type="http://schemas.openxmlformats.org/officeDocument/2006/relationships/hyperlink" Target="https://www.labour.gov.in/ministry" TargetMode="External"/><Relationship Id="rId52" Type="http://schemas.openxmlformats.org/officeDocument/2006/relationships/hyperlink" Target="https://www.reliancedigital.in/c/cancellation-and-return-policy" TargetMode="External"/><Relationship Id="rId60" Type="http://schemas.openxmlformats.org/officeDocument/2006/relationships/hyperlink" Target="https://timesofindia.indiatimes.com/business/india-business/reliance-expands-trading-area-for-non-food-sector-plans-to-enter-luxury-segment/articleshow/113367161.cms"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03E1438-FCDA-4A03-A92F-0BE8181E3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2977</TotalTime>
  <Pages>35</Pages>
  <Words>8151</Words>
  <Characters>46465</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shubham singh</dc:creator>
  <cp:keywords/>
  <dc:description/>
  <cp:lastModifiedBy>shubham singh</cp:lastModifiedBy>
  <cp:revision>43</cp:revision>
  <dcterms:created xsi:type="dcterms:W3CDTF">2026-04-16T13:54:00Z</dcterms:created>
  <dcterms:modified xsi:type="dcterms:W3CDTF">2026-05-01T06:08:00Z</dcterms:modified>
</cp:coreProperties>
</file>