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288720" w14:textId="77777777" w:rsidR="00A92CDD" w:rsidRDefault="00A92CDD" w:rsidP="00A92CDD">
      <w:pPr>
        <w:spacing w:line="600" w:lineRule="auto"/>
        <w:rPr>
          <w:rFonts w:ascii="Times New Roman" w:hAnsi="Times New Roman" w:cs="Times New Roman"/>
          <w:b/>
          <w:sz w:val="24"/>
          <w:szCs w:val="24"/>
        </w:rPr>
      </w:pPr>
      <w:r>
        <w:rPr>
          <w:noProof/>
        </w:rPr>
        <w:drawing>
          <wp:inline distT="0" distB="0" distL="0" distR="0" wp14:anchorId="4BEE2650" wp14:editId="0A409D43">
            <wp:extent cx="2368550" cy="952500"/>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8550" cy="952500"/>
                    </a:xfrm>
                    <a:prstGeom prst="rect">
                      <a:avLst/>
                    </a:prstGeom>
                    <a:noFill/>
                    <a:ln>
                      <a:noFill/>
                    </a:ln>
                  </pic:spPr>
                </pic:pic>
              </a:graphicData>
            </a:graphic>
          </wp:inline>
        </w:drawing>
      </w:r>
    </w:p>
    <w:p w14:paraId="34D4950B" w14:textId="77777777" w:rsidR="00A92CDD" w:rsidRDefault="00A92CDD" w:rsidP="00A92CDD">
      <w:pPr>
        <w:spacing w:line="240" w:lineRule="auto"/>
        <w:rPr>
          <w:rFonts w:ascii="Times New Roman" w:hAnsi="Times New Roman" w:cs="Times New Roman"/>
          <w:b/>
          <w:sz w:val="24"/>
          <w:szCs w:val="24"/>
        </w:rPr>
      </w:pPr>
    </w:p>
    <w:p w14:paraId="5A66863C" w14:textId="77777777" w:rsidR="00A92CDD" w:rsidRDefault="00A92CDD" w:rsidP="00A92CDD">
      <w:pPr>
        <w:spacing w:line="240" w:lineRule="auto"/>
        <w:rPr>
          <w:rFonts w:ascii="Times New Roman" w:hAnsi="Times New Roman" w:cs="Times New Roman"/>
          <w:b/>
          <w:sz w:val="44"/>
          <w:szCs w:val="42"/>
        </w:rPr>
      </w:pPr>
      <w:r>
        <w:rPr>
          <w:rFonts w:ascii="Times New Roman" w:hAnsi="Times New Roman" w:cs="Times New Roman"/>
          <w:b/>
          <w:sz w:val="44"/>
          <w:szCs w:val="42"/>
        </w:rPr>
        <w:t>Corporate Governance and Social Responsibility (M6X00876)</w:t>
      </w:r>
    </w:p>
    <w:p w14:paraId="2A389154" w14:textId="77777777" w:rsidR="00A92CDD" w:rsidRDefault="00A92CDD" w:rsidP="00A92CDD">
      <w:pPr>
        <w:spacing w:line="240" w:lineRule="auto"/>
        <w:rPr>
          <w:rFonts w:ascii="Times New Roman" w:hAnsi="Times New Roman" w:cs="Times New Roman"/>
          <w:b/>
          <w:sz w:val="42"/>
          <w:szCs w:val="42"/>
        </w:rPr>
      </w:pPr>
    </w:p>
    <w:p w14:paraId="572BFBB6" w14:textId="77777777" w:rsidR="00A92CDD" w:rsidRDefault="00A92CDD" w:rsidP="00A92CDD">
      <w:pPr>
        <w:spacing w:line="360" w:lineRule="auto"/>
        <w:rPr>
          <w:rFonts w:ascii="Times New Roman" w:hAnsi="Times New Roman" w:cs="Times New Roman"/>
          <w:b/>
          <w:sz w:val="32"/>
          <w:szCs w:val="24"/>
        </w:rPr>
      </w:pPr>
      <w:r>
        <w:rPr>
          <w:rFonts w:ascii="Times New Roman" w:hAnsi="Times New Roman" w:cs="Times New Roman"/>
          <w:b/>
          <w:sz w:val="32"/>
          <w:szCs w:val="24"/>
        </w:rPr>
        <w:t>Student Name: LIM CHEAU LING</w:t>
      </w:r>
    </w:p>
    <w:p w14:paraId="4D6457CC" w14:textId="77777777" w:rsidR="00A92CDD" w:rsidRDefault="00A92CDD" w:rsidP="00A92CDD">
      <w:pPr>
        <w:spacing w:line="360" w:lineRule="auto"/>
        <w:rPr>
          <w:rFonts w:ascii="Times New Roman" w:hAnsi="Times New Roman" w:cs="Times New Roman"/>
          <w:b/>
          <w:sz w:val="32"/>
          <w:szCs w:val="24"/>
        </w:rPr>
      </w:pPr>
      <w:r>
        <w:rPr>
          <w:rFonts w:ascii="Times New Roman" w:hAnsi="Times New Roman" w:cs="Times New Roman"/>
          <w:b/>
          <w:sz w:val="32"/>
          <w:szCs w:val="24"/>
        </w:rPr>
        <w:t>Student ID: 1804570</w:t>
      </w:r>
    </w:p>
    <w:p w14:paraId="1D890F6B" w14:textId="77777777" w:rsidR="00A92CDD" w:rsidRDefault="00A92CDD" w:rsidP="00A92CDD">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Lecturer: Manjit </w:t>
      </w:r>
      <w:proofErr w:type="spellStart"/>
      <w:r>
        <w:rPr>
          <w:rFonts w:ascii="Times New Roman" w:hAnsi="Times New Roman" w:cs="Times New Roman"/>
          <w:b/>
          <w:sz w:val="32"/>
          <w:szCs w:val="24"/>
        </w:rPr>
        <w:t>Biant</w:t>
      </w:r>
      <w:proofErr w:type="spellEnd"/>
    </w:p>
    <w:p w14:paraId="2E213B56" w14:textId="32375995" w:rsidR="00A92CDD" w:rsidRDefault="00A92CDD" w:rsidP="00A92CDD">
      <w:pPr>
        <w:spacing w:line="600" w:lineRule="auto"/>
        <w:rPr>
          <w:rFonts w:ascii="Times New Roman" w:hAnsi="Times New Roman" w:cs="Times New Roman"/>
          <w:b/>
          <w:sz w:val="32"/>
          <w:szCs w:val="24"/>
        </w:rPr>
      </w:pPr>
      <w:r>
        <w:rPr>
          <w:rFonts w:ascii="Times New Roman" w:hAnsi="Times New Roman" w:cs="Times New Roman"/>
          <w:b/>
          <w:sz w:val="32"/>
          <w:szCs w:val="24"/>
        </w:rPr>
        <w:t xml:space="preserve">Submission Date: </w:t>
      </w:r>
      <w:r>
        <w:rPr>
          <w:rFonts w:ascii="Times New Roman" w:hAnsi="Times New Roman" w:cs="Times New Roman"/>
          <w:b/>
          <w:sz w:val="32"/>
          <w:szCs w:val="24"/>
        </w:rPr>
        <w:t>03</w:t>
      </w:r>
      <w:r w:rsidRPr="00A92CDD">
        <w:rPr>
          <w:rFonts w:ascii="Times New Roman" w:hAnsi="Times New Roman" w:cs="Times New Roman"/>
          <w:b/>
          <w:sz w:val="32"/>
          <w:szCs w:val="24"/>
          <w:vertAlign w:val="superscript"/>
        </w:rPr>
        <w:t>rd</w:t>
      </w:r>
      <w:r>
        <w:rPr>
          <w:rFonts w:ascii="Times New Roman" w:hAnsi="Times New Roman" w:cs="Times New Roman"/>
          <w:b/>
          <w:sz w:val="32"/>
          <w:szCs w:val="24"/>
        </w:rPr>
        <w:t xml:space="preserve"> </w:t>
      </w:r>
      <w:r>
        <w:rPr>
          <w:rFonts w:ascii="Times New Roman" w:hAnsi="Times New Roman" w:cs="Times New Roman"/>
          <w:b/>
          <w:sz w:val="32"/>
          <w:szCs w:val="24"/>
        </w:rPr>
        <w:t>May</w:t>
      </w:r>
      <w:r>
        <w:rPr>
          <w:rFonts w:ascii="Times New Roman" w:hAnsi="Times New Roman" w:cs="Times New Roman"/>
          <w:b/>
          <w:sz w:val="32"/>
          <w:szCs w:val="24"/>
        </w:rPr>
        <w:t xml:space="preserve"> 2019</w:t>
      </w:r>
    </w:p>
    <w:p w14:paraId="208134E3" w14:textId="77777777" w:rsidR="00A92CDD" w:rsidRPr="00A92CDD" w:rsidRDefault="00A92CDD" w:rsidP="00DF14E0">
      <w:pPr>
        <w:spacing w:line="480" w:lineRule="auto"/>
        <w:rPr>
          <w:rFonts w:ascii="Times New Roman" w:hAnsi="Times New Roman" w:cs="Times New Roman"/>
          <w:sz w:val="24"/>
          <w:szCs w:val="24"/>
        </w:rPr>
      </w:pPr>
    </w:p>
    <w:p w14:paraId="2222FBF4" w14:textId="77777777" w:rsidR="00A92CDD" w:rsidRDefault="00A92CDD">
      <w:pPr>
        <w:rPr>
          <w:rFonts w:ascii="Times New Roman" w:hAnsi="Times New Roman" w:cs="Times New Roman"/>
          <w:sz w:val="24"/>
          <w:szCs w:val="24"/>
          <w:lang w:val="en-GB"/>
        </w:rPr>
      </w:pPr>
      <w:r>
        <w:rPr>
          <w:rFonts w:ascii="Times New Roman" w:hAnsi="Times New Roman" w:cs="Times New Roman"/>
          <w:sz w:val="24"/>
          <w:szCs w:val="24"/>
          <w:lang w:val="en-GB"/>
        </w:rPr>
        <w:br w:type="page"/>
      </w:r>
    </w:p>
    <w:sdt>
      <w:sdtPr>
        <w:rPr>
          <w:rFonts w:ascii="Times New Roman" w:hAnsi="Times New Roman" w:cs="Times New Roman"/>
          <w:sz w:val="24"/>
          <w:szCs w:val="24"/>
        </w:rPr>
        <w:id w:val="-648207416"/>
        <w:docPartObj>
          <w:docPartGallery w:val="Table of Contents"/>
          <w:docPartUnique/>
        </w:docPartObj>
      </w:sdtPr>
      <w:sdtEndPr>
        <w:rPr>
          <w:rFonts w:eastAsiaTheme="minorEastAsia"/>
          <w:b/>
          <w:bCs/>
          <w:noProof/>
          <w:color w:val="auto"/>
          <w:lang w:val="en-MY" w:eastAsia="zh-CN"/>
        </w:rPr>
      </w:sdtEndPr>
      <w:sdtContent>
        <w:p w14:paraId="77A6BF09" w14:textId="7CB952EB" w:rsidR="000E26AE" w:rsidRPr="000E26AE" w:rsidRDefault="000E26AE" w:rsidP="000E26AE">
          <w:pPr>
            <w:pStyle w:val="TOCHeading"/>
            <w:spacing w:line="480" w:lineRule="auto"/>
            <w:rPr>
              <w:rFonts w:ascii="Times New Roman" w:hAnsi="Times New Roman" w:cs="Times New Roman"/>
              <w:b/>
              <w:sz w:val="28"/>
              <w:szCs w:val="24"/>
            </w:rPr>
          </w:pPr>
          <w:r w:rsidRPr="000E26AE">
            <w:rPr>
              <w:rFonts w:ascii="Times New Roman" w:hAnsi="Times New Roman" w:cs="Times New Roman"/>
              <w:b/>
              <w:sz w:val="28"/>
              <w:szCs w:val="24"/>
            </w:rPr>
            <w:t>Contents</w:t>
          </w:r>
        </w:p>
        <w:p w14:paraId="121A675D" w14:textId="18971094" w:rsidR="000E26AE" w:rsidRPr="000E26AE" w:rsidRDefault="000E26AE" w:rsidP="000E26AE">
          <w:pPr>
            <w:pStyle w:val="TOC1"/>
            <w:tabs>
              <w:tab w:val="right" w:leader="dot" w:pos="9016"/>
            </w:tabs>
            <w:spacing w:line="480" w:lineRule="auto"/>
            <w:rPr>
              <w:rFonts w:ascii="Times New Roman" w:hAnsi="Times New Roman" w:cs="Times New Roman"/>
              <w:noProof/>
              <w:sz w:val="24"/>
              <w:szCs w:val="24"/>
            </w:rPr>
          </w:pPr>
          <w:r w:rsidRPr="000E26AE">
            <w:rPr>
              <w:rFonts w:ascii="Times New Roman" w:hAnsi="Times New Roman" w:cs="Times New Roman"/>
              <w:sz w:val="24"/>
              <w:szCs w:val="24"/>
            </w:rPr>
            <w:fldChar w:fldCharType="begin"/>
          </w:r>
          <w:r w:rsidRPr="000E26AE">
            <w:rPr>
              <w:rFonts w:ascii="Times New Roman" w:hAnsi="Times New Roman" w:cs="Times New Roman"/>
              <w:sz w:val="24"/>
              <w:szCs w:val="24"/>
            </w:rPr>
            <w:instrText xml:space="preserve"> TOC \o "1-3" \h \z \u </w:instrText>
          </w:r>
          <w:r w:rsidRPr="000E26AE">
            <w:rPr>
              <w:rFonts w:ascii="Times New Roman" w:hAnsi="Times New Roman" w:cs="Times New Roman"/>
              <w:sz w:val="24"/>
              <w:szCs w:val="24"/>
            </w:rPr>
            <w:fldChar w:fldCharType="separate"/>
          </w:r>
          <w:hyperlink w:anchor="_Toc7777086" w:history="1">
            <w:r w:rsidRPr="000E26AE">
              <w:rPr>
                <w:rStyle w:val="Hyperlink"/>
                <w:rFonts w:ascii="Times New Roman" w:hAnsi="Times New Roman" w:cs="Times New Roman"/>
                <w:b/>
                <w:noProof/>
                <w:sz w:val="24"/>
                <w:szCs w:val="24"/>
                <w:lang w:val="en-GB"/>
              </w:rPr>
              <w:t>Introduction</w:t>
            </w:r>
            <w:r w:rsidRPr="000E26AE">
              <w:rPr>
                <w:rFonts w:ascii="Times New Roman" w:hAnsi="Times New Roman" w:cs="Times New Roman"/>
                <w:noProof/>
                <w:webHidden/>
                <w:sz w:val="24"/>
                <w:szCs w:val="24"/>
              </w:rPr>
              <w:tab/>
            </w:r>
            <w:r w:rsidRPr="000E26AE">
              <w:rPr>
                <w:rFonts w:ascii="Times New Roman" w:hAnsi="Times New Roman" w:cs="Times New Roman"/>
                <w:noProof/>
                <w:webHidden/>
                <w:sz w:val="24"/>
                <w:szCs w:val="24"/>
              </w:rPr>
              <w:fldChar w:fldCharType="begin"/>
            </w:r>
            <w:r w:rsidRPr="000E26AE">
              <w:rPr>
                <w:rFonts w:ascii="Times New Roman" w:hAnsi="Times New Roman" w:cs="Times New Roman"/>
                <w:noProof/>
                <w:webHidden/>
                <w:sz w:val="24"/>
                <w:szCs w:val="24"/>
              </w:rPr>
              <w:instrText xml:space="preserve"> PAGEREF _Toc7777086 \h </w:instrText>
            </w:r>
            <w:r w:rsidRPr="000E26AE">
              <w:rPr>
                <w:rFonts w:ascii="Times New Roman" w:hAnsi="Times New Roman" w:cs="Times New Roman"/>
                <w:noProof/>
                <w:webHidden/>
                <w:sz w:val="24"/>
                <w:szCs w:val="24"/>
              </w:rPr>
            </w:r>
            <w:r w:rsidRPr="000E26AE">
              <w:rPr>
                <w:rFonts w:ascii="Times New Roman" w:hAnsi="Times New Roman" w:cs="Times New Roman"/>
                <w:noProof/>
                <w:webHidden/>
                <w:sz w:val="24"/>
                <w:szCs w:val="24"/>
              </w:rPr>
              <w:fldChar w:fldCharType="separate"/>
            </w:r>
            <w:r w:rsidRPr="000E26AE">
              <w:rPr>
                <w:rFonts w:ascii="Times New Roman" w:hAnsi="Times New Roman" w:cs="Times New Roman"/>
                <w:noProof/>
                <w:webHidden/>
                <w:sz w:val="24"/>
                <w:szCs w:val="24"/>
              </w:rPr>
              <w:t>1</w:t>
            </w:r>
            <w:r w:rsidRPr="000E26AE">
              <w:rPr>
                <w:rFonts w:ascii="Times New Roman" w:hAnsi="Times New Roman" w:cs="Times New Roman"/>
                <w:noProof/>
                <w:webHidden/>
                <w:sz w:val="24"/>
                <w:szCs w:val="24"/>
              </w:rPr>
              <w:fldChar w:fldCharType="end"/>
            </w:r>
          </w:hyperlink>
        </w:p>
        <w:p w14:paraId="19FC074C" w14:textId="4246B4AD" w:rsidR="000E26AE" w:rsidRPr="000E26AE" w:rsidRDefault="000E26AE" w:rsidP="000E26AE">
          <w:pPr>
            <w:pStyle w:val="TOC1"/>
            <w:tabs>
              <w:tab w:val="right" w:leader="dot" w:pos="9016"/>
            </w:tabs>
            <w:spacing w:line="480" w:lineRule="auto"/>
            <w:rPr>
              <w:rFonts w:ascii="Times New Roman" w:hAnsi="Times New Roman" w:cs="Times New Roman"/>
              <w:noProof/>
              <w:sz w:val="24"/>
              <w:szCs w:val="24"/>
            </w:rPr>
          </w:pPr>
          <w:hyperlink w:anchor="_Toc7777087" w:history="1">
            <w:r w:rsidRPr="000E26AE">
              <w:rPr>
                <w:rStyle w:val="Hyperlink"/>
                <w:rFonts w:ascii="Times New Roman" w:hAnsi="Times New Roman" w:cs="Times New Roman"/>
                <w:b/>
                <w:noProof/>
                <w:sz w:val="24"/>
                <w:szCs w:val="24"/>
                <w:lang w:val="en-GB"/>
              </w:rPr>
              <w:t>Stakeholders and Its Interests</w:t>
            </w:r>
            <w:r w:rsidRPr="000E26AE">
              <w:rPr>
                <w:rFonts w:ascii="Times New Roman" w:hAnsi="Times New Roman" w:cs="Times New Roman"/>
                <w:noProof/>
                <w:webHidden/>
                <w:sz w:val="24"/>
                <w:szCs w:val="24"/>
              </w:rPr>
              <w:tab/>
            </w:r>
            <w:r w:rsidRPr="000E26AE">
              <w:rPr>
                <w:rFonts w:ascii="Times New Roman" w:hAnsi="Times New Roman" w:cs="Times New Roman"/>
                <w:noProof/>
                <w:webHidden/>
                <w:sz w:val="24"/>
                <w:szCs w:val="24"/>
              </w:rPr>
              <w:fldChar w:fldCharType="begin"/>
            </w:r>
            <w:r w:rsidRPr="000E26AE">
              <w:rPr>
                <w:rFonts w:ascii="Times New Roman" w:hAnsi="Times New Roman" w:cs="Times New Roman"/>
                <w:noProof/>
                <w:webHidden/>
                <w:sz w:val="24"/>
                <w:szCs w:val="24"/>
              </w:rPr>
              <w:instrText xml:space="preserve"> PAGEREF _Toc7777087 \h </w:instrText>
            </w:r>
            <w:r w:rsidRPr="000E26AE">
              <w:rPr>
                <w:rFonts w:ascii="Times New Roman" w:hAnsi="Times New Roman" w:cs="Times New Roman"/>
                <w:noProof/>
                <w:webHidden/>
                <w:sz w:val="24"/>
                <w:szCs w:val="24"/>
              </w:rPr>
            </w:r>
            <w:r w:rsidRPr="000E26AE">
              <w:rPr>
                <w:rFonts w:ascii="Times New Roman" w:hAnsi="Times New Roman" w:cs="Times New Roman"/>
                <w:noProof/>
                <w:webHidden/>
                <w:sz w:val="24"/>
                <w:szCs w:val="24"/>
              </w:rPr>
              <w:fldChar w:fldCharType="separate"/>
            </w:r>
            <w:r w:rsidRPr="000E26AE">
              <w:rPr>
                <w:rFonts w:ascii="Times New Roman" w:hAnsi="Times New Roman" w:cs="Times New Roman"/>
                <w:noProof/>
                <w:webHidden/>
                <w:sz w:val="24"/>
                <w:szCs w:val="24"/>
              </w:rPr>
              <w:t>2</w:t>
            </w:r>
            <w:r w:rsidRPr="000E26AE">
              <w:rPr>
                <w:rFonts w:ascii="Times New Roman" w:hAnsi="Times New Roman" w:cs="Times New Roman"/>
                <w:noProof/>
                <w:webHidden/>
                <w:sz w:val="24"/>
                <w:szCs w:val="24"/>
              </w:rPr>
              <w:fldChar w:fldCharType="end"/>
            </w:r>
          </w:hyperlink>
        </w:p>
        <w:p w14:paraId="74B09E09" w14:textId="16BC38B5" w:rsidR="000E26AE" w:rsidRPr="000E26AE" w:rsidRDefault="000E26AE" w:rsidP="000E26AE">
          <w:pPr>
            <w:pStyle w:val="TOC1"/>
            <w:tabs>
              <w:tab w:val="right" w:leader="dot" w:pos="9016"/>
            </w:tabs>
            <w:spacing w:line="480" w:lineRule="auto"/>
            <w:rPr>
              <w:rFonts w:ascii="Times New Roman" w:hAnsi="Times New Roman" w:cs="Times New Roman"/>
              <w:noProof/>
              <w:sz w:val="24"/>
              <w:szCs w:val="24"/>
            </w:rPr>
          </w:pPr>
          <w:hyperlink w:anchor="_Toc7777088" w:history="1">
            <w:r w:rsidRPr="000E26AE">
              <w:rPr>
                <w:rStyle w:val="Hyperlink"/>
                <w:rFonts w:ascii="Times New Roman" w:hAnsi="Times New Roman" w:cs="Times New Roman"/>
                <w:b/>
                <w:noProof/>
                <w:sz w:val="24"/>
                <w:szCs w:val="24"/>
                <w:lang w:val="en-GB"/>
              </w:rPr>
              <w:t>Governance Practice and Its Issues</w:t>
            </w:r>
            <w:r w:rsidRPr="000E26AE">
              <w:rPr>
                <w:rFonts w:ascii="Times New Roman" w:hAnsi="Times New Roman" w:cs="Times New Roman"/>
                <w:noProof/>
                <w:webHidden/>
                <w:sz w:val="24"/>
                <w:szCs w:val="24"/>
              </w:rPr>
              <w:tab/>
            </w:r>
            <w:r w:rsidRPr="000E26AE">
              <w:rPr>
                <w:rFonts w:ascii="Times New Roman" w:hAnsi="Times New Roman" w:cs="Times New Roman"/>
                <w:noProof/>
                <w:webHidden/>
                <w:sz w:val="24"/>
                <w:szCs w:val="24"/>
              </w:rPr>
              <w:fldChar w:fldCharType="begin"/>
            </w:r>
            <w:r w:rsidRPr="000E26AE">
              <w:rPr>
                <w:rFonts w:ascii="Times New Roman" w:hAnsi="Times New Roman" w:cs="Times New Roman"/>
                <w:noProof/>
                <w:webHidden/>
                <w:sz w:val="24"/>
                <w:szCs w:val="24"/>
              </w:rPr>
              <w:instrText xml:space="preserve"> PAGEREF _Toc7777088 \h </w:instrText>
            </w:r>
            <w:r w:rsidRPr="000E26AE">
              <w:rPr>
                <w:rFonts w:ascii="Times New Roman" w:hAnsi="Times New Roman" w:cs="Times New Roman"/>
                <w:noProof/>
                <w:webHidden/>
                <w:sz w:val="24"/>
                <w:szCs w:val="24"/>
              </w:rPr>
            </w:r>
            <w:r w:rsidRPr="000E26AE">
              <w:rPr>
                <w:rFonts w:ascii="Times New Roman" w:hAnsi="Times New Roman" w:cs="Times New Roman"/>
                <w:noProof/>
                <w:webHidden/>
                <w:sz w:val="24"/>
                <w:szCs w:val="24"/>
              </w:rPr>
              <w:fldChar w:fldCharType="separate"/>
            </w:r>
            <w:r w:rsidRPr="000E26AE">
              <w:rPr>
                <w:rFonts w:ascii="Times New Roman" w:hAnsi="Times New Roman" w:cs="Times New Roman"/>
                <w:noProof/>
                <w:webHidden/>
                <w:sz w:val="24"/>
                <w:szCs w:val="24"/>
              </w:rPr>
              <w:t>3</w:t>
            </w:r>
            <w:r w:rsidRPr="000E26AE">
              <w:rPr>
                <w:rFonts w:ascii="Times New Roman" w:hAnsi="Times New Roman" w:cs="Times New Roman"/>
                <w:noProof/>
                <w:webHidden/>
                <w:sz w:val="24"/>
                <w:szCs w:val="24"/>
              </w:rPr>
              <w:fldChar w:fldCharType="end"/>
            </w:r>
          </w:hyperlink>
        </w:p>
        <w:p w14:paraId="36ABBEA6" w14:textId="7741373A" w:rsidR="000E26AE" w:rsidRPr="000E26AE" w:rsidRDefault="000E26AE" w:rsidP="000E26AE">
          <w:pPr>
            <w:pStyle w:val="TOC1"/>
            <w:tabs>
              <w:tab w:val="right" w:leader="dot" w:pos="9016"/>
            </w:tabs>
            <w:spacing w:line="480" w:lineRule="auto"/>
            <w:rPr>
              <w:rFonts w:ascii="Times New Roman" w:hAnsi="Times New Roman" w:cs="Times New Roman"/>
              <w:noProof/>
              <w:sz w:val="24"/>
              <w:szCs w:val="24"/>
            </w:rPr>
          </w:pPr>
          <w:hyperlink w:anchor="_Toc7777089" w:history="1">
            <w:r w:rsidRPr="000E26AE">
              <w:rPr>
                <w:rStyle w:val="Hyperlink"/>
                <w:rFonts w:ascii="Times New Roman" w:hAnsi="Times New Roman" w:cs="Times New Roman"/>
                <w:b/>
                <w:noProof/>
                <w:sz w:val="24"/>
                <w:szCs w:val="24"/>
                <w:lang w:val="en-GB"/>
              </w:rPr>
              <w:t>Robber Barons or Captain of Industry or Philanthropists</w:t>
            </w:r>
            <w:r w:rsidRPr="000E26AE">
              <w:rPr>
                <w:rFonts w:ascii="Times New Roman" w:hAnsi="Times New Roman" w:cs="Times New Roman"/>
                <w:noProof/>
                <w:webHidden/>
                <w:sz w:val="24"/>
                <w:szCs w:val="24"/>
              </w:rPr>
              <w:tab/>
            </w:r>
            <w:r w:rsidRPr="000E26AE">
              <w:rPr>
                <w:rFonts w:ascii="Times New Roman" w:hAnsi="Times New Roman" w:cs="Times New Roman"/>
                <w:noProof/>
                <w:webHidden/>
                <w:sz w:val="24"/>
                <w:szCs w:val="24"/>
              </w:rPr>
              <w:fldChar w:fldCharType="begin"/>
            </w:r>
            <w:r w:rsidRPr="000E26AE">
              <w:rPr>
                <w:rFonts w:ascii="Times New Roman" w:hAnsi="Times New Roman" w:cs="Times New Roman"/>
                <w:noProof/>
                <w:webHidden/>
                <w:sz w:val="24"/>
                <w:szCs w:val="24"/>
              </w:rPr>
              <w:instrText xml:space="preserve"> PAGEREF _Toc7777089 \h </w:instrText>
            </w:r>
            <w:r w:rsidRPr="000E26AE">
              <w:rPr>
                <w:rFonts w:ascii="Times New Roman" w:hAnsi="Times New Roman" w:cs="Times New Roman"/>
                <w:noProof/>
                <w:webHidden/>
                <w:sz w:val="24"/>
                <w:szCs w:val="24"/>
              </w:rPr>
            </w:r>
            <w:r w:rsidRPr="000E26AE">
              <w:rPr>
                <w:rFonts w:ascii="Times New Roman" w:hAnsi="Times New Roman" w:cs="Times New Roman"/>
                <w:noProof/>
                <w:webHidden/>
                <w:sz w:val="24"/>
                <w:szCs w:val="24"/>
              </w:rPr>
              <w:fldChar w:fldCharType="separate"/>
            </w:r>
            <w:r w:rsidRPr="000E26AE">
              <w:rPr>
                <w:rFonts w:ascii="Times New Roman" w:hAnsi="Times New Roman" w:cs="Times New Roman"/>
                <w:noProof/>
                <w:webHidden/>
                <w:sz w:val="24"/>
                <w:szCs w:val="24"/>
              </w:rPr>
              <w:t>6</w:t>
            </w:r>
            <w:r w:rsidRPr="000E26AE">
              <w:rPr>
                <w:rFonts w:ascii="Times New Roman" w:hAnsi="Times New Roman" w:cs="Times New Roman"/>
                <w:noProof/>
                <w:webHidden/>
                <w:sz w:val="24"/>
                <w:szCs w:val="24"/>
              </w:rPr>
              <w:fldChar w:fldCharType="end"/>
            </w:r>
          </w:hyperlink>
        </w:p>
        <w:p w14:paraId="75BDB80C" w14:textId="19AF2CD2" w:rsidR="000E26AE" w:rsidRPr="000E26AE" w:rsidRDefault="000E26AE" w:rsidP="000E26AE">
          <w:pPr>
            <w:pStyle w:val="TOC1"/>
            <w:tabs>
              <w:tab w:val="right" w:leader="dot" w:pos="9016"/>
            </w:tabs>
            <w:spacing w:line="480" w:lineRule="auto"/>
            <w:rPr>
              <w:rFonts w:ascii="Times New Roman" w:hAnsi="Times New Roman" w:cs="Times New Roman"/>
              <w:noProof/>
              <w:sz w:val="24"/>
              <w:szCs w:val="24"/>
            </w:rPr>
          </w:pPr>
          <w:hyperlink w:anchor="_Toc7777090" w:history="1">
            <w:r w:rsidRPr="000E26AE">
              <w:rPr>
                <w:rStyle w:val="Hyperlink"/>
                <w:rFonts w:ascii="Times New Roman" w:hAnsi="Times New Roman" w:cs="Times New Roman"/>
                <w:b/>
                <w:noProof/>
                <w:sz w:val="24"/>
                <w:szCs w:val="24"/>
                <w:lang w:val="en-GB"/>
              </w:rPr>
              <w:t>Philanthropic Activities and Its Merits</w:t>
            </w:r>
            <w:r w:rsidRPr="000E26AE">
              <w:rPr>
                <w:rFonts w:ascii="Times New Roman" w:hAnsi="Times New Roman" w:cs="Times New Roman"/>
                <w:noProof/>
                <w:webHidden/>
                <w:sz w:val="24"/>
                <w:szCs w:val="24"/>
              </w:rPr>
              <w:tab/>
            </w:r>
            <w:r w:rsidRPr="000E26AE">
              <w:rPr>
                <w:rFonts w:ascii="Times New Roman" w:hAnsi="Times New Roman" w:cs="Times New Roman"/>
                <w:noProof/>
                <w:webHidden/>
                <w:sz w:val="24"/>
                <w:szCs w:val="24"/>
              </w:rPr>
              <w:fldChar w:fldCharType="begin"/>
            </w:r>
            <w:r w:rsidRPr="000E26AE">
              <w:rPr>
                <w:rFonts w:ascii="Times New Roman" w:hAnsi="Times New Roman" w:cs="Times New Roman"/>
                <w:noProof/>
                <w:webHidden/>
                <w:sz w:val="24"/>
                <w:szCs w:val="24"/>
              </w:rPr>
              <w:instrText xml:space="preserve"> PAGEREF _Toc7777090 \h </w:instrText>
            </w:r>
            <w:r w:rsidRPr="000E26AE">
              <w:rPr>
                <w:rFonts w:ascii="Times New Roman" w:hAnsi="Times New Roman" w:cs="Times New Roman"/>
                <w:noProof/>
                <w:webHidden/>
                <w:sz w:val="24"/>
                <w:szCs w:val="24"/>
              </w:rPr>
            </w:r>
            <w:r w:rsidRPr="000E26AE">
              <w:rPr>
                <w:rFonts w:ascii="Times New Roman" w:hAnsi="Times New Roman" w:cs="Times New Roman"/>
                <w:noProof/>
                <w:webHidden/>
                <w:sz w:val="24"/>
                <w:szCs w:val="24"/>
              </w:rPr>
              <w:fldChar w:fldCharType="separate"/>
            </w:r>
            <w:r w:rsidRPr="000E26AE">
              <w:rPr>
                <w:rFonts w:ascii="Times New Roman" w:hAnsi="Times New Roman" w:cs="Times New Roman"/>
                <w:noProof/>
                <w:webHidden/>
                <w:sz w:val="24"/>
                <w:szCs w:val="24"/>
              </w:rPr>
              <w:t>7</w:t>
            </w:r>
            <w:r w:rsidRPr="000E26AE">
              <w:rPr>
                <w:rFonts w:ascii="Times New Roman" w:hAnsi="Times New Roman" w:cs="Times New Roman"/>
                <w:noProof/>
                <w:webHidden/>
                <w:sz w:val="24"/>
                <w:szCs w:val="24"/>
              </w:rPr>
              <w:fldChar w:fldCharType="end"/>
            </w:r>
          </w:hyperlink>
        </w:p>
        <w:p w14:paraId="0A4AAB16" w14:textId="5BEE7A45" w:rsidR="000E26AE" w:rsidRPr="000E26AE" w:rsidRDefault="000E26AE" w:rsidP="000E26AE">
          <w:pPr>
            <w:pStyle w:val="TOC1"/>
            <w:tabs>
              <w:tab w:val="right" w:leader="dot" w:pos="9016"/>
            </w:tabs>
            <w:spacing w:line="480" w:lineRule="auto"/>
            <w:rPr>
              <w:rFonts w:ascii="Times New Roman" w:hAnsi="Times New Roman" w:cs="Times New Roman"/>
              <w:noProof/>
              <w:sz w:val="24"/>
              <w:szCs w:val="24"/>
            </w:rPr>
          </w:pPr>
          <w:hyperlink w:anchor="_Toc7777091" w:history="1">
            <w:r w:rsidRPr="000E26AE">
              <w:rPr>
                <w:rStyle w:val="Hyperlink"/>
                <w:rFonts w:ascii="Times New Roman" w:hAnsi="Times New Roman" w:cs="Times New Roman"/>
                <w:b/>
                <w:noProof/>
                <w:sz w:val="24"/>
                <w:szCs w:val="24"/>
                <w:lang w:val="en-GB"/>
              </w:rPr>
              <w:t>Oxfam and Its Prevention</w:t>
            </w:r>
            <w:r w:rsidRPr="000E26AE">
              <w:rPr>
                <w:rFonts w:ascii="Times New Roman" w:hAnsi="Times New Roman" w:cs="Times New Roman"/>
                <w:noProof/>
                <w:webHidden/>
                <w:sz w:val="24"/>
                <w:szCs w:val="24"/>
              </w:rPr>
              <w:tab/>
            </w:r>
            <w:r w:rsidRPr="000E26AE">
              <w:rPr>
                <w:rFonts w:ascii="Times New Roman" w:hAnsi="Times New Roman" w:cs="Times New Roman"/>
                <w:noProof/>
                <w:webHidden/>
                <w:sz w:val="24"/>
                <w:szCs w:val="24"/>
              </w:rPr>
              <w:fldChar w:fldCharType="begin"/>
            </w:r>
            <w:r w:rsidRPr="000E26AE">
              <w:rPr>
                <w:rFonts w:ascii="Times New Roman" w:hAnsi="Times New Roman" w:cs="Times New Roman"/>
                <w:noProof/>
                <w:webHidden/>
                <w:sz w:val="24"/>
                <w:szCs w:val="24"/>
              </w:rPr>
              <w:instrText xml:space="preserve"> PAGEREF _Toc7777091 \h </w:instrText>
            </w:r>
            <w:r w:rsidRPr="000E26AE">
              <w:rPr>
                <w:rFonts w:ascii="Times New Roman" w:hAnsi="Times New Roman" w:cs="Times New Roman"/>
                <w:noProof/>
                <w:webHidden/>
                <w:sz w:val="24"/>
                <w:szCs w:val="24"/>
              </w:rPr>
            </w:r>
            <w:r w:rsidRPr="000E26AE">
              <w:rPr>
                <w:rFonts w:ascii="Times New Roman" w:hAnsi="Times New Roman" w:cs="Times New Roman"/>
                <w:noProof/>
                <w:webHidden/>
                <w:sz w:val="24"/>
                <w:szCs w:val="24"/>
              </w:rPr>
              <w:fldChar w:fldCharType="separate"/>
            </w:r>
            <w:r w:rsidRPr="000E26AE">
              <w:rPr>
                <w:rFonts w:ascii="Times New Roman" w:hAnsi="Times New Roman" w:cs="Times New Roman"/>
                <w:noProof/>
                <w:webHidden/>
                <w:sz w:val="24"/>
                <w:szCs w:val="24"/>
              </w:rPr>
              <w:t>9</w:t>
            </w:r>
            <w:r w:rsidRPr="000E26AE">
              <w:rPr>
                <w:rFonts w:ascii="Times New Roman" w:hAnsi="Times New Roman" w:cs="Times New Roman"/>
                <w:noProof/>
                <w:webHidden/>
                <w:sz w:val="24"/>
                <w:szCs w:val="24"/>
              </w:rPr>
              <w:fldChar w:fldCharType="end"/>
            </w:r>
          </w:hyperlink>
        </w:p>
        <w:p w14:paraId="6D920EE1" w14:textId="4967E3D4" w:rsidR="000E26AE" w:rsidRPr="000E26AE" w:rsidRDefault="000E26AE" w:rsidP="000E26AE">
          <w:pPr>
            <w:pStyle w:val="TOC1"/>
            <w:tabs>
              <w:tab w:val="right" w:leader="dot" w:pos="9016"/>
            </w:tabs>
            <w:spacing w:line="480" w:lineRule="auto"/>
            <w:rPr>
              <w:rFonts w:ascii="Times New Roman" w:hAnsi="Times New Roman" w:cs="Times New Roman"/>
              <w:noProof/>
              <w:sz w:val="24"/>
              <w:szCs w:val="24"/>
            </w:rPr>
          </w:pPr>
          <w:hyperlink w:anchor="_Toc7777092" w:history="1">
            <w:r w:rsidRPr="000E26AE">
              <w:rPr>
                <w:rStyle w:val="Hyperlink"/>
                <w:rFonts w:ascii="Times New Roman" w:hAnsi="Times New Roman" w:cs="Times New Roman"/>
                <w:b/>
                <w:noProof/>
                <w:sz w:val="24"/>
                <w:szCs w:val="24"/>
                <w:lang w:val="en-GB"/>
              </w:rPr>
              <w:t>Conclusion</w:t>
            </w:r>
            <w:r w:rsidRPr="000E26AE">
              <w:rPr>
                <w:rFonts w:ascii="Times New Roman" w:hAnsi="Times New Roman" w:cs="Times New Roman"/>
                <w:noProof/>
                <w:webHidden/>
                <w:sz w:val="24"/>
                <w:szCs w:val="24"/>
              </w:rPr>
              <w:tab/>
            </w:r>
            <w:r w:rsidRPr="000E26AE">
              <w:rPr>
                <w:rFonts w:ascii="Times New Roman" w:hAnsi="Times New Roman" w:cs="Times New Roman"/>
                <w:noProof/>
                <w:webHidden/>
                <w:sz w:val="24"/>
                <w:szCs w:val="24"/>
              </w:rPr>
              <w:fldChar w:fldCharType="begin"/>
            </w:r>
            <w:r w:rsidRPr="000E26AE">
              <w:rPr>
                <w:rFonts w:ascii="Times New Roman" w:hAnsi="Times New Roman" w:cs="Times New Roman"/>
                <w:noProof/>
                <w:webHidden/>
                <w:sz w:val="24"/>
                <w:szCs w:val="24"/>
              </w:rPr>
              <w:instrText xml:space="preserve"> PAGEREF _Toc7777092 \h </w:instrText>
            </w:r>
            <w:r w:rsidRPr="000E26AE">
              <w:rPr>
                <w:rFonts w:ascii="Times New Roman" w:hAnsi="Times New Roman" w:cs="Times New Roman"/>
                <w:noProof/>
                <w:webHidden/>
                <w:sz w:val="24"/>
                <w:szCs w:val="24"/>
              </w:rPr>
            </w:r>
            <w:r w:rsidRPr="000E26AE">
              <w:rPr>
                <w:rFonts w:ascii="Times New Roman" w:hAnsi="Times New Roman" w:cs="Times New Roman"/>
                <w:noProof/>
                <w:webHidden/>
                <w:sz w:val="24"/>
                <w:szCs w:val="24"/>
              </w:rPr>
              <w:fldChar w:fldCharType="separate"/>
            </w:r>
            <w:r w:rsidRPr="000E26AE">
              <w:rPr>
                <w:rFonts w:ascii="Times New Roman" w:hAnsi="Times New Roman" w:cs="Times New Roman"/>
                <w:noProof/>
                <w:webHidden/>
                <w:sz w:val="24"/>
                <w:szCs w:val="24"/>
              </w:rPr>
              <w:t>11</w:t>
            </w:r>
            <w:r w:rsidRPr="000E26AE">
              <w:rPr>
                <w:rFonts w:ascii="Times New Roman" w:hAnsi="Times New Roman" w:cs="Times New Roman"/>
                <w:noProof/>
                <w:webHidden/>
                <w:sz w:val="24"/>
                <w:szCs w:val="24"/>
              </w:rPr>
              <w:fldChar w:fldCharType="end"/>
            </w:r>
          </w:hyperlink>
        </w:p>
        <w:p w14:paraId="1751CE2B" w14:textId="029783F7" w:rsidR="000E26AE" w:rsidRPr="000E26AE" w:rsidRDefault="000E26AE" w:rsidP="000E26AE">
          <w:pPr>
            <w:pStyle w:val="TOC1"/>
            <w:tabs>
              <w:tab w:val="right" w:leader="dot" w:pos="9016"/>
            </w:tabs>
            <w:spacing w:line="480" w:lineRule="auto"/>
            <w:rPr>
              <w:rFonts w:ascii="Times New Roman" w:hAnsi="Times New Roman" w:cs="Times New Roman"/>
              <w:noProof/>
              <w:sz w:val="24"/>
              <w:szCs w:val="24"/>
            </w:rPr>
          </w:pPr>
          <w:hyperlink w:anchor="_Toc7777093" w:history="1">
            <w:r w:rsidRPr="000E26AE">
              <w:rPr>
                <w:rStyle w:val="Hyperlink"/>
                <w:rFonts w:ascii="Times New Roman" w:hAnsi="Times New Roman" w:cs="Times New Roman"/>
                <w:b/>
                <w:noProof/>
                <w:sz w:val="24"/>
                <w:szCs w:val="24"/>
              </w:rPr>
              <w:t>References</w:t>
            </w:r>
            <w:r w:rsidRPr="000E26AE">
              <w:rPr>
                <w:rFonts w:ascii="Times New Roman" w:hAnsi="Times New Roman" w:cs="Times New Roman"/>
                <w:noProof/>
                <w:webHidden/>
                <w:sz w:val="24"/>
                <w:szCs w:val="24"/>
              </w:rPr>
              <w:tab/>
            </w:r>
            <w:r w:rsidRPr="000E26AE">
              <w:rPr>
                <w:rFonts w:ascii="Times New Roman" w:hAnsi="Times New Roman" w:cs="Times New Roman"/>
                <w:noProof/>
                <w:webHidden/>
                <w:sz w:val="24"/>
                <w:szCs w:val="24"/>
              </w:rPr>
              <w:fldChar w:fldCharType="begin"/>
            </w:r>
            <w:r w:rsidRPr="000E26AE">
              <w:rPr>
                <w:rFonts w:ascii="Times New Roman" w:hAnsi="Times New Roman" w:cs="Times New Roman"/>
                <w:noProof/>
                <w:webHidden/>
                <w:sz w:val="24"/>
                <w:szCs w:val="24"/>
              </w:rPr>
              <w:instrText xml:space="preserve"> PAGEREF _Toc7777093 \h </w:instrText>
            </w:r>
            <w:r w:rsidRPr="000E26AE">
              <w:rPr>
                <w:rFonts w:ascii="Times New Roman" w:hAnsi="Times New Roman" w:cs="Times New Roman"/>
                <w:noProof/>
                <w:webHidden/>
                <w:sz w:val="24"/>
                <w:szCs w:val="24"/>
              </w:rPr>
            </w:r>
            <w:r w:rsidRPr="000E26AE">
              <w:rPr>
                <w:rFonts w:ascii="Times New Roman" w:hAnsi="Times New Roman" w:cs="Times New Roman"/>
                <w:noProof/>
                <w:webHidden/>
                <w:sz w:val="24"/>
                <w:szCs w:val="24"/>
              </w:rPr>
              <w:fldChar w:fldCharType="separate"/>
            </w:r>
            <w:r w:rsidRPr="000E26AE">
              <w:rPr>
                <w:rFonts w:ascii="Times New Roman" w:hAnsi="Times New Roman" w:cs="Times New Roman"/>
                <w:noProof/>
                <w:webHidden/>
                <w:sz w:val="24"/>
                <w:szCs w:val="24"/>
              </w:rPr>
              <w:t>12</w:t>
            </w:r>
            <w:r w:rsidRPr="000E26AE">
              <w:rPr>
                <w:rFonts w:ascii="Times New Roman" w:hAnsi="Times New Roman" w:cs="Times New Roman"/>
                <w:noProof/>
                <w:webHidden/>
                <w:sz w:val="24"/>
                <w:szCs w:val="24"/>
              </w:rPr>
              <w:fldChar w:fldCharType="end"/>
            </w:r>
          </w:hyperlink>
        </w:p>
        <w:p w14:paraId="52FBAC36" w14:textId="09AE3F26" w:rsidR="000E26AE" w:rsidRDefault="000E26AE" w:rsidP="000E26AE">
          <w:pPr>
            <w:spacing w:line="480" w:lineRule="auto"/>
          </w:pPr>
          <w:r w:rsidRPr="000E26AE">
            <w:rPr>
              <w:rFonts w:ascii="Times New Roman" w:hAnsi="Times New Roman" w:cs="Times New Roman"/>
              <w:b/>
              <w:bCs/>
              <w:noProof/>
              <w:sz w:val="24"/>
              <w:szCs w:val="24"/>
            </w:rPr>
            <w:fldChar w:fldCharType="end"/>
          </w:r>
        </w:p>
      </w:sdtContent>
    </w:sdt>
    <w:p w14:paraId="3B9187AC" w14:textId="4254BCF2" w:rsidR="00A92CDD" w:rsidRDefault="00A92CDD" w:rsidP="000E26AE">
      <w:pPr>
        <w:pStyle w:val="TOCHeading"/>
      </w:pPr>
    </w:p>
    <w:p w14:paraId="5E952F80" w14:textId="77777777" w:rsidR="00A92CDD" w:rsidRDefault="00A92CDD" w:rsidP="00DF14E0">
      <w:pPr>
        <w:spacing w:line="480" w:lineRule="auto"/>
        <w:rPr>
          <w:rFonts w:ascii="Times New Roman" w:hAnsi="Times New Roman" w:cs="Times New Roman"/>
          <w:b/>
          <w:sz w:val="28"/>
          <w:szCs w:val="24"/>
          <w:lang w:val="en-GB"/>
        </w:rPr>
      </w:pPr>
      <w:bookmarkStart w:id="0" w:name="_GoBack"/>
      <w:bookmarkEnd w:id="0"/>
    </w:p>
    <w:p w14:paraId="30DB3218" w14:textId="77777777" w:rsidR="00A92CDD" w:rsidRDefault="00A92CDD">
      <w:pPr>
        <w:rPr>
          <w:rFonts w:ascii="Times New Roman" w:hAnsi="Times New Roman" w:cs="Times New Roman"/>
          <w:b/>
          <w:sz w:val="28"/>
          <w:szCs w:val="24"/>
          <w:lang w:val="en-GB"/>
        </w:rPr>
      </w:pPr>
      <w:r>
        <w:rPr>
          <w:rFonts w:ascii="Times New Roman" w:hAnsi="Times New Roman" w:cs="Times New Roman"/>
          <w:b/>
          <w:sz w:val="28"/>
          <w:szCs w:val="24"/>
          <w:lang w:val="en-GB"/>
        </w:rPr>
        <w:br w:type="page"/>
      </w:r>
    </w:p>
    <w:p w14:paraId="2FF94A0E" w14:textId="77777777" w:rsidR="00354A5F" w:rsidRDefault="00354A5F" w:rsidP="00DF14E0">
      <w:pPr>
        <w:spacing w:line="480" w:lineRule="auto"/>
        <w:rPr>
          <w:rFonts w:ascii="Times New Roman" w:hAnsi="Times New Roman" w:cs="Times New Roman"/>
          <w:b/>
          <w:sz w:val="28"/>
          <w:szCs w:val="24"/>
          <w:lang w:val="en-GB"/>
        </w:rPr>
        <w:sectPr w:rsidR="00354A5F">
          <w:footerReference w:type="default" r:id="rId8"/>
          <w:pgSz w:w="11906" w:h="16838"/>
          <w:pgMar w:top="1440" w:right="1440" w:bottom="1440" w:left="1440" w:header="708" w:footer="708" w:gutter="0"/>
          <w:cols w:space="708"/>
          <w:docGrid w:linePitch="360"/>
        </w:sectPr>
      </w:pPr>
    </w:p>
    <w:p w14:paraId="621E0F32" w14:textId="5669B2B2" w:rsidR="00DF14E0" w:rsidRPr="00A92CDD" w:rsidRDefault="008210AA" w:rsidP="000E26AE">
      <w:pPr>
        <w:pStyle w:val="Heading1"/>
        <w:spacing w:line="480" w:lineRule="auto"/>
        <w:rPr>
          <w:rFonts w:ascii="Times New Roman" w:hAnsi="Times New Roman" w:cs="Times New Roman"/>
          <w:b/>
          <w:sz w:val="28"/>
          <w:szCs w:val="24"/>
          <w:lang w:val="en-GB"/>
        </w:rPr>
      </w:pPr>
      <w:bookmarkStart w:id="1" w:name="_Toc7776864"/>
      <w:bookmarkStart w:id="2" w:name="_Toc7777086"/>
      <w:r w:rsidRPr="00A92CDD">
        <w:rPr>
          <w:rFonts w:ascii="Times New Roman" w:hAnsi="Times New Roman" w:cs="Times New Roman"/>
          <w:b/>
          <w:sz w:val="28"/>
          <w:szCs w:val="24"/>
          <w:lang w:val="en-GB"/>
        </w:rPr>
        <w:lastRenderedPageBreak/>
        <w:t>Introduction</w:t>
      </w:r>
      <w:bookmarkEnd w:id="1"/>
      <w:bookmarkEnd w:id="2"/>
    </w:p>
    <w:p w14:paraId="547AC744" w14:textId="361359BE" w:rsidR="00CC3361" w:rsidRPr="006D202A" w:rsidRDefault="00DF14E0"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t>Rockefeller and Carnegie are two</w:t>
      </w:r>
      <w:r w:rsidR="000A028D" w:rsidRPr="006D202A">
        <w:rPr>
          <w:rFonts w:ascii="Times New Roman" w:hAnsi="Times New Roman" w:cs="Times New Roman"/>
          <w:sz w:val="24"/>
          <w:szCs w:val="24"/>
          <w:lang w:val="en-GB"/>
        </w:rPr>
        <w:t xml:space="preserve"> of the</w:t>
      </w:r>
      <w:r w:rsidRPr="006D202A">
        <w:rPr>
          <w:rFonts w:ascii="Times New Roman" w:hAnsi="Times New Roman" w:cs="Times New Roman"/>
          <w:sz w:val="24"/>
          <w:szCs w:val="24"/>
          <w:lang w:val="en-GB"/>
        </w:rPr>
        <w:t xml:space="preserve"> </w:t>
      </w:r>
      <w:r w:rsidR="004E4866" w:rsidRPr="006D202A">
        <w:rPr>
          <w:rFonts w:ascii="Times New Roman" w:hAnsi="Times New Roman" w:cs="Times New Roman"/>
          <w:sz w:val="24"/>
          <w:szCs w:val="24"/>
          <w:lang w:val="en-GB"/>
        </w:rPr>
        <w:t>great</w:t>
      </w:r>
      <w:r w:rsidR="00E71D37" w:rsidRPr="006D202A">
        <w:rPr>
          <w:rFonts w:ascii="Times New Roman" w:hAnsi="Times New Roman" w:cs="Times New Roman"/>
          <w:sz w:val="24"/>
          <w:szCs w:val="24"/>
          <w:lang w:val="en-GB"/>
        </w:rPr>
        <w:t>est</w:t>
      </w:r>
      <w:r w:rsidRPr="006D202A">
        <w:rPr>
          <w:rFonts w:ascii="Times New Roman" w:hAnsi="Times New Roman" w:cs="Times New Roman"/>
          <w:sz w:val="24"/>
          <w:szCs w:val="24"/>
          <w:lang w:val="en-GB"/>
        </w:rPr>
        <w:t xml:space="preserve"> men who built America</w:t>
      </w:r>
      <w:r w:rsidR="000A028D" w:rsidRPr="006D202A">
        <w:rPr>
          <w:rFonts w:ascii="Times New Roman" w:hAnsi="Times New Roman" w:cs="Times New Roman"/>
          <w:sz w:val="24"/>
          <w:szCs w:val="24"/>
          <w:lang w:val="en-GB"/>
        </w:rPr>
        <w:t xml:space="preserve"> throughout 19</w:t>
      </w:r>
      <w:r w:rsidR="000A028D" w:rsidRPr="006D202A">
        <w:rPr>
          <w:rFonts w:ascii="Times New Roman" w:hAnsi="Times New Roman" w:cs="Times New Roman"/>
          <w:sz w:val="24"/>
          <w:szCs w:val="24"/>
          <w:vertAlign w:val="superscript"/>
          <w:lang w:val="en-GB"/>
        </w:rPr>
        <w:t>th</w:t>
      </w:r>
      <w:r w:rsidR="000A028D" w:rsidRPr="006D202A">
        <w:rPr>
          <w:rFonts w:ascii="Times New Roman" w:hAnsi="Times New Roman" w:cs="Times New Roman"/>
          <w:sz w:val="24"/>
          <w:szCs w:val="24"/>
          <w:lang w:val="en-GB"/>
        </w:rPr>
        <w:t xml:space="preserve"> century industrial revolution</w:t>
      </w:r>
      <w:r w:rsidRPr="006D202A">
        <w:rPr>
          <w:rFonts w:ascii="Times New Roman" w:hAnsi="Times New Roman" w:cs="Times New Roman"/>
          <w:sz w:val="24"/>
          <w:szCs w:val="24"/>
          <w:lang w:val="en-GB"/>
        </w:rPr>
        <w:t xml:space="preserve"> </w:t>
      </w:r>
      <w:r w:rsidR="004E4866" w:rsidRPr="006D202A">
        <w:rPr>
          <w:rFonts w:ascii="Times New Roman" w:hAnsi="Times New Roman" w:cs="Times New Roman"/>
          <w:sz w:val="24"/>
          <w:szCs w:val="24"/>
          <w:lang w:val="en-GB"/>
        </w:rPr>
        <w:t>which lead to modern capitalism and civilisation</w:t>
      </w:r>
      <w:r w:rsidRPr="006D202A">
        <w:rPr>
          <w:rFonts w:ascii="Times New Roman" w:hAnsi="Times New Roman" w:cs="Times New Roman"/>
          <w:sz w:val="24"/>
          <w:szCs w:val="24"/>
          <w:lang w:val="en-GB"/>
        </w:rPr>
        <w:t xml:space="preserve">. </w:t>
      </w:r>
      <w:r w:rsidR="00E71D37" w:rsidRPr="006D202A">
        <w:rPr>
          <w:rFonts w:ascii="Times New Roman" w:hAnsi="Times New Roman" w:cs="Times New Roman"/>
          <w:sz w:val="24"/>
          <w:szCs w:val="24"/>
          <w:lang w:val="en-GB"/>
        </w:rPr>
        <w:t>John D. Rockefeller, the ultimate</w:t>
      </w:r>
      <w:r w:rsidR="00D3317E" w:rsidRPr="006D202A">
        <w:rPr>
          <w:rFonts w:ascii="Times New Roman" w:hAnsi="Times New Roman" w:cs="Times New Roman"/>
          <w:sz w:val="24"/>
          <w:szCs w:val="24"/>
          <w:lang w:val="en-GB"/>
        </w:rPr>
        <w:t xml:space="preserve"> oil man</w:t>
      </w:r>
      <w:sdt>
        <w:sdtPr>
          <w:rPr>
            <w:rFonts w:ascii="Times New Roman" w:hAnsi="Times New Roman" w:cs="Times New Roman"/>
            <w:sz w:val="24"/>
            <w:szCs w:val="24"/>
            <w:lang w:val="en-GB"/>
          </w:rPr>
          <w:id w:val="1081252727"/>
          <w:citation/>
        </w:sdtPr>
        <w:sdtEndPr/>
        <w:sdtContent>
          <w:r w:rsidR="00D3317E" w:rsidRPr="006D202A">
            <w:rPr>
              <w:rFonts w:ascii="Times New Roman" w:hAnsi="Times New Roman" w:cs="Times New Roman"/>
              <w:sz w:val="24"/>
              <w:szCs w:val="24"/>
              <w:lang w:val="en-GB"/>
            </w:rPr>
            <w:fldChar w:fldCharType="begin"/>
          </w:r>
          <w:r w:rsidR="00D3317E" w:rsidRPr="006D202A">
            <w:rPr>
              <w:rFonts w:ascii="Times New Roman" w:hAnsi="Times New Roman" w:cs="Times New Roman"/>
              <w:sz w:val="24"/>
              <w:szCs w:val="24"/>
              <w:lang w:val="en-GB"/>
            </w:rPr>
            <w:instrText xml:space="preserve"> CITATION Uni192 \l 2057 </w:instrText>
          </w:r>
          <w:r w:rsidR="00D3317E"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(UnitedStatesHistory, n.d.)</w:t>
          </w:r>
          <w:r w:rsidR="00D3317E" w:rsidRPr="006D202A">
            <w:rPr>
              <w:rFonts w:ascii="Times New Roman" w:hAnsi="Times New Roman" w:cs="Times New Roman"/>
              <w:sz w:val="24"/>
              <w:szCs w:val="24"/>
              <w:lang w:val="en-GB"/>
            </w:rPr>
            <w:fldChar w:fldCharType="end"/>
          </w:r>
        </w:sdtContent>
      </w:sdt>
      <w:r w:rsidR="00D3317E" w:rsidRPr="006D202A">
        <w:rPr>
          <w:rFonts w:ascii="Times New Roman" w:hAnsi="Times New Roman" w:cs="Times New Roman"/>
          <w:sz w:val="24"/>
          <w:szCs w:val="24"/>
          <w:lang w:val="en-GB"/>
        </w:rPr>
        <w:t xml:space="preserve"> and Andrew Carnegie</w:t>
      </w:r>
      <w:sdt>
        <w:sdtPr>
          <w:rPr>
            <w:rFonts w:ascii="Times New Roman" w:hAnsi="Times New Roman" w:cs="Times New Roman"/>
            <w:sz w:val="24"/>
            <w:szCs w:val="24"/>
            <w:lang w:val="en-GB"/>
          </w:rPr>
          <w:id w:val="-201100436"/>
          <w:citation/>
        </w:sdtPr>
        <w:sdtEndPr/>
        <w:sdtContent>
          <w:r w:rsidR="00D3317E" w:rsidRPr="006D202A">
            <w:rPr>
              <w:rFonts w:ascii="Times New Roman" w:hAnsi="Times New Roman" w:cs="Times New Roman"/>
              <w:sz w:val="24"/>
              <w:szCs w:val="24"/>
              <w:lang w:val="en-GB"/>
            </w:rPr>
            <w:fldChar w:fldCharType="begin"/>
          </w:r>
          <w:r w:rsidR="00774938" w:rsidRPr="006D202A">
            <w:rPr>
              <w:rFonts w:ascii="Times New Roman" w:hAnsi="Times New Roman" w:cs="Times New Roman"/>
              <w:sz w:val="24"/>
              <w:szCs w:val="24"/>
              <w:lang w:val="en-GB"/>
            </w:rPr>
            <w:instrText xml:space="preserve">CITATION Uni193 \l 2057 </w:instrText>
          </w:r>
          <w:r w:rsidR="00D3317E"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(UnitedStatesHistory, n.d.)</w:t>
          </w:r>
          <w:r w:rsidR="00D3317E" w:rsidRPr="006D202A">
            <w:rPr>
              <w:rFonts w:ascii="Times New Roman" w:hAnsi="Times New Roman" w:cs="Times New Roman"/>
              <w:sz w:val="24"/>
              <w:szCs w:val="24"/>
              <w:lang w:val="en-GB"/>
            </w:rPr>
            <w:fldChar w:fldCharType="end"/>
          </w:r>
        </w:sdtContent>
      </w:sdt>
      <w:r w:rsidR="00D3317E" w:rsidRPr="006D202A">
        <w:rPr>
          <w:rFonts w:ascii="Times New Roman" w:hAnsi="Times New Roman" w:cs="Times New Roman"/>
          <w:sz w:val="24"/>
          <w:szCs w:val="24"/>
          <w:lang w:val="en-GB"/>
        </w:rPr>
        <w:t xml:space="preserve">, the man of steel, who </w:t>
      </w:r>
      <w:r w:rsidR="00A6395A" w:rsidRPr="006D202A">
        <w:rPr>
          <w:rFonts w:ascii="Times New Roman" w:hAnsi="Times New Roman" w:cs="Times New Roman"/>
          <w:sz w:val="24"/>
          <w:szCs w:val="24"/>
          <w:lang w:val="en-GB"/>
        </w:rPr>
        <w:t xml:space="preserve">have been discussed as </w:t>
      </w:r>
      <w:r w:rsidR="00976E4F" w:rsidRPr="006D202A">
        <w:rPr>
          <w:rFonts w:ascii="Times New Roman" w:hAnsi="Times New Roman" w:cs="Times New Roman"/>
          <w:sz w:val="24"/>
          <w:szCs w:val="24"/>
          <w:lang w:val="en-GB"/>
        </w:rPr>
        <w:t xml:space="preserve">robber barons, captains of industry and also philanthropists. They both </w:t>
      </w:r>
      <w:r w:rsidR="00B27EA7" w:rsidRPr="006D202A">
        <w:rPr>
          <w:rFonts w:ascii="Times New Roman" w:hAnsi="Times New Roman" w:cs="Times New Roman"/>
          <w:sz w:val="24"/>
          <w:szCs w:val="24"/>
          <w:lang w:val="en-GB"/>
        </w:rPr>
        <w:t>wanted to be the richest man in America</w:t>
      </w:r>
      <w:sdt>
        <w:sdtPr>
          <w:rPr>
            <w:rFonts w:ascii="Times New Roman" w:hAnsi="Times New Roman" w:cs="Times New Roman"/>
            <w:sz w:val="24"/>
            <w:szCs w:val="24"/>
            <w:lang w:val="en-GB"/>
          </w:rPr>
          <w:id w:val="65157033"/>
          <w:citation/>
        </w:sdtPr>
        <w:sdtEndPr/>
        <w:sdtContent>
          <w:r w:rsidR="00B27EA7" w:rsidRPr="006D202A">
            <w:rPr>
              <w:rFonts w:ascii="Times New Roman" w:hAnsi="Times New Roman" w:cs="Times New Roman"/>
              <w:sz w:val="24"/>
              <w:szCs w:val="24"/>
              <w:lang w:val="en-GB"/>
            </w:rPr>
            <w:fldChar w:fldCharType="begin"/>
          </w:r>
          <w:r w:rsidR="00B27EA7" w:rsidRPr="006D202A">
            <w:rPr>
              <w:rFonts w:ascii="Times New Roman" w:hAnsi="Times New Roman" w:cs="Times New Roman"/>
              <w:sz w:val="24"/>
              <w:szCs w:val="24"/>
              <w:lang w:val="en-GB"/>
            </w:rPr>
            <w:instrText xml:space="preserve"> CITATION Ken12 \l 2057 </w:instrText>
          </w:r>
          <w:r w:rsidR="00B27EA7"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(Auletta, 2012)</w:t>
          </w:r>
          <w:r w:rsidR="00B27EA7" w:rsidRPr="006D202A">
            <w:rPr>
              <w:rFonts w:ascii="Times New Roman" w:hAnsi="Times New Roman" w:cs="Times New Roman"/>
              <w:sz w:val="24"/>
              <w:szCs w:val="24"/>
              <w:lang w:val="en-GB"/>
            </w:rPr>
            <w:fldChar w:fldCharType="end"/>
          </w:r>
        </w:sdtContent>
      </w:sdt>
      <w:r w:rsidR="00B27EA7" w:rsidRPr="006D202A">
        <w:rPr>
          <w:rFonts w:ascii="Times New Roman" w:hAnsi="Times New Roman" w:cs="Times New Roman"/>
          <w:sz w:val="24"/>
          <w:szCs w:val="24"/>
          <w:lang w:val="en-GB"/>
        </w:rPr>
        <w:t>.</w:t>
      </w:r>
      <w:r w:rsidR="00C84BF0" w:rsidRPr="006D202A">
        <w:rPr>
          <w:rFonts w:ascii="Times New Roman" w:hAnsi="Times New Roman" w:cs="Times New Roman"/>
          <w:sz w:val="24"/>
          <w:szCs w:val="24"/>
          <w:lang w:val="en-GB"/>
        </w:rPr>
        <w:t xml:space="preserve"> </w:t>
      </w:r>
      <w:r w:rsidR="00976E4F" w:rsidRPr="006D202A">
        <w:rPr>
          <w:rFonts w:ascii="Times New Roman" w:hAnsi="Times New Roman" w:cs="Times New Roman"/>
          <w:sz w:val="24"/>
          <w:szCs w:val="24"/>
          <w:lang w:val="en-GB"/>
        </w:rPr>
        <w:t>They both may have been the most influential businessmen of the 19</w:t>
      </w:r>
      <w:r w:rsidR="00976E4F" w:rsidRPr="006D202A">
        <w:rPr>
          <w:rFonts w:ascii="Times New Roman" w:hAnsi="Times New Roman" w:cs="Times New Roman"/>
          <w:sz w:val="24"/>
          <w:szCs w:val="24"/>
          <w:vertAlign w:val="superscript"/>
          <w:lang w:val="en-GB"/>
        </w:rPr>
        <w:t>th</w:t>
      </w:r>
      <w:r w:rsidR="00976E4F" w:rsidRPr="006D202A">
        <w:rPr>
          <w:rFonts w:ascii="Times New Roman" w:hAnsi="Times New Roman" w:cs="Times New Roman"/>
          <w:sz w:val="24"/>
          <w:szCs w:val="24"/>
          <w:lang w:val="en-GB"/>
        </w:rPr>
        <w:t xml:space="preserve"> century, however, it does not mean that they conducted their business ethically.</w:t>
      </w:r>
    </w:p>
    <w:p w14:paraId="66BBFF77" w14:textId="77777777" w:rsidR="00CC3361" w:rsidRPr="006D202A" w:rsidRDefault="00CC3361">
      <w:pPr>
        <w:rPr>
          <w:rFonts w:ascii="Times New Roman" w:hAnsi="Times New Roman" w:cs="Times New Roman"/>
          <w:sz w:val="24"/>
          <w:szCs w:val="24"/>
          <w:lang w:val="en-GB"/>
        </w:rPr>
      </w:pPr>
      <w:r w:rsidRPr="006D202A">
        <w:rPr>
          <w:rFonts w:ascii="Times New Roman" w:hAnsi="Times New Roman" w:cs="Times New Roman"/>
          <w:sz w:val="24"/>
          <w:szCs w:val="24"/>
          <w:lang w:val="en-GB"/>
        </w:rPr>
        <w:br w:type="page"/>
      </w:r>
    </w:p>
    <w:p w14:paraId="15239945" w14:textId="6CDA036A" w:rsidR="00DF14E0" w:rsidRPr="00A92CDD" w:rsidRDefault="00CC3361" w:rsidP="000E26AE">
      <w:pPr>
        <w:pStyle w:val="Heading1"/>
        <w:spacing w:line="480" w:lineRule="auto"/>
        <w:rPr>
          <w:rFonts w:ascii="Times New Roman" w:hAnsi="Times New Roman" w:cs="Times New Roman"/>
          <w:b/>
          <w:sz w:val="28"/>
          <w:szCs w:val="24"/>
          <w:lang w:val="en-GB"/>
        </w:rPr>
      </w:pPr>
      <w:bookmarkStart w:id="3" w:name="_Toc7777087"/>
      <w:r w:rsidRPr="00A92CDD">
        <w:rPr>
          <w:rFonts w:ascii="Times New Roman" w:hAnsi="Times New Roman" w:cs="Times New Roman"/>
          <w:b/>
          <w:sz w:val="28"/>
          <w:szCs w:val="24"/>
          <w:lang w:val="en-GB"/>
        </w:rPr>
        <w:lastRenderedPageBreak/>
        <w:t xml:space="preserve">Stakeholders and </w:t>
      </w:r>
      <w:r w:rsidR="00A92CDD">
        <w:rPr>
          <w:rFonts w:ascii="Times New Roman" w:hAnsi="Times New Roman" w:cs="Times New Roman"/>
          <w:b/>
          <w:sz w:val="28"/>
          <w:szCs w:val="24"/>
          <w:lang w:val="en-GB"/>
        </w:rPr>
        <w:t xml:space="preserve">Its </w:t>
      </w:r>
      <w:r w:rsidRPr="00A92CDD">
        <w:rPr>
          <w:rFonts w:ascii="Times New Roman" w:hAnsi="Times New Roman" w:cs="Times New Roman"/>
          <w:b/>
          <w:sz w:val="28"/>
          <w:szCs w:val="24"/>
          <w:lang w:val="en-GB"/>
        </w:rPr>
        <w:t>Interests</w:t>
      </w:r>
      <w:bookmarkEnd w:id="3"/>
    </w:p>
    <w:p w14:paraId="7CBA489C" w14:textId="3C0D5867" w:rsidR="00F12878" w:rsidRPr="006D202A" w:rsidRDefault="00CC3361"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t>According to Freeman</w:t>
      </w:r>
      <w:sdt>
        <w:sdtPr>
          <w:rPr>
            <w:rFonts w:ascii="Times New Roman" w:hAnsi="Times New Roman" w:cs="Times New Roman"/>
            <w:sz w:val="24"/>
            <w:szCs w:val="24"/>
            <w:lang w:val="en-GB"/>
          </w:rPr>
          <w:id w:val="-1476988097"/>
          <w:citation/>
        </w:sdtPr>
        <w:sdtEndPr/>
        <w:sdtContent>
          <w:r w:rsidRPr="006D202A">
            <w:rPr>
              <w:rFonts w:ascii="Times New Roman" w:hAnsi="Times New Roman" w:cs="Times New Roman"/>
              <w:sz w:val="24"/>
              <w:szCs w:val="24"/>
              <w:lang w:val="en-GB"/>
            </w:rPr>
            <w:fldChar w:fldCharType="begin"/>
          </w:r>
          <w:r w:rsidRPr="006D202A">
            <w:rPr>
              <w:rFonts w:ascii="Times New Roman" w:hAnsi="Times New Roman" w:cs="Times New Roman"/>
              <w:sz w:val="24"/>
              <w:szCs w:val="24"/>
              <w:lang w:val="en-GB"/>
            </w:rPr>
            <w:instrText xml:space="preserve"> CITATION Edw10 \l 2057 </w:instrText>
          </w:r>
          <w:r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(Freeman, 2010)</w:t>
          </w:r>
          <w:r w:rsidRPr="006D202A">
            <w:rPr>
              <w:rFonts w:ascii="Times New Roman" w:hAnsi="Times New Roman" w:cs="Times New Roman"/>
              <w:sz w:val="24"/>
              <w:szCs w:val="24"/>
              <w:lang w:val="en-GB"/>
            </w:rPr>
            <w:fldChar w:fldCharType="end"/>
          </w:r>
        </w:sdtContent>
      </w:sdt>
      <w:r w:rsidRPr="006D202A">
        <w:rPr>
          <w:rFonts w:ascii="Times New Roman" w:hAnsi="Times New Roman" w:cs="Times New Roman"/>
          <w:sz w:val="24"/>
          <w:szCs w:val="24"/>
          <w:lang w:val="en-GB"/>
        </w:rPr>
        <w:t xml:space="preserve">, stakeholders </w:t>
      </w:r>
      <w:r w:rsidR="0011465B" w:rsidRPr="006D202A">
        <w:rPr>
          <w:rFonts w:ascii="Times New Roman" w:hAnsi="Times New Roman" w:cs="Times New Roman"/>
          <w:sz w:val="24"/>
          <w:szCs w:val="24"/>
          <w:lang w:val="en-GB"/>
        </w:rPr>
        <w:t>are one of the factors while organisation have to make decisions as they vested their interests to the overall business</w:t>
      </w:r>
      <w:sdt>
        <w:sdtPr>
          <w:rPr>
            <w:rFonts w:ascii="Times New Roman" w:hAnsi="Times New Roman" w:cs="Times New Roman"/>
            <w:sz w:val="24"/>
            <w:szCs w:val="24"/>
            <w:lang w:val="en-GB"/>
          </w:rPr>
          <w:id w:val="1283695456"/>
          <w:citation/>
        </w:sdtPr>
        <w:sdtEndPr/>
        <w:sdtContent>
          <w:r w:rsidR="0011465B" w:rsidRPr="006D202A">
            <w:rPr>
              <w:rFonts w:ascii="Times New Roman" w:hAnsi="Times New Roman" w:cs="Times New Roman"/>
              <w:sz w:val="24"/>
              <w:szCs w:val="24"/>
              <w:lang w:val="en-GB"/>
            </w:rPr>
            <w:fldChar w:fldCharType="begin"/>
          </w:r>
          <w:r w:rsidR="0011465B" w:rsidRPr="006D202A">
            <w:rPr>
              <w:rFonts w:ascii="Times New Roman" w:hAnsi="Times New Roman" w:cs="Times New Roman"/>
              <w:sz w:val="24"/>
              <w:szCs w:val="24"/>
              <w:lang w:val="en-GB"/>
            </w:rPr>
            <w:instrText xml:space="preserve"> CITATION BBC19 \l 2057 </w:instrText>
          </w:r>
          <w:r w:rsidR="0011465B"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(BBC, n.d.)</w:t>
          </w:r>
          <w:r w:rsidR="0011465B" w:rsidRPr="006D202A">
            <w:rPr>
              <w:rFonts w:ascii="Times New Roman" w:hAnsi="Times New Roman" w:cs="Times New Roman"/>
              <w:sz w:val="24"/>
              <w:szCs w:val="24"/>
              <w:lang w:val="en-GB"/>
            </w:rPr>
            <w:fldChar w:fldCharType="end"/>
          </w:r>
        </w:sdtContent>
      </w:sdt>
      <w:r w:rsidR="0011465B" w:rsidRPr="006D202A">
        <w:rPr>
          <w:rFonts w:ascii="Times New Roman" w:hAnsi="Times New Roman" w:cs="Times New Roman"/>
          <w:sz w:val="24"/>
          <w:szCs w:val="24"/>
          <w:lang w:val="en-GB"/>
        </w:rPr>
        <w:t>.</w:t>
      </w:r>
      <w:r w:rsidR="00A95C20" w:rsidRPr="006D202A">
        <w:rPr>
          <w:rFonts w:ascii="Times New Roman" w:hAnsi="Times New Roman" w:cs="Times New Roman"/>
          <w:sz w:val="24"/>
          <w:szCs w:val="24"/>
          <w:lang w:val="en-GB"/>
        </w:rPr>
        <w:t xml:space="preserve"> These stakeholders might include owner of the company, employees, customers, shareholders, communities, unions, suppliers, competitors and the government. </w:t>
      </w:r>
      <w:r w:rsidR="00A44B37" w:rsidRPr="006D202A">
        <w:rPr>
          <w:rFonts w:ascii="Times New Roman" w:hAnsi="Times New Roman" w:cs="Times New Roman"/>
          <w:sz w:val="24"/>
          <w:szCs w:val="24"/>
          <w:lang w:val="en-GB"/>
        </w:rPr>
        <w:t xml:space="preserve">The shareholders for Rockefeller’s Standard Oil Company and Carnegie’s Carnegie Steel Corporation are mainly their employees, customers, shareholders and the government. </w:t>
      </w:r>
      <w:r w:rsidR="00D2039A" w:rsidRPr="006D202A">
        <w:rPr>
          <w:rFonts w:ascii="Times New Roman" w:hAnsi="Times New Roman" w:cs="Times New Roman"/>
          <w:sz w:val="24"/>
          <w:szCs w:val="24"/>
          <w:lang w:val="en-GB"/>
        </w:rPr>
        <w:t>As employee</w:t>
      </w:r>
      <w:r w:rsidR="005E3F73" w:rsidRPr="006D202A">
        <w:rPr>
          <w:rFonts w:ascii="Times New Roman" w:hAnsi="Times New Roman" w:cs="Times New Roman"/>
          <w:sz w:val="24"/>
          <w:szCs w:val="24"/>
          <w:lang w:val="en-GB"/>
        </w:rPr>
        <w:t>s</w:t>
      </w:r>
      <w:r w:rsidR="00D2039A" w:rsidRPr="006D202A">
        <w:rPr>
          <w:rFonts w:ascii="Times New Roman" w:hAnsi="Times New Roman" w:cs="Times New Roman"/>
          <w:sz w:val="24"/>
          <w:szCs w:val="24"/>
          <w:lang w:val="en-GB"/>
        </w:rPr>
        <w:t xml:space="preserve">, their interest mostly </w:t>
      </w:r>
      <w:r w:rsidR="005E3F73" w:rsidRPr="006D202A">
        <w:rPr>
          <w:rFonts w:ascii="Times New Roman" w:hAnsi="Times New Roman" w:cs="Times New Roman"/>
          <w:sz w:val="24"/>
          <w:szCs w:val="24"/>
          <w:lang w:val="en-GB"/>
        </w:rPr>
        <w:t>focuses</w:t>
      </w:r>
      <w:r w:rsidR="00D2039A" w:rsidRPr="006D202A">
        <w:rPr>
          <w:rFonts w:ascii="Times New Roman" w:hAnsi="Times New Roman" w:cs="Times New Roman"/>
          <w:sz w:val="24"/>
          <w:szCs w:val="24"/>
          <w:lang w:val="en-GB"/>
        </w:rPr>
        <w:t xml:space="preserve"> on steady salary</w:t>
      </w:r>
      <w:r w:rsidR="005E3F73" w:rsidRPr="006D202A">
        <w:rPr>
          <w:rFonts w:ascii="Times New Roman" w:hAnsi="Times New Roman" w:cs="Times New Roman"/>
          <w:sz w:val="24"/>
          <w:szCs w:val="24"/>
          <w:lang w:val="en-GB"/>
        </w:rPr>
        <w:t xml:space="preserve"> for life security</w:t>
      </w:r>
      <w:r w:rsidR="00D2039A" w:rsidRPr="006D202A">
        <w:rPr>
          <w:rFonts w:ascii="Times New Roman" w:hAnsi="Times New Roman" w:cs="Times New Roman"/>
          <w:sz w:val="24"/>
          <w:szCs w:val="24"/>
          <w:lang w:val="en-GB"/>
        </w:rPr>
        <w:t xml:space="preserve">, cordial atmosphere in workplace and </w:t>
      </w:r>
      <w:r w:rsidR="005E3F73" w:rsidRPr="006D202A">
        <w:rPr>
          <w:rFonts w:ascii="Times New Roman" w:hAnsi="Times New Roman" w:cs="Times New Roman"/>
          <w:sz w:val="24"/>
          <w:szCs w:val="24"/>
          <w:lang w:val="en-GB"/>
        </w:rPr>
        <w:t>positive relationship with colleagues, which all of these based on stable development of the company</w:t>
      </w:r>
      <w:sdt>
        <w:sdtPr>
          <w:rPr>
            <w:rFonts w:ascii="Times New Roman" w:hAnsi="Times New Roman" w:cs="Times New Roman"/>
            <w:sz w:val="24"/>
            <w:szCs w:val="24"/>
            <w:lang w:val="en-GB"/>
          </w:rPr>
          <w:id w:val="-1241094592"/>
          <w:citation/>
        </w:sdtPr>
        <w:sdtEndPr/>
        <w:sdtContent>
          <w:r w:rsidR="00774938" w:rsidRPr="006D202A">
            <w:rPr>
              <w:rFonts w:ascii="Times New Roman" w:hAnsi="Times New Roman" w:cs="Times New Roman"/>
              <w:sz w:val="24"/>
              <w:szCs w:val="24"/>
              <w:lang w:val="en-GB"/>
            </w:rPr>
            <w:fldChar w:fldCharType="begin"/>
          </w:r>
          <w:r w:rsidR="00774938" w:rsidRPr="006D202A">
            <w:rPr>
              <w:rFonts w:ascii="Times New Roman" w:hAnsi="Times New Roman" w:cs="Times New Roman"/>
              <w:sz w:val="24"/>
              <w:szCs w:val="24"/>
              <w:lang w:val="en-GB"/>
            </w:rPr>
            <w:instrText xml:space="preserve"> CITATION Nei192 \l 2057 </w:instrText>
          </w:r>
          <w:r w:rsidR="00774938"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(Kokemuller, n.d.)</w:t>
          </w:r>
          <w:r w:rsidR="00774938" w:rsidRPr="006D202A">
            <w:rPr>
              <w:rFonts w:ascii="Times New Roman" w:hAnsi="Times New Roman" w:cs="Times New Roman"/>
              <w:sz w:val="24"/>
              <w:szCs w:val="24"/>
              <w:lang w:val="en-GB"/>
            </w:rPr>
            <w:fldChar w:fldCharType="end"/>
          </w:r>
        </w:sdtContent>
      </w:sdt>
      <w:r w:rsidR="005E3F73" w:rsidRPr="006D202A">
        <w:rPr>
          <w:rFonts w:ascii="Times New Roman" w:hAnsi="Times New Roman" w:cs="Times New Roman"/>
          <w:sz w:val="24"/>
          <w:szCs w:val="24"/>
          <w:lang w:val="en-GB"/>
        </w:rPr>
        <w:t>. In aspect of consumers, they look for good quality and reasonable price of products and services while purchasing any of them, therefore, they will compare products with other brands to have the best option</w:t>
      </w:r>
      <w:sdt>
        <w:sdtPr>
          <w:rPr>
            <w:rFonts w:ascii="Times New Roman" w:hAnsi="Times New Roman" w:cs="Times New Roman"/>
            <w:sz w:val="24"/>
            <w:szCs w:val="24"/>
            <w:lang w:val="en-GB"/>
          </w:rPr>
          <w:id w:val="1004860793"/>
          <w:citation/>
        </w:sdtPr>
        <w:sdtEndPr/>
        <w:sdtContent>
          <w:r w:rsidR="00774938" w:rsidRPr="006D202A">
            <w:rPr>
              <w:rFonts w:ascii="Times New Roman" w:hAnsi="Times New Roman" w:cs="Times New Roman"/>
              <w:sz w:val="24"/>
              <w:szCs w:val="24"/>
              <w:lang w:val="en-GB"/>
            </w:rPr>
            <w:fldChar w:fldCharType="begin"/>
          </w:r>
          <w:r w:rsidR="00774938" w:rsidRPr="006D202A">
            <w:rPr>
              <w:rFonts w:ascii="Times New Roman" w:hAnsi="Times New Roman" w:cs="Times New Roman"/>
              <w:sz w:val="24"/>
              <w:szCs w:val="24"/>
              <w:lang w:val="en-GB"/>
            </w:rPr>
            <w:instrText xml:space="preserve"> CITATION Nei191 \l 2057 </w:instrText>
          </w:r>
          <w:r w:rsidR="00774938"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(Kokemuller, 2019)</w:t>
          </w:r>
          <w:r w:rsidR="00774938" w:rsidRPr="006D202A">
            <w:rPr>
              <w:rFonts w:ascii="Times New Roman" w:hAnsi="Times New Roman" w:cs="Times New Roman"/>
              <w:sz w:val="24"/>
              <w:szCs w:val="24"/>
              <w:lang w:val="en-GB"/>
            </w:rPr>
            <w:fldChar w:fldCharType="end"/>
          </w:r>
        </w:sdtContent>
      </w:sdt>
      <w:r w:rsidR="005E3F73" w:rsidRPr="006D202A">
        <w:rPr>
          <w:rFonts w:ascii="Times New Roman" w:hAnsi="Times New Roman" w:cs="Times New Roman"/>
          <w:sz w:val="24"/>
          <w:szCs w:val="24"/>
          <w:lang w:val="en-GB"/>
        </w:rPr>
        <w:t>.</w:t>
      </w:r>
      <w:r w:rsidR="00D7358B" w:rsidRPr="006D202A">
        <w:rPr>
          <w:rFonts w:ascii="Times New Roman" w:hAnsi="Times New Roman" w:cs="Times New Roman"/>
          <w:sz w:val="24"/>
          <w:szCs w:val="24"/>
          <w:lang w:val="en-GB"/>
        </w:rPr>
        <w:t xml:space="preserve"> </w:t>
      </w:r>
      <w:r w:rsidR="00E61DFA" w:rsidRPr="006D202A">
        <w:rPr>
          <w:rFonts w:ascii="Times New Roman" w:hAnsi="Times New Roman" w:cs="Times New Roman"/>
          <w:sz w:val="24"/>
          <w:szCs w:val="24"/>
          <w:lang w:val="en-GB"/>
        </w:rPr>
        <w:t xml:space="preserve">As a result of investing in a company, what shareholders want in return is the bigger revenue made by company. Thus, shareholders usually will invest in company with positive </w:t>
      </w:r>
      <w:r w:rsidR="008F65FE" w:rsidRPr="006D202A">
        <w:rPr>
          <w:rFonts w:ascii="Times New Roman" w:hAnsi="Times New Roman" w:cs="Times New Roman"/>
          <w:sz w:val="24"/>
          <w:szCs w:val="24"/>
          <w:lang w:val="en-GB"/>
        </w:rPr>
        <w:t>reputation</w:t>
      </w:r>
      <w:r w:rsidR="00E61DFA" w:rsidRPr="006D202A">
        <w:rPr>
          <w:rFonts w:ascii="Times New Roman" w:hAnsi="Times New Roman" w:cs="Times New Roman"/>
          <w:sz w:val="24"/>
          <w:szCs w:val="24"/>
          <w:lang w:val="en-GB"/>
        </w:rPr>
        <w:t xml:space="preserve"> which makes more profit. </w:t>
      </w:r>
      <w:r w:rsidR="008F65FE" w:rsidRPr="006D202A">
        <w:rPr>
          <w:rFonts w:ascii="Times New Roman" w:hAnsi="Times New Roman" w:cs="Times New Roman"/>
          <w:sz w:val="24"/>
          <w:szCs w:val="24"/>
          <w:lang w:val="en-GB"/>
        </w:rPr>
        <w:t xml:space="preserve">Other than that, </w:t>
      </w:r>
      <w:r w:rsidR="009717DF" w:rsidRPr="006D202A">
        <w:rPr>
          <w:rFonts w:ascii="Times New Roman" w:hAnsi="Times New Roman" w:cs="Times New Roman"/>
          <w:sz w:val="24"/>
          <w:szCs w:val="24"/>
          <w:lang w:val="en-GB"/>
        </w:rPr>
        <w:t xml:space="preserve">both Rockefeller’s and Carnegie’s company are operated under the policy and law, so these 2 companies sell products complying with their legal responsibilities. </w:t>
      </w:r>
    </w:p>
    <w:p w14:paraId="16ED1B96" w14:textId="77777777" w:rsidR="00F12878" w:rsidRPr="006D202A" w:rsidRDefault="00F12878">
      <w:pPr>
        <w:rPr>
          <w:rFonts w:ascii="Times New Roman" w:hAnsi="Times New Roman" w:cs="Times New Roman"/>
          <w:sz w:val="24"/>
          <w:szCs w:val="24"/>
          <w:lang w:val="en-GB"/>
        </w:rPr>
      </w:pPr>
      <w:r w:rsidRPr="006D202A">
        <w:rPr>
          <w:rFonts w:ascii="Times New Roman" w:hAnsi="Times New Roman" w:cs="Times New Roman"/>
          <w:sz w:val="24"/>
          <w:szCs w:val="24"/>
          <w:lang w:val="en-GB"/>
        </w:rPr>
        <w:br w:type="page"/>
      </w:r>
    </w:p>
    <w:p w14:paraId="5744E959" w14:textId="6DD61FE6" w:rsidR="00A95C20" w:rsidRPr="00A92CDD" w:rsidRDefault="00F12878" w:rsidP="000E26AE">
      <w:pPr>
        <w:pStyle w:val="Heading1"/>
        <w:spacing w:line="480" w:lineRule="auto"/>
        <w:rPr>
          <w:rFonts w:ascii="Times New Roman" w:hAnsi="Times New Roman" w:cs="Times New Roman"/>
          <w:b/>
          <w:sz w:val="28"/>
          <w:szCs w:val="24"/>
          <w:lang w:val="en-GB"/>
        </w:rPr>
      </w:pPr>
      <w:bookmarkStart w:id="4" w:name="_Toc7777088"/>
      <w:r w:rsidRPr="00A92CDD">
        <w:rPr>
          <w:rFonts w:ascii="Times New Roman" w:hAnsi="Times New Roman" w:cs="Times New Roman"/>
          <w:b/>
          <w:sz w:val="28"/>
          <w:szCs w:val="24"/>
          <w:lang w:val="en-GB"/>
        </w:rPr>
        <w:lastRenderedPageBreak/>
        <w:t>Governance Practice and</w:t>
      </w:r>
      <w:r w:rsidR="00A92CDD">
        <w:rPr>
          <w:rFonts w:ascii="Times New Roman" w:hAnsi="Times New Roman" w:cs="Times New Roman"/>
          <w:b/>
          <w:sz w:val="28"/>
          <w:szCs w:val="24"/>
          <w:lang w:val="en-GB"/>
        </w:rPr>
        <w:t xml:space="preserve"> Its</w:t>
      </w:r>
      <w:r w:rsidRPr="00A92CDD">
        <w:rPr>
          <w:rFonts w:ascii="Times New Roman" w:hAnsi="Times New Roman" w:cs="Times New Roman"/>
          <w:b/>
          <w:sz w:val="28"/>
          <w:szCs w:val="24"/>
          <w:lang w:val="en-GB"/>
        </w:rPr>
        <w:t xml:space="preserve"> Issues</w:t>
      </w:r>
      <w:bookmarkEnd w:id="4"/>
    </w:p>
    <w:p w14:paraId="1D59FE50" w14:textId="1BFD2ED4" w:rsidR="00F12878" w:rsidRPr="006D202A" w:rsidRDefault="00F12878"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r>
      <w:r w:rsidR="00FC2990" w:rsidRPr="006D202A">
        <w:rPr>
          <w:rFonts w:ascii="Times New Roman" w:hAnsi="Times New Roman" w:cs="Times New Roman"/>
          <w:sz w:val="24"/>
          <w:szCs w:val="24"/>
          <w:lang w:val="en-GB"/>
        </w:rPr>
        <w:t>Corpo</w:t>
      </w:r>
      <w:r w:rsidR="007D28EC" w:rsidRPr="006D202A">
        <w:rPr>
          <w:rFonts w:ascii="Times New Roman" w:hAnsi="Times New Roman" w:cs="Times New Roman"/>
          <w:sz w:val="24"/>
          <w:szCs w:val="24"/>
          <w:lang w:val="en-GB"/>
        </w:rPr>
        <w:t xml:space="preserve">rate governance is defined as controlling and operations of a corporation </w:t>
      </w:r>
      <w:r w:rsidR="00B4481D" w:rsidRPr="006D202A">
        <w:rPr>
          <w:rFonts w:ascii="Times New Roman" w:hAnsi="Times New Roman" w:cs="Times New Roman"/>
          <w:sz w:val="24"/>
          <w:szCs w:val="24"/>
          <w:lang w:val="en-GB"/>
        </w:rPr>
        <w:t xml:space="preserve">or company </w:t>
      </w:r>
      <w:r w:rsidR="007D28EC" w:rsidRPr="006D202A">
        <w:rPr>
          <w:rFonts w:ascii="Times New Roman" w:hAnsi="Times New Roman" w:cs="Times New Roman"/>
          <w:sz w:val="24"/>
          <w:szCs w:val="24"/>
          <w:lang w:val="en-GB"/>
        </w:rPr>
        <w:t xml:space="preserve">involving in every sector of mechanisms, processes and relations </w:t>
      </w:r>
      <w:sdt>
        <w:sdtPr>
          <w:rPr>
            <w:rFonts w:ascii="Times New Roman" w:hAnsi="Times New Roman" w:cs="Times New Roman"/>
            <w:sz w:val="24"/>
            <w:szCs w:val="24"/>
            <w:lang w:val="en-GB"/>
          </w:rPr>
          <w:id w:val="-215972342"/>
          <w:citation/>
        </w:sdtPr>
        <w:sdtEndPr/>
        <w:sdtContent>
          <w:r w:rsidR="007D28EC" w:rsidRPr="006D202A">
            <w:rPr>
              <w:rFonts w:ascii="Times New Roman" w:hAnsi="Times New Roman" w:cs="Times New Roman"/>
              <w:sz w:val="24"/>
              <w:szCs w:val="24"/>
              <w:lang w:val="en-GB"/>
            </w:rPr>
            <w:fldChar w:fldCharType="begin"/>
          </w:r>
          <w:r w:rsidR="007D28EC" w:rsidRPr="006D202A">
            <w:rPr>
              <w:rFonts w:ascii="Times New Roman" w:hAnsi="Times New Roman" w:cs="Times New Roman"/>
              <w:sz w:val="24"/>
              <w:szCs w:val="24"/>
              <w:lang w:val="en-GB"/>
            </w:rPr>
            <w:instrText xml:space="preserve"> CITATION Gre04 \l 2057 </w:instrText>
          </w:r>
          <w:r w:rsidR="007D28EC" w:rsidRPr="006D202A">
            <w:rPr>
              <w:rFonts w:ascii="Times New Roman" w:hAnsi="Times New Roman" w:cs="Times New Roman"/>
              <w:sz w:val="24"/>
              <w:szCs w:val="24"/>
              <w:lang w:val="en-GB"/>
            </w:rPr>
            <w:fldChar w:fldCharType="separate"/>
          </w:r>
          <w:r w:rsidR="00390047" w:rsidRPr="00390047">
            <w:rPr>
              <w:rFonts w:ascii="Times New Roman" w:hAnsi="Times New Roman" w:cs="Times New Roman"/>
              <w:noProof/>
              <w:sz w:val="24"/>
              <w:szCs w:val="24"/>
              <w:lang w:val="en-GB"/>
            </w:rPr>
            <w:t>(Shailer, 2004)</w:t>
          </w:r>
          <w:r w:rsidR="007D28EC" w:rsidRPr="006D202A">
            <w:rPr>
              <w:rFonts w:ascii="Times New Roman" w:hAnsi="Times New Roman" w:cs="Times New Roman"/>
              <w:sz w:val="24"/>
              <w:szCs w:val="24"/>
              <w:lang w:val="en-GB"/>
            </w:rPr>
            <w:fldChar w:fldCharType="end"/>
          </w:r>
        </w:sdtContent>
      </w:sdt>
      <w:r w:rsidR="00B4481D" w:rsidRPr="006D202A">
        <w:rPr>
          <w:rFonts w:ascii="Times New Roman" w:hAnsi="Times New Roman" w:cs="Times New Roman"/>
          <w:sz w:val="24"/>
          <w:szCs w:val="24"/>
          <w:lang w:val="en-GB"/>
        </w:rPr>
        <w:t>. It is to ensure the corporation or company have manage appropriately in decision making</w:t>
      </w:r>
      <w:r w:rsidR="00716A7D" w:rsidRPr="006D202A">
        <w:rPr>
          <w:rFonts w:ascii="Times New Roman" w:hAnsi="Times New Roman" w:cs="Times New Roman"/>
          <w:sz w:val="24"/>
          <w:szCs w:val="24"/>
          <w:lang w:val="en-GB"/>
        </w:rPr>
        <w:t xml:space="preserve">, </w:t>
      </w:r>
      <w:r w:rsidR="00B4481D" w:rsidRPr="006D202A">
        <w:rPr>
          <w:rFonts w:ascii="Times New Roman" w:hAnsi="Times New Roman" w:cs="Times New Roman"/>
          <w:sz w:val="24"/>
          <w:szCs w:val="24"/>
          <w:lang w:val="en-GB"/>
        </w:rPr>
        <w:t>controls in place</w:t>
      </w:r>
      <w:r w:rsidR="00716A7D" w:rsidRPr="006D202A">
        <w:rPr>
          <w:rFonts w:ascii="Times New Roman" w:hAnsi="Times New Roman" w:cs="Times New Roman"/>
          <w:sz w:val="24"/>
          <w:szCs w:val="24"/>
          <w:lang w:val="en-GB"/>
        </w:rPr>
        <w:t xml:space="preserve"> and show accountability, fairness and transparency</w:t>
      </w:r>
      <w:r w:rsidR="00B4481D" w:rsidRPr="006D202A">
        <w:rPr>
          <w:rFonts w:ascii="Times New Roman" w:hAnsi="Times New Roman" w:cs="Times New Roman"/>
          <w:sz w:val="24"/>
          <w:szCs w:val="24"/>
          <w:lang w:val="en-GB"/>
        </w:rPr>
        <w:t xml:space="preserve"> so that all benefits of stakeholders are balanced, including employees, customers, shareholders and the government</w:t>
      </w:r>
      <w:sdt>
        <w:sdtPr>
          <w:rPr>
            <w:rFonts w:ascii="Times New Roman" w:hAnsi="Times New Roman" w:cs="Times New Roman"/>
            <w:sz w:val="24"/>
            <w:szCs w:val="24"/>
            <w:lang w:val="en-GB"/>
          </w:rPr>
          <w:id w:val="787466941"/>
          <w:citation/>
        </w:sdtPr>
        <w:sdtEndPr/>
        <w:sdtContent>
          <w:r w:rsidR="00B9740F" w:rsidRPr="006D202A">
            <w:rPr>
              <w:rFonts w:ascii="Times New Roman" w:hAnsi="Times New Roman" w:cs="Times New Roman"/>
              <w:sz w:val="24"/>
              <w:szCs w:val="24"/>
              <w:lang w:val="en-GB"/>
            </w:rPr>
            <w:fldChar w:fldCharType="begin"/>
          </w:r>
          <w:r w:rsidR="00B9740F" w:rsidRPr="006D202A">
            <w:rPr>
              <w:rFonts w:ascii="Times New Roman" w:hAnsi="Times New Roman" w:cs="Times New Roman"/>
              <w:sz w:val="24"/>
              <w:szCs w:val="24"/>
              <w:lang w:val="en-GB"/>
            </w:rPr>
            <w:instrText xml:space="preserve"> CITATION Bus193 \l 2057 </w:instrText>
          </w:r>
          <w:r w:rsidR="00B9740F"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(BusinessDictionary, 2019)</w:t>
          </w:r>
          <w:r w:rsidR="00B9740F" w:rsidRPr="006D202A">
            <w:rPr>
              <w:rFonts w:ascii="Times New Roman" w:hAnsi="Times New Roman" w:cs="Times New Roman"/>
              <w:sz w:val="24"/>
              <w:szCs w:val="24"/>
              <w:lang w:val="en-GB"/>
            </w:rPr>
            <w:fldChar w:fldCharType="end"/>
          </w:r>
        </w:sdtContent>
      </w:sdt>
      <w:r w:rsidR="00B4481D" w:rsidRPr="006D202A">
        <w:rPr>
          <w:rFonts w:ascii="Times New Roman" w:hAnsi="Times New Roman" w:cs="Times New Roman"/>
          <w:sz w:val="24"/>
          <w:szCs w:val="24"/>
          <w:lang w:val="en-GB"/>
        </w:rPr>
        <w:t xml:space="preserve">. </w:t>
      </w:r>
      <w:r w:rsidR="004418A7" w:rsidRPr="006D202A">
        <w:rPr>
          <w:rFonts w:ascii="Times New Roman" w:hAnsi="Times New Roman" w:cs="Times New Roman"/>
          <w:sz w:val="24"/>
          <w:szCs w:val="24"/>
          <w:lang w:val="en-GB"/>
        </w:rPr>
        <w:t>Every level</w:t>
      </w:r>
      <w:r w:rsidR="00182F13" w:rsidRPr="006D202A">
        <w:rPr>
          <w:rFonts w:ascii="Times New Roman" w:hAnsi="Times New Roman" w:cs="Times New Roman"/>
          <w:sz w:val="24"/>
          <w:szCs w:val="24"/>
          <w:lang w:val="en-GB"/>
        </w:rPr>
        <w:t>s</w:t>
      </w:r>
      <w:r w:rsidR="004418A7" w:rsidRPr="006D202A">
        <w:rPr>
          <w:rFonts w:ascii="Times New Roman" w:hAnsi="Times New Roman" w:cs="Times New Roman"/>
          <w:sz w:val="24"/>
          <w:szCs w:val="24"/>
          <w:lang w:val="en-GB"/>
        </w:rPr>
        <w:t xml:space="preserve"> of management should exert in good corporate governance as it is important to provide basic concept on decision making in order to avoid dreadful result</w:t>
      </w:r>
      <w:sdt>
        <w:sdtPr>
          <w:rPr>
            <w:rFonts w:ascii="Times New Roman" w:hAnsi="Times New Roman" w:cs="Times New Roman"/>
            <w:sz w:val="24"/>
            <w:szCs w:val="24"/>
            <w:lang w:val="en-GB"/>
          </w:rPr>
          <w:id w:val="1290633517"/>
          <w:citation/>
        </w:sdtPr>
        <w:sdtEndPr/>
        <w:sdtContent>
          <w:r w:rsidR="00182F13" w:rsidRPr="006D202A">
            <w:rPr>
              <w:rFonts w:ascii="Times New Roman" w:hAnsi="Times New Roman" w:cs="Times New Roman"/>
              <w:sz w:val="24"/>
              <w:szCs w:val="24"/>
              <w:lang w:val="en-GB"/>
            </w:rPr>
            <w:fldChar w:fldCharType="begin"/>
          </w:r>
          <w:r w:rsidR="00182F13" w:rsidRPr="006D202A">
            <w:rPr>
              <w:rFonts w:ascii="Times New Roman" w:hAnsi="Times New Roman" w:cs="Times New Roman"/>
              <w:sz w:val="24"/>
              <w:szCs w:val="24"/>
              <w:lang w:val="en-GB"/>
            </w:rPr>
            <w:instrText xml:space="preserve"> CITATION ics19 \l 2057 </w:instrText>
          </w:r>
          <w:r w:rsidR="00182F13"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(icsa, 2019)</w:t>
          </w:r>
          <w:r w:rsidR="00182F13" w:rsidRPr="006D202A">
            <w:rPr>
              <w:rFonts w:ascii="Times New Roman" w:hAnsi="Times New Roman" w:cs="Times New Roman"/>
              <w:sz w:val="24"/>
              <w:szCs w:val="24"/>
              <w:lang w:val="en-GB"/>
            </w:rPr>
            <w:fldChar w:fldCharType="end"/>
          </w:r>
        </w:sdtContent>
      </w:sdt>
      <w:r w:rsidR="00182F13" w:rsidRPr="006D202A">
        <w:rPr>
          <w:rFonts w:ascii="Times New Roman" w:hAnsi="Times New Roman" w:cs="Times New Roman"/>
          <w:sz w:val="24"/>
          <w:szCs w:val="24"/>
          <w:lang w:val="en-GB"/>
        </w:rPr>
        <w:t xml:space="preserve">. To build sustainable business, companies should not </w:t>
      </w:r>
      <w:r w:rsidR="00401867" w:rsidRPr="006D202A">
        <w:rPr>
          <w:rFonts w:ascii="Times New Roman" w:hAnsi="Times New Roman" w:cs="Times New Roman"/>
          <w:sz w:val="24"/>
          <w:szCs w:val="24"/>
          <w:lang w:val="en-GB"/>
        </w:rPr>
        <w:t>neglect the importance of corporate governance that enable them to establish effective long-term value.</w:t>
      </w:r>
    </w:p>
    <w:p w14:paraId="46F64CDC" w14:textId="1DF745D5" w:rsidR="00401867" w:rsidRPr="006D202A" w:rsidRDefault="00401867"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r>
      <w:r w:rsidR="00A82C96" w:rsidRPr="006D202A">
        <w:rPr>
          <w:rFonts w:ascii="Times New Roman" w:hAnsi="Times New Roman" w:cs="Times New Roman"/>
          <w:sz w:val="24"/>
          <w:szCs w:val="24"/>
          <w:lang w:val="en-GB"/>
        </w:rPr>
        <w:t xml:space="preserve">In late 1800s, </w:t>
      </w:r>
      <w:r w:rsidR="004F080B" w:rsidRPr="006D202A">
        <w:rPr>
          <w:rFonts w:ascii="Times New Roman" w:hAnsi="Times New Roman" w:cs="Times New Roman"/>
          <w:sz w:val="24"/>
          <w:szCs w:val="24"/>
          <w:lang w:val="en-GB"/>
        </w:rPr>
        <w:t xml:space="preserve">John D. Rockefeller </w:t>
      </w:r>
      <w:r w:rsidR="00A82C96" w:rsidRPr="006D202A">
        <w:rPr>
          <w:rFonts w:ascii="Times New Roman" w:hAnsi="Times New Roman" w:cs="Times New Roman"/>
          <w:sz w:val="24"/>
          <w:szCs w:val="24"/>
          <w:lang w:val="en-GB"/>
        </w:rPr>
        <w:t>entered into oil industry and found his first venture, Standard Oil Company with a small refinery</w:t>
      </w:r>
      <w:r w:rsidR="002D00EA" w:rsidRPr="006D202A">
        <w:rPr>
          <w:rFonts w:ascii="Times New Roman" w:hAnsi="Times New Roman" w:cs="Times New Roman"/>
          <w:sz w:val="24"/>
          <w:szCs w:val="24"/>
          <w:lang w:val="en-GB"/>
        </w:rPr>
        <w:t xml:space="preserve"> which produce kerosene</w:t>
      </w:r>
      <w:r w:rsidR="00A82C96" w:rsidRPr="006D202A">
        <w:rPr>
          <w:rFonts w:ascii="Times New Roman" w:hAnsi="Times New Roman" w:cs="Times New Roman"/>
          <w:sz w:val="24"/>
          <w:szCs w:val="24"/>
          <w:lang w:val="en-GB"/>
        </w:rPr>
        <w:t>. Then, he started to control</w:t>
      </w:r>
      <w:r w:rsidR="001D0562" w:rsidRPr="006D202A">
        <w:rPr>
          <w:rFonts w:ascii="Times New Roman" w:hAnsi="Times New Roman" w:cs="Times New Roman"/>
          <w:sz w:val="24"/>
          <w:szCs w:val="24"/>
          <w:lang w:val="en-GB"/>
        </w:rPr>
        <w:t xml:space="preserve"> and remove</w:t>
      </w:r>
      <w:r w:rsidR="00A82C96" w:rsidRPr="006D202A">
        <w:rPr>
          <w:rFonts w:ascii="Times New Roman" w:hAnsi="Times New Roman" w:cs="Times New Roman"/>
          <w:sz w:val="24"/>
          <w:szCs w:val="24"/>
          <w:lang w:val="en-GB"/>
        </w:rPr>
        <w:t xml:space="preserve"> other competitors’ refinery to grow his business and </w:t>
      </w:r>
      <w:r w:rsidR="000F0074" w:rsidRPr="006D202A">
        <w:rPr>
          <w:rFonts w:ascii="Times New Roman" w:hAnsi="Times New Roman" w:cs="Times New Roman"/>
          <w:sz w:val="24"/>
          <w:szCs w:val="24"/>
          <w:lang w:val="en-GB"/>
        </w:rPr>
        <w:t>he had</w:t>
      </w:r>
      <w:r w:rsidR="00A82C96" w:rsidRPr="006D202A">
        <w:rPr>
          <w:rFonts w:ascii="Times New Roman" w:hAnsi="Times New Roman" w:cs="Times New Roman"/>
          <w:sz w:val="24"/>
          <w:szCs w:val="24"/>
          <w:lang w:val="en-GB"/>
        </w:rPr>
        <w:t xml:space="preserve"> success</w:t>
      </w:r>
      <w:r w:rsidR="000F0074" w:rsidRPr="006D202A">
        <w:rPr>
          <w:rFonts w:ascii="Times New Roman" w:hAnsi="Times New Roman" w:cs="Times New Roman"/>
          <w:sz w:val="24"/>
          <w:szCs w:val="24"/>
          <w:lang w:val="en-GB"/>
        </w:rPr>
        <w:t xml:space="preserve"> in controlling</w:t>
      </w:r>
      <w:r w:rsidR="00F00E30" w:rsidRPr="006D202A">
        <w:rPr>
          <w:rFonts w:ascii="Times New Roman" w:hAnsi="Times New Roman" w:cs="Times New Roman"/>
          <w:sz w:val="24"/>
          <w:szCs w:val="24"/>
          <w:lang w:val="en-GB"/>
        </w:rPr>
        <w:t xml:space="preserve"> most</w:t>
      </w:r>
      <w:r w:rsidR="00A82C96" w:rsidRPr="006D202A">
        <w:rPr>
          <w:rFonts w:ascii="Times New Roman" w:hAnsi="Times New Roman" w:cs="Times New Roman"/>
          <w:sz w:val="24"/>
          <w:szCs w:val="24"/>
          <w:lang w:val="en-GB"/>
        </w:rPr>
        <w:t xml:space="preserve"> of </w:t>
      </w:r>
      <w:r w:rsidR="000F0074" w:rsidRPr="006D202A">
        <w:rPr>
          <w:rFonts w:ascii="Times New Roman" w:hAnsi="Times New Roman" w:cs="Times New Roman"/>
          <w:sz w:val="24"/>
          <w:szCs w:val="24"/>
          <w:lang w:val="en-GB"/>
        </w:rPr>
        <w:t xml:space="preserve">the </w:t>
      </w:r>
      <w:r w:rsidR="00A82C96" w:rsidRPr="006D202A">
        <w:rPr>
          <w:rFonts w:ascii="Times New Roman" w:hAnsi="Times New Roman" w:cs="Times New Roman"/>
          <w:sz w:val="24"/>
          <w:szCs w:val="24"/>
          <w:lang w:val="en-GB"/>
        </w:rPr>
        <w:t>refiner</w:t>
      </w:r>
      <w:r w:rsidR="00384AC3" w:rsidRPr="006D202A">
        <w:rPr>
          <w:rFonts w:ascii="Times New Roman" w:hAnsi="Times New Roman" w:cs="Times New Roman"/>
          <w:sz w:val="24"/>
          <w:szCs w:val="24"/>
          <w:lang w:val="en-GB"/>
        </w:rPr>
        <w:t>ies</w:t>
      </w:r>
      <w:r w:rsidR="00A82C96" w:rsidRPr="006D202A">
        <w:rPr>
          <w:rFonts w:ascii="Times New Roman" w:hAnsi="Times New Roman" w:cs="Times New Roman"/>
          <w:sz w:val="24"/>
          <w:szCs w:val="24"/>
          <w:lang w:val="en-GB"/>
        </w:rPr>
        <w:t xml:space="preserve"> in United States</w:t>
      </w:r>
      <w:sdt>
        <w:sdtPr>
          <w:rPr>
            <w:rFonts w:ascii="Times New Roman" w:hAnsi="Times New Roman" w:cs="Times New Roman"/>
            <w:sz w:val="24"/>
            <w:szCs w:val="24"/>
            <w:lang w:val="en-GB"/>
          </w:rPr>
          <w:id w:val="-44453225"/>
          <w:citation/>
        </w:sdtPr>
        <w:sdtEndPr/>
        <w:sdtContent>
          <w:r w:rsidR="00046E39" w:rsidRPr="006D202A">
            <w:rPr>
              <w:rFonts w:ascii="Times New Roman" w:hAnsi="Times New Roman" w:cs="Times New Roman"/>
              <w:sz w:val="24"/>
              <w:szCs w:val="24"/>
              <w:lang w:val="en-GB"/>
            </w:rPr>
            <w:fldChar w:fldCharType="begin"/>
          </w:r>
          <w:r w:rsidR="00BB0ACA" w:rsidRPr="006D202A">
            <w:rPr>
              <w:rFonts w:ascii="Times New Roman" w:hAnsi="Times New Roman" w:cs="Times New Roman"/>
              <w:sz w:val="24"/>
              <w:szCs w:val="24"/>
              <w:lang w:val="en-GB"/>
            </w:rPr>
            <w:instrText xml:space="preserve">CITATION Dev19 \l 2057 </w:instrText>
          </w:r>
          <w:r w:rsidR="00046E39"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(Benson &amp; Stock, 2005)</w:t>
          </w:r>
          <w:r w:rsidR="00046E39" w:rsidRPr="006D202A">
            <w:rPr>
              <w:rFonts w:ascii="Times New Roman" w:hAnsi="Times New Roman" w:cs="Times New Roman"/>
              <w:sz w:val="24"/>
              <w:szCs w:val="24"/>
              <w:lang w:val="en-GB"/>
            </w:rPr>
            <w:fldChar w:fldCharType="end"/>
          </w:r>
        </w:sdtContent>
      </w:sdt>
      <w:r w:rsidR="00A82C96" w:rsidRPr="006D202A">
        <w:rPr>
          <w:rFonts w:ascii="Times New Roman" w:hAnsi="Times New Roman" w:cs="Times New Roman"/>
          <w:sz w:val="24"/>
          <w:szCs w:val="24"/>
          <w:lang w:val="en-GB"/>
        </w:rPr>
        <w:t>.</w:t>
      </w:r>
      <w:r w:rsidR="0063197D" w:rsidRPr="006D202A">
        <w:rPr>
          <w:rFonts w:ascii="Times New Roman" w:hAnsi="Times New Roman" w:cs="Times New Roman"/>
          <w:sz w:val="24"/>
          <w:szCs w:val="24"/>
          <w:lang w:val="en-GB"/>
        </w:rPr>
        <w:t xml:space="preserve"> </w:t>
      </w:r>
      <w:r w:rsidR="003F0788" w:rsidRPr="006D202A">
        <w:rPr>
          <w:rFonts w:ascii="Times New Roman" w:hAnsi="Times New Roman" w:cs="Times New Roman"/>
          <w:sz w:val="24"/>
          <w:szCs w:val="24"/>
          <w:lang w:val="en-GB"/>
        </w:rPr>
        <w:t>After a year, he finished his monopoly mission which he felt responsible on letting everyone able to afford kerosene and make massive wealth to give it away</w:t>
      </w:r>
      <w:sdt>
        <w:sdtPr>
          <w:rPr>
            <w:rFonts w:ascii="Times New Roman" w:hAnsi="Times New Roman" w:cs="Times New Roman"/>
            <w:sz w:val="24"/>
            <w:szCs w:val="24"/>
            <w:lang w:val="en-GB"/>
          </w:rPr>
          <w:id w:val="-557320767"/>
          <w:citation/>
        </w:sdtPr>
        <w:sdtEndPr/>
        <w:sdtContent>
          <w:r w:rsidR="003F0788" w:rsidRPr="006D202A">
            <w:rPr>
              <w:rFonts w:ascii="Times New Roman" w:hAnsi="Times New Roman" w:cs="Times New Roman"/>
              <w:sz w:val="24"/>
              <w:szCs w:val="24"/>
              <w:lang w:val="en-GB"/>
            </w:rPr>
            <w:fldChar w:fldCharType="begin"/>
          </w:r>
          <w:r w:rsidR="003F0788" w:rsidRPr="006D202A">
            <w:rPr>
              <w:rFonts w:ascii="Times New Roman" w:hAnsi="Times New Roman" w:cs="Times New Roman"/>
              <w:sz w:val="24"/>
              <w:szCs w:val="24"/>
              <w:lang w:val="en-GB"/>
            </w:rPr>
            <w:instrText xml:space="preserve"> CITATION Sam16 \l 2057 </w:instrText>
          </w:r>
          <w:r w:rsidR="003F0788"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(Parr, 2016)</w:t>
          </w:r>
          <w:r w:rsidR="003F0788" w:rsidRPr="006D202A">
            <w:rPr>
              <w:rFonts w:ascii="Times New Roman" w:hAnsi="Times New Roman" w:cs="Times New Roman"/>
              <w:sz w:val="24"/>
              <w:szCs w:val="24"/>
              <w:lang w:val="en-GB"/>
            </w:rPr>
            <w:fldChar w:fldCharType="end"/>
          </w:r>
        </w:sdtContent>
      </w:sdt>
      <w:r w:rsidR="003F0788" w:rsidRPr="006D202A">
        <w:rPr>
          <w:rFonts w:ascii="Times New Roman" w:hAnsi="Times New Roman" w:cs="Times New Roman"/>
          <w:sz w:val="24"/>
          <w:szCs w:val="24"/>
          <w:lang w:val="en-GB"/>
        </w:rPr>
        <w:t>.</w:t>
      </w:r>
      <w:r w:rsidR="00D432CD" w:rsidRPr="006D202A">
        <w:rPr>
          <w:rFonts w:ascii="Times New Roman" w:hAnsi="Times New Roman" w:cs="Times New Roman"/>
          <w:sz w:val="24"/>
          <w:szCs w:val="24"/>
          <w:lang w:val="en-GB"/>
        </w:rPr>
        <w:t xml:space="preserve"> </w:t>
      </w:r>
      <w:r w:rsidR="003B7D92" w:rsidRPr="006D202A">
        <w:rPr>
          <w:rFonts w:ascii="Times New Roman" w:hAnsi="Times New Roman" w:cs="Times New Roman"/>
          <w:sz w:val="24"/>
          <w:szCs w:val="24"/>
          <w:lang w:val="en-GB"/>
        </w:rPr>
        <w:t>In 1882, Standard Oil Trust combined other refineries and developing companies which would control 90% of refineries and pipelines in United States</w:t>
      </w:r>
      <w:sdt>
        <w:sdtPr>
          <w:rPr>
            <w:rFonts w:ascii="Times New Roman" w:hAnsi="Times New Roman" w:cs="Times New Roman"/>
            <w:sz w:val="24"/>
            <w:szCs w:val="24"/>
            <w:lang w:val="en-GB"/>
          </w:rPr>
          <w:id w:val="-1518232450"/>
          <w:citation/>
        </w:sdtPr>
        <w:sdtEndPr/>
        <w:sdtContent>
          <w:r w:rsidR="003B7D92" w:rsidRPr="006D202A">
            <w:rPr>
              <w:rFonts w:ascii="Times New Roman" w:hAnsi="Times New Roman" w:cs="Times New Roman"/>
              <w:sz w:val="24"/>
              <w:szCs w:val="24"/>
              <w:lang w:val="en-GB"/>
            </w:rPr>
            <w:fldChar w:fldCharType="begin"/>
          </w:r>
          <w:r w:rsidR="0018679E" w:rsidRPr="006D202A">
            <w:rPr>
              <w:rFonts w:ascii="Times New Roman" w:hAnsi="Times New Roman" w:cs="Times New Roman"/>
              <w:sz w:val="24"/>
              <w:szCs w:val="24"/>
              <w:lang w:val="en-GB"/>
            </w:rPr>
            <w:instrText xml:space="preserve">CITATION HIS18 \l 2057 </w:instrText>
          </w:r>
          <w:r w:rsidR="003B7D92"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(history.com, 2018)</w:t>
          </w:r>
          <w:r w:rsidR="003B7D92" w:rsidRPr="006D202A">
            <w:rPr>
              <w:rFonts w:ascii="Times New Roman" w:hAnsi="Times New Roman" w:cs="Times New Roman"/>
              <w:sz w:val="24"/>
              <w:szCs w:val="24"/>
              <w:lang w:val="en-GB"/>
            </w:rPr>
            <w:fldChar w:fldCharType="end"/>
          </w:r>
        </w:sdtContent>
      </w:sdt>
      <w:r w:rsidR="003B7D92" w:rsidRPr="006D202A">
        <w:rPr>
          <w:rFonts w:ascii="Times New Roman" w:hAnsi="Times New Roman" w:cs="Times New Roman"/>
          <w:sz w:val="24"/>
          <w:szCs w:val="24"/>
          <w:lang w:val="en-GB"/>
        </w:rPr>
        <w:t>.</w:t>
      </w:r>
      <w:r w:rsidR="00901281" w:rsidRPr="006D202A">
        <w:rPr>
          <w:rFonts w:ascii="Times New Roman" w:hAnsi="Times New Roman" w:cs="Times New Roman"/>
          <w:sz w:val="24"/>
          <w:szCs w:val="24"/>
          <w:lang w:val="en-GB"/>
        </w:rPr>
        <w:t xml:space="preserve"> </w:t>
      </w:r>
      <w:r w:rsidR="00C64803" w:rsidRPr="006D202A">
        <w:rPr>
          <w:rFonts w:ascii="Times New Roman" w:hAnsi="Times New Roman" w:cs="Times New Roman"/>
          <w:sz w:val="24"/>
          <w:szCs w:val="24"/>
          <w:lang w:val="en-GB"/>
        </w:rPr>
        <w:t xml:space="preserve">One of his success in becoming captain of oil industry is that </w:t>
      </w:r>
      <w:r w:rsidR="006F39F1" w:rsidRPr="006D202A">
        <w:rPr>
          <w:rFonts w:ascii="Times New Roman" w:hAnsi="Times New Roman" w:cs="Times New Roman"/>
          <w:sz w:val="24"/>
          <w:szCs w:val="24"/>
          <w:lang w:val="en-GB"/>
        </w:rPr>
        <w:t>he kept a habit of recording all of his expenses daily since his first job which allowed him to create an “objective yardstick”</w:t>
      </w:r>
      <w:sdt>
        <w:sdtPr>
          <w:rPr>
            <w:rFonts w:ascii="Times New Roman" w:hAnsi="Times New Roman" w:cs="Times New Roman"/>
            <w:sz w:val="24"/>
            <w:szCs w:val="24"/>
            <w:lang w:val="en-GB"/>
          </w:rPr>
          <w:id w:val="-1181805694"/>
          <w:citation/>
        </w:sdtPr>
        <w:sdtEndPr/>
        <w:sdtContent>
          <w:r w:rsidR="006F39F1" w:rsidRPr="006D202A">
            <w:rPr>
              <w:rFonts w:ascii="Times New Roman" w:hAnsi="Times New Roman" w:cs="Times New Roman"/>
              <w:sz w:val="24"/>
              <w:szCs w:val="24"/>
              <w:lang w:val="en-GB"/>
            </w:rPr>
            <w:fldChar w:fldCharType="begin"/>
          </w:r>
          <w:r w:rsidR="006F39F1" w:rsidRPr="006D202A">
            <w:rPr>
              <w:rFonts w:ascii="Times New Roman" w:hAnsi="Times New Roman" w:cs="Times New Roman"/>
              <w:sz w:val="24"/>
              <w:szCs w:val="24"/>
              <w:lang w:val="en-GB"/>
            </w:rPr>
            <w:instrText xml:space="preserve"> CITATION Rut18 \l 2057 </w:instrText>
          </w:r>
          <w:r w:rsidR="006F39F1"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(Umoh, 2018)</w:t>
          </w:r>
          <w:r w:rsidR="006F39F1" w:rsidRPr="006D202A">
            <w:rPr>
              <w:rFonts w:ascii="Times New Roman" w:hAnsi="Times New Roman" w:cs="Times New Roman"/>
              <w:sz w:val="24"/>
              <w:szCs w:val="24"/>
              <w:lang w:val="en-GB"/>
            </w:rPr>
            <w:fldChar w:fldCharType="end"/>
          </w:r>
        </w:sdtContent>
      </w:sdt>
      <w:r w:rsidR="006F39F1" w:rsidRPr="006D202A">
        <w:rPr>
          <w:rFonts w:ascii="Times New Roman" w:hAnsi="Times New Roman" w:cs="Times New Roman"/>
          <w:sz w:val="24"/>
          <w:szCs w:val="24"/>
          <w:lang w:val="en-GB"/>
        </w:rPr>
        <w:t>. Rockefeller was allowed to cut through subjective or potentially false claims by his subordinates through keeping an eye on company finances.</w:t>
      </w:r>
    </w:p>
    <w:p w14:paraId="09A719D4" w14:textId="3E474E60" w:rsidR="006F39F1" w:rsidRPr="006D202A" w:rsidRDefault="006F39F1"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r>
      <w:r w:rsidR="00F14424" w:rsidRPr="006D202A">
        <w:rPr>
          <w:rFonts w:ascii="Times New Roman" w:hAnsi="Times New Roman" w:cs="Times New Roman"/>
          <w:sz w:val="24"/>
          <w:szCs w:val="24"/>
          <w:lang w:val="en-GB"/>
        </w:rPr>
        <w:t xml:space="preserve">Andrew </w:t>
      </w:r>
      <w:r w:rsidRPr="006D202A">
        <w:rPr>
          <w:rFonts w:ascii="Times New Roman" w:hAnsi="Times New Roman" w:cs="Times New Roman"/>
          <w:sz w:val="24"/>
          <w:szCs w:val="24"/>
          <w:lang w:val="en-GB"/>
        </w:rPr>
        <w:t>Carnegie</w:t>
      </w:r>
      <w:r w:rsidR="00F14424" w:rsidRPr="006D202A">
        <w:rPr>
          <w:rFonts w:ascii="Times New Roman" w:hAnsi="Times New Roman" w:cs="Times New Roman"/>
          <w:sz w:val="24"/>
          <w:szCs w:val="24"/>
          <w:lang w:val="en-GB"/>
        </w:rPr>
        <w:t xml:space="preserve"> was enlighten</w:t>
      </w:r>
      <w:r w:rsidR="00707DBB" w:rsidRPr="006D202A">
        <w:rPr>
          <w:rFonts w:ascii="Times New Roman" w:hAnsi="Times New Roman" w:cs="Times New Roman"/>
          <w:sz w:val="24"/>
          <w:szCs w:val="24"/>
          <w:lang w:val="en-GB"/>
        </w:rPr>
        <w:t>ed</w:t>
      </w:r>
      <w:r w:rsidR="00F14424" w:rsidRPr="006D202A">
        <w:rPr>
          <w:rFonts w:ascii="Times New Roman" w:hAnsi="Times New Roman" w:cs="Times New Roman"/>
          <w:sz w:val="24"/>
          <w:szCs w:val="24"/>
          <w:lang w:val="en-GB"/>
        </w:rPr>
        <w:t xml:space="preserve"> by Thomas Scott</w:t>
      </w:r>
      <w:r w:rsidR="00AC7A39" w:rsidRPr="006D202A">
        <w:rPr>
          <w:rFonts w:ascii="Times New Roman" w:hAnsi="Times New Roman" w:cs="Times New Roman"/>
          <w:sz w:val="24"/>
          <w:szCs w:val="24"/>
          <w:lang w:val="en-GB"/>
        </w:rPr>
        <w:t xml:space="preserve"> who promoted </w:t>
      </w:r>
      <w:r w:rsidR="00707DBB" w:rsidRPr="006D202A">
        <w:rPr>
          <w:rFonts w:ascii="Times New Roman" w:hAnsi="Times New Roman" w:cs="Times New Roman"/>
          <w:sz w:val="24"/>
          <w:szCs w:val="24"/>
          <w:lang w:val="en-GB"/>
        </w:rPr>
        <w:t>him</w:t>
      </w:r>
      <w:r w:rsidR="00AC7A39" w:rsidRPr="006D202A">
        <w:rPr>
          <w:rFonts w:ascii="Times New Roman" w:hAnsi="Times New Roman" w:cs="Times New Roman"/>
          <w:sz w:val="24"/>
          <w:szCs w:val="24"/>
          <w:lang w:val="en-GB"/>
        </w:rPr>
        <w:t xml:space="preserve"> and </w:t>
      </w:r>
      <w:r w:rsidR="00707DBB" w:rsidRPr="006D202A">
        <w:rPr>
          <w:rFonts w:ascii="Times New Roman" w:hAnsi="Times New Roman" w:cs="Times New Roman"/>
          <w:sz w:val="24"/>
          <w:szCs w:val="24"/>
          <w:lang w:val="en-GB"/>
        </w:rPr>
        <w:t>main force that Carnegie had his knowledge on war machine during the Civil War in 1861</w:t>
      </w:r>
      <w:sdt>
        <w:sdtPr>
          <w:rPr>
            <w:rFonts w:ascii="Times New Roman" w:hAnsi="Times New Roman" w:cs="Times New Roman"/>
            <w:sz w:val="24"/>
            <w:szCs w:val="24"/>
            <w:lang w:val="en-GB"/>
          </w:rPr>
          <w:id w:val="-1700622413"/>
          <w:citation/>
        </w:sdtPr>
        <w:sdtEndPr/>
        <w:sdtContent>
          <w:r w:rsidR="00707DBB" w:rsidRPr="006D202A">
            <w:rPr>
              <w:rFonts w:ascii="Times New Roman" w:hAnsi="Times New Roman" w:cs="Times New Roman"/>
              <w:sz w:val="24"/>
              <w:szCs w:val="24"/>
              <w:lang w:val="en-GB"/>
            </w:rPr>
            <w:fldChar w:fldCharType="begin"/>
          </w:r>
          <w:r w:rsidR="00707DBB" w:rsidRPr="006D202A">
            <w:rPr>
              <w:rFonts w:ascii="Times New Roman" w:hAnsi="Times New Roman" w:cs="Times New Roman"/>
              <w:sz w:val="24"/>
              <w:szCs w:val="24"/>
              <w:lang w:val="en-GB"/>
            </w:rPr>
            <w:instrText xml:space="preserve"> CITATION Ell12 \l 2057 </w:instrText>
          </w:r>
          <w:r w:rsidR="00707DBB"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(Terrell, 2012)</w:t>
          </w:r>
          <w:r w:rsidR="00707DBB" w:rsidRPr="006D202A">
            <w:rPr>
              <w:rFonts w:ascii="Times New Roman" w:hAnsi="Times New Roman" w:cs="Times New Roman"/>
              <w:sz w:val="24"/>
              <w:szCs w:val="24"/>
              <w:lang w:val="en-GB"/>
            </w:rPr>
            <w:fldChar w:fldCharType="end"/>
          </w:r>
        </w:sdtContent>
      </w:sdt>
      <w:r w:rsidR="00707DBB" w:rsidRPr="006D202A">
        <w:rPr>
          <w:rFonts w:ascii="Times New Roman" w:hAnsi="Times New Roman" w:cs="Times New Roman"/>
          <w:sz w:val="24"/>
          <w:szCs w:val="24"/>
          <w:lang w:val="en-GB"/>
        </w:rPr>
        <w:t>. Carnegie realised the importance of iron products</w:t>
      </w:r>
      <w:r w:rsidR="00140514" w:rsidRPr="006D202A">
        <w:rPr>
          <w:rFonts w:ascii="Times New Roman" w:hAnsi="Times New Roman" w:cs="Times New Roman"/>
          <w:sz w:val="24"/>
          <w:szCs w:val="24"/>
          <w:lang w:val="en-GB"/>
        </w:rPr>
        <w:t xml:space="preserve"> and</w:t>
      </w:r>
      <w:r w:rsidR="00707DBB" w:rsidRPr="006D202A">
        <w:rPr>
          <w:rFonts w:ascii="Times New Roman" w:hAnsi="Times New Roman" w:cs="Times New Roman"/>
          <w:sz w:val="24"/>
          <w:szCs w:val="24"/>
          <w:lang w:val="en-GB"/>
        </w:rPr>
        <w:t xml:space="preserve"> therefore, he invested his </w:t>
      </w:r>
      <w:r w:rsidR="00707DBB" w:rsidRPr="006D202A">
        <w:rPr>
          <w:rFonts w:ascii="Times New Roman" w:hAnsi="Times New Roman" w:cs="Times New Roman"/>
          <w:sz w:val="24"/>
          <w:szCs w:val="24"/>
          <w:lang w:val="en-GB"/>
        </w:rPr>
        <w:lastRenderedPageBreak/>
        <w:t>business interest into the ironworks industry</w:t>
      </w:r>
      <w:r w:rsidR="00847FD3" w:rsidRPr="006D202A">
        <w:rPr>
          <w:rFonts w:ascii="Times New Roman" w:hAnsi="Times New Roman" w:cs="Times New Roman"/>
          <w:sz w:val="24"/>
          <w:szCs w:val="24"/>
          <w:lang w:val="en-GB"/>
        </w:rPr>
        <w:t xml:space="preserve"> and found Carnegie Steel Company. </w:t>
      </w:r>
      <w:r w:rsidR="00946E03" w:rsidRPr="006D202A">
        <w:rPr>
          <w:rFonts w:ascii="Times New Roman" w:hAnsi="Times New Roman" w:cs="Times New Roman"/>
          <w:sz w:val="24"/>
          <w:szCs w:val="24"/>
          <w:lang w:val="en-GB"/>
        </w:rPr>
        <w:t xml:space="preserve">He built plants </w:t>
      </w:r>
      <w:r w:rsidR="00140514" w:rsidRPr="006D202A">
        <w:rPr>
          <w:rFonts w:ascii="Times New Roman" w:hAnsi="Times New Roman" w:cs="Times New Roman"/>
          <w:sz w:val="24"/>
          <w:szCs w:val="24"/>
          <w:lang w:val="en-GB"/>
        </w:rPr>
        <w:t>to increase the speed of manufacturing steel</w:t>
      </w:r>
      <w:r w:rsidR="008B0B67" w:rsidRPr="006D202A">
        <w:rPr>
          <w:rFonts w:ascii="Times New Roman" w:hAnsi="Times New Roman" w:cs="Times New Roman"/>
          <w:sz w:val="24"/>
          <w:szCs w:val="24"/>
          <w:lang w:val="en-GB"/>
        </w:rPr>
        <w:t xml:space="preserve"> effectively and productively in order to compete with other rivalry. </w:t>
      </w:r>
      <w:r w:rsidR="00A91D33" w:rsidRPr="006D202A">
        <w:rPr>
          <w:rFonts w:ascii="Times New Roman" w:hAnsi="Times New Roman" w:cs="Times New Roman"/>
          <w:sz w:val="24"/>
          <w:szCs w:val="24"/>
          <w:lang w:val="en-GB"/>
        </w:rPr>
        <w:t xml:space="preserve">Nevertheless, </w:t>
      </w:r>
      <w:r w:rsidR="002B4A7E" w:rsidRPr="006D202A">
        <w:rPr>
          <w:rFonts w:ascii="Times New Roman" w:hAnsi="Times New Roman" w:cs="Times New Roman"/>
          <w:sz w:val="24"/>
          <w:szCs w:val="24"/>
          <w:lang w:val="en-GB"/>
        </w:rPr>
        <w:t xml:space="preserve">he </w:t>
      </w:r>
      <w:r w:rsidR="00121118" w:rsidRPr="006D202A">
        <w:rPr>
          <w:rFonts w:ascii="Times New Roman" w:hAnsi="Times New Roman" w:cs="Times New Roman"/>
          <w:sz w:val="24"/>
          <w:szCs w:val="24"/>
          <w:lang w:val="en-GB"/>
        </w:rPr>
        <w:t>partnered with</w:t>
      </w:r>
      <w:r w:rsidR="002B4A7E" w:rsidRPr="006D202A">
        <w:rPr>
          <w:rFonts w:ascii="Times New Roman" w:hAnsi="Times New Roman" w:cs="Times New Roman"/>
          <w:sz w:val="24"/>
          <w:szCs w:val="24"/>
          <w:lang w:val="en-GB"/>
        </w:rPr>
        <w:t xml:space="preserve"> Henry Clay Frick a</w:t>
      </w:r>
      <w:r w:rsidR="00121118" w:rsidRPr="006D202A">
        <w:rPr>
          <w:rFonts w:ascii="Times New Roman" w:hAnsi="Times New Roman" w:cs="Times New Roman"/>
          <w:sz w:val="24"/>
          <w:szCs w:val="24"/>
          <w:lang w:val="en-GB"/>
        </w:rPr>
        <w:t>nd appointed</w:t>
      </w:r>
      <w:r w:rsidR="002B4A7E" w:rsidRPr="006D202A">
        <w:rPr>
          <w:rFonts w:ascii="Times New Roman" w:hAnsi="Times New Roman" w:cs="Times New Roman"/>
          <w:sz w:val="24"/>
          <w:szCs w:val="24"/>
          <w:lang w:val="en-GB"/>
        </w:rPr>
        <w:t xml:space="preserve"> hi</w:t>
      </w:r>
      <w:r w:rsidR="00121118" w:rsidRPr="006D202A">
        <w:rPr>
          <w:rFonts w:ascii="Times New Roman" w:hAnsi="Times New Roman" w:cs="Times New Roman"/>
          <w:sz w:val="24"/>
          <w:szCs w:val="24"/>
          <w:lang w:val="en-GB"/>
        </w:rPr>
        <w:t>s as manager</w:t>
      </w:r>
      <w:r w:rsidR="002B4A7E" w:rsidRPr="006D202A">
        <w:rPr>
          <w:rFonts w:ascii="Times New Roman" w:hAnsi="Times New Roman" w:cs="Times New Roman"/>
          <w:sz w:val="24"/>
          <w:szCs w:val="24"/>
          <w:lang w:val="en-GB"/>
        </w:rPr>
        <w:t xml:space="preserve"> to manage the company and lead to </w:t>
      </w:r>
      <w:r w:rsidR="00E37885" w:rsidRPr="006D202A">
        <w:rPr>
          <w:rFonts w:ascii="Times New Roman" w:hAnsi="Times New Roman" w:cs="Times New Roman"/>
          <w:sz w:val="24"/>
          <w:szCs w:val="24"/>
          <w:lang w:val="en-GB"/>
        </w:rPr>
        <w:t>the Homestead strike</w:t>
      </w:r>
      <w:sdt>
        <w:sdtPr>
          <w:rPr>
            <w:rFonts w:ascii="Times New Roman" w:hAnsi="Times New Roman" w:cs="Times New Roman"/>
            <w:sz w:val="24"/>
            <w:szCs w:val="24"/>
            <w:lang w:val="en-GB"/>
          </w:rPr>
          <w:id w:val="-601652715"/>
          <w:citation/>
        </w:sdtPr>
        <w:sdtEndPr/>
        <w:sdtContent>
          <w:r w:rsidR="00121118" w:rsidRPr="006D202A">
            <w:rPr>
              <w:rFonts w:ascii="Times New Roman" w:hAnsi="Times New Roman" w:cs="Times New Roman"/>
              <w:sz w:val="24"/>
              <w:szCs w:val="24"/>
              <w:lang w:val="en-GB"/>
            </w:rPr>
            <w:fldChar w:fldCharType="begin"/>
          </w:r>
          <w:r w:rsidR="00121118" w:rsidRPr="006D202A">
            <w:rPr>
              <w:rFonts w:ascii="Times New Roman" w:hAnsi="Times New Roman" w:cs="Times New Roman"/>
              <w:sz w:val="24"/>
              <w:szCs w:val="24"/>
              <w:lang w:val="en-GB"/>
            </w:rPr>
            <w:instrText xml:space="preserve"> CITATION USH19 \l 2057 </w:instrText>
          </w:r>
          <w:r w:rsidR="00121118"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(U.S.History, 2019)</w:t>
          </w:r>
          <w:r w:rsidR="00121118" w:rsidRPr="006D202A">
            <w:rPr>
              <w:rFonts w:ascii="Times New Roman" w:hAnsi="Times New Roman" w:cs="Times New Roman"/>
              <w:sz w:val="24"/>
              <w:szCs w:val="24"/>
              <w:lang w:val="en-GB"/>
            </w:rPr>
            <w:fldChar w:fldCharType="end"/>
          </w:r>
        </w:sdtContent>
      </w:sdt>
      <w:r w:rsidR="00E37885" w:rsidRPr="006D202A">
        <w:rPr>
          <w:rFonts w:ascii="Times New Roman" w:hAnsi="Times New Roman" w:cs="Times New Roman"/>
          <w:sz w:val="24"/>
          <w:szCs w:val="24"/>
          <w:lang w:val="en-GB"/>
        </w:rPr>
        <w:t>.</w:t>
      </w:r>
    </w:p>
    <w:p w14:paraId="1578F872" w14:textId="0A61D14E" w:rsidR="00FB30D1" w:rsidRPr="006D202A" w:rsidRDefault="00FB30D1"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t xml:space="preserve">At </w:t>
      </w:r>
      <w:r w:rsidR="002B4A7E" w:rsidRPr="006D202A">
        <w:rPr>
          <w:rFonts w:ascii="Times New Roman" w:hAnsi="Times New Roman" w:cs="Times New Roman"/>
          <w:sz w:val="24"/>
          <w:szCs w:val="24"/>
          <w:lang w:val="en-GB"/>
        </w:rPr>
        <w:t>first, both Rockefeller and Carnegie followed horizontal integration while they first started to develop their company which they aimed to monopolised the industry. Overall, they both turned toward vertical integration where they also invested in other industry, such as railroad.</w:t>
      </w:r>
      <w:r w:rsidR="001F6B1B" w:rsidRPr="006D202A">
        <w:rPr>
          <w:rFonts w:ascii="Times New Roman" w:hAnsi="Times New Roman" w:cs="Times New Roman"/>
          <w:sz w:val="24"/>
          <w:szCs w:val="24"/>
          <w:lang w:val="en-GB"/>
        </w:rPr>
        <w:t xml:space="preserve"> This is because they faced some issue</w:t>
      </w:r>
      <w:r w:rsidR="00800A6E" w:rsidRPr="006D202A">
        <w:rPr>
          <w:rFonts w:ascii="Times New Roman" w:hAnsi="Times New Roman" w:cs="Times New Roman"/>
          <w:sz w:val="24"/>
          <w:szCs w:val="24"/>
          <w:lang w:val="en-GB"/>
        </w:rPr>
        <w:t>s</w:t>
      </w:r>
      <w:r w:rsidR="001F6B1B" w:rsidRPr="006D202A">
        <w:rPr>
          <w:rFonts w:ascii="Times New Roman" w:hAnsi="Times New Roman" w:cs="Times New Roman"/>
          <w:sz w:val="24"/>
          <w:szCs w:val="24"/>
          <w:lang w:val="en-GB"/>
        </w:rPr>
        <w:t xml:space="preserve"> </w:t>
      </w:r>
      <w:r w:rsidR="00121118" w:rsidRPr="006D202A">
        <w:rPr>
          <w:rFonts w:ascii="Times New Roman" w:hAnsi="Times New Roman" w:cs="Times New Roman"/>
          <w:sz w:val="24"/>
          <w:szCs w:val="24"/>
          <w:lang w:val="en-GB"/>
        </w:rPr>
        <w:t>while dealing with other stakeholders, including the government</w:t>
      </w:r>
      <w:r w:rsidR="00201211" w:rsidRPr="006D202A">
        <w:rPr>
          <w:rFonts w:ascii="Times New Roman" w:hAnsi="Times New Roman" w:cs="Times New Roman"/>
          <w:sz w:val="24"/>
          <w:szCs w:val="24"/>
          <w:lang w:val="en-GB"/>
        </w:rPr>
        <w:t xml:space="preserve"> and</w:t>
      </w:r>
      <w:r w:rsidR="00121118" w:rsidRPr="006D202A">
        <w:rPr>
          <w:rFonts w:ascii="Times New Roman" w:hAnsi="Times New Roman" w:cs="Times New Roman"/>
          <w:sz w:val="24"/>
          <w:szCs w:val="24"/>
          <w:lang w:val="en-GB"/>
        </w:rPr>
        <w:t xml:space="preserve"> employees</w:t>
      </w:r>
      <w:r w:rsidR="00800A6E" w:rsidRPr="006D202A">
        <w:rPr>
          <w:rFonts w:ascii="Times New Roman" w:hAnsi="Times New Roman" w:cs="Times New Roman"/>
          <w:sz w:val="24"/>
          <w:szCs w:val="24"/>
          <w:lang w:val="en-GB"/>
        </w:rPr>
        <w:t xml:space="preserve"> and needed to find resolution</w:t>
      </w:r>
      <w:r w:rsidR="00121118" w:rsidRPr="006D202A">
        <w:rPr>
          <w:rFonts w:ascii="Times New Roman" w:hAnsi="Times New Roman" w:cs="Times New Roman"/>
          <w:sz w:val="24"/>
          <w:szCs w:val="24"/>
          <w:lang w:val="en-GB"/>
        </w:rPr>
        <w:t xml:space="preserve">. </w:t>
      </w:r>
      <w:r w:rsidR="00800A6E" w:rsidRPr="006D202A">
        <w:rPr>
          <w:rFonts w:ascii="Times New Roman" w:hAnsi="Times New Roman" w:cs="Times New Roman"/>
          <w:sz w:val="24"/>
          <w:szCs w:val="24"/>
          <w:lang w:val="en-GB"/>
        </w:rPr>
        <w:t>For example, Rockefeller faced stereotyping of people to oil was dangerous, difficulty in distributing his Standard oil across the country</w:t>
      </w:r>
      <w:r w:rsidR="00201211" w:rsidRPr="006D202A">
        <w:rPr>
          <w:rFonts w:ascii="Times New Roman" w:hAnsi="Times New Roman" w:cs="Times New Roman"/>
          <w:sz w:val="24"/>
          <w:szCs w:val="24"/>
          <w:lang w:val="en-GB"/>
        </w:rPr>
        <w:t>, rise of electricity</w:t>
      </w:r>
      <w:r w:rsidR="00800A6E" w:rsidRPr="006D202A">
        <w:rPr>
          <w:rFonts w:ascii="Times New Roman" w:hAnsi="Times New Roman" w:cs="Times New Roman"/>
          <w:sz w:val="24"/>
          <w:szCs w:val="24"/>
          <w:lang w:val="en-GB"/>
        </w:rPr>
        <w:t xml:space="preserve"> and </w:t>
      </w:r>
      <w:r w:rsidR="008C51DB" w:rsidRPr="006D202A">
        <w:rPr>
          <w:rFonts w:ascii="Times New Roman" w:hAnsi="Times New Roman" w:cs="Times New Roman"/>
          <w:sz w:val="24"/>
          <w:szCs w:val="24"/>
          <w:lang w:val="en-GB"/>
        </w:rPr>
        <w:t>dissolution of Standard Oil</w:t>
      </w:r>
      <w:r w:rsidR="00201211" w:rsidRPr="006D202A">
        <w:rPr>
          <w:rFonts w:ascii="Times New Roman" w:hAnsi="Times New Roman" w:cs="Times New Roman"/>
          <w:sz w:val="24"/>
          <w:szCs w:val="24"/>
          <w:lang w:val="en-GB"/>
        </w:rPr>
        <w:t xml:space="preserve"> Company; while Carnegie faced union strike in 1982 which reversed public’s impression of him, possibility of Carnegie Steel losing the competitive edge in steel industry and </w:t>
      </w:r>
      <w:r w:rsidR="00A23C97" w:rsidRPr="006D202A">
        <w:rPr>
          <w:rFonts w:ascii="Times New Roman" w:hAnsi="Times New Roman" w:cs="Times New Roman"/>
          <w:sz w:val="24"/>
          <w:szCs w:val="24"/>
          <w:lang w:val="en-GB"/>
        </w:rPr>
        <w:t>failure in selecting a good partner</w:t>
      </w:r>
      <w:sdt>
        <w:sdtPr>
          <w:rPr>
            <w:rFonts w:ascii="Times New Roman" w:hAnsi="Times New Roman" w:cs="Times New Roman"/>
            <w:sz w:val="24"/>
            <w:szCs w:val="24"/>
            <w:lang w:val="en-GB"/>
          </w:rPr>
          <w:id w:val="1146784931"/>
          <w:citation/>
        </w:sdtPr>
        <w:sdtEndPr/>
        <w:sdtContent>
          <w:r w:rsidR="00A23C97" w:rsidRPr="006D202A">
            <w:rPr>
              <w:rFonts w:ascii="Times New Roman" w:hAnsi="Times New Roman" w:cs="Times New Roman"/>
              <w:sz w:val="24"/>
              <w:szCs w:val="24"/>
              <w:lang w:val="en-GB"/>
            </w:rPr>
            <w:fldChar w:fldCharType="begin"/>
          </w:r>
          <w:r w:rsidR="00A23C97" w:rsidRPr="006D202A">
            <w:rPr>
              <w:rFonts w:ascii="Times New Roman" w:hAnsi="Times New Roman" w:cs="Times New Roman"/>
              <w:sz w:val="24"/>
              <w:szCs w:val="24"/>
              <w:lang w:val="en-GB"/>
            </w:rPr>
            <w:instrText xml:space="preserve"> CITATION Pat12 \l 2052 </w:instrText>
          </w:r>
          <w:r w:rsidR="00A23C97"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(The Innovators: The Men Who Built America, 2012)</w:t>
          </w:r>
          <w:r w:rsidR="00A23C97" w:rsidRPr="006D202A">
            <w:rPr>
              <w:rFonts w:ascii="Times New Roman" w:hAnsi="Times New Roman" w:cs="Times New Roman"/>
              <w:sz w:val="24"/>
              <w:szCs w:val="24"/>
              <w:lang w:val="en-GB"/>
            </w:rPr>
            <w:fldChar w:fldCharType="end"/>
          </w:r>
        </w:sdtContent>
      </w:sdt>
      <w:r w:rsidR="00A23C97" w:rsidRPr="006D202A">
        <w:rPr>
          <w:rFonts w:ascii="Times New Roman" w:hAnsi="Times New Roman" w:cs="Times New Roman"/>
          <w:sz w:val="24"/>
          <w:szCs w:val="24"/>
          <w:lang w:val="en-GB"/>
        </w:rPr>
        <w:t>.</w:t>
      </w:r>
    </w:p>
    <w:p w14:paraId="1D5D4E81" w14:textId="5085741F" w:rsidR="005349D4" w:rsidRPr="006D202A" w:rsidRDefault="009263C4"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r>
      <w:r w:rsidR="00780AFB" w:rsidRPr="006D202A">
        <w:rPr>
          <w:rFonts w:ascii="Times New Roman" w:hAnsi="Times New Roman" w:cs="Times New Roman"/>
          <w:sz w:val="24"/>
          <w:szCs w:val="24"/>
          <w:lang w:val="en-GB"/>
        </w:rPr>
        <w:t>According to Principles of Corporate Governance</w:t>
      </w:r>
      <w:sdt>
        <w:sdtPr>
          <w:rPr>
            <w:rFonts w:ascii="Times New Roman" w:hAnsi="Times New Roman" w:cs="Times New Roman"/>
            <w:sz w:val="24"/>
            <w:szCs w:val="24"/>
            <w:lang w:val="en-GB"/>
          </w:rPr>
          <w:id w:val="-1189218600"/>
          <w:citation/>
        </w:sdtPr>
        <w:sdtEndPr/>
        <w:sdtContent>
          <w:r w:rsidR="00780AFB" w:rsidRPr="006D202A">
            <w:rPr>
              <w:rFonts w:ascii="Times New Roman" w:hAnsi="Times New Roman" w:cs="Times New Roman"/>
              <w:sz w:val="24"/>
              <w:szCs w:val="24"/>
              <w:lang w:val="en-GB"/>
            </w:rPr>
            <w:fldChar w:fldCharType="begin"/>
          </w:r>
          <w:r w:rsidR="008E3F61" w:rsidRPr="006D202A">
            <w:rPr>
              <w:rFonts w:ascii="Times New Roman" w:hAnsi="Times New Roman" w:cs="Times New Roman"/>
              <w:sz w:val="24"/>
              <w:szCs w:val="24"/>
              <w:lang w:val="en-GB"/>
            </w:rPr>
            <w:instrText xml:space="preserve">CITATION Bus161 \l 2057 </w:instrText>
          </w:r>
          <w:r w:rsidR="00780AFB"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(BusinessRoundtable, 2016)</w:t>
          </w:r>
          <w:r w:rsidR="00780AFB" w:rsidRPr="006D202A">
            <w:rPr>
              <w:rFonts w:ascii="Times New Roman" w:hAnsi="Times New Roman" w:cs="Times New Roman"/>
              <w:sz w:val="24"/>
              <w:szCs w:val="24"/>
              <w:lang w:val="en-GB"/>
            </w:rPr>
            <w:fldChar w:fldCharType="end"/>
          </w:r>
        </w:sdtContent>
      </w:sdt>
      <w:r w:rsidR="00780AFB" w:rsidRPr="006D202A">
        <w:rPr>
          <w:rFonts w:ascii="Times New Roman" w:hAnsi="Times New Roman" w:cs="Times New Roman"/>
          <w:sz w:val="24"/>
          <w:szCs w:val="24"/>
          <w:lang w:val="en-GB"/>
        </w:rPr>
        <w:t>, there are a few effective</w:t>
      </w:r>
      <w:r w:rsidR="0087390D" w:rsidRPr="006D202A">
        <w:rPr>
          <w:rFonts w:ascii="Times New Roman" w:hAnsi="Times New Roman" w:cs="Times New Roman"/>
          <w:sz w:val="24"/>
          <w:szCs w:val="24"/>
          <w:lang w:val="en-GB"/>
        </w:rPr>
        <w:t xml:space="preserve"> corporate governance</w:t>
      </w:r>
      <w:r w:rsidR="00780AFB" w:rsidRPr="006D202A">
        <w:rPr>
          <w:rFonts w:ascii="Times New Roman" w:hAnsi="Times New Roman" w:cs="Times New Roman"/>
          <w:sz w:val="24"/>
          <w:szCs w:val="24"/>
          <w:lang w:val="en-GB"/>
        </w:rPr>
        <w:t xml:space="preserve"> rules for modern companies and corporation </w:t>
      </w:r>
      <w:r w:rsidR="00413BE1" w:rsidRPr="006D202A">
        <w:rPr>
          <w:rFonts w:ascii="Times New Roman" w:hAnsi="Times New Roman" w:cs="Times New Roman"/>
          <w:sz w:val="24"/>
          <w:szCs w:val="24"/>
          <w:lang w:val="en-GB"/>
        </w:rPr>
        <w:t>are updated.</w:t>
      </w:r>
      <w:r w:rsidR="007C0EF6" w:rsidRPr="006D202A">
        <w:rPr>
          <w:rFonts w:ascii="Times New Roman" w:hAnsi="Times New Roman" w:cs="Times New Roman"/>
          <w:sz w:val="24"/>
          <w:szCs w:val="24"/>
          <w:lang w:val="en-GB"/>
        </w:rPr>
        <w:t xml:space="preserve"> It helps </w:t>
      </w:r>
      <w:r w:rsidR="00576274" w:rsidRPr="006D202A">
        <w:rPr>
          <w:rFonts w:ascii="Times New Roman" w:hAnsi="Times New Roman" w:cs="Times New Roman"/>
          <w:sz w:val="24"/>
          <w:szCs w:val="24"/>
          <w:lang w:val="en-GB"/>
        </w:rPr>
        <w:t>policy makers evaluate and deliver the legal, regulatory and institutional framework better for corporate governance</w:t>
      </w:r>
      <w:sdt>
        <w:sdtPr>
          <w:rPr>
            <w:rFonts w:ascii="Times New Roman" w:hAnsi="Times New Roman" w:cs="Times New Roman"/>
            <w:sz w:val="24"/>
            <w:szCs w:val="24"/>
            <w:lang w:val="en-GB"/>
          </w:rPr>
          <w:id w:val="-1422798250"/>
          <w:citation/>
        </w:sdtPr>
        <w:sdtEndPr/>
        <w:sdtContent>
          <w:r w:rsidR="00576274" w:rsidRPr="006D202A">
            <w:rPr>
              <w:rFonts w:ascii="Times New Roman" w:hAnsi="Times New Roman" w:cs="Times New Roman"/>
              <w:sz w:val="24"/>
              <w:szCs w:val="24"/>
              <w:lang w:val="en-GB"/>
            </w:rPr>
            <w:fldChar w:fldCharType="begin"/>
          </w:r>
          <w:r w:rsidR="00576274" w:rsidRPr="006D202A">
            <w:rPr>
              <w:rFonts w:ascii="Times New Roman" w:hAnsi="Times New Roman" w:cs="Times New Roman"/>
              <w:sz w:val="24"/>
              <w:szCs w:val="24"/>
              <w:lang w:val="en-GB"/>
            </w:rPr>
            <w:instrText xml:space="preserve"> CITATION OEC15 \l 2057 </w:instrText>
          </w:r>
          <w:r w:rsidR="00576274"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(OECD, 2015)</w:t>
          </w:r>
          <w:r w:rsidR="00576274" w:rsidRPr="006D202A">
            <w:rPr>
              <w:rFonts w:ascii="Times New Roman" w:hAnsi="Times New Roman" w:cs="Times New Roman"/>
              <w:sz w:val="24"/>
              <w:szCs w:val="24"/>
              <w:lang w:val="en-GB"/>
            </w:rPr>
            <w:fldChar w:fldCharType="end"/>
          </w:r>
        </w:sdtContent>
      </w:sdt>
      <w:r w:rsidR="00576274" w:rsidRPr="006D202A">
        <w:rPr>
          <w:rFonts w:ascii="Times New Roman" w:hAnsi="Times New Roman" w:cs="Times New Roman"/>
          <w:sz w:val="24"/>
          <w:szCs w:val="24"/>
          <w:lang w:val="en-GB"/>
        </w:rPr>
        <w:t>. It also supports with a view of economic efficiency, sustainable growth and financial stability to companies.</w:t>
      </w:r>
      <w:r w:rsidR="00653DCD" w:rsidRPr="006D202A">
        <w:rPr>
          <w:rFonts w:ascii="Times New Roman" w:hAnsi="Times New Roman" w:cs="Times New Roman"/>
          <w:sz w:val="24"/>
          <w:szCs w:val="24"/>
          <w:lang w:val="en-GB"/>
        </w:rPr>
        <w:t xml:space="preserve"> With good corporate governance, it can lead to positive organisational cultures throughout the company by seeking greater transparency</w:t>
      </w:r>
      <w:sdt>
        <w:sdtPr>
          <w:rPr>
            <w:rFonts w:ascii="Times New Roman" w:hAnsi="Times New Roman" w:cs="Times New Roman"/>
            <w:sz w:val="24"/>
            <w:szCs w:val="24"/>
            <w:lang w:val="en-GB"/>
          </w:rPr>
          <w:id w:val="-182819774"/>
          <w:citation/>
        </w:sdtPr>
        <w:sdtEndPr/>
        <w:sdtContent>
          <w:r w:rsidR="00653DCD" w:rsidRPr="006D202A">
            <w:rPr>
              <w:rFonts w:ascii="Times New Roman" w:hAnsi="Times New Roman" w:cs="Times New Roman"/>
              <w:sz w:val="24"/>
              <w:szCs w:val="24"/>
              <w:lang w:val="en-GB"/>
            </w:rPr>
            <w:fldChar w:fldCharType="begin"/>
          </w:r>
          <w:r w:rsidR="00653DCD" w:rsidRPr="006D202A">
            <w:rPr>
              <w:rFonts w:ascii="Times New Roman" w:hAnsi="Times New Roman" w:cs="Times New Roman"/>
              <w:sz w:val="24"/>
              <w:szCs w:val="24"/>
              <w:lang w:val="en-GB"/>
            </w:rPr>
            <w:instrText xml:space="preserve"> CITATION Pet19 \l 2057 </w:instrText>
          </w:r>
          <w:r w:rsidR="00653DCD"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(Cheese, 2019)</w:t>
          </w:r>
          <w:r w:rsidR="00653DCD" w:rsidRPr="006D202A">
            <w:rPr>
              <w:rFonts w:ascii="Times New Roman" w:hAnsi="Times New Roman" w:cs="Times New Roman"/>
              <w:sz w:val="24"/>
              <w:szCs w:val="24"/>
              <w:lang w:val="en-GB"/>
            </w:rPr>
            <w:fldChar w:fldCharType="end"/>
          </w:r>
        </w:sdtContent>
      </w:sdt>
      <w:r w:rsidR="00653DCD" w:rsidRPr="006D202A">
        <w:rPr>
          <w:rFonts w:ascii="Times New Roman" w:hAnsi="Times New Roman" w:cs="Times New Roman"/>
          <w:sz w:val="24"/>
          <w:szCs w:val="24"/>
          <w:lang w:val="en-GB"/>
        </w:rPr>
        <w:t>.</w:t>
      </w:r>
      <w:r w:rsidR="00872306" w:rsidRPr="006D202A">
        <w:rPr>
          <w:rFonts w:ascii="Times New Roman" w:hAnsi="Times New Roman" w:cs="Times New Roman"/>
          <w:sz w:val="24"/>
          <w:szCs w:val="24"/>
          <w:lang w:val="en-GB"/>
        </w:rPr>
        <w:t xml:space="preserve"> Other than that, </w:t>
      </w:r>
      <w:r w:rsidR="00AC54F0" w:rsidRPr="006D202A">
        <w:rPr>
          <w:rFonts w:ascii="Times New Roman" w:hAnsi="Times New Roman" w:cs="Times New Roman"/>
          <w:sz w:val="24"/>
          <w:szCs w:val="24"/>
          <w:lang w:val="en-GB"/>
        </w:rPr>
        <w:t xml:space="preserve">when there is accountability which means company earning profit would </w:t>
      </w:r>
      <w:r w:rsidR="00AD05AC" w:rsidRPr="006D202A">
        <w:rPr>
          <w:rFonts w:ascii="Times New Roman" w:hAnsi="Times New Roman" w:cs="Times New Roman"/>
          <w:sz w:val="24"/>
          <w:szCs w:val="24"/>
          <w:lang w:val="en-GB"/>
        </w:rPr>
        <w:t>benefits not only the company but also its stakeholders. This including employees enjoy cordial working environment and stable salary</w:t>
      </w:r>
      <w:r w:rsidR="00ED77FF" w:rsidRPr="006D202A">
        <w:rPr>
          <w:rFonts w:ascii="Times New Roman" w:hAnsi="Times New Roman" w:cs="Times New Roman"/>
          <w:sz w:val="24"/>
          <w:szCs w:val="24"/>
          <w:lang w:val="en-GB"/>
        </w:rPr>
        <w:t xml:space="preserve"> in terms of enhancing employee engagement</w:t>
      </w:r>
      <w:r w:rsidR="00AD05AC" w:rsidRPr="006D202A">
        <w:rPr>
          <w:rFonts w:ascii="Times New Roman" w:hAnsi="Times New Roman" w:cs="Times New Roman"/>
          <w:sz w:val="24"/>
          <w:szCs w:val="24"/>
          <w:lang w:val="en-GB"/>
        </w:rPr>
        <w:t xml:space="preserve">; customers trust the company and purchase products or service from the company as a result developing long-term value and increase </w:t>
      </w:r>
      <w:r w:rsidR="00AD05AC" w:rsidRPr="006D202A">
        <w:rPr>
          <w:rFonts w:ascii="Times New Roman" w:hAnsi="Times New Roman" w:cs="Times New Roman"/>
          <w:sz w:val="24"/>
          <w:szCs w:val="24"/>
          <w:lang w:val="en-GB"/>
        </w:rPr>
        <w:lastRenderedPageBreak/>
        <w:t>customer retention; shareholders can hold more revenue and might invest to improve company growth.</w:t>
      </w:r>
    </w:p>
    <w:p w14:paraId="2A9F6E5F" w14:textId="77777777" w:rsidR="005349D4" w:rsidRPr="006D202A" w:rsidRDefault="005349D4">
      <w:pPr>
        <w:rPr>
          <w:rFonts w:ascii="Times New Roman" w:hAnsi="Times New Roman" w:cs="Times New Roman"/>
          <w:sz w:val="24"/>
          <w:szCs w:val="24"/>
          <w:lang w:val="en-GB"/>
        </w:rPr>
      </w:pPr>
      <w:r w:rsidRPr="006D202A">
        <w:rPr>
          <w:rFonts w:ascii="Times New Roman" w:hAnsi="Times New Roman" w:cs="Times New Roman"/>
          <w:sz w:val="24"/>
          <w:szCs w:val="24"/>
          <w:lang w:val="en-GB"/>
        </w:rPr>
        <w:br w:type="page"/>
      </w:r>
    </w:p>
    <w:p w14:paraId="61AB2029" w14:textId="6212B378" w:rsidR="009263C4" w:rsidRPr="00A92CDD" w:rsidRDefault="005349D4" w:rsidP="000E26AE">
      <w:pPr>
        <w:pStyle w:val="Heading1"/>
        <w:spacing w:line="480" w:lineRule="auto"/>
        <w:rPr>
          <w:rFonts w:ascii="Times New Roman" w:hAnsi="Times New Roman" w:cs="Times New Roman"/>
          <w:b/>
          <w:sz w:val="28"/>
          <w:szCs w:val="24"/>
          <w:lang w:val="en-GB"/>
        </w:rPr>
      </w:pPr>
      <w:bookmarkStart w:id="5" w:name="_Toc7777089"/>
      <w:r w:rsidRPr="00A92CDD">
        <w:rPr>
          <w:rFonts w:ascii="Times New Roman" w:hAnsi="Times New Roman" w:cs="Times New Roman"/>
          <w:b/>
          <w:sz w:val="28"/>
          <w:szCs w:val="24"/>
          <w:lang w:val="en-GB"/>
        </w:rPr>
        <w:lastRenderedPageBreak/>
        <w:t>Robber Barons or Captain of Industry or Philanthropists</w:t>
      </w:r>
      <w:bookmarkEnd w:id="5"/>
    </w:p>
    <w:p w14:paraId="027BF683" w14:textId="258535B9" w:rsidR="002C1B77" w:rsidRPr="006D202A" w:rsidRDefault="005349D4"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r>
      <w:r w:rsidR="009A4BCD" w:rsidRPr="006D202A">
        <w:rPr>
          <w:rFonts w:ascii="Times New Roman" w:hAnsi="Times New Roman" w:cs="Times New Roman"/>
          <w:sz w:val="24"/>
          <w:szCs w:val="24"/>
          <w:lang w:val="en-GB"/>
        </w:rPr>
        <w:t>In my opinion, Rockefeller and Carnegie are both robber barons, captain of industry and philanthropists</w:t>
      </w:r>
      <w:r w:rsidR="00BC6799" w:rsidRPr="006D202A">
        <w:rPr>
          <w:rFonts w:ascii="Times New Roman" w:hAnsi="Times New Roman" w:cs="Times New Roman"/>
          <w:sz w:val="24"/>
          <w:szCs w:val="24"/>
          <w:lang w:val="en-GB"/>
        </w:rPr>
        <w:t xml:space="preserve">. It is undeniable that they have brought many contributions to civilisation in modern day. Although they have caused pains and bloods in that era, all they have done have benefits all in many aspects, such as by-products produce during refining process and more sturdy bridges and railroad tracks. </w:t>
      </w:r>
      <w:r w:rsidR="00A20609" w:rsidRPr="006D202A">
        <w:rPr>
          <w:rFonts w:ascii="Times New Roman" w:hAnsi="Times New Roman" w:cs="Times New Roman"/>
          <w:sz w:val="24"/>
          <w:szCs w:val="24"/>
          <w:lang w:val="en-GB"/>
        </w:rPr>
        <w:t xml:space="preserve">In perspective of employees, they provided jobs to many </w:t>
      </w:r>
      <w:r w:rsidR="00120139" w:rsidRPr="006D202A">
        <w:rPr>
          <w:rFonts w:ascii="Times New Roman" w:hAnsi="Times New Roman" w:cs="Times New Roman"/>
          <w:sz w:val="24"/>
          <w:szCs w:val="24"/>
          <w:lang w:val="en-GB"/>
        </w:rPr>
        <w:t>low</w:t>
      </w:r>
      <w:r w:rsidR="009558F8" w:rsidRPr="006D202A">
        <w:rPr>
          <w:rFonts w:ascii="Times New Roman" w:hAnsi="Times New Roman" w:cs="Times New Roman"/>
          <w:sz w:val="24"/>
          <w:szCs w:val="24"/>
          <w:lang w:val="en-GB"/>
        </w:rPr>
        <w:t>-</w:t>
      </w:r>
      <w:r w:rsidR="00120139" w:rsidRPr="006D202A">
        <w:rPr>
          <w:rFonts w:ascii="Times New Roman" w:hAnsi="Times New Roman" w:cs="Times New Roman"/>
          <w:sz w:val="24"/>
          <w:szCs w:val="24"/>
          <w:lang w:val="en-GB"/>
        </w:rPr>
        <w:t xml:space="preserve">class people, however, they </w:t>
      </w:r>
      <w:r w:rsidR="009558F8" w:rsidRPr="006D202A">
        <w:rPr>
          <w:rFonts w:ascii="Times New Roman" w:hAnsi="Times New Roman" w:cs="Times New Roman"/>
          <w:sz w:val="24"/>
          <w:szCs w:val="24"/>
          <w:lang w:val="en-GB"/>
        </w:rPr>
        <w:t xml:space="preserve">deprived others human rights by cutting down costs </w:t>
      </w:r>
      <w:r w:rsidR="00A9274A" w:rsidRPr="006D202A">
        <w:rPr>
          <w:rFonts w:ascii="Times New Roman" w:hAnsi="Times New Roman" w:cs="Times New Roman"/>
          <w:sz w:val="24"/>
          <w:szCs w:val="24"/>
          <w:lang w:val="en-GB"/>
        </w:rPr>
        <w:t xml:space="preserve">and </w:t>
      </w:r>
      <w:r w:rsidR="009558F8" w:rsidRPr="006D202A">
        <w:rPr>
          <w:rFonts w:ascii="Times New Roman" w:hAnsi="Times New Roman" w:cs="Times New Roman"/>
          <w:sz w:val="24"/>
          <w:szCs w:val="24"/>
          <w:lang w:val="en-GB"/>
        </w:rPr>
        <w:t>employees</w:t>
      </w:r>
      <w:r w:rsidR="00A9274A" w:rsidRPr="006D202A">
        <w:rPr>
          <w:rFonts w:ascii="Times New Roman" w:hAnsi="Times New Roman" w:cs="Times New Roman"/>
          <w:sz w:val="24"/>
          <w:szCs w:val="24"/>
          <w:lang w:val="en-GB"/>
        </w:rPr>
        <w:t xml:space="preserve">’ wages in order to compete with other rivalries and aimed to become the </w:t>
      </w:r>
      <w:r w:rsidR="00C4670F" w:rsidRPr="006D202A">
        <w:rPr>
          <w:rFonts w:ascii="Times New Roman" w:hAnsi="Times New Roman" w:cs="Times New Roman"/>
          <w:sz w:val="24"/>
          <w:szCs w:val="24"/>
          <w:lang w:val="en-GB"/>
        </w:rPr>
        <w:t>richest</w:t>
      </w:r>
      <w:r w:rsidR="00A9274A" w:rsidRPr="006D202A">
        <w:rPr>
          <w:rFonts w:ascii="Times New Roman" w:hAnsi="Times New Roman" w:cs="Times New Roman"/>
          <w:sz w:val="24"/>
          <w:szCs w:val="24"/>
          <w:lang w:val="en-GB"/>
        </w:rPr>
        <w:t xml:space="preserve"> man in the world</w:t>
      </w:r>
      <w:r w:rsidR="003414FC" w:rsidRPr="006D202A">
        <w:rPr>
          <w:rFonts w:ascii="Times New Roman" w:hAnsi="Times New Roman" w:cs="Times New Roman"/>
          <w:sz w:val="24"/>
          <w:szCs w:val="24"/>
          <w:lang w:val="en-GB"/>
        </w:rPr>
        <w:t xml:space="preserve"> </w:t>
      </w:r>
      <w:r w:rsidR="003414FC" w:rsidRPr="006D202A">
        <w:rPr>
          <w:rFonts w:ascii="Times New Roman" w:hAnsi="Times New Roman" w:cs="Times New Roman"/>
          <w:sz w:val="24"/>
          <w:szCs w:val="24"/>
        </w:rPr>
        <w:t>without considering other’s feeling</w:t>
      </w:r>
      <w:r w:rsidR="00A9274A" w:rsidRPr="006D202A">
        <w:rPr>
          <w:rFonts w:ascii="Times New Roman" w:hAnsi="Times New Roman" w:cs="Times New Roman"/>
          <w:sz w:val="24"/>
          <w:szCs w:val="24"/>
          <w:lang w:val="en-GB"/>
        </w:rPr>
        <w:t>.</w:t>
      </w:r>
      <w:r w:rsidR="00C4670F" w:rsidRPr="006D202A">
        <w:rPr>
          <w:rFonts w:ascii="Times New Roman" w:hAnsi="Times New Roman" w:cs="Times New Roman"/>
          <w:sz w:val="24"/>
          <w:szCs w:val="24"/>
          <w:lang w:val="en-GB"/>
        </w:rPr>
        <w:t xml:space="preserve"> Overall, </w:t>
      </w:r>
      <w:r w:rsidR="003414FC" w:rsidRPr="006D202A">
        <w:rPr>
          <w:rFonts w:ascii="Times New Roman" w:hAnsi="Times New Roman" w:cs="Times New Roman"/>
          <w:sz w:val="24"/>
          <w:szCs w:val="24"/>
          <w:lang w:val="en-GB"/>
        </w:rPr>
        <w:t xml:space="preserve">they gave away </w:t>
      </w:r>
      <w:r w:rsidR="00C4670F" w:rsidRPr="006D202A">
        <w:rPr>
          <w:rFonts w:ascii="Times New Roman" w:hAnsi="Times New Roman" w:cs="Times New Roman"/>
          <w:sz w:val="24"/>
          <w:szCs w:val="24"/>
          <w:lang w:val="en-GB"/>
        </w:rPr>
        <w:t>the</w:t>
      </w:r>
      <w:r w:rsidR="003414FC" w:rsidRPr="006D202A">
        <w:rPr>
          <w:rFonts w:ascii="Times New Roman" w:hAnsi="Times New Roman" w:cs="Times New Roman"/>
          <w:sz w:val="24"/>
          <w:szCs w:val="24"/>
          <w:lang w:val="en-GB"/>
        </w:rPr>
        <w:t>ir</w:t>
      </w:r>
      <w:r w:rsidR="00C4670F" w:rsidRPr="006D202A">
        <w:rPr>
          <w:rFonts w:ascii="Times New Roman" w:hAnsi="Times New Roman" w:cs="Times New Roman"/>
          <w:sz w:val="24"/>
          <w:szCs w:val="24"/>
          <w:lang w:val="en-GB"/>
        </w:rPr>
        <w:t xml:space="preserve"> wealth that they gained through unethical way</w:t>
      </w:r>
      <w:r w:rsidR="003414FC" w:rsidRPr="006D202A">
        <w:rPr>
          <w:rFonts w:ascii="Times New Roman" w:hAnsi="Times New Roman" w:cs="Times New Roman"/>
          <w:sz w:val="24"/>
          <w:szCs w:val="24"/>
          <w:lang w:val="en-GB"/>
        </w:rPr>
        <w:t xml:space="preserve"> to various educational, religious and scientific causes</w:t>
      </w:r>
      <w:sdt>
        <w:sdtPr>
          <w:rPr>
            <w:rFonts w:ascii="Times New Roman" w:hAnsi="Times New Roman" w:cs="Times New Roman"/>
            <w:sz w:val="24"/>
            <w:szCs w:val="24"/>
            <w:lang w:val="en-GB"/>
          </w:rPr>
          <w:id w:val="842046129"/>
          <w:citation/>
        </w:sdtPr>
        <w:sdtEndPr/>
        <w:sdtContent>
          <w:r w:rsidR="00CA790C" w:rsidRPr="006D202A">
            <w:rPr>
              <w:rFonts w:ascii="Times New Roman" w:hAnsi="Times New Roman" w:cs="Times New Roman"/>
              <w:sz w:val="24"/>
              <w:szCs w:val="24"/>
              <w:lang w:val="en-GB"/>
            </w:rPr>
            <w:fldChar w:fldCharType="begin"/>
          </w:r>
          <w:r w:rsidR="00CA790C" w:rsidRPr="006D202A">
            <w:rPr>
              <w:rFonts w:ascii="Times New Roman" w:hAnsi="Times New Roman" w:cs="Times New Roman"/>
              <w:sz w:val="24"/>
              <w:szCs w:val="24"/>
            </w:rPr>
            <w:instrText xml:space="preserve"> CITATION Mar19 \l 17417 </w:instrText>
          </w:r>
          <w:r w:rsidR="00CA790C"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rPr>
            <w:t xml:space="preserve"> </w:t>
          </w:r>
          <w:r w:rsidR="00390047" w:rsidRPr="00390047">
            <w:rPr>
              <w:rFonts w:ascii="Times New Roman" w:hAnsi="Times New Roman" w:cs="Times New Roman"/>
              <w:noProof/>
              <w:sz w:val="24"/>
              <w:szCs w:val="24"/>
            </w:rPr>
            <w:t>(University, 2019)</w:t>
          </w:r>
          <w:r w:rsidR="00CA790C" w:rsidRPr="006D202A">
            <w:rPr>
              <w:rFonts w:ascii="Times New Roman" w:hAnsi="Times New Roman" w:cs="Times New Roman"/>
              <w:sz w:val="24"/>
              <w:szCs w:val="24"/>
              <w:lang w:val="en-GB"/>
            </w:rPr>
            <w:fldChar w:fldCharType="end"/>
          </w:r>
        </w:sdtContent>
      </w:sdt>
      <w:r w:rsidR="003414FC" w:rsidRPr="006D202A">
        <w:rPr>
          <w:rFonts w:ascii="Times New Roman" w:hAnsi="Times New Roman" w:cs="Times New Roman"/>
          <w:sz w:val="24"/>
          <w:szCs w:val="24"/>
          <w:lang w:val="en-GB"/>
        </w:rPr>
        <w:t>.</w:t>
      </w:r>
    </w:p>
    <w:p w14:paraId="4463C7E0" w14:textId="77777777" w:rsidR="002C1B77" w:rsidRPr="006D202A" w:rsidRDefault="002C1B77">
      <w:pPr>
        <w:rPr>
          <w:rFonts w:ascii="Times New Roman" w:hAnsi="Times New Roman" w:cs="Times New Roman"/>
          <w:sz w:val="24"/>
          <w:szCs w:val="24"/>
          <w:lang w:val="en-GB"/>
        </w:rPr>
      </w:pPr>
      <w:r w:rsidRPr="006D202A">
        <w:rPr>
          <w:rFonts w:ascii="Times New Roman" w:hAnsi="Times New Roman" w:cs="Times New Roman"/>
          <w:sz w:val="24"/>
          <w:szCs w:val="24"/>
          <w:lang w:val="en-GB"/>
        </w:rPr>
        <w:br w:type="page"/>
      </w:r>
    </w:p>
    <w:p w14:paraId="71C0651F" w14:textId="5C52DCEF" w:rsidR="005349D4" w:rsidRPr="00A92CDD" w:rsidRDefault="0048555A" w:rsidP="000E26AE">
      <w:pPr>
        <w:pStyle w:val="Heading1"/>
        <w:spacing w:line="480" w:lineRule="auto"/>
        <w:rPr>
          <w:rFonts w:ascii="Times New Roman" w:hAnsi="Times New Roman" w:cs="Times New Roman"/>
          <w:b/>
          <w:sz w:val="28"/>
          <w:szCs w:val="24"/>
          <w:lang w:val="en-GB"/>
        </w:rPr>
      </w:pPr>
      <w:bookmarkStart w:id="6" w:name="_Toc7777090"/>
      <w:r w:rsidRPr="00A92CDD">
        <w:rPr>
          <w:rFonts w:ascii="Times New Roman" w:hAnsi="Times New Roman" w:cs="Times New Roman"/>
          <w:b/>
          <w:sz w:val="28"/>
          <w:szCs w:val="24"/>
          <w:lang w:val="en-GB"/>
        </w:rPr>
        <w:lastRenderedPageBreak/>
        <w:t>Philant</w:t>
      </w:r>
      <w:r w:rsidR="004B7AFB" w:rsidRPr="00A92CDD">
        <w:rPr>
          <w:rFonts w:ascii="Times New Roman" w:hAnsi="Times New Roman" w:cs="Times New Roman"/>
          <w:b/>
          <w:sz w:val="28"/>
          <w:szCs w:val="24"/>
          <w:lang w:val="en-GB"/>
        </w:rPr>
        <w:t>hropic Activities and Its Merits</w:t>
      </w:r>
      <w:bookmarkEnd w:id="6"/>
    </w:p>
    <w:p w14:paraId="586CF510" w14:textId="3A277D60" w:rsidR="00937B80" w:rsidRPr="006D202A" w:rsidRDefault="004B7AFB"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r>
      <w:r w:rsidR="00A76AB4" w:rsidRPr="006D202A">
        <w:rPr>
          <w:rFonts w:ascii="Times New Roman" w:hAnsi="Times New Roman" w:cs="Times New Roman"/>
          <w:sz w:val="24"/>
          <w:szCs w:val="24"/>
          <w:lang w:val="en-GB"/>
        </w:rPr>
        <w:t xml:space="preserve">Philanthropy involves </w:t>
      </w:r>
      <w:r w:rsidR="00B954CC" w:rsidRPr="006D202A">
        <w:rPr>
          <w:rFonts w:ascii="Times New Roman" w:hAnsi="Times New Roman" w:cs="Times New Roman"/>
          <w:sz w:val="24"/>
          <w:szCs w:val="24"/>
          <w:lang w:val="en-GB"/>
        </w:rPr>
        <w:t>charitable activities giving benefits to society causes on large scale</w:t>
      </w:r>
      <w:sdt>
        <w:sdtPr>
          <w:rPr>
            <w:rFonts w:ascii="Times New Roman" w:hAnsi="Times New Roman" w:cs="Times New Roman"/>
            <w:sz w:val="24"/>
            <w:szCs w:val="24"/>
            <w:lang w:val="en-GB"/>
          </w:rPr>
          <w:id w:val="531231585"/>
          <w:citation/>
        </w:sdtPr>
        <w:sdtEndPr/>
        <w:sdtContent>
          <w:r w:rsidR="00B954CC" w:rsidRPr="006D202A">
            <w:rPr>
              <w:rFonts w:ascii="Times New Roman" w:hAnsi="Times New Roman" w:cs="Times New Roman"/>
              <w:sz w:val="24"/>
              <w:szCs w:val="24"/>
              <w:lang w:val="en-GB"/>
            </w:rPr>
            <w:fldChar w:fldCharType="begin"/>
          </w:r>
          <w:r w:rsidR="00B954CC" w:rsidRPr="006D202A">
            <w:rPr>
              <w:rFonts w:ascii="Times New Roman" w:hAnsi="Times New Roman" w:cs="Times New Roman"/>
              <w:sz w:val="24"/>
              <w:szCs w:val="24"/>
            </w:rPr>
            <w:instrText xml:space="preserve"> CITATION Wil18 \l 17417 </w:instrText>
          </w:r>
          <w:r w:rsidR="00B954CC"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rPr>
            <w:t xml:space="preserve"> </w:t>
          </w:r>
          <w:r w:rsidR="00390047" w:rsidRPr="00390047">
            <w:rPr>
              <w:rFonts w:ascii="Times New Roman" w:hAnsi="Times New Roman" w:cs="Times New Roman"/>
              <w:noProof/>
              <w:sz w:val="24"/>
              <w:szCs w:val="24"/>
            </w:rPr>
            <w:t>(Kenton, 2018)</w:t>
          </w:r>
          <w:r w:rsidR="00B954CC" w:rsidRPr="006D202A">
            <w:rPr>
              <w:rFonts w:ascii="Times New Roman" w:hAnsi="Times New Roman" w:cs="Times New Roman"/>
              <w:sz w:val="24"/>
              <w:szCs w:val="24"/>
              <w:lang w:val="en-GB"/>
            </w:rPr>
            <w:fldChar w:fldCharType="end"/>
          </w:r>
        </w:sdtContent>
      </w:sdt>
      <w:r w:rsidR="00B954CC" w:rsidRPr="006D202A">
        <w:rPr>
          <w:rFonts w:ascii="Times New Roman" w:hAnsi="Times New Roman" w:cs="Times New Roman"/>
          <w:sz w:val="24"/>
          <w:szCs w:val="24"/>
          <w:lang w:val="en-GB"/>
        </w:rPr>
        <w:t>.</w:t>
      </w:r>
      <w:r w:rsidR="0026171D" w:rsidRPr="006D202A">
        <w:rPr>
          <w:rFonts w:ascii="Times New Roman" w:hAnsi="Times New Roman" w:cs="Times New Roman"/>
          <w:sz w:val="24"/>
          <w:szCs w:val="24"/>
          <w:lang w:val="en-GB"/>
        </w:rPr>
        <w:t xml:space="preserve"> </w:t>
      </w:r>
      <w:r w:rsidR="001577D0" w:rsidRPr="006D202A">
        <w:rPr>
          <w:rFonts w:ascii="Times New Roman" w:hAnsi="Times New Roman" w:cs="Times New Roman"/>
          <w:sz w:val="24"/>
          <w:szCs w:val="24"/>
          <w:lang w:val="en-GB"/>
        </w:rPr>
        <w:t>However, not all charity is considered as philanthropic activities as charity is more on relieve others pain of a particular social issue and philanthropy aims to address the main reason or factors of a problem</w:t>
      </w:r>
      <w:sdt>
        <w:sdtPr>
          <w:rPr>
            <w:rFonts w:ascii="Times New Roman" w:hAnsi="Times New Roman" w:cs="Times New Roman"/>
            <w:sz w:val="24"/>
            <w:szCs w:val="24"/>
            <w:lang w:val="en-GB"/>
          </w:rPr>
          <w:id w:val="1468161523"/>
          <w:citation/>
        </w:sdtPr>
        <w:sdtEndPr/>
        <w:sdtContent>
          <w:r w:rsidR="001577D0" w:rsidRPr="006D202A">
            <w:rPr>
              <w:rFonts w:ascii="Times New Roman" w:hAnsi="Times New Roman" w:cs="Times New Roman"/>
              <w:sz w:val="24"/>
              <w:szCs w:val="24"/>
              <w:lang w:val="en-GB"/>
            </w:rPr>
            <w:fldChar w:fldCharType="begin"/>
          </w:r>
          <w:r w:rsidR="001577D0" w:rsidRPr="006D202A">
            <w:rPr>
              <w:rFonts w:ascii="Times New Roman" w:hAnsi="Times New Roman" w:cs="Times New Roman"/>
              <w:sz w:val="24"/>
              <w:szCs w:val="24"/>
            </w:rPr>
            <w:instrText xml:space="preserve"> CITATION Lis11 \l 17417 </w:instrText>
          </w:r>
          <w:r w:rsidR="001577D0"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rPr>
            <w:t xml:space="preserve"> </w:t>
          </w:r>
          <w:r w:rsidR="00390047" w:rsidRPr="00390047">
            <w:rPr>
              <w:rFonts w:ascii="Times New Roman" w:hAnsi="Times New Roman" w:cs="Times New Roman"/>
              <w:noProof/>
              <w:sz w:val="24"/>
              <w:szCs w:val="24"/>
            </w:rPr>
            <w:t>(Dietlin, 2011)</w:t>
          </w:r>
          <w:r w:rsidR="001577D0" w:rsidRPr="006D202A">
            <w:rPr>
              <w:rFonts w:ascii="Times New Roman" w:hAnsi="Times New Roman" w:cs="Times New Roman"/>
              <w:sz w:val="24"/>
              <w:szCs w:val="24"/>
              <w:lang w:val="en-GB"/>
            </w:rPr>
            <w:fldChar w:fldCharType="end"/>
          </w:r>
        </w:sdtContent>
      </w:sdt>
      <w:r w:rsidR="001577D0" w:rsidRPr="006D202A">
        <w:rPr>
          <w:rFonts w:ascii="Times New Roman" w:hAnsi="Times New Roman" w:cs="Times New Roman"/>
          <w:sz w:val="24"/>
          <w:szCs w:val="24"/>
          <w:lang w:val="en-GB"/>
        </w:rPr>
        <w:t>.</w:t>
      </w:r>
      <w:r w:rsidR="00720A1E" w:rsidRPr="006D202A">
        <w:rPr>
          <w:rFonts w:ascii="Times New Roman" w:hAnsi="Times New Roman" w:cs="Times New Roman"/>
          <w:sz w:val="24"/>
          <w:szCs w:val="24"/>
          <w:lang w:val="en-GB"/>
        </w:rPr>
        <w:t xml:space="preserve"> There are man</w:t>
      </w:r>
      <w:r w:rsidR="0032529A" w:rsidRPr="006D202A">
        <w:rPr>
          <w:rFonts w:ascii="Times New Roman" w:hAnsi="Times New Roman" w:cs="Times New Roman"/>
          <w:sz w:val="24"/>
          <w:szCs w:val="24"/>
          <w:lang w:val="en-GB"/>
        </w:rPr>
        <w:t>y well-known companies have involved in philanthropic activities which starting from their employees and drives the companies to join together, such as Apple, Expedia, ExxonMobil and Google</w:t>
      </w:r>
      <w:sdt>
        <w:sdtPr>
          <w:rPr>
            <w:rFonts w:ascii="Times New Roman" w:hAnsi="Times New Roman" w:cs="Times New Roman"/>
            <w:sz w:val="24"/>
            <w:szCs w:val="24"/>
            <w:lang w:val="en-GB"/>
          </w:rPr>
          <w:id w:val="453836844"/>
          <w:citation/>
        </w:sdtPr>
        <w:sdtEndPr/>
        <w:sdtContent>
          <w:r w:rsidR="007D645A" w:rsidRPr="006D202A">
            <w:rPr>
              <w:rFonts w:ascii="Times New Roman" w:hAnsi="Times New Roman" w:cs="Times New Roman"/>
              <w:sz w:val="24"/>
              <w:szCs w:val="24"/>
              <w:lang w:val="en-GB"/>
            </w:rPr>
            <w:fldChar w:fldCharType="begin"/>
          </w:r>
          <w:r w:rsidR="007D645A" w:rsidRPr="006D202A">
            <w:rPr>
              <w:rFonts w:ascii="Times New Roman" w:hAnsi="Times New Roman" w:cs="Times New Roman"/>
              <w:sz w:val="24"/>
              <w:szCs w:val="24"/>
              <w:lang w:val="en-GB"/>
            </w:rPr>
            <w:instrText xml:space="preserve"> CITATION Dou19 \l 2052 </w:instrText>
          </w:r>
          <w:r w:rsidR="007D645A"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(DoubleTheDonation, 2019)</w:t>
          </w:r>
          <w:r w:rsidR="007D645A" w:rsidRPr="006D202A">
            <w:rPr>
              <w:rFonts w:ascii="Times New Roman" w:hAnsi="Times New Roman" w:cs="Times New Roman"/>
              <w:sz w:val="24"/>
              <w:szCs w:val="24"/>
              <w:lang w:val="en-GB"/>
            </w:rPr>
            <w:fldChar w:fldCharType="end"/>
          </w:r>
        </w:sdtContent>
      </w:sdt>
      <w:r w:rsidR="0032529A" w:rsidRPr="006D202A">
        <w:rPr>
          <w:rFonts w:ascii="Times New Roman" w:hAnsi="Times New Roman" w:cs="Times New Roman"/>
          <w:sz w:val="24"/>
          <w:szCs w:val="24"/>
          <w:lang w:val="en-GB"/>
        </w:rPr>
        <w:t>.</w:t>
      </w:r>
      <w:r w:rsidR="00937B80" w:rsidRPr="006D202A">
        <w:rPr>
          <w:rFonts w:ascii="Times New Roman" w:hAnsi="Times New Roman" w:cs="Times New Roman"/>
          <w:sz w:val="24"/>
          <w:szCs w:val="24"/>
          <w:lang w:val="en-GB"/>
        </w:rPr>
        <w:t xml:space="preserve"> Philanthropic activities take money and time, employees in those companies can make a choice of offering</w:t>
      </w:r>
      <w:r w:rsidR="007D645A" w:rsidRPr="006D202A">
        <w:rPr>
          <w:rFonts w:ascii="Times New Roman" w:hAnsi="Times New Roman" w:cs="Times New Roman"/>
          <w:sz w:val="24"/>
          <w:szCs w:val="24"/>
          <w:lang w:val="en-GB"/>
        </w:rPr>
        <w:t xml:space="preserve"> an amount of</w:t>
      </w:r>
      <w:r w:rsidR="00937B80" w:rsidRPr="006D202A">
        <w:rPr>
          <w:rFonts w:ascii="Times New Roman" w:hAnsi="Times New Roman" w:cs="Times New Roman"/>
          <w:sz w:val="24"/>
          <w:szCs w:val="24"/>
          <w:lang w:val="en-GB"/>
        </w:rPr>
        <w:t xml:space="preserve"> donations to non-profit organisations or </w:t>
      </w:r>
      <w:r w:rsidR="007D645A" w:rsidRPr="006D202A">
        <w:rPr>
          <w:rFonts w:ascii="Times New Roman" w:hAnsi="Times New Roman" w:cs="Times New Roman"/>
          <w:sz w:val="24"/>
          <w:szCs w:val="24"/>
          <w:lang w:val="en-GB"/>
        </w:rPr>
        <w:t>participate volunteer grant programmes</w:t>
      </w:r>
      <w:sdt>
        <w:sdtPr>
          <w:rPr>
            <w:rFonts w:ascii="Times New Roman" w:hAnsi="Times New Roman" w:cs="Times New Roman"/>
            <w:sz w:val="24"/>
            <w:szCs w:val="24"/>
            <w:lang w:val="en-GB"/>
          </w:rPr>
          <w:id w:val="1397929119"/>
          <w:citation/>
        </w:sdtPr>
        <w:sdtEndPr/>
        <w:sdtContent>
          <w:r w:rsidR="007D645A" w:rsidRPr="006D202A">
            <w:rPr>
              <w:rFonts w:ascii="Times New Roman" w:hAnsi="Times New Roman" w:cs="Times New Roman"/>
              <w:sz w:val="24"/>
              <w:szCs w:val="24"/>
              <w:lang w:val="en-GB"/>
            </w:rPr>
            <w:fldChar w:fldCharType="begin"/>
          </w:r>
          <w:r w:rsidR="007D645A" w:rsidRPr="006D202A">
            <w:rPr>
              <w:rFonts w:ascii="Times New Roman" w:hAnsi="Times New Roman" w:cs="Times New Roman"/>
              <w:sz w:val="24"/>
              <w:szCs w:val="24"/>
              <w:lang w:val="en-GB"/>
            </w:rPr>
            <w:instrText xml:space="preserve"> CITATION Ada15 \l 2052 </w:instrText>
          </w:r>
          <w:r w:rsidR="007D645A"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(Weinger, 2015)</w:t>
          </w:r>
          <w:r w:rsidR="007D645A" w:rsidRPr="006D202A">
            <w:rPr>
              <w:rFonts w:ascii="Times New Roman" w:hAnsi="Times New Roman" w:cs="Times New Roman"/>
              <w:sz w:val="24"/>
              <w:szCs w:val="24"/>
              <w:lang w:val="en-GB"/>
            </w:rPr>
            <w:fldChar w:fldCharType="end"/>
          </w:r>
        </w:sdtContent>
      </w:sdt>
      <w:r w:rsidR="007D645A" w:rsidRPr="006D202A">
        <w:rPr>
          <w:rFonts w:ascii="Times New Roman" w:hAnsi="Times New Roman" w:cs="Times New Roman"/>
          <w:sz w:val="24"/>
          <w:szCs w:val="24"/>
          <w:lang w:val="en-GB"/>
        </w:rPr>
        <w:t>. But why they do so, especially for companies which already earn large amount of profit?</w:t>
      </w:r>
    </w:p>
    <w:p w14:paraId="173B958D" w14:textId="781C2DC2" w:rsidR="007D645A" w:rsidRPr="006D202A" w:rsidRDefault="007D645A"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r>
      <w:r w:rsidR="007C666F" w:rsidRPr="006D202A">
        <w:rPr>
          <w:rFonts w:ascii="Times New Roman" w:hAnsi="Times New Roman" w:cs="Times New Roman"/>
          <w:sz w:val="24"/>
          <w:szCs w:val="24"/>
          <w:lang w:val="en-GB"/>
        </w:rPr>
        <w:t xml:space="preserve">It is important to support philanthropy as it provides opportunities </w:t>
      </w:r>
      <w:r w:rsidR="002E7F89" w:rsidRPr="006D202A">
        <w:rPr>
          <w:rFonts w:ascii="Times New Roman" w:hAnsi="Times New Roman" w:cs="Times New Roman"/>
          <w:sz w:val="24"/>
          <w:szCs w:val="24"/>
          <w:lang w:val="en-GB"/>
        </w:rPr>
        <w:t>to others and also philanthropist itself</w:t>
      </w:r>
      <w:sdt>
        <w:sdtPr>
          <w:rPr>
            <w:rFonts w:ascii="Times New Roman" w:hAnsi="Times New Roman" w:cs="Times New Roman"/>
            <w:sz w:val="24"/>
            <w:szCs w:val="24"/>
            <w:lang w:val="en-GB"/>
          </w:rPr>
          <w:id w:val="-1410074974"/>
          <w:citation/>
        </w:sdtPr>
        <w:sdtEndPr/>
        <w:sdtContent>
          <w:r w:rsidR="00CC5030" w:rsidRPr="006D202A">
            <w:rPr>
              <w:rFonts w:ascii="Times New Roman" w:hAnsi="Times New Roman" w:cs="Times New Roman"/>
              <w:sz w:val="24"/>
              <w:szCs w:val="24"/>
              <w:lang w:val="en-GB"/>
            </w:rPr>
            <w:fldChar w:fldCharType="begin"/>
          </w:r>
          <w:r w:rsidR="00CC5030" w:rsidRPr="006D202A">
            <w:rPr>
              <w:rFonts w:ascii="Times New Roman" w:hAnsi="Times New Roman" w:cs="Times New Roman"/>
              <w:sz w:val="24"/>
              <w:szCs w:val="24"/>
              <w:lang w:val="en-GB"/>
            </w:rPr>
            <w:instrText xml:space="preserve"> CITATION Cat19 \l 2052 </w:instrText>
          </w:r>
          <w:r w:rsidR="00CC5030"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(Zimmer, 2019)</w:t>
          </w:r>
          <w:r w:rsidR="00CC5030" w:rsidRPr="006D202A">
            <w:rPr>
              <w:rFonts w:ascii="Times New Roman" w:hAnsi="Times New Roman" w:cs="Times New Roman"/>
              <w:sz w:val="24"/>
              <w:szCs w:val="24"/>
              <w:lang w:val="en-GB"/>
            </w:rPr>
            <w:fldChar w:fldCharType="end"/>
          </w:r>
        </w:sdtContent>
      </w:sdt>
      <w:r w:rsidR="002E7F89" w:rsidRPr="006D202A">
        <w:rPr>
          <w:rFonts w:ascii="Times New Roman" w:hAnsi="Times New Roman" w:cs="Times New Roman"/>
          <w:sz w:val="24"/>
          <w:szCs w:val="24"/>
          <w:lang w:val="en-GB"/>
        </w:rPr>
        <w:t>.</w:t>
      </w:r>
      <w:r w:rsidR="008073E9" w:rsidRPr="006D202A">
        <w:rPr>
          <w:rFonts w:ascii="Times New Roman" w:hAnsi="Times New Roman" w:cs="Times New Roman"/>
          <w:sz w:val="24"/>
          <w:szCs w:val="24"/>
          <w:lang w:val="en-GB"/>
        </w:rPr>
        <w:t xml:space="preserve"> In 2017, $410.02 billion was given by Americans which has increased 5.2% compared to 2016</w:t>
      </w:r>
      <w:sdt>
        <w:sdtPr>
          <w:rPr>
            <w:rFonts w:ascii="Times New Roman" w:hAnsi="Times New Roman" w:cs="Times New Roman"/>
            <w:sz w:val="24"/>
            <w:szCs w:val="24"/>
            <w:lang w:val="en-GB"/>
          </w:rPr>
          <w:id w:val="-1490012584"/>
          <w:citation/>
        </w:sdtPr>
        <w:sdtEndPr/>
        <w:sdtContent>
          <w:r w:rsidR="008073E9" w:rsidRPr="006D202A">
            <w:rPr>
              <w:rFonts w:ascii="Times New Roman" w:hAnsi="Times New Roman" w:cs="Times New Roman"/>
              <w:sz w:val="24"/>
              <w:szCs w:val="24"/>
              <w:lang w:val="en-GB"/>
            </w:rPr>
            <w:fldChar w:fldCharType="begin"/>
          </w:r>
          <w:r w:rsidR="008073E9" w:rsidRPr="006D202A">
            <w:rPr>
              <w:rFonts w:ascii="Times New Roman" w:hAnsi="Times New Roman" w:cs="Times New Roman"/>
              <w:sz w:val="24"/>
              <w:szCs w:val="24"/>
              <w:lang w:val="en-GB"/>
            </w:rPr>
            <w:instrText xml:space="preserve"> CITATION Nat19 \l 2057 </w:instrText>
          </w:r>
          <w:r w:rsidR="008073E9"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(National Philanthropic Trust, 2019)</w:t>
          </w:r>
          <w:r w:rsidR="008073E9" w:rsidRPr="006D202A">
            <w:rPr>
              <w:rFonts w:ascii="Times New Roman" w:hAnsi="Times New Roman" w:cs="Times New Roman"/>
              <w:sz w:val="24"/>
              <w:szCs w:val="24"/>
              <w:lang w:val="en-GB"/>
            </w:rPr>
            <w:fldChar w:fldCharType="end"/>
          </w:r>
        </w:sdtContent>
      </w:sdt>
      <w:r w:rsidR="008073E9" w:rsidRPr="006D202A">
        <w:rPr>
          <w:rFonts w:ascii="Times New Roman" w:hAnsi="Times New Roman" w:cs="Times New Roman"/>
          <w:sz w:val="24"/>
          <w:szCs w:val="24"/>
          <w:lang w:val="en-GB"/>
        </w:rPr>
        <w:t>.</w:t>
      </w:r>
      <w:r w:rsidR="002E7F89" w:rsidRPr="006D202A">
        <w:rPr>
          <w:rFonts w:ascii="Times New Roman" w:hAnsi="Times New Roman" w:cs="Times New Roman"/>
          <w:sz w:val="24"/>
          <w:szCs w:val="24"/>
          <w:lang w:val="en-GB"/>
        </w:rPr>
        <w:t xml:space="preserve"> </w:t>
      </w:r>
      <w:r w:rsidR="001C51CA" w:rsidRPr="006D202A">
        <w:rPr>
          <w:rFonts w:ascii="Times New Roman" w:hAnsi="Times New Roman" w:cs="Times New Roman"/>
          <w:sz w:val="24"/>
          <w:szCs w:val="24"/>
          <w:lang w:val="en-GB"/>
        </w:rPr>
        <w:t xml:space="preserve">Society has </w:t>
      </w:r>
      <w:r w:rsidR="00684AC0" w:rsidRPr="006D202A">
        <w:rPr>
          <w:rFonts w:ascii="Times New Roman" w:hAnsi="Times New Roman" w:cs="Times New Roman"/>
          <w:sz w:val="24"/>
          <w:szCs w:val="24"/>
          <w:lang w:val="en-GB"/>
        </w:rPr>
        <w:t xml:space="preserve">been </w:t>
      </w:r>
      <w:r w:rsidR="001C51CA" w:rsidRPr="006D202A">
        <w:rPr>
          <w:rFonts w:ascii="Times New Roman" w:hAnsi="Times New Roman" w:cs="Times New Roman"/>
          <w:sz w:val="24"/>
          <w:szCs w:val="24"/>
          <w:lang w:val="en-GB"/>
        </w:rPr>
        <w:t xml:space="preserve">benefited from </w:t>
      </w:r>
      <w:r w:rsidR="007F0FDB" w:rsidRPr="006D202A">
        <w:rPr>
          <w:rFonts w:ascii="Times New Roman" w:hAnsi="Times New Roman" w:cs="Times New Roman"/>
          <w:sz w:val="24"/>
          <w:szCs w:val="24"/>
          <w:lang w:val="en-GB"/>
        </w:rPr>
        <w:t>infrastructure through</w:t>
      </w:r>
      <w:r w:rsidR="001C51CA" w:rsidRPr="006D202A">
        <w:rPr>
          <w:rFonts w:ascii="Times New Roman" w:hAnsi="Times New Roman" w:cs="Times New Roman"/>
          <w:sz w:val="24"/>
          <w:szCs w:val="24"/>
          <w:lang w:val="en-GB"/>
        </w:rPr>
        <w:t xml:space="preserve"> philanthropic activities that made by many philanthropists, such as</w:t>
      </w:r>
      <w:r w:rsidR="007F0FDB" w:rsidRPr="006D202A">
        <w:rPr>
          <w:rFonts w:ascii="Times New Roman" w:hAnsi="Times New Roman" w:cs="Times New Roman"/>
          <w:sz w:val="24"/>
          <w:szCs w:val="24"/>
          <w:lang w:val="en-GB"/>
        </w:rPr>
        <w:t xml:space="preserve"> libraries, museums, gallery, hospitals and schools were built by the donations of</w:t>
      </w:r>
      <w:r w:rsidR="001C51CA" w:rsidRPr="006D202A">
        <w:rPr>
          <w:rFonts w:ascii="Times New Roman" w:hAnsi="Times New Roman" w:cs="Times New Roman"/>
          <w:sz w:val="24"/>
          <w:szCs w:val="24"/>
          <w:lang w:val="en-GB"/>
        </w:rPr>
        <w:t xml:space="preserve"> Rockefeller and Carnegie</w:t>
      </w:r>
      <w:r w:rsidR="007F0FDB" w:rsidRPr="006D202A">
        <w:rPr>
          <w:rFonts w:ascii="Times New Roman" w:hAnsi="Times New Roman" w:cs="Times New Roman"/>
          <w:sz w:val="24"/>
          <w:szCs w:val="24"/>
          <w:lang w:val="en-GB"/>
        </w:rPr>
        <w:t>.</w:t>
      </w:r>
      <w:r w:rsidR="00021D18" w:rsidRPr="006D202A">
        <w:rPr>
          <w:rFonts w:ascii="Times New Roman" w:hAnsi="Times New Roman" w:cs="Times New Roman"/>
          <w:sz w:val="24"/>
          <w:szCs w:val="24"/>
          <w:lang w:val="en-GB"/>
        </w:rPr>
        <w:t xml:space="preserve"> </w:t>
      </w:r>
      <w:r w:rsidR="00A04826" w:rsidRPr="006D202A">
        <w:rPr>
          <w:rFonts w:ascii="Times New Roman" w:hAnsi="Times New Roman" w:cs="Times New Roman"/>
          <w:sz w:val="24"/>
          <w:szCs w:val="24"/>
          <w:lang w:val="en-GB"/>
        </w:rPr>
        <w:t xml:space="preserve">Other than that, scholarships, social services, civil rights endeavours and scientific research were supported indirectly by philanthropic activities. </w:t>
      </w:r>
    </w:p>
    <w:p w14:paraId="3B8F5CBE" w14:textId="2CD3A262" w:rsidR="006D3F78" w:rsidRPr="006D202A" w:rsidRDefault="00A04826"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t xml:space="preserve">For an organisation, </w:t>
      </w:r>
      <w:r w:rsidR="001D4144" w:rsidRPr="006D202A">
        <w:rPr>
          <w:rFonts w:ascii="Times New Roman" w:hAnsi="Times New Roman" w:cs="Times New Roman"/>
          <w:sz w:val="24"/>
          <w:szCs w:val="24"/>
          <w:lang w:val="en-GB"/>
        </w:rPr>
        <w:t>inv</w:t>
      </w:r>
      <w:r w:rsidR="008C52C1" w:rsidRPr="006D202A">
        <w:rPr>
          <w:rFonts w:ascii="Times New Roman" w:hAnsi="Times New Roman" w:cs="Times New Roman"/>
          <w:sz w:val="24"/>
          <w:szCs w:val="24"/>
          <w:lang w:val="en-GB"/>
        </w:rPr>
        <w:t xml:space="preserve">olving in philanthropic activities can gain more profit in order to increase wealth as it linked to stakeholders of the organisation. It is to be believed that connecting with employees through charitable functions on personal level, managers are able to understand more on </w:t>
      </w:r>
      <w:r w:rsidR="008073E9" w:rsidRPr="006D202A">
        <w:rPr>
          <w:rFonts w:ascii="Times New Roman" w:hAnsi="Times New Roman" w:cs="Times New Roman"/>
          <w:sz w:val="24"/>
          <w:szCs w:val="24"/>
          <w:lang w:val="en-GB"/>
        </w:rPr>
        <w:t>the concerned idea of employees whereas organisation can offer better workplace to them</w:t>
      </w:r>
      <w:sdt>
        <w:sdtPr>
          <w:rPr>
            <w:rFonts w:ascii="Times New Roman" w:hAnsi="Times New Roman" w:cs="Times New Roman"/>
            <w:sz w:val="24"/>
            <w:szCs w:val="24"/>
            <w:lang w:val="en-GB"/>
          </w:rPr>
          <w:id w:val="710616878"/>
          <w:citation/>
        </w:sdtPr>
        <w:sdtEndPr/>
        <w:sdtContent>
          <w:r w:rsidR="008073E9" w:rsidRPr="006D202A">
            <w:rPr>
              <w:rFonts w:ascii="Times New Roman" w:hAnsi="Times New Roman" w:cs="Times New Roman"/>
              <w:sz w:val="24"/>
              <w:szCs w:val="24"/>
              <w:lang w:val="en-GB"/>
            </w:rPr>
            <w:fldChar w:fldCharType="begin"/>
          </w:r>
          <w:r w:rsidR="008073E9" w:rsidRPr="006D202A">
            <w:rPr>
              <w:rFonts w:ascii="Times New Roman" w:hAnsi="Times New Roman" w:cs="Times New Roman"/>
              <w:sz w:val="24"/>
              <w:szCs w:val="24"/>
              <w:lang w:val="en-GB"/>
            </w:rPr>
            <w:instrText xml:space="preserve"> CITATION Tif11 \l 2057 </w:instrText>
          </w:r>
          <w:r w:rsidR="008073E9"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(Finley, 2011)</w:t>
          </w:r>
          <w:r w:rsidR="008073E9" w:rsidRPr="006D202A">
            <w:rPr>
              <w:rFonts w:ascii="Times New Roman" w:hAnsi="Times New Roman" w:cs="Times New Roman"/>
              <w:sz w:val="24"/>
              <w:szCs w:val="24"/>
              <w:lang w:val="en-GB"/>
            </w:rPr>
            <w:fldChar w:fldCharType="end"/>
          </w:r>
        </w:sdtContent>
      </w:sdt>
      <w:r w:rsidR="008073E9" w:rsidRPr="006D202A">
        <w:rPr>
          <w:rFonts w:ascii="Times New Roman" w:hAnsi="Times New Roman" w:cs="Times New Roman"/>
          <w:sz w:val="24"/>
          <w:szCs w:val="24"/>
          <w:lang w:val="en-GB"/>
        </w:rPr>
        <w:t xml:space="preserve">. </w:t>
      </w:r>
      <w:r w:rsidR="00B33EA2" w:rsidRPr="006D202A">
        <w:rPr>
          <w:rFonts w:ascii="Times New Roman" w:hAnsi="Times New Roman" w:cs="Times New Roman"/>
          <w:sz w:val="24"/>
          <w:szCs w:val="24"/>
          <w:lang w:val="en-GB"/>
        </w:rPr>
        <w:t xml:space="preserve">When employees fulfilled their self-actualisation needs </w:t>
      </w:r>
      <w:r w:rsidR="00C8270B" w:rsidRPr="006D202A">
        <w:rPr>
          <w:rFonts w:ascii="Times New Roman" w:hAnsi="Times New Roman" w:cs="Times New Roman"/>
          <w:sz w:val="24"/>
          <w:szCs w:val="24"/>
          <w:lang w:val="en-GB"/>
        </w:rPr>
        <w:t>by helping others with organisation, they will enhance their p</w:t>
      </w:r>
      <w:r w:rsidR="00B65E63" w:rsidRPr="006D202A">
        <w:rPr>
          <w:rFonts w:ascii="Times New Roman" w:hAnsi="Times New Roman" w:cs="Times New Roman"/>
          <w:sz w:val="24"/>
          <w:szCs w:val="24"/>
          <w:lang w:val="en-GB"/>
        </w:rPr>
        <w:t>roductivity and bring better results</w:t>
      </w:r>
      <w:r w:rsidR="00C8270B" w:rsidRPr="006D202A">
        <w:rPr>
          <w:rFonts w:ascii="Times New Roman" w:hAnsi="Times New Roman" w:cs="Times New Roman"/>
          <w:sz w:val="24"/>
          <w:szCs w:val="24"/>
          <w:lang w:val="en-GB"/>
        </w:rPr>
        <w:t xml:space="preserve"> </w:t>
      </w:r>
      <w:r w:rsidR="00C8270B" w:rsidRPr="006D202A">
        <w:rPr>
          <w:rFonts w:ascii="Times New Roman" w:hAnsi="Times New Roman" w:cs="Times New Roman"/>
          <w:sz w:val="24"/>
          <w:szCs w:val="24"/>
          <w:lang w:val="en-GB"/>
        </w:rPr>
        <w:lastRenderedPageBreak/>
        <w:t>in the workplace as a reciprocation.</w:t>
      </w:r>
      <w:r w:rsidR="00C1643D" w:rsidRPr="006D202A">
        <w:rPr>
          <w:rFonts w:ascii="Times New Roman" w:hAnsi="Times New Roman" w:cs="Times New Roman"/>
          <w:sz w:val="24"/>
          <w:szCs w:val="24"/>
          <w:lang w:val="en-GB"/>
        </w:rPr>
        <w:t xml:space="preserve"> In addition, </w:t>
      </w:r>
      <w:r w:rsidR="003F24C5" w:rsidRPr="006D202A">
        <w:rPr>
          <w:rFonts w:ascii="Times New Roman" w:hAnsi="Times New Roman" w:cs="Times New Roman"/>
          <w:sz w:val="24"/>
          <w:szCs w:val="24"/>
          <w:lang w:val="en-GB"/>
        </w:rPr>
        <w:t xml:space="preserve">company might improve its brand awareness by </w:t>
      </w:r>
      <w:r w:rsidR="00C1643D" w:rsidRPr="006D202A">
        <w:rPr>
          <w:rFonts w:ascii="Times New Roman" w:hAnsi="Times New Roman" w:cs="Times New Roman"/>
          <w:sz w:val="24"/>
          <w:szCs w:val="24"/>
          <w:lang w:val="en-GB"/>
        </w:rPr>
        <w:t>customers</w:t>
      </w:r>
      <w:r w:rsidR="003F24C5" w:rsidRPr="006D202A">
        <w:rPr>
          <w:rFonts w:ascii="Times New Roman" w:hAnsi="Times New Roman" w:cs="Times New Roman"/>
          <w:sz w:val="24"/>
          <w:szCs w:val="24"/>
          <w:lang w:val="en-GB"/>
        </w:rPr>
        <w:t xml:space="preserve"> as they</w:t>
      </w:r>
      <w:r w:rsidR="00C1643D" w:rsidRPr="006D202A">
        <w:rPr>
          <w:rFonts w:ascii="Times New Roman" w:hAnsi="Times New Roman" w:cs="Times New Roman"/>
          <w:sz w:val="24"/>
          <w:szCs w:val="24"/>
          <w:lang w:val="en-GB"/>
        </w:rPr>
        <w:t xml:space="preserve"> w</w:t>
      </w:r>
      <w:r w:rsidR="003F24C5" w:rsidRPr="006D202A">
        <w:rPr>
          <w:rFonts w:ascii="Times New Roman" w:hAnsi="Times New Roman" w:cs="Times New Roman"/>
          <w:sz w:val="24"/>
          <w:szCs w:val="24"/>
          <w:lang w:val="en-GB"/>
        </w:rPr>
        <w:t>ould</w:t>
      </w:r>
      <w:r w:rsidR="00C1643D" w:rsidRPr="006D202A">
        <w:rPr>
          <w:rFonts w:ascii="Times New Roman" w:hAnsi="Times New Roman" w:cs="Times New Roman"/>
          <w:sz w:val="24"/>
          <w:szCs w:val="24"/>
          <w:lang w:val="en-GB"/>
        </w:rPr>
        <w:t xml:space="preserve"> be attracted by</w:t>
      </w:r>
      <w:r w:rsidR="003F24C5" w:rsidRPr="006D202A">
        <w:rPr>
          <w:rFonts w:ascii="Times New Roman" w:hAnsi="Times New Roman" w:cs="Times New Roman"/>
          <w:sz w:val="24"/>
          <w:szCs w:val="24"/>
          <w:lang w:val="en-GB"/>
        </w:rPr>
        <w:t xml:space="preserve"> and trust</w:t>
      </w:r>
      <w:r w:rsidR="00C1643D" w:rsidRPr="006D202A">
        <w:rPr>
          <w:rFonts w:ascii="Times New Roman" w:hAnsi="Times New Roman" w:cs="Times New Roman"/>
          <w:sz w:val="24"/>
          <w:szCs w:val="24"/>
          <w:lang w:val="en-GB"/>
        </w:rPr>
        <w:t xml:space="preserve"> the </w:t>
      </w:r>
      <w:r w:rsidR="003F24C5" w:rsidRPr="006D202A">
        <w:rPr>
          <w:rFonts w:ascii="Times New Roman" w:hAnsi="Times New Roman" w:cs="Times New Roman"/>
          <w:sz w:val="24"/>
          <w:szCs w:val="24"/>
          <w:lang w:val="en-GB"/>
        </w:rPr>
        <w:t>value and results from philanthropy</w:t>
      </w:r>
      <w:sdt>
        <w:sdtPr>
          <w:rPr>
            <w:rFonts w:ascii="Times New Roman" w:hAnsi="Times New Roman" w:cs="Times New Roman"/>
            <w:sz w:val="24"/>
            <w:szCs w:val="24"/>
            <w:lang w:val="en-GB"/>
          </w:rPr>
          <w:id w:val="1007324649"/>
          <w:citation/>
        </w:sdtPr>
        <w:sdtEndPr/>
        <w:sdtContent>
          <w:r w:rsidR="006D3F78" w:rsidRPr="006D202A">
            <w:rPr>
              <w:rFonts w:ascii="Times New Roman" w:hAnsi="Times New Roman" w:cs="Times New Roman"/>
              <w:sz w:val="24"/>
              <w:szCs w:val="24"/>
              <w:lang w:val="en-GB"/>
            </w:rPr>
            <w:fldChar w:fldCharType="begin"/>
          </w:r>
          <w:r w:rsidR="006D3F78" w:rsidRPr="006D202A">
            <w:rPr>
              <w:rFonts w:ascii="Times New Roman" w:hAnsi="Times New Roman" w:cs="Times New Roman"/>
              <w:sz w:val="24"/>
              <w:szCs w:val="24"/>
              <w:lang w:val="en-GB"/>
            </w:rPr>
            <w:instrText xml:space="preserve"> CITATION And19 \l 2052 </w:instrText>
          </w:r>
          <w:r w:rsidR="006D3F78"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(Cummings, 2019)</w:t>
          </w:r>
          <w:r w:rsidR="006D3F78" w:rsidRPr="006D202A">
            <w:rPr>
              <w:rFonts w:ascii="Times New Roman" w:hAnsi="Times New Roman" w:cs="Times New Roman"/>
              <w:sz w:val="24"/>
              <w:szCs w:val="24"/>
              <w:lang w:val="en-GB"/>
            </w:rPr>
            <w:fldChar w:fldCharType="end"/>
          </w:r>
        </w:sdtContent>
      </w:sdt>
      <w:r w:rsidR="006D3F78" w:rsidRPr="006D202A">
        <w:rPr>
          <w:rFonts w:ascii="Times New Roman" w:hAnsi="Times New Roman" w:cs="Times New Roman"/>
          <w:sz w:val="24"/>
          <w:szCs w:val="24"/>
          <w:lang w:val="en-GB"/>
        </w:rPr>
        <w:t xml:space="preserve">. </w:t>
      </w:r>
    </w:p>
    <w:p w14:paraId="68153B82" w14:textId="09851894" w:rsidR="00A04826" w:rsidRPr="006D202A" w:rsidRDefault="006D3F78" w:rsidP="006D3F78">
      <w:pPr>
        <w:spacing w:line="480" w:lineRule="auto"/>
        <w:ind w:firstLine="720"/>
        <w:rPr>
          <w:rFonts w:ascii="Times New Roman" w:hAnsi="Times New Roman" w:cs="Times New Roman"/>
          <w:sz w:val="24"/>
          <w:szCs w:val="24"/>
          <w:lang w:val="en-GB"/>
        </w:rPr>
      </w:pPr>
      <w:r w:rsidRPr="006D202A">
        <w:rPr>
          <w:rFonts w:ascii="Times New Roman" w:hAnsi="Times New Roman" w:cs="Times New Roman"/>
          <w:sz w:val="24"/>
          <w:szCs w:val="24"/>
          <w:lang w:val="en-GB"/>
        </w:rPr>
        <w:t>Companies also gained reputation because employees and customers will promote the brand to others as they know it is worthy and reliable</w:t>
      </w:r>
      <w:r w:rsidR="00A441B8" w:rsidRPr="006D202A">
        <w:rPr>
          <w:rFonts w:ascii="Times New Roman" w:hAnsi="Times New Roman" w:cs="Times New Roman"/>
          <w:sz w:val="24"/>
          <w:szCs w:val="24"/>
          <w:lang w:val="en-GB"/>
        </w:rPr>
        <w:t>. This</w:t>
      </w:r>
      <w:r w:rsidRPr="006D202A">
        <w:rPr>
          <w:rFonts w:ascii="Times New Roman" w:hAnsi="Times New Roman" w:cs="Times New Roman"/>
          <w:sz w:val="24"/>
          <w:szCs w:val="24"/>
          <w:lang w:val="en-GB"/>
        </w:rPr>
        <w:t xml:space="preserve"> leads to increasing in sales and profit</w:t>
      </w:r>
      <w:r w:rsidR="00A441B8" w:rsidRPr="006D202A">
        <w:rPr>
          <w:rFonts w:ascii="Times New Roman" w:hAnsi="Times New Roman" w:cs="Times New Roman"/>
          <w:sz w:val="24"/>
          <w:szCs w:val="24"/>
          <w:lang w:val="en-GB"/>
        </w:rPr>
        <w:t xml:space="preserve"> and it is a positive marketing development tool</w:t>
      </w:r>
      <w:r w:rsidRPr="006D202A">
        <w:rPr>
          <w:rFonts w:ascii="Times New Roman" w:hAnsi="Times New Roman" w:cs="Times New Roman"/>
          <w:sz w:val="24"/>
          <w:szCs w:val="24"/>
          <w:lang w:val="en-GB"/>
        </w:rPr>
        <w:t>. Therefore, corporate philanthropy is considered as one of the competitive advantage</w:t>
      </w:r>
      <w:r w:rsidR="00A441B8" w:rsidRPr="006D202A">
        <w:rPr>
          <w:rFonts w:ascii="Times New Roman" w:hAnsi="Times New Roman" w:cs="Times New Roman"/>
          <w:sz w:val="24"/>
          <w:szCs w:val="24"/>
          <w:lang w:val="en-GB"/>
        </w:rPr>
        <w:t>s</w:t>
      </w:r>
      <w:r w:rsidRPr="006D202A">
        <w:rPr>
          <w:rFonts w:ascii="Times New Roman" w:hAnsi="Times New Roman" w:cs="Times New Roman"/>
          <w:sz w:val="24"/>
          <w:szCs w:val="24"/>
          <w:lang w:val="en-GB"/>
        </w:rPr>
        <w:t xml:space="preserve"> of </w:t>
      </w:r>
      <w:r w:rsidR="002556EB" w:rsidRPr="006D202A">
        <w:rPr>
          <w:rFonts w:ascii="Times New Roman" w:hAnsi="Times New Roman" w:cs="Times New Roman"/>
          <w:sz w:val="24"/>
          <w:szCs w:val="24"/>
          <w:lang w:val="en-GB"/>
        </w:rPr>
        <w:t>an organisation</w:t>
      </w:r>
      <w:sdt>
        <w:sdtPr>
          <w:rPr>
            <w:rFonts w:ascii="Times New Roman" w:hAnsi="Times New Roman" w:cs="Times New Roman"/>
            <w:sz w:val="24"/>
            <w:szCs w:val="24"/>
            <w:lang w:val="en-GB"/>
          </w:rPr>
          <w:id w:val="1912267681"/>
          <w:citation/>
        </w:sdtPr>
        <w:sdtEndPr/>
        <w:sdtContent>
          <w:r w:rsidR="00A04A07" w:rsidRPr="006D202A">
            <w:rPr>
              <w:rFonts w:ascii="Times New Roman" w:hAnsi="Times New Roman" w:cs="Times New Roman"/>
              <w:sz w:val="24"/>
              <w:szCs w:val="24"/>
              <w:lang w:val="en-GB"/>
            </w:rPr>
            <w:fldChar w:fldCharType="begin"/>
          </w:r>
          <w:r w:rsidR="00A04A07" w:rsidRPr="006D202A">
            <w:rPr>
              <w:rFonts w:ascii="Times New Roman" w:hAnsi="Times New Roman" w:cs="Times New Roman"/>
              <w:sz w:val="24"/>
              <w:szCs w:val="24"/>
              <w:lang w:val="en-GB"/>
            </w:rPr>
            <w:instrText xml:space="preserve"> CITATION Mic02 \l 2052 </w:instrText>
          </w:r>
          <w:r w:rsidR="00A04A07"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(Porter &amp; Kramer, 2002)</w:t>
          </w:r>
          <w:r w:rsidR="00A04A07" w:rsidRPr="006D202A">
            <w:rPr>
              <w:rFonts w:ascii="Times New Roman" w:hAnsi="Times New Roman" w:cs="Times New Roman"/>
              <w:sz w:val="24"/>
              <w:szCs w:val="24"/>
              <w:lang w:val="en-GB"/>
            </w:rPr>
            <w:fldChar w:fldCharType="end"/>
          </w:r>
        </w:sdtContent>
      </w:sdt>
      <w:r w:rsidR="006D67BC" w:rsidRPr="006D202A">
        <w:rPr>
          <w:rFonts w:ascii="Times New Roman" w:hAnsi="Times New Roman" w:cs="Times New Roman"/>
          <w:sz w:val="24"/>
          <w:szCs w:val="24"/>
          <w:lang w:val="en-GB"/>
        </w:rPr>
        <w:t xml:space="preserve"> when combining philanthropy with advertising and co-branding each other’s participation in an aspect effectively</w:t>
      </w:r>
      <w:sdt>
        <w:sdtPr>
          <w:rPr>
            <w:rFonts w:ascii="Times New Roman" w:hAnsi="Times New Roman" w:cs="Times New Roman"/>
            <w:sz w:val="24"/>
            <w:szCs w:val="24"/>
            <w:lang w:val="en-GB"/>
          </w:rPr>
          <w:id w:val="1979562471"/>
          <w:citation/>
        </w:sdtPr>
        <w:sdtEndPr/>
        <w:sdtContent>
          <w:r w:rsidR="00A04A07" w:rsidRPr="006D202A">
            <w:rPr>
              <w:rFonts w:ascii="Times New Roman" w:hAnsi="Times New Roman" w:cs="Times New Roman"/>
              <w:sz w:val="24"/>
              <w:szCs w:val="24"/>
              <w:lang w:val="en-GB"/>
            </w:rPr>
            <w:fldChar w:fldCharType="begin"/>
          </w:r>
          <w:r w:rsidR="00A04A07" w:rsidRPr="006D202A">
            <w:rPr>
              <w:rFonts w:ascii="Times New Roman" w:hAnsi="Times New Roman" w:cs="Times New Roman"/>
              <w:sz w:val="24"/>
              <w:szCs w:val="24"/>
              <w:lang w:val="en-GB"/>
            </w:rPr>
            <w:instrText xml:space="preserve"> CITATION Tyl19 \l 2052 </w:instrText>
          </w:r>
          <w:r w:rsidR="00A04A07"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(Lacoma, 2019)</w:t>
          </w:r>
          <w:r w:rsidR="00A04A07" w:rsidRPr="006D202A">
            <w:rPr>
              <w:rFonts w:ascii="Times New Roman" w:hAnsi="Times New Roman" w:cs="Times New Roman"/>
              <w:sz w:val="24"/>
              <w:szCs w:val="24"/>
              <w:lang w:val="en-GB"/>
            </w:rPr>
            <w:fldChar w:fldCharType="end"/>
          </w:r>
        </w:sdtContent>
      </w:sdt>
      <w:r w:rsidR="002556EB" w:rsidRPr="006D202A">
        <w:rPr>
          <w:rFonts w:ascii="Times New Roman" w:hAnsi="Times New Roman" w:cs="Times New Roman"/>
          <w:sz w:val="24"/>
          <w:szCs w:val="24"/>
          <w:lang w:val="en-GB"/>
        </w:rPr>
        <w:t>.</w:t>
      </w:r>
    </w:p>
    <w:p w14:paraId="2D8A1C04" w14:textId="1ABDC861" w:rsidR="0005376E" w:rsidRPr="006D202A" w:rsidRDefault="006D3F78"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t xml:space="preserve">Other than that, </w:t>
      </w:r>
      <w:r w:rsidR="00973679" w:rsidRPr="006D202A">
        <w:rPr>
          <w:rFonts w:ascii="Times New Roman" w:hAnsi="Times New Roman" w:cs="Times New Roman"/>
          <w:sz w:val="24"/>
          <w:szCs w:val="24"/>
          <w:lang w:val="en-GB"/>
        </w:rPr>
        <w:t>companies may enjoy</w:t>
      </w:r>
      <w:r w:rsidR="00EB1E7E" w:rsidRPr="006D202A">
        <w:rPr>
          <w:rFonts w:ascii="Times New Roman" w:hAnsi="Times New Roman" w:cs="Times New Roman"/>
          <w:sz w:val="24"/>
          <w:szCs w:val="24"/>
          <w:lang w:val="en-GB"/>
        </w:rPr>
        <w:t xml:space="preserve"> up to 10% of</w:t>
      </w:r>
      <w:r w:rsidR="00973679" w:rsidRPr="006D202A">
        <w:rPr>
          <w:rFonts w:ascii="Times New Roman" w:hAnsi="Times New Roman" w:cs="Times New Roman"/>
          <w:sz w:val="24"/>
          <w:szCs w:val="24"/>
          <w:lang w:val="en-GB"/>
        </w:rPr>
        <w:t xml:space="preserve"> tax deduction </w:t>
      </w:r>
      <w:r w:rsidR="00EB1E7E" w:rsidRPr="006D202A">
        <w:rPr>
          <w:rFonts w:ascii="Times New Roman" w:hAnsi="Times New Roman" w:cs="Times New Roman"/>
          <w:sz w:val="24"/>
          <w:szCs w:val="24"/>
          <w:lang w:val="en-GB"/>
        </w:rPr>
        <w:t>when they involved in philanthropy such as donations</w:t>
      </w:r>
      <w:sdt>
        <w:sdtPr>
          <w:rPr>
            <w:rFonts w:ascii="Times New Roman" w:hAnsi="Times New Roman" w:cs="Times New Roman"/>
            <w:sz w:val="24"/>
            <w:szCs w:val="24"/>
            <w:lang w:val="en-GB"/>
          </w:rPr>
          <w:id w:val="-227230539"/>
          <w:citation/>
        </w:sdtPr>
        <w:sdtEndPr/>
        <w:sdtContent>
          <w:r w:rsidR="00EB1E7E" w:rsidRPr="006D202A">
            <w:rPr>
              <w:rFonts w:ascii="Times New Roman" w:hAnsi="Times New Roman" w:cs="Times New Roman"/>
              <w:sz w:val="24"/>
              <w:szCs w:val="24"/>
              <w:lang w:val="en-GB"/>
            </w:rPr>
            <w:fldChar w:fldCharType="begin"/>
          </w:r>
          <w:r w:rsidR="00EB1E7E" w:rsidRPr="006D202A">
            <w:rPr>
              <w:rFonts w:ascii="Times New Roman" w:hAnsi="Times New Roman" w:cs="Times New Roman"/>
              <w:sz w:val="24"/>
              <w:szCs w:val="24"/>
              <w:lang w:val="en-GB"/>
            </w:rPr>
            <w:instrText xml:space="preserve"> CITATION Nei193 \l 2052 </w:instrText>
          </w:r>
          <w:r w:rsidR="00EB1E7E"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(Kokemuller, 2019)</w:t>
          </w:r>
          <w:r w:rsidR="00EB1E7E" w:rsidRPr="006D202A">
            <w:rPr>
              <w:rFonts w:ascii="Times New Roman" w:hAnsi="Times New Roman" w:cs="Times New Roman"/>
              <w:sz w:val="24"/>
              <w:szCs w:val="24"/>
              <w:lang w:val="en-GB"/>
            </w:rPr>
            <w:fldChar w:fldCharType="end"/>
          </w:r>
        </w:sdtContent>
      </w:sdt>
      <w:r w:rsidR="00EB1E7E" w:rsidRPr="006D202A">
        <w:rPr>
          <w:rFonts w:ascii="Times New Roman" w:hAnsi="Times New Roman" w:cs="Times New Roman"/>
          <w:sz w:val="24"/>
          <w:szCs w:val="24"/>
          <w:lang w:val="en-GB"/>
        </w:rPr>
        <w:t xml:space="preserve">. </w:t>
      </w:r>
      <w:r w:rsidR="00DD0A3F" w:rsidRPr="006D202A">
        <w:rPr>
          <w:rFonts w:ascii="Times New Roman" w:hAnsi="Times New Roman" w:cs="Times New Roman"/>
          <w:sz w:val="24"/>
          <w:szCs w:val="24"/>
          <w:lang w:val="en-GB"/>
        </w:rPr>
        <w:t xml:space="preserve">According to latest Internal Revenue Service </w:t>
      </w:r>
      <w:r w:rsidR="001257A8" w:rsidRPr="006D202A">
        <w:rPr>
          <w:rFonts w:ascii="Times New Roman" w:hAnsi="Times New Roman" w:cs="Times New Roman"/>
          <w:sz w:val="24"/>
          <w:szCs w:val="24"/>
          <w:lang w:val="en-GB"/>
        </w:rPr>
        <w:t>regulations, organisation and individual are allowed to deduct more than 50% of tax from their total annual income if there is any charitable giving throughout the year</w:t>
      </w:r>
      <w:sdt>
        <w:sdtPr>
          <w:rPr>
            <w:rFonts w:ascii="Times New Roman" w:hAnsi="Times New Roman" w:cs="Times New Roman"/>
            <w:sz w:val="24"/>
            <w:szCs w:val="24"/>
            <w:lang w:val="en-GB"/>
          </w:rPr>
          <w:id w:val="-1836601939"/>
          <w:citation/>
        </w:sdtPr>
        <w:sdtEndPr/>
        <w:sdtContent>
          <w:r w:rsidR="0005376E" w:rsidRPr="006D202A">
            <w:rPr>
              <w:rFonts w:ascii="Times New Roman" w:hAnsi="Times New Roman" w:cs="Times New Roman"/>
              <w:sz w:val="24"/>
              <w:szCs w:val="24"/>
              <w:lang w:val="en-GB"/>
            </w:rPr>
            <w:fldChar w:fldCharType="begin"/>
          </w:r>
          <w:r w:rsidR="0005376E" w:rsidRPr="006D202A">
            <w:rPr>
              <w:rFonts w:ascii="Times New Roman" w:hAnsi="Times New Roman" w:cs="Times New Roman"/>
              <w:sz w:val="24"/>
              <w:szCs w:val="24"/>
              <w:lang w:val="en-GB"/>
            </w:rPr>
            <w:instrText xml:space="preserve"> CITATION Not18 \l 2052 </w:instrText>
          </w:r>
          <w:r w:rsidR="0005376E"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(NotreDomeOnline, 2018)</w:t>
          </w:r>
          <w:r w:rsidR="0005376E" w:rsidRPr="006D202A">
            <w:rPr>
              <w:rFonts w:ascii="Times New Roman" w:hAnsi="Times New Roman" w:cs="Times New Roman"/>
              <w:sz w:val="24"/>
              <w:szCs w:val="24"/>
              <w:lang w:val="en-GB"/>
            </w:rPr>
            <w:fldChar w:fldCharType="end"/>
          </w:r>
        </w:sdtContent>
      </w:sdt>
      <w:r w:rsidR="001257A8" w:rsidRPr="006D202A">
        <w:rPr>
          <w:rFonts w:ascii="Times New Roman" w:hAnsi="Times New Roman" w:cs="Times New Roman"/>
          <w:sz w:val="24"/>
          <w:szCs w:val="24"/>
          <w:lang w:val="en-GB"/>
        </w:rPr>
        <w:t>.</w:t>
      </w:r>
      <w:r w:rsidR="0005376E" w:rsidRPr="006D202A">
        <w:rPr>
          <w:rFonts w:ascii="Times New Roman" w:hAnsi="Times New Roman" w:cs="Times New Roman"/>
          <w:sz w:val="24"/>
          <w:szCs w:val="24"/>
          <w:lang w:val="en-GB"/>
        </w:rPr>
        <w:t xml:space="preserve"> Overall, companies are able to have maximised profit and create wealth if they involve in charitable philanthropy.</w:t>
      </w:r>
    </w:p>
    <w:p w14:paraId="3299B63D" w14:textId="77777777" w:rsidR="0005376E" w:rsidRPr="006D202A" w:rsidRDefault="0005376E">
      <w:pPr>
        <w:rPr>
          <w:rFonts w:ascii="Times New Roman" w:hAnsi="Times New Roman" w:cs="Times New Roman"/>
          <w:sz w:val="24"/>
          <w:szCs w:val="24"/>
          <w:lang w:val="en-GB"/>
        </w:rPr>
      </w:pPr>
      <w:r w:rsidRPr="006D202A">
        <w:rPr>
          <w:rFonts w:ascii="Times New Roman" w:hAnsi="Times New Roman" w:cs="Times New Roman"/>
          <w:sz w:val="24"/>
          <w:szCs w:val="24"/>
          <w:lang w:val="en-GB"/>
        </w:rPr>
        <w:br w:type="page"/>
      </w:r>
    </w:p>
    <w:p w14:paraId="150AE1DC" w14:textId="5D203BCB" w:rsidR="006D3F78" w:rsidRPr="00A92CDD" w:rsidRDefault="0005376E" w:rsidP="000E26AE">
      <w:pPr>
        <w:pStyle w:val="Heading1"/>
        <w:spacing w:line="480" w:lineRule="auto"/>
        <w:rPr>
          <w:rFonts w:ascii="Times New Roman" w:hAnsi="Times New Roman" w:cs="Times New Roman"/>
          <w:b/>
          <w:sz w:val="28"/>
          <w:szCs w:val="24"/>
          <w:lang w:val="en-GB"/>
        </w:rPr>
      </w:pPr>
      <w:bookmarkStart w:id="7" w:name="_Toc7777091"/>
      <w:r w:rsidRPr="00A92CDD">
        <w:rPr>
          <w:rFonts w:ascii="Times New Roman" w:hAnsi="Times New Roman" w:cs="Times New Roman"/>
          <w:b/>
          <w:sz w:val="28"/>
          <w:szCs w:val="24"/>
          <w:lang w:val="en-GB"/>
        </w:rPr>
        <w:lastRenderedPageBreak/>
        <w:t xml:space="preserve">Oxfam </w:t>
      </w:r>
      <w:r w:rsidR="00A92CDD">
        <w:rPr>
          <w:rFonts w:ascii="Times New Roman" w:hAnsi="Times New Roman" w:cs="Times New Roman"/>
          <w:b/>
          <w:sz w:val="28"/>
          <w:szCs w:val="24"/>
          <w:lang w:val="en-GB"/>
        </w:rPr>
        <w:t>and</w:t>
      </w:r>
      <w:r w:rsidRPr="00A92CDD">
        <w:rPr>
          <w:rFonts w:ascii="Times New Roman" w:hAnsi="Times New Roman" w:cs="Times New Roman"/>
          <w:b/>
          <w:sz w:val="28"/>
          <w:szCs w:val="24"/>
          <w:lang w:val="en-GB"/>
        </w:rPr>
        <w:t xml:space="preserve"> Its Prevention</w:t>
      </w:r>
      <w:bookmarkEnd w:id="7"/>
    </w:p>
    <w:p w14:paraId="3EC08DCF" w14:textId="1586A363" w:rsidR="00F9736E" w:rsidRPr="006D202A" w:rsidRDefault="0005376E" w:rsidP="00F9736E">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r>
      <w:r w:rsidR="002D3DCD" w:rsidRPr="006D202A">
        <w:rPr>
          <w:rFonts w:ascii="Times New Roman" w:hAnsi="Times New Roman" w:cs="Times New Roman"/>
          <w:sz w:val="24"/>
          <w:szCs w:val="24"/>
          <w:lang w:val="en-GB"/>
        </w:rPr>
        <w:t xml:space="preserve">Oxfam, </w:t>
      </w:r>
      <w:r w:rsidR="00E25975" w:rsidRPr="006D202A">
        <w:rPr>
          <w:rFonts w:ascii="Times New Roman" w:hAnsi="Times New Roman" w:cs="Times New Roman"/>
          <w:sz w:val="24"/>
          <w:szCs w:val="24"/>
          <w:lang w:val="en-GB"/>
        </w:rPr>
        <w:t>Oxford Committee for Famine Relief</w:t>
      </w:r>
      <w:r w:rsidR="00BB7307" w:rsidRPr="006D202A">
        <w:rPr>
          <w:rFonts w:ascii="Times New Roman" w:hAnsi="Times New Roman" w:cs="Times New Roman"/>
          <w:sz w:val="24"/>
          <w:szCs w:val="24"/>
          <w:lang w:val="en-GB"/>
        </w:rPr>
        <w:t xml:space="preserve"> is </w:t>
      </w:r>
      <w:r w:rsidR="002D3DCD" w:rsidRPr="006D202A">
        <w:rPr>
          <w:rFonts w:ascii="Times New Roman" w:hAnsi="Times New Roman" w:cs="Times New Roman"/>
          <w:sz w:val="24"/>
          <w:szCs w:val="24"/>
          <w:lang w:val="en-GB"/>
        </w:rPr>
        <w:t>a global confederation of 19 charitable organisations</w:t>
      </w:r>
      <w:r w:rsidR="00554812" w:rsidRPr="006D202A">
        <w:rPr>
          <w:rFonts w:ascii="Times New Roman" w:hAnsi="Times New Roman" w:cs="Times New Roman"/>
          <w:sz w:val="24"/>
          <w:szCs w:val="24"/>
          <w:lang w:val="en-GB"/>
        </w:rPr>
        <w:t xml:space="preserve"> around the world</w:t>
      </w:r>
      <w:r w:rsidR="00CE3E75" w:rsidRPr="006D202A">
        <w:rPr>
          <w:rFonts w:ascii="Times New Roman" w:hAnsi="Times New Roman" w:cs="Times New Roman"/>
          <w:sz w:val="24"/>
          <w:szCs w:val="24"/>
          <w:lang w:val="en-GB"/>
        </w:rPr>
        <w:t xml:space="preserve"> which aimed to gather people’s power to change poverty situation</w:t>
      </w:r>
      <w:sdt>
        <w:sdtPr>
          <w:rPr>
            <w:rFonts w:ascii="Times New Roman" w:hAnsi="Times New Roman" w:cs="Times New Roman"/>
            <w:sz w:val="24"/>
            <w:szCs w:val="24"/>
            <w:lang w:val="en-GB"/>
          </w:rPr>
          <w:id w:val="-1654050302"/>
          <w:citation/>
        </w:sdtPr>
        <w:sdtEndPr/>
        <w:sdtContent>
          <w:r w:rsidR="00554812" w:rsidRPr="006D202A">
            <w:rPr>
              <w:rFonts w:ascii="Times New Roman" w:hAnsi="Times New Roman" w:cs="Times New Roman"/>
              <w:sz w:val="24"/>
              <w:szCs w:val="24"/>
              <w:lang w:val="en-GB"/>
            </w:rPr>
            <w:fldChar w:fldCharType="begin"/>
          </w:r>
          <w:r w:rsidR="00554812" w:rsidRPr="006D202A">
            <w:rPr>
              <w:rFonts w:ascii="Times New Roman" w:hAnsi="Times New Roman" w:cs="Times New Roman"/>
              <w:sz w:val="24"/>
              <w:szCs w:val="24"/>
              <w:lang w:val="en-GB"/>
            </w:rPr>
            <w:instrText xml:space="preserve"> CITATION OXF19 \l 2057 </w:instrText>
          </w:r>
          <w:r w:rsidR="00554812"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(OXFAMInternational, 2019)</w:t>
          </w:r>
          <w:r w:rsidR="00554812" w:rsidRPr="006D202A">
            <w:rPr>
              <w:rFonts w:ascii="Times New Roman" w:hAnsi="Times New Roman" w:cs="Times New Roman"/>
              <w:sz w:val="24"/>
              <w:szCs w:val="24"/>
              <w:lang w:val="en-GB"/>
            </w:rPr>
            <w:fldChar w:fldCharType="end"/>
          </w:r>
        </w:sdtContent>
      </w:sdt>
      <w:r w:rsidR="00554812" w:rsidRPr="006D202A">
        <w:rPr>
          <w:rFonts w:ascii="Times New Roman" w:hAnsi="Times New Roman" w:cs="Times New Roman"/>
          <w:sz w:val="24"/>
          <w:szCs w:val="24"/>
          <w:lang w:val="en-GB"/>
        </w:rPr>
        <w:t>.</w:t>
      </w:r>
      <w:r w:rsidR="00E86009" w:rsidRPr="006D202A">
        <w:rPr>
          <w:rFonts w:ascii="Times New Roman" w:hAnsi="Times New Roman" w:cs="Times New Roman"/>
          <w:sz w:val="24"/>
          <w:szCs w:val="24"/>
          <w:lang w:val="en-GB"/>
        </w:rPr>
        <w:t xml:space="preserve"> </w:t>
      </w:r>
      <w:r w:rsidR="00FD6B27" w:rsidRPr="006D202A">
        <w:rPr>
          <w:rFonts w:ascii="Times New Roman" w:hAnsi="Times New Roman" w:cs="Times New Roman"/>
          <w:sz w:val="24"/>
          <w:szCs w:val="24"/>
          <w:lang w:val="en-GB"/>
        </w:rPr>
        <w:t>In 201</w:t>
      </w:r>
      <w:r w:rsidR="00C92B16" w:rsidRPr="006D202A">
        <w:rPr>
          <w:rFonts w:ascii="Times New Roman" w:hAnsi="Times New Roman" w:cs="Times New Roman"/>
          <w:sz w:val="24"/>
          <w:szCs w:val="24"/>
          <w:lang w:val="en-GB"/>
        </w:rPr>
        <w:t>8</w:t>
      </w:r>
      <w:r w:rsidR="00FD6B27" w:rsidRPr="006D202A">
        <w:rPr>
          <w:rFonts w:ascii="Times New Roman" w:hAnsi="Times New Roman" w:cs="Times New Roman"/>
          <w:sz w:val="24"/>
          <w:szCs w:val="24"/>
          <w:lang w:val="en-GB"/>
        </w:rPr>
        <w:t xml:space="preserve">, </w:t>
      </w:r>
      <w:r w:rsidR="00C92B16" w:rsidRPr="006D202A">
        <w:rPr>
          <w:rFonts w:ascii="Times New Roman" w:hAnsi="Times New Roman" w:cs="Times New Roman"/>
          <w:sz w:val="24"/>
          <w:szCs w:val="24"/>
          <w:lang w:val="en-GB"/>
        </w:rPr>
        <w:t>Oxfam</w:t>
      </w:r>
      <w:r w:rsidR="00C57F8E" w:rsidRPr="006D202A">
        <w:rPr>
          <w:rFonts w:ascii="Times New Roman" w:hAnsi="Times New Roman" w:cs="Times New Roman"/>
          <w:sz w:val="24"/>
          <w:szCs w:val="24"/>
          <w:lang w:val="en-GB"/>
        </w:rPr>
        <w:t xml:space="preserve"> aid</w:t>
      </w:r>
      <w:r w:rsidR="00C92B16" w:rsidRPr="006D202A">
        <w:rPr>
          <w:rFonts w:ascii="Times New Roman" w:hAnsi="Times New Roman" w:cs="Times New Roman"/>
          <w:sz w:val="24"/>
          <w:szCs w:val="24"/>
          <w:lang w:val="en-GB"/>
        </w:rPr>
        <w:t xml:space="preserve"> workers who were supposed to help</w:t>
      </w:r>
      <w:r w:rsidR="00FD6B27" w:rsidRPr="006D202A">
        <w:rPr>
          <w:rFonts w:ascii="Times New Roman" w:hAnsi="Times New Roman" w:cs="Times New Roman"/>
          <w:sz w:val="24"/>
          <w:szCs w:val="24"/>
          <w:lang w:val="en-GB"/>
        </w:rPr>
        <w:t xml:space="preserve"> at Haiti</w:t>
      </w:r>
      <w:r w:rsidR="00C92B16" w:rsidRPr="006D202A">
        <w:rPr>
          <w:rFonts w:ascii="Times New Roman" w:hAnsi="Times New Roman" w:cs="Times New Roman"/>
          <w:sz w:val="24"/>
          <w:szCs w:val="24"/>
          <w:lang w:val="en-GB"/>
        </w:rPr>
        <w:t xml:space="preserve"> where an earthquake occurred in 2010</w:t>
      </w:r>
      <w:r w:rsidR="00B05F7D" w:rsidRPr="006D202A">
        <w:rPr>
          <w:rFonts w:ascii="Times New Roman" w:hAnsi="Times New Roman" w:cs="Times New Roman"/>
          <w:sz w:val="24"/>
          <w:szCs w:val="24"/>
          <w:lang w:val="en-GB"/>
        </w:rPr>
        <w:t xml:space="preserve"> and Chad in 2006</w:t>
      </w:r>
      <w:r w:rsidR="00C92B16" w:rsidRPr="006D202A">
        <w:rPr>
          <w:rFonts w:ascii="Times New Roman" w:hAnsi="Times New Roman" w:cs="Times New Roman"/>
          <w:sz w:val="24"/>
          <w:szCs w:val="24"/>
          <w:lang w:val="en-GB"/>
        </w:rPr>
        <w:t xml:space="preserve"> w</w:t>
      </w:r>
      <w:r w:rsidR="00B05F7D" w:rsidRPr="006D202A">
        <w:rPr>
          <w:rFonts w:ascii="Times New Roman" w:hAnsi="Times New Roman" w:cs="Times New Roman"/>
          <w:sz w:val="24"/>
          <w:szCs w:val="24"/>
          <w:lang w:val="en-GB"/>
        </w:rPr>
        <w:t>ere</w:t>
      </w:r>
      <w:r w:rsidR="00C92B16" w:rsidRPr="006D202A">
        <w:rPr>
          <w:rFonts w:ascii="Times New Roman" w:hAnsi="Times New Roman" w:cs="Times New Roman"/>
          <w:sz w:val="24"/>
          <w:szCs w:val="24"/>
          <w:lang w:val="en-GB"/>
        </w:rPr>
        <w:t xml:space="preserve"> found</w:t>
      </w:r>
      <w:r w:rsidR="00A76904" w:rsidRPr="006D202A">
        <w:rPr>
          <w:rFonts w:ascii="Times New Roman" w:hAnsi="Times New Roman" w:cs="Times New Roman"/>
          <w:sz w:val="24"/>
          <w:szCs w:val="24"/>
          <w:lang w:val="en-GB"/>
        </w:rPr>
        <w:t xml:space="preserve"> having sexual misconduct</w:t>
      </w:r>
      <w:r w:rsidR="005620E2" w:rsidRPr="006D202A">
        <w:rPr>
          <w:rFonts w:ascii="Times New Roman" w:hAnsi="Times New Roman" w:cs="Times New Roman"/>
          <w:sz w:val="24"/>
          <w:szCs w:val="24"/>
          <w:lang w:val="en-GB"/>
        </w:rPr>
        <w:t>, harassment, bullying and intimidation</w:t>
      </w:r>
      <w:r w:rsidR="00C92B16" w:rsidRPr="006D202A">
        <w:rPr>
          <w:rFonts w:ascii="Times New Roman" w:hAnsi="Times New Roman" w:cs="Times New Roman"/>
          <w:sz w:val="24"/>
          <w:szCs w:val="24"/>
          <w:lang w:val="en-GB"/>
        </w:rPr>
        <w:t>. This has caused seriously damaged to Oxfam’s reputation and the relationship between the charity and the United Kingdom government who is one of the charity’s funders.</w:t>
      </w:r>
      <w:r w:rsidR="00E67DF3" w:rsidRPr="006D202A">
        <w:rPr>
          <w:rFonts w:ascii="Times New Roman" w:hAnsi="Times New Roman" w:cs="Times New Roman"/>
          <w:sz w:val="24"/>
          <w:szCs w:val="24"/>
          <w:lang w:val="en-GB"/>
        </w:rPr>
        <w:t xml:space="preserve"> </w:t>
      </w:r>
      <w:r w:rsidR="005E36AA" w:rsidRPr="006D202A">
        <w:rPr>
          <w:rFonts w:ascii="Times New Roman" w:hAnsi="Times New Roman" w:cs="Times New Roman"/>
          <w:sz w:val="24"/>
          <w:szCs w:val="24"/>
          <w:lang w:val="en-GB"/>
        </w:rPr>
        <w:t>R</w:t>
      </w:r>
      <w:r w:rsidR="00E67DF3" w:rsidRPr="006D202A">
        <w:rPr>
          <w:rFonts w:ascii="Times New Roman" w:hAnsi="Times New Roman" w:cs="Times New Roman"/>
          <w:sz w:val="24"/>
          <w:szCs w:val="24"/>
          <w:lang w:val="en-GB"/>
        </w:rPr>
        <w:t xml:space="preserve">esearch found that there are </w:t>
      </w:r>
      <w:r w:rsidR="005E36AA" w:rsidRPr="006D202A">
        <w:rPr>
          <w:rFonts w:ascii="Times New Roman" w:hAnsi="Times New Roman" w:cs="Times New Roman"/>
          <w:sz w:val="24"/>
          <w:szCs w:val="24"/>
          <w:lang w:val="en-GB"/>
        </w:rPr>
        <w:t xml:space="preserve">more than 120 </w:t>
      </w:r>
      <w:r w:rsidR="00D7434D" w:rsidRPr="006D202A">
        <w:rPr>
          <w:rFonts w:ascii="Times New Roman" w:hAnsi="Times New Roman" w:cs="Times New Roman"/>
          <w:sz w:val="24"/>
          <w:szCs w:val="24"/>
          <w:lang w:val="en-GB"/>
        </w:rPr>
        <w:t xml:space="preserve">aid </w:t>
      </w:r>
      <w:r w:rsidR="005E36AA" w:rsidRPr="006D202A">
        <w:rPr>
          <w:rFonts w:ascii="Times New Roman" w:hAnsi="Times New Roman" w:cs="Times New Roman"/>
          <w:sz w:val="24"/>
          <w:szCs w:val="24"/>
          <w:lang w:val="en-GB"/>
        </w:rPr>
        <w:t>workers</w:t>
      </w:r>
      <w:r w:rsidR="00BC1BC0" w:rsidRPr="006D202A">
        <w:rPr>
          <w:rFonts w:ascii="Times New Roman" w:hAnsi="Times New Roman" w:cs="Times New Roman"/>
          <w:sz w:val="24"/>
          <w:szCs w:val="24"/>
          <w:lang w:val="en-GB"/>
        </w:rPr>
        <w:t xml:space="preserve"> from various charities</w:t>
      </w:r>
      <w:r w:rsidR="005E36AA" w:rsidRPr="006D202A">
        <w:rPr>
          <w:rFonts w:ascii="Times New Roman" w:hAnsi="Times New Roman" w:cs="Times New Roman"/>
          <w:sz w:val="24"/>
          <w:szCs w:val="24"/>
          <w:lang w:val="en-GB"/>
        </w:rPr>
        <w:t xml:space="preserve"> had conducted </w:t>
      </w:r>
      <w:r w:rsidR="00D7434D" w:rsidRPr="006D202A">
        <w:rPr>
          <w:rFonts w:ascii="Times New Roman" w:hAnsi="Times New Roman" w:cs="Times New Roman"/>
          <w:sz w:val="24"/>
          <w:szCs w:val="24"/>
          <w:lang w:val="en-GB"/>
        </w:rPr>
        <w:t>in sexual abuse</w:t>
      </w:r>
      <w:r w:rsidR="00E67DF3" w:rsidRPr="006D202A">
        <w:rPr>
          <w:rFonts w:ascii="Times New Roman" w:hAnsi="Times New Roman" w:cs="Times New Roman"/>
          <w:sz w:val="24"/>
          <w:szCs w:val="24"/>
          <w:lang w:val="en-GB"/>
        </w:rPr>
        <w:t xml:space="preserve"> in 201</w:t>
      </w:r>
      <w:r w:rsidR="002857EA" w:rsidRPr="006D202A">
        <w:rPr>
          <w:rFonts w:ascii="Times New Roman" w:hAnsi="Times New Roman" w:cs="Times New Roman"/>
          <w:sz w:val="24"/>
          <w:szCs w:val="24"/>
          <w:lang w:val="en-GB"/>
        </w:rPr>
        <w:t>8</w:t>
      </w:r>
      <w:r w:rsidR="00E67DF3" w:rsidRPr="006D202A">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497119501"/>
          <w:citation/>
        </w:sdtPr>
        <w:sdtEndPr/>
        <w:sdtContent>
          <w:r w:rsidR="002857EA" w:rsidRPr="006D202A">
            <w:rPr>
              <w:rFonts w:ascii="Times New Roman" w:hAnsi="Times New Roman" w:cs="Times New Roman"/>
              <w:sz w:val="24"/>
              <w:szCs w:val="24"/>
              <w:lang w:val="en-GB"/>
            </w:rPr>
            <w:fldChar w:fldCharType="begin"/>
          </w:r>
          <w:r w:rsidR="002857EA" w:rsidRPr="006D202A">
            <w:rPr>
              <w:rFonts w:ascii="Times New Roman" w:hAnsi="Times New Roman" w:cs="Times New Roman"/>
              <w:sz w:val="24"/>
              <w:szCs w:val="24"/>
              <w:lang w:val="en-GB"/>
            </w:rPr>
            <w:instrText xml:space="preserve"> CITATION Kev18 \l 2057 </w:instrText>
          </w:r>
          <w:r w:rsidR="002857EA" w:rsidRPr="006D202A">
            <w:rPr>
              <w:rFonts w:ascii="Times New Roman" w:hAnsi="Times New Roman" w:cs="Times New Roman"/>
              <w:sz w:val="24"/>
              <w:szCs w:val="24"/>
              <w:lang w:val="en-GB"/>
            </w:rPr>
            <w:fldChar w:fldCharType="separate"/>
          </w:r>
          <w:r w:rsidR="00390047" w:rsidRPr="00390047">
            <w:rPr>
              <w:rFonts w:ascii="Times New Roman" w:hAnsi="Times New Roman" w:cs="Times New Roman"/>
              <w:noProof/>
              <w:sz w:val="24"/>
              <w:szCs w:val="24"/>
              <w:lang w:val="en-GB"/>
            </w:rPr>
            <w:t>(Rawlinson &amp; Booth, 2018)</w:t>
          </w:r>
          <w:r w:rsidR="002857EA" w:rsidRPr="006D202A">
            <w:rPr>
              <w:rFonts w:ascii="Times New Roman" w:hAnsi="Times New Roman" w:cs="Times New Roman"/>
              <w:sz w:val="24"/>
              <w:szCs w:val="24"/>
              <w:lang w:val="en-GB"/>
            </w:rPr>
            <w:fldChar w:fldCharType="end"/>
          </w:r>
        </w:sdtContent>
      </w:sdt>
      <w:r w:rsidR="002857EA" w:rsidRPr="006D202A">
        <w:rPr>
          <w:rFonts w:ascii="Times New Roman" w:hAnsi="Times New Roman" w:cs="Times New Roman"/>
          <w:sz w:val="24"/>
          <w:szCs w:val="24"/>
          <w:lang w:val="en-GB"/>
        </w:rPr>
        <w:t>.</w:t>
      </w:r>
      <w:r w:rsidR="002A7A6B" w:rsidRPr="006D202A">
        <w:rPr>
          <w:rFonts w:ascii="Times New Roman" w:hAnsi="Times New Roman" w:cs="Times New Roman"/>
          <w:sz w:val="24"/>
          <w:szCs w:val="24"/>
          <w:lang w:val="en-GB"/>
        </w:rPr>
        <w:t xml:space="preserve"> </w:t>
      </w:r>
      <w:r w:rsidR="00666ED6" w:rsidRPr="006D202A">
        <w:rPr>
          <w:rFonts w:ascii="Times New Roman" w:hAnsi="Times New Roman" w:cs="Times New Roman"/>
          <w:sz w:val="24"/>
          <w:szCs w:val="24"/>
          <w:lang w:val="en-GB"/>
        </w:rPr>
        <w:t>This scandal is not that serious until there was whistleblowing about Oxfam tried to cover up transgressions</w:t>
      </w:r>
      <w:sdt>
        <w:sdtPr>
          <w:rPr>
            <w:rFonts w:ascii="Times New Roman" w:hAnsi="Times New Roman" w:cs="Times New Roman"/>
            <w:sz w:val="24"/>
            <w:szCs w:val="24"/>
            <w:lang w:val="en-GB"/>
          </w:rPr>
          <w:id w:val="-867210667"/>
          <w:citation/>
        </w:sdtPr>
        <w:sdtEndPr/>
        <w:sdtContent>
          <w:r w:rsidR="00666ED6" w:rsidRPr="006D202A">
            <w:rPr>
              <w:rFonts w:ascii="Times New Roman" w:hAnsi="Times New Roman" w:cs="Times New Roman"/>
              <w:sz w:val="24"/>
              <w:szCs w:val="24"/>
              <w:lang w:val="en-GB"/>
            </w:rPr>
            <w:fldChar w:fldCharType="begin"/>
          </w:r>
          <w:r w:rsidR="00666ED6" w:rsidRPr="006D202A">
            <w:rPr>
              <w:rFonts w:ascii="Times New Roman" w:hAnsi="Times New Roman" w:cs="Times New Roman"/>
              <w:sz w:val="24"/>
              <w:szCs w:val="24"/>
              <w:lang w:val="en-GB"/>
            </w:rPr>
            <w:instrText xml:space="preserve"> CITATION Ben184 \l 2057 </w:instrText>
          </w:r>
          <w:r w:rsidR="00666ED6"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(Bold, 2018)</w:t>
          </w:r>
          <w:r w:rsidR="00666ED6" w:rsidRPr="006D202A">
            <w:rPr>
              <w:rFonts w:ascii="Times New Roman" w:hAnsi="Times New Roman" w:cs="Times New Roman"/>
              <w:sz w:val="24"/>
              <w:szCs w:val="24"/>
              <w:lang w:val="en-GB"/>
            </w:rPr>
            <w:fldChar w:fldCharType="end"/>
          </w:r>
        </w:sdtContent>
      </w:sdt>
      <w:r w:rsidR="00666ED6" w:rsidRPr="006D202A">
        <w:rPr>
          <w:rFonts w:ascii="Times New Roman" w:hAnsi="Times New Roman" w:cs="Times New Roman"/>
          <w:sz w:val="24"/>
          <w:szCs w:val="24"/>
          <w:lang w:val="en-GB"/>
        </w:rPr>
        <w:t>.</w:t>
      </w:r>
    </w:p>
    <w:p w14:paraId="5279D30D" w14:textId="54028C0C" w:rsidR="0005376E" w:rsidRPr="006D202A" w:rsidRDefault="002A7A6B" w:rsidP="00F9736E">
      <w:pPr>
        <w:spacing w:line="480" w:lineRule="auto"/>
        <w:ind w:firstLine="720"/>
        <w:rPr>
          <w:rFonts w:ascii="Times New Roman" w:hAnsi="Times New Roman" w:cs="Times New Roman"/>
          <w:sz w:val="24"/>
          <w:szCs w:val="24"/>
          <w:lang w:val="en-GB"/>
        </w:rPr>
      </w:pPr>
      <w:r w:rsidRPr="006D202A">
        <w:rPr>
          <w:rFonts w:ascii="Times New Roman" w:hAnsi="Times New Roman" w:cs="Times New Roman"/>
          <w:sz w:val="24"/>
          <w:szCs w:val="24"/>
          <w:lang w:val="en-GB"/>
        </w:rPr>
        <w:t>After the news was reported,</w:t>
      </w:r>
      <w:r w:rsidR="007C0D2D" w:rsidRPr="006D202A">
        <w:rPr>
          <w:rFonts w:ascii="Times New Roman" w:hAnsi="Times New Roman" w:cs="Times New Roman"/>
          <w:sz w:val="24"/>
          <w:szCs w:val="24"/>
          <w:lang w:val="en-GB"/>
        </w:rPr>
        <w:t xml:space="preserve"> thousands of donors had stopped their donations and had harmed the entire aid community and charity. In order to respond to publi</w:t>
      </w:r>
      <w:r w:rsidR="005A120E" w:rsidRPr="006D202A">
        <w:rPr>
          <w:rFonts w:ascii="Times New Roman" w:hAnsi="Times New Roman" w:cs="Times New Roman"/>
          <w:sz w:val="24"/>
          <w:szCs w:val="24"/>
          <w:lang w:val="en-GB"/>
        </w:rPr>
        <w:t>c</w:t>
      </w:r>
      <w:r w:rsidR="007C0D2D" w:rsidRPr="006D202A">
        <w:rPr>
          <w:rFonts w:ascii="Times New Roman" w:hAnsi="Times New Roman" w:cs="Times New Roman"/>
          <w:sz w:val="24"/>
          <w:szCs w:val="24"/>
          <w:lang w:val="en-GB"/>
        </w:rPr>
        <w:t>,</w:t>
      </w:r>
      <w:r w:rsidRPr="006D202A">
        <w:rPr>
          <w:rFonts w:ascii="Times New Roman" w:hAnsi="Times New Roman" w:cs="Times New Roman"/>
          <w:sz w:val="24"/>
          <w:szCs w:val="24"/>
          <w:lang w:val="en-GB"/>
        </w:rPr>
        <w:t xml:space="preserve"> Oxfam carried out an investigation and dismissed the relevant workers</w:t>
      </w:r>
      <w:sdt>
        <w:sdtPr>
          <w:rPr>
            <w:rFonts w:ascii="Times New Roman" w:hAnsi="Times New Roman" w:cs="Times New Roman"/>
            <w:sz w:val="24"/>
            <w:szCs w:val="24"/>
            <w:lang w:val="en-GB"/>
          </w:rPr>
          <w:id w:val="-1224900823"/>
          <w:citation/>
        </w:sdtPr>
        <w:sdtEndPr/>
        <w:sdtContent>
          <w:r w:rsidR="005620E2" w:rsidRPr="006D202A">
            <w:rPr>
              <w:rFonts w:ascii="Times New Roman" w:hAnsi="Times New Roman" w:cs="Times New Roman"/>
              <w:sz w:val="24"/>
              <w:szCs w:val="24"/>
              <w:lang w:val="en-GB"/>
            </w:rPr>
            <w:fldChar w:fldCharType="begin"/>
          </w:r>
          <w:r w:rsidR="005620E2" w:rsidRPr="006D202A">
            <w:rPr>
              <w:rFonts w:ascii="Times New Roman" w:hAnsi="Times New Roman" w:cs="Times New Roman"/>
              <w:sz w:val="24"/>
              <w:szCs w:val="24"/>
              <w:lang w:val="en-GB"/>
            </w:rPr>
            <w:instrText xml:space="preserve"> CITATION Ada18 \l 2057 </w:instrText>
          </w:r>
          <w:r w:rsidR="005620E2"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(Fisher, 2018)</w:t>
          </w:r>
          <w:r w:rsidR="005620E2" w:rsidRPr="006D202A">
            <w:rPr>
              <w:rFonts w:ascii="Times New Roman" w:hAnsi="Times New Roman" w:cs="Times New Roman"/>
              <w:sz w:val="24"/>
              <w:szCs w:val="24"/>
              <w:lang w:val="en-GB"/>
            </w:rPr>
            <w:fldChar w:fldCharType="end"/>
          </w:r>
        </w:sdtContent>
      </w:sdt>
      <w:r w:rsidRPr="006D202A">
        <w:rPr>
          <w:rFonts w:ascii="Times New Roman" w:hAnsi="Times New Roman" w:cs="Times New Roman"/>
          <w:sz w:val="24"/>
          <w:szCs w:val="24"/>
          <w:lang w:val="en-GB"/>
        </w:rPr>
        <w:t>.</w:t>
      </w:r>
      <w:r w:rsidR="00AB293B" w:rsidRPr="006D202A">
        <w:rPr>
          <w:rFonts w:ascii="Times New Roman" w:hAnsi="Times New Roman" w:cs="Times New Roman"/>
          <w:sz w:val="24"/>
          <w:szCs w:val="24"/>
          <w:lang w:val="en-GB"/>
        </w:rPr>
        <w:t xml:space="preserve"> Other than that, </w:t>
      </w:r>
      <w:r w:rsidR="00A14548" w:rsidRPr="006D202A">
        <w:rPr>
          <w:rFonts w:ascii="Times New Roman" w:hAnsi="Times New Roman" w:cs="Times New Roman"/>
          <w:sz w:val="24"/>
          <w:szCs w:val="24"/>
          <w:lang w:val="en-GB"/>
        </w:rPr>
        <w:t>Oxfam has also announced a series of changes to prevent similar scandal, such as enhancement on recruitment vetting procedure, establishing a helpline specific for whistleblowing and appropriate commitment on issues</w:t>
      </w:r>
      <w:sdt>
        <w:sdtPr>
          <w:rPr>
            <w:rFonts w:ascii="Times New Roman" w:hAnsi="Times New Roman" w:cs="Times New Roman"/>
            <w:sz w:val="24"/>
            <w:szCs w:val="24"/>
            <w:lang w:val="en-GB"/>
          </w:rPr>
          <w:id w:val="340969451"/>
          <w:citation/>
        </w:sdtPr>
        <w:sdtEndPr/>
        <w:sdtContent>
          <w:r w:rsidR="00A14548" w:rsidRPr="006D202A">
            <w:rPr>
              <w:rFonts w:ascii="Times New Roman" w:hAnsi="Times New Roman" w:cs="Times New Roman"/>
              <w:sz w:val="24"/>
              <w:szCs w:val="24"/>
              <w:lang w:val="en-GB"/>
            </w:rPr>
            <w:fldChar w:fldCharType="begin"/>
          </w:r>
          <w:r w:rsidR="00A14548" w:rsidRPr="006D202A">
            <w:rPr>
              <w:rFonts w:ascii="Times New Roman" w:hAnsi="Times New Roman" w:cs="Times New Roman"/>
              <w:sz w:val="24"/>
              <w:szCs w:val="24"/>
              <w:lang w:val="en-GB"/>
            </w:rPr>
            <w:instrText xml:space="preserve"> CITATION Oxf18 \l 2057 </w:instrText>
          </w:r>
          <w:r w:rsidR="00A14548"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(Oxfam, 2018)</w:t>
          </w:r>
          <w:r w:rsidR="00A14548" w:rsidRPr="006D202A">
            <w:rPr>
              <w:rFonts w:ascii="Times New Roman" w:hAnsi="Times New Roman" w:cs="Times New Roman"/>
              <w:sz w:val="24"/>
              <w:szCs w:val="24"/>
              <w:lang w:val="en-GB"/>
            </w:rPr>
            <w:fldChar w:fldCharType="end"/>
          </w:r>
        </w:sdtContent>
      </w:sdt>
      <w:r w:rsidR="00A14548" w:rsidRPr="006D202A">
        <w:rPr>
          <w:rFonts w:ascii="Times New Roman" w:hAnsi="Times New Roman" w:cs="Times New Roman"/>
          <w:sz w:val="24"/>
          <w:szCs w:val="24"/>
          <w:lang w:val="en-GB"/>
        </w:rPr>
        <w:t>.</w:t>
      </w:r>
    </w:p>
    <w:p w14:paraId="35A1A4CB" w14:textId="4BF3E8B8" w:rsidR="00B06D87" w:rsidRPr="006D202A" w:rsidRDefault="00833ED6" w:rsidP="00074659">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r>
      <w:r w:rsidR="001167B7" w:rsidRPr="006D202A">
        <w:rPr>
          <w:rFonts w:ascii="Times New Roman" w:hAnsi="Times New Roman" w:cs="Times New Roman"/>
          <w:sz w:val="24"/>
          <w:szCs w:val="24"/>
          <w:lang w:val="en-GB"/>
        </w:rPr>
        <w:t>It is advised that</w:t>
      </w:r>
      <w:r w:rsidR="00343213" w:rsidRPr="006D202A">
        <w:rPr>
          <w:rFonts w:ascii="Times New Roman" w:hAnsi="Times New Roman" w:cs="Times New Roman"/>
          <w:sz w:val="24"/>
          <w:szCs w:val="24"/>
          <w:lang w:val="en-GB"/>
        </w:rPr>
        <w:t xml:space="preserve"> not only</w:t>
      </w:r>
      <w:r w:rsidR="001167B7" w:rsidRPr="006D202A">
        <w:rPr>
          <w:rFonts w:ascii="Times New Roman" w:hAnsi="Times New Roman" w:cs="Times New Roman"/>
          <w:sz w:val="24"/>
          <w:szCs w:val="24"/>
          <w:lang w:val="en-GB"/>
        </w:rPr>
        <w:t xml:space="preserve"> charity like Oxfam</w:t>
      </w:r>
      <w:r w:rsidR="00343213" w:rsidRPr="006D202A">
        <w:rPr>
          <w:rFonts w:ascii="Times New Roman" w:hAnsi="Times New Roman" w:cs="Times New Roman"/>
          <w:sz w:val="24"/>
          <w:szCs w:val="24"/>
          <w:lang w:val="en-GB"/>
        </w:rPr>
        <w:t>, but also organisations</w:t>
      </w:r>
      <w:r w:rsidR="001167B7" w:rsidRPr="006D202A">
        <w:rPr>
          <w:rFonts w:ascii="Times New Roman" w:hAnsi="Times New Roman" w:cs="Times New Roman"/>
          <w:sz w:val="24"/>
          <w:szCs w:val="24"/>
          <w:lang w:val="en-GB"/>
        </w:rPr>
        <w:t xml:space="preserve"> should practice more transparency severely </w:t>
      </w:r>
      <w:r w:rsidR="00031BAA" w:rsidRPr="006D202A">
        <w:rPr>
          <w:rFonts w:ascii="Times New Roman" w:hAnsi="Times New Roman" w:cs="Times New Roman"/>
          <w:sz w:val="24"/>
          <w:szCs w:val="24"/>
          <w:lang w:val="en-GB"/>
        </w:rPr>
        <w:t>as a result of having long-term value</w:t>
      </w:r>
      <w:r w:rsidR="001167B7" w:rsidRPr="006D202A">
        <w:rPr>
          <w:rFonts w:ascii="Times New Roman" w:hAnsi="Times New Roman" w:cs="Times New Roman"/>
          <w:sz w:val="24"/>
          <w:szCs w:val="24"/>
          <w:lang w:val="en-GB"/>
        </w:rPr>
        <w:t>.</w:t>
      </w:r>
      <w:r w:rsidR="00B769A5" w:rsidRPr="006D202A">
        <w:rPr>
          <w:rFonts w:ascii="Times New Roman" w:hAnsi="Times New Roman" w:cs="Times New Roman"/>
          <w:sz w:val="24"/>
          <w:szCs w:val="24"/>
          <w:lang w:val="en-GB"/>
        </w:rPr>
        <w:t xml:space="preserve"> Furthermore, a good crisis management is vital for an organisation to </w:t>
      </w:r>
      <w:r w:rsidR="00F846A7" w:rsidRPr="006D202A">
        <w:rPr>
          <w:rFonts w:ascii="Times New Roman" w:hAnsi="Times New Roman" w:cs="Times New Roman"/>
          <w:sz w:val="24"/>
          <w:szCs w:val="24"/>
          <w:lang w:val="en-GB"/>
        </w:rPr>
        <w:t xml:space="preserve">respond and </w:t>
      </w:r>
      <w:r w:rsidR="00B769A5" w:rsidRPr="006D202A">
        <w:rPr>
          <w:rFonts w:ascii="Times New Roman" w:hAnsi="Times New Roman" w:cs="Times New Roman"/>
          <w:sz w:val="24"/>
          <w:szCs w:val="24"/>
          <w:lang w:val="en-GB"/>
        </w:rPr>
        <w:t>handle crisis</w:t>
      </w:r>
      <w:r w:rsidR="005876AB" w:rsidRPr="006D202A">
        <w:rPr>
          <w:rFonts w:ascii="Times New Roman" w:hAnsi="Times New Roman" w:cs="Times New Roman"/>
          <w:sz w:val="24"/>
          <w:szCs w:val="24"/>
          <w:lang w:val="en-GB"/>
        </w:rPr>
        <w:t xml:space="preserve"> immediately and</w:t>
      </w:r>
      <w:r w:rsidR="00B769A5" w:rsidRPr="006D202A">
        <w:rPr>
          <w:rFonts w:ascii="Times New Roman" w:hAnsi="Times New Roman" w:cs="Times New Roman"/>
          <w:sz w:val="24"/>
          <w:szCs w:val="24"/>
          <w:lang w:val="en-GB"/>
        </w:rPr>
        <w:t xml:space="preserve"> efficiently</w:t>
      </w:r>
      <w:r w:rsidR="00031BAA" w:rsidRPr="006D202A">
        <w:rPr>
          <w:rFonts w:ascii="Times New Roman" w:hAnsi="Times New Roman" w:cs="Times New Roman"/>
          <w:sz w:val="24"/>
          <w:szCs w:val="24"/>
          <w:lang w:val="en-GB"/>
        </w:rPr>
        <w:t>, thus, when crisis happened, it could minimise the damage of reputation</w:t>
      </w:r>
      <w:r w:rsidR="001B6A0B" w:rsidRPr="006D202A">
        <w:rPr>
          <w:rFonts w:ascii="Times New Roman" w:hAnsi="Times New Roman" w:cs="Times New Roman"/>
          <w:sz w:val="24"/>
          <w:szCs w:val="24"/>
          <w:lang w:val="en-GB"/>
        </w:rPr>
        <w:t xml:space="preserve"> before escalating</w:t>
      </w:r>
      <w:r w:rsidR="00031BAA" w:rsidRPr="006D202A">
        <w:rPr>
          <w:rFonts w:ascii="Times New Roman" w:hAnsi="Times New Roman" w:cs="Times New Roman"/>
          <w:sz w:val="24"/>
          <w:szCs w:val="24"/>
          <w:lang w:val="en-GB"/>
        </w:rPr>
        <w:t xml:space="preserve">. On the other hand, </w:t>
      </w:r>
      <w:r w:rsidR="00397C24" w:rsidRPr="006D202A">
        <w:rPr>
          <w:rFonts w:ascii="Times New Roman" w:hAnsi="Times New Roman" w:cs="Times New Roman"/>
          <w:sz w:val="24"/>
          <w:szCs w:val="24"/>
          <w:lang w:val="en-GB"/>
        </w:rPr>
        <w:t xml:space="preserve">organisations must </w:t>
      </w:r>
      <w:r w:rsidR="00AD33C0" w:rsidRPr="006D202A">
        <w:rPr>
          <w:rFonts w:ascii="Times New Roman" w:hAnsi="Times New Roman" w:cs="Times New Roman"/>
          <w:sz w:val="24"/>
          <w:szCs w:val="24"/>
          <w:lang w:val="en-GB"/>
        </w:rPr>
        <w:t>evaluate</w:t>
      </w:r>
      <w:r w:rsidR="00397C24" w:rsidRPr="006D202A">
        <w:rPr>
          <w:rFonts w:ascii="Times New Roman" w:hAnsi="Times New Roman" w:cs="Times New Roman"/>
          <w:sz w:val="24"/>
          <w:szCs w:val="24"/>
          <w:lang w:val="en-GB"/>
        </w:rPr>
        <w:t xml:space="preserve"> their corporate social responsibility policies in detail in order to ensure they fulfil the purpose</w:t>
      </w:r>
      <w:sdt>
        <w:sdtPr>
          <w:rPr>
            <w:rFonts w:ascii="Times New Roman" w:hAnsi="Times New Roman" w:cs="Times New Roman"/>
            <w:sz w:val="24"/>
            <w:szCs w:val="24"/>
            <w:lang w:val="en-GB"/>
          </w:rPr>
          <w:id w:val="-1445927643"/>
          <w:citation/>
        </w:sdtPr>
        <w:sdtEndPr/>
        <w:sdtContent>
          <w:r w:rsidR="005876AB" w:rsidRPr="006D202A">
            <w:rPr>
              <w:rFonts w:ascii="Times New Roman" w:hAnsi="Times New Roman" w:cs="Times New Roman"/>
              <w:sz w:val="24"/>
              <w:szCs w:val="24"/>
              <w:lang w:val="en-GB"/>
            </w:rPr>
            <w:fldChar w:fldCharType="begin"/>
          </w:r>
          <w:r w:rsidR="005876AB" w:rsidRPr="006D202A">
            <w:rPr>
              <w:rFonts w:ascii="Times New Roman" w:hAnsi="Times New Roman" w:cs="Times New Roman"/>
              <w:sz w:val="24"/>
              <w:szCs w:val="24"/>
              <w:lang w:val="en-GB"/>
            </w:rPr>
            <w:instrText xml:space="preserve"> CITATION Sar181 \l 2057 </w:instrText>
          </w:r>
          <w:r w:rsidR="005876AB"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(Benwell, 2018)</w:t>
          </w:r>
          <w:r w:rsidR="005876AB" w:rsidRPr="006D202A">
            <w:rPr>
              <w:rFonts w:ascii="Times New Roman" w:hAnsi="Times New Roman" w:cs="Times New Roman"/>
              <w:sz w:val="24"/>
              <w:szCs w:val="24"/>
              <w:lang w:val="en-GB"/>
            </w:rPr>
            <w:fldChar w:fldCharType="end"/>
          </w:r>
        </w:sdtContent>
      </w:sdt>
      <w:r w:rsidR="005876AB" w:rsidRPr="006D202A">
        <w:rPr>
          <w:rFonts w:ascii="Times New Roman" w:hAnsi="Times New Roman" w:cs="Times New Roman"/>
          <w:sz w:val="24"/>
          <w:szCs w:val="24"/>
          <w:lang w:val="en-GB"/>
        </w:rPr>
        <w:t>.</w:t>
      </w:r>
      <w:r w:rsidR="00B06D87" w:rsidRPr="006D202A">
        <w:rPr>
          <w:rFonts w:ascii="Times New Roman" w:hAnsi="Times New Roman" w:cs="Times New Roman"/>
          <w:sz w:val="24"/>
          <w:szCs w:val="24"/>
          <w:lang w:val="en-GB"/>
        </w:rPr>
        <w:t xml:space="preserve"> </w:t>
      </w:r>
    </w:p>
    <w:p w14:paraId="75113B79" w14:textId="4C40E7D8" w:rsidR="00B058FC" w:rsidRPr="006D202A" w:rsidRDefault="00B06D87" w:rsidP="00B06D87">
      <w:pPr>
        <w:spacing w:line="480" w:lineRule="auto"/>
        <w:ind w:firstLine="720"/>
        <w:rPr>
          <w:rFonts w:ascii="Times New Roman" w:hAnsi="Times New Roman" w:cs="Times New Roman"/>
          <w:sz w:val="24"/>
          <w:szCs w:val="24"/>
          <w:lang w:val="en-GB"/>
        </w:rPr>
      </w:pPr>
      <w:r w:rsidRPr="006D202A">
        <w:rPr>
          <w:rFonts w:ascii="Times New Roman" w:hAnsi="Times New Roman" w:cs="Times New Roman"/>
          <w:sz w:val="24"/>
          <w:szCs w:val="24"/>
          <w:lang w:val="en-GB"/>
        </w:rPr>
        <w:lastRenderedPageBreak/>
        <w:t xml:space="preserve">Oxfam should not over concern on preserving its brand and widening its </w:t>
      </w:r>
      <w:r w:rsidR="000E6367" w:rsidRPr="006D202A">
        <w:rPr>
          <w:rFonts w:ascii="Times New Roman" w:hAnsi="Times New Roman" w:cs="Times New Roman"/>
          <w:sz w:val="24"/>
          <w:szCs w:val="24"/>
          <w:lang w:val="en-GB"/>
        </w:rPr>
        <w:t>services</w:t>
      </w:r>
      <w:r w:rsidR="00CA114F" w:rsidRPr="006D202A">
        <w:rPr>
          <w:rFonts w:ascii="Times New Roman" w:hAnsi="Times New Roman" w:cs="Times New Roman"/>
          <w:sz w:val="24"/>
          <w:szCs w:val="24"/>
          <w:lang w:val="en-GB"/>
        </w:rPr>
        <w:t xml:space="preserve"> which </w:t>
      </w:r>
      <w:r w:rsidR="0010012A" w:rsidRPr="006D202A">
        <w:rPr>
          <w:rFonts w:ascii="Times New Roman" w:hAnsi="Times New Roman" w:cs="Times New Roman"/>
          <w:sz w:val="24"/>
          <w:szCs w:val="24"/>
          <w:lang w:val="en-GB"/>
        </w:rPr>
        <w:t>referred to market share</w:t>
      </w:r>
      <w:r w:rsidRPr="006D202A">
        <w:rPr>
          <w:rFonts w:ascii="Times New Roman" w:hAnsi="Times New Roman" w:cs="Times New Roman"/>
          <w:sz w:val="24"/>
          <w:szCs w:val="24"/>
          <w:lang w:val="en-GB"/>
        </w:rPr>
        <w:t xml:space="preserve"> than safeguarding</w:t>
      </w:r>
      <w:sdt>
        <w:sdtPr>
          <w:rPr>
            <w:rFonts w:ascii="Times New Roman" w:hAnsi="Times New Roman" w:cs="Times New Roman"/>
            <w:sz w:val="24"/>
            <w:szCs w:val="24"/>
            <w:lang w:val="en-GB"/>
          </w:rPr>
          <w:id w:val="-1038660676"/>
          <w:citation/>
        </w:sdtPr>
        <w:sdtEndPr/>
        <w:sdtContent>
          <w:r w:rsidR="00FB42C0" w:rsidRPr="006D202A">
            <w:rPr>
              <w:rFonts w:ascii="Times New Roman" w:hAnsi="Times New Roman" w:cs="Times New Roman"/>
              <w:sz w:val="24"/>
              <w:szCs w:val="24"/>
              <w:lang w:val="en-GB"/>
            </w:rPr>
            <w:fldChar w:fldCharType="begin"/>
          </w:r>
          <w:r w:rsidR="00FB42C0" w:rsidRPr="006D202A">
            <w:rPr>
              <w:rFonts w:ascii="Times New Roman" w:hAnsi="Times New Roman" w:cs="Times New Roman"/>
              <w:sz w:val="24"/>
              <w:szCs w:val="24"/>
              <w:lang w:val="en-GB"/>
            </w:rPr>
            <w:instrText xml:space="preserve"> CITATION Reb18 \l 2057 </w:instrText>
          </w:r>
          <w:r w:rsidR="00FB42C0"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(Cooney, 2018)</w:t>
          </w:r>
          <w:r w:rsidR="00FB42C0" w:rsidRPr="006D202A">
            <w:rPr>
              <w:rFonts w:ascii="Times New Roman" w:hAnsi="Times New Roman" w:cs="Times New Roman"/>
              <w:sz w:val="24"/>
              <w:szCs w:val="24"/>
              <w:lang w:val="en-GB"/>
            </w:rPr>
            <w:fldChar w:fldCharType="end"/>
          </w:r>
        </w:sdtContent>
      </w:sdt>
      <w:r w:rsidR="00CA114F" w:rsidRPr="006D202A">
        <w:rPr>
          <w:rFonts w:ascii="Times New Roman" w:hAnsi="Times New Roman" w:cs="Times New Roman"/>
          <w:sz w:val="24"/>
          <w:szCs w:val="24"/>
          <w:lang w:val="en-GB"/>
        </w:rPr>
        <w:t>.</w:t>
      </w:r>
      <w:r w:rsidR="00FB42C0" w:rsidRPr="006D202A">
        <w:rPr>
          <w:rFonts w:ascii="Times New Roman" w:hAnsi="Times New Roman" w:cs="Times New Roman"/>
          <w:sz w:val="24"/>
          <w:szCs w:val="24"/>
          <w:lang w:val="en-GB"/>
        </w:rPr>
        <w:t xml:space="preserve"> Furthermore, key strategic and tactical decisions should be set and taken by management of organisations, such as communication skills, media and platforms like social media to reach their stakeholders</w:t>
      </w:r>
      <w:sdt>
        <w:sdtPr>
          <w:rPr>
            <w:rFonts w:ascii="Times New Roman" w:hAnsi="Times New Roman" w:cs="Times New Roman"/>
            <w:sz w:val="24"/>
            <w:szCs w:val="24"/>
            <w:lang w:val="en-GB"/>
          </w:rPr>
          <w:id w:val="-403297094"/>
          <w:citation/>
        </w:sdtPr>
        <w:sdtEndPr/>
        <w:sdtContent>
          <w:r w:rsidR="00FB42C0" w:rsidRPr="006D202A">
            <w:rPr>
              <w:rFonts w:ascii="Times New Roman" w:hAnsi="Times New Roman" w:cs="Times New Roman"/>
              <w:sz w:val="24"/>
              <w:szCs w:val="24"/>
              <w:lang w:val="en-GB"/>
            </w:rPr>
            <w:fldChar w:fldCharType="begin"/>
          </w:r>
          <w:r w:rsidR="00FB42C0" w:rsidRPr="006D202A">
            <w:rPr>
              <w:rFonts w:ascii="Times New Roman" w:hAnsi="Times New Roman" w:cs="Times New Roman"/>
              <w:sz w:val="24"/>
              <w:szCs w:val="24"/>
              <w:lang w:val="en-GB"/>
            </w:rPr>
            <w:instrText xml:space="preserve"> CITATION Chr18 \l 2057 </w:instrText>
          </w:r>
          <w:r w:rsidR="00FB42C0" w:rsidRPr="006D202A">
            <w:rPr>
              <w:rFonts w:ascii="Times New Roman" w:hAnsi="Times New Roman" w:cs="Times New Roman"/>
              <w:sz w:val="24"/>
              <w:szCs w:val="24"/>
              <w:lang w:val="en-GB"/>
            </w:rPr>
            <w:fldChar w:fldCharType="separate"/>
          </w:r>
          <w:r w:rsidR="00390047">
            <w:rPr>
              <w:rFonts w:ascii="Times New Roman" w:hAnsi="Times New Roman" w:cs="Times New Roman"/>
              <w:noProof/>
              <w:sz w:val="24"/>
              <w:szCs w:val="24"/>
              <w:lang w:val="en-GB"/>
            </w:rPr>
            <w:t xml:space="preserve"> </w:t>
          </w:r>
          <w:r w:rsidR="00390047" w:rsidRPr="00390047">
            <w:rPr>
              <w:rFonts w:ascii="Times New Roman" w:hAnsi="Times New Roman" w:cs="Times New Roman"/>
              <w:noProof/>
              <w:sz w:val="24"/>
              <w:szCs w:val="24"/>
              <w:lang w:val="en-GB"/>
            </w:rPr>
            <w:t>(Tucker, 2018)</w:t>
          </w:r>
          <w:r w:rsidR="00FB42C0" w:rsidRPr="006D202A">
            <w:rPr>
              <w:rFonts w:ascii="Times New Roman" w:hAnsi="Times New Roman" w:cs="Times New Roman"/>
              <w:sz w:val="24"/>
              <w:szCs w:val="24"/>
              <w:lang w:val="en-GB"/>
            </w:rPr>
            <w:fldChar w:fldCharType="end"/>
          </w:r>
        </w:sdtContent>
      </w:sdt>
      <w:r w:rsidR="00FB42C0" w:rsidRPr="006D202A">
        <w:rPr>
          <w:rFonts w:ascii="Times New Roman" w:hAnsi="Times New Roman" w:cs="Times New Roman"/>
          <w:sz w:val="24"/>
          <w:szCs w:val="24"/>
          <w:lang w:val="en-GB"/>
        </w:rPr>
        <w:t>.</w:t>
      </w:r>
    </w:p>
    <w:p w14:paraId="32DFB7B9" w14:textId="77777777" w:rsidR="00B058FC" w:rsidRPr="006D202A" w:rsidRDefault="00B058FC">
      <w:pPr>
        <w:rPr>
          <w:rFonts w:ascii="Times New Roman" w:hAnsi="Times New Roman" w:cs="Times New Roman"/>
          <w:sz w:val="24"/>
          <w:szCs w:val="24"/>
          <w:lang w:val="en-GB"/>
        </w:rPr>
      </w:pPr>
      <w:r w:rsidRPr="006D202A">
        <w:rPr>
          <w:rFonts w:ascii="Times New Roman" w:hAnsi="Times New Roman" w:cs="Times New Roman"/>
          <w:sz w:val="24"/>
          <w:szCs w:val="24"/>
          <w:lang w:val="en-GB"/>
        </w:rPr>
        <w:br w:type="page"/>
      </w:r>
    </w:p>
    <w:p w14:paraId="33DB6E5D" w14:textId="321CC69A" w:rsidR="00833ED6" w:rsidRPr="00A92CDD" w:rsidRDefault="00B058FC" w:rsidP="000E26AE">
      <w:pPr>
        <w:pStyle w:val="Heading1"/>
        <w:spacing w:line="480" w:lineRule="auto"/>
        <w:rPr>
          <w:rFonts w:ascii="Times New Roman" w:hAnsi="Times New Roman" w:cs="Times New Roman"/>
          <w:b/>
          <w:sz w:val="28"/>
          <w:szCs w:val="24"/>
          <w:lang w:val="en-GB"/>
        </w:rPr>
      </w:pPr>
      <w:bookmarkStart w:id="8" w:name="_Toc7777092"/>
      <w:r w:rsidRPr="00A92CDD">
        <w:rPr>
          <w:rFonts w:ascii="Times New Roman" w:hAnsi="Times New Roman" w:cs="Times New Roman"/>
          <w:b/>
          <w:sz w:val="28"/>
          <w:szCs w:val="24"/>
          <w:lang w:val="en-GB"/>
        </w:rPr>
        <w:lastRenderedPageBreak/>
        <w:t>Conclusion</w:t>
      </w:r>
      <w:bookmarkEnd w:id="8"/>
    </w:p>
    <w:p w14:paraId="737DA5D8" w14:textId="1091C350" w:rsidR="006D202A" w:rsidRPr="006D202A" w:rsidRDefault="00B058FC" w:rsidP="00DF14E0">
      <w:pPr>
        <w:spacing w:line="480" w:lineRule="auto"/>
        <w:rPr>
          <w:rFonts w:ascii="Times New Roman" w:hAnsi="Times New Roman" w:cs="Times New Roman"/>
          <w:sz w:val="24"/>
          <w:szCs w:val="24"/>
          <w:lang w:val="en-GB"/>
        </w:rPr>
      </w:pPr>
      <w:r w:rsidRPr="006D202A">
        <w:rPr>
          <w:rFonts w:ascii="Times New Roman" w:hAnsi="Times New Roman" w:cs="Times New Roman"/>
          <w:sz w:val="24"/>
          <w:szCs w:val="24"/>
          <w:lang w:val="en-GB"/>
        </w:rPr>
        <w:tab/>
      </w:r>
      <w:r w:rsidR="00D26DD5" w:rsidRPr="006D202A">
        <w:rPr>
          <w:rFonts w:ascii="Times New Roman" w:hAnsi="Times New Roman" w:cs="Times New Roman"/>
          <w:sz w:val="24"/>
          <w:szCs w:val="24"/>
          <w:lang w:val="en-GB"/>
        </w:rPr>
        <w:t xml:space="preserve">In conclusion, </w:t>
      </w:r>
      <w:r w:rsidR="00877435" w:rsidRPr="006D202A">
        <w:rPr>
          <w:rFonts w:ascii="Times New Roman" w:hAnsi="Times New Roman" w:cs="Times New Roman"/>
          <w:sz w:val="24"/>
          <w:szCs w:val="24"/>
          <w:lang w:val="en-GB"/>
        </w:rPr>
        <w:t xml:space="preserve">organisations must pay their attentions on their stakeholders who put their interest to the organisations and they are one of the main reasons to develop sustainability. </w:t>
      </w:r>
      <w:r w:rsidR="00A041B6" w:rsidRPr="006D202A">
        <w:rPr>
          <w:rFonts w:ascii="Times New Roman" w:hAnsi="Times New Roman" w:cs="Times New Roman"/>
          <w:sz w:val="24"/>
          <w:szCs w:val="24"/>
          <w:lang w:val="en-GB"/>
        </w:rPr>
        <w:t xml:space="preserve">Their governance practices during industrial revolution had also influence in modern governance rules which helps modern organisations to focus on their stakeholders and establish long-term value. </w:t>
      </w:r>
      <w:r w:rsidR="00A5006D" w:rsidRPr="006D202A">
        <w:rPr>
          <w:rFonts w:ascii="Times New Roman" w:hAnsi="Times New Roman" w:cs="Times New Roman"/>
          <w:sz w:val="24"/>
          <w:szCs w:val="24"/>
          <w:lang w:val="en-GB"/>
        </w:rPr>
        <w:t xml:space="preserve">Rockefeller and Carnegie are considered as all captains of industry, robber barons and philanthropists as they had contributed in America development and modern civilisation and donated their wealth away which is earned through unethical methods. Moreover, </w:t>
      </w:r>
      <w:r w:rsidR="00A26F2F" w:rsidRPr="006D202A">
        <w:rPr>
          <w:rFonts w:ascii="Times New Roman" w:hAnsi="Times New Roman" w:cs="Times New Roman"/>
          <w:sz w:val="24"/>
          <w:szCs w:val="24"/>
          <w:lang w:val="en-GB"/>
        </w:rPr>
        <w:t xml:space="preserve">it is identified that philanthropic activities can indirectly bring wealth to an organisation. Last but not least, it is vital </w:t>
      </w:r>
      <w:r w:rsidR="005D4AB6" w:rsidRPr="006D202A">
        <w:rPr>
          <w:rFonts w:ascii="Times New Roman" w:hAnsi="Times New Roman" w:cs="Times New Roman"/>
          <w:sz w:val="24"/>
          <w:szCs w:val="24"/>
          <w:lang w:val="en-GB"/>
        </w:rPr>
        <w:t>that an organisation show transparency to its stakeholders and to</w:t>
      </w:r>
      <w:r w:rsidR="00A26F2F" w:rsidRPr="006D202A">
        <w:rPr>
          <w:rFonts w:ascii="Times New Roman" w:hAnsi="Times New Roman" w:cs="Times New Roman"/>
          <w:sz w:val="24"/>
          <w:szCs w:val="24"/>
          <w:lang w:val="en-GB"/>
        </w:rPr>
        <w:t xml:space="preserve"> prevent bad reputation such as Oxfam. </w:t>
      </w:r>
    </w:p>
    <w:p w14:paraId="0659C9F2" w14:textId="6B1DED16" w:rsidR="006D202A" w:rsidRPr="006D202A" w:rsidRDefault="006D202A" w:rsidP="006D202A">
      <w:pPr>
        <w:rPr>
          <w:rFonts w:ascii="Times New Roman" w:hAnsi="Times New Roman" w:cs="Times New Roman"/>
          <w:sz w:val="24"/>
          <w:szCs w:val="24"/>
          <w:lang w:val="en-GB"/>
        </w:rPr>
      </w:pPr>
      <w:r w:rsidRPr="006D202A">
        <w:rPr>
          <w:rFonts w:ascii="Times New Roman" w:hAnsi="Times New Roman" w:cs="Times New Roman"/>
          <w:sz w:val="24"/>
          <w:szCs w:val="24"/>
          <w:lang w:val="en-GB"/>
        </w:rPr>
        <w:br w:type="page"/>
      </w:r>
    </w:p>
    <w:bookmarkStart w:id="9" w:name="_Toc7777093" w:displacedByCustomXml="next"/>
    <w:sdt>
      <w:sdtPr>
        <w:rPr>
          <w:rFonts w:ascii="Times New Roman" w:hAnsi="Times New Roman" w:cs="Times New Roman"/>
          <w:sz w:val="24"/>
          <w:szCs w:val="24"/>
        </w:rPr>
        <w:id w:val="1332492616"/>
        <w:docPartObj>
          <w:docPartGallery w:val="Bibliographies"/>
          <w:docPartUnique/>
        </w:docPartObj>
      </w:sdtPr>
      <w:sdtEndPr>
        <w:rPr>
          <w:rFonts w:eastAsiaTheme="minorEastAsia"/>
          <w:color w:val="auto"/>
          <w:lang w:val="en-MY" w:eastAsia="zh-CN"/>
        </w:rPr>
      </w:sdtEndPr>
      <w:sdtContent>
        <w:p w14:paraId="06595522" w14:textId="7B73E21D" w:rsidR="00390047" w:rsidRPr="00390047" w:rsidRDefault="00390047">
          <w:pPr>
            <w:pStyle w:val="Heading1"/>
            <w:rPr>
              <w:rFonts w:ascii="Times New Roman" w:hAnsi="Times New Roman" w:cs="Times New Roman"/>
              <w:b/>
              <w:sz w:val="28"/>
              <w:szCs w:val="24"/>
            </w:rPr>
          </w:pPr>
          <w:r w:rsidRPr="00390047">
            <w:rPr>
              <w:rFonts w:ascii="Times New Roman" w:hAnsi="Times New Roman" w:cs="Times New Roman"/>
              <w:b/>
              <w:sz w:val="28"/>
              <w:szCs w:val="24"/>
            </w:rPr>
            <w:t>References</w:t>
          </w:r>
          <w:bookmarkEnd w:id="9"/>
        </w:p>
        <w:sdt>
          <w:sdtPr>
            <w:rPr>
              <w:rFonts w:ascii="Times New Roman" w:hAnsi="Times New Roman" w:cs="Times New Roman"/>
              <w:sz w:val="24"/>
              <w:szCs w:val="24"/>
            </w:rPr>
            <w:id w:val="-573587230"/>
            <w:bibliography/>
          </w:sdtPr>
          <w:sdtContent>
            <w:p w14:paraId="51253A28"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sz w:val="24"/>
                  <w:szCs w:val="24"/>
                </w:rPr>
                <w:fldChar w:fldCharType="begin"/>
              </w:r>
              <w:r w:rsidRPr="00390047">
                <w:rPr>
                  <w:rFonts w:ascii="Times New Roman" w:hAnsi="Times New Roman" w:cs="Times New Roman"/>
                  <w:sz w:val="24"/>
                  <w:szCs w:val="24"/>
                </w:rPr>
                <w:instrText xml:space="preserve"> BIBLIOGRAPHY </w:instrText>
              </w:r>
              <w:r w:rsidRPr="00390047">
                <w:rPr>
                  <w:rFonts w:ascii="Times New Roman" w:hAnsi="Times New Roman" w:cs="Times New Roman"/>
                  <w:sz w:val="24"/>
                  <w:szCs w:val="24"/>
                </w:rPr>
                <w:fldChar w:fldCharType="separate"/>
              </w:r>
              <w:r w:rsidRPr="00390047">
                <w:rPr>
                  <w:rFonts w:ascii="Times New Roman" w:hAnsi="Times New Roman" w:cs="Times New Roman"/>
                  <w:noProof/>
                  <w:sz w:val="24"/>
                  <w:szCs w:val="24"/>
                  <w:lang w:val="en-US"/>
                </w:rPr>
                <w:t xml:space="preserve">Auletta, K., 2012. </w:t>
              </w:r>
              <w:r w:rsidRPr="00390047">
                <w:rPr>
                  <w:rFonts w:ascii="Times New Roman" w:hAnsi="Times New Roman" w:cs="Times New Roman"/>
                  <w:i/>
                  <w:iCs/>
                  <w:noProof/>
                  <w:sz w:val="24"/>
                  <w:szCs w:val="24"/>
                  <w:lang w:val="en-US"/>
                </w:rPr>
                <w:t xml:space="preserve">Get Rich U.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https://www.newyorker.com/magazine/2012/04/30/get-rich-u</w:t>
              </w:r>
              <w:r w:rsidRPr="00390047">
                <w:rPr>
                  <w:rFonts w:ascii="Times New Roman" w:hAnsi="Times New Roman" w:cs="Times New Roman"/>
                  <w:noProof/>
                  <w:sz w:val="24"/>
                  <w:szCs w:val="24"/>
                  <w:lang w:val="en-US"/>
                </w:rPr>
                <w:br/>
                <w:t>[Accessed 25th April 2019].</w:t>
              </w:r>
            </w:p>
            <w:p w14:paraId="1C34EC65"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BBC, n.d. </w:t>
              </w:r>
              <w:r w:rsidRPr="00390047">
                <w:rPr>
                  <w:rFonts w:ascii="Times New Roman" w:hAnsi="Times New Roman" w:cs="Times New Roman"/>
                  <w:i/>
                  <w:iCs/>
                  <w:noProof/>
                  <w:sz w:val="24"/>
                  <w:szCs w:val="24"/>
                  <w:lang w:val="en-US"/>
                </w:rPr>
                <w:t xml:space="preserve">Stakeholders.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https://www.bbc.com/bitesize/guides/z4gcd2p/revision/2</w:t>
              </w:r>
              <w:r w:rsidRPr="00390047">
                <w:rPr>
                  <w:rFonts w:ascii="Times New Roman" w:hAnsi="Times New Roman" w:cs="Times New Roman"/>
                  <w:noProof/>
                  <w:sz w:val="24"/>
                  <w:szCs w:val="24"/>
                  <w:lang w:val="en-US"/>
                </w:rPr>
                <w:br/>
                <w:t>[Accessed 25th April 2019].</w:t>
              </w:r>
            </w:p>
            <w:p w14:paraId="355DACB1"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Benson, S. &amp; Stock, J. Y., 2005. </w:t>
              </w:r>
              <w:r w:rsidRPr="00390047">
                <w:rPr>
                  <w:rFonts w:ascii="Times New Roman" w:hAnsi="Times New Roman" w:cs="Times New Roman"/>
                  <w:i/>
                  <w:iCs/>
                  <w:noProof/>
                  <w:sz w:val="24"/>
                  <w:szCs w:val="24"/>
                  <w:lang w:val="en-US"/>
                </w:rPr>
                <w:t xml:space="preserve">Development of the Industrial U.S. Reference Library. </w:t>
              </w:r>
              <w:r w:rsidRPr="00390047">
                <w:rPr>
                  <w:rFonts w:ascii="Times New Roman" w:hAnsi="Times New Roman" w:cs="Times New Roman"/>
                  <w:noProof/>
                  <w:sz w:val="24"/>
                  <w:szCs w:val="24"/>
                  <w:lang w:val="en-US"/>
                </w:rPr>
                <w:t>s.l.:Gale Group.</w:t>
              </w:r>
            </w:p>
            <w:p w14:paraId="65B6DF82"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Benwell, S., 2018. </w:t>
              </w:r>
              <w:r w:rsidRPr="00390047">
                <w:rPr>
                  <w:rFonts w:ascii="Times New Roman" w:hAnsi="Times New Roman" w:cs="Times New Roman"/>
                  <w:i/>
                  <w:iCs/>
                  <w:noProof/>
                  <w:sz w:val="24"/>
                  <w:szCs w:val="24"/>
                  <w:lang w:val="en-US"/>
                </w:rPr>
                <w:t xml:space="preserve">'Reputations are hard won and easily lost'- PR chiefs dissect Oxfam's crisis.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https://www.prweek.com/article/1456926/reputations-hard-won-easily-lost-pr-chiefs-dissect-oxfams-crisis</w:t>
              </w:r>
              <w:r w:rsidRPr="00390047">
                <w:rPr>
                  <w:rFonts w:ascii="Times New Roman" w:hAnsi="Times New Roman" w:cs="Times New Roman"/>
                  <w:noProof/>
                  <w:sz w:val="24"/>
                  <w:szCs w:val="24"/>
                  <w:lang w:val="en-US"/>
                </w:rPr>
                <w:br/>
                <w:t>[Accessed 28th April 2019].</w:t>
              </w:r>
            </w:p>
            <w:p w14:paraId="33A97CEE"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Bold, B., 2018. </w:t>
              </w:r>
              <w:r w:rsidRPr="00390047">
                <w:rPr>
                  <w:rFonts w:ascii="Times New Roman" w:hAnsi="Times New Roman" w:cs="Times New Roman"/>
                  <w:i/>
                  <w:iCs/>
                  <w:noProof/>
                  <w:sz w:val="24"/>
                  <w:szCs w:val="24"/>
                  <w:lang w:val="en-US"/>
                </w:rPr>
                <w:t xml:space="preserve">Flop of the Month: the Oxfam guide to crisis management.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https://www.prweek.com/article/1457796/flop-month-oxfam-guide-crisis-mismanagement</w:t>
              </w:r>
              <w:r w:rsidRPr="00390047">
                <w:rPr>
                  <w:rFonts w:ascii="Times New Roman" w:hAnsi="Times New Roman" w:cs="Times New Roman"/>
                  <w:noProof/>
                  <w:sz w:val="24"/>
                  <w:szCs w:val="24"/>
                  <w:lang w:val="en-US"/>
                </w:rPr>
                <w:br/>
                <w:t>[Accessed 28th April 2019].</w:t>
              </w:r>
            </w:p>
            <w:p w14:paraId="082A9639"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BusinessDictionary, 2019. </w:t>
              </w:r>
              <w:r w:rsidRPr="00390047">
                <w:rPr>
                  <w:rFonts w:ascii="Times New Roman" w:hAnsi="Times New Roman" w:cs="Times New Roman"/>
                  <w:i/>
                  <w:iCs/>
                  <w:noProof/>
                  <w:sz w:val="24"/>
                  <w:szCs w:val="24"/>
                  <w:lang w:val="en-US"/>
                </w:rPr>
                <w:t xml:space="preserve">corporate governance, Definition.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http://www.businessdictionary.com/definition/corporate-governance.html</w:t>
              </w:r>
              <w:r w:rsidRPr="00390047">
                <w:rPr>
                  <w:rFonts w:ascii="Times New Roman" w:hAnsi="Times New Roman" w:cs="Times New Roman"/>
                  <w:noProof/>
                  <w:sz w:val="24"/>
                  <w:szCs w:val="24"/>
                  <w:lang w:val="en-US"/>
                </w:rPr>
                <w:br/>
                <w:t>[Accessed 25th April 2019].</w:t>
              </w:r>
            </w:p>
            <w:p w14:paraId="64D1C16D"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BusinessRoundtable, 2016. </w:t>
              </w:r>
              <w:r w:rsidRPr="00390047">
                <w:rPr>
                  <w:rFonts w:ascii="Times New Roman" w:hAnsi="Times New Roman" w:cs="Times New Roman"/>
                  <w:i/>
                  <w:iCs/>
                  <w:noProof/>
                  <w:sz w:val="24"/>
                  <w:szCs w:val="24"/>
                  <w:lang w:val="en-US"/>
                </w:rPr>
                <w:t xml:space="preserve">Principles of Corporate Governance.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https://s3.amazonaws.com/brt.org/Principles-of-Corporate-Governance-2016.pdf</w:t>
              </w:r>
              <w:r w:rsidRPr="00390047">
                <w:rPr>
                  <w:rFonts w:ascii="Times New Roman" w:hAnsi="Times New Roman" w:cs="Times New Roman"/>
                  <w:noProof/>
                  <w:sz w:val="24"/>
                  <w:szCs w:val="24"/>
                  <w:lang w:val="en-US"/>
                </w:rPr>
                <w:br/>
                <w:t>[Accessed 26th April 2019].</w:t>
              </w:r>
            </w:p>
            <w:p w14:paraId="5DF65FB1"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Cheese, P., 2019. </w:t>
              </w:r>
              <w:r w:rsidRPr="00390047">
                <w:rPr>
                  <w:rFonts w:ascii="Times New Roman" w:hAnsi="Times New Roman" w:cs="Times New Roman"/>
                  <w:i/>
                  <w:iCs/>
                  <w:noProof/>
                  <w:sz w:val="24"/>
                  <w:szCs w:val="24"/>
                  <w:lang w:val="en-US"/>
                </w:rPr>
                <w:t xml:space="preserve">Corporate governance for the modern world.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https://www.frc.org.uk/directors/corporate-governance-and-stewardship/uk-corporate-governance-code/25th-anniversary-of-the-uk-corporate-governance-co/corporate-governance-for-the-modern-world</w:t>
              </w:r>
              <w:r w:rsidRPr="00390047">
                <w:rPr>
                  <w:rFonts w:ascii="Times New Roman" w:hAnsi="Times New Roman" w:cs="Times New Roman"/>
                  <w:noProof/>
                  <w:sz w:val="24"/>
                  <w:szCs w:val="24"/>
                  <w:lang w:val="en-US"/>
                </w:rPr>
                <w:br/>
                <w:t>[Accessed 26th April 2019].</w:t>
              </w:r>
            </w:p>
            <w:p w14:paraId="4FC1F51F"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Cooney, R., 2018. </w:t>
              </w:r>
              <w:r w:rsidRPr="00390047">
                <w:rPr>
                  <w:rFonts w:ascii="Times New Roman" w:hAnsi="Times New Roman" w:cs="Times New Roman"/>
                  <w:i/>
                  <w:iCs/>
                  <w:noProof/>
                  <w:sz w:val="24"/>
                  <w:szCs w:val="24"/>
                  <w:lang w:val="en-US"/>
                </w:rPr>
                <w:t xml:space="preserve">Oxfam 'more concerned with brand and reputational risk than safeguarding'.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https://www.thirdsector.co.uk/oxfam-more-concerned-brand-reputational-risk-safeguarding/management/article/1462932</w:t>
              </w:r>
              <w:r w:rsidRPr="00390047">
                <w:rPr>
                  <w:rFonts w:ascii="Times New Roman" w:hAnsi="Times New Roman" w:cs="Times New Roman"/>
                  <w:noProof/>
                  <w:sz w:val="24"/>
                  <w:szCs w:val="24"/>
                  <w:lang w:val="en-US"/>
                </w:rPr>
                <w:br/>
                <w:t>[Accessed 28th April 2019].</w:t>
              </w:r>
            </w:p>
            <w:p w14:paraId="5EE58EB6"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Crane, A. &amp; Matten, D., 2010. </w:t>
              </w:r>
              <w:r w:rsidRPr="00390047">
                <w:rPr>
                  <w:rFonts w:ascii="Times New Roman" w:hAnsi="Times New Roman" w:cs="Times New Roman"/>
                  <w:i/>
                  <w:iCs/>
                  <w:noProof/>
                  <w:sz w:val="24"/>
                  <w:szCs w:val="24"/>
                  <w:lang w:val="en-US"/>
                </w:rPr>
                <w:t xml:space="preserve">Business Ethics. </w:t>
              </w:r>
              <w:r w:rsidRPr="00390047">
                <w:rPr>
                  <w:rFonts w:ascii="Times New Roman" w:hAnsi="Times New Roman" w:cs="Times New Roman"/>
                  <w:noProof/>
                  <w:sz w:val="24"/>
                  <w:szCs w:val="24"/>
                  <w:lang w:val="en-US"/>
                </w:rPr>
                <w:t>3rd ed. New York: Oxford University Press Inc..</w:t>
              </w:r>
            </w:p>
            <w:p w14:paraId="27A0BDE7"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Cummings, A., 2019. </w:t>
              </w:r>
              <w:r w:rsidRPr="00390047">
                <w:rPr>
                  <w:rFonts w:ascii="Times New Roman" w:hAnsi="Times New Roman" w:cs="Times New Roman"/>
                  <w:i/>
                  <w:iCs/>
                  <w:noProof/>
                  <w:sz w:val="24"/>
                  <w:szCs w:val="24"/>
                  <w:lang w:val="en-US"/>
                </w:rPr>
                <w:t xml:space="preserve">Four Ways Your Company Benefits From Corporate Giving.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https://richtopia.com/effective-leadership/corporate-social-responsibility-csr</w:t>
              </w:r>
              <w:r w:rsidRPr="00390047">
                <w:rPr>
                  <w:rFonts w:ascii="Times New Roman" w:hAnsi="Times New Roman" w:cs="Times New Roman"/>
                  <w:noProof/>
                  <w:sz w:val="24"/>
                  <w:szCs w:val="24"/>
                  <w:lang w:val="en-US"/>
                </w:rPr>
                <w:br/>
                <w:t>[Accessed 28th April 2019].</w:t>
              </w:r>
            </w:p>
            <w:p w14:paraId="5CA1FBF7"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lastRenderedPageBreak/>
                <w:t xml:space="preserve">Dietlin, L. M., 2011. </w:t>
              </w:r>
              <w:r w:rsidRPr="00390047">
                <w:rPr>
                  <w:rFonts w:ascii="Times New Roman" w:hAnsi="Times New Roman" w:cs="Times New Roman"/>
                  <w:i/>
                  <w:iCs/>
                  <w:noProof/>
                  <w:sz w:val="24"/>
                  <w:szCs w:val="24"/>
                  <w:lang w:val="en-US"/>
                </w:rPr>
                <w:t xml:space="preserve">Transformational Philanthropy: Entrepreneurs and Nonprofits, </w:t>
              </w:r>
              <w:r w:rsidRPr="00390047">
                <w:rPr>
                  <w:rFonts w:ascii="Times New Roman" w:hAnsi="Times New Roman" w:cs="Times New Roman"/>
                  <w:noProof/>
                  <w:sz w:val="24"/>
                  <w:szCs w:val="24"/>
                  <w:lang w:val="en-US"/>
                </w:rPr>
                <w:t>s.l.: Jones &amp; Bartlett Publishers.</w:t>
              </w:r>
            </w:p>
            <w:p w14:paraId="4D4C23A6"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DoubleTheDonation, 2019. </w:t>
              </w:r>
              <w:r w:rsidRPr="00390047">
                <w:rPr>
                  <w:rFonts w:ascii="Times New Roman" w:hAnsi="Times New Roman" w:cs="Times New Roman"/>
                  <w:i/>
                  <w:iCs/>
                  <w:noProof/>
                  <w:sz w:val="24"/>
                  <w:szCs w:val="24"/>
                  <w:lang w:val="en-US"/>
                </w:rPr>
                <w:t xml:space="preserve">10 Companies Doing Corporate Philanthropy Right.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https://doublethedonation.com/tips/corporate-philanthropy-examples-10-leaders/</w:t>
              </w:r>
              <w:r w:rsidRPr="00390047">
                <w:rPr>
                  <w:rFonts w:ascii="Times New Roman" w:hAnsi="Times New Roman" w:cs="Times New Roman"/>
                  <w:noProof/>
                  <w:sz w:val="24"/>
                  <w:szCs w:val="24"/>
                  <w:lang w:val="en-US"/>
                </w:rPr>
                <w:br/>
                <w:t>[Accessed 27th April 2019].</w:t>
              </w:r>
            </w:p>
            <w:p w14:paraId="7D0066E0"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Finley, T., 2011. </w:t>
              </w:r>
              <w:r w:rsidRPr="00390047">
                <w:rPr>
                  <w:rFonts w:ascii="Times New Roman" w:hAnsi="Times New Roman" w:cs="Times New Roman"/>
                  <w:i/>
                  <w:iCs/>
                  <w:noProof/>
                  <w:sz w:val="24"/>
                  <w:szCs w:val="24"/>
                  <w:lang w:val="en-US"/>
                </w:rPr>
                <w:t xml:space="preserve">The Business Benefits of Philanthropy.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https://www.triplepundit.com/story/2011/business-benefits-philanthropy/79851</w:t>
              </w:r>
              <w:r w:rsidRPr="00390047">
                <w:rPr>
                  <w:rFonts w:ascii="Times New Roman" w:hAnsi="Times New Roman" w:cs="Times New Roman"/>
                  <w:noProof/>
                  <w:sz w:val="24"/>
                  <w:szCs w:val="24"/>
                  <w:lang w:val="en-US"/>
                </w:rPr>
                <w:br/>
                <w:t>[Accessed 28th April 2019].</w:t>
              </w:r>
            </w:p>
            <w:p w14:paraId="13779BD5"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Fisher, A., 2018. </w:t>
              </w:r>
              <w:r w:rsidRPr="00390047">
                <w:rPr>
                  <w:rFonts w:ascii="Times New Roman" w:hAnsi="Times New Roman" w:cs="Times New Roman"/>
                  <w:i/>
                  <w:iCs/>
                  <w:noProof/>
                  <w:sz w:val="24"/>
                  <w:szCs w:val="24"/>
                  <w:lang w:val="en-US"/>
                </w:rPr>
                <w:t xml:space="preserve">The good and bad of Oxfam's crisis response.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https://www.mediafirst.co.uk/our-thinking/the-good-and-bad-of-oxfam-s-crisis-response/</w:t>
              </w:r>
              <w:r w:rsidRPr="00390047">
                <w:rPr>
                  <w:rFonts w:ascii="Times New Roman" w:hAnsi="Times New Roman" w:cs="Times New Roman"/>
                  <w:noProof/>
                  <w:sz w:val="24"/>
                  <w:szCs w:val="24"/>
                  <w:lang w:val="en-US"/>
                </w:rPr>
                <w:br/>
                <w:t>[Accessed 28th April 2019].</w:t>
              </w:r>
            </w:p>
            <w:p w14:paraId="6EA208FA"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Freeman, E. R., 2010. </w:t>
              </w:r>
              <w:r w:rsidRPr="00390047">
                <w:rPr>
                  <w:rFonts w:ascii="Times New Roman" w:hAnsi="Times New Roman" w:cs="Times New Roman"/>
                  <w:i/>
                  <w:iCs/>
                  <w:noProof/>
                  <w:sz w:val="24"/>
                  <w:szCs w:val="24"/>
                  <w:lang w:val="en-US"/>
                </w:rPr>
                <w:t xml:space="preserve">Strategic Management: A Stakeholder Approach. </w:t>
              </w:r>
              <w:r w:rsidRPr="00390047">
                <w:rPr>
                  <w:rFonts w:ascii="Times New Roman" w:hAnsi="Times New Roman" w:cs="Times New Roman"/>
                  <w:noProof/>
                  <w:sz w:val="24"/>
                  <w:szCs w:val="24"/>
                  <w:lang w:val="en-US"/>
                </w:rPr>
                <w:t>Cambridge: University Press.</w:t>
              </w:r>
            </w:p>
            <w:p w14:paraId="593F4D6A"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history.com, 2018. </w:t>
              </w:r>
              <w:r w:rsidRPr="00390047">
                <w:rPr>
                  <w:rFonts w:ascii="Times New Roman" w:hAnsi="Times New Roman" w:cs="Times New Roman"/>
                  <w:i/>
                  <w:iCs/>
                  <w:noProof/>
                  <w:sz w:val="24"/>
                  <w:szCs w:val="24"/>
                  <w:lang w:val="en-US"/>
                </w:rPr>
                <w:t xml:space="preserve">John D. Rockefeller.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https://www.history.com/topics/early-20th-century-us/john-d-rockefeller</w:t>
              </w:r>
              <w:r w:rsidRPr="00390047">
                <w:rPr>
                  <w:rFonts w:ascii="Times New Roman" w:hAnsi="Times New Roman" w:cs="Times New Roman"/>
                  <w:noProof/>
                  <w:sz w:val="24"/>
                  <w:szCs w:val="24"/>
                  <w:lang w:val="en-US"/>
                </w:rPr>
                <w:br/>
                <w:t>[Accessed 26th April 2019].</w:t>
              </w:r>
            </w:p>
            <w:p w14:paraId="6C89B93E"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icsa, 2019. </w:t>
              </w:r>
              <w:r w:rsidRPr="00390047">
                <w:rPr>
                  <w:rFonts w:ascii="Times New Roman" w:hAnsi="Times New Roman" w:cs="Times New Roman"/>
                  <w:i/>
                  <w:iCs/>
                  <w:noProof/>
                  <w:sz w:val="24"/>
                  <w:szCs w:val="24"/>
                  <w:lang w:val="en-US"/>
                </w:rPr>
                <w:t xml:space="preserve">What is corporate governance?.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https://www.icsa.org.uk/about-us/policy/what-is-corporate-governance</w:t>
              </w:r>
              <w:r w:rsidRPr="00390047">
                <w:rPr>
                  <w:rFonts w:ascii="Times New Roman" w:hAnsi="Times New Roman" w:cs="Times New Roman"/>
                  <w:noProof/>
                  <w:sz w:val="24"/>
                  <w:szCs w:val="24"/>
                  <w:lang w:val="en-US"/>
                </w:rPr>
                <w:br/>
                <w:t>[Accessed 25th April 2019].</w:t>
              </w:r>
            </w:p>
            <w:p w14:paraId="7A946247"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Kenton, W., 2018. </w:t>
              </w:r>
              <w:r w:rsidRPr="00390047">
                <w:rPr>
                  <w:rFonts w:ascii="Times New Roman" w:hAnsi="Times New Roman" w:cs="Times New Roman"/>
                  <w:i/>
                  <w:iCs/>
                  <w:noProof/>
                  <w:sz w:val="24"/>
                  <w:szCs w:val="24"/>
                  <w:lang w:val="en-US"/>
                </w:rPr>
                <w:t xml:space="preserve">Philanthropy.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https://www.investopedia.com/terms/p/philanthropy.asp</w:t>
              </w:r>
              <w:r w:rsidRPr="00390047">
                <w:rPr>
                  <w:rFonts w:ascii="Times New Roman" w:hAnsi="Times New Roman" w:cs="Times New Roman"/>
                  <w:noProof/>
                  <w:sz w:val="24"/>
                  <w:szCs w:val="24"/>
                  <w:lang w:val="en-US"/>
                </w:rPr>
                <w:br/>
                <w:t>[Accessed 27th April 2019].</w:t>
              </w:r>
            </w:p>
            <w:p w14:paraId="298B2738"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Kokemuller, N., 2019. </w:t>
              </w:r>
              <w:r w:rsidRPr="00390047">
                <w:rPr>
                  <w:rFonts w:ascii="Times New Roman" w:hAnsi="Times New Roman" w:cs="Times New Roman"/>
                  <w:i/>
                  <w:iCs/>
                  <w:noProof/>
                  <w:sz w:val="24"/>
                  <w:szCs w:val="24"/>
                  <w:lang w:val="en-US"/>
                </w:rPr>
                <w:t xml:space="preserve">Advantages and Disadvantages of Corporate Philanthropy.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https://smallbusiness.chron.com/advantages-disadvantages-corporate-philanthropy-23965.html</w:t>
              </w:r>
              <w:r w:rsidRPr="00390047">
                <w:rPr>
                  <w:rFonts w:ascii="Times New Roman" w:hAnsi="Times New Roman" w:cs="Times New Roman"/>
                  <w:noProof/>
                  <w:sz w:val="24"/>
                  <w:szCs w:val="24"/>
                  <w:lang w:val="en-US"/>
                </w:rPr>
                <w:br/>
                <w:t>[Accessed 28th April 2019].</w:t>
              </w:r>
            </w:p>
            <w:p w14:paraId="5A6C58B2"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Kokemuller, N., 2019. </w:t>
              </w:r>
              <w:r w:rsidRPr="00390047">
                <w:rPr>
                  <w:rFonts w:ascii="Times New Roman" w:hAnsi="Times New Roman" w:cs="Times New Roman"/>
                  <w:i/>
                  <w:iCs/>
                  <w:noProof/>
                  <w:sz w:val="24"/>
                  <w:szCs w:val="24"/>
                  <w:lang w:val="en-US"/>
                </w:rPr>
                <w:t xml:space="preserve">What Effects Do Stakeholders Have on Your Business?.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https://smallbusiness.chron.com/effects-stakeholders-business-53361.html</w:t>
              </w:r>
              <w:r w:rsidRPr="00390047">
                <w:rPr>
                  <w:rFonts w:ascii="Times New Roman" w:hAnsi="Times New Roman" w:cs="Times New Roman"/>
                  <w:noProof/>
                  <w:sz w:val="24"/>
                  <w:szCs w:val="24"/>
                  <w:lang w:val="en-US"/>
                </w:rPr>
                <w:br/>
                <w:t>[Accessed 25th April 2019].</w:t>
              </w:r>
            </w:p>
            <w:p w14:paraId="09939E34"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Kokemuller, N., n.d. </w:t>
              </w:r>
              <w:r w:rsidRPr="00390047">
                <w:rPr>
                  <w:rFonts w:ascii="Times New Roman" w:hAnsi="Times New Roman" w:cs="Times New Roman"/>
                  <w:i/>
                  <w:iCs/>
                  <w:noProof/>
                  <w:sz w:val="24"/>
                  <w:szCs w:val="24"/>
                  <w:lang w:val="en-US"/>
                </w:rPr>
                <w:t xml:space="preserve">How Stakeholders Influence Management Decisions.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https://yourbusiness.azcentral.com/stakeholders-influence-management-decisions-12433.html</w:t>
              </w:r>
              <w:r w:rsidRPr="00390047">
                <w:rPr>
                  <w:rFonts w:ascii="Times New Roman" w:hAnsi="Times New Roman" w:cs="Times New Roman"/>
                  <w:noProof/>
                  <w:sz w:val="24"/>
                  <w:szCs w:val="24"/>
                  <w:lang w:val="en-US"/>
                </w:rPr>
                <w:br/>
                <w:t>[Accessed 25th April 2019].</w:t>
              </w:r>
            </w:p>
            <w:p w14:paraId="7F28D5D4"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Lacoma, T., 2019. </w:t>
              </w:r>
              <w:r w:rsidRPr="00390047">
                <w:rPr>
                  <w:rFonts w:ascii="Times New Roman" w:hAnsi="Times New Roman" w:cs="Times New Roman"/>
                  <w:i/>
                  <w:iCs/>
                  <w:noProof/>
                  <w:sz w:val="24"/>
                  <w:szCs w:val="24"/>
                  <w:lang w:val="en-US"/>
                </w:rPr>
                <w:t xml:space="preserve">Advantages &amp; Disadvantages of Corporate Philanthropy.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https://smallbusiness.chron.com/advantages-disadvantages-corporate-philanthropy-23965.html</w:t>
              </w:r>
              <w:r w:rsidRPr="00390047">
                <w:rPr>
                  <w:rFonts w:ascii="Times New Roman" w:hAnsi="Times New Roman" w:cs="Times New Roman"/>
                  <w:noProof/>
                  <w:sz w:val="24"/>
                  <w:szCs w:val="24"/>
                  <w:lang w:val="en-US"/>
                </w:rPr>
                <w:br/>
                <w:t>[Accessed 28th April 2019].</w:t>
              </w:r>
            </w:p>
            <w:p w14:paraId="5CA014E8"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lastRenderedPageBreak/>
                <w:t xml:space="preserve">National Philanthropic Trust, N., 2019. </w:t>
              </w:r>
              <w:r w:rsidRPr="00390047">
                <w:rPr>
                  <w:rFonts w:ascii="Times New Roman" w:hAnsi="Times New Roman" w:cs="Times New Roman"/>
                  <w:i/>
                  <w:iCs/>
                  <w:noProof/>
                  <w:sz w:val="24"/>
                  <w:szCs w:val="24"/>
                  <w:lang w:val="en-US"/>
                </w:rPr>
                <w:t xml:space="preserve">Charitable Giving Statistics.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https://www.nptrust.org/philanthropic-resources/charitable-giving-statistics/</w:t>
              </w:r>
              <w:r w:rsidRPr="00390047">
                <w:rPr>
                  <w:rFonts w:ascii="Times New Roman" w:hAnsi="Times New Roman" w:cs="Times New Roman"/>
                  <w:noProof/>
                  <w:sz w:val="24"/>
                  <w:szCs w:val="24"/>
                  <w:lang w:val="en-US"/>
                </w:rPr>
                <w:br/>
                <w:t>[Accessed 28th April 2019].</w:t>
              </w:r>
            </w:p>
            <w:p w14:paraId="044F01E5"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NotreDomeOnline, 2018. </w:t>
              </w:r>
              <w:r w:rsidRPr="00390047">
                <w:rPr>
                  <w:rFonts w:ascii="Times New Roman" w:hAnsi="Times New Roman" w:cs="Times New Roman"/>
                  <w:i/>
                  <w:iCs/>
                  <w:noProof/>
                  <w:sz w:val="24"/>
                  <w:szCs w:val="24"/>
                  <w:lang w:val="en-US"/>
                </w:rPr>
                <w:t xml:space="preserve">What is Philanthropy | Philanthropic Advantages.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https://www.notredameonline.com/resources/nonprofit-leadership/what-is-philanthropy-and-how-can-you-participate/</w:t>
              </w:r>
              <w:r w:rsidRPr="00390047">
                <w:rPr>
                  <w:rFonts w:ascii="Times New Roman" w:hAnsi="Times New Roman" w:cs="Times New Roman"/>
                  <w:noProof/>
                  <w:sz w:val="24"/>
                  <w:szCs w:val="24"/>
                  <w:lang w:val="en-US"/>
                </w:rPr>
                <w:br/>
                <w:t>[Accessed 28th April 2019].</w:t>
              </w:r>
            </w:p>
            <w:p w14:paraId="66085A19"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OECD, 2015. </w:t>
              </w:r>
              <w:r w:rsidRPr="00390047">
                <w:rPr>
                  <w:rFonts w:ascii="Times New Roman" w:hAnsi="Times New Roman" w:cs="Times New Roman"/>
                  <w:i/>
                  <w:iCs/>
                  <w:noProof/>
                  <w:sz w:val="24"/>
                  <w:szCs w:val="24"/>
                  <w:lang w:val="en-US"/>
                </w:rPr>
                <w:t xml:space="preserve">G20/OECD Principles of Corporate Governance, </w:t>
              </w:r>
              <w:r w:rsidRPr="00390047">
                <w:rPr>
                  <w:rFonts w:ascii="Times New Roman" w:hAnsi="Times New Roman" w:cs="Times New Roman"/>
                  <w:noProof/>
                  <w:sz w:val="24"/>
                  <w:szCs w:val="24"/>
                  <w:lang w:val="en-US"/>
                </w:rPr>
                <w:t>Paris: OECD Publisher.</w:t>
              </w:r>
            </w:p>
            <w:p w14:paraId="69755BDA"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Oxfam, 2018. </w:t>
              </w:r>
              <w:r w:rsidRPr="00390047">
                <w:rPr>
                  <w:rFonts w:ascii="Times New Roman" w:hAnsi="Times New Roman" w:cs="Times New Roman"/>
                  <w:i/>
                  <w:iCs/>
                  <w:noProof/>
                  <w:sz w:val="24"/>
                  <w:szCs w:val="24"/>
                  <w:lang w:val="en-US"/>
                </w:rPr>
                <w:t xml:space="preserve">Oxfam commits to improvements in aftermath of Haiti reports.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https://oxfamapps.org/media/press_release/2018-02-oxfam-commits-to-improvements-in-aftermath-of-haiti-reports/</w:t>
              </w:r>
              <w:r w:rsidRPr="00390047">
                <w:rPr>
                  <w:rFonts w:ascii="Times New Roman" w:hAnsi="Times New Roman" w:cs="Times New Roman"/>
                  <w:noProof/>
                  <w:sz w:val="24"/>
                  <w:szCs w:val="24"/>
                  <w:lang w:val="en-US"/>
                </w:rPr>
                <w:br/>
                <w:t>[Accessed 28th April 2019].</w:t>
              </w:r>
            </w:p>
            <w:p w14:paraId="5651B42D"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OXFAMInternational, 2019. </w:t>
              </w:r>
              <w:r w:rsidRPr="00390047">
                <w:rPr>
                  <w:rFonts w:ascii="Times New Roman" w:hAnsi="Times New Roman" w:cs="Times New Roman"/>
                  <w:i/>
                  <w:iCs/>
                  <w:noProof/>
                  <w:sz w:val="24"/>
                  <w:szCs w:val="24"/>
                  <w:lang w:val="en-US"/>
                </w:rPr>
                <w:t xml:space="preserve">Who We Are.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https://www.oxfam.org/en/about</w:t>
              </w:r>
              <w:r w:rsidRPr="00390047">
                <w:rPr>
                  <w:rFonts w:ascii="Times New Roman" w:hAnsi="Times New Roman" w:cs="Times New Roman"/>
                  <w:noProof/>
                  <w:sz w:val="24"/>
                  <w:szCs w:val="24"/>
                  <w:lang w:val="en-US"/>
                </w:rPr>
                <w:br/>
                <w:t>[Accessed 28th April 2019].</w:t>
              </w:r>
            </w:p>
            <w:p w14:paraId="177A1777"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Parr, S., 2016. </w:t>
              </w:r>
              <w:r w:rsidRPr="00390047">
                <w:rPr>
                  <w:rFonts w:ascii="Times New Roman" w:hAnsi="Times New Roman" w:cs="Times New Roman"/>
                  <w:i/>
                  <w:iCs/>
                  <w:noProof/>
                  <w:sz w:val="24"/>
                  <w:szCs w:val="24"/>
                  <w:lang w:val="en-US"/>
                </w:rPr>
                <w:t xml:space="preserve">The Epic Rise of John D. Rockefeller.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https://thehustle.co/the-history-of-john-d-rockefeller-standard-oil</w:t>
              </w:r>
              <w:r w:rsidRPr="00390047">
                <w:rPr>
                  <w:rFonts w:ascii="Times New Roman" w:hAnsi="Times New Roman" w:cs="Times New Roman"/>
                  <w:noProof/>
                  <w:sz w:val="24"/>
                  <w:szCs w:val="24"/>
                  <w:lang w:val="en-US"/>
                </w:rPr>
                <w:br/>
                <w:t>[Accessed 25th April 2019].</w:t>
              </w:r>
            </w:p>
            <w:p w14:paraId="41E2E009"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Porter, M. E. &amp; Kramer, M. R., 2002. </w:t>
              </w:r>
              <w:r w:rsidRPr="00390047">
                <w:rPr>
                  <w:rFonts w:ascii="Times New Roman" w:hAnsi="Times New Roman" w:cs="Times New Roman"/>
                  <w:i/>
                  <w:iCs/>
                  <w:noProof/>
                  <w:sz w:val="24"/>
                  <w:szCs w:val="24"/>
                  <w:lang w:val="en-US"/>
                </w:rPr>
                <w:t xml:space="preserve">The Competitive Advantage of Corporate Philanthropy.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https://hbr.org/2002/12/the-competitive-advantage-of-corporate-philanthropy</w:t>
              </w:r>
              <w:r w:rsidRPr="00390047">
                <w:rPr>
                  <w:rFonts w:ascii="Times New Roman" w:hAnsi="Times New Roman" w:cs="Times New Roman"/>
                  <w:noProof/>
                  <w:sz w:val="24"/>
                  <w:szCs w:val="24"/>
                  <w:lang w:val="en-US"/>
                </w:rPr>
                <w:br/>
                <w:t>[Accessed 28th April 2019].</w:t>
              </w:r>
            </w:p>
            <w:p w14:paraId="37B98EC3"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Rawlinson, K. &amp; Booth, R., 2018. </w:t>
              </w:r>
              <w:r w:rsidRPr="00390047">
                <w:rPr>
                  <w:rFonts w:ascii="Times New Roman" w:hAnsi="Times New Roman" w:cs="Times New Roman"/>
                  <w:i/>
                  <w:iCs/>
                  <w:noProof/>
                  <w:sz w:val="24"/>
                  <w:szCs w:val="24"/>
                  <w:lang w:val="en-US"/>
                </w:rPr>
                <w:t xml:space="preserve">Ocfam faces losing funding as crisis grows over abuse claims.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https://www.theguardian.com/world/2018/feb/11/oxfam-staff-raise-concerns-over-charity-vetting-processes-haiti-abuse</w:t>
              </w:r>
              <w:r w:rsidRPr="00390047">
                <w:rPr>
                  <w:rFonts w:ascii="Times New Roman" w:hAnsi="Times New Roman" w:cs="Times New Roman"/>
                  <w:noProof/>
                  <w:sz w:val="24"/>
                  <w:szCs w:val="24"/>
                  <w:lang w:val="en-US"/>
                </w:rPr>
                <w:br/>
                <w:t>[Accessed 28th April 2019].</w:t>
              </w:r>
            </w:p>
            <w:p w14:paraId="64A6B258"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Shailer, G., 2004. </w:t>
              </w:r>
              <w:r w:rsidRPr="00390047">
                <w:rPr>
                  <w:rFonts w:ascii="Times New Roman" w:hAnsi="Times New Roman" w:cs="Times New Roman"/>
                  <w:i/>
                  <w:iCs/>
                  <w:noProof/>
                  <w:sz w:val="24"/>
                  <w:szCs w:val="24"/>
                  <w:lang w:val="en-US"/>
                </w:rPr>
                <w:t xml:space="preserve">An Introduction to Corporate Governance in Australia. </w:t>
              </w:r>
              <w:r w:rsidRPr="00390047">
                <w:rPr>
                  <w:rFonts w:ascii="Times New Roman" w:hAnsi="Times New Roman" w:cs="Times New Roman"/>
                  <w:noProof/>
                  <w:sz w:val="24"/>
                  <w:szCs w:val="24"/>
                  <w:lang w:val="en-US"/>
                </w:rPr>
                <w:t>1st ed. Sydney: Pearson Education.</w:t>
              </w:r>
            </w:p>
            <w:p w14:paraId="6A14BC33"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Terrell, E., 2012. </w:t>
              </w:r>
              <w:r w:rsidRPr="00390047">
                <w:rPr>
                  <w:rFonts w:ascii="Times New Roman" w:hAnsi="Times New Roman" w:cs="Times New Roman"/>
                  <w:i/>
                  <w:iCs/>
                  <w:noProof/>
                  <w:sz w:val="24"/>
                  <w:szCs w:val="24"/>
                  <w:lang w:val="en-US"/>
                </w:rPr>
                <w:t xml:space="preserve">Andrew Carnegie - Man of Steel.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https://blogs.loc.gov/inside_adams/2012/12/andrew-carnegie-man-of-steel/</w:t>
              </w:r>
              <w:r w:rsidRPr="00390047">
                <w:rPr>
                  <w:rFonts w:ascii="Times New Roman" w:hAnsi="Times New Roman" w:cs="Times New Roman"/>
                  <w:noProof/>
                  <w:sz w:val="24"/>
                  <w:szCs w:val="24"/>
                  <w:lang w:val="en-US"/>
                </w:rPr>
                <w:br/>
                <w:t>[Accessed 26th April 2019].</w:t>
              </w:r>
            </w:p>
            <w:p w14:paraId="3884CF63"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i/>
                  <w:iCs/>
                  <w:noProof/>
                  <w:sz w:val="24"/>
                  <w:szCs w:val="24"/>
                  <w:lang w:val="en-US"/>
                </w:rPr>
                <w:t xml:space="preserve">The Innovators: The Men Who Built America. </w:t>
              </w:r>
              <w:r w:rsidRPr="00390047">
                <w:rPr>
                  <w:rFonts w:ascii="Times New Roman" w:hAnsi="Times New Roman" w:cs="Times New Roman"/>
                  <w:noProof/>
                  <w:sz w:val="24"/>
                  <w:szCs w:val="24"/>
                  <w:lang w:val="en-US"/>
                </w:rPr>
                <w:t>2012. [Film] Directed by Patrick Reams, Ruán Magan. s.l.: s.n.</w:t>
              </w:r>
            </w:p>
            <w:p w14:paraId="5A14E127"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Tucker, C., 2018. </w:t>
              </w:r>
              <w:r w:rsidRPr="00390047">
                <w:rPr>
                  <w:rFonts w:ascii="Times New Roman" w:hAnsi="Times New Roman" w:cs="Times New Roman"/>
                  <w:i/>
                  <w:iCs/>
                  <w:noProof/>
                  <w:sz w:val="24"/>
                  <w:szCs w:val="24"/>
                  <w:lang w:val="en-US"/>
                </w:rPr>
                <w:t xml:space="preserve">Oxfam: the new classic crisis case study.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https://www.prplace.com/blog/posts/2018/february/oxfam-the-new-classic-crisis-case-study/</w:t>
              </w:r>
              <w:r w:rsidRPr="00390047">
                <w:rPr>
                  <w:rFonts w:ascii="Times New Roman" w:hAnsi="Times New Roman" w:cs="Times New Roman"/>
                  <w:noProof/>
                  <w:sz w:val="24"/>
                  <w:szCs w:val="24"/>
                  <w:lang w:val="en-US"/>
                </w:rPr>
                <w:br/>
                <w:t>[Accessed 28th April 2019].</w:t>
              </w:r>
            </w:p>
            <w:p w14:paraId="6E0E8D5A"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lastRenderedPageBreak/>
                <w:t xml:space="preserve">U.S.History, 2019. </w:t>
              </w:r>
              <w:r w:rsidRPr="00390047">
                <w:rPr>
                  <w:rFonts w:ascii="Times New Roman" w:hAnsi="Times New Roman" w:cs="Times New Roman"/>
                  <w:i/>
                  <w:iCs/>
                  <w:noProof/>
                  <w:sz w:val="24"/>
                  <w:szCs w:val="24"/>
                  <w:lang w:val="en-US"/>
                </w:rPr>
                <w:t xml:space="preserve">36c. The New Tycoons: Andrew Carnegie.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http://www.ushistory.org/us/36c.asp</w:t>
              </w:r>
              <w:r w:rsidRPr="00390047">
                <w:rPr>
                  <w:rFonts w:ascii="Times New Roman" w:hAnsi="Times New Roman" w:cs="Times New Roman"/>
                  <w:noProof/>
                  <w:sz w:val="24"/>
                  <w:szCs w:val="24"/>
                  <w:lang w:val="en-US"/>
                </w:rPr>
                <w:br/>
                <w:t>[Accessed 26th April 2019].</w:t>
              </w:r>
            </w:p>
            <w:p w14:paraId="3F519D06"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Umoh, R., 2018. </w:t>
              </w:r>
              <w:r w:rsidRPr="00390047">
                <w:rPr>
                  <w:rFonts w:ascii="Times New Roman" w:hAnsi="Times New Roman" w:cs="Times New Roman"/>
                  <w:i/>
                  <w:iCs/>
                  <w:noProof/>
                  <w:sz w:val="24"/>
                  <w:szCs w:val="24"/>
                  <w:lang w:val="en-US"/>
                </w:rPr>
                <w:t xml:space="preserve">10 key management principles from John D. Rockefeller, America's first billionaire.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https://www.cnbc.com/2018/07/23/10-key-management-principles-from-americas-orginal-richest-person.html</w:t>
              </w:r>
              <w:r w:rsidRPr="00390047">
                <w:rPr>
                  <w:rFonts w:ascii="Times New Roman" w:hAnsi="Times New Roman" w:cs="Times New Roman"/>
                  <w:noProof/>
                  <w:sz w:val="24"/>
                  <w:szCs w:val="24"/>
                  <w:lang w:val="en-US"/>
                </w:rPr>
                <w:br/>
                <w:t>[Accessed 26th April 2019].</w:t>
              </w:r>
            </w:p>
            <w:p w14:paraId="3901B53D"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UnitedStatesHistory, n.d. </w:t>
              </w:r>
              <w:r w:rsidRPr="00390047">
                <w:rPr>
                  <w:rFonts w:ascii="Times New Roman" w:hAnsi="Times New Roman" w:cs="Times New Roman"/>
                  <w:i/>
                  <w:iCs/>
                  <w:noProof/>
                  <w:sz w:val="24"/>
                  <w:szCs w:val="24"/>
                  <w:lang w:val="en-US"/>
                </w:rPr>
                <w:t xml:space="preserve">Andrew Carnegie.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https://www.u-s-history.com/pages/h981.html</w:t>
              </w:r>
              <w:r w:rsidRPr="00390047">
                <w:rPr>
                  <w:rFonts w:ascii="Times New Roman" w:hAnsi="Times New Roman" w:cs="Times New Roman"/>
                  <w:noProof/>
                  <w:sz w:val="24"/>
                  <w:szCs w:val="24"/>
                  <w:lang w:val="en-US"/>
                </w:rPr>
                <w:br/>
                <w:t>[Accessed 25th April 2019].</w:t>
              </w:r>
            </w:p>
            <w:p w14:paraId="1192B8A2"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UnitedStatesHistory, n.d. </w:t>
              </w:r>
              <w:r w:rsidRPr="00390047">
                <w:rPr>
                  <w:rFonts w:ascii="Times New Roman" w:hAnsi="Times New Roman" w:cs="Times New Roman"/>
                  <w:i/>
                  <w:iCs/>
                  <w:noProof/>
                  <w:sz w:val="24"/>
                  <w:szCs w:val="24"/>
                  <w:lang w:val="en-US"/>
                </w:rPr>
                <w:t xml:space="preserve">John D. Rockefeller: The Ultimate Oil Man.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https://www.u-s-history.com/pages/h957.html</w:t>
              </w:r>
              <w:r w:rsidRPr="00390047">
                <w:rPr>
                  <w:rFonts w:ascii="Times New Roman" w:hAnsi="Times New Roman" w:cs="Times New Roman"/>
                  <w:noProof/>
                  <w:sz w:val="24"/>
                  <w:szCs w:val="24"/>
                  <w:lang w:val="en-US"/>
                </w:rPr>
                <w:br/>
                <w:t>[Accessed 25th April 2019].</w:t>
              </w:r>
            </w:p>
            <w:p w14:paraId="44C1DFAA"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University, M., 2019. </w:t>
              </w:r>
              <w:r w:rsidRPr="00390047">
                <w:rPr>
                  <w:rFonts w:ascii="Times New Roman" w:hAnsi="Times New Roman" w:cs="Times New Roman"/>
                  <w:i/>
                  <w:iCs/>
                  <w:noProof/>
                  <w:sz w:val="24"/>
                  <w:szCs w:val="24"/>
                  <w:lang w:val="en-US"/>
                </w:rPr>
                <w:t xml:space="preserve">America's Gilded Age: Robber Barons and Captains of Industry.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https://online.maryville.edu/business-degrees/americas-gilded-age/</w:t>
              </w:r>
              <w:r w:rsidRPr="00390047">
                <w:rPr>
                  <w:rFonts w:ascii="Times New Roman" w:hAnsi="Times New Roman" w:cs="Times New Roman"/>
                  <w:noProof/>
                  <w:sz w:val="24"/>
                  <w:szCs w:val="24"/>
                  <w:lang w:val="en-US"/>
                </w:rPr>
                <w:br/>
                <w:t>[Accessed 27th April 2019].</w:t>
              </w:r>
            </w:p>
            <w:p w14:paraId="5CAE5B2B"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Weinger, A., 2015. </w:t>
              </w:r>
              <w:r w:rsidRPr="00390047">
                <w:rPr>
                  <w:rFonts w:ascii="Times New Roman" w:hAnsi="Times New Roman" w:cs="Times New Roman"/>
                  <w:i/>
                  <w:iCs/>
                  <w:noProof/>
                  <w:sz w:val="24"/>
                  <w:szCs w:val="24"/>
                  <w:lang w:val="en-US"/>
                </w:rPr>
                <w:t xml:space="preserve">5 Companies Doing Corporate Philanthropy Right.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https://www.triplepundit.com/story/2015/5-companies-doing-corporate-philanthropy-right/36501</w:t>
              </w:r>
              <w:r w:rsidRPr="00390047">
                <w:rPr>
                  <w:rFonts w:ascii="Times New Roman" w:hAnsi="Times New Roman" w:cs="Times New Roman"/>
                  <w:noProof/>
                  <w:sz w:val="24"/>
                  <w:szCs w:val="24"/>
                  <w:lang w:val="en-US"/>
                </w:rPr>
                <w:br/>
                <w:t>[Accessed 27th April 2019].</w:t>
              </w:r>
            </w:p>
            <w:p w14:paraId="27EC555E" w14:textId="77777777" w:rsidR="00390047" w:rsidRPr="00390047" w:rsidRDefault="00390047" w:rsidP="00390047">
              <w:pPr>
                <w:pStyle w:val="Bibliography"/>
                <w:rPr>
                  <w:rFonts w:ascii="Times New Roman" w:hAnsi="Times New Roman" w:cs="Times New Roman"/>
                  <w:noProof/>
                  <w:sz w:val="24"/>
                  <w:szCs w:val="24"/>
                  <w:lang w:val="en-US"/>
                </w:rPr>
              </w:pPr>
              <w:r w:rsidRPr="00390047">
                <w:rPr>
                  <w:rFonts w:ascii="Times New Roman" w:hAnsi="Times New Roman" w:cs="Times New Roman"/>
                  <w:noProof/>
                  <w:sz w:val="24"/>
                  <w:szCs w:val="24"/>
                  <w:lang w:val="en-US"/>
                </w:rPr>
                <w:t xml:space="preserve">Zimmer, C., 2019. </w:t>
              </w:r>
              <w:r w:rsidRPr="00390047">
                <w:rPr>
                  <w:rFonts w:ascii="Times New Roman" w:hAnsi="Times New Roman" w:cs="Times New Roman"/>
                  <w:i/>
                  <w:iCs/>
                  <w:noProof/>
                  <w:sz w:val="24"/>
                  <w:szCs w:val="24"/>
                  <w:lang w:val="en-US"/>
                </w:rPr>
                <w:t xml:space="preserve">Philanthropy. </w:t>
              </w:r>
              <w:r w:rsidRPr="00390047">
                <w:rPr>
                  <w:rFonts w:ascii="Times New Roman" w:hAnsi="Times New Roman" w:cs="Times New Roman"/>
                  <w:noProof/>
                  <w:sz w:val="24"/>
                  <w:szCs w:val="24"/>
                  <w:lang w:val="en-US"/>
                </w:rPr>
                <w:t xml:space="preserve">[Online] </w:t>
              </w:r>
              <w:r w:rsidRPr="00390047">
                <w:rPr>
                  <w:rFonts w:ascii="Times New Roman" w:hAnsi="Times New Roman" w:cs="Times New Roman"/>
                  <w:noProof/>
                  <w:sz w:val="24"/>
                  <w:szCs w:val="24"/>
                  <w:lang w:val="en-US"/>
                </w:rPr>
                <w:br/>
                <w:t xml:space="preserve">Available at: </w:t>
              </w:r>
              <w:r w:rsidRPr="00390047">
                <w:rPr>
                  <w:rFonts w:ascii="Times New Roman" w:hAnsi="Times New Roman" w:cs="Times New Roman"/>
                  <w:noProof/>
                  <w:sz w:val="24"/>
                  <w:szCs w:val="24"/>
                  <w:u w:val="single"/>
                  <w:lang w:val="en-US"/>
                </w:rPr>
                <w:t>https://www.learningtogive.org/resources/philanthropy</w:t>
              </w:r>
              <w:r w:rsidRPr="00390047">
                <w:rPr>
                  <w:rFonts w:ascii="Times New Roman" w:hAnsi="Times New Roman" w:cs="Times New Roman"/>
                  <w:noProof/>
                  <w:sz w:val="24"/>
                  <w:szCs w:val="24"/>
                  <w:lang w:val="en-US"/>
                </w:rPr>
                <w:br/>
                <w:t>[Accessed 27th April 2019].</w:t>
              </w:r>
            </w:p>
            <w:p w14:paraId="2C23A064" w14:textId="2E8690F5" w:rsidR="00390047" w:rsidRDefault="00390047" w:rsidP="00390047">
              <w:r w:rsidRPr="00390047">
                <w:rPr>
                  <w:rFonts w:ascii="Times New Roman" w:hAnsi="Times New Roman" w:cs="Times New Roman"/>
                  <w:b/>
                  <w:bCs/>
                  <w:noProof/>
                  <w:sz w:val="24"/>
                  <w:szCs w:val="24"/>
                </w:rPr>
                <w:fldChar w:fldCharType="end"/>
              </w:r>
            </w:p>
          </w:sdtContent>
        </w:sdt>
      </w:sdtContent>
    </w:sdt>
    <w:p w14:paraId="4007E283" w14:textId="640C3344" w:rsidR="006D202A" w:rsidRPr="006D202A" w:rsidRDefault="006D202A" w:rsidP="006D202A">
      <w:pPr>
        <w:rPr>
          <w:rFonts w:ascii="Times New Roman" w:hAnsi="Times New Roman" w:cs="Times New Roman"/>
          <w:sz w:val="24"/>
          <w:szCs w:val="24"/>
        </w:rPr>
      </w:pPr>
    </w:p>
    <w:p w14:paraId="14FBCB87" w14:textId="373125A3" w:rsidR="00B058FC" w:rsidRPr="006D202A" w:rsidRDefault="00B058FC" w:rsidP="00DF14E0">
      <w:pPr>
        <w:spacing w:line="480" w:lineRule="auto"/>
        <w:rPr>
          <w:rFonts w:ascii="Times New Roman" w:hAnsi="Times New Roman" w:cs="Times New Roman"/>
          <w:sz w:val="24"/>
          <w:szCs w:val="24"/>
          <w:lang w:val="en-GB"/>
        </w:rPr>
      </w:pPr>
    </w:p>
    <w:p w14:paraId="3B0654EB" w14:textId="745B1229" w:rsidR="00833ED6" w:rsidRPr="006D202A" w:rsidRDefault="00833ED6" w:rsidP="00DF14E0">
      <w:pPr>
        <w:spacing w:line="480" w:lineRule="auto"/>
        <w:rPr>
          <w:rFonts w:ascii="Times New Roman" w:hAnsi="Times New Roman" w:cs="Times New Roman"/>
          <w:sz w:val="24"/>
          <w:szCs w:val="24"/>
          <w:lang w:val="en-GB"/>
        </w:rPr>
      </w:pPr>
    </w:p>
    <w:sectPr w:rsidR="00833ED6" w:rsidRPr="006D202A" w:rsidSect="00354A5F">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7FE7E" w14:textId="77777777" w:rsidR="00B5178F" w:rsidRDefault="00B5178F" w:rsidP="00F9736E">
      <w:pPr>
        <w:spacing w:after="0" w:line="240" w:lineRule="auto"/>
      </w:pPr>
      <w:r>
        <w:separator/>
      </w:r>
    </w:p>
  </w:endnote>
  <w:endnote w:type="continuationSeparator" w:id="0">
    <w:p w14:paraId="5E4612FD" w14:textId="77777777" w:rsidR="00B5178F" w:rsidRDefault="00B5178F" w:rsidP="00F97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2E77B" w14:textId="4458C6F9" w:rsidR="00354A5F" w:rsidRDefault="00354A5F">
    <w:pPr>
      <w:pStyle w:val="Footer"/>
      <w:jc w:val="right"/>
    </w:pPr>
  </w:p>
  <w:p w14:paraId="3B7F54EC" w14:textId="77777777" w:rsidR="00354A5F" w:rsidRDefault="00354A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4680218"/>
      <w:docPartObj>
        <w:docPartGallery w:val="Page Numbers (Bottom of Page)"/>
        <w:docPartUnique/>
      </w:docPartObj>
    </w:sdtPr>
    <w:sdtEndPr>
      <w:rPr>
        <w:noProof/>
      </w:rPr>
    </w:sdtEndPr>
    <w:sdtContent>
      <w:p w14:paraId="0331FF33" w14:textId="77777777" w:rsidR="00354A5F" w:rsidRDefault="00354A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17EFFD" w14:textId="77777777" w:rsidR="00354A5F" w:rsidRDefault="00354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D3685" w14:textId="77777777" w:rsidR="00B5178F" w:rsidRDefault="00B5178F" w:rsidP="00F9736E">
      <w:pPr>
        <w:spacing w:after="0" w:line="240" w:lineRule="auto"/>
      </w:pPr>
      <w:r>
        <w:separator/>
      </w:r>
    </w:p>
  </w:footnote>
  <w:footnote w:type="continuationSeparator" w:id="0">
    <w:p w14:paraId="4A5B9CF7" w14:textId="77777777" w:rsidR="00B5178F" w:rsidRDefault="00B5178F" w:rsidP="00F973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AA"/>
    <w:rsid w:val="00011EEB"/>
    <w:rsid w:val="000161EC"/>
    <w:rsid w:val="00021D18"/>
    <w:rsid w:val="00031BAA"/>
    <w:rsid w:val="00046E39"/>
    <w:rsid w:val="0005376E"/>
    <w:rsid w:val="00074659"/>
    <w:rsid w:val="00090C5A"/>
    <w:rsid w:val="000A028D"/>
    <w:rsid w:val="000E26AE"/>
    <w:rsid w:val="000E6367"/>
    <w:rsid w:val="000F0074"/>
    <w:rsid w:val="000F1AE6"/>
    <w:rsid w:val="0010012A"/>
    <w:rsid w:val="0011465B"/>
    <w:rsid w:val="001167B7"/>
    <w:rsid w:val="00120139"/>
    <w:rsid w:val="00121118"/>
    <w:rsid w:val="001257A8"/>
    <w:rsid w:val="00140514"/>
    <w:rsid w:val="00141EE0"/>
    <w:rsid w:val="001577D0"/>
    <w:rsid w:val="001713BC"/>
    <w:rsid w:val="00182F13"/>
    <w:rsid w:val="0018679E"/>
    <w:rsid w:val="001B6A0B"/>
    <w:rsid w:val="001C51CA"/>
    <w:rsid w:val="001D0562"/>
    <w:rsid w:val="001D4144"/>
    <w:rsid w:val="001F6B1B"/>
    <w:rsid w:val="00201211"/>
    <w:rsid w:val="00206F29"/>
    <w:rsid w:val="002556EB"/>
    <w:rsid w:val="0026171D"/>
    <w:rsid w:val="00272E99"/>
    <w:rsid w:val="002857EA"/>
    <w:rsid w:val="002A4E5D"/>
    <w:rsid w:val="002A7A6B"/>
    <w:rsid w:val="002B1F58"/>
    <w:rsid w:val="002B4A7E"/>
    <w:rsid w:val="002C1B77"/>
    <w:rsid w:val="002C2146"/>
    <w:rsid w:val="002D00EA"/>
    <w:rsid w:val="002D3DCD"/>
    <w:rsid w:val="002E7F89"/>
    <w:rsid w:val="0032529A"/>
    <w:rsid w:val="003414FC"/>
    <w:rsid w:val="00343213"/>
    <w:rsid w:val="00354A5F"/>
    <w:rsid w:val="00363863"/>
    <w:rsid w:val="00384AC3"/>
    <w:rsid w:val="00390047"/>
    <w:rsid w:val="00397C24"/>
    <w:rsid w:val="003A0731"/>
    <w:rsid w:val="003B7D92"/>
    <w:rsid w:val="003F0788"/>
    <w:rsid w:val="003F235D"/>
    <w:rsid w:val="003F24C5"/>
    <w:rsid w:val="00401867"/>
    <w:rsid w:val="00413BE1"/>
    <w:rsid w:val="004418A7"/>
    <w:rsid w:val="0048555A"/>
    <w:rsid w:val="004933F8"/>
    <w:rsid w:val="004B7AFB"/>
    <w:rsid w:val="004E4866"/>
    <w:rsid w:val="004F080B"/>
    <w:rsid w:val="00524A83"/>
    <w:rsid w:val="005349D4"/>
    <w:rsid w:val="00554812"/>
    <w:rsid w:val="005620E2"/>
    <w:rsid w:val="00576274"/>
    <w:rsid w:val="005876AB"/>
    <w:rsid w:val="00590431"/>
    <w:rsid w:val="005A120E"/>
    <w:rsid w:val="005C7EB2"/>
    <w:rsid w:val="005D4AB6"/>
    <w:rsid w:val="005D5983"/>
    <w:rsid w:val="005E36AA"/>
    <w:rsid w:val="005E3F73"/>
    <w:rsid w:val="0063197D"/>
    <w:rsid w:val="00653DCD"/>
    <w:rsid w:val="00666ED6"/>
    <w:rsid w:val="00675528"/>
    <w:rsid w:val="00680014"/>
    <w:rsid w:val="00684AC0"/>
    <w:rsid w:val="006D202A"/>
    <w:rsid w:val="006D3F78"/>
    <w:rsid w:val="006D67BC"/>
    <w:rsid w:val="006F39F1"/>
    <w:rsid w:val="00707DBB"/>
    <w:rsid w:val="00716A7D"/>
    <w:rsid w:val="00720A1E"/>
    <w:rsid w:val="00774938"/>
    <w:rsid w:val="00780AFB"/>
    <w:rsid w:val="007A4216"/>
    <w:rsid w:val="007C0D2D"/>
    <w:rsid w:val="007C0EF6"/>
    <w:rsid w:val="007C666F"/>
    <w:rsid w:val="007D28EC"/>
    <w:rsid w:val="007D645A"/>
    <w:rsid w:val="007F0FDB"/>
    <w:rsid w:val="007F19F6"/>
    <w:rsid w:val="00800A6E"/>
    <w:rsid w:val="008073E9"/>
    <w:rsid w:val="008210AA"/>
    <w:rsid w:val="00833ED6"/>
    <w:rsid w:val="00847FD3"/>
    <w:rsid w:val="00872306"/>
    <w:rsid w:val="0087390D"/>
    <w:rsid w:val="00877435"/>
    <w:rsid w:val="008B0B67"/>
    <w:rsid w:val="008C51DB"/>
    <w:rsid w:val="008C52C1"/>
    <w:rsid w:val="008E3F61"/>
    <w:rsid w:val="008F65FE"/>
    <w:rsid w:val="00901281"/>
    <w:rsid w:val="009263C4"/>
    <w:rsid w:val="00937B80"/>
    <w:rsid w:val="00946E03"/>
    <w:rsid w:val="009558F8"/>
    <w:rsid w:val="009717DF"/>
    <w:rsid w:val="00973679"/>
    <w:rsid w:val="00976E4F"/>
    <w:rsid w:val="009A4BCD"/>
    <w:rsid w:val="00A041B6"/>
    <w:rsid w:val="00A04826"/>
    <w:rsid w:val="00A04A07"/>
    <w:rsid w:val="00A14548"/>
    <w:rsid w:val="00A20609"/>
    <w:rsid w:val="00A23C97"/>
    <w:rsid w:val="00A26F2F"/>
    <w:rsid w:val="00A441B8"/>
    <w:rsid w:val="00A44B37"/>
    <w:rsid w:val="00A5006D"/>
    <w:rsid w:val="00A6395A"/>
    <w:rsid w:val="00A76904"/>
    <w:rsid w:val="00A76AB4"/>
    <w:rsid w:val="00A82C96"/>
    <w:rsid w:val="00A91D33"/>
    <w:rsid w:val="00A9274A"/>
    <w:rsid w:val="00A92CDD"/>
    <w:rsid w:val="00A94CDC"/>
    <w:rsid w:val="00A95C20"/>
    <w:rsid w:val="00AB293B"/>
    <w:rsid w:val="00AC54F0"/>
    <w:rsid w:val="00AC7A39"/>
    <w:rsid w:val="00AD05AC"/>
    <w:rsid w:val="00AD33C0"/>
    <w:rsid w:val="00B058FC"/>
    <w:rsid w:val="00B05F7D"/>
    <w:rsid w:val="00B06D87"/>
    <w:rsid w:val="00B27EA7"/>
    <w:rsid w:val="00B33EA2"/>
    <w:rsid w:val="00B4481D"/>
    <w:rsid w:val="00B5178F"/>
    <w:rsid w:val="00B65E63"/>
    <w:rsid w:val="00B769A5"/>
    <w:rsid w:val="00B954CC"/>
    <w:rsid w:val="00B9740F"/>
    <w:rsid w:val="00BB0ACA"/>
    <w:rsid w:val="00BB7307"/>
    <w:rsid w:val="00BC1BC0"/>
    <w:rsid w:val="00BC6799"/>
    <w:rsid w:val="00BD0A53"/>
    <w:rsid w:val="00C0023F"/>
    <w:rsid w:val="00C1643D"/>
    <w:rsid w:val="00C4670F"/>
    <w:rsid w:val="00C57F8E"/>
    <w:rsid w:val="00C64803"/>
    <w:rsid w:val="00C8270B"/>
    <w:rsid w:val="00C8356E"/>
    <w:rsid w:val="00C84BF0"/>
    <w:rsid w:val="00C92B16"/>
    <w:rsid w:val="00CA114F"/>
    <w:rsid w:val="00CA790C"/>
    <w:rsid w:val="00CC3361"/>
    <w:rsid w:val="00CC5030"/>
    <w:rsid w:val="00CE3E75"/>
    <w:rsid w:val="00D069D7"/>
    <w:rsid w:val="00D2039A"/>
    <w:rsid w:val="00D26DD5"/>
    <w:rsid w:val="00D3317E"/>
    <w:rsid w:val="00D432CD"/>
    <w:rsid w:val="00D7358B"/>
    <w:rsid w:val="00D7434D"/>
    <w:rsid w:val="00DD0A3F"/>
    <w:rsid w:val="00DF14E0"/>
    <w:rsid w:val="00E25975"/>
    <w:rsid w:val="00E37885"/>
    <w:rsid w:val="00E61DFA"/>
    <w:rsid w:val="00E639A1"/>
    <w:rsid w:val="00E67DF3"/>
    <w:rsid w:val="00E71D37"/>
    <w:rsid w:val="00E86009"/>
    <w:rsid w:val="00EB1E7E"/>
    <w:rsid w:val="00ED77FF"/>
    <w:rsid w:val="00F00E30"/>
    <w:rsid w:val="00F12878"/>
    <w:rsid w:val="00F14424"/>
    <w:rsid w:val="00F710C6"/>
    <w:rsid w:val="00F846A7"/>
    <w:rsid w:val="00F9736E"/>
    <w:rsid w:val="00FB30D1"/>
    <w:rsid w:val="00FB42C0"/>
    <w:rsid w:val="00FC2990"/>
    <w:rsid w:val="00FD6B27"/>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CB29F"/>
  <w15:chartTrackingRefBased/>
  <w15:docId w15:val="{AA018269-DF09-45E4-AB9F-5108F4D18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02A"/>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36E"/>
  </w:style>
  <w:style w:type="paragraph" w:styleId="Footer">
    <w:name w:val="footer"/>
    <w:basedOn w:val="Normal"/>
    <w:link w:val="FooterChar"/>
    <w:uiPriority w:val="99"/>
    <w:unhideWhenUsed/>
    <w:rsid w:val="00F973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36E"/>
  </w:style>
  <w:style w:type="character" w:customStyle="1" w:styleId="Heading1Char">
    <w:name w:val="Heading 1 Char"/>
    <w:basedOn w:val="DefaultParagraphFont"/>
    <w:link w:val="Heading1"/>
    <w:uiPriority w:val="9"/>
    <w:rsid w:val="006D202A"/>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6D202A"/>
  </w:style>
  <w:style w:type="paragraph" w:styleId="BalloonText">
    <w:name w:val="Balloon Text"/>
    <w:basedOn w:val="Normal"/>
    <w:link w:val="BalloonTextChar"/>
    <w:uiPriority w:val="99"/>
    <w:semiHidden/>
    <w:unhideWhenUsed/>
    <w:rsid w:val="00A92C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CDD"/>
    <w:rPr>
      <w:rFonts w:ascii="Segoe UI" w:hAnsi="Segoe UI" w:cs="Segoe UI"/>
      <w:sz w:val="18"/>
      <w:szCs w:val="18"/>
    </w:rPr>
  </w:style>
  <w:style w:type="paragraph" w:styleId="TOCHeading">
    <w:name w:val="TOC Heading"/>
    <w:basedOn w:val="Heading1"/>
    <w:next w:val="Normal"/>
    <w:uiPriority w:val="39"/>
    <w:unhideWhenUsed/>
    <w:qFormat/>
    <w:rsid w:val="00A92CDD"/>
    <w:pPr>
      <w:outlineLvl w:val="9"/>
    </w:pPr>
  </w:style>
  <w:style w:type="paragraph" w:styleId="TOC1">
    <w:name w:val="toc 1"/>
    <w:basedOn w:val="Normal"/>
    <w:next w:val="Normal"/>
    <w:autoRedefine/>
    <w:uiPriority w:val="39"/>
    <w:unhideWhenUsed/>
    <w:rsid w:val="00A92CDD"/>
    <w:pPr>
      <w:spacing w:after="100"/>
    </w:pPr>
  </w:style>
  <w:style w:type="character" w:styleId="Hyperlink">
    <w:name w:val="Hyperlink"/>
    <w:basedOn w:val="DefaultParagraphFont"/>
    <w:uiPriority w:val="99"/>
    <w:unhideWhenUsed/>
    <w:rsid w:val="00A92C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79842">
      <w:bodyDiv w:val="1"/>
      <w:marLeft w:val="0"/>
      <w:marRight w:val="0"/>
      <w:marTop w:val="0"/>
      <w:marBottom w:val="0"/>
      <w:divBdr>
        <w:top w:val="none" w:sz="0" w:space="0" w:color="auto"/>
        <w:left w:val="none" w:sz="0" w:space="0" w:color="auto"/>
        <w:bottom w:val="none" w:sz="0" w:space="0" w:color="auto"/>
        <w:right w:val="none" w:sz="0" w:space="0" w:color="auto"/>
      </w:divBdr>
    </w:div>
    <w:div w:id="55596160">
      <w:bodyDiv w:val="1"/>
      <w:marLeft w:val="0"/>
      <w:marRight w:val="0"/>
      <w:marTop w:val="0"/>
      <w:marBottom w:val="0"/>
      <w:divBdr>
        <w:top w:val="none" w:sz="0" w:space="0" w:color="auto"/>
        <w:left w:val="none" w:sz="0" w:space="0" w:color="auto"/>
        <w:bottom w:val="none" w:sz="0" w:space="0" w:color="auto"/>
        <w:right w:val="none" w:sz="0" w:space="0" w:color="auto"/>
      </w:divBdr>
    </w:div>
    <w:div w:id="95715018">
      <w:bodyDiv w:val="1"/>
      <w:marLeft w:val="0"/>
      <w:marRight w:val="0"/>
      <w:marTop w:val="0"/>
      <w:marBottom w:val="0"/>
      <w:divBdr>
        <w:top w:val="none" w:sz="0" w:space="0" w:color="auto"/>
        <w:left w:val="none" w:sz="0" w:space="0" w:color="auto"/>
        <w:bottom w:val="none" w:sz="0" w:space="0" w:color="auto"/>
        <w:right w:val="none" w:sz="0" w:space="0" w:color="auto"/>
      </w:divBdr>
    </w:div>
    <w:div w:id="105781565">
      <w:bodyDiv w:val="1"/>
      <w:marLeft w:val="0"/>
      <w:marRight w:val="0"/>
      <w:marTop w:val="0"/>
      <w:marBottom w:val="0"/>
      <w:divBdr>
        <w:top w:val="none" w:sz="0" w:space="0" w:color="auto"/>
        <w:left w:val="none" w:sz="0" w:space="0" w:color="auto"/>
        <w:bottom w:val="none" w:sz="0" w:space="0" w:color="auto"/>
        <w:right w:val="none" w:sz="0" w:space="0" w:color="auto"/>
      </w:divBdr>
    </w:div>
    <w:div w:id="111872192">
      <w:bodyDiv w:val="1"/>
      <w:marLeft w:val="0"/>
      <w:marRight w:val="0"/>
      <w:marTop w:val="0"/>
      <w:marBottom w:val="0"/>
      <w:divBdr>
        <w:top w:val="none" w:sz="0" w:space="0" w:color="auto"/>
        <w:left w:val="none" w:sz="0" w:space="0" w:color="auto"/>
        <w:bottom w:val="none" w:sz="0" w:space="0" w:color="auto"/>
        <w:right w:val="none" w:sz="0" w:space="0" w:color="auto"/>
      </w:divBdr>
    </w:div>
    <w:div w:id="131018456">
      <w:bodyDiv w:val="1"/>
      <w:marLeft w:val="0"/>
      <w:marRight w:val="0"/>
      <w:marTop w:val="0"/>
      <w:marBottom w:val="0"/>
      <w:divBdr>
        <w:top w:val="none" w:sz="0" w:space="0" w:color="auto"/>
        <w:left w:val="none" w:sz="0" w:space="0" w:color="auto"/>
        <w:bottom w:val="none" w:sz="0" w:space="0" w:color="auto"/>
        <w:right w:val="none" w:sz="0" w:space="0" w:color="auto"/>
      </w:divBdr>
    </w:div>
    <w:div w:id="147940458">
      <w:bodyDiv w:val="1"/>
      <w:marLeft w:val="0"/>
      <w:marRight w:val="0"/>
      <w:marTop w:val="0"/>
      <w:marBottom w:val="0"/>
      <w:divBdr>
        <w:top w:val="none" w:sz="0" w:space="0" w:color="auto"/>
        <w:left w:val="none" w:sz="0" w:space="0" w:color="auto"/>
        <w:bottom w:val="none" w:sz="0" w:space="0" w:color="auto"/>
        <w:right w:val="none" w:sz="0" w:space="0" w:color="auto"/>
      </w:divBdr>
    </w:div>
    <w:div w:id="151260858">
      <w:bodyDiv w:val="1"/>
      <w:marLeft w:val="0"/>
      <w:marRight w:val="0"/>
      <w:marTop w:val="0"/>
      <w:marBottom w:val="0"/>
      <w:divBdr>
        <w:top w:val="none" w:sz="0" w:space="0" w:color="auto"/>
        <w:left w:val="none" w:sz="0" w:space="0" w:color="auto"/>
        <w:bottom w:val="none" w:sz="0" w:space="0" w:color="auto"/>
        <w:right w:val="none" w:sz="0" w:space="0" w:color="auto"/>
      </w:divBdr>
    </w:div>
    <w:div w:id="160004959">
      <w:bodyDiv w:val="1"/>
      <w:marLeft w:val="0"/>
      <w:marRight w:val="0"/>
      <w:marTop w:val="0"/>
      <w:marBottom w:val="0"/>
      <w:divBdr>
        <w:top w:val="none" w:sz="0" w:space="0" w:color="auto"/>
        <w:left w:val="none" w:sz="0" w:space="0" w:color="auto"/>
        <w:bottom w:val="none" w:sz="0" w:space="0" w:color="auto"/>
        <w:right w:val="none" w:sz="0" w:space="0" w:color="auto"/>
      </w:divBdr>
    </w:div>
    <w:div w:id="170724016">
      <w:bodyDiv w:val="1"/>
      <w:marLeft w:val="0"/>
      <w:marRight w:val="0"/>
      <w:marTop w:val="0"/>
      <w:marBottom w:val="0"/>
      <w:divBdr>
        <w:top w:val="none" w:sz="0" w:space="0" w:color="auto"/>
        <w:left w:val="none" w:sz="0" w:space="0" w:color="auto"/>
        <w:bottom w:val="none" w:sz="0" w:space="0" w:color="auto"/>
        <w:right w:val="none" w:sz="0" w:space="0" w:color="auto"/>
      </w:divBdr>
    </w:div>
    <w:div w:id="171341306">
      <w:bodyDiv w:val="1"/>
      <w:marLeft w:val="0"/>
      <w:marRight w:val="0"/>
      <w:marTop w:val="0"/>
      <w:marBottom w:val="0"/>
      <w:divBdr>
        <w:top w:val="none" w:sz="0" w:space="0" w:color="auto"/>
        <w:left w:val="none" w:sz="0" w:space="0" w:color="auto"/>
        <w:bottom w:val="none" w:sz="0" w:space="0" w:color="auto"/>
        <w:right w:val="none" w:sz="0" w:space="0" w:color="auto"/>
      </w:divBdr>
    </w:div>
    <w:div w:id="191962910">
      <w:bodyDiv w:val="1"/>
      <w:marLeft w:val="0"/>
      <w:marRight w:val="0"/>
      <w:marTop w:val="0"/>
      <w:marBottom w:val="0"/>
      <w:divBdr>
        <w:top w:val="none" w:sz="0" w:space="0" w:color="auto"/>
        <w:left w:val="none" w:sz="0" w:space="0" w:color="auto"/>
        <w:bottom w:val="none" w:sz="0" w:space="0" w:color="auto"/>
        <w:right w:val="none" w:sz="0" w:space="0" w:color="auto"/>
      </w:divBdr>
    </w:div>
    <w:div w:id="210002704">
      <w:bodyDiv w:val="1"/>
      <w:marLeft w:val="0"/>
      <w:marRight w:val="0"/>
      <w:marTop w:val="0"/>
      <w:marBottom w:val="0"/>
      <w:divBdr>
        <w:top w:val="none" w:sz="0" w:space="0" w:color="auto"/>
        <w:left w:val="none" w:sz="0" w:space="0" w:color="auto"/>
        <w:bottom w:val="none" w:sz="0" w:space="0" w:color="auto"/>
        <w:right w:val="none" w:sz="0" w:space="0" w:color="auto"/>
      </w:divBdr>
    </w:div>
    <w:div w:id="226918075">
      <w:bodyDiv w:val="1"/>
      <w:marLeft w:val="0"/>
      <w:marRight w:val="0"/>
      <w:marTop w:val="0"/>
      <w:marBottom w:val="0"/>
      <w:divBdr>
        <w:top w:val="none" w:sz="0" w:space="0" w:color="auto"/>
        <w:left w:val="none" w:sz="0" w:space="0" w:color="auto"/>
        <w:bottom w:val="none" w:sz="0" w:space="0" w:color="auto"/>
        <w:right w:val="none" w:sz="0" w:space="0" w:color="auto"/>
      </w:divBdr>
    </w:div>
    <w:div w:id="253125796">
      <w:bodyDiv w:val="1"/>
      <w:marLeft w:val="0"/>
      <w:marRight w:val="0"/>
      <w:marTop w:val="0"/>
      <w:marBottom w:val="0"/>
      <w:divBdr>
        <w:top w:val="none" w:sz="0" w:space="0" w:color="auto"/>
        <w:left w:val="none" w:sz="0" w:space="0" w:color="auto"/>
        <w:bottom w:val="none" w:sz="0" w:space="0" w:color="auto"/>
        <w:right w:val="none" w:sz="0" w:space="0" w:color="auto"/>
      </w:divBdr>
    </w:div>
    <w:div w:id="282611649">
      <w:bodyDiv w:val="1"/>
      <w:marLeft w:val="0"/>
      <w:marRight w:val="0"/>
      <w:marTop w:val="0"/>
      <w:marBottom w:val="0"/>
      <w:divBdr>
        <w:top w:val="none" w:sz="0" w:space="0" w:color="auto"/>
        <w:left w:val="none" w:sz="0" w:space="0" w:color="auto"/>
        <w:bottom w:val="none" w:sz="0" w:space="0" w:color="auto"/>
        <w:right w:val="none" w:sz="0" w:space="0" w:color="auto"/>
      </w:divBdr>
    </w:div>
    <w:div w:id="298341805">
      <w:bodyDiv w:val="1"/>
      <w:marLeft w:val="0"/>
      <w:marRight w:val="0"/>
      <w:marTop w:val="0"/>
      <w:marBottom w:val="0"/>
      <w:divBdr>
        <w:top w:val="none" w:sz="0" w:space="0" w:color="auto"/>
        <w:left w:val="none" w:sz="0" w:space="0" w:color="auto"/>
        <w:bottom w:val="none" w:sz="0" w:space="0" w:color="auto"/>
        <w:right w:val="none" w:sz="0" w:space="0" w:color="auto"/>
      </w:divBdr>
    </w:div>
    <w:div w:id="304630441">
      <w:bodyDiv w:val="1"/>
      <w:marLeft w:val="0"/>
      <w:marRight w:val="0"/>
      <w:marTop w:val="0"/>
      <w:marBottom w:val="0"/>
      <w:divBdr>
        <w:top w:val="none" w:sz="0" w:space="0" w:color="auto"/>
        <w:left w:val="none" w:sz="0" w:space="0" w:color="auto"/>
        <w:bottom w:val="none" w:sz="0" w:space="0" w:color="auto"/>
        <w:right w:val="none" w:sz="0" w:space="0" w:color="auto"/>
      </w:divBdr>
    </w:div>
    <w:div w:id="305822735">
      <w:bodyDiv w:val="1"/>
      <w:marLeft w:val="0"/>
      <w:marRight w:val="0"/>
      <w:marTop w:val="0"/>
      <w:marBottom w:val="0"/>
      <w:divBdr>
        <w:top w:val="none" w:sz="0" w:space="0" w:color="auto"/>
        <w:left w:val="none" w:sz="0" w:space="0" w:color="auto"/>
        <w:bottom w:val="none" w:sz="0" w:space="0" w:color="auto"/>
        <w:right w:val="none" w:sz="0" w:space="0" w:color="auto"/>
      </w:divBdr>
    </w:div>
    <w:div w:id="315189357">
      <w:bodyDiv w:val="1"/>
      <w:marLeft w:val="0"/>
      <w:marRight w:val="0"/>
      <w:marTop w:val="0"/>
      <w:marBottom w:val="0"/>
      <w:divBdr>
        <w:top w:val="none" w:sz="0" w:space="0" w:color="auto"/>
        <w:left w:val="none" w:sz="0" w:space="0" w:color="auto"/>
        <w:bottom w:val="none" w:sz="0" w:space="0" w:color="auto"/>
        <w:right w:val="none" w:sz="0" w:space="0" w:color="auto"/>
      </w:divBdr>
    </w:div>
    <w:div w:id="326829599">
      <w:bodyDiv w:val="1"/>
      <w:marLeft w:val="0"/>
      <w:marRight w:val="0"/>
      <w:marTop w:val="0"/>
      <w:marBottom w:val="0"/>
      <w:divBdr>
        <w:top w:val="none" w:sz="0" w:space="0" w:color="auto"/>
        <w:left w:val="none" w:sz="0" w:space="0" w:color="auto"/>
        <w:bottom w:val="none" w:sz="0" w:space="0" w:color="auto"/>
        <w:right w:val="none" w:sz="0" w:space="0" w:color="auto"/>
      </w:divBdr>
    </w:div>
    <w:div w:id="336464229">
      <w:bodyDiv w:val="1"/>
      <w:marLeft w:val="0"/>
      <w:marRight w:val="0"/>
      <w:marTop w:val="0"/>
      <w:marBottom w:val="0"/>
      <w:divBdr>
        <w:top w:val="none" w:sz="0" w:space="0" w:color="auto"/>
        <w:left w:val="none" w:sz="0" w:space="0" w:color="auto"/>
        <w:bottom w:val="none" w:sz="0" w:space="0" w:color="auto"/>
        <w:right w:val="none" w:sz="0" w:space="0" w:color="auto"/>
      </w:divBdr>
    </w:div>
    <w:div w:id="373652502">
      <w:bodyDiv w:val="1"/>
      <w:marLeft w:val="0"/>
      <w:marRight w:val="0"/>
      <w:marTop w:val="0"/>
      <w:marBottom w:val="0"/>
      <w:divBdr>
        <w:top w:val="none" w:sz="0" w:space="0" w:color="auto"/>
        <w:left w:val="none" w:sz="0" w:space="0" w:color="auto"/>
        <w:bottom w:val="none" w:sz="0" w:space="0" w:color="auto"/>
        <w:right w:val="none" w:sz="0" w:space="0" w:color="auto"/>
      </w:divBdr>
    </w:div>
    <w:div w:id="380910049">
      <w:bodyDiv w:val="1"/>
      <w:marLeft w:val="0"/>
      <w:marRight w:val="0"/>
      <w:marTop w:val="0"/>
      <w:marBottom w:val="0"/>
      <w:divBdr>
        <w:top w:val="none" w:sz="0" w:space="0" w:color="auto"/>
        <w:left w:val="none" w:sz="0" w:space="0" w:color="auto"/>
        <w:bottom w:val="none" w:sz="0" w:space="0" w:color="auto"/>
        <w:right w:val="none" w:sz="0" w:space="0" w:color="auto"/>
      </w:divBdr>
    </w:div>
    <w:div w:id="450515978">
      <w:bodyDiv w:val="1"/>
      <w:marLeft w:val="0"/>
      <w:marRight w:val="0"/>
      <w:marTop w:val="0"/>
      <w:marBottom w:val="0"/>
      <w:divBdr>
        <w:top w:val="none" w:sz="0" w:space="0" w:color="auto"/>
        <w:left w:val="none" w:sz="0" w:space="0" w:color="auto"/>
        <w:bottom w:val="none" w:sz="0" w:space="0" w:color="auto"/>
        <w:right w:val="none" w:sz="0" w:space="0" w:color="auto"/>
      </w:divBdr>
    </w:div>
    <w:div w:id="458886111">
      <w:bodyDiv w:val="1"/>
      <w:marLeft w:val="0"/>
      <w:marRight w:val="0"/>
      <w:marTop w:val="0"/>
      <w:marBottom w:val="0"/>
      <w:divBdr>
        <w:top w:val="none" w:sz="0" w:space="0" w:color="auto"/>
        <w:left w:val="none" w:sz="0" w:space="0" w:color="auto"/>
        <w:bottom w:val="none" w:sz="0" w:space="0" w:color="auto"/>
        <w:right w:val="none" w:sz="0" w:space="0" w:color="auto"/>
      </w:divBdr>
    </w:div>
    <w:div w:id="495152878">
      <w:bodyDiv w:val="1"/>
      <w:marLeft w:val="0"/>
      <w:marRight w:val="0"/>
      <w:marTop w:val="0"/>
      <w:marBottom w:val="0"/>
      <w:divBdr>
        <w:top w:val="none" w:sz="0" w:space="0" w:color="auto"/>
        <w:left w:val="none" w:sz="0" w:space="0" w:color="auto"/>
        <w:bottom w:val="none" w:sz="0" w:space="0" w:color="auto"/>
        <w:right w:val="none" w:sz="0" w:space="0" w:color="auto"/>
      </w:divBdr>
    </w:div>
    <w:div w:id="520632872">
      <w:bodyDiv w:val="1"/>
      <w:marLeft w:val="0"/>
      <w:marRight w:val="0"/>
      <w:marTop w:val="0"/>
      <w:marBottom w:val="0"/>
      <w:divBdr>
        <w:top w:val="none" w:sz="0" w:space="0" w:color="auto"/>
        <w:left w:val="none" w:sz="0" w:space="0" w:color="auto"/>
        <w:bottom w:val="none" w:sz="0" w:space="0" w:color="auto"/>
        <w:right w:val="none" w:sz="0" w:space="0" w:color="auto"/>
      </w:divBdr>
    </w:div>
    <w:div w:id="528683099">
      <w:bodyDiv w:val="1"/>
      <w:marLeft w:val="0"/>
      <w:marRight w:val="0"/>
      <w:marTop w:val="0"/>
      <w:marBottom w:val="0"/>
      <w:divBdr>
        <w:top w:val="none" w:sz="0" w:space="0" w:color="auto"/>
        <w:left w:val="none" w:sz="0" w:space="0" w:color="auto"/>
        <w:bottom w:val="none" w:sz="0" w:space="0" w:color="auto"/>
        <w:right w:val="none" w:sz="0" w:space="0" w:color="auto"/>
      </w:divBdr>
    </w:div>
    <w:div w:id="559480862">
      <w:bodyDiv w:val="1"/>
      <w:marLeft w:val="0"/>
      <w:marRight w:val="0"/>
      <w:marTop w:val="0"/>
      <w:marBottom w:val="0"/>
      <w:divBdr>
        <w:top w:val="none" w:sz="0" w:space="0" w:color="auto"/>
        <w:left w:val="none" w:sz="0" w:space="0" w:color="auto"/>
        <w:bottom w:val="none" w:sz="0" w:space="0" w:color="auto"/>
        <w:right w:val="none" w:sz="0" w:space="0" w:color="auto"/>
      </w:divBdr>
    </w:div>
    <w:div w:id="578683772">
      <w:bodyDiv w:val="1"/>
      <w:marLeft w:val="0"/>
      <w:marRight w:val="0"/>
      <w:marTop w:val="0"/>
      <w:marBottom w:val="0"/>
      <w:divBdr>
        <w:top w:val="none" w:sz="0" w:space="0" w:color="auto"/>
        <w:left w:val="none" w:sz="0" w:space="0" w:color="auto"/>
        <w:bottom w:val="none" w:sz="0" w:space="0" w:color="auto"/>
        <w:right w:val="none" w:sz="0" w:space="0" w:color="auto"/>
      </w:divBdr>
    </w:div>
    <w:div w:id="608053228">
      <w:bodyDiv w:val="1"/>
      <w:marLeft w:val="0"/>
      <w:marRight w:val="0"/>
      <w:marTop w:val="0"/>
      <w:marBottom w:val="0"/>
      <w:divBdr>
        <w:top w:val="none" w:sz="0" w:space="0" w:color="auto"/>
        <w:left w:val="none" w:sz="0" w:space="0" w:color="auto"/>
        <w:bottom w:val="none" w:sz="0" w:space="0" w:color="auto"/>
        <w:right w:val="none" w:sz="0" w:space="0" w:color="auto"/>
      </w:divBdr>
    </w:div>
    <w:div w:id="711074181">
      <w:bodyDiv w:val="1"/>
      <w:marLeft w:val="0"/>
      <w:marRight w:val="0"/>
      <w:marTop w:val="0"/>
      <w:marBottom w:val="0"/>
      <w:divBdr>
        <w:top w:val="none" w:sz="0" w:space="0" w:color="auto"/>
        <w:left w:val="none" w:sz="0" w:space="0" w:color="auto"/>
        <w:bottom w:val="none" w:sz="0" w:space="0" w:color="auto"/>
        <w:right w:val="none" w:sz="0" w:space="0" w:color="auto"/>
      </w:divBdr>
    </w:div>
    <w:div w:id="714046757">
      <w:bodyDiv w:val="1"/>
      <w:marLeft w:val="0"/>
      <w:marRight w:val="0"/>
      <w:marTop w:val="0"/>
      <w:marBottom w:val="0"/>
      <w:divBdr>
        <w:top w:val="none" w:sz="0" w:space="0" w:color="auto"/>
        <w:left w:val="none" w:sz="0" w:space="0" w:color="auto"/>
        <w:bottom w:val="none" w:sz="0" w:space="0" w:color="auto"/>
        <w:right w:val="none" w:sz="0" w:space="0" w:color="auto"/>
      </w:divBdr>
    </w:div>
    <w:div w:id="721714170">
      <w:bodyDiv w:val="1"/>
      <w:marLeft w:val="0"/>
      <w:marRight w:val="0"/>
      <w:marTop w:val="0"/>
      <w:marBottom w:val="0"/>
      <w:divBdr>
        <w:top w:val="none" w:sz="0" w:space="0" w:color="auto"/>
        <w:left w:val="none" w:sz="0" w:space="0" w:color="auto"/>
        <w:bottom w:val="none" w:sz="0" w:space="0" w:color="auto"/>
        <w:right w:val="none" w:sz="0" w:space="0" w:color="auto"/>
      </w:divBdr>
    </w:div>
    <w:div w:id="749429494">
      <w:bodyDiv w:val="1"/>
      <w:marLeft w:val="0"/>
      <w:marRight w:val="0"/>
      <w:marTop w:val="0"/>
      <w:marBottom w:val="0"/>
      <w:divBdr>
        <w:top w:val="none" w:sz="0" w:space="0" w:color="auto"/>
        <w:left w:val="none" w:sz="0" w:space="0" w:color="auto"/>
        <w:bottom w:val="none" w:sz="0" w:space="0" w:color="auto"/>
        <w:right w:val="none" w:sz="0" w:space="0" w:color="auto"/>
      </w:divBdr>
    </w:div>
    <w:div w:id="790980186">
      <w:bodyDiv w:val="1"/>
      <w:marLeft w:val="0"/>
      <w:marRight w:val="0"/>
      <w:marTop w:val="0"/>
      <w:marBottom w:val="0"/>
      <w:divBdr>
        <w:top w:val="none" w:sz="0" w:space="0" w:color="auto"/>
        <w:left w:val="none" w:sz="0" w:space="0" w:color="auto"/>
        <w:bottom w:val="none" w:sz="0" w:space="0" w:color="auto"/>
        <w:right w:val="none" w:sz="0" w:space="0" w:color="auto"/>
      </w:divBdr>
    </w:div>
    <w:div w:id="791676132">
      <w:bodyDiv w:val="1"/>
      <w:marLeft w:val="0"/>
      <w:marRight w:val="0"/>
      <w:marTop w:val="0"/>
      <w:marBottom w:val="0"/>
      <w:divBdr>
        <w:top w:val="none" w:sz="0" w:space="0" w:color="auto"/>
        <w:left w:val="none" w:sz="0" w:space="0" w:color="auto"/>
        <w:bottom w:val="none" w:sz="0" w:space="0" w:color="auto"/>
        <w:right w:val="none" w:sz="0" w:space="0" w:color="auto"/>
      </w:divBdr>
    </w:div>
    <w:div w:id="817503241">
      <w:bodyDiv w:val="1"/>
      <w:marLeft w:val="0"/>
      <w:marRight w:val="0"/>
      <w:marTop w:val="0"/>
      <w:marBottom w:val="0"/>
      <w:divBdr>
        <w:top w:val="none" w:sz="0" w:space="0" w:color="auto"/>
        <w:left w:val="none" w:sz="0" w:space="0" w:color="auto"/>
        <w:bottom w:val="none" w:sz="0" w:space="0" w:color="auto"/>
        <w:right w:val="none" w:sz="0" w:space="0" w:color="auto"/>
      </w:divBdr>
    </w:div>
    <w:div w:id="822432537">
      <w:bodyDiv w:val="1"/>
      <w:marLeft w:val="0"/>
      <w:marRight w:val="0"/>
      <w:marTop w:val="0"/>
      <w:marBottom w:val="0"/>
      <w:divBdr>
        <w:top w:val="none" w:sz="0" w:space="0" w:color="auto"/>
        <w:left w:val="none" w:sz="0" w:space="0" w:color="auto"/>
        <w:bottom w:val="none" w:sz="0" w:space="0" w:color="auto"/>
        <w:right w:val="none" w:sz="0" w:space="0" w:color="auto"/>
      </w:divBdr>
    </w:div>
    <w:div w:id="826748461">
      <w:bodyDiv w:val="1"/>
      <w:marLeft w:val="0"/>
      <w:marRight w:val="0"/>
      <w:marTop w:val="0"/>
      <w:marBottom w:val="0"/>
      <w:divBdr>
        <w:top w:val="none" w:sz="0" w:space="0" w:color="auto"/>
        <w:left w:val="none" w:sz="0" w:space="0" w:color="auto"/>
        <w:bottom w:val="none" w:sz="0" w:space="0" w:color="auto"/>
        <w:right w:val="none" w:sz="0" w:space="0" w:color="auto"/>
      </w:divBdr>
    </w:div>
    <w:div w:id="860362377">
      <w:bodyDiv w:val="1"/>
      <w:marLeft w:val="0"/>
      <w:marRight w:val="0"/>
      <w:marTop w:val="0"/>
      <w:marBottom w:val="0"/>
      <w:divBdr>
        <w:top w:val="none" w:sz="0" w:space="0" w:color="auto"/>
        <w:left w:val="none" w:sz="0" w:space="0" w:color="auto"/>
        <w:bottom w:val="none" w:sz="0" w:space="0" w:color="auto"/>
        <w:right w:val="none" w:sz="0" w:space="0" w:color="auto"/>
      </w:divBdr>
    </w:div>
    <w:div w:id="894194602">
      <w:bodyDiv w:val="1"/>
      <w:marLeft w:val="0"/>
      <w:marRight w:val="0"/>
      <w:marTop w:val="0"/>
      <w:marBottom w:val="0"/>
      <w:divBdr>
        <w:top w:val="none" w:sz="0" w:space="0" w:color="auto"/>
        <w:left w:val="none" w:sz="0" w:space="0" w:color="auto"/>
        <w:bottom w:val="none" w:sz="0" w:space="0" w:color="auto"/>
        <w:right w:val="none" w:sz="0" w:space="0" w:color="auto"/>
      </w:divBdr>
    </w:div>
    <w:div w:id="929780985">
      <w:bodyDiv w:val="1"/>
      <w:marLeft w:val="0"/>
      <w:marRight w:val="0"/>
      <w:marTop w:val="0"/>
      <w:marBottom w:val="0"/>
      <w:divBdr>
        <w:top w:val="none" w:sz="0" w:space="0" w:color="auto"/>
        <w:left w:val="none" w:sz="0" w:space="0" w:color="auto"/>
        <w:bottom w:val="none" w:sz="0" w:space="0" w:color="auto"/>
        <w:right w:val="none" w:sz="0" w:space="0" w:color="auto"/>
      </w:divBdr>
    </w:div>
    <w:div w:id="937564096">
      <w:bodyDiv w:val="1"/>
      <w:marLeft w:val="0"/>
      <w:marRight w:val="0"/>
      <w:marTop w:val="0"/>
      <w:marBottom w:val="0"/>
      <w:divBdr>
        <w:top w:val="none" w:sz="0" w:space="0" w:color="auto"/>
        <w:left w:val="none" w:sz="0" w:space="0" w:color="auto"/>
        <w:bottom w:val="none" w:sz="0" w:space="0" w:color="auto"/>
        <w:right w:val="none" w:sz="0" w:space="0" w:color="auto"/>
      </w:divBdr>
    </w:div>
    <w:div w:id="941303142">
      <w:bodyDiv w:val="1"/>
      <w:marLeft w:val="0"/>
      <w:marRight w:val="0"/>
      <w:marTop w:val="0"/>
      <w:marBottom w:val="0"/>
      <w:divBdr>
        <w:top w:val="none" w:sz="0" w:space="0" w:color="auto"/>
        <w:left w:val="none" w:sz="0" w:space="0" w:color="auto"/>
        <w:bottom w:val="none" w:sz="0" w:space="0" w:color="auto"/>
        <w:right w:val="none" w:sz="0" w:space="0" w:color="auto"/>
      </w:divBdr>
    </w:div>
    <w:div w:id="977497546">
      <w:bodyDiv w:val="1"/>
      <w:marLeft w:val="0"/>
      <w:marRight w:val="0"/>
      <w:marTop w:val="0"/>
      <w:marBottom w:val="0"/>
      <w:divBdr>
        <w:top w:val="none" w:sz="0" w:space="0" w:color="auto"/>
        <w:left w:val="none" w:sz="0" w:space="0" w:color="auto"/>
        <w:bottom w:val="none" w:sz="0" w:space="0" w:color="auto"/>
        <w:right w:val="none" w:sz="0" w:space="0" w:color="auto"/>
      </w:divBdr>
    </w:div>
    <w:div w:id="991560144">
      <w:bodyDiv w:val="1"/>
      <w:marLeft w:val="0"/>
      <w:marRight w:val="0"/>
      <w:marTop w:val="0"/>
      <w:marBottom w:val="0"/>
      <w:divBdr>
        <w:top w:val="none" w:sz="0" w:space="0" w:color="auto"/>
        <w:left w:val="none" w:sz="0" w:space="0" w:color="auto"/>
        <w:bottom w:val="none" w:sz="0" w:space="0" w:color="auto"/>
        <w:right w:val="none" w:sz="0" w:space="0" w:color="auto"/>
      </w:divBdr>
    </w:div>
    <w:div w:id="1025907839">
      <w:bodyDiv w:val="1"/>
      <w:marLeft w:val="0"/>
      <w:marRight w:val="0"/>
      <w:marTop w:val="0"/>
      <w:marBottom w:val="0"/>
      <w:divBdr>
        <w:top w:val="none" w:sz="0" w:space="0" w:color="auto"/>
        <w:left w:val="none" w:sz="0" w:space="0" w:color="auto"/>
        <w:bottom w:val="none" w:sz="0" w:space="0" w:color="auto"/>
        <w:right w:val="none" w:sz="0" w:space="0" w:color="auto"/>
      </w:divBdr>
    </w:div>
    <w:div w:id="1049497382">
      <w:bodyDiv w:val="1"/>
      <w:marLeft w:val="0"/>
      <w:marRight w:val="0"/>
      <w:marTop w:val="0"/>
      <w:marBottom w:val="0"/>
      <w:divBdr>
        <w:top w:val="none" w:sz="0" w:space="0" w:color="auto"/>
        <w:left w:val="none" w:sz="0" w:space="0" w:color="auto"/>
        <w:bottom w:val="none" w:sz="0" w:space="0" w:color="auto"/>
        <w:right w:val="none" w:sz="0" w:space="0" w:color="auto"/>
      </w:divBdr>
    </w:div>
    <w:div w:id="1057776454">
      <w:bodyDiv w:val="1"/>
      <w:marLeft w:val="0"/>
      <w:marRight w:val="0"/>
      <w:marTop w:val="0"/>
      <w:marBottom w:val="0"/>
      <w:divBdr>
        <w:top w:val="none" w:sz="0" w:space="0" w:color="auto"/>
        <w:left w:val="none" w:sz="0" w:space="0" w:color="auto"/>
        <w:bottom w:val="none" w:sz="0" w:space="0" w:color="auto"/>
        <w:right w:val="none" w:sz="0" w:space="0" w:color="auto"/>
      </w:divBdr>
    </w:div>
    <w:div w:id="1074665656">
      <w:bodyDiv w:val="1"/>
      <w:marLeft w:val="0"/>
      <w:marRight w:val="0"/>
      <w:marTop w:val="0"/>
      <w:marBottom w:val="0"/>
      <w:divBdr>
        <w:top w:val="none" w:sz="0" w:space="0" w:color="auto"/>
        <w:left w:val="none" w:sz="0" w:space="0" w:color="auto"/>
        <w:bottom w:val="none" w:sz="0" w:space="0" w:color="auto"/>
        <w:right w:val="none" w:sz="0" w:space="0" w:color="auto"/>
      </w:divBdr>
    </w:div>
    <w:div w:id="1079058878">
      <w:bodyDiv w:val="1"/>
      <w:marLeft w:val="0"/>
      <w:marRight w:val="0"/>
      <w:marTop w:val="0"/>
      <w:marBottom w:val="0"/>
      <w:divBdr>
        <w:top w:val="none" w:sz="0" w:space="0" w:color="auto"/>
        <w:left w:val="none" w:sz="0" w:space="0" w:color="auto"/>
        <w:bottom w:val="none" w:sz="0" w:space="0" w:color="auto"/>
        <w:right w:val="none" w:sz="0" w:space="0" w:color="auto"/>
      </w:divBdr>
    </w:div>
    <w:div w:id="1102654175">
      <w:bodyDiv w:val="1"/>
      <w:marLeft w:val="0"/>
      <w:marRight w:val="0"/>
      <w:marTop w:val="0"/>
      <w:marBottom w:val="0"/>
      <w:divBdr>
        <w:top w:val="none" w:sz="0" w:space="0" w:color="auto"/>
        <w:left w:val="none" w:sz="0" w:space="0" w:color="auto"/>
        <w:bottom w:val="none" w:sz="0" w:space="0" w:color="auto"/>
        <w:right w:val="none" w:sz="0" w:space="0" w:color="auto"/>
      </w:divBdr>
    </w:div>
    <w:div w:id="1114252162">
      <w:bodyDiv w:val="1"/>
      <w:marLeft w:val="0"/>
      <w:marRight w:val="0"/>
      <w:marTop w:val="0"/>
      <w:marBottom w:val="0"/>
      <w:divBdr>
        <w:top w:val="none" w:sz="0" w:space="0" w:color="auto"/>
        <w:left w:val="none" w:sz="0" w:space="0" w:color="auto"/>
        <w:bottom w:val="none" w:sz="0" w:space="0" w:color="auto"/>
        <w:right w:val="none" w:sz="0" w:space="0" w:color="auto"/>
      </w:divBdr>
    </w:div>
    <w:div w:id="1123306972">
      <w:bodyDiv w:val="1"/>
      <w:marLeft w:val="0"/>
      <w:marRight w:val="0"/>
      <w:marTop w:val="0"/>
      <w:marBottom w:val="0"/>
      <w:divBdr>
        <w:top w:val="none" w:sz="0" w:space="0" w:color="auto"/>
        <w:left w:val="none" w:sz="0" w:space="0" w:color="auto"/>
        <w:bottom w:val="none" w:sz="0" w:space="0" w:color="auto"/>
        <w:right w:val="none" w:sz="0" w:space="0" w:color="auto"/>
      </w:divBdr>
    </w:div>
    <w:div w:id="1137603652">
      <w:bodyDiv w:val="1"/>
      <w:marLeft w:val="0"/>
      <w:marRight w:val="0"/>
      <w:marTop w:val="0"/>
      <w:marBottom w:val="0"/>
      <w:divBdr>
        <w:top w:val="none" w:sz="0" w:space="0" w:color="auto"/>
        <w:left w:val="none" w:sz="0" w:space="0" w:color="auto"/>
        <w:bottom w:val="none" w:sz="0" w:space="0" w:color="auto"/>
        <w:right w:val="none" w:sz="0" w:space="0" w:color="auto"/>
      </w:divBdr>
    </w:div>
    <w:div w:id="1156992467">
      <w:bodyDiv w:val="1"/>
      <w:marLeft w:val="0"/>
      <w:marRight w:val="0"/>
      <w:marTop w:val="0"/>
      <w:marBottom w:val="0"/>
      <w:divBdr>
        <w:top w:val="none" w:sz="0" w:space="0" w:color="auto"/>
        <w:left w:val="none" w:sz="0" w:space="0" w:color="auto"/>
        <w:bottom w:val="none" w:sz="0" w:space="0" w:color="auto"/>
        <w:right w:val="none" w:sz="0" w:space="0" w:color="auto"/>
      </w:divBdr>
    </w:div>
    <w:div w:id="1161851239">
      <w:bodyDiv w:val="1"/>
      <w:marLeft w:val="0"/>
      <w:marRight w:val="0"/>
      <w:marTop w:val="0"/>
      <w:marBottom w:val="0"/>
      <w:divBdr>
        <w:top w:val="none" w:sz="0" w:space="0" w:color="auto"/>
        <w:left w:val="none" w:sz="0" w:space="0" w:color="auto"/>
        <w:bottom w:val="none" w:sz="0" w:space="0" w:color="auto"/>
        <w:right w:val="none" w:sz="0" w:space="0" w:color="auto"/>
      </w:divBdr>
    </w:div>
    <w:div w:id="1175001552">
      <w:bodyDiv w:val="1"/>
      <w:marLeft w:val="0"/>
      <w:marRight w:val="0"/>
      <w:marTop w:val="0"/>
      <w:marBottom w:val="0"/>
      <w:divBdr>
        <w:top w:val="none" w:sz="0" w:space="0" w:color="auto"/>
        <w:left w:val="none" w:sz="0" w:space="0" w:color="auto"/>
        <w:bottom w:val="none" w:sz="0" w:space="0" w:color="auto"/>
        <w:right w:val="none" w:sz="0" w:space="0" w:color="auto"/>
      </w:divBdr>
    </w:div>
    <w:div w:id="1236429182">
      <w:bodyDiv w:val="1"/>
      <w:marLeft w:val="0"/>
      <w:marRight w:val="0"/>
      <w:marTop w:val="0"/>
      <w:marBottom w:val="0"/>
      <w:divBdr>
        <w:top w:val="none" w:sz="0" w:space="0" w:color="auto"/>
        <w:left w:val="none" w:sz="0" w:space="0" w:color="auto"/>
        <w:bottom w:val="none" w:sz="0" w:space="0" w:color="auto"/>
        <w:right w:val="none" w:sz="0" w:space="0" w:color="auto"/>
      </w:divBdr>
    </w:div>
    <w:div w:id="1236667777">
      <w:bodyDiv w:val="1"/>
      <w:marLeft w:val="0"/>
      <w:marRight w:val="0"/>
      <w:marTop w:val="0"/>
      <w:marBottom w:val="0"/>
      <w:divBdr>
        <w:top w:val="none" w:sz="0" w:space="0" w:color="auto"/>
        <w:left w:val="none" w:sz="0" w:space="0" w:color="auto"/>
        <w:bottom w:val="none" w:sz="0" w:space="0" w:color="auto"/>
        <w:right w:val="none" w:sz="0" w:space="0" w:color="auto"/>
      </w:divBdr>
    </w:div>
    <w:div w:id="1259634131">
      <w:bodyDiv w:val="1"/>
      <w:marLeft w:val="0"/>
      <w:marRight w:val="0"/>
      <w:marTop w:val="0"/>
      <w:marBottom w:val="0"/>
      <w:divBdr>
        <w:top w:val="none" w:sz="0" w:space="0" w:color="auto"/>
        <w:left w:val="none" w:sz="0" w:space="0" w:color="auto"/>
        <w:bottom w:val="none" w:sz="0" w:space="0" w:color="auto"/>
        <w:right w:val="none" w:sz="0" w:space="0" w:color="auto"/>
      </w:divBdr>
    </w:div>
    <w:div w:id="1272592283">
      <w:bodyDiv w:val="1"/>
      <w:marLeft w:val="0"/>
      <w:marRight w:val="0"/>
      <w:marTop w:val="0"/>
      <w:marBottom w:val="0"/>
      <w:divBdr>
        <w:top w:val="none" w:sz="0" w:space="0" w:color="auto"/>
        <w:left w:val="none" w:sz="0" w:space="0" w:color="auto"/>
        <w:bottom w:val="none" w:sz="0" w:space="0" w:color="auto"/>
        <w:right w:val="none" w:sz="0" w:space="0" w:color="auto"/>
      </w:divBdr>
    </w:div>
    <w:div w:id="1320766152">
      <w:bodyDiv w:val="1"/>
      <w:marLeft w:val="0"/>
      <w:marRight w:val="0"/>
      <w:marTop w:val="0"/>
      <w:marBottom w:val="0"/>
      <w:divBdr>
        <w:top w:val="none" w:sz="0" w:space="0" w:color="auto"/>
        <w:left w:val="none" w:sz="0" w:space="0" w:color="auto"/>
        <w:bottom w:val="none" w:sz="0" w:space="0" w:color="auto"/>
        <w:right w:val="none" w:sz="0" w:space="0" w:color="auto"/>
      </w:divBdr>
    </w:div>
    <w:div w:id="1373456024">
      <w:bodyDiv w:val="1"/>
      <w:marLeft w:val="0"/>
      <w:marRight w:val="0"/>
      <w:marTop w:val="0"/>
      <w:marBottom w:val="0"/>
      <w:divBdr>
        <w:top w:val="none" w:sz="0" w:space="0" w:color="auto"/>
        <w:left w:val="none" w:sz="0" w:space="0" w:color="auto"/>
        <w:bottom w:val="none" w:sz="0" w:space="0" w:color="auto"/>
        <w:right w:val="none" w:sz="0" w:space="0" w:color="auto"/>
      </w:divBdr>
    </w:div>
    <w:div w:id="1403216484">
      <w:bodyDiv w:val="1"/>
      <w:marLeft w:val="0"/>
      <w:marRight w:val="0"/>
      <w:marTop w:val="0"/>
      <w:marBottom w:val="0"/>
      <w:divBdr>
        <w:top w:val="none" w:sz="0" w:space="0" w:color="auto"/>
        <w:left w:val="none" w:sz="0" w:space="0" w:color="auto"/>
        <w:bottom w:val="none" w:sz="0" w:space="0" w:color="auto"/>
        <w:right w:val="none" w:sz="0" w:space="0" w:color="auto"/>
      </w:divBdr>
    </w:div>
    <w:div w:id="1430006796">
      <w:bodyDiv w:val="1"/>
      <w:marLeft w:val="0"/>
      <w:marRight w:val="0"/>
      <w:marTop w:val="0"/>
      <w:marBottom w:val="0"/>
      <w:divBdr>
        <w:top w:val="none" w:sz="0" w:space="0" w:color="auto"/>
        <w:left w:val="none" w:sz="0" w:space="0" w:color="auto"/>
        <w:bottom w:val="none" w:sz="0" w:space="0" w:color="auto"/>
        <w:right w:val="none" w:sz="0" w:space="0" w:color="auto"/>
      </w:divBdr>
    </w:div>
    <w:div w:id="1437561009">
      <w:bodyDiv w:val="1"/>
      <w:marLeft w:val="0"/>
      <w:marRight w:val="0"/>
      <w:marTop w:val="0"/>
      <w:marBottom w:val="0"/>
      <w:divBdr>
        <w:top w:val="none" w:sz="0" w:space="0" w:color="auto"/>
        <w:left w:val="none" w:sz="0" w:space="0" w:color="auto"/>
        <w:bottom w:val="none" w:sz="0" w:space="0" w:color="auto"/>
        <w:right w:val="none" w:sz="0" w:space="0" w:color="auto"/>
      </w:divBdr>
    </w:div>
    <w:div w:id="1442644638">
      <w:bodyDiv w:val="1"/>
      <w:marLeft w:val="0"/>
      <w:marRight w:val="0"/>
      <w:marTop w:val="0"/>
      <w:marBottom w:val="0"/>
      <w:divBdr>
        <w:top w:val="none" w:sz="0" w:space="0" w:color="auto"/>
        <w:left w:val="none" w:sz="0" w:space="0" w:color="auto"/>
        <w:bottom w:val="none" w:sz="0" w:space="0" w:color="auto"/>
        <w:right w:val="none" w:sz="0" w:space="0" w:color="auto"/>
      </w:divBdr>
    </w:div>
    <w:div w:id="1456288592">
      <w:bodyDiv w:val="1"/>
      <w:marLeft w:val="0"/>
      <w:marRight w:val="0"/>
      <w:marTop w:val="0"/>
      <w:marBottom w:val="0"/>
      <w:divBdr>
        <w:top w:val="none" w:sz="0" w:space="0" w:color="auto"/>
        <w:left w:val="none" w:sz="0" w:space="0" w:color="auto"/>
        <w:bottom w:val="none" w:sz="0" w:space="0" w:color="auto"/>
        <w:right w:val="none" w:sz="0" w:space="0" w:color="auto"/>
      </w:divBdr>
    </w:div>
    <w:div w:id="1507090557">
      <w:bodyDiv w:val="1"/>
      <w:marLeft w:val="0"/>
      <w:marRight w:val="0"/>
      <w:marTop w:val="0"/>
      <w:marBottom w:val="0"/>
      <w:divBdr>
        <w:top w:val="none" w:sz="0" w:space="0" w:color="auto"/>
        <w:left w:val="none" w:sz="0" w:space="0" w:color="auto"/>
        <w:bottom w:val="none" w:sz="0" w:space="0" w:color="auto"/>
        <w:right w:val="none" w:sz="0" w:space="0" w:color="auto"/>
      </w:divBdr>
    </w:div>
    <w:div w:id="1539506703">
      <w:bodyDiv w:val="1"/>
      <w:marLeft w:val="0"/>
      <w:marRight w:val="0"/>
      <w:marTop w:val="0"/>
      <w:marBottom w:val="0"/>
      <w:divBdr>
        <w:top w:val="none" w:sz="0" w:space="0" w:color="auto"/>
        <w:left w:val="none" w:sz="0" w:space="0" w:color="auto"/>
        <w:bottom w:val="none" w:sz="0" w:space="0" w:color="auto"/>
        <w:right w:val="none" w:sz="0" w:space="0" w:color="auto"/>
      </w:divBdr>
    </w:div>
    <w:div w:id="1577275545">
      <w:bodyDiv w:val="1"/>
      <w:marLeft w:val="0"/>
      <w:marRight w:val="0"/>
      <w:marTop w:val="0"/>
      <w:marBottom w:val="0"/>
      <w:divBdr>
        <w:top w:val="none" w:sz="0" w:space="0" w:color="auto"/>
        <w:left w:val="none" w:sz="0" w:space="0" w:color="auto"/>
        <w:bottom w:val="none" w:sz="0" w:space="0" w:color="auto"/>
        <w:right w:val="none" w:sz="0" w:space="0" w:color="auto"/>
      </w:divBdr>
    </w:div>
    <w:div w:id="1601910963">
      <w:bodyDiv w:val="1"/>
      <w:marLeft w:val="0"/>
      <w:marRight w:val="0"/>
      <w:marTop w:val="0"/>
      <w:marBottom w:val="0"/>
      <w:divBdr>
        <w:top w:val="none" w:sz="0" w:space="0" w:color="auto"/>
        <w:left w:val="none" w:sz="0" w:space="0" w:color="auto"/>
        <w:bottom w:val="none" w:sz="0" w:space="0" w:color="auto"/>
        <w:right w:val="none" w:sz="0" w:space="0" w:color="auto"/>
      </w:divBdr>
    </w:div>
    <w:div w:id="1613319458">
      <w:bodyDiv w:val="1"/>
      <w:marLeft w:val="0"/>
      <w:marRight w:val="0"/>
      <w:marTop w:val="0"/>
      <w:marBottom w:val="0"/>
      <w:divBdr>
        <w:top w:val="none" w:sz="0" w:space="0" w:color="auto"/>
        <w:left w:val="none" w:sz="0" w:space="0" w:color="auto"/>
        <w:bottom w:val="none" w:sz="0" w:space="0" w:color="auto"/>
        <w:right w:val="none" w:sz="0" w:space="0" w:color="auto"/>
      </w:divBdr>
    </w:div>
    <w:div w:id="1622304831">
      <w:bodyDiv w:val="1"/>
      <w:marLeft w:val="0"/>
      <w:marRight w:val="0"/>
      <w:marTop w:val="0"/>
      <w:marBottom w:val="0"/>
      <w:divBdr>
        <w:top w:val="none" w:sz="0" w:space="0" w:color="auto"/>
        <w:left w:val="none" w:sz="0" w:space="0" w:color="auto"/>
        <w:bottom w:val="none" w:sz="0" w:space="0" w:color="auto"/>
        <w:right w:val="none" w:sz="0" w:space="0" w:color="auto"/>
      </w:divBdr>
    </w:div>
    <w:div w:id="1644963636">
      <w:bodyDiv w:val="1"/>
      <w:marLeft w:val="0"/>
      <w:marRight w:val="0"/>
      <w:marTop w:val="0"/>
      <w:marBottom w:val="0"/>
      <w:divBdr>
        <w:top w:val="none" w:sz="0" w:space="0" w:color="auto"/>
        <w:left w:val="none" w:sz="0" w:space="0" w:color="auto"/>
        <w:bottom w:val="none" w:sz="0" w:space="0" w:color="auto"/>
        <w:right w:val="none" w:sz="0" w:space="0" w:color="auto"/>
      </w:divBdr>
    </w:div>
    <w:div w:id="1696418782">
      <w:bodyDiv w:val="1"/>
      <w:marLeft w:val="0"/>
      <w:marRight w:val="0"/>
      <w:marTop w:val="0"/>
      <w:marBottom w:val="0"/>
      <w:divBdr>
        <w:top w:val="none" w:sz="0" w:space="0" w:color="auto"/>
        <w:left w:val="none" w:sz="0" w:space="0" w:color="auto"/>
        <w:bottom w:val="none" w:sz="0" w:space="0" w:color="auto"/>
        <w:right w:val="none" w:sz="0" w:space="0" w:color="auto"/>
      </w:divBdr>
    </w:div>
    <w:div w:id="1715929149">
      <w:bodyDiv w:val="1"/>
      <w:marLeft w:val="0"/>
      <w:marRight w:val="0"/>
      <w:marTop w:val="0"/>
      <w:marBottom w:val="0"/>
      <w:divBdr>
        <w:top w:val="none" w:sz="0" w:space="0" w:color="auto"/>
        <w:left w:val="none" w:sz="0" w:space="0" w:color="auto"/>
        <w:bottom w:val="none" w:sz="0" w:space="0" w:color="auto"/>
        <w:right w:val="none" w:sz="0" w:space="0" w:color="auto"/>
      </w:divBdr>
    </w:div>
    <w:div w:id="1768118718">
      <w:bodyDiv w:val="1"/>
      <w:marLeft w:val="0"/>
      <w:marRight w:val="0"/>
      <w:marTop w:val="0"/>
      <w:marBottom w:val="0"/>
      <w:divBdr>
        <w:top w:val="none" w:sz="0" w:space="0" w:color="auto"/>
        <w:left w:val="none" w:sz="0" w:space="0" w:color="auto"/>
        <w:bottom w:val="none" w:sz="0" w:space="0" w:color="auto"/>
        <w:right w:val="none" w:sz="0" w:space="0" w:color="auto"/>
      </w:divBdr>
    </w:div>
    <w:div w:id="1782987426">
      <w:bodyDiv w:val="1"/>
      <w:marLeft w:val="0"/>
      <w:marRight w:val="0"/>
      <w:marTop w:val="0"/>
      <w:marBottom w:val="0"/>
      <w:divBdr>
        <w:top w:val="none" w:sz="0" w:space="0" w:color="auto"/>
        <w:left w:val="none" w:sz="0" w:space="0" w:color="auto"/>
        <w:bottom w:val="none" w:sz="0" w:space="0" w:color="auto"/>
        <w:right w:val="none" w:sz="0" w:space="0" w:color="auto"/>
      </w:divBdr>
    </w:div>
    <w:div w:id="1842112755">
      <w:bodyDiv w:val="1"/>
      <w:marLeft w:val="0"/>
      <w:marRight w:val="0"/>
      <w:marTop w:val="0"/>
      <w:marBottom w:val="0"/>
      <w:divBdr>
        <w:top w:val="none" w:sz="0" w:space="0" w:color="auto"/>
        <w:left w:val="none" w:sz="0" w:space="0" w:color="auto"/>
        <w:bottom w:val="none" w:sz="0" w:space="0" w:color="auto"/>
        <w:right w:val="none" w:sz="0" w:space="0" w:color="auto"/>
      </w:divBdr>
    </w:div>
    <w:div w:id="1887133117">
      <w:bodyDiv w:val="1"/>
      <w:marLeft w:val="0"/>
      <w:marRight w:val="0"/>
      <w:marTop w:val="0"/>
      <w:marBottom w:val="0"/>
      <w:divBdr>
        <w:top w:val="none" w:sz="0" w:space="0" w:color="auto"/>
        <w:left w:val="none" w:sz="0" w:space="0" w:color="auto"/>
        <w:bottom w:val="none" w:sz="0" w:space="0" w:color="auto"/>
        <w:right w:val="none" w:sz="0" w:space="0" w:color="auto"/>
      </w:divBdr>
    </w:div>
    <w:div w:id="1913738169">
      <w:bodyDiv w:val="1"/>
      <w:marLeft w:val="0"/>
      <w:marRight w:val="0"/>
      <w:marTop w:val="0"/>
      <w:marBottom w:val="0"/>
      <w:divBdr>
        <w:top w:val="none" w:sz="0" w:space="0" w:color="auto"/>
        <w:left w:val="none" w:sz="0" w:space="0" w:color="auto"/>
        <w:bottom w:val="none" w:sz="0" w:space="0" w:color="auto"/>
        <w:right w:val="none" w:sz="0" w:space="0" w:color="auto"/>
      </w:divBdr>
    </w:div>
    <w:div w:id="1929002304">
      <w:bodyDiv w:val="1"/>
      <w:marLeft w:val="0"/>
      <w:marRight w:val="0"/>
      <w:marTop w:val="0"/>
      <w:marBottom w:val="0"/>
      <w:divBdr>
        <w:top w:val="none" w:sz="0" w:space="0" w:color="auto"/>
        <w:left w:val="none" w:sz="0" w:space="0" w:color="auto"/>
        <w:bottom w:val="none" w:sz="0" w:space="0" w:color="auto"/>
        <w:right w:val="none" w:sz="0" w:space="0" w:color="auto"/>
      </w:divBdr>
    </w:div>
    <w:div w:id="1935547866">
      <w:bodyDiv w:val="1"/>
      <w:marLeft w:val="0"/>
      <w:marRight w:val="0"/>
      <w:marTop w:val="0"/>
      <w:marBottom w:val="0"/>
      <w:divBdr>
        <w:top w:val="none" w:sz="0" w:space="0" w:color="auto"/>
        <w:left w:val="none" w:sz="0" w:space="0" w:color="auto"/>
        <w:bottom w:val="none" w:sz="0" w:space="0" w:color="auto"/>
        <w:right w:val="none" w:sz="0" w:space="0" w:color="auto"/>
      </w:divBdr>
    </w:div>
    <w:div w:id="1951278627">
      <w:bodyDiv w:val="1"/>
      <w:marLeft w:val="0"/>
      <w:marRight w:val="0"/>
      <w:marTop w:val="0"/>
      <w:marBottom w:val="0"/>
      <w:divBdr>
        <w:top w:val="none" w:sz="0" w:space="0" w:color="auto"/>
        <w:left w:val="none" w:sz="0" w:space="0" w:color="auto"/>
        <w:bottom w:val="none" w:sz="0" w:space="0" w:color="auto"/>
        <w:right w:val="none" w:sz="0" w:space="0" w:color="auto"/>
      </w:divBdr>
    </w:div>
    <w:div w:id="1961640771">
      <w:bodyDiv w:val="1"/>
      <w:marLeft w:val="0"/>
      <w:marRight w:val="0"/>
      <w:marTop w:val="0"/>
      <w:marBottom w:val="0"/>
      <w:divBdr>
        <w:top w:val="none" w:sz="0" w:space="0" w:color="auto"/>
        <w:left w:val="none" w:sz="0" w:space="0" w:color="auto"/>
        <w:bottom w:val="none" w:sz="0" w:space="0" w:color="auto"/>
        <w:right w:val="none" w:sz="0" w:space="0" w:color="auto"/>
      </w:divBdr>
    </w:div>
    <w:div w:id="2051607885">
      <w:bodyDiv w:val="1"/>
      <w:marLeft w:val="0"/>
      <w:marRight w:val="0"/>
      <w:marTop w:val="0"/>
      <w:marBottom w:val="0"/>
      <w:divBdr>
        <w:top w:val="none" w:sz="0" w:space="0" w:color="auto"/>
        <w:left w:val="none" w:sz="0" w:space="0" w:color="auto"/>
        <w:bottom w:val="none" w:sz="0" w:space="0" w:color="auto"/>
        <w:right w:val="none" w:sz="0" w:space="0" w:color="auto"/>
      </w:divBdr>
    </w:div>
    <w:div w:id="2058161672">
      <w:bodyDiv w:val="1"/>
      <w:marLeft w:val="0"/>
      <w:marRight w:val="0"/>
      <w:marTop w:val="0"/>
      <w:marBottom w:val="0"/>
      <w:divBdr>
        <w:top w:val="none" w:sz="0" w:space="0" w:color="auto"/>
        <w:left w:val="none" w:sz="0" w:space="0" w:color="auto"/>
        <w:bottom w:val="none" w:sz="0" w:space="0" w:color="auto"/>
        <w:right w:val="none" w:sz="0" w:space="0" w:color="auto"/>
      </w:divBdr>
    </w:div>
    <w:div w:id="2062702980">
      <w:bodyDiv w:val="1"/>
      <w:marLeft w:val="0"/>
      <w:marRight w:val="0"/>
      <w:marTop w:val="0"/>
      <w:marBottom w:val="0"/>
      <w:divBdr>
        <w:top w:val="none" w:sz="0" w:space="0" w:color="auto"/>
        <w:left w:val="none" w:sz="0" w:space="0" w:color="auto"/>
        <w:bottom w:val="none" w:sz="0" w:space="0" w:color="auto"/>
        <w:right w:val="none" w:sz="0" w:space="0" w:color="auto"/>
      </w:divBdr>
    </w:div>
    <w:div w:id="2063675333">
      <w:bodyDiv w:val="1"/>
      <w:marLeft w:val="0"/>
      <w:marRight w:val="0"/>
      <w:marTop w:val="0"/>
      <w:marBottom w:val="0"/>
      <w:divBdr>
        <w:top w:val="none" w:sz="0" w:space="0" w:color="auto"/>
        <w:left w:val="none" w:sz="0" w:space="0" w:color="auto"/>
        <w:bottom w:val="none" w:sz="0" w:space="0" w:color="auto"/>
        <w:right w:val="none" w:sz="0" w:space="0" w:color="auto"/>
      </w:divBdr>
    </w:div>
    <w:div w:id="2067795690">
      <w:bodyDiv w:val="1"/>
      <w:marLeft w:val="0"/>
      <w:marRight w:val="0"/>
      <w:marTop w:val="0"/>
      <w:marBottom w:val="0"/>
      <w:divBdr>
        <w:top w:val="none" w:sz="0" w:space="0" w:color="auto"/>
        <w:left w:val="none" w:sz="0" w:space="0" w:color="auto"/>
        <w:bottom w:val="none" w:sz="0" w:space="0" w:color="auto"/>
        <w:right w:val="none" w:sz="0" w:space="0" w:color="auto"/>
      </w:divBdr>
    </w:div>
    <w:div w:id="2068185126">
      <w:bodyDiv w:val="1"/>
      <w:marLeft w:val="0"/>
      <w:marRight w:val="0"/>
      <w:marTop w:val="0"/>
      <w:marBottom w:val="0"/>
      <w:divBdr>
        <w:top w:val="none" w:sz="0" w:space="0" w:color="auto"/>
        <w:left w:val="none" w:sz="0" w:space="0" w:color="auto"/>
        <w:bottom w:val="none" w:sz="0" w:space="0" w:color="auto"/>
        <w:right w:val="none" w:sz="0" w:space="0" w:color="auto"/>
      </w:divBdr>
    </w:div>
    <w:div w:id="2068257745">
      <w:bodyDiv w:val="1"/>
      <w:marLeft w:val="0"/>
      <w:marRight w:val="0"/>
      <w:marTop w:val="0"/>
      <w:marBottom w:val="0"/>
      <w:divBdr>
        <w:top w:val="none" w:sz="0" w:space="0" w:color="auto"/>
        <w:left w:val="none" w:sz="0" w:space="0" w:color="auto"/>
        <w:bottom w:val="none" w:sz="0" w:space="0" w:color="auto"/>
        <w:right w:val="none" w:sz="0" w:space="0" w:color="auto"/>
      </w:divBdr>
    </w:div>
    <w:div w:id="2092580654">
      <w:bodyDiv w:val="1"/>
      <w:marLeft w:val="0"/>
      <w:marRight w:val="0"/>
      <w:marTop w:val="0"/>
      <w:marBottom w:val="0"/>
      <w:divBdr>
        <w:top w:val="none" w:sz="0" w:space="0" w:color="auto"/>
        <w:left w:val="none" w:sz="0" w:space="0" w:color="auto"/>
        <w:bottom w:val="none" w:sz="0" w:space="0" w:color="auto"/>
        <w:right w:val="none" w:sz="0" w:space="0" w:color="auto"/>
      </w:divBdr>
    </w:div>
    <w:div w:id="2103135955">
      <w:bodyDiv w:val="1"/>
      <w:marLeft w:val="0"/>
      <w:marRight w:val="0"/>
      <w:marTop w:val="0"/>
      <w:marBottom w:val="0"/>
      <w:divBdr>
        <w:top w:val="none" w:sz="0" w:space="0" w:color="auto"/>
        <w:left w:val="none" w:sz="0" w:space="0" w:color="auto"/>
        <w:bottom w:val="none" w:sz="0" w:space="0" w:color="auto"/>
        <w:right w:val="none" w:sz="0" w:space="0" w:color="auto"/>
      </w:divBdr>
    </w:div>
    <w:div w:id="211389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Uni192</b:Tag>
    <b:SourceType>InternetSite</b:SourceType>
    <b:Guid>{1FB87ABA-C5EE-4BFE-8DDA-6618CBF6095F}</b:Guid>
    <b:Title>John D. Rockefeller: The Ultimate Oil Man</b:Title>
    <b:Author>
      <b:Author>
        <b:NameList>
          <b:Person>
            <b:Last>UnitedStatesHistory</b:Last>
          </b:Person>
        </b:NameList>
      </b:Author>
    </b:Author>
    <b:YearAccessed>2019</b:YearAccessed>
    <b:MonthAccessed>April</b:MonthAccessed>
    <b:DayAccessed>25th</b:DayAccessed>
    <b:URL>https://www.u-s-history.com/pages/h957.html</b:URL>
    <b:RefOrder>1</b:RefOrder>
  </b:Source>
  <b:Source>
    <b:Tag>Ken12</b:Tag>
    <b:SourceType>InternetSite</b:SourceType>
    <b:Guid>{81D6012C-7949-43DA-ACE3-7C1E7E5F0DB4}</b:Guid>
    <b:Author>
      <b:Author>
        <b:NameList>
          <b:Person>
            <b:Last>Auletta</b:Last>
            <b:First>Ken</b:First>
          </b:Person>
        </b:NameList>
      </b:Author>
    </b:Author>
    <b:Title>Get Rich U</b:Title>
    <b:Year>2012</b:Year>
    <b:YearAccessed>2019</b:YearAccessed>
    <b:MonthAccessed>April</b:MonthAccessed>
    <b:DayAccessed>25th</b:DayAccessed>
    <b:URL>https://www.newyorker.com/magazine/2012/04/30/get-rich-u</b:URL>
    <b:RefOrder>3</b:RefOrder>
  </b:Source>
  <b:Source>
    <b:Tag>Edw10</b:Tag>
    <b:SourceType>Book</b:SourceType>
    <b:Guid>{967FB644-CC85-4EF2-8A12-4B16AD49A1CA}</b:Guid>
    <b:Author>
      <b:Author>
        <b:NameList>
          <b:Person>
            <b:Last>Freeman</b:Last>
            <b:First>Edward</b:First>
            <b:Middle>R.</b:Middle>
          </b:Person>
        </b:NameList>
      </b:Author>
    </b:Author>
    <b:Title>Strategic Management: A Stakeholder Approach</b:Title>
    <b:Year>2010</b:Year>
    <b:City>Cambridge</b:City>
    <b:Publisher>University Press</b:Publisher>
    <b:RefOrder>4</b:RefOrder>
  </b:Source>
  <b:Source>
    <b:Tag>BBC19</b:Tag>
    <b:SourceType>InternetSite</b:SourceType>
    <b:Guid>{2E8CAA3D-D72F-4EB5-96E4-58277AC50A45}</b:Guid>
    <b:Title>Stakeholders</b:Title>
    <b:Author>
      <b:Author>
        <b:NameList>
          <b:Person>
            <b:Last>BBC</b:Last>
          </b:Person>
        </b:NameList>
      </b:Author>
    </b:Author>
    <b:YearAccessed>2019</b:YearAccessed>
    <b:MonthAccessed>April</b:MonthAccessed>
    <b:DayAccessed>25th</b:DayAccessed>
    <b:URL>https://www.bbc.com/bitesize/guides/z4gcd2p/revision/2</b:URL>
    <b:RefOrder>5</b:RefOrder>
  </b:Source>
  <b:Source>
    <b:Tag>Nei191</b:Tag>
    <b:SourceType>InternetSite</b:SourceType>
    <b:Guid>{48F3F408-0FFB-4F97-A203-5344E8746BB7}</b:Guid>
    <b:Author>
      <b:Author>
        <b:NameList>
          <b:Person>
            <b:Last>Kokemuller</b:Last>
            <b:First>Neil</b:First>
          </b:Person>
        </b:NameList>
      </b:Author>
    </b:Author>
    <b:Title>What Effects Do Stakeholders Have on Your Business?</b:Title>
    <b:Year>2019</b:Year>
    <b:YearAccessed>2019</b:YearAccessed>
    <b:MonthAccessed>April</b:MonthAccessed>
    <b:DayAccessed>25th</b:DayAccessed>
    <b:URL>https://smallbusiness.chron.com/effects-stakeholders-business-53361.html</b:URL>
    <b:RefOrder>7</b:RefOrder>
  </b:Source>
  <b:Source>
    <b:Tag>Nei192</b:Tag>
    <b:SourceType>InternetSite</b:SourceType>
    <b:Guid>{46C34C12-687E-4DBC-B813-9727BF3BEB03}</b:Guid>
    <b:Author>
      <b:Author>
        <b:NameList>
          <b:Person>
            <b:Last>Kokemuller</b:Last>
            <b:First>Neil</b:First>
          </b:Person>
        </b:NameList>
      </b:Author>
    </b:Author>
    <b:Title>How Stakeholders Influence Management Decisions</b:Title>
    <b:YearAccessed>2019</b:YearAccessed>
    <b:MonthAccessed>April</b:MonthAccessed>
    <b:DayAccessed>25th</b:DayAccessed>
    <b:URL>https://yourbusiness.azcentral.com/stakeholders-influence-management-decisions-12433.html</b:URL>
    <b:RefOrder>6</b:RefOrder>
  </b:Source>
  <b:Source>
    <b:Tag>Uni193</b:Tag>
    <b:SourceType>InternetSite</b:SourceType>
    <b:Guid>{EC95CDF6-EB60-4CA9-97D0-9C7F5190D681}</b:Guid>
    <b:Author>
      <b:Author>
        <b:NameList>
          <b:Person>
            <b:Last>UnitedStatesHistory</b:Last>
          </b:Person>
        </b:NameList>
      </b:Author>
    </b:Author>
    <b:Title>Andrew Carnegie</b:Title>
    <b:YearAccessed>2019</b:YearAccessed>
    <b:MonthAccessed>April</b:MonthAccessed>
    <b:DayAccessed>25th</b:DayAccessed>
    <b:URL>https://www.u-s-history.com/pages/h981.html</b:URL>
    <b:RefOrder>2</b:RefOrder>
  </b:Source>
  <b:Source>
    <b:Tag>And10</b:Tag>
    <b:SourceType>Book</b:SourceType>
    <b:Guid>{6A4C3AA6-AF43-4C8B-ADB5-A62CCB996E94}</b:Guid>
    <b:Title>Business Ethics</b:Title>
    <b:Year>2010</b:Year>
    <b:Author>
      <b:Author>
        <b:NameList>
          <b:Person>
            <b:Last>Crane</b:Last>
            <b:First>Andrew</b:First>
          </b:Person>
          <b:Person>
            <b:Last>Matten</b:Last>
            <b:First>Dirk</b:First>
          </b:Person>
        </b:NameList>
      </b:Author>
    </b:Author>
    <b:City>New York</b:City>
    <b:Publisher>Oxford University Press Inc.</b:Publisher>
    <b:Edition>3rd</b:Edition>
    <b:RefOrder>42</b:RefOrder>
  </b:Source>
  <b:Source>
    <b:Tag>Gre04</b:Tag>
    <b:SourceType>Book</b:SourceType>
    <b:Guid>{88106BBF-EFEC-40CB-94A2-5DC5ECBE2E97}</b:Guid>
    <b:Author>
      <b:Author>
        <b:NameList>
          <b:Person>
            <b:Last>Shailer</b:Last>
            <b:First>Greg</b:First>
          </b:Person>
        </b:NameList>
      </b:Author>
    </b:Author>
    <b:Title>An Introduction to Corporate Governance in Australia</b:Title>
    <b:Year>2004</b:Year>
    <b:City>Sydney</b:City>
    <b:Publisher>Pearson Education</b:Publisher>
    <b:Edition>1st</b:Edition>
    <b:RefOrder>8</b:RefOrder>
  </b:Source>
  <b:Source>
    <b:Tag>ics19</b:Tag>
    <b:SourceType>InternetSite</b:SourceType>
    <b:Guid>{9EAAABFB-D670-40B7-B94C-7A55ED3EDE36}</b:Guid>
    <b:Title>What is corporate governance?</b:Title>
    <b:Year>2019</b:Year>
    <b:Author>
      <b:Author>
        <b:NameList>
          <b:Person>
            <b:Last>icsa</b:Last>
          </b:Person>
        </b:NameList>
      </b:Author>
    </b:Author>
    <b:YearAccessed>2019</b:YearAccessed>
    <b:MonthAccessed>April</b:MonthAccessed>
    <b:DayAccessed>25th</b:DayAccessed>
    <b:URL>https://www.icsa.org.uk/about-us/policy/what-is-corporate-governance</b:URL>
    <b:RefOrder>10</b:RefOrder>
  </b:Source>
  <b:Source>
    <b:Tag>Bus193</b:Tag>
    <b:SourceType>InternetSite</b:SourceType>
    <b:Guid>{ACC269A7-75DE-4271-B5CD-1A220B1EE157}</b:Guid>
    <b:Author>
      <b:Author>
        <b:NameList>
          <b:Person>
            <b:Last>BusinessDictionary</b:Last>
          </b:Person>
        </b:NameList>
      </b:Author>
    </b:Author>
    <b:Title>corporate governance, Definition</b:Title>
    <b:Year>2019</b:Year>
    <b:YearAccessed>2019</b:YearAccessed>
    <b:MonthAccessed>April</b:MonthAccessed>
    <b:DayAccessed>25th</b:DayAccessed>
    <b:URL>http://www.businessdictionary.com/definition/corporate-governance.html</b:URL>
    <b:RefOrder>9</b:RefOrder>
  </b:Source>
  <b:Source>
    <b:Tag>Sam16</b:Tag>
    <b:SourceType>InternetSite</b:SourceType>
    <b:Guid>{99DCC30F-5ECA-4C34-AF46-DE6F39DA0E76}</b:Guid>
    <b:Title>The Epic Rise of John D. Rockefeller</b:Title>
    <b:Year>2016</b:Year>
    <b:Author>
      <b:Author>
        <b:NameList>
          <b:Person>
            <b:Last>Parr</b:Last>
            <b:First>Sam</b:First>
          </b:Person>
        </b:NameList>
      </b:Author>
    </b:Author>
    <b:YearAccessed>2019</b:YearAccessed>
    <b:MonthAccessed>April</b:MonthAccessed>
    <b:DayAccessed>25th</b:DayAccessed>
    <b:URL>https://thehustle.co/the-history-of-john-d-rockefeller-standard-oil</b:URL>
    <b:RefOrder>12</b:RefOrder>
  </b:Source>
  <b:Source>
    <b:Tag>HIS18</b:Tag>
    <b:SourceType>InternetSite</b:SourceType>
    <b:Guid>{3B974ADC-4598-4EED-9D72-A9ADB04B1029}</b:Guid>
    <b:Title>John D. Rockefeller</b:Title>
    <b:Year>2018</b:Year>
    <b:Author>
      <b:Author>
        <b:NameList>
          <b:Person>
            <b:Last>history.com</b:Last>
          </b:Person>
        </b:NameList>
      </b:Author>
    </b:Author>
    <b:YearAccessed>2019</b:YearAccessed>
    <b:MonthAccessed>April</b:MonthAccessed>
    <b:DayAccessed>26th</b:DayAccessed>
    <b:URL>https://www.history.com/topics/early-20th-century-us/john-d-rockefeller</b:URL>
    <b:RefOrder>13</b:RefOrder>
  </b:Source>
  <b:Source>
    <b:Tag>Dev19</b:Tag>
    <b:SourceType>Book</b:SourceType>
    <b:Guid>{199FFFBF-E1E1-4979-8C81-4150950490D9}</b:Guid>
    <b:Author>
      <b:Author>
        <b:NameList>
          <b:Person>
            <b:Last>Benson</b:Last>
            <b:First>Sonia</b:First>
          </b:Person>
          <b:Person>
            <b:Last>Stock</b:Last>
            <b:First>Jennifer</b:First>
            <b:Middle>York</b:Middle>
          </b:Person>
        </b:NameList>
      </b:Author>
    </b:Author>
    <b:Title>Development of the Industrial U.S. Reference Library</b:Title>
    <b:YearAccessed>2019</b:YearAccessed>
    <b:MonthAccessed>April</b:MonthAccessed>
    <b:DayAccessed>25th</b:DayAccessed>
    <b:URL>https://www.encyclopedia.com/people/social-sciences-and-law/business-leaders/john-d-rockefeller#3442000054</b:URL>
    <b:Year>2005</b:Year>
    <b:Publisher>Gale Group</b:Publisher>
    <b:RefOrder>11</b:RefOrder>
  </b:Source>
  <b:Source>
    <b:Tag>Rut18</b:Tag>
    <b:SourceType>InternetSite</b:SourceType>
    <b:Guid>{AABC86CE-6B93-4BF7-8AF6-0C17A6E1D74E}</b:Guid>
    <b:Author>
      <b:Author>
        <b:NameList>
          <b:Person>
            <b:Last>Umoh</b:Last>
            <b:First>Ruth</b:First>
          </b:Person>
        </b:NameList>
      </b:Author>
    </b:Author>
    <b:Title>10 key management principles from John D. Rockefeller, America's first billionaire</b:Title>
    <b:Year>2018</b:Year>
    <b:YearAccessed>2019</b:YearAccessed>
    <b:MonthAccessed>April</b:MonthAccessed>
    <b:DayAccessed>26th</b:DayAccessed>
    <b:URL>https://www.cnbc.com/2018/07/23/10-key-management-principles-from-americas-orginal-richest-person.html</b:URL>
    <b:RefOrder>14</b:RefOrder>
  </b:Source>
  <b:Source>
    <b:Tag>Ell12</b:Tag>
    <b:SourceType>InternetSite</b:SourceType>
    <b:Guid>{8D0015D5-43D5-4638-BCBB-00EE1D201655}</b:Guid>
    <b:Author>
      <b:Author>
        <b:NameList>
          <b:Person>
            <b:Last>Terrell</b:Last>
            <b:First>Ellen</b:First>
          </b:Person>
        </b:NameList>
      </b:Author>
    </b:Author>
    <b:Title>Andrew Carnegie - Man of Steel</b:Title>
    <b:Year>2012</b:Year>
    <b:YearAccessed>2019</b:YearAccessed>
    <b:MonthAccessed>April</b:MonthAccessed>
    <b:DayAccessed>26th</b:DayAccessed>
    <b:URL>https://blogs.loc.gov/inside_adams/2012/12/andrew-carnegie-man-of-steel/</b:URL>
    <b:RefOrder>15</b:RefOrder>
  </b:Source>
  <b:Source>
    <b:Tag>USH19</b:Tag>
    <b:SourceType>InternetSite</b:SourceType>
    <b:Guid>{AA7E3E56-DFF0-4426-98E2-5C325DBDD182}</b:Guid>
    <b:Author>
      <b:Author>
        <b:NameList>
          <b:Person>
            <b:Last>U.S.History</b:Last>
          </b:Person>
        </b:NameList>
      </b:Author>
    </b:Author>
    <b:Title>36c. The New Tycoons: Andrew Carnegie</b:Title>
    <b:Year>2019</b:Year>
    <b:YearAccessed>2019</b:YearAccessed>
    <b:MonthAccessed>April</b:MonthAccessed>
    <b:DayAccessed>26th</b:DayAccessed>
    <b:URL>http://www.ushistory.org/us/36c.asp</b:URL>
    <b:RefOrder>16</b:RefOrder>
  </b:Source>
  <b:Source>
    <b:Tag>Pat12</b:Tag>
    <b:SourceType>Film</b:SourceType>
    <b:Guid>{4797D8FA-80B4-4B68-8694-7425187A7255}</b:Guid>
    <b:Title>The Innovators: The Men Who Built America</b:Title>
    <b:Year>2012</b:Year>
    <b:Author>
      <b:Director>
        <b:NameList>
          <b:Person>
            <b:Last>Reams</b:Last>
            <b:First>Patrick</b:First>
          </b:Person>
          <b:Person>
            <b:Last>Magan</b:Last>
            <b:First>Ruán</b:First>
          </b:Person>
        </b:NameList>
      </b:Director>
    </b:Author>
    <b:RefOrder>17</b:RefOrder>
  </b:Source>
  <b:Source>
    <b:Tag>Bus161</b:Tag>
    <b:SourceType>InternetSite</b:SourceType>
    <b:Guid>{B813841C-D55F-4299-8A97-680326B0BB09}</b:Guid>
    <b:Author>
      <b:Author>
        <b:NameList>
          <b:Person>
            <b:Last>BusinessRoundtable</b:Last>
          </b:Person>
        </b:NameList>
      </b:Author>
    </b:Author>
    <b:Title>Principles of Corporate Governance</b:Title>
    <b:Year>2016</b:Year>
    <b:YearAccessed>2019</b:YearAccessed>
    <b:MonthAccessed>April</b:MonthAccessed>
    <b:DayAccessed>26th</b:DayAccessed>
    <b:URL>https://s3.amazonaws.com/brt.org/Principles-of-Corporate-Governance-2016.pdf</b:URL>
    <b:RefOrder>18</b:RefOrder>
  </b:Source>
  <b:Source>
    <b:Tag>OEC15</b:Tag>
    <b:SourceType>Report</b:SourceType>
    <b:Guid>{14501EEE-3DC5-4FED-8242-B0AAEF832BFA}</b:Guid>
    <b:Title>G20/OECD Principles of Corporate Governance</b:Title>
    <b:Year>2015</b:Year>
    <b:Author>
      <b:Author>
        <b:NameList>
          <b:Person>
            <b:Last>OECD</b:Last>
          </b:Person>
        </b:NameList>
      </b:Author>
    </b:Author>
    <b:Publisher>OECD Publisher</b:Publisher>
    <b:City>Paris</b:City>
    <b:RefOrder>19</b:RefOrder>
  </b:Source>
  <b:Source>
    <b:Tag>Pet19</b:Tag>
    <b:SourceType>InternetSite</b:SourceType>
    <b:Guid>{FBB9E16A-EC94-4888-8E6A-CED867F7A374}</b:Guid>
    <b:Title>Corporate governance for the modern world</b:Title>
    <b:Year>2019</b:Year>
    <b:Author>
      <b:Author>
        <b:NameList>
          <b:Person>
            <b:Last>Cheese</b:Last>
            <b:First>Peter</b:First>
          </b:Person>
        </b:NameList>
      </b:Author>
    </b:Author>
    <b:YearAccessed>2019</b:YearAccessed>
    <b:MonthAccessed>April</b:MonthAccessed>
    <b:DayAccessed>26th</b:DayAccessed>
    <b:URL>https://www.frc.org.uk/directors/corporate-governance-and-stewardship/uk-corporate-governance-code/25th-anniversary-of-the-uk-corporate-governance-co/corporate-governance-for-the-modern-world</b:URL>
    <b:RefOrder>20</b:RefOrder>
  </b:Source>
  <b:Source>
    <b:Tag>Mar19</b:Tag>
    <b:SourceType>InternetSite</b:SourceType>
    <b:Guid>{E47FA6D3-0499-498E-B166-92345CC0CEFA}</b:Guid>
    <b:Author>
      <b:Author>
        <b:NameList>
          <b:Person>
            <b:Last>University</b:Last>
            <b:First>Maryville</b:First>
          </b:Person>
        </b:NameList>
      </b:Author>
    </b:Author>
    <b:Title>America's Gilded Age: Robber Barons and Captains of Industry</b:Title>
    <b:Year>2019</b:Year>
    <b:YearAccessed>2019</b:YearAccessed>
    <b:MonthAccessed>April</b:MonthAccessed>
    <b:DayAccessed>27th</b:DayAccessed>
    <b:URL>https://online.maryville.edu/business-degrees/americas-gilded-age/</b:URL>
    <b:RefOrder>21</b:RefOrder>
  </b:Source>
  <b:Source>
    <b:Tag>Wil18</b:Tag>
    <b:SourceType>InternetSite</b:SourceType>
    <b:Guid>{744FC008-87B7-462A-A05F-B128AC59AAEF}</b:Guid>
    <b:Author>
      <b:Author>
        <b:NameList>
          <b:Person>
            <b:Last>Kenton</b:Last>
            <b:First>Will</b:First>
          </b:Person>
        </b:NameList>
      </b:Author>
    </b:Author>
    <b:Title>Philanthropy</b:Title>
    <b:Year>2018</b:Year>
    <b:YearAccessed>2019</b:YearAccessed>
    <b:MonthAccessed>April</b:MonthAccessed>
    <b:DayAccessed>27th</b:DayAccessed>
    <b:URL>https://www.investopedia.com/terms/p/philanthropy.asp</b:URL>
    <b:RefOrder>22</b:RefOrder>
  </b:Source>
  <b:Source>
    <b:Tag>Lis11</b:Tag>
    <b:SourceType>Report</b:SourceType>
    <b:Guid>{B8C07B92-14E4-408A-8A61-3F7ADE125772}</b:Guid>
    <b:Title>Transformational Philanthropy: Entrepreneurs and Nonprofits</b:Title>
    <b:Year>2011</b:Year>
    <b:Author>
      <b:Author>
        <b:NameList>
          <b:Person>
            <b:Last>Dietlin</b:Last>
            <b:First>Lisa</b:First>
            <b:Middle>M.</b:Middle>
          </b:Person>
        </b:NameList>
      </b:Author>
    </b:Author>
    <b:Publisher>Jones &amp; Bartlett Publishers</b:Publisher>
    <b:RefOrder>23</b:RefOrder>
  </b:Source>
  <b:Source>
    <b:Tag>Dou19</b:Tag>
    <b:SourceType>InternetSite</b:SourceType>
    <b:Guid>{47997AE0-AD73-4703-8FF3-9DE09B595CB6}</b:Guid>
    <b:Title>10 Companies Doing Corporate Philanthropy Right</b:Title>
    <b:Year>2019</b:Year>
    <b:Author>
      <b:Author>
        <b:NameList>
          <b:Person>
            <b:Last>DoubleTheDonation</b:Last>
          </b:Person>
        </b:NameList>
      </b:Author>
    </b:Author>
    <b:YearAccessed>2019</b:YearAccessed>
    <b:MonthAccessed>April</b:MonthAccessed>
    <b:DayAccessed>27th</b:DayAccessed>
    <b:URL>https://doublethedonation.com/tips/corporate-philanthropy-examples-10-leaders/</b:URL>
    <b:RefOrder>24</b:RefOrder>
  </b:Source>
  <b:Source>
    <b:Tag>Ada15</b:Tag>
    <b:SourceType>InternetSite</b:SourceType>
    <b:Guid>{B0B24FB4-193D-4610-AD37-78F763E5AD5B}</b:Guid>
    <b:Title>5 Companies Doing Corporate Philanthropy Right</b:Title>
    <b:Year>2015</b:Year>
    <b:YearAccessed>2019</b:YearAccessed>
    <b:MonthAccessed>April</b:MonthAccessed>
    <b:DayAccessed>27th</b:DayAccessed>
    <b:URL>https://www.triplepundit.com/story/2015/5-companies-doing-corporate-philanthropy-right/36501</b:URL>
    <b:Author>
      <b:Author>
        <b:NameList>
          <b:Person>
            <b:Last>Weinger</b:Last>
            <b:First>Adam</b:First>
          </b:Person>
        </b:NameList>
      </b:Author>
    </b:Author>
    <b:RefOrder>25</b:RefOrder>
  </b:Source>
  <b:Source>
    <b:Tag>Cat19</b:Tag>
    <b:SourceType>InternetSite</b:SourceType>
    <b:Guid>{457A2D65-FCDA-4655-923F-0ABAC3EC76B2}</b:Guid>
    <b:Author>
      <b:Author>
        <b:NameList>
          <b:Person>
            <b:Last>Zimmer</b:Last>
            <b:First>Catherine</b:First>
          </b:Person>
        </b:NameList>
      </b:Author>
    </b:Author>
    <b:Title>Philanthropy</b:Title>
    <b:Year>2019</b:Year>
    <b:YearAccessed>2019</b:YearAccessed>
    <b:MonthAccessed>April</b:MonthAccessed>
    <b:DayAccessed>27th</b:DayAccessed>
    <b:URL>https://www.learningtogive.org/resources/philanthropy</b:URL>
    <b:RefOrder>26</b:RefOrder>
  </b:Source>
  <b:Source>
    <b:Tag>Tif11</b:Tag>
    <b:SourceType>InternetSite</b:SourceType>
    <b:Guid>{EE42A571-3E55-4821-B94E-E4B34C55B3D6}</b:Guid>
    <b:Author>
      <b:Author>
        <b:NameList>
          <b:Person>
            <b:Last>Finley</b:Last>
            <b:First>Tiffany</b:First>
          </b:Person>
        </b:NameList>
      </b:Author>
    </b:Author>
    <b:Title>The Business Benefits of Philanthropy</b:Title>
    <b:Year>2011</b:Year>
    <b:YearAccessed>2019</b:YearAccessed>
    <b:MonthAccessed>April</b:MonthAccessed>
    <b:DayAccessed>28th</b:DayAccessed>
    <b:URL>https://www.triplepundit.com/story/2011/business-benefits-philanthropy/79851</b:URL>
    <b:RefOrder>28</b:RefOrder>
  </b:Source>
  <b:Source>
    <b:Tag>Nat19</b:Tag>
    <b:SourceType>InternetSite</b:SourceType>
    <b:Guid>{67C68D65-B0B7-423A-A40F-609141747630}</b:Guid>
    <b:Author>
      <b:Author>
        <b:NameList>
          <b:Person>
            <b:Last>National Philanthropic Trust</b:Last>
            <b:First>NPC</b:First>
          </b:Person>
        </b:NameList>
      </b:Author>
    </b:Author>
    <b:Title>Charitable Giving Statistics</b:Title>
    <b:Year>2019</b:Year>
    <b:YearAccessed>2019</b:YearAccessed>
    <b:MonthAccessed>April</b:MonthAccessed>
    <b:DayAccessed>28th</b:DayAccessed>
    <b:URL>https://www.nptrust.org/philanthropic-resources/charitable-giving-statistics/</b:URL>
    <b:RefOrder>27</b:RefOrder>
  </b:Source>
  <b:Source>
    <b:Tag>And19</b:Tag>
    <b:SourceType>InternetSite</b:SourceType>
    <b:Guid>{208A70E2-12E6-4D0D-9DEC-FD7BF635A551}</b:Guid>
    <b:Author>
      <b:Author>
        <b:NameList>
          <b:Person>
            <b:Last>Cummings</b:Last>
            <b:First>Andy</b:First>
          </b:Person>
        </b:NameList>
      </b:Author>
    </b:Author>
    <b:Title>Four Ways Your Company Benefits From Corporate Giving</b:Title>
    <b:Year>2019</b:Year>
    <b:YearAccessed>2019</b:YearAccessed>
    <b:MonthAccessed>April</b:MonthAccessed>
    <b:DayAccessed>28th</b:DayAccessed>
    <b:URL>https://richtopia.com/effective-leadership/corporate-social-responsibility-csr</b:URL>
    <b:RefOrder>29</b:RefOrder>
  </b:Source>
  <b:Source>
    <b:Tag>Mic02</b:Tag>
    <b:SourceType>InternetSite</b:SourceType>
    <b:Guid>{6CABF632-C7FA-431A-B8A4-1A8D0630D3BF}</b:Guid>
    <b:Author>
      <b:Author>
        <b:NameList>
          <b:Person>
            <b:Last>Porter</b:Last>
            <b:First>Michael</b:First>
            <b:Middle>E.</b:Middle>
          </b:Person>
          <b:Person>
            <b:Last>Kramer</b:Last>
            <b:First>Mark</b:First>
            <b:Middle>R.</b:Middle>
          </b:Person>
        </b:NameList>
      </b:Author>
    </b:Author>
    <b:Title>The Competitive Advantage of Corporate Philanthropy</b:Title>
    <b:Year>2002</b:Year>
    <b:YearAccessed>2019</b:YearAccessed>
    <b:MonthAccessed>April</b:MonthAccessed>
    <b:DayAccessed>28th</b:DayAccessed>
    <b:URL>https://hbr.org/2002/12/the-competitive-advantage-of-corporate-philanthropy</b:URL>
    <b:RefOrder>30</b:RefOrder>
  </b:Source>
  <b:Source>
    <b:Tag>Tyl19</b:Tag>
    <b:SourceType>InternetSite</b:SourceType>
    <b:Guid>{6AE65613-5F2C-48E9-B28A-EB2D50F0172C}</b:Guid>
    <b:Author>
      <b:Author>
        <b:NameList>
          <b:Person>
            <b:Last>Lacoma</b:Last>
            <b:First>Tyler</b:First>
          </b:Person>
        </b:NameList>
      </b:Author>
    </b:Author>
    <b:Title>Advantages &amp; Disadvantages of Corporate Philanthropy</b:Title>
    <b:Year>2019</b:Year>
    <b:YearAccessed>2019</b:YearAccessed>
    <b:MonthAccessed>April</b:MonthAccessed>
    <b:DayAccessed>28th</b:DayAccessed>
    <b:URL>https://smallbusiness.chron.com/advantages-disadvantages-corporate-philanthropy-23965.html</b:URL>
    <b:RefOrder>31</b:RefOrder>
  </b:Source>
  <b:Source>
    <b:Tag>Nei193</b:Tag>
    <b:SourceType>InternetSite</b:SourceType>
    <b:Guid>{FBF3A550-7A87-4471-BA9D-44AE77BE09DD}</b:Guid>
    <b:Author>
      <b:Author>
        <b:NameList>
          <b:Person>
            <b:Last>Kokemuller</b:Last>
            <b:First>Neil</b:First>
          </b:Person>
        </b:NameList>
      </b:Author>
    </b:Author>
    <b:Title>Advantages and Disadvantages of Corporate Philanthropy</b:Title>
    <b:Year>2019</b:Year>
    <b:YearAccessed>2019</b:YearAccessed>
    <b:MonthAccessed>April</b:MonthAccessed>
    <b:DayAccessed>28th</b:DayAccessed>
    <b:URL>https://smallbusiness.chron.com/advantages-disadvantages-corporate-philanthropy-23965.html</b:URL>
    <b:RefOrder>32</b:RefOrder>
  </b:Source>
  <b:Source>
    <b:Tag>Not18</b:Tag>
    <b:SourceType>InternetSite</b:SourceType>
    <b:Guid>{345F7CF8-5A80-48C2-932B-4928CF6F0C85}</b:Guid>
    <b:Author>
      <b:Author>
        <b:NameList>
          <b:Person>
            <b:Last>NotreDomeOnline</b:Last>
          </b:Person>
        </b:NameList>
      </b:Author>
    </b:Author>
    <b:Title>What is Philanthropy | Philanthropic Advantages</b:Title>
    <b:Year>2018</b:Year>
    <b:YearAccessed>2019</b:YearAccessed>
    <b:MonthAccessed>April</b:MonthAccessed>
    <b:DayAccessed>28th</b:DayAccessed>
    <b:URL>https://www.notredameonline.com/resources/nonprofit-leadership/what-is-philanthropy-and-how-can-you-participate/</b:URL>
    <b:RefOrder>33</b:RefOrder>
  </b:Source>
  <b:Source>
    <b:Tag>OXF19</b:Tag>
    <b:SourceType>InternetSite</b:SourceType>
    <b:Guid>{CE9D0210-473E-4118-A92E-79C15DEB84B2}</b:Guid>
    <b:Author>
      <b:Author>
        <b:NameList>
          <b:Person>
            <b:Last>OXFAMInternational</b:Last>
          </b:Person>
        </b:NameList>
      </b:Author>
    </b:Author>
    <b:Title>Who We Are</b:Title>
    <b:Year>2019</b:Year>
    <b:YearAccessed>2019</b:YearAccessed>
    <b:MonthAccessed>April</b:MonthAccessed>
    <b:DayAccessed>28th</b:DayAccessed>
    <b:URL>https://www.oxfam.org/en/about</b:URL>
    <b:RefOrder>34</b:RefOrder>
  </b:Source>
  <b:Source>
    <b:Tag>Kev18</b:Tag>
    <b:SourceType>InternetSite</b:SourceType>
    <b:Guid>{1E988939-1D87-4C51-A90E-B9C58D0A861D}</b:Guid>
    <b:Author>
      <b:Author>
        <b:NameList>
          <b:Person>
            <b:Last>Rawlinson</b:Last>
            <b:First>Kevin</b:First>
          </b:Person>
          <b:Person>
            <b:Last>Booth</b:Last>
            <b:First>Robert</b:First>
          </b:Person>
        </b:NameList>
      </b:Author>
    </b:Author>
    <b:Title>Ocfam faces losing funding as crisis grows over abuse claims</b:Title>
    <b:Year>2018</b:Year>
    <b:YearAccessed>2019</b:YearAccessed>
    <b:MonthAccessed>April</b:MonthAccessed>
    <b:DayAccessed>28th</b:DayAccessed>
    <b:URL>https://www.theguardian.com/world/2018/feb/11/oxfam-staff-raise-concerns-over-charity-vetting-processes-haiti-abuse</b:URL>
    <b:RefOrder>35</b:RefOrder>
  </b:Source>
  <b:Source>
    <b:Tag>Ada18</b:Tag>
    <b:SourceType>InternetSite</b:SourceType>
    <b:Guid>{28D62ECC-0E9F-45C6-9AD2-BA9172B88D75}</b:Guid>
    <b:Author>
      <b:Author>
        <b:NameList>
          <b:Person>
            <b:Last>Fisher</b:Last>
            <b:First>Adam</b:First>
          </b:Person>
        </b:NameList>
      </b:Author>
    </b:Author>
    <b:Title>The good and bad of Oxfam's crisis response</b:Title>
    <b:Year>2018</b:Year>
    <b:YearAccessed>2019</b:YearAccessed>
    <b:MonthAccessed>April</b:MonthAccessed>
    <b:DayAccessed>28th</b:DayAccessed>
    <b:URL>https://www.mediafirst.co.uk/our-thinking/the-good-and-bad-of-oxfam-s-crisis-response/</b:URL>
    <b:RefOrder>37</b:RefOrder>
  </b:Source>
  <b:Source>
    <b:Tag>Oxf18</b:Tag>
    <b:SourceType>InternetSite</b:SourceType>
    <b:Guid>{11516B0C-3C07-478F-A8ED-232DCAD60E05}</b:Guid>
    <b:Author>
      <b:Author>
        <b:NameList>
          <b:Person>
            <b:Last>Oxfam</b:Last>
          </b:Person>
        </b:NameList>
      </b:Author>
    </b:Author>
    <b:Title>Oxfam commits to improvements in aftermath of Haiti reports</b:Title>
    <b:Year>2018</b:Year>
    <b:YearAccessed>2019</b:YearAccessed>
    <b:MonthAccessed>April</b:MonthAccessed>
    <b:DayAccessed>28th</b:DayAccessed>
    <b:URL>https://oxfamapps.org/media/press_release/2018-02-oxfam-commits-to-improvements-in-aftermath-of-haiti-reports/</b:URL>
    <b:RefOrder>38</b:RefOrder>
  </b:Source>
  <b:Source>
    <b:Tag>Sar181</b:Tag>
    <b:SourceType>InternetSite</b:SourceType>
    <b:Guid>{1E6E502B-8CD2-4A27-973A-BFA3CDB98976}</b:Guid>
    <b:Author>
      <b:Author>
        <b:NameList>
          <b:Person>
            <b:Last>Benwell</b:Last>
            <b:First>Sara</b:First>
          </b:Person>
        </b:NameList>
      </b:Author>
    </b:Author>
    <b:Title>'Reputations are hard won and easily lost'- PR chiefs dissect Oxfam's crisis</b:Title>
    <b:Year>2018</b:Year>
    <b:YearAccessed>2019</b:YearAccessed>
    <b:MonthAccessed>April</b:MonthAccessed>
    <b:DayAccessed>28th</b:DayAccessed>
    <b:URL>https://www.prweek.com/article/1456926/reputations-hard-won-easily-lost-pr-chiefs-dissect-oxfams-crisis</b:URL>
    <b:RefOrder>39</b:RefOrder>
  </b:Source>
  <b:Source>
    <b:Tag>Chr18</b:Tag>
    <b:SourceType>InternetSite</b:SourceType>
    <b:Guid>{2C9F34D3-1409-4B00-947D-E48D0DC45EBB}</b:Guid>
    <b:Author>
      <b:Author>
        <b:NameList>
          <b:Person>
            <b:Last>Tucker</b:Last>
            <b:First>Chris</b:First>
          </b:Person>
        </b:NameList>
      </b:Author>
    </b:Author>
    <b:Title>Oxfam: the new classic crisis case study</b:Title>
    <b:Year>2018</b:Year>
    <b:YearAccessed>2019</b:YearAccessed>
    <b:MonthAccessed>April</b:MonthAccessed>
    <b:DayAccessed>28th</b:DayAccessed>
    <b:URL>https://www.prplace.com/blog/posts/2018/february/oxfam-the-new-classic-crisis-case-study/</b:URL>
    <b:RefOrder>41</b:RefOrder>
  </b:Source>
  <b:Source>
    <b:Tag>Ben184</b:Tag>
    <b:SourceType>InternetSite</b:SourceType>
    <b:Guid>{C11108F0-E16B-4E03-A5F9-9745AA20893E}</b:Guid>
    <b:Author>
      <b:Author>
        <b:NameList>
          <b:Person>
            <b:Last>Bold</b:Last>
            <b:First>Ben</b:First>
          </b:Person>
        </b:NameList>
      </b:Author>
    </b:Author>
    <b:Title>Flop of the Month: the Oxfam guide to crisis management</b:Title>
    <b:Year>2018</b:Year>
    <b:YearAccessed>2019</b:YearAccessed>
    <b:MonthAccessed>April</b:MonthAccessed>
    <b:DayAccessed>28th</b:DayAccessed>
    <b:URL>https://www.prweek.com/article/1457796/flop-month-oxfam-guide-crisis-mismanagement</b:URL>
    <b:RefOrder>36</b:RefOrder>
  </b:Source>
  <b:Source>
    <b:Tag>Reb18</b:Tag>
    <b:SourceType>InternetSite</b:SourceType>
    <b:Guid>{E27749AF-50D6-4010-BFC2-2C4ABCCC523D}</b:Guid>
    <b:Author>
      <b:Author>
        <b:NameList>
          <b:Person>
            <b:Last>Cooney</b:Last>
            <b:First>Rebecca</b:First>
          </b:Person>
        </b:NameList>
      </b:Author>
    </b:Author>
    <b:Title>Oxfam 'more concerned with brand and reputational risk than safeguarding'</b:Title>
    <b:Year>2018</b:Year>
    <b:YearAccessed>2019</b:YearAccessed>
    <b:MonthAccessed>April</b:MonthAccessed>
    <b:DayAccessed>28th</b:DayAccessed>
    <b:URL>https://www.thirdsector.co.uk/oxfam-more-concerned-brand-reputational-risk-safeguarding/management/article/1462932</b:URL>
    <b:RefOrder>40</b:RefOrder>
  </b:Source>
</b:Sources>
</file>

<file path=customXml/itemProps1.xml><?xml version="1.0" encoding="utf-8"?>
<ds:datastoreItem xmlns:ds="http://schemas.openxmlformats.org/officeDocument/2006/customXml" ds:itemID="{D3F3EA2A-0F04-4BB5-8B14-1C81A7E35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1439</TotalTime>
  <Pages>17</Pages>
  <Words>3515</Words>
  <Characters>20042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Lim Cheau Ling</dc:creator>
  <cp:keywords/>
  <dc:description/>
  <cp:lastModifiedBy>Lim Cheau Ling</cp:lastModifiedBy>
  <cp:revision>131</cp:revision>
  <dcterms:created xsi:type="dcterms:W3CDTF">2019-04-28T20:19:00Z</dcterms:created>
  <dcterms:modified xsi:type="dcterms:W3CDTF">2019-05-03T10:58:00Z</dcterms:modified>
</cp:coreProperties>
</file>