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2EB7" w:rsidRPr="00B25A4C" w:rsidRDefault="00182EB7" w:rsidP="00182EB7">
      <w:pPr>
        <w:rPr>
          <w:rFonts w:ascii="Arial" w:hAnsi="Arial" w:cs="Arial"/>
          <w:b/>
          <w:sz w:val="24"/>
          <w:szCs w:val="24"/>
        </w:rPr>
      </w:pPr>
      <w:r w:rsidRPr="00B25A4C">
        <w:rPr>
          <w:rFonts w:ascii="Arial" w:hAnsi="Arial" w:cs="Arial"/>
          <w:b/>
          <w:sz w:val="24"/>
          <w:szCs w:val="24"/>
        </w:rPr>
        <w:t>Section 3</w:t>
      </w:r>
    </w:p>
    <w:p w:rsidR="00182EB7" w:rsidRPr="00B25A4C" w:rsidRDefault="00182EB7" w:rsidP="00182EB7">
      <w:pPr>
        <w:rPr>
          <w:rFonts w:ascii="Arial" w:hAnsi="Arial" w:cs="Arial"/>
          <w:b/>
          <w:sz w:val="24"/>
          <w:szCs w:val="24"/>
        </w:rPr>
      </w:pPr>
      <w:r w:rsidRPr="00B25A4C">
        <w:rPr>
          <w:rFonts w:ascii="Arial" w:hAnsi="Arial" w:cs="Arial"/>
          <w:b/>
          <w:sz w:val="24"/>
          <w:szCs w:val="24"/>
        </w:rPr>
        <w:t>Observation from an individual using services, their family and carers</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i/>
          <w:sz w:val="24"/>
          <w:szCs w:val="24"/>
        </w:rPr>
      </w:pPr>
      <w:r w:rsidRPr="00B25A4C">
        <w:rPr>
          <w:rFonts w:ascii="Arial" w:hAnsi="Arial" w:cs="Arial"/>
          <w:i/>
          <w:sz w:val="24"/>
          <w:szCs w:val="24"/>
        </w:rPr>
        <w:t xml:space="preserve">Guidance: A learner must choose an observation of </w:t>
      </w:r>
      <w:r w:rsidRPr="00B25A4C">
        <w:rPr>
          <w:rFonts w:ascii="Arial" w:hAnsi="Arial" w:cs="Arial"/>
          <w:b/>
          <w:i/>
          <w:sz w:val="24"/>
          <w:szCs w:val="24"/>
          <w:u w:val="single"/>
        </w:rPr>
        <w:t>direct social work practice</w:t>
      </w:r>
      <w:r w:rsidRPr="00B25A4C">
        <w:rPr>
          <w:rFonts w:ascii="Arial" w:hAnsi="Arial" w:cs="Arial"/>
          <w:i/>
          <w:sz w:val="24"/>
          <w:szCs w:val="24"/>
        </w:rPr>
        <w:t xml:space="preserve"> </w:t>
      </w:r>
      <w:proofErr w:type="gramStart"/>
      <w:r w:rsidRPr="00B25A4C">
        <w:rPr>
          <w:rFonts w:ascii="Arial" w:hAnsi="Arial" w:cs="Arial"/>
          <w:i/>
          <w:sz w:val="24"/>
          <w:szCs w:val="24"/>
        </w:rPr>
        <w:t>with an individual using services</w:t>
      </w:r>
      <w:proofErr w:type="gramEnd"/>
      <w:r w:rsidRPr="00B25A4C">
        <w:rPr>
          <w:rFonts w:ascii="Arial" w:hAnsi="Arial" w:cs="Arial"/>
          <w:i/>
          <w:sz w:val="24"/>
          <w:szCs w:val="24"/>
        </w:rPr>
        <w:t xml:space="preserve">,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w:t>
      </w:r>
      <w:proofErr w:type="gramStart"/>
      <w:r w:rsidRPr="00B25A4C">
        <w:rPr>
          <w:rFonts w:ascii="Arial" w:hAnsi="Arial" w:cs="Arial"/>
          <w:i/>
          <w:sz w:val="24"/>
          <w:szCs w:val="24"/>
        </w:rPr>
        <w:t>must be sought</w:t>
      </w:r>
      <w:proofErr w:type="gramEnd"/>
      <w:r w:rsidRPr="00B25A4C">
        <w:rPr>
          <w:rFonts w:ascii="Arial" w:hAnsi="Arial" w:cs="Arial"/>
          <w:i/>
          <w:sz w:val="24"/>
          <w:szCs w:val="24"/>
        </w:rPr>
        <w:t xml:space="preserve"> before the observation is undertaken. </w:t>
      </w:r>
      <w:proofErr w:type="gramStart"/>
      <w:r w:rsidRPr="00B25A4C">
        <w:rPr>
          <w:rFonts w:ascii="Arial" w:hAnsi="Arial" w:cs="Arial"/>
          <w:i/>
          <w:sz w:val="24"/>
          <w:szCs w:val="24"/>
        </w:rPr>
        <w:t xml:space="preserve">The observation must be undertaken by an observer who is social work qualified and has at least 3 </w:t>
      </w:r>
      <w:proofErr w:type="spellStart"/>
      <w:r w:rsidRPr="00B25A4C">
        <w:rPr>
          <w:rFonts w:ascii="Arial" w:hAnsi="Arial" w:cs="Arial"/>
          <w:i/>
          <w:sz w:val="24"/>
          <w:szCs w:val="24"/>
        </w:rPr>
        <w:t>years experience</w:t>
      </w:r>
      <w:proofErr w:type="spellEnd"/>
      <w:r w:rsidRPr="00B25A4C">
        <w:rPr>
          <w:rFonts w:ascii="Arial" w:hAnsi="Arial" w:cs="Arial"/>
          <w:i/>
          <w:sz w:val="24"/>
          <w:szCs w:val="24"/>
        </w:rPr>
        <w:t xml:space="preserve"> (criteria set out in the Programme Handbook)</w:t>
      </w:r>
      <w:proofErr w:type="gramEnd"/>
      <w:r w:rsidRPr="00B25A4C">
        <w:rPr>
          <w:rFonts w:ascii="Arial" w:hAnsi="Arial" w:cs="Arial"/>
          <w:i/>
          <w:sz w:val="24"/>
          <w:szCs w:val="24"/>
        </w:rPr>
        <w:t xml:space="preserve">. The observation must be a minimum of 30 minutes long. The observer will gain feedback from the individual using services, their families and/or their carers using the pro forma below at the end of the visit.  </w:t>
      </w:r>
    </w:p>
    <w:p w:rsidR="00182EB7" w:rsidRPr="00B25A4C" w:rsidRDefault="00182EB7" w:rsidP="00182EB7">
      <w:pPr>
        <w:rPr>
          <w:rFonts w:ascii="Arial" w:hAnsi="Arial" w:cs="Arial"/>
          <w:i/>
          <w:sz w:val="24"/>
          <w:szCs w:val="24"/>
        </w:rPr>
      </w:pPr>
      <w:r w:rsidRPr="00B25A4C">
        <w:rPr>
          <w:rFonts w:ascii="Arial" w:hAnsi="Arial" w:cs="Arial"/>
          <w:i/>
          <w:sz w:val="24"/>
          <w:szCs w:val="24"/>
        </w:rPr>
        <w:t xml:space="preserve">Although the learner can choose to use the </w:t>
      </w:r>
      <w:proofErr w:type="spellStart"/>
      <w:r w:rsidRPr="00B25A4C">
        <w:rPr>
          <w:rFonts w:ascii="Arial" w:hAnsi="Arial" w:cs="Arial"/>
          <w:i/>
          <w:sz w:val="24"/>
          <w:szCs w:val="24"/>
        </w:rPr>
        <w:t>proforma</w:t>
      </w:r>
      <w:proofErr w:type="spellEnd"/>
      <w:r w:rsidRPr="00B25A4C">
        <w:rPr>
          <w:rFonts w:ascii="Arial" w:hAnsi="Arial" w:cs="Arial"/>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182EB7" w:rsidRPr="00B25A4C" w:rsidRDefault="00182EB7" w:rsidP="00182EB7">
      <w:pPr>
        <w:rPr>
          <w:rFonts w:ascii="Arial" w:hAnsi="Arial" w:cs="Arial"/>
          <w:i/>
          <w:sz w:val="24"/>
          <w:szCs w:val="24"/>
        </w:rPr>
      </w:pPr>
      <w:r w:rsidRPr="00B25A4C">
        <w:rPr>
          <w:rFonts w:ascii="Arial" w:hAnsi="Arial" w:cs="Arial"/>
          <w:i/>
          <w:sz w:val="24"/>
          <w:szCs w:val="24"/>
        </w:rPr>
        <w:t xml:space="preserve">In completing this section, you should watch the </w:t>
      </w:r>
      <w:proofErr w:type="gramStart"/>
      <w:r w:rsidRPr="00B25A4C">
        <w:rPr>
          <w:rFonts w:ascii="Arial" w:hAnsi="Arial" w:cs="Arial"/>
          <w:i/>
          <w:sz w:val="24"/>
          <w:szCs w:val="24"/>
        </w:rPr>
        <w:t>4</w:t>
      </w:r>
      <w:proofErr w:type="gramEnd"/>
      <w:r w:rsidRPr="00B25A4C">
        <w:rPr>
          <w:rFonts w:ascii="Arial" w:hAnsi="Arial" w:cs="Arial"/>
          <w:i/>
          <w:sz w:val="24"/>
          <w:szCs w:val="24"/>
        </w:rPr>
        <w:t xml:space="preserve"> video clips of ‘More than just words’ on Moodle as these should help you think about your own experiences and to reflect on why language should be an integral part of assessment and service provision.</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b/>
          <w:sz w:val="24"/>
          <w:szCs w:val="24"/>
          <w:u w:val="single"/>
        </w:rPr>
      </w:pPr>
      <w:r w:rsidRPr="00B25A4C">
        <w:rPr>
          <w:rFonts w:ascii="Arial" w:hAnsi="Arial" w:cs="Arial"/>
          <w:b/>
          <w:sz w:val="24"/>
          <w:szCs w:val="24"/>
          <w:u w:val="single"/>
        </w:rPr>
        <w:t xml:space="preserve">Observation Summary </w:t>
      </w:r>
    </w:p>
    <w:p w:rsidR="00182EB7" w:rsidRPr="00B25A4C" w:rsidRDefault="00182EB7" w:rsidP="00182EB7">
      <w:pPr>
        <w:rPr>
          <w:rFonts w:ascii="Arial" w:hAnsi="Arial" w:cs="Arial"/>
          <w:sz w:val="24"/>
          <w:szCs w:val="24"/>
        </w:rPr>
      </w:pPr>
      <w:r w:rsidRPr="00B25A4C">
        <w:rPr>
          <w:rFonts w:ascii="Arial" w:hAnsi="Arial" w:cs="Arial"/>
          <w:sz w:val="24"/>
          <w:szCs w:val="24"/>
        </w:rPr>
        <w:t>Please include name of the expert witness observing in section 8.</w:t>
      </w:r>
    </w:p>
    <w:p w:rsidR="00182EB7" w:rsidRPr="00B25A4C" w:rsidRDefault="00182EB7" w:rsidP="00182EB7">
      <w:pPr>
        <w:rPr>
          <w:rFonts w:ascii="Arial" w:hAnsi="Arial" w:cs="Arial"/>
          <w:sz w:val="24"/>
          <w:szCs w:val="24"/>
        </w:rPr>
      </w:pPr>
      <w:r w:rsidRPr="00B25A4C">
        <w:rPr>
          <w:rFonts w:ascii="Arial" w:hAnsi="Arial" w:cs="Arial"/>
          <w:sz w:val="24"/>
          <w:szCs w:val="24"/>
        </w:rPr>
        <w:t>Date of observation:  17</w:t>
      </w:r>
      <w:r w:rsidRPr="00B25A4C">
        <w:rPr>
          <w:rFonts w:ascii="Arial" w:hAnsi="Arial" w:cs="Arial"/>
          <w:sz w:val="24"/>
          <w:szCs w:val="24"/>
          <w:vertAlign w:val="superscript"/>
        </w:rPr>
        <w:t>th</w:t>
      </w:r>
      <w:r w:rsidRPr="00B25A4C">
        <w:rPr>
          <w:rFonts w:ascii="Arial" w:hAnsi="Arial" w:cs="Arial"/>
          <w:sz w:val="24"/>
          <w:szCs w:val="24"/>
        </w:rPr>
        <w:t xml:space="preserve"> August 2020</w:t>
      </w:r>
    </w:p>
    <w:p w:rsidR="00182EB7" w:rsidRPr="00B25A4C" w:rsidRDefault="00182EB7" w:rsidP="00182EB7">
      <w:pPr>
        <w:rPr>
          <w:rFonts w:ascii="Arial" w:hAnsi="Arial" w:cs="Arial"/>
          <w:b/>
          <w:sz w:val="24"/>
          <w:szCs w:val="24"/>
        </w:rPr>
      </w:pPr>
    </w:p>
    <w:p w:rsidR="00182EB7" w:rsidRPr="00B25A4C" w:rsidRDefault="00182EB7" w:rsidP="00182EB7">
      <w:pPr>
        <w:rPr>
          <w:rFonts w:ascii="Arial" w:hAnsi="Arial" w:cs="Arial"/>
          <w:b/>
          <w:sz w:val="24"/>
          <w:szCs w:val="24"/>
        </w:rPr>
      </w:pPr>
      <w:r w:rsidRPr="00B25A4C">
        <w:rPr>
          <w:rFonts w:ascii="Arial" w:hAnsi="Arial" w:cs="Arial"/>
          <w:b/>
          <w:sz w:val="24"/>
          <w:szCs w:val="24"/>
        </w:rPr>
        <w:t xml:space="preserve">To be completed by learner </w:t>
      </w:r>
    </w:p>
    <w:p w:rsidR="00182EB7" w:rsidRPr="00B25A4C" w:rsidRDefault="00182EB7" w:rsidP="00182EB7">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82EB7" w:rsidRPr="00B25A4C" w:rsidTr="00A7751A">
        <w:tc>
          <w:tcPr>
            <w:tcW w:w="1027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 xml:space="preserve">Set out the social work objectives and give a brief description of the situation including geographical and legislative contexts and any relevant cultural, ethnicity and language issues.  </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i/>
                <w:sz w:val="24"/>
                <w:szCs w:val="24"/>
              </w:rPr>
            </w:pPr>
            <w:r w:rsidRPr="00B25A4C">
              <w:rPr>
                <w:rFonts w:ascii="Arial" w:hAnsi="Arial" w:cs="Arial"/>
                <w:i/>
                <w:sz w:val="24"/>
                <w:szCs w:val="24"/>
              </w:rPr>
              <w:t>300 words (+/- 10%: include your actual word count at the end of each section)</w:t>
            </w:r>
          </w:p>
          <w:p w:rsidR="00182EB7" w:rsidRPr="00B25A4C" w:rsidRDefault="00182EB7" w:rsidP="00182EB7">
            <w:pPr>
              <w:rPr>
                <w:rFonts w:ascii="Arial" w:hAnsi="Arial" w:cs="Arial"/>
                <w:i/>
                <w:sz w:val="24"/>
                <w:szCs w:val="24"/>
              </w:rPr>
            </w:pPr>
          </w:p>
          <w:p w:rsidR="00182EB7" w:rsidRPr="00B25A4C" w:rsidRDefault="00182EB7" w:rsidP="00182EB7">
            <w:pPr>
              <w:rPr>
                <w:rFonts w:ascii="Arial" w:hAnsi="Arial" w:cs="Arial"/>
                <w:i/>
                <w:sz w:val="24"/>
                <w:szCs w:val="24"/>
              </w:rPr>
            </w:pPr>
          </w:p>
        </w:tc>
      </w:tr>
    </w:tbl>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sz w:val="24"/>
          <w:szCs w:val="24"/>
        </w:rPr>
      </w:pPr>
      <w:r w:rsidRPr="00B25A4C">
        <w:rPr>
          <w:rFonts w:ascii="Arial" w:hAnsi="Arial" w:cs="Arial"/>
          <w:sz w:val="24"/>
          <w:szCs w:val="24"/>
        </w:rPr>
        <w:t xml:space="preserve">The observation is a closure visit with a </w:t>
      </w:r>
      <w:proofErr w:type="gramStart"/>
      <w:r w:rsidRPr="00B25A4C">
        <w:rPr>
          <w:rFonts w:ascii="Arial" w:hAnsi="Arial" w:cs="Arial"/>
          <w:sz w:val="24"/>
          <w:szCs w:val="24"/>
        </w:rPr>
        <w:t>family,</w:t>
      </w:r>
      <w:proofErr w:type="gramEnd"/>
      <w:r w:rsidRPr="00B25A4C">
        <w:rPr>
          <w:rFonts w:ascii="Arial" w:hAnsi="Arial" w:cs="Arial"/>
          <w:sz w:val="24"/>
          <w:szCs w:val="24"/>
        </w:rPr>
        <w:t xml:space="preserve"> the aim will be to end my intervention with the family, ensure they have ongoing support and to gather the wishes and feeling of the parents and children.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The family is made up of five children all primary school age and under, and their mum and dad. The family live in social housing in a town area within a rural county. The children were previously on the Child Protection Register due to concerns they had experienced physical harm and were at risk of further significant harm (Children Act 1989/ Human Rights Act 1998). Following coming off the Child Protection Register, the children are now subject to voluntary, Care and Support Plans. By ensuring the family have ongoing support from universal services such as mental health, this visit is in line with the preventative principle in the Social Services and Wellbeing Act (Wales) 2014, with the hope that engagement with universal services will prevent future intervention from social services.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The father in the family is a Gypsy traveller and lives as part of this culture and community. The family would say the Gypsy traveller culture is part of their heritage and that they identify as White, Welsh Gypsy. The family speak English and both parents struggle with written communication, father is illiterate and mother has limited reading and writing skills. For this reason, a </w:t>
      </w:r>
      <w:proofErr w:type="gramStart"/>
      <w:r w:rsidRPr="00B25A4C">
        <w:rPr>
          <w:rFonts w:ascii="Arial" w:hAnsi="Arial" w:cs="Arial"/>
          <w:sz w:val="24"/>
          <w:szCs w:val="24"/>
        </w:rPr>
        <w:t>face to face</w:t>
      </w:r>
      <w:proofErr w:type="gramEnd"/>
      <w:r w:rsidRPr="00B25A4C">
        <w:rPr>
          <w:rFonts w:ascii="Arial" w:hAnsi="Arial" w:cs="Arial"/>
          <w:sz w:val="24"/>
          <w:szCs w:val="24"/>
        </w:rPr>
        <w:t xml:space="preserve"> closure visit is appropriate to ensure that the parents are given the opportunity to communicate fully with me. As the children are young, it is also important for a </w:t>
      </w:r>
      <w:proofErr w:type="gramStart"/>
      <w:r w:rsidRPr="00B25A4C">
        <w:rPr>
          <w:rFonts w:ascii="Arial" w:hAnsi="Arial" w:cs="Arial"/>
          <w:sz w:val="24"/>
          <w:szCs w:val="24"/>
        </w:rPr>
        <w:t>face to face</w:t>
      </w:r>
      <w:proofErr w:type="gramEnd"/>
      <w:r w:rsidRPr="00B25A4C">
        <w:rPr>
          <w:rFonts w:ascii="Arial" w:hAnsi="Arial" w:cs="Arial"/>
          <w:sz w:val="24"/>
          <w:szCs w:val="24"/>
        </w:rPr>
        <w:t xml:space="preserve"> visit so that they have the opportunity to share their wishes and feelings with me (Children Act 1989) and can understand that I will not be visiting them again. Under the Welsh Language Measure (</w:t>
      </w:r>
      <w:proofErr w:type="gramStart"/>
      <w:r w:rsidRPr="00B25A4C">
        <w:rPr>
          <w:rFonts w:ascii="Arial" w:hAnsi="Arial" w:cs="Arial"/>
          <w:sz w:val="24"/>
          <w:szCs w:val="24"/>
        </w:rPr>
        <w:t>2011)</w:t>
      </w:r>
      <w:proofErr w:type="gramEnd"/>
      <w:r w:rsidRPr="00B25A4C">
        <w:rPr>
          <w:rFonts w:ascii="Arial" w:hAnsi="Arial" w:cs="Arial"/>
          <w:sz w:val="24"/>
          <w:szCs w:val="24"/>
        </w:rPr>
        <w:t xml:space="preserve"> the family have previously been offered services in Welsh, ensuring the active offer principle was met. Due to family not being Welsh speakers they declined such an offer. </w:t>
      </w:r>
    </w:p>
    <w:p w:rsidR="00182EB7" w:rsidRPr="00B25A4C" w:rsidRDefault="00182EB7" w:rsidP="00182EB7">
      <w:pPr>
        <w:rPr>
          <w:rFonts w:ascii="Arial" w:hAnsi="Arial" w:cs="Arial"/>
          <w:b/>
          <w:sz w:val="24"/>
          <w:szCs w:val="24"/>
          <w:u w:val="single"/>
        </w:rPr>
      </w:pPr>
    </w:p>
    <w:p w:rsidR="00182EB7" w:rsidRPr="00B25A4C" w:rsidRDefault="00182EB7" w:rsidP="00182EB7">
      <w:pPr>
        <w:rPr>
          <w:rFonts w:ascii="Arial" w:hAnsi="Arial" w:cs="Arial"/>
          <w:b/>
          <w:sz w:val="24"/>
          <w:szCs w:val="24"/>
          <w:u w:val="single"/>
        </w:rPr>
      </w:pPr>
      <w:r w:rsidRPr="00B25A4C">
        <w:rPr>
          <w:rFonts w:ascii="Arial" w:hAnsi="Arial" w:cs="Arial"/>
          <w:b/>
          <w:sz w:val="24"/>
          <w:szCs w:val="24"/>
          <w:u w:val="single"/>
        </w:rPr>
        <w:t>Word count 330</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b/>
          <w:sz w:val="24"/>
          <w:szCs w:val="24"/>
        </w:rPr>
      </w:pPr>
    </w:p>
    <w:p w:rsidR="00182EB7" w:rsidRPr="00B25A4C" w:rsidRDefault="00182EB7" w:rsidP="00182EB7">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82EB7" w:rsidRPr="00B25A4C" w:rsidTr="00A7751A">
        <w:tc>
          <w:tcPr>
            <w:tcW w:w="1018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person-centred approach, Code of Professional Practice for Social Care Workers, culturally sensitive practice, language needs including the “Active Offer” principle, and ethical practice.</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sz w:val="24"/>
                <w:szCs w:val="24"/>
              </w:rPr>
            </w:pPr>
            <w:r w:rsidRPr="00B25A4C">
              <w:rPr>
                <w:rFonts w:ascii="Arial" w:hAnsi="Arial" w:cs="Arial"/>
                <w:i/>
                <w:sz w:val="24"/>
                <w:szCs w:val="24"/>
              </w:rPr>
              <w:t>1300</w:t>
            </w:r>
            <w:r w:rsidRPr="00B25A4C">
              <w:rPr>
                <w:rFonts w:ascii="Arial" w:hAnsi="Arial" w:cs="Arial"/>
                <w:sz w:val="24"/>
                <w:szCs w:val="24"/>
              </w:rPr>
              <w:t xml:space="preserve"> </w:t>
            </w:r>
            <w:r w:rsidRPr="00B25A4C">
              <w:rPr>
                <w:rFonts w:ascii="Arial" w:hAnsi="Arial" w:cs="Arial"/>
                <w:i/>
                <w:sz w:val="24"/>
                <w:szCs w:val="24"/>
              </w:rPr>
              <w:t>(+/- 10%: include your actual word count at the end of each section)</w:t>
            </w:r>
          </w:p>
        </w:tc>
      </w:tr>
    </w:tbl>
    <w:p w:rsidR="00182EB7" w:rsidRPr="00B25A4C" w:rsidRDefault="00182EB7" w:rsidP="00182EB7">
      <w:pPr>
        <w:rPr>
          <w:rFonts w:ascii="Arial" w:hAnsi="Arial" w:cs="Arial"/>
          <w:b/>
          <w:sz w:val="24"/>
          <w:szCs w:val="24"/>
        </w:rPr>
      </w:pPr>
    </w:p>
    <w:p w:rsidR="00182EB7" w:rsidRPr="00B25A4C" w:rsidRDefault="00182EB7" w:rsidP="00182EB7">
      <w:pPr>
        <w:rPr>
          <w:rFonts w:ascii="Arial" w:hAnsi="Arial" w:cs="Arial"/>
          <w:sz w:val="24"/>
          <w:szCs w:val="24"/>
        </w:rPr>
      </w:pPr>
      <w:r w:rsidRPr="00B25A4C">
        <w:rPr>
          <w:rFonts w:ascii="Arial" w:hAnsi="Arial" w:cs="Arial"/>
          <w:sz w:val="24"/>
          <w:szCs w:val="24"/>
        </w:rPr>
        <w:lastRenderedPageBreak/>
        <w:t xml:space="preserve">During this reflection, I will critically reflect upon my practice during the observation. I will think about my communication, the purpose of </w:t>
      </w:r>
      <w:proofErr w:type="gramStart"/>
      <w:r w:rsidRPr="00B25A4C">
        <w:rPr>
          <w:rFonts w:ascii="Arial" w:hAnsi="Arial" w:cs="Arial"/>
          <w:sz w:val="24"/>
          <w:szCs w:val="24"/>
        </w:rPr>
        <w:t>my visit and how I embedded social work values whilst adhering to the code of professional practice</w:t>
      </w:r>
      <w:proofErr w:type="gramEnd"/>
      <w:r w:rsidRPr="00B25A4C">
        <w:rPr>
          <w:rFonts w:ascii="Arial" w:hAnsi="Arial" w:cs="Arial"/>
          <w:sz w:val="24"/>
          <w:szCs w:val="24"/>
        </w:rPr>
        <w:t xml:space="preserve">.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To begin with, my visit </w:t>
      </w:r>
      <w:proofErr w:type="gramStart"/>
      <w:r w:rsidRPr="00B25A4C">
        <w:rPr>
          <w:rFonts w:ascii="Arial" w:hAnsi="Arial" w:cs="Arial"/>
          <w:sz w:val="24"/>
          <w:szCs w:val="24"/>
        </w:rPr>
        <w:t>was completed</w:t>
      </w:r>
      <w:proofErr w:type="gramEnd"/>
      <w:r w:rsidRPr="00B25A4C">
        <w:rPr>
          <w:rFonts w:ascii="Arial" w:hAnsi="Arial" w:cs="Arial"/>
          <w:sz w:val="24"/>
          <w:szCs w:val="24"/>
        </w:rPr>
        <w:t xml:space="preserve"> at the choice of the parents, I had phoned up in advance to state that I could complete a goodbye visit if the family wanted me to, or I could just close the children to social services. I believe that this choice ensured that my visit began in line with person centred practice as I allowed the family to guide my intervention. This also ensured that my visit was in line with the Social Services and Wellbeing Act (Wales) 2014 as a care and support plan is voluntary and the intervention is at the discretion of the parents.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On arrival at the visit, I introduced my observer and explained that they were there to watch me and not the family, to remind the parents of the purpose of the observer being present. Thinking about this, a seemly small action can have a big impact. It is within a social workers role to address the concept of power and find ways to try to balance any power dynamic that is present, </w:t>
      </w:r>
      <w:r w:rsidRPr="00B25A4C">
        <w:rPr>
          <w:rFonts w:ascii="Arial" w:hAnsi="Arial" w:cs="Arial"/>
          <w:i/>
          <w:sz w:val="24"/>
          <w:szCs w:val="24"/>
        </w:rPr>
        <w:t>‘master the discourse of power and use it effectively’</w:t>
      </w:r>
      <w:r w:rsidRPr="00B25A4C">
        <w:rPr>
          <w:rFonts w:ascii="Arial" w:hAnsi="Arial" w:cs="Arial"/>
          <w:sz w:val="24"/>
          <w:szCs w:val="24"/>
        </w:rPr>
        <w:t xml:space="preserve"> (Bar-On 2002: p998). I feel that by explaining that my observer was not there to watch them, it helped alleviate the parents feeling of </w:t>
      </w:r>
      <w:proofErr w:type="gramStart"/>
      <w:r w:rsidRPr="00B25A4C">
        <w:rPr>
          <w:rFonts w:ascii="Arial" w:hAnsi="Arial" w:cs="Arial"/>
          <w:sz w:val="24"/>
          <w:szCs w:val="24"/>
        </w:rPr>
        <w:t>being watched</w:t>
      </w:r>
      <w:proofErr w:type="gramEnd"/>
      <w:r w:rsidRPr="00B25A4C">
        <w:rPr>
          <w:rFonts w:ascii="Arial" w:hAnsi="Arial" w:cs="Arial"/>
          <w:sz w:val="24"/>
          <w:szCs w:val="24"/>
        </w:rPr>
        <w:t xml:space="preserve"> and therefore preventing them feeling disempowered. The parents or children did not appear to react differently to my observer or myself, suggesting they felt at ease with the visit. Under the Code of Professional Practice (Welsh Government </w:t>
      </w:r>
      <w:proofErr w:type="gramStart"/>
      <w:r w:rsidRPr="00B25A4C">
        <w:rPr>
          <w:rFonts w:ascii="Arial" w:hAnsi="Arial" w:cs="Arial"/>
          <w:sz w:val="24"/>
          <w:szCs w:val="24"/>
        </w:rPr>
        <w:t>2017)</w:t>
      </w:r>
      <w:proofErr w:type="gramEnd"/>
      <w:r w:rsidRPr="00B25A4C">
        <w:rPr>
          <w:rFonts w:ascii="Arial" w:hAnsi="Arial" w:cs="Arial"/>
          <w:sz w:val="24"/>
          <w:szCs w:val="24"/>
        </w:rPr>
        <w:t xml:space="preserve"> it is a social worker’s duty to strive to establish trust with service users and I feel that addressing the power balance and being open and honest works towards this.</w:t>
      </w:r>
      <w:r w:rsidRPr="00B25A4C">
        <w:rPr>
          <w:rFonts w:ascii="Arial" w:hAnsi="Arial" w:cs="Arial"/>
          <w:sz w:val="24"/>
          <w:szCs w:val="24"/>
        </w:rPr>
        <w:br/>
        <w:t xml:space="preserve">During the visit I spoke to the family with a soft tone, maintaining good eye contact and had relaxed body language, this was to make the family feel at ease and more comfortable sharing their views with me.   I also began by having a general conversation with the parents and the children, this included talking about how they had been getting on, checking the parents had everything they need and the children showing me their toys and playing in the garden with them. This encouraged the family to feel listened to and feel relaxed and comfortable in talking openly with me. The parents were both chatty, spoke in soft tones and had relaxed body language suggesting they had an established relationship with me and felt able to be open and honest. As identified by O’Leary, </w:t>
      </w:r>
      <w:proofErr w:type="spellStart"/>
      <w:r w:rsidRPr="00B25A4C">
        <w:rPr>
          <w:rFonts w:ascii="Arial" w:hAnsi="Arial" w:cs="Arial"/>
          <w:sz w:val="24"/>
          <w:szCs w:val="24"/>
        </w:rPr>
        <w:t>Tsui</w:t>
      </w:r>
      <w:proofErr w:type="spellEnd"/>
      <w:r w:rsidRPr="00B25A4C">
        <w:rPr>
          <w:rFonts w:ascii="Arial" w:hAnsi="Arial" w:cs="Arial"/>
          <w:sz w:val="24"/>
          <w:szCs w:val="24"/>
        </w:rPr>
        <w:t xml:space="preserve"> and </w:t>
      </w:r>
      <w:proofErr w:type="spellStart"/>
      <w:r w:rsidRPr="00B25A4C">
        <w:rPr>
          <w:rFonts w:ascii="Arial" w:hAnsi="Arial" w:cs="Arial"/>
          <w:sz w:val="24"/>
          <w:szCs w:val="24"/>
        </w:rPr>
        <w:t>Ruch</w:t>
      </w:r>
      <w:proofErr w:type="spellEnd"/>
      <w:r w:rsidRPr="00B25A4C">
        <w:rPr>
          <w:rFonts w:ascii="Arial" w:hAnsi="Arial" w:cs="Arial"/>
          <w:sz w:val="24"/>
          <w:szCs w:val="24"/>
        </w:rPr>
        <w:t xml:space="preserve"> 2012, building a good relationship with service users is an absolute precondition of effective social work practice. The children all presented as very happy to include smiling, laughing and playing. They were very keen for me to go into the garden with them and wanted to show me that they could ride their bikes and the different outdoor toys they had, to which I responded with speaking in an excited tone and playful language. The children asking me to engage with them suggests that they felt relaxed around me and I feel my response validated their positive engagement with me and allowed them to communicate in a playful way, which is often natural and comfortable to children (O’Reilly and Dolan 2015). I believe that this will have allowed the children to feel safe in my presence and feel able to speak to me openly, which is vital when there are safeguarding concerns. Arguably, when there are safeguarding concerns for children it is a big part of the social workers role to ensure changes </w:t>
      </w:r>
      <w:proofErr w:type="gramStart"/>
      <w:r w:rsidRPr="00B25A4C">
        <w:rPr>
          <w:rFonts w:ascii="Arial" w:hAnsi="Arial" w:cs="Arial"/>
          <w:sz w:val="24"/>
          <w:szCs w:val="24"/>
        </w:rPr>
        <w:t>are made</w:t>
      </w:r>
      <w:proofErr w:type="gramEnd"/>
      <w:r w:rsidRPr="00B25A4C">
        <w:rPr>
          <w:rFonts w:ascii="Arial" w:hAnsi="Arial" w:cs="Arial"/>
          <w:sz w:val="24"/>
          <w:szCs w:val="24"/>
        </w:rPr>
        <w:t xml:space="preserve"> in the family home so that the children feel valued by way of being looked after </w:t>
      </w:r>
      <w:r w:rsidRPr="00B25A4C">
        <w:rPr>
          <w:rFonts w:ascii="Arial" w:hAnsi="Arial" w:cs="Arial"/>
          <w:sz w:val="24"/>
          <w:szCs w:val="24"/>
        </w:rPr>
        <w:lastRenderedPageBreak/>
        <w:t xml:space="preserve">appropriately. If children feel listened to by the social worker, is it also more likely that they will speak to the social worker when they have any worries, meaning the social worker can know when they need to take action to ensure their safety.  Thinking of this observation and reflecting on my relationship with the children, at the end of the visit, one of the children stated that she was going to miss me. Such a comment can be interpreted in two meanings, one to say that she did not want my intervention to end and the other as a reflection of her having found my intervention to be positive. As this comment was coupled with her presenting with smiles and relaxed body </w:t>
      </w:r>
      <w:r w:rsidR="0022141A" w:rsidRPr="00B25A4C">
        <w:rPr>
          <w:rFonts w:ascii="Arial" w:hAnsi="Arial" w:cs="Arial"/>
          <w:sz w:val="24"/>
          <w:szCs w:val="24"/>
        </w:rPr>
        <w:t>language</w:t>
      </w:r>
      <w:bookmarkStart w:id="0" w:name="_GoBack"/>
      <w:bookmarkEnd w:id="0"/>
      <w:r w:rsidRPr="00B25A4C">
        <w:rPr>
          <w:rFonts w:ascii="Arial" w:hAnsi="Arial" w:cs="Arial"/>
          <w:sz w:val="24"/>
          <w:szCs w:val="24"/>
        </w:rPr>
        <w:t xml:space="preserve">, not expressing any signs of distress, I believe it was meant as the latter. When there have been previous child protection concerns it can be a difficult decision to decide that there is no longer any safeguarding concerns as there is always a risk that safeguarding concerns could return. However, I had to remember that a family has the right to a family life (Human Rights Act 1998) and any intervention should be proportionate (Children Act 1989). This is also in line with the Code of Professional Practice (Welsh Government 2017) that states we must respect individual’s rights whilst seeking to ensure their behaviour does not cause harm. The parents wanted to end their social services involvement and there was no evidence to state that the children were at risk of harm anymore.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The purpose of the visit was a closure visit and so I had wanted to ensure that the parents were happy for the intervention to end and that they had the support in place that they needed. In order to meet this aim, I spoke to the parents to check they were happy for me to close the children to social services, I ensured that I spoke clearly and explained exactly what this meant for the family by using simple language and no social work jargon (Trevithick 2012). I also texted the relevant phone numbers for services to the family as they requested so that they had record of them. This communication ensured that the parents language and literacy needs were met as they did not need to read or write to engage and in line with Trevithick 2012, the jargon free language works to reduce power imbalance between service users and social workers.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If the family had been welsh speaking, I would have prior arranged for </w:t>
      </w:r>
      <w:proofErr w:type="gramStart"/>
      <w:r w:rsidRPr="00B25A4C">
        <w:rPr>
          <w:rFonts w:ascii="Arial" w:hAnsi="Arial" w:cs="Arial"/>
          <w:sz w:val="24"/>
          <w:szCs w:val="24"/>
        </w:rPr>
        <w:t>a welsh</w:t>
      </w:r>
      <w:proofErr w:type="gramEnd"/>
      <w:r w:rsidRPr="00B25A4C">
        <w:rPr>
          <w:rFonts w:ascii="Arial" w:hAnsi="Arial" w:cs="Arial"/>
          <w:sz w:val="24"/>
          <w:szCs w:val="24"/>
        </w:rPr>
        <w:t xml:space="preserve"> speaking colleague to undertake the visit and I would have had all written documents translated to welsh under the requirements of the active offer (Welsh Government 2011).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It is part of the code of professional practice (Welsh Government 2017) to respect the views of those we work with and by seeking the views of the parents and acting upon them, I feel I have upheld my duty as a social worker by seeking the parents and children’s views and acting upon them, safely. Under the Social Services and Wellbeing Act (Wales) 2014, a key principle is prevention. This means to prevent issues for children and families by offering support services to support prior to the issues arising. To meet this requirement, I gave the parents the contact details of Team </w:t>
      </w:r>
      <w:proofErr w:type="gramStart"/>
      <w:r w:rsidRPr="00B25A4C">
        <w:rPr>
          <w:rFonts w:ascii="Arial" w:hAnsi="Arial" w:cs="Arial"/>
          <w:sz w:val="24"/>
          <w:szCs w:val="24"/>
        </w:rPr>
        <w:t>Around</w:t>
      </w:r>
      <w:proofErr w:type="gramEnd"/>
      <w:r w:rsidRPr="00B25A4C">
        <w:rPr>
          <w:rFonts w:ascii="Arial" w:hAnsi="Arial" w:cs="Arial"/>
          <w:sz w:val="24"/>
          <w:szCs w:val="24"/>
        </w:rPr>
        <w:t xml:space="preserve"> the Family, whom are a Local Authority support service that offers voluntary support. My hopes are that if the family encounter any parenting issues going forward they would self-refer to this service, preventing them becoming involved in children’s services again. </w:t>
      </w:r>
    </w:p>
    <w:p w:rsidR="00182EB7" w:rsidRPr="00B25A4C" w:rsidRDefault="00182EB7" w:rsidP="00182EB7">
      <w:pPr>
        <w:rPr>
          <w:rFonts w:ascii="Arial" w:hAnsi="Arial" w:cs="Arial"/>
          <w:sz w:val="24"/>
          <w:szCs w:val="24"/>
        </w:rPr>
      </w:pPr>
      <w:r w:rsidRPr="00B25A4C">
        <w:rPr>
          <w:rFonts w:ascii="Arial" w:hAnsi="Arial" w:cs="Arial"/>
          <w:sz w:val="24"/>
          <w:szCs w:val="24"/>
        </w:rPr>
        <w:lastRenderedPageBreak/>
        <w:t>During the observation, to promote the wellbeing (Welsh Government 2017) of the parents and thus the children, I checked in with the parents regarding their mental health and encouraged them to engage with the service they were on the waiting list for. I listened to their feelings first, asked open questioned and clarified what they told me to ensure I had understood. I spoke with a soft tone and nodded my head when listening to acknowledge what they were telling me. By showing acceptance and respect (</w:t>
      </w:r>
      <w:proofErr w:type="spellStart"/>
      <w:r w:rsidRPr="00B25A4C">
        <w:rPr>
          <w:rFonts w:ascii="Arial" w:hAnsi="Arial" w:cs="Arial"/>
          <w:sz w:val="24"/>
          <w:szCs w:val="24"/>
        </w:rPr>
        <w:t>Coulshed</w:t>
      </w:r>
      <w:proofErr w:type="spellEnd"/>
      <w:r w:rsidRPr="00B25A4C">
        <w:rPr>
          <w:rFonts w:ascii="Arial" w:hAnsi="Arial" w:cs="Arial"/>
          <w:sz w:val="24"/>
          <w:szCs w:val="24"/>
        </w:rPr>
        <w:t xml:space="preserve"> and Orme 2012) to the </w:t>
      </w:r>
      <w:proofErr w:type="gramStart"/>
      <w:r w:rsidRPr="00B25A4C">
        <w:rPr>
          <w:rFonts w:ascii="Arial" w:hAnsi="Arial" w:cs="Arial"/>
          <w:sz w:val="24"/>
          <w:szCs w:val="24"/>
        </w:rPr>
        <w:t>parents</w:t>
      </w:r>
      <w:proofErr w:type="gramEnd"/>
      <w:r w:rsidRPr="00B25A4C">
        <w:rPr>
          <w:rFonts w:ascii="Arial" w:hAnsi="Arial" w:cs="Arial"/>
          <w:sz w:val="24"/>
          <w:szCs w:val="24"/>
        </w:rPr>
        <w:t xml:space="preserve"> views, I feel this ensured I was being person centred and non-judgemental in the support I was offering in the visit.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To conclude, the observation went to plan and I feel I was able to demonstrate good social work practice in relation to communication, building relationships, promoting wellbeing and respecting individual’s rights. In order to improve my practice further, I think it would be beneficial to have discussed the views of other professionals during my last visit with a family, so that the multi-agency principle (SSWB 14) </w:t>
      </w:r>
      <w:proofErr w:type="gramStart"/>
      <w:r w:rsidRPr="00B25A4C">
        <w:rPr>
          <w:rFonts w:ascii="Arial" w:hAnsi="Arial" w:cs="Arial"/>
          <w:sz w:val="24"/>
          <w:szCs w:val="24"/>
        </w:rPr>
        <w:t>is fully</w:t>
      </w:r>
      <w:r w:rsidR="006C097E">
        <w:rPr>
          <w:rFonts w:ascii="Arial" w:hAnsi="Arial" w:cs="Arial"/>
          <w:sz w:val="24"/>
          <w:szCs w:val="24"/>
        </w:rPr>
        <w:t xml:space="preserve"> embedded</w:t>
      </w:r>
      <w:proofErr w:type="gramEnd"/>
      <w:r w:rsidRPr="00B25A4C">
        <w:rPr>
          <w:rFonts w:ascii="Arial" w:hAnsi="Arial" w:cs="Arial"/>
          <w:sz w:val="24"/>
          <w:szCs w:val="24"/>
        </w:rPr>
        <w:t xml:space="preserve">. </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b/>
          <w:sz w:val="24"/>
          <w:szCs w:val="24"/>
        </w:rPr>
      </w:pPr>
      <w:r w:rsidRPr="00B25A4C">
        <w:rPr>
          <w:rFonts w:ascii="Arial" w:hAnsi="Arial" w:cs="Arial"/>
          <w:b/>
          <w:sz w:val="24"/>
          <w:szCs w:val="24"/>
        </w:rPr>
        <w:t>Word count: 1428</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b/>
          <w:sz w:val="24"/>
          <w:szCs w:val="24"/>
        </w:rPr>
      </w:pPr>
      <w:r w:rsidRPr="00B25A4C">
        <w:rPr>
          <w:rFonts w:ascii="Arial" w:hAnsi="Arial" w:cs="Arial"/>
          <w:b/>
          <w:sz w:val="24"/>
          <w:szCs w:val="24"/>
        </w:rPr>
        <w:br w:type="page"/>
      </w:r>
      <w:r w:rsidRPr="00B25A4C">
        <w:rPr>
          <w:rFonts w:ascii="Arial" w:hAnsi="Arial" w:cs="Arial"/>
          <w:b/>
          <w:sz w:val="24"/>
          <w:szCs w:val="24"/>
        </w:rPr>
        <w:lastRenderedPageBreak/>
        <w:t xml:space="preserve">Feedback and comments from </w:t>
      </w:r>
      <w:proofErr w:type="gramStart"/>
      <w:r w:rsidRPr="00B25A4C">
        <w:rPr>
          <w:rFonts w:ascii="Arial" w:hAnsi="Arial" w:cs="Arial"/>
          <w:b/>
          <w:sz w:val="24"/>
          <w:szCs w:val="24"/>
        </w:rPr>
        <w:t>an individual using services</w:t>
      </w:r>
      <w:proofErr w:type="gramEnd"/>
      <w:r w:rsidRPr="00B25A4C">
        <w:rPr>
          <w:rFonts w:ascii="Arial" w:hAnsi="Arial" w:cs="Arial"/>
          <w:b/>
          <w:sz w:val="24"/>
          <w:szCs w:val="24"/>
        </w:rPr>
        <w:t>, their family or carers</w:t>
      </w:r>
    </w:p>
    <w:p w:rsidR="00182EB7" w:rsidRPr="00B25A4C" w:rsidRDefault="00182EB7" w:rsidP="00182EB7">
      <w:pPr>
        <w:rPr>
          <w:rFonts w:ascii="Arial" w:hAnsi="Arial" w:cs="Arial"/>
          <w:sz w:val="24"/>
          <w:szCs w:val="24"/>
        </w:rPr>
      </w:pPr>
    </w:p>
    <w:p w:rsidR="00182EB7" w:rsidRPr="00B25A4C" w:rsidRDefault="00182EB7" w:rsidP="00182EB7">
      <w:pPr>
        <w:rPr>
          <w:rFonts w:ascii="Arial" w:hAnsi="Arial" w:cs="Arial"/>
          <w:sz w:val="24"/>
          <w:szCs w:val="24"/>
        </w:rPr>
      </w:pPr>
      <w:r w:rsidRPr="00B25A4C">
        <w:rPr>
          <w:rFonts w:ascii="Arial" w:hAnsi="Arial" w:cs="Arial"/>
          <w:sz w:val="24"/>
          <w:szCs w:val="24"/>
        </w:rPr>
        <w:t xml:space="preserve">This feedback was gained over the phone due to </w:t>
      </w:r>
      <w:proofErr w:type="spellStart"/>
      <w:r w:rsidRPr="00B25A4C">
        <w:rPr>
          <w:rFonts w:ascii="Arial" w:hAnsi="Arial" w:cs="Arial"/>
          <w:sz w:val="24"/>
          <w:szCs w:val="24"/>
        </w:rPr>
        <w:t>Covid</w:t>
      </w:r>
      <w:proofErr w:type="spellEnd"/>
      <w:r w:rsidRPr="00B25A4C">
        <w:rPr>
          <w:rFonts w:ascii="Arial" w:hAnsi="Arial" w:cs="Arial"/>
          <w:sz w:val="24"/>
          <w:szCs w:val="24"/>
        </w:rPr>
        <w:t xml:space="preserve"> </w:t>
      </w:r>
      <w:proofErr w:type="gramStart"/>
      <w:r w:rsidRPr="00B25A4C">
        <w:rPr>
          <w:rFonts w:ascii="Arial" w:hAnsi="Arial" w:cs="Arial"/>
          <w:sz w:val="24"/>
          <w:szCs w:val="24"/>
        </w:rPr>
        <w:t>19,</w:t>
      </w:r>
      <w:proofErr w:type="gramEnd"/>
      <w:r w:rsidRPr="00B25A4C">
        <w:rPr>
          <w:rFonts w:ascii="Arial" w:hAnsi="Arial" w:cs="Arial"/>
          <w:sz w:val="24"/>
          <w:szCs w:val="24"/>
        </w:rPr>
        <w:t xml:space="preserve"> the day after the observation took place. </w:t>
      </w:r>
    </w:p>
    <w:p w:rsidR="00182EB7" w:rsidRPr="00B25A4C" w:rsidRDefault="00182EB7" w:rsidP="00182EB7">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35"/>
        <w:gridCol w:w="6481"/>
      </w:tblGrid>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 xml:space="preserve">Was the social worker on time?  </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Yes</w:t>
            </w:r>
          </w:p>
        </w:tc>
      </w:tr>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 xml:space="preserve">Did the social worker get your permission in advance for the observer to be present? </w:t>
            </w:r>
          </w:p>
          <w:p w:rsidR="00182EB7" w:rsidRPr="00B25A4C" w:rsidRDefault="00182EB7" w:rsidP="00182EB7">
            <w:pPr>
              <w:rPr>
                <w:rFonts w:ascii="Arial" w:hAnsi="Arial" w:cs="Arial"/>
                <w:sz w:val="24"/>
                <w:szCs w:val="24"/>
              </w:rPr>
            </w:pPr>
            <w:r w:rsidRPr="00B25A4C">
              <w:rPr>
                <w:rFonts w:ascii="Arial" w:hAnsi="Arial" w:cs="Arial"/>
                <w:sz w:val="24"/>
                <w:szCs w:val="24"/>
              </w:rPr>
              <w:t xml:space="preserve">Did they explain why they </w:t>
            </w:r>
            <w:proofErr w:type="gramStart"/>
            <w:r w:rsidRPr="00B25A4C">
              <w:rPr>
                <w:rFonts w:ascii="Arial" w:hAnsi="Arial" w:cs="Arial"/>
                <w:sz w:val="24"/>
                <w:szCs w:val="24"/>
              </w:rPr>
              <w:t>were being observed</w:t>
            </w:r>
            <w:proofErr w:type="gramEnd"/>
            <w:r w:rsidRPr="00B25A4C">
              <w:rPr>
                <w:rFonts w:ascii="Arial" w:hAnsi="Arial" w:cs="Arial"/>
                <w:sz w:val="24"/>
                <w:szCs w:val="24"/>
              </w:rPr>
              <w:t>?</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Yes she phoned me before and said it was part of her training</w:t>
            </w:r>
          </w:p>
        </w:tc>
      </w:tr>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Were you clear why the social worker met with you today?</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Yes to say goodbye to the children</w:t>
            </w:r>
          </w:p>
        </w:tc>
      </w:tr>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How well prepared do you think the social worker was for her meeting with you?</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She was prepared fine</w:t>
            </w:r>
          </w:p>
        </w:tc>
      </w:tr>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 xml:space="preserve">  How has the social worker listened to you and respected your views and wishes?</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 xml:space="preserve">I think so </w:t>
            </w:r>
          </w:p>
        </w:tc>
      </w:tr>
      <w:tr w:rsidR="00182EB7" w:rsidRPr="00B25A4C" w:rsidTr="00A7751A">
        <w:tc>
          <w:tcPr>
            <w:tcW w:w="2718"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t>Did the social worker talk to you in a way that you understood?</w:t>
            </w:r>
          </w:p>
          <w:p w:rsidR="00182EB7" w:rsidRPr="00B25A4C" w:rsidRDefault="00182EB7" w:rsidP="00182EB7">
            <w:pPr>
              <w:rPr>
                <w:rFonts w:ascii="Arial" w:hAnsi="Arial" w:cs="Arial"/>
                <w:sz w:val="24"/>
                <w:szCs w:val="24"/>
              </w:rPr>
            </w:pPr>
            <w:r w:rsidRPr="00B25A4C">
              <w:rPr>
                <w:rFonts w:ascii="Arial" w:hAnsi="Arial" w:cs="Arial"/>
                <w:sz w:val="24"/>
                <w:szCs w:val="24"/>
              </w:rPr>
              <w:lastRenderedPageBreak/>
              <w:t>Did you understand the language they used?</w:t>
            </w:r>
          </w:p>
          <w:p w:rsidR="00182EB7" w:rsidRPr="00B25A4C" w:rsidRDefault="00182EB7" w:rsidP="00182EB7">
            <w:pPr>
              <w:rPr>
                <w:rFonts w:ascii="Arial" w:hAnsi="Arial" w:cs="Arial"/>
                <w:sz w:val="24"/>
                <w:szCs w:val="24"/>
              </w:rPr>
            </w:pPr>
          </w:p>
        </w:tc>
        <w:tc>
          <w:tcPr>
            <w:tcW w:w="7470" w:type="dxa"/>
            <w:shd w:val="clear" w:color="auto" w:fill="auto"/>
          </w:tcPr>
          <w:p w:rsidR="00182EB7" w:rsidRPr="00B25A4C" w:rsidRDefault="00182EB7" w:rsidP="00182EB7">
            <w:pPr>
              <w:rPr>
                <w:rFonts w:ascii="Arial" w:hAnsi="Arial" w:cs="Arial"/>
                <w:sz w:val="24"/>
                <w:szCs w:val="24"/>
              </w:rPr>
            </w:pPr>
            <w:r w:rsidRPr="00B25A4C">
              <w:rPr>
                <w:rFonts w:ascii="Arial" w:hAnsi="Arial" w:cs="Arial"/>
                <w:sz w:val="24"/>
                <w:szCs w:val="24"/>
              </w:rPr>
              <w:lastRenderedPageBreak/>
              <w:t>Yes</w:t>
            </w:r>
          </w:p>
        </w:tc>
      </w:tr>
    </w:tbl>
    <w:p w:rsidR="00182EB7" w:rsidRPr="00B25A4C" w:rsidRDefault="00182EB7" w:rsidP="00182EB7">
      <w:pPr>
        <w:rPr>
          <w:rFonts w:ascii="Arial" w:hAnsi="Arial" w:cs="Arial"/>
          <w:sz w:val="24"/>
          <w:szCs w:val="24"/>
        </w:rPr>
      </w:pPr>
      <w:r w:rsidRPr="00B25A4C">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182EB7" w:rsidRPr="00C921CC" w:rsidTr="00A7751A">
        <w:tc>
          <w:tcPr>
            <w:tcW w:w="2718" w:type="dxa"/>
            <w:shd w:val="clear" w:color="auto" w:fill="auto"/>
          </w:tcPr>
          <w:p w:rsidR="00182EB7" w:rsidRPr="00C921CC" w:rsidRDefault="00182EB7" w:rsidP="00182EB7">
            <w:pPr>
              <w:rPr>
                <w:sz w:val="24"/>
                <w:szCs w:val="24"/>
              </w:rPr>
            </w:pPr>
            <w:r w:rsidRPr="00C921CC">
              <w:rPr>
                <w:sz w:val="24"/>
                <w:szCs w:val="24"/>
              </w:rPr>
              <w:lastRenderedPageBreak/>
              <w:t>Was this visit from the social worker helpful?</w:t>
            </w:r>
          </w:p>
          <w:p w:rsidR="00182EB7" w:rsidRPr="00C921CC" w:rsidRDefault="00182EB7" w:rsidP="00182EB7">
            <w:pPr>
              <w:rPr>
                <w:sz w:val="24"/>
                <w:szCs w:val="24"/>
              </w:rPr>
            </w:pPr>
          </w:p>
        </w:tc>
        <w:tc>
          <w:tcPr>
            <w:tcW w:w="7470" w:type="dxa"/>
            <w:shd w:val="clear" w:color="auto" w:fill="auto"/>
          </w:tcPr>
          <w:p w:rsidR="00182EB7" w:rsidRPr="00C921CC" w:rsidRDefault="00182EB7" w:rsidP="00182EB7">
            <w:pPr>
              <w:rPr>
                <w:sz w:val="24"/>
                <w:szCs w:val="24"/>
              </w:rPr>
            </w:pPr>
            <w:r w:rsidRPr="00C921CC">
              <w:rPr>
                <w:sz w:val="24"/>
                <w:szCs w:val="24"/>
              </w:rPr>
              <w:t xml:space="preserve">The children wanted to see her and they were happy </w:t>
            </w:r>
          </w:p>
        </w:tc>
      </w:tr>
      <w:tr w:rsidR="00182EB7" w:rsidRPr="00C921CC" w:rsidTr="00A7751A">
        <w:tc>
          <w:tcPr>
            <w:tcW w:w="2718" w:type="dxa"/>
            <w:shd w:val="clear" w:color="auto" w:fill="auto"/>
          </w:tcPr>
          <w:p w:rsidR="00182EB7" w:rsidRPr="00C921CC" w:rsidRDefault="00182EB7" w:rsidP="00182EB7">
            <w:pPr>
              <w:rPr>
                <w:sz w:val="24"/>
                <w:szCs w:val="24"/>
              </w:rPr>
            </w:pPr>
            <w:r w:rsidRPr="00C921CC">
              <w:rPr>
                <w:sz w:val="24"/>
                <w:szCs w:val="24"/>
              </w:rPr>
              <w:t>Are there any other comments or suggestions that you would like to make?</w:t>
            </w:r>
          </w:p>
        </w:tc>
        <w:tc>
          <w:tcPr>
            <w:tcW w:w="7470" w:type="dxa"/>
            <w:shd w:val="clear" w:color="auto" w:fill="auto"/>
          </w:tcPr>
          <w:p w:rsidR="00182EB7" w:rsidRPr="00C921CC" w:rsidRDefault="00182EB7" w:rsidP="00182EB7">
            <w:pPr>
              <w:rPr>
                <w:sz w:val="24"/>
                <w:szCs w:val="24"/>
              </w:rPr>
            </w:pPr>
            <w:r w:rsidRPr="00C921CC">
              <w:rPr>
                <w:sz w:val="24"/>
                <w:szCs w:val="24"/>
              </w:rPr>
              <w:t>No</w:t>
            </w:r>
          </w:p>
        </w:tc>
      </w:tr>
    </w:tbl>
    <w:p w:rsidR="00C27C90" w:rsidRPr="00C921CC" w:rsidRDefault="00C27C90">
      <w:pPr>
        <w:rPr>
          <w:sz w:val="24"/>
          <w:szCs w:val="24"/>
        </w:rPr>
      </w:pPr>
    </w:p>
    <w:sectPr w:rsidR="00C27C90" w:rsidRPr="00C921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EB7"/>
    <w:rsid w:val="00182EB7"/>
    <w:rsid w:val="0022141A"/>
    <w:rsid w:val="00262BBA"/>
    <w:rsid w:val="00270AA8"/>
    <w:rsid w:val="006C097E"/>
    <w:rsid w:val="00B25A4C"/>
    <w:rsid w:val="00C27C90"/>
    <w:rsid w:val="00C92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9EEFE"/>
  <w15:chartTrackingRefBased/>
  <w15:docId w15:val="{6887E8D6-378D-4277-AA5A-FC7382E20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2042</Words>
  <Characters>11645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Pierce, Sophie</dc:creator>
  <cp:keywords/>
  <dc:description/>
  <cp:lastModifiedBy>Pierce, Sophie</cp:lastModifiedBy>
  <cp:revision>9</cp:revision>
  <dcterms:created xsi:type="dcterms:W3CDTF">2021-04-30T15:04:00Z</dcterms:created>
  <dcterms:modified xsi:type="dcterms:W3CDTF">2021-04-30T15:18:00Z</dcterms:modified>
</cp:coreProperties>
</file>