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20F4DF" w14:textId="134F60C9" w:rsidR="07E52B06" w:rsidRDefault="07E52B06" w:rsidP="07E52B06">
      <w:pPr>
        <w:jc w:val="center"/>
        <w:rPr>
          <w:rFonts w:ascii="Arial" w:eastAsia="Arial" w:hAnsi="Arial" w:cs="Arial"/>
          <w:sz w:val="32"/>
          <w:szCs w:val="32"/>
        </w:rPr>
      </w:pPr>
    </w:p>
    <w:p w14:paraId="143D9396" w14:textId="77AF6C6E" w:rsidR="07E52B06" w:rsidRDefault="07E52B06" w:rsidP="07E52B06">
      <w:pPr>
        <w:jc w:val="center"/>
        <w:rPr>
          <w:rFonts w:ascii="Arial" w:eastAsia="Arial" w:hAnsi="Arial" w:cs="Arial"/>
          <w:sz w:val="32"/>
          <w:szCs w:val="32"/>
        </w:rPr>
      </w:pPr>
    </w:p>
    <w:p w14:paraId="5CC4A9FF" w14:textId="64B1E563" w:rsidR="07E52B06" w:rsidRDefault="07E52B06" w:rsidP="07E52B06">
      <w:pPr>
        <w:jc w:val="center"/>
        <w:rPr>
          <w:rFonts w:ascii="Arial" w:eastAsia="Arial" w:hAnsi="Arial" w:cs="Arial"/>
          <w:sz w:val="32"/>
          <w:szCs w:val="32"/>
        </w:rPr>
      </w:pPr>
    </w:p>
    <w:p w14:paraId="4CE4749B" w14:textId="45CCB6BE" w:rsidR="07E52B06" w:rsidRDefault="07E52B06" w:rsidP="07E52B06">
      <w:pPr>
        <w:jc w:val="center"/>
        <w:rPr>
          <w:rFonts w:ascii="Arial" w:eastAsia="Arial" w:hAnsi="Arial" w:cs="Arial"/>
          <w:sz w:val="32"/>
          <w:szCs w:val="32"/>
        </w:rPr>
      </w:pPr>
    </w:p>
    <w:p w14:paraId="0B02595F" w14:textId="3C4D2E77" w:rsidR="00AD17BD" w:rsidRPr="002732B8" w:rsidRDefault="00AD17BD" w:rsidP="00AD17BD">
      <w:pPr>
        <w:spacing w:line="480" w:lineRule="auto"/>
        <w:jc w:val="center"/>
        <w:rPr>
          <w:rFonts w:ascii="Arial" w:eastAsia="Arial" w:hAnsi="Arial" w:cs="Arial"/>
          <w:b/>
          <w:bCs/>
          <w:sz w:val="24"/>
          <w:szCs w:val="24"/>
        </w:rPr>
      </w:pPr>
      <w:r w:rsidRPr="002732B8">
        <w:rPr>
          <w:rFonts w:ascii="Arial" w:eastAsia="Arial" w:hAnsi="Arial" w:cs="Arial"/>
          <w:b/>
          <w:bCs/>
          <w:sz w:val="24"/>
          <w:szCs w:val="24"/>
        </w:rPr>
        <w:t>Critically evaluate how th</w:t>
      </w:r>
      <w:r w:rsidR="00B84964">
        <w:rPr>
          <w:rFonts w:ascii="Arial" w:eastAsia="Arial" w:hAnsi="Arial" w:cs="Arial"/>
          <w:b/>
          <w:bCs/>
          <w:sz w:val="24"/>
          <w:szCs w:val="24"/>
        </w:rPr>
        <w:t>e</w:t>
      </w:r>
      <w:r w:rsidRPr="002732B8">
        <w:rPr>
          <w:rFonts w:ascii="Arial" w:eastAsia="Arial" w:hAnsi="Arial" w:cs="Arial"/>
          <w:b/>
          <w:bCs/>
          <w:sz w:val="24"/>
          <w:szCs w:val="24"/>
        </w:rPr>
        <w:t xml:space="preserve"> shift to remote work impacts the following concepts and principles in both client interactions and supervisory practices:</w:t>
      </w:r>
    </w:p>
    <w:p w14:paraId="742B4A01" w14:textId="77777777" w:rsidR="00AD17BD" w:rsidRPr="002732B8" w:rsidRDefault="00AD17BD" w:rsidP="00AD17BD">
      <w:pPr>
        <w:pStyle w:val="ListParagraph"/>
        <w:numPr>
          <w:ilvl w:val="0"/>
          <w:numId w:val="1"/>
        </w:numPr>
        <w:spacing w:line="480" w:lineRule="auto"/>
        <w:jc w:val="center"/>
        <w:rPr>
          <w:rFonts w:ascii="Arial" w:eastAsia="Arial" w:hAnsi="Arial" w:cs="Arial"/>
          <w:b/>
          <w:bCs/>
          <w:sz w:val="24"/>
          <w:szCs w:val="24"/>
        </w:rPr>
      </w:pPr>
      <w:r w:rsidRPr="002732B8">
        <w:rPr>
          <w:rFonts w:ascii="Arial" w:eastAsia="Arial" w:hAnsi="Arial" w:cs="Arial"/>
          <w:b/>
          <w:bCs/>
          <w:sz w:val="24"/>
          <w:szCs w:val="24"/>
        </w:rPr>
        <w:t xml:space="preserve"> Therapeutic Relationship </w:t>
      </w:r>
    </w:p>
    <w:p w14:paraId="3BC306EB" w14:textId="77777777" w:rsidR="00AD17BD" w:rsidRPr="002732B8" w:rsidRDefault="00AD17BD" w:rsidP="00AD17BD">
      <w:pPr>
        <w:pStyle w:val="ListParagraph"/>
        <w:numPr>
          <w:ilvl w:val="0"/>
          <w:numId w:val="1"/>
        </w:numPr>
        <w:spacing w:line="480" w:lineRule="auto"/>
        <w:jc w:val="center"/>
        <w:rPr>
          <w:rFonts w:ascii="Arial" w:eastAsia="Arial" w:hAnsi="Arial" w:cs="Arial"/>
          <w:b/>
          <w:bCs/>
          <w:sz w:val="24"/>
          <w:szCs w:val="24"/>
        </w:rPr>
      </w:pPr>
      <w:r w:rsidRPr="002732B8">
        <w:rPr>
          <w:rFonts w:ascii="Arial" w:eastAsia="Arial" w:hAnsi="Arial" w:cs="Arial"/>
          <w:b/>
          <w:bCs/>
          <w:sz w:val="24"/>
          <w:szCs w:val="24"/>
        </w:rPr>
        <w:t>Core Conditions</w:t>
      </w:r>
    </w:p>
    <w:p w14:paraId="43ED3745" w14:textId="77777777" w:rsidR="00AD17BD" w:rsidRPr="002732B8" w:rsidRDefault="00AD17BD" w:rsidP="00AD17BD">
      <w:pPr>
        <w:pStyle w:val="ListParagraph"/>
        <w:numPr>
          <w:ilvl w:val="0"/>
          <w:numId w:val="1"/>
        </w:numPr>
        <w:spacing w:line="480" w:lineRule="auto"/>
        <w:jc w:val="center"/>
        <w:rPr>
          <w:rFonts w:ascii="Arial" w:eastAsia="Arial" w:hAnsi="Arial" w:cs="Arial"/>
          <w:b/>
          <w:bCs/>
          <w:sz w:val="24"/>
          <w:szCs w:val="24"/>
        </w:rPr>
      </w:pPr>
      <w:r w:rsidRPr="002732B8">
        <w:rPr>
          <w:rFonts w:ascii="Arial" w:eastAsia="Arial" w:hAnsi="Arial" w:cs="Arial"/>
          <w:b/>
          <w:bCs/>
          <w:sz w:val="24"/>
          <w:szCs w:val="24"/>
        </w:rPr>
        <w:t>Practice-Based Skills</w:t>
      </w:r>
    </w:p>
    <w:p w14:paraId="7E6E19FE" w14:textId="77777777" w:rsidR="00AD17BD" w:rsidRPr="00F9496F" w:rsidRDefault="00AD17BD" w:rsidP="00AD17BD">
      <w:pPr>
        <w:spacing w:line="480" w:lineRule="auto"/>
        <w:jc w:val="center"/>
        <w:rPr>
          <w:rFonts w:ascii="Arial" w:eastAsia="Arial" w:hAnsi="Arial" w:cs="Arial"/>
          <w:sz w:val="24"/>
          <w:szCs w:val="24"/>
        </w:rPr>
      </w:pPr>
    </w:p>
    <w:p w14:paraId="60E833DC" w14:textId="77777777" w:rsidR="00AD17BD" w:rsidRPr="00F9496F" w:rsidRDefault="00AD17BD" w:rsidP="00AD17BD">
      <w:pPr>
        <w:spacing w:line="480" w:lineRule="auto"/>
        <w:jc w:val="center"/>
        <w:rPr>
          <w:rFonts w:ascii="Arial" w:eastAsia="Arial" w:hAnsi="Arial" w:cs="Arial"/>
          <w:sz w:val="24"/>
          <w:szCs w:val="24"/>
        </w:rPr>
      </w:pPr>
    </w:p>
    <w:p w14:paraId="471A723D" w14:textId="77777777" w:rsidR="00AD17BD" w:rsidRPr="00F9496F" w:rsidRDefault="00AD17BD" w:rsidP="00AD17BD">
      <w:pPr>
        <w:spacing w:line="480" w:lineRule="auto"/>
        <w:jc w:val="center"/>
        <w:rPr>
          <w:rFonts w:ascii="Arial" w:eastAsia="Arial" w:hAnsi="Arial" w:cs="Arial"/>
          <w:sz w:val="24"/>
          <w:szCs w:val="24"/>
        </w:rPr>
      </w:pPr>
    </w:p>
    <w:p w14:paraId="5C9D568A" w14:textId="77777777" w:rsidR="00AD17BD" w:rsidRPr="00F9496F" w:rsidRDefault="00AD17BD" w:rsidP="00AD17BD">
      <w:pPr>
        <w:spacing w:line="480" w:lineRule="auto"/>
        <w:rPr>
          <w:rFonts w:ascii="Arial" w:eastAsia="Arial" w:hAnsi="Arial" w:cs="Arial"/>
          <w:sz w:val="24"/>
          <w:szCs w:val="24"/>
        </w:rPr>
      </w:pPr>
    </w:p>
    <w:p w14:paraId="1B0DD7CF" w14:textId="77777777" w:rsidR="00AD17BD" w:rsidRPr="00F9496F" w:rsidRDefault="00AD17BD" w:rsidP="00AD17BD">
      <w:pPr>
        <w:spacing w:line="480" w:lineRule="auto"/>
        <w:jc w:val="center"/>
        <w:rPr>
          <w:rFonts w:ascii="Arial" w:hAnsi="Arial" w:cs="Arial"/>
          <w:sz w:val="24"/>
          <w:szCs w:val="24"/>
        </w:rPr>
      </w:pPr>
      <w:r w:rsidRPr="00F9496F">
        <w:rPr>
          <w:rFonts w:ascii="Arial" w:hAnsi="Arial" w:cs="Arial"/>
          <w:sz w:val="24"/>
          <w:szCs w:val="24"/>
        </w:rPr>
        <w:t>Academic Discipline of Psychology and Counselling </w:t>
      </w:r>
    </w:p>
    <w:p w14:paraId="7D1CD459" w14:textId="77777777" w:rsidR="00AD17BD" w:rsidRPr="00F9496F" w:rsidRDefault="00AD17BD" w:rsidP="00AD17BD">
      <w:pPr>
        <w:spacing w:line="480" w:lineRule="auto"/>
        <w:jc w:val="center"/>
        <w:rPr>
          <w:rFonts w:ascii="Arial" w:hAnsi="Arial" w:cs="Arial"/>
          <w:sz w:val="24"/>
          <w:szCs w:val="24"/>
        </w:rPr>
      </w:pPr>
      <w:r w:rsidRPr="00F9496F">
        <w:rPr>
          <w:rFonts w:ascii="Arial" w:hAnsi="Arial" w:cs="Arial"/>
          <w:sz w:val="24"/>
          <w:szCs w:val="24"/>
        </w:rPr>
        <w:t>MA Psychotherapeutic Practice: Humanistic (MA-PPHUPT10) </w:t>
      </w:r>
    </w:p>
    <w:p w14:paraId="560B445B" w14:textId="77777777" w:rsidR="00AD17BD" w:rsidRPr="00F9496F" w:rsidRDefault="00AD17BD" w:rsidP="00AD17BD">
      <w:pPr>
        <w:spacing w:line="480" w:lineRule="auto"/>
        <w:jc w:val="center"/>
        <w:rPr>
          <w:rFonts w:ascii="Arial" w:eastAsia="Arial" w:hAnsi="Arial" w:cs="Arial"/>
          <w:sz w:val="24"/>
          <w:szCs w:val="24"/>
        </w:rPr>
      </w:pPr>
      <w:r w:rsidRPr="00F9496F">
        <w:rPr>
          <w:rFonts w:ascii="Arial" w:eastAsia="Arial" w:hAnsi="Arial" w:cs="Arial"/>
          <w:sz w:val="24"/>
          <w:szCs w:val="24"/>
        </w:rPr>
        <w:t>Therapy and Context</w:t>
      </w:r>
    </w:p>
    <w:p w14:paraId="094A31CD" w14:textId="77777777" w:rsidR="00AD17BD" w:rsidRPr="00F9496F" w:rsidRDefault="00AD17BD" w:rsidP="00AD17BD">
      <w:pPr>
        <w:spacing w:line="480" w:lineRule="auto"/>
        <w:jc w:val="center"/>
        <w:rPr>
          <w:rFonts w:ascii="Arial" w:eastAsia="Arial" w:hAnsi="Arial" w:cs="Arial"/>
          <w:sz w:val="24"/>
          <w:szCs w:val="24"/>
        </w:rPr>
      </w:pPr>
      <w:r w:rsidRPr="00F9496F">
        <w:rPr>
          <w:rFonts w:ascii="Arial" w:eastAsia="Arial" w:hAnsi="Arial" w:cs="Arial"/>
          <w:sz w:val="24"/>
          <w:szCs w:val="24"/>
        </w:rPr>
        <w:t>4322 Words</w:t>
      </w:r>
    </w:p>
    <w:p w14:paraId="68090710" w14:textId="77777777" w:rsidR="000B2E65" w:rsidRDefault="000B2E65" w:rsidP="000B2E65">
      <w:pPr>
        <w:jc w:val="center"/>
      </w:pPr>
    </w:p>
    <w:p w14:paraId="3C425C19" w14:textId="77777777" w:rsidR="000B2E65" w:rsidRDefault="000B2E65" w:rsidP="000B2E65">
      <w:pPr>
        <w:jc w:val="center"/>
      </w:pPr>
    </w:p>
    <w:p w14:paraId="6DA5FAED" w14:textId="20DC5337" w:rsidR="07E52B06" w:rsidRDefault="07E52B06" w:rsidP="07E52B06">
      <w:pPr>
        <w:rPr>
          <w:rFonts w:ascii="Arial" w:eastAsia="Arial" w:hAnsi="Arial" w:cs="Arial"/>
          <w:sz w:val="24"/>
          <w:szCs w:val="24"/>
        </w:rPr>
      </w:pPr>
    </w:p>
    <w:p w14:paraId="2921A4CC" w14:textId="140B8A1A" w:rsidR="07E52B06" w:rsidRDefault="07E52B06" w:rsidP="07E52B06">
      <w:pPr>
        <w:rPr>
          <w:rFonts w:ascii="Arial" w:eastAsia="Arial" w:hAnsi="Arial" w:cs="Arial"/>
          <w:sz w:val="24"/>
          <w:szCs w:val="24"/>
        </w:rPr>
      </w:pPr>
    </w:p>
    <w:p w14:paraId="6A3C998A" w14:textId="6AD71D37" w:rsidR="07E52B06" w:rsidRDefault="07E52B06" w:rsidP="07E52B06">
      <w:pPr>
        <w:rPr>
          <w:rFonts w:ascii="Arial" w:eastAsia="Arial" w:hAnsi="Arial" w:cs="Arial"/>
          <w:sz w:val="24"/>
          <w:szCs w:val="24"/>
        </w:rPr>
      </w:pPr>
    </w:p>
    <w:p w14:paraId="70CD16A3" w14:textId="77777777" w:rsidR="008116FC" w:rsidRDefault="008116FC" w:rsidP="07E52B06">
      <w:pPr>
        <w:rPr>
          <w:rFonts w:ascii="Arial" w:eastAsia="Arial" w:hAnsi="Arial" w:cs="Arial"/>
          <w:sz w:val="24"/>
          <w:szCs w:val="24"/>
        </w:rPr>
      </w:pPr>
    </w:p>
    <w:p w14:paraId="291CDF41" w14:textId="79B5EA52" w:rsidR="004342B2" w:rsidRPr="0098244F" w:rsidRDefault="48A75213" w:rsidP="004342B2">
      <w:pPr>
        <w:spacing w:line="480" w:lineRule="auto"/>
        <w:rPr>
          <w:rFonts w:ascii="Arial" w:eastAsia="Arial" w:hAnsi="Arial" w:cs="Arial"/>
          <w:b/>
          <w:bCs/>
          <w:sz w:val="24"/>
          <w:szCs w:val="24"/>
        </w:rPr>
      </w:pPr>
      <w:r w:rsidRPr="07E52B06">
        <w:rPr>
          <w:rFonts w:ascii="Arial" w:eastAsia="Arial" w:hAnsi="Arial" w:cs="Arial"/>
          <w:b/>
          <w:bCs/>
          <w:sz w:val="24"/>
          <w:szCs w:val="24"/>
        </w:rPr>
        <w:lastRenderedPageBreak/>
        <w:t>Introduction</w:t>
      </w:r>
    </w:p>
    <w:p w14:paraId="6E563651" w14:textId="0BB075F2" w:rsidR="004E3967" w:rsidRDefault="3AE02900" w:rsidP="004342B2">
      <w:pPr>
        <w:spacing w:line="480" w:lineRule="auto"/>
        <w:rPr>
          <w:rFonts w:ascii="Arial" w:eastAsia="Arial" w:hAnsi="Arial" w:cs="Arial"/>
          <w:sz w:val="24"/>
          <w:szCs w:val="24"/>
          <w:shd w:val="clear" w:color="auto" w:fill="FFFFFF"/>
        </w:rPr>
      </w:pPr>
      <w:r w:rsidRPr="7B51E114">
        <w:rPr>
          <w:rFonts w:ascii="Arial" w:eastAsia="Arial" w:hAnsi="Arial" w:cs="Arial"/>
          <w:sz w:val="24"/>
          <w:szCs w:val="24"/>
        </w:rPr>
        <w:t xml:space="preserve">Over recent years </w:t>
      </w:r>
      <w:r w:rsidR="5CA628D8" w:rsidRPr="7B51E114">
        <w:rPr>
          <w:rFonts w:ascii="Arial" w:eastAsia="Arial" w:hAnsi="Arial" w:cs="Arial"/>
          <w:sz w:val="24"/>
          <w:szCs w:val="24"/>
        </w:rPr>
        <w:t xml:space="preserve">counselling and psychotherapy has seen a shift from in person to remote working. </w:t>
      </w:r>
      <w:r w:rsidR="208117B8" w:rsidRPr="7B51E114">
        <w:rPr>
          <w:rFonts w:ascii="Arial" w:eastAsia="Arial" w:hAnsi="Arial" w:cs="Arial"/>
          <w:sz w:val="24"/>
          <w:szCs w:val="24"/>
        </w:rPr>
        <w:t xml:space="preserve">There are many types of online </w:t>
      </w:r>
      <w:r w:rsidR="55463726" w:rsidRPr="7B51E114">
        <w:rPr>
          <w:rFonts w:ascii="Arial" w:eastAsia="Arial" w:hAnsi="Arial" w:cs="Arial"/>
          <w:sz w:val="24"/>
          <w:szCs w:val="24"/>
        </w:rPr>
        <w:t>therapy that can include video calls</w:t>
      </w:r>
      <w:r w:rsidR="42F95281" w:rsidRPr="7B51E114">
        <w:rPr>
          <w:rFonts w:ascii="Arial" w:eastAsia="Arial" w:hAnsi="Arial" w:cs="Arial"/>
          <w:sz w:val="24"/>
          <w:szCs w:val="24"/>
        </w:rPr>
        <w:t xml:space="preserve"> and instant </w:t>
      </w:r>
      <w:r w:rsidR="173996C5" w:rsidRPr="7B51E114">
        <w:rPr>
          <w:rFonts w:ascii="Arial" w:eastAsia="Arial" w:hAnsi="Arial" w:cs="Arial"/>
          <w:sz w:val="24"/>
          <w:szCs w:val="24"/>
        </w:rPr>
        <w:t xml:space="preserve">messages which use electronic means to provide a mental health service </w:t>
      </w:r>
      <w:r w:rsidR="4133B00E" w:rsidRPr="7B51E114">
        <w:rPr>
          <w:rFonts w:ascii="Arial" w:eastAsia="Arial" w:hAnsi="Arial" w:cs="Arial"/>
          <w:sz w:val="24"/>
          <w:szCs w:val="24"/>
        </w:rPr>
        <w:t>(Stoll et al., 2020)</w:t>
      </w:r>
      <w:r w:rsidR="111A945E" w:rsidRPr="7B51E114">
        <w:rPr>
          <w:rFonts w:ascii="Arial" w:eastAsia="Arial" w:hAnsi="Arial" w:cs="Arial"/>
          <w:sz w:val="24"/>
          <w:szCs w:val="24"/>
        </w:rPr>
        <w:t xml:space="preserve"> </w:t>
      </w:r>
      <w:r w:rsidR="4F716DE1" w:rsidRPr="7B51E114">
        <w:rPr>
          <w:rFonts w:ascii="Arial" w:eastAsia="Arial" w:hAnsi="Arial" w:cs="Arial"/>
          <w:sz w:val="24"/>
          <w:szCs w:val="24"/>
          <w:shd w:val="clear" w:color="auto" w:fill="FFFFFF"/>
        </w:rPr>
        <w:t>In 2020, when the Covid-19 pandemic hit</w:t>
      </w:r>
      <w:r w:rsidR="495CEBD2" w:rsidRPr="7B51E114">
        <w:rPr>
          <w:rFonts w:ascii="Arial" w:eastAsia="Arial" w:hAnsi="Arial" w:cs="Arial"/>
          <w:sz w:val="24"/>
          <w:szCs w:val="24"/>
          <w:shd w:val="clear" w:color="auto" w:fill="FFFFFF"/>
        </w:rPr>
        <w:t>, many regions went into lockdown</w:t>
      </w:r>
      <w:r w:rsidR="28B4C189" w:rsidRPr="7B51E114">
        <w:rPr>
          <w:rFonts w:ascii="Arial" w:eastAsia="Arial" w:hAnsi="Arial" w:cs="Arial"/>
          <w:sz w:val="24"/>
          <w:szCs w:val="24"/>
          <w:shd w:val="clear" w:color="auto" w:fill="FFFFFF"/>
        </w:rPr>
        <w:t>s</w:t>
      </w:r>
      <w:r w:rsidR="495CEBD2" w:rsidRPr="7B51E114">
        <w:rPr>
          <w:rFonts w:ascii="Arial" w:eastAsia="Arial" w:hAnsi="Arial" w:cs="Arial"/>
          <w:sz w:val="24"/>
          <w:szCs w:val="24"/>
          <w:shd w:val="clear" w:color="auto" w:fill="FFFFFF"/>
        </w:rPr>
        <w:t xml:space="preserve"> preventing in person meetings</w:t>
      </w:r>
      <w:r w:rsidR="00E604C4">
        <w:rPr>
          <w:rFonts w:ascii="Arial" w:eastAsia="Arial" w:hAnsi="Arial" w:cs="Arial"/>
          <w:sz w:val="24"/>
          <w:szCs w:val="24"/>
          <w:shd w:val="clear" w:color="auto" w:fill="FFFFFF"/>
        </w:rPr>
        <w:t>,</w:t>
      </w:r>
      <w:r w:rsidR="495CEBD2" w:rsidRPr="7B51E114">
        <w:rPr>
          <w:rFonts w:ascii="Arial" w:eastAsia="Arial" w:hAnsi="Arial" w:cs="Arial"/>
          <w:sz w:val="24"/>
          <w:szCs w:val="24"/>
          <w:shd w:val="clear" w:color="auto" w:fill="FFFFFF"/>
        </w:rPr>
        <w:t xml:space="preserve"> as social distancing policies were put in place</w:t>
      </w:r>
      <w:r w:rsidR="041F93CE" w:rsidRPr="7B51E114">
        <w:rPr>
          <w:rFonts w:ascii="Arial" w:eastAsia="Arial" w:hAnsi="Arial" w:cs="Arial"/>
          <w:sz w:val="24"/>
          <w:szCs w:val="24"/>
          <w:shd w:val="clear" w:color="auto" w:fill="FFFFFF"/>
        </w:rPr>
        <w:t xml:space="preserve"> which forced ther</w:t>
      </w:r>
      <w:r w:rsidR="66992FC6" w:rsidRPr="7B51E114">
        <w:rPr>
          <w:rFonts w:ascii="Arial" w:eastAsia="Arial" w:hAnsi="Arial" w:cs="Arial"/>
          <w:sz w:val="24"/>
          <w:szCs w:val="24"/>
          <w:shd w:val="clear" w:color="auto" w:fill="FFFFFF"/>
        </w:rPr>
        <w:t>ap</w:t>
      </w:r>
      <w:r w:rsidR="041F93CE" w:rsidRPr="7B51E114">
        <w:rPr>
          <w:rFonts w:ascii="Arial" w:eastAsia="Arial" w:hAnsi="Arial" w:cs="Arial"/>
          <w:sz w:val="24"/>
          <w:szCs w:val="24"/>
          <w:shd w:val="clear" w:color="auto" w:fill="FFFFFF"/>
        </w:rPr>
        <w:t>ists to make that jump from in person sessions to remote online work very abruptly</w:t>
      </w:r>
      <w:r w:rsidR="7A807F7F" w:rsidRPr="7B51E114">
        <w:rPr>
          <w:rFonts w:ascii="Arial" w:eastAsia="Arial" w:hAnsi="Arial" w:cs="Arial"/>
          <w:sz w:val="24"/>
          <w:szCs w:val="24"/>
          <w:shd w:val="clear" w:color="auto" w:fill="FFFFFF"/>
        </w:rPr>
        <w:t xml:space="preserve"> </w:t>
      </w:r>
      <w:r w:rsidR="094F2D10" w:rsidRPr="7B51E114">
        <w:rPr>
          <w:rFonts w:ascii="Arial" w:eastAsia="Arial" w:hAnsi="Arial" w:cs="Arial"/>
          <w:sz w:val="24"/>
          <w:szCs w:val="24"/>
        </w:rPr>
        <w:t>(Gheorghe et al., 2023)</w:t>
      </w:r>
      <w:r w:rsidR="66992FC6" w:rsidRPr="7B51E114">
        <w:rPr>
          <w:rFonts w:ascii="Arial" w:eastAsia="Arial" w:hAnsi="Arial" w:cs="Arial"/>
          <w:sz w:val="24"/>
          <w:szCs w:val="24"/>
          <w:shd w:val="clear" w:color="auto" w:fill="FFFFFF"/>
        </w:rPr>
        <w:t>.</w:t>
      </w:r>
      <w:r w:rsidR="2BBCB6DB" w:rsidRPr="7B51E114">
        <w:rPr>
          <w:rFonts w:ascii="Arial" w:eastAsia="Arial" w:hAnsi="Arial" w:cs="Arial"/>
          <w:sz w:val="24"/>
          <w:szCs w:val="24"/>
          <w:shd w:val="clear" w:color="auto" w:fill="FFFFFF"/>
        </w:rPr>
        <w:t xml:space="preserve"> </w:t>
      </w:r>
      <w:r w:rsidR="4E3F1FC0" w:rsidRPr="7B51E114">
        <w:rPr>
          <w:rFonts w:ascii="Arial" w:eastAsia="Arial" w:hAnsi="Arial" w:cs="Arial"/>
          <w:sz w:val="24"/>
          <w:szCs w:val="24"/>
          <w:shd w:val="clear" w:color="auto" w:fill="FFFFFF"/>
        </w:rPr>
        <w:t>Both the BACP and the NCPS</w:t>
      </w:r>
      <w:r w:rsidR="10053168" w:rsidRPr="7B51E114">
        <w:rPr>
          <w:rFonts w:ascii="Arial" w:eastAsia="Arial" w:hAnsi="Arial" w:cs="Arial"/>
          <w:sz w:val="24"/>
          <w:szCs w:val="24"/>
          <w:shd w:val="clear" w:color="auto" w:fill="FFFFFF"/>
        </w:rPr>
        <w:t xml:space="preserve"> </w:t>
      </w:r>
      <w:r w:rsidR="7200562E" w:rsidRPr="7B51E114">
        <w:rPr>
          <w:rFonts w:ascii="Arial" w:eastAsia="Arial" w:hAnsi="Arial" w:cs="Arial"/>
          <w:sz w:val="24"/>
          <w:szCs w:val="24"/>
          <w:shd w:val="clear" w:color="auto" w:fill="FFFFFF"/>
        </w:rPr>
        <w:t>acknowledge</w:t>
      </w:r>
      <w:r w:rsidR="10053168" w:rsidRPr="7B51E114">
        <w:rPr>
          <w:rFonts w:ascii="Arial" w:eastAsia="Arial" w:hAnsi="Arial" w:cs="Arial"/>
          <w:sz w:val="24"/>
          <w:szCs w:val="24"/>
          <w:shd w:val="clear" w:color="auto" w:fill="FFFFFF"/>
        </w:rPr>
        <w:t xml:space="preserve"> the need for hybrid models of therapy especially after the pandemic. </w:t>
      </w:r>
      <w:r w:rsidR="590C40D0" w:rsidRPr="7B51E114">
        <w:rPr>
          <w:rFonts w:ascii="Arial" w:eastAsia="Arial" w:hAnsi="Arial" w:cs="Arial"/>
          <w:sz w:val="24"/>
          <w:szCs w:val="24"/>
          <w:shd w:val="clear" w:color="auto" w:fill="FFFFFF"/>
        </w:rPr>
        <w:t xml:space="preserve">The BACP recognise that </w:t>
      </w:r>
      <w:r w:rsidR="3B4FE604" w:rsidRPr="7B51E114">
        <w:rPr>
          <w:rFonts w:ascii="Arial" w:eastAsia="Arial" w:hAnsi="Arial" w:cs="Arial"/>
          <w:sz w:val="24"/>
          <w:szCs w:val="24"/>
          <w:shd w:val="clear" w:color="auto" w:fill="FFFFFF"/>
        </w:rPr>
        <w:t xml:space="preserve">since the pandemic </w:t>
      </w:r>
      <w:r w:rsidR="6967AE6C" w:rsidRPr="7B51E114">
        <w:rPr>
          <w:rFonts w:ascii="Arial" w:eastAsia="Arial" w:hAnsi="Arial" w:cs="Arial"/>
          <w:sz w:val="24"/>
          <w:szCs w:val="24"/>
          <w:shd w:val="clear" w:color="auto" w:fill="FFFFFF"/>
        </w:rPr>
        <w:t xml:space="preserve">there are two </w:t>
      </w:r>
      <w:r w:rsidR="07CD89E5" w:rsidRPr="7B51E114">
        <w:rPr>
          <w:rFonts w:ascii="Arial" w:eastAsia="Arial" w:hAnsi="Arial" w:cs="Arial"/>
          <w:sz w:val="24"/>
          <w:szCs w:val="24"/>
          <w:shd w:val="clear" w:color="auto" w:fill="FFFFFF"/>
        </w:rPr>
        <w:t xml:space="preserve">ways of therapy, </w:t>
      </w:r>
      <w:r w:rsidR="77CFA4D6" w:rsidRPr="7B51E114">
        <w:rPr>
          <w:rFonts w:ascii="Arial" w:eastAsia="Arial" w:hAnsi="Arial" w:cs="Arial"/>
          <w:sz w:val="24"/>
          <w:szCs w:val="24"/>
          <w:shd w:val="clear" w:color="auto" w:fill="FFFFFF"/>
        </w:rPr>
        <w:t xml:space="preserve">working online and working in the room </w:t>
      </w:r>
      <w:r w:rsidR="4213D8F5" w:rsidRPr="7B51E114">
        <w:rPr>
          <w:rFonts w:ascii="Arial" w:eastAsia="Arial" w:hAnsi="Arial" w:cs="Arial"/>
          <w:sz w:val="24"/>
          <w:szCs w:val="24"/>
          <w:shd w:val="clear" w:color="auto" w:fill="FFFFFF"/>
        </w:rPr>
        <w:t>(</w:t>
      </w:r>
      <w:r w:rsidR="5E7E1C35" w:rsidRPr="7B51E114">
        <w:rPr>
          <w:rFonts w:ascii="Arial" w:eastAsia="Arial" w:hAnsi="Arial" w:cs="Arial"/>
          <w:sz w:val="24"/>
          <w:szCs w:val="24"/>
          <w:shd w:val="clear" w:color="auto" w:fill="FFFFFF"/>
        </w:rPr>
        <w:t>Dunn,</w:t>
      </w:r>
      <w:r w:rsidR="4213D8F5" w:rsidRPr="7B51E114">
        <w:rPr>
          <w:rFonts w:ascii="Arial" w:eastAsia="Arial" w:hAnsi="Arial" w:cs="Arial"/>
          <w:sz w:val="24"/>
          <w:szCs w:val="24"/>
          <w:shd w:val="clear" w:color="auto" w:fill="FFFFFF"/>
        </w:rPr>
        <w:t xml:space="preserve"> 2023)</w:t>
      </w:r>
      <w:r w:rsidR="54E4A007" w:rsidRPr="7B51E114">
        <w:rPr>
          <w:rFonts w:ascii="Arial" w:eastAsia="Arial" w:hAnsi="Arial" w:cs="Arial"/>
          <w:sz w:val="24"/>
          <w:szCs w:val="24"/>
          <w:shd w:val="clear" w:color="auto" w:fill="FFFFFF"/>
        </w:rPr>
        <w:t>.</w:t>
      </w:r>
      <w:r w:rsidR="4213D8F5" w:rsidRPr="7B51E114">
        <w:rPr>
          <w:rFonts w:ascii="Arial" w:eastAsia="Arial" w:hAnsi="Arial" w:cs="Arial"/>
          <w:sz w:val="24"/>
          <w:szCs w:val="24"/>
          <w:shd w:val="clear" w:color="auto" w:fill="FFFFFF"/>
        </w:rPr>
        <w:t xml:space="preserve"> </w:t>
      </w:r>
      <w:r w:rsidR="4FE36453" w:rsidRPr="7B51E114">
        <w:rPr>
          <w:rFonts w:ascii="Arial" w:eastAsia="Arial" w:hAnsi="Arial" w:cs="Arial"/>
          <w:sz w:val="24"/>
          <w:szCs w:val="24"/>
          <w:shd w:val="clear" w:color="auto" w:fill="FFFFFF"/>
        </w:rPr>
        <w:t>Th</w:t>
      </w:r>
      <w:r w:rsidR="7AA97CCE" w:rsidRPr="7B51E114">
        <w:rPr>
          <w:rFonts w:ascii="Arial" w:eastAsia="Arial" w:hAnsi="Arial" w:cs="Arial"/>
          <w:sz w:val="24"/>
          <w:szCs w:val="24"/>
          <w:shd w:val="clear" w:color="auto" w:fill="FFFFFF"/>
        </w:rPr>
        <w:t>ey</w:t>
      </w:r>
      <w:r w:rsidR="4FE36453" w:rsidRPr="7B51E114">
        <w:rPr>
          <w:rFonts w:ascii="Arial" w:eastAsia="Arial" w:hAnsi="Arial" w:cs="Arial"/>
          <w:sz w:val="24"/>
          <w:szCs w:val="24"/>
          <w:shd w:val="clear" w:color="auto" w:fill="FFFFFF"/>
        </w:rPr>
        <w:t xml:space="preserve"> also suggest a huge </w:t>
      </w:r>
      <w:r w:rsidR="7AA97CCE" w:rsidRPr="7B51E114">
        <w:rPr>
          <w:rFonts w:ascii="Arial" w:eastAsia="Arial" w:hAnsi="Arial" w:cs="Arial"/>
          <w:sz w:val="24"/>
          <w:szCs w:val="24"/>
          <w:shd w:val="clear" w:color="auto" w:fill="FFFFFF"/>
        </w:rPr>
        <w:t xml:space="preserve">need for practitioners to reflect on their work with clients and how it </w:t>
      </w:r>
      <w:r w:rsidR="4213D8F5" w:rsidRPr="7B51E114">
        <w:rPr>
          <w:rFonts w:ascii="Arial" w:eastAsia="Arial" w:hAnsi="Arial" w:cs="Arial"/>
          <w:sz w:val="24"/>
          <w:szCs w:val="24"/>
          <w:shd w:val="clear" w:color="auto" w:fill="FFFFFF"/>
        </w:rPr>
        <w:t>affe</w:t>
      </w:r>
      <w:r w:rsidR="3170902B" w:rsidRPr="7B51E114">
        <w:rPr>
          <w:rFonts w:ascii="Arial" w:eastAsia="Arial" w:hAnsi="Arial" w:cs="Arial"/>
          <w:sz w:val="24"/>
          <w:szCs w:val="24"/>
          <w:shd w:val="clear" w:color="auto" w:fill="FFFFFF"/>
        </w:rPr>
        <w:t>cts</w:t>
      </w:r>
      <w:r w:rsidR="7AA97CCE" w:rsidRPr="7B51E114">
        <w:rPr>
          <w:rFonts w:ascii="Arial" w:eastAsia="Arial" w:hAnsi="Arial" w:cs="Arial"/>
          <w:sz w:val="24"/>
          <w:szCs w:val="24"/>
          <w:shd w:val="clear" w:color="auto" w:fill="FFFFFF"/>
        </w:rPr>
        <w:t xml:space="preserve"> both parties lives</w:t>
      </w:r>
      <w:r w:rsidR="00DA26AA">
        <w:rPr>
          <w:rFonts w:ascii="Arial" w:eastAsia="Arial" w:hAnsi="Arial" w:cs="Arial"/>
          <w:sz w:val="24"/>
          <w:szCs w:val="24"/>
          <w:shd w:val="clear" w:color="auto" w:fill="FFFFFF"/>
        </w:rPr>
        <w:t>,</w:t>
      </w:r>
      <w:r w:rsidR="7AA97CCE" w:rsidRPr="7B51E114">
        <w:rPr>
          <w:rFonts w:ascii="Arial" w:eastAsia="Arial" w:hAnsi="Arial" w:cs="Arial"/>
          <w:sz w:val="24"/>
          <w:szCs w:val="24"/>
          <w:shd w:val="clear" w:color="auto" w:fill="FFFFFF"/>
        </w:rPr>
        <w:t xml:space="preserve"> especially </w:t>
      </w:r>
      <w:r w:rsidR="4213D8F5" w:rsidRPr="7B51E114">
        <w:rPr>
          <w:rFonts w:ascii="Arial" w:eastAsia="Arial" w:hAnsi="Arial" w:cs="Arial"/>
          <w:sz w:val="24"/>
          <w:szCs w:val="24"/>
          <w:shd w:val="clear" w:color="auto" w:fill="FFFFFF"/>
        </w:rPr>
        <w:t xml:space="preserve">looking at the ethics behind it. </w:t>
      </w:r>
      <w:r w:rsidR="3ECAF59B" w:rsidRPr="7B51E114">
        <w:rPr>
          <w:rFonts w:ascii="Arial" w:eastAsia="Arial" w:hAnsi="Arial" w:cs="Arial"/>
          <w:sz w:val="24"/>
          <w:szCs w:val="24"/>
          <w:shd w:val="clear" w:color="auto" w:fill="FFFFFF"/>
        </w:rPr>
        <w:t xml:space="preserve">The NCPS also note the change from </w:t>
      </w:r>
      <w:r w:rsidR="608A5406" w:rsidRPr="7B51E114">
        <w:rPr>
          <w:rFonts w:ascii="Arial" w:eastAsia="Arial" w:hAnsi="Arial" w:cs="Arial"/>
          <w:sz w:val="24"/>
          <w:szCs w:val="24"/>
          <w:shd w:val="clear" w:color="auto" w:fill="FFFFFF"/>
        </w:rPr>
        <w:t xml:space="preserve">in person to online could be seen as a daunting </w:t>
      </w:r>
      <w:r w:rsidR="3D8E15B9" w:rsidRPr="7B51E114">
        <w:rPr>
          <w:rFonts w:ascii="Arial" w:eastAsia="Arial" w:hAnsi="Arial" w:cs="Arial"/>
          <w:sz w:val="24"/>
          <w:szCs w:val="24"/>
          <w:shd w:val="clear" w:color="auto" w:fill="FFFFFF"/>
        </w:rPr>
        <w:t>challenge,</w:t>
      </w:r>
      <w:r w:rsidR="608A5406" w:rsidRPr="7B51E114">
        <w:rPr>
          <w:rFonts w:ascii="Arial" w:eastAsia="Arial" w:hAnsi="Arial" w:cs="Arial"/>
          <w:sz w:val="24"/>
          <w:szCs w:val="24"/>
          <w:shd w:val="clear" w:color="auto" w:fill="FFFFFF"/>
        </w:rPr>
        <w:t xml:space="preserve"> but they provided ethical guidelines</w:t>
      </w:r>
      <w:r w:rsidR="3D8E15B9" w:rsidRPr="7B51E114">
        <w:rPr>
          <w:rFonts w:ascii="Arial" w:eastAsia="Arial" w:hAnsi="Arial" w:cs="Arial"/>
          <w:sz w:val="24"/>
          <w:szCs w:val="24"/>
          <w:shd w:val="clear" w:color="auto" w:fill="FFFFFF"/>
        </w:rPr>
        <w:t xml:space="preserve"> (NCPS</w:t>
      </w:r>
      <w:r w:rsidR="2371652A" w:rsidRPr="7B51E114">
        <w:rPr>
          <w:rFonts w:ascii="Arial" w:eastAsia="Arial" w:hAnsi="Arial" w:cs="Arial"/>
          <w:sz w:val="24"/>
          <w:szCs w:val="24"/>
          <w:shd w:val="clear" w:color="auto" w:fill="FFFFFF"/>
        </w:rPr>
        <w:t>, 2023</w:t>
      </w:r>
      <w:r w:rsidR="3D8E15B9" w:rsidRPr="7B51E114">
        <w:rPr>
          <w:rFonts w:ascii="Arial" w:eastAsia="Arial" w:hAnsi="Arial" w:cs="Arial"/>
          <w:sz w:val="24"/>
          <w:szCs w:val="24"/>
          <w:shd w:val="clear" w:color="auto" w:fill="FFFFFF"/>
        </w:rPr>
        <w:t>)</w:t>
      </w:r>
      <w:r w:rsidR="608A5406" w:rsidRPr="7B51E114">
        <w:rPr>
          <w:rFonts w:ascii="Arial" w:eastAsia="Arial" w:hAnsi="Arial" w:cs="Arial"/>
          <w:sz w:val="24"/>
          <w:szCs w:val="24"/>
          <w:shd w:val="clear" w:color="auto" w:fill="FFFFFF"/>
        </w:rPr>
        <w:t xml:space="preserve"> and support </w:t>
      </w:r>
      <w:r w:rsidR="3D8E15B9" w:rsidRPr="7B51E114">
        <w:rPr>
          <w:rFonts w:ascii="Arial" w:eastAsia="Arial" w:hAnsi="Arial" w:cs="Arial"/>
          <w:sz w:val="24"/>
          <w:szCs w:val="24"/>
          <w:shd w:val="clear" w:color="auto" w:fill="FFFFFF"/>
        </w:rPr>
        <w:t>including advice on how to make that shift</w:t>
      </w:r>
      <w:r w:rsidR="5248A1F2" w:rsidRPr="7B51E114">
        <w:rPr>
          <w:rFonts w:ascii="Arial" w:eastAsia="Arial" w:hAnsi="Arial" w:cs="Arial"/>
          <w:sz w:val="24"/>
          <w:szCs w:val="24"/>
          <w:shd w:val="clear" w:color="auto" w:fill="FFFFFF"/>
        </w:rPr>
        <w:t xml:space="preserve"> by re-looking at contracting and the therapeutic relationship (NCPS</w:t>
      </w:r>
      <w:r w:rsidR="5D22B604" w:rsidRPr="7B51E114">
        <w:rPr>
          <w:rFonts w:ascii="Arial" w:eastAsia="Arial" w:hAnsi="Arial" w:cs="Arial"/>
          <w:sz w:val="24"/>
          <w:szCs w:val="24"/>
          <w:shd w:val="clear" w:color="auto" w:fill="FFFFFF"/>
        </w:rPr>
        <w:t>, no date</w:t>
      </w:r>
      <w:r w:rsidR="5248A1F2" w:rsidRPr="7B51E114">
        <w:rPr>
          <w:rFonts w:ascii="Arial" w:eastAsia="Arial" w:hAnsi="Arial" w:cs="Arial"/>
          <w:sz w:val="24"/>
          <w:szCs w:val="24"/>
          <w:shd w:val="clear" w:color="auto" w:fill="FFFFFF"/>
        </w:rPr>
        <w:t>)</w:t>
      </w:r>
      <w:r w:rsidR="351F8102" w:rsidRPr="7B51E114">
        <w:rPr>
          <w:rFonts w:ascii="Arial" w:eastAsia="Arial" w:hAnsi="Arial" w:cs="Arial"/>
          <w:sz w:val="24"/>
          <w:szCs w:val="24"/>
          <w:shd w:val="clear" w:color="auto" w:fill="FFFFFF"/>
        </w:rPr>
        <w:t>. This essay will critically evaluate the impact of remote work</w:t>
      </w:r>
      <w:r w:rsidR="4ACE802A" w:rsidRPr="7B51E114">
        <w:rPr>
          <w:rFonts w:ascii="Arial" w:eastAsia="Arial" w:hAnsi="Arial" w:cs="Arial"/>
          <w:sz w:val="24"/>
          <w:szCs w:val="24"/>
          <w:shd w:val="clear" w:color="auto" w:fill="FFFFFF"/>
        </w:rPr>
        <w:t xml:space="preserve"> in both client interactions and supervisory practices</w:t>
      </w:r>
      <w:r w:rsidR="06D58100" w:rsidRPr="7B51E114">
        <w:rPr>
          <w:rFonts w:ascii="Arial" w:eastAsia="Arial" w:hAnsi="Arial" w:cs="Arial"/>
          <w:sz w:val="24"/>
          <w:szCs w:val="24"/>
          <w:shd w:val="clear" w:color="auto" w:fill="FFFFFF"/>
        </w:rPr>
        <w:t xml:space="preserve"> with a focus on the therapeutic relationship, the core </w:t>
      </w:r>
      <w:bookmarkStart w:id="0" w:name="_Int_I7XyJC3C"/>
      <w:r w:rsidR="06D58100" w:rsidRPr="7B51E114">
        <w:rPr>
          <w:rFonts w:ascii="Arial" w:eastAsia="Arial" w:hAnsi="Arial" w:cs="Arial"/>
          <w:sz w:val="24"/>
          <w:szCs w:val="24"/>
          <w:shd w:val="clear" w:color="auto" w:fill="FFFFFF"/>
        </w:rPr>
        <w:t>conditions</w:t>
      </w:r>
      <w:bookmarkEnd w:id="0"/>
      <w:r w:rsidR="06D58100" w:rsidRPr="7B51E114">
        <w:rPr>
          <w:rFonts w:ascii="Arial" w:eastAsia="Arial" w:hAnsi="Arial" w:cs="Arial"/>
          <w:sz w:val="24"/>
          <w:szCs w:val="24"/>
          <w:shd w:val="clear" w:color="auto" w:fill="FFFFFF"/>
        </w:rPr>
        <w:t xml:space="preserve"> and </w:t>
      </w:r>
      <w:r w:rsidR="407D2D18" w:rsidRPr="7B51E114">
        <w:rPr>
          <w:rFonts w:ascii="Arial" w:eastAsia="Arial" w:hAnsi="Arial" w:cs="Arial"/>
          <w:sz w:val="24"/>
          <w:szCs w:val="24"/>
          <w:shd w:val="clear" w:color="auto" w:fill="FFFFFF"/>
        </w:rPr>
        <w:t>practice-based</w:t>
      </w:r>
      <w:r w:rsidR="06D58100" w:rsidRPr="7B51E114">
        <w:rPr>
          <w:rFonts w:ascii="Arial" w:eastAsia="Arial" w:hAnsi="Arial" w:cs="Arial"/>
          <w:sz w:val="24"/>
          <w:szCs w:val="24"/>
          <w:shd w:val="clear" w:color="auto" w:fill="FFFFFF"/>
        </w:rPr>
        <w:t xml:space="preserve"> skills. </w:t>
      </w:r>
    </w:p>
    <w:p w14:paraId="763AFEB6" w14:textId="77777777" w:rsidR="0098244F" w:rsidRDefault="0098244F" w:rsidP="0097088C">
      <w:pPr>
        <w:spacing w:line="480" w:lineRule="auto"/>
        <w:rPr>
          <w:rFonts w:ascii="Arial" w:eastAsia="Arial" w:hAnsi="Arial" w:cs="Arial"/>
          <w:sz w:val="24"/>
          <w:szCs w:val="24"/>
          <w:shd w:val="clear" w:color="auto" w:fill="FFFFFF"/>
        </w:rPr>
      </w:pPr>
    </w:p>
    <w:p w14:paraId="38176D84" w14:textId="6AD141CA" w:rsidR="6A208D0E" w:rsidRPr="0080737C" w:rsidRDefault="000B2E65" w:rsidP="07E52B06">
      <w:pPr>
        <w:spacing w:line="480" w:lineRule="auto"/>
        <w:rPr>
          <w:rFonts w:ascii="Arial" w:eastAsia="Arial" w:hAnsi="Arial" w:cs="Arial"/>
          <w:sz w:val="24"/>
          <w:szCs w:val="24"/>
        </w:rPr>
      </w:pPr>
      <w:r w:rsidRPr="07E52B06">
        <w:rPr>
          <w:rFonts w:ascii="Arial" w:eastAsia="Arial" w:hAnsi="Arial" w:cs="Arial"/>
          <w:b/>
          <w:bCs/>
          <w:sz w:val="24"/>
          <w:szCs w:val="24"/>
        </w:rPr>
        <w:t xml:space="preserve">The Therapeutic Relationship </w:t>
      </w:r>
    </w:p>
    <w:p w14:paraId="107F66FF" w14:textId="54B6A2E6" w:rsidR="6A208D0E" w:rsidRDefault="20F676B1" w:rsidP="009626A9">
      <w:pPr>
        <w:spacing w:line="480" w:lineRule="auto"/>
        <w:rPr>
          <w:rFonts w:ascii="Arial" w:eastAsia="Arial" w:hAnsi="Arial" w:cs="Arial"/>
          <w:sz w:val="24"/>
          <w:szCs w:val="24"/>
        </w:rPr>
      </w:pPr>
      <w:r w:rsidRPr="07E52B06">
        <w:rPr>
          <w:rFonts w:ascii="Arial" w:eastAsia="Arial" w:hAnsi="Arial" w:cs="Arial"/>
          <w:sz w:val="24"/>
          <w:szCs w:val="24"/>
        </w:rPr>
        <w:t>T</w:t>
      </w:r>
      <w:r w:rsidR="47057949" w:rsidRPr="07E52B06">
        <w:rPr>
          <w:rFonts w:ascii="Arial" w:eastAsia="Arial" w:hAnsi="Arial" w:cs="Arial"/>
          <w:sz w:val="24"/>
          <w:szCs w:val="24"/>
        </w:rPr>
        <w:t>he therapeutic relationship has been seen as an integral part of successful therapy</w:t>
      </w:r>
      <w:r w:rsidR="32D2137F" w:rsidRPr="07E52B06">
        <w:rPr>
          <w:rFonts w:ascii="Arial" w:eastAsia="Arial" w:hAnsi="Arial" w:cs="Arial"/>
          <w:sz w:val="24"/>
          <w:szCs w:val="24"/>
        </w:rPr>
        <w:t xml:space="preserve">, which is a concept that evolves around the emotional and the cognitive connection between client and </w:t>
      </w:r>
      <w:r w:rsidR="4E5ED0A4" w:rsidRPr="07E52B06">
        <w:rPr>
          <w:rFonts w:ascii="Arial" w:eastAsia="Arial" w:hAnsi="Arial" w:cs="Arial"/>
          <w:sz w:val="24"/>
          <w:szCs w:val="24"/>
        </w:rPr>
        <w:t xml:space="preserve">therapist </w:t>
      </w:r>
      <w:r w:rsidR="5607BCE2" w:rsidRPr="07E52B06">
        <w:rPr>
          <w:rFonts w:ascii="Arial" w:eastAsia="Arial" w:hAnsi="Arial" w:cs="Arial"/>
          <w:sz w:val="24"/>
          <w:szCs w:val="24"/>
        </w:rPr>
        <w:t>(Tennant et al</w:t>
      </w:r>
      <w:r w:rsidR="5758B9CC" w:rsidRPr="07E52B06">
        <w:rPr>
          <w:rFonts w:ascii="Arial" w:eastAsia="Arial" w:hAnsi="Arial" w:cs="Arial"/>
          <w:sz w:val="24"/>
          <w:szCs w:val="24"/>
        </w:rPr>
        <w:t>, no date</w:t>
      </w:r>
      <w:r w:rsidR="437C2895" w:rsidRPr="07E52B06">
        <w:rPr>
          <w:rFonts w:ascii="Arial" w:eastAsia="Arial" w:hAnsi="Arial" w:cs="Arial"/>
          <w:sz w:val="24"/>
          <w:szCs w:val="24"/>
        </w:rPr>
        <w:t>)</w:t>
      </w:r>
      <w:r w:rsidR="47057949" w:rsidRPr="07E52B06">
        <w:rPr>
          <w:rFonts w:ascii="Arial" w:eastAsia="Arial" w:hAnsi="Arial" w:cs="Arial"/>
          <w:sz w:val="24"/>
          <w:szCs w:val="24"/>
        </w:rPr>
        <w:t>. Bordin (1979)</w:t>
      </w:r>
      <w:r w:rsidR="4DCCB17C" w:rsidRPr="07E52B06">
        <w:rPr>
          <w:rFonts w:ascii="Arial" w:eastAsia="Arial" w:hAnsi="Arial" w:cs="Arial"/>
          <w:sz w:val="24"/>
          <w:szCs w:val="24"/>
        </w:rPr>
        <w:t xml:space="preserve"> examined the </w:t>
      </w:r>
      <w:r w:rsidR="4DCCB17C" w:rsidRPr="07E52B06">
        <w:rPr>
          <w:rFonts w:ascii="Arial" w:eastAsia="Arial" w:hAnsi="Arial" w:cs="Arial"/>
          <w:sz w:val="24"/>
          <w:szCs w:val="24"/>
        </w:rPr>
        <w:lastRenderedPageBreak/>
        <w:t xml:space="preserve">therapeutic alliance and </w:t>
      </w:r>
      <w:r w:rsidR="518F49E2" w:rsidRPr="07E52B06">
        <w:rPr>
          <w:rFonts w:ascii="Arial" w:eastAsia="Arial" w:hAnsi="Arial" w:cs="Arial"/>
          <w:sz w:val="24"/>
          <w:szCs w:val="24"/>
        </w:rPr>
        <w:t>noted that</w:t>
      </w:r>
      <w:r w:rsidR="624F643B" w:rsidRPr="07E52B06">
        <w:rPr>
          <w:rFonts w:ascii="Arial" w:eastAsia="Arial" w:hAnsi="Arial" w:cs="Arial"/>
          <w:sz w:val="24"/>
          <w:szCs w:val="24"/>
        </w:rPr>
        <w:t xml:space="preserve"> “the working alliance between the person who seeks change and the one who offers to be a change agent is one of the keys, if not the key, to the change process</w:t>
      </w:r>
      <w:r w:rsidR="08F59B6C" w:rsidRPr="07E52B06">
        <w:rPr>
          <w:rFonts w:ascii="Arial" w:eastAsia="Arial" w:hAnsi="Arial" w:cs="Arial"/>
          <w:sz w:val="24"/>
          <w:szCs w:val="24"/>
        </w:rPr>
        <w:t>” (Bordin, 1979, p. 252). H</w:t>
      </w:r>
      <w:r w:rsidR="08707040" w:rsidRPr="07E52B06">
        <w:rPr>
          <w:rFonts w:ascii="Arial" w:eastAsia="Arial" w:hAnsi="Arial" w:cs="Arial"/>
          <w:sz w:val="24"/>
          <w:szCs w:val="24"/>
        </w:rPr>
        <w:t xml:space="preserve">is theory also proposed that the relationship </w:t>
      </w:r>
      <w:r w:rsidR="6FA124C3" w:rsidRPr="07E52B06">
        <w:rPr>
          <w:rFonts w:ascii="Arial" w:eastAsia="Arial" w:hAnsi="Arial" w:cs="Arial"/>
          <w:sz w:val="24"/>
          <w:szCs w:val="24"/>
        </w:rPr>
        <w:t xml:space="preserve">consists of an emotional bond between client and therapist, </w:t>
      </w:r>
      <w:r w:rsidR="0DB5B483" w:rsidRPr="07E52B06">
        <w:rPr>
          <w:rFonts w:ascii="Arial" w:eastAsia="Arial" w:hAnsi="Arial" w:cs="Arial"/>
          <w:sz w:val="24"/>
          <w:szCs w:val="24"/>
        </w:rPr>
        <w:t xml:space="preserve">a focus on the tasks and activities that would be used in sessions with emphasis on the </w:t>
      </w:r>
      <w:r w:rsidR="676FAB8B" w:rsidRPr="07E52B06">
        <w:rPr>
          <w:rFonts w:ascii="Arial" w:eastAsia="Arial" w:hAnsi="Arial" w:cs="Arial"/>
          <w:sz w:val="24"/>
          <w:szCs w:val="24"/>
        </w:rPr>
        <w:t xml:space="preserve">participation </w:t>
      </w:r>
      <w:r w:rsidR="0DB5B483" w:rsidRPr="07E52B06">
        <w:rPr>
          <w:rFonts w:ascii="Arial" w:eastAsia="Arial" w:hAnsi="Arial" w:cs="Arial"/>
          <w:sz w:val="24"/>
          <w:szCs w:val="24"/>
        </w:rPr>
        <w:t>and pacing</w:t>
      </w:r>
      <w:r w:rsidR="227A34A1" w:rsidRPr="07E52B06">
        <w:rPr>
          <w:rFonts w:ascii="Arial" w:eastAsia="Arial" w:hAnsi="Arial" w:cs="Arial"/>
          <w:sz w:val="24"/>
          <w:szCs w:val="24"/>
        </w:rPr>
        <w:t xml:space="preserve"> and an understanding of the treatment goals from the sessions (</w:t>
      </w:r>
      <w:r w:rsidR="50600FEF" w:rsidRPr="07E52B06">
        <w:rPr>
          <w:rFonts w:ascii="Arial" w:eastAsia="Arial" w:hAnsi="Arial" w:cs="Arial"/>
          <w:sz w:val="24"/>
          <w:szCs w:val="24"/>
        </w:rPr>
        <w:t>Johnson &amp; Wright, 2002., Bordin, 1979).</w:t>
      </w:r>
      <w:r w:rsidR="6398EE98" w:rsidRPr="07E52B06">
        <w:rPr>
          <w:rFonts w:ascii="Arial" w:eastAsia="Arial" w:hAnsi="Arial" w:cs="Arial"/>
          <w:sz w:val="24"/>
          <w:szCs w:val="24"/>
        </w:rPr>
        <w:t xml:space="preserve"> Factors such as acceptance, trust, </w:t>
      </w:r>
      <w:bookmarkStart w:id="1" w:name="_Int_Irqnc9wk"/>
      <w:r w:rsidR="6398EE98" w:rsidRPr="07E52B06">
        <w:rPr>
          <w:rFonts w:ascii="Arial" w:eastAsia="Arial" w:hAnsi="Arial" w:cs="Arial"/>
          <w:sz w:val="24"/>
          <w:szCs w:val="24"/>
        </w:rPr>
        <w:t>empathy</w:t>
      </w:r>
      <w:bookmarkEnd w:id="1"/>
      <w:r w:rsidR="6398EE98" w:rsidRPr="07E52B06">
        <w:rPr>
          <w:rFonts w:ascii="Arial" w:eastAsia="Arial" w:hAnsi="Arial" w:cs="Arial"/>
          <w:sz w:val="24"/>
          <w:szCs w:val="24"/>
        </w:rPr>
        <w:t xml:space="preserve"> and congruence </w:t>
      </w:r>
      <w:r w:rsidR="21B96633" w:rsidRPr="07E52B06">
        <w:rPr>
          <w:rFonts w:ascii="Arial" w:eastAsia="Arial" w:hAnsi="Arial" w:cs="Arial"/>
          <w:sz w:val="24"/>
          <w:szCs w:val="24"/>
        </w:rPr>
        <w:t>have great significance in the relationship</w:t>
      </w:r>
      <w:r w:rsidR="23ED7984" w:rsidRPr="07E52B06">
        <w:rPr>
          <w:rFonts w:ascii="Arial" w:eastAsia="Arial" w:hAnsi="Arial" w:cs="Arial"/>
          <w:sz w:val="24"/>
          <w:szCs w:val="24"/>
        </w:rPr>
        <w:t>;</w:t>
      </w:r>
      <w:r w:rsidR="21B96633" w:rsidRPr="07E52B06">
        <w:rPr>
          <w:rFonts w:ascii="Arial" w:eastAsia="Arial" w:hAnsi="Arial" w:cs="Arial"/>
          <w:sz w:val="24"/>
          <w:szCs w:val="24"/>
        </w:rPr>
        <w:t xml:space="preserve"> Rogers (</w:t>
      </w:r>
      <w:r w:rsidR="3A52DEE5" w:rsidRPr="07E52B06">
        <w:rPr>
          <w:rFonts w:ascii="Arial" w:eastAsia="Arial" w:hAnsi="Arial" w:cs="Arial"/>
          <w:sz w:val="24"/>
          <w:szCs w:val="24"/>
        </w:rPr>
        <w:t>1957</w:t>
      </w:r>
      <w:r w:rsidR="21B96633" w:rsidRPr="07E52B06">
        <w:rPr>
          <w:rFonts w:ascii="Arial" w:eastAsia="Arial" w:hAnsi="Arial" w:cs="Arial"/>
          <w:sz w:val="24"/>
          <w:szCs w:val="24"/>
        </w:rPr>
        <w:t xml:space="preserve">) </w:t>
      </w:r>
      <w:r w:rsidR="05F44CF4" w:rsidRPr="07E52B06">
        <w:rPr>
          <w:rFonts w:ascii="Arial" w:eastAsia="Arial" w:hAnsi="Arial" w:cs="Arial"/>
          <w:sz w:val="24"/>
          <w:szCs w:val="24"/>
        </w:rPr>
        <w:t>supports this with his core conditions regarding the therapeutic relationship and successful outcomes.</w:t>
      </w:r>
    </w:p>
    <w:p w14:paraId="179EEF08" w14:textId="2B221B30" w:rsidR="6E3CF3D1" w:rsidRDefault="6E3CF3D1" w:rsidP="009626A9">
      <w:pPr>
        <w:spacing w:line="480" w:lineRule="auto"/>
        <w:rPr>
          <w:rFonts w:ascii="Arial" w:eastAsia="Arial" w:hAnsi="Arial" w:cs="Arial"/>
          <w:sz w:val="24"/>
          <w:szCs w:val="24"/>
        </w:rPr>
      </w:pPr>
      <w:r w:rsidRPr="07E52B06">
        <w:rPr>
          <w:rFonts w:ascii="Arial" w:eastAsia="Arial" w:hAnsi="Arial" w:cs="Arial"/>
          <w:sz w:val="24"/>
          <w:szCs w:val="24"/>
        </w:rPr>
        <w:t xml:space="preserve">When </w:t>
      </w:r>
      <w:r w:rsidR="6A7F23BD" w:rsidRPr="07E52B06">
        <w:rPr>
          <w:rFonts w:ascii="Arial" w:eastAsia="Arial" w:hAnsi="Arial" w:cs="Arial"/>
          <w:sz w:val="24"/>
          <w:szCs w:val="24"/>
        </w:rPr>
        <w:t>exploring</w:t>
      </w:r>
      <w:r w:rsidRPr="07E52B06">
        <w:rPr>
          <w:rFonts w:ascii="Arial" w:eastAsia="Arial" w:hAnsi="Arial" w:cs="Arial"/>
          <w:sz w:val="24"/>
          <w:szCs w:val="24"/>
        </w:rPr>
        <w:t xml:space="preserve"> the role of the therapeutic relationship regarding </w:t>
      </w:r>
      <w:r w:rsidR="70BA86F9" w:rsidRPr="07E52B06">
        <w:rPr>
          <w:rFonts w:ascii="Arial" w:eastAsia="Arial" w:hAnsi="Arial" w:cs="Arial"/>
          <w:sz w:val="24"/>
          <w:szCs w:val="24"/>
        </w:rPr>
        <w:t xml:space="preserve">successful client and supervision outcomes, it </w:t>
      </w:r>
      <w:r w:rsidR="61EA8EC8" w:rsidRPr="07E52B06">
        <w:rPr>
          <w:rFonts w:ascii="Arial" w:eastAsia="Arial" w:hAnsi="Arial" w:cs="Arial"/>
          <w:sz w:val="24"/>
          <w:szCs w:val="24"/>
        </w:rPr>
        <w:t>appears to be</w:t>
      </w:r>
      <w:r w:rsidR="70BA86F9" w:rsidRPr="07E52B06">
        <w:rPr>
          <w:rFonts w:ascii="Arial" w:eastAsia="Arial" w:hAnsi="Arial" w:cs="Arial"/>
          <w:sz w:val="24"/>
          <w:szCs w:val="24"/>
        </w:rPr>
        <w:t xml:space="preserve"> a huge contributing factor.</w:t>
      </w:r>
      <w:r w:rsidR="237E0769" w:rsidRPr="07E52B06">
        <w:rPr>
          <w:rFonts w:ascii="Arial" w:eastAsia="Arial" w:hAnsi="Arial" w:cs="Arial"/>
          <w:sz w:val="24"/>
          <w:szCs w:val="24"/>
        </w:rPr>
        <w:t xml:space="preserve"> Bell, Hagedorn and Robinson (2016)</w:t>
      </w:r>
      <w:r w:rsidR="1490EF3B" w:rsidRPr="07E52B06">
        <w:rPr>
          <w:rFonts w:ascii="Arial" w:eastAsia="Arial" w:hAnsi="Arial" w:cs="Arial"/>
          <w:sz w:val="24"/>
          <w:szCs w:val="24"/>
        </w:rPr>
        <w:t xml:space="preserve"> found that </w:t>
      </w:r>
      <w:r w:rsidR="00745DCA" w:rsidRPr="07E52B06">
        <w:rPr>
          <w:rFonts w:ascii="Arial" w:eastAsia="Arial" w:hAnsi="Arial" w:cs="Arial"/>
          <w:sz w:val="24"/>
          <w:szCs w:val="24"/>
        </w:rPr>
        <w:t xml:space="preserve">the strength of the therapeutic relationship is a key predictor of successful </w:t>
      </w:r>
      <w:r w:rsidR="0D95CB5A" w:rsidRPr="07E52B06">
        <w:rPr>
          <w:rFonts w:ascii="Arial" w:eastAsia="Arial" w:hAnsi="Arial" w:cs="Arial"/>
          <w:sz w:val="24"/>
          <w:szCs w:val="24"/>
        </w:rPr>
        <w:t>therapy</w:t>
      </w:r>
      <w:r w:rsidR="00745DCA" w:rsidRPr="07E52B06">
        <w:rPr>
          <w:rFonts w:ascii="Arial" w:eastAsia="Arial" w:hAnsi="Arial" w:cs="Arial"/>
          <w:sz w:val="24"/>
          <w:szCs w:val="24"/>
        </w:rPr>
        <w:t>.</w:t>
      </w:r>
      <w:r w:rsidR="29EF2788" w:rsidRPr="07E52B06">
        <w:rPr>
          <w:rFonts w:ascii="Arial" w:eastAsia="Arial" w:hAnsi="Arial" w:cs="Arial"/>
          <w:sz w:val="24"/>
          <w:szCs w:val="24"/>
        </w:rPr>
        <w:t xml:space="preserve"> Furthermore, effective</w:t>
      </w:r>
      <w:r w:rsidR="5F1EAA13" w:rsidRPr="07E52B06">
        <w:rPr>
          <w:rFonts w:ascii="Arial" w:eastAsia="Arial" w:hAnsi="Arial" w:cs="Arial"/>
          <w:sz w:val="24"/>
          <w:szCs w:val="24"/>
        </w:rPr>
        <w:t xml:space="preserve"> supervision increases the therapists’ skills</w:t>
      </w:r>
      <w:r w:rsidR="0506F2D9" w:rsidRPr="07E52B06">
        <w:rPr>
          <w:rFonts w:ascii="Arial" w:eastAsia="Arial" w:hAnsi="Arial" w:cs="Arial"/>
          <w:sz w:val="24"/>
          <w:szCs w:val="24"/>
        </w:rPr>
        <w:t>, helping</w:t>
      </w:r>
      <w:r w:rsidR="5F1EAA13" w:rsidRPr="07E52B06">
        <w:rPr>
          <w:rFonts w:ascii="Arial" w:eastAsia="Arial" w:hAnsi="Arial" w:cs="Arial"/>
          <w:sz w:val="24"/>
          <w:szCs w:val="24"/>
        </w:rPr>
        <w:t xml:space="preserve"> them to become more </w:t>
      </w:r>
      <w:r w:rsidR="78040C35" w:rsidRPr="07E52B06">
        <w:rPr>
          <w:rFonts w:ascii="Arial" w:eastAsia="Arial" w:hAnsi="Arial" w:cs="Arial"/>
          <w:sz w:val="24"/>
          <w:szCs w:val="24"/>
        </w:rPr>
        <w:t>self-aware</w:t>
      </w:r>
      <w:r w:rsidR="5F1EAA13" w:rsidRPr="07E52B06">
        <w:rPr>
          <w:rFonts w:ascii="Arial" w:eastAsia="Arial" w:hAnsi="Arial" w:cs="Arial"/>
          <w:sz w:val="24"/>
          <w:szCs w:val="24"/>
        </w:rPr>
        <w:t xml:space="preserve"> which then </w:t>
      </w:r>
      <w:r w:rsidR="1F98331B" w:rsidRPr="07E52B06">
        <w:rPr>
          <w:rFonts w:ascii="Arial" w:eastAsia="Arial" w:hAnsi="Arial" w:cs="Arial"/>
          <w:sz w:val="24"/>
          <w:szCs w:val="24"/>
        </w:rPr>
        <w:t xml:space="preserve">enhances the therapeutic </w:t>
      </w:r>
      <w:r w:rsidR="67A9FB1E" w:rsidRPr="07E52B06">
        <w:rPr>
          <w:rFonts w:ascii="Arial" w:eastAsia="Arial" w:hAnsi="Arial" w:cs="Arial"/>
          <w:sz w:val="24"/>
          <w:szCs w:val="24"/>
        </w:rPr>
        <w:t>relationship</w:t>
      </w:r>
      <w:r w:rsidR="1F98331B" w:rsidRPr="07E52B06">
        <w:rPr>
          <w:rFonts w:ascii="Arial" w:eastAsia="Arial" w:hAnsi="Arial" w:cs="Arial"/>
          <w:sz w:val="24"/>
          <w:szCs w:val="24"/>
        </w:rPr>
        <w:t xml:space="preserve"> between them</w:t>
      </w:r>
      <w:r w:rsidR="203BE95B" w:rsidRPr="07E52B06">
        <w:rPr>
          <w:rFonts w:ascii="Arial" w:eastAsia="Arial" w:hAnsi="Arial" w:cs="Arial"/>
          <w:sz w:val="24"/>
          <w:szCs w:val="24"/>
        </w:rPr>
        <w:t>selves</w:t>
      </w:r>
      <w:r w:rsidR="1F98331B" w:rsidRPr="07E52B06">
        <w:rPr>
          <w:rFonts w:ascii="Arial" w:eastAsia="Arial" w:hAnsi="Arial" w:cs="Arial"/>
          <w:sz w:val="24"/>
          <w:szCs w:val="24"/>
        </w:rPr>
        <w:t xml:space="preserve"> and their clients which improves </w:t>
      </w:r>
      <w:r w:rsidR="0B897F31" w:rsidRPr="07E52B06">
        <w:rPr>
          <w:rFonts w:ascii="Arial" w:eastAsia="Arial" w:hAnsi="Arial" w:cs="Arial"/>
          <w:sz w:val="24"/>
          <w:szCs w:val="24"/>
        </w:rPr>
        <w:t xml:space="preserve">outcomes. Therefore, looking collaboratively, a strong supervisory relationship </w:t>
      </w:r>
      <w:r w:rsidR="3ABDE68D" w:rsidRPr="07E52B06">
        <w:rPr>
          <w:rFonts w:ascii="Arial" w:eastAsia="Arial" w:hAnsi="Arial" w:cs="Arial"/>
          <w:sz w:val="24"/>
          <w:szCs w:val="24"/>
        </w:rPr>
        <w:t xml:space="preserve">has a huge impact on </w:t>
      </w:r>
      <w:r w:rsidR="0B897F31" w:rsidRPr="07E52B06">
        <w:rPr>
          <w:rFonts w:ascii="Arial" w:eastAsia="Arial" w:hAnsi="Arial" w:cs="Arial"/>
          <w:sz w:val="24"/>
          <w:szCs w:val="24"/>
        </w:rPr>
        <w:t xml:space="preserve">the therapist's ability to form strong </w:t>
      </w:r>
      <w:r w:rsidR="63FD9DEB" w:rsidRPr="07E52B06">
        <w:rPr>
          <w:rFonts w:ascii="Arial" w:eastAsia="Arial" w:hAnsi="Arial" w:cs="Arial"/>
          <w:sz w:val="24"/>
          <w:szCs w:val="24"/>
        </w:rPr>
        <w:t>therapeutic</w:t>
      </w:r>
      <w:r w:rsidR="0B897F31" w:rsidRPr="07E52B06">
        <w:rPr>
          <w:rFonts w:ascii="Arial" w:eastAsia="Arial" w:hAnsi="Arial" w:cs="Arial"/>
          <w:sz w:val="24"/>
          <w:szCs w:val="24"/>
        </w:rPr>
        <w:t xml:space="preserve"> alliances with clients, enhancing treatment effectiveness.</w:t>
      </w:r>
    </w:p>
    <w:p w14:paraId="29C88BEB" w14:textId="402F64F0" w:rsidR="29B611B9" w:rsidRDefault="29201784" w:rsidP="07E52B06">
      <w:pPr>
        <w:spacing w:line="480" w:lineRule="auto"/>
        <w:rPr>
          <w:rFonts w:ascii="Arial" w:eastAsia="Arial" w:hAnsi="Arial" w:cs="Arial"/>
          <w:sz w:val="24"/>
          <w:szCs w:val="24"/>
        </w:rPr>
      </w:pPr>
      <w:r w:rsidRPr="07E52B06">
        <w:rPr>
          <w:rFonts w:ascii="Arial" w:eastAsia="Arial" w:hAnsi="Arial" w:cs="Arial"/>
          <w:sz w:val="24"/>
          <w:szCs w:val="24"/>
        </w:rPr>
        <w:t xml:space="preserve">When </w:t>
      </w:r>
      <w:r w:rsidR="28E53D75" w:rsidRPr="07E52B06">
        <w:rPr>
          <w:rFonts w:ascii="Arial" w:eastAsia="Arial" w:hAnsi="Arial" w:cs="Arial"/>
          <w:sz w:val="24"/>
          <w:szCs w:val="24"/>
        </w:rPr>
        <w:t>reviewing</w:t>
      </w:r>
      <w:r w:rsidRPr="07E52B06">
        <w:rPr>
          <w:rFonts w:ascii="Arial" w:eastAsia="Arial" w:hAnsi="Arial" w:cs="Arial"/>
          <w:sz w:val="24"/>
          <w:szCs w:val="24"/>
        </w:rPr>
        <w:t xml:space="preserve"> remote work there are many potential benefits to note</w:t>
      </w:r>
      <w:r w:rsidR="2EE777AF" w:rsidRPr="07E52B06">
        <w:rPr>
          <w:rFonts w:ascii="Arial" w:eastAsia="Arial" w:hAnsi="Arial" w:cs="Arial"/>
          <w:sz w:val="24"/>
          <w:szCs w:val="24"/>
        </w:rPr>
        <w:t>, f</w:t>
      </w:r>
      <w:r w:rsidR="30FC4DDD" w:rsidRPr="07E52B06">
        <w:rPr>
          <w:rFonts w:ascii="Arial" w:eastAsia="Arial" w:hAnsi="Arial" w:cs="Arial"/>
          <w:sz w:val="24"/>
          <w:szCs w:val="24"/>
        </w:rPr>
        <w:t>irstly  access to mental health services</w:t>
      </w:r>
      <w:r w:rsidR="5796D7C2" w:rsidRPr="07E52B06">
        <w:rPr>
          <w:rFonts w:ascii="Arial" w:eastAsia="Arial" w:hAnsi="Arial" w:cs="Arial"/>
          <w:sz w:val="24"/>
          <w:szCs w:val="24"/>
        </w:rPr>
        <w:t>. T</w:t>
      </w:r>
      <w:r w:rsidR="08215E2E" w:rsidRPr="07E52B06">
        <w:rPr>
          <w:rFonts w:ascii="Arial" w:eastAsia="Arial" w:hAnsi="Arial" w:cs="Arial"/>
          <w:sz w:val="24"/>
          <w:szCs w:val="24"/>
        </w:rPr>
        <w:t>elehealth which is defined as “</w:t>
      </w:r>
      <w:r w:rsidR="08215E2E" w:rsidRPr="07E52B06">
        <w:rPr>
          <w:rFonts w:ascii="Arial" w:eastAsia="Arial" w:hAnsi="Arial" w:cs="Arial"/>
          <w:color w:val="000000" w:themeColor="text1"/>
          <w:sz w:val="24"/>
          <w:szCs w:val="24"/>
        </w:rPr>
        <w:t>the use of a technology-based virtual platform to deliver various aspects of health information</w:t>
      </w:r>
      <w:r w:rsidR="2387A370" w:rsidRPr="07E52B06">
        <w:rPr>
          <w:rFonts w:ascii="Arial" w:eastAsia="Arial" w:hAnsi="Arial" w:cs="Arial"/>
          <w:color w:val="000000" w:themeColor="text1"/>
          <w:sz w:val="24"/>
          <w:szCs w:val="24"/>
        </w:rPr>
        <w:t>” (</w:t>
      </w:r>
      <w:r w:rsidR="7BFB838E" w:rsidRPr="07E52B06">
        <w:rPr>
          <w:rFonts w:ascii="Arial" w:eastAsia="Arial" w:hAnsi="Arial" w:cs="Arial"/>
          <w:sz w:val="24"/>
          <w:szCs w:val="24"/>
        </w:rPr>
        <w:t>Mechanic et al., 2022</w:t>
      </w:r>
      <w:r w:rsidR="2387A370" w:rsidRPr="07E52B06">
        <w:rPr>
          <w:rFonts w:ascii="Arial" w:eastAsia="Arial" w:hAnsi="Arial" w:cs="Arial"/>
          <w:sz w:val="24"/>
          <w:szCs w:val="24"/>
        </w:rPr>
        <w:t>)</w:t>
      </w:r>
      <w:r w:rsidR="14708165" w:rsidRPr="07E52B06">
        <w:rPr>
          <w:rFonts w:ascii="Arial" w:eastAsia="Arial" w:hAnsi="Arial" w:cs="Arial"/>
          <w:sz w:val="24"/>
          <w:szCs w:val="24"/>
        </w:rPr>
        <w:t xml:space="preserve"> </w:t>
      </w:r>
      <w:r w:rsidR="4E9721CD" w:rsidRPr="07E52B06">
        <w:rPr>
          <w:rFonts w:ascii="Arial" w:eastAsia="Arial" w:hAnsi="Arial" w:cs="Arial"/>
          <w:sz w:val="24"/>
          <w:szCs w:val="24"/>
        </w:rPr>
        <w:t>increased massively during the pandemic which allowed individuals undergoing therapy to continue and those who</w:t>
      </w:r>
      <w:r w:rsidR="50469A1C" w:rsidRPr="07E52B06">
        <w:rPr>
          <w:rFonts w:ascii="Arial" w:eastAsia="Arial" w:hAnsi="Arial" w:cs="Arial"/>
          <w:sz w:val="24"/>
          <w:szCs w:val="24"/>
        </w:rPr>
        <w:t xml:space="preserve"> were affected by the stress and anxiety of the pandemic to access these services.</w:t>
      </w:r>
      <w:r w:rsidR="76867ACB" w:rsidRPr="07E52B06">
        <w:rPr>
          <w:rFonts w:ascii="Arial" w:eastAsia="Arial" w:hAnsi="Arial" w:cs="Arial"/>
          <w:sz w:val="24"/>
          <w:szCs w:val="24"/>
        </w:rPr>
        <w:t xml:space="preserve"> Since then,</w:t>
      </w:r>
      <w:r w:rsidR="50469A1C" w:rsidRPr="07E52B06">
        <w:rPr>
          <w:rFonts w:ascii="Arial" w:eastAsia="Arial" w:hAnsi="Arial" w:cs="Arial"/>
          <w:sz w:val="24"/>
          <w:szCs w:val="24"/>
        </w:rPr>
        <w:t xml:space="preserve"> </w:t>
      </w:r>
      <w:r w:rsidR="1F240E70" w:rsidRPr="07E52B06">
        <w:rPr>
          <w:rFonts w:ascii="Arial" w:eastAsia="Arial" w:hAnsi="Arial" w:cs="Arial"/>
          <w:sz w:val="24"/>
          <w:szCs w:val="24"/>
        </w:rPr>
        <w:t>t</w:t>
      </w:r>
      <w:r w:rsidR="593F0BB0" w:rsidRPr="07E52B06">
        <w:rPr>
          <w:rFonts w:ascii="Arial" w:eastAsia="Arial" w:hAnsi="Arial" w:cs="Arial"/>
          <w:sz w:val="24"/>
          <w:szCs w:val="24"/>
        </w:rPr>
        <w:t xml:space="preserve">he use of </w:t>
      </w:r>
      <w:r w:rsidR="593F0BB0" w:rsidRPr="07E52B06">
        <w:rPr>
          <w:rFonts w:ascii="Arial" w:eastAsia="Arial" w:hAnsi="Arial" w:cs="Arial"/>
          <w:sz w:val="24"/>
          <w:szCs w:val="24"/>
        </w:rPr>
        <w:lastRenderedPageBreak/>
        <w:t>remote work has been found to be ver</w:t>
      </w:r>
      <w:r w:rsidR="7DBB413F" w:rsidRPr="07E52B06">
        <w:rPr>
          <w:rFonts w:ascii="Arial" w:eastAsia="Arial" w:hAnsi="Arial" w:cs="Arial"/>
          <w:sz w:val="24"/>
          <w:szCs w:val="24"/>
        </w:rPr>
        <w:t xml:space="preserve">y </w:t>
      </w:r>
      <w:r w:rsidR="593F0BB0" w:rsidRPr="07E52B06">
        <w:rPr>
          <w:rFonts w:ascii="Arial" w:eastAsia="Arial" w:hAnsi="Arial" w:cs="Arial"/>
          <w:sz w:val="24"/>
          <w:szCs w:val="24"/>
        </w:rPr>
        <w:t>beneficial in rural areas</w:t>
      </w:r>
      <w:r w:rsidR="2ECF8AB1" w:rsidRPr="07E52B06">
        <w:rPr>
          <w:rFonts w:ascii="Arial" w:eastAsia="Arial" w:hAnsi="Arial" w:cs="Arial"/>
          <w:sz w:val="24"/>
          <w:szCs w:val="24"/>
        </w:rPr>
        <w:t xml:space="preserve"> and access </w:t>
      </w:r>
      <w:r w:rsidR="7D8CF78B" w:rsidRPr="07E52B06">
        <w:rPr>
          <w:rFonts w:ascii="Arial" w:eastAsia="Arial" w:hAnsi="Arial" w:cs="Arial"/>
          <w:sz w:val="24"/>
          <w:szCs w:val="24"/>
        </w:rPr>
        <w:t>r</w:t>
      </w:r>
      <w:r w:rsidR="2ECF8AB1" w:rsidRPr="07E52B06">
        <w:rPr>
          <w:rFonts w:ascii="Arial" w:eastAsia="Arial" w:hAnsi="Arial" w:cs="Arial"/>
          <w:sz w:val="24"/>
          <w:szCs w:val="24"/>
        </w:rPr>
        <w:t xml:space="preserve">ates improved as </w:t>
      </w:r>
      <w:r w:rsidR="2E8E71CB" w:rsidRPr="07E52B06">
        <w:rPr>
          <w:rFonts w:ascii="Arial" w:eastAsia="Arial" w:hAnsi="Arial" w:cs="Arial"/>
          <w:sz w:val="24"/>
          <w:szCs w:val="24"/>
        </w:rPr>
        <w:t>participating from home was much more manageable</w:t>
      </w:r>
      <w:r w:rsidR="71888BD4" w:rsidRPr="07E52B06">
        <w:rPr>
          <w:rFonts w:ascii="Arial" w:eastAsia="Arial" w:hAnsi="Arial" w:cs="Arial"/>
          <w:sz w:val="24"/>
          <w:szCs w:val="24"/>
        </w:rPr>
        <w:t xml:space="preserve"> as there are less pressures on travel</w:t>
      </w:r>
      <w:r w:rsidR="27DF1501" w:rsidRPr="07E52B06">
        <w:rPr>
          <w:rFonts w:ascii="Arial" w:eastAsia="Arial" w:hAnsi="Arial" w:cs="Arial"/>
          <w:sz w:val="24"/>
          <w:szCs w:val="24"/>
        </w:rPr>
        <w:t>,</w:t>
      </w:r>
      <w:r w:rsidR="71888BD4" w:rsidRPr="07E52B06">
        <w:rPr>
          <w:rFonts w:ascii="Arial" w:eastAsia="Arial" w:hAnsi="Arial" w:cs="Arial"/>
          <w:sz w:val="24"/>
          <w:szCs w:val="24"/>
        </w:rPr>
        <w:t xml:space="preserve"> mak</w:t>
      </w:r>
      <w:r w:rsidR="042AC6C0" w:rsidRPr="07E52B06">
        <w:rPr>
          <w:rFonts w:ascii="Arial" w:eastAsia="Arial" w:hAnsi="Arial" w:cs="Arial"/>
          <w:sz w:val="24"/>
          <w:szCs w:val="24"/>
        </w:rPr>
        <w:t>ing</w:t>
      </w:r>
      <w:r w:rsidR="71888BD4" w:rsidRPr="07E52B06">
        <w:rPr>
          <w:rFonts w:ascii="Arial" w:eastAsia="Arial" w:hAnsi="Arial" w:cs="Arial"/>
          <w:sz w:val="24"/>
          <w:szCs w:val="24"/>
        </w:rPr>
        <w:t xml:space="preserve"> it more accessible for those with disabilities</w:t>
      </w:r>
      <w:r w:rsidR="252FE9D8" w:rsidRPr="07E52B06">
        <w:rPr>
          <w:rFonts w:ascii="Arial" w:eastAsia="Arial" w:hAnsi="Arial" w:cs="Arial"/>
          <w:sz w:val="24"/>
          <w:szCs w:val="24"/>
        </w:rPr>
        <w:t xml:space="preserve"> (Nelson et al., 2023)</w:t>
      </w:r>
      <w:r w:rsidR="0C5CF290" w:rsidRPr="07E52B06">
        <w:rPr>
          <w:rFonts w:ascii="Arial" w:eastAsia="Arial" w:hAnsi="Arial" w:cs="Arial"/>
          <w:sz w:val="24"/>
          <w:szCs w:val="24"/>
        </w:rPr>
        <w:t xml:space="preserve">. </w:t>
      </w:r>
      <w:r w:rsidR="37811ED7" w:rsidRPr="07E52B06">
        <w:rPr>
          <w:rFonts w:ascii="Arial" w:eastAsia="Arial" w:hAnsi="Arial" w:cs="Arial"/>
          <w:sz w:val="24"/>
          <w:szCs w:val="24"/>
        </w:rPr>
        <w:t>Moreover</w:t>
      </w:r>
      <w:r w:rsidR="1D3DF36A" w:rsidRPr="07E52B06">
        <w:rPr>
          <w:rFonts w:ascii="Arial" w:eastAsia="Arial" w:hAnsi="Arial" w:cs="Arial"/>
          <w:sz w:val="24"/>
          <w:szCs w:val="24"/>
        </w:rPr>
        <w:t xml:space="preserve">, findings show </w:t>
      </w:r>
      <w:r w:rsidR="03B3BCFD" w:rsidRPr="07E52B06">
        <w:rPr>
          <w:rFonts w:ascii="Arial" w:eastAsia="Arial" w:hAnsi="Arial" w:cs="Arial"/>
          <w:sz w:val="24"/>
          <w:szCs w:val="24"/>
        </w:rPr>
        <w:t>a</w:t>
      </w:r>
      <w:r w:rsidR="1D3DF36A" w:rsidRPr="07E52B06">
        <w:rPr>
          <w:rFonts w:ascii="Arial" w:eastAsia="Arial" w:hAnsi="Arial" w:cs="Arial"/>
          <w:sz w:val="24"/>
          <w:szCs w:val="24"/>
        </w:rPr>
        <w:t xml:space="preserve">n increase in </w:t>
      </w:r>
      <w:r w:rsidR="6A13D232" w:rsidRPr="07E52B06">
        <w:rPr>
          <w:rFonts w:ascii="Arial" w:eastAsia="Arial" w:hAnsi="Arial" w:cs="Arial"/>
          <w:sz w:val="24"/>
          <w:szCs w:val="24"/>
        </w:rPr>
        <w:t>disclosure from clients as they felt safer in a remote setting, familiar to them</w:t>
      </w:r>
      <w:r w:rsidR="42608D7A" w:rsidRPr="07E52B06">
        <w:rPr>
          <w:rFonts w:ascii="Arial" w:eastAsia="Arial" w:hAnsi="Arial" w:cs="Arial"/>
          <w:sz w:val="24"/>
          <w:szCs w:val="24"/>
        </w:rPr>
        <w:t>, making</w:t>
      </w:r>
      <w:r w:rsidR="6A13D232" w:rsidRPr="07E52B06">
        <w:rPr>
          <w:rFonts w:ascii="Arial" w:eastAsia="Arial" w:hAnsi="Arial" w:cs="Arial"/>
          <w:sz w:val="24"/>
          <w:szCs w:val="24"/>
        </w:rPr>
        <w:t xml:space="preserve"> them feel less vulnerable allow</w:t>
      </w:r>
      <w:r w:rsidR="12D87C4B" w:rsidRPr="07E52B06">
        <w:rPr>
          <w:rFonts w:ascii="Arial" w:eastAsia="Arial" w:hAnsi="Arial" w:cs="Arial"/>
          <w:sz w:val="24"/>
          <w:szCs w:val="24"/>
        </w:rPr>
        <w:t>ing</w:t>
      </w:r>
      <w:r w:rsidR="6A13D232" w:rsidRPr="07E52B06">
        <w:rPr>
          <w:rFonts w:ascii="Arial" w:eastAsia="Arial" w:hAnsi="Arial" w:cs="Arial"/>
          <w:sz w:val="24"/>
          <w:szCs w:val="24"/>
        </w:rPr>
        <w:t xml:space="preserve"> for more discussions on sensitive topic</w:t>
      </w:r>
      <w:r w:rsidR="331B082F" w:rsidRPr="07E52B06">
        <w:rPr>
          <w:rFonts w:ascii="Arial" w:eastAsia="Arial" w:hAnsi="Arial" w:cs="Arial"/>
          <w:sz w:val="24"/>
          <w:szCs w:val="24"/>
        </w:rPr>
        <w:t>s</w:t>
      </w:r>
      <w:r w:rsidR="1FA0E169" w:rsidRPr="07E52B06">
        <w:rPr>
          <w:rFonts w:ascii="Arial" w:eastAsia="Arial" w:hAnsi="Arial" w:cs="Arial"/>
          <w:sz w:val="24"/>
          <w:szCs w:val="24"/>
        </w:rPr>
        <w:t xml:space="preserve"> such as infidelity (</w:t>
      </w:r>
      <w:r w:rsidR="71FB5726" w:rsidRPr="07E52B06">
        <w:rPr>
          <w:rFonts w:ascii="Arial" w:eastAsia="Arial" w:hAnsi="Arial" w:cs="Arial"/>
          <w:sz w:val="24"/>
          <w:szCs w:val="24"/>
        </w:rPr>
        <w:t>Glass &amp; Bickler, 2021).</w:t>
      </w:r>
      <w:r w:rsidR="0693EEA8" w:rsidRPr="07E52B06">
        <w:rPr>
          <w:rFonts w:ascii="Arial" w:eastAsia="Arial" w:hAnsi="Arial" w:cs="Arial"/>
          <w:sz w:val="24"/>
          <w:szCs w:val="24"/>
        </w:rPr>
        <w:t xml:space="preserve"> These benefits really show how the therapeutic alliance within remote work can be kept strong as there is potential for more engagement </w:t>
      </w:r>
      <w:r w:rsidR="3879BBD3" w:rsidRPr="07E52B06">
        <w:rPr>
          <w:rFonts w:ascii="Arial" w:eastAsia="Arial" w:hAnsi="Arial" w:cs="Arial"/>
          <w:sz w:val="24"/>
          <w:szCs w:val="24"/>
        </w:rPr>
        <w:t>from the client which keeps th</w:t>
      </w:r>
      <w:r w:rsidR="151EFD14" w:rsidRPr="07E52B06">
        <w:rPr>
          <w:rFonts w:ascii="Arial" w:eastAsia="Arial" w:hAnsi="Arial" w:cs="Arial"/>
          <w:sz w:val="24"/>
          <w:szCs w:val="24"/>
        </w:rPr>
        <w:t>e</w:t>
      </w:r>
      <w:r w:rsidR="3879BBD3" w:rsidRPr="07E52B06">
        <w:rPr>
          <w:rFonts w:ascii="Arial" w:eastAsia="Arial" w:hAnsi="Arial" w:cs="Arial"/>
          <w:sz w:val="24"/>
          <w:szCs w:val="24"/>
        </w:rPr>
        <w:t xml:space="preserve"> agreement of treatment goals in place.</w:t>
      </w:r>
    </w:p>
    <w:p w14:paraId="6BF4BED9" w14:textId="5FF6A0CE" w:rsidR="0397D357" w:rsidRDefault="71FB5726" w:rsidP="07E52B06">
      <w:pPr>
        <w:spacing w:line="480" w:lineRule="auto"/>
        <w:rPr>
          <w:rFonts w:ascii="Arial" w:eastAsia="Arial" w:hAnsi="Arial" w:cs="Arial"/>
          <w:sz w:val="24"/>
          <w:szCs w:val="24"/>
        </w:rPr>
      </w:pPr>
      <w:r w:rsidRPr="07E52B06">
        <w:rPr>
          <w:rFonts w:ascii="Arial" w:eastAsia="Arial" w:hAnsi="Arial" w:cs="Arial"/>
          <w:sz w:val="24"/>
          <w:szCs w:val="24"/>
        </w:rPr>
        <w:t xml:space="preserve">However, there are limitations to remote work. </w:t>
      </w:r>
      <w:r w:rsidR="5F2115B4" w:rsidRPr="07E52B06">
        <w:rPr>
          <w:rFonts w:ascii="Arial" w:eastAsia="Arial" w:hAnsi="Arial" w:cs="Arial"/>
          <w:sz w:val="24"/>
          <w:szCs w:val="24"/>
        </w:rPr>
        <w:t xml:space="preserve">When looking at the connection between the therapist and client, therapists have reported issues with reading the emotions </w:t>
      </w:r>
      <w:r w:rsidR="68F237C9" w:rsidRPr="07E52B06">
        <w:rPr>
          <w:rFonts w:ascii="Arial" w:eastAsia="Arial" w:hAnsi="Arial" w:cs="Arial"/>
          <w:sz w:val="24"/>
          <w:szCs w:val="24"/>
        </w:rPr>
        <w:t>and getting a real sense of connection that they tend to feel in the therapy room</w:t>
      </w:r>
      <w:r w:rsidR="466E4D63" w:rsidRPr="07E52B06">
        <w:rPr>
          <w:rFonts w:ascii="Arial" w:eastAsia="Arial" w:hAnsi="Arial" w:cs="Arial"/>
          <w:sz w:val="24"/>
          <w:szCs w:val="24"/>
        </w:rPr>
        <w:t xml:space="preserve"> </w:t>
      </w:r>
      <w:r w:rsidR="3EB10457" w:rsidRPr="07E52B06">
        <w:rPr>
          <w:rFonts w:ascii="Arial" w:eastAsia="Arial" w:hAnsi="Arial" w:cs="Arial"/>
          <w:sz w:val="24"/>
          <w:szCs w:val="24"/>
        </w:rPr>
        <w:t>(Békés et al., 2023)</w:t>
      </w:r>
      <w:r w:rsidR="466E4D63" w:rsidRPr="07E52B06">
        <w:rPr>
          <w:rFonts w:ascii="Arial" w:eastAsia="Arial" w:hAnsi="Arial" w:cs="Arial"/>
          <w:sz w:val="24"/>
          <w:szCs w:val="24"/>
        </w:rPr>
        <w:t xml:space="preserve">. </w:t>
      </w:r>
      <w:r w:rsidR="76EEF2C6" w:rsidRPr="07E52B06">
        <w:rPr>
          <w:rFonts w:ascii="Arial" w:eastAsia="Arial" w:hAnsi="Arial" w:cs="Arial"/>
          <w:sz w:val="24"/>
          <w:szCs w:val="24"/>
        </w:rPr>
        <w:t xml:space="preserve">In addition, the physical </w:t>
      </w:r>
      <w:r w:rsidR="4BBF119A" w:rsidRPr="07E52B06">
        <w:rPr>
          <w:rFonts w:ascii="Arial" w:eastAsia="Arial" w:hAnsi="Arial" w:cs="Arial"/>
          <w:sz w:val="24"/>
          <w:szCs w:val="24"/>
        </w:rPr>
        <w:t>separation</w:t>
      </w:r>
      <w:r w:rsidR="76EEF2C6" w:rsidRPr="07E52B06">
        <w:rPr>
          <w:rFonts w:ascii="Arial" w:eastAsia="Arial" w:hAnsi="Arial" w:cs="Arial"/>
          <w:sz w:val="24"/>
          <w:szCs w:val="24"/>
        </w:rPr>
        <w:t xml:space="preserve"> between the two parties limits the ability to read non-verbal communication such as</w:t>
      </w:r>
      <w:r w:rsidR="550BF848" w:rsidRPr="07E52B06">
        <w:rPr>
          <w:rFonts w:ascii="Arial" w:eastAsia="Arial" w:hAnsi="Arial" w:cs="Arial"/>
          <w:sz w:val="24"/>
          <w:szCs w:val="24"/>
        </w:rPr>
        <w:t xml:space="preserve"> body language. This can also restrict the therapist’s abili</w:t>
      </w:r>
      <w:r w:rsidR="0AA1D479" w:rsidRPr="07E52B06">
        <w:rPr>
          <w:rFonts w:ascii="Arial" w:eastAsia="Arial" w:hAnsi="Arial" w:cs="Arial"/>
          <w:sz w:val="24"/>
          <w:szCs w:val="24"/>
        </w:rPr>
        <w:t xml:space="preserve">ty to fully </w:t>
      </w:r>
      <w:r w:rsidR="7B818277" w:rsidRPr="07E52B06">
        <w:rPr>
          <w:rFonts w:ascii="Arial" w:eastAsia="Arial" w:hAnsi="Arial" w:cs="Arial"/>
          <w:sz w:val="24"/>
          <w:szCs w:val="24"/>
        </w:rPr>
        <w:t xml:space="preserve">acknowledge their </w:t>
      </w:r>
      <w:r w:rsidR="08BF2260" w:rsidRPr="07E52B06">
        <w:rPr>
          <w:rFonts w:ascii="Arial" w:eastAsia="Arial" w:hAnsi="Arial" w:cs="Arial"/>
          <w:sz w:val="24"/>
          <w:szCs w:val="24"/>
        </w:rPr>
        <w:t>client's</w:t>
      </w:r>
      <w:r w:rsidR="7B818277" w:rsidRPr="07E52B06">
        <w:rPr>
          <w:rFonts w:ascii="Arial" w:eastAsia="Arial" w:hAnsi="Arial" w:cs="Arial"/>
          <w:sz w:val="24"/>
          <w:szCs w:val="24"/>
        </w:rPr>
        <w:t xml:space="preserve"> emotional condition and show that true empathic presence</w:t>
      </w:r>
      <w:r w:rsidR="3EE4E364" w:rsidRPr="07E52B06">
        <w:rPr>
          <w:rFonts w:ascii="Arial" w:eastAsia="Arial" w:hAnsi="Arial" w:cs="Arial"/>
          <w:sz w:val="24"/>
          <w:szCs w:val="24"/>
        </w:rPr>
        <w:t xml:space="preserve"> (Geller, 2020)</w:t>
      </w:r>
      <w:r w:rsidR="7B818277" w:rsidRPr="07E52B06">
        <w:rPr>
          <w:rFonts w:ascii="Arial" w:eastAsia="Arial" w:hAnsi="Arial" w:cs="Arial"/>
          <w:sz w:val="24"/>
          <w:szCs w:val="24"/>
        </w:rPr>
        <w:t xml:space="preserve">. </w:t>
      </w:r>
      <w:r w:rsidR="7489F83E" w:rsidRPr="07E52B06">
        <w:rPr>
          <w:rFonts w:ascii="Arial" w:eastAsia="Arial" w:hAnsi="Arial" w:cs="Arial"/>
          <w:sz w:val="24"/>
          <w:szCs w:val="24"/>
        </w:rPr>
        <w:t>Li</w:t>
      </w:r>
      <w:r w:rsidR="466E4D63" w:rsidRPr="07E52B06">
        <w:rPr>
          <w:rFonts w:ascii="Arial" w:eastAsia="Arial" w:hAnsi="Arial" w:cs="Arial"/>
          <w:sz w:val="24"/>
          <w:szCs w:val="24"/>
        </w:rPr>
        <w:t xml:space="preserve">nking this with </w:t>
      </w:r>
      <w:r w:rsidR="709F2698" w:rsidRPr="07E52B06">
        <w:rPr>
          <w:rFonts w:ascii="Arial" w:eastAsia="Arial" w:hAnsi="Arial" w:cs="Arial"/>
          <w:sz w:val="24"/>
          <w:szCs w:val="24"/>
        </w:rPr>
        <w:t>the therapeutic relationship, this can be seen as a huge hinderance to both client and therapist</w:t>
      </w:r>
      <w:r w:rsidR="59F4F08D" w:rsidRPr="07E52B06">
        <w:rPr>
          <w:rFonts w:ascii="Arial" w:eastAsia="Arial" w:hAnsi="Arial" w:cs="Arial"/>
          <w:sz w:val="24"/>
          <w:szCs w:val="24"/>
        </w:rPr>
        <w:t xml:space="preserve">. The </w:t>
      </w:r>
      <w:r w:rsidR="2758745F" w:rsidRPr="07E52B06">
        <w:rPr>
          <w:rFonts w:ascii="Arial" w:eastAsia="Arial" w:hAnsi="Arial" w:cs="Arial"/>
          <w:sz w:val="24"/>
          <w:szCs w:val="24"/>
        </w:rPr>
        <w:t>nature of teletherapy being on a screen or over the phone could generate</w:t>
      </w:r>
      <w:r w:rsidR="108232BA" w:rsidRPr="07E52B06">
        <w:rPr>
          <w:rFonts w:ascii="Arial" w:eastAsia="Arial" w:hAnsi="Arial" w:cs="Arial"/>
          <w:sz w:val="24"/>
          <w:szCs w:val="24"/>
        </w:rPr>
        <w:t xml:space="preserve"> a sense of emotional distance, and that lack of</w:t>
      </w:r>
      <w:r w:rsidR="4F88E1D3" w:rsidRPr="07E52B06">
        <w:rPr>
          <w:rFonts w:ascii="Arial" w:eastAsia="Arial" w:hAnsi="Arial" w:cs="Arial"/>
          <w:sz w:val="24"/>
          <w:szCs w:val="24"/>
        </w:rPr>
        <w:t xml:space="preserve"> emotional connection from either party </w:t>
      </w:r>
      <w:r w:rsidR="6141568D" w:rsidRPr="07E52B06">
        <w:rPr>
          <w:rFonts w:ascii="Arial" w:eastAsia="Arial" w:hAnsi="Arial" w:cs="Arial"/>
          <w:sz w:val="24"/>
          <w:szCs w:val="24"/>
        </w:rPr>
        <w:t>can cause the</w:t>
      </w:r>
      <w:r w:rsidR="4F88E1D3" w:rsidRPr="07E52B06">
        <w:rPr>
          <w:rFonts w:ascii="Arial" w:eastAsia="Arial" w:hAnsi="Arial" w:cs="Arial"/>
          <w:sz w:val="24"/>
          <w:szCs w:val="24"/>
        </w:rPr>
        <w:t xml:space="preserve"> relationship </w:t>
      </w:r>
      <w:r w:rsidR="2B86150D" w:rsidRPr="07E52B06">
        <w:rPr>
          <w:rFonts w:ascii="Arial" w:eastAsia="Arial" w:hAnsi="Arial" w:cs="Arial"/>
          <w:sz w:val="24"/>
          <w:szCs w:val="24"/>
        </w:rPr>
        <w:t>breakdown</w:t>
      </w:r>
      <w:r w:rsidR="4F88E1D3" w:rsidRPr="07E52B06">
        <w:rPr>
          <w:rFonts w:ascii="Arial" w:eastAsia="Arial" w:hAnsi="Arial" w:cs="Arial"/>
          <w:sz w:val="24"/>
          <w:szCs w:val="24"/>
        </w:rPr>
        <w:t xml:space="preserve">, therefore the </w:t>
      </w:r>
      <w:r w:rsidR="24D3156B" w:rsidRPr="07E52B06">
        <w:rPr>
          <w:rFonts w:ascii="Arial" w:eastAsia="Arial" w:hAnsi="Arial" w:cs="Arial"/>
          <w:sz w:val="24"/>
          <w:szCs w:val="24"/>
        </w:rPr>
        <w:t>outcomes</w:t>
      </w:r>
      <w:r w:rsidR="4F88E1D3" w:rsidRPr="07E52B06">
        <w:rPr>
          <w:rFonts w:ascii="Arial" w:eastAsia="Arial" w:hAnsi="Arial" w:cs="Arial"/>
          <w:sz w:val="24"/>
          <w:szCs w:val="24"/>
        </w:rPr>
        <w:t xml:space="preserve"> of </w:t>
      </w:r>
      <w:r w:rsidR="0D28E59B" w:rsidRPr="07E52B06">
        <w:rPr>
          <w:rFonts w:ascii="Arial" w:eastAsia="Arial" w:hAnsi="Arial" w:cs="Arial"/>
          <w:sz w:val="24"/>
          <w:szCs w:val="24"/>
        </w:rPr>
        <w:t>therapy</w:t>
      </w:r>
      <w:r w:rsidR="4F88E1D3" w:rsidRPr="07E52B06">
        <w:rPr>
          <w:rFonts w:ascii="Arial" w:eastAsia="Arial" w:hAnsi="Arial" w:cs="Arial"/>
          <w:sz w:val="24"/>
          <w:szCs w:val="24"/>
        </w:rPr>
        <w:t xml:space="preserve"> may not be as successful as in person therapy where the therapist can </w:t>
      </w:r>
      <w:r w:rsidR="4AE8E60B" w:rsidRPr="07E52B06">
        <w:rPr>
          <w:rFonts w:ascii="Arial" w:eastAsia="Arial" w:hAnsi="Arial" w:cs="Arial"/>
          <w:sz w:val="24"/>
          <w:szCs w:val="24"/>
        </w:rPr>
        <w:t xml:space="preserve">really connect </w:t>
      </w:r>
      <w:r w:rsidR="489F9D8B" w:rsidRPr="07E52B06">
        <w:rPr>
          <w:rFonts w:ascii="Arial" w:eastAsia="Arial" w:hAnsi="Arial" w:cs="Arial"/>
          <w:sz w:val="24"/>
          <w:szCs w:val="24"/>
        </w:rPr>
        <w:t>with</w:t>
      </w:r>
      <w:r w:rsidR="4AE8E60B" w:rsidRPr="07E52B06">
        <w:rPr>
          <w:rFonts w:ascii="Arial" w:eastAsia="Arial" w:hAnsi="Arial" w:cs="Arial"/>
          <w:sz w:val="24"/>
          <w:szCs w:val="24"/>
        </w:rPr>
        <w:t xml:space="preserve"> their client.</w:t>
      </w:r>
      <w:r w:rsidR="00F05167" w:rsidRPr="07E52B06">
        <w:rPr>
          <w:rFonts w:ascii="Arial" w:eastAsia="Arial" w:hAnsi="Arial" w:cs="Arial"/>
          <w:sz w:val="24"/>
          <w:szCs w:val="24"/>
        </w:rPr>
        <w:t xml:space="preserve"> Moreover, </w:t>
      </w:r>
      <w:r w:rsidR="558D4A91" w:rsidRPr="07E52B06">
        <w:rPr>
          <w:rFonts w:ascii="Arial" w:eastAsia="Arial" w:hAnsi="Arial" w:cs="Arial"/>
          <w:sz w:val="24"/>
          <w:szCs w:val="24"/>
        </w:rPr>
        <w:t xml:space="preserve">Békés et al </w:t>
      </w:r>
      <w:r w:rsidR="00F05167" w:rsidRPr="07E52B06">
        <w:rPr>
          <w:rFonts w:ascii="Arial" w:eastAsia="Arial" w:hAnsi="Arial" w:cs="Arial"/>
          <w:sz w:val="24"/>
          <w:szCs w:val="24"/>
        </w:rPr>
        <w:t>(2021)</w:t>
      </w:r>
      <w:r w:rsidR="09AFC017" w:rsidRPr="07E52B06">
        <w:rPr>
          <w:rFonts w:ascii="Arial" w:eastAsia="Arial" w:hAnsi="Arial" w:cs="Arial"/>
          <w:sz w:val="24"/>
          <w:szCs w:val="24"/>
        </w:rPr>
        <w:t>, point out that there is an issue regarding the lack of transitional space.</w:t>
      </w:r>
      <w:r w:rsidR="4F27C0B9" w:rsidRPr="07E52B06">
        <w:rPr>
          <w:rFonts w:ascii="Arial" w:eastAsia="Arial" w:hAnsi="Arial" w:cs="Arial"/>
          <w:sz w:val="24"/>
          <w:szCs w:val="24"/>
        </w:rPr>
        <w:t xml:space="preserve"> </w:t>
      </w:r>
      <w:r w:rsidR="29E61713" w:rsidRPr="07E52B06">
        <w:rPr>
          <w:rFonts w:ascii="Arial" w:eastAsia="Arial" w:hAnsi="Arial" w:cs="Arial"/>
          <w:sz w:val="24"/>
          <w:szCs w:val="24"/>
        </w:rPr>
        <w:t xml:space="preserve">Clients may struggle with the absence of a physical boundary between their personal life and therapy sessions. This makes </w:t>
      </w:r>
      <w:r w:rsidR="29E61713" w:rsidRPr="07E52B06">
        <w:rPr>
          <w:rFonts w:ascii="Arial" w:eastAsia="Arial" w:hAnsi="Arial" w:cs="Arial"/>
          <w:sz w:val="24"/>
          <w:szCs w:val="24"/>
        </w:rPr>
        <w:lastRenderedPageBreak/>
        <w:t xml:space="preserve">it </w:t>
      </w:r>
      <w:r w:rsidR="6275BB70" w:rsidRPr="07E52B06">
        <w:rPr>
          <w:rFonts w:ascii="Arial" w:eastAsia="Arial" w:hAnsi="Arial" w:cs="Arial"/>
          <w:sz w:val="24"/>
          <w:szCs w:val="24"/>
        </w:rPr>
        <w:t xml:space="preserve">problematic </w:t>
      </w:r>
      <w:r w:rsidR="29E61713" w:rsidRPr="07E52B06">
        <w:rPr>
          <w:rFonts w:ascii="Arial" w:eastAsia="Arial" w:hAnsi="Arial" w:cs="Arial"/>
          <w:sz w:val="24"/>
          <w:szCs w:val="24"/>
        </w:rPr>
        <w:t>to mentally prepare and focus</w:t>
      </w:r>
      <w:r w:rsidR="320C0952" w:rsidRPr="07E52B06">
        <w:rPr>
          <w:rFonts w:ascii="Arial" w:eastAsia="Arial" w:hAnsi="Arial" w:cs="Arial"/>
          <w:sz w:val="24"/>
          <w:szCs w:val="24"/>
        </w:rPr>
        <w:t xml:space="preserve"> within the session</w:t>
      </w:r>
      <w:r w:rsidR="29E61713" w:rsidRPr="07E52B06">
        <w:rPr>
          <w:rFonts w:ascii="Arial" w:eastAsia="Arial" w:hAnsi="Arial" w:cs="Arial"/>
          <w:sz w:val="24"/>
          <w:szCs w:val="24"/>
        </w:rPr>
        <w:t>, there</w:t>
      </w:r>
      <w:r w:rsidR="2D873EAE" w:rsidRPr="07E52B06">
        <w:rPr>
          <w:rFonts w:ascii="Arial" w:eastAsia="Arial" w:hAnsi="Arial" w:cs="Arial"/>
          <w:sz w:val="24"/>
          <w:szCs w:val="24"/>
        </w:rPr>
        <w:t>fore it is probable</w:t>
      </w:r>
      <w:r w:rsidR="29E61713" w:rsidRPr="07E52B06">
        <w:rPr>
          <w:rFonts w:ascii="Arial" w:eastAsia="Arial" w:hAnsi="Arial" w:cs="Arial"/>
          <w:sz w:val="24"/>
          <w:szCs w:val="24"/>
        </w:rPr>
        <w:t xml:space="preserve"> the effectiveness of therapy</w:t>
      </w:r>
      <w:r w:rsidR="03EA8A27" w:rsidRPr="07E52B06">
        <w:rPr>
          <w:rFonts w:ascii="Arial" w:eastAsia="Arial" w:hAnsi="Arial" w:cs="Arial"/>
          <w:sz w:val="24"/>
          <w:szCs w:val="24"/>
        </w:rPr>
        <w:t xml:space="preserve"> would be reduced</w:t>
      </w:r>
      <w:r w:rsidR="29E61713" w:rsidRPr="07E52B06">
        <w:rPr>
          <w:rFonts w:ascii="Arial" w:eastAsia="Arial" w:hAnsi="Arial" w:cs="Arial"/>
          <w:sz w:val="24"/>
          <w:szCs w:val="24"/>
        </w:rPr>
        <w:t>.</w:t>
      </w:r>
      <w:r w:rsidR="6EEB0EA3" w:rsidRPr="07E52B06">
        <w:rPr>
          <w:rFonts w:ascii="Arial" w:eastAsia="Arial" w:hAnsi="Arial" w:cs="Arial"/>
          <w:sz w:val="24"/>
          <w:szCs w:val="24"/>
        </w:rPr>
        <w:t xml:space="preserve"> </w:t>
      </w:r>
    </w:p>
    <w:p w14:paraId="02584F2A" w14:textId="0A816D5C" w:rsidR="57B8DA06" w:rsidRDefault="7C22C25E" w:rsidP="07E52B06">
      <w:pPr>
        <w:spacing w:line="480" w:lineRule="auto"/>
        <w:rPr>
          <w:rFonts w:ascii="Arial" w:eastAsia="Arial" w:hAnsi="Arial" w:cs="Arial"/>
          <w:sz w:val="24"/>
          <w:szCs w:val="24"/>
        </w:rPr>
      </w:pPr>
      <w:r w:rsidRPr="07E52B06">
        <w:rPr>
          <w:rFonts w:ascii="Arial" w:eastAsia="Arial" w:hAnsi="Arial" w:cs="Arial"/>
          <w:sz w:val="24"/>
          <w:szCs w:val="24"/>
        </w:rPr>
        <w:t xml:space="preserve">Clinical supervision has become </w:t>
      </w:r>
      <w:r w:rsidR="70759F06" w:rsidRPr="07E52B06">
        <w:rPr>
          <w:rFonts w:ascii="Arial" w:eastAsia="Arial" w:hAnsi="Arial" w:cs="Arial"/>
          <w:sz w:val="24"/>
          <w:szCs w:val="24"/>
        </w:rPr>
        <w:t>more common with therapists</w:t>
      </w:r>
      <w:r w:rsidR="64FF3F9A" w:rsidRPr="07E52B06">
        <w:rPr>
          <w:rFonts w:ascii="Arial" w:eastAsia="Arial" w:hAnsi="Arial" w:cs="Arial"/>
          <w:sz w:val="24"/>
          <w:szCs w:val="24"/>
        </w:rPr>
        <w:t>,</w:t>
      </w:r>
      <w:r w:rsidR="70759F06" w:rsidRPr="07E52B06">
        <w:rPr>
          <w:rFonts w:ascii="Arial" w:eastAsia="Arial" w:hAnsi="Arial" w:cs="Arial"/>
          <w:sz w:val="24"/>
          <w:szCs w:val="24"/>
        </w:rPr>
        <w:t xml:space="preserve"> similarly to client work, it offers advantages including easier access</w:t>
      </w:r>
      <w:r w:rsidR="261F278E" w:rsidRPr="07E52B06">
        <w:rPr>
          <w:rFonts w:ascii="Arial" w:eastAsia="Arial" w:hAnsi="Arial" w:cs="Arial"/>
          <w:sz w:val="24"/>
          <w:szCs w:val="24"/>
        </w:rPr>
        <w:t xml:space="preserve">. However, there are </w:t>
      </w:r>
      <w:r w:rsidR="2A998171" w:rsidRPr="07E52B06">
        <w:rPr>
          <w:rFonts w:ascii="Arial" w:eastAsia="Arial" w:hAnsi="Arial" w:cs="Arial"/>
          <w:sz w:val="24"/>
          <w:szCs w:val="24"/>
        </w:rPr>
        <w:t>limitations regarding the depth of non-verbal feedback</w:t>
      </w:r>
      <w:r w:rsidR="49BA80FE" w:rsidRPr="07E52B06">
        <w:rPr>
          <w:rFonts w:ascii="Arial" w:eastAsia="Arial" w:hAnsi="Arial" w:cs="Arial"/>
          <w:sz w:val="24"/>
          <w:szCs w:val="24"/>
        </w:rPr>
        <w:t xml:space="preserve">. </w:t>
      </w:r>
      <w:r w:rsidR="4BBCBB49" w:rsidRPr="07E52B06">
        <w:rPr>
          <w:rFonts w:ascii="Arial" w:eastAsia="Arial" w:hAnsi="Arial" w:cs="Arial"/>
          <w:sz w:val="24"/>
          <w:szCs w:val="24"/>
        </w:rPr>
        <w:t xml:space="preserve">Aviram and Nadan (2022) </w:t>
      </w:r>
      <w:r w:rsidR="301C64DE" w:rsidRPr="07E52B06">
        <w:rPr>
          <w:rFonts w:ascii="Arial" w:eastAsia="Arial" w:hAnsi="Arial" w:cs="Arial"/>
          <w:sz w:val="24"/>
          <w:szCs w:val="24"/>
        </w:rPr>
        <w:t xml:space="preserve">reviewed work </w:t>
      </w:r>
      <w:r w:rsidR="43B510D7" w:rsidRPr="07E52B06">
        <w:rPr>
          <w:rFonts w:ascii="Arial" w:eastAsia="Arial" w:hAnsi="Arial" w:cs="Arial"/>
          <w:sz w:val="24"/>
          <w:szCs w:val="24"/>
        </w:rPr>
        <w:t>concerning</w:t>
      </w:r>
      <w:r w:rsidR="301C64DE" w:rsidRPr="07E52B06">
        <w:rPr>
          <w:rFonts w:ascii="Arial" w:eastAsia="Arial" w:hAnsi="Arial" w:cs="Arial"/>
          <w:sz w:val="24"/>
          <w:szCs w:val="24"/>
        </w:rPr>
        <w:t xml:space="preserve"> online supervision and discuss how</w:t>
      </w:r>
      <w:r w:rsidR="796B8D1A" w:rsidRPr="07E52B06">
        <w:rPr>
          <w:rFonts w:ascii="Arial" w:eastAsia="Arial" w:hAnsi="Arial" w:cs="Arial"/>
          <w:sz w:val="24"/>
          <w:szCs w:val="24"/>
        </w:rPr>
        <w:t xml:space="preserve"> some supervisors struggle to be present with the supervisee over online communications</w:t>
      </w:r>
      <w:r w:rsidR="2AEB7219" w:rsidRPr="07E52B06">
        <w:rPr>
          <w:rFonts w:ascii="Arial" w:eastAsia="Arial" w:hAnsi="Arial" w:cs="Arial"/>
          <w:sz w:val="24"/>
          <w:szCs w:val="24"/>
        </w:rPr>
        <w:t xml:space="preserve"> especially with non-verbal cues</w:t>
      </w:r>
      <w:r w:rsidR="601E22EC" w:rsidRPr="07E52B06">
        <w:rPr>
          <w:rFonts w:ascii="Arial" w:eastAsia="Arial" w:hAnsi="Arial" w:cs="Arial"/>
          <w:sz w:val="24"/>
          <w:szCs w:val="24"/>
        </w:rPr>
        <w:t>. Due to the lack of body language supervisors should assist supervisees in focusing on non-verbal cues which is much more difficult in an online s</w:t>
      </w:r>
      <w:r w:rsidR="2A43E229" w:rsidRPr="07E52B06">
        <w:rPr>
          <w:rFonts w:ascii="Arial" w:eastAsia="Arial" w:hAnsi="Arial" w:cs="Arial"/>
          <w:sz w:val="24"/>
          <w:szCs w:val="24"/>
        </w:rPr>
        <w:t>e</w:t>
      </w:r>
      <w:r w:rsidR="601E22EC" w:rsidRPr="07E52B06">
        <w:rPr>
          <w:rFonts w:ascii="Arial" w:eastAsia="Arial" w:hAnsi="Arial" w:cs="Arial"/>
          <w:sz w:val="24"/>
          <w:szCs w:val="24"/>
        </w:rPr>
        <w:t>tting</w:t>
      </w:r>
      <w:r w:rsidR="566F0CF3" w:rsidRPr="07E52B06">
        <w:rPr>
          <w:rFonts w:ascii="Arial" w:eastAsia="Arial" w:hAnsi="Arial" w:cs="Arial"/>
          <w:sz w:val="24"/>
          <w:szCs w:val="24"/>
        </w:rPr>
        <w:t xml:space="preserve"> so to really work on that</w:t>
      </w:r>
      <w:r w:rsidR="027FD542" w:rsidRPr="07E52B06">
        <w:rPr>
          <w:rFonts w:ascii="Arial" w:eastAsia="Arial" w:hAnsi="Arial" w:cs="Arial"/>
          <w:sz w:val="24"/>
          <w:szCs w:val="24"/>
        </w:rPr>
        <w:t>,</w:t>
      </w:r>
      <w:r w:rsidR="566F0CF3" w:rsidRPr="07E52B06">
        <w:rPr>
          <w:rFonts w:ascii="Arial" w:eastAsia="Arial" w:hAnsi="Arial" w:cs="Arial"/>
          <w:sz w:val="24"/>
          <w:szCs w:val="24"/>
        </w:rPr>
        <w:t xml:space="preserve"> it may only be successful within a </w:t>
      </w:r>
      <w:r w:rsidR="0944DF13" w:rsidRPr="07E52B06">
        <w:rPr>
          <w:rFonts w:ascii="Arial" w:eastAsia="Arial" w:hAnsi="Arial" w:cs="Arial"/>
          <w:sz w:val="24"/>
          <w:szCs w:val="24"/>
        </w:rPr>
        <w:t>physical</w:t>
      </w:r>
      <w:r w:rsidR="566F0CF3" w:rsidRPr="07E52B06">
        <w:rPr>
          <w:rFonts w:ascii="Arial" w:eastAsia="Arial" w:hAnsi="Arial" w:cs="Arial"/>
          <w:sz w:val="24"/>
          <w:szCs w:val="24"/>
        </w:rPr>
        <w:t xml:space="preserve"> space.</w:t>
      </w:r>
      <w:r w:rsidR="499F265F" w:rsidRPr="07E52B06">
        <w:rPr>
          <w:rFonts w:ascii="Arial" w:eastAsia="Arial" w:hAnsi="Arial" w:cs="Arial"/>
          <w:sz w:val="24"/>
          <w:szCs w:val="24"/>
        </w:rPr>
        <w:t xml:space="preserve"> </w:t>
      </w:r>
      <w:r w:rsidR="6024ACEB" w:rsidRPr="07E52B06">
        <w:rPr>
          <w:rFonts w:ascii="Arial" w:eastAsia="Arial" w:hAnsi="Arial" w:cs="Arial"/>
          <w:sz w:val="24"/>
          <w:szCs w:val="24"/>
        </w:rPr>
        <w:t xml:space="preserve">This is further backed by Lin </w:t>
      </w:r>
      <w:r w:rsidR="65BDF833" w:rsidRPr="07E52B06">
        <w:rPr>
          <w:rFonts w:ascii="Arial" w:eastAsia="Arial" w:hAnsi="Arial" w:cs="Arial"/>
          <w:sz w:val="24"/>
          <w:szCs w:val="24"/>
        </w:rPr>
        <w:t>and</w:t>
      </w:r>
      <w:r w:rsidR="6024ACEB" w:rsidRPr="07E52B06">
        <w:rPr>
          <w:rFonts w:ascii="Arial" w:eastAsia="Arial" w:hAnsi="Arial" w:cs="Arial"/>
          <w:sz w:val="24"/>
          <w:szCs w:val="24"/>
        </w:rPr>
        <w:t xml:space="preserve"> Anderson (2023) who found that therapists perceived their skills as lower during </w:t>
      </w:r>
      <w:r w:rsidR="55C7C9A6" w:rsidRPr="07E52B06">
        <w:rPr>
          <w:rFonts w:ascii="Arial" w:eastAsia="Arial" w:hAnsi="Arial" w:cs="Arial"/>
          <w:sz w:val="24"/>
          <w:szCs w:val="24"/>
        </w:rPr>
        <w:t>online work</w:t>
      </w:r>
      <w:r w:rsidR="6024ACEB" w:rsidRPr="07E52B06">
        <w:rPr>
          <w:rFonts w:ascii="Arial" w:eastAsia="Arial" w:hAnsi="Arial" w:cs="Arial"/>
          <w:sz w:val="24"/>
          <w:szCs w:val="24"/>
        </w:rPr>
        <w:t xml:space="preserve"> compared to in-person sessions. The </w:t>
      </w:r>
      <w:r w:rsidR="3048DD96" w:rsidRPr="07E52B06">
        <w:rPr>
          <w:rFonts w:ascii="Arial" w:eastAsia="Arial" w:hAnsi="Arial" w:cs="Arial"/>
          <w:sz w:val="24"/>
          <w:szCs w:val="24"/>
        </w:rPr>
        <w:t>main</w:t>
      </w:r>
      <w:r w:rsidR="6024ACEB" w:rsidRPr="07E52B06">
        <w:rPr>
          <w:rFonts w:ascii="Arial" w:eastAsia="Arial" w:hAnsi="Arial" w:cs="Arial"/>
          <w:sz w:val="24"/>
          <w:szCs w:val="24"/>
        </w:rPr>
        <w:t xml:space="preserve"> </w:t>
      </w:r>
      <w:r w:rsidR="11D67ECE" w:rsidRPr="07E52B06">
        <w:rPr>
          <w:rFonts w:ascii="Arial" w:eastAsia="Arial" w:hAnsi="Arial" w:cs="Arial"/>
          <w:sz w:val="24"/>
          <w:szCs w:val="24"/>
        </w:rPr>
        <w:t>problems</w:t>
      </w:r>
      <w:r w:rsidR="6024ACEB" w:rsidRPr="07E52B06">
        <w:rPr>
          <w:rFonts w:ascii="Arial" w:eastAsia="Arial" w:hAnsi="Arial" w:cs="Arial"/>
          <w:sz w:val="24"/>
          <w:szCs w:val="24"/>
        </w:rPr>
        <w:t xml:space="preserve"> identified include </w:t>
      </w:r>
      <w:r w:rsidR="45ABDB1C" w:rsidRPr="07E52B06">
        <w:rPr>
          <w:rFonts w:ascii="Arial" w:eastAsia="Arial" w:hAnsi="Arial" w:cs="Arial"/>
          <w:sz w:val="24"/>
          <w:szCs w:val="24"/>
        </w:rPr>
        <w:t>reduced</w:t>
      </w:r>
      <w:r w:rsidR="6024ACEB" w:rsidRPr="07E52B06">
        <w:rPr>
          <w:rFonts w:ascii="Arial" w:eastAsia="Arial" w:hAnsi="Arial" w:cs="Arial"/>
          <w:sz w:val="24"/>
          <w:szCs w:val="24"/>
        </w:rPr>
        <w:t xml:space="preserve"> emotional expressiveness an</w:t>
      </w:r>
      <w:r w:rsidR="220B42B1" w:rsidRPr="07E52B06">
        <w:rPr>
          <w:rFonts w:ascii="Arial" w:eastAsia="Arial" w:hAnsi="Arial" w:cs="Arial"/>
          <w:sz w:val="24"/>
          <w:szCs w:val="24"/>
        </w:rPr>
        <w:t>d</w:t>
      </w:r>
      <w:r w:rsidR="6024ACEB" w:rsidRPr="07E52B06">
        <w:rPr>
          <w:rFonts w:ascii="Arial" w:eastAsia="Arial" w:hAnsi="Arial" w:cs="Arial"/>
          <w:sz w:val="24"/>
          <w:szCs w:val="24"/>
        </w:rPr>
        <w:t xml:space="preserve"> communication due to the lack of physical presence.</w:t>
      </w:r>
      <w:r w:rsidR="731E2E5B" w:rsidRPr="07E52B06">
        <w:rPr>
          <w:rFonts w:ascii="Arial" w:eastAsia="Arial" w:hAnsi="Arial" w:cs="Arial"/>
          <w:sz w:val="24"/>
          <w:szCs w:val="24"/>
        </w:rPr>
        <w:t xml:space="preserve"> </w:t>
      </w:r>
      <w:r w:rsidR="566F0CF3" w:rsidRPr="07E52B06">
        <w:rPr>
          <w:rFonts w:ascii="Arial" w:eastAsia="Arial" w:hAnsi="Arial" w:cs="Arial"/>
          <w:sz w:val="24"/>
          <w:szCs w:val="24"/>
        </w:rPr>
        <w:t xml:space="preserve">Therefore, this limitation on its own </w:t>
      </w:r>
      <w:r w:rsidR="3856C527" w:rsidRPr="07E52B06">
        <w:rPr>
          <w:rFonts w:ascii="Arial" w:eastAsia="Arial" w:hAnsi="Arial" w:cs="Arial"/>
          <w:sz w:val="24"/>
          <w:szCs w:val="24"/>
        </w:rPr>
        <w:t>showed</w:t>
      </w:r>
      <w:r w:rsidR="566F0CF3" w:rsidRPr="07E52B06">
        <w:rPr>
          <w:rFonts w:ascii="Arial" w:eastAsia="Arial" w:hAnsi="Arial" w:cs="Arial"/>
          <w:sz w:val="24"/>
          <w:szCs w:val="24"/>
        </w:rPr>
        <w:t xml:space="preserve"> how </w:t>
      </w:r>
      <w:r w:rsidR="68BCC909" w:rsidRPr="07E52B06">
        <w:rPr>
          <w:rFonts w:ascii="Arial" w:eastAsia="Arial" w:hAnsi="Arial" w:cs="Arial"/>
          <w:sz w:val="24"/>
          <w:szCs w:val="24"/>
        </w:rPr>
        <w:t>“</w:t>
      </w:r>
      <w:r w:rsidR="566F0CF3" w:rsidRPr="07E52B06">
        <w:rPr>
          <w:rFonts w:ascii="Arial" w:eastAsia="Arial" w:hAnsi="Arial" w:cs="Arial"/>
          <w:sz w:val="24"/>
          <w:szCs w:val="24"/>
        </w:rPr>
        <w:t xml:space="preserve">the </w:t>
      </w:r>
      <w:r w:rsidR="566F0CF3" w:rsidRPr="07E52B06">
        <w:rPr>
          <w:rFonts w:ascii="Arial" w:eastAsia="Arial" w:hAnsi="Arial" w:cs="Arial"/>
          <w:color w:val="1B1B1B"/>
          <w:sz w:val="24"/>
          <w:szCs w:val="24"/>
        </w:rPr>
        <w:t>embodied experience is limited online</w:t>
      </w:r>
      <w:r w:rsidR="0F3C03AA" w:rsidRPr="07E52B06">
        <w:rPr>
          <w:rFonts w:ascii="Arial" w:eastAsia="Arial" w:hAnsi="Arial" w:cs="Arial"/>
          <w:color w:val="1B1B1B"/>
          <w:sz w:val="24"/>
          <w:szCs w:val="24"/>
        </w:rPr>
        <w:t>”</w:t>
      </w:r>
      <w:r w:rsidR="566F0CF3" w:rsidRPr="07E52B06">
        <w:rPr>
          <w:rFonts w:ascii="Arial" w:eastAsia="Arial" w:hAnsi="Arial" w:cs="Arial"/>
          <w:color w:val="1B1B1B"/>
          <w:sz w:val="24"/>
          <w:szCs w:val="24"/>
        </w:rPr>
        <w:t xml:space="preserve"> (</w:t>
      </w:r>
      <w:r w:rsidR="68F2300A" w:rsidRPr="07E52B06">
        <w:rPr>
          <w:rFonts w:ascii="Arial" w:eastAsia="Arial" w:hAnsi="Arial" w:cs="Arial"/>
          <w:sz w:val="24"/>
          <w:szCs w:val="24"/>
        </w:rPr>
        <w:t>Aviram &amp; Nadan, 2022</w:t>
      </w:r>
      <w:r w:rsidR="07A85663" w:rsidRPr="07E52B06">
        <w:rPr>
          <w:rFonts w:ascii="Arial" w:eastAsia="Arial" w:hAnsi="Arial" w:cs="Arial"/>
          <w:sz w:val="24"/>
          <w:szCs w:val="24"/>
        </w:rPr>
        <w:t>;</w:t>
      </w:r>
      <w:r w:rsidR="68F2300A" w:rsidRPr="07E52B06">
        <w:rPr>
          <w:rFonts w:ascii="Arial" w:eastAsia="Arial" w:hAnsi="Arial" w:cs="Arial"/>
          <w:sz w:val="24"/>
          <w:szCs w:val="24"/>
        </w:rPr>
        <w:t xml:space="preserve"> </w:t>
      </w:r>
      <w:r w:rsidR="566F0CF3" w:rsidRPr="07E52B06">
        <w:rPr>
          <w:rFonts w:ascii="Arial" w:eastAsia="Arial" w:hAnsi="Arial" w:cs="Arial"/>
          <w:color w:val="1B1B1B"/>
          <w:sz w:val="24"/>
          <w:szCs w:val="24"/>
        </w:rPr>
        <w:t>Sahebi</w:t>
      </w:r>
      <w:r w:rsidR="45342D2D" w:rsidRPr="07E52B06">
        <w:rPr>
          <w:rFonts w:ascii="Arial" w:eastAsia="Arial" w:hAnsi="Arial" w:cs="Arial"/>
          <w:color w:val="1B1B1B"/>
          <w:sz w:val="24"/>
          <w:szCs w:val="24"/>
        </w:rPr>
        <w:t>, 2020)</w:t>
      </w:r>
      <w:r w:rsidR="566F0CF3" w:rsidRPr="07E52B06">
        <w:rPr>
          <w:rFonts w:ascii="Arial" w:eastAsia="Arial" w:hAnsi="Arial" w:cs="Arial"/>
          <w:color w:val="1B1B1B"/>
          <w:sz w:val="24"/>
          <w:szCs w:val="24"/>
        </w:rPr>
        <w:t>.</w:t>
      </w:r>
      <w:r w:rsidR="1CC68EB5" w:rsidRPr="07E52B06">
        <w:rPr>
          <w:rFonts w:ascii="Arial" w:eastAsia="Arial" w:hAnsi="Arial" w:cs="Arial"/>
          <w:color w:val="1B1B1B"/>
          <w:sz w:val="24"/>
          <w:szCs w:val="24"/>
        </w:rPr>
        <w:t xml:space="preserve"> This can then impact the chances of developing a t</w:t>
      </w:r>
      <w:r w:rsidR="2879E922" w:rsidRPr="07E52B06">
        <w:rPr>
          <w:rFonts w:ascii="Arial" w:eastAsia="Arial" w:hAnsi="Arial" w:cs="Arial"/>
          <w:color w:val="1B1B1B"/>
          <w:sz w:val="24"/>
          <w:szCs w:val="24"/>
        </w:rPr>
        <w:t xml:space="preserve">herapeutic alliance. Supervisors can assist supervisees with the difficulty of developing that alliance with their clients online and although modelling can prove very effective the online </w:t>
      </w:r>
      <w:r w:rsidR="1590DD47" w:rsidRPr="07E52B06">
        <w:rPr>
          <w:rFonts w:ascii="Arial" w:eastAsia="Arial" w:hAnsi="Arial" w:cs="Arial"/>
          <w:color w:val="1B1B1B"/>
          <w:sz w:val="24"/>
          <w:szCs w:val="24"/>
        </w:rPr>
        <w:t xml:space="preserve">supervision may hinder the development or maintenance of the therapeutic alliance. </w:t>
      </w:r>
      <w:r w:rsidR="6D9532A4" w:rsidRPr="07E52B06">
        <w:rPr>
          <w:rFonts w:ascii="Arial" w:eastAsia="Arial" w:hAnsi="Arial" w:cs="Arial"/>
          <w:color w:val="1B1B1B"/>
          <w:sz w:val="24"/>
          <w:szCs w:val="24"/>
        </w:rPr>
        <w:t xml:space="preserve">Although, if the supervisor can be genuine and help their supervisees with any </w:t>
      </w:r>
      <w:r w:rsidR="41608FC7" w:rsidRPr="07E52B06">
        <w:rPr>
          <w:rFonts w:ascii="Arial" w:eastAsia="Arial" w:hAnsi="Arial" w:cs="Arial"/>
          <w:color w:val="1B1B1B"/>
          <w:sz w:val="24"/>
          <w:szCs w:val="24"/>
        </w:rPr>
        <w:t>technical</w:t>
      </w:r>
      <w:r w:rsidR="6D9532A4" w:rsidRPr="07E52B06">
        <w:rPr>
          <w:rFonts w:ascii="Arial" w:eastAsia="Arial" w:hAnsi="Arial" w:cs="Arial"/>
          <w:color w:val="1B1B1B"/>
          <w:sz w:val="24"/>
          <w:szCs w:val="24"/>
        </w:rPr>
        <w:t xml:space="preserve"> issues </w:t>
      </w:r>
      <w:r w:rsidR="2F6CDA86" w:rsidRPr="07E52B06">
        <w:rPr>
          <w:rFonts w:ascii="Arial" w:eastAsia="Arial" w:hAnsi="Arial" w:cs="Arial"/>
          <w:color w:val="1B1B1B"/>
          <w:sz w:val="24"/>
          <w:szCs w:val="24"/>
        </w:rPr>
        <w:t>that</w:t>
      </w:r>
      <w:r w:rsidR="6D9532A4" w:rsidRPr="07E52B06">
        <w:rPr>
          <w:rFonts w:ascii="Arial" w:eastAsia="Arial" w:hAnsi="Arial" w:cs="Arial"/>
          <w:color w:val="1B1B1B"/>
          <w:sz w:val="24"/>
          <w:szCs w:val="24"/>
        </w:rPr>
        <w:t xml:space="preserve"> are having this can </w:t>
      </w:r>
      <w:r w:rsidR="51150E94" w:rsidRPr="07E52B06">
        <w:rPr>
          <w:rFonts w:ascii="Arial" w:eastAsia="Arial" w:hAnsi="Arial" w:cs="Arial"/>
          <w:color w:val="1B1B1B"/>
          <w:sz w:val="24"/>
          <w:szCs w:val="24"/>
        </w:rPr>
        <w:t>still</w:t>
      </w:r>
      <w:r w:rsidR="6D9532A4" w:rsidRPr="07E52B06">
        <w:rPr>
          <w:rFonts w:ascii="Arial" w:eastAsia="Arial" w:hAnsi="Arial" w:cs="Arial"/>
          <w:color w:val="1B1B1B"/>
          <w:sz w:val="24"/>
          <w:szCs w:val="24"/>
        </w:rPr>
        <w:t xml:space="preserve"> help hold a meaningful relationship</w:t>
      </w:r>
      <w:r w:rsidR="3EE1E63F" w:rsidRPr="07E52B06">
        <w:rPr>
          <w:rFonts w:ascii="Arial" w:eastAsia="Arial" w:hAnsi="Arial" w:cs="Arial"/>
          <w:color w:val="1B1B1B"/>
          <w:sz w:val="24"/>
          <w:szCs w:val="24"/>
        </w:rPr>
        <w:t xml:space="preserve"> </w:t>
      </w:r>
      <w:r w:rsidR="3EE1E63F" w:rsidRPr="07E52B06">
        <w:rPr>
          <w:rFonts w:ascii="Arial" w:eastAsia="Arial" w:hAnsi="Arial" w:cs="Arial"/>
          <w:sz w:val="24"/>
          <w:szCs w:val="24"/>
        </w:rPr>
        <w:t>(Schmittel et al., 2021)</w:t>
      </w:r>
      <w:r w:rsidR="15FFB695" w:rsidRPr="07E52B06">
        <w:rPr>
          <w:rFonts w:ascii="Arial" w:eastAsia="Arial" w:hAnsi="Arial" w:cs="Arial"/>
          <w:sz w:val="24"/>
          <w:szCs w:val="24"/>
        </w:rPr>
        <w:t xml:space="preserve">. This shows that </w:t>
      </w:r>
      <w:r w:rsidR="394142D9" w:rsidRPr="07E52B06">
        <w:rPr>
          <w:rFonts w:ascii="Arial" w:eastAsia="Arial" w:hAnsi="Arial" w:cs="Arial"/>
          <w:sz w:val="24"/>
          <w:szCs w:val="24"/>
        </w:rPr>
        <w:t>although</w:t>
      </w:r>
      <w:r w:rsidR="15FFB695" w:rsidRPr="07E52B06">
        <w:rPr>
          <w:rFonts w:ascii="Arial" w:eastAsia="Arial" w:hAnsi="Arial" w:cs="Arial"/>
          <w:sz w:val="24"/>
          <w:szCs w:val="24"/>
        </w:rPr>
        <w:t xml:space="preserve"> there can be challenges </w:t>
      </w:r>
      <w:r w:rsidR="09159CCB" w:rsidRPr="07E52B06">
        <w:rPr>
          <w:rFonts w:ascii="Arial" w:eastAsia="Arial" w:hAnsi="Arial" w:cs="Arial"/>
          <w:sz w:val="24"/>
          <w:szCs w:val="24"/>
        </w:rPr>
        <w:t>with</w:t>
      </w:r>
      <w:r w:rsidR="15FFB695" w:rsidRPr="07E52B06">
        <w:rPr>
          <w:rFonts w:ascii="Arial" w:eastAsia="Arial" w:hAnsi="Arial" w:cs="Arial"/>
          <w:sz w:val="24"/>
          <w:szCs w:val="24"/>
        </w:rPr>
        <w:t xml:space="preserve"> an online platform, the therapeutic alliance can still form and be maintained within that supervisory relationship.</w:t>
      </w:r>
    </w:p>
    <w:p w14:paraId="078225E6" w14:textId="02D883FB" w:rsidR="5BDE1D42" w:rsidRDefault="15FFB695" w:rsidP="07E52B06">
      <w:pPr>
        <w:spacing w:line="480" w:lineRule="auto"/>
        <w:rPr>
          <w:rFonts w:ascii="Arial" w:eastAsia="Arial" w:hAnsi="Arial" w:cs="Arial"/>
          <w:sz w:val="24"/>
          <w:szCs w:val="24"/>
        </w:rPr>
      </w:pPr>
      <w:r w:rsidRPr="07E52B06">
        <w:rPr>
          <w:rFonts w:ascii="Arial" w:eastAsia="Arial" w:hAnsi="Arial" w:cs="Arial"/>
          <w:sz w:val="24"/>
          <w:szCs w:val="24"/>
        </w:rPr>
        <w:lastRenderedPageBreak/>
        <w:t xml:space="preserve">Another issue to mention is </w:t>
      </w:r>
      <w:r w:rsidR="1FDE960A" w:rsidRPr="07E52B06">
        <w:rPr>
          <w:rFonts w:ascii="Arial" w:eastAsia="Arial" w:hAnsi="Arial" w:cs="Arial"/>
          <w:sz w:val="24"/>
          <w:szCs w:val="24"/>
        </w:rPr>
        <w:t xml:space="preserve">ethical issues. </w:t>
      </w:r>
      <w:r w:rsidR="1BFC1C46" w:rsidRPr="07E52B06">
        <w:rPr>
          <w:rFonts w:ascii="Arial" w:eastAsia="Arial" w:hAnsi="Arial" w:cs="Arial"/>
          <w:sz w:val="24"/>
          <w:szCs w:val="24"/>
        </w:rPr>
        <w:t>Similarly to working with clients, the issue regarding keeping confidentiality is vital but also the security concerns.</w:t>
      </w:r>
      <w:r w:rsidR="3B293D50" w:rsidRPr="07E52B06">
        <w:rPr>
          <w:rFonts w:ascii="Arial" w:eastAsia="Arial" w:hAnsi="Arial" w:cs="Arial"/>
          <w:sz w:val="24"/>
          <w:szCs w:val="24"/>
        </w:rPr>
        <w:t xml:space="preserve"> While in person supervision</w:t>
      </w:r>
      <w:r w:rsidR="640A3E1A" w:rsidRPr="07E52B06">
        <w:rPr>
          <w:rFonts w:ascii="Arial" w:eastAsia="Arial" w:hAnsi="Arial" w:cs="Arial"/>
          <w:sz w:val="24"/>
          <w:szCs w:val="24"/>
        </w:rPr>
        <w:t xml:space="preserve"> still has these issues with online there are issues regarding the transferring of confidential information. For example, a third party may </w:t>
      </w:r>
      <w:r w:rsidR="591F2E00" w:rsidRPr="07E52B06">
        <w:rPr>
          <w:rFonts w:ascii="Arial" w:eastAsia="Arial" w:hAnsi="Arial" w:cs="Arial"/>
          <w:sz w:val="24"/>
          <w:szCs w:val="24"/>
        </w:rPr>
        <w:t>receive</w:t>
      </w:r>
      <w:r w:rsidR="640A3E1A" w:rsidRPr="07E52B06">
        <w:rPr>
          <w:rFonts w:ascii="Arial" w:eastAsia="Arial" w:hAnsi="Arial" w:cs="Arial"/>
          <w:sz w:val="24"/>
          <w:szCs w:val="24"/>
        </w:rPr>
        <w:t xml:space="preserve"> the </w:t>
      </w:r>
      <w:r w:rsidR="2121DC81" w:rsidRPr="07E52B06">
        <w:rPr>
          <w:rFonts w:ascii="Arial" w:eastAsia="Arial" w:hAnsi="Arial" w:cs="Arial"/>
          <w:sz w:val="24"/>
          <w:szCs w:val="24"/>
        </w:rPr>
        <w:t>information,</w:t>
      </w:r>
      <w:r w:rsidR="640A3E1A" w:rsidRPr="07E52B06">
        <w:rPr>
          <w:rFonts w:ascii="Arial" w:eastAsia="Arial" w:hAnsi="Arial" w:cs="Arial"/>
          <w:sz w:val="24"/>
          <w:szCs w:val="24"/>
        </w:rPr>
        <w:t xml:space="preserve"> or some </w:t>
      </w:r>
      <w:r w:rsidR="166503B9" w:rsidRPr="07E52B06">
        <w:rPr>
          <w:rFonts w:ascii="Arial" w:eastAsia="Arial" w:hAnsi="Arial" w:cs="Arial"/>
          <w:sz w:val="24"/>
          <w:szCs w:val="24"/>
        </w:rPr>
        <w:t>servers may have the possibility of being hacked and that information being accessed</w:t>
      </w:r>
      <w:r w:rsidR="48BA3814" w:rsidRPr="07E52B06">
        <w:rPr>
          <w:rFonts w:ascii="Arial" w:eastAsia="Arial" w:hAnsi="Arial" w:cs="Arial"/>
          <w:sz w:val="24"/>
          <w:szCs w:val="24"/>
        </w:rPr>
        <w:t xml:space="preserve"> </w:t>
      </w:r>
      <w:r w:rsidR="35AF44F9" w:rsidRPr="07E52B06">
        <w:rPr>
          <w:rFonts w:ascii="Arial" w:eastAsia="Arial" w:hAnsi="Arial" w:cs="Arial"/>
          <w:sz w:val="24"/>
          <w:szCs w:val="24"/>
        </w:rPr>
        <w:t>(Martin et al., 2017)</w:t>
      </w:r>
      <w:r w:rsidR="48BA3814" w:rsidRPr="07E52B06">
        <w:rPr>
          <w:rFonts w:ascii="Arial" w:eastAsia="Arial" w:hAnsi="Arial" w:cs="Arial"/>
          <w:sz w:val="24"/>
          <w:szCs w:val="24"/>
        </w:rPr>
        <w:t>.</w:t>
      </w:r>
      <w:r w:rsidR="0D4BD649" w:rsidRPr="07E52B06">
        <w:rPr>
          <w:rFonts w:ascii="Arial" w:eastAsia="Arial" w:hAnsi="Arial" w:cs="Arial"/>
          <w:sz w:val="24"/>
          <w:szCs w:val="24"/>
        </w:rPr>
        <w:t xml:space="preserve"> Renfro-Michel et al (2016)</w:t>
      </w:r>
      <w:r w:rsidR="48BA3814" w:rsidRPr="07E52B06">
        <w:rPr>
          <w:rFonts w:ascii="Arial" w:eastAsia="Arial" w:hAnsi="Arial" w:cs="Arial"/>
          <w:sz w:val="24"/>
          <w:szCs w:val="24"/>
        </w:rPr>
        <w:t xml:space="preserve"> </w:t>
      </w:r>
      <w:r w:rsidR="5CF94331" w:rsidRPr="07E52B06">
        <w:rPr>
          <w:rFonts w:ascii="Arial" w:eastAsia="Arial" w:hAnsi="Arial" w:cs="Arial"/>
          <w:sz w:val="24"/>
          <w:szCs w:val="24"/>
        </w:rPr>
        <w:t xml:space="preserve">also point out there are strategies that should be taken including performing computer backups, having strong </w:t>
      </w:r>
      <w:r w:rsidR="315DE186" w:rsidRPr="07E52B06">
        <w:rPr>
          <w:rFonts w:ascii="Arial" w:eastAsia="Arial" w:hAnsi="Arial" w:cs="Arial"/>
          <w:sz w:val="24"/>
          <w:szCs w:val="24"/>
        </w:rPr>
        <w:t>passwords,</w:t>
      </w:r>
      <w:r w:rsidR="5CF94331" w:rsidRPr="07E52B06">
        <w:rPr>
          <w:rFonts w:ascii="Arial" w:eastAsia="Arial" w:hAnsi="Arial" w:cs="Arial"/>
          <w:sz w:val="24"/>
          <w:szCs w:val="24"/>
        </w:rPr>
        <w:t xml:space="preserve"> and staying aware </w:t>
      </w:r>
      <w:r w:rsidR="24897410" w:rsidRPr="07E52B06">
        <w:rPr>
          <w:rFonts w:ascii="Arial" w:eastAsia="Arial" w:hAnsi="Arial" w:cs="Arial"/>
          <w:sz w:val="24"/>
          <w:szCs w:val="24"/>
        </w:rPr>
        <w:t xml:space="preserve">of avoiding phishing attacks to stay </w:t>
      </w:r>
      <w:r w:rsidR="4EE682B4" w:rsidRPr="07E52B06">
        <w:rPr>
          <w:rFonts w:ascii="Arial" w:eastAsia="Arial" w:hAnsi="Arial" w:cs="Arial"/>
          <w:sz w:val="24"/>
          <w:szCs w:val="24"/>
        </w:rPr>
        <w:t>on top</w:t>
      </w:r>
      <w:r w:rsidR="24897410" w:rsidRPr="07E52B06">
        <w:rPr>
          <w:rFonts w:ascii="Arial" w:eastAsia="Arial" w:hAnsi="Arial" w:cs="Arial"/>
          <w:sz w:val="24"/>
          <w:szCs w:val="24"/>
        </w:rPr>
        <w:t xml:space="preserve"> of the security and confidentiality. From this research there is still ethical iss</w:t>
      </w:r>
      <w:r w:rsidR="729EC41D" w:rsidRPr="07E52B06">
        <w:rPr>
          <w:rFonts w:ascii="Arial" w:eastAsia="Arial" w:hAnsi="Arial" w:cs="Arial"/>
          <w:sz w:val="24"/>
          <w:szCs w:val="24"/>
        </w:rPr>
        <w:t xml:space="preserve">ues with confidentiality </w:t>
      </w:r>
      <w:bookmarkStart w:id="2" w:name="_Int_7ifaqU55"/>
      <w:r w:rsidR="04B4F52E" w:rsidRPr="07E52B06">
        <w:rPr>
          <w:rFonts w:ascii="Arial" w:eastAsia="Arial" w:hAnsi="Arial" w:cs="Arial"/>
          <w:sz w:val="24"/>
          <w:szCs w:val="24"/>
        </w:rPr>
        <w:t>with in</w:t>
      </w:r>
      <w:bookmarkEnd w:id="2"/>
      <w:r w:rsidR="729EC41D" w:rsidRPr="07E52B06">
        <w:rPr>
          <w:rFonts w:ascii="Arial" w:eastAsia="Arial" w:hAnsi="Arial" w:cs="Arial"/>
          <w:sz w:val="24"/>
          <w:szCs w:val="24"/>
        </w:rPr>
        <w:t xml:space="preserve"> person sessions which need to be dealt with professionally and this just needs to be applied and solidified with online supervision.</w:t>
      </w:r>
    </w:p>
    <w:p w14:paraId="78C077D9" w14:textId="77777777" w:rsidR="004342B2" w:rsidRDefault="004342B2" w:rsidP="07E52B06">
      <w:pPr>
        <w:spacing w:line="480" w:lineRule="auto"/>
        <w:rPr>
          <w:rFonts w:ascii="Arial" w:eastAsia="Arial" w:hAnsi="Arial" w:cs="Arial"/>
          <w:sz w:val="24"/>
          <w:szCs w:val="24"/>
        </w:rPr>
      </w:pPr>
    </w:p>
    <w:p w14:paraId="0AA139B1" w14:textId="1F742871" w:rsidR="000B2E65" w:rsidRPr="0080737C" w:rsidRDefault="3B985328" w:rsidP="07E52B06">
      <w:pPr>
        <w:spacing w:line="480" w:lineRule="auto"/>
        <w:rPr>
          <w:rFonts w:ascii="Arial" w:eastAsia="Arial" w:hAnsi="Arial" w:cs="Arial"/>
          <w:sz w:val="24"/>
          <w:szCs w:val="24"/>
        </w:rPr>
      </w:pPr>
      <w:r w:rsidRPr="07E52B06">
        <w:rPr>
          <w:rFonts w:ascii="Arial" w:eastAsia="Arial" w:hAnsi="Arial" w:cs="Arial"/>
          <w:b/>
          <w:bCs/>
          <w:sz w:val="24"/>
          <w:szCs w:val="24"/>
        </w:rPr>
        <w:t>Core Conditions</w:t>
      </w:r>
    </w:p>
    <w:p w14:paraId="4DC41C7A" w14:textId="26B8338B" w:rsidR="31C00EF5" w:rsidRDefault="31C00EF5" w:rsidP="07E52B06">
      <w:pPr>
        <w:spacing w:line="480" w:lineRule="auto"/>
        <w:rPr>
          <w:rFonts w:ascii="Arial" w:eastAsia="Arial" w:hAnsi="Arial" w:cs="Arial"/>
          <w:sz w:val="24"/>
          <w:szCs w:val="24"/>
        </w:rPr>
      </w:pPr>
      <w:r w:rsidRPr="07E52B06">
        <w:rPr>
          <w:rFonts w:ascii="Arial" w:eastAsia="Arial" w:hAnsi="Arial" w:cs="Arial"/>
          <w:sz w:val="24"/>
          <w:szCs w:val="24"/>
        </w:rPr>
        <w:t xml:space="preserve">Carl Rogers, a leading figure in humanistic and </w:t>
      </w:r>
      <w:r w:rsidR="4BA3C993" w:rsidRPr="07E52B06">
        <w:rPr>
          <w:rFonts w:ascii="Arial" w:eastAsia="Arial" w:hAnsi="Arial" w:cs="Arial"/>
          <w:sz w:val="24"/>
          <w:szCs w:val="24"/>
        </w:rPr>
        <w:t>person-centred</w:t>
      </w:r>
      <w:r w:rsidRPr="07E52B06">
        <w:rPr>
          <w:rFonts w:ascii="Arial" w:eastAsia="Arial" w:hAnsi="Arial" w:cs="Arial"/>
          <w:sz w:val="24"/>
          <w:szCs w:val="24"/>
        </w:rPr>
        <w:t xml:space="preserve"> </w:t>
      </w:r>
      <w:r w:rsidR="76425CEE" w:rsidRPr="07E52B06">
        <w:rPr>
          <w:rFonts w:ascii="Arial" w:eastAsia="Arial" w:hAnsi="Arial" w:cs="Arial"/>
          <w:sz w:val="24"/>
          <w:szCs w:val="24"/>
        </w:rPr>
        <w:t>therapy</w:t>
      </w:r>
      <w:r w:rsidRPr="07E52B06">
        <w:rPr>
          <w:rFonts w:ascii="Arial" w:eastAsia="Arial" w:hAnsi="Arial" w:cs="Arial"/>
          <w:sz w:val="24"/>
          <w:szCs w:val="24"/>
        </w:rPr>
        <w:t xml:space="preserve"> introduced three core conditio</w:t>
      </w:r>
      <w:r w:rsidR="10E2C4C0" w:rsidRPr="07E52B06">
        <w:rPr>
          <w:rFonts w:ascii="Arial" w:eastAsia="Arial" w:hAnsi="Arial" w:cs="Arial"/>
          <w:sz w:val="24"/>
          <w:szCs w:val="24"/>
        </w:rPr>
        <w:t xml:space="preserve">ns: empathy, </w:t>
      </w:r>
      <w:bookmarkStart w:id="3" w:name="_Int_vO29Yu7l"/>
      <w:r w:rsidR="10E2C4C0" w:rsidRPr="07E52B06">
        <w:rPr>
          <w:rFonts w:ascii="Arial" w:eastAsia="Arial" w:hAnsi="Arial" w:cs="Arial"/>
          <w:sz w:val="24"/>
          <w:szCs w:val="24"/>
        </w:rPr>
        <w:t>congruence</w:t>
      </w:r>
      <w:bookmarkEnd w:id="3"/>
      <w:r w:rsidR="10E2C4C0" w:rsidRPr="07E52B06">
        <w:rPr>
          <w:rFonts w:ascii="Arial" w:eastAsia="Arial" w:hAnsi="Arial" w:cs="Arial"/>
          <w:sz w:val="24"/>
          <w:szCs w:val="24"/>
        </w:rPr>
        <w:t xml:space="preserve"> and unconditional positive regard (UPR); as c</w:t>
      </w:r>
      <w:r w:rsidR="675F74ED" w:rsidRPr="07E52B06">
        <w:rPr>
          <w:rFonts w:ascii="Arial" w:eastAsia="Arial" w:hAnsi="Arial" w:cs="Arial"/>
          <w:sz w:val="24"/>
          <w:szCs w:val="24"/>
        </w:rPr>
        <w:t>rucial elements for effective therapeutic relationships</w:t>
      </w:r>
      <w:r w:rsidR="1FB9ABB8" w:rsidRPr="07E52B06">
        <w:rPr>
          <w:rFonts w:ascii="Arial" w:eastAsia="Arial" w:hAnsi="Arial" w:cs="Arial"/>
          <w:sz w:val="24"/>
          <w:szCs w:val="24"/>
        </w:rPr>
        <w:t xml:space="preserve"> (Rogers, </w:t>
      </w:r>
      <w:r w:rsidR="0E578C2C" w:rsidRPr="07E52B06">
        <w:rPr>
          <w:rFonts w:ascii="Arial" w:eastAsia="Arial" w:hAnsi="Arial" w:cs="Arial"/>
          <w:sz w:val="24"/>
          <w:szCs w:val="24"/>
        </w:rPr>
        <w:t>1957</w:t>
      </w:r>
      <w:r w:rsidR="1FB9ABB8" w:rsidRPr="07E52B06">
        <w:rPr>
          <w:rFonts w:ascii="Arial" w:eastAsia="Arial" w:hAnsi="Arial" w:cs="Arial"/>
          <w:sz w:val="24"/>
          <w:szCs w:val="24"/>
        </w:rPr>
        <w:t>)</w:t>
      </w:r>
      <w:r w:rsidR="675F74ED" w:rsidRPr="07E52B06">
        <w:rPr>
          <w:rFonts w:ascii="Arial" w:eastAsia="Arial" w:hAnsi="Arial" w:cs="Arial"/>
          <w:sz w:val="24"/>
          <w:szCs w:val="24"/>
        </w:rPr>
        <w:t xml:space="preserve">. These conditions can be applied not only to therapy but within supervision for therapists </w:t>
      </w:r>
      <w:r w:rsidR="1083EEE7" w:rsidRPr="07E52B06">
        <w:rPr>
          <w:rFonts w:ascii="Arial" w:eastAsia="Arial" w:hAnsi="Arial" w:cs="Arial"/>
          <w:sz w:val="24"/>
          <w:szCs w:val="24"/>
        </w:rPr>
        <w:t>allowing</w:t>
      </w:r>
      <w:r w:rsidR="675F74ED" w:rsidRPr="07E52B06">
        <w:rPr>
          <w:rFonts w:ascii="Arial" w:eastAsia="Arial" w:hAnsi="Arial" w:cs="Arial"/>
          <w:sz w:val="24"/>
          <w:szCs w:val="24"/>
        </w:rPr>
        <w:t xml:space="preserve"> for growth and self-exploration.</w:t>
      </w:r>
    </w:p>
    <w:p w14:paraId="57B0974F" w14:textId="6C94A7DB" w:rsidR="4F51D550" w:rsidRDefault="4F51D550" w:rsidP="07E52B06">
      <w:pPr>
        <w:spacing w:line="480" w:lineRule="auto"/>
        <w:rPr>
          <w:rFonts w:ascii="Arial" w:eastAsia="Arial" w:hAnsi="Arial" w:cs="Arial"/>
          <w:sz w:val="24"/>
          <w:szCs w:val="24"/>
        </w:rPr>
      </w:pPr>
      <w:r w:rsidRPr="07E52B06">
        <w:rPr>
          <w:rFonts w:ascii="Arial" w:eastAsia="Arial" w:hAnsi="Arial" w:cs="Arial"/>
          <w:sz w:val="24"/>
          <w:szCs w:val="24"/>
        </w:rPr>
        <w:t xml:space="preserve">Empathy refers to </w:t>
      </w:r>
      <w:r w:rsidR="360E70D8" w:rsidRPr="07E52B06">
        <w:rPr>
          <w:rFonts w:ascii="Arial" w:eastAsia="Arial" w:hAnsi="Arial" w:cs="Arial"/>
          <w:sz w:val="24"/>
          <w:szCs w:val="24"/>
        </w:rPr>
        <w:t>the “therapist’s ability to understand and share the feelings of the client” (</w:t>
      </w:r>
      <w:r w:rsidR="5E539CA9" w:rsidRPr="07E52B06">
        <w:rPr>
          <w:rFonts w:ascii="Arial" w:eastAsia="Arial" w:hAnsi="Arial" w:cs="Arial"/>
          <w:sz w:val="24"/>
          <w:szCs w:val="24"/>
        </w:rPr>
        <w:t>Counselling Tutor, 2024</w:t>
      </w:r>
      <w:r w:rsidR="360E70D8" w:rsidRPr="07E52B06">
        <w:rPr>
          <w:rFonts w:ascii="Arial" w:eastAsia="Arial" w:hAnsi="Arial" w:cs="Arial"/>
          <w:sz w:val="24"/>
          <w:szCs w:val="24"/>
        </w:rPr>
        <w:t>)</w:t>
      </w:r>
      <w:r w:rsidR="63F0EDBA" w:rsidRPr="07E52B06">
        <w:rPr>
          <w:rFonts w:ascii="Arial" w:eastAsia="Arial" w:hAnsi="Arial" w:cs="Arial"/>
          <w:sz w:val="24"/>
          <w:szCs w:val="24"/>
        </w:rPr>
        <w:t>. This allows for a deep understanding which can really cement the therapeutic relationship.</w:t>
      </w:r>
      <w:r w:rsidR="1ACA635C" w:rsidRPr="07E52B06">
        <w:rPr>
          <w:rFonts w:ascii="Arial" w:eastAsia="Arial" w:hAnsi="Arial" w:cs="Arial"/>
          <w:sz w:val="24"/>
          <w:szCs w:val="24"/>
        </w:rPr>
        <w:t xml:space="preserve"> For supervisors it can also allow for further attunement into their </w:t>
      </w:r>
      <w:r w:rsidR="6AB0E8BB" w:rsidRPr="07E52B06">
        <w:rPr>
          <w:rFonts w:ascii="Arial" w:eastAsia="Arial" w:hAnsi="Arial" w:cs="Arial"/>
          <w:sz w:val="24"/>
          <w:szCs w:val="24"/>
        </w:rPr>
        <w:t>supervisee's</w:t>
      </w:r>
      <w:r w:rsidR="1ACA635C" w:rsidRPr="07E52B06">
        <w:rPr>
          <w:rFonts w:ascii="Arial" w:eastAsia="Arial" w:hAnsi="Arial" w:cs="Arial"/>
          <w:sz w:val="24"/>
          <w:szCs w:val="24"/>
        </w:rPr>
        <w:t xml:space="preserve"> experiences, allowing tail</w:t>
      </w:r>
      <w:r w:rsidR="46DACE17" w:rsidRPr="07E52B06">
        <w:rPr>
          <w:rFonts w:ascii="Arial" w:eastAsia="Arial" w:hAnsi="Arial" w:cs="Arial"/>
          <w:sz w:val="24"/>
          <w:szCs w:val="24"/>
        </w:rPr>
        <w:t>ored support for their development.</w:t>
      </w:r>
      <w:r w:rsidR="3115F510" w:rsidRPr="07E52B06">
        <w:rPr>
          <w:rFonts w:ascii="Arial" w:eastAsia="Arial" w:hAnsi="Arial" w:cs="Arial"/>
          <w:sz w:val="24"/>
          <w:szCs w:val="24"/>
        </w:rPr>
        <w:t xml:space="preserve"> Congruence </w:t>
      </w:r>
      <w:r w:rsidR="0F806BA6" w:rsidRPr="07E52B06">
        <w:rPr>
          <w:rFonts w:ascii="Arial" w:eastAsia="Arial" w:hAnsi="Arial" w:cs="Arial"/>
          <w:sz w:val="24"/>
          <w:szCs w:val="24"/>
        </w:rPr>
        <w:t>is how genuine and authentic the therapist is within the therapeutic relationship (</w:t>
      </w:r>
      <w:r w:rsidR="00861FC1" w:rsidRPr="07E52B06">
        <w:rPr>
          <w:rFonts w:ascii="Arial" w:eastAsia="Arial" w:hAnsi="Arial" w:cs="Arial"/>
          <w:sz w:val="24"/>
          <w:szCs w:val="24"/>
        </w:rPr>
        <w:t>Counselling Tutor, 2024</w:t>
      </w:r>
      <w:r w:rsidR="0F806BA6" w:rsidRPr="07E52B06">
        <w:rPr>
          <w:rFonts w:ascii="Arial" w:eastAsia="Arial" w:hAnsi="Arial" w:cs="Arial"/>
          <w:sz w:val="24"/>
          <w:szCs w:val="24"/>
        </w:rPr>
        <w:t xml:space="preserve">). </w:t>
      </w:r>
      <w:r w:rsidR="18BF695A" w:rsidRPr="07E52B06">
        <w:rPr>
          <w:rFonts w:ascii="Arial" w:eastAsia="Arial" w:hAnsi="Arial" w:cs="Arial"/>
          <w:sz w:val="24"/>
          <w:szCs w:val="24"/>
        </w:rPr>
        <w:t xml:space="preserve">This can help build trust within </w:t>
      </w:r>
      <w:r w:rsidR="18BF695A" w:rsidRPr="07E52B06">
        <w:rPr>
          <w:rFonts w:ascii="Arial" w:eastAsia="Arial" w:hAnsi="Arial" w:cs="Arial"/>
          <w:sz w:val="24"/>
          <w:szCs w:val="24"/>
        </w:rPr>
        <w:lastRenderedPageBreak/>
        <w:t xml:space="preserve">the relationship as the therapist is transparent with the client. Therapists </w:t>
      </w:r>
      <w:r w:rsidR="39501952" w:rsidRPr="07E52B06">
        <w:rPr>
          <w:rFonts w:ascii="Arial" w:eastAsia="Arial" w:hAnsi="Arial" w:cs="Arial"/>
          <w:sz w:val="24"/>
          <w:szCs w:val="24"/>
        </w:rPr>
        <w:t>can</w:t>
      </w:r>
      <w:r w:rsidR="18BF695A" w:rsidRPr="07E52B06">
        <w:rPr>
          <w:rFonts w:ascii="Arial" w:eastAsia="Arial" w:hAnsi="Arial" w:cs="Arial"/>
          <w:sz w:val="24"/>
          <w:szCs w:val="24"/>
        </w:rPr>
        <w:t xml:space="preserve"> share </w:t>
      </w:r>
      <w:r w:rsidR="32D0A815" w:rsidRPr="07E52B06">
        <w:rPr>
          <w:rFonts w:ascii="Arial" w:eastAsia="Arial" w:hAnsi="Arial" w:cs="Arial"/>
          <w:sz w:val="24"/>
          <w:szCs w:val="24"/>
        </w:rPr>
        <w:t>their emotional reactions with the client whilst keeping focus on their experiences</w:t>
      </w:r>
      <w:r w:rsidR="348B6539" w:rsidRPr="07E52B06">
        <w:rPr>
          <w:rFonts w:ascii="Arial" w:eastAsia="Arial" w:hAnsi="Arial" w:cs="Arial"/>
          <w:sz w:val="24"/>
          <w:szCs w:val="24"/>
        </w:rPr>
        <w:t xml:space="preserve"> (Yao and Kabir, 2023)</w:t>
      </w:r>
      <w:r w:rsidR="32D0A815" w:rsidRPr="07E52B06">
        <w:rPr>
          <w:rFonts w:ascii="Arial" w:eastAsia="Arial" w:hAnsi="Arial" w:cs="Arial"/>
          <w:sz w:val="24"/>
          <w:szCs w:val="24"/>
        </w:rPr>
        <w:t xml:space="preserve">. Within supervision, this genuine interaction can </w:t>
      </w:r>
      <w:r w:rsidR="66DCC560" w:rsidRPr="07E52B06">
        <w:rPr>
          <w:rFonts w:ascii="Arial" w:eastAsia="Arial" w:hAnsi="Arial" w:cs="Arial"/>
          <w:sz w:val="24"/>
          <w:szCs w:val="24"/>
        </w:rPr>
        <w:t xml:space="preserve">be shown </w:t>
      </w:r>
      <w:r w:rsidR="3905F3DE" w:rsidRPr="07E52B06">
        <w:rPr>
          <w:rFonts w:ascii="Arial" w:eastAsia="Arial" w:hAnsi="Arial" w:cs="Arial"/>
          <w:sz w:val="24"/>
          <w:szCs w:val="24"/>
        </w:rPr>
        <w:t>to</w:t>
      </w:r>
      <w:r w:rsidR="66DCC560" w:rsidRPr="07E52B06">
        <w:rPr>
          <w:rFonts w:ascii="Arial" w:eastAsia="Arial" w:hAnsi="Arial" w:cs="Arial"/>
          <w:sz w:val="24"/>
          <w:szCs w:val="24"/>
        </w:rPr>
        <w:t xml:space="preserve"> the supervisees encouraging develop</w:t>
      </w:r>
      <w:r w:rsidR="7A43209E" w:rsidRPr="07E52B06">
        <w:rPr>
          <w:rFonts w:ascii="Arial" w:eastAsia="Arial" w:hAnsi="Arial" w:cs="Arial"/>
          <w:sz w:val="24"/>
          <w:szCs w:val="24"/>
        </w:rPr>
        <w:t>ment with</w:t>
      </w:r>
      <w:r w:rsidR="66DCC560" w:rsidRPr="07E52B06">
        <w:rPr>
          <w:rFonts w:ascii="Arial" w:eastAsia="Arial" w:hAnsi="Arial" w:cs="Arial"/>
          <w:sz w:val="24"/>
          <w:szCs w:val="24"/>
        </w:rPr>
        <w:t xml:space="preserve"> their own authenticity as a therapist.</w:t>
      </w:r>
      <w:r w:rsidR="325EDBAD" w:rsidRPr="07E52B06">
        <w:rPr>
          <w:rFonts w:ascii="Arial" w:eastAsia="Arial" w:hAnsi="Arial" w:cs="Arial"/>
          <w:sz w:val="24"/>
          <w:szCs w:val="24"/>
        </w:rPr>
        <w:t xml:space="preserve"> </w:t>
      </w:r>
      <w:r w:rsidR="266F55C6" w:rsidRPr="07E52B06">
        <w:rPr>
          <w:rFonts w:ascii="Arial" w:eastAsia="Arial" w:hAnsi="Arial" w:cs="Arial"/>
          <w:sz w:val="24"/>
          <w:szCs w:val="24"/>
        </w:rPr>
        <w:t>Finally,</w:t>
      </w:r>
      <w:r w:rsidR="325EDBAD" w:rsidRPr="07E52B06">
        <w:rPr>
          <w:rFonts w:ascii="Arial" w:eastAsia="Arial" w:hAnsi="Arial" w:cs="Arial"/>
          <w:sz w:val="24"/>
          <w:szCs w:val="24"/>
        </w:rPr>
        <w:t xml:space="preserve"> UPR, refers to the </w:t>
      </w:r>
      <w:r w:rsidR="0E22DA12" w:rsidRPr="07E52B06">
        <w:rPr>
          <w:rFonts w:ascii="Arial" w:eastAsia="Arial" w:hAnsi="Arial" w:cs="Arial"/>
          <w:sz w:val="24"/>
          <w:szCs w:val="24"/>
        </w:rPr>
        <w:t>therapist's</w:t>
      </w:r>
      <w:r w:rsidR="7A71924B" w:rsidRPr="07E52B06">
        <w:rPr>
          <w:rFonts w:ascii="Arial" w:eastAsia="Arial" w:hAnsi="Arial" w:cs="Arial"/>
          <w:sz w:val="24"/>
          <w:szCs w:val="24"/>
        </w:rPr>
        <w:t xml:space="preserve"> ability to be non-judgemental and accept what is being said by their client. For many clients they fear </w:t>
      </w:r>
      <w:r w:rsidR="20AE0A97" w:rsidRPr="07E52B06">
        <w:rPr>
          <w:rFonts w:ascii="Arial" w:eastAsia="Arial" w:hAnsi="Arial" w:cs="Arial"/>
          <w:sz w:val="24"/>
          <w:szCs w:val="24"/>
        </w:rPr>
        <w:t>judgement</w:t>
      </w:r>
      <w:r w:rsidR="7A71924B" w:rsidRPr="07E52B06">
        <w:rPr>
          <w:rFonts w:ascii="Arial" w:eastAsia="Arial" w:hAnsi="Arial" w:cs="Arial"/>
          <w:sz w:val="24"/>
          <w:szCs w:val="24"/>
        </w:rPr>
        <w:t xml:space="preserve">, so this acceptance creates a safe space for clients to explore their emotions and </w:t>
      </w:r>
      <w:r w:rsidR="7C694FC8" w:rsidRPr="07E52B06">
        <w:rPr>
          <w:rFonts w:ascii="Arial" w:eastAsia="Arial" w:hAnsi="Arial" w:cs="Arial"/>
          <w:sz w:val="24"/>
          <w:szCs w:val="24"/>
        </w:rPr>
        <w:t>thoughts freely (</w:t>
      </w:r>
      <w:r w:rsidR="5B857EF0" w:rsidRPr="07E52B06">
        <w:rPr>
          <w:rFonts w:ascii="Arial" w:eastAsia="Arial" w:hAnsi="Arial" w:cs="Arial"/>
          <w:sz w:val="24"/>
          <w:szCs w:val="24"/>
        </w:rPr>
        <w:t>Counselling Tutor, 2024</w:t>
      </w:r>
      <w:r w:rsidR="7C694FC8" w:rsidRPr="07E52B06">
        <w:rPr>
          <w:rFonts w:ascii="Arial" w:eastAsia="Arial" w:hAnsi="Arial" w:cs="Arial"/>
          <w:sz w:val="24"/>
          <w:szCs w:val="24"/>
        </w:rPr>
        <w:t xml:space="preserve">). In supervision, supervisees can discuss their challenges or mistakes without the fear of being </w:t>
      </w:r>
      <w:r w:rsidR="448526DD" w:rsidRPr="07E52B06">
        <w:rPr>
          <w:rFonts w:ascii="Arial" w:eastAsia="Arial" w:hAnsi="Arial" w:cs="Arial"/>
          <w:sz w:val="24"/>
          <w:szCs w:val="24"/>
        </w:rPr>
        <w:t>criticised which encourages professional development.</w:t>
      </w:r>
      <w:r w:rsidR="2DA97874" w:rsidRPr="07E52B06">
        <w:rPr>
          <w:rFonts w:ascii="Arial" w:eastAsia="Arial" w:hAnsi="Arial" w:cs="Arial"/>
          <w:sz w:val="24"/>
          <w:szCs w:val="24"/>
        </w:rPr>
        <w:t xml:space="preserve"> </w:t>
      </w:r>
      <w:r w:rsidR="448526DD" w:rsidRPr="07E52B06">
        <w:rPr>
          <w:rFonts w:ascii="Arial" w:eastAsia="Arial" w:hAnsi="Arial" w:cs="Arial"/>
          <w:sz w:val="24"/>
          <w:szCs w:val="24"/>
        </w:rPr>
        <w:t xml:space="preserve">The collaboration of these conditions really supports establishing and keeping a therapeutic relationship where clients can be understood and feel valued. This space allows for </w:t>
      </w:r>
      <w:r w:rsidR="05261DE5" w:rsidRPr="07E52B06">
        <w:rPr>
          <w:rFonts w:ascii="Arial" w:eastAsia="Arial" w:hAnsi="Arial" w:cs="Arial"/>
          <w:sz w:val="24"/>
          <w:szCs w:val="24"/>
        </w:rPr>
        <w:t>self-exploration</w:t>
      </w:r>
      <w:r w:rsidR="448526DD" w:rsidRPr="07E52B06">
        <w:rPr>
          <w:rFonts w:ascii="Arial" w:eastAsia="Arial" w:hAnsi="Arial" w:cs="Arial"/>
          <w:sz w:val="24"/>
          <w:szCs w:val="24"/>
        </w:rPr>
        <w:t xml:space="preserve"> and </w:t>
      </w:r>
      <w:r w:rsidR="20819B92" w:rsidRPr="07E52B06">
        <w:rPr>
          <w:rFonts w:ascii="Arial" w:eastAsia="Arial" w:hAnsi="Arial" w:cs="Arial"/>
          <w:sz w:val="24"/>
          <w:szCs w:val="24"/>
        </w:rPr>
        <w:t>personal</w:t>
      </w:r>
      <w:r w:rsidR="448526DD" w:rsidRPr="07E52B06">
        <w:rPr>
          <w:rFonts w:ascii="Arial" w:eastAsia="Arial" w:hAnsi="Arial" w:cs="Arial"/>
          <w:sz w:val="24"/>
          <w:szCs w:val="24"/>
        </w:rPr>
        <w:t xml:space="preserve"> </w:t>
      </w:r>
      <w:r w:rsidR="44CB8C1B" w:rsidRPr="07E52B06">
        <w:rPr>
          <w:rFonts w:ascii="Arial" w:eastAsia="Arial" w:hAnsi="Arial" w:cs="Arial"/>
          <w:sz w:val="24"/>
          <w:szCs w:val="24"/>
        </w:rPr>
        <w:t xml:space="preserve">growth. Likewise with supervision, these </w:t>
      </w:r>
      <w:r w:rsidR="4AAE90AA" w:rsidRPr="07E52B06">
        <w:rPr>
          <w:rFonts w:ascii="Arial" w:eastAsia="Arial" w:hAnsi="Arial" w:cs="Arial"/>
          <w:sz w:val="24"/>
          <w:szCs w:val="24"/>
        </w:rPr>
        <w:t>conditions</w:t>
      </w:r>
      <w:r w:rsidR="44CB8C1B" w:rsidRPr="07E52B06">
        <w:rPr>
          <w:rFonts w:ascii="Arial" w:eastAsia="Arial" w:hAnsi="Arial" w:cs="Arial"/>
          <w:sz w:val="24"/>
          <w:szCs w:val="24"/>
        </w:rPr>
        <w:t xml:space="preserve"> help supervisees feel supported </w:t>
      </w:r>
      <w:r w:rsidR="3764EEA0" w:rsidRPr="07E52B06">
        <w:rPr>
          <w:rFonts w:ascii="Arial" w:eastAsia="Arial" w:hAnsi="Arial" w:cs="Arial"/>
          <w:sz w:val="24"/>
          <w:szCs w:val="24"/>
        </w:rPr>
        <w:t>enabling</w:t>
      </w:r>
      <w:r w:rsidR="271ED925" w:rsidRPr="07E52B06">
        <w:rPr>
          <w:rFonts w:ascii="Arial" w:eastAsia="Arial" w:hAnsi="Arial" w:cs="Arial"/>
          <w:sz w:val="24"/>
          <w:szCs w:val="24"/>
        </w:rPr>
        <w:t xml:space="preserve"> enhancement on their </w:t>
      </w:r>
      <w:r w:rsidR="45EE9149" w:rsidRPr="07E52B06">
        <w:rPr>
          <w:rFonts w:ascii="Arial" w:eastAsia="Arial" w:hAnsi="Arial" w:cs="Arial"/>
          <w:sz w:val="24"/>
          <w:szCs w:val="24"/>
        </w:rPr>
        <w:t>learning,</w:t>
      </w:r>
      <w:r w:rsidR="271ED925" w:rsidRPr="07E52B06">
        <w:rPr>
          <w:rFonts w:ascii="Arial" w:eastAsia="Arial" w:hAnsi="Arial" w:cs="Arial"/>
          <w:sz w:val="24"/>
          <w:szCs w:val="24"/>
        </w:rPr>
        <w:t xml:space="preserve"> so they feel more competent as a </w:t>
      </w:r>
      <w:r w:rsidR="7156448D" w:rsidRPr="07E52B06">
        <w:rPr>
          <w:rFonts w:ascii="Arial" w:eastAsia="Arial" w:hAnsi="Arial" w:cs="Arial"/>
          <w:sz w:val="24"/>
          <w:szCs w:val="24"/>
        </w:rPr>
        <w:t>therapist</w:t>
      </w:r>
      <w:r w:rsidR="271ED925" w:rsidRPr="07E52B06">
        <w:rPr>
          <w:rFonts w:ascii="Arial" w:eastAsia="Arial" w:hAnsi="Arial" w:cs="Arial"/>
          <w:sz w:val="24"/>
          <w:szCs w:val="24"/>
        </w:rPr>
        <w:t>.</w:t>
      </w:r>
    </w:p>
    <w:p w14:paraId="1155B6A7" w14:textId="2A394282" w:rsidR="2AAE70B0" w:rsidRDefault="2AAE70B0" w:rsidP="07E52B06">
      <w:pPr>
        <w:spacing w:line="480" w:lineRule="auto"/>
        <w:rPr>
          <w:rFonts w:ascii="Arial" w:eastAsia="Arial" w:hAnsi="Arial" w:cs="Arial"/>
          <w:sz w:val="24"/>
          <w:szCs w:val="24"/>
        </w:rPr>
      </w:pPr>
      <w:r w:rsidRPr="07E52B06">
        <w:rPr>
          <w:rFonts w:ascii="Arial" w:eastAsia="Arial" w:hAnsi="Arial" w:cs="Arial"/>
          <w:sz w:val="24"/>
          <w:szCs w:val="24"/>
        </w:rPr>
        <w:t>When looking at the impact of remote work on the core conditions there are both positives and negatives to examine.</w:t>
      </w:r>
    </w:p>
    <w:p w14:paraId="415EF8E0" w14:textId="364D7580" w:rsidR="2AAE70B0" w:rsidRDefault="2AAE70B0" w:rsidP="07E52B06">
      <w:pPr>
        <w:spacing w:line="480" w:lineRule="auto"/>
        <w:rPr>
          <w:rFonts w:ascii="Arial" w:eastAsia="Arial" w:hAnsi="Arial" w:cs="Arial"/>
          <w:sz w:val="24"/>
          <w:szCs w:val="24"/>
        </w:rPr>
      </w:pPr>
      <w:r w:rsidRPr="07E52B06">
        <w:rPr>
          <w:rFonts w:ascii="Arial" w:eastAsia="Arial" w:hAnsi="Arial" w:cs="Arial"/>
          <w:sz w:val="24"/>
          <w:szCs w:val="24"/>
        </w:rPr>
        <w:t xml:space="preserve">Firstly, focusing on congruence. </w:t>
      </w:r>
      <w:r w:rsidR="31473813" w:rsidRPr="07E52B06">
        <w:rPr>
          <w:rFonts w:ascii="Arial" w:eastAsia="Arial" w:hAnsi="Arial" w:cs="Arial"/>
          <w:sz w:val="24"/>
          <w:szCs w:val="24"/>
        </w:rPr>
        <w:t xml:space="preserve">A study by </w:t>
      </w:r>
      <w:r w:rsidR="6127E969" w:rsidRPr="07E52B06">
        <w:rPr>
          <w:rFonts w:ascii="Arial" w:eastAsia="Arial" w:hAnsi="Arial" w:cs="Arial"/>
          <w:sz w:val="24"/>
          <w:szCs w:val="24"/>
        </w:rPr>
        <w:t xml:space="preserve">Giordano et al </w:t>
      </w:r>
      <w:r w:rsidR="31473813" w:rsidRPr="07E52B06">
        <w:rPr>
          <w:rFonts w:ascii="Arial" w:eastAsia="Arial" w:hAnsi="Arial" w:cs="Arial"/>
          <w:sz w:val="24"/>
          <w:szCs w:val="24"/>
        </w:rPr>
        <w:t xml:space="preserve">(2022) highlighted that </w:t>
      </w:r>
      <w:r w:rsidR="5C55BFDA" w:rsidRPr="07E52B06">
        <w:rPr>
          <w:rFonts w:ascii="Arial" w:eastAsia="Arial" w:hAnsi="Arial" w:cs="Arial"/>
          <w:sz w:val="24"/>
          <w:szCs w:val="24"/>
        </w:rPr>
        <w:t xml:space="preserve">with online therapy, therapists can only observe a limited </w:t>
      </w:r>
      <w:r w:rsidR="17B19AFF" w:rsidRPr="07E52B06">
        <w:rPr>
          <w:rFonts w:ascii="Arial" w:eastAsia="Arial" w:hAnsi="Arial" w:cs="Arial"/>
          <w:sz w:val="24"/>
          <w:szCs w:val="24"/>
        </w:rPr>
        <w:t>number</w:t>
      </w:r>
      <w:r w:rsidR="5C55BFDA" w:rsidRPr="07E52B06">
        <w:rPr>
          <w:rFonts w:ascii="Arial" w:eastAsia="Arial" w:hAnsi="Arial" w:cs="Arial"/>
          <w:sz w:val="24"/>
          <w:szCs w:val="24"/>
        </w:rPr>
        <w:t xml:space="preserve"> of non-verbal cues. While th</w:t>
      </w:r>
      <w:r w:rsidR="578AB7B1" w:rsidRPr="07E52B06">
        <w:rPr>
          <w:rFonts w:ascii="Arial" w:eastAsia="Arial" w:hAnsi="Arial" w:cs="Arial"/>
          <w:sz w:val="24"/>
          <w:szCs w:val="24"/>
        </w:rPr>
        <w:t>ey</w:t>
      </w:r>
      <w:r w:rsidR="5C55BFDA" w:rsidRPr="07E52B06">
        <w:rPr>
          <w:rFonts w:ascii="Arial" w:eastAsia="Arial" w:hAnsi="Arial" w:cs="Arial"/>
          <w:sz w:val="24"/>
          <w:szCs w:val="24"/>
        </w:rPr>
        <w:t xml:space="preserve"> may pick out facia</w:t>
      </w:r>
      <w:r w:rsidR="56CBAC36" w:rsidRPr="07E52B06">
        <w:rPr>
          <w:rFonts w:ascii="Arial" w:eastAsia="Arial" w:hAnsi="Arial" w:cs="Arial"/>
          <w:sz w:val="24"/>
          <w:szCs w:val="24"/>
        </w:rPr>
        <w:t>l expressions and where they may be looking, therapists found they couldn’t fully read posture and lower body movements.</w:t>
      </w:r>
      <w:r w:rsidR="2D0A06CA" w:rsidRPr="07E52B06">
        <w:rPr>
          <w:rFonts w:ascii="Arial" w:eastAsia="Arial" w:hAnsi="Arial" w:cs="Arial"/>
          <w:sz w:val="24"/>
          <w:szCs w:val="24"/>
        </w:rPr>
        <w:t xml:space="preserve"> The physical boundary here can really limit the </w:t>
      </w:r>
      <w:r w:rsidR="3E8A9659" w:rsidRPr="07E52B06">
        <w:rPr>
          <w:rFonts w:ascii="Arial" w:eastAsia="Arial" w:hAnsi="Arial" w:cs="Arial"/>
          <w:sz w:val="24"/>
          <w:szCs w:val="24"/>
        </w:rPr>
        <w:t>non-verbal</w:t>
      </w:r>
      <w:r w:rsidR="2D0A06CA" w:rsidRPr="07E52B06">
        <w:rPr>
          <w:rFonts w:ascii="Arial" w:eastAsia="Arial" w:hAnsi="Arial" w:cs="Arial"/>
          <w:sz w:val="24"/>
          <w:szCs w:val="24"/>
        </w:rPr>
        <w:t xml:space="preserve"> </w:t>
      </w:r>
      <w:r w:rsidR="4B7F9841" w:rsidRPr="07E52B06">
        <w:rPr>
          <w:rFonts w:ascii="Arial" w:eastAsia="Arial" w:hAnsi="Arial" w:cs="Arial"/>
          <w:sz w:val="24"/>
          <w:szCs w:val="24"/>
        </w:rPr>
        <w:t>communication,</w:t>
      </w:r>
      <w:r w:rsidR="2D0A06CA" w:rsidRPr="07E52B06">
        <w:rPr>
          <w:rFonts w:ascii="Arial" w:eastAsia="Arial" w:hAnsi="Arial" w:cs="Arial"/>
          <w:sz w:val="24"/>
          <w:szCs w:val="24"/>
        </w:rPr>
        <w:t xml:space="preserve"> and these are vital for therapists to get a detailed insight to what is </w:t>
      </w:r>
      <w:r w:rsidR="7012F7A7" w:rsidRPr="07E52B06">
        <w:rPr>
          <w:rFonts w:ascii="Arial" w:eastAsia="Arial" w:hAnsi="Arial" w:cs="Arial"/>
          <w:sz w:val="24"/>
          <w:szCs w:val="24"/>
        </w:rPr>
        <w:t>happening</w:t>
      </w:r>
      <w:r w:rsidR="2D0A06CA" w:rsidRPr="07E52B06">
        <w:rPr>
          <w:rFonts w:ascii="Arial" w:eastAsia="Arial" w:hAnsi="Arial" w:cs="Arial"/>
          <w:sz w:val="24"/>
          <w:szCs w:val="24"/>
        </w:rPr>
        <w:t xml:space="preserve"> for the client. This barrier can hinder </w:t>
      </w:r>
      <w:r w:rsidR="13352796" w:rsidRPr="07E52B06">
        <w:rPr>
          <w:rFonts w:ascii="Arial" w:eastAsia="Arial" w:hAnsi="Arial" w:cs="Arial"/>
          <w:sz w:val="24"/>
          <w:szCs w:val="24"/>
        </w:rPr>
        <w:t xml:space="preserve">congruence within the therapist as they may not be able to convey </w:t>
      </w:r>
      <w:r w:rsidR="6D84813F" w:rsidRPr="07E52B06">
        <w:rPr>
          <w:rFonts w:ascii="Arial" w:eastAsia="Arial" w:hAnsi="Arial" w:cs="Arial"/>
          <w:sz w:val="24"/>
          <w:szCs w:val="24"/>
        </w:rPr>
        <w:t>authenticity</w:t>
      </w:r>
      <w:r w:rsidR="13352796" w:rsidRPr="07E52B06">
        <w:rPr>
          <w:rFonts w:ascii="Arial" w:eastAsia="Arial" w:hAnsi="Arial" w:cs="Arial"/>
          <w:sz w:val="24"/>
          <w:szCs w:val="24"/>
        </w:rPr>
        <w:t xml:space="preserve"> and genuine</w:t>
      </w:r>
      <w:r w:rsidR="00A935D8">
        <w:rPr>
          <w:rFonts w:ascii="Arial" w:eastAsia="Arial" w:hAnsi="Arial" w:cs="Arial"/>
          <w:sz w:val="24"/>
          <w:szCs w:val="24"/>
        </w:rPr>
        <w:t>ne</w:t>
      </w:r>
      <w:r w:rsidR="13352796" w:rsidRPr="07E52B06">
        <w:rPr>
          <w:rFonts w:ascii="Arial" w:eastAsia="Arial" w:hAnsi="Arial" w:cs="Arial"/>
          <w:sz w:val="24"/>
          <w:szCs w:val="24"/>
        </w:rPr>
        <w:t>ss towards their client (Geller, 2020).</w:t>
      </w:r>
      <w:r w:rsidR="5ACC85F7" w:rsidRPr="07E52B06">
        <w:rPr>
          <w:rFonts w:ascii="Arial" w:eastAsia="Arial" w:hAnsi="Arial" w:cs="Arial"/>
          <w:sz w:val="24"/>
          <w:szCs w:val="24"/>
        </w:rPr>
        <w:t xml:space="preserve"> </w:t>
      </w:r>
      <w:r w:rsidR="546E2FE4" w:rsidRPr="07E52B06">
        <w:rPr>
          <w:rFonts w:ascii="Arial" w:eastAsia="Arial" w:hAnsi="Arial" w:cs="Arial"/>
          <w:sz w:val="24"/>
          <w:szCs w:val="24"/>
        </w:rPr>
        <w:t xml:space="preserve">This indicates an issue as </w:t>
      </w:r>
      <w:r w:rsidR="0DB7704C" w:rsidRPr="07E52B06">
        <w:rPr>
          <w:rFonts w:ascii="Arial" w:eastAsia="Arial" w:hAnsi="Arial" w:cs="Arial"/>
          <w:sz w:val="24"/>
          <w:szCs w:val="24"/>
        </w:rPr>
        <w:t>c</w:t>
      </w:r>
      <w:r w:rsidR="546E2FE4" w:rsidRPr="07E52B06">
        <w:rPr>
          <w:rFonts w:ascii="Arial" w:eastAsia="Arial" w:hAnsi="Arial" w:cs="Arial"/>
          <w:sz w:val="24"/>
          <w:szCs w:val="24"/>
        </w:rPr>
        <w:t xml:space="preserve">lients are more likely to trust therapists whose verbal and non-verbal </w:t>
      </w:r>
      <w:r w:rsidR="546E2FE4" w:rsidRPr="07E52B06">
        <w:rPr>
          <w:rFonts w:ascii="Arial" w:eastAsia="Arial" w:hAnsi="Arial" w:cs="Arial"/>
          <w:sz w:val="24"/>
          <w:szCs w:val="24"/>
        </w:rPr>
        <w:lastRenderedPageBreak/>
        <w:t xml:space="preserve">communications are congruent so this would prevent client </w:t>
      </w:r>
      <w:r w:rsidR="1FBFE432" w:rsidRPr="07E52B06">
        <w:rPr>
          <w:rFonts w:ascii="Arial" w:eastAsia="Arial" w:hAnsi="Arial" w:cs="Arial"/>
          <w:sz w:val="24"/>
          <w:szCs w:val="24"/>
        </w:rPr>
        <w:t>progress. Non</w:t>
      </w:r>
      <w:r w:rsidR="546E2FE4" w:rsidRPr="07E52B06">
        <w:rPr>
          <w:rFonts w:ascii="Arial" w:eastAsia="Arial" w:hAnsi="Arial" w:cs="Arial"/>
          <w:sz w:val="24"/>
          <w:szCs w:val="24"/>
        </w:rPr>
        <w:t>-verbal</w:t>
      </w:r>
      <w:r w:rsidR="5ACC85F7" w:rsidRPr="07E52B06">
        <w:rPr>
          <w:rFonts w:ascii="Arial" w:eastAsia="Arial" w:hAnsi="Arial" w:cs="Arial"/>
          <w:sz w:val="24"/>
          <w:szCs w:val="24"/>
        </w:rPr>
        <w:t xml:space="preserve"> cues play a huge role in emotional expression</w:t>
      </w:r>
      <w:r w:rsidR="4415CD53" w:rsidRPr="07E52B06">
        <w:rPr>
          <w:rFonts w:ascii="Arial" w:eastAsia="Arial" w:hAnsi="Arial" w:cs="Arial"/>
          <w:sz w:val="24"/>
          <w:szCs w:val="24"/>
        </w:rPr>
        <w:t>.</w:t>
      </w:r>
      <w:r w:rsidR="5ACC85F7" w:rsidRPr="07E52B06">
        <w:rPr>
          <w:rFonts w:ascii="Arial" w:eastAsia="Arial" w:hAnsi="Arial" w:cs="Arial"/>
          <w:sz w:val="24"/>
          <w:szCs w:val="24"/>
        </w:rPr>
        <w:t xml:space="preserve"> </w:t>
      </w:r>
      <w:r w:rsidR="67799072" w:rsidRPr="07E52B06">
        <w:rPr>
          <w:rFonts w:ascii="Arial" w:eastAsia="Arial" w:hAnsi="Arial" w:cs="Arial"/>
          <w:sz w:val="24"/>
          <w:szCs w:val="24"/>
        </w:rPr>
        <w:t>Misinterpretation</w:t>
      </w:r>
      <w:r w:rsidR="5ACC85F7" w:rsidRPr="07E52B06">
        <w:rPr>
          <w:rFonts w:ascii="Arial" w:eastAsia="Arial" w:hAnsi="Arial" w:cs="Arial"/>
          <w:sz w:val="24"/>
          <w:szCs w:val="24"/>
        </w:rPr>
        <w:t xml:space="preserve"> or lack of awareness of these cues can </w:t>
      </w:r>
      <w:r w:rsidR="148DD7FE" w:rsidRPr="07E52B06">
        <w:rPr>
          <w:rFonts w:ascii="Arial" w:eastAsia="Arial" w:hAnsi="Arial" w:cs="Arial"/>
          <w:sz w:val="24"/>
          <w:szCs w:val="24"/>
        </w:rPr>
        <w:t>hugely</w:t>
      </w:r>
      <w:r w:rsidR="5ACC85F7" w:rsidRPr="07E52B06">
        <w:rPr>
          <w:rFonts w:ascii="Arial" w:eastAsia="Arial" w:hAnsi="Arial" w:cs="Arial"/>
          <w:sz w:val="24"/>
          <w:szCs w:val="24"/>
        </w:rPr>
        <w:t xml:space="preserve"> impact the therapeutic relationship</w:t>
      </w:r>
      <w:r w:rsidR="283508A7" w:rsidRPr="07E52B06">
        <w:rPr>
          <w:rFonts w:ascii="Arial" w:eastAsia="Arial" w:hAnsi="Arial" w:cs="Arial"/>
          <w:sz w:val="24"/>
          <w:szCs w:val="24"/>
        </w:rPr>
        <w:t xml:space="preserve"> </w:t>
      </w:r>
      <w:r w:rsidR="6A31B1E9" w:rsidRPr="07E52B06">
        <w:rPr>
          <w:rFonts w:ascii="Arial" w:eastAsia="Arial" w:hAnsi="Arial" w:cs="Arial"/>
          <w:sz w:val="24"/>
          <w:szCs w:val="24"/>
        </w:rPr>
        <w:t>(</w:t>
      </w:r>
      <w:r w:rsidR="19203353" w:rsidRPr="07E52B06">
        <w:rPr>
          <w:rFonts w:ascii="Arial" w:eastAsia="Arial" w:hAnsi="Arial" w:cs="Arial"/>
          <w:sz w:val="24"/>
          <w:szCs w:val="24"/>
        </w:rPr>
        <w:t>Mariska and Harrawood</w:t>
      </w:r>
      <w:r w:rsidR="616C621C" w:rsidRPr="07E52B06">
        <w:rPr>
          <w:rFonts w:ascii="Arial" w:eastAsia="Arial" w:hAnsi="Arial" w:cs="Arial"/>
          <w:sz w:val="24"/>
          <w:szCs w:val="24"/>
        </w:rPr>
        <w:t>, 2013</w:t>
      </w:r>
      <w:r w:rsidR="19203353" w:rsidRPr="07E52B06">
        <w:rPr>
          <w:rFonts w:ascii="Arial" w:eastAsia="Arial" w:hAnsi="Arial" w:cs="Arial"/>
          <w:sz w:val="24"/>
          <w:szCs w:val="24"/>
        </w:rPr>
        <w:t>).</w:t>
      </w:r>
      <w:r w:rsidR="189CFA98" w:rsidRPr="07E52B06">
        <w:rPr>
          <w:rFonts w:ascii="Arial" w:eastAsia="Arial" w:hAnsi="Arial" w:cs="Arial"/>
          <w:sz w:val="24"/>
          <w:szCs w:val="24"/>
        </w:rPr>
        <w:t xml:space="preserve"> </w:t>
      </w:r>
      <w:r w:rsidR="13352796" w:rsidRPr="07E52B06">
        <w:rPr>
          <w:rFonts w:ascii="Arial" w:eastAsia="Arial" w:hAnsi="Arial" w:cs="Arial"/>
          <w:sz w:val="24"/>
          <w:szCs w:val="24"/>
        </w:rPr>
        <w:t xml:space="preserve">This </w:t>
      </w:r>
      <w:r w:rsidR="422460D8" w:rsidRPr="07E52B06">
        <w:rPr>
          <w:rFonts w:ascii="Arial" w:eastAsia="Arial" w:hAnsi="Arial" w:cs="Arial"/>
          <w:sz w:val="24"/>
          <w:szCs w:val="24"/>
        </w:rPr>
        <w:t>illustrates</w:t>
      </w:r>
      <w:r w:rsidR="13352796" w:rsidRPr="07E52B06">
        <w:rPr>
          <w:rFonts w:ascii="Arial" w:eastAsia="Arial" w:hAnsi="Arial" w:cs="Arial"/>
          <w:sz w:val="24"/>
          <w:szCs w:val="24"/>
        </w:rPr>
        <w:t xml:space="preserve"> how the screen can prevent this core </w:t>
      </w:r>
      <w:r w:rsidR="12794A5F" w:rsidRPr="07E52B06">
        <w:rPr>
          <w:rFonts w:ascii="Arial" w:eastAsia="Arial" w:hAnsi="Arial" w:cs="Arial"/>
          <w:sz w:val="24"/>
          <w:szCs w:val="24"/>
        </w:rPr>
        <w:t>condition</w:t>
      </w:r>
      <w:r w:rsidR="13352796" w:rsidRPr="07E52B06">
        <w:rPr>
          <w:rFonts w:ascii="Arial" w:eastAsia="Arial" w:hAnsi="Arial" w:cs="Arial"/>
          <w:sz w:val="24"/>
          <w:szCs w:val="24"/>
        </w:rPr>
        <w:t xml:space="preserve"> being applied fully, </w:t>
      </w:r>
      <w:r w:rsidR="3C0C96A1" w:rsidRPr="07E52B06">
        <w:rPr>
          <w:rFonts w:ascii="Arial" w:eastAsia="Arial" w:hAnsi="Arial" w:cs="Arial"/>
          <w:sz w:val="24"/>
          <w:szCs w:val="24"/>
        </w:rPr>
        <w:t>preventing</w:t>
      </w:r>
      <w:r w:rsidR="061D80C7" w:rsidRPr="07E52B06">
        <w:rPr>
          <w:rFonts w:ascii="Arial" w:eastAsia="Arial" w:hAnsi="Arial" w:cs="Arial"/>
          <w:sz w:val="24"/>
          <w:szCs w:val="24"/>
        </w:rPr>
        <w:t xml:space="preserve"> truly effective outcomes for the client. </w:t>
      </w:r>
    </w:p>
    <w:p w14:paraId="1AB61CA6" w14:textId="3156E3A9" w:rsidR="75A5D11E" w:rsidRDefault="75A5D11E" w:rsidP="07E52B06">
      <w:pPr>
        <w:spacing w:line="480" w:lineRule="auto"/>
        <w:rPr>
          <w:rFonts w:ascii="Arial" w:eastAsia="Arial" w:hAnsi="Arial" w:cs="Arial"/>
          <w:sz w:val="24"/>
          <w:szCs w:val="24"/>
        </w:rPr>
      </w:pPr>
      <w:r w:rsidRPr="07E52B06">
        <w:rPr>
          <w:rFonts w:ascii="Arial" w:eastAsia="Arial" w:hAnsi="Arial" w:cs="Arial"/>
          <w:sz w:val="24"/>
          <w:szCs w:val="24"/>
        </w:rPr>
        <w:t>Now considering</w:t>
      </w:r>
      <w:r w:rsidR="387442AF" w:rsidRPr="07E52B06">
        <w:rPr>
          <w:rFonts w:ascii="Arial" w:eastAsia="Arial" w:hAnsi="Arial" w:cs="Arial"/>
          <w:sz w:val="24"/>
          <w:szCs w:val="24"/>
        </w:rPr>
        <w:t xml:space="preserve"> UPR. There are considerations with remote therapy and the ability of the therapist to convey UPR through these virtual platforms.</w:t>
      </w:r>
      <w:r w:rsidR="3D9D824A" w:rsidRPr="07E52B06">
        <w:rPr>
          <w:rFonts w:ascii="Arial" w:eastAsia="Arial" w:hAnsi="Arial" w:cs="Arial"/>
          <w:sz w:val="24"/>
          <w:szCs w:val="24"/>
        </w:rPr>
        <w:t xml:space="preserve"> One issue to examine </w:t>
      </w:r>
      <w:r w:rsidR="441A710F" w:rsidRPr="07E52B06">
        <w:rPr>
          <w:rFonts w:ascii="Arial" w:eastAsia="Arial" w:hAnsi="Arial" w:cs="Arial"/>
          <w:sz w:val="24"/>
          <w:szCs w:val="24"/>
        </w:rPr>
        <w:t>are</w:t>
      </w:r>
      <w:r w:rsidR="3D9D824A" w:rsidRPr="07E52B06">
        <w:rPr>
          <w:rFonts w:ascii="Arial" w:eastAsia="Arial" w:hAnsi="Arial" w:cs="Arial"/>
          <w:sz w:val="24"/>
          <w:szCs w:val="24"/>
        </w:rPr>
        <w:t xml:space="preserve"> the distractions that may present themselves during online therapy. These distractions could be anything from being in a different environment</w:t>
      </w:r>
      <w:r w:rsidR="27F8CA42" w:rsidRPr="07E52B06">
        <w:rPr>
          <w:rFonts w:ascii="Arial" w:eastAsia="Arial" w:hAnsi="Arial" w:cs="Arial"/>
          <w:sz w:val="24"/>
          <w:szCs w:val="24"/>
        </w:rPr>
        <w:t xml:space="preserve">, technical issues or one of the main ones being the </w:t>
      </w:r>
      <w:r w:rsidR="4E39CF3F" w:rsidRPr="07E52B06">
        <w:rPr>
          <w:rFonts w:ascii="Arial" w:eastAsia="Arial" w:hAnsi="Arial" w:cs="Arial"/>
          <w:sz w:val="24"/>
          <w:szCs w:val="24"/>
        </w:rPr>
        <w:t>client's</w:t>
      </w:r>
      <w:r w:rsidR="27F8CA42" w:rsidRPr="07E52B06">
        <w:rPr>
          <w:rFonts w:ascii="Arial" w:eastAsia="Arial" w:hAnsi="Arial" w:cs="Arial"/>
          <w:sz w:val="24"/>
          <w:szCs w:val="24"/>
        </w:rPr>
        <w:t xml:space="preserve"> attention of other people being around their therapeutic space (James, Schröder &amp; De Boos</w:t>
      </w:r>
      <w:r w:rsidR="28C767DA" w:rsidRPr="07E52B06">
        <w:rPr>
          <w:rFonts w:ascii="Arial" w:eastAsia="Arial" w:hAnsi="Arial" w:cs="Arial"/>
          <w:sz w:val="24"/>
          <w:szCs w:val="24"/>
        </w:rPr>
        <w:t xml:space="preserve">, </w:t>
      </w:r>
      <w:r w:rsidR="27F8CA42" w:rsidRPr="07E52B06">
        <w:rPr>
          <w:rFonts w:ascii="Arial" w:eastAsia="Arial" w:hAnsi="Arial" w:cs="Arial"/>
          <w:sz w:val="24"/>
          <w:szCs w:val="24"/>
        </w:rPr>
        <w:t>2022).</w:t>
      </w:r>
      <w:r w:rsidR="31C89E44" w:rsidRPr="07E52B06">
        <w:rPr>
          <w:rFonts w:ascii="Arial" w:eastAsia="Arial" w:hAnsi="Arial" w:cs="Arial"/>
          <w:sz w:val="24"/>
          <w:szCs w:val="24"/>
        </w:rPr>
        <w:t xml:space="preserve"> These </w:t>
      </w:r>
      <w:r w:rsidR="00175EB4" w:rsidRPr="07E52B06">
        <w:rPr>
          <w:rFonts w:ascii="Arial" w:eastAsia="Arial" w:hAnsi="Arial" w:cs="Arial"/>
          <w:sz w:val="24"/>
          <w:szCs w:val="24"/>
        </w:rPr>
        <w:t>interruptions</w:t>
      </w:r>
      <w:r w:rsidR="31C89E44" w:rsidRPr="07E52B06">
        <w:rPr>
          <w:rFonts w:ascii="Arial" w:eastAsia="Arial" w:hAnsi="Arial" w:cs="Arial"/>
          <w:sz w:val="24"/>
          <w:szCs w:val="24"/>
        </w:rPr>
        <w:t xml:space="preserve"> can </w:t>
      </w:r>
      <w:r w:rsidR="2B83D875" w:rsidRPr="07E52B06">
        <w:rPr>
          <w:rFonts w:ascii="Arial" w:eastAsia="Arial" w:hAnsi="Arial" w:cs="Arial"/>
          <w:sz w:val="24"/>
          <w:szCs w:val="24"/>
        </w:rPr>
        <w:t xml:space="preserve">rupture the session flow and can really prevent the </w:t>
      </w:r>
      <w:r w:rsidR="67E4F3F3" w:rsidRPr="07E52B06">
        <w:rPr>
          <w:rFonts w:ascii="Arial" w:eastAsia="Arial" w:hAnsi="Arial" w:cs="Arial"/>
          <w:sz w:val="24"/>
          <w:szCs w:val="24"/>
        </w:rPr>
        <w:t>therapist's</w:t>
      </w:r>
      <w:r w:rsidR="2B83D875" w:rsidRPr="07E52B06">
        <w:rPr>
          <w:rFonts w:ascii="Arial" w:eastAsia="Arial" w:hAnsi="Arial" w:cs="Arial"/>
          <w:sz w:val="24"/>
          <w:szCs w:val="24"/>
        </w:rPr>
        <w:t xml:space="preserve"> ability to keep that UPR going. </w:t>
      </w:r>
      <w:r w:rsidR="3A2DAEDA" w:rsidRPr="07E52B06">
        <w:rPr>
          <w:rFonts w:ascii="Arial" w:eastAsia="Arial" w:hAnsi="Arial" w:cs="Arial"/>
          <w:sz w:val="24"/>
          <w:szCs w:val="24"/>
        </w:rPr>
        <w:t>Furthermore</w:t>
      </w:r>
      <w:r w:rsidR="022CC6B0" w:rsidRPr="07E52B06">
        <w:rPr>
          <w:rFonts w:ascii="Arial" w:eastAsia="Arial" w:hAnsi="Arial" w:cs="Arial"/>
          <w:sz w:val="24"/>
          <w:szCs w:val="24"/>
        </w:rPr>
        <w:t>,</w:t>
      </w:r>
      <w:r w:rsidR="5B7610D0" w:rsidRPr="07E52B06">
        <w:rPr>
          <w:rFonts w:ascii="Arial" w:eastAsia="Arial" w:hAnsi="Arial" w:cs="Arial"/>
          <w:sz w:val="24"/>
          <w:szCs w:val="24"/>
        </w:rPr>
        <w:t xml:space="preserve"> these distractions have</w:t>
      </w:r>
      <w:r w:rsidR="31C89E44" w:rsidRPr="07E52B06">
        <w:rPr>
          <w:rFonts w:ascii="Arial" w:eastAsia="Arial" w:hAnsi="Arial" w:cs="Arial"/>
          <w:sz w:val="24"/>
          <w:szCs w:val="24"/>
        </w:rPr>
        <w:t xml:space="preserve"> been noted by therapists as a potentially dangerous</w:t>
      </w:r>
      <w:r w:rsidR="60CF150E" w:rsidRPr="07E52B06">
        <w:rPr>
          <w:rFonts w:ascii="Arial" w:eastAsia="Arial" w:hAnsi="Arial" w:cs="Arial"/>
          <w:sz w:val="24"/>
          <w:szCs w:val="24"/>
        </w:rPr>
        <w:t xml:space="preserve"> situation and can affect the safety and continuity of the space. For example, those wanting to explore deeply but may acknowledge their internet is </w:t>
      </w:r>
      <w:r w:rsidR="2AF72B19" w:rsidRPr="07E52B06">
        <w:rPr>
          <w:rFonts w:ascii="Arial" w:eastAsia="Arial" w:hAnsi="Arial" w:cs="Arial"/>
          <w:sz w:val="24"/>
          <w:szCs w:val="24"/>
        </w:rPr>
        <w:t xml:space="preserve">down may be put in a </w:t>
      </w:r>
      <w:r w:rsidR="704261CE" w:rsidRPr="07E52B06">
        <w:rPr>
          <w:rFonts w:ascii="Arial" w:eastAsia="Arial" w:hAnsi="Arial" w:cs="Arial"/>
          <w:sz w:val="24"/>
          <w:szCs w:val="24"/>
        </w:rPr>
        <w:t>dangerous</w:t>
      </w:r>
      <w:r w:rsidR="2AF72B19" w:rsidRPr="07E52B06">
        <w:rPr>
          <w:rFonts w:ascii="Arial" w:eastAsia="Arial" w:hAnsi="Arial" w:cs="Arial"/>
          <w:sz w:val="24"/>
          <w:szCs w:val="24"/>
        </w:rPr>
        <w:t xml:space="preserve"> situation if it cuts out and cannot </w:t>
      </w:r>
      <w:r w:rsidR="224E7297" w:rsidRPr="07E52B06">
        <w:rPr>
          <w:rFonts w:ascii="Arial" w:eastAsia="Arial" w:hAnsi="Arial" w:cs="Arial"/>
          <w:sz w:val="24"/>
          <w:szCs w:val="24"/>
        </w:rPr>
        <w:t>continue</w:t>
      </w:r>
      <w:r w:rsidR="2AF72B19" w:rsidRPr="07E52B06">
        <w:rPr>
          <w:rFonts w:ascii="Arial" w:eastAsia="Arial" w:hAnsi="Arial" w:cs="Arial"/>
          <w:sz w:val="24"/>
          <w:szCs w:val="24"/>
        </w:rPr>
        <w:t xml:space="preserve">. </w:t>
      </w:r>
      <w:r w:rsidR="614B505B" w:rsidRPr="07E52B06">
        <w:rPr>
          <w:rFonts w:ascii="Arial" w:eastAsia="Arial" w:hAnsi="Arial" w:cs="Arial"/>
          <w:sz w:val="24"/>
          <w:szCs w:val="24"/>
        </w:rPr>
        <w:t>Therefore</w:t>
      </w:r>
      <w:r w:rsidR="2AF72B19" w:rsidRPr="07E52B06">
        <w:rPr>
          <w:rFonts w:ascii="Arial" w:eastAsia="Arial" w:hAnsi="Arial" w:cs="Arial"/>
          <w:sz w:val="24"/>
          <w:szCs w:val="24"/>
        </w:rPr>
        <w:t xml:space="preserve">, it is </w:t>
      </w:r>
      <w:r w:rsidR="7287C5BD" w:rsidRPr="07E52B06">
        <w:rPr>
          <w:rFonts w:ascii="Arial" w:eastAsia="Arial" w:hAnsi="Arial" w:cs="Arial"/>
          <w:sz w:val="24"/>
          <w:szCs w:val="24"/>
        </w:rPr>
        <w:t>important</w:t>
      </w:r>
      <w:r w:rsidR="2AF72B19" w:rsidRPr="07E52B06">
        <w:rPr>
          <w:rFonts w:ascii="Arial" w:eastAsia="Arial" w:hAnsi="Arial" w:cs="Arial"/>
          <w:sz w:val="24"/>
          <w:szCs w:val="24"/>
        </w:rPr>
        <w:t xml:space="preserve"> for the therapist to deem if the space is </w:t>
      </w:r>
      <w:r w:rsidR="6B806A00" w:rsidRPr="07E52B06">
        <w:rPr>
          <w:rFonts w:ascii="Arial" w:eastAsia="Arial" w:hAnsi="Arial" w:cs="Arial"/>
          <w:sz w:val="24"/>
          <w:szCs w:val="24"/>
        </w:rPr>
        <w:t>safe enough to contain it or if this wouldn’t be the right time (</w:t>
      </w:r>
      <w:r w:rsidR="39894AAB" w:rsidRPr="07E52B06">
        <w:rPr>
          <w:rFonts w:ascii="Arial" w:eastAsia="Arial" w:hAnsi="Arial" w:cs="Arial"/>
          <w:sz w:val="24"/>
          <w:szCs w:val="24"/>
        </w:rPr>
        <w:t>James et al., 2022)</w:t>
      </w:r>
      <w:r w:rsidR="6B806A00" w:rsidRPr="07E52B06">
        <w:rPr>
          <w:rFonts w:ascii="Arial" w:eastAsia="Arial" w:hAnsi="Arial" w:cs="Arial"/>
          <w:sz w:val="24"/>
          <w:szCs w:val="24"/>
        </w:rPr>
        <w:t xml:space="preserve">. This can impact the UPR of the </w:t>
      </w:r>
      <w:r w:rsidR="228A761D" w:rsidRPr="07E52B06">
        <w:rPr>
          <w:rFonts w:ascii="Arial" w:eastAsia="Arial" w:hAnsi="Arial" w:cs="Arial"/>
          <w:sz w:val="24"/>
          <w:szCs w:val="24"/>
        </w:rPr>
        <w:t>therapist</w:t>
      </w:r>
      <w:r w:rsidR="6B806A00" w:rsidRPr="07E52B06">
        <w:rPr>
          <w:rFonts w:ascii="Arial" w:eastAsia="Arial" w:hAnsi="Arial" w:cs="Arial"/>
          <w:sz w:val="24"/>
          <w:szCs w:val="24"/>
        </w:rPr>
        <w:t xml:space="preserve"> as although they may accept what the client is saying they are fully aware of the issues it may cause</w:t>
      </w:r>
      <w:r w:rsidR="45674C10" w:rsidRPr="07E52B06">
        <w:rPr>
          <w:rFonts w:ascii="Arial" w:eastAsia="Arial" w:hAnsi="Arial" w:cs="Arial"/>
          <w:sz w:val="24"/>
          <w:szCs w:val="24"/>
        </w:rPr>
        <w:t xml:space="preserve"> with distractions present</w:t>
      </w:r>
      <w:r w:rsidR="6B806A00" w:rsidRPr="07E52B06">
        <w:rPr>
          <w:rFonts w:ascii="Arial" w:eastAsia="Arial" w:hAnsi="Arial" w:cs="Arial"/>
          <w:sz w:val="24"/>
          <w:szCs w:val="24"/>
        </w:rPr>
        <w:t xml:space="preserve">, so to stop </w:t>
      </w:r>
      <w:r w:rsidR="023E6278" w:rsidRPr="07E52B06">
        <w:rPr>
          <w:rFonts w:ascii="Arial" w:eastAsia="Arial" w:hAnsi="Arial" w:cs="Arial"/>
          <w:sz w:val="24"/>
          <w:szCs w:val="24"/>
        </w:rPr>
        <w:t>a client from exploring what they want to bring</w:t>
      </w:r>
      <w:r w:rsidR="2397CCDF" w:rsidRPr="07E52B06">
        <w:rPr>
          <w:rFonts w:ascii="Arial" w:eastAsia="Arial" w:hAnsi="Arial" w:cs="Arial"/>
          <w:sz w:val="24"/>
          <w:szCs w:val="24"/>
        </w:rPr>
        <w:t xml:space="preserve"> could bring doubt to the client and cause them feel judged.</w:t>
      </w:r>
      <w:r w:rsidR="241A88B9" w:rsidRPr="07E52B06">
        <w:rPr>
          <w:rFonts w:ascii="Arial" w:eastAsia="Arial" w:hAnsi="Arial" w:cs="Arial"/>
          <w:sz w:val="24"/>
          <w:szCs w:val="24"/>
        </w:rPr>
        <w:t xml:space="preserve"> </w:t>
      </w:r>
      <w:r w:rsidR="023E3037" w:rsidRPr="07E52B06">
        <w:rPr>
          <w:rFonts w:ascii="Arial" w:eastAsia="Arial" w:hAnsi="Arial" w:cs="Arial"/>
          <w:sz w:val="24"/>
          <w:szCs w:val="24"/>
        </w:rPr>
        <w:t>However,</w:t>
      </w:r>
      <w:r w:rsidR="241A88B9" w:rsidRPr="07E52B06">
        <w:rPr>
          <w:rFonts w:ascii="Arial" w:eastAsia="Arial" w:hAnsi="Arial" w:cs="Arial"/>
          <w:sz w:val="24"/>
          <w:szCs w:val="24"/>
        </w:rPr>
        <w:t xml:space="preserve"> there are adjustments that </w:t>
      </w:r>
      <w:r w:rsidR="431D0951" w:rsidRPr="07E52B06">
        <w:rPr>
          <w:rFonts w:ascii="Arial" w:eastAsia="Arial" w:hAnsi="Arial" w:cs="Arial"/>
          <w:sz w:val="24"/>
          <w:szCs w:val="24"/>
        </w:rPr>
        <w:t>therapists</w:t>
      </w:r>
      <w:r w:rsidR="241A88B9" w:rsidRPr="07E52B06">
        <w:rPr>
          <w:rFonts w:ascii="Arial" w:eastAsia="Arial" w:hAnsi="Arial" w:cs="Arial"/>
          <w:sz w:val="24"/>
          <w:szCs w:val="24"/>
        </w:rPr>
        <w:t xml:space="preserve"> can make to ensure </w:t>
      </w:r>
      <w:r w:rsidR="1AAB8DC5" w:rsidRPr="07E52B06">
        <w:rPr>
          <w:rFonts w:ascii="Arial" w:eastAsia="Arial" w:hAnsi="Arial" w:cs="Arial"/>
          <w:sz w:val="24"/>
          <w:szCs w:val="24"/>
        </w:rPr>
        <w:t>their</w:t>
      </w:r>
      <w:r w:rsidR="241A88B9" w:rsidRPr="07E52B06">
        <w:rPr>
          <w:rFonts w:ascii="Arial" w:eastAsia="Arial" w:hAnsi="Arial" w:cs="Arial"/>
          <w:sz w:val="24"/>
          <w:szCs w:val="24"/>
        </w:rPr>
        <w:t xml:space="preserve"> client still feels that UPR. </w:t>
      </w:r>
      <w:r w:rsidR="1FD3F6FA" w:rsidRPr="07E52B06">
        <w:rPr>
          <w:rFonts w:ascii="Arial" w:eastAsia="Arial" w:hAnsi="Arial" w:cs="Arial"/>
          <w:sz w:val="24"/>
          <w:szCs w:val="24"/>
        </w:rPr>
        <w:t xml:space="preserve">The </w:t>
      </w:r>
      <w:r w:rsidR="02C0C600" w:rsidRPr="07E52B06">
        <w:rPr>
          <w:rFonts w:ascii="Arial" w:eastAsia="Arial" w:hAnsi="Arial" w:cs="Arial"/>
          <w:sz w:val="24"/>
          <w:szCs w:val="24"/>
        </w:rPr>
        <w:t>therapist</w:t>
      </w:r>
      <w:r w:rsidR="1FD3F6FA" w:rsidRPr="07E52B06">
        <w:rPr>
          <w:rFonts w:ascii="Arial" w:eastAsia="Arial" w:hAnsi="Arial" w:cs="Arial"/>
          <w:sz w:val="24"/>
          <w:szCs w:val="24"/>
        </w:rPr>
        <w:t xml:space="preserve"> can establish </w:t>
      </w:r>
      <w:r w:rsidR="581EA29E" w:rsidRPr="07E52B06">
        <w:rPr>
          <w:rFonts w:ascii="Arial" w:eastAsia="Arial" w:hAnsi="Arial" w:cs="Arial"/>
          <w:sz w:val="24"/>
          <w:szCs w:val="24"/>
        </w:rPr>
        <w:t>strong</w:t>
      </w:r>
      <w:r w:rsidR="1FD3F6FA" w:rsidRPr="07E52B06">
        <w:rPr>
          <w:rFonts w:ascii="Arial" w:eastAsia="Arial" w:hAnsi="Arial" w:cs="Arial"/>
          <w:sz w:val="24"/>
          <w:szCs w:val="24"/>
        </w:rPr>
        <w:t xml:space="preserve"> </w:t>
      </w:r>
      <w:r w:rsidR="6E4A8610" w:rsidRPr="07E52B06">
        <w:rPr>
          <w:rFonts w:ascii="Arial" w:eastAsia="Arial" w:hAnsi="Arial" w:cs="Arial"/>
          <w:sz w:val="24"/>
          <w:szCs w:val="24"/>
        </w:rPr>
        <w:t>boundaries</w:t>
      </w:r>
      <w:r w:rsidR="1FD3F6FA" w:rsidRPr="07E52B06">
        <w:rPr>
          <w:rFonts w:ascii="Arial" w:eastAsia="Arial" w:hAnsi="Arial" w:cs="Arial"/>
          <w:sz w:val="24"/>
          <w:szCs w:val="24"/>
        </w:rPr>
        <w:t xml:space="preserve"> with their client for online sessions compare</w:t>
      </w:r>
      <w:r w:rsidR="7B7D8DA3" w:rsidRPr="07E52B06">
        <w:rPr>
          <w:rFonts w:ascii="Arial" w:eastAsia="Arial" w:hAnsi="Arial" w:cs="Arial"/>
          <w:sz w:val="24"/>
          <w:szCs w:val="24"/>
        </w:rPr>
        <w:t>d</w:t>
      </w:r>
      <w:r w:rsidR="1FD3F6FA" w:rsidRPr="07E52B06">
        <w:rPr>
          <w:rFonts w:ascii="Arial" w:eastAsia="Arial" w:hAnsi="Arial" w:cs="Arial"/>
          <w:sz w:val="24"/>
          <w:szCs w:val="24"/>
        </w:rPr>
        <w:t xml:space="preserve"> to </w:t>
      </w:r>
      <w:r w:rsidR="170BF8FD" w:rsidRPr="07E52B06">
        <w:rPr>
          <w:rFonts w:ascii="Arial" w:eastAsia="Arial" w:hAnsi="Arial" w:cs="Arial"/>
          <w:sz w:val="24"/>
          <w:szCs w:val="24"/>
        </w:rPr>
        <w:t xml:space="preserve">face-to-face </w:t>
      </w:r>
      <w:r w:rsidR="53AC0F6F" w:rsidRPr="07E52B06">
        <w:rPr>
          <w:rFonts w:ascii="Arial" w:eastAsia="Arial" w:hAnsi="Arial" w:cs="Arial"/>
          <w:sz w:val="24"/>
          <w:szCs w:val="24"/>
        </w:rPr>
        <w:t>(James et al., 2022)</w:t>
      </w:r>
      <w:r w:rsidR="5BAD5891" w:rsidRPr="07E52B06">
        <w:rPr>
          <w:rFonts w:ascii="Arial" w:eastAsia="Arial" w:hAnsi="Arial" w:cs="Arial"/>
          <w:sz w:val="24"/>
          <w:szCs w:val="24"/>
        </w:rPr>
        <w:t xml:space="preserve"> </w:t>
      </w:r>
      <w:r w:rsidR="55ACFCE0" w:rsidRPr="07E52B06">
        <w:rPr>
          <w:rFonts w:ascii="Arial" w:eastAsia="Arial" w:hAnsi="Arial" w:cs="Arial"/>
          <w:sz w:val="24"/>
          <w:szCs w:val="24"/>
        </w:rPr>
        <w:t>al</w:t>
      </w:r>
      <w:r w:rsidR="3890727C" w:rsidRPr="07E52B06">
        <w:rPr>
          <w:rFonts w:ascii="Arial" w:eastAsia="Arial" w:hAnsi="Arial" w:cs="Arial"/>
          <w:sz w:val="24"/>
          <w:szCs w:val="24"/>
        </w:rPr>
        <w:t>lowing for plan</w:t>
      </w:r>
      <w:r w:rsidR="4FCC3ADD" w:rsidRPr="07E52B06">
        <w:rPr>
          <w:rFonts w:ascii="Arial" w:eastAsia="Arial" w:hAnsi="Arial" w:cs="Arial"/>
          <w:sz w:val="24"/>
          <w:szCs w:val="24"/>
        </w:rPr>
        <w:t>s</w:t>
      </w:r>
      <w:r w:rsidR="3890727C" w:rsidRPr="07E52B06">
        <w:rPr>
          <w:rFonts w:ascii="Arial" w:eastAsia="Arial" w:hAnsi="Arial" w:cs="Arial"/>
          <w:sz w:val="24"/>
          <w:szCs w:val="24"/>
        </w:rPr>
        <w:t xml:space="preserve"> if there is an issue with the internet or if there are other people </w:t>
      </w:r>
      <w:r w:rsidR="1747B27E" w:rsidRPr="07E52B06">
        <w:rPr>
          <w:rFonts w:ascii="Arial" w:eastAsia="Arial" w:hAnsi="Arial" w:cs="Arial"/>
          <w:sz w:val="24"/>
          <w:szCs w:val="24"/>
        </w:rPr>
        <w:lastRenderedPageBreak/>
        <w:t>around</w:t>
      </w:r>
      <w:r w:rsidR="3890727C" w:rsidRPr="07E52B06">
        <w:rPr>
          <w:rFonts w:ascii="Arial" w:eastAsia="Arial" w:hAnsi="Arial" w:cs="Arial"/>
          <w:sz w:val="24"/>
          <w:szCs w:val="24"/>
        </w:rPr>
        <w:t xml:space="preserve"> </w:t>
      </w:r>
      <w:r w:rsidR="01478A80" w:rsidRPr="07E52B06">
        <w:rPr>
          <w:rFonts w:ascii="Arial" w:eastAsia="Arial" w:hAnsi="Arial" w:cs="Arial"/>
          <w:sz w:val="24"/>
          <w:szCs w:val="24"/>
        </w:rPr>
        <w:t>their</w:t>
      </w:r>
      <w:r w:rsidR="3890727C" w:rsidRPr="07E52B06">
        <w:rPr>
          <w:rFonts w:ascii="Arial" w:eastAsia="Arial" w:hAnsi="Arial" w:cs="Arial"/>
          <w:sz w:val="24"/>
          <w:szCs w:val="24"/>
        </w:rPr>
        <w:t xml:space="preserve"> space. </w:t>
      </w:r>
      <w:r w:rsidR="19ED191B" w:rsidRPr="07E52B06">
        <w:rPr>
          <w:rFonts w:ascii="Arial" w:eastAsia="Arial" w:hAnsi="Arial" w:cs="Arial"/>
          <w:sz w:val="24"/>
          <w:szCs w:val="24"/>
        </w:rPr>
        <w:t>This can help the client feel that their therapist is really holdi</w:t>
      </w:r>
      <w:r w:rsidR="04A40E27" w:rsidRPr="07E52B06">
        <w:rPr>
          <w:rFonts w:ascii="Arial" w:eastAsia="Arial" w:hAnsi="Arial" w:cs="Arial"/>
          <w:sz w:val="24"/>
          <w:szCs w:val="24"/>
        </w:rPr>
        <w:t>n</w:t>
      </w:r>
      <w:r w:rsidR="19ED191B" w:rsidRPr="07E52B06">
        <w:rPr>
          <w:rFonts w:ascii="Arial" w:eastAsia="Arial" w:hAnsi="Arial" w:cs="Arial"/>
          <w:sz w:val="24"/>
          <w:szCs w:val="24"/>
        </w:rPr>
        <w:t xml:space="preserve">g that positive regard towards them to keep them safe. </w:t>
      </w:r>
    </w:p>
    <w:p w14:paraId="4D8B9C40" w14:textId="630B49EE" w:rsidR="44BDB13D" w:rsidRDefault="44BDB13D" w:rsidP="07E52B06">
      <w:pPr>
        <w:spacing w:line="480" w:lineRule="auto"/>
        <w:rPr>
          <w:rFonts w:ascii="Arial" w:eastAsia="Arial" w:hAnsi="Arial" w:cs="Arial"/>
          <w:sz w:val="24"/>
          <w:szCs w:val="24"/>
        </w:rPr>
      </w:pPr>
      <w:r w:rsidRPr="07E52B06">
        <w:rPr>
          <w:rFonts w:ascii="Arial" w:eastAsia="Arial" w:hAnsi="Arial" w:cs="Arial"/>
          <w:sz w:val="24"/>
          <w:szCs w:val="24"/>
        </w:rPr>
        <w:t xml:space="preserve">Although there are challenges seen with technology and distractions with UPR, a study examined the perceptions of clients regarding their therapists UPR. </w:t>
      </w:r>
      <w:r w:rsidR="475625A6" w:rsidRPr="07E52B06">
        <w:rPr>
          <w:rFonts w:ascii="Arial" w:eastAsia="Arial" w:hAnsi="Arial" w:cs="Arial"/>
          <w:sz w:val="24"/>
          <w:szCs w:val="24"/>
        </w:rPr>
        <w:t xml:space="preserve">Farber and Ort (2024) found that clients </w:t>
      </w:r>
      <w:r w:rsidR="5C6A7EF0" w:rsidRPr="07E52B06">
        <w:rPr>
          <w:rFonts w:ascii="Arial" w:eastAsia="Arial" w:hAnsi="Arial" w:cs="Arial"/>
          <w:sz w:val="24"/>
          <w:szCs w:val="24"/>
        </w:rPr>
        <w:t>reported</w:t>
      </w:r>
      <w:r w:rsidR="475625A6" w:rsidRPr="07E52B06">
        <w:rPr>
          <w:rFonts w:ascii="Arial" w:eastAsia="Arial" w:hAnsi="Arial" w:cs="Arial"/>
          <w:sz w:val="24"/>
          <w:szCs w:val="24"/>
        </w:rPr>
        <w:t xml:space="preserve"> </w:t>
      </w:r>
      <w:r w:rsidR="3B16C494" w:rsidRPr="07E52B06">
        <w:rPr>
          <w:rFonts w:ascii="Arial" w:eastAsia="Arial" w:hAnsi="Arial" w:cs="Arial"/>
          <w:sz w:val="24"/>
          <w:szCs w:val="24"/>
        </w:rPr>
        <w:t xml:space="preserve">after the transition to online from in person that there was an increase in their therapists UPR. </w:t>
      </w:r>
      <w:r w:rsidR="7AF65347" w:rsidRPr="07E52B06">
        <w:rPr>
          <w:rFonts w:ascii="Arial" w:eastAsia="Arial" w:hAnsi="Arial" w:cs="Arial"/>
          <w:sz w:val="24"/>
          <w:szCs w:val="24"/>
        </w:rPr>
        <w:t>Despite</w:t>
      </w:r>
      <w:r w:rsidR="3B16C494" w:rsidRPr="07E52B06">
        <w:rPr>
          <w:rFonts w:ascii="Arial" w:eastAsia="Arial" w:hAnsi="Arial" w:cs="Arial"/>
          <w:sz w:val="24"/>
          <w:szCs w:val="24"/>
        </w:rPr>
        <w:t xml:space="preserve"> there </w:t>
      </w:r>
      <w:r w:rsidR="0BD542E2" w:rsidRPr="07E52B06">
        <w:rPr>
          <w:rFonts w:ascii="Arial" w:eastAsia="Arial" w:hAnsi="Arial" w:cs="Arial"/>
          <w:sz w:val="24"/>
          <w:szCs w:val="24"/>
        </w:rPr>
        <w:t>being</w:t>
      </w:r>
      <w:r w:rsidR="3B16C494" w:rsidRPr="07E52B06">
        <w:rPr>
          <w:rFonts w:ascii="Arial" w:eastAsia="Arial" w:hAnsi="Arial" w:cs="Arial"/>
          <w:sz w:val="24"/>
          <w:szCs w:val="24"/>
        </w:rPr>
        <w:t xml:space="preserve"> concerns with </w:t>
      </w:r>
      <w:r w:rsidR="62F7FF9F" w:rsidRPr="07E52B06">
        <w:rPr>
          <w:rFonts w:ascii="Arial" w:eastAsia="Arial" w:hAnsi="Arial" w:cs="Arial"/>
          <w:sz w:val="24"/>
          <w:szCs w:val="24"/>
        </w:rPr>
        <w:t xml:space="preserve">changed </w:t>
      </w:r>
      <w:r w:rsidR="51D9D871" w:rsidRPr="07E52B06">
        <w:rPr>
          <w:rFonts w:ascii="Arial" w:eastAsia="Arial" w:hAnsi="Arial" w:cs="Arial"/>
          <w:sz w:val="24"/>
          <w:szCs w:val="24"/>
        </w:rPr>
        <w:t>dynamics</w:t>
      </w:r>
      <w:r w:rsidR="62F7FF9F" w:rsidRPr="07E52B06">
        <w:rPr>
          <w:rFonts w:ascii="Arial" w:eastAsia="Arial" w:hAnsi="Arial" w:cs="Arial"/>
          <w:sz w:val="24"/>
          <w:szCs w:val="24"/>
        </w:rPr>
        <w:t xml:space="preserve"> with online therapy as therapists can become </w:t>
      </w:r>
      <w:r w:rsidR="1E401C97" w:rsidRPr="07E52B06">
        <w:rPr>
          <w:rFonts w:ascii="Arial" w:eastAsia="Arial" w:hAnsi="Arial" w:cs="Arial"/>
          <w:sz w:val="24"/>
          <w:szCs w:val="24"/>
        </w:rPr>
        <w:t>too</w:t>
      </w:r>
      <w:r w:rsidR="62F7FF9F" w:rsidRPr="07E52B06">
        <w:rPr>
          <w:rFonts w:ascii="Arial" w:eastAsia="Arial" w:hAnsi="Arial" w:cs="Arial"/>
          <w:sz w:val="24"/>
          <w:szCs w:val="24"/>
        </w:rPr>
        <w:t xml:space="preserve"> </w:t>
      </w:r>
      <w:r w:rsidR="4BC8EBFE" w:rsidRPr="07E52B06">
        <w:rPr>
          <w:rFonts w:ascii="Arial" w:eastAsia="Arial" w:hAnsi="Arial" w:cs="Arial"/>
          <w:sz w:val="24"/>
          <w:szCs w:val="24"/>
        </w:rPr>
        <w:t>self-aware</w:t>
      </w:r>
      <w:r w:rsidR="62F7FF9F" w:rsidRPr="07E52B06">
        <w:rPr>
          <w:rFonts w:ascii="Arial" w:eastAsia="Arial" w:hAnsi="Arial" w:cs="Arial"/>
          <w:sz w:val="24"/>
          <w:szCs w:val="24"/>
        </w:rPr>
        <w:t xml:space="preserve"> of how they are acting which can hinder the natural </w:t>
      </w:r>
      <w:r w:rsidR="5EA270C2" w:rsidRPr="07E52B06">
        <w:rPr>
          <w:rFonts w:ascii="Arial" w:eastAsia="Arial" w:hAnsi="Arial" w:cs="Arial"/>
          <w:sz w:val="24"/>
          <w:szCs w:val="24"/>
        </w:rPr>
        <w:t>conveyance</w:t>
      </w:r>
      <w:r w:rsidR="09B3B949" w:rsidRPr="07E52B06">
        <w:rPr>
          <w:rFonts w:ascii="Arial" w:eastAsia="Arial" w:hAnsi="Arial" w:cs="Arial"/>
          <w:sz w:val="24"/>
          <w:szCs w:val="24"/>
        </w:rPr>
        <w:t xml:space="preserve"> of acceptance</w:t>
      </w:r>
      <w:r w:rsidR="117B11D2" w:rsidRPr="07E52B06">
        <w:rPr>
          <w:rFonts w:ascii="Arial" w:eastAsia="Arial" w:hAnsi="Arial" w:cs="Arial"/>
          <w:sz w:val="24"/>
          <w:szCs w:val="24"/>
        </w:rPr>
        <w:t xml:space="preserve"> and UPR </w:t>
      </w:r>
      <w:r w:rsidR="769FD068" w:rsidRPr="07E52B06">
        <w:rPr>
          <w:rFonts w:ascii="Arial" w:eastAsia="Arial" w:hAnsi="Arial" w:cs="Arial"/>
          <w:sz w:val="24"/>
          <w:szCs w:val="24"/>
        </w:rPr>
        <w:t>(Pereira et al., 2024)</w:t>
      </w:r>
      <w:r w:rsidR="117B11D2" w:rsidRPr="07E52B06">
        <w:rPr>
          <w:rFonts w:ascii="Arial" w:eastAsia="Arial" w:hAnsi="Arial" w:cs="Arial"/>
          <w:sz w:val="24"/>
          <w:szCs w:val="24"/>
        </w:rPr>
        <w:t>. Th</w:t>
      </w:r>
      <w:r w:rsidR="3C3F8215" w:rsidRPr="07E52B06">
        <w:rPr>
          <w:rFonts w:ascii="Arial" w:eastAsia="Arial" w:hAnsi="Arial" w:cs="Arial"/>
          <w:sz w:val="24"/>
          <w:szCs w:val="24"/>
        </w:rPr>
        <w:t>is</w:t>
      </w:r>
      <w:r w:rsidR="117B11D2" w:rsidRPr="07E52B06">
        <w:rPr>
          <w:rFonts w:ascii="Arial" w:eastAsia="Arial" w:hAnsi="Arial" w:cs="Arial"/>
          <w:sz w:val="24"/>
          <w:szCs w:val="24"/>
        </w:rPr>
        <w:t xml:space="preserve"> </w:t>
      </w:r>
      <w:r w:rsidR="0FF374D1" w:rsidRPr="07E52B06">
        <w:rPr>
          <w:rFonts w:ascii="Arial" w:eastAsia="Arial" w:hAnsi="Arial" w:cs="Arial"/>
          <w:sz w:val="24"/>
          <w:szCs w:val="24"/>
        </w:rPr>
        <w:t>emphasises</w:t>
      </w:r>
      <w:r w:rsidR="117B11D2" w:rsidRPr="07E52B06">
        <w:rPr>
          <w:rFonts w:ascii="Arial" w:eastAsia="Arial" w:hAnsi="Arial" w:cs="Arial"/>
          <w:sz w:val="24"/>
          <w:szCs w:val="24"/>
        </w:rPr>
        <w:t xml:space="preserve"> tha</w:t>
      </w:r>
      <w:r w:rsidR="34C6E619" w:rsidRPr="07E52B06">
        <w:rPr>
          <w:rFonts w:ascii="Arial" w:eastAsia="Arial" w:hAnsi="Arial" w:cs="Arial"/>
          <w:sz w:val="24"/>
          <w:szCs w:val="24"/>
        </w:rPr>
        <w:t>t even with</w:t>
      </w:r>
      <w:r w:rsidRPr="07E52B06">
        <w:rPr>
          <w:rFonts w:ascii="Arial" w:eastAsia="Arial" w:hAnsi="Arial" w:cs="Arial"/>
          <w:sz w:val="24"/>
          <w:szCs w:val="24"/>
        </w:rPr>
        <w:t xml:space="preserve"> the physical separation, therapists effectively adapted to the virtual medium to maintain or even enhance expressions of acceptance and suppor</w:t>
      </w:r>
      <w:r w:rsidR="53695EE5" w:rsidRPr="07E52B06">
        <w:rPr>
          <w:rFonts w:ascii="Arial" w:eastAsia="Arial" w:hAnsi="Arial" w:cs="Arial"/>
          <w:sz w:val="24"/>
          <w:szCs w:val="24"/>
        </w:rPr>
        <w:t xml:space="preserve">t </w:t>
      </w:r>
      <w:r w:rsidR="694E57CE" w:rsidRPr="07E52B06">
        <w:rPr>
          <w:rFonts w:ascii="Arial" w:eastAsia="Arial" w:hAnsi="Arial" w:cs="Arial"/>
          <w:sz w:val="24"/>
          <w:szCs w:val="24"/>
        </w:rPr>
        <w:t>(Farber &amp; Ort, 2022)</w:t>
      </w:r>
      <w:r w:rsidR="53695EE5" w:rsidRPr="07E52B06">
        <w:rPr>
          <w:rFonts w:ascii="Arial" w:eastAsia="Arial" w:hAnsi="Arial" w:cs="Arial"/>
          <w:sz w:val="24"/>
          <w:szCs w:val="24"/>
        </w:rPr>
        <w:t>.</w:t>
      </w:r>
    </w:p>
    <w:p w14:paraId="68291140" w14:textId="04CF5D8F" w:rsidR="53695EE5" w:rsidRDefault="53695EE5" w:rsidP="07E52B06">
      <w:pPr>
        <w:spacing w:line="480" w:lineRule="auto"/>
        <w:rPr>
          <w:rFonts w:ascii="Arial" w:eastAsia="Arial" w:hAnsi="Arial" w:cs="Arial"/>
          <w:sz w:val="24"/>
          <w:szCs w:val="24"/>
        </w:rPr>
      </w:pPr>
      <w:r w:rsidRPr="07E52B06">
        <w:rPr>
          <w:rFonts w:ascii="Arial" w:eastAsia="Arial" w:hAnsi="Arial" w:cs="Arial"/>
          <w:sz w:val="24"/>
          <w:szCs w:val="24"/>
        </w:rPr>
        <w:t>Finally, looking at empathy in an online setting</w:t>
      </w:r>
      <w:r w:rsidR="3BADA33C" w:rsidRPr="07E52B06">
        <w:rPr>
          <w:rFonts w:ascii="Arial" w:eastAsia="Arial" w:hAnsi="Arial" w:cs="Arial"/>
          <w:sz w:val="24"/>
          <w:szCs w:val="24"/>
        </w:rPr>
        <w:t xml:space="preserve">. There is the issue of reading emotional cues. A review by </w:t>
      </w:r>
      <w:r w:rsidR="7337266C" w:rsidRPr="07E52B06">
        <w:rPr>
          <w:rFonts w:ascii="Arial" w:eastAsia="Arial" w:hAnsi="Arial" w:cs="Arial"/>
          <w:sz w:val="24"/>
          <w:szCs w:val="24"/>
        </w:rPr>
        <w:t xml:space="preserve">Aafjes-van Doorn et al </w:t>
      </w:r>
      <w:r w:rsidR="110EC114" w:rsidRPr="07E52B06">
        <w:rPr>
          <w:rFonts w:ascii="Arial" w:eastAsia="Arial" w:hAnsi="Arial" w:cs="Arial"/>
          <w:sz w:val="24"/>
          <w:szCs w:val="24"/>
        </w:rPr>
        <w:t>(2024) n</w:t>
      </w:r>
      <w:r w:rsidR="4179E110" w:rsidRPr="07E52B06">
        <w:rPr>
          <w:rFonts w:ascii="Arial" w:eastAsia="Arial" w:hAnsi="Arial" w:cs="Arial"/>
          <w:sz w:val="24"/>
          <w:szCs w:val="24"/>
        </w:rPr>
        <w:t xml:space="preserve">oted that the reduced </w:t>
      </w:r>
      <w:r w:rsidR="0DCABD95" w:rsidRPr="07E52B06">
        <w:rPr>
          <w:rFonts w:ascii="Arial" w:eastAsia="Arial" w:hAnsi="Arial" w:cs="Arial"/>
          <w:sz w:val="24"/>
          <w:szCs w:val="24"/>
        </w:rPr>
        <w:t>opportunity</w:t>
      </w:r>
      <w:r w:rsidR="4179E110" w:rsidRPr="07E52B06">
        <w:rPr>
          <w:rFonts w:ascii="Arial" w:eastAsia="Arial" w:hAnsi="Arial" w:cs="Arial"/>
          <w:sz w:val="24"/>
          <w:szCs w:val="24"/>
        </w:rPr>
        <w:t xml:space="preserve"> of non-verbal cues including body </w:t>
      </w:r>
      <w:r w:rsidR="74FAD6EE" w:rsidRPr="07E52B06">
        <w:rPr>
          <w:rFonts w:ascii="Arial" w:eastAsia="Arial" w:hAnsi="Arial" w:cs="Arial"/>
          <w:sz w:val="24"/>
          <w:szCs w:val="24"/>
        </w:rPr>
        <w:t>language</w:t>
      </w:r>
      <w:r w:rsidR="4179E110" w:rsidRPr="07E52B06">
        <w:rPr>
          <w:rFonts w:ascii="Arial" w:eastAsia="Arial" w:hAnsi="Arial" w:cs="Arial"/>
          <w:sz w:val="24"/>
          <w:szCs w:val="24"/>
        </w:rPr>
        <w:t xml:space="preserve"> can really </w:t>
      </w:r>
      <w:r w:rsidR="607E10C9" w:rsidRPr="07E52B06">
        <w:rPr>
          <w:rFonts w:ascii="Arial" w:eastAsia="Arial" w:hAnsi="Arial" w:cs="Arial"/>
          <w:sz w:val="24"/>
          <w:szCs w:val="24"/>
        </w:rPr>
        <w:t xml:space="preserve">inhibit a therapist to fully pick up on </w:t>
      </w:r>
      <w:r w:rsidR="7DB4AC86" w:rsidRPr="07E52B06">
        <w:rPr>
          <w:rFonts w:ascii="Arial" w:eastAsia="Arial" w:hAnsi="Arial" w:cs="Arial"/>
          <w:sz w:val="24"/>
          <w:szCs w:val="24"/>
        </w:rPr>
        <w:t>client's</w:t>
      </w:r>
      <w:r w:rsidR="607E10C9" w:rsidRPr="07E52B06">
        <w:rPr>
          <w:rFonts w:ascii="Arial" w:eastAsia="Arial" w:hAnsi="Arial" w:cs="Arial"/>
          <w:sz w:val="24"/>
          <w:szCs w:val="24"/>
        </w:rPr>
        <w:t xml:space="preserve"> emotional states. To </w:t>
      </w:r>
      <w:r w:rsidR="7C43A266" w:rsidRPr="07E52B06">
        <w:rPr>
          <w:rFonts w:ascii="Arial" w:eastAsia="Arial" w:hAnsi="Arial" w:cs="Arial"/>
          <w:sz w:val="24"/>
          <w:szCs w:val="24"/>
        </w:rPr>
        <w:t xml:space="preserve">counterbalance this, therapists may be more active and avoid silences to keep engagement going. This attempts to bridge the gap of the non-verbal communication but </w:t>
      </w:r>
      <w:r w:rsidR="3CB58A08" w:rsidRPr="07E52B06">
        <w:rPr>
          <w:rFonts w:ascii="Arial" w:eastAsia="Arial" w:hAnsi="Arial" w:cs="Arial"/>
          <w:sz w:val="24"/>
          <w:szCs w:val="24"/>
        </w:rPr>
        <w:t>this</w:t>
      </w:r>
      <w:r w:rsidR="7C43A266" w:rsidRPr="07E52B06">
        <w:rPr>
          <w:rFonts w:ascii="Arial" w:eastAsia="Arial" w:hAnsi="Arial" w:cs="Arial"/>
          <w:sz w:val="24"/>
          <w:szCs w:val="24"/>
        </w:rPr>
        <w:t xml:space="preserve"> may change the natural flow of the sessio</w:t>
      </w:r>
      <w:r w:rsidR="08A4100A" w:rsidRPr="07E52B06">
        <w:rPr>
          <w:rFonts w:ascii="Arial" w:eastAsia="Arial" w:hAnsi="Arial" w:cs="Arial"/>
          <w:sz w:val="24"/>
          <w:szCs w:val="24"/>
        </w:rPr>
        <w:t>n.</w:t>
      </w:r>
      <w:r w:rsidR="26B93AD2" w:rsidRPr="07E52B06">
        <w:rPr>
          <w:rFonts w:ascii="Arial" w:eastAsia="Arial" w:hAnsi="Arial" w:cs="Arial"/>
          <w:sz w:val="24"/>
          <w:szCs w:val="24"/>
        </w:rPr>
        <w:t xml:space="preserve"> This has the potential to </w:t>
      </w:r>
      <w:r w:rsidR="1819C0B9" w:rsidRPr="07E52B06">
        <w:rPr>
          <w:rFonts w:ascii="Arial" w:eastAsia="Arial" w:hAnsi="Arial" w:cs="Arial"/>
          <w:sz w:val="24"/>
          <w:szCs w:val="24"/>
        </w:rPr>
        <w:t>make clients feel that they aren’t being listened too but directed</w:t>
      </w:r>
      <w:r w:rsidR="48D2FB95" w:rsidRPr="07E52B06">
        <w:rPr>
          <w:rFonts w:ascii="Arial" w:eastAsia="Arial" w:hAnsi="Arial" w:cs="Arial"/>
          <w:sz w:val="24"/>
          <w:szCs w:val="24"/>
        </w:rPr>
        <w:t xml:space="preserve">. </w:t>
      </w:r>
      <w:r w:rsidR="666A01BA" w:rsidRPr="07E52B06">
        <w:rPr>
          <w:rFonts w:ascii="Arial" w:eastAsia="Arial" w:hAnsi="Arial" w:cs="Arial"/>
          <w:sz w:val="24"/>
          <w:szCs w:val="24"/>
        </w:rPr>
        <w:t>While this possibility exists,</w:t>
      </w:r>
      <w:r w:rsidR="1819C0B9" w:rsidRPr="07E52B06">
        <w:rPr>
          <w:rFonts w:ascii="Arial" w:eastAsia="Arial" w:hAnsi="Arial" w:cs="Arial"/>
          <w:sz w:val="24"/>
          <w:szCs w:val="24"/>
        </w:rPr>
        <w:t xml:space="preserve"> studies have found that </w:t>
      </w:r>
      <w:r w:rsidR="212EEB56" w:rsidRPr="07E52B06">
        <w:rPr>
          <w:rFonts w:ascii="Arial" w:eastAsia="Arial" w:hAnsi="Arial" w:cs="Arial"/>
          <w:sz w:val="24"/>
          <w:szCs w:val="24"/>
        </w:rPr>
        <w:t xml:space="preserve">during the pandemic clients although would prefer in person sessions </w:t>
      </w:r>
      <w:r w:rsidR="36C3103D" w:rsidRPr="07E52B06">
        <w:rPr>
          <w:rFonts w:ascii="Arial" w:eastAsia="Arial" w:hAnsi="Arial" w:cs="Arial"/>
          <w:sz w:val="24"/>
          <w:szCs w:val="24"/>
        </w:rPr>
        <w:t>“</w:t>
      </w:r>
      <w:r w:rsidR="5380AD8B" w:rsidRPr="07E52B06">
        <w:rPr>
          <w:rFonts w:ascii="Arial" w:eastAsia="Arial" w:hAnsi="Arial" w:cs="Arial"/>
          <w:sz w:val="24"/>
          <w:szCs w:val="24"/>
        </w:rPr>
        <w:t>the patients perceived their therapists as significantly more empathic and supportive in the remote setting</w:t>
      </w:r>
      <w:r w:rsidR="44F74160" w:rsidRPr="07E52B06">
        <w:rPr>
          <w:rFonts w:ascii="Arial" w:eastAsia="Arial" w:hAnsi="Arial" w:cs="Arial"/>
          <w:sz w:val="24"/>
          <w:szCs w:val="24"/>
        </w:rPr>
        <w:t>”</w:t>
      </w:r>
      <w:r w:rsidR="22B39A0C" w:rsidRPr="07E52B06">
        <w:rPr>
          <w:rFonts w:ascii="Arial" w:eastAsia="Arial" w:hAnsi="Arial" w:cs="Arial"/>
          <w:sz w:val="24"/>
          <w:szCs w:val="24"/>
        </w:rPr>
        <w:t xml:space="preserve"> </w:t>
      </w:r>
      <w:r w:rsidR="60DFA6A8" w:rsidRPr="07E52B06">
        <w:rPr>
          <w:rFonts w:ascii="Arial" w:eastAsia="Arial" w:hAnsi="Arial" w:cs="Arial"/>
          <w:sz w:val="24"/>
          <w:szCs w:val="24"/>
        </w:rPr>
        <w:t>(Sperandeo et al., 2021)</w:t>
      </w:r>
      <w:r w:rsidR="715A8326" w:rsidRPr="07E52B06">
        <w:rPr>
          <w:rFonts w:ascii="Arial" w:eastAsia="Arial" w:hAnsi="Arial" w:cs="Arial"/>
          <w:sz w:val="24"/>
          <w:szCs w:val="24"/>
        </w:rPr>
        <w:t>.</w:t>
      </w:r>
      <w:r w:rsidR="66AC95F9" w:rsidRPr="07E52B06">
        <w:rPr>
          <w:rFonts w:ascii="Arial" w:eastAsia="Arial" w:hAnsi="Arial" w:cs="Arial"/>
          <w:sz w:val="24"/>
          <w:szCs w:val="24"/>
        </w:rPr>
        <w:t xml:space="preserve"> </w:t>
      </w:r>
      <w:r w:rsidR="776C42D2" w:rsidRPr="07E52B06">
        <w:rPr>
          <w:rFonts w:ascii="Arial" w:eastAsia="Arial" w:hAnsi="Arial" w:cs="Arial"/>
          <w:sz w:val="24"/>
          <w:szCs w:val="24"/>
        </w:rPr>
        <w:t>While</w:t>
      </w:r>
      <w:r w:rsidR="66AC95F9" w:rsidRPr="07E52B06">
        <w:rPr>
          <w:rFonts w:ascii="Arial" w:eastAsia="Arial" w:hAnsi="Arial" w:cs="Arial"/>
          <w:sz w:val="24"/>
          <w:szCs w:val="24"/>
        </w:rPr>
        <w:t xml:space="preserve"> the preference highlights the importance of addressing factors that may influence clients' perceptions of empathy and therapeutic presence in virtual environments there is still evidence that therapists can be empathic and supportive in an online environment.</w:t>
      </w:r>
    </w:p>
    <w:p w14:paraId="2068EBD1" w14:textId="4C70D8D9" w:rsidR="6C22A17F" w:rsidRDefault="6C22A17F" w:rsidP="07E52B06">
      <w:pPr>
        <w:spacing w:line="480" w:lineRule="auto"/>
        <w:rPr>
          <w:rFonts w:ascii="Arial" w:eastAsia="Arial" w:hAnsi="Arial" w:cs="Arial"/>
          <w:sz w:val="24"/>
          <w:szCs w:val="24"/>
        </w:rPr>
      </w:pPr>
      <w:r w:rsidRPr="07E52B06">
        <w:rPr>
          <w:rFonts w:ascii="Arial" w:eastAsia="Arial" w:hAnsi="Arial" w:cs="Arial"/>
          <w:sz w:val="24"/>
          <w:szCs w:val="24"/>
        </w:rPr>
        <w:lastRenderedPageBreak/>
        <w:t xml:space="preserve">Acknowledging the core </w:t>
      </w:r>
      <w:r w:rsidR="21429434" w:rsidRPr="07E52B06">
        <w:rPr>
          <w:rFonts w:ascii="Arial" w:eastAsia="Arial" w:hAnsi="Arial" w:cs="Arial"/>
          <w:sz w:val="24"/>
          <w:szCs w:val="24"/>
        </w:rPr>
        <w:t>conditions,</w:t>
      </w:r>
      <w:r w:rsidRPr="07E52B06">
        <w:rPr>
          <w:rFonts w:ascii="Arial" w:eastAsia="Arial" w:hAnsi="Arial" w:cs="Arial"/>
          <w:sz w:val="24"/>
          <w:szCs w:val="24"/>
        </w:rPr>
        <w:t xml:space="preserve"> it is important to not</w:t>
      </w:r>
      <w:r w:rsidR="117D5221" w:rsidRPr="07E52B06">
        <w:rPr>
          <w:rFonts w:ascii="Arial" w:eastAsia="Arial" w:hAnsi="Arial" w:cs="Arial"/>
          <w:sz w:val="24"/>
          <w:szCs w:val="24"/>
        </w:rPr>
        <w:t>e</w:t>
      </w:r>
      <w:r w:rsidRPr="07E52B06">
        <w:rPr>
          <w:rFonts w:ascii="Arial" w:eastAsia="Arial" w:hAnsi="Arial" w:cs="Arial"/>
          <w:sz w:val="24"/>
          <w:szCs w:val="24"/>
        </w:rPr>
        <w:t xml:space="preserve"> the impact within supervision. </w:t>
      </w:r>
      <w:r w:rsidR="40DEC6E6" w:rsidRPr="07E52B06">
        <w:rPr>
          <w:rFonts w:ascii="Arial" w:eastAsia="Arial" w:hAnsi="Arial" w:cs="Arial"/>
          <w:sz w:val="24"/>
          <w:szCs w:val="24"/>
        </w:rPr>
        <w:t xml:space="preserve">Looking at the impact on supervisees is </w:t>
      </w:r>
      <w:bookmarkStart w:id="4" w:name="_Int_FFEQh9AZ"/>
      <w:r w:rsidR="40DEC6E6" w:rsidRPr="07E52B06">
        <w:rPr>
          <w:rFonts w:ascii="Arial" w:eastAsia="Arial" w:hAnsi="Arial" w:cs="Arial"/>
          <w:sz w:val="24"/>
          <w:szCs w:val="24"/>
        </w:rPr>
        <w:t>similar to</w:t>
      </w:r>
      <w:bookmarkEnd w:id="4"/>
      <w:r w:rsidR="40DEC6E6" w:rsidRPr="07E52B06">
        <w:rPr>
          <w:rFonts w:ascii="Arial" w:eastAsia="Arial" w:hAnsi="Arial" w:cs="Arial"/>
          <w:sz w:val="24"/>
          <w:szCs w:val="24"/>
        </w:rPr>
        <w:t xml:space="preserve"> client work</w:t>
      </w:r>
      <w:r w:rsidR="3F4BCE15" w:rsidRPr="07E52B06">
        <w:rPr>
          <w:rFonts w:ascii="Arial" w:eastAsia="Arial" w:hAnsi="Arial" w:cs="Arial"/>
          <w:sz w:val="24"/>
          <w:szCs w:val="24"/>
        </w:rPr>
        <w:t xml:space="preserve"> where</w:t>
      </w:r>
      <w:r w:rsidR="40DEC6E6" w:rsidRPr="07E52B06">
        <w:rPr>
          <w:rFonts w:ascii="Arial" w:eastAsia="Arial" w:hAnsi="Arial" w:cs="Arial"/>
          <w:sz w:val="24"/>
          <w:szCs w:val="24"/>
        </w:rPr>
        <w:t xml:space="preserve"> </w:t>
      </w:r>
      <w:r w:rsidR="5A56B1C3" w:rsidRPr="07E52B06">
        <w:rPr>
          <w:rFonts w:ascii="Arial" w:eastAsia="Arial" w:hAnsi="Arial" w:cs="Arial"/>
          <w:sz w:val="24"/>
          <w:szCs w:val="24"/>
        </w:rPr>
        <w:t>e</w:t>
      </w:r>
      <w:r w:rsidR="757CBFE8" w:rsidRPr="07E52B06">
        <w:rPr>
          <w:rFonts w:ascii="Arial" w:eastAsia="Arial" w:hAnsi="Arial" w:cs="Arial"/>
          <w:sz w:val="24"/>
          <w:szCs w:val="24"/>
        </w:rPr>
        <w:t xml:space="preserve">mpathy </w:t>
      </w:r>
      <w:r w:rsidR="01C90290" w:rsidRPr="07E52B06">
        <w:rPr>
          <w:rFonts w:ascii="Arial" w:eastAsia="Arial" w:hAnsi="Arial" w:cs="Arial"/>
          <w:sz w:val="24"/>
          <w:szCs w:val="24"/>
        </w:rPr>
        <w:t>was</w:t>
      </w:r>
      <w:r w:rsidR="757CBFE8" w:rsidRPr="07E52B06">
        <w:rPr>
          <w:rFonts w:ascii="Arial" w:eastAsia="Arial" w:hAnsi="Arial" w:cs="Arial"/>
          <w:sz w:val="24"/>
          <w:szCs w:val="24"/>
        </w:rPr>
        <w:t xml:space="preserve"> harder to communicate virtually, potentially reducing emotional depth. </w:t>
      </w:r>
      <w:r w:rsidR="6C2CB63D" w:rsidRPr="07E52B06">
        <w:rPr>
          <w:rFonts w:ascii="Arial" w:eastAsia="Arial" w:hAnsi="Arial" w:cs="Arial"/>
          <w:sz w:val="24"/>
          <w:szCs w:val="24"/>
        </w:rPr>
        <w:t>(Shearer et al., 2024)</w:t>
      </w:r>
      <w:r w:rsidR="3C241FAD" w:rsidRPr="07E52B06">
        <w:rPr>
          <w:rFonts w:ascii="Arial" w:eastAsia="Arial" w:hAnsi="Arial" w:cs="Arial"/>
          <w:i/>
          <w:iCs/>
          <w:sz w:val="24"/>
          <w:szCs w:val="24"/>
        </w:rPr>
        <w:t xml:space="preserve">. </w:t>
      </w:r>
      <w:r w:rsidR="22439C03" w:rsidRPr="07E52B06">
        <w:rPr>
          <w:rFonts w:ascii="Arial" w:eastAsia="Arial" w:hAnsi="Arial" w:cs="Arial"/>
          <w:sz w:val="24"/>
          <w:szCs w:val="24"/>
        </w:rPr>
        <w:t xml:space="preserve">However, </w:t>
      </w:r>
      <w:r w:rsidR="2E07AA1B" w:rsidRPr="07E52B06">
        <w:rPr>
          <w:rFonts w:ascii="Arial" w:eastAsia="Arial" w:hAnsi="Arial" w:cs="Arial"/>
          <w:sz w:val="24"/>
          <w:szCs w:val="24"/>
        </w:rPr>
        <w:t>research by Johnson (2022), found that s</w:t>
      </w:r>
      <w:r w:rsidR="29FCAA62" w:rsidRPr="07E52B06">
        <w:rPr>
          <w:rFonts w:ascii="Arial" w:eastAsia="Arial" w:hAnsi="Arial" w:cs="Arial"/>
          <w:sz w:val="24"/>
          <w:szCs w:val="24"/>
        </w:rPr>
        <w:t>om</w:t>
      </w:r>
      <w:r w:rsidR="38E57672" w:rsidRPr="07E52B06">
        <w:rPr>
          <w:rFonts w:ascii="Arial" w:eastAsia="Arial" w:hAnsi="Arial" w:cs="Arial"/>
          <w:sz w:val="24"/>
          <w:szCs w:val="24"/>
        </w:rPr>
        <w:t>e</w:t>
      </w:r>
      <w:r w:rsidR="29FCAA62" w:rsidRPr="07E52B06">
        <w:rPr>
          <w:rFonts w:ascii="Arial" w:eastAsia="Arial" w:hAnsi="Arial" w:cs="Arial"/>
          <w:sz w:val="24"/>
          <w:szCs w:val="24"/>
        </w:rPr>
        <w:t xml:space="preserve"> supervisees reported that they felt that they could disclose more due to the </w:t>
      </w:r>
      <w:r w:rsidR="0B80B94E" w:rsidRPr="07E52B06">
        <w:rPr>
          <w:rFonts w:ascii="Arial" w:eastAsia="Arial" w:hAnsi="Arial" w:cs="Arial"/>
          <w:sz w:val="24"/>
          <w:szCs w:val="24"/>
        </w:rPr>
        <w:t>perceived</w:t>
      </w:r>
      <w:r w:rsidR="29FCAA62" w:rsidRPr="07E52B06">
        <w:rPr>
          <w:rFonts w:ascii="Arial" w:eastAsia="Arial" w:hAnsi="Arial" w:cs="Arial"/>
          <w:sz w:val="24"/>
          <w:szCs w:val="24"/>
        </w:rPr>
        <w:t xml:space="preserve"> safety from their </w:t>
      </w:r>
      <w:r w:rsidR="3FD67E7C" w:rsidRPr="07E52B06">
        <w:rPr>
          <w:rFonts w:ascii="Arial" w:eastAsia="Arial" w:hAnsi="Arial" w:cs="Arial"/>
          <w:sz w:val="24"/>
          <w:szCs w:val="24"/>
        </w:rPr>
        <w:t>supervisors</w:t>
      </w:r>
      <w:r w:rsidR="29FCAA62" w:rsidRPr="07E52B06">
        <w:rPr>
          <w:rFonts w:ascii="Arial" w:eastAsia="Arial" w:hAnsi="Arial" w:cs="Arial"/>
          <w:sz w:val="24"/>
          <w:szCs w:val="24"/>
        </w:rPr>
        <w:t xml:space="preserve"> </w:t>
      </w:r>
      <w:r w:rsidR="6FD17235" w:rsidRPr="07E52B06">
        <w:rPr>
          <w:rFonts w:ascii="Arial" w:eastAsia="Arial" w:hAnsi="Arial" w:cs="Arial"/>
          <w:sz w:val="24"/>
          <w:szCs w:val="24"/>
        </w:rPr>
        <w:t xml:space="preserve">with their empathy and congruence which shows that </w:t>
      </w:r>
      <w:r w:rsidR="2CBBE8E3" w:rsidRPr="07E52B06">
        <w:rPr>
          <w:rFonts w:ascii="Arial" w:eastAsia="Arial" w:hAnsi="Arial" w:cs="Arial"/>
          <w:sz w:val="24"/>
          <w:szCs w:val="24"/>
        </w:rPr>
        <w:t>during</w:t>
      </w:r>
      <w:r w:rsidR="6FD17235" w:rsidRPr="07E52B06">
        <w:rPr>
          <w:rFonts w:ascii="Arial" w:eastAsia="Arial" w:hAnsi="Arial" w:cs="Arial"/>
          <w:sz w:val="24"/>
          <w:szCs w:val="24"/>
        </w:rPr>
        <w:t xml:space="preserve"> supervision the core conditions can help supervisees explore their work more confidently. </w:t>
      </w:r>
      <w:r w:rsidR="323000D1" w:rsidRPr="07E52B06">
        <w:rPr>
          <w:rFonts w:ascii="Arial" w:eastAsia="Arial" w:hAnsi="Arial" w:cs="Arial"/>
          <w:sz w:val="24"/>
          <w:szCs w:val="24"/>
        </w:rPr>
        <w:t>Although, there were still some who reported they</w:t>
      </w:r>
      <w:r w:rsidR="22439C03" w:rsidRPr="07E52B06">
        <w:rPr>
          <w:rFonts w:ascii="Arial" w:eastAsia="Arial" w:hAnsi="Arial" w:cs="Arial"/>
          <w:sz w:val="24"/>
          <w:szCs w:val="24"/>
        </w:rPr>
        <w:t xml:space="preserve"> felt less emotionally connected in online supervision,</w:t>
      </w:r>
      <w:r w:rsidR="7E60B76A" w:rsidRPr="07E52B06">
        <w:rPr>
          <w:rFonts w:ascii="Arial" w:eastAsia="Arial" w:hAnsi="Arial" w:cs="Arial"/>
          <w:sz w:val="24"/>
          <w:szCs w:val="24"/>
        </w:rPr>
        <w:t xml:space="preserve"> </w:t>
      </w:r>
      <w:r w:rsidR="003D1E05" w:rsidRPr="07E52B06">
        <w:rPr>
          <w:rFonts w:ascii="Arial" w:eastAsia="Arial" w:hAnsi="Arial" w:cs="Arial"/>
          <w:sz w:val="24"/>
          <w:szCs w:val="24"/>
        </w:rPr>
        <w:t>still showing</w:t>
      </w:r>
      <w:r w:rsidR="7E60B76A" w:rsidRPr="07E52B06">
        <w:rPr>
          <w:rFonts w:ascii="Arial" w:eastAsia="Arial" w:hAnsi="Arial" w:cs="Arial"/>
          <w:sz w:val="24"/>
          <w:szCs w:val="24"/>
        </w:rPr>
        <w:t xml:space="preserve"> how work needs to be done for online sessions to really maintain that therapeutic relationship to provide successful outcomes.</w:t>
      </w:r>
    </w:p>
    <w:p w14:paraId="5C8FD984" w14:textId="6F0EC0FB" w:rsidR="2BC4C5BC" w:rsidRDefault="2BC4C5BC" w:rsidP="07E52B06">
      <w:pPr>
        <w:spacing w:line="480" w:lineRule="auto"/>
        <w:rPr>
          <w:rFonts w:ascii="Arial" w:eastAsia="Arial" w:hAnsi="Arial" w:cs="Arial"/>
          <w:sz w:val="24"/>
          <w:szCs w:val="24"/>
        </w:rPr>
      </w:pPr>
      <w:r w:rsidRPr="07E52B06">
        <w:rPr>
          <w:rFonts w:ascii="Arial" w:eastAsia="Arial" w:hAnsi="Arial" w:cs="Arial"/>
          <w:sz w:val="24"/>
          <w:szCs w:val="24"/>
        </w:rPr>
        <w:t>Moreover, looking at the impact of the core conditions on supervisors remotely. A study explored how online supervision during the COVID-19 pandemic affected supervisory relationships. They found the</w:t>
      </w:r>
      <w:r w:rsidR="678D10A7" w:rsidRPr="07E52B06">
        <w:rPr>
          <w:rFonts w:ascii="Arial" w:eastAsia="Arial" w:hAnsi="Arial" w:cs="Arial"/>
          <w:sz w:val="24"/>
          <w:szCs w:val="24"/>
        </w:rPr>
        <w:t xml:space="preserve"> absence of physical presence and difficulty noticing non-verbal cues made it difficult for </w:t>
      </w:r>
      <w:r w:rsidR="2A651E8D" w:rsidRPr="07E52B06">
        <w:rPr>
          <w:rFonts w:ascii="Arial" w:eastAsia="Arial" w:hAnsi="Arial" w:cs="Arial"/>
          <w:sz w:val="24"/>
          <w:szCs w:val="24"/>
        </w:rPr>
        <w:t>supervisors</w:t>
      </w:r>
      <w:r w:rsidR="678D10A7" w:rsidRPr="07E52B06">
        <w:rPr>
          <w:rFonts w:ascii="Arial" w:eastAsia="Arial" w:hAnsi="Arial" w:cs="Arial"/>
          <w:sz w:val="24"/>
          <w:szCs w:val="24"/>
        </w:rPr>
        <w:t xml:space="preserve"> to </w:t>
      </w:r>
      <w:r w:rsidR="79015EAB" w:rsidRPr="07E52B06">
        <w:rPr>
          <w:rFonts w:ascii="Arial" w:eastAsia="Arial" w:hAnsi="Arial" w:cs="Arial"/>
          <w:sz w:val="24"/>
          <w:szCs w:val="24"/>
        </w:rPr>
        <w:t>adequately</w:t>
      </w:r>
      <w:r w:rsidR="57990800" w:rsidRPr="07E52B06">
        <w:rPr>
          <w:rFonts w:ascii="Arial" w:eastAsia="Arial" w:hAnsi="Arial" w:cs="Arial"/>
          <w:sz w:val="24"/>
          <w:szCs w:val="24"/>
        </w:rPr>
        <w:t xml:space="preserve"> </w:t>
      </w:r>
      <w:r w:rsidR="16A6B102" w:rsidRPr="07E52B06">
        <w:rPr>
          <w:rFonts w:ascii="Arial" w:eastAsia="Arial" w:hAnsi="Arial" w:cs="Arial"/>
          <w:sz w:val="24"/>
          <w:szCs w:val="24"/>
        </w:rPr>
        <w:t xml:space="preserve">model empathy and congruence which could therefore </w:t>
      </w:r>
      <w:r w:rsidR="50FF393E" w:rsidRPr="07E52B06">
        <w:rPr>
          <w:rFonts w:ascii="Arial" w:eastAsia="Arial" w:hAnsi="Arial" w:cs="Arial"/>
          <w:sz w:val="24"/>
          <w:szCs w:val="24"/>
        </w:rPr>
        <w:t>negatively</w:t>
      </w:r>
      <w:r w:rsidR="16A6B102" w:rsidRPr="07E52B06">
        <w:rPr>
          <w:rFonts w:ascii="Arial" w:eastAsia="Arial" w:hAnsi="Arial" w:cs="Arial"/>
          <w:sz w:val="24"/>
          <w:szCs w:val="24"/>
        </w:rPr>
        <w:t xml:space="preserve"> impact the supervisory alliance (Smith </w:t>
      </w:r>
      <w:r w:rsidR="63523BEE" w:rsidRPr="07E52B06">
        <w:rPr>
          <w:rFonts w:ascii="Arial" w:eastAsia="Arial" w:hAnsi="Arial" w:cs="Arial"/>
          <w:sz w:val="24"/>
          <w:szCs w:val="24"/>
        </w:rPr>
        <w:t>&amp;</w:t>
      </w:r>
      <w:r w:rsidR="16A6B102" w:rsidRPr="07E52B06">
        <w:rPr>
          <w:rFonts w:ascii="Arial" w:eastAsia="Arial" w:hAnsi="Arial" w:cs="Arial"/>
          <w:sz w:val="24"/>
          <w:szCs w:val="24"/>
        </w:rPr>
        <w:t xml:space="preserve"> Smith, 2022). </w:t>
      </w:r>
      <w:r w:rsidR="4712ACE5" w:rsidRPr="07E52B06">
        <w:rPr>
          <w:rFonts w:ascii="Arial" w:eastAsia="Arial" w:hAnsi="Arial" w:cs="Arial"/>
          <w:sz w:val="24"/>
          <w:szCs w:val="24"/>
        </w:rPr>
        <w:t xml:space="preserve">This enhances the need for adjustments and frameworks to be put in place to address these issues, which would allow for these struggles to be supported and for the </w:t>
      </w:r>
      <w:r w:rsidR="3910F644" w:rsidRPr="07E52B06">
        <w:rPr>
          <w:rFonts w:ascii="Arial" w:eastAsia="Arial" w:hAnsi="Arial" w:cs="Arial"/>
          <w:sz w:val="24"/>
          <w:szCs w:val="24"/>
        </w:rPr>
        <w:t>alliance to thrive providing positive outcomes.</w:t>
      </w:r>
    </w:p>
    <w:p w14:paraId="6AAA3DE5" w14:textId="77777777" w:rsidR="004342B2" w:rsidRDefault="004342B2" w:rsidP="07E52B06">
      <w:pPr>
        <w:spacing w:line="480" w:lineRule="auto"/>
        <w:rPr>
          <w:rFonts w:ascii="Arial" w:eastAsia="Arial" w:hAnsi="Arial" w:cs="Arial"/>
          <w:sz w:val="24"/>
          <w:szCs w:val="24"/>
        </w:rPr>
      </w:pPr>
    </w:p>
    <w:p w14:paraId="40C8E165" w14:textId="7D5210CA" w:rsidR="7A21DA79" w:rsidRPr="0080737C" w:rsidRDefault="000B2E65" w:rsidP="07E52B06">
      <w:pPr>
        <w:spacing w:line="480" w:lineRule="auto"/>
        <w:rPr>
          <w:rFonts w:ascii="Arial" w:eastAsia="Arial" w:hAnsi="Arial" w:cs="Arial"/>
          <w:sz w:val="24"/>
          <w:szCs w:val="24"/>
        </w:rPr>
      </w:pPr>
      <w:r w:rsidRPr="07E52B06">
        <w:rPr>
          <w:rFonts w:ascii="Arial" w:eastAsia="Arial" w:hAnsi="Arial" w:cs="Arial"/>
          <w:b/>
          <w:bCs/>
          <w:sz w:val="24"/>
          <w:szCs w:val="24"/>
        </w:rPr>
        <w:t>Practice-Based Skills</w:t>
      </w:r>
    </w:p>
    <w:p w14:paraId="110CF46C" w14:textId="16AA6489" w:rsidR="7A21DA79" w:rsidRDefault="739CDA66" w:rsidP="07E52B06">
      <w:pPr>
        <w:spacing w:line="480" w:lineRule="auto"/>
        <w:rPr>
          <w:rFonts w:ascii="Arial" w:eastAsia="Arial" w:hAnsi="Arial" w:cs="Arial"/>
          <w:sz w:val="24"/>
          <w:szCs w:val="24"/>
        </w:rPr>
      </w:pPr>
      <w:r w:rsidRPr="07E52B06">
        <w:rPr>
          <w:rFonts w:ascii="Arial" w:eastAsia="Arial" w:hAnsi="Arial" w:cs="Arial"/>
          <w:sz w:val="24"/>
          <w:szCs w:val="24"/>
        </w:rPr>
        <w:t xml:space="preserve">In the </w:t>
      </w:r>
      <w:r w:rsidR="15BAED6D" w:rsidRPr="07E52B06">
        <w:rPr>
          <w:rFonts w:ascii="Arial" w:eastAsia="Arial" w:hAnsi="Arial" w:cs="Arial"/>
          <w:sz w:val="24"/>
          <w:szCs w:val="24"/>
        </w:rPr>
        <w:t>counselling</w:t>
      </w:r>
      <w:r w:rsidRPr="07E52B06">
        <w:rPr>
          <w:rFonts w:ascii="Arial" w:eastAsia="Arial" w:hAnsi="Arial" w:cs="Arial"/>
          <w:sz w:val="24"/>
          <w:szCs w:val="24"/>
        </w:rPr>
        <w:t xml:space="preserve"> profession, there are key practice-based skills</w:t>
      </w:r>
      <w:r w:rsidR="21C22D79" w:rsidRPr="07E52B06">
        <w:rPr>
          <w:rFonts w:ascii="Arial" w:eastAsia="Arial" w:hAnsi="Arial" w:cs="Arial"/>
          <w:sz w:val="24"/>
          <w:szCs w:val="24"/>
        </w:rPr>
        <w:t xml:space="preserve"> including active listening, silence, immediacy, questioning, rapport-</w:t>
      </w:r>
      <w:bookmarkStart w:id="5" w:name="_Int_tQmt6jcf"/>
      <w:r w:rsidR="21C22D79" w:rsidRPr="07E52B06">
        <w:rPr>
          <w:rFonts w:ascii="Arial" w:eastAsia="Arial" w:hAnsi="Arial" w:cs="Arial"/>
          <w:sz w:val="24"/>
          <w:szCs w:val="24"/>
        </w:rPr>
        <w:t>building</w:t>
      </w:r>
      <w:bookmarkEnd w:id="5"/>
      <w:r w:rsidR="21C22D79" w:rsidRPr="07E52B06">
        <w:rPr>
          <w:rFonts w:ascii="Arial" w:eastAsia="Arial" w:hAnsi="Arial" w:cs="Arial"/>
          <w:sz w:val="24"/>
          <w:szCs w:val="24"/>
        </w:rPr>
        <w:t xml:space="preserve"> and reflection. </w:t>
      </w:r>
      <w:r w:rsidR="6169EB7B" w:rsidRPr="07E52B06">
        <w:rPr>
          <w:rFonts w:ascii="Arial" w:eastAsia="Arial" w:hAnsi="Arial" w:cs="Arial"/>
          <w:sz w:val="24"/>
          <w:szCs w:val="24"/>
        </w:rPr>
        <w:t>These core skills</w:t>
      </w:r>
      <w:r w:rsidR="7265A653" w:rsidRPr="07E52B06">
        <w:rPr>
          <w:rFonts w:ascii="Arial" w:eastAsia="Arial" w:hAnsi="Arial" w:cs="Arial"/>
          <w:sz w:val="24"/>
          <w:szCs w:val="24"/>
        </w:rPr>
        <w:t xml:space="preserve"> are used to help the client explore what is going on for them with the support of </w:t>
      </w:r>
      <w:r w:rsidR="7265A653" w:rsidRPr="07E52B06">
        <w:rPr>
          <w:rFonts w:ascii="Arial" w:eastAsia="Arial" w:hAnsi="Arial" w:cs="Arial"/>
          <w:sz w:val="24"/>
          <w:szCs w:val="24"/>
        </w:rPr>
        <w:lastRenderedPageBreak/>
        <w:t>their therapist to guide them.</w:t>
      </w:r>
      <w:r w:rsidR="658017C1" w:rsidRPr="07E52B06">
        <w:rPr>
          <w:rFonts w:ascii="Arial" w:eastAsia="Arial" w:hAnsi="Arial" w:cs="Arial"/>
          <w:sz w:val="24"/>
          <w:szCs w:val="24"/>
        </w:rPr>
        <w:t xml:space="preserve"> </w:t>
      </w:r>
      <w:r w:rsidR="35E2A774" w:rsidRPr="07E52B06">
        <w:rPr>
          <w:rFonts w:ascii="Arial" w:eastAsia="Arial" w:hAnsi="Arial" w:cs="Arial"/>
          <w:sz w:val="24"/>
          <w:szCs w:val="24"/>
        </w:rPr>
        <w:t>Active listening is crucial when establishing empathetic communication within counselling.</w:t>
      </w:r>
      <w:r w:rsidR="3E5D2D26" w:rsidRPr="07E52B06">
        <w:rPr>
          <w:rFonts w:ascii="Arial" w:eastAsia="Arial" w:hAnsi="Arial" w:cs="Arial"/>
          <w:sz w:val="24"/>
          <w:szCs w:val="24"/>
        </w:rPr>
        <w:t xml:space="preserve"> Tustonja et al (2024) </w:t>
      </w:r>
      <w:r w:rsidR="2F58D7A4" w:rsidRPr="07E52B06">
        <w:rPr>
          <w:rFonts w:ascii="Arial" w:eastAsia="Arial" w:hAnsi="Arial" w:cs="Arial"/>
          <w:sz w:val="24"/>
          <w:szCs w:val="24"/>
        </w:rPr>
        <w:t>outlines how</w:t>
      </w:r>
      <w:r w:rsidR="35E2A774" w:rsidRPr="07E52B06">
        <w:rPr>
          <w:rFonts w:ascii="Arial" w:eastAsia="Arial" w:hAnsi="Arial" w:cs="Arial"/>
          <w:sz w:val="24"/>
          <w:szCs w:val="24"/>
        </w:rPr>
        <w:t xml:space="preserve"> active listening as a model </w:t>
      </w:r>
      <w:r w:rsidR="1B4036AA" w:rsidRPr="07E52B06">
        <w:rPr>
          <w:rFonts w:ascii="Arial" w:eastAsia="Arial" w:hAnsi="Arial" w:cs="Arial"/>
          <w:sz w:val="24"/>
          <w:szCs w:val="24"/>
        </w:rPr>
        <w:t>can</w:t>
      </w:r>
      <w:r w:rsidR="35E2A774" w:rsidRPr="07E52B06">
        <w:rPr>
          <w:rFonts w:ascii="Arial" w:eastAsia="Arial" w:hAnsi="Arial" w:cs="Arial"/>
          <w:sz w:val="24"/>
          <w:szCs w:val="24"/>
        </w:rPr>
        <w:t xml:space="preserve"> ensure understanding and acceptance between </w:t>
      </w:r>
      <w:r w:rsidR="4DE84193" w:rsidRPr="07E52B06">
        <w:rPr>
          <w:rFonts w:ascii="Arial" w:eastAsia="Arial" w:hAnsi="Arial" w:cs="Arial"/>
          <w:sz w:val="24"/>
          <w:szCs w:val="24"/>
        </w:rPr>
        <w:t>therapists</w:t>
      </w:r>
      <w:r w:rsidR="35E2A774" w:rsidRPr="07E52B06">
        <w:rPr>
          <w:rFonts w:ascii="Arial" w:eastAsia="Arial" w:hAnsi="Arial" w:cs="Arial"/>
          <w:sz w:val="24"/>
          <w:szCs w:val="24"/>
        </w:rPr>
        <w:t xml:space="preserve"> and clients. The</w:t>
      </w:r>
      <w:r w:rsidR="7E342337" w:rsidRPr="07E52B06">
        <w:rPr>
          <w:rFonts w:ascii="Arial" w:eastAsia="Arial" w:hAnsi="Arial" w:cs="Arial"/>
          <w:sz w:val="24"/>
          <w:szCs w:val="24"/>
        </w:rPr>
        <w:t>ir</w:t>
      </w:r>
      <w:r w:rsidR="35E2A774" w:rsidRPr="07E52B06">
        <w:rPr>
          <w:rFonts w:ascii="Arial" w:eastAsia="Arial" w:hAnsi="Arial" w:cs="Arial"/>
          <w:sz w:val="24"/>
          <w:szCs w:val="24"/>
        </w:rPr>
        <w:t xml:space="preserve"> research </w:t>
      </w:r>
      <w:r w:rsidR="79B750B5" w:rsidRPr="07E52B06">
        <w:rPr>
          <w:rFonts w:ascii="Arial" w:eastAsia="Arial" w:hAnsi="Arial" w:cs="Arial"/>
          <w:sz w:val="24"/>
          <w:szCs w:val="24"/>
        </w:rPr>
        <w:t>indicates</w:t>
      </w:r>
      <w:r w:rsidR="35E2A774" w:rsidRPr="07E52B06">
        <w:rPr>
          <w:rFonts w:ascii="Arial" w:eastAsia="Arial" w:hAnsi="Arial" w:cs="Arial"/>
          <w:sz w:val="24"/>
          <w:szCs w:val="24"/>
        </w:rPr>
        <w:t xml:space="preserve"> that active listening enhances the therapeutic </w:t>
      </w:r>
      <w:r w:rsidR="56D1CF96" w:rsidRPr="07E52B06">
        <w:rPr>
          <w:rFonts w:ascii="Arial" w:eastAsia="Arial" w:hAnsi="Arial" w:cs="Arial"/>
          <w:sz w:val="24"/>
          <w:szCs w:val="24"/>
        </w:rPr>
        <w:t>relationship</w:t>
      </w:r>
      <w:r w:rsidR="35E2A774" w:rsidRPr="07E52B06">
        <w:rPr>
          <w:rFonts w:ascii="Arial" w:eastAsia="Arial" w:hAnsi="Arial" w:cs="Arial"/>
          <w:sz w:val="24"/>
          <w:szCs w:val="24"/>
        </w:rPr>
        <w:t xml:space="preserve"> and is crucial for effective supervision, </w:t>
      </w:r>
      <w:r w:rsidR="1922471A" w:rsidRPr="07E52B06">
        <w:rPr>
          <w:rFonts w:ascii="Arial" w:eastAsia="Arial" w:hAnsi="Arial" w:cs="Arial"/>
          <w:sz w:val="24"/>
          <w:szCs w:val="24"/>
        </w:rPr>
        <w:t>adopting</w:t>
      </w:r>
      <w:r w:rsidR="35E2A774" w:rsidRPr="07E52B06">
        <w:rPr>
          <w:rFonts w:ascii="Arial" w:eastAsia="Arial" w:hAnsi="Arial" w:cs="Arial"/>
          <w:sz w:val="24"/>
          <w:szCs w:val="24"/>
        </w:rPr>
        <w:t xml:space="preserve"> an environment where supervisees feel heard and supported.</w:t>
      </w:r>
      <w:r w:rsidR="38D75A01" w:rsidRPr="07E52B06">
        <w:rPr>
          <w:rFonts w:ascii="Arial" w:eastAsia="Arial" w:hAnsi="Arial" w:cs="Arial"/>
          <w:sz w:val="24"/>
          <w:szCs w:val="24"/>
        </w:rPr>
        <w:t xml:space="preserve"> Lohani and Sharma (2023) discuss how reflective practice is essential to professional development in counselling and supervision</w:t>
      </w:r>
      <w:r w:rsidR="647481BD" w:rsidRPr="07E52B06">
        <w:rPr>
          <w:rFonts w:ascii="Arial" w:eastAsia="Arial" w:hAnsi="Arial" w:cs="Arial"/>
          <w:sz w:val="24"/>
          <w:szCs w:val="24"/>
        </w:rPr>
        <w:t>, but how important it can be between client and therapist as well.</w:t>
      </w:r>
      <w:r w:rsidR="38D75A01" w:rsidRPr="07E52B06">
        <w:rPr>
          <w:rFonts w:ascii="Arial" w:eastAsia="Arial" w:hAnsi="Arial" w:cs="Arial"/>
          <w:sz w:val="24"/>
          <w:szCs w:val="24"/>
        </w:rPr>
        <w:t xml:space="preserve"> </w:t>
      </w:r>
      <w:r w:rsidR="2FC60EF4" w:rsidRPr="07E52B06">
        <w:rPr>
          <w:rFonts w:ascii="Arial" w:eastAsia="Arial" w:hAnsi="Arial" w:cs="Arial"/>
          <w:sz w:val="24"/>
          <w:szCs w:val="24"/>
        </w:rPr>
        <w:t xml:space="preserve">They </w:t>
      </w:r>
      <w:r w:rsidR="38D75A01" w:rsidRPr="07E52B06">
        <w:rPr>
          <w:rFonts w:ascii="Arial" w:eastAsia="Arial" w:hAnsi="Arial" w:cs="Arial"/>
          <w:sz w:val="24"/>
          <w:szCs w:val="24"/>
        </w:rPr>
        <w:t xml:space="preserve">highlighted the positive impact of supervision on practitioners' self-awareness and self-efficacy. </w:t>
      </w:r>
      <w:r w:rsidR="7F33232D" w:rsidRPr="07E52B06">
        <w:rPr>
          <w:rFonts w:ascii="Arial" w:eastAsia="Arial" w:hAnsi="Arial" w:cs="Arial"/>
          <w:sz w:val="24"/>
          <w:szCs w:val="24"/>
        </w:rPr>
        <w:t>Therefore,</w:t>
      </w:r>
      <w:r w:rsidR="39AD1535" w:rsidRPr="07E52B06">
        <w:rPr>
          <w:rFonts w:ascii="Arial" w:eastAsia="Arial" w:hAnsi="Arial" w:cs="Arial"/>
          <w:sz w:val="24"/>
          <w:szCs w:val="24"/>
        </w:rPr>
        <w:t xml:space="preserve"> taking part in</w:t>
      </w:r>
      <w:r w:rsidR="38D75A01" w:rsidRPr="07E52B06">
        <w:rPr>
          <w:rFonts w:ascii="Arial" w:eastAsia="Arial" w:hAnsi="Arial" w:cs="Arial"/>
          <w:sz w:val="24"/>
          <w:szCs w:val="24"/>
        </w:rPr>
        <w:t xml:space="preserve"> reflecti</w:t>
      </w:r>
      <w:r w:rsidR="146549F4" w:rsidRPr="07E52B06">
        <w:rPr>
          <w:rFonts w:ascii="Arial" w:eastAsia="Arial" w:hAnsi="Arial" w:cs="Arial"/>
          <w:sz w:val="24"/>
          <w:szCs w:val="24"/>
        </w:rPr>
        <w:t>on in</w:t>
      </w:r>
      <w:r w:rsidR="38D75A01" w:rsidRPr="07E52B06">
        <w:rPr>
          <w:rFonts w:ascii="Arial" w:eastAsia="Arial" w:hAnsi="Arial" w:cs="Arial"/>
          <w:sz w:val="24"/>
          <w:szCs w:val="24"/>
        </w:rPr>
        <w:t xml:space="preserve"> supervision </w:t>
      </w:r>
      <w:r w:rsidR="40B29FE1" w:rsidRPr="07E52B06">
        <w:rPr>
          <w:rFonts w:ascii="Arial" w:eastAsia="Arial" w:hAnsi="Arial" w:cs="Arial"/>
          <w:sz w:val="24"/>
          <w:szCs w:val="24"/>
        </w:rPr>
        <w:t>allows</w:t>
      </w:r>
      <w:r w:rsidR="38D75A01" w:rsidRPr="07E52B06">
        <w:rPr>
          <w:rFonts w:ascii="Arial" w:eastAsia="Arial" w:hAnsi="Arial" w:cs="Arial"/>
          <w:sz w:val="24"/>
          <w:szCs w:val="24"/>
        </w:rPr>
        <w:t xml:space="preserve"> counsellors and supervisees to critically assess their work, leading to improvement</w:t>
      </w:r>
      <w:r w:rsidR="543FFE4D" w:rsidRPr="07E52B06">
        <w:rPr>
          <w:rFonts w:ascii="Arial" w:eastAsia="Arial" w:hAnsi="Arial" w:cs="Arial"/>
          <w:sz w:val="24"/>
          <w:szCs w:val="24"/>
        </w:rPr>
        <w:t xml:space="preserve"> in practice</w:t>
      </w:r>
      <w:r w:rsidR="38D75A01" w:rsidRPr="07E52B06">
        <w:rPr>
          <w:rFonts w:ascii="Arial" w:eastAsia="Arial" w:hAnsi="Arial" w:cs="Arial"/>
          <w:sz w:val="24"/>
          <w:szCs w:val="24"/>
        </w:rPr>
        <w:t xml:space="preserve"> and adherence to ethical standards.</w:t>
      </w:r>
      <w:r w:rsidR="24868C42" w:rsidRPr="07E52B06">
        <w:rPr>
          <w:rFonts w:ascii="Arial" w:eastAsia="Arial" w:hAnsi="Arial" w:cs="Arial"/>
          <w:sz w:val="24"/>
          <w:szCs w:val="24"/>
        </w:rPr>
        <w:t xml:space="preserve"> With client and therapist, it is important for the client to reflect continuously on their experiences and journey to allow for that strong positive outcome.</w:t>
      </w:r>
      <w:r w:rsidR="11757627" w:rsidRPr="07E52B06">
        <w:rPr>
          <w:rFonts w:ascii="Arial" w:eastAsia="Arial" w:hAnsi="Arial" w:cs="Arial"/>
          <w:sz w:val="24"/>
          <w:szCs w:val="24"/>
        </w:rPr>
        <w:t xml:space="preserve"> Silence within therapy can be very powerful and can really help with client </w:t>
      </w:r>
      <w:r w:rsidR="600C58DC" w:rsidRPr="07E52B06">
        <w:rPr>
          <w:rFonts w:ascii="Arial" w:eastAsia="Arial" w:hAnsi="Arial" w:cs="Arial"/>
          <w:sz w:val="24"/>
          <w:szCs w:val="24"/>
        </w:rPr>
        <w:t>reflection</w:t>
      </w:r>
      <w:r w:rsidR="11757627" w:rsidRPr="07E52B06">
        <w:rPr>
          <w:rFonts w:ascii="Arial" w:eastAsia="Arial" w:hAnsi="Arial" w:cs="Arial"/>
          <w:sz w:val="24"/>
          <w:szCs w:val="24"/>
        </w:rPr>
        <w:t xml:space="preserve"> and emotional expression. Research has shown that intentional pauses can </w:t>
      </w:r>
      <w:r w:rsidR="42705D71" w:rsidRPr="07E52B06">
        <w:rPr>
          <w:rFonts w:ascii="Arial" w:eastAsia="Arial" w:hAnsi="Arial" w:cs="Arial"/>
          <w:sz w:val="24"/>
          <w:szCs w:val="24"/>
        </w:rPr>
        <w:t xml:space="preserve">show </w:t>
      </w:r>
      <w:r w:rsidR="11757627" w:rsidRPr="07E52B06">
        <w:rPr>
          <w:rFonts w:ascii="Arial" w:eastAsia="Arial" w:hAnsi="Arial" w:cs="Arial"/>
          <w:sz w:val="24"/>
          <w:szCs w:val="24"/>
        </w:rPr>
        <w:t xml:space="preserve">empathy and encourage clients to </w:t>
      </w:r>
      <w:r w:rsidR="2F2B1B82" w:rsidRPr="07E52B06">
        <w:rPr>
          <w:rFonts w:ascii="Arial" w:eastAsia="Arial" w:hAnsi="Arial" w:cs="Arial"/>
          <w:sz w:val="24"/>
          <w:szCs w:val="24"/>
        </w:rPr>
        <w:t>explore</w:t>
      </w:r>
      <w:r w:rsidR="11757627" w:rsidRPr="07E52B06">
        <w:rPr>
          <w:rFonts w:ascii="Arial" w:eastAsia="Arial" w:hAnsi="Arial" w:cs="Arial"/>
          <w:sz w:val="24"/>
          <w:szCs w:val="24"/>
        </w:rPr>
        <w:t xml:space="preserve"> their thoughts </w:t>
      </w:r>
      <w:r w:rsidR="4364125C" w:rsidRPr="07E52B06">
        <w:rPr>
          <w:rFonts w:ascii="Arial" w:eastAsia="Arial" w:hAnsi="Arial" w:cs="Arial"/>
          <w:sz w:val="24"/>
          <w:szCs w:val="24"/>
        </w:rPr>
        <w:t>deeper</w:t>
      </w:r>
      <w:r w:rsidR="11757627" w:rsidRPr="07E52B06">
        <w:rPr>
          <w:rFonts w:ascii="Arial" w:eastAsia="Arial" w:hAnsi="Arial" w:cs="Arial"/>
          <w:sz w:val="24"/>
          <w:szCs w:val="24"/>
        </w:rPr>
        <w:t xml:space="preserve">. </w:t>
      </w:r>
      <w:r w:rsidR="606E2FA2" w:rsidRPr="07E52B06">
        <w:rPr>
          <w:rFonts w:ascii="Arial" w:eastAsia="Arial" w:hAnsi="Arial" w:cs="Arial"/>
          <w:sz w:val="24"/>
          <w:szCs w:val="24"/>
        </w:rPr>
        <w:t>Similarly i</w:t>
      </w:r>
      <w:r w:rsidR="11757627" w:rsidRPr="07E52B06">
        <w:rPr>
          <w:rFonts w:ascii="Arial" w:eastAsia="Arial" w:hAnsi="Arial" w:cs="Arial"/>
          <w:sz w:val="24"/>
          <w:szCs w:val="24"/>
        </w:rPr>
        <w:t>n supervision, use of silence allows supervisees to process feedback and develop self-awareness</w:t>
      </w:r>
      <w:r w:rsidR="6EF11BD9" w:rsidRPr="07E52B06">
        <w:rPr>
          <w:rFonts w:ascii="Arial" w:eastAsia="Arial" w:hAnsi="Arial" w:cs="Arial"/>
          <w:sz w:val="24"/>
          <w:szCs w:val="24"/>
        </w:rPr>
        <w:t xml:space="preserve"> (Berger </w:t>
      </w:r>
      <w:r w:rsidR="533468A3" w:rsidRPr="07E52B06">
        <w:rPr>
          <w:rFonts w:ascii="Arial" w:eastAsia="Arial" w:hAnsi="Arial" w:cs="Arial"/>
          <w:sz w:val="24"/>
          <w:szCs w:val="24"/>
        </w:rPr>
        <w:t>&amp;</w:t>
      </w:r>
      <w:r w:rsidR="6EF11BD9" w:rsidRPr="07E52B06">
        <w:rPr>
          <w:rFonts w:ascii="Arial" w:eastAsia="Arial" w:hAnsi="Arial" w:cs="Arial"/>
          <w:sz w:val="24"/>
          <w:szCs w:val="24"/>
        </w:rPr>
        <w:t xml:space="preserve"> Rae, 2023; </w:t>
      </w:r>
      <w:r w:rsidR="0DD9E181" w:rsidRPr="07E52B06">
        <w:rPr>
          <w:rFonts w:ascii="Arial" w:eastAsia="Arial" w:hAnsi="Arial" w:cs="Arial"/>
          <w:sz w:val="24"/>
          <w:szCs w:val="24"/>
        </w:rPr>
        <w:t>Ladany et al., 2006)</w:t>
      </w:r>
      <w:r w:rsidR="32D70520" w:rsidRPr="07E52B06">
        <w:rPr>
          <w:rFonts w:ascii="Arial" w:eastAsia="Arial" w:hAnsi="Arial" w:cs="Arial"/>
          <w:sz w:val="24"/>
          <w:szCs w:val="24"/>
        </w:rPr>
        <w:t xml:space="preserve">. </w:t>
      </w:r>
      <w:r w:rsidR="204C11AE" w:rsidRPr="07E52B06">
        <w:rPr>
          <w:rFonts w:ascii="Arial" w:eastAsia="Arial" w:hAnsi="Arial" w:cs="Arial"/>
          <w:sz w:val="24"/>
          <w:szCs w:val="24"/>
        </w:rPr>
        <w:t>Research has shown how important these skills are for counsellors but also with supervisees within the</w:t>
      </w:r>
      <w:r w:rsidR="5AB5A95F" w:rsidRPr="07E52B06">
        <w:rPr>
          <w:rFonts w:ascii="Arial" w:eastAsia="Arial" w:hAnsi="Arial" w:cs="Arial"/>
          <w:sz w:val="24"/>
          <w:szCs w:val="24"/>
        </w:rPr>
        <w:t>ir supervision.</w:t>
      </w:r>
      <w:r w:rsidR="099F1CA9" w:rsidRPr="07E52B06">
        <w:rPr>
          <w:rFonts w:ascii="Arial" w:eastAsia="Arial" w:hAnsi="Arial" w:cs="Arial"/>
          <w:sz w:val="24"/>
          <w:szCs w:val="24"/>
        </w:rPr>
        <w:t xml:space="preserve"> Integrating these skill</w:t>
      </w:r>
      <w:r w:rsidR="60FED021" w:rsidRPr="07E52B06">
        <w:rPr>
          <w:rFonts w:ascii="Arial" w:eastAsia="Arial" w:hAnsi="Arial" w:cs="Arial"/>
          <w:sz w:val="24"/>
          <w:szCs w:val="24"/>
        </w:rPr>
        <w:t>s adds</w:t>
      </w:r>
      <w:r w:rsidR="099F1CA9" w:rsidRPr="07E52B06">
        <w:rPr>
          <w:rFonts w:ascii="Arial" w:eastAsia="Arial" w:hAnsi="Arial" w:cs="Arial"/>
          <w:sz w:val="24"/>
          <w:szCs w:val="24"/>
        </w:rPr>
        <w:t xml:space="preserve"> to the development of strong therapeutic and supervisory alliances, </w:t>
      </w:r>
      <w:r w:rsidR="7AA86DD7" w:rsidRPr="07E52B06">
        <w:rPr>
          <w:rFonts w:ascii="Arial" w:eastAsia="Arial" w:hAnsi="Arial" w:cs="Arial"/>
          <w:sz w:val="24"/>
          <w:szCs w:val="24"/>
        </w:rPr>
        <w:t>pushing</w:t>
      </w:r>
      <w:r w:rsidR="099F1CA9" w:rsidRPr="07E52B06">
        <w:rPr>
          <w:rFonts w:ascii="Arial" w:eastAsia="Arial" w:hAnsi="Arial" w:cs="Arial"/>
          <w:sz w:val="24"/>
          <w:szCs w:val="24"/>
        </w:rPr>
        <w:t xml:space="preserve"> growth and learning. </w:t>
      </w:r>
      <w:r w:rsidR="7E4FCC89" w:rsidRPr="07E52B06">
        <w:rPr>
          <w:rFonts w:ascii="Arial" w:eastAsia="Arial" w:hAnsi="Arial" w:cs="Arial"/>
          <w:sz w:val="24"/>
          <w:szCs w:val="24"/>
        </w:rPr>
        <w:t xml:space="preserve">However, with the </w:t>
      </w:r>
      <w:r w:rsidR="42F8F685" w:rsidRPr="07E52B06">
        <w:rPr>
          <w:rFonts w:ascii="Arial" w:eastAsia="Arial" w:hAnsi="Arial" w:cs="Arial"/>
          <w:sz w:val="24"/>
          <w:szCs w:val="24"/>
        </w:rPr>
        <w:t xml:space="preserve">rise </w:t>
      </w:r>
      <w:r w:rsidR="7E4FCC89" w:rsidRPr="07E52B06">
        <w:rPr>
          <w:rFonts w:ascii="Arial" w:eastAsia="Arial" w:hAnsi="Arial" w:cs="Arial"/>
          <w:sz w:val="24"/>
          <w:szCs w:val="24"/>
        </w:rPr>
        <w:t>of online therapy</w:t>
      </w:r>
      <w:r w:rsidR="765FB0DE" w:rsidRPr="07E52B06">
        <w:rPr>
          <w:rFonts w:ascii="Arial" w:eastAsia="Arial" w:hAnsi="Arial" w:cs="Arial"/>
          <w:sz w:val="24"/>
          <w:szCs w:val="24"/>
        </w:rPr>
        <w:t>, it is worth questioning whether</w:t>
      </w:r>
      <w:r w:rsidR="7E4FCC89" w:rsidRPr="07E52B06">
        <w:rPr>
          <w:rFonts w:ascii="Arial" w:eastAsia="Arial" w:hAnsi="Arial" w:cs="Arial"/>
          <w:sz w:val="24"/>
          <w:szCs w:val="24"/>
        </w:rPr>
        <w:t xml:space="preserve"> </w:t>
      </w:r>
      <w:r w:rsidR="60426E25" w:rsidRPr="07E52B06">
        <w:rPr>
          <w:rFonts w:ascii="Arial" w:eastAsia="Arial" w:hAnsi="Arial" w:cs="Arial"/>
          <w:sz w:val="24"/>
          <w:szCs w:val="24"/>
        </w:rPr>
        <w:t>t</w:t>
      </w:r>
      <w:r w:rsidR="7E4FCC89" w:rsidRPr="07E52B06">
        <w:rPr>
          <w:rFonts w:ascii="Arial" w:eastAsia="Arial" w:hAnsi="Arial" w:cs="Arial"/>
          <w:sz w:val="24"/>
          <w:szCs w:val="24"/>
        </w:rPr>
        <w:t xml:space="preserve">hese skills </w:t>
      </w:r>
      <w:r w:rsidR="6C3B3A65" w:rsidRPr="07E52B06">
        <w:rPr>
          <w:rFonts w:ascii="Arial" w:eastAsia="Arial" w:hAnsi="Arial" w:cs="Arial"/>
          <w:sz w:val="24"/>
          <w:szCs w:val="24"/>
        </w:rPr>
        <w:t xml:space="preserve">can </w:t>
      </w:r>
      <w:r w:rsidR="7E4FCC89" w:rsidRPr="07E52B06">
        <w:rPr>
          <w:rFonts w:ascii="Arial" w:eastAsia="Arial" w:hAnsi="Arial" w:cs="Arial"/>
          <w:sz w:val="24"/>
          <w:szCs w:val="24"/>
        </w:rPr>
        <w:t>be used to their full potential with clients and</w:t>
      </w:r>
      <w:r w:rsidR="602BA891" w:rsidRPr="07E52B06">
        <w:rPr>
          <w:rFonts w:ascii="Arial" w:eastAsia="Arial" w:hAnsi="Arial" w:cs="Arial"/>
          <w:sz w:val="24"/>
          <w:szCs w:val="24"/>
        </w:rPr>
        <w:t xml:space="preserve"> the</w:t>
      </w:r>
      <w:r w:rsidR="7E4FCC89" w:rsidRPr="07E52B06">
        <w:rPr>
          <w:rFonts w:ascii="Arial" w:eastAsia="Arial" w:hAnsi="Arial" w:cs="Arial"/>
          <w:sz w:val="24"/>
          <w:szCs w:val="24"/>
        </w:rPr>
        <w:t xml:space="preserve"> implications with use</w:t>
      </w:r>
      <w:r w:rsidR="269FCE44" w:rsidRPr="07E52B06">
        <w:rPr>
          <w:rFonts w:ascii="Arial" w:eastAsia="Arial" w:hAnsi="Arial" w:cs="Arial"/>
          <w:sz w:val="24"/>
          <w:szCs w:val="24"/>
        </w:rPr>
        <w:t xml:space="preserve"> </w:t>
      </w:r>
      <w:r w:rsidR="7E4FCC89" w:rsidRPr="07E52B06">
        <w:rPr>
          <w:rFonts w:ascii="Arial" w:eastAsia="Arial" w:hAnsi="Arial" w:cs="Arial"/>
          <w:sz w:val="24"/>
          <w:szCs w:val="24"/>
        </w:rPr>
        <w:t xml:space="preserve">in supervision need </w:t>
      </w:r>
      <w:r w:rsidR="536A1CAE" w:rsidRPr="07E52B06">
        <w:rPr>
          <w:rFonts w:ascii="Arial" w:eastAsia="Arial" w:hAnsi="Arial" w:cs="Arial"/>
          <w:sz w:val="24"/>
          <w:szCs w:val="24"/>
        </w:rPr>
        <w:t>to be examined.</w:t>
      </w:r>
    </w:p>
    <w:p w14:paraId="0A7BEF6F" w14:textId="59326F22" w:rsidR="7A21DA79" w:rsidRDefault="277B811B" w:rsidP="07E52B06">
      <w:pPr>
        <w:spacing w:line="480" w:lineRule="auto"/>
        <w:rPr>
          <w:rFonts w:ascii="Arial" w:eastAsia="Arial" w:hAnsi="Arial" w:cs="Arial"/>
          <w:sz w:val="24"/>
          <w:szCs w:val="24"/>
        </w:rPr>
      </w:pPr>
      <w:r w:rsidRPr="07E52B06">
        <w:rPr>
          <w:rFonts w:ascii="Arial" w:eastAsia="Arial" w:hAnsi="Arial" w:cs="Arial"/>
          <w:sz w:val="24"/>
          <w:szCs w:val="24"/>
        </w:rPr>
        <w:lastRenderedPageBreak/>
        <w:t xml:space="preserve">In the first instance, looking at the impact of remote work on active listening and reflection. </w:t>
      </w:r>
      <w:r w:rsidR="28DC65E1" w:rsidRPr="07E52B06">
        <w:rPr>
          <w:rFonts w:ascii="Arial" w:eastAsia="Arial" w:hAnsi="Arial" w:cs="Arial"/>
          <w:sz w:val="24"/>
          <w:szCs w:val="24"/>
        </w:rPr>
        <w:t>Active listening is primary to effective therapeutic relationship</w:t>
      </w:r>
      <w:r w:rsidR="75E7CCE0" w:rsidRPr="07E52B06">
        <w:rPr>
          <w:rFonts w:ascii="Arial" w:eastAsia="Arial" w:hAnsi="Arial" w:cs="Arial"/>
          <w:sz w:val="24"/>
          <w:szCs w:val="24"/>
        </w:rPr>
        <w:t xml:space="preserve">s but with online work challenges come with audio and video delays and perception. </w:t>
      </w:r>
      <w:r w:rsidR="70CB9396" w:rsidRPr="07E52B06">
        <w:rPr>
          <w:rFonts w:ascii="Arial" w:eastAsia="Arial" w:hAnsi="Arial" w:cs="Arial"/>
          <w:sz w:val="24"/>
          <w:szCs w:val="24"/>
        </w:rPr>
        <w:t xml:space="preserve">A study </w:t>
      </w:r>
      <w:r w:rsidR="461F5BEA" w:rsidRPr="07E52B06">
        <w:rPr>
          <w:rFonts w:ascii="Arial" w:eastAsia="Arial" w:hAnsi="Arial" w:cs="Arial"/>
          <w:sz w:val="24"/>
          <w:szCs w:val="24"/>
        </w:rPr>
        <w:t xml:space="preserve">from Bambrah </w:t>
      </w:r>
      <w:r w:rsidR="219E99D5" w:rsidRPr="07E52B06">
        <w:rPr>
          <w:rFonts w:ascii="Arial" w:eastAsia="Arial" w:hAnsi="Arial" w:cs="Arial"/>
          <w:sz w:val="24"/>
          <w:szCs w:val="24"/>
        </w:rPr>
        <w:t>and</w:t>
      </w:r>
      <w:r w:rsidR="461F5BEA" w:rsidRPr="07E52B06">
        <w:rPr>
          <w:rFonts w:ascii="Arial" w:eastAsia="Arial" w:hAnsi="Arial" w:cs="Arial"/>
          <w:sz w:val="24"/>
          <w:szCs w:val="24"/>
        </w:rPr>
        <w:t xml:space="preserve"> Zhang (2020) </w:t>
      </w:r>
      <w:r w:rsidR="0C2B5FA3" w:rsidRPr="07E52B06">
        <w:rPr>
          <w:rFonts w:ascii="Arial" w:eastAsia="Arial" w:hAnsi="Arial" w:cs="Arial"/>
          <w:sz w:val="24"/>
          <w:szCs w:val="24"/>
        </w:rPr>
        <w:t>explored</w:t>
      </w:r>
      <w:r w:rsidR="461F5BEA" w:rsidRPr="07E52B06">
        <w:rPr>
          <w:rFonts w:ascii="Arial" w:eastAsia="Arial" w:hAnsi="Arial" w:cs="Arial"/>
          <w:sz w:val="24"/>
          <w:szCs w:val="24"/>
        </w:rPr>
        <w:t xml:space="preserve"> these issues which arose during the pandemic when the shift to online work </w:t>
      </w:r>
      <w:r w:rsidR="188D19D7" w:rsidRPr="07E52B06">
        <w:rPr>
          <w:rFonts w:ascii="Arial" w:eastAsia="Arial" w:hAnsi="Arial" w:cs="Arial"/>
          <w:sz w:val="24"/>
          <w:szCs w:val="24"/>
        </w:rPr>
        <w:t xml:space="preserve">happened </w:t>
      </w:r>
      <w:bookmarkStart w:id="6" w:name="_Int_eicrl9KX"/>
      <w:r w:rsidR="188D19D7" w:rsidRPr="07E52B06">
        <w:rPr>
          <w:rFonts w:ascii="Arial" w:eastAsia="Arial" w:hAnsi="Arial" w:cs="Arial"/>
          <w:sz w:val="24"/>
          <w:szCs w:val="24"/>
        </w:rPr>
        <w:t>almost overnight</w:t>
      </w:r>
      <w:bookmarkEnd w:id="6"/>
      <w:r w:rsidR="188D19D7" w:rsidRPr="07E52B06">
        <w:rPr>
          <w:rFonts w:ascii="Arial" w:eastAsia="Arial" w:hAnsi="Arial" w:cs="Arial"/>
          <w:sz w:val="24"/>
          <w:szCs w:val="24"/>
        </w:rPr>
        <w:t xml:space="preserve">. They found that clients </w:t>
      </w:r>
      <w:r w:rsidR="4C5B561B" w:rsidRPr="07E52B06">
        <w:rPr>
          <w:rFonts w:ascii="Arial" w:eastAsia="Arial" w:hAnsi="Arial" w:cs="Arial"/>
          <w:sz w:val="24"/>
          <w:szCs w:val="24"/>
        </w:rPr>
        <w:t>perceived</w:t>
      </w:r>
      <w:r w:rsidR="188D19D7" w:rsidRPr="07E52B06">
        <w:rPr>
          <w:rFonts w:ascii="Arial" w:eastAsia="Arial" w:hAnsi="Arial" w:cs="Arial"/>
          <w:sz w:val="24"/>
          <w:szCs w:val="24"/>
        </w:rPr>
        <w:t xml:space="preserve"> therapists as less attentive </w:t>
      </w:r>
      <w:r w:rsidR="55CEE2CF" w:rsidRPr="07E52B06">
        <w:rPr>
          <w:rFonts w:ascii="Arial" w:eastAsia="Arial" w:hAnsi="Arial" w:cs="Arial"/>
          <w:sz w:val="24"/>
          <w:szCs w:val="24"/>
        </w:rPr>
        <w:t xml:space="preserve">when there were brief delays in video conferencing. These </w:t>
      </w:r>
      <w:r w:rsidR="2D8477B2" w:rsidRPr="07E52B06">
        <w:rPr>
          <w:rFonts w:ascii="Arial" w:eastAsia="Arial" w:hAnsi="Arial" w:cs="Arial"/>
          <w:sz w:val="24"/>
          <w:szCs w:val="24"/>
        </w:rPr>
        <w:t>brief</w:t>
      </w:r>
      <w:r w:rsidR="55CEE2CF" w:rsidRPr="07E52B06">
        <w:rPr>
          <w:rFonts w:ascii="Arial" w:eastAsia="Arial" w:hAnsi="Arial" w:cs="Arial"/>
          <w:sz w:val="24"/>
          <w:szCs w:val="24"/>
        </w:rPr>
        <w:t xml:space="preserve"> delays, some as short as 1.2 seconds, can disrupt the flow of the session and hinder the therapeutic relationship. Thi</w:t>
      </w:r>
      <w:r w:rsidR="48E046F5" w:rsidRPr="07E52B06">
        <w:rPr>
          <w:rFonts w:ascii="Arial" w:eastAsia="Arial" w:hAnsi="Arial" w:cs="Arial"/>
          <w:sz w:val="24"/>
          <w:szCs w:val="24"/>
        </w:rPr>
        <w:t>s is a huge concern, if clients believe their therapist isn’t fully present due to technical difficulties</w:t>
      </w:r>
      <w:r w:rsidR="3E1CCE59" w:rsidRPr="07E52B06">
        <w:rPr>
          <w:rFonts w:ascii="Arial" w:eastAsia="Arial" w:hAnsi="Arial" w:cs="Arial"/>
          <w:sz w:val="24"/>
          <w:szCs w:val="24"/>
        </w:rPr>
        <w:t>,</w:t>
      </w:r>
      <w:r w:rsidR="48E046F5" w:rsidRPr="07E52B06">
        <w:rPr>
          <w:rFonts w:ascii="Arial" w:eastAsia="Arial" w:hAnsi="Arial" w:cs="Arial"/>
          <w:sz w:val="24"/>
          <w:szCs w:val="24"/>
        </w:rPr>
        <w:t xml:space="preserve"> this could lead </w:t>
      </w:r>
      <w:r w:rsidR="525D806F" w:rsidRPr="07E52B06">
        <w:rPr>
          <w:rFonts w:ascii="Arial" w:eastAsia="Arial" w:hAnsi="Arial" w:cs="Arial"/>
          <w:sz w:val="24"/>
          <w:szCs w:val="24"/>
        </w:rPr>
        <w:t>then not to advance through therapy</w:t>
      </w:r>
      <w:r w:rsidR="17945685" w:rsidRPr="07E52B06">
        <w:rPr>
          <w:rFonts w:ascii="Arial" w:eastAsia="Arial" w:hAnsi="Arial" w:cs="Arial"/>
          <w:sz w:val="24"/>
          <w:szCs w:val="24"/>
        </w:rPr>
        <w:t xml:space="preserve">. </w:t>
      </w:r>
      <w:r w:rsidR="05964EE3" w:rsidRPr="07E52B06">
        <w:rPr>
          <w:rFonts w:ascii="Arial" w:eastAsia="Arial" w:hAnsi="Arial" w:cs="Arial"/>
          <w:sz w:val="24"/>
          <w:szCs w:val="24"/>
        </w:rPr>
        <w:t xml:space="preserve">Similarly, delays can disrupt timing and overlapping speech and pauses which makes it challenging for clients to interpret if the </w:t>
      </w:r>
      <w:r w:rsidR="75F2044D" w:rsidRPr="07E52B06">
        <w:rPr>
          <w:rFonts w:ascii="Arial" w:eastAsia="Arial" w:hAnsi="Arial" w:cs="Arial"/>
          <w:sz w:val="24"/>
          <w:szCs w:val="24"/>
        </w:rPr>
        <w:t>therapist has finished their point (</w:t>
      </w:r>
      <w:r w:rsidR="2FF30113" w:rsidRPr="07E52B06">
        <w:rPr>
          <w:rFonts w:ascii="Arial" w:eastAsia="Arial" w:hAnsi="Arial" w:cs="Arial"/>
          <w:sz w:val="24"/>
          <w:szCs w:val="24"/>
        </w:rPr>
        <w:t>Llomäki et al., 2021)</w:t>
      </w:r>
      <w:r w:rsidR="75F2044D" w:rsidRPr="07E52B06">
        <w:rPr>
          <w:rFonts w:ascii="Arial" w:eastAsia="Arial" w:hAnsi="Arial" w:cs="Arial"/>
          <w:sz w:val="24"/>
          <w:szCs w:val="24"/>
        </w:rPr>
        <w:t>.</w:t>
      </w:r>
      <w:r w:rsidR="26960A25" w:rsidRPr="07E52B06">
        <w:rPr>
          <w:rFonts w:ascii="Arial" w:eastAsia="Arial" w:hAnsi="Arial" w:cs="Arial"/>
          <w:sz w:val="24"/>
          <w:szCs w:val="24"/>
        </w:rPr>
        <w:t xml:space="preserve"> </w:t>
      </w:r>
      <w:r w:rsidR="17945685" w:rsidRPr="07E52B06">
        <w:rPr>
          <w:rFonts w:ascii="Arial" w:eastAsia="Arial" w:hAnsi="Arial" w:cs="Arial"/>
          <w:sz w:val="24"/>
          <w:szCs w:val="24"/>
        </w:rPr>
        <w:t>Compar</w:t>
      </w:r>
      <w:r w:rsidR="784B4330" w:rsidRPr="07E52B06">
        <w:rPr>
          <w:rFonts w:ascii="Arial" w:eastAsia="Arial" w:hAnsi="Arial" w:cs="Arial"/>
          <w:sz w:val="24"/>
          <w:szCs w:val="24"/>
        </w:rPr>
        <w:t>ing this</w:t>
      </w:r>
      <w:r w:rsidR="17945685" w:rsidRPr="07E52B06">
        <w:rPr>
          <w:rFonts w:ascii="Arial" w:eastAsia="Arial" w:hAnsi="Arial" w:cs="Arial"/>
          <w:sz w:val="24"/>
          <w:szCs w:val="24"/>
        </w:rPr>
        <w:t xml:space="preserve"> to in person sessions</w:t>
      </w:r>
      <w:r w:rsidR="1D924B6E" w:rsidRPr="07E52B06">
        <w:rPr>
          <w:rFonts w:ascii="Arial" w:eastAsia="Arial" w:hAnsi="Arial" w:cs="Arial"/>
          <w:sz w:val="24"/>
          <w:szCs w:val="24"/>
        </w:rPr>
        <w:t xml:space="preserve">, </w:t>
      </w:r>
      <w:r w:rsidR="17945685" w:rsidRPr="07E52B06">
        <w:rPr>
          <w:rFonts w:ascii="Arial" w:eastAsia="Arial" w:hAnsi="Arial" w:cs="Arial"/>
          <w:sz w:val="24"/>
          <w:szCs w:val="24"/>
        </w:rPr>
        <w:t xml:space="preserve">the client can always see </w:t>
      </w:r>
      <w:r w:rsidR="6A45AE4E" w:rsidRPr="07E52B06">
        <w:rPr>
          <w:rFonts w:ascii="Arial" w:eastAsia="Arial" w:hAnsi="Arial" w:cs="Arial"/>
          <w:sz w:val="24"/>
          <w:szCs w:val="24"/>
        </w:rPr>
        <w:t xml:space="preserve">the therapist and feel </w:t>
      </w:r>
      <w:r w:rsidR="0B7EE735" w:rsidRPr="07E52B06">
        <w:rPr>
          <w:rFonts w:ascii="Arial" w:eastAsia="Arial" w:hAnsi="Arial" w:cs="Arial"/>
          <w:sz w:val="24"/>
          <w:szCs w:val="24"/>
        </w:rPr>
        <w:t>completely</w:t>
      </w:r>
      <w:r w:rsidR="6A45AE4E" w:rsidRPr="07E52B06">
        <w:rPr>
          <w:rFonts w:ascii="Arial" w:eastAsia="Arial" w:hAnsi="Arial" w:cs="Arial"/>
          <w:sz w:val="24"/>
          <w:szCs w:val="24"/>
        </w:rPr>
        <w:t xml:space="preserve"> connected</w:t>
      </w:r>
      <w:r w:rsidR="2A03D512" w:rsidRPr="07E52B06">
        <w:rPr>
          <w:rFonts w:ascii="Arial" w:eastAsia="Arial" w:hAnsi="Arial" w:cs="Arial"/>
          <w:sz w:val="24"/>
          <w:szCs w:val="24"/>
        </w:rPr>
        <w:t xml:space="preserve"> and read the turn taking cues,</w:t>
      </w:r>
      <w:r w:rsidR="6A45AE4E" w:rsidRPr="07E52B06">
        <w:rPr>
          <w:rFonts w:ascii="Arial" w:eastAsia="Arial" w:hAnsi="Arial" w:cs="Arial"/>
          <w:sz w:val="24"/>
          <w:szCs w:val="24"/>
        </w:rPr>
        <w:t xml:space="preserve"> </w:t>
      </w:r>
      <w:r w:rsidR="7D68A1DD" w:rsidRPr="07E52B06">
        <w:rPr>
          <w:rFonts w:ascii="Arial" w:eastAsia="Arial" w:hAnsi="Arial" w:cs="Arial"/>
          <w:sz w:val="24"/>
          <w:szCs w:val="24"/>
        </w:rPr>
        <w:t xml:space="preserve">meaning </w:t>
      </w:r>
      <w:r w:rsidR="6A45AE4E" w:rsidRPr="07E52B06">
        <w:rPr>
          <w:rFonts w:ascii="Arial" w:eastAsia="Arial" w:hAnsi="Arial" w:cs="Arial"/>
          <w:sz w:val="24"/>
          <w:szCs w:val="24"/>
        </w:rPr>
        <w:t xml:space="preserve">there is potential for online work to be less effective. </w:t>
      </w:r>
      <w:r w:rsidR="6577AF30" w:rsidRPr="07E52B06">
        <w:rPr>
          <w:rFonts w:ascii="Arial" w:eastAsia="Arial" w:hAnsi="Arial" w:cs="Arial"/>
          <w:sz w:val="24"/>
          <w:szCs w:val="24"/>
        </w:rPr>
        <w:t>Whilst t</w:t>
      </w:r>
      <w:r w:rsidR="1640DB18" w:rsidRPr="07E52B06">
        <w:rPr>
          <w:rFonts w:ascii="Arial" w:eastAsia="Arial" w:hAnsi="Arial" w:cs="Arial"/>
          <w:sz w:val="24"/>
          <w:szCs w:val="24"/>
        </w:rPr>
        <w:t xml:space="preserve">hese studies emphasize benefits including access to services, these </w:t>
      </w:r>
      <w:r w:rsidR="705BD79C" w:rsidRPr="07E52B06">
        <w:rPr>
          <w:rFonts w:ascii="Arial" w:eastAsia="Arial" w:hAnsi="Arial" w:cs="Arial"/>
          <w:sz w:val="24"/>
          <w:szCs w:val="24"/>
        </w:rPr>
        <w:t>technical</w:t>
      </w:r>
      <w:r w:rsidR="1640DB18" w:rsidRPr="07E52B06">
        <w:rPr>
          <w:rFonts w:ascii="Arial" w:eastAsia="Arial" w:hAnsi="Arial" w:cs="Arial"/>
          <w:sz w:val="24"/>
          <w:szCs w:val="24"/>
        </w:rPr>
        <w:t xml:space="preserve"> delays can bring </w:t>
      </w:r>
      <w:r w:rsidR="12FF92CF" w:rsidRPr="07E52B06">
        <w:rPr>
          <w:rFonts w:ascii="Arial" w:eastAsia="Arial" w:hAnsi="Arial" w:cs="Arial"/>
          <w:sz w:val="24"/>
          <w:szCs w:val="24"/>
        </w:rPr>
        <w:t xml:space="preserve">important challenges between both parties which are </w:t>
      </w:r>
      <w:r w:rsidR="118CD395" w:rsidRPr="07E52B06">
        <w:rPr>
          <w:rFonts w:ascii="Arial" w:eastAsia="Arial" w:hAnsi="Arial" w:cs="Arial"/>
          <w:sz w:val="24"/>
          <w:szCs w:val="24"/>
        </w:rPr>
        <w:t>essential</w:t>
      </w:r>
      <w:r w:rsidR="12FF92CF" w:rsidRPr="07E52B06">
        <w:rPr>
          <w:rFonts w:ascii="Arial" w:eastAsia="Arial" w:hAnsi="Arial" w:cs="Arial"/>
          <w:sz w:val="24"/>
          <w:szCs w:val="24"/>
        </w:rPr>
        <w:t xml:space="preserve"> for positive outcomes. </w:t>
      </w:r>
      <w:r w:rsidR="0141C976" w:rsidRPr="07E52B06">
        <w:rPr>
          <w:rFonts w:ascii="Arial" w:eastAsia="Arial" w:hAnsi="Arial" w:cs="Arial"/>
          <w:sz w:val="24"/>
          <w:szCs w:val="24"/>
        </w:rPr>
        <w:t xml:space="preserve">It is crucial that </w:t>
      </w:r>
      <w:r w:rsidR="094CAA6C" w:rsidRPr="07E52B06">
        <w:rPr>
          <w:rFonts w:ascii="Arial" w:eastAsia="Arial" w:hAnsi="Arial" w:cs="Arial"/>
          <w:sz w:val="24"/>
          <w:szCs w:val="24"/>
        </w:rPr>
        <w:t xml:space="preserve">therapists can hold the space and effectively plan for potential issues </w:t>
      </w:r>
      <w:r w:rsidR="2865042E" w:rsidRPr="07E52B06">
        <w:rPr>
          <w:rFonts w:ascii="Arial" w:eastAsia="Arial" w:hAnsi="Arial" w:cs="Arial"/>
          <w:sz w:val="24"/>
          <w:szCs w:val="24"/>
        </w:rPr>
        <w:t xml:space="preserve">so if any arise during a session they can either fix or change to a different platform to maintain a strong </w:t>
      </w:r>
      <w:r w:rsidR="246A460B" w:rsidRPr="07E52B06">
        <w:rPr>
          <w:rFonts w:ascii="Arial" w:eastAsia="Arial" w:hAnsi="Arial" w:cs="Arial"/>
          <w:sz w:val="24"/>
          <w:szCs w:val="24"/>
        </w:rPr>
        <w:t>therapeutic</w:t>
      </w:r>
      <w:r w:rsidR="2865042E" w:rsidRPr="07E52B06">
        <w:rPr>
          <w:rFonts w:ascii="Arial" w:eastAsia="Arial" w:hAnsi="Arial" w:cs="Arial"/>
          <w:sz w:val="24"/>
          <w:szCs w:val="24"/>
        </w:rPr>
        <w:t xml:space="preserve"> </w:t>
      </w:r>
      <w:r w:rsidR="12276141" w:rsidRPr="07E52B06">
        <w:rPr>
          <w:rFonts w:ascii="Arial" w:eastAsia="Arial" w:hAnsi="Arial" w:cs="Arial"/>
          <w:sz w:val="24"/>
          <w:szCs w:val="24"/>
        </w:rPr>
        <w:t>alliance</w:t>
      </w:r>
      <w:r w:rsidR="2865042E" w:rsidRPr="07E52B06">
        <w:rPr>
          <w:rFonts w:ascii="Arial" w:eastAsia="Arial" w:hAnsi="Arial" w:cs="Arial"/>
          <w:sz w:val="24"/>
          <w:szCs w:val="24"/>
        </w:rPr>
        <w:t xml:space="preserve"> and ensure that client therapist rapp</w:t>
      </w:r>
      <w:r w:rsidR="61FC08D9" w:rsidRPr="07E52B06">
        <w:rPr>
          <w:rFonts w:ascii="Arial" w:eastAsia="Arial" w:hAnsi="Arial" w:cs="Arial"/>
          <w:sz w:val="24"/>
          <w:szCs w:val="24"/>
        </w:rPr>
        <w:t xml:space="preserve">ort </w:t>
      </w:r>
      <w:r w:rsidR="2754CBC7" w:rsidRPr="07E52B06">
        <w:rPr>
          <w:rFonts w:ascii="Arial" w:eastAsia="Arial" w:hAnsi="Arial" w:cs="Arial"/>
          <w:sz w:val="24"/>
          <w:szCs w:val="24"/>
        </w:rPr>
        <w:t>(Wootton et al., 2020).</w:t>
      </w:r>
    </w:p>
    <w:p w14:paraId="1660F8EA" w14:textId="7401C38D" w:rsidR="7A21DA79" w:rsidRDefault="72DBDBA9" w:rsidP="07E52B06">
      <w:pPr>
        <w:spacing w:line="480" w:lineRule="auto"/>
        <w:jc w:val="both"/>
        <w:rPr>
          <w:rFonts w:ascii="Arial" w:eastAsia="Arial" w:hAnsi="Arial" w:cs="Arial"/>
          <w:sz w:val="24"/>
          <w:szCs w:val="24"/>
        </w:rPr>
      </w:pPr>
      <w:r w:rsidRPr="07E52B06">
        <w:rPr>
          <w:rFonts w:ascii="Arial" w:eastAsia="Arial" w:hAnsi="Arial" w:cs="Arial"/>
          <w:sz w:val="24"/>
          <w:szCs w:val="24"/>
        </w:rPr>
        <w:t>Also, looking at the use of reflection within a session</w:t>
      </w:r>
      <w:r w:rsidR="05FF07A2" w:rsidRPr="07E52B06">
        <w:rPr>
          <w:rFonts w:ascii="Arial" w:eastAsia="Arial" w:hAnsi="Arial" w:cs="Arial"/>
          <w:sz w:val="24"/>
          <w:szCs w:val="24"/>
        </w:rPr>
        <w:t>, it allows for the process of emotions and experiences from both client and therapist (</w:t>
      </w:r>
      <w:r w:rsidR="63452697" w:rsidRPr="07E52B06">
        <w:rPr>
          <w:rFonts w:ascii="Arial" w:eastAsia="Arial" w:hAnsi="Arial" w:cs="Arial"/>
          <w:sz w:val="24"/>
          <w:szCs w:val="24"/>
        </w:rPr>
        <w:t>Ramsey, 2024)</w:t>
      </w:r>
      <w:r w:rsidR="05FF07A2" w:rsidRPr="07E52B06">
        <w:rPr>
          <w:rFonts w:ascii="Arial" w:eastAsia="Arial" w:hAnsi="Arial" w:cs="Arial"/>
          <w:sz w:val="24"/>
          <w:szCs w:val="24"/>
        </w:rPr>
        <w:t xml:space="preserve">. </w:t>
      </w:r>
      <w:r w:rsidR="12BD0220" w:rsidRPr="07E52B06">
        <w:rPr>
          <w:rFonts w:ascii="Arial" w:eastAsia="Arial" w:hAnsi="Arial" w:cs="Arial"/>
          <w:sz w:val="24"/>
          <w:szCs w:val="24"/>
        </w:rPr>
        <w:t xml:space="preserve">A </w:t>
      </w:r>
      <w:r w:rsidR="49AF97E9" w:rsidRPr="07E52B06">
        <w:rPr>
          <w:rFonts w:ascii="Arial" w:eastAsia="Arial" w:hAnsi="Arial" w:cs="Arial"/>
          <w:sz w:val="24"/>
          <w:szCs w:val="24"/>
        </w:rPr>
        <w:t>p</w:t>
      </w:r>
      <w:r w:rsidR="12BD0220" w:rsidRPr="07E52B06">
        <w:rPr>
          <w:rFonts w:ascii="Arial" w:eastAsia="Arial" w:hAnsi="Arial" w:cs="Arial"/>
          <w:sz w:val="24"/>
          <w:szCs w:val="24"/>
        </w:rPr>
        <w:t>roblem that can appear is the uncertainty of silence</w:t>
      </w:r>
      <w:r w:rsidR="4F393C55" w:rsidRPr="07E52B06">
        <w:rPr>
          <w:rFonts w:ascii="Arial" w:eastAsia="Arial" w:hAnsi="Arial" w:cs="Arial"/>
          <w:sz w:val="24"/>
          <w:szCs w:val="24"/>
        </w:rPr>
        <w:t xml:space="preserve"> in a virtual session. Although studies have shown that clients can feel </w:t>
      </w:r>
      <w:r w:rsidR="5D64D005" w:rsidRPr="07E52B06">
        <w:rPr>
          <w:rFonts w:ascii="Arial" w:eastAsia="Arial" w:hAnsi="Arial" w:cs="Arial"/>
          <w:sz w:val="24"/>
          <w:szCs w:val="24"/>
        </w:rPr>
        <w:t xml:space="preserve">frustrated and not connected to their therapist, it also works the other way. Therapists can find it very difficult to </w:t>
      </w:r>
      <w:r w:rsidR="0E8F14E8" w:rsidRPr="07E52B06">
        <w:rPr>
          <w:rFonts w:ascii="Arial" w:eastAsia="Arial" w:hAnsi="Arial" w:cs="Arial"/>
          <w:sz w:val="24"/>
          <w:szCs w:val="24"/>
        </w:rPr>
        <w:t xml:space="preserve">interpret silences. There is a huge </w:t>
      </w:r>
      <w:r w:rsidR="0E8F14E8" w:rsidRPr="07E52B06">
        <w:rPr>
          <w:rFonts w:ascii="Arial" w:eastAsia="Arial" w:hAnsi="Arial" w:cs="Arial"/>
          <w:sz w:val="24"/>
          <w:szCs w:val="24"/>
        </w:rPr>
        <w:lastRenderedPageBreak/>
        <w:t>need for a mo</w:t>
      </w:r>
      <w:r w:rsidR="51E050F4" w:rsidRPr="07E52B06">
        <w:rPr>
          <w:rFonts w:ascii="Arial" w:eastAsia="Arial" w:hAnsi="Arial" w:cs="Arial"/>
          <w:sz w:val="24"/>
          <w:szCs w:val="24"/>
        </w:rPr>
        <w:t>m</w:t>
      </w:r>
      <w:r w:rsidR="0E8F14E8" w:rsidRPr="07E52B06">
        <w:rPr>
          <w:rFonts w:ascii="Arial" w:eastAsia="Arial" w:hAnsi="Arial" w:cs="Arial"/>
          <w:sz w:val="24"/>
          <w:szCs w:val="24"/>
        </w:rPr>
        <w:t>ent of silence to allow for reflection but there can be confusion about whether a pau</w:t>
      </w:r>
      <w:r w:rsidR="572B6F45" w:rsidRPr="07E52B06">
        <w:rPr>
          <w:rFonts w:ascii="Arial" w:eastAsia="Arial" w:hAnsi="Arial" w:cs="Arial"/>
          <w:sz w:val="24"/>
          <w:szCs w:val="24"/>
        </w:rPr>
        <w:t>s</w:t>
      </w:r>
      <w:r w:rsidR="0E8F14E8" w:rsidRPr="07E52B06">
        <w:rPr>
          <w:rFonts w:ascii="Arial" w:eastAsia="Arial" w:hAnsi="Arial" w:cs="Arial"/>
          <w:sz w:val="24"/>
          <w:szCs w:val="24"/>
        </w:rPr>
        <w:t xml:space="preserve">e is </w:t>
      </w:r>
      <w:r w:rsidR="51287CB4" w:rsidRPr="07E52B06">
        <w:rPr>
          <w:rFonts w:ascii="Arial" w:eastAsia="Arial" w:hAnsi="Arial" w:cs="Arial"/>
          <w:sz w:val="24"/>
          <w:szCs w:val="24"/>
        </w:rPr>
        <w:t>a technical issue such as internet lag or a therapeutic moment of silence</w:t>
      </w:r>
      <w:r w:rsidR="54C89B15" w:rsidRPr="07E52B06">
        <w:rPr>
          <w:rFonts w:ascii="Arial" w:eastAsia="Arial" w:hAnsi="Arial" w:cs="Arial"/>
          <w:sz w:val="24"/>
          <w:szCs w:val="24"/>
        </w:rPr>
        <w:t xml:space="preserve"> (Lagetto et al., 2024). </w:t>
      </w:r>
      <w:r w:rsidR="30F47DAE" w:rsidRPr="07E52B06">
        <w:rPr>
          <w:rFonts w:ascii="Arial" w:eastAsia="Arial" w:hAnsi="Arial" w:cs="Arial"/>
          <w:sz w:val="24"/>
          <w:szCs w:val="24"/>
        </w:rPr>
        <w:t xml:space="preserve">Therapists have ethical frameworks including the BACP and NCPS to follow to keep themselves and clients safe, so it is </w:t>
      </w:r>
      <w:r w:rsidR="73B3E288" w:rsidRPr="07E52B06">
        <w:rPr>
          <w:rFonts w:ascii="Arial" w:eastAsia="Arial" w:hAnsi="Arial" w:cs="Arial"/>
          <w:sz w:val="24"/>
          <w:szCs w:val="24"/>
        </w:rPr>
        <w:t>extremely important tha</w:t>
      </w:r>
      <w:r w:rsidR="2261BB6A" w:rsidRPr="07E52B06">
        <w:rPr>
          <w:rFonts w:ascii="Arial" w:eastAsia="Arial" w:hAnsi="Arial" w:cs="Arial"/>
          <w:sz w:val="24"/>
          <w:szCs w:val="24"/>
        </w:rPr>
        <w:t>t</w:t>
      </w:r>
      <w:r w:rsidR="73B3E288" w:rsidRPr="07E52B06">
        <w:rPr>
          <w:rFonts w:ascii="Arial" w:eastAsia="Arial" w:hAnsi="Arial" w:cs="Arial"/>
          <w:sz w:val="24"/>
          <w:szCs w:val="24"/>
        </w:rPr>
        <w:t xml:space="preserve"> these are followed w</w:t>
      </w:r>
      <w:r w:rsidR="3C7B1552" w:rsidRPr="07E52B06">
        <w:rPr>
          <w:rFonts w:ascii="Arial" w:eastAsia="Arial" w:hAnsi="Arial" w:cs="Arial"/>
          <w:sz w:val="24"/>
          <w:szCs w:val="24"/>
        </w:rPr>
        <w:t>hen</w:t>
      </w:r>
      <w:r w:rsidR="73B3E288" w:rsidRPr="07E52B06">
        <w:rPr>
          <w:rFonts w:ascii="Arial" w:eastAsia="Arial" w:hAnsi="Arial" w:cs="Arial"/>
          <w:sz w:val="24"/>
          <w:szCs w:val="24"/>
        </w:rPr>
        <w:t xml:space="preserve"> established protocols for the client if any </w:t>
      </w:r>
      <w:r w:rsidR="47D4E3DA" w:rsidRPr="07E52B06">
        <w:rPr>
          <w:rFonts w:ascii="Arial" w:eastAsia="Arial" w:hAnsi="Arial" w:cs="Arial"/>
          <w:sz w:val="24"/>
          <w:szCs w:val="24"/>
        </w:rPr>
        <w:t>technical issues arise</w:t>
      </w:r>
      <w:r w:rsidR="2DC71AA6" w:rsidRPr="07E52B06">
        <w:rPr>
          <w:rFonts w:ascii="Arial" w:eastAsia="Arial" w:hAnsi="Arial" w:cs="Arial"/>
          <w:sz w:val="24"/>
          <w:szCs w:val="24"/>
        </w:rPr>
        <w:t xml:space="preserve"> to keep them feeling safe </w:t>
      </w:r>
      <w:r w:rsidR="40F7B0A2" w:rsidRPr="07E52B06">
        <w:rPr>
          <w:rFonts w:ascii="Arial" w:eastAsia="Arial" w:hAnsi="Arial" w:cs="Arial"/>
          <w:sz w:val="24"/>
          <w:szCs w:val="24"/>
        </w:rPr>
        <w:t>(Colì et al., 2024).</w:t>
      </w:r>
      <w:r w:rsidR="47D4E3DA" w:rsidRPr="07E52B06">
        <w:rPr>
          <w:rFonts w:ascii="Arial" w:eastAsia="Arial" w:hAnsi="Arial" w:cs="Arial"/>
          <w:sz w:val="24"/>
          <w:szCs w:val="24"/>
        </w:rPr>
        <w:t xml:space="preserve"> If a client is deep within reflection but technical issues appear these protocols can </w:t>
      </w:r>
      <w:r w:rsidR="4150BDAF" w:rsidRPr="07E52B06">
        <w:rPr>
          <w:rFonts w:ascii="Arial" w:eastAsia="Arial" w:hAnsi="Arial" w:cs="Arial"/>
          <w:sz w:val="24"/>
          <w:szCs w:val="24"/>
        </w:rPr>
        <w:t xml:space="preserve">allow </w:t>
      </w:r>
      <w:r w:rsidR="52A74496" w:rsidRPr="07E52B06">
        <w:rPr>
          <w:rFonts w:ascii="Arial" w:eastAsia="Arial" w:hAnsi="Arial" w:cs="Arial"/>
          <w:sz w:val="24"/>
          <w:szCs w:val="24"/>
        </w:rPr>
        <w:t xml:space="preserve">the client </w:t>
      </w:r>
      <w:r w:rsidR="1FA2AD2E" w:rsidRPr="07E52B06">
        <w:rPr>
          <w:rFonts w:ascii="Arial" w:eastAsia="Arial" w:hAnsi="Arial" w:cs="Arial"/>
          <w:sz w:val="24"/>
          <w:szCs w:val="24"/>
        </w:rPr>
        <w:t xml:space="preserve">to </w:t>
      </w:r>
      <w:r w:rsidR="52A74496" w:rsidRPr="07E52B06">
        <w:rPr>
          <w:rFonts w:ascii="Arial" w:eastAsia="Arial" w:hAnsi="Arial" w:cs="Arial"/>
          <w:sz w:val="24"/>
          <w:szCs w:val="24"/>
        </w:rPr>
        <w:t>still feel safe, heard and valued by their therapist</w:t>
      </w:r>
      <w:r w:rsidR="56FE74B3" w:rsidRPr="07E52B06">
        <w:rPr>
          <w:rFonts w:ascii="Arial" w:eastAsia="Arial" w:hAnsi="Arial" w:cs="Arial"/>
          <w:sz w:val="24"/>
          <w:szCs w:val="24"/>
        </w:rPr>
        <w:t xml:space="preserve">, </w:t>
      </w:r>
      <w:r w:rsidR="52A74496" w:rsidRPr="07E52B06">
        <w:rPr>
          <w:rFonts w:ascii="Arial" w:eastAsia="Arial" w:hAnsi="Arial" w:cs="Arial"/>
          <w:sz w:val="24"/>
          <w:szCs w:val="24"/>
        </w:rPr>
        <w:t>show</w:t>
      </w:r>
      <w:r w:rsidR="1FAF3017" w:rsidRPr="07E52B06">
        <w:rPr>
          <w:rFonts w:ascii="Arial" w:eastAsia="Arial" w:hAnsi="Arial" w:cs="Arial"/>
          <w:sz w:val="24"/>
          <w:szCs w:val="24"/>
        </w:rPr>
        <w:t>ing</w:t>
      </w:r>
      <w:r w:rsidR="52A74496" w:rsidRPr="07E52B06">
        <w:rPr>
          <w:rFonts w:ascii="Arial" w:eastAsia="Arial" w:hAnsi="Arial" w:cs="Arial"/>
          <w:sz w:val="24"/>
          <w:szCs w:val="24"/>
        </w:rPr>
        <w:t xml:space="preserve"> that </w:t>
      </w:r>
      <w:r w:rsidR="563ED2CF" w:rsidRPr="07E52B06">
        <w:rPr>
          <w:rFonts w:ascii="Arial" w:eastAsia="Arial" w:hAnsi="Arial" w:cs="Arial"/>
          <w:sz w:val="24"/>
          <w:szCs w:val="24"/>
        </w:rPr>
        <w:t>even</w:t>
      </w:r>
      <w:r w:rsidR="52A74496" w:rsidRPr="07E52B06">
        <w:rPr>
          <w:rFonts w:ascii="Arial" w:eastAsia="Arial" w:hAnsi="Arial" w:cs="Arial"/>
          <w:sz w:val="24"/>
          <w:szCs w:val="24"/>
        </w:rPr>
        <w:t xml:space="preserve"> with difficulties</w:t>
      </w:r>
      <w:r w:rsidR="00800E2D">
        <w:rPr>
          <w:rFonts w:ascii="Arial" w:eastAsia="Arial" w:hAnsi="Arial" w:cs="Arial"/>
          <w:sz w:val="24"/>
          <w:szCs w:val="24"/>
        </w:rPr>
        <w:t>,</w:t>
      </w:r>
      <w:r w:rsidR="52A74496" w:rsidRPr="07E52B06">
        <w:rPr>
          <w:rFonts w:ascii="Arial" w:eastAsia="Arial" w:hAnsi="Arial" w:cs="Arial"/>
          <w:sz w:val="24"/>
          <w:szCs w:val="24"/>
        </w:rPr>
        <w:t xml:space="preserve"> the therapeutic relationship can still be maintained and there can be strong outcomes with online the</w:t>
      </w:r>
      <w:r w:rsidR="665D23D6" w:rsidRPr="07E52B06">
        <w:rPr>
          <w:rFonts w:ascii="Arial" w:eastAsia="Arial" w:hAnsi="Arial" w:cs="Arial"/>
          <w:sz w:val="24"/>
          <w:szCs w:val="24"/>
        </w:rPr>
        <w:t>rapy as with in person.</w:t>
      </w:r>
    </w:p>
    <w:p w14:paraId="5A9D21A1" w14:textId="6AD2AE29" w:rsidR="7A21DA79" w:rsidRDefault="02BFDDF5" w:rsidP="07E52B06">
      <w:pPr>
        <w:spacing w:line="480" w:lineRule="auto"/>
        <w:jc w:val="both"/>
        <w:rPr>
          <w:rFonts w:ascii="Arial" w:eastAsia="Arial" w:hAnsi="Arial" w:cs="Arial"/>
          <w:sz w:val="24"/>
          <w:szCs w:val="24"/>
        </w:rPr>
      </w:pPr>
      <w:r w:rsidRPr="07E52B06">
        <w:rPr>
          <w:rFonts w:ascii="Arial" w:eastAsia="Arial" w:hAnsi="Arial" w:cs="Arial"/>
          <w:sz w:val="24"/>
          <w:szCs w:val="24"/>
        </w:rPr>
        <w:t>Linking this with the use of silence</w:t>
      </w:r>
      <w:r w:rsidR="5E4531C4" w:rsidRPr="07E52B06">
        <w:rPr>
          <w:rFonts w:ascii="Arial" w:eastAsia="Arial" w:hAnsi="Arial" w:cs="Arial"/>
          <w:sz w:val="24"/>
          <w:szCs w:val="24"/>
        </w:rPr>
        <w:t xml:space="preserve">, there are many functions of silence within therapy including </w:t>
      </w:r>
      <w:r w:rsidR="2058CE64" w:rsidRPr="07E52B06">
        <w:rPr>
          <w:rFonts w:ascii="Arial" w:eastAsia="Arial" w:hAnsi="Arial" w:cs="Arial"/>
          <w:sz w:val="24"/>
          <w:szCs w:val="24"/>
        </w:rPr>
        <w:t>signalling</w:t>
      </w:r>
      <w:r w:rsidR="5E4531C4" w:rsidRPr="07E52B06">
        <w:rPr>
          <w:rFonts w:ascii="Arial" w:eastAsia="Arial" w:hAnsi="Arial" w:cs="Arial"/>
          <w:sz w:val="24"/>
          <w:szCs w:val="24"/>
        </w:rPr>
        <w:t xml:space="preserve"> topic closure or encouraging reflection</w:t>
      </w:r>
      <w:r w:rsidR="31BB79AE" w:rsidRPr="07E52B06">
        <w:rPr>
          <w:rFonts w:ascii="Arial" w:eastAsia="Arial" w:hAnsi="Arial" w:cs="Arial"/>
          <w:sz w:val="24"/>
          <w:szCs w:val="24"/>
        </w:rPr>
        <w:t xml:space="preserve"> </w:t>
      </w:r>
      <w:r w:rsidR="35C38309" w:rsidRPr="07E52B06">
        <w:rPr>
          <w:rFonts w:ascii="Arial" w:eastAsia="Arial" w:hAnsi="Arial" w:cs="Arial"/>
          <w:sz w:val="24"/>
          <w:szCs w:val="24"/>
        </w:rPr>
        <w:t xml:space="preserve">(Knol et al., 2020). </w:t>
      </w:r>
      <w:r w:rsidR="026E8DD1" w:rsidRPr="07E52B06">
        <w:rPr>
          <w:rFonts w:ascii="Arial" w:eastAsia="Arial" w:hAnsi="Arial" w:cs="Arial"/>
          <w:sz w:val="24"/>
          <w:szCs w:val="24"/>
        </w:rPr>
        <w:t xml:space="preserve">However, the use of silence may feel more awkward within a remote setting compared to in person. </w:t>
      </w:r>
      <w:r w:rsidR="41B7C331" w:rsidRPr="07E52B06">
        <w:rPr>
          <w:rFonts w:ascii="Arial" w:eastAsia="Arial" w:hAnsi="Arial" w:cs="Arial"/>
          <w:sz w:val="24"/>
          <w:szCs w:val="24"/>
        </w:rPr>
        <w:t xml:space="preserve">Silence is usually perceived as uncomfortable which can influence both </w:t>
      </w:r>
      <w:r w:rsidR="2BF56606" w:rsidRPr="07E52B06">
        <w:rPr>
          <w:rFonts w:ascii="Arial" w:eastAsia="Arial" w:hAnsi="Arial" w:cs="Arial"/>
          <w:sz w:val="24"/>
          <w:szCs w:val="24"/>
        </w:rPr>
        <w:t>parties'</w:t>
      </w:r>
      <w:r w:rsidR="41B7C331" w:rsidRPr="07E52B06">
        <w:rPr>
          <w:rFonts w:ascii="Arial" w:eastAsia="Arial" w:hAnsi="Arial" w:cs="Arial"/>
          <w:sz w:val="24"/>
          <w:szCs w:val="24"/>
        </w:rPr>
        <w:t xml:space="preserve"> reac</w:t>
      </w:r>
      <w:r w:rsidR="51B27485" w:rsidRPr="07E52B06">
        <w:rPr>
          <w:rFonts w:ascii="Arial" w:eastAsia="Arial" w:hAnsi="Arial" w:cs="Arial"/>
          <w:sz w:val="24"/>
          <w:szCs w:val="24"/>
        </w:rPr>
        <w:t xml:space="preserve">tions </w:t>
      </w:r>
      <w:r w:rsidR="04D48547" w:rsidRPr="07E52B06">
        <w:rPr>
          <w:rFonts w:ascii="Arial" w:eastAsia="Arial" w:hAnsi="Arial" w:cs="Arial"/>
          <w:sz w:val="24"/>
          <w:szCs w:val="24"/>
        </w:rPr>
        <w:t>remotely</w:t>
      </w:r>
      <w:r w:rsidR="51B27485" w:rsidRPr="07E52B06">
        <w:rPr>
          <w:rFonts w:ascii="Arial" w:eastAsia="Arial" w:hAnsi="Arial" w:cs="Arial"/>
          <w:sz w:val="24"/>
          <w:szCs w:val="24"/>
        </w:rPr>
        <w:t xml:space="preserve">. </w:t>
      </w:r>
      <w:r w:rsidR="08C550A1" w:rsidRPr="07E52B06">
        <w:rPr>
          <w:rFonts w:ascii="Arial" w:eastAsia="Arial" w:hAnsi="Arial" w:cs="Arial"/>
          <w:sz w:val="24"/>
          <w:szCs w:val="24"/>
        </w:rPr>
        <w:t xml:space="preserve">The lack of physical presence could </w:t>
      </w:r>
      <w:r w:rsidR="3512B8C7" w:rsidRPr="07E52B06">
        <w:rPr>
          <w:rFonts w:ascii="Arial" w:eastAsia="Arial" w:hAnsi="Arial" w:cs="Arial"/>
          <w:sz w:val="24"/>
          <w:szCs w:val="24"/>
        </w:rPr>
        <w:t>heighten</w:t>
      </w:r>
      <w:r w:rsidR="08C550A1" w:rsidRPr="07E52B06">
        <w:rPr>
          <w:rFonts w:ascii="Arial" w:eastAsia="Arial" w:hAnsi="Arial" w:cs="Arial"/>
          <w:sz w:val="24"/>
          <w:szCs w:val="24"/>
        </w:rPr>
        <w:t xml:space="preserve"> these feelings during silent moments which may lead to clients filling the space prematurely</w:t>
      </w:r>
      <w:r w:rsidR="2919D681" w:rsidRPr="07E52B06">
        <w:rPr>
          <w:rFonts w:ascii="Arial" w:eastAsia="Arial" w:hAnsi="Arial" w:cs="Arial"/>
          <w:sz w:val="24"/>
          <w:szCs w:val="24"/>
        </w:rPr>
        <w:t xml:space="preserve"> which could hinder deeper reflections (</w:t>
      </w:r>
      <w:r w:rsidR="6BFAABF2" w:rsidRPr="07E52B06">
        <w:rPr>
          <w:rFonts w:ascii="Arial" w:eastAsia="Arial" w:hAnsi="Arial" w:cs="Arial"/>
          <w:sz w:val="24"/>
          <w:szCs w:val="24"/>
        </w:rPr>
        <w:t>Counselling Tutor, 2021</w:t>
      </w:r>
      <w:r w:rsidR="2919D681" w:rsidRPr="07E52B06">
        <w:rPr>
          <w:rFonts w:ascii="Arial" w:eastAsia="Arial" w:hAnsi="Arial" w:cs="Arial"/>
          <w:sz w:val="24"/>
          <w:szCs w:val="24"/>
        </w:rPr>
        <w:t xml:space="preserve">). </w:t>
      </w:r>
    </w:p>
    <w:p w14:paraId="37060A1B" w14:textId="070AC406" w:rsidR="1E02992E" w:rsidRDefault="02142633" w:rsidP="07E52B06">
      <w:pPr>
        <w:spacing w:line="480" w:lineRule="auto"/>
        <w:jc w:val="both"/>
        <w:rPr>
          <w:rFonts w:ascii="Arial" w:eastAsia="Arial" w:hAnsi="Arial" w:cs="Arial"/>
          <w:sz w:val="24"/>
          <w:szCs w:val="24"/>
        </w:rPr>
      </w:pPr>
      <w:r w:rsidRPr="07E52B06">
        <w:rPr>
          <w:rFonts w:ascii="Arial" w:eastAsia="Arial" w:hAnsi="Arial" w:cs="Arial"/>
          <w:sz w:val="24"/>
          <w:szCs w:val="24"/>
        </w:rPr>
        <w:t xml:space="preserve">Furthermore, it is important to address supervision </w:t>
      </w:r>
      <w:r w:rsidR="34EA1F66" w:rsidRPr="07E52B06">
        <w:rPr>
          <w:rFonts w:ascii="Arial" w:eastAsia="Arial" w:hAnsi="Arial" w:cs="Arial"/>
          <w:sz w:val="24"/>
          <w:szCs w:val="24"/>
        </w:rPr>
        <w:t>regarding</w:t>
      </w:r>
      <w:r w:rsidRPr="07E52B06">
        <w:rPr>
          <w:rFonts w:ascii="Arial" w:eastAsia="Arial" w:hAnsi="Arial" w:cs="Arial"/>
          <w:sz w:val="24"/>
          <w:szCs w:val="24"/>
        </w:rPr>
        <w:t xml:space="preserve"> practice-based skills. </w:t>
      </w:r>
      <w:r w:rsidR="07C1CF72" w:rsidRPr="07E52B06">
        <w:rPr>
          <w:rFonts w:ascii="Arial" w:eastAsia="Arial" w:hAnsi="Arial" w:cs="Arial"/>
          <w:sz w:val="24"/>
          <w:szCs w:val="24"/>
        </w:rPr>
        <w:t>During supervision this gives therapists a chance to develop their learning to take into their practice. Learning remotely compared to in person supervision may</w:t>
      </w:r>
      <w:r w:rsidR="61B61247" w:rsidRPr="07E52B06">
        <w:rPr>
          <w:rFonts w:ascii="Arial" w:eastAsia="Arial" w:hAnsi="Arial" w:cs="Arial"/>
          <w:sz w:val="24"/>
          <w:szCs w:val="24"/>
        </w:rPr>
        <w:t xml:space="preserve"> require additional support through new approaches such as role play.</w:t>
      </w:r>
      <w:r w:rsidR="692AAB74" w:rsidRPr="07E52B06">
        <w:rPr>
          <w:rFonts w:ascii="Arial" w:eastAsia="Arial" w:hAnsi="Arial" w:cs="Arial"/>
          <w:sz w:val="24"/>
          <w:szCs w:val="24"/>
        </w:rPr>
        <w:t xml:space="preserve"> Putri et al (2025)</w:t>
      </w:r>
      <w:r w:rsidR="61B61247" w:rsidRPr="07E52B06">
        <w:rPr>
          <w:rFonts w:ascii="Arial" w:eastAsia="Arial" w:hAnsi="Arial" w:cs="Arial"/>
          <w:sz w:val="24"/>
          <w:szCs w:val="24"/>
        </w:rPr>
        <w:t xml:space="preserve"> </w:t>
      </w:r>
      <w:r w:rsidR="08553CF7" w:rsidRPr="07E52B06">
        <w:rPr>
          <w:rFonts w:ascii="Arial" w:eastAsia="Arial" w:hAnsi="Arial" w:cs="Arial"/>
          <w:sz w:val="24"/>
          <w:szCs w:val="24"/>
        </w:rPr>
        <w:t xml:space="preserve">studied the importance of using structured role play in remote </w:t>
      </w:r>
      <w:r w:rsidR="600A00B9" w:rsidRPr="07E52B06">
        <w:rPr>
          <w:rFonts w:ascii="Arial" w:eastAsia="Arial" w:hAnsi="Arial" w:cs="Arial"/>
          <w:sz w:val="24"/>
          <w:szCs w:val="24"/>
        </w:rPr>
        <w:t>supervision</w:t>
      </w:r>
      <w:r w:rsidR="08553CF7" w:rsidRPr="07E52B06">
        <w:rPr>
          <w:rFonts w:ascii="Arial" w:eastAsia="Arial" w:hAnsi="Arial" w:cs="Arial"/>
          <w:sz w:val="24"/>
          <w:szCs w:val="24"/>
        </w:rPr>
        <w:t xml:space="preserve">. They found </w:t>
      </w:r>
      <w:r w:rsidR="11E6A496" w:rsidRPr="07E52B06">
        <w:rPr>
          <w:rFonts w:ascii="Arial" w:eastAsia="Arial" w:hAnsi="Arial" w:cs="Arial"/>
          <w:sz w:val="24"/>
          <w:szCs w:val="24"/>
        </w:rPr>
        <w:t>that</w:t>
      </w:r>
      <w:r w:rsidR="08553CF7" w:rsidRPr="07E52B06">
        <w:rPr>
          <w:rFonts w:ascii="Arial" w:eastAsia="Arial" w:hAnsi="Arial" w:cs="Arial"/>
          <w:sz w:val="24"/>
          <w:szCs w:val="24"/>
        </w:rPr>
        <w:t xml:space="preserve"> </w:t>
      </w:r>
      <w:r w:rsidR="26A97F4D" w:rsidRPr="07E52B06">
        <w:rPr>
          <w:rFonts w:ascii="Arial" w:eastAsia="Arial" w:hAnsi="Arial" w:cs="Arial"/>
          <w:sz w:val="24"/>
          <w:szCs w:val="24"/>
        </w:rPr>
        <w:t>using this type of learning</w:t>
      </w:r>
      <w:r w:rsidR="0029370F">
        <w:rPr>
          <w:rFonts w:ascii="Arial" w:eastAsia="Arial" w:hAnsi="Arial" w:cs="Arial"/>
          <w:sz w:val="24"/>
          <w:szCs w:val="24"/>
        </w:rPr>
        <w:t>,</w:t>
      </w:r>
      <w:r w:rsidR="26A97F4D" w:rsidRPr="07E52B06">
        <w:rPr>
          <w:rFonts w:ascii="Arial" w:eastAsia="Arial" w:hAnsi="Arial" w:cs="Arial"/>
          <w:sz w:val="24"/>
          <w:szCs w:val="24"/>
        </w:rPr>
        <w:t xml:space="preserve"> </w:t>
      </w:r>
      <w:r w:rsidR="57D8ED67" w:rsidRPr="07E52B06">
        <w:rPr>
          <w:rFonts w:ascii="Arial" w:eastAsia="Arial" w:hAnsi="Arial" w:cs="Arial"/>
          <w:sz w:val="24"/>
          <w:szCs w:val="24"/>
        </w:rPr>
        <w:t xml:space="preserve">alongside </w:t>
      </w:r>
      <w:r w:rsidR="153BE0A9" w:rsidRPr="07E52B06">
        <w:rPr>
          <w:rFonts w:ascii="Arial" w:eastAsia="Arial" w:hAnsi="Arial" w:cs="Arial"/>
          <w:sz w:val="24"/>
          <w:szCs w:val="24"/>
        </w:rPr>
        <w:t>demonstrations</w:t>
      </w:r>
      <w:r w:rsidR="57D8ED67" w:rsidRPr="07E52B06">
        <w:rPr>
          <w:rFonts w:ascii="Arial" w:eastAsia="Arial" w:hAnsi="Arial" w:cs="Arial"/>
          <w:sz w:val="24"/>
          <w:szCs w:val="24"/>
        </w:rPr>
        <w:t xml:space="preserve"> and videos obtained a positive outlook on </w:t>
      </w:r>
      <w:r w:rsidR="6E814D0C" w:rsidRPr="07E52B06">
        <w:rPr>
          <w:rFonts w:ascii="Arial" w:eastAsia="Arial" w:hAnsi="Arial" w:cs="Arial"/>
          <w:sz w:val="24"/>
          <w:szCs w:val="24"/>
        </w:rPr>
        <w:t>enhancing</w:t>
      </w:r>
      <w:r w:rsidR="57363E03" w:rsidRPr="07E52B06">
        <w:rPr>
          <w:rFonts w:ascii="Arial" w:eastAsia="Arial" w:hAnsi="Arial" w:cs="Arial"/>
          <w:sz w:val="24"/>
          <w:szCs w:val="24"/>
        </w:rPr>
        <w:t xml:space="preserve"> skills virtually. This </w:t>
      </w:r>
      <w:r w:rsidR="6246D421" w:rsidRPr="07E52B06">
        <w:rPr>
          <w:rFonts w:ascii="Arial" w:eastAsia="Arial" w:hAnsi="Arial" w:cs="Arial"/>
          <w:sz w:val="24"/>
          <w:szCs w:val="24"/>
        </w:rPr>
        <w:t xml:space="preserve">implies </w:t>
      </w:r>
      <w:r w:rsidR="57363E03" w:rsidRPr="07E52B06">
        <w:rPr>
          <w:rFonts w:ascii="Arial" w:eastAsia="Arial" w:hAnsi="Arial" w:cs="Arial"/>
          <w:sz w:val="24"/>
          <w:szCs w:val="24"/>
        </w:rPr>
        <w:t xml:space="preserve">that </w:t>
      </w:r>
      <w:r w:rsidR="4C8F43A7" w:rsidRPr="07E52B06">
        <w:rPr>
          <w:rFonts w:ascii="Arial" w:eastAsia="Arial" w:hAnsi="Arial" w:cs="Arial"/>
          <w:sz w:val="24"/>
          <w:szCs w:val="24"/>
        </w:rPr>
        <w:t>despite the</w:t>
      </w:r>
      <w:r w:rsidR="57363E03" w:rsidRPr="07E52B06">
        <w:rPr>
          <w:rFonts w:ascii="Arial" w:eastAsia="Arial" w:hAnsi="Arial" w:cs="Arial"/>
          <w:sz w:val="24"/>
          <w:szCs w:val="24"/>
        </w:rPr>
        <w:t xml:space="preserve"> need </w:t>
      </w:r>
      <w:r w:rsidR="5C7D849E" w:rsidRPr="07E52B06">
        <w:rPr>
          <w:rFonts w:ascii="Arial" w:eastAsia="Arial" w:hAnsi="Arial" w:cs="Arial"/>
          <w:sz w:val="24"/>
          <w:szCs w:val="24"/>
        </w:rPr>
        <w:t>for</w:t>
      </w:r>
      <w:r w:rsidR="57363E03" w:rsidRPr="07E52B06">
        <w:rPr>
          <w:rFonts w:ascii="Arial" w:eastAsia="Arial" w:hAnsi="Arial" w:cs="Arial"/>
          <w:sz w:val="24"/>
          <w:szCs w:val="24"/>
        </w:rPr>
        <w:t xml:space="preserve"> alterations from in person </w:t>
      </w:r>
      <w:r w:rsidR="4F199551" w:rsidRPr="07E52B06">
        <w:rPr>
          <w:rFonts w:ascii="Arial" w:eastAsia="Arial" w:hAnsi="Arial" w:cs="Arial"/>
          <w:sz w:val="24"/>
          <w:szCs w:val="24"/>
        </w:rPr>
        <w:t>supervision</w:t>
      </w:r>
      <w:r w:rsidR="57363E03" w:rsidRPr="07E52B06">
        <w:rPr>
          <w:rFonts w:ascii="Arial" w:eastAsia="Arial" w:hAnsi="Arial" w:cs="Arial"/>
          <w:sz w:val="24"/>
          <w:szCs w:val="24"/>
        </w:rPr>
        <w:t>, th</w:t>
      </w:r>
      <w:r w:rsidR="32A32A8D" w:rsidRPr="07E52B06">
        <w:rPr>
          <w:rFonts w:ascii="Arial" w:eastAsia="Arial" w:hAnsi="Arial" w:cs="Arial"/>
          <w:sz w:val="24"/>
          <w:szCs w:val="24"/>
        </w:rPr>
        <w:t>e</w:t>
      </w:r>
      <w:r w:rsidR="57363E03" w:rsidRPr="07E52B06">
        <w:rPr>
          <w:rFonts w:ascii="Arial" w:eastAsia="Arial" w:hAnsi="Arial" w:cs="Arial"/>
          <w:sz w:val="24"/>
          <w:szCs w:val="24"/>
        </w:rPr>
        <w:t xml:space="preserve">re are </w:t>
      </w:r>
      <w:r w:rsidR="5A7494CA" w:rsidRPr="07E52B06">
        <w:rPr>
          <w:rFonts w:ascii="Arial" w:eastAsia="Arial" w:hAnsi="Arial" w:cs="Arial"/>
          <w:sz w:val="24"/>
          <w:szCs w:val="24"/>
        </w:rPr>
        <w:t>things</w:t>
      </w:r>
      <w:r w:rsidR="57363E03" w:rsidRPr="07E52B06">
        <w:rPr>
          <w:rFonts w:ascii="Arial" w:eastAsia="Arial" w:hAnsi="Arial" w:cs="Arial"/>
          <w:sz w:val="24"/>
          <w:szCs w:val="24"/>
        </w:rPr>
        <w:t xml:space="preserve"> that can be implemented to really allow </w:t>
      </w:r>
      <w:r w:rsidR="57363E03" w:rsidRPr="07E52B06">
        <w:rPr>
          <w:rFonts w:ascii="Arial" w:eastAsia="Arial" w:hAnsi="Arial" w:cs="Arial"/>
          <w:sz w:val="24"/>
          <w:szCs w:val="24"/>
        </w:rPr>
        <w:lastRenderedPageBreak/>
        <w:t xml:space="preserve">therapists to keep learning and take their skills further. </w:t>
      </w:r>
      <w:r w:rsidR="2AE3BFC1" w:rsidRPr="07E52B06">
        <w:rPr>
          <w:rFonts w:ascii="Arial" w:eastAsia="Arial" w:hAnsi="Arial" w:cs="Arial"/>
          <w:sz w:val="24"/>
          <w:szCs w:val="24"/>
        </w:rPr>
        <w:t>In addition, research by Nurse et al (2024) acknowled</w:t>
      </w:r>
      <w:r w:rsidR="07669F28" w:rsidRPr="07E52B06">
        <w:rPr>
          <w:rFonts w:ascii="Arial" w:eastAsia="Arial" w:hAnsi="Arial" w:cs="Arial"/>
          <w:sz w:val="24"/>
          <w:szCs w:val="24"/>
        </w:rPr>
        <w:t>ged the use of deliberate practice to assist with therapist’s skill development. These structured activities aim t</w:t>
      </w:r>
      <w:r w:rsidR="179B6DBF" w:rsidRPr="07E52B06">
        <w:rPr>
          <w:rFonts w:ascii="Arial" w:eastAsia="Arial" w:hAnsi="Arial" w:cs="Arial"/>
          <w:sz w:val="24"/>
          <w:szCs w:val="24"/>
        </w:rPr>
        <w:t xml:space="preserve">o change aspects of performance and can be easily adapted for remote supervision. This is a huge strength for remote </w:t>
      </w:r>
      <w:r w:rsidR="0385F923" w:rsidRPr="07E52B06">
        <w:rPr>
          <w:rFonts w:ascii="Arial" w:eastAsia="Arial" w:hAnsi="Arial" w:cs="Arial"/>
          <w:sz w:val="24"/>
          <w:szCs w:val="24"/>
        </w:rPr>
        <w:t xml:space="preserve">counselling as </w:t>
      </w:r>
      <w:r w:rsidR="6CA07816" w:rsidRPr="07E52B06">
        <w:rPr>
          <w:rFonts w:ascii="Arial" w:eastAsia="Arial" w:hAnsi="Arial" w:cs="Arial"/>
          <w:sz w:val="24"/>
          <w:szCs w:val="24"/>
        </w:rPr>
        <w:t xml:space="preserve">while </w:t>
      </w:r>
      <w:r w:rsidR="0385F923" w:rsidRPr="07E52B06">
        <w:rPr>
          <w:rFonts w:ascii="Arial" w:eastAsia="Arial" w:hAnsi="Arial" w:cs="Arial"/>
          <w:sz w:val="24"/>
          <w:szCs w:val="24"/>
        </w:rPr>
        <w:t xml:space="preserve">you may not have the direct modelling of these practice skills like you would in person, the activities set </w:t>
      </w:r>
      <w:r w:rsidR="04A5D8C7" w:rsidRPr="07E52B06">
        <w:rPr>
          <w:rFonts w:ascii="Arial" w:eastAsia="Arial" w:hAnsi="Arial" w:cs="Arial"/>
          <w:sz w:val="24"/>
          <w:szCs w:val="24"/>
        </w:rPr>
        <w:t xml:space="preserve">within a session can really allow the therapist to still practice first hand and gain feedback. The outcomes can then therefore be applied in their own practice which can keep the therapeutic relationship strong. </w:t>
      </w:r>
    </w:p>
    <w:p w14:paraId="0177FE64" w14:textId="413CE74E" w:rsidR="7B51E114" w:rsidRDefault="514D06C2" w:rsidP="0080737C">
      <w:pPr>
        <w:spacing w:line="480" w:lineRule="auto"/>
        <w:jc w:val="both"/>
        <w:rPr>
          <w:rFonts w:ascii="Arial" w:eastAsia="Arial" w:hAnsi="Arial" w:cs="Arial"/>
          <w:sz w:val="24"/>
          <w:szCs w:val="24"/>
        </w:rPr>
      </w:pPr>
      <w:r w:rsidRPr="07E52B06">
        <w:rPr>
          <w:rFonts w:ascii="Arial" w:eastAsia="Arial" w:hAnsi="Arial" w:cs="Arial"/>
          <w:sz w:val="24"/>
          <w:szCs w:val="24"/>
        </w:rPr>
        <w:t>There is also a question into the use of artificial intelligence (AI) within therapy.</w:t>
      </w:r>
      <w:r w:rsidR="12691FCE" w:rsidRPr="07E52B06">
        <w:rPr>
          <w:rFonts w:ascii="Arial" w:eastAsia="Arial" w:hAnsi="Arial" w:cs="Arial"/>
          <w:sz w:val="24"/>
          <w:szCs w:val="24"/>
        </w:rPr>
        <w:t xml:space="preserve"> It brings up questions about whether it can replace therapists or if it should be used alongside therapy or if it should be used at all. </w:t>
      </w:r>
      <w:r w:rsidR="4B2247B0" w:rsidRPr="07E52B06">
        <w:rPr>
          <w:rFonts w:ascii="Arial" w:eastAsia="Arial" w:hAnsi="Arial" w:cs="Arial"/>
          <w:sz w:val="24"/>
          <w:szCs w:val="24"/>
        </w:rPr>
        <w:t xml:space="preserve">Research has been conducted to look at the </w:t>
      </w:r>
      <w:r w:rsidR="604C8111" w:rsidRPr="07E52B06">
        <w:rPr>
          <w:rFonts w:ascii="Arial" w:eastAsia="Arial" w:hAnsi="Arial" w:cs="Arial"/>
          <w:sz w:val="24"/>
          <w:szCs w:val="24"/>
        </w:rPr>
        <w:t>integration</w:t>
      </w:r>
      <w:r w:rsidR="4B2247B0" w:rsidRPr="07E52B06">
        <w:rPr>
          <w:rFonts w:ascii="Arial" w:eastAsia="Arial" w:hAnsi="Arial" w:cs="Arial"/>
          <w:sz w:val="24"/>
          <w:szCs w:val="24"/>
        </w:rPr>
        <w:t xml:space="preserve"> of these technologies such as AI-assisted transcription and chat-based therapy into practices. </w:t>
      </w:r>
      <w:r w:rsidR="066C90A5" w:rsidRPr="07E52B06">
        <w:rPr>
          <w:rFonts w:ascii="Arial" w:eastAsia="Arial" w:hAnsi="Arial" w:cs="Arial"/>
          <w:sz w:val="24"/>
          <w:szCs w:val="24"/>
        </w:rPr>
        <w:t xml:space="preserve">A thematic analysis </w:t>
      </w:r>
      <w:r w:rsidR="333ECBE3" w:rsidRPr="07E52B06">
        <w:rPr>
          <w:rFonts w:ascii="Arial" w:eastAsia="Arial" w:hAnsi="Arial" w:cs="Arial"/>
          <w:sz w:val="24"/>
          <w:szCs w:val="24"/>
        </w:rPr>
        <w:t xml:space="preserve">by </w:t>
      </w:r>
      <w:r w:rsidR="64FA3CA9" w:rsidRPr="07E52B06">
        <w:rPr>
          <w:rFonts w:ascii="Arial" w:eastAsia="Arial" w:hAnsi="Arial" w:cs="Arial"/>
          <w:sz w:val="24"/>
          <w:szCs w:val="24"/>
        </w:rPr>
        <w:t>Tong et al (2023)</w:t>
      </w:r>
      <w:r w:rsidR="333ECBE3" w:rsidRPr="07E52B06">
        <w:rPr>
          <w:rFonts w:ascii="Arial" w:eastAsia="Arial" w:hAnsi="Arial" w:cs="Arial"/>
          <w:sz w:val="24"/>
          <w:szCs w:val="24"/>
        </w:rPr>
        <w:t xml:space="preserve"> </w:t>
      </w:r>
      <w:r w:rsidR="5BC7693C" w:rsidRPr="07E52B06">
        <w:rPr>
          <w:rFonts w:ascii="Arial" w:eastAsia="Arial" w:hAnsi="Arial" w:cs="Arial"/>
          <w:sz w:val="24"/>
          <w:szCs w:val="24"/>
        </w:rPr>
        <w:t>investigated</w:t>
      </w:r>
      <w:r w:rsidR="333ECBE3" w:rsidRPr="07E52B06">
        <w:rPr>
          <w:rFonts w:ascii="Arial" w:eastAsia="Arial" w:hAnsi="Arial" w:cs="Arial"/>
          <w:sz w:val="24"/>
          <w:szCs w:val="24"/>
        </w:rPr>
        <w:t xml:space="preserve"> the idea of the digital therapeutic alliance (DTA). They found there </w:t>
      </w:r>
      <w:r w:rsidR="201303E9" w:rsidRPr="07E52B06">
        <w:rPr>
          <w:rFonts w:ascii="Arial" w:eastAsia="Arial" w:hAnsi="Arial" w:cs="Arial"/>
          <w:sz w:val="24"/>
          <w:szCs w:val="24"/>
        </w:rPr>
        <w:t xml:space="preserve">were some similarities with traditional alliances, DTA had unique conditions like flexibility and </w:t>
      </w:r>
      <w:r w:rsidR="039A86CF" w:rsidRPr="07E52B06">
        <w:rPr>
          <w:rFonts w:ascii="Arial" w:eastAsia="Arial" w:hAnsi="Arial" w:cs="Arial"/>
          <w:sz w:val="24"/>
          <w:szCs w:val="24"/>
        </w:rPr>
        <w:t>emotional</w:t>
      </w:r>
      <w:r w:rsidR="201303E9" w:rsidRPr="07E52B06">
        <w:rPr>
          <w:rFonts w:ascii="Arial" w:eastAsia="Arial" w:hAnsi="Arial" w:cs="Arial"/>
          <w:sz w:val="24"/>
          <w:szCs w:val="24"/>
        </w:rPr>
        <w:t xml:space="preserve"> experiences. Users form </w:t>
      </w:r>
      <w:r w:rsidR="2C31BDB0" w:rsidRPr="07E52B06">
        <w:rPr>
          <w:rFonts w:ascii="Arial" w:eastAsia="Arial" w:hAnsi="Arial" w:cs="Arial"/>
          <w:sz w:val="24"/>
          <w:szCs w:val="24"/>
        </w:rPr>
        <w:t xml:space="preserve">connection with mental health apps without shared goals which highlights the difference from face-to-face therapy. </w:t>
      </w:r>
      <w:r w:rsidR="61A379F2" w:rsidRPr="07E52B06">
        <w:rPr>
          <w:rFonts w:ascii="Arial" w:eastAsia="Arial" w:hAnsi="Arial" w:cs="Arial"/>
          <w:sz w:val="24"/>
          <w:szCs w:val="24"/>
        </w:rPr>
        <w:t xml:space="preserve">However, further research has shown that although AI can help with some therapeutic tasks, there is a huge lack of emotional depth and other core </w:t>
      </w:r>
      <w:r w:rsidR="785550DC" w:rsidRPr="07E52B06">
        <w:rPr>
          <w:rFonts w:ascii="Arial" w:eastAsia="Arial" w:hAnsi="Arial" w:cs="Arial"/>
          <w:sz w:val="24"/>
          <w:szCs w:val="24"/>
        </w:rPr>
        <w:t>conditions</w:t>
      </w:r>
      <w:r w:rsidR="61A379F2" w:rsidRPr="07E52B06">
        <w:rPr>
          <w:rFonts w:ascii="Arial" w:eastAsia="Arial" w:hAnsi="Arial" w:cs="Arial"/>
          <w:sz w:val="24"/>
          <w:szCs w:val="24"/>
        </w:rPr>
        <w:t xml:space="preserve"> </w:t>
      </w:r>
      <w:r w:rsidR="06EC6085" w:rsidRPr="07E52B06">
        <w:rPr>
          <w:rFonts w:ascii="Arial" w:eastAsia="Arial" w:hAnsi="Arial" w:cs="Arial"/>
          <w:sz w:val="24"/>
          <w:szCs w:val="24"/>
        </w:rPr>
        <w:t xml:space="preserve">(Bloch-Atefi, 2025) </w:t>
      </w:r>
      <w:r w:rsidR="34CCEFC0" w:rsidRPr="07E52B06">
        <w:rPr>
          <w:rFonts w:ascii="Arial" w:eastAsia="Arial" w:hAnsi="Arial" w:cs="Arial"/>
          <w:sz w:val="24"/>
          <w:szCs w:val="24"/>
        </w:rPr>
        <w:t xml:space="preserve">which emphasise the point that AI should be used alongside therapy as a complement, to allow for human therapists to really keep that strong emotional therapeutic relationship. </w:t>
      </w:r>
      <w:r w:rsidR="209C0F35" w:rsidRPr="07E52B06">
        <w:rPr>
          <w:rFonts w:ascii="Arial" w:eastAsia="Arial" w:hAnsi="Arial" w:cs="Arial"/>
          <w:sz w:val="24"/>
          <w:szCs w:val="24"/>
        </w:rPr>
        <w:t>This leading to research showing how the idea of AI being used as an “artificial third”</w:t>
      </w:r>
      <w:r w:rsidR="25BA55FF" w:rsidRPr="07E52B06">
        <w:rPr>
          <w:rFonts w:ascii="Arial" w:eastAsia="Arial" w:hAnsi="Arial" w:cs="Arial"/>
          <w:sz w:val="24"/>
          <w:szCs w:val="24"/>
        </w:rPr>
        <w:t xml:space="preserve"> </w:t>
      </w:r>
      <w:r w:rsidR="4C48EE08" w:rsidRPr="07E52B06">
        <w:rPr>
          <w:rFonts w:ascii="Arial" w:eastAsia="Arial" w:hAnsi="Arial" w:cs="Arial"/>
          <w:sz w:val="24"/>
          <w:szCs w:val="24"/>
        </w:rPr>
        <w:t>(Haber et al., 2024)</w:t>
      </w:r>
      <w:r w:rsidR="25BA55FF" w:rsidRPr="07E52B06">
        <w:rPr>
          <w:rFonts w:ascii="Arial" w:eastAsia="Arial" w:hAnsi="Arial" w:cs="Arial"/>
          <w:sz w:val="24"/>
          <w:szCs w:val="24"/>
        </w:rPr>
        <w:t xml:space="preserve"> can be </w:t>
      </w:r>
      <w:r w:rsidR="06A87723" w:rsidRPr="07E52B06">
        <w:rPr>
          <w:rFonts w:ascii="Arial" w:eastAsia="Arial" w:hAnsi="Arial" w:cs="Arial"/>
          <w:sz w:val="24"/>
          <w:szCs w:val="24"/>
        </w:rPr>
        <w:t>incorporated</w:t>
      </w:r>
      <w:r w:rsidR="25BA55FF" w:rsidRPr="07E52B06">
        <w:rPr>
          <w:rFonts w:ascii="Arial" w:eastAsia="Arial" w:hAnsi="Arial" w:cs="Arial"/>
          <w:sz w:val="24"/>
          <w:szCs w:val="24"/>
        </w:rPr>
        <w:t xml:space="preserve"> </w:t>
      </w:r>
      <w:r w:rsidR="5679FCF7" w:rsidRPr="07E52B06">
        <w:rPr>
          <w:rFonts w:ascii="Arial" w:eastAsia="Arial" w:hAnsi="Arial" w:cs="Arial"/>
          <w:sz w:val="24"/>
          <w:szCs w:val="24"/>
        </w:rPr>
        <w:t>alongside therapy when it applied ethically. AI has been successfully used alongside therap</w:t>
      </w:r>
      <w:r w:rsidR="221D8467" w:rsidRPr="07E52B06">
        <w:rPr>
          <w:rFonts w:ascii="Arial" w:eastAsia="Arial" w:hAnsi="Arial" w:cs="Arial"/>
          <w:sz w:val="24"/>
          <w:szCs w:val="24"/>
        </w:rPr>
        <w:t xml:space="preserve">y as a support tool which led to clients having higher attendance and better outcomes as the tool provided personalized support </w:t>
      </w:r>
      <w:r w:rsidR="221D8467" w:rsidRPr="07E52B06">
        <w:rPr>
          <w:rFonts w:ascii="Arial" w:eastAsia="Arial" w:hAnsi="Arial" w:cs="Arial"/>
          <w:sz w:val="24"/>
          <w:szCs w:val="24"/>
        </w:rPr>
        <w:lastRenderedPageBreak/>
        <w:t>between sessions which enhanced engagement</w:t>
      </w:r>
      <w:r w:rsidR="513C383C" w:rsidRPr="07E52B06">
        <w:rPr>
          <w:rFonts w:ascii="Arial" w:eastAsia="Arial" w:hAnsi="Arial" w:cs="Arial"/>
          <w:sz w:val="24"/>
          <w:szCs w:val="24"/>
        </w:rPr>
        <w:t xml:space="preserve"> (Habicht et al., 2025).</w:t>
      </w:r>
      <w:r w:rsidR="346A7B9F" w:rsidRPr="07E52B06">
        <w:rPr>
          <w:rFonts w:ascii="Arial" w:eastAsia="Arial" w:hAnsi="Arial" w:cs="Arial"/>
          <w:sz w:val="24"/>
          <w:szCs w:val="24"/>
        </w:rPr>
        <w:t xml:space="preserve"> </w:t>
      </w:r>
      <w:r w:rsidR="626A24A2" w:rsidRPr="07E52B06">
        <w:rPr>
          <w:rFonts w:ascii="Arial" w:eastAsia="Arial" w:hAnsi="Arial" w:cs="Arial"/>
          <w:sz w:val="24"/>
          <w:szCs w:val="24"/>
        </w:rPr>
        <w:t>This research touches on AI technologies and how they have enhanced parts of psychotherapy</w:t>
      </w:r>
      <w:r w:rsidR="0C84559D" w:rsidRPr="07E52B06">
        <w:rPr>
          <w:rFonts w:ascii="Arial" w:eastAsia="Arial" w:hAnsi="Arial" w:cs="Arial"/>
          <w:sz w:val="24"/>
          <w:szCs w:val="24"/>
        </w:rPr>
        <w:t xml:space="preserve">, but they do also come with challenges </w:t>
      </w:r>
      <w:r w:rsidR="68B9578A" w:rsidRPr="07E52B06">
        <w:rPr>
          <w:rFonts w:ascii="Arial" w:eastAsia="Arial" w:hAnsi="Arial" w:cs="Arial"/>
          <w:sz w:val="24"/>
          <w:szCs w:val="24"/>
        </w:rPr>
        <w:t>which</w:t>
      </w:r>
      <w:r w:rsidR="0C84559D" w:rsidRPr="07E52B06">
        <w:rPr>
          <w:rFonts w:ascii="Arial" w:eastAsia="Arial" w:hAnsi="Arial" w:cs="Arial"/>
          <w:sz w:val="24"/>
          <w:szCs w:val="24"/>
        </w:rPr>
        <w:t xml:space="preserve"> really need to be looked at with ethical consideration to keep both client, </w:t>
      </w:r>
      <w:bookmarkStart w:id="7" w:name="_Int_qdTOXs6y"/>
      <w:r w:rsidR="0C84559D" w:rsidRPr="07E52B06">
        <w:rPr>
          <w:rFonts w:ascii="Arial" w:eastAsia="Arial" w:hAnsi="Arial" w:cs="Arial"/>
          <w:sz w:val="24"/>
          <w:szCs w:val="24"/>
        </w:rPr>
        <w:t>therapist</w:t>
      </w:r>
      <w:bookmarkEnd w:id="7"/>
      <w:r w:rsidR="0C84559D" w:rsidRPr="07E52B06">
        <w:rPr>
          <w:rFonts w:ascii="Arial" w:eastAsia="Arial" w:hAnsi="Arial" w:cs="Arial"/>
          <w:sz w:val="24"/>
          <w:szCs w:val="24"/>
        </w:rPr>
        <w:t xml:space="preserve"> and supervisors safe. Therefore, </w:t>
      </w:r>
      <w:r w:rsidR="5D94686D" w:rsidRPr="07E52B06">
        <w:rPr>
          <w:rFonts w:ascii="Arial" w:eastAsia="Arial" w:hAnsi="Arial" w:cs="Arial"/>
          <w:sz w:val="24"/>
          <w:szCs w:val="24"/>
        </w:rPr>
        <w:t xml:space="preserve">AI should be </w:t>
      </w:r>
      <w:r w:rsidR="60980097" w:rsidRPr="07E52B06">
        <w:rPr>
          <w:rFonts w:ascii="Arial" w:eastAsia="Arial" w:hAnsi="Arial" w:cs="Arial"/>
          <w:sz w:val="24"/>
          <w:szCs w:val="24"/>
        </w:rPr>
        <w:t>integrated</w:t>
      </w:r>
      <w:r w:rsidR="5D94686D" w:rsidRPr="07E52B06">
        <w:rPr>
          <w:rFonts w:ascii="Arial" w:eastAsia="Arial" w:hAnsi="Arial" w:cs="Arial"/>
          <w:sz w:val="24"/>
          <w:szCs w:val="24"/>
        </w:rPr>
        <w:t xml:space="preserve"> to support </w:t>
      </w:r>
      <w:r w:rsidR="7BA1C526" w:rsidRPr="07E52B06">
        <w:rPr>
          <w:rFonts w:ascii="Arial" w:eastAsia="Arial" w:hAnsi="Arial" w:cs="Arial"/>
          <w:sz w:val="24"/>
          <w:szCs w:val="24"/>
        </w:rPr>
        <w:t>therapeutic</w:t>
      </w:r>
      <w:r w:rsidR="5D94686D" w:rsidRPr="07E52B06">
        <w:rPr>
          <w:rFonts w:ascii="Arial" w:eastAsia="Arial" w:hAnsi="Arial" w:cs="Arial"/>
          <w:sz w:val="24"/>
          <w:szCs w:val="24"/>
        </w:rPr>
        <w:t xml:space="preserve"> practice and not used as a fully reliant tool that takes away the fundamental skills that therapists hold for effective therapy.</w:t>
      </w:r>
    </w:p>
    <w:p w14:paraId="722DB00F" w14:textId="77777777" w:rsidR="004342B2" w:rsidRDefault="004342B2" w:rsidP="0080737C">
      <w:pPr>
        <w:spacing w:line="480" w:lineRule="auto"/>
        <w:jc w:val="both"/>
        <w:rPr>
          <w:rFonts w:ascii="Arial" w:eastAsia="Arial" w:hAnsi="Arial" w:cs="Arial"/>
          <w:sz w:val="24"/>
          <w:szCs w:val="24"/>
        </w:rPr>
      </w:pPr>
    </w:p>
    <w:p w14:paraId="6D456B8C" w14:textId="38A3C115" w:rsidR="7B51E114" w:rsidRDefault="3F2434DD" w:rsidP="07E52B06">
      <w:pPr>
        <w:spacing w:line="480" w:lineRule="auto"/>
        <w:rPr>
          <w:rFonts w:ascii="Arial" w:eastAsia="Arial" w:hAnsi="Arial" w:cs="Arial"/>
          <w:b/>
          <w:bCs/>
          <w:sz w:val="24"/>
          <w:szCs w:val="24"/>
        </w:rPr>
      </w:pPr>
      <w:r w:rsidRPr="07E52B06">
        <w:rPr>
          <w:rFonts w:ascii="Arial" w:eastAsia="Arial" w:hAnsi="Arial" w:cs="Arial"/>
          <w:b/>
          <w:bCs/>
          <w:sz w:val="24"/>
          <w:szCs w:val="24"/>
        </w:rPr>
        <w:t>Conclusion</w:t>
      </w:r>
    </w:p>
    <w:p w14:paraId="595EFE8D" w14:textId="48C78C32" w:rsidR="2BEDE4B5" w:rsidRDefault="2BEDE4B5" w:rsidP="07E52B06">
      <w:pPr>
        <w:spacing w:line="480" w:lineRule="auto"/>
        <w:rPr>
          <w:rFonts w:ascii="Arial" w:eastAsia="Arial" w:hAnsi="Arial" w:cs="Arial"/>
          <w:sz w:val="24"/>
          <w:szCs w:val="24"/>
        </w:rPr>
      </w:pPr>
      <w:r w:rsidRPr="2AAEC5F4">
        <w:rPr>
          <w:rFonts w:ascii="Arial" w:eastAsia="Arial" w:hAnsi="Arial" w:cs="Arial"/>
          <w:sz w:val="24"/>
          <w:szCs w:val="24"/>
        </w:rPr>
        <w:t>In conclusion, when looking at remote work</w:t>
      </w:r>
      <w:r w:rsidR="00FF71B7">
        <w:rPr>
          <w:rFonts w:ascii="Arial" w:eastAsia="Arial" w:hAnsi="Arial" w:cs="Arial"/>
          <w:sz w:val="24"/>
          <w:szCs w:val="24"/>
        </w:rPr>
        <w:t>,</w:t>
      </w:r>
      <w:r w:rsidR="21ED8196" w:rsidRPr="2AAEC5F4">
        <w:rPr>
          <w:rFonts w:ascii="Arial" w:eastAsia="Arial" w:hAnsi="Arial" w:cs="Arial"/>
          <w:sz w:val="24"/>
          <w:szCs w:val="24"/>
        </w:rPr>
        <w:t xml:space="preserve"> research has shown how the therapeutic relationship, the use of the core conditions and practice-based skills are affected compared to </w:t>
      </w:r>
      <w:r w:rsidR="49BE89EF" w:rsidRPr="2AAEC5F4">
        <w:rPr>
          <w:rFonts w:ascii="Arial" w:eastAsia="Arial" w:hAnsi="Arial" w:cs="Arial"/>
          <w:sz w:val="24"/>
          <w:szCs w:val="24"/>
        </w:rPr>
        <w:t>face-to-face</w:t>
      </w:r>
      <w:r w:rsidR="21ED8196" w:rsidRPr="2AAEC5F4">
        <w:rPr>
          <w:rFonts w:ascii="Arial" w:eastAsia="Arial" w:hAnsi="Arial" w:cs="Arial"/>
          <w:sz w:val="24"/>
          <w:szCs w:val="24"/>
        </w:rPr>
        <w:t xml:space="preserve"> sessions. </w:t>
      </w:r>
      <w:r w:rsidR="2B15E31C" w:rsidRPr="2AAEC5F4">
        <w:rPr>
          <w:rFonts w:ascii="Arial" w:eastAsia="Arial" w:hAnsi="Arial" w:cs="Arial"/>
          <w:sz w:val="24"/>
          <w:szCs w:val="24"/>
        </w:rPr>
        <w:t>There</w:t>
      </w:r>
      <w:r w:rsidR="21ED8196" w:rsidRPr="2AAEC5F4">
        <w:rPr>
          <w:rFonts w:ascii="Arial" w:eastAsia="Arial" w:hAnsi="Arial" w:cs="Arial"/>
          <w:sz w:val="24"/>
          <w:szCs w:val="24"/>
        </w:rPr>
        <w:t xml:space="preserve"> are advantages towards </w:t>
      </w:r>
      <w:r w:rsidR="673F4A53" w:rsidRPr="2AAEC5F4">
        <w:rPr>
          <w:rFonts w:ascii="Arial" w:eastAsia="Arial" w:hAnsi="Arial" w:cs="Arial"/>
          <w:sz w:val="24"/>
          <w:szCs w:val="24"/>
        </w:rPr>
        <w:t>remote</w:t>
      </w:r>
      <w:r w:rsidR="21ED8196" w:rsidRPr="2AAEC5F4">
        <w:rPr>
          <w:rFonts w:ascii="Arial" w:eastAsia="Arial" w:hAnsi="Arial" w:cs="Arial"/>
          <w:sz w:val="24"/>
          <w:szCs w:val="24"/>
        </w:rPr>
        <w:t xml:space="preserve"> therapy including accessibility</w:t>
      </w:r>
      <w:r w:rsidR="1BA217BA" w:rsidRPr="2AAEC5F4">
        <w:rPr>
          <w:rFonts w:ascii="Arial" w:eastAsia="Arial" w:hAnsi="Arial" w:cs="Arial"/>
          <w:sz w:val="24"/>
          <w:szCs w:val="24"/>
        </w:rPr>
        <w:t>, those with disabilities or even therapists wanting to check in with supervisors after a tough session</w:t>
      </w:r>
      <w:r w:rsidR="260AFFE1" w:rsidRPr="2AAEC5F4">
        <w:rPr>
          <w:rFonts w:ascii="Arial" w:eastAsia="Arial" w:hAnsi="Arial" w:cs="Arial"/>
          <w:sz w:val="24"/>
          <w:szCs w:val="24"/>
        </w:rPr>
        <w:t xml:space="preserve">. </w:t>
      </w:r>
      <w:r w:rsidR="21DBF82E" w:rsidRPr="2AAEC5F4">
        <w:rPr>
          <w:rFonts w:ascii="Arial" w:eastAsia="Arial" w:hAnsi="Arial" w:cs="Arial"/>
          <w:sz w:val="24"/>
          <w:szCs w:val="24"/>
        </w:rPr>
        <w:t>Furthermore</w:t>
      </w:r>
      <w:r w:rsidR="260AFFE1" w:rsidRPr="2AAEC5F4">
        <w:rPr>
          <w:rFonts w:ascii="Arial" w:eastAsia="Arial" w:hAnsi="Arial" w:cs="Arial"/>
          <w:sz w:val="24"/>
          <w:szCs w:val="24"/>
        </w:rPr>
        <w:t xml:space="preserve">, there are positives that include </w:t>
      </w:r>
      <w:r w:rsidR="440AEACC" w:rsidRPr="2AAEC5F4">
        <w:rPr>
          <w:rFonts w:ascii="Arial" w:eastAsia="Arial" w:hAnsi="Arial" w:cs="Arial"/>
          <w:sz w:val="24"/>
          <w:szCs w:val="24"/>
        </w:rPr>
        <w:t>clients feeling safer in their own space, more willing to open up and explore deep</w:t>
      </w:r>
      <w:r w:rsidR="671F4B32" w:rsidRPr="2AAEC5F4">
        <w:rPr>
          <w:rFonts w:ascii="Arial" w:eastAsia="Arial" w:hAnsi="Arial" w:cs="Arial"/>
          <w:sz w:val="24"/>
          <w:szCs w:val="24"/>
        </w:rPr>
        <w:t>ly</w:t>
      </w:r>
      <w:r w:rsidR="440AEACC" w:rsidRPr="2AAEC5F4">
        <w:rPr>
          <w:rFonts w:ascii="Arial" w:eastAsia="Arial" w:hAnsi="Arial" w:cs="Arial"/>
          <w:sz w:val="24"/>
          <w:szCs w:val="24"/>
        </w:rPr>
        <w:t xml:space="preserve"> and the use of AI as a tool in between sessions to suppo</w:t>
      </w:r>
      <w:r w:rsidR="44CD7DB0" w:rsidRPr="2AAEC5F4">
        <w:rPr>
          <w:rFonts w:ascii="Arial" w:eastAsia="Arial" w:hAnsi="Arial" w:cs="Arial"/>
          <w:sz w:val="24"/>
          <w:szCs w:val="24"/>
        </w:rPr>
        <w:t>rt clients through their journey. However, ther</w:t>
      </w:r>
      <w:r w:rsidR="542449FF" w:rsidRPr="2AAEC5F4">
        <w:rPr>
          <w:rFonts w:ascii="Arial" w:eastAsia="Arial" w:hAnsi="Arial" w:cs="Arial"/>
          <w:sz w:val="24"/>
          <w:szCs w:val="24"/>
        </w:rPr>
        <w:t>e</w:t>
      </w:r>
      <w:r w:rsidR="44CD7DB0" w:rsidRPr="2AAEC5F4">
        <w:rPr>
          <w:rFonts w:ascii="Arial" w:eastAsia="Arial" w:hAnsi="Arial" w:cs="Arial"/>
          <w:sz w:val="24"/>
          <w:szCs w:val="24"/>
        </w:rPr>
        <w:t xml:space="preserve"> are negatives with remote work within the counselling profession which include huge ethical considerations such as privacy and safety which </w:t>
      </w:r>
      <w:r w:rsidR="591D7E75" w:rsidRPr="2AAEC5F4">
        <w:rPr>
          <w:rFonts w:ascii="Arial" w:eastAsia="Arial" w:hAnsi="Arial" w:cs="Arial"/>
          <w:sz w:val="24"/>
          <w:szCs w:val="24"/>
        </w:rPr>
        <w:t xml:space="preserve">governing bodies state strict </w:t>
      </w:r>
      <w:r w:rsidR="5840741A" w:rsidRPr="2AAEC5F4">
        <w:rPr>
          <w:rFonts w:ascii="Arial" w:eastAsia="Arial" w:hAnsi="Arial" w:cs="Arial"/>
          <w:sz w:val="24"/>
          <w:szCs w:val="24"/>
        </w:rPr>
        <w:t>protocols</w:t>
      </w:r>
      <w:r w:rsidR="591D7E75" w:rsidRPr="2AAEC5F4">
        <w:rPr>
          <w:rFonts w:ascii="Arial" w:eastAsia="Arial" w:hAnsi="Arial" w:cs="Arial"/>
          <w:sz w:val="24"/>
          <w:szCs w:val="24"/>
        </w:rPr>
        <w:t xml:space="preserve"> must be adhered too. There are also difficulties regarding technology and its’s unpredictability. The video and audio lag can cause a disadvantage for both clie</w:t>
      </w:r>
      <w:r w:rsidR="49D22DBC" w:rsidRPr="2AAEC5F4">
        <w:rPr>
          <w:rFonts w:ascii="Arial" w:eastAsia="Arial" w:hAnsi="Arial" w:cs="Arial"/>
          <w:sz w:val="24"/>
          <w:szCs w:val="24"/>
        </w:rPr>
        <w:t>nt and therapist, one whom may feel they aren’t being heard as their therapist may have missed a vital cue or alternatively the other way, where the therapist has missed something and doesn’t want to keep repeating as to disrupt the ses</w:t>
      </w:r>
      <w:r w:rsidR="51C32180" w:rsidRPr="2AAEC5F4">
        <w:rPr>
          <w:rFonts w:ascii="Arial" w:eastAsia="Arial" w:hAnsi="Arial" w:cs="Arial"/>
          <w:sz w:val="24"/>
          <w:szCs w:val="24"/>
        </w:rPr>
        <w:t xml:space="preserve">sion and make the client feel uneasy. Similarly, with supervision, therapists may not be able to really enhance their skills when working </w:t>
      </w:r>
      <w:r w:rsidR="51C32180" w:rsidRPr="2AAEC5F4">
        <w:rPr>
          <w:rFonts w:ascii="Arial" w:eastAsia="Arial" w:hAnsi="Arial" w:cs="Arial"/>
          <w:sz w:val="24"/>
          <w:szCs w:val="24"/>
        </w:rPr>
        <w:lastRenderedPageBreak/>
        <w:t xml:space="preserve">with their supervisor due to the minor mishaps during the session. All these </w:t>
      </w:r>
      <w:r w:rsidR="4AE31D95" w:rsidRPr="2AAEC5F4">
        <w:rPr>
          <w:rFonts w:ascii="Arial" w:eastAsia="Arial" w:hAnsi="Arial" w:cs="Arial"/>
          <w:sz w:val="24"/>
          <w:szCs w:val="24"/>
        </w:rPr>
        <w:t>limitations</w:t>
      </w:r>
      <w:r w:rsidR="51C32180" w:rsidRPr="2AAEC5F4">
        <w:rPr>
          <w:rFonts w:ascii="Arial" w:eastAsia="Arial" w:hAnsi="Arial" w:cs="Arial"/>
          <w:sz w:val="24"/>
          <w:szCs w:val="24"/>
        </w:rPr>
        <w:t xml:space="preserve"> can really hinder the</w:t>
      </w:r>
      <w:r w:rsidR="3E0A4F6B" w:rsidRPr="2AAEC5F4">
        <w:rPr>
          <w:rFonts w:ascii="Arial" w:eastAsia="Arial" w:hAnsi="Arial" w:cs="Arial"/>
          <w:sz w:val="24"/>
          <w:szCs w:val="24"/>
        </w:rPr>
        <w:t xml:space="preserve"> therapeutic process for everyone involved</w:t>
      </w:r>
      <w:r w:rsidR="35138B58" w:rsidRPr="2AAEC5F4">
        <w:rPr>
          <w:rFonts w:ascii="Arial" w:eastAsia="Arial" w:hAnsi="Arial" w:cs="Arial"/>
          <w:sz w:val="24"/>
          <w:szCs w:val="24"/>
        </w:rPr>
        <w:t>. I</w:t>
      </w:r>
      <w:r w:rsidR="4F88969A" w:rsidRPr="2AAEC5F4">
        <w:rPr>
          <w:rFonts w:ascii="Arial" w:eastAsia="Arial" w:hAnsi="Arial" w:cs="Arial"/>
          <w:sz w:val="24"/>
          <w:szCs w:val="24"/>
        </w:rPr>
        <w:t xml:space="preserve">t is crucial to note that there is a huge importance </w:t>
      </w:r>
      <w:r w:rsidR="70D7006F" w:rsidRPr="2AAEC5F4">
        <w:rPr>
          <w:rFonts w:ascii="Arial" w:eastAsia="Arial" w:hAnsi="Arial" w:cs="Arial"/>
          <w:sz w:val="24"/>
          <w:szCs w:val="24"/>
        </w:rPr>
        <w:t>for the</w:t>
      </w:r>
      <w:r w:rsidR="4F88969A" w:rsidRPr="2AAEC5F4">
        <w:rPr>
          <w:rFonts w:ascii="Arial" w:eastAsia="Arial" w:hAnsi="Arial" w:cs="Arial"/>
          <w:sz w:val="24"/>
          <w:szCs w:val="24"/>
        </w:rPr>
        <w:t xml:space="preserve"> future that there must be adaptation for both therapists and supervisors in practice to accommodate for their clients. Overall, after </w:t>
      </w:r>
      <w:r w:rsidR="4AC6699B" w:rsidRPr="2AAEC5F4">
        <w:rPr>
          <w:rFonts w:ascii="Arial" w:eastAsia="Arial" w:hAnsi="Arial" w:cs="Arial"/>
          <w:sz w:val="24"/>
          <w:szCs w:val="24"/>
        </w:rPr>
        <w:t xml:space="preserve">comparing the research </w:t>
      </w:r>
      <w:r w:rsidR="241093B3" w:rsidRPr="2AAEC5F4">
        <w:rPr>
          <w:rFonts w:ascii="Arial" w:eastAsia="Arial" w:hAnsi="Arial" w:cs="Arial"/>
          <w:sz w:val="24"/>
          <w:szCs w:val="24"/>
        </w:rPr>
        <w:t>whilst</w:t>
      </w:r>
      <w:r w:rsidR="4AC6699B" w:rsidRPr="2AAEC5F4">
        <w:rPr>
          <w:rFonts w:ascii="Arial" w:eastAsia="Arial" w:hAnsi="Arial" w:cs="Arial"/>
          <w:sz w:val="24"/>
          <w:szCs w:val="24"/>
        </w:rPr>
        <w:t xml:space="preserve"> there are many drawbacks with remote therapy, there are positives that</w:t>
      </w:r>
      <w:r w:rsidR="62A8E5CD" w:rsidRPr="2AAEC5F4">
        <w:rPr>
          <w:rFonts w:ascii="Arial" w:eastAsia="Arial" w:hAnsi="Arial" w:cs="Arial"/>
          <w:sz w:val="24"/>
          <w:szCs w:val="24"/>
        </w:rPr>
        <w:t xml:space="preserve"> work for some individuals. The </w:t>
      </w:r>
      <w:r w:rsidR="4E3CCA18" w:rsidRPr="2AAEC5F4">
        <w:rPr>
          <w:rFonts w:ascii="Arial" w:eastAsia="Arial" w:hAnsi="Arial" w:cs="Arial"/>
          <w:sz w:val="24"/>
          <w:szCs w:val="24"/>
        </w:rPr>
        <w:t>use of the hybrid model should be used based on client or therapist beliefs and not as standard as sessions may not benefi</w:t>
      </w:r>
      <w:r w:rsidR="76B078FC" w:rsidRPr="2AAEC5F4">
        <w:rPr>
          <w:rFonts w:ascii="Arial" w:eastAsia="Arial" w:hAnsi="Arial" w:cs="Arial"/>
          <w:sz w:val="24"/>
          <w:szCs w:val="24"/>
        </w:rPr>
        <w:t xml:space="preserve">t all. </w:t>
      </w:r>
      <w:r w:rsidR="74721B50" w:rsidRPr="2AAEC5F4">
        <w:rPr>
          <w:rFonts w:ascii="Arial" w:eastAsia="Arial" w:hAnsi="Arial" w:cs="Arial"/>
          <w:sz w:val="24"/>
          <w:szCs w:val="24"/>
        </w:rPr>
        <w:t>This can allow for positive therapeutic changes for all parties in whatever setting they choose.</w:t>
      </w:r>
      <w:r w:rsidR="05DF3DEF" w:rsidRPr="2AAEC5F4">
        <w:rPr>
          <w:rFonts w:ascii="Arial" w:eastAsia="Arial" w:hAnsi="Arial" w:cs="Arial"/>
          <w:sz w:val="24"/>
          <w:szCs w:val="24"/>
        </w:rPr>
        <w:t xml:space="preserve"> </w:t>
      </w:r>
      <w:r w:rsidR="7C3BC9F3" w:rsidRPr="2AAEC5F4">
        <w:rPr>
          <w:rFonts w:ascii="Arial" w:eastAsia="Arial" w:hAnsi="Arial" w:cs="Arial"/>
          <w:sz w:val="24"/>
          <w:szCs w:val="24"/>
        </w:rPr>
        <w:t>Although</w:t>
      </w:r>
      <w:r w:rsidR="05DF3DEF" w:rsidRPr="2AAEC5F4">
        <w:rPr>
          <w:rFonts w:ascii="Arial" w:eastAsia="Arial" w:hAnsi="Arial" w:cs="Arial"/>
          <w:sz w:val="24"/>
          <w:szCs w:val="24"/>
        </w:rPr>
        <w:t xml:space="preserve">, </w:t>
      </w:r>
      <w:r w:rsidR="74BBB01B" w:rsidRPr="2AAEC5F4">
        <w:rPr>
          <w:rFonts w:ascii="Arial" w:eastAsia="Arial" w:hAnsi="Arial" w:cs="Arial"/>
          <w:sz w:val="24"/>
          <w:szCs w:val="24"/>
        </w:rPr>
        <w:t>remote sessions</w:t>
      </w:r>
      <w:r w:rsidR="7E947CE8" w:rsidRPr="2AAEC5F4">
        <w:rPr>
          <w:rFonts w:ascii="Arial" w:eastAsia="Arial" w:hAnsi="Arial" w:cs="Arial"/>
          <w:sz w:val="24"/>
          <w:szCs w:val="24"/>
        </w:rPr>
        <w:t xml:space="preserve"> should be discussed by clients, therapists and </w:t>
      </w:r>
      <w:r w:rsidR="05C38CC6" w:rsidRPr="2AAEC5F4">
        <w:rPr>
          <w:rFonts w:ascii="Arial" w:eastAsia="Arial" w:hAnsi="Arial" w:cs="Arial"/>
          <w:sz w:val="24"/>
          <w:szCs w:val="24"/>
        </w:rPr>
        <w:t>supervisors</w:t>
      </w:r>
      <w:r w:rsidR="7E947CE8" w:rsidRPr="2AAEC5F4">
        <w:rPr>
          <w:rFonts w:ascii="Arial" w:eastAsia="Arial" w:hAnsi="Arial" w:cs="Arial"/>
          <w:sz w:val="24"/>
          <w:szCs w:val="24"/>
        </w:rPr>
        <w:t xml:space="preserve"> and have a procedure in place as a flexible alternative in</w:t>
      </w:r>
      <w:r w:rsidR="7F74E50A" w:rsidRPr="2AAEC5F4">
        <w:rPr>
          <w:rFonts w:ascii="Arial" w:eastAsia="Arial" w:hAnsi="Arial" w:cs="Arial"/>
          <w:sz w:val="24"/>
          <w:szCs w:val="24"/>
        </w:rPr>
        <w:t xml:space="preserve"> </w:t>
      </w:r>
      <w:r w:rsidR="7E947CE8" w:rsidRPr="2AAEC5F4">
        <w:rPr>
          <w:rFonts w:ascii="Arial" w:eastAsia="Arial" w:hAnsi="Arial" w:cs="Arial"/>
          <w:sz w:val="24"/>
          <w:szCs w:val="24"/>
        </w:rPr>
        <w:t xml:space="preserve">case of emergencies </w:t>
      </w:r>
      <w:r w:rsidR="145545C5" w:rsidRPr="2AAEC5F4">
        <w:rPr>
          <w:rFonts w:ascii="Arial" w:eastAsia="Arial" w:hAnsi="Arial" w:cs="Arial"/>
          <w:sz w:val="24"/>
          <w:szCs w:val="24"/>
        </w:rPr>
        <w:t>and the need to transition quickly.</w:t>
      </w:r>
    </w:p>
    <w:p w14:paraId="38BE92B8" w14:textId="6941E64B" w:rsidR="2AAEC5F4" w:rsidRDefault="2AAEC5F4" w:rsidP="2AAEC5F4">
      <w:pPr>
        <w:spacing w:line="480" w:lineRule="auto"/>
        <w:rPr>
          <w:rFonts w:ascii="Arial" w:eastAsia="Arial" w:hAnsi="Arial" w:cs="Arial"/>
          <w:sz w:val="24"/>
          <w:szCs w:val="24"/>
        </w:rPr>
      </w:pPr>
    </w:p>
    <w:p w14:paraId="409254EB" w14:textId="77777777" w:rsidR="00EE0BC4" w:rsidRDefault="00EE0BC4" w:rsidP="2AAEC5F4">
      <w:pPr>
        <w:spacing w:line="480" w:lineRule="auto"/>
        <w:rPr>
          <w:rFonts w:ascii="Arial" w:eastAsia="Arial" w:hAnsi="Arial" w:cs="Arial"/>
          <w:sz w:val="24"/>
          <w:szCs w:val="24"/>
        </w:rPr>
      </w:pPr>
    </w:p>
    <w:p w14:paraId="02CB6362" w14:textId="77777777" w:rsidR="00EE0BC4" w:rsidRDefault="00EE0BC4" w:rsidP="2AAEC5F4">
      <w:pPr>
        <w:spacing w:line="480" w:lineRule="auto"/>
        <w:rPr>
          <w:rFonts w:ascii="Arial" w:eastAsia="Arial" w:hAnsi="Arial" w:cs="Arial"/>
          <w:sz w:val="24"/>
          <w:szCs w:val="24"/>
        </w:rPr>
      </w:pPr>
    </w:p>
    <w:p w14:paraId="3A7F8E52" w14:textId="77777777" w:rsidR="00EE0BC4" w:rsidRDefault="00EE0BC4" w:rsidP="2AAEC5F4">
      <w:pPr>
        <w:spacing w:line="480" w:lineRule="auto"/>
        <w:rPr>
          <w:rFonts w:ascii="Arial" w:eastAsia="Arial" w:hAnsi="Arial" w:cs="Arial"/>
          <w:sz w:val="24"/>
          <w:szCs w:val="24"/>
        </w:rPr>
      </w:pPr>
    </w:p>
    <w:p w14:paraId="3AB18472" w14:textId="77777777" w:rsidR="00EE0BC4" w:rsidRDefault="00EE0BC4" w:rsidP="2AAEC5F4">
      <w:pPr>
        <w:spacing w:line="480" w:lineRule="auto"/>
        <w:rPr>
          <w:rFonts w:ascii="Arial" w:eastAsia="Arial" w:hAnsi="Arial" w:cs="Arial"/>
          <w:sz w:val="24"/>
          <w:szCs w:val="24"/>
        </w:rPr>
      </w:pPr>
    </w:p>
    <w:p w14:paraId="04BB3802" w14:textId="77777777" w:rsidR="00EE0BC4" w:rsidRDefault="00EE0BC4" w:rsidP="2AAEC5F4">
      <w:pPr>
        <w:spacing w:line="480" w:lineRule="auto"/>
        <w:rPr>
          <w:rFonts w:ascii="Arial" w:eastAsia="Arial" w:hAnsi="Arial" w:cs="Arial"/>
          <w:sz w:val="24"/>
          <w:szCs w:val="24"/>
        </w:rPr>
      </w:pPr>
    </w:p>
    <w:p w14:paraId="12728818" w14:textId="77777777" w:rsidR="00EE0BC4" w:rsidRDefault="00EE0BC4" w:rsidP="2AAEC5F4">
      <w:pPr>
        <w:spacing w:line="480" w:lineRule="auto"/>
        <w:rPr>
          <w:rFonts w:ascii="Arial" w:eastAsia="Arial" w:hAnsi="Arial" w:cs="Arial"/>
          <w:sz w:val="24"/>
          <w:szCs w:val="24"/>
        </w:rPr>
      </w:pPr>
    </w:p>
    <w:p w14:paraId="5ED045FF" w14:textId="77777777" w:rsidR="00EE0BC4" w:rsidRDefault="00EE0BC4" w:rsidP="2AAEC5F4">
      <w:pPr>
        <w:spacing w:line="480" w:lineRule="auto"/>
        <w:rPr>
          <w:rFonts w:ascii="Arial" w:eastAsia="Arial" w:hAnsi="Arial" w:cs="Arial"/>
          <w:sz w:val="24"/>
          <w:szCs w:val="24"/>
        </w:rPr>
      </w:pPr>
    </w:p>
    <w:p w14:paraId="435A5646" w14:textId="77777777" w:rsidR="00EE0BC4" w:rsidRDefault="00EE0BC4" w:rsidP="2AAEC5F4">
      <w:pPr>
        <w:spacing w:line="480" w:lineRule="auto"/>
        <w:rPr>
          <w:rFonts w:ascii="Arial" w:eastAsia="Arial" w:hAnsi="Arial" w:cs="Arial"/>
          <w:sz w:val="24"/>
          <w:szCs w:val="24"/>
        </w:rPr>
      </w:pPr>
    </w:p>
    <w:p w14:paraId="25D35628" w14:textId="77777777" w:rsidR="00EE0BC4" w:rsidRDefault="00EE0BC4" w:rsidP="2AAEC5F4">
      <w:pPr>
        <w:spacing w:line="480" w:lineRule="auto"/>
        <w:rPr>
          <w:rFonts w:ascii="Arial" w:eastAsia="Arial" w:hAnsi="Arial" w:cs="Arial"/>
          <w:sz w:val="24"/>
          <w:szCs w:val="24"/>
        </w:rPr>
      </w:pPr>
    </w:p>
    <w:p w14:paraId="7A92B4B3" w14:textId="77777777" w:rsidR="004342B2" w:rsidRDefault="004342B2" w:rsidP="2AAEC5F4">
      <w:pPr>
        <w:spacing w:line="480" w:lineRule="auto"/>
        <w:rPr>
          <w:rFonts w:ascii="Arial" w:eastAsia="Arial" w:hAnsi="Arial" w:cs="Arial"/>
          <w:sz w:val="24"/>
          <w:szCs w:val="24"/>
        </w:rPr>
      </w:pPr>
    </w:p>
    <w:p w14:paraId="5120771D" w14:textId="3E451064" w:rsidR="0A8E5603" w:rsidRDefault="0A8E5603" w:rsidP="00A9298A">
      <w:pPr>
        <w:spacing w:line="480" w:lineRule="auto"/>
        <w:jc w:val="center"/>
        <w:rPr>
          <w:rFonts w:ascii="Arial" w:eastAsia="Arial" w:hAnsi="Arial" w:cs="Arial"/>
          <w:b/>
          <w:bCs/>
          <w:sz w:val="24"/>
          <w:szCs w:val="24"/>
        </w:rPr>
      </w:pPr>
      <w:r w:rsidRPr="2AAEC5F4">
        <w:rPr>
          <w:rFonts w:ascii="Arial" w:eastAsia="Arial" w:hAnsi="Arial" w:cs="Arial"/>
          <w:b/>
          <w:bCs/>
          <w:sz w:val="24"/>
          <w:szCs w:val="24"/>
        </w:rPr>
        <w:lastRenderedPageBreak/>
        <w:t>References</w:t>
      </w:r>
    </w:p>
    <w:p w14:paraId="1C4A157C"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Aafjes-van Doorn, K. </w:t>
      </w:r>
      <w:r w:rsidRPr="2AAEC5F4">
        <w:rPr>
          <w:rFonts w:ascii="Arial" w:eastAsia="Arial" w:hAnsi="Arial" w:cs="Arial"/>
          <w:i/>
          <w:iCs/>
          <w:sz w:val="24"/>
          <w:szCs w:val="24"/>
        </w:rPr>
        <w:t>et al.</w:t>
      </w:r>
      <w:r w:rsidRPr="2AAEC5F4">
        <w:rPr>
          <w:rFonts w:ascii="Arial" w:eastAsia="Arial" w:hAnsi="Arial" w:cs="Arial"/>
          <w:sz w:val="24"/>
          <w:szCs w:val="24"/>
        </w:rPr>
        <w:t xml:space="preserve"> (2024) ‘The association between quality of Therapeutic Alliance and Treatment Outcomes in Teletherapy: A systematic review and meta-analysis’, </w:t>
      </w:r>
      <w:r w:rsidRPr="2AAEC5F4">
        <w:rPr>
          <w:rFonts w:ascii="Arial" w:eastAsia="Arial" w:hAnsi="Arial" w:cs="Arial"/>
          <w:i/>
          <w:iCs/>
          <w:sz w:val="24"/>
          <w:szCs w:val="24"/>
        </w:rPr>
        <w:t>Clinical Psychology Review</w:t>
      </w:r>
      <w:r w:rsidRPr="2AAEC5F4">
        <w:rPr>
          <w:rFonts w:ascii="Arial" w:eastAsia="Arial" w:hAnsi="Arial" w:cs="Arial"/>
          <w:sz w:val="24"/>
          <w:szCs w:val="24"/>
        </w:rPr>
        <w:t>, 110, p. 102430. doi:10.1016/j.cpr.2024.102430.</w:t>
      </w:r>
    </w:p>
    <w:p w14:paraId="6126EE8B"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Aviram, A. and Nadan, Y. (2022) ‘Online clinical supervision in couple and family therapy: A scoping review’, </w:t>
      </w:r>
      <w:r w:rsidRPr="2AAEC5F4">
        <w:rPr>
          <w:rFonts w:ascii="Arial" w:eastAsia="Arial" w:hAnsi="Arial" w:cs="Arial"/>
          <w:i/>
          <w:iCs/>
          <w:sz w:val="24"/>
          <w:szCs w:val="24"/>
        </w:rPr>
        <w:t>Family Process</w:t>
      </w:r>
      <w:r w:rsidRPr="2AAEC5F4">
        <w:rPr>
          <w:rFonts w:ascii="Arial" w:eastAsia="Arial" w:hAnsi="Arial" w:cs="Arial"/>
          <w:sz w:val="24"/>
          <w:szCs w:val="24"/>
        </w:rPr>
        <w:t>, 61(4), pp. 1417–1436. doi:10.1111/famp.12809.</w:t>
      </w:r>
    </w:p>
    <w:p w14:paraId="2D9A22B0"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Bambrah, V. and Zhang, V.F. (2020) ‘Mind Pad’, </w:t>
      </w:r>
      <w:r w:rsidRPr="2AAEC5F4">
        <w:rPr>
          <w:rFonts w:ascii="Arial" w:eastAsia="Arial" w:hAnsi="Arial" w:cs="Arial"/>
          <w:i/>
          <w:iCs/>
          <w:sz w:val="24"/>
          <w:szCs w:val="24"/>
        </w:rPr>
        <w:t>Research Gate</w:t>
      </w:r>
      <w:r w:rsidRPr="2AAEC5F4">
        <w:rPr>
          <w:rFonts w:ascii="Arial" w:eastAsia="Arial" w:hAnsi="Arial" w:cs="Arial"/>
          <w:sz w:val="24"/>
          <w:szCs w:val="24"/>
        </w:rPr>
        <w:t>. Available at: https://www.researchgate.net/publication/350412175_You’re_lagging_-_can_you_hear_me_now_Experiences_and_challenges_with_implementing_online_therapy_during_COVID-19 (Accessed: 07 April 2025).</w:t>
      </w:r>
    </w:p>
    <w:p w14:paraId="0D318BC3"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Békés, V. </w:t>
      </w:r>
      <w:r w:rsidRPr="2AAEC5F4">
        <w:rPr>
          <w:rFonts w:ascii="Arial" w:eastAsia="Arial" w:hAnsi="Arial" w:cs="Arial"/>
          <w:i/>
          <w:iCs/>
          <w:sz w:val="24"/>
          <w:szCs w:val="24"/>
        </w:rPr>
        <w:t>et al.</w:t>
      </w:r>
      <w:r w:rsidRPr="2AAEC5F4">
        <w:rPr>
          <w:rFonts w:ascii="Arial" w:eastAsia="Arial" w:hAnsi="Arial" w:cs="Arial"/>
          <w:sz w:val="24"/>
          <w:szCs w:val="24"/>
        </w:rPr>
        <w:t xml:space="preserve"> (2021) ‘Psychotherapists’ challenges with online therapy during COVID-19: Concerns about connectedness predict therapists’ negative view of online therapy and its perceived efficacy over time’, </w:t>
      </w:r>
      <w:r w:rsidRPr="2AAEC5F4">
        <w:rPr>
          <w:rFonts w:ascii="Arial" w:eastAsia="Arial" w:hAnsi="Arial" w:cs="Arial"/>
          <w:i/>
          <w:iCs/>
          <w:sz w:val="24"/>
          <w:szCs w:val="24"/>
        </w:rPr>
        <w:t>Frontiers in Psychology</w:t>
      </w:r>
      <w:r w:rsidRPr="2AAEC5F4">
        <w:rPr>
          <w:rFonts w:ascii="Arial" w:eastAsia="Arial" w:hAnsi="Arial" w:cs="Arial"/>
          <w:sz w:val="24"/>
          <w:szCs w:val="24"/>
        </w:rPr>
        <w:t>, 12. doi:10.3389/fpsyg.2021.705699.</w:t>
      </w:r>
    </w:p>
    <w:p w14:paraId="40CB78CE"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Békés, V. </w:t>
      </w:r>
      <w:r w:rsidRPr="2AAEC5F4">
        <w:rPr>
          <w:rFonts w:ascii="Arial" w:eastAsia="Arial" w:hAnsi="Arial" w:cs="Arial"/>
          <w:i/>
          <w:iCs/>
          <w:sz w:val="24"/>
          <w:szCs w:val="24"/>
        </w:rPr>
        <w:t>et al.</w:t>
      </w:r>
      <w:r w:rsidRPr="2AAEC5F4">
        <w:rPr>
          <w:rFonts w:ascii="Arial" w:eastAsia="Arial" w:hAnsi="Arial" w:cs="Arial"/>
          <w:sz w:val="24"/>
          <w:szCs w:val="24"/>
        </w:rPr>
        <w:t xml:space="preserve"> (2023) ‘Mastery of teletherapy is related to better therapeutic relationship and presence in Teletherapy: The development of the Teletherapy Intervention Scale’, </w:t>
      </w:r>
      <w:r w:rsidRPr="2AAEC5F4">
        <w:rPr>
          <w:rFonts w:ascii="Arial" w:eastAsia="Arial" w:hAnsi="Arial" w:cs="Arial"/>
          <w:i/>
          <w:iCs/>
          <w:sz w:val="24"/>
          <w:szCs w:val="24"/>
        </w:rPr>
        <w:t>Frontiers in Psychology</w:t>
      </w:r>
      <w:r w:rsidRPr="2AAEC5F4">
        <w:rPr>
          <w:rFonts w:ascii="Arial" w:eastAsia="Arial" w:hAnsi="Arial" w:cs="Arial"/>
          <w:sz w:val="24"/>
          <w:szCs w:val="24"/>
        </w:rPr>
        <w:t>, 14. doi:10.3389/fpsyg.2023.1206960.</w:t>
      </w:r>
    </w:p>
    <w:p w14:paraId="58E63CD1"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Bell, H., Hagedorn, W.B. and Robinson, E.H. (2016) ‘An exploration of supervisory and therapeutic relationships and client outcomes’, </w:t>
      </w:r>
      <w:r w:rsidRPr="2AAEC5F4">
        <w:rPr>
          <w:rFonts w:ascii="Arial" w:eastAsia="Arial" w:hAnsi="Arial" w:cs="Arial"/>
          <w:i/>
          <w:iCs/>
          <w:sz w:val="24"/>
          <w:szCs w:val="24"/>
        </w:rPr>
        <w:t>Counselor Education and Supervision</w:t>
      </w:r>
      <w:r w:rsidRPr="2AAEC5F4">
        <w:rPr>
          <w:rFonts w:ascii="Arial" w:eastAsia="Arial" w:hAnsi="Arial" w:cs="Arial"/>
          <w:sz w:val="24"/>
          <w:szCs w:val="24"/>
        </w:rPr>
        <w:t>, 55(3), pp. 182–197. doi:10.1002/ceas.12044.</w:t>
      </w:r>
    </w:p>
    <w:p w14:paraId="13B810CB"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lastRenderedPageBreak/>
        <w:t xml:space="preserve">Berger, I. and Rae, J.P. (2023) ‘How silence contributes to the performance of sincerity in psychotherapy’, </w:t>
      </w:r>
      <w:r w:rsidRPr="2AAEC5F4">
        <w:rPr>
          <w:rFonts w:ascii="Arial" w:eastAsia="Arial" w:hAnsi="Arial" w:cs="Arial"/>
          <w:i/>
          <w:iCs/>
          <w:sz w:val="24"/>
          <w:szCs w:val="24"/>
        </w:rPr>
        <w:t>Psychotherapy and Counselling Journal of Australia</w:t>
      </w:r>
      <w:r w:rsidRPr="2AAEC5F4">
        <w:rPr>
          <w:rFonts w:ascii="Arial" w:eastAsia="Arial" w:hAnsi="Arial" w:cs="Arial"/>
          <w:sz w:val="24"/>
          <w:szCs w:val="24"/>
        </w:rPr>
        <w:t>, 11(2). doi:10.59158/001c.90873.</w:t>
      </w:r>
    </w:p>
    <w:p w14:paraId="176900AF" w14:textId="77777777" w:rsidR="003D2A8E" w:rsidRDefault="003D2A8E" w:rsidP="2AAEC5F4">
      <w:pPr>
        <w:spacing w:before="240" w:after="240" w:line="480" w:lineRule="auto"/>
        <w:ind w:left="720" w:hanging="720"/>
        <w:rPr>
          <w:rFonts w:ascii="Arial" w:eastAsia="Arial" w:hAnsi="Arial" w:cs="Arial"/>
          <w:sz w:val="24"/>
          <w:szCs w:val="24"/>
        </w:rPr>
      </w:pPr>
      <w:r w:rsidRPr="2AAEC5F4">
        <w:rPr>
          <w:rFonts w:ascii="Arial" w:eastAsia="Arial" w:hAnsi="Arial" w:cs="Arial"/>
          <w:sz w:val="24"/>
          <w:szCs w:val="24"/>
        </w:rPr>
        <w:t xml:space="preserve">Bloch-Atefi, A. (2025) ‘Balancing ethics and opportunities: The role of AI in psychotherapy and counselling’, </w:t>
      </w:r>
      <w:r w:rsidRPr="2AAEC5F4">
        <w:rPr>
          <w:rFonts w:ascii="Arial" w:eastAsia="Arial" w:hAnsi="Arial" w:cs="Arial"/>
          <w:i/>
          <w:iCs/>
          <w:sz w:val="24"/>
          <w:szCs w:val="24"/>
        </w:rPr>
        <w:t>Psychotherapy and Counselling Journal of Australia</w:t>
      </w:r>
      <w:r w:rsidRPr="2AAEC5F4">
        <w:rPr>
          <w:rFonts w:ascii="Arial" w:eastAsia="Arial" w:hAnsi="Arial" w:cs="Arial"/>
          <w:sz w:val="24"/>
          <w:szCs w:val="24"/>
        </w:rPr>
        <w:t xml:space="preserve"> [Preprint]. doi:10.59158/001c.129884.</w:t>
      </w:r>
    </w:p>
    <w:p w14:paraId="324BF13F"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Bordin, E.S. (1979) ‘The generalizability of the psychoanalytic concept of the Working Alliance.’, </w:t>
      </w:r>
      <w:r w:rsidRPr="2AAEC5F4">
        <w:rPr>
          <w:rFonts w:ascii="Arial" w:eastAsia="Arial" w:hAnsi="Arial" w:cs="Arial"/>
          <w:i/>
          <w:iCs/>
          <w:sz w:val="24"/>
          <w:szCs w:val="24"/>
        </w:rPr>
        <w:t>Practice Psychotherapy: Theory, research &amp; practice</w:t>
      </w:r>
      <w:r w:rsidRPr="2AAEC5F4">
        <w:rPr>
          <w:rFonts w:ascii="Arial" w:eastAsia="Arial" w:hAnsi="Arial" w:cs="Arial"/>
          <w:sz w:val="24"/>
          <w:szCs w:val="24"/>
        </w:rPr>
        <w:t>, 16(3), pp. 252–260. doi:10.1037/h0085885.</w:t>
      </w:r>
    </w:p>
    <w:p w14:paraId="2672D627"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Colì, E. </w:t>
      </w:r>
      <w:r w:rsidRPr="2AAEC5F4">
        <w:rPr>
          <w:rFonts w:ascii="Arial" w:eastAsia="Arial" w:hAnsi="Arial" w:cs="Arial"/>
          <w:i/>
          <w:iCs/>
          <w:sz w:val="24"/>
          <w:szCs w:val="24"/>
        </w:rPr>
        <w:t>et al.</w:t>
      </w:r>
      <w:r w:rsidRPr="2AAEC5F4">
        <w:rPr>
          <w:rFonts w:ascii="Arial" w:eastAsia="Arial" w:hAnsi="Arial" w:cs="Arial"/>
          <w:sz w:val="24"/>
          <w:szCs w:val="24"/>
        </w:rPr>
        <w:t xml:space="preserve"> (2024) ‘Online psychological support in the COVID‐19 ERA: Social Representations, trust and perceived effectiveness from the perspectives of clients and professionals’, </w:t>
      </w:r>
      <w:r w:rsidRPr="2AAEC5F4">
        <w:rPr>
          <w:rFonts w:ascii="Arial" w:eastAsia="Arial" w:hAnsi="Arial" w:cs="Arial"/>
          <w:i/>
          <w:iCs/>
          <w:sz w:val="24"/>
          <w:szCs w:val="24"/>
        </w:rPr>
        <w:t>Counselling and Psychotherapy Research</w:t>
      </w:r>
      <w:r w:rsidRPr="2AAEC5F4">
        <w:rPr>
          <w:rFonts w:ascii="Arial" w:eastAsia="Arial" w:hAnsi="Arial" w:cs="Arial"/>
          <w:sz w:val="24"/>
          <w:szCs w:val="24"/>
        </w:rPr>
        <w:t>, 24(4), pp. 1415–1431. doi:10.1002/capr.12779.</w:t>
      </w:r>
    </w:p>
    <w:p w14:paraId="1E8E6EF6"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Counselling Tutor (2021) </w:t>
      </w:r>
      <w:r w:rsidRPr="2AAEC5F4">
        <w:rPr>
          <w:rFonts w:ascii="Arial" w:eastAsia="Arial" w:hAnsi="Arial" w:cs="Arial"/>
          <w:i/>
          <w:iCs/>
          <w:sz w:val="24"/>
          <w:szCs w:val="24"/>
        </w:rPr>
        <w:t>Silence in counselling</w:t>
      </w:r>
      <w:r w:rsidRPr="2AAEC5F4">
        <w:rPr>
          <w:rFonts w:ascii="Arial" w:eastAsia="Arial" w:hAnsi="Arial" w:cs="Arial"/>
          <w:sz w:val="24"/>
          <w:szCs w:val="24"/>
        </w:rPr>
        <w:t xml:space="preserve">, </w:t>
      </w:r>
      <w:r w:rsidRPr="2AAEC5F4">
        <w:rPr>
          <w:rFonts w:ascii="Arial" w:eastAsia="Arial" w:hAnsi="Arial" w:cs="Arial"/>
          <w:i/>
          <w:iCs/>
          <w:sz w:val="24"/>
          <w:szCs w:val="24"/>
        </w:rPr>
        <w:t>Counselling Tutor</w:t>
      </w:r>
      <w:r w:rsidRPr="2AAEC5F4">
        <w:rPr>
          <w:rFonts w:ascii="Arial" w:eastAsia="Arial" w:hAnsi="Arial" w:cs="Arial"/>
          <w:sz w:val="24"/>
          <w:szCs w:val="24"/>
        </w:rPr>
        <w:t>. Available at: https://counsellingtutor.com/basic-counselling-skills/silence/ (Accessed: 14 April 2025).</w:t>
      </w:r>
    </w:p>
    <w:p w14:paraId="59439035"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Counselling Tutor (2024) </w:t>
      </w:r>
      <w:r w:rsidRPr="2AAEC5F4">
        <w:rPr>
          <w:rFonts w:ascii="Arial" w:eastAsia="Arial" w:hAnsi="Arial" w:cs="Arial"/>
          <w:i/>
          <w:iCs/>
          <w:sz w:val="24"/>
          <w:szCs w:val="24"/>
        </w:rPr>
        <w:t>Carl Rogers’ core conditions</w:t>
      </w:r>
      <w:r w:rsidRPr="2AAEC5F4">
        <w:rPr>
          <w:rFonts w:ascii="Arial" w:eastAsia="Arial" w:hAnsi="Arial" w:cs="Arial"/>
          <w:sz w:val="24"/>
          <w:szCs w:val="24"/>
        </w:rPr>
        <w:t xml:space="preserve">, </w:t>
      </w:r>
      <w:r w:rsidRPr="2AAEC5F4">
        <w:rPr>
          <w:rFonts w:ascii="Arial" w:eastAsia="Arial" w:hAnsi="Arial" w:cs="Arial"/>
          <w:i/>
          <w:iCs/>
          <w:sz w:val="24"/>
          <w:szCs w:val="24"/>
        </w:rPr>
        <w:t>Counselling Tutor</w:t>
      </w:r>
      <w:r w:rsidRPr="2AAEC5F4">
        <w:rPr>
          <w:rFonts w:ascii="Arial" w:eastAsia="Arial" w:hAnsi="Arial" w:cs="Arial"/>
          <w:sz w:val="24"/>
          <w:szCs w:val="24"/>
        </w:rPr>
        <w:t>. Available at: https://counsellingtutor.com/counselling-approaches/person-centred-approach-to-counselling/carl-rogers-core-conditions (Accessed: 31 March 2025).</w:t>
      </w:r>
    </w:p>
    <w:p w14:paraId="10002DFA" w14:textId="54573E21" w:rsidR="003D2A8E" w:rsidRPr="000B2E65"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Dunn, K. (2023) </w:t>
      </w:r>
      <w:r w:rsidRPr="2AAEC5F4">
        <w:rPr>
          <w:rFonts w:ascii="Arial" w:eastAsia="Arial" w:hAnsi="Arial" w:cs="Arial"/>
          <w:i/>
          <w:iCs/>
          <w:sz w:val="24"/>
          <w:szCs w:val="24"/>
        </w:rPr>
        <w:t>Good Practice in Action 047 Fact Sheet: Working Online in the counselling professions</w:t>
      </w:r>
      <w:r w:rsidRPr="2AAEC5F4">
        <w:rPr>
          <w:rFonts w:ascii="Arial" w:eastAsia="Arial" w:hAnsi="Arial" w:cs="Arial"/>
          <w:sz w:val="24"/>
          <w:szCs w:val="24"/>
        </w:rPr>
        <w:t xml:space="preserve">. Available at: </w:t>
      </w:r>
      <w:r w:rsidRPr="2AAEC5F4">
        <w:rPr>
          <w:rFonts w:ascii="Arial" w:eastAsia="Arial" w:hAnsi="Arial" w:cs="Arial"/>
          <w:sz w:val="24"/>
          <w:szCs w:val="24"/>
        </w:rPr>
        <w:lastRenderedPageBreak/>
        <w:t>https://www.bacp.co.uk/media/17386/bacp-working-online-in-counselling-professions-fs-gpia-047-feb23.pdf (Accessed: 17 March 2025).</w:t>
      </w:r>
    </w:p>
    <w:p w14:paraId="71F098CC"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Farber, B.A. and Ort, D. (2022) ‘Clients’ perceptions of changes in their therapists’ positive regard in transitioning from in-person therapy to Teletherapy’, </w:t>
      </w:r>
      <w:r w:rsidRPr="2AAEC5F4">
        <w:rPr>
          <w:rFonts w:ascii="Arial" w:eastAsia="Arial" w:hAnsi="Arial" w:cs="Arial"/>
          <w:i/>
          <w:iCs/>
          <w:sz w:val="24"/>
          <w:szCs w:val="24"/>
        </w:rPr>
        <w:t>Psychotherapy Research</w:t>
      </w:r>
      <w:r w:rsidRPr="2AAEC5F4">
        <w:rPr>
          <w:rFonts w:ascii="Arial" w:eastAsia="Arial" w:hAnsi="Arial" w:cs="Arial"/>
          <w:sz w:val="24"/>
          <w:szCs w:val="24"/>
        </w:rPr>
        <w:t>, 34(5), pp. 601–610. doi:10.1080/10503307.2022.2146544.</w:t>
      </w:r>
    </w:p>
    <w:p w14:paraId="3622C72A"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Geller, S. (2020) ‘Cultivating online therapeutic presence: Strengthening therapeutic relationships in Teletherapy sessions’, </w:t>
      </w:r>
      <w:r w:rsidRPr="2AAEC5F4">
        <w:rPr>
          <w:rFonts w:ascii="Arial" w:eastAsia="Arial" w:hAnsi="Arial" w:cs="Arial"/>
          <w:i/>
          <w:iCs/>
          <w:sz w:val="24"/>
          <w:szCs w:val="24"/>
        </w:rPr>
        <w:t>Counselling Psychology Quarterly</w:t>
      </w:r>
      <w:r w:rsidRPr="2AAEC5F4">
        <w:rPr>
          <w:rFonts w:ascii="Arial" w:eastAsia="Arial" w:hAnsi="Arial" w:cs="Arial"/>
          <w:sz w:val="24"/>
          <w:szCs w:val="24"/>
        </w:rPr>
        <w:t>, 34(3–4), pp. 687–703. doi:10.1080/09515070.2020.1787348.</w:t>
      </w:r>
    </w:p>
    <w:p w14:paraId="6F3F763D"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Geller, S. (2020) ‘Cultivating online therapeutic presence: Strengthening therapeutic relationships in Teletherapy sessions’, </w:t>
      </w:r>
      <w:r w:rsidRPr="2AAEC5F4">
        <w:rPr>
          <w:rFonts w:ascii="Arial" w:eastAsia="Arial" w:hAnsi="Arial" w:cs="Arial"/>
          <w:i/>
          <w:iCs/>
          <w:sz w:val="24"/>
          <w:szCs w:val="24"/>
        </w:rPr>
        <w:t>Counselling Psychology Quarterly</w:t>
      </w:r>
      <w:r w:rsidRPr="2AAEC5F4">
        <w:rPr>
          <w:rFonts w:ascii="Arial" w:eastAsia="Arial" w:hAnsi="Arial" w:cs="Arial"/>
          <w:sz w:val="24"/>
          <w:szCs w:val="24"/>
        </w:rPr>
        <w:t>, 34(3–4), pp. 687–703. doi:10.1080/09515070.2020.1787348.</w:t>
      </w:r>
    </w:p>
    <w:p w14:paraId="70A7F626"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Gheorghe, R.M., Tarshis, S. and Asakura, K. (2023) ‘Clinician perceptions of online therapy during the COVID-19 pandemic: A qualitative study’, </w:t>
      </w:r>
      <w:r w:rsidRPr="2AAEC5F4">
        <w:rPr>
          <w:rFonts w:ascii="Arial" w:eastAsia="Arial" w:hAnsi="Arial" w:cs="Arial"/>
          <w:i/>
          <w:iCs/>
          <w:sz w:val="24"/>
          <w:szCs w:val="24"/>
        </w:rPr>
        <w:t>Families in Society: The Journal of Contemporary Social Services</w:t>
      </w:r>
      <w:r w:rsidRPr="2AAEC5F4">
        <w:rPr>
          <w:rFonts w:ascii="Arial" w:eastAsia="Arial" w:hAnsi="Arial" w:cs="Arial"/>
          <w:sz w:val="24"/>
          <w:szCs w:val="24"/>
        </w:rPr>
        <w:t>, 105(4), pp. 716–729. doi:10.1177/10443894231193058.</w:t>
      </w:r>
    </w:p>
    <w:p w14:paraId="769AF089"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Giordano, C. </w:t>
      </w:r>
      <w:r w:rsidRPr="2AAEC5F4">
        <w:rPr>
          <w:rFonts w:ascii="Arial" w:eastAsia="Arial" w:hAnsi="Arial" w:cs="Arial"/>
          <w:i/>
          <w:iCs/>
          <w:sz w:val="24"/>
          <w:szCs w:val="24"/>
        </w:rPr>
        <w:t>et al.</w:t>
      </w:r>
      <w:r w:rsidRPr="2AAEC5F4">
        <w:rPr>
          <w:rFonts w:ascii="Arial" w:eastAsia="Arial" w:hAnsi="Arial" w:cs="Arial"/>
          <w:sz w:val="24"/>
          <w:szCs w:val="24"/>
        </w:rPr>
        <w:t xml:space="preserve"> (2022) ‘The transition to online psychotherapy during the pandemic: A qualitative study on patients’ perspectives’, </w:t>
      </w:r>
      <w:r w:rsidRPr="2AAEC5F4">
        <w:rPr>
          <w:rFonts w:ascii="Arial" w:eastAsia="Arial" w:hAnsi="Arial" w:cs="Arial"/>
          <w:i/>
          <w:iCs/>
          <w:sz w:val="24"/>
          <w:szCs w:val="24"/>
        </w:rPr>
        <w:t>Research in Psychotherapy: Psychopathology, Process and Outcome</w:t>
      </w:r>
      <w:r w:rsidRPr="2AAEC5F4">
        <w:rPr>
          <w:rFonts w:ascii="Arial" w:eastAsia="Arial" w:hAnsi="Arial" w:cs="Arial"/>
          <w:sz w:val="24"/>
          <w:szCs w:val="24"/>
        </w:rPr>
        <w:t>, 25, pp. 386–398. doi:10.4081/ripppo.2022.638.</w:t>
      </w:r>
    </w:p>
    <w:p w14:paraId="310AA4CB"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Glass, V.Q. and Bickler, A. (2021) ‘Cultivating the therapeutic alliance in a telemental health setting’, </w:t>
      </w:r>
      <w:r w:rsidRPr="2AAEC5F4">
        <w:rPr>
          <w:rFonts w:ascii="Arial" w:eastAsia="Arial" w:hAnsi="Arial" w:cs="Arial"/>
          <w:i/>
          <w:iCs/>
          <w:sz w:val="24"/>
          <w:szCs w:val="24"/>
        </w:rPr>
        <w:t>Contemporary Family Therapy</w:t>
      </w:r>
      <w:r w:rsidRPr="2AAEC5F4">
        <w:rPr>
          <w:rFonts w:ascii="Arial" w:eastAsia="Arial" w:hAnsi="Arial" w:cs="Arial"/>
          <w:sz w:val="24"/>
          <w:szCs w:val="24"/>
        </w:rPr>
        <w:t>, 43(2), pp. 189–198. doi:10.1007/s10591-021-09570-0.</w:t>
      </w:r>
    </w:p>
    <w:p w14:paraId="0060BE51" w14:textId="77777777" w:rsidR="003D2A8E" w:rsidRDefault="003D2A8E" w:rsidP="2AAEC5F4">
      <w:pPr>
        <w:spacing w:before="240" w:after="240" w:line="480" w:lineRule="auto"/>
        <w:ind w:left="720" w:hanging="720"/>
        <w:rPr>
          <w:rFonts w:ascii="Arial" w:eastAsia="Arial" w:hAnsi="Arial" w:cs="Arial"/>
          <w:sz w:val="24"/>
          <w:szCs w:val="24"/>
        </w:rPr>
      </w:pPr>
      <w:r w:rsidRPr="2AAEC5F4">
        <w:rPr>
          <w:rFonts w:ascii="Arial" w:eastAsia="Arial" w:hAnsi="Arial" w:cs="Arial"/>
          <w:sz w:val="24"/>
          <w:szCs w:val="24"/>
        </w:rPr>
        <w:lastRenderedPageBreak/>
        <w:t xml:space="preserve">Haber, Y. </w:t>
      </w:r>
      <w:r w:rsidRPr="2AAEC5F4">
        <w:rPr>
          <w:rFonts w:ascii="Arial" w:eastAsia="Arial" w:hAnsi="Arial" w:cs="Arial"/>
          <w:i/>
          <w:iCs/>
          <w:sz w:val="24"/>
          <w:szCs w:val="24"/>
        </w:rPr>
        <w:t>et al.</w:t>
      </w:r>
      <w:r w:rsidRPr="2AAEC5F4">
        <w:rPr>
          <w:rFonts w:ascii="Arial" w:eastAsia="Arial" w:hAnsi="Arial" w:cs="Arial"/>
          <w:sz w:val="24"/>
          <w:szCs w:val="24"/>
        </w:rPr>
        <w:t xml:space="preserve"> (2024) ‘The artificial third: A broad view of the effects of introducing Generative Artificial Intelligence on psychotherapy’, </w:t>
      </w:r>
      <w:r w:rsidRPr="2AAEC5F4">
        <w:rPr>
          <w:rFonts w:ascii="Arial" w:eastAsia="Arial" w:hAnsi="Arial" w:cs="Arial"/>
          <w:i/>
          <w:iCs/>
          <w:sz w:val="24"/>
          <w:szCs w:val="24"/>
        </w:rPr>
        <w:t>JMIR Mental Health</w:t>
      </w:r>
      <w:r w:rsidRPr="2AAEC5F4">
        <w:rPr>
          <w:rFonts w:ascii="Arial" w:eastAsia="Arial" w:hAnsi="Arial" w:cs="Arial"/>
          <w:sz w:val="24"/>
          <w:szCs w:val="24"/>
        </w:rPr>
        <w:t>, 11. doi:10.2196/54781.</w:t>
      </w:r>
    </w:p>
    <w:p w14:paraId="1A71D03E" w14:textId="77777777" w:rsidR="003D2A8E" w:rsidRDefault="003D2A8E" w:rsidP="2AAEC5F4">
      <w:pPr>
        <w:spacing w:before="240" w:after="240" w:line="480" w:lineRule="auto"/>
        <w:ind w:left="720" w:hanging="720"/>
        <w:rPr>
          <w:rFonts w:ascii="Arial" w:eastAsia="Arial" w:hAnsi="Arial" w:cs="Arial"/>
          <w:sz w:val="24"/>
          <w:szCs w:val="24"/>
        </w:rPr>
      </w:pPr>
      <w:r w:rsidRPr="2AAEC5F4">
        <w:rPr>
          <w:rFonts w:ascii="Arial" w:eastAsia="Arial" w:hAnsi="Arial" w:cs="Arial"/>
          <w:sz w:val="24"/>
          <w:szCs w:val="24"/>
        </w:rPr>
        <w:t xml:space="preserve">Habicht, J. </w:t>
      </w:r>
      <w:r w:rsidRPr="2AAEC5F4">
        <w:rPr>
          <w:rFonts w:ascii="Arial" w:eastAsia="Arial" w:hAnsi="Arial" w:cs="Arial"/>
          <w:i/>
          <w:iCs/>
          <w:sz w:val="24"/>
          <w:szCs w:val="24"/>
        </w:rPr>
        <w:t>et al.</w:t>
      </w:r>
      <w:r w:rsidRPr="2AAEC5F4">
        <w:rPr>
          <w:rFonts w:ascii="Arial" w:eastAsia="Arial" w:hAnsi="Arial" w:cs="Arial"/>
          <w:sz w:val="24"/>
          <w:szCs w:val="24"/>
        </w:rPr>
        <w:t xml:space="preserve"> (2025) ‘Generative AI–enabled therapy support tool for improved clinical outcomes and patient engagement in group therapy: Real-world observational study’, </w:t>
      </w:r>
      <w:r w:rsidRPr="2AAEC5F4">
        <w:rPr>
          <w:rFonts w:ascii="Arial" w:eastAsia="Arial" w:hAnsi="Arial" w:cs="Arial"/>
          <w:i/>
          <w:iCs/>
          <w:sz w:val="24"/>
          <w:szCs w:val="24"/>
        </w:rPr>
        <w:t>Journal of Medical Internet Research</w:t>
      </w:r>
      <w:r w:rsidRPr="2AAEC5F4">
        <w:rPr>
          <w:rFonts w:ascii="Arial" w:eastAsia="Arial" w:hAnsi="Arial" w:cs="Arial"/>
          <w:sz w:val="24"/>
          <w:szCs w:val="24"/>
        </w:rPr>
        <w:t>, 27. doi:10.2196/60435.</w:t>
      </w:r>
    </w:p>
    <w:p w14:paraId="1B4E9173"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Ilomäki, S., Ruusuvuori, J. and Laitinen, J. (2021) ‘Effects of transmission delay on client participation in video-mediated group health counseling’, </w:t>
      </w:r>
      <w:r w:rsidRPr="2AAEC5F4">
        <w:rPr>
          <w:rFonts w:ascii="Arial" w:eastAsia="Arial" w:hAnsi="Arial" w:cs="Arial"/>
          <w:i/>
          <w:iCs/>
          <w:sz w:val="24"/>
          <w:szCs w:val="24"/>
        </w:rPr>
        <w:t>Qualitative Health Research</w:t>
      </w:r>
      <w:r w:rsidRPr="2AAEC5F4">
        <w:rPr>
          <w:rFonts w:ascii="Arial" w:eastAsia="Arial" w:hAnsi="Arial" w:cs="Arial"/>
          <w:sz w:val="24"/>
          <w:szCs w:val="24"/>
        </w:rPr>
        <w:t>, 31(12), pp. 2328–2339. doi:10.1177/10497323211010726.</w:t>
      </w:r>
    </w:p>
    <w:p w14:paraId="302EB017"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James, G., Schröder, T. and De Boos, D. (2022) ‘Changing to remote psychological therapy during covid‐19: Psychological therapists’ experience of the Working Alliance, therapeutic boundaries and work involvement’, </w:t>
      </w:r>
      <w:r w:rsidRPr="2AAEC5F4">
        <w:rPr>
          <w:rFonts w:ascii="Arial" w:eastAsia="Arial" w:hAnsi="Arial" w:cs="Arial"/>
          <w:i/>
          <w:iCs/>
          <w:sz w:val="24"/>
          <w:szCs w:val="24"/>
        </w:rPr>
        <w:t>Psychology and Psychotherapy: Theory, Research and Practice</w:t>
      </w:r>
      <w:r w:rsidRPr="2AAEC5F4">
        <w:rPr>
          <w:rFonts w:ascii="Arial" w:eastAsia="Arial" w:hAnsi="Arial" w:cs="Arial"/>
          <w:sz w:val="24"/>
          <w:szCs w:val="24"/>
        </w:rPr>
        <w:t>, 95(4), pp. 970–989. doi:10.1111/papt.12413.</w:t>
      </w:r>
    </w:p>
    <w:p w14:paraId="0A264112"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Johnson, L.D.U. (2022) </w:t>
      </w:r>
      <w:r w:rsidRPr="2AAEC5F4">
        <w:rPr>
          <w:rFonts w:ascii="Arial" w:eastAsia="Arial" w:hAnsi="Arial" w:cs="Arial"/>
          <w:i/>
          <w:iCs/>
          <w:sz w:val="24"/>
          <w:szCs w:val="24"/>
        </w:rPr>
        <w:t>Examining face-to-face and online supervisee disclosure within the Supervisory Alliance</w:t>
      </w:r>
      <w:r w:rsidRPr="2AAEC5F4">
        <w:rPr>
          <w:rFonts w:ascii="Arial" w:eastAsia="Arial" w:hAnsi="Arial" w:cs="Arial"/>
          <w:sz w:val="24"/>
          <w:szCs w:val="24"/>
        </w:rPr>
        <w:t xml:space="preserve">, </w:t>
      </w:r>
      <w:r w:rsidRPr="2AAEC5F4">
        <w:rPr>
          <w:rFonts w:ascii="Arial" w:eastAsia="Arial" w:hAnsi="Arial" w:cs="Arial"/>
          <w:i/>
          <w:iCs/>
          <w:sz w:val="24"/>
          <w:szCs w:val="24"/>
        </w:rPr>
        <w:t>Pro Quest</w:t>
      </w:r>
      <w:r w:rsidRPr="2AAEC5F4">
        <w:rPr>
          <w:rFonts w:ascii="Arial" w:eastAsia="Arial" w:hAnsi="Arial" w:cs="Arial"/>
          <w:sz w:val="24"/>
          <w:szCs w:val="24"/>
        </w:rPr>
        <w:t>. dissertation. Available at: https://www.proquest.com/docview/2735285106?fromopenview=true&amp;pq-origsite=gscholar&amp;sourcetype=Dissertations%20&amp;%20Theses (Accessed: 31 March 2025).</w:t>
      </w:r>
    </w:p>
    <w:p w14:paraId="789AF36D"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Johnson, L.N. and Wright, D.W. (2002) ‘Revisiting Bordin’s Theory on the Therapeutic Alliance: Implications for Family Therapy’, </w:t>
      </w:r>
      <w:r w:rsidRPr="2AAEC5F4">
        <w:rPr>
          <w:rFonts w:ascii="Arial" w:eastAsia="Arial" w:hAnsi="Arial" w:cs="Arial"/>
          <w:i/>
          <w:iCs/>
          <w:sz w:val="24"/>
          <w:szCs w:val="24"/>
        </w:rPr>
        <w:t>Contemporary Family Therapy</w:t>
      </w:r>
      <w:r w:rsidRPr="2AAEC5F4">
        <w:rPr>
          <w:rFonts w:ascii="Arial" w:eastAsia="Arial" w:hAnsi="Arial" w:cs="Arial"/>
          <w:sz w:val="24"/>
          <w:szCs w:val="24"/>
        </w:rPr>
        <w:t>, 24(2), pp. 257–269. doi:10.1023/a:1015395223978.</w:t>
      </w:r>
    </w:p>
    <w:p w14:paraId="6B799D06"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lastRenderedPageBreak/>
        <w:t xml:space="preserve">Knol, A.S. </w:t>
      </w:r>
      <w:r w:rsidRPr="2AAEC5F4">
        <w:rPr>
          <w:rFonts w:ascii="Arial" w:eastAsia="Arial" w:hAnsi="Arial" w:cs="Arial"/>
          <w:i/>
          <w:iCs/>
          <w:sz w:val="24"/>
          <w:szCs w:val="24"/>
        </w:rPr>
        <w:t>et al.</w:t>
      </w:r>
      <w:r w:rsidRPr="2AAEC5F4">
        <w:rPr>
          <w:rFonts w:ascii="Arial" w:eastAsia="Arial" w:hAnsi="Arial" w:cs="Arial"/>
          <w:sz w:val="24"/>
          <w:szCs w:val="24"/>
        </w:rPr>
        <w:t xml:space="preserve"> (2020) ‘How speakers orient to the notable absence of Talk: A conversation analytic perspective on silence in psychodynamic therapy’, </w:t>
      </w:r>
      <w:r w:rsidRPr="2AAEC5F4">
        <w:rPr>
          <w:rFonts w:ascii="Arial" w:eastAsia="Arial" w:hAnsi="Arial" w:cs="Arial"/>
          <w:i/>
          <w:iCs/>
          <w:sz w:val="24"/>
          <w:szCs w:val="24"/>
        </w:rPr>
        <w:t>Frontiers in Psychology</w:t>
      </w:r>
      <w:r w:rsidRPr="2AAEC5F4">
        <w:rPr>
          <w:rFonts w:ascii="Arial" w:eastAsia="Arial" w:hAnsi="Arial" w:cs="Arial"/>
          <w:sz w:val="24"/>
          <w:szCs w:val="24"/>
        </w:rPr>
        <w:t>, 11. doi:10.3389/fpsyg.2020.584927.</w:t>
      </w:r>
    </w:p>
    <w:p w14:paraId="3389D5E8"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Ladany, N. </w:t>
      </w:r>
      <w:r w:rsidRPr="2AAEC5F4">
        <w:rPr>
          <w:rFonts w:ascii="Arial" w:eastAsia="Arial" w:hAnsi="Arial" w:cs="Arial"/>
          <w:i/>
          <w:iCs/>
          <w:sz w:val="24"/>
          <w:szCs w:val="24"/>
        </w:rPr>
        <w:t>et al.</w:t>
      </w:r>
      <w:r w:rsidRPr="2AAEC5F4">
        <w:rPr>
          <w:rFonts w:ascii="Arial" w:eastAsia="Arial" w:hAnsi="Arial" w:cs="Arial"/>
          <w:sz w:val="24"/>
          <w:szCs w:val="24"/>
        </w:rPr>
        <w:t xml:space="preserve"> (2006) ‘Therapist perspectives on using silence in therapy: A qualitative study’, </w:t>
      </w:r>
      <w:r w:rsidRPr="2AAEC5F4">
        <w:rPr>
          <w:rFonts w:ascii="Arial" w:eastAsia="Arial" w:hAnsi="Arial" w:cs="Arial"/>
          <w:i/>
          <w:iCs/>
          <w:sz w:val="24"/>
          <w:szCs w:val="24"/>
        </w:rPr>
        <w:t>Counselling and Psychotherapy Research</w:t>
      </w:r>
      <w:r w:rsidRPr="2AAEC5F4">
        <w:rPr>
          <w:rFonts w:ascii="Arial" w:eastAsia="Arial" w:hAnsi="Arial" w:cs="Arial"/>
          <w:sz w:val="24"/>
          <w:szCs w:val="24"/>
        </w:rPr>
        <w:t>, 4(1), pp. 80–89. doi:10.1080/14733140412331384088.</w:t>
      </w:r>
    </w:p>
    <w:p w14:paraId="49E00052"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Lagetto, G. </w:t>
      </w:r>
      <w:r w:rsidRPr="2AAEC5F4">
        <w:rPr>
          <w:rFonts w:ascii="Arial" w:eastAsia="Arial" w:hAnsi="Arial" w:cs="Arial"/>
          <w:i/>
          <w:iCs/>
          <w:sz w:val="24"/>
          <w:szCs w:val="24"/>
        </w:rPr>
        <w:t>et al.</w:t>
      </w:r>
      <w:r w:rsidRPr="2AAEC5F4">
        <w:rPr>
          <w:rFonts w:ascii="Arial" w:eastAsia="Arial" w:hAnsi="Arial" w:cs="Arial"/>
          <w:sz w:val="24"/>
          <w:szCs w:val="24"/>
        </w:rPr>
        <w:t xml:space="preserve"> (2024) ‘The Therapeutic Relationship in Videoconferencing Psychotherapy: A Qualitative Study of Therapists’ Experiences’, </w:t>
      </w:r>
      <w:r w:rsidRPr="2AAEC5F4">
        <w:rPr>
          <w:rFonts w:ascii="Arial" w:eastAsia="Arial" w:hAnsi="Arial" w:cs="Arial"/>
          <w:i/>
          <w:iCs/>
          <w:sz w:val="24"/>
          <w:szCs w:val="24"/>
        </w:rPr>
        <w:t>Clinical neuropsychiatry</w:t>
      </w:r>
      <w:r w:rsidRPr="2AAEC5F4">
        <w:rPr>
          <w:rFonts w:ascii="Arial" w:eastAsia="Arial" w:hAnsi="Arial" w:cs="Arial"/>
          <w:sz w:val="24"/>
          <w:szCs w:val="24"/>
        </w:rPr>
        <w:t>, 21(5), pp. 418–435. doi:https://doi.org/10.36131/cnfioritieditore20240506.</w:t>
      </w:r>
    </w:p>
    <w:p w14:paraId="317917DE"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Lin, T. and Anderson, T. (2023) ‘Reduced therapeutic skill in teletherapy versus in‐person therapy: The role of non‐verbal communication’, </w:t>
      </w:r>
      <w:r w:rsidRPr="2AAEC5F4">
        <w:rPr>
          <w:rFonts w:ascii="Arial" w:eastAsia="Arial" w:hAnsi="Arial" w:cs="Arial"/>
          <w:i/>
          <w:iCs/>
          <w:sz w:val="24"/>
          <w:szCs w:val="24"/>
        </w:rPr>
        <w:t>Counselling and Psychotherapy Research</w:t>
      </w:r>
      <w:r w:rsidRPr="2AAEC5F4">
        <w:rPr>
          <w:rFonts w:ascii="Arial" w:eastAsia="Arial" w:hAnsi="Arial" w:cs="Arial"/>
          <w:sz w:val="24"/>
          <w:szCs w:val="24"/>
        </w:rPr>
        <w:t>, 24(1), pp. 317–327. doi:10.1002/capr.12666.</w:t>
      </w:r>
    </w:p>
    <w:p w14:paraId="0D955D78"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Lohani, G. and Sharma, P. (2023) ‘Effect of clinical supervision on self-awareness and self-efficacy of psychotherapists and counselors: A systematic review.’, </w:t>
      </w:r>
      <w:r w:rsidRPr="2AAEC5F4">
        <w:rPr>
          <w:rFonts w:ascii="Arial" w:eastAsia="Arial" w:hAnsi="Arial" w:cs="Arial"/>
          <w:i/>
          <w:iCs/>
          <w:sz w:val="24"/>
          <w:szCs w:val="24"/>
        </w:rPr>
        <w:t>Psychological Services</w:t>
      </w:r>
      <w:r w:rsidRPr="2AAEC5F4">
        <w:rPr>
          <w:rFonts w:ascii="Arial" w:eastAsia="Arial" w:hAnsi="Arial" w:cs="Arial"/>
          <w:sz w:val="24"/>
          <w:szCs w:val="24"/>
        </w:rPr>
        <w:t>, 20(2), pp. 291–299. doi:10.1037/ser0000693.</w:t>
      </w:r>
    </w:p>
    <w:p w14:paraId="362F7273"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Mariska, M.A. and Harrawood, L.K. (2013) Understanding the unsaid: enhancing multicultural competence through nonverbal awareness. </w:t>
      </w:r>
      <w:r w:rsidRPr="2AAEC5F4">
        <w:rPr>
          <w:rFonts w:ascii="Arial" w:eastAsia="Arial" w:hAnsi="Arial" w:cs="Arial"/>
          <w:i/>
          <w:iCs/>
          <w:sz w:val="24"/>
          <w:szCs w:val="24"/>
        </w:rPr>
        <w:t>VISTAS: Ideas and Research You Can Use</w:t>
      </w:r>
      <w:r w:rsidRPr="2AAEC5F4">
        <w:rPr>
          <w:rFonts w:ascii="Arial" w:eastAsia="Arial" w:hAnsi="Arial" w:cs="Arial"/>
          <w:sz w:val="24"/>
          <w:szCs w:val="24"/>
        </w:rPr>
        <w:t xml:space="preserve"> [online]. Available at: https://www.counseling.org/docs/default-source/vistas/understanding-the-unsaid-enhancing-multicultural.pdf [Accessed: 31 March 2025].</w:t>
      </w:r>
    </w:p>
    <w:p w14:paraId="554685E9"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Martin, P., Kumar, S. and Lizarondo, L. (2017) ‘Effective use of technology in clinical supervision’, </w:t>
      </w:r>
      <w:r w:rsidRPr="2AAEC5F4">
        <w:rPr>
          <w:rFonts w:ascii="Arial" w:eastAsia="Arial" w:hAnsi="Arial" w:cs="Arial"/>
          <w:i/>
          <w:iCs/>
          <w:sz w:val="24"/>
          <w:szCs w:val="24"/>
        </w:rPr>
        <w:t>Internet Interventions</w:t>
      </w:r>
      <w:r w:rsidRPr="2AAEC5F4">
        <w:rPr>
          <w:rFonts w:ascii="Arial" w:eastAsia="Arial" w:hAnsi="Arial" w:cs="Arial"/>
          <w:sz w:val="24"/>
          <w:szCs w:val="24"/>
        </w:rPr>
        <w:t>, 8, pp. 35–39. doi:10.1016/j.invent.2017.03.001.</w:t>
      </w:r>
    </w:p>
    <w:p w14:paraId="0D8C1736"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lastRenderedPageBreak/>
        <w:t xml:space="preserve">Mechanic, O.J., Persaud, Y. and Kimball, A.B. (2022) </w:t>
      </w:r>
      <w:r w:rsidRPr="2AAEC5F4">
        <w:rPr>
          <w:rFonts w:ascii="Arial" w:eastAsia="Arial" w:hAnsi="Arial" w:cs="Arial"/>
          <w:i/>
          <w:iCs/>
          <w:sz w:val="24"/>
          <w:szCs w:val="24"/>
        </w:rPr>
        <w:t>Telehealth Systems</w:t>
      </w:r>
      <w:r w:rsidRPr="2AAEC5F4">
        <w:rPr>
          <w:rFonts w:ascii="Arial" w:eastAsia="Arial" w:hAnsi="Arial" w:cs="Arial"/>
          <w:sz w:val="24"/>
          <w:szCs w:val="24"/>
        </w:rPr>
        <w:t xml:space="preserve">, </w:t>
      </w:r>
      <w:r w:rsidRPr="2AAEC5F4">
        <w:rPr>
          <w:rFonts w:ascii="Arial" w:eastAsia="Arial" w:hAnsi="Arial" w:cs="Arial"/>
          <w:i/>
          <w:iCs/>
          <w:sz w:val="24"/>
          <w:szCs w:val="24"/>
        </w:rPr>
        <w:t>StatPearls [Internet].</w:t>
      </w:r>
      <w:r w:rsidRPr="2AAEC5F4">
        <w:rPr>
          <w:rFonts w:ascii="Arial" w:eastAsia="Arial" w:hAnsi="Arial" w:cs="Arial"/>
          <w:sz w:val="24"/>
          <w:szCs w:val="24"/>
        </w:rPr>
        <w:t xml:space="preserve"> Available at: https://www.ncbi.nlm.nih.gov/books/NBK459384/ (Accessed: 24 March 2025).</w:t>
      </w:r>
    </w:p>
    <w:p w14:paraId="526324BE"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NCPS (2023) </w:t>
      </w:r>
      <w:r w:rsidRPr="2AAEC5F4">
        <w:rPr>
          <w:rFonts w:ascii="Arial" w:eastAsia="Arial" w:hAnsi="Arial" w:cs="Arial"/>
          <w:i/>
          <w:iCs/>
          <w:sz w:val="24"/>
          <w:szCs w:val="24"/>
        </w:rPr>
        <w:t>Code of Ethical Practice</w:t>
      </w:r>
      <w:r w:rsidRPr="2AAEC5F4">
        <w:rPr>
          <w:rFonts w:ascii="Arial" w:eastAsia="Arial" w:hAnsi="Arial" w:cs="Arial"/>
          <w:sz w:val="24"/>
          <w:szCs w:val="24"/>
        </w:rPr>
        <w:t>. Available at: https://ncps.com/about-us/code-of-ethics (Accessed: 17 March 2025).</w:t>
      </w:r>
    </w:p>
    <w:p w14:paraId="40857AB8"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NCPS (no date) </w:t>
      </w:r>
      <w:r w:rsidRPr="2AAEC5F4">
        <w:rPr>
          <w:rFonts w:ascii="Arial" w:eastAsia="Arial" w:hAnsi="Arial" w:cs="Arial"/>
          <w:i/>
          <w:iCs/>
          <w:sz w:val="24"/>
          <w:szCs w:val="24"/>
        </w:rPr>
        <w:t>Changing to online therapy during covid-19</w:t>
      </w:r>
      <w:r w:rsidRPr="2AAEC5F4">
        <w:rPr>
          <w:rFonts w:ascii="Arial" w:eastAsia="Arial" w:hAnsi="Arial" w:cs="Arial"/>
          <w:sz w:val="24"/>
          <w:szCs w:val="24"/>
        </w:rPr>
        <w:t xml:space="preserve">, </w:t>
      </w:r>
      <w:r w:rsidRPr="2AAEC5F4">
        <w:rPr>
          <w:rFonts w:ascii="Arial" w:eastAsia="Arial" w:hAnsi="Arial" w:cs="Arial"/>
          <w:i/>
          <w:iCs/>
          <w:sz w:val="24"/>
          <w:szCs w:val="24"/>
        </w:rPr>
        <w:t>Changing to online therapy during Covid-19</w:t>
      </w:r>
      <w:r w:rsidRPr="2AAEC5F4">
        <w:rPr>
          <w:rFonts w:ascii="Arial" w:eastAsia="Arial" w:hAnsi="Arial" w:cs="Arial"/>
          <w:sz w:val="24"/>
          <w:szCs w:val="24"/>
        </w:rPr>
        <w:t>. Available at: https://ncps.com/blog/posts/changing-to-on-line-therapy-during-covid-19 (Accessed: 17 March 2025).</w:t>
      </w:r>
    </w:p>
    <w:p w14:paraId="5BC1BBAF"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Nelson, D. </w:t>
      </w:r>
      <w:r w:rsidRPr="2AAEC5F4">
        <w:rPr>
          <w:rFonts w:ascii="Arial" w:eastAsia="Arial" w:hAnsi="Arial" w:cs="Arial"/>
          <w:i/>
          <w:iCs/>
          <w:sz w:val="24"/>
          <w:szCs w:val="24"/>
        </w:rPr>
        <w:t>et al.</w:t>
      </w:r>
      <w:r w:rsidRPr="2AAEC5F4">
        <w:rPr>
          <w:rFonts w:ascii="Arial" w:eastAsia="Arial" w:hAnsi="Arial" w:cs="Arial"/>
          <w:sz w:val="24"/>
          <w:szCs w:val="24"/>
        </w:rPr>
        <w:t xml:space="preserve"> (2023) ‘Mental Health Professionals and telehealth in a rural setting: A cross sectional survey’, </w:t>
      </w:r>
      <w:r w:rsidRPr="2AAEC5F4">
        <w:rPr>
          <w:rFonts w:ascii="Arial" w:eastAsia="Arial" w:hAnsi="Arial" w:cs="Arial"/>
          <w:i/>
          <w:iCs/>
          <w:sz w:val="24"/>
          <w:szCs w:val="24"/>
        </w:rPr>
        <w:t>BMC Health Services Research</w:t>
      </w:r>
      <w:r w:rsidRPr="2AAEC5F4">
        <w:rPr>
          <w:rFonts w:ascii="Arial" w:eastAsia="Arial" w:hAnsi="Arial" w:cs="Arial"/>
          <w:sz w:val="24"/>
          <w:szCs w:val="24"/>
        </w:rPr>
        <w:t>, 23(1). doi:10.1186/s12913-023-09083-6.</w:t>
      </w:r>
    </w:p>
    <w:p w14:paraId="324A166C"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Nurse, K. </w:t>
      </w:r>
      <w:r w:rsidRPr="2AAEC5F4">
        <w:rPr>
          <w:rFonts w:ascii="Arial" w:eastAsia="Arial" w:hAnsi="Arial" w:cs="Arial"/>
          <w:i/>
          <w:iCs/>
          <w:sz w:val="24"/>
          <w:szCs w:val="24"/>
        </w:rPr>
        <w:t>et al.</w:t>
      </w:r>
      <w:r w:rsidRPr="2AAEC5F4">
        <w:rPr>
          <w:rFonts w:ascii="Arial" w:eastAsia="Arial" w:hAnsi="Arial" w:cs="Arial"/>
          <w:sz w:val="24"/>
          <w:szCs w:val="24"/>
        </w:rPr>
        <w:t xml:space="preserve"> (2024) ‘The influence of deliberate practice on skill performance in therapeutic practice: A systematic review of early studies’, </w:t>
      </w:r>
      <w:r w:rsidRPr="2AAEC5F4">
        <w:rPr>
          <w:rFonts w:ascii="Arial" w:eastAsia="Arial" w:hAnsi="Arial" w:cs="Arial"/>
          <w:i/>
          <w:iCs/>
          <w:sz w:val="24"/>
          <w:szCs w:val="24"/>
        </w:rPr>
        <w:t>Psychotherapy Research</w:t>
      </w:r>
      <w:r w:rsidRPr="2AAEC5F4">
        <w:rPr>
          <w:rFonts w:ascii="Arial" w:eastAsia="Arial" w:hAnsi="Arial" w:cs="Arial"/>
          <w:sz w:val="24"/>
          <w:szCs w:val="24"/>
        </w:rPr>
        <w:t>, 35(3), pp. 353–367. doi:10.1080/10503307.2024.2308159.</w:t>
      </w:r>
    </w:p>
    <w:p w14:paraId="5F4AEBA6"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Pereira, R., Pires, A.P. and Neto, D. (2024) ‘Therapist self-awareness and perception of actual performance: The effects of listening to one recorded session’, </w:t>
      </w:r>
      <w:r w:rsidRPr="2AAEC5F4">
        <w:rPr>
          <w:rFonts w:ascii="Arial" w:eastAsia="Arial" w:hAnsi="Arial" w:cs="Arial"/>
          <w:i/>
          <w:iCs/>
          <w:sz w:val="24"/>
          <w:szCs w:val="24"/>
        </w:rPr>
        <w:t>Research in Psychotherapy: Psychopathology, Process and Outcome</w:t>
      </w:r>
      <w:r w:rsidRPr="2AAEC5F4">
        <w:rPr>
          <w:rFonts w:ascii="Arial" w:eastAsia="Arial" w:hAnsi="Arial" w:cs="Arial"/>
          <w:sz w:val="24"/>
          <w:szCs w:val="24"/>
        </w:rPr>
        <w:t>, 27(1). doi:10.4081/ripppo.2024.722.</w:t>
      </w:r>
    </w:p>
    <w:p w14:paraId="583F24E8" w14:textId="33F9F001"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Putri, A.K. </w:t>
      </w:r>
      <w:r w:rsidRPr="2AAEC5F4">
        <w:rPr>
          <w:rFonts w:ascii="Arial" w:eastAsia="Arial" w:hAnsi="Arial" w:cs="Arial"/>
          <w:i/>
          <w:iCs/>
          <w:sz w:val="24"/>
          <w:szCs w:val="24"/>
        </w:rPr>
        <w:t>et al.</w:t>
      </w:r>
      <w:r w:rsidRPr="2AAEC5F4">
        <w:rPr>
          <w:rFonts w:ascii="Arial" w:eastAsia="Arial" w:hAnsi="Arial" w:cs="Arial"/>
          <w:sz w:val="24"/>
          <w:szCs w:val="24"/>
        </w:rPr>
        <w:t xml:space="preserve"> (2025) ‘Strategies and evaluation underpinning the implementation of suicide prevention training: A systematic review’, </w:t>
      </w:r>
      <w:r w:rsidRPr="2AAEC5F4">
        <w:rPr>
          <w:rFonts w:ascii="Arial" w:eastAsia="Arial" w:hAnsi="Arial" w:cs="Arial"/>
          <w:i/>
          <w:iCs/>
          <w:sz w:val="24"/>
          <w:szCs w:val="24"/>
        </w:rPr>
        <w:t>BMC Public Health</w:t>
      </w:r>
      <w:r w:rsidRPr="2AAEC5F4">
        <w:rPr>
          <w:rFonts w:ascii="Arial" w:eastAsia="Arial" w:hAnsi="Arial" w:cs="Arial"/>
          <w:sz w:val="24"/>
          <w:szCs w:val="24"/>
        </w:rPr>
        <w:t>, 25(1). doi:10.1186/s12889-025-21999-8.</w:t>
      </w:r>
    </w:p>
    <w:p w14:paraId="0977BDD0"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lastRenderedPageBreak/>
        <w:t xml:space="preserve">Ramsey, A. (2024) </w:t>
      </w:r>
      <w:r w:rsidRPr="2AAEC5F4">
        <w:rPr>
          <w:rFonts w:ascii="Arial" w:eastAsia="Arial" w:hAnsi="Arial" w:cs="Arial"/>
          <w:i/>
          <w:iCs/>
          <w:sz w:val="24"/>
          <w:szCs w:val="24"/>
        </w:rPr>
        <w:t>Shared experience private practice, June 2024</w:t>
      </w:r>
      <w:r w:rsidRPr="2AAEC5F4">
        <w:rPr>
          <w:rFonts w:ascii="Arial" w:eastAsia="Arial" w:hAnsi="Arial" w:cs="Arial"/>
          <w:sz w:val="24"/>
          <w:szCs w:val="24"/>
        </w:rPr>
        <w:t xml:space="preserve">, </w:t>
      </w:r>
      <w:r w:rsidRPr="2AAEC5F4">
        <w:rPr>
          <w:rFonts w:ascii="Arial" w:eastAsia="Arial" w:hAnsi="Arial" w:cs="Arial"/>
          <w:i/>
          <w:iCs/>
          <w:sz w:val="24"/>
          <w:szCs w:val="24"/>
        </w:rPr>
        <w:t>BACP</w:t>
      </w:r>
      <w:r w:rsidRPr="2AAEC5F4">
        <w:rPr>
          <w:rFonts w:ascii="Arial" w:eastAsia="Arial" w:hAnsi="Arial" w:cs="Arial"/>
          <w:sz w:val="24"/>
          <w:szCs w:val="24"/>
        </w:rPr>
        <w:t>. Available at: https://www.bacp.co.uk/bacp-journals/private-practice/2024/articles-june/shared-experience/ (Accessed: 07 April 2025).</w:t>
      </w:r>
    </w:p>
    <w:p w14:paraId="51B98CC2"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Rogers, C.R. (1957) ‘The necessary and sufficient conditions of therapeutic personality change.’, </w:t>
      </w:r>
      <w:r w:rsidRPr="2AAEC5F4">
        <w:rPr>
          <w:rFonts w:ascii="Arial" w:eastAsia="Arial" w:hAnsi="Arial" w:cs="Arial"/>
          <w:i/>
          <w:iCs/>
          <w:sz w:val="24"/>
          <w:szCs w:val="24"/>
        </w:rPr>
        <w:t>Journal of Consulting Psychology</w:t>
      </w:r>
      <w:r w:rsidRPr="2AAEC5F4">
        <w:rPr>
          <w:rFonts w:ascii="Arial" w:eastAsia="Arial" w:hAnsi="Arial" w:cs="Arial"/>
          <w:sz w:val="24"/>
          <w:szCs w:val="24"/>
        </w:rPr>
        <w:t>, 21(2), pp. 95–103. doi:10.1037/h0045357.</w:t>
      </w:r>
    </w:p>
    <w:p w14:paraId="5659D128"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Rogers, C.R. (1957) ‘The necessary and sufficient conditions of therapeutic personality change.’, </w:t>
      </w:r>
      <w:r w:rsidRPr="2AAEC5F4">
        <w:rPr>
          <w:rFonts w:ascii="Arial" w:eastAsia="Arial" w:hAnsi="Arial" w:cs="Arial"/>
          <w:i/>
          <w:iCs/>
          <w:sz w:val="24"/>
          <w:szCs w:val="24"/>
        </w:rPr>
        <w:t>Journal of Consulting Psychology</w:t>
      </w:r>
      <w:r w:rsidRPr="2AAEC5F4">
        <w:rPr>
          <w:rFonts w:ascii="Arial" w:eastAsia="Arial" w:hAnsi="Arial" w:cs="Arial"/>
          <w:sz w:val="24"/>
          <w:szCs w:val="24"/>
        </w:rPr>
        <w:t>, 21(2), pp. 95–103. doi:10.1037/h0045357.</w:t>
      </w:r>
    </w:p>
    <w:p w14:paraId="4EB9CDD6"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Rousmaniere, T. and Kuhn, N. (2016) </w:t>
      </w:r>
      <w:r w:rsidRPr="2AAEC5F4">
        <w:rPr>
          <w:rFonts w:ascii="Arial" w:eastAsia="Arial" w:hAnsi="Arial" w:cs="Arial"/>
          <w:i/>
          <w:iCs/>
          <w:sz w:val="24"/>
          <w:szCs w:val="24"/>
        </w:rPr>
        <w:t>Using technology to enhance clinical supervision</w:t>
      </w:r>
      <w:r w:rsidRPr="2AAEC5F4">
        <w:rPr>
          <w:rFonts w:ascii="Arial" w:eastAsia="Arial" w:hAnsi="Arial" w:cs="Arial"/>
          <w:sz w:val="24"/>
          <w:szCs w:val="24"/>
        </w:rPr>
        <w:t xml:space="preserve">. Edited by E.L. Renfro-Michel and T. Rousmaniere. Alexandria, VA: American Counseling Association. Available at: </w:t>
      </w:r>
      <w:hyperlink r:id="rId7">
        <w:r w:rsidRPr="2AAEC5F4">
          <w:rPr>
            <w:rStyle w:val="Hyperlink"/>
            <w:rFonts w:ascii="Arial" w:eastAsia="Arial" w:hAnsi="Arial" w:cs="Arial"/>
            <w:sz w:val="24"/>
            <w:szCs w:val="24"/>
          </w:rPr>
          <w:t>https://www.researchgate.net/profile/Tony-Rousmaniere/publication/307040942_Internet_Security_for_Clinical_Supervisors/links/5b69ab68299bf14c6d950b8d/Internet-Security-for-Clinical-S</w:t>
        </w:r>
      </w:hyperlink>
      <w:r w:rsidRPr="2AAEC5F4">
        <w:rPr>
          <w:rFonts w:ascii="Arial" w:eastAsia="Arial" w:hAnsi="Arial" w:cs="Arial"/>
          <w:sz w:val="24"/>
          <w:szCs w:val="24"/>
        </w:rPr>
        <w:t>upervisors.pdf (Accessed: 24 March 2025).</w:t>
      </w:r>
    </w:p>
    <w:p w14:paraId="491A7092"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Sahebi, B. (2020) ‘Clinical supervision of couple and family therapy during COVID‐19’, </w:t>
      </w:r>
      <w:r w:rsidRPr="2AAEC5F4">
        <w:rPr>
          <w:rFonts w:ascii="Arial" w:eastAsia="Arial" w:hAnsi="Arial" w:cs="Arial"/>
          <w:i/>
          <w:iCs/>
          <w:sz w:val="24"/>
          <w:szCs w:val="24"/>
        </w:rPr>
        <w:t>Family Process</w:t>
      </w:r>
      <w:r w:rsidRPr="2AAEC5F4">
        <w:rPr>
          <w:rFonts w:ascii="Arial" w:eastAsia="Arial" w:hAnsi="Arial" w:cs="Arial"/>
          <w:sz w:val="24"/>
          <w:szCs w:val="24"/>
        </w:rPr>
        <w:t>, 59(3), pp. 989–996. doi:10.1111/famp.12591.</w:t>
      </w:r>
    </w:p>
    <w:p w14:paraId="165D651D"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Schmittel, E.M. </w:t>
      </w:r>
      <w:r w:rsidRPr="2AAEC5F4">
        <w:rPr>
          <w:rFonts w:ascii="Arial" w:eastAsia="Arial" w:hAnsi="Arial" w:cs="Arial"/>
          <w:i/>
          <w:iCs/>
          <w:sz w:val="24"/>
          <w:szCs w:val="24"/>
        </w:rPr>
        <w:t>et al.</w:t>
      </w:r>
      <w:r w:rsidRPr="2AAEC5F4">
        <w:rPr>
          <w:rFonts w:ascii="Arial" w:eastAsia="Arial" w:hAnsi="Arial" w:cs="Arial"/>
          <w:sz w:val="24"/>
          <w:szCs w:val="24"/>
        </w:rPr>
        <w:t xml:space="preserve"> (2021) ‘Intentionality in academic telesupervision: A phenomenological study of faculty telesupervisors’ experiences’, </w:t>
      </w:r>
      <w:r w:rsidRPr="2AAEC5F4">
        <w:rPr>
          <w:rFonts w:ascii="Arial" w:eastAsia="Arial" w:hAnsi="Arial" w:cs="Arial"/>
          <w:i/>
          <w:iCs/>
          <w:sz w:val="24"/>
          <w:szCs w:val="24"/>
        </w:rPr>
        <w:t>Contemporary Family Therapy</w:t>
      </w:r>
      <w:r w:rsidRPr="2AAEC5F4">
        <w:rPr>
          <w:rFonts w:ascii="Arial" w:eastAsia="Arial" w:hAnsi="Arial" w:cs="Arial"/>
          <w:sz w:val="24"/>
          <w:szCs w:val="24"/>
        </w:rPr>
        <w:t>, 45(1), pp. 61–74. doi:10.1007/s10591-021-09601-w.</w:t>
      </w:r>
    </w:p>
    <w:p w14:paraId="17FCB55F"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lastRenderedPageBreak/>
        <w:t xml:space="preserve">Shearer, E.M. </w:t>
      </w:r>
      <w:r w:rsidRPr="2AAEC5F4">
        <w:rPr>
          <w:rFonts w:ascii="Arial" w:eastAsia="Arial" w:hAnsi="Arial" w:cs="Arial"/>
          <w:i/>
          <w:iCs/>
          <w:sz w:val="24"/>
          <w:szCs w:val="24"/>
        </w:rPr>
        <w:t>et al.</w:t>
      </w:r>
      <w:r w:rsidRPr="2AAEC5F4">
        <w:rPr>
          <w:rFonts w:ascii="Arial" w:eastAsia="Arial" w:hAnsi="Arial" w:cs="Arial"/>
          <w:sz w:val="24"/>
          <w:szCs w:val="24"/>
        </w:rPr>
        <w:t xml:space="preserve"> (2024) ‘Perspectives of Psychology Supervisors and trainees: Implications for supervision and Telesupervision’, </w:t>
      </w:r>
      <w:r w:rsidRPr="2AAEC5F4">
        <w:rPr>
          <w:rFonts w:ascii="Arial" w:eastAsia="Arial" w:hAnsi="Arial" w:cs="Arial"/>
          <w:i/>
          <w:iCs/>
          <w:sz w:val="24"/>
          <w:szCs w:val="24"/>
        </w:rPr>
        <w:t>Journal of Technology in Behavioral Science</w:t>
      </w:r>
      <w:r w:rsidRPr="2AAEC5F4">
        <w:rPr>
          <w:rFonts w:ascii="Arial" w:eastAsia="Arial" w:hAnsi="Arial" w:cs="Arial"/>
          <w:sz w:val="24"/>
          <w:szCs w:val="24"/>
        </w:rPr>
        <w:t>, 9(1), pp. 68–82. doi:10.1007/s41347-024-00387-w.</w:t>
      </w:r>
    </w:p>
    <w:p w14:paraId="54C6BAF4"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Smith, S. and Smith, C. (2022) ‘Navigating the supervisory relationship: Covid-19 as a catalyst in displacing entrenched practices’, </w:t>
      </w:r>
      <w:r w:rsidRPr="2AAEC5F4">
        <w:rPr>
          <w:rFonts w:ascii="Arial" w:eastAsia="Arial" w:hAnsi="Arial" w:cs="Arial"/>
          <w:i/>
          <w:iCs/>
          <w:sz w:val="24"/>
          <w:szCs w:val="24"/>
        </w:rPr>
        <w:t>Journal of Perspectives in Applied Academic Practice</w:t>
      </w:r>
      <w:r w:rsidRPr="2AAEC5F4">
        <w:rPr>
          <w:rFonts w:ascii="Arial" w:eastAsia="Arial" w:hAnsi="Arial" w:cs="Arial"/>
          <w:sz w:val="24"/>
          <w:szCs w:val="24"/>
        </w:rPr>
        <w:t>, 10(1). doi:10.56433/jpaap.v10i1.531.</w:t>
      </w:r>
    </w:p>
    <w:p w14:paraId="66FEFA61"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Sperandeo, R. </w:t>
      </w:r>
      <w:r w:rsidRPr="2AAEC5F4">
        <w:rPr>
          <w:rFonts w:ascii="Arial" w:eastAsia="Arial" w:hAnsi="Arial" w:cs="Arial"/>
          <w:i/>
          <w:iCs/>
          <w:sz w:val="24"/>
          <w:szCs w:val="24"/>
        </w:rPr>
        <w:t>et al.</w:t>
      </w:r>
      <w:r w:rsidRPr="2AAEC5F4">
        <w:rPr>
          <w:rFonts w:ascii="Arial" w:eastAsia="Arial" w:hAnsi="Arial" w:cs="Arial"/>
          <w:sz w:val="24"/>
          <w:szCs w:val="24"/>
        </w:rPr>
        <w:t xml:space="preserve"> (2021) ‘Exploring the question: “does empathy work in the same way in online and in-person therapeutic settings?”’, </w:t>
      </w:r>
      <w:r w:rsidRPr="2AAEC5F4">
        <w:rPr>
          <w:rFonts w:ascii="Arial" w:eastAsia="Arial" w:hAnsi="Arial" w:cs="Arial"/>
          <w:i/>
          <w:iCs/>
          <w:sz w:val="24"/>
          <w:szCs w:val="24"/>
        </w:rPr>
        <w:t>Frontiers in Psychology</w:t>
      </w:r>
      <w:r w:rsidRPr="2AAEC5F4">
        <w:rPr>
          <w:rFonts w:ascii="Arial" w:eastAsia="Arial" w:hAnsi="Arial" w:cs="Arial"/>
          <w:sz w:val="24"/>
          <w:szCs w:val="24"/>
        </w:rPr>
        <w:t>, 12. doi:10.3389/fpsyg.2021.671790.</w:t>
      </w:r>
    </w:p>
    <w:p w14:paraId="5ED84FFA"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Stoll, J., Müller, J.A. and Trachsel, M. (2020) ‘Ethical issues in online psychotherapy: A narrative review’, </w:t>
      </w:r>
      <w:r w:rsidRPr="2AAEC5F4">
        <w:rPr>
          <w:rFonts w:ascii="Arial" w:eastAsia="Arial" w:hAnsi="Arial" w:cs="Arial"/>
          <w:i/>
          <w:iCs/>
          <w:sz w:val="24"/>
          <w:szCs w:val="24"/>
        </w:rPr>
        <w:t>Frontiers in Psychiatry</w:t>
      </w:r>
      <w:r w:rsidRPr="2AAEC5F4">
        <w:rPr>
          <w:rFonts w:ascii="Arial" w:eastAsia="Arial" w:hAnsi="Arial" w:cs="Arial"/>
          <w:sz w:val="24"/>
          <w:szCs w:val="24"/>
        </w:rPr>
        <w:t>, 10. doi:10.3389/fpsyt.2019.00993.</w:t>
      </w:r>
    </w:p>
    <w:p w14:paraId="2B810383"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Tennant, P.S. </w:t>
      </w:r>
      <w:r w:rsidRPr="2AAEC5F4">
        <w:rPr>
          <w:rFonts w:ascii="Arial" w:eastAsia="Arial" w:hAnsi="Arial" w:cs="Arial"/>
          <w:i/>
          <w:iCs/>
          <w:sz w:val="24"/>
          <w:szCs w:val="24"/>
        </w:rPr>
        <w:t>et al.</w:t>
      </w:r>
      <w:r w:rsidRPr="2AAEC5F4">
        <w:rPr>
          <w:rFonts w:ascii="Arial" w:eastAsia="Arial" w:hAnsi="Arial" w:cs="Arial"/>
          <w:sz w:val="24"/>
          <w:szCs w:val="24"/>
        </w:rPr>
        <w:t xml:space="preserve"> (no date) </w:t>
      </w:r>
      <w:r w:rsidRPr="2AAEC5F4">
        <w:rPr>
          <w:rFonts w:ascii="Arial" w:eastAsia="Arial" w:hAnsi="Arial" w:cs="Arial"/>
          <w:i/>
          <w:iCs/>
          <w:sz w:val="24"/>
          <w:szCs w:val="24"/>
        </w:rPr>
        <w:t>Therapeutic alliance</w:t>
      </w:r>
      <w:r w:rsidRPr="2AAEC5F4">
        <w:rPr>
          <w:rFonts w:ascii="Arial" w:eastAsia="Arial" w:hAnsi="Arial" w:cs="Arial"/>
          <w:sz w:val="24"/>
          <w:szCs w:val="24"/>
        </w:rPr>
        <w:t xml:space="preserve">, </w:t>
      </w:r>
      <w:r w:rsidRPr="2AAEC5F4">
        <w:rPr>
          <w:rFonts w:ascii="Arial" w:eastAsia="Arial" w:hAnsi="Arial" w:cs="Arial"/>
          <w:i/>
          <w:iCs/>
          <w:sz w:val="24"/>
          <w:szCs w:val="24"/>
        </w:rPr>
        <w:t>Therapeutic Alliance - an overview | ScienceDirect Topics</w:t>
      </w:r>
      <w:r w:rsidRPr="2AAEC5F4">
        <w:rPr>
          <w:rFonts w:ascii="Arial" w:eastAsia="Arial" w:hAnsi="Arial" w:cs="Arial"/>
          <w:sz w:val="24"/>
          <w:szCs w:val="24"/>
        </w:rPr>
        <w:t>. Available at: https://www.sciencedirect.com/topics/psychology/therapeutic-alliance (Accessed: 16 April 2025).</w:t>
      </w:r>
    </w:p>
    <w:p w14:paraId="0F707C54" w14:textId="77777777" w:rsidR="003D2A8E" w:rsidRDefault="003D2A8E" w:rsidP="2AAEC5F4">
      <w:pPr>
        <w:spacing w:before="240" w:after="240" w:line="480" w:lineRule="auto"/>
        <w:ind w:left="720" w:hanging="720"/>
        <w:rPr>
          <w:rFonts w:ascii="Arial" w:eastAsia="Arial" w:hAnsi="Arial" w:cs="Arial"/>
          <w:sz w:val="24"/>
          <w:szCs w:val="24"/>
        </w:rPr>
      </w:pPr>
      <w:r w:rsidRPr="2AAEC5F4">
        <w:rPr>
          <w:rFonts w:ascii="Arial" w:eastAsia="Arial" w:hAnsi="Arial" w:cs="Arial"/>
          <w:sz w:val="24"/>
          <w:szCs w:val="24"/>
        </w:rPr>
        <w:t xml:space="preserve">Tong, F. </w:t>
      </w:r>
      <w:r w:rsidRPr="2AAEC5F4">
        <w:rPr>
          <w:rFonts w:ascii="Arial" w:eastAsia="Arial" w:hAnsi="Arial" w:cs="Arial"/>
          <w:i/>
          <w:iCs/>
          <w:sz w:val="24"/>
          <w:szCs w:val="24"/>
        </w:rPr>
        <w:t>et al.</w:t>
      </w:r>
      <w:r w:rsidRPr="2AAEC5F4">
        <w:rPr>
          <w:rFonts w:ascii="Arial" w:eastAsia="Arial" w:hAnsi="Arial" w:cs="Arial"/>
          <w:sz w:val="24"/>
          <w:szCs w:val="24"/>
        </w:rPr>
        <w:t xml:space="preserve"> (2023) ‘Conceptualizing the Digital Therapeutic Alliance in the context of Fully Automated Mental Health Apps: A thematic analysis’, </w:t>
      </w:r>
      <w:r w:rsidRPr="2AAEC5F4">
        <w:rPr>
          <w:rFonts w:ascii="Arial" w:eastAsia="Arial" w:hAnsi="Arial" w:cs="Arial"/>
          <w:i/>
          <w:iCs/>
          <w:sz w:val="24"/>
          <w:szCs w:val="24"/>
        </w:rPr>
        <w:t>Clinical Psychology &amp; Psychotherapy</w:t>
      </w:r>
      <w:r w:rsidRPr="2AAEC5F4">
        <w:rPr>
          <w:rFonts w:ascii="Arial" w:eastAsia="Arial" w:hAnsi="Arial" w:cs="Arial"/>
          <w:sz w:val="24"/>
          <w:szCs w:val="24"/>
        </w:rPr>
        <w:t>, 30(5), pp. 998–1012. doi:10.1002/cpp.2851.</w:t>
      </w:r>
    </w:p>
    <w:p w14:paraId="695E5DC8"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Tustonja, M. </w:t>
      </w:r>
      <w:r w:rsidRPr="2AAEC5F4">
        <w:rPr>
          <w:rFonts w:ascii="Arial" w:eastAsia="Arial" w:hAnsi="Arial" w:cs="Arial"/>
          <w:i/>
          <w:iCs/>
          <w:sz w:val="24"/>
          <w:szCs w:val="24"/>
        </w:rPr>
        <w:t>et al.</w:t>
      </w:r>
      <w:r w:rsidRPr="2AAEC5F4">
        <w:rPr>
          <w:rFonts w:ascii="Arial" w:eastAsia="Arial" w:hAnsi="Arial" w:cs="Arial"/>
          <w:sz w:val="24"/>
          <w:szCs w:val="24"/>
        </w:rPr>
        <w:t xml:space="preserve"> (2024) ‘Active listening – a model of empathetic communication in the helping professions’, </w:t>
      </w:r>
      <w:r w:rsidRPr="2AAEC5F4">
        <w:rPr>
          <w:rFonts w:ascii="Arial" w:eastAsia="Arial" w:hAnsi="Arial" w:cs="Arial"/>
          <w:i/>
          <w:iCs/>
          <w:sz w:val="24"/>
          <w:szCs w:val="24"/>
        </w:rPr>
        <w:t>Medicina Academica Integrativa</w:t>
      </w:r>
      <w:r w:rsidRPr="2AAEC5F4">
        <w:rPr>
          <w:rFonts w:ascii="Arial" w:eastAsia="Arial" w:hAnsi="Arial" w:cs="Arial"/>
          <w:sz w:val="24"/>
          <w:szCs w:val="24"/>
        </w:rPr>
        <w:t>, 1(1), pp. 42–47. doi:10.47960/3029-3316.2024.1.1.42.</w:t>
      </w:r>
    </w:p>
    <w:p w14:paraId="6440B57E"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lastRenderedPageBreak/>
        <w:t xml:space="preserve">Wootton, A.R. </w:t>
      </w:r>
      <w:r w:rsidRPr="2AAEC5F4">
        <w:rPr>
          <w:rFonts w:ascii="Arial" w:eastAsia="Arial" w:hAnsi="Arial" w:cs="Arial"/>
          <w:i/>
          <w:iCs/>
          <w:sz w:val="24"/>
          <w:szCs w:val="24"/>
        </w:rPr>
        <w:t>et al.</w:t>
      </w:r>
      <w:r w:rsidRPr="2AAEC5F4">
        <w:rPr>
          <w:rFonts w:ascii="Arial" w:eastAsia="Arial" w:hAnsi="Arial" w:cs="Arial"/>
          <w:sz w:val="24"/>
          <w:szCs w:val="24"/>
        </w:rPr>
        <w:t xml:space="preserve"> (2020) ‘Overcoming technological challenges: Lessons learned from a telehealth counseling study’, </w:t>
      </w:r>
      <w:r w:rsidRPr="2AAEC5F4">
        <w:rPr>
          <w:rFonts w:ascii="Arial" w:eastAsia="Arial" w:hAnsi="Arial" w:cs="Arial"/>
          <w:i/>
          <w:iCs/>
          <w:sz w:val="24"/>
          <w:szCs w:val="24"/>
        </w:rPr>
        <w:t>Telemedicine and e-Health</w:t>
      </w:r>
      <w:r w:rsidRPr="2AAEC5F4">
        <w:rPr>
          <w:rFonts w:ascii="Arial" w:eastAsia="Arial" w:hAnsi="Arial" w:cs="Arial"/>
          <w:sz w:val="24"/>
          <w:szCs w:val="24"/>
        </w:rPr>
        <w:t>, 26(10), pp. 1278–1283. doi:10.1089/tmj.2019.0191.</w:t>
      </w:r>
    </w:p>
    <w:p w14:paraId="217F9BEF" w14:textId="64637E7C"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Yao, L. and Kabir, R. (2023) Person-Centered Therapy (Rogerian Therapy). In: StatPearls [online]. Treasure Island (FL): StatPearls Publishing. Available at: </w:t>
      </w:r>
      <w:hyperlink r:id="rId8">
        <w:r w:rsidRPr="2AAEC5F4">
          <w:rPr>
            <w:rStyle w:val="Hyperlink"/>
            <w:rFonts w:ascii="Arial" w:eastAsia="Arial" w:hAnsi="Arial" w:cs="Arial"/>
            <w:sz w:val="24"/>
            <w:szCs w:val="24"/>
          </w:rPr>
          <w:t>https://www.ncbi.nlm.nih.gov/books/NBK589708/</w:t>
        </w:r>
      </w:hyperlink>
      <w:r w:rsidRPr="2AAEC5F4">
        <w:rPr>
          <w:rFonts w:ascii="Arial" w:eastAsia="Arial" w:hAnsi="Arial" w:cs="Arial"/>
          <w:sz w:val="24"/>
          <w:szCs w:val="24"/>
        </w:rPr>
        <w:t xml:space="preserve"> </w:t>
      </w:r>
      <w:r w:rsidR="0011525B">
        <w:rPr>
          <w:rFonts w:ascii="Arial" w:eastAsia="Arial" w:hAnsi="Arial" w:cs="Arial"/>
          <w:sz w:val="24"/>
          <w:szCs w:val="24"/>
        </w:rPr>
        <w:t>(</w:t>
      </w:r>
      <w:r w:rsidRPr="2AAEC5F4">
        <w:rPr>
          <w:rFonts w:ascii="Arial" w:eastAsia="Arial" w:hAnsi="Arial" w:cs="Arial"/>
          <w:sz w:val="24"/>
          <w:szCs w:val="24"/>
        </w:rPr>
        <w:t>Accessed: 31 March 2025</w:t>
      </w:r>
      <w:r w:rsidR="0011525B">
        <w:rPr>
          <w:rFonts w:ascii="Arial" w:eastAsia="Arial" w:hAnsi="Arial" w:cs="Arial"/>
          <w:sz w:val="24"/>
          <w:szCs w:val="24"/>
        </w:rPr>
        <w:t>)</w:t>
      </w:r>
      <w:r w:rsidRPr="2AAEC5F4">
        <w:rPr>
          <w:rFonts w:ascii="Arial" w:eastAsia="Arial" w:hAnsi="Arial" w:cs="Arial"/>
          <w:sz w:val="24"/>
          <w:szCs w:val="24"/>
        </w:rPr>
        <w:t>.</w:t>
      </w:r>
    </w:p>
    <w:p w14:paraId="5147DC61" w14:textId="546CEE63" w:rsidR="2AAEC5F4" w:rsidRDefault="2AAEC5F4" w:rsidP="2AAEC5F4">
      <w:pPr>
        <w:rPr>
          <w:rFonts w:ascii="Aptos" w:eastAsia="Aptos" w:hAnsi="Aptos" w:cs="Aptos"/>
        </w:rPr>
      </w:pPr>
    </w:p>
    <w:sectPr w:rsidR="2AAEC5F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2F01A7" w14:textId="77777777" w:rsidR="008961A0" w:rsidRDefault="008961A0" w:rsidP="00A33559">
      <w:pPr>
        <w:spacing w:after="0" w:line="240" w:lineRule="auto"/>
      </w:pPr>
      <w:r>
        <w:separator/>
      </w:r>
    </w:p>
  </w:endnote>
  <w:endnote w:type="continuationSeparator" w:id="0">
    <w:p w14:paraId="6E710E44" w14:textId="77777777" w:rsidR="008961A0" w:rsidRDefault="008961A0" w:rsidP="00A33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1512350"/>
      <w:docPartObj>
        <w:docPartGallery w:val="Page Numbers (Bottom of Page)"/>
        <w:docPartUnique/>
      </w:docPartObj>
    </w:sdtPr>
    <w:sdtEndPr>
      <w:rPr>
        <w:noProof/>
      </w:rPr>
    </w:sdtEndPr>
    <w:sdtContent>
      <w:p w14:paraId="715F876F" w14:textId="29277404" w:rsidR="00A33559" w:rsidRDefault="00A335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671DFE" w14:textId="77777777" w:rsidR="00A33559" w:rsidRDefault="00A335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A91875" w14:textId="77777777" w:rsidR="008961A0" w:rsidRDefault="008961A0" w:rsidP="00A33559">
      <w:pPr>
        <w:spacing w:after="0" w:line="240" w:lineRule="auto"/>
      </w:pPr>
      <w:r>
        <w:separator/>
      </w:r>
    </w:p>
  </w:footnote>
  <w:footnote w:type="continuationSeparator" w:id="0">
    <w:p w14:paraId="67D6E6E5" w14:textId="77777777" w:rsidR="008961A0" w:rsidRDefault="008961A0" w:rsidP="00A3355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I7XyJC3C" int2:invalidationBookmarkName="" int2:hashCode="+OtSXSbhv8zyWG" int2:id="WgzvAXYk">
      <int2:state int2:value="Rejected" int2:type="AugLoop_Text_Critique"/>
    </int2:bookmark>
    <int2:bookmark int2:bookmarkName="_Int_qdTOXs6y" int2:invalidationBookmarkName="" int2:hashCode="y8vkYIT2XiNohM" int2:id="nXTfvh0d">
      <int2:state int2:value="Rejected" int2:type="AugLoop_Text_Critique"/>
    </int2:bookmark>
    <int2:bookmark int2:bookmarkName="_Int_Irqnc9wk" int2:invalidationBookmarkName="" int2:hashCode="5UEiTxd5ScWBwM" int2:id="AKMtfuDC">
      <int2:state int2:value="Rejected" int2:type="AugLoop_Text_Critique"/>
    </int2:bookmark>
    <int2:bookmark int2:bookmarkName="_Int_7ifaqU55" int2:invalidationBookmarkName="" int2:hashCode="nKw5hyeG/7IZkp" int2:id="PL10hout">
      <int2:state int2:value="Rejected" int2:type="AugLoop_Text_Critique"/>
    </int2:bookmark>
    <int2:bookmark int2:bookmarkName="_Int_eicrl9KX" int2:invalidationBookmarkName="" int2:hashCode="XWEiYkmKzmVw9H" int2:id="iCXLiFW7">
      <int2:state int2:value="Rejected" int2:type="AugLoop_Text_Critique"/>
    </int2:bookmark>
    <int2:bookmark int2:bookmarkName="_Int_tQmt6jcf" int2:invalidationBookmarkName="" int2:hashCode="uBFFRqMGuhIbKG" int2:id="IWV84Jyx">
      <int2:state int2:value="Rejected" int2:type="AugLoop_Text_Critique"/>
    </int2:bookmark>
    <int2:bookmark int2:bookmarkName="_Int_vO29Yu7l" int2:invalidationBookmarkName="" int2:hashCode="t1mfwGWwoFpSwr" int2:id="IhwtaC1S">
      <int2:state int2:value="Rejected" int2:type="AugLoop_Text_Critique"/>
    </int2:bookmark>
    <int2:bookmark int2:bookmarkName="_Int_FFEQh9AZ" int2:invalidationBookmarkName="" int2:hashCode="E1+Tt6RJBbZOzq" int2:id="ONh1pLFW">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DC1FD"/>
    <w:multiLevelType w:val="multilevel"/>
    <w:tmpl w:val="2C1A371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0754431D"/>
    <w:multiLevelType w:val="multilevel"/>
    <w:tmpl w:val="F230C4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B3277B"/>
    <w:multiLevelType w:val="multilevel"/>
    <w:tmpl w:val="B5DC3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BC2E29"/>
    <w:multiLevelType w:val="multilevel"/>
    <w:tmpl w:val="51F247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AA38AB"/>
    <w:multiLevelType w:val="multilevel"/>
    <w:tmpl w:val="4E1868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BD55B0"/>
    <w:multiLevelType w:val="multilevel"/>
    <w:tmpl w:val="32C05D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A20275"/>
    <w:multiLevelType w:val="multilevel"/>
    <w:tmpl w:val="06509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ABEC41"/>
    <w:multiLevelType w:val="hybridMultilevel"/>
    <w:tmpl w:val="1FE61DE4"/>
    <w:lvl w:ilvl="0" w:tplc="23CA5C8C">
      <w:start w:val="1"/>
      <w:numFmt w:val="bullet"/>
      <w:lvlText w:val=""/>
      <w:lvlJc w:val="left"/>
      <w:pPr>
        <w:ind w:left="720" w:hanging="360"/>
      </w:pPr>
      <w:rPr>
        <w:rFonts w:ascii="Symbol" w:hAnsi="Symbol" w:hint="default"/>
      </w:rPr>
    </w:lvl>
    <w:lvl w:ilvl="1" w:tplc="02408D24">
      <w:start w:val="1"/>
      <w:numFmt w:val="bullet"/>
      <w:lvlText w:val="o"/>
      <w:lvlJc w:val="left"/>
      <w:pPr>
        <w:ind w:left="1440" w:hanging="360"/>
      </w:pPr>
      <w:rPr>
        <w:rFonts w:ascii="Courier New" w:hAnsi="Courier New" w:hint="default"/>
      </w:rPr>
    </w:lvl>
    <w:lvl w:ilvl="2" w:tplc="26E6CB66">
      <w:start w:val="1"/>
      <w:numFmt w:val="bullet"/>
      <w:lvlText w:val=""/>
      <w:lvlJc w:val="left"/>
      <w:pPr>
        <w:ind w:left="2160" w:hanging="360"/>
      </w:pPr>
      <w:rPr>
        <w:rFonts w:ascii="Wingdings" w:hAnsi="Wingdings" w:hint="default"/>
      </w:rPr>
    </w:lvl>
    <w:lvl w:ilvl="3" w:tplc="833AB3DC">
      <w:start w:val="1"/>
      <w:numFmt w:val="bullet"/>
      <w:lvlText w:val=""/>
      <w:lvlJc w:val="left"/>
      <w:pPr>
        <w:ind w:left="2880" w:hanging="360"/>
      </w:pPr>
      <w:rPr>
        <w:rFonts w:ascii="Symbol" w:hAnsi="Symbol" w:hint="default"/>
      </w:rPr>
    </w:lvl>
    <w:lvl w:ilvl="4" w:tplc="7892E330">
      <w:start w:val="1"/>
      <w:numFmt w:val="bullet"/>
      <w:lvlText w:val="o"/>
      <w:lvlJc w:val="left"/>
      <w:pPr>
        <w:ind w:left="3600" w:hanging="360"/>
      </w:pPr>
      <w:rPr>
        <w:rFonts w:ascii="Courier New" w:hAnsi="Courier New" w:hint="default"/>
      </w:rPr>
    </w:lvl>
    <w:lvl w:ilvl="5" w:tplc="3D66BD1A">
      <w:start w:val="1"/>
      <w:numFmt w:val="bullet"/>
      <w:lvlText w:val=""/>
      <w:lvlJc w:val="left"/>
      <w:pPr>
        <w:ind w:left="4320" w:hanging="360"/>
      </w:pPr>
      <w:rPr>
        <w:rFonts w:ascii="Wingdings" w:hAnsi="Wingdings" w:hint="default"/>
      </w:rPr>
    </w:lvl>
    <w:lvl w:ilvl="6" w:tplc="3FD066EA">
      <w:start w:val="1"/>
      <w:numFmt w:val="bullet"/>
      <w:lvlText w:val=""/>
      <w:lvlJc w:val="left"/>
      <w:pPr>
        <w:ind w:left="5040" w:hanging="360"/>
      </w:pPr>
      <w:rPr>
        <w:rFonts w:ascii="Symbol" w:hAnsi="Symbol" w:hint="default"/>
      </w:rPr>
    </w:lvl>
    <w:lvl w:ilvl="7" w:tplc="8BD29660">
      <w:start w:val="1"/>
      <w:numFmt w:val="bullet"/>
      <w:lvlText w:val="o"/>
      <w:lvlJc w:val="left"/>
      <w:pPr>
        <w:ind w:left="5760" w:hanging="360"/>
      </w:pPr>
      <w:rPr>
        <w:rFonts w:ascii="Courier New" w:hAnsi="Courier New" w:hint="default"/>
      </w:rPr>
    </w:lvl>
    <w:lvl w:ilvl="8" w:tplc="88964914">
      <w:start w:val="1"/>
      <w:numFmt w:val="bullet"/>
      <w:lvlText w:val=""/>
      <w:lvlJc w:val="left"/>
      <w:pPr>
        <w:ind w:left="6480" w:hanging="360"/>
      </w:pPr>
      <w:rPr>
        <w:rFonts w:ascii="Wingdings" w:hAnsi="Wingdings" w:hint="default"/>
      </w:rPr>
    </w:lvl>
  </w:abstractNum>
  <w:abstractNum w:abstractNumId="8" w15:restartNumberingAfterBreak="0">
    <w:nsid w:val="4E6E0BFB"/>
    <w:multiLevelType w:val="multilevel"/>
    <w:tmpl w:val="76309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70267B"/>
    <w:multiLevelType w:val="multilevel"/>
    <w:tmpl w:val="D8ACCB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C745D4"/>
    <w:multiLevelType w:val="multilevel"/>
    <w:tmpl w:val="20CC75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217F88"/>
    <w:multiLevelType w:val="multilevel"/>
    <w:tmpl w:val="8DE895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1F0C66"/>
    <w:multiLevelType w:val="multilevel"/>
    <w:tmpl w:val="9D042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7D0D32"/>
    <w:multiLevelType w:val="multilevel"/>
    <w:tmpl w:val="E45660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B9FB87"/>
    <w:multiLevelType w:val="hybridMultilevel"/>
    <w:tmpl w:val="8042DB32"/>
    <w:lvl w:ilvl="0" w:tplc="B13A6B44">
      <w:start w:val="1"/>
      <w:numFmt w:val="bullet"/>
      <w:lvlText w:val=""/>
      <w:lvlJc w:val="left"/>
      <w:pPr>
        <w:ind w:left="720" w:hanging="360"/>
      </w:pPr>
      <w:rPr>
        <w:rFonts w:ascii="Symbol" w:hAnsi="Symbol" w:hint="default"/>
      </w:rPr>
    </w:lvl>
    <w:lvl w:ilvl="1" w:tplc="AE78B76E">
      <w:start w:val="1"/>
      <w:numFmt w:val="bullet"/>
      <w:lvlText w:val="o"/>
      <w:lvlJc w:val="left"/>
      <w:pPr>
        <w:ind w:left="1440" w:hanging="360"/>
      </w:pPr>
      <w:rPr>
        <w:rFonts w:ascii="Courier New" w:hAnsi="Courier New" w:hint="default"/>
      </w:rPr>
    </w:lvl>
    <w:lvl w:ilvl="2" w:tplc="69462542">
      <w:start w:val="1"/>
      <w:numFmt w:val="bullet"/>
      <w:lvlText w:val=""/>
      <w:lvlJc w:val="left"/>
      <w:pPr>
        <w:ind w:left="2160" w:hanging="360"/>
      </w:pPr>
      <w:rPr>
        <w:rFonts w:ascii="Wingdings" w:hAnsi="Wingdings" w:hint="default"/>
      </w:rPr>
    </w:lvl>
    <w:lvl w:ilvl="3" w:tplc="B2A8448E">
      <w:start w:val="1"/>
      <w:numFmt w:val="bullet"/>
      <w:lvlText w:val=""/>
      <w:lvlJc w:val="left"/>
      <w:pPr>
        <w:ind w:left="2880" w:hanging="360"/>
      </w:pPr>
      <w:rPr>
        <w:rFonts w:ascii="Symbol" w:hAnsi="Symbol" w:hint="default"/>
      </w:rPr>
    </w:lvl>
    <w:lvl w:ilvl="4" w:tplc="85FA5E44">
      <w:start w:val="1"/>
      <w:numFmt w:val="bullet"/>
      <w:lvlText w:val="o"/>
      <w:lvlJc w:val="left"/>
      <w:pPr>
        <w:ind w:left="3600" w:hanging="360"/>
      </w:pPr>
      <w:rPr>
        <w:rFonts w:ascii="Courier New" w:hAnsi="Courier New" w:hint="default"/>
      </w:rPr>
    </w:lvl>
    <w:lvl w:ilvl="5" w:tplc="DDE40EC6">
      <w:start w:val="1"/>
      <w:numFmt w:val="bullet"/>
      <w:lvlText w:val=""/>
      <w:lvlJc w:val="left"/>
      <w:pPr>
        <w:ind w:left="4320" w:hanging="360"/>
      </w:pPr>
      <w:rPr>
        <w:rFonts w:ascii="Wingdings" w:hAnsi="Wingdings" w:hint="default"/>
      </w:rPr>
    </w:lvl>
    <w:lvl w:ilvl="6" w:tplc="13F4B472">
      <w:start w:val="1"/>
      <w:numFmt w:val="bullet"/>
      <w:lvlText w:val=""/>
      <w:lvlJc w:val="left"/>
      <w:pPr>
        <w:ind w:left="5040" w:hanging="360"/>
      </w:pPr>
      <w:rPr>
        <w:rFonts w:ascii="Symbol" w:hAnsi="Symbol" w:hint="default"/>
      </w:rPr>
    </w:lvl>
    <w:lvl w:ilvl="7" w:tplc="22F4461A">
      <w:start w:val="1"/>
      <w:numFmt w:val="bullet"/>
      <w:lvlText w:val="o"/>
      <w:lvlJc w:val="left"/>
      <w:pPr>
        <w:ind w:left="5760" w:hanging="360"/>
      </w:pPr>
      <w:rPr>
        <w:rFonts w:ascii="Courier New" w:hAnsi="Courier New" w:hint="default"/>
      </w:rPr>
    </w:lvl>
    <w:lvl w:ilvl="8" w:tplc="D39EF2FA">
      <w:start w:val="1"/>
      <w:numFmt w:val="bullet"/>
      <w:lvlText w:val=""/>
      <w:lvlJc w:val="left"/>
      <w:pPr>
        <w:ind w:left="6480" w:hanging="360"/>
      </w:pPr>
      <w:rPr>
        <w:rFonts w:ascii="Wingdings" w:hAnsi="Wingdings" w:hint="default"/>
      </w:rPr>
    </w:lvl>
  </w:abstractNum>
  <w:num w:numId="1" w16cid:durableId="1598750877">
    <w:abstractNumId w:val="7"/>
  </w:num>
  <w:num w:numId="2" w16cid:durableId="373626666">
    <w:abstractNumId w:val="14"/>
  </w:num>
  <w:num w:numId="3" w16cid:durableId="2134135595">
    <w:abstractNumId w:val="0"/>
  </w:num>
  <w:num w:numId="4" w16cid:durableId="130635563">
    <w:abstractNumId w:val="8"/>
  </w:num>
  <w:num w:numId="5" w16cid:durableId="664821742">
    <w:abstractNumId w:val="11"/>
  </w:num>
  <w:num w:numId="6" w16cid:durableId="1275820560">
    <w:abstractNumId w:val="1"/>
  </w:num>
  <w:num w:numId="7" w16cid:durableId="1531186169">
    <w:abstractNumId w:val="4"/>
  </w:num>
  <w:num w:numId="8" w16cid:durableId="82804414">
    <w:abstractNumId w:val="3"/>
  </w:num>
  <w:num w:numId="9" w16cid:durableId="2001082390">
    <w:abstractNumId w:val="2"/>
  </w:num>
  <w:num w:numId="10" w16cid:durableId="1477844338">
    <w:abstractNumId w:val="12"/>
  </w:num>
  <w:num w:numId="11" w16cid:durableId="1259094744">
    <w:abstractNumId w:val="13"/>
  </w:num>
  <w:num w:numId="12" w16cid:durableId="270211665">
    <w:abstractNumId w:val="5"/>
  </w:num>
  <w:num w:numId="13" w16cid:durableId="302195255">
    <w:abstractNumId w:val="10"/>
  </w:num>
  <w:num w:numId="14" w16cid:durableId="1815222440">
    <w:abstractNumId w:val="9"/>
  </w:num>
  <w:num w:numId="15" w16cid:durableId="18788593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E65"/>
    <w:rsid w:val="00022982"/>
    <w:rsid w:val="00065780"/>
    <w:rsid w:val="00081D6E"/>
    <w:rsid w:val="00090889"/>
    <w:rsid w:val="000B2E65"/>
    <w:rsid w:val="000C3A33"/>
    <w:rsid w:val="000F3EB1"/>
    <w:rsid w:val="0011525B"/>
    <w:rsid w:val="00175EB4"/>
    <w:rsid w:val="0019642A"/>
    <w:rsid w:val="00202089"/>
    <w:rsid w:val="00255E8E"/>
    <w:rsid w:val="0029370F"/>
    <w:rsid w:val="002B12B4"/>
    <w:rsid w:val="002C47E8"/>
    <w:rsid w:val="002C7512"/>
    <w:rsid w:val="002F4410"/>
    <w:rsid w:val="00386D3D"/>
    <w:rsid w:val="003B1DCE"/>
    <w:rsid w:val="003B6338"/>
    <w:rsid w:val="003D1E05"/>
    <w:rsid w:val="003D2A8E"/>
    <w:rsid w:val="003E8C49"/>
    <w:rsid w:val="00427F7A"/>
    <w:rsid w:val="004342B2"/>
    <w:rsid w:val="00438F50"/>
    <w:rsid w:val="00466355"/>
    <w:rsid w:val="004B2A25"/>
    <w:rsid w:val="004E3967"/>
    <w:rsid w:val="00535885"/>
    <w:rsid w:val="00542782"/>
    <w:rsid w:val="0056257D"/>
    <w:rsid w:val="005D2F85"/>
    <w:rsid w:val="00601B63"/>
    <w:rsid w:val="006B5944"/>
    <w:rsid w:val="006F4320"/>
    <w:rsid w:val="00723386"/>
    <w:rsid w:val="0074149D"/>
    <w:rsid w:val="00745DCA"/>
    <w:rsid w:val="007763D6"/>
    <w:rsid w:val="007A5679"/>
    <w:rsid w:val="00800E2D"/>
    <w:rsid w:val="0080737C"/>
    <w:rsid w:val="008116FC"/>
    <w:rsid w:val="00816D76"/>
    <w:rsid w:val="00823D8D"/>
    <w:rsid w:val="00861FC1"/>
    <w:rsid w:val="008961A0"/>
    <w:rsid w:val="008A0DD9"/>
    <w:rsid w:val="008A2F00"/>
    <w:rsid w:val="008E5AA1"/>
    <w:rsid w:val="00915171"/>
    <w:rsid w:val="00937B46"/>
    <w:rsid w:val="009626A9"/>
    <w:rsid w:val="0097088C"/>
    <w:rsid w:val="0098244F"/>
    <w:rsid w:val="009B21C3"/>
    <w:rsid w:val="009C5C6A"/>
    <w:rsid w:val="009C7025"/>
    <w:rsid w:val="009C72E0"/>
    <w:rsid w:val="009D77F8"/>
    <w:rsid w:val="00A33559"/>
    <w:rsid w:val="00A826B3"/>
    <w:rsid w:val="00A9298A"/>
    <w:rsid w:val="00A935D8"/>
    <w:rsid w:val="00ABF9E2"/>
    <w:rsid w:val="00AD17BD"/>
    <w:rsid w:val="00AD4798"/>
    <w:rsid w:val="00B84964"/>
    <w:rsid w:val="00C4197D"/>
    <w:rsid w:val="00CF2168"/>
    <w:rsid w:val="00CF6873"/>
    <w:rsid w:val="00D06730"/>
    <w:rsid w:val="00D07D92"/>
    <w:rsid w:val="00DA26AA"/>
    <w:rsid w:val="00E2051A"/>
    <w:rsid w:val="00E33F2D"/>
    <w:rsid w:val="00E47610"/>
    <w:rsid w:val="00E50CFD"/>
    <w:rsid w:val="00E604C4"/>
    <w:rsid w:val="00EB1A46"/>
    <w:rsid w:val="00EB5A68"/>
    <w:rsid w:val="00EE0BC4"/>
    <w:rsid w:val="00F00A3C"/>
    <w:rsid w:val="00F05167"/>
    <w:rsid w:val="00F13736"/>
    <w:rsid w:val="00F33AC3"/>
    <w:rsid w:val="00F8711E"/>
    <w:rsid w:val="00FB57FE"/>
    <w:rsid w:val="00FF71B7"/>
    <w:rsid w:val="0141C976"/>
    <w:rsid w:val="01478A80"/>
    <w:rsid w:val="018FC6D8"/>
    <w:rsid w:val="01966FD1"/>
    <w:rsid w:val="01A5ACB3"/>
    <w:rsid w:val="01C90290"/>
    <w:rsid w:val="01CF4EA0"/>
    <w:rsid w:val="01D86F24"/>
    <w:rsid w:val="020F7787"/>
    <w:rsid w:val="02111429"/>
    <w:rsid w:val="02142633"/>
    <w:rsid w:val="02192852"/>
    <w:rsid w:val="022CC6B0"/>
    <w:rsid w:val="023E3037"/>
    <w:rsid w:val="023E6278"/>
    <w:rsid w:val="026E8DD1"/>
    <w:rsid w:val="0277D9AA"/>
    <w:rsid w:val="027E31B4"/>
    <w:rsid w:val="027FD542"/>
    <w:rsid w:val="02823FC6"/>
    <w:rsid w:val="02861D91"/>
    <w:rsid w:val="028D3C91"/>
    <w:rsid w:val="02BFDDF5"/>
    <w:rsid w:val="02C0C600"/>
    <w:rsid w:val="02D7DC0D"/>
    <w:rsid w:val="030126DE"/>
    <w:rsid w:val="033F5482"/>
    <w:rsid w:val="0358419D"/>
    <w:rsid w:val="0385F923"/>
    <w:rsid w:val="0397D357"/>
    <w:rsid w:val="039A86CF"/>
    <w:rsid w:val="03B3BCFD"/>
    <w:rsid w:val="03EA8A27"/>
    <w:rsid w:val="03F241B5"/>
    <w:rsid w:val="041F93CE"/>
    <w:rsid w:val="04296883"/>
    <w:rsid w:val="042AC6C0"/>
    <w:rsid w:val="0472F77B"/>
    <w:rsid w:val="04A40E27"/>
    <w:rsid w:val="04A5D8C7"/>
    <w:rsid w:val="04A9EBC2"/>
    <w:rsid w:val="04B4F52E"/>
    <w:rsid w:val="04B88C15"/>
    <w:rsid w:val="04BF6CE4"/>
    <w:rsid w:val="04D48547"/>
    <w:rsid w:val="04D7511F"/>
    <w:rsid w:val="0506F2D9"/>
    <w:rsid w:val="0518C40D"/>
    <w:rsid w:val="05261DE5"/>
    <w:rsid w:val="0539F7EB"/>
    <w:rsid w:val="05538745"/>
    <w:rsid w:val="0553D587"/>
    <w:rsid w:val="055C2C6F"/>
    <w:rsid w:val="05964EE3"/>
    <w:rsid w:val="05B133B7"/>
    <w:rsid w:val="05C38CC6"/>
    <w:rsid w:val="05C7F833"/>
    <w:rsid w:val="05D3896A"/>
    <w:rsid w:val="05D4AC03"/>
    <w:rsid w:val="05DF3DEF"/>
    <w:rsid w:val="05F17BF7"/>
    <w:rsid w:val="05F44CF4"/>
    <w:rsid w:val="05FF07A2"/>
    <w:rsid w:val="061D80C7"/>
    <w:rsid w:val="0641B5D7"/>
    <w:rsid w:val="064F3CA1"/>
    <w:rsid w:val="065F73CF"/>
    <w:rsid w:val="066C90A5"/>
    <w:rsid w:val="0693EEA8"/>
    <w:rsid w:val="06A87723"/>
    <w:rsid w:val="06A9DE44"/>
    <w:rsid w:val="06D58100"/>
    <w:rsid w:val="06D64BF3"/>
    <w:rsid w:val="06EC6085"/>
    <w:rsid w:val="07081BA2"/>
    <w:rsid w:val="072D4F20"/>
    <w:rsid w:val="074D88AF"/>
    <w:rsid w:val="07669F28"/>
    <w:rsid w:val="07A73EBA"/>
    <w:rsid w:val="07A85663"/>
    <w:rsid w:val="07AF8F74"/>
    <w:rsid w:val="07C1CF72"/>
    <w:rsid w:val="07CD89E5"/>
    <w:rsid w:val="07E47916"/>
    <w:rsid w:val="07E52B06"/>
    <w:rsid w:val="07E90DA1"/>
    <w:rsid w:val="08215E2E"/>
    <w:rsid w:val="0836C130"/>
    <w:rsid w:val="08553CF7"/>
    <w:rsid w:val="08707040"/>
    <w:rsid w:val="0883CE07"/>
    <w:rsid w:val="0889B0B3"/>
    <w:rsid w:val="08A4100A"/>
    <w:rsid w:val="08AC8C20"/>
    <w:rsid w:val="08B8F6F3"/>
    <w:rsid w:val="08BF2260"/>
    <w:rsid w:val="08C550A1"/>
    <w:rsid w:val="08F59B6C"/>
    <w:rsid w:val="08FE4CFB"/>
    <w:rsid w:val="09159CCB"/>
    <w:rsid w:val="093E4239"/>
    <w:rsid w:val="0944DF13"/>
    <w:rsid w:val="094CAA6C"/>
    <w:rsid w:val="094F2D10"/>
    <w:rsid w:val="09584955"/>
    <w:rsid w:val="099F1CA9"/>
    <w:rsid w:val="09AFC017"/>
    <w:rsid w:val="09B3B949"/>
    <w:rsid w:val="09E38E70"/>
    <w:rsid w:val="09EBD338"/>
    <w:rsid w:val="09FF7DDB"/>
    <w:rsid w:val="0A2942CD"/>
    <w:rsid w:val="0A313A1F"/>
    <w:rsid w:val="0A3184C3"/>
    <w:rsid w:val="0A5ADE20"/>
    <w:rsid w:val="0A8E5603"/>
    <w:rsid w:val="0A8FC8E2"/>
    <w:rsid w:val="0AA1D479"/>
    <w:rsid w:val="0AD0C433"/>
    <w:rsid w:val="0AD72E28"/>
    <w:rsid w:val="0B029255"/>
    <w:rsid w:val="0B7D1658"/>
    <w:rsid w:val="0B7EE735"/>
    <w:rsid w:val="0B80B94E"/>
    <w:rsid w:val="0B81AC1C"/>
    <w:rsid w:val="0B897F31"/>
    <w:rsid w:val="0B983690"/>
    <w:rsid w:val="0BC5D144"/>
    <w:rsid w:val="0BCB838F"/>
    <w:rsid w:val="0BD542E2"/>
    <w:rsid w:val="0BF46651"/>
    <w:rsid w:val="0C2B5FA3"/>
    <w:rsid w:val="0C5CF290"/>
    <w:rsid w:val="0C5D08C3"/>
    <w:rsid w:val="0C84559D"/>
    <w:rsid w:val="0C84E3D4"/>
    <w:rsid w:val="0C861470"/>
    <w:rsid w:val="0CDE8D63"/>
    <w:rsid w:val="0D243E01"/>
    <w:rsid w:val="0D28E59B"/>
    <w:rsid w:val="0D4BD649"/>
    <w:rsid w:val="0D937D4D"/>
    <w:rsid w:val="0D95CB5A"/>
    <w:rsid w:val="0DB5B483"/>
    <w:rsid w:val="0DB7704C"/>
    <w:rsid w:val="0DC1C116"/>
    <w:rsid w:val="0DCABD95"/>
    <w:rsid w:val="0DD703A9"/>
    <w:rsid w:val="0DD9E181"/>
    <w:rsid w:val="0E1075ED"/>
    <w:rsid w:val="0E22DA12"/>
    <w:rsid w:val="0E3501CF"/>
    <w:rsid w:val="0E578C2C"/>
    <w:rsid w:val="0E7BE3D2"/>
    <w:rsid w:val="0E84A128"/>
    <w:rsid w:val="0E8F14E8"/>
    <w:rsid w:val="0EDF28B8"/>
    <w:rsid w:val="0F3C03AA"/>
    <w:rsid w:val="0F4BCACE"/>
    <w:rsid w:val="0F50F594"/>
    <w:rsid w:val="0F6F3FFB"/>
    <w:rsid w:val="0F6F82CC"/>
    <w:rsid w:val="0F7799F4"/>
    <w:rsid w:val="0F806BA6"/>
    <w:rsid w:val="0FC6BFFC"/>
    <w:rsid w:val="0FCB298C"/>
    <w:rsid w:val="0FF374D1"/>
    <w:rsid w:val="10053168"/>
    <w:rsid w:val="10125BA9"/>
    <w:rsid w:val="10577B1B"/>
    <w:rsid w:val="105A201A"/>
    <w:rsid w:val="1077BA2E"/>
    <w:rsid w:val="108232BA"/>
    <w:rsid w:val="1082A876"/>
    <w:rsid w:val="1083EEE7"/>
    <w:rsid w:val="10BE79A3"/>
    <w:rsid w:val="10E2C4C0"/>
    <w:rsid w:val="110EC114"/>
    <w:rsid w:val="111A945E"/>
    <w:rsid w:val="1121FCE3"/>
    <w:rsid w:val="114C2800"/>
    <w:rsid w:val="11757627"/>
    <w:rsid w:val="11768634"/>
    <w:rsid w:val="117B11D2"/>
    <w:rsid w:val="117D5221"/>
    <w:rsid w:val="117EC807"/>
    <w:rsid w:val="118CD395"/>
    <w:rsid w:val="1191569E"/>
    <w:rsid w:val="1194579E"/>
    <w:rsid w:val="11B930FF"/>
    <w:rsid w:val="11BF5A9B"/>
    <w:rsid w:val="11D67ECE"/>
    <w:rsid w:val="11DB457A"/>
    <w:rsid w:val="11E6A496"/>
    <w:rsid w:val="11FEFA4A"/>
    <w:rsid w:val="12133C21"/>
    <w:rsid w:val="12174E56"/>
    <w:rsid w:val="121D26D2"/>
    <w:rsid w:val="12276141"/>
    <w:rsid w:val="12418BB0"/>
    <w:rsid w:val="12691FCE"/>
    <w:rsid w:val="12794A5F"/>
    <w:rsid w:val="12BD0220"/>
    <w:rsid w:val="12D87C4B"/>
    <w:rsid w:val="12F1093B"/>
    <w:rsid w:val="12FF92CF"/>
    <w:rsid w:val="130BAF27"/>
    <w:rsid w:val="13102EC0"/>
    <w:rsid w:val="13352796"/>
    <w:rsid w:val="13A6876D"/>
    <w:rsid w:val="140ED9B8"/>
    <w:rsid w:val="142C0ABB"/>
    <w:rsid w:val="145545C5"/>
    <w:rsid w:val="146549F4"/>
    <w:rsid w:val="14708165"/>
    <w:rsid w:val="148C13D2"/>
    <w:rsid w:val="148DD7FE"/>
    <w:rsid w:val="1490EF3B"/>
    <w:rsid w:val="1497AE3A"/>
    <w:rsid w:val="14BB9C68"/>
    <w:rsid w:val="14BDD2DC"/>
    <w:rsid w:val="14EFB759"/>
    <w:rsid w:val="151EFD14"/>
    <w:rsid w:val="153BE0A9"/>
    <w:rsid w:val="15430CD0"/>
    <w:rsid w:val="15515C57"/>
    <w:rsid w:val="155FB545"/>
    <w:rsid w:val="1561C5B4"/>
    <w:rsid w:val="1566688F"/>
    <w:rsid w:val="1566CBFF"/>
    <w:rsid w:val="15703651"/>
    <w:rsid w:val="157F9FD2"/>
    <w:rsid w:val="158079DD"/>
    <w:rsid w:val="1590DD47"/>
    <w:rsid w:val="15A5A68C"/>
    <w:rsid w:val="15BAED6D"/>
    <w:rsid w:val="15E0659C"/>
    <w:rsid w:val="15E72ACA"/>
    <w:rsid w:val="15FFB695"/>
    <w:rsid w:val="1631DB3E"/>
    <w:rsid w:val="1640DB18"/>
    <w:rsid w:val="16564AD6"/>
    <w:rsid w:val="166503B9"/>
    <w:rsid w:val="167A3DD8"/>
    <w:rsid w:val="167FF214"/>
    <w:rsid w:val="1689BB1A"/>
    <w:rsid w:val="16A6B102"/>
    <w:rsid w:val="16C419BB"/>
    <w:rsid w:val="16F1B6B0"/>
    <w:rsid w:val="16FA977C"/>
    <w:rsid w:val="170BF8FD"/>
    <w:rsid w:val="171FB725"/>
    <w:rsid w:val="17263070"/>
    <w:rsid w:val="172F4D6D"/>
    <w:rsid w:val="173996C5"/>
    <w:rsid w:val="1747B27E"/>
    <w:rsid w:val="175EC33B"/>
    <w:rsid w:val="1770273F"/>
    <w:rsid w:val="1781D3F0"/>
    <w:rsid w:val="17945685"/>
    <w:rsid w:val="179B6DBF"/>
    <w:rsid w:val="17B19AFF"/>
    <w:rsid w:val="17BA0A7C"/>
    <w:rsid w:val="1819C0B9"/>
    <w:rsid w:val="182C9915"/>
    <w:rsid w:val="184D283A"/>
    <w:rsid w:val="184FFDA1"/>
    <w:rsid w:val="1870C620"/>
    <w:rsid w:val="188D19D7"/>
    <w:rsid w:val="189CFA98"/>
    <w:rsid w:val="18BF695A"/>
    <w:rsid w:val="18E9DA4C"/>
    <w:rsid w:val="18F50833"/>
    <w:rsid w:val="19093EE7"/>
    <w:rsid w:val="190B1BC1"/>
    <w:rsid w:val="19203353"/>
    <w:rsid w:val="1922471A"/>
    <w:rsid w:val="19262D24"/>
    <w:rsid w:val="19344EE4"/>
    <w:rsid w:val="1959728F"/>
    <w:rsid w:val="195F4700"/>
    <w:rsid w:val="1961EB00"/>
    <w:rsid w:val="1975A7D1"/>
    <w:rsid w:val="19AF4870"/>
    <w:rsid w:val="19ED191B"/>
    <w:rsid w:val="1A0FC2DA"/>
    <w:rsid w:val="1A1517FE"/>
    <w:rsid w:val="1A53B600"/>
    <w:rsid w:val="1A5B7135"/>
    <w:rsid w:val="1A73F6D7"/>
    <w:rsid w:val="1AA92C51"/>
    <w:rsid w:val="1AAB8DC5"/>
    <w:rsid w:val="1ACA635C"/>
    <w:rsid w:val="1AF24558"/>
    <w:rsid w:val="1AF98A5E"/>
    <w:rsid w:val="1B4036AA"/>
    <w:rsid w:val="1B42AAB6"/>
    <w:rsid w:val="1B5E8702"/>
    <w:rsid w:val="1B8996C0"/>
    <w:rsid w:val="1B9F3914"/>
    <w:rsid w:val="1BA217BA"/>
    <w:rsid w:val="1BABC3FE"/>
    <w:rsid w:val="1BBE3F3A"/>
    <w:rsid w:val="1BFC1C46"/>
    <w:rsid w:val="1C153CFB"/>
    <w:rsid w:val="1CAB65F3"/>
    <w:rsid w:val="1CB41DB6"/>
    <w:rsid w:val="1CC68EB5"/>
    <w:rsid w:val="1CD7AB9D"/>
    <w:rsid w:val="1D22BCB0"/>
    <w:rsid w:val="1D3DF36A"/>
    <w:rsid w:val="1D63E9CC"/>
    <w:rsid w:val="1D87B018"/>
    <w:rsid w:val="1D924B6E"/>
    <w:rsid w:val="1D9F4806"/>
    <w:rsid w:val="1DBC8942"/>
    <w:rsid w:val="1DBC8E47"/>
    <w:rsid w:val="1DDA08C6"/>
    <w:rsid w:val="1E02992E"/>
    <w:rsid w:val="1E401C97"/>
    <w:rsid w:val="1E6AA707"/>
    <w:rsid w:val="1E721D47"/>
    <w:rsid w:val="1EDB969E"/>
    <w:rsid w:val="1EFFE778"/>
    <w:rsid w:val="1F05A2B0"/>
    <w:rsid w:val="1F240E70"/>
    <w:rsid w:val="1F30D37C"/>
    <w:rsid w:val="1F98331B"/>
    <w:rsid w:val="1FA0E169"/>
    <w:rsid w:val="1FA2AD2E"/>
    <w:rsid w:val="1FA770C7"/>
    <w:rsid w:val="1FAEAE20"/>
    <w:rsid w:val="1FAF3017"/>
    <w:rsid w:val="1FB9ABB8"/>
    <w:rsid w:val="1FBFE432"/>
    <w:rsid w:val="1FD3F6FA"/>
    <w:rsid w:val="1FDE960A"/>
    <w:rsid w:val="1FE09A4D"/>
    <w:rsid w:val="1FF3A63F"/>
    <w:rsid w:val="201303E9"/>
    <w:rsid w:val="20196BF1"/>
    <w:rsid w:val="202C9D08"/>
    <w:rsid w:val="20342225"/>
    <w:rsid w:val="203BE95B"/>
    <w:rsid w:val="204B427C"/>
    <w:rsid w:val="204C11AE"/>
    <w:rsid w:val="2058CE64"/>
    <w:rsid w:val="206551EA"/>
    <w:rsid w:val="2071D96F"/>
    <w:rsid w:val="208117B8"/>
    <w:rsid w:val="20819B92"/>
    <w:rsid w:val="208663F9"/>
    <w:rsid w:val="209BD1D8"/>
    <w:rsid w:val="209C0F35"/>
    <w:rsid w:val="20AE0A97"/>
    <w:rsid w:val="20BA9FB6"/>
    <w:rsid w:val="20D35D3E"/>
    <w:rsid w:val="20DD08DA"/>
    <w:rsid w:val="20F676B1"/>
    <w:rsid w:val="211061D4"/>
    <w:rsid w:val="21151308"/>
    <w:rsid w:val="2115808D"/>
    <w:rsid w:val="211DC654"/>
    <w:rsid w:val="2121DC81"/>
    <w:rsid w:val="2122E896"/>
    <w:rsid w:val="2124492F"/>
    <w:rsid w:val="212EEB56"/>
    <w:rsid w:val="21429434"/>
    <w:rsid w:val="216F918B"/>
    <w:rsid w:val="21718FC1"/>
    <w:rsid w:val="2190266B"/>
    <w:rsid w:val="219E99D5"/>
    <w:rsid w:val="21B96633"/>
    <w:rsid w:val="21C22D79"/>
    <w:rsid w:val="21DBF82E"/>
    <w:rsid w:val="21ED8196"/>
    <w:rsid w:val="220B42B1"/>
    <w:rsid w:val="221D8467"/>
    <w:rsid w:val="222BE5ED"/>
    <w:rsid w:val="2242A82C"/>
    <w:rsid w:val="22439C03"/>
    <w:rsid w:val="22497E5A"/>
    <w:rsid w:val="224E7297"/>
    <w:rsid w:val="2261BB6A"/>
    <w:rsid w:val="226442ED"/>
    <w:rsid w:val="226D2BDD"/>
    <w:rsid w:val="227A34A1"/>
    <w:rsid w:val="228A761D"/>
    <w:rsid w:val="229D6FBC"/>
    <w:rsid w:val="22B39A0C"/>
    <w:rsid w:val="22BD9209"/>
    <w:rsid w:val="22DBF5BF"/>
    <w:rsid w:val="22DF7FB3"/>
    <w:rsid w:val="23092E41"/>
    <w:rsid w:val="2316EDC2"/>
    <w:rsid w:val="2328BD40"/>
    <w:rsid w:val="235612AC"/>
    <w:rsid w:val="236D2A2D"/>
    <w:rsid w:val="2371652A"/>
    <w:rsid w:val="237E0769"/>
    <w:rsid w:val="237FA907"/>
    <w:rsid w:val="2387A370"/>
    <w:rsid w:val="2397CCDF"/>
    <w:rsid w:val="23B3379C"/>
    <w:rsid w:val="23B7509A"/>
    <w:rsid w:val="23D13675"/>
    <w:rsid w:val="23ED7984"/>
    <w:rsid w:val="23FA811C"/>
    <w:rsid w:val="23FFAA3E"/>
    <w:rsid w:val="240449C7"/>
    <w:rsid w:val="241093B3"/>
    <w:rsid w:val="241A88B9"/>
    <w:rsid w:val="2437AF29"/>
    <w:rsid w:val="243DFDCB"/>
    <w:rsid w:val="245AEA6C"/>
    <w:rsid w:val="246A460B"/>
    <w:rsid w:val="24728FFF"/>
    <w:rsid w:val="2484D3E1"/>
    <w:rsid w:val="24868C42"/>
    <w:rsid w:val="24897410"/>
    <w:rsid w:val="24AC31CD"/>
    <w:rsid w:val="24BD26A6"/>
    <w:rsid w:val="24C39118"/>
    <w:rsid w:val="24D3156B"/>
    <w:rsid w:val="24E5DCDD"/>
    <w:rsid w:val="25043DD8"/>
    <w:rsid w:val="2505D5B1"/>
    <w:rsid w:val="252FE9D8"/>
    <w:rsid w:val="25B8C5F3"/>
    <w:rsid w:val="25BA55FF"/>
    <w:rsid w:val="260AFFE1"/>
    <w:rsid w:val="261F278E"/>
    <w:rsid w:val="266F55C6"/>
    <w:rsid w:val="267ED4B5"/>
    <w:rsid w:val="26960A25"/>
    <w:rsid w:val="269FCE44"/>
    <w:rsid w:val="26A97F4D"/>
    <w:rsid w:val="26AFFC3F"/>
    <w:rsid w:val="26B93AD2"/>
    <w:rsid w:val="26C1B043"/>
    <w:rsid w:val="26C2A4E7"/>
    <w:rsid w:val="26C78808"/>
    <w:rsid w:val="26E33A12"/>
    <w:rsid w:val="2719906E"/>
    <w:rsid w:val="271ED925"/>
    <w:rsid w:val="2724D186"/>
    <w:rsid w:val="2735C5F2"/>
    <w:rsid w:val="274419A6"/>
    <w:rsid w:val="2753C95C"/>
    <w:rsid w:val="2754CBC7"/>
    <w:rsid w:val="2758745F"/>
    <w:rsid w:val="276855C7"/>
    <w:rsid w:val="276BC8D3"/>
    <w:rsid w:val="2771A7DE"/>
    <w:rsid w:val="277B811B"/>
    <w:rsid w:val="27A760C7"/>
    <w:rsid w:val="27B714D9"/>
    <w:rsid w:val="27CEADB4"/>
    <w:rsid w:val="27DF1501"/>
    <w:rsid w:val="27F8CA42"/>
    <w:rsid w:val="2801233B"/>
    <w:rsid w:val="283508A7"/>
    <w:rsid w:val="28639B42"/>
    <w:rsid w:val="2865042E"/>
    <w:rsid w:val="286EEBF8"/>
    <w:rsid w:val="2879E922"/>
    <w:rsid w:val="287ECF63"/>
    <w:rsid w:val="2887B17A"/>
    <w:rsid w:val="28913368"/>
    <w:rsid w:val="28B4C189"/>
    <w:rsid w:val="28C767DA"/>
    <w:rsid w:val="28D1A03B"/>
    <w:rsid w:val="28DC65E1"/>
    <w:rsid w:val="28E2CD6A"/>
    <w:rsid w:val="28E53D75"/>
    <w:rsid w:val="290D3349"/>
    <w:rsid w:val="2919D681"/>
    <w:rsid w:val="29201784"/>
    <w:rsid w:val="2936A47A"/>
    <w:rsid w:val="2944139B"/>
    <w:rsid w:val="294931B2"/>
    <w:rsid w:val="2962F1B9"/>
    <w:rsid w:val="296981C5"/>
    <w:rsid w:val="298DE168"/>
    <w:rsid w:val="299EDCC2"/>
    <w:rsid w:val="29B611B9"/>
    <w:rsid w:val="29CC01F1"/>
    <w:rsid w:val="29E61713"/>
    <w:rsid w:val="29EDA8BF"/>
    <w:rsid w:val="29EF2788"/>
    <w:rsid w:val="29FCAA62"/>
    <w:rsid w:val="2A03D512"/>
    <w:rsid w:val="2A16526F"/>
    <w:rsid w:val="2A1B381F"/>
    <w:rsid w:val="2A43E229"/>
    <w:rsid w:val="2A651E8D"/>
    <w:rsid w:val="2A998171"/>
    <w:rsid w:val="2AA22F10"/>
    <w:rsid w:val="2AAE70B0"/>
    <w:rsid w:val="2AAEC5F4"/>
    <w:rsid w:val="2ADCB797"/>
    <w:rsid w:val="2AE3BFC1"/>
    <w:rsid w:val="2AEB7219"/>
    <w:rsid w:val="2AF72B19"/>
    <w:rsid w:val="2B15E31C"/>
    <w:rsid w:val="2B1E4C19"/>
    <w:rsid w:val="2B7FE1C8"/>
    <w:rsid w:val="2B83D875"/>
    <w:rsid w:val="2B86150D"/>
    <w:rsid w:val="2B9231F0"/>
    <w:rsid w:val="2B9F57C7"/>
    <w:rsid w:val="2BA6E218"/>
    <w:rsid w:val="2BBCB6DB"/>
    <w:rsid w:val="2BBE70A8"/>
    <w:rsid w:val="2BC4C5BC"/>
    <w:rsid w:val="2BEDE4B5"/>
    <w:rsid w:val="2BF56606"/>
    <w:rsid w:val="2C31BDB0"/>
    <w:rsid w:val="2C3A5111"/>
    <w:rsid w:val="2C3CD0AE"/>
    <w:rsid w:val="2CB4BC71"/>
    <w:rsid w:val="2CBBE8E3"/>
    <w:rsid w:val="2CEA6BB8"/>
    <w:rsid w:val="2CF4D59C"/>
    <w:rsid w:val="2CFEEE93"/>
    <w:rsid w:val="2D0A06CA"/>
    <w:rsid w:val="2D1F7434"/>
    <w:rsid w:val="2D3B63AE"/>
    <w:rsid w:val="2D8477B2"/>
    <w:rsid w:val="2D873EAE"/>
    <w:rsid w:val="2D8888D1"/>
    <w:rsid w:val="2D8E28E5"/>
    <w:rsid w:val="2DA97874"/>
    <w:rsid w:val="2DAB6935"/>
    <w:rsid w:val="2DB88FF7"/>
    <w:rsid w:val="2DC71AA6"/>
    <w:rsid w:val="2E07AA1B"/>
    <w:rsid w:val="2E1649C5"/>
    <w:rsid w:val="2E19B3AC"/>
    <w:rsid w:val="2E3032C8"/>
    <w:rsid w:val="2E459A2E"/>
    <w:rsid w:val="2E4C4810"/>
    <w:rsid w:val="2E59204A"/>
    <w:rsid w:val="2E756EA6"/>
    <w:rsid w:val="2E8E71CB"/>
    <w:rsid w:val="2ECF8AB1"/>
    <w:rsid w:val="2EE777AF"/>
    <w:rsid w:val="2F2B1B82"/>
    <w:rsid w:val="2F375E83"/>
    <w:rsid w:val="2F562BB8"/>
    <w:rsid w:val="2F58D7A4"/>
    <w:rsid w:val="2F665E9D"/>
    <w:rsid w:val="2F6CDA86"/>
    <w:rsid w:val="2F836F1F"/>
    <w:rsid w:val="2FA84DE0"/>
    <w:rsid w:val="2FAEFBC0"/>
    <w:rsid w:val="2FBA4227"/>
    <w:rsid w:val="2FC60EF4"/>
    <w:rsid w:val="2FED8654"/>
    <w:rsid w:val="2FF30113"/>
    <w:rsid w:val="2FF5713A"/>
    <w:rsid w:val="3010FA6E"/>
    <w:rsid w:val="301C64DE"/>
    <w:rsid w:val="30466636"/>
    <w:rsid w:val="3048DD96"/>
    <w:rsid w:val="304C60B7"/>
    <w:rsid w:val="30546284"/>
    <w:rsid w:val="306B9AA0"/>
    <w:rsid w:val="306C077C"/>
    <w:rsid w:val="307596F2"/>
    <w:rsid w:val="307BC632"/>
    <w:rsid w:val="3080DC5D"/>
    <w:rsid w:val="3084AC71"/>
    <w:rsid w:val="30BE6E72"/>
    <w:rsid w:val="30F47DAE"/>
    <w:rsid w:val="30FB5BE7"/>
    <w:rsid w:val="30FC4DDD"/>
    <w:rsid w:val="310C9B90"/>
    <w:rsid w:val="3115F510"/>
    <w:rsid w:val="31473813"/>
    <w:rsid w:val="3158E293"/>
    <w:rsid w:val="315DE186"/>
    <w:rsid w:val="3170902B"/>
    <w:rsid w:val="31A47760"/>
    <w:rsid w:val="31B55164"/>
    <w:rsid w:val="31BB79AE"/>
    <w:rsid w:val="31C00EF5"/>
    <w:rsid w:val="31C89E44"/>
    <w:rsid w:val="31EFEA11"/>
    <w:rsid w:val="31F03EEB"/>
    <w:rsid w:val="320C0952"/>
    <w:rsid w:val="3212E592"/>
    <w:rsid w:val="32182026"/>
    <w:rsid w:val="322CF6EB"/>
    <w:rsid w:val="323000D1"/>
    <w:rsid w:val="3242CC72"/>
    <w:rsid w:val="324B14B6"/>
    <w:rsid w:val="325EDBAD"/>
    <w:rsid w:val="327E35F0"/>
    <w:rsid w:val="328B71CF"/>
    <w:rsid w:val="32A32A8D"/>
    <w:rsid w:val="32CF1B8E"/>
    <w:rsid w:val="32D0A815"/>
    <w:rsid w:val="32D2137F"/>
    <w:rsid w:val="32D607E8"/>
    <w:rsid w:val="32D70520"/>
    <w:rsid w:val="32EE4425"/>
    <w:rsid w:val="3300299F"/>
    <w:rsid w:val="331B082F"/>
    <w:rsid w:val="331B3636"/>
    <w:rsid w:val="332E6F19"/>
    <w:rsid w:val="333ECBE3"/>
    <w:rsid w:val="339F7492"/>
    <w:rsid w:val="33CAA22F"/>
    <w:rsid w:val="33CE6C0C"/>
    <w:rsid w:val="33F98BE7"/>
    <w:rsid w:val="343AA5F2"/>
    <w:rsid w:val="343FA5DC"/>
    <w:rsid w:val="344847E1"/>
    <w:rsid w:val="344E0781"/>
    <w:rsid w:val="346A7B9F"/>
    <w:rsid w:val="34711CED"/>
    <w:rsid w:val="348B6539"/>
    <w:rsid w:val="348EF275"/>
    <w:rsid w:val="3495BF2C"/>
    <w:rsid w:val="34A3A3BD"/>
    <w:rsid w:val="34C6E619"/>
    <w:rsid w:val="34CCEFC0"/>
    <w:rsid w:val="34CE749F"/>
    <w:rsid w:val="34EA1F66"/>
    <w:rsid w:val="34FA92AC"/>
    <w:rsid w:val="34FDFE76"/>
    <w:rsid w:val="3512B8C7"/>
    <w:rsid w:val="3512F9DA"/>
    <w:rsid w:val="3513476F"/>
    <w:rsid w:val="35137022"/>
    <w:rsid w:val="35138B58"/>
    <w:rsid w:val="351F8102"/>
    <w:rsid w:val="35243D41"/>
    <w:rsid w:val="355478E5"/>
    <w:rsid w:val="357DDB6F"/>
    <w:rsid w:val="35AF44F9"/>
    <w:rsid w:val="35B4F977"/>
    <w:rsid w:val="35B8B657"/>
    <w:rsid w:val="35C38309"/>
    <w:rsid w:val="35E2A774"/>
    <w:rsid w:val="35FFDEAA"/>
    <w:rsid w:val="360BBE56"/>
    <w:rsid w:val="360E70D8"/>
    <w:rsid w:val="361A0175"/>
    <w:rsid w:val="36569198"/>
    <w:rsid w:val="36609829"/>
    <w:rsid w:val="366DEFB8"/>
    <w:rsid w:val="369557A3"/>
    <w:rsid w:val="3697B834"/>
    <w:rsid w:val="369E035B"/>
    <w:rsid w:val="36B67B51"/>
    <w:rsid w:val="36BAD9A1"/>
    <w:rsid w:val="36C3103D"/>
    <w:rsid w:val="36D3FB71"/>
    <w:rsid w:val="36D953AB"/>
    <w:rsid w:val="37164F77"/>
    <w:rsid w:val="3764EEA0"/>
    <w:rsid w:val="37663FE1"/>
    <w:rsid w:val="37670E39"/>
    <w:rsid w:val="376969FD"/>
    <w:rsid w:val="37811ED7"/>
    <w:rsid w:val="378F45C8"/>
    <w:rsid w:val="379242EA"/>
    <w:rsid w:val="379ABF69"/>
    <w:rsid w:val="37AD4CA0"/>
    <w:rsid w:val="37BE1EC0"/>
    <w:rsid w:val="37C9C27A"/>
    <w:rsid w:val="37D03AFD"/>
    <w:rsid w:val="382643AB"/>
    <w:rsid w:val="384562F3"/>
    <w:rsid w:val="38557076"/>
    <w:rsid w:val="3856C527"/>
    <w:rsid w:val="387442AF"/>
    <w:rsid w:val="3879BBD3"/>
    <w:rsid w:val="388F84E0"/>
    <w:rsid w:val="3890727C"/>
    <w:rsid w:val="38B0AED5"/>
    <w:rsid w:val="38B1D25A"/>
    <w:rsid w:val="38C34797"/>
    <w:rsid w:val="38D75A01"/>
    <w:rsid w:val="38E57672"/>
    <w:rsid w:val="38E71496"/>
    <w:rsid w:val="3905F3DE"/>
    <w:rsid w:val="390BCC3F"/>
    <w:rsid w:val="3910177F"/>
    <w:rsid w:val="39107538"/>
    <w:rsid w:val="3910F644"/>
    <w:rsid w:val="39254240"/>
    <w:rsid w:val="394142D9"/>
    <w:rsid w:val="39501952"/>
    <w:rsid w:val="39894AAB"/>
    <w:rsid w:val="39AD1535"/>
    <w:rsid w:val="39D7A789"/>
    <w:rsid w:val="3A0BADEB"/>
    <w:rsid w:val="3A0F679D"/>
    <w:rsid w:val="3A2D1C7D"/>
    <w:rsid w:val="3A2DAEDA"/>
    <w:rsid w:val="3A52DEE5"/>
    <w:rsid w:val="3A6EE6D8"/>
    <w:rsid w:val="3A77872A"/>
    <w:rsid w:val="3AAD9349"/>
    <w:rsid w:val="3ABDE68D"/>
    <w:rsid w:val="3AD9711B"/>
    <w:rsid w:val="3AE02900"/>
    <w:rsid w:val="3AF340E3"/>
    <w:rsid w:val="3B0DB3E2"/>
    <w:rsid w:val="3B16C494"/>
    <w:rsid w:val="3B293D50"/>
    <w:rsid w:val="3B36D6BE"/>
    <w:rsid w:val="3B3C0582"/>
    <w:rsid w:val="3B4B7016"/>
    <w:rsid w:val="3B4FE604"/>
    <w:rsid w:val="3B582BAC"/>
    <w:rsid w:val="3B917A86"/>
    <w:rsid w:val="3B985328"/>
    <w:rsid w:val="3BA064B9"/>
    <w:rsid w:val="3BADA33C"/>
    <w:rsid w:val="3BB1B9F5"/>
    <w:rsid w:val="3C0C96A1"/>
    <w:rsid w:val="3C158568"/>
    <w:rsid w:val="3C241FAD"/>
    <w:rsid w:val="3C3AAB35"/>
    <w:rsid w:val="3C3F8215"/>
    <w:rsid w:val="3C452033"/>
    <w:rsid w:val="3C7B1552"/>
    <w:rsid w:val="3C977F8B"/>
    <w:rsid w:val="3CA5E151"/>
    <w:rsid w:val="3CB58A08"/>
    <w:rsid w:val="3CB69A58"/>
    <w:rsid w:val="3CEB2DE3"/>
    <w:rsid w:val="3D543E0E"/>
    <w:rsid w:val="3D6DD34A"/>
    <w:rsid w:val="3D8E15B9"/>
    <w:rsid w:val="3D975EC5"/>
    <w:rsid w:val="3D998755"/>
    <w:rsid w:val="3D9D824A"/>
    <w:rsid w:val="3D9F83EB"/>
    <w:rsid w:val="3DA34B53"/>
    <w:rsid w:val="3DC4DCC7"/>
    <w:rsid w:val="3DE9BF7A"/>
    <w:rsid w:val="3E0A4F6B"/>
    <w:rsid w:val="3E1CCE59"/>
    <w:rsid w:val="3E25779D"/>
    <w:rsid w:val="3E3643BB"/>
    <w:rsid w:val="3E456419"/>
    <w:rsid w:val="3E5D2D26"/>
    <w:rsid w:val="3E8A9659"/>
    <w:rsid w:val="3E92F40F"/>
    <w:rsid w:val="3EB10457"/>
    <w:rsid w:val="3ECAF59B"/>
    <w:rsid w:val="3ED7753D"/>
    <w:rsid w:val="3EDF8497"/>
    <w:rsid w:val="3EE1E63F"/>
    <w:rsid w:val="3EE4E364"/>
    <w:rsid w:val="3EEB2AC0"/>
    <w:rsid w:val="3F0BDB88"/>
    <w:rsid w:val="3F2434DD"/>
    <w:rsid w:val="3F4413F1"/>
    <w:rsid w:val="3F4BCE15"/>
    <w:rsid w:val="3F7D2740"/>
    <w:rsid w:val="3FA2BCBE"/>
    <w:rsid w:val="3FBE43A8"/>
    <w:rsid w:val="3FCD6C97"/>
    <w:rsid w:val="3FD25C6C"/>
    <w:rsid w:val="3FD520B6"/>
    <w:rsid w:val="3FD67E7C"/>
    <w:rsid w:val="400B1D1E"/>
    <w:rsid w:val="402AD187"/>
    <w:rsid w:val="403C05B7"/>
    <w:rsid w:val="404E69F4"/>
    <w:rsid w:val="407D2D18"/>
    <w:rsid w:val="40B29FE1"/>
    <w:rsid w:val="40DEC6E6"/>
    <w:rsid w:val="40DF2A22"/>
    <w:rsid w:val="40F7B0A2"/>
    <w:rsid w:val="40FDD612"/>
    <w:rsid w:val="4133B00E"/>
    <w:rsid w:val="4150BDAF"/>
    <w:rsid w:val="4154363B"/>
    <w:rsid w:val="4155F9E2"/>
    <w:rsid w:val="41608FC7"/>
    <w:rsid w:val="4179C5BC"/>
    <w:rsid w:val="4179E110"/>
    <w:rsid w:val="4182CE3A"/>
    <w:rsid w:val="418452C8"/>
    <w:rsid w:val="419DD02E"/>
    <w:rsid w:val="41ACF2F4"/>
    <w:rsid w:val="41B7C331"/>
    <w:rsid w:val="420D09A3"/>
    <w:rsid w:val="4213D8F5"/>
    <w:rsid w:val="422460D8"/>
    <w:rsid w:val="42608D7A"/>
    <w:rsid w:val="4260B58F"/>
    <w:rsid w:val="42705D71"/>
    <w:rsid w:val="4284530E"/>
    <w:rsid w:val="4290D859"/>
    <w:rsid w:val="429D6469"/>
    <w:rsid w:val="42B5D5F3"/>
    <w:rsid w:val="42F8F685"/>
    <w:rsid w:val="42F95281"/>
    <w:rsid w:val="431D0951"/>
    <w:rsid w:val="4341F932"/>
    <w:rsid w:val="4345C00D"/>
    <w:rsid w:val="4364125C"/>
    <w:rsid w:val="437C2895"/>
    <w:rsid w:val="43821A05"/>
    <w:rsid w:val="43B510D7"/>
    <w:rsid w:val="43CCFB40"/>
    <w:rsid w:val="440AEACC"/>
    <w:rsid w:val="4415CD53"/>
    <w:rsid w:val="441A710F"/>
    <w:rsid w:val="44523EAA"/>
    <w:rsid w:val="4460B50C"/>
    <w:rsid w:val="4473A5EF"/>
    <w:rsid w:val="448526DD"/>
    <w:rsid w:val="448F632B"/>
    <w:rsid w:val="44BDB13D"/>
    <w:rsid w:val="44CB8C1B"/>
    <w:rsid w:val="44CD7DB0"/>
    <w:rsid w:val="44EA89F3"/>
    <w:rsid w:val="44F704F5"/>
    <w:rsid w:val="44F74160"/>
    <w:rsid w:val="4518D790"/>
    <w:rsid w:val="452DE32D"/>
    <w:rsid w:val="4533FCEF"/>
    <w:rsid w:val="45342D2D"/>
    <w:rsid w:val="45674C10"/>
    <w:rsid w:val="45ABDB1C"/>
    <w:rsid w:val="45C8F19E"/>
    <w:rsid w:val="45E9823D"/>
    <w:rsid w:val="45EE9149"/>
    <w:rsid w:val="461F5BEA"/>
    <w:rsid w:val="4641568C"/>
    <w:rsid w:val="4648FA13"/>
    <w:rsid w:val="466A5310"/>
    <w:rsid w:val="466E4D63"/>
    <w:rsid w:val="468B0F8A"/>
    <w:rsid w:val="46C2EC70"/>
    <w:rsid w:val="46DACE17"/>
    <w:rsid w:val="47057949"/>
    <w:rsid w:val="4712ACE5"/>
    <w:rsid w:val="47311564"/>
    <w:rsid w:val="47321011"/>
    <w:rsid w:val="475625A6"/>
    <w:rsid w:val="47652354"/>
    <w:rsid w:val="47D4E3DA"/>
    <w:rsid w:val="47E28762"/>
    <w:rsid w:val="47E8358B"/>
    <w:rsid w:val="48145F8F"/>
    <w:rsid w:val="4842E209"/>
    <w:rsid w:val="4858E0D0"/>
    <w:rsid w:val="487191E3"/>
    <w:rsid w:val="489F9D8B"/>
    <w:rsid w:val="48A75213"/>
    <w:rsid w:val="48BA3814"/>
    <w:rsid w:val="48D2FB95"/>
    <w:rsid w:val="48DF5562"/>
    <w:rsid w:val="48E046F5"/>
    <w:rsid w:val="490DC0E4"/>
    <w:rsid w:val="491997AF"/>
    <w:rsid w:val="495CEBD2"/>
    <w:rsid w:val="49738C3E"/>
    <w:rsid w:val="498C02E3"/>
    <w:rsid w:val="499F265F"/>
    <w:rsid w:val="49A51BB0"/>
    <w:rsid w:val="49AC621E"/>
    <w:rsid w:val="49AF97E9"/>
    <w:rsid w:val="49BA80FE"/>
    <w:rsid w:val="49BD20F1"/>
    <w:rsid w:val="49BE89EF"/>
    <w:rsid w:val="49D22DBC"/>
    <w:rsid w:val="49E563C8"/>
    <w:rsid w:val="49E8A34A"/>
    <w:rsid w:val="4A52FB44"/>
    <w:rsid w:val="4A968396"/>
    <w:rsid w:val="4A97686E"/>
    <w:rsid w:val="4AABAF6A"/>
    <w:rsid w:val="4AAE90AA"/>
    <w:rsid w:val="4AC6699B"/>
    <w:rsid w:val="4ACE802A"/>
    <w:rsid w:val="4AE31D95"/>
    <w:rsid w:val="4AE8E60B"/>
    <w:rsid w:val="4B2247B0"/>
    <w:rsid w:val="4B7E01B7"/>
    <w:rsid w:val="4B7F9841"/>
    <w:rsid w:val="4B8AA16A"/>
    <w:rsid w:val="4BA3C993"/>
    <w:rsid w:val="4BB72485"/>
    <w:rsid w:val="4BBCBB49"/>
    <w:rsid w:val="4BBF119A"/>
    <w:rsid w:val="4BC8EBFE"/>
    <w:rsid w:val="4BEC0605"/>
    <w:rsid w:val="4C1B2F6F"/>
    <w:rsid w:val="4C48EE08"/>
    <w:rsid w:val="4C5B561B"/>
    <w:rsid w:val="4C5F4B60"/>
    <w:rsid w:val="4C74E18B"/>
    <w:rsid w:val="4C8F43A7"/>
    <w:rsid w:val="4CAC6D69"/>
    <w:rsid w:val="4CB9939F"/>
    <w:rsid w:val="4CF327F7"/>
    <w:rsid w:val="4D6A0F04"/>
    <w:rsid w:val="4DA1E846"/>
    <w:rsid w:val="4DA25039"/>
    <w:rsid w:val="4DCCB17C"/>
    <w:rsid w:val="4DE84193"/>
    <w:rsid w:val="4DFA9C43"/>
    <w:rsid w:val="4DFCC692"/>
    <w:rsid w:val="4E39CF3F"/>
    <w:rsid w:val="4E3CCA18"/>
    <w:rsid w:val="4E3F1FC0"/>
    <w:rsid w:val="4E59A623"/>
    <w:rsid w:val="4E5ED0A4"/>
    <w:rsid w:val="4E87EA11"/>
    <w:rsid w:val="4E888829"/>
    <w:rsid w:val="4E9721CD"/>
    <w:rsid w:val="4EB9CF5A"/>
    <w:rsid w:val="4EE682B4"/>
    <w:rsid w:val="4EF1FA9E"/>
    <w:rsid w:val="4F140954"/>
    <w:rsid w:val="4F17191C"/>
    <w:rsid w:val="4F199551"/>
    <w:rsid w:val="4F27C0B9"/>
    <w:rsid w:val="4F3816A7"/>
    <w:rsid w:val="4F393C55"/>
    <w:rsid w:val="4F51D550"/>
    <w:rsid w:val="4F716DE1"/>
    <w:rsid w:val="4F819E8F"/>
    <w:rsid w:val="4F88969A"/>
    <w:rsid w:val="4F88E1D3"/>
    <w:rsid w:val="4F8CB5C1"/>
    <w:rsid w:val="4F8D8C67"/>
    <w:rsid w:val="4FB92EEF"/>
    <w:rsid w:val="4FCC3ADD"/>
    <w:rsid w:val="4FDD2A5D"/>
    <w:rsid w:val="4FE16B07"/>
    <w:rsid w:val="4FE36453"/>
    <w:rsid w:val="500A6B8F"/>
    <w:rsid w:val="500AD9CB"/>
    <w:rsid w:val="50469A1C"/>
    <w:rsid w:val="504D4BA6"/>
    <w:rsid w:val="50528009"/>
    <w:rsid w:val="505DA13F"/>
    <w:rsid w:val="50600FEF"/>
    <w:rsid w:val="50C66B9F"/>
    <w:rsid w:val="50FF393E"/>
    <w:rsid w:val="51150E94"/>
    <w:rsid w:val="51287CB4"/>
    <w:rsid w:val="5133166E"/>
    <w:rsid w:val="51375B7E"/>
    <w:rsid w:val="513C383C"/>
    <w:rsid w:val="51400FA2"/>
    <w:rsid w:val="514D06C2"/>
    <w:rsid w:val="5177F5BC"/>
    <w:rsid w:val="517E9083"/>
    <w:rsid w:val="518F49E2"/>
    <w:rsid w:val="51A044E8"/>
    <w:rsid w:val="51B27485"/>
    <w:rsid w:val="51C32180"/>
    <w:rsid w:val="51D45A52"/>
    <w:rsid w:val="51D9D871"/>
    <w:rsid w:val="51E050F4"/>
    <w:rsid w:val="51E4D564"/>
    <w:rsid w:val="52269CAE"/>
    <w:rsid w:val="5238452B"/>
    <w:rsid w:val="5248A1F2"/>
    <w:rsid w:val="5252F7DD"/>
    <w:rsid w:val="525D806F"/>
    <w:rsid w:val="5289A583"/>
    <w:rsid w:val="52A16BD9"/>
    <w:rsid w:val="52A74496"/>
    <w:rsid w:val="52F4DCE7"/>
    <w:rsid w:val="5311F154"/>
    <w:rsid w:val="5319F998"/>
    <w:rsid w:val="533468A3"/>
    <w:rsid w:val="5341F92C"/>
    <w:rsid w:val="5356C437"/>
    <w:rsid w:val="53695EE5"/>
    <w:rsid w:val="5369940E"/>
    <w:rsid w:val="536A1CAE"/>
    <w:rsid w:val="5380AD8B"/>
    <w:rsid w:val="5395145E"/>
    <w:rsid w:val="53AC0F6F"/>
    <w:rsid w:val="53D9E682"/>
    <w:rsid w:val="54001BC3"/>
    <w:rsid w:val="540D1C25"/>
    <w:rsid w:val="542449FF"/>
    <w:rsid w:val="543FFE4D"/>
    <w:rsid w:val="54453944"/>
    <w:rsid w:val="545B2328"/>
    <w:rsid w:val="545C2FBA"/>
    <w:rsid w:val="546E2FE4"/>
    <w:rsid w:val="5499FE35"/>
    <w:rsid w:val="54C89B15"/>
    <w:rsid w:val="54D88B5E"/>
    <w:rsid w:val="54E4A007"/>
    <w:rsid w:val="54FCFC85"/>
    <w:rsid w:val="550065B9"/>
    <w:rsid w:val="550BF848"/>
    <w:rsid w:val="55463726"/>
    <w:rsid w:val="5566B7D8"/>
    <w:rsid w:val="558D4A91"/>
    <w:rsid w:val="559EB548"/>
    <w:rsid w:val="55ACFCE0"/>
    <w:rsid w:val="55AD9725"/>
    <w:rsid w:val="55BC7148"/>
    <w:rsid w:val="55C7AB80"/>
    <w:rsid w:val="55C7C9A6"/>
    <w:rsid w:val="55CEE2CF"/>
    <w:rsid w:val="55D5975A"/>
    <w:rsid w:val="55D98425"/>
    <w:rsid w:val="55E6B366"/>
    <w:rsid w:val="560641DF"/>
    <w:rsid w:val="5607BCE2"/>
    <w:rsid w:val="561457E3"/>
    <w:rsid w:val="563ED2CF"/>
    <w:rsid w:val="566F0CF3"/>
    <w:rsid w:val="5679FCF7"/>
    <w:rsid w:val="5686B374"/>
    <w:rsid w:val="56B71FCB"/>
    <w:rsid w:val="56CBAC36"/>
    <w:rsid w:val="56D1CF96"/>
    <w:rsid w:val="56E359AD"/>
    <w:rsid w:val="56E9CAB2"/>
    <w:rsid w:val="56FE74B3"/>
    <w:rsid w:val="572B6F45"/>
    <w:rsid w:val="572BD7A1"/>
    <w:rsid w:val="57363E03"/>
    <w:rsid w:val="5758B9CC"/>
    <w:rsid w:val="578AB7B1"/>
    <w:rsid w:val="5796D7C2"/>
    <w:rsid w:val="57990800"/>
    <w:rsid w:val="57B6FC43"/>
    <w:rsid w:val="57B864B4"/>
    <w:rsid w:val="57B8DA06"/>
    <w:rsid w:val="57D8ED67"/>
    <w:rsid w:val="581EA29E"/>
    <w:rsid w:val="5840741A"/>
    <w:rsid w:val="5859B66D"/>
    <w:rsid w:val="586129F9"/>
    <w:rsid w:val="5861F383"/>
    <w:rsid w:val="587C54CD"/>
    <w:rsid w:val="5888CD1C"/>
    <w:rsid w:val="5898A8A6"/>
    <w:rsid w:val="58B7873B"/>
    <w:rsid w:val="58BDDC87"/>
    <w:rsid w:val="58D21B9A"/>
    <w:rsid w:val="58E3C897"/>
    <w:rsid w:val="590C40D0"/>
    <w:rsid w:val="59171B8E"/>
    <w:rsid w:val="591D7E75"/>
    <w:rsid w:val="591F2E00"/>
    <w:rsid w:val="593F0BB0"/>
    <w:rsid w:val="5996A888"/>
    <w:rsid w:val="59F4F08D"/>
    <w:rsid w:val="5A0AD168"/>
    <w:rsid w:val="5A17D29A"/>
    <w:rsid w:val="5A2F11ED"/>
    <w:rsid w:val="5A46F8B8"/>
    <w:rsid w:val="5A506A28"/>
    <w:rsid w:val="5A514EE7"/>
    <w:rsid w:val="5A56B1C3"/>
    <w:rsid w:val="5A5F78B6"/>
    <w:rsid w:val="5A7494CA"/>
    <w:rsid w:val="5AA238D4"/>
    <w:rsid w:val="5AB5A95F"/>
    <w:rsid w:val="5ACC85F7"/>
    <w:rsid w:val="5AE6A27E"/>
    <w:rsid w:val="5AF057A1"/>
    <w:rsid w:val="5AFFA865"/>
    <w:rsid w:val="5B0CA921"/>
    <w:rsid w:val="5B331613"/>
    <w:rsid w:val="5B5404CC"/>
    <w:rsid w:val="5B7610D0"/>
    <w:rsid w:val="5B857EF0"/>
    <w:rsid w:val="5BAD5891"/>
    <w:rsid w:val="5BB4C3C5"/>
    <w:rsid w:val="5BC7693C"/>
    <w:rsid w:val="5BDE1D42"/>
    <w:rsid w:val="5C110296"/>
    <w:rsid w:val="5C11C330"/>
    <w:rsid w:val="5C1ECCEA"/>
    <w:rsid w:val="5C2BD582"/>
    <w:rsid w:val="5C3AD6E8"/>
    <w:rsid w:val="5C4E8EE0"/>
    <w:rsid w:val="5C55BFDA"/>
    <w:rsid w:val="5C57BCCA"/>
    <w:rsid w:val="5C6A7EF0"/>
    <w:rsid w:val="5C7D849E"/>
    <w:rsid w:val="5CA628D8"/>
    <w:rsid w:val="5CCECAD4"/>
    <w:rsid w:val="5CE9F1E5"/>
    <w:rsid w:val="5CEC284D"/>
    <w:rsid w:val="5CF94331"/>
    <w:rsid w:val="5D22B604"/>
    <w:rsid w:val="5D2AE52A"/>
    <w:rsid w:val="5D623965"/>
    <w:rsid w:val="5D64D005"/>
    <w:rsid w:val="5D94686D"/>
    <w:rsid w:val="5DC5AFD0"/>
    <w:rsid w:val="5DCB2414"/>
    <w:rsid w:val="5DD7AE01"/>
    <w:rsid w:val="5E026428"/>
    <w:rsid w:val="5E02CAC6"/>
    <w:rsid w:val="5E20C5AB"/>
    <w:rsid w:val="5E2C73FE"/>
    <w:rsid w:val="5E4531C4"/>
    <w:rsid w:val="5E47F6D1"/>
    <w:rsid w:val="5E539CA9"/>
    <w:rsid w:val="5E7E1C35"/>
    <w:rsid w:val="5E9F840A"/>
    <w:rsid w:val="5EA270C2"/>
    <w:rsid w:val="5EABB774"/>
    <w:rsid w:val="5EE1F947"/>
    <w:rsid w:val="5F1EAA13"/>
    <w:rsid w:val="5F2115B4"/>
    <w:rsid w:val="5F2570B0"/>
    <w:rsid w:val="5F476DA7"/>
    <w:rsid w:val="5F5A800E"/>
    <w:rsid w:val="5F6F4C80"/>
    <w:rsid w:val="5F8AC162"/>
    <w:rsid w:val="5FC67227"/>
    <w:rsid w:val="600A00B9"/>
    <w:rsid w:val="600C58DC"/>
    <w:rsid w:val="601E22EC"/>
    <w:rsid w:val="6024ACEB"/>
    <w:rsid w:val="602BA891"/>
    <w:rsid w:val="60426E25"/>
    <w:rsid w:val="604C8111"/>
    <w:rsid w:val="60567EEE"/>
    <w:rsid w:val="6066D31C"/>
    <w:rsid w:val="606E2FA2"/>
    <w:rsid w:val="607A6AAA"/>
    <w:rsid w:val="607E10C9"/>
    <w:rsid w:val="608A5406"/>
    <w:rsid w:val="60980097"/>
    <w:rsid w:val="60CCDE51"/>
    <w:rsid w:val="60CD178A"/>
    <w:rsid w:val="60CF150E"/>
    <w:rsid w:val="60DFA6A8"/>
    <w:rsid w:val="60E3322C"/>
    <w:rsid w:val="60E8B23A"/>
    <w:rsid w:val="60FED021"/>
    <w:rsid w:val="6123C439"/>
    <w:rsid w:val="6127E969"/>
    <w:rsid w:val="6128702B"/>
    <w:rsid w:val="6141568D"/>
    <w:rsid w:val="6147B758"/>
    <w:rsid w:val="614B505B"/>
    <w:rsid w:val="61647987"/>
    <w:rsid w:val="61674639"/>
    <w:rsid w:val="6169EB7B"/>
    <w:rsid w:val="616C621C"/>
    <w:rsid w:val="619EEA01"/>
    <w:rsid w:val="61A379F2"/>
    <w:rsid w:val="61A9D46E"/>
    <w:rsid w:val="61B61247"/>
    <w:rsid w:val="61B768B9"/>
    <w:rsid w:val="61E1D6D8"/>
    <w:rsid w:val="61E56F89"/>
    <w:rsid w:val="61EA8EC8"/>
    <w:rsid w:val="61FC08D9"/>
    <w:rsid w:val="6246D421"/>
    <w:rsid w:val="624F643B"/>
    <w:rsid w:val="626A24A2"/>
    <w:rsid w:val="6275BB70"/>
    <w:rsid w:val="62A8E5CD"/>
    <w:rsid w:val="62C886C6"/>
    <w:rsid w:val="62C95B7A"/>
    <w:rsid w:val="62F7FF9F"/>
    <w:rsid w:val="63147AA3"/>
    <w:rsid w:val="631E533E"/>
    <w:rsid w:val="633ED9BC"/>
    <w:rsid w:val="63452697"/>
    <w:rsid w:val="63523BEE"/>
    <w:rsid w:val="636379F6"/>
    <w:rsid w:val="63685DCA"/>
    <w:rsid w:val="63693431"/>
    <w:rsid w:val="6379AB54"/>
    <w:rsid w:val="63863404"/>
    <w:rsid w:val="6398EE98"/>
    <w:rsid w:val="63D68CE7"/>
    <w:rsid w:val="63F0D66C"/>
    <w:rsid w:val="63F0EDBA"/>
    <w:rsid w:val="63FD9DEB"/>
    <w:rsid w:val="640A3E1A"/>
    <w:rsid w:val="64506F1B"/>
    <w:rsid w:val="646110D8"/>
    <w:rsid w:val="64721BF9"/>
    <w:rsid w:val="647481BD"/>
    <w:rsid w:val="64A802E8"/>
    <w:rsid w:val="64E563B7"/>
    <w:rsid w:val="64FA3CA9"/>
    <w:rsid w:val="64FF3F9A"/>
    <w:rsid w:val="65120BBA"/>
    <w:rsid w:val="6547C4D6"/>
    <w:rsid w:val="656FF7F5"/>
    <w:rsid w:val="6577AF30"/>
    <w:rsid w:val="658017C1"/>
    <w:rsid w:val="65866761"/>
    <w:rsid w:val="65BA482F"/>
    <w:rsid w:val="65BDF833"/>
    <w:rsid w:val="65D72476"/>
    <w:rsid w:val="65EE64F2"/>
    <w:rsid w:val="65F01998"/>
    <w:rsid w:val="6613F4DD"/>
    <w:rsid w:val="663B9167"/>
    <w:rsid w:val="663C72E1"/>
    <w:rsid w:val="663FA61F"/>
    <w:rsid w:val="665D23D6"/>
    <w:rsid w:val="6667345B"/>
    <w:rsid w:val="666A01BA"/>
    <w:rsid w:val="66992FC6"/>
    <w:rsid w:val="66AC95F9"/>
    <w:rsid w:val="66DCC560"/>
    <w:rsid w:val="66E8B18E"/>
    <w:rsid w:val="66FD5592"/>
    <w:rsid w:val="670BE583"/>
    <w:rsid w:val="671F4B32"/>
    <w:rsid w:val="673F4A53"/>
    <w:rsid w:val="675F74ED"/>
    <w:rsid w:val="676A70D6"/>
    <w:rsid w:val="676FAB8B"/>
    <w:rsid w:val="67799072"/>
    <w:rsid w:val="67842FEB"/>
    <w:rsid w:val="678D10A7"/>
    <w:rsid w:val="67A9FB1E"/>
    <w:rsid w:val="67C9F69D"/>
    <w:rsid w:val="67E4F3F3"/>
    <w:rsid w:val="67F50346"/>
    <w:rsid w:val="681E6540"/>
    <w:rsid w:val="683C8AAC"/>
    <w:rsid w:val="684F6128"/>
    <w:rsid w:val="686D96E0"/>
    <w:rsid w:val="687D17E5"/>
    <w:rsid w:val="688044EA"/>
    <w:rsid w:val="68A9B115"/>
    <w:rsid w:val="68B9578A"/>
    <w:rsid w:val="68BCC909"/>
    <w:rsid w:val="68F2300A"/>
    <w:rsid w:val="68F237C9"/>
    <w:rsid w:val="68F3CB4C"/>
    <w:rsid w:val="6908E660"/>
    <w:rsid w:val="69262C71"/>
    <w:rsid w:val="692AAB74"/>
    <w:rsid w:val="6930ABB1"/>
    <w:rsid w:val="6938BA48"/>
    <w:rsid w:val="6938EE8D"/>
    <w:rsid w:val="693F7C25"/>
    <w:rsid w:val="694E57CE"/>
    <w:rsid w:val="6967AE6C"/>
    <w:rsid w:val="69DBAF5F"/>
    <w:rsid w:val="6A13D232"/>
    <w:rsid w:val="6A208D0E"/>
    <w:rsid w:val="6A31B1E9"/>
    <w:rsid w:val="6A3BFBF0"/>
    <w:rsid w:val="6A45AE4E"/>
    <w:rsid w:val="6A4C0721"/>
    <w:rsid w:val="6A586E59"/>
    <w:rsid w:val="6A5BB9C5"/>
    <w:rsid w:val="6A795C50"/>
    <w:rsid w:val="6A7F23BD"/>
    <w:rsid w:val="6A8FE970"/>
    <w:rsid w:val="6A9E1C07"/>
    <w:rsid w:val="6AA90A86"/>
    <w:rsid w:val="6AB0E8BB"/>
    <w:rsid w:val="6B2D8ADE"/>
    <w:rsid w:val="6B750AFE"/>
    <w:rsid w:val="6B78A056"/>
    <w:rsid w:val="6B806A00"/>
    <w:rsid w:val="6B858648"/>
    <w:rsid w:val="6B8A3B00"/>
    <w:rsid w:val="6BC9C437"/>
    <w:rsid w:val="6BFAABF2"/>
    <w:rsid w:val="6C04EBDA"/>
    <w:rsid w:val="6C22A17F"/>
    <w:rsid w:val="6C2CB63D"/>
    <w:rsid w:val="6C32F3E3"/>
    <w:rsid w:val="6C3B3A65"/>
    <w:rsid w:val="6C51CDEE"/>
    <w:rsid w:val="6C5D23C4"/>
    <w:rsid w:val="6C8BFB18"/>
    <w:rsid w:val="6C9186BF"/>
    <w:rsid w:val="6CA07816"/>
    <w:rsid w:val="6CBC975B"/>
    <w:rsid w:val="6CD06D42"/>
    <w:rsid w:val="6D28F991"/>
    <w:rsid w:val="6D5374E0"/>
    <w:rsid w:val="6D84813F"/>
    <w:rsid w:val="6D9532A4"/>
    <w:rsid w:val="6D966048"/>
    <w:rsid w:val="6DB14EE4"/>
    <w:rsid w:val="6E32C23B"/>
    <w:rsid w:val="6E3CF3D1"/>
    <w:rsid w:val="6E3F37C1"/>
    <w:rsid w:val="6E42D8EA"/>
    <w:rsid w:val="6E4A8610"/>
    <w:rsid w:val="6E5FF25B"/>
    <w:rsid w:val="6E814D0C"/>
    <w:rsid w:val="6E8CA69E"/>
    <w:rsid w:val="6EA281AE"/>
    <w:rsid w:val="6EB5DF01"/>
    <w:rsid w:val="6EE83FA4"/>
    <w:rsid w:val="6EEB0EA3"/>
    <w:rsid w:val="6EF11BD9"/>
    <w:rsid w:val="6F0DF23C"/>
    <w:rsid w:val="6F2E0D2F"/>
    <w:rsid w:val="6F30F6BD"/>
    <w:rsid w:val="6F51935D"/>
    <w:rsid w:val="6F546EF3"/>
    <w:rsid w:val="6F6001DA"/>
    <w:rsid w:val="6F995EA0"/>
    <w:rsid w:val="6FA124C3"/>
    <w:rsid w:val="6FBECF80"/>
    <w:rsid w:val="6FD17235"/>
    <w:rsid w:val="6FF2F039"/>
    <w:rsid w:val="7002354C"/>
    <w:rsid w:val="700D5B5F"/>
    <w:rsid w:val="7012F7A7"/>
    <w:rsid w:val="7032AAB6"/>
    <w:rsid w:val="703F222F"/>
    <w:rsid w:val="704261CE"/>
    <w:rsid w:val="705BD79C"/>
    <w:rsid w:val="70759F06"/>
    <w:rsid w:val="709F2698"/>
    <w:rsid w:val="70BA86F9"/>
    <w:rsid w:val="70CB9396"/>
    <w:rsid w:val="70D7006F"/>
    <w:rsid w:val="70DFBA7B"/>
    <w:rsid w:val="71247F3E"/>
    <w:rsid w:val="7156448D"/>
    <w:rsid w:val="715A8326"/>
    <w:rsid w:val="71783045"/>
    <w:rsid w:val="71888BD4"/>
    <w:rsid w:val="71BF1034"/>
    <w:rsid w:val="71FB5726"/>
    <w:rsid w:val="7200562E"/>
    <w:rsid w:val="7231B517"/>
    <w:rsid w:val="72506DD1"/>
    <w:rsid w:val="725D38ED"/>
    <w:rsid w:val="7265A653"/>
    <w:rsid w:val="7287C5BD"/>
    <w:rsid w:val="7295B677"/>
    <w:rsid w:val="729EC41D"/>
    <w:rsid w:val="72A56983"/>
    <w:rsid w:val="72B15C67"/>
    <w:rsid w:val="72BF6626"/>
    <w:rsid w:val="72C469EF"/>
    <w:rsid w:val="72DBDBA9"/>
    <w:rsid w:val="731E2E5B"/>
    <w:rsid w:val="7337266C"/>
    <w:rsid w:val="734C9EC4"/>
    <w:rsid w:val="73669893"/>
    <w:rsid w:val="7367C4AB"/>
    <w:rsid w:val="739CDA66"/>
    <w:rsid w:val="739F8DEF"/>
    <w:rsid w:val="73B3E288"/>
    <w:rsid w:val="73B6FC8B"/>
    <w:rsid w:val="73C13F4F"/>
    <w:rsid w:val="73CBC203"/>
    <w:rsid w:val="740FA541"/>
    <w:rsid w:val="7445DF6A"/>
    <w:rsid w:val="74717ACC"/>
    <w:rsid w:val="74721B50"/>
    <w:rsid w:val="7489F83E"/>
    <w:rsid w:val="74BBB01B"/>
    <w:rsid w:val="74E58561"/>
    <w:rsid w:val="74FAD6EE"/>
    <w:rsid w:val="75158B0F"/>
    <w:rsid w:val="755339DF"/>
    <w:rsid w:val="757989F8"/>
    <w:rsid w:val="757CBFE8"/>
    <w:rsid w:val="75A5D11E"/>
    <w:rsid w:val="75BAB4CA"/>
    <w:rsid w:val="75E7CCE0"/>
    <w:rsid w:val="75F2044D"/>
    <w:rsid w:val="76290525"/>
    <w:rsid w:val="76425CEE"/>
    <w:rsid w:val="764D3A64"/>
    <w:rsid w:val="76568D5D"/>
    <w:rsid w:val="765BADB7"/>
    <w:rsid w:val="765FB0DE"/>
    <w:rsid w:val="7668D51C"/>
    <w:rsid w:val="7674FB71"/>
    <w:rsid w:val="76867ACB"/>
    <w:rsid w:val="769FD068"/>
    <w:rsid w:val="76B078FC"/>
    <w:rsid w:val="76EEF2C6"/>
    <w:rsid w:val="76F52F6A"/>
    <w:rsid w:val="77057BFB"/>
    <w:rsid w:val="772FB487"/>
    <w:rsid w:val="773E876F"/>
    <w:rsid w:val="775B7C0C"/>
    <w:rsid w:val="77686C25"/>
    <w:rsid w:val="776C42D2"/>
    <w:rsid w:val="776D689C"/>
    <w:rsid w:val="779B48A2"/>
    <w:rsid w:val="77A36E2A"/>
    <w:rsid w:val="77A9DE50"/>
    <w:rsid w:val="77CFA4D6"/>
    <w:rsid w:val="77FCB217"/>
    <w:rsid w:val="78040C35"/>
    <w:rsid w:val="7826B341"/>
    <w:rsid w:val="7833CC3F"/>
    <w:rsid w:val="78486F01"/>
    <w:rsid w:val="784B4330"/>
    <w:rsid w:val="785550DC"/>
    <w:rsid w:val="7858ADD4"/>
    <w:rsid w:val="78F35AE8"/>
    <w:rsid w:val="79015EAB"/>
    <w:rsid w:val="791C674E"/>
    <w:rsid w:val="792C8C47"/>
    <w:rsid w:val="7958EF6F"/>
    <w:rsid w:val="796B8D1A"/>
    <w:rsid w:val="797C1213"/>
    <w:rsid w:val="7991AE3D"/>
    <w:rsid w:val="79B750B5"/>
    <w:rsid w:val="79D4658D"/>
    <w:rsid w:val="79EC47EC"/>
    <w:rsid w:val="79F8B64E"/>
    <w:rsid w:val="79FF300D"/>
    <w:rsid w:val="7A00235F"/>
    <w:rsid w:val="7A0F8EA8"/>
    <w:rsid w:val="7A114601"/>
    <w:rsid w:val="7A21DA79"/>
    <w:rsid w:val="7A363F65"/>
    <w:rsid w:val="7A43209E"/>
    <w:rsid w:val="7A457DBB"/>
    <w:rsid w:val="7A71924B"/>
    <w:rsid w:val="7A807F7F"/>
    <w:rsid w:val="7AA86DD7"/>
    <w:rsid w:val="7AA97CCE"/>
    <w:rsid w:val="7AD6BC3D"/>
    <w:rsid w:val="7AE29908"/>
    <w:rsid w:val="7AEC7C93"/>
    <w:rsid w:val="7AF0D250"/>
    <w:rsid w:val="7AF65347"/>
    <w:rsid w:val="7B34E5E3"/>
    <w:rsid w:val="7B51E114"/>
    <w:rsid w:val="7B6A7488"/>
    <w:rsid w:val="7B6DBA6E"/>
    <w:rsid w:val="7B727682"/>
    <w:rsid w:val="7B727D1B"/>
    <w:rsid w:val="7B7D8DA3"/>
    <w:rsid w:val="7B818277"/>
    <w:rsid w:val="7BA1C526"/>
    <w:rsid w:val="7BD1FA19"/>
    <w:rsid w:val="7BE2A970"/>
    <w:rsid w:val="7BE308C0"/>
    <w:rsid w:val="7BFB838E"/>
    <w:rsid w:val="7C1D3784"/>
    <w:rsid w:val="7C22C25E"/>
    <w:rsid w:val="7C29DF8A"/>
    <w:rsid w:val="7C2D46D4"/>
    <w:rsid w:val="7C3BC9F3"/>
    <w:rsid w:val="7C43A266"/>
    <w:rsid w:val="7C495232"/>
    <w:rsid w:val="7C51FAD1"/>
    <w:rsid w:val="7C694FC8"/>
    <w:rsid w:val="7C7C7A25"/>
    <w:rsid w:val="7CC42664"/>
    <w:rsid w:val="7CDC03E2"/>
    <w:rsid w:val="7CE36144"/>
    <w:rsid w:val="7CFC122D"/>
    <w:rsid w:val="7D1F83EA"/>
    <w:rsid w:val="7D472D0D"/>
    <w:rsid w:val="7D4D3832"/>
    <w:rsid w:val="7D64C25E"/>
    <w:rsid w:val="7D68A1DD"/>
    <w:rsid w:val="7D891832"/>
    <w:rsid w:val="7D8CF78B"/>
    <w:rsid w:val="7D929358"/>
    <w:rsid w:val="7D9541AA"/>
    <w:rsid w:val="7DB4AC86"/>
    <w:rsid w:val="7DBB413F"/>
    <w:rsid w:val="7E008FFC"/>
    <w:rsid w:val="7E342337"/>
    <w:rsid w:val="7E4FCC89"/>
    <w:rsid w:val="7E5A40E8"/>
    <w:rsid w:val="7E60B76A"/>
    <w:rsid w:val="7E947CE8"/>
    <w:rsid w:val="7E98FEA7"/>
    <w:rsid w:val="7EF2BD22"/>
    <w:rsid w:val="7F05344A"/>
    <w:rsid w:val="7F12DFEB"/>
    <w:rsid w:val="7F33232D"/>
    <w:rsid w:val="7F6E67B3"/>
    <w:rsid w:val="7F74E50A"/>
    <w:rsid w:val="7F8604FC"/>
    <w:rsid w:val="7FA396BF"/>
    <w:rsid w:val="7FAB2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40B29"/>
  <w15:chartTrackingRefBased/>
  <w15:docId w15:val="{C2F1077D-8D62-4369-A0CE-254B6708D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2E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2E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2E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2E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2E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2E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2E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2E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2E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E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2E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2E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2E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2E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2E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2E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2E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2E65"/>
    <w:rPr>
      <w:rFonts w:eastAsiaTheme="majorEastAsia" w:cstheme="majorBidi"/>
      <w:color w:val="272727" w:themeColor="text1" w:themeTint="D8"/>
    </w:rPr>
  </w:style>
  <w:style w:type="paragraph" w:styleId="Title">
    <w:name w:val="Title"/>
    <w:basedOn w:val="Normal"/>
    <w:next w:val="Normal"/>
    <w:link w:val="TitleChar"/>
    <w:uiPriority w:val="10"/>
    <w:qFormat/>
    <w:rsid w:val="000B2E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2E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2E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2E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2E65"/>
    <w:pPr>
      <w:spacing w:before="160"/>
      <w:jc w:val="center"/>
    </w:pPr>
    <w:rPr>
      <w:i/>
      <w:iCs/>
      <w:color w:val="404040" w:themeColor="text1" w:themeTint="BF"/>
    </w:rPr>
  </w:style>
  <w:style w:type="character" w:customStyle="1" w:styleId="QuoteChar">
    <w:name w:val="Quote Char"/>
    <w:basedOn w:val="DefaultParagraphFont"/>
    <w:link w:val="Quote"/>
    <w:uiPriority w:val="29"/>
    <w:rsid w:val="000B2E65"/>
    <w:rPr>
      <w:i/>
      <w:iCs/>
      <w:color w:val="404040" w:themeColor="text1" w:themeTint="BF"/>
    </w:rPr>
  </w:style>
  <w:style w:type="paragraph" w:styleId="ListParagraph">
    <w:name w:val="List Paragraph"/>
    <w:basedOn w:val="Normal"/>
    <w:uiPriority w:val="34"/>
    <w:qFormat/>
    <w:rsid w:val="000B2E65"/>
    <w:pPr>
      <w:ind w:left="720"/>
      <w:contextualSpacing/>
    </w:pPr>
  </w:style>
  <w:style w:type="character" w:styleId="IntenseEmphasis">
    <w:name w:val="Intense Emphasis"/>
    <w:basedOn w:val="DefaultParagraphFont"/>
    <w:uiPriority w:val="21"/>
    <w:qFormat/>
    <w:rsid w:val="000B2E65"/>
    <w:rPr>
      <w:i/>
      <w:iCs/>
      <w:color w:val="0F4761" w:themeColor="accent1" w:themeShade="BF"/>
    </w:rPr>
  </w:style>
  <w:style w:type="paragraph" w:styleId="IntenseQuote">
    <w:name w:val="Intense Quote"/>
    <w:basedOn w:val="Normal"/>
    <w:next w:val="Normal"/>
    <w:link w:val="IntenseQuoteChar"/>
    <w:uiPriority w:val="30"/>
    <w:qFormat/>
    <w:rsid w:val="000B2E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2E65"/>
    <w:rPr>
      <w:i/>
      <w:iCs/>
      <w:color w:val="0F4761" w:themeColor="accent1" w:themeShade="BF"/>
    </w:rPr>
  </w:style>
  <w:style w:type="character" w:styleId="IntenseReference">
    <w:name w:val="Intense Reference"/>
    <w:basedOn w:val="DefaultParagraphFont"/>
    <w:uiPriority w:val="32"/>
    <w:qFormat/>
    <w:rsid w:val="000B2E65"/>
    <w:rPr>
      <w:b/>
      <w:bCs/>
      <w:smallCaps/>
      <w:color w:val="0F4761" w:themeColor="accent1" w:themeShade="BF"/>
      <w:spacing w:val="5"/>
    </w:rPr>
  </w:style>
  <w:style w:type="character" w:customStyle="1" w:styleId="apple-converted-space">
    <w:name w:val="apple-converted-space"/>
    <w:basedOn w:val="DefaultParagraphFont"/>
    <w:rsid w:val="007A5679"/>
  </w:style>
  <w:style w:type="character" w:styleId="Hyperlink">
    <w:name w:val="Hyperlink"/>
    <w:basedOn w:val="DefaultParagraphFont"/>
    <w:uiPriority w:val="99"/>
    <w:unhideWhenUsed/>
    <w:rsid w:val="57B8DA06"/>
    <w:rPr>
      <w:color w:val="467886"/>
      <w:u w:val="single"/>
    </w:rPr>
  </w:style>
  <w:style w:type="paragraph" w:styleId="Header">
    <w:name w:val="header"/>
    <w:basedOn w:val="Normal"/>
    <w:link w:val="HeaderChar"/>
    <w:uiPriority w:val="99"/>
    <w:unhideWhenUsed/>
    <w:rsid w:val="00A335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559"/>
  </w:style>
  <w:style w:type="paragraph" w:styleId="Footer">
    <w:name w:val="footer"/>
    <w:basedOn w:val="Normal"/>
    <w:link w:val="FooterChar"/>
    <w:uiPriority w:val="99"/>
    <w:unhideWhenUsed/>
    <w:rsid w:val="00A335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5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7149749">
      <w:bodyDiv w:val="1"/>
      <w:marLeft w:val="0"/>
      <w:marRight w:val="0"/>
      <w:marTop w:val="0"/>
      <w:marBottom w:val="0"/>
      <w:divBdr>
        <w:top w:val="none" w:sz="0" w:space="0" w:color="auto"/>
        <w:left w:val="none" w:sz="0" w:space="0" w:color="auto"/>
        <w:bottom w:val="none" w:sz="0" w:space="0" w:color="auto"/>
        <w:right w:val="none" w:sz="0" w:space="0" w:color="auto"/>
      </w:divBdr>
    </w:div>
    <w:div w:id="1032681887">
      <w:bodyDiv w:val="1"/>
      <w:marLeft w:val="0"/>
      <w:marRight w:val="0"/>
      <w:marTop w:val="0"/>
      <w:marBottom w:val="0"/>
      <w:divBdr>
        <w:top w:val="none" w:sz="0" w:space="0" w:color="auto"/>
        <w:left w:val="none" w:sz="0" w:space="0" w:color="auto"/>
        <w:bottom w:val="none" w:sz="0" w:space="0" w:color="auto"/>
        <w:right w:val="none" w:sz="0" w:space="0" w:color="auto"/>
      </w:divBdr>
    </w:div>
    <w:div w:id="1734156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books/NBK589708/" TargetMode="External"/><Relationship Id="rId3" Type="http://schemas.openxmlformats.org/officeDocument/2006/relationships/settings" Target="settings.xml"/><Relationship Id="rId7" Type="http://schemas.openxmlformats.org/officeDocument/2006/relationships/hyperlink" Target="https://www.researchgate.net/profile/Tony-Rousmaniere/publication/307040942_Internet_Security_for_Clinical_Supervisors/links/5b69ab68299bf14c6d950b8d/Internet-Security-for-Clinical-S"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25</Pages>
  <Words>6088</Words>
  <Characters>34707</Characters>
  <Application>Microsoft Office Word</Application>
  <DocSecurity>0</DocSecurity>
  <Lines>289</Lines>
  <Paragraphs>81</Paragraphs>
  <ScaleCrop>false</ScaleCrop>
  <Company/>
  <LinksUpToDate>false</LinksUpToDate>
  <CharactersWithSpaces>40714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dc:creator>
  <cp:keywords/>
  <dc:description/>
  <cp:lastModifiedBy>Kristen Hyett</cp:lastModifiedBy>
  <cp:revision>81</cp:revision>
  <dcterms:created xsi:type="dcterms:W3CDTF">2025-03-10T20:16:00Z</dcterms:created>
  <dcterms:modified xsi:type="dcterms:W3CDTF">2025-04-27T18:50:00Z</dcterms:modified>
</cp:coreProperties>
</file>