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513" w:rsidRDefault="00C22930">
      <w:pPr>
        <w:spacing w:after="165" w:line="360" w:lineRule="auto"/>
      </w:pPr>
      <w:r>
        <w:rPr>
          <w:b/>
          <w:noProof/>
          <w:lang w:eastAsia="en-GB"/>
        </w:rPr>
        <w:drawing>
          <wp:inline distT="0" distB="0" distL="0" distR="0">
            <wp:extent cx="2209803" cy="742950"/>
            <wp:effectExtent l="0" t="0" r="0" b="0"/>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209803" cy="742950"/>
                    </a:xfrm>
                    <a:prstGeom prst="rect">
                      <a:avLst/>
                    </a:prstGeom>
                    <a:noFill/>
                    <a:ln>
                      <a:noFill/>
                      <a:prstDash/>
                    </a:ln>
                  </pic:spPr>
                </pic:pic>
              </a:graphicData>
            </a:graphic>
          </wp:inline>
        </w:drawing>
      </w:r>
    </w:p>
    <w:p w:rsidR="002B2513" w:rsidRDefault="00C22930">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r>
      <w:r>
        <w:rPr>
          <w:rFonts w:ascii="Tahoma" w:hAnsi="Tahoma" w:cs="Tahoma"/>
          <w:color w:val="000000"/>
          <w:sz w:val="40"/>
          <w:szCs w:val="40"/>
        </w:rPr>
        <w:t xml:space="preserve">Module Assignment Submission </w:t>
      </w:r>
      <w:r>
        <w:rPr>
          <w:rFonts w:ascii="Tahoma" w:hAnsi="Tahoma" w:cs="Tahoma"/>
          <w:color w:val="000000"/>
          <w:sz w:val="40"/>
          <w:szCs w:val="40"/>
        </w:rPr>
        <w:br/>
      </w:r>
    </w:p>
    <w:tbl>
      <w:tblPr>
        <w:tblW w:w="9493" w:type="dxa"/>
        <w:tblCellMar>
          <w:left w:w="10" w:type="dxa"/>
          <w:right w:w="10" w:type="dxa"/>
        </w:tblCellMar>
        <w:tblLook w:val="0000" w:firstRow="0" w:lastRow="0" w:firstColumn="0" w:lastColumn="0" w:noHBand="0" w:noVBand="0"/>
      </w:tblPr>
      <w:tblGrid>
        <w:gridCol w:w="3438"/>
        <w:gridCol w:w="6055"/>
      </w:tblGrid>
      <w:tr w:rsidR="002B2513">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2513" w:rsidRDefault="00C22930">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E11644">
            <w:pPr>
              <w:spacing w:before="120" w:after="120" w:line="360" w:lineRule="auto"/>
              <w:rPr>
                <w:rFonts w:ascii="Tahoma" w:hAnsi="Tahoma" w:cs="Tahoma"/>
                <w:sz w:val="32"/>
                <w:szCs w:val="32"/>
              </w:rPr>
            </w:pPr>
            <w:r>
              <w:rPr>
                <w:rFonts w:ascii="Tahoma" w:hAnsi="Tahoma" w:cs="Tahoma"/>
                <w:sz w:val="32"/>
                <w:szCs w:val="32"/>
              </w:rPr>
              <w:t xml:space="preserve">Tanveer </w:t>
            </w:r>
            <w:bookmarkStart w:id="0" w:name="_GoBack"/>
            <w:bookmarkEnd w:id="0"/>
            <w:r w:rsidR="00C22930">
              <w:rPr>
                <w:rFonts w:ascii="Tahoma" w:hAnsi="Tahoma" w:cs="Tahoma"/>
                <w:sz w:val="32"/>
                <w:szCs w:val="32"/>
              </w:rPr>
              <w:t>Ahmed</w:t>
            </w:r>
          </w:p>
        </w:tc>
      </w:tr>
      <w:tr w:rsidR="002B2513">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2513" w:rsidRDefault="00C22930">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before="120" w:after="120" w:line="360" w:lineRule="auto"/>
              <w:rPr>
                <w:rFonts w:ascii="Tahoma" w:hAnsi="Tahoma" w:cs="Tahoma"/>
                <w:sz w:val="32"/>
                <w:szCs w:val="32"/>
              </w:rPr>
            </w:pPr>
            <w:r>
              <w:rPr>
                <w:rFonts w:ascii="Tahoma" w:hAnsi="Tahoma" w:cs="Tahoma"/>
                <w:sz w:val="32"/>
                <w:szCs w:val="32"/>
              </w:rPr>
              <w:t>1910854</w:t>
            </w:r>
          </w:p>
        </w:tc>
      </w:tr>
      <w:tr w:rsidR="002B2513">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2513" w:rsidRDefault="00C22930">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2B2513">
        <w:tblPrEx>
          <w:tblCellMar>
            <w:top w:w="0" w:type="dxa"/>
            <w:bottom w:w="0" w:type="dxa"/>
          </w:tblCellMar>
        </w:tblPrEx>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2B2513" w:rsidRDefault="00C22930">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bl>
    <w:p w:rsidR="002B2513" w:rsidRDefault="002B2513">
      <w:pPr>
        <w:spacing w:before="120" w:after="120" w:line="360" w:lineRule="auto"/>
        <w:rPr>
          <w:color w:val="FF0000"/>
          <w:sz w:val="24"/>
          <w:szCs w:val="24"/>
        </w:rPr>
      </w:pPr>
    </w:p>
    <w:p w:rsidR="002B2513" w:rsidRDefault="00C22930">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2B2513" w:rsidRDefault="00C22930">
      <w:pPr>
        <w:spacing w:before="120" w:after="120" w:line="360" w:lineRule="auto"/>
        <w:rPr>
          <w:rFonts w:ascii="Tahoma" w:hAnsi="Tahoma" w:cs="Tahoma"/>
          <w:color w:val="000000"/>
          <w:sz w:val="24"/>
          <w:szCs w:val="24"/>
        </w:rPr>
      </w:pPr>
      <w:r>
        <w:rPr>
          <w:rFonts w:ascii="Tahoma" w:hAnsi="Tahoma" w:cs="Tahoma"/>
          <w:color w:val="000000"/>
          <w:sz w:val="24"/>
          <w:szCs w:val="24"/>
        </w:rPr>
        <w:t xml:space="preserve">By the act of </w:t>
      </w:r>
      <w:r>
        <w:rPr>
          <w:rFonts w:ascii="Tahoma" w:hAnsi="Tahoma" w:cs="Tahoma"/>
          <w:color w:val="000000"/>
          <w:sz w:val="24"/>
          <w:szCs w:val="24"/>
        </w:rPr>
        <w:t>making this submission, the student declares that this is the work of the student named above. The work has not, in whole or in part, been knowingly presented elsewhere for assessment, or where assessment has been built on a previous assessment, this has b</w:t>
      </w:r>
      <w:r>
        <w:rPr>
          <w:rFonts w:ascii="Tahoma" w:hAnsi="Tahoma" w:cs="Tahoma"/>
          <w:color w:val="000000"/>
          <w:sz w:val="24"/>
          <w:szCs w:val="24"/>
        </w:rPr>
        <w:t>een identified. Where materials have been used from other sources it has been properly acknowledged. If this statement is untrue, the student acknowledges that an assessment offence has been committed.</w:t>
      </w:r>
    </w:p>
    <w:p w:rsidR="002B2513" w:rsidRDefault="00C22930">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w:t>
      </w:r>
      <w:r>
        <w:rPr>
          <w:rFonts w:ascii="Tahoma" w:hAnsi="Tahoma" w:cs="Tahoma"/>
          <w:color w:val="000000"/>
          <w:sz w:val="24"/>
          <w:szCs w:val="24"/>
        </w:rPr>
        <w:t>ce policies of both the University and of ILM.</w:t>
      </w:r>
    </w:p>
    <w:p w:rsidR="002B2513" w:rsidRDefault="002B2513">
      <w:pPr>
        <w:pageBreakBefore/>
        <w:suppressAutoHyphens w:val="0"/>
        <w:rPr>
          <w:rFonts w:ascii="Arial" w:hAnsi="Arial" w:cs="Arial"/>
          <w:b/>
          <w:bCs/>
          <w:sz w:val="24"/>
          <w:szCs w:val="24"/>
        </w:rPr>
      </w:pPr>
    </w:p>
    <w:p w:rsidR="002B2513" w:rsidRDefault="00C22930">
      <w:pPr>
        <w:pStyle w:val="TOCHeading"/>
        <w:outlineLvl w:val="9"/>
      </w:pPr>
      <w:r>
        <w:t>Contents</w:t>
      </w:r>
    </w:p>
    <w:p w:rsidR="002B2513" w:rsidRDefault="00C22930">
      <w:pPr>
        <w:pStyle w:val="TOC1"/>
        <w:tabs>
          <w:tab w:val="right" w:leader="dot" w:pos="9016"/>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r:id="rId8" w:history="1">
        <w:r>
          <w:rPr>
            <w:rStyle w:val="Hyperlink"/>
          </w:rPr>
          <w:t>Introduction.</w:t>
        </w:r>
        <w:r>
          <w:tab/>
          <w:t>3</w:t>
        </w:r>
      </w:hyperlink>
    </w:p>
    <w:p w:rsidR="002B2513" w:rsidRDefault="00C22930">
      <w:pPr>
        <w:pStyle w:val="TOC1"/>
        <w:tabs>
          <w:tab w:val="right" w:leader="dot" w:pos="9016"/>
        </w:tabs>
      </w:pPr>
      <w:hyperlink r:id="rId9" w:history="1">
        <w:r>
          <w:rPr>
            <w:rStyle w:val="Hyperlink"/>
          </w:rPr>
          <w:t>Academic &amp; Employability Skills.</w:t>
        </w:r>
        <w:r>
          <w:tab/>
          <w:t>4</w:t>
        </w:r>
      </w:hyperlink>
    </w:p>
    <w:p w:rsidR="002B2513" w:rsidRDefault="00C22930">
      <w:pPr>
        <w:pStyle w:val="TOC1"/>
        <w:tabs>
          <w:tab w:val="right" w:leader="dot" w:pos="9016"/>
        </w:tabs>
      </w:pPr>
      <w:hyperlink r:id="rId10" w:history="1">
        <w:r>
          <w:rPr>
            <w:rStyle w:val="Hyperlink"/>
          </w:rPr>
          <w:t>Explore employability skills requir</w:t>
        </w:r>
        <w:r>
          <w:rPr>
            <w:rStyle w:val="Hyperlink"/>
          </w:rPr>
          <w:t>ed for leadership and management level of employment.</w:t>
        </w:r>
        <w:r>
          <w:tab/>
          <w:t>4</w:t>
        </w:r>
      </w:hyperlink>
    </w:p>
    <w:p w:rsidR="002B2513" w:rsidRDefault="00C22930">
      <w:pPr>
        <w:pStyle w:val="TOC1"/>
        <w:tabs>
          <w:tab w:val="right" w:leader="dot" w:pos="9016"/>
        </w:tabs>
      </w:pPr>
      <w:hyperlink r:id="rId11" w:history="1">
        <w:r>
          <w:rPr>
            <w:rStyle w:val="Hyperlink"/>
          </w:rPr>
          <w:t>Evaluate your own current employability skills to identify potential areas for improvement and plan the improvement accordingly.</w:t>
        </w:r>
        <w:r>
          <w:tab/>
          <w:t>5</w:t>
        </w:r>
      </w:hyperlink>
    </w:p>
    <w:p w:rsidR="002B2513" w:rsidRDefault="00C22930">
      <w:pPr>
        <w:pStyle w:val="TOC2"/>
        <w:tabs>
          <w:tab w:val="right" w:leader="dot" w:pos="9016"/>
        </w:tabs>
      </w:pPr>
      <w:hyperlink r:id="rId12" w:history="1">
        <w:r>
          <w:rPr>
            <w:rStyle w:val="Hyperlink"/>
          </w:rPr>
          <w:t>Gap ana</w:t>
        </w:r>
        <w:r>
          <w:rPr>
            <w:rStyle w:val="Hyperlink"/>
          </w:rPr>
          <w:t>lysis.</w:t>
        </w:r>
        <w:r>
          <w:tab/>
          <w:t>5</w:t>
        </w:r>
      </w:hyperlink>
    </w:p>
    <w:p w:rsidR="002B2513" w:rsidRDefault="00C22930">
      <w:pPr>
        <w:pStyle w:val="TOC3"/>
        <w:tabs>
          <w:tab w:val="right" w:leader="dot" w:pos="9016"/>
        </w:tabs>
      </w:pPr>
      <w:hyperlink r:id="rId13" w:history="1">
        <w:r>
          <w:rPr>
            <w:rStyle w:val="Hyperlink"/>
          </w:rPr>
          <w:t>Action plan.</w:t>
        </w:r>
        <w:r>
          <w:tab/>
          <w:t>6</w:t>
        </w:r>
      </w:hyperlink>
    </w:p>
    <w:p w:rsidR="002B2513" w:rsidRDefault="00C22930">
      <w:pPr>
        <w:pStyle w:val="TOC1"/>
        <w:tabs>
          <w:tab w:val="right" w:leader="dot" w:pos="9016"/>
        </w:tabs>
      </w:pPr>
      <w:hyperlink r:id="rId14" w:history="1">
        <w:r>
          <w:rPr>
            <w:rStyle w:val="Hyperlink"/>
          </w:rPr>
          <w:t>Reflective review.</w:t>
        </w:r>
        <w:r>
          <w:tab/>
          <w:t>7</w:t>
        </w:r>
      </w:hyperlink>
    </w:p>
    <w:p w:rsidR="002B2513" w:rsidRDefault="00C22930">
      <w:pPr>
        <w:pStyle w:val="TOC1"/>
        <w:tabs>
          <w:tab w:val="right" w:leader="dot" w:pos="9016"/>
        </w:tabs>
      </w:pPr>
      <w:hyperlink r:id="rId15" w:history="1">
        <w:r>
          <w:rPr>
            <w:rStyle w:val="Hyperlink"/>
          </w:rPr>
          <w:t>Demonstrate your awareness of the academic skills required to begin your learning journey.</w:t>
        </w:r>
        <w:r>
          <w:tab/>
          <w:t>7</w:t>
        </w:r>
      </w:hyperlink>
    </w:p>
    <w:p w:rsidR="002B2513" w:rsidRDefault="00C22930">
      <w:pPr>
        <w:pStyle w:val="TOC1"/>
        <w:tabs>
          <w:tab w:val="right" w:leader="dot" w:pos="9016"/>
        </w:tabs>
      </w:pPr>
      <w:hyperlink r:id="rId16" w:history="1">
        <w:r>
          <w:rPr>
            <w:rStyle w:val="Hyperlink"/>
          </w:rPr>
          <w:t>Gap Analysis:</w:t>
        </w:r>
        <w:r>
          <w:tab/>
          <w:t>8</w:t>
        </w:r>
      </w:hyperlink>
    </w:p>
    <w:p w:rsidR="002B2513" w:rsidRDefault="00C22930">
      <w:pPr>
        <w:pStyle w:val="TOC1"/>
        <w:tabs>
          <w:tab w:val="right" w:leader="dot" w:pos="9016"/>
        </w:tabs>
      </w:pPr>
      <w:hyperlink r:id="rId17" w:history="1">
        <w:r>
          <w:rPr>
            <w:rStyle w:val="Hyperlink"/>
          </w:rPr>
          <w:t>Action Plan:</w:t>
        </w:r>
        <w:r>
          <w:tab/>
          <w:t>9</w:t>
        </w:r>
      </w:hyperlink>
    </w:p>
    <w:p w:rsidR="002B2513" w:rsidRDefault="00C22930">
      <w:pPr>
        <w:pStyle w:val="TOC1"/>
        <w:tabs>
          <w:tab w:val="right" w:leader="dot" w:pos="9016"/>
        </w:tabs>
      </w:pPr>
      <w:hyperlink r:id="rId18" w:history="1">
        <w:r>
          <w:rPr>
            <w:rStyle w:val="Hyperlink"/>
          </w:rPr>
          <w:t>References.</w:t>
        </w:r>
        <w:r>
          <w:tab/>
          <w:t>10</w:t>
        </w:r>
      </w:hyperlink>
    </w:p>
    <w:p w:rsidR="002B2513" w:rsidRDefault="00C22930">
      <w:r>
        <w:fldChar w:fldCharType="end"/>
      </w:r>
    </w:p>
    <w:p w:rsidR="002B2513" w:rsidRDefault="002B2513">
      <w:pPr>
        <w:pageBreakBefore/>
        <w:suppressAutoHyphens w:val="0"/>
        <w:rPr>
          <w:rFonts w:ascii="Arial" w:hAnsi="Arial" w:cs="Arial"/>
          <w:b/>
          <w:bCs/>
          <w:sz w:val="24"/>
          <w:szCs w:val="24"/>
        </w:rPr>
      </w:pPr>
    </w:p>
    <w:p w:rsidR="002B2513" w:rsidRDefault="00C22930">
      <w:pPr>
        <w:pStyle w:val="Heading1"/>
      </w:pPr>
      <w:bookmarkStart w:id="1" w:name="_Toc35623459"/>
      <w:r>
        <w:t>Introduction.</w:t>
      </w:r>
      <w:bookmarkEnd w:id="1"/>
    </w:p>
    <w:p w:rsidR="002B2513" w:rsidRDefault="00C22930">
      <w:pPr>
        <w:suppressAutoHyphens w:val="0"/>
        <w:rPr>
          <w:rFonts w:ascii="Arial" w:hAnsi="Arial" w:cs="Arial"/>
          <w:sz w:val="24"/>
          <w:szCs w:val="24"/>
        </w:rPr>
      </w:pPr>
      <w:r>
        <w:rPr>
          <w:rFonts w:ascii="Arial" w:hAnsi="Arial" w:cs="Arial"/>
          <w:sz w:val="24"/>
          <w:szCs w:val="24"/>
        </w:rPr>
        <w:t xml:space="preserve">This assignment module will discuss skills needed to work as a leader or manager and why you need these skills. It will </w:t>
      </w:r>
      <w:r>
        <w:rPr>
          <w:rFonts w:ascii="Arial" w:hAnsi="Arial" w:cs="Arial"/>
          <w:sz w:val="24"/>
          <w:szCs w:val="24"/>
        </w:rPr>
        <w:t>also discuss reflective review and how the student can do better in his experience. The student will do a gap analysis and action plan on how the student can improve his experience if he does it again in future.</w:t>
      </w:r>
    </w:p>
    <w:p w:rsidR="002B2513" w:rsidRDefault="00C22930">
      <w:pPr>
        <w:pStyle w:val="Heading1"/>
        <w:pageBreakBefore/>
      </w:pPr>
      <w:bookmarkStart w:id="2" w:name="_Toc35623460"/>
      <w:r>
        <w:lastRenderedPageBreak/>
        <w:t>Academic &amp; Employability Skills.</w:t>
      </w:r>
      <w:bookmarkEnd w:id="2"/>
    </w:p>
    <w:p w:rsidR="002B2513" w:rsidRDefault="00C22930">
      <w:pPr>
        <w:pStyle w:val="Heading1"/>
      </w:pPr>
      <w:bookmarkStart w:id="3" w:name="_Toc35623461"/>
      <w:r>
        <w:t>Explore emp</w:t>
      </w:r>
      <w:r>
        <w:t>loyability skills required for leadership and management level of employment.</w:t>
      </w:r>
      <w:bookmarkEnd w:id="3"/>
      <w:r>
        <w:t xml:space="preserve"> </w:t>
      </w:r>
    </w:p>
    <w:p w:rsidR="002B2513" w:rsidRDefault="00C22930">
      <w:pPr>
        <w:pStyle w:val="NormalWeb"/>
        <w:rPr>
          <w:rFonts w:ascii="Arial" w:hAnsi="Arial" w:cs="Arial"/>
          <w:color w:val="000000"/>
        </w:rPr>
      </w:pPr>
      <w:r>
        <w:rPr>
          <w:rFonts w:ascii="Arial" w:hAnsi="Arial" w:cs="Arial"/>
          <w:color w:val="000000"/>
        </w:rPr>
        <w:t>There are many skills that you need to be able to apply for work or work for in the leadership and management level of employment. An individual should be able to see if they ne</w:t>
      </w:r>
      <w:r>
        <w:rPr>
          <w:rFonts w:ascii="Arial" w:hAnsi="Arial" w:cs="Arial"/>
          <w:color w:val="000000"/>
        </w:rPr>
        <w:t>ed to gain more understanding and knowledge or improve their skills to be better for their employability role. Developing skills will help someone improve and do better and they can learn some new skills during this time. People should look at personal dev</w:t>
      </w:r>
      <w:r>
        <w:rPr>
          <w:rFonts w:ascii="Arial" w:hAnsi="Arial" w:cs="Arial"/>
          <w:color w:val="000000"/>
        </w:rPr>
        <w:t>elopment and learn how they can improve their skills. They can set goals and try to achieve this to help gain more knowledge. Being self-motivated is a good skill because employers will like this quality because it shows that you enjoy your job and you wan</w:t>
      </w:r>
      <w:r>
        <w:rPr>
          <w:rFonts w:ascii="Arial" w:hAnsi="Arial" w:cs="Arial"/>
          <w:color w:val="000000"/>
        </w:rPr>
        <w:t>t to accomplish what is required.</w:t>
      </w:r>
    </w:p>
    <w:p w:rsidR="002B2513" w:rsidRDefault="00C22930">
      <w:pPr>
        <w:pStyle w:val="NormalWeb"/>
      </w:pPr>
      <w:r>
        <w:rPr>
          <w:rFonts w:ascii="Arial" w:hAnsi="Arial" w:cs="Arial"/>
          <w:color w:val="000000"/>
        </w:rPr>
        <w:t>It is important to create self-awareness because this will help understand how you are managing, you reflect to see how you accomplished a task and see how you can improve, you can see how you can improve by evaluating you</w:t>
      </w:r>
      <w:r>
        <w:rPr>
          <w:rFonts w:ascii="Arial" w:hAnsi="Arial" w:cs="Arial"/>
          <w:color w:val="000000"/>
        </w:rPr>
        <w:t xml:space="preserve">rself. If you have self-awareness it will help you to control your own feelings when you are a leader or a manager and learn to stay professional. You can look at what you do not understand and try to improve on your weaknesses. </w:t>
      </w:r>
      <w:r>
        <w:rPr>
          <w:rFonts w:ascii="Arial" w:hAnsi="Arial" w:cs="Arial"/>
        </w:rPr>
        <w:t>“</w:t>
      </w:r>
      <w:r>
        <w:rPr>
          <w:rFonts w:ascii="Arial" w:hAnsi="Arial" w:cs="Arial"/>
          <w:shd w:val="clear" w:color="auto" w:fill="FFFFFF"/>
        </w:rPr>
        <w:t>Although definitions vary,</w:t>
      </w:r>
      <w:r>
        <w:rPr>
          <w:rFonts w:ascii="Arial" w:hAnsi="Arial" w:cs="Arial"/>
          <w:shd w:val="clear" w:color="auto" w:fill="FFFFFF"/>
        </w:rPr>
        <w:t xml:space="preserve"> self-awareness is generally seen as an inwardly focused evaluative process in which individuals use reflection to make self-comparisons to reality and the feedback of others. The goal of the self-awareness process is to create better self-knowledge, </w:t>
      </w:r>
      <w:proofErr w:type="gramStart"/>
      <w:r>
        <w:rPr>
          <w:rFonts w:ascii="Arial" w:hAnsi="Arial" w:cs="Arial"/>
          <w:shd w:val="clear" w:color="auto" w:fill="FFFFFF"/>
        </w:rPr>
        <w:t xml:space="preserve">make </w:t>
      </w:r>
      <w:r>
        <w:rPr>
          <w:rFonts w:ascii="Arial" w:hAnsi="Arial" w:cs="Arial"/>
          <w:shd w:val="clear" w:color="auto" w:fill="FFFFFF"/>
        </w:rPr>
        <w:t>adjustments</w:t>
      </w:r>
      <w:proofErr w:type="gramEnd"/>
      <w:r>
        <w:rPr>
          <w:rFonts w:ascii="Arial" w:hAnsi="Arial" w:cs="Arial"/>
          <w:shd w:val="clear" w:color="auto" w:fill="FFFFFF"/>
        </w:rPr>
        <w:t xml:space="preserve"> and improvements, and accommodate for weaknesses. The self-awareness process brings into question one’s identity by allowing one to compare themselves to others and their feedback in a new way.” </w:t>
      </w:r>
      <w:r>
        <w:rPr>
          <w:rFonts w:ascii="Arial" w:hAnsi="Arial" w:cs="Arial"/>
          <w:color w:val="000000"/>
          <w:shd w:val="clear" w:color="auto" w:fill="FFFFFF"/>
        </w:rPr>
        <w:t>(Steiner, 2014)</w:t>
      </w:r>
    </w:p>
    <w:p w:rsidR="002B2513" w:rsidRDefault="00C22930">
      <w:pPr>
        <w:pStyle w:val="NormalWeb"/>
        <w:rPr>
          <w:rFonts w:ascii="Arial" w:hAnsi="Arial" w:cs="Arial"/>
          <w:color w:val="000000"/>
        </w:rPr>
      </w:pPr>
      <w:r>
        <w:rPr>
          <w:rFonts w:ascii="Arial" w:hAnsi="Arial" w:cs="Arial"/>
          <w:color w:val="000000"/>
        </w:rPr>
        <w:t xml:space="preserve">To develop your skills and </w:t>
      </w:r>
      <w:r>
        <w:rPr>
          <w:rFonts w:ascii="Arial" w:hAnsi="Arial" w:cs="Arial"/>
          <w:color w:val="000000"/>
        </w:rPr>
        <w:t>development you can use different approaches to help you improve and gain a better understanding, this can be achieved by using a coach or mentor to help you identify your different areas. You can hire a consultant to give you advice or take courses to hel</w:t>
      </w:r>
      <w:r>
        <w:rPr>
          <w:rFonts w:ascii="Arial" w:hAnsi="Arial" w:cs="Arial"/>
          <w:color w:val="000000"/>
        </w:rPr>
        <w:t>p improve your skills, you can also ask people for feedback on areas you need to improve on.</w:t>
      </w:r>
    </w:p>
    <w:p w:rsidR="002B2513" w:rsidRDefault="00C22930">
      <w:pPr>
        <w:pStyle w:val="NormalWeb"/>
        <w:rPr>
          <w:rFonts w:ascii="Arial" w:hAnsi="Arial" w:cs="Arial"/>
          <w:color w:val="000000"/>
        </w:rPr>
      </w:pPr>
      <w:r>
        <w:rPr>
          <w:rFonts w:ascii="Arial" w:hAnsi="Arial" w:cs="Arial"/>
          <w:color w:val="000000"/>
        </w:rPr>
        <w:t>Problem solving and decision making is a learnt skill and you can learn to become better at this by not being bias and making sure you are neutral when this occurs</w:t>
      </w:r>
      <w:r>
        <w:rPr>
          <w:rFonts w:ascii="Arial" w:hAnsi="Arial" w:cs="Arial"/>
          <w:color w:val="000000"/>
        </w:rPr>
        <w:t>. You will have to be neutral if there are problems at work with colleagues. This skill is also important when you are trying to complete a task at work, sometimes having more experience will help problem solve quicker and complete tasks quick because of e</w:t>
      </w:r>
      <w:r>
        <w:rPr>
          <w:rFonts w:ascii="Arial" w:hAnsi="Arial" w:cs="Arial"/>
          <w:color w:val="000000"/>
        </w:rPr>
        <w:t xml:space="preserve">xperiences.  </w:t>
      </w:r>
    </w:p>
    <w:p w:rsidR="002B2513" w:rsidRDefault="00C22930">
      <w:pPr>
        <w:pStyle w:val="NormalWeb"/>
        <w:rPr>
          <w:rFonts w:ascii="Arial" w:hAnsi="Arial" w:cs="Arial"/>
          <w:color w:val="000000"/>
        </w:rPr>
      </w:pPr>
      <w:r>
        <w:rPr>
          <w:rFonts w:ascii="Arial" w:hAnsi="Arial" w:cs="Arial"/>
          <w:color w:val="000000"/>
        </w:rPr>
        <w:t>Transferrable skills like, good communication, organisation, active listening, teamwork are what employers like when recruiting for management positions. Having these skills and taking them with you and importing on them will help you to beco</w:t>
      </w:r>
      <w:r>
        <w:rPr>
          <w:rFonts w:ascii="Arial" w:hAnsi="Arial" w:cs="Arial"/>
          <w:color w:val="000000"/>
        </w:rPr>
        <w:t>me successful in your work. This will also help build better relationships in the workplace. Communication will help if you are consistent with passing message to team members and this will help make any project successful, this skill helps to mass message</w:t>
      </w:r>
      <w:r>
        <w:rPr>
          <w:rFonts w:ascii="Arial" w:hAnsi="Arial" w:cs="Arial"/>
          <w:color w:val="000000"/>
        </w:rPr>
        <w:t xml:space="preserve">s clearly. If you are not good at communicating you are most likely to fail in your role or project. </w:t>
      </w:r>
    </w:p>
    <w:p w:rsidR="002B2513" w:rsidRDefault="00C22930">
      <w:pPr>
        <w:pStyle w:val="NormalWeb"/>
        <w:rPr>
          <w:rFonts w:ascii="Arial" w:hAnsi="Arial" w:cs="Arial"/>
          <w:color w:val="000000"/>
        </w:rPr>
      </w:pPr>
      <w:r>
        <w:rPr>
          <w:rFonts w:ascii="Arial" w:hAnsi="Arial" w:cs="Arial"/>
          <w:color w:val="000000"/>
        </w:rPr>
        <w:t xml:space="preserve">Time management is very important when you are a leader or manager because you </w:t>
      </w:r>
      <w:proofErr w:type="gramStart"/>
      <w:r>
        <w:rPr>
          <w:rFonts w:ascii="Arial" w:hAnsi="Arial" w:cs="Arial"/>
          <w:color w:val="000000"/>
        </w:rPr>
        <w:t>have to</w:t>
      </w:r>
      <w:proofErr w:type="gramEnd"/>
      <w:r>
        <w:rPr>
          <w:rFonts w:ascii="Arial" w:hAnsi="Arial" w:cs="Arial"/>
          <w:color w:val="000000"/>
        </w:rPr>
        <w:t xml:space="preserve"> learn to meet deadlines and keep a plan or diary about appointments</w:t>
      </w:r>
      <w:r>
        <w:rPr>
          <w:rFonts w:ascii="Arial" w:hAnsi="Arial" w:cs="Arial"/>
          <w:color w:val="000000"/>
        </w:rPr>
        <w:t xml:space="preserve"> and </w:t>
      </w:r>
      <w:r>
        <w:rPr>
          <w:rFonts w:ascii="Arial" w:hAnsi="Arial" w:cs="Arial"/>
          <w:color w:val="000000"/>
        </w:rPr>
        <w:lastRenderedPageBreak/>
        <w:t xml:space="preserve">meetings. It is important to arrive on time to work and events as this shows that you are ready to start your day and you are prepared. </w:t>
      </w:r>
    </w:p>
    <w:p w:rsidR="002B2513" w:rsidRDefault="00C22930">
      <w:pPr>
        <w:pStyle w:val="NormalWeb"/>
        <w:spacing w:before="0" w:after="0"/>
      </w:pPr>
      <w:r>
        <w:rPr>
          <w:rFonts w:ascii="Arial" w:hAnsi="Arial" w:cs="Arial"/>
          <w:color w:val="000000"/>
        </w:rPr>
        <w:t>“</w:t>
      </w:r>
      <w:r>
        <w:rPr>
          <w:rFonts w:ascii="Arial" w:hAnsi="Arial" w:cs="Arial"/>
          <w:b/>
          <w:bCs/>
          <w:color w:val="444444"/>
        </w:rPr>
        <w:t>Time management</w:t>
      </w:r>
      <w:r>
        <w:rPr>
          <w:rFonts w:ascii="Arial" w:hAnsi="Arial" w:cs="Arial"/>
        </w:rPr>
        <w:t xml:space="preserve"> is the process of planning and exercising conscious control of the time spent on specific activit</w:t>
      </w:r>
      <w:r>
        <w:rPr>
          <w:rFonts w:ascii="Arial" w:hAnsi="Arial" w:cs="Arial"/>
        </w:rPr>
        <w:t xml:space="preserve">ies to work smarter than harder. It is a juggling act of various things that help you increase efficiency and </w:t>
      </w:r>
      <w:hyperlink r:id="rId19" w:history="1">
        <w:r>
          <w:rPr>
            <w:rFonts w:ascii="Arial" w:hAnsi="Arial" w:cs="Arial"/>
            <w:u w:val="single"/>
          </w:rPr>
          <w:t>strike a better work-life balance</w:t>
        </w:r>
      </w:hyperlink>
      <w:r>
        <w:rPr>
          <w:rFonts w:ascii="Arial" w:hAnsi="Arial" w:cs="Arial"/>
        </w:rPr>
        <w:t>.</w:t>
      </w:r>
    </w:p>
    <w:p w:rsidR="002B2513" w:rsidRDefault="00C22930">
      <w:pPr>
        <w:suppressAutoHyphens w:val="0"/>
        <w:spacing w:after="0" w:line="240" w:lineRule="auto"/>
        <w:textAlignment w:val="auto"/>
      </w:pPr>
      <w:r>
        <w:rPr>
          <w:rFonts w:ascii="Arial" w:eastAsia="Times New Roman" w:hAnsi="Arial" w:cs="Arial"/>
          <w:sz w:val="24"/>
          <w:szCs w:val="24"/>
          <w:lang w:eastAsia="en-GB"/>
        </w:rPr>
        <w:t xml:space="preserve">Improving your time </w:t>
      </w:r>
      <w:r>
        <w:rPr>
          <w:rFonts w:ascii="Arial" w:eastAsia="Times New Roman" w:hAnsi="Arial" w:cs="Arial"/>
          <w:sz w:val="24"/>
          <w:szCs w:val="24"/>
          <w:lang w:eastAsia="en-GB"/>
        </w:rPr>
        <w:t xml:space="preserve">management at work allows you to enhance your performance and achieve your desired goals with less effort and more effective strategies. However, failing to manage time or poor </w:t>
      </w:r>
      <w:hyperlink r:id="rId20" w:history="1">
        <w:r>
          <w:rPr>
            <w:rFonts w:ascii="Arial" w:eastAsia="Times New Roman" w:hAnsi="Arial" w:cs="Arial"/>
            <w:sz w:val="24"/>
            <w:szCs w:val="24"/>
            <w:u w:val="single"/>
            <w:lang w:eastAsia="en-GB"/>
          </w:rPr>
          <w:t>time management skills at work</w:t>
        </w:r>
      </w:hyperlink>
      <w:r>
        <w:rPr>
          <w:rFonts w:ascii="Arial" w:eastAsia="Times New Roman" w:hAnsi="Arial" w:cs="Arial"/>
          <w:sz w:val="24"/>
          <w:szCs w:val="24"/>
          <w:lang w:eastAsia="en-GB"/>
        </w:rPr>
        <w:t xml:space="preserve"> can result in:</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Missed deadlines and appointments</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Procrastination and lack of focus</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Lack of professionalism</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Inefficient workflow and low work quality</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Unwanted stress</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Poor professional reputation</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Strained workplace relationships</w:t>
      </w:r>
    </w:p>
    <w:p w:rsidR="002B2513" w:rsidRDefault="00C22930">
      <w:pPr>
        <w:numPr>
          <w:ilvl w:val="0"/>
          <w:numId w:val="1"/>
        </w:numPr>
        <w:tabs>
          <w:tab w:val="left" w:pos="720"/>
        </w:tabs>
        <w:suppressAutoHyphens w:val="0"/>
        <w:spacing w:after="0" w:line="240" w:lineRule="auto"/>
        <w:ind w:left="600"/>
        <w:textAlignment w:val="auto"/>
        <w:rPr>
          <w:rFonts w:ascii="Arial" w:eastAsia="Times New Roman" w:hAnsi="Arial" w:cs="Arial"/>
          <w:sz w:val="24"/>
          <w:szCs w:val="24"/>
          <w:lang w:eastAsia="en-GB"/>
        </w:rPr>
      </w:pPr>
      <w:r>
        <w:rPr>
          <w:rFonts w:ascii="Arial" w:eastAsia="Times New Roman" w:hAnsi="Arial" w:cs="Arial"/>
          <w:sz w:val="24"/>
          <w:szCs w:val="24"/>
          <w:lang w:eastAsia="en-GB"/>
        </w:rPr>
        <w:t>Financial penalties</w:t>
      </w:r>
    </w:p>
    <w:p w:rsidR="002B2513" w:rsidRDefault="00C22930">
      <w:pPr>
        <w:numPr>
          <w:ilvl w:val="0"/>
          <w:numId w:val="1"/>
        </w:numPr>
        <w:tabs>
          <w:tab w:val="left" w:pos="720"/>
        </w:tabs>
        <w:suppressAutoHyphens w:val="0"/>
        <w:spacing w:after="0" w:line="240" w:lineRule="auto"/>
        <w:ind w:left="600"/>
        <w:textAlignment w:val="auto"/>
      </w:pPr>
      <w:r>
        <w:rPr>
          <w:rFonts w:ascii="Arial" w:eastAsia="Times New Roman" w:hAnsi="Arial" w:cs="Arial"/>
          <w:sz w:val="24"/>
          <w:szCs w:val="24"/>
          <w:lang w:eastAsia="en-GB"/>
        </w:rPr>
        <w:t xml:space="preserve">Work and life imbalance” </w:t>
      </w:r>
      <w:r>
        <w:rPr>
          <w:rFonts w:ascii="Arial" w:hAnsi="Arial" w:cs="Arial"/>
          <w:color w:val="000000"/>
          <w:sz w:val="24"/>
          <w:szCs w:val="24"/>
          <w:shd w:val="clear" w:color="auto" w:fill="FFFFFF"/>
        </w:rPr>
        <w:t>(</w:t>
      </w:r>
      <w:proofErr w:type="spellStart"/>
      <w:r>
        <w:rPr>
          <w:rFonts w:ascii="Arial" w:hAnsi="Arial" w:cs="Arial"/>
          <w:color w:val="000000"/>
          <w:sz w:val="24"/>
          <w:szCs w:val="24"/>
          <w:shd w:val="clear" w:color="auto" w:fill="FFFFFF"/>
        </w:rPr>
        <w:t>kashyap</w:t>
      </w:r>
      <w:proofErr w:type="spellEnd"/>
      <w:r>
        <w:rPr>
          <w:rFonts w:ascii="Arial" w:hAnsi="Arial" w:cs="Arial"/>
          <w:color w:val="000000"/>
          <w:sz w:val="24"/>
          <w:szCs w:val="24"/>
          <w:shd w:val="clear" w:color="auto" w:fill="FFFFFF"/>
        </w:rPr>
        <w:t>, 2017)</w:t>
      </w:r>
    </w:p>
    <w:p w:rsidR="002B2513" w:rsidRDefault="002B2513">
      <w:pPr>
        <w:suppressAutoHyphens w:val="0"/>
        <w:spacing w:after="0" w:line="240" w:lineRule="auto"/>
        <w:textAlignment w:val="auto"/>
        <w:rPr>
          <w:rFonts w:ascii="Arial" w:eastAsia="Times New Roman" w:hAnsi="Arial" w:cs="Arial"/>
          <w:sz w:val="24"/>
          <w:szCs w:val="24"/>
          <w:lang w:eastAsia="en-GB"/>
        </w:rPr>
      </w:pPr>
    </w:p>
    <w:p w:rsidR="002B2513" w:rsidRDefault="002B2513">
      <w:pPr>
        <w:pStyle w:val="NormalWeb"/>
        <w:rPr>
          <w:rFonts w:ascii="Arial" w:hAnsi="Arial" w:cs="Arial"/>
          <w:color w:val="000000"/>
        </w:rPr>
      </w:pPr>
    </w:p>
    <w:p w:rsidR="002B2513" w:rsidRDefault="00C22930">
      <w:pPr>
        <w:pStyle w:val="NormalWeb"/>
        <w:rPr>
          <w:rFonts w:ascii="Arial" w:hAnsi="Arial" w:cs="Arial"/>
          <w:color w:val="000000"/>
        </w:rPr>
      </w:pPr>
      <w:r>
        <w:rPr>
          <w:rFonts w:ascii="Arial" w:hAnsi="Arial" w:cs="Arial"/>
          <w:color w:val="000000"/>
        </w:rPr>
        <w:t>Organisation skills are important because it will show that you can manage skills and if you are organised you have the understanding to knowing how to plan an</w:t>
      </w:r>
      <w:r>
        <w:rPr>
          <w:rFonts w:ascii="Arial" w:hAnsi="Arial" w:cs="Arial"/>
          <w:color w:val="000000"/>
        </w:rPr>
        <w:t>d organise tasks in order. This will help with the flow of the task you need to do and will help you stay on track of projects. I am a plumber and I have worked with lots of different people and I have experienced that the people that are less stressed are</w:t>
      </w:r>
      <w:r>
        <w:rPr>
          <w:rFonts w:ascii="Arial" w:hAnsi="Arial" w:cs="Arial"/>
          <w:color w:val="000000"/>
        </w:rPr>
        <w:t xml:space="preserve"> the people that are organised. They look at their plan and what needs doing, and they get all their resources together for their day. The people that I have worked with and become stressed very quickly is the people that do not have their resources ready </w:t>
      </w:r>
      <w:r>
        <w:rPr>
          <w:rFonts w:ascii="Arial" w:hAnsi="Arial" w:cs="Arial"/>
          <w:color w:val="000000"/>
        </w:rPr>
        <w:t xml:space="preserve">before they start their task which causes them to complete the job more slower because they waste time going to find the tools they need. </w:t>
      </w:r>
    </w:p>
    <w:p w:rsidR="002B2513" w:rsidRDefault="00C22930">
      <w:pPr>
        <w:pStyle w:val="NormalWeb"/>
        <w:rPr>
          <w:rFonts w:ascii="Arial" w:hAnsi="Arial" w:cs="Arial"/>
          <w:color w:val="000000"/>
        </w:rPr>
      </w:pPr>
      <w:r>
        <w:rPr>
          <w:rFonts w:ascii="Arial" w:hAnsi="Arial" w:cs="Arial"/>
          <w:color w:val="000000"/>
        </w:rPr>
        <w:t>Team working and being able to adapt easily is good to have this skill so you can work good with others and you can a</w:t>
      </w:r>
      <w:r>
        <w:rPr>
          <w:rFonts w:ascii="Arial" w:hAnsi="Arial" w:cs="Arial"/>
          <w:color w:val="000000"/>
        </w:rPr>
        <w:t>dapt with other people’s personalities and character and work well to complete tasks. Delegating well with others is also a skill that is good to have when you work as a leader or manager because you can help and guide people to complete their task.</w:t>
      </w:r>
    </w:p>
    <w:p w:rsidR="002B2513" w:rsidRDefault="002B2513">
      <w:pPr>
        <w:pStyle w:val="NormalWeb"/>
        <w:rPr>
          <w:rFonts w:ascii="Arial" w:hAnsi="Arial" w:cs="Arial"/>
          <w:b/>
          <w:bCs/>
          <w:color w:val="000000"/>
        </w:rPr>
      </w:pPr>
    </w:p>
    <w:p w:rsidR="002B2513" w:rsidRDefault="00C22930">
      <w:pPr>
        <w:pStyle w:val="Heading1"/>
      </w:pPr>
      <w:bookmarkStart w:id="4" w:name="_Toc35623462"/>
      <w:r>
        <w:t>Evaluate your own current employability skills to identify potential areas for improvement and plan the improvement accordingly.</w:t>
      </w:r>
      <w:bookmarkEnd w:id="4"/>
      <w:r>
        <w:t xml:space="preserve"> </w:t>
      </w:r>
    </w:p>
    <w:p w:rsidR="002B2513" w:rsidRDefault="002B2513">
      <w:pPr>
        <w:pStyle w:val="NormalWeb"/>
        <w:rPr>
          <w:rFonts w:ascii="Arial" w:hAnsi="Arial" w:cs="Arial"/>
          <w:b/>
          <w:bCs/>
          <w:color w:val="000000"/>
        </w:rPr>
      </w:pPr>
    </w:p>
    <w:p w:rsidR="002B2513" w:rsidRDefault="00C22930">
      <w:pPr>
        <w:pStyle w:val="Heading2"/>
      </w:pPr>
      <w:bookmarkStart w:id="5" w:name="_Toc35623463"/>
      <w:r>
        <w:t>Gap analysis.</w:t>
      </w:r>
      <w:bookmarkEnd w:id="5"/>
      <w:r>
        <w:t xml:space="preserve"> </w:t>
      </w:r>
    </w:p>
    <w:p w:rsidR="002B2513" w:rsidRDefault="00C22930">
      <w:pPr>
        <w:pStyle w:val="NormalWeb"/>
        <w:rPr>
          <w:rFonts w:ascii="Arial" w:hAnsi="Arial" w:cs="Arial"/>
          <w:color w:val="000000"/>
        </w:rPr>
      </w:pPr>
      <w:r>
        <w:rPr>
          <w:rFonts w:ascii="Arial" w:hAnsi="Arial" w:cs="Arial"/>
          <w:color w:val="000000"/>
        </w:rPr>
        <w:t>Gap analysis will help to see what someone is lacking and how they can improve on this gap. This will help som</w:t>
      </w:r>
      <w:r>
        <w:rPr>
          <w:rFonts w:ascii="Arial" w:hAnsi="Arial" w:cs="Arial"/>
          <w:color w:val="000000"/>
        </w:rPr>
        <w:t>eone identify their weakness and find out how they can work on that. You can use an action plan to help achieve and fill the gaps and improve, you can include dates when you wish to do this and when you want to achieve it before.</w:t>
      </w:r>
    </w:p>
    <w:p w:rsidR="002B2513" w:rsidRDefault="00C22930">
      <w:pPr>
        <w:pStyle w:val="NormalWeb"/>
        <w:rPr>
          <w:rFonts w:ascii="Arial" w:hAnsi="Arial" w:cs="Arial"/>
          <w:color w:val="000000"/>
        </w:rPr>
      </w:pPr>
      <w:r>
        <w:rPr>
          <w:rFonts w:ascii="Arial" w:hAnsi="Arial" w:cs="Arial"/>
          <w:color w:val="000000"/>
        </w:rPr>
        <w:t xml:space="preserve"> </w:t>
      </w:r>
    </w:p>
    <w:tbl>
      <w:tblPr>
        <w:tblW w:w="9016" w:type="dxa"/>
        <w:tblCellMar>
          <w:left w:w="10" w:type="dxa"/>
          <w:right w:w="10" w:type="dxa"/>
        </w:tblCellMar>
        <w:tblLook w:val="0000" w:firstRow="0" w:lastRow="0" w:firstColumn="0" w:lastColumn="0" w:noHBand="0" w:noVBand="0"/>
      </w:tblPr>
      <w:tblGrid>
        <w:gridCol w:w="2254"/>
        <w:gridCol w:w="2254"/>
        <w:gridCol w:w="2254"/>
        <w:gridCol w:w="2254"/>
      </w:tblGrid>
      <w:tr w:rsidR="002B2513">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lastRenderedPageBreak/>
              <w:t>What do I want to do?</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What can I already do?</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What am I lacking?</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How do I fix this?</w:t>
            </w:r>
          </w:p>
        </w:tc>
      </w:tr>
      <w:tr w:rsidR="002B2513">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Improve my English grammar.</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I can speak with others and know how to use a computer.</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Motivation and time.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Organise my time better and set small weekly goals to learn.</w:t>
            </w:r>
          </w:p>
        </w:tc>
      </w:tr>
      <w:tr w:rsidR="002B2513">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 xml:space="preserve">Complete my Cert HE skills </w:t>
            </w:r>
            <w:r>
              <w:rPr>
                <w:rFonts w:ascii="Arial" w:hAnsi="Arial" w:cs="Arial"/>
                <w:color w:val="000000"/>
              </w:rPr>
              <w:t>for the workplace.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Gather information from my tutor and communicate with her.</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Knowledge on how to research better.</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Learn by asking more questions to my tutor.</w:t>
            </w:r>
          </w:p>
        </w:tc>
      </w:tr>
      <w:tr w:rsidR="002B2513">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Learn more plumbing related skills.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I can observe and practice.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Names of tools and tasks.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pStyle w:val="NormalWeb"/>
              <w:rPr>
                <w:rFonts w:ascii="Arial" w:hAnsi="Arial" w:cs="Arial"/>
                <w:color w:val="000000"/>
              </w:rPr>
            </w:pPr>
            <w:r>
              <w:rPr>
                <w:rFonts w:ascii="Arial" w:hAnsi="Arial" w:cs="Arial"/>
                <w:color w:val="000000"/>
              </w:rPr>
              <w:t xml:space="preserve">Ask </w:t>
            </w:r>
            <w:r>
              <w:rPr>
                <w:rFonts w:ascii="Arial" w:hAnsi="Arial" w:cs="Arial"/>
                <w:color w:val="000000"/>
              </w:rPr>
              <w:t>questions more at work to learn and write the different names of the tools.</w:t>
            </w:r>
          </w:p>
        </w:tc>
      </w:tr>
    </w:tbl>
    <w:p w:rsidR="002B2513" w:rsidRDefault="002B2513">
      <w:pPr>
        <w:pStyle w:val="NormalWeb"/>
        <w:rPr>
          <w:rFonts w:ascii="Arial" w:hAnsi="Arial" w:cs="Arial"/>
          <w:color w:val="000000"/>
        </w:rPr>
      </w:pPr>
    </w:p>
    <w:p w:rsidR="002B2513" w:rsidRDefault="00C22930">
      <w:pPr>
        <w:pStyle w:val="Heading3"/>
      </w:pPr>
      <w:bookmarkStart w:id="6" w:name="_Toc35623464"/>
      <w:r>
        <w:t>Action plan.</w:t>
      </w:r>
      <w:bookmarkEnd w:id="6"/>
    </w:p>
    <w:tbl>
      <w:tblPr>
        <w:tblW w:w="9016" w:type="dxa"/>
        <w:tblCellMar>
          <w:left w:w="10" w:type="dxa"/>
          <w:right w:w="10" w:type="dxa"/>
        </w:tblCellMar>
        <w:tblLook w:val="0000" w:firstRow="0" w:lastRow="0" w:firstColumn="0" w:lastColumn="0" w:noHBand="0" w:noVBand="0"/>
      </w:tblPr>
      <w:tblGrid>
        <w:gridCol w:w="1803"/>
        <w:gridCol w:w="1803"/>
        <w:gridCol w:w="1803"/>
        <w:gridCol w:w="1803"/>
        <w:gridCol w:w="1804"/>
      </w:tblGrid>
      <w:tr w:rsidR="002B2513">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Objectives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Tasks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Success Criteria</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Time Frame</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Resources</w:t>
            </w:r>
          </w:p>
        </w:tc>
      </w:tr>
      <w:tr w:rsidR="002B2513">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List of goals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What do you need to do to achieve these goals?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How will you identify your success?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 xml:space="preserve">When do </w:t>
            </w:r>
            <w:r>
              <w:rPr>
                <w:rFonts w:ascii="Arial" w:hAnsi="Arial" w:cs="Arial"/>
                <w:b/>
                <w:bCs/>
                <w:sz w:val="24"/>
                <w:szCs w:val="24"/>
              </w:rPr>
              <w:t>they need to be done by?</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Who or what do you need to help you?</w:t>
            </w:r>
          </w:p>
        </w:tc>
      </w:tr>
      <w:tr w:rsidR="002B2513">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To be able to write and speak English fluently.</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Take an English course and practise writing more.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When I speak fluently without mistakes and write letters with confidence.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 xml:space="preserve">2021 because I </w:t>
            </w:r>
            <w:r>
              <w:rPr>
                <w:rFonts w:ascii="Arial" w:hAnsi="Arial" w:cs="Arial"/>
                <w:sz w:val="24"/>
                <w:szCs w:val="24"/>
              </w:rPr>
              <w:t>will be a qualified plumber so need to learn to start my own business.</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Tutor or a course that I can start.</w:t>
            </w:r>
          </w:p>
        </w:tc>
      </w:tr>
      <w:tr w:rsidR="002B2513">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Complete my Cert HE courses.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I need to do my research and gain more knowledge.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When I get a good mark for my course.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October 2019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 xml:space="preserve">Tutor to help me </w:t>
            </w:r>
            <w:r>
              <w:rPr>
                <w:rFonts w:ascii="Arial" w:hAnsi="Arial" w:cs="Arial"/>
                <w:sz w:val="24"/>
                <w:szCs w:val="24"/>
              </w:rPr>
              <w:t>understand the modules.</w:t>
            </w:r>
          </w:p>
        </w:tc>
      </w:tr>
      <w:tr w:rsidR="002B2513">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Learn plumbing skills.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Practice more skills that I learn.</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When I know my job confidently.</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2021.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sz w:val="24"/>
                <w:szCs w:val="24"/>
              </w:rPr>
            </w:pPr>
            <w:r>
              <w:rPr>
                <w:rFonts w:ascii="Arial" w:hAnsi="Arial" w:cs="Arial"/>
                <w:sz w:val="24"/>
                <w:szCs w:val="24"/>
              </w:rPr>
              <w:t>Qualified plumber to teach me.</w:t>
            </w:r>
          </w:p>
        </w:tc>
      </w:tr>
      <w:tr w:rsidR="002B2513">
        <w:tblPrEx>
          <w:tblCellMar>
            <w:top w:w="0" w:type="dxa"/>
            <w:bottom w:w="0" w:type="dxa"/>
          </w:tblCellMar>
        </w:tblPrEx>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2B2513">
            <w:pPr>
              <w:spacing w:after="0" w:line="240" w:lineRule="auto"/>
              <w:rPr>
                <w:rFonts w:ascii="Arial" w:hAnsi="Arial" w:cs="Arial"/>
                <w:b/>
                <w:bCs/>
                <w:sz w:val="24"/>
                <w:szCs w:val="24"/>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2B2513">
            <w:pPr>
              <w:spacing w:after="0" w:line="240" w:lineRule="auto"/>
              <w:rPr>
                <w:rFonts w:ascii="Arial" w:hAnsi="Arial" w:cs="Arial"/>
                <w:b/>
                <w:bCs/>
                <w:sz w:val="24"/>
                <w:szCs w:val="24"/>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2B2513">
            <w:pPr>
              <w:spacing w:after="0" w:line="240" w:lineRule="auto"/>
              <w:rPr>
                <w:rFonts w:ascii="Arial" w:hAnsi="Arial" w:cs="Arial"/>
                <w:b/>
                <w:bCs/>
                <w:sz w:val="24"/>
                <w:szCs w:val="24"/>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2B2513">
            <w:pPr>
              <w:spacing w:after="0" w:line="240" w:lineRule="auto"/>
              <w:rPr>
                <w:rFonts w:ascii="Arial" w:hAnsi="Arial" w:cs="Arial"/>
                <w:b/>
                <w:bCs/>
                <w:sz w:val="24"/>
                <w:szCs w:val="24"/>
              </w:rPr>
            </w:pP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2B2513">
            <w:pPr>
              <w:spacing w:after="0" w:line="240" w:lineRule="auto"/>
              <w:rPr>
                <w:rFonts w:ascii="Arial" w:hAnsi="Arial" w:cs="Arial"/>
                <w:b/>
                <w:bCs/>
                <w:sz w:val="24"/>
                <w:szCs w:val="24"/>
              </w:rPr>
            </w:pPr>
          </w:p>
        </w:tc>
      </w:tr>
    </w:tbl>
    <w:p w:rsidR="002B2513" w:rsidRDefault="002B2513">
      <w:pPr>
        <w:rPr>
          <w:rFonts w:ascii="Arial" w:hAnsi="Arial" w:cs="Arial"/>
          <w:b/>
          <w:bCs/>
          <w:sz w:val="24"/>
          <w:szCs w:val="24"/>
        </w:rPr>
      </w:pPr>
    </w:p>
    <w:p w:rsidR="002B2513" w:rsidRDefault="00C22930">
      <w:pPr>
        <w:pStyle w:val="Heading1"/>
      </w:pPr>
      <w:bookmarkStart w:id="7" w:name="_Toc35623465"/>
      <w:r>
        <w:lastRenderedPageBreak/>
        <w:t>Reflective review.</w:t>
      </w:r>
      <w:bookmarkEnd w:id="7"/>
    </w:p>
    <w:p w:rsidR="002B2513" w:rsidRDefault="00C22930">
      <w:pPr>
        <w:pStyle w:val="Heading1"/>
      </w:pPr>
      <w:bookmarkStart w:id="8" w:name="_Toc35623466"/>
      <w:r>
        <w:t xml:space="preserve">Demonstrate your awareness of the academic skills required to begin your </w:t>
      </w:r>
      <w:r>
        <w:t>learning journey.</w:t>
      </w:r>
      <w:bookmarkEnd w:id="8"/>
    </w:p>
    <w:p w:rsidR="002B2513" w:rsidRDefault="00C22930">
      <w:pPr>
        <w:rPr>
          <w:rFonts w:ascii="Arial" w:hAnsi="Arial" w:cs="Arial"/>
          <w:sz w:val="24"/>
          <w:szCs w:val="24"/>
        </w:rPr>
      </w:pPr>
      <w:r>
        <w:rPr>
          <w:rFonts w:ascii="Arial" w:hAnsi="Arial" w:cs="Arial"/>
          <w:sz w:val="24"/>
          <w:szCs w:val="24"/>
        </w:rPr>
        <w:t>A reflective review is somethings that will help when someone has experienced something, and they will use this time to look at what happened in their experience and how they felt like emotions in their experience.  Gibbs has a reflective</w:t>
      </w:r>
      <w:r>
        <w:rPr>
          <w:rFonts w:ascii="Arial" w:hAnsi="Arial" w:cs="Arial"/>
          <w:sz w:val="24"/>
          <w:szCs w:val="24"/>
        </w:rPr>
        <w:t xml:space="preserve"> cycle that that will help someone who is reflecting on their experience in order to help keep their reflection organised and in order of what happened, their feelings, evaluation, analysis, conclusions and action plan. Action plan to help them look at wha</w:t>
      </w:r>
      <w:r>
        <w:rPr>
          <w:rFonts w:ascii="Arial" w:hAnsi="Arial" w:cs="Arial"/>
          <w:sz w:val="24"/>
          <w:szCs w:val="24"/>
        </w:rPr>
        <w:t xml:space="preserve">t they can change or do better in next experience. </w:t>
      </w:r>
    </w:p>
    <w:p w:rsidR="002B2513" w:rsidRDefault="00C22930">
      <w:pPr>
        <w:rPr>
          <w:rFonts w:ascii="Arial" w:hAnsi="Arial" w:cs="Arial"/>
          <w:sz w:val="24"/>
          <w:szCs w:val="24"/>
        </w:rPr>
      </w:pPr>
      <w:r>
        <w:rPr>
          <w:rFonts w:ascii="Arial" w:hAnsi="Arial" w:cs="Arial"/>
          <w:sz w:val="24"/>
          <w:szCs w:val="24"/>
        </w:rPr>
        <w:t>Description will be to include what happened in your experience and write this down or talk about it.</w:t>
      </w:r>
    </w:p>
    <w:p w:rsidR="002B2513" w:rsidRDefault="00C22930">
      <w:pPr>
        <w:rPr>
          <w:rFonts w:ascii="Arial" w:hAnsi="Arial" w:cs="Arial"/>
          <w:sz w:val="24"/>
          <w:szCs w:val="24"/>
        </w:rPr>
      </w:pPr>
      <w:r>
        <w:rPr>
          <w:rFonts w:ascii="Arial" w:hAnsi="Arial" w:cs="Arial"/>
          <w:sz w:val="24"/>
          <w:szCs w:val="24"/>
        </w:rPr>
        <w:t>Feelings will be how you felt in the experience did you agree or disagree, happy or sad.</w:t>
      </w:r>
    </w:p>
    <w:p w:rsidR="002B2513" w:rsidRDefault="00C22930">
      <w:pPr>
        <w:rPr>
          <w:rFonts w:ascii="Arial" w:hAnsi="Arial" w:cs="Arial"/>
          <w:sz w:val="24"/>
          <w:szCs w:val="24"/>
        </w:rPr>
      </w:pPr>
      <w:r>
        <w:rPr>
          <w:rFonts w:ascii="Arial" w:hAnsi="Arial" w:cs="Arial"/>
          <w:sz w:val="24"/>
          <w:szCs w:val="24"/>
        </w:rPr>
        <w:t>Evaluation wi</w:t>
      </w:r>
      <w:r>
        <w:rPr>
          <w:rFonts w:ascii="Arial" w:hAnsi="Arial" w:cs="Arial"/>
          <w:sz w:val="24"/>
          <w:szCs w:val="24"/>
        </w:rPr>
        <w:t>ll be looking at bad points and good points in the experience.</w:t>
      </w:r>
    </w:p>
    <w:p w:rsidR="002B2513" w:rsidRDefault="00C22930">
      <w:pPr>
        <w:rPr>
          <w:rFonts w:ascii="Arial" w:hAnsi="Arial" w:cs="Arial"/>
          <w:sz w:val="24"/>
          <w:szCs w:val="24"/>
        </w:rPr>
      </w:pPr>
      <w:r>
        <w:rPr>
          <w:rFonts w:ascii="Arial" w:hAnsi="Arial" w:cs="Arial"/>
          <w:sz w:val="24"/>
          <w:szCs w:val="24"/>
        </w:rPr>
        <w:t xml:space="preserve">Analysis is if you Understood the experience very well or not and how you felt about doing this experience or task. </w:t>
      </w:r>
    </w:p>
    <w:p w:rsidR="002B2513" w:rsidRDefault="00C22930">
      <w:pPr>
        <w:rPr>
          <w:rFonts w:ascii="Arial" w:hAnsi="Arial" w:cs="Arial"/>
          <w:sz w:val="24"/>
          <w:szCs w:val="24"/>
        </w:rPr>
      </w:pPr>
      <w:r>
        <w:rPr>
          <w:rFonts w:ascii="Arial" w:hAnsi="Arial" w:cs="Arial"/>
          <w:sz w:val="24"/>
          <w:szCs w:val="24"/>
        </w:rPr>
        <w:t xml:space="preserve">Conclusions is how you worked and if it was right or wrong, good or bad and </w:t>
      </w:r>
      <w:r>
        <w:rPr>
          <w:rFonts w:ascii="Arial" w:hAnsi="Arial" w:cs="Arial"/>
          <w:sz w:val="24"/>
          <w:szCs w:val="24"/>
        </w:rPr>
        <w:t>how you can do differently.</w:t>
      </w:r>
    </w:p>
    <w:p w:rsidR="002B2513" w:rsidRDefault="00C22930">
      <w:pPr>
        <w:rPr>
          <w:rFonts w:ascii="Arial" w:hAnsi="Arial" w:cs="Arial"/>
          <w:sz w:val="24"/>
          <w:szCs w:val="24"/>
        </w:rPr>
      </w:pPr>
      <w:r>
        <w:rPr>
          <w:rFonts w:ascii="Arial" w:hAnsi="Arial" w:cs="Arial"/>
          <w:sz w:val="24"/>
          <w:szCs w:val="24"/>
        </w:rPr>
        <w:t>Action plan will be to include how you can do steps to improve the experience in future.</w:t>
      </w:r>
    </w:p>
    <w:p w:rsidR="002B2513" w:rsidRDefault="00C22930">
      <w:pPr>
        <w:suppressAutoHyphens w:val="0"/>
        <w:spacing w:after="0" w:line="240" w:lineRule="auto"/>
      </w:pPr>
      <w:r>
        <w:rPr>
          <w:rFonts w:ascii="Arial" w:eastAsia="Times New Roman" w:hAnsi="Arial" w:cs="Arial"/>
          <w:noProof/>
          <w:color w:val="333333"/>
          <w:sz w:val="24"/>
          <w:szCs w:val="24"/>
          <w:lang w:eastAsia="en-GB"/>
        </w:rPr>
        <w:drawing>
          <wp:inline distT="0" distB="0" distL="0" distR="0">
            <wp:extent cx="3429000" cy="2781303"/>
            <wp:effectExtent l="0" t="0" r="0" b="0"/>
            <wp:docPr id="2" name="Picture 1" descr="Gibbs' Reflective Cycle Di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3429000" cy="2781303"/>
                    </a:xfrm>
                    <a:prstGeom prst="rect">
                      <a:avLst/>
                    </a:prstGeom>
                    <a:noFill/>
                    <a:ln>
                      <a:noFill/>
                      <a:prstDash/>
                    </a:ln>
                  </pic:spPr>
                </pic:pic>
              </a:graphicData>
            </a:graphic>
          </wp:inline>
        </w:drawing>
      </w:r>
    </w:p>
    <w:p w:rsidR="002B2513" w:rsidRDefault="00C22930">
      <w:pPr>
        <w:suppressAutoHyphens w:val="0"/>
        <w:spacing w:after="0" w:line="240" w:lineRule="auto"/>
      </w:pPr>
      <w:r>
        <w:rPr>
          <w:rFonts w:ascii="Arial" w:hAnsi="Arial" w:cs="Arial"/>
          <w:color w:val="000000"/>
          <w:sz w:val="24"/>
          <w:szCs w:val="24"/>
          <w:shd w:val="clear" w:color="auto" w:fill="FFFFFF"/>
        </w:rPr>
        <w:t xml:space="preserve">(Gibbs' Reflective Cycle: Helping People Learn </w:t>
      </w:r>
      <w:proofErr w:type="gramStart"/>
      <w:r>
        <w:rPr>
          <w:rFonts w:ascii="Arial" w:hAnsi="Arial" w:cs="Arial"/>
          <w:color w:val="000000"/>
          <w:sz w:val="24"/>
          <w:szCs w:val="24"/>
          <w:shd w:val="clear" w:color="auto" w:fill="FFFFFF"/>
        </w:rPr>
        <w:t>From</w:t>
      </w:r>
      <w:proofErr w:type="gramEnd"/>
      <w:r>
        <w:rPr>
          <w:rFonts w:ascii="Arial" w:hAnsi="Arial" w:cs="Arial"/>
          <w:color w:val="000000"/>
          <w:sz w:val="24"/>
          <w:szCs w:val="24"/>
          <w:shd w:val="clear" w:color="auto" w:fill="FFFFFF"/>
        </w:rPr>
        <w:t xml:space="preserve"> Experience, 2020)</w:t>
      </w: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C22930">
      <w:pPr>
        <w:rPr>
          <w:rFonts w:ascii="Arial" w:hAnsi="Arial" w:cs="Arial"/>
          <w:sz w:val="24"/>
          <w:szCs w:val="24"/>
        </w:rPr>
      </w:pPr>
      <w:r>
        <w:rPr>
          <w:rFonts w:ascii="Arial" w:hAnsi="Arial" w:cs="Arial"/>
          <w:sz w:val="24"/>
          <w:szCs w:val="24"/>
        </w:rPr>
        <w:lastRenderedPageBreak/>
        <w:t xml:space="preserve">To begin my learning journey in my course Skills for the </w:t>
      </w:r>
      <w:r>
        <w:rPr>
          <w:rFonts w:ascii="Arial" w:hAnsi="Arial" w:cs="Arial"/>
          <w:sz w:val="24"/>
          <w:szCs w:val="24"/>
        </w:rPr>
        <w:t>workplace I will need to check with my tutor which module we are doing. After she gives us the information, I need to start my research I can do this using online google and Moodle library and read books from the university. I can research information abou</w:t>
      </w:r>
      <w:r>
        <w:rPr>
          <w:rFonts w:ascii="Arial" w:hAnsi="Arial" w:cs="Arial"/>
          <w:sz w:val="24"/>
          <w:szCs w:val="24"/>
        </w:rPr>
        <w:t>t my module through PowerPoint of what my tutor has provided and learn more by doing my own research. Digital research is important because the internet can provide you information from all around the world that you can access straightaway and if you learn</w:t>
      </w:r>
      <w:r>
        <w:rPr>
          <w:rFonts w:ascii="Arial" w:hAnsi="Arial" w:cs="Arial"/>
          <w:sz w:val="24"/>
          <w:szCs w:val="24"/>
        </w:rPr>
        <w:t xml:space="preserve"> how to find this correctly using reliable sources it will help you to achieve higher marks. Unreliable sources can be information that people make up without the correct information or </w:t>
      </w:r>
      <w:proofErr w:type="gramStart"/>
      <w:r>
        <w:rPr>
          <w:rFonts w:ascii="Arial" w:hAnsi="Arial" w:cs="Arial"/>
          <w:sz w:val="24"/>
          <w:szCs w:val="24"/>
        </w:rPr>
        <w:t>facts</w:t>
      </w:r>
      <w:proofErr w:type="gramEnd"/>
      <w:r>
        <w:rPr>
          <w:rFonts w:ascii="Arial" w:hAnsi="Arial" w:cs="Arial"/>
          <w:sz w:val="24"/>
          <w:szCs w:val="24"/>
        </w:rPr>
        <w:t xml:space="preserve"> so it is important to see who is writing the articles and if </w:t>
      </w:r>
      <w:proofErr w:type="spellStart"/>
      <w:r>
        <w:rPr>
          <w:rFonts w:ascii="Arial" w:hAnsi="Arial" w:cs="Arial"/>
          <w:sz w:val="24"/>
          <w:szCs w:val="24"/>
        </w:rPr>
        <w:t>the</w:t>
      </w:r>
      <w:proofErr w:type="spellEnd"/>
      <w:r>
        <w:rPr>
          <w:rFonts w:ascii="Arial" w:hAnsi="Arial" w:cs="Arial"/>
          <w:sz w:val="24"/>
          <w:szCs w:val="24"/>
        </w:rPr>
        <w:t xml:space="preserve"> were already researchers or from a qualified source.</w:t>
      </w:r>
    </w:p>
    <w:p w:rsidR="002B2513" w:rsidRDefault="00C22930">
      <w:pPr>
        <w:rPr>
          <w:rFonts w:ascii="Arial" w:hAnsi="Arial" w:cs="Arial"/>
          <w:sz w:val="24"/>
          <w:szCs w:val="24"/>
        </w:rPr>
      </w:pPr>
      <w:r>
        <w:rPr>
          <w:rFonts w:ascii="Arial" w:hAnsi="Arial" w:cs="Arial"/>
          <w:sz w:val="24"/>
          <w:szCs w:val="24"/>
        </w:rPr>
        <w:t>For my writing to improve I use Word in office on my computer it helps me correct some of my grammar and spelling, I also sometimes use Grammarly to help correct my work to help me do better in my writi</w:t>
      </w:r>
      <w:r>
        <w:rPr>
          <w:rFonts w:ascii="Arial" w:hAnsi="Arial" w:cs="Arial"/>
          <w:sz w:val="24"/>
          <w:szCs w:val="24"/>
        </w:rPr>
        <w:t>ng and learn which words are better to place instead of what I think because this is sometimes wrong as I struggle a little with my grammar. I think English is very hard because there is lots of words that can be used and placed in different places which i</w:t>
      </w:r>
      <w:r>
        <w:rPr>
          <w:rFonts w:ascii="Arial" w:hAnsi="Arial" w:cs="Arial"/>
          <w:sz w:val="24"/>
          <w:szCs w:val="24"/>
        </w:rPr>
        <w:t>s still learning for me especially in my assignment because it is my second language. I ask my family to help me by reading my work so they can also help correct me or help me improve, I feel more confident to submit my work after.</w:t>
      </w:r>
    </w:p>
    <w:p w:rsidR="002B2513" w:rsidRDefault="00C22930">
      <w:pPr>
        <w:rPr>
          <w:rFonts w:ascii="Arial" w:hAnsi="Arial" w:cs="Arial"/>
          <w:sz w:val="24"/>
          <w:szCs w:val="24"/>
        </w:rPr>
      </w:pPr>
      <w:r>
        <w:rPr>
          <w:rFonts w:ascii="Arial" w:hAnsi="Arial" w:cs="Arial"/>
          <w:sz w:val="24"/>
          <w:szCs w:val="24"/>
        </w:rPr>
        <w:t xml:space="preserve">Harvard referencing was </w:t>
      </w:r>
      <w:r>
        <w:rPr>
          <w:rFonts w:ascii="Arial" w:hAnsi="Arial" w:cs="Arial"/>
          <w:sz w:val="24"/>
          <w:szCs w:val="24"/>
        </w:rPr>
        <w:t>very hard for me to understand but my wife helped me find help online using apps. My tutor also helped to explain this and why we should include Harvard reference which will help us achieve more marks in our work. This helped me a lot because it is importa</w:t>
      </w:r>
      <w:r>
        <w:rPr>
          <w:rFonts w:ascii="Arial" w:hAnsi="Arial" w:cs="Arial"/>
          <w:sz w:val="24"/>
          <w:szCs w:val="24"/>
        </w:rPr>
        <w:t>nt to learn this so the tutor can see what you have got your information from and how you got your ideas to help you write in your assignments.</w:t>
      </w:r>
    </w:p>
    <w:p w:rsidR="002B2513" w:rsidRDefault="00C22930">
      <w:pPr>
        <w:rPr>
          <w:rFonts w:ascii="Arial" w:hAnsi="Arial" w:cs="Arial"/>
          <w:sz w:val="24"/>
          <w:szCs w:val="24"/>
        </w:rPr>
      </w:pPr>
      <w:r>
        <w:rPr>
          <w:rFonts w:ascii="Arial" w:hAnsi="Arial" w:cs="Arial"/>
          <w:sz w:val="24"/>
          <w:szCs w:val="24"/>
        </w:rPr>
        <w:t>I felt very nervous about starting the assignment because this was new experience for me. Because I am a plumber</w:t>
      </w:r>
      <w:r>
        <w:rPr>
          <w:rFonts w:ascii="Arial" w:hAnsi="Arial" w:cs="Arial"/>
          <w:sz w:val="24"/>
          <w:szCs w:val="24"/>
        </w:rPr>
        <w:t>, I do more physical job so learning new things like Harvard referencing and researching new subject was very new and hard for me. In plumbing I look and learn practically so not very much writing also I revise for my exams after my practical work. I reali</w:t>
      </w:r>
      <w:r>
        <w:rPr>
          <w:rFonts w:ascii="Arial" w:hAnsi="Arial" w:cs="Arial"/>
          <w:sz w:val="24"/>
          <w:szCs w:val="24"/>
        </w:rPr>
        <w:t>sed that after doing my first assignment module I enjoyed learning new things and looking at myself how I can learn and change my way of thinking. I learned that I didn’t have confidence to write so I spoke with my wife and she gave me confidence and heled</w:t>
      </w:r>
      <w:r>
        <w:rPr>
          <w:rFonts w:ascii="Arial" w:hAnsi="Arial" w:cs="Arial"/>
          <w:sz w:val="24"/>
          <w:szCs w:val="24"/>
        </w:rPr>
        <w:t xml:space="preserve"> me research because I didn’t start my work earlier, I became a little bit frustrated at the end. This helped me to work by myself and learn with confidence. Next time I would try and start my work earlier in case I do not understand something I will have </w:t>
      </w:r>
      <w:r>
        <w:rPr>
          <w:rFonts w:ascii="Arial" w:hAnsi="Arial" w:cs="Arial"/>
          <w:sz w:val="24"/>
          <w:szCs w:val="24"/>
        </w:rPr>
        <w:t>time to learn and understand to do better. I will do an action plan on how I can improve next time.</w:t>
      </w:r>
    </w:p>
    <w:p w:rsidR="002B2513" w:rsidRDefault="002B2513">
      <w:pPr>
        <w:rPr>
          <w:rFonts w:ascii="Arial" w:hAnsi="Arial" w:cs="Arial"/>
          <w:b/>
          <w:bCs/>
          <w:sz w:val="24"/>
          <w:szCs w:val="24"/>
        </w:rPr>
      </w:pPr>
    </w:p>
    <w:p w:rsidR="002B2513" w:rsidRDefault="00C22930">
      <w:pPr>
        <w:pStyle w:val="Heading1"/>
      </w:pPr>
      <w:bookmarkStart w:id="9" w:name="_Toc35623467"/>
      <w:r>
        <w:t>Gap Analysis:</w:t>
      </w:r>
      <w:bookmarkEnd w:id="9"/>
    </w:p>
    <w:p w:rsidR="002B2513" w:rsidRDefault="002B2513">
      <w:pPr>
        <w:rPr>
          <w:rFonts w:ascii="Arial" w:hAnsi="Arial" w:cs="Arial"/>
          <w:b/>
          <w:bCs/>
          <w:sz w:val="24"/>
          <w:szCs w:val="24"/>
        </w:rPr>
      </w:pPr>
    </w:p>
    <w:tbl>
      <w:tblPr>
        <w:tblW w:w="9016" w:type="dxa"/>
        <w:tblCellMar>
          <w:left w:w="10" w:type="dxa"/>
          <w:right w:w="10" w:type="dxa"/>
        </w:tblCellMar>
        <w:tblLook w:val="0000" w:firstRow="0" w:lastRow="0" w:firstColumn="0" w:lastColumn="0" w:noHBand="0" w:noVBand="0"/>
      </w:tblPr>
      <w:tblGrid>
        <w:gridCol w:w="3005"/>
        <w:gridCol w:w="3005"/>
        <w:gridCol w:w="3006"/>
      </w:tblGrid>
      <w:tr w:rsidR="002B251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pPr>
            <w:r>
              <w:rPr>
                <w:rFonts w:ascii="Arial" w:hAnsi="Arial" w:cs="Arial"/>
                <w:color w:val="000000"/>
                <w:sz w:val="24"/>
                <w:szCs w:val="24"/>
              </w:rPr>
              <w:t>What do I want to do?</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pPr>
            <w:r>
              <w:rPr>
                <w:rFonts w:ascii="Arial" w:hAnsi="Arial" w:cs="Arial"/>
                <w:color w:val="000000"/>
                <w:sz w:val="24"/>
                <w:szCs w:val="24"/>
              </w:rPr>
              <w:t>What can I already do?</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pPr>
            <w:r>
              <w:rPr>
                <w:rFonts w:ascii="Arial" w:hAnsi="Arial" w:cs="Arial"/>
                <w:color w:val="000000"/>
                <w:sz w:val="24"/>
                <w:szCs w:val="24"/>
              </w:rPr>
              <w:t>How do I fix this?</w:t>
            </w:r>
          </w:p>
        </w:tc>
      </w:tr>
      <w:tr w:rsidR="002B251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lastRenderedPageBreak/>
              <w:t>understand my assignment module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 xml:space="preserve">Get help from tutor </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 xml:space="preserve">Ask more </w:t>
            </w:r>
            <w:r>
              <w:rPr>
                <w:rFonts w:ascii="Arial" w:hAnsi="Arial" w:cs="Arial"/>
                <w:b/>
                <w:bCs/>
                <w:sz w:val="24"/>
                <w:szCs w:val="24"/>
              </w:rPr>
              <w:t>questions and read instead of leaving it last minute.</w:t>
            </w:r>
          </w:p>
        </w:tc>
      </w:tr>
      <w:tr w:rsidR="002B251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 xml:space="preserve">Start assignment module earlier. </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Use the laptop</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Set weekly plan and stick to routine to do work.</w:t>
            </w:r>
          </w:p>
        </w:tc>
      </w:tr>
      <w:tr w:rsidR="002B2513">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Learn new words.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Use dictionary or laptop.</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B2513" w:rsidRDefault="00C22930">
            <w:pPr>
              <w:spacing w:after="0" w:line="240" w:lineRule="auto"/>
              <w:rPr>
                <w:rFonts w:ascii="Arial" w:hAnsi="Arial" w:cs="Arial"/>
                <w:b/>
                <w:bCs/>
                <w:sz w:val="24"/>
                <w:szCs w:val="24"/>
              </w:rPr>
            </w:pPr>
            <w:r>
              <w:rPr>
                <w:rFonts w:ascii="Arial" w:hAnsi="Arial" w:cs="Arial"/>
                <w:b/>
                <w:bCs/>
                <w:sz w:val="24"/>
                <w:szCs w:val="24"/>
              </w:rPr>
              <w:t>Sit once a week to learn for half hour new words.</w:t>
            </w:r>
          </w:p>
        </w:tc>
      </w:tr>
    </w:tbl>
    <w:p w:rsidR="002B2513" w:rsidRDefault="002B2513">
      <w:pPr>
        <w:rPr>
          <w:rFonts w:ascii="Arial" w:hAnsi="Arial" w:cs="Arial"/>
          <w:b/>
          <w:bCs/>
          <w:sz w:val="24"/>
          <w:szCs w:val="24"/>
        </w:rPr>
      </w:pPr>
    </w:p>
    <w:p w:rsidR="002B2513" w:rsidRDefault="002B2513">
      <w:pPr>
        <w:rPr>
          <w:rFonts w:ascii="Arial" w:hAnsi="Arial" w:cs="Arial"/>
          <w:b/>
          <w:bCs/>
          <w:sz w:val="24"/>
          <w:szCs w:val="24"/>
        </w:rPr>
      </w:pPr>
    </w:p>
    <w:p w:rsidR="002B2513" w:rsidRDefault="00C22930">
      <w:pPr>
        <w:pStyle w:val="Heading1"/>
      </w:pPr>
      <w:bookmarkStart w:id="10" w:name="_Toc35623468"/>
      <w:r>
        <w:t>Action</w:t>
      </w:r>
      <w:r>
        <w:t xml:space="preserve"> Plan:</w:t>
      </w:r>
      <w:bookmarkEnd w:id="10"/>
    </w:p>
    <w:p w:rsidR="002B2513" w:rsidRDefault="00C22930">
      <w:pPr>
        <w:rPr>
          <w:rFonts w:ascii="Arial" w:hAnsi="Arial" w:cs="Arial"/>
          <w:sz w:val="24"/>
          <w:szCs w:val="24"/>
        </w:rPr>
      </w:pPr>
      <w:r>
        <w:rPr>
          <w:rFonts w:ascii="Arial" w:hAnsi="Arial" w:cs="Arial"/>
          <w:sz w:val="24"/>
          <w:szCs w:val="24"/>
        </w:rPr>
        <w:t>My action plan will be about how I can prepare for my next experience about my assignment modules.</w:t>
      </w:r>
    </w:p>
    <w:p w:rsidR="002B2513" w:rsidRDefault="00C22930">
      <w:pPr>
        <w:pStyle w:val="ListParagraph"/>
        <w:numPr>
          <w:ilvl w:val="0"/>
          <w:numId w:val="2"/>
        </w:numPr>
        <w:rPr>
          <w:rFonts w:ascii="Arial" w:hAnsi="Arial" w:cs="Arial"/>
          <w:sz w:val="24"/>
          <w:szCs w:val="24"/>
        </w:rPr>
      </w:pPr>
      <w:r>
        <w:rPr>
          <w:rFonts w:ascii="Arial" w:hAnsi="Arial" w:cs="Arial"/>
          <w:sz w:val="24"/>
          <w:szCs w:val="24"/>
        </w:rPr>
        <w:t xml:space="preserve">When I find out assignment module and information from tutor do lots of research and reading before, I start my work. Submissions is usually </w:t>
      </w:r>
      <w:r>
        <w:rPr>
          <w:rFonts w:ascii="Arial" w:hAnsi="Arial" w:cs="Arial"/>
          <w:sz w:val="24"/>
          <w:szCs w:val="24"/>
        </w:rPr>
        <w:t>6-week time to complete. Do research first 3 weeks then start writing over 3 weeks because of my job I have only some evening free.</w:t>
      </w:r>
    </w:p>
    <w:p w:rsidR="002B2513" w:rsidRDefault="00C22930">
      <w:pPr>
        <w:pStyle w:val="ListParagraph"/>
        <w:numPr>
          <w:ilvl w:val="0"/>
          <w:numId w:val="2"/>
        </w:numPr>
        <w:rPr>
          <w:rFonts w:ascii="Arial" w:hAnsi="Arial" w:cs="Arial"/>
          <w:sz w:val="24"/>
          <w:szCs w:val="24"/>
        </w:rPr>
      </w:pPr>
      <w:r>
        <w:rPr>
          <w:rFonts w:ascii="Arial" w:hAnsi="Arial" w:cs="Arial"/>
          <w:sz w:val="24"/>
          <w:szCs w:val="24"/>
        </w:rPr>
        <w:t>Learn new words to help me with my work by using a dictionary or thesaurus to improve on writing after research. 3 weeks bef</w:t>
      </w:r>
      <w:r>
        <w:rPr>
          <w:rFonts w:ascii="Arial" w:hAnsi="Arial" w:cs="Arial"/>
          <w:sz w:val="24"/>
          <w:szCs w:val="24"/>
        </w:rPr>
        <w:t>ore submission.</w:t>
      </w:r>
    </w:p>
    <w:p w:rsidR="002B2513" w:rsidRDefault="00C22930">
      <w:pPr>
        <w:pStyle w:val="ListParagraph"/>
        <w:numPr>
          <w:ilvl w:val="0"/>
          <w:numId w:val="2"/>
        </w:numPr>
        <w:rPr>
          <w:rFonts w:ascii="Arial" w:hAnsi="Arial" w:cs="Arial"/>
          <w:sz w:val="24"/>
          <w:szCs w:val="24"/>
        </w:rPr>
      </w:pPr>
      <w:r>
        <w:rPr>
          <w:rFonts w:ascii="Arial" w:hAnsi="Arial" w:cs="Arial"/>
          <w:sz w:val="24"/>
          <w:szCs w:val="24"/>
        </w:rPr>
        <w:t xml:space="preserve">Time management, to set a weekly time to do one hour or work when I can 3 weeks before submission, then I can have time to do my writing.  </w:t>
      </w: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B2513" w:rsidRDefault="002B2513">
      <w:pPr>
        <w:rPr>
          <w:rFonts w:ascii="Arial" w:hAnsi="Arial" w:cs="Arial"/>
          <w:sz w:val="24"/>
          <w:szCs w:val="24"/>
        </w:rPr>
      </w:pPr>
    </w:p>
    <w:p w:rsidR="00236159" w:rsidRPr="00236159" w:rsidRDefault="00C22930" w:rsidP="00236159">
      <w:pPr>
        <w:pStyle w:val="Heading1"/>
      </w:pPr>
      <w:bookmarkStart w:id="11" w:name="_Toc35623469"/>
      <w:r>
        <w:lastRenderedPageBreak/>
        <w:t>References.</w:t>
      </w:r>
      <w:bookmarkEnd w:id="11"/>
    </w:p>
    <w:p w:rsidR="00236159" w:rsidRDefault="00236159">
      <w:pPr>
        <w:rPr>
          <w:rFonts w:ascii="Arial" w:hAnsi="Arial" w:cs="Arial"/>
          <w:color w:val="000000"/>
          <w:sz w:val="24"/>
          <w:szCs w:val="24"/>
          <w:shd w:val="clear" w:color="auto" w:fill="FFFFFF"/>
        </w:rPr>
      </w:pPr>
    </w:p>
    <w:p w:rsidR="00236159" w:rsidRDefault="00236159">
      <w:pPr>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kashyap</w:t>
      </w:r>
      <w:proofErr w:type="spellEnd"/>
      <w:r>
        <w:rPr>
          <w:rFonts w:ascii="Arial" w:hAnsi="Arial" w:cs="Arial"/>
          <w:color w:val="000000"/>
          <w:sz w:val="24"/>
          <w:szCs w:val="24"/>
          <w:shd w:val="clear" w:color="auto" w:fill="FFFFFF"/>
        </w:rPr>
        <w:t>, s., 2017. [online] Proofhub.com. Available at: &lt;https://www.proofhub.com/articles/importance-of-time-management-in-the-workplace&gt; [Accessed 16 March 2020].</w:t>
      </w:r>
    </w:p>
    <w:p w:rsidR="00236159" w:rsidRDefault="00236159">
      <w:r>
        <w:rPr>
          <w:rFonts w:ascii="Arial" w:hAnsi="Arial" w:cs="Arial"/>
          <w:color w:val="000000"/>
          <w:sz w:val="24"/>
          <w:szCs w:val="24"/>
          <w:shd w:val="clear" w:color="auto" w:fill="FFFFFF"/>
        </w:rPr>
        <w:t xml:space="preserve">Mindtools.com. 2020. </w:t>
      </w:r>
      <w:r>
        <w:rPr>
          <w:rFonts w:ascii="Arial" w:hAnsi="Arial" w:cs="Arial"/>
          <w:i/>
          <w:iCs/>
          <w:color w:val="000000"/>
          <w:sz w:val="24"/>
          <w:szCs w:val="24"/>
        </w:rPr>
        <w:t xml:space="preserve">Gibbs' Reflective Cycle: Helping People Learn </w:t>
      </w:r>
      <w:proofErr w:type="gramStart"/>
      <w:r>
        <w:rPr>
          <w:rFonts w:ascii="Arial" w:hAnsi="Arial" w:cs="Arial"/>
          <w:i/>
          <w:iCs/>
          <w:color w:val="000000"/>
          <w:sz w:val="24"/>
          <w:szCs w:val="24"/>
        </w:rPr>
        <w:t>From</w:t>
      </w:r>
      <w:proofErr w:type="gramEnd"/>
      <w:r>
        <w:rPr>
          <w:rFonts w:ascii="Arial" w:hAnsi="Arial" w:cs="Arial"/>
          <w:i/>
          <w:iCs/>
          <w:color w:val="000000"/>
          <w:sz w:val="24"/>
          <w:szCs w:val="24"/>
        </w:rPr>
        <w:t xml:space="preserve"> Experience</w:t>
      </w:r>
      <w:r>
        <w:rPr>
          <w:rFonts w:ascii="Arial" w:hAnsi="Arial" w:cs="Arial"/>
          <w:color w:val="000000"/>
          <w:sz w:val="24"/>
          <w:szCs w:val="24"/>
          <w:shd w:val="clear" w:color="auto" w:fill="FFFFFF"/>
        </w:rPr>
        <w:t>. [online] Available at: &lt;https://www.mindtools.com/pages/article/reflective-cycle.htm&gt; [Accessed 19 March 2020].</w:t>
      </w:r>
    </w:p>
    <w:p w:rsidR="00236159" w:rsidRDefault="00236159">
      <w:r>
        <w:rPr>
          <w:rFonts w:ascii="Arial" w:hAnsi="Arial" w:cs="Arial"/>
          <w:color w:val="000000"/>
          <w:sz w:val="24"/>
          <w:szCs w:val="24"/>
          <w:shd w:val="clear" w:color="auto" w:fill="FFFFFF"/>
        </w:rPr>
        <w:t xml:space="preserve">Steiner, P., 2014. </w:t>
      </w:r>
      <w:r>
        <w:rPr>
          <w:rFonts w:ascii="Arial" w:hAnsi="Arial" w:cs="Arial"/>
          <w:i/>
          <w:iCs/>
          <w:color w:val="000000"/>
          <w:sz w:val="24"/>
          <w:szCs w:val="24"/>
        </w:rPr>
        <w:t xml:space="preserve">The Impact </w:t>
      </w:r>
      <w:proofErr w:type="gramStart"/>
      <w:r>
        <w:rPr>
          <w:rFonts w:ascii="Arial" w:hAnsi="Arial" w:cs="Arial"/>
          <w:i/>
          <w:iCs/>
          <w:color w:val="000000"/>
          <w:sz w:val="24"/>
          <w:szCs w:val="24"/>
        </w:rPr>
        <w:t>Of</w:t>
      </w:r>
      <w:proofErr w:type="gramEnd"/>
      <w:r>
        <w:rPr>
          <w:rFonts w:ascii="Arial" w:hAnsi="Arial" w:cs="Arial"/>
          <w:i/>
          <w:iCs/>
          <w:color w:val="000000"/>
          <w:sz w:val="24"/>
          <w:szCs w:val="24"/>
        </w:rPr>
        <w:t xml:space="preserve"> The Self-Awareness Process On Learning And Leading | New England Board Of Higher Education</w:t>
      </w:r>
      <w:r>
        <w:rPr>
          <w:rFonts w:ascii="Arial" w:hAnsi="Arial" w:cs="Arial"/>
          <w:color w:val="000000"/>
          <w:sz w:val="24"/>
          <w:szCs w:val="24"/>
          <w:shd w:val="clear" w:color="auto" w:fill="FFFFFF"/>
        </w:rPr>
        <w:t>. [online] New England Board of Higher Education. Available at: &lt;https://nebhe.org/journal/the-impact-of-the-self-awareness-process-on-learning-and-leading/&gt; [Accessed 15 March 2020].</w:t>
      </w:r>
    </w:p>
    <w:p w:rsidR="002B2513" w:rsidRDefault="002B2513">
      <w:pPr>
        <w:rPr>
          <w:rFonts w:ascii="Arial" w:hAnsi="Arial" w:cs="Arial"/>
          <w:sz w:val="24"/>
          <w:szCs w:val="24"/>
        </w:rPr>
      </w:pPr>
    </w:p>
    <w:sectPr w:rsidR="002B25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930" w:rsidRDefault="00C22930">
      <w:pPr>
        <w:spacing w:after="0" w:line="240" w:lineRule="auto"/>
      </w:pPr>
      <w:r>
        <w:separator/>
      </w:r>
    </w:p>
  </w:endnote>
  <w:endnote w:type="continuationSeparator" w:id="0">
    <w:p w:rsidR="00C22930" w:rsidRDefault="00C22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930" w:rsidRDefault="00C22930">
      <w:pPr>
        <w:spacing w:after="0" w:line="240" w:lineRule="auto"/>
      </w:pPr>
      <w:r>
        <w:rPr>
          <w:color w:val="000000"/>
        </w:rPr>
        <w:separator/>
      </w:r>
    </w:p>
  </w:footnote>
  <w:footnote w:type="continuationSeparator" w:id="0">
    <w:p w:rsidR="00C22930" w:rsidRDefault="00C22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F4896"/>
    <w:multiLevelType w:val="multilevel"/>
    <w:tmpl w:val="BCB29E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6C763D4D"/>
    <w:multiLevelType w:val="multilevel"/>
    <w:tmpl w:val="E076B1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B2513"/>
    <w:rsid w:val="00236159"/>
    <w:rsid w:val="002B2513"/>
    <w:rsid w:val="00472848"/>
    <w:rsid w:val="00C22930"/>
    <w:rsid w:val="00DE2524"/>
    <w:rsid w:val="00E11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21860"/>
  <w15:docId w15:val="{E6F8C855-7833-42D0-8576-A13B59631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pPr>
      <w:ind w:left="720"/>
    </w:pPr>
  </w:style>
  <w:style w:type="paragraph" w:customStyle="1" w:styleId="figure-desc">
    <w:name w:val="figure-desc"/>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Heading">
    <w:name w:val="TOC Heading"/>
    <w:basedOn w:val="Heading1"/>
    <w:next w:val="Normal"/>
    <w:pPr>
      <w:suppressAutoHyphens w:val="0"/>
      <w:spacing w:line="256" w:lineRule="auto"/>
      <w:textAlignment w:val="auto"/>
    </w:pPr>
    <w:rPr>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_Toc35623459" TargetMode="External"/><Relationship Id="rId13" Type="http://schemas.openxmlformats.org/officeDocument/2006/relationships/hyperlink" Target="#_Toc35623464" TargetMode="External"/><Relationship Id="rId18" Type="http://schemas.openxmlformats.org/officeDocument/2006/relationships/hyperlink" Target="#_Toc35623469"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jpeg"/><Relationship Id="rId12" Type="http://schemas.openxmlformats.org/officeDocument/2006/relationships/hyperlink" Target="#_Toc35623463" TargetMode="External"/><Relationship Id="rId17" Type="http://schemas.openxmlformats.org/officeDocument/2006/relationships/hyperlink" Target="#_Toc35623468" TargetMode="External"/><Relationship Id="rId2" Type="http://schemas.openxmlformats.org/officeDocument/2006/relationships/styles" Target="styles.xml"/><Relationship Id="rId16" Type="http://schemas.openxmlformats.org/officeDocument/2006/relationships/hyperlink" Target="#_Toc35623467" TargetMode="External"/><Relationship Id="rId20" Type="http://schemas.openxmlformats.org/officeDocument/2006/relationships/hyperlink" Target="https://blog.proofhub.com/the-importance-of-improving-your-time-management-skills-a3adaa149b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35623462" TargetMode="External"/><Relationship Id="rId5" Type="http://schemas.openxmlformats.org/officeDocument/2006/relationships/footnotes" Target="footnotes.xml"/><Relationship Id="rId15" Type="http://schemas.openxmlformats.org/officeDocument/2006/relationships/hyperlink" Target="#_Toc35623466" TargetMode="External"/><Relationship Id="rId23" Type="http://schemas.openxmlformats.org/officeDocument/2006/relationships/theme" Target="theme/theme1.xml"/><Relationship Id="rId10" Type="http://schemas.openxmlformats.org/officeDocument/2006/relationships/hyperlink" Target="#_Toc35623461" TargetMode="External"/><Relationship Id="rId19" Type="http://schemas.openxmlformats.org/officeDocument/2006/relationships/hyperlink" Target="https://www.proofhub.com/articles/work-life-balance-tips" TargetMode="External"/><Relationship Id="rId4" Type="http://schemas.openxmlformats.org/officeDocument/2006/relationships/webSettings" Target="webSettings.xml"/><Relationship Id="rId9" Type="http://schemas.openxmlformats.org/officeDocument/2006/relationships/hyperlink" Target="#_Toc35623460" TargetMode="External"/><Relationship Id="rId14" Type="http://schemas.openxmlformats.org/officeDocument/2006/relationships/hyperlink" Target="#_Toc35623465"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2329</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Ahmed</dc:creator>
  <dc:description/>
  <cp:lastModifiedBy>Salma Ahmed</cp:lastModifiedBy>
  <cp:revision>2</cp:revision>
  <dcterms:created xsi:type="dcterms:W3CDTF">2020-03-20T19:16:00Z</dcterms:created>
  <dcterms:modified xsi:type="dcterms:W3CDTF">2020-03-20T19:16:00Z</dcterms:modified>
</cp:coreProperties>
</file>