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4852CE" w:rsidRPr="00D058CA" w:rsidRDefault="004852CE" w:rsidP="00FD1020">
      <w:pPr>
        <w:spacing w:after="0" w:line="360" w:lineRule="auto"/>
        <w:jc w:val="both"/>
        <w:rPr>
          <w:rFonts w:ascii="Times New Roman" w:hAnsi="Times New Roman" w:cs="Times New Roman"/>
          <w:sz w:val="24"/>
          <w:szCs w:val="24"/>
          <w:u w:val="single"/>
        </w:rPr>
      </w:pPr>
    </w:p>
    <w:p w14:paraId="64F0993D" w14:textId="77777777" w:rsidR="00D058CA" w:rsidRPr="008814F5" w:rsidRDefault="00D058CA" w:rsidP="00D058CA">
      <w:pPr>
        <w:jc w:val="both"/>
        <w:rPr>
          <w:rFonts w:ascii="Times New Roman" w:hAnsi="Times New Roman" w:cs="Times New Roman"/>
          <w:sz w:val="24"/>
          <w:szCs w:val="24"/>
          <w:u w:val="single"/>
        </w:rPr>
      </w:pPr>
      <w:r w:rsidRPr="00480E19">
        <w:rPr>
          <w:rFonts w:ascii="Times New Roman" w:hAnsi="Times New Roman" w:cs="Times New Roman"/>
          <w:sz w:val="24"/>
          <w:szCs w:val="24"/>
        </w:rPr>
        <w:t xml:space="preserve">Module Name: -                                 </w:t>
      </w:r>
      <w:r w:rsidRPr="00D058CA">
        <w:rPr>
          <w:rFonts w:ascii="Times New Roman" w:hAnsi="Times New Roman" w:cs="Times New Roman"/>
          <w:sz w:val="24"/>
          <w:szCs w:val="24"/>
          <w:u w:val="single"/>
        </w:rPr>
        <w:t>Digital Skills and Research Methods</w:t>
      </w:r>
    </w:p>
    <w:p w14:paraId="0F7D65BA" w14:textId="77777777" w:rsidR="00D058CA" w:rsidRPr="00480E19" w:rsidRDefault="00D058CA" w:rsidP="00D058CA">
      <w:pPr>
        <w:jc w:val="both"/>
        <w:rPr>
          <w:rFonts w:ascii="Times New Roman" w:hAnsi="Times New Roman" w:cs="Times New Roman"/>
          <w:sz w:val="24"/>
          <w:szCs w:val="24"/>
        </w:rPr>
      </w:pPr>
      <w:r w:rsidRPr="00480E19">
        <w:rPr>
          <w:rFonts w:ascii="Times New Roman" w:hAnsi="Times New Roman" w:cs="Times New Roman"/>
          <w:sz w:val="24"/>
          <w:szCs w:val="24"/>
        </w:rPr>
        <w:t xml:space="preserve">Module Code: -                                   </w:t>
      </w:r>
      <w:r>
        <w:rPr>
          <w:rFonts w:ascii="Times New Roman" w:hAnsi="Times New Roman" w:cs="Times New Roman"/>
          <w:sz w:val="24"/>
          <w:szCs w:val="24"/>
        </w:rPr>
        <w:t>BMSW4003</w:t>
      </w:r>
    </w:p>
    <w:p w14:paraId="1CFD7737" w14:textId="74DC3999" w:rsidR="00D058CA" w:rsidRPr="00480E19" w:rsidRDefault="00D058CA" w:rsidP="00D058CA">
      <w:pPr>
        <w:jc w:val="both"/>
        <w:rPr>
          <w:rFonts w:ascii="Times New Roman" w:hAnsi="Times New Roman" w:cs="Times New Roman"/>
          <w:sz w:val="24"/>
          <w:szCs w:val="24"/>
        </w:rPr>
      </w:pPr>
      <w:r w:rsidRPr="00480E19">
        <w:rPr>
          <w:rFonts w:ascii="Times New Roman" w:hAnsi="Times New Roman" w:cs="Times New Roman"/>
          <w:sz w:val="24"/>
          <w:szCs w:val="24"/>
        </w:rPr>
        <w:t xml:space="preserve">Name: -                                                </w:t>
      </w:r>
      <w:r w:rsidR="00054B5C">
        <w:rPr>
          <w:rFonts w:ascii="Times New Roman" w:hAnsi="Times New Roman" w:cs="Times New Roman"/>
          <w:sz w:val="24"/>
          <w:szCs w:val="24"/>
        </w:rPr>
        <w:t>DANIEL WILLIAMS</w:t>
      </w:r>
    </w:p>
    <w:p w14:paraId="23721906" w14:textId="1DBB960C" w:rsidR="00D058CA" w:rsidRPr="00480E19" w:rsidRDefault="00D058CA" w:rsidP="00D058CA">
      <w:pPr>
        <w:jc w:val="both"/>
        <w:rPr>
          <w:rFonts w:ascii="Times New Roman" w:hAnsi="Times New Roman" w:cs="Times New Roman"/>
          <w:sz w:val="24"/>
          <w:szCs w:val="24"/>
        </w:rPr>
      </w:pPr>
      <w:r w:rsidRPr="00480E19">
        <w:rPr>
          <w:rFonts w:ascii="Times New Roman" w:hAnsi="Times New Roman" w:cs="Times New Roman"/>
          <w:sz w:val="24"/>
          <w:szCs w:val="24"/>
        </w:rPr>
        <w:t xml:space="preserve">Student Number: -                               </w:t>
      </w:r>
      <w:r w:rsidR="00054B5C">
        <w:rPr>
          <w:rFonts w:ascii="Times New Roman" w:hAnsi="Times New Roman" w:cs="Times New Roman"/>
          <w:sz w:val="24"/>
          <w:szCs w:val="24"/>
        </w:rPr>
        <w:t>1917240</w:t>
      </w:r>
    </w:p>
    <w:p w14:paraId="3DD8A000" w14:textId="45F6F2E3" w:rsidR="00D058CA" w:rsidRDefault="00D058CA" w:rsidP="00D058CA">
      <w:pPr>
        <w:spacing w:after="0" w:line="360" w:lineRule="auto"/>
        <w:jc w:val="both"/>
        <w:rPr>
          <w:rFonts w:ascii="Times New Roman" w:hAnsi="Times New Roman" w:cs="Times New Roman"/>
          <w:b/>
          <w:sz w:val="24"/>
          <w:szCs w:val="24"/>
        </w:rPr>
      </w:pPr>
      <w:r w:rsidRPr="00480E19">
        <w:rPr>
          <w:rFonts w:ascii="Times New Roman" w:hAnsi="Times New Roman" w:cs="Times New Roman"/>
          <w:sz w:val="24"/>
          <w:szCs w:val="24"/>
        </w:rPr>
        <w:t>Module Lecturers Name: -</w:t>
      </w:r>
      <w:r w:rsidR="00054B5C">
        <w:rPr>
          <w:rFonts w:ascii="Times New Roman" w:hAnsi="Times New Roman" w:cs="Times New Roman"/>
          <w:sz w:val="24"/>
          <w:szCs w:val="24"/>
        </w:rPr>
        <w:tab/>
      </w:r>
      <w:r w:rsidR="00054B5C">
        <w:rPr>
          <w:rFonts w:ascii="Times New Roman" w:hAnsi="Times New Roman" w:cs="Times New Roman"/>
          <w:sz w:val="24"/>
          <w:szCs w:val="24"/>
        </w:rPr>
        <w:tab/>
      </w:r>
      <w:proofErr w:type="spellStart"/>
      <w:r w:rsidR="004F6D3A">
        <w:rPr>
          <w:rFonts w:ascii="Times New Roman" w:hAnsi="Times New Roman" w:cs="Times New Roman"/>
          <w:sz w:val="24"/>
          <w:szCs w:val="24"/>
        </w:rPr>
        <w:t>koushik</w:t>
      </w:r>
      <w:proofErr w:type="spellEnd"/>
      <w:r w:rsidR="004F6D3A">
        <w:rPr>
          <w:rFonts w:ascii="Times New Roman" w:hAnsi="Times New Roman" w:cs="Times New Roman"/>
          <w:sz w:val="24"/>
          <w:szCs w:val="24"/>
        </w:rPr>
        <w:t xml:space="preserve">     </w:t>
      </w:r>
      <w:proofErr w:type="spellStart"/>
      <w:r w:rsidR="004F6D3A">
        <w:rPr>
          <w:rFonts w:ascii="Times New Roman" w:hAnsi="Times New Roman" w:cs="Times New Roman"/>
          <w:sz w:val="24"/>
          <w:szCs w:val="24"/>
        </w:rPr>
        <w:t>Modak</w:t>
      </w:r>
      <w:proofErr w:type="spellEnd"/>
    </w:p>
    <w:p w14:paraId="0A37501D" w14:textId="77777777" w:rsidR="00D058CA" w:rsidRDefault="00D058CA" w:rsidP="00D058CA">
      <w:pPr>
        <w:spacing w:after="0" w:line="360" w:lineRule="auto"/>
        <w:jc w:val="both"/>
        <w:rPr>
          <w:rFonts w:ascii="Times New Roman" w:hAnsi="Times New Roman" w:cs="Times New Roman"/>
          <w:b/>
          <w:sz w:val="24"/>
          <w:szCs w:val="24"/>
        </w:rPr>
      </w:pPr>
    </w:p>
    <w:p w14:paraId="5DAB6C7B" w14:textId="77777777" w:rsidR="00D058CA" w:rsidRDefault="00D058CA" w:rsidP="004852CE">
      <w:pPr>
        <w:spacing w:after="0" w:line="360" w:lineRule="auto"/>
        <w:jc w:val="center"/>
        <w:rPr>
          <w:rFonts w:ascii="Times New Roman" w:hAnsi="Times New Roman" w:cs="Times New Roman"/>
          <w:b/>
          <w:sz w:val="24"/>
          <w:szCs w:val="24"/>
        </w:rPr>
      </w:pPr>
    </w:p>
    <w:p w14:paraId="02EB378F" w14:textId="77777777" w:rsidR="00D058CA" w:rsidRDefault="00D058CA" w:rsidP="004852CE">
      <w:pPr>
        <w:spacing w:after="0" w:line="360" w:lineRule="auto"/>
        <w:jc w:val="center"/>
        <w:rPr>
          <w:rFonts w:ascii="Times New Roman" w:hAnsi="Times New Roman" w:cs="Times New Roman"/>
          <w:b/>
          <w:sz w:val="24"/>
          <w:szCs w:val="24"/>
        </w:rPr>
      </w:pPr>
    </w:p>
    <w:p w14:paraId="6A05A809" w14:textId="77777777" w:rsidR="00D058CA" w:rsidRDefault="00D058CA" w:rsidP="004852CE">
      <w:pPr>
        <w:spacing w:after="0" w:line="360" w:lineRule="auto"/>
        <w:jc w:val="center"/>
        <w:rPr>
          <w:rFonts w:ascii="Times New Roman" w:hAnsi="Times New Roman" w:cs="Times New Roman"/>
          <w:b/>
          <w:sz w:val="24"/>
          <w:szCs w:val="24"/>
        </w:rPr>
      </w:pPr>
    </w:p>
    <w:p w14:paraId="5A39BBE3" w14:textId="77777777" w:rsidR="00D058CA" w:rsidRDefault="00D058CA" w:rsidP="004852CE">
      <w:pPr>
        <w:spacing w:after="0" w:line="360" w:lineRule="auto"/>
        <w:jc w:val="center"/>
        <w:rPr>
          <w:rFonts w:ascii="Times New Roman" w:hAnsi="Times New Roman" w:cs="Times New Roman"/>
          <w:b/>
          <w:sz w:val="24"/>
          <w:szCs w:val="24"/>
        </w:rPr>
      </w:pPr>
    </w:p>
    <w:p w14:paraId="41C8F396" w14:textId="77777777" w:rsidR="00D058CA" w:rsidRDefault="00D058CA" w:rsidP="004852CE">
      <w:pPr>
        <w:spacing w:after="0" w:line="360" w:lineRule="auto"/>
        <w:jc w:val="center"/>
        <w:rPr>
          <w:rFonts w:ascii="Times New Roman" w:hAnsi="Times New Roman" w:cs="Times New Roman"/>
          <w:b/>
          <w:sz w:val="24"/>
          <w:szCs w:val="24"/>
        </w:rPr>
      </w:pPr>
    </w:p>
    <w:p w14:paraId="72A3D3EC" w14:textId="77777777" w:rsidR="00D058CA" w:rsidRDefault="00D058CA" w:rsidP="004852CE">
      <w:pPr>
        <w:spacing w:after="0" w:line="360" w:lineRule="auto"/>
        <w:jc w:val="center"/>
        <w:rPr>
          <w:rFonts w:ascii="Times New Roman" w:hAnsi="Times New Roman" w:cs="Times New Roman"/>
          <w:b/>
          <w:sz w:val="24"/>
          <w:szCs w:val="24"/>
        </w:rPr>
      </w:pPr>
    </w:p>
    <w:p w14:paraId="0D0B940D" w14:textId="77777777" w:rsidR="00D058CA" w:rsidRDefault="00D058CA" w:rsidP="004852CE">
      <w:pPr>
        <w:spacing w:after="0" w:line="360" w:lineRule="auto"/>
        <w:jc w:val="center"/>
        <w:rPr>
          <w:rFonts w:ascii="Times New Roman" w:hAnsi="Times New Roman" w:cs="Times New Roman"/>
          <w:b/>
          <w:sz w:val="24"/>
          <w:szCs w:val="24"/>
        </w:rPr>
      </w:pPr>
    </w:p>
    <w:p w14:paraId="0E27B00A" w14:textId="77777777" w:rsidR="00D058CA" w:rsidRDefault="00D058CA" w:rsidP="004852CE">
      <w:pPr>
        <w:spacing w:after="0" w:line="360" w:lineRule="auto"/>
        <w:jc w:val="center"/>
        <w:rPr>
          <w:rFonts w:ascii="Times New Roman" w:hAnsi="Times New Roman" w:cs="Times New Roman"/>
          <w:b/>
          <w:sz w:val="24"/>
          <w:szCs w:val="24"/>
        </w:rPr>
      </w:pPr>
    </w:p>
    <w:p w14:paraId="60061E4C" w14:textId="77777777" w:rsidR="00D058CA" w:rsidRDefault="00D058CA" w:rsidP="004852CE">
      <w:pPr>
        <w:spacing w:after="0" w:line="360" w:lineRule="auto"/>
        <w:jc w:val="center"/>
        <w:rPr>
          <w:rFonts w:ascii="Times New Roman" w:hAnsi="Times New Roman" w:cs="Times New Roman"/>
          <w:b/>
          <w:sz w:val="24"/>
          <w:szCs w:val="24"/>
        </w:rPr>
      </w:pPr>
    </w:p>
    <w:p w14:paraId="44EAFD9C" w14:textId="77777777" w:rsidR="00D058CA" w:rsidRDefault="00D058CA" w:rsidP="004852CE">
      <w:pPr>
        <w:spacing w:after="0" w:line="360" w:lineRule="auto"/>
        <w:jc w:val="center"/>
        <w:rPr>
          <w:rFonts w:ascii="Times New Roman" w:hAnsi="Times New Roman" w:cs="Times New Roman"/>
          <w:b/>
          <w:sz w:val="24"/>
          <w:szCs w:val="24"/>
        </w:rPr>
      </w:pPr>
    </w:p>
    <w:p w14:paraId="4B94D5A5" w14:textId="77777777" w:rsidR="00D058CA" w:rsidRDefault="00D058CA" w:rsidP="004852CE">
      <w:pPr>
        <w:spacing w:after="0" w:line="360" w:lineRule="auto"/>
        <w:jc w:val="center"/>
        <w:rPr>
          <w:rFonts w:ascii="Times New Roman" w:hAnsi="Times New Roman" w:cs="Times New Roman"/>
          <w:b/>
          <w:sz w:val="24"/>
          <w:szCs w:val="24"/>
        </w:rPr>
      </w:pPr>
    </w:p>
    <w:p w14:paraId="3DEEC669" w14:textId="77777777" w:rsidR="00D058CA" w:rsidRDefault="00D058CA" w:rsidP="004852CE">
      <w:pPr>
        <w:spacing w:after="0" w:line="360" w:lineRule="auto"/>
        <w:jc w:val="center"/>
        <w:rPr>
          <w:rFonts w:ascii="Times New Roman" w:hAnsi="Times New Roman" w:cs="Times New Roman"/>
          <w:b/>
          <w:sz w:val="24"/>
          <w:szCs w:val="24"/>
        </w:rPr>
      </w:pPr>
    </w:p>
    <w:p w14:paraId="3656B9AB" w14:textId="77777777" w:rsidR="00D058CA" w:rsidRDefault="00D058CA" w:rsidP="004852CE">
      <w:pPr>
        <w:spacing w:after="0" w:line="360" w:lineRule="auto"/>
        <w:jc w:val="center"/>
        <w:rPr>
          <w:rFonts w:ascii="Times New Roman" w:hAnsi="Times New Roman" w:cs="Times New Roman"/>
          <w:b/>
          <w:sz w:val="24"/>
          <w:szCs w:val="24"/>
        </w:rPr>
      </w:pPr>
    </w:p>
    <w:p w14:paraId="45FB0818" w14:textId="77777777" w:rsidR="00D058CA" w:rsidRDefault="00D058CA" w:rsidP="004852CE">
      <w:pPr>
        <w:spacing w:after="0" w:line="360" w:lineRule="auto"/>
        <w:jc w:val="center"/>
        <w:rPr>
          <w:rFonts w:ascii="Times New Roman" w:hAnsi="Times New Roman" w:cs="Times New Roman"/>
          <w:b/>
          <w:sz w:val="24"/>
          <w:szCs w:val="24"/>
        </w:rPr>
      </w:pPr>
    </w:p>
    <w:p w14:paraId="049F31CB" w14:textId="77777777" w:rsidR="00D058CA" w:rsidRDefault="00D058CA" w:rsidP="004852CE">
      <w:pPr>
        <w:spacing w:after="0" w:line="360" w:lineRule="auto"/>
        <w:jc w:val="center"/>
        <w:rPr>
          <w:rFonts w:ascii="Times New Roman" w:hAnsi="Times New Roman" w:cs="Times New Roman"/>
          <w:b/>
          <w:sz w:val="24"/>
          <w:szCs w:val="24"/>
        </w:rPr>
      </w:pPr>
    </w:p>
    <w:p w14:paraId="53128261" w14:textId="77777777" w:rsidR="00D058CA" w:rsidRDefault="00D058CA" w:rsidP="004852CE">
      <w:pPr>
        <w:spacing w:after="0" w:line="360" w:lineRule="auto"/>
        <w:jc w:val="center"/>
        <w:rPr>
          <w:rFonts w:ascii="Times New Roman" w:hAnsi="Times New Roman" w:cs="Times New Roman"/>
          <w:b/>
          <w:sz w:val="24"/>
          <w:szCs w:val="24"/>
        </w:rPr>
      </w:pPr>
    </w:p>
    <w:p w14:paraId="62486C05" w14:textId="77777777" w:rsidR="00D058CA" w:rsidRDefault="00D058CA" w:rsidP="004852CE">
      <w:pPr>
        <w:spacing w:after="0" w:line="360" w:lineRule="auto"/>
        <w:jc w:val="center"/>
        <w:rPr>
          <w:rFonts w:ascii="Times New Roman" w:hAnsi="Times New Roman" w:cs="Times New Roman"/>
          <w:b/>
          <w:sz w:val="24"/>
          <w:szCs w:val="24"/>
        </w:rPr>
      </w:pPr>
    </w:p>
    <w:p w14:paraId="4101652C" w14:textId="77777777" w:rsidR="00D058CA" w:rsidRDefault="00D058CA" w:rsidP="004852CE">
      <w:pPr>
        <w:spacing w:after="0" w:line="360" w:lineRule="auto"/>
        <w:jc w:val="center"/>
        <w:rPr>
          <w:rFonts w:ascii="Times New Roman" w:hAnsi="Times New Roman" w:cs="Times New Roman"/>
          <w:b/>
          <w:sz w:val="24"/>
          <w:szCs w:val="24"/>
        </w:rPr>
      </w:pPr>
    </w:p>
    <w:p w14:paraId="4B99056E" w14:textId="77777777" w:rsidR="00D058CA" w:rsidRDefault="00D058CA" w:rsidP="00317583">
      <w:pPr>
        <w:spacing w:after="0" w:line="360" w:lineRule="auto"/>
        <w:rPr>
          <w:rFonts w:ascii="Times New Roman" w:hAnsi="Times New Roman" w:cs="Times New Roman"/>
          <w:b/>
          <w:sz w:val="24"/>
          <w:szCs w:val="24"/>
        </w:rPr>
      </w:pPr>
    </w:p>
    <w:p w14:paraId="1299C43A" w14:textId="77777777" w:rsidR="00317583" w:rsidRDefault="00317583" w:rsidP="00317583">
      <w:pPr>
        <w:spacing w:after="0" w:line="360" w:lineRule="auto"/>
        <w:rPr>
          <w:rFonts w:ascii="Times New Roman" w:hAnsi="Times New Roman" w:cs="Times New Roman"/>
          <w:b/>
          <w:sz w:val="24"/>
          <w:szCs w:val="24"/>
        </w:rPr>
      </w:pPr>
    </w:p>
    <w:p w14:paraId="4DDBEF00" w14:textId="77777777" w:rsidR="00D058CA" w:rsidRDefault="00D058CA" w:rsidP="004852CE">
      <w:pPr>
        <w:spacing w:after="0" w:line="360" w:lineRule="auto"/>
        <w:jc w:val="center"/>
        <w:rPr>
          <w:rFonts w:ascii="Times New Roman" w:hAnsi="Times New Roman" w:cs="Times New Roman"/>
          <w:b/>
          <w:sz w:val="24"/>
          <w:szCs w:val="24"/>
        </w:rPr>
      </w:pPr>
    </w:p>
    <w:p w14:paraId="0EE92ADB" w14:textId="77777777" w:rsidR="004852CE" w:rsidRPr="004852CE" w:rsidRDefault="004852CE" w:rsidP="004852CE">
      <w:pPr>
        <w:spacing w:after="0" w:line="360" w:lineRule="auto"/>
        <w:jc w:val="center"/>
        <w:rPr>
          <w:rFonts w:ascii="Times New Roman" w:hAnsi="Times New Roman" w:cs="Times New Roman"/>
          <w:b/>
          <w:sz w:val="24"/>
          <w:szCs w:val="24"/>
        </w:rPr>
      </w:pPr>
      <w:r w:rsidRPr="004852CE">
        <w:rPr>
          <w:rFonts w:ascii="Times New Roman" w:hAnsi="Times New Roman" w:cs="Times New Roman"/>
          <w:b/>
          <w:sz w:val="24"/>
          <w:szCs w:val="24"/>
        </w:rPr>
        <w:t>TABLE OF CONTENT</w:t>
      </w:r>
    </w:p>
    <w:p w14:paraId="0D62864A" w14:textId="3230174E" w:rsidR="004852CE" w:rsidRPr="003075FD" w:rsidRDefault="004852CE" w:rsidP="004852CE">
      <w:pPr>
        <w:spacing w:after="0" w:line="360" w:lineRule="auto"/>
        <w:jc w:val="both"/>
        <w:rPr>
          <w:rFonts w:ascii="Times New Roman" w:hAnsi="Times New Roman" w:cs="Times New Roman"/>
          <w:sz w:val="24"/>
          <w:szCs w:val="24"/>
        </w:rPr>
      </w:pPr>
      <w:r w:rsidRPr="003075FD">
        <w:rPr>
          <w:rFonts w:ascii="Times New Roman" w:hAnsi="Times New Roman" w:cs="Times New Roman"/>
          <w:sz w:val="24"/>
          <w:szCs w:val="24"/>
        </w:rPr>
        <w:t>1.0 INTRODUCTION</w:t>
      </w:r>
      <w:r w:rsidR="00911708">
        <w:rPr>
          <w:rFonts w:ascii="Times New Roman" w:hAnsi="Times New Roman" w:cs="Times New Roman"/>
          <w:sz w:val="24"/>
          <w:szCs w:val="24"/>
        </w:rPr>
        <w:t>…………………………………………………………………………</w:t>
      </w:r>
      <w:r w:rsidR="00F931F3">
        <w:rPr>
          <w:rFonts w:ascii="Times New Roman" w:hAnsi="Times New Roman" w:cs="Times New Roman"/>
          <w:sz w:val="24"/>
          <w:szCs w:val="24"/>
        </w:rPr>
        <w:t>….</w:t>
      </w:r>
      <w:r w:rsidR="00911708" w:rsidRPr="00911708">
        <w:rPr>
          <w:rFonts w:ascii="Times New Roman" w:hAnsi="Times New Roman" w:cs="Times New Roman"/>
          <w:b/>
          <w:sz w:val="24"/>
          <w:szCs w:val="24"/>
        </w:rPr>
        <w:t>4</w:t>
      </w:r>
    </w:p>
    <w:p w14:paraId="3EF963FD" w14:textId="77777777" w:rsidR="004852CE" w:rsidRPr="003075FD" w:rsidRDefault="004852CE" w:rsidP="004852CE">
      <w:pPr>
        <w:spacing w:after="0" w:line="360" w:lineRule="auto"/>
        <w:jc w:val="both"/>
        <w:rPr>
          <w:rFonts w:ascii="Times New Roman" w:hAnsi="Times New Roman" w:cs="Times New Roman"/>
          <w:sz w:val="24"/>
          <w:szCs w:val="24"/>
        </w:rPr>
      </w:pPr>
      <w:r w:rsidRPr="003075FD">
        <w:rPr>
          <w:rFonts w:ascii="Times New Roman" w:hAnsi="Times New Roman" w:cs="Times New Roman"/>
          <w:sz w:val="24"/>
          <w:szCs w:val="24"/>
        </w:rPr>
        <w:lastRenderedPageBreak/>
        <w:t xml:space="preserve">2.0 BACKGROUND </w:t>
      </w:r>
      <w:r w:rsidR="00911708">
        <w:rPr>
          <w:rFonts w:ascii="Times New Roman" w:hAnsi="Times New Roman" w:cs="Times New Roman"/>
          <w:sz w:val="24"/>
          <w:szCs w:val="24"/>
        </w:rPr>
        <w:t>……………………………………………………………………………...</w:t>
      </w:r>
      <w:r w:rsidR="00911708" w:rsidRPr="00911708">
        <w:rPr>
          <w:rFonts w:ascii="Times New Roman" w:hAnsi="Times New Roman" w:cs="Times New Roman"/>
          <w:b/>
          <w:sz w:val="24"/>
          <w:szCs w:val="24"/>
        </w:rPr>
        <w:t>4</w:t>
      </w:r>
    </w:p>
    <w:p w14:paraId="64DAF0B0" w14:textId="77777777" w:rsidR="004852CE" w:rsidRPr="003075FD" w:rsidRDefault="004852CE" w:rsidP="00644381">
      <w:pPr>
        <w:spacing w:after="0" w:line="360" w:lineRule="auto"/>
        <w:ind w:firstLine="720"/>
        <w:jc w:val="both"/>
        <w:rPr>
          <w:rFonts w:ascii="Times New Roman" w:hAnsi="Times New Roman" w:cs="Times New Roman"/>
          <w:sz w:val="24"/>
          <w:szCs w:val="24"/>
        </w:rPr>
      </w:pPr>
      <w:r w:rsidRPr="003075FD">
        <w:rPr>
          <w:rFonts w:ascii="Times New Roman" w:hAnsi="Times New Roman" w:cs="Times New Roman"/>
          <w:sz w:val="24"/>
          <w:szCs w:val="24"/>
        </w:rPr>
        <w:t xml:space="preserve">2.1 HISTORICAL FOUNDATION ON THE UTILIZATION AND IMPROVEMENT OF VLES </w:t>
      </w:r>
      <w:r w:rsidR="00911708">
        <w:rPr>
          <w:rFonts w:ascii="Times New Roman" w:hAnsi="Times New Roman" w:cs="Times New Roman"/>
          <w:sz w:val="24"/>
          <w:szCs w:val="24"/>
        </w:rPr>
        <w:t>………………………………………………………………………………………….</w:t>
      </w:r>
      <w:r w:rsidR="00911708" w:rsidRPr="00911708">
        <w:rPr>
          <w:rFonts w:ascii="Times New Roman" w:hAnsi="Times New Roman" w:cs="Times New Roman"/>
          <w:b/>
          <w:sz w:val="24"/>
          <w:szCs w:val="24"/>
        </w:rPr>
        <w:t>4</w:t>
      </w:r>
    </w:p>
    <w:p w14:paraId="330114E2" w14:textId="77777777" w:rsidR="004852CE" w:rsidRPr="003075FD" w:rsidRDefault="004852CE" w:rsidP="003075FD">
      <w:pPr>
        <w:spacing w:after="0" w:line="360" w:lineRule="auto"/>
        <w:ind w:firstLine="720"/>
        <w:jc w:val="both"/>
        <w:rPr>
          <w:rFonts w:ascii="Times New Roman" w:hAnsi="Times New Roman" w:cs="Times New Roman"/>
          <w:sz w:val="24"/>
          <w:szCs w:val="24"/>
        </w:rPr>
      </w:pPr>
      <w:r w:rsidRPr="003075FD">
        <w:rPr>
          <w:rFonts w:ascii="Times New Roman" w:hAnsi="Times New Roman" w:cs="Times New Roman"/>
          <w:sz w:val="24"/>
          <w:szCs w:val="24"/>
        </w:rPr>
        <w:t xml:space="preserve">2.2 GENERAL POSITIVE EFFECTS OF VLES </w:t>
      </w:r>
      <w:r w:rsidR="00911708">
        <w:rPr>
          <w:rFonts w:ascii="Times New Roman" w:hAnsi="Times New Roman" w:cs="Times New Roman"/>
          <w:sz w:val="24"/>
          <w:szCs w:val="24"/>
        </w:rPr>
        <w:t xml:space="preserve">………………………………………   </w:t>
      </w:r>
      <w:r w:rsidR="00911708" w:rsidRPr="00911708">
        <w:rPr>
          <w:rFonts w:ascii="Times New Roman" w:hAnsi="Times New Roman" w:cs="Times New Roman"/>
          <w:b/>
          <w:sz w:val="24"/>
          <w:szCs w:val="24"/>
        </w:rPr>
        <w:t>5</w:t>
      </w:r>
    </w:p>
    <w:p w14:paraId="1AD89B42" w14:textId="77777777" w:rsidR="004852CE" w:rsidRPr="003075FD" w:rsidRDefault="004852CE" w:rsidP="003075FD">
      <w:pPr>
        <w:spacing w:after="0" w:line="360" w:lineRule="auto"/>
        <w:ind w:firstLine="720"/>
        <w:jc w:val="both"/>
        <w:rPr>
          <w:rFonts w:ascii="Times New Roman" w:hAnsi="Times New Roman" w:cs="Times New Roman"/>
          <w:sz w:val="24"/>
          <w:szCs w:val="24"/>
        </w:rPr>
      </w:pPr>
      <w:r w:rsidRPr="003075FD">
        <w:rPr>
          <w:rFonts w:ascii="Times New Roman" w:hAnsi="Times New Roman" w:cs="Times New Roman"/>
          <w:sz w:val="24"/>
          <w:szCs w:val="24"/>
        </w:rPr>
        <w:t>2.3 G</w:t>
      </w:r>
      <w:r w:rsidR="00911708">
        <w:rPr>
          <w:rFonts w:ascii="Times New Roman" w:hAnsi="Times New Roman" w:cs="Times New Roman"/>
          <w:sz w:val="24"/>
          <w:szCs w:val="24"/>
        </w:rPr>
        <w:t>ENERAL NEGATIVE EFFECTS OF VLES………………......................................</w:t>
      </w:r>
      <w:r w:rsidR="00911708" w:rsidRPr="00911708">
        <w:rPr>
          <w:rFonts w:ascii="Times New Roman" w:hAnsi="Times New Roman" w:cs="Times New Roman"/>
          <w:b/>
          <w:sz w:val="24"/>
          <w:szCs w:val="24"/>
        </w:rPr>
        <w:t>5</w:t>
      </w:r>
    </w:p>
    <w:p w14:paraId="49A1DB33" w14:textId="77777777" w:rsidR="004852CE" w:rsidRPr="003075FD" w:rsidRDefault="004852CE" w:rsidP="003075FD">
      <w:pPr>
        <w:spacing w:after="0" w:line="360" w:lineRule="auto"/>
        <w:ind w:firstLine="720"/>
        <w:jc w:val="both"/>
        <w:rPr>
          <w:rFonts w:ascii="Times New Roman" w:hAnsi="Times New Roman" w:cs="Times New Roman"/>
          <w:sz w:val="24"/>
          <w:szCs w:val="24"/>
        </w:rPr>
      </w:pPr>
      <w:r w:rsidRPr="003075FD">
        <w:rPr>
          <w:rFonts w:ascii="Times New Roman" w:hAnsi="Times New Roman" w:cs="Times New Roman"/>
          <w:sz w:val="24"/>
          <w:szCs w:val="24"/>
        </w:rPr>
        <w:t>2.4 IMPACT OF VLES ON INDEPENDENT LEARNING AN</w:t>
      </w:r>
      <w:r w:rsidR="00911708">
        <w:rPr>
          <w:rFonts w:ascii="Times New Roman" w:hAnsi="Times New Roman" w:cs="Times New Roman"/>
          <w:sz w:val="24"/>
          <w:szCs w:val="24"/>
        </w:rPr>
        <w:t>D STUDENTS' MOTIVATION TO LEARN………………………………………………………………………</w:t>
      </w:r>
      <w:r w:rsidR="00911708" w:rsidRPr="00911708">
        <w:rPr>
          <w:rFonts w:ascii="Times New Roman" w:hAnsi="Times New Roman" w:cs="Times New Roman"/>
          <w:b/>
          <w:sz w:val="24"/>
          <w:szCs w:val="24"/>
        </w:rPr>
        <w:t>6</w:t>
      </w:r>
    </w:p>
    <w:p w14:paraId="4414F5E8" w14:textId="77777777" w:rsidR="004852CE" w:rsidRPr="003075FD" w:rsidRDefault="004852CE" w:rsidP="004852CE">
      <w:pPr>
        <w:spacing w:after="0" w:line="360" w:lineRule="auto"/>
        <w:jc w:val="both"/>
        <w:rPr>
          <w:rFonts w:ascii="Times New Roman" w:hAnsi="Times New Roman" w:cs="Times New Roman"/>
          <w:sz w:val="24"/>
          <w:szCs w:val="24"/>
        </w:rPr>
      </w:pPr>
      <w:r w:rsidRPr="003075FD">
        <w:rPr>
          <w:rFonts w:ascii="Times New Roman" w:hAnsi="Times New Roman" w:cs="Times New Roman"/>
          <w:sz w:val="24"/>
          <w:szCs w:val="24"/>
        </w:rPr>
        <w:t>3.0 AIM AND OBJECTIVES</w:t>
      </w:r>
      <w:r w:rsidR="00911708">
        <w:rPr>
          <w:rFonts w:ascii="Times New Roman" w:hAnsi="Times New Roman" w:cs="Times New Roman"/>
          <w:sz w:val="24"/>
          <w:szCs w:val="24"/>
        </w:rPr>
        <w:t>………………..................................................................................</w:t>
      </w:r>
      <w:r w:rsidR="00911708" w:rsidRPr="00911708">
        <w:rPr>
          <w:rFonts w:ascii="Times New Roman" w:hAnsi="Times New Roman" w:cs="Times New Roman"/>
          <w:b/>
          <w:sz w:val="24"/>
          <w:szCs w:val="24"/>
        </w:rPr>
        <w:t>7</w:t>
      </w:r>
    </w:p>
    <w:p w14:paraId="4DE03B6A" w14:textId="77777777" w:rsidR="004852CE" w:rsidRPr="003075FD" w:rsidRDefault="004852CE" w:rsidP="003075FD">
      <w:pPr>
        <w:spacing w:after="0" w:line="360" w:lineRule="auto"/>
        <w:ind w:firstLine="720"/>
        <w:jc w:val="both"/>
        <w:rPr>
          <w:rFonts w:ascii="Times New Roman" w:hAnsi="Times New Roman" w:cs="Times New Roman"/>
          <w:sz w:val="24"/>
          <w:szCs w:val="24"/>
        </w:rPr>
      </w:pPr>
      <w:r w:rsidRPr="003075FD">
        <w:rPr>
          <w:rFonts w:ascii="Times New Roman" w:hAnsi="Times New Roman" w:cs="Times New Roman"/>
          <w:sz w:val="24"/>
          <w:szCs w:val="24"/>
        </w:rPr>
        <w:t>3.1 OBJECTIVES</w:t>
      </w:r>
      <w:r w:rsidR="00911708">
        <w:rPr>
          <w:rFonts w:ascii="Times New Roman" w:hAnsi="Times New Roman" w:cs="Times New Roman"/>
          <w:sz w:val="24"/>
          <w:szCs w:val="24"/>
        </w:rPr>
        <w:t>………………….....................................................................................</w:t>
      </w:r>
      <w:r w:rsidR="00911708" w:rsidRPr="00911708">
        <w:rPr>
          <w:rFonts w:ascii="Times New Roman" w:hAnsi="Times New Roman" w:cs="Times New Roman"/>
          <w:b/>
          <w:sz w:val="24"/>
          <w:szCs w:val="24"/>
        </w:rPr>
        <w:t>7</w:t>
      </w:r>
    </w:p>
    <w:p w14:paraId="0766E6A2" w14:textId="77777777" w:rsidR="004852CE" w:rsidRPr="003075FD" w:rsidRDefault="004852CE" w:rsidP="004852CE">
      <w:pPr>
        <w:spacing w:after="0" w:line="360" w:lineRule="auto"/>
        <w:jc w:val="both"/>
        <w:rPr>
          <w:rFonts w:ascii="Times New Roman" w:hAnsi="Times New Roman" w:cs="Times New Roman"/>
          <w:sz w:val="24"/>
          <w:szCs w:val="24"/>
        </w:rPr>
      </w:pPr>
      <w:r w:rsidRPr="003075FD">
        <w:rPr>
          <w:rFonts w:ascii="Times New Roman" w:hAnsi="Times New Roman" w:cs="Times New Roman"/>
          <w:sz w:val="24"/>
          <w:szCs w:val="24"/>
        </w:rPr>
        <w:t>4.0 METHOD</w:t>
      </w:r>
      <w:r w:rsidR="00911708">
        <w:rPr>
          <w:rFonts w:ascii="Times New Roman" w:hAnsi="Times New Roman" w:cs="Times New Roman"/>
          <w:sz w:val="24"/>
          <w:szCs w:val="24"/>
        </w:rPr>
        <w:t>……………………………………………………………………………………...</w:t>
      </w:r>
      <w:r w:rsidR="00911708" w:rsidRPr="00911708">
        <w:rPr>
          <w:rFonts w:ascii="Times New Roman" w:hAnsi="Times New Roman" w:cs="Times New Roman"/>
          <w:b/>
          <w:sz w:val="24"/>
          <w:szCs w:val="24"/>
        </w:rPr>
        <w:t>7</w:t>
      </w:r>
    </w:p>
    <w:p w14:paraId="57C16B93" w14:textId="77777777" w:rsidR="004852CE" w:rsidRPr="003075FD" w:rsidRDefault="004852CE" w:rsidP="004852CE">
      <w:pPr>
        <w:pStyle w:val="ListParagraph"/>
        <w:numPr>
          <w:ilvl w:val="0"/>
          <w:numId w:val="4"/>
        </w:numPr>
        <w:spacing w:after="0" w:line="360" w:lineRule="auto"/>
        <w:jc w:val="both"/>
        <w:rPr>
          <w:rFonts w:ascii="Times New Roman" w:hAnsi="Times New Roman" w:cs="Times New Roman"/>
          <w:sz w:val="24"/>
          <w:szCs w:val="24"/>
        </w:rPr>
      </w:pPr>
      <w:r w:rsidRPr="003075FD">
        <w:rPr>
          <w:rFonts w:ascii="Times New Roman" w:hAnsi="Times New Roman" w:cs="Times New Roman"/>
          <w:sz w:val="24"/>
          <w:szCs w:val="24"/>
        </w:rPr>
        <w:t>RESULTS</w:t>
      </w:r>
      <w:r w:rsidR="00911708">
        <w:rPr>
          <w:rFonts w:ascii="Times New Roman" w:hAnsi="Times New Roman" w:cs="Times New Roman"/>
          <w:sz w:val="24"/>
          <w:szCs w:val="24"/>
        </w:rPr>
        <w:t xml:space="preserve">……………………………………………………………………………………   </w:t>
      </w:r>
      <w:r w:rsidR="00911708" w:rsidRPr="003C13E0">
        <w:rPr>
          <w:rFonts w:ascii="Times New Roman" w:hAnsi="Times New Roman" w:cs="Times New Roman"/>
          <w:b/>
          <w:sz w:val="24"/>
          <w:szCs w:val="24"/>
        </w:rPr>
        <w:t>8</w:t>
      </w:r>
    </w:p>
    <w:p w14:paraId="43674954" w14:textId="77777777" w:rsidR="004852CE" w:rsidRPr="003075FD" w:rsidRDefault="004852CE" w:rsidP="004852CE">
      <w:pPr>
        <w:pStyle w:val="ListParagraph"/>
        <w:numPr>
          <w:ilvl w:val="0"/>
          <w:numId w:val="4"/>
        </w:numPr>
        <w:spacing w:after="0" w:line="360" w:lineRule="auto"/>
        <w:jc w:val="both"/>
        <w:rPr>
          <w:rFonts w:ascii="Times New Roman" w:hAnsi="Times New Roman" w:cs="Times New Roman"/>
          <w:sz w:val="24"/>
          <w:szCs w:val="24"/>
        </w:rPr>
      </w:pPr>
      <w:r w:rsidRPr="003075FD">
        <w:rPr>
          <w:rFonts w:ascii="Times New Roman" w:hAnsi="Times New Roman" w:cs="Times New Roman"/>
          <w:sz w:val="24"/>
          <w:szCs w:val="24"/>
        </w:rPr>
        <w:t>CONCLUSION</w:t>
      </w:r>
      <w:r w:rsidR="0078460D">
        <w:rPr>
          <w:rFonts w:ascii="Times New Roman" w:hAnsi="Times New Roman" w:cs="Times New Roman"/>
          <w:sz w:val="24"/>
          <w:szCs w:val="24"/>
        </w:rPr>
        <w:t>………………………………………………………………………………</w:t>
      </w:r>
      <w:r w:rsidR="0078460D" w:rsidRPr="003C13E0">
        <w:rPr>
          <w:rFonts w:ascii="Times New Roman" w:hAnsi="Times New Roman" w:cs="Times New Roman"/>
          <w:b/>
          <w:sz w:val="24"/>
          <w:szCs w:val="24"/>
        </w:rPr>
        <w:t>10</w:t>
      </w:r>
    </w:p>
    <w:p w14:paraId="17C83E05" w14:textId="77777777" w:rsidR="00317583" w:rsidRPr="00577E27" w:rsidRDefault="004852CE" w:rsidP="00577E27">
      <w:pPr>
        <w:pStyle w:val="ListParagraph"/>
        <w:numPr>
          <w:ilvl w:val="0"/>
          <w:numId w:val="4"/>
        </w:numPr>
        <w:spacing w:after="0" w:line="360" w:lineRule="auto"/>
        <w:jc w:val="both"/>
        <w:rPr>
          <w:rFonts w:ascii="Times New Roman" w:hAnsi="Times New Roman" w:cs="Times New Roman"/>
          <w:color w:val="000000"/>
          <w:sz w:val="24"/>
          <w:szCs w:val="24"/>
          <w:u w:val="single"/>
        </w:rPr>
      </w:pPr>
      <w:r w:rsidRPr="003075FD">
        <w:rPr>
          <w:rStyle w:val="fontstyle01"/>
          <w:rFonts w:ascii="Times New Roman" w:hAnsi="Times New Roman" w:cs="Times New Roman"/>
          <w:sz w:val="24"/>
          <w:szCs w:val="24"/>
        </w:rPr>
        <w:t>REFERENCES</w:t>
      </w:r>
      <w:r w:rsidR="0078460D">
        <w:rPr>
          <w:rStyle w:val="fontstyle01"/>
          <w:rFonts w:ascii="Times New Roman" w:hAnsi="Times New Roman" w:cs="Times New Roman"/>
          <w:sz w:val="24"/>
          <w:szCs w:val="24"/>
        </w:rPr>
        <w:t>……………………………………………………………………………….</w:t>
      </w:r>
      <w:r w:rsidR="0078460D" w:rsidRPr="003C13E0">
        <w:rPr>
          <w:rStyle w:val="fontstyle01"/>
          <w:rFonts w:ascii="Times New Roman" w:hAnsi="Times New Roman" w:cs="Times New Roman"/>
          <w:b/>
          <w:sz w:val="24"/>
          <w:szCs w:val="24"/>
        </w:rPr>
        <w:t>1</w:t>
      </w:r>
      <w:r w:rsidR="003C13E0" w:rsidRPr="003C13E0">
        <w:rPr>
          <w:rStyle w:val="fontstyle01"/>
          <w:rFonts w:ascii="Times New Roman" w:hAnsi="Times New Roman" w:cs="Times New Roman"/>
          <w:b/>
          <w:sz w:val="24"/>
          <w:szCs w:val="24"/>
        </w:rPr>
        <w:t>1</w:t>
      </w:r>
    </w:p>
    <w:p w14:paraId="3461D779" w14:textId="77777777" w:rsidR="00577E27" w:rsidRDefault="00577E27" w:rsidP="003075FD">
      <w:pPr>
        <w:spacing w:after="0" w:line="360" w:lineRule="auto"/>
        <w:jc w:val="center"/>
        <w:rPr>
          <w:rFonts w:ascii="Times New Roman" w:hAnsi="Times New Roman" w:cs="Times New Roman"/>
          <w:b/>
          <w:sz w:val="24"/>
          <w:szCs w:val="24"/>
          <w:u w:val="single"/>
        </w:rPr>
      </w:pPr>
    </w:p>
    <w:p w14:paraId="3CF2D8B6" w14:textId="77777777" w:rsidR="00577E27" w:rsidRDefault="00577E27" w:rsidP="003075FD">
      <w:pPr>
        <w:spacing w:after="0" w:line="360" w:lineRule="auto"/>
        <w:jc w:val="center"/>
        <w:rPr>
          <w:rFonts w:ascii="Times New Roman" w:hAnsi="Times New Roman" w:cs="Times New Roman"/>
          <w:b/>
          <w:sz w:val="24"/>
          <w:szCs w:val="24"/>
          <w:u w:val="single"/>
        </w:rPr>
      </w:pPr>
    </w:p>
    <w:p w14:paraId="0FB78278" w14:textId="77777777" w:rsidR="00577E27" w:rsidRDefault="00577E27" w:rsidP="003075FD">
      <w:pPr>
        <w:spacing w:after="0" w:line="360" w:lineRule="auto"/>
        <w:jc w:val="center"/>
        <w:rPr>
          <w:rFonts w:ascii="Times New Roman" w:hAnsi="Times New Roman" w:cs="Times New Roman"/>
          <w:b/>
          <w:sz w:val="24"/>
          <w:szCs w:val="24"/>
          <w:u w:val="single"/>
        </w:rPr>
      </w:pPr>
    </w:p>
    <w:p w14:paraId="1FC39945" w14:textId="77777777" w:rsidR="00577E27" w:rsidRDefault="00577E27" w:rsidP="003075FD">
      <w:pPr>
        <w:spacing w:after="0" w:line="360" w:lineRule="auto"/>
        <w:jc w:val="center"/>
        <w:rPr>
          <w:rFonts w:ascii="Times New Roman" w:hAnsi="Times New Roman" w:cs="Times New Roman"/>
          <w:b/>
          <w:sz w:val="24"/>
          <w:szCs w:val="24"/>
          <w:u w:val="single"/>
        </w:rPr>
      </w:pPr>
    </w:p>
    <w:p w14:paraId="0562CB0E" w14:textId="77777777" w:rsidR="00577E27" w:rsidRDefault="00577E27" w:rsidP="003075FD">
      <w:pPr>
        <w:spacing w:after="0" w:line="360" w:lineRule="auto"/>
        <w:jc w:val="center"/>
        <w:rPr>
          <w:rFonts w:ascii="Times New Roman" w:hAnsi="Times New Roman" w:cs="Times New Roman"/>
          <w:b/>
          <w:sz w:val="24"/>
          <w:szCs w:val="24"/>
          <w:u w:val="single"/>
        </w:rPr>
      </w:pPr>
    </w:p>
    <w:p w14:paraId="34CE0A41" w14:textId="77777777" w:rsidR="00577E27" w:rsidRDefault="00577E27" w:rsidP="003075FD">
      <w:pPr>
        <w:spacing w:after="0" w:line="360" w:lineRule="auto"/>
        <w:jc w:val="center"/>
        <w:rPr>
          <w:rFonts w:ascii="Times New Roman" w:hAnsi="Times New Roman" w:cs="Times New Roman"/>
          <w:b/>
          <w:sz w:val="24"/>
          <w:szCs w:val="24"/>
          <w:u w:val="single"/>
        </w:rPr>
      </w:pPr>
    </w:p>
    <w:p w14:paraId="62EBF3C5" w14:textId="77777777" w:rsidR="00577E27" w:rsidRDefault="00577E27" w:rsidP="003075FD">
      <w:pPr>
        <w:spacing w:after="0" w:line="360" w:lineRule="auto"/>
        <w:jc w:val="center"/>
        <w:rPr>
          <w:rFonts w:ascii="Times New Roman" w:hAnsi="Times New Roman" w:cs="Times New Roman"/>
          <w:b/>
          <w:sz w:val="24"/>
          <w:szCs w:val="24"/>
          <w:u w:val="single"/>
        </w:rPr>
      </w:pPr>
    </w:p>
    <w:p w14:paraId="6D98A12B" w14:textId="77777777" w:rsidR="00577E27" w:rsidRDefault="00577E27" w:rsidP="003075FD">
      <w:pPr>
        <w:spacing w:after="0" w:line="360" w:lineRule="auto"/>
        <w:jc w:val="center"/>
        <w:rPr>
          <w:rFonts w:ascii="Times New Roman" w:hAnsi="Times New Roman" w:cs="Times New Roman"/>
          <w:b/>
          <w:sz w:val="24"/>
          <w:szCs w:val="24"/>
          <w:u w:val="single"/>
        </w:rPr>
      </w:pPr>
    </w:p>
    <w:p w14:paraId="2946DB82" w14:textId="77777777" w:rsidR="00577E27" w:rsidRDefault="00577E27" w:rsidP="003075FD">
      <w:pPr>
        <w:spacing w:after="0" w:line="360" w:lineRule="auto"/>
        <w:jc w:val="center"/>
        <w:rPr>
          <w:rFonts w:ascii="Times New Roman" w:hAnsi="Times New Roman" w:cs="Times New Roman"/>
          <w:b/>
          <w:sz w:val="24"/>
          <w:szCs w:val="24"/>
          <w:u w:val="single"/>
        </w:rPr>
      </w:pPr>
    </w:p>
    <w:p w14:paraId="5997CC1D" w14:textId="77777777" w:rsidR="00577E27" w:rsidRDefault="00577E27" w:rsidP="003075FD">
      <w:pPr>
        <w:spacing w:after="0" w:line="360" w:lineRule="auto"/>
        <w:jc w:val="center"/>
        <w:rPr>
          <w:rFonts w:ascii="Times New Roman" w:hAnsi="Times New Roman" w:cs="Times New Roman"/>
          <w:b/>
          <w:sz w:val="24"/>
          <w:szCs w:val="24"/>
          <w:u w:val="single"/>
        </w:rPr>
      </w:pPr>
    </w:p>
    <w:p w14:paraId="110FFD37" w14:textId="77777777" w:rsidR="00577E27" w:rsidRDefault="00577E27" w:rsidP="003075FD">
      <w:pPr>
        <w:spacing w:after="0" w:line="360" w:lineRule="auto"/>
        <w:jc w:val="center"/>
        <w:rPr>
          <w:rFonts w:ascii="Times New Roman" w:hAnsi="Times New Roman" w:cs="Times New Roman"/>
          <w:b/>
          <w:sz w:val="24"/>
          <w:szCs w:val="24"/>
          <w:u w:val="single"/>
        </w:rPr>
      </w:pPr>
    </w:p>
    <w:p w14:paraId="6B699379" w14:textId="77777777" w:rsidR="00577E27" w:rsidRDefault="00577E27" w:rsidP="003075FD">
      <w:pPr>
        <w:spacing w:after="0" w:line="360" w:lineRule="auto"/>
        <w:jc w:val="center"/>
        <w:rPr>
          <w:rFonts w:ascii="Times New Roman" w:hAnsi="Times New Roman" w:cs="Times New Roman"/>
          <w:b/>
          <w:sz w:val="24"/>
          <w:szCs w:val="24"/>
          <w:u w:val="single"/>
        </w:rPr>
      </w:pPr>
    </w:p>
    <w:p w14:paraId="3FE9F23F" w14:textId="77777777" w:rsidR="00577E27" w:rsidRDefault="00577E27" w:rsidP="003075FD">
      <w:pPr>
        <w:spacing w:after="0" w:line="360" w:lineRule="auto"/>
        <w:jc w:val="center"/>
        <w:rPr>
          <w:rFonts w:ascii="Times New Roman" w:hAnsi="Times New Roman" w:cs="Times New Roman"/>
          <w:b/>
          <w:sz w:val="24"/>
          <w:szCs w:val="24"/>
          <w:u w:val="single"/>
        </w:rPr>
      </w:pPr>
    </w:p>
    <w:p w14:paraId="1F72F646" w14:textId="77777777" w:rsidR="00577E27" w:rsidRDefault="00577E27" w:rsidP="003075FD">
      <w:pPr>
        <w:spacing w:after="0" w:line="360" w:lineRule="auto"/>
        <w:jc w:val="center"/>
        <w:rPr>
          <w:rFonts w:ascii="Times New Roman" w:hAnsi="Times New Roman" w:cs="Times New Roman"/>
          <w:b/>
          <w:sz w:val="24"/>
          <w:szCs w:val="24"/>
          <w:u w:val="single"/>
        </w:rPr>
      </w:pPr>
    </w:p>
    <w:p w14:paraId="08CE6F91" w14:textId="77777777" w:rsidR="00577E27" w:rsidRDefault="00577E27" w:rsidP="003075FD">
      <w:pPr>
        <w:spacing w:after="0" w:line="360" w:lineRule="auto"/>
        <w:jc w:val="center"/>
        <w:rPr>
          <w:rFonts w:ascii="Times New Roman" w:hAnsi="Times New Roman" w:cs="Times New Roman"/>
          <w:b/>
          <w:sz w:val="24"/>
          <w:szCs w:val="24"/>
          <w:u w:val="single"/>
        </w:rPr>
      </w:pPr>
    </w:p>
    <w:p w14:paraId="61CDCEAD" w14:textId="77777777" w:rsidR="00577E27" w:rsidRDefault="00577E27" w:rsidP="00577E27">
      <w:pPr>
        <w:spacing w:after="0" w:line="360" w:lineRule="auto"/>
        <w:rPr>
          <w:rFonts w:ascii="Times New Roman" w:hAnsi="Times New Roman" w:cs="Times New Roman"/>
          <w:b/>
          <w:sz w:val="24"/>
          <w:szCs w:val="24"/>
          <w:u w:val="single"/>
        </w:rPr>
      </w:pPr>
    </w:p>
    <w:p w14:paraId="5AB517C4" w14:textId="77777777" w:rsidR="004852CE" w:rsidRDefault="004852CE" w:rsidP="00577E27">
      <w:pPr>
        <w:spacing w:after="0"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LIST OF TABLES</w:t>
      </w:r>
    </w:p>
    <w:p w14:paraId="6B335766" w14:textId="77777777" w:rsidR="004852CE" w:rsidRDefault="004852CE" w:rsidP="004852C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1. </w:t>
      </w:r>
      <w:r w:rsidRPr="004852CE">
        <w:rPr>
          <w:rFonts w:ascii="Times New Roman" w:hAnsi="Times New Roman" w:cs="Times New Roman"/>
          <w:sz w:val="24"/>
          <w:szCs w:val="24"/>
        </w:rPr>
        <w:t>What is your favorite holiday destination</w:t>
      </w:r>
      <w:r w:rsidR="00577E27">
        <w:rPr>
          <w:rFonts w:ascii="Times New Roman" w:hAnsi="Times New Roman" w:cs="Times New Roman"/>
          <w:sz w:val="24"/>
          <w:szCs w:val="24"/>
        </w:rPr>
        <w:t>………………………………………………</w:t>
      </w:r>
      <w:r w:rsidR="00577E27" w:rsidRPr="004852CE">
        <w:rPr>
          <w:rFonts w:ascii="Times New Roman" w:hAnsi="Times New Roman" w:cs="Times New Roman"/>
          <w:sz w:val="24"/>
          <w:szCs w:val="24"/>
        </w:rPr>
        <w:t>...</w:t>
      </w:r>
      <w:proofErr w:type="gramStart"/>
      <w:r w:rsidR="00577E27">
        <w:rPr>
          <w:rFonts w:ascii="Times New Roman" w:hAnsi="Times New Roman" w:cs="Times New Roman"/>
          <w:sz w:val="24"/>
          <w:szCs w:val="24"/>
        </w:rPr>
        <w:t>8</w:t>
      </w:r>
      <w:proofErr w:type="gramEnd"/>
    </w:p>
    <w:p w14:paraId="6ECCC4A7" w14:textId="77777777" w:rsidR="004852CE" w:rsidRPr="004852CE" w:rsidRDefault="004852CE" w:rsidP="004852CE">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Pr="004852CE">
        <w:rPr>
          <w:rFonts w:ascii="Times New Roman" w:hAnsi="Times New Roman" w:cs="Times New Roman"/>
          <w:sz w:val="24"/>
          <w:szCs w:val="24"/>
        </w:rPr>
        <w:t>Hav</w:t>
      </w:r>
      <w:r w:rsidR="00577E27">
        <w:rPr>
          <w:rFonts w:ascii="Times New Roman" w:hAnsi="Times New Roman" w:cs="Times New Roman"/>
          <w:sz w:val="24"/>
          <w:szCs w:val="24"/>
        </w:rPr>
        <w:t>e you heard of virtual learning ....................................................................................</w:t>
      </w:r>
      <w:proofErr w:type="gramStart"/>
      <w:r w:rsidR="00577E27">
        <w:rPr>
          <w:rFonts w:ascii="Times New Roman" w:hAnsi="Times New Roman" w:cs="Times New Roman"/>
          <w:sz w:val="24"/>
          <w:szCs w:val="24"/>
        </w:rPr>
        <w:t>8</w:t>
      </w:r>
      <w:proofErr w:type="gramEnd"/>
    </w:p>
    <w:p w14:paraId="191453F0" w14:textId="77777777" w:rsidR="004852CE" w:rsidRPr="004852CE" w:rsidRDefault="004852CE" w:rsidP="004852C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3. </w:t>
      </w:r>
      <w:r w:rsidRPr="004852CE">
        <w:rPr>
          <w:rFonts w:ascii="Times New Roman" w:hAnsi="Times New Roman" w:cs="Times New Roman"/>
          <w:sz w:val="24"/>
          <w:szCs w:val="24"/>
        </w:rPr>
        <w:t>Do you prefer virtu</w:t>
      </w:r>
      <w:r w:rsidR="00577E27">
        <w:rPr>
          <w:rFonts w:ascii="Times New Roman" w:hAnsi="Times New Roman" w:cs="Times New Roman"/>
          <w:sz w:val="24"/>
          <w:szCs w:val="24"/>
        </w:rPr>
        <w:t>al learning compare to in class………………………………………</w:t>
      </w:r>
      <w:proofErr w:type="gramStart"/>
      <w:r w:rsidR="00577E27">
        <w:rPr>
          <w:rFonts w:ascii="Times New Roman" w:hAnsi="Times New Roman" w:cs="Times New Roman"/>
          <w:sz w:val="24"/>
          <w:szCs w:val="24"/>
        </w:rPr>
        <w:t>8</w:t>
      </w:r>
      <w:proofErr w:type="gramEnd"/>
    </w:p>
    <w:p w14:paraId="685C7CC2" w14:textId="77777777" w:rsidR="004852CE" w:rsidRPr="004852CE" w:rsidRDefault="004852CE" w:rsidP="004852C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4. </w:t>
      </w:r>
      <w:r w:rsidRPr="004852CE">
        <w:rPr>
          <w:rFonts w:ascii="Times New Roman" w:hAnsi="Times New Roman" w:cs="Times New Roman"/>
          <w:sz w:val="24"/>
          <w:szCs w:val="24"/>
        </w:rPr>
        <w:t>How satisfy are</w:t>
      </w:r>
      <w:r w:rsidR="00577E27">
        <w:rPr>
          <w:rFonts w:ascii="Times New Roman" w:hAnsi="Times New Roman" w:cs="Times New Roman"/>
          <w:sz w:val="24"/>
          <w:szCs w:val="24"/>
        </w:rPr>
        <w:t xml:space="preserve"> you with UWTSD student support……………………………………...9</w:t>
      </w:r>
    </w:p>
    <w:p w14:paraId="29E5712A" w14:textId="77777777" w:rsidR="004852CE" w:rsidRPr="004852CE" w:rsidRDefault="004852CE" w:rsidP="004852C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5. </w:t>
      </w:r>
      <w:r w:rsidRPr="004852CE">
        <w:rPr>
          <w:rFonts w:ascii="Times New Roman" w:hAnsi="Times New Roman" w:cs="Times New Roman"/>
          <w:sz w:val="24"/>
          <w:szCs w:val="24"/>
        </w:rPr>
        <w:t xml:space="preserve">How familiar are you with the term </w:t>
      </w:r>
      <w:proofErr w:type="spellStart"/>
      <w:r w:rsidRPr="004852CE">
        <w:rPr>
          <w:rFonts w:ascii="Times New Roman" w:hAnsi="Times New Roman" w:cs="Times New Roman"/>
          <w:sz w:val="24"/>
          <w:szCs w:val="24"/>
        </w:rPr>
        <w:t>moo</w:t>
      </w:r>
      <w:r w:rsidR="00577E27">
        <w:rPr>
          <w:rFonts w:ascii="Times New Roman" w:hAnsi="Times New Roman" w:cs="Times New Roman"/>
          <w:sz w:val="24"/>
          <w:szCs w:val="24"/>
        </w:rPr>
        <w:t>dle</w:t>
      </w:r>
      <w:proofErr w:type="spellEnd"/>
      <w:r w:rsidR="00577E27">
        <w:rPr>
          <w:rFonts w:ascii="Times New Roman" w:hAnsi="Times New Roman" w:cs="Times New Roman"/>
          <w:sz w:val="24"/>
          <w:szCs w:val="24"/>
        </w:rPr>
        <w:t>……………………………………………...</w:t>
      </w:r>
      <w:proofErr w:type="gramStart"/>
      <w:r w:rsidR="00577E27">
        <w:rPr>
          <w:rFonts w:ascii="Times New Roman" w:hAnsi="Times New Roman" w:cs="Times New Roman"/>
          <w:sz w:val="24"/>
          <w:szCs w:val="24"/>
        </w:rPr>
        <w:t>9</w:t>
      </w:r>
      <w:proofErr w:type="gramEnd"/>
    </w:p>
    <w:p w14:paraId="1484DE7C" w14:textId="62C7AD38" w:rsidR="004852CE" w:rsidRPr="004852CE" w:rsidRDefault="004852CE" w:rsidP="004852C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6. </w:t>
      </w:r>
      <w:r w:rsidRPr="004852CE">
        <w:rPr>
          <w:rFonts w:ascii="Times New Roman" w:hAnsi="Times New Roman" w:cs="Times New Roman"/>
          <w:sz w:val="24"/>
          <w:szCs w:val="24"/>
        </w:rPr>
        <w:t xml:space="preserve">Is there any way you can support </w:t>
      </w:r>
      <w:proofErr w:type="spellStart"/>
      <w:r w:rsidRPr="004852CE">
        <w:rPr>
          <w:rFonts w:ascii="Times New Roman" w:hAnsi="Times New Roman" w:cs="Times New Roman"/>
          <w:sz w:val="24"/>
          <w:szCs w:val="24"/>
        </w:rPr>
        <w:t>moo</w:t>
      </w:r>
      <w:r w:rsidR="00577E27">
        <w:rPr>
          <w:rFonts w:ascii="Times New Roman" w:hAnsi="Times New Roman" w:cs="Times New Roman"/>
          <w:sz w:val="24"/>
          <w:szCs w:val="24"/>
        </w:rPr>
        <w:t>dle</w:t>
      </w:r>
      <w:proofErr w:type="spellEnd"/>
      <w:r w:rsidR="00577E27">
        <w:rPr>
          <w:rFonts w:ascii="Times New Roman" w:hAnsi="Times New Roman" w:cs="Times New Roman"/>
          <w:sz w:val="24"/>
          <w:szCs w:val="24"/>
        </w:rPr>
        <w:t>……………………………………………</w:t>
      </w:r>
      <w:r w:rsidR="00F931F3">
        <w:rPr>
          <w:rFonts w:ascii="Times New Roman" w:hAnsi="Times New Roman" w:cs="Times New Roman"/>
          <w:sz w:val="24"/>
          <w:szCs w:val="24"/>
        </w:rPr>
        <w:t>…</w:t>
      </w:r>
      <w:proofErr w:type="gramStart"/>
      <w:r w:rsidR="00F931F3">
        <w:rPr>
          <w:rFonts w:ascii="Times New Roman" w:hAnsi="Times New Roman" w:cs="Times New Roman"/>
          <w:sz w:val="24"/>
          <w:szCs w:val="24"/>
        </w:rPr>
        <w:t>.</w:t>
      </w:r>
      <w:r w:rsidR="00577E27">
        <w:rPr>
          <w:rFonts w:ascii="Times New Roman" w:hAnsi="Times New Roman" w:cs="Times New Roman"/>
          <w:sz w:val="24"/>
          <w:szCs w:val="24"/>
        </w:rPr>
        <w:t>9</w:t>
      </w:r>
      <w:proofErr w:type="gramEnd"/>
    </w:p>
    <w:p w14:paraId="1441B932" w14:textId="77777777" w:rsidR="004852CE" w:rsidRPr="004852CE" w:rsidRDefault="004852CE" w:rsidP="004852C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7. </w:t>
      </w:r>
      <w:r w:rsidRPr="004852CE">
        <w:rPr>
          <w:rFonts w:ascii="Times New Roman" w:hAnsi="Times New Roman" w:cs="Times New Roman"/>
          <w:sz w:val="24"/>
          <w:szCs w:val="24"/>
        </w:rPr>
        <w:t xml:space="preserve">How confident are you with using </w:t>
      </w:r>
      <w:proofErr w:type="spellStart"/>
      <w:r w:rsidR="00577E27">
        <w:rPr>
          <w:rFonts w:ascii="Times New Roman" w:hAnsi="Times New Roman" w:cs="Times New Roman"/>
          <w:sz w:val="24"/>
          <w:szCs w:val="24"/>
        </w:rPr>
        <w:t>moodle</w:t>
      </w:r>
      <w:proofErr w:type="spellEnd"/>
      <w:r w:rsidR="00577E27">
        <w:rPr>
          <w:rFonts w:ascii="Times New Roman" w:hAnsi="Times New Roman" w:cs="Times New Roman"/>
          <w:sz w:val="24"/>
          <w:szCs w:val="24"/>
        </w:rPr>
        <w:t xml:space="preserve"> during covid-19 pandemic………………...</w:t>
      </w:r>
      <w:proofErr w:type="gramStart"/>
      <w:r w:rsidR="00577E27">
        <w:rPr>
          <w:rFonts w:ascii="Times New Roman" w:hAnsi="Times New Roman" w:cs="Times New Roman"/>
          <w:sz w:val="24"/>
          <w:szCs w:val="24"/>
        </w:rPr>
        <w:t>10</w:t>
      </w:r>
      <w:proofErr w:type="gramEnd"/>
    </w:p>
    <w:p w14:paraId="3B080011" w14:textId="77777777" w:rsidR="00577E27" w:rsidRDefault="004852CE" w:rsidP="00FD102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Table 8. </w:t>
      </w:r>
      <w:r w:rsidRPr="004852CE">
        <w:rPr>
          <w:rFonts w:ascii="Times New Roman" w:hAnsi="Times New Roman" w:cs="Times New Roman"/>
          <w:sz w:val="24"/>
          <w:szCs w:val="24"/>
        </w:rPr>
        <w:t>Virtual learning the way forward in learning</w:t>
      </w:r>
      <w:r w:rsidR="00577E27">
        <w:rPr>
          <w:rFonts w:ascii="Times New Roman" w:hAnsi="Times New Roman" w:cs="Times New Roman"/>
          <w:sz w:val="24"/>
          <w:szCs w:val="24"/>
        </w:rPr>
        <w:t>…………………………………………...10</w:t>
      </w:r>
    </w:p>
    <w:p w14:paraId="6BB9E253" w14:textId="77777777" w:rsidR="00577E27" w:rsidRDefault="00577E27" w:rsidP="00FD1020">
      <w:pPr>
        <w:spacing w:after="0" w:line="360" w:lineRule="auto"/>
        <w:jc w:val="both"/>
        <w:rPr>
          <w:rFonts w:ascii="Times New Roman" w:hAnsi="Times New Roman" w:cs="Times New Roman"/>
          <w:sz w:val="24"/>
          <w:szCs w:val="24"/>
        </w:rPr>
      </w:pPr>
    </w:p>
    <w:p w14:paraId="23DE523C" w14:textId="77777777" w:rsidR="00577E27" w:rsidRDefault="00577E27" w:rsidP="00FD1020">
      <w:pPr>
        <w:spacing w:after="0" w:line="360" w:lineRule="auto"/>
        <w:jc w:val="both"/>
        <w:rPr>
          <w:rFonts w:ascii="Times New Roman" w:hAnsi="Times New Roman" w:cs="Times New Roman"/>
          <w:sz w:val="24"/>
          <w:szCs w:val="24"/>
        </w:rPr>
      </w:pPr>
    </w:p>
    <w:p w14:paraId="52E56223" w14:textId="77777777" w:rsidR="00577E27" w:rsidRDefault="00577E27" w:rsidP="00FD1020">
      <w:pPr>
        <w:spacing w:after="0" w:line="360" w:lineRule="auto"/>
        <w:jc w:val="both"/>
        <w:rPr>
          <w:rFonts w:ascii="Times New Roman" w:hAnsi="Times New Roman" w:cs="Times New Roman"/>
          <w:sz w:val="24"/>
          <w:szCs w:val="24"/>
        </w:rPr>
      </w:pPr>
    </w:p>
    <w:p w14:paraId="07547A01" w14:textId="77777777" w:rsidR="00577E27" w:rsidRDefault="00577E27" w:rsidP="00FD1020">
      <w:pPr>
        <w:spacing w:after="0" w:line="360" w:lineRule="auto"/>
        <w:jc w:val="both"/>
        <w:rPr>
          <w:rFonts w:ascii="Times New Roman" w:hAnsi="Times New Roman" w:cs="Times New Roman"/>
          <w:sz w:val="24"/>
          <w:szCs w:val="24"/>
        </w:rPr>
      </w:pPr>
    </w:p>
    <w:p w14:paraId="5043CB0F" w14:textId="77777777" w:rsidR="00577E27" w:rsidRDefault="00577E27" w:rsidP="00FD1020">
      <w:pPr>
        <w:spacing w:after="0" w:line="360" w:lineRule="auto"/>
        <w:jc w:val="both"/>
        <w:rPr>
          <w:rFonts w:ascii="Times New Roman" w:hAnsi="Times New Roman" w:cs="Times New Roman"/>
          <w:sz w:val="24"/>
          <w:szCs w:val="24"/>
        </w:rPr>
      </w:pPr>
    </w:p>
    <w:p w14:paraId="07459315" w14:textId="77777777" w:rsidR="00577E27" w:rsidRDefault="00577E27" w:rsidP="00FD1020">
      <w:pPr>
        <w:spacing w:after="0" w:line="360" w:lineRule="auto"/>
        <w:jc w:val="both"/>
        <w:rPr>
          <w:rFonts w:ascii="Times New Roman" w:hAnsi="Times New Roman" w:cs="Times New Roman"/>
          <w:sz w:val="24"/>
          <w:szCs w:val="24"/>
        </w:rPr>
      </w:pPr>
    </w:p>
    <w:p w14:paraId="6537F28F" w14:textId="77777777" w:rsidR="00577E27" w:rsidRDefault="00577E27" w:rsidP="00FD1020">
      <w:pPr>
        <w:spacing w:after="0" w:line="360" w:lineRule="auto"/>
        <w:jc w:val="both"/>
        <w:rPr>
          <w:rFonts w:ascii="Times New Roman" w:hAnsi="Times New Roman" w:cs="Times New Roman"/>
          <w:sz w:val="24"/>
          <w:szCs w:val="24"/>
        </w:rPr>
      </w:pPr>
    </w:p>
    <w:p w14:paraId="6DFB9E20" w14:textId="77777777" w:rsidR="003C13E0" w:rsidRDefault="003C13E0" w:rsidP="00FD1020">
      <w:pPr>
        <w:spacing w:after="0" w:line="360" w:lineRule="auto"/>
        <w:jc w:val="both"/>
        <w:rPr>
          <w:rFonts w:ascii="Times New Roman" w:hAnsi="Times New Roman" w:cs="Times New Roman"/>
          <w:b/>
          <w:sz w:val="24"/>
          <w:szCs w:val="24"/>
          <w:u w:val="single"/>
        </w:rPr>
      </w:pPr>
    </w:p>
    <w:p w14:paraId="70DF9E56" w14:textId="77777777" w:rsidR="003C13E0" w:rsidRDefault="003C13E0" w:rsidP="00FD1020">
      <w:pPr>
        <w:spacing w:after="0" w:line="360" w:lineRule="auto"/>
        <w:jc w:val="both"/>
        <w:rPr>
          <w:rFonts w:ascii="Times New Roman" w:hAnsi="Times New Roman" w:cs="Times New Roman"/>
          <w:b/>
          <w:sz w:val="24"/>
          <w:szCs w:val="24"/>
          <w:u w:val="single"/>
        </w:rPr>
      </w:pPr>
    </w:p>
    <w:p w14:paraId="44E871BC" w14:textId="77777777" w:rsidR="003C13E0" w:rsidRDefault="003C13E0" w:rsidP="00FD1020">
      <w:pPr>
        <w:spacing w:after="0" w:line="360" w:lineRule="auto"/>
        <w:jc w:val="both"/>
        <w:rPr>
          <w:rFonts w:ascii="Times New Roman" w:hAnsi="Times New Roman" w:cs="Times New Roman"/>
          <w:b/>
          <w:sz w:val="24"/>
          <w:szCs w:val="24"/>
          <w:u w:val="single"/>
        </w:rPr>
      </w:pPr>
    </w:p>
    <w:p w14:paraId="144A5D23" w14:textId="77777777" w:rsidR="003C13E0" w:rsidRDefault="003C13E0" w:rsidP="00FD1020">
      <w:pPr>
        <w:spacing w:after="0" w:line="360" w:lineRule="auto"/>
        <w:jc w:val="both"/>
        <w:rPr>
          <w:rFonts w:ascii="Times New Roman" w:hAnsi="Times New Roman" w:cs="Times New Roman"/>
          <w:b/>
          <w:sz w:val="24"/>
          <w:szCs w:val="24"/>
          <w:u w:val="single"/>
        </w:rPr>
      </w:pPr>
    </w:p>
    <w:p w14:paraId="738610EB" w14:textId="77777777" w:rsidR="003C13E0" w:rsidRDefault="003C13E0" w:rsidP="00FD1020">
      <w:pPr>
        <w:spacing w:after="0" w:line="360" w:lineRule="auto"/>
        <w:jc w:val="both"/>
        <w:rPr>
          <w:rFonts w:ascii="Times New Roman" w:hAnsi="Times New Roman" w:cs="Times New Roman"/>
          <w:b/>
          <w:sz w:val="24"/>
          <w:szCs w:val="24"/>
          <w:u w:val="single"/>
        </w:rPr>
      </w:pPr>
    </w:p>
    <w:p w14:paraId="637805D2" w14:textId="77777777" w:rsidR="003C13E0" w:rsidRDefault="003C13E0" w:rsidP="00FD1020">
      <w:pPr>
        <w:spacing w:after="0" w:line="360" w:lineRule="auto"/>
        <w:jc w:val="both"/>
        <w:rPr>
          <w:rFonts w:ascii="Times New Roman" w:hAnsi="Times New Roman" w:cs="Times New Roman"/>
          <w:b/>
          <w:sz w:val="24"/>
          <w:szCs w:val="24"/>
          <w:u w:val="single"/>
        </w:rPr>
      </w:pPr>
    </w:p>
    <w:p w14:paraId="463F29E8" w14:textId="77777777" w:rsidR="003C13E0" w:rsidRDefault="003C13E0" w:rsidP="00FD1020">
      <w:pPr>
        <w:spacing w:after="0" w:line="360" w:lineRule="auto"/>
        <w:jc w:val="both"/>
        <w:rPr>
          <w:rFonts w:ascii="Times New Roman" w:hAnsi="Times New Roman" w:cs="Times New Roman"/>
          <w:b/>
          <w:sz w:val="24"/>
          <w:szCs w:val="24"/>
          <w:u w:val="single"/>
        </w:rPr>
      </w:pPr>
    </w:p>
    <w:p w14:paraId="3B7B4B86" w14:textId="77777777" w:rsidR="003C13E0" w:rsidRDefault="003C13E0" w:rsidP="00FD1020">
      <w:pPr>
        <w:spacing w:after="0" w:line="360" w:lineRule="auto"/>
        <w:jc w:val="both"/>
        <w:rPr>
          <w:rFonts w:ascii="Times New Roman" w:hAnsi="Times New Roman" w:cs="Times New Roman"/>
          <w:b/>
          <w:sz w:val="24"/>
          <w:szCs w:val="24"/>
          <w:u w:val="single"/>
        </w:rPr>
      </w:pPr>
    </w:p>
    <w:p w14:paraId="3A0FF5F2" w14:textId="77777777" w:rsidR="003C13E0" w:rsidRDefault="003C13E0" w:rsidP="00FD1020">
      <w:pPr>
        <w:spacing w:after="0" w:line="360" w:lineRule="auto"/>
        <w:jc w:val="both"/>
        <w:rPr>
          <w:rFonts w:ascii="Times New Roman" w:hAnsi="Times New Roman" w:cs="Times New Roman"/>
          <w:b/>
          <w:sz w:val="24"/>
          <w:szCs w:val="24"/>
          <w:u w:val="single"/>
        </w:rPr>
      </w:pPr>
    </w:p>
    <w:p w14:paraId="5630AD66" w14:textId="77777777" w:rsidR="003C13E0" w:rsidRDefault="003C13E0" w:rsidP="00FD1020">
      <w:pPr>
        <w:spacing w:after="0" w:line="360" w:lineRule="auto"/>
        <w:jc w:val="both"/>
        <w:rPr>
          <w:rFonts w:ascii="Times New Roman" w:hAnsi="Times New Roman" w:cs="Times New Roman"/>
          <w:b/>
          <w:sz w:val="24"/>
          <w:szCs w:val="24"/>
          <w:u w:val="single"/>
        </w:rPr>
      </w:pPr>
    </w:p>
    <w:p w14:paraId="61829076" w14:textId="77777777" w:rsidR="003C13E0" w:rsidRDefault="003C13E0" w:rsidP="00FD1020">
      <w:pPr>
        <w:spacing w:after="0" w:line="360" w:lineRule="auto"/>
        <w:jc w:val="both"/>
        <w:rPr>
          <w:rFonts w:ascii="Times New Roman" w:hAnsi="Times New Roman" w:cs="Times New Roman"/>
          <w:b/>
          <w:sz w:val="24"/>
          <w:szCs w:val="24"/>
          <w:u w:val="single"/>
        </w:rPr>
      </w:pPr>
    </w:p>
    <w:p w14:paraId="2BA226A1" w14:textId="77777777" w:rsidR="003C13E0" w:rsidRDefault="003C13E0" w:rsidP="00FD1020">
      <w:pPr>
        <w:spacing w:after="0" w:line="360" w:lineRule="auto"/>
        <w:jc w:val="both"/>
        <w:rPr>
          <w:rFonts w:ascii="Times New Roman" w:hAnsi="Times New Roman" w:cs="Times New Roman"/>
          <w:b/>
          <w:sz w:val="24"/>
          <w:szCs w:val="24"/>
          <w:u w:val="single"/>
        </w:rPr>
      </w:pPr>
    </w:p>
    <w:p w14:paraId="17AD93B2" w14:textId="77777777" w:rsidR="003C13E0" w:rsidRDefault="003C13E0" w:rsidP="00FD1020">
      <w:pPr>
        <w:spacing w:after="0" w:line="360" w:lineRule="auto"/>
        <w:jc w:val="both"/>
        <w:rPr>
          <w:rFonts w:ascii="Times New Roman" w:hAnsi="Times New Roman" w:cs="Times New Roman"/>
          <w:b/>
          <w:sz w:val="24"/>
          <w:szCs w:val="24"/>
          <w:u w:val="single"/>
        </w:rPr>
      </w:pPr>
    </w:p>
    <w:p w14:paraId="0DE4B5B7" w14:textId="77777777" w:rsidR="003C13E0" w:rsidRDefault="003C13E0" w:rsidP="00FD1020">
      <w:pPr>
        <w:spacing w:after="0" w:line="360" w:lineRule="auto"/>
        <w:jc w:val="both"/>
        <w:rPr>
          <w:rFonts w:ascii="Times New Roman" w:hAnsi="Times New Roman" w:cs="Times New Roman"/>
          <w:b/>
          <w:sz w:val="24"/>
          <w:szCs w:val="24"/>
          <w:u w:val="single"/>
        </w:rPr>
      </w:pPr>
    </w:p>
    <w:p w14:paraId="66204FF1" w14:textId="77777777" w:rsidR="003C13E0" w:rsidRDefault="003C13E0" w:rsidP="00FD1020">
      <w:pPr>
        <w:spacing w:after="0" w:line="360" w:lineRule="auto"/>
        <w:jc w:val="both"/>
        <w:rPr>
          <w:rFonts w:ascii="Times New Roman" w:hAnsi="Times New Roman" w:cs="Times New Roman"/>
          <w:b/>
          <w:sz w:val="24"/>
          <w:szCs w:val="24"/>
          <w:u w:val="single"/>
        </w:rPr>
      </w:pPr>
    </w:p>
    <w:p w14:paraId="7FFEAF7A" w14:textId="77777777" w:rsidR="00FD1020" w:rsidRPr="00577E27" w:rsidRDefault="00FD1020" w:rsidP="00FD1020">
      <w:pPr>
        <w:spacing w:after="0" w:line="360" w:lineRule="auto"/>
        <w:jc w:val="both"/>
        <w:rPr>
          <w:rFonts w:ascii="Times New Roman" w:hAnsi="Times New Roman" w:cs="Times New Roman"/>
          <w:sz w:val="24"/>
          <w:szCs w:val="24"/>
        </w:rPr>
      </w:pPr>
      <w:r w:rsidRPr="004B7767">
        <w:rPr>
          <w:rFonts w:ascii="Times New Roman" w:hAnsi="Times New Roman" w:cs="Times New Roman"/>
          <w:b/>
          <w:sz w:val="24"/>
          <w:szCs w:val="24"/>
          <w:u w:val="single"/>
        </w:rPr>
        <w:t>1.0 INTRODUCTION</w:t>
      </w:r>
    </w:p>
    <w:p w14:paraId="17194E7C" w14:textId="28DF3797" w:rsidR="00FD1020" w:rsidRPr="00FD1020" w:rsidRDefault="00FD1020" w:rsidP="00FD1020">
      <w:pPr>
        <w:spacing w:after="0" w:line="360" w:lineRule="auto"/>
        <w:ind w:firstLine="720"/>
        <w:jc w:val="both"/>
        <w:rPr>
          <w:rFonts w:ascii="Times New Roman" w:hAnsi="Times New Roman" w:cs="Times New Roman"/>
          <w:sz w:val="24"/>
          <w:szCs w:val="24"/>
        </w:rPr>
      </w:pPr>
      <w:r w:rsidRPr="00FD1020">
        <w:rPr>
          <w:rFonts w:ascii="Times New Roman" w:hAnsi="Times New Roman" w:cs="Times New Roman"/>
          <w:sz w:val="24"/>
          <w:szCs w:val="24"/>
        </w:rPr>
        <w:lastRenderedPageBreak/>
        <w:t xml:space="preserve">A Virtual Learning Environment (VLE) is an electronic programming framework intended to encourage learning and educating with the utilization of instruments and exercises (JISC, 2009a). Understudies utilizing a VLE can be set a 'task' to finish in class or at their own movement, time and area, they can add to simultaneous and </w:t>
      </w:r>
      <w:r w:rsidR="004F6D3A" w:rsidRPr="00FD1020">
        <w:rPr>
          <w:rFonts w:ascii="Times New Roman" w:hAnsi="Times New Roman" w:cs="Times New Roman"/>
          <w:sz w:val="24"/>
          <w:szCs w:val="24"/>
        </w:rPr>
        <w:t>no concurring</w:t>
      </w:r>
      <w:r w:rsidRPr="00FD1020">
        <w:rPr>
          <w:rFonts w:ascii="Times New Roman" w:hAnsi="Times New Roman" w:cs="Times New Roman"/>
          <w:sz w:val="24"/>
          <w:szCs w:val="24"/>
        </w:rPr>
        <w:t xml:space="preserve"> conversations to help bu</w:t>
      </w:r>
      <w:r w:rsidR="003C13E0">
        <w:rPr>
          <w:rFonts w:ascii="Times New Roman" w:hAnsi="Times New Roman" w:cs="Times New Roman"/>
          <w:sz w:val="24"/>
          <w:szCs w:val="24"/>
        </w:rPr>
        <w:t>ild up their learning (JISC, 201</w:t>
      </w:r>
      <w:r w:rsidRPr="00FD1020">
        <w:rPr>
          <w:rFonts w:ascii="Times New Roman" w:hAnsi="Times New Roman" w:cs="Times New Roman"/>
          <w:sz w:val="24"/>
          <w:szCs w:val="24"/>
        </w:rPr>
        <w:t>9b). Exact proof proposes that the utilization of a Virtual Learning Environment (VLE) affects understudy accomplishment, empowers free learning and expands understudies'</w:t>
      </w:r>
      <w:r w:rsidR="003C13E0">
        <w:rPr>
          <w:rFonts w:ascii="Times New Roman" w:hAnsi="Times New Roman" w:cs="Times New Roman"/>
          <w:sz w:val="24"/>
          <w:szCs w:val="24"/>
        </w:rPr>
        <w:t xml:space="preserve"> inspiration to learn (JISC, 201</w:t>
      </w:r>
      <w:r w:rsidR="002C39ED">
        <w:rPr>
          <w:rFonts w:ascii="Times New Roman" w:hAnsi="Times New Roman" w:cs="Times New Roman"/>
          <w:sz w:val="24"/>
          <w:szCs w:val="24"/>
        </w:rPr>
        <w:t xml:space="preserve">8). I will be using this task to explain </w:t>
      </w:r>
      <w:r w:rsidRPr="00FD1020">
        <w:rPr>
          <w:rFonts w:ascii="Times New Roman" w:hAnsi="Times New Roman" w:cs="Times New Roman"/>
          <w:sz w:val="24"/>
          <w:szCs w:val="24"/>
        </w:rPr>
        <w:t xml:space="preserve">more information and comprehension about digitalization which is useful particularly in this season of COVID-19and likewise to gives a preview of understudies' perspectives about the utilization of the VLE and its effect on their learning, from which there are suggestions for instructors and instructor teachers. Virtual Learning Environment is additionally a central point to help support globalization. </w:t>
      </w:r>
    </w:p>
    <w:p w14:paraId="1AD24D58" w14:textId="77777777" w:rsidR="00FD1020" w:rsidRPr="00911708" w:rsidRDefault="00FD1020" w:rsidP="00FD1020">
      <w:pPr>
        <w:spacing w:after="0" w:line="360" w:lineRule="auto"/>
        <w:jc w:val="both"/>
        <w:rPr>
          <w:rFonts w:ascii="Times New Roman" w:hAnsi="Times New Roman" w:cs="Times New Roman"/>
          <w:b/>
          <w:sz w:val="24"/>
          <w:szCs w:val="24"/>
          <w:u w:val="single"/>
        </w:rPr>
      </w:pPr>
      <w:r w:rsidRPr="00911708">
        <w:rPr>
          <w:rFonts w:ascii="Times New Roman" w:hAnsi="Times New Roman" w:cs="Times New Roman"/>
          <w:b/>
          <w:sz w:val="24"/>
          <w:szCs w:val="24"/>
          <w:u w:val="single"/>
        </w:rPr>
        <w:t xml:space="preserve">2.0 BACKGROUND </w:t>
      </w:r>
    </w:p>
    <w:p w14:paraId="64A3D21F" w14:textId="77777777" w:rsidR="00FD1020" w:rsidRPr="00FD1020" w:rsidRDefault="00FD1020" w:rsidP="00FD1020">
      <w:pPr>
        <w:spacing w:after="0" w:line="360" w:lineRule="auto"/>
        <w:ind w:firstLine="720"/>
        <w:jc w:val="both"/>
        <w:rPr>
          <w:rFonts w:ascii="Times New Roman" w:hAnsi="Times New Roman" w:cs="Times New Roman"/>
          <w:sz w:val="24"/>
          <w:szCs w:val="24"/>
        </w:rPr>
      </w:pPr>
      <w:r w:rsidRPr="00FD1020">
        <w:rPr>
          <w:rFonts w:ascii="Times New Roman" w:hAnsi="Times New Roman" w:cs="Times New Roman"/>
          <w:sz w:val="24"/>
          <w:szCs w:val="24"/>
        </w:rPr>
        <w:t xml:space="preserve">This writing audit diagrams the foundation and advancement of VLEs to help educating and learning. It begins with a short verifiable foundation followed by broad positive and afterward negative effects of VLE use. The last segment analyzes explicit effects of VLEs on free learning and inspiration. </w:t>
      </w:r>
    </w:p>
    <w:p w14:paraId="7517D2AF" w14:textId="77777777" w:rsidR="00FD1020" w:rsidRPr="00911708" w:rsidRDefault="00FD1020" w:rsidP="00FD1020">
      <w:pPr>
        <w:spacing w:after="0" w:line="360" w:lineRule="auto"/>
        <w:jc w:val="both"/>
        <w:rPr>
          <w:rFonts w:ascii="Times New Roman" w:hAnsi="Times New Roman" w:cs="Times New Roman"/>
          <w:b/>
          <w:sz w:val="24"/>
          <w:szCs w:val="24"/>
          <w:u w:val="single"/>
        </w:rPr>
      </w:pPr>
      <w:r w:rsidRPr="00911708">
        <w:rPr>
          <w:rFonts w:ascii="Times New Roman" w:hAnsi="Times New Roman" w:cs="Times New Roman"/>
          <w:b/>
          <w:sz w:val="24"/>
          <w:szCs w:val="24"/>
          <w:u w:val="single"/>
        </w:rPr>
        <w:t xml:space="preserve">2.1 Historical foundation on the utilization and improvement of VLEs </w:t>
      </w:r>
    </w:p>
    <w:p w14:paraId="733DCF4D" w14:textId="77777777" w:rsidR="00FD1020" w:rsidRPr="00FD1020" w:rsidRDefault="00FD1020" w:rsidP="005A3E67">
      <w:pPr>
        <w:spacing w:after="0" w:line="360" w:lineRule="auto"/>
        <w:ind w:firstLine="720"/>
        <w:jc w:val="both"/>
        <w:rPr>
          <w:rFonts w:ascii="Times New Roman" w:hAnsi="Times New Roman" w:cs="Times New Roman"/>
          <w:sz w:val="24"/>
          <w:szCs w:val="24"/>
        </w:rPr>
      </w:pPr>
      <w:r w:rsidRPr="00FD1020">
        <w:rPr>
          <w:rFonts w:ascii="Times New Roman" w:hAnsi="Times New Roman" w:cs="Times New Roman"/>
          <w:sz w:val="24"/>
          <w:szCs w:val="24"/>
        </w:rPr>
        <w:t>It is hard to characterize precisely how long VLEs have been being used. The UK's Open University has been using PCs for learning si</w:t>
      </w:r>
      <w:r w:rsidR="003C13E0">
        <w:rPr>
          <w:rFonts w:ascii="Times New Roman" w:hAnsi="Times New Roman" w:cs="Times New Roman"/>
          <w:sz w:val="24"/>
          <w:szCs w:val="24"/>
        </w:rPr>
        <w:t>nce the 1970s yet it was in 2015</w:t>
      </w:r>
      <w:r w:rsidRPr="00FD1020">
        <w:rPr>
          <w:rFonts w:ascii="Times New Roman" w:hAnsi="Times New Roman" w:cs="Times New Roman"/>
          <w:sz w:val="24"/>
          <w:szCs w:val="24"/>
        </w:rPr>
        <w:t xml:space="preserve"> that the business PC based VL</w:t>
      </w:r>
      <w:r w:rsidR="003C13E0">
        <w:rPr>
          <w:rFonts w:ascii="Times New Roman" w:hAnsi="Times New Roman" w:cs="Times New Roman"/>
          <w:sz w:val="24"/>
          <w:szCs w:val="24"/>
        </w:rPr>
        <w:t>E 'Slate' was protected. By 2019</w:t>
      </w:r>
      <w:r w:rsidRPr="00FD1020">
        <w:rPr>
          <w:rFonts w:ascii="Times New Roman" w:hAnsi="Times New Roman" w:cs="Times New Roman"/>
          <w:sz w:val="24"/>
          <w:szCs w:val="24"/>
        </w:rPr>
        <w:t xml:space="preserve"> Blackboard programming was utilized by more than 3700 instructive establishments in excess</w:t>
      </w:r>
      <w:r w:rsidR="003C13E0">
        <w:rPr>
          <w:rFonts w:ascii="Times New Roman" w:hAnsi="Times New Roman" w:cs="Times New Roman"/>
          <w:sz w:val="24"/>
          <w:szCs w:val="24"/>
        </w:rPr>
        <w:t xml:space="preserve"> of 60 nations (Blackboard, 2017</w:t>
      </w:r>
      <w:r w:rsidRPr="00FD1020">
        <w:rPr>
          <w:rFonts w:ascii="Times New Roman" w:hAnsi="Times New Roman" w:cs="Times New Roman"/>
          <w:sz w:val="24"/>
          <w:szCs w:val="24"/>
        </w:rPr>
        <w:t>). The other most famous VLE, 'Moodle', was</w:t>
      </w:r>
      <w:r w:rsidR="003C13E0">
        <w:rPr>
          <w:rFonts w:ascii="Times New Roman" w:hAnsi="Times New Roman" w:cs="Times New Roman"/>
          <w:sz w:val="24"/>
          <w:szCs w:val="24"/>
        </w:rPr>
        <w:t xml:space="preserve"> presented in 2001, (</w:t>
      </w:r>
      <w:proofErr w:type="spellStart"/>
      <w:r w:rsidR="003C13E0">
        <w:rPr>
          <w:rFonts w:ascii="Times New Roman" w:hAnsi="Times New Roman" w:cs="Times New Roman"/>
          <w:sz w:val="24"/>
          <w:szCs w:val="24"/>
        </w:rPr>
        <w:t>Ofsted</w:t>
      </w:r>
      <w:proofErr w:type="spellEnd"/>
      <w:r w:rsidR="003C13E0">
        <w:rPr>
          <w:rFonts w:ascii="Times New Roman" w:hAnsi="Times New Roman" w:cs="Times New Roman"/>
          <w:sz w:val="24"/>
          <w:szCs w:val="24"/>
        </w:rPr>
        <w:t>, 201</w:t>
      </w:r>
      <w:r w:rsidRPr="00FD1020">
        <w:rPr>
          <w:rFonts w:ascii="Times New Roman" w:hAnsi="Times New Roman" w:cs="Times New Roman"/>
          <w:sz w:val="24"/>
          <w:szCs w:val="24"/>
        </w:rPr>
        <w:t>9). It was initially evolved to assist teachers with making on the web courses with an emphasis on cooperation and community oriented devel</w:t>
      </w:r>
      <w:r w:rsidR="003C13E0">
        <w:rPr>
          <w:rFonts w:ascii="Times New Roman" w:hAnsi="Times New Roman" w:cs="Times New Roman"/>
          <w:sz w:val="24"/>
          <w:szCs w:val="24"/>
        </w:rPr>
        <w:t>opment of substance (</w:t>
      </w:r>
      <w:proofErr w:type="spellStart"/>
      <w:r w:rsidR="003C13E0">
        <w:rPr>
          <w:rFonts w:ascii="Times New Roman" w:hAnsi="Times New Roman" w:cs="Times New Roman"/>
          <w:sz w:val="24"/>
          <w:szCs w:val="24"/>
        </w:rPr>
        <w:t>Ofsted</w:t>
      </w:r>
      <w:proofErr w:type="spellEnd"/>
      <w:r w:rsidR="003C13E0">
        <w:rPr>
          <w:rFonts w:ascii="Times New Roman" w:hAnsi="Times New Roman" w:cs="Times New Roman"/>
          <w:sz w:val="24"/>
          <w:szCs w:val="24"/>
        </w:rPr>
        <w:t>, 2019) and by 2018</w:t>
      </w:r>
      <w:r w:rsidRPr="00FD1020">
        <w:rPr>
          <w:rFonts w:ascii="Times New Roman" w:hAnsi="Times New Roman" w:cs="Times New Roman"/>
          <w:sz w:val="24"/>
          <w:szCs w:val="24"/>
        </w:rPr>
        <w:t>, Moodle had a client base in 212 nations with 49,365 dynamic destinations in exc</w:t>
      </w:r>
      <w:r w:rsidR="003C13E0">
        <w:rPr>
          <w:rFonts w:ascii="Times New Roman" w:hAnsi="Times New Roman" w:cs="Times New Roman"/>
          <w:sz w:val="24"/>
          <w:szCs w:val="24"/>
        </w:rPr>
        <w:t>ess of 75 dialects (Moodle, 2018</w:t>
      </w:r>
      <w:r w:rsidRPr="00FD1020">
        <w:rPr>
          <w:rFonts w:ascii="Times New Roman" w:hAnsi="Times New Roman" w:cs="Times New Roman"/>
          <w:sz w:val="24"/>
          <w:szCs w:val="24"/>
        </w:rPr>
        <w:t>). In the UK inside the post-necessary area in 2008-9, 92% of additional training schools had a virtual learning climate; the figure having ascende</w:t>
      </w:r>
      <w:r w:rsidR="003C13E0">
        <w:rPr>
          <w:rFonts w:ascii="Times New Roman" w:hAnsi="Times New Roman" w:cs="Times New Roman"/>
          <w:sz w:val="24"/>
          <w:szCs w:val="24"/>
        </w:rPr>
        <w:t>d from 58% in 2003-04 (</w:t>
      </w:r>
      <w:proofErr w:type="spellStart"/>
      <w:r w:rsidR="003C13E0">
        <w:rPr>
          <w:rFonts w:ascii="Times New Roman" w:hAnsi="Times New Roman" w:cs="Times New Roman"/>
          <w:sz w:val="24"/>
          <w:szCs w:val="24"/>
        </w:rPr>
        <w:t>Sero</w:t>
      </w:r>
      <w:proofErr w:type="spellEnd"/>
      <w:r w:rsidR="003C13E0">
        <w:rPr>
          <w:rFonts w:ascii="Times New Roman" w:hAnsi="Times New Roman" w:cs="Times New Roman"/>
          <w:sz w:val="24"/>
          <w:szCs w:val="24"/>
        </w:rPr>
        <w:t>, 201</w:t>
      </w:r>
      <w:r w:rsidRPr="00FD1020">
        <w:rPr>
          <w:rFonts w:ascii="Times New Roman" w:hAnsi="Times New Roman" w:cs="Times New Roman"/>
          <w:sz w:val="24"/>
          <w:szCs w:val="24"/>
        </w:rPr>
        <w:t xml:space="preserve">9). </w:t>
      </w:r>
    </w:p>
    <w:p w14:paraId="2DBF0D7D" w14:textId="77777777" w:rsidR="00911708" w:rsidRDefault="00911708" w:rsidP="00FD1020">
      <w:pPr>
        <w:spacing w:after="0" w:line="360" w:lineRule="auto"/>
        <w:jc w:val="both"/>
        <w:rPr>
          <w:rFonts w:ascii="Times New Roman" w:hAnsi="Times New Roman" w:cs="Times New Roman"/>
          <w:b/>
          <w:sz w:val="24"/>
          <w:szCs w:val="24"/>
        </w:rPr>
      </w:pPr>
    </w:p>
    <w:p w14:paraId="6B62F1B3" w14:textId="77777777" w:rsidR="00911708" w:rsidRDefault="00911708" w:rsidP="00FD1020">
      <w:pPr>
        <w:spacing w:after="0" w:line="360" w:lineRule="auto"/>
        <w:jc w:val="both"/>
        <w:rPr>
          <w:rFonts w:ascii="Times New Roman" w:hAnsi="Times New Roman" w:cs="Times New Roman"/>
          <w:b/>
          <w:sz w:val="24"/>
          <w:szCs w:val="24"/>
        </w:rPr>
      </w:pPr>
    </w:p>
    <w:p w14:paraId="2B45CFE0" w14:textId="77777777" w:rsidR="00FD1020" w:rsidRPr="00911708" w:rsidRDefault="00FD1020" w:rsidP="00FD1020">
      <w:pPr>
        <w:spacing w:after="0" w:line="360" w:lineRule="auto"/>
        <w:jc w:val="both"/>
        <w:rPr>
          <w:rFonts w:ascii="Times New Roman" w:hAnsi="Times New Roman" w:cs="Times New Roman"/>
          <w:b/>
          <w:sz w:val="24"/>
          <w:szCs w:val="24"/>
          <w:u w:val="single"/>
        </w:rPr>
      </w:pPr>
      <w:r w:rsidRPr="00911708">
        <w:rPr>
          <w:rFonts w:ascii="Times New Roman" w:hAnsi="Times New Roman" w:cs="Times New Roman"/>
          <w:b/>
          <w:sz w:val="24"/>
          <w:szCs w:val="24"/>
          <w:u w:val="single"/>
        </w:rPr>
        <w:t xml:space="preserve">2.2 General positive effects of VLEs </w:t>
      </w:r>
    </w:p>
    <w:p w14:paraId="2ADFF3D6" w14:textId="77777777" w:rsidR="00FD1020" w:rsidRPr="00FD1020" w:rsidRDefault="00FD1020" w:rsidP="005A3E67">
      <w:pPr>
        <w:spacing w:after="0" w:line="360" w:lineRule="auto"/>
        <w:ind w:firstLine="720"/>
        <w:jc w:val="both"/>
        <w:rPr>
          <w:rFonts w:ascii="Times New Roman" w:hAnsi="Times New Roman" w:cs="Times New Roman"/>
          <w:sz w:val="24"/>
          <w:szCs w:val="24"/>
        </w:rPr>
      </w:pPr>
      <w:r w:rsidRPr="00FD1020">
        <w:rPr>
          <w:rFonts w:ascii="Times New Roman" w:hAnsi="Times New Roman" w:cs="Times New Roman"/>
          <w:sz w:val="24"/>
          <w:szCs w:val="24"/>
        </w:rPr>
        <w:lastRenderedPageBreak/>
        <w:t>Positive effects of the utilization of VLEs on understudy learning are upheld by an investiga</w:t>
      </w:r>
      <w:r w:rsidR="003C13E0">
        <w:rPr>
          <w:rFonts w:ascii="Times New Roman" w:hAnsi="Times New Roman" w:cs="Times New Roman"/>
          <w:sz w:val="24"/>
          <w:szCs w:val="24"/>
        </w:rPr>
        <w:t>tion (</w:t>
      </w:r>
      <w:proofErr w:type="spellStart"/>
      <w:r w:rsidR="003C13E0">
        <w:rPr>
          <w:rFonts w:ascii="Times New Roman" w:hAnsi="Times New Roman" w:cs="Times New Roman"/>
          <w:sz w:val="24"/>
          <w:szCs w:val="24"/>
        </w:rPr>
        <w:t>Scardamalia</w:t>
      </w:r>
      <w:proofErr w:type="spellEnd"/>
      <w:r w:rsidR="003C13E0">
        <w:rPr>
          <w:rFonts w:ascii="Times New Roman" w:hAnsi="Times New Roman" w:cs="Times New Roman"/>
          <w:sz w:val="24"/>
          <w:szCs w:val="24"/>
        </w:rPr>
        <w:t xml:space="preserve"> &amp; </w:t>
      </w:r>
      <w:proofErr w:type="spellStart"/>
      <w:r w:rsidR="003C13E0">
        <w:rPr>
          <w:rFonts w:ascii="Times New Roman" w:hAnsi="Times New Roman" w:cs="Times New Roman"/>
          <w:sz w:val="24"/>
          <w:szCs w:val="24"/>
        </w:rPr>
        <w:t>Bereiter</w:t>
      </w:r>
      <w:proofErr w:type="spellEnd"/>
      <w:r w:rsidR="003C13E0">
        <w:rPr>
          <w:rFonts w:ascii="Times New Roman" w:hAnsi="Times New Roman" w:cs="Times New Roman"/>
          <w:sz w:val="24"/>
          <w:szCs w:val="24"/>
        </w:rPr>
        <w:t>, 2018</w:t>
      </w:r>
      <w:r w:rsidRPr="00FD1020">
        <w:rPr>
          <w:rFonts w:ascii="Times New Roman" w:hAnsi="Times New Roman" w:cs="Times New Roman"/>
          <w:sz w:val="24"/>
          <w:szCs w:val="24"/>
        </w:rPr>
        <w:t>) in West Virginia, USA. Upper-grade rudimentary understudies utilized a product coordinated effort device that empowers understudies and instructors to convey online to build up their arrangement and insightful abilities. Understudies performed fundamentally better on government sanctioned tests in perusing, language and jargon and on proportions of profundity of understanding, various points of view and free idea than understudies who didn't utilize the pro</w:t>
      </w:r>
      <w:r w:rsidR="003C13E0">
        <w:rPr>
          <w:rFonts w:ascii="Times New Roman" w:hAnsi="Times New Roman" w:cs="Times New Roman"/>
          <w:sz w:val="24"/>
          <w:szCs w:val="24"/>
        </w:rPr>
        <w:t>duct (</w:t>
      </w:r>
      <w:proofErr w:type="spellStart"/>
      <w:r w:rsidR="003C13E0">
        <w:rPr>
          <w:rFonts w:ascii="Times New Roman" w:hAnsi="Times New Roman" w:cs="Times New Roman"/>
          <w:sz w:val="24"/>
          <w:szCs w:val="24"/>
        </w:rPr>
        <w:t>Scardamalia</w:t>
      </w:r>
      <w:proofErr w:type="spellEnd"/>
      <w:r w:rsidR="003C13E0">
        <w:rPr>
          <w:rFonts w:ascii="Times New Roman" w:hAnsi="Times New Roman" w:cs="Times New Roman"/>
          <w:sz w:val="24"/>
          <w:szCs w:val="24"/>
        </w:rPr>
        <w:t xml:space="preserve"> &amp; </w:t>
      </w:r>
      <w:proofErr w:type="spellStart"/>
      <w:r w:rsidR="003C13E0">
        <w:rPr>
          <w:rFonts w:ascii="Times New Roman" w:hAnsi="Times New Roman" w:cs="Times New Roman"/>
          <w:sz w:val="24"/>
          <w:szCs w:val="24"/>
        </w:rPr>
        <w:t>Bereiter</w:t>
      </w:r>
      <w:proofErr w:type="spellEnd"/>
      <w:r w:rsidR="003C13E0">
        <w:rPr>
          <w:rFonts w:ascii="Times New Roman" w:hAnsi="Times New Roman" w:cs="Times New Roman"/>
          <w:sz w:val="24"/>
          <w:szCs w:val="24"/>
        </w:rPr>
        <w:t>, 2018</w:t>
      </w:r>
      <w:r w:rsidRPr="00FD1020">
        <w:rPr>
          <w:rFonts w:ascii="Times New Roman" w:hAnsi="Times New Roman" w:cs="Times New Roman"/>
          <w:sz w:val="24"/>
          <w:szCs w:val="24"/>
        </w:rPr>
        <w:t xml:space="preserve">). The investigation inferred that VLEs expand understudy reflection and support reformist idea, and autonomous reasoning. </w:t>
      </w:r>
    </w:p>
    <w:p w14:paraId="64248305" w14:textId="77777777" w:rsidR="00FD1020" w:rsidRPr="00FD1020" w:rsidRDefault="00FD1020" w:rsidP="005A3E67">
      <w:pPr>
        <w:spacing w:after="0" w:line="360" w:lineRule="auto"/>
        <w:ind w:firstLine="720"/>
        <w:jc w:val="both"/>
        <w:rPr>
          <w:rFonts w:ascii="Times New Roman" w:hAnsi="Times New Roman" w:cs="Times New Roman"/>
          <w:sz w:val="24"/>
          <w:szCs w:val="24"/>
        </w:rPr>
      </w:pPr>
      <w:r w:rsidRPr="00FD1020">
        <w:rPr>
          <w:rFonts w:ascii="Times New Roman" w:hAnsi="Times New Roman" w:cs="Times New Roman"/>
          <w:sz w:val="24"/>
          <w:szCs w:val="24"/>
        </w:rPr>
        <w:t xml:space="preserve">In exploration directed in an advanced education setting into VLE use, </w:t>
      </w:r>
      <w:proofErr w:type="spellStart"/>
      <w:r w:rsidRPr="00FD1020">
        <w:rPr>
          <w:rFonts w:ascii="Times New Roman" w:hAnsi="Times New Roman" w:cs="Times New Roman"/>
          <w:sz w:val="24"/>
          <w:szCs w:val="24"/>
        </w:rPr>
        <w:t>Wernet</w:t>
      </w:r>
      <w:proofErr w:type="spellEnd"/>
      <w:r w:rsidRPr="00FD1020">
        <w:rPr>
          <w:rFonts w:ascii="Times New Roman" w:hAnsi="Times New Roman" w:cs="Times New Roman"/>
          <w:sz w:val="24"/>
          <w:szCs w:val="24"/>
        </w:rPr>
        <w:t xml:space="preserve">, </w:t>
      </w:r>
      <w:proofErr w:type="spellStart"/>
      <w:r w:rsidRPr="00FD1020">
        <w:rPr>
          <w:rFonts w:ascii="Times New Roman" w:hAnsi="Times New Roman" w:cs="Times New Roman"/>
          <w:sz w:val="24"/>
          <w:szCs w:val="24"/>
        </w:rPr>
        <w:t>Olliges</w:t>
      </w:r>
      <w:proofErr w:type="spellEnd"/>
      <w:r w:rsidRPr="00FD1020">
        <w:rPr>
          <w:rFonts w:ascii="Times New Roman" w:hAnsi="Times New Roman" w:cs="Times New Roman"/>
          <w:sz w:val="24"/>
          <w:szCs w:val="24"/>
        </w:rPr>
        <w:t xml:space="preserve"> and </w:t>
      </w:r>
      <w:proofErr w:type="spellStart"/>
      <w:r w:rsidRPr="00FD1020">
        <w:rPr>
          <w:rFonts w:ascii="Times New Roman" w:hAnsi="Times New Roman" w:cs="Times New Roman"/>
          <w:sz w:val="24"/>
          <w:szCs w:val="24"/>
        </w:rPr>
        <w:t>Delicath</w:t>
      </w:r>
      <w:proofErr w:type="spellEnd"/>
      <w:r w:rsidRPr="00FD1020">
        <w:rPr>
          <w:rFonts w:ascii="Times New Roman" w:hAnsi="Times New Roman" w:cs="Times New Roman"/>
          <w:sz w:val="24"/>
          <w:szCs w:val="24"/>
        </w:rPr>
        <w:t xml:space="preserve"> (2000) studied two gatherings (one undergrad and one alumni) of social work understudies (n=39). The examination researched whether PC subordinate innovation based guidance burdened ladies, and more seasoned non-customary grown-ups. Factually huge outcomes indicated that graduate understudies were bound to get to their course from home while college understudies revealed more energy about the utilization of innovation for learning. The examination inferred that the utilization of a VLE obliges the requirements of non-customary understudies in social work instruction and that understudies' VLE fulfillment was needy upon utility, introduction and access; the helpfulness of the innovation; and the devic</w:t>
      </w:r>
      <w:r w:rsidR="003C13E0">
        <w:rPr>
          <w:rFonts w:ascii="Times New Roman" w:hAnsi="Times New Roman" w:cs="Times New Roman"/>
          <w:sz w:val="24"/>
          <w:szCs w:val="24"/>
        </w:rPr>
        <w:t>es utilized (</w:t>
      </w:r>
      <w:proofErr w:type="spellStart"/>
      <w:r w:rsidR="003C13E0">
        <w:rPr>
          <w:rFonts w:ascii="Times New Roman" w:hAnsi="Times New Roman" w:cs="Times New Roman"/>
          <w:sz w:val="24"/>
          <w:szCs w:val="24"/>
        </w:rPr>
        <w:t>Wernet</w:t>
      </w:r>
      <w:proofErr w:type="spellEnd"/>
      <w:r w:rsidR="003C13E0">
        <w:rPr>
          <w:rFonts w:ascii="Times New Roman" w:hAnsi="Times New Roman" w:cs="Times New Roman"/>
          <w:sz w:val="24"/>
          <w:szCs w:val="24"/>
        </w:rPr>
        <w:t xml:space="preserve"> el al., 2020</w:t>
      </w:r>
      <w:r w:rsidRPr="00FD1020">
        <w:rPr>
          <w:rFonts w:ascii="Times New Roman" w:hAnsi="Times New Roman" w:cs="Times New Roman"/>
          <w:sz w:val="24"/>
          <w:szCs w:val="24"/>
        </w:rPr>
        <w:t xml:space="preserve">) </w:t>
      </w:r>
    </w:p>
    <w:p w14:paraId="2960A51A" w14:textId="77777777" w:rsidR="00FD1020" w:rsidRPr="00FD1020" w:rsidRDefault="00FD1020" w:rsidP="005A3E67">
      <w:pPr>
        <w:spacing w:after="0" w:line="360" w:lineRule="auto"/>
        <w:ind w:firstLine="720"/>
        <w:jc w:val="both"/>
        <w:rPr>
          <w:rFonts w:ascii="Times New Roman" w:hAnsi="Times New Roman" w:cs="Times New Roman"/>
          <w:sz w:val="24"/>
          <w:szCs w:val="24"/>
        </w:rPr>
      </w:pPr>
      <w:r w:rsidRPr="00FD1020">
        <w:rPr>
          <w:rFonts w:ascii="Times New Roman" w:hAnsi="Times New Roman" w:cs="Times New Roman"/>
          <w:sz w:val="24"/>
          <w:szCs w:val="24"/>
        </w:rPr>
        <w:t xml:space="preserve">VLEs have a scope of examination announced positive effects from different settings. They can; advance reflection, oblige the necessities of understudies, increment eagerness and certainty, improved availability to learn, and comprehensively detailed above improved course evaluation execution. </w:t>
      </w:r>
    </w:p>
    <w:p w14:paraId="2260868E" w14:textId="77777777" w:rsidR="00FD1020" w:rsidRPr="00911708" w:rsidRDefault="00FD1020" w:rsidP="00FD1020">
      <w:pPr>
        <w:spacing w:after="0" w:line="360" w:lineRule="auto"/>
        <w:jc w:val="both"/>
        <w:rPr>
          <w:rFonts w:ascii="Times New Roman" w:hAnsi="Times New Roman" w:cs="Times New Roman"/>
          <w:b/>
          <w:sz w:val="24"/>
          <w:szCs w:val="24"/>
          <w:u w:val="single"/>
        </w:rPr>
      </w:pPr>
      <w:r w:rsidRPr="00911708">
        <w:rPr>
          <w:rFonts w:ascii="Times New Roman" w:hAnsi="Times New Roman" w:cs="Times New Roman"/>
          <w:b/>
          <w:sz w:val="24"/>
          <w:szCs w:val="24"/>
          <w:u w:val="single"/>
        </w:rPr>
        <w:t xml:space="preserve">2.3 General negative effects of VLEs </w:t>
      </w:r>
    </w:p>
    <w:p w14:paraId="3E73FB40" w14:textId="77777777" w:rsidR="00FD1020" w:rsidRPr="00FD1020" w:rsidRDefault="005A3E67" w:rsidP="005A3E6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Crook, </w:t>
      </w:r>
      <w:r w:rsidR="003C13E0">
        <w:rPr>
          <w:rFonts w:ascii="Times New Roman" w:hAnsi="Times New Roman" w:cs="Times New Roman"/>
          <w:sz w:val="24"/>
          <w:szCs w:val="24"/>
        </w:rPr>
        <w:t xml:space="preserve">(2015); </w:t>
      </w:r>
      <w:proofErr w:type="spellStart"/>
      <w:r w:rsidR="003C13E0">
        <w:rPr>
          <w:rFonts w:ascii="Times New Roman" w:hAnsi="Times New Roman" w:cs="Times New Roman"/>
          <w:sz w:val="24"/>
          <w:szCs w:val="24"/>
        </w:rPr>
        <w:t>Seabolt</w:t>
      </w:r>
      <w:proofErr w:type="spellEnd"/>
      <w:r w:rsidR="003C13E0">
        <w:rPr>
          <w:rFonts w:ascii="Times New Roman" w:hAnsi="Times New Roman" w:cs="Times New Roman"/>
          <w:sz w:val="24"/>
          <w:szCs w:val="24"/>
        </w:rPr>
        <w:t xml:space="preserve"> and </w:t>
      </w:r>
      <w:proofErr w:type="spellStart"/>
      <w:r w:rsidR="003C13E0">
        <w:rPr>
          <w:rFonts w:ascii="Times New Roman" w:hAnsi="Times New Roman" w:cs="Times New Roman"/>
          <w:sz w:val="24"/>
          <w:szCs w:val="24"/>
        </w:rPr>
        <w:t>Arends</w:t>
      </w:r>
      <w:proofErr w:type="spellEnd"/>
      <w:r w:rsidR="003C13E0">
        <w:rPr>
          <w:rFonts w:ascii="Times New Roman" w:hAnsi="Times New Roman" w:cs="Times New Roman"/>
          <w:sz w:val="24"/>
          <w:szCs w:val="24"/>
        </w:rPr>
        <w:t>, (2015</w:t>
      </w:r>
      <w:r w:rsidR="00E37799">
        <w:rPr>
          <w:rFonts w:ascii="Times New Roman" w:hAnsi="Times New Roman" w:cs="Times New Roman"/>
          <w:sz w:val="24"/>
          <w:szCs w:val="24"/>
        </w:rPr>
        <w:t xml:space="preserve">) and </w:t>
      </w:r>
      <w:proofErr w:type="spellStart"/>
      <w:r w:rsidR="00E37799">
        <w:rPr>
          <w:rFonts w:ascii="Times New Roman" w:hAnsi="Times New Roman" w:cs="Times New Roman"/>
          <w:sz w:val="24"/>
          <w:szCs w:val="24"/>
        </w:rPr>
        <w:t>Muirhead</w:t>
      </w:r>
      <w:proofErr w:type="spellEnd"/>
      <w:r w:rsidR="00E37799">
        <w:rPr>
          <w:rFonts w:ascii="Times New Roman" w:hAnsi="Times New Roman" w:cs="Times New Roman"/>
          <w:sz w:val="24"/>
          <w:szCs w:val="24"/>
        </w:rPr>
        <w:t>, (2015</w:t>
      </w:r>
      <w:r w:rsidR="00FD1020" w:rsidRPr="00FD1020">
        <w:rPr>
          <w:rFonts w:ascii="Times New Roman" w:hAnsi="Times New Roman" w:cs="Times New Roman"/>
          <w:sz w:val="24"/>
          <w:szCs w:val="24"/>
        </w:rPr>
        <w:t>), all express the view that electronic guidance doesn't take into consideration the social and enthusiastic communication that happens in</w:t>
      </w:r>
      <w:r w:rsidR="00E37799">
        <w:rPr>
          <w:rFonts w:ascii="Times New Roman" w:hAnsi="Times New Roman" w:cs="Times New Roman"/>
          <w:sz w:val="24"/>
          <w:szCs w:val="24"/>
        </w:rPr>
        <w:t xml:space="preserve"> conventional homerooms. In 2017</w:t>
      </w:r>
      <w:r w:rsidR="00FD1020" w:rsidRPr="00FD1020">
        <w:rPr>
          <w:rFonts w:ascii="Times New Roman" w:hAnsi="Times New Roman" w:cs="Times New Roman"/>
          <w:sz w:val="24"/>
          <w:szCs w:val="24"/>
        </w:rPr>
        <w:t xml:space="preserve"> </w:t>
      </w:r>
      <w:proofErr w:type="spellStart"/>
      <w:r w:rsidR="00FD1020" w:rsidRPr="00FD1020">
        <w:rPr>
          <w:rFonts w:ascii="Times New Roman" w:hAnsi="Times New Roman" w:cs="Times New Roman"/>
          <w:sz w:val="24"/>
          <w:szCs w:val="24"/>
        </w:rPr>
        <w:t>Piccoli</w:t>
      </w:r>
      <w:proofErr w:type="spellEnd"/>
      <w:r w:rsidR="00FD1020" w:rsidRPr="00FD1020">
        <w:rPr>
          <w:rFonts w:ascii="Times New Roman" w:hAnsi="Times New Roman" w:cs="Times New Roman"/>
          <w:sz w:val="24"/>
          <w:szCs w:val="24"/>
        </w:rPr>
        <w:t xml:space="preserve">, Ahmad, and Ives analyzed, utilizing a longitudinal trial configuration, classes showed utilizing VLEs with conventional instructor drove classes. They found no critical contrasts in learning execution between the conditions. Notwithstanding, the members in the VLE bunch revealed being less happy with the learning </w:t>
      </w:r>
      <w:r w:rsidR="00E37799">
        <w:rPr>
          <w:rFonts w:ascii="Times New Roman" w:hAnsi="Times New Roman" w:cs="Times New Roman"/>
          <w:sz w:val="24"/>
          <w:szCs w:val="24"/>
        </w:rPr>
        <w:t>cycle. Robertson and Klotz (2019</w:t>
      </w:r>
      <w:r w:rsidR="00FD1020" w:rsidRPr="00FD1020">
        <w:rPr>
          <w:rFonts w:ascii="Times New Roman" w:hAnsi="Times New Roman" w:cs="Times New Roman"/>
          <w:sz w:val="24"/>
          <w:szCs w:val="24"/>
        </w:rPr>
        <w:t xml:space="preserve">) concur and attest that understudies in a web based learning climate do </w:t>
      </w:r>
      <w:r w:rsidR="00FD1020" w:rsidRPr="00FD1020">
        <w:rPr>
          <w:rFonts w:ascii="Times New Roman" w:hAnsi="Times New Roman" w:cs="Times New Roman"/>
          <w:sz w:val="24"/>
          <w:szCs w:val="24"/>
        </w:rPr>
        <w:lastRenderedPageBreak/>
        <w:t xml:space="preserve">not have the chance and advantages of organized exchange and the feeling of network made in a conventional on location homeroom climate. </w:t>
      </w:r>
    </w:p>
    <w:p w14:paraId="08F6257C" w14:textId="080A5EE9" w:rsidR="00FD1020" w:rsidRPr="00FD1020" w:rsidRDefault="00FD1020" w:rsidP="005A3E67">
      <w:pPr>
        <w:spacing w:after="0" w:line="360" w:lineRule="auto"/>
        <w:ind w:firstLine="720"/>
        <w:jc w:val="both"/>
        <w:rPr>
          <w:rFonts w:ascii="Times New Roman" w:hAnsi="Times New Roman" w:cs="Times New Roman"/>
          <w:sz w:val="24"/>
          <w:szCs w:val="24"/>
        </w:rPr>
      </w:pPr>
      <w:r w:rsidRPr="00FD1020">
        <w:rPr>
          <w:rFonts w:ascii="Times New Roman" w:hAnsi="Times New Roman" w:cs="Times New Roman"/>
          <w:sz w:val="24"/>
          <w:szCs w:val="24"/>
        </w:rPr>
        <w:t>As of late in an investigation of teachers (n=86) in the UK (Read, C</w:t>
      </w:r>
      <w:r w:rsidR="00E37799">
        <w:rPr>
          <w:rFonts w:ascii="Times New Roman" w:hAnsi="Times New Roman" w:cs="Times New Roman"/>
          <w:sz w:val="24"/>
          <w:szCs w:val="24"/>
        </w:rPr>
        <w:t>oles, Frey and Littlefield, 2018</w:t>
      </w:r>
      <w:r w:rsidRPr="00FD1020">
        <w:rPr>
          <w:rFonts w:ascii="Times New Roman" w:hAnsi="Times New Roman" w:cs="Times New Roman"/>
          <w:sz w:val="24"/>
          <w:szCs w:val="24"/>
        </w:rPr>
        <w:t xml:space="preserve">) indicated that VLE utilize was extensively restricted to use as a work vault, an office for setting schoolwork and imparting locales to the understudies with not many staff using the communitarian learning devices. Staff time for preparing was </w:t>
      </w:r>
      <w:r w:rsidR="005A3E67" w:rsidRPr="00FD1020">
        <w:rPr>
          <w:rFonts w:ascii="Times New Roman" w:hAnsi="Times New Roman" w:cs="Times New Roman"/>
          <w:sz w:val="24"/>
          <w:szCs w:val="24"/>
        </w:rPr>
        <w:t>referred</w:t>
      </w:r>
      <w:r w:rsidRPr="00FD1020">
        <w:rPr>
          <w:rFonts w:ascii="Times New Roman" w:hAnsi="Times New Roman" w:cs="Times New Roman"/>
          <w:sz w:val="24"/>
          <w:szCs w:val="24"/>
        </w:rPr>
        <w:t xml:space="preserve"> to as the fundamental explanation. Despite the fact that this examination doesn't manage understudies' encounters it offers some understanding into why VLEs can adversely </w:t>
      </w:r>
      <w:r w:rsidR="004F6D3A" w:rsidRPr="00FD1020">
        <w:rPr>
          <w:rFonts w:ascii="Times New Roman" w:hAnsi="Times New Roman" w:cs="Times New Roman"/>
          <w:sz w:val="24"/>
          <w:szCs w:val="24"/>
        </w:rPr>
        <w:t>effect</w:t>
      </w:r>
      <w:r w:rsidRPr="00FD1020">
        <w:rPr>
          <w:rFonts w:ascii="Times New Roman" w:hAnsi="Times New Roman" w:cs="Times New Roman"/>
          <w:sz w:val="24"/>
          <w:szCs w:val="24"/>
        </w:rPr>
        <w:t xml:space="preserve"> on learning. </w:t>
      </w:r>
    </w:p>
    <w:p w14:paraId="1DD385F5" w14:textId="77777777" w:rsidR="00FD1020" w:rsidRPr="00911708" w:rsidRDefault="00FD1020" w:rsidP="00FD1020">
      <w:pPr>
        <w:spacing w:after="0" w:line="360" w:lineRule="auto"/>
        <w:jc w:val="both"/>
        <w:rPr>
          <w:rFonts w:ascii="Times New Roman" w:hAnsi="Times New Roman" w:cs="Times New Roman"/>
          <w:sz w:val="24"/>
          <w:szCs w:val="24"/>
          <w:u w:val="single"/>
        </w:rPr>
      </w:pPr>
      <w:r w:rsidRPr="00911708">
        <w:rPr>
          <w:rFonts w:ascii="Times New Roman" w:hAnsi="Times New Roman" w:cs="Times New Roman"/>
          <w:b/>
          <w:sz w:val="24"/>
          <w:szCs w:val="24"/>
          <w:u w:val="single"/>
        </w:rPr>
        <w:t>2.4 Impact of VLEs on Independent Learning and Students' Motivation to learn</w:t>
      </w:r>
    </w:p>
    <w:p w14:paraId="37577812" w14:textId="77777777" w:rsidR="00FD1020" w:rsidRPr="00FD1020" w:rsidRDefault="00FD1020" w:rsidP="005A3E67">
      <w:pPr>
        <w:spacing w:after="0" w:line="360" w:lineRule="auto"/>
        <w:ind w:firstLine="720"/>
        <w:jc w:val="both"/>
        <w:rPr>
          <w:rFonts w:ascii="Times New Roman" w:hAnsi="Times New Roman" w:cs="Times New Roman"/>
          <w:sz w:val="24"/>
          <w:szCs w:val="24"/>
        </w:rPr>
      </w:pPr>
      <w:r w:rsidRPr="00FD1020">
        <w:rPr>
          <w:rFonts w:ascii="Times New Roman" w:hAnsi="Times New Roman" w:cs="Times New Roman"/>
          <w:sz w:val="24"/>
          <w:szCs w:val="24"/>
        </w:rPr>
        <w:t>In a report for the Open University, UK, Motivation and cell</w:t>
      </w:r>
      <w:r w:rsidR="00E37799">
        <w:rPr>
          <w:rFonts w:ascii="Times New Roman" w:hAnsi="Times New Roman" w:cs="Times New Roman"/>
          <w:sz w:val="24"/>
          <w:szCs w:val="24"/>
        </w:rPr>
        <w:t xml:space="preserve"> phones, Jones and </w:t>
      </w:r>
      <w:proofErr w:type="spellStart"/>
      <w:r w:rsidR="00E37799">
        <w:rPr>
          <w:rFonts w:ascii="Times New Roman" w:hAnsi="Times New Roman" w:cs="Times New Roman"/>
          <w:sz w:val="24"/>
          <w:szCs w:val="24"/>
        </w:rPr>
        <w:t>Issroff</w:t>
      </w:r>
      <w:proofErr w:type="spellEnd"/>
      <w:r w:rsidR="00E37799">
        <w:rPr>
          <w:rFonts w:ascii="Times New Roman" w:hAnsi="Times New Roman" w:cs="Times New Roman"/>
          <w:sz w:val="24"/>
          <w:szCs w:val="24"/>
        </w:rPr>
        <w:t xml:space="preserve"> (2015</w:t>
      </w:r>
      <w:r w:rsidRPr="00FD1020">
        <w:rPr>
          <w:rFonts w:ascii="Times New Roman" w:hAnsi="Times New Roman" w:cs="Times New Roman"/>
          <w:sz w:val="24"/>
          <w:szCs w:val="24"/>
        </w:rPr>
        <w:t xml:space="preserve">) propose six explanations behind why utilizing a VLE may be propelling for understudies: </w:t>
      </w:r>
    </w:p>
    <w:p w14:paraId="66A13B29" w14:textId="77777777" w:rsidR="005A3E67" w:rsidRDefault="00FD1020" w:rsidP="00FD1020">
      <w:pPr>
        <w:pStyle w:val="ListParagraph"/>
        <w:numPr>
          <w:ilvl w:val="0"/>
          <w:numId w:val="1"/>
        </w:numPr>
        <w:spacing w:after="0" w:line="360" w:lineRule="auto"/>
        <w:jc w:val="both"/>
        <w:rPr>
          <w:rFonts w:ascii="Times New Roman" w:hAnsi="Times New Roman" w:cs="Times New Roman"/>
          <w:sz w:val="24"/>
          <w:szCs w:val="24"/>
        </w:rPr>
      </w:pPr>
      <w:r w:rsidRPr="005A3E67">
        <w:rPr>
          <w:rFonts w:ascii="Times New Roman" w:hAnsi="Times New Roman" w:cs="Times New Roman"/>
          <w:b/>
          <w:sz w:val="24"/>
          <w:szCs w:val="24"/>
        </w:rPr>
        <w:t>Control over learning</w:t>
      </w:r>
      <w:r w:rsidRPr="005A3E67">
        <w:rPr>
          <w:rFonts w:ascii="Times New Roman" w:hAnsi="Times New Roman" w:cs="Times New Roman"/>
          <w:sz w:val="24"/>
          <w:szCs w:val="24"/>
        </w:rPr>
        <w:t xml:space="preserve"> - understudies can characterize the assignments and exercises they wish to participate </w:t>
      </w:r>
      <w:r w:rsidR="005A3E67" w:rsidRPr="005A3E67">
        <w:rPr>
          <w:rFonts w:ascii="Times New Roman" w:hAnsi="Times New Roman" w:cs="Times New Roman"/>
          <w:sz w:val="24"/>
          <w:szCs w:val="24"/>
        </w:rPr>
        <w:t>in;</w:t>
      </w:r>
      <w:r w:rsidRPr="005A3E67">
        <w:rPr>
          <w:rFonts w:ascii="Times New Roman" w:hAnsi="Times New Roman" w:cs="Times New Roman"/>
          <w:sz w:val="24"/>
          <w:szCs w:val="24"/>
        </w:rPr>
        <w:t xml:space="preserve"> they assume liability for their learning. </w:t>
      </w:r>
    </w:p>
    <w:p w14:paraId="2DB3AD10" w14:textId="77777777" w:rsidR="005A3E67" w:rsidRDefault="00FD1020" w:rsidP="00FD1020">
      <w:pPr>
        <w:pStyle w:val="ListParagraph"/>
        <w:numPr>
          <w:ilvl w:val="0"/>
          <w:numId w:val="1"/>
        </w:numPr>
        <w:spacing w:after="0" w:line="360" w:lineRule="auto"/>
        <w:jc w:val="both"/>
        <w:rPr>
          <w:rFonts w:ascii="Times New Roman" w:hAnsi="Times New Roman" w:cs="Times New Roman"/>
          <w:sz w:val="24"/>
          <w:szCs w:val="24"/>
        </w:rPr>
      </w:pPr>
      <w:r w:rsidRPr="005A3E67">
        <w:rPr>
          <w:rFonts w:ascii="Times New Roman" w:hAnsi="Times New Roman" w:cs="Times New Roman"/>
          <w:b/>
          <w:sz w:val="24"/>
          <w:szCs w:val="24"/>
        </w:rPr>
        <w:t>Ownership</w:t>
      </w:r>
      <w:r w:rsidRPr="005A3E67">
        <w:rPr>
          <w:rFonts w:ascii="Times New Roman" w:hAnsi="Times New Roman" w:cs="Times New Roman"/>
          <w:sz w:val="24"/>
          <w:szCs w:val="24"/>
        </w:rPr>
        <w:t xml:space="preserve"> - expanded admittance to innovations has energized broadening interest. The occasion to adapt casually at a time, place and movement to suit is exceptionally rousing. </w:t>
      </w:r>
    </w:p>
    <w:p w14:paraId="27B525C3" w14:textId="77777777" w:rsidR="005A3E67" w:rsidRDefault="00FD1020" w:rsidP="00FD1020">
      <w:pPr>
        <w:pStyle w:val="ListParagraph"/>
        <w:numPr>
          <w:ilvl w:val="0"/>
          <w:numId w:val="1"/>
        </w:numPr>
        <w:spacing w:after="0" w:line="360" w:lineRule="auto"/>
        <w:jc w:val="both"/>
        <w:rPr>
          <w:rFonts w:ascii="Times New Roman" w:hAnsi="Times New Roman" w:cs="Times New Roman"/>
          <w:sz w:val="24"/>
          <w:szCs w:val="24"/>
        </w:rPr>
      </w:pPr>
      <w:r w:rsidRPr="005A3E67">
        <w:rPr>
          <w:rFonts w:ascii="Times New Roman" w:hAnsi="Times New Roman" w:cs="Times New Roman"/>
          <w:b/>
          <w:sz w:val="24"/>
          <w:szCs w:val="24"/>
        </w:rPr>
        <w:t>Learning-in-setting</w:t>
      </w:r>
      <w:r w:rsidRPr="005A3E67">
        <w:rPr>
          <w:rFonts w:ascii="Times New Roman" w:hAnsi="Times New Roman" w:cs="Times New Roman"/>
          <w:sz w:val="24"/>
          <w:szCs w:val="24"/>
        </w:rPr>
        <w:t xml:space="preserve"> – the occasion to get to assets and data in the applicable setting with the capacity to impart it to other people. </w:t>
      </w:r>
    </w:p>
    <w:p w14:paraId="51ADD215" w14:textId="77777777" w:rsidR="005A3E67" w:rsidRDefault="00FD1020" w:rsidP="00FD1020">
      <w:pPr>
        <w:pStyle w:val="ListParagraph"/>
        <w:numPr>
          <w:ilvl w:val="0"/>
          <w:numId w:val="1"/>
        </w:numPr>
        <w:spacing w:after="0" w:line="360" w:lineRule="auto"/>
        <w:jc w:val="both"/>
        <w:rPr>
          <w:rFonts w:ascii="Times New Roman" w:hAnsi="Times New Roman" w:cs="Times New Roman"/>
          <w:sz w:val="24"/>
          <w:szCs w:val="24"/>
        </w:rPr>
      </w:pPr>
      <w:r w:rsidRPr="005A3E67">
        <w:rPr>
          <w:rFonts w:ascii="Times New Roman" w:hAnsi="Times New Roman" w:cs="Times New Roman"/>
          <w:b/>
          <w:sz w:val="24"/>
          <w:szCs w:val="24"/>
        </w:rPr>
        <w:t>Continuity between settings</w:t>
      </w:r>
      <w:r w:rsidRPr="005A3E67">
        <w:rPr>
          <w:rFonts w:ascii="Times New Roman" w:hAnsi="Times New Roman" w:cs="Times New Roman"/>
          <w:sz w:val="24"/>
          <w:szCs w:val="24"/>
        </w:rPr>
        <w:t xml:space="preserve"> – VLEs offer expanded open doors for developmental appraisal and input prompting benefits regarding maintenance and accomplishment. </w:t>
      </w:r>
    </w:p>
    <w:p w14:paraId="1C8ED7EE" w14:textId="77777777" w:rsidR="005A3E67" w:rsidRDefault="00FD1020" w:rsidP="00FD1020">
      <w:pPr>
        <w:pStyle w:val="ListParagraph"/>
        <w:numPr>
          <w:ilvl w:val="0"/>
          <w:numId w:val="1"/>
        </w:numPr>
        <w:spacing w:after="0" w:line="360" w:lineRule="auto"/>
        <w:jc w:val="both"/>
        <w:rPr>
          <w:rFonts w:ascii="Times New Roman" w:hAnsi="Times New Roman" w:cs="Times New Roman"/>
          <w:sz w:val="24"/>
          <w:szCs w:val="24"/>
        </w:rPr>
      </w:pPr>
      <w:r w:rsidRPr="005A3E67">
        <w:rPr>
          <w:rFonts w:ascii="Times New Roman" w:hAnsi="Times New Roman" w:cs="Times New Roman"/>
          <w:b/>
          <w:sz w:val="24"/>
          <w:szCs w:val="24"/>
        </w:rPr>
        <w:t>Fun</w:t>
      </w:r>
      <w:r w:rsidRPr="005A3E67">
        <w:rPr>
          <w:rFonts w:ascii="Times New Roman" w:hAnsi="Times New Roman" w:cs="Times New Roman"/>
          <w:sz w:val="24"/>
          <w:szCs w:val="24"/>
        </w:rPr>
        <w:t xml:space="preserve"> - learning on the web can be related with 'fun'. </w:t>
      </w:r>
    </w:p>
    <w:p w14:paraId="2FE8AC9A" w14:textId="77777777" w:rsidR="00EB1F8B" w:rsidRDefault="00FD1020" w:rsidP="00FD1020">
      <w:pPr>
        <w:pStyle w:val="ListParagraph"/>
        <w:numPr>
          <w:ilvl w:val="0"/>
          <w:numId w:val="1"/>
        </w:numPr>
        <w:spacing w:after="0" w:line="360" w:lineRule="auto"/>
        <w:jc w:val="both"/>
        <w:rPr>
          <w:rFonts w:ascii="Times New Roman" w:hAnsi="Times New Roman" w:cs="Times New Roman"/>
          <w:sz w:val="24"/>
          <w:szCs w:val="24"/>
        </w:rPr>
      </w:pPr>
      <w:r w:rsidRPr="005A3E67">
        <w:rPr>
          <w:rFonts w:ascii="Times New Roman" w:hAnsi="Times New Roman" w:cs="Times New Roman"/>
          <w:b/>
          <w:sz w:val="24"/>
          <w:szCs w:val="24"/>
        </w:rPr>
        <w:t>Communication</w:t>
      </w:r>
      <w:r w:rsidRPr="005A3E67">
        <w:rPr>
          <w:rFonts w:ascii="Times New Roman" w:hAnsi="Times New Roman" w:cs="Times New Roman"/>
          <w:sz w:val="24"/>
          <w:szCs w:val="24"/>
        </w:rPr>
        <w:t xml:space="preserve"> - correspondence and collective learning, for example, the utilization of gatherings, visit and email for conversation and criticism. Hooligan (2000) recommends that working with others, given the correct conditions, is in itself inspiring.</w:t>
      </w:r>
    </w:p>
    <w:p w14:paraId="02F2C34E" w14:textId="77777777" w:rsidR="00A26636" w:rsidRDefault="00A26636" w:rsidP="00A26636">
      <w:pPr>
        <w:spacing w:after="0" w:line="360" w:lineRule="auto"/>
        <w:jc w:val="both"/>
        <w:rPr>
          <w:rFonts w:ascii="Times New Roman" w:hAnsi="Times New Roman" w:cs="Times New Roman"/>
          <w:b/>
          <w:sz w:val="24"/>
          <w:szCs w:val="24"/>
          <w:u w:val="single"/>
        </w:rPr>
      </w:pPr>
    </w:p>
    <w:p w14:paraId="680A4E5D" w14:textId="77777777" w:rsidR="00A26636" w:rsidRDefault="00A26636" w:rsidP="00A26636">
      <w:pPr>
        <w:spacing w:after="0" w:line="360" w:lineRule="auto"/>
        <w:jc w:val="both"/>
        <w:rPr>
          <w:rFonts w:ascii="Times New Roman" w:hAnsi="Times New Roman" w:cs="Times New Roman"/>
          <w:b/>
          <w:sz w:val="24"/>
          <w:szCs w:val="24"/>
          <w:u w:val="single"/>
        </w:rPr>
      </w:pPr>
    </w:p>
    <w:p w14:paraId="19219836" w14:textId="77777777" w:rsidR="00A26636" w:rsidRDefault="00A26636" w:rsidP="00A26636">
      <w:pPr>
        <w:spacing w:after="0" w:line="360" w:lineRule="auto"/>
        <w:jc w:val="both"/>
        <w:rPr>
          <w:rFonts w:ascii="Times New Roman" w:hAnsi="Times New Roman" w:cs="Times New Roman"/>
          <w:b/>
          <w:sz w:val="24"/>
          <w:szCs w:val="24"/>
          <w:u w:val="single"/>
        </w:rPr>
      </w:pPr>
    </w:p>
    <w:p w14:paraId="296FEF7D" w14:textId="77777777" w:rsidR="00A26636" w:rsidRDefault="00A26636" w:rsidP="00A26636">
      <w:pPr>
        <w:spacing w:after="0" w:line="360" w:lineRule="auto"/>
        <w:jc w:val="both"/>
        <w:rPr>
          <w:rFonts w:ascii="Times New Roman" w:hAnsi="Times New Roman" w:cs="Times New Roman"/>
          <w:b/>
          <w:sz w:val="24"/>
          <w:szCs w:val="24"/>
          <w:u w:val="single"/>
        </w:rPr>
      </w:pPr>
    </w:p>
    <w:p w14:paraId="7194DBDC" w14:textId="77777777" w:rsidR="00A26636" w:rsidRDefault="00A26636" w:rsidP="00A26636">
      <w:pPr>
        <w:spacing w:after="0" w:line="360" w:lineRule="auto"/>
        <w:jc w:val="both"/>
        <w:rPr>
          <w:rFonts w:ascii="Times New Roman" w:hAnsi="Times New Roman" w:cs="Times New Roman"/>
          <w:b/>
          <w:sz w:val="24"/>
          <w:szCs w:val="24"/>
          <w:u w:val="single"/>
        </w:rPr>
      </w:pPr>
    </w:p>
    <w:p w14:paraId="769D0D3C" w14:textId="77777777" w:rsidR="00911708" w:rsidRDefault="00911708" w:rsidP="00A26636">
      <w:pPr>
        <w:spacing w:after="0" w:line="360" w:lineRule="auto"/>
        <w:jc w:val="both"/>
        <w:rPr>
          <w:rFonts w:ascii="Times New Roman" w:hAnsi="Times New Roman" w:cs="Times New Roman"/>
          <w:b/>
          <w:sz w:val="24"/>
          <w:szCs w:val="24"/>
          <w:u w:val="single"/>
        </w:rPr>
      </w:pPr>
    </w:p>
    <w:p w14:paraId="54CD245A" w14:textId="77777777" w:rsidR="00911708" w:rsidRDefault="00911708" w:rsidP="00A26636">
      <w:pPr>
        <w:spacing w:after="0" w:line="360" w:lineRule="auto"/>
        <w:jc w:val="both"/>
        <w:rPr>
          <w:rFonts w:ascii="Times New Roman" w:hAnsi="Times New Roman" w:cs="Times New Roman"/>
          <w:b/>
          <w:sz w:val="24"/>
          <w:szCs w:val="24"/>
          <w:u w:val="single"/>
        </w:rPr>
      </w:pPr>
    </w:p>
    <w:p w14:paraId="054D1147" w14:textId="77777777" w:rsidR="00A26636" w:rsidRPr="004B7767" w:rsidRDefault="00A26636" w:rsidP="00A26636">
      <w:pPr>
        <w:spacing w:after="0" w:line="360" w:lineRule="auto"/>
        <w:jc w:val="both"/>
        <w:rPr>
          <w:rFonts w:ascii="Times New Roman" w:hAnsi="Times New Roman" w:cs="Times New Roman"/>
          <w:b/>
          <w:sz w:val="24"/>
          <w:szCs w:val="24"/>
          <w:u w:val="single"/>
        </w:rPr>
      </w:pPr>
      <w:r w:rsidRPr="004B7767">
        <w:rPr>
          <w:rFonts w:ascii="Times New Roman" w:hAnsi="Times New Roman" w:cs="Times New Roman"/>
          <w:b/>
          <w:sz w:val="24"/>
          <w:szCs w:val="24"/>
          <w:u w:val="single"/>
        </w:rPr>
        <w:t>3.0 AIM AND OBJECTIVES</w:t>
      </w:r>
    </w:p>
    <w:p w14:paraId="5FC79D7A" w14:textId="77777777" w:rsidR="00A26636" w:rsidRPr="004B7767" w:rsidRDefault="00A26636" w:rsidP="00A26636">
      <w:pPr>
        <w:spacing w:after="0" w:line="360" w:lineRule="auto"/>
        <w:ind w:firstLine="720"/>
        <w:jc w:val="both"/>
        <w:rPr>
          <w:rFonts w:ascii="Times New Roman" w:hAnsi="Times New Roman" w:cs="Times New Roman"/>
          <w:sz w:val="24"/>
          <w:szCs w:val="24"/>
        </w:rPr>
      </w:pPr>
      <w:r w:rsidRPr="004B7767">
        <w:rPr>
          <w:rFonts w:ascii="Times New Roman" w:hAnsi="Times New Roman" w:cs="Times New Roman"/>
          <w:sz w:val="24"/>
          <w:szCs w:val="24"/>
        </w:rPr>
        <w:lastRenderedPageBreak/>
        <w:t>The aim of this research is to produce a research report on the impact of Virtual Learning Environment (VLE) – Moodle on students’ learning experience at the University of Wales Trinity Saint David London Campus.</w:t>
      </w:r>
    </w:p>
    <w:p w14:paraId="247155D9" w14:textId="77777777" w:rsidR="00A26636" w:rsidRPr="004B7767" w:rsidRDefault="00A26636" w:rsidP="00A26636">
      <w:pPr>
        <w:spacing w:after="0" w:line="360" w:lineRule="auto"/>
        <w:jc w:val="both"/>
        <w:rPr>
          <w:rFonts w:ascii="Times New Roman" w:hAnsi="Times New Roman" w:cs="Times New Roman"/>
          <w:b/>
          <w:sz w:val="24"/>
          <w:szCs w:val="24"/>
          <w:u w:val="single"/>
        </w:rPr>
      </w:pPr>
      <w:r w:rsidRPr="004B7767">
        <w:rPr>
          <w:rFonts w:ascii="Times New Roman" w:hAnsi="Times New Roman" w:cs="Times New Roman"/>
          <w:b/>
          <w:sz w:val="24"/>
          <w:szCs w:val="24"/>
          <w:u w:val="single"/>
        </w:rPr>
        <w:t>3.1 OBJECTIVES</w:t>
      </w:r>
    </w:p>
    <w:p w14:paraId="01260160" w14:textId="77777777" w:rsidR="00A26636" w:rsidRPr="004B7767" w:rsidRDefault="00A26636" w:rsidP="00A26636">
      <w:pPr>
        <w:spacing w:after="0" w:line="360" w:lineRule="auto"/>
        <w:ind w:right="45"/>
        <w:jc w:val="both"/>
        <w:rPr>
          <w:rFonts w:ascii="Times New Roman" w:hAnsi="Times New Roman" w:cs="Times New Roman"/>
          <w:color w:val="000000" w:themeColor="text1"/>
          <w:sz w:val="24"/>
          <w:szCs w:val="24"/>
        </w:rPr>
      </w:pPr>
      <w:r w:rsidRPr="004B7767">
        <w:rPr>
          <w:rFonts w:ascii="Times New Roman" w:hAnsi="Times New Roman" w:cs="Times New Roman"/>
          <w:color w:val="000000" w:themeColor="text1"/>
          <w:sz w:val="24"/>
          <w:szCs w:val="24"/>
        </w:rPr>
        <w:t xml:space="preserve">The research objectives are as follows: </w:t>
      </w:r>
    </w:p>
    <w:p w14:paraId="650C1264" w14:textId="77777777" w:rsidR="00A26636" w:rsidRPr="004B7767" w:rsidRDefault="00A26636" w:rsidP="00A26636">
      <w:pPr>
        <w:pStyle w:val="ListParagraph"/>
        <w:numPr>
          <w:ilvl w:val="0"/>
          <w:numId w:val="2"/>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To investigate student on the impact of Virtual Learning Environment.</w:t>
      </w:r>
    </w:p>
    <w:p w14:paraId="07B0A028" w14:textId="77777777" w:rsidR="00A26636" w:rsidRPr="004B7767" w:rsidRDefault="00A26636" w:rsidP="00A26636">
      <w:pPr>
        <w:pStyle w:val="ListParagraph"/>
        <w:numPr>
          <w:ilvl w:val="0"/>
          <w:numId w:val="2"/>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To know the level at which the students are familiar with Virtual Learning Environment.</w:t>
      </w:r>
    </w:p>
    <w:p w14:paraId="127D247E" w14:textId="77777777" w:rsidR="00A26636" w:rsidRPr="004B7767" w:rsidRDefault="00A26636" w:rsidP="00A26636">
      <w:pPr>
        <w:pStyle w:val="ListParagraph"/>
        <w:numPr>
          <w:ilvl w:val="0"/>
          <w:numId w:val="2"/>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 xml:space="preserve">To know the confident of students on Virtual Learning Environment during the COVID-19 pandemic </w:t>
      </w:r>
    </w:p>
    <w:p w14:paraId="3AF92240" w14:textId="77777777" w:rsidR="00A26636" w:rsidRPr="004B7767" w:rsidRDefault="00A26636" w:rsidP="00A26636">
      <w:pPr>
        <w:pStyle w:val="ListParagraph"/>
        <w:numPr>
          <w:ilvl w:val="0"/>
          <w:numId w:val="2"/>
        </w:numPr>
        <w:spacing w:after="0" w:line="360" w:lineRule="auto"/>
        <w:jc w:val="both"/>
        <w:rPr>
          <w:rFonts w:ascii="Times New Roman" w:hAnsi="Times New Roman" w:cs="Times New Roman"/>
          <w:b/>
          <w:sz w:val="24"/>
          <w:szCs w:val="24"/>
        </w:rPr>
      </w:pPr>
      <w:r w:rsidRPr="004B7767">
        <w:rPr>
          <w:rFonts w:ascii="Times New Roman" w:hAnsi="Times New Roman" w:cs="Times New Roman"/>
          <w:sz w:val="24"/>
          <w:szCs w:val="24"/>
        </w:rPr>
        <w:t>To investigate students on the way forward in Virtual Environment Learning.</w:t>
      </w:r>
    </w:p>
    <w:p w14:paraId="2165BA39" w14:textId="77777777" w:rsidR="00A26636" w:rsidRPr="004B7767" w:rsidRDefault="00A26636" w:rsidP="00A26636">
      <w:pPr>
        <w:spacing w:after="0" w:line="360" w:lineRule="auto"/>
        <w:jc w:val="both"/>
        <w:rPr>
          <w:rFonts w:ascii="Times New Roman" w:hAnsi="Times New Roman" w:cs="Times New Roman"/>
          <w:b/>
          <w:sz w:val="24"/>
          <w:szCs w:val="24"/>
          <w:u w:val="single"/>
        </w:rPr>
      </w:pPr>
      <w:r w:rsidRPr="004B7767">
        <w:rPr>
          <w:rFonts w:ascii="Times New Roman" w:hAnsi="Times New Roman" w:cs="Times New Roman"/>
          <w:b/>
          <w:sz w:val="24"/>
          <w:szCs w:val="24"/>
          <w:u w:val="single"/>
        </w:rPr>
        <w:t>4.0 METHOD</w:t>
      </w:r>
    </w:p>
    <w:p w14:paraId="55A8E5DB" w14:textId="77777777" w:rsidR="00A26636" w:rsidRPr="004B7767" w:rsidRDefault="00A26636" w:rsidP="00A26636">
      <w:pPr>
        <w:spacing w:after="0" w:line="360" w:lineRule="auto"/>
        <w:ind w:firstLine="720"/>
        <w:jc w:val="both"/>
        <w:rPr>
          <w:rFonts w:ascii="Times New Roman" w:hAnsi="Times New Roman" w:cs="Times New Roman"/>
          <w:sz w:val="24"/>
          <w:szCs w:val="24"/>
        </w:rPr>
      </w:pPr>
      <w:r w:rsidRPr="004B7767">
        <w:rPr>
          <w:rFonts w:ascii="Times New Roman" w:hAnsi="Times New Roman" w:cs="Times New Roman"/>
          <w:sz w:val="24"/>
          <w:szCs w:val="24"/>
        </w:rPr>
        <w:t>The quantitative research was carried out in the form of an e-questionnaire allowing analysis with Excel. Since my questionnaire was done online, so it was sent to students via email. Over (30 mails) was sent to the student but (20 mails) was received back. The questionnaire was sent among the students in the University of Wales Trinity Saint David London Campus. To establish a minimum representative sample a sample size calculation was conducted (confidence level 95%). In order to generate representative results a response rate of 60% was required a minimum sample size of 30.</w:t>
      </w:r>
    </w:p>
    <w:p w14:paraId="319B8C1F" w14:textId="77777777" w:rsidR="00A26636" w:rsidRPr="004B7767" w:rsidRDefault="00A26636" w:rsidP="00A26636">
      <w:p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8 research questions (RQ) were posed.</w:t>
      </w:r>
    </w:p>
    <w:p w14:paraId="5619DEF7" w14:textId="77777777" w:rsidR="00A26636" w:rsidRPr="004B7767" w:rsidRDefault="00A26636" w:rsidP="00A26636">
      <w:pPr>
        <w:pStyle w:val="ListParagraph"/>
        <w:numPr>
          <w:ilvl w:val="0"/>
          <w:numId w:val="3"/>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What is your favorite holiday destination?</w:t>
      </w:r>
    </w:p>
    <w:p w14:paraId="70BA5E3F" w14:textId="77777777" w:rsidR="00A26636" w:rsidRPr="004B7767" w:rsidRDefault="00A26636" w:rsidP="00A26636">
      <w:pPr>
        <w:pStyle w:val="ListParagraph"/>
        <w:numPr>
          <w:ilvl w:val="0"/>
          <w:numId w:val="3"/>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Have you heard of virtual learning?</w:t>
      </w:r>
    </w:p>
    <w:p w14:paraId="03608045" w14:textId="77777777" w:rsidR="00A26636" w:rsidRPr="004B7767" w:rsidRDefault="00A26636" w:rsidP="00A26636">
      <w:pPr>
        <w:pStyle w:val="ListParagraph"/>
        <w:numPr>
          <w:ilvl w:val="0"/>
          <w:numId w:val="3"/>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Do you prefer virtual learning compare to in class?</w:t>
      </w:r>
    </w:p>
    <w:p w14:paraId="08727447" w14:textId="77777777" w:rsidR="00A26636" w:rsidRPr="004B7767" w:rsidRDefault="00A26636" w:rsidP="00A26636">
      <w:pPr>
        <w:pStyle w:val="ListParagraph"/>
        <w:numPr>
          <w:ilvl w:val="0"/>
          <w:numId w:val="3"/>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How satisfy are you with UWTSD student support?</w:t>
      </w:r>
    </w:p>
    <w:p w14:paraId="7458DC81" w14:textId="1D189864" w:rsidR="00A26636" w:rsidRPr="004B7767" w:rsidRDefault="00A26636" w:rsidP="00A26636">
      <w:pPr>
        <w:pStyle w:val="ListParagraph"/>
        <w:numPr>
          <w:ilvl w:val="0"/>
          <w:numId w:val="3"/>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How fa</w:t>
      </w:r>
      <w:r>
        <w:rPr>
          <w:rFonts w:ascii="Times New Roman" w:hAnsi="Times New Roman" w:cs="Times New Roman"/>
          <w:sz w:val="24"/>
          <w:szCs w:val="24"/>
        </w:rPr>
        <w:t xml:space="preserve">miliar are you with the term </w:t>
      </w:r>
      <w:r w:rsidR="004F6D3A">
        <w:rPr>
          <w:rFonts w:ascii="Times New Roman" w:hAnsi="Times New Roman" w:cs="Times New Roman"/>
          <w:sz w:val="24"/>
          <w:szCs w:val="24"/>
        </w:rPr>
        <w:t>Moo</w:t>
      </w:r>
      <w:r w:rsidR="004F6D3A" w:rsidRPr="004B7767">
        <w:rPr>
          <w:rFonts w:ascii="Times New Roman" w:hAnsi="Times New Roman" w:cs="Times New Roman"/>
          <w:sz w:val="24"/>
          <w:szCs w:val="24"/>
        </w:rPr>
        <w:t>dle</w:t>
      </w:r>
      <w:r w:rsidRPr="004B7767">
        <w:rPr>
          <w:rFonts w:ascii="Times New Roman" w:hAnsi="Times New Roman" w:cs="Times New Roman"/>
          <w:sz w:val="24"/>
          <w:szCs w:val="24"/>
        </w:rPr>
        <w:t>?</w:t>
      </w:r>
    </w:p>
    <w:p w14:paraId="1BF3D94E" w14:textId="48A8FA6E" w:rsidR="00A26636" w:rsidRPr="004B7767" w:rsidRDefault="00A26636" w:rsidP="00A26636">
      <w:pPr>
        <w:pStyle w:val="ListParagraph"/>
        <w:numPr>
          <w:ilvl w:val="0"/>
          <w:numId w:val="3"/>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Is t</w:t>
      </w:r>
      <w:r>
        <w:rPr>
          <w:rFonts w:ascii="Times New Roman" w:hAnsi="Times New Roman" w:cs="Times New Roman"/>
          <w:sz w:val="24"/>
          <w:szCs w:val="24"/>
        </w:rPr>
        <w:t xml:space="preserve">here any way you can support </w:t>
      </w:r>
      <w:r w:rsidR="004F6D3A">
        <w:rPr>
          <w:rFonts w:ascii="Times New Roman" w:hAnsi="Times New Roman" w:cs="Times New Roman"/>
          <w:sz w:val="24"/>
          <w:szCs w:val="24"/>
        </w:rPr>
        <w:t>Moo</w:t>
      </w:r>
      <w:r w:rsidR="004F6D3A" w:rsidRPr="004B7767">
        <w:rPr>
          <w:rFonts w:ascii="Times New Roman" w:hAnsi="Times New Roman" w:cs="Times New Roman"/>
          <w:sz w:val="24"/>
          <w:szCs w:val="24"/>
        </w:rPr>
        <w:t>dle</w:t>
      </w:r>
      <w:r w:rsidRPr="004B7767">
        <w:rPr>
          <w:rFonts w:ascii="Times New Roman" w:hAnsi="Times New Roman" w:cs="Times New Roman"/>
          <w:sz w:val="24"/>
          <w:szCs w:val="24"/>
        </w:rPr>
        <w:t>?</w:t>
      </w:r>
    </w:p>
    <w:p w14:paraId="1BDA257F" w14:textId="2FFBE7FA" w:rsidR="00A26636" w:rsidRPr="004B7767" w:rsidRDefault="00A26636" w:rsidP="00A26636">
      <w:pPr>
        <w:pStyle w:val="ListParagraph"/>
        <w:numPr>
          <w:ilvl w:val="0"/>
          <w:numId w:val="3"/>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 xml:space="preserve">How confident are you with using </w:t>
      </w:r>
      <w:r w:rsidR="004F6D3A" w:rsidRPr="004B7767">
        <w:rPr>
          <w:rFonts w:ascii="Times New Roman" w:hAnsi="Times New Roman" w:cs="Times New Roman"/>
          <w:sz w:val="24"/>
          <w:szCs w:val="24"/>
        </w:rPr>
        <w:t>Moodle</w:t>
      </w:r>
      <w:r w:rsidRPr="004B7767">
        <w:rPr>
          <w:rFonts w:ascii="Times New Roman" w:hAnsi="Times New Roman" w:cs="Times New Roman"/>
          <w:sz w:val="24"/>
          <w:szCs w:val="24"/>
        </w:rPr>
        <w:t xml:space="preserve"> during covid-19 pandemic?</w:t>
      </w:r>
    </w:p>
    <w:p w14:paraId="2001D213" w14:textId="77777777" w:rsidR="00A26636" w:rsidRPr="004B7767" w:rsidRDefault="00A26636" w:rsidP="00A26636">
      <w:pPr>
        <w:pStyle w:val="ListParagraph"/>
        <w:numPr>
          <w:ilvl w:val="0"/>
          <w:numId w:val="3"/>
        </w:numPr>
        <w:spacing w:after="0" w:line="360" w:lineRule="auto"/>
        <w:jc w:val="both"/>
        <w:rPr>
          <w:rFonts w:ascii="Times New Roman" w:hAnsi="Times New Roman" w:cs="Times New Roman"/>
          <w:sz w:val="24"/>
          <w:szCs w:val="24"/>
        </w:rPr>
      </w:pPr>
      <w:r w:rsidRPr="004B7767">
        <w:rPr>
          <w:rFonts w:ascii="Times New Roman" w:hAnsi="Times New Roman" w:cs="Times New Roman"/>
          <w:sz w:val="24"/>
          <w:szCs w:val="24"/>
        </w:rPr>
        <w:t>Virtual learning the way forward in learning.</w:t>
      </w:r>
    </w:p>
    <w:p w14:paraId="3B2A498B" w14:textId="77777777" w:rsidR="00A26636" w:rsidRPr="004B7767" w:rsidRDefault="00A26636" w:rsidP="00A26636">
      <w:pPr>
        <w:spacing w:after="0" w:line="360" w:lineRule="auto"/>
        <w:ind w:firstLine="360"/>
        <w:jc w:val="both"/>
        <w:rPr>
          <w:rFonts w:ascii="Times New Roman" w:hAnsi="Times New Roman" w:cs="Times New Roman"/>
          <w:sz w:val="24"/>
          <w:szCs w:val="24"/>
        </w:rPr>
      </w:pPr>
      <w:r w:rsidRPr="004B7767">
        <w:rPr>
          <w:rFonts w:ascii="Times New Roman" w:hAnsi="Times New Roman" w:cs="Times New Roman"/>
          <w:sz w:val="24"/>
          <w:szCs w:val="24"/>
        </w:rPr>
        <w:t xml:space="preserve">The survey was carried out online using e-questionnaire. The questionnaire was constructed in a way that the respondent will tick on the options given. Some questions consisted two selected points (Yes or No) to which respondents selected a point on a Likert scale. Some shows how confident they are during Virtual Learning (confident or very confident) and while some three </w:t>
      </w:r>
      <w:r w:rsidRPr="004B7767">
        <w:rPr>
          <w:rFonts w:ascii="Times New Roman" w:hAnsi="Times New Roman" w:cs="Times New Roman"/>
          <w:sz w:val="24"/>
          <w:szCs w:val="24"/>
        </w:rPr>
        <w:lastRenderedPageBreak/>
        <w:t>selected points (Yes, No, or Not sure). The survey was open for completion for 1 week and they were encouraged to ensure a sufficiently large sample was obtained.</w:t>
      </w:r>
    </w:p>
    <w:p w14:paraId="35724B83" w14:textId="77777777" w:rsidR="00A26636" w:rsidRPr="004852CE" w:rsidRDefault="00A26636" w:rsidP="004852CE">
      <w:pPr>
        <w:pStyle w:val="ListParagraph"/>
        <w:numPr>
          <w:ilvl w:val="0"/>
          <w:numId w:val="5"/>
        </w:numPr>
        <w:spacing w:after="0" w:line="360" w:lineRule="auto"/>
        <w:jc w:val="both"/>
        <w:rPr>
          <w:rFonts w:ascii="Times New Roman" w:hAnsi="Times New Roman" w:cs="Times New Roman"/>
          <w:b/>
          <w:sz w:val="24"/>
          <w:szCs w:val="24"/>
          <w:u w:val="single"/>
        </w:rPr>
      </w:pPr>
      <w:r w:rsidRPr="004852CE">
        <w:rPr>
          <w:rFonts w:ascii="Times New Roman" w:hAnsi="Times New Roman" w:cs="Times New Roman"/>
          <w:b/>
          <w:sz w:val="24"/>
          <w:szCs w:val="24"/>
          <w:u w:val="single"/>
        </w:rPr>
        <w:t>RESULTS</w:t>
      </w:r>
    </w:p>
    <w:p w14:paraId="5B89637D" w14:textId="77777777" w:rsidR="00A26636" w:rsidRPr="004B7767" w:rsidRDefault="00A26636" w:rsidP="00A26636">
      <w:pPr>
        <w:spacing w:after="0" w:line="360" w:lineRule="auto"/>
        <w:ind w:firstLine="360"/>
        <w:jc w:val="both"/>
        <w:rPr>
          <w:rFonts w:ascii="Times New Roman" w:hAnsi="Times New Roman" w:cs="Times New Roman"/>
          <w:sz w:val="24"/>
          <w:szCs w:val="24"/>
        </w:rPr>
      </w:pPr>
      <w:r w:rsidRPr="004B7767">
        <w:rPr>
          <w:rFonts w:ascii="Times New Roman" w:hAnsi="Times New Roman" w:cs="Times New Roman"/>
          <w:sz w:val="24"/>
          <w:szCs w:val="24"/>
        </w:rPr>
        <w:t>Table</w:t>
      </w:r>
      <w:r>
        <w:rPr>
          <w:rFonts w:ascii="Times New Roman" w:hAnsi="Times New Roman" w:cs="Times New Roman"/>
          <w:sz w:val="24"/>
          <w:szCs w:val="24"/>
        </w:rPr>
        <w:t xml:space="preserve"> 1, </w:t>
      </w:r>
      <w:r w:rsidRPr="004B7767">
        <w:rPr>
          <w:rFonts w:ascii="Times New Roman" w:hAnsi="Times New Roman" w:cs="Times New Roman"/>
          <w:sz w:val="24"/>
          <w:szCs w:val="24"/>
        </w:rPr>
        <w:t xml:space="preserve">presents the result of the question ‘what is your </w:t>
      </w:r>
      <w:r w:rsidR="00E37799" w:rsidRPr="004B7767">
        <w:rPr>
          <w:rFonts w:ascii="Times New Roman" w:hAnsi="Times New Roman" w:cs="Times New Roman"/>
          <w:sz w:val="24"/>
          <w:szCs w:val="24"/>
        </w:rPr>
        <w:t>favorite</w:t>
      </w:r>
      <w:r w:rsidRPr="004B7767">
        <w:rPr>
          <w:rFonts w:ascii="Times New Roman" w:hAnsi="Times New Roman" w:cs="Times New Roman"/>
          <w:sz w:val="24"/>
          <w:szCs w:val="24"/>
        </w:rPr>
        <w:t xml:space="preserve"> holiday destination question?’ of the respondents 60% comment on the question and while 6.67% did not comment on the question indicating that respondents has </w:t>
      </w:r>
      <w:r w:rsidR="00E37799" w:rsidRPr="004B7767">
        <w:rPr>
          <w:rFonts w:ascii="Times New Roman" w:hAnsi="Times New Roman" w:cs="Times New Roman"/>
          <w:sz w:val="24"/>
          <w:szCs w:val="24"/>
        </w:rPr>
        <w:t>favorite</w:t>
      </w:r>
      <w:r w:rsidRPr="004B7767">
        <w:rPr>
          <w:rFonts w:ascii="Times New Roman" w:hAnsi="Times New Roman" w:cs="Times New Roman"/>
          <w:sz w:val="24"/>
          <w:szCs w:val="24"/>
        </w:rPr>
        <w:t xml:space="preserve"> holiday destinations.</w:t>
      </w:r>
    </w:p>
    <w:tbl>
      <w:tblPr>
        <w:tblStyle w:val="TableGrid"/>
        <w:tblW w:w="0" w:type="auto"/>
        <w:tblLook w:val="04A0" w:firstRow="1" w:lastRow="0" w:firstColumn="1" w:lastColumn="0" w:noHBand="0" w:noVBand="1"/>
      </w:tblPr>
      <w:tblGrid>
        <w:gridCol w:w="3128"/>
        <w:gridCol w:w="3134"/>
        <w:gridCol w:w="3134"/>
      </w:tblGrid>
      <w:tr w:rsidR="00A26636" w:rsidRPr="004B7767" w14:paraId="5DE45A96" w14:textId="77777777" w:rsidTr="00E37799">
        <w:tc>
          <w:tcPr>
            <w:tcW w:w="3192" w:type="dxa"/>
          </w:tcPr>
          <w:p w14:paraId="58E3A9FF"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ANSWER OPTIONS</w:t>
            </w:r>
          </w:p>
        </w:tc>
        <w:tc>
          <w:tcPr>
            <w:tcW w:w="3192" w:type="dxa"/>
          </w:tcPr>
          <w:p w14:paraId="20580AA0"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COMMENT</w:t>
            </w:r>
          </w:p>
        </w:tc>
        <w:tc>
          <w:tcPr>
            <w:tcW w:w="3192" w:type="dxa"/>
          </w:tcPr>
          <w:p w14:paraId="60B94662"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NO COMMENT</w:t>
            </w:r>
          </w:p>
        </w:tc>
      </w:tr>
      <w:tr w:rsidR="00A26636" w:rsidRPr="004B7767" w14:paraId="6FD2E010" w14:textId="77777777" w:rsidTr="00E37799">
        <w:tc>
          <w:tcPr>
            <w:tcW w:w="3192" w:type="dxa"/>
          </w:tcPr>
          <w:p w14:paraId="72E06FDF"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What is your favorite holiday destination question?</w:t>
            </w:r>
          </w:p>
        </w:tc>
        <w:tc>
          <w:tcPr>
            <w:tcW w:w="3192" w:type="dxa"/>
          </w:tcPr>
          <w:p w14:paraId="526D80A2"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18</w:t>
            </w:r>
          </w:p>
          <w:p w14:paraId="0E1ED1EB"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(60%)</w:t>
            </w:r>
          </w:p>
        </w:tc>
        <w:tc>
          <w:tcPr>
            <w:tcW w:w="3192" w:type="dxa"/>
          </w:tcPr>
          <w:p w14:paraId="18F999B5"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2</w:t>
            </w:r>
          </w:p>
          <w:p w14:paraId="33580317"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(6.67%)</w:t>
            </w:r>
          </w:p>
        </w:tc>
      </w:tr>
    </w:tbl>
    <w:p w14:paraId="60107AA1" w14:textId="77777777" w:rsidR="00A26636" w:rsidRPr="004B7767" w:rsidRDefault="00A26636" w:rsidP="00A26636">
      <w:pPr>
        <w:spacing w:after="0" w:line="360" w:lineRule="auto"/>
        <w:jc w:val="both"/>
        <w:rPr>
          <w:rFonts w:ascii="Times New Roman" w:hAnsi="Times New Roman" w:cs="Times New Roman"/>
          <w:i/>
          <w:sz w:val="24"/>
          <w:szCs w:val="24"/>
          <w:u w:val="single"/>
        </w:rPr>
      </w:pPr>
      <w:r w:rsidRPr="004B7767">
        <w:rPr>
          <w:rFonts w:ascii="Times New Roman" w:hAnsi="Times New Roman" w:cs="Times New Roman"/>
          <w:i/>
          <w:sz w:val="24"/>
          <w:szCs w:val="24"/>
          <w:u w:val="single"/>
        </w:rPr>
        <w:t>Table 1.</w:t>
      </w:r>
    </w:p>
    <w:p w14:paraId="6A09CCB6" w14:textId="77777777" w:rsidR="00A26636" w:rsidRPr="004B7767" w:rsidRDefault="00A26636" w:rsidP="00A26636">
      <w:pPr>
        <w:spacing w:after="0" w:line="360" w:lineRule="auto"/>
        <w:ind w:firstLine="720"/>
        <w:jc w:val="both"/>
        <w:rPr>
          <w:rFonts w:ascii="Times New Roman" w:hAnsi="Times New Roman" w:cs="Times New Roman"/>
          <w:sz w:val="24"/>
          <w:szCs w:val="24"/>
        </w:rPr>
      </w:pPr>
      <w:r w:rsidRPr="004B7767">
        <w:rPr>
          <w:rFonts w:ascii="Times New Roman" w:hAnsi="Times New Roman" w:cs="Times New Roman"/>
          <w:sz w:val="24"/>
          <w:szCs w:val="24"/>
        </w:rPr>
        <w:t xml:space="preserve">Table </w:t>
      </w:r>
      <w:r>
        <w:rPr>
          <w:rFonts w:ascii="Times New Roman" w:hAnsi="Times New Roman" w:cs="Times New Roman"/>
          <w:sz w:val="24"/>
          <w:szCs w:val="24"/>
        </w:rPr>
        <w:t xml:space="preserve">2, </w:t>
      </w:r>
      <w:r w:rsidRPr="004B7767">
        <w:rPr>
          <w:rFonts w:ascii="Times New Roman" w:hAnsi="Times New Roman" w:cs="Times New Roman"/>
          <w:sz w:val="24"/>
          <w:szCs w:val="24"/>
        </w:rPr>
        <w:t xml:space="preserve">presents the result of the question ‘Have you heard about virtual learning?’ of the respondents (53.3%) replied that they have heard about virtual </w:t>
      </w:r>
      <w:proofErr w:type="gramStart"/>
      <w:r w:rsidRPr="004B7767">
        <w:rPr>
          <w:rFonts w:ascii="Times New Roman" w:hAnsi="Times New Roman" w:cs="Times New Roman"/>
          <w:sz w:val="24"/>
          <w:szCs w:val="24"/>
        </w:rPr>
        <w:t>learning,.</w:t>
      </w:r>
      <w:proofErr w:type="gramEnd"/>
      <w:r w:rsidRPr="004B7767">
        <w:rPr>
          <w:rFonts w:ascii="Times New Roman" w:hAnsi="Times New Roman" w:cs="Times New Roman"/>
          <w:sz w:val="24"/>
          <w:szCs w:val="24"/>
        </w:rPr>
        <w:t xml:space="preserve"> While (13.3%) replied that they have not heard about virtual learning.</w:t>
      </w:r>
    </w:p>
    <w:tbl>
      <w:tblPr>
        <w:tblStyle w:val="TableGrid"/>
        <w:tblW w:w="0" w:type="auto"/>
        <w:tblLook w:val="04A0" w:firstRow="1" w:lastRow="0" w:firstColumn="1" w:lastColumn="0" w:noHBand="0" w:noVBand="1"/>
      </w:tblPr>
      <w:tblGrid>
        <w:gridCol w:w="3136"/>
        <w:gridCol w:w="3130"/>
        <w:gridCol w:w="3130"/>
      </w:tblGrid>
      <w:tr w:rsidR="00A26636" w:rsidRPr="004B7767" w14:paraId="4D977281" w14:textId="77777777" w:rsidTr="00E37799">
        <w:tc>
          <w:tcPr>
            <w:tcW w:w="3192" w:type="dxa"/>
          </w:tcPr>
          <w:p w14:paraId="0130C46C"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ANSWER OPTIONS</w:t>
            </w:r>
          </w:p>
        </w:tc>
        <w:tc>
          <w:tcPr>
            <w:tcW w:w="3192" w:type="dxa"/>
          </w:tcPr>
          <w:p w14:paraId="79F89C9D"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YES</w:t>
            </w:r>
          </w:p>
        </w:tc>
        <w:tc>
          <w:tcPr>
            <w:tcW w:w="3192" w:type="dxa"/>
          </w:tcPr>
          <w:p w14:paraId="201482FC"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 xml:space="preserve">NO </w:t>
            </w:r>
          </w:p>
        </w:tc>
      </w:tr>
      <w:tr w:rsidR="00A26636" w:rsidRPr="004B7767" w14:paraId="5596FAD4" w14:textId="77777777" w:rsidTr="00E37799">
        <w:tc>
          <w:tcPr>
            <w:tcW w:w="3192" w:type="dxa"/>
          </w:tcPr>
          <w:p w14:paraId="43577CA1"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Have you heard about virtual learning?</w:t>
            </w:r>
          </w:p>
        </w:tc>
        <w:tc>
          <w:tcPr>
            <w:tcW w:w="3192" w:type="dxa"/>
          </w:tcPr>
          <w:p w14:paraId="0EB5E791"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16</w:t>
            </w:r>
          </w:p>
          <w:p w14:paraId="7CC3A71C"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(53.3%)</w:t>
            </w:r>
          </w:p>
        </w:tc>
        <w:tc>
          <w:tcPr>
            <w:tcW w:w="3192" w:type="dxa"/>
          </w:tcPr>
          <w:p w14:paraId="2598DEE6"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4</w:t>
            </w:r>
          </w:p>
          <w:p w14:paraId="1E57975B"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(13.3%)</w:t>
            </w:r>
          </w:p>
        </w:tc>
      </w:tr>
    </w:tbl>
    <w:p w14:paraId="0E7FAF45" w14:textId="77777777" w:rsidR="00A26636" w:rsidRPr="004B7767" w:rsidRDefault="00A26636" w:rsidP="00A26636">
      <w:pPr>
        <w:spacing w:after="0" w:line="360" w:lineRule="auto"/>
        <w:jc w:val="both"/>
        <w:rPr>
          <w:rFonts w:ascii="Times New Roman" w:hAnsi="Times New Roman" w:cs="Times New Roman"/>
          <w:i/>
          <w:sz w:val="24"/>
          <w:szCs w:val="24"/>
          <w:u w:val="single"/>
        </w:rPr>
      </w:pPr>
      <w:r w:rsidRPr="004B7767">
        <w:rPr>
          <w:rFonts w:ascii="Times New Roman" w:hAnsi="Times New Roman" w:cs="Times New Roman"/>
          <w:i/>
          <w:sz w:val="24"/>
          <w:szCs w:val="24"/>
          <w:u w:val="single"/>
        </w:rPr>
        <w:t>Table 2.</w:t>
      </w:r>
    </w:p>
    <w:p w14:paraId="3353878B" w14:textId="77777777" w:rsidR="00A26636" w:rsidRPr="004B7767" w:rsidRDefault="00A26636" w:rsidP="00A26636">
      <w:pPr>
        <w:spacing w:after="0" w:line="360" w:lineRule="auto"/>
        <w:ind w:firstLine="720"/>
        <w:jc w:val="both"/>
        <w:rPr>
          <w:rFonts w:ascii="Times New Roman" w:hAnsi="Times New Roman" w:cs="Times New Roman"/>
          <w:sz w:val="24"/>
          <w:szCs w:val="24"/>
        </w:rPr>
      </w:pPr>
      <w:r w:rsidRPr="004B7767">
        <w:rPr>
          <w:rFonts w:ascii="Times New Roman" w:hAnsi="Times New Roman" w:cs="Times New Roman"/>
          <w:sz w:val="24"/>
          <w:szCs w:val="24"/>
        </w:rPr>
        <w:t xml:space="preserve">Table </w:t>
      </w:r>
      <w:r>
        <w:rPr>
          <w:rFonts w:ascii="Times New Roman" w:hAnsi="Times New Roman" w:cs="Times New Roman"/>
          <w:sz w:val="24"/>
          <w:szCs w:val="24"/>
        </w:rPr>
        <w:t xml:space="preserve">3, </w:t>
      </w:r>
      <w:r w:rsidRPr="004B7767">
        <w:rPr>
          <w:rFonts w:ascii="Times New Roman" w:hAnsi="Times New Roman" w:cs="Times New Roman"/>
          <w:sz w:val="24"/>
          <w:szCs w:val="24"/>
        </w:rPr>
        <w:t xml:space="preserve">presents the result of the question’ Do you prefer virtual learning compare to in class?’ of the respondents (43.3%) replied that they prefer virtual learning than face to face while (13.3%) replied that they do not prefer virtual learning to face to face learning because it is not </w:t>
      </w:r>
      <w:r w:rsidR="00E37799" w:rsidRPr="004B7767">
        <w:rPr>
          <w:rFonts w:ascii="Times New Roman" w:hAnsi="Times New Roman" w:cs="Times New Roman"/>
          <w:sz w:val="24"/>
          <w:szCs w:val="24"/>
        </w:rPr>
        <w:t>effective,</w:t>
      </w:r>
      <w:r w:rsidRPr="004B7767">
        <w:rPr>
          <w:rFonts w:ascii="Times New Roman" w:hAnsi="Times New Roman" w:cs="Times New Roman"/>
          <w:sz w:val="24"/>
          <w:szCs w:val="24"/>
        </w:rPr>
        <w:t xml:space="preserve"> while (10%) was not sure whether they prefer virtual learning than face to face learning.</w:t>
      </w:r>
    </w:p>
    <w:tbl>
      <w:tblPr>
        <w:tblStyle w:val="TableGrid"/>
        <w:tblW w:w="0" w:type="auto"/>
        <w:tblLook w:val="04A0" w:firstRow="1" w:lastRow="0" w:firstColumn="1" w:lastColumn="0" w:noHBand="0" w:noVBand="1"/>
      </w:tblPr>
      <w:tblGrid>
        <w:gridCol w:w="2357"/>
        <w:gridCol w:w="2348"/>
        <w:gridCol w:w="2348"/>
        <w:gridCol w:w="2343"/>
      </w:tblGrid>
      <w:tr w:rsidR="00A26636" w:rsidRPr="004B7767" w14:paraId="5B2AA8BC" w14:textId="77777777" w:rsidTr="00E37799">
        <w:tc>
          <w:tcPr>
            <w:tcW w:w="2394" w:type="dxa"/>
          </w:tcPr>
          <w:p w14:paraId="48FD4E2C"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ANSWER OPTIONS</w:t>
            </w:r>
          </w:p>
        </w:tc>
        <w:tc>
          <w:tcPr>
            <w:tcW w:w="2394" w:type="dxa"/>
          </w:tcPr>
          <w:p w14:paraId="3089FD00"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YES</w:t>
            </w:r>
          </w:p>
        </w:tc>
        <w:tc>
          <w:tcPr>
            <w:tcW w:w="2394" w:type="dxa"/>
          </w:tcPr>
          <w:p w14:paraId="44B6C54B"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 xml:space="preserve">NO </w:t>
            </w:r>
          </w:p>
        </w:tc>
        <w:tc>
          <w:tcPr>
            <w:tcW w:w="2394" w:type="dxa"/>
          </w:tcPr>
          <w:p w14:paraId="2A0C53AC"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NOT SURE</w:t>
            </w:r>
          </w:p>
        </w:tc>
      </w:tr>
      <w:tr w:rsidR="00A26636" w:rsidRPr="004B7767" w14:paraId="3092DAB6" w14:textId="77777777" w:rsidTr="00E37799">
        <w:tc>
          <w:tcPr>
            <w:tcW w:w="2394" w:type="dxa"/>
          </w:tcPr>
          <w:p w14:paraId="135A2389" w14:textId="77777777" w:rsidR="00A26636" w:rsidRPr="004B7767" w:rsidRDefault="00A26636" w:rsidP="00E37799">
            <w:pPr>
              <w:spacing w:line="360" w:lineRule="auto"/>
              <w:jc w:val="both"/>
              <w:rPr>
                <w:rFonts w:ascii="Times New Roman" w:hAnsi="Times New Roman" w:cs="Times New Roman"/>
                <w:color w:val="000000"/>
                <w:sz w:val="24"/>
                <w:szCs w:val="24"/>
              </w:rPr>
            </w:pPr>
            <w:r w:rsidRPr="004B7767">
              <w:rPr>
                <w:rFonts w:ascii="Times New Roman" w:hAnsi="Times New Roman" w:cs="Times New Roman"/>
                <w:color w:val="000000"/>
                <w:sz w:val="24"/>
                <w:szCs w:val="24"/>
              </w:rPr>
              <w:t>Do you prefer virtual learning compare to in class.?</w:t>
            </w:r>
          </w:p>
          <w:p w14:paraId="1231BE67" w14:textId="77777777" w:rsidR="00A26636" w:rsidRPr="004B7767" w:rsidRDefault="00A26636" w:rsidP="00E37799">
            <w:pPr>
              <w:spacing w:line="360" w:lineRule="auto"/>
              <w:jc w:val="both"/>
              <w:rPr>
                <w:rFonts w:ascii="Times New Roman" w:hAnsi="Times New Roman" w:cs="Times New Roman"/>
                <w:sz w:val="24"/>
                <w:szCs w:val="24"/>
              </w:rPr>
            </w:pPr>
          </w:p>
        </w:tc>
        <w:tc>
          <w:tcPr>
            <w:tcW w:w="2394" w:type="dxa"/>
          </w:tcPr>
          <w:p w14:paraId="39F18D26"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13</w:t>
            </w:r>
          </w:p>
          <w:p w14:paraId="7CC6D966"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(43.3%)</w:t>
            </w:r>
          </w:p>
        </w:tc>
        <w:tc>
          <w:tcPr>
            <w:tcW w:w="2394" w:type="dxa"/>
          </w:tcPr>
          <w:p w14:paraId="279935FF"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4</w:t>
            </w:r>
          </w:p>
          <w:p w14:paraId="77BD210C"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(13.3%)</w:t>
            </w:r>
          </w:p>
        </w:tc>
        <w:tc>
          <w:tcPr>
            <w:tcW w:w="2394" w:type="dxa"/>
          </w:tcPr>
          <w:p w14:paraId="5FCD5EC4"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3</w:t>
            </w:r>
          </w:p>
          <w:p w14:paraId="50BDC340" w14:textId="77777777"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(10%)</w:t>
            </w:r>
          </w:p>
        </w:tc>
      </w:tr>
    </w:tbl>
    <w:p w14:paraId="5D4F4C51" w14:textId="77777777" w:rsidR="00A26636" w:rsidRPr="004B7767" w:rsidRDefault="00A26636" w:rsidP="00A26636">
      <w:pPr>
        <w:spacing w:after="0" w:line="360" w:lineRule="auto"/>
        <w:jc w:val="both"/>
        <w:rPr>
          <w:rFonts w:ascii="Times New Roman" w:hAnsi="Times New Roman" w:cs="Times New Roman"/>
          <w:i/>
          <w:sz w:val="24"/>
          <w:szCs w:val="24"/>
          <w:u w:val="single"/>
        </w:rPr>
      </w:pPr>
      <w:r w:rsidRPr="004B7767">
        <w:rPr>
          <w:rFonts w:ascii="Times New Roman" w:hAnsi="Times New Roman" w:cs="Times New Roman"/>
          <w:i/>
          <w:sz w:val="24"/>
          <w:szCs w:val="24"/>
          <w:u w:val="single"/>
        </w:rPr>
        <w:t>Table 3.</w:t>
      </w:r>
    </w:p>
    <w:p w14:paraId="354273FB" w14:textId="77777777" w:rsidR="00A26636" w:rsidRDefault="00A26636" w:rsidP="00A26636">
      <w:pPr>
        <w:spacing w:after="0" w:line="360" w:lineRule="auto"/>
        <w:ind w:firstLine="720"/>
        <w:jc w:val="both"/>
        <w:rPr>
          <w:rFonts w:ascii="Times New Roman" w:hAnsi="Times New Roman" w:cs="Times New Roman"/>
          <w:sz w:val="24"/>
          <w:szCs w:val="24"/>
        </w:rPr>
      </w:pPr>
      <w:r w:rsidRPr="004B7767">
        <w:rPr>
          <w:rFonts w:ascii="Times New Roman" w:hAnsi="Times New Roman" w:cs="Times New Roman"/>
          <w:sz w:val="24"/>
          <w:szCs w:val="24"/>
        </w:rPr>
        <w:t xml:space="preserve">Table </w:t>
      </w:r>
      <w:r>
        <w:rPr>
          <w:rFonts w:ascii="Times New Roman" w:hAnsi="Times New Roman" w:cs="Times New Roman"/>
          <w:sz w:val="24"/>
          <w:szCs w:val="24"/>
        </w:rPr>
        <w:t xml:space="preserve">4, </w:t>
      </w:r>
      <w:r w:rsidRPr="004B7767">
        <w:rPr>
          <w:rFonts w:ascii="Times New Roman" w:hAnsi="Times New Roman" w:cs="Times New Roman"/>
          <w:sz w:val="24"/>
          <w:szCs w:val="24"/>
        </w:rPr>
        <w:t>presents the result of the question ‘How satisfy are you with UWTSD student support?’ of the respondents (46.6%) was satisfied with UWTSD student support, while (20%) was very satisfied with UWTSD student support.</w:t>
      </w:r>
    </w:p>
    <w:p w14:paraId="36FEB5B0" w14:textId="77777777" w:rsidR="00A26636" w:rsidRDefault="00A26636" w:rsidP="00A26636">
      <w:pPr>
        <w:spacing w:after="0" w:line="360" w:lineRule="auto"/>
        <w:ind w:firstLine="720"/>
        <w:jc w:val="both"/>
        <w:rPr>
          <w:rFonts w:ascii="Times New Roman" w:hAnsi="Times New Roman" w:cs="Times New Roman"/>
          <w:sz w:val="24"/>
          <w:szCs w:val="24"/>
        </w:rPr>
      </w:pPr>
    </w:p>
    <w:p w14:paraId="30D7AA69" w14:textId="77777777" w:rsidR="00A26636" w:rsidRPr="004B7767" w:rsidRDefault="00A26636" w:rsidP="00A26636">
      <w:pPr>
        <w:spacing w:after="0" w:line="360" w:lineRule="auto"/>
        <w:ind w:firstLine="720"/>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354"/>
        <w:gridCol w:w="2348"/>
        <w:gridCol w:w="2347"/>
        <w:gridCol w:w="2347"/>
      </w:tblGrid>
      <w:tr w:rsidR="00A26636" w:rsidRPr="004B7767" w14:paraId="398021F0" w14:textId="77777777" w:rsidTr="00E37799">
        <w:tc>
          <w:tcPr>
            <w:tcW w:w="2394" w:type="dxa"/>
          </w:tcPr>
          <w:p w14:paraId="510376BB"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hAnsi="Times New Roman" w:cs="Times New Roman"/>
                <w:sz w:val="24"/>
                <w:szCs w:val="24"/>
              </w:rPr>
              <w:t>ANSWER OPTIONS</w:t>
            </w:r>
          </w:p>
        </w:tc>
        <w:tc>
          <w:tcPr>
            <w:tcW w:w="2394" w:type="dxa"/>
          </w:tcPr>
          <w:p w14:paraId="4B770C89"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 xml:space="preserve">Satisfied </w:t>
            </w:r>
          </w:p>
        </w:tc>
        <w:tc>
          <w:tcPr>
            <w:tcW w:w="2394" w:type="dxa"/>
          </w:tcPr>
          <w:p w14:paraId="5F25CAA9"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 xml:space="preserve">Very satisfied </w:t>
            </w:r>
          </w:p>
        </w:tc>
        <w:tc>
          <w:tcPr>
            <w:tcW w:w="2394" w:type="dxa"/>
          </w:tcPr>
          <w:p w14:paraId="648C6617"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Not satisfied</w:t>
            </w:r>
          </w:p>
        </w:tc>
      </w:tr>
      <w:tr w:rsidR="00A26636" w:rsidRPr="004B7767" w14:paraId="4FED9C34" w14:textId="77777777" w:rsidTr="00E37799">
        <w:tc>
          <w:tcPr>
            <w:tcW w:w="2394" w:type="dxa"/>
          </w:tcPr>
          <w:p w14:paraId="0D8B6BBE" w14:textId="77777777" w:rsidR="00A26636" w:rsidRPr="004B7767" w:rsidRDefault="00A26636" w:rsidP="00E37799">
            <w:pPr>
              <w:spacing w:line="360" w:lineRule="auto"/>
              <w:jc w:val="both"/>
              <w:rPr>
                <w:rFonts w:ascii="Times New Roman" w:hAnsi="Times New Roman" w:cs="Times New Roman"/>
                <w:color w:val="000000"/>
                <w:sz w:val="24"/>
                <w:szCs w:val="24"/>
              </w:rPr>
            </w:pPr>
            <w:r w:rsidRPr="004B7767">
              <w:rPr>
                <w:rFonts w:ascii="Times New Roman" w:hAnsi="Times New Roman" w:cs="Times New Roman"/>
                <w:color w:val="000000"/>
                <w:sz w:val="24"/>
                <w:szCs w:val="24"/>
              </w:rPr>
              <w:t>How satisfy are you with UWTSD student support?</w:t>
            </w:r>
          </w:p>
          <w:p w14:paraId="7196D064"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p>
        </w:tc>
        <w:tc>
          <w:tcPr>
            <w:tcW w:w="2394" w:type="dxa"/>
          </w:tcPr>
          <w:p w14:paraId="4E1E336A"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14</w:t>
            </w:r>
          </w:p>
          <w:p w14:paraId="1FF528DA"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(46.6%)</w:t>
            </w:r>
          </w:p>
        </w:tc>
        <w:tc>
          <w:tcPr>
            <w:tcW w:w="2394" w:type="dxa"/>
          </w:tcPr>
          <w:p w14:paraId="29B4EA11"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6</w:t>
            </w:r>
          </w:p>
          <w:p w14:paraId="52F75595"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(20%)</w:t>
            </w:r>
          </w:p>
        </w:tc>
        <w:tc>
          <w:tcPr>
            <w:tcW w:w="2394" w:type="dxa"/>
          </w:tcPr>
          <w:p w14:paraId="4B584315"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0</w:t>
            </w:r>
          </w:p>
          <w:p w14:paraId="37B7B221"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(0%)</w:t>
            </w:r>
          </w:p>
        </w:tc>
      </w:tr>
    </w:tbl>
    <w:p w14:paraId="20D7DB4C" w14:textId="77777777" w:rsidR="00A26636" w:rsidRPr="004B7767" w:rsidRDefault="00A26636" w:rsidP="00A26636">
      <w:pPr>
        <w:spacing w:after="0" w:line="360" w:lineRule="auto"/>
        <w:jc w:val="both"/>
        <w:rPr>
          <w:rFonts w:ascii="Times New Roman" w:eastAsia="Times New Roman" w:hAnsi="Times New Roman" w:cs="Times New Roman"/>
          <w:i/>
          <w:color w:val="000000"/>
          <w:sz w:val="24"/>
          <w:szCs w:val="24"/>
          <w:u w:val="single"/>
        </w:rPr>
      </w:pPr>
      <w:r w:rsidRPr="004B7767">
        <w:rPr>
          <w:rFonts w:ascii="Times New Roman" w:eastAsia="Times New Roman" w:hAnsi="Times New Roman" w:cs="Times New Roman"/>
          <w:i/>
          <w:color w:val="000000"/>
          <w:sz w:val="24"/>
          <w:szCs w:val="24"/>
          <w:u w:val="single"/>
        </w:rPr>
        <w:t>Table 4.</w:t>
      </w:r>
    </w:p>
    <w:p w14:paraId="1E92CB48" w14:textId="36880475" w:rsidR="00A26636" w:rsidRPr="004B7767" w:rsidRDefault="00A26636" w:rsidP="00A26636">
      <w:pPr>
        <w:spacing w:after="0" w:line="360" w:lineRule="auto"/>
        <w:ind w:firstLine="720"/>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 xml:space="preserve">Table </w:t>
      </w:r>
      <w:r>
        <w:rPr>
          <w:rFonts w:ascii="Times New Roman" w:eastAsia="Times New Roman" w:hAnsi="Times New Roman" w:cs="Times New Roman"/>
          <w:color w:val="000000"/>
          <w:sz w:val="24"/>
          <w:szCs w:val="24"/>
        </w:rPr>
        <w:t xml:space="preserve">5, </w:t>
      </w:r>
      <w:r w:rsidRPr="004B7767">
        <w:rPr>
          <w:rFonts w:ascii="Times New Roman" w:eastAsia="Times New Roman" w:hAnsi="Times New Roman" w:cs="Times New Roman"/>
          <w:color w:val="000000"/>
          <w:sz w:val="24"/>
          <w:szCs w:val="24"/>
        </w:rPr>
        <w:t xml:space="preserve">presents the results of the question ‘How familiar are you with term </w:t>
      </w:r>
      <w:proofErr w:type="spellStart"/>
      <w:r w:rsidRPr="004B7767">
        <w:rPr>
          <w:rFonts w:ascii="Times New Roman" w:eastAsia="Times New Roman" w:hAnsi="Times New Roman" w:cs="Times New Roman"/>
          <w:color w:val="000000"/>
          <w:sz w:val="24"/>
          <w:szCs w:val="24"/>
        </w:rPr>
        <w:t>moddle</w:t>
      </w:r>
      <w:proofErr w:type="spellEnd"/>
      <w:r w:rsidRPr="004B7767">
        <w:rPr>
          <w:rFonts w:ascii="Times New Roman" w:eastAsia="Times New Roman" w:hAnsi="Times New Roman" w:cs="Times New Roman"/>
          <w:color w:val="000000"/>
          <w:sz w:val="24"/>
          <w:szCs w:val="24"/>
        </w:rPr>
        <w:t xml:space="preserve">? Of the respondents (23.3%) was very familiar with the term </w:t>
      </w:r>
      <w:proofErr w:type="spellStart"/>
      <w:r w:rsidRPr="004B7767">
        <w:rPr>
          <w:rFonts w:ascii="Times New Roman" w:eastAsia="Times New Roman" w:hAnsi="Times New Roman" w:cs="Times New Roman"/>
          <w:color w:val="000000"/>
          <w:sz w:val="24"/>
          <w:szCs w:val="24"/>
        </w:rPr>
        <w:t>moodle</w:t>
      </w:r>
      <w:proofErr w:type="spellEnd"/>
      <w:r w:rsidRPr="004B7767">
        <w:rPr>
          <w:rFonts w:ascii="Times New Roman" w:eastAsia="Times New Roman" w:hAnsi="Times New Roman" w:cs="Times New Roman"/>
          <w:color w:val="000000"/>
          <w:sz w:val="24"/>
          <w:szCs w:val="24"/>
        </w:rPr>
        <w:t xml:space="preserve">, while (33.3%) was familiar with the term </w:t>
      </w:r>
      <w:r w:rsidR="004F6D3A" w:rsidRPr="004B7767">
        <w:rPr>
          <w:rFonts w:ascii="Times New Roman" w:eastAsia="Times New Roman" w:hAnsi="Times New Roman" w:cs="Times New Roman"/>
          <w:color w:val="000000"/>
          <w:sz w:val="24"/>
          <w:szCs w:val="24"/>
        </w:rPr>
        <w:t>Moodle</w:t>
      </w:r>
      <w:r w:rsidRPr="004B7767">
        <w:rPr>
          <w:rFonts w:ascii="Times New Roman" w:eastAsia="Times New Roman" w:hAnsi="Times New Roman" w:cs="Times New Roman"/>
          <w:color w:val="000000"/>
          <w:sz w:val="24"/>
          <w:szCs w:val="24"/>
        </w:rPr>
        <w:t xml:space="preserve">, and (10%) replied that they were not familiar with term </w:t>
      </w:r>
      <w:proofErr w:type="spellStart"/>
      <w:r w:rsidRPr="004B7767">
        <w:rPr>
          <w:rFonts w:ascii="Times New Roman" w:eastAsia="Times New Roman" w:hAnsi="Times New Roman" w:cs="Times New Roman"/>
          <w:color w:val="000000"/>
          <w:sz w:val="24"/>
          <w:szCs w:val="24"/>
        </w:rPr>
        <w:t>moodle</w:t>
      </w:r>
      <w:proofErr w:type="spellEnd"/>
      <w:r w:rsidRPr="004B7767">
        <w:rPr>
          <w:rFonts w:ascii="Times New Roman" w:eastAsia="Times New Roman" w:hAnsi="Times New Roman" w:cs="Times New Roman"/>
          <w:color w:val="000000"/>
          <w:sz w:val="24"/>
          <w:szCs w:val="24"/>
        </w:rPr>
        <w:t>.</w:t>
      </w:r>
    </w:p>
    <w:tbl>
      <w:tblPr>
        <w:tblStyle w:val="TableGrid"/>
        <w:tblW w:w="0" w:type="auto"/>
        <w:tblLook w:val="04A0" w:firstRow="1" w:lastRow="0" w:firstColumn="1" w:lastColumn="0" w:noHBand="0" w:noVBand="1"/>
      </w:tblPr>
      <w:tblGrid>
        <w:gridCol w:w="2355"/>
        <w:gridCol w:w="2347"/>
        <w:gridCol w:w="2348"/>
        <w:gridCol w:w="2346"/>
      </w:tblGrid>
      <w:tr w:rsidR="00A26636" w:rsidRPr="004B7767" w14:paraId="36E0C437" w14:textId="77777777" w:rsidTr="00E37799">
        <w:tc>
          <w:tcPr>
            <w:tcW w:w="2394" w:type="dxa"/>
          </w:tcPr>
          <w:p w14:paraId="79108B4B"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hAnsi="Times New Roman" w:cs="Times New Roman"/>
                <w:sz w:val="24"/>
                <w:szCs w:val="24"/>
              </w:rPr>
              <w:t>ANSWER OPTIONS</w:t>
            </w:r>
          </w:p>
        </w:tc>
        <w:tc>
          <w:tcPr>
            <w:tcW w:w="2394" w:type="dxa"/>
          </w:tcPr>
          <w:p w14:paraId="0CE1A11F"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 xml:space="preserve">Very familiar </w:t>
            </w:r>
          </w:p>
        </w:tc>
        <w:tc>
          <w:tcPr>
            <w:tcW w:w="2394" w:type="dxa"/>
          </w:tcPr>
          <w:p w14:paraId="02F64E22"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 xml:space="preserve">Familiar </w:t>
            </w:r>
          </w:p>
        </w:tc>
        <w:tc>
          <w:tcPr>
            <w:tcW w:w="2394" w:type="dxa"/>
          </w:tcPr>
          <w:p w14:paraId="5669327A"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Not familiar</w:t>
            </w:r>
          </w:p>
        </w:tc>
      </w:tr>
      <w:tr w:rsidR="00A26636" w:rsidRPr="004B7767" w14:paraId="72978B03" w14:textId="77777777" w:rsidTr="00E37799">
        <w:tc>
          <w:tcPr>
            <w:tcW w:w="2394" w:type="dxa"/>
          </w:tcPr>
          <w:p w14:paraId="09A7893A" w14:textId="15B51EDC" w:rsidR="00A26636" w:rsidRPr="004B7767" w:rsidRDefault="00A26636" w:rsidP="00E37799">
            <w:pPr>
              <w:spacing w:line="360" w:lineRule="auto"/>
              <w:jc w:val="both"/>
              <w:rPr>
                <w:rFonts w:ascii="Times New Roman" w:hAnsi="Times New Roman" w:cs="Times New Roman"/>
                <w:sz w:val="24"/>
                <w:szCs w:val="24"/>
              </w:rPr>
            </w:pPr>
            <w:r w:rsidRPr="004B7767">
              <w:rPr>
                <w:rFonts w:ascii="Times New Roman" w:hAnsi="Times New Roman" w:cs="Times New Roman"/>
                <w:sz w:val="24"/>
                <w:szCs w:val="24"/>
              </w:rPr>
              <w:t>How fa</w:t>
            </w:r>
            <w:r w:rsidR="004F6D3A">
              <w:rPr>
                <w:rFonts w:ascii="Times New Roman" w:hAnsi="Times New Roman" w:cs="Times New Roman"/>
                <w:sz w:val="24"/>
                <w:szCs w:val="24"/>
              </w:rPr>
              <w:t>miliar are you with the term Moo</w:t>
            </w:r>
            <w:r w:rsidR="004F6D3A" w:rsidRPr="004B7767">
              <w:rPr>
                <w:rFonts w:ascii="Times New Roman" w:hAnsi="Times New Roman" w:cs="Times New Roman"/>
                <w:sz w:val="24"/>
                <w:szCs w:val="24"/>
              </w:rPr>
              <w:t>dle</w:t>
            </w:r>
            <w:r w:rsidRPr="004B7767">
              <w:rPr>
                <w:rFonts w:ascii="Times New Roman" w:hAnsi="Times New Roman" w:cs="Times New Roman"/>
                <w:sz w:val="24"/>
                <w:szCs w:val="24"/>
              </w:rPr>
              <w:t>?</w:t>
            </w:r>
          </w:p>
          <w:p w14:paraId="34FF1C98"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p>
        </w:tc>
        <w:tc>
          <w:tcPr>
            <w:tcW w:w="2394" w:type="dxa"/>
          </w:tcPr>
          <w:p w14:paraId="75697EEC"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7</w:t>
            </w:r>
          </w:p>
          <w:p w14:paraId="234E8639"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(23.3%)</w:t>
            </w:r>
          </w:p>
        </w:tc>
        <w:tc>
          <w:tcPr>
            <w:tcW w:w="2394" w:type="dxa"/>
          </w:tcPr>
          <w:p w14:paraId="5D369756"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10</w:t>
            </w:r>
          </w:p>
          <w:p w14:paraId="2DC9CD50"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(33.3%)</w:t>
            </w:r>
          </w:p>
        </w:tc>
        <w:tc>
          <w:tcPr>
            <w:tcW w:w="2394" w:type="dxa"/>
          </w:tcPr>
          <w:p w14:paraId="0B778152"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3</w:t>
            </w:r>
          </w:p>
          <w:p w14:paraId="64A5FDC0"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(10%)</w:t>
            </w:r>
          </w:p>
        </w:tc>
      </w:tr>
    </w:tbl>
    <w:p w14:paraId="5A7407BE" w14:textId="77777777" w:rsidR="00A26636" w:rsidRPr="004B7767" w:rsidRDefault="00A26636" w:rsidP="00A26636">
      <w:pPr>
        <w:spacing w:after="0" w:line="360" w:lineRule="auto"/>
        <w:jc w:val="both"/>
        <w:rPr>
          <w:rFonts w:ascii="Times New Roman" w:eastAsia="Times New Roman" w:hAnsi="Times New Roman" w:cs="Times New Roman"/>
          <w:i/>
          <w:color w:val="000000"/>
          <w:sz w:val="24"/>
          <w:szCs w:val="24"/>
          <w:u w:val="single"/>
        </w:rPr>
      </w:pPr>
      <w:r w:rsidRPr="004B7767">
        <w:rPr>
          <w:rFonts w:ascii="Times New Roman" w:eastAsia="Times New Roman" w:hAnsi="Times New Roman" w:cs="Times New Roman"/>
          <w:i/>
          <w:color w:val="000000"/>
          <w:sz w:val="24"/>
          <w:szCs w:val="24"/>
          <w:u w:val="single"/>
        </w:rPr>
        <w:t>Table 5.</w:t>
      </w:r>
    </w:p>
    <w:p w14:paraId="6B47A1BC" w14:textId="77777777" w:rsidR="00A26636" w:rsidRPr="004B7767" w:rsidRDefault="00A26636" w:rsidP="00A26636">
      <w:pPr>
        <w:spacing w:after="0" w:line="360" w:lineRule="auto"/>
        <w:ind w:firstLine="720"/>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 xml:space="preserve">Table 6 presents the result of the question </w:t>
      </w:r>
      <w:proofErr w:type="gramStart"/>
      <w:r w:rsidRPr="004B7767">
        <w:rPr>
          <w:rFonts w:ascii="Times New Roman" w:eastAsia="Times New Roman" w:hAnsi="Times New Roman" w:cs="Times New Roman"/>
          <w:color w:val="000000"/>
          <w:sz w:val="24"/>
          <w:szCs w:val="24"/>
        </w:rPr>
        <w:t>‘ Is</w:t>
      </w:r>
      <w:proofErr w:type="gramEnd"/>
      <w:r w:rsidRPr="004B7767">
        <w:rPr>
          <w:rFonts w:ascii="Times New Roman" w:eastAsia="Times New Roman" w:hAnsi="Times New Roman" w:cs="Times New Roman"/>
          <w:color w:val="000000"/>
          <w:sz w:val="24"/>
          <w:szCs w:val="24"/>
        </w:rPr>
        <w:t xml:space="preserve"> there any way you can support </w:t>
      </w:r>
      <w:proofErr w:type="spellStart"/>
      <w:r w:rsidRPr="004B7767">
        <w:rPr>
          <w:rFonts w:ascii="Times New Roman" w:eastAsia="Times New Roman" w:hAnsi="Times New Roman" w:cs="Times New Roman"/>
          <w:color w:val="000000"/>
          <w:sz w:val="24"/>
          <w:szCs w:val="24"/>
        </w:rPr>
        <w:t>moddle</w:t>
      </w:r>
      <w:proofErr w:type="spellEnd"/>
      <w:r w:rsidRPr="004B7767">
        <w:rPr>
          <w:rFonts w:ascii="Times New Roman" w:eastAsia="Times New Roman" w:hAnsi="Times New Roman" w:cs="Times New Roman"/>
          <w:color w:val="000000"/>
          <w:sz w:val="24"/>
          <w:szCs w:val="24"/>
        </w:rPr>
        <w:t xml:space="preserve">?’ and with the results obtained all the respondents did not support </w:t>
      </w:r>
      <w:proofErr w:type="spellStart"/>
      <w:r w:rsidRPr="004B7767">
        <w:rPr>
          <w:rFonts w:ascii="Times New Roman" w:eastAsia="Times New Roman" w:hAnsi="Times New Roman" w:cs="Times New Roman"/>
          <w:color w:val="000000"/>
          <w:sz w:val="24"/>
          <w:szCs w:val="24"/>
        </w:rPr>
        <w:t>moddle</w:t>
      </w:r>
      <w:proofErr w:type="spellEnd"/>
      <w:r w:rsidRPr="004B7767">
        <w:rPr>
          <w:rFonts w:ascii="Times New Roman" w:eastAsia="Times New Roman" w:hAnsi="Times New Roman" w:cs="Times New Roman"/>
          <w:color w:val="000000"/>
          <w:sz w:val="24"/>
          <w:szCs w:val="24"/>
        </w:rPr>
        <w:t xml:space="preserve"> in anyway.</w:t>
      </w:r>
    </w:p>
    <w:tbl>
      <w:tblPr>
        <w:tblStyle w:val="TableGrid"/>
        <w:tblW w:w="0" w:type="auto"/>
        <w:tblLook w:val="04A0" w:firstRow="1" w:lastRow="0" w:firstColumn="1" w:lastColumn="0" w:noHBand="0" w:noVBand="1"/>
      </w:tblPr>
      <w:tblGrid>
        <w:gridCol w:w="3138"/>
        <w:gridCol w:w="3123"/>
        <w:gridCol w:w="3135"/>
      </w:tblGrid>
      <w:tr w:rsidR="00A26636" w:rsidRPr="004B7767" w14:paraId="779145EF" w14:textId="77777777" w:rsidTr="00E37799">
        <w:tc>
          <w:tcPr>
            <w:tcW w:w="3192" w:type="dxa"/>
          </w:tcPr>
          <w:p w14:paraId="40CF278D"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hAnsi="Times New Roman" w:cs="Times New Roman"/>
                <w:sz w:val="24"/>
                <w:szCs w:val="24"/>
              </w:rPr>
              <w:t>ANSWER OPTIONS</w:t>
            </w:r>
          </w:p>
        </w:tc>
        <w:tc>
          <w:tcPr>
            <w:tcW w:w="3192" w:type="dxa"/>
          </w:tcPr>
          <w:p w14:paraId="3CF346C6"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YES</w:t>
            </w:r>
          </w:p>
        </w:tc>
        <w:tc>
          <w:tcPr>
            <w:tcW w:w="3192" w:type="dxa"/>
          </w:tcPr>
          <w:p w14:paraId="3C625688"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NO</w:t>
            </w:r>
          </w:p>
        </w:tc>
      </w:tr>
      <w:tr w:rsidR="00A26636" w:rsidRPr="004B7767" w14:paraId="3ED90077" w14:textId="77777777" w:rsidTr="00E37799">
        <w:tc>
          <w:tcPr>
            <w:tcW w:w="3192" w:type="dxa"/>
          </w:tcPr>
          <w:p w14:paraId="2E24C7C1" w14:textId="225057C2" w:rsidR="00A26636" w:rsidRPr="004B7767" w:rsidRDefault="00A26636" w:rsidP="00E37799">
            <w:pPr>
              <w:spacing w:line="360" w:lineRule="auto"/>
              <w:jc w:val="both"/>
              <w:rPr>
                <w:rFonts w:ascii="Times New Roman" w:hAnsi="Times New Roman" w:cs="Times New Roman"/>
                <w:color w:val="000000"/>
                <w:sz w:val="24"/>
                <w:szCs w:val="24"/>
              </w:rPr>
            </w:pPr>
            <w:r w:rsidRPr="004B7767">
              <w:rPr>
                <w:rFonts w:ascii="Times New Roman" w:hAnsi="Times New Roman" w:cs="Times New Roman"/>
                <w:color w:val="000000"/>
                <w:sz w:val="24"/>
                <w:szCs w:val="24"/>
              </w:rPr>
              <w:t xml:space="preserve">Is there any way you </w:t>
            </w:r>
            <w:r>
              <w:rPr>
                <w:rFonts w:ascii="Times New Roman" w:hAnsi="Times New Roman" w:cs="Times New Roman"/>
                <w:color w:val="000000"/>
                <w:sz w:val="24"/>
                <w:szCs w:val="24"/>
              </w:rPr>
              <w:t xml:space="preserve">can support </w:t>
            </w:r>
            <w:r w:rsidR="004F6D3A">
              <w:rPr>
                <w:rFonts w:ascii="Times New Roman" w:hAnsi="Times New Roman" w:cs="Times New Roman"/>
                <w:color w:val="000000"/>
                <w:sz w:val="24"/>
                <w:szCs w:val="24"/>
              </w:rPr>
              <w:t>Moo</w:t>
            </w:r>
            <w:r w:rsidR="004F6D3A" w:rsidRPr="004B7767">
              <w:rPr>
                <w:rFonts w:ascii="Times New Roman" w:hAnsi="Times New Roman" w:cs="Times New Roman"/>
                <w:color w:val="000000"/>
                <w:sz w:val="24"/>
                <w:szCs w:val="24"/>
              </w:rPr>
              <w:t>dle</w:t>
            </w:r>
            <w:r w:rsidRPr="004B7767">
              <w:rPr>
                <w:rFonts w:ascii="Times New Roman" w:hAnsi="Times New Roman" w:cs="Times New Roman"/>
                <w:color w:val="000000"/>
                <w:sz w:val="24"/>
                <w:szCs w:val="24"/>
              </w:rPr>
              <w:t>?</w:t>
            </w:r>
          </w:p>
          <w:p w14:paraId="6D072C0D"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p>
        </w:tc>
        <w:tc>
          <w:tcPr>
            <w:tcW w:w="3192" w:type="dxa"/>
          </w:tcPr>
          <w:p w14:paraId="2322F001"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0</w:t>
            </w:r>
          </w:p>
          <w:p w14:paraId="5EBBAD1D"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(0%)</w:t>
            </w:r>
          </w:p>
        </w:tc>
        <w:tc>
          <w:tcPr>
            <w:tcW w:w="3192" w:type="dxa"/>
          </w:tcPr>
          <w:p w14:paraId="5007C906"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20</w:t>
            </w:r>
          </w:p>
          <w:p w14:paraId="33AFDB24"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(66.67%)</w:t>
            </w:r>
          </w:p>
        </w:tc>
      </w:tr>
    </w:tbl>
    <w:p w14:paraId="45B23040" w14:textId="77777777" w:rsidR="00A26636" w:rsidRPr="004B7767" w:rsidRDefault="00A26636" w:rsidP="00A26636">
      <w:pPr>
        <w:spacing w:after="0" w:line="360" w:lineRule="auto"/>
        <w:jc w:val="both"/>
        <w:rPr>
          <w:rFonts w:ascii="Times New Roman" w:eastAsia="Times New Roman" w:hAnsi="Times New Roman" w:cs="Times New Roman"/>
          <w:i/>
          <w:color w:val="000000"/>
          <w:sz w:val="24"/>
          <w:szCs w:val="24"/>
          <w:u w:val="single"/>
        </w:rPr>
      </w:pPr>
      <w:r w:rsidRPr="004B7767">
        <w:rPr>
          <w:rFonts w:ascii="Times New Roman" w:eastAsia="Times New Roman" w:hAnsi="Times New Roman" w:cs="Times New Roman"/>
          <w:i/>
          <w:color w:val="000000"/>
          <w:sz w:val="24"/>
          <w:szCs w:val="24"/>
          <w:u w:val="single"/>
        </w:rPr>
        <w:t>Table 6</w:t>
      </w:r>
    </w:p>
    <w:p w14:paraId="0634C005" w14:textId="77777777" w:rsidR="00A26636" w:rsidRDefault="00A26636" w:rsidP="00A26636">
      <w:pPr>
        <w:spacing w:after="0" w:line="360" w:lineRule="auto"/>
        <w:ind w:firstLine="720"/>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 xml:space="preserve">Table 7 presents the result of the question ‘How confident are you with using </w:t>
      </w:r>
      <w:proofErr w:type="spellStart"/>
      <w:r w:rsidRPr="004B7767">
        <w:rPr>
          <w:rFonts w:ascii="Times New Roman" w:eastAsia="Times New Roman" w:hAnsi="Times New Roman" w:cs="Times New Roman"/>
          <w:color w:val="000000"/>
          <w:sz w:val="24"/>
          <w:szCs w:val="24"/>
        </w:rPr>
        <w:t>moodle</w:t>
      </w:r>
      <w:proofErr w:type="spellEnd"/>
      <w:r w:rsidRPr="004B7767">
        <w:rPr>
          <w:rFonts w:ascii="Times New Roman" w:eastAsia="Times New Roman" w:hAnsi="Times New Roman" w:cs="Times New Roman"/>
          <w:color w:val="000000"/>
          <w:sz w:val="24"/>
          <w:szCs w:val="24"/>
        </w:rPr>
        <w:t xml:space="preserve"> during the Covid-19 pandemic?’ of the respondents (60%) was confident using the </w:t>
      </w:r>
      <w:proofErr w:type="spellStart"/>
      <w:r w:rsidRPr="004B7767">
        <w:rPr>
          <w:rFonts w:ascii="Times New Roman" w:eastAsia="Times New Roman" w:hAnsi="Times New Roman" w:cs="Times New Roman"/>
          <w:color w:val="000000"/>
          <w:sz w:val="24"/>
          <w:szCs w:val="24"/>
        </w:rPr>
        <w:t>moodle</w:t>
      </w:r>
      <w:proofErr w:type="spellEnd"/>
      <w:r w:rsidRPr="004B7767">
        <w:rPr>
          <w:rFonts w:ascii="Times New Roman" w:eastAsia="Times New Roman" w:hAnsi="Times New Roman" w:cs="Times New Roman"/>
          <w:color w:val="000000"/>
          <w:sz w:val="24"/>
          <w:szCs w:val="24"/>
        </w:rPr>
        <w:t xml:space="preserve"> during the Covid-19 pandemic, while (6.67%) was very confident using the </w:t>
      </w:r>
      <w:proofErr w:type="spellStart"/>
      <w:r w:rsidRPr="004B7767">
        <w:rPr>
          <w:rFonts w:ascii="Times New Roman" w:eastAsia="Times New Roman" w:hAnsi="Times New Roman" w:cs="Times New Roman"/>
          <w:color w:val="000000"/>
          <w:sz w:val="24"/>
          <w:szCs w:val="24"/>
        </w:rPr>
        <w:t>moodle</w:t>
      </w:r>
      <w:proofErr w:type="spellEnd"/>
      <w:r w:rsidRPr="004B7767">
        <w:rPr>
          <w:rFonts w:ascii="Times New Roman" w:eastAsia="Times New Roman" w:hAnsi="Times New Roman" w:cs="Times New Roman"/>
          <w:color w:val="000000"/>
          <w:sz w:val="24"/>
          <w:szCs w:val="24"/>
        </w:rPr>
        <w:t xml:space="preserve"> during Covid-19 pandemic.</w:t>
      </w:r>
    </w:p>
    <w:p w14:paraId="48A21919" w14:textId="77777777" w:rsidR="00A26636" w:rsidRPr="004B7767" w:rsidRDefault="00A26636" w:rsidP="00A26636">
      <w:pPr>
        <w:spacing w:after="0" w:line="360" w:lineRule="auto"/>
        <w:ind w:firstLine="720"/>
        <w:jc w:val="both"/>
        <w:rPr>
          <w:rFonts w:ascii="Times New Roman" w:eastAsia="Times New Roman" w:hAnsi="Times New Roman" w:cs="Times New Roman"/>
          <w:color w:val="000000"/>
          <w:sz w:val="24"/>
          <w:szCs w:val="24"/>
        </w:rPr>
      </w:pPr>
    </w:p>
    <w:tbl>
      <w:tblPr>
        <w:tblStyle w:val="TableGrid"/>
        <w:tblW w:w="0" w:type="auto"/>
        <w:tblLook w:val="04A0" w:firstRow="1" w:lastRow="0" w:firstColumn="1" w:lastColumn="0" w:noHBand="0" w:noVBand="1"/>
      </w:tblPr>
      <w:tblGrid>
        <w:gridCol w:w="3134"/>
        <w:gridCol w:w="3132"/>
        <w:gridCol w:w="3130"/>
      </w:tblGrid>
      <w:tr w:rsidR="00A26636" w:rsidRPr="004B7767" w14:paraId="42AFE549" w14:textId="77777777" w:rsidTr="00E37799">
        <w:tc>
          <w:tcPr>
            <w:tcW w:w="3192" w:type="dxa"/>
          </w:tcPr>
          <w:p w14:paraId="27323EA4"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hAnsi="Times New Roman" w:cs="Times New Roman"/>
                <w:sz w:val="24"/>
                <w:szCs w:val="24"/>
              </w:rPr>
              <w:t>ANSWER OPTIONS</w:t>
            </w:r>
          </w:p>
        </w:tc>
        <w:tc>
          <w:tcPr>
            <w:tcW w:w="3192" w:type="dxa"/>
          </w:tcPr>
          <w:p w14:paraId="71E7FB3E"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Confident</w:t>
            </w:r>
          </w:p>
        </w:tc>
        <w:tc>
          <w:tcPr>
            <w:tcW w:w="3192" w:type="dxa"/>
          </w:tcPr>
          <w:p w14:paraId="24B1BC41"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Very confident</w:t>
            </w:r>
          </w:p>
        </w:tc>
      </w:tr>
      <w:tr w:rsidR="00A26636" w:rsidRPr="004B7767" w14:paraId="3344DE29" w14:textId="77777777" w:rsidTr="00E37799">
        <w:tc>
          <w:tcPr>
            <w:tcW w:w="3192" w:type="dxa"/>
          </w:tcPr>
          <w:p w14:paraId="34F3E56E" w14:textId="77777777" w:rsidR="00A26636" w:rsidRPr="004B7767" w:rsidRDefault="00A26636" w:rsidP="00E37799">
            <w:pPr>
              <w:spacing w:line="360" w:lineRule="auto"/>
              <w:jc w:val="both"/>
              <w:rPr>
                <w:rFonts w:ascii="Times New Roman" w:hAnsi="Times New Roman" w:cs="Times New Roman"/>
                <w:color w:val="000000"/>
                <w:sz w:val="24"/>
                <w:szCs w:val="24"/>
              </w:rPr>
            </w:pPr>
            <w:r w:rsidRPr="004B7767">
              <w:rPr>
                <w:rFonts w:ascii="Times New Roman" w:hAnsi="Times New Roman" w:cs="Times New Roman"/>
                <w:color w:val="000000"/>
                <w:sz w:val="24"/>
                <w:szCs w:val="24"/>
              </w:rPr>
              <w:lastRenderedPageBreak/>
              <w:t>How confident are you with using Moodle during the covid-19 pandemic?</w:t>
            </w:r>
          </w:p>
          <w:p w14:paraId="6BD18F9B"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p>
        </w:tc>
        <w:tc>
          <w:tcPr>
            <w:tcW w:w="3192" w:type="dxa"/>
          </w:tcPr>
          <w:p w14:paraId="5D9857E1"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18</w:t>
            </w:r>
          </w:p>
          <w:p w14:paraId="175F5931"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(60%)</w:t>
            </w:r>
          </w:p>
        </w:tc>
        <w:tc>
          <w:tcPr>
            <w:tcW w:w="3192" w:type="dxa"/>
          </w:tcPr>
          <w:p w14:paraId="7144751B"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2</w:t>
            </w:r>
          </w:p>
          <w:p w14:paraId="2EE743A5"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(6.67%)</w:t>
            </w:r>
          </w:p>
        </w:tc>
      </w:tr>
    </w:tbl>
    <w:p w14:paraId="18589405" w14:textId="77777777" w:rsidR="00A26636" w:rsidRPr="004B7767" w:rsidRDefault="00A26636" w:rsidP="00A26636">
      <w:pPr>
        <w:spacing w:after="0" w:line="360" w:lineRule="auto"/>
        <w:jc w:val="both"/>
        <w:rPr>
          <w:rFonts w:ascii="Times New Roman" w:eastAsia="Times New Roman" w:hAnsi="Times New Roman" w:cs="Times New Roman"/>
          <w:i/>
          <w:color w:val="000000"/>
          <w:sz w:val="24"/>
          <w:szCs w:val="24"/>
          <w:u w:val="single"/>
        </w:rPr>
      </w:pPr>
      <w:r w:rsidRPr="004B7767">
        <w:rPr>
          <w:rFonts w:ascii="Times New Roman" w:eastAsia="Times New Roman" w:hAnsi="Times New Roman" w:cs="Times New Roman"/>
          <w:i/>
          <w:color w:val="000000"/>
          <w:sz w:val="24"/>
          <w:szCs w:val="24"/>
          <w:u w:val="single"/>
        </w:rPr>
        <w:t>Table 7</w:t>
      </w:r>
    </w:p>
    <w:p w14:paraId="7E943BF1" w14:textId="77777777" w:rsidR="00A26636" w:rsidRPr="004B7767" w:rsidRDefault="00A26636" w:rsidP="00A26636">
      <w:pPr>
        <w:spacing w:after="0" w:line="360" w:lineRule="auto"/>
        <w:ind w:firstLine="720"/>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Table 8 presents the result of the question ‘Is Virtual Learning the way forward in Learning’ of the respondents (50%) agreed to the fact that virtual learning is a way forward in learning while (16.67%) did not actually agreed that virtual learning is the way forward in learning.</w:t>
      </w:r>
    </w:p>
    <w:tbl>
      <w:tblPr>
        <w:tblStyle w:val="TableGrid"/>
        <w:tblW w:w="0" w:type="auto"/>
        <w:tblLook w:val="04A0" w:firstRow="1" w:lastRow="0" w:firstColumn="1" w:lastColumn="0" w:noHBand="0" w:noVBand="1"/>
      </w:tblPr>
      <w:tblGrid>
        <w:gridCol w:w="2357"/>
        <w:gridCol w:w="2344"/>
        <w:gridCol w:w="2341"/>
        <w:gridCol w:w="2354"/>
      </w:tblGrid>
      <w:tr w:rsidR="00A26636" w:rsidRPr="004B7767" w14:paraId="1859AACC" w14:textId="77777777" w:rsidTr="00E37799">
        <w:tc>
          <w:tcPr>
            <w:tcW w:w="2394" w:type="dxa"/>
          </w:tcPr>
          <w:p w14:paraId="01B50164"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hAnsi="Times New Roman" w:cs="Times New Roman"/>
                <w:sz w:val="24"/>
                <w:szCs w:val="24"/>
              </w:rPr>
              <w:t>ANSWER OPTIONS</w:t>
            </w:r>
          </w:p>
        </w:tc>
        <w:tc>
          <w:tcPr>
            <w:tcW w:w="2394" w:type="dxa"/>
          </w:tcPr>
          <w:p w14:paraId="0C87830B"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YES</w:t>
            </w:r>
          </w:p>
        </w:tc>
        <w:tc>
          <w:tcPr>
            <w:tcW w:w="2394" w:type="dxa"/>
          </w:tcPr>
          <w:p w14:paraId="243F107E"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NO</w:t>
            </w:r>
          </w:p>
        </w:tc>
        <w:tc>
          <w:tcPr>
            <w:tcW w:w="2394" w:type="dxa"/>
          </w:tcPr>
          <w:p w14:paraId="00055C4E"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NOT SURE</w:t>
            </w:r>
          </w:p>
        </w:tc>
      </w:tr>
      <w:tr w:rsidR="00A26636" w:rsidRPr="004B7767" w14:paraId="767B4D4F" w14:textId="77777777" w:rsidTr="00E37799">
        <w:tc>
          <w:tcPr>
            <w:tcW w:w="2394" w:type="dxa"/>
          </w:tcPr>
          <w:p w14:paraId="2952E60E" w14:textId="77777777" w:rsidR="00A26636" w:rsidRPr="004B7767" w:rsidRDefault="00A26636" w:rsidP="00E37799">
            <w:pPr>
              <w:spacing w:line="360" w:lineRule="auto"/>
              <w:jc w:val="both"/>
              <w:rPr>
                <w:rFonts w:ascii="Times New Roman" w:hAnsi="Times New Roman" w:cs="Times New Roman"/>
                <w:color w:val="000000"/>
                <w:sz w:val="24"/>
                <w:szCs w:val="24"/>
              </w:rPr>
            </w:pPr>
            <w:r w:rsidRPr="004B7767">
              <w:rPr>
                <w:rFonts w:ascii="Times New Roman" w:hAnsi="Times New Roman" w:cs="Times New Roman"/>
                <w:color w:val="000000"/>
                <w:sz w:val="24"/>
                <w:szCs w:val="24"/>
              </w:rPr>
              <w:t xml:space="preserve">Virtual Learning the way forward in Learning </w:t>
            </w:r>
          </w:p>
          <w:p w14:paraId="238601FE"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p>
        </w:tc>
        <w:tc>
          <w:tcPr>
            <w:tcW w:w="2394" w:type="dxa"/>
          </w:tcPr>
          <w:p w14:paraId="33CFEC6B"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15</w:t>
            </w:r>
          </w:p>
          <w:p w14:paraId="4B6F5A77"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(50%)</w:t>
            </w:r>
          </w:p>
        </w:tc>
        <w:tc>
          <w:tcPr>
            <w:tcW w:w="2394" w:type="dxa"/>
          </w:tcPr>
          <w:p w14:paraId="7B7EFE02"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0</w:t>
            </w:r>
          </w:p>
          <w:p w14:paraId="0B322F4A"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(0%)</w:t>
            </w:r>
          </w:p>
        </w:tc>
        <w:tc>
          <w:tcPr>
            <w:tcW w:w="2394" w:type="dxa"/>
          </w:tcPr>
          <w:p w14:paraId="78941E47"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5</w:t>
            </w:r>
          </w:p>
          <w:p w14:paraId="1C9D6703" w14:textId="77777777" w:rsidR="00A26636" w:rsidRPr="004B7767" w:rsidRDefault="00A26636" w:rsidP="00E37799">
            <w:pPr>
              <w:spacing w:line="360" w:lineRule="auto"/>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(16.67%)</w:t>
            </w:r>
          </w:p>
        </w:tc>
      </w:tr>
    </w:tbl>
    <w:p w14:paraId="7008E78D" w14:textId="77777777" w:rsidR="00A26636" w:rsidRPr="004B7767" w:rsidRDefault="00A26636" w:rsidP="00A26636">
      <w:pPr>
        <w:spacing w:after="0" w:line="360" w:lineRule="auto"/>
        <w:jc w:val="both"/>
        <w:rPr>
          <w:rFonts w:ascii="Times New Roman" w:eastAsia="Times New Roman" w:hAnsi="Times New Roman" w:cs="Times New Roman"/>
          <w:i/>
          <w:color w:val="000000"/>
          <w:sz w:val="24"/>
          <w:szCs w:val="24"/>
          <w:u w:val="single"/>
        </w:rPr>
      </w:pPr>
      <w:r w:rsidRPr="004B7767">
        <w:rPr>
          <w:rFonts w:ascii="Times New Roman" w:eastAsia="Times New Roman" w:hAnsi="Times New Roman" w:cs="Times New Roman"/>
          <w:i/>
          <w:color w:val="000000"/>
          <w:sz w:val="24"/>
          <w:szCs w:val="24"/>
          <w:u w:val="single"/>
        </w:rPr>
        <w:t>Table 8.</w:t>
      </w:r>
    </w:p>
    <w:p w14:paraId="12EA6593" w14:textId="6BCF762B" w:rsidR="00A26636" w:rsidRDefault="00A26636" w:rsidP="00A26636">
      <w:pPr>
        <w:spacing w:after="0" w:line="360" w:lineRule="auto"/>
        <w:ind w:firstLine="720"/>
        <w:jc w:val="both"/>
        <w:rPr>
          <w:rFonts w:ascii="Times New Roman" w:eastAsia="Times New Roman" w:hAnsi="Times New Roman" w:cs="Times New Roman"/>
          <w:color w:val="000000"/>
          <w:sz w:val="24"/>
          <w:szCs w:val="24"/>
        </w:rPr>
      </w:pPr>
      <w:r w:rsidRPr="004B7767">
        <w:rPr>
          <w:rFonts w:ascii="Times New Roman" w:eastAsia="Times New Roman" w:hAnsi="Times New Roman" w:cs="Times New Roman"/>
          <w:color w:val="000000"/>
          <w:sz w:val="24"/>
          <w:szCs w:val="24"/>
        </w:rPr>
        <w:t xml:space="preserve">From the above result I can deduce that virtual learning is a way forward in learning as at this moment due to the Covid-19 pandemic and it will help some students to be familiar with </w:t>
      </w:r>
      <w:r w:rsidR="004F6D3A" w:rsidRPr="004B7767">
        <w:rPr>
          <w:rFonts w:ascii="Times New Roman" w:eastAsia="Times New Roman" w:hAnsi="Times New Roman" w:cs="Times New Roman"/>
          <w:color w:val="000000"/>
          <w:sz w:val="24"/>
          <w:szCs w:val="24"/>
        </w:rPr>
        <w:t>Moodle</w:t>
      </w:r>
      <w:r w:rsidRPr="004B7767">
        <w:rPr>
          <w:rFonts w:ascii="Times New Roman" w:eastAsia="Times New Roman" w:hAnsi="Times New Roman" w:cs="Times New Roman"/>
          <w:color w:val="000000"/>
          <w:sz w:val="24"/>
          <w:szCs w:val="24"/>
        </w:rPr>
        <w:t xml:space="preserve"> and have more knowledge in learning virtually.</w:t>
      </w:r>
    </w:p>
    <w:p w14:paraId="0F3CABC7" w14:textId="77777777" w:rsidR="00A26636" w:rsidRPr="004B7767" w:rsidRDefault="00A26636" w:rsidP="00A26636">
      <w:pPr>
        <w:spacing w:after="0" w:line="360" w:lineRule="auto"/>
        <w:ind w:firstLine="720"/>
        <w:jc w:val="both"/>
        <w:rPr>
          <w:rFonts w:ascii="Times New Roman" w:eastAsia="Times New Roman" w:hAnsi="Times New Roman" w:cs="Times New Roman"/>
          <w:color w:val="000000"/>
          <w:sz w:val="24"/>
          <w:szCs w:val="24"/>
        </w:rPr>
      </w:pPr>
    </w:p>
    <w:p w14:paraId="3A969A6B" w14:textId="77777777" w:rsidR="00A26636" w:rsidRPr="004B7767" w:rsidRDefault="00A26636" w:rsidP="00A26636">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6.0 </w:t>
      </w:r>
      <w:r w:rsidRPr="004B7767">
        <w:rPr>
          <w:rFonts w:ascii="Times New Roman" w:hAnsi="Times New Roman" w:cs="Times New Roman"/>
          <w:b/>
          <w:sz w:val="24"/>
          <w:szCs w:val="24"/>
          <w:u w:val="single"/>
        </w:rPr>
        <w:t>CONCLUSION</w:t>
      </w:r>
    </w:p>
    <w:p w14:paraId="2158828A" w14:textId="3CE76807" w:rsidR="00A26636" w:rsidRPr="004B7767" w:rsidRDefault="00A26636" w:rsidP="00A26636">
      <w:pPr>
        <w:spacing w:after="0" w:line="360" w:lineRule="auto"/>
        <w:jc w:val="both"/>
        <w:rPr>
          <w:rStyle w:val="fontstyle01"/>
          <w:rFonts w:ascii="Times New Roman" w:hAnsi="Times New Roman" w:cs="Times New Roman"/>
          <w:sz w:val="24"/>
          <w:szCs w:val="24"/>
        </w:rPr>
      </w:pPr>
      <w:r w:rsidRPr="004B7767">
        <w:rPr>
          <w:rStyle w:val="fontstyle01"/>
          <w:rFonts w:ascii="Times New Roman" w:hAnsi="Times New Roman" w:cs="Times New Roman"/>
          <w:sz w:val="24"/>
          <w:szCs w:val="24"/>
        </w:rPr>
        <w:t>This research confirms that the use of Virtual Learning Environment encourages independent learning with the opportunity to learn informally at a time, place and pace to suit the learner providing flexibility for students to fit course wor</w:t>
      </w:r>
      <w:r w:rsidR="00E37799">
        <w:rPr>
          <w:rStyle w:val="fontstyle01"/>
          <w:rFonts w:ascii="Times New Roman" w:hAnsi="Times New Roman" w:cs="Times New Roman"/>
          <w:sz w:val="24"/>
          <w:szCs w:val="24"/>
        </w:rPr>
        <w:t>k around busy lives (JISC, 2017</w:t>
      </w:r>
      <w:r w:rsidRPr="004B7767">
        <w:rPr>
          <w:rStyle w:val="fontstyle01"/>
          <w:rFonts w:ascii="Times New Roman" w:hAnsi="Times New Roman" w:cs="Times New Roman"/>
          <w:sz w:val="24"/>
          <w:szCs w:val="24"/>
        </w:rPr>
        <w:t xml:space="preserve">). It also </w:t>
      </w:r>
      <w:r w:rsidR="004F6D3A" w:rsidRPr="004B7767">
        <w:rPr>
          <w:rStyle w:val="fontstyle01"/>
          <w:rFonts w:ascii="Times New Roman" w:hAnsi="Times New Roman" w:cs="Times New Roman"/>
          <w:sz w:val="24"/>
          <w:szCs w:val="24"/>
        </w:rPr>
        <w:t>suggests</w:t>
      </w:r>
      <w:r w:rsidRPr="004B7767">
        <w:rPr>
          <w:rStyle w:val="fontstyle01"/>
          <w:rFonts w:ascii="Times New Roman" w:hAnsi="Times New Roman" w:cs="Times New Roman"/>
          <w:sz w:val="24"/>
          <w:szCs w:val="24"/>
        </w:rPr>
        <w:t xml:space="preserve"> that it helps the development of independent learning. And also the use of Virtual Learning Environment for learning and teaching increases students’ motivation to learn.</w:t>
      </w:r>
    </w:p>
    <w:p w14:paraId="775204ED" w14:textId="77777777" w:rsidR="00A26636" w:rsidRPr="004B7767" w:rsidRDefault="00E37799" w:rsidP="00A26636">
      <w:pPr>
        <w:spacing w:after="0" w:line="360" w:lineRule="auto"/>
        <w:jc w:val="both"/>
        <w:rPr>
          <w:rFonts w:ascii="Times New Roman" w:hAnsi="Times New Roman" w:cs="Times New Roman"/>
          <w:color w:val="000000"/>
          <w:sz w:val="24"/>
          <w:szCs w:val="24"/>
        </w:rPr>
      </w:pPr>
      <w:r>
        <w:rPr>
          <w:rStyle w:val="fontstyle01"/>
          <w:rFonts w:ascii="Times New Roman" w:hAnsi="Times New Roman" w:cs="Times New Roman"/>
          <w:sz w:val="24"/>
          <w:szCs w:val="24"/>
        </w:rPr>
        <w:t>Vygotsky (2018</w:t>
      </w:r>
      <w:r w:rsidR="00A26636" w:rsidRPr="004B7767">
        <w:rPr>
          <w:rStyle w:val="fontstyle01"/>
          <w:rFonts w:ascii="Times New Roman" w:hAnsi="Times New Roman" w:cs="Times New Roman"/>
          <w:sz w:val="24"/>
          <w:szCs w:val="24"/>
        </w:rPr>
        <w:t>) emphasized that conceptual learning was a collaborative effort</w:t>
      </w:r>
      <w:r w:rsidR="00A26636" w:rsidRPr="004B7767">
        <w:rPr>
          <w:rFonts w:ascii="Times New Roman" w:hAnsi="Times New Roman" w:cs="Times New Roman"/>
          <w:color w:val="000000"/>
          <w:sz w:val="24"/>
          <w:szCs w:val="24"/>
        </w:rPr>
        <w:br/>
      </w:r>
      <w:r w:rsidR="00A26636" w:rsidRPr="004B7767">
        <w:rPr>
          <w:rStyle w:val="fontstyle01"/>
          <w:rFonts w:ascii="Times New Roman" w:hAnsi="Times New Roman" w:cs="Times New Roman"/>
          <w:sz w:val="24"/>
          <w:szCs w:val="24"/>
        </w:rPr>
        <w:t>that required supportive dialogue, so it is reasonable to assume that online</w:t>
      </w:r>
      <w:r w:rsidR="00A26636" w:rsidRPr="004B7767">
        <w:rPr>
          <w:rFonts w:ascii="Times New Roman" w:hAnsi="Times New Roman" w:cs="Times New Roman"/>
          <w:color w:val="000000"/>
          <w:sz w:val="24"/>
          <w:szCs w:val="24"/>
        </w:rPr>
        <w:br/>
      </w:r>
      <w:r w:rsidR="00A26636" w:rsidRPr="004B7767">
        <w:rPr>
          <w:rStyle w:val="fontstyle01"/>
          <w:rFonts w:ascii="Times New Roman" w:hAnsi="Times New Roman" w:cs="Times New Roman"/>
          <w:sz w:val="24"/>
          <w:szCs w:val="24"/>
        </w:rPr>
        <w:t>discussion via a VLE has the potential to enhance both collaboration and concept</w:t>
      </w:r>
      <w:r w:rsidR="00A26636" w:rsidRPr="004B7767">
        <w:rPr>
          <w:rFonts w:ascii="Times New Roman" w:hAnsi="Times New Roman" w:cs="Times New Roman"/>
          <w:color w:val="000000"/>
          <w:sz w:val="24"/>
          <w:szCs w:val="24"/>
        </w:rPr>
        <w:br/>
      </w:r>
      <w:r w:rsidR="00A26636" w:rsidRPr="004B7767">
        <w:rPr>
          <w:rStyle w:val="fontstyle01"/>
          <w:rFonts w:ascii="Times New Roman" w:hAnsi="Times New Roman" w:cs="Times New Roman"/>
          <w:sz w:val="24"/>
          <w:szCs w:val="24"/>
        </w:rPr>
        <w:t>development.</w:t>
      </w:r>
    </w:p>
    <w:tbl>
      <w:tblPr>
        <w:tblW w:w="18960" w:type="dxa"/>
        <w:tblInd w:w="10" w:type="dxa"/>
        <w:tblLook w:val="04A0" w:firstRow="1" w:lastRow="0" w:firstColumn="1" w:lastColumn="0" w:noHBand="0" w:noVBand="1"/>
      </w:tblPr>
      <w:tblGrid>
        <w:gridCol w:w="18960"/>
      </w:tblGrid>
      <w:tr w:rsidR="00A26636" w:rsidRPr="004B7767" w14:paraId="5B08B5D1" w14:textId="77777777" w:rsidTr="00E37799">
        <w:trPr>
          <w:trHeight w:val="630"/>
        </w:trPr>
        <w:tc>
          <w:tcPr>
            <w:tcW w:w="18960" w:type="dxa"/>
            <w:tcBorders>
              <w:top w:val="nil"/>
              <w:left w:val="nil"/>
              <w:bottom w:val="nil"/>
              <w:right w:val="nil"/>
            </w:tcBorders>
            <w:shd w:val="clear" w:color="auto" w:fill="auto"/>
            <w:noWrap/>
            <w:vAlign w:val="bottom"/>
            <w:hideMark/>
          </w:tcPr>
          <w:p w14:paraId="16DEB4AB" w14:textId="77777777" w:rsidR="00A26636" w:rsidRPr="004B7767" w:rsidRDefault="00A26636" w:rsidP="00E37799">
            <w:pPr>
              <w:spacing w:after="0" w:line="360" w:lineRule="auto"/>
              <w:jc w:val="both"/>
              <w:rPr>
                <w:rFonts w:ascii="Times New Roman" w:eastAsia="Times New Roman" w:hAnsi="Times New Roman" w:cs="Times New Roman"/>
                <w:color w:val="000000"/>
                <w:sz w:val="24"/>
                <w:szCs w:val="24"/>
              </w:rPr>
            </w:pPr>
          </w:p>
        </w:tc>
      </w:tr>
    </w:tbl>
    <w:p w14:paraId="7797E7DE" w14:textId="77777777" w:rsidR="00A26636" w:rsidRPr="004B7767" w:rsidRDefault="00A26636" w:rsidP="00A26636">
      <w:pPr>
        <w:spacing w:after="0" w:line="360" w:lineRule="auto"/>
        <w:jc w:val="both"/>
        <w:rPr>
          <w:rStyle w:val="fontstyle01"/>
          <w:rFonts w:ascii="Times New Roman" w:hAnsi="Times New Roman" w:cs="Times New Roman"/>
          <w:b/>
          <w:sz w:val="24"/>
          <w:szCs w:val="24"/>
          <w:u w:val="single"/>
        </w:rPr>
      </w:pPr>
      <w:r w:rsidRPr="004B7767">
        <w:rPr>
          <w:rStyle w:val="fontstyle01"/>
          <w:rFonts w:ascii="Times New Roman" w:hAnsi="Times New Roman" w:cs="Times New Roman"/>
          <w:b/>
          <w:sz w:val="24"/>
          <w:szCs w:val="24"/>
          <w:u w:val="single"/>
        </w:rPr>
        <w:t>REFERENCES</w:t>
      </w:r>
    </w:p>
    <w:p w14:paraId="70E7A0BD" w14:textId="77777777" w:rsidR="00A26636" w:rsidRPr="004B7767" w:rsidRDefault="00A26636" w:rsidP="003D44B2">
      <w:pPr>
        <w:spacing w:after="0"/>
        <w:jc w:val="both"/>
        <w:rPr>
          <w:rStyle w:val="fontstyle01"/>
          <w:rFonts w:ascii="Times New Roman" w:hAnsi="Times New Roman" w:cs="Times New Roman"/>
          <w:sz w:val="24"/>
          <w:szCs w:val="24"/>
        </w:rPr>
      </w:pPr>
      <w:proofErr w:type="spellStart"/>
      <w:r w:rsidRPr="004B7767">
        <w:rPr>
          <w:rStyle w:val="fontstyle01"/>
          <w:rFonts w:ascii="Times New Roman" w:hAnsi="Times New Roman" w:cs="Times New Roman"/>
          <w:sz w:val="24"/>
          <w:szCs w:val="24"/>
        </w:rPr>
        <w:lastRenderedPageBreak/>
        <w:t>Arbaugh</w:t>
      </w:r>
      <w:proofErr w:type="spellEnd"/>
      <w:r w:rsidR="00E37799">
        <w:rPr>
          <w:rStyle w:val="fontstyle01"/>
          <w:rFonts w:ascii="Times New Roman" w:hAnsi="Times New Roman" w:cs="Times New Roman"/>
          <w:sz w:val="24"/>
          <w:szCs w:val="24"/>
        </w:rPr>
        <w:t xml:space="preserve"> J. B. (2016</w:t>
      </w:r>
      <w:r w:rsidRPr="004B7767">
        <w:rPr>
          <w:rStyle w:val="fontstyle01"/>
          <w:rFonts w:ascii="Times New Roman" w:hAnsi="Times New Roman" w:cs="Times New Roman"/>
          <w:sz w:val="24"/>
          <w:szCs w:val="24"/>
        </w:rPr>
        <w:t>) Virtual classroom characteristics and student satisfaction</w:t>
      </w:r>
      <w:r w:rsidRPr="004B7767">
        <w:rPr>
          <w:rFonts w:ascii="Times New Roman" w:hAnsi="Times New Roman" w:cs="Times New Roman"/>
          <w:color w:val="000000"/>
          <w:sz w:val="24"/>
          <w:szCs w:val="24"/>
        </w:rPr>
        <w:br/>
      </w:r>
      <w:r w:rsidRPr="004B7767">
        <w:rPr>
          <w:rStyle w:val="fontstyle01"/>
          <w:rFonts w:ascii="Times New Roman" w:hAnsi="Times New Roman" w:cs="Times New Roman"/>
          <w:sz w:val="24"/>
          <w:szCs w:val="24"/>
        </w:rPr>
        <w:t>Journal of Management Education, 24, 32-55.</w:t>
      </w:r>
    </w:p>
    <w:p w14:paraId="0906DB43" w14:textId="1B4251A9" w:rsidR="00A26636" w:rsidRPr="004B7767" w:rsidRDefault="00A26636" w:rsidP="00BE5C8F">
      <w:pPr>
        <w:spacing w:after="0"/>
        <w:jc w:val="both"/>
        <w:rPr>
          <w:rStyle w:val="fontstyle01"/>
          <w:rFonts w:ascii="Times New Roman" w:hAnsi="Times New Roman" w:cs="Times New Roman"/>
          <w:sz w:val="24"/>
          <w:szCs w:val="24"/>
        </w:rPr>
      </w:pPr>
      <w:r w:rsidRPr="004B7767">
        <w:rPr>
          <w:rFonts w:ascii="Times New Roman" w:hAnsi="Times New Roman" w:cs="Times New Roman"/>
          <w:color w:val="000000"/>
          <w:sz w:val="24"/>
          <w:szCs w:val="24"/>
        </w:rPr>
        <w:br/>
      </w:r>
    </w:p>
    <w:p w14:paraId="2BD8F4F1" w14:textId="564B15A1" w:rsidR="00A26636" w:rsidRPr="004B7767" w:rsidRDefault="00A26636" w:rsidP="003D44B2">
      <w:pPr>
        <w:spacing w:after="0"/>
        <w:jc w:val="both"/>
        <w:rPr>
          <w:rStyle w:val="fontstyle01"/>
          <w:rFonts w:ascii="Times New Roman" w:hAnsi="Times New Roman" w:cs="Times New Roman"/>
          <w:sz w:val="24"/>
          <w:szCs w:val="24"/>
        </w:rPr>
      </w:pPr>
      <w:r w:rsidRPr="004B7767">
        <w:rPr>
          <w:rFonts w:ascii="Times New Roman" w:hAnsi="Times New Roman" w:cs="Times New Roman"/>
          <w:color w:val="000000"/>
          <w:sz w:val="24"/>
          <w:szCs w:val="24"/>
        </w:rPr>
        <w:br/>
      </w:r>
    </w:p>
    <w:p w14:paraId="379FA11C" w14:textId="37F2181D" w:rsidR="00A26636" w:rsidRPr="004B7767" w:rsidRDefault="00A26636" w:rsidP="003D44B2">
      <w:pPr>
        <w:spacing w:after="0"/>
        <w:jc w:val="both"/>
        <w:rPr>
          <w:rStyle w:val="fontstyle01"/>
          <w:rFonts w:ascii="Times New Roman" w:hAnsi="Times New Roman" w:cs="Times New Roman"/>
          <w:sz w:val="24"/>
          <w:szCs w:val="24"/>
        </w:rPr>
      </w:pPr>
      <w:r w:rsidRPr="004B7767">
        <w:rPr>
          <w:rFonts w:ascii="Times New Roman" w:hAnsi="Times New Roman" w:cs="Times New Roman"/>
          <w:color w:val="000000"/>
          <w:sz w:val="24"/>
          <w:szCs w:val="24"/>
        </w:rPr>
        <w:br/>
      </w:r>
      <w:proofErr w:type="spellStart"/>
      <w:r w:rsidRPr="004B7767">
        <w:rPr>
          <w:rStyle w:val="fontstyle01"/>
          <w:rFonts w:ascii="Times New Roman" w:hAnsi="Times New Roman" w:cs="Times New Roman"/>
          <w:sz w:val="24"/>
          <w:szCs w:val="24"/>
        </w:rPr>
        <w:t>Creanor</w:t>
      </w:r>
      <w:proofErr w:type="spellEnd"/>
      <w:r w:rsidRPr="004B7767">
        <w:rPr>
          <w:rStyle w:val="fontstyle01"/>
          <w:rFonts w:ascii="Times New Roman" w:hAnsi="Times New Roman" w:cs="Times New Roman"/>
          <w:sz w:val="24"/>
          <w:szCs w:val="24"/>
        </w:rPr>
        <w:t xml:space="preserve"> L., </w:t>
      </w:r>
      <w:proofErr w:type="spellStart"/>
      <w:r w:rsidRPr="004B7767">
        <w:rPr>
          <w:rStyle w:val="fontstyle01"/>
          <w:rFonts w:ascii="Times New Roman" w:hAnsi="Times New Roman" w:cs="Times New Roman"/>
          <w:sz w:val="24"/>
          <w:szCs w:val="24"/>
        </w:rPr>
        <w:t>Trinder</w:t>
      </w:r>
      <w:proofErr w:type="spellEnd"/>
      <w:r w:rsidRPr="004B7767">
        <w:rPr>
          <w:rStyle w:val="fontstyle01"/>
          <w:rFonts w:ascii="Times New Roman" w:hAnsi="Times New Roman" w:cs="Times New Roman"/>
          <w:sz w:val="24"/>
          <w:szCs w:val="24"/>
        </w:rPr>
        <w:t xml:space="preserve"> K</w:t>
      </w:r>
      <w:r w:rsidR="00E37799">
        <w:rPr>
          <w:rStyle w:val="fontstyle01"/>
          <w:rFonts w:ascii="Times New Roman" w:hAnsi="Times New Roman" w:cs="Times New Roman"/>
          <w:sz w:val="24"/>
          <w:szCs w:val="24"/>
        </w:rPr>
        <w:t xml:space="preserve">., </w:t>
      </w:r>
      <w:proofErr w:type="spellStart"/>
      <w:r w:rsidR="00E37799">
        <w:rPr>
          <w:rStyle w:val="fontstyle01"/>
          <w:rFonts w:ascii="Times New Roman" w:hAnsi="Times New Roman" w:cs="Times New Roman"/>
          <w:sz w:val="24"/>
          <w:szCs w:val="24"/>
        </w:rPr>
        <w:t>Gowan</w:t>
      </w:r>
      <w:proofErr w:type="spellEnd"/>
      <w:r w:rsidR="00E37799">
        <w:rPr>
          <w:rStyle w:val="fontstyle01"/>
          <w:rFonts w:ascii="Times New Roman" w:hAnsi="Times New Roman" w:cs="Times New Roman"/>
          <w:sz w:val="24"/>
          <w:szCs w:val="24"/>
        </w:rPr>
        <w:t>, D., &amp; Howells C. (2016</w:t>
      </w:r>
      <w:r w:rsidRPr="004B7767">
        <w:rPr>
          <w:rStyle w:val="fontstyle01"/>
          <w:rFonts w:ascii="Times New Roman" w:hAnsi="Times New Roman" w:cs="Times New Roman"/>
          <w:sz w:val="24"/>
          <w:szCs w:val="24"/>
        </w:rPr>
        <w:t>) The Learner Experience</w:t>
      </w:r>
      <w:r w:rsidRPr="004B7767">
        <w:rPr>
          <w:rFonts w:ascii="Times New Roman" w:hAnsi="Times New Roman" w:cs="Times New Roman"/>
          <w:color w:val="000000"/>
          <w:sz w:val="24"/>
          <w:szCs w:val="24"/>
        </w:rPr>
        <w:br/>
      </w:r>
      <w:r w:rsidRPr="004B7767">
        <w:rPr>
          <w:rStyle w:val="fontstyle01"/>
          <w:rFonts w:ascii="Times New Roman" w:hAnsi="Times New Roman" w:cs="Times New Roman"/>
          <w:sz w:val="24"/>
          <w:szCs w:val="24"/>
        </w:rPr>
        <w:t>of E-Learning, Final Report of the LEX project. Available online at:</w:t>
      </w:r>
      <w:r w:rsidRPr="004B7767">
        <w:rPr>
          <w:rFonts w:ascii="Times New Roman" w:hAnsi="Times New Roman" w:cs="Times New Roman"/>
          <w:color w:val="000000"/>
          <w:sz w:val="24"/>
          <w:szCs w:val="24"/>
        </w:rPr>
        <w:br/>
      </w:r>
      <w:r w:rsidRPr="004B7767">
        <w:rPr>
          <w:rStyle w:val="fontstyle01"/>
          <w:rFonts w:ascii="Times New Roman" w:hAnsi="Times New Roman" w:cs="Times New Roman"/>
          <w:sz w:val="24"/>
          <w:szCs w:val="24"/>
        </w:rPr>
        <w:t>http://www.jisc.ac.uk/uploaded_documents/LEX%20Final%20Report_Augu</w:t>
      </w:r>
      <w:r w:rsidRPr="004B7767">
        <w:rPr>
          <w:rFonts w:ascii="Times New Roman" w:hAnsi="Times New Roman" w:cs="Times New Roman"/>
          <w:color w:val="000000"/>
          <w:sz w:val="24"/>
          <w:szCs w:val="24"/>
        </w:rPr>
        <w:br/>
      </w:r>
      <w:r w:rsidR="00BE5C8F">
        <w:rPr>
          <w:rStyle w:val="fontstyle01"/>
          <w:rFonts w:ascii="Times New Roman" w:hAnsi="Times New Roman" w:cs="Times New Roman"/>
          <w:sz w:val="24"/>
          <w:szCs w:val="24"/>
        </w:rPr>
        <w:t>st06.pdf (accessed 4 April 2021</w:t>
      </w:r>
      <w:r w:rsidRPr="004B7767">
        <w:rPr>
          <w:rStyle w:val="fontstyle01"/>
          <w:rFonts w:ascii="Times New Roman" w:hAnsi="Times New Roman" w:cs="Times New Roman"/>
          <w:sz w:val="24"/>
          <w:szCs w:val="24"/>
        </w:rPr>
        <w:t>).</w:t>
      </w:r>
    </w:p>
    <w:p w14:paraId="6AB7144A" w14:textId="0FB11C81" w:rsidR="00A26636" w:rsidRPr="004B7767" w:rsidRDefault="00A26636" w:rsidP="003D44B2">
      <w:pPr>
        <w:spacing w:after="0"/>
        <w:jc w:val="both"/>
        <w:rPr>
          <w:rStyle w:val="fontstyle01"/>
          <w:rFonts w:ascii="Times New Roman" w:hAnsi="Times New Roman" w:cs="Times New Roman"/>
          <w:sz w:val="24"/>
          <w:szCs w:val="24"/>
        </w:rPr>
      </w:pPr>
      <w:r w:rsidRPr="004B7767">
        <w:rPr>
          <w:rFonts w:ascii="Times New Roman" w:hAnsi="Times New Roman" w:cs="Times New Roman"/>
          <w:color w:val="000000"/>
          <w:sz w:val="24"/>
          <w:szCs w:val="24"/>
        </w:rPr>
        <w:br/>
      </w:r>
      <w:proofErr w:type="spellStart"/>
      <w:r w:rsidRPr="004B7767">
        <w:rPr>
          <w:rStyle w:val="fontstyle01"/>
          <w:rFonts w:ascii="Times New Roman" w:hAnsi="Times New Roman" w:cs="Times New Roman"/>
          <w:sz w:val="24"/>
          <w:szCs w:val="24"/>
        </w:rPr>
        <w:t>Jewitt</w:t>
      </w:r>
      <w:proofErr w:type="spellEnd"/>
      <w:r w:rsidRPr="004B7767">
        <w:rPr>
          <w:rStyle w:val="fontstyle01"/>
          <w:rFonts w:ascii="Times New Roman" w:hAnsi="Times New Roman" w:cs="Times New Roman"/>
          <w:sz w:val="24"/>
          <w:szCs w:val="24"/>
        </w:rPr>
        <w:t xml:space="preserve">, C., </w:t>
      </w:r>
      <w:proofErr w:type="spellStart"/>
      <w:r w:rsidRPr="004B7767">
        <w:rPr>
          <w:rStyle w:val="fontstyle01"/>
          <w:rFonts w:ascii="Times New Roman" w:hAnsi="Times New Roman" w:cs="Times New Roman"/>
          <w:sz w:val="24"/>
          <w:szCs w:val="24"/>
        </w:rPr>
        <w:t>Clarka</w:t>
      </w:r>
      <w:proofErr w:type="spellEnd"/>
      <w:r w:rsidRPr="004B7767">
        <w:rPr>
          <w:rStyle w:val="fontstyle01"/>
          <w:rFonts w:ascii="Times New Roman" w:hAnsi="Times New Roman" w:cs="Times New Roman"/>
          <w:sz w:val="24"/>
          <w:szCs w:val="24"/>
        </w:rPr>
        <w:t>, W.,</w:t>
      </w:r>
      <w:r w:rsidR="00E37799">
        <w:rPr>
          <w:rStyle w:val="fontstyle01"/>
          <w:rFonts w:ascii="Times New Roman" w:hAnsi="Times New Roman" w:cs="Times New Roman"/>
          <w:sz w:val="24"/>
          <w:szCs w:val="24"/>
        </w:rPr>
        <w:t>&amp;</w:t>
      </w:r>
      <w:proofErr w:type="spellStart"/>
      <w:r w:rsidR="00E37799">
        <w:rPr>
          <w:rStyle w:val="fontstyle01"/>
          <w:rFonts w:ascii="Times New Roman" w:hAnsi="Times New Roman" w:cs="Times New Roman"/>
          <w:sz w:val="24"/>
          <w:szCs w:val="24"/>
        </w:rPr>
        <w:t>Hadjithoma-Garstkaa</w:t>
      </w:r>
      <w:proofErr w:type="spellEnd"/>
      <w:r w:rsidR="00E37799">
        <w:rPr>
          <w:rStyle w:val="fontstyle01"/>
          <w:rFonts w:ascii="Times New Roman" w:hAnsi="Times New Roman" w:cs="Times New Roman"/>
          <w:sz w:val="24"/>
          <w:szCs w:val="24"/>
        </w:rPr>
        <w:t>, C. (2019</w:t>
      </w:r>
      <w:r w:rsidRPr="004B7767">
        <w:rPr>
          <w:rStyle w:val="fontstyle01"/>
          <w:rFonts w:ascii="Times New Roman" w:hAnsi="Times New Roman" w:cs="Times New Roman"/>
          <w:sz w:val="24"/>
          <w:szCs w:val="24"/>
        </w:rPr>
        <w:t>) The use of learning</w:t>
      </w:r>
      <w:r w:rsidRPr="004B7767">
        <w:rPr>
          <w:rFonts w:ascii="Times New Roman" w:hAnsi="Times New Roman" w:cs="Times New Roman"/>
          <w:color w:val="000000"/>
          <w:sz w:val="24"/>
          <w:szCs w:val="24"/>
        </w:rPr>
        <w:br/>
      </w:r>
      <w:r w:rsidRPr="004B7767">
        <w:rPr>
          <w:rStyle w:val="fontstyle01"/>
          <w:rFonts w:ascii="Times New Roman" w:hAnsi="Times New Roman" w:cs="Times New Roman"/>
          <w:sz w:val="24"/>
          <w:szCs w:val="24"/>
        </w:rPr>
        <w:t xml:space="preserve">platforms to </w:t>
      </w:r>
      <w:r w:rsidR="00BE5C8F" w:rsidRPr="004B7767">
        <w:rPr>
          <w:rStyle w:val="fontstyle01"/>
          <w:rFonts w:ascii="Times New Roman" w:hAnsi="Times New Roman" w:cs="Times New Roman"/>
          <w:sz w:val="24"/>
          <w:szCs w:val="24"/>
        </w:rPr>
        <w:t>organize</w:t>
      </w:r>
      <w:r w:rsidRPr="004B7767">
        <w:rPr>
          <w:rStyle w:val="fontstyle01"/>
          <w:rFonts w:ascii="Times New Roman" w:hAnsi="Times New Roman" w:cs="Times New Roman"/>
          <w:sz w:val="24"/>
          <w:szCs w:val="24"/>
        </w:rPr>
        <w:t xml:space="preserve"> learning in English primary and secondary schools.</w:t>
      </w:r>
      <w:r w:rsidRPr="004B7767">
        <w:rPr>
          <w:rFonts w:ascii="Times New Roman" w:hAnsi="Times New Roman" w:cs="Times New Roman"/>
          <w:color w:val="000000"/>
          <w:sz w:val="24"/>
          <w:szCs w:val="24"/>
        </w:rPr>
        <w:br/>
      </w:r>
      <w:r w:rsidRPr="004B7767">
        <w:rPr>
          <w:rStyle w:val="fontstyle01"/>
          <w:rFonts w:ascii="Times New Roman" w:hAnsi="Times New Roman" w:cs="Times New Roman"/>
          <w:sz w:val="24"/>
          <w:szCs w:val="24"/>
        </w:rPr>
        <w:t>Learning, Media and Technology, 36(4), 335-348.</w:t>
      </w:r>
    </w:p>
    <w:p w14:paraId="2DC08D0C" w14:textId="659F2378" w:rsidR="00A26636" w:rsidRPr="004B7767" w:rsidRDefault="00A26636" w:rsidP="003D44B2">
      <w:pPr>
        <w:spacing w:after="0"/>
        <w:jc w:val="both"/>
        <w:rPr>
          <w:rStyle w:val="fontstyle01"/>
          <w:rFonts w:ascii="Times New Roman" w:hAnsi="Times New Roman" w:cs="Times New Roman"/>
          <w:sz w:val="24"/>
          <w:szCs w:val="24"/>
        </w:rPr>
      </w:pPr>
      <w:r w:rsidRPr="004B7767">
        <w:rPr>
          <w:rFonts w:ascii="Times New Roman" w:hAnsi="Times New Roman" w:cs="Times New Roman"/>
          <w:color w:val="000000"/>
          <w:sz w:val="24"/>
          <w:szCs w:val="24"/>
        </w:rPr>
        <w:br/>
      </w:r>
    </w:p>
    <w:p w14:paraId="0724B71A" w14:textId="6E5C554A" w:rsidR="00A26636" w:rsidRPr="004B7767" w:rsidRDefault="00A26636" w:rsidP="003D44B2">
      <w:pPr>
        <w:spacing w:after="0"/>
        <w:jc w:val="both"/>
        <w:rPr>
          <w:rStyle w:val="fontstyle01"/>
          <w:rFonts w:ascii="Times New Roman" w:hAnsi="Times New Roman" w:cs="Times New Roman"/>
          <w:sz w:val="24"/>
          <w:szCs w:val="24"/>
        </w:rPr>
      </w:pPr>
      <w:r w:rsidRPr="004B7767">
        <w:rPr>
          <w:rFonts w:ascii="Times New Roman" w:hAnsi="Times New Roman" w:cs="Times New Roman"/>
          <w:color w:val="000000"/>
          <w:sz w:val="24"/>
          <w:szCs w:val="24"/>
        </w:rPr>
        <w:br/>
      </w:r>
      <w:r w:rsidR="00E37799">
        <w:rPr>
          <w:rStyle w:val="fontstyle01"/>
          <w:rFonts w:ascii="Times New Roman" w:hAnsi="Times New Roman" w:cs="Times New Roman"/>
          <w:sz w:val="24"/>
          <w:szCs w:val="24"/>
        </w:rPr>
        <w:t>JISC (201</w:t>
      </w:r>
      <w:r w:rsidRPr="004B7767">
        <w:rPr>
          <w:rStyle w:val="fontstyle01"/>
          <w:rFonts w:ascii="Times New Roman" w:hAnsi="Times New Roman" w:cs="Times New Roman"/>
          <w:sz w:val="24"/>
          <w:szCs w:val="24"/>
        </w:rPr>
        <w:t>9b) Effective Use of VLEs. Available online at: www.jiscinfonet.ac.uk</w:t>
      </w:r>
      <w:r w:rsidRPr="004B7767">
        <w:rPr>
          <w:rFonts w:ascii="Times New Roman" w:hAnsi="Times New Roman" w:cs="Times New Roman"/>
          <w:color w:val="000000"/>
          <w:sz w:val="24"/>
          <w:szCs w:val="24"/>
        </w:rPr>
        <w:br/>
      </w:r>
      <w:r w:rsidR="00BE5C8F">
        <w:rPr>
          <w:rStyle w:val="fontstyle01"/>
          <w:rFonts w:ascii="Times New Roman" w:hAnsi="Times New Roman" w:cs="Times New Roman"/>
          <w:sz w:val="24"/>
          <w:szCs w:val="24"/>
        </w:rPr>
        <w:t>(accessed 23 March 2021</w:t>
      </w:r>
      <w:r w:rsidRPr="004B7767">
        <w:rPr>
          <w:rStyle w:val="fontstyle01"/>
          <w:rFonts w:ascii="Times New Roman" w:hAnsi="Times New Roman" w:cs="Times New Roman"/>
          <w:sz w:val="24"/>
          <w:szCs w:val="24"/>
        </w:rPr>
        <w:t>).</w:t>
      </w:r>
    </w:p>
    <w:p w14:paraId="1725F136" w14:textId="6934829B" w:rsidR="00A26636" w:rsidRPr="004B7767" w:rsidRDefault="00A26636" w:rsidP="003D44B2">
      <w:pPr>
        <w:spacing w:after="0"/>
        <w:jc w:val="both"/>
        <w:rPr>
          <w:rStyle w:val="fontstyle01"/>
          <w:rFonts w:ascii="Times New Roman" w:hAnsi="Times New Roman" w:cs="Times New Roman"/>
          <w:sz w:val="24"/>
          <w:szCs w:val="24"/>
        </w:rPr>
      </w:pPr>
      <w:r w:rsidRPr="004B7767">
        <w:rPr>
          <w:rFonts w:ascii="Times New Roman" w:hAnsi="Times New Roman" w:cs="Times New Roman"/>
          <w:color w:val="000000"/>
          <w:sz w:val="24"/>
          <w:szCs w:val="24"/>
        </w:rPr>
        <w:br/>
      </w:r>
      <w:r w:rsidR="00BE5C8F">
        <w:rPr>
          <w:rStyle w:val="fontstyle01"/>
          <w:rFonts w:ascii="Times New Roman" w:hAnsi="Times New Roman" w:cs="Times New Roman"/>
          <w:sz w:val="24"/>
          <w:szCs w:val="24"/>
        </w:rPr>
        <w:t>Moodle (202</w:t>
      </w:r>
      <w:r w:rsidRPr="004B7767">
        <w:rPr>
          <w:rStyle w:val="fontstyle01"/>
          <w:rFonts w:ascii="Times New Roman" w:hAnsi="Times New Roman" w:cs="Times New Roman"/>
          <w:sz w:val="24"/>
          <w:szCs w:val="24"/>
        </w:rPr>
        <w:t>1) Moodle. Available online a</w:t>
      </w:r>
      <w:r w:rsidR="00BE5C8F">
        <w:rPr>
          <w:rStyle w:val="fontstyle01"/>
          <w:rFonts w:ascii="Times New Roman" w:hAnsi="Times New Roman" w:cs="Times New Roman"/>
          <w:sz w:val="24"/>
          <w:szCs w:val="24"/>
        </w:rPr>
        <w:t>t http://moodle.org/ (accessed 17</w:t>
      </w:r>
      <w:r w:rsidRPr="004B7767">
        <w:rPr>
          <w:rFonts w:ascii="Times New Roman" w:hAnsi="Times New Roman" w:cs="Times New Roman"/>
          <w:color w:val="000000"/>
          <w:sz w:val="24"/>
          <w:szCs w:val="24"/>
        </w:rPr>
        <w:br/>
      </w:r>
      <w:r w:rsidR="00BE5C8F">
        <w:rPr>
          <w:rStyle w:val="fontstyle01"/>
          <w:rFonts w:ascii="Times New Roman" w:hAnsi="Times New Roman" w:cs="Times New Roman"/>
          <w:sz w:val="24"/>
          <w:szCs w:val="24"/>
        </w:rPr>
        <w:t>march  202</w:t>
      </w:r>
      <w:r w:rsidRPr="004B7767">
        <w:rPr>
          <w:rStyle w:val="fontstyle01"/>
          <w:rFonts w:ascii="Times New Roman" w:hAnsi="Times New Roman" w:cs="Times New Roman"/>
          <w:sz w:val="24"/>
          <w:szCs w:val="24"/>
        </w:rPr>
        <w:t>1).</w:t>
      </w:r>
    </w:p>
    <w:p w14:paraId="65F9C3DC" w14:textId="77777777" w:rsidR="00A26636" w:rsidRPr="004B7767" w:rsidRDefault="00A26636" w:rsidP="003D44B2">
      <w:pPr>
        <w:spacing w:after="0"/>
        <w:jc w:val="both"/>
        <w:rPr>
          <w:rStyle w:val="fontstyle01"/>
          <w:rFonts w:ascii="Times New Roman" w:hAnsi="Times New Roman" w:cs="Times New Roman"/>
          <w:sz w:val="24"/>
          <w:szCs w:val="24"/>
        </w:rPr>
      </w:pPr>
    </w:p>
    <w:p w14:paraId="4F44FDDF" w14:textId="77777777" w:rsidR="002C39ED" w:rsidRDefault="002C39ED" w:rsidP="00BE5C8F">
      <w:pPr>
        <w:spacing w:after="0"/>
        <w:jc w:val="both"/>
        <w:rPr>
          <w:rFonts w:ascii="Times New Roman" w:hAnsi="Times New Roman" w:cs="Times New Roman"/>
          <w:color w:val="000000"/>
          <w:sz w:val="24"/>
          <w:szCs w:val="24"/>
        </w:rPr>
      </w:pPr>
    </w:p>
    <w:p w14:paraId="2282D9ED" w14:textId="174BBAAB" w:rsidR="00BE5C8F" w:rsidRPr="004B7767" w:rsidRDefault="00A26636" w:rsidP="00BE5C8F">
      <w:pPr>
        <w:spacing w:after="0"/>
        <w:jc w:val="both"/>
        <w:rPr>
          <w:rStyle w:val="fontstyle01"/>
          <w:rFonts w:ascii="Times New Roman" w:hAnsi="Times New Roman" w:cs="Times New Roman"/>
          <w:sz w:val="24"/>
          <w:szCs w:val="24"/>
        </w:rPr>
      </w:pPr>
      <w:bookmarkStart w:id="0" w:name="_GoBack"/>
      <w:bookmarkEnd w:id="0"/>
      <w:r w:rsidRPr="004B7767">
        <w:rPr>
          <w:rFonts w:ascii="Times New Roman" w:hAnsi="Times New Roman" w:cs="Times New Roman"/>
          <w:color w:val="000000"/>
          <w:sz w:val="24"/>
          <w:szCs w:val="24"/>
        </w:rPr>
        <w:br/>
      </w:r>
    </w:p>
    <w:p w14:paraId="5023141B" w14:textId="77777777" w:rsidR="00A26636" w:rsidRPr="00A26636" w:rsidRDefault="00A26636" w:rsidP="00A26636">
      <w:pPr>
        <w:spacing w:after="0" w:line="360" w:lineRule="auto"/>
        <w:ind w:left="360"/>
        <w:jc w:val="both"/>
        <w:rPr>
          <w:rFonts w:ascii="Times New Roman" w:hAnsi="Times New Roman" w:cs="Times New Roman"/>
          <w:sz w:val="24"/>
          <w:szCs w:val="24"/>
        </w:rPr>
      </w:pPr>
    </w:p>
    <w:sectPr w:rsidR="00A26636" w:rsidRPr="00A26636" w:rsidSect="00EB1F8B">
      <w:footerReference w:type="default" r:id="rId7"/>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72207" w14:textId="77777777" w:rsidR="00871CA3" w:rsidRDefault="00871CA3" w:rsidP="00317583">
      <w:pPr>
        <w:spacing w:after="0" w:line="240" w:lineRule="auto"/>
      </w:pPr>
      <w:r>
        <w:separator/>
      </w:r>
    </w:p>
  </w:endnote>
  <w:endnote w:type="continuationSeparator" w:id="0">
    <w:p w14:paraId="5CDBA854" w14:textId="77777777" w:rsidR="00871CA3" w:rsidRDefault="00871CA3" w:rsidP="00317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7438814"/>
      <w:docPartObj>
        <w:docPartGallery w:val="Page Numbers (Bottom of Page)"/>
        <w:docPartUnique/>
      </w:docPartObj>
    </w:sdtPr>
    <w:sdtEndPr>
      <w:rPr>
        <w:noProof/>
      </w:rPr>
    </w:sdtEndPr>
    <w:sdtContent>
      <w:p w14:paraId="3D3D22A9" w14:textId="2135FCCA" w:rsidR="00E37799" w:rsidRDefault="00BD0BF7">
        <w:pPr>
          <w:pStyle w:val="Footer"/>
          <w:jc w:val="center"/>
        </w:pPr>
        <w:r>
          <w:fldChar w:fldCharType="begin"/>
        </w:r>
        <w:r w:rsidR="00E37799">
          <w:instrText xml:space="preserve"> PAGE   \* MERGEFORMAT </w:instrText>
        </w:r>
        <w:r>
          <w:fldChar w:fldCharType="separate"/>
        </w:r>
        <w:r w:rsidR="002C39ED">
          <w:rPr>
            <w:noProof/>
          </w:rPr>
          <w:t>11</w:t>
        </w:r>
        <w:r>
          <w:rPr>
            <w:noProof/>
          </w:rPr>
          <w:fldChar w:fldCharType="end"/>
        </w:r>
      </w:p>
    </w:sdtContent>
  </w:sdt>
  <w:p w14:paraId="1F3B1409" w14:textId="77777777" w:rsidR="00E37799" w:rsidRDefault="00E377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8C506" w14:textId="77777777" w:rsidR="00871CA3" w:rsidRDefault="00871CA3" w:rsidP="00317583">
      <w:pPr>
        <w:spacing w:after="0" w:line="240" w:lineRule="auto"/>
      </w:pPr>
      <w:r>
        <w:separator/>
      </w:r>
    </w:p>
  </w:footnote>
  <w:footnote w:type="continuationSeparator" w:id="0">
    <w:p w14:paraId="3E74388A" w14:textId="77777777" w:rsidR="00871CA3" w:rsidRDefault="00871CA3" w:rsidP="003175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77B90"/>
    <w:multiLevelType w:val="multilevel"/>
    <w:tmpl w:val="23AA9690"/>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C463FE6"/>
    <w:multiLevelType w:val="multilevel"/>
    <w:tmpl w:val="29527A32"/>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E6D1CB2"/>
    <w:multiLevelType w:val="hybridMultilevel"/>
    <w:tmpl w:val="4438AA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591148"/>
    <w:multiLevelType w:val="hybridMultilevel"/>
    <w:tmpl w:val="BF965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6158E0"/>
    <w:multiLevelType w:val="multilevel"/>
    <w:tmpl w:val="1878F730"/>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020"/>
    <w:rsid w:val="00054B5C"/>
    <w:rsid w:val="00290D9E"/>
    <w:rsid w:val="002C39ED"/>
    <w:rsid w:val="003075FD"/>
    <w:rsid w:val="00317583"/>
    <w:rsid w:val="003C13E0"/>
    <w:rsid w:val="003D44B2"/>
    <w:rsid w:val="004852CE"/>
    <w:rsid w:val="004F6D3A"/>
    <w:rsid w:val="00577E27"/>
    <w:rsid w:val="005A3E67"/>
    <w:rsid w:val="00644381"/>
    <w:rsid w:val="006461F5"/>
    <w:rsid w:val="0078460D"/>
    <w:rsid w:val="00871CA3"/>
    <w:rsid w:val="00911708"/>
    <w:rsid w:val="00A26636"/>
    <w:rsid w:val="00B370A4"/>
    <w:rsid w:val="00BD0BF7"/>
    <w:rsid w:val="00BE5C8F"/>
    <w:rsid w:val="00D058CA"/>
    <w:rsid w:val="00E37799"/>
    <w:rsid w:val="00E85E12"/>
    <w:rsid w:val="00EB1F8B"/>
    <w:rsid w:val="00F931F3"/>
    <w:rsid w:val="00FD1020"/>
    <w:rsid w:val="6511DE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FD55A"/>
  <w15:docId w15:val="{E488F23B-60AB-4FC4-B533-405AB5461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F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FD1020"/>
    <w:rPr>
      <w:rFonts w:ascii="ArialMT" w:hAnsi="ArialMT" w:hint="default"/>
      <w:b w:val="0"/>
      <w:bCs w:val="0"/>
      <w:i w:val="0"/>
      <w:iCs w:val="0"/>
      <w:color w:val="000000"/>
      <w:sz w:val="22"/>
      <w:szCs w:val="22"/>
    </w:rPr>
  </w:style>
  <w:style w:type="paragraph" w:styleId="ListParagraph">
    <w:name w:val="List Paragraph"/>
    <w:basedOn w:val="Normal"/>
    <w:uiPriority w:val="34"/>
    <w:qFormat/>
    <w:rsid w:val="005A3E67"/>
    <w:pPr>
      <w:ind w:left="720"/>
      <w:contextualSpacing/>
    </w:pPr>
  </w:style>
  <w:style w:type="table" w:styleId="TableGrid">
    <w:name w:val="Table Grid"/>
    <w:basedOn w:val="TableNormal"/>
    <w:uiPriority w:val="39"/>
    <w:rsid w:val="00A26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75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583"/>
  </w:style>
  <w:style w:type="paragraph" w:styleId="Footer">
    <w:name w:val="footer"/>
    <w:basedOn w:val="Normal"/>
    <w:link w:val="FooterChar"/>
    <w:uiPriority w:val="99"/>
    <w:unhideWhenUsed/>
    <w:rsid w:val="003175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11</Pages>
  <Words>2356</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Windows User</cp:lastModifiedBy>
  <cp:revision>4</cp:revision>
  <dcterms:created xsi:type="dcterms:W3CDTF">2021-04-28T12:53:00Z</dcterms:created>
  <dcterms:modified xsi:type="dcterms:W3CDTF">2021-04-28T23:32:00Z</dcterms:modified>
</cp:coreProperties>
</file>