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3ECB5" w14:textId="77777777" w:rsidR="002516BC" w:rsidRPr="002062FA" w:rsidRDefault="002516BC" w:rsidP="002516BC">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Segoe UI" w:eastAsia="Times New Roman" w:hAnsi="Segoe UI" w:cs="Segoe UI"/>
          <w:noProof/>
          <w:color w:val="000000"/>
          <w:kern w:val="0"/>
          <w:sz w:val="18"/>
          <w:szCs w:val="18"/>
          <w:lang w:eastAsia="en-GB"/>
          <w14:ligatures w14:val="none"/>
        </w:rPr>
        <w:drawing>
          <wp:inline distT="0" distB="0" distL="0" distR="0" wp14:anchorId="5F5E6EA3" wp14:editId="4A20BFE2">
            <wp:extent cx="2032635" cy="703580"/>
            <wp:effectExtent l="0" t="0" r="5715" b="1270"/>
            <wp:docPr id="25" name="Picture 24"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black text on a white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635" cy="703580"/>
                    </a:xfrm>
                    <a:prstGeom prst="rect">
                      <a:avLst/>
                    </a:prstGeom>
                    <a:noFill/>
                    <a:ln>
                      <a:noFill/>
                    </a:ln>
                  </pic:spPr>
                </pic:pic>
              </a:graphicData>
            </a:graphic>
          </wp:inline>
        </w:drawing>
      </w:r>
      <w:r w:rsidRPr="002062FA">
        <w:rPr>
          <w:rFonts w:ascii="Arial" w:eastAsia="Times New Roman" w:hAnsi="Arial" w:cs="Arial"/>
          <w:color w:val="000000"/>
          <w:kern w:val="0"/>
          <w:sz w:val="20"/>
          <w:szCs w:val="20"/>
          <w:lang w:eastAsia="en-GB"/>
          <w14:ligatures w14:val="none"/>
        </w:rPr>
        <w:t> </w:t>
      </w:r>
    </w:p>
    <w:p w14:paraId="09FCD36B" w14:textId="77777777" w:rsidR="002516BC" w:rsidRPr="002062FA" w:rsidRDefault="002516BC" w:rsidP="002516BC">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color w:val="000000"/>
          <w:kern w:val="0"/>
          <w:lang w:eastAsia="en-GB"/>
          <w14:ligatures w14:val="none"/>
        </w:rPr>
        <w:t> </w:t>
      </w:r>
    </w:p>
    <w:p w14:paraId="4347667E" w14:textId="77777777" w:rsidR="002516BC" w:rsidRPr="002062FA" w:rsidRDefault="002516BC" w:rsidP="002516BC">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GRADUATE CERTIFICATE in Consolidation of Social Work Practice</w:t>
      </w:r>
      <w:r w:rsidRPr="002062FA">
        <w:rPr>
          <w:rFonts w:ascii="Times New Roman" w:eastAsia="Times New Roman" w:hAnsi="Times New Roman" w:cs="Times New Roman"/>
          <w:kern w:val="0"/>
          <w:sz w:val="48"/>
          <w:szCs w:val="48"/>
          <w:lang w:eastAsia="en-GB"/>
          <w14:ligatures w14:val="none"/>
        </w:rPr>
        <w:t> </w:t>
      </w:r>
    </w:p>
    <w:p w14:paraId="2533D993"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LEVEL 6 - 60 Credits</w:t>
      </w:r>
      <w:r w:rsidRPr="002062FA">
        <w:rPr>
          <w:rFonts w:ascii="Times New Roman" w:eastAsia="Times New Roman" w:hAnsi="Times New Roman" w:cs="Times New Roman"/>
          <w:kern w:val="0"/>
          <w:sz w:val="48"/>
          <w:szCs w:val="48"/>
          <w:lang w:eastAsia="en-GB"/>
          <w14:ligatures w14:val="none"/>
        </w:rPr>
        <w:t> </w:t>
      </w:r>
    </w:p>
    <w:p w14:paraId="512EA229"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BMPF6044</w:t>
      </w:r>
      <w:r w:rsidRPr="002062FA">
        <w:rPr>
          <w:rFonts w:ascii="Times New Roman" w:eastAsia="Times New Roman" w:hAnsi="Times New Roman" w:cs="Times New Roman"/>
          <w:kern w:val="0"/>
          <w:sz w:val="48"/>
          <w:szCs w:val="48"/>
          <w:lang w:eastAsia="en-GB"/>
          <w14:ligatures w14:val="none"/>
        </w:rPr>
        <w:t> </w:t>
      </w:r>
    </w:p>
    <w:p w14:paraId="050FDCDC"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4C988EDB"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18"/>
          <w:szCs w:val="18"/>
          <w:lang w:eastAsia="en-GB"/>
          <w14:ligatures w14:val="none"/>
        </w:rPr>
        <w:t> </w:t>
      </w:r>
    </w:p>
    <w:p w14:paraId="13AD4479"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 PORTFOLIO</w:t>
      </w:r>
      <w:r w:rsidRPr="002062FA">
        <w:rPr>
          <w:rFonts w:ascii="Times New Roman" w:eastAsia="Times New Roman" w:hAnsi="Times New Roman" w:cs="Times New Roman"/>
          <w:kern w:val="0"/>
          <w:sz w:val="48"/>
          <w:szCs w:val="48"/>
          <w:lang w:eastAsia="en-GB"/>
          <w14:ligatures w14:val="none"/>
        </w:rPr>
        <w:t> </w:t>
      </w:r>
    </w:p>
    <w:p w14:paraId="7928926C"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(PORTH AGORED and UNIVERSITY OF WALES TRINITY SAINT DAVID)</w:t>
      </w:r>
      <w:r w:rsidRPr="002062FA">
        <w:rPr>
          <w:rFonts w:ascii="Times New Roman" w:eastAsia="Times New Roman" w:hAnsi="Times New Roman" w:cs="Times New Roman"/>
          <w:kern w:val="0"/>
          <w:sz w:val="48"/>
          <w:szCs w:val="48"/>
          <w:lang w:eastAsia="en-GB"/>
          <w14:ligatures w14:val="none"/>
        </w:rPr>
        <w:t> </w:t>
      </w:r>
    </w:p>
    <w:p w14:paraId="2486297B"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14"/>
          <w:szCs w:val="14"/>
          <w:lang w:eastAsia="en-GB"/>
          <w14:ligatures w14:val="none"/>
        </w:rPr>
        <w:t> </w:t>
      </w:r>
    </w:p>
    <w:p w14:paraId="49F20B0E"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659EFAD7"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Learner’s name: </w:t>
      </w:r>
      <w:r>
        <w:rPr>
          <w:rFonts w:ascii="Times New Roman" w:eastAsia="Times New Roman" w:hAnsi="Times New Roman" w:cs="Times New Roman"/>
          <w:b/>
          <w:bCs/>
          <w:kern w:val="0"/>
          <w:sz w:val="48"/>
          <w:szCs w:val="48"/>
          <w:lang w:eastAsia="en-GB"/>
          <w14:ligatures w14:val="none"/>
        </w:rPr>
        <w:t>Hayley George</w:t>
      </w:r>
    </w:p>
    <w:p w14:paraId="1F09F362"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5BCAB1F2" w14:textId="77777777" w:rsidR="002516BC"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 xml:space="preserve">Email address: </w:t>
      </w:r>
      <w:r w:rsidRPr="002062FA">
        <w:rPr>
          <w:rFonts w:ascii="Times New Roman" w:eastAsia="Times New Roman" w:hAnsi="Times New Roman" w:cs="Times New Roman"/>
          <w:kern w:val="0"/>
          <w:sz w:val="48"/>
          <w:szCs w:val="48"/>
          <w:lang w:eastAsia="en-GB"/>
          <w14:ligatures w14:val="none"/>
        </w:rPr>
        <w:t> </w:t>
      </w:r>
      <w:hyperlink r:id="rId5" w:history="1">
        <w:r w:rsidRPr="002062FA">
          <w:rPr>
            <w:rStyle w:val="Hyperlink"/>
            <w:rFonts w:ascii="Times New Roman" w:eastAsia="Times New Roman" w:hAnsi="Times New Roman" w:cs="Times New Roman"/>
            <w:b/>
            <w:bCs/>
            <w:kern w:val="0"/>
            <w:sz w:val="48"/>
            <w:szCs w:val="48"/>
            <w:lang w:eastAsia="en-GB"/>
            <w14:ligatures w14:val="none"/>
          </w:rPr>
          <w:t>2330392@student.uwtsd.ac.uk</w:t>
        </w:r>
      </w:hyperlink>
      <w:r>
        <w:rPr>
          <w:rFonts w:ascii="Segoe UI" w:eastAsia="Times New Roman" w:hAnsi="Segoe UI" w:cs="Segoe UI"/>
          <w:color w:val="000000"/>
          <w:kern w:val="0"/>
          <w:sz w:val="18"/>
          <w:szCs w:val="18"/>
          <w:lang w:eastAsia="en-GB"/>
          <w14:ligatures w14:val="none"/>
        </w:rPr>
        <w:t xml:space="preserve"> </w:t>
      </w:r>
    </w:p>
    <w:p w14:paraId="0A19655D"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0B52491A"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Learner’s University Registration Number:</w:t>
      </w:r>
      <w:r w:rsidRPr="002062FA">
        <w:rPr>
          <w:rFonts w:ascii="Times New Roman" w:eastAsia="Times New Roman" w:hAnsi="Times New Roman" w:cs="Times New Roman"/>
          <w:kern w:val="0"/>
          <w:sz w:val="48"/>
          <w:szCs w:val="48"/>
          <w:lang w:eastAsia="en-GB"/>
          <w14:ligatures w14:val="none"/>
        </w:rPr>
        <w:t> </w:t>
      </w:r>
    </w:p>
    <w:p w14:paraId="6ECB1347"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2330392</w:t>
      </w:r>
    </w:p>
    <w:p w14:paraId="7FAF8AC4"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0C6B8AB3"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Cohort: 21 onwards</w:t>
      </w:r>
      <w:r w:rsidRPr="002062FA">
        <w:rPr>
          <w:rFonts w:ascii="Times New Roman" w:eastAsia="Times New Roman" w:hAnsi="Times New Roman" w:cs="Times New Roman"/>
          <w:kern w:val="0"/>
          <w:sz w:val="48"/>
          <w:szCs w:val="48"/>
          <w:lang w:eastAsia="en-GB"/>
          <w14:ligatures w14:val="none"/>
        </w:rPr>
        <w:t> </w:t>
      </w:r>
    </w:p>
    <w:p w14:paraId="14B4B47F" w14:textId="77777777" w:rsidR="002516BC" w:rsidRPr="002062FA" w:rsidRDefault="002516BC" w:rsidP="002516BC">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737D19D7" w14:textId="77777777" w:rsidR="002516BC" w:rsidRDefault="002516BC" w:rsidP="002516BC">
      <w:pPr>
        <w:spacing w:after="0" w:line="240" w:lineRule="auto"/>
        <w:jc w:val="center"/>
        <w:textAlignment w:val="baseline"/>
        <w:rPr>
          <w:rFonts w:ascii="Arial" w:eastAsia="Times New Roman" w:hAnsi="Arial" w:cs="Arial"/>
          <w:b/>
          <w:bCs/>
          <w:color w:val="000000"/>
          <w:kern w:val="0"/>
          <w:sz w:val="28"/>
          <w:szCs w:val="28"/>
          <w:lang w:eastAsia="en-GB"/>
          <w14:ligatures w14:val="none"/>
        </w:rPr>
      </w:pPr>
    </w:p>
    <w:p w14:paraId="0F7C1788" w14:textId="77777777" w:rsidR="00815FFC" w:rsidRPr="00792EFE" w:rsidRDefault="00815FFC" w:rsidP="00815FFC">
      <w:pPr>
        <w:overflowPunct w:val="0"/>
        <w:autoSpaceDE w:val="0"/>
        <w:autoSpaceDN w:val="0"/>
        <w:adjustRightInd w:val="0"/>
        <w:spacing w:after="0" w:line="240" w:lineRule="auto"/>
        <w:jc w:val="center"/>
        <w:textAlignment w:val="baseline"/>
        <w:rPr>
          <w:rFonts w:ascii="Arial Nova" w:eastAsia="Times New Roman" w:hAnsi="Arial Nova" w:cs="Arial"/>
          <w:b/>
          <w:color w:val="000000"/>
          <w:kern w:val="0"/>
          <w:sz w:val="28"/>
          <w:szCs w:val="28"/>
          <w:lang w:eastAsia="en-GB"/>
          <w14:ligatures w14:val="none"/>
        </w:rPr>
      </w:pPr>
      <w:r w:rsidRPr="00792EFE">
        <w:rPr>
          <w:rFonts w:ascii="Arial Nova" w:eastAsia="Times New Roman" w:hAnsi="Arial Nova" w:cs="Arial"/>
          <w:b/>
          <w:color w:val="000000"/>
          <w:kern w:val="0"/>
          <w:sz w:val="28"/>
          <w:szCs w:val="28"/>
          <w:lang w:eastAsia="en-GB"/>
          <w14:ligatures w14:val="none"/>
        </w:rPr>
        <w:t>Task 2</w:t>
      </w:r>
    </w:p>
    <w:p w14:paraId="269F62FF" w14:textId="77777777" w:rsidR="00815FFC" w:rsidRPr="00792EFE" w:rsidRDefault="00815FFC" w:rsidP="00815FFC">
      <w:pPr>
        <w:overflowPunct w:val="0"/>
        <w:autoSpaceDE w:val="0"/>
        <w:autoSpaceDN w:val="0"/>
        <w:adjustRightInd w:val="0"/>
        <w:spacing w:after="0" w:line="240" w:lineRule="auto"/>
        <w:jc w:val="center"/>
        <w:textAlignment w:val="baseline"/>
        <w:rPr>
          <w:rFonts w:ascii="Arial Nova" w:eastAsia="Times New Roman" w:hAnsi="Arial Nova" w:cs="Arial"/>
          <w:b/>
          <w:color w:val="000000"/>
          <w:kern w:val="0"/>
          <w:sz w:val="28"/>
          <w:szCs w:val="28"/>
          <w:lang w:eastAsia="en-GB"/>
          <w14:ligatures w14:val="none"/>
        </w:rPr>
      </w:pPr>
    </w:p>
    <w:p w14:paraId="4BA59904" w14:textId="77777777" w:rsidR="00815FFC" w:rsidRPr="00792EFE" w:rsidRDefault="00815FFC" w:rsidP="00815FFC">
      <w:pPr>
        <w:overflowPunct w:val="0"/>
        <w:autoSpaceDE w:val="0"/>
        <w:autoSpaceDN w:val="0"/>
        <w:adjustRightInd w:val="0"/>
        <w:spacing w:after="0" w:line="240" w:lineRule="auto"/>
        <w:jc w:val="center"/>
        <w:textAlignment w:val="baseline"/>
        <w:rPr>
          <w:rFonts w:ascii="Arial Nova" w:eastAsia="Times New Roman" w:hAnsi="Arial Nova" w:cs="Arial"/>
          <w:b/>
          <w:color w:val="000000"/>
          <w:kern w:val="0"/>
          <w:sz w:val="28"/>
          <w:szCs w:val="28"/>
          <w:lang w:eastAsia="en-GB"/>
          <w14:ligatures w14:val="none"/>
        </w:rPr>
      </w:pPr>
      <w:r w:rsidRPr="00792EFE">
        <w:rPr>
          <w:rFonts w:ascii="Arial Nova" w:eastAsia="Times New Roman" w:hAnsi="Arial Nova" w:cs="Arial"/>
          <w:b/>
          <w:color w:val="000000"/>
          <w:kern w:val="0"/>
          <w:sz w:val="28"/>
          <w:szCs w:val="28"/>
          <w:lang w:eastAsia="en-GB"/>
          <w14:ligatures w14:val="none"/>
        </w:rPr>
        <w:t>Observation of Practice</w:t>
      </w:r>
    </w:p>
    <w:p w14:paraId="2AEC1A20"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i/>
          <w:color w:val="000000"/>
          <w:kern w:val="0"/>
          <w:lang w:eastAsia="en-GB"/>
          <w14:ligatures w14:val="none"/>
        </w:rPr>
      </w:pPr>
      <w:r w:rsidRPr="00792EFE">
        <w:rPr>
          <w:rFonts w:ascii="Arial Nova" w:eastAsia="Times New Roman" w:hAnsi="Arial Nova" w:cs="Arial"/>
          <w:b/>
          <w:i/>
          <w:color w:val="000000"/>
          <w:kern w:val="0"/>
          <w:lang w:eastAsia="en-GB"/>
          <w14:ligatures w14:val="none"/>
        </w:rPr>
        <w:t xml:space="preserve">Guidance: </w:t>
      </w:r>
    </w:p>
    <w:p w14:paraId="3EB31824"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i/>
          <w:color w:val="000000"/>
          <w:kern w:val="0"/>
          <w:lang w:eastAsia="en-GB"/>
          <w14:ligatures w14:val="none"/>
        </w:rPr>
      </w:pPr>
    </w:p>
    <w:p w14:paraId="77B1E0BC"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r w:rsidRPr="00792EFE">
        <w:rPr>
          <w:rFonts w:ascii="Arial Nova" w:eastAsia="Times New Roman" w:hAnsi="Arial Nova" w:cs="Arial"/>
          <w:i/>
          <w:color w:val="000000"/>
          <w:kern w:val="0"/>
          <w:lang w:eastAsia="en-GB"/>
          <w14:ligatures w14:val="none"/>
        </w:rPr>
        <w:lastRenderedPageBreak/>
        <w:t xml:space="preserve">A learner must choose an observation of </w:t>
      </w:r>
      <w:r w:rsidRPr="00792EFE">
        <w:rPr>
          <w:rFonts w:ascii="Arial Nova" w:eastAsia="Times New Roman" w:hAnsi="Arial Nova" w:cs="Arial"/>
          <w:b/>
          <w:i/>
          <w:color w:val="000000"/>
          <w:kern w:val="0"/>
          <w:u w:val="single"/>
          <w:lang w:eastAsia="en-GB"/>
          <w14:ligatures w14:val="none"/>
        </w:rPr>
        <w:t>direct social work practice</w:t>
      </w:r>
      <w:r w:rsidRPr="00792EFE">
        <w:rPr>
          <w:rFonts w:ascii="Arial Nova" w:eastAsia="Times New Roman" w:hAnsi="Arial Nova" w:cs="Arial"/>
          <w:i/>
          <w:color w:val="000000"/>
          <w:kern w:val="0"/>
          <w:lang w:eastAsia="en-GB"/>
          <w14:ligatures w14:val="none"/>
        </w:rPr>
        <w:t xml:space="preserve"> with </w:t>
      </w:r>
      <w:r w:rsidRPr="00792EFE">
        <w:rPr>
          <w:rFonts w:ascii="Arial Nova" w:eastAsia="Times New Roman" w:hAnsi="Arial Nova" w:cs="Arial"/>
          <w:color w:val="000000"/>
          <w:kern w:val="0"/>
          <w:lang w:eastAsia="en-GB"/>
          <w14:ligatures w14:val="none"/>
        </w:rPr>
        <w:t>people in need of care and support and/or their</w:t>
      </w:r>
      <w:r w:rsidRPr="00792EFE">
        <w:rPr>
          <w:rFonts w:ascii="Arial Nova" w:eastAsia="Times New Roman" w:hAnsi="Arial Nova" w:cs="Arial"/>
          <w:i/>
          <w:color w:val="000000"/>
          <w:kern w:val="0"/>
          <w:lang w:eastAsia="en-GB"/>
          <w14:ligatures w14:val="none"/>
        </w:rPr>
        <w:t xml:space="preserve"> </w:t>
      </w:r>
      <w:proofErr w:type="spellStart"/>
      <w:r w:rsidRPr="00792EFE">
        <w:rPr>
          <w:rFonts w:ascii="Arial Nova" w:eastAsia="Times New Roman" w:hAnsi="Arial Nova" w:cs="Arial"/>
          <w:color w:val="000000"/>
          <w:kern w:val="0"/>
          <w:lang w:eastAsia="en-GB"/>
          <w14:ligatures w14:val="none"/>
        </w:rPr>
        <w:t>carers</w:t>
      </w:r>
      <w:proofErr w:type="spellEnd"/>
      <w:r w:rsidRPr="00792EFE">
        <w:rPr>
          <w:rFonts w:ascii="Arial Nova" w:eastAsia="Times New Roman" w:hAnsi="Arial Nova" w:cs="Arial"/>
          <w:b/>
          <w:i/>
          <w:color w:val="000000"/>
          <w:kern w:val="0"/>
          <w:lang w:eastAsia="en-GB"/>
          <w14:ligatures w14:val="none"/>
        </w:rPr>
        <w:t>.</w:t>
      </w:r>
      <w:r w:rsidRPr="00792EFE">
        <w:rPr>
          <w:rFonts w:ascii="Arial Nova" w:eastAsia="Times New Roman" w:hAnsi="Arial Nova" w:cs="Arial"/>
          <w:i/>
          <w:color w:val="000000"/>
          <w:kern w:val="0"/>
          <w:lang w:eastAsia="en-GB"/>
          <w14:ligatures w14:val="none"/>
        </w:rPr>
        <w:t xml:space="preserve"> The observation cannot be from giving evidence in court, contributing to strategy group meetings, case conferences or tribunals or any other indirect activity. The consent of the individual/s</w:t>
      </w:r>
      <w:r w:rsidRPr="00792EFE">
        <w:rPr>
          <w:rFonts w:ascii="Arial Nova" w:eastAsia="Times New Roman" w:hAnsi="Arial Nova" w:cs="Arial"/>
          <w:color w:val="000000"/>
          <w:kern w:val="0"/>
          <w:lang w:eastAsia="en-GB"/>
          <w14:ligatures w14:val="none"/>
        </w:rPr>
        <w:t xml:space="preserve"> </w:t>
      </w:r>
      <w:r w:rsidRPr="00792EFE">
        <w:rPr>
          <w:rFonts w:ascii="Arial Nova" w:eastAsia="Times New Roman" w:hAnsi="Arial Nova" w:cs="Arial"/>
          <w:i/>
          <w:color w:val="000000"/>
          <w:kern w:val="0"/>
          <w:lang w:eastAsia="en-GB"/>
          <w14:ligatures w14:val="none"/>
        </w:rPr>
        <w:t>in need of care and support and/or their carers</w:t>
      </w:r>
      <w:r w:rsidRPr="00792EFE">
        <w:rPr>
          <w:rFonts w:ascii="Arial Nova" w:eastAsia="Times New Roman" w:hAnsi="Arial Nova" w:cs="Arial"/>
          <w:kern w:val="0"/>
          <w:lang w:eastAsia="en-GB"/>
          <w14:ligatures w14:val="none"/>
        </w:rPr>
        <w:t xml:space="preserve"> </w:t>
      </w:r>
      <w:r w:rsidRPr="00792EFE">
        <w:rPr>
          <w:rFonts w:ascii="Arial Nova" w:eastAsia="Times New Roman" w:hAnsi="Arial Nova" w:cs="Arial"/>
          <w:i/>
          <w:color w:val="000000"/>
          <w:kern w:val="0"/>
          <w:lang w:eastAsia="en-GB"/>
          <w14:ligatures w14:val="none"/>
        </w:rPr>
        <w:t>must be sought before the observation is undertaken. The observation must be undertaken by an observer who is social work qualified and has at least 3 years’ experience (criteria set out in the Programme Handbook). The observation must be for</w:t>
      </w:r>
      <w:r w:rsidRPr="00792EFE">
        <w:rPr>
          <w:rFonts w:ascii="Arial Nova" w:eastAsia="Times New Roman" w:hAnsi="Arial Nova" w:cs="Arial"/>
          <w:b/>
          <w:i/>
          <w:color w:val="000000"/>
          <w:kern w:val="0"/>
          <w:lang w:eastAsia="en-GB"/>
          <w14:ligatures w14:val="none"/>
        </w:rPr>
        <w:t xml:space="preserve"> </w:t>
      </w:r>
      <w:r w:rsidRPr="00792EFE">
        <w:rPr>
          <w:rFonts w:ascii="Arial Nova" w:eastAsia="Times New Roman" w:hAnsi="Arial Nova" w:cs="Arial"/>
          <w:i/>
          <w:color w:val="000000"/>
          <w:kern w:val="0"/>
          <w:lang w:eastAsia="en-GB"/>
          <w14:ligatures w14:val="none"/>
        </w:rPr>
        <w:t xml:space="preserve">a minimum of 30 minutes. The observer will gain feedback from the individual/s </w:t>
      </w:r>
      <w:r w:rsidRPr="00792EFE">
        <w:rPr>
          <w:rFonts w:ascii="Arial Nova" w:eastAsia="Times New Roman" w:hAnsi="Arial Nova" w:cs="Arial"/>
          <w:color w:val="000000"/>
          <w:kern w:val="0"/>
          <w:lang w:eastAsia="en-GB"/>
          <w14:ligatures w14:val="none"/>
        </w:rPr>
        <w:t>in</w:t>
      </w:r>
      <w:r w:rsidRPr="00792EFE">
        <w:rPr>
          <w:rFonts w:ascii="Arial Nova" w:eastAsia="Times New Roman" w:hAnsi="Arial Nova" w:cs="Arial"/>
          <w:i/>
          <w:color w:val="000000"/>
          <w:kern w:val="0"/>
          <w:lang w:eastAsia="en-GB"/>
          <w14:ligatures w14:val="none"/>
        </w:rPr>
        <w:t xml:space="preserve"> need of care and support and/or their carers using either the pro forma below or one of the learner’s own </w:t>
      </w:r>
      <w:proofErr w:type="gramStart"/>
      <w:r w:rsidRPr="00792EFE">
        <w:rPr>
          <w:rFonts w:ascii="Arial Nova" w:eastAsia="Times New Roman" w:hAnsi="Arial Nova" w:cs="Arial"/>
          <w:i/>
          <w:color w:val="000000"/>
          <w:kern w:val="0"/>
          <w:lang w:eastAsia="en-GB"/>
          <w14:ligatures w14:val="none"/>
        </w:rPr>
        <w:t>design</w:t>
      </w:r>
      <w:proofErr w:type="gramEnd"/>
      <w:r w:rsidRPr="00792EFE">
        <w:rPr>
          <w:rFonts w:ascii="Arial Nova" w:eastAsia="Times New Roman" w:hAnsi="Arial Nova" w:cs="Arial"/>
          <w:i/>
          <w:color w:val="000000"/>
          <w:kern w:val="0"/>
          <w:lang w:eastAsia="en-GB"/>
          <w14:ligatures w14:val="none"/>
        </w:rPr>
        <w:t xml:space="preserve"> at the end of the visit.  </w:t>
      </w:r>
    </w:p>
    <w:p w14:paraId="7E078D52"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p>
    <w:p w14:paraId="02C57AE7"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bCs/>
          <w:i/>
          <w:iCs/>
          <w:color w:val="000000"/>
          <w:kern w:val="0"/>
          <w:lang w:eastAsia="en-GB"/>
          <w14:ligatures w14:val="none"/>
        </w:rPr>
      </w:pPr>
      <w:r w:rsidRPr="00792EFE">
        <w:rPr>
          <w:rFonts w:ascii="Arial Nova" w:eastAsia="Times New Roman" w:hAnsi="Arial Nova" w:cs="Arial"/>
          <w:i/>
          <w:iCs/>
          <w:color w:val="000000"/>
          <w:kern w:val="0"/>
          <w:lang w:eastAsia="en-GB"/>
          <w14:ligatures w14:val="none"/>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w:t>
      </w:r>
      <w:r w:rsidRPr="00792EFE">
        <w:rPr>
          <w:rFonts w:ascii="Arial Nova" w:eastAsia="Times New Roman" w:hAnsi="Arial Nova" w:cs="Arial"/>
          <w:i/>
          <w:iCs/>
          <w:kern w:val="0"/>
          <w:lang w:eastAsia="en-GB"/>
          <w14:ligatures w14:val="none"/>
        </w:rPr>
        <w:t xml:space="preserve">in need of care and support and/or their </w:t>
      </w:r>
      <w:proofErr w:type="spellStart"/>
      <w:r w:rsidRPr="00792EFE">
        <w:rPr>
          <w:rFonts w:ascii="Arial Nova" w:eastAsia="Times New Roman" w:hAnsi="Arial Nova" w:cs="Arial"/>
          <w:i/>
          <w:iCs/>
          <w:kern w:val="0"/>
          <w:lang w:eastAsia="en-GB"/>
          <w14:ligatures w14:val="none"/>
        </w:rPr>
        <w:t>carers</w:t>
      </w:r>
      <w:proofErr w:type="spellEnd"/>
      <w:r w:rsidRPr="00792EFE">
        <w:rPr>
          <w:rFonts w:ascii="Arial Nova" w:eastAsia="Times New Roman" w:hAnsi="Arial Nova" w:cs="Arial"/>
          <w:b/>
          <w:bCs/>
          <w:i/>
          <w:iCs/>
          <w:kern w:val="0"/>
          <w:lang w:eastAsia="en-GB"/>
          <w14:ligatures w14:val="none"/>
        </w:rPr>
        <w:t xml:space="preserve">. </w:t>
      </w:r>
    </w:p>
    <w:p w14:paraId="6D08A9FC"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i/>
          <w:color w:val="FF0000"/>
          <w:kern w:val="0"/>
          <w:lang w:eastAsia="en-GB"/>
          <w14:ligatures w14:val="none"/>
        </w:rPr>
      </w:pPr>
    </w:p>
    <w:p w14:paraId="006E1FFD"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bCs/>
          <w:i/>
          <w:iCs/>
          <w:kern w:val="0"/>
          <w:lang w:eastAsia="en-GB"/>
          <w14:ligatures w14:val="none"/>
        </w:rPr>
      </w:pPr>
      <w:r w:rsidRPr="00792EFE">
        <w:rPr>
          <w:rFonts w:ascii="Arial Nova" w:eastAsia="Times New Roman" w:hAnsi="Arial Nova" w:cs="Arial"/>
          <w:i/>
          <w:iCs/>
          <w:color w:val="000000"/>
          <w:kern w:val="0"/>
          <w:lang w:eastAsia="en-GB"/>
          <w14:ligatures w14:val="none"/>
        </w:rPr>
        <w:t xml:space="preserve">This section will include examples of the ways in which effective communication impacts on practice in relation to language use, language needs and cultural sensitivity. You must demonstrate the principles of the “Active Offer” and </w:t>
      </w:r>
      <w:proofErr w:type="gramStart"/>
      <w:r w:rsidRPr="00792EFE">
        <w:rPr>
          <w:rFonts w:ascii="Arial Nova" w:eastAsia="Times New Roman" w:hAnsi="Arial Nova" w:cs="Arial"/>
          <w:i/>
          <w:iCs/>
          <w:color w:val="000000"/>
          <w:kern w:val="0"/>
          <w:lang w:eastAsia="en-GB"/>
          <w14:ligatures w14:val="none"/>
        </w:rPr>
        <w:t>make reference</w:t>
      </w:r>
      <w:proofErr w:type="gramEnd"/>
      <w:r w:rsidRPr="00792EFE">
        <w:rPr>
          <w:rFonts w:ascii="Arial Nova" w:eastAsia="Times New Roman" w:hAnsi="Arial Nova" w:cs="Arial"/>
          <w:i/>
          <w:iCs/>
          <w:color w:val="000000"/>
          <w:kern w:val="0"/>
          <w:lang w:eastAsia="en-GB"/>
          <w14:ligatures w14:val="none"/>
        </w:rPr>
        <w:t xml:space="preserve"> to “More than Just Words” (Welsh Government, 2012).</w:t>
      </w:r>
    </w:p>
    <w:p w14:paraId="1BCDE5A2"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FF0000"/>
          <w:kern w:val="0"/>
          <w:lang w:eastAsia="en-GB"/>
          <w14:ligatures w14:val="none"/>
        </w:rPr>
      </w:pPr>
    </w:p>
    <w:p w14:paraId="44EF3E9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iCs/>
          <w:kern w:val="0"/>
          <w:lang w:eastAsia="en-GB"/>
          <w14:ligatures w14:val="none"/>
        </w:rPr>
      </w:pPr>
      <w:r w:rsidRPr="00792EFE">
        <w:rPr>
          <w:rFonts w:ascii="Arial Nova" w:eastAsia="Times New Roman" w:hAnsi="Arial Nova" w:cs="Arial"/>
          <w:i/>
          <w:iCs/>
          <w:kern w:val="0"/>
          <w:lang w:eastAsia="en-GB"/>
          <w14:ligatures w14:val="none"/>
        </w:rPr>
        <w:t xml:space="preserve">Please ensure you meet the Learning Outcomes for this task (See appendix 5 of the handbook).  </w:t>
      </w:r>
    </w:p>
    <w:p w14:paraId="2940D174"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kern w:val="0"/>
          <w:lang w:eastAsia="en-GB"/>
          <w14:ligatures w14:val="none"/>
        </w:rPr>
      </w:pPr>
    </w:p>
    <w:p w14:paraId="36B01FEA"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kern w:val="0"/>
          <w:lang w:eastAsia="en-GB"/>
          <w14:ligatures w14:val="none"/>
        </w:rPr>
      </w:pPr>
      <w:r w:rsidRPr="00792EFE">
        <w:rPr>
          <w:rFonts w:ascii="Arial Nova" w:eastAsia="Times New Roman" w:hAnsi="Arial Nova" w:cs="Arial"/>
          <w:i/>
          <w:kern w:val="0"/>
          <w:lang w:eastAsia="en-GB"/>
          <w14:ligatures w14:val="none"/>
        </w:rPr>
        <w:t>Please answer the questions below.</w:t>
      </w:r>
    </w:p>
    <w:p w14:paraId="1DC52682" w14:textId="77777777" w:rsidR="00815FFC" w:rsidRPr="00792EFE" w:rsidRDefault="00815FFC" w:rsidP="00815FFC">
      <w:pPr>
        <w:overflowPunct w:val="0"/>
        <w:autoSpaceDE w:val="0"/>
        <w:autoSpaceDN w:val="0"/>
        <w:adjustRightInd w:val="0"/>
        <w:spacing w:after="0" w:line="240" w:lineRule="auto"/>
        <w:textAlignment w:val="baseline"/>
        <w:rPr>
          <w:rFonts w:ascii="Arial Nova" w:eastAsia="Times New Roman" w:hAnsi="Arial Nova" w:cs="Arial"/>
          <w:color w:val="000000"/>
          <w:kern w:val="0"/>
          <w:sz w:val="20"/>
          <w:szCs w:val="20"/>
          <w:lang w:eastAsia="en-GB"/>
          <w14:ligatures w14:val="none"/>
        </w:rPr>
      </w:pPr>
    </w:p>
    <w:p w14:paraId="2F62FC2E"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color w:val="000000"/>
          <w:kern w:val="0"/>
          <w:lang w:eastAsia="en-GB"/>
          <w14:ligatures w14:val="none"/>
        </w:rPr>
      </w:pPr>
      <w:r w:rsidRPr="00792EFE">
        <w:rPr>
          <w:rFonts w:ascii="Arial Nova" w:eastAsia="Times New Roman" w:hAnsi="Arial Nova" w:cs="Arial"/>
          <w:b/>
          <w:color w:val="000000"/>
          <w:kern w:val="0"/>
          <w:lang w:eastAsia="en-GB"/>
          <w14:ligatures w14:val="none"/>
        </w:rPr>
        <w:t xml:space="preserve">Question: </w:t>
      </w:r>
    </w:p>
    <w:p w14:paraId="037137F9"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color w:val="000000"/>
          <w:kern w:val="0"/>
          <w:lang w:eastAsia="en-GB"/>
          <w14:ligatures w14:val="none"/>
        </w:rPr>
      </w:pPr>
    </w:p>
    <w:p w14:paraId="297CF4F8"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color w:val="000000"/>
          <w:kern w:val="0"/>
          <w:lang w:eastAsia="en-GB"/>
          <w14:ligatures w14:val="none"/>
        </w:rPr>
      </w:pPr>
      <w:r w:rsidRPr="00792EFE">
        <w:rPr>
          <w:rFonts w:ascii="Arial Nova" w:eastAsia="Times New Roman" w:hAnsi="Arial Nova" w:cs="Arial"/>
          <w:color w:val="000000"/>
          <w:kern w:val="0"/>
          <w:lang w:eastAsia="en-GB"/>
          <w14:ligatures w14:val="none"/>
        </w:rPr>
        <w:t>Critically reflect on your communication methods and skills during the observation; including how you identified whether you had the necessary communication skills to work with the</w:t>
      </w:r>
      <w:r w:rsidRPr="00792EFE">
        <w:rPr>
          <w:rFonts w:ascii="Arial Nova" w:eastAsia="Times New Roman" w:hAnsi="Arial Nova" w:cs="Arial"/>
          <w:kern w:val="0"/>
          <w:lang w:eastAsia="en-GB"/>
          <w14:ligatures w14:val="none"/>
        </w:rPr>
        <w:t xml:space="preserve"> individual in need of care and support and/or their </w:t>
      </w:r>
      <w:proofErr w:type="spellStart"/>
      <w:r w:rsidRPr="00792EFE">
        <w:rPr>
          <w:rFonts w:ascii="Arial Nova" w:eastAsia="Times New Roman" w:hAnsi="Arial Nova" w:cs="Arial"/>
          <w:kern w:val="0"/>
          <w:lang w:eastAsia="en-GB"/>
          <w14:ligatures w14:val="none"/>
        </w:rPr>
        <w:t>carers</w:t>
      </w:r>
      <w:proofErr w:type="spellEnd"/>
      <w:r w:rsidRPr="00792EFE">
        <w:rPr>
          <w:rFonts w:ascii="Arial Nova" w:eastAsia="Times New Roman" w:hAnsi="Arial Nova" w:cs="Arial"/>
          <w:color w:val="000000"/>
          <w:kern w:val="0"/>
          <w:lang w:eastAsia="en-GB"/>
          <w14:ligatures w14:val="none"/>
        </w:rPr>
        <w:t xml:space="preserve">.   </w:t>
      </w:r>
    </w:p>
    <w:p w14:paraId="39CE99B2"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color w:val="000000"/>
          <w:kern w:val="0"/>
          <w:lang w:eastAsia="en-GB"/>
          <w14:ligatures w14:val="none"/>
        </w:rPr>
      </w:pPr>
    </w:p>
    <w:p w14:paraId="45EB2611"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color w:val="000000"/>
          <w:kern w:val="0"/>
          <w:lang w:eastAsia="en-GB"/>
          <w14:ligatures w14:val="none"/>
        </w:rPr>
      </w:pPr>
      <w:r w:rsidRPr="00792EFE">
        <w:rPr>
          <w:rFonts w:ascii="Arial Nova" w:eastAsia="Times New Roman" w:hAnsi="Arial Nova" w:cs="Arial"/>
          <w:color w:val="000000"/>
          <w:kern w:val="0"/>
          <w:lang w:eastAsia="en-GB"/>
          <w14:ligatures w14:val="none"/>
        </w:rPr>
        <w:t>You must use a person-centred approach to demonstrate the integration of social work ethics, values and the Code of Professional Practice. This must include culturally</w:t>
      </w:r>
      <w:r w:rsidRPr="00792EFE">
        <w:rPr>
          <w:rFonts w:ascii="Arial Nova" w:eastAsia="Times New Roman" w:hAnsi="Arial Nova" w:cs="Arial"/>
          <w:b/>
          <w:bCs/>
          <w:color w:val="000000"/>
          <w:kern w:val="0"/>
          <w:lang w:eastAsia="en-GB"/>
          <w14:ligatures w14:val="none"/>
        </w:rPr>
        <w:t xml:space="preserve"> </w:t>
      </w:r>
      <w:r w:rsidRPr="00792EFE">
        <w:rPr>
          <w:rFonts w:ascii="Arial Nova" w:eastAsia="Times New Roman" w:hAnsi="Arial Nova" w:cs="Arial"/>
          <w:color w:val="000000"/>
          <w:kern w:val="0"/>
          <w:lang w:eastAsia="en-GB"/>
          <w14:ligatures w14:val="none"/>
        </w:rPr>
        <w:t xml:space="preserve">and linguistically sensitive practice and the principles of the “Active Offer” and </w:t>
      </w:r>
      <w:proofErr w:type="gramStart"/>
      <w:r w:rsidRPr="00792EFE">
        <w:rPr>
          <w:rFonts w:ascii="Arial Nova" w:eastAsia="Times New Roman" w:hAnsi="Arial Nova" w:cs="Arial"/>
          <w:color w:val="000000"/>
          <w:kern w:val="0"/>
          <w:lang w:eastAsia="en-GB"/>
          <w14:ligatures w14:val="none"/>
        </w:rPr>
        <w:t>make reference</w:t>
      </w:r>
      <w:proofErr w:type="gramEnd"/>
      <w:r w:rsidRPr="00792EFE">
        <w:rPr>
          <w:rFonts w:ascii="Arial Nova" w:eastAsia="Times New Roman" w:hAnsi="Arial Nova" w:cs="Arial"/>
          <w:b/>
          <w:bCs/>
          <w:i/>
          <w:iCs/>
          <w:color w:val="000000"/>
          <w:kern w:val="0"/>
          <w:lang w:eastAsia="en-GB"/>
          <w14:ligatures w14:val="none"/>
        </w:rPr>
        <w:t xml:space="preserve"> </w:t>
      </w:r>
      <w:r w:rsidRPr="00792EFE">
        <w:rPr>
          <w:rFonts w:ascii="Arial Nova" w:eastAsia="Times New Roman" w:hAnsi="Arial Nova" w:cs="Arial"/>
          <w:color w:val="000000"/>
          <w:kern w:val="0"/>
          <w:lang w:eastAsia="en-GB"/>
          <w14:ligatures w14:val="none"/>
        </w:rPr>
        <w:t xml:space="preserve">to “More than Just Words” (Welsh Government, 2012). </w:t>
      </w:r>
    </w:p>
    <w:p w14:paraId="6920434C"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color w:val="000000"/>
          <w:kern w:val="0"/>
          <w:lang w:eastAsia="en-GB"/>
          <w14:ligatures w14:val="none"/>
        </w:rPr>
      </w:pPr>
    </w:p>
    <w:p w14:paraId="15C2B4BF" w14:textId="77777777" w:rsidR="00815FFC"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r w:rsidRPr="00792EFE">
        <w:rPr>
          <w:rFonts w:ascii="Arial Nova" w:eastAsia="Times New Roman" w:hAnsi="Arial Nova" w:cs="Arial"/>
          <w:i/>
          <w:color w:val="000000"/>
          <w:kern w:val="0"/>
          <w:lang w:eastAsia="en-GB"/>
          <w14:ligatures w14:val="none"/>
        </w:rPr>
        <w:t>1300</w:t>
      </w:r>
      <w:r w:rsidRPr="00792EFE">
        <w:rPr>
          <w:rFonts w:ascii="Arial Nova" w:eastAsia="Times New Roman" w:hAnsi="Arial Nova" w:cs="Arial"/>
          <w:color w:val="000000"/>
          <w:kern w:val="0"/>
          <w:lang w:eastAsia="en-GB"/>
          <w14:ligatures w14:val="none"/>
        </w:rPr>
        <w:t xml:space="preserve"> </w:t>
      </w:r>
      <w:r w:rsidRPr="00792EFE">
        <w:rPr>
          <w:rFonts w:ascii="Arial Nova" w:eastAsia="Times New Roman" w:hAnsi="Arial Nova" w:cs="Arial"/>
          <w:i/>
          <w:color w:val="000000"/>
          <w:kern w:val="0"/>
          <w:lang w:eastAsia="en-GB"/>
          <w14:ligatures w14:val="none"/>
        </w:rPr>
        <w:t>(+/- 10%: include your actual word count at the end of each section).</w:t>
      </w:r>
    </w:p>
    <w:p w14:paraId="699CB9B5" w14:textId="77777777" w:rsidR="00815FFC"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p>
    <w:p w14:paraId="3C8D490B"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b/>
          <w:bCs/>
          <w:kern w:val="0"/>
          <w:lang w:eastAsia="en-GB"/>
          <w14:ligatures w14:val="none"/>
        </w:rPr>
      </w:pPr>
      <w:r w:rsidRPr="00F84F80">
        <w:rPr>
          <w:rFonts w:ascii="Arial Nova" w:eastAsia="Times New Roman" w:hAnsi="Arial Nova" w:cs="Arial"/>
          <w:b/>
          <w:bCs/>
          <w:kern w:val="0"/>
          <w:lang w:eastAsia="en-GB"/>
          <w14:ligatures w14:val="none"/>
        </w:rPr>
        <w:t>Question:</w:t>
      </w:r>
    </w:p>
    <w:p w14:paraId="1338013E"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kern w:val="0"/>
          <w:lang w:eastAsia="en-GB"/>
          <w14:ligatures w14:val="none"/>
        </w:rPr>
      </w:pPr>
      <w:r w:rsidRPr="00F84F80">
        <w:rPr>
          <w:rFonts w:ascii="Arial Nova" w:eastAsia="Times New Roman" w:hAnsi="Arial Nova" w:cs="Arial"/>
          <w:kern w:val="0"/>
          <w:lang w:eastAsia="en-GB"/>
          <w14:ligatures w14:val="none"/>
        </w:rPr>
        <w:t>Context</w:t>
      </w:r>
    </w:p>
    <w:p w14:paraId="66945D9F"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kern w:val="0"/>
          <w:lang w:eastAsia="en-GB"/>
          <w14:ligatures w14:val="none"/>
        </w:rPr>
      </w:pPr>
      <w:r w:rsidRPr="00F84F80">
        <w:rPr>
          <w:rFonts w:ascii="Arial Nova" w:eastAsia="Times New Roman" w:hAnsi="Arial Nova" w:cs="Arial"/>
          <w:kern w:val="0"/>
          <w:lang w:eastAsia="en-GB"/>
          <w14:ligatures w14:val="none"/>
        </w:rPr>
        <w:t xml:space="preserve">Set out the social work objectives and give a brief description of the situation including geographical and legislative contexts and any relevant cultural, ethnicity and language issues, including how consent was gained and how you have considered the impact of the observation on the individual in need of care and support and/or their </w:t>
      </w:r>
      <w:proofErr w:type="spellStart"/>
      <w:r w:rsidRPr="00F84F80">
        <w:rPr>
          <w:rFonts w:ascii="Arial Nova" w:eastAsia="Times New Roman" w:hAnsi="Arial Nova" w:cs="Arial"/>
          <w:kern w:val="0"/>
          <w:lang w:eastAsia="en-GB"/>
          <w14:ligatures w14:val="none"/>
        </w:rPr>
        <w:t>carers</w:t>
      </w:r>
      <w:proofErr w:type="spellEnd"/>
      <w:r w:rsidRPr="00F84F80">
        <w:rPr>
          <w:rFonts w:ascii="Arial Nova" w:eastAsia="Times New Roman" w:hAnsi="Arial Nova" w:cs="Arial"/>
          <w:kern w:val="0"/>
          <w:lang w:eastAsia="en-GB"/>
          <w14:ligatures w14:val="none"/>
        </w:rPr>
        <w:t xml:space="preserve">.  </w:t>
      </w:r>
    </w:p>
    <w:p w14:paraId="64D87C25"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kern w:val="0"/>
          <w:lang w:eastAsia="en-GB"/>
          <w14:ligatures w14:val="none"/>
        </w:rPr>
      </w:pPr>
    </w:p>
    <w:p w14:paraId="601F7A0C"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kern w:val="0"/>
          <w:lang w:eastAsia="en-GB"/>
          <w14:ligatures w14:val="none"/>
        </w:rPr>
      </w:pPr>
      <w:r w:rsidRPr="00F84F80">
        <w:rPr>
          <w:rFonts w:ascii="Arial Nova" w:eastAsia="Times New Roman" w:hAnsi="Arial Nova" w:cs="Arial"/>
          <w:i/>
          <w:kern w:val="0"/>
          <w:lang w:eastAsia="en-GB"/>
          <w14:ligatures w14:val="none"/>
        </w:rPr>
        <w:t>300 words (+/- 10%: include your actual word count at the end of each section).</w:t>
      </w:r>
    </w:p>
    <w:p w14:paraId="3299F9B3" w14:textId="77777777" w:rsidR="00815FFC" w:rsidRPr="00F84F80" w:rsidRDefault="00815FFC" w:rsidP="00815FFC">
      <w:pPr>
        <w:overflowPunct w:val="0"/>
        <w:autoSpaceDE w:val="0"/>
        <w:autoSpaceDN w:val="0"/>
        <w:adjustRightInd w:val="0"/>
        <w:spacing w:after="0" w:line="240" w:lineRule="auto"/>
        <w:textAlignment w:val="baseline"/>
        <w:rPr>
          <w:rFonts w:ascii="Arial Nova" w:eastAsia="Times New Roman" w:hAnsi="Arial Nova" w:cs="Arial"/>
          <w:kern w:val="0"/>
          <w:sz w:val="20"/>
          <w:szCs w:val="20"/>
          <w:lang w:eastAsia="en-GB"/>
          <w14:ligatures w14:val="none"/>
        </w:rPr>
      </w:pPr>
    </w:p>
    <w:p w14:paraId="580D0B9D"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p>
    <w:p w14:paraId="078359BC"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
          <w:color w:val="000000"/>
          <w:kern w:val="0"/>
          <w:lang w:eastAsia="en-GB"/>
          <w14:ligatures w14:val="none"/>
        </w:rPr>
      </w:pPr>
    </w:p>
    <w:p w14:paraId="551630A7"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kern w:val="0"/>
          <w:lang w:eastAsia="en-GB"/>
          <w14:ligatures w14:val="none"/>
        </w:rPr>
      </w:pPr>
      <w:r w:rsidRPr="00F84F80">
        <w:rPr>
          <w:rFonts w:ascii="Arial Nova" w:eastAsia="Times New Roman" w:hAnsi="Arial Nova" w:cs="Arial"/>
          <w:iCs/>
          <w:kern w:val="0"/>
          <w:lang w:eastAsia="en-GB"/>
          <w14:ligatures w14:val="none"/>
        </w:rPr>
        <w:t xml:space="preserve">Ahead of the family network meeting taking place I sought consent from the family and for the meeting to be observed by my supervisor. I informed the family the purpose of me being observed is for the continuation of my development in my social work career, I requested if the family could complete feedback following the meeting and they consented.  </w:t>
      </w:r>
    </w:p>
    <w:p w14:paraId="4F5548B7"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kern w:val="0"/>
          <w:lang w:eastAsia="en-GB"/>
          <w14:ligatures w14:val="none"/>
        </w:rPr>
      </w:pPr>
    </w:p>
    <w:p w14:paraId="15D36A5A"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kern w:val="0"/>
          <w:lang w:eastAsia="en-GB"/>
          <w14:ligatures w14:val="none"/>
        </w:rPr>
      </w:pPr>
      <w:r w:rsidRPr="00F84F80">
        <w:rPr>
          <w:rFonts w:ascii="Arial Nova" w:eastAsia="Times New Roman" w:hAnsi="Arial Nova" w:cs="Arial"/>
          <w:iCs/>
          <w:kern w:val="0"/>
          <w:lang w:eastAsia="en-GB"/>
          <w14:ligatures w14:val="none"/>
        </w:rPr>
        <w:t xml:space="preserve">The case been allocated to me as a Joint s47 in line with the Childrens Act 1989, with police and social services following concerns raised by the father of the child. Father contacted the police sharing that he felt his son was at risk from his maternal grandfather being a previous sex offender. The father shared messages from his son’s phone where father felt were inappropriate. Father shared with police that there was a court order stating all contact with his son and paternal grandfather was to be supervised. Following the S47 joint investigation this led to an assessment of care and support within the Social Services </w:t>
      </w:r>
      <w:proofErr w:type="spellStart"/>
      <w:r w:rsidRPr="00F84F80">
        <w:rPr>
          <w:rFonts w:ascii="Arial Nova" w:eastAsia="Times New Roman" w:hAnsi="Arial Nova" w:cs="Arial"/>
          <w:iCs/>
          <w:kern w:val="0"/>
          <w:lang w:eastAsia="en-GB"/>
          <w14:ligatures w14:val="none"/>
        </w:rPr>
        <w:t>Well being</w:t>
      </w:r>
      <w:proofErr w:type="spellEnd"/>
      <w:r w:rsidRPr="00F84F80">
        <w:rPr>
          <w:rFonts w:ascii="Arial Nova" w:eastAsia="Times New Roman" w:hAnsi="Arial Nova" w:cs="Arial"/>
          <w:iCs/>
          <w:kern w:val="0"/>
          <w:lang w:eastAsia="en-GB"/>
          <w14:ligatures w14:val="none"/>
        </w:rPr>
        <w:t xml:space="preserve"> Wales Act 2014. The family resided in a rural area of Wales located among local amenities and schools.  The family have been previously known to the department with similar historic concerns. There is conflict among father and maternal family. Mother has been residing in Maternal families address due to financial reasons this arrangement has been in place for over a year.  </w:t>
      </w:r>
    </w:p>
    <w:p w14:paraId="6AA3B850"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kern w:val="0"/>
          <w:lang w:eastAsia="en-GB"/>
          <w14:ligatures w14:val="none"/>
        </w:rPr>
      </w:pPr>
    </w:p>
    <w:p w14:paraId="25E2C90E"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color w:val="FFFFFF" w:themeColor="background1"/>
          <w:kern w:val="0"/>
          <w:lang w:eastAsia="en-GB"/>
          <w14:ligatures w14:val="none"/>
        </w:rPr>
      </w:pPr>
      <w:r w:rsidRPr="00F84F80">
        <w:rPr>
          <w:rFonts w:ascii="Arial Nova" w:eastAsia="Times New Roman" w:hAnsi="Arial Nova" w:cs="Arial"/>
          <w:iCs/>
          <w:kern w:val="0"/>
          <w:lang w:eastAsia="en-GB"/>
          <w14:ligatures w14:val="none"/>
        </w:rPr>
        <w:t xml:space="preserve">The Social work objective is to carry out a family network meeting to try and share each families view and perspective of the historic and current issues that have arose and to try and alleviate the tension that is impacting on parents co-parenting their child where it appears to be having a detrimental impact on the relationships that the child holds both with parents and extended family.  </w:t>
      </w:r>
    </w:p>
    <w:p w14:paraId="0847D875" w14:textId="77777777" w:rsidR="00815FFC" w:rsidRPr="00F84F80"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kern w:val="0"/>
          <w:lang w:eastAsia="en-GB"/>
          <w14:ligatures w14:val="none"/>
        </w:rPr>
      </w:pPr>
    </w:p>
    <w:p w14:paraId="4747C71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color w:val="000000"/>
          <w:kern w:val="0"/>
          <w:lang w:eastAsia="en-GB"/>
          <w14:ligatures w14:val="none"/>
        </w:rPr>
      </w:pPr>
      <w:r w:rsidRPr="00792EFE">
        <w:rPr>
          <w:rFonts w:ascii="Arial Nova" w:eastAsia="Times New Roman" w:hAnsi="Arial Nova" w:cs="Arial"/>
          <w:iCs/>
          <w:color w:val="000000"/>
          <w:kern w:val="0"/>
          <w:lang w:eastAsia="en-GB"/>
          <w14:ligatures w14:val="none"/>
        </w:rPr>
        <w:t xml:space="preserve">Within Wales, social work practice must provide all adults and children in need of care and support the opportunity to have a service delivered in Welsh.  The ‘Active Offer’ is aligned with the policy ‘more than just words’ which is promoted by the Welsh Government (2012) and reinforced by the </w:t>
      </w:r>
      <w:r w:rsidRPr="00792EFE">
        <w:rPr>
          <w:rFonts w:ascii="Arial Nova" w:eastAsia="Times New Roman" w:hAnsi="Arial Nova" w:cs="Arial"/>
          <w:i/>
          <w:color w:val="000000"/>
          <w:kern w:val="0"/>
          <w:lang w:eastAsia="en-GB"/>
          <w14:ligatures w14:val="none"/>
        </w:rPr>
        <w:t xml:space="preserve">Welsh Language Act (1993) </w:t>
      </w:r>
      <w:r w:rsidRPr="00792EFE">
        <w:rPr>
          <w:rFonts w:ascii="Arial Nova" w:eastAsia="Times New Roman" w:hAnsi="Arial Nova" w:cs="Arial"/>
          <w:iCs/>
          <w:color w:val="000000"/>
          <w:kern w:val="0"/>
          <w:lang w:eastAsia="en-GB"/>
          <w14:ligatures w14:val="none"/>
        </w:rPr>
        <w:t xml:space="preserve">distinguishing that language is vital in the quality of care that can be delivered. Social care Wales (2022) recognises by embedding the Welsh Government structure of the Welsh language, it prevents families from becoming isolated in receiving services in their chosen language. The </w:t>
      </w:r>
      <w:r w:rsidRPr="00792EFE">
        <w:rPr>
          <w:rFonts w:ascii="Arial Nova" w:eastAsia="Times New Roman" w:hAnsi="Arial Nova" w:cs="Arial"/>
          <w:i/>
          <w:color w:val="000000"/>
          <w:kern w:val="0"/>
          <w:lang w:eastAsia="en-GB"/>
          <w14:ligatures w14:val="none"/>
        </w:rPr>
        <w:t xml:space="preserve">Social and well-being (Wales) Act 2014 </w:t>
      </w:r>
      <w:r w:rsidRPr="00792EFE">
        <w:rPr>
          <w:rFonts w:ascii="Arial Nova" w:eastAsia="Times New Roman" w:hAnsi="Arial Nova" w:cs="Arial"/>
          <w:iCs/>
          <w:color w:val="000000"/>
          <w:kern w:val="0"/>
          <w:lang w:eastAsia="en-GB"/>
          <w14:ligatures w14:val="none"/>
        </w:rPr>
        <w:t xml:space="preserve">places a duty on the local authority to initiate the importance of characteristics such as language Welsh Government, (2025). Discussions were held with the family prior to the meeting around what their choice of language would be, despite the family residing in Wales they opted for the meeting to be conducted in English with this being their first language.  </w:t>
      </w:r>
    </w:p>
    <w:p w14:paraId="27AD74E1"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eastAsia="Times New Roman" w:hAnsi="Arial Nova" w:cs="Arial"/>
          <w:iCs/>
          <w:color w:val="000000"/>
          <w:kern w:val="0"/>
          <w:lang w:eastAsia="en-GB"/>
          <w14:ligatures w14:val="none"/>
        </w:rPr>
      </w:pPr>
    </w:p>
    <w:p w14:paraId="4469A611"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eastAsia="Times New Roman" w:hAnsi="Arial Nova" w:cs="Arial"/>
          <w:iCs/>
          <w:color w:val="000000"/>
          <w:kern w:val="0"/>
          <w:lang w:eastAsia="en-GB"/>
          <w14:ligatures w14:val="none"/>
        </w:rPr>
        <w:t>To prepare for the family network meeting I ensured I spoke with the child alone at school to gather his wishes and feelings using the signs of safety three houses work sheet which includes what we are worried about, what is working well and what needs to happen</w:t>
      </w:r>
      <w:r w:rsidRPr="00792EFE">
        <w:rPr>
          <w:rFonts w:ascii="Arial Nova" w:hAnsi="Arial Nova"/>
        </w:rPr>
        <w:t xml:space="preserve"> (Turnell &amp; Edwards, 1999).</w:t>
      </w:r>
      <w:r w:rsidRPr="00792EFE">
        <w:rPr>
          <w:rFonts w:ascii="Arial Nova" w:eastAsia="Times New Roman" w:hAnsi="Arial Nova" w:cs="Arial"/>
          <w:iCs/>
          <w:color w:val="000000"/>
          <w:kern w:val="0"/>
          <w:lang w:eastAsia="en-GB"/>
          <w14:ligatures w14:val="none"/>
        </w:rPr>
        <w:t xml:space="preserve"> This enabled me to capture what home life looked for him and the relationships he held with family around him. </w:t>
      </w:r>
      <w:r w:rsidRPr="00006BA4">
        <w:rPr>
          <w:rStyle w:val="Strong"/>
          <w:rFonts w:ascii="Arial Nova" w:hAnsi="Arial Nova"/>
          <w:b w:val="0"/>
          <w:bCs w:val="0"/>
        </w:rPr>
        <w:t>Lefevre (2018)</w:t>
      </w:r>
      <w:r w:rsidRPr="00006BA4">
        <w:rPr>
          <w:rFonts w:ascii="Arial Nova" w:hAnsi="Arial Nova"/>
          <w:b/>
          <w:bCs/>
        </w:rPr>
        <w:t>,</w:t>
      </w:r>
      <w:r w:rsidRPr="00792EFE">
        <w:rPr>
          <w:rFonts w:ascii="Arial Nova" w:hAnsi="Arial Nova"/>
        </w:rPr>
        <w:t xml:space="preserve"> highlights effective communication with a child involves a variety of skills including nonverbal cues, verbal discussions along with the ability to adapt to age-appropriate </w:t>
      </w:r>
      <w:r w:rsidRPr="00792EFE">
        <w:rPr>
          <w:rFonts w:ascii="Arial Nova" w:hAnsi="Arial Nova"/>
        </w:rPr>
        <w:lastRenderedPageBreak/>
        <w:t>language to ensure effective communication is delivered. I</w:t>
      </w:r>
      <w:r w:rsidRPr="00792EFE">
        <w:rPr>
          <w:rFonts w:ascii="Arial Nova" w:eastAsia="Times New Roman" w:hAnsi="Arial Nova" w:cs="Arial"/>
          <w:iCs/>
          <w:color w:val="000000"/>
          <w:kern w:val="0"/>
          <w:lang w:eastAsia="en-GB"/>
          <w14:ligatures w14:val="none"/>
        </w:rPr>
        <w:t xml:space="preserve"> spoke with all professionals such as school, school health nurse and police to inform the discussions that would be held during the meeting.  Having the child’s voice at the centre of all discussions to navigate a plan following the meeting.  I used systems theory </w:t>
      </w:r>
      <w:r>
        <w:rPr>
          <w:rFonts w:ascii="Arial Nova" w:eastAsia="Times New Roman" w:hAnsi="Arial Nova" w:cs="Arial"/>
          <w:iCs/>
          <w:color w:val="000000"/>
          <w:kern w:val="0"/>
          <w:lang w:eastAsia="en-GB"/>
          <w14:ligatures w14:val="none"/>
        </w:rPr>
        <w:t xml:space="preserve">to enable me to view the </w:t>
      </w:r>
      <w:proofErr w:type="gramStart"/>
      <w:r>
        <w:rPr>
          <w:rFonts w:ascii="Arial Nova" w:eastAsia="Times New Roman" w:hAnsi="Arial Nova" w:cs="Arial"/>
          <w:iCs/>
          <w:color w:val="000000"/>
          <w:kern w:val="0"/>
          <w:lang w:eastAsia="en-GB"/>
          <w14:ligatures w14:val="none"/>
        </w:rPr>
        <w:t>family as a whole, and</w:t>
      </w:r>
      <w:proofErr w:type="gramEnd"/>
      <w:r>
        <w:rPr>
          <w:rFonts w:ascii="Arial Nova" w:eastAsia="Times New Roman" w:hAnsi="Arial Nova" w:cs="Arial"/>
          <w:iCs/>
          <w:color w:val="000000"/>
          <w:kern w:val="0"/>
          <w:lang w:eastAsia="en-GB"/>
          <w14:ligatures w14:val="none"/>
        </w:rPr>
        <w:t xml:space="preserve"> </w:t>
      </w:r>
      <w:r w:rsidRPr="00792EFE">
        <w:rPr>
          <w:rFonts w:ascii="Arial Nova" w:eastAsia="Times New Roman" w:hAnsi="Arial Nova" w:cs="Arial"/>
          <w:iCs/>
          <w:color w:val="000000"/>
          <w:kern w:val="0"/>
          <w:lang w:eastAsia="en-GB"/>
          <w14:ligatures w14:val="none"/>
        </w:rPr>
        <w:t xml:space="preserve">to explore support networks </w:t>
      </w:r>
      <w:r>
        <w:rPr>
          <w:rFonts w:ascii="Arial Nova" w:eastAsia="Times New Roman" w:hAnsi="Arial Nova" w:cs="Arial"/>
          <w:iCs/>
          <w:color w:val="000000"/>
          <w:kern w:val="0"/>
          <w:lang w:eastAsia="en-GB"/>
          <w14:ligatures w14:val="none"/>
        </w:rPr>
        <w:t xml:space="preserve">along with patterns of interaction within the system (Mclean, 2015). </w:t>
      </w:r>
      <w:r w:rsidRPr="00792EFE">
        <w:rPr>
          <w:rFonts w:ascii="Arial Nova" w:eastAsia="Times New Roman" w:hAnsi="Arial Nova" w:cs="Arial"/>
          <w:iCs/>
          <w:color w:val="000000"/>
          <w:kern w:val="0"/>
          <w:lang w:eastAsia="en-GB"/>
          <w14:ligatures w14:val="none"/>
        </w:rPr>
        <w:t xml:space="preserve"> I asked both parents if they could bring their support networks along to the meeting </w:t>
      </w:r>
      <w:r>
        <w:rPr>
          <w:rFonts w:ascii="Arial Nova" w:eastAsia="Times New Roman" w:hAnsi="Arial Nova" w:cs="Arial"/>
          <w:iCs/>
          <w:color w:val="000000"/>
          <w:kern w:val="0"/>
          <w:lang w:eastAsia="en-GB"/>
          <w14:ligatures w14:val="none"/>
        </w:rPr>
        <w:t>t</w:t>
      </w:r>
      <w:r w:rsidRPr="00792EFE">
        <w:rPr>
          <w:rFonts w:ascii="Arial Nova" w:eastAsia="Times New Roman" w:hAnsi="Arial Nova" w:cs="Arial"/>
          <w:iCs/>
          <w:color w:val="000000"/>
          <w:kern w:val="0"/>
          <w:lang w:eastAsia="en-GB"/>
          <w14:ligatures w14:val="none"/>
        </w:rPr>
        <w:t xml:space="preserve">o allow everyone who is part of the plan to have an opportunity to share their views and be part of the plan </w:t>
      </w:r>
      <w:r>
        <w:rPr>
          <w:rFonts w:ascii="Arial Nova" w:eastAsia="Times New Roman" w:hAnsi="Arial Nova" w:cs="Arial"/>
          <w:iCs/>
          <w:color w:val="000000"/>
          <w:kern w:val="0"/>
          <w:lang w:eastAsia="en-GB"/>
          <w14:ligatures w14:val="none"/>
        </w:rPr>
        <w:t xml:space="preserve">for change </w:t>
      </w:r>
      <w:r w:rsidRPr="00792EFE">
        <w:rPr>
          <w:rFonts w:ascii="Arial Nova" w:eastAsia="Times New Roman" w:hAnsi="Arial Nova" w:cs="Arial"/>
          <w:iCs/>
          <w:color w:val="000000"/>
          <w:kern w:val="0"/>
          <w:lang w:eastAsia="en-GB"/>
          <w14:ligatures w14:val="none"/>
        </w:rPr>
        <w:t xml:space="preserve">moving forward.  </w:t>
      </w:r>
      <w:r w:rsidRPr="00792EFE">
        <w:rPr>
          <w:rFonts w:ascii="Arial Nova" w:hAnsi="Arial Nova"/>
        </w:rPr>
        <w:t xml:space="preserve">The family agreed for the meeting to be held at a neutral </w:t>
      </w:r>
      <w:r>
        <w:rPr>
          <w:rFonts w:ascii="Arial Nova" w:hAnsi="Arial Nova"/>
        </w:rPr>
        <w:t>place</w:t>
      </w:r>
      <w:r w:rsidRPr="00792EFE">
        <w:rPr>
          <w:rFonts w:ascii="Arial Nova" w:hAnsi="Arial Nova"/>
        </w:rPr>
        <w:t xml:space="preserve">; it was agreed that the local authority building would be best suited. I pre booked a room and informed the family of the time of the meeting. </w:t>
      </w:r>
    </w:p>
    <w:p w14:paraId="2414BB3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4A5EC2B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 xml:space="preserve">On arrival I introduced myself and my supervisor to parents and paternal grandparents. Father spoke with me stating he did not wish to be in the same room as maternal grandparents and expressed that he would like a room of his own. Father came alone, whilst mother brought her parents. I spoke with father and shared my concern that the meeting would not be as effective in sharing each person’s views and that this would not allow him to share the concerns that he had raised or allow the family to discuss a plan considering everyone’s views. Father insisted that he wished to be alone.  Having this set back proved difficult given that this caused a barrier in how information was shared among each person.  </w:t>
      </w:r>
      <w:r w:rsidRPr="00792EFE">
        <w:rPr>
          <w:rStyle w:val="Strong"/>
          <w:rFonts w:ascii="Arial Nova" w:hAnsi="Arial Nova"/>
        </w:rPr>
        <w:t>Thompson (2017)</w:t>
      </w:r>
      <w:r w:rsidRPr="00792EFE">
        <w:rPr>
          <w:rFonts w:ascii="Arial Nova" w:hAnsi="Arial Nova"/>
        </w:rPr>
        <w:t xml:space="preserve"> highlights that communication is a skill, and value base that underpins the process combined with respect empathy and active listening being paramount to build relationships and trust.  </w:t>
      </w:r>
    </w:p>
    <w:p w14:paraId="30608D85"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0321F32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I initially spoke with mother and maternal grandparents who stated that they were not surprised by father’s request and hoped that this would have been an opportunity to rebuild some relationship for the child.  They shared that they are onboard with fathers concerns and agreed that from his point of view contact had not been supervised for one instance</w:t>
      </w:r>
      <w:r>
        <w:rPr>
          <w:rFonts w:ascii="Arial Nova" w:hAnsi="Arial Nova"/>
        </w:rPr>
        <w:t>.</w:t>
      </w:r>
      <w:r w:rsidRPr="00792EFE">
        <w:rPr>
          <w:rFonts w:ascii="Arial Nova" w:hAnsi="Arial Nova"/>
        </w:rPr>
        <w:t xml:space="preserve"> Mother accepted this and apologised and provided a valid reason as to why this occurred on that date. Mother requested that she wished to work and co parent with father. </w:t>
      </w:r>
      <w:r>
        <w:rPr>
          <w:rFonts w:ascii="Arial Nova" w:hAnsi="Arial Nova"/>
        </w:rPr>
        <w:t>M</w:t>
      </w:r>
      <w:r w:rsidRPr="00792EFE">
        <w:rPr>
          <w:rFonts w:ascii="Arial Nova" w:hAnsi="Arial Nova"/>
        </w:rPr>
        <w:t>aternal grandparents spoke of times recently that father has collected the child from their home and there being no animosity. They both voiced that they wanted to work with a plan so that they could all have a positive relationship with the child.  Maternal grandad accepted that he has an historic criminal offence but shared that he no longer has any restrictions</w:t>
      </w:r>
      <w:r>
        <w:rPr>
          <w:rFonts w:ascii="Arial Nova" w:hAnsi="Arial Nova"/>
        </w:rPr>
        <w:t xml:space="preserve"> and </w:t>
      </w:r>
      <w:r w:rsidRPr="00792EFE">
        <w:rPr>
          <w:rFonts w:ascii="Arial Nova" w:hAnsi="Arial Nova"/>
        </w:rPr>
        <w:t xml:space="preserve">is no longer under probation. Maternal grandfather spoke of accepting fathers’ anxieties given the nature of the offence and agreed for all contact to be supervised if this assured him and everyone who is part of the child life to still have regular contact.  </w:t>
      </w:r>
    </w:p>
    <w:p w14:paraId="4879A563"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7DCAA3BA"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 xml:space="preserve">During discussions with father, he was extremely vocal and fixated on the historic offence involving maternal grandad. Father remained determined that paternal grandfather still posed a threat to his child and stated he would be keeping the child in his care until the court decide on an outcome of what they feel is in the best interest of the child. I explained to father that mother and the child had been residing in maternal grandparents’ home for over a year and that there had been no previous issues addressed. I was mindful to use clear and precise language to promote a nonjudgmental stance to discredit any misunderstanding and taking on the perspective of each family member and respecting their narrative (Thompson, 2012). Father shared </w:t>
      </w:r>
      <w:r w:rsidRPr="00792EFE">
        <w:rPr>
          <w:rFonts w:ascii="Arial Nova" w:hAnsi="Arial Nova"/>
        </w:rPr>
        <w:lastRenderedPageBreak/>
        <w:t>that he had contacted the department and voiced his concerns previously, he noted that the department were satisfied that all contact was supervised at that point. Father spoke of discovering messages on the child’s phone that indicated that he had been collected from school by maternal grandfather and that this was not supervised.</w:t>
      </w:r>
    </w:p>
    <w:p w14:paraId="61F80277"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02837EA7"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Through further discussions with father, it was explained that police were not acting on the concerns addressed by him as the child had not shared any concerns with them when spoken to at school. Father’s voice became risen during the meeting stating that he felt police were not taking the situation seriously.  I remained calm and spoke calmly reiterating that the child had voiced no concerns and spoke positively of his relationship with all the adults around him and voiced that he wanted to maintain a relationship with those around him. Despite hearing the wishes of the child father was still not satisfied with the apology and the account mother had provided as to why the recent school pick up was not supervised. Providing empathy and validation of family’s feelings during sensitive discussions can minimise tension and promote a collaborative environment (Rogers, 1957).</w:t>
      </w:r>
    </w:p>
    <w:p w14:paraId="099E83F8"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21397686"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 xml:space="preserve">I shared fathers’ views with mother and her parents, and they became upset and voiced that father keeping the child in his care and preventing any contact would upset the child. Mother stated that father has a history of taking the case to court and accepted that it will be up to court to decide what was in the best interest of the child. I shared with mother that I would provide the court a copy of my assessment with the child’s wishes and feelings. I remained neutral in hearing both sides of the family views and ensured that both </w:t>
      </w:r>
      <w:proofErr w:type="spellStart"/>
      <w:r w:rsidRPr="00792EFE">
        <w:rPr>
          <w:rFonts w:ascii="Arial Nova" w:hAnsi="Arial Nova"/>
        </w:rPr>
        <w:t>patents</w:t>
      </w:r>
      <w:proofErr w:type="spellEnd"/>
      <w:r w:rsidRPr="00792EFE">
        <w:rPr>
          <w:rFonts w:ascii="Arial Nova" w:hAnsi="Arial Nova"/>
        </w:rPr>
        <w:t xml:space="preserve"> and grandparents heard the child’s wishes and feeling whilst also sharing that father can exercise his parental responsibility if he has concerns. I spoke with mother and sympathised with her that this is a difficult time for her and her parents. I thanked them for attending the meeting to try and resolve some tension. </w:t>
      </w:r>
    </w:p>
    <w:p w14:paraId="3484AA58" w14:textId="77777777" w:rsidR="00815FFC" w:rsidRPr="00792EFE" w:rsidRDefault="00815FFC" w:rsidP="00815FFC">
      <w:pPr>
        <w:overflowPunct w:val="0"/>
        <w:autoSpaceDE w:val="0"/>
        <w:autoSpaceDN w:val="0"/>
        <w:adjustRightInd w:val="0"/>
        <w:spacing w:after="0" w:line="240" w:lineRule="auto"/>
        <w:jc w:val="both"/>
        <w:textAlignment w:val="baseline"/>
        <w:rPr>
          <w:rFonts w:ascii="Arial Nova" w:hAnsi="Arial Nova"/>
        </w:rPr>
      </w:pPr>
    </w:p>
    <w:p w14:paraId="6087BAFC" w14:textId="77777777" w:rsidR="00815FFC" w:rsidRDefault="00815FFC" w:rsidP="00815FFC">
      <w:pPr>
        <w:overflowPunct w:val="0"/>
        <w:autoSpaceDE w:val="0"/>
        <w:autoSpaceDN w:val="0"/>
        <w:adjustRightInd w:val="0"/>
        <w:spacing w:after="0" w:line="240" w:lineRule="auto"/>
        <w:jc w:val="both"/>
        <w:textAlignment w:val="baseline"/>
        <w:rPr>
          <w:rFonts w:ascii="Arial Nova" w:hAnsi="Arial Nova"/>
        </w:rPr>
      </w:pPr>
      <w:r w:rsidRPr="00792EFE">
        <w:rPr>
          <w:rFonts w:ascii="Arial Nova" w:hAnsi="Arial Nova"/>
        </w:rPr>
        <w:t xml:space="preserve">I shared mothers’ response to father; he noted that he will keep the child in his care until the court decide on a plan. I spoke openly with father and shared that he was within his rights to do so. I also shared that I would my assessment with the child’s wishes and feeling as his voice matters in all decisions that take place. Father was happy for me to do this and felt that at present he was acting in the best interest of his child. I thanked father for attending, he requested if he could exit the building first, I respected father’s wishes to minimise any confrontation among the family.  Social Care Wales (2022) sets out standards on which all social workers need to maintain professional boundaries in sharing information whilst still building a rapport with families. All information shared with families must be limited to what is needed to remain professional.  If unnecessary information is shared this will blur the family’s judgment and affect the dynamics of the social work role and the have a detrimental impact on the outcome of the assessment.  </w:t>
      </w:r>
    </w:p>
    <w:p w14:paraId="521D42E7" w14:textId="77777777" w:rsidR="00815FFC" w:rsidRDefault="00815FFC" w:rsidP="00815FFC">
      <w:pPr>
        <w:overflowPunct w:val="0"/>
        <w:autoSpaceDE w:val="0"/>
        <w:autoSpaceDN w:val="0"/>
        <w:adjustRightInd w:val="0"/>
        <w:spacing w:after="0" w:line="240" w:lineRule="auto"/>
        <w:jc w:val="both"/>
        <w:textAlignment w:val="baseline"/>
        <w:rPr>
          <w:rFonts w:ascii="Arial Nova" w:hAnsi="Arial Nova"/>
        </w:rPr>
      </w:pPr>
      <w:r>
        <w:rPr>
          <w:rFonts w:ascii="Arial Nova" w:hAnsi="Arial Nova"/>
        </w:rPr>
        <w:t>1430</w:t>
      </w:r>
    </w:p>
    <w:p w14:paraId="479C88E9" w14:textId="3A1C5431" w:rsidR="00815FFC" w:rsidRDefault="001640DB" w:rsidP="001640DB">
      <w:pPr>
        <w:tabs>
          <w:tab w:val="left" w:pos="1360"/>
        </w:tabs>
        <w:overflowPunct w:val="0"/>
        <w:autoSpaceDE w:val="0"/>
        <w:autoSpaceDN w:val="0"/>
        <w:adjustRightInd w:val="0"/>
        <w:spacing w:after="0" w:line="240" w:lineRule="auto"/>
        <w:jc w:val="both"/>
        <w:textAlignment w:val="baseline"/>
        <w:rPr>
          <w:rFonts w:ascii="Arial Nova" w:hAnsi="Arial Nova"/>
          <w:color w:val="FF0000"/>
        </w:rPr>
      </w:pPr>
      <w:r>
        <w:rPr>
          <w:rFonts w:ascii="Arial Nova" w:hAnsi="Arial Nova"/>
          <w:color w:val="FF0000"/>
        </w:rPr>
        <w:tab/>
      </w:r>
    </w:p>
    <w:p w14:paraId="285936DD" w14:textId="77777777" w:rsidR="001640DB" w:rsidRDefault="001640DB" w:rsidP="001640DB">
      <w:pPr>
        <w:tabs>
          <w:tab w:val="left" w:pos="1360"/>
        </w:tabs>
        <w:overflowPunct w:val="0"/>
        <w:autoSpaceDE w:val="0"/>
        <w:autoSpaceDN w:val="0"/>
        <w:adjustRightInd w:val="0"/>
        <w:spacing w:after="0" w:line="240" w:lineRule="auto"/>
        <w:jc w:val="both"/>
        <w:textAlignment w:val="baseline"/>
        <w:rPr>
          <w:rFonts w:ascii="Arial Nova" w:hAnsi="Arial Nova"/>
          <w:color w:val="FF0000"/>
        </w:rPr>
      </w:pPr>
    </w:p>
    <w:tbl>
      <w:tblPr>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530"/>
        <w:gridCol w:w="6480"/>
      </w:tblGrid>
      <w:tr w:rsidR="001640DB" w:rsidRPr="001640DB" w14:paraId="568442C4" w14:textId="77777777" w:rsidTr="006B3C95">
        <w:trPr>
          <w:trHeight w:val="1828"/>
        </w:trPr>
        <w:tc>
          <w:tcPr>
            <w:tcW w:w="2530" w:type="dxa"/>
            <w:tcBorders>
              <w:top w:val="single" w:sz="6" w:space="0" w:color="000000"/>
              <w:left w:val="single" w:sz="6" w:space="0" w:color="000000"/>
              <w:bottom w:val="single" w:sz="6" w:space="0" w:color="000000"/>
              <w:right w:val="single" w:sz="6" w:space="0" w:color="000000"/>
            </w:tcBorders>
          </w:tcPr>
          <w:p w14:paraId="773E1C63"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lastRenderedPageBreak/>
              <w:t>Was the social worker on time?  Or, if delayed, did he or she contact you? </w:t>
            </w:r>
          </w:p>
          <w:p w14:paraId="24D40368"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74936B32"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w:t>
            </w:r>
            <w:proofErr w:type="gramStart"/>
            <w:r w:rsidRPr="001640DB">
              <w:rPr>
                <w:rFonts w:ascii="Arial" w:eastAsia="Arial" w:hAnsi="Arial" w:cs="Arial"/>
                <w:color w:val="000000"/>
                <w:kern w:val="0"/>
                <w:lang w:eastAsia="en-GB"/>
                <w14:ligatures w14:val="none"/>
              </w:rPr>
              <w:t>Yes</w:t>
            </w:r>
            <w:proofErr w:type="gramEnd"/>
            <w:r w:rsidRPr="001640DB">
              <w:rPr>
                <w:rFonts w:ascii="Arial" w:eastAsia="Arial" w:hAnsi="Arial" w:cs="Arial"/>
                <w:color w:val="000000"/>
                <w:kern w:val="0"/>
                <w:lang w:eastAsia="en-GB"/>
                <w14:ligatures w14:val="none"/>
              </w:rPr>
              <w:t xml:space="preserve"> she was on time. </w:t>
            </w:r>
          </w:p>
        </w:tc>
      </w:tr>
      <w:tr w:rsidR="001640DB" w:rsidRPr="001640DB" w14:paraId="188CA53F" w14:textId="77777777" w:rsidTr="006B3C95">
        <w:trPr>
          <w:trHeight w:val="2817"/>
        </w:trPr>
        <w:tc>
          <w:tcPr>
            <w:tcW w:w="2530" w:type="dxa"/>
            <w:tcBorders>
              <w:top w:val="single" w:sz="6" w:space="0" w:color="000000"/>
              <w:left w:val="single" w:sz="6" w:space="0" w:color="000000"/>
              <w:bottom w:val="single" w:sz="6" w:space="0" w:color="000000"/>
              <w:right w:val="single" w:sz="6" w:space="0" w:color="000000"/>
            </w:tcBorders>
          </w:tcPr>
          <w:p w14:paraId="2B023EBC"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Did the social worker get your permission in advance for the observer to be present?  </w:t>
            </w:r>
          </w:p>
          <w:p w14:paraId="102D6A7F"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Did they explain why they were being observed? </w:t>
            </w:r>
          </w:p>
          <w:p w14:paraId="395B4674"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7DAAB271"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w:t>
            </w:r>
            <w:proofErr w:type="gramStart"/>
            <w:r w:rsidRPr="001640DB">
              <w:rPr>
                <w:rFonts w:ascii="Arial" w:eastAsia="Arial" w:hAnsi="Arial" w:cs="Arial"/>
                <w:color w:val="000000"/>
                <w:kern w:val="0"/>
                <w:lang w:eastAsia="en-GB"/>
                <w14:ligatures w14:val="none"/>
              </w:rPr>
              <w:t>Yes</w:t>
            </w:r>
            <w:proofErr w:type="gramEnd"/>
            <w:r w:rsidRPr="001640DB">
              <w:rPr>
                <w:rFonts w:ascii="Arial" w:eastAsia="Arial" w:hAnsi="Arial" w:cs="Arial"/>
                <w:color w:val="000000"/>
                <w:kern w:val="0"/>
                <w:lang w:eastAsia="en-GB"/>
                <w14:ligatures w14:val="none"/>
              </w:rPr>
              <w:t xml:space="preserve"> she did, as this was a complex case. </w:t>
            </w:r>
          </w:p>
        </w:tc>
      </w:tr>
      <w:tr w:rsidR="001640DB" w:rsidRPr="001640DB" w14:paraId="45397F15" w14:textId="77777777" w:rsidTr="006B3C95">
        <w:trPr>
          <w:trHeight w:val="1837"/>
        </w:trPr>
        <w:tc>
          <w:tcPr>
            <w:tcW w:w="2530" w:type="dxa"/>
            <w:tcBorders>
              <w:top w:val="single" w:sz="6" w:space="0" w:color="000000"/>
              <w:left w:val="single" w:sz="6" w:space="0" w:color="000000"/>
              <w:bottom w:val="single" w:sz="6" w:space="0" w:color="000000"/>
              <w:right w:val="single" w:sz="6" w:space="0" w:color="000000"/>
            </w:tcBorders>
          </w:tcPr>
          <w:p w14:paraId="66AC0FAA"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Were you clear why the social worker met with you today? </w:t>
            </w:r>
          </w:p>
          <w:p w14:paraId="71E1EC48"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03328C35"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w:t>
            </w:r>
            <w:proofErr w:type="gramStart"/>
            <w:r w:rsidRPr="001640DB">
              <w:rPr>
                <w:rFonts w:ascii="Arial" w:eastAsia="Arial" w:hAnsi="Arial" w:cs="Arial"/>
                <w:color w:val="000000"/>
                <w:kern w:val="0"/>
                <w:lang w:eastAsia="en-GB"/>
                <w14:ligatures w14:val="none"/>
              </w:rPr>
              <w:t>Ye</w:t>
            </w:r>
            <w:r w:rsidRPr="001640DB">
              <w:rPr>
                <w:rFonts w:ascii="Arial" w:eastAsia="Arial" w:hAnsi="Arial" w:cs="Arial"/>
                <w:kern w:val="0"/>
                <w:lang w:eastAsia="en-GB"/>
                <w14:ligatures w14:val="none"/>
              </w:rPr>
              <w:t>s</w:t>
            </w:r>
            <w:proofErr w:type="gramEnd"/>
            <w:r w:rsidRPr="001640DB">
              <w:rPr>
                <w:rFonts w:ascii="Arial" w:eastAsia="Arial" w:hAnsi="Arial" w:cs="Arial"/>
                <w:kern w:val="0"/>
                <w:lang w:eastAsia="en-GB"/>
                <w14:ligatures w14:val="none"/>
              </w:rPr>
              <w:t xml:space="preserve"> I was.</w:t>
            </w:r>
          </w:p>
        </w:tc>
      </w:tr>
      <w:tr w:rsidR="001640DB" w:rsidRPr="001640DB" w14:paraId="70901EAE" w14:textId="77777777" w:rsidTr="006B3C95">
        <w:trPr>
          <w:trHeight w:val="2104"/>
        </w:trPr>
        <w:tc>
          <w:tcPr>
            <w:tcW w:w="2530" w:type="dxa"/>
            <w:tcBorders>
              <w:top w:val="single" w:sz="6" w:space="0" w:color="000000"/>
              <w:left w:val="single" w:sz="6" w:space="0" w:color="000000"/>
              <w:bottom w:val="single" w:sz="6" w:space="0" w:color="000000"/>
              <w:right w:val="single" w:sz="6" w:space="0" w:color="000000"/>
            </w:tcBorders>
          </w:tcPr>
          <w:p w14:paraId="49CD1A74"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How well prepared do you think the social worker was for his or her meeting with you? </w:t>
            </w:r>
          </w:p>
          <w:p w14:paraId="5C7CAC1B"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35E36B17"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She</w:t>
            </w:r>
            <w:r w:rsidRPr="001640DB">
              <w:rPr>
                <w:rFonts w:ascii="Arial" w:eastAsia="Arial" w:hAnsi="Arial" w:cs="Arial"/>
                <w:kern w:val="0"/>
                <w:lang w:eastAsia="en-GB"/>
                <w14:ligatures w14:val="none"/>
              </w:rPr>
              <w:t xml:space="preserve"> </w:t>
            </w:r>
            <w:r w:rsidRPr="001640DB">
              <w:rPr>
                <w:rFonts w:ascii="Arial" w:eastAsia="Arial" w:hAnsi="Arial" w:cs="Arial"/>
                <w:color w:val="000000"/>
                <w:kern w:val="0"/>
                <w:lang w:eastAsia="en-GB"/>
                <w14:ligatures w14:val="none"/>
              </w:rPr>
              <w:t>ha</w:t>
            </w:r>
            <w:r w:rsidRPr="001640DB">
              <w:rPr>
                <w:rFonts w:ascii="Arial" w:eastAsia="Arial" w:hAnsi="Arial" w:cs="Arial"/>
                <w:kern w:val="0"/>
                <w:lang w:eastAsia="en-GB"/>
                <w14:ligatures w14:val="none"/>
              </w:rPr>
              <w:t xml:space="preserve">d </w:t>
            </w:r>
            <w:proofErr w:type="gramStart"/>
            <w:r w:rsidRPr="001640DB">
              <w:rPr>
                <w:rFonts w:ascii="Arial" w:eastAsia="Arial" w:hAnsi="Arial" w:cs="Arial"/>
                <w:kern w:val="0"/>
                <w:lang w:eastAsia="en-GB"/>
                <w14:ligatures w14:val="none"/>
              </w:rPr>
              <w:t>taken a look</w:t>
            </w:r>
            <w:proofErr w:type="gramEnd"/>
            <w:r w:rsidRPr="001640DB">
              <w:rPr>
                <w:rFonts w:ascii="Arial" w:eastAsia="Arial" w:hAnsi="Arial" w:cs="Arial"/>
                <w:kern w:val="0"/>
                <w:lang w:eastAsia="en-GB"/>
                <w14:ligatures w14:val="none"/>
              </w:rPr>
              <w:t xml:space="preserve"> into the history of the issue and concerns and felt that she was prepared. </w:t>
            </w:r>
          </w:p>
        </w:tc>
      </w:tr>
      <w:tr w:rsidR="001640DB" w:rsidRPr="001640DB" w14:paraId="52029BF0" w14:textId="77777777" w:rsidTr="006B3C95">
        <w:trPr>
          <w:trHeight w:val="2248"/>
        </w:trPr>
        <w:tc>
          <w:tcPr>
            <w:tcW w:w="2530" w:type="dxa"/>
            <w:tcBorders>
              <w:top w:val="single" w:sz="6" w:space="0" w:color="000000"/>
              <w:left w:val="single" w:sz="6" w:space="0" w:color="000000"/>
              <w:bottom w:val="single" w:sz="6" w:space="0" w:color="000000"/>
              <w:right w:val="single" w:sz="6" w:space="0" w:color="000000"/>
            </w:tcBorders>
          </w:tcPr>
          <w:p w14:paraId="63F5E46E" w14:textId="77777777" w:rsidR="001640DB" w:rsidRPr="001640DB" w:rsidRDefault="001640DB" w:rsidP="001640DB">
            <w:pPr>
              <w:spacing w:after="0" w:line="240" w:lineRule="auto"/>
              <w:ind w:hanging="135"/>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How has the social worker listened to you and respected your views and wishes? </w:t>
            </w:r>
          </w:p>
          <w:p w14:paraId="6B494D77" w14:textId="77777777" w:rsidR="001640DB" w:rsidRPr="001640DB" w:rsidRDefault="001640DB" w:rsidP="001640DB">
            <w:pPr>
              <w:spacing w:after="0" w:line="240" w:lineRule="auto"/>
              <w:ind w:hanging="135"/>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762DB195"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w:t>
            </w:r>
            <w:proofErr w:type="gramStart"/>
            <w:r w:rsidRPr="001640DB">
              <w:rPr>
                <w:rFonts w:ascii="Arial" w:eastAsia="Arial" w:hAnsi="Arial" w:cs="Arial"/>
                <w:color w:val="000000"/>
                <w:kern w:val="0"/>
                <w:lang w:eastAsia="en-GB"/>
                <w14:ligatures w14:val="none"/>
              </w:rPr>
              <w:t>Yes</w:t>
            </w:r>
            <w:proofErr w:type="gramEnd"/>
            <w:r w:rsidRPr="001640DB">
              <w:rPr>
                <w:rFonts w:ascii="Arial" w:eastAsia="Arial" w:hAnsi="Arial" w:cs="Arial"/>
                <w:color w:val="000000"/>
                <w:kern w:val="0"/>
                <w:lang w:eastAsia="en-GB"/>
                <w14:ligatures w14:val="none"/>
              </w:rPr>
              <w:t xml:space="preserve"> she has</w:t>
            </w:r>
            <w:r w:rsidRPr="001640DB">
              <w:rPr>
                <w:rFonts w:ascii="Arial" w:eastAsia="Arial" w:hAnsi="Arial" w:cs="Arial"/>
                <w:kern w:val="0"/>
                <w:lang w:eastAsia="en-GB"/>
                <w14:ligatures w14:val="none"/>
              </w:rPr>
              <w:t xml:space="preserve">. I feel that she has been one of the only social workers to </w:t>
            </w:r>
            <w:proofErr w:type="gramStart"/>
            <w:r w:rsidRPr="001640DB">
              <w:rPr>
                <w:rFonts w:ascii="Arial" w:eastAsia="Arial" w:hAnsi="Arial" w:cs="Arial"/>
                <w:kern w:val="0"/>
                <w:lang w:eastAsia="en-GB"/>
                <w14:ligatures w14:val="none"/>
              </w:rPr>
              <w:t>look into</w:t>
            </w:r>
            <w:proofErr w:type="gramEnd"/>
            <w:r w:rsidRPr="001640DB">
              <w:rPr>
                <w:rFonts w:ascii="Arial" w:eastAsia="Arial" w:hAnsi="Arial" w:cs="Arial"/>
                <w:kern w:val="0"/>
                <w:lang w:eastAsia="en-GB"/>
                <w14:ligatures w14:val="none"/>
              </w:rPr>
              <w:t xml:space="preserve"> the case properly and respected me as a person as well as a mother. </w:t>
            </w:r>
          </w:p>
        </w:tc>
      </w:tr>
      <w:tr w:rsidR="001640DB" w:rsidRPr="001640DB" w14:paraId="1EE9C2CE" w14:textId="77777777" w:rsidTr="006B3C95">
        <w:trPr>
          <w:trHeight w:val="2111"/>
        </w:trPr>
        <w:tc>
          <w:tcPr>
            <w:tcW w:w="2530" w:type="dxa"/>
            <w:tcBorders>
              <w:top w:val="single" w:sz="6" w:space="0" w:color="000000"/>
              <w:left w:val="single" w:sz="6" w:space="0" w:color="000000"/>
              <w:bottom w:val="single" w:sz="6" w:space="0" w:color="000000"/>
              <w:right w:val="single" w:sz="6" w:space="0" w:color="000000"/>
            </w:tcBorders>
          </w:tcPr>
          <w:p w14:paraId="492514F0"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Did the social worker talk to you in a way that you understood? </w:t>
            </w:r>
          </w:p>
          <w:p w14:paraId="2EA1115B"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Did the social worker consider your language needs? </w:t>
            </w:r>
          </w:p>
          <w:p w14:paraId="7423A58D" w14:textId="77777777" w:rsidR="001640DB" w:rsidRPr="001640DB" w:rsidRDefault="001640DB" w:rsidP="001640DB">
            <w:pPr>
              <w:spacing w:after="0" w:line="240" w:lineRule="auto"/>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sz w:val="22"/>
                <w:szCs w:val="22"/>
                <w:lang w:eastAsia="en-GB"/>
                <w14:ligatures w14:val="none"/>
              </w:rPr>
              <w:t> </w:t>
            </w:r>
          </w:p>
        </w:tc>
        <w:tc>
          <w:tcPr>
            <w:tcW w:w="6480" w:type="dxa"/>
            <w:tcBorders>
              <w:top w:val="single" w:sz="6" w:space="0" w:color="000000"/>
              <w:left w:val="single" w:sz="6" w:space="0" w:color="000000"/>
              <w:bottom w:val="single" w:sz="6" w:space="0" w:color="000000"/>
              <w:right w:val="single" w:sz="6" w:space="0" w:color="000000"/>
            </w:tcBorders>
          </w:tcPr>
          <w:p w14:paraId="1692F5BB" w14:textId="77777777" w:rsidR="001640DB" w:rsidRPr="001640DB" w:rsidRDefault="001640DB" w:rsidP="001640DB">
            <w:pPr>
              <w:spacing w:after="0" w:line="240" w:lineRule="auto"/>
              <w:jc w:val="both"/>
              <w:rPr>
                <w:rFonts w:ascii="Quattrocento Sans" w:eastAsia="Quattrocento Sans" w:hAnsi="Quattrocento Sans" w:cs="Quattrocento Sans"/>
                <w:color w:val="000000"/>
                <w:kern w:val="0"/>
                <w:sz w:val="18"/>
                <w:szCs w:val="18"/>
                <w:lang w:eastAsia="en-GB"/>
                <w14:ligatures w14:val="none"/>
              </w:rPr>
            </w:pPr>
            <w:r w:rsidRPr="001640DB">
              <w:rPr>
                <w:rFonts w:ascii="Arial" w:eastAsia="Arial" w:hAnsi="Arial" w:cs="Arial"/>
                <w:color w:val="000000"/>
                <w:kern w:val="0"/>
                <w:lang w:eastAsia="en-GB"/>
                <w14:ligatures w14:val="none"/>
              </w:rPr>
              <w:t> </w:t>
            </w:r>
            <w:proofErr w:type="gramStart"/>
            <w:r w:rsidRPr="001640DB">
              <w:rPr>
                <w:rFonts w:ascii="Arial" w:eastAsia="Arial" w:hAnsi="Arial" w:cs="Arial"/>
                <w:color w:val="000000"/>
                <w:kern w:val="0"/>
                <w:lang w:eastAsia="en-GB"/>
                <w14:ligatures w14:val="none"/>
              </w:rPr>
              <w:t>Yes</w:t>
            </w:r>
            <w:proofErr w:type="gramEnd"/>
            <w:r w:rsidRPr="001640DB">
              <w:rPr>
                <w:rFonts w:ascii="Arial" w:eastAsia="Arial" w:hAnsi="Arial" w:cs="Arial"/>
                <w:color w:val="000000"/>
                <w:kern w:val="0"/>
                <w:lang w:eastAsia="en-GB"/>
                <w14:ligatures w14:val="none"/>
              </w:rPr>
              <w:t xml:space="preserve"> I </w:t>
            </w:r>
            <w:r w:rsidRPr="001640DB">
              <w:rPr>
                <w:rFonts w:ascii="Arial" w:eastAsia="Arial" w:hAnsi="Arial" w:cs="Arial"/>
                <w:kern w:val="0"/>
                <w:lang w:eastAsia="en-GB"/>
                <w14:ligatures w14:val="none"/>
              </w:rPr>
              <w:t>completely</w:t>
            </w:r>
            <w:r w:rsidRPr="001640DB">
              <w:rPr>
                <w:rFonts w:ascii="Arial" w:eastAsia="Arial" w:hAnsi="Arial" w:cs="Arial"/>
                <w:color w:val="000000"/>
                <w:kern w:val="0"/>
                <w:lang w:eastAsia="en-GB"/>
                <w14:ligatures w14:val="none"/>
              </w:rPr>
              <w:t xml:space="preserve"> </w:t>
            </w:r>
            <w:r w:rsidRPr="001640DB">
              <w:rPr>
                <w:rFonts w:ascii="Arial" w:eastAsia="Arial" w:hAnsi="Arial" w:cs="Arial"/>
                <w:kern w:val="0"/>
                <w:lang w:eastAsia="en-GB"/>
                <w14:ligatures w14:val="none"/>
              </w:rPr>
              <w:t xml:space="preserve">understood. </w:t>
            </w:r>
          </w:p>
        </w:tc>
      </w:tr>
      <w:tr w:rsidR="001640DB" w:rsidRPr="001640DB" w14:paraId="0C4DFE5D" w14:textId="77777777" w:rsidTr="006B3C95">
        <w:trPr>
          <w:trHeight w:val="2111"/>
        </w:trPr>
        <w:tc>
          <w:tcPr>
            <w:tcW w:w="2530" w:type="dxa"/>
            <w:tcBorders>
              <w:top w:val="single" w:sz="6" w:space="0" w:color="000000"/>
              <w:left w:val="single" w:sz="6" w:space="0" w:color="000000"/>
              <w:bottom w:val="single" w:sz="6" w:space="0" w:color="000000"/>
              <w:right w:val="single" w:sz="6" w:space="0" w:color="000000"/>
            </w:tcBorders>
          </w:tcPr>
          <w:p w14:paraId="08E31156" w14:textId="77777777" w:rsidR="001640DB" w:rsidRPr="001640DB" w:rsidRDefault="001640DB" w:rsidP="001640DB">
            <w:pPr>
              <w:spacing w:after="0" w:line="240" w:lineRule="auto"/>
              <w:rPr>
                <w:rFonts w:ascii="Arial" w:eastAsia="Arial" w:hAnsi="Arial" w:cs="Arial"/>
                <w:color w:val="000000"/>
                <w:kern w:val="0"/>
                <w:sz w:val="22"/>
                <w:szCs w:val="22"/>
                <w:lang w:eastAsia="en-GB"/>
                <w14:ligatures w14:val="none"/>
              </w:rPr>
            </w:pPr>
            <w:r w:rsidRPr="001640DB">
              <w:rPr>
                <w:rFonts w:ascii="Arial" w:eastAsia="Arial" w:hAnsi="Arial" w:cs="Arial"/>
                <w:color w:val="000000"/>
                <w:kern w:val="0"/>
                <w:sz w:val="22"/>
                <w:szCs w:val="22"/>
                <w:highlight w:val="white"/>
                <w:lang w:eastAsia="en-GB"/>
                <w14:ligatures w14:val="none"/>
              </w:rPr>
              <w:lastRenderedPageBreak/>
              <w:t>How has the social worker’s involvement met your expectations for this visit? </w:t>
            </w:r>
          </w:p>
        </w:tc>
        <w:tc>
          <w:tcPr>
            <w:tcW w:w="6480" w:type="dxa"/>
            <w:tcBorders>
              <w:top w:val="single" w:sz="6" w:space="0" w:color="000000"/>
              <w:left w:val="single" w:sz="6" w:space="0" w:color="000000"/>
              <w:bottom w:val="single" w:sz="6" w:space="0" w:color="000000"/>
              <w:right w:val="single" w:sz="6" w:space="0" w:color="000000"/>
            </w:tcBorders>
          </w:tcPr>
          <w:p w14:paraId="0A1CC213" w14:textId="77777777" w:rsidR="001640DB" w:rsidRPr="001640DB" w:rsidRDefault="001640DB" w:rsidP="001640DB">
            <w:pPr>
              <w:spacing w:after="0" w:line="240" w:lineRule="auto"/>
              <w:jc w:val="both"/>
              <w:rPr>
                <w:rFonts w:ascii="Arial" w:eastAsia="Arial" w:hAnsi="Arial" w:cs="Arial"/>
                <w:color w:val="000000"/>
                <w:kern w:val="0"/>
                <w:lang w:eastAsia="en-GB"/>
                <w14:ligatures w14:val="none"/>
              </w:rPr>
            </w:pPr>
            <w:proofErr w:type="gramStart"/>
            <w:r w:rsidRPr="001640DB">
              <w:rPr>
                <w:rFonts w:ascii="Arial" w:eastAsia="Arial" w:hAnsi="Arial" w:cs="Arial"/>
                <w:kern w:val="0"/>
                <w:lang w:eastAsia="en-GB"/>
                <w14:ligatures w14:val="none"/>
              </w:rPr>
              <w:t>Yes</w:t>
            </w:r>
            <w:proofErr w:type="gramEnd"/>
            <w:r w:rsidRPr="001640DB">
              <w:rPr>
                <w:rFonts w:ascii="Arial" w:eastAsia="Arial" w:hAnsi="Arial" w:cs="Arial"/>
                <w:kern w:val="0"/>
                <w:lang w:eastAsia="en-GB"/>
                <w14:ligatures w14:val="none"/>
              </w:rPr>
              <w:t xml:space="preserve"> it has. </w:t>
            </w:r>
          </w:p>
        </w:tc>
      </w:tr>
      <w:tr w:rsidR="001640DB" w:rsidRPr="001640DB" w14:paraId="75BC9DCC" w14:textId="77777777" w:rsidTr="006B3C95">
        <w:trPr>
          <w:trHeight w:val="2111"/>
        </w:trPr>
        <w:tc>
          <w:tcPr>
            <w:tcW w:w="2530" w:type="dxa"/>
            <w:tcBorders>
              <w:top w:val="single" w:sz="6" w:space="0" w:color="000000"/>
              <w:left w:val="single" w:sz="6" w:space="0" w:color="000000"/>
              <w:bottom w:val="single" w:sz="6" w:space="0" w:color="000000"/>
              <w:right w:val="single" w:sz="6" w:space="0" w:color="000000"/>
            </w:tcBorders>
          </w:tcPr>
          <w:p w14:paraId="2723F6C0" w14:textId="77777777" w:rsidR="001640DB" w:rsidRPr="001640DB" w:rsidRDefault="001640DB" w:rsidP="001640DB">
            <w:pPr>
              <w:spacing w:after="0" w:line="240" w:lineRule="auto"/>
              <w:rPr>
                <w:rFonts w:ascii="Arial" w:eastAsia="Arial" w:hAnsi="Arial" w:cs="Arial"/>
                <w:color w:val="000000"/>
                <w:kern w:val="0"/>
                <w:sz w:val="22"/>
                <w:szCs w:val="22"/>
                <w:highlight w:val="white"/>
                <w:lang w:eastAsia="en-GB"/>
                <w14:ligatures w14:val="none"/>
              </w:rPr>
            </w:pPr>
            <w:r w:rsidRPr="001640DB">
              <w:rPr>
                <w:rFonts w:ascii="Arial" w:eastAsia="Arial" w:hAnsi="Arial" w:cs="Arial"/>
                <w:color w:val="000000"/>
                <w:kern w:val="0"/>
                <w:sz w:val="22"/>
                <w:szCs w:val="22"/>
                <w:highlight w:val="white"/>
                <w:lang w:eastAsia="en-GB"/>
                <w14:ligatures w14:val="none"/>
              </w:rPr>
              <w:t>Any other comments?</w:t>
            </w:r>
          </w:p>
        </w:tc>
        <w:tc>
          <w:tcPr>
            <w:tcW w:w="6480" w:type="dxa"/>
            <w:tcBorders>
              <w:top w:val="single" w:sz="6" w:space="0" w:color="000000"/>
              <w:left w:val="single" w:sz="6" w:space="0" w:color="000000"/>
              <w:bottom w:val="single" w:sz="6" w:space="0" w:color="000000"/>
              <w:right w:val="single" w:sz="6" w:space="0" w:color="000000"/>
            </w:tcBorders>
          </w:tcPr>
          <w:p w14:paraId="29BDE9BC" w14:textId="77777777" w:rsidR="001640DB" w:rsidRPr="001640DB" w:rsidRDefault="001640DB" w:rsidP="001640DB">
            <w:pPr>
              <w:spacing w:after="0" w:line="240" w:lineRule="auto"/>
              <w:jc w:val="both"/>
              <w:rPr>
                <w:rFonts w:ascii="Arial" w:eastAsia="Arial" w:hAnsi="Arial" w:cs="Arial"/>
                <w:color w:val="000000"/>
                <w:kern w:val="0"/>
                <w:lang w:eastAsia="en-GB"/>
                <w14:ligatures w14:val="none"/>
              </w:rPr>
            </w:pPr>
            <w:r w:rsidRPr="001640DB">
              <w:rPr>
                <w:rFonts w:ascii="Arial" w:eastAsia="Arial" w:hAnsi="Arial" w:cs="Arial"/>
                <w:kern w:val="0"/>
                <w:lang w:eastAsia="en-GB"/>
                <w14:ligatures w14:val="none"/>
              </w:rPr>
              <w:t>I feel that she has gone above and beyond in this case by understanding all elements and wellbeing for all those involved.</w:t>
            </w:r>
          </w:p>
        </w:tc>
      </w:tr>
    </w:tbl>
    <w:p w14:paraId="5FFE8668" w14:textId="77777777" w:rsidR="001640DB" w:rsidRPr="001640DB" w:rsidRDefault="001640DB" w:rsidP="001640DB">
      <w:pPr>
        <w:rPr>
          <w:rFonts w:ascii="Aptos" w:eastAsia="Aptos" w:hAnsi="Aptos" w:cs="Aptos"/>
          <w:kern w:val="0"/>
          <w:lang w:eastAsia="en-GB"/>
          <w14:ligatures w14:val="none"/>
        </w:rPr>
      </w:pPr>
    </w:p>
    <w:p w14:paraId="1DEF0FCE" w14:textId="77777777" w:rsidR="001640DB" w:rsidRPr="009B2CEC" w:rsidRDefault="001640DB" w:rsidP="001640DB">
      <w:pPr>
        <w:tabs>
          <w:tab w:val="left" w:pos="1360"/>
        </w:tabs>
        <w:overflowPunct w:val="0"/>
        <w:autoSpaceDE w:val="0"/>
        <w:autoSpaceDN w:val="0"/>
        <w:adjustRightInd w:val="0"/>
        <w:spacing w:after="0" w:line="240" w:lineRule="auto"/>
        <w:jc w:val="both"/>
        <w:textAlignment w:val="baseline"/>
        <w:rPr>
          <w:rFonts w:ascii="Arial Nova" w:hAnsi="Arial Nova"/>
          <w:color w:val="FF0000"/>
        </w:rPr>
      </w:pPr>
    </w:p>
    <w:p w14:paraId="215545AB" w14:textId="77777777" w:rsidR="002516BC" w:rsidRDefault="002516BC" w:rsidP="002516BC">
      <w:pPr>
        <w:spacing w:after="0" w:line="240" w:lineRule="auto"/>
        <w:jc w:val="center"/>
        <w:textAlignment w:val="baseline"/>
        <w:rPr>
          <w:rFonts w:ascii="Arial" w:eastAsia="Times New Roman" w:hAnsi="Arial" w:cs="Arial"/>
          <w:b/>
          <w:bCs/>
          <w:color w:val="000000"/>
          <w:kern w:val="0"/>
          <w:sz w:val="28"/>
          <w:szCs w:val="28"/>
          <w:lang w:eastAsia="en-GB"/>
          <w14:ligatures w14:val="none"/>
        </w:rPr>
      </w:pPr>
    </w:p>
    <w:p w14:paraId="15D30132" w14:textId="77777777" w:rsidR="00BF1173" w:rsidRDefault="00BF1173"/>
    <w:sectPr w:rsidR="00BF1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Quattrocento Sans">
    <w:charset w:val="00"/>
    <w:family w:val="swiss"/>
    <w:pitch w:val="variable"/>
    <w:sig w:usb0="800000BF" w:usb1="4000005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73"/>
    <w:rsid w:val="00006BA4"/>
    <w:rsid w:val="001640DB"/>
    <w:rsid w:val="002516BC"/>
    <w:rsid w:val="0031540B"/>
    <w:rsid w:val="00815FFC"/>
    <w:rsid w:val="00BF1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4D52"/>
  <w15:chartTrackingRefBased/>
  <w15:docId w15:val="{294E06BE-4005-4C74-A3E1-5FF4D943D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6BC"/>
  </w:style>
  <w:style w:type="paragraph" w:styleId="Heading1">
    <w:name w:val="heading 1"/>
    <w:basedOn w:val="Normal"/>
    <w:next w:val="Normal"/>
    <w:link w:val="Heading1Char"/>
    <w:uiPriority w:val="9"/>
    <w:qFormat/>
    <w:rsid w:val="00BF11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11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1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1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1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1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1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1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1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1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1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1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1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1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1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1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1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173"/>
    <w:rPr>
      <w:rFonts w:eastAsiaTheme="majorEastAsia" w:cstheme="majorBidi"/>
      <w:color w:val="272727" w:themeColor="text1" w:themeTint="D8"/>
    </w:rPr>
  </w:style>
  <w:style w:type="paragraph" w:styleId="Title">
    <w:name w:val="Title"/>
    <w:basedOn w:val="Normal"/>
    <w:next w:val="Normal"/>
    <w:link w:val="TitleChar"/>
    <w:uiPriority w:val="10"/>
    <w:qFormat/>
    <w:rsid w:val="00BF11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1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1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1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173"/>
    <w:pPr>
      <w:spacing w:before="160"/>
      <w:jc w:val="center"/>
    </w:pPr>
    <w:rPr>
      <w:i/>
      <w:iCs/>
      <w:color w:val="404040" w:themeColor="text1" w:themeTint="BF"/>
    </w:rPr>
  </w:style>
  <w:style w:type="character" w:customStyle="1" w:styleId="QuoteChar">
    <w:name w:val="Quote Char"/>
    <w:basedOn w:val="DefaultParagraphFont"/>
    <w:link w:val="Quote"/>
    <w:uiPriority w:val="29"/>
    <w:rsid w:val="00BF1173"/>
    <w:rPr>
      <w:i/>
      <w:iCs/>
      <w:color w:val="404040" w:themeColor="text1" w:themeTint="BF"/>
    </w:rPr>
  </w:style>
  <w:style w:type="paragraph" w:styleId="ListParagraph">
    <w:name w:val="List Paragraph"/>
    <w:basedOn w:val="Normal"/>
    <w:uiPriority w:val="34"/>
    <w:qFormat/>
    <w:rsid w:val="00BF1173"/>
    <w:pPr>
      <w:ind w:left="720"/>
      <w:contextualSpacing/>
    </w:pPr>
  </w:style>
  <w:style w:type="character" w:styleId="IntenseEmphasis">
    <w:name w:val="Intense Emphasis"/>
    <w:basedOn w:val="DefaultParagraphFont"/>
    <w:uiPriority w:val="21"/>
    <w:qFormat/>
    <w:rsid w:val="00BF1173"/>
    <w:rPr>
      <w:i/>
      <w:iCs/>
      <w:color w:val="0F4761" w:themeColor="accent1" w:themeShade="BF"/>
    </w:rPr>
  </w:style>
  <w:style w:type="paragraph" w:styleId="IntenseQuote">
    <w:name w:val="Intense Quote"/>
    <w:basedOn w:val="Normal"/>
    <w:next w:val="Normal"/>
    <w:link w:val="IntenseQuoteChar"/>
    <w:uiPriority w:val="30"/>
    <w:qFormat/>
    <w:rsid w:val="00BF11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173"/>
    <w:rPr>
      <w:i/>
      <w:iCs/>
      <w:color w:val="0F4761" w:themeColor="accent1" w:themeShade="BF"/>
    </w:rPr>
  </w:style>
  <w:style w:type="character" w:styleId="IntenseReference">
    <w:name w:val="Intense Reference"/>
    <w:basedOn w:val="DefaultParagraphFont"/>
    <w:uiPriority w:val="32"/>
    <w:qFormat/>
    <w:rsid w:val="00BF1173"/>
    <w:rPr>
      <w:b/>
      <w:bCs/>
      <w:smallCaps/>
      <w:color w:val="0F4761" w:themeColor="accent1" w:themeShade="BF"/>
      <w:spacing w:val="5"/>
    </w:rPr>
  </w:style>
  <w:style w:type="character" w:styleId="Hyperlink">
    <w:name w:val="Hyperlink"/>
    <w:basedOn w:val="DefaultParagraphFont"/>
    <w:uiPriority w:val="99"/>
    <w:unhideWhenUsed/>
    <w:rsid w:val="002516BC"/>
    <w:rPr>
      <w:color w:val="467886" w:themeColor="hyperlink"/>
      <w:u w:val="single"/>
    </w:rPr>
  </w:style>
  <w:style w:type="character" w:styleId="Strong">
    <w:name w:val="Strong"/>
    <w:basedOn w:val="DefaultParagraphFont"/>
    <w:uiPriority w:val="22"/>
    <w:qFormat/>
    <w:rsid w:val="00815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2330392@student.uwtsd.ac.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2182</Words>
  <Characters>12441</Characters>
  <Application>Microsoft Office Word</Application>
  <DocSecurity>0</DocSecurity>
  <Lines>103</Lines>
  <Paragraphs>29</Paragraphs>
  <ScaleCrop>false</ScaleCrop>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George</dc:creator>
  <cp:keywords/>
  <dc:description/>
  <cp:lastModifiedBy>Hayley George</cp:lastModifiedBy>
  <cp:revision>5</cp:revision>
  <dcterms:created xsi:type="dcterms:W3CDTF">2025-10-08T10:05:00Z</dcterms:created>
  <dcterms:modified xsi:type="dcterms:W3CDTF">2025-10-08T10:17:00Z</dcterms:modified>
</cp:coreProperties>
</file>