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35A39" w:rsidRDefault="00F35A39" w14:paraId="4D093AF6" w14:textId="77777777"/>
    <w:p w:rsidR="318254E2" w:rsidP="3CD2ABA3" w:rsidRDefault="318254E2" w14:paraId="40827460" w14:textId="5C5B4DD5" w14:noSpellErr="1">
      <w:pPr>
        <w:pStyle w:val="Normal"/>
        <w:widowControl w:val="0"/>
        <w:suppressLineNumbers w:val="0"/>
        <w:tabs>
          <w:tab w:val="left" w:leader="none" w:pos="392"/>
        </w:tabs>
        <w:bidi w:val="0"/>
        <w:spacing w:before="0" w:beforeAutospacing="off" w:after="0" w:afterAutospacing="off" w:line="360" w:lineRule="auto"/>
        <w:ind w:left="0"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CD2ABA3" w:rsidR="318254E2">
        <w:rPr>
          <w:rFonts w:cs="Arial"/>
          <w:b w:val="1"/>
          <w:bCs w:val="1"/>
          <w:sz w:val="24"/>
          <w:szCs w:val="24"/>
        </w:rPr>
        <w:t>SHA</w:t>
      </w:r>
      <w:r w:rsidRPr="3CD2ABA3" w:rsidR="318254E2">
        <w:rPr>
          <w:rFonts w:ascii="Arial" w:hAnsi="Arial" w:eastAsia="Arial" w:cs="Arial"/>
          <w:b w:val="1"/>
          <w:bCs w:val="1"/>
          <w:sz w:val="24"/>
          <w:szCs w:val="24"/>
        </w:rPr>
        <w:t>Z</w:t>
      </w:r>
      <w:r w:rsidRPr="3CD2ABA3" w:rsidR="318254E2">
        <w:rPr>
          <w:rFonts w:ascii="Arial" w:hAnsi="Arial" w:eastAsia="Arial" w:cs="Arial"/>
          <w:b w:val="1"/>
          <w:bCs w:val="1"/>
          <w:sz w:val="24"/>
          <w:szCs w:val="24"/>
        </w:rPr>
        <w:t>EEM FATIMA NAWAZ</w:t>
      </w:r>
    </w:p>
    <w:p w:rsidRPr="005A5F90" w:rsidR="00F35A39" w:rsidP="3CD2ABA3" w:rsidRDefault="00F35A39" w14:paraId="560D252B" w14:textId="1B30CAF4" w14:noSpellErr="1">
      <w:pPr>
        <w:widowControl w:val="0"/>
        <w:tabs>
          <w:tab w:val="left" w:pos="392"/>
        </w:tabs>
        <w:autoSpaceDE w:val="0"/>
        <w:autoSpaceDN w:val="0"/>
        <w:ind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CD2ABA3" w:rsidR="294C0CDA">
        <w:rPr>
          <w:rFonts w:ascii="Arial" w:hAnsi="Arial" w:eastAsia="Arial" w:cs="Arial"/>
          <w:b w:val="1"/>
          <w:bCs w:val="1"/>
          <w:sz w:val="24"/>
          <w:szCs w:val="24"/>
        </w:rPr>
        <w:t>2434538</w:t>
      </w:r>
    </w:p>
    <w:p w:rsidRPr="005A5F90" w:rsidR="00F35A39" w:rsidP="3CD2ABA3" w:rsidRDefault="00F35A39" w14:paraId="75163324" w14:textId="4ACBD53E" w14:noSpellErr="1">
      <w:pPr>
        <w:widowControl w:val="0"/>
        <w:tabs>
          <w:tab w:val="left" w:pos="392"/>
        </w:tabs>
        <w:autoSpaceDE w:val="0"/>
        <w:autoSpaceDN w:val="0"/>
        <w:ind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CD2ABA3" w:rsidR="294C0CDA">
        <w:rPr>
          <w:rFonts w:ascii="Arial" w:hAnsi="Arial" w:eastAsia="Arial" w:cs="Arial"/>
          <w:b w:val="1"/>
          <w:bCs w:val="1"/>
          <w:sz w:val="24"/>
          <w:szCs w:val="24"/>
        </w:rPr>
        <w:t>LCHS4003</w:t>
      </w:r>
    </w:p>
    <w:p w:rsidRPr="005A5F90" w:rsidR="00F35A39" w:rsidP="3CD2ABA3" w:rsidRDefault="00F35A39" w14:paraId="413E9AD9" w14:textId="55B2077F" w14:noSpellErr="1">
      <w:pPr>
        <w:widowControl w:val="0"/>
        <w:tabs>
          <w:tab w:val="left" w:pos="392"/>
        </w:tabs>
        <w:autoSpaceDE w:val="0"/>
        <w:autoSpaceDN w:val="0"/>
        <w:ind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CD2ABA3" w:rsidR="294C0CDA">
        <w:rPr>
          <w:rFonts w:ascii="Arial" w:hAnsi="Arial" w:eastAsia="Arial" w:cs="Arial"/>
          <w:b w:val="1"/>
          <w:bCs w:val="1"/>
          <w:sz w:val="24"/>
          <w:szCs w:val="24"/>
        </w:rPr>
        <w:t>INTRODUCTION TO HEALTH AND SOCIAL CARE</w:t>
      </w:r>
    </w:p>
    <w:p w:rsidR="00F32475" w:rsidP="3CD2ABA3" w:rsidRDefault="00F35A39" w14:paraId="3250A883" w14:textId="1764C69D">
      <w:pPr>
        <w:widowControl w:val="0"/>
        <w:tabs>
          <w:tab w:val="left" w:pos="392"/>
        </w:tabs>
        <w:autoSpaceDE w:val="0"/>
        <w:autoSpaceDN w:val="0"/>
        <w:ind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CD2ABA3" w:rsidR="604D9CC2">
        <w:rPr>
          <w:rFonts w:ascii="Arial" w:hAnsi="Arial" w:eastAsia="Arial" w:cs="Arial"/>
          <w:b w:val="1"/>
          <w:bCs w:val="1"/>
          <w:sz w:val="24"/>
          <w:szCs w:val="24"/>
        </w:rPr>
        <w:t>Tsiwani</w:t>
      </w:r>
      <w:r w:rsidRPr="3CD2ABA3" w:rsidR="604D9CC2">
        <w:rPr>
          <w:rFonts w:ascii="Arial" w:hAnsi="Arial" w:eastAsia="Arial" w:cs="Arial"/>
          <w:b w:val="1"/>
          <w:bCs w:val="1"/>
          <w:sz w:val="24"/>
          <w:szCs w:val="24"/>
        </w:rPr>
        <w:t xml:space="preserve"> Khumalo</w:t>
      </w:r>
      <w:r>
        <w:br/>
      </w:r>
      <w:r w:rsidRPr="3CD2ABA3" w:rsidR="703BB005">
        <w:rPr>
          <w:rFonts w:ascii="Arial" w:hAnsi="Arial" w:eastAsia="Arial" w:cs="Arial"/>
          <w:b w:val="1"/>
          <w:bCs w:val="1"/>
          <w:sz w:val="24"/>
          <w:szCs w:val="24"/>
        </w:rPr>
        <w:t>Portfilio- Two Tasks</w:t>
      </w:r>
    </w:p>
    <w:p w:rsidR="00F32475" w:rsidP="3CD2ABA3" w:rsidRDefault="00F32475" w14:paraId="2AC7A452" w14:textId="77777777" w14:noSpellErr="1">
      <w:pPr>
        <w:widowControl w:val="0"/>
        <w:tabs>
          <w:tab w:val="left" w:pos="392"/>
        </w:tabs>
        <w:autoSpaceDE w:val="0"/>
        <w:autoSpaceDN w:val="0"/>
        <w:ind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6C04587" w:rsidP="3CD2ABA3" w:rsidRDefault="66C04587" w14:paraId="74D30DA1" w14:textId="5EB32F69">
      <w:pPr>
        <w:pStyle w:val="Normal"/>
        <w:widowControl w:val="0"/>
        <w:suppressLineNumbers w:val="0"/>
        <w:tabs>
          <w:tab w:val="left" w:leader="none" w:pos="392"/>
        </w:tabs>
        <w:bidi w:val="0"/>
        <w:spacing w:before="0" w:beforeAutospacing="off" w:after="0" w:afterAutospacing="off" w:line="360" w:lineRule="auto"/>
        <w:ind w:left="0" w:right="473"/>
        <w:jc w:val="center"/>
        <w:rPr>
          <w:rFonts w:ascii="Arial" w:hAnsi="Arial" w:eastAsia="Arial" w:cs="Arial"/>
          <w:b w:val="1"/>
          <w:bCs w:val="1"/>
          <w:sz w:val="24"/>
          <w:szCs w:val="24"/>
        </w:rPr>
        <w:sectPr w:rsidRPr="00F32475" w:rsidR="00F32475">
          <w:pgSz w:w="11906" w:h="16838" w:orient="portrait"/>
          <w:pgMar w:top="1440" w:right="1440" w:bottom="1440" w:left="1440" w:header="708" w:footer="708" w:gutter="0"/>
          <w:cols w:space="708"/>
          <w:docGrid w:linePitch="360"/>
          <w:headerReference w:type="default" r:id="Re16cd45781bb46b0"/>
          <w:footerReference w:type="default" r:id="R37068bd49a8c46cd"/>
        </w:sectPr>
      </w:pPr>
      <w:r w:rsidRPr="3CD2ABA3" w:rsidR="66C04587">
        <w:rPr>
          <w:rFonts w:ascii="Arial" w:hAnsi="Arial" w:eastAsia="Arial" w:cs="Arial"/>
          <w:b w:val="1"/>
          <w:bCs w:val="1"/>
          <w:sz w:val="24"/>
          <w:szCs w:val="24"/>
        </w:rPr>
        <w:t>20/10/2025</w:t>
      </w:r>
    </w:p>
    <w:p w:rsidR="00F35A39" w:rsidP="672C6BF6" w:rsidRDefault="00F35A39" w14:paraId="371C2E59" w14:textId="77C1FB81" w14:noSpellErr="1">
      <w:pPr>
        <w:pStyle w:val="Normal"/>
        <w:ind w:left="-567" w:right="-784"/>
        <w:jc w:val="center"/>
        <w:sectPr w:rsidR="00F35A39" w:rsidSect="00F35A39">
          <w:pgSz w:w="16838" w:h="11906" w:orient="landscape"/>
          <w:pgMar w:top="1440" w:right="1440" w:bottom="1440" w:left="1440" w:header="708" w:footer="708" w:gutter="0"/>
          <w:cols w:space="708"/>
          <w:docGrid w:linePitch="360"/>
          <w:headerReference w:type="default" r:id="Rbf4525d141d5483a"/>
          <w:footerReference w:type="default" r:id="R733a6a7264844d30"/>
        </w:sectPr>
      </w:pPr>
      <w:r w:rsidR="672C6BF6">
        <w:drawing>
          <wp:anchor distT="0" distB="0" distL="114300" distR="114300" simplePos="0" relativeHeight="251658240" behindDoc="1" locked="0" layoutInCell="1" allowOverlap="1" wp14:anchorId="40657716" wp14:editId="2F04E4AA">
            <wp:simplePos x="0" y="0"/>
            <wp:positionH relativeFrom="column">
              <wp:posOffset>-828675</wp:posOffset>
            </wp:positionH>
            <wp:positionV relativeFrom="paragraph">
              <wp:posOffset>-885825</wp:posOffset>
            </wp:positionV>
            <wp:extent cx="10544942" cy="7429463"/>
            <wp:effectExtent l="0" t="0" r="0" b="0"/>
            <wp:wrapNone/>
            <wp:docPr id="440039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003908" name=""/>
                    <pic:cNvPicPr/>
                  </pic:nvPicPr>
                  <pic:blipFill>
                    <a:blip xmlns:r="http://schemas.openxmlformats.org/officeDocument/2006/relationships" r:embed="rId12896185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544942" cy="7429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22564FB" w:rsidP="68FAD5A2" w:rsidRDefault="122564FB" w14:noSpellErr="1" w14:paraId="3AD8C99D" w14:textId="265D9029">
      <w:pPr>
        <w:jc w:val="center"/>
        <w:rPr>
          <w:b w:val="1"/>
          <w:bCs w:val="1"/>
          <w:sz w:val="22"/>
          <w:szCs w:val="22"/>
          <w:u w:val="single"/>
        </w:rPr>
      </w:pPr>
      <w:r w:rsidRPr="68FAD5A2" w:rsidR="122564FB">
        <w:rPr>
          <w:b w:val="1"/>
          <w:bCs w:val="1"/>
          <w:sz w:val="22"/>
          <w:szCs w:val="22"/>
          <w:u w:val="single"/>
        </w:rPr>
        <w:t>Task 2</w:t>
      </w:r>
    </w:p>
    <w:p w:rsidR="122564FB" w:rsidP="68FAD5A2" w:rsidRDefault="122564FB" w14:paraId="3C8417C9" w14:textId="51EB8372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122564FB">
        <w:rPr>
          <w:b w:val="0"/>
          <w:bCs w:val="0"/>
          <w:sz w:val="22"/>
          <w:szCs w:val="22"/>
          <w:u w:val="none"/>
        </w:rPr>
        <w:t>The National Health Se</w:t>
      </w:r>
      <w:r w:rsidRPr="68FAD5A2" w:rsidR="0B446A52">
        <w:rPr>
          <w:b w:val="0"/>
          <w:bCs w:val="0"/>
          <w:sz w:val="22"/>
          <w:szCs w:val="22"/>
          <w:u w:val="none"/>
        </w:rPr>
        <w:t xml:space="preserve">rvice (NHS) is one of the most significant social achievements in British history. </w:t>
      </w:r>
      <w:r w:rsidRPr="68FAD5A2" w:rsidR="62D84EEC">
        <w:rPr>
          <w:b w:val="0"/>
          <w:bCs w:val="0"/>
          <w:sz w:val="22"/>
          <w:szCs w:val="22"/>
          <w:u w:val="none"/>
        </w:rPr>
        <w:t>Established in 1948, it was designed to provide healthcare that was free at the point of use</w:t>
      </w:r>
      <w:r w:rsidRPr="68FAD5A2" w:rsidR="2720698A">
        <w:rPr>
          <w:b w:val="0"/>
          <w:bCs w:val="0"/>
          <w:sz w:val="22"/>
          <w:szCs w:val="22"/>
          <w:u w:val="none"/>
        </w:rPr>
        <w:t xml:space="preserve"> for all UK residents (NHS, 2023). This essay explores the historic context and </w:t>
      </w:r>
      <w:r w:rsidRPr="68FAD5A2" w:rsidR="5B5895A1">
        <w:rPr>
          <w:b w:val="0"/>
          <w:bCs w:val="0"/>
          <w:sz w:val="22"/>
          <w:szCs w:val="22"/>
          <w:u w:val="none"/>
        </w:rPr>
        <w:t xml:space="preserve">principles that led to the NHS’s creation and critically examines its current structure and functioning. </w:t>
      </w:r>
    </w:p>
    <w:p w:rsidR="68FAD5A2" w:rsidP="68FAD5A2" w:rsidRDefault="68FAD5A2" w14:paraId="4889B74D" w14:textId="56A790E5">
      <w:pPr>
        <w:jc w:val="both"/>
        <w:rPr>
          <w:b w:val="0"/>
          <w:bCs w:val="0"/>
          <w:sz w:val="22"/>
          <w:szCs w:val="22"/>
          <w:u w:val="none"/>
        </w:rPr>
      </w:pPr>
    </w:p>
    <w:p w:rsidR="0E74753C" w:rsidP="68FAD5A2" w:rsidRDefault="0E74753C" w14:paraId="1721BC64" w14:textId="612E080F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0E74753C">
        <w:rPr>
          <w:b w:val="0"/>
          <w:bCs w:val="0"/>
          <w:sz w:val="22"/>
          <w:szCs w:val="22"/>
          <w:u w:val="none"/>
        </w:rPr>
        <w:t xml:space="preserve">Before the NHS was formed, healthcare in Britian was unequal and </w:t>
      </w:r>
      <w:r w:rsidRPr="68FAD5A2" w:rsidR="0E74753C">
        <w:rPr>
          <w:b w:val="0"/>
          <w:bCs w:val="0"/>
          <w:sz w:val="22"/>
          <w:szCs w:val="22"/>
          <w:u w:val="none"/>
        </w:rPr>
        <w:t>largely dependent</w:t>
      </w:r>
      <w:r w:rsidRPr="68FAD5A2" w:rsidR="0E74753C">
        <w:rPr>
          <w:b w:val="0"/>
          <w:bCs w:val="0"/>
          <w:sz w:val="22"/>
          <w:szCs w:val="22"/>
          <w:u w:val="none"/>
        </w:rPr>
        <w:t xml:space="preserve"> on a person’s </w:t>
      </w:r>
      <w:r w:rsidRPr="68FAD5A2" w:rsidR="07E2C513">
        <w:rPr>
          <w:b w:val="0"/>
          <w:bCs w:val="0"/>
          <w:sz w:val="22"/>
          <w:szCs w:val="22"/>
          <w:u w:val="none"/>
        </w:rPr>
        <w:t xml:space="preserve">income. Working-class families often relied on </w:t>
      </w:r>
      <w:r w:rsidRPr="68FAD5A2" w:rsidR="3E202418">
        <w:rPr>
          <w:b w:val="0"/>
          <w:bCs w:val="0"/>
          <w:sz w:val="22"/>
          <w:szCs w:val="22"/>
          <w:u w:val="none"/>
        </w:rPr>
        <w:t>charitable</w:t>
      </w:r>
      <w:r w:rsidRPr="68FAD5A2" w:rsidR="07E2C513">
        <w:rPr>
          <w:b w:val="0"/>
          <w:bCs w:val="0"/>
          <w:sz w:val="22"/>
          <w:szCs w:val="22"/>
          <w:u w:val="none"/>
        </w:rPr>
        <w:t xml:space="preserve"> ho</w:t>
      </w:r>
      <w:r w:rsidRPr="68FAD5A2" w:rsidR="515DC923">
        <w:rPr>
          <w:b w:val="0"/>
          <w:bCs w:val="0"/>
          <w:sz w:val="22"/>
          <w:szCs w:val="22"/>
          <w:u w:val="none"/>
        </w:rPr>
        <w:t>spitals or could not afford treatment at all (Baggott, 2019). The poor health of the population</w:t>
      </w:r>
      <w:r w:rsidRPr="68FAD5A2" w:rsidR="48612B71">
        <w:rPr>
          <w:b w:val="0"/>
          <w:bCs w:val="0"/>
          <w:sz w:val="22"/>
          <w:szCs w:val="22"/>
          <w:u w:val="none"/>
        </w:rPr>
        <w:t>, combined with the social impact of the Great Depression and the Second World War, highlighted the ur</w:t>
      </w:r>
      <w:r w:rsidRPr="68FAD5A2" w:rsidR="73400B8B">
        <w:rPr>
          <w:b w:val="0"/>
          <w:bCs w:val="0"/>
          <w:sz w:val="22"/>
          <w:szCs w:val="22"/>
          <w:u w:val="none"/>
        </w:rPr>
        <w:t>gent need for reform. In 1942, Sir William Beveridge published The</w:t>
      </w:r>
      <w:r w:rsidRPr="68FAD5A2" w:rsidR="119D04EC">
        <w:rPr>
          <w:b w:val="0"/>
          <w:bCs w:val="0"/>
          <w:sz w:val="22"/>
          <w:szCs w:val="22"/>
          <w:u w:val="none"/>
        </w:rPr>
        <w:t xml:space="preserve"> Beveridge Report, w</w:t>
      </w:r>
      <w:r w:rsidRPr="68FAD5A2" w:rsidR="772BFB59">
        <w:rPr>
          <w:b w:val="0"/>
          <w:bCs w:val="0"/>
          <w:sz w:val="22"/>
          <w:szCs w:val="22"/>
          <w:u w:val="none"/>
        </w:rPr>
        <w:t>hich</w:t>
      </w:r>
      <w:r w:rsidRPr="68FAD5A2" w:rsidR="119D04EC">
        <w:rPr>
          <w:b w:val="0"/>
          <w:bCs w:val="0"/>
          <w:sz w:val="22"/>
          <w:szCs w:val="22"/>
          <w:u w:val="none"/>
        </w:rPr>
        <w:t xml:space="preserve"> </w:t>
      </w:r>
      <w:r w:rsidRPr="68FAD5A2" w:rsidR="119D04EC">
        <w:rPr>
          <w:b w:val="0"/>
          <w:bCs w:val="0"/>
          <w:sz w:val="22"/>
          <w:szCs w:val="22"/>
          <w:u w:val="none"/>
        </w:rPr>
        <w:t>identifies</w:t>
      </w:r>
      <w:r w:rsidRPr="68FAD5A2" w:rsidR="119D04EC">
        <w:rPr>
          <w:b w:val="0"/>
          <w:bCs w:val="0"/>
          <w:sz w:val="22"/>
          <w:szCs w:val="22"/>
          <w:u w:val="none"/>
        </w:rPr>
        <w:t xml:space="preserve"> five major causes of social inequality</w:t>
      </w:r>
      <w:r w:rsidRPr="68FAD5A2" w:rsidR="3EFAE002">
        <w:rPr>
          <w:b w:val="0"/>
          <w:bCs w:val="0"/>
          <w:sz w:val="22"/>
          <w:szCs w:val="22"/>
          <w:u w:val="none"/>
        </w:rPr>
        <w:t xml:space="preserve">: Want, Disease, Ignorance, Squalor, and Idleness (Beveridge, 1942). This </w:t>
      </w:r>
      <w:r w:rsidRPr="68FAD5A2" w:rsidR="06D1B1C4">
        <w:rPr>
          <w:b w:val="0"/>
          <w:bCs w:val="0"/>
          <w:sz w:val="22"/>
          <w:szCs w:val="22"/>
          <w:u w:val="none"/>
        </w:rPr>
        <w:t xml:space="preserve">report laid the foundation for a new welfare state, calling for </w:t>
      </w:r>
      <w:r w:rsidRPr="68FAD5A2" w:rsidR="2533B581">
        <w:rPr>
          <w:b w:val="0"/>
          <w:bCs w:val="0"/>
          <w:sz w:val="22"/>
          <w:szCs w:val="22"/>
          <w:u w:val="none"/>
        </w:rPr>
        <w:t>comprehensive</w:t>
      </w:r>
      <w:r w:rsidRPr="68FAD5A2" w:rsidR="06D1B1C4">
        <w:rPr>
          <w:b w:val="0"/>
          <w:bCs w:val="0"/>
          <w:sz w:val="22"/>
          <w:szCs w:val="22"/>
          <w:u w:val="none"/>
        </w:rPr>
        <w:t xml:space="preserve"> </w:t>
      </w:r>
      <w:r w:rsidRPr="68FAD5A2" w:rsidR="50C8DCDE">
        <w:rPr>
          <w:b w:val="0"/>
          <w:bCs w:val="0"/>
          <w:sz w:val="22"/>
          <w:szCs w:val="22"/>
          <w:u w:val="none"/>
        </w:rPr>
        <w:t>social security and universal healthcare.</w:t>
      </w:r>
    </w:p>
    <w:p w:rsidR="68FAD5A2" w:rsidP="68FAD5A2" w:rsidRDefault="68FAD5A2" w14:paraId="69234733" w14:textId="2423E448">
      <w:pPr>
        <w:jc w:val="both"/>
        <w:rPr>
          <w:b w:val="0"/>
          <w:bCs w:val="0"/>
          <w:sz w:val="22"/>
          <w:szCs w:val="22"/>
          <w:u w:val="none"/>
        </w:rPr>
      </w:pPr>
    </w:p>
    <w:p w:rsidR="4D3F2DF4" w:rsidP="68FAD5A2" w:rsidRDefault="4D3F2DF4" w14:paraId="206FEB1E" w14:textId="22FB2288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4D3F2DF4">
        <w:rPr>
          <w:b w:val="0"/>
          <w:bCs w:val="0"/>
          <w:sz w:val="22"/>
          <w:szCs w:val="22"/>
          <w:u w:val="none"/>
        </w:rPr>
        <w:t>Aneurin Bevan, the Minister of Health in the post-war Labour government, becam</w:t>
      </w:r>
      <w:r w:rsidRPr="68FAD5A2" w:rsidR="67744190">
        <w:rPr>
          <w:b w:val="0"/>
          <w:bCs w:val="0"/>
          <w:sz w:val="22"/>
          <w:szCs w:val="22"/>
          <w:u w:val="none"/>
        </w:rPr>
        <w:t>e the driving force behind the NHS. His vision was that good healthcare should be a</w:t>
      </w:r>
      <w:r w:rsidRPr="68FAD5A2" w:rsidR="10ABF180">
        <w:rPr>
          <w:b w:val="0"/>
          <w:bCs w:val="0"/>
          <w:sz w:val="22"/>
          <w:szCs w:val="22"/>
          <w:u w:val="none"/>
        </w:rPr>
        <w:t xml:space="preserve">vailable to all, regardless of wealth. Bevan faced strong opposition from doctors </w:t>
      </w:r>
      <w:r w:rsidRPr="68FAD5A2" w:rsidR="5C172824">
        <w:rPr>
          <w:b w:val="0"/>
          <w:bCs w:val="0"/>
          <w:sz w:val="22"/>
          <w:szCs w:val="22"/>
          <w:u w:val="none"/>
        </w:rPr>
        <w:t>and political parties but persisted, arguing that “no society can legitimately call</w:t>
      </w:r>
      <w:r w:rsidRPr="68FAD5A2" w:rsidR="4095FE86">
        <w:rPr>
          <w:b w:val="0"/>
          <w:bCs w:val="0"/>
          <w:sz w:val="22"/>
          <w:szCs w:val="22"/>
          <w:u w:val="none"/>
        </w:rPr>
        <w:t xml:space="preserve"> itself </w:t>
      </w:r>
      <w:r w:rsidRPr="68FAD5A2" w:rsidR="688719B7">
        <w:rPr>
          <w:b w:val="0"/>
          <w:bCs w:val="0"/>
          <w:sz w:val="22"/>
          <w:szCs w:val="22"/>
          <w:u w:val="none"/>
        </w:rPr>
        <w:t>civilised</w:t>
      </w:r>
      <w:r w:rsidRPr="68FAD5A2" w:rsidR="4095FE86">
        <w:rPr>
          <w:b w:val="0"/>
          <w:bCs w:val="0"/>
          <w:sz w:val="22"/>
          <w:szCs w:val="22"/>
          <w:u w:val="none"/>
        </w:rPr>
        <w:t xml:space="preserve"> if a sick person is denied medical aid because of lack of means” (Bevan, 195</w:t>
      </w:r>
      <w:r w:rsidRPr="68FAD5A2" w:rsidR="4CDC47A1">
        <w:rPr>
          <w:b w:val="0"/>
          <w:bCs w:val="0"/>
          <w:sz w:val="22"/>
          <w:szCs w:val="22"/>
          <w:u w:val="none"/>
        </w:rPr>
        <w:t>2, p. 89). On July 5</w:t>
      </w:r>
      <w:r w:rsidRPr="68FAD5A2" w:rsidR="01B32F89">
        <w:rPr>
          <w:b w:val="0"/>
          <w:bCs w:val="0"/>
          <w:sz w:val="22"/>
          <w:szCs w:val="22"/>
          <w:u w:val="none"/>
        </w:rPr>
        <w:t>, 1948</w:t>
      </w:r>
      <w:r w:rsidRPr="68FAD5A2" w:rsidR="4CDC47A1">
        <w:rPr>
          <w:b w:val="0"/>
          <w:bCs w:val="0"/>
          <w:sz w:val="22"/>
          <w:szCs w:val="22"/>
          <w:u w:val="none"/>
        </w:rPr>
        <w:t xml:space="preserve">, the NHS was </w:t>
      </w:r>
      <w:r w:rsidRPr="68FAD5A2" w:rsidR="3DB9A844">
        <w:rPr>
          <w:b w:val="0"/>
          <w:bCs w:val="0"/>
          <w:sz w:val="22"/>
          <w:szCs w:val="22"/>
          <w:u w:val="none"/>
        </w:rPr>
        <w:t>officially</w:t>
      </w:r>
      <w:r w:rsidRPr="68FAD5A2" w:rsidR="4CDC47A1">
        <w:rPr>
          <w:b w:val="0"/>
          <w:bCs w:val="0"/>
          <w:sz w:val="22"/>
          <w:szCs w:val="22"/>
          <w:u w:val="none"/>
        </w:rPr>
        <w:t xml:space="preserve"> launched, transforming the way he</w:t>
      </w:r>
      <w:r w:rsidRPr="68FAD5A2" w:rsidR="52A79D27">
        <w:rPr>
          <w:b w:val="0"/>
          <w:bCs w:val="0"/>
          <w:sz w:val="22"/>
          <w:szCs w:val="22"/>
          <w:u w:val="none"/>
        </w:rPr>
        <w:t>althcare was delivered in the UK.</w:t>
      </w:r>
    </w:p>
    <w:p w:rsidR="68FAD5A2" w:rsidP="68FAD5A2" w:rsidRDefault="68FAD5A2" w14:paraId="6F9E13F2" w14:textId="0AAA301A">
      <w:pPr>
        <w:jc w:val="both"/>
        <w:rPr>
          <w:b w:val="0"/>
          <w:bCs w:val="0"/>
          <w:sz w:val="22"/>
          <w:szCs w:val="22"/>
          <w:u w:val="none"/>
        </w:rPr>
      </w:pPr>
    </w:p>
    <w:p w:rsidR="693C8669" w:rsidP="68FAD5A2" w:rsidRDefault="693C8669" w14:paraId="75AE98F9" w14:textId="2EFA52A7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693C8669">
        <w:rPr>
          <w:b w:val="0"/>
          <w:bCs w:val="0"/>
          <w:sz w:val="22"/>
          <w:szCs w:val="22"/>
          <w:u w:val="none"/>
        </w:rPr>
        <w:t>The NHS was founded on three key principles: it should meet the needs of everyone, be free at the point of d</w:t>
      </w:r>
      <w:r w:rsidRPr="68FAD5A2" w:rsidR="69717DD2">
        <w:rPr>
          <w:b w:val="0"/>
          <w:bCs w:val="0"/>
          <w:sz w:val="22"/>
          <w:szCs w:val="22"/>
          <w:u w:val="none"/>
        </w:rPr>
        <w:t>elivery, and be based on clinical needs rather than the availability to pay (Depa</w:t>
      </w:r>
      <w:r w:rsidRPr="68FAD5A2" w:rsidR="5664838C">
        <w:rPr>
          <w:b w:val="0"/>
          <w:bCs w:val="0"/>
          <w:sz w:val="22"/>
          <w:szCs w:val="22"/>
          <w:u w:val="none"/>
        </w:rPr>
        <w:t xml:space="preserve">rtment of Health and Social Care, 2015). These principles </w:t>
      </w:r>
      <w:r w:rsidRPr="68FAD5A2" w:rsidR="5664838C">
        <w:rPr>
          <w:b w:val="0"/>
          <w:bCs w:val="0"/>
          <w:sz w:val="22"/>
          <w:szCs w:val="22"/>
          <w:u w:val="none"/>
        </w:rPr>
        <w:t>represented</w:t>
      </w:r>
      <w:r w:rsidRPr="68FAD5A2" w:rsidR="5664838C">
        <w:rPr>
          <w:b w:val="0"/>
          <w:bCs w:val="0"/>
          <w:sz w:val="22"/>
          <w:szCs w:val="22"/>
          <w:u w:val="none"/>
        </w:rPr>
        <w:t xml:space="preserve"> a major shift from a sy</w:t>
      </w:r>
      <w:r w:rsidRPr="68FAD5A2" w:rsidR="5A4C8F7A">
        <w:rPr>
          <w:b w:val="0"/>
          <w:bCs w:val="0"/>
          <w:sz w:val="22"/>
          <w:szCs w:val="22"/>
          <w:u w:val="none"/>
        </w:rPr>
        <w:t>stem of privilege to one equality and collective respons</w:t>
      </w:r>
      <w:r w:rsidRPr="68FAD5A2" w:rsidR="2D92BC02">
        <w:rPr>
          <w:b w:val="0"/>
          <w:bCs w:val="0"/>
          <w:sz w:val="22"/>
          <w:szCs w:val="22"/>
          <w:u w:val="none"/>
        </w:rPr>
        <w:t>ibility. The service was funded through a general taxation, reflecting the post-war bel</w:t>
      </w:r>
      <w:r w:rsidRPr="68FAD5A2" w:rsidR="2C0A4242">
        <w:rPr>
          <w:b w:val="0"/>
          <w:bCs w:val="0"/>
          <w:sz w:val="22"/>
          <w:szCs w:val="22"/>
          <w:u w:val="none"/>
        </w:rPr>
        <w:t xml:space="preserve">ief in shared wealth and solidarity (Baggott, 2019). </w:t>
      </w:r>
    </w:p>
    <w:p w:rsidR="68FAD5A2" w:rsidP="68FAD5A2" w:rsidRDefault="68FAD5A2" w14:paraId="22C087AC" w14:textId="574F55DB">
      <w:pPr>
        <w:jc w:val="both"/>
        <w:rPr>
          <w:b w:val="0"/>
          <w:bCs w:val="0"/>
          <w:sz w:val="22"/>
          <w:szCs w:val="22"/>
          <w:u w:val="none"/>
        </w:rPr>
      </w:pPr>
    </w:p>
    <w:p w:rsidR="2C0A4242" w:rsidP="68FAD5A2" w:rsidRDefault="2C0A4242" w14:paraId="2692F7A8" w14:textId="66B60444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2C0A4242">
        <w:rPr>
          <w:b w:val="0"/>
          <w:bCs w:val="0"/>
          <w:sz w:val="22"/>
          <w:szCs w:val="22"/>
          <w:u w:val="none"/>
        </w:rPr>
        <w:t xml:space="preserve">Today, the NHS </w:t>
      </w:r>
      <w:r w:rsidRPr="68FAD5A2" w:rsidR="2C0A4242">
        <w:rPr>
          <w:b w:val="0"/>
          <w:bCs w:val="0"/>
          <w:sz w:val="22"/>
          <w:szCs w:val="22"/>
          <w:u w:val="none"/>
        </w:rPr>
        <w:t>remains</w:t>
      </w:r>
      <w:r w:rsidRPr="68FAD5A2" w:rsidR="2C0A4242">
        <w:rPr>
          <w:b w:val="0"/>
          <w:bCs w:val="0"/>
          <w:sz w:val="22"/>
          <w:szCs w:val="22"/>
          <w:u w:val="none"/>
        </w:rPr>
        <w:t xml:space="preserve"> guided by these founding principles, </w:t>
      </w:r>
      <w:r w:rsidRPr="68FAD5A2" w:rsidR="013BC62B">
        <w:rPr>
          <w:b w:val="0"/>
          <w:bCs w:val="0"/>
          <w:sz w:val="22"/>
          <w:szCs w:val="22"/>
          <w:u w:val="none"/>
        </w:rPr>
        <w:t>although its structure has evolved to meet modern challenges. The Department of Health and Social Care</w:t>
      </w:r>
      <w:r w:rsidRPr="68FAD5A2" w:rsidR="61361C5D">
        <w:rPr>
          <w:b w:val="0"/>
          <w:bCs w:val="0"/>
          <w:sz w:val="22"/>
          <w:szCs w:val="22"/>
          <w:u w:val="none"/>
        </w:rPr>
        <w:t xml:space="preserve"> (DHSC) oversees overall policy and funding, while the NHS England manages day-to-day operations </w:t>
      </w:r>
      <w:r w:rsidRPr="68FAD5A2" w:rsidR="287ACFB3">
        <w:rPr>
          <w:b w:val="0"/>
          <w:bCs w:val="0"/>
          <w:sz w:val="22"/>
          <w:szCs w:val="22"/>
          <w:u w:val="none"/>
        </w:rPr>
        <w:t>and service delivery (NHS England, 2022). Since 2022, healthcare has been increasing</w:t>
      </w:r>
      <w:r w:rsidRPr="68FAD5A2" w:rsidR="11756823">
        <w:rPr>
          <w:b w:val="0"/>
          <w:bCs w:val="0"/>
          <w:sz w:val="22"/>
          <w:szCs w:val="22"/>
          <w:u w:val="none"/>
        </w:rPr>
        <w:t xml:space="preserve">ly organised through Integrated Care System (ICSs), which aims to </w:t>
      </w:r>
      <w:r w:rsidRPr="68FAD5A2" w:rsidR="18BB9030">
        <w:rPr>
          <w:b w:val="0"/>
          <w:bCs w:val="0"/>
          <w:sz w:val="22"/>
          <w:szCs w:val="22"/>
          <w:u w:val="none"/>
        </w:rPr>
        <w:t xml:space="preserve">coordinate services between hospitals, GPs, and social care providers (NHS England, 2022). </w:t>
      </w:r>
      <w:r w:rsidRPr="68FAD5A2" w:rsidR="20B2E973">
        <w:rPr>
          <w:b w:val="0"/>
          <w:bCs w:val="0"/>
          <w:sz w:val="22"/>
          <w:szCs w:val="22"/>
          <w:u w:val="none"/>
        </w:rPr>
        <w:t>Additionally, devolution has resulted in separate system: NHS Scotland, NHS Wales, and Health and Social Care Northern Ireland each manage the</w:t>
      </w:r>
      <w:r w:rsidRPr="68FAD5A2" w:rsidR="4ABA5233">
        <w:rPr>
          <w:b w:val="0"/>
          <w:bCs w:val="0"/>
          <w:sz w:val="22"/>
          <w:szCs w:val="22"/>
          <w:u w:val="none"/>
        </w:rPr>
        <w:t>ir own services (Greer, 2021).</w:t>
      </w:r>
    </w:p>
    <w:p w:rsidR="68FAD5A2" w:rsidP="68FAD5A2" w:rsidRDefault="68FAD5A2" w14:paraId="5F6C4832" w14:textId="7A6D7E5D">
      <w:pPr>
        <w:jc w:val="both"/>
        <w:rPr>
          <w:b w:val="0"/>
          <w:bCs w:val="0"/>
          <w:sz w:val="22"/>
          <w:szCs w:val="22"/>
          <w:u w:val="none"/>
        </w:rPr>
      </w:pPr>
    </w:p>
    <w:p w:rsidR="4ABA5233" w:rsidP="68FAD5A2" w:rsidRDefault="4ABA5233" w14:paraId="29F40094" w14:textId="4BF01CAC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4ABA5233">
        <w:rPr>
          <w:b w:val="0"/>
          <w:bCs w:val="0"/>
          <w:sz w:val="22"/>
          <w:szCs w:val="22"/>
          <w:u w:val="none"/>
        </w:rPr>
        <w:t xml:space="preserve">Despite its </w:t>
      </w:r>
      <w:r w:rsidRPr="68FAD5A2" w:rsidR="4A305C1E">
        <w:rPr>
          <w:b w:val="0"/>
          <w:bCs w:val="0"/>
          <w:sz w:val="22"/>
          <w:szCs w:val="22"/>
          <w:u w:val="none"/>
        </w:rPr>
        <w:t>successes</w:t>
      </w:r>
      <w:r w:rsidRPr="68FAD5A2" w:rsidR="4ABA5233">
        <w:rPr>
          <w:b w:val="0"/>
          <w:bCs w:val="0"/>
          <w:sz w:val="22"/>
          <w:szCs w:val="22"/>
          <w:u w:val="none"/>
        </w:rPr>
        <w:t>, the NHS faces significant pressures. Rising demands due to an ageing population</w:t>
      </w:r>
      <w:r w:rsidRPr="68FAD5A2" w:rsidR="0E91B5AC">
        <w:rPr>
          <w:b w:val="0"/>
          <w:bCs w:val="0"/>
          <w:sz w:val="22"/>
          <w:szCs w:val="22"/>
          <w:u w:val="none"/>
        </w:rPr>
        <w:t>, staff shortages, and financial constrains have led to longer waiting times and growing dissatisfaction</w:t>
      </w:r>
      <w:r w:rsidRPr="68FAD5A2" w:rsidR="17100EF8">
        <w:rPr>
          <w:b w:val="0"/>
          <w:bCs w:val="0"/>
          <w:sz w:val="22"/>
          <w:szCs w:val="22"/>
          <w:u w:val="none"/>
        </w:rPr>
        <w:t xml:space="preserve"> among patients and staff (King’s Fund, 2023).</w:t>
      </w:r>
      <w:r w:rsidRPr="68FAD5A2" w:rsidR="0A736DBD">
        <w:rPr>
          <w:b w:val="0"/>
          <w:bCs w:val="0"/>
          <w:sz w:val="22"/>
          <w:szCs w:val="22"/>
          <w:u w:val="none"/>
        </w:rPr>
        <w:t xml:space="preserve"> </w:t>
      </w:r>
      <w:r w:rsidRPr="68FAD5A2" w:rsidR="74F29DE6">
        <w:rPr>
          <w:b w:val="0"/>
          <w:bCs w:val="0"/>
          <w:sz w:val="22"/>
          <w:szCs w:val="22"/>
          <w:u w:val="none"/>
        </w:rPr>
        <w:t>Furthermore,</w:t>
      </w:r>
      <w:r w:rsidRPr="68FAD5A2" w:rsidR="0A736DBD">
        <w:rPr>
          <w:b w:val="0"/>
          <w:bCs w:val="0"/>
          <w:sz w:val="22"/>
          <w:szCs w:val="22"/>
          <w:u w:val="none"/>
        </w:rPr>
        <w:t xml:space="preserve"> the COVID-19 pandemic intensified </w:t>
      </w:r>
      <w:r w:rsidRPr="68FAD5A2" w:rsidR="3E302754">
        <w:rPr>
          <w:b w:val="0"/>
          <w:bCs w:val="0"/>
          <w:sz w:val="22"/>
          <w:szCs w:val="22"/>
          <w:u w:val="none"/>
        </w:rPr>
        <w:t>existing</w:t>
      </w:r>
      <w:r w:rsidRPr="68FAD5A2" w:rsidR="0A736DBD">
        <w:rPr>
          <w:b w:val="0"/>
          <w:bCs w:val="0"/>
          <w:sz w:val="22"/>
          <w:szCs w:val="22"/>
          <w:u w:val="none"/>
        </w:rPr>
        <w:t xml:space="preserve"> challenges and highlighted the need for invest</w:t>
      </w:r>
      <w:r w:rsidRPr="68FAD5A2" w:rsidR="57AB03AC">
        <w:rPr>
          <w:b w:val="0"/>
          <w:bCs w:val="0"/>
          <w:sz w:val="22"/>
          <w:szCs w:val="22"/>
          <w:u w:val="none"/>
        </w:rPr>
        <w:t xml:space="preserve">ment in public health and digital innovations (Ham, 2023). </w:t>
      </w:r>
      <w:r w:rsidRPr="68FAD5A2" w:rsidR="6F7F6100">
        <w:rPr>
          <w:b w:val="0"/>
          <w:bCs w:val="0"/>
          <w:sz w:val="22"/>
          <w:szCs w:val="22"/>
          <w:u w:val="none"/>
        </w:rPr>
        <w:t xml:space="preserve"> Critics argue that the NHS must modernise to remain sustainable, while supporters </w:t>
      </w:r>
      <w:r w:rsidRPr="68FAD5A2" w:rsidR="479CBC7D">
        <w:rPr>
          <w:b w:val="0"/>
          <w:bCs w:val="0"/>
          <w:sz w:val="22"/>
          <w:szCs w:val="22"/>
          <w:u w:val="none"/>
        </w:rPr>
        <w:t>empathise</w:t>
      </w:r>
      <w:r w:rsidRPr="68FAD5A2" w:rsidR="0E9A8767">
        <w:rPr>
          <w:b w:val="0"/>
          <w:bCs w:val="0"/>
          <w:sz w:val="22"/>
          <w:szCs w:val="22"/>
          <w:u w:val="none"/>
        </w:rPr>
        <w:t xml:space="preserve"> the importance of preserving its founding values of universality and fairness (Greer, 2021).</w:t>
      </w:r>
    </w:p>
    <w:p w:rsidR="68FAD5A2" w:rsidP="68FAD5A2" w:rsidRDefault="68FAD5A2" w14:paraId="167BF84A" w14:textId="76CA933E">
      <w:pPr>
        <w:jc w:val="both"/>
        <w:rPr>
          <w:b w:val="0"/>
          <w:bCs w:val="0"/>
          <w:sz w:val="22"/>
          <w:szCs w:val="22"/>
          <w:u w:val="none"/>
        </w:rPr>
      </w:pPr>
    </w:p>
    <w:p w:rsidR="0ACEC0A8" w:rsidP="68FAD5A2" w:rsidRDefault="0ACEC0A8" w14:paraId="317ECD10" w14:textId="5CF3A5D0">
      <w:pPr>
        <w:jc w:val="both"/>
        <w:rPr>
          <w:b w:val="0"/>
          <w:bCs w:val="0"/>
          <w:sz w:val="22"/>
          <w:szCs w:val="22"/>
          <w:u w:val="none"/>
        </w:rPr>
      </w:pPr>
      <w:r w:rsidRPr="68FAD5A2" w:rsidR="0ACEC0A8">
        <w:rPr>
          <w:b w:val="0"/>
          <w:bCs w:val="0"/>
          <w:sz w:val="22"/>
          <w:szCs w:val="22"/>
          <w:u w:val="none"/>
        </w:rPr>
        <w:t xml:space="preserve">In conclusion, the NHS </w:t>
      </w:r>
      <w:r w:rsidRPr="68FAD5A2" w:rsidR="0ACEC0A8">
        <w:rPr>
          <w:b w:val="0"/>
          <w:bCs w:val="0"/>
          <w:sz w:val="22"/>
          <w:szCs w:val="22"/>
          <w:u w:val="none"/>
        </w:rPr>
        <w:t>emerged</w:t>
      </w:r>
      <w:r w:rsidRPr="68FAD5A2" w:rsidR="0ACEC0A8">
        <w:rPr>
          <w:b w:val="0"/>
          <w:bCs w:val="0"/>
          <w:sz w:val="22"/>
          <w:szCs w:val="22"/>
          <w:u w:val="none"/>
        </w:rPr>
        <w:t xml:space="preserve"> from a historical moment of social reform and </w:t>
      </w:r>
      <w:r w:rsidRPr="68FAD5A2" w:rsidR="0ACEC0A8">
        <w:rPr>
          <w:b w:val="0"/>
          <w:bCs w:val="0"/>
          <w:sz w:val="22"/>
          <w:szCs w:val="22"/>
          <w:u w:val="none"/>
        </w:rPr>
        <w:t>remains</w:t>
      </w:r>
      <w:r w:rsidRPr="68FAD5A2" w:rsidR="0ACEC0A8">
        <w:rPr>
          <w:b w:val="0"/>
          <w:bCs w:val="0"/>
          <w:sz w:val="22"/>
          <w:szCs w:val="22"/>
          <w:u w:val="none"/>
        </w:rPr>
        <w:t xml:space="preserve"> a symbol of equality and c</w:t>
      </w:r>
      <w:r w:rsidRPr="68FAD5A2" w:rsidR="2D63107B">
        <w:rPr>
          <w:b w:val="0"/>
          <w:bCs w:val="0"/>
          <w:sz w:val="22"/>
          <w:szCs w:val="22"/>
          <w:u w:val="none"/>
        </w:rPr>
        <w:t>ompassion. Its creation was driven by the belief that healthcare is a human</w:t>
      </w:r>
      <w:r w:rsidRPr="68FAD5A2" w:rsidR="50256D3B">
        <w:rPr>
          <w:b w:val="0"/>
          <w:bCs w:val="0"/>
          <w:sz w:val="22"/>
          <w:szCs w:val="22"/>
          <w:u w:val="none"/>
        </w:rPr>
        <w:t xml:space="preserve"> </w:t>
      </w:r>
      <w:r w:rsidRPr="68FAD5A2" w:rsidR="5F22B2AB">
        <w:rPr>
          <w:b w:val="0"/>
          <w:bCs w:val="0"/>
          <w:sz w:val="22"/>
          <w:szCs w:val="22"/>
          <w:u w:val="none"/>
        </w:rPr>
        <w:t>right and</w:t>
      </w:r>
      <w:r w:rsidRPr="68FAD5A2" w:rsidR="2D63107B">
        <w:rPr>
          <w:b w:val="0"/>
          <w:bCs w:val="0"/>
          <w:sz w:val="22"/>
          <w:szCs w:val="22"/>
          <w:u w:val="none"/>
        </w:rPr>
        <w:t xml:space="preserve"> not </w:t>
      </w:r>
      <w:r w:rsidRPr="68FAD5A2" w:rsidR="3818788A">
        <w:rPr>
          <w:b w:val="0"/>
          <w:bCs w:val="0"/>
          <w:sz w:val="22"/>
          <w:szCs w:val="22"/>
          <w:u w:val="none"/>
        </w:rPr>
        <w:t xml:space="preserve">privileged. While it continues to evolve and face </w:t>
      </w:r>
      <w:r w:rsidRPr="68FAD5A2" w:rsidR="66ED4A8A">
        <w:rPr>
          <w:b w:val="0"/>
          <w:bCs w:val="0"/>
          <w:sz w:val="22"/>
          <w:szCs w:val="22"/>
          <w:u w:val="none"/>
        </w:rPr>
        <w:t>challenges</w:t>
      </w:r>
      <w:r w:rsidRPr="68FAD5A2" w:rsidR="3818788A">
        <w:rPr>
          <w:b w:val="0"/>
          <w:bCs w:val="0"/>
          <w:sz w:val="22"/>
          <w:szCs w:val="22"/>
          <w:u w:val="none"/>
        </w:rPr>
        <w:t xml:space="preserve">, the NHS stands as a cornerstone of </w:t>
      </w:r>
      <w:r w:rsidRPr="68FAD5A2" w:rsidR="5898DE07">
        <w:rPr>
          <w:b w:val="0"/>
          <w:bCs w:val="0"/>
          <w:sz w:val="22"/>
          <w:szCs w:val="22"/>
          <w:u w:val="none"/>
        </w:rPr>
        <w:t xml:space="preserve">British society and a model of </w:t>
      </w:r>
      <w:r w:rsidRPr="68FAD5A2" w:rsidR="7E7C2721">
        <w:rPr>
          <w:b w:val="0"/>
          <w:bCs w:val="0"/>
          <w:sz w:val="22"/>
          <w:szCs w:val="22"/>
          <w:u w:val="none"/>
        </w:rPr>
        <w:t>universal</w:t>
      </w:r>
      <w:r w:rsidRPr="68FAD5A2" w:rsidR="5898DE07">
        <w:rPr>
          <w:b w:val="0"/>
          <w:bCs w:val="0"/>
          <w:sz w:val="22"/>
          <w:szCs w:val="22"/>
          <w:u w:val="none"/>
        </w:rPr>
        <w:t xml:space="preserve"> healthcare system around the world.</w:t>
      </w:r>
    </w:p>
    <w:p w:rsidR="00F35A39" w:rsidRDefault="00F35A39" w14:paraId="6BE05950" w14:textId="6299E336">
      <w:r>
        <w:br w:type="page"/>
      </w:r>
    </w:p>
    <w:p w:rsidR="009D1251" w:rsidP="68FAD5A2" w:rsidRDefault="009D1251" w14:paraId="043FE5CC" w14:noSpellErr="1" w14:textId="744AE056">
      <w:pPr>
        <w:pStyle w:val="Normal"/>
        <w:rPr>
          <w:b w:val="1"/>
          <w:bCs w:val="1"/>
          <w:u w:val="single"/>
        </w:rPr>
      </w:pPr>
      <w:r w:rsidRPr="68FAD5A2" w:rsidR="295D957A">
        <w:rPr>
          <w:b w:val="1"/>
          <w:bCs w:val="1"/>
          <w:u w:val="single"/>
        </w:rPr>
        <w:t>References</w:t>
      </w:r>
    </w:p>
    <w:p w:rsidR="2E1C3BBE" w:rsidP="214477A8" w:rsidRDefault="2E1C3BBE" w14:paraId="03D53C3D" w14:textId="649E5C01">
      <w:pPr>
        <w:rPr>
          <w:b w:val="1"/>
          <w:bCs w:val="1"/>
          <w:u w:val="single"/>
        </w:rPr>
      </w:pPr>
      <w:r w:rsidRPr="214477A8" w:rsidR="2E1C3BBE">
        <w:rPr>
          <w:b w:val="1"/>
          <w:bCs w:val="1"/>
          <w:u w:val="single"/>
        </w:rPr>
        <w:t>Component</w:t>
      </w:r>
      <w:r w:rsidRPr="214477A8" w:rsidR="2E1C3BBE">
        <w:rPr>
          <w:b w:val="1"/>
          <w:bCs w:val="1"/>
          <w:u w:val="single"/>
        </w:rPr>
        <w:t xml:space="preserve"> 1-poster</w:t>
      </w:r>
    </w:p>
    <w:p w:rsidR="295D957A" w:rsidP="68FAD5A2" w:rsidRDefault="295D957A" w14:paraId="44C9695A" w14:textId="53E2C1DB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295D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University Associates (2016). </w:t>
      </w:r>
      <w:r w:rsidRPr="68FAD5A2" w:rsidR="295D95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Hesy</w:t>
      </w:r>
      <w:r w:rsidRPr="68FAD5A2" w:rsidR="295D95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-Ra: History’s First Dentist</w:t>
      </w:r>
      <w:r w:rsidRPr="68FAD5A2" w:rsidR="295D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University Associates in Dentistry. Available at: </w:t>
      </w:r>
      <w:hyperlink r:id="Re9195d5bd79d4aa7">
        <w:r w:rsidRPr="68FAD5A2" w:rsidR="295D957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https://www.uadchicago.com/uncategorized/hesy-ra-historys-first-dentist/</w:t>
        </w:r>
      </w:hyperlink>
      <w:r w:rsidRPr="68FAD5A2" w:rsidR="295D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D01B788" w:rsidP="68FAD5A2" w:rsidRDefault="3D01B788" w14:paraId="64E61EE6" w14:textId="1924CED2" w14:noSpellErr="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3D01B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Kcl.ac.uk. (2025). </w:t>
      </w:r>
      <w:r w:rsidRPr="68FAD5A2" w:rsidR="3D01B7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History | Faculty of Dentistry, Oral &amp; Craniofacial Sciences | King’s College London</w:t>
      </w:r>
      <w:r w:rsidRPr="68FAD5A2" w:rsidR="3D01B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ffc8f40a05914e12">
        <w:r w:rsidRPr="68FAD5A2" w:rsidR="3D01B7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https://www.kcl.ac.uk/dentistry/about/history</w:t>
        </w:r>
      </w:hyperlink>
      <w:r w:rsidRPr="68FAD5A2" w:rsidR="3D01B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013F44A" w:rsidP="68FAD5A2" w:rsidRDefault="7013F44A" w14:paraId="417C4656" w14:textId="7692CA61" w14:noSpellErr="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7013F4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Reforming NHS Dentistry: Ensuring effective management of risks. (n.d.). Available at: </w:t>
      </w:r>
      <w:hyperlink r:id="R55d9c63b52674046">
        <w:r w:rsidRPr="68FAD5A2" w:rsidR="7013F4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https://www.nao.org.uk/wp-content/uploads/2004/11/040525.pdf</w:t>
        </w:r>
      </w:hyperlink>
      <w:r w:rsidRPr="68FAD5A2" w:rsidR="7013F4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B54B7AB" w:rsidP="68FAD5A2" w:rsidRDefault="6B54B7AB" w14:paraId="0CE67661" w14:textId="5CDD7783" w14:noSpellErr="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6B54B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Tidman, S. (2023). UK dentistry: a timeline of events 1920-2020 - Part 1: 1920-1946. </w:t>
      </w:r>
      <w:r w:rsidRPr="68FAD5A2" w:rsidR="6B54B7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Dental Journal</w:t>
      </w:r>
      <w:r w:rsidRPr="68FAD5A2" w:rsidR="6B54B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235(4), pp.273–277. </w:t>
      </w:r>
      <w:r w:rsidRPr="68FAD5A2" w:rsidR="6B54B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6B54B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://doi.org/10.1038/s41415-023-6180-3.</w:t>
      </w:r>
    </w:p>
    <w:p w:rsidR="0EE0218A" w:rsidP="68FAD5A2" w:rsidRDefault="0EE0218A" w14:paraId="077A4685" w14:textId="18AB8EEB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Tidman, S. (2023). UK dentistry: a timeline of events 1920-2020 - Part 2: 1946-1993. </w:t>
      </w:r>
      <w:r w:rsidRPr="68FAD5A2" w:rsidR="0EE021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BDJ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235(5), pp.335–343. 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://doi.org/10.1038/s41415-023-6257-z.</w:t>
      </w:r>
    </w:p>
    <w:p w:rsidR="0EE0218A" w:rsidP="68FAD5A2" w:rsidRDefault="0EE0218A" w14:paraId="3838B83A" w14:textId="3652891D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Tidman, S. (2023). UK dentistry: a timeline of events 1920-2020 - Part 3: 1993-2020. </w:t>
      </w:r>
      <w:r w:rsidRPr="68FAD5A2" w:rsidR="0EE021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dental journal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235(6), pp.411–419. 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://doi.org/10.1038/s41415-023-6304-9.</w:t>
      </w:r>
    </w:p>
    <w:p w:rsidR="0EE0218A" w:rsidP="68FAD5A2" w:rsidRDefault="0EE0218A" w14:paraId="1915BE5E" w14:textId="676791A0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0EE0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68FAD5A2" w:rsidR="1928C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FAD5A2" w:rsidR="1928C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General Dental Council (2013). </w:t>
      </w:r>
      <w:r w:rsidRPr="68FAD5A2" w:rsidR="1928CF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Scope of Practice</w:t>
      </w:r>
      <w:r w:rsidRPr="68FAD5A2" w:rsidR="1928C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135768a706034b9e">
        <w:r w:rsidRPr="68FAD5A2" w:rsidR="1928CF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https://www.gdc-</w:t>
        </w:r>
        <w:r w:rsidRPr="68FAD5A2" w:rsidR="1928CF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uk.org/docs/default-source/scope-of-practice/scope-of-practice.pdf</w:t>
        </w:r>
      </w:hyperlink>
      <w:r w:rsidRPr="68FAD5A2" w:rsidR="1928C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928CF33" w:rsidP="68FAD5A2" w:rsidRDefault="1928CF33" w14:paraId="5DE894AF" w14:textId="1CF4E460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1928C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68FAD5A2" w:rsidR="3618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Forbes, E.G. (1985). The Professionalization of dentistry in the United Kingdom. </w:t>
      </w:r>
      <w:r w:rsidRPr="68FAD5A2" w:rsidR="361830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Medical History</w:t>
      </w:r>
      <w:r w:rsidRPr="68FAD5A2" w:rsidR="3618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29(2), pp.169–181. </w:t>
      </w:r>
      <w:r w:rsidRPr="68FAD5A2" w:rsidR="3618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3618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://doi.org/10.1017/s0025727300043982.</w:t>
      </w:r>
    </w:p>
    <w:p w:rsidR="440D7BF5" w:rsidP="68FAD5A2" w:rsidRDefault="440D7BF5" w14:paraId="29DD4D92" w14:textId="2D5294DB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Gelbier</w:t>
      </w: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S. (2005). 125 years of developments in dentistry, 1880–2005 Part 2: Law and the denta</w:t>
      </w: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 profession. </w:t>
      </w:r>
      <w:r w:rsidRPr="68FAD5A2" w:rsidR="440D7B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Dental Journal</w:t>
      </w: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199(7), pp.470–473. </w:t>
      </w: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440D7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://doi.org/10.1038/sj.bdj.4812875.</w:t>
      </w:r>
    </w:p>
    <w:p w:rsidR="2533C9D9" w:rsidP="68FAD5A2" w:rsidRDefault="2533C9D9" w14:paraId="5AD1C807" w14:textId="237C4CA4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McKenzie, K.W., Goodwin, M. and Pretty, I. (2017). NHS dental service utilisation and social deprivation in older adults in 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North West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England. </w:t>
      </w:r>
      <w:r w:rsidRPr="68FAD5A2" w:rsidR="2533C9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Dental Journal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223(2), pp.102–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107. 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2533C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://doi.org/10.1038/sj.bdj.2017.624.</w:t>
      </w:r>
    </w:p>
    <w:p w:rsidR="34A2D908" w:rsidP="68FAD5A2" w:rsidRDefault="34A2D908" w14:paraId="3F772F61" w14:textId="1C914194" w14:noSpellErr="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Evans, D., Mills, I., Burns, L., Bryce, </w:t>
      </w: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M.</w:t>
      </w: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Hanks, S. (2023). The Dental Workforce Recruitment and Retention Crisis in the UK. </w:t>
      </w:r>
      <w:r w:rsidRPr="68FAD5A2" w:rsidR="34A2D9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Dental Journal</w:t>
      </w: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234(8), pp.573–577. </w:t>
      </w: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68FAD5A2" w:rsidR="34A2D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://doi.org/10.1038/s41415-023-5737-5.</w:t>
      </w:r>
    </w:p>
    <w:p w:rsidR="71A9D955" w:rsidP="68FAD5A2" w:rsidRDefault="71A9D955" w14:paraId="1C81DAA0" w14:noSpellErr="1" w14:textId="65D99DA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641bae3e3f1f47e6">
        <w:r w:rsidRPr="68FAD5A2" w:rsidR="71A9D95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https://www.facebook.com/DentalProtectionLimited</w:t>
        </w:r>
      </w:hyperlink>
      <w:r w:rsidRPr="68FAD5A2" w:rsidR="71A9D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(2025). </w:t>
      </w:r>
      <w:r w:rsidRPr="68FAD5A2" w:rsidR="71A9D9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Two-thirds of dental professionals ‘burnt out and exhausted</w:t>
      </w:r>
      <w:r w:rsidRPr="68FAD5A2" w:rsidR="71A9D9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68FAD5A2" w:rsidR="71A9D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8FAD5A2" w:rsidR="71A9D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Articles. Available at: </w:t>
      </w:r>
      <w:hyperlink r:id="R483fbe7b306d40e2">
        <w:r w:rsidRPr="68FAD5A2" w:rsidR="71A9D95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https://www.dentalprotection.org/uk/articles/two-thirds-of-dental-professionals--burnt-out-and-exhausted</w:t>
        </w:r>
      </w:hyperlink>
      <w:r w:rsidRPr="68FAD5A2" w:rsidR="71A9D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8FAD5A2" w:rsidP="68FAD5A2" w:rsidRDefault="68FAD5A2" w14:paraId="20119963" w14:textId="3D0293F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1A9D955" w:rsidP="68FAD5A2" w:rsidRDefault="71A9D955" w14:paraId="5566D4D3" w14:noSpellErr="1" w14:textId="3E2B4794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71A9D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68FAD5A2" w:rsidR="1F77BD1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Task 2 Reference list</w:t>
      </w:r>
    </w:p>
    <w:p w:rsidR="214477A8" w:rsidP="68FAD5A2" w:rsidRDefault="214477A8" w14:paraId="5DA05A1B" w14:textId="638681C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1F77B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Eversley, J. (2001). The History of NHS Charges. </w:t>
      </w:r>
      <w:r w:rsidRPr="68FAD5A2" w:rsidR="1F77BD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Contemporary British History</w:t>
      </w:r>
      <w:r w:rsidRPr="68FAD5A2" w:rsidR="1F77B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15(2), pp.53–75. </w:t>
      </w:r>
      <w:r w:rsidRPr="68FAD5A2" w:rsidR="1F77B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68FAD5A2" w:rsidR="1F77B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oi:https</w:t>
      </w:r>
      <w:r w:rsidRPr="68FAD5A2" w:rsidR="1F77B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://doi.org/10.1080/713999405.</w:t>
      </w:r>
    </w:p>
    <w:p w:rsidR="214477A8" w:rsidP="68FAD5A2" w:rsidRDefault="214477A8" w14:paraId="6F30E99D" w14:textId="41745A9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14477A8" w:rsidP="68FAD5A2" w:rsidRDefault="214477A8" w14:paraId="7D88D91B" w14:textId="211B954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4F929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68FAD5A2" w:rsidR="54C71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8FAD5A2" w:rsidR="4F929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ggott</w:t>
      </w:r>
      <w:r w:rsidRPr="68FAD5A2" w:rsidR="4F929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R. (2019) Understanding Health Policy. 3</w:t>
      </w:r>
      <w:r w:rsidRPr="68FAD5A2" w:rsidR="4F929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68FAD5A2" w:rsidR="4F929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ed. Bristol: Policy Press</w:t>
      </w:r>
    </w:p>
    <w:p w:rsidR="214477A8" w:rsidP="68FAD5A2" w:rsidRDefault="214477A8" w14:paraId="65728626" w14:textId="077FE4E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6D223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Bevan, A (1952) In Place of Fear. London: Heinemann. </w:t>
      </w:r>
    </w:p>
    <w:p w:rsidR="214477A8" w:rsidP="68FAD5A2" w:rsidRDefault="214477A8" w14:paraId="3858C5F2" w14:textId="0665431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3201A4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Greer, S. (2021) Devolution and the NHS: A UK Perspective. London: Uni</w:t>
      </w:r>
      <w:r w:rsidRPr="68FAD5A2" w:rsidR="5BE6F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versity College London</w:t>
      </w:r>
    </w:p>
    <w:p w:rsidR="214477A8" w:rsidP="68FAD5A2" w:rsidRDefault="214477A8" w14:paraId="6AE5012E" w14:textId="1A2E137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5BE6F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Ham, C. (2022) The NHS After COVID-19: Lessons and Opportu</w:t>
      </w:r>
      <w:r w:rsidRPr="68FAD5A2" w:rsidR="00812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nities. London: The King’s Fund. </w:t>
      </w:r>
    </w:p>
    <w:p w:rsidR="214477A8" w:rsidP="68FAD5A2" w:rsidRDefault="214477A8" w14:paraId="7294058B" w14:textId="23DE15A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37ECC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Kings Fund (2025). </w:t>
      </w:r>
      <w:r w:rsidRPr="68FAD5A2" w:rsidR="37ECC8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NHS: Key Facts and Figures</w:t>
      </w:r>
      <w:r w:rsidRPr="68FAD5A2" w:rsidR="37ECC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The King’s Fund. Available at: </w:t>
      </w:r>
      <w:hyperlink r:id="Rcdca3d6ab7a34896">
        <w:r w:rsidRPr="68FAD5A2" w:rsidR="37ECC82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https://www.kingsfund.org.uk/insight-and-analysis/data-and-charts/key-facts-figures-nhs</w:t>
        </w:r>
      </w:hyperlink>
      <w:r w:rsidRPr="68FAD5A2" w:rsidR="37ECC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14477A8" w:rsidP="68FAD5A2" w:rsidRDefault="214477A8" w14:paraId="4DB3D9A0" w14:textId="5F40DB8D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37ECC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214477A8" w:rsidP="68FAD5A2" w:rsidRDefault="214477A8" w14:paraId="40B311AA" w14:textId="78B2B3A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43943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(2022). </w:t>
      </w:r>
      <w:r w:rsidRPr="68FAD5A2" w:rsidR="43943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Are Integrated Care systems?</w:t>
      </w:r>
      <w:r w:rsidRPr="68FAD5A2" w:rsidR="43943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NHS England. Available at: </w:t>
      </w:r>
      <w:hyperlink r:id="Ra2ae70d7d9ce47b9">
        <w:r w:rsidRPr="68FAD5A2" w:rsidR="439439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https://www.england.nhs.uk/integratedcare/what-is-integrated-care/</w:t>
        </w:r>
      </w:hyperlink>
      <w:r w:rsidRPr="68FAD5A2" w:rsidR="43943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14477A8" w:rsidP="68FAD5A2" w:rsidRDefault="214477A8" w14:paraId="4B0BB818" w14:textId="77A360B0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43943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214477A8" w:rsidP="68FAD5A2" w:rsidRDefault="214477A8" w14:paraId="7F79A5FC" w14:textId="59B9D1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8FAD5A2" w:rsidR="17392D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England and Henry, W. (1942). 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Social Insurance and Allied Services. Report by Sir William 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Reveridge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Presented to Parliament ... 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November,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1942. [With appendices A to F.] (Memoranda from Organisations. Appendix G to Report by Sir William </w:t>
      </w:r>
      <w:r w:rsidRPr="68FAD5A2" w:rsidR="17392D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Beveridge.).</w:t>
      </w:r>
    </w:p>
    <w:p w:rsidR="440D7BF5" w:rsidP="214477A8" w:rsidRDefault="440D7BF5" w14:paraId="5C21E2A4" w14:textId="14E3306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4477A8" w:rsidR="440D7B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214477A8" w:rsidP="214477A8" w:rsidRDefault="214477A8" w14:paraId="546C5EFB" w14:textId="2D2FF58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54B7AB" w:rsidP="214477A8" w:rsidRDefault="6B54B7AB" w14:paraId="6214987A" w14:textId="320B6DE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4477A8" w:rsidR="6B54B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214477A8" w:rsidP="214477A8" w:rsidRDefault="214477A8" w14:paraId="394A6A83" w14:textId="0250681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4477A8" w:rsidP="214477A8" w:rsidRDefault="214477A8" w14:paraId="60365C07" w14:textId="6385821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5D957A" w:rsidP="68744CAB" w:rsidRDefault="295D957A" w14:paraId="48FABDB9" w14:textId="4D902F87">
      <w:pPr>
        <w:spacing w:before="240" w:beforeAutospacing="off" w:after="240" w:afterAutospacing="off"/>
      </w:pPr>
      <w:r w:rsidRPr="68744CAB" w:rsidR="295D9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68744CAB" w:rsidRDefault="68744CAB" w14:paraId="111C992B" w14:textId="0D30F2D6"/>
    <w:sectPr w:rsidR="009D1251" w:rsidSect="00F35A39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1215b9d7f7ce4f61"/>
      <w:footerReference w:type="default" r:id="R3bc06cb80400430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FAD5A2" w:rsidTr="68FAD5A2" w14:paraId="7529D405">
      <w:trPr>
        <w:trHeight w:val="300"/>
      </w:trPr>
      <w:tc>
        <w:tcPr>
          <w:tcW w:w="3005" w:type="dxa"/>
          <w:tcMar/>
        </w:tcPr>
        <w:p w:rsidR="68FAD5A2" w:rsidP="68FAD5A2" w:rsidRDefault="68FAD5A2" w14:paraId="14B78E3A" w14:textId="2F6F1A9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FAD5A2" w:rsidP="68FAD5A2" w:rsidRDefault="68FAD5A2" w14:paraId="4AA7DCB6" w14:textId="6988503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FAD5A2" w:rsidP="68FAD5A2" w:rsidRDefault="68FAD5A2" w14:paraId="73FA2131" w14:textId="46B91D70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1C23F37A" w14:textId="3799239B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8FAD5A2" w:rsidTr="68FAD5A2" w14:paraId="0358F61E">
      <w:trPr>
        <w:trHeight w:val="300"/>
      </w:trPr>
      <w:tc>
        <w:tcPr>
          <w:tcW w:w="4650" w:type="dxa"/>
          <w:tcMar/>
        </w:tcPr>
        <w:p w:rsidR="68FAD5A2" w:rsidP="68FAD5A2" w:rsidRDefault="68FAD5A2" w14:paraId="2CD34D7D" w14:textId="5C58CFE7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8FAD5A2" w:rsidP="68FAD5A2" w:rsidRDefault="68FAD5A2" w14:paraId="582C5633" w14:textId="6290EE4F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8FAD5A2" w:rsidP="68FAD5A2" w:rsidRDefault="68FAD5A2" w14:paraId="73FC30FF" w14:textId="116A2419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624A01C1" w14:textId="482A8774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FAD5A2" w:rsidTr="68FAD5A2" w14:paraId="367E2DD8">
      <w:trPr>
        <w:trHeight w:val="300"/>
      </w:trPr>
      <w:tc>
        <w:tcPr>
          <w:tcW w:w="3005" w:type="dxa"/>
          <w:tcMar/>
        </w:tcPr>
        <w:p w:rsidR="68FAD5A2" w:rsidP="68FAD5A2" w:rsidRDefault="68FAD5A2" w14:paraId="411F4DF6" w14:textId="248B41A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FAD5A2" w:rsidP="68FAD5A2" w:rsidRDefault="68FAD5A2" w14:paraId="6DF7E3D5" w14:textId="4F33AF0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FAD5A2" w:rsidP="68FAD5A2" w:rsidRDefault="68FAD5A2" w14:paraId="697C21E2" w14:textId="3D71A706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71ABAC52" w14:textId="4A4745B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FAD5A2" w:rsidTr="68FAD5A2" w14:paraId="71A243D5">
      <w:trPr>
        <w:trHeight w:val="300"/>
      </w:trPr>
      <w:tc>
        <w:tcPr>
          <w:tcW w:w="3005" w:type="dxa"/>
          <w:tcMar/>
        </w:tcPr>
        <w:p w:rsidR="68FAD5A2" w:rsidP="68FAD5A2" w:rsidRDefault="68FAD5A2" w14:paraId="12A5311F" w14:textId="4B4D09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FAD5A2" w:rsidP="68FAD5A2" w:rsidRDefault="68FAD5A2" w14:paraId="73AD30C7" w14:textId="62BD48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FAD5A2" w:rsidP="68FAD5A2" w:rsidRDefault="68FAD5A2" w14:paraId="598587E7" w14:textId="22D86D67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3C1C9C8F" w14:textId="0AA72DDF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8FAD5A2" w:rsidTr="68FAD5A2" w14:paraId="17F7BB41">
      <w:trPr>
        <w:trHeight w:val="300"/>
      </w:trPr>
      <w:tc>
        <w:tcPr>
          <w:tcW w:w="4650" w:type="dxa"/>
          <w:tcMar/>
        </w:tcPr>
        <w:p w:rsidR="68FAD5A2" w:rsidP="68FAD5A2" w:rsidRDefault="68FAD5A2" w14:paraId="3BBA2F58" w14:textId="34045731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8FAD5A2" w:rsidP="68FAD5A2" w:rsidRDefault="68FAD5A2" w14:paraId="66B064DA" w14:textId="28EC6EE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8FAD5A2" w:rsidP="68FAD5A2" w:rsidRDefault="68FAD5A2" w14:paraId="41FE666F" w14:textId="5C993588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77F3F162" w14:textId="1C9603E3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FAD5A2" w:rsidTr="68FAD5A2" w14:paraId="17CDBC43">
      <w:trPr>
        <w:trHeight w:val="300"/>
      </w:trPr>
      <w:tc>
        <w:tcPr>
          <w:tcW w:w="3005" w:type="dxa"/>
          <w:tcMar/>
        </w:tcPr>
        <w:p w:rsidR="68FAD5A2" w:rsidP="68FAD5A2" w:rsidRDefault="68FAD5A2" w14:paraId="1C33ECEA" w14:textId="57C5D8B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FAD5A2" w:rsidP="68FAD5A2" w:rsidRDefault="68FAD5A2" w14:paraId="329B67A0" w14:textId="17EDCB2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FAD5A2" w:rsidP="68FAD5A2" w:rsidRDefault="68FAD5A2" w14:paraId="76265F58" w14:textId="539A8DBB">
          <w:pPr>
            <w:pStyle w:val="Header"/>
            <w:bidi w:val="0"/>
            <w:ind w:right="-115"/>
            <w:jc w:val="right"/>
          </w:pPr>
        </w:p>
      </w:tc>
    </w:tr>
  </w:tbl>
  <w:p w:rsidR="68FAD5A2" w:rsidP="68FAD5A2" w:rsidRDefault="68FAD5A2" w14:paraId="1647A3EE" w14:textId="500C8DE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5w6NApfsedMDM" int2:id="tkNOvwsE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7b26e5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734F6FAB"/>
    <w:multiLevelType w:val="hybridMultilevel"/>
    <w:tmpl w:val="8904D002"/>
    <w:lvl w:ilvl="0" w:tplc="6D6AEB32">
      <w:start w:val="1"/>
      <w:numFmt w:val="decimal"/>
      <w:lvlText w:val="%1."/>
      <w:lvlJc w:val="left"/>
      <w:pPr>
        <w:ind w:left="144" w:hanging="248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2061872">
      <w:numFmt w:val="bullet"/>
      <w:lvlText w:val="•"/>
      <w:lvlJc w:val="left"/>
      <w:pPr>
        <w:ind w:left="1128" w:hanging="248"/>
      </w:pPr>
      <w:rPr>
        <w:rFonts w:hint="default"/>
        <w:lang w:val="en-US" w:eastAsia="en-US" w:bidi="ar-SA"/>
      </w:rPr>
    </w:lvl>
    <w:lvl w:ilvl="2" w:tplc="51D278FE">
      <w:numFmt w:val="bullet"/>
      <w:lvlText w:val="•"/>
      <w:lvlJc w:val="left"/>
      <w:pPr>
        <w:ind w:left="2117" w:hanging="248"/>
      </w:pPr>
      <w:rPr>
        <w:rFonts w:hint="default"/>
        <w:lang w:val="en-US" w:eastAsia="en-US" w:bidi="ar-SA"/>
      </w:rPr>
    </w:lvl>
    <w:lvl w:ilvl="3" w:tplc="29A4FCE8">
      <w:numFmt w:val="bullet"/>
      <w:lvlText w:val="•"/>
      <w:lvlJc w:val="left"/>
      <w:pPr>
        <w:ind w:left="3105" w:hanging="248"/>
      </w:pPr>
      <w:rPr>
        <w:rFonts w:hint="default"/>
        <w:lang w:val="en-US" w:eastAsia="en-US" w:bidi="ar-SA"/>
      </w:rPr>
    </w:lvl>
    <w:lvl w:ilvl="4" w:tplc="F89E7A3A">
      <w:numFmt w:val="bullet"/>
      <w:lvlText w:val="•"/>
      <w:lvlJc w:val="left"/>
      <w:pPr>
        <w:ind w:left="4094" w:hanging="248"/>
      </w:pPr>
      <w:rPr>
        <w:rFonts w:hint="default"/>
        <w:lang w:val="en-US" w:eastAsia="en-US" w:bidi="ar-SA"/>
      </w:rPr>
    </w:lvl>
    <w:lvl w:ilvl="5" w:tplc="7CFEAFC4">
      <w:numFmt w:val="bullet"/>
      <w:lvlText w:val="•"/>
      <w:lvlJc w:val="left"/>
      <w:pPr>
        <w:ind w:left="5082" w:hanging="248"/>
      </w:pPr>
      <w:rPr>
        <w:rFonts w:hint="default"/>
        <w:lang w:val="en-US" w:eastAsia="en-US" w:bidi="ar-SA"/>
      </w:rPr>
    </w:lvl>
    <w:lvl w:ilvl="6" w:tplc="80441D5C">
      <w:numFmt w:val="bullet"/>
      <w:lvlText w:val="•"/>
      <w:lvlJc w:val="left"/>
      <w:pPr>
        <w:ind w:left="6071" w:hanging="248"/>
      </w:pPr>
      <w:rPr>
        <w:rFonts w:hint="default"/>
        <w:lang w:val="en-US" w:eastAsia="en-US" w:bidi="ar-SA"/>
      </w:rPr>
    </w:lvl>
    <w:lvl w:ilvl="7" w:tplc="945C17A0">
      <w:numFmt w:val="bullet"/>
      <w:lvlText w:val="•"/>
      <w:lvlJc w:val="left"/>
      <w:pPr>
        <w:ind w:left="7059" w:hanging="248"/>
      </w:pPr>
      <w:rPr>
        <w:rFonts w:hint="default"/>
        <w:lang w:val="en-US" w:eastAsia="en-US" w:bidi="ar-SA"/>
      </w:rPr>
    </w:lvl>
    <w:lvl w:ilvl="8" w:tplc="A5286426">
      <w:numFmt w:val="bullet"/>
      <w:lvlText w:val="•"/>
      <w:lvlJc w:val="left"/>
      <w:pPr>
        <w:ind w:left="8048" w:hanging="248"/>
      </w:pPr>
      <w:rPr>
        <w:rFonts w:hint="default"/>
        <w:lang w:val="en-US" w:eastAsia="en-US" w:bidi="ar-SA"/>
      </w:rPr>
    </w:lvl>
  </w:abstractNum>
  <w:num w:numId="2">
    <w:abstractNumId w:val="1"/>
  </w:num>
  <w:num w:numId="1" w16cid:durableId="114859245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39"/>
    <w:rsid w:val="00081DB8"/>
    <w:rsid w:val="00104C1B"/>
    <w:rsid w:val="00123666"/>
    <w:rsid w:val="002528B5"/>
    <w:rsid w:val="00283952"/>
    <w:rsid w:val="004D15D8"/>
    <w:rsid w:val="005A5F90"/>
    <w:rsid w:val="006C55EF"/>
    <w:rsid w:val="007B583F"/>
    <w:rsid w:val="007E584A"/>
    <w:rsid w:val="00806EDF"/>
    <w:rsid w:val="00812E5E"/>
    <w:rsid w:val="0084D263"/>
    <w:rsid w:val="008B1589"/>
    <w:rsid w:val="009D1251"/>
    <w:rsid w:val="00A2645D"/>
    <w:rsid w:val="00AF3ED0"/>
    <w:rsid w:val="00B1061C"/>
    <w:rsid w:val="00CC5CE9"/>
    <w:rsid w:val="00D360F5"/>
    <w:rsid w:val="00D43BA6"/>
    <w:rsid w:val="00DE3E6C"/>
    <w:rsid w:val="00F32475"/>
    <w:rsid w:val="00F35A39"/>
    <w:rsid w:val="0102A437"/>
    <w:rsid w:val="0102F57D"/>
    <w:rsid w:val="013BC62B"/>
    <w:rsid w:val="01624187"/>
    <w:rsid w:val="01AFD683"/>
    <w:rsid w:val="01B32F89"/>
    <w:rsid w:val="01D21719"/>
    <w:rsid w:val="02228492"/>
    <w:rsid w:val="0563DDAC"/>
    <w:rsid w:val="05A6456D"/>
    <w:rsid w:val="05C517DF"/>
    <w:rsid w:val="0612EBF1"/>
    <w:rsid w:val="0661FF82"/>
    <w:rsid w:val="06AF343E"/>
    <w:rsid w:val="06CC91B7"/>
    <w:rsid w:val="06D1B1C4"/>
    <w:rsid w:val="07DE3F46"/>
    <w:rsid w:val="07E2C513"/>
    <w:rsid w:val="0830D3ED"/>
    <w:rsid w:val="08B910F0"/>
    <w:rsid w:val="08CC3CF1"/>
    <w:rsid w:val="08E920E3"/>
    <w:rsid w:val="0909A19F"/>
    <w:rsid w:val="099F5560"/>
    <w:rsid w:val="0A0527B4"/>
    <w:rsid w:val="0A686D9D"/>
    <w:rsid w:val="0A736DBD"/>
    <w:rsid w:val="0ACEC0A8"/>
    <w:rsid w:val="0ADB9850"/>
    <w:rsid w:val="0B446A52"/>
    <w:rsid w:val="0B746C3E"/>
    <w:rsid w:val="0C2C0F24"/>
    <w:rsid w:val="0C8CA741"/>
    <w:rsid w:val="0CB62FC1"/>
    <w:rsid w:val="0CD7884C"/>
    <w:rsid w:val="0CE038D6"/>
    <w:rsid w:val="0D2D73A0"/>
    <w:rsid w:val="0D3ED486"/>
    <w:rsid w:val="0DD6B30B"/>
    <w:rsid w:val="0DF9ADB3"/>
    <w:rsid w:val="0E021872"/>
    <w:rsid w:val="0E74753C"/>
    <w:rsid w:val="0E91B5AC"/>
    <w:rsid w:val="0E9A8767"/>
    <w:rsid w:val="0EE0218A"/>
    <w:rsid w:val="0F080F4D"/>
    <w:rsid w:val="0F849811"/>
    <w:rsid w:val="0F8E24F5"/>
    <w:rsid w:val="0FCC4FF4"/>
    <w:rsid w:val="102C6D63"/>
    <w:rsid w:val="10ABF180"/>
    <w:rsid w:val="10BB9A02"/>
    <w:rsid w:val="10E9F2D7"/>
    <w:rsid w:val="114EF26C"/>
    <w:rsid w:val="11756823"/>
    <w:rsid w:val="119D04EC"/>
    <w:rsid w:val="11CD3ED3"/>
    <w:rsid w:val="122564FB"/>
    <w:rsid w:val="1262C0B1"/>
    <w:rsid w:val="12B32007"/>
    <w:rsid w:val="13352930"/>
    <w:rsid w:val="139CF6F3"/>
    <w:rsid w:val="13D38CFF"/>
    <w:rsid w:val="1472D0A3"/>
    <w:rsid w:val="14B51FA0"/>
    <w:rsid w:val="14E08B27"/>
    <w:rsid w:val="14E55F46"/>
    <w:rsid w:val="14FCCD16"/>
    <w:rsid w:val="1500CB2E"/>
    <w:rsid w:val="1565F370"/>
    <w:rsid w:val="15AF2734"/>
    <w:rsid w:val="15B3D304"/>
    <w:rsid w:val="163E2CCE"/>
    <w:rsid w:val="167C3B4A"/>
    <w:rsid w:val="16AEB59C"/>
    <w:rsid w:val="17100EF8"/>
    <w:rsid w:val="17392D31"/>
    <w:rsid w:val="173EC748"/>
    <w:rsid w:val="175F7F28"/>
    <w:rsid w:val="178B1B8C"/>
    <w:rsid w:val="18235F38"/>
    <w:rsid w:val="1823DFAC"/>
    <w:rsid w:val="18BB9030"/>
    <w:rsid w:val="18FF6317"/>
    <w:rsid w:val="19037E2C"/>
    <w:rsid w:val="1928CF33"/>
    <w:rsid w:val="199ACB03"/>
    <w:rsid w:val="19A7C087"/>
    <w:rsid w:val="19B186A7"/>
    <w:rsid w:val="19C51F38"/>
    <w:rsid w:val="19D3B08F"/>
    <w:rsid w:val="19FAD496"/>
    <w:rsid w:val="1A07F464"/>
    <w:rsid w:val="1A594AD7"/>
    <w:rsid w:val="1AD5F053"/>
    <w:rsid w:val="1AFB750A"/>
    <w:rsid w:val="1B1B98F7"/>
    <w:rsid w:val="1B455DF4"/>
    <w:rsid w:val="1B49BC49"/>
    <w:rsid w:val="1B97B31F"/>
    <w:rsid w:val="1BA31D23"/>
    <w:rsid w:val="1BCF0EBD"/>
    <w:rsid w:val="1C2CE40B"/>
    <w:rsid w:val="1C3D4089"/>
    <w:rsid w:val="1C4DAE29"/>
    <w:rsid w:val="1C842BFD"/>
    <w:rsid w:val="1C8B88B4"/>
    <w:rsid w:val="1C929B14"/>
    <w:rsid w:val="1CE69FA5"/>
    <w:rsid w:val="1D6F571F"/>
    <w:rsid w:val="1DC13DCF"/>
    <w:rsid w:val="1DC544B4"/>
    <w:rsid w:val="1E13E05E"/>
    <w:rsid w:val="1E4D03EB"/>
    <w:rsid w:val="1E919802"/>
    <w:rsid w:val="1F2874AD"/>
    <w:rsid w:val="1F77BD15"/>
    <w:rsid w:val="1F85695D"/>
    <w:rsid w:val="1F86AB2D"/>
    <w:rsid w:val="1FB67634"/>
    <w:rsid w:val="1FC4BD88"/>
    <w:rsid w:val="200981E1"/>
    <w:rsid w:val="20231B53"/>
    <w:rsid w:val="20B2E973"/>
    <w:rsid w:val="20B97834"/>
    <w:rsid w:val="20D4725F"/>
    <w:rsid w:val="20FA25DD"/>
    <w:rsid w:val="21353389"/>
    <w:rsid w:val="214477A8"/>
    <w:rsid w:val="2144E28F"/>
    <w:rsid w:val="2158AEB4"/>
    <w:rsid w:val="2195D2C2"/>
    <w:rsid w:val="21AF857C"/>
    <w:rsid w:val="21FD510B"/>
    <w:rsid w:val="21FE2677"/>
    <w:rsid w:val="2216AE7A"/>
    <w:rsid w:val="22276394"/>
    <w:rsid w:val="2232CE23"/>
    <w:rsid w:val="225D48D2"/>
    <w:rsid w:val="228C6FF2"/>
    <w:rsid w:val="23677ACF"/>
    <w:rsid w:val="23A8A38B"/>
    <w:rsid w:val="23E54042"/>
    <w:rsid w:val="247529BF"/>
    <w:rsid w:val="247E6176"/>
    <w:rsid w:val="24BAFA9E"/>
    <w:rsid w:val="24FE01B2"/>
    <w:rsid w:val="2533B581"/>
    <w:rsid w:val="2533C9D9"/>
    <w:rsid w:val="25818F5A"/>
    <w:rsid w:val="25A5A8E4"/>
    <w:rsid w:val="25B4A427"/>
    <w:rsid w:val="25B96397"/>
    <w:rsid w:val="25D7862F"/>
    <w:rsid w:val="2603A08C"/>
    <w:rsid w:val="2611C223"/>
    <w:rsid w:val="263E7D7F"/>
    <w:rsid w:val="2678B6F1"/>
    <w:rsid w:val="2692CBE5"/>
    <w:rsid w:val="26CA6679"/>
    <w:rsid w:val="26E3064B"/>
    <w:rsid w:val="2720698A"/>
    <w:rsid w:val="27786673"/>
    <w:rsid w:val="2789D7E4"/>
    <w:rsid w:val="28130DDD"/>
    <w:rsid w:val="28255A59"/>
    <w:rsid w:val="287ACFB3"/>
    <w:rsid w:val="288702EE"/>
    <w:rsid w:val="28976AED"/>
    <w:rsid w:val="28CAF2E3"/>
    <w:rsid w:val="294C0CDA"/>
    <w:rsid w:val="295D957A"/>
    <w:rsid w:val="2979030B"/>
    <w:rsid w:val="29AD6AF6"/>
    <w:rsid w:val="29D792E4"/>
    <w:rsid w:val="2A224731"/>
    <w:rsid w:val="2AE9A32D"/>
    <w:rsid w:val="2B159450"/>
    <w:rsid w:val="2B649A03"/>
    <w:rsid w:val="2C0A4242"/>
    <w:rsid w:val="2C5E311D"/>
    <w:rsid w:val="2C9CAFCB"/>
    <w:rsid w:val="2CA4EFA8"/>
    <w:rsid w:val="2CEAAC34"/>
    <w:rsid w:val="2CF52069"/>
    <w:rsid w:val="2D585BCC"/>
    <w:rsid w:val="2D63107B"/>
    <w:rsid w:val="2D92BC02"/>
    <w:rsid w:val="2E1C3BBE"/>
    <w:rsid w:val="2E46C3D7"/>
    <w:rsid w:val="2E5D3F5A"/>
    <w:rsid w:val="2F80ECFB"/>
    <w:rsid w:val="2F98975E"/>
    <w:rsid w:val="30AD9034"/>
    <w:rsid w:val="30C9617B"/>
    <w:rsid w:val="30EC2CF1"/>
    <w:rsid w:val="312FADF9"/>
    <w:rsid w:val="31325AD3"/>
    <w:rsid w:val="317D56B1"/>
    <w:rsid w:val="318254E2"/>
    <w:rsid w:val="3201A470"/>
    <w:rsid w:val="321CB081"/>
    <w:rsid w:val="322840AF"/>
    <w:rsid w:val="32321F46"/>
    <w:rsid w:val="325E6270"/>
    <w:rsid w:val="32A3DDDC"/>
    <w:rsid w:val="3300BFD3"/>
    <w:rsid w:val="334A2A64"/>
    <w:rsid w:val="3355DADC"/>
    <w:rsid w:val="338CFCA7"/>
    <w:rsid w:val="33AFAD31"/>
    <w:rsid w:val="33C40395"/>
    <w:rsid w:val="344CF5E9"/>
    <w:rsid w:val="3481FE56"/>
    <w:rsid w:val="34A2D908"/>
    <w:rsid w:val="34B1E896"/>
    <w:rsid w:val="35808575"/>
    <w:rsid w:val="35C99308"/>
    <w:rsid w:val="35E72512"/>
    <w:rsid w:val="361830DC"/>
    <w:rsid w:val="3654EA17"/>
    <w:rsid w:val="369E1D63"/>
    <w:rsid w:val="374A5DA8"/>
    <w:rsid w:val="375F2B07"/>
    <w:rsid w:val="375F720F"/>
    <w:rsid w:val="377EBB4C"/>
    <w:rsid w:val="3784F348"/>
    <w:rsid w:val="37ECC822"/>
    <w:rsid w:val="3818788A"/>
    <w:rsid w:val="384081B7"/>
    <w:rsid w:val="38525B81"/>
    <w:rsid w:val="38F047CA"/>
    <w:rsid w:val="38F6A78A"/>
    <w:rsid w:val="3921F0E8"/>
    <w:rsid w:val="39D0BFA6"/>
    <w:rsid w:val="3A166681"/>
    <w:rsid w:val="3A55BC39"/>
    <w:rsid w:val="3A885029"/>
    <w:rsid w:val="3B30E68A"/>
    <w:rsid w:val="3B32C404"/>
    <w:rsid w:val="3B5E6FFD"/>
    <w:rsid w:val="3BE4ECB8"/>
    <w:rsid w:val="3BEC4D28"/>
    <w:rsid w:val="3C0DC6D4"/>
    <w:rsid w:val="3C2991D9"/>
    <w:rsid w:val="3C40E27F"/>
    <w:rsid w:val="3CD2ABA3"/>
    <w:rsid w:val="3CFDD955"/>
    <w:rsid w:val="3D01B788"/>
    <w:rsid w:val="3DB9A844"/>
    <w:rsid w:val="3E202418"/>
    <w:rsid w:val="3E2CBC08"/>
    <w:rsid w:val="3E302754"/>
    <w:rsid w:val="3EE4EBE6"/>
    <w:rsid w:val="3EE930F5"/>
    <w:rsid w:val="3EF00DCC"/>
    <w:rsid w:val="3EFAE002"/>
    <w:rsid w:val="3F4C2DA1"/>
    <w:rsid w:val="3F7E10F2"/>
    <w:rsid w:val="3FE15FD6"/>
    <w:rsid w:val="40423E73"/>
    <w:rsid w:val="40582CFB"/>
    <w:rsid w:val="4073CD84"/>
    <w:rsid w:val="4095FE86"/>
    <w:rsid w:val="40A2748A"/>
    <w:rsid w:val="40A605B4"/>
    <w:rsid w:val="416CE396"/>
    <w:rsid w:val="41BB1F07"/>
    <w:rsid w:val="426FCC87"/>
    <w:rsid w:val="42E17526"/>
    <w:rsid w:val="42E28F44"/>
    <w:rsid w:val="42E348E8"/>
    <w:rsid w:val="436F0F6D"/>
    <w:rsid w:val="4394390C"/>
    <w:rsid w:val="440D7BF5"/>
    <w:rsid w:val="4416D2CF"/>
    <w:rsid w:val="4441A4FF"/>
    <w:rsid w:val="44A2E8EA"/>
    <w:rsid w:val="44B41DE6"/>
    <w:rsid w:val="45518F62"/>
    <w:rsid w:val="4564ADF8"/>
    <w:rsid w:val="4567F484"/>
    <w:rsid w:val="459EF57E"/>
    <w:rsid w:val="46D07198"/>
    <w:rsid w:val="46E2A7A2"/>
    <w:rsid w:val="471062CF"/>
    <w:rsid w:val="47929951"/>
    <w:rsid w:val="479CBC7D"/>
    <w:rsid w:val="485226AE"/>
    <w:rsid w:val="48612B71"/>
    <w:rsid w:val="4861C901"/>
    <w:rsid w:val="48EDCA53"/>
    <w:rsid w:val="48F7C442"/>
    <w:rsid w:val="491C0B24"/>
    <w:rsid w:val="495CB987"/>
    <w:rsid w:val="497DB17E"/>
    <w:rsid w:val="49BF3D81"/>
    <w:rsid w:val="49E6C80B"/>
    <w:rsid w:val="4A054E6B"/>
    <w:rsid w:val="4A121648"/>
    <w:rsid w:val="4A305C1E"/>
    <w:rsid w:val="4A30B247"/>
    <w:rsid w:val="4AA645FF"/>
    <w:rsid w:val="4AB2E59E"/>
    <w:rsid w:val="4ABA5233"/>
    <w:rsid w:val="4ABFC4D6"/>
    <w:rsid w:val="4ACC4040"/>
    <w:rsid w:val="4B318474"/>
    <w:rsid w:val="4B46B924"/>
    <w:rsid w:val="4B5E6FCD"/>
    <w:rsid w:val="4BFF1DD4"/>
    <w:rsid w:val="4C0CDC4E"/>
    <w:rsid w:val="4C527165"/>
    <w:rsid w:val="4C7181B2"/>
    <w:rsid w:val="4CD1DDC0"/>
    <w:rsid w:val="4CDC47A1"/>
    <w:rsid w:val="4D3F2DF4"/>
    <w:rsid w:val="4D653A5A"/>
    <w:rsid w:val="4D7C6915"/>
    <w:rsid w:val="4DD3B44F"/>
    <w:rsid w:val="4E5362FF"/>
    <w:rsid w:val="4ED4A1DE"/>
    <w:rsid w:val="4F578530"/>
    <w:rsid w:val="4F661143"/>
    <w:rsid w:val="4F929F68"/>
    <w:rsid w:val="4FADC7FD"/>
    <w:rsid w:val="50256D3B"/>
    <w:rsid w:val="5043BC03"/>
    <w:rsid w:val="50C8DCDE"/>
    <w:rsid w:val="5108C197"/>
    <w:rsid w:val="511FA70B"/>
    <w:rsid w:val="515DC923"/>
    <w:rsid w:val="51C4DC02"/>
    <w:rsid w:val="51D96268"/>
    <w:rsid w:val="51DC3AFB"/>
    <w:rsid w:val="523F616A"/>
    <w:rsid w:val="52A79D27"/>
    <w:rsid w:val="53779D53"/>
    <w:rsid w:val="5399A2F4"/>
    <w:rsid w:val="53E4A2E7"/>
    <w:rsid w:val="542CA153"/>
    <w:rsid w:val="54528D82"/>
    <w:rsid w:val="5484104E"/>
    <w:rsid w:val="54B15AEC"/>
    <w:rsid w:val="54C71F8C"/>
    <w:rsid w:val="55F11985"/>
    <w:rsid w:val="5664838C"/>
    <w:rsid w:val="56A2436A"/>
    <w:rsid w:val="56C4AFD4"/>
    <w:rsid w:val="56E1E874"/>
    <w:rsid w:val="56F3BE59"/>
    <w:rsid w:val="57456655"/>
    <w:rsid w:val="5778DF9F"/>
    <w:rsid w:val="57AB03AC"/>
    <w:rsid w:val="57C9E0F1"/>
    <w:rsid w:val="58047B63"/>
    <w:rsid w:val="5898DE07"/>
    <w:rsid w:val="591F51AB"/>
    <w:rsid w:val="5946D76B"/>
    <w:rsid w:val="59652391"/>
    <w:rsid w:val="598245AC"/>
    <w:rsid w:val="59F2DA84"/>
    <w:rsid w:val="59F92506"/>
    <w:rsid w:val="5A02F70E"/>
    <w:rsid w:val="5A07CE52"/>
    <w:rsid w:val="5A213C1F"/>
    <w:rsid w:val="5A4C8F7A"/>
    <w:rsid w:val="5A7E2324"/>
    <w:rsid w:val="5B5895A1"/>
    <w:rsid w:val="5B7B9B75"/>
    <w:rsid w:val="5BE6F100"/>
    <w:rsid w:val="5BE700E1"/>
    <w:rsid w:val="5C172824"/>
    <w:rsid w:val="5C32DDB1"/>
    <w:rsid w:val="5C7CBBA9"/>
    <w:rsid w:val="5C8A59C7"/>
    <w:rsid w:val="5D264792"/>
    <w:rsid w:val="5D27C626"/>
    <w:rsid w:val="5DC5F085"/>
    <w:rsid w:val="5DDA8D84"/>
    <w:rsid w:val="5E183D86"/>
    <w:rsid w:val="5E359438"/>
    <w:rsid w:val="5E5C4D61"/>
    <w:rsid w:val="5ECE57E5"/>
    <w:rsid w:val="5ED86D8D"/>
    <w:rsid w:val="5F18CD13"/>
    <w:rsid w:val="5F22B2AB"/>
    <w:rsid w:val="5F32A4F3"/>
    <w:rsid w:val="5F69F854"/>
    <w:rsid w:val="5F883B3A"/>
    <w:rsid w:val="5FC76B17"/>
    <w:rsid w:val="5FE3E762"/>
    <w:rsid w:val="601E45FD"/>
    <w:rsid w:val="604D9CC2"/>
    <w:rsid w:val="60590F9D"/>
    <w:rsid w:val="60918D39"/>
    <w:rsid w:val="61104D09"/>
    <w:rsid w:val="6112D29A"/>
    <w:rsid w:val="61232BA7"/>
    <w:rsid w:val="61361C5D"/>
    <w:rsid w:val="61EA4728"/>
    <w:rsid w:val="62035AAA"/>
    <w:rsid w:val="62382BB3"/>
    <w:rsid w:val="62B8F037"/>
    <w:rsid w:val="62D84EEC"/>
    <w:rsid w:val="62E0C878"/>
    <w:rsid w:val="62F5EF1B"/>
    <w:rsid w:val="632BAB17"/>
    <w:rsid w:val="637C4105"/>
    <w:rsid w:val="6480E097"/>
    <w:rsid w:val="64AC22DA"/>
    <w:rsid w:val="64AF9DCC"/>
    <w:rsid w:val="65620EA0"/>
    <w:rsid w:val="659BBF68"/>
    <w:rsid w:val="65A42858"/>
    <w:rsid w:val="65DFDBB6"/>
    <w:rsid w:val="663530EE"/>
    <w:rsid w:val="664871BE"/>
    <w:rsid w:val="66A0D773"/>
    <w:rsid w:val="66C04587"/>
    <w:rsid w:val="66ED4A8A"/>
    <w:rsid w:val="6715578B"/>
    <w:rsid w:val="672C6BF6"/>
    <w:rsid w:val="67744190"/>
    <w:rsid w:val="677E2832"/>
    <w:rsid w:val="680A4A22"/>
    <w:rsid w:val="685219E3"/>
    <w:rsid w:val="685891E5"/>
    <w:rsid w:val="68744CAB"/>
    <w:rsid w:val="688719B7"/>
    <w:rsid w:val="688B5D0F"/>
    <w:rsid w:val="68FAD5A2"/>
    <w:rsid w:val="6925578A"/>
    <w:rsid w:val="6926490A"/>
    <w:rsid w:val="693C8669"/>
    <w:rsid w:val="6965B11D"/>
    <w:rsid w:val="69717DD2"/>
    <w:rsid w:val="698C79D5"/>
    <w:rsid w:val="69A65842"/>
    <w:rsid w:val="69D3CD8F"/>
    <w:rsid w:val="69EC7552"/>
    <w:rsid w:val="69F8BF70"/>
    <w:rsid w:val="6A2A05C0"/>
    <w:rsid w:val="6A2D1B4E"/>
    <w:rsid w:val="6A4EB807"/>
    <w:rsid w:val="6A72E98B"/>
    <w:rsid w:val="6ABDFE38"/>
    <w:rsid w:val="6ADD5D23"/>
    <w:rsid w:val="6AEA3FC6"/>
    <w:rsid w:val="6AFC3CF0"/>
    <w:rsid w:val="6B53010A"/>
    <w:rsid w:val="6B54B7AB"/>
    <w:rsid w:val="6B643D6C"/>
    <w:rsid w:val="6BE3BC3A"/>
    <w:rsid w:val="6BE84F3E"/>
    <w:rsid w:val="6C2ABE4B"/>
    <w:rsid w:val="6C7496B1"/>
    <w:rsid w:val="6C7F1C26"/>
    <w:rsid w:val="6CE26B4A"/>
    <w:rsid w:val="6CEFBAD7"/>
    <w:rsid w:val="6CEFBE79"/>
    <w:rsid w:val="6D2231E3"/>
    <w:rsid w:val="6DEF4FA9"/>
    <w:rsid w:val="6DFA550F"/>
    <w:rsid w:val="6E672FF8"/>
    <w:rsid w:val="6E82559E"/>
    <w:rsid w:val="6EF2ECA7"/>
    <w:rsid w:val="6F0B1BA3"/>
    <w:rsid w:val="6F672819"/>
    <w:rsid w:val="6F7F6100"/>
    <w:rsid w:val="6FAF6D1D"/>
    <w:rsid w:val="6FBF2491"/>
    <w:rsid w:val="7013F44A"/>
    <w:rsid w:val="702F9203"/>
    <w:rsid w:val="703BB005"/>
    <w:rsid w:val="7053A84E"/>
    <w:rsid w:val="70547F57"/>
    <w:rsid w:val="70B5512E"/>
    <w:rsid w:val="70C2B024"/>
    <w:rsid w:val="70C5B686"/>
    <w:rsid w:val="71247065"/>
    <w:rsid w:val="7133161D"/>
    <w:rsid w:val="718F2A51"/>
    <w:rsid w:val="71A9D955"/>
    <w:rsid w:val="71B5E4AA"/>
    <w:rsid w:val="7304381D"/>
    <w:rsid w:val="73400B8B"/>
    <w:rsid w:val="73908456"/>
    <w:rsid w:val="73BDDF0C"/>
    <w:rsid w:val="73C25BF7"/>
    <w:rsid w:val="7404A9C2"/>
    <w:rsid w:val="74F29DE6"/>
    <w:rsid w:val="75429AB3"/>
    <w:rsid w:val="758627CB"/>
    <w:rsid w:val="75DFC2DB"/>
    <w:rsid w:val="761D462D"/>
    <w:rsid w:val="763521F6"/>
    <w:rsid w:val="76F1D2E7"/>
    <w:rsid w:val="771A262A"/>
    <w:rsid w:val="772BFB59"/>
    <w:rsid w:val="777BD92E"/>
    <w:rsid w:val="779F2481"/>
    <w:rsid w:val="77DFC705"/>
    <w:rsid w:val="77EA3D32"/>
    <w:rsid w:val="782690F2"/>
    <w:rsid w:val="7886C565"/>
    <w:rsid w:val="78F727FF"/>
    <w:rsid w:val="79200502"/>
    <w:rsid w:val="79394BD0"/>
    <w:rsid w:val="79713C4C"/>
    <w:rsid w:val="79A33735"/>
    <w:rsid w:val="79BC81A5"/>
    <w:rsid w:val="7A923B85"/>
    <w:rsid w:val="7AAEACFA"/>
    <w:rsid w:val="7AB3EBA7"/>
    <w:rsid w:val="7ACD3E26"/>
    <w:rsid w:val="7BF9F8DF"/>
    <w:rsid w:val="7C6F684C"/>
    <w:rsid w:val="7CBB43C1"/>
    <w:rsid w:val="7CF04209"/>
    <w:rsid w:val="7D47FB52"/>
    <w:rsid w:val="7E0A008A"/>
    <w:rsid w:val="7E491A57"/>
    <w:rsid w:val="7E6133B1"/>
    <w:rsid w:val="7E7C2721"/>
    <w:rsid w:val="7EA6F8E0"/>
    <w:rsid w:val="7F39823A"/>
    <w:rsid w:val="7FEC5AED"/>
    <w:rsid w:val="7FFB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88AA1"/>
  <w15:chartTrackingRefBased/>
  <w15:docId w15:val="{CE609D56-4284-7C48-9D8C-2CFA7BB0A5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Theme="minorHAnsi" w:cstheme="minorBidi"/>
        <w:color w:val="000000" w:themeColor="text1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 w:qFormat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3BA6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A3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583F"/>
    <w:pPr>
      <w:keepNext/>
      <w:keepLines/>
      <w:spacing w:before="160" w:after="80" w:line="480" w:lineRule="auto"/>
      <w:outlineLvl w:val="1"/>
    </w:pPr>
    <w:rPr>
      <w:rFonts w:eastAsiaTheme="majorEastAsia" w:cstheme="majorBidi"/>
      <w:b/>
      <w:szCs w:val="3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A3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A3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A3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A39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A39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A39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A39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7B583F"/>
    <w:rPr>
      <w:rFonts w:ascii="Times New Roman" w:hAnsi="Times New Roman" w:eastAsiaTheme="majorEastAsia" w:cstheme="majorBidi"/>
      <w:b/>
      <w:color w:val="000000" w:themeColor="text1"/>
      <w:kern w:val="0"/>
      <w:szCs w:val="32"/>
      <w:lang w:eastAsia="en-GB"/>
      <w14:ligatures w14:val="none"/>
    </w:rPr>
  </w:style>
  <w:style w:type="paragraph" w:styleId="TOC2">
    <w:name w:val="toc 2"/>
    <w:aliases w:val="NEW TOC 2"/>
    <w:basedOn w:val="Normal"/>
    <w:next w:val="Normal"/>
    <w:autoRedefine/>
    <w:uiPriority w:val="39"/>
    <w:unhideWhenUsed/>
    <w:qFormat/>
    <w:rsid w:val="00CC5CE9"/>
    <w:pPr>
      <w:spacing w:before="120" w:line="240" w:lineRule="auto"/>
      <w:ind w:left="240"/>
    </w:pPr>
    <w:rPr>
      <w:rFonts w:eastAsia="Times New Roman" w:cs="Times New Roman"/>
      <w:b/>
      <w:bCs/>
      <w:szCs w:val="22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F35A3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35A39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35A39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35A39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35A39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35A39"/>
    <w:rPr>
      <w:rFonts w:asciiTheme="minorHAnsi" w:hAnsiTheme="minorHAnsi"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35A39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35A39"/>
    <w:rPr>
      <w:rFonts w:asciiTheme="minorHAnsi" w:hAnsiTheme="minorHAnsi"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A39"/>
    <w:pPr>
      <w:spacing w:after="80" w:line="240" w:lineRule="auto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35A39"/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A39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35A39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A39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35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A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A3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35A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A39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8744CAB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8FAD5A2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68FAD5A2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bd0f8febbff84148" /><Relationship Type="http://schemas.openxmlformats.org/officeDocument/2006/relationships/header" Target="header.xml" Id="Re16cd45781bb46b0" /><Relationship Type="http://schemas.openxmlformats.org/officeDocument/2006/relationships/footer" Target="footer.xml" Id="R37068bd49a8c46cd" /><Relationship Type="http://schemas.openxmlformats.org/officeDocument/2006/relationships/header" Target="header2.xml" Id="Rbf4525d141d5483a" /><Relationship Type="http://schemas.openxmlformats.org/officeDocument/2006/relationships/footer" Target="footer2.xml" Id="R733a6a7264844d30" /><Relationship Type="http://schemas.openxmlformats.org/officeDocument/2006/relationships/hyperlink" Target="https://www.uadchicago.com/uncategorized/hesy-ra-historys-first-dentist/" TargetMode="External" Id="Re9195d5bd79d4aa7" /><Relationship Type="http://schemas.openxmlformats.org/officeDocument/2006/relationships/hyperlink" Target="https://www.kcl.ac.uk/dentistry/about/history" TargetMode="External" Id="Rffc8f40a05914e12" /><Relationship Type="http://schemas.openxmlformats.org/officeDocument/2006/relationships/hyperlink" Target="https://www.nao.org.uk/wp-content/uploads/2004/11/040525.pdf" TargetMode="External" Id="R55d9c63b52674046" /><Relationship Type="http://schemas.openxmlformats.org/officeDocument/2006/relationships/hyperlink" Target="https://www.gdc-uk.org/docs/default-source/scope-of-practice/scope-of-practice.pdf" TargetMode="External" Id="R135768a706034b9e" /><Relationship Type="http://schemas.openxmlformats.org/officeDocument/2006/relationships/hyperlink" Target="https://www.facebook.com/DentalProtectionLimited" TargetMode="External" Id="R641bae3e3f1f47e6" /><Relationship Type="http://schemas.openxmlformats.org/officeDocument/2006/relationships/hyperlink" Target="https://www.dentalprotection.org/uk/articles/two-thirds-of-dental-professionals--burnt-out-and-exhausted" TargetMode="External" Id="R483fbe7b306d40e2" /><Relationship Type="http://schemas.openxmlformats.org/officeDocument/2006/relationships/hyperlink" Target="https://www.kingsfund.org.uk/insight-and-analysis/data-and-charts/key-facts-figures-nhs" TargetMode="External" Id="Rcdca3d6ab7a34896" /><Relationship Type="http://schemas.openxmlformats.org/officeDocument/2006/relationships/hyperlink" Target="https://www.england.nhs.uk/integratedcare/what-is-integrated-care/" TargetMode="External" Id="Ra2ae70d7d9ce47b9" /><Relationship Type="http://schemas.openxmlformats.org/officeDocument/2006/relationships/header" Target="header3.xml" Id="R1215b9d7f7ce4f61" /><Relationship Type="http://schemas.openxmlformats.org/officeDocument/2006/relationships/footer" Target="footer3.xml" Id="R3bc06cb80400430f" /><Relationship Type="http://schemas.openxmlformats.org/officeDocument/2006/relationships/image" Target="/media/image.png" Id="rId128961856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5" ma:contentTypeDescription="Create a new document." ma:contentTypeScope="" ma:versionID="e8c881df15bf23265bf176e31302617d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6fcecc8c9fd8ba6064e2c65621067c1a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Props1.xml><?xml version="1.0" encoding="utf-8"?>
<ds:datastoreItem xmlns:ds="http://schemas.openxmlformats.org/officeDocument/2006/customXml" ds:itemID="{C4A21EAB-6BE9-40BB-BC1F-B2ACC0E09D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F9F1B5-9BD0-468B-8C56-042AD6D9C3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51674-8332-4A31-B910-686C9EC079DA}">
  <ds:schemaRefs>
    <ds:schemaRef ds:uri="314786ed-9e66-4238-a236-f01e2cc4b564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Helen Parsons</dc:creator>
  <keywords/>
  <dc:description/>
  <lastModifiedBy>Shazeem Fatima Nawaz (2434538)</lastModifiedBy>
  <revision>12</revision>
  <dcterms:created xsi:type="dcterms:W3CDTF">2025-10-05T14:13:00.0000000Z</dcterms:created>
  <dcterms:modified xsi:type="dcterms:W3CDTF">2025-10-19T13:37:52.0513751Z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