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4E4D4F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>Library web pages</w:t>
      </w:r>
      <w:r>
        <w:rPr>
          <w:rStyle w:val="eop"/>
          <w:rFonts w:ascii="Calibri" w:hAnsi="Calibri" w:cs="Calibri"/>
          <w:color w:val="000000"/>
        </w:rPr>
        <w:t> </w:t>
      </w:r>
    </w:p>
    <w:p w14:paraId="41F8C437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The library web pages can now be found on the university intranet. </w:t>
      </w:r>
      <w:r>
        <w:rPr>
          <w:rStyle w:val="eop"/>
          <w:rFonts w:ascii="Calibri" w:hAnsi="Calibri" w:cs="Calibri"/>
          <w:color w:val="000000"/>
        </w:rPr>
        <w:t> </w:t>
      </w:r>
    </w:p>
    <w:p w14:paraId="7F8C36C3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411DCD4D" w14:textId="77777777" w:rsidR="00EA5F3C" w:rsidRDefault="00EA5F3C" w:rsidP="00EA5F3C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hyperlink r:id="rId5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Library and Learning Resources | UWTSD Intranet</w:t>
        </w:r>
      </w:hyperlink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F59E38E" w14:textId="77777777" w:rsidR="00EA5F3C" w:rsidRDefault="00EA5F3C" w:rsidP="00EA5F3C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hyperlink r:id="rId6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  <w:lang w:val="en-US"/>
          </w:rPr>
          <w:t>Referencing and Plagiarism | UWTSD Intranet</w:t>
        </w:r>
      </w:hyperlink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 xml:space="preserve"> (including Referencing Handbooks)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67B9D99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6F59B658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FB53DE9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>Infoskills  Sessions</w:t>
      </w:r>
      <w:r>
        <w:rPr>
          <w:rStyle w:val="normaltextrun"/>
          <w:rFonts w:ascii="Calibri" w:hAnsi="Calibri" w:cs="Calibri"/>
          <w:b/>
          <w:bCs/>
          <w:color w:val="000000"/>
        </w:rPr>
        <w:t>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 </w:t>
      </w:r>
      <w:r>
        <w:rPr>
          <w:rStyle w:val="eop"/>
          <w:rFonts w:ascii="Calibri" w:hAnsi="Calibri" w:cs="Calibri"/>
          <w:color w:val="000000"/>
        </w:rPr>
        <w:t> </w:t>
      </w:r>
    </w:p>
    <w:p w14:paraId="4714FBDF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Lecturers can book infoskills sessions for new and returning students, either online via Teams or in-person, on campus. Sessions include basic and advanced use of library resources and referencing.</w:t>
      </w:r>
      <w:r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  <w:color w:val="000000"/>
        </w:rPr>
        <w:t xml:space="preserve">Smaller, more informal groups or 1-2-1 sessions can also be booked by students.  To make a booking, or if you have any queries, please contact your Academic Liaison Librarian, </w:t>
      </w:r>
      <w:r>
        <w:rPr>
          <w:rStyle w:val="normaltextrun"/>
          <w:rFonts w:ascii="Calibri" w:hAnsi="Calibri" w:cs="Calibri"/>
          <w:b/>
          <w:bCs/>
          <w:color w:val="000000"/>
        </w:rPr>
        <w:t>Alison Evans.</w:t>
      </w:r>
      <w:r>
        <w:rPr>
          <w:rStyle w:val="normaltextrun"/>
          <w:rFonts w:ascii="Calibri" w:hAnsi="Calibri" w:cs="Calibri"/>
          <w:color w:val="000000"/>
        </w:rPr>
        <w:t> </w:t>
      </w:r>
      <w:r>
        <w:rPr>
          <w:rStyle w:val="eop"/>
          <w:rFonts w:ascii="Calibri" w:hAnsi="Calibri" w:cs="Calibri"/>
          <w:color w:val="000000"/>
        </w:rPr>
        <w:t> </w:t>
      </w:r>
    </w:p>
    <w:p w14:paraId="0B0F66E4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68EAFA3D" w14:textId="77777777" w:rsidR="00EA5F3C" w:rsidRDefault="00EA5F3C" w:rsidP="00EA5F3C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 </w:t>
      </w:r>
      <w:hyperlink r:id="rId7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alison.evans@uwtsd.ac.uk </w:t>
        </w:r>
      </w:hyperlink>
      <w:r>
        <w:rPr>
          <w:rStyle w:val="eop"/>
          <w:rFonts w:ascii="Calibri" w:hAnsi="Calibri" w:cs="Calibri"/>
          <w:color w:val="000000"/>
        </w:rPr>
        <w:t> </w:t>
      </w:r>
    </w:p>
    <w:p w14:paraId="198EE5F5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1A189BC8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3D1D0ED7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 xml:space="preserve">Online 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>infoSkills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 xml:space="preserve"> units</w:t>
      </w:r>
      <w:r>
        <w:rPr>
          <w:rStyle w:val="normaltextrun"/>
          <w:rFonts w:ascii="Calibri" w:hAnsi="Calibri" w:cs="Calibri"/>
          <w:b/>
          <w:bCs/>
          <w:color w:val="000000"/>
        </w:rPr>
        <w:t> </w:t>
      </w:r>
      <w:r>
        <w:rPr>
          <w:rStyle w:val="eop"/>
          <w:rFonts w:ascii="Calibri" w:hAnsi="Calibri" w:cs="Calibri"/>
          <w:color w:val="000000"/>
        </w:rPr>
        <w:t> </w:t>
      </w:r>
    </w:p>
    <w:p w14:paraId="1ECF1703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Have a look at our new programme of online infoskills units, available via the library web pages and Moodle. Develop your academic and information skills anywhere, anytime. </w:t>
      </w:r>
      <w:r>
        <w:rPr>
          <w:rStyle w:val="eop"/>
          <w:rFonts w:ascii="Calibri" w:hAnsi="Calibri" w:cs="Calibri"/>
          <w:color w:val="000000"/>
        </w:rPr>
        <w:t> </w:t>
      </w:r>
    </w:p>
    <w:p w14:paraId="09B29DD1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245D1898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u w:val="single"/>
          <w:lang w:val="cy-GB"/>
        </w:rPr>
        <w:t>Modules</w:t>
      </w:r>
      <w:proofErr w:type="spellEnd"/>
      <w:r>
        <w:rPr>
          <w:rStyle w:val="normaltextrun"/>
          <w:rFonts w:ascii="Calibri" w:hAnsi="Calibri" w:cs="Calibri"/>
          <w:color w:val="000000"/>
          <w:u w:val="single"/>
          <w:lang w:val="cy-GB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u w:val="single"/>
          <w:lang w:val="cy-GB"/>
        </w:rPr>
        <w:t>include</w:t>
      </w:r>
      <w:proofErr w:type="spellEnd"/>
      <w:r>
        <w:rPr>
          <w:rStyle w:val="normaltextrun"/>
          <w:rFonts w:ascii="Calibri" w:hAnsi="Calibri" w:cs="Calibri"/>
          <w:color w:val="000000"/>
          <w:u w:val="single"/>
          <w:lang w:val="cy-GB"/>
        </w:rPr>
        <w:t>:</w:t>
      </w:r>
      <w:r>
        <w:rPr>
          <w:rStyle w:val="normaltextrun"/>
          <w:rFonts w:ascii="Calibri" w:hAnsi="Calibri" w:cs="Calibri"/>
          <w:color w:val="000000"/>
        </w:rPr>
        <w:t xml:space="preserve">  </w:t>
      </w:r>
      <w:r>
        <w:rPr>
          <w:rStyle w:val="normaltextrun"/>
          <w:rFonts w:ascii="Calibri" w:hAnsi="Calibri" w:cs="Calibri"/>
          <w:i/>
          <w:iCs/>
          <w:color w:val="000000"/>
          <w:lang w:val="en-US"/>
        </w:rPr>
        <w:t>Finding and Using Information</w:t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 (identifying, searching for and evaluating resources) and</w:t>
      </w:r>
      <w:r>
        <w:rPr>
          <w:rStyle w:val="normaltextrun"/>
          <w:rFonts w:ascii="Calibri" w:hAnsi="Calibri" w:cs="Calibri"/>
          <w:i/>
          <w:iCs/>
          <w:color w:val="000000"/>
          <w:lang w:val="en-US"/>
        </w:rPr>
        <w:t xml:space="preserve"> Referencing and Plagiarism (</w:t>
      </w:r>
      <w:r>
        <w:rPr>
          <w:rStyle w:val="normaltextrun"/>
          <w:rFonts w:ascii="Calibri" w:hAnsi="Calibri" w:cs="Calibri"/>
          <w:color w:val="000000"/>
          <w:lang w:val="en-US"/>
        </w:rPr>
        <w:t>why and how to reference, Referencing Handbooks). Please note that new units on advanced search techniques will be added soon.</w:t>
      </w:r>
      <w:r>
        <w:rPr>
          <w:rStyle w:val="eop"/>
          <w:rFonts w:ascii="Calibri" w:hAnsi="Calibri" w:cs="Calibri"/>
          <w:color w:val="000000"/>
        </w:rPr>
        <w:t> </w:t>
      </w:r>
    </w:p>
    <w:p w14:paraId="22854581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6DC827DF" w14:textId="77777777" w:rsidR="00EA5F3C" w:rsidRDefault="00EA5F3C" w:rsidP="00EA5F3C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8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 xml:space="preserve">Academic and </w:t>
        </w:r>
        <w:proofErr w:type="spellStart"/>
        <w:r>
          <w:rPr>
            <w:rStyle w:val="normaltextrun"/>
            <w:rFonts w:ascii="Calibri" w:hAnsi="Calibri" w:cs="Calibri"/>
            <w:color w:val="0563C1"/>
            <w:u w:val="single"/>
          </w:rPr>
          <w:t>InfoSkills</w:t>
        </w:r>
        <w:proofErr w:type="spellEnd"/>
      </w:hyperlink>
      <w:r>
        <w:rPr>
          <w:rStyle w:val="eop"/>
          <w:rFonts w:ascii="Calibri" w:hAnsi="Calibri" w:cs="Calibri"/>
          <w:color w:val="000000"/>
        </w:rPr>
        <w:t> </w:t>
      </w:r>
    </w:p>
    <w:p w14:paraId="32AE9730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6EEAEBF8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456B79A3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>Digiskills</w:t>
      </w:r>
      <w:r>
        <w:rPr>
          <w:rStyle w:val="normaltextrun"/>
          <w:rFonts w:ascii="Calibri" w:hAnsi="Calibri" w:cs="Calibri"/>
          <w:color w:val="000000"/>
          <w:u w:val="single"/>
        </w:rPr>
        <w:t> 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</w:rPr>
        <w:t> </w:t>
      </w:r>
    </w:p>
    <w:p w14:paraId="47263576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Lecturers can book digiskills sessions for groups of students. Students can contact </w:t>
      </w:r>
      <w:r>
        <w:rPr>
          <w:rStyle w:val="normaltextrun"/>
          <w:rFonts w:ascii="Calibri" w:hAnsi="Calibri" w:cs="Calibri"/>
          <w:b/>
          <w:bCs/>
          <w:color w:val="000000"/>
        </w:rPr>
        <w:t>Gwen Couch</w:t>
      </w:r>
      <w:r>
        <w:rPr>
          <w:rStyle w:val="normaltextrun"/>
          <w:rFonts w:ascii="Calibri" w:hAnsi="Calibri" w:cs="Calibri"/>
          <w:color w:val="000000"/>
        </w:rPr>
        <w:t xml:space="preserve"> directly to arrange 1-2-1 support on:</w:t>
      </w:r>
      <w:r>
        <w:rPr>
          <w:rStyle w:val="eop"/>
          <w:rFonts w:ascii="Calibri" w:hAnsi="Calibri" w:cs="Calibri"/>
          <w:color w:val="000000"/>
        </w:rPr>
        <w:t> </w:t>
      </w:r>
    </w:p>
    <w:p w14:paraId="1FDDC224" w14:textId="77777777" w:rsidR="00EA5F3C" w:rsidRDefault="00EA5F3C" w:rsidP="00EA5F3C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Office 365 - PowerPoint, Excel, Word, Teams etc. </w:t>
      </w:r>
      <w:r>
        <w:rPr>
          <w:rStyle w:val="eop"/>
          <w:rFonts w:ascii="Calibri" w:hAnsi="Calibri" w:cs="Calibri"/>
          <w:color w:val="000000"/>
        </w:rPr>
        <w:t> </w:t>
      </w:r>
    </w:p>
    <w:p w14:paraId="196DA37E" w14:textId="77777777" w:rsidR="00EA5F3C" w:rsidRDefault="00EA5F3C" w:rsidP="00EA5F3C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Tools for digital creation (videos, presentations, infographics etc.) </w:t>
      </w:r>
      <w:r>
        <w:rPr>
          <w:rStyle w:val="eop"/>
          <w:rFonts w:ascii="Calibri" w:hAnsi="Calibri" w:cs="Calibri"/>
          <w:color w:val="000000"/>
        </w:rPr>
        <w:t> </w:t>
      </w:r>
    </w:p>
    <w:p w14:paraId="1E25C608" w14:textId="77777777" w:rsidR="00EA5F3C" w:rsidRDefault="00EA5F3C" w:rsidP="00EA5F3C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Digital identity + wellbeing, online safety </w:t>
      </w:r>
      <w:r>
        <w:rPr>
          <w:rStyle w:val="eop"/>
          <w:rFonts w:ascii="Calibri" w:hAnsi="Calibri" w:cs="Calibri"/>
          <w:color w:val="000000"/>
        </w:rPr>
        <w:t> </w:t>
      </w:r>
    </w:p>
    <w:p w14:paraId="2A2AEFA8" w14:textId="77777777" w:rsidR="00EA5F3C" w:rsidRDefault="00EA5F3C" w:rsidP="00EA5F3C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Digital productivity tips, e.g., tools for managing workload and collaboration </w:t>
      </w:r>
      <w:r>
        <w:rPr>
          <w:rStyle w:val="eop"/>
          <w:rFonts w:ascii="Calibri" w:hAnsi="Calibri" w:cs="Calibri"/>
          <w:color w:val="000000"/>
        </w:rPr>
        <w:t> </w:t>
      </w:r>
    </w:p>
    <w:p w14:paraId="4C38D633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3B7E3805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Use the Resource Finder to search for useful resources to develop digital skills:</w:t>
      </w:r>
      <w:r>
        <w:rPr>
          <w:rStyle w:val="eop"/>
          <w:rFonts w:ascii="Calibri" w:hAnsi="Calibri" w:cs="Calibri"/>
          <w:color w:val="000000"/>
        </w:rPr>
        <w:t> </w:t>
      </w:r>
    </w:p>
    <w:p w14:paraId="7437FB51" w14:textId="77777777" w:rsidR="00EA5F3C" w:rsidRDefault="00EA5F3C" w:rsidP="00EA5F3C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9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 xml:space="preserve">Digital Skills Homepage - The DigiCentre </w:t>
        </w:r>
      </w:hyperlink>
      <w:r>
        <w:rPr>
          <w:rStyle w:val="normaltextrun"/>
          <w:rFonts w:ascii="Calibri" w:hAnsi="Calibri" w:cs="Calibri"/>
          <w:color w:val="0563C1"/>
          <w:u w:val="single"/>
        </w:rPr>
        <w:t>UWTSD</w:t>
      </w:r>
      <w:r>
        <w:rPr>
          <w:rStyle w:val="eop"/>
          <w:rFonts w:ascii="Calibri" w:hAnsi="Calibri" w:cs="Calibri"/>
          <w:color w:val="0563C1"/>
        </w:rPr>
        <w:t> </w:t>
      </w:r>
    </w:p>
    <w:p w14:paraId="22B15B06" w14:textId="77777777" w:rsidR="00EA5F3C" w:rsidRDefault="00EA5F3C" w:rsidP="00EA5F3C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0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Resource Finder - The DigiCentre UWTSD</w:t>
        </w:r>
      </w:hyperlink>
      <w:r>
        <w:rPr>
          <w:rStyle w:val="normaltextrun"/>
          <w:rFonts w:ascii="Calibri" w:hAnsi="Calibri" w:cs="Calibri"/>
          <w:color w:val="000000"/>
        </w:rPr>
        <w:t>  </w:t>
      </w:r>
      <w:r>
        <w:rPr>
          <w:rStyle w:val="eop"/>
          <w:rFonts w:ascii="Calibri" w:hAnsi="Calibri" w:cs="Calibri"/>
          <w:color w:val="000000"/>
        </w:rPr>
        <w:t> </w:t>
      </w:r>
    </w:p>
    <w:p w14:paraId="08FDADC1" w14:textId="77777777" w:rsidR="00EA5F3C" w:rsidRDefault="00EA5F3C" w:rsidP="00EA5F3C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1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g.couch@uwtsd.ac.uk</w:t>
        </w:r>
      </w:hyperlink>
      <w:r>
        <w:rPr>
          <w:rStyle w:val="normaltextrun"/>
          <w:rFonts w:ascii="Calibri" w:hAnsi="Calibri" w:cs="Calibri"/>
          <w:b/>
          <w:bCs/>
          <w:color w:val="000000"/>
        </w:rPr>
        <w:t> </w:t>
      </w:r>
      <w:r>
        <w:rPr>
          <w:rStyle w:val="eop"/>
          <w:rFonts w:ascii="Calibri" w:hAnsi="Calibri" w:cs="Calibri"/>
          <w:color w:val="000000"/>
        </w:rPr>
        <w:t> </w:t>
      </w:r>
    </w:p>
    <w:p w14:paraId="06FF7DEA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128E2159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71A214AB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 xml:space="preserve">Y 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>Fforwm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 xml:space="preserve"> and Carmarthen library opening hours</w:t>
      </w:r>
      <w:r>
        <w:rPr>
          <w:rStyle w:val="normaltextrun"/>
          <w:rFonts w:ascii="Calibri" w:hAnsi="Calibri" w:cs="Calibri"/>
          <w:color w:val="000000"/>
          <w:u w:val="single"/>
        </w:rPr>
        <w:t>: </w:t>
      </w:r>
      <w:r>
        <w:rPr>
          <w:rStyle w:val="eop"/>
          <w:rFonts w:ascii="Calibri" w:hAnsi="Calibri" w:cs="Calibri"/>
          <w:color w:val="000000"/>
        </w:rPr>
        <w:t> </w:t>
      </w:r>
    </w:p>
    <w:p w14:paraId="71FFCCF1" w14:textId="77777777" w:rsidR="00EA5F3C" w:rsidRDefault="00EA5F3C" w:rsidP="00EA5F3C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sz w:val="22"/>
          <w:szCs w:val="22"/>
          <w:lang w:val="en-US"/>
        </w:rPr>
        <w:t>Mondays-Fridays: 8.30am -1 2am (midnight)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D663E3F" w14:textId="77777777" w:rsidR="00EA5F3C" w:rsidRDefault="00EA5F3C" w:rsidP="00EA5F3C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  <w:lang w:val="en-US"/>
        </w:rPr>
        <w:t>Saturdays-Sundays: 12pm (midday) - 9pm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66EEB19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  <w:lang w:val="en-US"/>
        </w:rPr>
        <w:t>Please note that opening times do change during vacation periods.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83E13CB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08A3A4D" w14:textId="77777777" w:rsidR="00EA5F3C" w:rsidRDefault="00EA5F3C" w:rsidP="00EA5F3C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2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Opening Hours | UWTSD</w:t>
        </w:r>
      </w:hyperlink>
      <w:r>
        <w:rPr>
          <w:rStyle w:val="eop"/>
          <w:rFonts w:ascii="Calibri" w:hAnsi="Calibri" w:cs="Calibri"/>
        </w:rPr>
        <w:t> </w:t>
      </w:r>
    </w:p>
    <w:p w14:paraId="51EB50A5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lastRenderedPageBreak/>
        <w:t> </w:t>
      </w:r>
    </w:p>
    <w:p w14:paraId="4B81BE61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4B717EE2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>Virtual study space</w:t>
      </w:r>
      <w:r>
        <w:rPr>
          <w:rStyle w:val="normaltextrun"/>
          <w:rFonts w:ascii="Calibri" w:hAnsi="Calibri" w:cs="Calibri"/>
          <w:color w:val="000000"/>
        </w:rPr>
        <w:t>  </w:t>
      </w:r>
      <w:r>
        <w:rPr>
          <w:rStyle w:val="eop"/>
          <w:rFonts w:ascii="Calibri" w:hAnsi="Calibri" w:cs="Calibri"/>
          <w:color w:val="000000"/>
        </w:rPr>
        <w:t> </w:t>
      </w:r>
    </w:p>
    <w:p w14:paraId="5C1D704D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Recreate the library study experience in an online environment. Come along and say hello!</w:t>
      </w:r>
      <w:r>
        <w:rPr>
          <w:rStyle w:val="eop"/>
          <w:rFonts w:ascii="Calibri" w:hAnsi="Calibri" w:cs="Calibri"/>
          <w:color w:val="000000"/>
        </w:rPr>
        <w:t> </w:t>
      </w:r>
    </w:p>
    <w:p w14:paraId="706A2FC2" w14:textId="77777777" w:rsidR="00EA5F3C" w:rsidRDefault="00EA5F3C" w:rsidP="00EA5F3C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Monday: 2.30-4.30pm</w:t>
      </w:r>
      <w:r>
        <w:rPr>
          <w:rStyle w:val="eop"/>
          <w:rFonts w:ascii="Calibri" w:hAnsi="Calibri" w:cs="Calibri"/>
          <w:color w:val="000000"/>
        </w:rPr>
        <w:t> </w:t>
      </w:r>
    </w:p>
    <w:p w14:paraId="34B713FF" w14:textId="77777777" w:rsidR="00EA5F3C" w:rsidRDefault="00EA5F3C" w:rsidP="00EA5F3C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Thursday: 9.20-11.30am</w:t>
      </w:r>
      <w:r>
        <w:rPr>
          <w:rStyle w:val="eop"/>
          <w:rFonts w:ascii="Calibri" w:hAnsi="Calibri" w:cs="Calibri"/>
          <w:color w:val="000000"/>
        </w:rPr>
        <w:t> </w:t>
      </w:r>
    </w:p>
    <w:p w14:paraId="6E86F47A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To join a session, click on the appropriate link on the Virtual Study space web page. </w:t>
      </w:r>
      <w:r>
        <w:rPr>
          <w:rStyle w:val="eop"/>
          <w:rFonts w:ascii="Calibri" w:hAnsi="Calibri" w:cs="Calibri"/>
          <w:color w:val="000000"/>
        </w:rPr>
        <w:t> </w:t>
      </w:r>
    </w:p>
    <w:p w14:paraId="4A5DDA2A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0D876231" w14:textId="77777777" w:rsidR="00EA5F3C" w:rsidRDefault="00EA5F3C" w:rsidP="00EA5F3C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3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Virtual Study Space | UWTSD</w:t>
        </w:r>
      </w:hyperlink>
      <w:r>
        <w:rPr>
          <w:rStyle w:val="eop"/>
          <w:rFonts w:ascii="Calibri" w:hAnsi="Calibri" w:cs="Calibri"/>
          <w:color w:val="000000"/>
        </w:rPr>
        <w:t> </w:t>
      </w:r>
    </w:p>
    <w:p w14:paraId="1DCE989E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19C19C53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3396D519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We are continuing to focus on 2 campaigns this term. Look out for more information appearing on social media and in our digital and physical spaces.</w:t>
      </w:r>
      <w:r>
        <w:rPr>
          <w:rStyle w:val="eop"/>
          <w:rFonts w:ascii="Calibri" w:hAnsi="Calibri" w:cs="Calibri"/>
          <w:color w:val="000000"/>
        </w:rPr>
        <w:t> </w:t>
      </w:r>
    </w:p>
    <w:p w14:paraId="3C79FBB8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2EBAA14E" w14:textId="77777777" w:rsidR="00EA5F3C" w:rsidRDefault="00EA5F3C" w:rsidP="00EA5F3C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>Exam preparation</w:t>
      </w:r>
      <w:r>
        <w:rPr>
          <w:rStyle w:val="eop"/>
          <w:rFonts w:ascii="Calibri" w:hAnsi="Calibri" w:cs="Calibri"/>
          <w:color w:val="000000"/>
        </w:rPr>
        <w:t> </w:t>
      </w:r>
    </w:p>
    <w:p w14:paraId="48CAF08C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The library will be focussing on providing help for those preparing for their exams. We will be looking at</w:t>
      </w:r>
      <w:r>
        <w:rPr>
          <w:rStyle w:val="eop"/>
          <w:rFonts w:ascii="Calibri" w:hAnsi="Calibri" w:cs="Calibri"/>
          <w:color w:val="000000"/>
        </w:rPr>
        <w:t> </w:t>
      </w:r>
    </w:p>
    <w:p w14:paraId="2C7B0214" w14:textId="77777777" w:rsidR="00EA5F3C" w:rsidRDefault="00EA5F3C" w:rsidP="00EA5F3C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Revision tips</w:t>
      </w:r>
      <w:r>
        <w:rPr>
          <w:rStyle w:val="eop"/>
          <w:rFonts w:ascii="Calibri" w:hAnsi="Calibri" w:cs="Calibri"/>
          <w:color w:val="000000"/>
        </w:rPr>
        <w:t> </w:t>
      </w:r>
    </w:p>
    <w:p w14:paraId="060B7D3B" w14:textId="77777777" w:rsidR="00EA5F3C" w:rsidRDefault="00EA5F3C" w:rsidP="00EA5F3C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Study hacks </w:t>
      </w:r>
      <w:r>
        <w:rPr>
          <w:rStyle w:val="eop"/>
          <w:rFonts w:ascii="Calibri" w:hAnsi="Calibri" w:cs="Calibri"/>
          <w:color w:val="000000"/>
        </w:rPr>
        <w:t> </w:t>
      </w:r>
    </w:p>
    <w:p w14:paraId="01CFEA3F" w14:textId="77777777" w:rsidR="00EA5F3C" w:rsidRDefault="00EA5F3C" w:rsidP="00EA5F3C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Well-being</w:t>
      </w:r>
      <w:r>
        <w:rPr>
          <w:rStyle w:val="eop"/>
          <w:rFonts w:ascii="Calibri" w:hAnsi="Calibri" w:cs="Calibri"/>
          <w:color w:val="000000"/>
        </w:rPr>
        <w:t> </w:t>
      </w:r>
    </w:p>
    <w:p w14:paraId="205A3400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3F89B7EC" w14:textId="77777777" w:rsidR="00EA5F3C" w:rsidRDefault="00EA5F3C" w:rsidP="00EA5F3C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>UWTSD leavers</w:t>
      </w:r>
      <w:r>
        <w:rPr>
          <w:rStyle w:val="eop"/>
          <w:rFonts w:ascii="Calibri" w:hAnsi="Calibri" w:cs="Calibri"/>
          <w:color w:val="000000"/>
        </w:rPr>
        <w:t> </w:t>
      </w:r>
    </w:p>
    <w:p w14:paraId="2161B400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We will also focus attention on those students who are about to leave UWTSD. We will be looking at</w:t>
      </w:r>
      <w:r>
        <w:rPr>
          <w:rStyle w:val="eop"/>
          <w:rFonts w:ascii="Calibri" w:hAnsi="Calibri" w:cs="Calibri"/>
          <w:color w:val="000000"/>
        </w:rPr>
        <w:t> </w:t>
      </w:r>
    </w:p>
    <w:p w14:paraId="3C43209E" w14:textId="77777777" w:rsidR="00EA5F3C" w:rsidRDefault="00EA5F3C" w:rsidP="00EA5F3C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Accredited MS courses</w:t>
      </w:r>
      <w:r>
        <w:rPr>
          <w:rStyle w:val="eop"/>
          <w:rFonts w:ascii="Calibri" w:hAnsi="Calibri" w:cs="Calibri"/>
          <w:color w:val="000000"/>
        </w:rPr>
        <w:t> </w:t>
      </w:r>
    </w:p>
    <w:p w14:paraId="76472536" w14:textId="77777777" w:rsidR="00EA5F3C" w:rsidRDefault="00EA5F3C" w:rsidP="00EA5F3C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Enhancing digital skills when job seeking</w:t>
      </w:r>
      <w:r>
        <w:rPr>
          <w:rStyle w:val="eop"/>
          <w:rFonts w:ascii="Calibri" w:hAnsi="Calibri" w:cs="Calibri"/>
          <w:color w:val="000000"/>
        </w:rPr>
        <w:t> </w:t>
      </w:r>
    </w:p>
    <w:p w14:paraId="226B8453" w14:textId="77777777" w:rsidR="00EA5F3C" w:rsidRDefault="00EA5F3C" w:rsidP="00EA5F3C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E-thesis submission</w:t>
      </w:r>
      <w:r>
        <w:rPr>
          <w:rStyle w:val="eop"/>
          <w:rFonts w:ascii="Calibri" w:hAnsi="Calibri" w:cs="Calibri"/>
          <w:color w:val="000000"/>
        </w:rPr>
        <w:t> </w:t>
      </w:r>
    </w:p>
    <w:p w14:paraId="11C039CC" w14:textId="77777777" w:rsidR="00EA5F3C" w:rsidRDefault="00EA5F3C" w:rsidP="00EA5F3C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Alumni services, e.g. walk-in access to e-resources, Libraries Together, SCONUL, RefWorks transferral</w:t>
      </w:r>
      <w:r>
        <w:rPr>
          <w:rStyle w:val="eop"/>
          <w:rFonts w:ascii="Calibri" w:hAnsi="Calibri" w:cs="Calibri"/>
          <w:color w:val="000000"/>
        </w:rPr>
        <w:t> </w:t>
      </w:r>
    </w:p>
    <w:p w14:paraId="16761231" w14:textId="77777777" w:rsidR="00EA5F3C" w:rsidRDefault="00EA5F3C" w:rsidP="00EA5F3C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4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UWTSD Leavers Campaign</w:t>
        </w:r>
      </w:hyperlink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</w:rPr>
        <w:t> </w:t>
      </w:r>
    </w:p>
    <w:p w14:paraId="4AA4956D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27055635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</w:rPr>
        <w:t>As ever, all feedback on library services is welcome.</w:t>
      </w:r>
      <w:r>
        <w:rPr>
          <w:rStyle w:val="normaltextrun"/>
          <w:rFonts w:ascii="Calibri" w:hAnsi="Calibri" w:cs="Calibri"/>
          <w:color w:val="000000"/>
        </w:rPr>
        <w:t>  </w:t>
      </w:r>
      <w:r>
        <w:rPr>
          <w:rStyle w:val="eop"/>
          <w:rFonts w:ascii="Calibri" w:hAnsi="Calibri" w:cs="Calibri"/>
          <w:color w:val="000000"/>
        </w:rPr>
        <w:t> </w:t>
      </w:r>
    </w:p>
    <w:p w14:paraId="12C90068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44213E64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4A636D66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u w:val="single"/>
        </w:rPr>
        <w:t>Useful Links</w:t>
      </w:r>
      <w:r>
        <w:rPr>
          <w:rStyle w:val="normaltextrun"/>
          <w:rFonts w:ascii="Calibri" w:hAnsi="Calibri" w:cs="Calibri"/>
          <w:color w:val="000000"/>
        </w:rPr>
        <w:t> </w:t>
      </w:r>
      <w:r>
        <w:rPr>
          <w:rStyle w:val="eop"/>
          <w:rFonts w:ascii="Calibri" w:hAnsi="Calibri" w:cs="Calibri"/>
          <w:color w:val="000000"/>
        </w:rPr>
        <w:t> </w:t>
      </w:r>
    </w:p>
    <w:p w14:paraId="6368D18C" w14:textId="77777777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473BCC7D" w14:textId="77777777" w:rsidR="00EA5F3C" w:rsidRDefault="00EA5F3C" w:rsidP="00EA5F3C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 xml:space="preserve">Academic Liaison Librarian:  </w:t>
      </w:r>
      <w:hyperlink r:id="rId15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alison.evans@uwtsd.ac.uk </w:t>
        </w:r>
      </w:hyperlink>
      <w:r>
        <w:rPr>
          <w:rStyle w:val="eop"/>
          <w:rFonts w:ascii="Calibri" w:hAnsi="Calibri" w:cs="Calibri"/>
          <w:color w:val="000000"/>
        </w:rPr>
        <w:t> </w:t>
      </w:r>
    </w:p>
    <w:p w14:paraId="5C20AF13" w14:textId="77777777" w:rsidR="00EA5F3C" w:rsidRDefault="00EA5F3C" w:rsidP="00EA5F3C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Digital Skills Advisor:</w:t>
      </w:r>
      <w:r>
        <w:rPr>
          <w:rStyle w:val="normaltextrun"/>
          <w:rFonts w:ascii="Calibri" w:hAnsi="Calibri" w:cs="Calibri"/>
          <w:b/>
          <w:bCs/>
          <w:color w:val="000000"/>
        </w:rPr>
        <w:t> </w:t>
      </w:r>
      <w:r>
        <w:rPr>
          <w:rStyle w:val="normaltextrun"/>
          <w:rFonts w:ascii="Calibri" w:hAnsi="Calibri" w:cs="Calibri"/>
          <w:color w:val="000000"/>
        </w:rPr>
        <w:t xml:space="preserve"> </w:t>
      </w:r>
      <w:hyperlink r:id="rId16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g.couch@uwtsd.ac.uk</w:t>
        </w:r>
      </w:hyperlink>
      <w:r>
        <w:rPr>
          <w:rStyle w:val="normaltextrun"/>
          <w:rFonts w:ascii="Calibri" w:hAnsi="Calibri" w:cs="Calibri"/>
          <w:b/>
          <w:bCs/>
          <w:color w:val="000000"/>
        </w:rPr>
        <w:t> </w:t>
      </w:r>
      <w:r>
        <w:rPr>
          <w:rStyle w:val="eop"/>
          <w:rFonts w:ascii="Calibri" w:hAnsi="Calibri" w:cs="Calibri"/>
          <w:color w:val="000000"/>
        </w:rPr>
        <w:t> </w:t>
      </w:r>
    </w:p>
    <w:p w14:paraId="6CE959AB" w14:textId="77777777" w:rsidR="00EA5F3C" w:rsidRDefault="00EA5F3C" w:rsidP="00EA5F3C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 w:rsidRPr="00EA5F3C">
        <w:rPr>
          <w:rStyle w:val="normaltextrun"/>
          <w:rFonts w:ascii="Calibri" w:hAnsi="Calibri" w:cs="Calibri"/>
          <w:color w:val="000000"/>
        </w:rPr>
        <w:t>Library web pages:</w:t>
      </w:r>
      <w:r w:rsidRPr="00EA5F3C">
        <w:rPr>
          <w:rStyle w:val="normaltextrun"/>
          <w:rFonts w:ascii="Calibri" w:hAnsi="Calibri" w:cs="Calibri"/>
          <w:b/>
          <w:bCs/>
          <w:color w:val="000000"/>
        </w:rPr>
        <w:t xml:space="preserve">  </w:t>
      </w:r>
      <w:hyperlink r:id="rId17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Library and Learning Resources | UWTSD Intranet</w:t>
        </w:r>
      </w:hyperlink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4F21F94B" w14:textId="77777777" w:rsidR="00EA5F3C" w:rsidRDefault="00EA5F3C" w:rsidP="00EA5F3C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 w:rsidRPr="00EA5F3C">
        <w:rPr>
          <w:rStyle w:val="normaltextrun"/>
          <w:rFonts w:ascii="Calibri" w:hAnsi="Calibri" w:cs="Calibri"/>
          <w:color w:val="000000"/>
        </w:rPr>
        <w:t>General library queries:</w:t>
      </w:r>
      <w:r>
        <w:rPr>
          <w:rStyle w:val="normaltextrun"/>
          <w:rFonts w:ascii="Calibri" w:hAnsi="Calibri" w:cs="Calibri"/>
          <w:color w:val="000000"/>
        </w:rPr>
        <w:t xml:space="preserve">  </w:t>
      </w:r>
      <w:hyperlink r:id="rId18" w:tgtFrame="_blank" w:history="1">
        <w:r w:rsidRPr="00EA5F3C"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library@uwtsd.ac.uk</w:t>
        </w:r>
      </w:hyperlink>
      <w:r w:rsidRPr="00EA5F3C">
        <w:rPr>
          <w:rStyle w:val="normaltextrun"/>
          <w:rFonts w:ascii="Calibri" w:hAnsi="Calibri" w:cs="Calibri"/>
          <w:sz w:val="22"/>
          <w:szCs w:val="22"/>
        </w:rPr>
        <w:t>  or the Library Chat icon on our web pages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5659BF8" w14:textId="2FD22CB2" w:rsidR="00EA5F3C" w:rsidRDefault="00EA5F3C" w:rsidP="00EA5F3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EA5F3C">
        <w:rPr>
          <w:rStyle w:val="normaltextrun"/>
          <w:rFonts w:ascii="Calibri" w:hAnsi="Calibri" w:cs="Calibri"/>
          <w:sz w:val="22"/>
          <w:szCs w:val="22"/>
        </w:rPr>
        <w:t xml:space="preserve">              </w:t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78A4DA0E" wp14:editId="61479B7C">
            <wp:extent cx="595084" cy="547688"/>
            <wp:effectExtent l="0" t="0" r="0" b="5080"/>
            <wp:docPr id="970720013" name="Picture 1" descr="A white chat bubbles in a green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0720013" name="Picture 1" descr="A white chat bubbles in a green circ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084" cy="5476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2977A8B" w14:textId="77777777" w:rsidR="00027D04" w:rsidRDefault="00027D04"/>
    <w:sectPr w:rsidR="00027D04" w:rsidSect="00EA5F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40DFD"/>
    <w:multiLevelType w:val="multilevel"/>
    <w:tmpl w:val="94005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04F61CC"/>
    <w:multiLevelType w:val="multilevel"/>
    <w:tmpl w:val="2C38D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C952F6"/>
    <w:multiLevelType w:val="multilevel"/>
    <w:tmpl w:val="C46851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80E0793"/>
    <w:multiLevelType w:val="multilevel"/>
    <w:tmpl w:val="79C03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ADB02BD"/>
    <w:multiLevelType w:val="multilevel"/>
    <w:tmpl w:val="565C58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BE974F6"/>
    <w:multiLevelType w:val="multilevel"/>
    <w:tmpl w:val="B9AEDDA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E6831AF"/>
    <w:multiLevelType w:val="multilevel"/>
    <w:tmpl w:val="97E01C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FB51100"/>
    <w:multiLevelType w:val="multilevel"/>
    <w:tmpl w:val="C7CC78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5CE7110"/>
    <w:multiLevelType w:val="multilevel"/>
    <w:tmpl w:val="99164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9A51D9D"/>
    <w:multiLevelType w:val="multilevel"/>
    <w:tmpl w:val="A9C0B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CCC16BD"/>
    <w:multiLevelType w:val="multilevel"/>
    <w:tmpl w:val="F0F6C4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E561A53"/>
    <w:multiLevelType w:val="multilevel"/>
    <w:tmpl w:val="48A2E7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2F6286E"/>
    <w:multiLevelType w:val="multilevel"/>
    <w:tmpl w:val="662ABF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3C55A35"/>
    <w:multiLevelType w:val="multilevel"/>
    <w:tmpl w:val="E7262C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76591275">
    <w:abstractNumId w:val="2"/>
  </w:num>
  <w:num w:numId="2" w16cid:durableId="1297024261">
    <w:abstractNumId w:val="13"/>
  </w:num>
  <w:num w:numId="3" w16cid:durableId="1774784537">
    <w:abstractNumId w:val="0"/>
  </w:num>
  <w:num w:numId="4" w16cid:durableId="1664121265">
    <w:abstractNumId w:val="6"/>
  </w:num>
  <w:num w:numId="5" w16cid:durableId="341055865">
    <w:abstractNumId w:val="9"/>
  </w:num>
  <w:num w:numId="6" w16cid:durableId="1900557358">
    <w:abstractNumId w:val="4"/>
  </w:num>
  <w:num w:numId="7" w16cid:durableId="1638606246">
    <w:abstractNumId w:val="11"/>
  </w:num>
  <w:num w:numId="8" w16cid:durableId="627785743">
    <w:abstractNumId w:val="3"/>
  </w:num>
  <w:num w:numId="9" w16cid:durableId="1971089944">
    <w:abstractNumId w:val="1"/>
  </w:num>
  <w:num w:numId="10" w16cid:durableId="91970685">
    <w:abstractNumId w:val="7"/>
  </w:num>
  <w:num w:numId="11" w16cid:durableId="950745140">
    <w:abstractNumId w:val="10"/>
  </w:num>
  <w:num w:numId="12" w16cid:durableId="1373919499">
    <w:abstractNumId w:val="5"/>
  </w:num>
  <w:num w:numId="13" w16cid:durableId="2111200555">
    <w:abstractNumId w:val="8"/>
  </w:num>
  <w:num w:numId="14" w16cid:durableId="100540560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5F3C"/>
    <w:rsid w:val="00027D04"/>
    <w:rsid w:val="002F4722"/>
    <w:rsid w:val="00792AE8"/>
    <w:rsid w:val="00E17C1F"/>
    <w:rsid w:val="00EA5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5DFAC"/>
  <w15:chartTrackingRefBased/>
  <w15:docId w15:val="{A944BE03-3BB7-4BC9-93F1-D9DDEBBE23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A5F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normaltextrun">
    <w:name w:val="normaltextrun"/>
    <w:basedOn w:val="DefaultParagraphFont"/>
    <w:rsid w:val="00EA5F3C"/>
  </w:style>
  <w:style w:type="character" w:customStyle="1" w:styleId="eop">
    <w:name w:val="eop"/>
    <w:basedOn w:val="DefaultParagraphFont"/>
    <w:rsid w:val="00EA5F3C"/>
  </w:style>
  <w:style w:type="character" w:customStyle="1" w:styleId="wacimagecontainer">
    <w:name w:val="wacimagecontainer"/>
    <w:basedOn w:val="DefaultParagraphFont"/>
    <w:rsid w:val="00EA5F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081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37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243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68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222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430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69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798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695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352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523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066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668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15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488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900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14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734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763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00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386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148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0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151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17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589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810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16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439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375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90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93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391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59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107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312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09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31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973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813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364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65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695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15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714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879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52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105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882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999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420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34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815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35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17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21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223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833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800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915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03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tranet.uwtsd.ac.uk/departments/library-and-learning-resources/academic-and-infoskills" TargetMode="External"/><Relationship Id="rId13" Type="http://schemas.openxmlformats.org/officeDocument/2006/relationships/hyperlink" Target="https://intranet.uwtsd.ac.uk/departments/library-and-learning-resources/using-our-libraries/virtual-study-space" TargetMode="External"/><Relationship Id="rId18" Type="http://schemas.openxmlformats.org/officeDocument/2006/relationships/hyperlink" Target="mailto:library@uwtsd.ac.uk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mailto:alison.evans@uwtsd.ac.uk%E2%80%AF" TargetMode="External"/><Relationship Id="rId12" Type="http://schemas.openxmlformats.org/officeDocument/2006/relationships/hyperlink" Target="https://www.uwtsd.ac.uk/library/opening-hours/" TargetMode="External"/><Relationship Id="rId17" Type="http://schemas.openxmlformats.org/officeDocument/2006/relationships/hyperlink" Target="https://intranet.uwtsd.ac.uk/departments/library-and-learning-resources" TargetMode="External"/><Relationship Id="rId2" Type="http://schemas.openxmlformats.org/officeDocument/2006/relationships/styles" Target="styles.xml"/><Relationship Id="rId16" Type="http://schemas.openxmlformats.org/officeDocument/2006/relationships/hyperlink" Target="mailto:g.couch@uwtsd.ac.uk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intranet.uwtsd.ac.uk/departments/library-and-learning-resources/academic-and-infoskills/referencing-and-plagiarism" TargetMode="External"/><Relationship Id="rId11" Type="http://schemas.openxmlformats.org/officeDocument/2006/relationships/hyperlink" Target="mailto:g.couch@uwtsd.ac.uk" TargetMode="External"/><Relationship Id="rId5" Type="http://schemas.openxmlformats.org/officeDocument/2006/relationships/hyperlink" Target="https://intranet.uwtsd.ac.uk/departments/library-and-learning-resources" TargetMode="External"/><Relationship Id="rId15" Type="http://schemas.openxmlformats.org/officeDocument/2006/relationships/hyperlink" Target="mailto:alison.evans@uwtsd.ac.uk%E2%80%AF" TargetMode="External"/><Relationship Id="rId10" Type="http://schemas.openxmlformats.org/officeDocument/2006/relationships/hyperlink" Target="https://eur01.safelinks.protection.outlook.com/?url=https%3A%2F%2Fdigitalskills.uwtsd.ac.uk%2Fresource-finder%2F&amp;data=05%7C01%7Calison.evans%40uwtsd.ac.uk%7Cb9f39bab9cb0499c492108db0f361376%7C4e0f11f9046e45059cb8db2152311e21%7C0%7C0%7C638120497139631981%7CUnknown%7CTWFpbGZsb3d8eyJWIjoiMC4wLjAwMDAiLCJQIjoiV2luMzIiLCJBTiI6Ik1haWwiLCJXVCI6Mn0%3D%7C3000%7C%7C%7C&amp;sdata=V6mZ54FaUbtoO6hRoeIWi5eLNawXffI5luoWF4O2H%2Fo%3D&amp;reserved=0" TargetMode="External"/><Relationship Id="rId19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hyperlink" Target="https://digitalskills.uwtsd.ac.uk/" TargetMode="External"/><Relationship Id="rId14" Type="http://schemas.openxmlformats.org/officeDocument/2006/relationships/hyperlink" Target="https://new.express.adobe.com/webpage/8M6Z1boTqvAc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744</Words>
  <Characters>4245</Characters>
  <Application>Microsoft Office Word</Application>
  <DocSecurity>0</DocSecurity>
  <Lines>35</Lines>
  <Paragraphs>9</Paragraphs>
  <ScaleCrop>false</ScaleCrop>
  <Company>University of Wales Trinity Saint David</Company>
  <LinksUpToDate>false</LinksUpToDate>
  <CharactersWithSpaces>4980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Gwennan Couch</dc:creator>
  <cp:keywords/>
  <dc:description/>
  <cp:lastModifiedBy>Gwennan Couch</cp:lastModifiedBy>
  <cp:revision>1</cp:revision>
  <dcterms:created xsi:type="dcterms:W3CDTF">2024-04-17T08:21:00Z</dcterms:created>
  <dcterms:modified xsi:type="dcterms:W3CDTF">2024-04-17T08:23:00Z</dcterms:modified>
</cp:coreProperties>
</file>