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6FBDFF" w14:textId="0B47B299" w:rsidR="20C3C3D9" w:rsidRDefault="20C3C3D9" w:rsidP="20C3C3D9">
      <w:pPr>
        <w:pStyle w:val="Body"/>
        <w:spacing w:line="360" w:lineRule="auto"/>
        <w:jc w:val="center"/>
        <w:rPr>
          <w:rFonts w:ascii="Arial" w:hAnsi="Arial"/>
        </w:rPr>
      </w:pPr>
    </w:p>
    <w:p w14:paraId="5557B8B4" w14:textId="27C63B33" w:rsidR="20C3C3D9" w:rsidRDefault="20C3C3D9" w:rsidP="20C3C3D9">
      <w:pPr>
        <w:pStyle w:val="Body"/>
        <w:spacing w:line="360" w:lineRule="auto"/>
        <w:jc w:val="center"/>
        <w:rPr>
          <w:rFonts w:ascii="Arial" w:hAnsi="Arial"/>
        </w:rPr>
      </w:pPr>
    </w:p>
    <w:p w14:paraId="1BE7412A" w14:textId="106D5B2B" w:rsidR="20C3C3D9" w:rsidRDefault="20C3C3D9" w:rsidP="20C3C3D9">
      <w:pPr>
        <w:pStyle w:val="Body"/>
        <w:spacing w:line="360" w:lineRule="auto"/>
        <w:jc w:val="center"/>
        <w:rPr>
          <w:rFonts w:ascii="Arial" w:hAnsi="Arial"/>
        </w:rPr>
      </w:pPr>
    </w:p>
    <w:p w14:paraId="58DA4B6A" w14:textId="5109E2EB" w:rsidR="20C3C3D9" w:rsidRDefault="20C3C3D9" w:rsidP="20C3C3D9">
      <w:pPr>
        <w:pStyle w:val="Body"/>
        <w:spacing w:line="360" w:lineRule="auto"/>
        <w:jc w:val="center"/>
        <w:rPr>
          <w:rFonts w:ascii="Arial" w:hAnsi="Arial"/>
        </w:rPr>
      </w:pPr>
    </w:p>
    <w:p w14:paraId="7D471CB4" w14:textId="468A6E13" w:rsidR="20C3C3D9" w:rsidRDefault="20C3C3D9" w:rsidP="20C3C3D9">
      <w:pPr>
        <w:pStyle w:val="Body"/>
        <w:spacing w:line="360" w:lineRule="auto"/>
        <w:jc w:val="center"/>
        <w:rPr>
          <w:rFonts w:ascii="Arial" w:hAnsi="Arial"/>
        </w:rPr>
      </w:pPr>
    </w:p>
    <w:p w14:paraId="0AF15520" w14:textId="48055ABD" w:rsidR="20C3C3D9" w:rsidRDefault="20C3C3D9" w:rsidP="20C3C3D9">
      <w:pPr>
        <w:pStyle w:val="Body"/>
        <w:spacing w:line="360" w:lineRule="auto"/>
        <w:jc w:val="center"/>
        <w:rPr>
          <w:rFonts w:ascii="Arial" w:hAnsi="Arial"/>
        </w:rPr>
      </w:pPr>
    </w:p>
    <w:p w14:paraId="6A106334" w14:textId="790749AB" w:rsidR="20C3C3D9" w:rsidRDefault="20C3C3D9" w:rsidP="20C3C3D9">
      <w:pPr>
        <w:pStyle w:val="Body"/>
        <w:spacing w:line="360" w:lineRule="auto"/>
        <w:jc w:val="center"/>
        <w:rPr>
          <w:rFonts w:ascii="Arial" w:hAnsi="Arial"/>
        </w:rPr>
      </w:pPr>
    </w:p>
    <w:p w14:paraId="334B2A9F" w14:textId="3E8FA167" w:rsidR="20C3C3D9" w:rsidRDefault="20C3C3D9" w:rsidP="20C3C3D9">
      <w:pPr>
        <w:pStyle w:val="Body"/>
        <w:spacing w:line="360" w:lineRule="auto"/>
        <w:jc w:val="center"/>
        <w:rPr>
          <w:rFonts w:ascii="Arial" w:hAnsi="Arial"/>
        </w:rPr>
      </w:pPr>
    </w:p>
    <w:p w14:paraId="3EC909EE" w14:textId="26007522" w:rsidR="20C3C3D9" w:rsidRDefault="20C3C3D9" w:rsidP="20C3C3D9">
      <w:pPr>
        <w:pStyle w:val="Body"/>
        <w:spacing w:line="360" w:lineRule="auto"/>
        <w:jc w:val="center"/>
        <w:rPr>
          <w:rFonts w:ascii="Arial" w:hAnsi="Arial"/>
        </w:rPr>
      </w:pPr>
    </w:p>
    <w:p w14:paraId="682637DC" w14:textId="003C46CC" w:rsidR="20C3C3D9" w:rsidRDefault="20C3C3D9" w:rsidP="20C3C3D9">
      <w:pPr>
        <w:pStyle w:val="Body"/>
        <w:spacing w:line="360" w:lineRule="auto"/>
        <w:jc w:val="center"/>
        <w:rPr>
          <w:rFonts w:ascii="Arial" w:hAnsi="Arial"/>
        </w:rPr>
      </w:pPr>
    </w:p>
    <w:p w14:paraId="36C6675D" w14:textId="77777777" w:rsidR="00AB728C" w:rsidRDefault="00AB728C" w:rsidP="00AB728C">
      <w:pPr>
        <w:pStyle w:val="Body"/>
        <w:spacing w:line="360" w:lineRule="auto"/>
        <w:jc w:val="center"/>
        <w:rPr>
          <w:rFonts w:ascii="Arial" w:hAnsi="Arial"/>
        </w:rPr>
      </w:pPr>
      <w:r>
        <w:rPr>
          <w:rFonts w:ascii="Arial" w:hAnsi="Arial"/>
        </w:rPr>
        <w:t>RESEARCH IN PRACTICE</w:t>
      </w:r>
    </w:p>
    <w:p w14:paraId="5B8D6030" w14:textId="77777777" w:rsidR="00AB728C" w:rsidRDefault="00AB728C" w:rsidP="00AB728C">
      <w:pPr>
        <w:pStyle w:val="Body"/>
        <w:spacing w:line="360" w:lineRule="auto"/>
        <w:jc w:val="center"/>
        <w:rPr>
          <w:rFonts w:ascii="Arial" w:hAnsi="Arial"/>
        </w:rPr>
      </w:pPr>
      <w:r>
        <w:rPr>
          <w:rFonts w:ascii="Arial" w:hAnsi="Arial"/>
        </w:rPr>
        <w:t>STORYTELLING</w:t>
      </w:r>
    </w:p>
    <w:p w14:paraId="672A6659" w14:textId="77777777" w:rsidR="00AB728C" w:rsidRDefault="00AB728C" w:rsidP="00AB728C">
      <w:pPr>
        <w:pStyle w:val="Body"/>
        <w:spacing w:line="360" w:lineRule="auto"/>
        <w:jc w:val="center"/>
        <w:rPr>
          <w:rFonts w:ascii="Arial" w:hAnsi="Arial"/>
        </w:rPr>
      </w:pPr>
    </w:p>
    <w:p w14:paraId="4FB9EF5E" w14:textId="77777777" w:rsidR="004726A3" w:rsidRPr="002326B6" w:rsidRDefault="00AB728C">
      <w:pPr>
        <w:pStyle w:val="Body"/>
        <w:spacing w:line="360" w:lineRule="auto"/>
        <w:jc w:val="both"/>
        <w:rPr>
          <w:rFonts w:ascii="Arial" w:hAnsi="Arial"/>
        </w:rPr>
      </w:pPr>
      <w:r w:rsidRPr="002326B6">
        <w:rPr>
          <w:rFonts w:ascii="Arial" w:hAnsi="Arial"/>
        </w:rPr>
        <w:t>STUDENT NAME: LEIGH BAMFORD</w:t>
      </w:r>
    </w:p>
    <w:p w14:paraId="424BFD56" w14:textId="77777777" w:rsidR="00AB728C" w:rsidRPr="002326B6" w:rsidRDefault="00AB728C">
      <w:pPr>
        <w:pStyle w:val="Body"/>
        <w:spacing w:line="360" w:lineRule="auto"/>
        <w:jc w:val="both"/>
        <w:rPr>
          <w:rFonts w:ascii="Arial" w:hAnsi="Arial"/>
        </w:rPr>
      </w:pPr>
      <w:r w:rsidRPr="002326B6">
        <w:rPr>
          <w:rFonts w:ascii="Arial" w:hAnsi="Arial"/>
        </w:rPr>
        <w:t>STUDENT ID: 1807670</w:t>
      </w:r>
    </w:p>
    <w:p w14:paraId="0A37501D" w14:textId="77777777" w:rsidR="00AB728C" w:rsidRPr="002326B6" w:rsidRDefault="00AB728C">
      <w:pPr>
        <w:pStyle w:val="Body"/>
        <w:spacing w:line="360" w:lineRule="auto"/>
        <w:jc w:val="both"/>
        <w:rPr>
          <w:rFonts w:ascii="Arial" w:hAnsi="Arial"/>
        </w:rPr>
      </w:pPr>
    </w:p>
    <w:p w14:paraId="269F7F2D" w14:textId="38BFF4A4" w:rsidR="20C3C3D9" w:rsidRPr="002326B6" w:rsidRDefault="20C3C3D9" w:rsidP="20C3C3D9">
      <w:pPr>
        <w:pStyle w:val="Body"/>
        <w:spacing w:line="360" w:lineRule="auto"/>
        <w:jc w:val="both"/>
        <w:rPr>
          <w:rFonts w:ascii="Arial" w:hAnsi="Arial"/>
        </w:rPr>
      </w:pPr>
    </w:p>
    <w:p w14:paraId="1DE74293" w14:textId="12669B15" w:rsidR="20C3C3D9" w:rsidRPr="002326B6" w:rsidRDefault="20C3C3D9" w:rsidP="20C3C3D9">
      <w:pPr>
        <w:pStyle w:val="Body"/>
        <w:spacing w:line="360" w:lineRule="auto"/>
        <w:jc w:val="both"/>
        <w:rPr>
          <w:rFonts w:ascii="Arial" w:hAnsi="Arial"/>
        </w:rPr>
      </w:pPr>
    </w:p>
    <w:p w14:paraId="2E6007E0" w14:textId="36BCEE19" w:rsidR="20C3C3D9" w:rsidRPr="002326B6" w:rsidRDefault="20C3C3D9" w:rsidP="20C3C3D9">
      <w:pPr>
        <w:pStyle w:val="Body"/>
        <w:spacing w:line="360" w:lineRule="auto"/>
        <w:jc w:val="both"/>
        <w:rPr>
          <w:rFonts w:ascii="Arial" w:hAnsi="Arial"/>
        </w:rPr>
      </w:pPr>
    </w:p>
    <w:p w14:paraId="3D0FC7D8" w14:textId="27AEAD28" w:rsidR="20C3C3D9" w:rsidRPr="002326B6" w:rsidRDefault="20C3C3D9" w:rsidP="20C3C3D9">
      <w:pPr>
        <w:pStyle w:val="Body"/>
        <w:spacing w:line="360" w:lineRule="auto"/>
        <w:jc w:val="both"/>
        <w:rPr>
          <w:rFonts w:ascii="Arial" w:hAnsi="Arial"/>
        </w:rPr>
      </w:pPr>
    </w:p>
    <w:p w14:paraId="5507673D" w14:textId="6574FE73" w:rsidR="20C3C3D9" w:rsidRPr="002326B6" w:rsidRDefault="20C3C3D9" w:rsidP="20C3C3D9">
      <w:pPr>
        <w:pStyle w:val="Body"/>
        <w:spacing w:line="360" w:lineRule="auto"/>
        <w:jc w:val="both"/>
        <w:rPr>
          <w:rFonts w:ascii="Arial" w:hAnsi="Arial"/>
        </w:rPr>
      </w:pPr>
    </w:p>
    <w:p w14:paraId="26758EEB" w14:textId="4CC4E275" w:rsidR="20C3C3D9" w:rsidRPr="002326B6" w:rsidRDefault="20C3C3D9" w:rsidP="20C3C3D9">
      <w:pPr>
        <w:pStyle w:val="Body"/>
        <w:spacing w:line="360" w:lineRule="auto"/>
        <w:jc w:val="both"/>
        <w:rPr>
          <w:rFonts w:ascii="Arial" w:hAnsi="Arial"/>
        </w:rPr>
      </w:pPr>
    </w:p>
    <w:p w14:paraId="5FB40D64" w14:textId="29D69113" w:rsidR="20C3C3D9" w:rsidRPr="002326B6" w:rsidRDefault="20C3C3D9" w:rsidP="20C3C3D9">
      <w:pPr>
        <w:pStyle w:val="Body"/>
        <w:spacing w:line="360" w:lineRule="auto"/>
        <w:jc w:val="both"/>
        <w:rPr>
          <w:rFonts w:ascii="Arial" w:hAnsi="Arial"/>
        </w:rPr>
      </w:pPr>
    </w:p>
    <w:p w14:paraId="1E0CC202" w14:textId="357FA174" w:rsidR="20C3C3D9" w:rsidRPr="002326B6" w:rsidRDefault="20C3C3D9" w:rsidP="20C3C3D9">
      <w:pPr>
        <w:pStyle w:val="Body"/>
        <w:spacing w:line="360" w:lineRule="auto"/>
        <w:jc w:val="both"/>
        <w:rPr>
          <w:rFonts w:ascii="Arial" w:hAnsi="Arial"/>
        </w:rPr>
      </w:pPr>
    </w:p>
    <w:p w14:paraId="0BE8F466" w14:textId="1E87BF8F" w:rsidR="20C3C3D9" w:rsidRPr="002326B6" w:rsidRDefault="20C3C3D9" w:rsidP="20C3C3D9">
      <w:pPr>
        <w:pStyle w:val="Body"/>
        <w:spacing w:line="360" w:lineRule="auto"/>
        <w:jc w:val="both"/>
        <w:rPr>
          <w:rFonts w:ascii="Arial" w:hAnsi="Arial"/>
        </w:rPr>
      </w:pPr>
    </w:p>
    <w:p w14:paraId="5FC982ED" w14:textId="236BAB68" w:rsidR="20C3C3D9" w:rsidRPr="002326B6" w:rsidRDefault="20C3C3D9" w:rsidP="20C3C3D9">
      <w:pPr>
        <w:pStyle w:val="Body"/>
        <w:spacing w:line="360" w:lineRule="auto"/>
        <w:jc w:val="both"/>
        <w:rPr>
          <w:rFonts w:ascii="Arial" w:hAnsi="Arial"/>
        </w:rPr>
      </w:pPr>
    </w:p>
    <w:p w14:paraId="123C8512" w14:textId="25B96D7F" w:rsidR="20C3C3D9" w:rsidRPr="002326B6" w:rsidRDefault="20C3C3D9" w:rsidP="20C3C3D9">
      <w:pPr>
        <w:pStyle w:val="Body"/>
        <w:spacing w:line="360" w:lineRule="auto"/>
        <w:jc w:val="both"/>
        <w:rPr>
          <w:rFonts w:ascii="Arial" w:hAnsi="Arial"/>
        </w:rPr>
      </w:pPr>
    </w:p>
    <w:p w14:paraId="516AA8F4" w14:textId="17B2A6D0" w:rsidR="20C3C3D9" w:rsidRPr="002326B6" w:rsidRDefault="20C3C3D9" w:rsidP="20C3C3D9">
      <w:pPr>
        <w:pStyle w:val="Body"/>
        <w:spacing w:line="360" w:lineRule="auto"/>
        <w:jc w:val="both"/>
        <w:rPr>
          <w:rFonts w:ascii="Arial" w:hAnsi="Arial"/>
        </w:rPr>
      </w:pPr>
    </w:p>
    <w:p w14:paraId="6E2B672B" w14:textId="5968739D" w:rsidR="20C3C3D9" w:rsidRPr="002326B6" w:rsidRDefault="20C3C3D9" w:rsidP="20C3C3D9">
      <w:pPr>
        <w:pStyle w:val="Body"/>
        <w:spacing w:line="360" w:lineRule="auto"/>
        <w:jc w:val="both"/>
        <w:rPr>
          <w:rFonts w:ascii="Arial" w:hAnsi="Arial"/>
        </w:rPr>
      </w:pPr>
    </w:p>
    <w:p w14:paraId="2B225EA5" w14:textId="5D1D5B85" w:rsidR="20C3C3D9" w:rsidRPr="002326B6" w:rsidRDefault="20C3C3D9" w:rsidP="20C3C3D9">
      <w:pPr>
        <w:pStyle w:val="Body"/>
        <w:spacing w:line="360" w:lineRule="auto"/>
        <w:jc w:val="both"/>
        <w:rPr>
          <w:rFonts w:ascii="Arial" w:hAnsi="Arial"/>
        </w:rPr>
      </w:pPr>
    </w:p>
    <w:p w14:paraId="0AE8FAB8" w14:textId="05B0E63E" w:rsidR="20C3C3D9" w:rsidRPr="002326B6" w:rsidRDefault="20C3C3D9" w:rsidP="20C3C3D9">
      <w:pPr>
        <w:pStyle w:val="Body"/>
        <w:spacing w:line="360" w:lineRule="auto"/>
        <w:jc w:val="both"/>
        <w:rPr>
          <w:rFonts w:ascii="Arial" w:hAnsi="Arial"/>
        </w:rPr>
      </w:pPr>
    </w:p>
    <w:p w14:paraId="31AB747E" w14:textId="464CA767" w:rsidR="20C3C3D9" w:rsidRPr="002326B6" w:rsidRDefault="20C3C3D9" w:rsidP="20C3C3D9">
      <w:pPr>
        <w:pStyle w:val="Body"/>
        <w:spacing w:line="360" w:lineRule="auto"/>
        <w:jc w:val="both"/>
        <w:rPr>
          <w:rFonts w:ascii="Arial" w:hAnsi="Arial"/>
        </w:rPr>
      </w:pPr>
    </w:p>
    <w:p w14:paraId="12B9DFA9" w14:textId="7F14E7AA" w:rsidR="20C3C3D9" w:rsidRPr="002326B6" w:rsidRDefault="20C3C3D9" w:rsidP="20C3C3D9">
      <w:pPr>
        <w:pStyle w:val="Body"/>
        <w:spacing w:line="360" w:lineRule="auto"/>
        <w:jc w:val="both"/>
        <w:rPr>
          <w:rFonts w:ascii="Arial" w:hAnsi="Arial"/>
        </w:rPr>
      </w:pPr>
    </w:p>
    <w:p w14:paraId="2A0CED28" w14:textId="572EBAB9" w:rsidR="20C3C3D9" w:rsidRPr="002326B6" w:rsidRDefault="20C3C3D9" w:rsidP="20C3C3D9">
      <w:pPr>
        <w:pStyle w:val="Body"/>
        <w:spacing w:line="360" w:lineRule="auto"/>
        <w:jc w:val="both"/>
        <w:rPr>
          <w:rFonts w:ascii="Arial" w:hAnsi="Arial"/>
        </w:rPr>
      </w:pPr>
    </w:p>
    <w:p w14:paraId="2B86C0DE" w14:textId="53987074" w:rsidR="20C3C3D9" w:rsidRPr="002326B6" w:rsidRDefault="20C3C3D9" w:rsidP="20C3C3D9">
      <w:pPr>
        <w:pStyle w:val="Body"/>
        <w:spacing w:line="360" w:lineRule="auto"/>
        <w:jc w:val="both"/>
        <w:rPr>
          <w:rFonts w:ascii="Arial" w:hAnsi="Arial"/>
        </w:rPr>
      </w:pPr>
    </w:p>
    <w:p w14:paraId="314EC397" w14:textId="4BDAD6B8" w:rsidR="20C3C3D9" w:rsidRPr="002326B6" w:rsidRDefault="20C3C3D9" w:rsidP="20C3C3D9">
      <w:pPr>
        <w:pStyle w:val="Body"/>
        <w:spacing w:line="360" w:lineRule="auto"/>
        <w:jc w:val="both"/>
        <w:rPr>
          <w:rFonts w:ascii="Arial" w:hAnsi="Arial"/>
        </w:rPr>
      </w:pPr>
    </w:p>
    <w:p w14:paraId="1D4FA8E8" w14:textId="589B66F7" w:rsidR="20C3C3D9" w:rsidRPr="002326B6" w:rsidRDefault="20C3C3D9" w:rsidP="20C3C3D9">
      <w:pPr>
        <w:pStyle w:val="Body"/>
        <w:spacing w:line="360" w:lineRule="auto"/>
        <w:jc w:val="both"/>
        <w:rPr>
          <w:rFonts w:ascii="Arial" w:hAnsi="Arial"/>
        </w:rPr>
      </w:pPr>
    </w:p>
    <w:p w14:paraId="478BE11B" w14:textId="3A3C2733" w:rsidR="20C3C3D9" w:rsidRPr="002326B6" w:rsidRDefault="20C3C3D9" w:rsidP="20C3C3D9">
      <w:pPr>
        <w:pStyle w:val="Body"/>
        <w:spacing w:line="360" w:lineRule="auto"/>
        <w:jc w:val="both"/>
        <w:rPr>
          <w:rFonts w:ascii="Arial" w:hAnsi="Arial"/>
        </w:rPr>
      </w:pPr>
    </w:p>
    <w:p w14:paraId="0D684ACF" w14:textId="19265B62" w:rsidR="004726A3" w:rsidRDefault="00AB0F7F" w:rsidP="0726EA2A">
      <w:pPr>
        <w:pStyle w:val="Body"/>
        <w:spacing w:line="360" w:lineRule="auto"/>
        <w:jc w:val="both"/>
        <w:rPr>
          <w:rFonts w:ascii="Arial" w:hAnsi="Arial"/>
        </w:rPr>
      </w:pPr>
      <w:r w:rsidRPr="002326B6">
        <w:rPr>
          <w:rFonts w:ascii="Arial" w:hAnsi="Arial"/>
        </w:rPr>
        <w:t>“</w:t>
      </w:r>
      <w:r w:rsidRPr="0726EA2A">
        <w:rPr>
          <w:rFonts w:ascii="Arial" w:hAnsi="Arial"/>
          <w:lang w:val="en-US"/>
        </w:rPr>
        <w:t>What do we mean by storytelling? It</w:t>
      </w:r>
      <w:r w:rsidRPr="0726EA2A">
        <w:rPr>
          <w:rFonts w:ascii="Arial" w:hAnsi="Arial"/>
        </w:rPr>
        <w:t>’</w:t>
      </w:r>
      <w:r w:rsidRPr="0726EA2A">
        <w:rPr>
          <w:rFonts w:ascii="Arial" w:hAnsi="Arial"/>
          <w:lang w:val="en-US"/>
        </w:rPr>
        <w:t xml:space="preserve">s a term used by writers, film-makers, journalists, actors, puppeteers, poets, readers who use story in their </w:t>
      </w:r>
      <w:r w:rsidR="00D72E6C" w:rsidRPr="0726EA2A">
        <w:rPr>
          <w:rFonts w:ascii="Arial" w:hAnsi="Arial"/>
          <w:lang w:val="en-US"/>
        </w:rPr>
        <w:t>art.</w:t>
      </w:r>
      <w:r w:rsidR="00D72E6C" w:rsidRPr="0726EA2A">
        <w:rPr>
          <w:rFonts w:ascii="Arial" w:hAnsi="Arial"/>
        </w:rPr>
        <w:t>” (</w:t>
      </w:r>
      <w:r w:rsidR="34C2E8A6" w:rsidRPr="0726EA2A">
        <w:rPr>
          <w:rFonts w:ascii="Arial" w:hAnsi="Arial"/>
        </w:rPr>
        <w:t>Wilson</w:t>
      </w:r>
      <w:r w:rsidR="4372AF3B" w:rsidRPr="0726EA2A">
        <w:rPr>
          <w:rFonts w:ascii="Arial" w:hAnsi="Arial"/>
        </w:rPr>
        <w:t xml:space="preserve">, </w:t>
      </w:r>
      <w:r w:rsidR="71384293" w:rsidRPr="0726EA2A">
        <w:rPr>
          <w:rFonts w:ascii="Arial" w:hAnsi="Arial"/>
        </w:rPr>
        <w:t>2018).</w:t>
      </w:r>
    </w:p>
    <w:p w14:paraId="311F0971" w14:textId="73E6F9D4" w:rsidR="0726EA2A" w:rsidRDefault="0726EA2A" w:rsidP="0726EA2A">
      <w:pPr>
        <w:pStyle w:val="Body"/>
        <w:spacing w:line="360" w:lineRule="auto"/>
        <w:jc w:val="both"/>
        <w:rPr>
          <w:rFonts w:ascii="Arial" w:hAnsi="Arial"/>
        </w:rPr>
      </w:pPr>
    </w:p>
    <w:p w14:paraId="5DAB6C7B" w14:textId="77777777" w:rsidR="004726A3" w:rsidRDefault="004726A3">
      <w:pPr>
        <w:pStyle w:val="Body"/>
        <w:spacing w:line="360" w:lineRule="auto"/>
        <w:jc w:val="both"/>
        <w:rPr>
          <w:rFonts w:ascii="Arial" w:eastAsia="Arial" w:hAnsi="Arial" w:cs="Arial"/>
        </w:rPr>
      </w:pPr>
    </w:p>
    <w:p w14:paraId="22A6A67E" w14:textId="77777777" w:rsidR="004726A3" w:rsidRDefault="00AB0F7F">
      <w:pPr>
        <w:pStyle w:val="Body"/>
        <w:spacing w:line="360" w:lineRule="auto"/>
        <w:jc w:val="both"/>
        <w:rPr>
          <w:rFonts w:ascii="Arial" w:eastAsia="Arial" w:hAnsi="Arial" w:cs="Arial"/>
        </w:rPr>
      </w:pPr>
      <w:r>
        <w:rPr>
          <w:rFonts w:ascii="Arial" w:hAnsi="Arial"/>
          <w:lang w:val="en-US"/>
        </w:rPr>
        <w:t>Jack Zipes stated in The Irresistible Fairy Tale: The Cultural and Social History of a Genre that ever since the vocabulary of humans and their manner of sign language and long before any of those storytelling methods. Even they would be indented to set examples, giving warnings of peril and jeopardy, they would sugar-coat it through fairy tales in their morals such as need and greed, being one</w:t>
      </w:r>
      <w:r>
        <w:rPr>
          <w:rFonts w:ascii="Arial" w:hAnsi="Arial"/>
          <w:rtl/>
        </w:rPr>
        <w:t>’</w:t>
      </w:r>
      <w:r>
        <w:rPr>
          <w:rFonts w:ascii="Arial" w:hAnsi="Arial"/>
          <w:lang w:val="en-US"/>
        </w:rPr>
        <w:t>s self, stranger danger, teamwork and friends and foes.</w:t>
      </w:r>
    </w:p>
    <w:p w14:paraId="02EB378F" w14:textId="77777777" w:rsidR="004726A3" w:rsidRDefault="004726A3">
      <w:pPr>
        <w:pStyle w:val="Body"/>
        <w:spacing w:line="360" w:lineRule="auto"/>
        <w:jc w:val="both"/>
        <w:rPr>
          <w:rFonts w:ascii="Arial" w:eastAsia="Arial" w:hAnsi="Arial" w:cs="Arial"/>
        </w:rPr>
      </w:pPr>
    </w:p>
    <w:p w14:paraId="62F4BEB9" w14:textId="060BE865" w:rsidR="004726A3" w:rsidRDefault="00AB0F7F">
      <w:pPr>
        <w:pStyle w:val="Body"/>
        <w:spacing w:line="360" w:lineRule="auto"/>
        <w:jc w:val="both"/>
        <w:rPr>
          <w:rFonts w:ascii="Arial" w:eastAsia="Arial" w:hAnsi="Arial" w:cs="Arial"/>
        </w:rPr>
      </w:pPr>
      <w:r w:rsidRPr="0726EA2A">
        <w:rPr>
          <w:rFonts w:ascii="Arial" w:hAnsi="Arial"/>
          <w:lang w:val="en-US"/>
        </w:rPr>
        <w:t xml:space="preserve">No recordings of the beginning of storytelling exist, or at least none that anyone knows of due to lack of proof or visuals from those ancestors of long ago (if you ignore the occasional cave with prehistoric drawings that tell stories), but speaking of caves, the Chauvet cave based in France is a strong piece of evidence discovered linked with storytelling which was done 36,000 years ago. From what scientists and experts have interpreted; they cave painting tell the story of a volcano eruption. Another form of painting in storytelling comes from Egypt with their hieroglyphics on the walls of any palace, house or </w:t>
      </w:r>
      <w:r w:rsidR="063B49FC" w:rsidRPr="0726EA2A">
        <w:rPr>
          <w:rFonts w:ascii="Arial" w:hAnsi="Arial"/>
          <w:lang w:val="en-US"/>
        </w:rPr>
        <w:t>pyramid. (Reporter, 2015</w:t>
      </w:r>
      <w:r w:rsidR="063B49FC" w:rsidRPr="0726EA2A">
        <w:rPr>
          <w:rFonts w:ascii="Arial" w:eastAsia="Arial" w:hAnsi="Arial" w:cs="Arial"/>
          <w:color w:val="000000" w:themeColor="text1"/>
          <w:lang w:val="en-US"/>
        </w:rPr>
        <w:t>)</w:t>
      </w:r>
    </w:p>
    <w:p w14:paraId="6A05A809" w14:textId="77777777" w:rsidR="004726A3" w:rsidRDefault="004726A3">
      <w:pPr>
        <w:pStyle w:val="Body"/>
        <w:spacing w:line="360" w:lineRule="auto"/>
        <w:jc w:val="both"/>
        <w:rPr>
          <w:rFonts w:ascii="Arial" w:eastAsia="Arial" w:hAnsi="Arial" w:cs="Arial"/>
        </w:rPr>
      </w:pPr>
    </w:p>
    <w:p w14:paraId="748CFA45" w14:textId="6AAE0074" w:rsidR="004726A3" w:rsidRDefault="00AB0F7F">
      <w:pPr>
        <w:pStyle w:val="Body"/>
        <w:spacing w:line="360" w:lineRule="auto"/>
        <w:jc w:val="both"/>
        <w:rPr>
          <w:rFonts w:ascii="Arial" w:eastAsia="Arial" w:hAnsi="Arial" w:cs="Arial"/>
        </w:rPr>
      </w:pPr>
      <w:r w:rsidRPr="0726EA2A">
        <w:rPr>
          <w:rFonts w:ascii="Arial" w:hAnsi="Arial"/>
          <w:lang w:val="en-US"/>
        </w:rPr>
        <w:t xml:space="preserve">Hans Christian Anderson is often interpreted to write directness in his fairy tales, but they were intended to be written in a way that children could understand easily through the cautions involved. Many ought not to insinuate lack of depth or character for his tales hold </w:t>
      </w:r>
      <w:proofErr w:type="spellStart"/>
      <w:r w:rsidR="498DD899" w:rsidRPr="0726EA2A">
        <w:rPr>
          <w:rFonts w:ascii="Arial" w:hAnsi="Arial"/>
          <w:lang w:val="en-US"/>
        </w:rPr>
        <w:t>colourful</w:t>
      </w:r>
      <w:proofErr w:type="spellEnd"/>
      <w:r w:rsidRPr="0726EA2A">
        <w:rPr>
          <w:rFonts w:ascii="Arial" w:hAnsi="Arial"/>
          <w:lang w:val="en-US"/>
        </w:rPr>
        <w:t xml:space="preserve"> morals and backgrounds and the simplicity enhances the suspense of the plot points told through his </w:t>
      </w:r>
      <w:r w:rsidR="1D8B0A9E" w:rsidRPr="0726EA2A">
        <w:rPr>
          <w:rFonts w:ascii="Arial" w:hAnsi="Arial"/>
          <w:lang w:val="en-US"/>
        </w:rPr>
        <w:t>fictions. (</w:t>
      </w:r>
      <w:proofErr w:type="spellStart"/>
      <w:r w:rsidR="1D8B0A9E" w:rsidRPr="0726EA2A">
        <w:rPr>
          <w:rFonts w:ascii="Arial" w:hAnsi="Arial"/>
          <w:lang w:val="en-US"/>
        </w:rPr>
        <w:t>Ultius</w:t>
      </w:r>
      <w:proofErr w:type="spellEnd"/>
      <w:r w:rsidR="1D8B0A9E" w:rsidRPr="0726EA2A">
        <w:rPr>
          <w:rFonts w:ascii="Arial" w:hAnsi="Arial"/>
          <w:lang w:val="en-US"/>
        </w:rPr>
        <w:t>,</w:t>
      </w:r>
      <w:r w:rsidR="1D8B0A9E" w:rsidRPr="0726EA2A">
        <w:rPr>
          <w:rFonts w:ascii="Arial" w:eastAsia="Arial" w:hAnsi="Arial" w:cs="Arial"/>
          <w:color w:val="000000" w:themeColor="text1"/>
          <w:lang w:val="en-US"/>
        </w:rPr>
        <w:t xml:space="preserve"> 2020).</w:t>
      </w:r>
    </w:p>
    <w:p w14:paraId="5A39BBE3" w14:textId="77777777" w:rsidR="004726A3" w:rsidRDefault="004726A3">
      <w:pPr>
        <w:pStyle w:val="Body"/>
        <w:spacing w:line="360" w:lineRule="auto"/>
        <w:jc w:val="both"/>
        <w:rPr>
          <w:rFonts w:ascii="Arial" w:eastAsia="Arial" w:hAnsi="Arial" w:cs="Arial"/>
        </w:rPr>
      </w:pPr>
    </w:p>
    <w:p w14:paraId="64EB5971" w14:textId="77777777" w:rsidR="004726A3" w:rsidRDefault="00AB0F7F">
      <w:pPr>
        <w:pStyle w:val="Body"/>
        <w:spacing w:line="360" w:lineRule="auto"/>
        <w:jc w:val="both"/>
        <w:rPr>
          <w:rFonts w:ascii="Arial" w:eastAsia="Arial" w:hAnsi="Arial" w:cs="Arial"/>
        </w:rPr>
      </w:pPr>
      <w:r>
        <w:rPr>
          <w:rFonts w:ascii="Arial" w:hAnsi="Arial"/>
          <w:lang w:val="en-US"/>
        </w:rPr>
        <w:t xml:space="preserve">Storytelling is a humane characteristic to explain or described history or events but over the generations it altered through the </w:t>
      </w:r>
      <w:proofErr w:type="spellStart"/>
      <w:r>
        <w:rPr>
          <w:rFonts w:ascii="Arial" w:hAnsi="Arial"/>
          <w:lang w:val="en-US"/>
        </w:rPr>
        <w:t>modernisations</w:t>
      </w:r>
      <w:proofErr w:type="spellEnd"/>
      <w:r>
        <w:rPr>
          <w:rFonts w:ascii="Arial" w:hAnsi="Arial"/>
          <w:lang w:val="en-US"/>
        </w:rPr>
        <w:t xml:space="preserve"> of time. Cave drawings from the prehistoric times were eventually moved into oral storytelling which was then </w:t>
      </w:r>
      <w:r>
        <w:rPr>
          <w:rFonts w:ascii="Arial" w:hAnsi="Arial"/>
          <w:lang w:val="en-US"/>
        </w:rPr>
        <w:lastRenderedPageBreak/>
        <w:t>moved into the form of narrative with words subsequently followed by stories that were printed and typed.</w:t>
      </w:r>
    </w:p>
    <w:p w14:paraId="41C8F396" w14:textId="77777777" w:rsidR="004726A3" w:rsidRDefault="004726A3">
      <w:pPr>
        <w:pStyle w:val="Body"/>
        <w:spacing w:line="360" w:lineRule="auto"/>
        <w:jc w:val="both"/>
        <w:rPr>
          <w:rFonts w:ascii="Arial" w:eastAsia="Arial" w:hAnsi="Arial" w:cs="Arial"/>
        </w:rPr>
      </w:pPr>
    </w:p>
    <w:p w14:paraId="5D24C85E" w14:textId="49322DE4" w:rsidR="004726A3" w:rsidRDefault="00AB0F7F">
      <w:pPr>
        <w:pStyle w:val="Body"/>
        <w:spacing w:line="360" w:lineRule="auto"/>
        <w:jc w:val="both"/>
        <w:rPr>
          <w:rFonts w:ascii="Arial" w:eastAsia="Arial" w:hAnsi="Arial" w:cs="Arial"/>
        </w:rPr>
      </w:pPr>
      <w:r w:rsidRPr="0726EA2A">
        <w:rPr>
          <w:rFonts w:ascii="Arial" w:hAnsi="Arial"/>
          <w:lang w:val="en-US"/>
        </w:rPr>
        <w:t xml:space="preserve">Since the generations have become more and more </w:t>
      </w:r>
      <w:proofErr w:type="spellStart"/>
      <w:r w:rsidRPr="0726EA2A">
        <w:rPr>
          <w:rFonts w:ascii="Arial" w:hAnsi="Arial"/>
          <w:lang w:val="en-US"/>
        </w:rPr>
        <w:t>modernised</w:t>
      </w:r>
      <w:proofErr w:type="spellEnd"/>
      <w:r w:rsidRPr="0726EA2A">
        <w:rPr>
          <w:rFonts w:ascii="Arial" w:hAnsi="Arial"/>
          <w:lang w:val="en-US"/>
        </w:rPr>
        <w:t>, the art of storytelling has become more convincing by its substance of camera, technology, puppetry and animation.</w:t>
      </w:r>
      <w:r w:rsidR="1A40CFDC" w:rsidRPr="0726EA2A">
        <w:rPr>
          <w:rFonts w:ascii="Arial" w:eastAsia="Arial" w:hAnsi="Arial" w:cs="Arial"/>
          <w:color w:val="000000" w:themeColor="text1"/>
          <w:lang w:val="en-US"/>
        </w:rPr>
        <w:t xml:space="preserve"> (Words </w:t>
      </w:r>
      <w:proofErr w:type="gramStart"/>
      <w:r w:rsidR="1A40CFDC" w:rsidRPr="0726EA2A">
        <w:rPr>
          <w:rFonts w:ascii="Arial" w:eastAsia="Arial" w:hAnsi="Arial" w:cs="Arial"/>
          <w:color w:val="000000" w:themeColor="text1"/>
          <w:lang w:val="en-US"/>
        </w:rPr>
        <w:t>Alive!</w:t>
      </w:r>
      <w:r w:rsidR="5BF3266A" w:rsidRPr="0726EA2A">
        <w:rPr>
          <w:rFonts w:ascii="Arial" w:eastAsia="Arial" w:hAnsi="Arial" w:cs="Arial"/>
          <w:color w:val="000000" w:themeColor="text1"/>
          <w:lang w:val="en-US"/>
        </w:rPr>
        <w:t>,</w:t>
      </w:r>
      <w:proofErr w:type="gramEnd"/>
      <w:r w:rsidR="1A40CFDC" w:rsidRPr="0726EA2A">
        <w:rPr>
          <w:rFonts w:ascii="Arial" w:eastAsia="Arial" w:hAnsi="Arial" w:cs="Arial"/>
          <w:color w:val="000000" w:themeColor="text1"/>
          <w:lang w:val="en-US"/>
        </w:rPr>
        <w:t xml:space="preserve"> 2018).</w:t>
      </w:r>
      <w:r w:rsidRPr="0726EA2A">
        <w:rPr>
          <w:rFonts w:ascii="Arial" w:eastAsia="Arial" w:hAnsi="Arial" w:cs="Arial"/>
          <w:color w:val="000000" w:themeColor="text1"/>
          <w:lang w:val="en-US"/>
        </w:rPr>
        <w:t xml:space="preserve"> Another example of </w:t>
      </w:r>
      <w:proofErr w:type="spellStart"/>
      <w:r w:rsidR="11FC50A7" w:rsidRPr="0726EA2A">
        <w:rPr>
          <w:rFonts w:ascii="Arial" w:hAnsi="Arial"/>
          <w:lang w:val="en-US"/>
        </w:rPr>
        <w:t>modernised</w:t>
      </w:r>
      <w:proofErr w:type="spellEnd"/>
      <w:r w:rsidRPr="0726EA2A">
        <w:rPr>
          <w:rFonts w:ascii="Arial" w:hAnsi="Arial"/>
          <w:lang w:val="en-US"/>
        </w:rPr>
        <w:t xml:space="preserve"> technology in storytelling would be that of blogs and statuses, videos stories and vlogs. YouTube has that type of advantage as do a variety of video websites like Dailymotion or Vimeo.</w:t>
      </w:r>
    </w:p>
    <w:p w14:paraId="2AAF2AE3" w14:textId="77777777" w:rsidR="004726A3" w:rsidRDefault="00AB0F7F">
      <w:pPr>
        <w:pStyle w:val="Body"/>
        <w:spacing w:line="360" w:lineRule="auto"/>
        <w:jc w:val="both"/>
        <w:rPr>
          <w:rFonts w:ascii="Arial" w:eastAsia="Arial" w:hAnsi="Arial" w:cs="Arial"/>
        </w:rPr>
      </w:pPr>
      <w:r>
        <w:rPr>
          <w:rFonts w:ascii="Arial" w:hAnsi="Arial"/>
          <w:lang w:val="en-US"/>
        </w:rPr>
        <w:t xml:space="preserve">While storytelling obviously defines telling stories, it is also defined as in luring audiences or readers or to make it more </w:t>
      </w:r>
      <w:proofErr w:type="spellStart"/>
      <w:r>
        <w:rPr>
          <w:rFonts w:ascii="Arial" w:hAnsi="Arial"/>
          <w:lang w:val="en-US"/>
        </w:rPr>
        <w:t>colourful</w:t>
      </w:r>
      <w:proofErr w:type="spellEnd"/>
      <w:r>
        <w:rPr>
          <w:rFonts w:ascii="Arial" w:hAnsi="Arial"/>
          <w:lang w:val="en-US"/>
        </w:rPr>
        <w:t>; films, photos, pictures.</w:t>
      </w:r>
    </w:p>
    <w:p w14:paraId="7A279F1E" w14:textId="7CD886AF" w:rsidR="004726A3" w:rsidRDefault="00AB0F7F">
      <w:pPr>
        <w:pStyle w:val="Body"/>
        <w:spacing w:line="360" w:lineRule="auto"/>
        <w:jc w:val="both"/>
        <w:rPr>
          <w:rFonts w:ascii="Arial" w:eastAsia="Arial" w:hAnsi="Arial" w:cs="Arial"/>
        </w:rPr>
      </w:pPr>
      <w:r w:rsidRPr="0726EA2A">
        <w:rPr>
          <w:rFonts w:ascii="Arial" w:hAnsi="Arial"/>
          <w:lang w:val="en-US"/>
        </w:rPr>
        <w:t xml:space="preserve">By storytelling, you create the laws of attraction by making your content </w:t>
      </w:r>
      <w:proofErr w:type="spellStart"/>
      <w:r w:rsidRPr="0726EA2A">
        <w:rPr>
          <w:rFonts w:ascii="Arial" w:hAnsi="Arial"/>
          <w:lang w:val="en-US"/>
        </w:rPr>
        <w:t>colourful</w:t>
      </w:r>
      <w:proofErr w:type="spellEnd"/>
      <w:r w:rsidRPr="0726EA2A">
        <w:rPr>
          <w:rFonts w:ascii="Arial" w:hAnsi="Arial"/>
          <w:lang w:val="en-US"/>
        </w:rPr>
        <w:t xml:space="preserve"> and engaging to readers which assure attention to all readers. By using it the way it is intended, stories will make your messages plainer rather than just hammering in what you intend to state. The more well-written a story is, the more memorable it can result from all readers alike. Not to mention the fact that such written stuff can inspire people to write essays </w:t>
      </w:r>
      <w:r w:rsidR="00F130E7" w:rsidRPr="0726EA2A">
        <w:rPr>
          <w:rFonts w:ascii="Arial" w:hAnsi="Arial"/>
          <w:lang w:val="en-US"/>
        </w:rPr>
        <w:t>etc.</w:t>
      </w:r>
      <w:r w:rsidRPr="0726EA2A">
        <w:rPr>
          <w:rFonts w:ascii="Arial" w:hAnsi="Arial"/>
          <w:lang w:val="en-US"/>
        </w:rPr>
        <w:t xml:space="preserve"> by storytelling, to make their assignments of jobs sheets more entrancing to the </w:t>
      </w:r>
      <w:r w:rsidR="4006A615" w:rsidRPr="0726EA2A">
        <w:rPr>
          <w:rFonts w:ascii="Arial" w:hAnsi="Arial"/>
          <w:lang w:val="en-US"/>
        </w:rPr>
        <w:t>examiner. (</w:t>
      </w:r>
      <w:r w:rsidR="0E0ED64B" w:rsidRPr="0726EA2A">
        <w:rPr>
          <w:rFonts w:ascii="Arial" w:hAnsi="Arial"/>
          <w:lang w:val="en-US"/>
        </w:rPr>
        <w:t>Booker, 2004)</w:t>
      </w:r>
      <w:r w:rsidR="14C8A497" w:rsidRPr="0726EA2A">
        <w:rPr>
          <w:rFonts w:ascii="Arial" w:hAnsi="Arial"/>
          <w:lang w:val="en-US"/>
        </w:rPr>
        <w:t>.</w:t>
      </w:r>
    </w:p>
    <w:p w14:paraId="72A3D3EC" w14:textId="77777777" w:rsidR="004726A3" w:rsidRDefault="004726A3">
      <w:pPr>
        <w:pStyle w:val="Body"/>
        <w:spacing w:line="360" w:lineRule="auto"/>
        <w:jc w:val="both"/>
        <w:rPr>
          <w:rFonts w:ascii="Arial" w:eastAsia="Arial" w:hAnsi="Arial" w:cs="Arial"/>
        </w:rPr>
      </w:pPr>
    </w:p>
    <w:p w14:paraId="1C28B597" w14:textId="4D5EAE1C" w:rsidR="004726A3" w:rsidRDefault="00AB0F7F" w:rsidP="0726EA2A">
      <w:pPr>
        <w:pStyle w:val="Body"/>
        <w:spacing w:line="360" w:lineRule="auto"/>
        <w:ind w:left="720"/>
        <w:jc w:val="both"/>
        <w:rPr>
          <w:rFonts w:ascii="Arial" w:hAnsi="Arial"/>
          <w:lang w:val="en-US"/>
        </w:rPr>
      </w:pPr>
      <w:r w:rsidRPr="0726EA2A">
        <w:rPr>
          <w:rFonts w:ascii="Arial" w:hAnsi="Arial"/>
        </w:rPr>
        <w:t xml:space="preserve"> </w:t>
      </w:r>
      <w:r w:rsidRPr="0726EA2A">
        <w:rPr>
          <w:rFonts w:ascii="Arial" w:hAnsi="Arial"/>
          <w:lang w:val="en-US"/>
        </w:rPr>
        <w:t xml:space="preserve">storytelling is a universal habit, as part of our common humanity. As far as we know all cultures have forms of narrative. Stories are part of our conversations, our recollections, our plans, our hopes, our fears. Young and old, we all tell stories as soon as we begin to explain or describe events and actions, feelings and motives </w:t>
      </w:r>
      <w:r w:rsidRPr="0726EA2A">
        <w:rPr>
          <w:rFonts w:ascii="Arial" w:hAnsi="Arial"/>
        </w:rPr>
        <w:t xml:space="preserve">… </w:t>
      </w:r>
      <w:r w:rsidR="00F130E7" w:rsidRPr="0726EA2A">
        <w:rPr>
          <w:rFonts w:ascii="Arial" w:hAnsi="Arial"/>
        </w:rPr>
        <w:t>(</w:t>
      </w:r>
      <w:proofErr w:type="spellStart"/>
      <w:r w:rsidR="00F130E7" w:rsidRPr="0726EA2A">
        <w:rPr>
          <w:rFonts w:ascii="Arial" w:hAnsi="Arial"/>
        </w:rPr>
        <w:t>Grugeon</w:t>
      </w:r>
      <w:proofErr w:type="spellEnd"/>
      <w:r w:rsidRPr="0726EA2A">
        <w:rPr>
          <w:rFonts w:ascii="Arial" w:hAnsi="Arial"/>
          <w:lang w:val="en-US"/>
        </w:rPr>
        <w:t xml:space="preserve">, &amp; </w:t>
      </w:r>
      <w:proofErr w:type="spellStart"/>
      <w:r w:rsidRPr="0726EA2A">
        <w:rPr>
          <w:rFonts w:ascii="Arial" w:hAnsi="Arial"/>
          <w:lang w:val="en-US"/>
        </w:rPr>
        <w:t>Garder</w:t>
      </w:r>
      <w:proofErr w:type="spellEnd"/>
      <w:r w:rsidRPr="0726EA2A">
        <w:rPr>
          <w:rFonts w:ascii="Arial" w:hAnsi="Arial"/>
          <w:lang w:val="en-US"/>
        </w:rPr>
        <w:t>,</w:t>
      </w:r>
      <w:r w:rsidR="4BE7A95A" w:rsidRPr="0726EA2A">
        <w:rPr>
          <w:rFonts w:ascii="Arial" w:hAnsi="Arial"/>
          <w:lang w:val="en-US"/>
        </w:rPr>
        <w:t xml:space="preserve"> </w:t>
      </w:r>
      <w:r w:rsidRPr="0726EA2A">
        <w:rPr>
          <w:rFonts w:ascii="Arial" w:hAnsi="Arial"/>
          <w:lang w:val="en-US"/>
        </w:rPr>
        <w:t>2012)</w:t>
      </w:r>
      <w:r w:rsidR="01EF7D32" w:rsidRPr="0726EA2A">
        <w:rPr>
          <w:rFonts w:ascii="Arial" w:hAnsi="Arial"/>
          <w:lang w:val="en-US"/>
        </w:rPr>
        <w:t>.</w:t>
      </w:r>
    </w:p>
    <w:p w14:paraId="0D0B940D" w14:textId="77777777" w:rsidR="004726A3" w:rsidRDefault="004726A3">
      <w:pPr>
        <w:pStyle w:val="Body"/>
        <w:spacing w:line="360" w:lineRule="auto"/>
        <w:jc w:val="both"/>
        <w:rPr>
          <w:rFonts w:ascii="Arial" w:eastAsia="Arial" w:hAnsi="Arial" w:cs="Arial"/>
        </w:rPr>
      </w:pPr>
    </w:p>
    <w:p w14:paraId="4D30E6CC" w14:textId="77777777" w:rsidR="004726A3" w:rsidRDefault="00AB0F7F">
      <w:pPr>
        <w:pStyle w:val="Body"/>
        <w:spacing w:line="360" w:lineRule="auto"/>
        <w:jc w:val="both"/>
        <w:rPr>
          <w:rFonts w:ascii="Arial" w:eastAsia="Arial" w:hAnsi="Arial" w:cs="Arial"/>
        </w:rPr>
      </w:pPr>
      <w:r>
        <w:rPr>
          <w:rFonts w:ascii="Arial" w:hAnsi="Arial"/>
          <w:lang w:val="en-US"/>
        </w:rPr>
        <w:t xml:space="preserve">One form of storytelling would that of myths. A myth is a story that shares a form of truth but in other ways there can be a combination of fiction; as an example, such myths consist of King Arthur and the Knights of the Round Table, Merlin the Sorcerer or even Greek myths such as Icarus Who Flew to the Sun, Theseus and the Minotaur, and Hercules. </w:t>
      </w:r>
    </w:p>
    <w:p w14:paraId="0E27B00A" w14:textId="77777777" w:rsidR="004726A3" w:rsidRDefault="004726A3">
      <w:pPr>
        <w:pStyle w:val="Body"/>
        <w:spacing w:line="360" w:lineRule="auto"/>
        <w:jc w:val="both"/>
        <w:rPr>
          <w:rFonts w:ascii="Arial" w:eastAsia="Arial" w:hAnsi="Arial" w:cs="Arial"/>
        </w:rPr>
      </w:pPr>
    </w:p>
    <w:p w14:paraId="0369E2E6" w14:textId="77777777" w:rsidR="004726A3" w:rsidRDefault="00AB0F7F">
      <w:pPr>
        <w:pStyle w:val="Body"/>
        <w:spacing w:line="360" w:lineRule="auto"/>
        <w:jc w:val="both"/>
        <w:rPr>
          <w:rFonts w:ascii="Arial" w:eastAsia="Arial" w:hAnsi="Arial" w:cs="Arial"/>
        </w:rPr>
      </w:pPr>
      <w:r>
        <w:rPr>
          <w:rFonts w:ascii="Arial" w:hAnsi="Arial"/>
          <w:lang w:val="en-US"/>
        </w:rPr>
        <w:t>Mythology, as told by Joseph Campbell</w:t>
      </w:r>
      <w:r>
        <w:rPr>
          <w:rFonts w:ascii="Arial" w:hAnsi="Arial"/>
          <w:rtl/>
        </w:rPr>
        <w:t>’</w:t>
      </w:r>
      <w:r>
        <w:rPr>
          <w:rFonts w:ascii="Arial" w:hAnsi="Arial"/>
          <w:lang w:val="en-US"/>
        </w:rPr>
        <w:t xml:space="preserve">s research, comes within four functions: Firstly there is the Mystical Function; all to do with stories told which would involve ghosts, aliens, confronting angels or talking to God, all to do with theory of reality, including </w:t>
      </w:r>
      <w:r>
        <w:rPr>
          <w:rFonts w:ascii="Arial" w:hAnsi="Arial"/>
          <w:lang w:val="en-US"/>
        </w:rPr>
        <w:lastRenderedPageBreak/>
        <w:t>the debates of the moon being made of cheese and the moon landing. Mystical Function is an important form of myth as it relates to insinuated existence as opposed to listening to stories of sacred places or great ruins based within a certain country. Myth holds a strong connection by inner instincts between the souls of nature and human. It means to tells stories that define morality like how the flaws of human nature is told by the story of Adam and Eve when they are tricked by the serpent to sample the forbidden fruit.</w:t>
      </w:r>
    </w:p>
    <w:p w14:paraId="60061E4C" w14:textId="77777777" w:rsidR="004726A3" w:rsidRDefault="004726A3">
      <w:pPr>
        <w:pStyle w:val="Body"/>
        <w:spacing w:line="360" w:lineRule="auto"/>
        <w:jc w:val="both"/>
        <w:rPr>
          <w:rFonts w:ascii="Arial" w:eastAsia="Arial" w:hAnsi="Arial" w:cs="Arial"/>
        </w:rPr>
      </w:pPr>
    </w:p>
    <w:p w14:paraId="5DB66940" w14:textId="6D6EF389" w:rsidR="004726A3" w:rsidRDefault="00AB0F7F">
      <w:pPr>
        <w:pStyle w:val="Body"/>
        <w:spacing w:line="360" w:lineRule="auto"/>
        <w:jc w:val="both"/>
        <w:rPr>
          <w:rFonts w:ascii="Arial" w:eastAsia="Arial" w:hAnsi="Arial" w:cs="Arial"/>
        </w:rPr>
      </w:pPr>
      <w:r>
        <w:rPr>
          <w:rFonts w:ascii="Arial" w:hAnsi="Arial"/>
          <w:lang w:val="en-US"/>
        </w:rPr>
        <w:t xml:space="preserve">Through art, poetry and music, many stories have been told in these stiles to maintain the </w:t>
      </w:r>
      <w:r w:rsidR="00F130E7">
        <w:rPr>
          <w:rFonts w:ascii="Arial" w:hAnsi="Arial"/>
          <w:lang w:val="en-US"/>
        </w:rPr>
        <w:t>honor</w:t>
      </w:r>
      <w:r>
        <w:rPr>
          <w:rFonts w:ascii="Arial" w:hAnsi="Arial"/>
          <w:lang w:val="en-US"/>
        </w:rPr>
        <w:t xml:space="preserve"> of myth and importance and showing us to understand, whether in a universe or not, there is no necessary meaning apart from the ideas and meanings we submit. The second is Cosmological Function. This type of function defines the formulations of universal images. Earth is obviously a huge planet for of the mysterious and unseen. Before the starts of religion and since stories were created through art, </w:t>
      </w:r>
      <w:r w:rsidR="00F130E7">
        <w:rPr>
          <w:rFonts w:ascii="Arial" w:hAnsi="Arial"/>
          <w:lang w:val="en-US"/>
        </w:rPr>
        <w:t>vocals,</w:t>
      </w:r>
      <w:r>
        <w:rPr>
          <w:rFonts w:ascii="Arial" w:hAnsi="Arial"/>
          <w:lang w:val="en-US"/>
        </w:rPr>
        <w:t xml:space="preserve"> and the pen. With our imagination</w:t>
      </w:r>
      <w:r>
        <w:rPr>
          <w:rFonts w:ascii="Arial" w:hAnsi="Arial"/>
          <w:rtl/>
        </w:rPr>
        <w:t>’</w:t>
      </w:r>
      <w:r>
        <w:rPr>
          <w:rFonts w:ascii="Arial" w:hAnsi="Arial"/>
          <w:lang w:val="en-US"/>
        </w:rPr>
        <w:t>s advantage, we dig deep into the creation of myth. Issues occur when we hold onto myths rather than learn from them. Regardless, they are still a matter of importance to physical and sociological reconciliation functions.</w:t>
      </w:r>
    </w:p>
    <w:p w14:paraId="44EAFD9C" w14:textId="77777777" w:rsidR="004726A3" w:rsidRDefault="004726A3">
      <w:pPr>
        <w:pStyle w:val="Body"/>
        <w:spacing w:line="360" w:lineRule="auto"/>
        <w:jc w:val="both"/>
        <w:rPr>
          <w:rFonts w:ascii="Arial" w:eastAsia="Arial" w:hAnsi="Arial" w:cs="Arial"/>
        </w:rPr>
      </w:pPr>
    </w:p>
    <w:p w14:paraId="61D04943" w14:textId="32EC24AD" w:rsidR="004726A3" w:rsidRDefault="00AB0F7F">
      <w:pPr>
        <w:pStyle w:val="Body"/>
        <w:spacing w:line="360" w:lineRule="auto"/>
        <w:jc w:val="both"/>
        <w:rPr>
          <w:rFonts w:ascii="Arial" w:eastAsia="Arial" w:hAnsi="Arial" w:cs="Arial"/>
        </w:rPr>
      </w:pPr>
      <w:r>
        <w:rPr>
          <w:rFonts w:ascii="Arial" w:hAnsi="Arial"/>
          <w:lang w:val="en-US"/>
        </w:rPr>
        <w:t>The third function is Sociological Function. This function is all to do with stories linking to culture or religion. It is supposed to maintain the balance of one</w:t>
      </w:r>
      <w:r>
        <w:rPr>
          <w:rFonts w:ascii="Arial" w:hAnsi="Arial"/>
          <w:rtl/>
        </w:rPr>
        <w:t>’</w:t>
      </w:r>
      <w:r>
        <w:rPr>
          <w:rFonts w:ascii="Arial" w:hAnsi="Arial"/>
          <w:lang w:val="en-US"/>
        </w:rPr>
        <w:t>s culture. Cultural mythos is a story you tell within the mind, but it can be an issue when what the myth may be is not on the right track. One example of misbalanced culture would be the tale of Pandora</w:t>
      </w:r>
      <w:r>
        <w:rPr>
          <w:rFonts w:ascii="Arial" w:hAnsi="Arial"/>
          <w:rtl/>
        </w:rPr>
        <w:t>’</w:t>
      </w:r>
      <w:r>
        <w:rPr>
          <w:rFonts w:ascii="Arial" w:hAnsi="Arial"/>
          <w:lang w:val="en-US"/>
        </w:rPr>
        <w:t xml:space="preserve">s Box. In those days, Greeks ruled over women but only worshiped the she-gods, but </w:t>
      </w:r>
      <w:r w:rsidR="00F130E7">
        <w:rPr>
          <w:rFonts w:ascii="Arial" w:hAnsi="Arial"/>
          <w:lang w:val="en-US"/>
        </w:rPr>
        <w:t>it</w:t>
      </w:r>
      <w:r w:rsidR="00F130E7">
        <w:rPr>
          <w:rFonts w:ascii="Arial" w:hAnsi="Arial" w:cs="Times New Roman" w:hint="cs"/>
          <w:rtl/>
        </w:rPr>
        <w:t xml:space="preserve"> </w:t>
      </w:r>
      <w:r w:rsidR="00F130E7">
        <w:rPr>
          <w:rFonts w:ascii="Arial" w:hAnsi="Arial" w:hint="cs"/>
        </w:rPr>
        <w:t>i</w:t>
      </w:r>
      <w:r w:rsidR="00F130E7">
        <w:rPr>
          <w:rFonts w:ascii="Arial" w:hAnsi="Arial"/>
        </w:rPr>
        <w:t>s</w:t>
      </w:r>
      <w:r>
        <w:rPr>
          <w:rFonts w:ascii="Arial" w:hAnsi="Arial"/>
          <w:lang w:val="en-US"/>
        </w:rPr>
        <w:t xml:space="preserve"> not accorded to order because the dynamic of </w:t>
      </w:r>
      <w:r w:rsidR="00F130E7">
        <w:rPr>
          <w:rFonts w:ascii="Arial" w:hAnsi="Arial"/>
          <w:lang w:val="en-US"/>
        </w:rPr>
        <w:t>humanistic</w:t>
      </w:r>
      <w:r>
        <w:rPr>
          <w:rFonts w:ascii="Arial" w:hAnsi="Arial"/>
          <w:lang w:val="en-US"/>
        </w:rPr>
        <w:t xml:space="preserve"> require balances between the energies of masculine and feminine.</w:t>
      </w:r>
    </w:p>
    <w:p w14:paraId="62608B7D" w14:textId="77777777" w:rsidR="004726A3" w:rsidRDefault="00AB0F7F">
      <w:pPr>
        <w:pStyle w:val="Body"/>
        <w:spacing w:line="360" w:lineRule="auto"/>
        <w:jc w:val="both"/>
        <w:rPr>
          <w:rFonts w:ascii="Arial" w:eastAsia="Arial" w:hAnsi="Arial" w:cs="Arial"/>
        </w:rPr>
      </w:pPr>
      <w:r>
        <w:rPr>
          <w:rFonts w:ascii="Arial" w:hAnsi="Arial"/>
          <w:lang w:val="en-US"/>
        </w:rPr>
        <w:t xml:space="preserve">The fourth is the Pedagogical Function. In the perspective of Joseph Campbell, this function holds highest importance from all four functions put together. It is all to do with how to live a human life through all circumstances and flaws. Myths like this reach the themes of human that stay where they are, such as love, revenge immortality and parenthood. </w:t>
      </w:r>
    </w:p>
    <w:p w14:paraId="4B94D5A5" w14:textId="77777777" w:rsidR="004726A3" w:rsidRDefault="004726A3">
      <w:pPr>
        <w:pStyle w:val="Body"/>
        <w:spacing w:line="360" w:lineRule="auto"/>
        <w:jc w:val="both"/>
        <w:rPr>
          <w:rFonts w:ascii="Arial" w:eastAsia="Arial" w:hAnsi="Arial" w:cs="Arial"/>
        </w:rPr>
      </w:pPr>
    </w:p>
    <w:p w14:paraId="78637C06" w14:textId="67B46293" w:rsidR="004726A3" w:rsidRDefault="00AB0F7F">
      <w:pPr>
        <w:pStyle w:val="Body"/>
        <w:spacing w:line="360" w:lineRule="auto"/>
        <w:jc w:val="both"/>
        <w:rPr>
          <w:rFonts w:ascii="Arial" w:eastAsia="Arial" w:hAnsi="Arial" w:cs="Arial"/>
        </w:rPr>
      </w:pPr>
      <w:r>
        <w:rPr>
          <w:rFonts w:ascii="Arial" w:hAnsi="Arial"/>
          <w:lang w:val="en-US"/>
        </w:rPr>
        <w:lastRenderedPageBreak/>
        <w:t xml:space="preserve">Three genres of Greek theatre were in the form of Tragedy, Comedy and Satyr. Theatricals performances in Greece we subjected to that of Greek myths. The genres of comedy and tragedy are still treated with respect of importance of theatre but soon to be treated with respect of culture. The satyr genre was very similar to acts from burlesque with crude, sexual </w:t>
      </w:r>
      <w:r w:rsidR="00F130E7">
        <w:rPr>
          <w:rFonts w:ascii="Arial" w:hAnsi="Arial"/>
          <w:lang w:val="en-US"/>
        </w:rPr>
        <w:t>humor</w:t>
      </w:r>
      <w:r>
        <w:rPr>
          <w:rFonts w:ascii="Arial" w:hAnsi="Arial"/>
          <w:lang w:val="en-US"/>
        </w:rPr>
        <w:t xml:space="preserve"> (which was rather common in the culture of Greek) however it eventually lost taste sometime after the sixth century, despite the debates of the genre still continuing in burlesque.</w:t>
      </w:r>
    </w:p>
    <w:p w14:paraId="3DEEC669" w14:textId="77777777" w:rsidR="004726A3" w:rsidRDefault="004726A3">
      <w:pPr>
        <w:pStyle w:val="Body"/>
        <w:spacing w:line="360" w:lineRule="auto"/>
        <w:jc w:val="both"/>
        <w:rPr>
          <w:rFonts w:ascii="Arial" w:eastAsia="Arial" w:hAnsi="Arial" w:cs="Arial"/>
        </w:rPr>
      </w:pPr>
    </w:p>
    <w:p w14:paraId="694B7992" w14:textId="5BE082A9" w:rsidR="004726A3" w:rsidRDefault="00AB0F7F">
      <w:pPr>
        <w:pStyle w:val="Body"/>
        <w:spacing w:line="360" w:lineRule="auto"/>
        <w:jc w:val="both"/>
        <w:rPr>
          <w:rFonts w:ascii="Arial" w:eastAsia="Arial" w:hAnsi="Arial" w:cs="Arial"/>
        </w:rPr>
      </w:pPr>
      <w:r>
        <w:rPr>
          <w:rFonts w:ascii="Arial" w:hAnsi="Arial"/>
          <w:lang w:val="en-US"/>
        </w:rPr>
        <w:t>Comedy acts were used to take the Mickey out of men that held power and authority. Comedy was used to make fun of their foolish decisions or vanity, such as the chase of many typically using brawn over brains, which still carries on to this day and age. While outside the Greek culture, William Shakespeare wrote a play set in Greece called A Midsummer Night</w:t>
      </w:r>
      <w:r>
        <w:rPr>
          <w:rFonts w:ascii="Arial" w:hAnsi="Arial"/>
          <w:rtl/>
        </w:rPr>
        <w:t>’</w:t>
      </w:r>
      <w:r>
        <w:rPr>
          <w:rFonts w:ascii="Arial" w:hAnsi="Arial"/>
          <w:lang w:val="en-US"/>
        </w:rPr>
        <w:t xml:space="preserve">s Dream and created a famous character called Nick Bottom who is the typical stereotype to what people in Greece saw in the typical </w:t>
      </w:r>
      <w:r w:rsidR="00F130E7">
        <w:rPr>
          <w:rFonts w:ascii="Arial" w:hAnsi="Arial"/>
          <w:lang w:val="en-US"/>
        </w:rPr>
        <w:t>behavior</w:t>
      </w:r>
      <w:r>
        <w:rPr>
          <w:rFonts w:ascii="Arial" w:hAnsi="Arial"/>
          <w:lang w:val="en-US"/>
        </w:rPr>
        <w:t xml:space="preserve"> and actions of men.</w:t>
      </w:r>
    </w:p>
    <w:p w14:paraId="3656B9AB" w14:textId="77777777" w:rsidR="004726A3" w:rsidRDefault="004726A3">
      <w:pPr>
        <w:pStyle w:val="Body"/>
        <w:spacing w:line="360" w:lineRule="auto"/>
        <w:jc w:val="both"/>
        <w:rPr>
          <w:rFonts w:ascii="Arial" w:eastAsia="Arial" w:hAnsi="Arial" w:cs="Arial"/>
        </w:rPr>
      </w:pPr>
    </w:p>
    <w:p w14:paraId="039BE442" w14:textId="34CED53B" w:rsidR="004726A3" w:rsidRDefault="00AB0F7F" w:rsidP="0726EA2A">
      <w:pPr>
        <w:pStyle w:val="Body"/>
        <w:spacing w:line="360" w:lineRule="auto"/>
        <w:jc w:val="both"/>
        <w:rPr>
          <w:rFonts w:ascii="Arial" w:eastAsia="Arial" w:hAnsi="Arial" w:cs="Arial"/>
          <w:color w:val="000000" w:themeColor="text1"/>
          <w:lang w:val="en-US"/>
        </w:rPr>
      </w:pPr>
      <w:r w:rsidRPr="0726EA2A">
        <w:rPr>
          <w:rFonts w:ascii="Arial" w:hAnsi="Arial"/>
          <w:lang w:val="en-US"/>
        </w:rPr>
        <w:t xml:space="preserve">Three of the most famous Greek writers Aeschylus, Sophocles and Euripides. These great writers wrote of many issues in their experiences, including love, loss, pride, greed, topics similar to the seven deadly sins. All these themes were a matter of great importance to mythology for ancient Greece. Theories say that Thespis is the creator of Greek tragedy and had performers wears the skin of goats through an act. But his importance is debatable and is listed in the order of Greek tragedians to date from where they </w:t>
      </w:r>
      <w:r w:rsidR="00F130E7" w:rsidRPr="0726EA2A">
        <w:rPr>
          <w:rFonts w:ascii="Arial" w:hAnsi="Arial"/>
          <w:lang w:val="en-US"/>
        </w:rPr>
        <w:t>began. (</w:t>
      </w:r>
      <w:r w:rsidR="412DDAE8" w:rsidRPr="0726EA2A">
        <w:rPr>
          <w:rFonts w:ascii="Arial" w:hAnsi="Arial"/>
          <w:lang w:val="en-US"/>
        </w:rPr>
        <w:t>Octane seating, 2016).</w:t>
      </w:r>
    </w:p>
    <w:p w14:paraId="45FB0818" w14:textId="77777777" w:rsidR="004726A3" w:rsidRDefault="004726A3">
      <w:pPr>
        <w:pStyle w:val="Body"/>
        <w:spacing w:line="360" w:lineRule="auto"/>
        <w:jc w:val="both"/>
        <w:rPr>
          <w:rFonts w:ascii="Arial" w:eastAsia="Arial" w:hAnsi="Arial" w:cs="Arial"/>
        </w:rPr>
      </w:pPr>
    </w:p>
    <w:p w14:paraId="0759F34F" w14:textId="77777777" w:rsidR="004726A3" w:rsidRDefault="00AB0F7F">
      <w:pPr>
        <w:pStyle w:val="Body"/>
        <w:spacing w:line="360" w:lineRule="auto"/>
        <w:jc w:val="both"/>
        <w:rPr>
          <w:rFonts w:ascii="Arial" w:eastAsia="Arial" w:hAnsi="Arial" w:cs="Arial"/>
        </w:rPr>
      </w:pPr>
      <w:r>
        <w:rPr>
          <w:rFonts w:ascii="Arial" w:hAnsi="Arial"/>
        </w:rPr>
        <w:t>Aristotle</w:t>
      </w:r>
      <w:r>
        <w:rPr>
          <w:rFonts w:ascii="Arial" w:hAnsi="Arial"/>
          <w:rtl/>
        </w:rPr>
        <w:t>’</w:t>
      </w:r>
      <w:r>
        <w:rPr>
          <w:rFonts w:ascii="Arial" w:hAnsi="Arial"/>
          <w:lang w:val="en-US"/>
        </w:rPr>
        <w:t>s poetry holds well-known theories of Greek theatre, to which he stated that it all began from the dithyrambs, which are songs sung to workshop the gods Dionysus and Dionysia every year. While it had birthed a variety of improvisations, Arion is known for creating formalized narrative, otherwise known as Greek Chorus, which is still frequently used in this age; Greek Chorus is involved with many films and musical productions such as Disney</w:t>
      </w:r>
      <w:r>
        <w:rPr>
          <w:rFonts w:ascii="Arial" w:hAnsi="Arial"/>
          <w:rtl/>
        </w:rPr>
        <w:t>’</w:t>
      </w:r>
      <w:r>
        <w:rPr>
          <w:rFonts w:ascii="Arial" w:hAnsi="Arial"/>
          <w:lang w:val="en-US"/>
        </w:rPr>
        <w:t>s Hercules and the rock off-Broadway musical Little Shop of Horrors.</w:t>
      </w:r>
    </w:p>
    <w:p w14:paraId="049F31CB" w14:textId="77777777" w:rsidR="004726A3" w:rsidRDefault="004726A3">
      <w:pPr>
        <w:pStyle w:val="Body"/>
        <w:spacing w:line="360" w:lineRule="auto"/>
        <w:jc w:val="both"/>
        <w:rPr>
          <w:rFonts w:ascii="Arial" w:eastAsia="Arial" w:hAnsi="Arial" w:cs="Arial"/>
        </w:rPr>
      </w:pPr>
    </w:p>
    <w:p w14:paraId="1981C3AC" w14:textId="77777777" w:rsidR="004726A3" w:rsidRDefault="00AB0F7F">
      <w:pPr>
        <w:pStyle w:val="Body"/>
        <w:spacing w:line="360" w:lineRule="auto"/>
        <w:jc w:val="both"/>
        <w:rPr>
          <w:rFonts w:ascii="Arial" w:eastAsia="Arial" w:hAnsi="Arial" w:cs="Arial"/>
        </w:rPr>
      </w:pPr>
      <w:r>
        <w:rPr>
          <w:rFonts w:ascii="Arial" w:hAnsi="Arial"/>
          <w:lang w:val="en-US"/>
        </w:rPr>
        <w:lastRenderedPageBreak/>
        <w:t xml:space="preserve">Myths from Greece is a very strong type of method of storytelling is it keeps one entranced with the </w:t>
      </w:r>
      <w:proofErr w:type="spellStart"/>
      <w:r>
        <w:rPr>
          <w:rFonts w:ascii="Arial" w:hAnsi="Arial"/>
          <w:lang w:val="en-US"/>
        </w:rPr>
        <w:t>colour</w:t>
      </w:r>
      <w:proofErr w:type="spellEnd"/>
      <w:r>
        <w:rPr>
          <w:rFonts w:ascii="Arial" w:hAnsi="Arial"/>
          <w:lang w:val="en-US"/>
        </w:rPr>
        <w:t xml:space="preserve"> and substance of that story that has been going on for many, many generations and still is to this day, to keep other told stories strong and famous. </w:t>
      </w:r>
    </w:p>
    <w:p w14:paraId="53128261" w14:textId="77777777" w:rsidR="004726A3" w:rsidRDefault="004726A3">
      <w:pPr>
        <w:pStyle w:val="Body"/>
        <w:spacing w:line="360" w:lineRule="auto"/>
        <w:jc w:val="both"/>
        <w:rPr>
          <w:rFonts w:ascii="Arial" w:eastAsia="Arial" w:hAnsi="Arial" w:cs="Arial"/>
        </w:rPr>
      </w:pPr>
    </w:p>
    <w:p w14:paraId="452D3626" w14:textId="3EED78B7" w:rsidR="004726A3" w:rsidRDefault="00AB0F7F">
      <w:pPr>
        <w:pStyle w:val="Body"/>
        <w:spacing w:line="360" w:lineRule="auto"/>
        <w:jc w:val="both"/>
        <w:rPr>
          <w:rFonts w:ascii="Arial" w:eastAsia="Arial" w:hAnsi="Arial" w:cs="Arial"/>
        </w:rPr>
      </w:pPr>
      <w:r>
        <w:rPr>
          <w:rFonts w:ascii="Arial" w:hAnsi="Arial"/>
          <w:lang w:val="en-US"/>
        </w:rPr>
        <w:t xml:space="preserve">Carl Jung discovered the connection between psychology and mythology in 1981. He discovered this through his patients during therapeutic sessions. Subsequent to that, he researched on myths religion and culture and discover the collective unconsciousness. This research insinuates human beings sharing unconscious perspectives.  The collective unconsciousness consists of the traits and </w:t>
      </w:r>
      <w:r w:rsidR="00F130E7">
        <w:rPr>
          <w:rFonts w:ascii="Arial" w:hAnsi="Arial"/>
          <w:lang w:val="en-US"/>
        </w:rPr>
        <w:t>behavior</w:t>
      </w:r>
      <w:r>
        <w:rPr>
          <w:rFonts w:ascii="Arial" w:hAnsi="Arial"/>
          <w:lang w:val="en-US"/>
        </w:rPr>
        <w:t xml:space="preserve"> of every human being. One of the biggest examples to define this topic would be that of archetypes. An archetype is what you call a role within a performance which flows through this entire world. Examples being Father Christmas, the Tooth Fairy, the Easter Bunny, the Sandman, Mother Nature, the Cupid and Father Time, all playing a role with each time of the year for their appropriate performance. Then there is the idea of the Gods of Olympia. The Greeks believe these gods to be in control of the weather and nature.</w:t>
      </w:r>
    </w:p>
    <w:p w14:paraId="62486C05" w14:textId="77777777" w:rsidR="004726A3" w:rsidRDefault="004726A3">
      <w:pPr>
        <w:pStyle w:val="Body"/>
        <w:spacing w:line="360" w:lineRule="auto"/>
        <w:jc w:val="both"/>
        <w:rPr>
          <w:rFonts w:ascii="Arial" w:eastAsia="Arial" w:hAnsi="Arial" w:cs="Arial"/>
        </w:rPr>
      </w:pPr>
    </w:p>
    <w:p w14:paraId="6270BDB1" w14:textId="77777777" w:rsidR="004726A3" w:rsidRDefault="00AB0F7F">
      <w:pPr>
        <w:pStyle w:val="Body"/>
        <w:spacing w:line="360" w:lineRule="auto"/>
        <w:jc w:val="both"/>
        <w:rPr>
          <w:rFonts w:ascii="Arial" w:eastAsia="Arial" w:hAnsi="Arial" w:cs="Arial"/>
        </w:rPr>
      </w:pPr>
      <w:r>
        <w:rPr>
          <w:rFonts w:ascii="Arial" w:hAnsi="Arial"/>
          <w:lang w:val="en-US"/>
        </w:rPr>
        <w:t xml:space="preserve">Literature, where archetypes are concerned, have twelve main archetypes. Archetypes in literature is what gives character subtle substance to keep the reader engaged in the story as opposed to reading about a bland, boring character. </w:t>
      </w:r>
    </w:p>
    <w:p w14:paraId="22699B2C" w14:textId="5CF660BB" w:rsidR="004726A3" w:rsidRDefault="00AB0F7F">
      <w:pPr>
        <w:pStyle w:val="Body"/>
        <w:spacing w:line="360" w:lineRule="auto"/>
        <w:jc w:val="both"/>
        <w:rPr>
          <w:rFonts w:ascii="Arial" w:eastAsia="Arial" w:hAnsi="Arial" w:cs="Arial"/>
        </w:rPr>
      </w:pPr>
      <w:r>
        <w:rPr>
          <w:rFonts w:ascii="Arial" w:hAnsi="Arial"/>
          <w:lang w:val="en-US"/>
        </w:rPr>
        <w:t xml:space="preserve">Sigmund Freud commonly shared the occupation of </w:t>
      </w:r>
      <w:r w:rsidR="00F130E7">
        <w:rPr>
          <w:rFonts w:ascii="Arial" w:hAnsi="Arial"/>
          <w:lang w:val="en-US"/>
        </w:rPr>
        <w:t>analyzing</w:t>
      </w:r>
      <w:r>
        <w:rPr>
          <w:rFonts w:ascii="Arial" w:hAnsi="Arial"/>
          <w:lang w:val="en-US"/>
        </w:rPr>
        <w:t xml:space="preserve"> the </w:t>
      </w:r>
      <w:r w:rsidR="00F130E7">
        <w:rPr>
          <w:rFonts w:ascii="Arial" w:hAnsi="Arial"/>
          <w:lang w:val="en-US"/>
        </w:rPr>
        <w:t>behavior</w:t>
      </w:r>
      <w:r>
        <w:rPr>
          <w:rFonts w:ascii="Arial" w:hAnsi="Arial"/>
          <w:lang w:val="en-US"/>
        </w:rPr>
        <w:t xml:space="preserve"> of mankind with Jung. Freud explored into phycology of characteristics on account of certain backstories be it about anxiety as the consequence of a traumatic event or the consciousness of person that can possibly cause issues through their adulthood.</w:t>
      </w:r>
    </w:p>
    <w:p w14:paraId="5C13AE50" w14:textId="2EF6F349" w:rsidR="004726A3" w:rsidRDefault="00AB0F7F">
      <w:pPr>
        <w:pStyle w:val="Body"/>
        <w:spacing w:line="360" w:lineRule="auto"/>
        <w:jc w:val="both"/>
        <w:rPr>
          <w:rFonts w:ascii="Arial" w:eastAsia="Arial" w:hAnsi="Arial" w:cs="Arial"/>
        </w:rPr>
      </w:pPr>
      <w:r w:rsidRPr="0726EA2A">
        <w:rPr>
          <w:rFonts w:ascii="Arial" w:hAnsi="Arial"/>
          <w:lang w:val="en-US"/>
        </w:rPr>
        <w:t>Carl Yung on the other hand, who had discovered those previously mentioned twelve archetypes. He tried different methods other than using Freud</w:t>
      </w:r>
      <w:r w:rsidRPr="0726EA2A">
        <w:rPr>
          <w:rFonts w:ascii="Arial" w:hAnsi="Arial"/>
        </w:rPr>
        <w:t>’</w:t>
      </w:r>
      <w:r w:rsidRPr="0726EA2A">
        <w:rPr>
          <w:rFonts w:ascii="Arial" w:hAnsi="Arial"/>
          <w:lang w:val="en-US"/>
        </w:rPr>
        <w:t xml:space="preserve">s own unique discoveries He studied ancestral rules and unconscious (as also previously mentioned) which lead to accurate ideas. One certain collective unconscious was the twelve Jungian archetypes of personality. Jung studied the twelve archetypes through myths and cultures, which subsequently lead to his </w:t>
      </w:r>
      <w:r w:rsidR="00F130E7" w:rsidRPr="0726EA2A">
        <w:rPr>
          <w:rFonts w:ascii="Arial" w:hAnsi="Arial"/>
          <w:lang w:val="en-US"/>
        </w:rPr>
        <w:t>realization</w:t>
      </w:r>
      <w:r w:rsidRPr="0726EA2A">
        <w:rPr>
          <w:rFonts w:ascii="Arial" w:hAnsi="Arial"/>
          <w:lang w:val="en-US"/>
        </w:rPr>
        <w:t xml:space="preserve"> of representing individual </w:t>
      </w:r>
      <w:r w:rsidR="00F130E7" w:rsidRPr="0726EA2A">
        <w:rPr>
          <w:rFonts w:ascii="Arial" w:hAnsi="Arial"/>
          <w:lang w:val="en-US"/>
        </w:rPr>
        <w:t>behaviors</w:t>
      </w:r>
      <w:r w:rsidRPr="0726EA2A">
        <w:rPr>
          <w:rFonts w:ascii="Arial" w:hAnsi="Arial"/>
          <w:lang w:val="en-US"/>
        </w:rPr>
        <w:t xml:space="preserve"> in their own different manners.</w:t>
      </w:r>
      <w:r w:rsidR="374DA439" w:rsidRPr="0726EA2A">
        <w:rPr>
          <w:rFonts w:ascii="Arial" w:hAnsi="Arial"/>
          <w:lang w:val="en-US"/>
        </w:rPr>
        <w:t xml:space="preserve"> (ReedsyBlog, 2018</w:t>
      </w:r>
      <w:r w:rsidR="00F130E7" w:rsidRPr="0726EA2A">
        <w:rPr>
          <w:rFonts w:ascii="Arial" w:hAnsi="Arial"/>
          <w:lang w:val="en-US"/>
        </w:rPr>
        <w:t>). The</w:t>
      </w:r>
      <w:r w:rsidRPr="0726EA2A">
        <w:rPr>
          <w:rFonts w:ascii="Arial" w:hAnsi="Arial"/>
          <w:lang w:val="en-US"/>
        </w:rPr>
        <w:t xml:space="preserve"> twelve archetypes are, as follows</w:t>
      </w:r>
      <w:r w:rsidRPr="0726EA2A">
        <w:rPr>
          <w:rFonts w:ascii="Arial" w:hAnsi="Arial"/>
        </w:rPr>
        <w:t>:</w:t>
      </w:r>
    </w:p>
    <w:p w14:paraId="4101652C" w14:textId="77777777" w:rsidR="004726A3" w:rsidRDefault="004726A3">
      <w:pPr>
        <w:pStyle w:val="Body"/>
        <w:spacing w:line="360" w:lineRule="auto"/>
        <w:jc w:val="both"/>
        <w:rPr>
          <w:rFonts w:ascii="Arial" w:eastAsia="Arial" w:hAnsi="Arial" w:cs="Arial"/>
        </w:rPr>
      </w:pPr>
    </w:p>
    <w:p w14:paraId="48D05EF4" w14:textId="77777777" w:rsidR="004726A3" w:rsidRDefault="00AB0F7F">
      <w:pPr>
        <w:pStyle w:val="Body"/>
        <w:spacing w:line="360" w:lineRule="auto"/>
        <w:jc w:val="both"/>
        <w:rPr>
          <w:rFonts w:ascii="Arial" w:eastAsia="Arial" w:hAnsi="Arial" w:cs="Arial"/>
        </w:rPr>
      </w:pPr>
      <w:r>
        <w:rPr>
          <w:rFonts w:ascii="Arial" w:hAnsi="Arial"/>
          <w:lang w:val="en-US"/>
        </w:rPr>
        <w:lastRenderedPageBreak/>
        <w:t xml:space="preserve">The Warrior is the one who is willing to brave through any danger that steps in their path. </w:t>
      </w:r>
    </w:p>
    <w:p w14:paraId="4B99056E" w14:textId="77777777" w:rsidR="004726A3" w:rsidRDefault="004726A3">
      <w:pPr>
        <w:pStyle w:val="Body"/>
        <w:spacing w:line="360" w:lineRule="auto"/>
        <w:jc w:val="both"/>
        <w:rPr>
          <w:rFonts w:ascii="Arial" w:eastAsia="Arial" w:hAnsi="Arial" w:cs="Arial"/>
        </w:rPr>
      </w:pPr>
    </w:p>
    <w:p w14:paraId="3F3E6F79" w14:textId="77777777" w:rsidR="004726A3" w:rsidRDefault="00AB0F7F">
      <w:pPr>
        <w:pStyle w:val="Body"/>
        <w:spacing w:line="360" w:lineRule="auto"/>
        <w:jc w:val="both"/>
        <w:rPr>
          <w:rFonts w:ascii="Arial" w:eastAsia="Arial" w:hAnsi="Arial" w:cs="Arial"/>
        </w:rPr>
      </w:pPr>
      <w:r>
        <w:rPr>
          <w:rFonts w:ascii="Arial" w:hAnsi="Arial"/>
          <w:lang w:val="en-US"/>
        </w:rPr>
        <w:t xml:space="preserve">The Child is a </w:t>
      </w:r>
      <w:proofErr w:type="spellStart"/>
      <w:r>
        <w:rPr>
          <w:rFonts w:ascii="Arial" w:hAnsi="Arial"/>
          <w:lang w:val="en-US"/>
        </w:rPr>
        <w:t>colourful</w:t>
      </w:r>
      <w:proofErr w:type="spellEnd"/>
      <w:r>
        <w:rPr>
          <w:rFonts w:ascii="Arial" w:hAnsi="Arial"/>
          <w:lang w:val="en-US"/>
        </w:rPr>
        <w:t xml:space="preserve"> archetype which attracts readers alike. Innocence eventually ends for children who eventually experience growing up.</w:t>
      </w:r>
    </w:p>
    <w:p w14:paraId="1299C43A" w14:textId="77777777" w:rsidR="004726A3" w:rsidRDefault="004726A3">
      <w:pPr>
        <w:pStyle w:val="Body"/>
        <w:spacing w:line="360" w:lineRule="auto"/>
        <w:jc w:val="both"/>
        <w:rPr>
          <w:rFonts w:ascii="Arial" w:eastAsia="Arial" w:hAnsi="Arial" w:cs="Arial"/>
        </w:rPr>
      </w:pPr>
    </w:p>
    <w:p w14:paraId="0A4E24B2" w14:textId="77777777" w:rsidR="004726A3" w:rsidRDefault="00AB0F7F">
      <w:pPr>
        <w:pStyle w:val="Body"/>
        <w:spacing w:line="360" w:lineRule="auto"/>
        <w:jc w:val="both"/>
        <w:rPr>
          <w:rFonts w:ascii="Arial" w:eastAsia="Arial" w:hAnsi="Arial" w:cs="Arial"/>
        </w:rPr>
      </w:pPr>
      <w:r>
        <w:rPr>
          <w:rFonts w:ascii="Arial" w:hAnsi="Arial"/>
          <w:lang w:val="en-US"/>
        </w:rPr>
        <w:t>The Orphan is a category where we all see them, such as Oliver Twist, Harry Potter, Mary Lennox, Quasimodo or Anne of Green Gables seeking for a new home full of love.</w:t>
      </w:r>
    </w:p>
    <w:p w14:paraId="4DDBEF00" w14:textId="77777777" w:rsidR="004726A3" w:rsidRDefault="004726A3">
      <w:pPr>
        <w:pStyle w:val="Body"/>
        <w:spacing w:line="360" w:lineRule="auto"/>
        <w:jc w:val="both"/>
        <w:rPr>
          <w:rFonts w:ascii="Arial" w:eastAsia="Arial" w:hAnsi="Arial" w:cs="Arial"/>
        </w:rPr>
      </w:pPr>
    </w:p>
    <w:p w14:paraId="0357E3D7" w14:textId="77777777" w:rsidR="004726A3" w:rsidRDefault="00AB0F7F">
      <w:pPr>
        <w:pStyle w:val="Body"/>
        <w:spacing w:line="360" w:lineRule="auto"/>
        <w:jc w:val="both"/>
        <w:rPr>
          <w:rFonts w:ascii="Arial" w:eastAsia="Arial" w:hAnsi="Arial" w:cs="Arial"/>
        </w:rPr>
      </w:pPr>
      <w:r>
        <w:rPr>
          <w:rFonts w:ascii="Arial" w:hAnsi="Arial"/>
          <w:lang w:val="en-US"/>
        </w:rPr>
        <w:t>The Creator holds the responsibility of creating something that holds importance to the story or something that links. Two examples are Willy Wonka from Charlie and the Chocolate Factory and Geppetto the Woodcarver from The Adventures of Pinocchio.</w:t>
      </w:r>
    </w:p>
    <w:p w14:paraId="3461D779" w14:textId="77777777" w:rsidR="004726A3" w:rsidRDefault="004726A3">
      <w:pPr>
        <w:pStyle w:val="Body"/>
        <w:spacing w:line="360" w:lineRule="auto"/>
        <w:jc w:val="both"/>
        <w:rPr>
          <w:rFonts w:ascii="Arial" w:eastAsia="Arial" w:hAnsi="Arial" w:cs="Arial"/>
        </w:rPr>
      </w:pPr>
    </w:p>
    <w:p w14:paraId="56916337" w14:textId="77777777" w:rsidR="004726A3" w:rsidRDefault="00AB0F7F">
      <w:pPr>
        <w:pStyle w:val="Body"/>
        <w:spacing w:line="360" w:lineRule="auto"/>
        <w:jc w:val="both"/>
        <w:rPr>
          <w:rFonts w:ascii="Arial" w:eastAsia="Arial" w:hAnsi="Arial" w:cs="Arial"/>
        </w:rPr>
      </w:pPr>
      <w:r>
        <w:rPr>
          <w:rFonts w:ascii="Arial" w:hAnsi="Arial"/>
          <w:lang w:val="en-US"/>
        </w:rPr>
        <w:t>The Caregiver is the loyal companion or best friend who would do anything for anyone and protect them from danger or be with them all the way, no matter the risk.</w:t>
      </w:r>
    </w:p>
    <w:p w14:paraId="3CF2D8B6" w14:textId="77777777" w:rsidR="004726A3" w:rsidRDefault="004726A3">
      <w:pPr>
        <w:pStyle w:val="Body"/>
        <w:spacing w:line="360" w:lineRule="auto"/>
        <w:jc w:val="both"/>
        <w:rPr>
          <w:rFonts w:ascii="Arial" w:eastAsia="Arial" w:hAnsi="Arial" w:cs="Arial"/>
        </w:rPr>
      </w:pPr>
    </w:p>
    <w:p w14:paraId="0574797F" w14:textId="77777777" w:rsidR="004726A3" w:rsidRDefault="00AB0F7F">
      <w:pPr>
        <w:pStyle w:val="Body"/>
        <w:spacing w:line="360" w:lineRule="auto"/>
        <w:jc w:val="both"/>
        <w:rPr>
          <w:rFonts w:ascii="Arial" w:eastAsia="Arial" w:hAnsi="Arial" w:cs="Arial"/>
        </w:rPr>
      </w:pPr>
      <w:r>
        <w:rPr>
          <w:rFonts w:ascii="Arial" w:hAnsi="Arial"/>
          <w:lang w:val="en-US"/>
        </w:rPr>
        <w:t xml:space="preserve">The Mentor is appointed to prepare the main character for whatever may lie ahead; in many stories they come in the form of a lion, a wizard, a dragon or a teacher of the martial arts. </w:t>
      </w:r>
    </w:p>
    <w:p w14:paraId="0FB78278" w14:textId="77777777" w:rsidR="004726A3" w:rsidRDefault="004726A3">
      <w:pPr>
        <w:pStyle w:val="Body"/>
        <w:spacing w:line="360" w:lineRule="auto"/>
        <w:jc w:val="both"/>
        <w:rPr>
          <w:rFonts w:ascii="Arial" w:eastAsia="Arial" w:hAnsi="Arial" w:cs="Arial"/>
        </w:rPr>
      </w:pPr>
    </w:p>
    <w:p w14:paraId="51F0CB39" w14:textId="77777777" w:rsidR="004726A3" w:rsidRDefault="00AB0F7F">
      <w:pPr>
        <w:pStyle w:val="Body"/>
        <w:spacing w:line="360" w:lineRule="auto"/>
        <w:jc w:val="both"/>
        <w:rPr>
          <w:rFonts w:ascii="Arial" w:eastAsia="Arial" w:hAnsi="Arial" w:cs="Arial"/>
        </w:rPr>
      </w:pPr>
      <w:r>
        <w:rPr>
          <w:rFonts w:ascii="Arial" w:hAnsi="Arial"/>
          <w:lang w:val="en-US"/>
        </w:rPr>
        <w:t xml:space="preserve">The Joker is the archetype that keeps a situation lightened up. They can regularly be spotted by such phrases like </w:t>
      </w:r>
      <w:r>
        <w:rPr>
          <w:rFonts w:ascii="Arial" w:hAnsi="Arial"/>
          <w:rtl/>
          <w:lang w:val="ar-SA"/>
        </w:rPr>
        <w:t>“</w:t>
      </w:r>
      <w:r>
        <w:rPr>
          <w:rFonts w:ascii="Arial" w:hAnsi="Arial"/>
          <w:lang w:val="en-US"/>
        </w:rPr>
        <w:t>Relax, dude</w:t>
      </w:r>
      <w:r>
        <w:rPr>
          <w:rFonts w:ascii="Arial" w:hAnsi="Arial"/>
        </w:rPr>
        <w:t xml:space="preserve">” or </w:t>
      </w:r>
      <w:r>
        <w:rPr>
          <w:rFonts w:ascii="Arial" w:hAnsi="Arial"/>
          <w:rtl/>
          <w:lang w:val="ar-SA"/>
        </w:rPr>
        <w:t>“</w:t>
      </w:r>
      <w:r>
        <w:rPr>
          <w:rFonts w:ascii="Arial" w:hAnsi="Arial"/>
          <w:lang w:val="en-US"/>
        </w:rPr>
        <w:t>Chill out</w:t>
      </w:r>
      <w:r>
        <w:rPr>
          <w:rFonts w:ascii="Arial" w:hAnsi="Arial"/>
        </w:rPr>
        <w:t xml:space="preserve">”. </w:t>
      </w:r>
    </w:p>
    <w:p w14:paraId="1FC39945" w14:textId="77777777" w:rsidR="004726A3" w:rsidRDefault="004726A3">
      <w:pPr>
        <w:pStyle w:val="Body"/>
        <w:spacing w:line="360" w:lineRule="auto"/>
        <w:jc w:val="both"/>
        <w:rPr>
          <w:rFonts w:ascii="Arial" w:eastAsia="Arial" w:hAnsi="Arial" w:cs="Arial"/>
        </w:rPr>
      </w:pPr>
    </w:p>
    <w:p w14:paraId="1BA2CFC1" w14:textId="77777777" w:rsidR="004726A3" w:rsidRDefault="00AB0F7F">
      <w:pPr>
        <w:pStyle w:val="Body"/>
        <w:spacing w:line="360" w:lineRule="auto"/>
        <w:jc w:val="both"/>
        <w:rPr>
          <w:rFonts w:ascii="Arial" w:eastAsia="Arial" w:hAnsi="Arial" w:cs="Arial"/>
        </w:rPr>
      </w:pPr>
      <w:r>
        <w:rPr>
          <w:rFonts w:ascii="Arial" w:hAnsi="Arial"/>
          <w:lang w:val="en-US"/>
        </w:rPr>
        <w:t xml:space="preserve">The Magician is that character whom holds tricks up his or her sleeve with unique talents. </w:t>
      </w:r>
    </w:p>
    <w:p w14:paraId="5772EE67" w14:textId="77777777" w:rsidR="004726A3" w:rsidRDefault="00AB0F7F">
      <w:pPr>
        <w:pStyle w:val="Body"/>
        <w:spacing w:line="360" w:lineRule="auto"/>
        <w:jc w:val="both"/>
        <w:rPr>
          <w:rFonts w:ascii="Arial" w:eastAsia="Arial" w:hAnsi="Arial" w:cs="Arial"/>
        </w:rPr>
      </w:pPr>
      <w:r>
        <w:rPr>
          <w:rFonts w:ascii="Arial" w:hAnsi="Arial"/>
          <w:lang w:val="en-US"/>
        </w:rPr>
        <w:t xml:space="preserve">The Ruler is logically the King or Queen. Every country, every nation, every city needs a ruler but then there is the idea of how their power is held; either using it as a true ruler or abusing it. </w:t>
      </w:r>
    </w:p>
    <w:p w14:paraId="0562CB0E" w14:textId="77777777" w:rsidR="004726A3" w:rsidRDefault="004726A3">
      <w:pPr>
        <w:pStyle w:val="Body"/>
        <w:spacing w:line="360" w:lineRule="auto"/>
        <w:jc w:val="both"/>
        <w:rPr>
          <w:rFonts w:ascii="Arial" w:eastAsia="Arial" w:hAnsi="Arial" w:cs="Arial"/>
        </w:rPr>
      </w:pPr>
    </w:p>
    <w:p w14:paraId="078014FC" w14:textId="77777777" w:rsidR="004726A3" w:rsidRDefault="00AB0F7F">
      <w:pPr>
        <w:pStyle w:val="Body"/>
        <w:spacing w:line="360" w:lineRule="auto"/>
        <w:jc w:val="both"/>
        <w:rPr>
          <w:rFonts w:ascii="Arial" w:eastAsia="Arial" w:hAnsi="Arial" w:cs="Arial"/>
        </w:rPr>
      </w:pPr>
      <w:r>
        <w:rPr>
          <w:rFonts w:ascii="Arial" w:hAnsi="Arial"/>
          <w:lang w:val="en-US"/>
        </w:rPr>
        <w:t>The Rebel is that typical stubborn school teenager who always fights for something but can be unaware of lack of power which can lead them into trouble.</w:t>
      </w:r>
    </w:p>
    <w:p w14:paraId="34CE0A41" w14:textId="77777777" w:rsidR="004726A3" w:rsidRDefault="004726A3">
      <w:pPr>
        <w:pStyle w:val="Body"/>
        <w:spacing w:line="360" w:lineRule="auto"/>
        <w:jc w:val="both"/>
        <w:rPr>
          <w:rFonts w:ascii="Arial" w:eastAsia="Arial" w:hAnsi="Arial" w:cs="Arial"/>
        </w:rPr>
      </w:pPr>
    </w:p>
    <w:p w14:paraId="1C9D3613" w14:textId="77777777" w:rsidR="004726A3" w:rsidRDefault="00AB0F7F">
      <w:pPr>
        <w:pStyle w:val="Body"/>
        <w:spacing w:line="360" w:lineRule="auto"/>
        <w:jc w:val="both"/>
        <w:rPr>
          <w:rFonts w:ascii="Arial" w:eastAsia="Arial" w:hAnsi="Arial" w:cs="Arial"/>
        </w:rPr>
      </w:pPr>
      <w:r>
        <w:rPr>
          <w:rFonts w:ascii="Arial" w:hAnsi="Arial"/>
          <w:lang w:val="en-US"/>
        </w:rPr>
        <w:lastRenderedPageBreak/>
        <w:t>The Lover is one that is interested on love and relationship which gives them the personality of serenity and sweetness which makes the character likable.</w:t>
      </w:r>
    </w:p>
    <w:p w14:paraId="62EBF3C5" w14:textId="77777777" w:rsidR="004726A3" w:rsidRDefault="004726A3">
      <w:pPr>
        <w:pStyle w:val="Body"/>
        <w:spacing w:line="360" w:lineRule="auto"/>
        <w:jc w:val="both"/>
        <w:rPr>
          <w:rFonts w:ascii="Arial" w:eastAsia="Arial" w:hAnsi="Arial" w:cs="Arial"/>
        </w:rPr>
      </w:pPr>
    </w:p>
    <w:p w14:paraId="46926BC8" w14:textId="77777777" w:rsidR="004726A3" w:rsidRDefault="00AB0F7F">
      <w:pPr>
        <w:pStyle w:val="Body"/>
        <w:spacing w:line="360" w:lineRule="auto"/>
        <w:jc w:val="both"/>
        <w:rPr>
          <w:rFonts w:ascii="Arial" w:eastAsia="Arial" w:hAnsi="Arial" w:cs="Arial"/>
        </w:rPr>
      </w:pPr>
      <w:r>
        <w:rPr>
          <w:rFonts w:ascii="Arial" w:hAnsi="Arial"/>
          <w:lang w:val="en-US"/>
        </w:rPr>
        <w:t xml:space="preserve">The Seductress is known for this quote </w:t>
      </w:r>
      <w:r>
        <w:rPr>
          <w:rFonts w:ascii="Arial" w:hAnsi="Arial"/>
          <w:rtl/>
          <w:lang w:val="ar-SA"/>
        </w:rPr>
        <w:t>“</w:t>
      </w:r>
      <w:r>
        <w:rPr>
          <w:rFonts w:ascii="Arial" w:hAnsi="Arial"/>
        </w:rPr>
        <w:t>I</w:t>
      </w:r>
      <w:r>
        <w:rPr>
          <w:rFonts w:ascii="Arial" w:hAnsi="Arial"/>
          <w:rtl/>
        </w:rPr>
        <w:t>’</w:t>
      </w:r>
      <w:proofErr w:type="spellStart"/>
      <w:r>
        <w:rPr>
          <w:rFonts w:ascii="Arial" w:hAnsi="Arial"/>
          <w:lang w:val="en-US"/>
        </w:rPr>
        <w:t>ll</w:t>
      </w:r>
      <w:proofErr w:type="spellEnd"/>
      <w:r>
        <w:rPr>
          <w:rFonts w:ascii="Arial" w:hAnsi="Arial"/>
          <w:lang w:val="en-US"/>
        </w:rPr>
        <w:t xml:space="preserve"> give you whatever you want</w:t>
      </w:r>
      <w:r>
        <w:rPr>
          <w:rFonts w:ascii="Arial" w:hAnsi="Arial"/>
        </w:rPr>
        <w:t>”</w:t>
      </w:r>
      <w:r>
        <w:rPr>
          <w:rFonts w:ascii="Arial" w:hAnsi="Arial"/>
          <w:lang w:val="en-US"/>
        </w:rPr>
        <w:t xml:space="preserve">. By </w:t>
      </w:r>
      <w:r>
        <w:rPr>
          <w:rFonts w:ascii="Arial" w:hAnsi="Arial"/>
          <w:rtl/>
        </w:rPr>
        <w:t>‘</w:t>
      </w:r>
      <w:r>
        <w:rPr>
          <w:rFonts w:ascii="Arial" w:hAnsi="Arial"/>
          <w:lang w:val="en-US"/>
        </w:rPr>
        <w:t>whatever you want</w:t>
      </w:r>
      <w:r>
        <w:rPr>
          <w:rFonts w:ascii="Arial" w:hAnsi="Arial"/>
          <w:rtl/>
        </w:rPr>
        <w:t>’</w:t>
      </w:r>
      <w:r>
        <w:rPr>
          <w:rFonts w:ascii="Arial" w:hAnsi="Arial"/>
          <w:lang w:val="en-US"/>
        </w:rPr>
        <w:t xml:space="preserve">, it would define sex, love, </w:t>
      </w:r>
      <w:r w:rsidR="00F130E7">
        <w:rPr>
          <w:rFonts w:ascii="Arial" w:hAnsi="Arial"/>
          <w:lang w:val="en-US"/>
        </w:rPr>
        <w:t xml:space="preserve">wealth </w:t>
      </w:r>
      <w:r>
        <w:rPr>
          <w:rFonts w:ascii="Arial" w:hAnsi="Arial"/>
          <w:lang w:val="en-US"/>
        </w:rPr>
        <w:t>and power.</w:t>
      </w:r>
    </w:p>
    <w:p w14:paraId="6D98A12B" w14:textId="77777777" w:rsidR="004726A3" w:rsidRDefault="004726A3">
      <w:pPr>
        <w:pStyle w:val="Body"/>
        <w:spacing w:line="360" w:lineRule="auto"/>
        <w:jc w:val="both"/>
        <w:rPr>
          <w:rFonts w:ascii="Arial" w:eastAsia="Arial" w:hAnsi="Arial" w:cs="Arial"/>
        </w:rPr>
      </w:pPr>
    </w:p>
    <w:p w14:paraId="7B2D7E54" w14:textId="1042AB0F" w:rsidR="004726A3" w:rsidRDefault="00AB0F7F">
      <w:pPr>
        <w:pStyle w:val="Body"/>
        <w:spacing w:line="360" w:lineRule="auto"/>
        <w:jc w:val="both"/>
        <w:rPr>
          <w:rFonts w:ascii="Arial" w:eastAsia="Arial" w:hAnsi="Arial" w:cs="Arial"/>
        </w:rPr>
      </w:pPr>
      <w:r w:rsidRPr="0726EA2A">
        <w:rPr>
          <w:rFonts w:ascii="Arial" w:hAnsi="Arial"/>
          <w:lang w:val="en-US"/>
        </w:rPr>
        <w:t xml:space="preserve">Carl Jung </w:t>
      </w:r>
      <w:r w:rsidR="00F130E7" w:rsidRPr="0726EA2A">
        <w:rPr>
          <w:rFonts w:ascii="Arial" w:hAnsi="Arial"/>
          <w:lang w:val="en-US"/>
        </w:rPr>
        <w:t>analyzed</w:t>
      </w:r>
      <w:r w:rsidRPr="0726EA2A">
        <w:rPr>
          <w:rFonts w:ascii="Arial" w:hAnsi="Arial"/>
          <w:lang w:val="en-US"/>
        </w:rPr>
        <w:t xml:space="preserve"> the twelve Jungian archetypes and innate </w:t>
      </w:r>
      <w:r w:rsidR="00F130E7" w:rsidRPr="0726EA2A">
        <w:rPr>
          <w:rFonts w:ascii="Arial" w:hAnsi="Arial"/>
          <w:lang w:val="en-US"/>
        </w:rPr>
        <w:t>tendency. (</w:t>
      </w:r>
      <w:r w:rsidR="2E802A33" w:rsidRPr="0726EA2A">
        <w:rPr>
          <w:rFonts w:ascii="Arial" w:hAnsi="Arial"/>
          <w:lang w:val="en-US"/>
        </w:rPr>
        <w:t>Hall,1997).</w:t>
      </w:r>
      <w:r w:rsidRPr="0726EA2A">
        <w:rPr>
          <w:rFonts w:ascii="Arial" w:hAnsi="Arial"/>
          <w:lang w:val="en-US"/>
        </w:rPr>
        <w:t xml:space="preserve"> </w:t>
      </w:r>
      <w:r w:rsidR="00F130E7" w:rsidRPr="0726EA2A">
        <w:rPr>
          <w:rFonts w:ascii="Arial" w:hAnsi="Arial"/>
          <w:lang w:val="en-US"/>
        </w:rPr>
        <w:t>So,</w:t>
      </w:r>
      <w:r w:rsidRPr="0726EA2A">
        <w:rPr>
          <w:rFonts w:ascii="Arial" w:hAnsi="Arial"/>
          <w:lang w:val="en-US"/>
        </w:rPr>
        <w:t xml:space="preserve"> it creates a certain image of each with emotional definition, which explains the daily traits of human life. Say for example the Dog. The dog is a loyal animal that stands by us human beings to the end which identifies them as the Caregiver, subtitled by their trademark name Man</w:t>
      </w:r>
      <w:r w:rsidRPr="0726EA2A">
        <w:rPr>
          <w:rFonts w:ascii="Arial" w:hAnsi="Arial"/>
        </w:rPr>
        <w:t>’</w:t>
      </w:r>
      <w:r w:rsidRPr="0726EA2A">
        <w:rPr>
          <w:rFonts w:ascii="Arial" w:hAnsi="Arial"/>
          <w:lang w:val="en-US"/>
        </w:rPr>
        <w:t>s Best Friend. But where humans are concerned, the images of everything mentioned are imprints within our unconsciousness, which explains the traits any human have within them.</w:t>
      </w:r>
    </w:p>
    <w:p w14:paraId="2946DB82" w14:textId="77777777" w:rsidR="004726A3" w:rsidRDefault="004726A3">
      <w:pPr>
        <w:pStyle w:val="Body"/>
        <w:spacing w:line="360" w:lineRule="auto"/>
        <w:jc w:val="both"/>
        <w:rPr>
          <w:rFonts w:ascii="Arial" w:eastAsia="Arial" w:hAnsi="Arial" w:cs="Arial"/>
        </w:rPr>
      </w:pPr>
    </w:p>
    <w:p w14:paraId="106FDEF1" w14:textId="1DCC0497" w:rsidR="004726A3" w:rsidRDefault="00AB0F7F" w:rsidP="00F130E7">
      <w:pPr>
        <w:pStyle w:val="Body"/>
        <w:spacing w:line="360" w:lineRule="auto"/>
        <w:ind w:left="720"/>
        <w:jc w:val="both"/>
        <w:rPr>
          <w:rFonts w:ascii="Arial" w:hAnsi="Arial"/>
          <w:lang w:val="en-US"/>
        </w:rPr>
      </w:pPr>
      <w:r w:rsidRPr="0726EA2A">
        <w:rPr>
          <w:rFonts w:ascii="Arial" w:hAnsi="Arial"/>
          <w:lang w:val="en-US"/>
        </w:rPr>
        <w:t xml:space="preserve">The point about the archetypes is that they constitute a crucial legacy from that process whereby human consciousness split off from our unconscious obedience to instinct. The chief archetypes </w:t>
      </w:r>
      <w:r w:rsidRPr="0726EA2A">
        <w:rPr>
          <w:rFonts w:ascii="Arial" w:hAnsi="Arial"/>
        </w:rPr>
        <w:t xml:space="preserve">– </w:t>
      </w:r>
      <w:r w:rsidRPr="0726EA2A">
        <w:rPr>
          <w:rFonts w:ascii="Arial" w:hAnsi="Arial"/>
          <w:lang w:val="en-US"/>
        </w:rPr>
        <w:t xml:space="preserve">Mother, Father, animus and anima, Child </w:t>
      </w:r>
      <w:r w:rsidRPr="0726EA2A">
        <w:rPr>
          <w:rFonts w:ascii="Arial" w:hAnsi="Arial"/>
        </w:rPr>
        <w:t xml:space="preserve">– </w:t>
      </w:r>
      <w:r w:rsidRPr="0726EA2A">
        <w:rPr>
          <w:rFonts w:ascii="Arial" w:hAnsi="Arial"/>
          <w:lang w:val="en-US"/>
        </w:rPr>
        <w:t xml:space="preserve">represent all the most basic roles that human beings can be called on to play in that central instinctive process whereby the life of the species is continued, when this is acted out in accordance with the instinctive pattern. But in </w:t>
      </w:r>
      <w:r w:rsidR="34AB70C2" w:rsidRPr="0726EA2A">
        <w:rPr>
          <w:rFonts w:ascii="Arial" w:hAnsi="Arial"/>
          <w:lang w:val="en-US"/>
        </w:rPr>
        <w:t>addition,</w:t>
      </w:r>
      <w:r w:rsidRPr="0726EA2A">
        <w:rPr>
          <w:rFonts w:ascii="Arial" w:hAnsi="Arial"/>
          <w:lang w:val="en-US"/>
        </w:rPr>
        <w:t xml:space="preserve"> each archetype is two-sided. It contains not only a positive image of how that role should be carried out selflessly in accordance with instinct, but also its negative aspect, reflecting how the intervention of the ego may prevent it being carried out </w:t>
      </w:r>
      <w:proofErr w:type="gramStart"/>
      <w:r w:rsidRPr="0726EA2A">
        <w:rPr>
          <w:rFonts w:ascii="Arial" w:hAnsi="Arial"/>
          <w:lang w:val="en-US"/>
        </w:rPr>
        <w:t>properly.</w:t>
      </w:r>
      <w:r w:rsidR="00F130E7">
        <w:rPr>
          <w:rFonts w:ascii="Arial" w:hAnsi="Arial"/>
        </w:rPr>
        <w:t>(</w:t>
      </w:r>
      <w:proofErr w:type="gramEnd"/>
      <w:r w:rsidRPr="0726EA2A">
        <w:rPr>
          <w:rFonts w:ascii="Arial" w:hAnsi="Arial"/>
        </w:rPr>
        <w:t xml:space="preserve"> </w:t>
      </w:r>
      <w:r w:rsidRPr="0726EA2A">
        <w:rPr>
          <w:rFonts w:ascii="Arial" w:hAnsi="Arial"/>
          <w:lang w:val="en-US"/>
        </w:rPr>
        <w:t>Booker,</w:t>
      </w:r>
      <w:r w:rsidR="00F130E7">
        <w:rPr>
          <w:rFonts w:ascii="Arial" w:hAnsi="Arial"/>
          <w:lang w:val="en-US"/>
        </w:rPr>
        <w:t xml:space="preserve"> </w:t>
      </w:r>
      <w:r w:rsidRPr="0726EA2A">
        <w:rPr>
          <w:rFonts w:ascii="Arial" w:hAnsi="Arial"/>
          <w:lang w:val="en-US"/>
        </w:rPr>
        <w:t xml:space="preserve">2004) </w:t>
      </w:r>
      <w:r w:rsidR="00F130E7">
        <w:rPr>
          <w:rFonts w:ascii="Arial" w:hAnsi="Arial"/>
          <w:lang w:val="en-US"/>
        </w:rPr>
        <w:t>.</w:t>
      </w:r>
    </w:p>
    <w:p w14:paraId="36A3E9E1" w14:textId="77777777" w:rsidR="00F130E7" w:rsidRDefault="00F130E7" w:rsidP="00F130E7">
      <w:pPr>
        <w:pStyle w:val="Body"/>
        <w:spacing w:line="360" w:lineRule="auto"/>
        <w:ind w:left="720"/>
        <w:jc w:val="both"/>
        <w:rPr>
          <w:rFonts w:ascii="Arial" w:eastAsia="Arial" w:hAnsi="Arial" w:cs="Arial"/>
        </w:rPr>
      </w:pPr>
    </w:p>
    <w:p w14:paraId="06F2C100" w14:textId="018ABD81" w:rsidR="02364BF7" w:rsidRDefault="2294EA0D" w:rsidP="0726EA2A">
      <w:pPr>
        <w:pStyle w:val="Body"/>
        <w:spacing w:line="360" w:lineRule="auto"/>
        <w:jc w:val="both"/>
        <w:rPr>
          <w:rFonts w:ascii="Arial" w:eastAsia="Arial" w:hAnsi="Arial" w:cs="Arial"/>
        </w:rPr>
      </w:pPr>
      <w:r w:rsidRPr="0726EA2A">
        <w:rPr>
          <w:rFonts w:ascii="Arial" w:eastAsia="Arial" w:hAnsi="Arial" w:cs="Arial"/>
        </w:rPr>
        <w:t>Cave drawing</w:t>
      </w:r>
      <w:r w:rsidR="0A27025F" w:rsidRPr="0726EA2A">
        <w:rPr>
          <w:rFonts w:ascii="Arial" w:eastAsia="Arial" w:hAnsi="Arial" w:cs="Arial"/>
        </w:rPr>
        <w:t>s</w:t>
      </w:r>
      <w:r w:rsidRPr="0726EA2A">
        <w:rPr>
          <w:rFonts w:ascii="Arial" w:eastAsia="Arial" w:hAnsi="Arial" w:cs="Arial"/>
        </w:rPr>
        <w:t xml:space="preserve"> told </w:t>
      </w:r>
      <w:r w:rsidR="14D20B7B" w:rsidRPr="0726EA2A">
        <w:rPr>
          <w:rFonts w:ascii="Arial" w:eastAsia="Arial" w:hAnsi="Arial" w:cs="Arial"/>
        </w:rPr>
        <w:t>stories;</w:t>
      </w:r>
      <w:r w:rsidR="58E0F5EF" w:rsidRPr="0726EA2A">
        <w:rPr>
          <w:rFonts w:ascii="Arial" w:eastAsia="Arial" w:hAnsi="Arial" w:cs="Arial"/>
        </w:rPr>
        <w:t xml:space="preserve"> stories</w:t>
      </w:r>
      <w:r w:rsidRPr="0726EA2A">
        <w:rPr>
          <w:rFonts w:ascii="Arial" w:eastAsia="Arial" w:hAnsi="Arial" w:cs="Arial"/>
        </w:rPr>
        <w:t xml:space="preserve"> became </w:t>
      </w:r>
      <w:r w:rsidR="3CE20108" w:rsidRPr="0726EA2A">
        <w:rPr>
          <w:rFonts w:ascii="Arial" w:eastAsia="Arial" w:hAnsi="Arial" w:cs="Arial"/>
        </w:rPr>
        <w:t>myths. Hans</w:t>
      </w:r>
      <w:r w:rsidRPr="0726EA2A">
        <w:rPr>
          <w:rFonts w:ascii="Arial" w:eastAsia="Arial" w:hAnsi="Arial" w:cs="Arial"/>
        </w:rPr>
        <w:t xml:space="preserve"> Christian </w:t>
      </w:r>
      <w:r w:rsidR="76ECED9F" w:rsidRPr="0726EA2A">
        <w:rPr>
          <w:rFonts w:ascii="Arial" w:eastAsia="Arial" w:hAnsi="Arial" w:cs="Arial"/>
        </w:rPr>
        <w:t>Anderson wrote</w:t>
      </w:r>
      <w:r w:rsidRPr="0726EA2A">
        <w:rPr>
          <w:rFonts w:ascii="Arial" w:eastAsia="Arial" w:hAnsi="Arial" w:cs="Arial"/>
        </w:rPr>
        <w:t xml:space="preserve"> his s</w:t>
      </w:r>
      <w:r w:rsidR="0A15B57D" w:rsidRPr="0726EA2A">
        <w:rPr>
          <w:rFonts w:ascii="Arial" w:eastAsia="Arial" w:hAnsi="Arial" w:cs="Arial"/>
        </w:rPr>
        <w:t xml:space="preserve">tories with morals that held a colourful substance to attract children into </w:t>
      </w:r>
      <w:r w:rsidR="199DE583" w:rsidRPr="0726EA2A">
        <w:rPr>
          <w:rFonts w:ascii="Arial" w:eastAsia="Arial" w:hAnsi="Arial" w:cs="Arial"/>
        </w:rPr>
        <w:t xml:space="preserve">reading </w:t>
      </w:r>
      <w:r w:rsidR="740D165F" w:rsidRPr="0726EA2A">
        <w:rPr>
          <w:rFonts w:ascii="Arial" w:eastAsia="Arial" w:hAnsi="Arial" w:cs="Arial"/>
        </w:rPr>
        <w:t>them. Greeks</w:t>
      </w:r>
      <w:r w:rsidR="199DE583" w:rsidRPr="0726EA2A">
        <w:rPr>
          <w:rFonts w:ascii="Arial" w:eastAsia="Arial" w:hAnsi="Arial" w:cs="Arial"/>
        </w:rPr>
        <w:t xml:space="preserve"> upheld their </w:t>
      </w:r>
      <w:r w:rsidR="1F21168E" w:rsidRPr="0726EA2A">
        <w:rPr>
          <w:rFonts w:ascii="Arial" w:eastAsia="Arial" w:hAnsi="Arial" w:cs="Arial"/>
        </w:rPr>
        <w:t>myths through</w:t>
      </w:r>
      <w:r w:rsidR="199DE583" w:rsidRPr="0726EA2A">
        <w:rPr>
          <w:rFonts w:ascii="Arial" w:eastAsia="Arial" w:hAnsi="Arial" w:cs="Arial"/>
        </w:rPr>
        <w:t xml:space="preserve"> performance and through </w:t>
      </w:r>
      <w:r w:rsidR="538C59E9" w:rsidRPr="0726EA2A">
        <w:rPr>
          <w:rFonts w:ascii="Arial" w:eastAsia="Arial" w:hAnsi="Arial" w:cs="Arial"/>
        </w:rPr>
        <w:t>their</w:t>
      </w:r>
      <w:r w:rsidR="199DE583" w:rsidRPr="0726EA2A">
        <w:rPr>
          <w:rFonts w:ascii="Arial" w:eastAsia="Arial" w:hAnsi="Arial" w:cs="Arial"/>
        </w:rPr>
        <w:t xml:space="preserve"> </w:t>
      </w:r>
      <w:r w:rsidR="1D7F9257" w:rsidRPr="0726EA2A">
        <w:rPr>
          <w:rFonts w:ascii="Arial" w:eastAsia="Arial" w:hAnsi="Arial" w:cs="Arial"/>
        </w:rPr>
        <w:t>Gods. Carl</w:t>
      </w:r>
      <w:r w:rsidR="71EA4C8D" w:rsidRPr="0726EA2A">
        <w:rPr>
          <w:rFonts w:ascii="Arial" w:eastAsia="Arial" w:hAnsi="Arial" w:cs="Arial"/>
        </w:rPr>
        <w:t xml:space="preserve"> Jung </w:t>
      </w:r>
      <w:r w:rsidR="78608464" w:rsidRPr="0726EA2A">
        <w:rPr>
          <w:rFonts w:ascii="Arial" w:eastAsia="Arial" w:hAnsi="Arial" w:cs="Arial"/>
        </w:rPr>
        <w:t>discovered</w:t>
      </w:r>
      <w:r w:rsidR="71EA4C8D" w:rsidRPr="0726EA2A">
        <w:rPr>
          <w:rFonts w:ascii="Arial" w:eastAsia="Arial" w:hAnsi="Arial" w:cs="Arial"/>
        </w:rPr>
        <w:t xml:space="preserve"> </w:t>
      </w:r>
      <w:r w:rsidR="1802196F" w:rsidRPr="0726EA2A">
        <w:rPr>
          <w:rFonts w:ascii="Arial" w:eastAsia="Arial" w:hAnsi="Arial" w:cs="Arial"/>
        </w:rPr>
        <w:t>s</w:t>
      </w:r>
      <w:r w:rsidR="71EA4C8D" w:rsidRPr="0726EA2A">
        <w:rPr>
          <w:rFonts w:ascii="Arial" w:eastAsia="Arial" w:hAnsi="Arial" w:cs="Arial"/>
        </w:rPr>
        <w:t xml:space="preserve">tories </w:t>
      </w:r>
      <w:r w:rsidR="5993B638" w:rsidRPr="0726EA2A">
        <w:rPr>
          <w:rFonts w:ascii="Arial" w:eastAsia="Arial" w:hAnsi="Arial" w:cs="Arial"/>
        </w:rPr>
        <w:t>happening</w:t>
      </w:r>
      <w:r w:rsidR="71EA4C8D" w:rsidRPr="0726EA2A">
        <w:rPr>
          <w:rFonts w:ascii="Arial" w:eastAsia="Arial" w:hAnsi="Arial" w:cs="Arial"/>
        </w:rPr>
        <w:t xml:space="preserve"> in real life</w:t>
      </w:r>
      <w:r w:rsidR="4FC8B431" w:rsidRPr="0726EA2A">
        <w:rPr>
          <w:rFonts w:ascii="Arial" w:eastAsia="Arial" w:hAnsi="Arial" w:cs="Arial"/>
        </w:rPr>
        <w:t xml:space="preserve"> </w:t>
      </w:r>
      <w:r w:rsidR="4E4534CC" w:rsidRPr="0726EA2A">
        <w:rPr>
          <w:rFonts w:ascii="Arial" w:eastAsia="Arial" w:hAnsi="Arial" w:cs="Arial"/>
        </w:rPr>
        <w:t>through</w:t>
      </w:r>
      <w:r w:rsidR="4FC8B431" w:rsidRPr="0726EA2A">
        <w:rPr>
          <w:rFonts w:ascii="Arial" w:eastAsia="Arial" w:hAnsi="Arial" w:cs="Arial"/>
        </w:rPr>
        <w:t xml:space="preserve"> the </w:t>
      </w:r>
      <w:r w:rsidR="008E76DE" w:rsidRPr="0726EA2A">
        <w:rPr>
          <w:rFonts w:ascii="Arial" w:eastAsia="Arial" w:hAnsi="Arial" w:cs="Arial"/>
        </w:rPr>
        <w:t>Arch</w:t>
      </w:r>
      <w:r w:rsidR="008E76DE">
        <w:rPr>
          <w:rFonts w:ascii="Arial" w:eastAsia="Arial" w:hAnsi="Arial" w:cs="Arial"/>
        </w:rPr>
        <w:t>etypes</w:t>
      </w:r>
      <w:r w:rsidR="4FC8B431" w:rsidRPr="0726EA2A">
        <w:rPr>
          <w:rFonts w:ascii="Arial" w:eastAsia="Arial" w:hAnsi="Arial" w:cs="Arial"/>
        </w:rPr>
        <w:t xml:space="preserve"> </w:t>
      </w:r>
      <w:r w:rsidR="0464523E" w:rsidRPr="0726EA2A">
        <w:rPr>
          <w:rFonts w:ascii="Arial" w:eastAsia="Arial" w:hAnsi="Arial" w:cs="Arial"/>
        </w:rPr>
        <w:t>everybody</w:t>
      </w:r>
      <w:r w:rsidR="4FC8B431" w:rsidRPr="0726EA2A">
        <w:rPr>
          <w:rFonts w:ascii="Arial" w:eastAsia="Arial" w:hAnsi="Arial" w:cs="Arial"/>
        </w:rPr>
        <w:t xml:space="preserve"> </w:t>
      </w:r>
      <w:r w:rsidR="008E76DE">
        <w:rPr>
          <w:rFonts w:ascii="Arial" w:eastAsia="Arial" w:hAnsi="Arial" w:cs="Arial"/>
        </w:rPr>
        <w:t>i</w:t>
      </w:r>
      <w:r w:rsidR="2992436C" w:rsidRPr="0726EA2A">
        <w:rPr>
          <w:rFonts w:ascii="Arial" w:eastAsia="Arial" w:hAnsi="Arial" w:cs="Arial"/>
        </w:rPr>
        <w:t>s in</w:t>
      </w:r>
      <w:r w:rsidR="4FC8B431" w:rsidRPr="0726EA2A">
        <w:rPr>
          <w:rFonts w:ascii="Arial" w:eastAsia="Arial" w:hAnsi="Arial" w:cs="Arial"/>
        </w:rPr>
        <w:t xml:space="preserve"> this </w:t>
      </w:r>
      <w:r w:rsidR="1E74C997" w:rsidRPr="0726EA2A">
        <w:rPr>
          <w:rFonts w:ascii="Arial" w:eastAsia="Arial" w:hAnsi="Arial" w:cs="Arial"/>
        </w:rPr>
        <w:t>world. How would you tell a story?</w:t>
      </w:r>
    </w:p>
    <w:p w14:paraId="3FE9F23F" w14:textId="77777777" w:rsidR="004726A3" w:rsidRDefault="004726A3">
      <w:pPr>
        <w:pStyle w:val="Body"/>
        <w:spacing w:line="360" w:lineRule="auto"/>
        <w:jc w:val="both"/>
        <w:rPr>
          <w:rFonts w:ascii="Arial" w:eastAsia="Arial" w:hAnsi="Arial" w:cs="Arial"/>
        </w:rPr>
      </w:pPr>
    </w:p>
    <w:p w14:paraId="1F72F646" w14:textId="77777777" w:rsidR="004726A3" w:rsidRDefault="004726A3">
      <w:pPr>
        <w:pStyle w:val="Body"/>
        <w:spacing w:line="360" w:lineRule="auto"/>
        <w:jc w:val="both"/>
        <w:rPr>
          <w:rFonts w:ascii="Arial" w:eastAsia="Arial" w:hAnsi="Arial" w:cs="Arial"/>
        </w:rPr>
      </w:pPr>
    </w:p>
    <w:p w14:paraId="08CE6F91" w14:textId="77777777" w:rsidR="004726A3" w:rsidRDefault="004726A3">
      <w:pPr>
        <w:pStyle w:val="Body"/>
        <w:spacing w:line="360" w:lineRule="auto"/>
        <w:jc w:val="both"/>
        <w:rPr>
          <w:rFonts w:ascii="Arial" w:eastAsia="Arial" w:hAnsi="Arial" w:cs="Arial"/>
          <w:b/>
          <w:bCs/>
        </w:rPr>
      </w:pPr>
    </w:p>
    <w:p w14:paraId="6B9F123D" w14:textId="77777777" w:rsidR="004726A3" w:rsidRDefault="00AB0F7F">
      <w:pPr>
        <w:pStyle w:val="Body"/>
        <w:spacing w:line="360" w:lineRule="auto"/>
        <w:jc w:val="both"/>
        <w:rPr>
          <w:rFonts w:ascii="Arial" w:eastAsia="Arial" w:hAnsi="Arial" w:cs="Arial"/>
          <w:b/>
        </w:rPr>
      </w:pPr>
      <w:r w:rsidRPr="0726EA2A">
        <w:rPr>
          <w:rFonts w:ascii="Arial" w:hAnsi="Arial"/>
          <w:b/>
          <w:bCs/>
        </w:rPr>
        <w:lastRenderedPageBreak/>
        <w:t>Bibliography</w:t>
      </w:r>
    </w:p>
    <w:p w14:paraId="30B82AEE" w14:textId="77777777" w:rsidR="00462FEE" w:rsidRDefault="008E76DE" w:rsidP="008E76DE">
      <w:pPr>
        <w:pStyle w:val="Body"/>
        <w:spacing w:line="360" w:lineRule="auto"/>
        <w:jc w:val="both"/>
        <w:rPr>
          <w:rFonts w:ascii="Arial" w:hAnsi="Arial"/>
          <w:lang w:val="en-US"/>
        </w:rPr>
      </w:pPr>
      <w:r>
        <w:rPr>
          <w:rFonts w:ascii="Arial" w:hAnsi="Arial"/>
          <w:lang w:val="en-US"/>
        </w:rPr>
        <w:t>Booker, C.</w:t>
      </w:r>
    </w:p>
    <w:p w14:paraId="7F1F6997" w14:textId="7DCCB13B" w:rsidR="008E76DE" w:rsidRDefault="008E76DE" w:rsidP="00462FEE">
      <w:pPr>
        <w:pStyle w:val="Body"/>
        <w:spacing w:line="360" w:lineRule="auto"/>
        <w:ind w:left="720"/>
        <w:jc w:val="both"/>
        <w:rPr>
          <w:rFonts w:ascii="Arial" w:eastAsia="Arial" w:hAnsi="Arial" w:cs="Arial"/>
        </w:rPr>
      </w:pPr>
      <w:r>
        <w:rPr>
          <w:rFonts w:ascii="Arial" w:hAnsi="Arial"/>
          <w:lang w:val="en-US"/>
        </w:rPr>
        <w:t xml:space="preserve"> (2004) </w:t>
      </w:r>
      <w:r w:rsidRPr="00462FEE">
        <w:rPr>
          <w:rFonts w:ascii="Arial" w:hAnsi="Arial"/>
          <w:i/>
          <w:iCs/>
          <w:lang w:val="en-US"/>
        </w:rPr>
        <w:t>The Seven Basic Plots: Why We Tell Stories</w:t>
      </w:r>
      <w:r>
        <w:rPr>
          <w:rFonts w:ascii="Arial" w:hAnsi="Arial"/>
          <w:lang w:val="en-US"/>
        </w:rPr>
        <w:t>. London: Continuum</w:t>
      </w:r>
    </w:p>
    <w:p w14:paraId="3D30468B" w14:textId="77777777" w:rsidR="00462FEE" w:rsidRDefault="004B1924" w:rsidP="004B1924">
      <w:pPr>
        <w:pStyle w:val="Body"/>
        <w:spacing w:line="360" w:lineRule="auto"/>
        <w:jc w:val="both"/>
        <w:rPr>
          <w:rFonts w:ascii="Arial" w:hAnsi="Arial"/>
          <w:lang w:val="en-US"/>
        </w:rPr>
      </w:pPr>
      <w:r>
        <w:rPr>
          <w:rFonts w:ascii="Arial" w:hAnsi="Arial"/>
          <w:lang w:val="en-US"/>
        </w:rPr>
        <w:t>Gottschall, J.</w:t>
      </w:r>
    </w:p>
    <w:p w14:paraId="0826FF9E" w14:textId="2453C81A" w:rsidR="004B1924" w:rsidRDefault="004B1924" w:rsidP="00462FEE">
      <w:pPr>
        <w:pStyle w:val="Body"/>
        <w:spacing w:line="360" w:lineRule="auto"/>
        <w:ind w:left="720"/>
        <w:jc w:val="both"/>
        <w:rPr>
          <w:rFonts w:ascii="Arial" w:eastAsia="Arial" w:hAnsi="Arial" w:cs="Arial"/>
        </w:rPr>
      </w:pPr>
      <w:r>
        <w:rPr>
          <w:rFonts w:ascii="Arial" w:hAnsi="Arial"/>
          <w:lang w:val="en-US"/>
        </w:rPr>
        <w:t xml:space="preserve"> (2012) </w:t>
      </w:r>
      <w:r w:rsidRPr="00462FEE">
        <w:rPr>
          <w:rFonts w:ascii="Arial" w:hAnsi="Arial"/>
          <w:i/>
          <w:iCs/>
          <w:lang w:val="en-US"/>
        </w:rPr>
        <w:t>The Storytelling Animal: How Stories Make Us Human.</w:t>
      </w:r>
      <w:r>
        <w:rPr>
          <w:rFonts w:ascii="Arial" w:hAnsi="Arial"/>
          <w:lang w:val="en-US"/>
        </w:rPr>
        <w:t xml:space="preserve"> New York: Houghton Mifflin Harcourt Publishing Company </w:t>
      </w:r>
    </w:p>
    <w:p w14:paraId="4671A9C3" w14:textId="77777777" w:rsidR="00D5252C" w:rsidRDefault="00D5252C" w:rsidP="00EC433D">
      <w:pPr>
        <w:pStyle w:val="Body"/>
        <w:spacing w:line="360" w:lineRule="auto"/>
        <w:ind w:left="720"/>
        <w:jc w:val="both"/>
        <w:rPr>
          <w:rFonts w:ascii="Arial" w:hAnsi="Arial"/>
          <w:lang w:val="en-US"/>
        </w:rPr>
      </w:pPr>
    </w:p>
    <w:p w14:paraId="5B5AC7F8" w14:textId="4FAD4D0C" w:rsidR="00462FEE" w:rsidRDefault="2A76B5DA" w:rsidP="00EC433D">
      <w:pPr>
        <w:pStyle w:val="Body"/>
        <w:spacing w:line="360" w:lineRule="auto"/>
        <w:ind w:left="720"/>
        <w:jc w:val="both"/>
        <w:rPr>
          <w:rFonts w:ascii="Arial" w:hAnsi="Arial"/>
          <w:lang w:val="en-US"/>
        </w:rPr>
      </w:pPr>
      <w:proofErr w:type="spellStart"/>
      <w:r w:rsidRPr="0726EA2A">
        <w:rPr>
          <w:rFonts w:ascii="Arial" w:hAnsi="Arial"/>
          <w:lang w:val="en-US"/>
        </w:rPr>
        <w:t>Grugeon</w:t>
      </w:r>
      <w:proofErr w:type="spellEnd"/>
      <w:r w:rsidRPr="0726EA2A">
        <w:rPr>
          <w:rFonts w:ascii="Arial" w:hAnsi="Arial"/>
          <w:lang w:val="en-US"/>
        </w:rPr>
        <w:t>, E. &amp; Garder, P.</w:t>
      </w:r>
    </w:p>
    <w:p w14:paraId="7F6D5B97" w14:textId="542EF582" w:rsidR="008E76DE" w:rsidRDefault="2A76B5DA" w:rsidP="0069042A">
      <w:pPr>
        <w:pStyle w:val="Body"/>
        <w:spacing w:line="360" w:lineRule="auto"/>
        <w:ind w:left="720"/>
        <w:jc w:val="both"/>
        <w:rPr>
          <w:rFonts w:ascii="Arial" w:eastAsia="Arial" w:hAnsi="Arial" w:cs="Arial"/>
        </w:rPr>
      </w:pPr>
      <w:r w:rsidRPr="0726EA2A">
        <w:rPr>
          <w:rFonts w:ascii="Arial" w:hAnsi="Arial"/>
          <w:lang w:val="en-US"/>
        </w:rPr>
        <w:t xml:space="preserve">(2012) </w:t>
      </w:r>
      <w:r w:rsidRPr="00AB6493">
        <w:rPr>
          <w:rFonts w:ascii="Arial" w:hAnsi="Arial"/>
          <w:i/>
          <w:iCs/>
          <w:lang w:val="en-US"/>
        </w:rPr>
        <w:t xml:space="preserve">The Art of Storytelling for Teachers and Pupils: Using Stories to </w:t>
      </w:r>
      <w:r w:rsidR="0069042A" w:rsidRPr="00AB6493">
        <w:rPr>
          <w:rFonts w:ascii="Arial" w:hAnsi="Arial"/>
          <w:i/>
          <w:iCs/>
          <w:lang w:val="en-US"/>
        </w:rPr>
        <w:t xml:space="preserve">         </w:t>
      </w:r>
      <w:r w:rsidRPr="00AB6493">
        <w:rPr>
          <w:rFonts w:ascii="Arial" w:hAnsi="Arial"/>
          <w:i/>
          <w:iCs/>
          <w:lang w:val="en-US"/>
        </w:rPr>
        <w:t>Develop</w:t>
      </w:r>
      <w:r w:rsidR="00AB6493" w:rsidRPr="00AB6493">
        <w:rPr>
          <w:rFonts w:ascii="Arial" w:hAnsi="Arial"/>
          <w:i/>
          <w:iCs/>
          <w:lang w:val="en-US"/>
        </w:rPr>
        <w:t>.</w:t>
      </w:r>
      <w:r w:rsidRPr="0726EA2A">
        <w:rPr>
          <w:rFonts w:ascii="Arial" w:hAnsi="Arial"/>
          <w:lang w:val="en-US"/>
        </w:rPr>
        <w:t xml:space="preserve"> Great Britain: Routledge.</w:t>
      </w:r>
    </w:p>
    <w:p w14:paraId="29955AD0" w14:textId="77777777" w:rsidR="00AB6493" w:rsidRDefault="008E76DE" w:rsidP="008E76DE">
      <w:pPr>
        <w:pStyle w:val="Body"/>
        <w:spacing w:line="360" w:lineRule="auto"/>
        <w:jc w:val="both"/>
        <w:outlineLvl w:val="0"/>
        <w:rPr>
          <w:rFonts w:ascii="Arial" w:hAnsi="Arial"/>
          <w:lang w:val="en-US"/>
        </w:rPr>
      </w:pPr>
      <w:r>
        <w:rPr>
          <w:rFonts w:ascii="Arial" w:hAnsi="Arial"/>
          <w:lang w:val="en-US"/>
        </w:rPr>
        <w:t>Hall, S.</w:t>
      </w:r>
    </w:p>
    <w:p w14:paraId="215FB827" w14:textId="27BA1A72" w:rsidR="008E76DE" w:rsidRDefault="008E76DE" w:rsidP="00AB6493">
      <w:pPr>
        <w:pStyle w:val="Body"/>
        <w:spacing w:line="360" w:lineRule="auto"/>
        <w:ind w:left="720"/>
        <w:jc w:val="both"/>
        <w:outlineLvl w:val="0"/>
        <w:rPr>
          <w:rFonts w:ascii="Arial" w:hAnsi="Arial"/>
          <w:lang w:val="en-US"/>
        </w:rPr>
      </w:pPr>
      <w:r>
        <w:rPr>
          <w:rFonts w:ascii="Arial" w:hAnsi="Arial"/>
          <w:lang w:val="en-US"/>
        </w:rPr>
        <w:t xml:space="preserve"> (1997) </w:t>
      </w:r>
      <w:r w:rsidRPr="00AB6493">
        <w:rPr>
          <w:rFonts w:ascii="Arial" w:hAnsi="Arial"/>
          <w:i/>
          <w:iCs/>
          <w:lang w:val="en-US"/>
        </w:rPr>
        <w:t xml:space="preserve">Representation: Cultural Representations and Signifying Practices. </w:t>
      </w:r>
      <w:r>
        <w:rPr>
          <w:rFonts w:ascii="Arial" w:hAnsi="Arial"/>
          <w:lang w:val="en-US"/>
        </w:rPr>
        <w:t>California: SAGE Publications Inc.</w:t>
      </w:r>
    </w:p>
    <w:p w14:paraId="486F5346" w14:textId="77777777" w:rsidR="000123DB" w:rsidRDefault="000123DB" w:rsidP="000123DB">
      <w:pPr>
        <w:pStyle w:val="Body"/>
        <w:spacing w:line="360" w:lineRule="auto"/>
        <w:jc w:val="both"/>
        <w:rPr>
          <w:rFonts w:ascii="Arial" w:hAnsi="Arial"/>
          <w:lang w:val="en-US"/>
        </w:rPr>
      </w:pPr>
      <w:r w:rsidRPr="0726EA2A">
        <w:rPr>
          <w:rFonts w:ascii="Arial" w:hAnsi="Arial"/>
          <w:lang w:val="en-US"/>
        </w:rPr>
        <w:t>Meek, M.</w:t>
      </w:r>
    </w:p>
    <w:p w14:paraId="4BC1305D" w14:textId="77777777" w:rsidR="00695A78" w:rsidRDefault="000123DB" w:rsidP="000123DB">
      <w:pPr>
        <w:pStyle w:val="Body"/>
        <w:spacing w:line="360" w:lineRule="auto"/>
        <w:ind w:left="720"/>
        <w:jc w:val="both"/>
        <w:rPr>
          <w:rFonts w:ascii="Arial" w:hAnsi="Arial"/>
          <w:lang w:val="en-US"/>
        </w:rPr>
      </w:pPr>
      <w:r w:rsidRPr="0726EA2A">
        <w:rPr>
          <w:rFonts w:ascii="Arial" w:hAnsi="Arial"/>
          <w:lang w:val="en-US"/>
        </w:rPr>
        <w:t xml:space="preserve"> (1991) </w:t>
      </w:r>
      <w:r w:rsidRPr="0726EA2A">
        <w:rPr>
          <w:rFonts w:ascii="Arial" w:hAnsi="Arial"/>
          <w:i/>
          <w:iCs/>
          <w:lang w:val="en-US"/>
        </w:rPr>
        <w:t>On Being Literate.</w:t>
      </w:r>
      <w:r w:rsidRPr="0726EA2A">
        <w:rPr>
          <w:rFonts w:ascii="Arial" w:hAnsi="Arial"/>
          <w:lang w:val="en-US"/>
        </w:rPr>
        <w:t xml:space="preserve"> United Kingdom: Penguin Random House</w:t>
      </w:r>
      <w:r w:rsidR="006E3C59">
        <w:rPr>
          <w:rFonts w:ascii="Arial" w:hAnsi="Arial"/>
          <w:lang w:val="en-US"/>
        </w:rPr>
        <w:t>.</w:t>
      </w:r>
    </w:p>
    <w:p w14:paraId="03DB6721" w14:textId="77777777" w:rsidR="00695A78" w:rsidRDefault="00695A78" w:rsidP="00695A78">
      <w:pPr>
        <w:pStyle w:val="Body"/>
        <w:spacing w:line="360" w:lineRule="auto"/>
        <w:jc w:val="both"/>
        <w:rPr>
          <w:rFonts w:ascii="Arial" w:hAnsi="Arial"/>
          <w:lang w:val="en-US"/>
        </w:rPr>
      </w:pPr>
      <w:r>
        <w:rPr>
          <w:rFonts w:ascii="Arial" w:hAnsi="Arial"/>
          <w:lang w:val="en-US"/>
        </w:rPr>
        <w:t xml:space="preserve"> Octane Seating.</w:t>
      </w:r>
    </w:p>
    <w:p w14:paraId="5BFC3C74" w14:textId="2BE37DFE" w:rsidR="00695A78" w:rsidRDefault="00695A78" w:rsidP="003D0A97">
      <w:pPr>
        <w:pStyle w:val="Body"/>
        <w:spacing w:line="360" w:lineRule="auto"/>
        <w:ind w:left="720"/>
        <w:jc w:val="both"/>
        <w:rPr>
          <w:rFonts w:ascii="Arial" w:eastAsia="Arial" w:hAnsi="Arial" w:cs="Arial"/>
        </w:rPr>
      </w:pPr>
      <w:r>
        <w:rPr>
          <w:rFonts w:ascii="Arial" w:hAnsi="Arial"/>
          <w:lang w:val="en-US"/>
        </w:rPr>
        <w:t xml:space="preserve"> (2016)</w:t>
      </w:r>
      <w:r w:rsidR="002326B6">
        <w:rPr>
          <w:rFonts w:ascii="Arial" w:hAnsi="Arial"/>
          <w:lang w:val="en-US"/>
        </w:rPr>
        <w:t xml:space="preserve"> </w:t>
      </w:r>
      <w:r>
        <w:rPr>
          <w:rFonts w:ascii="Arial" w:hAnsi="Arial"/>
          <w:lang w:val="en-US"/>
        </w:rPr>
        <w:t>Greek</w:t>
      </w:r>
      <w:r w:rsidR="002326B6">
        <w:rPr>
          <w:rFonts w:ascii="Arial" w:hAnsi="Arial"/>
          <w:lang w:val="en-US"/>
        </w:rPr>
        <w:t xml:space="preserve"> </w:t>
      </w:r>
      <w:r>
        <w:rPr>
          <w:rFonts w:ascii="Arial" w:hAnsi="Arial"/>
          <w:lang w:val="en-US"/>
        </w:rPr>
        <w:t xml:space="preserve">Mythology in </w:t>
      </w:r>
      <w:r w:rsidR="006B59A0">
        <w:rPr>
          <w:rFonts w:ascii="Arial" w:hAnsi="Arial"/>
          <w:lang w:val="en-US"/>
        </w:rPr>
        <w:t>Theater</w:t>
      </w:r>
      <w:r w:rsidR="003D0A97">
        <w:rPr>
          <w:rFonts w:ascii="Arial" w:hAnsi="Arial"/>
          <w:lang w:val="en-US"/>
        </w:rPr>
        <w:t xml:space="preserve">. </w:t>
      </w:r>
      <w:r>
        <w:rPr>
          <w:rFonts w:ascii="Arial" w:hAnsi="Arial"/>
          <w:lang w:val="en-US"/>
        </w:rPr>
        <w:t>.Availabl</w:t>
      </w:r>
      <w:r w:rsidR="003D0A97">
        <w:rPr>
          <w:rFonts w:ascii="Arial" w:hAnsi="Arial"/>
          <w:lang w:val="en-US"/>
        </w:rPr>
        <w:t>e at:</w:t>
      </w:r>
      <w:hyperlink r:id="rId9" w:history="1">
        <w:r w:rsidR="006B59A0" w:rsidRPr="001961CE">
          <w:rPr>
            <w:rStyle w:val="Hyperlink"/>
            <w:rFonts w:ascii="Arial" w:hAnsi="Arial"/>
            <w:lang w:val="en-US"/>
          </w:rPr>
          <w:t>https://www.octaneseating.com/greek-mythology-and-the-theater/</w:t>
        </w:r>
      </w:hyperlink>
      <w:r w:rsidR="006B59A0">
        <w:rPr>
          <w:rStyle w:val="Hyperlink0"/>
          <w:rFonts w:ascii="Arial" w:hAnsi="Arial"/>
          <w:lang w:val="en-US"/>
        </w:rPr>
        <w:t>(A</w:t>
      </w:r>
      <w:r w:rsidR="00E07E1E">
        <w:rPr>
          <w:rStyle w:val="Hyperlink0"/>
          <w:rFonts w:ascii="Arial" w:hAnsi="Arial"/>
          <w:lang w:val="en-US"/>
        </w:rPr>
        <w:t>cc</w:t>
      </w:r>
      <w:r w:rsidR="009E3131">
        <w:rPr>
          <w:rStyle w:val="Hyperlink0"/>
          <w:rFonts w:ascii="Arial" w:hAnsi="Arial"/>
          <w:lang w:val="en-US"/>
        </w:rPr>
        <w:t>essed :23 April 2020).</w:t>
      </w:r>
    </w:p>
    <w:p w14:paraId="37B0CB84" w14:textId="77777777" w:rsidR="002326B6" w:rsidRDefault="002326B6" w:rsidP="00883C3C">
      <w:pPr>
        <w:pStyle w:val="Body"/>
        <w:spacing w:line="360" w:lineRule="auto"/>
        <w:jc w:val="both"/>
        <w:rPr>
          <w:rFonts w:ascii="Arial" w:hAnsi="Arial"/>
          <w:lang w:val="en-US"/>
        </w:rPr>
      </w:pPr>
    </w:p>
    <w:p w14:paraId="298FC4E9" w14:textId="51655669" w:rsidR="00122F56" w:rsidRDefault="00883C3C" w:rsidP="00883C3C">
      <w:pPr>
        <w:pStyle w:val="Body"/>
        <w:spacing w:line="360" w:lineRule="auto"/>
        <w:jc w:val="both"/>
        <w:rPr>
          <w:rFonts w:ascii="Arial" w:hAnsi="Arial"/>
          <w:lang w:val="en-US"/>
        </w:rPr>
      </w:pPr>
      <w:proofErr w:type="spellStart"/>
      <w:r w:rsidRPr="0726EA2A">
        <w:rPr>
          <w:rFonts w:ascii="Arial" w:hAnsi="Arial"/>
          <w:lang w:val="en-US"/>
        </w:rPr>
        <w:t>ReedsyBlog</w:t>
      </w:r>
      <w:proofErr w:type="spellEnd"/>
      <w:r w:rsidR="00C61666">
        <w:rPr>
          <w:rFonts w:ascii="Arial" w:hAnsi="Arial"/>
          <w:lang w:val="en-US"/>
        </w:rPr>
        <w:t>.</w:t>
      </w:r>
    </w:p>
    <w:p w14:paraId="074FB776" w14:textId="42B80B21" w:rsidR="00883C3C" w:rsidRDefault="00883C3C" w:rsidP="00122F56">
      <w:pPr>
        <w:pStyle w:val="Body"/>
        <w:spacing w:line="360" w:lineRule="auto"/>
        <w:ind w:left="720"/>
        <w:jc w:val="both"/>
        <w:rPr>
          <w:rFonts w:ascii="Arial" w:eastAsia="Arial" w:hAnsi="Arial" w:cs="Arial"/>
        </w:rPr>
      </w:pPr>
      <w:r w:rsidRPr="0726EA2A">
        <w:rPr>
          <w:rFonts w:ascii="Arial" w:hAnsi="Arial"/>
          <w:lang w:val="en-US"/>
        </w:rPr>
        <w:t xml:space="preserve"> (2018) </w:t>
      </w:r>
      <w:r w:rsidRPr="0726EA2A">
        <w:rPr>
          <w:rFonts w:ascii="Arial" w:hAnsi="Arial"/>
          <w:i/>
          <w:iCs/>
          <w:lang w:val="en-US"/>
        </w:rPr>
        <w:t>12 Character Archetypes Every Writer Should Know</w:t>
      </w:r>
    </w:p>
    <w:p w14:paraId="183DD7CD" w14:textId="1A427F93" w:rsidR="00883C3C" w:rsidRDefault="00720231" w:rsidP="00122F56">
      <w:pPr>
        <w:pStyle w:val="Body"/>
        <w:spacing w:line="360" w:lineRule="auto"/>
        <w:ind w:left="720"/>
        <w:jc w:val="both"/>
        <w:rPr>
          <w:rStyle w:val="Hyperlink0"/>
          <w:rFonts w:ascii="Arial" w:eastAsia="Arial" w:hAnsi="Arial" w:cs="Arial"/>
        </w:rPr>
      </w:pPr>
      <w:hyperlink r:id="rId10">
        <w:r w:rsidR="00883C3C" w:rsidRPr="0726EA2A">
          <w:rPr>
            <w:rStyle w:val="Hyperlink0"/>
            <w:rFonts w:ascii="Arial" w:hAnsi="Arial"/>
            <w:lang w:val="en-US"/>
          </w:rPr>
          <w:t>https://blog.reedsy.com/12-common-character-archetypes-every-writer-</w:t>
        </w:r>
        <w:r w:rsidR="00883C3C" w:rsidRPr="0726EA2A">
          <w:rPr>
            <w:rStyle w:val="Hyperlink0"/>
            <w:rFonts w:ascii="Arial" w:hAnsi="Arial"/>
            <w:lang w:val="en-US"/>
          </w:rPr>
          <w:t>s</w:t>
        </w:r>
        <w:r w:rsidR="00883C3C" w:rsidRPr="0726EA2A">
          <w:rPr>
            <w:rStyle w:val="Hyperlink0"/>
            <w:rFonts w:ascii="Arial" w:hAnsi="Arial"/>
            <w:lang w:val="en-US"/>
          </w:rPr>
          <w:t>hould-already-know/</w:t>
        </w:r>
      </w:hyperlink>
    </w:p>
    <w:p w14:paraId="1E6C5286" w14:textId="5BC88F6B" w:rsidR="00D5252C" w:rsidRDefault="00D5252C">
      <w:pPr>
        <w:pStyle w:val="Body"/>
        <w:spacing w:line="360" w:lineRule="auto"/>
        <w:jc w:val="both"/>
        <w:rPr>
          <w:rFonts w:ascii="Arial" w:hAnsi="Arial"/>
          <w:lang w:val="en-US"/>
        </w:rPr>
      </w:pPr>
      <w:r>
        <w:rPr>
          <w:rFonts w:ascii="Arial" w:hAnsi="Arial"/>
          <w:lang w:val="en-US"/>
        </w:rPr>
        <w:t>(Accessed: May 11</w:t>
      </w:r>
      <w:r w:rsidRPr="00D5252C">
        <w:rPr>
          <w:rFonts w:ascii="Arial" w:hAnsi="Arial"/>
          <w:vertAlign w:val="superscript"/>
          <w:lang w:val="en-US"/>
        </w:rPr>
        <w:t>th</w:t>
      </w:r>
      <w:r>
        <w:rPr>
          <w:rFonts w:ascii="Arial" w:hAnsi="Arial"/>
          <w:lang w:val="en-US"/>
        </w:rPr>
        <w:t>, 2020)</w:t>
      </w:r>
    </w:p>
    <w:p w14:paraId="10878C7C" w14:textId="77777777" w:rsidR="00D5252C" w:rsidRDefault="00D5252C">
      <w:pPr>
        <w:pStyle w:val="Body"/>
        <w:spacing w:line="360" w:lineRule="auto"/>
        <w:jc w:val="both"/>
        <w:rPr>
          <w:rFonts w:ascii="Arial" w:hAnsi="Arial"/>
          <w:lang w:val="en-US"/>
        </w:rPr>
      </w:pPr>
    </w:p>
    <w:p w14:paraId="007498EB" w14:textId="42BFBED3" w:rsidR="000123DB" w:rsidRDefault="00AB0F7F">
      <w:pPr>
        <w:pStyle w:val="Body"/>
        <w:spacing w:line="360" w:lineRule="auto"/>
        <w:jc w:val="both"/>
        <w:rPr>
          <w:rFonts w:ascii="Arial" w:hAnsi="Arial"/>
          <w:lang w:val="en-US"/>
        </w:rPr>
      </w:pPr>
      <w:r>
        <w:rPr>
          <w:rFonts w:ascii="Arial" w:hAnsi="Arial"/>
          <w:lang w:val="en-US"/>
        </w:rPr>
        <w:t>Reporter</w:t>
      </w:r>
      <w:r w:rsidR="00695A78">
        <w:rPr>
          <w:rFonts w:ascii="Arial" w:hAnsi="Arial"/>
          <w:lang w:val="en-US"/>
        </w:rPr>
        <w:t>.</w:t>
      </w:r>
    </w:p>
    <w:p w14:paraId="2FCA9FCE" w14:textId="141B1CDB" w:rsidR="004726A3" w:rsidRDefault="00AB0F7F" w:rsidP="000123DB">
      <w:pPr>
        <w:pStyle w:val="Body"/>
        <w:spacing w:line="360" w:lineRule="auto"/>
        <w:ind w:left="720"/>
        <w:jc w:val="both"/>
        <w:rPr>
          <w:rFonts w:ascii="Arial" w:eastAsia="Arial" w:hAnsi="Arial" w:cs="Arial"/>
        </w:rPr>
      </w:pPr>
      <w:r>
        <w:rPr>
          <w:rFonts w:ascii="Arial" w:hAnsi="Arial"/>
          <w:lang w:val="en-US"/>
        </w:rPr>
        <w:t xml:space="preserve"> (2015) </w:t>
      </w:r>
      <w:r w:rsidRPr="000123DB">
        <w:rPr>
          <w:rFonts w:ascii="Arial" w:hAnsi="Arial"/>
          <w:i/>
          <w:iCs/>
          <w:lang w:val="en-US"/>
        </w:rPr>
        <w:t>The Evolution of Storytelling</w:t>
      </w:r>
      <w:r w:rsidR="000123DB" w:rsidRPr="000123DB">
        <w:rPr>
          <w:rFonts w:ascii="Arial" w:hAnsi="Arial"/>
          <w:i/>
          <w:iCs/>
          <w:lang w:val="en-US"/>
        </w:rPr>
        <w:t>.</w:t>
      </w:r>
    </w:p>
    <w:p w14:paraId="3262B22C" w14:textId="48B9D81E" w:rsidR="004726A3" w:rsidRDefault="00AB0F7F" w:rsidP="00F65B33">
      <w:pPr>
        <w:pStyle w:val="Body"/>
        <w:spacing w:line="360" w:lineRule="auto"/>
        <w:ind w:left="720"/>
        <w:jc w:val="both"/>
        <w:rPr>
          <w:rStyle w:val="Hyperlink0"/>
          <w:rFonts w:ascii="Arial" w:hAnsi="Arial"/>
        </w:rPr>
      </w:pPr>
      <w:r w:rsidRPr="27D264D0">
        <w:rPr>
          <w:rFonts w:ascii="Arial" w:hAnsi="Arial"/>
          <w:lang w:val="en-US"/>
        </w:rPr>
        <w:t xml:space="preserve">Available at: </w:t>
      </w:r>
      <w:hyperlink r:id="rId11">
        <w:r w:rsidRPr="27D264D0">
          <w:rPr>
            <w:rStyle w:val="Hyperlink0"/>
            <w:rFonts w:ascii="Arial" w:hAnsi="Arial"/>
            <w:lang w:val="en-US"/>
          </w:rPr>
          <w:t>https://reporter.rit.edu/tech/evolution-storytelling</w:t>
        </w:r>
      </w:hyperlink>
      <w:r w:rsidR="005A6934" w:rsidRPr="27D264D0">
        <w:rPr>
          <w:rStyle w:val="Hyperlink0"/>
          <w:rFonts w:ascii="Arial" w:eastAsia="Arial" w:hAnsi="Arial" w:cs="Arial"/>
        </w:rPr>
        <w:t>.(</w:t>
      </w:r>
      <w:r w:rsidRPr="27D264D0">
        <w:rPr>
          <w:rStyle w:val="Hyperlink0"/>
          <w:rFonts w:ascii="Arial" w:hAnsi="Arial"/>
          <w:lang w:val="en-US"/>
        </w:rPr>
        <w:t>Accessed: May 1</w:t>
      </w:r>
      <w:proofErr w:type="spellStart"/>
      <w:r w:rsidRPr="27D264D0">
        <w:rPr>
          <w:rStyle w:val="Link"/>
          <w:rFonts w:ascii="Arial" w:hAnsi="Arial"/>
          <w:color w:val="000000" w:themeColor="text1"/>
          <w:u w:val="none"/>
          <w:vertAlign w:val="superscript"/>
        </w:rPr>
        <w:t>st</w:t>
      </w:r>
      <w:proofErr w:type="spellEnd"/>
      <w:r w:rsidRPr="27D264D0">
        <w:rPr>
          <w:rStyle w:val="Hyperlink0"/>
          <w:rFonts w:ascii="Arial" w:hAnsi="Arial"/>
        </w:rPr>
        <w:t>, 2020</w:t>
      </w:r>
      <w:r w:rsidR="005A6934" w:rsidRPr="27D264D0">
        <w:rPr>
          <w:rStyle w:val="Hyperlink0"/>
          <w:rFonts w:ascii="Arial" w:hAnsi="Arial"/>
        </w:rPr>
        <w:t>).</w:t>
      </w:r>
    </w:p>
    <w:p w14:paraId="1CA4C1D4" w14:textId="77ACAE11" w:rsidR="002326B6" w:rsidRDefault="002326B6" w:rsidP="00F65B33">
      <w:pPr>
        <w:pStyle w:val="Body"/>
        <w:spacing w:line="360" w:lineRule="auto"/>
        <w:ind w:left="720"/>
        <w:jc w:val="both"/>
        <w:rPr>
          <w:rStyle w:val="Hyperlink0"/>
          <w:rFonts w:ascii="Arial" w:hAnsi="Arial"/>
        </w:rPr>
      </w:pPr>
    </w:p>
    <w:p w14:paraId="369EAA07" w14:textId="7FED9F16" w:rsidR="002326B6" w:rsidRDefault="002326B6" w:rsidP="00F65B33">
      <w:pPr>
        <w:pStyle w:val="Body"/>
        <w:spacing w:line="360" w:lineRule="auto"/>
        <w:ind w:left="720"/>
        <w:jc w:val="both"/>
        <w:rPr>
          <w:rStyle w:val="Hyperlink0"/>
          <w:rFonts w:ascii="Arial" w:hAnsi="Arial"/>
        </w:rPr>
      </w:pPr>
    </w:p>
    <w:p w14:paraId="59FD194F" w14:textId="147C6AD6" w:rsidR="002326B6" w:rsidRDefault="002326B6" w:rsidP="00F65B33">
      <w:pPr>
        <w:pStyle w:val="Body"/>
        <w:spacing w:line="360" w:lineRule="auto"/>
        <w:ind w:left="720"/>
        <w:jc w:val="both"/>
        <w:rPr>
          <w:rStyle w:val="Hyperlink0"/>
          <w:rFonts w:ascii="Arial" w:hAnsi="Arial"/>
        </w:rPr>
      </w:pPr>
    </w:p>
    <w:p w14:paraId="041B4C18" w14:textId="2642D89C" w:rsidR="002326B6" w:rsidRDefault="002326B6" w:rsidP="00F65B33">
      <w:pPr>
        <w:pStyle w:val="Body"/>
        <w:spacing w:line="360" w:lineRule="auto"/>
        <w:ind w:left="720"/>
        <w:jc w:val="both"/>
        <w:rPr>
          <w:rStyle w:val="Hyperlink0"/>
          <w:rFonts w:ascii="Arial" w:hAnsi="Arial"/>
        </w:rPr>
      </w:pPr>
    </w:p>
    <w:p w14:paraId="6D7CB2BC" w14:textId="63E1BCDF" w:rsidR="002326B6" w:rsidRDefault="002326B6" w:rsidP="00F65B33">
      <w:pPr>
        <w:pStyle w:val="Body"/>
        <w:spacing w:line="360" w:lineRule="auto"/>
        <w:ind w:left="720"/>
        <w:jc w:val="both"/>
        <w:rPr>
          <w:rStyle w:val="Hyperlink0"/>
          <w:rFonts w:ascii="Arial" w:hAnsi="Arial"/>
        </w:rPr>
      </w:pPr>
    </w:p>
    <w:p w14:paraId="6617AA79" w14:textId="77777777" w:rsidR="002326B6" w:rsidRDefault="002326B6" w:rsidP="00F65B33">
      <w:pPr>
        <w:pStyle w:val="Body"/>
        <w:spacing w:line="360" w:lineRule="auto"/>
        <w:ind w:left="720"/>
        <w:jc w:val="both"/>
        <w:rPr>
          <w:rStyle w:val="Hyperlink0"/>
          <w:rFonts w:ascii="Arial" w:hAnsi="Arial"/>
        </w:rPr>
      </w:pPr>
    </w:p>
    <w:p w14:paraId="62241500" w14:textId="77777777" w:rsidR="00695A78" w:rsidRDefault="008A16BB" w:rsidP="008A16BB">
      <w:pPr>
        <w:pStyle w:val="Body"/>
        <w:spacing w:line="360" w:lineRule="auto"/>
        <w:jc w:val="both"/>
        <w:rPr>
          <w:rFonts w:ascii="Arial" w:hAnsi="Arial"/>
        </w:rPr>
      </w:pPr>
      <w:proofErr w:type="spellStart"/>
      <w:proofErr w:type="gramStart"/>
      <w:r>
        <w:rPr>
          <w:rFonts w:ascii="Arial" w:hAnsi="Arial"/>
        </w:rPr>
        <w:t>Ultius</w:t>
      </w:r>
      <w:proofErr w:type="spellEnd"/>
      <w:r>
        <w:rPr>
          <w:rFonts w:ascii="Arial" w:hAnsi="Arial"/>
        </w:rPr>
        <w:t xml:space="preserve"> </w:t>
      </w:r>
      <w:r w:rsidR="00695A78">
        <w:rPr>
          <w:rFonts w:ascii="Arial" w:hAnsi="Arial"/>
        </w:rPr>
        <w:t>.</w:t>
      </w:r>
      <w:proofErr w:type="gramEnd"/>
    </w:p>
    <w:p w14:paraId="0BA981BD" w14:textId="2CFF887E" w:rsidR="001E3774" w:rsidRDefault="008A16BB" w:rsidP="00695A78">
      <w:pPr>
        <w:pStyle w:val="Body"/>
        <w:spacing w:line="360" w:lineRule="auto"/>
        <w:ind w:left="720"/>
        <w:jc w:val="both"/>
        <w:rPr>
          <w:rFonts w:ascii="Arial" w:hAnsi="Arial"/>
        </w:rPr>
      </w:pPr>
      <w:r>
        <w:rPr>
          <w:rFonts w:ascii="Arial" w:hAnsi="Arial"/>
        </w:rPr>
        <w:t>(2020</w:t>
      </w:r>
      <w:r w:rsidR="00A14355">
        <w:rPr>
          <w:rFonts w:ascii="Arial" w:hAnsi="Arial"/>
        </w:rPr>
        <w:t>)</w:t>
      </w:r>
    </w:p>
    <w:p w14:paraId="353F59F4" w14:textId="5DC0D186" w:rsidR="008202B7" w:rsidRDefault="00EE3439" w:rsidP="00A14355">
      <w:pPr>
        <w:pStyle w:val="Body"/>
        <w:spacing w:line="360" w:lineRule="auto"/>
        <w:ind w:left="720"/>
        <w:jc w:val="both"/>
        <w:rPr>
          <w:rFonts w:ascii="Arial" w:hAnsi="Arial"/>
        </w:rPr>
      </w:pPr>
      <w:r>
        <w:rPr>
          <w:rFonts w:ascii="Arial" w:hAnsi="Arial"/>
        </w:rPr>
        <w:t xml:space="preserve"> </w:t>
      </w:r>
      <w:r w:rsidRPr="00A14355">
        <w:rPr>
          <w:rFonts w:ascii="Arial" w:hAnsi="Arial"/>
          <w:i/>
          <w:iCs/>
        </w:rPr>
        <w:t>Hans</w:t>
      </w:r>
      <w:r w:rsidR="00A46B00" w:rsidRPr="00A14355">
        <w:rPr>
          <w:rFonts w:ascii="Arial" w:hAnsi="Arial"/>
          <w:i/>
          <w:iCs/>
        </w:rPr>
        <w:t xml:space="preserve"> </w:t>
      </w:r>
      <w:r w:rsidR="00A14355" w:rsidRPr="00A14355">
        <w:rPr>
          <w:rFonts w:ascii="Arial" w:hAnsi="Arial"/>
          <w:i/>
          <w:iCs/>
        </w:rPr>
        <w:t>Christian</w:t>
      </w:r>
      <w:r w:rsidR="00A46B00" w:rsidRPr="00A14355">
        <w:rPr>
          <w:rFonts w:ascii="Arial" w:hAnsi="Arial"/>
          <w:i/>
          <w:iCs/>
        </w:rPr>
        <w:t xml:space="preserve"> Anderson</w:t>
      </w:r>
      <w:r w:rsidR="00723585" w:rsidRPr="00A14355">
        <w:rPr>
          <w:rFonts w:ascii="Arial" w:hAnsi="Arial"/>
          <w:i/>
          <w:iCs/>
        </w:rPr>
        <w:t>.</w:t>
      </w:r>
      <w:r w:rsidR="00723585">
        <w:rPr>
          <w:rFonts w:ascii="Arial" w:hAnsi="Arial"/>
        </w:rPr>
        <w:t xml:space="preserve"> Available at:</w:t>
      </w:r>
      <w:r w:rsidR="00723585" w:rsidRPr="00723585">
        <w:rPr>
          <w:rFonts w:ascii="Arial" w:hAnsi="Arial"/>
          <w:lang w:val="en-US"/>
        </w:rPr>
        <w:t xml:space="preserve"> </w:t>
      </w:r>
      <w:r w:rsidR="00723585">
        <w:rPr>
          <w:rFonts w:ascii="Arial" w:hAnsi="Arial"/>
          <w:lang w:val="en-US"/>
        </w:rPr>
        <w:t>https://www.ultius.com/glossary/literature/authors/hans-christian-andersen.html</w:t>
      </w:r>
      <w:r w:rsidR="00723585">
        <w:rPr>
          <w:rFonts w:ascii="Arial" w:eastAsia="Arial" w:hAnsi="Arial" w:cs="Arial"/>
        </w:rPr>
        <w:t>(</w:t>
      </w:r>
      <w:r w:rsidR="00723585">
        <w:rPr>
          <w:rFonts w:ascii="Arial" w:hAnsi="Arial"/>
          <w:lang w:val="en-US"/>
        </w:rPr>
        <w:t>Accessed: April 3</w:t>
      </w:r>
      <w:proofErr w:type="spellStart"/>
      <w:r w:rsidR="00723585">
        <w:rPr>
          <w:rFonts w:ascii="Arial" w:hAnsi="Arial"/>
          <w:vertAlign w:val="superscript"/>
        </w:rPr>
        <w:t>rd</w:t>
      </w:r>
      <w:proofErr w:type="spellEnd"/>
      <w:r w:rsidR="00723585">
        <w:rPr>
          <w:rFonts w:ascii="Arial" w:hAnsi="Arial"/>
        </w:rPr>
        <w:t>, 2020).</w:t>
      </w:r>
    </w:p>
    <w:p w14:paraId="4932FC1D" w14:textId="77777777" w:rsidR="002326B6" w:rsidRDefault="002326B6" w:rsidP="00A14355">
      <w:pPr>
        <w:pStyle w:val="Body"/>
        <w:spacing w:line="360" w:lineRule="auto"/>
        <w:ind w:left="720"/>
        <w:jc w:val="both"/>
        <w:rPr>
          <w:rFonts w:ascii="Arial" w:hAnsi="Arial"/>
        </w:rPr>
      </w:pPr>
    </w:p>
    <w:p w14:paraId="34586E30" w14:textId="77777777" w:rsidR="00CA3137" w:rsidRDefault="00CA3137" w:rsidP="00CA3137">
      <w:pPr>
        <w:pStyle w:val="Body"/>
        <w:spacing w:line="360" w:lineRule="auto"/>
        <w:jc w:val="both"/>
        <w:rPr>
          <w:rFonts w:ascii="Arial" w:hAnsi="Arial"/>
          <w:lang w:val="en-US"/>
        </w:rPr>
      </w:pPr>
      <w:r w:rsidRPr="0726EA2A">
        <w:rPr>
          <w:rFonts w:ascii="Arial" w:hAnsi="Arial"/>
          <w:lang w:val="en-US"/>
        </w:rPr>
        <w:t>Willison, C.</w:t>
      </w:r>
    </w:p>
    <w:p w14:paraId="0BEC2D38" w14:textId="5EA32893" w:rsidR="00CA3137" w:rsidRDefault="00CA3137" w:rsidP="003276D2">
      <w:pPr>
        <w:pStyle w:val="Body"/>
        <w:spacing w:line="360" w:lineRule="auto"/>
        <w:ind w:left="720"/>
        <w:jc w:val="both"/>
        <w:rPr>
          <w:rFonts w:ascii="Arial" w:hAnsi="Arial"/>
          <w:lang w:val="en-US"/>
        </w:rPr>
      </w:pPr>
      <w:r w:rsidRPr="0726EA2A">
        <w:rPr>
          <w:rFonts w:ascii="Arial" w:hAnsi="Arial"/>
          <w:lang w:val="en-US"/>
        </w:rPr>
        <w:t xml:space="preserve"> (2018) </w:t>
      </w:r>
      <w:r w:rsidRPr="0726EA2A">
        <w:rPr>
          <w:rFonts w:ascii="Arial" w:hAnsi="Arial"/>
          <w:i/>
          <w:iCs/>
          <w:lang w:val="en-US"/>
        </w:rPr>
        <w:t>An Introduction to Storytelling by Storytellers Around the World.</w:t>
      </w:r>
      <w:r w:rsidRPr="0726EA2A">
        <w:rPr>
          <w:rFonts w:ascii="Arial" w:hAnsi="Arial"/>
          <w:lang w:val="en-US"/>
        </w:rPr>
        <w:t xml:space="preserve"> Great Britain: The History Press.</w:t>
      </w:r>
    </w:p>
    <w:p w14:paraId="6484510C" w14:textId="77777777" w:rsidR="00CA3137" w:rsidRDefault="00CA3137" w:rsidP="00CA3137">
      <w:pPr>
        <w:pStyle w:val="Body"/>
        <w:spacing w:line="360" w:lineRule="auto"/>
        <w:jc w:val="both"/>
        <w:rPr>
          <w:rFonts w:ascii="Arial" w:hAnsi="Arial"/>
        </w:rPr>
      </w:pPr>
    </w:p>
    <w:p w14:paraId="00542A2C" w14:textId="77777777" w:rsidR="00A14355" w:rsidRDefault="00AB0F7F" w:rsidP="00A14355">
      <w:pPr>
        <w:pStyle w:val="Body"/>
        <w:spacing w:line="360" w:lineRule="auto"/>
        <w:jc w:val="both"/>
        <w:rPr>
          <w:rFonts w:ascii="Arial" w:hAnsi="Arial"/>
          <w:lang w:val="en-US"/>
        </w:rPr>
      </w:pPr>
      <w:r>
        <w:rPr>
          <w:rFonts w:ascii="Arial" w:hAnsi="Arial"/>
          <w:lang w:val="en-US"/>
        </w:rPr>
        <w:t>Words Alive!</w:t>
      </w:r>
    </w:p>
    <w:p w14:paraId="79B0A42C" w14:textId="55618B79" w:rsidR="004726A3" w:rsidRDefault="00AB0F7F" w:rsidP="00A14355">
      <w:pPr>
        <w:pStyle w:val="Body"/>
        <w:spacing w:line="360" w:lineRule="auto"/>
        <w:ind w:left="720"/>
        <w:jc w:val="both"/>
        <w:rPr>
          <w:rFonts w:ascii="Arial" w:eastAsia="Arial" w:hAnsi="Arial" w:cs="Arial"/>
        </w:rPr>
      </w:pPr>
      <w:r>
        <w:rPr>
          <w:rFonts w:ascii="Arial" w:hAnsi="Arial"/>
          <w:lang w:val="en-US"/>
        </w:rPr>
        <w:t xml:space="preserve"> (2018</w:t>
      </w:r>
      <w:r w:rsidRPr="00A14355">
        <w:rPr>
          <w:rFonts w:ascii="Arial" w:hAnsi="Arial"/>
          <w:i/>
          <w:iCs/>
          <w:lang w:val="en-US"/>
        </w:rPr>
        <w:t>) The History of Storytelling</w:t>
      </w:r>
      <w:r w:rsidR="00A14355">
        <w:rPr>
          <w:rFonts w:ascii="Arial" w:hAnsi="Arial"/>
          <w:lang w:val="en-US"/>
        </w:rPr>
        <w:t>.</w:t>
      </w:r>
    </w:p>
    <w:p w14:paraId="58D2E1C1" w14:textId="77777777" w:rsidR="004726A3" w:rsidRDefault="00AB0F7F" w:rsidP="00A14355">
      <w:pPr>
        <w:pStyle w:val="Body"/>
        <w:spacing w:line="360" w:lineRule="auto"/>
        <w:ind w:left="720"/>
        <w:jc w:val="both"/>
        <w:rPr>
          <w:rStyle w:val="Hyperlink0"/>
          <w:rFonts w:ascii="Arial" w:eastAsia="Arial" w:hAnsi="Arial" w:cs="Arial"/>
        </w:rPr>
      </w:pPr>
      <w:r>
        <w:rPr>
          <w:rFonts w:ascii="Arial" w:hAnsi="Arial"/>
          <w:lang w:val="en-US"/>
        </w:rPr>
        <w:t xml:space="preserve">Available at: </w:t>
      </w:r>
      <w:hyperlink r:id="rId12" w:history="1">
        <w:r>
          <w:rPr>
            <w:rStyle w:val="Hyperlink0"/>
            <w:rFonts w:ascii="Arial" w:hAnsi="Arial"/>
            <w:lang w:val="en-US"/>
          </w:rPr>
          <w:t>http://www.wordsalive.org/blog/2018/9/5/the-history-of-storytelling</w:t>
        </w:r>
      </w:hyperlink>
    </w:p>
    <w:p w14:paraId="2686109B" w14:textId="54B24082" w:rsidR="004726A3" w:rsidRDefault="00A14355" w:rsidP="00A14355">
      <w:pPr>
        <w:pStyle w:val="Body"/>
        <w:spacing w:line="360" w:lineRule="auto"/>
        <w:ind w:left="720"/>
        <w:jc w:val="both"/>
        <w:rPr>
          <w:rStyle w:val="Hyperlink0"/>
          <w:rFonts w:ascii="Arial" w:hAnsi="Arial"/>
        </w:rPr>
      </w:pPr>
      <w:r>
        <w:rPr>
          <w:rStyle w:val="Hyperlink0"/>
          <w:rFonts w:ascii="Arial" w:hAnsi="Arial"/>
          <w:lang w:val="en-US"/>
        </w:rPr>
        <w:t>(</w:t>
      </w:r>
      <w:r w:rsidR="00AB0F7F">
        <w:rPr>
          <w:rStyle w:val="Hyperlink0"/>
          <w:rFonts w:ascii="Arial" w:hAnsi="Arial"/>
          <w:lang w:val="en-US"/>
        </w:rPr>
        <w:t>Accessed: May 3</w:t>
      </w:r>
      <w:proofErr w:type="spellStart"/>
      <w:r w:rsidR="00AB0F7F">
        <w:rPr>
          <w:rStyle w:val="Link"/>
          <w:rFonts w:ascii="Arial" w:hAnsi="Arial"/>
          <w:color w:val="000000"/>
          <w:u w:val="none" w:color="000000"/>
          <w:vertAlign w:val="superscript"/>
        </w:rPr>
        <w:t>rd</w:t>
      </w:r>
      <w:proofErr w:type="spellEnd"/>
      <w:r w:rsidR="00AB0F7F">
        <w:rPr>
          <w:rStyle w:val="Hyperlink0"/>
          <w:rFonts w:ascii="Arial" w:hAnsi="Arial"/>
        </w:rPr>
        <w:t>, 2020</w:t>
      </w:r>
      <w:r>
        <w:rPr>
          <w:rStyle w:val="Hyperlink0"/>
          <w:rFonts w:ascii="Arial" w:hAnsi="Arial"/>
        </w:rPr>
        <w:t>).</w:t>
      </w:r>
    </w:p>
    <w:p w14:paraId="3BB06E8E" w14:textId="77777777" w:rsidR="00122F56" w:rsidRDefault="00122F56" w:rsidP="00122F56">
      <w:pPr>
        <w:pStyle w:val="Body"/>
        <w:spacing w:line="360" w:lineRule="auto"/>
        <w:jc w:val="both"/>
        <w:rPr>
          <w:rFonts w:ascii="Arial" w:eastAsia="Arial" w:hAnsi="Arial" w:cs="Arial"/>
        </w:rPr>
      </w:pPr>
    </w:p>
    <w:p w14:paraId="6BB9E253" w14:textId="77777777" w:rsidR="004726A3" w:rsidRDefault="004726A3">
      <w:pPr>
        <w:pStyle w:val="Body"/>
        <w:spacing w:line="360" w:lineRule="auto"/>
        <w:jc w:val="both"/>
        <w:rPr>
          <w:rFonts w:ascii="Arial" w:eastAsia="Arial" w:hAnsi="Arial" w:cs="Arial"/>
        </w:rPr>
      </w:pPr>
    </w:p>
    <w:p w14:paraId="1A73779F" w14:textId="77777777" w:rsidR="002326B6" w:rsidRDefault="002326B6">
      <w:pPr>
        <w:pStyle w:val="Body"/>
        <w:spacing w:line="360" w:lineRule="auto"/>
        <w:jc w:val="both"/>
        <w:rPr>
          <w:rFonts w:ascii="Arial" w:eastAsia="Arial" w:hAnsi="Arial" w:cs="Arial"/>
        </w:rPr>
      </w:pPr>
      <w:r>
        <w:rPr>
          <w:rFonts w:ascii="Arial" w:eastAsia="Arial" w:hAnsi="Arial" w:cs="Arial"/>
        </w:rPr>
        <w:t xml:space="preserve">Fractal Enlightenment </w:t>
      </w:r>
    </w:p>
    <w:p w14:paraId="23DE523C" w14:textId="77BFF6FE" w:rsidR="004726A3" w:rsidRDefault="002326B6">
      <w:pPr>
        <w:pStyle w:val="Body"/>
        <w:spacing w:line="360" w:lineRule="auto"/>
        <w:jc w:val="both"/>
        <w:rPr>
          <w:rFonts w:ascii="Arial" w:eastAsia="Arial" w:hAnsi="Arial" w:cs="Arial"/>
        </w:rPr>
      </w:pPr>
      <w:r>
        <w:rPr>
          <w:rFonts w:ascii="Arial" w:eastAsia="Arial" w:hAnsi="Arial" w:cs="Arial"/>
        </w:rPr>
        <w:t xml:space="preserve">(2006) </w:t>
      </w:r>
      <w:r w:rsidRPr="002326B6">
        <w:rPr>
          <w:rFonts w:ascii="Arial" w:eastAsia="Arial" w:hAnsi="Arial" w:cs="Arial"/>
          <w:i/>
          <w:iCs/>
        </w:rPr>
        <w:t>Joseph Campbell’s Four Basic Functions of Mythology</w:t>
      </w:r>
    </w:p>
    <w:p w14:paraId="4ACF8765" w14:textId="34F3E0A4" w:rsidR="002326B6" w:rsidRDefault="002326B6">
      <w:pPr>
        <w:pStyle w:val="Body"/>
        <w:spacing w:line="360" w:lineRule="auto"/>
        <w:jc w:val="both"/>
        <w:rPr>
          <w:rFonts w:ascii="Arial" w:eastAsia="Arial" w:hAnsi="Arial" w:cs="Arial"/>
        </w:rPr>
      </w:pPr>
      <w:r w:rsidRPr="002326B6">
        <w:rPr>
          <w:rFonts w:ascii="Arial" w:eastAsia="Arial" w:hAnsi="Arial" w:cs="Arial"/>
        </w:rPr>
        <w:t xml:space="preserve">Available at: </w:t>
      </w:r>
      <w:r w:rsidRPr="002326B6">
        <w:rPr>
          <w:rFonts w:ascii="Arial" w:eastAsia="Arial" w:hAnsi="Arial" w:cs="Arial"/>
        </w:rPr>
        <w:t>https://fractalenlightenment.com/36315/life/joseph-campbells-four-basic-functions-of-mythology</w:t>
      </w:r>
    </w:p>
    <w:p w14:paraId="0AFDB0A6" w14:textId="10E7F353" w:rsidR="002326B6" w:rsidRDefault="002326B6">
      <w:pPr>
        <w:pStyle w:val="Body"/>
        <w:spacing w:line="360" w:lineRule="auto"/>
        <w:jc w:val="both"/>
        <w:rPr>
          <w:rFonts w:ascii="Arial" w:eastAsia="Arial" w:hAnsi="Arial" w:cs="Arial"/>
        </w:rPr>
      </w:pPr>
      <w:r>
        <w:rPr>
          <w:rFonts w:ascii="Arial" w:eastAsia="Arial" w:hAnsi="Arial" w:cs="Arial"/>
        </w:rPr>
        <w:t>(Accessed: May 5</w:t>
      </w:r>
      <w:r w:rsidRPr="002326B6">
        <w:rPr>
          <w:rFonts w:ascii="Arial" w:eastAsia="Arial" w:hAnsi="Arial" w:cs="Arial"/>
          <w:vertAlign w:val="superscript"/>
        </w:rPr>
        <w:t>th</w:t>
      </w:r>
      <w:r>
        <w:rPr>
          <w:rFonts w:ascii="Arial" w:eastAsia="Arial" w:hAnsi="Arial" w:cs="Arial"/>
        </w:rPr>
        <w:t>, 2020)</w:t>
      </w:r>
    </w:p>
    <w:p w14:paraId="61F08AFD" w14:textId="5D6192ED" w:rsidR="002326B6" w:rsidRDefault="002326B6">
      <w:pPr>
        <w:pStyle w:val="Body"/>
        <w:spacing w:line="360" w:lineRule="auto"/>
        <w:jc w:val="both"/>
        <w:rPr>
          <w:rFonts w:ascii="Arial" w:eastAsia="Arial" w:hAnsi="Arial" w:cs="Arial"/>
        </w:rPr>
      </w:pPr>
    </w:p>
    <w:p w14:paraId="034E7B46" w14:textId="5AC0C04A" w:rsidR="002326B6" w:rsidRDefault="002326B6">
      <w:pPr>
        <w:pStyle w:val="Body"/>
        <w:spacing w:line="360" w:lineRule="auto"/>
        <w:jc w:val="both"/>
        <w:rPr>
          <w:rFonts w:ascii="Arial" w:eastAsia="Arial" w:hAnsi="Arial" w:cs="Arial"/>
        </w:rPr>
      </w:pPr>
      <w:r>
        <w:rPr>
          <w:rFonts w:ascii="Arial" w:eastAsia="Arial" w:hAnsi="Arial" w:cs="Arial"/>
        </w:rPr>
        <w:t>Simply Phycology</w:t>
      </w:r>
    </w:p>
    <w:p w14:paraId="2F9DB332" w14:textId="16268A20" w:rsidR="002326B6" w:rsidRPr="002326B6" w:rsidRDefault="002326B6">
      <w:pPr>
        <w:pStyle w:val="Body"/>
        <w:spacing w:line="360" w:lineRule="auto"/>
        <w:jc w:val="both"/>
        <w:rPr>
          <w:rFonts w:ascii="Arial" w:eastAsia="Arial" w:hAnsi="Arial" w:cs="Arial"/>
        </w:rPr>
      </w:pPr>
      <w:r>
        <w:rPr>
          <w:rFonts w:ascii="Arial" w:eastAsia="Arial" w:hAnsi="Arial" w:cs="Arial"/>
        </w:rPr>
        <w:t xml:space="preserve">(2018) </w:t>
      </w:r>
      <w:r w:rsidRPr="002326B6">
        <w:rPr>
          <w:rFonts w:ascii="Arial" w:eastAsia="Arial" w:hAnsi="Arial" w:cs="Arial"/>
          <w:i/>
          <w:iCs/>
        </w:rPr>
        <w:t>What are the Most Interesting Idea of Sigmund Freud?</w:t>
      </w:r>
    </w:p>
    <w:p w14:paraId="0EE14ED7" w14:textId="1FCFC882" w:rsidR="004F3AFB" w:rsidRDefault="00106B8F" w:rsidP="002326B6">
      <w:pPr>
        <w:pStyle w:val="Body"/>
        <w:spacing w:line="360" w:lineRule="auto"/>
        <w:jc w:val="both"/>
        <w:rPr>
          <w:rFonts w:ascii="Arial" w:hAnsi="Arial"/>
          <w:lang w:val="en-US"/>
        </w:rPr>
      </w:pPr>
      <w:r>
        <w:t>Available</w:t>
      </w:r>
      <w:r w:rsidR="00CE7FCC">
        <w:t>: at</w:t>
      </w:r>
      <w:r w:rsidR="002326B6">
        <w:t xml:space="preserve">: </w:t>
      </w:r>
      <w:r w:rsidR="002326B6" w:rsidRPr="002326B6">
        <w:t>https://www.simplypsychology.org/Sigmund-Freud.html</w:t>
      </w:r>
    </w:p>
    <w:p w14:paraId="52E56223" w14:textId="013DD7E8" w:rsidR="004726A3" w:rsidRDefault="002326B6">
      <w:pPr>
        <w:pStyle w:val="Body"/>
        <w:spacing w:line="360" w:lineRule="auto"/>
        <w:jc w:val="both"/>
        <w:rPr>
          <w:rFonts w:ascii="Arial" w:eastAsia="Arial" w:hAnsi="Arial" w:cs="Arial"/>
        </w:rPr>
      </w:pPr>
      <w:r>
        <w:rPr>
          <w:rFonts w:ascii="Arial" w:eastAsia="Arial" w:hAnsi="Arial" w:cs="Arial"/>
        </w:rPr>
        <w:t>(Accessed: May 7</w:t>
      </w:r>
      <w:r w:rsidRPr="002326B6">
        <w:rPr>
          <w:rFonts w:ascii="Arial" w:eastAsia="Arial" w:hAnsi="Arial" w:cs="Arial"/>
          <w:vertAlign w:val="superscript"/>
        </w:rPr>
        <w:t>th</w:t>
      </w:r>
      <w:r>
        <w:rPr>
          <w:rFonts w:ascii="Arial" w:eastAsia="Arial" w:hAnsi="Arial" w:cs="Arial"/>
        </w:rPr>
        <w:t>, 2020)</w:t>
      </w:r>
    </w:p>
    <w:p w14:paraId="5043CB0F" w14:textId="77777777" w:rsidR="004726A3" w:rsidRDefault="004726A3">
      <w:pPr>
        <w:pStyle w:val="Body"/>
        <w:spacing w:line="360" w:lineRule="auto"/>
        <w:jc w:val="both"/>
        <w:rPr>
          <w:rStyle w:val="Link"/>
          <w:rFonts w:ascii="Arial" w:eastAsia="Arial" w:hAnsi="Arial" w:cs="Arial"/>
        </w:rPr>
      </w:pPr>
    </w:p>
    <w:p w14:paraId="0F2F379C" w14:textId="55845E14" w:rsidR="003566FD" w:rsidRDefault="002326B6">
      <w:pPr>
        <w:pStyle w:val="Body"/>
        <w:spacing w:line="360" w:lineRule="auto"/>
        <w:jc w:val="both"/>
      </w:pPr>
      <w:r>
        <w:t>Exploring Your Mind</w:t>
      </w:r>
    </w:p>
    <w:p w14:paraId="67A32789" w14:textId="77777777" w:rsidR="002326B6" w:rsidRDefault="003566FD">
      <w:pPr>
        <w:pStyle w:val="Body"/>
        <w:spacing w:line="360" w:lineRule="auto"/>
        <w:jc w:val="both"/>
      </w:pPr>
      <w:r>
        <w:t xml:space="preserve"> (</w:t>
      </w:r>
      <w:r w:rsidR="002326B6">
        <w:t>2020</w:t>
      </w:r>
      <w:r>
        <w:t>)</w:t>
      </w:r>
      <w:r w:rsidR="002326B6">
        <w:t xml:space="preserve"> The 12 Jungian Archetypes</w:t>
      </w:r>
    </w:p>
    <w:p w14:paraId="2255F90E" w14:textId="1C3DDE7A" w:rsidR="004726A3" w:rsidRDefault="002326B6">
      <w:pPr>
        <w:pStyle w:val="Body"/>
        <w:spacing w:line="360" w:lineRule="auto"/>
        <w:jc w:val="both"/>
        <w:rPr>
          <w:rFonts w:ascii="Arial" w:eastAsia="Arial" w:hAnsi="Arial" w:cs="Arial"/>
        </w:rPr>
      </w:pPr>
      <w:r>
        <w:t xml:space="preserve"> </w:t>
      </w:r>
      <w:r w:rsidR="003276D2">
        <w:t>Available at</w:t>
      </w:r>
      <w:r>
        <w:t>:</w:t>
      </w:r>
      <w:r w:rsidR="00C41D8D">
        <w:rPr>
          <w:rFonts w:ascii="Arial" w:eastAsia="Arial" w:hAnsi="Arial" w:cs="Arial"/>
        </w:rPr>
        <w:t xml:space="preserve"> </w:t>
      </w:r>
      <w:r w:rsidRPr="002326B6">
        <w:rPr>
          <w:rFonts w:ascii="Arial" w:hAnsi="Arial"/>
          <w:color w:val="000000" w:themeColor="text1"/>
          <w:lang w:val="en-US"/>
        </w:rPr>
        <w:t>https://exploringyourmind.com/twelve-jungian-archetypes/</w:t>
      </w:r>
    </w:p>
    <w:p w14:paraId="6537F28F" w14:textId="65D2F3BE" w:rsidR="004726A3" w:rsidRPr="002326B6" w:rsidRDefault="002326B6">
      <w:pPr>
        <w:pStyle w:val="Body"/>
        <w:spacing w:line="360" w:lineRule="auto"/>
        <w:jc w:val="both"/>
        <w:rPr>
          <w:rStyle w:val="Link"/>
          <w:rFonts w:ascii="Arial" w:eastAsia="Arial" w:hAnsi="Arial" w:cs="Arial"/>
          <w:color w:val="000000" w:themeColor="text1"/>
          <w:u w:val="none"/>
          <w:lang w:val="en-US"/>
        </w:rPr>
      </w:pPr>
      <w:r w:rsidRPr="002326B6">
        <w:rPr>
          <w:rStyle w:val="Link"/>
          <w:rFonts w:ascii="Arial" w:eastAsia="Arial" w:hAnsi="Arial" w:cs="Arial"/>
          <w:color w:val="000000" w:themeColor="text1"/>
          <w:u w:val="none"/>
          <w:lang w:val="en-US"/>
        </w:rPr>
        <w:t>(Accessed: May 3</w:t>
      </w:r>
      <w:r w:rsidRPr="002326B6">
        <w:rPr>
          <w:rStyle w:val="Link"/>
          <w:rFonts w:ascii="Arial" w:eastAsia="Arial" w:hAnsi="Arial" w:cs="Arial"/>
          <w:color w:val="000000" w:themeColor="text1"/>
          <w:u w:val="none"/>
          <w:vertAlign w:val="superscript"/>
          <w:lang w:val="en-US"/>
        </w:rPr>
        <w:t>rd</w:t>
      </w:r>
      <w:r w:rsidRPr="002326B6">
        <w:rPr>
          <w:rStyle w:val="Link"/>
          <w:rFonts w:ascii="Arial" w:eastAsia="Arial" w:hAnsi="Arial" w:cs="Arial"/>
          <w:color w:val="000000" w:themeColor="text1"/>
          <w:u w:val="none"/>
          <w:lang w:val="en-US"/>
        </w:rPr>
        <w:t>, 2020)</w:t>
      </w:r>
    </w:p>
    <w:p w14:paraId="6DFB9E20" w14:textId="77777777" w:rsidR="004726A3" w:rsidRDefault="004726A3">
      <w:pPr>
        <w:pStyle w:val="Body"/>
        <w:spacing w:line="360" w:lineRule="auto"/>
        <w:jc w:val="both"/>
        <w:rPr>
          <w:rFonts w:ascii="Arial" w:eastAsia="Arial" w:hAnsi="Arial" w:cs="Arial"/>
        </w:rPr>
      </w:pPr>
    </w:p>
    <w:p w14:paraId="29D6B04F" w14:textId="77777777" w:rsidR="004726A3" w:rsidRDefault="00AB0F7F">
      <w:pPr>
        <w:pStyle w:val="Body"/>
        <w:spacing w:line="360" w:lineRule="auto"/>
        <w:jc w:val="both"/>
        <w:rPr>
          <w:rFonts w:ascii="Arial" w:eastAsia="Arial" w:hAnsi="Arial" w:cs="Arial"/>
        </w:rPr>
      </w:pPr>
      <w:r>
        <w:rPr>
          <w:rFonts w:ascii="Arial" w:hAnsi="Arial"/>
        </w:rPr>
        <w:t xml:space="preserve"> </w:t>
      </w:r>
    </w:p>
    <w:p w14:paraId="44E871BC" w14:textId="77777777" w:rsidR="004726A3" w:rsidRDefault="004726A3">
      <w:pPr>
        <w:pStyle w:val="Body"/>
        <w:spacing w:line="360" w:lineRule="auto"/>
        <w:jc w:val="both"/>
        <w:rPr>
          <w:rFonts w:ascii="Arial" w:eastAsia="Arial" w:hAnsi="Arial" w:cs="Arial"/>
        </w:rPr>
      </w:pPr>
    </w:p>
    <w:p w14:paraId="45AE0E91" w14:textId="51094AC2" w:rsidR="004726A3" w:rsidRDefault="00AB0F7F">
      <w:pPr>
        <w:pStyle w:val="Body"/>
        <w:spacing w:line="360" w:lineRule="auto"/>
        <w:jc w:val="both"/>
        <w:outlineLvl w:val="0"/>
        <w:rPr>
          <w:rFonts w:ascii="Arial" w:eastAsia="Arial" w:hAnsi="Arial" w:cs="Arial"/>
          <w:color w:val="333333"/>
          <w:kern w:val="36"/>
          <w:u w:color="333333"/>
        </w:rPr>
      </w:pPr>
      <w:r>
        <w:rPr>
          <w:rFonts w:ascii="Arial" w:hAnsi="Arial"/>
          <w:lang w:val="en-US"/>
        </w:rPr>
        <w:t>.</w:t>
      </w:r>
    </w:p>
    <w:p w14:paraId="738610EB" w14:textId="77777777" w:rsidR="004726A3" w:rsidRDefault="004726A3">
      <w:pPr>
        <w:pStyle w:val="Body"/>
        <w:spacing w:line="360" w:lineRule="auto"/>
        <w:jc w:val="both"/>
        <w:rPr>
          <w:rFonts w:ascii="Arial" w:eastAsia="Arial" w:hAnsi="Arial" w:cs="Arial"/>
        </w:rPr>
      </w:pPr>
    </w:p>
    <w:p w14:paraId="637805D2" w14:textId="77777777" w:rsidR="004726A3" w:rsidRDefault="004726A3">
      <w:pPr>
        <w:pStyle w:val="Body"/>
        <w:spacing w:line="360" w:lineRule="auto"/>
        <w:jc w:val="both"/>
        <w:rPr>
          <w:rFonts w:ascii="Arial" w:eastAsia="Arial" w:hAnsi="Arial" w:cs="Arial"/>
        </w:rPr>
      </w:pPr>
    </w:p>
    <w:p w14:paraId="463F29E8" w14:textId="77777777" w:rsidR="004726A3" w:rsidRDefault="004726A3">
      <w:pPr>
        <w:pStyle w:val="Body"/>
        <w:spacing w:line="360" w:lineRule="auto"/>
        <w:jc w:val="both"/>
        <w:rPr>
          <w:rFonts w:ascii="Arial" w:eastAsia="Arial" w:hAnsi="Arial" w:cs="Arial"/>
        </w:rPr>
      </w:pPr>
    </w:p>
    <w:p w14:paraId="3B7B4B86" w14:textId="77777777" w:rsidR="004726A3" w:rsidRDefault="004726A3">
      <w:pPr>
        <w:pStyle w:val="Body"/>
        <w:spacing w:line="360" w:lineRule="auto"/>
        <w:jc w:val="both"/>
      </w:pPr>
    </w:p>
    <w:sectPr w:rsidR="004726A3">
      <w:headerReference w:type="default" r:id="rId13"/>
      <w:footerReference w:type="default" r:id="rId14"/>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285010A" w14:textId="77777777" w:rsidR="00720231" w:rsidRDefault="00720231">
      <w:r>
        <w:separator/>
      </w:r>
    </w:p>
  </w:endnote>
  <w:endnote w:type="continuationSeparator" w:id="0">
    <w:p w14:paraId="75FC1396" w14:textId="77777777" w:rsidR="00720231" w:rsidRDefault="00720231">
      <w:r>
        <w:continuationSeparator/>
      </w:r>
    </w:p>
  </w:endnote>
  <w:endnote w:type="continuationNotice" w:id="1">
    <w:p w14:paraId="217E0500" w14:textId="77777777" w:rsidR="00720231" w:rsidRDefault="0072023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Neue">
    <w:altName w:val="Sylfaen"/>
    <w:panose1 w:val="02000503000000020004"/>
    <w:charset w:val="00"/>
    <w:family w:val="auto"/>
    <w:pitch w:val="variable"/>
    <w:sig w:usb0="E50002FF" w:usb1="500079DB" w:usb2="00000010" w:usb3="00000000" w:csb0="0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829076" w14:textId="77777777" w:rsidR="004726A3" w:rsidRDefault="004726A3">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8537BF" w14:textId="77777777" w:rsidR="00720231" w:rsidRDefault="00720231">
      <w:r>
        <w:separator/>
      </w:r>
    </w:p>
  </w:footnote>
  <w:footnote w:type="continuationSeparator" w:id="0">
    <w:p w14:paraId="62A00E9D" w14:textId="77777777" w:rsidR="00720231" w:rsidRDefault="00720231">
      <w:r>
        <w:continuationSeparator/>
      </w:r>
    </w:p>
  </w:footnote>
  <w:footnote w:type="continuationNotice" w:id="1">
    <w:p w14:paraId="6AB474E3" w14:textId="77777777" w:rsidR="00720231" w:rsidRDefault="0072023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E4B5B7" w14:textId="77777777" w:rsidR="004726A3" w:rsidRDefault="004726A3">
    <w:pPr>
      <w:pStyle w:val="HeaderFoo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26A3"/>
    <w:rsid w:val="000123DB"/>
    <w:rsid w:val="00026D08"/>
    <w:rsid w:val="000F1A9F"/>
    <w:rsid w:val="000F20EC"/>
    <w:rsid w:val="00106B8F"/>
    <w:rsid w:val="00122F56"/>
    <w:rsid w:val="00184339"/>
    <w:rsid w:val="001B3709"/>
    <w:rsid w:val="001E124C"/>
    <w:rsid w:val="001E3774"/>
    <w:rsid w:val="001F06D6"/>
    <w:rsid w:val="002326B6"/>
    <w:rsid w:val="002410B6"/>
    <w:rsid w:val="00247D47"/>
    <w:rsid w:val="00280C25"/>
    <w:rsid w:val="00296333"/>
    <w:rsid w:val="003276D2"/>
    <w:rsid w:val="003566FD"/>
    <w:rsid w:val="00381A84"/>
    <w:rsid w:val="00382B57"/>
    <w:rsid w:val="003D0A97"/>
    <w:rsid w:val="004322F6"/>
    <w:rsid w:val="00462FEE"/>
    <w:rsid w:val="004726A3"/>
    <w:rsid w:val="004B1924"/>
    <w:rsid w:val="004F3AFB"/>
    <w:rsid w:val="005A6934"/>
    <w:rsid w:val="00642585"/>
    <w:rsid w:val="0069042A"/>
    <w:rsid w:val="00695A78"/>
    <w:rsid w:val="006B59A0"/>
    <w:rsid w:val="006E3C59"/>
    <w:rsid w:val="006F7992"/>
    <w:rsid w:val="00720231"/>
    <w:rsid w:val="00723585"/>
    <w:rsid w:val="00724A2B"/>
    <w:rsid w:val="008202B7"/>
    <w:rsid w:val="00837E8D"/>
    <w:rsid w:val="00883C3C"/>
    <w:rsid w:val="008A16BB"/>
    <w:rsid w:val="008E76DE"/>
    <w:rsid w:val="009A11BF"/>
    <w:rsid w:val="009E3131"/>
    <w:rsid w:val="00A14355"/>
    <w:rsid w:val="00A46B00"/>
    <w:rsid w:val="00A53441"/>
    <w:rsid w:val="00AB0F7F"/>
    <w:rsid w:val="00AB6493"/>
    <w:rsid w:val="00AB728C"/>
    <w:rsid w:val="00B0263C"/>
    <w:rsid w:val="00B44FFB"/>
    <w:rsid w:val="00B4642B"/>
    <w:rsid w:val="00BD7E55"/>
    <w:rsid w:val="00C05CF5"/>
    <w:rsid w:val="00C41D8D"/>
    <w:rsid w:val="00C61666"/>
    <w:rsid w:val="00CA3137"/>
    <w:rsid w:val="00CE7FCC"/>
    <w:rsid w:val="00D23E1D"/>
    <w:rsid w:val="00D36CEC"/>
    <w:rsid w:val="00D5252C"/>
    <w:rsid w:val="00D72E6C"/>
    <w:rsid w:val="00DA750B"/>
    <w:rsid w:val="00DD3DAE"/>
    <w:rsid w:val="00E07E1E"/>
    <w:rsid w:val="00E212A9"/>
    <w:rsid w:val="00E45F5E"/>
    <w:rsid w:val="00E82AFC"/>
    <w:rsid w:val="00EC433D"/>
    <w:rsid w:val="00EE3439"/>
    <w:rsid w:val="00F130E7"/>
    <w:rsid w:val="00F2071E"/>
    <w:rsid w:val="00F65B33"/>
    <w:rsid w:val="00FA1404"/>
    <w:rsid w:val="00FA30A9"/>
    <w:rsid w:val="00FC55B9"/>
    <w:rsid w:val="00FE17D6"/>
    <w:rsid w:val="01EF7D32"/>
    <w:rsid w:val="02364BF7"/>
    <w:rsid w:val="029A815C"/>
    <w:rsid w:val="0343CCCB"/>
    <w:rsid w:val="03B491F0"/>
    <w:rsid w:val="0464523E"/>
    <w:rsid w:val="063B49FC"/>
    <w:rsid w:val="06D0BC17"/>
    <w:rsid w:val="070E276F"/>
    <w:rsid w:val="0726EA2A"/>
    <w:rsid w:val="08CDEB89"/>
    <w:rsid w:val="09199998"/>
    <w:rsid w:val="0A15B57D"/>
    <w:rsid w:val="0A27025F"/>
    <w:rsid w:val="0C4D1660"/>
    <w:rsid w:val="0D37C2D2"/>
    <w:rsid w:val="0D414105"/>
    <w:rsid w:val="0E0ED64B"/>
    <w:rsid w:val="11D84C8E"/>
    <w:rsid w:val="11EF0E32"/>
    <w:rsid w:val="11FC50A7"/>
    <w:rsid w:val="124D5855"/>
    <w:rsid w:val="12E9952D"/>
    <w:rsid w:val="141DF8A0"/>
    <w:rsid w:val="14C8A497"/>
    <w:rsid w:val="14D20B7B"/>
    <w:rsid w:val="16AF47C7"/>
    <w:rsid w:val="1720A939"/>
    <w:rsid w:val="17AC0282"/>
    <w:rsid w:val="17BFA663"/>
    <w:rsid w:val="1802196F"/>
    <w:rsid w:val="18C2743B"/>
    <w:rsid w:val="199DE583"/>
    <w:rsid w:val="1A2B0895"/>
    <w:rsid w:val="1A40CFDC"/>
    <w:rsid w:val="1AFE6C82"/>
    <w:rsid w:val="1B91B59D"/>
    <w:rsid w:val="1BDD5633"/>
    <w:rsid w:val="1C6AC2BB"/>
    <w:rsid w:val="1CDC63CD"/>
    <w:rsid w:val="1D7F9257"/>
    <w:rsid w:val="1D8B0A9E"/>
    <w:rsid w:val="1E74C997"/>
    <w:rsid w:val="1F21168E"/>
    <w:rsid w:val="1F3DF055"/>
    <w:rsid w:val="204B9DD9"/>
    <w:rsid w:val="20C3C3D9"/>
    <w:rsid w:val="2120353D"/>
    <w:rsid w:val="214C10B2"/>
    <w:rsid w:val="223F3853"/>
    <w:rsid w:val="2260DD99"/>
    <w:rsid w:val="2284934A"/>
    <w:rsid w:val="2294EA0D"/>
    <w:rsid w:val="2323C86A"/>
    <w:rsid w:val="23C6983B"/>
    <w:rsid w:val="23E2D05F"/>
    <w:rsid w:val="2509FD39"/>
    <w:rsid w:val="251D843E"/>
    <w:rsid w:val="274D4D21"/>
    <w:rsid w:val="27D264D0"/>
    <w:rsid w:val="2992436C"/>
    <w:rsid w:val="2A76B5DA"/>
    <w:rsid w:val="2E6905A2"/>
    <w:rsid w:val="2E802A33"/>
    <w:rsid w:val="2EC60FD4"/>
    <w:rsid w:val="2F86EC32"/>
    <w:rsid w:val="34AB70C2"/>
    <w:rsid w:val="34C2E8A6"/>
    <w:rsid w:val="3629EDBB"/>
    <w:rsid w:val="374DA439"/>
    <w:rsid w:val="39935876"/>
    <w:rsid w:val="3CE20108"/>
    <w:rsid w:val="3DDB14A6"/>
    <w:rsid w:val="3E5F3A9B"/>
    <w:rsid w:val="3ECE2686"/>
    <w:rsid w:val="3FA5DECD"/>
    <w:rsid w:val="3FF47564"/>
    <w:rsid w:val="4006A615"/>
    <w:rsid w:val="406B0D6A"/>
    <w:rsid w:val="412DDAE8"/>
    <w:rsid w:val="42B261C2"/>
    <w:rsid w:val="4372AF3B"/>
    <w:rsid w:val="46D7BD12"/>
    <w:rsid w:val="498DD899"/>
    <w:rsid w:val="4A5B3344"/>
    <w:rsid w:val="4B634470"/>
    <w:rsid w:val="4BE7A95A"/>
    <w:rsid w:val="4D75CA1D"/>
    <w:rsid w:val="4E4534CC"/>
    <w:rsid w:val="4FBC5C9D"/>
    <w:rsid w:val="4FC8B431"/>
    <w:rsid w:val="4FE19E7F"/>
    <w:rsid w:val="50407552"/>
    <w:rsid w:val="5072F3AC"/>
    <w:rsid w:val="538C59E9"/>
    <w:rsid w:val="54CCA0FD"/>
    <w:rsid w:val="58E0F5EF"/>
    <w:rsid w:val="58F67FCF"/>
    <w:rsid w:val="5993B638"/>
    <w:rsid w:val="5A2BB70F"/>
    <w:rsid w:val="5AEBDB3D"/>
    <w:rsid w:val="5BF3266A"/>
    <w:rsid w:val="5C2317B3"/>
    <w:rsid w:val="5E1575A8"/>
    <w:rsid w:val="5E7CCBF3"/>
    <w:rsid w:val="5F95EEDA"/>
    <w:rsid w:val="60717CFB"/>
    <w:rsid w:val="60878A31"/>
    <w:rsid w:val="62048A0E"/>
    <w:rsid w:val="62498E00"/>
    <w:rsid w:val="644A49D0"/>
    <w:rsid w:val="648CCB51"/>
    <w:rsid w:val="6522F7BB"/>
    <w:rsid w:val="670082D4"/>
    <w:rsid w:val="68C14608"/>
    <w:rsid w:val="6A98E6A6"/>
    <w:rsid w:val="6BB4D5CE"/>
    <w:rsid w:val="6C123CE0"/>
    <w:rsid w:val="6DC8C9F5"/>
    <w:rsid w:val="6F26D1A2"/>
    <w:rsid w:val="6FFB0B04"/>
    <w:rsid w:val="71384293"/>
    <w:rsid w:val="716AC059"/>
    <w:rsid w:val="71EA4C8D"/>
    <w:rsid w:val="740D165F"/>
    <w:rsid w:val="749C686B"/>
    <w:rsid w:val="76ECED9F"/>
    <w:rsid w:val="78608464"/>
    <w:rsid w:val="7A59A8CF"/>
    <w:rsid w:val="7BACEF95"/>
    <w:rsid w:val="7EB13FBD"/>
    <w:rsid w:val="7F1C27A5"/>
    <w:rsid w:val="7FC20BC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1B8437"/>
  <w15:docId w15:val="{018FB046-C784-4C15-B34D-0AAAEF4823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rPr>
      <w:rFonts w:ascii="Calibri" w:hAnsi="Calibri" w:cs="Arial Unicode MS"/>
      <w:color w:val="000000"/>
      <w:sz w:val="24"/>
      <w:szCs w:val="24"/>
      <w:u w:color="000000"/>
      <w14:textOutline w14:w="0" w14:cap="flat" w14:cmpd="sng" w14:algn="ctr">
        <w14:noFill/>
        <w14:prstDash w14:val="solid"/>
        <w14:bevel/>
      </w14:textOutline>
    </w:rPr>
  </w:style>
  <w:style w:type="character" w:customStyle="1" w:styleId="Link">
    <w:name w:val="Link"/>
    <w:rPr>
      <w:outline w:val="0"/>
      <w:color w:val="0563C1"/>
      <w:u w:val="single" w:color="0563C1"/>
    </w:rPr>
  </w:style>
  <w:style w:type="character" w:customStyle="1" w:styleId="Hyperlink0">
    <w:name w:val="Hyperlink.0"/>
    <w:basedOn w:val="Link"/>
    <w:rPr>
      <w:outline w:val="0"/>
      <w:color w:val="000000"/>
      <w:u w:val="none" w:color="000000"/>
    </w:rPr>
  </w:style>
  <w:style w:type="paragraph" w:styleId="Header">
    <w:name w:val="header"/>
    <w:basedOn w:val="Normal"/>
    <w:link w:val="HeaderChar"/>
    <w:uiPriority w:val="99"/>
    <w:semiHidden/>
    <w:unhideWhenUsed/>
    <w:rsid w:val="00837E8D"/>
    <w:pPr>
      <w:tabs>
        <w:tab w:val="center" w:pos="4680"/>
        <w:tab w:val="right" w:pos="9360"/>
      </w:tabs>
    </w:pPr>
  </w:style>
  <w:style w:type="character" w:customStyle="1" w:styleId="HeaderChar">
    <w:name w:val="Header Char"/>
    <w:basedOn w:val="DefaultParagraphFont"/>
    <w:link w:val="Header"/>
    <w:uiPriority w:val="99"/>
    <w:semiHidden/>
    <w:rsid w:val="00837E8D"/>
    <w:rPr>
      <w:sz w:val="24"/>
      <w:szCs w:val="24"/>
      <w:lang w:val="en-US" w:eastAsia="en-US"/>
    </w:rPr>
  </w:style>
  <w:style w:type="paragraph" w:styleId="Footer">
    <w:name w:val="footer"/>
    <w:basedOn w:val="Normal"/>
    <w:link w:val="FooterChar"/>
    <w:uiPriority w:val="99"/>
    <w:semiHidden/>
    <w:unhideWhenUsed/>
    <w:rsid w:val="00837E8D"/>
    <w:pPr>
      <w:tabs>
        <w:tab w:val="center" w:pos="4680"/>
        <w:tab w:val="right" w:pos="9360"/>
      </w:tabs>
    </w:pPr>
  </w:style>
  <w:style w:type="character" w:customStyle="1" w:styleId="FooterChar">
    <w:name w:val="Footer Char"/>
    <w:basedOn w:val="DefaultParagraphFont"/>
    <w:link w:val="Footer"/>
    <w:uiPriority w:val="99"/>
    <w:semiHidden/>
    <w:rsid w:val="00837E8D"/>
    <w:rPr>
      <w:sz w:val="24"/>
      <w:szCs w:val="24"/>
      <w:lang w:val="en-US" w:eastAsia="en-US"/>
    </w:rPr>
  </w:style>
  <w:style w:type="character" w:styleId="UnresolvedMention">
    <w:name w:val="Unresolved Mention"/>
    <w:basedOn w:val="DefaultParagraphFont"/>
    <w:uiPriority w:val="99"/>
    <w:semiHidden/>
    <w:unhideWhenUsed/>
    <w:rsid w:val="006B59A0"/>
    <w:rPr>
      <w:color w:val="605E5C"/>
      <w:shd w:val="clear" w:color="auto" w:fill="E1DFDD"/>
    </w:rPr>
  </w:style>
  <w:style w:type="character" w:styleId="FollowedHyperlink">
    <w:name w:val="FollowedHyperlink"/>
    <w:basedOn w:val="DefaultParagraphFont"/>
    <w:uiPriority w:val="99"/>
    <w:semiHidden/>
    <w:unhideWhenUsed/>
    <w:rsid w:val="002326B6"/>
    <w:rPr>
      <w:color w:val="FF00FF"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www.wordsalive.org/blog/2018/9/5/the-history-of-storytelling"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reporter.rit.edu/tech/evolution-storytelling"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blog.reedsy.com/12-common-character-archetypes-every-writer-should-already-know/" TargetMode="External"/><Relationship Id="rId4" Type="http://schemas.openxmlformats.org/officeDocument/2006/relationships/styles" Target="styles.xml"/><Relationship Id="rId9" Type="http://schemas.openxmlformats.org/officeDocument/2006/relationships/hyperlink" Target="https://www.octaneseating.com/greek-mythology-and-the-theater/"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4" ma:contentTypeDescription="Create a new document." ma:contentTypeScope="" ma:versionID="9bac5f27095fc0ee4ac401d6c5fda8ae">
  <xsd:schema xmlns:xsd="http://www.w3.org/2001/XMLSchema" xmlns:xs="http://www.w3.org/2001/XMLSchema" xmlns:p="http://schemas.microsoft.com/office/2006/metadata/properties" xmlns:ns2="92c24619-d6d5-42cf-b618-23d930ad9f20" targetNamespace="http://schemas.microsoft.com/office/2006/metadata/properties" ma:root="true" ma:fieldsID="9aae49a1ccff69719a23c38af342a078" ns2:_="">
    <xsd:import namespace="92c24619-d6d5-42cf-b618-23d930ad9f2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AE20006-801B-496B-967A-9AF2546394C5}">
  <ds:schemaRefs>
    <ds:schemaRef ds:uri="http://schemas.microsoft.com/sharepoint/v3/contenttype/forms"/>
  </ds:schemaRefs>
</ds:datastoreItem>
</file>

<file path=customXml/itemProps2.xml><?xml version="1.0" encoding="utf-8"?>
<ds:datastoreItem xmlns:ds="http://schemas.openxmlformats.org/officeDocument/2006/customXml" ds:itemID="{0E87DB61-8136-43D8-8B59-332B0508D13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924173A-8D89-4FC9-B45D-EF3685EAD7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47</TotalTime>
  <Pages>11</Pages>
  <Words>2532</Words>
  <Characters>14438</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16937</CharactersWithSpaces>
  <SharedDoc>false</SharedDoc>
  <HLinks>
    <vt:vector size="42" baseType="variant">
      <vt:variant>
        <vt:i4>5308499</vt:i4>
      </vt:variant>
      <vt:variant>
        <vt:i4>18</vt:i4>
      </vt:variant>
      <vt:variant>
        <vt:i4>0</vt:i4>
      </vt:variant>
      <vt:variant>
        <vt:i4>5</vt:i4>
      </vt:variant>
      <vt:variant>
        <vt:lpwstr>https://exploringyourmind.com/twelve-jungian-archetypes/</vt:lpwstr>
      </vt:variant>
      <vt:variant>
        <vt:lpwstr/>
      </vt:variant>
      <vt:variant>
        <vt:i4>4325393</vt:i4>
      </vt:variant>
      <vt:variant>
        <vt:i4>15</vt:i4>
      </vt:variant>
      <vt:variant>
        <vt:i4>0</vt:i4>
      </vt:variant>
      <vt:variant>
        <vt:i4>5</vt:i4>
      </vt:variant>
      <vt:variant>
        <vt:lpwstr>https://www.simplypsychology.org/Sigmund-Freud.htm l</vt:lpwstr>
      </vt:variant>
      <vt:variant>
        <vt:lpwstr/>
      </vt:variant>
      <vt:variant>
        <vt:i4>7340081</vt:i4>
      </vt:variant>
      <vt:variant>
        <vt:i4>12</vt:i4>
      </vt:variant>
      <vt:variant>
        <vt:i4>0</vt:i4>
      </vt:variant>
      <vt:variant>
        <vt:i4>5</vt:i4>
      </vt:variant>
      <vt:variant>
        <vt:lpwstr>http://www.wordsalive.org/blog/2018/9/5/the-history-of-storytelling</vt:lpwstr>
      </vt:variant>
      <vt:variant>
        <vt:lpwstr/>
      </vt:variant>
      <vt:variant>
        <vt:i4>983040</vt:i4>
      </vt:variant>
      <vt:variant>
        <vt:i4>9</vt:i4>
      </vt:variant>
      <vt:variant>
        <vt:i4>0</vt:i4>
      </vt:variant>
      <vt:variant>
        <vt:i4>5</vt:i4>
      </vt:variant>
      <vt:variant>
        <vt:lpwstr>https://reporter.rit.edu/tech/evolution-storytelling</vt:lpwstr>
      </vt:variant>
      <vt:variant>
        <vt:lpwstr/>
      </vt:variant>
      <vt:variant>
        <vt:i4>4456463</vt:i4>
      </vt:variant>
      <vt:variant>
        <vt:i4>6</vt:i4>
      </vt:variant>
      <vt:variant>
        <vt:i4>0</vt:i4>
      </vt:variant>
      <vt:variant>
        <vt:i4>5</vt:i4>
      </vt:variant>
      <vt:variant>
        <vt:lpwstr>https://blog.reedsy.com/12-common-character-archetypes-every-writer-should-already-know/</vt:lpwstr>
      </vt:variant>
      <vt:variant>
        <vt:lpwstr/>
      </vt:variant>
      <vt:variant>
        <vt:i4>2752570</vt:i4>
      </vt:variant>
      <vt:variant>
        <vt:i4>3</vt:i4>
      </vt:variant>
      <vt:variant>
        <vt:i4>0</vt:i4>
      </vt:variant>
      <vt:variant>
        <vt:i4>5</vt:i4>
      </vt:variant>
      <vt:variant>
        <vt:lpwstr>https://fractalenlightenment.com/36315/life/joseph-campbells-four-basic-functions-of-mythology</vt:lpwstr>
      </vt:variant>
      <vt:variant>
        <vt:lpwstr/>
      </vt:variant>
      <vt:variant>
        <vt:i4>7733293</vt:i4>
      </vt:variant>
      <vt:variant>
        <vt:i4>0</vt:i4>
      </vt:variant>
      <vt:variant>
        <vt:i4>0</vt:i4>
      </vt:variant>
      <vt:variant>
        <vt:i4>5</vt:i4>
      </vt:variant>
      <vt:variant>
        <vt:lpwstr>https://www.octaneseating.com/greek-mythology-and-the-theater/</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Suzanne Callen</dc:creator>
  <cp:keywords/>
  <cp:lastModifiedBy>leigh.bamford@gmail.com</cp:lastModifiedBy>
  <cp:revision>57</cp:revision>
  <dcterms:created xsi:type="dcterms:W3CDTF">2020-05-20T11:52:00Z</dcterms:created>
  <dcterms:modified xsi:type="dcterms:W3CDTF">2020-05-20T20:55:00Z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