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54163191"/>
        <w:docPartObj>
          <w:docPartGallery w:val="Cover Pages"/>
          <w:docPartUnique/>
        </w:docPartObj>
      </w:sdtPr>
      <w:sdtContent>
        <w:p w14:paraId="39AC16AD" w14:textId="3DE1628B" w:rsidR="00644E64" w:rsidRDefault="00644E64"/>
        <w:p w14:paraId="4C20FB05" w14:textId="242CE8E9" w:rsidR="00644E64" w:rsidRDefault="00644E64">
          <w:pPr>
            <w:rPr>
              <w:rFonts w:asciiTheme="majorHAnsi" w:eastAsiaTheme="majorEastAsia" w:hAnsiTheme="majorHAnsi" w:cstheme="majorBidi"/>
              <w:b/>
              <w:bCs/>
              <w:color w:val="2F5496" w:themeColor="accent1" w:themeShade="BF"/>
              <w:sz w:val="28"/>
              <w:szCs w:val="28"/>
              <w:lang w:val="en-US" w:eastAsia="en-US"/>
            </w:rPr>
          </w:pPr>
          <w:r>
            <w:rPr>
              <w:noProof/>
            </w:rPr>
            <mc:AlternateContent>
              <mc:Choice Requires="wps">
                <w:drawing>
                  <wp:anchor distT="0" distB="0" distL="182880" distR="182880" simplePos="0" relativeHeight="251675648" behindDoc="0" locked="0" layoutInCell="1" allowOverlap="1" wp14:anchorId="747B8DF5" wp14:editId="6F1A2ACD">
                    <wp:simplePos x="0" y="0"/>
                    <wp:positionH relativeFrom="margin">
                      <wp:posOffset>324952</wp:posOffset>
                    </wp:positionH>
                    <wp:positionV relativeFrom="page">
                      <wp:posOffset>2856555</wp:posOffset>
                    </wp:positionV>
                    <wp:extent cx="5025395" cy="3052855"/>
                    <wp:effectExtent l="0" t="0" r="3810" b="8255"/>
                    <wp:wrapSquare wrapText="bothSides"/>
                    <wp:docPr id="131" name="Text Box 131"/>
                    <wp:cNvGraphicFramePr/>
                    <a:graphic xmlns:a="http://schemas.openxmlformats.org/drawingml/2006/main">
                      <a:graphicData uri="http://schemas.microsoft.com/office/word/2010/wordprocessingShape">
                        <wps:wsp>
                          <wps:cNvSpPr txBox="1"/>
                          <wps:spPr>
                            <a:xfrm>
                              <a:off x="0" y="0"/>
                              <a:ext cx="5025395" cy="30528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4ABE04" w14:textId="6F4D3CA5" w:rsidR="00644E64" w:rsidRPr="00644E64" w:rsidRDefault="00644E64">
                                <w:pPr>
                                  <w:pStyle w:val="NoSpacing"/>
                                  <w:spacing w:before="40" w:after="560" w:line="216" w:lineRule="auto"/>
                                  <w:rPr>
                                    <w:color w:val="4472C4" w:themeColor="accent1"/>
                                    <w:sz w:val="40"/>
                                    <w:szCs w:val="40"/>
                                  </w:rPr>
                                </w:pPr>
                                <w:sdt>
                                  <w:sdtPr>
                                    <w:rPr>
                                      <w:rFonts w:ascii="LiberationSerif" w:eastAsia="Times New Roman" w:hAnsi="LiberationSerif" w:cs="Times New Roman"/>
                                      <w:sz w:val="40"/>
                                      <w:szCs w:val="40"/>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44E64">
                                      <w:rPr>
                                        <w:rFonts w:ascii="LiberationSerif" w:eastAsia="Times New Roman" w:hAnsi="LiberationSerif" w:cs="Times New Roman"/>
                                        <w:sz w:val="40"/>
                                        <w:szCs w:val="40"/>
                                      </w:rPr>
                                      <w:t xml:space="preserve">Problem Solving and </w:t>
                                    </w:r>
                                    <w:r w:rsidR="00954C42" w:rsidRPr="00644E64">
                                      <w:rPr>
                                        <w:rFonts w:ascii="LiberationSerif" w:eastAsia="Times New Roman" w:hAnsi="LiberationSerif" w:cs="Times New Roman"/>
                                        <w:sz w:val="40"/>
                                        <w:szCs w:val="40"/>
                                      </w:rPr>
                                      <w:t>Decision-Making</w:t>
                                    </w:r>
                                    <w:r w:rsidR="00954C42">
                                      <w:rPr>
                                        <w:rFonts w:ascii="LiberationSerif" w:eastAsia="Times New Roman" w:hAnsi="LiberationSerif" w:cs="Times New Roman"/>
                                        <w:sz w:val="40"/>
                                        <w:szCs w:val="40"/>
                                      </w:rPr>
                                      <w:t xml:space="preserve"> Report</w:t>
                                    </w:r>
                                  </w:sdtContent>
                                </w:sdt>
                              </w:p>
                              <w:p w14:paraId="56687911" w14:textId="4C45573B" w:rsidR="00644E64" w:rsidRDefault="00644E64" w:rsidP="00644E64">
                                <w:pPr>
                                  <w:pStyle w:val="NormalWeb"/>
                                  <w:rPr>
                                    <w:caps/>
                                    <w:color w:val="1F4E79" w:themeColor="accent5" w:themeShade="80"/>
                                    <w:sz w:val="28"/>
                                    <w:szCs w:val="28"/>
                                  </w:rPr>
                                </w:pPr>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sdt>
                                <w:r>
                                  <w:rPr>
                                    <w:caps/>
                                    <w:color w:val="1F4E79" w:themeColor="accent5" w:themeShade="80"/>
                                    <w:sz w:val="28"/>
                                    <w:szCs w:val="28"/>
                                  </w:rPr>
                                  <w:t>Module:</w:t>
                                </w:r>
                                <w:r w:rsidRPr="00644E64">
                                  <w:rPr>
                                    <w:caps/>
                                    <w:color w:val="1F4E79" w:themeColor="accent5" w:themeShade="80"/>
                                    <w:sz w:val="28"/>
                                    <w:szCs w:val="28"/>
                                  </w:rPr>
                                  <w:t xml:space="preserve"> </w:t>
                                </w:r>
                                <w:r w:rsidRPr="00644E64">
                                  <w:rPr>
                                    <w:caps/>
                                    <w:color w:val="1F4E79" w:themeColor="accent5" w:themeShade="80"/>
                                    <w:sz w:val="28"/>
                                    <w:szCs w:val="28"/>
                                  </w:rPr>
                                  <w:t>BMSW4004</w:t>
                                </w:r>
                              </w:p>
                              <w:p w14:paraId="1B304A67" w14:textId="165600ED" w:rsidR="00644E64" w:rsidRDefault="00644E64" w:rsidP="008B46D2">
                                <w:pPr>
                                  <w:rPr>
                                    <w:caps/>
                                    <w:color w:val="1F4E79" w:themeColor="accent5" w:themeShade="80"/>
                                    <w:sz w:val="28"/>
                                    <w:szCs w:val="28"/>
                                  </w:rPr>
                                </w:pPr>
                                <w:r>
                                  <w:rPr>
                                    <w:caps/>
                                    <w:color w:val="1F4E79" w:themeColor="accent5" w:themeShade="80"/>
                                    <w:sz w:val="28"/>
                                    <w:szCs w:val="28"/>
                                  </w:rPr>
                                  <w:t>Lecturer:</w:t>
                                </w:r>
                                <w:r w:rsidR="008B46D2" w:rsidRPr="008B46D2">
                                  <w:rPr>
                                    <w:caps/>
                                    <w:color w:val="1F4E79" w:themeColor="accent5" w:themeShade="80"/>
                                    <w:sz w:val="28"/>
                                    <w:szCs w:val="28"/>
                                  </w:rPr>
                                  <w:t xml:space="preserve"> </w:t>
                                </w:r>
                                <w:hyperlink r:id="rId7" w:tooltip="mailto:a.aluko@uwtsd.ac.uk" w:history="1">
                                  <w:r w:rsidR="008B46D2" w:rsidRPr="008B46D2">
                                    <w:rPr>
                                      <w:caps/>
                                      <w:color w:val="1F4E79" w:themeColor="accent5" w:themeShade="80"/>
                                      <w:sz w:val="28"/>
                                      <w:szCs w:val="28"/>
                                    </w:rPr>
                                    <w:t>Akinseye</w:t>
                                  </w:r>
                                  <w:r w:rsidR="008B46D2" w:rsidRPr="008B46D2">
                                    <w:rPr>
                                      <w:caps/>
                                      <w:color w:val="1F4E79" w:themeColor="accent5" w:themeShade="80"/>
                                      <w:sz w:val="28"/>
                                      <w:szCs w:val="28"/>
                                    </w:rPr>
                                    <w:t xml:space="preserve"> </w:t>
                                  </w:r>
                                  <w:r w:rsidR="008B46D2" w:rsidRPr="008B46D2">
                                    <w:rPr>
                                      <w:caps/>
                                      <w:color w:val="1F4E79" w:themeColor="accent5" w:themeShade="80"/>
                                      <w:sz w:val="28"/>
                                      <w:szCs w:val="28"/>
                                    </w:rPr>
                                    <w:t>Aluko</w:t>
                                  </w:r>
                                </w:hyperlink>
                              </w:p>
                              <w:p w14:paraId="7C6E4B47" w14:textId="77777777" w:rsidR="008B46D2" w:rsidRDefault="008B46D2" w:rsidP="008B46D2">
                                <w:pPr>
                                  <w:rPr>
                                    <w:caps/>
                                    <w:color w:val="1F4E79" w:themeColor="accent5" w:themeShade="80"/>
                                    <w:sz w:val="28"/>
                                    <w:szCs w:val="28"/>
                                  </w:rPr>
                                </w:pPr>
                              </w:p>
                              <w:p w14:paraId="00F9644F" w14:textId="328C2890" w:rsidR="00644E64" w:rsidRDefault="00644E64">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8B46D2">
                                      <w:rPr>
                                        <w:caps/>
                                        <w:color w:val="5B9BD5" w:themeColor="accent5"/>
                                        <w:sz w:val="24"/>
                                        <w:szCs w:val="24"/>
                                      </w:rPr>
                                      <w:t xml:space="preserve">Student: </w:t>
                                    </w:r>
                                    <w:r>
                                      <w:rPr>
                                        <w:caps/>
                                        <w:color w:val="5B9BD5" w:themeColor="accent5"/>
                                        <w:sz w:val="24"/>
                                        <w:szCs w:val="24"/>
                                      </w:rPr>
                                      <w:t>Alin Bariz (2110939)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747B8DF5" id="_x0000_t202" coordsize="21600,21600" o:spt="202" path="m,l,21600r21600,l21600,xe">
                    <v:stroke joinstyle="miter"/>
                    <v:path gradientshapeok="t" o:connecttype="rect"/>
                  </v:shapetype>
                  <v:shape id="Text Box 131" o:spid="_x0000_s1026" type="#_x0000_t202" style="position:absolute;margin-left:25.6pt;margin-top:224.95pt;width:395.7pt;height:240.4pt;z-index:25167564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" filled="f" stroked="f" strokeweight=".5pt">
                    <v:textbox inset="0,0,0,0">
                      <w:txbxContent>
                        <w:p w14:paraId="284ABE04" w14:textId="6F4D3CA5" w:rsidR="00644E64" w:rsidRPr="00644E64" w:rsidRDefault="00644E64">
                          <w:pPr>
                            <w:pStyle w:val="NoSpacing"/>
                            <w:spacing w:before="40" w:after="560" w:line="216" w:lineRule="auto"/>
                            <w:rPr>
                              <w:color w:val="4472C4" w:themeColor="accent1"/>
                              <w:sz w:val="40"/>
                              <w:szCs w:val="40"/>
                            </w:rPr>
                          </w:pPr>
                          <w:sdt>
                            <w:sdtPr>
                              <w:rPr>
                                <w:rFonts w:ascii="LiberationSerif" w:eastAsia="Times New Roman" w:hAnsi="LiberationSerif" w:cs="Times New Roman"/>
                                <w:sz w:val="40"/>
                                <w:szCs w:val="40"/>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44E64">
                                <w:rPr>
                                  <w:rFonts w:ascii="LiberationSerif" w:eastAsia="Times New Roman" w:hAnsi="LiberationSerif" w:cs="Times New Roman"/>
                                  <w:sz w:val="40"/>
                                  <w:szCs w:val="40"/>
                                </w:rPr>
                                <w:t xml:space="preserve">Problem Solving and </w:t>
                              </w:r>
                              <w:r w:rsidR="00954C42" w:rsidRPr="00644E64">
                                <w:rPr>
                                  <w:rFonts w:ascii="LiberationSerif" w:eastAsia="Times New Roman" w:hAnsi="LiberationSerif" w:cs="Times New Roman"/>
                                  <w:sz w:val="40"/>
                                  <w:szCs w:val="40"/>
                                </w:rPr>
                                <w:t>Decision-Making</w:t>
                              </w:r>
                              <w:r w:rsidR="00954C42">
                                <w:rPr>
                                  <w:rFonts w:ascii="LiberationSerif" w:eastAsia="Times New Roman" w:hAnsi="LiberationSerif" w:cs="Times New Roman"/>
                                  <w:sz w:val="40"/>
                                  <w:szCs w:val="40"/>
                                </w:rPr>
                                <w:t xml:space="preserve"> Report</w:t>
                              </w:r>
                            </w:sdtContent>
                          </w:sdt>
                        </w:p>
                        <w:p w14:paraId="56687911" w14:textId="4C45573B" w:rsidR="00644E64" w:rsidRDefault="00644E64" w:rsidP="00644E64">
                          <w:pPr>
                            <w:pStyle w:val="NormalWeb"/>
                            <w:rPr>
                              <w:caps/>
                              <w:color w:val="1F4E79" w:themeColor="accent5" w:themeShade="80"/>
                              <w:sz w:val="28"/>
                              <w:szCs w:val="28"/>
                            </w:rPr>
                          </w:pPr>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sdt>
                          <w:r>
                            <w:rPr>
                              <w:caps/>
                              <w:color w:val="1F4E79" w:themeColor="accent5" w:themeShade="80"/>
                              <w:sz w:val="28"/>
                              <w:szCs w:val="28"/>
                            </w:rPr>
                            <w:t>Module:</w:t>
                          </w:r>
                          <w:r w:rsidRPr="00644E64">
                            <w:rPr>
                              <w:caps/>
                              <w:color w:val="1F4E79" w:themeColor="accent5" w:themeShade="80"/>
                              <w:sz w:val="28"/>
                              <w:szCs w:val="28"/>
                            </w:rPr>
                            <w:t xml:space="preserve"> </w:t>
                          </w:r>
                          <w:r w:rsidRPr="00644E64">
                            <w:rPr>
                              <w:caps/>
                              <w:color w:val="1F4E79" w:themeColor="accent5" w:themeShade="80"/>
                              <w:sz w:val="28"/>
                              <w:szCs w:val="28"/>
                            </w:rPr>
                            <w:t>BMSW4004</w:t>
                          </w:r>
                        </w:p>
                        <w:p w14:paraId="1B304A67" w14:textId="165600ED" w:rsidR="00644E64" w:rsidRDefault="00644E64" w:rsidP="008B46D2">
                          <w:pPr>
                            <w:rPr>
                              <w:caps/>
                              <w:color w:val="1F4E79" w:themeColor="accent5" w:themeShade="80"/>
                              <w:sz w:val="28"/>
                              <w:szCs w:val="28"/>
                            </w:rPr>
                          </w:pPr>
                          <w:r>
                            <w:rPr>
                              <w:caps/>
                              <w:color w:val="1F4E79" w:themeColor="accent5" w:themeShade="80"/>
                              <w:sz w:val="28"/>
                              <w:szCs w:val="28"/>
                            </w:rPr>
                            <w:t>Lecturer:</w:t>
                          </w:r>
                          <w:r w:rsidR="008B46D2" w:rsidRPr="008B46D2">
                            <w:rPr>
                              <w:caps/>
                              <w:color w:val="1F4E79" w:themeColor="accent5" w:themeShade="80"/>
                              <w:sz w:val="28"/>
                              <w:szCs w:val="28"/>
                            </w:rPr>
                            <w:t xml:space="preserve"> </w:t>
                          </w:r>
                          <w:hyperlink r:id="rId8" w:tooltip="mailto:a.aluko@uwtsd.ac.uk" w:history="1">
                            <w:r w:rsidR="008B46D2" w:rsidRPr="008B46D2">
                              <w:rPr>
                                <w:caps/>
                                <w:color w:val="1F4E79" w:themeColor="accent5" w:themeShade="80"/>
                                <w:sz w:val="28"/>
                                <w:szCs w:val="28"/>
                              </w:rPr>
                              <w:t>Akinseye</w:t>
                            </w:r>
                            <w:r w:rsidR="008B46D2" w:rsidRPr="008B46D2">
                              <w:rPr>
                                <w:caps/>
                                <w:color w:val="1F4E79" w:themeColor="accent5" w:themeShade="80"/>
                                <w:sz w:val="28"/>
                                <w:szCs w:val="28"/>
                              </w:rPr>
                              <w:t xml:space="preserve"> </w:t>
                            </w:r>
                            <w:r w:rsidR="008B46D2" w:rsidRPr="008B46D2">
                              <w:rPr>
                                <w:caps/>
                                <w:color w:val="1F4E79" w:themeColor="accent5" w:themeShade="80"/>
                                <w:sz w:val="28"/>
                                <w:szCs w:val="28"/>
                              </w:rPr>
                              <w:t>Aluko</w:t>
                            </w:r>
                          </w:hyperlink>
                        </w:p>
                        <w:p w14:paraId="7C6E4B47" w14:textId="77777777" w:rsidR="008B46D2" w:rsidRDefault="008B46D2" w:rsidP="008B46D2">
                          <w:pPr>
                            <w:rPr>
                              <w:caps/>
                              <w:color w:val="1F4E79" w:themeColor="accent5" w:themeShade="80"/>
                              <w:sz w:val="28"/>
                              <w:szCs w:val="28"/>
                            </w:rPr>
                          </w:pPr>
                        </w:p>
                        <w:p w14:paraId="00F9644F" w14:textId="328C2890" w:rsidR="00644E64" w:rsidRDefault="00644E64">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8B46D2">
                                <w:rPr>
                                  <w:caps/>
                                  <w:color w:val="5B9BD5" w:themeColor="accent5"/>
                                  <w:sz w:val="24"/>
                                  <w:szCs w:val="24"/>
                                </w:rPr>
                                <w:t xml:space="preserve">Student: </w:t>
                              </w:r>
                              <w:r>
                                <w:rPr>
                                  <w:caps/>
                                  <w:color w:val="5B9BD5" w:themeColor="accent5"/>
                                  <w:sz w:val="24"/>
                                  <w:szCs w:val="24"/>
                                </w:rPr>
                                <w:t>Alin Bariz (2110939)</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74624" behindDoc="0" locked="0" layoutInCell="1" allowOverlap="1" wp14:anchorId="398ED3DA" wp14:editId="6E73E4B7">
                    <wp:simplePos x="0" y="0"/>
                    <wp:positionH relativeFrom="margin">
                      <wp:posOffset>5025421</wp:posOffset>
                    </wp:positionH>
                    <wp:positionV relativeFrom="page">
                      <wp:posOffset>-6268</wp:posOffset>
                    </wp:positionV>
                    <wp:extent cx="950093" cy="1799462"/>
                    <wp:effectExtent l="0" t="0" r="2540" b="444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950093" cy="179946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E64176" w14:textId="749558A2" w:rsidR="00644E64" w:rsidRDefault="00644E64">
                                <w:pPr>
                                  <w:pStyle w:val="NoSpacing"/>
                                  <w:jc w:val="right"/>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9-01T00:00:00Z">
                                      <w:dateFormat w:val="yyyy"/>
                                      <w:lid w:val="en-US"/>
                                      <w:storeMappedDataAs w:val="dateTime"/>
                                      <w:calendar w:val="gregorian"/>
                                    </w:date>
                                  </w:sdtPr>
                                  <w:sdtContent>
                                    <w:r w:rsidR="00954C42">
                                      <w:rPr>
                                        <w:color w:val="FFFFFF" w:themeColor="background1"/>
                                        <w:sz w:val="24"/>
                                        <w:szCs w:val="24"/>
                                      </w:rPr>
                                      <w:t>2022</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98ED3DA" id="Rectangle 132" o:spid="_x0000_s1027" style="position:absolute;margin-left:395.7pt;margin-top:-.5pt;width:74.8pt;height:141.7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" fillcolor="#4472c4 [3204]" stroked="f" strokeweight="1pt">
                    <o:lock v:ext="edit" aspectratio="t"/>
                    <v:textbox inset="3.6pt,,3.6pt">
                      <w:txbxContent>
                        <w:p w14:paraId="17E64176" w14:textId="749558A2" w:rsidR="00644E64" w:rsidRDefault="00644E64">
                          <w:pPr>
                            <w:pStyle w:val="NoSpacing"/>
                            <w:jc w:val="right"/>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9-01T00:00:00Z">
                                <w:dateFormat w:val="yyyy"/>
                                <w:lid w:val="en-US"/>
                                <w:storeMappedDataAs w:val="dateTime"/>
                                <w:calendar w:val="gregorian"/>
                              </w:date>
                            </w:sdtPr>
                            <w:sdtContent>
                              <w:r w:rsidR="00954C42">
                                <w:rPr>
                                  <w:color w:val="FFFFFF" w:themeColor="background1"/>
                                  <w:sz w:val="24"/>
                                  <w:szCs w:val="24"/>
                                </w:rPr>
                                <w:t>2022</w:t>
                              </w:r>
                            </w:sdtContent>
                          </w:sdt>
                        </w:p>
                      </w:txbxContent>
                    </v:textbox>
                    <w10:wrap anchorx="margin" anchory="page"/>
                  </v:rect>
                </w:pict>
              </mc:Fallback>
            </mc:AlternateContent>
          </w:r>
          <w:r>
            <w:br w:type="page"/>
          </w:r>
        </w:p>
      </w:sdtContent>
    </w:sdt>
    <w:sdt>
      <w:sdtPr>
        <w:id w:val="1734741357"/>
        <w:docPartObj>
          <w:docPartGallery w:val="Table of Contents"/>
          <w:docPartUnique/>
        </w:docPartObj>
      </w:sdtPr>
      <w:sdtEndPr>
        <w:rPr>
          <w:rFonts w:asciiTheme="minorHAnsi" w:eastAsiaTheme="minorEastAsia" w:hAnsiTheme="minorHAnsi" w:cstheme="minorBidi"/>
          <w:noProof/>
          <w:color w:val="auto"/>
          <w:sz w:val="24"/>
          <w:szCs w:val="24"/>
          <w:lang w:val="en-GB" w:eastAsia="zh-CN"/>
        </w:rPr>
      </w:sdtEndPr>
      <w:sdtContent>
        <w:p w14:paraId="3B851DCE" w14:textId="63EE6837" w:rsidR="00C972ED" w:rsidRDefault="00C972ED">
          <w:pPr>
            <w:pStyle w:val="TOCHeading"/>
          </w:pPr>
          <w:r>
            <w:t>Table of Contents</w:t>
          </w:r>
        </w:p>
        <w:p w14:paraId="613F784B" w14:textId="374DA480" w:rsidR="00C972ED" w:rsidRDefault="00C972ED">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12943147" w:history="1">
            <w:r w:rsidRPr="00BF640D">
              <w:rPr>
                <w:rStyle w:val="Hyperlink"/>
                <w:noProof/>
              </w:rPr>
              <w:t>Introduction</w:t>
            </w:r>
            <w:r>
              <w:rPr>
                <w:noProof/>
                <w:webHidden/>
              </w:rPr>
              <w:tab/>
            </w:r>
            <w:r>
              <w:rPr>
                <w:noProof/>
                <w:webHidden/>
              </w:rPr>
              <w:fldChar w:fldCharType="begin"/>
            </w:r>
            <w:r>
              <w:rPr>
                <w:noProof/>
                <w:webHidden/>
              </w:rPr>
              <w:instrText xml:space="preserve"> PAGEREF _Toc112943147 \h </w:instrText>
            </w:r>
            <w:r>
              <w:rPr>
                <w:noProof/>
                <w:webHidden/>
              </w:rPr>
            </w:r>
            <w:r>
              <w:rPr>
                <w:noProof/>
                <w:webHidden/>
              </w:rPr>
              <w:fldChar w:fldCharType="separate"/>
            </w:r>
            <w:r>
              <w:rPr>
                <w:noProof/>
                <w:webHidden/>
              </w:rPr>
              <w:t>1</w:t>
            </w:r>
            <w:r>
              <w:rPr>
                <w:noProof/>
                <w:webHidden/>
              </w:rPr>
              <w:fldChar w:fldCharType="end"/>
            </w:r>
          </w:hyperlink>
        </w:p>
        <w:p w14:paraId="5AF6B873" w14:textId="258AF6A1" w:rsidR="00C972ED" w:rsidRDefault="00C972ED">
          <w:pPr>
            <w:pStyle w:val="TOC1"/>
            <w:tabs>
              <w:tab w:val="right" w:leader="dot" w:pos="9350"/>
            </w:tabs>
            <w:rPr>
              <w:noProof/>
            </w:rPr>
          </w:pPr>
          <w:hyperlink w:anchor="_Toc112943148" w:history="1">
            <w:r w:rsidRPr="00BF640D">
              <w:rPr>
                <w:rStyle w:val="Hyperlink"/>
                <w:noProof/>
              </w:rPr>
              <w:t>Identifying problem</w:t>
            </w:r>
            <w:r>
              <w:rPr>
                <w:noProof/>
                <w:webHidden/>
              </w:rPr>
              <w:tab/>
            </w:r>
            <w:r>
              <w:rPr>
                <w:noProof/>
                <w:webHidden/>
              </w:rPr>
              <w:fldChar w:fldCharType="begin"/>
            </w:r>
            <w:r>
              <w:rPr>
                <w:noProof/>
                <w:webHidden/>
              </w:rPr>
              <w:instrText xml:space="preserve"> PAGEREF _Toc112943148 \h </w:instrText>
            </w:r>
            <w:r>
              <w:rPr>
                <w:noProof/>
                <w:webHidden/>
              </w:rPr>
            </w:r>
            <w:r>
              <w:rPr>
                <w:noProof/>
                <w:webHidden/>
              </w:rPr>
              <w:fldChar w:fldCharType="separate"/>
            </w:r>
            <w:r>
              <w:rPr>
                <w:noProof/>
                <w:webHidden/>
              </w:rPr>
              <w:t>1</w:t>
            </w:r>
            <w:r>
              <w:rPr>
                <w:noProof/>
                <w:webHidden/>
              </w:rPr>
              <w:fldChar w:fldCharType="end"/>
            </w:r>
          </w:hyperlink>
        </w:p>
        <w:p w14:paraId="460F0080" w14:textId="5F244CC9" w:rsidR="00C972ED" w:rsidRDefault="00C972ED">
          <w:pPr>
            <w:pStyle w:val="TOC1"/>
            <w:tabs>
              <w:tab w:val="right" w:leader="dot" w:pos="9350"/>
            </w:tabs>
            <w:rPr>
              <w:noProof/>
            </w:rPr>
          </w:pPr>
          <w:hyperlink w:anchor="_Toc112943149" w:history="1">
            <w:r w:rsidRPr="00BF640D">
              <w:rPr>
                <w:rStyle w:val="Hyperlink"/>
                <w:noProof/>
              </w:rPr>
              <w:t xml:space="preserve">Understand </w:t>
            </w:r>
            <w:r w:rsidRPr="00BF640D">
              <w:rPr>
                <w:rStyle w:val="Hyperlink"/>
                <w:noProof/>
              </w:rPr>
              <w:t>p</w:t>
            </w:r>
            <w:r w:rsidRPr="00BF640D">
              <w:rPr>
                <w:rStyle w:val="Hyperlink"/>
                <w:noProof/>
              </w:rPr>
              <w:t>r</w:t>
            </w:r>
            <w:r w:rsidRPr="00BF640D">
              <w:rPr>
                <w:rStyle w:val="Hyperlink"/>
                <w:noProof/>
              </w:rPr>
              <w:t>oblem</w:t>
            </w:r>
            <w:r>
              <w:rPr>
                <w:noProof/>
                <w:webHidden/>
              </w:rPr>
              <w:tab/>
            </w:r>
            <w:r>
              <w:rPr>
                <w:noProof/>
                <w:webHidden/>
              </w:rPr>
              <w:fldChar w:fldCharType="begin"/>
            </w:r>
            <w:r>
              <w:rPr>
                <w:noProof/>
                <w:webHidden/>
              </w:rPr>
              <w:instrText xml:space="preserve"> PAGEREF _Toc112943149 \h </w:instrText>
            </w:r>
            <w:r>
              <w:rPr>
                <w:noProof/>
                <w:webHidden/>
              </w:rPr>
            </w:r>
            <w:r>
              <w:rPr>
                <w:noProof/>
                <w:webHidden/>
              </w:rPr>
              <w:fldChar w:fldCharType="separate"/>
            </w:r>
            <w:r>
              <w:rPr>
                <w:noProof/>
                <w:webHidden/>
              </w:rPr>
              <w:t>2</w:t>
            </w:r>
            <w:r>
              <w:rPr>
                <w:noProof/>
                <w:webHidden/>
              </w:rPr>
              <w:fldChar w:fldCharType="end"/>
            </w:r>
          </w:hyperlink>
        </w:p>
        <w:p w14:paraId="4892F77B" w14:textId="4C550658" w:rsidR="00C972ED" w:rsidRDefault="00C972ED">
          <w:pPr>
            <w:pStyle w:val="TOC2"/>
            <w:tabs>
              <w:tab w:val="right" w:leader="dot" w:pos="9350"/>
            </w:tabs>
            <w:rPr>
              <w:noProof/>
            </w:rPr>
          </w:pPr>
          <w:hyperlink w:anchor="_Toc112943150" w:history="1">
            <w:r w:rsidRPr="00BF640D">
              <w:rPr>
                <w:rStyle w:val="Hyperlink"/>
                <w:noProof/>
              </w:rPr>
              <w:t>Scope</w:t>
            </w:r>
            <w:r>
              <w:rPr>
                <w:noProof/>
                <w:webHidden/>
              </w:rPr>
              <w:tab/>
            </w:r>
            <w:r>
              <w:rPr>
                <w:noProof/>
                <w:webHidden/>
              </w:rPr>
              <w:fldChar w:fldCharType="begin"/>
            </w:r>
            <w:r>
              <w:rPr>
                <w:noProof/>
                <w:webHidden/>
              </w:rPr>
              <w:instrText xml:space="preserve"> PAGEREF _Toc112943150 \h </w:instrText>
            </w:r>
            <w:r>
              <w:rPr>
                <w:noProof/>
                <w:webHidden/>
              </w:rPr>
            </w:r>
            <w:r>
              <w:rPr>
                <w:noProof/>
                <w:webHidden/>
              </w:rPr>
              <w:fldChar w:fldCharType="separate"/>
            </w:r>
            <w:r>
              <w:rPr>
                <w:noProof/>
                <w:webHidden/>
              </w:rPr>
              <w:t>3</w:t>
            </w:r>
            <w:r>
              <w:rPr>
                <w:noProof/>
                <w:webHidden/>
              </w:rPr>
              <w:fldChar w:fldCharType="end"/>
            </w:r>
          </w:hyperlink>
        </w:p>
        <w:p w14:paraId="492D0060" w14:textId="49BBDD4A" w:rsidR="00C972ED" w:rsidRDefault="00C972ED">
          <w:pPr>
            <w:pStyle w:val="TOC2"/>
            <w:tabs>
              <w:tab w:val="right" w:leader="dot" w:pos="9350"/>
            </w:tabs>
            <w:rPr>
              <w:noProof/>
            </w:rPr>
          </w:pPr>
          <w:hyperlink w:anchor="_Toc112943151" w:history="1">
            <w:r w:rsidRPr="00BF640D">
              <w:rPr>
                <w:rStyle w:val="Hyperlink"/>
                <w:noProof/>
              </w:rPr>
              <w:t>Impact</w:t>
            </w:r>
            <w:r>
              <w:rPr>
                <w:noProof/>
                <w:webHidden/>
              </w:rPr>
              <w:tab/>
            </w:r>
            <w:r>
              <w:rPr>
                <w:noProof/>
                <w:webHidden/>
              </w:rPr>
              <w:fldChar w:fldCharType="begin"/>
            </w:r>
            <w:r>
              <w:rPr>
                <w:noProof/>
                <w:webHidden/>
              </w:rPr>
              <w:instrText xml:space="preserve"> PAGEREF _Toc112943151 \h </w:instrText>
            </w:r>
            <w:r>
              <w:rPr>
                <w:noProof/>
                <w:webHidden/>
              </w:rPr>
            </w:r>
            <w:r>
              <w:rPr>
                <w:noProof/>
                <w:webHidden/>
              </w:rPr>
              <w:fldChar w:fldCharType="separate"/>
            </w:r>
            <w:r>
              <w:rPr>
                <w:noProof/>
                <w:webHidden/>
              </w:rPr>
              <w:t>3</w:t>
            </w:r>
            <w:r>
              <w:rPr>
                <w:noProof/>
                <w:webHidden/>
              </w:rPr>
              <w:fldChar w:fldCharType="end"/>
            </w:r>
          </w:hyperlink>
        </w:p>
        <w:p w14:paraId="5E7442C8" w14:textId="769D573C" w:rsidR="00C972ED" w:rsidRDefault="00C972ED">
          <w:pPr>
            <w:pStyle w:val="TOC1"/>
            <w:tabs>
              <w:tab w:val="right" w:leader="dot" w:pos="9350"/>
            </w:tabs>
            <w:rPr>
              <w:noProof/>
            </w:rPr>
          </w:pPr>
          <w:hyperlink w:anchor="_Toc112943152" w:history="1">
            <w:r w:rsidRPr="00BF640D">
              <w:rPr>
                <w:rStyle w:val="Hyperlink"/>
                <w:noProof/>
              </w:rPr>
              <w:t>Analysis of the Problem</w:t>
            </w:r>
            <w:r>
              <w:rPr>
                <w:noProof/>
                <w:webHidden/>
              </w:rPr>
              <w:tab/>
            </w:r>
            <w:r>
              <w:rPr>
                <w:noProof/>
                <w:webHidden/>
              </w:rPr>
              <w:fldChar w:fldCharType="begin"/>
            </w:r>
            <w:r>
              <w:rPr>
                <w:noProof/>
                <w:webHidden/>
              </w:rPr>
              <w:instrText xml:space="preserve"> PAGEREF _Toc112943152 \h </w:instrText>
            </w:r>
            <w:r>
              <w:rPr>
                <w:noProof/>
                <w:webHidden/>
              </w:rPr>
            </w:r>
            <w:r>
              <w:rPr>
                <w:noProof/>
                <w:webHidden/>
              </w:rPr>
              <w:fldChar w:fldCharType="separate"/>
            </w:r>
            <w:r>
              <w:rPr>
                <w:noProof/>
                <w:webHidden/>
              </w:rPr>
              <w:t>3</w:t>
            </w:r>
            <w:r>
              <w:rPr>
                <w:noProof/>
                <w:webHidden/>
              </w:rPr>
              <w:fldChar w:fldCharType="end"/>
            </w:r>
          </w:hyperlink>
        </w:p>
        <w:p w14:paraId="2D32DFAE" w14:textId="3D2BDFD6" w:rsidR="00C972ED" w:rsidRDefault="00C972ED">
          <w:pPr>
            <w:pStyle w:val="TOC2"/>
            <w:tabs>
              <w:tab w:val="right" w:leader="dot" w:pos="9350"/>
            </w:tabs>
            <w:rPr>
              <w:noProof/>
            </w:rPr>
          </w:pPr>
          <w:hyperlink w:anchor="_Toc112943153" w:history="1">
            <w:r w:rsidRPr="00BF640D">
              <w:rPr>
                <w:rStyle w:val="Hyperlink"/>
                <w:noProof/>
              </w:rPr>
              <w:t>PESTEL Analysis</w:t>
            </w:r>
            <w:r>
              <w:rPr>
                <w:noProof/>
                <w:webHidden/>
              </w:rPr>
              <w:tab/>
            </w:r>
            <w:r>
              <w:rPr>
                <w:noProof/>
                <w:webHidden/>
              </w:rPr>
              <w:fldChar w:fldCharType="begin"/>
            </w:r>
            <w:r>
              <w:rPr>
                <w:noProof/>
                <w:webHidden/>
              </w:rPr>
              <w:instrText xml:space="preserve"> PAGEREF _Toc112943153 \h </w:instrText>
            </w:r>
            <w:r>
              <w:rPr>
                <w:noProof/>
                <w:webHidden/>
              </w:rPr>
            </w:r>
            <w:r>
              <w:rPr>
                <w:noProof/>
                <w:webHidden/>
              </w:rPr>
              <w:fldChar w:fldCharType="separate"/>
            </w:r>
            <w:r>
              <w:rPr>
                <w:noProof/>
                <w:webHidden/>
              </w:rPr>
              <w:t>4</w:t>
            </w:r>
            <w:r>
              <w:rPr>
                <w:noProof/>
                <w:webHidden/>
              </w:rPr>
              <w:fldChar w:fldCharType="end"/>
            </w:r>
          </w:hyperlink>
        </w:p>
        <w:p w14:paraId="13BBD4B4" w14:textId="13CE0921" w:rsidR="00C972ED" w:rsidRDefault="00C972ED">
          <w:pPr>
            <w:pStyle w:val="TOC2"/>
            <w:tabs>
              <w:tab w:val="right" w:leader="dot" w:pos="9350"/>
            </w:tabs>
            <w:rPr>
              <w:noProof/>
            </w:rPr>
          </w:pPr>
          <w:hyperlink w:anchor="_Toc112943154" w:history="1">
            <w:r w:rsidRPr="00BF640D">
              <w:rPr>
                <w:rStyle w:val="Hyperlink"/>
                <w:noProof/>
              </w:rPr>
              <w:t>SWOT Analysis</w:t>
            </w:r>
            <w:r>
              <w:rPr>
                <w:noProof/>
                <w:webHidden/>
              </w:rPr>
              <w:tab/>
            </w:r>
            <w:r>
              <w:rPr>
                <w:noProof/>
                <w:webHidden/>
              </w:rPr>
              <w:fldChar w:fldCharType="begin"/>
            </w:r>
            <w:r>
              <w:rPr>
                <w:noProof/>
                <w:webHidden/>
              </w:rPr>
              <w:instrText xml:space="preserve"> PAGEREF _Toc112943154 \h </w:instrText>
            </w:r>
            <w:r>
              <w:rPr>
                <w:noProof/>
                <w:webHidden/>
              </w:rPr>
            </w:r>
            <w:r>
              <w:rPr>
                <w:noProof/>
                <w:webHidden/>
              </w:rPr>
              <w:fldChar w:fldCharType="separate"/>
            </w:r>
            <w:r>
              <w:rPr>
                <w:noProof/>
                <w:webHidden/>
              </w:rPr>
              <w:t>4</w:t>
            </w:r>
            <w:r>
              <w:rPr>
                <w:noProof/>
                <w:webHidden/>
              </w:rPr>
              <w:fldChar w:fldCharType="end"/>
            </w:r>
          </w:hyperlink>
        </w:p>
        <w:p w14:paraId="27DBC39A" w14:textId="6F568331" w:rsidR="00C972ED" w:rsidRDefault="00C972ED">
          <w:pPr>
            <w:pStyle w:val="TOC3"/>
            <w:tabs>
              <w:tab w:val="right" w:leader="dot" w:pos="9350"/>
            </w:tabs>
            <w:rPr>
              <w:noProof/>
            </w:rPr>
          </w:pPr>
          <w:hyperlink w:anchor="_Toc112943155" w:history="1">
            <w:r w:rsidRPr="00BF640D">
              <w:rPr>
                <w:rStyle w:val="Hyperlink"/>
                <w:noProof/>
              </w:rPr>
              <w:t>Strengths</w:t>
            </w:r>
            <w:r>
              <w:rPr>
                <w:noProof/>
                <w:webHidden/>
              </w:rPr>
              <w:tab/>
            </w:r>
            <w:r>
              <w:rPr>
                <w:noProof/>
                <w:webHidden/>
              </w:rPr>
              <w:fldChar w:fldCharType="begin"/>
            </w:r>
            <w:r>
              <w:rPr>
                <w:noProof/>
                <w:webHidden/>
              </w:rPr>
              <w:instrText xml:space="preserve"> PAGEREF _Toc112943155 \h </w:instrText>
            </w:r>
            <w:r>
              <w:rPr>
                <w:noProof/>
                <w:webHidden/>
              </w:rPr>
            </w:r>
            <w:r>
              <w:rPr>
                <w:noProof/>
                <w:webHidden/>
              </w:rPr>
              <w:fldChar w:fldCharType="separate"/>
            </w:r>
            <w:r>
              <w:rPr>
                <w:noProof/>
                <w:webHidden/>
              </w:rPr>
              <w:t>5</w:t>
            </w:r>
            <w:r>
              <w:rPr>
                <w:noProof/>
                <w:webHidden/>
              </w:rPr>
              <w:fldChar w:fldCharType="end"/>
            </w:r>
          </w:hyperlink>
        </w:p>
        <w:p w14:paraId="34EBA5FD" w14:textId="705992B7" w:rsidR="00C972ED" w:rsidRDefault="00C972ED">
          <w:pPr>
            <w:pStyle w:val="TOC3"/>
            <w:tabs>
              <w:tab w:val="right" w:leader="dot" w:pos="9350"/>
            </w:tabs>
            <w:rPr>
              <w:noProof/>
            </w:rPr>
          </w:pPr>
          <w:hyperlink w:anchor="_Toc112943156" w:history="1">
            <w:r w:rsidRPr="00BF640D">
              <w:rPr>
                <w:rStyle w:val="Hyperlink"/>
                <w:noProof/>
              </w:rPr>
              <w:t>Weaknesses</w:t>
            </w:r>
            <w:r>
              <w:rPr>
                <w:noProof/>
                <w:webHidden/>
              </w:rPr>
              <w:tab/>
            </w:r>
            <w:r>
              <w:rPr>
                <w:noProof/>
                <w:webHidden/>
              </w:rPr>
              <w:fldChar w:fldCharType="begin"/>
            </w:r>
            <w:r>
              <w:rPr>
                <w:noProof/>
                <w:webHidden/>
              </w:rPr>
              <w:instrText xml:space="preserve"> PAGEREF _Toc112943156 \h </w:instrText>
            </w:r>
            <w:r>
              <w:rPr>
                <w:noProof/>
                <w:webHidden/>
              </w:rPr>
            </w:r>
            <w:r>
              <w:rPr>
                <w:noProof/>
                <w:webHidden/>
              </w:rPr>
              <w:fldChar w:fldCharType="separate"/>
            </w:r>
            <w:r>
              <w:rPr>
                <w:noProof/>
                <w:webHidden/>
              </w:rPr>
              <w:t>5</w:t>
            </w:r>
            <w:r>
              <w:rPr>
                <w:noProof/>
                <w:webHidden/>
              </w:rPr>
              <w:fldChar w:fldCharType="end"/>
            </w:r>
          </w:hyperlink>
        </w:p>
        <w:p w14:paraId="4F4BB9D8" w14:textId="6623E1C4" w:rsidR="00C972ED" w:rsidRDefault="00C972ED">
          <w:pPr>
            <w:pStyle w:val="TOC3"/>
            <w:tabs>
              <w:tab w:val="right" w:leader="dot" w:pos="9350"/>
            </w:tabs>
            <w:rPr>
              <w:noProof/>
            </w:rPr>
          </w:pPr>
          <w:hyperlink w:anchor="_Toc112943157" w:history="1">
            <w:r w:rsidRPr="00BF640D">
              <w:rPr>
                <w:rStyle w:val="Hyperlink"/>
                <w:noProof/>
              </w:rPr>
              <w:t>Opportunities</w:t>
            </w:r>
            <w:r>
              <w:rPr>
                <w:noProof/>
                <w:webHidden/>
              </w:rPr>
              <w:tab/>
            </w:r>
            <w:r>
              <w:rPr>
                <w:noProof/>
                <w:webHidden/>
              </w:rPr>
              <w:fldChar w:fldCharType="begin"/>
            </w:r>
            <w:r>
              <w:rPr>
                <w:noProof/>
                <w:webHidden/>
              </w:rPr>
              <w:instrText xml:space="preserve"> PAGEREF _Toc112943157 \h </w:instrText>
            </w:r>
            <w:r>
              <w:rPr>
                <w:noProof/>
                <w:webHidden/>
              </w:rPr>
            </w:r>
            <w:r>
              <w:rPr>
                <w:noProof/>
                <w:webHidden/>
              </w:rPr>
              <w:fldChar w:fldCharType="separate"/>
            </w:r>
            <w:r>
              <w:rPr>
                <w:noProof/>
                <w:webHidden/>
              </w:rPr>
              <w:t>5</w:t>
            </w:r>
            <w:r>
              <w:rPr>
                <w:noProof/>
                <w:webHidden/>
              </w:rPr>
              <w:fldChar w:fldCharType="end"/>
            </w:r>
          </w:hyperlink>
        </w:p>
        <w:p w14:paraId="272572A1" w14:textId="54A46E0F" w:rsidR="00C972ED" w:rsidRDefault="00C972ED">
          <w:pPr>
            <w:pStyle w:val="TOC3"/>
            <w:tabs>
              <w:tab w:val="right" w:leader="dot" w:pos="9350"/>
            </w:tabs>
            <w:rPr>
              <w:noProof/>
            </w:rPr>
          </w:pPr>
          <w:hyperlink w:anchor="_Toc112943158" w:history="1">
            <w:r w:rsidRPr="00BF640D">
              <w:rPr>
                <w:rStyle w:val="Hyperlink"/>
                <w:noProof/>
              </w:rPr>
              <w:t>Threats</w:t>
            </w:r>
            <w:r>
              <w:rPr>
                <w:noProof/>
                <w:webHidden/>
              </w:rPr>
              <w:tab/>
            </w:r>
            <w:r>
              <w:rPr>
                <w:noProof/>
                <w:webHidden/>
              </w:rPr>
              <w:fldChar w:fldCharType="begin"/>
            </w:r>
            <w:r>
              <w:rPr>
                <w:noProof/>
                <w:webHidden/>
              </w:rPr>
              <w:instrText xml:space="preserve"> PAGEREF _Toc112943158 \h </w:instrText>
            </w:r>
            <w:r>
              <w:rPr>
                <w:noProof/>
                <w:webHidden/>
              </w:rPr>
            </w:r>
            <w:r>
              <w:rPr>
                <w:noProof/>
                <w:webHidden/>
              </w:rPr>
              <w:fldChar w:fldCharType="separate"/>
            </w:r>
            <w:r>
              <w:rPr>
                <w:noProof/>
                <w:webHidden/>
              </w:rPr>
              <w:t>5</w:t>
            </w:r>
            <w:r>
              <w:rPr>
                <w:noProof/>
                <w:webHidden/>
              </w:rPr>
              <w:fldChar w:fldCharType="end"/>
            </w:r>
          </w:hyperlink>
        </w:p>
        <w:p w14:paraId="62AB5830" w14:textId="0AC9F9A2" w:rsidR="00C972ED" w:rsidRDefault="00C972ED">
          <w:pPr>
            <w:pStyle w:val="TOC2"/>
            <w:tabs>
              <w:tab w:val="right" w:leader="dot" w:pos="9350"/>
            </w:tabs>
            <w:rPr>
              <w:noProof/>
            </w:rPr>
          </w:pPr>
          <w:hyperlink w:anchor="_Toc112943159" w:history="1">
            <w:r w:rsidRPr="00BF640D">
              <w:rPr>
                <w:rStyle w:val="Hyperlink"/>
                <w:noProof/>
              </w:rPr>
              <w:t>Ishikawa Diagram</w:t>
            </w:r>
            <w:r>
              <w:rPr>
                <w:noProof/>
                <w:webHidden/>
              </w:rPr>
              <w:tab/>
            </w:r>
            <w:r>
              <w:rPr>
                <w:noProof/>
                <w:webHidden/>
              </w:rPr>
              <w:fldChar w:fldCharType="begin"/>
            </w:r>
            <w:r>
              <w:rPr>
                <w:noProof/>
                <w:webHidden/>
              </w:rPr>
              <w:instrText xml:space="preserve"> PAGEREF _Toc112943159 \h </w:instrText>
            </w:r>
            <w:r>
              <w:rPr>
                <w:noProof/>
                <w:webHidden/>
              </w:rPr>
            </w:r>
            <w:r>
              <w:rPr>
                <w:noProof/>
                <w:webHidden/>
              </w:rPr>
              <w:fldChar w:fldCharType="separate"/>
            </w:r>
            <w:r>
              <w:rPr>
                <w:noProof/>
                <w:webHidden/>
              </w:rPr>
              <w:t>5</w:t>
            </w:r>
            <w:r>
              <w:rPr>
                <w:noProof/>
                <w:webHidden/>
              </w:rPr>
              <w:fldChar w:fldCharType="end"/>
            </w:r>
          </w:hyperlink>
        </w:p>
        <w:p w14:paraId="62631123" w14:textId="5CA775BB" w:rsidR="00C972ED" w:rsidRDefault="00C972ED">
          <w:pPr>
            <w:pStyle w:val="TOC1"/>
            <w:tabs>
              <w:tab w:val="right" w:leader="dot" w:pos="9350"/>
            </w:tabs>
            <w:rPr>
              <w:noProof/>
            </w:rPr>
          </w:pPr>
          <w:hyperlink w:anchor="_Toc112943160" w:history="1">
            <w:r w:rsidRPr="00BF640D">
              <w:rPr>
                <w:rStyle w:val="Hyperlink"/>
                <w:noProof/>
              </w:rPr>
              <w:t>Proposed Solutions</w:t>
            </w:r>
            <w:r>
              <w:rPr>
                <w:noProof/>
                <w:webHidden/>
              </w:rPr>
              <w:tab/>
            </w:r>
            <w:r>
              <w:rPr>
                <w:noProof/>
                <w:webHidden/>
              </w:rPr>
              <w:fldChar w:fldCharType="begin"/>
            </w:r>
            <w:r>
              <w:rPr>
                <w:noProof/>
                <w:webHidden/>
              </w:rPr>
              <w:instrText xml:space="preserve"> PAGEREF _Toc112943160 \h </w:instrText>
            </w:r>
            <w:r>
              <w:rPr>
                <w:noProof/>
                <w:webHidden/>
              </w:rPr>
            </w:r>
            <w:r>
              <w:rPr>
                <w:noProof/>
                <w:webHidden/>
              </w:rPr>
              <w:fldChar w:fldCharType="separate"/>
            </w:r>
            <w:r>
              <w:rPr>
                <w:noProof/>
                <w:webHidden/>
              </w:rPr>
              <w:t>6</w:t>
            </w:r>
            <w:r>
              <w:rPr>
                <w:noProof/>
                <w:webHidden/>
              </w:rPr>
              <w:fldChar w:fldCharType="end"/>
            </w:r>
          </w:hyperlink>
        </w:p>
        <w:p w14:paraId="0D95548B" w14:textId="3B39D249" w:rsidR="00C972ED" w:rsidRDefault="00C972ED">
          <w:pPr>
            <w:pStyle w:val="TOC2"/>
            <w:tabs>
              <w:tab w:val="right" w:leader="dot" w:pos="9350"/>
            </w:tabs>
            <w:rPr>
              <w:noProof/>
            </w:rPr>
          </w:pPr>
          <w:hyperlink w:anchor="_Toc112943161" w:history="1">
            <w:r w:rsidRPr="00BF640D">
              <w:rPr>
                <w:rStyle w:val="Hyperlink"/>
                <w:noProof/>
              </w:rPr>
              <w:t>Implementation Plan</w:t>
            </w:r>
            <w:r>
              <w:rPr>
                <w:noProof/>
                <w:webHidden/>
              </w:rPr>
              <w:tab/>
            </w:r>
            <w:r>
              <w:rPr>
                <w:noProof/>
                <w:webHidden/>
              </w:rPr>
              <w:fldChar w:fldCharType="begin"/>
            </w:r>
            <w:r>
              <w:rPr>
                <w:noProof/>
                <w:webHidden/>
              </w:rPr>
              <w:instrText xml:space="preserve"> PAGEREF _Toc112943161 \h </w:instrText>
            </w:r>
            <w:r>
              <w:rPr>
                <w:noProof/>
                <w:webHidden/>
              </w:rPr>
            </w:r>
            <w:r>
              <w:rPr>
                <w:noProof/>
                <w:webHidden/>
              </w:rPr>
              <w:fldChar w:fldCharType="separate"/>
            </w:r>
            <w:r>
              <w:rPr>
                <w:noProof/>
                <w:webHidden/>
              </w:rPr>
              <w:t>7</w:t>
            </w:r>
            <w:r>
              <w:rPr>
                <w:noProof/>
                <w:webHidden/>
              </w:rPr>
              <w:fldChar w:fldCharType="end"/>
            </w:r>
          </w:hyperlink>
        </w:p>
        <w:p w14:paraId="34D91065" w14:textId="3D21D8A4" w:rsidR="00C972ED" w:rsidRDefault="00C972ED">
          <w:pPr>
            <w:pStyle w:val="TOC2"/>
            <w:tabs>
              <w:tab w:val="right" w:leader="dot" w:pos="9350"/>
            </w:tabs>
            <w:rPr>
              <w:noProof/>
            </w:rPr>
          </w:pPr>
          <w:hyperlink w:anchor="_Toc112943162" w:history="1">
            <w:r w:rsidRPr="00BF640D">
              <w:rPr>
                <w:rStyle w:val="Hyperlink"/>
                <w:noProof/>
              </w:rPr>
              <w:t>Monitoring</w:t>
            </w:r>
            <w:r>
              <w:rPr>
                <w:noProof/>
                <w:webHidden/>
              </w:rPr>
              <w:tab/>
            </w:r>
            <w:r>
              <w:rPr>
                <w:noProof/>
                <w:webHidden/>
              </w:rPr>
              <w:fldChar w:fldCharType="begin"/>
            </w:r>
            <w:r>
              <w:rPr>
                <w:noProof/>
                <w:webHidden/>
              </w:rPr>
              <w:instrText xml:space="preserve"> PAGEREF _Toc112943162 \h </w:instrText>
            </w:r>
            <w:r>
              <w:rPr>
                <w:noProof/>
                <w:webHidden/>
              </w:rPr>
            </w:r>
            <w:r>
              <w:rPr>
                <w:noProof/>
                <w:webHidden/>
              </w:rPr>
              <w:fldChar w:fldCharType="separate"/>
            </w:r>
            <w:r>
              <w:rPr>
                <w:noProof/>
                <w:webHidden/>
              </w:rPr>
              <w:t>8</w:t>
            </w:r>
            <w:r>
              <w:rPr>
                <w:noProof/>
                <w:webHidden/>
              </w:rPr>
              <w:fldChar w:fldCharType="end"/>
            </w:r>
          </w:hyperlink>
        </w:p>
        <w:p w14:paraId="0656B981" w14:textId="31505A31" w:rsidR="00C972ED" w:rsidRDefault="00C972ED">
          <w:pPr>
            <w:pStyle w:val="TOC1"/>
            <w:tabs>
              <w:tab w:val="right" w:leader="dot" w:pos="9350"/>
            </w:tabs>
            <w:rPr>
              <w:noProof/>
            </w:rPr>
          </w:pPr>
          <w:hyperlink w:anchor="_Toc112943163" w:history="1">
            <w:r w:rsidRPr="00BF640D">
              <w:rPr>
                <w:rStyle w:val="Hyperlink"/>
                <w:noProof/>
              </w:rPr>
              <w:t>Conclusion</w:t>
            </w:r>
            <w:r>
              <w:rPr>
                <w:noProof/>
                <w:webHidden/>
              </w:rPr>
              <w:tab/>
            </w:r>
            <w:r>
              <w:rPr>
                <w:noProof/>
                <w:webHidden/>
              </w:rPr>
              <w:fldChar w:fldCharType="begin"/>
            </w:r>
            <w:r>
              <w:rPr>
                <w:noProof/>
                <w:webHidden/>
              </w:rPr>
              <w:instrText xml:space="preserve"> PAGEREF _Toc112943163 \h </w:instrText>
            </w:r>
            <w:r>
              <w:rPr>
                <w:noProof/>
                <w:webHidden/>
              </w:rPr>
            </w:r>
            <w:r>
              <w:rPr>
                <w:noProof/>
                <w:webHidden/>
              </w:rPr>
              <w:fldChar w:fldCharType="separate"/>
            </w:r>
            <w:r>
              <w:rPr>
                <w:noProof/>
                <w:webHidden/>
              </w:rPr>
              <w:t>8</w:t>
            </w:r>
            <w:r>
              <w:rPr>
                <w:noProof/>
                <w:webHidden/>
              </w:rPr>
              <w:fldChar w:fldCharType="end"/>
            </w:r>
          </w:hyperlink>
        </w:p>
        <w:p w14:paraId="48172FED" w14:textId="565347B1" w:rsidR="00C972ED" w:rsidRDefault="00C972ED">
          <w:pPr>
            <w:pStyle w:val="TOC1"/>
            <w:tabs>
              <w:tab w:val="right" w:leader="dot" w:pos="9350"/>
            </w:tabs>
            <w:rPr>
              <w:noProof/>
            </w:rPr>
          </w:pPr>
          <w:hyperlink w:anchor="_Toc112943164" w:history="1">
            <w:r w:rsidRPr="00BF640D">
              <w:rPr>
                <w:rStyle w:val="Hyperlink"/>
                <w:noProof/>
              </w:rPr>
              <w:t>References</w:t>
            </w:r>
            <w:r>
              <w:rPr>
                <w:noProof/>
                <w:webHidden/>
              </w:rPr>
              <w:tab/>
            </w:r>
            <w:r>
              <w:rPr>
                <w:noProof/>
                <w:webHidden/>
              </w:rPr>
              <w:fldChar w:fldCharType="begin"/>
            </w:r>
            <w:r>
              <w:rPr>
                <w:noProof/>
                <w:webHidden/>
              </w:rPr>
              <w:instrText xml:space="preserve"> PAGEREF _Toc112943164 \h </w:instrText>
            </w:r>
            <w:r>
              <w:rPr>
                <w:noProof/>
                <w:webHidden/>
              </w:rPr>
            </w:r>
            <w:r>
              <w:rPr>
                <w:noProof/>
                <w:webHidden/>
              </w:rPr>
              <w:fldChar w:fldCharType="separate"/>
            </w:r>
            <w:r>
              <w:rPr>
                <w:noProof/>
                <w:webHidden/>
              </w:rPr>
              <w:t>8</w:t>
            </w:r>
            <w:r>
              <w:rPr>
                <w:noProof/>
                <w:webHidden/>
              </w:rPr>
              <w:fldChar w:fldCharType="end"/>
            </w:r>
          </w:hyperlink>
        </w:p>
        <w:p w14:paraId="7CD530D0" w14:textId="53F225F8" w:rsidR="00C972ED" w:rsidRDefault="00C972ED">
          <w:r>
            <w:rPr>
              <w:b/>
              <w:bCs/>
              <w:noProof/>
            </w:rPr>
            <w:fldChar w:fldCharType="end"/>
          </w:r>
        </w:p>
      </w:sdtContent>
    </w:sdt>
    <w:p w14:paraId="67224A99" w14:textId="77777777" w:rsidR="00C972ED" w:rsidRDefault="00C972ED" w:rsidP="00663D8A">
      <w:pPr>
        <w:pStyle w:val="Heading1"/>
      </w:pPr>
    </w:p>
    <w:p w14:paraId="64B1AB60" w14:textId="3103500A" w:rsidR="00CA5B4D" w:rsidRPr="00510B19" w:rsidRDefault="00CA5B4D" w:rsidP="00663D8A">
      <w:pPr>
        <w:pStyle w:val="Heading1"/>
      </w:pPr>
      <w:bookmarkStart w:id="0" w:name="_Toc112943147"/>
      <w:r w:rsidRPr="00510B19">
        <w:t>Introduction</w:t>
      </w:r>
      <w:bookmarkEnd w:id="0"/>
    </w:p>
    <w:p w14:paraId="4F1DA85E" w14:textId="77777777" w:rsidR="00CA5B4D" w:rsidRDefault="00CA5B4D"/>
    <w:p w14:paraId="592EF4AC" w14:textId="7620F913" w:rsidR="00215CE2" w:rsidRPr="00C972ED" w:rsidRDefault="00215CE2" w:rsidP="00C972ED">
      <w:pPr>
        <w:pStyle w:val="NormalWeb"/>
        <w:spacing w:before="0" w:beforeAutospacing="0" w:after="0" w:afterAutospacing="0" w:line="360" w:lineRule="auto"/>
        <w:rPr>
          <w:rFonts w:ascii="Arial" w:hAnsi="Arial" w:cs="Arial"/>
          <w:color w:val="0E101A"/>
          <w:sz w:val="22"/>
          <w:szCs w:val="22"/>
        </w:rPr>
      </w:pPr>
      <w:r w:rsidRPr="00C972ED">
        <w:rPr>
          <w:rFonts w:ascii="Arial" w:hAnsi="Arial" w:cs="Arial"/>
          <w:color w:val="0E101A"/>
          <w:sz w:val="22"/>
          <w:szCs w:val="22"/>
        </w:rPr>
        <w:t xml:space="preserve">Identifying, evaluating, finding solutions </w:t>
      </w:r>
      <w:r w:rsidR="003150C9" w:rsidRPr="00C972ED">
        <w:rPr>
          <w:rFonts w:ascii="Arial" w:hAnsi="Arial" w:cs="Arial"/>
          <w:color w:val="0E101A"/>
          <w:sz w:val="22"/>
          <w:szCs w:val="22"/>
        </w:rPr>
        <w:t xml:space="preserve">and </w:t>
      </w:r>
      <w:r w:rsidR="00673FC2" w:rsidRPr="00C972ED">
        <w:rPr>
          <w:rFonts w:ascii="Arial" w:hAnsi="Arial" w:cs="Arial"/>
          <w:color w:val="0E101A"/>
          <w:sz w:val="22"/>
          <w:szCs w:val="22"/>
        </w:rPr>
        <w:t>decision-making</w:t>
      </w:r>
      <w:r w:rsidR="003150C9" w:rsidRPr="00C972ED">
        <w:rPr>
          <w:rFonts w:ascii="Arial" w:hAnsi="Arial" w:cs="Arial"/>
          <w:color w:val="0E101A"/>
          <w:sz w:val="22"/>
          <w:szCs w:val="22"/>
        </w:rPr>
        <w:t xml:space="preserve"> </w:t>
      </w:r>
      <w:r w:rsidRPr="00C972ED">
        <w:rPr>
          <w:rFonts w:ascii="Arial" w:hAnsi="Arial" w:cs="Arial"/>
          <w:color w:val="0E101A"/>
          <w:sz w:val="22"/>
          <w:szCs w:val="22"/>
        </w:rPr>
        <w:t>to an issue are all components of the mental process known as problem-solving. The purpose of problem-solving is to overcome obstacles and resolve the issue. Each problem requires a different approach, which will be most effective depending on the circumstances' specifics. In certain situations, individuals should acquire as much information as possible about a problem and devise a solution based on factual knowledge. In other situations, ingenuity and discernment are the optimal alternatives. It is often necessary to follow several procedures to solve an issue successfully. Researchers frequently refer to this as the problem-solving process. Even though this process is shown as a series of steps, people rarely follow a strict order of steps to solve a problem.</w:t>
      </w:r>
    </w:p>
    <w:p w14:paraId="70B3FD8A" w14:textId="77777777" w:rsidR="003150C9" w:rsidRPr="00C972ED" w:rsidRDefault="003150C9" w:rsidP="00C972ED">
      <w:pPr>
        <w:pStyle w:val="NormalWeb"/>
        <w:spacing w:before="0" w:beforeAutospacing="0" w:after="0" w:afterAutospacing="0" w:line="360" w:lineRule="auto"/>
        <w:rPr>
          <w:rFonts w:ascii="Arial" w:hAnsi="Arial" w:cs="Arial"/>
          <w:color w:val="0E101A"/>
          <w:sz w:val="22"/>
          <w:szCs w:val="22"/>
        </w:rPr>
      </w:pPr>
    </w:p>
    <w:p w14:paraId="7058D085" w14:textId="44042F19" w:rsidR="00215CE2" w:rsidRPr="00C972ED" w:rsidRDefault="00215CE2" w:rsidP="00C972ED">
      <w:pPr>
        <w:pStyle w:val="NormalWeb"/>
        <w:spacing w:before="0" w:beforeAutospacing="0" w:after="0" w:afterAutospacing="0" w:line="360" w:lineRule="auto"/>
        <w:rPr>
          <w:rFonts w:ascii="Arial" w:hAnsi="Arial" w:cs="Arial"/>
          <w:color w:val="0E101A"/>
          <w:sz w:val="22"/>
          <w:szCs w:val="22"/>
        </w:rPr>
      </w:pPr>
      <w:r w:rsidRPr="00C972ED">
        <w:rPr>
          <w:rFonts w:ascii="Arial" w:hAnsi="Arial" w:cs="Arial"/>
          <w:color w:val="0E101A"/>
          <w:sz w:val="22"/>
          <w:szCs w:val="22"/>
        </w:rPr>
        <w:lastRenderedPageBreak/>
        <w:t>According to</w:t>
      </w:r>
      <w:r w:rsidR="00561F87">
        <w:rPr>
          <w:rFonts w:ascii="Arial" w:hAnsi="Arial" w:cs="Arial"/>
          <w:color w:val="0E101A"/>
          <w:sz w:val="22"/>
          <w:szCs w:val="22"/>
        </w:rPr>
        <w:t xml:space="preserve"> Kendra Cherry</w:t>
      </w:r>
      <w:r w:rsidR="00561F87" w:rsidRPr="00561F87">
        <w:rPr>
          <w:rFonts w:ascii="Arial" w:hAnsi="Arial" w:cs="Arial"/>
          <w:color w:val="0E101A"/>
          <w:sz w:val="22"/>
          <w:szCs w:val="22"/>
        </w:rPr>
        <w:t xml:space="preserve"> (</w:t>
      </w:r>
      <w:r w:rsidR="00561F87" w:rsidRPr="00561F87">
        <w:rPr>
          <w:rFonts w:ascii="Arial" w:hAnsi="Arial" w:cs="Arial"/>
          <w:color w:val="0E101A"/>
          <w:sz w:val="22"/>
          <w:szCs w:val="22"/>
        </w:rPr>
        <w:t>Kendra, 2022)</w:t>
      </w:r>
      <w:r w:rsidRPr="00C972ED">
        <w:rPr>
          <w:rFonts w:ascii="Arial" w:hAnsi="Arial" w:cs="Arial"/>
          <w:color w:val="0E101A"/>
          <w:sz w:val="22"/>
          <w:szCs w:val="22"/>
        </w:rPr>
        <w:t>, identifying the problem is a crucial step in solving it. The following two steps define the problem and devise a solution involving generating many ideas without evaluating them. After that, they can be evaluated and narrowed. Consider all the factors that might affect the problem. After evaluating, a solution can be chosen. Monitoring progress ensures that no new problems have arisen from a proposed solution.</w:t>
      </w:r>
    </w:p>
    <w:p w14:paraId="4E55217B" w14:textId="048F8779" w:rsidR="00215CE2" w:rsidRPr="00C972ED" w:rsidRDefault="00215CE2" w:rsidP="00C972ED">
      <w:pPr>
        <w:pStyle w:val="NormalWeb"/>
        <w:spacing w:line="360" w:lineRule="auto"/>
        <w:rPr>
          <w:rFonts w:ascii="Arial" w:hAnsi="Arial" w:cs="Arial"/>
          <w:color w:val="0E101A"/>
          <w:sz w:val="22"/>
          <w:szCs w:val="22"/>
        </w:rPr>
      </w:pPr>
      <w:r w:rsidRPr="00C972ED">
        <w:rPr>
          <w:rFonts w:ascii="Arial" w:hAnsi="Arial" w:cs="Arial"/>
          <w:color w:val="0E101A"/>
          <w:sz w:val="22"/>
          <w:szCs w:val="22"/>
        </w:rPr>
        <w:t xml:space="preserve">Decision-making is the actual selection among alternatives </w:t>
      </w:r>
      <w:r w:rsidR="00561F87">
        <w:rPr>
          <w:rFonts w:ascii="Arial" w:hAnsi="Arial" w:cs="Arial"/>
          <w:color w:val="0E101A"/>
          <w:sz w:val="22"/>
          <w:szCs w:val="22"/>
        </w:rPr>
        <w:t>for</w:t>
      </w:r>
      <w:r w:rsidRPr="00C972ED">
        <w:rPr>
          <w:rFonts w:ascii="Arial" w:hAnsi="Arial" w:cs="Arial"/>
          <w:color w:val="0E101A"/>
          <w:sz w:val="22"/>
          <w:szCs w:val="22"/>
        </w:rPr>
        <w:t xml:space="preserve"> a course of </w:t>
      </w:r>
      <w:r w:rsidR="00561F87" w:rsidRPr="00C972ED">
        <w:rPr>
          <w:rFonts w:ascii="Arial" w:hAnsi="Arial" w:cs="Arial"/>
          <w:color w:val="0E101A"/>
          <w:sz w:val="22"/>
          <w:szCs w:val="22"/>
        </w:rPr>
        <w:t>action (</w:t>
      </w:r>
      <w:r w:rsidR="003150C9" w:rsidRPr="00C972ED">
        <w:rPr>
          <w:rFonts w:ascii="Arial" w:hAnsi="Arial" w:cs="Arial"/>
          <w:color w:val="0E101A"/>
          <w:sz w:val="22"/>
          <w:szCs w:val="22"/>
        </w:rPr>
        <w:t>Koontz &amp; O’Donnell, 2019).</w:t>
      </w:r>
      <w:r w:rsidR="00A672C0" w:rsidRPr="00C972ED">
        <w:rPr>
          <w:rFonts w:ascii="Arial" w:hAnsi="Arial" w:cs="Arial"/>
          <w:color w:val="0E101A"/>
          <w:sz w:val="22"/>
          <w:szCs w:val="22"/>
        </w:rPr>
        <w:t xml:space="preserve"> Similarly, </w:t>
      </w:r>
      <w:r w:rsidRPr="00C972ED">
        <w:rPr>
          <w:rFonts w:ascii="Arial" w:hAnsi="Arial" w:cs="Arial"/>
          <w:color w:val="0E101A"/>
          <w:sz w:val="22"/>
          <w:szCs w:val="22"/>
        </w:rPr>
        <w:t xml:space="preserve">George R. Terry </w:t>
      </w:r>
      <w:r w:rsidR="00A672C0" w:rsidRPr="00C972ED">
        <w:rPr>
          <w:rFonts w:ascii="Arial" w:hAnsi="Arial" w:cs="Arial"/>
          <w:color w:val="0E101A"/>
          <w:sz w:val="22"/>
          <w:szCs w:val="22"/>
        </w:rPr>
        <w:t>believes d</w:t>
      </w:r>
      <w:r w:rsidRPr="00C972ED">
        <w:rPr>
          <w:rFonts w:ascii="Arial" w:hAnsi="Arial" w:cs="Arial"/>
          <w:color w:val="0E101A"/>
          <w:sz w:val="22"/>
          <w:szCs w:val="22"/>
        </w:rPr>
        <w:t>ecision-making is the selection based on some criteria from two or more possible alternatives</w:t>
      </w:r>
      <w:r w:rsidR="00561F87">
        <w:rPr>
          <w:rFonts w:ascii="Arial" w:hAnsi="Arial" w:cs="Arial"/>
          <w:color w:val="0E101A"/>
          <w:sz w:val="22"/>
          <w:szCs w:val="22"/>
        </w:rPr>
        <w:t xml:space="preserve"> </w:t>
      </w:r>
      <w:r w:rsidR="00561F87" w:rsidRPr="00561F87">
        <w:rPr>
          <w:rFonts w:ascii="Arial" w:hAnsi="Arial" w:cs="Arial"/>
          <w:color w:val="0E101A"/>
          <w:sz w:val="22"/>
          <w:szCs w:val="22"/>
        </w:rPr>
        <w:t>(Aauat, 2022)</w:t>
      </w:r>
      <w:r w:rsidR="00A672C0" w:rsidRPr="00C972ED">
        <w:rPr>
          <w:rFonts w:ascii="Arial" w:hAnsi="Arial" w:cs="Arial"/>
          <w:color w:val="0E101A"/>
          <w:sz w:val="22"/>
          <w:szCs w:val="22"/>
        </w:rPr>
        <w:t xml:space="preserve">. </w:t>
      </w:r>
      <w:r w:rsidRPr="00C972ED">
        <w:rPr>
          <w:rFonts w:ascii="Arial" w:hAnsi="Arial" w:cs="Arial"/>
          <w:color w:val="0E101A"/>
          <w:sz w:val="22"/>
          <w:szCs w:val="22"/>
        </w:rPr>
        <w:t>According to the definitions given above, decision-making entails choosing the best alternative available to address an issue. It is therefore evident that making a decision is necessary when there are numerous options for carrying out a task. In other words, if there is only one way to complete a task, there is no need to decide because the chosen technique is already a decision.</w:t>
      </w:r>
    </w:p>
    <w:p w14:paraId="44F60294" w14:textId="77777777" w:rsidR="003150C9" w:rsidRDefault="003150C9" w:rsidP="00215CE2">
      <w:pPr>
        <w:pStyle w:val="NormalWeb"/>
        <w:spacing w:before="0" w:beforeAutospacing="0" w:after="0" w:afterAutospacing="0"/>
        <w:rPr>
          <w:color w:val="0E101A"/>
        </w:rPr>
      </w:pPr>
    </w:p>
    <w:p w14:paraId="3B1F3FA3" w14:textId="72190587" w:rsidR="003150C9" w:rsidRPr="003150C9" w:rsidRDefault="003150C9" w:rsidP="00663D8A">
      <w:pPr>
        <w:pStyle w:val="Heading1"/>
      </w:pPr>
      <w:bookmarkStart w:id="1" w:name="_Toc112943148"/>
      <w:r w:rsidRPr="003150C9">
        <w:t>Identifying the problem</w:t>
      </w:r>
      <w:bookmarkEnd w:id="1"/>
    </w:p>
    <w:p w14:paraId="5AA7CAB9" w14:textId="77777777" w:rsidR="003150C9" w:rsidRDefault="003150C9" w:rsidP="00215CE2">
      <w:pPr>
        <w:pStyle w:val="NormalWeb"/>
        <w:spacing w:before="0" w:beforeAutospacing="0" w:after="0" w:afterAutospacing="0"/>
        <w:rPr>
          <w:color w:val="0E101A"/>
        </w:rPr>
      </w:pPr>
    </w:p>
    <w:p w14:paraId="47495050" w14:textId="4D2575AD" w:rsidR="006C3C2C" w:rsidRPr="00C972ED" w:rsidRDefault="006C3C2C" w:rsidP="00C972ED">
      <w:pPr>
        <w:pStyle w:val="NormalWeb"/>
        <w:spacing w:before="0" w:beforeAutospacing="0" w:after="0" w:afterAutospacing="0" w:line="360" w:lineRule="auto"/>
        <w:rPr>
          <w:rFonts w:ascii="Arial" w:hAnsi="Arial" w:cs="Arial"/>
          <w:color w:val="0E101A"/>
          <w:sz w:val="22"/>
          <w:szCs w:val="22"/>
        </w:rPr>
      </w:pPr>
      <w:r w:rsidRPr="00C972ED">
        <w:rPr>
          <w:rFonts w:ascii="Arial" w:hAnsi="Arial" w:cs="Arial"/>
          <w:color w:val="0E101A"/>
          <w:sz w:val="22"/>
          <w:szCs w:val="22"/>
        </w:rPr>
        <w:t xml:space="preserve">To improve the corporate culture of employees and employers, organisations and management bodies work together to create an environment that is both productive and healthy for employees. </w:t>
      </w:r>
      <w:r w:rsidR="00A672C0" w:rsidRPr="00C972ED">
        <w:rPr>
          <w:rFonts w:ascii="Arial" w:hAnsi="Arial" w:cs="Arial"/>
          <w:color w:val="0E101A"/>
          <w:sz w:val="22"/>
          <w:szCs w:val="22"/>
        </w:rPr>
        <w:t>However, i</w:t>
      </w:r>
      <w:r w:rsidRPr="00C972ED">
        <w:rPr>
          <w:rFonts w:ascii="Arial" w:hAnsi="Arial" w:cs="Arial"/>
          <w:color w:val="0E101A"/>
          <w:sz w:val="22"/>
          <w:szCs w:val="22"/>
        </w:rPr>
        <w:t>t has been determined that most people working in the</w:t>
      </w:r>
      <w:r w:rsidR="00EC5638" w:rsidRPr="00C972ED">
        <w:rPr>
          <w:rFonts w:ascii="Arial" w:hAnsi="Arial" w:cs="Arial"/>
          <w:color w:val="0E101A"/>
          <w:sz w:val="22"/>
          <w:szCs w:val="22"/>
        </w:rPr>
        <w:t xml:space="preserve"> hospitality industry in </w:t>
      </w:r>
      <w:r w:rsidR="00FE545E" w:rsidRPr="00C972ED">
        <w:rPr>
          <w:rFonts w:ascii="Arial" w:hAnsi="Arial" w:cs="Arial"/>
          <w:color w:val="0E101A"/>
          <w:sz w:val="22"/>
          <w:szCs w:val="22"/>
        </w:rPr>
        <w:t xml:space="preserve">the </w:t>
      </w:r>
      <w:r w:rsidRPr="00C972ED">
        <w:rPr>
          <w:rFonts w:ascii="Arial" w:hAnsi="Arial" w:cs="Arial"/>
          <w:color w:val="0E101A"/>
          <w:sz w:val="22"/>
          <w:szCs w:val="22"/>
        </w:rPr>
        <w:t>UK are unhappy and unsatisfied with their jobs.</w:t>
      </w:r>
      <w:r w:rsidR="00F54814" w:rsidRPr="00C972ED">
        <w:rPr>
          <w:rFonts w:ascii="Arial" w:hAnsi="Arial" w:cs="Arial"/>
          <w:color w:val="0E101A"/>
          <w:sz w:val="22"/>
          <w:szCs w:val="22"/>
        </w:rPr>
        <w:t xml:space="preserve"> </w:t>
      </w:r>
      <w:r w:rsidRPr="00C972ED">
        <w:rPr>
          <w:rFonts w:ascii="Arial" w:hAnsi="Arial" w:cs="Arial"/>
          <w:color w:val="0E101A"/>
          <w:sz w:val="22"/>
          <w:szCs w:val="22"/>
        </w:rPr>
        <w:t xml:space="preserve">The decline in employee satisfaction is a big concern for businesses. </w:t>
      </w:r>
      <w:r w:rsidR="00E93311" w:rsidRPr="00C972ED">
        <w:rPr>
          <w:rFonts w:ascii="Arial" w:hAnsi="Arial" w:cs="Arial"/>
          <w:color w:val="0E101A"/>
          <w:sz w:val="22"/>
          <w:szCs w:val="22"/>
        </w:rPr>
        <w:t xml:space="preserve">The primary focus of this analysis is on the genuine challenges that Rosa's Thai Coffee has been encountering throughout the past few years. </w:t>
      </w:r>
      <w:r w:rsidR="00C310E1" w:rsidRPr="00C972ED">
        <w:rPr>
          <w:rFonts w:ascii="Arial" w:hAnsi="Arial" w:cs="Arial"/>
          <w:color w:val="0E101A"/>
          <w:sz w:val="22"/>
          <w:szCs w:val="22"/>
        </w:rPr>
        <w:t xml:space="preserve">Rosa's Thai Coffee is a Thai restaurant which started up by Saiphin and her husband in 2008. The firm has earned many honours, including the 2017 eating-out brand of the year. According to MCA &amp; AlixPartners' 2018 UK dining and drinking </w:t>
      </w:r>
      <w:r w:rsidR="00561F87" w:rsidRPr="00C972ED">
        <w:rPr>
          <w:rFonts w:ascii="Arial" w:hAnsi="Arial" w:cs="Arial"/>
          <w:color w:val="0E101A"/>
          <w:sz w:val="22"/>
          <w:szCs w:val="22"/>
        </w:rPr>
        <w:t>outgrowth</w:t>
      </w:r>
      <w:r w:rsidR="00C310E1" w:rsidRPr="00C972ED">
        <w:rPr>
          <w:rFonts w:ascii="Arial" w:hAnsi="Arial" w:cs="Arial"/>
          <w:color w:val="0E101A"/>
          <w:sz w:val="22"/>
          <w:szCs w:val="22"/>
        </w:rPr>
        <w:t xml:space="preserve"> tracker, Rosa's is the third fastest growing firm. </w:t>
      </w:r>
      <w:r w:rsidRPr="00C972ED">
        <w:rPr>
          <w:rFonts w:ascii="Arial" w:hAnsi="Arial" w:cs="Arial"/>
          <w:color w:val="0E101A"/>
          <w:sz w:val="22"/>
          <w:szCs w:val="22"/>
        </w:rPr>
        <w:t>Th</w:t>
      </w:r>
      <w:r w:rsidR="00A672C0" w:rsidRPr="00C972ED">
        <w:rPr>
          <w:rFonts w:ascii="Arial" w:hAnsi="Arial" w:cs="Arial"/>
          <w:color w:val="0E101A"/>
          <w:sz w:val="22"/>
          <w:szCs w:val="22"/>
        </w:rPr>
        <w:t>is</w:t>
      </w:r>
      <w:r w:rsidRPr="00C972ED">
        <w:rPr>
          <w:rFonts w:ascii="Arial" w:hAnsi="Arial" w:cs="Arial"/>
          <w:color w:val="0E101A"/>
          <w:sz w:val="22"/>
          <w:szCs w:val="22"/>
        </w:rPr>
        <w:t xml:space="preserve"> study </w:t>
      </w:r>
      <w:r w:rsidR="00A672C0" w:rsidRPr="00C972ED">
        <w:rPr>
          <w:rFonts w:ascii="Arial" w:hAnsi="Arial" w:cs="Arial"/>
          <w:color w:val="0E101A"/>
          <w:sz w:val="22"/>
          <w:szCs w:val="22"/>
        </w:rPr>
        <w:t xml:space="preserve">will </w:t>
      </w:r>
      <w:r w:rsidRPr="00C972ED">
        <w:rPr>
          <w:rFonts w:ascii="Arial" w:hAnsi="Arial" w:cs="Arial"/>
          <w:color w:val="0E101A"/>
          <w:sz w:val="22"/>
          <w:szCs w:val="22"/>
        </w:rPr>
        <w:t xml:space="preserve">examine specific problems </w:t>
      </w:r>
      <w:r w:rsidR="00A672C0" w:rsidRPr="00C972ED">
        <w:rPr>
          <w:rFonts w:ascii="Arial" w:hAnsi="Arial" w:cs="Arial"/>
          <w:color w:val="0E101A"/>
          <w:sz w:val="22"/>
          <w:szCs w:val="22"/>
        </w:rPr>
        <w:t>which</w:t>
      </w:r>
      <w:r w:rsidRPr="00C972ED">
        <w:rPr>
          <w:rFonts w:ascii="Arial" w:hAnsi="Arial" w:cs="Arial"/>
          <w:color w:val="0E101A"/>
          <w:sz w:val="22"/>
          <w:szCs w:val="22"/>
        </w:rPr>
        <w:t xml:space="preserve"> make people unhappy with their jobs. Th</w:t>
      </w:r>
      <w:r w:rsidR="00A672C0" w:rsidRPr="00C972ED">
        <w:rPr>
          <w:rFonts w:ascii="Arial" w:hAnsi="Arial" w:cs="Arial"/>
          <w:color w:val="0E101A"/>
          <w:sz w:val="22"/>
          <w:szCs w:val="22"/>
        </w:rPr>
        <w:t xml:space="preserve">is </w:t>
      </w:r>
      <w:r w:rsidRPr="00C972ED">
        <w:rPr>
          <w:rFonts w:ascii="Arial" w:hAnsi="Arial" w:cs="Arial"/>
          <w:color w:val="0E101A"/>
          <w:sz w:val="22"/>
          <w:szCs w:val="22"/>
        </w:rPr>
        <w:t xml:space="preserve">study </w:t>
      </w:r>
      <w:r w:rsidR="00A672C0" w:rsidRPr="00C972ED">
        <w:rPr>
          <w:rFonts w:ascii="Arial" w:hAnsi="Arial" w:cs="Arial"/>
          <w:color w:val="0E101A"/>
          <w:sz w:val="22"/>
          <w:szCs w:val="22"/>
        </w:rPr>
        <w:t xml:space="preserve">also </w:t>
      </w:r>
      <w:r w:rsidRPr="00C972ED">
        <w:rPr>
          <w:rFonts w:ascii="Arial" w:hAnsi="Arial" w:cs="Arial"/>
          <w:color w:val="0E101A"/>
          <w:sz w:val="22"/>
          <w:szCs w:val="22"/>
        </w:rPr>
        <w:t xml:space="preserve">focuses on </w:t>
      </w:r>
      <w:r w:rsidR="00FE545E" w:rsidRPr="00C972ED">
        <w:rPr>
          <w:rFonts w:ascii="Arial" w:hAnsi="Arial" w:cs="Arial"/>
          <w:color w:val="0E101A"/>
          <w:sz w:val="22"/>
          <w:szCs w:val="22"/>
        </w:rPr>
        <w:t>finding</w:t>
      </w:r>
      <w:r w:rsidR="00A672C0" w:rsidRPr="00C972ED">
        <w:rPr>
          <w:rFonts w:ascii="Arial" w:hAnsi="Arial" w:cs="Arial"/>
          <w:color w:val="0E101A"/>
          <w:sz w:val="22"/>
          <w:szCs w:val="22"/>
        </w:rPr>
        <w:t xml:space="preserve"> solutions </w:t>
      </w:r>
      <w:r w:rsidRPr="00C972ED">
        <w:rPr>
          <w:rFonts w:ascii="Arial" w:hAnsi="Arial" w:cs="Arial"/>
          <w:color w:val="0E101A"/>
          <w:sz w:val="22"/>
          <w:szCs w:val="22"/>
        </w:rPr>
        <w:t>to improve employee satisfaction</w:t>
      </w:r>
      <w:r w:rsidR="003A017C" w:rsidRPr="00C972ED">
        <w:rPr>
          <w:rFonts w:ascii="Arial" w:hAnsi="Arial" w:cs="Arial"/>
          <w:color w:val="0E101A"/>
          <w:sz w:val="22"/>
          <w:szCs w:val="22"/>
        </w:rPr>
        <w:t xml:space="preserve"> and solve the problem.</w:t>
      </w:r>
    </w:p>
    <w:p w14:paraId="41D50CCE" w14:textId="25590804" w:rsidR="006C3C2C" w:rsidRDefault="006C3C2C" w:rsidP="00215CE2">
      <w:pPr>
        <w:pStyle w:val="NormalWeb"/>
        <w:spacing w:before="0" w:beforeAutospacing="0" w:after="0" w:afterAutospacing="0"/>
        <w:rPr>
          <w:color w:val="0E101A"/>
        </w:rPr>
      </w:pPr>
    </w:p>
    <w:p w14:paraId="63953860" w14:textId="79784061" w:rsidR="006C3C2C" w:rsidRPr="00663D8A" w:rsidRDefault="00510B19" w:rsidP="00663D8A">
      <w:pPr>
        <w:pStyle w:val="Heading1"/>
        <w:rPr>
          <w:rStyle w:val="Strong"/>
          <w:b w:val="0"/>
          <w:bCs w:val="0"/>
        </w:rPr>
      </w:pPr>
      <w:bookmarkStart w:id="2" w:name="_Toc112943149"/>
      <w:r w:rsidRPr="00663D8A">
        <w:rPr>
          <w:rStyle w:val="Strong"/>
          <w:b w:val="0"/>
          <w:bCs w:val="0"/>
        </w:rPr>
        <w:t>Understand the problem</w:t>
      </w:r>
      <w:bookmarkEnd w:id="2"/>
    </w:p>
    <w:p w14:paraId="154AB8E2" w14:textId="6EA38273" w:rsidR="00510B19" w:rsidRDefault="00510B19" w:rsidP="00215CE2">
      <w:pPr>
        <w:pStyle w:val="NormalWeb"/>
        <w:spacing w:before="0" w:beforeAutospacing="0" w:after="0" w:afterAutospacing="0"/>
        <w:rPr>
          <w:b/>
          <w:bCs/>
          <w:color w:val="FF0000"/>
          <w:sz w:val="36"/>
          <w:szCs w:val="36"/>
        </w:rPr>
      </w:pPr>
    </w:p>
    <w:p w14:paraId="32DFFECD" w14:textId="77777777" w:rsidR="000E2A98" w:rsidRPr="00C972ED" w:rsidRDefault="000E2A98" w:rsidP="00C972ED">
      <w:pPr>
        <w:pStyle w:val="NormalWeb"/>
        <w:spacing w:before="0" w:beforeAutospacing="0" w:after="0" w:afterAutospacing="0" w:line="360" w:lineRule="auto"/>
        <w:rPr>
          <w:rFonts w:ascii="Arial" w:hAnsi="Arial" w:cs="Arial"/>
          <w:color w:val="0E101A"/>
          <w:sz w:val="22"/>
          <w:szCs w:val="22"/>
        </w:rPr>
      </w:pPr>
      <w:r w:rsidRPr="00C972ED">
        <w:rPr>
          <w:rFonts w:ascii="Arial" w:hAnsi="Arial" w:cs="Arial"/>
          <w:color w:val="0E101A"/>
          <w:sz w:val="22"/>
          <w:szCs w:val="22"/>
        </w:rPr>
        <w:lastRenderedPageBreak/>
        <w:t>It is of the utmost importance to have a solid understanding of the causes of job dissatisfaction as well as the effects that job dissatisfaction has on workers: The following is a list of various factors that contribute to work unhappiness as well as dissatisfied staff:</w:t>
      </w:r>
    </w:p>
    <w:p w14:paraId="563EDFE1" w14:textId="77777777" w:rsidR="000E2A98" w:rsidRPr="00C972ED" w:rsidRDefault="000E2A98" w:rsidP="00C972ED">
      <w:pPr>
        <w:pStyle w:val="NormalWeb"/>
        <w:spacing w:before="0" w:beforeAutospacing="0" w:after="0" w:afterAutospacing="0" w:line="360" w:lineRule="auto"/>
        <w:rPr>
          <w:rFonts w:ascii="Arial" w:hAnsi="Arial" w:cs="Arial"/>
          <w:color w:val="0E101A"/>
          <w:sz w:val="22"/>
          <w:szCs w:val="22"/>
        </w:rPr>
      </w:pPr>
    </w:p>
    <w:p w14:paraId="451F99AC" w14:textId="19D9DC87" w:rsidR="000E2A98" w:rsidRPr="00C972ED" w:rsidRDefault="000E2A98" w:rsidP="00C972ED">
      <w:pPr>
        <w:pStyle w:val="NormalWeb"/>
        <w:spacing w:before="0" w:beforeAutospacing="0" w:after="0" w:afterAutospacing="0" w:line="360" w:lineRule="auto"/>
        <w:rPr>
          <w:rFonts w:ascii="Arial" w:hAnsi="Arial" w:cs="Arial"/>
          <w:color w:val="0E101A"/>
          <w:sz w:val="22"/>
          <w:szCs w:val="22"/>
        </w:rPr>
      </w:pPr>
      <w:r w:rsidRPr="00C972ED">
        <w:rPr>
          <w:rStyle w:val="Strong"/>
          <w:rFonts w:ascii="Arial" w:hAnsi="Arial" w:cs="Arial"/>
          <w:color w:val="0E101A"/>
          <w:sz w:val="22"/>
          <w:szCs w:val="22"/>
        </w:rPr>
        <w:t>Workplace relationships:</w:t>
      </w:r>
      <w:r w:rsidRPr="00C972ED">
        <w:rPr>
          <w:rFonts w:ascii="Arial" w:hAnsi="Arial" w:cs="Arial"/>
          <w:color w:val="0E101A"/>
          <w:sz w:val="22"/>
          <w:szCs w:val="22"/>
        </w:rPr>
        <w:t xml:space="preserve"> Having an employer or </w:t>
      </w:r>
      <w:r w:rsidR="00277640" w:rsidRPr="00C972ED">
        <w:rPr>
          <w:rFonts w:ascii="Arial" w:hAnsi="Arial" w:cs="Arial"/>
          <w:color w:val="0E101A"/>
          <w:sz w:val="22"/>
          <w:szCs w:val="22"/>
        </w:rPr>
        <w:t>co-worker</w:t>
      </w:r>
      <w:r w:rsidRPr="00C972ED">
        <w:rPr>
          <w:rFonts w:ascii="Arial" w:hAnsi="Arial" w:cs="Arial"/>
          <w:color w:val="0E101A"/>
          <w:sz w:val="22"/>
          <w:szCs w:val="22"/>
        </w:rPr>
        <w:t xml:space="preserve"> with whom you have difficulty getting along may make going to work each day an extremely stressful experience. It can make you feel dissatisfied at the end of each workday and </w:t>
      </w:r>
      <w:r w:rsidR="00D97FBB">
        <w:rPr>
          <w:rFonts w:ascii="Arial" w:hAnsi="Arial" w:cs="Arial"/>
          <w:color w:val="0E101A"/>
          <w:sz w:val="22"/>
          <w:szCs w:val="22"/>
        </w:rPr>
        <w:t xml:space="preserve">at </w:t>
      </w:r>
      <w:r w:rsidRPr="00C972ED">
        <w:rPr>
          <w:rFonts w:ascii="Arial" w:hAnsi="Arial" w:cs="Arial"/>
          <w:color w:val="0E101A"/>
          <w:sz w:val="22"/>
          <w:szCs w:val="22"/>
        </w:rPr>
        <w:t>the beginning of each new day on the job. Eventually, you may search for another job</w:t>
      </w:r>
      <w:r w:rsidR="00D97FBB">
        <w:rPr>
          <w:rFonts w:ascii="Arial" w:hAnsi="Arial" w:cs="Arial"/>
          <w:color w:val="0E101A"/>
          <w:sz w:val="22"/>
          <w:szCs w:val="22"/>
        </w:rPr>
        <w:t xml:space="preserve"> </w:t>
      </w:r>
      <w:r w:rsidR="00D97FBB" w:rsidRPr="00D97FBB">
        <w:rPr>
          <w:rFonts w:ascii="Arial" w:hAnsi="Arial" w:cs="Arial"/>
          <w:color w:val="0E101A"/>
          <w:sz w:val="22"/>
          <w:szCs w:val="22"/>
        </w:rPr>
        <w:t>(Ramjee, 2022)</w:t>
      </w:r>
      <w:r w:rsidRPr="00C972ED">
        <w:rPr>
          <w:rFonts w:ascii="Arial" w:hAnsi="Arial" w:cs="Arial"/>
          <w:color w:val="0E101A"/>
          <w:sz w:val="22"/>
          <w:szCs w:val="22"/>
        </w:rPr>
        <w:t>.</w:t>
      </w:r>
    </w:p>
    <w:p w14:paraId="68573AA4" w14:textId="77777777" w:rsidR="000E2A98" w:rsidRPr="00C972ED" w:rsidRDefault="000E2A98" w:rsidP="00C972ED">
      <w:pPr>
        <w:pStyle w:val="NormalWeb"/>
        <w:spacing w:before="0" w:beforeAutospacing="0" w:after="0" w:afterAutospacing="0" w:line="360" w:lineRule="auto"/>
        <w:rPr>
          <w:rFonts w:ascii="Arial" w:hAnsi="Arial" w:cs="Arial"/>
          <w:color w:val="0E101A"/>
          <w:sz w:val="22"/>
          <w:szCs w:val="22"/>
        </w:rPr>
      </w:pPr>
    </w:p>
    <w:p w14:paraId="757199A4" w14:textId="25F9E6A7" w:rsidR="000E2A98" w:rsidRPr="00C972ED" w:rsidRDefault="000E2A98" w:rsidP="00C972ED">
      <w:pPr>
        <w:pStyle w:val="NormalWeb"/>
        <w:spacing w:before="0" w:beforeAutospacing="0" w:after="0" w:afterAutospacing="0" w:line="360" w:lineRule="auto"/>
        <w:rPr>
          <w:rFonts w:ascii="Arial" w:hAnsi="Arial" w:cs="Arial"/>
          <w:color w:val="0E101A"/>
          <w:sz w:val="22"/>
          <w:szCs w:val="22"/>
        </w:rPr>
      </w:pPr>
      <w:r w:rsidRPr="00C972ED">
        <w:rPr>
          <w:rStyle w:val="Strong"/>
          <w:rFonts w:ascii="Arial" w:hAnsi="Arial" w:cs="Arial"/>
          <w:color w:val="0E101A"/>
          <w:sz w:val="22"/>
          <w:szCs w:val="22"/>
        </w:rPr>
        <w:t>Work-Life Balance: </w:t>
      </w:r>
      <w:r w:rsidRPr="00C972ED">
        <w:rPr>
          <w:rFonts w:ascii="Arial" w:hAnsi="Arial" w:cs="Arial"/>
          <w:color w:val="0E101A"/>
          <w:sz w:val="22"/>
          <w:szCs w:val="22"/>
        </w:rPr>
        <w:t>The typical UK worker spends 3,515 days working. Spending most of our time at work might lead to job unhappiness, especially if it does not create favourable conditions</w:t>
      </w:r>
      <w:r w:rsidR="00D97FBB">
        <w:rPr>
          <w:rFonts w:ascii="Arial" w:hAnsi="Arial" w:cs="Arial"/>
          <w:color w:val="0E101A"/>
          <w:sz w:val="22"/>
          <w:szCs w:val="22"/>
        </w:rPr>
        <w:t xml:space="preserve"> </w:t>
      </w:r>
      <w:r w:rsidR="00D97FBB" w:rsidRPr="00D97FBB">
        <w:rPr>
          <w:rFonts w:ascii="Arial" w:hAnsi="Arial" w:cs="Arial"/>
          <w:color w:val="0E101A"/>
          <w:sz w:val="22"/>
          <w:szCs w:val="22"/>
        </w:rPr>
        <w:t>(ModernGov, 2022)</w:t>
      </w:r>
      <w:r w:rsidRPr="00C972ED">
        <w:rPr>
          <w:rFonts w:ascii="Arial" w:hAnsi="Arial" w:cs="Arial"/>
          <w:color w:val="0E101A"/>
          <w:sz w:val="22"/>
          <w:szCs w:val="22"/>
        </w:rPr>
        <w:t>.</w:t>
      </w:r>
    </w:p>
    <w:p w14:paraId="22201048" w14:textId="77777777" w:rsidR="000E2A98" w:rsidRPr="00C972ED" w:rsidRDefault="000E2A98" w:rsidP="00C972ED">
      <w:pPr>
        <w:pStyle w:val="NormalWeb"/>
        <w:spacing w:before="0" w:beforeAutospacing="0" w:after="0" w:afterAutospacing="0" w:line="360" w:lineRule="auto"/>
        <w:rPr>
          <w:rFonts w:ascii="Arial" w:hAnsi="Arial" w:cs="Arial"/>
          <w:color w:val="0E101A"/>
          <w:sz w:val="22"/>
          <w:szCs w:val="22"/>
        </w:rPr>
      </w:pPr>
    </w:p>
    <w:p w14:paraId="431D5C9E" w14:textId="77777777" w:rsidR="000E2A98" w:rsidRPr="00C972ED" w:rsidRDefault="000E2A98" w:rsidP="00C972ED">
      <w:pPr>
        <w:pStyle w:val="NormalWeb"/>
        <w:spacing w:before="0" w:beforeAutospacing="0" w:after="0" w:afterAutospacing="0" w:line="360" w:lineRule="auto"/>
        <w:rPr>
          <w:rFonts w:ascii="Arial" w:hAnsi="Arial" w:cs="Arial"/>
          <w:color w:val="0E101A"/>
          <w:sz w:val="22"/>
          <w:szCs w:val="22"/>
        </w:rPr>
      </w:pPr>
      <w:r w:rsidRPr="00C972ED">
        <w:rPr>
          <w:rStyle w:val="Strong"/>
          <w:rFonts w:ascii="Arial" w:hAnsi="Arial" w:cs="Arial"/>
          <w:color w:val="0E101A"/>
          <w:sz w:val="22"/>
          <w:szCs w:val="22"/>
        </w:rPr>
        <w:t>Career Growth: </w:t>
      </w:r>
      <w:r w:rsidRPr="00C972ED">
        <w:rPr>
          <w:rFonts w:ascii="Arial" w:hAnsi="Arial" w:cs="Arial"/>
          <w:color w:val="0E101A"/>
          <w:sz w:val="22"/>
          <w:szCs w:val="22"/>
        </w:rPr>
        <w:t>Employees are unavoidably unhappy when a planned professional path is stopped or postponed. After all, no one wants to work to stagnate in their jobs.</w:t>
      </w:r>
    </w:p>
    <w:p w14:paraId="5876F7A8" w14:textId="77777777" w:rsidR="000E2A98" w:rsidRPr="00C972ED" w:rsidRDefault="000E2A98" w:rsidP="00C972ED">
      <w:pPr>
        <w:pStyle w:val="NormalWeb"/>
        <w:spacing w:before="0" w:beforeAutospacing="0" w:after="0" w:afterAutospacing="0" w:line="360" w:lineRule="auto"/>
        <w:rPr>
          <w:rFonts w:ascii="Arial" w:hAnsi="Arial" w:cs="Arial"/>
          <w:color w:val="0E101A"/>
          <w:sz w:val="22"/>
          <w:szCs w:val="22"/>
        </w:rPr>
      </w:pPr>
    </w:p>
    <w:p w14:paraId="6707D533" w14:textId="2B43F173" w:rsidR="000E2A98" w:rsidRPr="00C972ED" w:rsidRDefault="000E2A98" w:rsidP="00C972ED">
      <w:pPr>
        <w:pStyle w:val="NormalWeb"/>
        <w:spacing w:before="0" w:beforeAutospacing="0" w:after="0" w:afterAutospacing="0" w:line="360" w:lineRule="auto"/>
        <w:rPr>
          <w:rFonts w:ascii="Arial" w:hAnsi="Arial" w:cs="Arial"/>
          <w:color w:val="0E101A"/>
          <w:sz w:val="22"/>
          <w:szCs w:val="22"/>
        </w:rPr>
      </w:pPr>
      <w:r w:rsidRPr="00C972ED">
        <w:rPr>
          <w:rStyle w:val="Strong"/>
          <w:rFonts w:ascii="Arial" w:hAnsi="Arial" w:cs="Arial"/>
          <w:color w:val="0E101A"/>
          <w:sz w:val="22"/>
          <w:szCs w:val="22"/>
        </w:rPr>
        <w:t>Underpaying:</w:t>
      </w:r>
      <w:r w:rsidRPr="00C972ED">
        <w:rPr>
          <w:rFonts w:ascii="Arial" w:hAnsi="Arial" w:cs="Arial"/>
          <w:color w:val="0E101A"/>
          <w:sz w:val="22"/>
          <w:szCs w:val="22"/>
        </w:rPr>
        <w:t> Even if a good salary alone cannot make you happy, feeling underpaid might make you less satisfied with your employment. An employee will feel devalued if their pay does not reflect their performance. They may blame their employer for financial problems. A higher-paying job might tempt someone to resign</w:t>
      </w:r>
      <w:r w:rsidR="00D97FBB">
        <w:rPr>
          <w:rFonts w:ascii="Arial" w:hAnsi="Arial" w:cs="Arial"/>
          <w:color w:val="0E101A"/>
          <w:sz w:val="22"/>
          <w:szCs w:val="22"/>
        </w:rPr>
        <w:t xml:space="preserve"> </w:t>
      </w:r>
      <w:r w:rsidR="00D97FBB" w:rsidRPr="00D97FBB">
        <w:rPr>
          <w:rFonts w:ascii="Arial" w:hAnsi="Arial" w:cs="Arial"/>
          <w:color w:val="0E101A"/>
          <w:sz w:val="22"/>
          <w:szCs w:val="22"/>
        </w:rPr>
        <w:t>(Boatman, 2022)</w:t>
      </w:r>
      <w:r w:rsidRPr="00C972ED">
        <w:rPr>
          <w:rFonts w:ascii="Arial" w:hAnsi="Arial" w:cs="Arial"/>
          <w:color w:val="0E101A"/>
          <w:sz w:val="22"/>
          <w:szCs w:val="22"/>
        </w:rPr>
        <w:t>.</w:t>
      </w:r>
    </w:p>
    <w:p w14:paraId="328AF852" w14:textId="77777777" w:rsidR="000E2A98" w:rsidRPr="00C972ED" w:rsidRDefault="000E2A98" w:rsidP="00C972ED">
      <w:pPr>
        <w:pStyle w:val="NormalWeb"/>
        <w:spacing w:before="0" w:beforeAutospacing="0" w:after="0" w:afterAutospacing="0" w:line="360" w:lineRule="auto"/>
        <w:rPr>
          <w:rFonts w:ascii="Arial" w:hAnsi="Arial" w:cs="Arial"/>
          <w:color w:val="0E101A"/>
          <w:sz w:val="22"/>
          <w:szCs w:val="22"/>
        </w:rPr>
      </w:pPr>
    </w:p>
    <w:p w14:paraId="18651FC2" w14:textId="77777777" w:rsidR="000E2A98" w:rsidRPr="00C972ED" w:rsidRDefault="000E2A98" w:rsidP="00C972ED">
      <w:pPr>
        <w:pStyle w:val="NormalWeb"/>
        <w:spacing w:before="0" w:beforeAutospacing="0" w:after="0" w:afterAutospacing="0" w:line="360" w:lineRule="auto"/>
        <w:rPr>
          <w:rFonts w:ascii="Arial" w:hAnsi="Arial" w:cs="Arial"/>
          <w:color w:val="0E101A"/>
          <w:sz w:val="22"/>
          <w:szCs w:val="22"/>
        </w:rPr>
      </w:pPr>
      <w:r w:rsidRPr="00C972ED">
        <w:rPr>
          <w:rStyle w:val="Strong"/>
          <w:rFonts w:ascii="Arial" w:hAnsi="Arial" w:cs="Arial"/>
          <w:color w:val="0E101A"/>
          <w:sz w:val="22"/>
          <w:szCs w:val="22"/>
        </w:rPr>
        <w:t>Job is not enjoyable or meaningful:</w:t>
      </w:r>
      <w:r w:rsidRPr="00C972ED">
        <w:rPr>
          <w:rFonts w:ascii="Arial" w:hAnsi="Arial" w:cs="Arial"/>
          <w:color w:val="0E101A"/>
          <w:sz w:val="22"/>
          <w:szCs w:val="22"/>
        </w:rPr>
        <w:t> People look for jobs that may stimulate their creativity and meet their needs. If they feel that their work is not sufficiently demanding or does not make a substantial impact, it will not take long to lose interest in the job.</w:t>
      </w:r>
    </w:p>
    <w:p w14:paraId="7A801144" w14:textId="77777777" w:rsidR="000E2A98" w:rsidRPr="00C972ED" w:rsidRDefault="000E2A98" w:rsidP="00C972ED">
      <w:pPr>
        <w:pStyle w:val="NormalWeb"/>
        <w:spacing w:before="0" w:beforeAutospacing="0" w:after="0" w:afterAutospacing="0" w:line="360" w:lineRule="auto"/>
        <w:rPr>
          <w:rFonts w:ascii="Arial" w:hAnsi="Arial" w:cs="Arial"/>
          <w:color w:val="0E101A"/>
          <w:sz w:val="22"/>
          <w:szCs w:val="22"/>
        </w:rPr>
      </w:pPr>
    </w:p>
    <w:p w14:paraId="1E235BF6" w14:textId="77777777" w:rsidR="000E2A98" w:rsidRPr="00C972ED" w:rsidRDefault="000E2A98" w:rsidP="00C972ED">
      <w:pPr>
        <w:pStyle w:val="NormalWeb"/>
        <w:spacing w:before="0" w:beforeAutospacing="0" w:after="0" w:afterAutospacing="0" w:line="360" w:lineRule="auto"/>
        <w:rPr>
          <w:rFonts w:ascii="Arial" w:hAnsi="Arial" w:cs="Arial"/>
          <w:color w:val="0E101A"/>
          <w:sz w:val="22"/>
          <w:szCs w:val="22"/>
        </w:rPr>
      </w:pPr>
      <w:r w:rsidRPr="00C972ED">
        <w:rPr>
          <w:rStyle w:val="Strong"/>
          <w:rFonts w:ascii="Arial" w:hAnsi="Arial" w:cs="Arial"/>
          <w:color w:val="0E101A"/>
          <w:sz w:val="22"/>
          <w:szCs w:val="22"/>
        </w:rPr>
        <w:t>Lack of appreciation:</w:t>
      </w:r>
      <w:r w:rsidRPr="00C972ED">
        <w:rPr>
          <w:rFonts w:ascii="Arial" w:hAnsi="Arial" w:cs="Arial"/>
          <w:color w:val="0E101A"/>
          <w:sz w:val="22"/>
          <w:szCs w:val="22"/>
        </w:rPr>
        <w:t> All humans want to feel acknowledged in their personal and professional life. Being appreciated at work requires more than getting paid for your efforts. It is human nature to desire to feel that one is valued for more than just their work or skill.</w:t>
      </w:r>
    </w:p>
    <w:p w14:paraId="11D07981" w14:textId="24FE5C21" w:rsidR="00510B19" w:rsidRDefault="00510B19" w:rsidP="00215CE2">
      <w:pPr>
        <w:pStyle w:val="NormalWeb"/>
        <w:spacing w:before="0" w:beforeAutospacing="0" w:after="0" w:afterAutospacing="0"/>
        <w:rPr>
          <w:b/>
          <w:bCs/>
          <w:color w:val="FF0000"/>
          <w:sz w:val="36"/>
          <w:szCs w:val="36"/>
        </w:rPr>
      </w:pPr>
    </w:p>
    <w:p w14:paraId="71F12B9D" w14:textId="5EF77942" w:rsidR="00F83DF2" w:rsidRDefault="00F83DF2" w:rsidP="00663D8A">
      <w:pPr>
        <w:pStyle w:val="Heading2"/>
        <w:rPr>
          <w:rStyle w:val="Strong"/>
          <w:b w:val="0"/>
          <w:bCs w:val="0"/>
        </w:rPr>
      </w:pPr>
      <w:bookmarkStart w:id="3" w:name="_Toc112943150"/>
      <w:r w:rsidRPr="00663D8A">
        <w:rPr>
          <w:rStyle w:val="Strong"/>
          <w:b w:val="0"/>
          <w:bCs w:val="0"/>
        </w:rPr>
        <w:t>Scope</w:t>
      </w:r>
      <w:bookmarkEnd w:id="3"/>
    </w:p>
    <w:p w14:paraId="56F3AFBE" w14:textId="77777777" w:rsidR="00663D8A" w:rsidRPr="00663D8A" w:rsidRDefault="00663D8A" w:rsidP="00663D8A"/>
    <w:p w14:paraId="7C4ADACC" w14:textId="6E7AE310" w:rsidR="00F83DF2" w:rsidRPr="00C972ED" w:rsidRDefault="00F83DF2" w:rsidP="00C972ED">
      <w:pPr>
        <w:pStyle w:val="NormalWeb"/>
        <w:spacing w:before="0" w:beforeAutospacing="0" w:after="0" w:afterAutospacing="0" w:line="360" w:lineRule="auto"/>
        <w:rPr>
          <w:rFonts w:ascii="Arial" w:hAnsi="Arial" w:cs="Arial"/>
          <w:color w:val="0E101A"/>
          <w:sz w:val="22"/>
          <w:szCs w:val="22"/>
        </w:rPr>
      </w:pPr>
      <w:r w:rsidRPr="00C972ED">
        <w:rPr>
          <w:rFonts w:ascii="Arial" w:hAnsi="Arial" w:cs="Arial"/>
          <w:color w:val="0E101A"/>
          <w:sz w:val="22"/>
          <w:szCs w:val="22"/>
        </w:rPr>
        <w:t xml:space="preserve">Employers should make it a top priority to keep their staff happy and productive. Whether your focus is on expanding your business or increasing your profits is essential. Problems with career progression, monotonous tasks, the company culture, and management styles are other </w:t>
      </w:r>
      <w:r w:rsidRPr="00C972ED">
        <w:rPr>
          <w:rFonts w:ascii="Arial" w:hAnsi="Arial" w:cs="Arial"/>
          <w:color w:val="0E101A"/>
          <w:sz w:val="22"/>
          <w:szCs w:val="22"/>
        </w:rPr>
        <w:lastRenderedPageBreak/>
        <w:t>common causes of dissatisfaction in the workplace. Dissatisfaction in the workplace may spread like a virus across an organisation, lowering morale and ultimately hurting productivity. However, given that most of the triggers can be addressed, this should not be a significant source of worry. </w:t>
      </w:r>
    </w:p>
    <w:p w14:paraId="7B65BDB1" w14:textId="77777777" w:rsidR="003A017C" w:rsidRPr="00C972ED" w:rsidRDefault="003A017C" w:rsidP="00C972ED">
      <w:pPr>
        <w:pStyle w:val="NormalWeb"/>
        <w:spacing w:before="0" w:beforeAutospacing="0" w:after="0" w:afterAutospacing="0" w:line="360" w:lineRule="auto"/>
        <w:rPr>
          <w:rFonts w:ascii="Arial" w:hAnsi="Arial" w:cs="Arial"/>
          <w:color w:val="0E101A"/>
          <w:sz w:val="22"/>
          <w:szCs w:val="22"/>
        </w:rPr>
      </w:pPr>
    </w:p>
    <w:p w14:paraId="5EB8B9BF" w14:textId="77777777" w:rsidR="00F83DF2" w:rsidRPr="00C972ED" w:rsidRDefault="00F83DF2" w:rsidP="00C972ED">
      <w:pPr>
        <w:pStyle w:val="NormalWeb"/>
        <w:spacing w:before="0" w:beforeAutospacing="0" w:after="0" w:afterAutospacing="0" w:line="360" w:lineRule="auto"/>
        <w:rPr>
          <w:rFonts w:ascii="Arial" w:hAnsi="Arial" w:cs="Arial"/>
          <w:color w:val="0E101A"/>
          <w:sz w:val="22"/>
          <w:szCs w:val="22"/>
        </w:rPr>
      </w:pPr>
      <w:r w:rsidRPr="00C972ED">
        <w:rPr>
          <w:rFonts w:ascii="Arial" w:hAnsi="Arial" w:cs="Arial"/>
          <w:color w:val="0E101A"/>
          <w:sz w:val="22"/>
          <w:szCs w:val="22"/>
        </w:rPr>
        <w:t>Staff morale that is poor because of job unhappiness should be avoided at all costs. If people think their tasks are meaningless and monotonous, they are pessimistic, which lowers productivity.</w:t>
      </w:r>
    </w:p>
    <w:p w14:paraId="4D211EE0" w14:textId="6FBAB51E" w:rsidR="00F83DF2" w:rsidRDefault="00F83DF2" w:rsidP="00215CE2">
      <w:pPr>
        <w:pStyle w:val="NormalWeb"/>
        <w:spacing w:before="0" w:beforeAutospacing="0" w:after="0" w:afterAutospacing="0"/>
        <w:rPr>
          <w:b/>
          <w:bCs/>
          <w:color w:val="FF0000"/>
          <w:sz w:val="36"/>
          <w:szCs w:val="36"/>
        </w:rPr>
      </w:pPr>
    </w:p>
    <w:p w14:paraId="68C32CD8" w14:textId="396A16E7" w:rsidR="00F83DF2" w:rsidRDefault="00F83DF2" w:rsidP="00663D8A">
      <w:pPr>
        <w:pStyle w:val="Heading2"/>
      </w:pPr>
      <w:bookmarkStart w:id="4" w:name="_Toc112943151"/>
      <w:r w:rsidRPr="00F83DF2">
        <w:t>Impact</w:t>
      </w:r>
      <w:bookmarkEnd w:id="4"/>
    </w:p>
    <w:p w14:paraId="35FD5FCE" w14:textId="77777777" w:rsidR="00663D8A" w:rsidRPr="00663D8A" w:rsidRDefault="00663D8A" w:rsidP="00663D8A"/>
    <w:p w14:paraId="65B91820" w14:textId="37B305D0" w:rsidR="00CD14F4" w:rsidRPr="00795D36" w:rsidRDefault="004F5F12" w:rsidP="00795D36">
      <w:pPr>
        <w:spacing w:line="360" w:lineRule="auto"/>
        <w:rPr>
          <w:rFonts w:ascii="Arial" w:eastAsia="Times New Roman" w:hAnsi="Arial" w:cs="Arial"/>
          <w:sz w:val="22"/>
          <w:szCs w:val="22"/>
        </w:rPr>
      </w:pPr>
      <w:r w:rsidRPr="00795D36">
        <w:rPr>
          <w:rFonts w:ascii="Arial" w:hAnsi="Arial" w:cs="Arial"/>
          <w:color w:val="0E101A"/>
          <w:sz w:val="22"/>
          <w:szCs w:val="22"/>
        </w:rPr>
        <w:t>Job dissatisfaction is a significant contributor to a hostile work environment. If employees perceive their jobs as meaningless and boring, it will negatively influence them, and there will surely be a decline in productivity as a result. The impact of a lack of work satisfaction may have far-reaching consequences, and the owners of small businesses and huge enterprises are worried about this issue. When workers are unhappy in their professions, it has repercussions for many different types of employment and may even influence other employed people</w:t>
      </w:r>
      <w:r w:rsidR="00795D36" w:rsidRPr="00795D36">
        <w:rPr>
          <w:rFonts w:ascii="Arial" w:hAnsi="Arial" w:cs="Arial"/>
          <w:color w:val="0E101A"/>
          <w:sz w:val="22"/>
          <w:szCs w:val="22"/>
        </w:rPr>
        <w:t xml:space="preserve"> </w:t>
      </w:r>
      <w:r w:rsidR="00795D36" w:rsidRPr="00795D36">
        <w:rPr>
          <w:rFonts w:ascii="Arial" w:eastAsia="Times New Roman" w:hAnsi="Arial" w:cs="Arial"/>
          <w:color w:val="000000"/>
          <w:sz w:val="22"/>
          <w:szCs w:val="22"/>
          <w:shd w:val="clear" w:color="auto" w:fill="FFFFFF"/>
        </w:rPr>
        <w:t>(Sheahan, 2018)</w:t>
      </w:r>
      <w:r w:rsidR="00795D36" w:rsidRPr="00795D36">
        <w:rPr>
          <w:rFonts w:ascii="Arial" w:eastAsia="Times New Roman" w:hAnsi="Arial" w:cs="Arial"/>
          <w:sz w:val="22"/>
          <w:szCs w:val="22"/>
        </w:rPr>
        <w:t>.</w:t>
      </w:r>
    </w:p>
    <w:p w14:paraId="12C37F0E" w14:textId="25CF53F1" w:rsidR="001B3390" w:rsidRDefault="001B3390" w:rsidP="00663D8A">
      <w:pPr>
        <w:pStyle w:val="Heading1"/>
      </w:pPr>
      <w:bookmarkStart w:id="5" w:name="_Toc112943152"/>
      <w:r w:rsidRPr="001B3390">
        <w:t>Analysis of the Problem</w:t>
      </w:r>
      <w:bookmarkEnd w:id="5"/>
      <w:r w:rsidRPr="001B3390">
        <w:t xml:space="preserve"> </w:t>
      </w:r>
    </w:p>
    <w:p w14:paraId="534DBF9B" w14:textId="68BC73EC" w:rsidR="003B3898" w:rsidRDefault="003B3898" w:rsidP="001B3390">
      <w:pPr>
        <w:pStyle w:val="NormalWeb"/>
        <w:spacing w:before="0" w:beforeAutospacing="0" w:after="0" w:afterAutospacing="0"/>
        <w:rPr>
          <w:b/>
          <w:bCs/>
          <w:color w:val="FF0000"/>
          <w:sz w:val="36"/>
          <w:szCs w:val="36"/>
        </w:rPr>
      </w:pPr>
    </w:p>
    <w:p w14:paraId="249E5413" w14:textId="77777777" w:rsidR="00663D8A" w:rsidRDefault="003B3898" w:rsidP="00663D8A">
      <w:pPr>
        <w:pStyle w:val="Heading2"/>
      </w:pPr>
      <w:bookmarkStart w:id="6" w:name="_Toc112943153"/>
      <w:r>
        <w:t>PESTEL Analysis</w:t>
      </w:r>
      <w:bookmarkEnd w:id="6"/>
    </w:p>
    <w:p w14:paraId="55D4F811" w14:textId="59FB9C0C" w:rsidR="003B3898" w:rsidRDefault="003B3898" w:rsidP="00663D8A">
      <w:pPr>
        <w:pStyle w:val="Heading2"/>
      </w:pPr>
      <w:r>
        <w:t xml:space="preserve"> </w:t>
      </w:r>
    </w:p>
    <w:tbl>
      <w:tblPr>
        <w:tblW w:w="897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10" w:type="dxa"/>
          <w:right w:w="10" w:type="dxa"/>
        </w:tblCellMar>
        <w:tblLook w:val="0000" w:firstRow="0" w:lastRow="0" w:firstColumn="0" w:lastColumn="0" w:noHBand="0" w:noVBand="0"/>
      </w:tblPr>
      <w:tblGrid>
        <w:gridCol w:w="2257"/>
        <w:gridCol w:w="6721"/>
      </w:tblGrid>
      <w:tr w:rsidR="001E60A8" w14:paraId="1AD6D159" w14:textId="77777777" w:rsidTr="00FE545E">
        <w:trPr>
          <w:trHeight w:val="254"/>
          <w:jc w:val="center"/>
        </w:trPr>
        <w:tc>
          <w:tcPr>
            <w:tcW w:w="2257" w:type="dxa"/>
            <w:shd w:val="clear" w:color="auto" w:fill="F3F3F3"/>
            <w:tcMar>
              <w:top w:w="100" w:type="dxa"/>
              <w:left w:w="100" w:type="dxa"/>
              <w:bottom w:w="100" w:type="dxa"/>
              <w:right w:w="100" w:type="dxa"/>
            </w:tcMar>
          </w:tcPr>
          <w:p w14:paraId="62DD8F80" w14:textId="77777777" w:rsidR="001E60A8" w:rsidRPr="00C972ED" w:rsidRDefault="001E60A8" w:rsidP="00C972ED">
            <w:pPr>
              <w:spacing w:line="360" w:lineRule="auto"/>
              <w:rPr>
                <w:rFonts w:ascii="Arial" w:hAnsi="Arial" w:cs="Arial"/>
                <w:sz w:val="22"/>
                <w:szCs w:val="22"/>
              </w:rPr>
            </w:pPr>
            <w:r w:rsidRPr="00C972ED">
              <w:rPr>
                <w:rFonts w:ascii="Arial" w:hAnsi="Arial" w:cs="Arial"/>
                <w:b/>
                <w:sz w:val="22"/>
                <w:szCs w:val="22"/>
              </w:rPr>
              <w:t>Category</w:t>
            </w:r>
          </w:p>
        </w:tc>
        <w:tc>
          <w:tcPr>
            <w:tcW w:w="6721" w:type="dxa"/>
            <w:shd w:val="clear" w:color="auto" w:fill="F3F3F3"/>
            <w:tcMar>
              <w:top w:w="100" w:type="dxa"/>
              <w:left w:w="100" w:type="dxa"/>
              <w:bottom w:w="100" w:type="dxa"/>
              <w:right w:w="100" w:type="dxa"/>
            </w:tcMar>
          </w:tcPr>
          <w:p w14:paraId="68D6FDE3" w14:textId="77777777" w:rsidR="001E60A8" w:rsidRPr="00C972ED" w:rsidRDefault="001E60A8" w:rsidP="00C972ED">
            <w:pPr>
              <w:spacing w:line="360" w:lineRule="auto"/>
              <w:rPr>
                <w:rFonts w:ascii="Arial" w:hAnsi="Arial" w:cs="Arial"/>
                <w:sz w:val="22"/>
                <w:szCs w:val="22"/>
              </w:rPr>
            </w:pPr>
            <w:r w:rsidRPr="00C972ED">
              <w:rPr>
                <w:rFonts w:ascii="Arial" w:hAnsi="Arial" w:cs="Arial"/>
                <w:b/>
                <w:sz w:val="22"/>
                <w:szCs w:val="22"/>
              </w:rPr>
              <w:t>Factors</w:t>
            </w:r>
          </w:p>
        </w:tc>
      </w:tr>
      <w:tr w:rsidR="001E60A8" w14:paraId="4F500B4B" w14:textId="77777777" w:rsidTr="00FE545E">
        <w:trPr>
          <w:trHeight w:val="662"/>
          <w:jc w:val="center"/>
        </w:trPr>
        <w:tc>
          <w:tcPr>
            <w:tcW w:w="2257" w:type="dxa"/>
            <w:tcMar>
              <w:top w:w="100" w:type="dxa"/>
              <w:left w:w="100" w:type="dxa"/>
              <w:bottom w:w="100" w:type="dxa"/>
              <w:right w:w="100" w:type="dxa"/>
            </w:tcMar>
          </w:tcPr>
          <w:p w14:paraId="3E29FBAE" w14:textId="77777777" w:rsidR="001E60A8" w:rsidRPr="00C972ED" w:rsidRDefault="001E60A8" w:rsidP="00C972ED">
            <w:pPr>
              <w:spacing w:line="360" w:lineRule="auto"/>
              <w:ind w:firstLine="1"/>
              <w:rPr>
                <w:rFonts w:ascii="Arial" w:hAnsi="Arial" w:cs="Arial"/>
                <w:sz w:val="22"/>
                <w:szCs w:val="22"/>
              </w:rPr>
            </w:pPr>
            <w:r w:rsidRPr="00C972ED">
              <w:rPr>
                <w:rFonts w:ascii="Arial" w:hAnsi="Arial" w:cs="Arial"/>
                <w:b/>
                <w:sz w:val="22"/>
                <w:szCs w:val="22"/>
              </w:rPr>
              <w:t>Political</w:t>
            </w:r>
          </w:p>
        </w:tc>
        <w:tc>
          <w:tcPr>
            <w:tcW w:w="6721" w:type="dxa"/>
            <w:tcMar>
              <w:top w:w="100" w:type="dxa"/>
              <w:left w:w="100" w:type="dxa"/>
              <w:bottom w:w="100" w:type="dxa"/>
              <w:right w:w="100" w:type="dxa"/>
            </w:tcMar>
          </w:tcPr>
          <w:p w14:paraId="156AD363" w14:textId="77777777" w:rsidR="001E60A8" w:rsidRPr="00C972ED" w:rsidRDefault="001E60A8" w:rsidP="00C972ED">
            <w:pPr>
              <w:widowControl w:val="0"/>
              <w:numPr>
                <w:ilvl w:val="0"/>
                <w:numId w:val="2"/>
              </w:numPr>
              <w:spacing w:line="360" w:lineRule="auto"/>
              <w:contextualSpacing/>
              <w:rPr>
                <w:rFonts w:ascii="Arial" w:hAnsi="Arial" w:cs="Arial"/>
                <w:sz w:val="22"/>
                <w:szCs w:val="22"/>
              </w:rPr>
            </w:pPr>
            <w:r w:rsidRPr="00C972ED">
              <w:rPr>
                <w:rFonts w:ascii="Arial" w:hAnsi="Arial" w:cs="Arial"/>
                <w:sz w:val="22"/>
                <w:szCs w:val="22"/>
              </w:rPr>
              <w:t xml:space="preserve">Brexit has negatively impacted the business environment. </w:t>
            </w:r>
          </w:p>
          <w:p w14:paraId="6BA90C76" w14:textId="256E1F33" w:rsidR="001E60A8" w:rsidRPr="00C972ED" w:rsidRDefault="001E60A8" w:rsidP="00C972ED">
            <w:pPr>
              <w:widowControl w:val="0"/>
              <w:numPr>
                <w:ilvl w:val="0"/>
                <w:numId w:val="2"/>
              </w:numPr>
              <w:spacing w:line="360" w:lineRule="auto"/>
              <w:contextualSpacing/>
              <w:rPr>
                <w:rFonts w:ascii="Arial" w:hAnsi="Arial" w:cs="Arial"/>
                <w:sz w:val="22"/>
                <w:szCs w:val="22"/>
              </w:rPr>
            </w:pPr>
            <w:r w:rsidRPr="00C972ED">
              <w:rPr>
                <w:rFonts w:ascii="Arial" w:hAnsi="Arial" w:cs="Arial"/>
                <w:sz w:val="22"/>
                <w:szCs w:val="22"/>
              </w:rPr>
              <w:t>Changes in recruiting policies because of Brexit.</w:t>
            </w:r>
          </w:p>
        </w:tc>
      </w:tr>
      <w:tr w:rsidR="001E60A8" w14:paraId="49AB4757" w14:textId="77777777" w:rsidTr="00FE545E">
        <w:trPr>
          <w:trHeight w:val="743"/>
          <w:jc w:val="center"/>
        </w:trPr>
        <w:tc>
          <w:tcPr>
            <w:tcW w:w="2257" w:type="dxa"/>
            <w:tcMar>
              <w:top w:w="100" w:type="dxa"/>
              <w:left w:w="100" w:type="dxa"/>
              <w:bottom w:w="100" w:type="dxa"/>
              <w:right w:w="100" w:type="dxa"/>
            </w:tcMar>
          </w:tcPr>
          <w:p w14:paraId="4CCE22F9" w14:textId="77777777" w:rsidR="001E60A8" w:rsidRPr="00C972ED" w:rsidRDefault="001E60A8" w:rsidP="00C972ED">
            <w:pPr>
              <w:spacing w:line="360" w:lineRule="auto"/>
              <w:ind w:firstLine="1"/>
              <w:rPr>
                <w:rFonts w:ascii="Arial" w:hAnsi="Arial" w:cs="Arial"/>
                <w:sz w:val="22"/>
                <w:szCs w:val="22"/>
              </w:rPr>
            </w:pPr>
            <w:r w:rsidRPr="00C972ED">
              <w:rPr>
                <w:rFonts w:ascii="Arial" w:hAnsi="Arial" w:cs="Arial"/>
                <w:b/>
                <w:sz w:val="22"/>
                <w:szCs w:val="22"/>
              </w:rPr>
              <w:t>Economic</w:t>
            </w:r>
          </w:p>
        </w:tc>
        <w:tc>
          <w:tcPr>
            <w:tcW w:w="6721" w:type="dxa"/>
            <w:tcMar>
              <w:top w:w="100" w:type="dxa"/>
              <w:left w:w="100" w:type="dxa"/>
              <w:bottom w:w="100" w:type="dxa"/>
              <w:right w:w="100" w:type="dxa"/>
            </w:tcMar>
          </w:tcPr>
          <w:p w14:paraId="59A7189B" w14:textId="7D0DB367" w:rsidR="001E60A8" w:rsidRPr="00C972ED" w:rsidRDefault="003C2F75" w:rsidP="00C972ED">
            <w:pPr>
              <w:widowControl w:val="0"/>
              <w:numPr>
                <w:ilvl w:val="0"/>
                <w:numId w:val="5"/>
              </w:numPr>
              <w:spacing w:line="360" w:lineRule="auto"/>
              <w:ind w:hanging="359"/>
              <w:contextualSpacing/>
              <w:rPr>
                <w:rFonts w:ascii="Arial" w:hAnsi="Arial" w:cs="Arial"/>
                <w:sz w:val="22"/>
                <w:szCs w:val="22"/>
              </w:rPr>
            </w:pPr>
            <w:r w:rsidRPr="00C972ED">
              <w:rPr>
                <w:rFonts w:ascii="Arial" w:hAnsi="Arial" w:cs="Arial"/>
                <w:sz w:val="22"/>
                <w:szCs w:val="22"/>
              </w:rPr>
              <w:t>Increased rate of unemployment.</w:t>
            </w:r>
          </w:p>
          <w:p w14:paraId="1B20856C" w14:textId="180B1ABE" w:rsidR="003C2F75" w:rsidRPr="00C972ED" w:rsidRDefault="003C2F75" w:rsidP="00C972ED">
            <w:pPr>
              <w:widowControl w:val="0"/>
              <w:numPr>
                <w:ilvl w:val="0"/>
                <w:numId w:val="5"/>
              </w:numPr>
              <w:spacing w:line="360" w:lineRule="auto"/>
              <w:ind w:hanging="359"/>
              <w:contextualSpacing/>
              <w:rPr>
                <w:rFonts w:ascii="Arial" w:hAnsi="Arial" w:cs="Arial"/>
                <w:sz w:val="22"/>
                <w:szCs w:val="22"/>
              </w:rPr>
            </w:pPr>
            <w:r w:rsidRPr="00C972ED">
              <w:rPr>
                <w:rFonts w:ascii="Arial" w:hAnsi="Arial" w:cs="Arial"/>
                <w:sz w:val="22"/>
                <w:szCs w:val="22"/>
              </w:rPr>
              <w:t>Reduced economic development due to COVID-19.</w:t>
            </w:r>
          </w:p>
        </w:tc>
      </w:tr>
      <w:tr w:rsidR="001E60A8" w14:paraId="0E078348" w14:textId="77777777" w:rsidTr="00FE545E">
        <w:trPr>
          <w:trHeight w:val="478"/>
          <w:jc w:val="center"/>
        </w:trPr>
        <w:tc>
          <w:tcPr>
            <w:tcW w:w="2257" w:type="dxa"/>
            <w:tcMar>
              <w:top w:w="100" w:type="dxa"/>
              <w:left w:w="100" w:type="dxa"/>
              <w:bottom w:w="100" w:type="dxa"/>
              <w:right w:w="100" w:type="dxa"/>
            </w:tcMar>
          </w:tcPr>
          <w:p w14:paraId="4ADCBCE8" w14:textId="77777777" w:rsidR="001E60A8" w:rsidRPr="00C972ED" w:rsidRDefault="001E60A8" w:rsidP="00C972ED">
            <w:pPr>
              <w:spacing w:line="360" w:lineRule="auto"/>
              <w:ind w:firstLine="1"/>
              <w:rPr>
                <w:rFonts w:ascii="Arial" w:hAnsi="Arial" w:cs="Arial"/>
                <w:sz w:val="22"/>
                <w:szCs w:val="22"/>
              </w:rPr>
            </w:pPr>
            <w:r w:rsidRPr="00C972ED">
              <w:rPr>
                <w:rFonts w:ascii="Arial" w:hAnsi="Arial" w:cs="Arial"/>
                <w:b/>
                <w:sz w:val="22"/>
                <w:szCs w:val="22"/>
              </w:rPr>
              <w:t>Social</w:t>
            </w:r>
          </w:p>
        </w:tc>
        <w:tc>
          <w:tcPr>
            <w:tcW w:w="6721" w:type="dxa"/>
            <w:tcMar>
              <w:top w:w="100" w:type="dxa"/>
              <w:left w:w="100" w:type="dxa"/>
              <w:bottom w:w="100" w:type="dxa"/>
              <w:right w:w="100" w:type="dxa"/>
            </w:tcMar>
          </w:tcPr>
          <w:p w14:paraId="491CEC9B" w14:textId="77777777" w:rsidR="001E60A8" w:rsidRPr="00C972ED" w:rsidRDefault="003C2F75" w:rsidP="00C972ED">
            <w:pPr>
              <w:widowControl w:val="0"/>
              <w:numPr>
                <w:ilvl w:val="0"/>
                <w:numId w:val="1"/>
              </w:numPr>
              <w:spacing w:line="360" w:lineRule="auto"/>
              <w:ind w:hanging="359"/>
              <w:contextualSpacing/>
              <w:rPr>
                <w:rFonts w:ascii="Arial" w:hAnsi="Arial" w:cs="Arial"/>
                <w:sz w:val="22"/>
                <w:szCs w:val="22"/>
              </w:rPr>
            </w:pPr>
            <w:r w:rsidRPr="00C972ED">
              <w:rPr>
                <w:rFonts w:ascii="Arial" w:hAnsi="Arial" w:cs="Arial"/>
                <w:sz w:val="22"/>
                <w:szCs w:val="22"/>
              </w:rPr>
              <w:t>Some employees are unhappy with their pay due to high living costs.</w:t>
            </w:r>
          </w:p>
          <w:p w14:paraId="208C8883" w14:textId="2CCAAF30" w:rsidR="003C2F75" w:rsidRPr="00C972ED" w:rsidRDefault="00CC1271" w:rsidP="00C972ED">
            <w:pPr>
              <w:widowControl w:val="0"/>
              <w:numPr>
                <w:ilvl w:val="0"/>
                <w:numId w:val="1"/>
              </w:numPr>
              <w:spacing w:line="360" w:lineRule="auto"/>
              <w:ind w:hanging="359"/>
              <w:contextualSpacing/>
              <w:rPr>
                <w:rFonts w:ascii="Arial" w:hAnsi="Arial" w:cs="Arial"/>
                <w:sz w:val="22"/>
                <w:szCs w:val="22"/>
              </w:rPr>
            </w:pPr>
            <w:r w:rsidRPr="00C972ED">
              <w:rPr>
                <w:rFonts w:ascii="Arial" w:hAnsi="Arial" w:cs="Arial"/>
                <w:sz w:val="22"/>
                <w:szCs w:val="22"/>
              </w:rPr>
              <w:t>The minimum wage isn</w:t>
            </w:r>
            <w:r w:rsidR="00663D8A" w:rsidRPr="00C972ED">
              <w:rPr>
                <w:rFonts w:ascii="Arial" w:hAnsi="Arial" w:cs="Arial"/>
                <w:sz w:val="22"/>
                <w:szCs w:val="22"/>
              </w:rPr>
              <w:t>’</w:t>
            </w:r>
            <w:r w:rsidRPr="00C972ED">
              <w:rPr>
                <w:rFonts w:ascii="Arial" w:hAnsi="Arial" w:cs="Arial"/>
                <w:sz w:val="22"/>
                <w:szCs w:val="22"/>
              </w:rPr>
              <w:t>t enough to run a household, causing stress.</w:t>
            </w:r>
          </w:p>
          <w:p w14:paraId="1147E421" w14:textId="08B19ACE" w:rsidR="00CC1271" w:rsidRPr="00C972ED" w:rsidRDefault="00CC1271" w:rsidP="00C972ED">
            <w:pPr>
              <w:widowControl w:val="0"/>
              <w:spacing w:line="360" w:lineRule="auto"/>
              <w:ind w:left="720"/>
              <w:contextualSpacing/>
              <w:rPr>
                <w:rFonts w:ascii="Arial" w:hAnsi="Arial" w:cs="Arial"/>
                <w:sz w:val="22"/>
                <w:szCs w:val="22"/>
              </w:rPr>
            </w:pPr>
          </w:p>
        </w:tc>
      </w:tr>
      <w:tr w:rsidR="001E60A8" w14:paraId="54599D7C" w14:textId="77777777" w:rsidTr="00FE545E">
        <w:trPr>
          <w:trHeight w:val="488"/>
          <w:jc w:val="center"/>
        </w:trPr>
        <w:tc>
          <w:tcPr>
            <w:tcW w:w="2257" w:type="dxa"/>
            <w:tcMar>
              <w:top w:w="100" w:type="dxa"/>
              <w:left w:w="100" w:type="dxa"/>
              <w:bottom w:w="100" w:type="dxa"/>
              <w:right w:w="100" w:type="dxa"/>
            </w:tcMar>
          </w:tcPr>
          <w:p w14:paraId="51442AF6" w14:textId="77777777" w:rsidR="001E60A8" w:rsidRPr="00C972ED" w:rsidRDefault="001E60A8" w:rsidP="00C972ED">
            <w:pPr>
              <w:spacing w:line="360" w:lineRule="auto"/>
              <w:ind w:firstLine="1"/>
              <w:rPr>
                <w:rFonts w:ascii="Arial" w:hAnsi="Arial" w:cs="Arial"/>
                <w:sz w:val="22"/>
                <w:szCs w:val="22"/>
              </w:rPr>
            </w:pPr>
            <w:r w:rsidRPr="00C972ED">
              <w:rPr>
                <w:rFonts w:ascii="Arial" w:hAnsi="Arial" w:cs="Arial"/>
                <w:b/>
                <w:sz w:val="22"/>
                <w:szCs w:val="22"/>
              </w:rPr>
              <w:lastRenderedPageBreak/>
              <w:t>Technological</w:t>
            </w:r>
          </w:p>
        </w:tc>
        <w:tc>
          <w:tcPr>
            <w:tcW w:w="6721" w:type="dxa"/>
            <w:tcMar>
              <w:top w:w="100" w:type="dxa"/>
              <w:left w:w="100" w:type="dxa"/>
              <w:bottom w:w="100" w:type="dxa"/>
              <w:right w:w="100" w:type="dxa"/>
            </w:tcMar>
          </w:tcPr>
          <w:p w14:paraId="3F30F5FC" w14:textId="477DBC50" w:rsidR="001E60A8" w:rsidRPr="00C972ED" w:rsidRDefault="00CC1271" w:rsidP="00C972ED">
            <w:pPr>
              <w:widowControl w:val="0"/>
              <w:numPr>
                <w:ilvl w:val="0"/>
                <w:numId w:val="6"/>
              </w:numPr>
              <w:spacing w:line="360" w:lineRule="auto"/>
              <w:ind w:hanging="359"/>
              <w:contextualSpacing/>
              <w:rPr>
                <w:rFonts w:ascii="Arial" w:hAnsi="Arial" w:cs="Arial"/>
                <w:sz w:val="22"/>
                <w:szCs w:val="22"/>
              </w:rPr>
            </w:pPr>
            <w:r w:rsidRPr="00C972ED">
              <w:rPr>
                <w:rFonts w:ascii="Arial" w:hAnsi="Arial" w:cs="Arial"/>
                <w:sz w:val="22"/>
                <w:szCs w:val="22"/>
              </w:rPr>
              <w:t>Employees are worried about their ability to adapt to the company</w:t>
            </w:r>
            <w:r w:rsidR="00663D8A" w:rsidRPr="00C972ED">
              <w:rPr>
                <w:rFonts w:ascii="Arial" w:hAnsi="Arial" w:cs="Arial"/>
                <w:sz w:val="22"/>
                <w:szCs w:val="22"/>
              </w:rPr>
              <w:t>’</w:t>
            </w:r>
            <w:r w:rsidRPr="00C972ED">
              <w:rPr>
                <w:rFonts w:ascii="Arial" w:hAnsi="Arial" w:cs="Arial"/>
                <w:sz w:val="22"/>
                <w:szCs w:val="22"/>
              </w:rPr>
              <w:t>s new technological environment, which is causing them stress.</w:t>
            </w:r>
          </w:p>
        </w:tc>
      </w:tr>
      <w:tr w:rsidR="001E60A8" w14:paraId="07AFE91B" w14:textId="77777777" w:rsidTr="00FE545E">
        <w:trPr>
          <w:trHeight w:val="625"/>
          <w:jc w:val="center"/>
        </w:trPr>
        <w:tc>
          <w:tcPr>
            <w:tcW w:w="2257" w:type="dxa"/>
            <w:tcMar>
              <w:top w:w="100" w:type="dxa"/>
              <w:left w:w="100" w:type="dxa"/>
              <w:bottom w:w="100" w:type="dxa"/>
              <w:right w:w="100" w:type="dxa"/>
            </w:tcMar>
          </w:tcPr>
          <w:p w14:paraId="0CFB8F31" w14:textId="52A54B33" w:rsidR="001E60A8" w:rsidRPr="00C972ED" w:rsidRDefault="004608CB" w:rsidP="00C972ED">
            <w:pPr>
              <w:spacing w:line="360" w:lineRule="auto"/>
              <w:ind w:firstLine="1"/>
              <w:rPr>
                <w:rFonts w:ascii="Arial" w:hAnsi="Arial" w:cs="Arial"/>
                <w:sz w:val="22"/>
                <w:szCs w:val="22"/>
              </w:rPr>
            </w:pPr>
            <w:r w:rsidRPr="00C972ED">
              <w:rPr>
                <w:rFonts w:ascii="Arial" w:hAnsi="Arial" w:cs="Arial"/>
                <w:b/>
                <w:sz w:val="22"/>
                <w:szCs w:val="22"/>
              </w:rPr>
              <w:t>Environmental</w:t>
            </w:r>
          </w:p>
        </w:tc>
        <w:tc>
          <w:tcPr>
            <w:tcW w:w="6721" w:type="dxa"/>
            <w:tcMar>
              <w:top w:w="100" w:type="dxa"/>
              <w:left w:w="100" w:type="dxa"/>
              <w:bottom w:w="100" w:type="dxa"/>
              <w:right w:w="100" w:type="dxa"/>
            </w:tcMar>
          </w:tcPr>
          <w:p w14:paraId="29B108EB" w14:textId="7A2FBF69" w:rsidR="001E60A8" w:rsidRPr="00C972ED" w:rsidRDefault="00CC1271" w:rsidP="00C972ED">
            <w:pPr>
              <w:widowControl w:val="0"/>
              <w:numPr>
                <w:ilvl w:val="0"/>
                <w:numId w:val="3"/>
              </w:numPr>
              <w:spacing w:line="360" w:lineRule="auto"/>
              <w:ind w:hanging="359"/>
              <w:contextualSpacing/>
              <w:rPr>
                <w:rFonts w:ascii="Arial" w:hAnsi="Arial" w:cs="Arial"/>
                <w:sz w:val="22"/>
                <w:szCs w:val="22"/>
              </w:rPr>
            </w:pPr>
            <w:r w:rsidRPr="00C972ED">
              <w:rPr>
                <w:rFonts w:ascii="Arial" w:hAnsi="Arial" w:cs="Arial"/>
                <w:sz w:val="22"/>
                <w:szCs w:val="22"/>
              </w:rPr>
              <w:t>The environment, factors, organisational norms, and responsibilities have all been impacted by changes in working regulations.</w:t>
            </w:r>
          </w:p>
        </w:tc>
      </w:tr>
      <w:tr w:rsidR="001E60A8" w14:paraId="21B9EE11" w14:textId="77777777" w:rsidTr="00FE545E">
        <w:trPr>
          <w:trHeight w:val="608"/>
          <w:jc w:val="center"/>
        </w:trPr>
        <w:tc>
          <w:tcPr>
            <w:tcW w:w="2257" w:type="dxa"/>
            <w:tcMar>
              <w:top w:w="100" w:type="dxa"/>
              <w:left w:w="100" w:type="dxa"/>
              <w:bottom w:w="100" w:type="dxa"/>
              <w:right w:w="100" w:type="dxa"/>
            </w:tcMar>
          </w:tcPr>
          <w:p w14:paraId="028E5A19" w14:textId="219E8C9F" w:rsidR="001E60A8" w:rsidRPr="00C972ED" w:rsidRDefault="004608CB" w:rsidP="00C972ED">
            <w:pPr>
              <w:spacing w:line="360" w:lineRule="auto"/>
              <w:ind w:firstLine="1"/>
              <w:rPr>
                <w:rFonts w:ascii="Arial" w:hAnsi="Arial" w:cs="Arial"/>
                <w:sz w:val="22"/>
                <w:szCs w:val="22"/>
              </w:rPr>
            </w:pPr>
            <w:r w:rsidRPr="00C972ED">
              <w:rPr>
                <w:rFonts w:ascii="Arial" w:hAnsi="Arial" w:cs="Arial"/>
                <w:b/>
                <w:sz w:val="22"/>
                <w:szCs w:val="22"/>
              </w:rPr>
              <w:t>Legal</w:t>
            </w:r>
          </w:p>
        </w:tc>
        <w:tc>
          <w:tcPr>
            <w:tcW w:w="6721" w:type="dxa"/>
            <w:tcMar>
              <w:top w:w="100" w:type="dxa"/>
              <w:left w:w="100" w:type="dxa"/>
              <w:bottom w:w="100" w:type="dxa"/>
              <w:right w:w="100" w:type="dxa"/>
            </w:tcMar>
          </w:tcPr>
          <w:p w14:paraId="2A2327C8" w14:textId="4B4F36FB" w:rsidR="001E60A8" w:rsidRPr="00C972ED" w:rsidRDefault="004608CB" w:rsidP="00C972ED">
            <w:pPr>
              <w:widowControl w:val="0"/>
              <w:numPr>
                <w:ilvl w:val="0"/>
                <w:numId w:val="4"/>
              </w:numPr>
              <w:spacing w:line="360" w:lineRule="auto"/>
              <w:ind w:hanging="359"/>
              <w:contextualSpacing/>
              <w:rPr>
                <w:rFonts w:ascii="Arial" w:hAnsi="Arial" w:cs="Arial"/>
                <w:sz w:val="22"/>
                <w:szCs w:val="22"/>
              </w:rPr>
            </w:pPr>
            <w:r w:rsidRPr="00C972ED">
              <w:rPr>
                <w:rFonts w:ascii="Arial" w:hAnsi="Arial" w:cs="Arial"/>
                <w:sz w:val="22"/>
                <w:szCs w:val="22"/>
              </w:rPr>
              <w:t>The Equality Act of 2010 protects all people from discrimination, yet occasionally organisations break this law by failing to provide workers with basic protections.</w:t>
            </w:r>
          </w:p>
        </w:tc>
      </w:tr>
    </w:tbl>
    <w:p w14:paraId="3B07A8CC" w14:textId="43E807D0" w:rsidR="00070ACB" w:rsidRPr="00795D36" w:rsidRDefault="00663D8A" w:rsidP="00795D36">
      <w:pPr>
        <w:spacing w:before="100" w:beforeAutospacing="1" w:after="100" w:afterAutospacing="1"/>
        <w:jc w:val="center"/>
        <w:rPr>
          <w:rFonts w:ascii="Arial" w:eastAsia="Times New Roman" w:hAnsi="Arial" w:cs="Arial"/>
          <w:sz w:val="22"/>
          <w:szCs w:val="22"/>
        </w:rPr>
      </w:pPr>
      <w:r w:rsidRPr="00C972ED">
        <w:rPr>
          <w:rFonts w:ascii="Arial" w:hAnsi="Arial" w:cs="Arial"/>
          <w:color w:val="000000" w:themeColor="text1"/>
          <w:sz w:val="22"/>
          <w:szCs w:val="22"/>
        </w:rPr>
        <w:t xml:space="preserve">Table 1: </w:t>
      </w:r>
      <w:r w:rsidR="00C36654" w:rsidRPr="00C972ED">
        <w:rPr>
          <w:rFonts w:ascii="Arial" w:hAnsi="Arial" w:cs="Arial"/>
          <w:color w:val="000000" w:themeColor="text1"/>
          <w:sz w:val="22"/>
          <w:szCs w:val="22"/>
        </w:rPr>
        <w:t>Pestel Analysis</w:t>
      </w:r>
      <w:r w:rsidR="00795D36">
        <w:rPr>
          <w:rFonts w:ascii="Arial" w:hAnsi="Arial" w:cs="Arial"/>
          <w:color w:val="000000" w:themeColor="text1"/>
          <w:sz w:val="22"/>
          <w:szCs w:val="22"/>
        </w:rPr>
        <w:t xml:space="preserve"> </w:t>
      </w:r>
      <w:r w:rsidR="00795D36" w:rsidRPr="00197CF7">
        <w:rPr>
          <w:rFonts w:ascii="Arial" w:eastAsia="Times New Roman" w:hAnsi="Arial" w:cs="Arial"/>
          <w:sz w:val="22"/>
          <w:szCs w:val="22"/>
        </w:rPr>
        <w:t>(Source: Created by the learner)</w:t>
      </w:r>
    </w:p>
    <w:p w14:paraId="45A18EE7" w14:textId="77777777" w:rsidR="00070ACB" w:rsidRDefault="00070ACB" w:rsidP="003B3898">
      <w:pPr>
        <w:pStyle w:val="NormalWeb"/>
        <w:rPr>
          <w:rFonts w:ascii="LiberationSerif" w:hAnsi="LiberationSerif"/>
          <w:b/>
          <w:bCs/>
          <w:color w:val="FF0000"/>
        </w:rPr>
      </w:pPr>
    </w:p>
    <w:p w14:paraId="6276B5D6" w14:textId="78FDF89E" w:rsidR="003B3898" w:rsidRDefault="00173289" w:rsidP="00C36654">
      <w:pPr>
        <w:pStyle w:val="Heading2"/>
      </w:pPr>
      <w:bookmarkStart w:id="7" w:name="_Toc112943154"/>
      <w:r>
        <w:t>SWOT Analysis</w:t>
      </w:r>
      <w:bookmarkEnd w:id="7"/>
      <w:r>
        <w:t xml:space="preserve"> </w:t>
      </w:r>
    </w:p>
    <w:p w14:paraId="4237C29B" w14:textId="77777777" w:rsidR="00C36654" w:rsidRPr="00C36654" w:rsidRDefault="00C36654" w:rsidP="00C3665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69"/>
        <w:gridCol w:w="4681"/>
      </w:tblGrid>
      <w:tr w:rsidR="004608CB" w:rsidRPr="004746F4" w14:paraId="7273AF87" w14:textId="77777777" w:rsidTr="00FE50F3">
        <w:trPr>
          <w:trHeight w:val="1833"/>
        </w:trPr>
        <w:tc>
          <w:tcPr>
            <w:tcW w:w="4669" w:type="dxa"/>
          </w:tcPr>
          <w:p w14:paraId="1825F59F" w14:textId="0727053D" w:rsidR="004608CB" w:rsidRPr="007D5F11" w:rsidRDefault="004608CB" w:rsidP="007D5F11">
            <w:pPr>
              <w:pStyle w:val="Heading3"/>
              <w:spacing w:line="360" w:lineRule="auto"/>
              <w:rPr>
                <w:sz w:val="22"/>
                <w:szCs w:val="22"/>
              </w:rPr>
            </w:pPr>
            <w:bookmarkStart w:id="8" w:name="_Toc112943155"/>
            <w:r w:rsidRPr="007D5F11">
              <w:rPr>
                <w:sz w:val="22"/>
                <w:szCs w:val="22"/>
              </w:rPr>
              <w:t>Strengths</w:t>
            </w:r>
            <w:bookmarkEnd w:id="8"/>
            <w:r w:rsidRPr="007D5F11">
              <w:rPr>
                <w:sz w:val="22"/>
                <w:szCs w:val="22"/>
              </w:rPr>
              <w:t xml:space="preserve"> </w:t>
            </w:r>
          </w:p>
          <w:p w14:paraId="59D82757" w14:textId="77777777" w:rsidR="00780312" w:rsidRPr="007D5F11" w:rsidRDefault="00780312" w:rsidP="007D5F11">
            <w:pPr>
              <w:numPr>
                <w:ilvl w:val="0"/>
                <w:numId w:val="9"/>
              </w:numPr>
              <w:spacing w:line="360" w:lineRule="auto"/>
              <w:rPr>
                <w:rFonts w:ascii="Arial" w:hAnsi="Arial" w:cs="Arial"/>
                <w:color w:val="0E101A"/>
                <w:sz w:val="22"/>
                <w:szCs w:val="22"/>
              </w:rPr>
            </w:pPr>
            <w:r w:rsidRPr="007D5F11">
              <w:rPr>
                <w:rFonts w:ascii="Arial" w:hAnsi="Arial" w:cs="Arial"/>
                <w:color w:val="0E101A"/>
                <w:sz w:val="22"/>
                <w:szCs w:val="22"/>
              </w:rPr>
              <w:t>Unique dishes and service</w:t>
            </w:r>
          </w:p>
          <w:p w14:paraId="546A15C9" w14:textId="77777777" w:rsidR="00780312" w:rsidRPr="007D5F11" w:rsidRDefault="00780312" w:rsidP="007D5F11">
            <w:pPr>
              <w:numPr>
                <w:ilvl w:val="0"/>
                <w:numId w:val="9"/>
              </w:numPr>
              <w:spacing w:line="360" w:lineRule="auto"/>
              <w:rPr>
                <w:rFonts w:ascii="Arial" w:hAnsi="Arial" w:cs="Arial"/>
                <w:color w:val="0E101A"/>
                <w:sz w:val="22"/>
                <w:szCs w:val="22"/>
              </w:rPr>
            </w:pPr>
            <w:r w:rsidRPr="007D5F11">
              <w:rPr>
                <w:rFonts w:ascii="Arial" w:hAnsi="Arial" w:cs="Arial"/>
                <w:color w:val="0E101A"/>
                <w:sz w:val="22"/>
                <w:szCs w:val="22"/>
              </w:rPr>
              <w:t>Great interior design</w:t>
            </w:r>
          </w:p>
          <w:p w14:paraId="04D2B06A" w14:textId="77777777" w:rsidR="00780312" w:rsidRPr="007D5F11" w:rsidRDefault="00780312" w:rsidP="007D5F11">
            <w:pPr>
              <w:numPr>
                <w:ilvl w:val="0"/>
                <w:numId w:val="9"/>
              </w:numPr>
              <w:spacing w:line="360" w:lineRule="auto"/>
              <w:rPr>
                <w:rFonts w:ascii="Arial" w:hAnsi="Arial" w:cs="Arial"/>
                <w:color w:val="0E101A"/>
                <w:sz w:val="22"/>
                <w:szCs w:val="22"/>
              </w:rPr>
            </w:pPr>
            <w:r w:rsidRPr="007D5F11">
              <w:rPr>
                <w:rFonts w:ascii="Arial" w:hAnsi="Arial" w:cs="Arial"/>
                <w:color w:val="0E101A"/>
                <w:sz w:val="22"/>
                <w:szCs w:val="22"/>
              </w:rPr>
              <w:t>Highly rated online</w:t>
            </w:r>
          </w:p>
          <w:p w14:paraId="4CC5122B" w14:textId="21B8D9E6" w:rsidR="00780312" w:rsidRPr="007D5F11" w:rsidRDefault="0096590A" w:rsidP="007D5F11">
            <w:pPr>
              <w:numPr>
                <w:ilvl w:val="0"/>
                <w:numId w:val="9"/>
              </w:numPr>
              <w:spacing w:line="360" w:lineRule="auto"/>
              <w:rPr>
                <w:rFonts w:ascii="Arial" w:hAnsi="Arial" w:cs="Arial"/>
                <w:sz w:val="22"/>
                <w:szCs w:val="22"/>
                <w:lang w:val="en-AU" w:eastAsia="en-US"/>
              </w:rPr>
            </w:pPr>
            <w:r w:rsidRPr="007D5F11">
              <w:rPr>
                <w:rFonts w:ascii="Arial" w:hAnsi="Arial" w:cs="Arial"/>
                <w:color w:val="0E101A"/>
                <w:sz w:val="22"/>
                <w:szCs w:val="22"/>
              </w:rPr>
              <w:t>Thai Staff</w:t>
            </w:r>
          </w:p>
        </w:tc>
        <w:tc>
          <w:tcPr>
            <w:tcW w:w="4681" w:type="dxa"/>
          </w:tcPr>
          <w:p w14:paraId="7BD4AE46" w14:textId="7F00A75C" w:rsidR="004608CB" w:rsidRPr="007D5F11" w:rsidRDefault="004608CB" w:rsidP="007D5F11">
            <w:pPr>
              <w:pStyle w:val="Heading3"/>
              <w:spacing w:line="360" w:lineRule="auto"/>
              <w:rPr>
                <w:sz w:val="22"/>
                <w:szCs w:val="22"/>
              </w:rPr>
            </w:pPr>
            <w:bookmarkStart w:id="9" w:name="_Toc112943156"/>
            <w:r w:rsidRPr="007D5F11">
              <w:rPr>
                <w:sz w:val="22"/>
                <w:szCs w:val="22"/>
              </w:rPr>
              <w:t>Weaknesses</w:t>
            </w:r>
            <w:bookmarkEnd w:id="9"/>
          </w:p>
          <w:p w14:paraId="2917DDD2" w14:textId="77777777" w:rsidR="00780312" w:rsidRPr="007D5F11" w:rsidRDefault="00780312" w:rsidP="007D5F11">
            <w:pPr>
              <w:numPr>
                <w:ilvl w:val="0"/>
                <w:numId w:val="10"/>
              </w:numPr>
              <w:spacing w:line="360" w:lineRule="auto"/>
              <w:rPr>
                <w:rFonts w:ascii="Arial" w:hAnsi="Arial" w:cs="Arial"/>
                <w:color w:val="0E101A"/>
                <w:sz w:val="22"/>
                <w:szCs w:val="22"/>
              </w:rPr>
            </w:pPr>
            <w:r w:rsidRPr="007D5F11">
              <w:rPr>
                <w:rFonts w:ascii="Arial" w:hAnsi="Arial" w:cs="Arial"/>
                <w:color w:val="0E101A"/>
                <w:sz w:val="22"/>
                <w:szCs w:val="22"/>
              </w:rPr>
              <w:t>High cost</w:t>
            </w:r>
          </w:p>
          <w:p w14:paraId="13A58986" w14:textId="77777777" w:rsidR="00780312" w:rsidRPr="007D5F11" w:rsidRDefault="00780312" w:rsidP="007D5F11">
            <w:pPr>
              <w:numPr>
                <w:ilvl w:val="0"/>
                <w:numId w:val="10"/>
              </w:numPr>
              <w:spacing w:line="360" w:lineRule="auto"/>
              <w:rPr>
                <w:rFonts w:ascii="Arial" w:hAnsi="Arial" w:cs="Arial"/>
                <w:color w:val="0E101A"/>
                <w:sz w:val="22"/>
                <w:szCs w:val="22"/>
              </w:rPr>
            </w:pPr>
            <w:r w:rsidRPr="007D5F11">
              <w:rPr>
                <w:rFonts w:ascii="Arial" w:hAnsi="Arial" w:cs="Arial"/>
                <w:color w:val="0E101A"/>
                <w:sz w:val="22"/>
                <w:szCs w:val="22"/>
              </w:rPr>
              <w:t>Small market share</w:t>
            </w:r>
          </w:p>
          <w:p w14:paraId="5099910D" w14:textId="77777777" w:rsidR="00780312" w:rsidRPr="007D5F11" w:rsidRDefault="00780312" w:rsidP="007D5F11">
            <w:pPr>
              <w:numPr>
                <w:ilvl w:val="0"/>
                <w:numId w:val="10"/>
              </w:numPr>
              <w:spacing w:line="360" w:lineRule="auto"/>
              <w:rPr>
                <w:rFonts w:ascii="Arial" w:hAnsi="Arial" w:cs="Arial"/>
                <w:color w:val="0E101A"/>
                <w:sz w:val="22"/>
                <w:szCs w:val="22"/>
              </w:rPr>
            </w:pPr>
            <w:r w:rsidRPr="007D5F11">
              <w:rPr>
                <w:rFonts w:ascii="Arial" w:hAnsi="Arial" w:cs="Arial"/>
                <w:color w:val="0E101A"/>
                <w:sz w:val="22"/>
                <w:szCs w:val="22"/>
              </w:rPr>
              <w:t>Existing competitors</w:t>
            </w:r>
          </w:p>
          <w:p w14:paraId="2E5E827B" w14:textId="77777777" w:rsidR="00780312" w:rsidRPr="007D5F11" w:rsidRDefault="00780312" w:rsidP="007D5F11">
            <w:pPr>
              <w:numPr>
                <w:ilvl w:val="0"/>
                <w:numId w:val="10"/>
              </w:numPr>
              <w:spacing w:line="360" w:lineRule="auto"/>
              <w:rPr>
                <w:rFonts w:ascii="Arial" w:hAnsi="Arial" w:cs="Arial"/>
                <w:color w:val="0E101A"/>
                <w:sz w:val="22"/>
                <w:szCs w:val="22"/>
              </w:rPr>
            </w:pPr>
            <w:r w:rsidRPr="007D5F11">
              <w:rPr>
                <w:rFonts w:ascii="Arial" w:hAnsi="Arial" w:cs="Arial"/>
                <w:color w:val="0E101A"/>
                <w:sz w:val="22"/>
                <w:szCs w:val="22"/>
              </w:rPr>
              <w:t>Similar cuisine types</w:t>
            </w:r>
          </w:p>
          <w:p w14:paraId="036FC8B6" w14:textId="3BB07711" w:rsidR="00780312" w:rsidRPr="007D5F11" w:rsidRDefault="00780312" w:rsidP="007D5F11">
            <w:pPr>
              <w:spacing w:line="360" w:lineRule="auto"/>
              <w:rPr>
                <w:rFonts w:ascii="Arial" w:hAnsi="Arial" w:cs="Arial"/>
                <w:sz w:val="22"/>
                <w:szCs w:val="22"/>
              </w:rPr>
            </w:pPr>
          </w:p>
        </w:tc>
      </w:tr>
      <w:tr w:rsidR="004608CB" w:rsidRPr="004746F4" w14:paraId="44B0CB52" w14:textId="77777777" w:rsidTr="00FE50F3">
        <w:trPr>
          <w:trHeight w:val="1363"/>
        </w:trPr>
        <w:tc>
          <w:tcPr>
            <w:tcW w:w="4669" w:type="dxa"/>
          </w:tcPr>
          <w:p w14:paraId="7E44A987" w14:textId="03498D1C" w:rsidR="004608CB" w:rsidRPr="007D5F11" w:rsidRDefault="004608CB" w:rsidP="007D5F11">
            <w:pPr>
              <w:pStyle w:val="Heading3"/>
              <w:spacing w:line="360" w:lineRule="auto"/>
              <w:rPr>
                <w:sz w:val="22"/>
                <w:szCs w:val="22"/>
              </w:rPr>
            </w:pPr>
            <w:bookmarkStart w:id="10" w:name="_Toc112943157"/>
            <w:r w:rsidRPr="007D5F11">
              <w:rPr>
                <w:sz w:val="22"/>
                <w:szCs w:val="22"/>
              </w:rPr>
              <w:t>Opportunities</w:t>
            </w:r>
            <w:bookmarkEnd w:id="10"/>
          </w:p>
          <w:p w14:paraId="6F7EA36D" w14:textId="77777777" w:rsidR="00780312" w:rsidRPr="007D5F11" w:rsidRDefault="00780312" w:rsidP="007D5F11">
            <w:pPr>
              <w:numPr>
                <w:ilvl w:val="0"/>
                <w:numId w:val="11"/>
              </w:numPr>
              <w:spacing w:line="360" w:lineRule="auto"/>
              <w:rPr>
                <w:rFonts w:ascii="Arial" w:hAnsi="Arial" w:cs="Arial"/>
                <w:color w:val="0E101A"/>
                <w:sz w:val="22"/>
                <w:szCs w:val="22"/>
              </w:rPr>
            </w:pPr>
            <w:r w:rsidRPr="007D5F11">
              <w:rPr>
                <w:rFonts w:ascii="Arial" w:hAnsi="Arial" w:cs="Arial"/>
                <w:color w:val="0E101A"/>
                <w:sz w:val="22"/>
                <w:szCs w:val="22"/>
              </w:rPr>
              <w:t>Social media campaigns</w:t>
            </w:r>
          </w:p>
          <w:p w14:paraId="685082C2" w14:textId="77777777" w:rsidR="00780312" w:rsidRPr="007D5F11" w:rsidRDefault="00780312" w:rsidP="007D5F11">
            <w:pPr>
              <w:numPr>
                <w:ilvl w:val="0"/>
                <w:numId w:val="11"/>
              </w:numPr>
              <w:spacing w:line="360" w:lineRule="auto"/>
              <w:rPr>
                <w:rFonts w:ascii="Arial" w:hAnsi="Arial" w:cs="Arial"/>
                <w:color w:val="0E101A"/>
                <w:sz w:val="22"/>
                <w:szCs w:val="22"/>
              </w:rPr>
            </w:pPr>
            <w:r w:rsidRPr="007D5F11">
              <w:rPr>
                <w:rFonts w:ascii="Arial" w:hAnsi="Arial" w:cs="Arial"/>
                <w:color w:val="0E101A"/>
                <w:sz w:val="22"/>
                <w:szCs w:val="22"/>
              </w:rPr>
              <w:t>Offering online ordering</w:t>
            </w:r>
          </w:p>
          <w:p w14:paraId="73B5378C" w14:textId="77777777" w:rsidR="00780312" w:rsidRPr="007D5F11" w:rsidRDefault="00780312" w:rsidP="007D5F11">
            <w:pPr>
              <w:numPr>
                <w:ilvl w:val="0"/>
                <w:numId w:val="11"/>
              </w:numPr>
              <w:spacing w:line="360" w:lineRule="auto"/>
              <w:rPr>
                <w:rFonts w:ascii="Arial" w:hAnsi="Arial" w:cs="Arial"/>
                <w:color w:val="0E101A"/>
                <w:sz w:val="22"/>
                <w:szCs w:val="22"/>
              </w:rPr>
            </w:pPr>
            <w:r w:rsidRPr="007D5F11">
              <w:rPr>
                <w:rFonts w:ascii="Arial" w:hAnsi="Arial" w:cs="Arial"/>
                <w:color w:val="0E101A"/>
                <w:sz w:val="22"/>
                <w:szCs w:val="22"/>
              </w:rPr>
              <w:t>Expand locations</w:t>
            </w:r>
          </w:p>
          <w:p w14:paraId="387C94E2" w14:textId="6A4F4631" w:rsidR="00780312" w:rsidRPr="007D5F11" w:rsidRDefault="00780312" w:rsidP="007D5F11">
            <w:pPr>
              <w:spacing w:line="360" w:lineRule="auto"/>
              <w:ind w:left="720"/>
              <w:rPr>
                <w:rFonts w:ascii="Arial" w:hAnsi="Arial" w:cs="Arial"/>
                <w:sz w:val="22"/>
                <w:szCs w:val="22"/>
              </w:rPr>
            </w:pPr>
          </w:p>
        </w:tc>
        <w:tc>
          <w:tcPr>
            <w:tcW w:w="4681" w:type="dxa"/>
          </w:tcPr>
          <w:p w14:paraId="1E686949" w14:textId="77777777" w:rsidR="004608CB" w:rsidRPr="007D5F11" w:rsidRDefault="004608CB" w:rsidP="007D5F11">
            <w:pPr>
              <w:pStyle w:val="Heading3"/>
              <w:spacing w:line="360" w:lineRule="auto"/>
              <w:rPr>
                <w:sz w:val="22"/>
                <w:szCs w:val="22"/>
              </w:rPr>
            </w:pPr>
            <w:bookmarkStart w:id="11" w:name="_Toc112943158"/>
            <w:r w:rsidRPr="007D5F11">
              <w:rPr>
                <w:sz w:val="22"/>
                <w:szCs w:val="22"/>
              </w:rPr>
              <w:t>Threats</w:t>
            </w:r>
            <w:bookmarkEnd w:id="11"/>
          </w:p>
          <w:p w14:paraId="187F40A0" w14:textId="77777777" w:rsidR="00070ACB" w:rsidRPr="007D5F11" w:rsidRDefault="00070ACB" w:rsidP="007D5F11">
            <w:pPr>
              <w:numPr>
                <w:ilvl w:val="0"/>
                <w:numId w:val="12"/>
              </w:numPr>
              <w:spacing w:line="360" w:lineRule="auto"/>
              <w:rPr>
                <w:rFonts w:ascii="Arial" w:hAnsi="Arial" w:cs="Arial"/>
                <w:color w:val="0E101A"/>
                <w:sz w:val="22"/>
                <w:szCs w:val="22"/>
              </w:rPr>
            </w:pPr>
            <w:r w:rsidRPr="007D5F11">
              <w:rPr>
                <w:rFonts w:ascii="Arial" w:hAnsi="Arial" w:cs="Arial"/>
                <w:color w:val="0E101A"/>
                <w:sz w:val="22"/>
                <w:szCs w:val="22"/>
              </w:rPr>
              <w:t>Rising fixed costs</w:t>
            </w:r>
          </w:p>
          <w:p w14:paraId="64DEFA7D" w14:textId="77777777" w:rsidR="00070ACB" w:rsidRPr="007D5F11" w:rsidRDefault="00070ACB" w:rsidP="007D5F11">
            <w:pPr>
              <w:numPr>
                <w:ilvl w:val="0"/>
                <w:numId w:val="12"/>
              </w:numPr>
              <w:spacing w:line="360" w:lineRule="auto"/>
              <w:rPr>
                <w:rFonts w:ascii="Arial" w:hAnsi="Arial" w:cs="Arial"/>
                <w:color w:val="0E101A"/>
                <w:sz w:val="22"/>
                <w:szCs w:val="22"/>
              </w:rPr>
            </w:pPr>
            <w:r w:rsidRPr="007D5F11">
              <w:rPr>
                <w:rFonts w:ascii="Arial" w:hAnsi="Arial" w:cs="Arial"/>
                <w:color w:val="0E101A"/>
                <w:sz w:val="22"/>
                <w:szCs w:val="22"/>
              </w:rPr>
              <w:t>Economic downturn</w:t>
            </w:r>
          </w:p>
          <w:p w14:paraId="593C685F" w14:textId="77777777" w:rsidR="00070ACB" w:rsidRPr="007D5F11" w:rsidRDefault="00070ACB" w:rsidP="007D5F11">
            <w:pPr>
              <w:numPr>
                <w:ilvl w:val="0"/>
                <w:numId w:val="12"/>
              </w:numPr>
              <w:spacing w:line="360" w:lineRule="auto"/>
              <w:rPr>
                <w:rFonts w:ascii="Arial" w:hAnsi="Arial" w:cs="Arial"/>
                <w:color w:val="0E101A"/>
                <w:sz w:val="22"/>
                <w:szCs w:val="22"/>
              </w:rPr>
            </w:pPr>
            <w:r w:rsidRPr="007D5F11">
              <w:rPr>
                <w:rFonts w:ascii="Arial" w:hAnsi="Arial" w:cs="Arial"/>
                <w:color w:val="0E101A"/>
                <w:sz w:val="22"/>
                <w:szCs w:val="22"/>
              </w:rPr>
              <w:t>Guests have less income</w:t>
            </w:r>
          </w:p>
          <w:p w14:paraId="269BDE6D" w14:textId="77777777" w:rsidR="004608CB" w:rsidRPr="007D5F11" w:rsidRDefault="004608CB" w:rsidP="007D5F11">
            <w:pPr>
              <w:spacing w:line="360" w:lineRule="auto"/>
              <w:ind w:left="720"/>
              <w:rPr>
                <w:rFonts w:ascii="Arial" w:hAnsi="Arial" w:cs="Arial"/>
                <w:sz w:val="22"/>
                <w:szCs w:val="22"/>
              </w:rPr>
            </w:pPr>
          </w:p>
        </w:tc>
      </w:tr>
    </w:tbl>
    <w:p w14:paraId="21DB4361" w14:textId="77777777" w:rsidR="00795D36" w:rsidRPr="00197CF7" w:rsidRDefault="00C36654" w:rsidP="00795D36">
      <w:pPr>
        <w:spacing w:before="100" w:beforeAutospacing="1" w:after="100" w:afterAutospacing="1"/>
        <w:jc w:val="center"/>
        <w:rPr>
          <w:rFonts w:ascii="Arial" w:eastAsia="Times New Roman" w:hAnsi="Arial" w:cs="Arial"/>
          <w:sz w:val="22"/>
          <w:szCs w:val="22"/>
        </w:rPr>
      </w:pPr>
      <w:r w:rsidRPr="007D5F11">
        <w:rPr>
          <w:rFonts w:ascii="Arial" w:hAnsi="Arial" w:cs="Arial"/>
          <w:color w:val="000000" w:themeColor="text1"/>
          <w:sz w:val="22"/>
          <w:szCs w:val="22"/>
        </w:rPr>
        <w:t>Table 2: SW</w:t>
      </w:r>
      <w:r w:rsidR="00C85BF0" w:rsidRPr="007D5F11">
        <w:rPr>
          <w:rFonts w:ascii="Arial" w:hAnsi="Arial" w:cs="Arial"/>
          <w:color w:val="000000" w:themeColor="text1"/>
          <w:sz w:val="22"/>
          <w:szCs w:val="22"/>
        </w:rPr>
        <w:t>OT Analysis</w:t>
      </w:r>
      <w:r w:rsidR="00795D36">
        <w:rPr>
          <w:rFonts w:ascii="Arial" w:hAnsi="Arial" w:cs="Arial"/>
          <w:color w:val="000000" w:themeColor="text1"/>
          <w:sz w:val="22"/>
          <w:szCs w:val="22"/>
        </w:rPr>
        <w:t xml:space="preserve"> </w:t>
      </w:r>
      <w:r w:rsidR="00795D36" w:rsidRPr="00197CF7">
        <w:rPr>
          <w:rFonts w:ascii="Arial" w:eastAsia="Times New Roman" w:hAnsi="Arial" w:cs="Arial"/>
          <w:sz w:val="22"/>
          <w:szCs w:val="22"/>
        </w:rPr>
        <w:t>(Source: Created by the learner)</w:t>
      </w:r>
    </w:p>
    <w:p w14:paraId="3569B908" w14:textId="73B4AC70" w:rsidR="00C36654" w:rsidRPr="007D5F11" w:rsidRDefault="00C36654" w:rsidP="007D5F11">
      <w:pPr>
        <w:pStyle w:val="NormalWeb"/>
        <w:spacing w:line="360" w:lineRule="auto"/>
        <w:jc w:val="center"/>
        <w:rPr>
          <w:rFonts w:ascii="Arial" w:hAnsi="Arial" w:cs="Arial"/>
          <w:color w:val="000000" w:themeColor="text1"/>
          <w:sz w:val="22"/>
          <w:szCs w:val="22"/>
        </w:rPr>
      </w:pPr>
    </w:p>
    <w:p w14:paraId="526ADF1A" w14:textId="70317BDD" w:rsidR="00FE50F3" w:rsidRDefault="00FE50F3" w:rsidP="00C85BF0">
      <w:pPr>
        <w:pStyle w:val="Heading2"/>
      </w:pPr>
      <w:bookmarkStart w:id="12" w:name="_Toc112943159"/>
      <w:r w:rsidRPr="00FE50F3">
        <w:lastRenderedPageBreak/>
        <w:t>Ishikawa Diagram</w:t>
      </w:r>
      <w:bookmarkEnd w:id="12"/>
      <w:r w:rsidRPr="00FE50F3">
        <w:t xml:space="preserve"> </w:t>
      </w:r>
    </w:p>
    <w:p w14:paraId="4DE382DC" w14:textId="2C65E451" w:rsidR="00FC42A7" w:rsidRPr="007D5F11" w:rsidRDefault="00FC42A7" w:rsidP="007D5F11">
      <w:pPr>
        <w:pStyle w:val="NormalWeb"/>
        <w:spacing w:line="360" w:lineRule="auto"/>
        <w:rPr>
          <w:rFonts w:ascii="Arial" w:hAnsi="Arial" w:cs="Arial"/>
          <w:color w:val="000000" w:themeColor="text1"/>
          <w:sz w:val="22"/>
          <w:szCs w:val="22"/>
        </w:rPr>
      </w:pPr>
      <w:r w:rsidRPr="007D5F11">
        <w:rPr>
          <w:rFonts w:ascii="Arial" w:hAnsi="Arial" w:cs="Arial"/>
          <w:color w:val="000000" w:themeColor="text1"/>
          <w:sz w:val="22"/>
          <w:szCs w:val="22"/>
        </w:rPr>
        <w:t>Ishikawa diagrams are often used in manufacturing and product development to illustrate the phases of a process, highlight where quality control concerns could emerge, and establish which resources are necessary at crucial moments</w:t>
      </w:r>
      <w:r w:rsidR="00795D36">
        <w:rPr>
          <w:rFonts w:ascii="Arial" w:hAnsi="Arial" w:cs="Arial"/>
          <w:color w:val="000000" w:themeColor="text1"/>
          <w:sz w:val="22"/>
          <w:szCs w:val="22"/>
        </w:rPr>
        <w:t xml:space="preserve"> </w:t>
      </w:r>
      <w:r w:rsidR="00795D36" w:rsidRPr="00795D36">
        <w:rPr>
          <w:rFonts w:ascii="Arial" w:hAnsi="Arial" w:cs="Arial"/>
          <w:color w:val="000000" w:themeColor="text1"/>
          <w:sz w:val="22"/>
          <w:szCs w:val="22"/>
        </w:rPr>
        <w:t>(HAYES, 2021)</w:t>
      </w:r>
      <w:r w:rsidRPr="007D5F11">
        <w:rPr>
          <w:rFonts w:ascii="Arial" w:hAnsi="Arial" w:cs="Arial"/>
          <w:color w:val="000000" w:themeColor="text1"/>
          <w:sz w:val="22"/>
          <w:szCs w:val="22"/>
        </w:rPr>
        <w:t xml:space="preserve">. </w:t>
      </w:r>
    </w:p>
    <w:p w14:paraId="2C2005D8" w14:textId="77777777" w:rsidR="00FC42A7" w:rsidRPr="007D5F11" w:rsidRDefault="00FC42A7" w:rsidP="007D5F11">
      <w:pPr>
        <w:pStyle w:val="NormalWeb"/>
        <w:spacing w:line="360" w:lineRule="auto"/>
        <w:rPr>
          <w:rFonts w:ascii="Arial" w:hAnsi="Arial" w:cs="Arial"/>
          <w:color w:val="000000" w:themeColor="text1"/>
          <w:sz w:val="22"/>
          <w:szCs w:val="22"/>
        </w:rPr>
      </w:pPr>
      <w:r w:rsidRPr="007D5F11">
        <w:rPr>
          <w:rFonts w:ascii="Arial" w:hAnsi="Arial" w:cs="Arial"/>
          <w:color w:val="000000" w:themeColor="text1"/>
          <w:sz w:val="22"/>
          <w:szCs w:val="22"/>
        </w:rPr>
        <w:t xml:space="preserve">During the 1960s, Kaoru Ishikawa invented the Ishikawa diagram to monitor quality control procedures in the shipbuilding sector. </w:t>
      </w:r>
    </w:p>
    <w:p w14:paraId="1BE836DA" w14:textId="4358144A" w:rsidR="00C85BF0" w:rsidRPr="007D5F11" w:rsidRDefault="00FC42A7" w:rsidP="007D5F11">
      <w:pPr>
        <w:pStyle w:val="NormalWeb"/>
        <w:spacing w:line="360" w:lineRule="auto"/>
        <w:rPr>
          <w:rFonts w:ascii="Arial" w:hAnsi="Arial" w:cs="Arial"/>
          <w:color w:val="000000" w:themeColor="text1"/>
          <w:sz w:val="22"/>
          <w:szCs w:val="22"/>
        </w:rPr>
      </w:pPr>
      <w:r w:rsidRPr="007D5F11">
        <w:rPr>
          <w:rFonts w:ascii="Arial" w:hAnsi="Arial" w:cs="Arial"/>
          <w:color w:val="000000" w:themeColor="text1"/>
          <w:sz w:val="22"/>
          <w:szCs w:val="22"/>
        </w:rPr>
        <w:t>In addition to the "Ishikawa diagram," you may also hear the terms "</w:t>
      </w:r>
      <w:r w:rsidR="004350F2" w:rsidRPr="007D5F11">
        <w:rPr>
          <w:rFonts w:ascii="Arial" w:hAnsi="Arial" w:cs="Arial"/>
          <w:color w:val="000000" w:themeColor="text1"/>
          <w:sz w:val="22"/>
          <w:szCs w:val="22"/>
        </w:rPr>
        <w:t>fishbone</w:t>
      </w:r>
      <w:r w:rsidRPr="007D5F11">
        <w:rPr>
          <w:rFonts w:ascii="Arial" w:hAnsi="Arial" w:cs="Arial"/>
          <w:color w:val="000000" w:themeColor="text1"/>
          <w:sz w:val="22"/>
          <w:szCs w:val="22"/>
        </w:rPr>
        <w:t xml:space="preserve"> diagram," "herringbone diagram," "cause and effect diagram," or "Fishikawa." Kaoru Ishikawa developed these causal diagrams to illustrate the causes of a particular occurrence. They resemble a fish skeleton, with "ribs" signifying causes and the head symbolising the result. The Ishikawa diagram is used by management to determine what must be done to achieve a particular goal or prevent a negative outcome.</w:t>
      </w:r>
    </w:p>
    <w:p w14:paraId="0EE90569" w14:textId="24A882D7" w:rsidR="00F91C4F" w:rsidRPr="00FE50F3" w:rsidRDefault="00F91C4F" w:rsidP="00FC42A7">
      <w:pPr>
        <w:pStyle w:val="NormalWeb"/>
        <w:rPr>
          <w:rFonts w:ascii="LiberationSerif" w:hAnsi="LiberationSerif"/>
          <w:color w:val="000000" w:themeColor="text1"/>
        </w:rPr>
      </w:pPr>
    </w:p>
    <w:p w14:paraId="50D99939" w14:textId="6539DD5F" w:rsidR="004B514D" w:rsidRPr="004B514D" w:rsidRDefault="004B514D" w:rsidP="003B3898">
      <w:pPr>
        <w:pStyle w:val="NormalWeb"/>
        <w:rPr>
          <w:color w:val="000000" w:themeColor="text1"/>
          <w:sz w:val="32"/>
          <w:szCs w:val="32"/>
        </w:rPr>
      </w:pPr>
    </w:p>
    <w:p w14:paraId="20B8240A" w14:textId="04F0E832" w:rsidR="003B3898" w:rsidRPr="001B3390" w:rsidRDefault="00C85BF0" w:rsidP="001B3390">
      <w:pPr>
        <w:pStyle w:val="NormalWeb"/>
        <w:spacing w:before="0" w:beforeAutospacing="0" w:after="0" w:afterAutospacing="0"/>
        <w:rPr>
          <w:b/>
          <w:bCs/>
          <w:color w:val="FF0000"/>
          <w:sz w:val="36"/>
          <w:szCs w:val="36"/>
        </w:rPr>
      </w:pPr>
      <w:r>
        <w:rPr>
          <w:noProof/>
          <w:color w:val="000000" w:themeColor="text1"/>
          <w:sz w:val="32"/>
          <w:szCs w:val="32"/>
        </w:rPr>
        <mc:AlternateContent>
          <mc:Choice Requires="wps">
            <w:drawing>
              <wp:anchor distT="0" distB="0" distL="114300" distR="114300" simplePos="0" relativeHeight="251664384" behindDoc="0" locked="0" layoutInCell="1" allowOverlap="1" wp14:anchorId="1A07946B" wp14:editId="45CD7323">
                <wp:simplePos x="0" y="0"/>
                <wp:positionH relativeFrom="column">
                  <wp:posOffset>2999105</wp:posOffset>
                </wp:positionH>
                <wp:positionV relativeFrom="paragraph">
                  <wp:posOffset>60320</wp:posOffset>
                </wp:positionV>
                <wp:extent cx="1052547" cy="315595"/>
                <wp:effectExtent l="0" t="0" r="14605" b="14605"/>
                <wp:wrapNone/>
                <wp:docPr id="251" name="Text Box 251"/>
                <wp:cNvGraphicFramePr/>
                <a:graphic xmlns:a="http://schemas.openxmlformats.org/drawingml/2006/main">
                  <a:graphicData uri="http://schemas.microsoft.com/office/word/2010/wordprocessingShape">
                    <wps:wsp>
                      <wps:cNvSpPr txBox="1"/>
                      <wps:spPr>
                        <a:xfrm>
                          <a:off x="0" y="0"/>
                          <a:ext cx="1052547" cy="315595"/>
                        </a:xfrm>
                        <a:prstGeom prst="rect">
                          <a:avLst/>
                        </a:prstGeom>
                        <a:solidFill>
                          <a:schemeClr val="lt1"/>
                        </a:solidFill>
                        <a:ln w="6350">
                          <a:solidFill>
                            <a:prstClr val="black"/>
                          </a:solidFill>
                        </a:ln>
                      </wps:spPr>
                      <wps:txbx>
                        <w:txbxContent>
                          <w:p w14:paraId="1DBD2E3B" w14:textId="2BDD4FFF" w:rsidR="009B5242" w:rsidRDefault="009B5242" w:rsidP="009B5242">
                            <w:r>
                              <w:t>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07946B" id="Text Box 251" o:spid="_x0000_s1028" type="#_x0000_t202" style="position:absolute;margin-left:236.15pt;margin-top:4.75pt;width:82.9pt;height:24.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" fillcolor="white [3201]" strokeweight=".5pt">
                <v:textbox>
                  <w:txbxContent>
                    <w:p w14:paraId="1DBD2E3B" w14:textId="2BDD4FFF" w:rsidR="009B5242" w:rsidRDefault="009B5242" w:rsidP="009B5242">
                      <w:r>
                        <w:t>Management</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662336" behindDoc="0" locked="0" layoutInCell="1" allowOverlap="1" wp14:anchorId="375CE611" wp14:editId="2FCD39EF">
                <wp:simplePos x="0" y="0"/>
                <wp:positionH relativeFrom="column">
                  <wp:posOffset>2298695</wp:posOffset>
                </wp:positionH>
                <wp:positionV relativeFrom="paragraph">
                  <wp:posOffset>38551</wp:posOffset>
                </wp:positionV>
                <wp:extent cx="565744" cy="315595"/>
                <wp:effectExtent l="0" t="0" r="19050" b="14605"/>
                <wp:wrapNone/>
                <wp:docPr id="250" name="Text Box 250"/>
                <wp:cNvGraphicFramePr/>
                <a:graphic xmlns:a="http://schemas.openxmlformats.org/drawingml/2006/main">
                  <a:graphicData uri="http://schemas.microsoft.com/office/word/2010/wordprocessingShape">
                    <wps:wsp>
                      <wps:cNvSpPr txBox="1"/>
                      <wps:spPr>
                        <a:xfrm>
                          <a:off x="0" y="0"/>
                          <a:ext cx="565744" cy="315595"/>
                        </a:xfrm>
                        <a:prstGeom prst="rect">
                          <a:avLst/>
                        </a:prstGeom>
                        <a:solidFill>
                          <a:schemeClr val="lt1"/>
                        </a:solidFill>
                        <a:ln w="6350">
                          <a:solidFill>
                            <a:prstClr val="black"/>
                          </a:solidFill>
                        </a:ln>
                      </wps:spPr>
                      <wps:txbx>
                        <w:txbxContent>
                          <w:p w14:paraId="49F4A094" w14:textId="48D8DA26" w:rsidR="009B5242" w:rsidRDefault="009B5242" w:rsidP="009B5242">
                            <w:r>
                              <w:t>Tasks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5CE611" id="Text Box 250" o:spid="_x0000_s1029" type="#_x0000_t202" style="position:absolute;margin-left:181pt;margin-top:3.05pt;width:44.55pt;height:24.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" fillcolor="white [3201]" strokeweight=".5pt">
                <v:textbox>
                  <w:txbxContent>
                    <w:p w14:paraId="49F4A094" w14:textId="48D8DA26" w:rsidR="009B5242" w:rsidRDefault="009B5242" w:rsidP="009B5242">
                      <w:r>
                        <w:t>Tasks</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660288" behindDoc="0" locked="0" layoutInCell="1" allowOverlap="1" wp14:anchorId="49AC449F" wp14:editId="3B6B9CA0">
                <wp:simplePos x="0" y="0"/>
                <wp:positionH relativeFrom="column">
                  <wp:posOffset>1090930</wp:posOffset>
                </wp:positionH>
                <wp:positionV relativeFrom="paragraph">
                  <wp:posOffset>111062</wp:posOffset>
                </wp:positionV>
                <wp:extent cx="822302" cy="315764"/>
                <wp:effectExtent l="0" t="0" r="16510" b="14605"/>
                <wp:wrapNone/>
                <wp:docPr id="249" name="Text Box 249"/>
                <wp:cNvGraphicFramePr/>
                <a:graphic xmlns:a="http://schemas.openxmlformats.org/drawingml/2006/main">
                  <a:graphicData uri="http://schemas.microsoft.com/office/word/2010/wordprocessingShape">
                    <wps:wsp>
                      <wps:cNvSpPr txBox="1"/>
                      <wps:spPr>
                        <a:xfrm>
                          <a:off x="0" y="0"/>
                          <a:ext cx="822302" cy="315764"/>
                        </a:xfrm>
                        <a:prstGeom prst="rect">
                          <a:avLst/>
                        </a:prstGeom>
                        <a:solidFill>
                          <a:schemeClr val="lt1"/>
                        </a:solidFill>
                        <a:ln w="6350">
                          <a:solidFill>
                            <a:prstClr val="black"/>
                          </a:solidFill>
                        </a:ln>
                      </wps:spPr>
                      <wps:txbx>
                        <w:txbxContent>
                          <w:p w14:paraId="64465D73" w14:textId="285C1FCB" w:rsidR="003E76D4" w:rsidRDefault="003E76D4">
                            <w:r>
                              <w:t>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AC449F" id="Text Box 249" o:spid="_x0000_s1030" type="#_x0000_t202" style="position:absolute;margin-left:85.9pt;margin-top:8.75pt;width:64.75pt;height:24.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" fillcolor="white [3201]" strokeweight=".5pt">
                <v:textbox>
                  <w:txbxContent>
                    <w:p w14:paraId="64465D73" w14:textId="285C1FCB" w:rsidR="003E76D4" w:rsidRDefault="003E76D4">
                      <w:r>
                        <w:t>Location</w:t>
                      </w:r>
                    </w:p>
                  </w:txbxContent>
                </v:textbox>
              </v:shape>
            </w:pict>
          </mc:Fallback>
        </mc:AlternateContent>
      </w:r>
      <w:r>
        <w:rPr>
          <w:noProof/>
        </w:rPr>
        <w:drawing>
          <wp:anchor distT="0" distB="0" distL="114300" distR="114300" simplePos="0" relativeHeight="251659264" behindDoc="0" locked="0" layoutInCell="1" allowOverlap="1" wp14:anchorId="7A9A7B04" wp14:editId="0EF6155F">
            <wp:simplePos x="0" y="0"/>
            <wp:positionH relativeFrom="column">
              <wp:posOffset>275522</wp:posOffset>
            </wp:positionH>
            <wp:positionV relativeFrom="paragraph">
              <wp:posOffset>45693</wp:posOffset>
            </wp:positionV>
            <wp:extent cx="4914078" cy="2066925"/>
            <wp:effectExtent l="0" t="0" r="1270" b="3175"/>
            <wp:wrapNone/>
            <wp:docPr id="1"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14078" cy="2066925"/>
                    </a:xfrm>
                    <a:prstGeom prst="rect">
                      <a:avLst/>
                    </a:prstGeom>
                    <a:noFill/>
                  </pic:spPr>
                </pic:pic>
              </a:graphicData>
            </a:graphic>
            <wp14:sizeRelH relativeFrom="page">
              <wp14:pctWidth>0</wp14:pctWidth>
            </wp14:sizeRelH>
            <wp14:sizeRelV relativeFrom="page">
              <wp14:pctHeight>0</wp14:pctHeight>
            </wp14:sizeRelV>
          </wp:anchor>
        </w:drawing>
      </w:r>
    </w:p>
    <w:p w14:paraId="79AD9348" w14:textId="526BDBA5" w:rsidR="00D721DF" w:rsidRDefault="00D721DF" w:rsidP="00215CE2"/>
    <w:p w14:paraId="2495E891" w14:textId="2DA3F857" w:rsidR="0093283B" w:rsidRDefault="0093283B" w:rsidP="00215CE2"/>
    <w:p w14:paraId="6D4DF20A" w14:textId="77EE6E1C" w:rsidR="0093283B" w:rsidRDefault="00C85BF0" w:rsidP="00215CE2">
      <w:r>
        <w:rPr>
          <w:noProof/>
          <w:color w:val="000000" w:themeColor="text1"/>
          <w:sz w:val="32"/>
          <w:szCs w:val="32"/>
        </w:rPr>
        <mc:AlternateContent>
          <mc:Choice Requires="wps">
            <w:drawing>
              <wp:anchor distT="0" distB="0" distL="114300" distR="114300" simplePos="0" relativeHeight="251672576" behindDoc="0" locked="0" layoutInCell="1" allowOverlap="1" wp14:anchorId="356DB36F" wp14:editId="177AE9AD">
                <wp:simplePos x="0" y="0"/>
                <wp:positionH relativeFrom="column">
                  <wp:posOffset>5182308</wp:posOffset>
                </wp:positionH>
                <wp:positionV relativeFrom="paragraph">
                  <wp:posOffset>162434</wp:posOffset>
                </wp:positionV>
                <wp:extent cx="914400" cy="473646"/>
                <wp:effectExtent l="0" t="0" r="12700" b="9525"/>
                <wp:wrapNone/>
                <wp:docPr id="255" name="Text Box 255"/>
                <wp:cNvGraphicFramePr/>
                <a:graphic xmlns:a="http://schemas.openxmlformats.org/drawingml/2006/main">
                  <a:graphicData uri="http://schemas.microsoft.com/office/word/2010/wordprocessingShape">
                    <wps:wsp>
                      <wps:cNvSpPr txBox="1"/>
                      <wps:spPr>
                        <a:xfrm>
                          <a:off x="0" y="0"/>
                          <a:ext cx="914400" cy="473646"/>
                        </a:xfrm>
                        <a:prstGeom prst="rect">
                          <a:avLst/>
                        </a:prstGeom>
                        <a:solidFill>
                          <a:schemeClr val="lt1"/>
                        </a:solidFill>
                        <a:ln w="6350">
                          <a:solidFill>
                            <a:prstClr val="black"/>
                          </a:solidFill>
                        </a:ln>
                      </wps:spPr>
                      <wps:txbx>
                        <w:txbxContent>
                          <w:p w14:paraId="0FCA8951" w14:textId="5AB20B7D" w:rsidR="0049021B" w:rsidRDefault="0049021B" w:rsidP="0049021B">
                            <w:r>
                              <w:t>Dissatisfied Employee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6DB36F" id="Text Box 255" o:spid="_x0000_s1031" type="#_x0000_t202" style="position:absolute;margin-left:408.05pt;margin-top:12.8pt;width:1in;height:37.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" fillcolor="white [3201]" strokeweight=".5pt">
                <v:textbox>
                  <w:txbxContent>
                    <w:p w14:paraId="0FCA8951" w14:textId="5AB20B7D" w:rsidR="0049021B" w:rsidRDefault="0049021B" w:rsidP="0049021B">
                      <w:r>
                        <w:t>Dissatisfied Employee</w:t>
                      </w:r>
                    </w:p>
                  </w:txbxContent>
                </v:textbox>
              </v:shape>
            </w:pict>
          </mc:Fallback>
        </mc:AlternateContent>
      </w:r>
    </w:p>
    <w:p w14:paraId="3E6E0843" w14:textId="7F98D453" w:rsidR="00E34602" w:rsidRDefault="00E34602" w:rsidP="00197CF7">
      <w:pPr>
        <w:spacing w:before="100" w:beforeAutospacing="1" w:after="100" w:afterAutospacing="1"/>
        <w:jc w:val="center"/>
        <w:rPr>
          <w:rFonts w:ascii="LiberationSerif" w:eastAsia="Times New Roman" w:hAnsi="LiberationSerif" w:cs="Times New Roman"/>
          <w:b/>
          <w:bCs/>
        </w:rPr>
      </w:pPr>
    </w:p>
    <w:p w14:paraId="5D9DD93C" w14:textId="421C08C0" w:rsidR="00C85BF0" w:rsidRDefault="00C85BF0" w:rsidP="00AD6BB5">
      <w:pPr>
        <w:spacing w:before="100" w:beforeAutospacing="1" w:after="100" w:afterAutospacing="1"/>
        <w:jc w:val="center"/>
        <w:rPr>
          <w:rFonts w:ascii="LiberationSerif" w:eastAsia="Times New Roman" w:hAnsi="LiberationSerif" w:cs="Times New Roman"/>
          <w:b/>
          <w:bCs/>
        </w:rPr>
      </w:pPr>
      <w:r>
        <w:rPr>
          <w:noProof/>
          <w:color w:val="000000" w:themeColor="text1"/>
          <w:sz w:val="32"/>
          <w:szCs w:val="32"/>
        </w:rPr>
        <mc:AlternateContent>
          <mc:Choice Requires="wps">
            <w:drawing>
              <wp:anchor distT="0" distB="0" distL="114300" distR="114300" simplePos="0" relativeHeight="251666432" behindDoc="0" locked="0" layoutInCell="1" allowOverlap="1" wp14:anchorId="2EAB6113" wp14:editId="36343B25">
                <wp:simplePos x="0" y="0"/>
                <wp:positionH relativeFrom="column">
                  <wp:posOffset>570765</wp:posOffset>
                </wp:positionH>
                <wp:positionV relativeFrom="paragraph">
                  <wp:posOffset>317285</wp:posOffset>
                </wp:positionV>
                <wp:extent cx="1078103" cy="440754"/>
                <wp:effectExtent l="0" t="0" r="14605" b="16510"/>
                <wp:wrapNone/>
                <wp:docPr id="252" name="Text Box 252"/>
                <wp:cNvGraphicFramePr/>
                <a:graphic xmlns:a="http://schemas.openxmlformats.org/drawingml/2006/main">
                  <a:graphicData uri="http://schemas.microsoft.com/office/word/2010/wordprocessingShape">
                    <wps:wsp>
                      <wps:cNvSpPr txBox="1"/>
                      <wps:spPr>
                        <a:xfrm>
                          <a:off x="0" y="0"/>
                          <a:ext cx="1078103" cy="440754"/>
                        </a:xfrm>
                        <a:prstGeom prst="rect">
                          <a:avLst/>
                        </a:prstGeom>
                        <a:solidFill>
                          <a:schemeClr val="lt1"/>
                        </a:solidFill>
                        <a:ln w="6350">
                          <a:solidFill>
                            <a:prstClr val="black"/>
                          </a:solidFill>
                        </a:ln>
                      </wps:spPr>
                      <wps:txbx>
                        <w:txbxContent>
                          <w:p w14:paraId="2B0E03F7" w14:textId="36E0801C" w:rsidR="009B5242" w:rsidRDefault="005948BE" w:rsidP="009B5242">
                            <w:r>
                              <w:t>Work</w:t>
                            </w:r>
                          </w:p>
                          <w:p w14:paraId="5D9F7562" w14:textId="5FF76B1F" w:rsidR="005948BE" w:rsidRDefault="005948BE" w:rsidP="009B5242">
                            <w: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AB6113" id="Text Box 252" o:spid="_x0000_s1032" type="#_x0000_t202" style="position:absolute;left:0;text-align:left;margin-left:44.95pt;margin-top:25pt;width:84.9pt;height:34.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" fillcolor="white [3201]" strokeweight=".5pt">
                <v:textbox>
                  <w:txbxContent>
                    <w:p w14:paraId="2B0E03F7" w14:textId="36E0801C" w:rsidR="009B5242" w:rsidRDefault="005948BE" w:rsidP="009B5242">
                      <w:r>
                        <w:t>Work</w:t>
                      </w:r>
                    </w:p>
                    <w:p w14:paraId="5D9F7562" w14:textId="5FF76B1F" w:rsidR="005948BE" w:rsidRDefault="005948BE" w:rsidP="009B5242">
                      <w:r>
                        <w:t>Environment</w:t>
                      </w:r>
                    </w:p>
                  </w:txbxContent>
                </v:textbox>
              </v:shape>
            </w:pict>
          </mc:Fallback>
        </mc:AlternateContent>
      </w:r>
    </w:p>
    <w:p w14:paraId="2386FF58" w14:textId="42A90180" w:rsidR="00C85BF0" w:rsidRDefault="00C85BF0" w:rsidP="00AD6BB5">
      <w:pPr>
        <w:spacing w:before="100" w:beforeAutospacing="1" w:after="100" w:afterAutospacing="1"/>
        <w:jc w:val="center"/>
        <w:rPr>
          <w:rFonts w:ascii="LiberationSerif" w:eastAsia="Times New Roman" w:hAnsi="LiberationSerif" w:cs="Times New Roman"/>
          <w:b/>
          <w:bCs/>
        </w:rPr>
      </w:pPr>
      <w:r>
        <w:rPr>
          <w:noProof/>
          <w:color w:val="000000" w:themeColor="text1"/>
          <w:sz w:val="32"/>
          <w:szCs w:val="32"/>
        </w:rPr>
        <mc:AlternateContent>
          <mc:Choice Requires="wps">
            <w:drawing>
              <wp:anchor distT="0" distB="0" distL="114300" distR="114300" simplePos="0" relativeHeight="251670528" behindDoc="0" locked="0" layoutInCell="1" allowOverlap="1" wp14:anchorId="7E5CC680" wp14:editId="4AED5623">
                <wp:simplePos x="0" y="0"/>
                <wp:positionH relativeFrom="column">
                  <wp:posOffset>3189605</wp:posOffset>
                </wp:positionH>
                <wp:positionV relativeFrom="paragraph">
                  <wp:posOffset>80839</wp:posOffset>
                </wp:positionV>
                <wp:extent cx="709930" cy="315595"/>
                <wp:effectExtent l="0" t="0" r="13970" b="14605"/>
                <wp:wrapNone/>
                <wp:docPr id="254" name="Text Box 254"/>
                <wp:cNvGraphicFramePr/>
                <a:graphic xmlns:a="http://schemas.openxmlformats.org/drawingml/2006/main">
                  <a:graphicData uri="http://schemas.microsoft.com/office/word/2010/wordprocessingShape">
                    <wps:wsp>
                      <wps:cNvSpPr txBox="1"/>
                      <wps:spPr>
                        <a:xfrm>
                          <a:off x="0" y="0"/>
                          <a:ext cx="709930" cy="315595"/>
                        </a:xfrm>
                        <a:prstGeom prst="rect">
                          <a:avLst/>
                        </a:prstGeom>
                        <a:solidFill>
                          <a:schemeClr val="lt1"/>
                        </a:solidFill>
                        <a:ln w="6350">
                          <a:solidFill>
                            <a:prstClr val="black"/>
                          </a:solidFill>
                        </a:ln>
                      </wps:spPr>
                      <wps:txbx>
                        <w:txbxContent>
                          <w:p w14:paraId="30F2B737" w14:textId="2253390B" w:rsidR="009B5242" w:rsidRDefault="00C13BE1" w:rsidP="009B5242">
                            <w:r>
                              <w:t>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5CC680" id="Text Box 254" o:spid="_x0000_s1033" type="#_x0000_t202" style="position:absolute;left:0;text-align:left;margin-left:251.15pt;margin-top:6.35pt;width:55.9pt;height:24.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" fillcolor="white [3201]" strokeweight=".5pt">
                <v:textbox>
                  <w:txbxContent>
                    <w:p w14:paraId="30F2B737" w14:textId="2253390B" w:rsidR="009B5242" w:rsidRDefault="00C13BE1" w:rsidP="009B5242">
                      <w:r>
                        <w:t>Training</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668480" behindDoc="0" locked="0" layoutInCell="1" allowOverlap="1" wp14:anchorId="6B01AABB" wp14:editId="3EF562EA">
                <wp:simplePos x="0" y="0"/>
                <wp:positionH relativeFrom="column">
                  <wp:posOffset>2163141</wp:posOffset>
                </wp:positionH>
                <wp:positionV relativeFrom="paragraph">
                  <wp:posOffset>82513</wp:posOffset>
                </wp:positionV>
                <wp:extent cx="585480" cy="315764"/>
                <wp:effectExtent l="0" t="0" r="11430" b="14605"/>
                <wp:wrapNone/>
                <wp:docPr id="253" name="Text Box 253"/>
                <wp:cNvGraphicFramePr/>
                <a:graphic xmlns:a="http://schemas.openxmlformats.org/drawingml/2006/main">
                  <a:graphicData uri="http://schemas.microsoft.com/office/word/2010/wordprocessingShape">
                    <wps:wsp>
                      <wps:cNvSpPr txBox="1"/>
                      <wps:spPr>
                        <a:xfrm>
                          <a:off x="0" y="0"/>
                          <a:ext cx="585480" cy="315764"/>
                        </a:xfrm>
                        <a:prstGeom prst="rect">
                          <a:avLst/>
                        </a:prstGeom>
                        <a:solidFill>
                          <a:schemeClr val="lt1"/>
                        </a:solidFill>
                        <a:ln w="6350">
                          <a:solidFill>
                            <a:prstClr val="black"/>
                          </a:solidFill>
                        </a:ln>
                      </wps:spPr>
                      <wps:txbx>
                        <w:txbxContent>
                          <w:p w14:paraId="00239780" w14:textId="369B0223" w:rsidR="009B5242" w:rsidRDefault="00C13BE1" w:rsidP="009B5242">
                            <w:r>
                              <w:t>Salary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01AABB" id="Text Box 253" o:spid="_x0000_s1034" type="#_x0000_t202" style="position:absolute;left:0;text-align:left;margin-left:170.35pt;margin-top:6.5pt;width:46.1pt;height:24.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" fillcolor="white [3201]" strokeweight=".5pt">
                <v:textbox>
                  <w:txbxContent>
                    <w:p w14:paraId="00239780" w14:textId="369B0223" w:rsidR="009B5242" w:rsidRDefault="00C13BE1" w:rsidP="009B5242">
                      <w:r>
                        <w:t>Salary</w:t>
                      </w:r>
                    </w:p>
                  </w:txbxContent>
                </v:textbox>
              </v:shape>
            </w:pict>
          </mc:Fallback>
        </mc:AlternateContent>
      </w:r>
    </w:p>
    <w:p w14:paraId="1C16ADFA" w14:textId="0317C9E5" w:rsidR="00C85BF0" w:rsidRPr="007D5F11" w:rsidRDefault="00C85BF0" w:rsidP="00AD6BB5">
      <w:pPr>
        <w:spacing w:before="100" w:beforeAutospacing="1" w:after="100" w:afterAutospacing="1"/>
        <w:jc w:val="center"/>
        <w:rPr>
          <w:rFonts w:ascii="Arial" w:eastAsia="Times New Roman" w:hAnsi="Arial" w:cs="Arial"/>
          <w:b/>
          <w:bCs/>
          <w:sz w:val="22"/>
          <w:szCs w:val="22"/>
        </w:rPr>
      </w:pPr>
    </w:p>
    <w:p w14:paraId="05D62975" w14:textId="598BE20C" w:rsidR="00AD6BB5" w:rsidRPr="00197CF7" w:rsidRDefault="00197CF7" w:rsidP="00AD6BB5">
      <w:pPr>
        <w:spacing w:before="100" w:beforeAutospacing="1" w:after="100" w:afterAutospacing="1"/>
        <w:jc w:val="center"/>
        <w:rPr>
          <w:rFonts w:ascii="Arial" w:eastAsia="Times New Roman" w:hAnsi="Arial" w:cs="Arial"/>
          <w:sz w:val="22"/>
          <w:szCs w:val="22"/>
        </w:rPr>
      </w:pPr>
      <w:r w:rsidRPr="00197CF7">
        <w:rPr>
          <w:rFonts w:ascii="Arial" w:eastAsia="Times New Roman" w:hAnsi="Arial" w:cs="Arial"/>
          <w:sz w:val="22"/>
          <w:szCs w:val="22"/>
        </w:rPr>
        <w:t>Figure 1: Ishikawa Diagram</w:t>
      </w:r>
      <w:r w:rsidR="00AD6BB5" w:rsidRPr="007D5F11">
        <w:rPr>
          <w:rFonts w:ascii="Arial" w:eastAsia="Times New Roman" w:hAnsi="Arial" w:cs="Arial"/>
          <w:b/>
          <w:bCs/>
          <w:sz w:val="22"/>
          <w:szCs w:val="22"/>
        </w:rPr>
        <w:t xml:space="preserve"> </w:t>
      </w:r>
      <w:r w:rsidR="00AD6BB5" w:rsidRPr="00197CF7">
        <w:rPr>
          <w:rFonts w:ascii="Arial" w:eastAsia="Times New Roman" w:hAnsi="Arial" w:cs="Arial"/>
          <w:sz w:val="22"/>
          <w:szCs w:val="22"/>
        </w:rPr>
        <w:t>(Source: Created by the learner)</w:t>
      </w:r>
    </w:p>
    <w:p w14:paraId="72187013" w14:textId="48CA6EBA" w:rsidR="00197CF7" w:rsidRDefault="00B63468" w:rsidP="000757C7">
      <w:pPr>
        <w:pStyle w:val="Heading1"/>
      </w:pPr>
      <w:bookmarkStart w:id="13" w:name="_Toc112943160"/>
      <w:r w:rsidRPr="00B63468">
        <w:t>Proposed Solutions</w:t>
      </w:r>
      <w:bookmarkEnd w:id="13"/>
    </w:p>
    <w:p w14:paraId="618D5CBD" w14:textId="3A3E83A7" w:rsidR="0064292C" w:rsidRPr="007D5F11" w:rsidRDefault="004B38B4" w:rsidP="00795D36">
      <w:pPr>
        <w:spacing w:before="100" w:beforeAutospacing="1" w:after="100" w:afterAutospacing="1" w:line="360" w:lineRule="auto"/>
        <w:rPr>
          <w:rFonts w:ascii="Arial" w:eastAsia="Times New Roman" w:hAnsi="Arial" w:cs="Arial"/>
          <w:color w:val="000000" w:themeColor="text1"/>
          <w:sz w:val="22"/>
          <w:szCs w:val="22"/>
        </w:rPr>
      </w:pPr>
      <w:r w:rsidRPr="007D5F11">
        <w:rPr>
          <w:rStyle w:val="Strong"/>
          <w:rFonts w:ascii="Arial" w:hAnsi="Arial" w:cs="Arial"/>
          <w:color w:val="0E101A"/>
          <w:sz w:val="22"/>
          <w:szCs w:val="22"/>
        </w:rPr>
        <w:t>Workplace relationships</w:t>
      </w:r>
      <w:r w:rsidRPr="007D5F11">
        <w:rPr>
          <w:rFonts w:ascii="Arial" w:eastAsia="Times New Roman" w:hAnsi="Arial" w:cs="Arial"/>
          <w:color w:val="000000" w:themeColor="text1"/>
          <w:sz w:val="22"/>
          <w:szCs w:val="22"/>
        </w:rPr>
        <w:t xml:space="preserve">: </w:t>
      </w:r>
      <w:r w:rsidR="00622E85" w:rsidRPr="007D5F11">
        <w:rPr>
          <w:rFonts w:ascii="Arial" w:eastAsia="Times New Roman" w:hAnsi="Arial" w:cs="Arial"/>
          <w:color w:val="000000" w:themeColor="text1"/>
          <w:sz w:val="22"/>
          <w:szCs w:val="22"/>
        </w:rPr>
        <w:t xml:space="preserve">The most effective method for addressing this </w:t>
      </w:r>
      <w:r w:rsidR="00B6598A" w:rsidRPr="007D5F11">
        <w:rPr>
          <w:rFonts w:ascii="Arial" w:eastAsia="Times New Roman" w:hAnsi="Arial" w:cs="Arial"/>
          <w:color w:val="000000" w:themeColor="text1"/>
          <w:sz w:val="22"/>
          <w:szCs w:val="22"/>
        </w:rPr>
        <w:t>source</w:t>
      </w:r>
      <w:r w:rsidR="00622E85" w:rsidRPr="007D5F11">
        <w:rPr>
          <w:rFonts w:ascii="Arial" w:eastAsia="Times New Roman" w:hAnsi="Arial" w:cs="Arial"/>
          <w:color w:val="000000" w:themeColor="text1"/>
          <w:sz w:val="22"/>
          <w:szCs w:val="22"/>
        </w:rPr>
        <w:t xml:space="preserve"> of dissatisfaction in the workplace is to offer dissatisfied workers the opportunity to participate in daily team lunches, workgroups, and team construction work to increase the number of positive </w:t>
      </w:r>
      <w:r w:rsidR="00622E85" w:rsidRPr="007D5F11">
        <w:rPr>
          <w:rFonts w:ascii="Arial" w:eastAsia="Times New Roman" w:hAnsi="Arial" w:cs="Arial"/>
          <w:color w:val="000000" w:themeColor="text1"/>
          <w:sz w:val="22"/>
          <w:szCs w:val="22"/>
        </w:rPr>
        <w:lastRenderedPageBreak/>
        <w:t>connections they have with each other. Another option is to introduce new perks, such as a free day for fruits or a sad day for attire, to boost morale.</w:t>
      </w:r>
    </w:p>
    <w:p w14:paraId="52B94238" w14:textId="22F7EEBA" w:rsidR="00B6598A" w:rsidRPr="007D5F11" w:rsidRDefault="00DA3F45" w:rsidP="00795D36">
      <w:pPr>
        <w:spacing w:before="100" w:beforeAutospacing="1" w:after="100" w:afterAutospacing="1" w:line="360" w:lineRule="auto"/>
        <w:rPr>
          <w:rFonts w:ascii="Arial" w:eastAsia="Times New Roman" w:hAnsi="Arial" w:cs="Arial"/>
          <w:color w:val="000000" w:themeColor="text1"/>
          <w:sz w:val="22"/>
          <w:szCs w:val="22"/>
        </w:rPr>
      </w:pPr>
      <w:r w:rsidRPr="007D5F11">
        <w:rPr>
          <w:rStyle w:val="Strong"/>
          <w:rFonts w:ascii="Arial" w:hAnsi="Arial" w:cs="Arial"/>
          <w:color w:val="0E101A"/>
          <w:sz w:val="22"/>
          <w:szCs w:val="22"/>
        </w:rPr>
        <w:t>Work-Life Balance: </w:t>
      </w:r>
      <w:r w:rsidR="0078405A" w:rsidRPr="007D5F11">
        <w:rPr>
          <w:rFonts w:ascii="Arial" w:eastAsia="Times New Roman" w:hAnsi="Arial" w:cs="Arial"/>
          <w:color w:val="000000" w:themeColor="text1"/>
          <w:sz w:val="22"/>
          <w:szCs w:val="22"/>
        </w:rPr>
        <w:t>To</w:t>
      </w:r>
      <w:r w:rsidR="0078405A" w:rsidRPr="007D5F11">
        <w:rPr>
          <w:rFonts w:ascii="Arial" w:eastAsia="Times New Roman" w:hAnsi="Arial" w:cs="Arial"/>
          <w:color w:val="000000" w:themeColor="text1"/>
          <w:sz w:val="22"/>
          <w:szCs w:val="22"/>
        </w:rPr>
        <w:t xml:space="preserve"> bring back a healthy balance between work and personal life, the corporation should start offering more flexible work hours and longer breaks.</w:t>
      </w:r>
    </w:p>
    <w:p w14:paraId="1C8E1B08" w14:textId="5852975C" w:rsidR="0078405A" w:rsidRPr="007D5F11" w:rsidRDefault="0078405A" w:rsidP="00795D36">
      <w:pPr>
        <w:spacing w:before="100" w:beforeAutospacing="1" w:after="100" w:afterAutospacing="1" w:line="360" w:lineRule="auto"/>
        <w:rPr>
          <w:rFonts w:ascii="Arial" w:eastAsia="Times New Roman" w:hAnsi="Arial" w:cs="Arial"/>
          <w:color w:val="000000" w:themeColor="text1"/>
          <w:sz w:val="22"/>
          <w:szCs w:val="22"/>
        </w:rPr>
      </w:pPr>
      <w:r w:rsidRPr="007D5F11">
        <w:rPr>
          <w:rStyle w:val="Strong"/>
          <w:rFonts w:ascii="Arial" w:hAnsi="Arial" w:cs="Arial"/>
          <w:color w:val="0E101A"/>
          <w:sz w:val="22"/>
          <w:szCs w:val="22"/>
        </w:rPr>
        <w:t>Career Growth: </w:t>
      </w:r>
      <w:r w:rsidR="003D3774" w:rsidRPr="007D5F11">
        <w:rPr>
          <w:rFonts w:ascii="Arial" w:eastAsia="Times New Roman" w:hAnsi="Arial" w:cs="Arial"/>
          <w:color w:val="000000" w:themeColor="text1"/>
          <w:sz w:val="22"/>
          <w:szCs w:val="22"/>
        </w:rPr>
        <w:t>The organization might want to develop a well-organized career pathway along with a timeline</w:t>
      </w:r>
      <w:r w:rsidR="00C42B06" w:rsidRPr="007D5F11">
        <w:rPr>
          <w:rFonts w:ascii="Arial" w:eastAsia="Times New Roman" w:hAnsi="Arial" w:cs="Arial"/>
          <w:color w:val="000000" w:themeColor="text1"/>
          <w:sz w:val="22"/>
          <w:szCs w:val="22"/>
        </w:rPr>
        <w:t>.</w:t>
      </w:r>
    </w:p>
    <w:p w14:paraId="1258FBCA" w14:textId="4D433A91" w:rsidR="00B6598A" w:rsidRPr="007D5F11" w:rsidRDefault="00C42B06" w:rsidP="00795D36">
      <w:pPr>
        <w:spacing w:before="100" w:beforeAutospacing="1" w:after="100" w:afterAutospacing="1" w:line="360" w:lineRule="auto"/>
        <w:rPr>
          <w:rFonts w:ascii="Arial" w:eastAsia="Times New Roman" w:hAnsi="Arial" w:cs="Arial"/>
          <w:color w:val="000000" w:themeColor="text1"/>
          <w:sz w:val="22"/>
          <w:szCs w:val="22"/>
        </w:rPr>
      </w:pPr>
      <w:r w:rsidRPr="007D5F11">
        <w:rPr>
          <w:rStyle w:val="Strong"/>
          <w:rFonts w:ascii="Arial" w:hAnsi="Arial" w:cs="Arial"/>
          <w:color w:val="0E101A"/>
          <w:sz w:val="22"/>
          <w:szCs w:val="22"/>
        </w:rPr>
        <w:t>Job is not enjoyable or meaningful</w:t>
      </w:r>
      <w:r w:rsidRPr="007D5F11">
        <w:rPr>
          <w:rStyle w:val="Strong"/>
          <w:rFonts w:ascii="Arial" w:hAnsi="Arial" w:cs="Arial"/>
          <w:color w:val="0E101A"/>
          <w:sz w:val="22"/>
          <w:szCs w:val="22"/>
        </w:rPr>
        <w:t xml:space="preserve">: </w:t>
      </w:r>
      <w:r w:rsidR="005B58E9" w:rsidRPr="007D5F11">
        <w:rPr>
          <w:rFonts w:ascii="Arial" w:eastAsia="Times New Roman" w:hAnsi="Arial" w:cs="Arial"/>
          <w:color w:val="000000" w:themeColor="text1"/>
          <w:sz w:val="22"/>
          <w:szCs w:val="22"/>
        </w:rPr>
        <w:t>To</w:t>
      </w:r>
      <w:r w:rsidR="005B58E9" w:rsidRPr="007D5F11">
        <w:rPr>
          <w:rFonts w:ascii="Arial" w:eastAsia="Times New Roman" w:hAnsi="Arial" w:cs="Arial"/>
          <w:color w:val="000000" w:themeColor="text1"/>
          <w:sz w:val="22"/>
          <w:szCs w:val="22"/>
        </w:rPr>
        <w:t xml:space="preserve"> prevent having dissatisfied staff people on the team, managers need to work toward striking a balance between the individual wants and aims of the job and the overall goals of the firm.</w:t>
      </w:r>
    </w:p>
    <w:p w14:paraId="272A9C7A" w14:textId="11DDC900" w:rsidR="009361EB" w:rsidRPr="00197CF7" w:rsidRDefault="004D05F6" w:rsidP="00795D36">
      <w:pPr>
        <w:spacing w:before="100" w:beforeAutospacing="1" w:after="100" w:afterAutospacing="1" w:line="360" w:lineRule="auto"/>
        <w:rPr>
          <w:rFonts w:ascii="Arial" w:eastAsia="Times New Roman" w:hAnsi="Arial" w:cs="Arial"/>
          <w:color w:val="000000" w:themeColor="text1"/>
          <w:sz w:val="22"/>
          <w:szCs w:val="22"/>
        </w:rPr>
      </w:pPr>
      <w:r w:rsidRPr="007D5F11">
        <w:rPr>
          <w:rStyle w:val="Strong"/>
          <w:rFonts w:ascii="Arial" w:hAnsi="Arial" w:cs="Arial"/>
          <w:color w:val="0E101A"/>
          <w:sz w:val="22"/>
          <w:szCs w:val="22"/>
        </w:rPr>
        <w:t>Lack of appreciation</w:t>
      </w:r>
      <w:r w:rsidRPr="007D5F11">
        <w:rPr>
          <w:rFonts w:ascii="Arial" w:eastAsia="Times New Roman" w:hAnsi="Arial" w:cs="Arial"/>
          <w:color w:val="000000" w:themeColor="text1"/>
          <w:sz w:val="22"/>
          <w:szCs w:val="22"/>
        </w:rPr>
        <w:t xml:space="preserve">: </w:t>
      </w:r>
      <w:r w:rsidR="00094A92" w:rsidRPr="007D5F11">
        <w:rPr>
          <w:rFonts w:ascii="Arial" w:eastAsia="Times New Roman" w:hAnsi="Arial" w:cs="Arial"/>
          <w:color w:val="000000" w:themeColor="text1"/>
          <w:sz w:val="22"/>
          <w:szCs w:val="22"/>
        </w:rPr>
        <w:t>When workers know they are appreciated, they tend to work harder and stay in their current positions for longer. Employees can be shown appreciation in various ways, from formal recognition programmes and monetary incentives to more subtle acts, such as actively considering and responding to employee feedback. Recognizing the worth of one's workers and taking the time to demonstrate gratitude may help establish a solid culture inside a company.</w:t>
      </w:r>
    </w:p>
    <w:p w14:paraId="7C4D586E" w14:textId="3ABE4CA8" w:rsidR="0093283B" w:rsidRPr="007D5F11" w:rsidRDefault="009A0ECC" w:rsidP="00795D36">
      <w:pPr>
        <w:spacing w:line="360" w:lineRule="auto"/>
        <w:rPr>
          <w:rFonts w:ascii="Arial" w:hAnsi="Arial" w:cs="Arial"/>
          <w:sz w:val="22"/>
          <w:szCs w:val="22"/>
        </w:rPr>
      </w:pPr>
      <w:r w:rsidRPr="007D5F11">
        <w:rPr>
          <w:rStyle w:val="Strong"/>
          <w:rFonts w:ascii="Arial" w:hAnsi="Arial" w:cs="Arial"/>
          <w:color w:val="0E101A"/>
          <w:sz w:val="22"/>
          <w:szCs w:val="22"/>
        </w:rPr>
        <w:t>Underpaying:</w:t>
      </w:r>
      <w:r w:rsidRPr="007D5F11">
        <w:rPr>
          <w:rFonts w:ascii="Arial" w:hAnsi="Arial" w:cs="Arial"/>
          <w:color w:val="0E101A"/>
          <w:sz w:val="22"/>
          <w:szCs w:val="22"/>
        </w:rPr>
        <w:t> </w:t>
      </w:r>
      <w:r w:rsidR="00FD61C8" w:rsidRPr="007D5F11">
        <w:rPr>
          <w:rFonts w:ascii="Arial" w:hAnsi="Arial" w:cs="Arial"/>
          <w:sz w:val="22"/>
          <w:szCs w:val="22"/>
        </w:rPr>
        <w:t>According to recommendations made by Payscale, an open dialogue about an employee's salary should constantly occur throughout their employment. Additionally, businesses should use market research to offer context for why specific positions are compensated at their level, and then they should present workers with practical measures for how and when they may anticipate a pay rise</w:t>
      </w:r>
      <w:r w:rsidR="00795D36">
        <w:rPr>
          <w:rFonts w:ascii="Arial" w:hAnsi="Arial" w:cs="Arial"/>
          <w:sz w:val="22"/>
          <w:szCs w:val="22"/>
        </w:rPr>
        <w:t xml:space="preserve"> </w:t>
      </w:r>
      <w:r w:rsidR="00795D36" w:rsidRPr="00795D36">
        <w:rPr>
          <w:rFonts w:ascii="Arial" w:hAnsi="Arial" w:cs="Arial"/>
          <w:sz w:val="22"/>
          <w:szCs w:val="22"/>
        </w:rPr>
        <w:t>(Place, 2021)</w:t>
      </w:r>
      <w:r w:rsidR="00FD61C8" w:rsidRPr="007D5F11">
        <w:rPr>
          <w:rFonts w:ascii="Arial" w:hAnsi="Arial" w:cs="Arial"/>
          <w:sz w:val="22"/>
          <w:szCs w:val="22"/>
        </w:rPr>
        <w:t>.</w:t>
      </w:r>
    </w:p>
    <w:p w14:paraId="432F98FB" w14:textId="140CA223" w:rsidR="00E63852" w:rsidRDefault="00E63852" w:rsidP="00215CE2"/>
    <w:p w14:paraId="73978E69" w14:textId="77777777" w:rsidR="00E63852" w:rsidRPr="00E63852" w:rsidRDefault="00E63852" w:rsidP="000757C7">
      <w:pPr>
        <w:pStyle w:val="Heading2"/>
      </w:pPr>
      <w:bookmarkStart w:id="14" w:name="_Toc112943161"/>
      <w:r w:rsidRPr="00E63852">
        <w:t>Implementation Plan</w:t>
      </w:r>
      <w:bookmarkEnd w:id="14"/>
    </w:p>
    <w:p w14:paraId="451B6839" w14:textId="77777777" w:rsidR="00B47AA3" w:rsidRDefault="00B47AA3" w:rsidP="00215CE2"/>
    <w:p w14:paraId="43B4E118" w14:textId="44BDEC34" w:rsidR="00E63852" w:rsidRPr="007D5F11" w:rsidRDefault="00E63852" w:rsidP="007D5F11">
      <w:pPr>
        <w:spacing w:line="360" w:lineRule="auto"/>
        <w:rPr>
          <w:rFonts w:ascii="Arial" w:hAnsi="Arial" w:cs="Arial"/>
          <w:sz w:val="22"/>
          <w:szCs w:val="22"/>
        </w:rPr>
      </w:pPr>
      <w:r w:rsidRPr="007D5F11">
        <w:rPr>
          <w:rFonts w:ascii="Arial" w:hAnsi="Arial" w:cs="Arial"/>
          <w:sz w:val="22"/>
          <w:szCs w:val="22"/>
        </w:rPr>
        <w:t xml:space="preserve">The first step would be to gather input from workers to figure out what's really going on and why certain people are happier at work than others. The most prevalent causes have already been identified, and if more were to be presented, management would concentrate on resolving them. The most significant change would be making the policy adaptable for the worker, so they don't feel pressured or betrayed. Second, everyone in the workplace would be treated fairly and have their efforts recognised. The work environment would improve </w:t>
      </w:r>
      <w:r w:rsidR="00B47AA3" w:rsidRPr="007D5F11">
        <w:rPr>
          <w:rFonts w:ascii="Arial" w:hAnsi="Arial" w:cs="Arial"/>
          <w:sz w:val="22"/>
          <w:szCs w:val="22"/>
        </w:rPr>
        <w:t>because of</w:t>
      </w:r>
      <w:r w:rsidRPr="007D5F11">
        <w:rPr>
          <w:rFonts w:ascii="Arial" w:hAnsi="Arial" w:cs="Arial"/>
          <w:sz w:val="22"/>
          <w:szCs w:val="22"/>
        </w:rPr>
        <w:t xml:space="preserve"> frequent employee empowerment. The goal of increasing the workforce's diversity is to promote open </w:t>
      </w:r>
      <w:r w:rsidRPr="007D5F11">
        <w:rPr>
          <w:rFonts w:ascii="Arial" w:hAnsi="Arial" w:cs="Arial"/>
          <w:sz w:val="22"/>
          <w:szCs w:val="22"/>
        </w:rPr>
        <w:lastRenderedPageBreak/>
        <w:t>communication, new perspectives, and a sense of purpose in the workplace. The value placed on work-life balance would be maintained.</w:t>
      </w:r>
      <w:r w:rsidRPr="007D5F11">
        <w:rPr>
          <w:rFonts w:ascii="Arial" w:hAnsi="Arial" w:cs="Arial"/>
          <w:sz w:val="22"/>
          <w:szCs w:val="22"/>
        </w:rPr>
        <w:t xml:space="preserve"> </w:t>
      </w:r>
    </w:p>
    <w:p w14:paraId="30FA1463" w14:textId="00DCB6A8" w:rsidR="0093283B" w:rsidRDefault="0093283B" w:rsidP="00215CE2"/>
    <w:p w14:paraId="2E580EB1" w14:textId="62728520" w:rsidR="00DA089C" w:rsidRDefault="00DA089C" w:rsidP="00215CE2"/>
    <w:tbl>
      <w:tblPr>
        <w:tblW w:w="9144"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Look w:val="04A0" w:firstRow="1" w:lastRow="0" w:firstColumn="1" w:lastColumn="0" w:noHBand="0" w:noVBand="1"/>
      </w:tblPr>
      <w:tblGrid>
        <w:gridCol w:w="3472"/>
        <w:gridCol w:w="1753"/>
        <w:gridCol w:w="1148"/>
        <w:gridCol w:w="1463"/>
        <w:gridCol w:w="1308"/>
      </w:tblGrid>
      <w:tr w:rsidR="008C4B61" w14:paraId="46959289" w14:textId="77777777" w:rsidTr="00506F74">
        <w:trPr>
          <w:trHeight w:val="528"/>
        </w:trPr>
        <w:tc>
          <w:tcPr>
            <w:tcW w:w="39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222B35"/>
            <w:vAlign w:val="center"/>
            <w:hideMark/>
          </w:tcPr>
          <w:p w14:paraId="447989C7" w14:textId="77777777" w:rsidR="008C4B61" w:rsidRDefault="008C4B61" w:rsidP="00506F74">
            <w:pPr>
              <w:rPr>
                <w:rFonts w:eastAsia="Times New Roman" w:cs="Calibri"/>
                <w:b/>
                <w:bCs/>
                <w:color w:val="FFFFFF"/>
              </w:rPr>
            </w:pPr>
            <w:r>
              <w:rPr>
                <w:rFonts w:eastAsia="Times New Roman" w:cs="Calibri"/>
                <w:b/>
                <w:bCs/>
                <w:color w:val="FFFFFF"/>
              </w:rPr>
              <w:t>ACTION</w:t>
            </w:r>
          </w:p>
        </w:tc>
        <w:tc>
          <w:tcPr>
            <w:tcW w:w="188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222B35"/>
            <w:vAlign w:val="center"/>
            <w:hideMark/>
          </w:tcPr>
          <w:p w14:paraId="05A774CF" w14:textId="77777777" w:rsidR="008C4B61" w:rsidRDefault="008C4B61" w:rsidP="00506F74">
            <w:pPr>
              <w:rPr>
                <w:rFonts w:eastAsia="Times New Roman" w:cs="Calibri"/>
                <w:b/>
                <w:bCs/>
                <w:color w:val="FFFFFF"/>
              </w:rPr>
            </w:pPr>
            <w:r>
              <w:rPr>
                <w:rFonts w:eastAsia="Times New Roman" w:cs="Calibri"/>
                <w:b/>
                <w:bCs/>
                <w:color w:val="FFFFFF"/>
              </w:rPr>
              <w:t>ASSIGNED TO</w:t>
            </w:r>
          </w:p>
        </w:tc>
        <w:tc>
          <w:tcPr>
            <w:tcW w:w="99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222B35"/>
            <w:vAlign w:val="center"/>
            <w:hideMark/>
          </w:tcPr>
          <w:p w14:paraId="0438D0B1" w14:textId="77777777" w:rsidR="008C4B61" w:rsidRDefault="008C4B61" w:rsidP="00506F74">
            <w:pPr>
              <w:rPr>
                <w:rFonts w:eastAsia="Times New Roman" w:cs="Calibri"/>
                <w:b/>
                <w:bCs/>
                <w:color w:val="FFFFFF"/>
              </w:rPr>
            </w:pPr>
            <w:r>
              <w:rPr>
                <w:rFonts w:eastAsia="Times New Roman" w:cs="Calibri"/>
                <w:b/>
                <w:bCs/>
                <w:color w:val="FFFFFF"/>
              </w:rPr>
              <w:t>PRIORITY</w:t>
            </w:r>
          </w:p>
        </w:tc>
        <w:tc>
          <w:tcPr>
            <w:tcW w:w="11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222A35" w:themeFill="text2" w:themeFillShade="80"/>
            <w:vAlign w:val="center"/>
            <w:hideMark/>
          </w:tcPr>
          <w:p w14:paraId="12AABF37" w14:textId="77777777" w:rsidR="008C4B61" w:rsidRDefault="008C4B61" w:rsidP="00506F74">
            <w:pPr>
              <w:rPr>
                <w:rFonts w:eastAsia="Times New Roman" w:cs="Calibri"/>
                <w:b/>
                <w:bCs/>
                <w:color w:val="FFFFFF"/>
              </w:rPr>
            </w:pPr>
            <w:r>
              <w:rPr>
                <w:rFonts w:eastAsia="Times New Roman" w:cs="Calibri"/>
                <w:b/>
                <w:bCs/>
                <w:color w:val="FFFFFF"/>
              </w:rPr>
              <w:t>STATUS</w:t>
            </w:r>
          </w:p>
        </w:tc>
        <w:tc>
          <w:tcPr>
            <w:tcW w:w="121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333F4F"/>
            <w:vAlign w:val="center"/>
            <w:hideMark/>
          </w:tcPr>
          <w:p w14:paraId="3B765B33" w14:textId="77777777" w:rsidR="008C4B61" w:rsidRDefault="008C4B61" w:rsidP="00506F74">
            <w:pPr>
              <w:rPr>
                <w:rFonts w:eastAsia="Times New Roman" w:cs="Calibri"/>
                <w:b/>
                <w:bCs/>
                <w:color w:val="FFFFFF"/>
              </w:rPr>
            </w:pPr>
            <w:r>
              <w:rPr>
                <w:rFonts w:eastAsia="Times New Roman" w:cs="Calibri"/>
                <w:b/>
                <w:bCs/>
                <w:color w:val="FFFFFF"/>
              </w:rPr>
              <w:t>DURATION</w:t>
            </w:r>
            <w:r>
              <w:rPr>
                <w:rFonts w:eastAsia="Times New Roman" w:cs="Calibri"/>
                <w:color w:val="FFFFFF"/>
              </w:rPr>
              <w:t xml:space="preserve"> </w:t>
            </w:r>
            <w:r>
              <w:rPr>
                <w:rFonts w:eastAsia="Times New Roman" w:cs="Calibri"/>
                <w:color w:val="FFFFFF"/>
              </w:rPr>
              <w:br/>
            </w:r>
          </w:p>
        </w:tc>
      </w:tr>
      <w:tr w:rsidR="008C4B61" w14:paraId="2050A17E" w14:textId="77777777" w:rsidTr="00506F74">
        <w:trPr>
          <w:trHeight w:val="720"/>
        </w:trPr>
        <w:tc>
          <w:tcPr>
            <w:tcW w:w="39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FFFF"/>
            <w:vAlign w:val="center"/>
            <w:hideMark/>
          </w:tcPr>
          <w:p w14:paraId="732377E5"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Surveying to get an understanding of the fundamental factors that contribute to unhappiness among employees</w:t>
            </w:r>
          </w:p>
        </w:tc>
        <w:tc>
          <w:tcPr>
            <w:tcW w:w="188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FFFF"/>
            <w:vAlign w:val="center"/>
          </w:tcPr>
          <w:p w14:paraId="32BB7C23"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Manager</w:t>
            </w:r>
          </w:p>
        </w:tc>
        <w:tc>
          <w:tcPr>
            <w:tcW w:w="99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0000"/>
            <w:vAlign w:val="center"/>
            <w:hideMark/>
          </w:tcPr>
          <w:p w14:paraId="5D960C93" w14:textId="77777777" w:rsidR="008C4B61" w:rsidRPr="007D5F11" w:rsidRDefault="008C4B61" w:rsidP="00506F74">
            <w:pPr>
              <w:rPr>
                <w:rFonts w:ascii="Arial" w:eastAsia="Times New Roman" w:hAnsi="Arial" w:cs="Arial"/>
                <w:b/>
                <w:bCs/>
                <w:color w:val="000000"/>
                <w:sz w:val="22"/>
                <w:szCs w:val="22"/>
              </w:rPr>
            </w:pPr>
            <w:r w:rsidRPr="007D5F11">
              <w:rPr>
                <w:rFonts w:ascii="Arial" w:eastAsia="Times New Roman" w:hAnsi="Arial" w:cs="Arial"/>
                <w:b/>
                <w:bCs/>
                <w:color w:val="000000"/>
                <w:sz w:val="22"/>
                <w:szCs w:val="22"/>
              </w:rPr>
              <w:t>HIGH</w:t>
            </w:r>
          </w:p>
        </w:tc>
        <w:tc>
          <w:tcPr>
            <w:tcW w:w="11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00B050"/>
            <w:vAlign w:val="center"/>
            <w:hideMark/>
          </w:tcPr>
          <w:p w14:paraId="606D56A4"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IN PROGRESS</w:t>
            </w:r>
          </w:p>
        </w:tc>
        <w:tc>
          <w:tcPr>
            <w:tcW w:w="121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AEEF3"/>
            <w:vAlign w:val="center"/>
          </w:tcPr>
          <w:p w14:paraId="5DA1B95A"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1 week</w:t>
            </w:r>
          </w:p>
        </w:tc>
      </w:tr>
      <w:tr w:rsidR="008C4B61" w14:paraId="4DFCE5E1" w14:textId="77777777" w:rsidTr="00506F74">
        <w:trPr>
          <w:trHeight w:val="720"/>
        </w:trPr>
        <w:tc>
          <w:tcPr>
            <w:tcW w:w="39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050128C"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Carrying out interviews with selected personnel</w:t>
            </w:r>
          </w:p>
        </w:tc>
        <w:tc>
          <w:tcPr>
            <w:tcW w:w="188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FFFF"/>
            <w:vAlign w:val="center"/>
          </w:tcPr>
          <w:p w14:paraId="2AE47268"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Manager</w:t>
            </w:r>
          </w:p>
        </w:tc>
        <w:tc>
          <w:tcPr>
            <w:tcW w:w="99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0000"/>
            <w:vAlign w:val="center"/>
            <w:hideMark/>
          </w:tcPr>
          <w:p w14:paraId="1905C8B0" w14:textId="77777777" w:rsidR="008C4B61" w:rsidRPr="007D5F11" w:rsidRDefault="008C4B61" w:rsidP="00506F74">
            <w:pPr>
              <w:rPr>
                <w:rFonts w:ascii="Arial" w:eastAsia="Times New Roman" w:hAnsi="Arial" w:cs="Arial"/>
                <w:b/>
                <w:bCs/>
                <w:color w:val="000000"/>
                <w:sz w:val="22"/>
                <w:szCs w:val="22"/>
              </w:rPr>
            </w:pPr>
            <w:r w:rsidRPr="007D5F11">
              <w:rPr>
                <w:rFonts w:ascii="Arial" w:eastAsia="Times New Roman" w:hAnsi="Arial" w:cs="Arial"/>
                <w:b/>
                <w:bCs/>
                <w:color w:val="000000"/>
                <w:sz w:val="22"/>
                <w:szCs w:val="22"/>
              </w:rPr>
              <w:t>HIGH</w:t>
            </w:r>
          </w:p>
        </w:tc>
        <w:tc>
          <w:tcPr>
            <w:tcW w:w="11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00B050"/>
            <w:vAlign w:val="center"/>
            <w:hideMark/>
          </w:tcPr>
          <w:p w14:paraId="0DF0D7AA"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IN PROGRESS</w:t>
            </w:r>
          </w:p>
        </w:tc>
        <w:tc>
          <w:tcPr>
            <w:tcW w:w="121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AEEF3"/>
            <w:vAlign w:val="center"/>
          </w:tcPr>
          <w:p w14:paraId="6B8E526C"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1 week</w:t>
            </w:r>
          </w:p>
        </w:tc>
      </w:tr>
      <w:tr w:rsidR="008C4B61" w14:paraId="469FA217" w14:textId="77777777" w:rsidTr="00506F74">
        <w:trPr>
          <w:trHeight w:val="720"/>
        </w:trPr>
        <w:tc>
          <w:tcPr>
            <w:tcW w:w="39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FFFF"/>
            <w:vAlign w:val="center"/>
            <w:hideMark/>
          </w:tcPr>
          <w:p w14:paraId="7A0BD143"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Putting up a plan of action to address the issue of dissatisfaction among staff members</w:t>
            </w:r>
          </w:p>
        </w:tc>
        <w:tc>
          <w:tcPr>
            <w:tcW w:w="188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FFFF"/>
            <w:vAlign w:val="center"/>
          </w:tcPr>
          <w:p w14:paraId="3267E017"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Manager</w:t>
            </w:r>
          </w:p>
        </w:tc>
        <w:tc>
          <w:tcPr>
            <w:tcW w:w="99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0000"/>
            <w:vAlign w:val="center"/>
            <w:hideMark/>
          </w:tcPr>
          <w:p w14:paraId="560CA9CC" w14:textId="77777777" w:rsidR="008C4B61" w:rsidRPr="007D5F11" w:rsidRDefault="008C4B61" w:rsidP="00506F74">
            <w:pPr>
              <w:rPr>
                <w:rFonts w:ascii="Arial" w:eastAsia="Times New Roman" w:hAnsi="Arial" w:cs="Arial"/>
                <w:b/>
                <w:bCs/>
                <w:color w:val="000000"/>
                <w:sz w:val="22"/>
                <w:szCs w:val="22"/>
              </w:rPr>
            </w:pPr>
            <w:r w:rsidRPr="007D5F11">
              <w:rPr>
                <w:rFonts w:ascii="Arial" w:eastAsia="Times New Roman" w:hAnsi="Arial" w:cs="Arial"/>
                <w:b/>
                <w:bCs/>
                <w:color w:val="000000"/>
                <w:sz w:val="22"/>
                <w:szCs w:val="22"/>
              </w:rPr>
              <w:t>HIGH</w:t>
            </w:r>
          </w:p>
        </w:tc>
        <w:tc>
          <w:tcPr>
            <w:tcW w:w="11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F2CC" w:themeFill="accent4" w:themeFillTint="33"/>
            <w:vAlign w:val="center"/>
            <w:hideMark/>
          </w:tcPr>
          <w:p w14:paraId="3EDACFFA"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NOT STARTED</w:t>
            </w:r>
          </w:p>
        </w:tc>
        <w:tc>
          <w:tcPr>
            <w:tcW w:w="121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AEEF3"/>
            <w:vAlign w:val="center"/>
          </w:tcPr>
          <w:p w14:paraId="6B696DA1"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2 weeks</w:t>
            </w:r>
          </w:p>
        </w:tc>
      </w:tr>
      <w:tr w:rsidR="008C4B61" w14:paraId="71512A48" w14:textId="77777777" w:rsidTr="00506F74">
        <w:trPr>
          <w:trHeight w:val="720"/>
        </w:trPr>
        <w:tc>
          <w:tcPr>
            <w:tcW w:w="39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751A15B5"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Introducing new ideas and practices into the organization</w:t>
            </w:r>
          </w:p>
        </w:tc>
        <w:tc>
          <w:tcPr>
            <w:tcW w:w="188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04BFBA4B"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Manager</w:t>
            </w:r>
          </w:p>
        </w:tc>
        <w:tc>
          <w:tcPr>
            <w:tcW w:w="99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0000"/>
            <w:vAlign w:val="center"/>
          </w:tcPr>
          <w:p w14:paraId="4A5A7456" w14:textId="77777777" w:rsidR="008C4B61" w:rsidRPr="007D5F11" w:rsidRDefault="008C4B61" w:rsidP="00506F74">
            <w:pPr>
              <w:rPr>
                <w:rFonts w:ascii="Arial" w:eastAsia="Times New Roman" w:hAnsi="Arial" w:cs="Arial"/>
                <w:b/>
                <w:bCs/>
                <w:color w:val="000000"/>
                <w:sz w:val="22"/>
                <w:szCs w:val="22"/>
              </w:rPr>
            </w:pPr>
            <w:r w:rsidRPr="007D5F11">
              <w:rPr>
                <w:rFonts w:ascii="Arial" w:eastAsia="Times New Roman" w:hAnsi="Arial" w:cs="Arial"/>
                <w:b/>
                <w:bCs/>
                <w:color w:val="000000"/>
                <w:sz w:val="22"/>
                <w:szCs w:val="22"/>
              </w:rPr>
              <w:t>HIGH</w:t>
            </w:r>
          </w:p>
        </w:tc>
        <w:tc>
          <w:tcPr>
            <w:tcW w:w="11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D7D31" w:themeFill="accent2"/>
            <w:vAlign w:val="center"/>
            <w:hideMark/>
          </w:tcPr>
          <w:p w14:paraId="0B2DDDB7"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ON HOLD</w:t>
            </w:r>
          </w:p>
        </w:tc>
        <w:tc>
          <w:tcPr>
            <w:tcW w:w="121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AEEF3"/>
            <w:vAlign w:val="center"/>
          </w:tcPr>
          <w:p w14:paraId="799F5A1E"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6 weeks</w:t>
            </w:r>
          </w:p>
        </w:tc>
      </w:tr>
      <w:tr w:rsidR="008C4B61" w14:paraId="356B5CF9" w14:textId="77777777" w:rsidTr="00506F74">
        <w:trPr>
          <w:trHeight w:val="720"/>
        </w:trPr>
        <w:tc>
          <w:tcPr>
            <w:tcW w:w="39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FFFF"/>
            <w:vAlign w:val="center"/>
            <w:hideMark/>
          </w:tcPr>
          <w:p w14:paraId="51CFEFE3"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Observing the performance of employees</w:t>
            </w:r>
          </w:p>
        </w:tc>
        <w:tc>
          <w:tcPr>
            <w:tcW w:w="188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FFFF"/>
            <w:vAlign w:val="center"/>
          </w:tcPr>
          <w:p w14:paraId="3132A850"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Manager</w:t>
            </w:r>
          </w:p>
        </w:tc>
        <w:tc>
          <w:tcPr>
            <w:tcW w:w="99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0000"/>
            <w:vAlign w:val="center"/>
          </w:tcPr>
          <w:p w14:paraId="7F6FDE86" w14:textId="77777777" w:rsidR="008C4B61" w:rsidRPr="007D5F11" w:rsidRDefault="008C4B61" w:rsidP="00506F74">
            <w:pPr>
              <w:rPr>
                <w:rFonts w:ascii="Arial" w:eastAsia="Times New Roman" w:hAnsi="Arial" w:cs="Arial"/>
                <w:b/>
                <w:bCs/>
                <w:color w:val="000000"/>
                <w:sz w:val="22"/>
                <w:szCs w:val="22"/>
              </w:rPr>
            </w:pPr>
            <w:r w:rsidRPr="007D5F11">
              <w:rPr>
                <w:rFonts w:ascii="Arial" w:eastAsia="Times New Roman" w:hAnsi="Arial" w:cs="Arial"/>
                <w:b/>
                <w:bCs/>
                <w:color w:val="000000"/>
                <w:sz w:val="22"/>
                <w:szCs w:val="22"/>
              </w:rPr>
              <w:t>HIGH</w:t>
            </w:r>
          </w:p>
        </w:tc>
        <w:tc>
          <w:tcPr>
            <w:tcW w:w="11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00B050"/>
            <w:vAlign w:val="center"/>
          </w:tcPr>
          <w:p w14:paraId="01B8B63E"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IN PROGRESS</w:t>
            </w:r>
          </w:p>
        </w:tc>
        <w:tc>
          <w:tcPr>
            <w:tcW w:w="121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AEEF3"/>
            <w:vAlign w:val="center"/>
          </w:tcPr>
          <w:p w14:paraId="263409DE"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8 weeks</w:t>
            </w:r>
          </w:p>
        </w:tc>
      </w:tr>
      <w:tr w:rsidR="008C4B61" w14:paraId="71F78E7E" w14:textId="77777777" w:rsidTr="00506F74">
        <w:trPr>
          <w:trHeight w:val="720"/>
        </w:trPr>
        <w:tc>
          <w:tcPr>
            <w:tcW w:w="39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FFFF"/>
            <w:vAlign w:val="center"/>
            <w:hideMark/>
          </w:tcPr>
          <w:p w14:paraId="72DA8655"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Collecting opinions from workers</w:t>
            </w:r>
          </w:p>
        </w:tc>
        <w:tc>
          <w:tcPr>
            <w:tcW w:w="188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FFFF"/>
            <w:vAlign w:val="center"/>
          </w:tcPr>
          <w:p w14:paraId="44606ED4"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Manager</w:t>
            </w:r>
          </w:p>
        </w:tc>
        <w:tc>
          <w:tcPr>
            <w:tcW w:w="99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0000"/>
            <w:vAlign w:val="center"/>
          </w:tcPr>
          <w:p w14:paraId="42888FE9" w14:textId="77777777" w:rsidR="008C4B61" w:rsidRPr="007D5F11" w:rsidRDefault="008C4B61" w:rsidP="00506F74">
            <w:pPr>
              <w:rPr>
                <w:rFonts w:ascii="Arial" w:eastAsia="Times New Roman" w:hAnsi="Arial" w:cs="Arial"/>
                <w:b/>
                <w:bCs/>
                <w:color w:val="000000"/>
                <w:sz w:val="22"/>
                <w:szCs w:val="22"/>
              </w:rPr>
            </w:pPr>
            <w:r w:rsidRPr="007D5F11">
              <w:rPr>
                <w:rFonts w:ascii="Arial" w:eastAsia="Times New Roman" w:hAnsi="Arial" w:cs="Arial"/>
                <w:b/>
                <w:bCs/>
                <w:color w:val="000000"/>
                <w:sz w:val="22"/>
                <w:szCs w:val="22"/>
              </w:rPr>
              <w:t>HIGH</w:t>
            </w:r>
          </w:p>
        </w:tc>
        <w:tc>
          <w:tcPr>
            <w:tcW w:w="11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00B050"/>
            <w:vAlign w:val="center"/>
          </w:tcPr>
          <w:p w14:paraId="0C05AFC5"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IN PROGRESS</w:t>
            </w:r>
          </w:p>
        </w:tc>
        <w:tc>
          <w:tcPr>
            <w:tcW w:w="121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AEEF3"/>
            <w:vAlign w:val="center"/>
          </w:tcPr>
          <w:p w14:paraId="5134CF0A"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1 week</w:t>
            </w:r>
          </w:p>
        </w:tc>
      </w:tr>
      <w:tr w:rsidR="008C4B61" w14:paraId="57D02B9A" w14:textId="77777777" w:rsidTr="00506F74">
        <w:trPr>
          <w:trHeight w:val="720"/>
        </w:trPr>
        <w:tc>
          <w:tcPr>
            <w:tcW w:w="39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FFFF"/>
            <w:vAlign w:val="center"/>
            <w:hideMark/>
          </w:tcPr>
          <w:p w14:paraId="41226C23"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Keeping track of how effective the solutions are</w:t>
            </w:r>
          </w:p>
        </w:tc>
        <w:tc>
          <w:tcPr>
            <w:tcW w:w="188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FFFF"/>
            <w:vAlign w:val="center"/>
          </w:tcPr>
          <w:p w14:paraId="609B5800"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Manager</w:t>
            </w:r>
          </w:p>
        </w:tc>
        <w:tc>
          <w:tcPr>
            <w:tcW w:w="99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0000"/>
            <w:vAlign w:val="center"/>
          </w:tcPr>
          <w:p w14:paraId="428BD74F" w14:textId="77777777" w:rsidR="008C4B61" w:rsidRPr="007D5F11" w:rsidRDefault="008C4B61" w:rsidP="00506F74">
            <w:pPr>
              <w:rPr>
                <w:rFonts w:ascii="Arial" w:eastAsia="Times New Roman" w:hAnsi="Arial" w:cs="Arial"/>
                <w:b/>
                <w:bCs/>
                <w:color w:val="000000"/>
                <w:sz w:val="22"/>
                <w:szCs w:val="22"/>
              </w:rPr>
            </w:pPr>
            <w:r w:rsidRPr="007D5F11">
              <w:rPr>
                <w:rFonts w:ascii="Arial" w:eastAsia="Times New Roman" w:hAnsi="Arial" w:cs="Arial"/>
                <w:b/>
                <w:bCs/>
                <w:color w:val="000000"/>
                <w:sz w:val="22"/>
                <w:szCs w:val="22"/>
              </w:rPr>
              <w:t>HIGH</w:t>
            </w:r>
          </w:p>
        </w:tc>
        <w:tc>
          <w:tcPr>
            <w:tcW w:w="11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00B050"/>
            <w:vAlign w:val="center"/>
          </w:tcPr>
          <w:p w14:paraId="09CFCD57"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IN PROGRESS</w:t>
            </w:r>
          </w:p>
        </w:tc>
        <w:tc>
          <w:tcPr>
            <w:tcW w:w="121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AEEF3"/>
            <w:vAlign w:val="center"/>
          </w:tcPr>
          <w:p w14:paraId="04053BB4" w14:textId="77777777" w:rsidR="008C4B61" w:rsidRPr="007D5F11" w:rsidRDefault="008C4B61" w:rsidP="00506F74">
            <w:pPr>
              <w:rPr>
                <w:rFonts w:ascii="Arial" w:eastAsia="Times New Roman" w:hAnsi="Arial" w:cs="Arial"/>
                <w:color w:val="000000"/>
                <w:sz w:val="22"/>
                <w:szCs w:val="22"/>
              </w:rPr>
            </w:pPr>
            <w:r w:rsidRPr="007D5F11">
              <w:rPr>
                <w:rFonts w:ascii="Arial" w:eastAsia="Times New Roman" w:hAnsi="Arial" w:cs="Arial"/>
                <w:color w:val="000000"/>
                <w:sz w:val="22"/>
                <w:szCs w:val="22"/>
              </w:rPr>
              <w:t>1 week</w:t>
            </w:r>
          </w:p>
        </w:tc>
      </w:tr>
    </w:tbl>
    <w:p w14:paraId="67660B24" w14:textId="5D054380" w:rsidR="00320B78" w:rsidRPr="00795D36" w:rsidRDefault="009C1616" w:rsidP="00795D36">
      <w:pPr>
        <w:spacing w:before="100" w:beforeAutospacing="1" w:after="100" w:afterAutospacing="1"/>
        <w:jc w:val="center"/>
        <w:rPr>
          <w:rFonts w:ascii="Arial" w:eastAsia="Times New Roman" w:hAnsi="Arial" w:cs="Arial"/>
          <w:sz w:val="22"/>
          <w:szCs w:val="22"/>
        </w:rPr>
      </w:pPr>
      <w:r w:rsidRPr="007D5F11">
        <w:rPr>
          <w:rFonts w:ascii="Arial" w:eastAsia="Times New Roman" w:hAnsi="Arial" w:cs="Arial"/>
          <w:color w:val="000000" w:themeColor="text1"/>
          <w:sz w:val="22"/>
          <w:szCs w:val="22"/>
        </w:rPr>
        <w:t>Table</w:t>
      </w:r>
      <w:r w:rsidR="00C559DE" w:rsidRPr="007D5F11">
        <w:rPr>
          <w:rFonts w:ascii="Arial" w:eastAsia="Times New Roman" w:hAnsi="Arial" w:cs="Arial"/>
          <w:color w:val="000000" w:themeColor="text1"/>
          <w:sz w:val="22"/>
          <w:szCs w:val="22"/>
        </w:rPr>
        <w:t xml:space="preserve"> 3: Implementation</w:t>
      </w:r>
      <w:r w:rsidR="00320B78" w:rsidRPr="00320B78">
        <w:rPr>
          <w:rFonts w:ascii="Arial" w:eastAsia="Times New Roman" w:hAnsi="Arial" w:cs="Arial"/>
          <w:color w:val="000000" w:themeColor="text1"/>
          <w:sz w:val="22"/>
          <w:szCs w:val="22"/>
        </w:rPr>
        <w:t xml:space="preserve"> Plan</w:t>
      </w:r>
      <w:r w:rsidR="00795D36">
        <w:rPr>
          <w:rFonts w:ascii="Arial" w:eastAsia="Times New Roman" w:hAnsi="Arial" w:cs="Arial"/>
          <w:color w:val="000000" w:themeColor="text1"/>
          <w:sz w:val="22"/>
          <w:szCs w:val="22"/>
        </w:rPr>
        <w:t xml:space="preserve"> </w:t>
      </w:r>
      <w:r w:rsidR="00795D36" w:rsidRPr="00197CF7">
        <w:rPr>
          <w:rFonts w:ascii="Arial" w:eastAsia="Times New Roman" w:hAnsi="Arial" w:cs="Arial"/>
          <w:sz w:val="22"/>
          <w:szCs w:val="22"/>
        </w:rPr>
        <w:t>(Source: Created by the learner)</w:t>
      </w:r>
    </w:p>
    <w:p w14:paraId="69A38692" w14:textId="71A03B8F" w:rsidR="007348CF" w:rsidRPr="007348CF" w:rsidRDefault="007348CF" w:rsidP="000757C7">
      <w:pPr>
        <w:pStyle w:val="Heading2"/>
      </w:pPr>
      <w:bookmarkStart w:id="15" w:name="_Toc112943162"/>
      <w:r w:rsidRPr="007348CF">
        <w:t>Monitoring</w:t>
      </w:r>
      <w:bookmarkEnd w:id="15"/>
    </w:p>
    <w:p w14:paraId="451EC160" w14:textId="203EE9BF" w:rsidR="007348CF" w:rsidRPr="007D5F11" w:rsidRDefault="007348CF" w:rsidP="007D5F11">
      <w:pPr>
        <w:spacing w:before="100" w:beforeAutospacing="1" w:after="100" w:afterAutospacing="1" w:line="360" w:lineRule="auto"/>
        <w:rPr>
          <w:rFonts w:ascii="Arial" w:eastAsia="Times New Roman" w:hAnsi="Arial" w:cs="Arial"/>
          <w:color w:val="000000" w:themeColor="text1"/>
          <w:sz w:val="22"/>
          <w:szCs w:val="22"/>
        </w:rPr>
      </w:pPr>
      <w:r w:rsidRPr="007D5F11">
        <w:rPr>
          <w:rFonts w:ascii="Arial" w:eastAsia="Times New Roman" w:hAnsi="Arial" w:cs="Arial"/>
          <w:color w:val="000000" w:themeColor="text1"/>
          <w:sz w:val="22"/>
          <w:szCs w:val="22"/>
        </w:rPr>
        <w:t xml:space="preserve">Constantly gathering information on a program's success, monitoring is an integral part of any responsible administration. </w:t>
      </w:r>
      <w:r w:rsidRPr="007D5F11">
        <w:rPr>
          <w:rFonts w:ascii="Arial" w:eastAsia="Times New Roman" w:hAnsi="Arial" w:cs="Arial"/>
          <w:color w:val="000000" w:themeColor="text1"/>
          <w:sz w:val="22"/>
          <w:szCs w:val="22"/>
        </w:rPr>
        <w:t>To</w:t>
      </w:r>
      <w:r w:rsidRPr="007D5F11">
        <w:rPr>
          <w:rFonts w:ascii="Arial" w:eastAsia="Times New Roman" w:hAnsi="Arial" w:cs="Arial"/>
          <w:color w:val="000000" w:themeColor="text1"/>
          <w:sz w:val="22"/>
          <w:szCs w:val="22"/>
        </w:rPr>
        <w:t xml:space="preserve"> guarantee that the flexible policy and employee empowerment are effectively put into action, a variety of strategies for monitoring and examining the situation will be used. One of the approaches used to monitor and assess employee complaints and why they are unsatisfied is called peer review. The management team members will collect input from employees in an anonymous environment to enhance workers' experiences and make their jobs more exciting.</w:t>
      </w:r>
    </w:p>
    <w:p w14:paraId="289A16BC" w14:textId="4D1D92CA" w:rsidR="00EC2005" w:rsidRPr="00D72192" w:rsidRDefault="00D72192" w:rsidP="000757C7">
      <w:pPr>
        <w:pStyle w:val="Heading1"/>
      </w:pPr>
      <w:bookmarkStart w:id="16" w:name="_Toc112943163"/>
      <w:r w:rsidRPr="00D72192">
        <w:lastRenderedPageBreak/>
        <w:t>Conclusion</w:t>
      </w:r>
      <w:bookmarkEnd w:id="16"/>
    </w:p>
    <w:p w14:paraId="081BDA63" w14:textId="39F389B8" w:rsidR="00D72192" w:rsidRPr="007D5F11" w:rsidRDefault="00D72192" w:rsidP="007D5F11">
      <w:pPr>
        <w:spacing w:before="100" w:beforeAutospacing="1" w:after="100" w:afterAutospacing="1" w:line="360" w:lineRule="auto"/>
        <w:rPr>
          <w:rFonts w:ascii="Arial" w:eastAsia="Times New Roman" w:hAnsi="Arial" w:cs="Arial"/>
          <w:color w:val="000000" w:themeColor="text1"/>
          <w:sz w:val="22"/>
          <w:szCs w:val="22"/>
        </w:rPr>
      </w:pPr>
      <w:r w:rsidRPr="007D5F11">
        <w:rPr>
          <w:rFonts w:ascii="Arial" w:eastAsia="Times New Roman" w:hAnsi="Arial" w:cs="Arial"/>
          <w:color w:val="000000" w:themeColor="text1"/>
          <w:sz w:val="22"/>
          <w:szCs w:val="22"/>
        </w:rPr>
        <w:t xml:space="preserve">In conclusion, it is possible to state that the digitisation of employees directly influences the overall performance of employees </w:t>
      </w:r>
      <w:r w:rsidR="00C972ED" w:rsidRPr="007D5F11">
        <w:rPr>
          <w:rFonts w:ascii="Arial" w:eastAsia="Times New Roman" w:hAnsi="Arial" w:cs="Arial"/>
          <w:color w:val="000000" w:themeColor="text1"/>
          <w:sz w:val="22"/>
          <w:szCs w:val="22"/>
        </w:rPr>
        <w:t>and</w:t>
      </w:r>
      <w:r w:rsidRPr="007D5F11">
        <w:rPr>
          <w:rFonts w:ascii="Arial" w:eastAsia="Times New Roman" w:hAnsi="Arial" w:cs="Arial"/>
          <w:color w:val="000000" w:themeColor="text1"/>
          <w:sz w:val="22"/>
          <w:szCs w:val="22"/>
        </w:rPr>
        <w:t xml:space="preserve"> raises the employee turnover rate. The organisation needs to have direct communication with the staff members to understand the issues that need to be addressed. Employees need to feel appreciated and respected in their place of employment, and they also need to be allowed to exercise responsibility in their job.</w:t>
      </w:r>
    </w:p>
    <w:p w14:paraId="66F5A597" w14:textId="78DE7F66" w:rsidR="007D5F11" w:rsidRDefault="007D5F11" w:rsidP="007348CF">
      <w:pPr>
        <w:spacing w:before="100" w:beforeAutospacing="1" w:after="100" w:afterAutospacing="1"/>
        <w:rPr>
          <w:rFonts w:ascii="Times New Roman" w:eastAsia="Times New Roman" w:hAnsi="Times New Roman" w:cs="Times New Roman"/>
          <w:color w:val="000000" w:themeColor="text1"/>
        </w:rPr>
      </w:pPr>
    </w:p>
    <w:p w14:paraId="122EE60D" w14:textId="6556B73F" w:rsidR="007D5F11" w:rsidRDefault="007D5F11" w:rsidP="007D5F11">
      <w:pPr>
        <w:pStyle w:val="Heading1"/>
      </w:pPr>
      <w:bookmarkStart w:id="17" w:name="_Toc112943164"/>
      <w:r>
        <w:t>References</w:t>
      </w:r>
      <w:bookmarkEnd w:id="17"/>
    </w:p>
    <w:p w14:paraId="4AC0D1B7" w14:textId="77777777" w:rsidR="007D5F11" w:rsidRPr="007D5F11" w:rsidRDefault="007D5F11" w:rsidP="007D5F11"/>
    <w:p w14:paraId="2C3C3865" w14:textId="77777777" w:rsidR="007D5F11" w:rsidRPr="00C972ED" w:rsidRDefault="007D5F11" w:rsidP="00C972ED">
      <w:pPr>
        <w:pStyle w:val="NormalWeb"/>
        <w:shd w:val="clear" w:color="auto" w:fill="FFFFFF"/>
        <w:spacing w:before="0" w:beforeAutospacing="0" w:after="180" w:afterAutospacing="0" w:line="360" w:lineRule="auto"/>
        <w:ind w:left="450" w:hanging="450"/>
        <w:rPr>
          <w:rFonts w:ascii="Arial" w:hAnsi="Arial" w:cs="Arial"/>
          <w:color w:val="000000" w:themeColor="text1"/>
          <w:sz w:val="22"/>
          <w:szCs w:val="22"/>
        </w:rPr>
      </w:pPr>
      <w:proofErr w:type="spellStart"/>
      <w:r w:rsidRPr="00C972ED">
        <w:rPr>
          <w:rFonts w:ascii="Arial" w:hAnsi="Arial" w:cs="Arial"/>
          <w:color w:val="000000" w:themeColor="text1"/>
          <w:sz w:val="22"/>
          <w:szCs w:val="22"/>
        </w:rPr>
        <w:t>Aauat</w:t>
      </w:r>
      <w:proofErr w:type="spellEnd"/>
      <w:r w:rsidRPr="00C972ED">
        <w:rPr>
          <w:rFonts w:ascii="Arial" w:hAnsi="Arial" w:cs="Arial"/>
          <w:color w:val="000000" w:themeColor="text1"/>
          <w:sz w:val="22"/>
          <w:szCs w:val="22"/>
        </w:rPr>
        <w:t>, R., 2022. Meaning of Decision Making: Meaning and Definition by Author, Scholars. [online] Economics Discussion. Available at: &lt;https://www.economicsdiscussion.net/decision-making/decision-making-meaning/31962&gt; [Accessed 1 September 2022].</w:t>
      </w:r>
    </w:p>
    <w:p w14:paraId="1D4C52F6" w14:textId="77777777" w:rsidR="007D5F11" w:rsidRPr="00C972ED" w:rsidRDefault="007D5F11" w:rsidP="00C972ED">
      <w:pPr>
        <w:pStyle w:val="NormalWeb"/>
        <w:shd w:val="clear" w:color="auto" w:fill="FFFFFF"/>
        <w:spacing w:before="0" w:beforeAutospacing="0" w:after="180" w:afterAutospacing="0" w:line="360" w:lineRule="auto"/>
        <w:ind w:left="450" w:hanging="450"/>
        <w:rPr>
          <w:rFonts w:ascii="Arial" w:hAnsi="Arial" w:cs="Arial"/>
          <w:color w:val="000000" w:themeColor="text1"/>
          <w:sz w:val="22"/>
          <w:szCs w:val="22"/>
        </w:rPr>
      </w:pPr>
      <w:r w:rsidRPr="00C972ED">
        <w:rPr>
          <w:rFonts w:ascii="Arial" w:hAnsi="Arial" w:cs="Arial"/>
          <w:color w:val="000000" w:themeColor="text1"/>
          <w:sz w:val="22"/>
          <w:szCs w:val="22"/>
        </w:rPr>
        <w:t>Boatman, A., 2022. 8 Causes of Job Dissatisfaction &amp; How to Combat It - AIHR. [online] AIHR. Available at: &lt;https://www.aihr.com/blog/job-dissatisfaction/&gt; [Accessed 1 September 2022].</w:t>
      </w:r>
    </w:p>
    <w:p w14:paraId="141759CC" w14:textId="77777777" w:rsidR="007D5F11" w:rsidRPr="00C972ED" w:rsidRDefault="007D5F11" w:rsidP="00C972ED">
      <w:pPr>
        <w:pStyle w:val="NormalWeb"/>
        <w:shd w:val="clear" w:color="auto" w:fill="FFFFFF"/>
        <w:spacing w:before="0" w:beforeAutospacing="0" w:after="180" w:afterAutospacing="0" w:line="360" w:lineRule="auto"/>
        <w:ind w:left="450" w:hanging="450"/>
        <w:rPr>
          <w:rFonts w:ascii="Arial" w:hAnsi="Arial" w:cs="Arial"/>
          <w:color w:val="000000" w:themeColor="text1"/>
          <w:sz w:val="22"/>
          <w:szCs w:val="22"/>
        </w:rPr>
      </w:pPr>
      <w:r w:rsidRPr="00C972ED">
        <w:rPr>
          <w:rFonts w:ascii="Arial" w:hAnsi="Arial" w:cs="Arial"/>
          <w:color w:val="000000" w:themeColor="text1"/>
          <w:sz w:val="22"/>
          <w:szCs w:val="22"/>
        </w:rPr>
        <w:t>HAYES, A., 2021. Ishikawa Diagram Definition. [online] Investopedia. Available at: &lt;https://www.investopedia.com/terms/i/ishikawa-diagram.asp&gt; [Accessed 1 September 2022].</w:t>
      </w:r>
    </w:p>
    <w:p w14:paraId="5EDCA3F3" w14:textId="77777777" w:rsidR="007D5F11" w:rsidRPr="00C972ED" w:rsidRDefault="007D5F11" w:rsidP="00C972ED">
      <w:pPr>
        <w:pStyle w:val="NormalWeb"/>
        <w:shd w:val="clear" w:color="auto" w:fill="FFFFFF"/>
        <w:spacing w:before="0" w:beforeAutospacing="0" w:after="180" w:afterAutospacing="0" w:line="360" w:lineRule="auto"/>
        <w:ind w:left="450" w:hanging="450"/>
        <w:rPr>
          <w:rFonts w:ascii="Arial" w:hAnsi="Arial" w:cs="Arial"/>
          <w:color w:val="000000" w:themeColor="text1"/>
          <w:sz w:val="22"/>
          <w:szCs w:val="22"/>
        </w:rPr>
      </w:pPr>
      <w:r w:rsidRPr="00C972ED">
        <w:rPr>
          <w:rFonts w:ascii="Arial" w:hAnsi="Arial" w:cs="Arial"/>
          <w:color w:val="000000" w:themeColor="text1"/>
          <w:sz w:val="22"/>
          <w:szCs w:val="22"/>
        </w:rPr>
        <w:t xml:space="preserve">Kendra, C., 2022. Using Problem-Solving Strategies to </w:t>
      </w:r>
      <w:proofErr w:type="gramStart"/>
      <w:r w:rsidRPr="00C972ED">
        <w:rPr>
          <w:rFonts w:ascii="Arial" w:hAnsi="Arial" w:cs="Arial"/>
          <w:color w:val="000000" w:themeColor="text1"/>
          <w:sz w:val="22"/>
          <w:szCs w:val="22"/>
        </w:rPr>
        <w:t>Finding</w:t>
      </w:r>
      <w:proofErr w:type="gramEnd"/>
      <w:r w:rsidRPr="00C972ED">
        <w:rPr>
          <w:rFonts w:ascii="Arial" w:hAnsi="Arial" w:cs="Arial"/>
          <w:color w:val="000000" w:themeColor="text1"/>
          <w:sz w:val="22"/>
          <w:szCs w:val="22"/>
        </w:rPr>
        <w:t xml:space="preserve"> a Solution. [online] </w:t>
      </w:r>
      <w:proofErr w:type="spellStart"/>
      <w:r w:rsidRPr="00C972ED">
        <w:rPr>
          <w:rFonts w:ascii="Arial" w:hAnsi="Arial" w:cs="Arial"/>
          <w:color w:val="000000" w:themeColor="text1"/>
          <w:sz w:val="22"/>
          <w:szCs w:val="22"/>
        </w:rPr>
        <w:t>Verywell</w:t>
      </w:r>
      <w:proofErr w:type="spellEnd"/>
      <w:r w:rsidRPr="00C972ED">
        <w:rPr>
          <w:rFonts w:ascii="Arial" w:hAnsi="Arial" w:cs="Arial"/>
          <w:color w:val="000000" w:themeColor="text1"/>
          <w:sz w:val="22"/>
          <w:szCs w:val="22"/>
        </w:rPr>
        <w:t xml:space="preserve"> Mind. Available at: &lt;https://www.verywellmind.com/what-is-problem-solving-2795485#citation-3&gt; [Accessed 1 September 2022].</w:t>
      </w:r>
    </w:p>
    <w:p w14:paraId="518A8DFF" w14:textId="24A5B795" w:rsidR="007D5F11" w:rsidRPr="00C972ED" w:rsidRDefault="007D5F11" w:rsidP="00C972ED">
      <w:pPr>
        <w:pStyle w:val="NormalWeb"/>
        <w:shd w:val="clear" w:color="auto" w:fill="FFFFFF"/>
        <w:spacing w:before="0" w:beforeAutospacing="0" w:after="180" w:afterAutospacing="0" w:line="360" w:lineRule="auto"/>
        <w:ind w:left="450" w:hanging="450"/>
        <w:rPr>
          <w:rFonts w:ascii="Arial" w:hAnsi="Arial" w:cs="Arial"/>
          <w:color w:val="000000" w:themeColor="text1"/>
          <w:sz w:val="22"/>
          <w:szCs w:val="22"/>
        </w:rPr>
      </w:pPr>
      <w:proofErr w:type="spellStart"/>
      <w:r w:rsidRPr="00C972ED">
        <w:rPr>
          <w:rFonts w:ascii="Arial" w:hAnsi="Arial" w:cs="Arial"/>
          <w:color w:val="000000" w:themeColor="text1"/>
          <w:sz w:val="22"/>
          <w:szCs w:val="22"/>
        </w:rPr>
        <w:t>ModernGov</w:t>
      </w:r>
      <w:proofErr w:type="spellEnd"/>
      <w:r w:rsidRPr="00C972ED">
        <w:rPr>
          <w:rFonts w:ascii="Arial" w:hAnsi="Arial" w:cs="Arial"/>
          <w:color w:val="000000" w:themeColor="text1"/>
          <w:sz w:val="22"/>
          <w:szCs w:val="22"/>
        </w:rPr>
        <w:t>, U., 2022. How Much Time do we Spend at Work</w:t>
      </w:r>
      <w:r w:rsidR="00644E64">
        <w:rPr>
          <w:rFonts w:ascii="Arial" w:hAnsi="Arial" w:cs="Arial"/>
          <w:color w:val="000000" w:themeColor="text1"/>
          <w:sz w:val="22"/>
          <w:szCs w:val="22"/>
        </w:rPr>
        <w:t>?</w:t>
      </w:r>
      <w:r w:rsidRPr="00C972ED">
        <w:rPr>
          <w:rFonts w:ascii="Arial" w:hAnsi="Arial" w:cs="Arial"/>
          <w:color w:val="000000" w:themeColor="text1"/>
          <w:sz w:val="22"/>
          <w:szCs w:val="22"/>
        </w:rPr>
        <w:t xml:space="preserve"> [online] Blog.moderngov.com. Available at: &lt;https://blog.moderngov.com/2019/02/how-much-time-do-we-spend-at-work&gt; [Accessed 1 September 2022].</w:t>
      </w:r>
    </w:p>
    <w:p w14:paraId="4B765EFB" w14:textId="5527378D" w:rsidR="007D5F11" w:rsidRPr="00C972ED" w:rsidRDefault="007D5F11" w:rsidP="00C972ED">
      <w:pPr>
        <w:pStyle w:val="NormalWeb"/>
        <w:shd w:val="clear" w:color="auto" w:fill="FFFFFF"/>
        <w:spacing w:before="0" w:beforeAutospacing="0" w:after="180" w:afterAutospacing="0" w:line="360" w:lineRule="auto"/>
        <w:ind w:left="450" w:hanging="450"/>
        <w:rPr>
          <w:rFonts w:ascii="Arial" w:hAnsi="Arial" w:cs="Arial"/>
          <w:color w:val="000000" w:themeColor="text1"/>
          <w:sz w:val="22"/>
          <w:szCs w:val="22"/>
        </w:rPr>
      </w:pPr>
      <w:r w:rsidRPr="00C972ED">
        <w:rPr>
          <w:rFonts w:ascii="Arial" w:hAnsi="Arial" w:cs="Arial"/>
          <w:color w:val="000000" w:themeColor="text1"/>
          <w:sz w:val="22"/>
          <w:szCs w:val="22"/>
        </w:rPr>
        <w:t>Place, A., 2021. Employees think they’re underpaid — how to fix it before they quit</w:t>
      </w:r>
      <w:r w:rsidR="00644E64">
        <w:rPr>
          <w:rFonts w:ascii="Arial" w:hAnsi="Arial" w:cs="Arial"/>
          <w:color w:val="000000" w:themeColor="text1"/>
          <w:sz w:val="22"/>
          <w:szCs w:val="22"/>
        </w:rPr>
        <w:t>?</w:t>
      </w:r>
      <w:r w:rsidRPr="00C972ED">
        <w:rPr>
          <w:rFonts w:ascii="Arial" w:hAnsi="Arial" w:cs="Arial"/>
          <w:color w:val="000000" w:themeColor="text1"/>
          <w:sz w:val="22"/>
          <w:szCs w:val="22"/>
        </w:rPr>
        <w:t xml:space="preserve"> [online] Employee Benefit News. Available at: &lt;https://www.benefitnews.com/news/employees-think-theyre-underpaid-how-to-fix-it-before-they-quit&gt; [Accessed 1 September 2022].</w:t>
      </w:r>
    </w:p>
    <w:p w14:paraId="172699E1" w14:textId="77777777" w:rsidR="007D5F11" w:rsidRPr="00C972ED" w:rsidRDefault="007D5F11" w:rsidP="00C972ED">
      <w:pPr>
        <w:pStyle w:val="NormalWeb"/>
        <w:shd w:val="clear" w:color="auto" w:fill="FFFFFF"/>
        <w:spacing w:before="0" w:beforeAutospacing="0" w:after="180" w:afterAutospacing="0" w:line="360" w:lineRule="auto"/>
        <w:ind w:left="450" w:hanging="450"/>
        <w:rPr>
          <w:rFonts w:ascii="Arial" w:hAnsi="Arial" w:cs="Arial"/>
          <w:color w:val="000000" w:themeColor="text1"/>
          <w:sz w:val="22"/>
          <w:szCs w:val="22"/>
        </w:rPr>
      </w:pPr>
      <w:proofErr w:type="spellStart"/>
      <w:r w:rsidRPr="00C972ED">
        <w:rPr>
          <w:rFonts w:ascii="Arial" w:hAnsi="Arial" w:cs="Arial"/>
          <w:color w:val="000000" w:themeColor="text1"/>
          <w:sz w:val="22"/>
          <w:szCs w:val="22"/>
        </w:rPr>
        <w:lastRenderedPageBreak/>
        <w:t>Ramjee</w:t>
      </w:r>
      <w:proofErr w:type="spellEnd"/>
      <w:r w:rsidRPr="00C972ED">
        <w:rPr>
          <w:rFonts w:ascii="Arial" w:hAnsi="Arial" w:cs="Arial"/>
          <w:color w:val="000000" w:themeColor="text1"/>
          <w:sz w:val="22"/>
          <w:szCs w:val="22"/>
        </w:rPr>
        <w:t>, P., 2022. The Impact of Workplace Relationship to Employee Satisfaction. [online] Small Business - Chron.com. Available at: &lt;https://smallbusiness.chron.com/impact-workplace-relationship-employee-satisfaction-20306.html&gt; [Accessed 1 September 2022].</w:t>
      </w:r>
    </w:p>
    <w:p w14:paraId="3EEA0649" w14:textId="77777777" w:rsidR="007D5F11" w:rsidRPr="00C972ED" w:rsidRDefault="007D5F11" w:rsidP="00C972ED">
      <w:pPr>
        <w:pStyle w:val="NormalWeb"/>
        <w:shd w:val="clear" w:color="auto" w:fill="FFFFFF"/>
        <w:spacing w:before="0" w:beforeAutospacing="0" w:after="180" w:afterAutospacing="0" w:line="360" w:lineRule="auto"/>
        <w:ind w:left="450" w:hanging="450"/>
        <w:rPr>
          <w:rFonts w:ascii="Arial" w:hAnsi="Arial" w:cs="Arial"/>
          <w:color w:val="000000" w:themeColor="text1"/>
          <w:sz w:val="22"/>
          <w:szCs w:val="22"/>
        </w:rPr>
      </w:pPr>
      <w:r w:rsidRPr="00C972ED">
        <w:rPr>
          <w:rFonts w:ascii="Arial" w:hAnsi="Arial" w:cs="Arial"/>
          <w:color w:val="000000" w:themeColor="text1"/>
          <w:sz w:val="22"/>
          <w:szCs w:val="22"/>
        </w:rPr>
        <w:t xml:space="preserve">Sheahan, K., 2018. Definition of Low Morale | </w:t>
      </w:r>
      <w:proofErr w:type="spellStart"/>
      <w:r w:rsidRPr="00C972ED">
        <w:rPr>
          <w:rFonts w:ascii="Arial" w:hAnsi="Arial" w:cs="Arial"/>
          <w:color w:val="000000" w:themeColor="text1"/>
          <w:sz w:val="22"/>
          <w:szCs w:val="22"/>
        </w:rPr>
        <w:t>Bizfluent</w:t>
      </w:r>
      <w:proofErr w:type="spellEnd"/>
      <w:r w:rsidRPr="00C972ED">
        <w:rPr>
          <w:rFonts w:ascii="Arial" w:hAnsi="Arial" w:cs="Arial"/>
          <w:color w:val="000000" w:themeColor="text1"/>
          <w:sz w:val="22"/>
          <w:szCs w:val="22"/>
        </w:rPr>
        <w:t xml:space="preserve">. [online] </w:t>
      </w:r>
      <w:proofErr w:type="spellStart"/>
      <w:r w:rsidRPr="00C972ED">
        <w:rPr>
          <w:rFonts w:ascii="Arial" w:hAnsi="Arial" w:cs="Arial"/>
          <w:color w:val="000000" w:themeColor="text1"/>
          <w:sz w:val="22"/>
          <w:szCs w:val="22"/>
        </w:rPr>
        <w:t>Bizfluent</w:t>
      </w:r>
      <w:proofErr w:type="spellEnd"/>
      <w:r w:rsidRPr="00C972ED">
        <w:rPr>
          <w:rFonts w:ascii="Arial" w:hAnsi="Arial" w:cs="Arial"/>
          <w:color w:val="000000" w:themeColor="text1"/>
          <w:sz w:val="22"/>
          <w:szCs w:val="22"/>
        </w:rPr>
        <w:t>. Available at: &lt;https://bizfluent.com/13366843/definition-of-low-morale&gt; [Accessed 1 September 2022].</w:t>
      </w:r>
    </w:p>
    <w:p w14:paraId="0ACA5B54" w14:textId="77777777" w:rsidR="007D5F11" w:rsidRPr="00320B78" w:rsidRDefault="007D5F11" w:rsidP="007348CF">
      <w:pPr>
        <w:spacing w:before="100" w:beforeAutospacing="1" w:after="100" w:afterAutospacing="1"/>
        <w:rPr>
          <w:rFonts w:ascii="Times New Roman" w:eastAsia="Times New Roman" w:hAnsi="Times New Roman" w:cs="Times New Roman"/>
          <w:color w:val="000000" w:themeColor="text1"/>
        </w:rPr>
      </w:pPr>
    </w:p>
    <w:p w14:paraId="61F34E73" w14:textId="77777777" w:rsidR="00320B78" w:rsidRDefault="00320B78" w:rsidP="00215CE2"/>
    <w:sectPr w:rsidR="00320B78" w:rsidSect="00644E64">
      <w:pgSz w:w="12240" w:h="15840"/>
      <w:pgMar w:top="1440" w:right="1440" w:bottom="1440" w:left="1440" w:header="720" w:footer="720" w:gutter="0"/>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LiberationSerif">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0725F"/>
    <w:multiLevelType w:val="multilevel"/>
    <w:tmpl w:val="D220CA0A"/>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1" w15:restartNumberingAfterBreak="0">
    <w:nsid w:val="0D314BAF"/>
    <w:multiLevelType w:val="multilevel"/>
    <w:tmpl w:val="5C62B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5E5605"/>
    <w:multiLevelType w:val="multilevel"/>
    <w:tmpl w:val="93161A54"/>
    <w:lvl w:ilvl="0">
      <w:start w:val="1"/>
      <w:numFmt w:val="bullet"/>
      <w:lvlText w:val="●"/>
      <w:lvlJc w:val="left"/>
      <w:pPr>
        <w:ind w:left="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72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144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16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288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360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432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04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5760" w:firstLine="6120"/>
      </w:pPr>
      <w:rPr>
        <w:rFonts w:ascii="Arial" w:eastAsia="Arial" w:hAnsi="Arial" w:cs="Arial"/>
        <w:b w:val="0"/>
        <w:i w:val="0"/>
        <w:smallCaps w:val="0"/>
        <w:strike w:val="0"/>
        <w:color w:val="000000"/>
        <w:sz w:val="22"/>
        <w:u w:val="none"/>
        <w:vertAlign w:val="baseline"/>
      </w:rPr>
    </w:lvl>
  </w:abstractNum>
  <w:abstractNum w:abstractNumId="3" w15:restartNumberingAfterBreak="0">
    <w:nsid w:val="392F0B06"/>
    <w:multiLevelType w:val="multilevel"/>
    <w:tmpl w:val="29A61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801698"/>
    <w:multiLevelType w:val="hybridMultilevel"/>
    <w:tmpl w:val="E7006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4F46F3"/>
    <w:multiLevelType w:val="multilevel"/>
    <w:tmpl w:val="428E8F92"/>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6" w15:restartNumberingAfterBreak="0">
    <w:nsid w:val="461B463F"/>
    <w:multiLevelType w:val="multilevel"/>
    <w:tmpl w:val="61AC73D2"/>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7" w15:restartNumberingAfterBreak="0">
    <w:nsid w:val="4C9376E9"/>
    <w:multiLevelType w:val="multilevel"/>
    <w:tmpl w:val="496E7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F21E64"/>
    <w:multiLevelType w:val="multilevel"/>
    <w:tmpl w:val="199E32FA"/>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9" w15:restartNumberingAfterBreak="0">
    <w:nsid w:val="61C64090"/>
    <w:multiLevelType w:val="multilevel"/>
    <w:tmpl w:val="51D4C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C06F8D"/>
    <w:multiLevelType w:val="multilevel"/>
    <w:tmpl w:val="6EF8B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4C2F47"/>
    <w:multiLevelType w:val="multilevel"/>
    <w:tmpl w:val="D1B6D6E4"/>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num w:numId="1" w16cid:durableId="1249270389">
    <w:abstractNumId w:val="6"/>
  </w:num>
  <w:num w:numId="2" w16cid:durableId="2083140901">
    <w:abstractNumId w:val="2"/>
  </w:num>
  <w:num w:numId="3" w16cid:durableId="469248785">
    <w:abstractNumId w:val="0"/>
  </w:num>
  <w:num w:numId="4" w16cid:durableId="1538854556">
    <w:abstractNumId w:val="5"/>
  </w:num>
  <w:num w:numId="5" w16cid:durableId="464811116">
    <w:abstractNumId w:val="11"/>
  </w:num>
  <w:num w:numId="6" w16cid:durableId="623578047">
    <w:abstractNumId w:val="8"/>
  </w:num>
  <w:num w:numId="7" w16cid:durableId="521093554">
    <w:abstractNumId w:val="7"/>
  </w:num>
  <w:num w:numId="8" w16cid:durableId="839199718">
    <w:abstractNumId w:val="4"/>
  </w:num>
  <w:num w:numId="9" w16cid:durableId="198395297">
    <w:abstractNumId w:val="10"/>
  </w:num>
  <w:num w:numId="10" w16cid:durableId="1196501437">
    <w:abstractNumId w:val="1"/>
  </w:num>
  <w:num w:numId="11" w16cid:durableId="7606201">
    <w:abstractNumId w:val="9"/>
  </w:num>
  <w:num w:numId="12" w16cid:durableId="17044779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6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B4D"/>
    <w:rsid w:val="00070ACB"/>
    <w:rsid w:val="000757C7"/>
    <w:rsid w:val="00094A92"/>
    <w:rsid w:val="000E2A98"/>
    <w:rsid w:val="00163292"/>
    <w:rsid w:val="00173289"/>
    <w:rsid w:val="00197CF7"/>
    <w:rsid w:val="001B3390"/>
    <w:rsid w:val="001E60A8"/>
    <w:rsid w:val="00215CE2"/>
    <w:rsid w:val="00234908"/>
    <w:rsid w:val="002644C5"/>
    <w:rsid w:val="00277640"/>
    <w:rsid w:val="002C6BCC"/>
    <w:rsid w:val="003150C9"/>
    <w:rsid w:val="00320B78"/>
    <w:rsid w:val="003A017C"/>
    <w:rsid w:val="003B3898"/>
    <w:rsid w:val="003C2F75"/>
    <w:rsid w:val="003D3774"/>
    <w:rsid w:val="003E5B0B"/>
    <w:rsid w:val="003E76D4"/>
    <w:rsid w:val="004350F2"/>
    <w:rsid w:val="004608CB"/>
    <w:rsid w:val="0049021B"/>
    <w:rsid w:val="004A59A9"/>
    <w:rsid w:val="004B38B4"/>
    <w:rsid w:val="004B514D"/>
    <w:rsid w:val="004D05F6"/>
    <w:rsid w:val="004F5F12"/>
    <w:rsid w:val="00510B19"/>
    <w:rsid w:val="00561F87"/>
    <w:rsid w:val="005948BE"/>
    <w:rsid w:val="005B58E9"/>
    <w:rsid w:val="005C466F"/>
    <w:rsid w:val="005D671E"/>
    <w:rsid w:val="00622E85"/>
    <w:rsid w:val="0064292C"/>
    <w:rsid w:val="00644E64"/>
    <w:rsid w:val="00663D8A"/>
    <w:rsid w:val="00673FC2"/>
    <w:rsid w:val="006C3C2C"/>
    <w:rsid w:val="007348CF"/>
    <w:rsid w:val="00780312"/>
    <w:rsid w:val="0078405A"/>
    <w:rsid w:val="00795D36"/>
    <w:rsid w:val="007D5F11"/>
    <w:rsid w:val="00887504"/>
    <w:rsid w:val="00890E6F"/>
    <w:rsid w:val="008B0B1E"/>
    <w:rsid w:val="008B46D2"/>
    <w:rsid w:val="008C4B61"/>
    <w:rsid w:val="0093283B"/>
    <w:rsid w:val="009361EB"/>
    <w:rsid w:val="00954C42"/>
    <w:rsid w:val="0096590A"/>
    <w:rsid w:val="009A0ECC"/>
    <w:rsid w:val="009B5242"/>
    <w:rsid w:val="009C1616"/>
    <w:rsid w:val="00A672C0"/>
    <w:rsid w:val="00AD0177"/>
    <w:rsid w:val="00AD6BB5"/>
    <w:rsid w:val="00B47AA3"/>
    <w:rsid w:val="00B63468"/>
    <w:rsid w:val="00B6598A"/>
    <w:rsid w:val="00C13BE1"/>
    <w:rsid w:val="00C310E1"/>
    <w:rsid w:val="00C334DA"/>
    <w:rsid w:val="00C36654"/>
    <w:rsid w:val="00C42B06"/>
    <w:rsid w:val="00C559DE"/>
    <w:rsid w:val="00C84AF2"/>
    <w:rsid w:val="00C85BF0"/>
    <w:rsid w:val="00C972ED"/>
    <w:rsid w:val="00CA5B4D"/>
    <w:rsid w:val="00CC1271"/>
    <w:rsid w:val="00CD14F4"/>
    <w:rsid w:val="00D3419D"/>
    <w:rsid w:val="00D378E7"/>
    <w:rsid w:val="00D72192"/>
    <w:rsid w:val="00D721DF"/>
    <w:rsid w:val="00D80566"/>
    <w:rsid w:val="00D97FBB"/>
    <w:rsid w:val="00DA089C"/>
    <w:rsid w:val="00DA3F45"/>
    <w:rsid w:val="00E34602"/>
    <w:rsid w:val="00E50A87"/>
    <w:rsid w:val="00E63852"/>
    <w:rsid w:val="00E93311"/>
    <w:rsid w:val="00EC2005"/>
    <w:rsid w:val="00EC2482"/>
    <w:rsid w:val="00EC5638"/>
    <w:rsid w:val="00F54814"/>
    <w:rsid w:val="00F551EE"/>
    <w:rsid w:val="00F83DF2"/>
    <w:rsid w:val="00F91C4F"/>
    <w:rsid w:val="00FC42A7"/>
    <w:rsid w:val="00FD61C8"/>
    <w:rsid w:val="00FE50F3"/>
    <w:rsid w:val="00FE54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1BAA0"/>
  <w15:chartTrackingRefBased/>
  <w15:docId w15:val="{A45CF03A-2A29-664C-B4DD-8356588AF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D8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3D8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qFormat/>
    <w:rsid w:val="004608CB"/>
    <w:pPr>
      <w:keepNext/>
      <w:spacing w:before="240" w:after="60"/>
      <w:outlineLvl w:val="2"/>
    </w:pPr>
    <w:rPr>
      <w:rFonts w:ascii="Arial" w:eastAsia="Times New Roman" w:hAnsi="Arial" w:cs="Arial"/>
      <w:b/>
      <w:bCs/>
      <w:sz w:val="26"/>
      <w:szCs w:val="26"/>
      <w:lang w:val="en-AU"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15CE2"/>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215CE2"/>
    <w:rPr>
      <w:color w:val="0000FF"/>
      <w:u w:val="single"/>
    </w:rPr>
  </w:style>
  <w:style w:type="character" w:styleId="Strong">
    <w:name w:val="Strong"/>
    <w:basedOn w:val="DefaultParagraphFont"/>
    <w:uiPriority w:val="22"/>
    <w:qFormat/>
    <w:rsid w:val="000E2A98"/>
    <w:rPr>
      <w:b/>
      <w:bCs/>
    </w:rPr>
  </w:style>
  <w:style w:type="table" w:styleId="TableGrid">
    <w:name w:val="Table Grid"/>
    <w:basedOn w:val="TableNormal"/>
    <w:uiPriority w:val="39"/>
    <w:rsid w:val="003B38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rsid w:val="004608CB"/>
    <w:rPr>
      <w:rFonts w:ascii="Arial" w:eastAsia="Times New Roman" w:hAnsi="Arial" w:cs="Arial"/>
      <w:b/>
      <w:bCs/>
      <w:sz w:val="26"/>
      <w:szCs w:val="26"/>
      <w:lang w:val="en-AU" w:eastAsia="en-US"/>
    </w:rPr>
  </w:style>
  <w:style w:type="character" w:customStyle="1" w:styleId="Heading1Char">
    <w:name w:val="Heading 1 Char"/>
    <w:basedOn w:val="DefaultParagraphFont"/>
    <w:link w:val="Heading1"/>
    <w:uiPriority w:val="9"/>
    <w:rsid w:val="00663D8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63D8A"/>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7D5F11"/>
  </w:style>
  <w:style w:type="paragraph" w:styleId="TOCHeading">
    <w:name w:val="TOC Heading"/>
    <w:basedOn w:val="Heading1"/>
    <w:next w:val="Normal"/>
    <w:uiPriority w:val="39"/>
    <w:unhideWhenUsed/>
    <w:qFormat/>
    <w:rsid w:val="00C972ED"/>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C972ED"/>
    <w:pPr>
      <w:spacing w:before="120"/>
    </w:pPr>
    <w:rPr>
      <w:rFonts w:cstheme="minorHAnsi"/>
      <w:b/>
      <w:bCs/>
      <w:i/>
      <w:iCs/>
    </w:rPr>
  </w:style>
  <w:style w:type="paragraph" w:styleId="TOC2">
    <w:name w:val="toc 2"/>
    <w:basedOn w:val="Normal"/>
    <w:next w:val="Normal"/>
    <w:autoRedefine/>
    <w:uiPriority w:val="39"/>
    <w:unhideWhenUsed/>
    <w:rsid w:val="00C972ED"/>
    <w:pPr>
      <w:spacing w:before="120"/>
      <w:ind w:left="240"/>
    </w:pPr>
    <w:rPr>
      <w:rFonts w:cstheme="minorHAnsi"/>
      <w:b/>
      <w:bCs/>
      <w:sz w:val="22"/>
      <w:szCs w:val="22"/>
    </w:rPr>
  </w:style>
  <w:style w:type="paragraph" w:styleId="TOC3">
    <w:name w:val="toc 3"/>
    <w:basedOn w:val="Normal"/>
    <w:next w:val="Normal"/>
    <w:autoRedefine/>
    <w:uiPriority w:val="39"/>
    <w:unhideWhenUsed/>
    <w:rsid w:val="00C972ED"/>
    <w:pPr>
      <w:ind w:left="480"/>
    </w:pPr>
    <w:rPr>
      <w:rFonts w:cstheme="minorHAnsi"/>
      <w:sz w:val="20"/>
      <w:szCs w:val="20"/>
    </w:rPr>
  </w:style>
  <w:style w:type="paragraph" w:styleId="TOC4">
    <w:name w:val="toc 4"/>
    <w:basedOn w:val="Normal"/>
    <w:next w:val="Normal"/>
    <w:autoRedefine/>
    <w:uiPriority w:val="39"/>
    <w:semiHidden/>
    <w:unhideWhenUsed/>
    <w:rsid w:val="00C972ED"/>
    <w:pPr>
      <w:ind w:left="720"/>
    </w:pPr>
    <w:rPr>
      <w:rFonts w:cstheme="minorHAnsi"/>
      <w:sz w:val="20"/>
      <w:szCs w:val="20"/>
    </w:rPr>
  </w:style>
  <w:style w:type="paragraph" w:styleId="TOC5">
    <w:name w:val="toc 5"/>
    <w:basedOn w:val="Normal"/>
    <w:next w:val="Normal"/>
    <w:autoRedefine/>
    <w:uiPriority w:val="39"/>
    <w:semiHidden/>
    <w:unhideWhenUsed/>
    <w:rsid w:val="00C972ED"/>
    <w:pPr>
      <w:ind w:left="960"/>
    </w:pPr>
    <w:rPr>
      <w:rFonts w:cstheme="minorHAnsi"/>
      <w:sz w:val="20"/>
      <w:szCs w:val="20"/>
    </w:rPr>
  </w:style>
  <w:style w:type="paragraph" w:styleId="TOC6">
    <w:name w:val="toc 6"/>
    <w:basedOn w:val="Normal"/>
    <w:next w:val="Normal"/>
    <w:autoRedefine/>
    <w:uiPriority w:val="39"/>
    <w:semiHidden/>
    <w:unhideWhenUsed/>
    <w:rsid w:val="00C972ED"/>
    <w:pPr>
      <w:ind w:left="1200"/>
    </w:pPr>
    <w:rPr>
      <w:rFonts w:cstheme="minorHAnsi"/>
      <w:sz w:val="20"/>
      <w:szCs w:val="20"/>
    </w:rPr>
  </w:style>
  <w:style w:type="paragraph" w:styleId="TOC7">
    <w:name w:val="toc 7"/>
    <w:basedOn w:val="Normal"/>
    <w:next w:val="Normal"/>
    <w:autoRedefine/>
    <w:uiPriority w:val="39"/>
    <w:semiHidden/>
    <w:unhideWhenUsed/>
    <w:rsid w:val="00C972ED"/>
    <w:pPr>
      <w:ind w:left="1440"/>
    </w:pPr>
    <w:rPr>
      <w:rFonts w:cstheme="minorHAnsi"/>
      <w:sz w:val="20"/>
      <w:szCs w:val="20"/>
    </w:rPr>
  </w:style>
  <w:style w:type="paragraph" w:styleId="TOC8">
    <w:name w:val="toc 8"/>
    <w:basedOn w:val="Normal"/>
    <w:next w:val="Normal"/>
    <w:autoRedefine/>
    <w:uiPriority w:val="39"/>
    <w:semiHidden/>
    <w:unhideWhenUsed/>
    <w:rsid w:val="00C972ED"/>
    <w:pPr>
      <w:ind w:left="1680"/>
    </w:pPr>
    <w:rPr>
      <w:rFonts w:cstheme="minorHAnsi"/>
      <w:sz w:val="20"/>
      <w:szCs w:val="20"/>
    </w:rPr>
  </w:style>
  <w:style w:type="paragraph" w:styleId="TOC9">
    <w:name w:val="toc 9"/>
    <w:basedOn w:val="Normal"/>
    <w:next w:val="Normal"/>
    <w:autoRedefine/>
    <w:uiPriority w:val="39"/>
    <w:semiHidden/>
    <w:unhideWhenUsed/>
    <w:rsid w:val="00C972ED"/>
    <w:pPr>
      <w:ind w:left="1920"/>
    </w:pPr>
    <w:rPr>
      <w:rFonts w:cstheme="minorHAnsi"/>
      <w:sz w:val="20"/>
      <w:szCs w:val="20"/>
    </w:rPr>
  </w:style>
  <w:style w:type="paragraph" w:styleId="NoSpacing">
    <w:name w:val="No Spacing"/>
    <w:link w:val="NoSpacingChar"/>
    <w:uiPriority w:val="1"/>
    <w:qFormat/>
    <w:rsid w:val="00644E64"/>
    <w:rPr>
      <w:sz w:val="22"/>
      <w:szCs w:val="22"/>
      <w:lang w:val="en-US"/>
    </w:rPr>
  </w:style>
  <w:style w:type="character" w:customStyle="1" w:styleId="NoSpacingChar">
    <w:name w:val="No Spacing Char"/>
    <w:basedOn w:val="DefaultParagraphFont"/>
    <w:link w:val="NoSpacing"/>
    <w:uiPriority w:val="1"/>
    <w:rsid w:val="00644E64"/>
    <w:rPr>
      <w:sz w:val="22"/>
      <w:szCs w:val="22"/>
      <w:lang w:val="en-US"/>
    </w:rPr>
  </w:style>
  <w:style w:type="character" w:styleId="Mention">
    <w:name w:val="Mention"/>
    <w:basedOn w:val="DefaultParagraphFont"/>
    <w:uiPriority w:val="99"/>
    <w:unhideWhenUsed/>
    <w:rsid w:val="008B46D2"/>
    <w:rPr>
      <w:color w:val="2B579A"/>
      <w:shd w:val="clear" w:color="auto" w:fill="E1DFDD"/>
    </w:rPr>
  </w:style>
  <w:style w:type="character" w:styleId="UnresolvedMention">
    <w:name w:val="Unresolved Mention"/>
    <w:basedOn w:val="DefaultParagraphFont"/>
    <w:uiPriority w:val="99"/>
    <w:semiHidden/>
    <w:unhideWhenUsed/>
    <w:rsid w:val="008B46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940297">
      <w:bodyDiv w:val="1"/>
      <w:marLeft w:val="0"/>
      <w:marRight w:val="0"/>
      <w:marTop w:val="0"/>
      <w:marBottom w:val="0"/>
      <w:divBdr>
        <w:top w:val="none" w:sz="0" w:space="0" w:color="auto"/>
        <w:left w:val="none" w:sz="0" w:space="0" w:color="auto"/>
        <w:bottom w:val="none" w:sz="0" w:space="0" w:color="auto"/>
        <w:right w:val="none" w:sz="0" w:space="0" w:color="auto"/>
      </w:divBdr>
    </w:div>
    <w:div w:id="134374323">
      <w:bodyDiv w:val="1"/>
      <w:marLeft w:val="0"/>
      <w:marRight w:val="0"/>
      <w:marTop w:val="0"/>
      <w:marBottom w:val="0"/>
      <w:divBdr>
        <w:top w:val="none" w:sz="0" w:space="0" w:color="auto"/>
        <w:left w:val="none" w:sz="0" w:space="0" w:color="auto"/>
        <w:bottom w:val="none" w:sz="0" w:space="0" w:color="auto"/>
        <w:right w:val="none" w:sz="0" w:space="0" w:color="auto"/>
      </w:divBdr>
    </w:div>
    <w:div w:id="167328594">
      <w:bodyDiv w:val="1"/>
      <w:marLeft w:val="0"/>
      <w:marRight w:val="0"/>
      <w:marTop w:val="0"/>
      <w:marBottom w:val="0"/>
      <w:divBdr>
        <w:top w:val="none" w:sz="0" w:space="0" w:color="auto"/>
        <w:left w:val="none" w:sz="0" w:space="0" w:color="auto"/>
        <w:bottom w:val="none" w:sz="0" w:space="0" w:color="auto"/>
        <w:right w:val="none" w:sz="0" w:space="0" w:color="auto"/>
      </w:divBdr>
      <w:divsChild>
        <w:div w:id="1068770330">
          <w:marLeft w:val="0"/>
          <w:marRight w:val="0"/>
          <w:marTop w:val="0"/>
          <w:marBottom w:val="0"/>
          <w:divBdr>
            <w:top w:val="none" w:sz="0" w:space="0" w:color="auto"/>
            <w:left w:val="none" w:sz="0" w:space="0" w:color="auto"/>
            <w:bottom w:val="none" w:sz="0" w:space="0" w:color="auto"/>
            <w:right w:val="none" w:sz="0" w:space="0" w:color="auto"/>
          </w:divBdr>
          <w:divsChild>
            <w:div w:id="155920265">
              <w:marLeft w:val="0"/>
              <w:marRight w:val="0"/>
              <w:marTop w:val="0"/>
              <w:marBottom w:val="0"/>
              <w:divBdr>
                <w:top w:val="none" w:sz="0" w:space="0" w:color="auto"/>
                <w:left w:val="none" w:sz="0" w:space="0" w:color="auto"/>
                <w:bottom w:val="none" w:sz="0" w:space="0" w:color="auto"/>
                <w:right w:val="none" w:sz="0" w:space="0" w:color="auto"/>
              </w:divBdr>
              <w:divsChild>
                <w:div w:id="162504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497790">
      <w:bodyDiv w:val="1"/>
      <w:marLeft w:val="0"/>
      <w:marRight w:val="0"/>
      <w:marTop w:val="0"/>
      <w:marBottom w:val="0"/>
      <w:divBdr>
        <w:top w:val="none" w:sz="0" w:space="0" w:color="auto"/>
        <w:left w:val="none" w:sz="0" w:space="0" w:color="auto"/>
        <w:bottom w:val="none" w:sz="0" w:space="0" w:color="auto"/>
        <w:right w:val="none" w:sz="0" w:space="0" w:color="auto"/>
      </w:divBdr>
    </w:div>
    <w:div w:id="495655706">
      <w:bodyDiv w:val="1"/>
      <w:marLeft w:val="0"/>
      <w:marRight w:val="0"/>
      <w:marTop w:val="0"/>
      <w:marBottom w:val="0"/>
      <w:divBdr>
        <w:top w:val="none" w:sz="0" w:space="0" w:color="auto"/>
        <w:left w:val="none" w:sz="0" w:space="0" w:color="auto"/>
        <w:bottom w:val="none" w:sz="0" w:space="0" w:color="auto"/>
        <w:right w:val="none" w:sz="0" w:space="0" w:color="auto"/>
      </w:divBdr>
    </w:div>
    <w:div w:id="502742030">
      <w:bodyDiv w:val="1"/>
      <w:marLeft w:val="0"/>
      <w:marRight w:val="0"/>
      <w:marTop w:val="0"/>
      <w:marBottom w:val="0"/>
      <w:divBdr>
        <w:top w:val="none" w:sz="0" w:space="0" w:color="auto"/>
        <w:left w:val="none" w:sz="0" w:space="0" w:color="auto"/>
        <w:bottom w:val="none" w:sz="0" w:space="0" w:color="auto"/>
        <w:right w:val="none" w:sz="0" w:space="0" w:color="auto"/>
      </w:divBdr>
    </w:div>
    <w:div w:id="564149036">
      <w:bodyDiv w:val="1"/>
      <w:marLeft w:val="0"/>
      <w:marRight w:val="0"/>
      <w:marTop w:val="0"/>
      <w:marBottom w:val="0"/>
      <w:divBdr>
        <w:top w:val="none" w:sz="0" w:space="0" w:color="auto"/>
        <w:left w:val="none" w:sz="0" w:space="0" w:color="auto"/>
        <w:bottom w:val="none" w:sz="0" w:space="0" w:color="auto"/>
        <w:right w:val="none" w:sz="0" w:space="0" w:color="auto"/>
      </w:divBdr>
      <w:divsChild>
        <w:div w:id="913852412">
          <w:marLeft w:val="0"/>
          <w:marRight w:val="0"/>
          <w:marTop w:val="0"/>
          <w:marBottom w:val="0"/>
          <w:divBdr>
            <w:top w:val="none" w:sz="0" w:space="0" w:color="auto"/>
            <w:left w:val="none" w:sz="0" w:space="0" w:color="auto"/>
            <w:bottom w:val="none" w:sz="0" w:space="0" w:color="auto"/>
            <w:right w:val="none" w:sz="0" w:space="0" w:color="auto"/>
          </w:divBdr>
          <w:divsChild>
            <w:div w:id="723065712">
              <w:marLeft w:val="0"/>
              <w:marRight w:val="0"/>
              <w:marTop w:val="0"/>
              <w:marBottom w:val="0"/>
              <w:divBdr>
                <w:top w:val="none" w:sz="0" w:space="0" w:color="auto"/>
                <w:left w:val="none" w:sz="0" w:space="0" w:color="auto"/>
                <w:bottom w:val="none" w:sz="0" w:space="0" w:color="auto"/>
                <w:right w:val="none" w:sz="0" w:space="0" w:color="auto"/>
              </w:divBdr>
              <w:divsChild>
                <w:div w:id="967317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618987">
      <w:bodyDiv w:val="1"/>
      <w:marLeft w:val="0"/>
      <w:marRight w:val="0"/>
      <w:marTop w:val="0"/>
      <w:marBottom w:val="0"/>
      <w:divBdr>
        <w:top w:val="none" w:sz="0" w:space="0" w:color="auto"/>
        <w:left w:val="none" w:sz="0" w:space="0" w:color="auto"/>
        <w:bottom w:val="none" w:sz="0" w:space="0" w:color="auto"/>
        <w:right w:val="none" w:sz="0" w:space="0" w:color="auto"/>
      </w:divBdr>
    </w:div>
    <w:div w:id="867376199">
      <w:bodyDiv w:val="1"/>
      <w:marLeft w:val="0"/>
      <w:marRight w:val="0"/>
      <w:marTop w:val="0"/>
      <w:marBottom w:val="0"/>
      <w:divBdr>
        <w:top w:val="none" w:sz="0" w:space="0" w:color="auto"/>
        <w:left w:val="none" w:sz="0" w:space="0" w:color="auto"/>
        <w:bottom w:val="none" w:sz="0" w:space="0" w:color="auto"/>
        <w:right w:val="none" w:sz="0" w:space="0" w:color="auto"/>
      </w:divBdr>
    </w:div>
    <w:div w:id="899629581">
      <w:bodyDiv w:val="1"/>
      <w:marLeft w:val="0"/>
      <w:marRight w:val="0"/>
      <w:marTop w:val="0"/>
      <w:marBottom w:val="0"/>
      <w:divBdr>
        <w:top w:val="none" w:sz="0" w:space="0" w:color="auto"/>
        <w:left w:val="none" w:sz="0" w:space="0" w:color="auto"/>
        <w:bottom w:val="none" w:sz="0" w:space="0" w:color="auto"/>
        <w:right w:val="none" w:sz="0" w:space="0" w:color="auto"/>
      </w:divBdr>
    </w:div>
    <w:div w:id="1090080014">
      <w:bodyDiv w:val="1"/>
      <w:marLeft w:val="0"/>
      <w:marRight w:val="0"/>
      <w:marTop w:val="0"/>
      <w:marBottom w:val="0"/>
      <w:divBdr>
        <w:top w:val="none" w:sz="0" w:space="0" w:color="auto"/>
        <w:left w:val="none" w:sz="0" w:space="0" w:color="auto"/>
        <w:bottom w:val="none" w:sz="0" w:space="0" w:color="auto"/>
        <w:right w:val="none" w:sz="0" w:space="0" w:color="auto"/>
      </w:divBdr>
    </w:div>
    <w:div w:id="1122580197">
      <w:bodyDiv w:val="1"/>
      <w:marLeft w:val="0"/>
      <w:marRight w:val="0"/>
      <w:marTop w:val="0"/>
      <w:marBottom w:val="0"/>
      <w:divBdr>
        <w:top w:val="none" w:sz="0" w:space="0" w:color="auto"/>
        <w:left w:val="none" w:sz="0" w:space="0" w:color="auto"/>
        <w:bottom w:val="none" w:sz="0" w:space="0" w:color="auto"/>
        <w:right w:val="none" w:sz="0" w:space="0" w:color="auto"/>
      </w:divBdr>
    </w:div>
    <w:div w:id="1153638044">
      <w:bodyDiv w:val="1"/>
      <w:marLeft w:val="0"/>
      <w:marRight w:val="0"/>
      <w:marTop w:val="0"/>
      <w:marBottom w:val="0"/>
      <w:divBdr>
        <w:top w:val="none" w:sz="0" w:space="0" w:color="auto"/>
        <w:left w:val="none" w:sz="0" w:space="0" w:color="auto"/>
        <w:bottom w:val="none" w:sz="0" w:space="0" w:color="auto"/>
        <w:right w:val="none" w:sz="0" w:space="0" w:color="auto"/>
      </w:divBdr>
    </w:div>
    <w:div w:id="1385718831">
      <w:bodyDiv w:val="1"/>
      <w:marLeft w:val="0"/>
      <w:marRight w:val="0"/>
      <w:marTop w:val="0"/>
      <w:marBottom w:val="0"/>
      <w:divBdr>
        <w:top w:val="none" w:sz="0" w:space="0" w:color="auto"/>
        <w:left w:val="none" w:sz="0" w:space="0" w:color="auto"/>
        <w:bottom w:val="none" w:sz="0" w:space="0" w:color="auto"/>
        <w:right w:val="none" w:sz="0" w:space="0" w:color="auto"/>
      </w:divBdr>
      <w:divsChild>
        <w:div w:id="1190531369">
          <w:marLeft w:val="0"/>
          <w:marRight w:val="0"/>
          <w:marTop w:val="0"/>
          <w:marBottom w:val="0"/>
          <w:divBdr>
            <w:top w:val="none" w:sz="0" w:space="0" w:color="auto"/>
            <w:left w:val="none" w:sz="0" w:space="0" w:color="auto"/>
            <w:bottom w:val="none" w:sz="0" w:space="0" w:color="auto"/>
            <w:right w:val="none" w:sz="0" w:space="0" w:color="auto"/>
          </w:divBdr>
          <w:divsChild>
            <w:div w:id="1645430607">
              <w:marLeft w:val="0"/>
              <w:marRight w:val="0"/>
              <w:marTop w:val="0"/>
              <w:marBottom w:val="0"/>
              <w:divBdr>
                <w:top w:val="none" w:sz="0" w:space="0" w:color="auto"/>
                <w:left w:val="none" w:sz="0" w:space="0" w:color="auto"/>
                <w:bottom w:val="none" w:sz="0" w:space="0" w:color="auto"/>
                <w:right w:val="none" w:sz="0" w:space="0" w:color="auto"/>
              </w:divBdr>
              <w:divsChild>
                <w:div w:id="88560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039064">
      <w:bodyDiv w:val="1"/>
      <w:marLeft w:val="0"/>
      <w:marRight w:val="0"/>
      <w:marTop w:val="0"/>
      <w:marBottom w:val="0"/>
      <w:divBdr>
        <w:top w:val="none" w:sz="0" w:space="0" w:color="auto"/>
        <w:left w:val="none" w:sz="0" w:space="0" w:color="auto"/>
        <w:bottom w:val="none" w:sz="0" w:space="0" w:color="auto"/>
        <w:right w:val="none" w:sz="0" w:space="0" w:color="auto"/>
      </w:divBdr>
      <w:divsChild>
        <w:div w:id="167865701">
          <w:marLeft w:val="0"/>
          <w:marRight w:val="0"/>
          <w:marTop w:val="0"/>
          <w:marBottom w:val="0"/>
          <w:divBdr>
            <w:top w:val="none" w:sz="0" w:space="0" w:color="auto"/>
            <w:left w:val="none" w:sz="0" w:space="0" w:color="auto"/>
            <w:bottom w:val="none" w:sz="0" w:space="0" w:color="auto"/>
            <w:right w:val="none" w:sz="0" w:space="0" w:color="auto"/>
          </w:divBdr>
          <w:divsChild>
            <w:div w:id="339704711">
              <w:marLeft w:val="0"/>
              <w:marRight w:val="0"/>
              <w:marTop w:val="0"/>
              <w:marBottom w:val="0"/>
              <w:divBdr>
                <w:top w:val="none" w:sz="0" w:space="0" w:color="auto"/>
                <w:left w:val="none" w:sz="0" w:space="0" w:color="auto"/>
                <w:bottom w:val="none" w:sz="0" w:space="0" w:color="auto"/>
                <w:right w:val="none" w:sz="0" w:space="0" w:color="auto"/>
              </w:divBdr>
              <w:divsChild>
                <w:div w:id="44650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254436">
      <w:bodyDiv w:val="1"/>
      <w:marLeft w:val="0"/>
      <w:marRight w:val="0"/>
      <w:marTop w:val="0"/>
      <w:marBottom w:val="0"/>
      <w:divBdr>
        <w:top w:val="none" w:sz="0" w:space="0" w:color="auto"/>
        <w:left w:val="none" w:sz="0" w:space="0" w:color="auto"/>
        <w:bottom w:val="none" w:sz="0" w:space="0" w:color="auto"/>
        <w:right w:val="none" w:sz="0" w:space="0" w:color="auto"/>
      </w:divBdr>
    </w:div>
    <w:div w:id="1949267004">
      <w:bodyDiv w:val="1"/>
      <w:marLeft w:val="0"/>
      <w:marRight w:val="0"/>
      <w:marTop w:val="0"/>
      <w:marBottom w:val="0"/>
      <w:divBdr>
        <w:top w:val="none" w:sz="0" w:space="0" w:color="auto"/>
        <w:left w:val="none" w:sz="0" w:space="0" w:color="auto"/>
        <w:bottom w:val="none" w:sz="0" w:space="0" w:color="auto"/>
        <w:right w:val="none" w:sz="0" w:space="0" w:color="auto"/>
      </w:divBdr>
      <w:divsChild>
        <w:div w:id="1876233560">
          <w:marLeft w:val="0"/>
          <w:marRight w:val="0"/>
          <w:marTop w:val="0"/>
          <w:marBottom w:val="0"/>
          <w:divBdr>
            <w:top w:val="none" w:sz="0" w:space="0" w:color="auto"/>
            <w:left w:val="none" w:sz="0" w:space="0" w:color="auto"/>
            <w:bottom w:val="none" w:sz="0" w:space="0" w:color="auto"/>
            <w:right w:val="none" w:sz="0" w:space="0" w:color="auto"/>
          </w:divBdr>
          <w:divsChild>
            <w:div w:id="1044911458">
              <w:marLeft w:val="0"/>
              <w:marRight w:val="0"/>
              <w:marTop w:val="0"/>
              <w:marBottom w:val="0"/>
              <w:divBdr>
                <w:top w:val="none" w:sz="0" w:space="0" w:color="auto"/>
                <w:left w:val="none" w:sz="0" w:space="0" w:color="auto"/>
                <w:bottom w:val="none" w:sz="0" w:space="0" w:color="auto"/>
                <w:right w:val="none" w:sz="0" w:space="0" w:color="auto"/>
              </w:divBdr>
              <w:divsChild>
                <w:div w:id="1138916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302833">
      <w:bodyDiv w:val="1"/>
      <w:marLeft w:val="0"/>
      <w:marRight w:val="0"/>
      <w:marTop w:val="0"/>
      <w:marBottom w:val="0"/>
      <w:divBdr>
        <w:top w:val="none" w:sz="0" w:space="0" w:color="auto"/>
        <w:left w:val="none" w:sz="0" w:space="0" w:color="auto"/>
        <w:bottom w:val="none" w:sz="0" w:space="0" w:color="auto"/>
        <w:right w:val="none" w:sz="0" w:space="0" w:color="auto"/>
      </w:divBdr>
    </w:div>
    <w:div w:id="2000379651">
      <w:bodyDiv w:val="1"/>
      <w:marLeft w:val="0"/>
      <w:marRight w:val="0"/>
      <w:marTop w:val="0"/>
      <w:marBottom w:val="0"/>
      <w:divBdr>
        <w:top w:val="none" w:sz="0" w:space="0" w:color="auto"/>
        <w:left w:val="none" w:sz="0" w:space="0" w:color="auto"/>
        <w:bottom w:val="none" w:sz="0" w:space="0" w:color="auto"/>
        <w:right w:val="none" w:sz="0" w:space="0" w:color="auto"/>
      </w:divBdr>
      <w:divsChild>
        <w:div w:id="938176162">
          <w:marLeft w:val="0"/>
          <w:marRight w:val="0"/>
          <w:marTop w:val="0"/>
          <w:marBottom w:val="0"/>
          <w:divBdr>
            <w:top w:val="none" w:sz="0" w:space="0" w:color="auto"/>
            <w:left w:val="none" w:sz="0" w:space="0" w:color="auto"/>
            <w:bottom w:val="none" w:sz="0" w:space="0" w:color="auto"/>
            <w:right w:val="none" w:sz="0" w:space="0" w:color="auto"/>
          </w:divBdr>
          <w:divsChild>
            <w:div w:id="437867794">
              <w:marLeft w:val="0"/>
              <w:marRight w:val="0"/>
              <w:marTop w:val="0"/>
              <w:marBottom w:val="0"/>
              <w:divBdr>
                <w:top w:val="none" w:sz="0" w:space="0" w:color="auto"/>
                <w:left w:val="none" w:sz="0" w:space="0" w:color="auto"/>
                <w:bottom w:val="none" w:sz="0" w:space="0" w:color="auto"/>
                <w:right w:val="none" w:sz="0" w:space="0" w:color="auto"/>
              </w:divBdr>
              <w:divsChild>
                <w:div w:id="163787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083223">
      <w:bodyDiv w:val="1"/>
      <w:marLeft w:val="0"/>
      <w:marRight w:val="0"/>
      <w:marTop w:val="0"/>
      <w:marBottom w:val="0"/>
      <w:divBdr>
        <w:top w:val="none" w:sz="0" w:space="0" w:color="auto"/>
        <w:left w:val="none" w:sz="0" w:space="0" w:color="auto"/>
        <w:bottom w:val="none" w:sz="0" w:space="0" w:color="auto"/>
        <w:right w:val="none" w:sz="0" w:space="0" w:color="auto"/>
      </w:divBdr>
    </w:div>
    <w:div w:id="2108427258">
      <w:bodyDiv w:val="1"/>
      <w:marLeft w:val="0"/>
      <w:marRight w:val="0"/>
      <w:marTop w:val="0"/>
      <w:marBottom w:val="0"/>
      <w:divBdr>
        <w:top w:val="none" w:sz="0" w:space="0" w:color="auto"/>
        <w:left w:val="none" w:sz="0" w:space="0" w:color="auto"/>
        <w:bottom w:val="none" w:sz="0" w:space="0" w:color="auto"/>
        <w:right w:val="none" w:sz="0" w:space="0" w:color="auto"/>
      </w:divBdr>
      <w:divsChild>
        <w:div w:id="1772117062">
          <w:marLeft w:val="0"/>
          <w:marRight w:val="0"/>
          <w:marTop w:val="0"/>
          <w:marBottom w:val="0"/>
          <w:divBdr>
            <w:top w:val="none" w:sz="0" w:space="0" w:color="auto"/>
            <w:left w:val="none" w:sz="0" w:space="0" w:color="auto"/>
            <w:bottom w:val="none" w:sz="0" w:space="0" w:color="auto"/>
            <w:right w:val="none" w:sz="0" w:space="0" w:color="auto"/>
          </w:divBdr>
          <w:divsChild>
            <w:div w:id="214775614">
              <w:marLeft w:val="0"/>
              <w:marRight w:val="0"/>
              <w:marTop w:val="0"/>
              <w:marBottom w:val="0"/>
              <w:divBdr>
                <w:top w:val="none" w:sz="0" w:space="0" w:color="auto"/>
                <w:left w:val="none" w:sz="0" w:space="0" w:color="auto"/>
                <w:bottom w:val="none" w:sz="0" w:space="0" w:color="auto"/>
                <w:right w:val="none" w:sz="0" w:space="0" w:color="auto"/>
              </w:divBdr>
              <w:divsChild>
                <w:div w:id="147575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aluko@uwtsd.ac.uk" TargetMode="External"/><Relationship Id="rId3" Type="http://schemas.openxmlformats.org/officeDocument/2006/relationships/numbering" Target="numbering.xml"/><Relationship Id="rId7" Type="http://schemas.openxmlformats.org/officeDocument/2006/relationships/hyperlink" Target="mailto:a.aluko@uwtsd.ac.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2022-09-01T00:00:00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558822-1820-9146-8FF3-DE13DD36DB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11</Pages>
  <Words>2513</Words>
  <Characters>13673</Characters>
  <Application>Microsoft Office Word</Application>
  <DocSecurity>0</DocSecurity>
  <Lines>333</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Decision-Making Report</dc:title>
  <dc:subject/>
  <dc:creator>Alin Bariz (2110939)</dc:creator>
  <cp:keywords/>
  <dc:description/>
  <cp:lastModifiedBy>Alin Bariz (2110939)</cp:lastModifiedBy>
  <cp:revision>3</cp:revision>
  <dcterms:created xsi:type="dcterms:W3CDTF">2022-09-01T15:24:00Z</dcterms:created>
  <dcterms:modified xsi:type="dcterms:W3CDTF">2022-09-01T16:19:00Z</dcterms:modified>
</cp:coreProperties>
</file>