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6998A" w14:textId="77777777" w:rsidR="00DA7DAB" w:rsidRPr="00DA0885" w:rsidRDefault="5DB957A5" w:rsidP="00DA7DAB">
      <w:pPr>
        <w:pStyle w:val="NoSpacing"/>
        <w:rPr>
          <w:rFonts w:ascii="Arial" w:hAnsi="Arial" w:cs="Arial"/>
          <w:b/>
          <w:bCs/>
          <w:sz w:val="16"/>
          <w:szCs w:val="16"/>
          <w:u w:val="single"/>
        </w:rPr>
      </w:pPr>
      <w:r w:rsidRPr="00DA0885">
        <w:rPr>
          <w:rFonts w:ascii="Arial" w:hAnsi="Arial" w:cs="Arial"/>
          <w:b/>
          <w:bCs/>
          <w:sz w:val="16"/>
          <w:szCs w:val="16"/>
          <w:u w:val="single"/>
        </w:rPr>
        <w:t>Introduction</w:t>
      </w:r>
    </w:p>
    <w:p w14:paraId="53AFA7A7" w14:textId="083A568A" w:rsidR="3303A5AF" w:rsidRPr="00DA0885" w:rsidRDefault="00CA611A" w:rsidP="00DA7DAB">
      <w:pPr>
        <w:pStyle w:val="NoSpacing"/>
        <w:rPr>
          <w:rFonts w:ascii="Arial" w:hAnsi="Arial" w:cs="Arial"/>
          <w:sz w:val="16"/>
          <w:szCs w:val="16"/>
        </w:rPr>
      </w:pPr>
      <w:r w:rsidRPr="00DA0885">
        <w:rPr>
          <w:rFonts w:ascii="Arial" w:hAnsi="Arial" w:cs="Arial"/>
          <w:sz w:val="16"/>
          <w:szCs w:val="16"/>
        </w:rPr>
        <w:t xml:space="preserve">In this assignment, the student will discuss the value of reflective practise for professionals, </w:t>
      </w:r>
      <w:r w:rsidR="00295468" w:rsidRPr="00DA0885">
        <w:rPr>
          <w:rFonts w:ascii="Arial" w:hAnsi="Arial" w:cs="Arial"/>
          <w:sz w:val="16"/>
          <w:szCs w:val="16"/>
        </w:rPr>
        <w:t xml:space="preserve">its importance, </w:t>
      </w:r>
      <w:r w:rsidRPr="00DA0885">
        <w:rPr>
          <w:rFonts w:ascii="Arial" w:hAnsi="Arial" w:cs="Arial"/>
          <w:sz w:val="16"/>
          <w:szCs w:val="16"/>
        </w:rPr>
        <w:t>the</w:t>
      </w:r>
      <w:r w:rsidR="10ED61C5" w:rsidRPr="00DA0885">
        <w:rPr>
          <w:rFonts w:ascii="Arial" w:hAnsi="Arial" w:cs="Arial"/>
          <w:sz w:val="16"/>
          <w:szCs w:val="16"/>
        </w:rPr>
        <w:t xml:space="preserve"> </w:t>
      </w:r>
      <w:r w:rsidRPr="00DA0885">
        <w:rPr>
          <w:rFonts w:ascii="Arial" w:hAnsi="Arial" w:cs="Arial"/>
          <w:sz w:val="16"/>
          <w:szCs w:val="16"/>
        </w:rPr>
        <w:t xml:space="preserve">necessity of </w:t>
      </w:r>
      <w:bookmarkStart w:id="0" w:name="_Int_NI5FNFLK"/>
      <w:r w:rsidRPr="00DA0885">
        <w:rPr>
          <w:rFonts w:ascii="Arial" w:hAnsi="Arial" w:cs="Arial"/>
          <w:sz w:val="16"/>
          <w:szCs w:val="16"/>
        </w:rPr>
        <w:t xml:space="preserve">reflecting on </w:t>
      </w:r>
      <w:r w:rsidR="1A91D219" w:rsidRPr="00DA0885">
        <w:rPr>
          <w:rFonts w:ascii="Arial" w:hAnsi="Arial" w:cs="Arial"/>
          <w:sz w:val="16"/>
          <w:szCs w:val="16"/>
        </w:rPr>
        <w:t>everyday events</w:t>
      </w:r>
      <w:r w:rsidRPr="00DA0885">
        <w:rPr>
          <w:rFonts w:ascii="Arial" w:hAnsi="Arial" w:cs="Arial"/>
          <w:sz w:val="16"/>
          <w:szCs w:val="16"/>
        </w:rPr>
        <w:t xml:space="preserve"> to the fullest extent</w:t>
      </w:r>
      <w:bookmarkEnd w:id="0"/>
      <w:r w:rsidRPr="00DA0885">
        <w:rPr>
          <w:rFonts w:ascii="Arial" w:hAnsi="Arial" w:cs="Arial"/>
          <w:sz w:val="16"/>
          <w:szCs w:val="16"/>
        </w:rPr>
        <w:t xml:space="preserve"> feasible, the benefits of reflection, and the lessons that can be drawn from it. Several sources will be used to support this, and then a conclusion will be drawn.</w:t>
      </w:r>
    </w:p>
    <w:p w14:paraId="618A8936" w14:textId="77777777" w:rsidR="00DA7DAB" w:rsidRPr="00DA0885" w:rsidRDefault="00DA7DAB" w:rsidP="00DA7DAB">
      <w:pPr>
        <w:pStyle w:val="NoSpacing"/>
        <w:rPr>
          <w:rFonts w:ascii="Arial" w:hAnsi="Arial" w:cs="Arial"/>
          <w:b/>
          <w:bCs/>
          <w:sz w:val="16"/>
          <w:szCs w:val="16"/>
          <w:u w:val="single"/>
        </w:rPr>
      </w:pPr>
    </w:p>
    <w:p w14:paraId="3074603C" w14:textId="77777777" w:rsidR="00DA7DAB" w:rsidRPr="00DA0885" w:rsidRDefault="32D6754B" w:rsidP="00DA7DAB">
      <w:pPr>
        <w:pStyle w:val="NoSpacing"/>
        <w:rPr>
          <w:rFonts w:ascii="Arial" w:eastAsia="Arial" w:hAnsi="Arial" w:cs="Arial"/>
          <w:b/>
          <w:bCs/>
          <w:sz w:val="16"/>
          <w:szCs w:val="16"/>
          <w:u w:val="single"/>
        </w:rPr>
      </w:pPr>
      <w:r w:rsidRPr="00DA0885">
        <w:rPr>
          <w:rFonts w:ascii="Arial" w:eastAsia="Arial" w:hAnsi="Arial" w:cs="Arial"/>
          <w:b/>
          <w:bCs/>
          <w:sz w:val="16"/>
          <w:szCs w:val="16"/>
          <w:u w:val="single"/>
        </w:rPr>
        <w:t>What is reflective practice?</w:t>
      </w:r>
    </w:p>
    <w:p w14:paraId="2F62945B" w14:textId="7502C93D" w:rsidR="0054149D" w:rsidRPr="00DA0885" w:rsidRDefault="5B5B135F" w:rsidP="00DA7DAB">
      <w:pPr>
        <w:pStyle w:val="NoSpacing"/>
        <w:rPr>
          <w:rFonts w:ascii="Arial" w:eastAsia="Arial" w:hAnsi="Arial" w:cs="Arial"/>
          <w:b/>
          <w:bCs/>
          <w:sz w:val="16"/>
          <w:szCs w:val="16"/>
          <w:u w:val="single"/>
        </w:rPr>
      </w:pPr>
      <w:r w:rsidRPr="00DA0885">
        <w:rPr>
          <w:rFonts w:ascii="Arial" w:hAnsi="Arial" w:cs="Arial"/>
          <w:sz w:val="16"/>
          <w:szCs w:val="16"/>
        </w:rPr>
        <w:t>Simple examples of reflective practi</w:t>
      </w:r>
      <w:r w:rsidR="0B7DCA12" w:rsidRPr="00DA0885">
        <w:rPr>
          <w:rFonts w:ascii="Arial" w:hAnsi="Arial" w:cs="Arial"/>
          <w:sz w:val="16"/>
          <w:szCs w:val="16"/>
        </w:rPr>
        <w:t>c</w:t>
      </w:r>
      <w:r w:rsidRPr="00DA0885">
        <w:rPr>
          <w:rFonts w:ascii="Arial" w:hAnsi="Arial" w:cs="Arial"/>
          <w:sz w:val="16"/>
          <w:szCs w:val="16"/>
        </w:rPr>
        <w:t xml:space="preserve">e include thinking about or reflecting on what </w:t>
      </w:r>
      <w:r w:rsidR="0045759A">
        <w:rPr>
          <w:rFonts w:ascii="Arial" w:hAnsi="Arial" w:cs="Arial"/>
          <w:sz w:val="16"/>
          <w:szCs w:val="16"/>
        </w:rPr>
        <w:t>has been</w:t>
      </w:r>
      <w:r w:rsidRPr="00DA0885">
        <w:rPr>
          <w:rFonts w:ascii="Arial" w:hAnsi="Arial" w:cs="Arial"/>
          <w:sz w:val="16"/>
          <w:szCs w:val="16"/>
        </w:rPr>
        <w:t xml:space="preserve"> do</w:t>
      </w:r>
      <w:r w:rsidR="42FEB7AB" w:rsidRPr="00DA0885">
        <w:rPr>
          <w:rFonts w:ascii="Arial" w:hAnsi="Arial" w:cs="Arial"/>
          <w:sz w:val="16"/>
          <w:szCs w:val="16"/>
        </w:rPr>
        <w:t>ne</w:t>
      </w:r>
      <w:r w:rsidR="00B76D4F">
        <w:rPr>
          <w:rFonts w:ascii="Arial" w:hAnsi="Arial" w:cs="Arial"/>
          <w:sz w:val="16"/>
          <w:szCs w:val="16"/>
        </w:rPr>
        <w:t>,</w:t>
      </w:r>
      <w:r w:rsidRPr="00DA0885">
        <w:rPr>
          <w:rFonts w:ascii="Arial" w:hAnsi="Arial" w:cs="Arial"/>
          <w:sz w:val="16"/>
          <w:szCs w:val="16"/>
        </w:rPr>
        <w:t xml:space="preserve"> </w:t>
      </w:r>
      <w:r w:rsidR="00472482" w:rsidRPr="00DA0885">
        <w:rPr>
          <w:rFonts w:ascii="Arial" w:hAnsi="Arial" w:cs="Arial"/>
          <w:sz w:val="16"/>
          <w:szCs w:val="16"/>
        </w:rPr>
        <w:t>it</w:t>
      </w:r>
      <w:r w:rsidRPr="00DA0885">
        <w:rPr>
          <w:rFonts w:ascii="Arial" w:hAnsi="Arial" w:cs="Arial"/>
          <w:sz w:val="16"/>
          <w:szCs w:val="16"/>
        </w:rPr>
        <w:t xml:space="preserve"> is strongly related to the idea of learning from experience in that you reflect on </w:t>
      </w:r>
      <w:r w:rsidR="41CD2257" w:rsidRPr="00DA0885">
        <w:rPr>
          <w:rFonts w:ascii="Arial" w:hAnsi="Arial" w:cs="Arial"/>
          <w:sz w:val="16"/>
          <w:szCs w:val="16"/>
        </w:rPr>
        <w:t xml:space="preserve">what </w:t>
      </w:r>
      <w:r w:rsidR="00784992">
        <w:rPr>
          <w:rFonts w:ascii="Arial" w:hAnsi="Arial" w:cs="Arial"/>
          <w:sz w:val="16"/>
          <w:szCs w:val="16"/>
        </w:rPr>
        <w:t>was</w:t>
      </w:r>
      <w:r w:rsidRPr="00DA0885">
        <w:rPr>
          <w:rFonts w:ascii="Arial" w:hAnsi="Arial" w:cs="Arial"/>
          <w:sz w:val="16"/>
          <w:szCs w:val="16"/>
        </w:rPr>
        <w:t xml:space="preserve"> d</w:t>
      </w:r>
      <w:r w:rsidR="1F44EDB8" w:rsidRPr="00DA0885">
        <w:rPr>
          <w:rFonts w:ascii="Arial" w:hAnsi="Arial" w:cs="Arial"/>
          <w:sz w:val="16"/>
          <w:szCs w:val="16"/>
        </w:rPr>
        <w:t>one</w:t>
      </w:r>
      <w:r w:rsidR="000C13C8">
        <w:rPr>
          <w:rFonts w:ascii="Arial" w:hAnsi="Arial" w:cs="Arial"/>
          <w:sz w:val="16"/>
          <w:szCs w:val="16"/>
        </w:rPr>
        <w:t>, why it was done</w:t>
      </w:r>
      <w:r w:rsidR="00784992">
        <w:rPr>
          <w:rFonts w:ascii="Arial" w:hAnsi="Arial" w:cs="Arial"/>
          <w:sz w:val="16"/>
          <w:szCs w:val="16"/>
        </w:rPr>
        <w:t>,</w:t>
      </w:r>
      <w:r w:rsidR="000C13C8">
        <w:rPr>
          <w:rFonts w:ascii="Arial" w:hAnsi="Arial" w:cs="Arial"/>
          <w:sz w:val="16"/>
          <w:szCs w:val="16"/>
        </w:rPr>
        <w:t xml:space="preserve"> </w:t>
      </w:r>
      <w:r w:rsidRPr="00DA0885">
        <w:rPr>
          <w:rFonts w:ascii="Arial" w:hAnsi="Arial" w:cs="Arial"/>
          <w:sz w:val="16"/>
          <w:szCs w:val="16"/>
        </w:rPr>
        <w:t xml:space="preserve">what occurred and make decisions based on that about what </w:t>
      </w:r>
      <w:r w:rsidR="2D688F96" w:rsidRPr="00DA0885">
        <w:rPr>
          <w:rFonts w:ascii="Arial" w:hAnsi="Arial" w:cs="Arial"/>
          <w:sz w:val="16"/>
          <w:szCs w:val="16"/>
        </w:rPr>
        <w:t xml:space="preserve">could be done </w:t>
      </w:r>
      <w:r w:rsidRPr="00DA0885">
        <w:rPr>
          <w:rFonts w:ascii="Arial" w:hAnsi="Arial" w:cs="Arial"/>
          <w:sz w:val="16"/>
          <w:szCs w:val="16"/>
        </w:rPr>
        <w:t>differently in the future</w:t>
      </w:r>
      <w:r w:rsidR="6983D77A" w:rsidRPr="00DA0885">
        <w:rPr>
          <w:rFonts w:ascii="Arial" w:hAnsi="Arial" w:cs="Arial"/>
          <w:sz w:val="16"/>
          <w:szCs w:val="16"/>
        </w:rPr>
        <w:t>,</w:t>
      </w:r>
      <w:r w:rsidR="5BC9DC09" w:rsidRPr="00DA0885">
        <w:rPr>
          <w:rFonts w:ascii="Arial" w:hAnsi="Arial" w:cs="Arial"/>
          <w:sz w:val="16"/>
          <w:szCs w:val="16"/>
        </w:rPr>
        <w:t xml:space="preserve"> </w:t>
      </w:r>
      <w:r w:rsidRPr="00DA0885">
        <w:rPr>
          <w:rFonts w:ascii="Arial" w:hAnsi="Arial" w:cs="Arial"/>
          <w:sz w:val="16"/>
          <w:szCs w:val="16"/>
        </w:rPr>
        <w:t>Skills</w:t>
      </w:r>
      <w:r w:rsidR="14D34130" w:rsidRPr="00DA0885">
        <w:rPr>
          <w:rFonts w:ascii="Arial" w:hAnsi="Arial" w:cs="Arial"/>
          <w:sz w:val="16"/>
          <w:szCs w:val="16"/>
        </w:rPr>
        <w:t xml:space="preserve"> </w:t>
      </w:r>
      <w:r w:rsidRPr="00DA0885">
        <w:rPr>
          <w:rFonts w:ascii="Arial" w:hAnsi="Arial" w:cs="Arial"/>
          <w:sz w:val="16"/>
          <w:szCs w:val="16"/>
        </w:rPr>
        <w:t>you</w:t>
      </w:r>
      <w:r w:rsidR="6566FCBA" w:rsidRPr="00DA0885">
        <w:rPr>
          <w:rFonts w:ascii="Arial" w:hAnsi="Arial" w:cs="Arial"/>
          <w:sz w:val="16"/>
          <w:szCs w:val="16"/>
        </w:rPr>
        <w:t xml:space="preserve"> </w:t>
      </w:r>
      <w:r w:rsidRPr="00DA0885">
        <w:rPr>
          <w:rFonts w:ascii="Arial" w:hAnsi="Arial" w:cs="Arial"/>
          <w:sz w:val="16"/>
          <w:szCs w:val="16"/>
        </w:rPr>
        <w:t xml:space="preserve">need.com </w:t>
      </w:r>
      <w:r w:rsidR="6E56C998" w:rsidRPr="00DA0885">
        <w:rPr>
          <w:rFonts w:ascii="Arial" w:hAnsi="Arial" w:cs="Arial"/>
          <w:sz w:val="16"/>
          <w:szCs w:val="16"/>
        </w:rPr>
        <w:t>(</w:t>
      </w:r>
      <w:r w:rsidRPr="00DA0885">
        <w:rPr>
          <w:rFonts w:ascii="Arial" w:hAnsi="Arial" w:cs="Arial"/>
          <w:sz w:val="16"/>
          <w:szCs w:val="16"/>
        </w:rPr>
        <w:t>2022</w:t>
      </w:r>
      <w:r w:rsidR="453D16AB" w:rsidRPr="00DA0885">
        <w:rPr>
          <w:rFonts w:ascii="Arial" w:hAnsi="Arial" w:cs="Arial"/>
          <w:sz w:val="16"/>
          <w:szCs w:val="16"/>
        </w:rPr>
        <w:t>)</w:t>
      </w:r>
      <w:r w:rsidRPr="00DA0885">
        <w:rPr>
          <w:rFonts w:ascii="Arial" w:hAnsi="Arial" w:cs="Arial"/>
          <w:sz w:val="16"/>
          <w:szCs w:val="16"/>
        </w:rPr>
        <w:t>.</w:t>
      </w:r>
    </w:p>
    <w:p w14:paraId="3C4CDA35" w14:textId="6ECD8AD9" w:rsidR="0054149D" w:rsidRPr="00DA0885" w:rsidRDefault="73CDB678" w:rsidP="000E3B1C">
      <w:pPr>
        <w:pStyle w:val="NoSpacing"/>
        <w:rPr>
          <w:rFonts w:ascii="Arial" w:hAnsi="Arial" w:cs="Arial"/>
          <w:sz w:val="16"/>
          <w:szCs w:val="16"/>
        </w:rPr>
      </w:pPr>
      <w:r w:rsidRPr="00DA0885">
        <w:rPr>
          <w:rFonts w:ascii="Arial" w:hAnsi="Arial" w:cs="Arial"/>
          <w:sz w:val="16"/>
          <w:szCs w:val="16"/>
        </w:rPr>
        <w:t xml:space="preserve">Reflection </w:t>
      </w:r>
      <w:r w:rsidR="009E15C5">
        <w:rPr>
          <w:rFonts w:ascii="Arial" w:hAnsi="Arial" w:cs="Arial"/>
          <w:sz w:val="16"/>
          <w:szCs w:val="16"/>
        </w:rPr>
        <w:t xml:space="preserve">practice </w:t>
      </w:r>
      <w:r w:rsidRPr="00DA0885">
        <w:rPr>
          <w:rFonts w:ascii="Arial" w:hAnsi="Arial" w:cs="Arial"/>
          <w:sz w:val="16"/>
          <w:szCs w:val="16"/>
        </w:rPr>
        <w:t>makes it possible to identify and value positive experiences and more clearly pinpoint ways to enhance both profession</w:t>
      </w:r>
      <w:r w:rsidR="008941E0">
        <w:rPr>
          <w:rFonts w:ascii="Arial" w:hAnsi="Arial" w:cs="Arial"/>
          <w:sz w:val="16"/>
          <w:szCs w:val="16"/>
        </w:rPr>
        <w:t>al</w:t>
      </w:r>
      <w:r w:rsidRPr="00DA0885">
        <w:rPr>
          <w:rFonts w:ascii="Arial" w:hAnsi="Arial" w:cs="Arial"/>
          <w:sz w:val="16"/>
          <w:szCs w:val="16"/>
        </w:rPr>
        <w:t xml:space="preserve"> and service delivery. When you have encountered more difficult situations, it might be helpful in processing them and </w:t>
      </w:r>
      <w:r w:rsidR="157DFE19" w:rsidRPr="00DA0885">
        <w:rPr>
          <w:rFonts w:ascii="Arial" w:hAnsi="Arial" w:cs="Arial"/>
          <w:sz w:val="16"/>
          <w:szCs w:val="16"/>
        </w:rPr>
        <w:t>by putting strateg</w:t>
      </w:r>
      <w:r w:rsidR="00F729E7">
        <w:rPr>
          <w:rFonts w:ascii="Arial" w:hAnsi="Arial" w:cs="Arial"/>
          <w:sz w:val="16"/>
          <w:szCs w:val="16"/>
        </w:rPr>
        <w:t>ic action plans</w:t>
      </w:r>
      <w:r w:rsidR="157DFE19" w:rsidRPr="00DA0885">
        <w:rPr>
          <w:rFonts w:ascii="Arial" w:hAnsi="Arial" w:cs="Arial"/>
          <w:sz w:val="16"/>
          <w:szCs w:val="16"/>
        </w:rPr>
        <w:t xml:space="preserve"> in place </w:t>
      </w:r>
      <w:r w:rsidR="003FADA6" w:rsidRPr="00DA0885">
        <w:rPr>
          <w:rFonts w:ascii="Arial" w:hAnsi="Arial" w:cs="Arial"/>
          <w:sz w:val="16"/>
          <w:szCs w:val="16"/>
        </w:rPr>
        <w:t xml:space="preserve">whereby </w:t>
      </w:r>
      <w:r w:rsidR="157DFE19" w:rsidRPr="00DA0885">
        <w:rPr>
          <w:rFonts w:ascii="Arial" w:hAnsi="Arial" w:cs="Arial"/>
          <w:sz w:val="16"/>
          <w:szCs w:val="16"/>
        </w:rPr>
        <w:t>lessons can then be learned from them.</w:t>
      </w:r>
    </w:p>
    <w:p w14:paraId="6D081DF2" w14:textId="08699B25" w:rsidR="0054149D" w:rsidRPr="00DA0885" w:rsidRDefault="58756192" w:rsidP="000E3B1C">
      <w:pPr>
        <w:pStyle w:val="NoSpacing"/>
        <w:rPr>
          <w:rFonts w:ascii="Arial" w:hAnsi="Arial" w:cs="Arial"/>
          <w:sz w:val="16"/>
          <w:szCs w:val="16"/>
        </w:rPr>
      </w:pPr>
      <w:r w:rsidRPr="00DA0885">
        <w:rPr>
          <w:rFonts w:ascii="Arial" w:hAnsi="Arial" w:cs="Arial"/>
          <w:sz w:val="16"/>
          <w:szCs w:val="16"/>
        </w:rPr>
        <w:t>The University of Cambridge (No date) goes on further to say that reflection is very subjective, and various people will have different definitions of it. Consider that there is no</w:t>
      </w:r>
      <w:r w:rsidR="00DC2039">
        <w:rPr>
          <w:rFonts w:ascii="Arial" w:hAnsi="Arial" w:cs="Arial"/>
          <w:sz w:val="16"/>
          <w:szCs w:val="16"/>
        </w:rPr>
        <w:t>t</w:t>
      </w:r>
      <w:r w:rsidRPr="00DA0885">
        <w:rPr>
          <w:rFonts w:ascii="Arial" w:hAnsi="Arial" w:cs="Arial"/>
          <w:sz w:val="16"/>
          <w:szCs w:val="16"/>
        </w:rPr>
        <w:t xml:space="preserve"> one "ideal" definition of reflection or method for performing it</w:t>
      </w:r>
      <w:r w:rsidR="00DC2039">
        <w:rPr>
          <w:rFonts w:ascii="Arial" w:hAnsi="Arial" w:cs="Arial"/>
          <w:sz w:val="16"/>
          <w:szCs w:val="16"/>
        </w:rPr>
        <w:t>,</w:t>
      </w:r>
      <w:r w:rsidRPr="00DA0885">
        <w:rPr>
          <w:rFonts w:ascii="Arial" w:hAnsi="Arial" w:cs="Arial"/>
          <w:sz w:val="16"/>
          <w:szCs w:val="16"/>
        </w:rPr>
        <w:t xml:space="preserve"> because a lot will rely </w:t>
      </w:r>
      <w:r w:rsidR="00D0265A" w:rsidRPr="00DA0885">
        <w:rPr>
          <w:rFonts w:ascii="Arial" w:hAnsi="Arial" w:cs="Arial"/>
          <w:sz w:val="16"/>
          <w:szCs w:val="16"/>
        </w:rPr>
        <w:t>on</w:t>
      </w:r>
      <w:r w:rsidR="00D0265A">
        <w:rPr>
          <w:rFonts w:ascii="Arial" w:hAnsi="Arial" w:cs="Arial"/>
          <w:sz w:val="16"/>
          <w:szCs w:val="16"/>
        </w:rPr>
        <w:t>e self’s</w:t>
      </w:r>
      <w:r w:rsidRPr="00DA0885">
        <w:rPr>
          <w:rFonts w:ascii="Arial" w:hAnsi="Arial" w:cs="Arial"/>
          <w:sz w:val="16"/>
          <w:szCs w:val="16"/>
        </w:rPr>
        <w:t xml:space="preserve"> unique situation, </w:t>
      </w:r>
      <w:r w:rsidR="7CD34FC0" w:rsidRPr="00DA0885">
        <w:rPr>
          <w:rFonts w:ascii="Arial" w:hAnsi="Arial" w:cs="Arial"/>
          <w:sz w:val="16"/>
          <w:szCs w:val="16"/>
        </w:rPr>
        <w:t>to</w:t>
      </w:r>
      <w:r w:rsidRPr="00DA0885">
        <w:rPr>
          <w:rFonts w:ascii="Arial" w:hAnsi="Arial" w:cs="Arial"/>
          <w:sz w:val="16"/>
          <w:szCs w:val="16"/>
        </w:rPr>
        <w:t xml:space="preserve"> expand </w:t>
      </w:r>
      <w:r w:rsidR="00D0265A">
        <w:rPr>
          <w:rFonts w:ascii="Arial" w:hAnsi="Arial" w:cs="Arial"/>
          <w:sz w:val="16"/>
          <w:szCs w:val="16"/>
        </w:rPr>
        <w:t xml:space="preserve">further </w:t>
      </w:r>
      <w:r w:rsidRPr="00DA0885">
        <w:rPr>
          <w:rFonts w:ascii="Arial" w:hAnsi="Arial" w:cs="Arial"/>
          <w:sz w:val="16"/>
          <w:szCs w:val="16"/>
        </w:rPr>
        <w:t xml:space="preserve">upon </w:t>
      </w:r>
      <w:r w:rsidR="31E56FE9" w:rsidRPr="00DA0885">
        <w:rPr>
          <w:rFonts w:ascii="Arial" w:hAnsi="Arial" w:cs="Arial"/>
          <w:sz w:val="16"/>
          <w:szCs w:val="16"/>
        </w:rPr>
        <w:t xml:space="preserve">this </w:t>
      </w:r>
      <w:r w:rsidR="00156481">
        <w:rPr>
          <w:rFonts w:ascii="Arial" w:hAnsi="Arial" w:cs="Arial"/>
          <w:sz w:val="16"/>
          <w:szCs w:val="16"/>
        </w:rPr>
        <w:t>it is worth</w:t>
      </w:r>
      <w:r w:rsidR="31E56FE9" w:rsidRPr="00DA0885">
        <w:rPr>
          <w:rFonts w:ascii="Arial" w:hAnsi="Arial" w:cs="Arial"/>
          <w:sz w:val="16"/>
          <w:szCs w:val="16"/>
        </w:rPr>
        <w:t xml:space="preserve"> consider</w:t>
      </w:r>
      <w:r w:rsidR="00156481">
        <w:rPr>
          <w:rFonts w:ascii="Arial" w:hAnsi="Arial" w:cs="Arial"/>
          <w:sz w:val="16"/>
          <w:szCs w:val="16"/>
        </w:rPr>
        <w:t>ing</w:t>
      </w:r>
      <w:r w:rsidR="31E56FE9" w:rsidRPr="00DA0885">
        <w:rPr>
          <w:rFonts w:ascii="Arial" w:hAnsi="Arial" w:cs="Arial"/>
          <w:sz w:val="16"/>
          <w:szCs w:val="16"/>
        </w:rPr>
        <w:t xml:space="preserve"> that no matter what </w:t>
      </w:r>
      <w:r w:rsidR="00C4317C">
        <w:rPr>
          <w:rFonts w:ascii="Arial" w:hAnsi="Arial" w:cs="Arial"/>
          <w:sz w:val="16"/>
          <w:szCs w:val="16"/>
        </w:rPr>
        <w:t>issue is being</w:t>
      </w:r>
      <w:r w:rsidR="31E56FE9" w:rsidRPr="00DA0885">
        <w:rPr>
          <w:rFonts w:ascii="Arial" w:hAnsi="Arial" w:cs="Arial"/>
          <w:sz w:val="16"/>
          <w:szCs w:val="16"/>
        </w:rPr>
        <w:t xml:space="preserve"> reflect</w:t>
      </w:r>
      <w:r w:rsidR="00C4317C">
        <w:rPr>
          <w:rFonts w:ascii="Arial" w:hAnsi="Arial" w:cs="Arial"/>
          <w:sz w:val="16"/>
          <w:szCs w:val="16"/>
        </w:rPr>
        <w:t>ed</w:t>
      </w:r>
      <w:r w:rsidR="31E56FE9" w:rsidRPr="00DA0885">
        <w:rPr>
          <w:rFonts w:ascii="Arial" w:hAnsi="Arial" w:cs="Arial"/>
          <w:sz w:val="16"/>
          <w:szCs w:val="16"/>
        </w:rPr>
        <w:t xml:space="preserve"> </w:t>
      </w:r>
      <w:r w:rsidR="12D9FD2D" w:rsidRPr="00DA0885">
        <w:rPr>
          <w:rFonts w:ascii="Arial" w:hAnsi="Arial" w:cs="Arial"/>
          <w:sz w:val="16"/>
          <w:szCs w:val="16"/>
        </w:rPr>
        <w:t xml:space="preserve">on </w:t>
      </w:r>
      <w:r w:rsidR="31E56FE9" w:rsidRPr="00DA0885">
        <w:rPr>
          <w:rFonts w:ascii="Arial" w:hAnsi="Arial" w:cs="Arial"/>
          <w:sz w:val="16"/>
          <w:szCs w:val="16"/>
        </w:rPr>
        <w:t>there is no perfect way of doing it</w:t>
      </w:r>
      <w:r w:rsidR="00C4317C">
        <w:rPr>
          <w:rFonts w:ascii="Arial" w:hAnsi="Arial" w:cs="Arial"/>
          <w:sz w:val="16"/>
          <w:szCs w:val="16"/>
        </w:rPr>
        <w:t>,</w:t>
      </w:r>
      <w:r w:rsidR="31E56FE9" w:rsidRPr="00DA0885">
        <w:rPr>
          <w:rFonts w:ascii="Arial" w:hAnsi="Arial" w:cs="Arial"/>
          <w:sz w:val="16"/>
          <w:szCs w:val="16"/>
        </w:rPr>
        <w:t xml:space="preserve"> there may always be flaws </w:t>
      </w:r>
      <w:r w:rsidR="449500F3" w:rsidRPr="00DA0885">
        <w:rPr>
          <w:rFonts w:ascii="Arial" w:hAnsi="Arial" w:cs="Arial"/>
          <w:sz w:val="16"/>
          <w:szCs w:val="16"/>
        </w:rPr>
        <w:t>in any process of reflection that is used</w:t>
      </w:r>
      <w:r w:rsidR="5C25C259" w:rsidRPr="00DA0885">
        <w:rPr>
          <w:rFonts w:ascii="Arial" w:hAnsi="Arial" w:cs="Arial"/>
          <w:sz w:val="16"/>
          <w:szCs w:val="16"/>
        </w:rPr>
        <w:t xml:space="preserve"> and that is why as professional practitioners</w:t>
      </w:r>
      <w:r w:rsidR="6E6B9C3D" w:rsidRPr="00DA0885">
        <w:rPr>
          <w:rFonts w:ascii="Arial" w:hAnsi="Arial" w:cs="Arial"/>
          <w:sz w:val="16"/>
          <w:szCs w:val="16"/>
        </w:rPr>
        <w:t xml:space="preserve"> one must be continuously</w:t>
      </w:r>
      <w:r w:rsidR="32F2E5B1" w:rsidRPr="00DA0885">
        <w:rPr>
          <w:rFonts w:ascii="Arial" w:hAnsi="Arial" w:cs="Arial"/>
          <w:sz w:val="16"/>
          <w:szCs w:val="16"/>
        </w:rPr>
        <w:t xml:space="preserve"> learning</w:t>
      </w:r>
      <w:r w:rsidR="6E6B9C3D" w:rsidRPr="00DA0885">
        <w:rPr>
          <w:rFonts w:ascii="Arial" w:hAnsi="Arial" w:cs="Arial"/>
          <w:sz w:val="16"/>
          <w:szCs w:val="16"/>
        </w:rPr>
        <w:t xml:space="preserve"> to be</w:t>
      </w:r>
      <w:r w:rsidR="5C882379" w:rsidRPr="00DA0885">
        <w:rPr>
          <w:rFonts w:ascii="Arial" w:hAnsi="Arial" w:cs="Arial"/>
          <w:sz w:val="16"/>
          <w:szCs w:val="16"/>
        </w:rPr>
        <w:t xml:space="preserve"> better prepared for any future occurrences</w:t>
      </w:r>
      <w:r w:rsidR="00206F61">
        <w:rPr>
          <w:rFonts w:ascii="Arial" w:hAnsi="Arial" w:cs="Arial"/>
          <w:sz w:val="16"/>
          <w:szCs w:val="16"/>
        </w:rPr>
        <w:t>, flexibility and adaptability are key skills that would potentially</w:t>
      </w:r>
      <w:r w:rsidR="00E21064">
        <w:rPr>
          <w:rFonts w:ascii="Arial" w:hAnsi="Arial" w:cs="Arial"/>
          <w:sz w:val="16"/>
          <w:szCs w:val="16"/>
        </w:rPr>
        <w:t xml:space="preserve"> be</w:t>
      </w:r>
      <w:r w:rsidR="00206F61">
        <w:rPr>
          <w:rFonts w:ascii="Arial" w:hAnsi="Arial" w:cs="Arial"/>
          <w:sz w:val="16"/>
          <w:szCs w:val="16"/>
        </w:rPr>
        <w:t xml:space="preserve"> beneficial</w:t>
      </w:r>
      <w:r w:rsidR="00E21064">
        <w:rPr>
          <w:rFonts w:ascii="Arial" w:hAnsi="Arial" w:cs="Arial"/>
          <w:sz w:val="16"/>
          <w:szCs w:val="16"/>
        </w:rPr>
        <w:t xml:space="preserve"> in helping to support any changes needed</w:t>
      </w:r>
      <w:r w:rsidR="5C882379" w:rsidRPr="00DA0885">
        <w:rPr>
          <w:rFonts w:ascii="Arial" w:hAnsi="Arial" w:cs="Arial"/>
          <w:sz w:val="16"/>
          <w:szCs w:val="16"/>
        </w:rPr>
        <w:t>.</w:t>
      </w:r>
      <w:r w:rsidR="6E6B9C3D" w:rsidRPr="00DA0885">
        <w:rPr>
          <w:rFonts w:ascii="Arial" w:hAnsi="Arial" w:cs="Arial"/>
          <w:sz w:val="16"/>
          <w:szCs w:val="16"/>
        </w:rPr>
        <w:t xml:space="preserve">  </w:t>
      </w:r>
      <w:r w:rsidR="5C25C259" w:rsidRPr="00DA0885">
        <w:rPr>
          <w:rFonts w:ascii="Arial" w:hAnsi="Arial" w:cs="Arial"/>
          <w:sz w:val="16"/>
          <w:szCs w:val="16"/>
        </w:rPr>
        <w:t xml:space="preserve"> </w:t>
      </w:r>
      <w:r w:rsidR="449500F3" w:rsidRPr="00DA0885">
        <w:rPr>
          <w:rFonts w:ascii="Arial" w:hAnsi="Arial" w:cs="Arial"/>
          <w:sz w:val="16"/>
          <w:szCs w:val="16"/>
        </w:rPr>
        <w:t xml:space="preserve"> </w:t>
      </w:r>
    </w:p>
    <w:p w14:paraId="4D3692D1" w14:textId="77777777" w:rsidR="00DA7DAB" w:rsidRPr="000E3B1C" w:rsidRDefault="00DA7DAB" w:rsidP="000E3B1C">
      <w:pPr>
        <w:pStyle w:val="NoSpacing"/>
        <w:rPr>
          <w:rFonts w:ascii="Arial" w:hAnsi="Arial" w:cs="Arial"/>
          <w:sz w:val="16"/>
          <w:szCs w:val="16"/>
        </w:rPr>
      </w:pPr>
    </w:p>
    <w:p w14:paraId="77482C6B" w14:textId="65B50849" w:rsidR="0054149D" w:rsidRPr="00DB76FD" w:rsidRDefault="00DA21CB" w:rsidP="07AB7634">
      <w:pPr>
        <w:jc w:val="both"/>
        <w:rPr>
          <w:rFonts w:ascii="Arial" w:eastAsia="Arial" w:hAnsi="Arial" w:cs="Arial"/>
          <w:b/>
          <w:bCs/>
          <w:sz w:val="16"/>
          <w:szCs w:val="16"/>
          <w:u w:val="single"/>
        </w:rPr>
      </w:pPr>
      <w:r w:rsidRPr="00DB76FD">
        <w:rPr>
          <w:rFonts w:ascii="Arial" w:eastAsia="Arial" w:hAnsi="Arial" w:cs="Arial"/>
          <w:b/>
          <w:bCs/>
          <w:sz w:val="16"/>
          <w:szCs w:val="16"/>
          <w:u w:val="single"/>
        </w:rPr>
        <w:t>W</w:t>
      </w:r>
      <w:r w:rsidR="000E2BA3" w:rsidRPr="00DB76FD">
        <w:rPr>
          <w:rFonts w:ascii="Arial" w:eastAsia="Arial" w:hAnsi="Arial" w:cs="Arial"/>
          <w:b/>
          <w:bCs/>
          <w:sz w:val="16"/>
          <w:szCs w:val="16"/>
          <w:u w:val="single"/>
        </w:rPr>
        <w:t>hy</w:t>
      </w:r>
      <w:r w:rsidRPr="00DB76FD">
        <w:rPr>
          <w:rFonts w:ascii="Arial" w:eastAsia="Arial" w:hAnsi="Arial" w:cs="Arial"/>
          <w:b/>
          <w:bCs/>
          <w:sz w:val="16"/>
          <w:szCs w:val="16"/>
          <w:u w:val="single"/>
        </w:rPr>
        <w:t xml:space="preserve"> is reflection</w:t>
      </w:r>
      <w:r w:rsidR="000E2BA3" w:rsidRPr="00DB76FD">
        <w:rPr>
          <w:rFonts w:ascii="Arial" w:eastAsia="Arial" w:hAnsi="Arial" w:cs="Arial"/>
          <w:b/>
          <w:bCs/>
          <w:sz w:val="16"/>
          <w:szCs w:val="16"/>
          <w:u w:val="single"/>
        </w:rPr>
        <w:t xml:space="preserve"> important</w:t>
      </w:r>
      <w:r w:rsidR="00B6626E" w:rsidRPr="00DB76FD">
        <w:rPr>
          <w:rFonts w:ascii="Arial" w:eastAsia="Arial" w:hAnsi="Arial" w:cs="Arial"/>
          <w:b/>
          <w:bCs/>
          <w:sz w:val="16"/>
          <w:szCs w:val="16"/>
          <w:u w:val="single"/>
        </w:rPr>
        <w:t xml:space="preserve"> and what is reflecti</w:t>
      </w:r>
      <w:r w:rsidR="008D2CE0" w:rsidRPr="00DB76FD">
        <w:rPr>
          <w:rFonts w:ascii="Arial" w:eastAsia="Arial" w:hAnsi="Arial" w:cs="Arial"/>
          <w:b/>
          <w:bCs/>
          <w:sz w:val="16"/>
          <w:szCs w:val="16"/>
          <w:u w:val="single"/>
        </w:rPr>
        <w:t>on in professional</w:t>
      </w:r>
      <w:r w:rsidR="00B6626E" w:rsidRPr="00DB76FD">
        <w:rPr>
          <w:rFonts w:ascii="Arial" w:eastAsia="Arial" w:hAnsi="Arial" w:cs="Arial"/>
          <w:b/>
          <w:bCs/>
          <w:sz w:val="16"/>
          <w:szCs w:val="16"/>
          <w:u w:val="single"/>
        </w:rPr>
        <w:t xml:space="preserve"> practi</w:t>
      </w:r>
      <w:r w:rsidR="00AB5562" w:rsidRPr="00DB76FD">
        <w:rPr>
          <w:rFonts w:ascii="Arial" w:eastAsia="Arial" w:hAnsi="Arial" w:cs="Arial"/>
          <w:b/>
          <w:bCs/>
          <w:sz w:val="16"/>
          <w:szCs w:val="16"/>
          <w:u w:val="single"/>
        </w:rPr>
        <w:t>c</w:t>
      </w:r>
      <w:r w:rsidR="00B6626E" w:rsidRPr="00DB76FD">
        <w:rPr>
          <w:rFonts w:ascii="Arial" w:eastAsia="Arial" w:hAnsi="Arial" w:cs="Arial"/>
          <w:b/>
          <w:bCs/>
          <w:sz w:val="16"/>
          <w:szCs w:val="16"/>
          <w:u w:val="single"/>
        </w:rPr>
        <w:t>e</w:t>
      </w:r>
      <w:r w:rsidRPr="00DB76FD">
        <w:rPr>
          <w:rFonts w:ascii="Arial" w:eastAsia="Arial" w:hAnsi="Arial" w:cs="Arial"/>
          <w:b/>
          <w:bCs/>
          <w:sz w:val="16"/>
          <w:szCs w:val="16"/>
          <w:u w:val="single"/>
        </w:rPr>
        <w:t>?</w:t>
      </w:r>
    </w:p>
    <w:p w14:paraId="2DCF9196" w14:textId="77777777" w:rsidR="000E3B1C" w:rsidRPr="000E3B1C" w:rsidRDefault="006038B5" w:rsidP="000E3B1C">
      <w:pPr>
        <w:pStyle w:val="NoSpacing"/>
        <w:rPr>
          <w:rFonts w:ascii="Arial" w:hAnsi="Arial" w:cs="Arial"/>
          <w:sz w:val="16"/>
          <w:szCs w:val="16"/>
        </w:rPr>
      </w:pPr>
      <w:r w:rsidRPr="000E3B1C">
        <w:rPr>
          <w:rFonts w:ascii="Arial" w:hAnsi="Arial" w:cs="Arial"/>
          <w:sz w:val="16"/>
          <w:szCs w:val="16"/>
          <w:shd w:val="clear" w:color="auto" w:fill="FFFFFF"/>
        </w:rPr>
        <w:t xml:space="preserve">According to </w:t>
      </w:r>
      <w:r w:rsidR="00A9639C" w:rsidRPr="000E3B1C">
        <w:rPr>
          <w:rFonts w:ascii="Arial" w:hAnsi="Arial" w:cs="Arial"/>
          <w:sz w:val="16"/>
          <w:szCs w:val="16"/>
          <w:shd w:val="clear" w:color="auto" w:fill="FFFFFF"/>
        </w:rPr>
        <w:t>Brock, Avril. (2014</w:t>
      </w:r>
      <w:r w:rsidR="00813181" w:rsidRPr="000E3B1C">
        <w:rPr>
          <w:rFonts w:ascii="Arial" w:hAnsi="Arial" w:cs="Arial"/>
          <w:sz w:val="16"/>
          <w:szCs w:val="16"/>
          <w:shd w:val="clear" w:color="auto" w:fill="FFFFFF"/>
        </w:rPr>
        <w:t xml:space="preserve">. </w:t>
      </w:r>
      <w:r w:rsidR="005135EB" w:rsidRPr="000E3B1C">
        <w:rPr>
          <w:rFonts w:ascii="Arial" w:hAnsi="Arial" w:cs="Arial"/>
          <w:sz w:val="16"/>
          <w:szCs w:val="16"/>
          <w:shd w:val="clear" w:color="auto" w:fill="FFFFFF"/>
        </w:rPr>
        <w:t>p. 1</w:t>
      </w:r>
      <w:r w:rsidR="00A9639C" w:rsidRPr="000E3B1C">
        <w:rPr>
          <w:rFonts w:ascii="Arial" w:hAnsi="Arial" w:cs="Arial"/>
          <w:sz w:val="16"/>
          <w:szCs w:val="16"/>
          <w:shd w:val="clear" w:color="auto" w:fill="FFFFFF"/>
        </w:rPr>
        <w:t xml:space="preserve">) </w:t>
      </w:r>
      <w:r w:rsidR="00AF360A" w:rsidRPr="000E3B1C">
        <w:rPr>
          <w:rFonts w:ascii="Arial" w:hAnsi="Arial" w:cs="Arial"/>
          <w:sz w:val="16"/>
          <w:szCs w:val="16"/>
          <w:shd w:val="clear" w:color="auto" w:fill="FFFFFF"/>
        </w:rPr>
        <w:t>R</w:t>
      </w:r>
      <w:r w:rsidR="00EB5A65" w:rsidRPr="000E3B1C">
        <w:rPr>
          <w:rFonts w:ascii="Arial" w:hAnsi="Arial" w:cs="Arial"/>
          <w:sz w:val="16"/>
          <w:szCs w:val="16"/>
        </w:rPr>
        <w:t>eflection is not a novel practise; in fact, it can be traced back to the Greek thinkers Socrates, Plato, and Aristotle, whose philosophical argument was built on reflection and critical thought.</w:t>
      </w:r>
      <w:r w:rsidR="00026934" w:rsidRPr="000E3B1C">
        <w:rPr>
          <w:rFonts w:ascii="Arial" w:hAnsi="Arial" w:cs="Arial"/>
          <w:sz w:val="16"/>
          <w:szCs w:val="16"/>
        </w:rPr>
        <w:t xml:space="preserve"> </w:t>
      </w:r>
    </w:p>
    <w:p w14:paraId="3B0D14F9" w14:textId="4E8A619D" w:rsidR="00A92915" w:rsidRPr="000E3B1C" w:rsidRDefault="007660CF" w:rsidP="000E3B1C">
      <w:pPr>
        <w:pStyle w:val="NoSpacing"/>
        <w:rPr>
          <w:rFonts w:ascii="Arial" w:hAnsi="Arial" w:cs="Arial"/>
          <w:sz w:val="16"/>
          <w:szCs w:val="16"/>
        </w:rPr>
      </w:pPr>
      <w:r w:rsidRPr="000E3B1C">
        <w:rPr>
          <w:rFonts w:ascii="Arial" w:hAnsi="Arial" w:cs="Arial"/>
          <w:noProof/>
          <w:sz w:val="16"/>
          <w:szCs w:val="16"/>
        </w:rPr>
        <w:drawing>
          <wp:anchor distT="0" distB="0" distL="114300" distR="114300" simplePos="0" relativeHeight="251660288" behindDoc="0" locked="0" layoutInCell="1" allowOverlap="1" wp14:anchorId="159EFA56" wp14:editId="21CF3A1F">
            <wp:simplePos x="0" y="0"/>
            <wp:positionH relativeFrom="margin">
              <wp:align>left</wp:align>
            </wp:positionH>
            <wp:positionV relativeFrom="paragraph">
              <wp:posOffset>297456</wp:posOffset>
            </wp:positionV>
            <wp:extent cx="534035" cy="474980"/>
            <wp:effectExtent l="0" t="0" r="0" b="1270"/>
            <wp:wrapThrough wrapText="bothSides">
              <wp:wrapPolygon edited="0">
                <wp:start x="5394" y="0"/>
                <wp:lineTo x="0" y="7797"/>
                <wp:lineTo x="0" y="13861"/>
                <wp:lineTo x="5394" y="20791"/>
                <wp:lineTo x="15410" y="20791"/>
                <wp:lineTo x="20804" y="13861"/>
                <wp:lineTo x="20804" y="7797"/>
                <wp:lineTo x="15410" y="0"/>
                <wp:lineTo x="5394" y="0"/>
              </wp:wrapPolygon>
            </wp:wrapThrough>
            <wp:docPr id="2" name="Picture 2" descr="Diagram showing the reflective cycle from Teach to Self-assess to Consider to Practise and back to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4035" cy="474980"/>
                    </a:xfrm>
                    <a:prstGeom prst="rect">
                      <a:avLst/>
                    </a:prstGeom>
                  </pic:spPr>
                </pic:pic>
              </a:graphicData>
            </a:graphic>
          </wp:anchor>
        </w:drawing>
      </w:r>
      <w:r w:rsidR="00D01883" w:rsidRPr="000E3B1C">
        <w:rPr>
          <w:rFonts w:ascii="Arial" w:hAnsi="Arial" w:cs="Arial"/>
          <w:sz w:val="16"/>
          <w:szCs w:val="16"/>
        </w:rPr>
        <w:t>Health and care professions council (</w:t>
      </w:r>
      <w:r w:rsidR="003A519A" w:rsidRPr="000E3B1C">
        <w:rPr>
          <w:rFonts w:ascii="Arial" w:hAnsi="Arial" w:cs="Arial"/>
          <w:sz w:val="16"/>
          <w:szCs w:val="16"/>
        </w:rPr>
        <w:t>2021) Defines reflection</w:t>
      </w:r>
      <w:r w:rsidR="00A92915" w:rsidRPr="000E3B1C">
        <w:rPr>
          <w:rFonts w:ascii="Arial" w:hAnsi="Arial" w:cs="Arial"/>
          <w:sz w:val="16"/>
          <w:szCs w:val="16"/>
        </w:rPr>
        <w:t xml:space="preserve"> b</w:t>
      </w:r>
      <w:r w:rsidR="00026934" w:rsidRPr="000E3B1C">
        <w:rPr>
          <w:rFonts w:ascii="Arial" w:hAnsi="Arial" w:cs="Arial"/>
          <w:sz w:val="16"/>
          <w:szCs w:val="16"/>
        </w:rPr>
        <w:t>y critically analysing any aspect of your professional practise, reflection is a technique that aids in gaining understanding into it. The knowledge gained and the lessons learned can be used to uphold best practises while also creating advancements and improvements for both the practitioner and the clients they serve.</w:t>
      </w:r>
      <w:r w:rsidR="00A03FD8" w:rsidRPr="000E3B1C">
        <w:rPr>
          <w:rFonts w:ascii="Arial" w:hAnsi="Arial" w:cs="Arial"/>
          <w:sz w:val="16"/>
          <w:szCs w:val="16"/>
        </w:rPr>
        <w:t xml:space="preserve"> </w:t>
      </w:r>
    </w:p>
    <w:p w14:paraId="0F954172" w14:textId="4240B9F6" w:rsidR="006A5760" w:rsidRPr="000E3B1C" w:rsidRDefault="00026934" w:rsidP="07AB7634">
      <w:pPr>
        <w:pStyle w:val="NoSpacing"/>
        <w:jc w:val="both"/>
        <w:rPr>
          <w:rFonts w:ascii="Arial" w:hAnsi="Arial" w:cs="Arial"/>
          <w:sz w:val="16"/>
          <w:szCs w:val="16"/>
        </w:rPr>
      </w:pPr>
      <w:r w:rsidRPr="000E3B1C">
        <w:rPr>
          <w:rFonts w:ascii="Arial" w:hAnsi="Arial" w:cs="Arial"/>
          <w:sz w:val="16"/>
          <w:szCs w:val="16"/>
        </w:rPr>
        <w:t xml:space="preserve">Various </w:t>
      </w:r>
      <w:r w:rsidR="003700DA">
        <w:rPr>
          <w:rFonts w:ascii="Arial" w:hAnsi="Arial" w:cs="Arial"/>
          <w:sz w:val="16"/>
          <w:szCs w:val="16"/>
        </w:rPr>
        <w:t>professional practitioners</w:t>
      </w:r>
      <w:r w:rsidRPr="000E3B1C">
        <w:rPr>
          <w:rFonts w:ascii="Arial" w:hAnsi="Arial" w:cs="Arial"/>
          <w:sz w:val="16"/>
          <w:szCs w:val="16"/>
        </w:rPr>
        <w:t xml:space="preserve"> </w:t>
      </w:r>
      <w:r w:rsidR="003700DA">
        <w:rPr>
          <w:rFonts w:ascii="Arial" w:hAnsi="Arial" w:cs="Arial"/>
          <w:sz w:val="16"/>
          <w:szCs w:val="16"/>
        </w:rPr>
        <w:t>enhance their knowledge</w:t>
      </w:r>
      <w:r w:rsidRPr="000E3B1C">
        <w:rPr>
          <w:rFonts w:ascii="Arial" w:hAnsi="Arial" w:cs="Arial"/>
          <w:sz w:val="16"/>
          <w:szCs w:val="16"/>
        </w:rPr>
        <w:t xml:space="preserve"> in </w:t>
      </w:r>
      <w:r w:rsidR="004D269E">
        <w:rPr>
          <w:rFonts w:ascii="Arial" w:hAnsi="Arial" w:cs="Arial"/>
          <w:sz w:val="16"/>
          <w:szCs w:val="16"/>
        </w:rPr>
        <w:t>various</w:t>
      </w:r>
      <w:r w:rsidRPr="000E3B1C">
        <w:rPr>
          <w:rFonts w:ascii="Arial" w:hAnsi="Arial" w:cs="Arial"/>
          <w:sz w:val="16"/>
          <w:szCs w:val="16"/>
        </w:rPr>
        <w:t xml:space="preserve"> ways, so while one </w:t>
      </w:r>
      <w:r w:rsidR="004D269E">
        <w:rPr>
          <w:rFonts w:ascii="Arial" w:hAnsi="Arial" w:cs="Arial"/>
          <w:sz w:val="16"/>
          <w:szCs w:val="16"/>
        </w:rPr>
        <w:t>beneficiary</w:t>
      </w:r>
      <w:r w:rsidRPr="000E3B1C">
        <w:rPr>
          <w:rFonts w:ascii="Arial" w:hAnsi="Arial" w:cs="Arial"/>
          <w:sz w:val="16"/>
          <w:szCs w:val="16"/>
        </w:rPr>
        <w:t xml:space="preserve"> may find it most valuable to concentrate on a circumstance they found difficult, another p</w:t>
      </w:r>
      <w:r w:rsidR="004D269E">
        <w:rPr>
          <w:rFonts w:ascii="Arial" w:hAnsi="Arial" w:cs="Arial"/>
          <w:sz w:val="16"/>
          <w:szCs w:val="16"/>
        </w:rPr>
        <w:t>ractitioner</w:t>
      </w:r>
      <w:r w:rsidRPr="000E3B1C">
        <w:rPr>
          <w:rFonts w:ascii="Arial" w:hAnsi="Arial" w:cs="Arial"/>
          <w:sz w:val="16"/>
          <w:szCs w:val="16"/>
        </w:rPr>
        <w:t xml:space="preserve"> may find it more useful to dwell on a happy conclusion. </w:t>
      </w:r>
      <w:r w:rsidR="00DB34BB">
        <w:rPr>
          <w:rFonts w:ascii="Arial" w:hAnsi="Arial" w:cs="Arial"/>
          <w:sz w:val="16"/>
          <w:szCs w:val="16"/>
        </w:rPr>
        <w:t>R</w:t>
      </w:r>
      <w:r w:rsidRPr="000E3B1C">
        <w:rPr>
          <w:rFonts w:ascii="Arial" w:hAnsi="Arial" w:cs="Arial"/>
          <w:sz w:val="16"/>
          <w:szCs w:val="16"/>
        </w:rPr>
        <w:t>eflect</w:t>
      </w:r>
      <w:r w:rsidR="00DB34BB">
        <w:rPr>
          <w:rFonts w:ascii="Arial" w:hAnsi="Arial" w:cs="Arial"/>
          <w:sz w:val="16"/>
          <w:szCs w:val="16"/>
        </w:rPr>
        <w:t>ion</w:t>
      </w:r>
      <w:r w:rsidRPr="000E3B1C">
        <w:rPr>
          <w:rFonts w:ascii="Arial" w:hAnsi="Arial" w:cs="Arial"/>
          <w:sz w:val="16"/>
          <w:szCs w:val="16"/>
        </w:rPr>
        <w:t xml:space="preserve"> </w:t>
      </w:r>
      <w:r w:rsidR="00A327C6" w:rsidRPr="000E3B1C">
        <w:rPr>
          <w:rFonts w:ascii="Arial" w:hAnsi="Arial" w:cs="Arial"/>
          <w:sz w:val="16"/>
          <w:szCs w:val="16"/>
        </w:rPr>
        <w:t>o</w:t>
      </w:r>
      <w:r w:rsidRPr="000E3B1C">
        <w:rPr>
          <w:rFonts w:ascii="Arial" w:hAnsi="Arial" w:cs="Arial"/>
          <w:sz w:val="16"/>
          <w:szCs w:val="16"/>
        </w:rPr>
        <w:t xml:space="preserve">n a method that works best for </w:t>
      </w:r>
      <w:r w:rsidR="00DB34BB">
        <w:rPr>
          <w:rFonts w:ascii="Arial" w:hAnsi="Arial" w:cs="Arial"/>
          <w:sz w:val="16"/>
          <w:szCs w:val="16"/>
        </w:rPr>
        <w:t>oneself</w:t>
      </w:r>
      <w:r w:rsidRPr="000E3B1C">
        <w:rPr>
          <w:rFonts w:ascii="Arial" w:hAnsi="Arial" w:cs="Arial"/>
          <w:sz w:val="16"/>
          <w:szCs w:val="16"/>
        </w:rPr>
        <w:t xml:space="preserve"> in order to get the most </w:t>
      </w:r>
      <w:r w:rsidR="00A72207" w:rsidRPr="000E3B1C">
        <w:rPr>
          <w:rFonts w:ascii="Arial" w:hAnsi="Arial" w:cs="Arial"/>
          <w:sz w:val="16"/>
          <w:szCs w:val="16"/>
        </w:rPr>
        <w:t>benefits</w:t>
      </w:r>
      <w:r w:rsidR="00DB34BB">
        <w:rPr>
          <w:rFonts w:ascii="Arial" w:hAnsi="Arial" w:cs="Arial"/>
          <w:sz w:val="16"/>
          <w:szCs w:val="16"/>
        </w:rPr>
        <w:t xml:space="preserve"> would be </w:t>
      </w:r>
      <w:r w:rsidR="009378C1">
        <w:rPr>
          <w:rFonts w:ascii="Arial" w:hAnsi="Arial" w:cs="Arial"/>
          <w:sz w:val="16"/>
          <w:szCs w:val="16"/>
        </w:rPr>
        <w:t>better suited</w:t>
      </w:r>
      <w:r w:rsidR="00A72207" w:rsidRPr="000E3B1C">
        <w:rPr>
          <w:rFonts w:ascii="Arial" w:hAnsi="Arial" w:cs="Arial"/>
          <w:sz w:val="16"/>
          <w:szCs w:val="16"/>
        </w:rPr>
        <w:t xml:space="preserve">. </w:t>
      </w:r>
    </w:p>
    <w:p w14:paraId="15215138" w14:textId="31D900E2" w:rsidR="00CA1890" w:rsidRPr="00DB76FD" w:rsidRDefault="009378C1" w:rsidP="07AB7634">
      <w:pPr>
        <w:pStyle w:val="NoSpacing"/>
        <w:jc w:val="both"/>
        <w:rPr>
          <w:rFonts w:ascii="Arial" w:hAnsi="Arial" w:cs="Arial"/>
          <w:sz w:val="16"/>
          <w:szCs w:val="16"/>
        </w:rPr>
      </w:pPr>
      <w:r>
        <w:rPr>
          <w:rFonts w:ascii="Arial" w:hAnsi="Arial" w:cs="Arial"/>
          <w:sz w:val="16"/>
          <w:szCs w:val="16"/>
        </w:rPr>
        <w:t xml:space="preserve">The image provided </w:t>
      </w:r>
      <w:r w:rsidR="00941261">
        <w:rPr>
          <w:rFonts w:ascii="Arial" w:hAnsi="Arial" w:cs="Arial"/>
          <w:sz w:val="16"/>
          <w:szCs w:val="16"/>
        </w:rPr>
        <w:t>demonstrates a simple reflection model which may be used</w:t>
      </w:r>
      <w:r w:rsidR="00957232">
        <w:rPr>
          <w:rFonts w:ascii="Arial" w:hAnsi="Arial" w:cs="Arial"/>
          <w:sz w:val="16"/>
          <w:szCs w:val="16"/>
        </w:rPr>
        <w:t>.</w:t>
      </w:r>
    </w:p>
    <w:p w14:paraId="320CFFC6" w14:textId="07D99B41" w:rsidR="00CA1890" w:rsidRPr="00DB76FD" w:rsidRDefault="00CA1890" w:rsidP="07AB7634">
      <w:pPr>
        <w:pStyle w:val="NoSpacing"/>
        <w:jc w:val="both"/>
        <w:rPr>
          <w:rFonts w:ascii="Arial" w:hAnsi="Arial" w:cs="Arial"/>
          <w:sz w:val="16"/>
          <w:szCs w:val="16"/>
        </w:rPr>
      </w:pPr>
    </w:p>
    <w:p w14:paraId="31967ACE" w14:textId="3CAEA486" w:rsidR="00CA1890" w:rsidRPr="00DB76FD" w:rsidRDefault="00CA1890" w:rsidP="07AB7634">
      <w:pPr>
        <w:pStyle w:val="NoSpacing"/>
        <w:jc w:val="both"/>
        <w:rPr>
          <w:rFonts w:ascii="Arial" w:hAnsi="Arial" w:cs="Arial"/>
          <w:sz w:val="16"/>
          <w:szCs w:val="16"/>
        </w:rPr>
      </w:pPr>
      <w:r w:rsidRPr="00DB76FD">
        <w:rPr>
          <w:rFonts w:ascii="Arial" w:hAnsi="Arial" w:cs="Arial"/>
          <w:sz w:val="16"/>
          <w:szCs w:val="16"/>
        </w:rPr>
        <w:t>cambridge-community.org.uk</w:t>
      </w:r>
    </w:p>
    <w:p w14:paraId="778DEA77" w14:textId="77777777" w:rsidR="00176D1F" w:rsidRPr="00DB76FD" w:rsidRDefault="00176D1F" w:rsidP="07AB7634">
      <w:pPr>
        <w:pStyle w:val="NoSpacing"/>
        <w:jc w:val="both"/>
        <w:rPr>
          <w:rFonts w:ascii="Arial" w:hAnsi="Arial" w:cs="Arial"/>
          <w:sz w:val="16"/>
          <w:szCs w:val="16"/>
        </w:rPr>
      </w:pPr>
    </w:p>
    <w:p w14:paraId="7C5C065B" w14:textId="3135C9DD" w:rsidR="0045527B" w:rsidRPr="00DB76FD" w:rsidRDefault="001F2D4F" w:rsidP="07AB7634">
      <w:pPr>
        <w:pStyle w:val="NoSpacing"/>
        <w:jc w:val="both"/>
        <w:rPr>
          <w:rFonts w:ascii="Arial" w:hAnsi="Arial" w:cs="Arial"/>
          <w:b/>
          <w:bCs/>
          <w:sz w:val="16"/>
          <w:szCs w:val="16"/>
          <w:u w:val="single"/>
        </w:rPr>
      </w:pPr>
      <w:r w:rsidRPr="00DB76FD">
        <w:rPr>
          <w:rFonts w:ascii="Arial" w:hAnsi="Arial" w:cs="Arial"/>
          <w:b/>
          <w:bCs/>
          <w:sz w:val="16"/>
          <w:szCs w:val="16"/>
          <w:u w:val="single"/>
        </w:rPr>
        <w:t xml:space="preserve">Why is reflective practice important </w:t>
      </w:r>
      <w:r w:rsidR="00A7703B" w:rsidRPr="00DB76FD">
        <w:rPr>
          <w:rFonts w:ascii="Arial" w:hAnsi="Arial" w:cs="Arial"/>
          <w:b/>
          <w:bCs/>
          <w:sz w:val="16"/>
          <w:szCs w:val="16"/>
          <w:u w:val="single"/>
        </w:rPr>
        <w:t>within early years</w:t>
      </w:r>
      <w:r w:rsidR="003A63B4" w:rsidRPr="00DB76FD">
        <w:rPr>
          <w:rFonts w:ascii="Arial" w:hAnsi="Arial" w:cs="Arial"/>
          <w:b/>
          <w:bCs/>
          <w:sz w:val="16"/>
          <w:szCs w:val="16"/>
          <w:u w:val="single"/>
        </w:rPr>
        <w:t xml:space="preserve"> setting</w:t>
      </w:r>
      <w:r w:rsidR="00A7703B" w:rsidRPr="00DB76FD">
        <w:rPr>
          <w:rFonts w:ascii="Arial" w:hAnsi="Arial" w:cs="Arial"/>
          <w:b/>
          <w:bCs/>
          <w:sz w:val="16"/>
          <w:szCs w:val="16"/>
          <w:u w:val="single"/>
        </w:rPr>
        <w:t>?</w:t>
      </w:r>
    </w:p>
    <w:p w14:paraId="0EB00259" w14:textId="2C15E71B" w:rsidR="00565D96" w:rsidRPr="00DB76FD" w:rsidRDefault="004C5314" w:rsidP="07AB7634">
      <w:pPr>
        <w:pStyle w:val="NoSpacing"/>
        <w:jc w:val="both"/>
        <w:rPr>
          <w:rFonts w:ascii="Arial" w:hAnsi="Arial" w:cs="Arial"/>
          <w:sz w:val="16"/>
          <w:szCs w:val="16"/>
        </w:rPr>
      </w:pPr>
      <w:r>
        <w:rPr>
          <w:rFonts w:ascii="Arial" w:hAnsi="Arial" w:cs="Arial"/>
          <w:sz w:val="16"/>
          <w:szCs w:val="16"/>
        </w:rPr>
        <w:t>Consider that r</w:t>
      </w:r>
      <w:r w:rsidR="0068118A" w:rsidRPr="0068118A">
        <w:rPr>
          <w:rFonts w:ascii="Arial" w:hAnsi="Arial" w:cs="Arial"/>
          <w:sz w:val="16"/>
          <w:szCs w:val="16"/>
        </w:rPr>
        <w:t>eflective practi</w:t>
      </w:r>
      <w:r w:rsidR="0068118A">
        <w:rPr>
          <w:rFonts w:ascii="Arial" w:hAnsi="Arial" w:cs="Arial"/>
          <w:sz w:val="16"/>
          <w:szCs w:val="16"/>
        </w:rPr>
        <w:t>c</w:t>
      </w:r>
      <w:r w:rsidR="0068118A" w:rsidRPr="0068118A">
        <w:rPr>
          <w:rFonts w:ascii="Arial" w:hAnsi="Arial" w:cs="Arial"/>
          <w:sz w:val="16"/>
          <w:szCs w:val="16"/>
        </w:rPr>
        <w:t xml:space="preserve">e </w:t>
      </w:r>
      <w:r>
        <w:rPr>
          <w:rFonts w:ascii="Arial" w:hAnsi="Arial" w:cs="Arial"/>
          <w:sz w:val="16"/>
          <w:szCs w:val="16"/>
        </w:rPr>
        <w:t>may</w:t>
      </w:r>
      <w:r w:rsidR="0068118A" w:rsidRPr="0068118A">
        <w:rPr>
          <w:rFonts w:ascii="Arial" w:hAnsi="Arial" w:cs="Arial"/>
          <w:sz w:val="16"/>
          <w:szCs w:val="16"/>
        </w:rPr>
        <w:t xml:space="preserve"> assist in maintaining and </w:t>
      </w:r>
      <w:r>
        <w:rPr>
          <w:rFonts w:ascii="Arial" w:hAnsi="Arial" w:cs="Arial"/>
          <w:sz w:val="16"/>
          <w:szCs w:val="16"/>
        </w:rPr>
        <w:t xml:space="preserve">continuous </w:t>
      </w:r>
      <w:r w:rsidRPr="0068118A">
        <w:rPr>
          <w:rFonts w:ascii="Arial" w:hAnsi="Arial" w:cs="Arial"/>
          <w:sz w:val="16"/>
          <w:szCs w:val="16"/>
        </w:rPr>
        <w:t>improv</w:t>
      </w:r>
      <w:r>
        <w:rPr>
          <w:rFonts w:ascii="Arial" w:hAnsi="Arial" w:cs="Arial"/>
          <w:sz w:val="16"/>
          <w:szCs w:val="16"/>
        </w:rPr>
        <w:t>ement</w:t>
      </w:r>
      <w:r w:rsidR="00E62D66" w:rsidRPr="00DB76FD">
        <w:rPr>
          <w:rFonts w:ascii="Arial" w:hAnsi="Arial" w:cs="Arial"/>
          <w:sz w:val="16"/>
          <w:szCs w:val="16"/>
        </w:rPr>
        <w:t>, by looking at any mistakes made,</w:t>
      </w:r>
      <w:r w:rsidR="003C4000" w:rsidRPr="00DB76FD">
        <w:rPr>
          <w:rFonts w:ascii="Arial" w:hAnsi="Arial" w:cs="Arial"/>
          <w:sz w:val="16"/>
          <w:szCs w:val="16"/>
        </w:rPr>
        <w:t xml:space="preserve"> what worked or didn’t work and what was most efficient</w:t>
      </w:r>
      <w:r w:rsidR="009D5A83" w:rsidRPr="00DB76FD">
        <w:rPr>
          <w:rFonts w:ascii="Arial" w:hAnsi="Arial" w:cs="Arial"/>
          <w:sz w:val="16"/>
          <w:szCs w:val="16"/>
        </w:rPr>
        <w:t xml:space="preserve">. </w:t>
      </w:r>
    </w:p>
    <w:p w14:paraId="32BD5995" w14:textId="7A99C72F" w:rsidR="009D5A83" w:rsidRPr="00DB76FD" w:rsidRDefault="00D04646" w:rsidP="07AB7634">
      <w:pPr>
        <w:pStyle w:val="NoSpacing"/>
        <w:jc w:val="both"/>
        <w:rPr>
          <w:rFonts w:ascii="Arial" w:hAnsi="Arial" w:cs="Arial"/>
          <w:sz w:val="16"/>
          <w:szCs w:val="16"/>
        </w:rPr>
      </w:pPr>
      <w:r w:rsidRPr="00DB76FD">
        <w:rPr>
          <w:rFonts w:ascii="Arial" w:hAnsi="Arial" w:cs="Arial"/>
          <w:sz w:val="16"/>
          <w:szCs w:val="16"/>
        </w:rPr>
        <w:t xml:space="preserve">Professional </w:t>
      </w:r>
      <w:r w:rsidR="00DD6B91" w:rsidRPr="00DB76FD">
        <w:rPr>
          <w:rFonts w:ascii="Arial" w:hAnsi="Arial" w:cs="Arial"/>
          <w:sz w:val="16"/>
          <w:szCs w:val="16"/>
        </w:rPr>
        <w:t>practitioners</w:t>
      </w:r>
      <w:r w:rsidR="009D5A83" w:rsidRPr="00DB76FD">
        <w:rPr>
          <w:rFonts w:ascii="Arial" w:hAnsi="Arial" w:cs="Arial"/>
          <w:sz w:val="16"/>
          <w:szCs w:val="16"/>
        </w:rPr>
        <w:t xml:space="preserve"> </w:t>
      </w:r>
      <w:r w:rsidR="00F50DC6">
        <w:rPr>
          <w:rFonts w:ascii="Arial" w:hAnsi="Arial" w:cs="Arial"/>
          <w:sz w:val="16"/>
          <w:szCs w:val="16"/>
        </w:rPr>
        <w:t xml:space="preserve">may </w:t>
      </w:r>
      <w:r w:rsidR="009D5A83" w:rsidRPr="00DB76FD">
        <w:rPr>
          <w:rFonts w:ascii="Arial" w:hAnsi="Arial" w:cs="Arial"/>
          <w:sz w:val="16"/>
          <w:szCs w:val="16"/>
        </w:rPr>
        <w:t xml:space="preserve">gain from the process as well since they will be able to observe changes in </w:t>
      </w:r>
      <w:r w:rsidR="00F50DC6">
        <w:rPr>
          <w:rFonts w:ascii="Arial" w:hAnsi="Arial" w:cs="Arial"/>
          <w:sz w:val="16"/>
          <w:szCs w:val="16"/>
        </w:rPr>
        <w:t xml:space="preserve">an </w:t>
      </w:r>
      <w:r w:rsidR="00E7358C">
        <w:rPr>
          <w:rFonts w:ascii="Arial" w:hAnsi="Arial" w:cs="Arial"/>
          <w:sz w:val="16"/>
          <w:szCs w:val="16"/>
        </w:rPr>
        <w:t>early year</w:t>
      </w:r>
      <w:r w:rsidR="00F50DC6">
        <w:rPr>
          <w:rFonts w:ascii="Arial" w:hAnsi="Arial" w:cs="Arial"/>
          <w:sz w:val="16"/>
          <w:szCs w:val="16"/>
        </w:rPr>
        <w:t xml:space="preserve"> setting</w:t>
      </w:r>
      <w:r w:rsidR="009D5A83" w:rsidRPr="00DB76FD">
        <w:rPr>
          <w:rFonts w:ascii="Arial" w:hAnsi="Arial" w:cs="Arial"/>
          <w:sz w:val="16"/>
          <w:szCs w:val="16"/>
        </w:rPr>
        <w:t xml:space="preserve"> practi</w:t>
      </w:r>
      <w:r w:rsidR="00F50DC6">
        <w:rPr>
          <w:rFonts w:ascii="Arial" w:hAnsi="Arial" w:cs="Arial"/>
          <w:sz w:val="16"/>
          <w:szCs w:val="16"/>
        </w:rPr>
        <w:t>c</w:t>
      </w:r>
      <w:r w:rsidR="009D5A83" w:rsidRPr="00DB76FD">
        <w:rPr>
          <w:rFonts w:ascii="Arial" w:hAnsi="Arial" w:cs="Arial"/>
          <w:sz w:val="16"/>
          <w:szCs w:val="16"/>
        </w:rPr>
        <w:t xml:space="preserve">e </w:t>
      </w:r>
      <w:r w:rsidR="00756A0C">
        <w:rPr>
          <w:rFonts w:ascii="Arial" w:hAnsi="Arial" w:cs="Arial"/>
          <w:sz w:val="16"/>
          <w:szCs w:val="16"/>
        </w:rPr>
        <w:t>whilst</w:t>
      </w:r>
      <w:r w:rsidR="009D5A83" w:rsidRPr="00DB76FD">
        <w:rPr>
          <w:rFonts w:ascii="Arial" w:hAnsi="Arial" w:cs="Arial"/>
          <w:sz w:val="16"/>
          <w:szCs w:val="16"/>
        </w:rPr>
        <w:t xml:space="preserve"> gain</w:t>
      </w:r>
      <w:r w:rsidR="00756A0C">
        <w:rPr>
          <w:rFonts w:ascii="Arial" w:hAnsi="Arial" w:cs="Arial"/>
          <w:sz w:val="16"/>
          <w:szCs w:val="16"/>
        </w:rPr>
        <w:t>ing</w:t>
      </w:r>
      <w:r w:rsidR="009D5A83" w:rsidRPr="00DB76FD">
        <w:rPr>
          <w:rFonts w:ascii="Arial" w:hAnsi="Arial" w:cs="Arial"/>
          <w:sz w:val="16"/>
          <w:szCs w:val="16"/>
        </w:rPr>
        <w:t xml:space="preserve"> confidence in the high calibre and ongoing improvement of the care </w:t>
      </w:r>
      <w:r w:rsidR="00756A0C">
        <w:rPr>
          <w:rFonts w:ascii="Arial" w:hAnsi="Arial" w:cs="Arial"/>
          <w:sz w:val="16"/>
          <w:szCs w:val="16"/>
        </w:rPr>
        <w:t>that</w:t>
      </w:r>
      <w:r w:rsidR="009D5A83" w:rsidRPr="00DB76FD">
        <w:rPr>
          <w:rFonts w:ascii="Arial" w:hAnsi="Arial" w:cs="Arial"/>
          <w:sz w:val="16"/>
          <w:szCs w:val="16"/>
        </w:rPr>
        <w:t xml:space="preserve"> </w:t>
      </w:r>
      <w:r w:rsidR="00756A0C">
        <w:rPr>
          <w:rFonts w:ascii="Arial" w:hAnsi="Arial" w:cs="Arial"/>
          <w:sz w:val="16"/>
          <w:szCs w:val="16"/>
        </w:rPr>
        <w:t>is being</w:t>
      </w:r>
      <w:r w:rsidR="009D5A83" w:rsidRPr="00DB76FD">
        <w:rPr>
          <w:rFonts w:ascii="Arial" w:hAnsi="Arial" w:cs="Arial"/>
          <w:sz w:val="16"/>
          <w:szCs w:val="16"/>
        </w:rPr>
        <w:t xml:space="preserve"> </w:t>
      </w:r>
      <w:r w:rsidR="00ED6DBC" w:rsidRPr="00DB76FD">
        <w:rPr>
          <w:rFonts w:ascii="Arial" w:hAnsi="Arial" w:cs="Arial"/>
          <w:sz w:val="16"/>
          <w:szCs w:val="16"/>
        </w:rPr>
        <w:t>offer</w:t>
      </w:r>
      <w:r w:rsidR="00ED6DBC">
        <w:rPr>
          <w:rFonts w:ascii="Arial" w:hAnsi="Arial" w:cs="Arial"/>
          <w:sz w:val="16"/>
          <w:szCs w:val="16"/>
        </w:rPr>
        <w:t>ed</w:t>
      </w:r>
      <w:r w:rsidR="009D5A83" w:rsidRPr="00DB76FD">
        <w:rPr>
          <w:rFonts w:ascii="Arial" w:hAnsi="Arial" w:cs="Arial"/>
          <w:sz w:val="16"/>
          <w:szCs w:val="16"/>
        </w:rPr>
        <w:t>.</w:t>
      </w:r>
    </w:p>
    <w:p w14:paraId="6A65DCBB" w14:textId="01D1707E" w:rsidR="00A7336D" w:rsidRDefault="006851B3" w:rsidP="00A7336D">
      <w:pPr>
        <w:jc w:val="both"/>
        <w:rPr>
          <w:rFonts w:ascii="Arial" w:hAnsi="Arial" w:cs="Arial"/>
          <w:sz w:val="16"/>
          <w:szCs w:val="16"/>
        </w:rPr>
      </w:pPr>
      <w:r w:rsidRPr="00DB76FD">
        <w:rPr>
          <w:rFonts w:ascii="Arial" w:hAnsi="Arial" w:cs="Arial"/>
          <w:sz w:val="16"/>
          <w:szCs w:val="16"/>
        </w:rPr>
        <w:t xml:space="preserve">Evans </w:t>
      </w:r>
      <w:r w:rsidR="00E618F8" w:rsidRPr="00DB76FD">
        <w:rPr>
          <w:rFonts w:ascii="Arial" w:hAnsi="Arial" w:cs="Arial"/>
          <w:sz w:val="16"/>
          <w:szCs w:val="16"/>
        </w:rPr>
        <w:t>(2010)</w:t>
      </w:r>
      <w:r w:rsidR="006C04E5" w:rsidRPr="00DB76FD">
        <w:rPr>
          <w:rFonts w:ascii="Arial" w:hAnsi="Arial" w:cs="Arial"/>
          <w:sz w:val="16"/>
          <w:szCs w:val="16"/>
        </w:rPr>
        <w:t xml:space="preserve"> </w:t>
      </w:r>
      <w:r w:rsidRPr="00DB76FD">
        <w:rPr>
          <w:rFonts w:ascii="Arial" w:hAnsi="Arial" w:cs="Arial"/>
          <w:sz w:val="16"/>
          <w:szCs w:val="16"/>
        </w:rPr>
        <w:t xml:space="preserve">was a useful source of information </w:t>
      </w:r>
      <w:r w:rsidR="006C04E5" w:rsidRPr="00DB76FD">
        <w:rPr>
          <w:rFonts w:ascii="Arial" w:hAnsi="Arial" w:cs="Arial"/>
          <w:sz w:val="16"/>
          <w:szCs w:val="16"/>
        </w:rPr>
        <w:t>stat</w:t>
      </w:r>
      <w:r w:rsidRPr="00DB76FD">
        <w:rPr>
          <w:rFonts w:ascii="Arial" w:hAnsi="Arial" w:cs="Arial"/>
          <w:sz w:val="16"/>
          <w:szCs w:val="16"/>
        </w:rPr>
        <w:t>ing</w:t>
      </w:r>
      <w:r w:rsidR="006C04E5" w:rsidRPr="00DB76FD">
        <w:rPr>
          <w:rFonts w:ascii="Arial" w:hAnsi="Arial" w:cs="Arial"/>
          <w:sz w:val="16"/>
          <w:szCs w:val="16"/>
        </w:rPr>
        <w:t xml:space="preserve"> that t</w:t>
      </w:r>
      <w:r w:rsidR="00AC058F" w:rsidRPr="00DB76FD">
        <w:rPr>
          <w:rFonts w:ascii="Arial" w:hAnsi="Arial" w:cs="Arial"/>
          <w:sz w:val="16"/>
          <w:szCs w:val="16"/>
        </w:rPr>
        <w:t>he significance of e</w:t>
      </w:r>
      <w:r w:rsidR="00045A50" w:rsidRPr="00DB76FD">
        <w:rPr>
          <w:rFonts w:ascii="Arial" w:hAnsi="Arial" w:cs="Arial"/>
          <w:sz w:val="16"/>
          <w:szCs w:val="16"/>
        </w:rPr>
        <w:t>arly Years</w:t>
      </w:r>
      <w:r w:rsidR="00F41047" w:rsidRPr="00DB76FD">
        <w:rPr>
          <w:rFonts w:ascii="Arial" w:hAnsi="Arial" w:cs="Arial"/>
          <w:sz w:val="16"/>
          <w:szCs w:val="16"/>
        </w:rPr>
        <w:t xml:space="preserve"> practice</w:t>
      </w:r>
      <w:r w:rsidR="00045A50" w:rsidRPr="00DB76FD">
        <w:rPr>
          <w:rFonts w:ascii="Arial" w:hAnsi="Arial" w:cs="Arial"/>
          <w:sz w:val="16"/>
          <w:szCs w:val="16"/>
        </w:rPr>
        <w:t xml:space="preserve"> must be delivered effectively, therefore practitioners must make observations and modify their practi</w:t>
      </w:r>
      <w:r w:rsidR="00AC058F" w:rsidRPr="00DB76FD">
        <w:rPr>
          <w:rFonts w:ascii="Arial" w:hAnsi="Arial" w:cs="Arial"/>
          <w:sz w:val="16"/>
          <w:szCs w:val="16"/>
        </w:rPr>
        <w:t>c</w:t>
      </w:r>
      <w:r w:rsidR="00045A50" w:rsidRPr="00DB76FD">
        <w:rPr>
          <w:rFonts w:ascii="Arial" w:hAnsi="Arial" w:cs="Arial"/>
          <w:sz w:val="16"/>
          <w:szCs w:val="16"/>
        </w:rPr>
        <w:t xml:space="preserve">es as a result, whether they are assessing the children or their own </w:t>
      </w:r>
      <w:r w:rsidR="00E9719A" w:rsidRPr="00DB76FD">
        <w:rPr>
          <w:rFonts w:ascii="Arial" w:hAnsi="Arial" w:cs="Arial"/>
          <w:sz w:val="16"/>
          <w:szCs w:val="16"/>
        </w:rPr>
        <w:t>performance. Brock</w:t>
      </w:r>
      <w:r w:rsidR="00ED1F1C" w:rsidRPr="00DB76FD">
        <w:rPr>
          <w:rFonts w:ascii="Arial" w:hAnsi="Arial" w:cs="Arial"/>
          <w:sz w:val="16"/>
          <w:szCs w:val="16"/>
        </w:rPr>
        <w:t>, Avril. (2014a, p. 2) goes on further to state the importance of reflection along with reading, researching, and gaining professional, practical, and personal experience, the reflective process produces information and abilities that enable comprehension, empathy, and professional practise that can benefit children and families</w:t>
      </w:r>
      <w:r w:rsidR="0091673E" w:rsidRPr="00DB76FD">
        <w:rPr>
          <w:rFonts w:ascii="Arial" w:hAnsi="Arial" w:cs="Arial"/>
          <w:sz w:val="16"/>
          <w:szCs w:val="16"/>
        </w:rPr>
        <w:t>, r</w:t>
      </w:r>
      <w:r w:rsidR="00ED1F1C" w:rsidRPr="00DB76FD">
        <w:rPr>
          <w:rFonts w:ascii="Arial" w:hAnsi="Arial" w:cs="Arial"/>
          <w:sz w:val="16"/>
          <w:szCs w:val="16"/>
        </w:rPr>
        <w:t xml:space="preserve">eflecting on one's practise can provide ideas for practise improvement, To expand upon this </w:t>
      </w:r>
      <w:r w:rsidR="00C374C2">
        <w:rPr>
          <w:rFonts w:ascii="Arial" w:hAnsi="Arial" w:cs="Arial"/>
          <w:sz w:val="16"/>
          <w:szCs w:val="16"/>
        </w:rPr>
        <w:t>one must consider</w:t>
      </w:r>
      <w:r w:rsidR="00ED1F1C" w:rsidRPr="00DB76FD">
        <w:rPr>
          <w:rFonts w:ascii="Arial" w:hAnsi="Arial" w:cs="Arial"/>
          <w:sz w:val="16"/>
          <w:szCs w:val="16"/>
        </w:rPr>
        <w:t xml:space="preserve"> that all children learn in various ways and can also be taught in many different forms hence the importance of good reflection practice in order to understand what is needed to find the best solution, One can also learn from mistakes or take positives from any good that has been done, There will also be greater understanding, experience and knowledge which can only enhance oneself as a professional practitioner</w:t>
      </w:r>
      <w:r w:rsidR="00A7336D">
        <w:rPr>
          <w:rFonts w:ascii="Arial" w:hAnsi="Arial" w:cs="Arial"/>
          <w:sz w:val="16"/>
          <w:szCs w:val="16"/>
        </w:rPr>
        <w:t xml:space="preserve"> in an early years setting</w:t>
      </w:r>
      <w:r w:rsidR="00ED1F1C" w:rsidRPr="00DB76FD">
        <w:rPr>
          <w:rFonts w:ascii="Arial" w:hAnsi="Arial" w:cs="Arial"/>
          <w:sz w:val="16"/>
          <w:szCs w:val="16"/>
        </w:rPr>
        <w:t>.</w:t>
      </w:r>
    </w:p>
    <w:p w14:paraId="4CA5C8FB" w14:textId="21A9EE35" w:rsidR="0091673E" w:rsidRPr="00DB76FD" w:rsidRDefault="0091673E" w:rsidP="00A7336D">
      <w:pPr>
        <w:jc w:val="both"/>
        <w:rPr>
          <w:rFonts w:ascii="Arial" w:hAnsi="Arial" w:cs="Arial"/>
          <w:sz w:val="16"/>
          <w:szCs w:val="16"/>
        </w:rPr>
      </w:pPr>
      <w:r w:rsidRPr="00DB76FD">
        <w:rPr>
          <w:rFonts w:ascii="Arial" w:hAnsi="Arial" w:cs="Arial"/>
          <w:sz w:val="16"/>
          <w:szCs w:val="16"/>
        </w:rPr>
        <w:t>The educational neuro science.org.uk (No date) goes onto say that more broadly, we are aware that every child is unique, and at th</w:t>
      </w:r>
      <w:r w:rsidR="00A92E73">
        <w:rPr>
          <w:rFonts w:ascii="Arial" w:hAnsi="Arial" w:cs="Arial"/>
          <w:sz w:val="16"/>
          <w:szCs w:val="16"/>
        </w:rPr>
        <w:t xml:space="preserve">is </w:t>
      </w:r>
      <w:r w:rsidRPr="00DB76FD">
        <w:rPr>
          <w:rFonts w:ascii="Arial" w:hAnsi="Arial" w:cs="Arial"/>
          <w:sz w:val="16"/>
          <w:szCs w:val="16"/>
        </w:rPr>
        <w:t>moment education is heavily focused on customising educational curriculum. As children make decisions about their own learning, changes in how technology is used in the classroom are expected to make personalised learning more feasible. However, significant research is developing at the same time about the kinds of adjustments that may be made in classrooms to enhance everyone's learning, such as lowering auditory noise levels.</w:t>
      </w:r>
    </w:p>
    <w:p w14:paraId="4D371285" w14:textId="77777777" w:rsidR="0091673E" w:rsidRPr="00DB76FD" w:rsidRDefault="0091673E" w:rsidP="07AB7634">
      <w:pPr>
        <w:pStyle w:val="NoSpacing"/>
        <w:jc w:val="both"/>
        <w:rPr>
          <w:rFonts w:ascii="Arial" w:hAnsi="Arial" w:cs="Arial"/>
          <w:sz w:val="16"/>
          <w:szCs w:val="16"/>
        </w:rPr>
      </w:pPr>
    </w:p>
    <w:p w14:paraId="4371F7F4" w14:textId="77777777" w:rsidR="008203FA" w:rsidRDefault="008203FA" w:rsidP="07AB7634">
      <w:pPr>
        <w:pStyle w:val="NoSpacing"/>
        <w:jc w:val="both"/>
        <w:rPr>
          <w:rFonts w:ascii="Arial" w:hAnsi="Arial" w:cs="Arial"/>
          <w:b/>
          <w:bCs/>
          <w:sz w:val="16"/>
          <w:szCs w:val="16"/>
          <w:u w:val="single"/>
        </w:rPr>
      </w:pPr>
    </w:p>
    <w:p w14:paraId="4B2FD25F" w14:textId="77777777" w:rsidR="00C44D4C" w:rsidRDefault="00C44D4C" w:rsidP="07AB7634">
      <w:pPr>
        <w:pStyle w:val="NoSpacing"/>
        <w:jc w:val="both"/>
        <w:rPr>
          <w:rFonts w:ascii="Arial" w:hAnsi="Arial" w:cs="Arial"/>
          <w:b/>
          <w:bCs/>
          <w:sz w:val="16"/>
          <w:szCs w:val="16"/>
          <w:u w:val="single"/>
        </w:rPr>
      </w:pPr>
    </w:p>
    <w:p w14:paraId="7FCDB737" w14:textId="77777777" w:rsidR="00C44D4C" w:rsidRDefault="00C44D4C" w:rsidP="07AB7634">
      <w:pPr>
        <w:pStyle w:val="NoSpacing"/>
        <w:jc w:val="both"/>
        <w:rPr>
          <w:rFonts w:ascii="Arial" w:hAnsi="Arial" w:cs="Arial"/>
          <w:b/>
          <w:bCs/>
          <w:sz w:val="16"/>
          <w:szCs w:val="16"/>
          <w:u w:val="single"/>
        </w:rPr>
      </w:pPr>
    </w:p>
    <w:p w14:paraId="1A341114" w14:textId="04A66DC4" w:rsidR="00014C55" w:rsidRDefault="007C4BD1" w:rsidP="07AB7634">
      <w:pPr>
        <w:pStyle w:val="NoSpacing"/>
        <w:jc w:val="both"/>
        <w:rPr>
          <w:rFonts w:ascii="Arial" w:hAnsi="Arial" w:cs="Arial"/>
          <w:b/>
          <w:bCs/>
          <w:sz w:val="16"/>
          <w:szCs w:val="16"/>
          <w:u w:val="single"/>
        </w:rPr>
      </w:pPr>
      <w:r w:rsidRPr="00DB76FD">
        <w:rPr>
          <w:rFonts w:ascii="Arial" w:hAnsi="Arial" w:cs="Arial"/>
          <w:b/>
          <w:bCs/>
          <w:sz w:val="16"/>
          <w:szCs w:val="16"/>
          <w:u w:val="single"/>
        </w:rPr>
        <w:lastRenderedPageBreak/>
        <w:t>Reflective Models</w:t>
      </w:r>
    </w:p>
    <w:p w14:paraId="4D0CD014" w14:textId="2C3D6E3B" w:rsidR="007C4BD1" w:rsidRPr="008203FA" w:rsidRDefault="006933BF" w:rsidP="07AB7634">
      <w:pPr>
        <w:pStyle w:val="NoSpacing"/>
        <w:jc w:val="both"/>
        <w:rPr>
          <w:rFonts w:ascii="Arial" w:hAnsi="Arial" w:cs="Arial"/>
          <w:b/>
          <w:bCs/>
          <w:sz w:val="16"/>
          <w:szCs w:val="16"/>
          <w:u w:val="single"/>
        </w:rPr>
      </w:pPr>
      <w:r w:rsidRPr="00DB76FD">
        <w:rPr>
          <w:rFonts w:ascii="Arial" w:hAnsi="Arial" w:cs="Arial"/>
          <w:color w:val="333333"/>
          <w:sz w:val="16"/>
          <w:szCs w:val="16"/>
        </w:rPr>
        <w:t xml:space="preserve">Vallotton, 2021 </w:t>
      </w:r>
      <w:r w:rsidR="00E93928">
        <w:rPr>
          <w:rFonts w:ascii="Arial" w:hAnsi="Arial" w:cs="Arial"/>
          <w:color w:val="333333"/>
          <w:sz w:val="16"/>
          <w:szCs w:val="16"/>
        </w:rPr>
        <w:t>states that o</w:t>
      </w:r>
      <w:r w:rsidR="004A07BE" w:rsidRPr="00DB76FD">
        <w:rPr>
          <w:rFonts w:ascii="Arial" w:hAnsi="Arial" w:cs="Arial"/>
          <w:sz w:val="16"/>
          <w:szCs w:val="16"/>
        </w:rPr>
        <w:t>ne set of practices that has gained increasing attention in early care</w:t>
      </w:r>
      <w:r w:rsidR="005B44FB">
        <w:rPr>
          <w:rFonts w:ascii="Arial" w:hAnsi="Arial" w:cs="Arial"/>
          <w:sz w:val="16"/>
          <w:szCs w:val="16"/>
        </w:rPr>
        <w:t>,</w:t>
      </w:r>
      <w:r w:rsidR="004A07BE" w:rsidRPr="00DB76FD">
        <w:rPr>
          <w:rFonts w:ascii="Arial" w:hAnsi="Arial" w:cs="Arial"/>
          <w:sz w:val="16"/>
          <w:szCs w:val="16"/>
        </w:rPr>
        <w:t xml:space="preserve"> education and early intervention settings is reflective practice.</w:t>
      </w:r>
      <w:r w:rsidR="00006DC4" w:rsidRPr="00DB76FD">
        <w:rPr>
          <w:rFonts w:ascii="Arial" w:hAnsi="Arial" w:cs="Arial"/>
          <w:sz w:val="16"/>
          <w:szCs w:val="16"/>
        </w:rPr>
        <w:t xml:space="preserve"> </w:t>
      </w:r>
      <w:r w:rsidR="004A07BE" w:rsidRPr="00DB76FD">
        <w:rPr>
          <w:rFonts w:ascii="Arial" w:hAnsi="Arial" w:cs="Arial"/>
          <w:sz w:val="16"/>
          <w:szCs w:val="16"/>
        </w:rPr>
        <w:t>“At its heart, reflective practice is about understanding one’s own and others’ mental states (e.g., our thoughts, feelings, intentions and goals, desires and needs</w:t>
      </w:r>
      <w:r w:rsidR="00006DC4" w:rsidRPr="00DB76FD">
        <w:rPr>
          <w:rFonts w:ascii="Arial" w:hAnsi="Arial" w:cs="Arial"/>
          <w:sz w:val="16"/>
          <w:szCs w:val="16"/>
        </w:rPr>
        <w:t>.)</w:t>
      </w:r>
      <w:r w:rsidR="00417C90" w:rsidRPr="00DB76FD">
        <w:rPr>
          <w:rFonts w:ascii="Arial" w:hAnsi="Arial" w:cs="Arial"/>
          <w:sz w:val="16"/>
          <w:szCs w:val="16"/>
        </w:rPr>
        <w:t>”</w:t>
      </w:r>
      <w:r w:rsidR="00417C90" w:rsidRPr="00DB76FD">
        <w:rPr>
          <w:rFonts w:ascii="Arial" w:hAnsi="Arial" w:cs="Arial"/>
          <w:color w:val="333333"/>
          <w:sz w:val="16"/>
          <w:szCs w:val="16"/>
        </w:rPr>
        <w:t>.</w:t>
      </w:r>
      <w:r w:rsidR="00006DC4" w:rsidRPr="00DB76FD">
        <w:rPr>
          <w:rFonts w:ascii="Arial" w:hAnsi="Arial" w:cs="Arial"/>
          <w:sz w:val="12"/>
          <w:szCs w:val="12"/>
        </w:rPr>
        <w:t xml:space="preserve"> </w:t>
      </w:r>
      <w:r w:rsidR="007C4BD1" w:rsidRPr="00DB76FD">
        <w:rPr>
          <w:rFonts w:ascii="Arial" w:hAnsi="Arial" w:cs="Arial"/>
          <w:sz w:val="16"/>
          <w:szCs w:val="16"/>
        </w:rPr>
        <w:t xml:space="preserve">Whilst </w:t>
      </w:r>
      <w:r w:rsidR="00972B82" w:rsidRPr="00DB76FD">
        <w:rPr>
          <w:rFonts w:ascii="Arial" w:hAnsi="Arial" w:cs="Arial"/>
          <w:sz w:val="16"/>
          <w:szCs w:val="16"/>
        </w:rPr>
        <w:t xml:space="preserve">one has established what reflective practice is and how important this is in early years settings it is </w:t>
      </w:r>
      <w:r w:rsidR="00114DA0" w:rsidRPr="00DB76FD">
        <w:rPr>
          <w:rFonts w:ascii="Arial" w:hAnsi="Arial" w:cs="Arial"/>
          <w:sz w:val="16"/>
          <w:szCs w:val="16"/>
        </w:rPr>
        <w:t xml:space="preserve">important to remember that there are many </w:t>
      </w:r>
      <w:r w:rsidR="002D4CDF" w:rsidRPr="00DB76FD">
        <w:rPr>
          <w:rFonts w:ascii="Arial" w:hAnsi="Arial" w:cs="Arial"/>
          <w:sz w:val="16"/>
          <w:szCs w:val="16"/>
        </w:rPr>
        <w:t>reflective theory models</w:t>
      </w:r>
      <w:r w:rsidR="00114DA0" w:rsidRPr="00DB76FD">
        <w:rPr>
          <w:rFonts w:ascii="Arial" w:hAnsi="Arial" w:cs="Arial"/>
          <w:sz w:val="16"/>
          <w:szCs w:val="16"/>
        </w:rPr>
        <w:t xml:space="preserve"> in which one can learn fr</w:t>
      </w:r>
      <w:r w:rsidR="002D4CDF" w:rsidRPr="00DB76FD">
        <w:rPr>
          <w:rFonts w:ascii="Arial" w:hAnsi="Arial" w:cs="Arial"/>
          <w:sz w:val="16"/>
          <w:szCs w:val="16"/>
        </w:rPr>
        <w:t>om.</w:t>
      </w:r>
    </w:p>
    <w:p w14:paraId="40E0F462" w14:textId="0FEB2ECE" w:rsidR="00544AC3" w:rsidRPr="00DB76FD" w:rsidRDefault="00A26C5E" w:rsidP="00544AC3">
      <w:pPr>
        <w:pStyle w:val="NoSpacing"/>
        <w:rPr>
          <w:rFonts w:ascii="Arial" w:hAnsi="Arial" w:cs="Arial"/>
          <w:sz w:val="16"/>
          <w:szCs w:val="16"/>
        </w:rPr>
      </w:pPr>
      <w:r w:rsidRPr="00DB76FD">
        <w:rPr>
          <w:rFonts w:ascii="Arial" w:hAnsi="Arial" w:cs="Arial"/>
          <w:sz w:val="16"/>
          <w:szCs w:val="16"/>
        </w:rPr>
        <w:t xml:space="preserve">In </w:t>
      </w:r>
      <w:r w:rsidR="0064127F" w:rsidRPr="00DB76FD">
        <w:rPr>
          <w:rFonts w:ascii="Arial" w:hAnsi="Arial" w:cs="Arial"/>
          <w:sz w:val="16"/>
          <w:szCs w:val="16"/>
        </w:rPr>
        <w:t xml:space="preserve">Schon’s </w:t>
      </w:r>
      <w:r w:rsidR="002A1EB0" w:rsidRPr="00DB76FD">
        <w:rPr>
          <w:rFonts w:ascii="Arial" w:hAnsi="Arial" w:cs="Arial"/>
          <w:sz w:val="16"/>
          <w:szCs w:val="16"/>
        </w:rPr>
        <w:t xml:space="preserve">(1991) </w:t>
      </w:r>
      <w:r w:rsidR="0064127F" w:rsidRPr="00DB76FD">
        <w:rPr>
          <w:rFonts w:ascii="Arial" w:hAnsi="Arial" w:cs="Arial"/>
          <w:sz w:val="16"/>
          <w:szCs w:val="16"/>
        </w:rPr>
        <w:t xml:space="preserve">reflective model </w:t>
      </w:r>
      <w:r w:rsidRPr="00DB76FD">
        <w:rPr>
          <w:rFonts w:ascii="Arial" w:hAnsi="Arial" w:cs="Arial"/>
          <w:sz w:val="16"/>
          <w:szCs w:val="16"/>
        </w:rPr>
        <w:t>professional practi</w:t>
      </w:r>
      <w:r w:rsidR="00935CC8" w:rsidRPr="00DB76FD">
        <w:rPr>
          <w:rFonts w:ascii="Arial" w:hAnsi="Arial" w:cs="Arial"/>
          <w:sz w:val="16"/>
          <w:szCs w:val="16"/>
        </w:rPr>
        <w:t>tioners</w:t>
      </w:r>
      <w:r w:rsidRPr="00DB76FD">
        <w:rPr>
          <w:rFonts w:ascii="Arial" w:hAnsi="Arial" w:cs="Arial"/>
          <w:sz w:val="16"/>
          <w:szCs w:val="16"/>
        </w:rPr>
        <w:t xml:space="preserve"> </w:t>
      </w:r>
      <w:r w:rsidR="00935CC8" w:rsidRPr="00DB76FD">
        <w:rPr>
          <w:rFonts w:ascii="Arial" w:hAnsi="Arial" w:cs="Arial"/>
          <w:sz w:val="16"/>
          <w:szCs w:val="16"/>
        </w:rPr>
        <w:t>can</w:t>
      </w:r>
      <w:r w:rsidRPr="00DB76FD">
        <w:rPr>
          <w:rFonts w:ascii="Arial" w:hAnsi="Arial" w:cs="Arial"/>
          <w:sz w:val="16"/>
          <w:szCs w:val="16"/>
        </w:rPr>
        <w:t xml:space="preserve"> separate</w:t>
      </w:r>
      <w:r w:rsidR="00935CC8" w:rsidRPr="00DB76FD">
        <w:rPr>
          <w:rFonts w:ascii="Arial" w:hAnsi="Arial" w:cs="Arial"/>
          <w:sz w:val="16"/>
          <w:szCs w:val="16"/>
        </w:rPr>
        <w:t xml:space="preserve"> </w:t>
      </w:r>
      <w:r w:rsidRPr="00DB76FD">
        <w:rPr>
          <w:rFonts w:ascii="Arial" w:hAnsi="Arial" w:cs="Arial"/>
          <w:sz w:val="16"/>
          <w:szCs w:val="16"/>
        </w:rPr>
        <w:t xml:space="preserve">reflection into two </w:t>
      </w:r>
      <w:r w:rsidR="00AD0BBD">
        <w:rPr>
          <w:rFonts w:ascii="Arial" w:hAnsi="Arial" w:cs="Arial"/>
          <w:sz w:val="16"/>
          <w:szCs w:val="16"/>
        </w:rPr>
        <w:t xml:space="preserve">individual </w:t>
      </w:r>
      <w:r w:rsidRPr="00DB76FD">
        <w:rPr>
          <w:rFonts w:ascii="Arial" w:hAnsi="Arial" w:cs="Arial"/>
          <w:sz w:val="16"/>
          <w:szCs w:val="16"/>
        </w:rPr>
        <w:t>categories</w:t>
      </w:r>
      <w:r w:rsidR="00935CC8" w:rsidRPr="00DB76FD">
        <w:rPr>
          <w:rFonts w:ascii="Arial" w:hAnsi="Arial" w:cs="Arial"/>
          <w:sz w:val="16"/>
          <w:szCs w:val="16"/>
        </w:rPr>
        <w:t>,</w:t>
      </w:r>
      <w:r w:rsidRPr="00DB76FD">
        <w:rPr>
          <w:rFonts w:ascii="Arial" w:hAnsi="Arial" w:cs="Arial"/>
          <w:sz w:val="16"/>
          <w:szCs w:val="16"/>
        </w:rPr>
        <w:t xml:space="preserve"> reflection</w:t>
      </w:r>
      <w:r w:rsidR="00935CC8" w:rsidRPr="00DB76FD">
        <w:rPr>
          <w:rFonts w:ascii="Arial" w:hAnsi="Arial" w:cs="Arial"/>
          <w:sz w:val="16"/>
          <w:szCs w:val="16"/>
        </w:rPr>
        <w:t xml:space="preserve"> </w:t>
      </w:r>
      <w:r w:rsidRPr="00DB76FD">
        <w:rPr>
          <w:rFonts w:ascii="Arial" w:hAnsi="Arial" w:cs="Arial"/>
          <w:sz w:val="16"/>
          <w:szCs w:val="16"/>
        </w:rPr>
        <w:t>in</w:t>
      </w:r>
      <w:r w:rsidR="00935CC8" w:rsidRPr="00DB76FD">
        <w:rPr>
          <w:rFonts w:ascii="Arial" w:hAnsi="Arial" w:cs="Arial"/>
          <w:sz w:val="16"/>
          <w:szCs w:val="16"/>
        </w:rPr>
        <w:t xml:space="preserve"> </w:t>
      </w:r>
      <w:r w:rsidRPr="00DB76FD">
        <w:rPr>
          <w:rFonts w:ascii="Arial" w:hAnsi="Arial" w:cs="Arial"/>
          <w:sz w:val="16"/>
          <w:szCs w:val="16"/>
        </w:rPr>
        <w:t>action and reflection</w:t>
      </w:r>
      <w:r w:rsidR="00935CC8" w:rsidRPr="00DB76FD">
        <w:rPr>
          <w:rFonts w:ascii="Arial" w:hAnsi="Arial" w:cs="Arial"/>
          <w:sz w:val="16"/>
          <w:szCs w:val="16"/>
        </w:rPr>
        <w:t xml:space="preserve"> </w:t>
      </w:r>
      <w:r w:rsidRPr="00DB76FD">
        <w:rPr>
          <w:rFonts w:ascii="Arial" w:hAnsi="Arial" w:cs="Arial"/>
          <w:sz w:val="16"/>
          <w:szCs w:val="16"/>
        </w:rPr>
        <w:t>on</w:t>
      </w:r>
      <w:r w:rsidR="00097405" w:rsidRPr="00DB76FD">
        <w:rPr>
          <w:rFonts w:ascii="Arial" w:hAnsi="Arial" w:cs="Arial"/>
          <w:sz w:val="16"/>
          <w:szCs w:val="16"/>
        </w:rPr>
        <w:t xml:space="preserve"> </w:t>
      </w:r>
      <w:r w:rsidRPr="00DB76FD">
        <w:rPr>
          <w:rFonts w:ascii="Arial" w:hAnsi="Arial" w:cs="Arial"/>
          <w:sz w:val="16"/>
          <w:szCs w:val="16"/>
        </w:rPr>
        <w:t>action.</w:t>
      </w:r>
      <w:r w:rsidR="00097405" w:rsidRPr="00DB76FD">
        <w:rPr>
          <w:rFonts w:ascii="Arial" w:hAnsi="Arial" w:cs="Arial"/>
          <w:sz w:val="16"/>
          <w:szCs w:val="16"/>
        </w:rPr>
        <w:t xml:space="preserve"> Practice</w:t>
      </w:r>
      <w:r w:rsidRPr="00DB76FD">
        <w:rPr>
          <w:rFonts w:ascii="Arial" w:hAnsi="Arial" w:cs="Arial"/>
          <w:sz w:val="16"/>
          <w:szCs w:val="16"/>
        </w:rPr>
        <w:t xml:space="preserve"> </w:t>
      </w:r>
      <w:r w:rsidR="00097405" w:rsidRPr="00DB76FD">
        <w:rPr>
          <w:rFonts w:ascii="Arial" w:hAnsi="Arial" w:cs="Arial"/>
          <w:sz w:val="16"/>
          <w:szCs w:val="16"/>
        </w:rPr>
        <w:t>p</w:t>
      </w:r>
      <w:r w:rsidRPr="00DB76FD">
        <w:rPr>
          <w:rFonts w:ascii="Arial" w:hAnsi="Arial" w:cs="Arial"/>
          <w:sz w:val="16"/>
          <w:szCs w:val="16"/>
        </w:rPr>
        <w:t xml:space="preserve">rofessionals can modify the situation or task they are working on during the process </w:t>
      </w:r>
      <w:r w:rsidR="00097405" w:rsidRPr="00DB76FD">
        <w:rPr>
          <w:rFonts w:ascii="Arial" w:hAnsi="Arial" w:cs="Arial"/>
          <w:sz w:val="16"/>
          <w:szCs w:val="16"/>
        </w:rPr>
        <w:t>by</w:t>
      </w:r>
      <w:r w:rsidRPr="00DB76FD">
        <w:rPr>
          <w:rFonts w:ascii="Arial" w:hAnsi="Arial" w:cs="Arial"/>
          <w:sz w:val="16"/>
          <w:szCs w:val="16"/>
        </w:rPr>
        <w:t xml:space="preserve"> continuously evolving through a technique known as reflection</w:t>
      </w:r>
      <w:r w:rsidR="00097405" w:rsidRPr="00DB76FD">
        <w:rPr>
          <w:rFonts w:ascii="Arial" w:hAnsi="Arial" w:cs="Arial"/>
          <w:sz w:val="16"/>
          <w:szCs w:val="16"/>
        </w:rPr>
        <w:t xml:space="preserve"> </w:t>
      </w:r>
      <w:r w:rsidRPr="00DB76FD">
        <w:rPr>
          <w:rFonts w:ascii="Arial" w:hAnsi="Arial" w:cs="Arial"/>
          <w:sz w:val="16"/>
          <w:szCs w:val="16"/>
        </w:rPr>
        <w:t>in</w:t>
      </w:r>
      <w:r w:rsidR="00097405" w:rsidRPr="00DB76FD">
        <w:rPr>
          <w:rFonts w:ascii="Arial" w:hAnsi="Arial" w:cs="Arial"/>
          <w:sz w:val="16"/>
          <w:szCs w:val="16"/>
        </w:rPr>
        <w:t xml:space="preserve"> </w:t>
      </w:r>
      <w:r w:rsidRPr="00DB76FD">
        <w:rPr>
          <w:rFonts w:ascii="Arial" w:hAnsi="Arial" w:cs="Arial"/>
          <w:sz w:val="16"/>
          <w:szCs w:val="16"/>
        </w:rPr>
        <w:t>action</w:t>
      </w:r>
      <w:r w:rsidR="002A1EB0" w:rsidRPr="00DB76FD">
        <w:rPr>
          <w:rFonts w:ascii="Arial" w:hAnsi="Arial" w:cs="Arial"/>
          <w:sz w:val="16"/>
          <w:szCs w:val="16"/>
        </w:rPr>
        <w:t xml:space="preserve">, this is especially helpful in real-world scenarios like teaching or nursing, where you may need to be flexible and try new approaches when something isn't working as planned. </w:t>
      </w:r>
      <w:r w:rsidR="00B84786">
        <w:rPr>
          <w:rFonts w:ascii="Arial" w:hAnsi="Arial" w:cs="Arial"/>
          <w:sz w:val="16"/>
          <w:szCs w:val="16"/>
        </w:rPr>
        <w:t>Professional practitioners</w:t>
      </w:r>
      <w:r w:rsidR="002A1EB0" w:rsidRPr="00DB76FD">
        <w:rPr>
          <w:rFonts w:ascii="Arial" w:hAnsi="Arial" w:cs="Arial"/>
          <w:sz w:val="16"/>
          <w:szCs w:val="16"/>
        </w:rPr>
        <w:t xml:space="preserve"> can get a handle on that part of reflective practise by using Schön's framework.</w:t>
      </w:r>
      <w:r w:rsidR="007921DB" w:rsidRPr="00DB76FD">
        <w:rPr>
          <w:rFonts w:ascii="Arial" w:hAnsi="Arial" w:cs="Arial"/>
          <w:sz w:val="16"/>
          <w:szCs w:val="16"/>
        </w:rPr>
        <w:t xml:space="preserve">                                                 </w:t>
      </w:r>
    </w:p>
    <w:p w14:paraId="2333F741" w14:textId="4BF1AB7E" w:rsidR="008F23CB" w:rsidRPr="00DB76FD" w:rsidRDefault="005F1C13" w:rsidP="00E359E7">
      <w:pPr>
        <w:pStyle w:val="NoSpacing"/>
        <w:rPr>
          <w:rFonts w:ascii="Arial" w:hAnsi="Arial" w:cs="Arial"/>
          <w:sz w:val="16"/>
          <w:szCs w:val="16"/>
        </w:rPr>
      </w:pPr>
      <w:r w:rsidRPr="00DB76FD">
        <w:rPr>
          <w:rFonts w:ascii="Arial" w:hAnsi="Arial" w:cs="Arial"/>
          <w:noProof/>
          <w:sz w:val="16"/>
          <w:szCs w:val="16"/>
        </w:rPr>
        <w:drawing>
          <wp:anchor distT="0" distB="0" distL="114300" distR="114300" simplePos="0" relativeHeight="251658240" behindDoc="1" locked="0" layoutInCell="1" allowOverlap="1" wp14:anchorId="2C65C7FD" wp14:editId="2269A580">
            <wp:simplePos x="0" y="0"/>
            <wp:positionH relativeFrom="margin">
              <wp:posOffset>8093389</wp:posOffset>
            </wp:positionH>
            <wp:positionV relativeFrom="paragraph">
              <wp:posOffset>207173</wp:posOffset>
            </wp:positionV>
            <wp:extent cx="678815" cy="411480"/>
            <wp:effectExtent l="0" t="0" r="6985" b="7620"/>
            <wp:wrapThrough wrapText="bothSides">
              <wp:wrapPolygon edited="0">
                <wp:start x="0" y="0"/>
                <wp:lineTo x="0" y="21000"/>
                <wp:lineTo x="21216" y="21000"/>
                <wp:lineTo x="21216" y="0"/>
                <wp:lineTo x="0" y="0"/>
              </wp:wrapPolygon>
            </wp:wrapThrough>
            <wp:docPr id="1" name="Picture 1" descr="Schon's Reflectiv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n's Reflective Mod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8815" cy="411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3335" w:rsidRPr="00DB76FD">
        <w:rPr>
          <w:rFonts w:ascii="Arial" w:hAnsi="Arial" w:cs="Arial"/>
          <w:sz w:val="16"/>
          <w:szCs w:val="16"/>
        </w:rPr>
        <w:t>By</w:t>
      </w:r>
      <w:r w:rsidR="00544AC3" w:rsidRPr="00DB76FD">
        <w:rPr>
          <w:rFonts w:ascii="Arial" w:hAnsi="Arial" w:cs="Arial"/>
          <w:sz w:val="16"/>
          <w:szCs w:val="16"/>
        </w:rPr>
        <w:t xml:space="preserve"> approach</w:t>
      </w:r>
      <w:r w:rsidR="00183335" w:rsidRPr="00DB76FD">
        <w:rPr>
          <w:rFonts w:ascii="Arial" w:hAnsi="Arial" w:cs="Arial"/>
          <w:sz w:val="16"/>
          <w:szCs w:val="16"/>
        </w:rPr>
        <w:t>ing</w:t>
      </w:r>
      <w:r w:rsidR="00544AC3" w:rsidRPr="00DB76FD">
        <w:rPr>
          <w:rFonts w:ascii="Arial" w:hAnsi="Arial" w:cs="Arial"/>
          <w:sz w:val="16"/>
          <w:szCs w:val="16"/>
        </w:rPr>
        <w:t xml:space="preserve"> one's professional practice with a</w:t>
      </w:r>
      <w:r w:rsidR="005F522D" w:rsidRPr="00DB76FD">
        <w:rPr>
          <w:rFonts w:ascii="Arial" w:hAnsi="Arial" w:cs="Arial"/>
          <w:sz w:val="16"/>
          <w:szCs w:val="16"/>
        </w:rPr>
        <w:t xml:space="preserve"> </w:t>
      </w:r>
      <w:r w:rsidR="00544AC3" w:rsidRPr="00DB76FD">
        <w:rPr>
          <w:rFonts w:ascii="Arial" w:hAnsi="Arial" w:cs="Arial"/>
          <w:sz w:val="16"/>
          <w:szCs w:val="16"/>
        </w:rPr>
        <w:t>questioning attitude by adhering to Schon's model of reflection. Individuals will reflect on both why and how situations could be different. Professional practitioners </w:t>
      </w:r>
      <w:r w:rsidR="00ED396D">
        <w:rPr>
          <w:rFonts w:ascii="Arial" w:hAnsi="Arial" w:cs="Arial"/>
          <w:sz w:val="16"/>
          <w:szCs w:val="16"/>
        </w:rPr>
        <w:t>may consider</w:t>
      </w:r>
      <w:r w:rsidR="00544AC3" w:rsidRPr="00DB76FD">
        <w:rPr>
          <w:rFonts w:ascii="Arial" w:hAnsi="Arial" w:cs="Arial"/>
          <w:sz w:val="16"/>
          <w:szCs w:val="16"/>
        </w:rPr>
        <w:t xml:space="preserve"> think</w:t>
      </w:r>
      <w:r w:rsidR="00ED396D">
        <w:rPr>
          <w:rFonts w:ascii="Arial" w:hAnsi="Arial" w:cs="Arial"/>
          <w:sz w:val="16"/>
          <w:szCs w:val="16"/>
        </w:rPr>
        <w:t>ing</w:t>
      </w:r>
      <w:r w:rsidR="00544AC3" w:rsidRPr="00DB76FD">
        <w:rPr>
          <w:rFonts w:ascii="Arial" w:hAnsi="Arial" w:cs="Arial"/>
          <w:sz w:val="16"/>
          <w:szCs w:val="16"/>
        </w:rPr>
        <w:t xml:space="preserve"> about early years strengths and potential growth areas, analysing why teaching strategies might be this way and thinking about how to improve them. As a result, every action taken will be well thought out, supported by research and prior knowledge, laser-focused, and motivated by reason. </w:t>
      </w:r>
      <w:r w:rsidR="00BC6E3D" w:rsidRPr="00DB76FD">
        <w:rPr>
          <w:rFonts w:ascii="Arial" w:hAnsi="Arial" w:cs="Arial"/>
          <w:sz w:val="16"/>
          <w:szCs w:val="16"/>
        </w:rPr>
        <w:t>Like</w:t>
      </w:r>
      <w:r w:rsidR="00544AC3" w:rsidRPr="00DB76FD">
        <w:rPr>
          <w:rFonts w:ascii="Arial" w:hAnsi="Arial" w:cs="Arial"/>
          <w:sz w:val="16"/>
          <w:szCs w:val="16"/>
        </w:rPr>
        <w:t xml:space="preserve"> every reflective model, it's crucial to go through the cycle again to ensure that learning is retained, progress</w:t>
      </w:r>
      <w:r w:rsidR="00292C70">
        <w:rPr>
          <w:rFonts w:ascii="Arial" w:hAnsi="Arial" w:cs="Arial"/>
          <w:sz w:val="16"/>
          <w:szCs w:val="16"/>
        </w:rPr>
        <w:t xml:space="preserve">, growth and </w:t>
      </w:r>
      <w:r w:rsidR="00290CFE">
        <w:rPr>
          <w:rFonts w:ascii="Arial" w:hAnsi="Arial" w:cs="Arial"/>
          <w:sz w:val="16"/>
          <w:szCs w:val="16"/>
        </w:rPr>
        <w:t xml:space="preserve">continuous </w:t>
      </w:r>
      <w:r w:rsidR="00292C70">
        <w:rPr>
          <w:rFonts w:ascii="Arial" w:hAnsi="Arial" w:cs="Arial"/>
          <w:sz w:val="16"/>
          <w:szCs w:val="16"/>
        </w:rPr>
        <w:t>professional development</w:t>
      </w:r>
      <w:r w:rsidR="00544AC3" w:rsidRPr="00DB76FD">
        <w:rPr>
          <w:rFonts w:ascii="Arial" w:hAnsi="Arial" w:cs="Arial"/>
          <w:sz w:val="16"/>
          <w:szCs w:val="16"/>
        </w:rPr>
        <w:t xml:space="preserve"> is made.</w:t>
      </w:r>
    </w:p>
    <w:p w14:paraId="60433F8E" w14:textId="60ABA6B6" w:rsidR="00EE1E0A" w:rsidRPr="00DB76FD" w:rsidRDefault="00EE1E0A" w:rsidP="00E359E7">
      <w:pPr>
        <w:pStyle w:val="NoSpacing"/>
        <w:rPr>
          <w:rFonts w:ascii="Arial" w:hAnsi="Arial" w:cs="Arial"/>
          <w:sz w:val="16"/>
          <w:szCs w:val="16"/>
        </w:rPr>
      </w:pPr>
      <w:r w:rsidRPr="00DB76FD">
        <w:rPr>
          <w:rFonts w:ascii="Arial" w:hAnsi="Arial" w:cs="Arial"/>
          <w:sz w:val="16"/>
          <w:szCs w:val="16"/>
        </w:rPr>
        <w:t xml:space="preserve">Touching upon the image provided shows a small break down of how Schön’s </w:t>
      </w:r>
      <w:r w:rsidR="00EE4FBB">
        <w:rPr>
          <w:rFonts w:ascii="Arial" w:hAnsi="Arial" w:cs="Arial"/>
          <w:sz w:val="16"/>
          <w:szCs w:val="16"/>
        </w:rPr>
        <w:t xml:space="preserve">(1991) </w:t>
      </w:r>
      <w:r w:rsidR="0068250D" w:rsidRPr="00DB76FD">
        <w:rPr>
          <w:rFonts w:ascii="Arial" w:hAnsi="Arial" w:cs="Arial"/>
          <w:sz w:val="16"/>
          <w:szCs w:val="16"/>
        </w:rPr>
        <w:t>reflective model works,</w:t>
      </w:r>
      <w:r w:rsidR="00D12D06" w:rsidRPr="00DB76FD">
        <w:rPr>
          <w:rFonts w:ascii="Arial" w:hAnsi="Arial" w:cs="Arial"/>
          <w:sz w:val="16"/>
          <w:szCs w:val="16"/>
        </w:rPr>
        <w:t xml:space="preserve"> seen is the considerations for reflection in model and the considerations on ac</w:t>
      </w:r>
      <w:r w:rsidR="00925C79" w:rsidRPr="00DB76FD">
        <w:rPr>
          <w:rFonts w:ascii="Arial" w:hAnsi="Arial" w:cs="Arial"/>
          <w:sz w:val="16"/>
          <w:szCs w:val="16"/>
        </w:rPr>
        <w:t>tion or in simple terms reflection after something has happened</w:t>
      </w:r>
      <w:r w:rsidR="00985ACE" w:rsidRPr="00DB76FD">
        <w:rPr>
          <w:rFonts w:ascii="Arial" w:hAnsi="Arial" w:cs="Arial"/>
          <w:sz w:val="16"/>
          <w:szCs w:val="16"/>
        </w:rPr>
        <w:t xml:space="preserve">, Now </w:t>
      </w:r>
      <w:r w:rsidR="00FF21FA" w:rsidRPr="00DB76FD">
        <w:rPr>
          <w:rFonts w:ascii="Arial" w:hAnsi="Arial" w:cs="Arial"/>
          <w:sz w:val="16"/>
          <w:szCs w:val="16"/>
        </w:rPr>
        <w:t>consider</w:t>
      </w:r>
      <w:r w:rsidR="00985ACE" w:rsidRPr="00DB76FD">
        <w:rPr>
          <w:rFonts w:ascii="Arial" w:hAnsi="Arial" w:cs="Arial"/>
          <w:sz w:val="16"/>
          <w:szCs w:val="16"/>
        </w:rPr>
        <w:t xml:space="preserve"> this for </w:t>
      </w:r>
      <w:r w:rsidR="003D5C55" w:rsidRPr="00DB76FD">
        <w:rPr>
          <w:rFonts w:ascii="Arial" w:hAnsi="Arial" w:cs="Arial"/>
          <w:sz w:val="16"/>
          <w:szCs w:val="16"/>
        </w:rPr>
        <w:t xml:space="preserve">an </w:t>
      </w:r>
      <w:r w:rsidR="00985ACE" w:rsidRPr="00DB76FD">
        <w:rPr>
          <w:rFonts w:ascii="Arial" w:hAnsi="Arial" w:cs="Arial"/>
          <w:sz w:val="16"/>
          <w:szCs w:val="16"/>
        </w:rPr>
        <w:t>early years setting where by</w:t>
      </w:r>
      <w:r w:rsidR="00FF21FA" w:rsidRPr="00DB76FD">
        <w:rPr>
          <w:rFonts w:ascii="Arial" w:hAnsi="Arial" w:cs="Arial"/>
          <w:sz w:val="16"/>
          <w:szCs w:val="16"/>
        </w:rPr>
        <w:t xml:space="preserve"> find</w:t>
      </w:r>
      <w:r w:rsidR="003D5C55" w:rsidRPr="00DB76FD">
        <w:rPr>
          <w:rFonts w:ascii="Arial" w:hAnsi="Arial" w:cs="Arial"/>
          <w:sz w:val="16"/>
          <w:szCs w:val="16"/>
        </w:rPr>
        <w:t>ing</w:t>
      </w:r>
      <w:r w:rsidR="00FF21FA" w:rsidRPr="00DB76FD">
        <w:rPr>
          <w:rFonts w:ascii="Arial" w:hAnsi="Arial" w:cs="Arial"/>
          <w:sz w:val="16"/>
          <w:szCs w:val="16"/>
        </w:rPr>
        <w:t xml:space="preserve"> oneself thinking </w:t>
      </w:r>
      <w:r w:rsidR="00861A09" w:rsidRPr="00DB76FD">
        <w:rPr>
          <w:rFonts w:ascii="Arial" w:hAnsi="Arial" w:cs="Arial"/>
          <w:sz w:val="16"/>
          <w:szCs w:val="16"/>
        </w:rPr>
        <w:t>as it happens and having to be adaptable to changes</w:t>
      </w:r>
      <w:r w:rsidR="00F70337" w:rsidRPr="00DB76FD">
        <w:rPr>
          <w:rFonts w:ascii="Arial" w:hAnsi="Arial" w:cs="Arial"/>
          <w:sz w:val="16"/>
          <w:szCs w:val="16"/>
        </w:rPr>
        <w:t xml:space="preserve"> is a common theme, reflection in hindsight can then be used</w:t>
      </w:r>
      <w:r w:rsidR="008063A3">
        <w:rPr>
          <w:rFonts w:ascii="Arial" w:hAnsi="Arial" w:cs="Arial"/>
          <w:sz w:val="16"/>
          <w:szCs w:val="16"/>
        </w:rPr>
        <w:t xml:space="preserve"> and applied</w:t>
      </w:r>
      <w:r w:rsidR="00F70337" w:rsidRPr="00DB76FD">
        <w:rPr>
          <w:rFonts w:ascii="Arial" w:hAnsi="Arial" w:cs="Arial"/>
          <w:sz w:val="16"/>
          <w:szCs w:val="16"/>
        </w:rPr>
        <w:t>.</w:t>
      </w:r>
      <w:r w:rsidR="00861A09" w:rsidRPr="00DB76FD">
        <w:rPr>
          <w:rFonts w:ascii="Arial" w:hAnsi="Arial" w:cs="Arial"/>
          <w:sz w:val="16"/>
          <w:szCs w:val="16"/>
        </w:rPr>
        <w:t xml:space="preserve"> </w:t>
      </w:r>
      <w:r w:rsidR="00985ACE" w:rsidRPr="00DB76FD">
        <w:rPr>
          <w:rFonts w:ascii="Arial" w:hAnsi="Arial" w:cs="Arial"/>
          <w:sz w:val="16"/>
          <w:szCs w:val="16"/>
        </w:rPr>
        <w:t xml:space="preserve"> </w:t>
      </w:r>
    </w:p>
    <w:p w14:paraId="732A8C27" w14:textId="6212279F" w:rsidR="009D5A83" w:rsidRPr="00DB76FD" w:rsidRDefault="00E359E7" w:rsidP="00E359E7">
      <w:pPr>
        <w:pStyle w:val="NoSpacing"/>
        <w:rPr>
          <w:rFonts w:ascii="Arial" w:eastAsia="Arial" w:hAnsi="Arial" w:cs="Arial"/>
          <w:sz w:val="16"/>
          <w:szCs w:val="16"/>
        </w:rPr>
      </w:pPr>
      <w:bookmarkStart w:id="1" w:name="_Hlk117609947"/>
      <w:r w:rsidRPr="00DB76FD">
        <w:rPr>
          <w:rFonts w:ascii="Arial" w:hAnsi="Arial" w:cs="Arial"/>
          <w:sz w:val="16"/>
          <w:szCs w:val="16"/>
        </w:rPr>
        <w:t xml:space="preserve">                                                                   </w:t>
      </w:r>
      <w:r w:rsidR="008F23CB" w:rsidRPr="00DB76FD">
        <w:rPr>
          <w:rFonts w:ascii="Arial" w:hAnsi="Arial" w:cs="Arial"/>
          <w:sz w:val="16"/>
          <w:szCs w:val="16"/>
        </w:rPr>
        <w:t xml:space="preserve"> </w:t>
      </w:r>
      <w:r w:rsidRPr="00DB76FD">
        <w:rPr>
          <w:rFonts w:ascii="Arial" w:hAnsi="Arial" w:cs="Arial"/>
          <w:sz w:val="16"/>
          <w:szCs w:val="16"/>
        </w:rPr>
        <w:t xml:space="preserve">  </w:t>
      </w:r>
      <w:r w:rsidR="00A42AB2" w:rsidRPr="00DB76FD">
        <w:rPr>
          <w:rFonts w:ascii="Arial" w:hAnsi="Arial" w:cs="Arial"/>
          <w:sz w:val="16"/>
          <w:szCs w:val="16"/>
        </w:rPr>
        <w:t xml:space="preserve">   </w:t>
      </w:r>
      <w:r w:rsidR="00F70337" w:rsidRPr="00DB76FD">
        <w:rPr>
          <w:rFonts w:ascii="Arial" w:hAnsi="Arial" w:cs="Arial"/>
          <w:sz w:val="16"/>
          <w:szCs w:val="16"/>
        </w:rPr>
        <w:t xml:space="preserve">                                        </w:t>
      </w:r>
      <w:r w:rsidR="005F1C13">
        <w:rPr>
          <w:rFonts w:ascii="Arial" w:hAnsi="Arial" w:cs="Arial"/>
          <w:sz w:val="16"/>
          <w:szCs w:val="16"/>
        </w:rPr>
        <w:t xml:space="preserve">                                                                                                                                                                  </w:t>
      </w:r>
      <w:r w:rsidR="00F70337" w:rsidRPr="00DB76FD">
        <w:rPr>
          <w:rFonts w:ascii="Arial" w:hAnsi="Arial" w:cs="Arial"/>
          <w:sz w:val="16"/>
          <w:szCs w:val="16"/>
        </w:rPr>
        <w:t xml:space="preserve"> </w:t>
      </w:r>
      <w:r w:rsidR="003508E7" w:rsidRPr="00DB76FD">
        <w:rPr>
          <w:rFonts w:ascii="Arial" w:eastAsia="Arial" w:hAnsi="Arial" w:cs="Arial"/>
          <w:sz w:val="16"/>
          <w:szCs w:val="16"/>
        </w:rPr>
        <w:t>NursingAnswers.net.</w:t>
      </w:r>
    </w:p>
    <w:p w14:paraId="47C1CF7E" w14:textId="3EFF2F8D" w:rsidR="00A42AB2" w:rsidRPr="00DB76FD" w:rsidRDefault="005F1C13" w:rsidP="00E359E7">
      <w:pPr>
        <w:pStyle w:val="NoSpacing"/>
        <w:rPr>
          <w:rFonts w:ascii="Arial" w:hAnsi="Arial" w:cs="Arial"/>
          <w:sz w:val="16"/>
          <w:szCs w:val="16"/>
        </w:rPr>
      </w:pPr>
      <w:r w:rsidRPr="00DB76FD">
        <w:rPr>
          <w:rFonts w:ascii="Arial" w:hAnsi="Arial" w:cs="Arial"/>
          <w:noProof/>
          <w:sz w:val="16"/>
          <w:szCs w:val="16"/>
        </w:rPr>
        <w:drawing>
          <wp:anchor distT="0" distB="0" distL="114300" distR="114300" simplePos="0" relativeHeight="251659264" behindDoc="0" locked="0" layoutInCell="1" allowOverlap="1" wp14:anchorId="4C82AEBF" wp14:editId="2D2DAF4C">
            <wp:simplePos x="0" y="0"/>
            <wp:positionH relativeFrom="column">
              <wp:posOffset>8021006</wp:posOffset>
            </wp:positionH>
            <wp:positionV relativeFrom="paragraph">
              <wp:posOffset>341554</wp:posOffset>
            </wp:positionV>
            <wp:extent cx="623570" cy="505460"/>
            <wp:effectExtent l="0" t="0" r="5080" b="8890"/>
            <wp:wrapThrough wrapText="bothSides">
              <wp:wrapPolygon edited="0">
                <wp:start x="0" y="0"/>
                <wp:lineTo x="0" y="21166"/>
                <wp:lineTo x="21116" y="21166"/>
                <wp:lineTo x="21116" y="0"/>
                <wp:lineTo x="0" y="0"/>
              </wp:wrapPolygon>
            </wp:wrapThrough>
            <wp:docPr id="3" name="Picture 3"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3570" cy="505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F0C" w:rsidRPr="00DB76FD">
        <w:rPr>
          <w:rFonts w:ascii="Arial" w:eastAsia="Arial" w:hAnsi="Arial" w:cs="Arial"/>
          <w:sz w:val="16"/>
          <w:szCs w:val="16"/>
        </w:rPr>
        <w:t xml:space="preserve">Gibbs (1988) </w:t>
      </w:r>
      <w:r w:rsidR="005B4546" w:rsidRPr="00DB76FD">
        <w:rPr>
          <w:rFonts w:ascii="Arial" w:eastAsia="Arial" w:hAnsi="Arial" w:cs="Arial"/>
          <w:sz w:val="16"/>
          <w:szCs w:val="16"/>
        </w:rPr>
        <w:t xml:space="preserve">approach </w:t>
      </w:r>
      <w:r w:rsidR="00CC7F0C" w:rsidRPr="00DB76FD">
        <w:rPr>
          <w:rFonts w:ascii="Arial" w:eastAsia="Arial" w:hAnsi="Arial" w:cs="Arial"/>
          <w:sz w:val="16"/>
          <w:szCs w:val="16"/>
        </w:rPr>
        <w:t>to reflectiv</w:t>
      </w:r>
      <w:r w:rsidR="00F14114" w:rsidRPr="00DB76FD">
        <w:rPr>
          <w:rFonts w:ascii="Arial" w:eastAsia="Arial" w:hAnsi="Arial" w:cs="Arial"/>
          <w:sz w:val="16"/>
          <w:szCs w:val="16"/>
        </w:rPr>
        <w:t xml:space="preserve">e model </w:t>
      </w:r>
      <w:r w:rsidR="00E54DC4">
        <w:rPr>
          <w:rFonts w:ascii="Arial" w:eastAsia="Arial" w:hAnsi="Arial" w:cs="Arial"/>
          <w:sz w:val="16"/>
          <w:szCs w:val="16"/>
        </w:rPr>
        <w:t xml:space="preserve">could also be </w:t>
      </w:r>
      <w:r w:rsidR="00F14114" w:rsidRPr="00DB76FD">
        <w:rPr>
          <w:rFonts w:ascii="Arial" w:eastAsia="Arial" w:hAnsi="Arial" w:cs="Arial"/>
          <w:sz w:val="16"/>
          <w:szCs w:val="16"/>
        </w:rPr>
        <w:t xml:space="preserve">a </w:t>
      </w:r>
      <w:r w:rsidR="005B4546" w:rsidRPr="00DB76FD">
        <w:rPr>
          <w:rFonts w:ascii="Arial" w:eastAsia="Arial" w:hAnsi="Arial" w:cs="Arial"/>
          <w:sz w:val="16"/>
          <w:szCs w:val="16"/>
        </w:rPr>
        <w:t xml:space="preserve">helpful process. This might be a singular encounter or a recurring scenario, like </w:t>
      </w:r>
      <w:r w:rsidR="001D2ED0" w:rsidRPr="00DB76FD">
        <w:rPr>
          <w:rFonts w:ascii="Arial" w:eastAsia="Arial" w:hAnsi="Arial" w:cs="Arial"/>
          <w:sz w:val="16"/>
          <w:szCs w:val="16"/>
        </w:rPr>
        <w:t xml:space="preserve">regular </w:t>
      </w:r>
      <w:r w:rsidR="005B4546" w:rsidRPr="00DB76FD">
        <w:rPr>
          <w:rFonts w:ascii="Arial" w:eastAsia="Arial" w:hAnsi="Arial" w:cs="Arial"/>
          <w:sz w:val="16"/>
          <w:szCs w:val="16"/>
        </w:rPr>
        <w:t xml:space="preserve">meetings </w:t>
      </w:r>
      <w:r w:rsidR="001D2ED0" w:rsidRPr="00DB76FD">
        <w:rPr>
          <w:rFonts w:ascii="Arial" w:eastAsia="Arial" w:hAnsi="Arial" w:cs="Arial"/>
          <w:sz w:val="16"/>
          <w:szCs w:val="16"/>
        </w:rPr>
        <w:t xml:space="preserve">amongst other professional </w:t>
      </w:r>
      <w:r w:rsidR="00E9719A" w:rsidRPr="00DB76FD">
        <w:rPr>
          <w:rFonts w:ascii="Arial" w:eastAsia="Arial" w:hAnsi="Arial" w:cs="Arial"/>
          <w:sz w:val="16"/>
          <w:szCs w:val="16"/>
        </w:rPr>
        <w:t>practitioners</w:t>
      </w:r>
      <w:r w:rsidR="005551C6" w:rsidRPr="00DB76FD">
        <w:rPr>
          <w:rFonts w:ascii="Arial" w:eastAsia="Arial" w:hAnsi="Arial" w:cs="Arial"/>
          <w:sz w:val="16"/>
          <w:szCs w:val="16"/>
        </w:rPr>
        <w:t xml:space="preserve"> within the same early years setting</w:t>
      </w:r>
      <w:r w:rsidR="005B4546" w:rsidRPr="00DB76FD">
        <w:rPr>
          <w:rFonts w:ascii="Arial" w:eastAsia="Arial" w:hAnsi="Arial" w:cs="Arial"/>
          <w:sz w:val="16"/>
          <w:szCs w:val="16"/>
        </w:rPr>
        <w:t xml:space="preserve">. Although Gibbs </w:t>
      </w:r>
      <w:r w:rsidR="00DC237F" w:rsidRPr="00DB76FD">
        <w:rPr>
          <w:rFonts w:ascii="Arial" w:eastAsia="Arial" w:hAnsi="Arial" w:cs="Arial"/>
          <w:sz w:val="16"/>
          <w:szCs w:val="16"/>
        </w:rPr>
        <w:t xml:space="preserve">(1988) </w:t>
      </w:r>
      <w:r w:rsidR="005B4546" w:rsidRPr="00DB76FD">
        <w:rPr>
          <w:rFonts w:ascii="Arial" w:eastAsia="Arial" w:hAnsi="Arial" w:cs="Arial"/>
          <w:sz w:val="16"/>
          <w:szCs w:val="16"/>
        </w:rPr>
        <w:t>initially recommended using</w:t>
      </w:r>
      <w:r w:rsidR="00DC237F" w:rsidRPr="00DB76FD">
        <w:rPr>
          <w:rFonts w:ascii="Arial" w:eastAsia="Arial" w:hAnsi="Arial" w:cs="Arial"/>
          <w:sz w:val="16"/>
          <w:szCs w:val="16"/>
        </w:rPr>
        <w:t xml:space="preserve"> this </w:t>
      </w:r>
      <w:r w:rsidR="00BE30E9" w:rsidRPr="00DB76FD">
        <w:rPr>
          <w:rFonts w:ascii="Arial" w:eastAsia="Arial" w:hAnsi="Arial" w:cs="Arial"/>
          <w:sz w:val="16"/>
          <w:szCs w:val="16"/>
        </w:rPr>
        <w:t>reflective</w:t>
      </w:r>
      <w:r w:rsidR="00DC237F" w:rsidRPr="00DB76FD">
        <w:rPr>
          <w:rFonts w:ascii="Arial" w:eastAsia="Arial" w:hAnsi="Arial" w:cs="Arial"/>
          <w:sz w:val="16"/>
          <w:szCs w:val="16"/>
        </w:rPr>
        <w:t xml:space="preserve"> model</w:t>
      </w:r>
      <w:r w:rsidR="005B4546" w:rsidRPr="00DB76FD">
        <w:rPr>
          <w:rFonts w:ascii="Arial" w:eastAsia="Arial" w:hAnsi="Arial" w:cs="Arial"/>
          <w:sz w:val="16"/>
          <w:szCs w:val="16"/>
        </w:rPr>
        <w:t xml:space="preserve"> in circumstances that would recur, the stages and concepts </w:t>
      </w:r>
      <w:r w:rsidR="00B20D62" w:rsidRPr="00DB76FD">
        <w:rPr>
          <w:rFonts w:ascii="Arial" w:eastAsia="Arial" w:hAnsi="Arial" w:cs="Arial"/>
          <w:sz w:val="16"/>
          <w:szCs w:val="16"/>
        </w:rPr>
        <w:t>remain</w:t>
      </w:r>
      <w:r w:rsidR="005B4546" w:rsidRPr="00DB76FD">
        <w:rPr>
          <w:rFonts w:ascii="Arial" w:eastAsia="Arial" w:hAnsi="Arial" w:cs="Arial"/>
          <w:sz w:val="16"/>
          <w:szCs w:val="16"/>
        </w:rPr>
        <w:t xml:space="preserve"> </w:t>
      </w:r>
      <w:r w:rsidR="00596396">
        <w:rPr>
          <w:rFonts w:ascii="Arial" w:eastAsia="Arial" w:hAnsi="Arial" w:cs="Arial"/>
          <w:sz w:val="16"/>
          <w:szCs w:val="16"/>
        </w:rPr>
        <w:t>t</w:t>
      </w:r>
      <w:r w:rsidR="0056137E">
        <w:rPr>
          <w:rFonts w:ascii="Arial" w:eastAsia="Arial" w:hAnsi="Arial" w:cs="Arial"/>
          <w:sz w:val="16"/>
          <w:szCs w:val="16"/>
        </w:rPr>
        <w:t>he same</w:t>
      </w:r>
      <w:r w:rsidR="005B4546" w:rsidRPr="00DB76FD">
        <w:rPr>
          <w:rFonts w:ascii="Arial" w:eastAsia="Arial" w:hAnsi="Arial" w:cs="Arial"/>
          <w:sz w:val="16"/>
          <w:szCs w:val="16"/>
        </w:rPr>
        <w:t xml:space="preserve"> for </w:t>
      </w:r>
      <w:r w:rsidR="00762E5E" w:rsidRPr="00DB76FD">
        <w:rPr>
          <w:rFonts w:ascii="Arial" w:eastAsia="Arial" w:hAnsi="Arial" w:cs="Arial"/>
          <w:sz w:val="16"/>
          <w:szCs w:val="16"/>
        </w:rPr>
        <w:t>singular</w:t>
      </w:r>
      <w:r w:rsidR="005B4546" w:rsidRPr="00DB76FD">
        <w:rPr>
          <w:rFonts w:ascii="Arial" w:eastAsia="Arial" w:hAnsi="Arial" w:cs="Arial"/>
          <w:sz w:val="16"/>
          <w:szCs w:val="16"/>
        </w:rPr>
        <w:t xml:space="preserve"> encounters. If </w:t>
      </w:r>
      <w:r w:rsidR="009E0DBA">
        <w:rPr>
          <w:rFonts w:ascii="Arial" w:eastAsia="Arial" w:hAnsi="Arial" w:cs="Arial"/>
          <w:sz w:val="16"/>
          <w:szCs w:val="16"/>
        </w:rPr>
        <w:t>an</w:t>
      </w:r>
      <w:r w:rsidR="005B4546" w:rsidRPr="00DB76FD">
        <w:rPr>
          <w:rFonts w:ascii="Arial" w:eastAsia="Arial" w:hAnsi="Arial" w:cs="Arial"/>
          <w:sz w:val="16"/>
          <w:szCs w:val="16"/>
        </w:rPr>
        <w:t xml:space="preserve"> action plan is </w:t>
      </w:r>
      <w:r w:rsidR="009E0DBA">
        <w:rPr>
          <w:rFonts w:ascii="Arial" w:eastAsia="Arial" w:hAnsi="Arial" w:cs="Arial"/>
          <w:sz w:val="16"/>
          <w:szCs w:val="16"/>
        </w:rPr>
        <w:t xml:space="preserve">then </w:t>
      </w:r>
      <w:r w:rsidR="005B4546" w:rsidRPr="00DB76FD">
        <w:rPr>
          <w:rFonts w:ascii="Arial" w:eastAsia="Arial" w:hAnsi="Arial" w:cs="Arial"/>
          <w:sz w:val="16"/>
          <w:szCs w:val="16"/>
        </w:rPr>
        <w:t xml:space="preserve">created for a standalone event, it could become more relevant and focus on how </w:t>
      </w:r>
      <w:r w:rsidR="00866BB0" w:rsidRPr="00DB76FD">
        <w:rPr>
          <w:rFonts w:ascii="Arial" w:eastAsia="Arial" w:hAnsi="Arial" w:cs="Arial"/>
          <w:sz w:val="16"/>
          <w:szCs w:val="16"/>
        </w:rPr>
        <w:t>it</w:t>
      </w:r>
      <w:r w:rsidR="005B4546" w:rsidRPr="00DB76FD">
        <w:rPr>
          <w:rFonts w:ascii="Arial" w:eastAsia="Arial" w:hAnsi="Arial" w:cs="Arial"/>
          <w:sz w:val="16"/>
          <w:szCs w:val="16"/>
        </w:rPr>
        <w:t xml:space="preserve"> might</w:t>
      </w:r>
      <w:r w:rsidR="00866BB0" w:rsidRPr="00DB76FD">
        <w:rPr>
          <w:rFonts w:ascii="Arial" w:eastAsia="Arial" w:hAnsi="Arial" w:cs="Arial"/>
          <w:sz w:val="16"/>
          <w:szCs w:val="16"/>
        </w:rPr>
        <w:t xml:space="preserve"> be</w:t>
      </w:r>
      <w:r w:rsidR="005B4546" w:rsidRPr="00DB76FD">
        <w:rPr>
          <w:rFonts w:ascii="Arial" w:eastAsia="Arial" w:hAnsi="Arial" w:cs="Arial"/>
          <w:sz w:val="16"/>
          <w:szCs w:val="16"/>
        </w:rPr>
        <w:t xml:space="preserve"> use</w:t>
      </w:r>
      <w:r w:rsidR="00866BB0" w:rsidRPr="00DB76FD">
        <w:rPr>
          <w:rFonts w:ascii="Arial" w:eastAsia="Arial" w:hAnsi="Arial" w:cs="Arial"/>
          <w:sz w:val="16"/>
          <w:szCs w:val="16"/>
        </w:rPr>
        <w:t>d as a conclusion moving forward.</w:t>
      </w:r>
    </w:p>
    <w:bookmarkEnd w:id="1"/>
    <w:p w14:paraId="1FF646FE" w14:textId="3A303380" w:rsidR="008E424D" w:rsidRDefault="00762109" w:rsidP="009D354E">
      <w:pPr>
        <w:pStyle w:val="NoSpacing"/>
        <w:rPr>
          <w:rFonts w:ascii="Arial" w:hAnsi="Arial" w:cs="Arial"/>
          <w:sz w:val="16"/>
          <w:szCs w:val="16"/>
        </w:rPr>
      </w:pPr>
      <w:r w:rsidRPr="00DB76FD">
        <w:rPr>
          <w:rFonts w:ascii="Arial" w:eastAsia="Arial" w:hAnsi="Arial" w:cs="Arial"/>
          <w:sz w:val="16"/>
          <w:szCs w:val="16"/>
        </w:rPr>
        <w:t xml:space="preserve">In order to assist experience learning, </w:t>
      </w:r>
      <w:r w:rsidR="00CD23C3" w:rsidRPr="00DB76FD">
        <w:rPr>
          <w:rFonts w:ascii="Arial" w:eastAsia="Arial" w:hAnsi="Arial" w:cs="Arial"/>
          <w:sz w:val="16"/>
          <w:szCs w:val="16"/>
        </w:rPr>
        <w:t>Gibbs (1988</w:t>
      </w:r>
      <w:r w:rsidR="00417916" w:rsidRPr="00DB76FD">
        <w:rPr>
          <w:rFonts w:ascii="Arial" w:eastAsia="Arial" w:hAnsi="Arial" w:cs="Arial"/>
          <w:sz w:val="16"/>
          <w:szCs w:val="16"/>
        </w:rPr>
        <w:t xml:space="preserve">, p.49) </w:t>
      </w:r>
      <w:r w:rsidRPr="00DB76FD">
        <w:rPr>
          <w:rFonts w:ascii="Arial" w:eastAsia="Arial" w:hAnsi="Arial" w:cs="Arial"/>
          <w:sz w:val="16"/>
          <w:szCs w:val="16"/>
        </w:rPr>
        <w:t>developed his "organised debriefing."</w:t>
      </w:r>
      <w:r w:rsidR="00872D3E">
        <w:rPr>
          <w:rFonts w:ascii="Arial" w:eastAsia="Arial" w:hAnsi="Arial" w:cs="Arial"/>
          <w:sz w:val="16"/>
          <w:szCs w:val="16"/>
        </w:rPr>
        <w:t xml:space="preserve"> </w:t>
      </w:r>
      <w:r w:rsidRPr="00DB76FD">
        <w:rPr>
          <w:rFonts w:ascii="Arial" w:hAnsi="Arial" w:cs="Arial"/>
          <w:sz w:val="16"/>
          <w:szCs w:val="16"/>
        </w:rPr>
        <w:t>It can be used to reflect on a single experience as well as a continual cycle of improved performance for a recurrent experience. The recognition of the significance of feelings in reflection is one of Gibbs' fundamental findings. Additionally,</w:t>
      </w:r>
      <w:r w:rsidR="001C6264" w:rsidRPr="00DB76FD">
        <w:rPr>
          <w:rFonts w:ascii="Arial" w:hAnsi="Arial" w:cs="Arial"/>
          <w:sz w:val="16"/>
          <w:szCs w:val="16"/>
        </w:rPr>
        <w:t xml:space="preserve"> Gibbs</w:t>
      </w:r>
      <w:r w:rsidRPr="00DB76FD">
        <w:rPr>
          <w:rFonts w:ascii="Arial" w:hAnsi="Arial" w:cs="Arial"/>
          <w:sz w:val="16"/>
          <w:szCs w:val="16"/>
        </w:rPr>
        <w:t xml:space="preserve"> breaks down evaluation into what worked and what did</w:t>
      </w:r>
      <w:r w:rsidR="001C6264" w:rsidRPr="00DB76FD">
        <w:rPr>
          <w:rFonts w:ascii="Arial" w:hAnsi="Arial" w:cs="Arial"/>
          <w:sz w:val="16"/>
          <w:szCs w:val="16"/>
        </w:rPr>
        <w:t xml:space="preserve"> not</w:t>
      </w:r>
      <w:r w:rsidRPr="00DB76FD">
        <w:rPr>
          <w:rFonts w:ascii="Arial" w:hAnsi="Arial" w:cs="Arial"/>
          <w:sz w:val="16"/>
          <w:szCs w:val="16"/>
        </w:rPr>
        <w:t>.</w:t>
      </w:r>
      <w:r w:rsidR="00872D3E">
        <w:rPr>
          <w:rFonts w:ascii="Arial" w:hAnsi="Arial" w:cs="Arial"/>
          <w:sz w:val="16"/>
          <w:szCs w:val="16"/>
        </w:rPr>
        <w:t xml:space="preserve"> Using the image prov</w:t>
      </w:r>
      <w:r w:rsidR="007D38A3">
        <w:rPr>
          <w:rFonts w:ascii="Arial" w:hAnsi="Arial" w:cs="Arial"/>
          <w:sz w:val="16"/>
          <w:szCs w:val="16"/>
        </w:rPr>
        <w:t xml:space="preserve">ided from mind tools.net it shows the 6 stages of Gibbs </w:t>
      </w:r>
      <w:r w:rsidR="002D17F4">
        <w:rPr>
          <w:rFonts w:ascii="Arial" w:hAnsi="Arial" w:cs="Arial"/>
          <w:sz w:val="16"/>
          <w:szCs w:val="16"/>
        </w:rPr>
        <w:t xml:space="preserve">reflection model theory in a simple </w:t>
      </w:r>
      <w:r w:rsidR="00F50557">
        <w:rPr>
          <w:rFonts w:ascii="Arial" w:hAnsi="Arial" w:cs="Arial"/>
          <w:sz w:val="16"/>
          <w:szCs w:val="16"/>
        </w:rPr>
        <w:t>form: -</w:t>
      </w:r>
    </w:p>
    <w:p w14:paraId="63E7B05A" w14:textId="4D368C93" w:rsidR="00FA15BE" w:rsidRDefault="00FA15BE" w:rsidP="009D354E">
      <w:pPr>
        <w:pStyle w:val="NoSpacing"/>
        <w:rPr>
          <w:rFonts w:ascii="Arial" w:hAnsi="Arial" w:cs="Arial"/>
          <w:sz w:val="16"/>
          <w:szCs w:val="16"/>
        </w:rPr>
      </w:pPr>
      <w:r>
        <w:rPr>
          <w:rFonts w:ascii="Arial" w:hAnsi="Arial" w:cs="Arial"/>
          <w:sz w:val="16"/>
          <w:szCs w:val="16"/>
        </w:rPr>
        <w:t>Step 1</w:t>
      </w:r>
      <w:r w:rsidR="000778F1">
        <w:rPr>
          <w:rFonts w:ascii="Arial" w:hAnsi="Arial" w:cs="Arial"/>
          <w:sz w:val="16"/>
          <w:szCs w:val="16"/>
        </w:rPr>
        <w:t xml:space="preserve">: </w:t>
      </w:r>
      <w:r>
        <w:rPr>
          <w:rFonts w:ascii="Arial" w:hAnsi="Arial" w:cs="Arial"/>
          <w:sz w:val="16"/>
          <w:szCs w:val="16"/>
        </w:rPr>
        <w:t>Description</w:t>
      </w:r>
      <w:r w:rsidR="000778F1">
        <w:rPr>
          <w:rFonts w:ascii="Arial" w:hAnsi="Arial" w:cs="Arial"/>
          <w:sz w:val="16"/>
          <w:szCs w:val="16"/>
        </w:rPr>
        <w:t xml:space="preserve"> </w:t>
      </w:r>
      <w:r w:rsidR="00DB5539">
        <w:rPr>
          <w:rFonts w:ascii="Arial" w:hAnsi="Arial" w:cs="Arial"/>
          <w:sz w:val="16"/>
          <w:szCs w:val="16"/>
        </w:rPr>
        <w:t>–</w:t>
      </w:r>
      <w:r w:rsidR="000778F1">
        <w:rPr>
          <w:rFonts w:ascii="Arial" w:hAnsi="Arial" w:cs="Arial"/>
          <w:sz w:val="16"/>
          <w:szCs w:val="16"/>
        </w:rPr>
        <w:t xml:space="preserve"> </w:t>
      </w:r>
      <w:r w:rsidR="00DB5539">
        <w:rPr>
          <w:rFonts w:ascii="Arial" w:hAnsi="Arial" w:cs="Arial"/>
          <w:sz w:val="16"/>
          <w:szCs w:val="16"/>
        </w:rPr>
        <w:t>A short brief explanation of what happened, consider who? What? When? Where? And why?</w:t>
      </w:r>
    </w:p>
    <w:p w14:paraId="7E68D8E8" w14:textId="4B4484EF" w:rsidR="00DB5539" w:rsidRDefault="00DB5539" w:rsidP="009D354E">
      <w:pPr>
        <w:pStyle w:val="NoSpacing"/>
        <w:rPr>
          <w:rFonts w:ascii="Arial" w:hAnsi="Arial" w:cs="Arial"/>
          <w:sz w:val="16"/>
          <w:szCs w:val="16"/>
        </w:rPr>
      </w:pPr>
      <w:r>
        <w:rPr>
          <w:rFonts w:ascii="Arial" w:hAnsi="Arial" w:cs="Arial"/>
          <w:sz w:val="16"/>
          <w:szCs w:val="16"/>
        </w:rPr>
        <w:t xml:space="preserve">Step 2: </w:t>
      </w:r>
      <w:r w:rsidR="00735C58">
        <w:rPr>
          <w:rFonts w:ascii="Arial" w:hAnsi="Arial" w:cs="Arial"/>
          <w:sz w:val="16"/>
          <w:szCs w:val="16"/>
        </w:rPr>
        <w:t>Feelings – Consider what feelings were felt at this point</w:t>
      </w:r>
      <w:r w:rsidR="00451C77">
        <w:rPr>
          <w:rFonts w:ascii="Arial" w:hAnsi="Arial" w:cs="Arial"/>
          <w:sz w:val="16"/>
          <w:szCs w:val="16"/>
        </w:rPr>
        <w:t xml:space="preserve">, </w:t>
      </w:r>
      <w:r w:rsidR="0004660E">
        <w:rPr>
          <w:rFonts w:ascii="Arial" w:hAnsi="Arial" w:cs="Arial"/>
          <w:sz w:val="16"/>
          <w:szCs w:val="16"/>
        </w:rPr>
        <w:t xml:space="preserve">why did </w:t>
      </w:r>
      <w:r w:rsidR="008D733C">
        <w:rPr>
          <w:rFonts w:ascii="Arial" w:hAnsi="Arial" w:cs="Arial"/>
          <w:sz w:val="16"/>
          <w:szCs w:val="16"/>
        </w:rPr>
        <w:t>one experience this feeling</w:t>
      </w:r>
      <w:r w:rsidR="00451C77">
        <w:rPr>
          <w:rFonts w:ascii="Arial" w:hAnsi="Arial" w:cs="Arial"/>
          <w:sz w:val="16"/>
          <w:szCs w:val="16"/>
        </w:rPr>
        <w:t>? What did the other person feel?</w:t>
      </w:r>
      <w:r w:rsidR="00F03565">
        <w:rPr>
          <w:rFonts w:ascii="Arial" w:hAnsi="Arial" w:cs="Arial"/>
          <w:sz w:val="16"/>
          <w:szCs w:val="16"/>
        </w:rPr>
        <w:t xml:space="preserve"> How did </w:t>
      </w:r>
      <w:r w:rsidR="00FD46D4">
        <w:rPr>
          <w:rFonts w:ascii="Arial" w:hAnsi="Arial" w:cs="Arial"/>
          <w:sz w:val="16"/>
          <w:szCs w:val="16"/>
        </w:rPr>
        <w:t>one</w:t>
      </w:r>
      <w:r w:rsidR="00F03565">
        <w:rPr>
          <w:rFonts w:ascii="Arial" w:hAnsi="Arial" w:cs="Arial"/>
          <w:sz w:val="16"/>
          <w:szCs w:val="16"/>
        </w:rPr>
        <w:t xml:space="preserve"> feel after?</w:t>
      </w:r>
      <w:r w:rsidR="00964042">
        <w:rPr>
          <w:rFonts w:ascii="Arial" w:hAnsi="Arial" w:cs="Arial"/>
          <w:sz w:val="16"/>
          <w:szCs w:val="16"/>
        </w:rPr>
        <w:t xml:space="preserve">   </w:t>
      </w:r>
      <w:r w:rsidR="008D733C">
        <w:rPr>
          <w:rFonts w:ascii="Arial" w:hAnsi="Arial" w:cs="Arial"/>
          <w:sz w:val="16"/>
          <w:szCs w:val="16"/>
        </w:rPr>
        <w:t xml:space="preserve"> </w:t>
      </w:r>
      <w:r w:rsidR="00964042">
        <w:rPr>
          <w:rFonts w:ascii="Arial" w:hAnsi="Arial" w:cs="Arial"/>
          <w:sz w:val="16"/>
          <w:szCs w:val="16"/>
        </w:rPr>
        <w:t xml:space="preserve">   Mind tools.net</w:t>
      </w:r>
    </w:p>
    <w:p w14:paraId="3EB47B4A" w14:textId="1FD655DB" w:rsidR="00F03565" w:rsidRDefault="00F03565" w:rsidP="009D354E">
      <w:pPr>
        <w:pStyle w:val="NoSpacing"/>
        <w:rPr>
          <w:rFonts w:ascii="Arial" w:hAnsi="Arial" w:cs="Arial"/>
          <w:sz w:val="16"/>
          <w:szCs w:val="16"/>
        </w:rPr>
      </w:pPr>
      <w:r>
        <w:rPr>
          <w:rFonts w:ascii="Arial" w:hAnsi="Arial" w:cs="Arial"/>
          <w:sz w:val="16"/>
          <w:szCs w:val="16"/>
        </w:rPr>
        <w:t xml:space="preserve">Step 3: </w:t>
      </w:r>
      <w:r w:rsidR="00500738">
        <w:rPr>
          <w:rFonts w:ascii="Arial" w:hAnsi="Arial" w:cs="Arial"/>
          <w:sz w:val="16"/>
          <w:szCs w:val="16"/>
        </w:rPr>
        <w:t xml:space="preserve">Evaluation – Consider the outcome objectively </w:t>
      </w:r>
      <w:r w:rsidR="009C7F2F">
        <w:rPr>
          <w:rFonts w:ascii="Arial" w:hAnsi="Arial" w:cs="Arial"/>
          <w:sz w:val="16"/>
          <w:szCs w:val="16"/>
        </w:rPr>
        <w:t>and think about what worked and what did not work.</w:t>
      </w:r>
    </w:p>
    <w:p w14:paraId="6613F9C6" w14:textId="02CEC0DA" w:rsidR="009C7F2F" w:rsidRDefault="009C7F2F" w:rsidP="009D354E">
      <w:pPr>
        <w:pStyle w:val="NoSpacing"/>
        <w:rPr>
          <w:rFonts w:ascii="Arial" w:hAnsi="Arial" w:cs="Arial"/>
          <w:sz w:val="16"/>
          <w:szCs w:val="16"/>
        </w:rPr>
      </w:pPr>
      <w:r>
        <w:rPr>
          <w:rFonts w:ascii="Arial" w:hAnsi="Arial" w:cs="Arial"/>
          <w:sz w:val="16"/>
          <w:szCs w:val="16"/>
        </w:rPr>
        <w:t xml:space="preserve">Step 4: </w:t>
      </w:r>
      <w:r w:rsidR="00EC28AE">
        <w:rPr>
          <w:rFonts w:ascii="Arial" w:hAnsi="Arial" w:cs="Arial"/>
          <w:sz w:val="16"/>
          <w:szCs w:val="16"/>
        </w:rPr>
        <w:t xml:space="preserve">Conclusion </w:t>
      </w:r>
      <w:r w:rsidR="00F9132A">
        <w:rPr>
          <w:rFonts w:ascii="Arial" w:hAnsi="Arial" w:cs="Arial"/>
          <w:sz w:val="16"/>
          <w:szCs w:val="16"/>
        </w:rPr>
        <w:t>–</w:t>
      </w:r>
      <w:r w:rsidR="00EC28AE">
        <w:rPr>
          <w:rFonts w:ascii="Arial" w:hAnsi="Arial" w:cs="Arial"/>
          <w:sz w:val="16"/>
          <w:szCs w:val="16"/>
        </w:rPr>
        <w:t xml:space="preserve"> </w:t>
      </w:r>
      <w:r w:rsidR="00596396">
        <w:rPr>
          <w:rFonts w:ascii="Arial" w:hAnsi="Arial" w:cs="Arial"/>
          <w:sz w:val="16"/>
          <w:szCs w:val="16"/>
        </w:rPr>
        <w:t>O</w:t>
      </w:r>
      <w:r w:rsidR="00F9132A">
        <w:rPr>
          <w:rFonts w:ascii="Arial" w:hAnsi="Arial" w:cs="Arial"/>
          <w:sz w:val="16"/>
          <w:szCs w:val="16"/>
        </w:rPr>
        <w:t xml:space="preserve">nce evaluated a conclusion can now be thought about </w:t>
      </w:r>
      <w:r w:rsidR="002535FD">
        <w:rPr>
          <w:rFonts w:ascii="Arial" w:hAnsi="Arial" w:cs="Arial"/>
          <w:sz w:val="16"/>
          <w:szCs w:val="16"/>
        </w:rPr>
        <w:t xml:space="preserve">pulling all information </w:t>
      </w:r>
      <w:r w:rsidR="00F9132A">
        <w:rPr>
          <w:rFonts w:ascii="Arial" w:hAnsi="Arial" w:cs="Arial"/>
          <w:sz w:val="16"/>
          <w:szCs w:val="16"/>
        </w:rPr>
        <w:t>together</w:t>
      </w:r>
      <w:r w:rsidR="00E92EC5">
        <w:rPr>
          <w:rFonts w:ascii="Arial" w:hAnsi="Arial" w:cs="Arial"/>
          <w:sz w:val="16"/>
          <w:szCs w:val="16"/>
        </w:rPr>
        <w:t>.</w:t>
      </w:r>
    </w:p>
    <w:p w14:paraId="42AD1071" w14:textId="34A18295" w:rsidR="00E92EC5" w:rsidRDefault="00E92EC5" w:rsidP="009D354E">
      <w:pPr>
        <w:pStyle w:val="NoSpacing"/>
        <w:rPr>
          <w:rFonts w:ascii="Arial" w:hAnsi="Arial" w:cs="Arial"/>
          <w:sz w:val="16"/>
          <w:szCs w:val="16"/>
        </w:rPr>
      </w:pPr>
      <w:r>
        <w:rPr>
          <w:rFonts w:ascii="Arial" w:hAnsi="Arial" w:cs="Arial"/>
          <w:sz w:val="16"/>
          <w:szCs w:val="16"/>
        </w:rPr>
        <w:t xml:space="preserve">Step 5: </w:t>
      </w:r>
      <w:r w:rsidR="00E42DB2">
        <w:rPr>
          <w:rFonts w:ascii="Arial" w:hAnsi="Arial" w:cs="Arial"/>
          <w:sz w:val="16"/>
          <w:szCs w:val="16"/>
        </w:rPr>
        <w:t>Action – Now a</w:t>
      </w:r>
      <w:r w:rsidR="002535FD">
        <w:rPr>
          <w:rFonts w:ascii="Arial" w:hAnsi="Arial" w:cs="Arial"/>
          <w:sz w:val="16"/>
          <w:szCs w:val="16"/>
        </w:rPr>
        <w:t>n action</w:t>
      </w:r>
      <w:r w:rsidR="00E42DB2">
        <w:rPr>
          <w:rFonts w:ascii="Arial" w:hAnsi="Arial" w:cs="Arial"/>
          <w:sz w:val="16"/>
          <w:szCs w:val="16"/>
        </w:rPr>
        <w:t xml:space="preserve"> plan will be put in place </w:t>
      </w:r>
      <w:r w:rsidR="00F50557">
        <w:rPr>
          <w:rFonts w:ascii="Arial" w:hAnsi="Arial" w:cs="Arial"/>
          <w:sz w:val="16"/>
          <w:szCs w:val="16"/>
        </w:rPr>
        <w:t>to work towards changing anything</w:t>
      </w:r>
      <w:r w:rsidR="00D422A7">
        <w:rPr>
          <w:rFonts w:ascii="Arial" w:hAnsi="Arial" w:cs="Arial"/>
          <w:sz w:val="16"/>
          <w:szCs w:val="16"/>
        </w:rPr>
        <w:t xml:space="preserve"> necessary</w:t>
      </w:r>
      <w:r w:rsidR="00F50557">
        <w:rPr>
          <w:rFonts w:ascii="Arial" w:hAnsi="Arial" w:cs="Arial"/>
          <w:sz w:val="16"/>
          <w:szCs w:val="16"/>
        </w:rPr>
        <w:t>.</w:t>
      </w:r>
    </w:p>
    <w:p w14:paraId="79484A9D" w14:textId="77777777" w:rsidR="00EA2F87" w:rsidRDefault="00EA2F87" w:rsidP="009D354E">
      <w:pPr>
        <w:pStyle w:val="NoSpacing"/>
        <w:rPr>
          <w:rFonts w:ascii="Arial" w:hAnsi="Arial" w:cs="Arial"/>
          <w:sz w:val="16"/>
          <w:szCs w:val="16"/>
        </w:rPr>
      </w:pPr>
    </w:p>
    <w:p w14:paraId="537B64C0" w14:textId="5DD1ED52" w:rsidR="00515E8F" w:rsidRPr="008513E1" w:rsidRDefault="008513E1" w:rsidP="009D354E">
      <w:pPr>
        <w:pStyle w:val="NoSpacing"/>
        <w:rPr>
          <w:rFonts w:ascii="Arial" w:hAnsi="Arial" w:cs="Arial"/>
          <w:b/>
          <w:bCs/>
          <w:sz w:val="16"/>
          <w:szCs w:val="16"/>
          <w:u w:val="single"/>
        </w:rPr>
      </w:pPr>
      <w:r w:rsidRPr="008513E1">
        <w:rPr>
          <w:rFonts w:ascii="Arial" w:hAnsi="Arial" w:cs="Arial"/>
          <w:b/>
          <w:bCs/>
          <w:sz w:val="16"/>
          <w:szCs w:val="16"/>
          <w:u w:val="single"/>
        </w:rPr>
        <w:t>Conclusion</w:t>
      </w:r>
    </w:p>
    <w:p w14:paraId="450F0214" w14:textId="5D92EA41" w:rsidR="004A570A" w:rsidRDefault="004E5190" w:rsidP="009D354E">
      <w:pPr>
        <w:pStyle w:val="NoSpacing"/>
        <w:rPr>
          <w:rFonts w:ascii="Arial" w:hAnsi="Arial" w:cs="Arial"/>
          <w:sz w:val="16"/>
          <w:szCs w:val="16"/>
        </w:rPr>
      </w:pPr>
      <w:r>
        <w:rPr>
          <w:rFonts w:ascii="Arial" w:hAnsi="Arial" w:cs="Arial"/>
          <w:sz w:val="16"/>
          <w:szCs w:val="16"/>
        </w:rPr>
        <w:t>The argument presented suggest</w:t>
      </w:r>
      <w:r w:rsidR="00D422A7">
        <w:rPr>
          <w:rFonts w:ascii="Arial" w:hAnsi="Arial" w:cs="Arial"/>
          <w:sz w:val="16"/>
          <w:szCs w:val="16"/>
        </w:rPr>
        <w:t>s</w:t>
      </w:r>
      <w:r>
        <w:rPr>
          <w:rFonts w:ascii="Arial" w:hAnsi="Arial" w:cs="Arial"/>
          <w:sz w:val="16"/>
          <w:szCs w:val="16"/>
        </w:rPr>
        <w:t xml:space="preserve"> that it is best practice for professional </w:t>
      </w:r>
      <w:r w:rsidR="00525BCF">
        <w:rPr>
          <w:rFonts w:ascii="Arial" w:hAnsi="Arial" w:cs="Arial"/>
          <w:sz w:val="16"/>
          <w:szCs w:val="16"/>
        </w:rPr>
        <w:t>practitioners</w:t>
      </w:r>
      <w:r>
        <w:rPr>
          <w:rFonts w:ascii="Arial" w:hAnsi="Arial" w:cs="Arial"/>
          <w:sz w:val="16"/>
          <w:szCs w:val="16"/>
        </w:rPr>
        <w:t xml:space="preserve"> </w:t>
      </w:r>
      <w:r w:rsidR="00185658">
        <w:rPr>
          <w:rFonts w:ascii="Arial" w:hAnsi="Arial" w:cs="Arial"/>
          <w:sz w:val="16"/>
          <w:szCs w:val="16"/>
        </w:rPr>
        <w:t xml:space="preserve">in the early years settings </w:t>
      </w:r>
      <w:r>
        <w:rPr>
          <w:rFonts w:ascii="Arial" w:hAnsi="Arial" w:cs="Arial"/>
          <w:sz w:val="16"/>
          <w:szCs w:val="16"/>
        </w:rPr>
        <w:t>to</w:t>
      </w:r>
      <w:r w:rsidR="00525BCF">
        <w:rPr>
          <w:rFonts w:ascii="Arial" w:hAnsi="Arial" w:cs="Arial"/>
          <w:sz w:val="16"/>
          <w:szCs w:val="16"/>
        </w:rPr>
        <w:t xml:space="preserve"> </w:t>
      </w:r>
      <w:r w:rsidR="00CB6AB7">
        <w:rPr>
          <w:rFonts w:ascii="Arial" w:hAnsi="Arial" w:cs="Arial"/>
          <w:sz w:val="16"/>
          <w:szCs w:val="16"/>
        </w:rPr>
        <w:t>consider adopting a</w:t>
      </w:r>
      <w:r w:rsidR="00052C4D">
        <w:rPr>
          <w:rFonts w:ascii="Arial" w:hAnsi="Arial" w:cs="Arial"/>
          <w:sz w:val="16"/>
          <w:szCs w:val="16"/>
        </w:rPr>
        <w:t xml:space="preserve"> reflection model which best suits the practitioner, using </w:t>
      </w:r>
      <w:r w:rsidR="00A8597E">
        <w:rPr>
          <w:rFonts w:ascii="Arial" w:hAnsi="Arial" w:cs="Arial"/>
          <w:sz w:val="16"/>
          <w:szCs w:val="16"/>
        </w:rPr>
        <w:t>a reflective model will better develop oneself as a reflective practi</w:t>
      </w:r>
      <w:r w:rsidR="005A1DB5">
        <w:rPr>
          <w:rFonts w:ascii="Arial" w:hAnsi="Arial" w:cs="Arial"/>
          <w:sz w:val="16"/>
          <w:szCs w:val="16"/>
        </w:rPr>
        <w:t xml:space="preserve">tioner and enhance </w:t>
      </w:r>
      <w:r w:rsidR="00E27A39">
        <w:rPr>
          <w:rFonts w:ascii="Arial" w:hAnsi="Arial" w:cs="Arial"/>
          <w:sz w:val="16"/>
          <w:szCs w:val="16"/>
        </w:rPr>
        <w:t>many</w:t>
      </w:r>
      <w:r w:rsidR="009615F7">
        <w:rPr>
          <w:rFonts w:ascii="Arial" w:hAnsi="Arial" w:cs="Arial"/>
          <w:sz w:val="16"/>
          <w:szCs w:val="16"/>
        </w:rPr>
        <w:t xml:space="preserve"> skills, this combined with experience</w:t>
      </w:r>
      <w:r w:rsidR="000A7E8E">
        <w:rPr>
          <w:rFonts w:ascii="Arial" w:hAnsi="Arial" w:cs="Arial"/>
          <w:sz w:val="16"/>
          <w:szCs w:val="16"/>
        </w:rPr>
        <w:t xml:space="preserve">, versatility </w:t>
      </w:r>
      <w:r w:rsidR="00E27A39">
        <w:rPr>
          <w:rFonts w:ascii="Arial" w:hAnsi="Arial" w:cs="Arial"/>
          <w:sz w:val="16"/>
          <w:szCs w:val="16"/>
        </w:rPr>
        <w:t>in knowing</w:t>
      </w:r>
      <w:r w:rsidR="004312CA">
        <w:rPr>
          <w:rFonts w:ascii="Arial" w:hAnsi="Arial" w:cs="Arial"/>
          <w:sz w:val="16"/>
          <w:szCs w:val="16"/>
        </w:rPr>
        <w:t xml:space="preserve"> when to possibly adopt a different reflective model </w:t>
      </w:r>
      <w:r w:rsidR="00B61A93">
        <w:rPr>
          <w:rFonts w:ascii="Arial" w:hAnsi="Arial" w:cs="Arial"/>
          <w:sz w:val="16"/>
          <w:szCs w:val="16"/>
        </w:rPr>
        <w:t xml:space="preserve">when one is not working </w:t>
      </w:r>
      <w:r w:rsidR="004312CA">
        <w:rPr>
          <w:rFonts w:ascii="Arial" w:hAnsi="Arial" w:cs="Arial"/>
          <w:sz w:val="16"/>
          <w:szCs w:val="16"/>
        </w:rPr>
        <w:t xml:space="preserve">and honesty in regards to what is working and what is not working </w:t>
      </w:r>
      <w:r w:rsidR="00C24254">
        <w:rPr>
          <w:rFonts w:ascii="Arial" w:hAnsi="Arial" w:cs="Arial"/>
          <w:sz w:val="16"/>
          <w:szCs w:val="16"/>
        </w:rPr>
        <w:t>during the reflective cycle process</w:t>
      </w:r>
      <w:r w:rsidR="00AD49DD">
        <w:rPr>
          <w:rFonts w:ascii="Arial" w:hAnsi="Arial" w:cs="Arial"/>
          <w:sz w:val="16"/>
          <w:szCs w:val="16"/>
        </w:rPr>
        <w:t xml:space="preserve">, if there is no honesty with oneself during the cycle then there is </w:t>
      </w:r>
      <w:r w:rsidR="004A570A">
        <w:rPr>
          <w:rFonts w:ascii="Arial" w:hAnsi="Arial" w:cs="Arial"/>
          <w:sz w:val="16"/>
          <w:szCs w:val="16"/>
        </w:rPr>
        <w:t>potential</w:t>
      </w:r>
      <w:r w:rsidR="00AD49DD">
        <w:rPr>
          <w:rFonts w:ascii="Arial" w:hAnsi="Arial" w:cs="Arial"/>
          <w:sz w:val="16"/>
          <w:szCs w:val="16"/>
        </w:rPr>
        <w:t xml:space="preserve"> for the </w:t>
      </w:r>
      <w:r w:rsidR="004A570A">
        <w:rPr>
          <w:rFonts w:ascii="Arial" w:hAnsi="Arial" w:cs="Arial"/>
          <w:sz w:val="16"/>
          <w:szCs w:val="16"/>
        </w:rPr>
        <w:t>reflective model to fail.</w:t>
      </w:r>
    </w:p>
    <w:p w14:paraId="4385275E" w14:textId="3908C271" w:rsidR="008513E1" w:rsidRDefault="001B3420" w:rsidP="009D354E">
      <w:pPr>
        <w:pStyle w:val="NoSpacing"/>
        <w:rPr>
          <w:rFonts w:ascii="Arial" w:hAnsi="Arial" w:cs="Arial"/>
          <w:sz w:val="16"/>
          <w:szCs w:val="16"/>
        </w:rPr>
      </w:pPr>
      <w:r>
        <w:rPr>
          <w:rFonts w:ascii="Arial" w:hAnsi="Arial" w:cs="Arial"/>
          <w:sz w:val="16"/>
          <w:szCs w:val="16"/>
        </w:rPr>
        <w:t xml:space="preserve">In an </w:t>
      </w:r>
      <w:r w:rsidR="00D50A09">
        <w:rPr>
          <w:rFonts w:ascii="Arial" w:hAnsi="Arial" w:cs="Arial"/>
          <w:sz w:val="16"/>
          <w:szCs w:val="16"/>
        </w:rPr>
        <w:t>early year</w:t>
      </w:r>
      <w:r>
        <w:rPr>
          <w:rFonts w:ascii="Arial" w:hAnsi="Arial" w:cs="Arial"/>
          <w:sz w:val="16"/>
          <w:szCs w:val="16"/>
        </w:rPr>
        <w:t xml:space="preserve"> setting a good reflective model process adopted would potentially bring the staff or team closer together and help over come any barriers or issues </w:t>
      </w:r>
      <w:r w:rsidR="0026062F">
        <w:rPr>
          <w:rFonts w:ascii="Arial" w:hAnsi="Arial" w:cs="Arial"/>
          <w:sz w:val="16"/>
          <w:szCs w:val="16"/>
        </w:rPr>
        <w:t xml:space="preserve">put </w:t>
      </w:r>
      <w:r w:rsidR="009620A9">
        <w:rPr>
          <w:rFonts w:ascii="Arial" w:hAnsi="Arial" w:cs="Arial"/>
          <w:sz w:val="16"/>
          <w:szCs w:val="16"/>
        </w:rPr>
        <w:t>in the way,</w:t>
      </w:r>
      <w:r w:rsidR="00B82A3C">
        <w:rPr>
          <w:rFonts w:ascii="Arial" w:hAnsi="Arial" w:cs="Arial"/>
          <w:sz w:val="16"/>
          <w:szCs w:val="16"/>
        </w:rPr>
        <w:t xml:space="preserve"> </w:t>
      </w:r>
      <w:r w:rsidR="00944D08">
        <w:rPr>
          <w:rFonts w:ascii="Arial" w:hAnsi="Arial" w:cs="Arial"/>
          <w:sz w:val="16"/>
          <w:szCs w:val="16"/>
        </w:rPr>
        <w:t xml:space="preserve">continuous professional development can also be obtained </w:t>
      </w:r>
      <w:r w:rsidR="003E49CF">
        <w:rPr>
          <w:rFonts w:ascii="Arial" w:hAnsi="Arial" w:cs="Arial"/>
          <w:sz w:val="16"/>
          <w:szCs w:val="16"/>
        </w:rPr>
        <w:t xml:space="preserve">furthering </w:t>
      </w:r>
      <w:r w:rsidR="00D20A64">
        <w:rPr>
          <w:rFonts w:ascii="Arial" w:hAnsi="Arial" w:cs="Arial"/>
          <w:sz w:val="16"/>
          <w:szCs w:val="16"/>
        </w:rPr>
        <w:t>one’s</w:t>
      </w:r>
      <w:r w:rsidR="003E49CF">
        <w:rPr>
          <w:rFonts w:ascii="Arial" w:hAnsi="Arial" w:cs="Arial"/>
          <w:sz w:val="16"/>
          <w:szCs w:val="16"/>
        </w:rPr>
        <w:t xml:space="preserve"> </w:t>
      </w:r>
      <w:r w:rsidR="00D20A64">
        <w:rPr>
          <w:rFonts w:ascii="Arial" w:hAnsi="Arial" w:cs="Arial"/>
          <w:sz w:val="16"/>
          <w:szCs w:val="16"/>
        </w:rPr>
        <w:t>knowledge, p</w:t>
      </w:r>
      <w:r w:rsidR="00D20A64" w:rsidRPr="00D20A64">
        <w:rPr>
          <w:rFonts w:ascii="Arial" w:hAnsi="Arial" w:cs="Arial"/>
          <w:sz w:val="16"/>
          <w:szCs w:val="16"/>
        </w:rPr>
        <w:t xml:space="preserve">rofessional practitioners could therefore utilise reflection models </w:t>
      </w:r>
      <w:r w:rsidR="00D20A64">
        <w:rPr>
          <w:rFonts w:ascii="Arial" w:hAnsi="Arial" w:cs="Arial"/>
          <w:sz w:val="16"/>
          <w:szCs w:val="16"/>
        </w:rPr>
        <w:t>within early years settings</w:t>
      </w:r>
      <w:r w:rsidR="00D20A64" w:rsidRPr="00D20A64">
        <w:rPr>
          <w:rFonts w:ascii="Arial" w:hAnsi="Arial" w:cs="Arial"/>
          <w:sz w:val="16"/>
          <w:szCs w:val="16"/>
        </w:rPr>
        <w:t xml:space="preserve"> to better understand children, their educational requirements, or even to determine their personal preferences in order to help with long term planning.</w:t>
      </w:r>
    </w:p>
    <w:p w14:paraId="4687FA2C" w14:textId="5AD10694" w:rsidR="00AF360A" w:rsidRPr="00E9719A" w:rsidRDefault="002D17F4" w:rsidP="009D354E">
      <w:pPr>
        <w:pStyle w:val="NoSpacing"/>
        <w:rPr>
          <w:rFonts w:ascii="Arial" w:eastAsia="Arial" w:hAnsi="Arial" w:cs="Arial"/>
          <w:sz w:val="16"/>
          <w:szCs w:val="16"/>
        </w:rPr>
      </w:pPr>
      <w:r>
        <w:rPr>
          <w:rFonts w:ascii="Arial" w:hAnsi="Arial" w:cs="Arial"/>
          <w:sz w:val="16"/>
          <w:szCs w:val="16"/>
        </w:rPr>
        <w:t xml:space="preserve"> </w:t>
      </w:r>
    </w:p>
    <w:p w14:paraId="1D5A144F" w14:textId="78CE53B5" w:rsidR="00EC374A" w:rsidRPr="00DB76FD" w:rsidRDefault="00CB5D34" w:rsidP="07AB7634">
      <w:pPr>
        <w:jc w:val="both"/>
        <w:rPr>
          <w:rFonts w:ascii="Arial" w:hAnsi="Arial" w:cs="Arial"/>
          <w:sz w:val="16"/>
          <w:szCs w:val="16"/>
          <w:shd w:val="clear" w:color="auto" w:fill="FFFFFF"/>
        </w:rPr>
      </w:pPr>
      <w:r w:rsidRPr="00DB76FD">
        <w:rPr>
          <w:rFonts w:ascii="Arial" w:hAnsi="Arial" w:cs="Arial"/>
          <w:sz w:val="16"/>
          <w:szCs w:val="16"/>
          <w:shd w:val="clear" w:color="auto" w:fill="FFFFFF"/>
        </w:rPr>
        <w:t xml:space="preserve">                                                                                </w:t>
      </w:r>
      <w:r w:rsidR="005F1C13">
        <w:rPr>
          <w:rFonts w:ascii="Arial" w:hAnsi="Arial" w:cs="Arial"/>
          <w:sz w:val="16"/>
          <w:szCs w:val="16"/>
          <w:shd w:val="clear" w:color="auto" w:fill="FFFFFF"/>
        </w:rPr>
        <w:t xml:space="preserve">                                                                                                                                                                                </w:t>
      </w:r>
    </w:p>
    <w:p w14:paraId="2692CA2C" w14:textId="1858FF72" w:rsidR="00E359E7" w:rsidRPr="00DB76FD" w:rsidRDefault="00E359E7" w:rsidP="07AB7634">
      <w:pPr>
        <w:jc w:val="both"/>
        <w:rPr>
          <w:rFonts w:ascii="Arial" w:hAnsi="Arial" w:cs="Arial"/>
          <w:color w:val="2E75B6"/>
          <w:sz w:val="16"/>
          <w:szCs w:val="16"/>
          <w:shd w:val="clear" w:color="auto" w:fill="FFFFFF"/>
        </w:rPr>
      </w:pPr>
    </w:p>
    <w:p w14:paraId="31F21C80" w14:textId="77777777" w:rsidR="00E359E7" w:rsidRDefault="00E359E7" w:rsidP="07AB7634">
      <w:pPr>
        <w:jc w:val="both"/>
        <w:rPr>
          <w:rFonts w:ascii="Arial" w:hAnsi="Arial" w:cs="Arial"/>
          <w:color w:val="2E75B6"/>
          <w:shd w:val="clear" w:color="auto" w:fill="FFFFFF"/>
        </w:rPr>
      </w:pPr>
    </w:p>
    <w:p w14:paraId="2F02D77C" w14:textId="77777777" w:rsidR="00C14D5E" w:rsidRDefault="00C14D5E" w:rsidP="07AB7634">
      <w:pPr>
        <w:jc w:val="both"/>
        <w:rPr>
          <w:rFonts w:ascii="Arial" w:hAnsi="Arial" w:cs="Arial"/>
          <w:color w:val="2E75B6"/>
          <w:shd w:val="clear" w:color="auto" w:fill="FFFFFF"/>
        </w:rPr>
      </w:pPr>
    </w:p>
    <w:p w14:paraId="7D534C5E" w14:textId="4CB74C9C" w:rsidR="00AF360A" w:rsidRDefault="00AF360A" w:rsidP="07AB7634">
      <w:pPr>
        <w:jc w:val="both"/>
        <w:rPr>
          <w:rFonts w:ascii="Arial" w:eastAsia="Arial" w:hAnsi="Arial" w:cs="Arial"/>
          <w:b/>
          <w:bCs/>
          <w:u w:val="single"/>
        </w:rPr>
      </w:pPr>
      <w:r w:rsidRPr="07AB7634">
        <w:rPr>
          <w:rFonts w:ascii="Arial" w:eastAsia="Arial" w:hAnsi="Arial" w:cs="Arial"/>
          <w:b/>
          <w:bCs/>
          <w:u w:val="single"/>
        </w:rPr>
        <w:lastRenderedPageBreak/>
        <w:t>References</w:t>
      </w:r>
    </w:p>
    <w:p w14:paraId="7D6A128F" w14:textId="77777777" w:rsidR="00BE0E27" w:rsidRPr="00404CED" w:rsidRDefault="00BE0E27" w:rsidP="07AB7634">
      <w:pPr>
        <w:rPr>
          <w:rFonts w:ascii="Arial" w:hAnsi="Arial" w:cs="Arial"/>
          <w:sz w:val="16"/>
          <w:szCs w:val="16"/>
          <w:shd w:val="clear" w:color="auto" w:fill="FFFFFF"/>
        </w:rPr>
      </w:pPr>
      <w:r w:rsidRPr="00404CED">
        <w:rPr>
          <w:rFonts w:ascii="Arial" w:hAnsi="Arial" w:cs="Arial"/>
          <w:sz w:val="16"/>
          <w:szCs w:val="16"/>
          <w:shd w:val="clear" w:color="auto" w:fill="FFFFFF"/>
        </w:rPr>
        <w:t>Brock, Avril. </w:t>
      </w:r>
      <w:r w:rsidRPr="00404CED">
        <w:rPr>
          <w:rFonts w:ascii="Arial" w:hAnsi="Arial" w:cs="Arial"/>
          <w:i/>
          <w:iCs/>
          <w:sz w:val="16"/>
          <w:szCs w:val="16"/>
        </w:rPr>
        <w:t>The Early Years Reflective Practice Handbook</w:t>
      </w:r>
      <w:r w:rsidRPr="00404CED">
        <w:rPr>
          <w:rFonts w:ascii="Arial" w:hAnsi="Arial" w:cs="Arial"/>
          <w:sz w:val="16"/>
          <w:szCs w:val="16"/>
          <w:shd w:val="clear" w:color="auto" w:fill="FFFFFF"/>
        </w:rPr>
        <w:t>, Taylor &amp; Francis Group, 2014.</w:t>
      </w:r>
      <w:r w:rsidRPr="00404CED">
        <w:rPr>
          <w:rFonts w:ascii="Arial" w:hAnsi="Arial" w:cs="Arial"/>
          <w:i/>
          <w:iCs/>
          <w:sz w:val="16"/>
          <w:szCs w:val="16"/>
        </w:rPr>
        <w:t> ProQuest Ebook Central</w:t>
      </w:r>
      <w:r w:rsidRPr="00404CED">
        <w:rPr>
          <w:rFonts w:ascii="Arial" w:hAnsi="Arial" w:cs="Arial"/>
          <w:sz w:val="16"/>
          <w:szCs w:val="16"/>
          <w:shd w:val="clear" w:color="auto" w:fill="FFFFFF"/>
        </w:rPr>
        <w:t xml:space="preserve">, Available at: </w:t>
      </w:r>
      <w:r w:rsidRPr="00404CED">
        <w:rPr>
          <w:rFonts w:ascii="Arial" w:hAnsi="Arial" w:cs="Arial"/>
          <w:i/>
          <w:iCs/>
          <w:sz w:val="16"/>
          <w:szCs w:val="16"/>
          <w:shd w:val="clear" w:color="auto" w:fill="FFFFFF"/>
        </w:rPr>
        <w:t>http://ebookcentral.proquest.com/lib/trinity/detail.action?docID=1744144.</w:t>
      </w:r>
      <w:r w:rsidRPr="00404CED">
        <w:rPr>
          <w:rFonts w:ascii="Arial" w:hAnsi="Arial" w:cs="Arial"/>
          <w:sz w:val="16"/>
          <w:szCs w:val="16"/>
          <w:shd w:val="clear" w:color="auto" w:fill="FFFFFF"/>
        </w:rPr>
        <w:t xml:space="preserve"> (Accessed: 12 October 2022).</w:t>
      </w:r>
    </w:p>
    <w:p w14:paraId="6956F4ED" w14:textId="77777777" w:rsidR="00BE0E27" w:rsidRPr="00404CED" w:rsidRDefault="00BE0E27" w:rsidP="07AB7634">
      <w:pPr>
        <w:rPr>
          <w:rFonts w:ascii="Arial" w:hAnsi="Arial" w:cs="Arial"/>
          <w:sz w:val="16"/>
          <w:szCs w:val="16"/>
        </w:rPr>
      </w:pPr>
      <w:r w:rsidRPr="00404CED">
        <w:rPr>
          <w:rFonts w:ascii="Arial" w:hAnsi="Arial" w:cs="Arial"/>
          <w:sz w:val="16"/>
          <w:szCs w:val="16"/>
        </w:rPr>
        <w:t>Cambridge Assessment International Education. (No date) Available at</w:t>
      </w:r>
      <w:r w:rsidRPr="00404CED">
        <w:rPr>
          <w:rFonts w:ascii="Arial" w:hAnsi="Arial" w:cs="Arial"/>
          <w:i/>
          <w:iCs/>
          <w:sz w:val="16"/>
          <w:szCs w:val="16"/>
        </w:rPr>
        <w:t xml:space="preserve">: </w:t>
      </w:r>
      <w:hyperlink r:id="rId10">
        <w:r w:rsidRPr="00404CED">
          <w:rPr>
            <w:rFonts w:ascii="Arial" w:hAnsi="Arial" w:cs="Arial"/>
            <w:i/>
            <w:iCs/>
            <w:color w:val="0000FF"/>
            <w:sz w:val="16"/>
            <w:szCs w:val="16"/>
            <w:u w:val="single"/>
          </w:rPr>
          <w:t>Getting started with Reflective Practice (cambridge-community.org.uk)</w:t>
        </w:r>
      </w:hyperlink>
      <w:r w:rsidRPr="00404CED">
        <w:rPr>
          <w:rFonts w:ascii="Arial" w:hAnsi="Arial" w:cs="Arial"/>
          <w:sz w:val="16"/>
          <w:szCs w:val="16"/>
        </w:rPr>
        <w:t xml:space="preserve"> (Accessed 24 October 2022).</w:t>
      </w:r>
    </w:p>
    <w:p w14:paraId="47FF2767" w14:textId="77777777" w:rsidR="00BE0E27" w:rsidRPr="00404CED" w:rsidRDefault="00BE0E27" w:rsidP="07AB7634">
      <w:pPr>
        <w:rPr>
          <w:rFonts w:ascii="Arial" w:eastAsia="Arial" w:hAnsi="Arial" w:cs="Arial"/>
          <w:i/>
          <w:iCs/>
          <w:sz w:val="16"/>
          <w:szCs w:val="16"/>
        </w:rPr>
      </w:pPr>
      <w:r w:rsidRPr="00404CED">
        <w:rPr>
          <w:rFonts w:ascii="Arial" w:hAnsi="Arial" w:cs="Arial"/>
          <w:sz w:val="16"/>
          <w:szCs w:val="16"/>
        </w:rPr>
        <w:t xml:space="preserve">Centre for Educational Neuro Science. (No Date) Available at: </w:t>
      </w:r>
      <w:hyperlink r:id="rId11" w:anchor="_edn9" w:history="1">
        <w:r w:rsidRPr="00404CED">
          <w:rPr>
            <w:rFonts w:ascii="Arial" w:hAnsi="Arial" w:cs="Arial"/>
            <w:i/>
            <w:iCs/>
            <w:color w:val="0000FF"/>
            <w:sz w:val="16"/>
            <w:szCs w:val="16"/>
            <w:u w:val="single"/>
          </w:rPr>
          <w:t>Children have different learning styles | Centre for Educational Neuroscience</w:t>
        </w:r>
      </w:hyperlink>
      <w:r w:rsidRPr="00404CED">
        <w:rPr>
          <w:rFonts w:ascii="Arial" w:hAnsi="Arial" w:cs="Arial"/>
          <w:i/>
          <w:iCs/>
          <w:sz w:val="16"/>
          <w:szCs w:val="16"/>
        </w:rPr>
        <w:t xml:space="preserve"> </w:t>
      </w:r>
      <w:r w:rsidRPr="00404CED">
        <w:rPr>
          <w:rFonts w:ascii="Arial" w:hAnsi="Arial" w:cs="Arial"/>
          <w:sz w:val="16"/>
          <w:szCs w:val="16"/>
        </w:rPr>
        <w:t>(Accessed 25 October 2022).</w:t>
      </w:r>
    </w:p>
    <w:p w14:paraId="22976533" w14:textId="77777777" w:rsidR="00BE0E27" w:rsidRPr="00404CED" w:rsidRDefault="00BE0E27" w:rsidP="07AB7634">
      <w:pPr>
        <w:rPr>
          <w:rFonts w:ascii="Arial" w:hAnsi="Arial" w:cs="Arial"/>
          <w:i/>
          <w:iCs/>
          <w:sz w:val="16"/>
          <w:szCs w:val="16"/>
        </w:rPr>
      </w:pPr>
      <w:r w:rsidRPr="00404CED">
        <w:rPr>
          <w:rFonts w:ascii="Arial" w:hAnsi="Arial" w:cs="Arial"/>
          <w:sz w:val="16"/>
          <w:szCs w:val="16"/>
          <w:shd w:val="clear" w:color="auto" w:fill="FFFFFF"/>
        </w:rPr>
        <w:t>Evans.</w:t>
      </w:r>
      <w:r w:rsidRPr="00404CED">
        <w:rPr>
          <w:rFonts w:ascii="Arial" w:hAnsi="Arial" w:cs="Arial"/>
          <w:sz w:val="16"/>
          <w:szCs w:val="16"/>
        </w:rPr>
        <w:t xml:space="preserve"> M, </w:t>
      </w:r>
      <w:r w:rsidRPr="00404CED">
        <w:rPr>
          <w:rStyle w:val="published-date"/>
          <w:rFonts w:ascii="Arial" w:hAnsi="Arial" w:cs="Arial"/>
          <w:sz w:val="16"/>
          <w:szCs w:val="16"/>
          <w:shd w:val="clear" w:color="auto" w:fill="FFFFFF"/>
        </w:rPr>
        <w:t>Tuesday, February 9, (2010) Available at:</w:t>
      </w:r>
      <w:r w:rsidRPr="00404CED">
        <w:rPr>
          <w:rFonts w:ascii="Arial" w:hAnsi="Arial" w:cs="Arial"/>
          <w:sz w:val="16"/>
          <w:szCs w:val="16"/>
        </w:rPr>
        <w:t xml:space="preserve"> </w:t>
      </w:r>
      <w:hyperlink r:id="rId12" w:history="1">
        <w:r w:rsidRPr="00404CED">
          <w:rPr>
            <w:rFonts w:ascii="Arial" w:hAnsi="Arial" w:cs="Arial"/>
            <w:i/>
            <w:iCs/>
            <w:sz w:val="16"/>
            <w:szCs w:val="16"/>
            <w:u w:val="single"/>
          </w:rPr>
          <w:t>EYFS Training Part 2: Reflective practice - Time to challenge your approach | Nursery World</w:t>
        </w:r>
      </w:hyperlink>
      <w:r w:rsidRPr="00404CED">
        <w:rPr>
          <w:rFonts w:ascii="Arial" w:hAnsi="Arial" w:cs="Arial"/>
          <w:i/>
          <w:iCs/>
          <w:sz w:val="16"/>
          <w:szCs w:val="16"/>
        </w:rPr>
        <w:t xml:space="preserve"> </w:t>
      </w:r>
      <w:r w:rsidRPr="00404CED">
        <w:rPr>
          <w:rFonts w:ascii="Arial" w:hAnsi="Arial" w:cs="Arial"/>
          <w:sz w:val="16"/>
          <w:szCs w:val="16"/>
        </w:rPr>
        <w:t>(Accessed: 19 October 2022).</w:t>
      </w:r>
    </w:p>
    <w:p w14:paraId="251213A5" w14:textId="77777777" w:rsidR="00BE0E27" w:rsidRPr="00404CED" w:rsidRDefault="00BE0E27" w:rsidP="07AB7634">
      <w:pPr>
        <w:rPr>
          <w:rFonts w:ascii="Arial" w:hAnsi="Arial" w:cs="Arial"/>
          <w:sz w:val="16"/>
          <w:szCs w:val="16"/>
          <w:shd w:val="clear" w:color="auto" w:fill="FFFFFF"/>
        </w:rPr>
      </w:pPr>
      <w:r w:rsidRPr="00404CED">
        <w:rPr>
          <w:rFonts w:ascii="Arial" w:hAnsi="Arial" w:cs="Arial"/>
          <w:sz w:val="16"/>
          <w:szCs w:val="16"/>
          <w:shd w:val="clear" w:color="auto" w:fill="FFFFFF"/>
        </w:rPr>
        <w:t xml:space="preserve">Gibbs, G. (1988). </w:t>
      </w:r>
      <w:r w:rsidRPr="00404CED">
        <w:rPr>
          <w:rFonts w:ascii="Arial" w:hAnsi="Arial" w:cs="Arial"/>
          <w:i/>
          <w:iCs/>
          <w:sz w:val="16"/>
          <w:szCs w:val="16"/>
          <w:shd w:val="clear" w:color="auto" w:fill="FFFFFF"/>
        </w:rPr>
        <w:t>Learning by doing: A guide to teaching and learning methods</w:t>
      </w:r>
      <w:r w:rsidRPr="00404CED">
        <w:rPr>
          <w:rFonts w:ascii="Arial" w:hAnsi="Arial" w:cs="Arial"/>
          <w:sz w:val="16"/>
          <w:szCs w:val="16"/>
          <w:shd w:val="clear" w:color="auto" w:fill="FFFFFF"/>
        </w:rPr>
        <w:t>. Oxford: Oxford Further Education Unit.</w:t>
      </w:r>
    </w:p>
    <w:p w14:paraId="41886AAC" w14:textId="77777777" w:rsidR="00BE0E27" w:rsidRPr="00404CED" w:rsidRDefault="00BE0E27" w:rsidP="07AB7634">
      <w:pPr>
        <w:rPr>
          <w:rFonts w:ascii="Arial" w:hAnsi="Arial" w:cs="Arial"/>
          <w:sz w:val="16"/>
          <w:szCs w:val="16"/>
        </w:rPr>
      </w:pPr>
      <w:r w:rsidRPr="00404CED">
        <w:rPr>
          <w:rFonts w:ascii="Arial" w:hAnsi="Arial" w:cs="Arial"/>
          <w:sz w:val="16"/>
          <w:szCs w:val="16"/>
        </w:rPr>
        <w:t xml:space="preserve">Health and Care Professions Council (2021) Available at: </w:t>
      </w:r>
      <w:hyperlink r:id="rId13">
        <w:r w:rsidRPr="00404CED">
          <w:rPr>
            <w:rStyle w:val="Hyperlink"/>
            <w:rFonts w:ascii="Arial" w:hAnsi="Arial" w:cs="Arial"/>
            <w:i/>
            <w:iCs/>
            <w:color w:val="auto"/>
            <w:sz w:val="16"/>
            <w:szCs w:val="16"/>
          </w:rPr>
          <w:t>What is reflection? | (hcpc-uk.org)</w:t>
        </w:r>
      </w:hyperlink>
      <w:r w:rsidRPr="00404CED">
        <w:rPr>
          <w:rFonts w:ascii="Arial" w:hAnsi="Arial" w:cs="Arial"/>
          <w:i/>
          <w:iCs/>
          <w:sz w:val="16"/>
          <w:szCs w:val="16"/>
        </w:rPr>
        <w:t xml:space="preserve"> </w:t>
      </w:r>
      <w:r w:rsidRPr="00404CED">
        <w:rPr>
          <w:rFonts w:ascii="Arial" w:hAnsi="Arial" w:cs="Arial"/>
          <w:sz w:val="16"/>
          <w:szCs w:val="16"/>
        </w:rPr>
        <w:t>(Accessed: 17 October 2022).</w:t>
      </w:r>
    </w:p>
    <w:p w14:paraId="29711823" w14:textId="77777777" w:rsidR="00BE0E27" w:rsidRPr="00404CED" w:rsidRDefault="00BE0E27" w:rsidP="07AB7634">
      <w:pPr>
        <w:rPr>
          <w:rFonts w:ascii="Arial" w:eastAsia="Arial" w:hAnsi="Arial" w:cs="Arial"/>
          <w:i/>
          <w:iCs/>
          <w:sz w:val="16"/>
          <w:szCs w:val="16"/>
        </w:rPr>
      </w:pPr>
      <w:r w:rsidRPr="00404CED">
        <w:rPr>
          <w:rFonts w:ascii="Arial" w:hAnsi="Arial" w:cs="Arial"/>
          <w:sz w:val="16"/>
          <w:szCs w:val="16"/>
        </w:rPr>
        <w:t xml:space="preserve">Mind tools.com. (No date) </w:t>
      </w:r>
      <w:hyperlink r:id="rId14" w:history="1">
        <w:r w:rsidRPr="00404CED">
          <w:rPr>
            <w:rFonts w:ascii="Arial" w:hAnsi="Arial" w:cs="Arial"/>
            <w:i/>
            <w:iCs/>
            <w:color w:val="0000FF"/>
            <w:sz w:val="16"/>
            <w:szCs w:val="16"/>
            <w:u w:val="single"/>
          </w:rPr>
          <w:t>Gibbs' Reflective Cycle - Helping People Learn From Experience (mindtools.com)</w:t>
        </w:r>
      </w:hyperlink>
      <w:r w:rsidRPr="00404CED">
        <w:rPr>
          <w:rFonts w:ascii="Arial" w:hAnsi="Arial" w:cs="Arial"/>
          <w:i/>
          <w:iCs/>
          <w:sz w:val="16"/>
          <w:szCs w:val="16"/>
        </w:rPr>
        <w:t xml:space="preserve"> </w:t>
      </w:r>
      <w:r w:rsidRPr="00404CED">
        <w:rPr>
          <w:rFonts w:ascii="Arial" w:hAnsi="Arial" w:cs="Arial"/>
          <w:sz w:val="16"/>
          <w:szCs w:val="16"/>
        </w:rPr>
        <w:t>(Accessed 27 October 2022).</w:t>
      </w:r>
    </w:p>
    <w:p w14:paraId="72B7AD69" w14:textId="77777777" w:rsidR="00BE0E27" w:rsidRPr="00404CED" w:rsidRDefault="00BE0E27" w:rsidP="07AB7634">
      <w:pPr>
        <w:rPr>
          <w:rFonts w:ascii="Arial" w:eastAsia="Arial" w:hAnsi="Arial" w:cs="Arial"/>
          <w:sz w:val="16"/>
          <w:szCs w:val="16"/>
        </w:rPr>
      </w:pPr>
      <w:r w:rsidRPr="00404CED">
        <w:rPr>
          <w:rFonts w:ascii="Arial" w:eastAsia="Arial" w:hAnsi="Arial" w:cs="Arial"/>
          <w:sz w:val="16"/>
          <w:szCs w:val="16"/>
        </w:rPr>
        <w:t xml:space="preserve">NursingAnswers.net. November (2018). Schon's Reflective Model. Available from: </w:t>
      </w:r>
      <w:r w:rsidRPr="00404CED">
        <w:rPr>
          <w:rFonts w:ascii="Arial" w:eastAsia="Arial" w:hAnsi="Arial" w:cs="Arial"/>
          <w:i/>
          <w:iCs/>
          <w:sz w:val="16"/>
          <w:szCs w:val="16"/>
        </w:rPr>
        <w:t>https://nursinganswers.net/reflective-guides/schon-reflective-model.php?vref=</w:t>
      </w:r>
      <w:r w:rsidRPr="00404CED">
        <w:rPr>
          <w:rFonts w:ascii="Arial" w:eastAsia="Arial" w:hAnsi="Arial" w:cs="Arial"/>
          <w:sz w:val="16"/>
          <w:szCs w:val="16"/>
        </w:rPr>
        <w:t>1 (Accessed 25 October 2022).</w:t>
      </w:r>
    </w:p>
    <w:p w14:paraId="0B8485EA" w14:textId="77777777" w:rsidR="00BE0E27" w:rsidRPr="00404CED" w:rsidRDefault="00BE0E27" w:rsidP="07AB7634">
      <w:pPr>
        <w:rPr>
          <w:rFonts w:ascii="Arial" w:eastAsia="Arial" w:hAnsi="Arial" w:cs="Arial"/>
          <w:i/>
          <w:iCs/>
          <w:sz w:val="16"/>
          <w:szCs w:val="16"/>
        </w:rPr>
      </w:pPr>
      <w:r w:rsidRPr="00404CED">
        <w:rPr>
          <w:rFonts w:ascii="Arial" w:eastAsia="Arial" w:hAnsi="Arial" w:cs="Arial"/>
          <w:sz w:val="16"/>
          <w:szCs w:val="16"/>
        </w:rPr>
        <w:t>Skills you need.com (2022) Available at:</w:t>
      </w:r>
      <w:r w:rsidRPr="00404CED">
        <w:rPr>
          <w:rFonts w:ascii="Arial" w:eastAsia="Arial" w:hAnsi="Arial" w:cs="Arial"/>
          <w:i/>
          <w:iCs/>
          <w:sz w:val="16"/>
          <w:szCs w:val="16"/>
        </w:rPr>
        <w:t xml:space="preserve"> </w:t>
      </w:r>
      <w:hyperlink r:id="rId15">
        <w:r w:rsidRPr="00404CED">
          <w:rPr>
            <w:rStyle w:val="Hyperlink"/>
            <w:rFonts w:ascii="Arial" w:eastAsia="Arial" w:hAnsi="Arial" w:cs="Arial"/>
            <w:i/>
            <w:iCs/>
            <w:sz w:val="16"/>
            <w:szCs w:val="16"/>
          </w:rPr>
          <w:t>https://www.skillsyouneed.com/ps/reflective-practice.html</w:t>
        </w:r>
      </w:hyperlink>
      <w:r w:rsidRPr="00404CED">
        <w:rPr>
          <w:rFonts w:ascii="Arial" w:eastAsia="Arial" w:hAnsi="Arial" w:cs="Arial"/>
          <w:i/>
          <w:iCs/>
          <w:sz w:val="16"/>
          <w:szCs w:val="16"/>
        </w:rPr>
        <w:t xml:space="preserve"> (Accessed 25 October 2022).</w:t>
      </w:r>
    </w:p>
    <w:p w14:paraId="761223B8" w14:textId="77777777" w:rsidR="00BE0E27" w:rsidRPr="00404CED" w:rsidRDefault="00BE0E27" w:rsidP="07AB7634">
      <w:pPr>
        <w:rPr>
          <w:rFonts w:ascii="Arial" w:eastAsia="Arial" w:hAnsi="Arial" w:cs="Arial"/>
          <w:i/>
          <w:iCs/>
          <w:sz w:val="16"/>
          <w:szCs w:val="16"/>
        </w:rPr>
      </w:pPr>
      <w:r w:rsidRPr="00404CED">
        <w:rPr>
          <w:rFonts w:ascii="Arial" w:eastAsia="Arial" w:hAnsi="Arial" w:cs="Arial"/>
          <w:i/>
          <w:iCs/>
          <w:sz w:val="16"/>
          <w:szCs w:val="16"/>
        </w:rPr>
        <w:t xml:space="preserve">University of Cambridge. (No date) Available at: </w:t>
      </w:r>
      <w:hyperlink r:id="rId16">
        <w:r w:rsidRPr="00404CED">
          <w:rPr>
            <w:rStyle w:val="Hyperlink"/>
            <w:rFonts w:ascii="Arial" w:eastAsia="Arial" w:hAnsi="Arial" w:cs="Arial"/>
            <w:i/>
            <w:iCs/>
            <w:sz w:val="16"/>
            <w:szCs w:val="16"/>
          </w:rPr>
          <w:t>https://libguides.cam.ac.uk/reflectivepracticetoolkit/whatisreflectivepractice</w:t>
        </w:r>
      </w:hyperlink>
      <w:r w:rsidRPr="00404CED">
        <w:rPr>
          <w:rFonts w:ascii="Arial" w:eastAsia="Arial" w:hAnsi="Arial" w:cs="Arial"/>
          <w:i/>
          <w:iCs/>
          <w:sz w:val="16"/>
          <w:szCs w:val="16"/>
        </w:rPr>
        <w:t xml:space="preserve"> (Accessed 25 October 2022).</w:t>
      </w:r>
    </w:p>
    <w:p w14:paraId="30F12F26" w14:textId="77777777" w:rsidR="00BE0E27" w:rsidRPr="00404CED" w:rsidRDefault="00BE0E27" w:rsidP="07AB7634">
      <w:pPr>
        <w:rPr>
          <w:rFonts w:ascii="Arial" w:eastAsia="Arial" w:hAnsi="Arial" w:cs="Arial"/>
          <w:sz w:val="16"/>
          <w:szCs w:val="16"/>
        </w:rPr>
      </w:pPr>
      <w:r w:rsidRPr="00404CED">
        <w:rPr>
          <w:rFonts w:ascii="Arial" w:eastAsia="Arial" w:hAnsi="Arial" w:cs="Arial"/>
          <w:sz w:val="16"/>
          <w:szCs w:val="16"/>
        </w:rPr>
        <w:t xml:space="preserve">University of Hull. (No date) Available at: </w:t>
      </w:r>
      <w:hyperlink r:id="rId17" w:anchor=":~:text=The%20Sch%C3%B6n%20Reflective%20Model,during%20your%20own%20reflective%20practice.">
        <w:r w:rsidRPr="00404CED">
          <w:rPr>
            <w:rFonts w:ascii="Arial" w:eastAsia="Arial" w:hAnsi="Arial" w:cs="Arial"/>
            <w:i/>
            <w:iCs/>
            <w:color w:val="0000FF"/>
            <w:sz w:val="16"/>
            <w:szCs w:val="16"/>
            <w:u w:val="single"/>
          </w:rPr>
          <w:t>Schön - Reflective writing - LibGuides at University of Hull</w:t>
        </w:r>
      </w:hyperlink>
      <w:r w:rsidRPr="00404CED">
        <w:rPr>
          <w:rFonts w:ascii="Arial" w:eastAsia="Arial" w:hAnsi="Arial" w:cs="Arial"/>
          <w:sz w:val="16"/>
          <w:szCs w:val="16"/>
        </w:rPr>
        <w:t xml:space="preserve"> (Accessed 24 October 2022).</w:t>
      </w:r>
    </w:p>
    <w:p w14:paraId="2FAA8E76" w14:textId="77777777" w:rsidR="00BE0E27" w:rsidRPr="00404CED" w:rsidRDefault="00BE0E27" w:rsidP="07AB7634">
      <w:pPr>
        <w:rPr>
          <w:rFonts w:ascii="Arial" w:hAnsi="Arial" w:cs="Arial"/>
          <w:sz w:val="16"/>
          <w:szCs w:val="16"/>
          <w:shd w:val="clear" w:color="auto" w:fill="FFFFFF"/>
        </w:rPr>
      </w:pPr>
      <w:r w:rsidRPr="00404CED">
        <w:rPr>
          <w:rFonts w:ascii="Arial" w:hAnsi="Arial" w:cs="Arial"/>
          <w:color w:val="222222"/>
          <w:sz w:val="16"/>
          <w:szCs w:val="16"/>
          <w:shd w:val="clear" w:color="auto" w:fill="FFFFFF"/>
        </w:rPr>
        <w:t>Vallotton, C.D., Brophy-Herb, H., Roggman, L. and Chazan-Cohen, R., 2021. </w:t>
      </w:r>
      <w:r w:rsidRPr="00404CED">
        <w:rPr>
          <w:rFonts w:ascii="Arial" w:hAnsi="Arial" w:cs="Arial"/>
          <w:i/>
          <w:iCs/>
          <w:color w:val="222222"/>
          <w:sz w:val="16"/>
          <w:szCs w:val="16"/>
          <w:shd w:val="clear" w:color="auto" w:fill="FFFFFF"/>
        </w:rPr>
        <w:t>Working well with babies: Comprehensive competencies for educators of infants and toddlers</w:t>
      </w:r>
      <w:r w:rsidRPr="00404CED">
        <w:rPr>
          <w:rFonts w:ascii="Arial" w:hAnsi="Arial" w:cs="Arial"/>
          <w:color w:val="222222"/>
          <w:sz w:val="16"/>
          <w:szCs w:val="16"/>
          <w:shd w:val="clear" w:color="auto" w:fill="FFFFFF"/>
        </w:rPr>
        <w:t>. Redleaf Press.</w:t>
      </w:r>
      <w:r w:rsidRPr="00404CED">
        <w:rPr>
          <w:rFonts w:ascii="Arial" w:hAnsi="Arial" w:cs="Arial"/>
          <w:sz w:val="16"/>
          <w:szCs w:val="16"/>
          <w:shd w:val="clear" w:color="auto" w:fill="FFFFFF"/>
        </w:rPr>
        <w:t xml:space="preserve"> (Accessed 27 October 2022)</w:t>
      </w:r>
    </w:p>
    <w:sectPr w:rsidR="00BE0E27" w:rsidRPr="00404CED" w:rsidSect="00614C5D">
      <w:headerReference w:type="default" r:id="rId18"/>
      <w:footerReference w:type="default" r:id="rId19"/>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E1806" w14:textId="77777777" w:rsidR="00DF55E3" w:rsidRDefault="00DF55E3">
      <w:pPr>
        <w:spacing w:after="0" w:line="240" w:lineRule="auto"/>
      </w:pPr>
      <w:r>
        <w:separator/>
      </w:r>
    </w:p>
  </w:endnote>
  <w:endnote w:type="continuationSeparator" w:id="0">
    <w:p w14:paraId="1E7C13A7" w14:textId="77777777" w:rsidR="00DF55E3" w:rsidRDefault="00DF5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303A5AF" w14:paraId="6BCB277A" w14:textId="77777777" w:rsidTr="3303A5AF">
      <w:trPr>
        <w:trHeight w:val="300"/>
      </w:trPr>
      <w:tc>
        <w:tcPr>
          <w:tcW w:w="3005" w:type="dxa"/>
        </w:tcPr>
        <w:p w14:paraId="131064C1" w14:textId="5BFB3046" w:rsidR="3303A5AF" w:rsidRDefault="3303A5AF" w:rsidP="3303A5AF">
          <w:pPr>
            <w:pStyle w:val="Header"/>
            <w:ind w:left="-115"/>
          </w:pPr>
        </w:p>
      </w:tc>
      <w:tc>
        <w:tcPr>
          <w:tcW w:w="3005" w:type="dxa"/>
        </w:tcPr>
        <w:p w14:paraId="46A495FC" w14:textId="7BEE0ABC" w:rsidR="3303A5AF" w:rsidRDefault="3303A5AF" w:rsidP="3303A5AF">
          <w:pPr>
            <w:pStyle w:val="Header"/>
            <w:jc w:val="center"/>
          </w:pPr>
        </w:p>
      </w:tc>
      <w:tc>
        <w:tcPr>
          <w:tcW w:w="3005" w:type="dxa"/>
        </w:tcPr>
        <w:p w14:paraId="2918A6CC" w14:textId="22AD4A7A" w:rsidR="3303A5AF" w:rsidRDefault="3303A5AF" w:rsidP="3303A5AF">
          <w:pPr>
            <w:pStyle w:val="Header"/>
            <w:ind w:right="-115"/>
            <w:jc w:val="right"/>
          </w:pPr>
        </w:p>
      </w:tc>
    </w:tr>
  </w:tbl>
  <w:p w14:paraId="4ACF9B68" w14:textId="24D2CC6C" w:rsidR="3303A5AF" w:rsidRDefault="3303A5AF" w:rsidP="3303A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46207" w14:textId="77777777" w:rsidR="00DF55E3" w:rsidRDefault="00DF55E3">
      <w:pPr>
        <w:spacing w:after="0" w:line="240" w:lineRule="auto"/>
      </w:pPr>
      <w:r>
        <w:separator/>
      </w:r>
    </w:p>
  </w:footnote>
  <w:footnote w:type="continuationSeparator" w:id="0">
    <w:p w14:paraId="17A64EFC" w14:textId="77777777" w:rsidR="00DF55E3" w:rsidRDefault="00DF55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528" w:type="dxa"/>
      <w:tblInd w:w="-600" w:type="dxa"/>
      <w:tblLayout w:type="fixed"/>
      <w:tblLook w:val="06A0" w:firstRow="1" w:lastRow="0" w:firstColumn="1" w:lastColumn="0" w:noHBand="1" w:noVBand="1"/>
    </w:tblPr>
    <w:tblGrid>
      <w:gridCol w:w="5176"/>
      <w:gridCol w:w="5176"/>
      <w:gridCol w:w="5176"/>
    </w:tblGrid>
    <w:tr w:rsidR="3303A5AF" w14:paraId="2E8ED5DF" w14:textId="77777777" w:rsidTr="00FA0FE5">
      <w:trPr>
        <w:trHeight w:val="88"/>
      </w:trPr>
      <w:tc>
        <w:tcPr>
          <w:tcW w:w="5176" w:type="dxa"/>
        </w:tcPr>
        <w:p w14:paraId="7E8EB7B5" w14:textId="39EAD8D6" w:rsidR="00A472F3" w:rsidRDefault="00222000" w:rsidP="00A472F3">
          <w:pPr>
            <w:pStyle w:val="Header"/>
            <w:ind w:left="-115"/>
            <w:rPr>
              <w:rFonts w:ascii="Arial" w:eastAsia="Arial" w:hAnsi="Arial" w:cs="Arial"/>
              <w:b/>
              <w:bCs/>
              <w:sz w:val="20"/>
              <w:szCs w:val="20"/>
            </w:rPr>
          </w:pPr>
          <w:r>
            <w:rPr>
              <w:rFonts w:ascii="Arial" w:eastAsia="Arial" w:hAnsi="Arial" w:cs="Arial"/>
              <w:b/>
              <w:bCs/>
              <w:sz w:val="20"/>
              <w:szCs w:val="20"/>
            </w:rPr>
            <w:t>Student ID</w:t>
          </w:r>
          <w:r w:rsidR="3303A5AF" w:rsidRPr="3303A5AF">
            <w:rPr>
              <w:rFonts w:ascii="Arial" w:eastAsia="Arial" w:hAnsi="Arial" w:cs="Arial"/>
              <w:b/>
              <w:bCs/>
              <w:sz w:val="20"/>
              <w:szCs w:val="20"/>
            </w:rPr>
            <w:t xml:space="preserve"> </w:t>
          </w:r>
          <w:r w:rsidR="00A472F3">
            <w:rPr>
              <w:rFonts w:ascii="Arial" w:eastAsia="Arial" w:hAnsi="Arial" w:cs="Arial"/>
              <w:b/>
              <w:bCs/>
              <w:sz w:val="20"/>
              <w:szCs w:val="20"/>
            </w:rPr>
            <w:t>–</w:t>
          </w:r>
          <w:r w:rsidR="3303A5AF" w:rsidRPr="3303A5AF">
            <w:rPr>
              <w:rFonts w:ascii="Arial" w:eastAsia="Arial" w:hAnsi="Arial" w:cs="Arial"/>
              <w:b/>
              <w:bCs/>
              <w:sz w:val="20"/>
              <w:szCs w:val="20"/>
            </w:rPr>
            <w:t xml:space="preserve"> 0951729</w:t>
          </w:r>
        </w:p>
        <w:p w14:paraId="183657DD" w14:textId="77777777" w:rsidR="00A472F3" w:rsidRDefault="00A472F3" w:rsidP="00A472F3">
          <w:pPr>
            <w:pStyle w:val="Header"/>
            <w:ind w:left="-115"/>
            <w:rPr>
              <w:rFonts w:ascii="Arial" w:eastAsia="Arial" w:hAnsi="Arial" w:cs="Arial"/>
              <w:b/>
              <w:bCs/>
              <w:sz w:val="20"/>
              <w:szCs w:val="20"/>
            </w:rPr>
          </w:pPr>
        </w:p>
        <w:p w14:paraId="39D2012E" w14:textId="01D45FBF" w:rsidR="00C41CC5" w:rsidRDefault="00C41CC5" w:rsidP="00A472F3">
          <w:pPr>
            <w:pStyle w:val="Header"/>
            <w:ind w:left="-115"/>
            <w:rPr>
              <w:rFonts w:ascii="Arial" w:eastAsia="Arial" w:hAnsi="Arial" w:cs="Arial"/>
              <w:b/>
              <w:bCs/>
              <w:sz w:val="20"/>
              <w:szCs w:val="20"/>
            </w:rPr>
          </w:pPr>
          <w:r>
            <w:rPr>
              <w:rFonts w:ascii="Arial" w:eastAsia="Arial" w:hAnsi="Arial" w:cs="Arial"/>
              <w:b/>
              <w:bCs/>
              <w:sz w:val="20"/>
              <w:szCs w:val="20"/>
            </w:rPr>
            <w:t xml:space="preserve">Word Count - </w:t>
          </w:r>
          <w:r w:rsidR="00C21B06">
            <w:rPr>
              <w:rFonts w:ascii="Arial" w:eastAsia="Arial" w:hAnsi="Arial" w:cs="Arial"/>
              <w:b/>
              <w:bCs/>
              <w:sz w:val="20"/>
              <w:szCs w:val="20"/>
            </w:rPr>
            <w:t>1</w:t>
          </w:r>
          <w:r w:rsidR="00C14D5E">
            <w:rPr>
              <w:rFonts w:ascii="Arial" w:eastAsia="Arial" w:hAnsi="Arial" w:cs="Arial"/>
              <w:b/>
              <w:bCs/>
              <w:sz w:val="20"/>
              <w:szCs w:val="20"/>
            </w:rPr>
            <w:t>852</w:t>
          </w:r>
        </w:p>
      </w:tc>
      <w:tc>
        <w:tcPr>
          <w:tcW w:w="5176" w:type="dxa"/>
        </w:tcPr>
        <w:p w14:paraId="1C32DA55" w14:textId="1A2EC115" w:rsidR="3303A5AF" w:rsidRDefault="3303A5AF" w:rsidP="3303A5AF">
          <w:pPr>
            <w:pStyle w:val="Header"/>
            <w:jc w:val="center"/>
            <w:rPr>
              <w:rFonts w:ascii="Arial" w:eastAsia="Arial" w:hAnsi="Arial" w:cs="Arial"/>
              <w:b/>
              <w:bCs/>
            </w:rPr>
          </w:pPr>
          <w:r w:rsidRPr="3303A5AF">
            <w:rPr>
              <w:rFonts w:ascii="Arial" w:eastAsia="Arial" w:hAnsi="Arial" w:cs="Arial"/>
              <w:b/>
              <w:bCs/>
            </w:rPr>
            <w:t>The importance of reflective practice as a professional practitioner</w:t>
          </w:r>
        </w:p>
      </w:tc>
      <w:tc>
        <w:tcPr>
          <w:tcW w:w="5176" w:type="dxa"/>
        </w:tcPr>
        <w:p w14:paraId="05BE9B85" w14:textId="779683CD" w:rsidR="3303A5AF" w:rsidRDefault="3303A5AF" w:rsidP="3303A5AF">
          <w:pPr>
            <w:pStyle w:val="Header"/>
            <w:ind w:right="-115"/>
            <w:jc w:val="center"/>
            <w:rPr>
              <w:rFonts w:ascii="Arial" w:eastAsia="Arial" w:hAnsi="Arial" w:cs="Arial"/>
              <w:b/>
              <w:bCs/>
              <w:sz w:val="20"/>
              <w:szCs w:val="20"/>
            </w:rPr>
          </w:pPr>
          <w:r w:rsidRPr="3303A5AF">
            <w:rPr>
              <w:rFonts w:ascii="Arial" w:eastAsia="Arial" w:hAnsi="Arial" w:cs="Arial"/>
              <w:b/>
              <w:bCs/>
              <w:sz w:val="20"/>
              <w:szCs w:val="20"/>
            </w:rPr>
            <w:t>ECEY4002/C</w:t>
          </w:r>
        </w:p>
      </w:tc>
    </w:tr>
  </w:tbl>
  <w:p w14:paraId="756A4962" w14:textId="4EDF01E2" w:rsidR="3303A5AF" w:rsidRDefault="3303A5AF" w:rsidP="3303A5AF">
    <w:pPr>
      <w:pStyle w:val="Header"/>
    </w:pPr>
  </w:p>
  <w:p w14:paraId="18B2C56D" w14:textId="0516ED85" w:rsidR="3303A5AF" w:rsidRDefault="3303A5AF" w:rsidP="3303A5A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NI5FNFLK" int2:invalidationBookmarkName="" int2:hashCode="2MI0OzjtJP1bJg" int2:id="JznHkSQx">
      <int2:state int2:value="Rejected" int2:type="LegacyProofing"/>
    </int2:bookmark>
    <int2:bookmark int2:bookmarkName="_Int_NI5FNFLK" int2:invalidationBookmarkName="" int2:hashCode="6jImaxHvS2CnuG" int2:id="Mybh6S4m">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A74730"/>
    <w:rsid w:val="00006708"/>
    <w:rsid w:val="00006DC4"/>
    <w:rsid w:val="00014C55"/>
    <w:rsid w:val="00025331"/>
    <w:rsid w:val="00026934"/>
    <w:rsid w:val="00045A50"/>
    <w:rsid w:val="0004660E"/>
    <w:rsid w:val="00052C4D"/>
    <w:rsid w:val="00056EBB"/>
    <w:rsid w:val="000646D3"/>
    <w:rsid w:val="00067444"/>
    <w:rsid w:val="0007051D"/>
    <w:rsid w:val="000778F1"/>
    <w:rsid w:val="00097405"/>
    <w:rsid w:val="000977A7"/>
    <w:rsid w:val="000A0E5D"/>
    <w:rsid w:val="000A7E8E"/>
    <w:rsid w:val="000C13C8"/>
    <w:rsid w:val="000E2BA3"/>
    <w:rsid w:val="000E3B1C"/>
    <w:rsid w:val="000F7E7A"/>
    <w:rsid w:val="00114DA0"/>
    <w:rsid w:val="00156481"/>
    <w:rsid w:val="00176D1F"/>
    <w:rsid w:val="00183335"/>
    <w:rsid w:val="00185658"/>
    <w:rsid w:val="00197E24"/>
    <w:rsid w:val="001A0854"/>
    <w:rsid w:val="001B3420"/>
    <w:rsid w:val="001C1C85"/>
    <w:rsid w:val="001C6264"/>
    <w:rsid w:val="001D2ED0"/>
    <w:rsid w:val="001E120E"/>
    <w:rsid w:val="001F2D4F"/>
    <w:rsid w:val="00206F61"/>
    <w:rsid w:val="00222000"/>
    <w:rsid w:val="00226335"/>
    <w:rsid w:val="00234243"/>
    <w:rsid w:val="002535FD"/>
    <w:rsid w:val="0026062F"/>
    <w:rsid w:val="00263ADA"/>
    <w:rsid w:val="00290CFE"/>
    <w:rsid w:val="00292C70"/>
    <w:rsid w:val="00295468"/>
    <w:rsid w:val="002A1EB0"/>
    <w:rsid w:val="002A54DC"/>
    <w:rsid w:val="002B0D70"/>
    <w:rsid w:val="002B60B3"/>
    <w:rsid w:val="002D17F4"/>
    <w:rsid w:val="002D4CDF"/>
    <w:rsid w:val="003508E7"/>
    <w:rsid w:val="003700DA"/>
    <w:rsid w:val="003A519A"/>
    <w:rsid w:val="003A63B4"/>
    <w:rsid w:val="003B5BA3"/>
    <w:rsid w:val="003C4000"/>
    <w:rsid w:val="003D5C55"/>
    <w:rsid w:val="003E49CF"/>
    <w:rsid w:val="003E55FC"/>
    <w:rsid w:val="003F7F14"/>
    <w:rsid w:val="003FADA6"/>
    <w:rsid w:val="00404CED"/>
    <w:rsid w:val="00417916"/>
    <w:rsid w:val="00417C90"/>
    <w:rsid w:val="004312CA"/>
    <w:rsid w:val="00451C77"/>
    <w:rsid w:val="0045527B"/>
    <w:rsid w:val="00456E4B"/>
    <w:rsid w:val="0045759A"/>
    <w:rsid w:val="00465461"/>
    <w:rsid w:val="00472482"/>
    <w:rsid w:val="004806C5"/>
    <w:rsid w:val="004A07BE"/>
    <w:rsid w:val="004A570A"/>
    <w:rsid w:val="004B6ADD"/>
    <w:rsid w:val="004C5314"/>
    <w:rsid w:val="004D269E"/>
    <w:rsid w:val="004E0480"/>
    <w:rsid w:val="004E5190"/>
    <w:rsid w:val="00500738"/>
    <w:rsid w:val="00504596"/>
    <w:rsid w:val="005074C3"/>
    <w:rsid w:val="005135EB"/>
    <w:rsid w:val="00515E8F"/>
    <w:rsid w:val="00525BCF"/>
    <w:rsid w:val="0054149D"/>
    <w:rsid w:val="00544AC3"/>
    <w:rsid w:val="0055273B"/>
    <w:rsid w:val="005551C6"/>
    <w:rsid w:val="0056137E"/>
    <w:rsid w:val="00565D96"/>
    <w:rsid w:val="005941DA"/>
    <w:rsid w:val="00594D24"/>
    <w:rsid w:val="00596396"/>
    <w:rsid w:val="00597A2A"/>
    <w:rsid w:val="005A1DB5"/>
    <w:rsid w:val="005B44FB"/>
    <w:rsid w:val="005B4546"/>
    <w:rsid w:val="005C04FA"/>
    <w:rsid w:val="005C150C"/>
    <w:rsid w:val="005D59B2"/>
    <w:rsid w:val="005F1C13"/>
    <w:rsid w:val="005F522D"/>
    <w:rsid w:val="005F5532"/>
    <w:rsid w:val="006038B5"/>
    <w:rsid w:val="006135C1"/>
    <w:rsid w:val="00614C5D"/>
    <w:rsid w:val="00617790"/>
    <w:rsid w:val="00627602"/>
    <w:rsid w:val="0064127F"/>
    <w:rsid w:val="006715FF"/>
    <w:rsid w:val="0068118A"/>
    <w:rsid w:val="0068250D"/>
    <w:rsid w:val="006851B3"/>
    <w:rsid w:val="00686D26"/>
    <w:rsid w:val="006933BF"/>
    <w:rsid w:val="00693C58"/>
    <w:rsid w:val="006A5760"/>
    <w:rsid w:val="006A58C5"/>
    <w:rsid w:val="006B39AD"/>
    <w:rsid w:val="006C04E5"/>
    <w:rsid w:val="0071438F"/>
    <w:rsid w:val="00727B4C"/>
    <w:rsid w:val="00735C58"/>
    <w:rsid w:val="00747C2C"/>
    <w:rsid w:val="00754589"/>
    <w:rsid w:val="00756A0C"/>
    <w:rsid w:val="00762109"/>
    <w:rsid w:val="00762E5E"/>
    <w:rsid w:val="007660CF"/>
    <w:rsid w:val="00784992"/>
    <w:rsid w:val="007921DB"/>
    <w:rsid w:val="007B2D1D"/>
    <w:rsid w:val="007C4BD1"/>
    <w:rsid w:val="007D38A3"/>
    <w:rsid w:val="007D3C8F"/>
    <w:rsid w:val="008063A3"/>
    <w:rsid w:val="00813181"/>
    <w:rsid w:val="008138FC"/>
    <w:rsid w:val="00814B9A"/>
    <w:rsid w:val="008203FA"/>
    <w:rsid w:val="00834E01"/>
    <w:rsid w:val="008513E1"/>
    <w:rsid w:val="00861A09"/>
    <w:rsid w:val="00864AE4"/>
    <w:rsid w:val="00866BB0"/>
    <w:rsid w:val="00872D3E"/>
    <w:rsid w:val="008941E0"/>
    <w:rsid w:val="008CD64C"/>
    <w:rsid w:val="008D2CE0"/>
    <w:rsid w:val="008D6BC0"/>
    <w:rsid w:val="008D733C"/>
    <w:rsid w:val="008E424D"/>
    <w:rsid w:val="008F23CB"/>
    <w:rsid w:val="008F4988"/>
    <w:rsid w:val="0091673E"/>
    <w:rsid w:val="00925C79"/>
    <w:rsid w:val="00935CC8"/>
    <w:rsid w:val="009378C1"/>
    <w:rsid w:val="00941261"/>
    <w:rsid w:val="00944D08"/>
    <w:rsid w:val="00955982"/>
    <w:rsid w:val="00957232"/>
    <w:rsid w:val="009615F7"/>
    <w:rsid w:val="009620A9"/>
    <w:rsid w:val="00963EFB"/>
    <w:rsid w:val="00964042"/>
    <w:rsid w:val="00972B82"/>
    <w:rsid w:val="009813BF"/>
    <w:rsid w:val="00985ACE"/>
    <w:rsid w:val="009926CC"/>
    <w:rsid w:val="009A47FE"/>
    <w:rsid w:val="009A7752"/>
    <w:rsid w:val="009C7F2F"/>
    <w:rsid w:val="009D354E"/>
    <w:rsid w:val="009D5A83"/>
    <w:rsid w:val="009E0DBA"/>
    <w:rsid w:val="009E15C5"/>
    <w:rsid w:val="00A03FD8"/>
    <w:rsid w:val="00A11542"/>
    <w:rsid w:val="00A20014"/>
    <w:rsid w:val="00A26C5E"/>
    <w:rsid w:val="00A327C6"/>
    <w:rsid w:val="00A42AB2"/>
    <w:rsid w:val="00A472F3"/>
    <w:rsid w:val="00A523DD"/>
    <w:rsid w:val="00A57392"/>
    <w:rsid w:val="00A66487"/>
    <w:rsid w:val="00A72207"/>
    <w:rsid w:val="00A7336D"/>
    <w:rsid w:val="00A7703B"/>
    <w:rsid w:val="00A81801"/>
    <w:rsid w:val="00A8597E"/>
    <w:rsid w:val="00A92915"/>
    <w:rsid w:val="00A92BA5"/>
    <w:rsid w:val="00A92E73"/>
    <w:rsid w:val="00A9639C"/>
    <w:rsid w:val="00AA0B5B"/>
    <w:rsid w:val="00AB5562"/>
    <w:rsid w:val="00AC058F"/>
    <w:rsid w:val="00AC14B2"/>
    <w:rsid w:val="00AD0BBD"/>
    <w:rsid w:val="00AD49DD"/>
    <w:rsid w:val="00AE1742"/>
    <w:rsid w:val="00AF360A"/>
    <w:rsid w:val="00B050A8"/>
    <w:rsid w:val="00B1121E"/>
    <w:rsid w:val="00B20634"/>
    <w:rsid w:val="00B20D62"/>
    <w:rsid w:val="00B561AF"/>
    <w:rsid w:val="00B61A93"/>
    <w:rsid w:val="00B66175"/>
    <w:rsid w:val="00B6626E"/>
    <w:rsid w:val="00B76D4F"/>
    <w:rsid w:val="00B82A3C"/>
    <w:rsid w:val="00B82C99"/>
    <w:rsid w:val="00B84786"/>
    <w:rsid w:val="00BC6E3D"/>
    <w:rsid w:val="00BD3A94"/>
    <w:rsid w:val="00BE0E27"/>
    <w:rsid w:val="00BE30E9"/>
    <w:rsid w:val="00BE3326"/>
    <w:rsid w:val="00BF4034"/>
    <w:rsid w:val="00C14D5E"/>
    <w:rsid w:val="00C21B06"/>
    <w:rsid w:val="00C24254"/>
    <w:rsid w:val="00C26147"/>
    <w:rsid w:val="00C347E8"/>
    <w:rsid w:val="00C374C2"/>
    <w:rsid w:val="00C41CC5"/>
    <w:rsid w:val="00C4317C"/>
    <w:rsid w:val="00C44D4C"/>
    <w:rsid w:val="00C61798"/>
    <w:rsid w:val="00C66124"/>
    <w:rsid w:val="00C70C9B"/>
    <w:rsid w:val="00C7434B"/>
    <w:rsid w:val="00CA1607"/>
    <w:rsid w:val="00CA1890"/>
    <w:rsid w:val="00CA611A"/>
    <w:rsid w:val="00CB5D34"/>
    <w:rsid w:val="00CB6AB7"/>
    <w:rsid w:val="00CB7A80"/>
    <w:rsid w:val="00CC7F0C"/>
    <w:rsid w:val="00CD23C3"/>
    <w:rsid w:val="00CE1F37"/>
    <w:rsid w:val="00D01883"/>
    <w:rsid w:val="00D0265A"/>
    <w:rsid w:val="00D04646"/>
    <w:rsid w:val="00D12D06"/>
    <w:rsid w:val="00D20A64"/>
    <w:rsid w:val="00D422A7"/>
    <w:rsid w:val="00D50A09"/>
    <w:rsid w:val="00D77CD6"/>
    <w:rsid w:val="00DA0885"/>
    <w:rsid w:val="00DA21CB"/>
    <w:rsid w:val="00DA3948"/>
    <w:rsid w:val="00DA7DAB"/>
    <w:rsid w:val="00DB34BB"/>
    <w:rsid w:val="00DB5539"/>
    <w:rsid w:val="00DB76FD"/>
    <w:rsid w:val="00DC2039"/>
    <w:rsid w:val="00DC237F"/>
    <w:rsid w:val="00DD1B0F"/>
    <w:rsid w:val="00DD6B91"/>
    <w:rsid w:val="00DF55E3"/>
    <w:rsid w:val="00E21064"/>
    <w:rsid w:val="00E27A39"/>
    <w:rsid w:val="00E30FEE"/>
    <w:rsid w:val="00E33F55"/>
    <w:rsid w:val="00E359E7"/>
    <w:rsid w:val="00E42DB2"/>
    <w:rsid w:val="00E54DC4"/>
    <w:rsid w:val="00E618F8"/>
    <w:rsid w:val="00E62D66"/>
    <w:rsid w:val="00E7358C"/>
    <w:rsid w:val="00E76C72"/>
    <w:rsid w:val="00E8556B"/>
    <w:rsid w:val="00E92EC5"/>
    <w:rsid w:val="00E93928"/>
    <w:rsid w:val="00E9719A"/>
    <w:rsid w:val="00EA2F87"/>
    <w:rsid w:val="00EB5A65"/>
    <w:rsid w:val="00EB6DFC"/>
    <w:rsid w:val="00EC28AE"/>
    <w:rsid w:val="00EC374A"/>
    <w:rsid w:val="00EC724A"/>
    <w:rsid w:val="00ED1F1C"/>
    <w:rsid w:val="00ED396D"/>
    <w:rsid w:val="00ED6DBC"/>
    <w:rsid w:val="00EE1C21"/>
    <w:rsid w:val="00EE1E0A"/>
    <w:rsid w:val="00EE4FBB"/>
    <w:rsid w:val="00F03565"/>
    <w:rsid w:val="00F14114"/>
    <w:rsid w:val="00F271DB"/>
    <w:rsid w:val="00F40A14"/>
    <w:rsid w:val="00F41047"/>
    <w:rsid w:val="00F44957"/>
    <w:rsid w:val="00F453E2"/>
    <w:rsid w:val="00F50557"/>
    <w:rsid w:val="00F50DC6"/>
    <w:rsid w:val="00F70337"/>
    <w:rsid w:val="00F729E7"/>
    <w:rsid w:val="00F9132A"/>
    <w:rsid w:val="00FA0FE5"/>
    <w:rsid w:val="00FA15BE"/>
    <w:rsid w:val="00FD46D4"/>
    <w:rsid w:val="00FF21FA"/>
    <w:rsid w:val="019E1460"/>
    <w:rsid w:val="05D21A22"/>
    <w:rsid w:val="07AB7634"/>
    <w:rsid w:val="0B7DCA12"/>
    <w:rsid w:val="0B9215CB"/>
    <w:rsid w:val="0C64C2DB"/>
    <w:rsid w:val="10ED61C5"/>
    <w:rsid w:val="12D9FD2D"/>
    <w:rsid w:val="13B1C71E"/>
    <w:rsid w:val="146DD1A7"/>
    <w:rsid w:val="14D34130"/>
    <w:rsid w:val="157DFE19"/>
    <w:rsid w:val="15BADE43"/>
    <w:rsid w:val="16CC4331"/>
    <w:rsid w:val="17287FB2"/>
    <w:rsid w:val="1772A3B1"/>
    <w:rsid w:val="186C0509"/>
    <w:rsid w:val="188542D9"/>
    <w:rsid w:val="1A91D219"/>
    <w:rsid w:val="1F16FA0B"/>
    <w:rsid w:val="1F44EDB8"/>
    <w:rsid w:val="23A74730"/>
    <w:rsid w:val="263EBEA3"/>
    <w:rsid w:val="27DA8F04"/>
    <w:rsid w:val="289967EA"/>
    <w:rsid w:val="2980E31C"/>
    <w:rsid w:val="2B11C702"/>
    <w:rsid w:val="2CAF899B"/>
    <w:rsid w:val="2D688F96"/>
    <w:rsid w:val="2D6D3DB4"/>
    <w:rsid w:val="2FE53825"/>
    <w:rsid w:val="31810886"/>
    <w:rsid w:val="31E56FE9"/>
    <w:rsid w:val="32D6754B"/>
    <w:rsid w:val="32F2E5B1"/>
    <w:rsid w:val="3303A5AF"/>
    <w:rsid w:val="35A44CDF"/>
    <w:rsid w:val="37A32F54"/>
    <w:rsid w:val="3A32985F"/>
    <w:rsid w:val="3C4FC868"/>
    <w:rsid w:val="41CD2257"/>
    <w:rsid w:val="42FEB7AB"/>
    <w:rsid w:val="43ACC107"/>
    <w:rsid w:val="43DBD468"/>
    <w:rsid w:val="441883C2"/>
    <w:rsid w:val="449500F3"/>
    <w:rsid w:val="453D16AB"/>
    <w:rsid w:val="4577A4C9"/>
    <w:rsid w:val="457CD3E5"/>
    <w:rsid w:val="4A50A9AF"/>
    <w:rsid w:val="52D6D38B"/>
    <w:rsid w:val="5337F03C"/>
    <w:rsid w:val="54E9B639"/>
    <w:rsid w:val="57634959"/>
    <w:rsid w:val="57D14A8D"/>
    <w:rsid w:val="58756192"/>
    <w:rsid w:val="59BB2443"/>
    <w:rsid w:val="5B5B135F"/>
    <w:rsid w:val="5BC9DC09"/>
    <w:rsid w:val="5C25C259"/>
    <w:rsid w:val="5C882379"/>
    <w:rsid w:val="5DB957A5"/>
    <w:rsid w:val="61AB15D0"/>
    <w:rsid w:val="61EEDDCF"/>
    <w:rsid w:val="6566FCBA"/>
    <w:rsid w:val="6983D77A"/>
    <w:rsid w:val="6B3A797B"/>
    <w:rsid w:val="6BFB6702"/>
    <w:rsid w:val="6D973763"/>
    <w:rsid w:val="6DE18B6A"/>
    <w:rsid w:val="6E56C998"/>
    <w:rsid w:val="6E6B9C3D"/>
    <w:rsid w:val="705F8262"/>
    <w:rsid w:val="711E5B48"/>
    <w:rsid w:val="71FB52C3"/>
    <w:rsid w:val="738460F2"/>
    <w:rsid w:val="73CDB678"/>
    <w:rsid w:val="74F77DB3"/>
    <w:rsid w:val="76B08F97"/>
    <w:rsid w:val="791044D0"/>
    <w:rsid w:val="7B8F086F"/>
    <w:rsid w:val="7CD34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74730"/>
  <w15:chartTrackingRefBased/>
  <w15:docId w15:val="{4145D026-BC89-47CD-8FE6-88F9DE30D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70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semiHidden/>
    <w:unhideWhenUsed/>
    <w:rsid w:val="009813BF"/>
    <w:rPr>
      <w:color w:val="0000FF"/>
      <w:u w:val="single"/>
    </w:rPr>
  </w:style>
  <w:style w:type="paragraph" w:styleId="NoSpacing">
    <w:name w:val="No Spacing"/>
    <w:uiPriority w:val="1"/>
    <w:qFormat/>
    <w:rsid w:val="00A72207"/>
    <w:pPr>
      <w:spacing w:after="0" w:line="240" w:lineRule="auto"/>
    </w:pPr>
  </w:style>
  <w:style w:type="character" w:customStyle="1" w:styleId="published-date">
    <w:name w:val="published-date"/>
    <w:basedOn w:val="DefaultParagraphFont"/>
    <w:rsid w:val="00814B9A"/>
  </w:style>
  <w:style w:type="character" w:customStyle="1" w:styleId="Heading1Char">
    <w:name w:val="Heading 1 Char"/>
    <w:basedOn w:val="DefaultParagraphFont"/>
    <w:link w:val="Heading1"/>
    <w:uiPriority w:val="9"/>
    <w:rsid w:val="00006708"/>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cpc-uk.org/standards/meeting-our-standards/reflective-practice/what-is-reflectio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urseryworld.co.uk/features/article/eyfs-training-part-2-reflective-practice-time-to-challenge-your-approach" TargetMode="External"/><Relationship Id="rId17" Type="http://schemas.openxmlformats.org/officeDocument/2006/relationships/hyperlink" Target="https://libguides.hull.ac.uk/reflectivewriting/schon" TargetMode="External"/><Relationship Id="rId2" Type="http://schemas.openxmlformats.org/officeDocument/2006/relationships/styles" Target="styles.xml"/><Relationship Id="rId16" Type="http://schemas.openxmlformats.org/officeDocument/2006/relationships/hyperlink" Target="https://libguides.cam.ac.uk/reflectivepracticetoolkit/whatisreflectivepract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educationalneuroscience.org.uk/resources/neuromyth-or-neurofact/children-have-different-learning-styles/" TargetMode="External"/><Relationship Id="rId5" Type="http://schemas.openxmlformats.org/officeDocument/2006/relationships/footnotes" Target="footnotes.xml"/><Relationship Id="rId15" Type="http://schemas.openxmlformats.org/officeDocument/2006/relationships/hyperlink" Target="https://www.skillsyouneed.com/ps/reflective-practice.html" TargetMode="External"/><Relationship Id="rId10" Type="http://schemas.openxmlformats.org/officeDocument/2006/relationships/hyperlink" Target="https://www.cambridge-community.org.uk/professional-development/gswrp/index.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indtools.com/pages/article/reflective-cycle.htm"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1A228-D83D-4221-A0BC-F042FF5BC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3</Pages>
  <Words>2074</Words>
  <Characters>11827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Macdonald (0951729)</dc:creator>
  <cp:keywords/>
  <dc:description/>
  <cp:lastModifiedBy>Ashley MacDonald</cp:lastModifiedBy>
  <cp:revision>25</cp:revision>
  <dcterms:created xsi:type="dcterms:W3CDTF">2022-10-30T00:03:00Z</dcterms:created>
  <dcterms:modified xsi:type="dcterms:W3CDTF">2022-10-30T12:47:00Z</dcterms:modified>
</cp:coreProperties>
</file>