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EEA1" w14:textId="7589BB8A" w:rsidR="00426866" w:rsidRDefault="00A620BA" w:rsidP="00A620BA">
      <w:pPr>
        <w:jc w:val="center"/>
        <w:rPr>
          <w:b/>
          <w:bCs/>
          <w:sz w:val="24"/>
          <w:szCs w:val="24"/>
          <w:lang w:val="en-US"/>
        </w:rPr>
      </w:pPr>
      <w:r w:rsidRPr="00A620BA">
        <w:rPr>
          <w:b/>
          <w:bCs/>
          <w:sz w:val="24"/>
          <w:szCs w:val="24"/>
          <w:lang w:val="en-US"/>
        </w:rPr>
        <w:t xml:space="preserve">First </w:t>
      </w:r>
      <w:r>
        <w:rPr>
          <w:b/>
          <w:bCs/>
          <w:sz w:val="24"/>
          <w:szCs w:val="24"/>
          <w:lang w:val="en-US"/>
        </w:rPr>
        <w:t>j</w:t>
      </w:r>
      <w:r w:rsidRPr="00A620BA">
        <w:rPr>
          <w:b/>
          <w:bCs/>
          <w:sz w:val="24"/>
          <w:szCs w:val="24"/>
          <w:lang w:val="en-US"/>
        </w:rPr>
        <w:t xml:space="preserve">ournal </w:t>
      </w:r>
      <w:r>
        <w:rPr>
          <w:b/>
          <w:bCs/>
          <w:sz w:val="24"/>
          <w:szCs w:val="24"/>
          <w:lang w:val="en-US"/>
        </w:rPr>
        <w:t>entry</w:t>
      </w:r>
      <w:r w:rsidRPr="00A620BA">
        <w:rPr>
          <w:b/>
          <w:bCs/>
          <w:sz w:val="24"/>
          <w:szCs w:val="24"/>
          <w:lang w:val="en-US"/>
        </w:rPr>
        <w:t xml:space="preserve"> for A New Brain Production Project</w:t>
      </w:r>
    </w:p>
    <w:p w14:paraId="6DF533B3" w14:textId="72CD59A1" w:rsidR="00A620BA" w:rsidRDefault="00A620BA" w:rsidP="00A620BA">
      <w:pPr>
        <w:rPr>
          <w:b/>
          <w:bCs/>
          <w:lang w:val="en-US"/>
        </w:rPr>
      </w:pPr>
    </w:p>
    <w:p w14:paraId="3DF5017B" w14:textId="7B46A059" w:rsidR="004B2905" w:rsidRDefault="00A620BA" w:rsidP="00A620BA">
      <w:pPr>
        <w:rPr>
          <w:lang w:val="en-US"/>
        </w:rPr>
      </w:pPr>
      <w:r>
        <w:rPr>
          <w:lang w:val="en-US"/>
        </w:rPr>
        <w:t xml:space="preserve">I am currently in the second week of rehearsals for our production of A New Brain. This has been a new challenge compared to the collaborative project as I was faced with far more musical material to learn including new harmonies and solo lines. I have tackled this by </w:t>
      </w:r>
      <w:r w:rsidR="00923614">
        <w:rPr>
          <w:lang w:val="en-US"/>
        </w:rPr>
        <w:t xml:space="preserve">repeatedly listening to the sound track of the musical whilst following along with my musical score. I have felt confident this week with most of my harmonies and all of my solo lines and have not needed to pick up my score at all. My character in the show is Rhoda, Gordon’s best friend. </w:t>
      </w:r>
    </w:p>
    <w:p w14:paraId="4AF45C37" w14:textId="4B06C6EA" w:rsidR="00A620BA" w:rsidRDefault="004B2905" w:rsidP="00A620BA">
      <w:pPr>
        <w:rPr>
          <w:lang w:val="en-US"/>
        </w:rPr>
      </w:pPr>
      <w:r>
        <w:rPr>
          <w:lang w:val="en-US"/>
        </w:rPr>
        <w:t>When I found out that I would be playing Rhoda, I began researching things that would help me establish a clear idea of what kind of a person Rhoda is.</w:t>
      </w:r>
      <w:r w:rsidR="004B4FD5">
        <w:rPr>
          <w:lang w:val="en-US"/>
        </w:rPr>
        <w:t xml:space="preserve"> </w:t>
      </w:r>
      <w:r w:rsidR="00D23FF5">
        <w:rPr>
          <w:lang w:val="en-US"/>
        </w:rPr>
        <w:t>I decided with my director</w:t>
      </w:r>
      <w:r w:rsidR="00D23FF5">
        <w:rPr>
          <w:lang w:val="en-US"/>
        </w:rPr>
        <w:t xml:space="preserve"> that she is Gordon’s agent as is indicated by her constantly pushing Gordon to write his songs</w:t>
      </w:r>
      <w:r w:rsidR="00D23FF5">
        <w:rPr>
          <w:lang w:val="en-US"/>
        </w:rPr>
        <w:t xml:space="preserve"> </w:t>
      </w:r>
      <w:r w:rsidR="004B4FD5">
        <w:rPr>
          <w:lang w:val="en-US"/>
        </w:rPr>
        <w:t xml:space="preserve">After deciding that Rhoda is Gordon’s agent who finds him writing jobs, I started researching agents in New York City and their living situations and salaries. I based my research on the late nineties </w:t>
      </w:r>
      <w:r w:rsidR="00787720">
        <w:rPr>
          <w:lang w:val="en-US"/>
        </w:rPr>
        <w:t>as this is the period that A New Brain was written in so I am imagining that Rhoda is a character from this period. I found that agents in New York at the time had an average salary of $35,000 which seems quite high however I know that housing prices in the city are notoriously large. I imagined Rhoda to be living in a small one bedroom apartment so she can save money but the money she saves she spend on lavish material things. This has given me a strong idea of the type of person my character is</w:t>
      </w:r>
      <w:r w:rsidR="008E5EA0">
        <w:rPr>
          <w:lang w:val="en-US"/>
        </w:rPr>
        <w:t xml:space="preserve"> and allowed me to make choices in my acting. I have been using clear pictures during the rehearsal process so far which reminds me of how my character would react to particular situations.</w:t>
      </w:r>
      <w:r w:rsidR="004B4FD5">
        <w:rPr>
          <w:lang w:val="en-US"/>
        </w:rPr>
        <w:t xml:space="preserve"> </w:t>
      </w:r>
      <w:r w:rsidR="00923614">
        <w:rPr>
          <w:lang w:val="en-US"/>
        </w:rPr>
        <w:t xml:space="preserve">I have read the score several times and made some decisions with my director about the character of Rhoda. We have established that Rhoda and Gordon have a very important relationship. Rhoda is Gordon’s one true friend in the show and there is never any pressure </w:t>
      </w:r>
      <w:r w:rsidR="00D81515">
        <w:rPr>
          <w:lang w:val="en-US"/>
        </w:rPr>
        <w:t xml:space="preserve">given to Gordon from Rhoda unlike his mother and sometimes Roger. This has allowed me to look at my character in great detail and make character choices based on my knowledge of this relationship. </w:t>
      </w:r>
    </w:p>
    <w:p w14:paraId="5E09D732" w14:textId="3541D94B" w:rsidR="006C6D66" w:rsidRPr="00A620BA" w:rsidRDefault="006C6D66" w:rsidP="00A620BA">
      <w:pPr>
        <w:rPr>
          <w:lang w:val="en-US"/>
        </w:rPr>
      </w:pPr>
      <w:r>
        <w:rPr>
          <w:lang w:val="en-US"/>
        </w:rPr>
        <w:t>In rehearsals this week we did an exercise using actions.</w:t>
      </w:r>
      <w:r w:rsidR="005945C5">
        <w:rPr>
          <w:lang w:val="en-US"/>
        </w:rPr>
        <w:t xml:space="preserve"> “Actioning technique requires you to divide up your lines into separate phrases to assign each thought an action”</w:t>
      </w:r>
      <w:r w:rsidR="00C7035B">
        <w:rPr>
          <w:rStyle w:val="FootnoteReference"/>
          <w:lang w:val="en-US"/>
        </w:rPr>
        <w:footnoteReference w:id="1"/>
      </w:r>
      <w:r w:rsidR="005945C5">
        <w:rPr>
          <w:lang w:val="en-US"/>
        </w:rPr>
        <w:t>. This was key in my process as stripping down my lines and selecting actions from them gave me a more simple understanding of my character’s emotions.</w:t>
      </w:r>
      <w:r>
        <w:rPr>
          <w:lang w:val="en-US"/>
        </w:rPr>
        <w:t xml:space="preserve"> Our work to do at home was to go through the script of the show and find all our interactions with the character of Gordon. The task was to identify verbs or action words that my character was doing towards Gordon. I identified actions such as ‘prod’ ‘urge’ ‘comfort’ and ‘reassure’. In the rehearsal room we were tasked with acting these actions out in a physical manner towards Dan who is playing the </w:t>
      </w:r>
      <w:r w:rsidR="003B4D97">
        <w:rPr>
          <w:lang w:val="en-US"/>
        </w:rPr>
        <w:t xml:space="preserve">character of Gordon and he was using his chosen actions to react to all of our characters. I was given the words urge prod and comfort to use. I used the prod and urge actions as if I was urging Gordon to do his work and write the music that my character was always </w:t>
      </w:r>
      <w:r w:rsidR="008D121C">
        <w:rPr>
          <w:lang w:val="en-US"/>
        </w:rPr>
        <w:t xml:space="preserve">urging him to write. Dan was given action words such as challenge and deflect and also confide. When I was using urge and prod I felt angry as he was ignoring and deflecting me and I felt the frustration that Rhoda always feels with Gordon when he is being passive and not getting his work done. However there was a huge shift in energy when Dan would switch to using confide as his action. His body language would change and he would shrink smaller so I would start to </w:t>
      </w:r>
      <w:r w:rsidR="00024B8C">
        <w:rPr>
          <w:lang w:val="en-US"/>
        </w:rPr>
        <w:t xml:space="preserve">comfort him instead of urging him. What we discovered is that Gordon needs Rhoda around as she is his one true supportive relationship where there is no pressure. She is a truly supportive friend and someone who wants what is best for Gordon. She pushes him to complete his work because she knows that he has talent and can go far but will not get there if he continues to shut down. This exercise has </w:t>
      </w:r>
      <w:r w:rsidR="00024B8C">
        <w:rPr>
          <w:lang w:val="en-US"/>
        </w:rPr>
        <w:lastRenderedPageBreak/>
        <w:t xml:space="preserve">given me a broader view of Rhoda’s character and has given me ideas on how she would act in the situations she is put in. It was a very helpful exercise for me in helping me understand my character completely. </w:t>
      </w:r>
    </w:p>
    <w:sectPr w:rsidR="006C6D66" w:rsidRPr="00A620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84EC3" w14:textId="77777777" w:rsidR="00482975" w:rsidRDefault="00482975" w:rsidP="00C7035B">
      <w:pPr>
        <w:spacing w:after="0" w:line="240" w:lineRule="auto"/>
      </w:pPr>
      <w:r>
        <w:separator/>
      </w:r>
    </w:p>
  </w:endnote>
  <w:endnote w:type="continuationSeparator" w:id="0">
    <w:p w14:paraId="758438D6" w14:textId="77777777" w:rsidR="00482975" w:rsidRDefault="00482975" w:rsidP="00C70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00B2C" w14:textId="77777777" w:rsidR="00482975" w:rsidRDefault="00482975" w:rsidP="00C7035B">
      <w:pPr>
        <w:spacing w:after="0" w:line="240" w:lineRule="auto"/>
      </w:pPr>
      <w:r>
        <w:separator/>
      </w:r>
    </w:p>
  </w:footnote>
  <w:footnote w:type="continuationSeparator" w:id="0">
    <w:p w14:paraId="71354488" w14:textId="77777777" w:rsidR="00482975" w:rsidRDefault="00482975" w:rsidP="00C7035B">
      <w:pPr>
        <w:spacing w:after="0" w:line="240" w:lineRule="auto"/>
      </w:pPr>
      <w:r>
        <w:continuationSeparator/>
      </w:r>
    </w:p>
  </w:footnote>
  <w:footnote w:id="1">
    <w:p w14:paraId="3A39EC29" w14:textId="06A2DC1A" w:rsidR="00C7035B" w:rsidRPr="002A7F77" w:rsidRDefault="00C7035B">
      <w:pPr>
        <w:pStyle w:val="FootnoteText"/>
        <w:rPr>
          <w:lang w:val="en-US"/>
        </w:rPr>
      </w:pPr>
      <w:r>
        <w:rPr>
          <w:rStyle w:val="FootnoteReference"/>
        </w:rPr>
        <w:footnoteRef/>
      </w:r>
      <w:r>
        <w:t xml:space="preserve"> </w:t>
      </w:r>
      <w:r w:rsidR="002A7F77">
        <w:rPr>
          <w:lang w:val="en-US"/>
        </w:rPr>
        <w:t xml:space="preserve">Nick Mosely (2007). </w:t>
      </w:r>
      <w:r w:rsidR="002A7F77">
        <w:rPr>
          <w:i/>
          <w:iCs/>
          <w:lang w:val="en-US"/>
        </w:rPr>
        <w:t xml:space="preserve">Actioning and how to do it. </w:t>
      </w:r>
      <w:r w:rsidR="002A7F77">
        <w:rPr>
          <w:lang w:val="en-US"/>
        </w:rPr>
        <w:t>London: Nick Hern 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0BA"/>
    <w:rsid w:val="00024B8C"/>
    <w:rsid w:val="00057B51"/>
    <w:rsid w:val="002A7F77"/>
    <w:rsid w:val="003B4D97"/>
    <w:rsid w:val="00426866"/>
    <w:rsid w:val="00482975"/>
    <w:rsid w:val="004B2905"/>
    <w:rsid w:val="004B4FD5"/>
    <w:rsid w:val="005945C5"/>
    <w:rsid w:val="006C6D66"/>
    <w:rsid w:val="00787720"/>
    <w:rsid w:val="008D121C"/>
    <w:rsid w:val="008E5EA0"/>
    <w:rsid w:val="00923614"/>
    <w:rsid w:val="00A620BA"/>
    <w:rsid w:val="00C7035B"/>
    <w:rsid w:val="00D23FF5"/>
    <w:rsid w:val="00D81515"/>
    <w:rsid w:val="00ED7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154A"/>
  <w15:chartTrackingRefBased/>
  <w15:docId w15:val="{91076F24-0748-45D0-874F-237E9549E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03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035B"/>
    <w:rPr>
      <w:sz w:val="20"/>
      <w:szCs w:val="20"/>
    </w:rPr>
  </w:style>
  <w:style w:type="character" w:styleId="FootnoteReference">
    <w:name w:val="footnote reference"/>
    <w:basedOn w:val="DefaultParagraphFont"/>
    <w:uiPriority w:val="99"/>
    <w:semiHidden/>
    <w:unhideWhenUsed/>
    <w:rsid w:val="00C7035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54854-04F4-46E5-8352-3A3777639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644</Words>
  <Characters>3674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(2004660)</dc:creator>
  <cp:keywords/>
  <dc:description/>
  <cp:lastModifiedBy>Lucy Jones (2004660)</cp:lastModifiedBy>
  <cp:revision>3</cp:revision>
  <dcterms:created xsi:type="dcterms:W3CDTF">2022-05-06T10:29:00Z</dcterms:created>
  <dcterms:modified xsi:type="dcterms:W3CDTF">2022-05-06T13:45:00Z</dcterms:modified>
</cp:coreProperties>
</file>