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sdtContent>
        <w:p w14:paraId="77B1009A" w14:textId="0159707F" w:rsidR="005141A4" w:rsidRDefault="005141A4" w:rsidP="005141A4">
          <w:pPr>
            <w:spacing w:after="165" w:line="360" w:lineRule="auto"/>
            <w:rPr>
              <w:rFonts w:ascii="Tahoma" w:hAnsi="Tahoma" w:cs="Tahoma"/>
              <w:color w:val="000000"/>
              <w:sz w:val="40"/>
              <w:szCs w:val="40"/>
            </w:rPr>
          </w:pPr>
          <w:r>
            <w:rPr>
              <w:b/>
              <w:noProof/>
              <w:lang w:eastAsia="en-GB"/>
            </w:rPr>
            <w:drawing>
              <wp:inline distT="0" distB="0" distL="0" distR="0" wp14:anchorId="3AD77BB1" wp14:editId="42C45764">
                <wp:extent cx="2206625" cy="745490"/>
                <wp:effectExtent l="0" t="0" r="3175"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6625" cy="745490"/>
                        </a:xfrm>
                        <a:prstGeom prst="rect">
                          <a:avLst/>
                        </a:prstGeom>
                        <a:noFill/>
                        <a:ln>
                          <a:noFill/>
                        </a:ln>
                      </pic:spPr>
                    </pic:pic>
                  </a:graphicData>
                </a:graphic>
              </wp:inline>
            </w:drawing>
          </w:r>
        </w:p>
        <w:p w14:paraId="5C7102D6" w14:textId="77777777" w:rsidR="005141A4" w:rsidRDefault="005141A4" w:rsidP="005141A4">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141A4" w14:paraId="6595F1A7" w14:textId="77777777" w:rsidTr="005141A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86C559" w14:textId="77777777" w:rsidR="005141A4" w:rsidRDefault="005141A4">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B4DDFF8" w14:textId="7BB56516" w:rsidR="005141A4" w:rsidRPr="00B87FEC" w:rsidRDefault="00B87FEC">
                <w:pPr>
                  <w:spacing w:before="120" w:after="120" w:line="360" w:lineRule="auto"/>
                  <w:rPr>
                    <w:rFonts w:ascii="Arial" w:hAnsi="Arial" w:cs="Arial"/>
                    <w:sz w:val="32"/>
                    <w:szCs w:val="32"/>
                  </w:rPr>
                </w:pPr>
                <w:r w:rsidRPr="00B87FEC">
                  <w:rPr>
                    <w:rFonts w:ascii="Arial" w:hAnsi="Arial" w:cs="Arial"/>
                    <w:sz w:val="32"/>
                    <w:szCs w:val="32"/>
                  </w:rPr>
                  <w:t>Ana Maria Arcila Rengifo</w:t>
                </w:r>
              </w:p>
            </w:tc>
          </w:tr>
          <w:tr w:rsidR="005141A4" w14:paraId="49DA1CAF" w14:textId="77777777" w:rsidTr="005141A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464753A" w14:textId="77777777" w:rsidR="005141A4" w:rsidRDefault="005141A4">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CF1F894" w14:textId="63FC8F00" w:rsidR="005141A4" w:rsidRDefault="00B87FEC">
                <w:pPr>
                  <w:spacing w:before="120" w:after="120" w:line="360" w:lineRule="auto"/>
                  <w:rPr>
                    <w:rFonts w:ascii="Tahoma" w:hAnsi="Tahoma" w:cs="Tahoma"/>
                    <w:sz w:val="32"/>
                    <w:szCs w:val="32"/>
                  </w:rPr>
                </w:pPr>
                <w:r>
                  <w:rPr>
                    <w:rFonts w:ascii="Tahoma" w:hAnsi="Tahoma" w:cs="Tahoma"/>
                    <w:sz w:val="32"/>
                    <w:szCs w:val="32"/>
                  </w:rPr>
                  <w:t>1714416</w:t>
                </w:r>
              </w:p>
            </w:tc>
          </w:tr>
          <w:tr w:rsidR="005141A4" w14:paraId="0041B9B9" w14:textId="77777777" w:rsidTr="005141A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F8B3406" w14:textId="77777777" w:rsidR="005141A4" w:rsidRDefault="005141A4">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A57AAD7" w14:textId="56A98B97" w:rsidR="005141A4" w:rsidRPr="00B87FEC" w:rsidRDefault="00B87FEC">
                <w:pPr>
                  <w:spacing w:before="120" w:after="120" w:line="360" w:lineRule="auto"/>
                  <w:rPr>
                    <w:rFonts w:ascii="Arial" w:hAnsi="Arial" w:cs="Arial"/>
                    <w:color w:val="FF0000"/>
                    <w:sz w:val="32"/>
                    <w:szCs w:val="32"/>
                  </w:rPr>
                </w:pPr>
                <w:r w:rsidRPr="00B87FEC">
                  <w:rPr>
                    <w:rFonts w:ascii="Arial" w:hAnsi="Arial" w:cs="Arial"/>
                    <w:color w:val="000000" w:themeColor="text1"/>
                    <w:sz w:val="32"/>
                    <w:szCs w:val="32"/>
                  </w:rPr>
                  <w:t>BMSK403</w:t>
                </w:r>
              </w:p>
            </w:tc>
          </w:tr>
          <w:tr w:rsidR="005141A4" w14:paraId="4B2BD6D2" w14:textId="77777777" w:rsidTr="005141A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47EA9D9" w14:textId="77777777" w:rsidR="005141A4" w:rsidRDefault="005141A4">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3A46DA27" w14:textId="7E0CABE0" w:rsidR="005141A4" w:rsidRPr="00B87FEC" w:rsidRDefault="00B87FEC">
                <w:pPr>
                  <w:spacing w:before="120" w:after="120" w:line="360" w:lineRule="auto"/>
                  <w:rPr>
                    <w:rFonts w:ascii="Arial" w:hAnsi="Arial" w:cs="Arial"/>
                    <w:color w:val="FF0000"/>
                    <w:sz w:val="32"/>
                    <w:szCs w:val="32"/>
                  </w:rPr>
                </w:pPr>
                <w:r w:rsidRPr="00B87FEC">
                  <w:rPr>
                    <w:rFonts w:ascii="Arial" w:hAnsi="Arial" w:cs="Arial"/>
                    <w:color w:val="000000" w:themeColor="text1"/>
                    <w:sz w:val="32"/>
                    <w:szCs w:val="32"/>
                  </w:rPr>
                  <w:t>Digitals Skills and Research methods</w:t>
                </w:r>
              </w:p>
            </w:tc>
          </w:tr>
          <w:tr w:rsidR="009F07A0" w14:paraId="5E3822CA" w14:textId="77777777" w:rsidTr="009F07A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56BD897" w14:textId="77777777" w:rsidR="009F07A0" w:rsidRDefault="009F07A0" w:rsidP="005543C6">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hideMark/>
              </w:tcPr>
              <w:p w14:paraId="3560D0D4" w14:textId="77777777" w:rsidR="009F07A0" w:rsidRPr="009F07A0" w:rsidRDefault="009F07A0" w:rsidP="005543C6">
                <w:pPr>
                  <w:spacing w:before="120" w:after="120" w:line="360" w:lineRule="auto"/>
                  <w:rPr>
                    <w:rFonts w:ascii="Arial" w:hAnsi="Arial" w:cs="Arial"/>
                    <w:color w:val="000000" w:themeColor="text1"/>
                    <w:sz w:val="32"/>
                    <w:szCs w:val="32"/>
                  </w:rPr>
                </w:pPr>
                <w:r w:rsidRPr="00B87FEC">
                  <w:rPr>
                    <w:rFonts w:ascii="Arial" w:hAnsi="Arial" w:cs="Arial"/>
                    <w:color w:val="000000" w:themeColor="text1"/>
                    <w:sz w:val="32"/>
                    <w:szCs w:val="32"/>
                  </w:rPr>
                  <w:t>Anupam Mazu</w:t>
                </w:r>
                <w:r>
                  <w:rPr>
                    <w:rFonts w:ascii="Arial" w:hAnsi="Arial" w:cs="Arial"/>
                    <w:color w:val="000000" w:themeColor="text1"/>
                    <w:sz w:val="32"/>
                    <w:szCs w:val="32"/>
                  </w:rPr>
                  <w:t>mdar</w:t>
                </w:r>
              </w:p>
            </w:tc>
          </w:tr>
        </w:tbl>
        <w:p w14:paraId="546C84FF" w14:textId="12D03A5C" w:rsidR="005141A4" w:rsidRPr="009B3BCE" w:rsidRDefault="005141A4" w:rsidP="009B3BCE">
          <w:pPr>
            <w:rPr>
              <w:rFonts w:ascii="Tahoma" w:hAnsi="Tahoma" w:cs="Tahoma"/>
              <w:color w:val="000000"/>
              <w:sz w:val="24"/>
              <w:szCs w:val="24"/>
            </w:rPr>
          </w:pPr>
        </w:p>
        <w:p w14:paraId="62371422" w14:textId="77777777" w:rsidR="005141A4" w:rsidRDefault="005141A4" w:rsidP="005141A4">
          <w:pPr>
            <w:pStyle w:val="TOCHeading"/>
          </w:pPr>
        </w:p>
        <w:p w14:paraId="760C52F6" w14:textId="77777777" w:rsidR="005141A4" w:rsidRDefault="005C6840" w:rsidP="005141A4">
          <w:pPr>
            <w:spacing w:before="120" w:after="120" w:line="360" w:lineRule="auto"/>
            <w:rPr>
              <w:rFonts w:ascii="Tahoma" w:hAnsi="Tahoma" w:cs="Tahoma"/>
              <w:color w:val="000000"/>
              <w:sz w:val="24"/>
              <w:szCs w:val="24"/>
            </w:rPr>
          </w:pPr>
        </w:p>
      </w:sdtContent>
    </w:sdt>
    <w:p w14:paraId="51D795D0" w14:textId="0A8AE82D" w:rsidR="009B3BCE" w:rsidRDefault="005141A4" w:rsidP="005141A4">
      <w:r>
        <w:br w:type="page"/>
      </w:r>
    </w:p>
    <w:p w14:paraId="42F3D4C4" w14:textId="66293A37" w:rsidR="009B3BCE" w:rsidRPr="009B3BCE" w:rsidRDefault="009B3BCE" w:rsidP="009B3BCE">
      <w:pPr>
        <w:pStyle w:val="Heading2"/>
        <w:rPr>
          <w:rFonts w:ascii="Arial" w:hAnsi="Arial" w:cs="Arial"/>
          <w:b/>
          <w:color w:val="000000" w:themeColor="text1"/>
          <w:sz w:val="28"/>
          <w:szCs w:val="28"/>
        </w:rPr>
      </w:pPr>
      <w:r w:rsidRPr="009B3BCE">
        <w:rPr>
          <w:rFonts w:ascii="Arial" w:hAnsi="Arial" w:cs="Arial"/>
          <w:b/>
          <w:color w:val="000000" w:themeColor="text1"/>
          <w:sz w:val="28"/>
          <w:szCs w:val="28"/>
        </w:rPr>
        <w:lastRenderedPageBreak/>
        <w:t xml:space="preserve">Introduction </w:t>
      </w:r>
      <w:r w:rsidRPr="009B3BCE">
        <w:rPr>
          <w:rFonts w:ascii="Arial" w:hAnsi="Arial" w:cs="Arial"/>
          <w:b/>
          <w:color w:val="000000" w:themeColor="text1"/>
          <w:sz w:val="28"/>
          <w:szCs w:val="28"/>
        </w:rPr>
        <w:t>………………………………………………………………….</w:t>
      </w:r>
    </w:p>
    <w:p w14:paraId="21727A7B" w14:textId="77777777" w:rsidR="009B3BCE" w:rsidRPr="009B3BCE" w:rsidRDefault="009B3BCE" w:rsidP="009B3BCE">
      <w:pPr>
        <w:rPr>
          <w:rFonts w:ascii="Arial" w:hAnsi="Arial" w:cs="Arial"/>
          <w:sz w:val="28"/>
          <w:szCs w:val="28"/>
        </w:rPr>
      </w:pPr>
    </w:p>
    <w:p w14:paraId="0BA5CA04" w14:textId="5940EDB0" w:rsidR="009B3BCE" w:rsidRPr="009B3BCE" w:rsidRDefault="005C6840" w:rsidP="009B3BCE">
      <w:pPr>
        <w:rPr>
          <w:rFonts w:ascii="Arial" w:hAnsi="Arial" w:cs="Arial"/>
          <w:b/>
          <w:sz w:val="28"/>
          <w:szCs w:val="28"/>
        </w:rPr>
      </w:pPr>
      <w:r w:rsidRPr="009B3BCE">
        <w:rPr>
          <w:rFonts w:ascii="Arial" w:hAnsi="Arial" w:cs="Arial"/>
          <w:b/>
          <w:sz w:val="28"/>
          <w:szCs w:val="28"/>
        </w:rPr>
        <w:t>Literature</w:t>
      </w:r>
      <w:r>
        <w:rPr>
          <w:rFonts w:ascii="Arial" w:hAnsi="Arial" w:cs="Arial"/>
          <w:b/>
          <w:sz w:val="28"/>
          <w:szCs w:val="28"/>
        </w:rPr>
        <w:t xml:space="preserve"> </w:t>
      </w:r>
      <w:r w:rsidRPr="009B3BCE">
        <w:rPr>
          <w:rFonts w:ascii="Arial" w:hAnsi="Arial" w:cs="Arial"/>
          <w:b/>
          <w:sz w:val="28"/>
          <w:szCs w:val="28"/>
        </w:rPr>
        <w:t>review</w:t>
      </w:r>
      <w:r w:rsidR="009B3BCE" w:rsidRPr="009B3BCE">
        <w:rPr>
          <w:rFonts w:ascii="Arial" w:hAnsi="Arial" w:cs="Arial"/>
          <w:b/>
          <w:sz w:val="28"/>
          <w:szCs w:val="28"/>
        </w:rPr>
        <w:t>…</w:t>
      </w:r>
      <w:bookmarkStart w:id="0" w:name="_GoBack"/>
      <w:bookmarkEnd w:id="0"/>
      <w:r w:rsidR="009B3BCE" w:rsidRPr="009B3BCE">
        <w:rPr>
          <w:rFonts w:ascii="Arial" w:hAnsi="Arial" w:cs="Arial"/>
          <w:b/>
          <w:sz w:val="28"/>
          <w:szCs w:val="28"/>
        </w:rPr>
        <w:t>………………………………………………</w:t>
      </w:r>
      <w:r>
        <w:rPr>
          <w:rFonts w:ascii="Arial" w:hAnsi="Arial" w:cs="Arial"/>
          <w:b/>
          <w:sz w:val="28"/>
          <w:szCs w:val="28"/>
        </w:rPr>
        <w:t>………..</w:t>
      </w:r>
    </w:p>
    <w:p w14:paraId="38D0B76E" w14:textId="5364A0D4" w:rsidR="009B3BCE" w:rsidRPr="009B3BCE" w:rsidRDefault="009B3BCE" w:rsidP="009B3BCE">
      <w:pPr>
        <w:pStyle w:val="Heading1"/>
        <w:spacing w:after="240"/>
        <w:rPr>
          <w:rFonts w:ascii="Arial" w:eastAsia="Arial" w:hAnsi="Arial" w:cs="Arial"/>
          <w:b/>
          <w:color w:val="auto"/>
          <w:sz w:val="28"/>
          <w:szCs w:val="28"/>
        </w:rPr>
      </w:pPr>
      <w:r w:rsidRPr="009B3BCE">
        <w:rPr>
          <w:rFonts w:ascii="Arial" w:eastAsia="Arial" w:hAnsi="Arial" w:cs="Arial"/>
          <w:b/>
          <w:color w:val="auto"/>
          <w:sz w:val="28"/>
          <w:szCs w:val="28"/>
        </w:rPr>
        <w:t>Research methodology</w:t>
      </w:r>
      <w:r w:rsidRPr="009B3BCE">
        <w:rPr>
          <w:rFonts w:ascii="Arial" w:eastAsia="Arial" w:hAnsi="Arial" w:cs="Arial"/>
          <w:b/>
          <w:color w:val="auto"/>
          <w:sz w:val="28"/>
          <w:szCs w:val="28"/>
        </w:rPr>
        <w:t>………………………………………</w:t>
      </w:r>
      <w:proofErr w:type="gramStart"/>
      <w:r w:rsidRPr="009B3BCE">
        <w:rPr>
          <w:rFonts w:ascii="Arial" w:eastAsia="Arial" w:hAnsi="Arial" w:cs="Arial"/>
          <w:b/>
          <w:color w:val="auto"/>
          <w:sz w:val="28"/>
          <w:szCs w:val="28"/>
        </w:rPr>
        <w:t>…..</w:t>
      </w:r>
      <w:proofErr w:type="gramEnd"/>
    </w:p>
    <w:p w14:paraId="2843AFF2" w14:textId="62C6D367" w:rsidR="009B3BCE" w:rsidRPr="009B3BCE" w:rsidRDefault="009B3BCE" w:rsidP="009B3BCE">
      <w:pPr>
        <w:pStyle w:val="Heading1"/>
        <w:spacing w:after="240"/>
        <w:rPr>
          <w:rFonts w:ascii="Arial" w:eastAsia="Arial" w:hAnsi="Arial" w:cs="Arial"/>
          <w:b/>
          <w:color w:val="auto"/>
          <w:sz w:val="28"/>
          <w:szCs w:val="28"/>
        </w:rPr>
      </w:pPr>
      <w:r w:rsidRPr="009B3BCE">
        <w:rPr>
          <w:rFonts w:ascii="Arial" w:eastAsia="Arial" w:hAnsi="Arial" w:cs="Arial"/>
          <w:b/>
          <w:color w:val="auto"/>
          <w:sz w:val="28"/>
          <w:szCs w:val="28"/>
        </w:rPr>
        <w:t>Findings and analysis</w:t>
      </w:r>
      <w:r>
        <w:rPr>
          <w:rFonts w:ascii="Arial" w:eastAsia="Arial" w:hAnsi="Arial" w:cs="Arial"/>
          <w:b/>
          <w:color w:val="auto"/>
          <w:sz w:val="28"/>
          <w:szCs w:val="28"/>
        </w:rPr>
        <w:t>&amp; Discuss</w:t>
      </w:r>
      <w:r w:rsidR="005C6840">
        <w:rPr>
          <w:rFonts w:ascii="Arial" w:eastAsia="Arial" w:hAnsi="Arial" w:cs="Arial"/>
          <w:b/>
          <w:color w:val="auto"/>
          <w:sz w:val="28"/>
          <w:szCs w:val="28"/>
        </w:rPr>
        <w:t>ion…………………………………</w:t>
      </w:r>
      <w:proofErr w:type="gramStart"/>
      <w:r w:rsidR="005C6840">
        <w:rPr>
          <w:rFonts w:ascii="Arial" w:eastAsia="Arial" w:hAnsi="Arial" w:cs="Arial"/>
          <w:b/>
          <w:color w:val="auto"/>
          <w:sz w:val="28"/>
          <w:szCs w:val="28"/>
        </w:rPr>
        <w:t>…..</w:t>
      </w:r>
      <w:proofErr w:type="gramEnd"/>
    </w:p>
    <w:p w14:paraId="23594C21" w14:textId="7C6AE7FC" w:rsidR="009B3BCE" w:rsidRPr="009B3BCE" w:rsidRDefault="009B3BCE" w:rsidP="009B3BCE">
      <w:pPr>
        <w:pStyle w:val="Heading2"/>
        <w:spacing w:before="240" w:after="240"/>
        <w:rPr>
          <w:rFonts w:ascii="Arial" w:eastAsia="Arial" w:hAnsi="Arial" w:cs="Arial"/>
          <w:b/>
          <w:color w:val="auto"/>
          <w:sz w:val="28"/>
          <w:szCs w:val="28"/>
        </w:rPr>
      </w:pPr>
      <w:r w:rsidRPr="009B3BCE">
        <w:rPr>
          <w:rFonts w:ascii="Arial" w:eastAsia="Arial" w:hAnsi="Arial" w:cs="Arial"/>
          <w:b/>
          <w:color w:val="auto"/>
          <w:sz w:val="28"/>
          <w:szCs w:val="28"/>
        </w:rPr>
        <w:t>Conclusion</w:t>
      </w:r>
      <w:r w:rsidRPr="009B3BCE">
        <w:rPr>
          <w:rFonts w:ascii="Arial" w:eastAsia="Arial" w:hAnsi="Arial" w:cs="Arial"/>
          <w:b/>
          <w:color w:val="auto"/>
          <w:sz w:val="28"/>
          <w:szCs w:val="28"/>
        </w:rPr>
        <w:t>…………………………………………………………………</w:t>
      </w:r>
    </w:p>
    <w:p w14:paraId="2C529906" w14:textId="657A0B79" w:rsidR="009B3BCE" w:rsidRPr="009B3BCE" w:rsidRDefault="009B3BCE" w:rsidP="009B3BCE">
      <w:pPr>
        <w:rPr>
          <w:rFonts w:ascii="Arial" w:hAnsi="Arial" w:cs="Arial"/>
          <w:b/>
          <w:sz w:val="28"/>
          <w:szCs w:val="28"/>
        </w:rPr>
      </w:pPr>
      <w:r w:rsidRPr="009B3BCE">
        <w:rPr>
          <w:rFonts w:ascii="Arial" w:hAnsi="Arial" w:cs="Arial"/>
          <w:b/>
          <w:sz w:val="28"/>
          <w:szCs w:val="28"/>
        </w:rPr>
        <w:t>References………………………………………………………………………………………</w:t>
      </w:r>
    </w:p>
    <w:p w14:paraId="08759EC9" w14:textId="77777777" w:rsidR="009B3BCE" w:rsidRPr="009B3BCE" w:rsidRDefault="009B3BCE" w:rsidP="009B3BCE"/>
    <w:p w14:paraId="567ACB71" w14:textId="77777777" w:rsidR="009B3BCE" w:rsidRPr="009B3BCE" w:rsidRDefault="009B3BCE" w:rsidP="009B3BCE"/>
    <w:p w14:paraId="0DF9BC39" w14:textId="77777777" w:rsidR="009B3BCE" w:rsidRDefault="009B3BCE">
      <w:pPr>
        <w:spacing w:line="259" w:lineRule="auto"/>
      </w:pPr>
      <w:r>
        <w:br w:type="page"/>
      </w:r>
    </w:p>
    <w:p w14:paraId="0BD1CBFA" w14:textId="77777777" w:rsidR="005141A4" w:rsidRDefault="005141A4" w:rsidP="005141A4"/>
    <w:p w14:paraId="569B1C83" w14:textId="55BC0973" w:rsidR="005141A4" w:rsidRDefault="005141A4" w:rsidP="005141A4">
      <w:pPr>
        <w:pStyle w:val="Heading2"/>
        <w:rPr>
          <w:rFonts w:ascii="Arial" w:hAnsi="Arial" w:cs="Arial"/>
          <w:b/>
          <w:sz w:val="24"/>
          <w:szCs w:val="24"/>
        </w:rPr>
      </w:pPr>
      <w:bookmarkStart w:id="1" w:name="_Toc456977339"/>
      <w:bookmarkStart w:id="2" w:name="_Toc456901515"/>
      <w:bookmarkStart w:id="3" w:name="_Hlk534151547"/>
      <w:r w:rsidRPr="00C03A32">
        <w:rPr>
          <w:rFonts w:ascii="Arial" w:hAnsi="Arial" w:cs="Arial"/>
          <w:b/>
          <w:color w:val="000000" w:themeColor="text1"/>
          <w:sz w:val="24"/>
          <w:szCs w:val="24"/>
        </w:rPr>
        <w:t>Introduction</w:t>
      </w:r>
      <w:bookmarkEnd w:id="1"/>
      <w:bookmarkEnd w:id="2"/>
      <w:r w:rsidRPr="00C03A32">
        <w:rPr>
          <w:rFonts w:ascii="Arial" w:hAnsi="Arial" w:cs="Arial"/>
          <w:b/>
          <w:color w:val="000000" w:themeColor="text1"/>
          <w:sz w:val="24"/>
          <w:szCs w:val="24"/>
        </w:rPr>
        <w:t xml:space="preserve"> </w:t>
      </w:r>
    </w:p>
    <w:bookmarkEnd w:id="3"/>
    <w:p w14:paraId="0C5C44E7" w14:textId="77777777" w:rsidR="00B00DAF" w:rsidRDefault="00B00DAF" w:rsidP="00B00DAF">
      <w:pPr>
        <w:spacing w:before="240" w:after="240" w:line="360" w:lineRule="auto"/>
        <w:jc w:val="both"/>
        <w:rPr>
          <w:sz w:val="24"/>
          <w:szCs w:val="24"/>
          <w:shd w:val="clear" w:color="auto" w:fill="FBFBFB"/>
        </w:rPr>
      </w:pPr>
      <w:r>
        <w:rPr>
          <w:sz w:val="24"/>
          <w:szCs w:val="24"/>
          <w:shd w:val="clear" w:color="auto" w:fill="FBFBFB"/>
        </w:rPr>
        <w:t xml:space="preserve">Contemporary digital techniques and skill are one of the effective ways to enhance productivity and efficiency in a systematic manner. The purpose of the study is to evaluate different perspective of digital skill with respect to employee’s performance.  In order to explore different digital techniques and skill, different relevant skill and techniques have been discussed in a systematic manner. On the other hand, quantities research methodology has been selected to enhance the </w:t>
      </w:r>
      <w:r>
        <w:rPr>
          <w:noProof/>
          <w:sz w:val="24"/>
          <w:szCs w:val="24"/>
          <w:shd w:val="clear" w:color="auto" w:fill="FBFBFB"/>
        </w:rPr>
        <w:t>efficiency</w:t>
      </w:r>
      <w:r>
        <w:rPr>
          <w:sz w:val="24"/>
          <w:szCs w:val="24"/>
          <w:shd w:val="clear" w:color="auto" w:fill="FBFBFB"/>
        </w:rPr>
        <w:t xml:space="preserve"> and productivity of a company positively.  Most of the time, it has been evident that due to the presence of major customer base online, if the ease of access of company’s app or website is subpar the traffic will immediately move towards the closest competitor. Digital skills are directly connected with employability so relevant data has been analysed in all aspects to formulate </w:t>
      </w:r>
      <w:r>
        <w:rPr>
          <w:noProof/>
          <w:sz w:val="24"/>
          <w:szCs w:val="24"/>
          <w:shd w:val="clear" w:color="auto" w:fill="FBFBFB"/>
        </w:rPr>
        <w:t>effective strategies</w:t>
      </w:r>
      <w:r>
        <w:rPr>
          <w:sz w:val="24"/>
          <w:szCs w:val="24"/>
          <w:shd w:val="clear" w:color="auto" w:fill="FBFBFB"/>
        </w:rPr>
        <w:t xml:space="preserve"> to enhance the </w:t>
      </w:r>
      <w:r>
        <w:rPr>
          <w:noProof/>
          <w:sz w:val="24"/>
          <w:szCs w:val="24"/>
          <w:shd w:val="clear" w:color="auto" w:fill="FBFBFB"/>
        </w:rPr>
        <w:t>productivity</w:t>
      </w:r>
      <w:r>
        <w:rPr>
          <w:sz w:val="24"/>
          <w:szCs w:val="24"/>
          <w:shd w:val="clear" w:color="auto" w:fill="FBFBFB"/>
        </w:rPr>
        <w:t xml:space="preserve"> of the company positively.</w:t>
      </w:r>
    </w:p>
    <w:p w14:paraId="263F76BF" w14:textId="07034D1F" w:rsidR="00B00DAF" w:rsidRPr="00B00DAF" w:rsidRDefault="00B00DAF" w:rsidP="00B00DAF">
      <w:pPr>
        <w:spacing w:before="240" w:after="240" w:line="360" w:lineRule="auto"/>
        <w:rPr>
          <w:b/>
          <w:sz w:val="24"/>
          <w:szCs w:val="24"/>
          <w:shd w:val="clear" w:color="auto" w:fill="FBFBFB"/>
        </w:rPr>
      </w:pPr>
      <w:r>
        <w:rPr>
          <w:b/>
          <w:noProof/>
          <w:sz w:val="24"/>
          <w:szCs w:val="24"/>
          <w:shd w:val="clear" w:color="auto" w:fill="FBFBFB"/>
        </w:rPr>
        <w:t xml:space="preserve">Acknowledgment: </w:t>
      </w:r>
      <w:r>
        <w:rPr>
          <w:sz w:val="24"/>
          <w:szCs w:val="24"/>
          <w:shd w:val="clear" w:color="auto" w:fill="FBFBFB"/>
        </w:rPr>
        <w:t>I would like to thank all the people who have helped me in my research. I especially like to thank my lecturer who has helped me and guided me during the research process. I would also like to help all my colleagues. Finally, I would like to convey my gratitude to all the family members and peers who have properly supported me in conducting the research.</w:t>
      </w:r>
    </w:p>
    <w:p w14:paraId="29C37584" w14:textId="77777777" w:rsidR="00B00DAF" w:rsidRPr="00B00DAF" w:rsidRDefault="00B00DAF" w:rsidP="00B00DAF"/>
    <w:p w14:paraId="17A1A02A" w14:textId="36A5D9C0" w:rsidR="00634CC4" w:rsidRDefault="00634CC4" w:rsidP="005141A4"/>
    <w:p w14:paraId="139F7EC8" w14:textId="77777777" w:rsidR="00634CC4" w:rsidRDefault="00634CC4">
      <w:pPr>
        <w:spacing w:line="259" w:lineRule="auto"/>
      </w:pPr>
      <w:r>
        <w:br w:type="page"/>
      </w:r>
    </w:p>
    <w:p w14:paraId="18EF60EC" w14:textId="77777777" w:rsidR="00B00DAF" w:rsidRDefault="00B00DAF" w:rsidP="00B00DAF">
      <w:pPr>
        <w:pStyle w:val="Heading1"/>
        <w:spacing w:after="240"/>
        <w:rPr>
          <w:rFonts w:ascii="Arial" w:eastAsia="Arial" w:hAnsi="Arial"/>
          <w:color w:val="auto"/>
          <w:szCs w:val="24"/>
        </w:rPr>
      </w:pPr>
      <w:bookmarkStart w:id="4" w:name="_Toc533168267"/>
      <w:bookmarkStart w:id="5" w:name="_Hlk534151593"/>
      <w:r>
        <w:rPr>
          <w:rFonts w:ascii="Arial" w:eastAsia="Arial" w:hAnsi="Arial"/>
          <w:color w:val="auto"/>
          <w:szCs w:val="24"/>
        </w:rPr>
        <w:lastRenderedPageBreak/>
        <w:t>Research methodology</w:t>
      </w:r>
      <w:bookmarkEnd w:id="4"/>
    </w:p>
    <w:bookmarkEnd w:id="5"/>
    <w:p w14:paraId="3265F170"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Research method</w:t>
      </w:r>
    </w:p>
    <w:p w14:paraId="0BEC15E8" w14:textId="682A24D5" w:rsidR="00B00DAF" w:rsidRDefault="00B00DAF" w:rsidP="00B00DAF">
      <w:pPr>
        <w:pStyle w:val="Normal1"/>
        <w:spacing w:before="240" w:after="240" w:line="360" w:lineRule="auto"/>
        <w:jc w:val="both"/>
        <w:rPr>
          <w:rFonts w:eastAsia="Times New Roman"/>
          <w:sz w:val="24"/>
          <w:szCs w:val="24"/>
          <w:lang w:val="en-GB"/>
        </w:rPr>
      </w:pPr>
      <w:r>
        <w:rPr>
          <w:rFonts w:eastAsia="Times New Roman"/>
          <w:sz w:val="24"/>
          <w:szCs w:val="24"/>
          <w:lang w:val="en-GB"/>
        </w:rPr>
        <w:t xml:space="preserve">In this </w:t>
      </w:r>
      <w:r w:rsidR="00C03A32">
        <w:rPr>
          <w:rFonts w:eastAsia="Times New Roman"/>
          <w:sz w:val="24"/>
          <w:szCs w:val="24"/>
          <w:lang w:val="en-GB"/>
        </w:rPr>
        <w:t>research</w:t>
      </w:r>
      <w:r>
        <w:rPr>
          <w:rFonts w:eastAsia="Times New Roman"/>
          <w:sz w:val="24"/>
          <w:szCs w:val="24"/>
          <w:lang w:val="en-GB"/>
        </w:rPr>
        <w:t xml:space="preserve">, the researcher has chosen the </w:t>
      </w:r>
      <w:r>
        <w:rPr>
          <w:rFonts w:eastAsia="Times New Roman"/>
          <w:noProof/>
          <w:sz w:val="24"/>
          <w:szCs w:val="24"/>
          <w:lang w:val="en-GB"/>
        </w:rPr>
        <w:t>quantitative</w:t>
      </w:r>
      <w:r>
        <w:rPr>
          <w:rFonts w:eastAsia="Times New Roman"/>
          <w:sz w:val="24"/>
          <w:szCs w:val="24"/>
          <w:lang w:val="en-GB"/>
        </w:rPr>
        <w:t xml:space="preserve"> method of research. </w:t>
      </w:r>
      <w:r>
        <w:rPr>
          <w:rFonts w:eastAsia="Times New Roman"/>
          <w:noProof/>
          <w:sz w:val="24"/>
          <w:szCs w:val="24"/>
          <w:lang w:val="en-GB"/>
        </w:rPr>
        <w:t>The quantitative</w:t>
      </w:r>
      <w:r>
        <w:rPr>
          <w:rFonts w:eastAsia="Times New Roman"/>
          <w:sz w:val="24"/>
          <w:szCs w:val="24"/>
          <w:lang w:val="en-GB"/>
        </w:rPr>
        <w:t xml:space="preserve"> research method is very much important for systematically investigating a phenomenon by collecting information, which is quantifiable (</w:t>
      </w:r>
      <w:r>
        <w:rPr>
          <w:sz w:val="24"/>
          <w:szCs w:val="24"/>
          <w:shd w:val="clear" w:color="auto" w:fill="FFFFFF"/>
          <w:lang w:val="en-GB"/>
        </w:rPr>
        <w:t xml:space="preserve">O’brien </w:t>
      </w:r>
      <w:r>
        <w:rPr>
          <w:i/>
          <w:sz w:val="24"/>
          <w:szCs w:val="24"/>
          <w:shd w:val="clear" w:color="auto" w:fill="FFFFFF"/>
          <w:lang w:val="en-GB"/>
        </w:rPr>
        <w:t xml:space="preserve">et al. </w:t>
      </w:r>
      <w:r>
        <w:rPr>
          <w:sz w:val="24"/>
          <w:szCs w:val="24"/>
          <w:shd w:val="clear" w:color="auto" w:fill="FFFFFF"/>
          <w:lang w:val="en-GB"/>
        </w:rPr>
        <w:t>2014, p. 1248</w:t>
      </w:r>
      <w:r>
        <w:rPr>
          <w:rFonts w:eastAsia="Times New Roman"/>
          <w:sz w:val="24"/>
          <w:szCs w:val="24"/>
          <w:lang w:val="en-GB"/>
        </w:rPr>
        <w:t>). In addition, it is also useful for performing different computational, mathematical and statistical techniques. This research method is important for collecting data from the potential and existing customers with the help of different methods of sampling (</w:t>
      </w:r>
      <w:r>
        <w:rPr>
          <w:sz w:val="24"/>
          <w:szCs w:val="24"/>
          <w:shd w:val="clear" w:color="auto" w:fill="FFFFFF"/>
          <w:lang w:val="en-GB"/>
        </w:rPr>
        <w:t>McCusker and Gunaydin, 2015, p. 541</w:t>
      </w:r>
      <w:r>
        <w:rPr>
          <w:rFonts w:eastAsia="Times New Roman"/>
          <w:sz w:val="24"/>
          <w:szCs w:val="24"/>
          <w:lang w:val="en-GB"/>
        </w:rPr>
        <w:t xml:space="preserve">). In addition, online polls, questionnaires, </w:t>
      </w:r>
      <w:r>
        <w:rPr>
          <w:rFonts w:eastAsia="Times New Roman"/>
          <w:noProof/>
          <w:sz w:val="24"/>
          <w:szCs w:val="24"/>
          <w:lang w:val="en-GB"/>
        </w:rPr>
        <w:t>and</w:t>
      </w:r>
      <w:r>
        <w:rPr>
          <w:rFonts w:eastAsia="Times New Roman"/>
          <w:sz w:val="24"/>
          <w:szCs w:val="24"/>
          <w:lang w:val="en-GB"/>
        </w:rPr>
        <w:t xml:space="preserve"> surveys are also used. The results are shown in the </w:t>
      </w:r>
      <w:r>
        <w:rPr>
          <w:rFonts w:eastAsia="Times New Roman"/>
          <w:noProof/>
          <w:sz w:val="24"/>
          <w:szCs w:val="24"/>
          <w:lang w:val="en-GB"/>
        </w:rPr>
        <w:t>numerical</w:t>
      </w:r>
      <w:r>
        <w:rPr>
          <w:rFonts w:eastAsia="Times New Roman"/>
          <w:sz w:val="24"/>
          <w:szCs w:val="24"/>
          <w:lang w:val="en-GB"/>
        </w:rPr>
        <w:t xml:space="preserve"> form. In the </w:t>
      </w:r>
      <w:r>
        <w:rPr>
          <w:rFonts w:eastAsia="Times New Roman"/>
          <w:noProof/>
          <w:sz w:val="24"/>
          <w:szCs w:val="24"/>
          <w:lang w:val="en-GB"/>
        </w:rPr>
        <w:t>case</w:t>
      </w:r>
      <w:r>
        <w:rPr>
          <w:rFonts w:eastAsia="Times New Roman"/>
          <w:sz w:val="24"/>
          <w:szCs w:val="24"/>
          <w:lang w:val="en-GB"/>
        </w:rPr>
        <w:t xml:space="preserve"> of analysing the effect of different digital skills and techniques in developing the employability and efficiency of the </w:t>
      </w:r>
      <w:r>
        <w:rPr>
          <w:rFonts w:eastAsia="Times New Roman"/>
          <w:noProof/>
          <w:sz w:val="24"/>
          <w:szCs w:val="24"/>
          <w:lang w:val="en-GB"/>
        </w:rPr>
        <w:t>workplace</w:t>
      </w:r>
      <w:r>
        <w:rPr>
          <w:rFonts w:eastAsia="Times New Roman"/>
          <w:sz w:val="24"/>
          <w:szCs w:val="24"/>
          <w:lang w:val="en-GB"/>
        </w:rPr>
        <w:t>, it is very much important to conduct a survey</w:t>
      </w:r>
    </w:p>
    <w:p w14:paraId="7B110BF1"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Survey</w:t>
      </w:r>
    </w:p>
    <w:p w14:paraId="58041243" w14:textId="27619767" w:rsidR="00B00DAF" w:rsidRDefault="00B00DAF" w:rsidP="00B00DAF">
      <w:pPr>
        <w:pStyle w:val="Normal1"/>
        <w:spacing w:before="240" w:after="240" w:line="360" w:lineRule="auto"/>
        <w:jc w:val="both"/>
        <w:rPr>
          <w:rFonts w:eastAsia="Times New Roman"/>
          <w:sz w:val="24"/>
          <w:szCs w:val="24"/>
          <w:lang w:val="en-GB"/>
        </w:rPr>
      </w:pPr>
      <w:r>
        <w:rPr>
          <w:rFonts w:eastAsia="Times New Roman"/>
          <w:noProof/>
          <w:sz w:val="24"/>
          <w:szCs w:val="24"/>
          <w:lang w:val="en-GB"/>
        </w:rPr>
        <w:t>The survey</w:t>
      </w:r>
      <w:r>
        <w:rPr>
          <w:rFonts w:eastAsia="Times New Roman"/>
          <w:sz w:val="24"/>
          <w:szCs w:val="24"/>
          <w:lang w:val="en-GB"/>
        </w:rPr>
        <w:t xml:space="preserve"> is an important strategy, which is responsible for helping the researcher in gathering a wide range of information, which are related to the topic of the research. This research method is very much cost effective and is useful for gathering information from reliable resources. In this research, a </w:t>
      </w:r>
      <w:r>
        <w:rPr>
          <w:rFonts w:eastAsia="Times New Roman"/>
          <w:noProof/>
          <w:sz w:val="24"/>
          <w:szCs w:val="24"/>
          <w:lang w:val="en-GB"/>
        </w:rPr>
        <w:t>survey</w:t>
      </w:r>
      <w:r>
        <w:rPr>
          <w:rFonts w:eastAsia="Times New Roman"/>
          <w:sz w:val="24"/>
          <w:szCs w:val="24"/>
          <w:lang w:val="en-GB"/>
        </w:rPr>
        <w:t xml:space="preserve"> has helped the researcher in accumulating empirical information on the development of important digital skills and techniques, which are important for developing the efficiency and employability in the </w:t>
      </w:r>
      <w:r>
        <w:rPr>
          <w:rFonts w:eastAsia="Times New Roman"/>
          <w:noProof/>
          <w:sz w:val="24"/>
          <w:szCs w:val="24"/>
          <w:lang w:val="en-GB"/>
        </w:rPr>
        <w:t>workplace</w:t>
      </w:r>
      <w:r>
        <w:rPr>
          <w:rFonts w:eastAsia="Times New Roman"/>
          <w:sz w:val="24"/>
          <w:szCs w:val="24"/>
          <w:lang w:val="en-GB"/>
        </w:rPr>
        <w:t xml:space="preserve"> (</w:t>
      </w:r>
      <w:r>
        <w:rPr>
          <w:sz w:val="24"/>
          <w:szCs w:val="24"/>
          <w:shd w:val="clear" w:color="auto" w:fill="FFFFFF"/>
          <w:lang w:val="en-GB"/>
        </w:rPr>
        <w:t>Noble and Smith, 2015, p. 33</w:t>
      </w:r>
      <w:r>
        <w:rPr>
          <w:rFonts w:eastAsia="Times New Roman"/>
          <w:sz w:val="24"/>
          <w:szCs w:val="24"/>
          <w:lang w:val="en-GB"/>
        </w:rPr>
        <w:t xml:space="preserve">). In order to conduct the structure properly, structured questionnaire, which </w:t>
      </w:r>
      <w:r>
        <w:rPr>
          <w:rFonts w:eastAsia="Times New Roman"/>
          <w:noProof/>
          <w:sz w:val="24"/>
          <w:szCs w:val="24"/>
          <w:lang w:val="en-GB"/>
        </w:rPr>
        <w:t>is</w:t>
      </w:r>
      <w:r>
        <w:rPr>
          <w:rFonts w:eastAsia="Times New Roman"/>
          <w:sz w:val="24"/>
          <w:szCs w:val="24"/>
          <w:lang w:val="en-GB"/>
        </w:rPr>
        <w:t xml:space="preserve"> </w:t>
      </w:r>
      <w:r>
        <w:rPr>
          <w:rFonts w:eastAsia="Times New Roman"/>
          <w:noProof/>
          <w:sz w:val="24"/>
          <w:szCs w:val="24"/>
          <w:lang w:val="en-GB"/>
        </w:rPr>
        <w:t>close-ended</w:t>
      </w:r>
      <w:r>
        <w:rPr>
          <w:rFonts w:eastAsia="Times New Roman"/>
          <w:sz w:val="24"/>
          <w:szCs w:val="24"/>
          <w:lang w:val="en-GB"/>
        </w:rPr>
        <w:t xml:space="preserve">, have been formed. These questions have helped the researcher in collecting information systematically. A total number of 30 employees have been chosen for this survey.     </w:t>
      </w:r>
    </w:p>
    <w:p w14:paraId="2F3D7BF8"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Justification of the chosen research method</w:t>
      </w:r>
    </w:p>
    <w:p w14:paraId="64C99496" w14:textId="77777777" w:rsidR="00B00DAF" w:rsidRDefault="00B00DAF" w:rsidP="00B00DAF">
      <w:pPr>
        <w:pStyle w:val="Normal1"/>
        <w:spacing w:before="240" w:after="240" w:line="360" w:lineRule="auto"/>
        <w:jc w:val="both"/>
        <w:rPr>
          <w:rFonts w:eastAsia="Times New Roman"/>
          <w:sz w:val="24"/>
          <w:szCs w:val="24"/>
          <w:lang w:val="en-GB"/>
        </w:rPr>
      </w:pPr>
      <w:r>
        <w:rPr>
          <w:rFonts w:eastAsia="Times New Roman"/>
          <w:sz w:val="24"/>
          <w:szCs w:val="24"/>
          <w:lang w:val="en-GB"/>
        </w:rPr>
        <w:t xml:space="preserve">In this research, the </w:t>
      </w:r>
      <w:r>
        <w:rPr>
          <w:rFonts w:eastAsia="Times New Roman"/>
          <w:noProof/>
          <w:sz w:val="24"/>
          <w:szCs w:val="24"/>
          <w:lang w:val="en-GB"/>
        </w:rPr>
        <w:t>quantitative</w:t>
      </w:r>
      <w:r>
        <w:rPr>
          <w:rFonts w:eastAsia="Times New Roman"/>
          <w:sz w:val="24"/>
          <w:szCs w:val="24"/>
          <w:lang w:val="en-GB"/>
        </w:rPr>
        <w:t xml:space="preserve"> research method has been selected because this research method is very much useful for calculating the amount of time that is required for conducting the research. In addition, both </w:t>
      </w:r>
      <w:r>
        <w:rPr>
          <w:rFonts w:eastAsia="Times New Roman"/>
          <w:noProof/>
          <w:sz w:val="24"/>
          <w:szCs w:val="24"/>
          <w:lang w:val="en-GB"/>
        </w:rPr>
        <w:t>open-ended</w:t>
      </w:r>
      <w:r>
        <w:rPr>
          <w:rFonts w:eastAsia="Times New Roman"/>
          <w:sz w:val="24"/>
          <w:szCs w:val="24"/>
          <w:lang w:val="en-GB"/>
        </w:rPr>
        <w:t xml:space="preserve"> and </w:t>
      </w:r>
      <w:r>
        <w:rPr>
          <w:rFonts w:eastAsia="Times New Roman"/>
          <w:noProof/>
          <w:sz w:val="24"/>
          <w:szCs w:val="24"/>
          <w:lang w:val="en-GB"/>
        </w:rPr>
        <w:t>close-ended</w:t>
      </w:r>
      <w:r>
        <w:rPr>
          <w:rFonts w:eastAsia="Times New Roman"/>
          <w:sz w:val="24"/>
          <w:szCs w:val="24"/>
          <w:lang w:val="en-GB"/>
        </w:rPr>
        <w:t xml:space="preserve"> questions can be formed for analysing the research. Different mathematical theories and frameworks are used for improving the research method properly and effectively </w:t>
      </w:r>
      <w:r>
        <w:rPr>
          <w:rFonts w:eastAsia="Times New Roman"/>
          <w:sz w:val="24"/>
          <w:szCs w:val="24"/>
          <w:lang w:val="en-GB"/>
        </w:rPr>
        <w:lastRenderedPageBreak/>
        <w:t>(</w:t>
      </w:r>
      <w:r>
        <w:rPr>
          <w:sz w:val="24"/>
          <w:szCs w:val="24"/>
          <w:shd w:val="clear" w:color="auto" w:fill="FFFFFF"/>
          <w:lang w:val="en-GB"/>
        </w:rPr>
        <w:t>Antwi and Hamza, 2015, p. 220</w:t>
      </w:r>
      <w:r>
        <w:rPr>
          <w:rFonts w:eastAsia="Times New Roman"/>
          <w:sz w:val="24"/>
          <w:szCs w:val="24"/>
          <w:lang w:val="en-GB"/>
        </w:rPr>
        <w:t xml:space="preserve">). In this case, the </w:t>
      </w:r>
      <w:r>
        <w:rPr>
          <w:rFonts w:eastAsia="Times New Roman"/>
          <w:noProof/>
          <w:sz w:val="24"/>
          <w:szCs w:val="24"/>
          <w:lang w:val="en-GB"/>
        </w:rPr>
        <w:t>quantitative</w:t>
      </w:r>
      <w:r>
        <w:rPr>
          <w:rFonts w:eastAsia="Times New Roman"/>
          <w:sz w:val="24"/>
          <w:szCs w:val="24"/>
          <w:lang w:val="en-GB"/>
        </w:rPr>
        <w:t xml:space="preserve"> research method has been chosen because different methods of surveys have helped the researcher in developing the research. Online surveys and paper questionnaires have also been adopted.</w:t>
      </w:r>
    </w:p>
    <w:p w14:paraId="245620E0"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Population</w:t>
      </w:r>
    </w:p>
    <w:p w14:paraId="1737F7CF" w14:textId="77777777" w:rsidR="00B00DAF" w:rsidRDefault="00B00DAF" w:rsidP="00B00DAF">
      <w:pPr>
        <w:pStyle w:val="Normal1"/>
        <w:spacing w:before="240" w:after="240" w:line="360" w:lineRule="auto"/>
        <w:jc w:val="both"/>
        <w:rPr>
          <w:rFonts w:eastAsia="Times New Roman"/>
          <w:sz w:val="24"/>
          <w:szCs w:val="24"/>
          <w:lang w:val="en-GB"/>
        </w:rPr>
      </w:pPr>
      <w:r>
        <w:rPr>
          <w:rFonts w:eastAsia="Times New Roman"/>
          <w:sz w:val="24"/>
          <w:szCs w:val="24"/>
          <w:lang w:val="en-GB"/>
        </w:rPr>
        <w:t xml:space="preserve">In the </w:t>
      </w:r>
      <w:r>
        <w:rPr>
          <w:rFonts w:eastAsia="Times New Roman"/>
          <w:noProof/>
          <w:sz w:val="24"/>
          <w:szCs w:val="24"/>
          <w:lang w:val="en-GB"/>
        </w:rPr>
        <w:t>dissertation</w:t>
      </w:r>
      <w:r>
        <w:rPr>
          <w:rFonts w:eastAsia="Times New Roman"/>
          <w:sz w:val="24"/>
          <w:szCs w:val="24"/>
          <w:lang w:val="en-GB"/>
        </w:rPr>
        <w:t xml:space="preserve">, the </w:t>
      </w:r>
      <w:r>
        <w:rPr>
          <w:rFonts w:eastAsia="Times New Roman"/>
          <w:noProof/>
          <w:sz w:val="24"/>
          <w:szCs w:val="24"/>
          <w:lang w:val="en-GB"/>
        </w:rPr>
        <w:t>population</w:t>
      </w:r>
      <w:r>
        <w:rPr>
          <w:rFonts w:eastAsia="Times New Roman"/>
          <w:sz w:val="24"/>
          <w:szCs w:val="24"/>
          <w:lang w:val="en-GB"/>
        </w:rPr>
        <w:t xml:space="preserve"> is considered as </w:t>
      </w:r>
      <w:proofErr w:type="gramStart"/>
      <w:r>
        <w:rPr>
          <w:rFonts w:eastAsia="Times New Roman"/>
          <w:sz w:val="24"/>
          <w:szCs w:val="24"/>
          <w:lang w:val="en-GB"/>
        </w:rPr>
        <w:t>a number of</w:t>
      </w:r>
      <w:proofErr w:type="gramEnd"/>
      <w:r>
        <w:rPr>
          <w:rFonts w:eastAsia="Times New Roman"/>
          <w:sz w:val="24"/>
          <w:szCs w:val="24"/>
          <w:lang w:val="en-GB"/>
        </w:rPr>
        <w:t xml:space="preserve"> elements, which are similar in characteristics. It is evaluated by the sampling criteria that are developed by the researcher. </w:t>
      </w:r>
      <w:r>
        <w:rPr>
          <w:rFonts w:eastAsia="Times New Roman"/>
          <w:noProof/>
          <w:sz w:val="24"/>
          <w:szCs w:val="24"/>
          <w:lang w:val="en-GB"/>
        </w:rPr>
        <w:t>The population</w:t>
      </w:r>
      <w:r>
        <w:rPr>
          <w:rFonts w:eastAsia="Times New Roman"/>
          <w:sz w:val="24"/>
          <w:szCs w:val="24"/>
          <w:lang w:val="en-GB"/>
        </w:rPr>
        <w:t xml:space="preserve"> is generally divided into two groups. These two groups are accessible population and the </w:t>
      </w:r>
      <w:r>
        <w:rPr>
          <w:rFonts w:eastAsia="Times New Roman"/>
          <w:noProof/>
          <w:sz w:val="24"/>
          <w:szCs w:val="24"/>
          <w:lang w:val="en-GB"/>
        </w:rPr>
        <w:t>target</w:t>
      </w:r>
      <w:r>
        <w:rPr>
          <w:rFonts w:eastAsia="Times New Roman"/>
          <w:sz w:val="24"/>
          <w:szCs w:val="24"/>
          <w:lang w:val="en-GB"/>
        </w:rPr>
        <w:t xml:space="preserve"> population (</w:t>
      </w:r>
      <w:r>
        <w:rPr>
          <w:sz w:val="24"/>
          <w:szCs w:val="24"/>
          <w:shd w:val="clear" w:color="auto" w:fill="FFFFFF"/>
          <w:lang w:val="en-GB"/>
        </w:rPr>
        <w:t>Creswell and Clark, 2017, p. 21</w:t>
      </w:r>
      <w:r>
        <w:rPr>
          <w:rFonts w:eastAsia="Times New Roman"/>
          <w:sz w:val="24"/>
          <w:szCs w:val="24"/>
          <w:lang w:val="en-GB"/>
        </w:rPr>
        <w:t xml:space="preserve">). Target population refers to the group of objects or people from which the researcher wants to get the required findings of the study. Accessible population is the population where the researcher can access reasonably. </w:t>
      </w:r>
      <w:r>
        <w:rPr>
          <w:rFonts w:eastAsia="Times New Roman"/>
          <w:noProof/>
          <w:sz w:val="24"/>
          <w:szCs w:val="24"/>
          <w:lang w:val="en-GB"/>
        </w:rPr>
        <w:t>The accessible</w:t>
      </w:r>
      <w:r>
        <w:rPr>
          <w:rFonts w:eastAsia="Times New Roman"/>
          <w:sz w:val="24"/>
          <w:szCs w:val="24"/>
          <w:lang w:val="en-GB"/>
        </w:rPr>
        <w:t xml:space="preserve"> population can be a subpart of the population that has been targeted.</w:t>
      </w:r>
    </w:p>
    <w:p w14:paraId="592A9026"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Sample and sample size</w:t>
      </w:r>
    </w:p>
    <w:p w14:paraId="50E8D460" w14:textId="06A31ED6" w:rsidR="00B00DAF" w:rsidRDefault="00B00DAF" w:rsidP="00B00DAF">
      <w:pPr>
        <w:pStyle w:val="Normal1"/>
        <w:spacing w:before="240" w:after="240" w:line="360" w:lineRule="auto"/>
        <w:jc w:val="both"/>
        <w:rPr>
          <w:rFonts w:eastAsia="Times New Roman"/>
          <w:sz w:val="24"/>
          <w:szCs w:val="24"/>
          <w:lang w:val="en-GB"/>
        </w:rPr>
      </w:pPr>
      <w:r>
        <w:rPr>
          <w:rFonts w:eastAsia="Times New Roman"/>
          <w:sz w:val="24"/>
          <w:szCs w:val="24"/>
          <w:lang w:val="en-GB"/>
        </w:rPr>
        <w:t xml:space="preserve">In this research, the researcher has chosen the </w:t>
      </w:r>
      <w:r>
        <w:rPr>
          <w:rFonts w:eastAsia="Times New Roman"/>
          <w:noProof/>
          <w:sz w:val="24"/>
          <w:szCs w:val="24"/>
          <w:lang w:val="en-GB"/>
        </w:rPr>
        <w:t>simple</w:t>
      </w:r>
      <w:r>
        <w:rPr>
          <w:rFonts w:eastAsia="Times New Roman"/>
          <w:sz w:val="24"/>
          <w:szCs w:val="24"/>
          <w:lang w:val="en-GB"/>
        </w:rPr>
        <w:t xml:space="preserve"> random sampling method as the sampling technique (</w:t>
      </w:r>
      <w:r>
        <w:rPr>
          <w:sz w:val="24"/>
          <w:szCs w:val="24"/>
          <w:shd w:val="clear" w:color="auto" w:fill="FFFFFF"/>
          <w:lang w:val="en-GB"/>
        </w:rPr>
        <w:t>Ketokivi and Choi, 2014, p. 233</w:t>
      </w:r>
      <w:r>
        <w:rPr>
          <w:rFonts w:eastAsia="Times New Roman"/>
          <w:sz w:val="24"/>
          <w:szCs w:val="24"/>
          <w:lang w:val="en-GB"/>
        </w:rPr>
        <w:t xml:space="preserve">). This method helps in assembling the collected data properly and effectively by providing a </w:t>
      </w:r>
      <w:r>
        <w:rPr>
          <w:rFonts w:eastAsia="Times New Roman"/>
          <w:noProof/>
          <w:sz w:val="24"/>
          <w:szCs w:val="24"/>
          <w:lang w:val="en-GB"/>
        </w:rPr>
        <w:t>proper</w:t>
      </w:r>
      <w:r>
        <w:rPr>
          <w:rFonts w:eastAsia="Times New Roman"/>
          <w:sz w:val="24"/>
          <w:szCs w:val="24"/>
          <w:lang w:val="en-GB"/>
        </w:rPr>
        <w:t xml:space="preserve"> result and by considering the </w:t>
      </w:r>
      <w:r>
        <w:rPr>
          <w:rFonts w:eastAsia="Times New Roman"/>
          <w:noProof/>
          <w:sz w:val="24"/>
          <w:szCs w:val="24"/>
          <w:lang w:val="en-GB"/>
        </w:rPr>
        <w:t>entire</w:t>
      </w:r>
      <w:r>
        <w:rPr>
          <w:rFonts w:eastAsia="Times New Roman"/>
          <w:sz w:val="24"/>
          <w:szCs w:val="24"/>
          <w:lang w:val="en-GB"/>
        </w:rPr>
        <w:t xml:space="preserve"> population. In this sampling method, all the respondents get equal selection chances. In this research method, the sampling size is 500. In this research method, surveys have been conducted properly.</w:t>
      </w:r>
    </w:p>
    <w:p w14:paraId="0F284729" w14:textId="77777777" w:rsidR="00B00DAF" w:rsidRDefault="00B00DAF" w:rsidP="00B00DAF">
      <w:pPr>
        <w:spacing w:before="240" w:after="240" w:line="360" w:lineRule="auto"/>
        <w:rPr>
          <w:rFonts w:eastAsia="Arial"/>
          <w:b/>
          <w:sz w:val="24"/>
          <w:szCs w:val="24"/>
        </w:rPr>
      </w:pPr>
      <w:r>
        <w:rPr>
          <w:sz w:val="24"/>
          <w:szCs w:val="24"/>
        </w:rPr>
        <w:br w:type="page"/>
      </w:r>
    </w:p>
    <w:p w14:paraId="3677E5A1" w14:textId="77777777" w:rsidR="00B00DAF" w:rsidRDefault="00B00DAF" w:rsidP="00B00DAF">
      <w:pPr>
        <w:pStyle w:val="Heading1"/>
        <w:spacing w:after="240"/>
        <w:rPr>
          <w:rFonts w:ascii="Arial" w:eastAsia="Arial" w:hAnsi="Arial"/>
          <w:color w:val="auto"/>
          <w:szCs w:val="24"/>
        </w:rPr>
      </w:pPr>
      <w:bookmarkStart w:id="6" w:name="_Toc533168268"/>
      <w:bookmarkStart w:id="7" w:name="_Hlk534151680"/>
      <w:r>
        <w:rPr>
          <w:rFonts w:ascii="Arial" w:eastAsia="Arial" w:hAnsi="Arial"/>
          <w:color w:val="auto"/>
          <w:szCs w:val="24"/>
        </w:rPr>
        <w:lastRenderedPageBreak/>
        <w:t>Findings and analysis</w:t>
      </w:r>
      <w:bookmarkEnd w:id="6"/>
    </w:p>
    <w:bookmarkEnd w:id="7"/>
    <w:p w14:paraId="30B124CF" w14:textId="77777777" w:rsidR="00B00DAF" w:rsidRDefault="00B00DAF" w:rsidP="00B00DAF">
      <w:pPr>
        <w:pStyle w:val="Normal1"/>
        <w:spacing w:before="240" w:after="240" w:line="360" w:lineRule="auto"/>
        <w:jc w:val="both"/>
        <w:rPr>
          <w:rFonts w:eastAsia="Times New Roman"/>
          <w:b/>
          <w:sz w:val="24"/>
          <w:szCs w:val="24"/>
          <w:lang w:val="en-GB"/>
        </w:rPr>
      </w:pPr>
      <w:r>
        <w:rPr>
          <w:rFonts w:eastAsia="Times New Roman"/>
          <w:b/>
          <w:sz w:val="24"/>
          <w:szCs w:val="24"/>
          <w:lang w:val="en-GB"/>
        </w:rPr>
        <w:t>Findings and discussion</w:t>
      </w:r>
    </w:p>
    <w:p w14:paraId="16DDF271" w14:textId="77777777" w:rsidR="00B00DAF" w:rsidRDefault="00B00DAF" w:rsidP="00B00DAF">
      <w:pPr>
        <w:pStyle w:val="Normal1"/>
        <w:spacing w:before="240" w:after="240" w:line="360" w:lineRule="auto"/>
        <w:jc w:val="both"/>
        <w:rPr>
          <w:rFonts w:eastAsia="Times New Roman"/>
          <w:sz w:val="24"/>
          <w:szCs w:val="24"/>
          <w:lang w:val="en-GB"/>
        </w:rPr>
      </w:pPr>
      <w:r>
        <w:rPr>
          <w:rFonts w:eastAsia="Times New Roman"/>
          <w:sz w:val="24"/>
          <w:szCs w:val="24"/>
          <w:lang w:val="en-GB"/>
        </w:rPr>
        <w:t>By analysing the literature review of the research, it can be stated that different digital skills, which are required for the workplace, have effectively been identified. In addition, there are different digital skills, which are very much important for a workplace have effectively been identified (</w:t>
      </w:r>
      <w:r>
        <w:rPr>
          <w:sz w:val="24"/>
          <w:szCs w:val="24"/>
          <w:shd w:val="clear" w:color="auto" w:fill="FFFFFF"/>
          <w:lang w:val="en-GB"/>
        </w:rPr>
        <w:t>Ingham-Broomfield, 2014, p. 32</w:t>
      </w:r>
      <w:r>
        <w:rPr>
          <w:rFonts w:eastAsia="Times New Roman"/>
          <w:sz w:val="24"/>
          <w:szCs w:val="24"/>
          <w:lang w:val="en-GB"/>
        </w:rPr>
        <w:t>). The research has properly established the relationship between productivity and different digital skills, which are important for the workplace and improving employability, have been evaluated effectively.</w:t>
      </w:r>
    </w:p>
    <w:p w14:paraId="5BAA9957" w14:textId="77777777" w:rsidR="00B00DAF" w:rsidRDefault="00B00DAF" w:rsidP="00B00DAF">
      <w:pPr>
        <w:spacing w:before="240" w:after="240" w:line="360" w:lineRule="auto"/>
        <w:jc w:val="both"/>
        <w:rPr>
          <w:rFonts w:eastAsia="Times New Roman"/>
          <w:sz w:val="24"/>
          <w:szCs w:val="24"/>
        </w:rPr>
      </w:pPr>
      <w:r>
        <w:rPr>
          <w:rFonts w:eastAsia="Times New Roman"/>
          <w:sz w:val="24"/>
          <w:szCs w:val="24"/>
        </w:rPr>
        <w:t>The research has used different methods, which are important for analysing specific aspects of the research. The quantitative research method has used effective methods, which are important for analysing different areas where it is important to make developments (</w:t>
      </w:r>
      <w:r>
        <w:rPr>
          <w:sz w:val="24"/>
          <w:szCs w:val="24"/>
          <w:shd w:val="clear" w:color="auto" w:fill="FFFFFF"/>
        </w:rPr>
        <w:t>DeLyser and Sui, 2014, p. 303</w:t>
      </w:r>
      <w:r>
        <w:rPr>
          <w:rFonts w:eastAsia="Times New Roman"/>
          <w:sz w:val="24"/>
          <w:szCs w:val="24"/>
        </w:rPr>
        <w:t xml:space="preserve">). The survey that has been conducted is important for improving the research aspects properly and effectively. The random sampling method has shown an </w:t>
      </w:r>
      <w:r>
        <w:rPr>
          <w:rFonts w:eastAsia="Times New Roman"/>
          <w:noProof/>
          <w:sz w:val="24"/>
          <w:szCs w:val="24"/>
        </w:rPr>
        <w:t>effective</w:t>
      </w:r>
      <w:r>
        <w:rPr>
          <w:rFonts w:eastAsia="Times New Roman"/>
          <w:sz w:val="24"/>
          <w:szCs w:val="24"/>
        </w:rPr>
        <w:t xml:space="preserve"> research method that is important for developing all the research aspects properly and effectively. </w:t>
      </w:r>
      <w:r>
        <w:rPr>
          <w:rFonts w:eastAsia="Times New Roman"/>
          <w:noProof/>
          <w:sz w:val="24"/>
          <w:szCs w:val="24"/>
        </w:rPr>
        <w:t>The population</w:t>
      </w:r>
      <w:r>
        <w:rPr>
          <w:rFonts w:eastAsia="Times New Roman"/>
          <w:sz w:val="24"/>
          <w:szCs w:val="24"/>
        </w:rPr>
        <w:t xml:space="preserve"> has helped the researcher in evaluating the data appropriately.  </w:t>
      </w:r>
    </w:p>
    <w:p w14:paraId="3AC9729A" w14:textId="77777777" w:rsidR="00B00DAF" w:rsidRDefault="00B00DAF" w:rsidP="00B00DAF">
      <w:pPr>
        <w:spacing w:before="240" w:after="240" w:line="360" w:lineRule="auto"/>
        <w:jc w:val="both"/>
        <w:rPr>
          <w:rFonts w:eastAsia="Times New Roman"/>
          <w:sz w:val="24"/>
          <w:szCs w:val="24"/>
        </w:rPr>
      </w:pPr>
    </w:p>
    <w:p w14:paraId="5D3E492C" w14:textId="77777777" w:rsidR="00B00DAF" w:rsidRDefault="00B00DAF" w:rsidP="00B00DAF">
      <w:pPr>
        <w:spacing w:before="240" w:after="240" w:line="360" w:lineRule="auto"/>
        <w:rPr>
          <w:rFonts w:eastAsia="Times New Roman"/>
          <w:b/>
          <w:sz w:val="24"/>
          <w:szCs w:val="24"/>
        </w:rPr>
      </w:pPr>
      <w:r>
        <w:rPr>
          <w:rFonts w:eastAsia="Times New Roman"/>
          <w:b/>
          <w:sz w:val="24"/>
          <w:szCs w:val="24"/>
        </w:rPr>
        <w:br w:type="page"/>
      </w:r>
    </w:p>
    <w:p w14:paraId="791BB2C3" w14:textId="05D33457" w:rsidR="00634CC4" w:rsidRDefault="00634CC4" w:rsidP="005141A4"/>
    <w:p w14:paraId="55E9691C" w14:textId="77777777" w:rsidR="00B00DAF" w:rsidRDefault="00B00DAF" w:rsidP="00B00DAF">
      <w:pPr>
        <w:spacing w:before="240" w:after="240" w:line="360" w:lineRule="auto"/>
        <w:jc w:val="both"/>
        <w:rPr>
          <w:rFonts w:eastAsia="Times New Roman"/>
          <w:b/>
          <w:sz w:val="24"/>
          <w:szCs w:val="24"/>
        </w:rPr>
      </w:pPr>
      <w:r>
        <w:rPr>
          <w:rFonts w:eastAsia="Times New Roman"/>
          <w:b/>
          <w:sz w:val="24"/>
          <w:szCs w:val="24"/>
        </w:rPr>
        <w:t>Data analysis</w:t>
      </w:r>
    </w:p>
    <w:p w14:paraId="7672344E" w14:textId="77777777" w:rsidR="00B00DAF" w:rsidRDefault="00B00DAF" w:rsidP="00B00DAF">
      <w:pPr>
        <w:spacing w:before="240" w:after="240" w:line="360" w:lineRule="auto"/>
        <w:jc w:val="both"/>
        <w:rPr>
          <w:rFonts w:eastAsia="Times New Roman"/>
          <w:b/>
          <w:sz w:val="24"/>
          <w:szCs w:val="24"/>
        </w:rPr>
      </w:pPr>
      <w:r>
        <w:rPr>
          <w:rFonts w:eastAsia="Times New Roman"/>
          <w:b/>
          <w:sz w:val="24"/>
          <w:szCs w:val="24"/>
        </w:rPr>
        <w:t>Q1: Which relevant digital skills are crucial in the present-day workplace?</w:t>
      </w:r>
    </w:p>
    <w:p w14:paraId="164D8C13" w14:textId="77777777" w:rsidR="00B00DAF" w:rsidRDefault="00B00DAF" w:rsidP="00B00DAF">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BDBDB" w:themeFill="accent3" w:themeFillTint="66"/>
        <w:tblLayout w:type="fixed"/>
        <w:tblLook w:val="0600" w:firstRow="0" w:lastRow="0" w:firstColumn="0" w:lastColumn="0" w:noHBand="1" w:noVBand="1"/>
      </w:tblPr>
      <w:tblGrid>
        <w:gridCol w:w="2340"/>
        <w:gridCol w:w="2340"/>
        <w:gridCol w:w="2340"/>
        <w:gridCol w:w="2340"/>
      </w:tblGrid>
      <w:tr w:rsidR="00B00DAF" w14:paraId="1430D6F2" w14:textId="77777777" w:rsidTr="00B00DAF">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38037292"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774F1152"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2F585F2A"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6C47A925"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Percentage</w:t>
            </w:r>
          </w:p>
        </w:tc>
      </w:tr>
      <w:tr w:rsidR="00B00DAF" w14:paraId="738644D9" w14:textId="77777777" w:rsidTr="00B00DAF">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30B2C7F9"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 xml:space="preserve">Data analysis </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55AE6EED"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1FE26147"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125</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4ABA98D7"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25</w:t>
            </w:r>
          </w:p>
        </w:tc>
      </w:tr>
      <w:tr w:rsidR="00B00DAF" w14:paraId="709EC92C" w14:textId="77777777" w:rsidTr="00B00DAF">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010C2362"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Advance social selling</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49B62577"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6BC82F47"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115</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79CAB56B"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23</w:t>
            </w:r>
          </w:p>
        </w:tc>
      </w:tr>
      <w:tr w:rsidR="00B00DAF" w14:paraId="0DD4C109" w14:textId="77777777" w:rsidTr="00B00DAF">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16988E34"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 xml:space="preserve">Professional digital presence </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7594260C" w14:textId="77777777" w:rsidR="00B00DAF" w:rsidRDefault="00B00DAF">
            <w:pPr>
              <w:widowControl w:val="0"/>
              <w:spacing w:before="240" w:after="240" w:line="360" w:lineRule="auto"/>
              <w:rPr>
                <w:rFonts w:eastAsia="Times New Roman"/>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4F848D4C"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104</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2B2D8F07"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20.8</w:t>
            </w:r>
          </w:p>
        </w:tc>
      </w:tr>
      <w:tr w:rsidR="00B00DAF" w14:paraId="33D91C16" w14:textId="77777777" w:rsidTr="00B00DAF">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35FE204E"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Mobile expertise</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712A265A"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790E389D"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156</w:t>
            </w:r>
          </w:p>
        </w:tc>
        <w:tc>
          <w:tcPr>
            <w:tcW w:w="2340"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100" w:type="dxa"/>
              <w:left w:w="100" w:type="dxa"/>
              <w:bottom w:w="100" w:type="dxa"/>
              <w:right w:w="100" w:type="dxa"/>
            </w:tcMar>
            <w:hideMark/>
          </w:tcPr>
          <w:p w14:paraId="319ECADC" w14:textId="77777777" w:rsidR="00B00DAF" w:rsidRDefault="00B00DAF">
            <w:pPr>
              <w:widowControl w:val="0"/>
              <w:spacing w:before="240" w:after="240" w:line="360" w:lineRule="auto"/>
              <w:rPr>
                <w:rFonts w:eastAsia="Times New Roman"/>
                <w:b/>
                <w:sz w:val="24"/>
                <w:szCs w:val="24"/>
                <w:lang w:val="en-US"/>
              </w:rPr>
            </w:pPr>
            <w:r>
              <w:rPr>
                <w:rFonts w:eastAsia="Times New Roman"/>
                <w:b/>
                <w:sz w:val="24"/>
                <w:szCs w:val="24"/>
                <w:lang w:val="en-US"/>
              </w:rPr>
              <w:t>31.2</w:t>
            </w:r>
          </w:p>
        </w:tc>
      </w:tr>
    </w:tbl>
    <w:p w14:paraId="2B173A61" w14:textId="77777777" w:rsidR="00B00DAF" w:rsidRDefault="00B00DAF" w:rsidP="00B00DAF">
      <w:pPr>
        <w:spacing w:before="240" w:after="240" w:line="360" w:lineRule="auto"/>
        <w:jc w:val="both"/>
        <w:rPr>
          <w:rFonts w:ascii="Arial" w:eastAsia="Times New Roman" w:hAnsi="Arial" w:cs="Arial"/>
          <w:b/>
          <w:sz w:val="24"/>
          <w:szCs w:val="24"/>
        </w:rPr>
      </w:pPr>
    </w:p>
    <w:p w14:paraId="35277288" w14:textId="77777777" w:rsidR="00B00DAF" w:rsidRDefault="00B00DAF" w:rsidP="00B00DAF">
      <w:pPr>
        <w:spacing w:before="240" w:after="240" w:line="360" w:lineRule="auto"/>
        <w:jc w:val="center"/>
        <w:rPr>
          <w:rFonts w:eastAsia="Times New Roman"/>
          <w:b/>
          <w:sz w:val="24"/>
          <w:szCs w:val="24"/>
        </w:rPr>
      </w:pPr>
      <w:r>
        <w:rPr>
          <w:rFonts w:eastAsia="Times New Roman"/>
          <w:b/>
          <w:sz w:val="24"/>
          <w:szCs w:val="24"/>
        </w:rPr>
        <w:t>Table 1: Relevant digital skills</w:t>
      </w:r>
    </w:p>
    <w:p w14:paraId="45619656" w14:textId="77777777" w:rsidR="00B00DAF" w:rsidRDefault="00B00DAF" w:rsidP="00B00DAF">
      <w:pPr>
        <w:spacing w:before="240" w:after="240" w:line="360" w:lineRule="auto"/>
        <w:jc w:val="center"/>
        <w:rPr>
          <w:rFonts w:eastAsia="Times New Roman"/>
          <w:sz w:val="24"/>
          <w:szCs w:val="24"/>
        </w:rPr>
      </w:pPr>
      <w:r>
        <w:rPr>
          <w:rFonts w:eastAsia="Times New Roman"/>
          <w:sz w:val="24"/>
          <w:szCs w:val="24"/>
        </w:rPr>
        <w:t>(Source: Created by Researcher)</w:t>
      </w:r>
    </w:p>
    <w:p w14:paraId="128B93E6" w14:textId="77777777" w:rsidR="00634CC4" w:rsidRDefault="00634CC4">
      <w:pPr>
        <w:spacing w:line="259" w:lineRule="auto"/>
      </w:pPr>
      <w:r>
        <w:br w:type="page"/>
      </w:r>
    </w:p>
    <w:p w14:paraId="4D927682" w14:textId="337361C3" w:rsidR="00B00DAF" w:rsidRDefault="00B00DAF" w:rsidP="00B00DAF">
      <w:pPr>
        <w:spacing w:before="240" w:after="240" w:line="360" w:lineRule="auto"/>
        <w:jc w:val="center"/>
        <w:rPr>
          <w:rFonts w:eastAsia="Times New Roman"/>
          <w:b/>
          <w:sz w:val="24"/>
          <w:szCs w:val="24"/>
        </w:rPr>
      </w:pPr>
      <w:r>
        <w:rPr>
          <w:rFonts w:eastAsia="Times New Roman"/>
          <w:b/>
          <w:noProof/>
          <w:sz w:val="24"/>
          <w:szCs w:val="24"/>
        </w:rPr>
        <w:lastRenderedPageBreak/>
        <w:drawing>
          <wp:inline distT="0" distB="0" distL="0" distR="0" wp14:anchorId="68D8506E" wp14:editId="1B695876">
            <wp:extent cx="4582795" cy="2753995"/>
            <wp:effectExtent l="0" t="0"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06D93E4F" w14:textId="77777777" w:rsidR="00B00DAF" w:rsidRDefault="00B00DAF" w:rsidP="00B00DAF">
      <w:pPr>
        <w:spacing w:before="240" w:after="240" w:line="360" w:lineRule="auto"/>
        <w:jc w:val="center"/>
        <w:rPr>
          <w:rFonts w:eastAsia="Times New Roman"/>
          <w:b/>
          <w:sz w:val="24"/>
          <w:szCs w:val="24"/>
        </w:rPr>
      </w:pPr>
      <w:r>
        <w:rPr>
          <w:rFonts w:eastAsia="Times New Roman"/>
          <w:b/>
          <w:sz w:val="24"/>
          <w:szCs w:val="24"/>
        </w:rPr>
        <w:t>Figure 1:  Relevant digital skills</w:t>
      </w:r>
    </w:p>
    <w:p w14:paraId="57381173" w14:textId="77777777" w:rsidR="00B00DAF" w:rsidRDefault="00B00DAF" w:rsidP="00B00DAF">
      <w:pPr>
        <w:spacing w:before="240" w:after="240" w:line="360" w:lineRule="auto"/>
        <w:jc w:val="center"/>
        <w:rPr>
          <w:rFonts w:eastAsia="Times New Roman"/>
          <w:sz w:val="24"/>
          <w:szCs w:val="24"/>
        </w:rPr>
      </w:pPr>
      <w:r>
        <w:rPr>
          <w:rFonts w:eastAsia="Times New Roman"/>
          <w:sz w:val="24"/>
          <w:szCs w:val="24"/>
        </w:rPr>
        <w:t>(Source: Created by Researcher)</w:t>
      </w:r>
    </w:p>
    <w:p w14:paraId="1D023DD3" w14:textId="77777777" w:rsidR="00B00DAF" w:rsidRDefault="00B00DAF" w:rsidP="00B00DAF">
      <w:pPr>
        <w:spacing w:before="240" w:after="240" w:line="360" w:lineRule="auto"/>
        <w:jc w:val="both"/>
        <w:rPr>
          <w:rFonts w:eastAsia="Times New Roman"/>
          <w:b/>
          <w:sz w:val="24"/>
          <w:szCs w:val="24"/>
        </w:rPr>
      </w:pPr>
      <w:r>
        <w:rPr>
          <w:rFonts w:eastAsia="Times New Roman"/>
          <w:b/>
          <w:sz w:val="24"/>
          <w:szCs w:val="24"/>
        </w:rPr>
        <w:t xml:space="preserve">Analysis </w:t>
      </w:r>
    </w:p>
    <w:p w14:paraId="7A0A8158" w14:textId="77777777" w:rsidR="00B00DAF" w:rsidRDefault="00B00DAF" w:rsidP="00B00DAF">
      <w:pPr>
        <w:spacing w:before="240" w:after="240" w:line="360" w:lineRule="auto"/>
        <w:jc w:val="both"/>
        <w:rPr>
          <w:rFonts w:eastAsia="Times New Roman"/>
          <w:sz w:val="24"/>
          <w:szCs w:val="24"/>
        </w:rPr>
      </w:pPr>
      <w:r>
        <w:rPr>
          <w:rFonts w:eastAsia="Times New Roman"/>
          <w:sz w:val="24"/>
          <w:szCs w:val="24"/>
        </w:rPr>
        <w:t xml:space="preserve">From the above graph, it has been evident that mobile expertise is a relevant digital skill that is required by an employee. About 25 % of the respondents are agreed with the fact that data analysis is the required skill as digital skill. On the other hand, approximately 31.2 % of total respondents have agreed with mobile expertise and 20.8 % of respondents have agreed with professional digital presence as a requisite digital skill. At last, from the above data, it can be said that mobile expertise and professional analysis is the required skill of employees in order to enhance employability and productivity. </w:t>
      </w:r>
    </w:p>
    <w:p w14:paraId="001107EE" w14:textId="77777777" w:rsidR="00B00DAF" w:rsidRDefault="00B00DAF" w:rsidP="00B00DAF">
      <w:pPr>
        <w:spacing w:before="240" w:after="240" w:line="360" w:lineRule="auto"/>
        <w:jc w:val="both"/>
        <w:rPr>
          <w:rFonts w:eastAsia="Times New Roman"/>
          <w:sz w:val="24"/>
          <w:szCs w:val="24"/>
        </w:rPr>
      </w:pPr>
    </w:p>
    <w:p w14:paraId="6E992FFF" w14:textId="4497A553" w:rsidR="00634CC4" w:rsidRDefault="00634CC4" w:rsidP="005141A4"/>
    <w:p w14:paraId="08AE32E7" w14:textId="77777777" w:rsidR="00634CC4" w:rsidRDefault="00634CC4">
      <w:pPr>
        <w:spacing w:line="259" w:lineRule="auto"/>
      </w:pPr>
      <w:r>
        <w:br w:type="page"/>
      </w:r>
    </w:p>
    <w:p w14:paraId="42A4BA9B" w14:textId="42D2FCAA" w:rsidR="00634CC4" w:rsidRDefault="00634CC4" w:rsidP="005141A4"/>
    <w:p w14:paraId="132A0A5F"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t xml:space="preserve">Q2: Do you agree that the </w:t>
      </w:r>
      <w:r>
        <w:rPr>
          <w:rFonts w:eastAsia="Times New Roman"/>
          <w:b/>
          <w:noProof/>
          <w:sz w:val="24"/>
          <w:szCs w:val="24"/>
        </w:rPr>
        <w:t>efficiency</w:t>
      </w:r>
      <w:r>
        <w:rPr>
          <w:rFonts w:eastAsia="Times New Roman"/>
          <w:b/>
          <w:sz w:val="24"/>
          <w:szCs w:val="24"/>
        </w:rPr>
        <w:t xml:space="preserve"> of employees will increase through digital skills in a workplace </w:t>
      </w:r>
    </w:p>
    <w:p w14:paraId="4EDC8CD1" w14:textId="77777777" w:rsidR="000D520D" w:rsidRDefault="000D520D" w:rsidP="000D520D">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FD966" w:themeFill="accent4" w:themeFillTint="99"/>
        <w:tblLayout w:type="fixed"/>
        <w:tblLook w:val="0600" w:firstRow="0" w:lastRow="0" w:firstColumn="0" w:lastColumn="0" w:noHBand="1" w:noVBand="1"/>
      </w:tblPr>
      <w:tblGrid>
        <w:gridCol w:w="2340"/>
        <w:gridCol w:w="2340"/>
        <w:gridCol w:w="2340"/>
        <w:gridCol w:w="2340"/>
      </w:tblGrid>
      <w:tr w:rsidR="000D520D" w14:paraId="4E2ADFD5"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7E131181"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3C936B10"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7E7F1F8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6DEA3CC9"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Percentage</w:t>
            </w:r>
          </w:p>
        </w:tc>
      </w:tr>
      <w:tr w:rsidR="000D520D" w14:paraId="237CB25E"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DD9CF1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Agree</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7EB521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69BA26C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120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256EB75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24</w:t>
            </w:r>
          </w:p>
        </w:tc>
      </w:tr>
      <w:tr w:rsidR="000D520D" w14:paraId="732E4C0D"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1D37C3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agree </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295223E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4F3906E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110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9CB9C0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22</w:t>
            </w:r>
          </w:p>
        </w:tc>
      </w:tr>
      <w:tr w:rsidR="000D520D" w14:paraId="2489D3A2"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2288ACE"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Neutral </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7861D2E1" w14:textId="77777777" w:rsidR="000D520D" w:rsidRDefault="000D520D">
            <w:pPr>
              <w:widowControl w:val="0"/>
              <w:spacing w:before="240" w:after="240" w:line="360" w:lineRule="auto"/>
              <w:rPr>
                <w:rFonts w:eastAsia="Times New Roman"/>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BE3FDF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60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492F33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12</w:t>
            </w:r>
          </w:p>
        </w:tc>
      </w:tr>
      <w:tr w:rsidR="000D520D" w14:paraId="3DA868B6"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688C657"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Disagree</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582DE54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73C291D0"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110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A60C669"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22</w:t>
            </w:r>
          </w:p>
        </w:tc>
      </w:tr>
      <w:tr w:rsidR="000D520D" w14:paraId="74E3DF91"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0C5DB4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disagree </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417AA98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19C6A5B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74D04494"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20</w:t>
            </w:r>
          </w:p>
        </w:tc>
      </w:tr>
    </w:tbl>
    <w:p w14:paraId="6504BCFA" w14:textId="77777777" w:rsidR="000D520D" w:rsidRDefault="000D520D" w:rsidP="000D520D">
      <w:pPr>
        <w:spacing w:before="240" w:after="240" w:line="360" w:lineRule="auto"/>
        <w:jc w:val="both"/>
        <w:rPr>
          <w:rFonts w:ascii="Arial" w:eastAsia="Times New Roman" w:hAnsi="Arial" w:cs="Arial"/>
          <w:b/>
          <w:sz w:val="24"/>
          <w:szCs w:val="24"/>
        </w:rPr>
      </w:pPr>
    </w:p>
    <w:p w14:paraId="01D2B40B"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Table 2: digital skills in a workplace</w:t>
      </w:r>
    </w:p>
    <w:p w14:paraId="0B51A8B8"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3333CE37" w14:textId="77777777" w:rsidR="00634CC4" w:rsidRDefault="00634CC4">
      <w:pPr>
        <w:spacing w:line="259" w:lineRule="auto"/>
      </w:pPr>
      <w:r>
        <w:br w:type="page"/>
      </w:r>
    </w:p>
    <w:p w14:paraId="3BFBB81D" w14:textId="56D2728C" w:rsidR="00634CC4" w:rsidRDefault="00634CC4" w:rsidP="005141A4"/>
    <w:p w14:paraId="31F918C4" w14:textId="33D3E761" w:rsidR="000D520D" w:rsidRDefault="000D520D" w:rsidP="00C03A32">
      <w:pPr>
        <w:spacing w:before="240" w:after="240" w:line="360" w:lineRule="auto"/>
        <w:rPr>
          <w:rFonts w:eastAsia="Times New Roman"/>
          <w:b/>
          <w:sz w:val="24"/>
          <w:szCs w:val="24"/>
        </w:rPr>
      </w:pPr>
      <w:r>
        <w:rPr>
          <w:rFonts w:eastAsia="Times New Roman"/>
          <w:b/>
          <w:noProof/>
          <w:sz w:val="24"/>
          <w:szCs w:val="24"/>
        </w:rPr>
        <w:t>s</w:t>
      </w:r>
      <w:r>
        <w:rPr>
          <w:rFonts w:eastAsia="Times New Roman"/>
          <w:b/>
          <w:noProof/>
          <w:sz w:val="24"/>
          <w:szCs w:val="24"/>
        </w:rPr>
        <w:drawing>
          <wp:inline distT="0" distB="0" distL="0" distR="0" wp14:anchorId="1D0DB583" wp14:editId="1D51ADC5">
            <wp:extent cx="4582795" cy="2753995"/>
            <wp:effectExtent l="0" t="0" r="825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3C37D731"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Figure 2:  Digital skills in a workplace</w:t>
      </w:r>
    </w:p>
    <w:p w14:paraId="45475149"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5C06393B" w14:textId="77777777" w:rsidR="000D520D" w:rsidRDefault="000D520D" w:rsidP="000D520D">
      <w:pPr>
        <w:spacing w:before="240" w:after="240" w:line="360" w:lineRule="auto"/>
        <w:jc w:val="both"/>
        <w:rPr>
          <w:rFonts w:eastAsia="Times New Roman"/>
          <w:b/>
          <w:sz w:val="24"/>
          <w:szCs w:val="24"/>
        </w:rPr>
      </w:pPr>
    </w:p>
    <w:p w14:paraId="75CE72DC" w14:textId="77777777" w:rsidR="000D520D" w:rsidRDefault="000D520D" w:rsidP="000D520D">
      <w:pPr>
        <w:spacing w:before="240" w:after="240" w:line="360" w:lineRule="auto"/>
        <w:jc w:val="both"/>
        <w:rPr>
          <w:rFonts w:eastAsia="Times New Roman"/>
          <w:b/>
          <w:sz w:val="24"/>
          <w:szCs w:val="24"/>
        </w:rPr>
      </w:pPr>
    </w:p>
    <w:p w14:paraId="0C194761"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t>Analysis</w:t>
      </w:r>
    </w:p>
    <w:p w14:paraId="40D4059E" w14:textId="77777777" w:rsidR="000D520D" w:rsidRDefault="000D520D" w:rsidP="000D520D">
      <w:pPr>
        <w:spacing w:before="240" w:after="240" w:line="360" w:lineRule="auto"/>
        <w:jc w:val="both"/>
        <w:rPr>
          <w:rFonts w:eastAsia="Times New Roman"/>
          <w:sz w:val="24"/>
          <w:szCs w:val="24"/>
        </w:rPr>
      </w:pPr>
      <w:r>
        <w:rPr>
          <w:rFonts w:eastAsia="Times New Roman"/>
          <w:sz w:val="24"/>
          <w:szCs w:val="24"/>
        </w:rPr>
        <w:t xml:space="preserve">From the above graph, it can be stated that digital in a workplace helps in enhancing the </w:t>
      </w:r>
      <w:r>
        <w:rPr>
          <w:rFonts w:eastAsia="Times New Roman"/>
          <w:noProof/>
          <w:sz w:val="24"/>
          <w:szCs w:val="24"/>
        </w:rPr>
        <w:t>efficiency</w:t>
      </w:r>
      <w:r>
        <w:rPr>
          <w:rFonts w:eastAsia="Times New Roman"/>
          <w:sz w:val="24"/>
          <w:szCs w:val="24"/>
        </w:rPr>
        <w:t xml:space="preserve"> of </w:t>
      </w:r>
      <w:r>
        <w:rPr>
          <w:rFonts w:eastAsia="Times New Roman"/>
          <w:noProof/>
          <w:sz w:val="24"/>
          <w:szCs w:val="24"/>
        </w:rPr>
        <w:t>employees</w:t>
      </w:r>
      <w:r>
        <w:rPr>
          <w:rFonts w:eastAsia="Times New Roman"/>
          <w:sz w:val="24"/>
          <w:szCs w:val="24"/>
        </w:rPr>
        <w:t xml:space="preserve"> in a significant manner. On the other hand, it has been found that about 24% and 22% of total employees have agreed with the facts that digital skill helps in upsurge efficiency in a significant manner.  On contrary, it has been evident that 10 % of respondents do not give their valuable opinion; which creates problems in formulating effective strategies to enhance the </w:t>
      </w:r>
      <w:r>
        <w:rPr>
          <w:rFonts w:eastAsia="Times New Roman"/>
          <w:noProof/>
          <w:sz w:val="24"/>
          <w:szCs w:val="24"/>
        </w:rPr>
        <w:t>efficiency</w:t>
      </w:r>
      <w:r>
        <w:rPr>
          <w:rFonts w:eastAsia="Times New Roman"/>
          <w:sz w:val="24"/>
          <w:szCs w:val="24"/>
        </w:rPr>
        <w:t xml:space="preserve"> of employees positively. Therefore, it can be said that digital skill in a workplace enhances the </w:t>
      </w:r>
      <w:r>
        <w:rPr>
          <w:rFonts w:eastAsia="Times New Roman"/>
          <w:noProof/>
          <w:sz w:val="24"/>
          <w:szCs w:val="24"/>
        </w:rPr>
        <w:t>efficiency</w:t>
      </w:r>
      <w:r>
        <w:rPr>
          <w:rFonts w:eastAsia="Times New Roman"/>
          <w:sz w:val="24"/>
          <w:szCs w:val="24"/>
        </w:rPr>
        <w:t xml:space="preserve"> of employees in a positive manner. </w:t>
      </w:r>
    </w:p>
    <w:p w14:paraId="62813C00" w14:textId="77777777" w:rsidR="00634CC4" w:rsidRDefault="00634CC4">
      <w:pPr>
        <w:spacing w:line="259" w:lineRule="auto"/>
      </w:pPr>
    </w:p>
    <w:p w14:paraId="35FA1A5F" w14:textId="567D05CC" w:rsidR="00634CC4" w:rsidRDefault="00634CC4" w:rsidP="005141A4"/>
    <w:p w14:paraId="15543A8E" w14:textId="77777777" w:rsidR="00634CC4" w:rsidRDefault="00634CC4">
      <w:pPr>
        <w:spacing w:line="259" w:lineRule="auto"/>
      </w:pPr>
      <w:r>
        <w:br w:type="page"/>
      </w:r>
    </w:p>
    <w:p w14:paraId="5D3F0A5A" w14:textId="77777777" w:rsidR="00634CC4" w:rsidRDefault="00634CC4" w:rsidP="005141A4"/>
    <w:p w14:paraId="0237FFAF"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t>Q3:  Do you agree that the employment of social media platform Facebook, Twitter and Instagram is an effective marketing tool for promoting product and service of the organization?</w:t>
      </w:r>
    </w:p>
    <w:p w14:paraId="395895AC" w14:textId="77777777" w:rsidR="000D520D" w:rsidRDefault="000D520D" w:rsidP="000D520D">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767171" w:themeFill="background2" w:themeFillShade="80"/>
        <w:tblLayout w:type="fixed"/>
        <w:tblLook w:val="0600" w:firstRow="0" w:lastRow="0" w:firstColumn="0" w:lastColumn="0" w:noHBand="1" w:noVBand="1"/>
      </w:tblPr>
      <w:tblGrid>
        <w:gridCol w:w="2340"/>
        <w:gridCol w:w="2340"/>
        <w:gridCol w:w="2340"/>
        <w:gridCol w:w="2340"/>
      </w:tblGrid>
      <w:tr w:rsidR="000D520D" w14:paraId="5E72A558"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672AAB3"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80B5CE2"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76F72B5B"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347396C"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Percentage</w:t>
            </w:r>
          </w:p>
        </w:tc>
      </w:tr>
      <w:tr w:rsidR="000D520D" w14:paraId="1254A381"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F3E1B40"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Agree</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CA867E0"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3A5DF82"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130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D7C3D9E"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26</w:t>
            </w:r>
          </w:p>
        </w:tc>
      </w:tr>
      <w:tr w:rsidR="000D520D" w14:paraId="39BD7B62"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54113BD1"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 xml:space="preserve">Strongly agree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430A45B"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91E1252"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120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1B1B6C6"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24</w:t>
            </w:r>
          </w:p>
        </w:tc>
      </w:tr>
      <w:tr w:rsidR="000D520D" w14:paraId="7BC85FCF"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53333F2"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 xml:space="preserve">Neutral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85CA07C" w14:textId="77777777" w:rsidR="000D520D" w:rsidRPr="000D520D" w:rsidRDefault="000D520D">
            <w:pPr>
              <w:widowControl w:val="0"/>
              <w:spacing w:before="240" w:after="240" w:line="360" w:lineRule="auto"/>
              <w:rPr>
                <w:rFonts w:eastAsia="Times New Roman"/>
                <w:color w:val="000000" w:themeColor="text1"/>
                <w:sz w:val="24"/>
                <w:szCs w:val="24"/>
                <w:lang w:val="en-US"/>
              </w:rPr>
            </w:pPr>
            <w:r w:rsidRPr="000D520D">
              <w:rPr>
                <w:rFonts w:eastAsia="Times New Roman"/>
                <w:b/>
                <w:color w:val="000000" w:themeColor="text1"/>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4857928"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105</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F85D1A3"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21</w:t>
            </w:r>
          </w:p>
        </w:tc>
      </w:tr>
      <w:tr w:rsidR="000D520D" w14:paraId="1EA84267"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5110834E"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Disagree</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18A31F7"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DAB700D"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4F679B8"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20</w:t>
            </w:r>
          </w:p>
        </w:tc>
      </w:tr>
      <w:tr w:rsidR="000D520D" w14:paraId="710395A1"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8082E3E"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 xml:space="preserve">Strongly disagree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CE2C0ED"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2100F54"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50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D28CB15" w14:textId="77777777" w:rsidR="000D520D" w:rsidRPr="000D520D" w:rsidRDefault="000D520D">
            <w:pPr>
              <w:widowControl w:val="0"/>
              <w:spacing w:before="240" w:after="240" w:line="360" w:lineRule="auto"/>
              <w:rPr>
                <w:rFonts w:eastAsia="Times New Roman"/>
                <w:b/>
                <w:color w:val="000000" w:themeColor="text1"/>
                <w:sz w:val="24"/>
                <w:szCs w:val="24"/>
                <w:lang w:val="en-US"/>
              </w:rPr>
            </w:pPr>
            <w:r w:rsidRPr="000D520D">
              <w:rPr>
                <w:rFonts w:eastAsia="Times New Roman"/>
                <w:b/>
                <w:color w:val="000000" w:themeColor="text1"/>
                <w:sz w:val="24"/>
                <w:szCs w:val="24"/>
                <w:lang w:val="en-US"/>
              </w:rPr>
              <w:t>10</w:t>
            </w:r>
          </w:p>
        </w:tc>
      </w:tr>
    </w:tbl>
    <w:p w14:paraId="319039C0" w14:textId="77777777" w:rsidR="000D520D" w:rsidRDefault="000D520D" w:rsidP="000D520D">
      <w:pPr>
        <w:spacing w:before="240" w:after="240" w:line="360" w:lineRule="auto"/>
        <w:jc w:val="both"/>
        <w:rPr>
          <w:rFonts w:ascii="Arial" w:eastAsia="Times New Roman" w:hAnsi="Arial" w:cs="Arial"/>
          <w:b/>
          <w:sz w:val="24"/>
          <w:szCs w:val="24"/>
        </w:rPr>
      </w:pPr>
    </w:p>
    <w:p w14:paraId="050442C3"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Table 3: Social media is an effective marketing tool</w:t>
      </w:r>
    </w:p>
    <w:p w14:paraId="0F81D54F"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02E10075" w14:textId="77777777" w:rsidR="000D520D" w:rsidRDefault="000D520D" w:rsidP="000D520D">
      <w:pPr>
        <w:spacing w:before="240" w:after="240" w:line="360" w:lineRule="auto"/>
        <w:jc w:val="both"/>
        <w:rPr>
          <w:rFonts w:eastAsia="Times New Roman"/>
          <w:b/>
          <w:sz w:val="24"/>
          <w:szCs w:val="24"/>
        </w:rPr>
      </w:pPr>
    </w:p>
    <w:p w14:paraId="593DA928" w14:textId="77777777" w:rsidR="00634CC4" w:rsidRDefault="00634CC4">
      <w:pPr>
        <w:spacing w:line="259" w:lineRule="auto"/>
      </w:pPr>
      <w:r>
        <w:br w:type="page"/>
      </w:r>
    </w:p>
    <w:p w14:paraId="2C667C56" w14:textId="2C1CD401" w:rsidR="000D520D" w:rsidRDefault="000D520D" w:rsidP="000D520D">
      <w:pPr>
        <w:spacing w:before="240" w:after="240" w:line="360" w:lineRule="auto"/>
        <w:jc w:val="center"/>
        <w:rPr>
          <w:rFonts w:eastAsia="Times New Roman"/>
          <w:b/>
          <w:sz w:val="24"/>
          <w:szCs w:val="24"/>
        </w:rPr>
      </w:pPr>
      <w:r>
        <w:rPr>
          <w:rFonts w:eastAsia="Times New Roman"/>
          <w:b/>
          <w:noProof/>
          <w:sz w:val="24"/>
          <w:szCs w:val="24"/>
        </w:rPr>
        <w:lastRenderedPageBreak/>
        <w:drawing>
          <wp:inline distT="0" distB="0" distL="0" distR="0" wp14:anchorId="5FD5E95D" wp14:editId="761C05F1">
            <wp:extent cx="4582795" cy="2753995"/>
            <wp:effectExtent l="0" t="0" r="825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72BCCA21"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 xml:space="preserve"> Figure 3:  Social media is an effective marketing tool</w:t>
      </w:r>
    </w:p>
    <w:p w14:paraId="4FA33A7D"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4407B9D5"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t xml:space="preserve">Analysis </w:t>
      </w:r>
    </w:p>
    <w:p w14:paraId="7770F3D9" w14:textId="77777777" w:rsidR="000D520D" w:rsidRDefault="000D520D" w:rsidP="000D520D">
      <w:pPr>
        <w:spacing w:before="240" w:after="240" w:line="360" w:lineRule="auto"/>
        <w:jc w:val="both"/>
        <w:rPr>
          <w:rFonts w:eastAsia="Times New Roman"/>
          <w:sz w:val="24"/>
          <w:szCs w:val="24"/>
        </w:rPr>
      </w:pPr>
      <w:r>
        <w:rPr>
          <w:rFonts w:eastAsia="Times New Roman"/>
          <w:sz w:val="24"/>
          <w:szCs w:val="24"/>
        </w:rPr>
        <w:t xml:space="preserve">The above data signifies that employment of social media platform Facebook, Twitter and Instagram is an effective marketing tool for promoting products. The above graph signifies that 26 % of total employees have agreed that the </w:t>
      </w:r>
      <w:r>
        <w:rPr>
          <w:rFonts w:eastAsia="Times New Roman"/>
          <w:noProof/>
          <w:sz w:val="24"/>
          <w:szCs w:val="24"/>
        </w:rPr>
        <w:t>company</w:t>
      </w:r>
      <w:r>
        <w:rPr>
          <w:rFonts w:eastAsia="Times New Roman"/>
          <w:sz w:val="24"/>
          <w:szCs w:val="24"/>
        </w:rPr>
        <w:t xml:space="preserve"> </w:t>
      </w:r>
      <w:r>
        <w:rPr>
          <w:rFonts w:eastAsia="Times New Roman"/>
          <w:noProof/>
          <w:sz w:val="24"/>
          <w:szCs w:val="24"/>
        </w:rPr>
        <w:t>needs</w:t>
      </w:r>
      <w:r>
        <w:rPr>
          <w:rFonts w:eastAsia="Times New Roman"/>
          <w:sz w:val="24"/>
          <w:szCs w:val="24"/>
        </w:rPr>
        <w:t xml:space="preserve"> to use Social media platform to promote service. In </w:t>
      </w:r>
      <w:r>
        <w:rPr>
          <w:rFonts w:eastAsia="Times New Roman"/>
          <w:noProof/>
          <w:sz w:val="24"/>
          <w:szCs w:val="24"/>
        </w:rPr>
        <w:t>contrary,</w:t>
      </w:r>
      <w:r>
        <w:rPr>
          <w:rFonts w:eastAsia="Times New Roman"/>
          <w:sz w:val="24"/>
          <w:szCs w:val="24"/>
        </w:rPr>
        <w:t xml:space="preserve"> 10 % of respondents </w:t>
      </w:r>
      <w:r>
        <w:rPr>
          <w:rFonts w:eastAsia="Times New Roman"/>
          <w:noProof/>
          <w:sz w:val="24"/>
          <w:szCs w:val="24"/>
        </w:rPr>
        <w:t>do</w:t>
      </w:r>
      <w:r>
        <w:rPr>
          <w:rFonts w:eastAsia="Times New Roman"/>
          <w:sz w:val="24"/>
          <w:szCs w:val="24"/>
        </w:rPr>
        <w:t xml:space="preserve"> not </w:t>
      </w:r>
      <w:r>
        <w:rPr>
          <w:rFonts w:eastAsia="Times New Roman"/>
          <w:noProof/>
          <w:sz w:val="24"/>
          <w:szCs w:val="24"/>
        </w:rPr>
        <w:t>agree</w:t>
      </w:r>
      <w:r>
        <w:rPr>
          <w:rFonts w:eastAsia="Times New Roman"/>
          <w:sz w:val="24"/>
          <w:szCs w:val="24"/>
        </w:rPr>
        <w:t xml:space="preserve"> that Facebook and Instagram are an </w:t>
      </w:r>
      <w:r>
        <w:rPr>
          <w:rFonts w:eastAsia="Times New Roman"/>
          <w:noProof/>
          <w:sz w:val="24"/>
          <w:szCs w:val="24"/>
        </w:rPr>
        <w:t>effective</w:t>
      </w:r>
      <w:r>
        <w:rPr>
          <w:rFonts w:eastAsia="Times New Roman"/>
          <w:sz w:val="24"/>
          <w:szCs w:val="24"/>
        </w:rPr>
        <w:t xml:space="preserve"> way to promote service in a systematic manner. It has been evident that 21% of respondents do not give their opinion which creates a </w:t>
      </w:r>
      <w:r>
        <w:rPr>
          <w:rFonts w:eastAsia="Times New Roman"/>
          <w:noProof/>
          <w:sz w:val="24"/>
          <w:szCs w:val="24"/>
        </w:rPr>
        <w:t>problem</w:t>
      </w:r>
      <w:r>
        <w:rPr>
          <w:rFonts w:eastAsia="Times New Roman"/>
          <w:sz w:val="24"/>
          <w:szCs w:val="24"/>
        </w:rPr>
        <w:t xml:space="preserve"> in understanding that whether digital platform helps in enhancing sales performance or not. </w:t>
      </w:r>
    </w:p>
    <w:p w14:paraId="40FD6411" w14:textId="6131B369" w:rsidR="005141A4" w:rsidRDefault="005141A4" w:rsidP="00B87FEC">
      <w:pPr>
        <w:pStyle w:val="Heading2"/>
        <w:rPr>
          <w:rFonts w:ascii="Arial" w:hAnsi="Arial" w:cs="Arial"/>
          <w:sz w:val="24"/>
          <w:szCs w:val="24"/>
        </w:rPr>
      </w:pPr>
    </w:p>
    <w:p w14:paraId="53F4B2BF" w14:textId="77777777" w:rsidR="005141A4" w:rsidRDefault="005141A4" w:rsidP="005141A4">
      <w:pPr>
        <w:spacing w:line="360" w:lineRule="auto"/>
        <w:rPr>
          <w:rFonts w:ascii="Arial" w:hAnsi="Arial" w:cs="Arial"/>
          <w:sz w:val="24"/>
          <w:szCs w:val="24"/>
        </w:rPr>
      </w:pPr>
    </w:p>
    <w:p w14:paraId="6D7A29AB" w14:textId="77777777" w:rsidR="005141A4" w:rsidRDefault="005141A4" w:rsidP="005141A4">
      <w:pPr>
        <w:spacing w:line="360" w:lineRule="auto"/>
        <w:rPr>
          <w:rFonts w:ascii="Arial" w:hAnsi="Arial" w:cs="Arial"/>
          <w:sz w:val="24"/>
          <w:szCs w:val="24"/>
        </w:rPr>
      </w:pPr>
    </w:p>
    <w:p w14:paraId="029D6EA0" w14:textId="77777777" w:rsidR="005141A4" w:rsidRDefault="005141A4" w:rsidP="005141A4">
      <w:pPr>
        <w:pStyle w:val="Heading2"/>
        <w:rPr>
          <w:rFonts w:ascii="Arial" w:hAnsi="Arial" w:cs="Arial"/>
          <w:sz w:val="24"/>
        </w:rPr>
      </w:pPr>
      <w:bookmarkStart w:id="8" w:name="_Toc456901517"/>
    </w:p>
    <w:p w14:paraId="6CA99A02" w14:textId="77777777" w:rsidR="005141A4" w:rsidRDefault="005141A4" w:rsidP="005141A4"/>
    <w:p w14:paraId="41862D2C" w14:textId="77777777" w:rsidR="005141A4" w:rsidRDefault="005141A4" w:rsidP="005141A4"/>
    <w:bookmarkEnd w:id="8"/>
    <w:p w14:paraId="6A88FBD2" w14:textId="4F2BB5C0" w:rsidR="005141A4" w:rsidRDefault="005141A4" w:rsidP="005141A4">
      <w:pPr>
        <w:pStyle w:val="Heading2"/>
      </w:pPr>
    </w:p>
    <w:p w14:paraId="24318C85" w14:textId="77777777" w:rsidR="005141A4" w:rsidRDefault="005141A4" w:rsidP="005141A4">
      <w:pPr>
        <w:spacing w:line="360" w:lineRule="auto"/>
        <w:rPr>
          <w:rFonts w:ascii="Arial" w:hAnsi="Arial" w:cs="Arial"/>
          <w:sz w:val="24"/>
          <w:szCs w:val="24"/>
        </w:rPr>
      </w:pPr>
    </w:p>
    <w:p w14:paraId="19CD3E08"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lastRenderedPageBreak/>
        <w:t>Q4: Do digital skills in a workplace increase productivity along with employability</w:t>
      </w:r>
    </w:p>
    <w:p w14:paraId="71D181CF" w14:textId="77777777" w:rsidR="000D520D" w:rsidRDefault="000D520D" w:rsidP="000D520D">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A8D08D" w:themeFill="accent6" w:themeFillTint="99"/>
        <w:tblLayout w:type="fixed"/>
        <w:tblLook w:val="0600" w:firstRow="0" w:lastRow="0" w:firstColumn="0" w:lastColumn="0" w:noHBand="1" w:noVBand="1"/>
      </w:tblPr>
      <w:tblGrid>
        <w:gridCol w:w="2340"/>
        <w:gridCol w:w="2340"/>
        <w:gridCol w:w="2340"/>
        <w:gridCol w:w="2340"/>
      </w:tblGrid>
      <w:tr w:rsidR="000D520D" w14:paraId="76B002F8"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0D6DD84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A0F4C8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7F88381"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23D9D43E"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Percentage</w:t>
            </w:r>
          </w:p>
        </w:tc>
      </w:tr>
      <w:tr w:rsidR="000D520D" w14:paraId="0C438512" w14:textId="77777777" w:rsidTr="000D520D">
        <w:trPr>
          <w:trHeight w:val="480"/>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596EE9F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Agree</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0F137F8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7A10381B"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140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5B454A62"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24</w:t>
            </w:r>
          </w:p>
        </w:tc>
      </w:tr>
      <w:tr w:rsidR="000D520D" w14:paraId="2B1E8A5D"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1554B37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agree </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6D76CC33"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0184C22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150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5D19354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26</w:t>
            </w:r>
          </w:p>
        </w:tc>
      </w:tr>
      <w:tr w:rsidR="000D520D" w14:paraId="4041BF0D"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DAEEA5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Neutral </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A614CFF" w14:textId="77777777" w:rsidR="000D520D" w:rsidRDefault="000D520D">
            <w:pPr>
              <w:widowControl w:val="0"/>
              <w:spacing w:before="240" w:after="240" w:line="360" w:lineRule="auto"/>
              <w:rPr>
                <w:rFonts w:eastAsia="Times New Roman"/>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11D3A55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7F7B8246"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20</w:t>
            </w:r>
          </w:p>
        </w:tc>
      </w:tr>
      <w:tr w:rsidR="000D520D" w14:paraId="1BF77C76"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354B26D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Disagree</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1F1F07F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048239A0"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12E951E5"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16</w:t>
            </w:r>
          </w:p>
        </w:tc>
      </w:tr>
      <w:tr w:rsidR="000D520D" w14:paraId="6162A306"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006E6C2D"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disagree </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27389B65"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1AE2924"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70</w:t>
            </w:r>
          </w:p>
        </w:tc>
        <w:tc>
          <w:tcPr>
            <w:tcW w:w="2340"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516D18F0"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14</w:t>
            </w:r>
          </w:p>
        </w:tc>
      </w:tr>
    </w:tbl>
    <w:p w14:paraId="20151657" w14:textId="77777777" w:rsidR="000D520D" w:rsidRDefault="000D520D" w:rsidP="000D520D">
      <w:pPr>
        <w:spacing w:before="240" w:after="240" w:line="360" w:lineRule="auto"/>
        <w:jc w:val="both"/>
        <w:rPr>
          <w:rFonts w:ascii="Arial" w:eastAsia="Times New Roman" w:hAnsi="Arial" w:cs="Arial"/>
          <w:b/>
          <w:sz w:val="24"/>
          <w:szCs w:val="24"/>
        </w:rPr>
      </w:pPr>
    </w:p>
    <w:p w14:paraId="6406D66E"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Table 4: Digital skills in a workplace increase productivity</w:t>
      </w:r>
    </w:p>
    <w:p w14:paraId="755D1718"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3E669E19" w14:textId="2D2FD5C3" w:rsidR="005141A4" w:rsidRDefault="005141A4" w:rsidP="005141A4">
      <w:pPr>
        <w:pStyle w:val="Heading2"/>
      </w:pPr>
    </w:p>
    <w:p w14:paraId="01CBEEAA" w14:textId="77777777" w:rsidR="005141A4" w:rsidRDefault="005141A4" w:rsidP="005141A4">
      <w:pPr>
        <w:spacing w:line="360" w:lineRule="auto"/>
        <w:rPr>
          <w:rFonts w:ascii="Arial" w:hAnsi="Arial" w:cs="Arial"/>
          <w:sz w:val="24"/>
          <w:szCs w:val="24"/>
        </w:rPr>
      </w:pPr>
    </w:p>
    <w:p w14:paraId="078FB179" w14:textId="77777777" w:rsidR="005141A4" w:rsidRDefault="005141A4" w:rsidP="005141A4">
      <w:pPr>
        <w:spacing w:line="360" w:lineRule="auto"/>
        <w:rPr>
          <w:rFonts w:ascii="Arial" w:hAnsi="Arial" w:cs="Arial"/>
          <w:sz w:val="24"/>
          <w:szCs w:val="24"/>
        </w:rPr>
      </w:pPr>
    </w:p>
    <w:p w14:paraId="2E982DE7" w14:textId="77777777" w:rsidR="005141A4" w:rsidRDefault="005141A4" w:rsidP="005141A4">
      <w:pPr>
        <w:spacing w:line="360" w:lineRule="auto"/>
        <w:rPr>
          <w:rFonts w:ascii="Arial" w:hAnsi="Arial" w:cs="Arial"/>
          <w:sz w:val="24"/>
          <w:szCs w:val="24"/>
        </w:rPr>
      </w:pPr>
    </w:p>
    <w:p w14:paraId="1F25B135" w14:textId="77777777" w:rsidR="005141A4" w:rsidRDefault="005141A4" w:rsidP="005141A4">
      <w:pPr>
        <w:spacing w:line="360" w:lineRule="auto"/>
        <w:rPr>
          <w:rFonts w:ascii="Arial" w:hAnsi="Arial" w:cs="Arial"/>
          <w:sz w:val="24"/>
          <w:szCs w:val="24"/>
        </w:rPr>
      </w:pPr>
    </w:p>
    <w:p w14:paraId="040BEEA0" w14:textId="77777777" w:rsidR="005141A4" w:rsidRDefault="005141A4" w:rsidP="005141A4">
      <w:pPr>
        <w:spacing w:line="360" w:lineRule="auto"/>
        <w:rPr>
          <w:rFonts w:ascii="Arial" w:hAnsi="Arial" w:cs="Arial"/>
          <w:sz w:val="24"/>
          <w:szCs w:val="24"/>
        </w:rPr>
      </w:pPr>
    </w:p>
    <w:p w14:paraId="58CE19F9" w14:textId="77777777" w:rsidR="005141A4" w:rsidRDefault="005141A4" w:rsidP="005141A4">
      <w:pPr>
        <w:spacing w:line="360" w:lineRule="auto"/>
        <w:rPr>
          <w:rFonts w:ascii="Arial" w:hAnsi="Arial" w:cs="Arial"/>
          <w:sz w:val="24"/>
          <w:szCs w:val="24"/>
        </w:rPr>
      </w:pPr>
    </w:p>
    <w:p w14:paraId="18EF0845" w14:textId="0D212738" w:rsidR="000D520D" w:rsidRDefault="000D520D" w:rsidP="000D520D">
      <w:pPr>
        <w:spacing w:before="240" w:after="240" w:line="360" w:lineRule="auto"/>
        <w:jc w:val="center"/>
        <w:rPr>
          <w:rFonts w:eastAsia="Times New Roman"/>
          <w:b/>
          <w:sz w:val="24"/>
          <w:szCs w:val="24"/>
        </w:rPr>
      </w:pPr>
      <w:r>
        <w:rPr>
          <w:rFonts w:eastAsia="Times New Roman"/>
          <w:b/>
          <w:noProof/>
          <w:sz w:val="24"/>
          <w:szCs w:val="24"/>
        </w:rPr>
        <w:lastRenderedPageBreak/>
        <w:drawing>
          <wp:inline distT="0" distB="0" distL="0" distR="0" wp14:anchorId="5E87C074" wp14:editId="3EE90993">
            <wp:extent cx="4582795" cy="2753995"/>
            <wp:effectExtent l="0" t="0"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251D08A6" w14:textId="77777777" w:rsidR="000D520D" w:rsidRDefault="000D520D" w:rsidP="000D520D">
      <w:pPr>
        <w:spacing w:before="240" w:after="240" w:line="360" w:lineRule="auto"/>
        <w:jc w:val="center"/>
        <w:rPr>
          <w:rFonts w:eastAsia="Times New Roman"/>
          <w:b/>
          <w:sz w:val="24"/>
          <w:szCs w:val="24"/>
        </w:rPr>
      </w:pPr>
      <w:r>
        <w:rPr>
          <w:rFonts w:eastAsia="Times New Roman"/>
          <w:b/>
          <w:sz w:val="24"/>
          <w:szCs w:val="24"/>
        </w:rPr>
        <w:t xml:space="preserve"> Figure 4:  Digital skills in a workplace increase productivity</w:t>
      </w:r>
    </w:p>
    <w:p w14:paraId="65E18A04" w14:textId="77777777" w:rsidR="000D520D" w:rsidRDefault="000D520D" w:rsidP="000D520D">
      <w:pPr>
        <w:spacing w:before="240" w:after="240" w:line="360" w:lineRule="auto"/>
        <w:jc w:val="center"/>
        <w:rPr>
          <w:rFonts w:eastAsia="Times New Roman"/>
          <w:b/>
          <w:sz w:val="24"/>
          <w:szCs w:val="24"/>
        </w:rPr>
      </w:pPr>
      <w:r>
        <w:rPr>
          <w:rFonts w:eastAsia="Times New Roman"/>
          <w:sz w:val="24"/>
          <w:szCs w:val="24"/>
        </w:rPr>
        <w:t>(Source: Created by Researcher)</w:t>
      </w:r>
    </w:p>
    <w:p w14:paraId="1878A0C2"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t xml:space="preserve">Analysis </w:t>
      </w:r>
    </w:p>
    <w:p w14:paraId="66BBFC21" w14:textId="77777777" w:rsidR="000D520D" w:rsidRDefault="000D520D" w:rsidP="000D520D">
      <w:pPr>
        <w:spacing w:before="240" w:after="240" w:line="360" w:lineRule="auto"/>
        <w:jc w:val="both"/>
        <w:rPr>
          <w:rFonts w:eastAsia="Times New Roman"/>
          <w:sz w:val="24"/>
          <w:szCs w:val="24"/>
        </w:rPr>
      </w:pPr>
      <w:r>
        <w:rPr>
          <w:rFonts w:eastAsia="Times New Roman"/>
          <w:sz w:val="24"/>
          <w:szCs w:val="24"/>
        </w:rPr>
        <w:t>The above data show that digital skill among employees will helps in enhancing productivity in a significant manner. On the other hand, it has been evident that about 26</w:t>
      </w:r>
      <w:r>
        <w:rPr>
          <w:rFonts w:eastAsia="Times New Roman"/>
          <w:noProof/>
          <w:sz w:val="24"/>
          <w:szCs w:val="24"/>
        </w:rPr>
        <w:t>% of</w:t>
      </w:r>
      <w:r>
        <w:rPr>
          <w:rFonts w:eastAsia="Times New Roman"/>
          <w:sz w:val="24"/>
          <w:szCs w:val="24"/>
        </w:rPr>
        <w:t xml:space="preserve"> love total respondents are strongly agreeing with the fact that digital skill upsurge a </w:t>
      </w:r>
      <w:r>
        <w:rPr>
          <w:rFonts w:eastAsia="Times New Roman"/>
          <w:noProof/>
          <w:sz w:val="24"/>
          <w:szCs w:val="24"/>
        </w:rPr>
        <w:t>company’s</w:t>
      </w:r>
      <w:r>
        <w:rPr>
          <w:rFonts w:eastAsia="Times New Roman"/>
          <w:sz w:val="24"/>
          <w:szCs w:val="24"/>
        </w:rPr>
        <w:t xml:space="preserve"> efficiency in a relevant order. On contrary, 14 % of respondents do not agree that digital skill helps in enhancing productivity in any way.  On the other hand, it has been found that 20% of total employees do not give their opinion on digital that makes problem in formulating effective strategies and enhancing productivity in a significant manner. At last, it can be concluded that digital skill is one of the vital skills that helps in enhancing the </w:t>
      </w:r>
      <w:r>
        <w:rPr>
          <w:rFonts w:eastAsia="Times New Roman"/>
          <w:noProof/>
          <w:sz w:val="24"/>
          <w:szCs w:val="24"/>
        </w:rPr>
        <w:t>company’s</w:t>
      </w:r>
      <w:r>
        <w:rPr>
          <w:rFonts w:eastAsia="Times New Roman"/>
          <w:sz w:val="24"/>
          <w:szCs w:val="24"/>
        </w:rPr>
        <w:t xml:space="preserve"> efficiency and productivity simultaneously.</w:t>
      </w:r>
    </w:p>
    <w:p w14:paraId="54C46D08" w14:textId="77777777" w:rsidR="000D520D" w:rsidRDefault="000D520D" w:rsidP="000D520D">
      <w:pPr>
        <w:spacing w:before="240" w:after="240" w:line="360" w:lineRule="auto"/>
        <w:rPr>
          <w:rFonts w:eastAsia="Times New Roman"/>
          <w:b/>
          <w:sz w:val="24"/>
          <w:szCs w:val="24"/>
        </w:rPr>
      </w:pPr>
      <w:r>
        <w:rPr>
          <w:rFonts w:eastAsia="Times New Roman"/>
          <w:b/>
          <w:sz w:val="24"/>
          <w:szCs w:val="24"/>
        </w:rPr>
        <w:br w:type="page"/>
      </w:r>
    </w:p>
    <w:p w14:paraId="0E97AD17" w14:textId="77777777" w:rsidR="000D520D" w:rsidRDefault="000D520D" w:rsidP="000D520D">
      <w:pPr>
        <w:spacing w:before="240" w:after="240" w:line="360" w:lineRule="auto"/>
        <w:jc w:val="both"/>
        <w:rPr>
          <w:rFonts w:eastAsia="Times New Roman"/>
          <w:b/>
          <w:sz w:val="24"/>
          <w:szCs w:val="24"/>
        </w:rPr>
      </w:pPr>
      <w:r>
        <w:rPr>
          <w:rFonts w:eastAsia="Times New Roman"/>
          <w:b/>
          <w:sz w:val="24"/>
          <w:szCs w:val="24"/>
        </w:rPr>
        <w:lastRenderedPageBreak/>
        <w:t>Q5: Do you believe social marketing is an effective way to increase traffic on a company website and capture potential conversion</w:t>
      </w:r>
    </w:p>
    <w:p w14:paraId="6BD81562" w14:textId="77777777" w:rsidR="000D520D" w:rsidRDefault="000D520D" w:rsidP="000D520D">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FE599" w:themeFill="accent4" w:themeFillTint="66"/>
        <w:tblLayout w:type="fixed"/>
        <w:tblLook w:val="0600" w:firstRow="0" w:lastRow="0" w:firstColumn="0" w:lastColumn="0" w:noHBand="1" w:noVBand="1"/>
      </w:tblPr>
      <w:tblGrid>
        <w:gridCol w:w="2340"/>
        <w:gridCol w:w="2340"/>
        <w:gridCol w:w="2340"/>
        <w:gridCol w:w="2340"/>
      </w:tblGrid>
      <w:tr w:rsidR="000D520D" w14:paraId="40CC06FB"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5BB93C1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6C446446"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16C7CAAB"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09B6B1B4"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Percentage</w:t>
            </w:r>
          </w:p>
        </w:tc>
      </w:tr>
      <w:tr w:rsidR="000D520D" w14:paraId="567FEC06"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6E3494B0"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Agree</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7239050B"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1083606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140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1B16D897"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28</w:t>
            </w:r>
          </w:p>
        </w:tc>
      </w:tr>
      <w:tr w:rsidR="000D520D" w14:paraId="637BF8FD"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048E93D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agree </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6CCAB45C"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37762708"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150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4AC43041"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30</w:t>
            </w:r>
          </w:p>
        </w:tc>
      </w:tr>
      <w:tr w:rsidR="000D520D" w14:paraId="7C679A73"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260BF7C6"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Neutral </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342D360E" w14:textId="77777777" w:rsidR="000D520D" w:rsidRDefault="000D520D">
            <w:pPr>
              <w:widowControl w:val="0"/>
              <w:spacing w:before="240" w:after="240" w:line="360" w:lineRule="auto"/>
              <w:rPr>
                <w:rFonts w:eastAsia="Times New Roman"/>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457F89BB"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48D3B22F"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20</w:t>
            </w:r>
          </w:p>
        </w:tc>
      </w:tr>
      <w:tr w:rsidR="000D520D" w14:paraId="30BF66B2"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2D9D24C4"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Disagree</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009837C4"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6AA01565"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1A61B091"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20</w:t>
            </w:r>
          </w:p>
        </w:tc>
      </w:tr>
      <w:tr w:rsidR="000D520D" w14:paraId="2AB6A573" w14:textId="77777777" w:rsidTr="000D520D">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39D38119"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disagree </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020C6C09"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3199417A"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70</w:t>
            </w:r>
          </w:p>
        </w:tc>
        <w:tc>
          <w:tcPr>
            <w:tcW w:w="2340"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14:paraId="5F71C59B" w14:textId="77777777" w:rsidR="000D520D" w:rsidRDefault="000D520D">
            <w:pPr>
              <w:widowControl w:val="0"/>
              <w:spacing w:before="240" w:after="240" w:line="360" w:lineRule="auto"/>
              <w:rPr>
                <w:rFonts w:eastAsia="Times New Roman"/>
                <w:b/>
                <w:sz w:val="24"/>
                <w:szCs w:val="24"/>
                <w:lang w:val="en-US"/>
              </w:rPr>
            </w:pPr>
            <w:r>
              <w:rPr>
                <w:rFonts w:eastAsia="Times New Roman"/>
                <w:b/>
                <w:sz w:val="24"/>
                <w:szCs w:val="24"/>
                <w:lang w:val="en-US"/>
              </w:rPr>
              <w:t>14</w:t>
            </w:r>
          </w:p>
        </w:tc>
      </w:tr>
    </w:tbl>
    <w:p w14:paraId="3BF5F3F6" w14:textId="77777777" w:rsidR="000D520D" w:rsidRDefault="000D520D" w:rsidP="000D520D">
      <w:pPr>
        <w:spacing w:before="240" w:after="240" w:line="360" w:lineRule="auto"/>
        <w:jc w:val="both"/>
        <w:rPr>
          <w:rFonts w:ascii="Arial" w:eastAsia="Times New Roman" w:hAnsi="Arial" w:cs="Arial"/>
          <w:sz w:val="24"/>
          <w:szCs w:val="24"/>
        </w:rPr>
      </w:pPr>
    </w:p>
    <w:p w14:paraId="659CED45" w14:textId="77777777" w:rsidR="000D520D" w:rsidRDefault="000D520D" w:rsidP="000D520D">
      <w:pPr>
        <w:spacing w:before="240" w:after="240" w:line="360" w:lineRule="auto"/>
        <w:jc w:val="center"/>
        <w:rPr>
          <w:rFonts w:eastAsia="Times New Roman"/>
          <w:sz w:val="24"/>
          <w:szCs w:val="24"/>
        </w:rPr>
      </w:pPr>
      <w:r>
        <w:rPr>
          <w:rFonts w:eastAsia="Times New Roman"/>
          <w:b/>
          <w:sz w:val="24"/>
          <w:szCs w:val="24"/>
        </w:rPr>
        <w:t xml:space="preserve">Table 5: Social marketing is an effective way to increase traffic on a company website </w:t>
      </w:r>
      <w:r>
        <w:rPr>
          <w:rFonts w:eastAsia="Times New Roman"/>
          <w:sz w:val="24"/>
          <w:szCs w:val="24"/>
        </w:rPr>
        <w:t>(Source: Created by Researcher)</w:t>
      </w:r>
    </w:p>
    <w:p w14:paraId="75C73D3C" w14:textId="088D8AB3" w:rsidR="00AD3BB1" w:rsidRDefault="00AD3BB1" w:rsidP="005141A4">
      <w:pPr>
        <w:spacing w:line="360" w:lineRule="auto"/>
        <w:rPr>
          <w:rFonts w:ascii="Arial" w:hAnsi="Arial" w:cs="Arial"/>
          <w:sz w:val="24"/>
          <w:szCs w:val="24"/>
        </w:rPr>
      </w:pPr>
    </w:p>
    <w:p w14:paraId="390EA428" w14:textId="77777777" w:rsidR="00AD3BB1" w:rsidRDefault="00AD3BB1">
      <w:pPr>
        <w:spacing w:line="259" w:lineRule="auto"/>
        <w:rPr>
          <w:rFonts w:ascii="Arial" w:hAnsi="Arial" w:cs="Arial"/>
          <w:sz w:val="24"/>
          <w:szCs w:val="24"/>
        </w:rPr>
      </w:pPr>
      <w:r>
        <w:rPr>
          <w:rFonts w:ascii="Arial" w:hAnsi="Arial" w:cs="Arial"/>
          <w:sz w:val="24"/>
          <w:szCs w:val="24"/>
        </w:rPr>
        <w:br w:type="page"/>
      </w:r>
    </w:p>
    <w:p w14:paraId="57AC5033" w14:textId="1624225D" w:rsidR="00AD3BB1" w:rsidRDefault="00AD3BB1" w:rsidP="005141A4">
      <w:pPr>
        <w:spacing w:line="360" w:lineRule="auto"/>
        <w:rPr>
          <w:rFonts w:ascii="Arial" w:hAnsi="Arial" w:cs="Arial"/>
          <w:sz w:val="24"/>
          <w:szCs w:val="24"/>
        </w:rPr>
      </w:pPr>
    </w:p>
    <w:p w14:paraId="75F3B5D4" w14:textId="63605292" w:rsidR="00AD3BB1" w:rsidRDefault="00AD3BB1" w:rsidP="00C03A32">
      <w:pPr>
        <w:spacing w:before="240" w:after="240" w:line="360" w:lineRule="auto"/>
        <w:rPr>
          <w:rFonts w:eastAsia="Times New Roman"/>
          <w:b/>
          <w:sz w:val="24"/>
          <w:szCs w:val="24"/>
        </w:rPr>
      </w:pPr>
      <w:r>
        <w:rPr>
          <w:rFonts w:eastAsia="Times New Roman"/>
          <w:b/>
          <w:noProof/>
          <w:sz w:val="24"/>
          <w:szCs w:val="24"/>
        </w:rPr>
        <w:drawing>
          <wp:inline distT="0" distB="0" distL="0" distR="0" wp14:anchorId="587B1EAC" wp14:editId="2296B219">
            <wp:extent cx="4582795" cy="2753995"/>
            <wp:effectExtent l="0" t="0" r="825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21936F11" w14:textId="77777777" w:rsidR="00AD3BB1" w:rsidRDefault="00AD3BB1" w:rsidP="00AD3BB1">
      <w:pPr>
        <w:spacing w:before="240" w:after="240" w:line="360" w:lineRule="auto"/>
        <w:jc w:val="center"/>
        <w:rPr>
          <w:rFonts w:eastAsia="Times New Roman"/>
          <w:b/>
          <w:sz w:val="24"/>
          <w:szCs w:val="24"/>
        </w:rPr>
      </w:pPr>
      <w:r>
        <w:rPr>
          <w:rFonts w:eastAsia="Times New Roman"/>
          <w:b/>
          <w:sz w:val="24"/>
          <w:szCs w:val="24"/>
        </w:rPr>
        <w:t xml:space="preserve"> Figure 5:  Social marketing is an effective way to increase traffic on a company website</w:t>
      </w:r>
    </w:p>
    <w:p w14:paraId="3018AC21" w14:textId="77777777" w:rsidR="00AD3BB1" w:rsidRDefault="00AD3BB1" w:rsidP="00AD3BB1">
      <w:pPr>
        <w:spacing w:before="240" w:after="240" w:line="360" w:lineRule="auto"/>
        <w:jc w:val="center"/>
        <w:rPr>
          <w:rFonts w:eastAsia="Times New Roman"/>
          <w:b/>
          <w:sz w:val="24"/>
          <w:szCs w:val="24"/>
        </w:rPr>
      </w:pPr>
      <w:r>
        <w:rPr>
          <w:rFonts w:eastAsia="Times New Roman"/>
          <w:sz w:val="24"/>
          <w:szCs w:val="24"/>
        </w:rPr>
        <w:t>(Source: Created by Researcher)</w:t>
      </w:r>
    </w:p>
    <w:p w14:paraId="3D90365F" w14:textId="77777777" w:rsidR="00AD3BB1" w:rsidRDefault="00AD3BB1" w:rsidP="00AD3BB1">
      <w:pPr>
        <w:spacing w:before="240" w:after="240" w:line="360" w:lineRule="auto"/>
        <w:jc w:val="both"/>
        <w:rPr>
          <w:rFonts w:eastAsia="Times New Roman"/>
          <w:b/>
          <w:sz w:val="24"/>
          <w:szCs w:val="24"/>
        </w:rPr>
      </w:pPr>
      <w:r>
        <w:rPr>
          <w:rFonts w:eastAsia="Times New Roman"/>
          <w:b/>
          <w:sz w:val="24"/>
          <w:szCs w:val="24"/>
        </w:rPr>
        <w:t xml:space="preserve">Analysis </w:t>
      </w:r>
    </w:p>
    <w:p w14:paraId="60829FD2" w14:textId="77777777" w:rsidR="00AD3BB1" w:rsidRDefault="00AD3BB1" w:rsidP="00AD3BB1">
      <w:pPr>
        <w:spacing w:before="240" w:after="240" w:line="360" w:lineRule="auto"/>
        <w:jc w:val="both"/>
        <w:rPr>
          <w:rFonts w:eastAsia="Times New Roman"/>
          <w:sz w:val="24"/>
          <w:szCs w:val="24"/>
        </w:rPr>
      </w:pPr>
      <w:r>
        <w:rPr>
          <w:rFonts w:eastAsia="Times New Roman"/>
          <w:sz w:val="24"/>
          <w:szCs w:val="24"/>
        </w:rPr>
        <w:t xml:space="preserve">From the above graph, it can be asserted that most of the respondents, which are30%, have strongly agreed that social marketing is an effective way to create traffic in the website in an effective way.  On the other hand, approximately 20% of total respondents are disagreeing with the fact that social marketing </w:t>
      </w:r>
      <w:r>
        <w:rPr>
          <w:rFonts w:eastAsia="Times New Roman"/>
          <w:noProof/>
          <w:sz w:val="24"/>
          <w:szCs w:val="24"/>
        </w:rPr>
        <w:t>creates</w:t>
      </w:r>
      <w:r>
        <w:rPr>
          <w:rFonts w:eastAsia="Times New Roman"/>
          <w:sz w:val="24"/>
          <w:szCs w:val="24"/>
        </w:rPr>
        <w:t xml:space="preserve"> any traffic in the </w:t>
      </w:r>
      <w:r>
        <w:rPr>
          <w:rFonts w:eastAsia="Times New Roman"/>
          <w:noProof/>
          <w:sz w:val="24"/>
          <w:szCs w:val="24"/>
        </w:rPr>
        <w:t>company’s</w:t>
      </w:r>
      <w:r>
        <w:rPr>
          <w:rFonts w:eastAsia="Times New Roman"/>
          <w:sz w:val="24"/>
          <w:szCs w:val="24"/>
        </w:rPr>
        <w:t xml:space="preserve"> website. Similarly, 14% of respondents have also asserted that they are strongly disagreeing with social marketing in engaging consumers. The most shocking result is that 20% of respondents did not give their opinion that creates a problem in formulating effective strategies. </w:t>
      </w:r>
    </w:p>
    <w:p w14:paraId="0E3A15CE" w14:textId="77777777" w:rsidR="00AD3BB1" w:rsidRDefault="00AD3BB1" w:rsidP="00AD3BB1">
      <w:pPr>
        <w:spacing w:before="240" w:after="240" w:line="360" w:lineRule="auto"/>
        <w:jc w:val="both"/>
        <w:rPr>
          <w:rFonts w:eastAsia="Times New Roman"/>
          <w:sz w:val="24"/>
          <w:szCs w:val="24"/>
        </w:rPr>
      </w:pPr>
    </w:p>
    <w:p w14:paraId="6563437F" w14:textId="77777777" w:rsidR="00AD3BB1" w:rsidRDefault="00AD3BB1" w:rsidP="00AD3BB1">
      <w:pPr>
        <w:spacing w:before="240" w:after="240" w:line="360" w:lineRule="auto"/>
        <w:rPr>
          <w:rFonts w:eastAsia="Times New Roman"/>
          <w:b/>
          <w:sz w:val="24"/>
          <w:szCs w:val="24"/>
        </w:rPr>
      </w:pPr>
      <w:r>
        <w:rPr>
          <w:rFonts w:eastAsia="Times New Roman"/>
          <w:b/>
          <w:sz w:val="24"/>
          <w:szCs w:val="24"/>
        </w:rPr>
        <w:br w:type="page"/>
      </w:r>
    </w:p>
    <w:p w14:paraId="2C2139CD" w14:textId="77777777" w:rsidR="00AD3BB1" w:rsidRDefault="00AD3BB1" w:rsidP="00AD3BB1">
      <w:pPr>
        <w:spacing w:before="240" w:after="240" w:line="360" w:lineRule="auto"/>
        <w:jc w:val="both"/>
        <w:rPr>
          <w:rFonts w:eastAsia="Times New Roman"/>
          <w:b/>
          <w:sz w:val="24"/>
          <w:szCs w:val="24"/>
        </w:rPr>
      </w:pPr>
      <w:r>
        <w:rPr>
          <w:rFonts w:eastAsia="Times New Roman"/>
          <w:b/>
          <w:sz w:val="24"/>
          <w:szCs w:val="24"/>
        </w:rPr>
        <w:lastRenderedPageBreak/>
        <w:t>Q6: Do you agree that learning digital techniques and skills is essential in the contemporary workplace in the existing organization environment?</w:t>
      </w:r>
    </w:p>
    <w:p w14:paraId="11B33F13" w14:textId="77777777" w:rsidR="00AD3BB1" w:rsidRDefault="00AD3BB1" w:rsidP="00AD3BB1">
      <w:pPr>
        <w:spacing w:before="240" w:after="240" w:line="360" w:lineRule="auto"/>
        <w:jc w:val="both"/>
        <w:rPr>
          <w:rFonts w:eastAsia="Times New Roman"/>
          <w:b/>
          <w:sz w:val="24"/>
          <w:szCs w:val="24"/>
        </w:rPr>
      </w:pPr>
    </w:p>
    <w:p w14:paraId="248767F6" w14:textId="77777777" w:rsidR="00AD3BB1" w:rsidRDefault="00AD3BB1" w:rsidP="00AD3BB1">
      <w:pPr>
        <w:spacing w:before="240" w:after="240" w:line="360" w:lineRule="auto"/>
        <w:jc w:val="both"/>
        <w:rPr>
          <w:rFonts w:eastAsia="Times New Roman"/>
          <w:b/>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4B083" w:themeFill="accent2" w:themeFillTint="99"/>
        <w:tblLayout w:type="fixed"/>
        <w:tblLook w:val="0600" w:firstRow="0" w:lastRow="0" w:firstColumn="0" w:lastColumn="0" w:noHBand="1" w:noVBand="1"/>
      </w:tblPr>
      <w:tblGrid>
        <w:gridCol w:w="2340"/>
        <w:gridCol w:w="2340"/>
        <w:gridCol w:w="2340"/>
        <w:gridCol w:w="2340"/>
      </w:tblGrid>
      <w:tr w:rsidR="00AD3BB1" w14:paraId="567841FF"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79AC1AB6"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 xml:space="preserve">Options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5A89A9DB"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Total respondent</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E462C91"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 xml:space="preserve">Frequency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528BA1A"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Percentage</w:t>
            </w:r>
          </w:p>
        </w:tc>
      </w:tr>
      <w:tr w:rsidR="00AD3BB1" w14:paraId="5D9180AC"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5E88C993"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Agree</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0A9E27F"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5062F0A9"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140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7EB76B04"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28</w:t>
            </w:r>
          </w:p>
        </w:tc>
      </w:tr>
      <w:tr w:rsidR="00AD3BB1" w14:paraId="4BD3AE43"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2022904"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agree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7EC52D3"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032305B"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110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0760CBF"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22</w:t>
            </w:r>
          </w:p>
        </w:tc>
      </w:tr>
      <w:tr w:rsidR="00AD3BB1" w14:paraId="3161DB3F"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2D126FF"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 xml:space="preserve">Neutral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7CD1BDBB" w14:textId="77777777" w:rsidR="00AD3BB1" w:rsidRDefault="00AD3BB1">
            <w:pPr>
              <w:widowControl w:val="0"/>
              <w:spacing w:before="240" w:after="240" w:line="360" w:lineRule="auto"/>
              <w:rPr>
                <w:rFonts w:eastAsia="Times New Roman"/>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5689883"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100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8AF8A84"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20</w:t>
            </w:r>
          </w:p>
        </w:tc>
      </w:tr>
      <w:tr w:rsidR="00AD3BB1" w14:paraId="04A919A8"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224CBF1"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Disagree</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8B09E0A"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AABB609"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80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87326EC"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16</w:t>
            </w:r>
          </w:p>
        </w:tc>
      </w:tr>
      <w:tr w:rsidR="00AD3BB1" w14:paraId="35E61D06" w14:textId="77777777" w:rsidTr="00AD3BB1">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64A076A"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 xml:space="preserve">Strongly disagree </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10B4EFD"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500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69E225CF"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70</w:t>
            </w:r>
          </w:p>
        </w:tc>
        <w:tc>
          <w:tcPr>
            <w:tcW w:w="2340"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23D1779A" w14:textId="77777777" w:rsidR="00AD3BB1" w:rsidRDefault="00AD3BB1">
            <w:pPr>
              <w:widowControl w:val="0"/>
              <w:spacing w:before="240" w:after="240" w:line="360" w:lineRule="auto"/>
              <w:rPr>
                <w:rFonts w:eastAsia="Times New Roman"/>
                <w:b/>
                <w:sz w:val="24"/>
                <w:szCs w:val="24"/>
                <w:lang w:val="en-US"/>
              </w:rPr>
            </w:pPr>
            <w:r>
              <w:rPr>
                <w:rFonts w:eastAsia="Times New Roman"/>
                <w:b/>
                <w:sz w:val="24"/>
                <w:szCs w:val="24"/>
                <w:lang w:val="en-US"/>
              </w:rPr>
              <w:t>14</w:t>
            </w:r>
          </w:p>
        </w:tc>
      </w:tr>
    </w:tbl>
    <w:p w14:paraId="57F42CFF" w14:textId="77777777" w:rsidR="00AD3BB1" w:rsidRDefault="00AD3BB1" w:rsidP="00AD3BB1">
      <w:pPr>
        <w:spacing w:before="240" w:after="240" w:line="360" w:lineRule="auto"/>
        <w:jc w:val="both"/>
        <w:rPr>
          <w:rFonts w:ascii="Arial" w:eastAsia="Times New Roman" w:hAnsi="Arial" w:cs="Arial"/>
          <w:b/>
          <w:sz w:val="24"/>
          <w:szCs w:val="24"/>
        </w:rPr>
      </w:pPr>
    </w:p>
    <w:p w14:paraId="4D6F06DB" w14:textId="77777777" w:rsidR="00AD3BB1" w:rsidRDefault="00AD3BB1" w:rsidP="00AD3BB1">
      <w:pPr>
        <w:spacing w:before="240" w:after="240" w:line="360" w:lineRule="auto"/>
        <w:jc w:val="center"/>
        <w:rPr>
          <w:rFonts w:eastAsia="Times New Roman"/>
          <w:b/>
          <w:sz w:val="24"/>
          <w:szCs w:val="24"/>
        </w:rPr>
      </w:pPr>
      <w:r>
        <w:rPr>
          <w:rFonts w:eastAsia="Times New Roman"/>
          <w:b/>
          <w:sz w:val="24"/>
          <w:szCs w:val="24"/>
        </w:rPr>
        <w:t>Table 6: Learning digital techniques and skills is essential in the contemporary workplace</w:t>
      </w:r>
    </w:p>
    <w:p w14:paraId="3766DFB1" w14:textId="77777777" w:rsidR="00AD3BB1" w:rsidRDefault="00AD3BB1" w:rsidP="00AD3BB1">
      <w:pPr>
        <w:spacing w:before="240" w:after="240" w:line="360" w:lineRule="auto"/>
        <w:jc w:val="center"/>
        <w:rPr>
          <w:rFonts w:eastAsia="Times New Roman"/>
          <w:b/>
          <w:sz w:val="24"/>
          <w:szCs w:val="24"/>
        </w:rPr>
      </w:pPr>
      <w:r>
        <w:rPr>
          <w:rFonts w:eastAsia="Times New Roman"/>
          <w:sz w:val="24"/>
          <w:szCs w:val="24"/>
        </w:rPr>
        <w:t>(Source: Created by Researcher)</w:t>
      </w:r>
    </w:p>
    <w:p w14:paraId="00A064DE" w14:textId="17FE4249" w:rsidR="00AD3BB1" w:rsidRDefault="00AD3BB1" w:rsidP="00AD3BB1">
      <w:pPr>
        <w:spacing w:before="240" w:after="240" w:line="360" w:lineRule="auto"/>
        <w:jc w:val="center"/>
        <w:rPr>
          <w:rFonts w:eastAsia="Times New Roman"/>
          <w:b/>
          <w:sz w:val="24"/>
          <w:szCs w:val="24"/>
        </w:rPr>
      </w:pPr>
      <w:r>
        <w:rPr>
          <w:rFonts w:eastAsia="Times New Roman"/>
          <w:b/>
          <w:noProof/>
          <w:sz w:val="24"/>
          <w:szCs w:val="24"/>
        </w:rPr>
        <w:lastRenderedPageBreak/>
        <w:drawing>
          <wp:inline distT="0" distB="0" distL="0" distR="0" wp14:anchorId="06549563" wp14:editId="7AF4AF84">
            <wp:extent cx="4582795" cy="2753995"/>
            <wp:effectExtent l="0" t="0"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inline>
        </w:drawing>
      </w:r>
    </w:p>
    <w:p w14:paraId="244A4AC7" w14:textId="77777777" w:rsidR="00AD3BB1" w:rsidRDefault="00AD3BB1" w:rsidP="00AD3BB1">
      <w:pPr>
        <w:spacing w:before="240" w:after="240" w:line="360" w:lineRule="auto"/>
        <w:jc w:val="center"/>
        <w:rPr>
          <w:rFonts w:eastAsia="Times New Roman"/>
          <w:b/>
          <w:sz w:val="24"/>
          <w:szCs w:val="24"/>
        </w:rPr>
      </w:pPr>
      <w:r>
        <w:rPr>
          <w:rFonts w:eastAsia="Times New Roman"/>
          <w:b/>
          <w:sz w:val="24"/>
          <w:szCs w:val="24"/>
        </w:rPr>
        <w:t xml:space="preserve"> Figure 6:  Learning digital techniques and skills is essential in the contemporary workplace</w:t>
      </w:r>
    </w:p>
    <w:p w14:paraId="51237BA0" w14:textId="77777777" w:rsidR="00AD3BB1" w:rsidRDefault="00AD3BB1" w:rsidP="00AD3BB1">
      <w:pPr>
        <w:spacing w:before="240" w:after="240" w:line="360" w:lineRule="auto"/>
        <w:jc w:val="center"/>
        <w:rPr>
          <w:rFonts w:eastAsia="Times New Roman"/>
          <w:sz w:val="24"/>
          <w:szCs w:val="24"/>
        </w:rPr>
      </w:pPr>
      <w:r>
        <w:rPr>
          <w:rFonts w:eastAsia="Times New Roman"/>
          <w:sz w:val="24"/>
          <w:szCs w:val="24"/>
        </w:rPr>
        <w:t>(Source: Created by Researcher)</w:t>
      </w:r>
    </w:p>
    <w:p w14:paraId="594A8B78" w14:textId="77777777" w:rsidR="00AD3BB1" w:rsidRDefault="00AD3BB1" w:rsidP="00AD3BB1">
      <w:pPr>
        <w:spacing w:before="240" w:after="240" w:line="360" w:lineRule="auto"/>
        <w:jc w:val="center"/>
        <w:rPr>
          <w:rFonts w:eastAsia="Times New Roman"/>
          <w:sz w:val="24"/>
          <w:szCs w:val="24"/>
        </w:rPr>
      </w:pPr>
    </w:p>
    <w:p w14:paraId="1BD550C4" w14:textId="77777777" w:rsidR="00AD3BB1" w:rsidRDefault="00AD3BB1" w:rsidP="00AD3BB1">
      <w:pPr>
        <w:spacing w:before="240" w:after="240" w:line="360" w:lineRule="auto"/>
        <w:jc w:val="both"/>
        <w:rPr>
          <w:rFonts w:eastAsia="Times New Roman"/>
          <w:b/>
          <w:sz w:val="24"/>
          <w:szCs w:val="24"/>
        </w:rPr>
      </w:pPr>
      <w:r>
        <w:rPr>
          <w:rFonts w:eastAsia="Times New Roman"/>
          <w:b/>
          <w:sz w:val="24"/>
          <w:szCs w:val="24"/>
        </w:rPr>
        <w:t xml:space="preserve">Analysis </w:t>
      </w:r>
    </w:p>
    <w:p w14:paraId="61881E55" w14:textId="77777777" w:rsidR="00AD3BB1" w:rsidRDefault="00AD3BB1" w:rsidP="00AD3BB1">
      <w:pPr>
        <w:spacing w:before="240" w:after="240" w:line="360" w:lineRule="auto"/>
        <w:jc w:val="both"/>
        <w:rPr>
          <w:rFonts w:eastAsia="Times New Roman"/>
          <w:sz w:val="24"/>
          <w:szCs w:val="24"/>
        </w:rPr>
      </w:pPr>
      <w:r>
        <w:rPr>
          <w:rFonts w:eastAsia="Times New Roman"/>
          <w:sz w:val="24"/>
          <w:szCs w:val="24"/>
        </w:rPr>
        <w:t xml:space="preserve">The above graph signifies that learning digital techniques and skills is an essential component to stay in the </w:t>
      </w:r>
      <w:r>
        <w:rPr>
          <w:rFonts w:eastAsia="Times New Roman"/>
          <w:noProof/>
          <w:sz w:val="24"/>
          <w:szCs w:val="24"/>
        </w:rPr>
        <w:t>corporate</w:t>
      </w:r>
      <w:r>
        <w:rPr>
          <w:rFonts w:eastAsia="Times New Roman"/>
          <w:sz w:val="24"/>
          <w:szCs w:val="24"/>
        </w:rPr>
        <w:t xml:space="preserve"> company for a longer period.  The above table and graphs represent that about 28% of total respondent have agreed that digital techniques </w:t>
      </w:r>
      <w:r>
        <w:rPr>
          <w:rFonts w:eastAsia="Times New Roman"/>
          <w:noProof/>
          <w:sz w:val="24"/>
          <w:szCs w:val="24"/>
        </w:rPr>
        <w:t>help</w:t>
      </w:r>
      <w:r>
        <w:rPr>
          <w:rFonts w:eastAsia="Times New Roman"/>
          <w:sz w:val="24"/>
          <w:szCs w:val="24"/>
        </w:rPr>
        <w:t xml:space="preserve"> the </w:t>
      </w:r>
      <w:r>
        <w:rPr>
          <w:rFonts w:eastAsia="Times New Roman"/>
          <w:noProof/>
          <w:sz w:val="24"/>
          <w:szCs w:val="24"/>
        </w:rPr>
        <w:t>employee</w:t>
      </w:r>
      <w:r>
        <w:rPr>
          <w:rFonts w:eastAsia="Times New Roman"/>
          <w:sz w:val="24"/>
          <w:szCs w:val="24"/>
        </w:rPr>
        <w:t xml:space="preserve"> in a task at the </w:t>
      </w:r>
      <w:r>
        <w:rPr>
          <w:rFonts w:eastAsia="Times New Roman"/>
          <w:noProof/>
          <w:sz w:val="24"/>
          <w:szCs w:val="24"/>
        </w:rPr>
        <w:t>workplace</w:t>
      </w:r>
      <w:r>
        <w:rPr>
          <w:rFonts w:eastAsia="Times New Roman"/>
          <w:sz w:val="24"/>
          <w:szCs w:val="24"/>
        </w:rPr>
        <w:t xml:space="preserve">. On the other hand, it has been evident that approximately 14 % of total respondents have strongly disagreed with the fact that learning digital techniques helps employees in any way. Whereas, about 20% of respondents are neutral, which create problems in </w:t>
      </w:r>
      <w:r>
        <w:rPr>
          <w:rFonts w:eastAsia="Times New Roman"/>
          <w:noProof/>
          <w:sz w:val="24"/>
          <w:szCs w:val="24"/>
        </w:rPr>
        <w:t>identifying</w:t>
      </w:r>
      <w:r>
        <w:rPr>
          <w:rFonts w:eastAsia="Times New Roman"/>
          <w:sz w:val="24"/>
          <w:szCs w:val="24"/>
        </w:rPr>
        <w:t xml:space="preserve"> whether learning a </w:t>
      </w:r>
      <w:r>
        <w:rPr>
          <w:rFonts w:eastAsia="Times New Roman"/>
          <w:noProof/>
          <w:sz w:val="24"/>
          <w:szCs w:val="24"/>
        </w:rPr>
        <w:t>digital</w:t>
      </w:r>
      <w:r>
        <w:rPr>
          <w:rFonts w:eastAsia="Times New Roman"/>
          <w:sz w:val="24"/>
          <w:szCs w:val="24"/>
        </w:rPr>
        <w:t xml:space="preserve"> skill is necessary or not.</w:t>
      </w:r>
    </w:p>
    <w:p w14:paraId="3E008662" w14:textId="77777777" w:rsidR="00AD3BB1" w:rsidRPr="00C03A32" w:rsidRDefault="00AD3BB1" w:rsidP="00AD3BB1">
      <w:pPr>
        <w:spacing w:before="240" w:after="240" w:line="360" w:lineRule="auto"/>
        <w:rPr>
          <w:rFonts w:ascii="Arial" w:eastAsia="Arial" w:hAnsi="Arial" w:cs="Arial"/>
          <w:b/>
          <w:sz w:val="24"/>
          <w:szCs w:val="24"/>
        </w:rPr>
      </w:pPr>
      <w:r w:rsidRPr="00C03A32">
        <w:rPr>
          <w:rFonts w:ascii="Arial" w:hAnsi="Arial" w:cs="Arial"/>
          <w:sz w:val="24"/>
          <w:szCs w:val="24"/>
        </w:rPr>
        <w:br w:type="page"/>
      </w:r>
    </w:p>
    <w:p w14:paraId="0347129F" w14:textId="77777777" w:rsidR="00AD3BB1" w:rsidRDefault="00AD3BB1">
      <w:pPr>
        <w:spacing w:line="259" w:lineRule="auto"/>
        <w:rPr>
          <w:rFonts w:ascii="Arial" w:hAnsi="Arial" w:cs="Arial"/>
          <w:sz w:val="24"/>
          <w:szCs w:val="24"/>
        </w:rPr>
      </w:pPr>
    </w:p>
    <w:p w14:paraId="36091980" w14:textId="6A9AE6B3" w:rsidR="00AD3BB1" w:rsidRDefault="00AD3BB1" w:rsidP="005141A4">
      <w:pPr>
        <w:spacing w:line="360" w:lineRule="auto"/>
        <w:rPr>
          <w:rFonts w:ascii="Arial" w:hAnsi="Arial" w:cs="Arial"/>
          <w:sz w:val="24"/>
          <w:szCs w:val="24"/>
        </w:rPr>
      </w:pPr>
    </w:p>
    <w:p w14:paraId="4364F5C8" w14:textId="132A9EDF" w:rsidR="00AD3BB1" w:rsidRPr="00C03A32" w:rsidRDefault="00AD3BB1" w:rsidP="00AD3BB1">
      <w:pPr>
        <w:pStyle w:val="Heading2"/>
        <w:spacing w:before="240" w:after="240"/>
        <w:rPr>
          <w:rFonts w:ascii="Arial" w:eastAsia="Arial" w:hAnsi="Arial" w:cs="Arial"/>
          <w:color w:val="auto"/>
          <w:szCs w:val="24"/>
        </w:rPr>
      </w:pPr>
      <w:r w:rsidRPr="00C03A32">
        <w:rPr>
          <w:rFonts w:ascii="Arial" w:eastAsia="Arial" w:hAnsi="Arial" w:cs="Arial"/>
          <w:color w:val="auto"/>
          <w:szCs w:val="24"/>
        </w:rPr>
        <w:t>Conclusion</w:t>
      </w:r>
    </w:p>
    <w:p w14:paraId="1335D49F" w14:textId="0A84FB8F" w:rsidR="00AD3BB1" w:rsidRPr="00C03A32" w:rsidRDefault="00AD3BB1" w:rsidP="00AD3BB1">
      <w:pPr>
        <w:spacing w:before="240" w:after="240" w:line="360" w:lineRule="auto"/>
        <w:jc w:val="both"/>
        <w:rPr>
          <w:rFonts w:ascii="Arial" w:eastAsia="Times New Roman" w:hAnsi="Arial" w:cs="Arial"/>
          <w:sz w:val="24"/>
          <w:szCs w:val="24"/>
        </w:rPr>
      </w:pPr>
      <w:r w:rsidRPr="00C03A32">
        <w:rPr>
          <w:rFonts w:ascii="Arial" w:eastAsia="Times New Roman" w:hAnsi="Arial" w:cs="Arial"/>
          <w:sz w:val="24"/>
          <w:szCs w:val="24"/>
        </w:rPr>
        <w:t xml:space="preserve">By evaluating the research processes and techniques and different methodologies associated with the research, it can be concluded that different digital skills and techniques are very much important for developing the efficiency and employability of the </w:t>
      </w:r>
      <w:r w:rsidRPr="00C03A32">
        <w:rPr>
          <w:rFonts w:ascii="Arial" w:eastAsia="Times New Roman" w:hAnsi="Arial" w:cs="Arial"/>
          <w:noProof/>
          <w:sz w:val="24"/>
          <w:szCs w:val="24"/>
        </w:rPr>
        <w:t>workplace</w:t>
      </w:r>
      <w:r w:rsidRPr="00C03A32">
        <w:rPr>
          <w:rFonts w:ascii="Arial" w:eastAsia="Times New Roman" w:hAnsi="Arial" w:cs="Arial"/>
          <w:sz w:val="24"/>
          <w:szCs w:val="24"/>
        </w:rPr>
        <w:t xml:space="preserve">. It is responsible for developing regular activities of people effectively. At present, all the organizations require persons with effective digital skills, which are required for playing </w:t>
      </w:r>
      <w:r w:rsidR="00C03A32" w:rsidRPr="00C03A32">
        <w:rPr>
          <w:rFonts w:ascii="Arial" w:eastAsia="Times New Roman" w:hAnsi="Arial" w:cs="Arial"/>
          <w:sz w:val="24"/>
          <w:szCs w:val="24"/>
        </w:rPr>
        <w:t>roles</w:t>
      </w:r>
      <w:r w:rsidRPr="00C03A32">
        <w:rPr>
          <w:rFonts w:ascii="Arial" w:eastAsia="Times New Roman" w:hAnsi="Arial" w:cs="Arial"/>
          <w:sz w:val="24"/>
          <w:szCs w:val="24"/>
        </w:rPr>
        <w:t xml:space="preserve"> in an organization. In addition, it is also important for analysing effective techniques of the research properly. There are different digital skills, which the organizations can use effectively for improving the business models. It is also very much important for the organizations to take necessary initiatives, which are required for improving the revenue generation process and productivity properly and effectively. It is very much essential for the organizations to choose talents from the organizations during a time when </w:t>
      </w:r>
      <w:r w:rsidRPr="00C03A32">
        <w:rPr>
          <w:rFonts w:ascii="Arial" w:eastAsia="Times New Roman" w:hAnsi="Arial" w:cs="Arial"/>
          <w:noProof/>
          <w:sz w:val="24"/>
          <w:szCs w:val="24"/>
        </w:rPr>
        <w:t>low-cost</w:t>
      </w:r>
      <w:r w:rsidRPr="00C03A32">
        <w:rPr>
          <w:rFonts w:ascii="Arial" w:eastAsia="Times New Roman" w:hAnsi="Arial" w:cs="Arial"/>
          <w:sz w:val="24"/>
          <w:szCs w:val="24"/>
        </w:rPr>
        <w:t xml:space="preserve"> access to specific information and high demand of the talents arise. Every organization needs to determine the location. In order to do that, it is important to consider six dimensions, which include general business environment, qualitative assessment, the </w:t>
      </w:r>
      <w:r w:rsidRPr="00C03A32">
        <w:rPr>
          <w:rFonts w:ascii="Arial" w:eastAsia="Times New Roman" w:hAnsi="Arial" w:cs="Arial"/>
          <w:noProof/>
          <w:sz w:val="24"/>
          <w:szCs w:val="24"/>
        </w:rPr>
        <w:t>influx</w:t>
      </w:r>
      <w:r w:rsidRPr="00C03A32">
        <w:rPr>
          <w:rFonts w:ascii="Arial" w:eastAsia="Times New Roman" w:hAnsi="Arial" w:cs="Arial"/>
          <w:sz w:val="24"/>
          <w:szCs w:val="24"/>
        </w:rPr>
        <w:t xml:space="preserve"> of digital talent, the </w:t>
      </w:r>
      <w:r w:rsidRPr="00C03A32">
        <w:rPr>
          <w:rFonts w:ascii="Arial" w:eastAsia="Times New Roman" w:hAnsi="Arial" w:cs="Arial"/>
          <w:noProof/>
          <w:sz w:val="24"/>
          <w:szCs w:val="24"/>
        </w:rPr>
        <w:t>attractiveness</w:t>
      </w:r>
      <w:r w:rsidRPr="00C03A32">
        <w:rPr>
          <w:rFonts w:ascii="Arial" w:eastAsia="Times New Roman" w:hAnsi="Arial" w:cs="Arial"/>
          <w:sz w:val="24"/>
          <w:szCs w:val="24"/>
        </w:rPr>
        <w:t xml:space="preserve"> of the </w:t>
      </w:r>
      <w:r w:rsidRPr="00C03A32">
        <w:rPr>
          <w:rFonts w:ascii="Arial" w:eastAsia="Times New Roman" w:hAnsi="Arial" w:cs="Arial"/>
          <w:noProof/>
          <w:sz w:val="24"/>
          <w:szCs w:val="24"/>
        </w:rPr>
        <w:t>location</w:t>
      </w:r>
      <w:r w:rsidRPr="00C03A32">
        <w:rPr>
          <w:rFonts w:ascii="Arial" w:eastAsia="Times New Roman" w:hAnsi="Arial" w:cs="Arial"/>
          <w:sz w:val="24"/>
          <w:szCs w:val="24"/>
        </w:rPr>
        <w:t xml:space="preserve">, and requirement of digital talent and proper environment of a </w:t>
      </w:r>
      <w:r w:rsidRPr="00C03A32">
        <w:rPr>
          <w:rFonts w:ascii="Arial" w:eastAsia="Times New Roman" w:hAnsi="Arial" w:cs="Arial"/>
          <w:noProof/>
          <w:sz w:val="24"/>
          <w:szCs w:val="24"/>
        </w:rPr>
        <w:t>startup</w:t>
      </w:r>
      <w:r w:rsidRPr="00C03A32">
        <w:rPr>
          <w:rFonts w:ascii="Arial" w:eastAsia="Times New Roman" w:hAnsi="Arial" w:cs="Arial"/>
          <w:sz w:val="24"/>
          <w:szCs w:val="24"/>
        </w:rPr>
        <w:t xml:space="preserve"> business.</w:t>
      </w:r>
    </w:p>
    <w:p w14:paraId="539143DB" w14:textId="77777777" w:rsidR="00AD3BB1" w:rsidRDefault="00AD3BB1">
      <w:pPr>
        <w:spacing w:line="259" w:lineRule="auto"/>
        <w:rPr>
          <w:rFonts w:ascii="Arial" w:hAnsi="Arial" w:cs="Arial"/>
          <w:sz w:val="24"/>
          <w:szCs w:val="24"/>
        </w:rPr>
      </w:pPr>
    </w:p>
    <w:p w14:paraId="59ECC052" w14:textId="66C06A44" w:rsidR="00AD3BB1" w:rsidRDefault="00AD3BB1" w:rsidP="005141A4">
      <w:pPr>
        <w:spacing w:line="360" w:lineRule="auto"/>
        <w:rPr>
          <w:rFonts w:ascii="Arial" w:hAnsi="Arial" w:cs="Arial"/>
          <w:sz w:val="24"/>
          <w:szCs w:val="24"/>
        </w:rPr>
      </w:pPr>
    </w:p>
    <w:p w14:paraId="7EB9A437" w14:textId="77777777" w:rsidR="00AD3BB1" w:rsidRDefault="00AD3BB1">
      <w:pPr>
        <w:spacing w:line="259" w:lineRule="auto"/>
        <w:rPr>
          <w:rFonts w:ascii="Arial" w:hAnsi="Arial" w:cs="Arial"/>
          <w:sz w:val="24"/>
          <w:szCs w:val="24"/>
        </w:rPr>
      </w:pPr>
      <w:r>
        <w:rPr>
          <w:rFonts w:ascii="Arial" w:hAnsi="Arial" w:cs="Arial"/>
          <w:sz w:val="24"/>
          <w:szCs w:val="24"/>
        </w:rPr>
        <w:br w:type="page"/>
      </w:r>
    </w:p>
    <w:p w14:paraId="1DF54E0F" w14:textId="77777777" w:rsidR="005141A4" w:rsidRDefault="005141A4" w:rsidP="005141A4">
      <w:pPr>
        <w:spacing w:line="360" w:lineRule="auto"/>
        <w:rPr>
          <w:rFonts w:ascii="Arial" w:hAnsi="Arial" w:cs="Arial"/>
          <w:sz w:val="24"/>
          <w:szCs w:val="24"/>
        </w:rPr>
      </w:pPr>
    </w:p>
    <w:p w14:paraId="3EE892FB" w14:textId="57A3CFE8" w:rsidR="005141A4" w:rsidRDefault="005141A4" w:rsidP="00B87FEC"/>
    <w:p w14:paraId="5D707367" w14:textId="722AB0EA" w:rsidR="00AD3BB1" w:rsidRDefault="00AD3BB1" w:rsidP="005141A4"/>
    <w:p w14:paraId="54D9937E" w14:textId="014C9F2F" w:rsidR="00AD3BB1" w:rsidRDefault="00AD3BB1" w:rsidP="00AD3BB1">
      <w:pPr>
        <w:pStyle w:val="Heading1"/>
        <w:spacing w:after="240"/>
        <w:rPr>
          <w:rFonts w:ascii="Arial" w:eastAsia="Arial" w:hAnsi="Arial"/>
          <w:color w:val="auto"/>
          <w:szCs w:val="24"/>
          <w:shd w:val="clear" w:color="auto" w:fill="FFFFFF"/>
        </w:rPr>
      </w:pPr>
      <w:bookmarkStart w:id="9" w:name="_Toc533168272"/>
      <w:r>
        <w:rPr>
          <w:rFonts w:ascii="Arial" w:eastAsia="Arial" w:hAnsi="Arial"/>
          <w:color w:val="auto"/>
          <w:szCs w:val="24"/>
          <w:shd w:val="clear" w:color="auto" w:fill="FFFFFF"/>
        </w:rPr>
        <w:t>Bibliography</w:t>
      </w:r>
      <w:bookmarkEnd w:id="9"/>
    </w:p>
    <w:p w14:paraId="39FC193F" w14:textId="77777777" w:rsidR="00AD3BB1" w:rsidRDefault="00AD3BB1" w:rsidP="00AD3BB1">
      <w:pPr>
        <w:pStyle w:val="ListParagraph"/>
        <w:numPr>
          <w:ilvl w:val="0"/>
          <w:numId w:val="1"/>
        </w:numPr>
        <w:spacing w:before="240" w:after="240" w:line="360" w:lineRule="auto"/>
        <w:jc w:val="both"/>
        <w:rPr>
          <w:rFonts w:ascii="Arial" w:eastAsia="Arial" w:hAnsi="Arial"/>
          <w:sz w:val="24"/>
          <w:szCs w:val="24"/>
          <w:shd w:val="clear" w:color="auto" w:fill="FFFFFF"/>
        </w:rPr>
      </w:pPr>
      <w:r>
        <w:rPr>
          <w:sz w:val="24"/>
          <w:szCs w:val="24"/>
          <w:shd w:val="clear" w:color="auto" w:fill="FFFFFF"/>
        </w:rPr>
        <w:t>Antwi, S.K. and Hamza, K., 2015. Qualitative and quantitative research paradigms in business research: A philosophical reflection. </w:t>
      </w:r>
      <w:r>
        <w:rPr>
          <w:i/>
          <w:iCs/>
          <w:sz w:val="24"/>
          <w:szCs w:val="24"/>
          <w:shd w:val="clear" w:color="auto" w:fill="FFFFFF"/>
        </w:rPr>
        <w:t>European Journal of Business and Management</w:t>
      </w:r>
      <w:r>
        <w:rPr>
          <w:sz w:val="24"/>
          <w:szCs w:val="24"/>
          <w:shd w:val="clear" w:color="auto" w:fill="FFFFFF"/>
        </w:rPr>
        <w:t>, </w:t>
      </w:r>
      <w:r>
        <w:rPr>
          <w:i/>
          <w:iCs/>
          <w:sz w:val="24"/>
          <w:szCs w:val="24"/>
          <w:shd w:val="clear" w:color="auto" w:fill="FFFFFF"/>
        </w:rPr>
        <w:t>7</w:t>
      </w:r>
      <w:r>
        <w:rPr>
          <w:sz w:val="24"/>
          <w:szCs w:val="24"/>
          <w:shd w:val="clear" w:color="auto" w:fill="FFFFFF"/>
        </w:rPr>
        <w:t>(3), pp.217-225.</w:t>
      </w:r>
    </w:p>
    <w:p w14:paraId="176162E0"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proofErr w:type="spellStart"/>
      <w:r>
        <w:rPr>
          <w:sz w:val="24"/>
          <w:szCs w:val="24"/>
          <w:shd w:val="clear" w:color="auto" w:fill="FFFFFF"/>
        </w:rPr>
        <w:t>Baglin</w:t>
      </w:r>
      <w:proofErr w:type="spellEnd"/>
      <w:r>
        <w:rPr>
          <w:sz w:val="24"/>
          <w:szCs w:val="24"/>
          <w:shd w:val="clear" w:color="auto" w:fill="FFFFFF"/>
        </w:rPr>
        <w:t>, J., Reece, J. and Baker, J., 2015. Virtualising the Quantitative Research Methods Course: An Island-Based Approach. </w:t>
      </w:r>
      <w:r>
        <w:rPr>
          <w:i/>
          <w:iCs/>
          <w:sz w:val="24"/>
          <w:szCs w:val="24"/>
          <w:shd w:val="clear" w:color="auto" w:fill="FFFFFF"/>
        </w:rPr>
        <w:t>Statistics Education Research Journal</w:t>
      </w:r>
      <w:r>
        <w:rPr>
          <w:sz w:val="24"/>
          <w:szCs w:val="24"/>
          <w:shd w:val="clear" w:color="auto" w:fill="FFFFFF"/>
        </w:rPr>
        <w:t>, </w:t>
      </w:r>
      <w:r>
        <w:rPr>
          <w:i/>
          <w:iCs/>
          <w:sz w:val="24"/>
          <w:szCs w:val="24"/>
          <w:shd w:val="clear" w:color="auto" w:fill="FFFFFF"/>
        </w:rPr>
        <w:t>14</w:t>
      </w:r>
      <w:r>
        <w:rPr>
          <w:sz w:val="24"/>
          <w:szCs w:val="24"/>
          <w:shd w:val="clear" w:color="auto" w:fill="FFFFFF"/>
        </w:rPr>
        <w:t>(2).</w:t>
      </w:r>
    </w:p>
    <w:p w14:paraId="0E1AEED0"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 xml:space="preserve">Brandenburg, M., Govindan, K., Sarkis, J. and </w:t>
      </w:r>
      <w:proofErr w:type="spellStart"/>
      <w:r>
        <w:rPr>
          <w:sz w:val="24"/>
          <w:szCs w:val="24"/>
          <w:shd w:val="clear" w:color="auto" w:fill="FFFFFF"/>
        </w:rPr>
        <w:t>Seuring</w:t>
      </w:r>
      <w:proofErr w:type="spellEnd"/>
      <w:r>
        <w:rPr>
          <w:sz w:val="24"/>
          <w:szCs w:val="24"/>
          <w:shd w:val="clear" w:color="auto" w:fill="FFFFFF"/>
        </w:rPr>
        <w:t>, S., 2014. Quantitative models for sustainable supply chain management: Developments and directions. </w:t>
      </w:r>
      <w:r>
        <w:rPr>
          <w:i/>
          <w:iCs/>
          <w:sz w:val="24"/>
          <w:szCs w:val="24"/>
          <w:shd w:val="clear" w:color="auto" w:fill="FFFFFF"/>
        </w:rPr>
        <w:t>European journal of operational research</w:t>
      </w:r>
      <w:r>
        <w:rPr>
          <w:sz w:val="24"/>
          <w:szCs w:val="24"/>
          <w:shd w:val="clear" w:color="auto" w:fill="FFFFFF"/>
        </w:rPr>
        <w:t>, </w:t>
      </w:r>
      <w:r>
        <w:rPr>
          <w:i/>
          <w:iCs/>
          <w:sz w:val="24"/>
          <w:szCs w:val="24"/>
          <w:shd w:val="clear" w:color="auto" w:fill="FFFFFF"/>
        </w:rPr>
        <w:t>233</w:t>
      </w:r>
      <w:r>
        <w:rPr>
          <w:sz w:val="24"/>
          <w:szCs w:val="24"/>
          <w:shd w:val="clear" w:color="auto" w:fill="FFFFFF"/>
        </w:rPr>
        <w:t>(2), pp.299-312.</w:t>
      </w:r>
    </w:p>
    <w:p w14:paraId="3A486752"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Creswell, J.W. and Clark, V.L.P., 2017. </w:t>
      </w:r>
      <w:r>
        <w:rPr>
          <w:i/>
          <w:iCs/>
          <w:sz w:val="24"/>
          <w:szCs w:val="24"/>
          <w:shd w:val="clear" w:color="auto" w:fill="FFFFFF"/>
        </w:rPr>
        <w:t>Designing and conducting mixed methods research</w:t>
      </w:r>
      <w:r>
        <w:rPr>
          <w:sz w:val="24"/>
          <w:szCs w:val="24"/>
          <w:shd w:val="clear" w:color="auto" w:fill="FFFFFF"/>
        </w:rPr>
        <w:t>. Sage publications.</w:t>
      </w:r>
    </w:p>
    <w:p w14:paraId="06B092C1"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DeLyser, D. and Sui, D., 2014. Crossing the qualitative-quantitative chasm III: Enduring methods, open geography, participatory research, and the fourth paradigm. </w:t>
      </w:r>
      <w:r>
        <w:rPr>
          <w:i/>
          <w:iCs/>
          <w:sz w:val="24"/>
          <w:szCs w:val="24"/>
          <w:shd w:val="clear" w:color="auto" w:fill="FFFFFF"/>
        </w:rPr>
        <w:t>Progress in Human Geography</w:t>
      </w:r>
      <w:r>
        <w:rPr>
          <w:sz w:val="24"/>
          <w:szCs w:val="24"/>
          <w:shd w:val="clear" w:color="auto" w:fill="FFFFFF"/>
        </w:rPr>
        <w:t>, </w:t>
      </w:r>
      <w:r>
        <w:rPr>
          <w:i/>
          <w:iCs/>
          <w:sz w:val="24"/>
          <w:szCs w:val="24"/>
          <w:shd w:val="clear" w:color="auto" w:fill="FFFFFF"/>
        </w:rPr>
        <w:t>38</w:t>
      </w:r>
      <w:r>
        <w:rPr>
          <w:sz w:val="24"/>
          <w:szCs w:val="24"/>
          <w:shd w:val="clear" w:color="auto" w:fill="FFFFFF"/>
        </w:rPr>
        <w:t>(2), pp.294-307.</w:t>
      </w:r>
    </w:p>
    <w:p w14:paraId="3EFAA10C"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Ingham-Broomfield, R., 2014. A nurses' guide to quantitative research. </w:t>
      </w:r>
      <w:r>
        <w:rPr>
          <w:i/>
          <w:iCs/>
          <w:sz w:val="24"/>
          <w:szCs w:val="24"/>
          <w:shd w:val="clear" w:color="auto" w:fill="FFFFFF"/>
        </w:rPr>
        <w:t>Australian Journal of Advanced Nursing, The</w:t>
      </w:r>
      <w:r>
        <w:rPr>
          <w:sz w:val="24"/>
          <w:szCs w:val="24"/>
          <w:shd w:val="clear" w:color="auto" w:fill="FFFFFF"/>
        </w:rPr>
        <w:t>, </w:t>
      </w:r>
      <w:r>
        <w:rPr>
          <w:i/>
          <w:iCs/>
          <w:sz w:val="24"/>
          <w:szCs w:val="24"/>
          <w:shd w:val="clear" w:color="auto" w:fill="FFFFFF"/>
        </w:rPr>
        <w:t>32</w:t>
      </w:r>
      <w:r>
        <w:rPr>
          <w:sz w:val="24"/>
          <w:szCs w:val="24"/>
          <w:shd w:val="clear" w:color="auto" w:fill="FFFFFF"/>
        </w:rPr>
        <w:t>(2), p.32.</w:t>
      </w:r>
    </w:p>
    <w:p w14:paraId="30012646"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 xml:space="preserve">Kapadia, D., Brooks, H.L., </w:t>
      </w:r>
      <w:proofErr w:type="spellStart"/>
      <w:r>
        <w:rPr>
          <w:sz w:val="24"/>
          <w:szCs w:val="24"/>
          <w:shd w:val="clear" w:color="auto" w:fill="FFFFFF"/>
        </w:rPr>
        <w:t>Nazroo</w:t>
      </w:r>
      <w:proofErr w:type="spellEnd"/>
      <w:r>
        <w:rPr>
          <w:sz w:val="24"/>
          <w:szCs w:val="24"/>
          <w:shd w:val="clear" w:color="auto" w:fill="FFFFFF"/>
        </w:rPr>
        <w:t xml:space="preserve">, J. and </w:t>
      </w:r>
      <w:proofErr w:type="spellStart"/>
      <w:r>
        <w:rPr>
          <w:sz w:val="24"/>
          <w:szCs w:val="24"/>
          <w:shd w:val="clear" w:color="auto" w:fill="FFFFFF"/>
        </w:rPr>
        <w:t>Tranmer</w:t>
      </w:r>
      <w:proofErr w:type="spellEnd"/>
      <w:r>
        <w:rPr>
          <w:sz w:val="24"/>
          <w:szCs w:val="24"/>
          <w:shd w:val="clear" w:color="auto" w:fill="FFFFFF"/>
        </w:rPr>
        <w:t>, M., 2017. Pakistani women's use of mental health services and the role of social networks: a systematic review of quantitative and qualitative research. </w:t>
      </w:r>
      <w:r>
        <w:rPr>
          <w:i/>
          <w:iCs/>
          <w:sz w:val="24"/>
          <w:szCs w:val="24"/>
          <w:shd w:val="clear" w:color="auto" w:fill="FFFFFF"/>
        </w:rPr>
        <w:t>Health &amp; social care in the community</w:t>
      </w:r>
      <w:r>
        <w:rPr>
          <w:sz w:val="24"/>
          <w:szCs w:val="24"/>
          <w:shd w:val="clear" w:color="auto" w:fill="FFFFFF"/>
        </w:rPr>
        <w:t>, </w:t>
      </w:r>
      <w:r>
        <w:rPr>
          <w:i/>
          <w:iCs/>
          <w:sz w:val="24"/>
          <w:szCs w:val="24"/>
          <w:shd w:val="clear" w:color="auto" w:fill="FFFFFF"/>
        </w:rPr>
        <w:t>25</w:t>
      </w:r>
      <w:r>
        <w:rPr>
          <w:sz w:val="24"/>
          <w:szCs w:val="24"/>
          <w:shd w:val="clear" w:color="auto" w:fill="FFFFFF"/>
        </w:rPr>
        <w:t>(4), pp.1304-1317.</w:t>
      </w:r>
    </w:p>
    <w:p w14:paraId="372607E6"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Ketokivi, M. and Choi, T., 2014. Renaissance of case research as a scientific method. </w:t>
      </w:r>
      <w:r>
        <w:rPr>
          <w:i/>
          <w:iCs/>
          <w:sz w:val="24"/>
          <w:szCs w:val="24"/>
          <w:shd w:val="clear" w:color="auto" w:fill="FFFFFF"/>
        </w:rPr>
        <w:t>Journal of Operations Management</w:t>
      </w:r>
      <w:r>
        <w:rPr>
          <w:sz w:val="24"/>
          <w:szCs w:val="24"/>
          <w:shd w:val="clear" w:color="auto" w:fill="FFFFFF"/>
        </w:rPr>
        <w:t>, </w:t>
      </w:r>
      <w:r>
        <w:rPr>
          <w:i/>
          <w:iCs/>
          <w:sz w:val="24"/>
          <w:szCs w:val="24"/>
          <w:shd w:val="clear" w:color="auto" w:fill="FFFFFF"/>
        </w:rPr>
        <w:t>32</w:t>
      </w:r>
      <w:r>
        <w:rPr>
          <w:sz w:val="24"/>
          <w:szCs w:val="24"/>
          <w:shd w:val="clear" w:color="auto" w:fill="FFFFFF"/>
        </w:rPr>
        <w:t>(5), pp.232-240.</w:t>
      </w:r>
    </w:p>
    <w:p w14:paraId="4909CC6F"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McCusker, K. and Gunaydin, S., 2015. Research using qualitative, quantitative or mixed methods and choice based on the research. </w:t>
      </w:r>
      <w:r>
        <w:rPr>
          <w:i/>
          <w:iCs/>
          <w:sz w:val="24"/>
          <w:szCs w:val="24"/>
          <w:shd w:val="clear" w:color="auto" w:fill="FFFFFF"/>
        </w:rPr>
        <w:t>Perfusion</w:t>
      </w:r>
      <w:r>
        <w:rPr>
          <w:sz w:val="24"/>
          <w:szCs w:val="24"/>
          <w:shd w:val="clear" w:color="auto" w:fill="FFFFFF"/>
        </w:rPr>
        <w:t>, </w:t>
      </w:r>
      <w:r>
        <w:rPr>
          <w:i/>
          <w:iCs/>
          <w:sz w:val="24"/>
          <w:szCs w:val="24"/>
          <w:shd w:val="clear" w:color="auto" w:fill="FFFFFF"/>
        </w:rPr>
        <w:t>30</w:t>
      </w:r>
      <w:r>
        <w:rPr>
          <w:sz w:val="24"/>
          <w:szCs w:val="24"/>
          <w:shd w:val="clear" w:color="auto" w:fill="FFFFFF"/>
        </w:rPr>
        <w:t>(7), pp.537-542.</w:t>
      </w:r>
    </w:p>
    <w:p w14:paraId="17F49BEA"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Noble, H. and Smith, J., 2015. Issues of validity and reliability in qualitative research. </w:t>
      </w:r>
      <w:r>
        <w:rPr>
          <w:i/>
          <w:iCs/>
          <w:sz w:val="24"/>
          <w:szCs w:val="24"/>
          <w:shd w:val="clear" w:color="auto" w:fill="FFFFFF"/>
        </w:rPr>
        <w:t>Evidence-Based Nursing</w:t>
      </w:r>
      <w:r>
        <w:rPr>
          <w:sz w:val="24"/>
          <w:szCs w:val="24"/>
          <w:shd w:val="clear" w:color="auto" w:fill="FFFFFF"/>
        </w:rPr>
        <w:t>, pp. ebnurs-2015.</w:t>
      </w:r>
    </w:p>
    <w:p w14:paraId="1E0E0E77"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noProof/>
          <w:sz w:val="24"/>
          <w:szCs w:val="24"/>
          <w:shd w:val="clear" w:color="auto" w:fill="FFFFFF"/>
        </w:rPr>
        <w:lastRenderedPageBreak/>
        <w:t>O’brien</w:t>
      </w:r>
      <w:r>
        <w:rPr>
          <w:sz w:val="24"/>
          <w:szCs w:val="24"/>
          <w:shd w:val="clear" w:color="auto" w:fill="FFFFFF"/>
        </w:rPr>
        <w:t>, B.C., Harris, I.B., Beckman, T.J., Reed, D.A. and Cook, D.A., 2014. Standards for reporting qualitative research: a synthesis of recommendations. </w:t>
      </w:r>
      <w:r>
        <w:rPr>
          <w:i/>
          <w:iCs/>
          <w:sz w:val="24"/>
          <w:szCs w:val="24"/>
          <w:shd w:val="clear" w:color="auto" w:fill="FFFFFF"/>
        </w:rPr>
        <w:t>Academic Medicine</w:t>
      </w:r>
      <w:r>
        <w:rPr>
          <w:sz w:val="24"/>
          <w:szCs w:val="24"/>
          <w:shd w:val="clear" w:color="auto" w:fill="FFFFFF"/>
        </w:rPr>
        <w:t>, </w:t>
      </w:r>
      <w:r>
        <w:rPr>
          <w:i/>
          <w:iCs/>
          <w:sz w:val="24"/>
          <w:szCs w:val="24"/>
          <w:shd w:val="clear" w:color="auto" w:fill="FFFFFF"/>
        </w:rPr>
        <w:t>89</w:t>
      </w:r>
      <w:r>
        <w:rPr>
          <w:sz w:val="24"/>
          <w:szCs w:val="24"/>
          <w:shd w:val="clear" w:color="auto" w:fill="FFFFFF"/>
        </w:rPr>
        <w:t>(9), pp.1245-1251.</w:t>
      </w:r>
    </w:p>
    <w:p w14:paraId="1C4DB663"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 xml:space="preserve">Pickering, C., </w:t>
      </w:r>
      <w:proofErr w:type="spellStart"/>
      <w:r>
        <w:rPr>
          <w:sz w:val="24"/>
          <w:szCs w:val="24"/>
          <w:shd w:val="clear" w:color="auto" w:fill="FFFFFF"/>
        </w:rPr>
        <w:t>Grignon</w:t>
      </w:r>
      <w:proofErr w:type="spellEnd"/>
      <w:r>
        <w:rPr>
          <w:sz w:val="24"/>
          <w:szCs w:val="24"/>
          <w:shd w:val="clear" w:color="auto" w:fill="FFFFFF"/>
        </w:rPr>
        <w:t xml:space="preserve">, J., Steven, R., </w:t>
      </w:r>
      <w:r>
        <w:rPr>
          <w:noProof/>
          <w:sz w:val="24"/>
          <w:szCs w:val="24"/>
          <w:shd w:val="clear" w:color="auto" w:fill="FFFFFF"/>
        </w:rPr>
        <w:t>Guitart</w:t>
      </w:r>
      <w:r>
        <w:rPr>
          <w:sz w:val="24"/>
          <w:szCs w:val="24"/>
          <w:shd w:val="clear" w:color="auto" w:fill="FFFFFF"/>
        </w:rPr>
        <w:t>, D. and Byrne, J., 2015. Publishing not perishing: how research students transition from novice to knowledgeable using systematic quantitative literature reviews. </w:t>
      </w:r>
      <w:r>
        <w:rPr>
          <w:i/>
          <w:iCs/>
          <w:sz w:val="24"/>
          <w:szCs w:val="24"/>
          <w:shd w:val="clear" w:color="auto" w:fill="FFFFFF"/>
        </w:rPr>
        <w:t>Studies in Higher Education</w:t>
      </w:r>
      <w:r>
        <w:rPr>
          <w:sz w:val="24"/>
          <w:szCs w:val="24"/>
          <w:shd w:val="clear" w:color="auto" w:fill="FFFFFF"/>
        </w:rPr>
        <w:t>, </w:t>
      </w:r>
      <w:r>
        <w:rPr>
          <w:i/>
          <w:iCs/>
          <w:sz w:val="24"/>
          <w:szCs w:val="24"/>
          <w:shd w:val="clear" w:color="auto" w:fill="FFFFFF"/>
        </w:rPr>
        <w:t>40</w:t>
      </w:r>
      <w:r>
        <w:rPr>
          <w:sz w:val="24"/>
          <w:szCs w:val="24"/>
          <w:shd w:val="clear" w:color="auto" w:fill="FFFFFF"/>
        </w:rPr>
        <w:t>(10), pp.1756-1769.</w:t>
      </w:r>
    </w:p>
    <w:p w14:paraId="6C5AAE8E"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Rahman, M.S., 2016. The advantages and disadvantages of using qualitative and quantitative approaches and methods in language “Testing and Assessment” research: A literature review. </w:t>
      </w:r>
      <w:r>
        <w:rPr>
          <w:i/>
          <w:iCs/>
          <w:sz w:val="24"/>
          <w:szCs w:val="24"/>
          <w:shd w:val="clear" w:color="auto" w:fill="FFFFFF"/>
        </w:rPr>
        <w:t>Journal of Education and Learning</w:t>
      </w:r>
      <w:r>
        <w:rPr>
          <w:sz w:val="24"/>
          <w:szCs w:val="24"/>
          <w:shd w:val="clear" w:color="auto" w:fill="FFFFFF"/>
        </w:rPr>
        <w:t>, </w:t>
      </w:r>
      <w:r>
        <w:rPr>
          <w:i/>
          <w:iCs/>
          <w:sz w:val="24"/>
          <w:szCs w:val="24"/>
          <w:shd w:val="clear" w:color="auto" w:fill="FFFFFF"/>
        </w:rPr>
        <w:t>6</w:t>
      </w:r>
      <w:r>
        <w:rPr>
          <w:sz w:val="24"/>
          <w:szCs w:val="24"/>
          <w:shd w:val="clear" w:color="auto" w:fill="FFFFFF"/>
        </w:rPr>
        <w:t>(1), p.102.</w:t>
      </w:r>
    </w:p>
    <w:p w14:paraId="6DE77F6F"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Robinson, O.C., 2014. Sampling in interview-based qualitative research: A theoretical and practical guide. </w:t>
      </w:r>
      <w:r>
        <w:rPr>
          <w:i/>
          <w:iCs/>
          <w:sz w:val="24"/>
          <w:szCs w:val="24"/>
          <w:shd w:val="clear" w:color="auto" w:fill="FFFFFF"/>
        </w:rPr>
        <w:t>Qualitative research in psychology</w:t>
      </w:r>
      <w:r>
        <w:rPr>
          <w:sz w:val="24"/>
          <w:szCs w:val="24"/>
          <w:shd w:val="clear" w:color="auto" w:fill="FFFFFF"/>
        </w:rPr>
        <w:t>, </w:t>
      </w:r>
      <w:r>
        <w:rPr>
          <w:i/>
          <w:iCs/>
          <w:sz w:val="24"/>
          <w:szCs w:val="24"/>
          <w:shd w:val="clear" w:color="auto" w:fill="FFFFFF"/>
        </w:rPr>
        <w:t>11</w:t>
      </w:r>
      <w:r>
        <w:rPr>
          <w:sz w:val="24"/>
          <w:szCs w:val="24"/>
          <w:shd w:val="clear" w:color="auto" w:fill="FFFFFF"/>
        </w:rPr>
        <w:t>(1), pp.25-41.</w:t>
      </w:r>
    </w:p>
    <w:p w14:paraId="6510BD48" w14:textId="77777777" w:rsidR="00AD3BB1" w:rsidRDefault="00AD3BB1" w:rsidP="00AD3BB1">
      <w:pPr>
        <w:pStyle w:val="ListParagraph"/>
        <w:numPr>
          <w:ilvl w:val="0"/>
          <w:numId w:val="1"/>
        </w:numPr>
        <w:spacing w:before="240" w:after="240" w:line="360" w:lineRule="auto"/>
        <w:jc w:val="both"/>
        <w:rPr>
          <w:sz w:val="24"/>
          <w:szCs w:val="24"/>
          <w:shd w:val="clear" w:color="auto" w:fill="FFFFFF"/>
        </w:rPr>
      </w:pPr>
      <w:r>
        <w:rPr>
          <w:sz w:val="24"/>
          <w:szCs w:val="24"/>
          <w:shd w:val="clear" w:color="auto" w:fill="FFFFFF"/>
        </w:rPr>
        <w:t>Yazan, B., 2015. Three approaches to case study methods in education: Yin, Merriam, and Stake. </w:t>
      </w:r>
      <w:r>
        <w:rPr>
          <w:i/>
          <w:iCs/>
          <w:sz w:val="24"/>
          <w:szCs w:val="24"/>
          <w:shd w:val="clear" w:color="auto" w:fill="FFFFFF"/>
        </w:rPr>
        <w:t>The Qualitative Report</w:t>
      </w:r>
      <w:r>
        <w:rPr>
          <w:sz w:val="24"/>
          <w:szCs w:val="24"/>
          <w:shd w:val="clear" w:color="auto" w:fill="FFFFFF"/>
        </w:rPr>
        <w:t>, </w:t>
      </w:r>
      <w:r>
        <w:rPr>
          <w:i/>
          <w:iCs/>
          <w:sz w:val="24"/>
          <w:szCs w:val="24"/>
          <w:shd w:val="clear" w:color="auto" w:fill="FFFFFF"/>
        </w:rPr>
        <w:t>20</w:t>
      </w:r>
      <w:r>
        <w:rPr>
          <w:sz w:val="24"/>
          <w:szCs w:val="24"/>
          <w:shd w:val="clear" w:color="auto" w:fill="FFFFFF"/>
        </w:rPr>
        <w:t>(2), pp.134-152.</w:t>
      </w:r>
    </w:p>
    <w:p w14:paraId="6AD1F12C" w14:textId="77777777" w:rsidR="00AD3BB1" w:rsidRDefault="00AD3BB1">
      <w:pPr>
        <w:spacing w:line="259" w:lineRule="auto"/>
      </w:pPr>
    </w:p>
    <w:p w14:paraId="3A9B481F" w14:textId="77777777" w:rsidR="003D344E" w:rsidRPr="00AD3BB1" w:rsidRDefault="003D344E" w:rsidP="005141A4">
      <w:pPr>
        <w:rPr>
          <w:rFonts w:ascii="Arial" w:hAnsi="Arial" w:cs="Arial"/>
        </w:rPr>
      </w:pPr>
    </w:p>
    <w:sectPr w:rsidR="003D344E" w:rsidRPr="00AD3B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1B1701"/>
    <w:multiLevelType w:val="hybridMultilevel"/>
    <w:tmpl w:val="74B2311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8B"/>
    <w:rsid w:val="000D520D"/>
    <w:rsid w:val="00276A42"/>
    <w:rsid w:val="002C78A7"/>
    <w:rsid w:val="003D344E"/>
    <w:rsid w:val="005141A4"/>
    <w:rsid w:val="005C6840"/>
    <w:rsid w:val="00634CC4"/>
    <w:rsid w:val="00765A8B"/>
    <w:rsid w:val="00861D8C"/>
    <w:rsid w:val="009B3BCE"/>
    <w:rsid w:val="009F07A0"/>
    <w:rsid w:val="00A708AB"/>
    <w:rsid w:val="00AD3BB1"/>
    <w:rsid w:val="00B00DAF"/>
    <w:rsid w:val="00B87FEC"/>
    <w:rsid w:val="00C03A32"/>
    <w:rsid w:val="00C637ED"/>
    <w:rsid w:val="00D114DE"/>
    <w:rsid w:val="00E03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D4A9E"/>
  <w15:chartTrackingRefBased/>
  <w15:docId w15:val="{E1E9026F-ED72-4DDB-8780-BC9E61A8C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5A8B"/>
    <w:pPr>
      <w:spacing w:line="256" w:lineRule="auto"/>
    </w:pPr>
  </w:style>
  <w:style w:type="paragraph" w:styleId="Heading1">
    <w:name w:val="heading 1"/>
    <w:basedOn w:val="Normal"/>
    <w:next w:val="Normal"/>
    <w:link w:val="Heading1Char"/>
    <w:uiPriority w:val="9"/>
    <w:qFormat/>
    <w:rsid w:val="00765A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A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5A8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765A8B"/>
    <w:rPr>
      <w:color w:val="0000FF"/>
      <w:u w:val="single"/>
    </w:rPr>
  </w:style>
  <w:style w:type="paragraph" w:styleId="TOC2">
    <w:name w:val="toc 2"/>
    <w:basedOn w:val="Normal"/>
    <w:next w:val="Normal"/>
    <w:autoRedefine/>
    <w:uiPriority w:val="39"/>
    <w:semiHidden/>
    <w:unhideWhenUsed/>
    <w:rsid w:val="00765A8B"/>
    <w:pPr>
      <w:spacing w:after="100"/>
      <w:ind w:left="220"/>
    </w:pPr>
  </w:style>
  <w:style w:type="paragraph" w:styleId="ListParagraph">
    <w:name w:val="List Paragraph"/>
    <w:basedOn w:val="Normal"/>
    <w:uiPriority w:val="34"/>
    <w:qFormat/>
    <w:rsid w:val="00765A8B"/>
    <w:pPr>
      <w:ind w:left="720"/>
      <w:contextualSpacing/>
    </w:pPr>
  </w:style>
  <w:style w:type="character" w:customStyle="1" w:styleId="Heading1Char">
    <w:name w:val="Heading 1 Char"/>
    <w:basedOn w:val="DefaultParagraphFont"/>
    <w:link w:val="Heading1"/>
    <w:uiPriority w:val="9"/>
    <w:rsid w:val="00765A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A8B"/>
    <w:pPr>
      <w:outlineLvl w:val="9"/>
    </w:pPr>
    <w:rPr>
      <w:lang w:val="en-US"/>
    </w:rPr>
  </w:style>
  <w:style w:type="paragraph" w:customStyle="1" w:styleId="Normal1">
    <w:name w:val="Normal1"/>
    <w:rsid w:val="00B00DAF"/>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750070">
      <w:bodyDiv w:val="1"/>
      <w:marLeft w:val="0"/>
      <w:marRight w:val="0"/>
      <w:marTop w:val="0"/>
      <w:marBottom w:val="0"/>
      <w:divBdr>
        <w:top w:val="none" w:sz="0" w:space="0" w:color="auto"/>
        <w:left w:val="none" w:sz="0" w:space="0" w:color="auto"/>
        <w:bottom w:val="none" w:sz="0" w:space="0" w:color="auto"/>
        <w:right w:val="none" w:sz="0" w:space="0" w:color="auto"/>
      </w:divBdr>
    </w:div>
    <w:div w:id="556431068">
      <w:bodyDiv w:val="1"/>
      <w:marLeft w:val="0"/>
      <w:marRight w:val="0"/>
      <w:marTop w:val="0"/>
      <w:marBottom w:val="0"/>
      <w:divBdr>
        <w:top w:val="none" w:sz="0" w:space="0" w:color="auto"/>
        <w:left w:val="none" w:sz="0" w:space="0" w:color="auto"/>
        <w:bottom w:val="none" w:sz="0" w:space="0" w:color="auto"/>
        <w:right w:val="none" w:sz="0" w:space="0" w:color="auto"/>
      </w:divBdr>
    </w:div>
    <w:div w:id="570239317">
      <w:bodyDiv w:val="1"/>
      <w:marLeft w:val="0"/>
      <w:marRight w:val="0"/>
      <w:marTop w:val="0"/>
      <w:marBottom w:val="0"/>
      <w:divBdr>
        <w:top w:val="none" w:sz="0" w:space="0" w:color="auto"/>
        <w:left w:val="none" w:sz="0" w:space="0" w:color="auto"/>
        <w:bottom w:val="none" w:sz="0" w:space="0" w:color="auto"/>
        <w:right w:val="none" w:sz="0" w:space="0" w:color="auto"/>
      </w:divBdr>
    </w:div>
    <w:div w:id="596670290">
      <w:bodyDiv w:val="1"/>
      <w:marLeft w:val="0"/>
      <w:marRight w:val="0"/>
      <w:marTop w:val="0"/>
      <w:marBottom w:val="0"/>
      <w:divBdr>
        <w:top w:val="none" w:sz="0" w:space="0" w:color="auto"/>
        <w:left w:val="none" w:sz="0" w:space="0" w:color="auto"/>
        <w:bottom w:val="none" w:sz="0" w:space="0" w:color="auto"/>
        <w:right w:val="none" w:sz="0" w:space="0" w:color="auto"/>
      </w:divBdr>
    </w:div>
    <w:div w:id="667562353">
      <w:bodyDiv w:val="1"/>
      <w:marLeft w:val="0"/>
      <w:marRight w:val="0"/>
      <w:marTop w:val="0"/>
      <w:marBottom w:val="0"/>
      <w:divBdr>
        <w:top w:val="none" w:sz="0" w:space="0" w:color="auto"/>
        <w:left w:val="none" w:sz="0" w:space="0" w:color="auto"/>
        <w:bottom w:val="none" w:sz="0" w:space="0" w:color="auto"/>
        <w:right w:val="none" w:sz="0" w:space="0" w:color="auto"/>
      </w:divBdr>
    </w:div>
    <w:div w:id="871846844">
      <w:bodyDiv w:val="1"/>
      <w:marLeft w:val="0"/>
      <w:marRight w:val="0"/>
      <w:marTop w:val="0"/>
      <w:marBottom w:val="0"/>
      <w:divBdr>
        <w:top w:val="none" w:sz="0" w:space="0" w:color="auto"/>
        <w:left w:val="none" w:sz="0" w:space="0" w:color="auto"/>
        <w:bottom w:val="none" w:sz="0" w:space="0" w:color="auto"/>
        <w:right w:val="none" w:sz="0" w:space="0" w:color="auto"/>
      </w:divBdr>
    </w:div>
    <w:div w:id="964506544">
      <w:bodyDiv w:val="1"/>
      <w:marLeft w:val="0"/>
      <w:marRight w:val="0"/>
      <w:marTop w:val="0"/>
      <w:marBottom w:val="0"/>
      <w:divBdr>
        <w:top w:val="none" w:sz="0" w:space="0" w:color="auto"/>
        <w:left w:val="none" w:sz="0" w:space="0" w:color="auto"/>
        <w:bottom w:val="none" w:sz="0" w:space="0" w:color="auto"/>
        <w:right w:val="none" w:sz="0" w:space="0" w:color="auto"/>
      </w:divBdr>
    </w:div>
    <w:div w:id="1028675705">
      <w:bodyDiv w:val="1"/>
      <w:marLeft w:val="0"/>
      <w:marRight w:val="0"/>
      <w:marTop w:val="0"/>
      <w:marBottom w:val="0"/>
      <w:divBdr>
        <w:top w:val="none" w:sz="0" w:space="0" w:color="auto"/>
        <w:left w:val="none" w:sz="0" w:space="0" w:color="auto"/>
        <w:bottom w:val="none" w:sz="0" w:space="0" w:color="auto"/>
        <w:right w:val="none" w:sz="0" w:space="0" w:color="auto"/>
      </w:divBdr>
    </w:div>
    <w:div w:id="1035740806">
      <w:bodyDiv w:val="1"/>
      <w:marLeft w:val="0"/>
      <w:marRight w:val="0"/>
      <w:marTop w:val="0"/>
      <w:marBottom w:val="0"/>
      <w:divBdr>
        <w:top w:val="none" w:sz="0" w:space="0" w:color="auto"/>
        <w:left w:val="none" w:sz="0" w:space="0" w:color="auto"/>
        <w:bottom w:val="none" w:sz="0" w:space="0" w:color="auto"/>
        <w:right w:val="none" w:sz="0" w:space="0" w:color="auto"/>
      </w:divBdr>
    </w:div>
    <w:div w:id="1348368482">
      <w:bodyDiv w:val="1"/>
      <w:marLeft w:val="0"/>
      <w:marRight w:val="0"/>
      <w:marTop w:val="0"/>
      <w:marBottom w:val="0"/>
      <w:divBdr>
        <w:top w:val="none" w:sz="0" w:space="0" w:color="auto"/>
        <w:left w:val="none" w:sz="0" w:space="0" w:color="auto"/>
        <w:bottom w:val="none" w:sz="0" w:space="0" w:color="auto"/>
        <w:right w:val="none" w:sz="0" w:space="0" w:color="auto"/>
      </w:divBdr>
    </w:div>
    <w:div w:id="1476021356">
      <w:bodyDiv w:val="1"/>
      <w:marLeft w:val="0"/>
      <w:marRight w:val="0"/>
      <w:marTop w:val="0"/>
      <w:marBottom w:val="0"/>
      <w:divBdr>
        <w:top w:val="none" w:sz="0" w:space="0" w:color="auto"/>
        <w:left w:val="none" w:sz="0" w:space="0" w:color="auto"/>
        <w:bottom w:val="none" w:sz="0" w:space="0" w:color="auto"/>
        <w:right w:val="none" w:sz="0" w:space="0" w:color="auto"/>
      </w:divBdr>
    </w:div>
    <w:div w:id="1479420926">
      <w:bodyDiv w:val="1"/>
      <w:marLeft w:val="0"/>
      <w:marRight w:val="0"/>
      <w:marTop w:val="0"/>
      <w:marBottom w:val="0"/>
      <w:divBdr>
        <w:top w:val="none" w:sz="0" w:space="0" w:color="auto"/>
        <w:left w:val="none" w:sz="0" w:space="0" w:color="auto"/>
        <w:bottom w:val="none" w:sz="0" w:space="0" w:color="auto"/>
        <w:right w:val="none" w:sz="0" w:space="0" w:color="auto"/>
      </w:divBdr>
    </w:div>
    <w:div w:id="1512914040">
      <w:bodyDiv w:val="1"/>
      <w:marLeft w:val="0"/>
      <w:marRight w:val="0"/>
      <w:marTop w:val="0"/>
      <w:marBottom w:val="0"/>
      <w:divBdr>
        <w:top w:val="none" w:sz="0" w:space="0" w:color="auto"/>
        <w:left w:val="none" w:sz="0" w:space="0" w:color="auto"/>
        <w:bottom w:val="none" w:sz="0" w:space="0" w:color="auto"/>
        <w:right w:val="none" w:sz="0" w:space="0" w:color="auto"/>
      </w:divBdr>
    </w:div>
    <w:div w:id="1547567403">
      <w:bodyDiv w:val="1"/>
      <w:marLeft w:val="0"/>
      <w:marRight w:val="0"/>
      <w:marTop w:val="0"/>
      <w:marBottom w:val="0"/>
      <w:divBdr>
        <w:top w:val="none" w:sz="0" w:space="0" w:color="auto"/>
        <w:left w:val="none" w:sz="0" w:space="0" w:color="auto"/>
        <w:bottom w:val="none" w:sz="0" w:space="0" w:color="auto"/>
        <w:right w:val="none" w:sz="0" w:space="0" w:color="auto"/>
      </w:divBdr>
    </w:div>
    <w:div w:id="1693142024">
      <w:bodyDiv w:val="1"/>
      <w:marLeft w:val="0"/>
      <w:marRight w:val="0"/>
      <w:marTop w:val="0"/>
      <w:marBottom w:val="0"/>
      <w:divBdr>
        <w:top w:val="none" w:sz="0" w:space="0" w:color="auto"/>
        <w:left w:val="none" w:sz="0" w:space="0" w:color="auto"/>
        <w:bottom w:val="none" w:sz="0" w:space="0" w:color="auto"/>
        <w:right w:val="none" w:sz="0" w:space="0" w:color="auto"/>
      </w:divBdr>
    </w:div>
    <w:div w:id="1803960469">
      <w:bodyDiv w:val="1"/>
      <w:marLeft w:val="0"/>
      <w:marRight w:val="0"/>
      <w:marTop w:val="0"/>
      <w:marBottom w:val="0"/>
      <w:divBdr>
        <w:top w:val="none" w:sz="0" w:space="0" w:color="auto"/>
        <w:left w:val="none" w:sz="0" w:space="0" w:color="auto"/>
        <w:bottom w:val="none" w:sz="0" w:space="0" w:color="auto"/>
        <w:right w:val="none" w:sz="0" w:space="0" w:color="auto"/>
      </w:divBdr>
    </w:div>
    <w:div w:id="209277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9854</TotalTime>
  <Pages>21</Pages>
  <Words>2645</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11</cp:revision>
  <dcterms:created xsi:type="dcterms:W3CDTF">2018-12-07T10:43:00Z</dcterms:created>
  <dcterms:modified xsi:type="dcterms:W3CDTF">2019-01-02T00:26:00Z</dcterms:modified>
</cp:coreProperties>
</file>