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6FE892" w14:textId="13859E31" w:rsidR="00896288" w:rsidRDefault="00896288">
      <w:bookmarkStart w:id="0" w:name="_Hlk215992840"/>
      <w:bookmarkEnd w:id="0"/>
      <w:r w:rsidRPr="00594FAC">
        <w:rPr>
          <w:rFonts w:ascii="Arial" w:hAnsi="Arial" w:cs="Arial"/>
          <w:noProof/>
        </w:rPr>
        <w:drawing>
          <wp:anchor distT="0" distB="0" distL="114300" distR="114300" simplePos="0" relativeHeight="251659264" behindDoc="0" locked="0" layoutInCell="1" allowOverlap="1" wp14:anchorId="08126BE3" wp14:editId="45C18BC7">
            <wp:simplePos x="0" y="0"/>
            <wp:positionH relativeFrom="column">
              <wp:posOffset>0</wp:posOffset>
            </wp:positionH>
            <wp:positionV relativeFrom="paragraph">
              <wp:posOffset>317500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6E1C234E" w14:textId="77777777" w:rsidR="00896288" w:rsidRPr="00896288" w:rsidRDefault="00896288" w:rsidP="00896288"/>
    <w:p w14:paraId="6FF4DB3F" w14:textId="77777777" w:rsidR="00896288" w:rsidRPr="00896288" w:rsidRDefault="00896288" w:rsidP="00896288"/>
    <w:p w14:paraId="55294F5A" w14:textId="77777777" w:rsidR="00896288" w:rsidRPr="00896288" w:rsidRDefault="00896288" w:rsidP="00896288"/>
    <w:p w14:paraId="2A134020" w14:textId="77777777" w:rsidR="00896288" w:rsidRPr="00896288" w:rsidRDefault="00896288" w:rsidP="00896288"/>
    <w:p w14:paraId="2037B5AF" w14:textId="03358228" w:rsidR="00896288" w:rsidRDefault="00896288" w:rsidP="00896288">
      <w:pPr>
        <w:tabs>
          <w:tab w:val="left" w:pos="6540"/>
        </w:tabs>
        <w:spacing w:line="360" w:lineRule="auto"/>
        <w:rPr>
          <w:rFonts w:ascii="Arial" w:hAnsi="Arial" w:cs="Arial"/>
          <w:b/>
          <w:bCs/>
          <w:sz w:val="28"/>
          <w:szCs w:val="28"/>
          <w:lang w:val="nl-NL"/>
        </w:rPr>
      </w:pPr>
    </w:p>
    <w:p w14:paraId="66C3F28A" w14:textId="54065CD4" w:rsidR="00896288" w:rsidRPr="00896288" w:rsidRDefault="00896288" w:rsidP="00896288">
      <w:pPr>
        <w:tabs>
          <w:tab w:val="left" w:pos="6540"/>
        </w:tabs>
        <w:spacing w:line="360" w:lineRule="auto"/>
        <w:rPr>
          <w:rFonts w:ascii="Arial" w:hAnsi="Arial" w:cs="Arial"/>
          <w:b/>
          <w:bCs/>
          <w:sz w:val="28"/>
          <w:szCs w:val="28"/>
          <w:lang w:val="nl-NL"/>
        </w:rPr>
      </w:pPr>
      <w:r>
        <w:rPr>
          <w:rFonts w:ascii="Arial" w:hAnsi="Arial" w:cs="Arial"/>
          <w:b/>
          <w:bCs/>
          <w:sz w:val="28"/>
          <w:szCs w:val="28"/>
          <w:lang w:val="nl-NL"/>
        </w:rPr>
        <w:t xml:space="preserve">Student  </w:t>
      </w:r>
      <w:r w:rsidRPr="00384151">
        <w:rPr>
          <w:rFonts w:ascii="Arial" w:hAnsi="Arial" w:cs="Arial"/>
          <w:b/>
          <w:bCs/>
          <w:sz w:val="28"/>
          <w:szCs w:val="28"/>
          <w:lang w:val="nl-NL"/>
        </w:rPr>
        <w:t>name</w:t>
      </w:r>
      <w:r w:rsidRPr="00384151">
        <w:rPr>
          <w:rFonts w:ascii="Arial" w:hAnsi="Arial" w:cs="Arial"/>
          <w:sz w:val="28"/>
          <w:szCs w:val="28"/>
          <w:lang w:val="nl-NL"/>
        </w:rPr>
        <w:t>:</w:t>
      </w:r>
      <w:r w:rsidR="00C1106F">
        <w:rPr>
          <w:rFonts w:ascii="Arial" w:hAnsi="Arial" w:cs="Arial"/>
          <w:sz w:val="28"/>
          <w:szCs w:val="28"/>
          <w:lang w:val="nl-NL"/>
        </w:rPr>
        <w:t xml:space="preserve"> </w:t>
      </w:r>
      <w:r w:rsidRPr="00384151">
        <w:rPr>
          <w:rFonts w:ascii="Arial" w:hAnsi="Arial" w:cs="Arial"/>
          <w:sz w:val="28"/>
          <w:szCs w:val="28"/>
          <w:lang w:val="nl-NL"/>
        </w:rPr>
        <w:t>Misjona Kovaci</w:t>
      </w:r>
    </w:p>
    <w:p w14:paraId="063C79B1" w14:textId="264F874D" w:rsidR="00896288" w:rsidRPr="00384151" w:rsidRDefault="00896288" w:rsidP="00896288">
      <w:pPr>
        <w:tabs>
          <w:tab w:val="left" w:pos="6540"/>
        </w:tabs>
        <w:spacing w:line="360" w:lineRule="auto"/>
        <w:rPr>
          <w:rFonts w:ascii="Arial" w:hAnsi="Arial" w:cs="Arial"/>
          <w:sz w:val="28"/>
          <w:szCs w:val="28"/>
          <w:lang w:val="nl-NL"/>
        </w:rPr>
      </w:pPr>
      <w:r w:rsidRPr="00384151">
        <w:rPr>
          <w:rFonts w:ascii="Arial" w:hAnsi="Arial" w:cs="Arial"/>
          <w:b/>
          <w:bCs/>
          <w:sz w:val="28"/>
          <w:szCs w:val="28"/>
          <w:lang w:val="nl-NL"/>
        </w:rPr>
        <w:t>Student ID</w:t>
      </w:r>
      <w:r w:rsidRPr="00384151">
        <w:rPr>
          <w:rFonts w:ascii="Arial" w:hAnsi="Arial" w:cs="Arial"/>
          <w:sz w:val="28"/>
          <w:szCs w:val="28"/>
          <w:lang w:val="nl-NL"/>
        </w:rPr>
        <w:t>:</w:t>
      </w:r>
      <w:r w:rsidR="00C1106F">
        <w:rPr>
          <w:rFonts w:ascii="Arial" w:hAnsi="Arial" w:cs="Arial"/>
          <w:sz w:val="28"/>
          <w:szCs w:val="28"/>
          <w:lang w:val="nl-NL"/>
        </w:rPr>
        <w:t xml:space="preserve"> </w:t>
      </w:r>
      <w:r w:rsidRPr="00384151">
        <w:rPr>
          <w:rFonts w:ascii="Arial" w:hAnsi="Arial" w:cs="Arial"/>
          <w:sz w:val="28"/>
          <w:szCs w:val="28"/>
          <w:lang w:val="nl-NL"/>
        </w:rPr>
        <w:t>222635</w:t>
      </w:r>
      <w:r>
        <w:rPr>
          <w:rFonts w:ascii="Arial" w:hAnsi="Arial" w:cs="Arial"/>
          <w:sz w:val="28"/>
          <w:szCs w:val="28"/>
          <w:lang w:val="nl-NL"/>
        </w:rPr>
        <w:t>6</w:t>
      </w:r>
    </w:p>
    <w:p w14:paraId="591541CF" w14:textId="77777777" w:rsidR="00896288" w:rsidRPr="005025BD" w:rsidRDefault="00896288" w:rsidP="00896288">
      <w:pPr>
        <w:tabs>
          <w:tab w:val="left" w:pos="6540"/>
        </w:tabs>
        <w:spacing w:line="360" w:lineRule="auto"/>
        <w:rPr>
          <w:rFonts w:ascii="Arial" w:hAnsi="Arial" w:cs="Arial"/>
          <w:b/>
          <w:bCs/>
          <w:sz w:val="32"/>
          <w:szCs w:val="32"/>
          <w:lang w:val="nl-NL"/>
        </w:rPr>
      </w:pPr>
      <w:r w:rsidRPr="00384151">
        <w:rPr>
          <w:rFonts w:ascii="Arial" w:hAnsi="Arial" w:cs="Arial"/>
          <w:b/>
          <w:bCs/>
          <w:sz w:val="28"/>
          <w:szCs w:val="28"/>
          <w:lang w:val="nl-NL"/>
        </w:rPr>
        <w:t>Module name</w:t>
      </w:r>
      <w:r w:rsidRPr="00384151">
        <w:rPr>
          <w:rFonts w:ascii="Arial" w:hAnsi="Arial" w:cs="Arial"/>
          <w:sz w:val="28"/>
          <w:szCs w:val="28"/>
          <w:lang w:val="nl-NL"/>
        </w:rPr>
        <w:t xml:space="preserve">: </w:t>
      </w:r>
      <w:r w:rsidRPr="005025BD">
        <w:rPr>
          <w:rStyle w:val="Strong"/>
          <w:rFonts w:ascii="Arial" w:hAnsi="Arial" w:cs="Arial"/>
          <w:b w:val="0"/>
          <w:bCs w:val="0"/>
          <w:color w:val="0D0D0D" w:themeColor="text1" w:themeTint="F2"/>
          <w:sz w:val="28"/>
          <w:szCs w:val="28"/>
          <w:shd w:val="clear" w:color="auto" w:fill="FFFFFF"/>
        </w:rPr>
        <w:t>Changemakers Building your Personal Brand for Sustainable Employment</w:t>
      </w:r>
      <w:r w:rsidRPr="005025BD">
        <w:rPr>
          <w:rFonts w:ascii="Arial" w:hAnsi="Arial" w:cs="Arial"/>
          <w:b/>
          <w:bCs/>
          <w:color w:val="1D2125"/>
          <w:sz w:val="28"/>
          <w:szCs w:val="28"/>
          <w:shd w:val="clear" w:color="auto" w:fill="FFFFFF"/>
        </w:rPr>
        <w:t>.</w:t>
      </w:r>
    </w:p>
    <w:p w14:paraId="1F8A791E" w14:textId="13241247" w:rsidR="00896288" w:rsidRPr="00384151" w:rsidRDefault="00896288" w:rsidP="00896288">
      <w:pPr>
        <w:tabs>
          <w:tab w:val="left" w:pos="6540"/>
        </w:tabs>
        <w:spacing w:line="360" w:lineRule="auto"/>
        <w:rPr>
          <w:rFonts w:ascii="Arial" w:hAnsi="Arial" w:cs="Arial"/>
          <w:b/>
          <w:bCs/>
          <w:sz w:val="28"/>
          <w:szCs w:val="28"/>
          <w:lang w:val="fr-FR"/>
        </w:rPr>
      </w:pPr>
      <w:r w:rsidRPr="00384151">
        <w:rPr>
          <w:rFonts w:ascii="Arial" w:hAnsi="Arial" w:cs="Arial"/>
          <w:b/>
          <w:bCs/>
          <w:sz w:val="28"/>
          <w:szCs w:val="28"/>
          <w:lang w:val="fr-FR"/>
        </w:rPr>
        <w:t xml:space="preserve">Module </w:t>
      </w:r>
      <w:proofErr w:type="gramStart"/>
      <w:r w:rsidRPr="00384151">
        <w:rPr>
          <w:rFonts w:ascii="Arial" w:hAnsi="Arial" w:cs="Arial"/>
          <w:b/>
          <w:bCs/>
          <w:sz w:val="28"/>
          <w:szCs w:val="28"/>
          <w:lang w:val="fr-FR"/>
        </w:rPr>
        <w:t>code</w:t>
      </w:r>
      <w:r w:rsidRPr="005025BD">
        <w:rPr>
          <w:rFonts w:ascii="Arial" w:hAnsi="Arial" w:cs="Arial"/>
          <w:b/>
          <w:bCs/>
          <w:sz w:val="28"/>
          <w:szCs w:val="28"/>
          <w:lang w:val="fr-FR"/>
        </w:rPr>
        <w:t>:</w:t>
      </w:r>
      <w:proofErr w:type="gramEnd"/>
      <w:r w:rsidRPr="005025BD">
        <w:rPr>
          <w:rStyle w:val="Strong"/>
          <w:rFonts w:ascii="Arial" w:hAnsi="Arial" w:cs="Arial"/>
          <w:b w:val="0"/>
          <w:bCs w:val="0"/>
          <w:color w:val="1D2125"/>
          <w:sz w:val="36"/>
          <w:szCs w:val="36"/>
          <w:shd w:val="clear" w:color="auto" w:fill="FFFFFF"/>
        </w:rPr>
        <w:t xml:space="preserve"> </w:t>
      </w:r>
      <w:r w:rsidRPr="005025BD">
        <w:rPr>
          <w:rStyle w:val="Strong"/>
          <w:rFonts w:ascii="Arial" w:hAnsi="Arial" w:cs="Arial"/>
          <w:b w:val="0"/>
          <w:bCs w:val="0"/>
          <w:color w:val="1D2125"/>
          <w:sz w:val="28"/>
          <w:szCs w:val="28"/>
          <w:shd w:val="clear" w:color="auto" w:fill="FFFFFF"/>
        </w:rPr>
        <w:t>BMHP5015</w:t>
      </w:r>
    </w:p>
    <w:p w14:paraId="1E55425A" w14:textId="69DDD86D" w:rsidR="00896288" w:rsidRDefault="00896288" w:rsidP="00896288">
      <w:pPr>
        <w:rPr>
          <w:rFonts w:ascii="Arial" w:hAnsi="Arial" w:cs="Arial"/>
          <w:sz w:val="28"/>
          <w:szCs w:val="28"/>
          <w:lang w:val="fr-FR"/>
        </w:rPr>
      </w:pPr>
      <w:r w:rsidRPr="00384151">
        <w:rPr>
          <w:rFonts w:ascii="Arial" w:hAnsi="Arial" w:cs="Arial"/>
          <w:b/>
          <w:bCs/>
          <w:sz w:val="28"/>
          <w:szCs w:val="28"/>
          <w:lang w:val="fr-FR"/>
        </w:rPr>
        <w:t xml:space="preserve">Lecture </w:t>
      </w:r>
      <w:proofErr w:type="gramStart"/>
      <w:r w:rsidRPr="00384151">
        <w:rPr>
          <w:rFonts w:ascii="Arial" w:hAnsi="Arial" w:cs="Arial"/>
          <w:b/>
          <w:bCs/>
          <w:sz w:val="28"/>
          <w:szCs w:val="28"/>
          <w:lang w:val="fr-FR"/>
        </w:rPr>
        <w:t>Name</w:t>
      </w:r>
      <w:r w:rsidRPr="00384151">
        <w:rPr>
          <w:rFonts w:ascii="Arial" w:hAnsi="Arial" w:cs="Arial"/>
          <w:sz w:val="28"/>
          <w:szCs w:val="28"/>
          <w:lang w:val="fr-FR"/>
        </w:rPr>
        <w:t>:</w:t>
      </w:r>
      <w:proofErr w:type="gramEnd"/>
      <w:r>
        <w:rPr>
          <w:rFonts w:ascii="Arial" w:hAnsi="Arial" w:cs="Arial"/>
          <w:sz w:val="28"/>
          <w:szCs w:val="28"/>
          <w:lang w:val="fr-FR"/>
        </w:rPr>
        <w:t xml:space="preserve"> Brian </w:t>
      </w:r>
      <w:proofErr w:type="spellStart"/>
      <w:r>
        <w:rPr>
          <w:rFonts w:ascii="Arial" w:hAnsi="Arial" w:cs="Arial"/>
          <w:sz w:val="28"/>
          <w:szCs w:val="28"/>
          <w:lang w:val="fr-FR"/>
        </w:rPr>
        <w:t>Mashumba</w:t>
      </w:r>
      <w:proofErr w:type="spellEnd"/>
    </w:p>
    <w:p w14:paraId="0B5CDC3D" w14:textId="77777777" w:rsidR="00896288" w:rsidRDefault="00896288" w:rsidP="00896288">
      <w:pPr>
        <w:rPr>
          <w:rFonts w:ascii="Arial" w:hAnsi="Arial" w:cs="Arial"/>
          <w:sz w:val="28"/>
          <w:szCs w:val="28"/>
          <w:lang w:val="fr-FR"/>
        </w:rPr>
      </w:pPr>
    </w:p>
    <w:p w14:paraId="501F0132" w14:textId="77777777" w:rsidR="00896288" w:rsidRDefault="00896288" w:rsidP="00896288">
      <w:pPr>
        <w:rPr>
          <w:rFonts w:ascii="Arial" w:hAnsi="Arial" w:cs="Arial"/>
          <w:sz w:val="28"/>
          <w:szCs w:val="28"/>
          <w:lang w:val="fr-FR"/>
        </w:rPr>
      </w:pPr>
    </w:p>
    <w:p w14:paraId="0070863B" w14:textId="34492199" w:rsidR="00896288" w:rsidRDefault="00F46E4D" w:rsidP="00896288">
      <w:pPr>
        <w:rPr>
          <w:rFonts w:ascii="Arial" w:hAnsi="Arial" w:cs="Arial"/>
          <w:sz w:val="28"/>
          <w:szCs w:val="28"/>
          <w:lang w:val="fr-FR"/>
        </w:rPr>
      </w:pPr>
      <w:r>
        <w:rPr>
          <w:rFonts w:ascii="Arial" w:hAnsi="Arial" w:cs="Arial"/>
          <w:sz w:val="28"/>
          <w:szCs w:val="28"/>
          <w:lang w:val="fr-FR"/>
        </w:rPr>
        <w:t>Word Count : 2216</w:t>
      </w:r>
    </w:p>
    <w:p w14:paraId="097597F1" w14:textId="77777777" w:rsidR="00896288" w:rsidRDefault="00896288" w:rsidP="00896288">
      <w:pPr>
        <w:rPr>
          <w:rFonts w:ascii="Arial" w:hAnsi="Arial" w:cs="Arial"/>
          <w:sz w:val="28"/>
          <w:szCs w:val="28"/>
          <w:lang w:val="fr-FR"/>
        </w:rPr>
      </w:pPr>
    </w:p>
    <w:p w14:paraId="2353468F" w14:textId="77777777" w:rsidR="00896288" w:rsidRDefault="00896288" w:rsidP="00896288">
      <w:pPr>
        <w:rPr>
          <w:rFonts w:ascii="Arial" w:hAnsi="Arial" w:cs="Arial"/>
          <w:sz w:val="28"/>
          <w:szCs w:val="28"/>
          <w:lang w:val="fr-FR"/>
        </w:rPr>
      </w:pPr>
    </w:p>
    <w:p w14:paraId="7C4A6E4C" w14:textId="77777777" w:rsidR="00896288" w:rsidRDefault="00896288" w:rsidP="00896288">
      <w:pPr>
        <w:rPr>
          <w:rFonts w:ascii="Arial" w:hAnsi="Arial" w:cs="Arial"/>
          <w:sz w:val="28"/>
          <w:szCs w:val="28"/>
          <w:lang w:val="fr-FR"/>
        </w:rPr>
      </w:pPr>
    </w:p>
    <w:p w14:paraId="2A4CB5BF" w14:textId="77777777" w:rsidR="00896288" w:rsidRDefault="00896288" w:rsidP="00896288">
      <w:pPr>
        <w:rPr>
          <w:rFonts w:ascii="Arial" w:hAnsi="Arial" w:cs="Arial"/>
          <w:sz w:val="28"/>
          <w:szCs w:val="28"/>
          <w:lang w:val="fr-FR"/>
        </w:rPr>
      </w:pPr>
    </w:p>
    <w:p w14:paraId="01B00F00" w14:textId="77777777" w:rsidR="00896288" w:rsidRDefault="00896288" w:rsidP="00896288">
      <w:pPr>
        <w:rPr>
          <w:rFonts w:ascii="Arial" w:hAnsi="Arial" w:cs="Arial"/>
          <w:sz w:val="28"/>
          <w:szCs w:val="28"/>
          <w:lang w:val="fr-FR"/>
        </w:rPr>
      </w:pPr>
    </w:p>
    <w:p w14:paraId="4F6F1593" w14:textId="77777777" w:rsidR="00896288" w:rsidRDefault="00896288" w:rsidP="00896288">
      <w:pPr>
        <w:rPr>
          <w:rFonts w:ascii="Arial" w:hAnsi="Arial" w:cs="Arial"/>
          <w:sz w:val="28"/>
          <w:szCs w:val="28"/>
          <w:lang w:val="fr-FR"/>
        </w:rPr>
      </w:pPr>
    </w:p>
    <w:p w14:paraId="2F1CDEFE" w14:textId="77777777" w:rsidR="00896288" w:rsidRDefault="00896288" w:rsidP="00896288">
      <w:pPr>
        <w:rPr>
          <w:rFonts w:ascii="Arial" w:hAnsi="Arial" w:cs="Arial"/>
          <w:sz w:val="28"/>
          <w:szCs w:val="28"/>
          <w:lang w:val="fr-FR"/>
        </w:rPr>
      </w:pPr>
    </w:p>
    <w:p w14:paraId="3D446768" w14:textId="77777777" w:rsidR="00CB2947" w:rsidRDefault="00CB2947" w:rsidP="00786B2B">
      <w:pPr>
        <w:spacing w:line="360" w:lineRule="auto"/>
        <w:rPr>
          <w:rFonts w:ascii="Arial" w:hAnsi="Arial" w:cs="Arial"/>
          <w:b/>
          <w:bCs/>
          <w:sz w:val="28"/>
          <w:szCs w:val="28"/>
        </w:rPr>
      </w:pPr>
    </w:p>
    <w:p w14:paraId="1E17F571" w14:textId="77777777" w:rsidR="00CB2947" w:rsidRDefault="00CB2947" w:rsidP="00786B2B">
      <w:pPr>
        <w:spacing w:line="360" w:lineRule="auto"/>
        <w:rPr>
          <w:rFonts w:ascii="Arial" w:hAnsi="Arial" w:cs="Arial"/>
          <w:b/>
          <w:bCs/>
          <w:sz w:val="28"/>
          <w:szCs w:val="28"/>
        </w:rPr>
      </w:pPr>
    </w:p>
    <w:p w14:paraId="761D09A9" w14:textId="77777777" w:rsidR="00CB2947" w:rsidRDefault="00CB2947" w:rsidP="00786B2B">
      <w:pPr>
        <w:spacing w:line="360" w:lineRule="auto"/>
        <w:rPr>
          <w:rFonts w:ascii="Arial" w:hAnsi="Arial" w:cs="Arial"/>
          <w:b/>
          <w:bCs/>
          <w:sz w:val="28"/>
          <w:szCs w:val="28"/>
        </w:rPr>
      </w:pPr>
    </w:p>
    <w:p w14:paraId="3C6613AE" w14:textId="182FA015" w:rsidR="00D04DAA" w:rsidRPr="00D04DAA" w:rsidRDefault="00896288" w:rsidP="00786B2B">
      <w:pPr>
        <w:spacing w:line="360" w:lineRule="auto"/>
        <w:rPr>
          <w:rFonts w:ascii="Arial" w:hAnsi="Arial" w:cs="Arial"/>
          <w:b/>
          <w:bCs/>
          <w:sz w:val="28"/>
          <w:szCs w:val="28"/>
        </w:rPr>
      </w:pPr>
      <w:r w:rsidRPr="004E3EE3">
        <w:rPr>
          <w:rFonts w:ascii="Arial" w:hAnsi="Arial" w:cs="Arial"/>
          <w:b/>
          <w:bCs/>
          <w:sz w:val="28"/>
          <w:szCs w:val="28"/>
        </w:rPr>
        <w:lastRenderedPageBreak/>
        <w:t>Table of Contents</w:t>
      </w:r>
    </w:p>
    <w:p w14:paraId="330DCD75" w14:textId="0117DE35" w:rsidR="00D04DAA" w:rsidRPr="00E32EFF" w:rsidRDefault="00D04DAA" w:rsidP="00D04DAA">
      <w:pPr>
        <w:numPr>
          <w:ilvl w:val="0"/>
          <w:numId w:val="18"/>
        </w:numPr>
        <w:rPr>
          <w:rFonts w:ascii="Arial" w:hAnsi="Arial" w:cs="Arial"/>
        </w:rPr>
      </w:pPr>
      <w:r w:rsidRPr="00E32EFF">
        <w:rPr>
          <w:rFonts w:ascii="Arial" w:hAnsi="Arial" w:cs="Arial"/>
          <w:b/>
          <w:bCs/>
        </w:rPr>
        <w:t>Introduction</w:t>
      </w:r>
      <w:r w:rsidRPr="00E32EFF">
        <w:rPr>
          <w:rFonts w:ascii="Arial" w:hAnsi="Arial" w:cs="Arial"/>
        </w:rPr>
        <w:t xml:space="preserve"> ......................................................................................</w:t>
      </w:r>
      <w:r w:rsidR="00E70B29" w:rsidRPr="00E32EFF">
        <w:rPr>
          <w:rFonts w:ascii="Arial" w:hAnsi="Arial" w:cs="Arial"/>
        </w:rPr>
        <w:t>.</w:t>
      </w:r>
      <w:r w:rsidR="00E32EFF">
        <w:rPr>
          <w:rFonts w:ascii="Arial" w:hAnsi="Arial" w:cs="Arial"/>
        </w:rPr>
        <w:t>.....</w:t>
      </w:r>
      <w:r w:rsidR="00E70B29" w:rsidRPr="00E32EFF">
        <w:rPr>
          <w:rFonts w:ascii="Arial" w:hAnsi="Arial" w:cs="Arial"/>
        </w:rPr>
        <w:t>........</w:t>
      </w:r>
      <w:r w:rsidRPr="00E32EFF">
        <w:rPr>
          <w:rFonts w:ascii="Arial" w:hAnsi="Arial" w:cs="Arial"/>
          <w:b/>
          <w:bCs/>
        </w:rPr>
        <w:t>3</w:t>
      </w:r>
    </w:p>
    <w:p w14:paraId="338FD3C7" w14:textId="61AF4E62" w:rsidR="00D04DAA" w:rsidRPr="00E32EFF" w:rsidRDefault="00E32EFF" w:rsidP="00D04DAA">
      <w:pPr>
        <w:numPr>
          <w:ilvl w:val="0"/>
          <w:numId w:val="18"/>
        </w:numPr>
        <w:rPr>
          <w:rFonts w:ascii="Arial" w:hAnsi="Arial" w:cs="Arial"/>
        </w:rPr>
      </w:pPr>
      <w:r>
        <w:rPr>
          <w:rFonts w:ascii="Arial" w:hAnsi="Arial" w:cs="Arial"/>
          <w:b/>
          <w:bCs/>
        </w:rPr>
        <w:t xml:space="preserve">Personal Employability Skills for a </w:t>
      </w:r>
      <w:r w:rsidRPr="00E32EFF">
        <w:rPr>
          <w:rFonts w:ascii="Arial" w:hAnsi="Arial" w:cs="Arial"/>
          <w:b/>
          <w:bCs/>
        </w:rPr>
        <w:t>Environmental Health Officer</w:t>
      </w:r>
      <w:r>
        <w:rPr>
          <w:rFonts w:ascii="Arial" w:hAnsi="Arial" w:cs="Arial"/>
          <w:b/>
          <w:bCs/>
        </w:rPr>
        <w:t>………..</w:t>
      </w:r>
      <w:r w:rsidR="00D04DAA" w:rsidRPr="00E32EFF">
        <w:rPr>
          <w:rFonts w:ascii="Arial" w:hAnsi="Arial" w:cs="Arial"/>
          <w:b/>
          <w:bCs/>
        </w:rPr>
        <w:t>4</w:t>
      </w:r>
      <w:r w:rsidR="00D04DAA" w:rsidRPr="00E32EFF">
        <w:rPr>
          <w:rFonts w:ascii="Arial" w:hAnsi="Arial" w:cs="Arial"/>
        </w:rPr>
        <w:br/>
      </w:r>
      <w:r w:rsidR="00D04DAA" w:rsidRPr="00E32EFF">
        <w:rPr>
          <w:rFonts w:ascii="Arial" w:hAnsi="Arial" w:cs="Arial"/>
        </w:rPr>
        <w:t> </w:t>
      </w:r>
      <w:r w:rsidR="00D04DAA" w:rsidRPr="00E32EFF">
        <w:rPr>
          <w:rFonts w:ascii="Arial" w:hAnsi="Arial" w:cs="Arial"/>
        </w:rPr>
        <w:t>2.1 Key Responsibilities .........................................................</w:t>
      </w:r>
      <w:r>
        <w:rPr>
          <w:rFonts w:ascii="Arial" w:hAnsi="Arial" w:cs="Arial"/>
        </w:rPr>
        <w:t>........</w:t>
      </w:r>
      <w:r w:rsidR="00D04DAA" w:rsidRPr="00E32EFF">
        <w:rPr>
          <w:rFonts w:ascii="Arial" w:hAnsi="Arial" w:cs="Arial"/>
        </w:rPr>
        <w:t>...........</w:t>
      </w:r>
      <w:r w:rsidR="00E70B29" w:rsidRPr="00E32EFF">
        <w:rPr>
          <w:rFonts w:ascii="Arial" w:hAnsi="Arial" w:cs="Arial"/>
        </w:rPr>
        <w:t>...</w:t>
      </w:r>
      <w:r w:rsidR="00D04DAA" w:rsidRPr="00E32EFF">
        <w:rPr>
          <w:rFonts w:ascii="Arial" w:hAnsi="Arial" w:cs="Arial"/>
        </w:rPr>
        <w:t>4</w:t>
      </w:r>
      <w:r w:rsidR="00D04DAA" w:rsidRPr="00E32EFF">
        <w:rPr>
          <w:rFonts w:ascii="Arial" w:hAnsi="Arial" w:cs="Arial"/>
        </w:rPr>
        <w:br/>
      </w:r>
      <w:r w:rsidR="00D04DAA" w:rsidRPr="00E32EFF">
        <w:rPr>
          <w:rFonts w:ascii="Arial" w:hAnsi="Arial" w:cs="Arial"/>
        </w:rPr>
        <w:t> </w:t>
      </w:r>
      <w:r w:rsidR="00D04DAA" w:rsidRPr="00E32EFF">
        <w:rPr>
          <w:rFonts w:ascii="Arial" w:hAnsi="Arial" w:cs="Arial"/>
        </w:rPr>
        <w:t>2.2 Qualifications and Knowledge ...........................................</w:t>
      </w:r>
      <w:r w:rsidRPr="00E32EFF">
        <w:rPr>
          <w:rFonts w:ascii="Arial" w:hAnsi="Arial" w:cs="Arial"/>
        </w:rPr>
        <w:t>........</w:t>
      </w:r>
      <w:r w:rsidR="00D04DAA" w:rsidRPr="00E32EFF">
        <w:rPr>
          <w:rFonts w:ascii="Arial" w:hAnsi="Arial" w:cs="Arial"/>
        </w:rPr>
        <w:t>.........</w:t>
      </w:r>
      <w:r w:rsidR="00677A21" w:rsidRPr="00E32EFF">
        <w:rPr>
          <w:rFonts w:ascii="Arial" w:hAnsi="Arial" w:cs="Arial"/>
        </w:rPr>
        <w:t>....</w:t>
      </w:r>
      <w:r w:rsidR="006F7F41" w:rsidRPr="00E32EFF">
        <w:rPr>
          <w:rFonts w:ascii="Arial" w:hAnsi="Arial" w:cs="Arial"/>
        </w:rPr>
        <w:t>4</w:t>
      </w:r>
      <w:r w:rsidR="00D04DAA" w:rsidRPr="00E32EFF">
        <w:rPr>
          <w:rFonts w:ascii="Arial" w:hAnsi="Arial" w:cs="Arial"/>
        </w:rPr>
        <w:br/>
      </w:r>
      <w:r w:rsidR="00D04DAA" w:rsidRPr="00E32EFF">
        <w:rPr>
          <w:rFonts w:ascii="Arial" w:hAnsi="Arial" w:cs="Arial"/>
        </w:rPr>
        <w:t> </w:t>
      </w:r>
      <w:r w:rsidR="00D04DAA" w:rsidRPr="00E32EFF">
        <w:rPr>
          <w:rFonts w:ascii="Arial" w:hAnsi="Arial" w:cs="Arial"/>
        </w:rPr>
        <w:t>2.3 Core Employability Skills ..............................................</w:t>
      </w:r>
      <w:r w:rsidRPr="00E32EFF">
        <w:rPr>
          <w:rFonts w:ascii="Arial" w:hAnsi="Arial" w:cs="Arial"/>
        </w:rPr>
        <w:t>........</w:t>
      </w:r>
      <w:r w:rsidR="00D04DAA" w:rsidRPr="00E32EFF">
        <w:rPr>
          <w:rFonts w:ascii="Arial" w:hAnsi="Arial" w:cs="Arial"/>
        </w:rPr>
        <w:t>...............</w:t>
      </w:r>
      <w:r w:rsidR="00677A21" w:rsidRPr="00E32EFF">
        <w:rPr>
          <w:rFonts w:ascii="Arial" w:hAnsi="Arial" w:cs="Arial"/>
        </w:rPr>
        <w:t>...</w:t>
      </w:r>
      <w:r w:rsidR="00D04DAA" w:rsidRPr="00E32EFF">
        <w:rPr>
          <w:rFonts w:ascii="Arial" w:hAnsi="Arial" w:cs="Arial"/>
        </w:rPr>
        <w:t>5</w:t>
      </w:r>
      <w:r w:rsidR="00D04DAA" w:rsidRPr="00E32EFF">
        <w:rPr>
          <w:rFonts w:ascii="Arial" w:hAnsi="Arial" w:cs="Arial"/>
        </w:rPr>
        <w:br/>
      </w:r>
      <w:r w:rsidR="00D04DAA" w:rsidRPr="00E32EFF">
        <w:rPr>
          <w:rFonts w:ascii="Arial" w:hAnsi="Arial" w:cs="Arial"/>
        </w:rPr>
        <w:t> </w:t>
      </w:r>
      <w:r w:rsidR="00D04DAA" w:rsidRPr="00E32EFF">
        <w:rPr>
          <w:rFonts w:ascii="Arial" w:hAnsi="Arial" w:cs="Arial"/>
        </w:rPr>
        <w:t xml:space="preserve">2.4 </w:t>
      </w:r>
      <w:r w:rsidR="009139BD">
        <w:rPr>
          <w:rFonts w:ascii="Arial" w:hAnsi="Arial" w:cs="Arial"/>
        </w:rPr>
        <w:t>Theoretical Frameworks………….</w:t>
      </w:r>
      <w:r w:rsidR="00D04DAA" w:rsidRPr="00E32EFF">
        <w:rPr>
          <w:rFonts w:ascii="Arial" w:hAnsi="Arial" w:cs="Arial"/>
        </w:rPr>
        <w:t xml:space="preserve"> .....</w:t>
      </w:r>
      <w:r w:rsidRPr="00E32EFF">
        <w:rPr>
          <w:rFonts w:ascii="Arial" w:hAnsi="Arial" w:cs="Arial"/>
        </w:rPr>
        <w:t>........</w:t>
      </w:r>
      <w:r w:rsidR="00D04DAA" w:rsidRPr="00E32EFF">
        <w:rPr>
          <w:rFonts w:ascii="Arial" w:hAnsi="Arial" w:cs="Arial"/>
        </w:rPr>
        <w:t>..........................................</w:t>
      </w:r>
      <w:r w:rsidR="00677A21" w:rsidRPr="00E32EFF">
        <w:rPr>
          <w:rFonts w:ascii="Arial" w:hAnsi="Arial" w:cs="Arial"/>
        </w:rPr>
        <w:t>...</w:t>
      </w:r>
      <w:r w:rsidR="006F7F41" w:rsidRPr="00E32EFF">
        <w:rPr>
          <w:rFonts w:ascii="Arial" w:hAnsi="Arial" w:cs="Arial"/>
        </w:rPr>
        <w:t>5</w:t>
      </w:r>
      <w:r w:rsidR="00D04DAA" w:rsidRPr="00E32EFF">
        <w:rPr>
          <w:rFonts w:ascii="Arial" w:hAnsi="Arial" w:cs="Arial"/>
        </w:rPr>
        <w:br/>
      </w:r>
      <w:r w:rsidR="00D04DAA" w:rsidRPr="00E32EFF">
        <w:rPr>
          <w:rFonts w:ascii="Arial" w:hAnsi="Arial" w:cs="Arial"/>
        </w:rPr>
        <w:t> </w:t>
      </w:r>
      <w:r w:rsidR="00D04DAA" w:rsidRPr="00E32EFF">
        <w:rPr>
          <w:rFonts w:ascii="Arial" w:hAnsi="Arial" w:cs="Arial"/>
        </w:rPr>
        <w:t xml:space="preserve">2.5 </w:t>
      </w:r>
      <w:r w:rsidRPr="00E32EFF">
        <w:rPr>
          <w:rFonts w:ascii="Arial" w:hAnsi="Arial" w:cs="Arial"/>
        </w:rPr>
        <w:t>Health and Social Care Case Study</w:t>
      </w:r>
      <w:r w:rsidR="00D04DAA" w:rsidRPr="00E32EFF">
        <w:rPr>
          <w:rFonts w:ascii="Arial" w:hAnsi="Arial" w:cs="Arial"/>
        </w:rPr>
        <w:t>.......................................................</w:t>
      </w:r>
      <w:r w:rsidR="00677A21" w:rsidRPr="00E32EFF">
        <w:rPr>
          <w:rFonts w:ascii="Arial" w:hAnsi="Arial" w:cs="Arial"/>
        </w:rPr>
        <w:t>.</w:t>
      </w:r>
      <w:r w:rsidR="00D04DAA" w:rsidRPr="00E32EFF">
        <w:rPr>
          <w:rFonts w:ascii="Arial" w:hAnsi="Arial" w:cs="Arial"/>
        </w:rPr>
        <w:t>6</w:t>
      </w:r>
    </w:p>
    <w:p w14:paraId="2FBC3DB4" w14:textId="3F5771C3" w:rsidR="00D04DAA" w:rsidRPr="00E32EFF" w:rsidRDefault="00D04DAA" w:rsidP="00D04DAA">
      <w:pPr>
        <w:numPr>
          <w:ilvl w:val="0"/>
          <w:numId w:val="18"/>
        </w:numPr>
        <w:rPr>
          <w:rFonts w:ascii="Arial" w:hAnsi="Arial" w:cs="Arial"/>
        </w:rPr>
      </w:pPr>
      <w:r w:rsidRPr="00E32EFF">
        <w:rPr>
          <w:rFonts w:ascii="Arial" w:hAnsi="Arial" w:cs="Arial"/>
          <w:b/>
          <w:bCs/>
        </w:rPr>
        <w:t>Evaluation of My Own Skills</w:t>
      </w:r>
      <w:r w:rsidRPr="00E32EFF">
        <w:rPr>
          <w:rFonts w:ascii="Arial" w:hAnsi="Arial" w:cs="Arial"/>
        </w:rPr>
        <w:t xml:space="preserve"> ..................................................</w:t>
      </w:r>
      <w:r w:rsidR="00E32EFF">
        <w:rPr>
          <w:rFonts w:ascii="Arial" w:hAnsi="Arial" w:cs="Arial"/>
        </w:rPr>
        <w:t>.........</w:t>
      </w:r>
      <w:r w:rsidRPr="00E32EFF">
        <w:rPr>
          <w:rFonts w:ascii="Arial" w:hAnsi="Arial" w:cs="Arial"/>
        </w:rPr>
        <w:t>...........</w:t>
      </w:r>
      <w:r w:rsidR="00677A21" w:rsidRPr="00E32EFF">
        <w:rPr>
          <w:rFonts w:ascii="Arial" w:hAnsi="Arial" w:cs="Arial"/>
        </w:rPr>
        <w:t>..</w:t>
      </w:r>
      <w:r w:rsidR="00E13AE2" w:rsidRPr="00E32EFF">
        <w:rPr>
          <w:rFonts w:ascii="Arial" w:hAnsi="Arial" w:cs="Arial"/>
        </w:rPr>
        <w:t>.</w:t>
      </w:r>
      <w:r w:rsidRPr="00E32EFF">
        <w:rPr>
          <w:rFonts w:ascii="Arial" w:hAnsi="Arial" w:cs="Arial"/>
          <w:b/>
          <w:bCs/>
        </w:rPr>
        <w:t>7</w:t>
      </w:r>
      <w:r w:rsidRPr="00E32EFF">
        <w:rPr>
          <w:rFonts w:ascii="Arial" w:hAnsi="Arial" w:cs="Arial"/>
        </w:rPr>
        <w:br/>
      </w:r>
      <w:r w:rsidRPr="00E32EFF">
        <w:rPr>
          <w:rFonts w:ascii="Arial" w:hAnsi="Arial" w:cs="Arial"/>
        </w:rPr>
        <w:t> </w:t>
      </w:r>
      <w:r w:rsidRPr="00E32EFF">
        <w:rPr>
          <w:rFonts w:ascii="Arial" w:hAnsi="Arial" w:cs="Arial"/>
        </w:rPr>
        <w:t>3.1 SWOT Analysis ........................................................................</w:t>
      </w:r>
      <w:r w:rsidR="00E32EFF">
        <w:rPr>
          <w:rFonts w:ascii="Arial" w:hAnsi="Arial" w:cs="Arial"/>
        </w:rPr>
        <w:t>.........</w:t>
      </w:r>
      <w:r w:rsidRPr="00E32EFF">
        <w:rPr>
          <w:rFonts w:ascii="Arial" w:hAnsi="Arial" w:cs="Arial"/>
        </w:rPr>
        <w:t>....</w:t>
      </w:r>
      <w:r w:rsidR="00A5321B" w:rsidRPr="00E32EFF">
        <w:rPr>
          <w:rFonts w:ascii="Arial" w:hAnsi="Arial" w:cs="Arial"/>
        </w:rPr>
        <w:t>.</w:t>
      </w:r>
      <w:r w:rsidR="00E32EFF">
        <w:rPr>
          <w:rFonts w:ascii="Arial" w:hAnsi="Arial" w:cs="Arial"/>
        </w:rPr>
        <w:t>.</w:t>
      </w:r>
      <w:r w:rsidRPr="00E32EFF">
        <w:rPr>
          <w:rFonts w:ascii="Arial" w:hAnsi="Arial" w:cs="Arial"/>
        </w:rPr>
        <w:t>7</w:t>
      </w:r>
      <w:r w:rsidRPr="00E32EFF">
        <w:rPr>
          <w:rFonts w:ascii="Arial" w:hAnsi="Arial" w:cs="Arial"/>
        </w:rPr>
        <w:br/>
      </w:r>
      <w:r w:rsidRPr="00E32EFF">
        <w:rPr>
          <w:rFonts w:ascii="Arial" w:hAnsi="Arial" w:cs="Arial"/>
        </w:rPr>
        <w:t> </w:t>
      </w:r>
      <w:r w:rsidRPr="00E32EFF">
        <w:rPr>
          <w:rFonts w:ascii="Arial" w:hAnsi="Arial" w:cs="Arial"/>
        </w:rPr>
        <w:t>3.2 Reflective Analysi</w:t>
      </w:r>
      <w:r w:rsidR="00D42924">
        <w:rPr>
          <w:rFonts w:ascii="Arial" w:hAnsi="Arial" w:cs="Arial"/>
        </w:rPr>
        <w:t>s………………………</w:t>
      </w:r>
      <w:r w:rsidRPr="00E32EFF">
        <w:rPr>
          <w:rFonts w:ascii="Arial" w:hAnsi="Arial" w:cs="Arial"/>
        </w:rPr>
        <w:t>......................................</w:t>
      </w:r>
      <w:r w:rsidR="00A5321B" w:rsidRPr="00E32EFF">
        <w:rPr>
          <w:rFonts w:ascii="Arial" w:hAnsi="Arial" w:cs="Arial"/>
        </w:rPr>
        <w:t>..</w:t>
      </w:r>
      <w:r w:rsidR="00E13AE2" w:rsidRPr="00E32EFF">
        <w:rPr>
          <w:rFonts w:ascii="Arial" w:hAnsi="Arial" w:cs="Arial"/>
        </w:rPr>
        <w:t>.</w:t>
      </w:r>
      <w:r w:rsidR="00E32EFF" w:rsidRPr="00E32EFF">
        <w:rPr>
          <w:rFonts w:ascii="Arial" w:hAnsi="Arial" w:cs="Arial"/>
        </w:rPr>
        <w:t>.........</w:t>
      </w:r>
      <w:r w:rsidRPr="00E32EFF">
        <w:rPr>
          <w:rFonts w:ascii="Arial" w:hAnsi="Arial" w:cs="Arial"/>
        </w:rPr>
        <w:t>8</w:t>
      </w:r>
    </w:p>
    <w:p w14:paraId="6397F602" w14:textId="33709730" w:rsidR="00D04DAA" w:rsidRPr="00E32EFF" w:rsidRDefault="00D04DAA" w:rsidP="00D04DAA">
      <w:pPr>
        <w:numPr>
          <w:ilvl w:val="0"/>
          <w:numId w:val="18"/>
        </w:numPr>
        <w:rPr>
          <w:rFonts w:ascii="Arial" w:hAnsi="Arial" w:cs="Arial"/>
        </w:rPr>
      </w:pPr>
      <w:r w:rsidRPr="00E32EFF">
        <w:rPr>
          <w:rFonts w:ascii="Arial" w:hAnsi="Arial" w:cs="Arial"/>
          <w:b/>
          <w:bCs/>
        </w:rPr>
        <w:t>Building a Personal Brand and Professional Identity</w:t>
      </w:r>
      <w:r w:rsidRPr="00E32EFF">
        <w:rPr>
          <w:rFonts w:ascii="Arial" w:hAnsi="Arial" w:cs="Arial"/>
        </w:rPr>
        <w:t xml:space="preserve"> ...........</w:t>
      </w:r>
      <w:r w:rsidR="00E32EFF">
        <w:rPr>
          <w:rFonts w:ascii="Arial" w:hAnsi="Arial" w:cs="Arial"/>
        </w:rPr>
        <w:t>.........</w:t>
      </w:r>
      <w:r w:rsidRPr="00E32EFF">
        <w:rPr>
          <w:rFonts w:ascii="Arial" w:hAnsi="Arial" w:cs="Arial"/>
        </w:rPr>
        <w:t>........</w:t>
      </w:r>
      <w:r w:rsidR="00A5321B" w:rsidRPr="00E32EFF">
        <w:rPr>
          <w:rFonts w:ascii="Arial" w:hAnsi="Arial" w:cs="Arial"/>
        </w:rPr>
        <w:t>....</w:t>
      </w:r>
      <w:r w:rsidR="00531291" w:rsidRPr="00E32EFF">
        <w:rPr>
          <w:rFonts w:ascii="Arial" w:hAnsi="Arial" w:cs="Arial"/>
          <w:b/>
          <w:bCs/>
        </w:rPr>
        <w:t>9</w:t>
      </w:r>
      <w:r w:rsidRPr="00E32EFF">
        <w:rPr>
          <w:rFonts w:ascii="Arial" w:hAnsi="Arial" w:cs="Arial"/>
        </w:rPr>
        <w:br/>
      </w:r>
      <w:r w:rsidRPr="00E32EFF">
        <w:rPr>
          <w:rFonts w:ascii="Arial" w:hAnsi="Arial" w:cs="Arial"/>
        </w:rPr>
        <w:t> </w:t>
      </w:r>
      <w:r w:rsidRPr="00E32EFF">
        <w:rPr>
          <w:rFonts w:ascii="Arial" w:hAnsi="Arial" w:cs="Arial"/>
        </w:rPr>
        <w:t>4.1 Personal Values and USP ............................................................</w:t>
      </w:r>
      <w:r w:rsidR="00E32EFF">
        <w:rPr>
          <w:rFonts w:ascii="Arial" w:hAnsi="Arial" w:cs="Arial"/>
        </w:rPr>
        <w:t>.........</w:t>
      </w:r>
      <w:r w:rsidR="00AA5163" w:rsidRPr="00E32EFF">
        <w:rPr>
          <w:rFonts w:ascii="Arial" w:hAnsi="Arial" w:cs="Arial"/>
        </w:rPr>
        <w:t>.</w:t>
      </w:r>
      <w:r w:rsidR="00531291" w:rsidRPr="00E32EFF">
        <w:rPr>
          <w:rFonts w:ascii="Arial" w:hAnsi="Arial" w:cs="Arial"/>
        </w:rPr>
        <w:t>9</w:t>
      </w:r>
      <w:r w:rsidRPr="00E32EFF">
        <w:rPr>
          <w:rFonts w:ascii="Arial" w:hAnsi="Arial" w:cs="Arial"/>
        </w:rPr>
        <w:br/>
      </w:r>
      <w:r w:rsidRPr="00E32EFF">
        <w:rPr>
          <w:rFonts w:ascii="Arial" w:hAnsi="Arial" w:cs="Arial"/>
        </w:rPr>
        <w:t> </w:t>
      </w:r>
      <w:r w:rsidRPr="00E32EFF">
        <w:rPr>
          <w:rFonts w:ascii="Arial" w:hAnsi="Arial" w:cs="Arial"/>
        </w:rPr>
        <w:t>4.2 Professional Promotion (CV, LinkedIn, Networking) ............</w:t>
      </w:r>
      <w:r w:rsidR="00E32EFF">
        <w:rPr>
          <w:rFonts w:ascii="Arial" w:hAnsi="Arial" w:cs="Arial"/>
        </w:rPr>
        <w:t>...........</w:t>
      </w:r>
      <w:r w:rsidRPr="00E32EFF">
        <w:rPr>
          <w:rFonts w:ascii="Arial" w:hAnsi="Arial" w:cs="Arial"/>
        </w:rPr>
        <w:t>.......</w:t>
      </w:r>
      <w:r w:rsidR="00E32EFF">
        <w:rPr>
          <w:rFonts w:ascii="Arial" w:hAnsi="Arial" w:cs="Arial"/>
        </w:rPr>
        <w:t>.</w:t>
      </w:r>
      <w:r w:rsidR="009357FC" w:rsidRPr="00E32EFF">
        <w:rPr>
          <w:rFonts w:ascii="Arial" w:hAnsi="Arial" w:cs="Arial"/>
        </w:rPr>
        <w:t>9</w:t>
      </w:r>
      <w:r w:rsidRPr="00E32EFF">
        <w:rPr>
          <w:rFonts w:ascii="Arial" w:hAnsi="Arial" w:cs="Arial"/>
        </w:rPr>
        <w:br/>
      </w:r>
      <w:r w:rsidRPr="00E32EFF">
        <w:rPr>
          <w:rFonts w:ascii="Arial" w:hAnsi="Arial" w:cs="Arial"/>
        </w:rPr>
        <w:t> </w:t>
      </w:r>
      <w:r w:rsidRPr="00E32EFF">
        <w:rPr>
          <w:rFonts w:ascii="Arial" w:hAnsi="Arial" w:cs="Arial"/>
        </w:rPr>
        <w:t>4.3 Professional Memberships (CIEH) ........................................</w:t>
      </w:r>
      <w:r w:rsidR="00E32EFF">
        <w:rPr>
          <w:rFonts w:ascii="Arial" w:hAnsi="Arial" w:cs="Arial"/>
        </w:rPr>
        <w:t>.........</w:t>
      </w:r>
      <w:r w:rsidRPr="00E32EFF">
        <w:rPr>
          <w:rFonts w:ascii="Arial" w:hAnsi="Arial" w:cs="Arial"/>
        </w:rPr>
        <w:t>......</w:t>
      </w:r>
      <w:r w:rsidR="00A96D6D">
        <w:rPr>
          <w:rFonts w:ascii="Arial" w:hAnsi="Arial" w:cs="Arial"/>
        </w:rPr>
        <w:t>..9</w:t>
      </w:r>
      <w:r w:rsidRPr="00E32EFF">
        <w:rPr>
          <w:rFonts w:ascii="Arial" w:hAnsi="Arial" w:cs="Arial"/>
        </w:rPr>
        <w:br/>
      </w:r>
      <w:r w:rsidRPr="00E32EFF">
        <w:rPr>
          <w:rFonts w:ascii="Arial" w:hAnsi="Arial" w:cs="Arial"/>
        </w:rPr>
        <w:t> </w:t>
      </w:r>
      <w:r w:rsidRPr="00E32EFF">
        <w:rPr>
          <w:rFonts w:ascii="Arial" w:hAnsi="Arial" w:cs="Arial"/>
        </w:rPr>
        <w:t>4.4 Career Development Theories ............................................</w:t>
      </w:r>
      <w:r w:rsidR="00E32EFF">
        <w:rPr>
          <w:rFonts w:ascii="Arial" w:hAnsi="Arial" w:cs="Arial"/>
        </w:rPr>
        <w:t>........</w:t>
      </w:r>
      <w:r w:rsidRPr="00E32EFF">
        <w:rPr>
          <w:rFonts w:ascii="Arial" w:hAnsi="Arial" w:cs="Arial"/>
        </w:rPr>
        <w:t>.........</w:t>
      </w:r>
      <w:r w:rsidR="00A96D6D">
        <w:rPr>
          <w:rFonts w:ascii="Arial" w:hAnsi="Arial" w:cs="Arial"/>
        </w:rPr>
        <w:t>..9</w:t>
      </w:r>
    </w:p>
    <w:p w14:paraId="57C59FD7" w14:textId="0C7F0C8B" w:rsidR="00D04DAA" w:rsidRDefault="00D04DAA" w:rsidP="006176E9">
      <w:pPr>
        <w:numPr>
          <w:ilvl w:val="0"/>
          <w:numId w:val="18"/>
        </w:numPr>
        <w:spacing w:after="0"/>
        <w:rPr>
          <w:rFonts w:ascii="Arial" w:hAnsi="Arial" w:cs="Arial"/>
        </w:rPr>
      </w:pPr>
      <w:r w:rsidRPr="00E32EFF">
        <w:rPr>
          <w:rFonts w:ascii="Arial" w:hAnsi="Arial" w:cs="Arial"/>
          <w:b/>
          <w:bCs/>
        </w:rPr>
        <w:t>Action Plan and Timeline</w:t>
      </w:r>
      <w:r w:rsidRPr="00E32EFF">
        <w:rPr>
          <w:rFonts w:ascii="Arial" w:hAnsi="Arial" w:cs="Arial"/>
        </w:rPr>
        <w:t xml:space="preserve"> .............................</w:t>
      </w:r>
      <w:r w:rsidR="00E32EFF">
        <w:rPr>
          <w:rFonts w:ascii="Arial" w:hAnsi="Arial" w:cs="Arial"/>
        </w:rPr>
        <w:t>.........</w:t>
      </w:r>
      <w:r w:rsidRPr="00E32EFF">
        <w:rPr>
          <w:rFonts w:ascii="Arial" w:hAnsi="Arial" w:cs="Arial"/>
        </w:rPr>
        <w:t>....................................</w:t>
      </w:r>
      <w:r w:rsidR="00AA5163" w:rsidRPr="00E32EFF">
        <w:rPr>
          <w:rFonts w:ascii="Arial" w:hAnsi="Arial" w:cs="Arial"/>
        </w:rPr>
        <w:t>..</w:t>
      </w:r>
      <w:r w:rsidR="00A96D6D">
        <w:rPr>
          <w:rFonts w:ascii="Arial" w:hAnsi="Arial" w:cs="Arial"/>
        </w:rPr>
        <w:t>1</w:t>
      </w:r>
      <w:r w:rsidR="00A96D6D">
        <w:rPr>
          <w:rFonts w:ascii="Arial" w:hAnsi="Arial" w:cs="Arial"/>
          <w:b/>
          <w:bCs/>
        </w:rPr>
        <w:t>0</w:t>
      </w:r>
      <w:r w:rsidRPr="00E32EFF">
        <w:rPr>
          <w:rFonts w:ascii="Arial" w:hAnsi="Arial" w:cs="Arial"/>
        </w:rPr>
        <w:br/>
      </w:r>
      <w:r w:rsidRPr="00E32EFF">
        <w:rPr>
          <w:rFonts w:ascii="Arial" w:hAnsi="Arial" w:cs="Arial"/>
        </w:rPr>
        <w:t> </w:t>
      </w:r>
      <w:r w:rsidRPr="00E32EFF">
        <w:rPr>
          <w:rFonts w:ascii="Arial" w:hAnsi="Arial" w:cs="Arial"/>
        </w:rPr>
        <w:t>5.1 Short-Term Goals (0–12 Months) ...................</w:t>
      </w:r>
      <w:r w:rsidR="00E32EFF">
        <w:rPr>
          <w:rFonts w:ascii="Arial" w:hAnsi="Arial" w:cs="Arial"/>
        </w:rPr>
        <w:t>.........</w:t>
      </w:r>
      <w:r w:rsidRPr="00E32EFF">
        <w:rPr>
          <w:rFonts w:ascii="Arial" w:hAnsi="Arial" w:cs="Arial"/>
        </w:rPr>
        <w:t>.............................</w:t>
      </w:r>
      <w:r w:rsidR="009357FC" w:rsidRPr="00E32EFF">
        <w:rPr>
          <w:rFonts w:ascii="Arial" w:hAnsi="Arial" w:cs="Arial"/>
        </w:rPr>
        <w:t>1</w:t>
      </w:r>
      <w:r w:rsidR="00A96D6D">
        <w:rPr>
          <w:rFonts w:ascii="Arial" w:hAnsi="Arial" w:cs="Arial"/>
        </w:rPr>
        <w:t>0</w:t>
      </w:r>
      <w:r w:rsidRPr="00E32EFF">
        <w:rPr>
          <w:rFonts w:ascii="Arial" w:hAnsi="Arial" w:cs="Arial"/>
        </w:rPr>
        <w:br/>
      </w:r>
      <w:r w:rsidRPr="00E32EFF">
        <w:rPr>
          <w:rFonts w:ascii="Arial" w:hAnsi="Arial" w:cs="Arial"/>
        </w:rPr>
        <w:t> </w:t>
      </w:r>
      <w:r w:rsidRPr="00E32EFF">
        <w:rPr>
          <w:rFonts w:ascii="Arial" w:hAnsi="Arial" w:cs="Arial"/>
        </w:rPr>
        <w:t>5.2 Long-Term Goals (1–3 Years) ...................................................</w:t>
      </w:r>
      <w:r w:rsidR="00E32EFF">
        <w:rPr>
          <w:rFonts w:ascii="Arial" w:hAnsi="Arial" w:cs="Arial"/>
        </w:rPr>
        <w:t>........</w:t>
      </w:r>
      <w:r w:rsidRPr="00E32EFF">
        <w:rPr>
          <w:rFonts w:ascii="Arial" w:hAnsi="Arial" w:cs="Arial"/>
        </w:rPr>
        <w:t>..</w:t>
      </w:r>
      <w:r w:rsidR="00AA5163" w:rsidRPr="00E32EFF">
        <w:rPr>
          <w:rFonts w:ascii="Arial" w:hAnsi="Arial" w:cs="Arial"/>
        </w:rPr>
        <w:t>.</w:t>
      </w:r>
      <w:r w:rsidR="001C3779" w:rsidRPr="00E32EFF">
        <w:rPr>
          <w:rFonts w:ascii="Arial" w:hAnsi="Arial" w:cs="Arial"/>
        </w:rPr>
        <w:t>1</w:t>
      </w:r>
      <w:r w:rsidR="006176E9">
        <w:rPr>
          <w:rFonts w:ascii="Arial" w:hAnsi="Arial" w:cs="Arial"/>
        </w:rPr>
        <w:t>0</w:t>
      </w:r>
      <w:r w:rsidRPr="00E32EFF">
        <w:rPr>
          <w:rFonts w:ascii="Arial" w:hAnsi="Arial" w:cs="Arial"/>
        </w:rPr>
        <w:br/>
      </w:r>
      <w:r w:rsidRPr="00E32EFF">
        <w:rPr>
          <w:rFonts w:ascii="Arial" w:hAnsi="Arial" w:cs="Arial"/>
        </w:rPr>
        <w:t> </w:t>
      </w:r>
      <w:r w:rsidRPr="00E32EFF">
        <w:rPr>
          <w:rFonts w:ascii="Arial" w:hAnsi="Arial" w:cs="Arial"/>
        </w:rPr>
        <w:t>5.3 SMART Goal</w:t>
      </w:r>
      <w:r w:rsidR="00A96D6D">
        <w:rPr>
          <w:rFonts w:ascii="Arial" w:hAnsi="Arial" w:cs="Arial"/>
        </w:rPr>
        <w:t>s</w:t>
      </w:r>
      <w:r w:rsidRPr="00E32EFF">
        <w:rPr>
          <w:rFonts w:ascii="Arial" w:hAnsi="Arial" w:cs="Arial"/>
        </w:rPr>
        <w:t xml:space="preserve"> Table ..............................................................</w:t>
      </w:r>
      <w:r w:rsidR="00E32EFF">
        <w:rPr>
          <w:rFonts w:ascii="Arial" w:hAnsi="Arial" w:cs="Arial"/>
        </w:rPr>
        <w:t>.........</w:t>
      </w:r>
      <w:r w:rsidRPr="00E32EFF">
        <w:rPr>
          <w:rFonts w:ascii="Arial" w:hAnsi="Arial" w:cs="Arial"/>
        </w:rPr>
        <w:t>......</w:t>
      </w:r>
      <w:r w:rsidR="00EE283F" w:rsidRPr="00E32EFF">
        <w:rPr>
          <w:rFonts w:ascii="Arial" w:hAnsi="Arial" w:cs="Arial"/>
        </w:rPr>
        <w:t>1</w:t>
      </w:r>
      <w:r w:rsidR="00A96D6D">
        <w:rPr>
          <w:rFonts w:ascii="Arial" w:hAnsi="Arial" w:cs="Arial"/>
        </w:rPr>
        <w:t>1</w:t>
      </w:r>
    </w:p>
    <w:p w14:paraId="268AB496" w14:textId="3C74511C" w:rsidR="006176E9" w:rsidRPr="00E32EFF" w:rsidRDefault="006176E9" w:rsidP="006176E9">
      <w:pPr>
        <w:spacing w:after="0"/>
        <w:ind w:left="720"/>
        <w:rPr>
          <w:rFonts w:ascii="Arial" w:hAnsi="Arial" w:cs="Arial"/>
        </w:rPr>
      </w:pPr>
      <w:r>
        <w:rPr>
          <w:rFonts w:ascii="Arial" w:hAnsi="Arial" w:cs="Arial"/>
          <w:b/>
          <w:bCs/>
        </w:rPr>
        <w:t xml:space="preserve">   5</w:t>
      </w:r>
      <w:r w:rsidRPr="006176E9">
        <w:rPr>
          <w:rFonts w:ascii="Arial" w:hAnsi="Arial" w:cs="Arial"/>
        </w:rPr>
        <w:t>.</w:t>
      </w:r>
      <w:r>
        <w:rPr>
          <w:rFonts w:ascii="Arial" w:hAnsi="Arial" w:cs="Arial"/>
        </w:rPr>
        <w:t>4 GANTT Chart………………………………………………………………...11</w:t>
      </w:r>
    </w:p>
    <w:p w14:paraId="5391D146" w14:textId="4BF5F1EE" w:rsidR="00D04DAA" w:rsidRPr="00E32EFF" w:rsidRDefault="00D04DAA" w:rsidP="00D04DAA">
      <w:pPr>
        <w:numPr>
          <w:ilvl w:val="0"/>
          <w:numId w:val="18"/>
        </w:numPr>
        <w:rPr>
          <w:rFonts w:ascii="Arial" w:hAnsi="Arial" w:cs="Arial"/>
        </w:rPr>
      </w:pPr>
      <w:r w:rsidRPr="00E32EFF">
        <w:rPr>
          <w:rFonts w:ascii="Arial" w:hAnsi="Arial" w:cs="Arial"/>
          <w:b/>
          <w:bCs/>
        </w:rPr>
        <w:t>Conclusion</w:t>
      </w:r>
      <w:r w:rsidRPr="00E32EFF">
        <w:rPr>
          <w:rFonts w:ascii="Arial" w:hAnsi="Arial" w:cs="Arial"/>
        </w:rPr>
        <w:t xml:space="preserve"> .........................................................................................</w:t>
      </w:r>
      <w:r w:rsidR="00E32EFF">
        <w:rPr>
          <w:rFonts w:ascii="Arial" w:hAnsi="Arial" w:cs="Arial"/>
        </w:rPr>
        <w:t>..........</w:t>
      </w:r>
      <w:r w:rsidR="00EE283F" w:rsidRPr="00E32EFF">
        <w:rPr>
          <w:rFonts w:ascii="Arial" w:hAnsi="Arial" w:cs="Arial"/>
          <w:b/>
          <w:bCs/>
        </w:rPr>
        <w:t>12</w:t>
      </w:r>
    </w:p>
    <w:p w14:paraId="1C163FED" w14:textId="0ADBB57C" w:rsidR="00D04DAA" w:rsidRPr="00E32EFF" w:rsidRDefault="00D04DAA" w:rsidP="006176E9">
      <w:pPr>
        <w:ind w:left="360"/>
        <w:rPr>
          <w:rFonts w:ascii="Arial" w:hAnsi="Arial" w:cs="Arial"/>
        </w:rPr>
      </w:pPr>
      <w:r w:rsidRPr="00E32EFF">
        <w:rPr>
          <w:rFonts w:ascii="Arial" w:hAnsi="Arial" w:cs="Arial"/>
          <w:b/>
          <w:bCs/>
        </w:rPr>
        <w:t>References</w:t>
      </w:r>
      <w:r w:rsidRPr="00E32EFF">
        <w:rPr>
          <w:rFonts w:ascii="Arial" w:hAnsi="Arial" w:cs="Arial"/>
        </w:rPr>
        <w:t xml:space="preserve"> ....................................................................................</w:t>
      </w:r>
      <w:r w:rsidR="006176E9">
        <w:rPr>
          <w:rFonts w:ascii="Arial" w:hAnsi="Arial" w:cs="Arial"/>
        </w:rPr>
        <w:t>.....</w:t>
      </w:r>
      <w:r w:rsidRPr="00E32EFF">
        <w:rPr>
          <w:rFonts w:ascii="Arial" w:hAnsi="Arial" w:cs="Arial"/>
        </w:rPr>
        <w:t>.....</w:t>
      </w:r>
      <w:r w:rsidR="00E32EFF">
        <w:rPr>
          <w:rFonts w:ascii="Arial" w:hAnsi="Arial" w:cs="Arial"/>
        </w:rPr>
        <w:t>...........</w:t>
      </w:r>
      <w:r w:rsidRPr="00E32EFF">
        <w:rPr>
          <w:rFonts w:ascii="Arial" w:hAnsi="Arial" w:cs="Arial"/>
          <w:b/>
          <w:bCs/>
        </w:rPr>
        <w:t>13</w:t>
      </w:r>
    </w:p>
    <w:p w14:paraId="227FD299" w14:textId="77777777" w:rsidR="00896288" w:rsidRPr="00786B2B" w:rsidRDefault="00896288" w:rsidP="00896288">
      <w:pPr>
        <w:rPr>
          <w:rFonts w:ascii="Arial" w:hAnsi="Arial" w:cs="Arial"/>
          <w:sz w:val="22"/>
          <w:szCs w:val="22"/>
          <w:lang w:val="fr-FR"/>
        </w:rPr>
      </w:pPr>
    </w:p>
    <w:p w14:paraId="66462DD9" w14:textId="77777777" w:rsidR="00896288" w:rsidRPr="00786B2B" w:rsidRDefault="00896288" w:rsidP="00896288">
      <w:pPr>
        <w:rPr>
          <w:rFonts w:ascii="Arial" w:hAnsi="Arial" w:cs="Arial"/>
          <w:sz w:val="22"/>
          <w:szCs w:val="22"/>
          <w:lang w:val="fr-FR"/>
        </w:rPr>
      </w:pPr>
    </w:p>
    <w:p w14:paraId="68E790A0" w14:textId="77777777" w:rsidR="00896288" w:rsidRDefault="00896288" w:rsidP="00896288">
      <w:pPr>
        <w:rPr>
          <w:rFonts w:ascii="Arial" w:hAnsi="Arial" w:cs="Arial"/>
          <w:sz w:val="28"/>
          <w:szCs w:val="28"/>
          <w:lang w:val="fr-FR"/>
        </w:rPr>
      </w:pPr>
    </w:p>
    <w:p w14:paraId="33C7D819" w14:textId="77777777" w:rsidR="00896288" w:rsidRDefault="00896288" w:rsidP="00896288">
      <w:pPr>
        <w:rPr>
          <w:rFonts w:ascii="Arial" w:hAnsi="Arial" w:cs="Arial"/>
          <w:sz w:val="28"/>
          <w:szCs w:val="28"/>
          <w:lang w:val="fr-FR"/>
        </w:rPr>
      </w:pPr>
    </w:p>
    <w:p w14:paraId="41DD1742" w14:textId="77777777" w:rsidR="00896288" w:rsidRDefault="00896288" w:rsidP="00896288">
      <w:pPr>
        <w:rPr>
          <w:rFonts w:ascii="Arial" w:hAnsi="Arial" w:cs="Arial"/>
          <w:sz w:val="28"/>
          <w:szCs w:val="28"/>
          <w:lang w:val="fr-FR"/>
        </w:rPr>
      </w:pPr>
    </w:p>
    <w:p w14:paraId="6D53ACFB" w14:textId="77777777" w:rsidR="00896288" w:rsidRDefault="00896288" w:rsidP="00896288">
      <w:pPr>
        <w:rPr>
          <w:rFonts w:ascii="Arial" w:hAnsi="Arial" w:cs="Arial"/>
          <w:sz w:val="28"/>
          <w:szCs w:val="28"/>
          <w:lang w:val="fr-FR"/>
        </w:rPr>
      </w:pPr>
    </w:p>
    <w:p w14:paraId="6F9D66BE" w14:textId="77777777" w:rsidR="00896288" w:rsidRDefault="00896288" w:rsidP="00896288">
      <w:pPr>
        <w:rPr>
          <w:rFonts w:ascii="Arial" w:hAnsi="Arial" w:cs="Arial"/>
          <w:sz w:val="28"/>
          <w:szCs w:val="28"/>
          <w:lang w:val="fr-FR"/>
        </w:rPr>
      </w:pPr>
    </w:p>
    <w:p w14:paraId="0FD4C6DB" w14:textId="77777777" w:rsidR="00896288" w:rsidRDefault="00896288" w:rsidP="00896288">
      <w:pPr>
        <w:rPr>
          <w:rFonts w:ascii="Arial" w:hAnsi="Arial" w:cs="Arial"/>
          <w:sz w:val="28"/>
          <w:szCs w:val="28"/>
          <w:lang w:val="fr-FR"/>
        </w:rPr>
      </w:pPr>
    </w:p>
    <w:p w14:paraId="7B0E8C61" w14:textId="77777777" w:rsidR="00896288" w:rsidRDefault="00896288" w:rsidP="00896288">
      <w:pPr>
        <w:rPr>
          <w:rFonts w:ascii="Arial" w:hAnsi="Arial" w:cs="Arial"/>
          <w:sz w:val="28"/>
          <w:szCs w:val="28"/>
          <w:lang w:val="fr-FR"/>
        </w:rPr>
      </w:pPr>
    </w:p>
    <w:p w14:paraId="527D94FD" w14:textId="77777777" w:rsidR="00CB2947" w:rsidRDefault="00CB2947" w:rsidP="007B203B">
      <w:pPr>
        <w:spacing w:line="360" w:lineRule="auto"/>
        <w:jc w:val="both"/>
        <w:rPr>
          <w:rFonts w:ascii="Arial" w:hAnsi="Arial" w:cs="Arial"/>
          <w:sz w:val="28"/>
          <w:szCs w:val="28"/>
          <w:lang w:val="fr-FR"/>
        </w:rPr>
      </w:pPr>
    </w:p>
    <w:p w14:paraId="6A428775" w14:textId="235D6F25" w:rsidR="007B203B" w:rsidRPr="007B203B" w:rsidRDefault="00083C95" w:rsidP="007B203B">
      <w:pPr>
        <w:spacing w:line="360" w:lineRule="auto"/>
        <w:jc w:val="both"/>
        <w:rPr>
          <w:rFonts w:ascii="Arial" w:hAnsi="Arial" w:cs="Arial"/>
          <w:b/>
          <w:bCs/>
          <w:sz w:val="28"/>
          <w:szCs w:val="28"/>
        </w:rPr>
      </w:pPr>
      <w:r>
        <w:rPr>
          <w:rFonts w:ascii="Arial" w:hAnsi="Arial" w:cs="Arial"/>
          <w:b/>
          <w:bCs/>
          <w:sz w:val="28"/>
          <w:szCs w:val="28"/>
        </w:rPr>
        <w:lastRenderedPageBreak/>
        <w:t xml:space="preserve"> 1.</w:t>
      </w:r>
      <w:r w:rsidR="005C3818" w:rsidRPr="005C3818">
        <w:rPr>
          <w:rFonts w:ascii="Arial" w:hAnsi="Arial" w:cs="Arial"/>
          <w:b/>
          <w:bCs/>
          <w:sz w:val="28"/>
          <w:szCs w:val="28"/>
        </w:rPr>
        <w:t xml:space="preserve">Introduction </w:t>
      </w:r>
    </w:p>
    <w:p w14:paraId="399E3237" w14:textId="38141B3C" w:rsidR="00C7059C" w:rsidRDefault="00C7059C" w:rsidP="00E32EFF">
      <w:pPr>
        <w:spacing w:line="360" w:lineRule="auto"/>
        <w:jc w:val="both"/>
        <w:rPr>
          <w:rFonts w:ascii="Arial" w:hAnsi="Arial" w:cs="Arial"/>
          <w:sz w:val="22"/>
          <w:szCs w:val="22"/>
        </w:rPr>
      </w:pPr>
      <w:r>
        <w:rPr>
          <w:rFonts w:ascii="Arial" w:hAnsi="Arial" w:cs="Arial"/>
          <w:sz w:val="22"/>
          <w:szCs w:val="22"/>
        </w:rPr>
        <w:t xml:space="preserve">This report is aiming to establish the core skills, knowledge, and qualifications expected from an Environmental Health officer, and my current ones as a professional and a student enrolled in a Health and Social Care Programme. The role I chose as the most suitable, has been advertised by the London Borough of Tower Hamlets Council. </w:t>
      </w:r>
      <w:r w:rsidRPr="00E32EFF">
        <w:rPr>
          <w:rFonts w:ascii="Arial" w:hAnsi="Arial" w:cs="Arial"/>
          <w:sz w:val="22"/>
          <w:szCs w:val="22"/>
        </w:rPr>
        <w:t>This role is central to protecting public health by ensuring that food businesses comply with hygiene and safety regulations, helping to prevent foodborne illness and promote community wellbeing (London Borough of Tower Hamlets, 2025; Khan, 2025).</w:t>
      </w:r>
      <w:r>
        <w:rPr>
          <w:rFonts w:ascii="Arial" w:hAnsi="Arial" w:cs="Arial"/>
          <w:sz w:val="22"/>
          <w:szCs w:val="22"/>
        </w:rPr>
        <w:t xml:space="preserve"> According to Aveyard and Sharp</w:t>
      </w:r>
      <w:r w:rsidR="00F46E4D">
        <w:rPr>
          <w:rFonts w:ascii="Arial" w:hAnsi="Arial" w:cs="Arial"/>
          <w:sz w:val="22"/>
          <w:szCs w:val="22"/>
        </w:rPr>
        <w:t xml:space="preserve"> (</w:t>
      </w:r>
      <w:r>
        <w:rPr>
          <w:rFonts w:ascii="Arial" w:hAnsi="Arial" w:cs="Arial"/>
          <w:sz w:val="22"/>
          <w:szCs w:val="22"/>
        </w:rPr>
        <w:t>2017</w:t>
      </w:r>
      <w:r w:rsidR="00F46E4D">
        <w:rPr>
          <w:rFonts w:ascii="Arial" w:hAnsi="Arial" w:cs="Arial"/>
          <w:sz w:val="22"/>
          <w:szCs w:val="22"/>
        </w:rPr>
        <w:t>)</w:t>
      </w:r>
      <w:r>
        <w:rPr>
          <w:rFonts w:ascii="Arial" w:hAnsi="Arial" w:cs="Arial"/>
          <w:sz w:val="22"/>
          <w:szCs w:val="22"/>
        </w:rPr>
        <w:t>, environmental health practice in the context of health and social care is dependent on evidence-based decision making, as this supports constant and fair regulation in the industry.</w:t>
      </w:r>
    </w:p>
    <w:p w14:paraId="4014926C" w14:textId="085A3706" w:rsidR="007B203B" w:rsidRPr="00E32EFF" w:rsidRDefault="00120416" w:rsidP="00E32EFF">
      <w:pPr>
        <w:spacing w:line="360" w:lineRule="auto"/>
        <w:jc w:val="both"/>
        <w:rPr>
          <w:rFonts w:ascii="Arial" w:hAnsi="Arial" w:cs="Arial"/>
          <w:sz w:val="22"/>
          <w:szCs w:val="22"/>
        </w:rPr>
      </w:pPr>
      <w:r>
        <w:rPr>
          <w:rFonts w:ascii="Arial" w:hAnsi="Arial" w:cs="Arial"/>
          <w:sz w:val="22"/>
          <w:szCs w:val="22"/>
        </w:rPr>
        <w:t xml:space="preserve">I am currently studying for my Level 5 Diploma in Health and Social Care, and I believe that the skills and knowledge I have gained during my courses are aligning well with the experience I have in the sector, working as a quality Control Inspector at the same time. My current role helped me enhance my </w:t>
      </w:r>
      <w:r w:rsidR="007B203B" w:rsidRPr="00E32EFF">
        <w:rPr>
          <w:rFonts w:ascii="Arial" w:hAnsi="Arial" w:cs="Arial"/>
          <w:sz w:val="22"/>
          <w:szCs w:val="22"/>
        </w:rPr>
        <w:t>monitoring and compliance skills</w:t>
      </w:r>
      <w:r>
        <w:rPr>
          <w:rFonts w:ascii="Arial" w:hAnsi="Arial" w:cs="Arial"/>
          <w:sz w:val="22"/>
          <w:szCs w:val="22"/>
        </w:rPr>
        <w:t>, which are</w:t>
      </w:r>
      <w:r w:rsidR="007B203B" w:rsidRPr="00E32EFF">
        <w:rPr>
          <w:rFonts w:ascii="Arial" w:hAnsi="Arial" w:cs="Arial"/>
          <w:sz w:val="22"/>
          <w:szCs w:val="22"/>
        </w:rPr>
        <w:t xml:space="preserve"> directly relevant to food safety enforcement (Nayak and Taylor, 2018; Assan, 2019). </w:t>
      </w:r>
      <w:r>
        <w:rPr>
          <w:rFonts w:ascii="Arial" w:hAnsi="Arial" w:cs="Arial"/>
          <w:sz w:val="22"/>
          <w:szCs w:val="22"/>
        </w:rPr>
        <w:t>Additionally,</w:t>
      </w:r>
      <w:r w:rsidR="000B4A5C" w:rsidRPr="00E32EFF">
        <w:rPr>
          <w:rFonts w:ascii="Arial" w:hAnsi="Arial" w:cs="Arial"/>
          <w:sz w:val="22"/>
          <w:szCs w:val="22"/>
        </w:rPr>
        <w:t xml:space="preserve"> personal qualities like </w:t>
      </w:r>
      <w:r>
        <w:rPr>
          <w:rFonts w:ascii="Arial" w:hAnsi="Arial" w:cs="Arial"/>
          <w:sz w:val="22"/>
          <w:szCs w:val="22"/>
        </w:rPr>
        <w:t>determination</w:t>
      </w:r>
      <w:r w:rsidR="000B4A5C" w:rsidRPr="00E32EFF">
        <w:rPr>
          <w:rFonts w:ascii="Arial" w:hAnsi="Arial" w:cs="Arial"/>
          <w:sz w:val="22"/>
          <w:szCs w:val="22"/>
        </w:rPr>
        <w:t xml:space="preserve">, emotional intelligence, and </w:t>
      </w:r>
      <w:r>
        <w:rPr>
          <w:rFonts w:ascii="Arial" w:hAnsi="Arial" w:cs="Arial"/>
          <w:sz w:val="22"/>
          <w:szCs w:val="22"/>
        </w:rPr>
        <w:t>confidence</w:t>
      </w:r>
      <w:r w:rsidR="00E32EFF">
        <w:rPr>
          <w:rFonts w:ascii="Arial" w:hAnsi="Arial" w:cs="Arial"/>
          <w:sz w:val="22"/>
          <w:szCs w:val="22"/>
        </w:rPr>
        <w:t>,</w:t>
      </w:r>
      <w:r w:rsidR="000B4A5C" w:rsidRPr="00E32EFF">
        <w:rPr>
          <w:rFonts w:ascii="Arial" w:hAnsi="Arial" w:cs="Arial"/>
          <w:sz w:val="22"/>
          <w:szCs w:val="22"/>
        </w:rPr>
        <w:t xml:space="preserve"> are </w:t>
      </w:r>
      <w:r>
        <w:rPr>
          <w:rFonts w:ascii="Arial" w:hAnsi="Arial" w:cs="Arial"/>
          <w:sz w:val="22"/>
          <w:szCs w:val="22"/>
        </w:rPr>
        <w:t>essential</w:t>
      </w:r>
      <w:r w:rsidR="000B4A5C" w:rsidRPr="00E32EFF">
        <w:rPr>
          <w:rFonts w:ascii="Arial" w:hAnsi="Arial" w:cs="Arial"/>
          <w:sz w:val="22"/>
          <w:szCs w:val="22"/>
        </w:rPr>
        <w:t xml:space="preserve"> in public health jobs </w:t>
      </w:r>
      <w:r>
        <w:rPr>
          <w:rFonts w:ascii="Arial" w:hAnsi="Arial" w:cs="Arial"/>
          <w:sz w:val="22"/>
          <w:szCs w:val="22"/>
        </w:rPr>
        <w:t>due to increased</w:t>
      </w:r>
      <w:r w:rsidR="000B4A5C" w:rsidRPr="00E32EFF">
        <w:rPr>
          <w:rFonts w:ascii="Arial" w:hAnsi="Arial" w:cs="Arial"/>
          <w:sz w:val="22"/>
          <w:szCs w:val="22"/>
        </w:rPr>
        <w:t xml:space="preserve"> resilient, good</w:t>
      </w:r>
      <w:r>
        <w:rPr>
          <w:rFonts w:ascii="Arial" w:hAnsi="Arial" w:cs="Arial"/>
          <w:sz w:val="22"/>
          <w:szCs w:val="22"/>
        </w:rPr>
        <w:t>-</w:t>
      </w:r>
      <w:r w:rsidR="000B4A5C" w:rsidRPr="00E32EFF">
        <w:rPr>
          <w:rFonts w:ascii="Arial" w:hAnsi="Arial" w:cs="Arial"/>
          <w:sz w:val="22"/>
          <w:szCs w:val="22"/>
        </w:rPr>
        <w:t>decision</w:t>
      </w:r>
      <w:r>
        <w:rPr>
          <w:rFonts w:ascii="Arial" w:hAnsi="Arial" w:cs="Arial"/>
          <w:sz w:val="22"/>
          <w:szCs w:val="22"/>
        </w:rPr>
        <w:t xml:space="preserve"> making</w:t>
      </w:r>
      <w:r w:rsidR="000B4A5C" w:rsidRPr="00E32EFF">
        <w:rPr>
          <w:rFonts w:ascii="Arial" w:hAnsi="Arial" w:cs="Arial"/>
          <w:sz w:val="22"/>
          <w:szCs w:val="22"/>
        </w:rPr>
        <w:t xml:space="preserve">, and </w:t>
      </w:r>
      <w:r>
        <w:rPr>
          <w:rFonts w:ascii="Arial" w:hAnsi="Arial" w:cs="Arial"/>
          <w:sz w:val="22"/>
          <w:szCs w:val="22"/>
        </w:rPr>
        <w:t xml:space="preserve">improved </w:t>
      </w:r>
      <w:r w:rsidR="000B4A5C" w:rsidRPr="00E32EFF">
        <w:rPr>
          <w:rFonts w:ascii="Arial" w:hAnsi="Arial" w:cs="Arial"/>
          <w:sz w:val="22"/>
          <w:szCs w:val="22"/>
        </w:rPr>
        <w:t>communicat</w:t>
      </w:r>
      <w:r>
        <w:rPr>
          <w:rFonts w:ascii="Arial" w:hAnsi="Arial" w:cs="Arial"/>
          <w:sz w:val="22"/>
          <w:szCs w:val="22"/>
        </w:rPr>
        <w:t>ion</w:t>
      </w:r>
      <w:r w:rsidR="000B4A5C" w:rsidRPr="00E32EFF">
        <w:rPr>
          <w:rFonts w:ascii="Arial" w:hAnsi="Arial" w:cs="Arial"/>
          <w:sz w:val="22"/>
          <w:szCs w:val="22"/>
        </w:rPr>
        <w:t xml:space="preserve"> (Duckworth et al., 2007; Maddux, 2016).</w:t>
      </w:r>
    </w:p>
    <w:p w14:paraId="6D601957" w14:textId="752E70A0" w:rsidR="00E32EFF" w:rsidRPr="009139BD" w:rsidRDefault="007B203B" w:rsidP="009139BD">
      <w:pPr>
        <w:spacing w:line="360" w:lineRule="auto"/>
        <w:jc w:val="both"/>
        <w:rPr>
          <w:rFonts w:ascii="Arial" w:hAnsi="Arial" w:cs="Arial"/>
          <w:sz w:val="22"/>
          <w:szCs w:val="22"/>
        </w:rPr>
      </w:pPr>
      <w:r w:rsidRPr="00E32EFF">
        <w:rPr>
          <w:rFonts w:ascii="Arial" w:hAnsi="Arial" w:cs="Arial"/>
          <w:sz w:val="22"/>
          <w:szCs w:val="22"/>
        </w:rPr>
        <w:t>The role</w:t>
      </w:r>
      <w:r w:rsidR="00120416">
        <w:rPr>
          <w:rFonts w:ascii="Arial" w:hAnsi="Arial" w:cs="Arial"/>
          <w:sz w:val="22"/>
          <w:szCs w:val="22"/>
        </w:rPr>
        <w:t xml:space="preserve"> I selected</w:t>
      </w:r>
      <w:r w:rsidRPr="00E32EFF">
        <w:rPr>
          <w:rFonts w:ascii="Arial" w:hAnsi="Arial" w:cs="Arial"/>
          <w:sz w:val="22"/>
          <w:szCs w:val="22"/>
        </w:rPr>
        <w:t xml:space="preserve"> offers opportunities for professional development and ongoing learning (Chartered Institute of Environmental Health, 2023). This report will explore the role in detail and reflect on how my skills and experience support my progression towards this career goal.</w:t>
      </w:r>
    </w:p>
    <w:p w14:paraId="49C49082" w14:textId="77777777" w:rsidR="009139BD" w:rsidRDefault="00574606" w:rsidP="00E32EFF">
      <w:pPr>
        <w:jc w:val="both"/>
        <w:rPr>
          <w:rFonts w:ascii="Arial" w:hAnsi="Arial" w:cs="Arial"/>
          <w:sz w:val="22"/>
          <w:szCs w:val="22"/>
        </w:rPr>
      </w:pPr>
      <w:r w:rsidRPr="00E32EFF">
        <w:rPr>
          <w:rFonts w:ascii="Arial" w:hAnsi="Arial" w:cs="Arial"/>
          <w:noProof/>
        </w:rPr>
        <w:drawing>
          <wp:inline distT="0" distB="0" distL="0" distR="0" wp14:anchorId="505D2D40" wp14:editId="53B66CAE">
            <wp:extent cx="4716780" cy="2812853"/>
            <wp:effectExtent l="0" t="0" r="7620" b="6985"/>
            <wp:docPr id="14223233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860823" name="Picture 1" descr="A screenshot of a computer&#10;&#10;AI-generated content may be incorrect."/>
                    <pic:cNvPicPr/>
                  </pic:nvPicPr>
                  <pic:blipFill>
                    <a:blip r:embed="rId9"/>
                    <a:stretch>
                      <a:fillRect/>
                    </a:stretch>
                  </pic:blipFill>
                  <pic:spPr>
                    <a:xfrm>
                      <a:off x="0" y="0"/>
                      <a:ext cx="4747349" cy="2831083"/>
                    </a:xfrm>
                    <a:prstGeom prst="rect">
                      <a:avLst/>
                    </a:prstGeom>
                  </pic:spPr>
                </pic:pic>
              </a:graphicData>
            </a:graphic>
          </wp:inline>
        </w:drawing>
      </w:r>
    </w:p>
    <w:p w14:paraId="097207D4" w14:textId="0C36BBE0" w:rsidR="00653A31" w:rsidRPr="009139BD" w:rsidRDefault="00E32EFF" w:rsidP="00E32EFF">
      <w:pPr>
        <w:jc w:val="both"/>
        <w:rPr>
          <w:rFonts w:ascii="Arial" w:hAnsi="Arial" w:cs="Arial"/>
          <w:noProof/>
        </w:rPr>
      </w:pPr>
      <w:r w:rsidRPr="00E32EFF">
        <w:rPr>
          <w:rFonts w:ascii="Arial" w:hAnsi="Arial" w:cs="Arial"/>
          <w:sz w:val="22"/>
          <w:szCs w:val="22"/>
        </w:rPr>
        <w:t xml:space="preserve">Figure 1. Environmental Health Officer / Food Safety Officer </w:t>
      </w:r>
      <w:r w:rsidR="009139BD">
        <w:rPr>
          <w:rFonts w:ascii="Arial" w:hAnsi="Arial" w:cs="Arial"/>
          <w:sz w:val="22"/>
          <w:szCs w:val="22"/>
        </w:rPr>
        <w:t>(</w:t>
      </w:r>
      <w:r w:rsidRPr="00E32EFF">
        <w:rPr>
          <w:rFonts w:ascii="Arial" w:hAnsi="Arial" w:cs="Arial"/>
          <w:sz w:val="22"/>
          <w:szCs w:val="22"/>
        </w:rPr>
        <w:t>London Borough of Tower Hamlets</w:t>
      </w:r>
      <w:r w:rsidR="009139BD">
        <w:rPr>
          <w:rFonts w:ascii="Arial" w:hAnsi="Arial" w:cs="Arial"/>
          <w:sz w:val="22"/>
          <w:szCs w:val="22"/>
        </w:rPr>
        <w:t xml:space="preserve">, </w:t>
      </w:r>
      <w:r w:rsidRPr="00E32EFF">
        <w:rPr>
          <w:rFonts w:ascii="Arial" w:hAnsi="Arial" w:cs="Arial"/>
          <w:sz w:val="22"/>
          <w:szCs w:val="22"/>
        </w:rPr>
        <w:t>2025).</w:t>
      </w:r>
    </w:p>
    <w:p w14:paraId="1A7554D8" w14:textId="2AD23893" w:rsidR="00DB4259" w:rsidRPr="009139BD" w:rsidRDefault="00CC63B8" w:rsidP="00E32EFF">
      <w:pPr>
        <w:jc w:val="both"/>
        <w:rPr>
          <w:rFonts w:ascii="Arial" w:hAnsi="Arial" w:cs="Arial"/>
          <w:b/>
          <w:bCs/>
          <w:sz w:val="28"/>
          <w:szCs w:val="28"/>
        </w:rPr>
      </w:pPr>
      <w:r w:rsidRPr="00E32EFF">
        <w:rPr>
          <w:rFonts w:ascii="Arial" w:hAnsi="Arial" w:cs="Arial"/>
          <w:b/>
          <w:bCs/>
          <w:sz w:val="28"/>
          <w:szCs w:val="28"/>
        </w:rPr>
        <w:lastRenderedPageBreak/>
        <w:t xml:space="preserve">2. Requirements of the Environmental Health Officer Role </w:t>
      </w:r>
    </w:p>
    <w:p w14:paraId="25617C87" w14:textId="77777777" w:rsidR="009139BD" w:rsidRDefault="00DB4259" w:rsidP="00E32EFF">
      <w:pPr>
        <w:spacing w:line="360" w:lineRule="auto"/>
        <w:jc w:val="both"/>
        <w:rPr>
          <w:rFonts w:ascii="Arial" w:hAnsi="Arial" w:cs="Arial"/>
          <w:sz w:val="22"/>
          <w:szCs w:val="22"/>
        </w:rPr>
      </w:pPr>
      <w:r w:rsidRPr="00E32EFF">
        <w:rPr>
          <w:rFonts w:ascii="Arial" w:hAnsi="Arial" w:cs="Arial"/>
          <w:sz w:val="22"/>
          <w:szCs w:val="22"/>
        </w:rPr>
        <w:t xml:space="preserve">The Environmental Health Officer (Food Safety Officer) role requires a combination of technical knowledge, qualifications and personal behaviours to protect public health. </w:t>
      </w:r>
    </w:p>
    <w:p w14:paraId="34248360" w14:textId="77777777" w:rsidR="009139BD" w:rsidRPr="00C1106F" w:rsidRDefault="009139BD" w:rsidP="00E32EFF">
      <w:pPr>
        <w:spacing w:line="360" w:lineRule="auto"/>
        <w:jc w:val="both"/>
        <w:rPr>
          <w:rFonts w:ascii="Arial" w:hAnsi="Arial" w:cs="Arial"/>
          <w:b/>
          <w:bCs/>
          <w:sz w:val="22"/>
          <w:szCs w:val="22"/>
        </w:rPr>
      </w:pPr>
      <w:r w:rsidRPr="00C1106F">
        <w:rPr>
          <w:rFonts w:ascii="Arial" w:hAnsi="Arial" w:cs="Arial"/>
          <w:b/>
          <w:bCs/>
          <w:sz w:val="22"/>
          <w:szCs w:val="22"/>
        </w:rPr>
        <w:t>2.1 Key Responsibilities</w:t>
      </w:r>
    </w:p>
    <w:p w14:paraId="3181AD17" w14:textId="3962207F" w:rsidR="00120416" w:rsidRPr="00C1106F" w:rsidRDefault="00120416" w:rsidP="00E32EFF">
      <w:pPr>
        <w:spacing w:line="360" w:lineRule="auto"/>
        <w:jc w:val="both"/>
        <w:rPr>
          <w:rFonts w:ascii="Arial" w:hAnsi="Arial" w:cs="Arial"/>
          <w:sz w:val="22"/>
          <w:szCs w:val="22"/>
        </w:rPr>
      </w:pPr>
      <w:r w:rsidRPr="00C1106F">
        <w:rPr>
          <w:rFonts w:ascii="Arial" w:hAnsi="Arial" w:cs="Arial"/>
          <w:sz w:val="22"/>
          <w:szCs w:val="22"/>
        </w:rPr>
        <w:t>The job entails conducting food hygiene inspections, looking into complaints, assisting with infectious disease work, creating reports, and pursuing legal action where necessary, according to the London Borough of Tower Hamlets (2025). According to the job posting, the candidate for this position will be in charge of making sure that the Borough's food laws are followed.</w:t>
      </w:r>
    </w:p>
    <w:p w14:paraId="7F5CB799" w14:textId="4E8A7A46" w:rsidR="009139BD" w:rsidRPr="00C1106F" w:rsidRDefault="009139BD" w:rsidP="00E32EFF">
      <w:pPr>
        <w:spacing w:line="360" w:lineRule="auto"/>
        <w:jc w:val="both"/>
        <w:rPr>
          <w:rFonts w:ascii="Arial" w:hAnsi="Arial" w:cs="Arial"/>
          <w:b/>
          <w:bCs/>
          <w:sz w:val="22"/>
          <w:szCs w:val="22"/>
        </w:rPr>
      </w:pPr>
      <w:r w:rsidRPr="00C1106F">
        <w:rPr>
          <w:rFonts w:ascii="Arial" w:hAnsi="Arial" w:cs="Arial"/>
          <w:b/>
          <w:bCs/>
          <w:sz w:val="22"/>
          <w:szCs w:val="22"/>
        </w:rPr>
        <w:t xml:space="preserve">2.2 Qualifications and Knowledge </w:t>
      </w:r>
    </w:p>
    <w:p w14:paraId="0FAA5313" w14:textId="5B608DF3" w:rsidR="00120416" w:rsidRPr="00C1106F" w:rsidRDefault="00120416" w:rsidP="00E32EFF">
      <w:pPr>
        <w:spacing w:line="360" w:lineRule="auto"/>
        <w:jc w:val="both"/>
        <w:rPr>
          <w:rFonts w:ascii="Arial" w:hAnsi="Arial" w:cs="Arial"/>
          <w:sz w:val="22"/>
          <w:szCs w:val="22"/>
        </w:rPr>
      </w:pPr>
      <w:r w:rsidRPr="00C1106F">
        <w:rPr>
          <w:rFonts w:ascii="Arial" w:hAnsi="Arial" w:cs="Arial"/>
          <w:sz w:val="22"/>
          <w:szCs w:val="22"/>
        </w:rPr>
        <w:t xml:space="preserve">Officers are also required to collaborate with other organizations including Public Health and the NHS, as well as provide </w:t>
      </w:r>
      <w:r w:rsidR="00C1106F" w:rsidRPr="00C1106F">
        <w:rPr>
          <w:rFonts w:ascii="Arial" w:hAnsi="Arial" w:cs="Arial"/>
          <w:sz w:val="22"/>
          <w:szCs w:val="22"/>
        </w:rPr>
        <w:t>advice</w:t>
      </w:r>
      <w:r w:rsidRPr="00C1106F">
        <w:rPr>
          <w:rFonts w:ascii="Arial" w:hAnsi="Arial" w:cs="Arial"/>
          <w:sz w:val="22"/>
          <w:szCs w:val="22"/>
        </w:rPr>
        <w:t xml:space="preserve"> to citizens and businesses. Candidates must exhibit experience in inspections, sampling, and audits, possess a degree or diploma in environmental health, and be well-versed in food safety laws in order to be considered for this role. Additionally, they must to be pursuing Chartered Institute of Environmental Health accreditation (London Borough of Tower Hamlets, 2025).</w:t>
      </w:r>
    </w:p>
    <w:p w14:paraId="176A69E1" w14:textId="04857A1D" w:rsidR="008F2CED" w:rsidRPr="00E32EFF" w:rsidRDefault="009B6FDE" w:rsidP="00E32EFF">
      <w:pPr>
        <w:spacing w:line="360" w:lineRule="auto"/>
        <w:jc w:val="both"/>
        <w:rPr>
          <w:rFonts w:ascii="Arial" w:hAnsi="Arial" w:cs="Arial"/>
          <w:sz w:val="22"/>
          <w:szCs w:val="22"/>
        </w:rPr>
      </w:pPr>
      <w:r w:rsidRPr="00E32EFF">
        <w:rPr>
          <w:rFonts w:ascii="Arial" w:hAnsi="Arial" w:cs="Arial"/>
          <w:noProof/>
        </w:rPr>
        <w:drawing>
          <wp:inline distT="0" distB="0" distL="0" distR="0" wp14:anchorId="5EA69DC3" wp14:editId="18C8699E">
            <wp:extent cx="5768340" cy="3764184"/>
            <wp:effectExtent l="0" t="0" r="3810" b="8255"/>
            <wp:docPr id="1372450559" name="Picture 1"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50559" name="Picture 1" descr="A white text on a black background&#10;&#10;AI-generated content may be incorrect."/>
                    <pic:cNvPicPr/>
                  </pic:nvPicPr>
                  <pic:blipFill>
                    <a:blip r:embed="rId10"/>
                    <a:stretch>
                      <a:fillRect/>
                    </a:stretch>
                  </pic:blipFill>
                  <pic:spPr>
                    <a:xfrm>
                      <a:off x="0" y="0"/>
                      <a:ext cx="5836342" cy="3808559"/>
                    </a:xfrm>
                    <a:prstGeom prst="rect">
                      <a:avLst/>
                    </a:prstGeom>
                  </pic:spPr>
                </pic:pic>
              </a:graphicData>
            </a:graphic>
          </wp:inline>
        </w:drawing>
      </w:r>
    </w:p>
    <w:p w14:paraId="26411F53" w14:textId="5702529E" w:rsidR="009139BD" w:rsidRPr="00120416" w:rsidRDefault="009139BD" w:rsidP="00E32EFF">
      <w:pPr>
        <w:spacing w:line="360" w:lineRule="auto"/>
        <w:jc w:val="both"/>
        <w:rPr>
          <w:rFonts w:ascii="Arial" w:hAnsi="Arial" w:cs="Arial"/>
          <w:b/>
          <w:bCs/>
          <w:sz w:val="22"/>
          <w:szCs w:val="22"/>
        </w:rPr>
      </w:pPr>
      <w:r>
        <w:rPr>
          <w:rFonts w:ascii="Arial" w:hAnsi="Arial" w:cs="Arial"/>
          <w:sz w:val="22"/>
          <w:szCs w:val="22"/>
        </w:rPr>
        <w:t>Figure 2. Role Responsibilities (London Borough of Tower Hamlets, 2025).</w:t>
      </w:r>
      <w:r w:rsidR="00E32EFF">
        <w:rPr>
          <w:rFonts w:ascii="Arial" w:hAnsi="Arial" w:cs="Arial"/>
          <w:b/>
          <w:bCs/>
          <w:sz w:val="22"/>
          <w:szCs w:val="22"/>
        </w:rPr>
        <w:t xml:space="preserve"> </w:t>
      </w:r>
    </w:p>
    <w:p w14:paraId="2FF8EC96" w14:textId="7B9902EA" w:rsidR="009139BD" w:rsidRPr="009139BD" w:rsidRDefault="009139BD" w:rsidP="00E32EFF">
      <w:pPr>
        <w:spacing w:line="360" w:lineRule="auto"/>
        <w:jc w:val="both"/>
        <w:rPr>
          <w:rFonts w:ascii="Arial" w:hAnsi="Arial" w:cs="Arial"/>
          <w:b/>
          <w:bCs/>
          <w:sz w:val="22"/>
          <w:szCs w:val="22"/>
        </w:rPr>
      </w:pPr>
      <w:r w:rsidRPr="009139BD">
        <w:rPr>
          <w:rFonts w:ascii="Arial" w:hAnsi="Arial" w:cs="Arial"/>
          <w:b/>
          <w:bCs/>
          <w:sz w:val="22"/>
          <w:szCs w:val="22"/>
        </w:rPr>
        <w:lastRenderedPageBreak/>
        <w:t>2.3 Core Employability Skills</w:t>
      </w:r>
    </w:p>
    <w:p w14:paraId="19487CC2" w14:textId="0E9BF339" w:rsidR="00120416" w:rsidRDefault="00120416" w:rsidP="00E32EFF">
      <w:pPr>
        <w:spacing w:line="360" w:lineRule="auto"/>
        <w:jc w:val="both"/>
        <w:rPr>
          <w:rFonts w:ascii="Arial" w:hAnsi="Arial" w:cs="Arial"/>
          <w:sz w:val="22"/>
          <w:szCs w:val="22"/>
        </w:rPr>
      </w:pPr>
      <w:r>
        <w:rPr>
          <w:rFonts w:ascii="Arial" w:hAnsi="Arial" w:cs="Arial"/>
          <w:sz w:val="22"/>
          <w:szCs w:val="22"/>
        </w:rPr>
        <w:t xml:space="preserve">A few core skills have been outlined in the job add, including communication, problem-solving, digital literacy, and team work. Communication is one of the most important skills for workers in such roles, given that a potential candidate must show they can manage sensitive conversations and build trust, presenting emotional intelligence in different circumstances. Salovey et al., (2004) explains that communication is such roles is pivotal in managing conflict or when speaking to worried or </w:t>
      </w:r>
      <w:r w:rsidR="00743E7F">
        <w:rPr>
          <w:rFonts w:ascii="Arial" w:hAnsi="Arial" w:cs="Arial"/>
          <w:sz w:val="22"/>
          <w:szCs w:val="22"/>
        </w:rPr>
        <w:t>business owners</w:t>
      </w:r>
      <w:r>
        <w:rPr>
          <w:rFonts w:ascii="Arial" w:hAnsi="Arial" w:cs="Arial"/>
          <w:sz w:val="22"/>
          <w:szCs w:val="22"/>
        </w:rPr>
        <w:t xml:space="preserve">. </w:t>
      </w:r>
    </w:p>
    <w:p w14:paraId="1ECD8DBD" w14:textId="6F3AA38C" w:rsidR="00DB4259" w:rsidRPr="00E32EFF" w:rsidRDefault="00743E7F" w:rsidP="00E32EFF">
      <w:pPr>
        <w:spacing w:line="360" w:lineRule="auto"/>
        <w:jc w:val="both"/>
        <w:rPr>
          <w:rFonts w:ascii="Arial" w:hAnsi="Arial" w:cs="Arial"/>
          <w:sz w:val="22"/>
          <w:szCs w:val="22"/>
        </w:rPr>
      </w:pPr>
      <w:r>
        <w:rPr>
          <w:rFonts w:ascii="Arial" w:hAnsi="Arial" w:cs="Arial"/>
          <w:sz w:val="22"/>
          <w:szCs w:val="22"/>
        </w:rPr>
        <w:t xml:space="preserve">Another key skill highlighted in problem-solving, but also resilience. There are different problems that can arise within the role duties, such as finding serious hygiene issues or pest activity. These situations can cause stress and the ability to focus and act efficiently shows that a professional has good command of problem-solving skills. </w:t>
      </w:r>
      <w:r w:rsidR="00DB4259" w:rsidRPr="00E32EFF">
        <w:rPr>
          <w:rFonts w:ascii="Arial" w:hAnsi="Arial" w:cs="Arial"/>
          <w:sz w:val="22"/>
          <w:szCs w:val="22"/>
        </w:rPr>
        <w:t>Duckworth et al., 2007</w:t>
      </w:r>
      <w:r>
        <w:rPr>
          <w:rFonts w:ascii="Arial" w:hAnsi="Arial" w:cs="Arial"/>
          <w:sz w:val="22"/>
          <w:szCs w:val="22"/>
        </w:rPr>
        <w:t xml:space="preserve"> states that resilience is connected with long-term goals. </w:t>
      </w:r>
      <w:r w:rsidR="009139BD">
        <w:rPr>
          <w:rFonts w:ascii="Arial" w:hAnsi="Arial" w:cs="Arial"/>
          <w:sz w:val="22"/>
          <w:szCs w:val="22"/>
        </w:rPr>
        <w:t xml:space="preserve">Similarly, </w:t>
      </w:r>
      <w:r w:rsidR="00DB4259" w:rsidRPr="00E32EFF">
        <w:rPr>
          <w:rFonts w:ascii="Arial" w:hAnsi="Arial" w:cs="Arial"/>
          <w:sz w:val="22"/>
          <w:szCs w:val="22"/>
        </w:rPr>
        <w:t xml:space="preserve">Assan (2019) found that many inspectors experience pressure due to heavy workloads and complex </w:t>
      </w:r>
      <w:r>
        <w:rPr>
          <w:rFonts w:ascii="Arial" w:hAnsi="Arial" w:cs="Arial"/>
          <w:sz w:val="22"/>
          <w:szCs w:val="22"/>
        </w:rPr>
        <w:t>regulation</w:t>
      </w:r>
      <w:r w:rsidR="00DB4259" w:rsidRPr="00E32EFF">
        <w:rPr>
          <w:rFonts w:ascii="Arial" w:hAnsi="Arial" w:cs="Arial"/>
          <w:sz w:val="22"/>
          <w:szCs w:val="22"/>
        </w:rPr>
        <w:t>, showing why resilience is essential.</w:t>
      </w:r>
    </w:p>
    <w:p w14:paraId="4EC354F0" w14:textId="443AB954" w:rsidR="00DB4259" w:rsidRPr="00E32EFF" w:rsidRDefault="00743E7F" w:rsidP="00E32EFF">
      <w:pPr>
        <w:spacing w:line="360" w:lineRule="auto"/>
        <w:jc w:val="both"/>
        <w:rPr>
          <w:rFonts w:ascii="Arial" w:hAnsi="Arial" w:cs="Arial"/>
          <w:sz w:val="22"/>
          <w:szCs w:val="22"/>
        </w:rPr>
      </w:pPr>
      <w:r>
        <w:rPr>
          <w:rFonts w:ascii="Arial" w:hAnsi="Arial" w:cs="Arial"/>
          <w:sz w:val="22"/>
          <w:szCs w:val="22"/>
        </w:rPr>
        <w:t>One more important skill in such a role is teamwork, as officers must collaborate with other professional entities, colleagues, management, government departments, etc. In complex situations, they must act timely and efficiently, and effective partnership working is aiding the outcomes. Nayak and Taylor (2018) explain that good</w:t>
      </w:r>
      <w:r w:rsidR="00DB4259" w:rsidRPr="00E32EFF">
        <w:rPr>
          <w:rFonts w:ascii="Arial" w:hAnsi="Arial" w:cs="Arial"/>
          <w:sz w:val="22"/>
          <w:szCs w:val="22"/>
        </w:rPr>
        <w:t xml:space="preserve"> relationships between regulators and businesses improve food safety culture.</w:t>
      </w:r>
    </w:p>
    <w:p w14:paraId="369E6DC1" w14:textId="7887773F" w:rsidR="00DB4259" w:rsidRDefault="00743E7F" w:rsidP="00E32EFF">
      <w:pPr>
        <w:spacing w:line="360" w:lineRule="auto"/>
        <w:jc w:val="both"/>
        <w:rPr>
          <w:rFonts w:ascii="Arial" w:hAnsi="Arial" w:cs="Arial"/>
          <w:sz w:val="22"/>
          <w:szCs w:val="22"/>
        </w:rPr>
      </w:pPr>
      <w:r>
        <w:rPr>
          <w:rFonts w:ascii="Arial" w:hAnsi="Arial" w:cs="Arial"/>
          <w:sz w:val="22"/>
          <w:szCs w:val="22"/>
        </w:rPr>
        <w:t xml:space="preserve">Lastly, digital literacy has also been mentioned as a key skill for the role, as officers use different software programmes for inspections, they record evidence digitally, and also use online reporting systems. </w:t>
      </w:r>
      <w:r w:rsidR="00DB4259" w:rsidRPr="00E32EFF">
        <w:rPr>
          <w:rFonts w:ascii="Arial" w:hAnsi="Arial" w:cs="Arial"/>
          <w:sz w:val="22"/>
          <w:szCs w:val="22"/>
        </w:rPr>
        <w:t>Accurate digital record-keeping supports transparency, public protection and legal processes. Khan (2025) highlights that modern food safety work relies increasingly on digital systems to track risks and support decision-making.</w:t>
      </w:r>
    </w:p>
    <w:p w14:paraId="1F401643" w14:textId="2B91DF0D" w:rsidR="009139BD" w:rsidRPr="009139BD" w:rsidRDefault="009139BD" w:rsidP="00E32EFF">
      <w:pPr>
        <w:spacing w:line="360" w:lineRule="auto"/>
        <w:jc w:val="both"/>
        <w:rPr>
          <w:rFonts w:ascii="Arial" w:hAnsi="Arial" w:cs="Arial"/>
          <w:b/>
          <w:bCs/>
          <w:sz w:val="22"/>
          <w:szCs w:val="22"/>
        </w:rPr>
      </w:pPr>
      <w:r w:rsidRPr="009139BD">
        <w:rPr>
          <w:rFonts w:ascii="Arial" w:hAnsi="Arial" w:cs="Arial"/>
          <w:b/>
          <w:bCs/>
          <w:sz w:val="22"/>
          <w:szCs w:val="22"/>
        </w:rPr>
        <w:t>2.4 Theoretical Frameworks</w:t>
      </w:r>
    </w:p>
    <w:p w14:paraId="66F56857" w14:textId="0AEE2C85" w:rsidR="00C1106F" w:rsidRDefault="00DB4259" w:rsidP="00E32EFF">
      <w:pPr>
        <w:spacing w:line="360" w:lineRule="auto"/>
        <w:jc w:val="both"/>
        <w:rPr>
          <w:rFonts w:ascii="Arial" w:hAnsi="Arial" w:cs="Arial"/>
          <w:sz w:val="22"/>
          <w:szCs w:val="22"/>
        </w:rPr>
      </w:pPr>
      <w:r w:rsidRPr="009139BD">
        <w:rPr>
          <w:rFonts w:ascii="Arial" w:hAnsi="Arial" w:cs="Arial"/>
          <w:sz w:val="22"/>
          <w:szCs w:val="22"/>
        </w:rPr>
        <w:t xml:space="preserve">The </w:t>
      </w:r>
      <w:r w:rsidR="00D42924">
        <w:rPr>
          <w:rFonts w:ascii="Arial" w:hAnsi="Arial" w:cs="Arial"/>
          <w:sz w:val="22"/>
          <w:szCs w:val="22"/>
        </w:rPr>
        <w:t>Employability</w:t>
      </w:r>
      <w:r w:rsidRPr="009139BD">
        <w:rPr>
          <w:rFonts w:ascii="Arial" w:hAnsi="Arial" w:cs="Arial"/>
          <w:sz w:val="22"/>
          <w:szCs w:val="22"/>
        </w:rPr>
        <w:t xml:space="preserve"> Skills Framework </w:t>
      </w:r>
      <w:r w:rsidR="00C1106F">
        <w:rPr>
          <w:rFonts w:ascii="Arial" w:hAnsi="Arial" w:cs="Arial"/>
          <w:sz w:val="22"/>
          <w:szCs w:val="22"/>
        </w:rPr>
        <w:t xml:space="preserve">is explaining how these skills described are relevant for workforce directly. </w:t>
      </w:r>
      <w:r w:rsidRPr="00E32EFF">
        <w:rPr>
          <w:rFonts w:ascii="Arial" w:hAnsi="Arial" w:cs="Arial"/>
          <w:sz w:val="22"/>
          <w:szCs w:val="22"/>
        </w:rPr>
        <w:t>The framework highlights communication, health and safety, personal resilience, accurate record-keeping and teamwork as essential for professionals working with the public</w:t>
      </w:r>
      <w:r w:rsidR="00D42924">
        <w:rPr>
          <w:rFonts w:ascii="Arial" w:hAnsi="Arial" w:cs="Arial"/>
          <w:sz w:val="22"/>
          <w:szCs w:val="22"/>
        </w:rPr>
        <w:t xml:space="preserve"> (CTE, 2018). </w:t>
      </w:r>
      <w:r w:rsidR="00C1106F">
        <w:rPr>
          <w:rFonts w:ascii="Arial" w:hAnsi="Arial" w:cs="Arial"/>
          <w:sz w:val="22"/>
          <w:szCs w:val="22"/>
        </w:rPr>
        <w:t>There is a strong focus on the health and social care field, but the framework can be equally applied to safety roles. While professional behaviour and principles are determined by professional conduct and organisational culture, skills also influence how staff performs and connects with others, essential to Environmental Health Officers.</w:t>
      </w:r>
    </w:p>
    <w:p w14:paraId="3C77F9B9" w14:textId="77777777" w:rsidR="009139BD" w:rsidRDefault="009139BD" w:rsidP="00E32EFF">
      <w:pPr>
        <w:spacing w:line="360" w:lineRule="auto"/>
        <w:jc w:val="both"/>
        <w:rPr>
          <w:rFonts w:ascii="Arial" w:hAnsi="Arial" w:cs="Arial"/>
          <w:b/>
          <w:bCs/>
          <w:sz w:val="22"/>
          <w:szCs w:val="22"/>
        </w:rPr>
      </w:pPr>
      <w:r>
        <w:rPr>
          <w:rFonts w:ascii="Arial" w:hAnsi="Arial" w:cs="Arial"/>
          <w:b/>
          <w:bCs/>
          <w:sz w:val="22"/>
          <w:szCs w:val="22"/>
        </w:rPr>
        <w:t>2.5 Health and Social Care Case Study</w:t>
      </w:r>
    </w:p>
    <w:p w14:paraId="66354E1C" w14:textId="6F1FAC63" w:rsidR="00BE0B9E" w:rsidRDefault="00C1106F" w:rsidP="00E32EFF">
      <w:pPr>
        <w:spacing w:line="360" w:lineRule="auto"/>
        <w:jc w:val="both"/>
        <w:rPr>
          <w:rFonts w:ascii="Arial" w:hAnsi="Arial" w:cs="Arial"/>
          <w:sz w:val="22"/>
          <w:szCs w:val="22"/>
        </w:rPr>
      </w:pPr>
      <w:r>
        <w:rPr>
          <w:rFonts w:ascii="Arial" w:hAnsi="Arial" w:cs="Arial"/>
          <w:sz w:val="22"/>
          <w:szCs w:val="22"/>
        </w:rPr>
        <w:lastRenderedPageBreak/>
        <w:t xml:space="preserve">There are different situations where Environmental Health Officers must act promptly and efficiently, like calming a distressed service user or showing a good level of understanding and not letting complex situations to escalate. This specifically shows emotional intelligence </w:t>
      </w:r>
      <w:r w:rsidR="00F47156">
        <w:rPr>
          <w:rFonts w:ascii="Arial" w:hAnsi="Arial" w:cs="Arial"/>
          <w:sz w:val="22"/>
          <w:szCs w:val="22"/>
        </w:rPr>
        <w:t xml:space="preserve">and good communication skills. For example, if an Environmental Health Officer detects certain hygiene issues in a business that produces or serves food, they must be able to explain the process to the business owner, to show knowledge of terminology, regulations, etc. Another example would be when an officer </w:t>
      </w:r>
      <w:r w:rsidR="00DB4259" w:rsidRPr="00E32EFF">
        <w:rPr>
          <w:rFonts w:ascii="Arial" w:hAnsi="Arial" w:cs="Arial"/>
          <w:sz w:val="22"/>
          <w:szCs w:val="22"/>
        </w:rPr>
        <w:t xml:space="preserve">finds pests during an </w:t>
      </w:r>
      <w:r w:rsidR="00F47156">
        <w:rPr>
          <w:rFonts w:ascii="Arial" w:hAnsi="Arial" w:cs="Arial"/>
          <w:sz w:val="22"/>
          <w:szCs w:val="22"/>
        </w:rPr>
        <w:t>inspection</w:t>
      </w:r>
      <w:r w:rsidR="00DB4259" w:rsidRPr="00E32EFF">
        <w:rPr>
          <w:rFonts w:ascii="Arial" w:hAnsi="Arial" w:cs="Arial"/>
          <w:sz w:val="22"/>
          <w:szCs w:val="22"/>
        </w:rPr>
        <w:t xml:space="preserve">, </w:t>
      </w:r>
      <w:r w:rsidR="00F47156">
        <w:rPr>
          <w:rFonts w:ascii="Arial" w:hAnsi="Arial" w:cs="Arial"/>
          <w:sz w:val="22"/>
          <w:szCs w:val="22"/>
        </w:rPr>
        <w:t xml:space="preserve">and it is important that they show calmness in actions and communication, while also taking the necessary steps while gathering evidence, completing the reports, and deciding if the situation should be dealt with by enforcements. </w:t>
      </w:r>
      <w:r w:rsidR="00DB4259" w:rsidRPr="00E32EFF">
        <w:rPr>
          <w:rFonts w:ascii="Arial" w:hAnsi="Arial" w:cs="Arial"/>
          <w:sz w:val="22"/>
          <w:szCs w:val="22"/>
        </w:rPr>
        <w:t>This situation reflects resilience, communication, teamwork and accurate record-keeping, all of which match the Skills for Care Core Skills Framework</w:t>
      </w:r>
      <w:r w:rsidR="00552BD4" w:rsidRPr="00E32EFF">
        <w:rPr>
          <w:rFonts w:ascii="Arial" w:hAnsi="Arial" w:cs="Arial"/>
          <w:sz w:val="22"/>
          <w:szCs w:val="22"/>
        </w:rPr>
        <w:t xml:space="preserve"> (Skills for Care, 2015)</w:t>
      </w:r>
      <w:r w:rsidR="00F47156">
        <w:rPr>
          <w:rFonts w:ascii="Arial" w:hAnsi="Arial" w:cs="Arial"/>
          <w:sz w:val="22"/>
          <w:szCs w:val="22"/>
        </w:rPr>
        <w:t>.</w:t>
      </w:r>
    </w:p>
    <w:p w14:paraId="057FEE46" w14:textId="17E4A9C1" w:rsidR="00D42924" w:rsidRDefault="00D42924" w:rsidP="00E32EFF">
      <w:pPr>
        <w:spacing w:line="360" w:lineRule="auto"/>
        <w:jc w:val="both"/>
        <w:rPr>
          <w:rFonts w:ascii="Arial" w:hAnsi="Arial" w:cs="Arial"/>
          <w:sz w:val="22"/>
          <w:szCs w:val="22"/>
        </w:rPr>
      </w:pPr>
    </w:p>
    <w:p w14:paraId="3A511F0A" w14:textId="552098E0" w:rsidR="00D42924" w:rsidRDefault="00D42924" w:rsidP="00E32EFF">
      <w:pPr>
        <w:spacing w:line="360" w:lineRule="auto"/>
        <w:jc w:val="both"/>
        <w:rPr>
          <w:rFonts w:ascii="Arial" w:hAnsi="Arial" w:cs="Arial"/>
          <w:sz w:val="22"/>
          <w:szCs w:val="22"/>
        </w:rPr>
      </w:pPr>
    </w:p>
    <w:p w14:paraId="5E95A5D6" w14:textId="2E07E221" w:rsidR="00D42924" w:rsidRDefault="00D42924" w:rsidP="00E32EFF">
      <w:pPr>
        <w:spacing w:line="360" w:lineRule="auto"/>
        <w:jc w:val="both"/>
        <w:rPr>
          <w:rFonts w:ascii="Arial" w:hAnsi="Arial" w:cs="Arial"/>
          <w:sz w:val="22"/>
          <w:szCs w:val="22"/>
        </w:rPr>
      </w:pPr>
    </w:p>
    <w:p w14:paraId="7F7AC83A" w14:textId="24605AC6" w:rsidR="00D42924" w:rsidRDefault="00D42924" w:rsidP="00E32EFF">
      <w:pPr>
        <w:spacing w:line="360" w:lineRule="auto"/>
        <w:jc w:val="both"/>
        <w:rPr>
          <w:rFonts w:ascii="Arial" w:hAnsi="Arial" w:cs="Arial"/>
          <w:sz w:val="22"/>
          <w:szCs w:val="22"/>
        </w:rPr>
      </w:pPr>
    </w:p>
    <w:p w14:paraId="1F872198" w14:textId="1E207885" w:rsidR="00D42924" w:rsidRDefault="00D42924" w:rsidP="00E32EFF">
      <w:pPr>
        <w:spacing w:line="360" w:lineRule="auto"/>
        <w:jc w:val="both"/>
        <w:rPr>
          <w:rFonts w:ascii="Arial" w:hAnsi="Arial" w:cs="Arial"/>
          <w:sz w:val="22"/>
          <w:szCs w:val="22"/>
        </w:rPr>
      </w:pPr>
    </w:p>
    <w:p w14:paraId="5EBC57E9" w14:textId="7A857E6D" w:rsidR="00D42924" w:rsidRDefault="00D42924" w:rsidP="00E32EFF">
      <w:pPr>
        <w:spacing w:line="360" w:lineRule="auto"/>
        <w:jc w:val="both"/>
        <w:rPr>
          <w:rFonts w:ascii="Arial" w:hAnsi="Arial" w:cs="Arial"/>
          <w:sz w:val="22"/>
          <w:szCs w:val="22"/>
        </w:rPr>
      </w:pPr>
    </w:p>
    <w:p w14:paraId="6E50144E" w14:textId="1127E628" w:rsidR="00D42924" w:rsidRDefault="00D42924" w:rsidP="00E32EFF">
      <w:pPr>
        <w:spacing w:line="360" w:lineRule="auto"/>
        <w:jc w:val="both"/>
        <w:rPr>
          <w:rFonts w:ascii="Arial" w:hAnsi="Arial" w:cs="Arial"/>
          <w:sz w:val="22"/>
          <w:szCs w:val="22"/>
        </w:rPr>
      </w:pPr>
    </w:p>
    <w:p w14:paraId="42B53CB6" w14:textId="3DE6E417" w:rsidR="00D42924" w:rsidRDefault="00D42924" w:rsidP="00E32EFF">
      <w:pPr>
        <w:spacing w:line="360" w:lineRule="auto"/>
        <w:jc w:val="both"/>
        <w:rPr>
          <w:rFonts w:ascii="Arial" w:hAnsi="Arial" w:cs="Arial"/>
          <w:sz w:val="22"/>
          <w:szCs w:val="22"/>
        </w:rPr>
      </w:pPr>
    </w:p>
    <w:p w14:paraId="5DC91541" w14:textId="064142B9" w:rsidR="00D42924" w:rsidRDefault="00D42924" w:rsidP="00E32EFF">
      <w:pPr>
        <w:spacing w:line="360" w:lineRule="auto"/>
        <w:jc w:val="both"/>
        <w:rPr>
          <w:rFonts w:ascii="Arial" w:hAnsi="Arial" w:cs="Arial"/>
          <w:sz w:val="22"/>
          <w:szCs w:val="22"/>
        </w:rPr>
      </w:pPr>
    </w:p>
    <w:p w14:paraId="10A95A19" w14:textId="4BF22EF9" w:rsidR="00D42924" w:rsidRDefault="00D42924" w:rsidP="00E32EFF">
      <w:pPr>
        <w:spacing w:line="360" w:lineRule="auto"/>
        <w:jc w:val="both"/>
        <w:rPr>
          <w:rFonts w:ascii="Arial" w:hAnsi="Arial" w:cs="Arial"/>
          <w:sz w:val="22"/>
          <w:szCs w:val="22"/>
        </w:rPr>
      </w:pPr>
    </w:p>
    <w:p w14:paraId="2500E1A6" w14:textId="2DDD52F4" w:rsidR="00D42924" w:rsidRDefault="00D42924" w:rsidP="00E32EFF">
      <w:pPr>
        <w:spacing w:line="360" w:lineRule="auto"/>
        <w:jc w:val="both"/>
        <w:rPr>
          <w:rFonts w:ascii="Arial" w:hAnsi="Arial" w:cs="Arial"/>
          <w:sz w:val="22"/>
          <w:szCs w:val="22"/>
        </w:rPr>
      </w:pPr>
    </w:p>
    <w:p w14:paraId="1EC43694" w14:textId="686EA0BB" w:rsidR="00D42924" w:rsidRDefault="00D42924" w:rsidP="00E32EFF">
      <w:pPr>
        <w:spacing w:line="360" w:lineRule="auto"/>
        <w:jc w:val="both"/>
        <w:rPr>
          <w:rFonts w:ascii="Arial" w:hAnsi="Arial" w:cs="Arial"/>
          <w:sz w:val="22"/>
          <w:szCs w:val="22"/>
        </w:rPr>
      </w:pPr>
    </w:p>
    <w:p w14:paraId="36EDAE22" w14:textId="2D25528B" w:rsidR="00D42924" w:rsidRDefault="00D42924" w:rsidP="00E32EFF">
      <w:pPr>
        <w:spacing w:line="360" w:lineRule="auto"/>
        <w:jc w:val="both"/>
        <w:rPr>
          <w:rFonts w:ascii="Arial" w:hAnsi="Arial" w:cs="Arial"/>
          <w:sz w:val="22"/>
          <w:szCs w:val="22"/>
        </w:rPr>
      </w:pPr>
    </w:p>
    <w:p w14:paraId="0BDC6CA6" w14:textId="2240E117" w:rsidR="00F47156" w:rsidRDefault="00F47156" w:rsidP="00E32EFF">
      <w:pPr>
        <w:spacing w:line="360" w:lineRule="auto"/>
        <w:jc w:val="both"/>
        <w:rPr>
          <w:rFonts w:ascii="Arial" w:hAnsi="Arial" w:cs="Arial"/>
          <w:sz w:val="22"/>
          <w:szCs w:val="22"/>
        </w:rPr>
      </w:pPr>
    </w:p>
    <w:p w14:paraId="2E07FF75" w14:textId="77777777" w:rsidR="00F47156" w:rsidRDefault="00F47156" w:rsidP="00E32EFF">
      <w:pPr>
        <w:spacing w:line="360" w:lineRule="auto"/>
        <w:jc w:val="both"/>
        <w:rPr>
          <w:rFonts w:ascii="Arial" w:hAnsi="Arial" w:cs="Arial"/>
          <w:sz w:val="22"/>
          <w:szCs w:val="22"/>
        </w:rPr>
      </w:pPr>
    </w:p>
    <w:p w14:paraId="0D2069A8" w14:textId="77777777" w:rsidR="00C1106F" w:rsidRPr="00E32EFF" w:rsidRDefault="00C1106F" w:rsidP="00E32EFF">
      <w:pPr>
        <w:spacing w:line="360" w:lineRule="auto"/>
        <w:jc w:val="both"/>
        <w:rPr>
          <w:rFonts w:ascii="Arial" w:hAnsi="Arial" w:cs="Arial"/>
          <w:sz w:val="22"/>
          <w:szCs w:val="22"/>
        </w:rPr>
      </w:pPr>
    </w:p>
    <w:p w14:paraId="2B06835D" w14:textId="5B04DBD2" w:rsidR="000D456D" w:rsidRPr="00E32EFF" w:rsidRDefault="000D456D" w:rsidP="00E32EFF">
      <w:pPr>
        <w:jc w:val="both"/>
        <w:rPr>
          <w:rFonts w:ascii="Arial" w:hAnsi="Arial" w:cs="Arial"/>
          <w:b/>
          <w:bCs/>
          <w:sz w:val="28"/>
          <w:szCs w:val="28"/>
          <w:u w:val="single"/>
        </w:rPr>
      </w:pPr>
      <w:r w:rsidRPr="00E32EFF">
        <w:rPr>
          <w:rFonts w:ascii="Arial" w:hAnsi="Arial" w:cs="Arial"/>
          <w:b/>
          <w:bCs/>
          <w:sz w:val="28"/>
          <w:szCs w:val="28"/>
          <w:u w:val="single"/>
        </w:rPr>
        <w:t xml:space="preserve">Section </w:t>
      </w:r>
      <w:r w:rsidR="00F96458" w:rsidRPr="00E32EFF">
        <w:rPr>
          <w:rFonts w:ascii="Arial" w:hAnsi="Arial" w:cs="Arial"/>
          <w:b/>
          <w:bCs/>
          <w:sz w:val="28"/>
          <w:szCs w:val="28"/>
          <w:u w:val="single"/>
        </w:rPr>
        <w:t>3</w:t>
      </w:r>
      <w:r w:rsidRPr="00E32EFF">
        <w:rPr>
          <w:rFonts w:ascii="Arial" w:hAnsi="Arial" w:cs="Arial"/>
          <w:b/>
          <w:bCs/>
          <w:sz w:val="28"/>
          <w:szCs w:val="28"/>
          <w:u w:val="single"/>
        </w:rPr>
        <w:t xml:space="preserve"> Evaluation of My Own Skills</w:t>
      </w:r>
      <w:r w:rsidR="00F91791" w:rsidRPr="00E32EFF">
        <w:rPr>
          <w:rFonts w:ascii="Arial" w:hAnsi="Arial" w:cs="Arial"/>
          <w:b/>
          <w:bCs/>
          <w:sz w:val="28"/>
          <w:szCs w:val="28"/>
          <w:u w:val="single"/>
        </w:rPr>
        <w:t xml:space="preserve"> </w:t>
      </w:r>
    </w:p>
    <w:p w14:paraId="19BD524E" w14:textId="70DB0E13" w:rsidR="000A107A" w:rsidRPr="00D42924" w:rsidRDefault="000D456D" w:rsidP="00D42924">
      <w:pPr>
        <w:spacing w:line="360" w:lineRule="auto"/>
        <w:jc w:val="both"/>
        <w:rPr>
          <w:rFonts w:ascii="Arial" w:hAnsi="Arial" w:cs="Arial"/>
          <w:sz w:val="22"/>
          <w:szCs w:val="22"/>
        </w:rPr>
      </w:pPr>
      <w:r w:rsidRPr="00E32EFF">
        <w:rPr>
          <w:rFonts w:ascii="Arial" w:hAnsi="Arial" w:cs="Arial"/>
          <w:sz w:val="22"/>
          <w:szCs w:val="22"/>
        </w:rPr>
        <w:lastRenderedPageBreak/>
        <w:t>To understand my readiness for the Environmental Health Officer role, I carried out a SWOT analysis</w:t>
      </w:r>
      <w:r w:rsidR="00F47156">
        <w:rPr>
          <w:rFonts w:ascii="Arial" w:hAnsi="Arial" w:cs="Arial"/>
          <w:sz w:val="22"/>
          <w:szCs w:val="22"/>
        </w:rPr>
        <w:t xml:space="preserve"> </w:t>
      </w:r>
      <w:r w:rsidRPr="00E32EFF">
        <w:rPr>
          <w:rFonts w:ascii="Arial" w:hAnsi="Arial" w:cs="Arial"/>
          <w:sz w:val="22"/>
          <w:szCs w:val="22"/>
        </w:rPr>
        <w:t xml:space="preserve">and </w:t>
      </w:r>
      <w:r w:rsidR="003F1A52">
        <w:rPr>
          <w:rFonts w:ascii="Arial" w:hAnsi="Arial" w:cs="Arial"/>
          <w:sz w:val="22"/>
          <w:szCs w:val="22"/>
        </w:rPr>
        <w:t xml:space="preserve">also reflected on my skills, capabilities and qualifications in the form of a self-assessment. </w:t>
      </w:r>
      <w:r w:rsidRPr="00E32EFF">
        <w:rPr>
          <w:rFonts w:ascii="Arial" w:hAnsi="Arial" w:cs="Arial"/>
          <w:sz w:val="22"/>
          <w:szCs w:val="22"/>
        </w:rPr>
        <w:t>Th</w:t>
      </w:r>
      <w:r w:rsidR="003F1A52">
        <w:rPr>
          <w:rFonts w:ascii="Arial" w:hAnsi="Arial" w:cs="Arial"/>
          <w:sz w:val="22"/>
          <w:szCs w:val="22"/>
        </w:rPr>
        <w:t>ese align</w:t>
      </w:r>
      <w:r w:rsidRPr="00E32EFF">
        <w:rPr>
          <w:rFonts w:ascii="Arial" w:hAnsi="Arial" w:cs="Arial"/>
          <w:sz w:val="22"/>
          <w:szCs w:val="22"/>
        </w:rPr>
        <w:t xml:space="preserve"> with recommendations from employability frameworks that </w:t>
      </w:r>
      <w:r w:rsidR="003F1A52">
        <w:rPr>
          <w:rFonts w:ascii="Arial" w:hAnsi="Arial" w:cs="Arial"/>
          <w:sz w:val="22"/>
          <w:szCs w:val="22"/>
        </w:rPr>
        <w:t>support</w:t>
      </w:r>
      <w:r w:rsidRPr="00E32EFF">
        <w:rPr>
          <w:rFonts w:ascii="Arial" w:hAnsi="Arial" w:cs="Arial"/>
          <w:sz w:val="22"/>
          <w:szCs w:val="22"/>
        </w:rPr>
        <w:t xml:space="preserve"> </w:t>
      </w:r>
      <w:r w:rsidR="003F1A52">
        <w:rPr>
          <w:rFonts w:ascii="Arial" w:hAnsi="Arial" w:cs="Arial"/>
          <w:sz w:val="22"/>
          <w:szCs w:val="22"/>
        </w:rPr>
        <w:t>constant</w:t>
      </w:r>
      <w:r w:rsidRPr="00E32EFF">
        <w:rPr>
          <w:rFonts w:ascii="Arial" w:hAnsi="Arial" w:cs="Arial"/>
          <w:sz w:val="22"/>
          <w:szCs w:val="22"/>
        </w:rPr>
        <w:t xml:space="preserve"> evaluation of strengths and development </w:t>
      </w:r>
      <w:r w:rsidR="003F1A52">
        <w:rPr>
          <w:rFonts w:ascii="Arial" w:hAnsi="Arial" w:cs="Arial"/>
          <w:sz w:val="22"/>
          <w:szCs w:val="22"/>
        </w:rPr>
        <w:t xml:space="preserve">requirements </w:t>
      </w:r>
      <w:r w:rsidR="003F1A52" w:rsidRPr="00E32EFF">
        <w:rPr>
          <w:rFonts w:ascii="Arial" w:hAnsi="Arial" w:cs="Arial"/>
          <w:sz w:val="22"/>
          <w:szCs w:val="22"/>
        </w:rPr>
        <w:t>(Aveyard and Sharp, 2017).</w:t>
      </w:r>
    </w:p>
    <w:p w14:paraId="573BC037" w14:textId="76F68344" w:rsidR="00154A9B" w:rsidRPr="00D42924" w:rsidRDefault="00FD397C" w:rsidP="009139BD">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D42924">
        <w:rPr>
          <w:rFonts w:ascii="Arial" w:eastAsia="Times New Roman" w:hAnsi="Arial" w:cs="Arial"/>
          <w:b/>
          <w:bCs/>
          <w:kern w:val="0"/>
          <w:sz w:val="22"/>
          <w:szCs w:val="22"/>
          <w:lang w:eastAsia="en-GB"/>
          <w14:ligatures w14:val="none"/>
        </w:rPr>
        <w:t xml:space="preserve">3.1 </w:t>
      </w:r>
      <w:r w:rsidR="00154A9B" w:rsidRPr="00D42924">
        <w:rPr>
          <w:rFonts w:ascii="Arial" w:eastAsia="Times New Roman" w:hAnsi="Arial" w:cs="Arial"/>
          <w:b/>
          <w:bCs/>
          <w:kern w:val="0"/>
          <w:sz w:val="22"/>
          <w:szCs w:val="22"/>
          <w:lang w:eastAsia="en-GB"/>
          <w14:ligatures w14:val="none"/>
        </w:rPr>
        <w:t xml:space="preserve">SWOT Analysis </w:t>
      </w:r>
    </w:p>
    <w:tbl>
      <w:tblPr>
        <w:tblStyle w:val="TableGrid"/>
        <w:tblpPr w:leftFromText="180" w:rightFromText="180" w:vertAnchor="text" w:horzAnchor="margin" w:tblpY="366"/>
        <w:tblW w:w="9645" w:type="dxa"/>
        <w:tblLook w:val="04A0" w:firstRow="1" w:lastRow="0" w:firstColumn="1" w:lastColumn="0" w:noHBand="0" w:noVBand="1"/>
      </w:tblPr>
      <w:tblGrid>
        <w:gridCol w:w="4901"/>
        <w:gridCol w:w="4744"/>
      </w:tblGrid>
      <w:tr w:rsidR="006B5D17" w:rsidRPr="00D42924" w14:paraId="50D7EF25" w14:textId="77777777" w:rsidTr="00D42924">
        <w:trPr>
          <w:trHeight w:val="3075"/>
        </w:trPr>
        <w:tc>
          <w:tcPr>
            <w:tcW w:w="4901" w:type="dxa"/>
          </w:tcPr>
          <w:p w14:paraId="64CA4DA3" w14:textId="77777777" w:rsidR="00FD703B" w:rsidRPr="00D42924" w:rsidRDefault="00FD703B" w:rsidP="00D42924">
            <w:pPr>
              <w:jc w:val="both"/>
              <w:rPr>
                <w:rFonts w:ascii="Arial" w:hAnsi="Arial" w:cs="Arial"/>
                <w:b/>
                <w:bCs/>
                <w:sz w:val="22"/>
                <w:szCs w:val="22"/>
              </w:rPr>
            </w:pPr>
            <w:r w:rsidRPr="00D42924">
              <w:rPr>
                <w:rStyle w:val="Strong"/>
                <w:rFonts w:ascii="Arial" w:hAnsi="Arial" w:cs="Arial"/>
                <w:sz w:val="22"/>
                <w:szCs w:val="22"/>
              </w:rPr>
              <w:t>Strengths</w:t>
            </w:r>
          </w:p>
          <w:p w14:paraId="7921F0B5" w14:textId="77777777" w:rsidR="00D35140" w:rsidRPr="00D42924" w:rsidRDefault="00D35140" w:rsidP="00D42924">
            <w:pPr>
              <w:pStyle w:val="ListParagraph"/>
              <w:jc w:val="both"/>
              <w:rPr>
                <w:rFonts w:ascii="Arial" w:hAnsi="Arial" w:cs="Arial"/>
                <w:sz w:val="22"/>
                <w:szCs w:val="22"/>
              </w:rPr>
            </w:pPr>
          </w:p>
          <w:p w14:paraId="62673AA1" w14:textId="6BA48943" w:rsidR="006B5D17" w:rsidRPr="00D42924" w:rsidRDefault="001962EA" w:rsidP="00D42924">
            <w:pPr>
              <w:pStyle w:val="ListParagraph"/>
              <w:numPr>
                <w:ilvl w:val="0"/>
                <w:numId w:val="12"/>
              </w:numPr>
              <w:jc w:val="both"/>
              <w:rPr>
                <w:rFonts w:ascii="Arial" w:hAnsi="Arial" w:cs="Arial"/>
                <w:sz w:val="22"/>
                <w:szCs w:val="22"/>
              </w:rPr>
            </w:pPr>
            <w:r w:rsidRPr="00D42924">
              <w:rPr>
                <w:rFonts w:ascii="Arial" w:hAnsi="Arial" w:cs="Arial"/>
                <w:sz w:val="22"/>
                <w:szCs w:val="22"/>
              </w:rPr>
              <w:t xml:space="preserve">Strong observational skills and attention to detail </w:t>
            </w:r>
            <w:r w:rsidR="003F1A52">
              <w:rPr>
                <w:rFonts w:ascii="Arial" w:hAnsi="Arial" w:cs="Arial"/>
                <w:sz w:val="22"/>
                <w:szCs w:val="22"/>
              </w:rPr>
              <w:t>acquired</w:t>
            </w:r>
            <w:r w:rsidRPr="00D42924">
              <w:rPr>
                <w:rFonts w:ascii="Arial" w:hAnsi="Arial" w:cs="Arial"/>
                <w:sz w:val="22"/>
                <w:szCs w:val="22"/>
              </w:rPr>
              <w:t xml:space="preserve"> through</w:t>
            </w:r>
            <w:r w:rsidR="003F1A52">
              <w:rPr>
                <w:rFonts w:ascii="Arial" w:hAnsi="Arial" w:cs="Arial"/>
                <w:sz w:val="22"/>
                <w:szCs w:val="22"/>
              </w:rPr>
              <w:t xml:space="preserve"> my current role</w:t>
            </w:r>
          </w:p>
          <w:p w14:paraId="0D50E4EF" w14:textId="683D4006" w:rsidR="00212DB7" w:rsidRPr="00D42924" w:rsidRDefault="00212DB7" w:rsidP="00D42924">
            <w:pPr>
              <w:pStyle w:val="ListParagraph"/>
              <w:numPr>
                <w:ilvl w:val="0"/>
                <w:numId w:val="12"/>
              </w:numPr>
              <w:jc w:val="both"/>
              <w:rPr>
                <w:rFonts w:ascii="Arial" w:hAnsi="Arial" w:cs="Arial"/>
                <w:sz w:val="22"/>
                <w:szCs w:val="22"/>
              </w:rPr>
            </w:pPr>
            <w:r w:rsidRPr="00D42924">
              <w:rPr>
                <w:rFonts w:ascii="Arial" w:hAnsi="Arial" w:cs="Arial"/>
                <w:sz w:val="22"/>
                <w:szCs w:val="22"/>
              </w:rPr>
              <w:t xml:space="preserve">Good communication </w:t>
            </w:r>
            <w:r w:rsidR="00822541" w:rsidRPr="00D42924">
              <w:rPr>
                <w:rFonts w:ascii="Arial" w:hAnsi="Arial" w:cs="Arial"/>
                <w:sz w:val="22"/>
                <w:szCs w:val="22"/>
              </w:rPr>
              <w:t>skills</w:t>
            </w:r>
            <w:r w:rsidR="003F1A52">
              <w:rPr>
                <w:rFonts w:ascii="Arial" w:hAnsi="Arial" w:cs="Arial"/>
                <w:sz w:val="22"/>
                <w:szCs w:val="22"/>
              </w:rPr>
              <w:t>, as in I am</w:t>
            </w:r>
            <w:r w:rsidRPr="00D42924">
              <w:rPr>
                <w:rFonts w:ascii="Arial" w:hAnsi="Arial" w:cs="Arial"/>
                <w:sz w:val="22"/>
                <w:szCs w:val="22"/>
              </w:rPr>
              <w:t xml:space="preserve"> able to explain </w:t>
            </w:r>
            <w:r w:rsidR="003F1A52">
              <w:rPr>
                <w:rFonts w:ascii="Arial" w:hAnsi="Arial" w:cs="Arial"/>
                <w:sz w:val="22"/>
                <w:szCs w:val="22"/>
              </w:rPr>
              <w:t>problems</w:t>
            </w:r>
            <w:r w:rsidRPr="00D42924">
              <w:rPr>
                <w:rFonts w:ascii="Arial" w:hAnsi="Arial" w:cs="Arial"/>
                <w:sz w:val="22"/>
                <w:szCs w:val="22"/>
              </w:rPr>
              <w:t xml:space="preserve"> clearly and stay calm under pressure </w:t>
            </w:r>
          </w:p>
          <w:p w14:paraId="76C03ABE" w14:textId="3F776323" w:rsidR="00822541" w:rsidRPr="00D42924" w:rsidRDefault="00822541" w:rsidP="00D42924">
            <w:pPr>
              <w:pStyle w:val="ListParagraph"/>
              <w:numPr>
                <w:ilvl w:val="0"/>
                <w:numId w:val="12"/>
              </w:numPr>
              <w:jc w:val="both"/>
              <w:rPr>
                <w:rFonts w:ascii="Arial" w:hAnsi="Arial" w:cs="Arial"/>
                <w:sz w:val="22"/>
                <w:szCs w:val="22"/>
              </w:rPr>
            </w:pPr>
            <w:r w:rsidRPr="00D42924">
              <w:rPr>
                <w:rFonts w:ascii="Arial" w:hAnsi="Arial" w:cs="Arial"/>
                <w:sz w:val="22"/>
                <w:szCs w:val="22"/>
              </w:rPr>
              <w:t xml:space="preserve">Good documentation and record-keeping skills, </w:t>
            </w:r>
            <w:r w:rsidR="003F1A52">
              <w:rPr>
                <w:rFonts w:ascii="Arial" w:hAnsi="Arial" w:cs="Arial"/>
                <w:sz w:val="22"/>
                <w:szCs w:val="22"/>
              </w:rPr>
              <w:t>helpful</w:t>
            </w:r>
            <w:r w:rsidRPr="00D42924">
              <w:rPr>
                <w:rFonts w:ascii="Arial" w:hAnsi="Arial" w:cs="Arial"/>
                <w:sz w:val="22"/>
                <w:szCs w:val="22"/>
              </w:rPr>
              <w:t xml:space="preserve"> </w:t>
            </w:r>
            <w:r w:rsidR="003F1A52">
              <w:rPr>
                <w:rFonts w:ascii="Arial" w:hAnsi="Arial" w:cs="Arial"/>
                <w:sz w:val="22"/>
                <w:szCs w:val="22"/>
              </w:rPr>
              <w:t xml:space="preserve">in </w:t>
            </w:r>
            <w:r w:rsidR="00C73A1A">
              <w:rPr>
                <w:rFonts w:ascii="Arial" w:hAnsi="Arial" w:cs="Arial"/>
                <w:sz w:val="22"/>
                <w:szCs w:val="22"/>
              </w:rPr>
              <w:t>building</w:t>
            </w:r>
            <w:r w:rsidR="003F1A52">
              <w:rPr>
                <w:rFonts w:ascii="Arial" w:hAnsi="Arial" w:cs="Arial"/>
                <w:sz w:val="22"/>
                <w:szCs w:val="22"/>
              </w:rPr>
              <w:t xml:space="preserve"> </w:t>
            </w:r>
            <w:r w:rsidRPr="00D42924">
              <w:rPr>
                <w:rFonts w:ascii="Arial" w:hAnsi="Arial" w:cs="Arial"/>
                <w:sz w:val="22"/>
                <w:szCs w:val="22"/>
              </w:rPr>
              <w:t>inspection reports</w:t>
            </w:r>
          </w:p>
          <w:p w14:paraId="09072B71" w14:textId="0F31ABC6" w:rsidR="00822541" w:rsidRPr="00D42924" w:rsidRDefault="002E041D" w:rsidP="00D42924">
            <w:pPr>
              <w:pStyle w:val="ListParagraph"/>
              <w:numPr>
                <w:ilvl w:val="0"/>
                <w:numId w:val="17"/>
              </w:numPr>
              <w:jc w:val="both"/>
              <w:rPr>
                <w:rFonts w:ascii="Arial" w:hAnsi="Arial" w:cs="Arial"/>
                <w:sz w:val="22"/>
                <w:szCs w:val="22"/>
              </w:rPr>
            </w:pPr>
            <w:r w:rsidRPr="00D42924">
              <w:rPr>
                <w:rFonts w:ascii="Arial" w:hAnsi="Arial" w:cs="Arial"/>
                <w:sz w:val="22"/>
                <w:szCs w:val="22"/>
              </w:rPr>
              <w:t>High motivation and perseverance</w:t>
            </w:r>
            <w:r w:rsidR="00C73A1A">
              <w:rPr>
                <w:rFonts w:ascii="Arial" w:hAnsi="Arial" w:cs="Arial"/>
                <w:sz w:val="22"/>
                <w:szCs w:val="22"/>
              </w:rPr>
              <w:t>.</w:t>
            </w:r>
          </w:p>
        </w:tc>
        <w:tc>
          <w:tcPr>
            <w:tcW w:w="4744" w:type="dxa"/>
          </w:tcPr>
          <w:p w14:paraId="18F91868" w14:textId="0F8315D1" w:rsidR="00FD703B" w:rsidRPr="00D42924" w:rsidRDefault="003033BF" w:rsidP="00D42924">
            <w:pPr>
              <w:pStyle w:val="ListParagraph"/>
              <w:jc w:val="both"/>
              <w:rPr>
                <w:rFonts w:ascii="Arial" w:hAnsi="Arial" w:cs="Arial"/>
                <w:b/>
                <w:bCs/>
                <w:sz w:val="22"/>
                <w:szCs w:val="22"/>
              </w:rPr>
            </w:pPr>
            <w:r w:rsidRPr="00D42924">
              <w:rPr>
                <w:rFonts w:ascii="Arial" w:hAnsi="Arial" w:cs="Arial"/>
                <w:b/>
                <w:bCs/>
                <w:sz w:val="22"/>
                <w:szCs w:val="22"/>
              </w:rPr>
              <w:t>Weaknesses</w:t>
            </w:r>
          </w:p>
          <w:p w14:paraId="1926D58B" w14:textId="26E77826" w:rsidR="006B5D17" w:rsidRPr="00D42924" w:rsidRDefault="00126585" w:rsidP="00D42924">
            <w:pPr>
              <w:pStyle w:val="ListParagraph"/>
              <w:numPr>
                <w:ilvl w:val="0"/>
                <w:numId w:val="13"/>
              </w:numPr>
              <w:jc w:val="both"/>
              <w:rPr>
                <w:rFonts w:ascii="Arial" w:hAnsi="Arial" w:cs="Arial"/>
                <w:sz w:val="22"/>
                <w:szCs w:val="22"/>
              </w:rPr>
            </w:pPr>
            <w:r w:rsidRPr="00D42924">
              <w:rPr>
                <w:rFonts w:ascii="Arial" w:hAnsi="Arial" w:cs="Arial"/>
                <w:sz w:val="22"/>
                <w:szCs w:val="22"/>
              </w:rPr>
              <w:t>No Environmental Health degree or formal EHO qualification yet.</w:t>
            </w:r>
          </w:p>
          <w:p w14:paraId="600709EE" w14:textId="77777777" w:rsidR="00126585" w:rsidRPr="00D42924" w:rsidRDefault="00D34C87" w:rsidP="00D42924">
            <w:pPr>
              <w:pStyle w:val="ListParagraph"/>
              <w:numPr>
                <w:ilvl w:val="0"/>
                <w:numId w:val="13"/>
              </w:numPr>
              <w:jc w:val="both"/>
              <w:rPr>
                <w:rFonts w:ascii="Arial" w:hAnsi="Arial" w:cs="Arial"/>
                <w:sz w:val="22"/>
                <w:szCs w:val="22"/>
              </w:rPr>
            </w:pPr>
            <w:r w:rsidRPr="00D42924">
              <w:rPr>
                <w:rFonts w:ascii="Arial" w:hAnsi="Arial" w:cs="Arial"/>
                <w:sz w:val="22"/>
                <w:szCs w:val="22"/>
              </w:rPr>
              <w:t>Limited knowledge of food safety legislation, enforcement procedures and public health law.</w:t>
            </w:r>
          </w:p>
          <w:p w14:paraId="26E1BAC7" w14:textId="4E6200E4" w:rsidR="00D42924" w:rsidRDefault="007C5BD7" w:rsidP="00D42924">
            <w:pPr>
              <w:pStyle w:val="ListParagraph"/>
              <w:numPr>
                <w:ilvl w:val="0"/>
                <w:numId w:val="13"/>
              </w:numPr>
              <w:jc w:val="both"/>
              <w:rPr>
                <w:rFonts w:ascii="Arial" w:hAnsi="Arial" w:cs="Arial"/>
                <w:sz w:val="22"/>
                <w:szCs w:val="22"/>
              </w:rPr>
            </w:pPr>
            <w:r w:rsidRPr="00D42924">
              <w:rPr>
                <w:rFonts w:ascii="Arial" w:hAnsi="Arial" w:cs="Arial"/>
                <w:sz w:val="22"/>
                <w:szCs w:val="22"/>
              </w:rPr>
              <w:t>Low confidence when challenging unsafe practices or speaking up in difficult situations</w:t>
            </w:r>
            <w:r w:rsidR="00C73A1A">
              <w:rPr>
                <w:rFonts w:ascii="Arial" w:hAnsi="Arial" w:cs="Arial"/>
                <w:sz w:val="22"/>
                <w:szCs w:val="22"/>
              </w:rPr>
              <w:t>.</w:t>
            </w:r>
          </w:p>
          <w:p w14:paraId="003800E3" w14:textId="57D62BFA" w:rsidR="006C52ED" w:rsidRPr="00D42924" w:rsidRDefault="006C52ED" w:rsidP="00D42924">
            <w:pPr>
              <w:pStyle w:val="ListParagraph"/>
              <w:numPr>
                <w:ilvl w:val="0"/>
                <w:numId w:val="13"/>
              </w:numPr>
              <w:jc w:val="both"/>
              <w:rPr>
                <w:rFonts w:ascii="Arial" w:hAnsi="Arial" w:cs="Arial"/>
                <w:sz w:val="22"/>
                <w:szCs w:val="22"/>
              </w:rPr>
            </w:pPr>
            <w:r w:rsidRPr="00D42924">
              <w:rPr>
                <w:rFonts w:ascii="Arial" w:hAnsi="Arial" w:cs="Arial"/>
                <w:sz w:val="22"/>
                <w:szCs w:val="22"/>
              </w:rPr>
              <w:t xml:space="preserve">Need to improve written English and </w:t>
            </w:r>
            <w:r w:rsidR="00C73A1A">
              <w:rPr>
                <w:rFonts w:ascii="Arial" w:hAnsi="Arial" w:cs="Arial"/>
                <w:sz w:val="22"/>
                <w:szCs w:val="22"/>
              </w:rPr>
              <w:t xml:space="preserve">professional terminology </w:t>
            </w:r>
            <w:r w:rsidRPr="00D42924">
              <w:rPr>
                <w:rFonts w:ascii="Arial" w:hAnsi="Arial" w:cs="Arial"/>
                <w:sz w:val="22"/>
                <w:szCs w:val="22"/>
              </w:rPr>
              <w:t>for reports and professional communication.</w:t>
            </w:r>
          </w:p>
          <w:p w14:paraId="731A3E60" w14:textId="4853EE6B" w:rsidR="007C5BD7" w:rsidRPr="00D42924" w:rsidRDefault="007C5BD7" w:rsidP="00D42924">
            <w:pPr>
              <w:jc w:val="both"/>
              <w:rPr>
                <w:rFonts w:ascii="Arial" w:hAnsi="Arial" w:cs="Arial"/>
                <w:sz w:val="22"/>
                <w:szCs w:val="22"/>
              </w:rPr>
            </w:pPr>
          </w:p>
        </w:tc>
      </w:tr>
      <w:tr w:rsidR="006B5D17" w:rsidRPr="00D42924" w14:paraId="2F1DC96B" w14:textId="77777777" w:rsidTr="00D42924">
        <w:trPr>
          <w:trHeight w:val="3374"/>
        </w:trPr>
        <w:tc>
          <w:tcPr>
            <w:tcW w:w="4901" w:type="dxa"/>
          </w:tcPr>
          <w:p w14:paraId="0897DCA7" w14:textId="77777777" w:rsidR="00F02E39" w:rsidRPr="00D42924" w:rsidRDefault="00F02E39" w:rsidP="00D42924">
            <w:pPr>
              <w:jc w:val="both"/>
              <w:rPr>
                <w:rFonts w:ascii="Arial" w:hAnsi="Arial" w:cs="Arial"/>
                <w:b/>
                <w:bCs/>
                <w:sz w:val="22"/>
                <w:szCs w:val="22"/>
              </w:rPr>
            </w:pPr>
            <w:r w:rsidRPr="00D42924">
              <w:rPr>
                <w:rStyle w:val="Strong"/>
                <w:rFonts w:ascii="Arial" w:hAnsi="Arial" w:cs="Arial"/>
                <w:sz w:val="22"/>
                <w:szCs w:val="22"/>
              </w:rPr>
              <w:t>Opportunities</w:t>
            </w:r>
          </w:p>
          <w:p w14:paraId="4154A929" w14:textId="11D60178" w:rsidR="0090635B" w:rsidRPr="00D42924" w:rsidRDefault="0090635B" w:rsidP="00D42924">
            <w:pPr>
              <w:pStyle w:val="ListParagraph"/>
              <w:numPr>
                <w:ilvl w:val="0"/>
                <w:numId w:val="14"/>
              </w:numPr>
              <w:jc w:val="both"/>
              <w:rPr>
                <w:rFonts w:ascii="Arial" w:hAnsi="Arial" w:cs="Arial"/>
                <w:sz w:val="22"/>
                <w:szCs w:val="22"/>
              </w:rPr>
            </w:pPr>
            <w:r w:rsidRPr="00D42924">
              <w:rPr>
                <w:rFonts w:ascii="Arial" w:hAnsi="Arial" w:cs="Arial"/>
                <w:sz w:val="22"/>
                <w:szCs w:val="22"/>
              </w:rPr>
              <w:t>Studying Level 5 Health and Social Care, which supports progression to Level 6 Environmental Health</w:t>
            </w:r>
          </w:p>
          <w:p w14:paraId="6849003A" w14:textId="542FBEC8" w:rsidR="0090635B" w:rsidRPr="00D42924" w:rsidRDefault="00C73A1A" w:rsidP="00D42924">
            <w:pPr>
              <w:pStyle w:val="ListParagraph"/>
              <w:numPr>
                <w:ilvl w:val="0"/>
                <w:numId w:val="14"/>
              </w:numPr>
              <w:jc w:val="both"/>
              <w:rPr>
                <w:rFonts w:ascii="Arial" w:hAnsi="Arial" w:cs="Arial"/>
                <w:sz w:val="22"/>
                <w:szCs w:val="22"/>
              </w:rPr>
            </w:pPr>
            <w:r>
              <w:rPr>
                <w:rFonts w:ascii="Arial" w:hAnsi="Arial" w:cs="Arial"/>
                <w:sz w:val="22"/>
                <w:szCs w:val="22"/>
              </w:rPr>
              <w:t>Opportunities</w:t>
            </w:r>
            <w:r w:rsidR="0090635B" w:rsidRPr="00D42924">
              <w:rPr>
                <w:rFonts w:ascii="Arial" w:hAnsi="Arial" w:cs="Arial"/>
                <w:sz w:val="22"/>
                <w:szCs w:val="22"/>
              </w:rPr>
              <w:t xml:space="preserve"> to </w:t>
            </w:r>
            <w:r>
              <w:rPr>
                <w:rFonts w:ascii="Arial" w:hAnsi="Arial" w:cs="Arial"/>
                <w:sz w:val="22"/>
                <w:szCs w:val="22"/>
              </w:rPr>
              <w:t>acquire more</w:t>
            </w:r>
            <w:r w:rsidR="0090635B" w:rsidRPr="00D42924">
              <w:rPr>
                <w:rFonts w:ascii="Arial" w:hAnsi="Arial" w:cs="Arial"/>
                <w:sz w:val="22"/>
                <w:szCs w:val="22"/>
              </w:rPr>
              <w:t xml:space="preserve"> experience through placements, shadowing or voluntary environmental health work</w:t>
            </w:r>
          </w:p>
          <w:p w14:paraId="7E5961BF" w14:textId="368BEC8D" w:rsidR="000A65C6" w:rsidRPr="00D42924" w:rsidRDefault="00C73A1A" w:rsidP="00D42924">
            <w:pPr>
              <w:pStyle w:val="ListParagraph"/>
              <w:numPr>
                <w:ilvl w:val="0"/>
                <w:numId w:val="14"/>
              </w:numPr>
              <w:jc w:val="both"/>
              <w:rPr>
                <w:rFonts w:ascii="Arial" w:hAnsi="Arial" w:cs="Arial"/>
                <w:sz w:val="22"/>
                <w:szCs w:val="22"/>
              </w:rPr>
            </w:pPr>
            <w:r>
              <w:rPr>
                <w:rFonts w:ascii="Arial" w:hAnsi="Arial" w:cs="Arial"/>
                <w:sz w:val="22"/>
                <w:szCs w:val="22"/>
              </w:rPr>
              <w:t xml:space="preserve">Practice through the </w:t>
            </w:r>
            <w:r w:rsidR="000A65C6" w:rsidRPr="00D42924">
              <w:rPr>
                <w:rFonts w:ascii="Arial" w:hAnsi="Arial" w:cs="Arial"/>
                <w:sz w:val="22"/>
                <w:szCs w:val="22"/>
              </w:rPr>
              <w:t>Skills for Care Core Skills Framework</w:t>
            </w:r>
            <w:r>
              <w:rPr>
                <w:rFonts w:ascii="Arial" w:hAnsi="Arial" w:cs="Arial"/>
                <w:sz w:val="22"/>
                <w:szCs w:val="22"/>
              </w:rPr>
              <w:t xml:space="preserve">, which </w:t>
            </w:r>
            <w:r w:rsidR="000A65C6" w:rsidRPr="00D42924">
              <w:rPr>
                <w:rFonts w:ascii="Arial" w:hAnsi="Arial" w:cs="Arial"/>
                <w:sz w:val="22"/>
                <w:szCs w:val="22"/>
              </w:rPr>
              <w:t>supports</w:t>
            </w:r>
            <w:r w:rsidR="000B58EA" w:rsidRPr="00D42924">
              <w:rPr>
                <w:rFonts w:ascii="Arial" w:hAnsi="Arial" w:cs="Arial"/>
                <w:sz w:val="22"/>
                <w:szCs w:val="22"/>
              </w:rPr>
              <w:t xml:space="preserve"> </w:t>
            </w:r>
            <w:r w:rsidR="000A65C6" w:rsidRPr="00D42924">
              <w:rPr>
                <w:rFonts w:ascii="Arial" w:hAnsi="Arial" w:cs="Arial"/>
                <w:sz w:val="22"/>
                <w:szCs w:val="22"/>
              </w:rPr>
              <w:t>development in communication, safety and teamwork.</w:t>
            </w:r>
          </w:p>
          <w:p w14:paraId="06FE4B77" w14:textId="3582A0D7" w:rsidR="000A65C6" w:rsidRPr="00D42924" w:rsidRDefault="00300E48" w:rsidP="00D42924">
            <w:pPr>
              <w:pStyle w:val="ListParagraph"/>
              <w:numPr>
                <w:ilvl w:val="0"/>
                <w:numId w:val="14"/>
              </w:numPr>
              <w:jc w:val="both"/>
              <w:rPr>
                <w:rFonts w:ascii="Arial" w:hAnsi="Arial" w:cs="Arial"/>
                <w:sz w:val="22"/>
                <w:szCs w:val="22"/>
              </w:rPr>
            </w:pPr>
            <w:r w:rsidRPr="00D42924">
              <w:rPr>
                <w:rFonts w:ascii="Arial" w:hAnsi="Arial" w:cs="Arial"/>
                <w:sz w:val="22"/>
                <w:szCs w:val="22"/>
              </w:rPr>
              <w:t>CPD courses, Food Safety training, and future CIEH accreditation</w:t>
            </w:r>
            <w:r w:rsidR="00C73A1A">
              <w:rPr>
                <w:rFonts w:ascii="Arial" w:hAnsi="Arial" w:cs="Arial"/>
                <w:sz w:val="22"/>
                <w:szCs w:val="22"/>
              </w:rPr>
              <w:t>s.</w:t>
            </w:r>
          </w:p>
        </w:tc>
        <w:tc>
          <w:tcPr>
            <w:tcW w:w="4744" w:type="dxa"/>
          </w:tcPr>
          <w:p w14:paraId="291F7C80" w14:textId="77777777" w:rsidR="006B5D17" w:rsidRPr="00D42924" w:rsidRDefault="00300E48" w:rsidP="00D42924">
            <w:pPr>
              <w:jc w:val="both"/>
              <w:rPr>
                <w:rFonts w:ascii="Arial" w:hAnsi="Arial" w:cs="Arial"/>
                <w:b/>
                <w:bCs/>
                <w:sz w:val="22"/>
                <w:szCs w:val="22"/>
              </w:rPr>
            </w:pPr>
            <w:r w:rsidRPr="00D42924">
              <w:rPr>
                <w:rFonts w:ascii="Arial" w:hAnsi="Arial" w:cs="Arial"/>
                <w:b/>
                <w:bCs/>
                <w:sz w:val="22"/>
                <w:szCs w:val="22"/>
              </w:rPr>
              <w:t>Threats</w:t>
            </w:r>
          </w:p>
          <w:p w14:paraId="56065C0E" w14:textId="77777777" w:rsidR="00757BCC" w:rsidRPr="00D42924" w:rsidRDefault="00757BCC" w:rsidP="00D42924">
            <w:pPr>
              <w:pStyle w:val="ListParagraph"/>
              <w:numPr>
                <w:ilvl w:val="0"/>
                <w:numId w:val="16"/>
              </w:numPr>
              <w:jc w:val="both"/>
              <w:rPr>
                <w:rFonts w:ascii="Arial" w:hAnsi="Arial" w:cs="Arial"/>
                <w:sz w:val="22"/>
                <w:szCs w:val="22"/>
              </w:rPr>
            </w:pPr>
            <w:r w:rsidRPr="00D42924">
              <w:rPr>
                <w:rFonts w:ascii="Arial" w:hAnsi="Arial" w:cs="Arial"/>
                <w:sz w:val="22"/>
                <w:szCs w:val="22"/>
              </w:rPr>
              <w:t>High competition for Environmental Health Officer roles.</w:t>
            </w:r>
          </w:p>
          <w:p w14:paraId="54338809" w14:textId="77777777" w:rsidR="00757BCC" w:rsidRPr="00D42924" w:rsidRDefault="00355322" w:rsidP="00D42924">
            <w:pPr>
              <w:pStyle w:val="ListParagraph"/>
              <w:numPr>
                <w:ilvl w:val="0"/>
                <w:numId w:val="16"/>
              </w:numPr>
              <w:jc w:val="both"/>
              <w:rPr>
                <w:rFonts w:ascii="Arial" w:hAnsi="Arial" w:cs="Arial"/>
                <w:sz w:val="22"/>
                <w:szCs w:val="22"/>
              </w:rPr>
            </w:pPr>
            <w:r w:rsidRPr="00D42924">
              <w:rPr>
                <w:rFonts w:ascii="Arial" w:hAnsi="Arial" w:cs="Arial"/>
                <w:sz w:val="22"/>
                <w:szCs w:val="22"/>
              </w:rPr>
              <w:t>Changing legislation may require ongoing updates and training.</w:t>
            </w:r>
          </w:p>
          <w:p w14:paraId="72AFF032" w14:textId="6B3D233A" w:rsidR="00355322" w:rsidRPr="00D42924" w:rsidRDefault="00355322" w:rsidP="00D42924">
            <w:pPr>
              <w:pStyle w:val="ListParagraph"/>
              <w:numPr>
                <w:ilvl w:val="0"/>
                <w:numId w:val="16"/>
              </w:numPr>
              <w:jc w:val="both"/>
              <w:rPr>
                <w:rFonts w:ascii="Arial" w:hAnsi="Arial" w:cs="Arial"/>
                <w:sz w:val="22"/>
                <w:szCs w:val="22"/>
              </w:rPr>
            </w:pPr>
            <w:r w:rsidRPr="00D42924">
              <w:rPr>
                <w:rFonts w:ascii="Arial" w:hAnsi="Arial" w:cs="Arial"/>
                <w:sz w:val="22"/>
                <w:szCs w:val="22"/>
              </w:rPr>
              <w:t>Risk of stress or burnout due to demanding nature of inspections and enforcement work</w:t>
            </w:r>
            <w:r w:rsidR="00C73A1A">
              <w:rPr>
                <w:rFonts w:ascii="Arial" w:hAnsi="Arial" w:cs="Arial"/>
                <w:sz w:val="22"/>
                <w:szCs w:val="22"/>
              </w:rPr>
              <w:t>.</w:t>
            </w:r>
          </w:p>
          <w:p w14:paraId="64A1D2B8" w14:textId="237D5ED5" w:rsidR="00355322" w:rsidRPr="00C73A1A" w:rsidRDefault="00355322" w:rsidP="00C73A1A">
            <w:pPr>
              <w:ind w:left="360"/>
              <w:jc w:val="both"/>
              <w:rPr>
                <w:rFonts w:ascii="Arial" w:hAnsi="Arial" w:cs="Arial"/>
                <w:sz w:val="22"/>
                <w:szCs w:val="22"/>
              </w:rPr>
            </w:pPr>
          </w:p>
        </w:tc>
      </w:tr>
    </w:tbl>
    <w:p w14:paraId="56986E42" w14:textId="4B491913" w:rsidR="00A47C4E" w:rsidRPr="00E32EFF" w:rsidRDefault="00A47C4E" w:rsidP="00E32EFF">
      <w:pPr>
        <w:spacing w:line="360" w:lineRule="auto"/>
        <w:jc w:val="both"/>
        <w:rPr>
          <w:rFonts w:ascii="Arial" w:hAnsi="Arial" w:cs="Arial"/>
        </w:rPr>
      </w:pPr>
    </w:p>
    <w:p w14:paraId="3BAC6FEC" w14:textId="5CCDC3E8" w:rsidR="00D42924" w:rsidRDefault="006176E9" w:rsidP="00E32EFF">
      <w:pPr>
        <w:spacing w:line="360" w:lineRule="auto"/>
        <w:jc w:val="both"/>
        <w:rPr>
          <w:rFonts w:ascii="Arial" w:hAnsi="Arial" w:cs="Arial"/>
          <w:sz w:val="22"/>
          <w:szCs w:val="22"/>
        </w:rPr>
      </w:pPr>
      <w:r>
        <w:rPr>
          <w:rFonts w:ascii="Arial" w:hAnsi="Arial" w:cs="Arial"/>
          <w:sz w:val="22"/>
          <w:szCs w:val="22"/>
        </w:rPr>
        <w:t>Table 1</w:t>
      </w:r>
      <w:r w:rsidR="00D42924">
        <w:rPr>
          <w:rFonts w:ascii="Arial" w:hAnsi="Arial" w:cs="Arial"/>
          <w:sz w:val="22"/>
          <w:szCs w:val="22"/>
        </w:rPr>
        <w:t>. P</w:t>
      </w:r>
      <w:r w:rsidR="00C73A1A">
        <w:rPr>
          <w:rFonts w:ascii="Arial" w:hAnsi="Arial" w:cs="Arial"/>
          <w:sz w:val="22"/>
          <w:szCs w:val="22"/>
        </w:rPr>
        <w:t>rofessional</w:t>
      </w:r>
      <w:r w:rsidR="00D42924">
        <w:rPr>
          <w:rFonts w:ascii="Arial" w:hAnsi="Arial" w:cs="Arial"/>
          <w:sz w:val="22"/>
          <w:szCs w:val="22"/>
        </w:rPr>
        <w:t xml:space="preserve"> SWOT Analysis (Self-made, 2025).</w:t>
      </w:r>
    </w:p>
    <w:p w14:paraId="50305364" w14:textId="3278B793" w:rsidR="00D42924" w:rsidRPr="00D42924" w:rsidRDefault="00D42924" w:rsidP="00E32EFF">
      <w:pPr>
        <w:spacing w:line="360" w:lineRule="auto"/>
        <w:jc w:val="both"/>
        <w:rPr>
          <w:rFonts w:ascii="Arial" w:hAnsi="Arial" w:cs="Arial"/>
          <w:b/>
          <w:bCs/>
          <w:sz w:val="22"/>
          <w:szCs w:val="22"/>
        </w:rPr>
      </w:pPr>
      <w:r w:rsidRPr="00D42924">
        <w:rPr>
          <w:rFonts w:ascii="Arial" w:hAnsi="Arial" w:cs="Arial"/>
          <w:b/>
          <w:bCs/>
          <w:sz w:val="22"/>
          <w:szCs w:val="22"/>
        </w:rPr>
        <w:t>3.2 Reflective Analysis</w:t>
      </w:r>
    </w:p>
    <w:p w14:paraId="6CA084CA" w14:textId="651317DE" w:rsidR="00C73A1A" w:rsidRDefault="00C73A1A" w:rsidP="00E32EFF">
      <w:pPr>
        <w:spacing w:line="360" w:lineRule="auto"/>
        <w:jc w:val="both"/>
        <w:rPr>
          <w:rFonts w:ascii="Arial" w:hAnsi="Arial" w:cs="Arial"/>
          <w:sz w:val="22"/>
          <w:szCs w:val="22"/>
        </w:rPr>
      </w:pPr>
      <w:r>
        <w:rPr>
          <w:rFonts w:ascii="Arial" w:hAnsi="Arial" w:cs="Arial"/>
          <w:sz w:val="22"/>
          <w:szCs w:val="22"/>
        </w:rPr>
        <w:t xml:space="preserve">I have been reflecting on my current skills and qualifications while completing the SWOT Analysis, which helped me understand where I am know and what my developmental needs are in a more meaningful way. Completing this assignment implied that I use specific frameworks and reflective methods, like Gibbs’ Reflective Cycle. Following this model, I first analysed the SWOT and offered time to myself to understand my feelings about the results. </w:t>
      </w:r>
      <w:r w:rsidR="00A47C4E" w:rsidRPr="00E32EFF">
        <w:rPr>
          <w:rFonts w:ascii="Arial" w:hAnsi="Arial" w:cs="Arial"/>
          <w:sz w:val="22"/>
          <w:szCs w:val="22"/>
        </w:rPr>
        <w:t xml:space="preserve">I realised that my strengths, such as attention to detail, good communication and strong motivation, match several duties of the Environmental Health Officer role (London Borough of Tower Hamlets, 2025). </w:t>
      </w:r>
    </w:p>
    <w:p w14:paraId="28877B70" w14:textId="4B317666" w:rsidR="00C73A1A" w:rsidRDefault="00C73A1A" w:rsidP="00E32EFF">
      <w:pPr>
        <w:spacing w:line="360" w:lineRule="auto"/>
        <w:jc w:val="both"/>
        <w:rPr>
          <w:rFonts w:ascii="Arial" w:hAnsi="Arial" w:cs="Arial"/>
          <w:sz w:val="22"/>
          <w:szCs w:val="22"/>
        </w:rPr>
      </w:pPr>
      <w:r>
        <w:rPr>
          <w:rFonts w:ascii="Arial" w:hAnsi="Arial" w:cs="Arial"/>
          <w:sz w:val="22"/>
          <w:szCs w:val="22"/>
        </w:rPr>
        <w:lastRenderedPageBreak/>
        <w:t>This gave me confidence regarding my future career. Still, analysing weaknesses and threats made me aware of how much I still have to learn and of the increasingly competitive market. I understand that I need to obtain further qualifications and credentials to be able to operate as an Environmental Health Officer, but also need to work on my emotional intelligence abilities, as the role involves many difficult situations and conversations.</w:t>
      </w:r>
    </w:p>
    <w:p w14:paraId="64844779" w14:textId="77777777" w:rsidR="006F477F" w:rsidRDefault="00A47C4E" w:rsidP="00E32EFF">
      <w:pPr>
        <w:spacing w:line="360" w:lineRule="auto"/>
        <w:jc w:val="both"/>
        <w:rPr>
          <w:rFonts w:ascii="Arial" w:hAnsi="Arial" w:cs="Arial"/>
          <w:sz w:val="22"/>
          <w:szCs w:val="22"/>
        </w:rPr>
      </w:pPr>
      <w:r w:rsidRPr="00E32EFF">
        <w:rPr>
          <w:rFonts w:ascii="Arial" w:hAnsi="Arial" w:cs="Arial"/>
          <w:sz w:val="22"/>
          <w:szCs w:val="22"/>
        </w:rPr>
        <w:t xml:space="preserve">Gibbs’ model encouraged me to </w:t>
      </w:r>
      <w:r w:rsidR="00C73A1A">
        <w:rPr>
          <w:rFonts w:ascii="Arial" w:hAnsi="Arial" w:cs="Arial"/>
          <w:sz w:val="22"/>
          <w:szCs w:val="22"/>
        </w:rPr>
        <w:t xml:space="preserve">analyse why I possess these weaknesses and how these impact my readiness for </w:t>
      </w:r>
      <w:r w:rsidR="006F477F">
        <w:rPr>
          <w:rFonts w:ascii="Arial" w:hAnsi="Arial" w:cs="Arial"/>
          <w:sz w:val="22"/>
          <w:szCs w:val="22"/>
        </w:rPr>
        <w:t xml:space="preserve">such a role. However, I reviewed consulted different sources about employment skills during the module, and I understand that we might never be ready to pursue a new career, but we still need to do our best if this is what we want. </w:t>
      </w:r>
      <w:r w:rsidRPr="00E32EFF">
        <w:rPr>
          <w:rFonts w:ascii="Arial" w:hAnsi="Arial" w:cs="Arial"/>
          <w:sz w:val="22"/>
          <w:szCs w:val="22"/>
        </w:rPr>
        <w:t xml:space="preserve">For example, my low confidence in challenging unsafe practices links to limited experience in enforcement situations, which is common for new inspectors (Assan, 2019; Nayak and Taylor, 2018). </w:t>
      </w:r>
    </w:p>
    <w:p w14:paraId="4A4223AF" w14:textId="459E8438" w:rsidR="00A47C4E" w:rsidRPr="00E32EFF" w:rsidRDefault="006F477F" w:rsidP="00E32EFF">
      <w:pPr>
        <w:spacing w:line="360" w:lineRule="auto"/>
        <w:jc w:val="both"/>
        <w:rPr>
          <w:rFonts w:ascii="Arial" w:hAnsi="Arial" w:cs="Arial"/>
          <w:sz w:val="22"/>
          <w:szCs w:val="22"/>
        </w:rPr>
      </w:pPr>
      <w:r>
        <w:rPr>
          <w:rFonts w:ascii="Arial" w:hAnsi="Arial" w:cs="Arial"/>
          <w:sz w:val="22"/>
          <w:szCs w:val="22"/>
        </w:rPr>
        <w:t xml:space="preserve">After completing the first stages of the cycle, </w:t>
      </w:r>
      <w:r w:rsidR="000B661A" w:rsidRPr="00E32EFF">
        <w:rPr>
          <w:rFonts w:ascii="Arial" w:hAnsi="Arial" w:cs="Arial"/>
          <w:sz w:val="22"/>
          <w:szCs w:val="22"/>
        </w:rPr>
        <w:t xml:space="preserve">my </w:t>
      </w:r>
      <w:r w:rsidR="00D915F0" w:rsidRPr="00E32EFF">
        <w:rPr>
          <w:rFonts w:ascii="Arial" w:hAnsi="Arial" w:cs="Arial"/>
          <w:sz w:val="22"/>
          <w:szCs w:val="22"/>
        </w:rPr>
        <w:t>focus</w:t>
      </w:r>
      <w:r w:rsidR="000B661A" w:rsidRPr="00E32EFF">
        <w:rPr>
          <w:rFonts w:ascii="Arial" w:hAnsi="Arial" w:cs="Arial"/>
          <w:sz w:val="22"/>
          <w:szCs w:val="22"/>
        </w:rPr>
        <w:t xml:space="preserve"> </w:t>
      </w:r>
      <w:r>
        <w:rPr>
          <w:rFonts w:ascii="Arial" w:hAnsi="Arial" w:cs="Arial"/>
          <w:sz w:val="22"/>
          <w:szCs w:val="22"/>
        </w:rPr>
        <w:t xml:space="preserve">was </w:t>
      </w:r>
      <w:r w:rsidR="000B661A" w:rsidRPr="00E32EFF">
        <w:rPr>
          <w:rFonts w:ascii="Arial" w:hAnsi="Arial" w:cs="Arial"/>
          <w:sz w:val="22"/>
          <w:szCs w:val="22"/>
        </w:rPr>
        <w:t>on the action plan stage, where I identified clear steps to support my professional development (</w:t>
      </w:r>
      <w:proofErr w:type="spellStart"/>
      <w:r w:rsidR="000B661A" w:rsidRPr="00E32EFF">
        <w:rPr>
          <w:rFonts w:ascii="Arial" w:hAnsi="Arial" w:cs="Arial"/>
          <w:sz w:val="22"/>
          <w:szCs w:val="22"/>
        </w:rPr>
        <w:t>Adeani</w:t>
      </w:r>
      <w:proofErr w:type="spellEnd"/>
      <w:r w:rsidR="00D42924">
        <w:rPr>
          <w:rFonts w:ascii="Arial" w:hAnsi="Arial" w:cs="Arial"/>
          <w:sz w:val="22"/>
          <w:szCs w:val="22"/>
        </w:rPr>
        <w:t xml:space="preserve"> et al.</w:t>
      </w:r>
      <w:r w:rsidR="000B661A" w:rsidRPr="00E32EFF">
        <w:rPr>
          <w:rFonts w:ascii="Arial" w:hAnsi="Arial" w:cs="Arial"/>
          <w:sz w:val="22"/>
          <w:szCs w:val="22"/>
        </w:rPr>
        <w:t>, 2020).</w:t>
      </w:r>
      <w:r>
        <w:rPr>
          <w:rFonts w:ascii="Arial" w:hAnsi="Arial" w:cs="Arial"/>
          <w:sz w:val="22"/>
          <w:szCs w:val="22"/>
        </w:rPr>
        <w:t xml:space="preserve"> The last</w:t>
      </w:r>
      <w:r w:rsidR="00A47C4E" w:rsidRPr="00E32EFF">
        <w:rPr>
          <w:rFonts w:ascii="Arial" w:hAnsi="Arial" w:cs="Arial"/>
          <w:sz w:val="22"/>
          <w:szCs w:val="22"/>
        </w:rPr>
        <w:t xml:space="preserve"> stage of Gibbs’ cycle</w:t>
      </w:r>
      <w:r>
        <w:rPr>
          <w:rFonts w:ascii="Arial" w:hAnsi="Arial" w:cs="Arial"/>
          <w:sz w:val="22"/>
          <w:szCs w:val="22"/>
        </w:rPr>
        <w:t xml:space="preserve"> is about making an action plan, which for me included </w:t>
      </w:r>
      <w:r w:rsidR="00A47C4E" w:rsidRPr="00E32EFF">
        <w:rPr>
          <w:rFonts w:ascii="Arial" w:hAnsi="Arial" w:cs="Arial"/>
          <w:sz w:val="22"/>
          <w:szCs w:val="22"/>
        </w:rPr>
        <w:t>focus</w:t>
      </w:r>
      <w:r>
        <w:rPr>
          <w:rFonts w:ascii="Arial" w:hAnsi="Arial" w:cs="Arial"/>
          <w:sz w:val="22"/>
          <w:szCs w:val="22"/>
        </w:rPr>
        <w:t>ing</w:t>
      </w:r>
      <w:r w:rsidR="00A47C4E" w:rsidRPr="00E32EFF">
        <w:rPr>
          <w:rFonts w:ascii="Arial" w:hAnsi="Arial" w:cs="Arial"/>
          <w:sz w:val="22"/>
          <w:szCs w:val="22"/>
        </w:rPr>
        <w:t xml:space="preserve"> on improving legislation knowledge, written communication and confidence through CPD and future Level 6 studies. </w:t>
      </w:r>
    </w:p>
    <w:p w14:paraId="02A324AB" w14:textId="520055D3" w:rsidR="00A47C4E" w:rsidRPr="00E32EFF" w:rsidRDefault="00A47C4E" w:rsidP="00E32EFF">
      <w:pPr>
        <w:spacing w:line="360" w:lineRule="auto"/>
        <w:jc w:val="both"/>
        <w:rPr>
          <w:rFonts w:ascii="Arial" w:hAnsi="Arial" w:cs="Arial"/>
          <w:sz w:val="22"/>
          <w:szCs w:val="22"/>
        </w:rPr>
      </w:pPr>
    </w:p>
    <w:p w14:paraId="5544FD1B" w14:textId="77777777" w:rsidR="00C04540" w:rsidRPr="00E32EFF" w:rsidRDefault="00C04540" w:rsidP="00E32EFF">
      <w:pPr>
        <w:spacing w:line="360" w:lineRule="auto"/>
        <w:jc w:val="both"/>
        <w:rPr>
          <w:rFonts w:ascii="Arial" w:hAnsi="Arial" w:cs="Arial"/>
          <w:sz w:val="22"/>
          <w:szCs w:val="22"/>
        </w:rPr>
      </w:pPr>
    </w:p>
    <w:p w14:paraId="192611DD" w14:textId="77777777" w:rsidR="00C04540" w:rsidRPr="00E32EFF" w:rsidRDefault="00C04540" w:rsidP="00E32EFF">
      <w:pPr>
        <w:spacing w:line="360" w:lineRule="auto"/>
        <w:jc w:val="both"/>
        <w:rPr>
          <w:rFonts w:ascii="Arial" w:hAnsi="Arial" w:cs="Arial"/>
          <w:sz w:val="22"/>
          <w:szCs w:val="22"/>
        </w:rPr>
      </w:pPr>
    </w:p>
    <w:p w14:paraId="0FDBBC4C" w14:textId="5C275293" w:rsidR="00A8145D" w:rsidRDefault="00A8145D" w:rsidP="00E32EFF">
      <w:pPr>
        <w:spacing w:line="360" w:lineRule="auto"/>
        <w:jc w:val="both"/>
        <w:rPr>
          <w:rFonts w:ascii="Arial" w:hAnsi="Arial" w:cs="Arial"/>
          <w:sz w:val="28"/>
          <w:szCs w:val="28"/>
          <w:u w:val="single"/>
        </w:rPr>
      </w:pPr>
    </w:p>
    <w:p w14:paraId="6B97B8E0" w14:textId="369C63A9" w:rsidR="00D42924" w:rsidRDefault="00D42924" w:rsidP="00E32EFF">
      <w:pPr>
        <w:spacing w:line="360" w:lineRule="auto"/>
        <w:jc w:val="both"/>
        <w:rPr>
          <w:rFonts w:ascii="Arial" w:hAnsi="Arial" w:cs="Arial"/>
          <w:sz w:val="28"/>
          <w:szCs w:val="28"/>
          <w:u w:val="single"/>
        </w:rPr>
      </w:pPr>
    </w:p>
    <w:p w14:paraId="28A80EA8" w14:textId="524708B7" w:rsidR="00D42924" w:rsidRDefault="00D42924" w:rsidP="00E32EFF">
      <w:pPr>
        <w:spacing w:line="360" w:lineRule="auto"/>
        <w:jc w:val="both"/>
        <w:rPr>
          <w:rFonts w:ascii="Arial" w:hAnsi="Arial" w:cs="Arial"/>
          <w:sz w:val="28"/>
          <w:szCs w:val="28"/>
          <w:u w:val="single"/>
        </w:rPr>
      </w:pPr>
    </w:p>
    <w:p w14:paraId="0A262B7A" w14:textId="755E965F" w:rsidR="00D42924" w:rsidRDefault="00D42924" w:rsidP="00E32EFF">
      <w:pPr>
        <w:spacing w:line="360" w:lineRule="auto"/>
        <w:jc w:val="both"/>
        <w:rPr>
          <w:rFonts w:ascii="Arial" w:hAnsi="Arial" w:cs="Arial"/>
          <w:sz w:val="28"/>
          <w:szCs w:val="28"/>
          <w:u w:val="single"/>
        </w:rPr>
      </w:pPr>
    </w:p>
    <w:p w14:paraId="48BBBD69" w14:textId="655E4B92" w:rsidR="00D42924" w:rsidRDefault="00D42924" w:rsidP="00E32EFF">
      <w:pPr>
        <w:spacing w:line="360" w:lineRule="auto"/>
        <w:jc w:val="both"/>
        <w:rPr>
          <w:rFonts w:ascii="Arial" w:hAnsi="Arial" w:cs="Arial"/>
          <w:sz w:val="28"/>
          <w:szCs w:val="28"/>
          <w:u w:val="single"/>
        </w:rPr>
      </w:pPr>
    </w:p>
    <w:p w14:paraId="6D86057D" w14:textId="498D8A5D" w:rsidR="00D42924" w:rsidRDefault="00D42924" w:rsidP="00E32EFF">
      <w:pPr>
        <w:spacing w:line="360" w:lineRule="auto"/>
        <w:jc w:val="both"/>
        <w:rPr>
          <w:rFonts w:ascii="Arial" w:hAnsi="Arial" w:cs="Arial"/>
          <w:sz w:val="28"/>
          <w:szCs w:val="28"/>
          <w:u w:val="single"/>
        </w:rPr>
      </w:pPr>
    </w:p>
    <w:p w14:paraId="2352160B" w14:textId="6D432119" w:rsidR="00D42924" w:rsidRDefault="00D42924" w:rsidP="00E32EFF">
      <w:pPr>
        <w:spacing w:line="360" w:lineRule="auto"/>
        <w:jc w:val="both"/>
        <w:rPr>
          <w:rFonts w:ascii="Arial" w:hAnsi="Arial" w:cs="Arial"/>
          <w:sz w:val="28"/>
          <w:szCs w:val="28"/>
          <w:u w:val="single"/>
        </w:rPr>
      </w:pPr>
    </w:p>
    <w:p w14:paraId="4359A43C" w14:textId="77777777" w:rsidR="006F477F" w:rsidRPr="00E32EFF" w:rsidRDefault="006F477F" w:rsidP="00E32EFF">
      <w:pPr>
        <w:spacing w:line="360" w:lineRule="auto"/>
        <w:jc w:val="both"/>
        <w:rPr>
          <w:rFonts w:ascii="Arial" w:hAnsi="Arial" w:cs="Arial"/>
          <w:sz w:val="28"/>
          <w:szCs w:val="28"/>
          <w:u w:val="single"/>
        </w:rPr>
      </w:pPr>
    </w:p>
    <w:p w14:paraId="56852F0F" w14:textId="7D682CE3" w:rsidR="00DF02B1" w:rsidRPr="00E32EFF" w:rsidRDefault="000D456D" w:rsidP="00E32EFF">
      <w:pPr>
        <w:spacing w:line="360" w:lineRule="auto"/>
        <w:jc w:val="both"/>
        <w:rPr>
          <w:rFonts w:ascii="Arial" w:hAnsi="Arial" w:cs="Arial"/>
          <w:b/>
          <w:bCs/>
          <w:sz w:val="22"/>
          <w:szCs w:val="22"/>
          <w:u w:val="single"/>
        </w:rPr>
      </w:pPr>
      <w:r w:rsidRPr="00E32EFF">
        <w:rPr>
          <w:rFonts w:ascii="Arial" w:hAnsi="Arial" w:cs="Arial"/>
          <w:b/>
          <w:bCs/>
          <w:sz w:val="28"/>
          <w:szCs w:val="28"/>
          <w:u w:val="single"/>
        </w:rPr>
        <w:t xml:space="preserve">Section </w:t>
      </w:r>
      <w:r w:rsidR="00E73D53" w:rsidRPr="00E32EFF">
        <w:rPr>
          <w:rFonts w:ascii="Arial" w:hAnsi="Arial" w:cs="Arial"/>
          <w:b/>
          <w:bCs/>
          <w:sz w:val="28"/>
          <w:szCs w:val="28"/>
          <w:u w:val="single"/>
        </w:rPr>
        <w:t>4</w:t>
      </w:r>
      <w:r w:rsidRPr="00E32EFF">
        <w:rPr>
          <w:rFonts w:ascii="Arial" w:hAnsi="Arial" w:cs="Arial"/>
          <w:b/>
          <w:bCs/>
          <w:sz w:val="28"/>
          <w:szCs w:val="28"/>
          <w:u w:val="single"/>
        </w:rPr>
        <w:t>: Building a Personal Brand and Professional Identity</w:t>
      </w:r>
      <w:r w:rsidRPr="00E32EFF">
        <w:rPr>
          <w:rFonts w:ascii="Arial" w:hAnsi="Arial" w:cs="Arial"/>
          <w:b/>
          <w:bCs/>
          <w:sz w:val="22"/>
          <w:szCs w:val="22"/>
          <w:u w:val="single"/>
        </w:rPr>
        <w:t xml:space="preserve"> </w:t>
      </w:r>
    </w:p>
    <w:p w14:paraId="4E6B3415" w14:textId="0EB6478B" w:rsidR="00DF02B1" w:rsidRPr="00E32EFF" w:rsidRDefault="006F477F" w:rsidP="00E32EFF">
      <w:pPr>
        <w:spacing w:line="360" w:lineRule="auto"/>
        <w:jc w:val="both"/>
        <w:rPr>
          <w:rFonts w:ascii="Arial" w:hAnsi="Arial" w:cs="Arial"/>
          <w:sz w:val="22"/>
          <w:szCs w:val="22"/>
        </w:rPr>
      </w:pPr>
      <w:r>
        <w:rPr>
          <w:rFonts w:ascii="Arial" w:hAnsi="Arial" w:cs="Arial"/>
          <w:sz w:val="22"/>
          <w:szCs w:val="22"/>
        </w:rPr>
        <w:lastRenderedPageBreak/>
        <w:t xml:space="preserve">Building a strong personal brand is essential for professionals, as this helps a person stand out in the job market. My personal brand is based on key values in the field, including integrity, safety, and continuous improvement. A professional that learns continuously is highly sought for, specifically in roles where legislation and regulations are guiding job responsibilities. Council’s TOWER values align with my personal ones, as well as ethical expectations of </w:t>
      </w:r>
      <w:proofErr w:type="gramStart"/>
      <w:r>
        <w:rPr>
          <w:rFonts w:ascii="Arial" w:hAnsi="Arial" w:cs="Arial"/>
          <w:sz w:val="22"/>
          <w:szCs w:val="22"/>
        </w:rPr>
        <w:t>a</w:t>
      </w:r>
      <w:proofErr w:type="gramEnd"/>
      <w:r>
        <w:rPr>
          <w:rFonts w:ascii="Arial" w:hAnsi="Arial" w:cs="Arial"/>
          <w:sz w:val="22"/>
          <w:szCs w:val="22"/>
        </w:rPr>
        <w:t xml:space="preserve"> Environmental Health Officer, explaining that there should be a focus on protecting communities and </w:t>
      </w:r>
      <w:r w:rsidR="00DF02B1" w:rsidRPr="00E32EFF">
        <w:rPr>
          <w:rFonts w:ascii="Arial" w:hAnsi="Arial" w:cs="Arial"/>
          <w:sz w:val="22"/>
          <w:szCs w:val="22"/>
        </w:rPr>
        <w:t>ensuring high standards in public settings (London Borough of Tower Hamlets, 2025).</w:t>
      </w:r>
    </w:p>
    <w:p w14:paraId="01B9D71C" w14:textId="1F246D47" w:rsidR="00DF02B1" w:rsidRPr="00E32EFF" w:rsidRDefault="00E73D53" w:rsidP="00E32EFF">
      <w:pPr>
        <w:spacing w:line="360" w:lineRule="auto"/>
        <w:jc w:val="both"/>
        <w:rPr>
          <w:rFonts w:ascii="Arial" w:hAnsi="Arial" w:cs="Arial"/>
          <w:b/>
          <w:bCs/>
          <w:sz w:val="22"/>
          <w:szCs w:val="22"/>
        </w:rPr>
      </w:pPr>
      <w:r w:rsidRPr="00E32EFF">
        <w:rPr>
          <w:rFonts w:ascii="Arial" w:hAnsi="Arial" w:cs="Arial"/>
          <w:b/>
          <w:bCs/>
          <w:sz w:val="22"/>
          <w:szCs w:val="22"/>
        </w:rPr>
        <w:t>4.</w:t>
      </w:r>
      <w:r w:rsidR="002E77D0" w:rsidRPr="00E32EFF">
        <w:rPr>
          <w:rFonts w:ascii="Arial" w:hAnsi="Arial" w:cs="Arial"/>
          <w:b/>
          <w:bCs/>
          <w:sz w:val="22"/>
          <w:szCs w:val="22"/>
        </w:rPr>
        <w:t>1</w:t>
      </w:r>
      <w:r w:rsidR="00D42924">
        <w:rPr>
          <w:rFonts w:ascii="Arial" w:hAnsi="Arial" w:cs="Arial"/>
          <w:b/>
          <w:bCs/>
          <w:sz w:val="22"/>
          <w:szCs w:val="22"/>
        </w:rPr>
        <w:t xml:space="preserve"> </w:t>
      </w:r>
      <w:r w:rsidR="00DF02B1" w:rsidRPr="00E32EFF">
        <w:rPr>
          <w:rFonts w:ascii="Arial" w:hAnsi="Arial" w:cs="Arial"/>
          <w:b/>
          <w:bCs/>
          <w:sz w:val="22"/>
          <w:szCs w:val="22"/>
        </w:rPr>
        <w:t>Personal Values and Unique Selling Point (USP)</w:t>
      </w:r>
    </w:p>
    <w:p w14:paraId="7A2C396C" w14:textId="15BDC121" w:rsidR="006F477F" w:rsidRDefault="00DF02B1" w:rsidP="00E32EFF">
      <w:pPr>
        <w:spacing w:line="360" w:lineRule="auto"/>
        <w:jc w:val="both"/>
        <w:rPr>
          <w:rFonts w:ascii="Arial" w:hAnsi="Arial" w:cs="Arial"/>
          <w:sz w:val="22"/>
          <w:szCs w:val="22"/>
        </w:rPr>
      </w:pPr>
      <w:r w:rsidRPr="00E32EFF">
        <w:rPr>
          <w:rFonts w:ascii="Arial" w:hAnsi="Arial" w:cs="Arial"/>
          <w:sz w:val="22"/>
          <w:szCs w:val="22"/>
        </w:rPr>
        <w:t xml:space="preserve">My Unique Selling Point (USP) </w:t>
      </w:r>
      <w:r w:rsidR="006F477F">
        <w:rPr>
          <w:rFonts w:ascii="Arial" w:hAnsi="Arial" w:cs="Arial"/>
          <w:sz w:val="22"/>
          <w:szCs w:val="22"/>
        </w:rPr>
        <w:t xml:space="preserve">combines my academic background and my practical experience as a Quality Control Inspector. Different skills and qualities acquired through both, show employers that I am </w:t>
      </w:r>
      <w:r w:rsidR="00900014">
        <w:rPr>
          <w:rFonts w:ascii="Arial" w:hAnsi="Arial" w:cs="Arial"/>
          <w:sz w:val="22"/>
          <w:szCs w:val="22"/>
        </w:rPr>
        <w:t>a dedicated professional, have the necessary abilities to assess different environments, can identify risks, while maintaining person-centred approaches. Roy (2008) explains that employers are more likely to hire candidates that show clear strengths and professionalism in the CV and during the interviews.</w:t>
      </w:r>
    </w:p>
    <w:p w14:paraId="68DD7E22" w14:textId="095F3D07" w:rsidR="00DF02B1" w:rsidRPr="00E32EFF" w:rsidRDefault="00E73D53" w:rsidP="00E32EFF">
      <w:pPr>
        <w:spacing w:line="360" w:lineRule="auto"/>
        <w:jc w:val="both"/>
        <w:rPr>
          <w:rFonts w:ascii="Arial" w:hAnsi="Arial" w:cs="Arial"/>
          <w:b/>
          <w:bCs/>
          <w:i/>
          <w:iCs/>
          <w:sz w:val="22"/>
          <w:szCs w:val="22"/>
        </w:rPr>
      </w:pPr>
      <w:r w:rsidRPr="00E32EFF">
        <w:rPr>
          <w:rFonts w:ascii="Arial" w:hAnsi="Arial" w:cs="Arial"/>
          <w:b/>
          <w:bCs/>
          <w:sz w:val="22"/>
          <w:szCs w:val="22"/>
        </w:rPr>
        <w:t>4.</w:t>
      </w:r>
      <w:r w:rsidR="002E77D0" w:rsidRPr="00E32EFF">
        <w:rPr>
          <w:rFonts w:ascii="Arial" w:hAnsi="Arial" w:cs="Arial"/>
          <w:b/>
          <w:bCs/>
          <w:sz w:val="22"/>
          <w:szCs w:val="22"/>
        </w:rPr>
        <w:t xml:space="preserve">2 </w:t>
      </w:r>
      <w:r w:rsidR="00D42924">
        <w:rPr>
          <w:rFonts w:ascii="Arial" w:hAnsi="Arial" w:cs="Arial"/>
          <w:b/>
          <w:bCs/>
          <w:sz w:val="22"/>
          <w:szCs w:val="22"/>
        </w:rPr>
        <w:t>Professional Promotion</w:t>
      </w:r>
    </w:p>
    <w:p w14:paraId="143CD27E" w14:textId="3881D663" w:rsidR="00DF02B1" w:rsidRPr="00E32EFF" w:rsidRDefault="00900014" w:rsidP="00E32EFF">
      <w:pPr>
        <w:spacing w:line="360" w:lineRule="auto"/>
        <w:jc w:val="both"/>
        <w:rPr>
          <w:rFonts w:ascii="Arial" w:hAnsi="Arial" w:cs="Arial"/>
          <w:sz w:val="22"/>
          <w:szCs w:val="22"/>
        </w:rPr>
      </w:pPr>
      <w:r>
        <w:rPr>
          <w:rFonts w:ascii="Arial" w:hAnsi="Arial" w:cs="Arial"/>
          <w:sz w:val="22"/>
          <w:szCs w:val="22"/>
        </w:rPr>
        <w:t xml:space="preserve">In order to promote myself, my CV needs to be updated and I also need to build a strong LinkedIn profile. On my LinkedIn page, I should clearly show my skills, qualifications, and current professional circumstances. I also must add a short summary about my values, goals, and experience, such as CPD training or my Level 5 Diploma in Health and Social Care. </w:t>
      </w:r>
      <w:r w:rsidR="00DF02B1" w:rsidRPr="00E32EFF">
        <w:rPr>
          <w:rFonts w:ascii="Arial" w:hAnsi="Arial" w:cs="Arial"/>
          <w:sz w:val="22"/>
          <w:szCs w:val="22"/>
        </w:rPr>
        <w:t xml:space="preserve">Networking is an important part of professional </w:t>
      </w:r>
      <w:r w:rsidR="005F7C5A" w:rsidRPr="00E32EFF">
        <w:rPr>
          <w:rFonts w:ascii="Arial" w:hAnsi="Arial" w:cs="Arial"/>
          <w:sz w:val="22"/>
          <w:szCs w:val="22"/>
        </w:rPr>
        <w:t>growth so</w:t>
      </w:r>
      <w:r w:rsidR="00DF02B1" w:rsidRPr="00E32EFF">
        <w:rPr>
          <w:rFonts w:ascii="Arial" w:hAnsi="Arial" w:cs="Arial"/>
          <w:sz w:val="22"/>
          <w:szCs w:val="22"/>
        </w:rPr>
        <w:t xml:space="preserve"> I will join LinkedIn groups related to Environmental Health and follow employers and professionals in the sector.</w:t>
      </w:r>
    </w:p>
    <w:p w14:paraId="2A2B01AB" w14:textId="66266302" w:rsidR="00D42924" w:rsidRPr="00D42924" w:rsidRDefault="00D42924" w:rsidP="00E32EFF">
      <w:pPr>
        <w:spacing w:line="360" w:lineRule="auto"/>
        <w:jc w:val="both"/>
        <w:rPr>
          <w:rFonts w:ascii="Arial" w:hAnsi="Arial" w:cs="Arial"/>
          <w:b/>
          <w:bCs/>
          <w:sz w:val="22"/>
          <w:szCs w:val="22"/>
        </w:rPr>
      </w:pPr>
      <w:r w:rsidRPr="00D42924">
        <w:rPr>
          <w:rFonts w:ascii="Arial" w:hAnsi="Arial" w:cs="Arial"/>
          <w:b/>
          <w:bCs/>
          <w:sz w:val="22"/>
          <w:szCs w:val="22"/>
        </w:rPr>
        <w:t>4.3 Professional Memberships</w:t>
      </w:r>
    </w:p>
    <w:p w14:paraId="74E68977" w14:textId="3745DC95" w:rsidR="00D915F0" w:rsidRPr="00D42924" w:rsidRDefault="00DF02B1" w:rsidP="00E32EFF">
      <w:pPr>
        <w:spacing w:line="360" w:lineRule="auto"/>
        <w:jc w:val="both"/>
        <w:rPr>
          <w:rFonts w:ascii="Arial" w:hAnsi="Arial" w:cs="Arial"/>
          <w:sz w:val="22"/>
          <w:szCs w:val="22"/>
        </w:rPr>
      </w:pPr>
      <w:r w:rsidRPr="00E32EFF">
        <w:rPr>
          <w:rFonts w:ascii="Arial" w:hAnsi="Arial" w:cs="Arial"/>
          <w:sz w:val="22"/>
          <w:szCs w:val="22"/>
        </w:rPr>
        <w:t>I also aim to join the Chartered Institute of Environmental Health (CIEH), which offers training, professional guidance and networking opportunities (Chartered Institute o</w:t>
      </w:r>
      <w:r w:rsidR="00D42924">
        <w:rPr>
          <w:rFonts w:ascii="Arial" w:hAnsi="Arial" w:cs="Arial"/>
          <w:sz w:val="22"/>
          <w:szCs w:val="22"/>
        </w:rPr>
        <w:t xml:space="preserve">f </w:t>
      </w:r>
      <w:r w:rsidRPr="00E32EFF">
        <w:rPr>
          <w:rFonts w:ascii="Arial" w:hAnsi="Arial" w:cs="Arial"/>
          <w:sz w:val="22"/>
          <w:szCs w:val="22"/>
        </w:rPr>
        <w:t>Environmental Health, 2023)</w:t>
      </w:r>
      <w:r w:rsidR="00900014">
        <w:rPr>
          <w:rFonts w:ascii="Arial" w:hAnsi="Arial" w:cs="Arial"/>
          <w:sz w:val="22"/>
          <w:szCs w:val="22"/>
        </w:rPr>
        <w:t xml:space="preserve">, as these are important </w:t>
      </w:r>
      <w:r w:rsidRPr="00E32EFF">
        <w:rPr>
          <w:rFonts w:ascii="Arial" w:hAnsi="Arial" w:cs="Arial"/>
          <w:sz w:val="22"/>
          <w:szCs w:val="22"/>
        </w:rPr>
        <w:t>networks</w:t>
      </w:r>
      <w:r w:rsidR="00900014">
        <w:rPr>
          <w:rFonts w:ascii="Arial" w:hAnsi="Arial" w:cs="Arial"/>
          <w:sz w:val="22"/>
          <w:szCs w:val="22"/>
        </w:rPr>
        <w:t xml:space="preserve"> for</w:t>
      </w:r>
      <w:r w:rsidRPr="00E32EFF">
        <w:rPr>
          <w:rFonts w:ascii="Arial" w:hAnsi="Arial" w:cs="Arial"/>
          <w:sz w:val="22"/>
          <w:szCs w:val="22"/>
        </w:rPr>
        <w:t xml:space="preserve"> increas</w:t>
      </w:r>
      <w:r w:rsidR="00900014">
        <w:rPr>
          <w:rFonts w:ascii="Arial" w:hAnsi="Arial" w:cs="Arial"/>
          <w:sz w:val="22"/>
          <w:szCs w:val="22"/>
        </w:rPr>
        <w:t>ing</w:t>
      </w:r>
      <w:r w:rsidRPr="00E32EFF">
        <w:rPr>
          <w:rFonts w:ascii="Arial" w:hAnsi="Arial" w:cs="Arial"/>
          <w:sz w:val="22"/>
          <w:szCs w:val="22"/>
        </w:rPr>
        <w:t xml:space="preserve"> </w:t>
      </w:r>
      <w:r w:rsidR="00900014">
        <w:rPr>
          <w:rFonts w:ascii="Arial" w:hAnsi="Arial" w:cs="Arial"/>
          <w:sz w:val="22"/>
          <w:szCs w:val="22"/>
        </w:rPr>
        <w:t>exposure and gaining more support and opportunities.</w:t>
      </w:r>
      <w:r w:rsidRPr="00E32EFF">
        <w:rPr>
          <w:rFonts w:ascii="Arial" w:hAnsi="Arial" w:cs="Arial"/>
          <w:sz w:val="22"/>
          <w:szCs w:val="22"/>
        </w:rPr>
        <w:t xml:space="preserve"> </w:t>
      </w:r>
    </w:p>
    <w:p w14:paraId="219787F9" w14:textId="55FABAF1" w:rsidR="00DF02B1" w:rsidRPr="00E32EFF" w:rsidRDefault="00E73D53" w:rsidP="00E32EFF">
      <w:pPr>
        <w:spacing w:line="360" w:lineRule="auto"/>
        <w:jc w:val="both"/>
        <w:rPr>
          <w:rFonts w:ascii="Arial" w:hAnsi="Arial" w:cs="Arial"/>
          <w:b/>
          <w:bCs/>
          <w:sz w:val="22"/>
          <w:szCs w:val="22"/>
        </w:rPr>
      </w:pPr>
      <w:r w:rsidRPr="00E32EFF">
        <w:rPr>
          <w:rFonts w:ascii="Arial" w:hAnsi="Arial" w:cs="Arial"/>
          <w:b/>
          <w:bCs/>
          <w:sz w:val="22"/>
          <w:szCs w:val="22"/>
        </w:rPr>
        <w:t>4</w:t>
      </w:r>
      <w:r w:rsidR="002E77D0" w:rsidRPr="00E32EFF">
        <w:rPr>
          <w:rFonts w:ascii="Arial" w:hAnsi="Arial" w:cs="Arial"/>
          <w:b/>
          <w:bCs/>
          <w:sz w:val="22"/>
          <w:szCs w:val="22"/>
        </w:rPr>
        <w:t xml:space="preserve">.3 </w:t>
      </w:r>
      <w:r w:rsidR="00DF02B1" w:rsidRPr="00E32EFF">
        <w:rPr>
          <w:rFonts w:ascii="Arial" w:hAnsi="Arial" w:cs="Arial"/>
          <w:b/>
          <w:bCs/>
          <w:sz w:val="22"/>
          <w:szCs w:val="22"/>
        </w:rPr>
        <w:t xml:space="preserve">Career </w:t>
      </w:r>
      <w:r w:rsidR="00D42924">
        <w:rPr>
          <w:rFonts w:ascii="Arial" w:hAnsi="Arial" w:cs="Arial"/>
          <w:b/>
          <w:bCs/>
          <w:sz w:val="22"/>
          <w:szCs w:val="22"/>
        </w:rPr>
        <w:t>Development Theories</w:t>
      </w:r>
    </w:p>
    <w:p w14:paraId="639728D7" w14:textId="4031DF56" w:rsidR="00025511" w:rsidRPr="006F477F" w:rsidRDefault="00DF02B1" w:rsidP="00E32EFF">
      <w:pPr>
        <w:spacing w:line="360" w:lineRule="auto"/>
        <w:jc w:val="both"/>
        <w:rPr>
          <w:rFonts w:ascii="Arial" w:hAnsi="Arial" w:cs="Arial"/>
          <w:sz w:val="22"/>
          <w:szCs w:val="22"/>
        </w:rPr>
      </w:pPr>
      <w:r w:rsidRPr="00E32EFF">
        <w:rPr>
          <w:rFonts w:ascii="Arial" w:hAnsi="Arial" w:cs="Arial"/>
          <w:sz w:val="22"/>
          <w:szCs w:val="22"/>
        </w:rPr>
        <w:t>Holland’s Theory suggests people thrive in roles that match their personalit</w:t>
      </w:r>
      <w:r w:rsidR="00900014">
        <w:rPr>
          <w:rFonts w:ascii="Arial" w:hAnsi="Arial" w:cs="Arial"/>
          <w:sz w:val="22"/>
          <w:szCs w:val="22"/>
        </w:rPr>
        <w:t>y, this aligning with my</w:t>
      </w:r>
      <w:r w:rsidRPr="00E32EFF">
        <w:rPr>
          <w:rFonts w:ascii="Arial" w:hAnsi="Arial" w:cs="Arial"/>
          <w:sz w:val="22"/>
          <w:szCs w:val="22"/>
        </w:rPr>
        <w:t xml:space="preserve"> investigative and practical nature </w:t>
      </w:r>
      <w:r w:rsidR="00900014">
        <w:rPr>
          <w:rFonts w:ascii="Arial" w:hAnsi="Arial" w:cs="Arial"/>
          <w:sz w:val="22"/>
          <w:szCs w:val="22"/>
        </w:rPr>
        <w:t>in a similar role.</w:t>
      </w:r>
      <w:r w:rsidRPr="00E32EFF">
        <w:rPr>
          <w:rFonts w:ascii="Arial" w:hAnsi="Arial" w:cs="Arial"/>
          <w:sz w:val="22"/>
          <w:szCs w:val="22"/>
        </w:rPr>
        <w:t xml:space="preserve"> </w:t>
      </w:r>
      <w:r w:rsidR="00900014">
        <w:rPr>
          <w:rFonts w:ascii="Arial" w:hAnsi="Arial" w:cs="Arial"/>
          <w:sz w:val="22"/>
          <w:szCs w:val="22"/>
        </w:rPr>
        <w:t>Similarly, t</w:t>
      </w:r>
      <w:r w:rsidRPr="00E32EFF">
        <w:rPr>
          <w:rFonts w:ascii="Arial" w:hAnsi="Arial" w:cs="Arial"/>
          <w:sz w:val="22"/>
          <w:szCs w:val="22"/>
        </w:rPr>
        <w:t>he Career</w:t>
      </w:r>
      <w:r w:rsidR="00A96D6D">
        <w:rPr>
          <w:rFonts w:ascii="Arial" w:hAnsi="Arial" w:cs="Arial"/>
          <w:sz w:val="22"/>
          <w:szCs w:val="22"/>
        </w:rPr>
        <w:t xml:space="preserve"> </w:t>
      </w:r>
      <w:r w:rsidRPr="00E32EFF">
        <w:rPr>
          <w:rFonts w:ascii="Arial" w:hAnsi="Arial" w:cs="Arial"/>
          <w:sz w:val="22"/>
          <w:szCs w:val="22"/>
        </w:rPr>
        <w:t xml:space="preserve">EDGE Model also </w:t>
      </w:r>
      <w:r w:rsidR="00900014">
        <w:rPr>
          <w:rFonts w:ascii="Arial" w:hAnsi="Arial" w:cs="Arial"/>
          <w:sz w:val="22"/>
          <w:szCs w:val="22"/>
        </w:rPr>
        <w:t>stresses that</w:t>
      </w:r>
      <w:r w:rsidRPr="00E32EFF">
        <w:rPr>
          <w:rFonts w:ascii="Arial" w:hAnsi="Arial" w:cs="Arial"/>
          <w:sz w:val="22"/>
          <w:szCs w:val="22"/>
        </w:rPr>
        <w:t xml:space="preserve"> emotional intelligence, reflection and experience a</w:t>
      </w:r>
      <w:r w:rsidR="00900014">
        <w:rPr>
          <w:rFonts w:ascii="Arial" w:hAnsi="Arial" w:cs="Arial"/>
          <w:sz w:val="22"/>
          <w:szCs w:val="22"/>
        </w:rPr>
        <w:t>re</w:t>
      </w:r>
      <w:r w:rsidRPr="00E32EFF">
        <w:rPr>
          <w:rFonts w:ascii="Arial" w:hAnsi="Arial" w:cs="Arial"/>
          <w:sz w:val="22"/>
          <w:szCs w:val="22"/>
        </w:rPr>
        <w:t xml:space="preserve"> key skills for employability, all </w:t>
      </w:r>
      <w:r w:rsidR="00900014">
        <w:rPr>
          <w:rFonts w:ascii="Arial" w:hAnsi="Arial" w:cs="Arial"/>
          <w:sz w:val="22"/>
          <w:szCs w:val="22"/>
        </w:rPr>
        <w:t xml:space="preserve">work in progress currently </w:t>
      </w:r>
      <w:r w:rsidR="00A96D6D">
        <w:rPr>
          <w:rFonts w:ascii="Arial" w:hAnsi="Arial" w:cs="Arial"/>
          <w:sz w:val="22"/>
          <w:szCs w:val="22"/>
        </w:rPr>
        <w:t>(Pool, 2016).</w:t>
      </w:r>
    </w:p>
    <w:p w14:paraId="3906AEDA" w14:textId="28767998" w:rsidR="00025511" w:rsidRPr="00E32EFF" w:rsidRDefault="00025511" w:rsidP="00E32EFF">
      <w:pPr>
        <w:spacing w:line="360" w:lineRule="auto"/>
        <w:jc w:val="both"/>
        <w:rPr>
          <w:rFonts w:ascii="Arial" w:hAnsi="Arial" w:cs="Arial"/>
          <w:b/>
          <w:bCs/>
          <w:sz w:val="22"/>
          <w:szCs w:val="22"/>
          <w:u w:val="single"/>
        </w:rPr>
      </w:pPr>
      <w:r w:rsidRPr="00E32EFF">
        <w:rPr>
          <w:rFonts w:ascii="Arial" w:hAnsi="Arial" w:cs="Arial"/>
          <w:b/>
          <w:bCs/>
          <w:sz w:val="28"/>
          <w:szCs w:val="28"/>
          <w:u w:val="single"/>
        </w:rPr>
        <w:t xml:space="preserve">Section </w:t>
      </w:r>
      <w:r w:rsidR="00E73D53" w:rsidRPr="00E32EFF">
        <w:rPr>
          <w:rFonts w:ascii="Arial" w:hAnsi="Arial" w:cs="Arial"/>
          <w:b/>
          <w:bCs/>
          <w:sz w:val="28"/>
          <w:szCs w:val="28"/>
          <w:u w:val="single"/>
        </w:rPr>
        <w:t>5.</w:t>
      </w:r>
      <w:r w:rsidRPr="00E32EFF">
        <w:rPr>
          <w:rFonts w:ascii="Arial" w:hAnsi="Arial" w:cs="Arial"/>
          <w:b/>
          <w:bCs/>
          <w:sz w:val="28"/>
          <w:szCs w:val="28"/>
          <w:u w:val="single"/>
        </w:rPr>
        <w:t xml:space="preserve"> Action Plan and Timeline</w:t>
      </w:r>
      <w:r w:rsidRPr="00E32EFF">
        <w:rPr>
          <w:rFonts w:ascii="Arial" w:hAnsi="Arial" w:cs="Arial"/>
          <w:b/>
          <w:bCs/>
          <w:sz w:val="22"/>
          <w:szCs w:val="22"/>
          <w:u w:val="single"/>
        </w:rPr>
        <w:t xml:space="preserve"> </w:t>
      </w:r>
    </w:p>
    <w:p w14:paraId="1E420C34" w14:textId="2C8EAB53" w:rsidR="004541D5" w:rsidRDefault="004541D5" w:rsidP="00E32EFF">
      <w:pPr>
        <w:spacing w:line="360" w:lineRule="auto"/>
        <w:jc w:val="both"/>
        <w:rPr>
          <w:rFonts w:ascii="Arial" w:hAnsi="Arial" w:cs="Arial"/>
          <w:sz w:val="22"/>
          <w:szCs w:val="22"/>
        </w:rPr>
      </w:pPr>
      <w:r>
        <w:rPr>
          <w:rFonts w:ascii="Arial" w:hAnsi="Arial" w:cs="Arial"/>
          <w:sz w:val="22"/>
          <w:szCs w:val="22"/>
        </w:rPr>
        <w:lastRenderedPageBreak/>
        <w:t xml:space="preserve">The last section described in Gibbs’ reflective Cycle is the action plan, mine being to develop the knowledge and skills that I found to be insufficient for my professional development. This will help me pursue a career as a EHO and give me confidence in areas where I currently do not feel like I am qualified yet. </w:t>
      </w:r>
      <w:r w:rsidRPr="00E32EFF">
        <w:rPr>
          <w:rFonts w:ascii="Arial" w:hAnsi="Arial" w:cs="Arial"/>
          <w:sz w:val="22"/>
          <w:szCs w:val="22"/>
        </w:rPr>
        <w:t xml:space="preserve">Using self-assessment tools </w:t>
      </w:r>
      <w:r>
        <w:rPr>
          <w:rFonts w:ascii="Arial" w:hAnsi="Arial" w:cs="Arial"/>
          <w:sz w:val="22"/>
          <w:szCs w:val="22"/>
        </w:rPr>
        <w:t>has proved to be useful from my experience, as I better understood my professional strengths and gaps</w:t>
      </w:r>
      <w:r w:rsidRPr="00E32EFF">
        <w:rPr>
          <w:rFonts w:ascii="Arial" w:hAnsi="Arial" w:cs="Arial"/>
          <w:sz w:val="22"/>
          <w:szCs w:val="22"/>
        </w:rPr>
        <w:t xml:space="preserve"> (Aveyard and Sharp, 2017).</w:t>
      </w:r>
    </w:p>
    <w:p w14:paraId="3FF67D61" w14:textId="784F47B8" w:rsidR="00025511" w:rsidRPr="00E32EFF" w:rsidRDefault="00E73D53" w:rsidP="00E32EFF">
      <w:pPr>
        <w:spacing w:line="360" w:lineRule="auto"/>
        <w:jc w:val="both"/>
        <w:rPr>
          <w:rFonts w:ascii="Arial" w:hAnsi="Arial" w:cs="Arial"/>
          <w:b/>
          <w:bCs/>
          <w:sz w:val="22"/>
          <w:szCs w:val="22"/>
        </w:rPr>
      </w:pPr>
      <w:r w:rsidRPr="00E32EFF">
        <w:rPr>
          <w:rFonts w:ascii="Arial" w:hAnsi="Arial" w:cs="Arial"/>
          <w:b/>
          <w:bCs/>
          <w:sz w:val="22"/>
          <w:szCs w:val="22"/>
        </w:rPr>
        <w:t>5.</w:t>
      </w:r>
      <w:r w:rsidR="00BB0312" w:rsidRPr="00E32EFF">
        <w:rPr>
          <w:rFonts w:ascii="Arial" w:hAnsi="Arial" w:cs="Arial"/>
          <w:b/>
          <w:bCs/>
          <w:sz w:val="22"/>
          <w:szCs w:val="22"/>
        </w:rPr>
        <w:t xml:space="preserve">1 </w:t>
      </w:r>
      <w:r w:rsidR="00025511" w:rsidRPr="00E32EFF">
        <w:rPr>
          <w:rFonts w:ascii="Arial" w:hAnsi="Arial" w:cs="Arial"/>
          <w:b/>
          <w:bCs/>
          <w:sz w:val="22"/>
          <w:szCs w:val="22"/>
        </w:rPr>
        <w:t>Short-Term Goals (0–12 Months)</w:t>
      </w:r>
    </w:p>
    <w:p w14:paraId="7D751D16" w14:textId="623E74BC" w:rsidR="00025511" w:rsidRPr="00E32EFF" w:rsidRDefault="004541D5" w:rsidP="00E32EFF">
      <w:pPr>
        <w:spacing w:line="360" w:lineRule="auto"/>
        <w:jc w:val="both"/>
        <w:rPr>
          <w:rFonts w:ascii="Arial" w:hAnsi="Arial" w:cs="Arial"/>
          <w:sz w:val="22"/>
          <w:szCs w:val="22"/>
        </w:rPr>
      </w:pPr>
      <w:r>
        <w:rPr>
          <w:rFonts w:ascii="Arial" w:hAnsi="Arial" w:cs="Arial"/>
          <w:sz w:val="22"/>
          <w:szCs w:val="22"/>
        </w:rPr>
        <w:t xml:space="preserve">Establishing short-term and long-term goals helped me making a clear plan on what actions I must take in the future. My main short-term goal is to complete my Level 5 degree in Health and Social Care, followed by applying for a Level 6 Degree in a similar field, helping me to progress for my desired career. Another goal involves completing CPD courses on safeguarding, food safety, risk assessment, food hygiene law, and equality and diversity, to be able to present myself in a string professional light to employers and also gained the required skills. I also plan to gain an opportunity of shadowing professionals in the field to add to my experience. </w:t>
      </w:r>
      <w:r w:rsidR="00025511" w:rsidRPr="00E32EFF">
        <w:rPr>
          <w:rFonts w:ascii="Arial" w:hAnsi="Arial" w:cs="Arial"/>
          <w:sz w:val="22"/>
          <w:szCs w:val="22"/>
        </w:rPr>
        <w:t>I also want to improve my digital skills, as Environmental Health Officers use electronic inspection tools and data systems (Khan, 2025).</w:t>
      </w:r>
      <w:r>
        <w:rPr>
          <w:rFonts w:ascii="Arial" w:hAnsi="Arial" w:cs="Arial"/>
          <w:sz w:val="22"/>
          <w:szCs w:val="22"/>
        </w:rPr>
        <w:t xml:space="preserve"> Additionally, </w:t>
      </w:r>
      <w:r w:rsidR="00025511" w:rsidRPr="00E32EFF">
        <w:rPr>
          <w:rFonts w:ascii="Arial" w:hAnsi="Arial" w:cs="Arial"/>
          <w:sz w:val="22"/>
          <w:szCs w:val="22"/>
        </w:rPr>
        <w:t xml:space="preserve">I will develop a professional LinkedIn profile and begin networking with Environmental Health professionals. </w:t>
      </w:r>
    </w:p>
    <w:p w14:paraId="10E9DBCB" w14:textId="7186DD47" w:rsidR="00025511" w:rsidRPr="00E32EFF" w:rsidRDefault="00EF0485" w:rsidP="00E32EFF">
      <w:pPr>
        <w:spacing w:line="360" w:lineRule="auto"/>
        <w:jc w:val="both"/>
        <w:rPr>
          <w:rFonts w:ascii="Arial" w:hAnsi="Arial" w:cs="Arial"/>
          <w:b/>
          <w:bCs/>
          <w:sz w:val="22"/>
          <w:szCs w:val="22"/>
        </w:rPr>
      </w:pPr>
      <w:r w:rsidRPr="00E32EFF">
        <w:rPr>
          <w:rFonts w:ascii="Arial" w:hAnsi="Arial" w:cs="Arial"/>
          <w:b/>
          <w:bCs/>
          <w:sz w:val="22"/>
          <w:szCs w:val="22"/>
        </w:rPr>
        <w:t xml:space="preserve"> </w:t>
      </w:r>
      <w:r w:rsidR="00E73D53" w:rsidRPr="00E32EFF">
        <w:rPr>
          <w:rFonts w:ascii="Arial" w:hAnsi="Arial" w:cs="Arial"/>
          <w:b/>
          <w:bCs/>
          <w:sz w:val="22"/>
          <w:szCs w:val="22"/>
        </w:rPr>
        <w:t>5</w:t>
      </w:r>
      <w:r w:rsidR="00BB0312" w:rsidRPr="00E32EFF">
        <w:rPr>
          <w:rFonts w:ascii="Arial" w:hAnsi="Arial" w:cs="Arial"/>
          <w:b/>
          <w:bCs/>
          <w:sz w:val="22"/>
          <w:szCs w:val="22"/>
        </w:rPr>
        <w:t>.</w:t>
      </w:r>
      <w:r w:rsidRPr="00E32EFF">
        <w:rPr>
          <w:rFonts w:ascii="Arial" w:hAnsi="Arial" w:cs="Arial"/>
          <w:b/>
          <w:bCs/>
          <w:sz w:val="22"/>
          <w:szCs w:val="22"/>
        </w:rPr>
        <w:t xml:space="preserve">2 </w:t>
      </w:r>
      <w:r w:rsidR="00025511" w:rsidRPr="00E32EFF">
        <w:rPr>
          <w:rFonts w:ascii="Arial" w:hAnsi="Arial" w:cs="Arial"/>
          <w:b/>
          <w:bCs/>
          <w:sz w:val="22"/>
          <w:szCs w:val="22"/>
        </w:rPr>
        <w:t>Long-Term Goals (1–3 Years)</w:t>
      </w:r>
    </w:p>
    <w:p w14:paraId="57EE3B0F" w14:textId="1DFF1822" w:rsidR="00F46E4D" w:rsidRDefault="00F46E4D" w:rsidP="00E32EFF">
      <w:pPr>
        <w:spacing w:line="360" w:lineRule="auto"/>
        <w:jc w:val="both"/>
        <w:rPr>
          <w:rFonts w:ascii="Arial" w:hAnsi="Arial" w:cs="Arial"/>
          <w:sz w:val="22"/>
          <w:szCs w:val="22"/>
        </w:rPr>
      </w:pPr>
      <w:r>
        <w:rPr>
          <w:rFonts w:ascii="Arial" w:hAnsi="Arial" w:cs="Arial"/>
          <w:sz w:val="22"/>
          <w:szCs w:val="22"/>
        </w:rPr>
        <w:t xml:space="preserve">My long-term goals include completing a Level 6 Diploma in Health and Social Care or a related field, and most likely enrol in a Master’s Programme during the next few years. I plan </w:t>
      </w:r>
      <w:proofErr w:type="spellStart"/>
      <w:r>
        <w:rPr>
          <w:rFonts w:ascii="Arial" w:hAnsi="Arial" w:cs="Arial"/>
          <w:sz w:val="22"/>
          <w:szCs w:val="22"/>
        </w:rPr>
        <w:t>ti</w:t>
      </w:r>
      <w:proofErr w:type="spellEnd"/>
      <w:r>
        <w:rPr>
          <w:rFonts w:ascii="Arial" w:hAnsi="Arial" w:cs="Arial"/>
          <w:sz w:val="22"/>
          <w:szCs w:val="22"/>
        </w:rPr>
        <w:t xml:space="preserve"> study leadership, public health legislation, and safeguarding, as I understand these are essential for my future career </w:t>
      </w:r>
      <w:r w:rsidRPr="00E32EFF">
        <w:rPr>
          <w:rFonts w:ascii="Arial" w:hAnsi="Arial" w:cs="Arial"/>
          <w:sz w:val="22"/>
          <w:szCs w:val="22"/>
        </w:rPr>
        <w:t>(Nayak and Taylor, 2018).</w:t>
      </w:r>
      <w:r>
        <w:rPr>
          <w:rFonts w:ascii="Arial" w:hAnsi="Arial" w:cs="Arial"/>
          <w:sz w:val="22"/>
          <w:szCs w:val="22"/>
        </w:rPr>
        <w:t xml:space="preserve"> </w:t>
      </w:r>
      <w:r w:rsidR="00025511" w:rsidRPr="00E32EFF">
        <w:rPr>
          <w:rFonts w:ascii="Arial" w:hAnsi="Arial" w:cs="Arial"/>
          <w:sz w:val="22"/>
          <w:szCs w:val="22"/>
        </w:rPr>
        <w:t xml:space="preserve">I also plan to gain experience through volunteering or trainee roles within regulatory or public health teams. </w:t>
      </w:r>
      <w:r>
        <w:rPr>
          <w:rFonts w:ascii="Arial" w:hAnsi="Arial" w:cs="Arial"/>
          <w:sz w:val="22"/>
          <w:szCs w:val="22"/>
        </w:rPr>
        <w:t>Maddux (2016) explains that hands-on experience is pivotal in building self-efficacy and confidence in professionals. Lastly, a long-term goal is to start working towards my CIEH certification, which is a major requirement of the role.</w:t>
      </w:r>
    </w:p>
    <w:p w14:paraId="5C3C5EDB" w14:textId="130FEED9" w:rsidR="004541D5" w:rsidRDefault="004541D5" w:rsidP="00E32EFF">
      <w:pPr>
        <w:spacing w:line="360" w:lineRule="auto"/>
        <w:jc w:val="both"/>
        <w:rPr>
          <w:rFonts w:ascii="Arial" w:hAnsi="Arial" w:cs="Arial"/>
          <w:sz w:val="22"/>
          <w:szCs w:val="22"/>
        </w:rPr>
      </w:pPr>
    </w:p>
    <w:p w14:paraId="654AB4E6" w14:textId="7E0AD2FD" w:rsidR="004541D5" w:rsidRDefault="004541D5" w:rsidP="00E32EFF">
      <w:pPr>
        <w:spacing w:line="360" w:lineRule="auto"/>
        <w:jc w:val="both"/>
        <w:rPr>
          <w:rFonts w:ascii="Arial" w:hAnsi="Arial" w:cs="Arial"/>
          <w:sz w:val="22"/>
          <w:szCs w:val="22"/>
        </w:rPr>
      </w:pPr>
    </w:p>
    <w:p w14:paraId="004D2249" w14:textId="2A28ED10" w:rsidR="004541D5" w:rsidRDefault="004541D5" w:rsidP="00E32EFF">
      <w:pPr>
        <w:spacing w:line="360" w:lineRule="auto"/>
        <w:jc w:val="both"/>
        <w:rPr>
          <w:rFonts w:ascii="Arial" w:hAnsi="Arial" w:cs="Arial"/>
          <w:sz w:val="22"/>
          <w:szCs w:val="22"/>
        </w:rPr>
      </w:pPr>
    </w:p>
    <w:p w14:paraId="7F1B4E89" w14:textId="55A0D02F" w:rsidR="004541D5" w:rsidRDefault="004541D5" w:rsidP="00E32EFF">
      <w:pPr>
        <w:spacing w:line="360" w:lineRule="auto"/>
        <w:jc w:val="both"/>
        <w:rPr>
          <w:rFonts w:ascii="Arial" w:hAnsi="Arial" w:cs="Arial"/>
          <w:sz w:val="22"/>
          <w:szCs w:val="22"/>
        </w:rPr>
      </w:pPr>
    </w:p>
    <w:p w14:paraId="155F8301" w14:textId="77777777" w:rsidR="004541D5" w:rsidRPr="004541D5" w:rsidRDefault="004541D5" w:rsidP="00E32EFF">
      <w:pPr>
        <w:spacing w:line="360" w:lineRule="auto"/>
        <w:jc w:val="both"/>
        <w:rPr>
          <w:rFonts w:ascii="Arial" w:hAnsi="Arial" w:cs="Arial"/>
          <w:sz w:val="22"/>
          <w:szCs w:val="22"/>
        </w:rPr>
      </w:pPr>
    </w:p>
    <w:p w14:paraId="09B47AA2" w14:textId="42F9BF38" w:rsidR="00B87E00" w:rsidRPr="00A96D6D" w:rsidRDefault="008C0D65" w:rsidP="00E32EFF">
      <w:pPr>
        <w:spacing w:line="360" w:lineRule="auto"/>
        <w:jc w:val="both"/>
        <w:rPr>
          <w:rFonts w:ascii="Arial" w:hAnsi="Arial" w:cs="Arial"/>
          <w:b/>
          <w:bCs/>
          <w:sz w:val="22"/>
          <w:szCs w:val="22"/>
        </w:rPr>
      </w:pPr>
      <w:r w:rsidRPr="00A96D6D">
        <w:rPr>
          <w:rFonts w:ascii="Arial" w:hAnsi="Arial" w:cs="Arial"/>
          <w:b/>
          <w:bCs/>
          <w:sz w:val="22"/>
          <w:szCs w:val="22"/>
        </w:rPr>
        <w:t xml:space="preserve"> </w:t>
      </w:r>
      <w:r w:rsidR="00E73D53" w:rsidRPr="00A96D6D">
        <w:rPr>
          <w:rFonts w:ascii="Arial" w:hAnsi="Arial" w:cs="Arial"/>
          <w:b/>
          <w:bCs/>
          <w:sz w:val="22"/>
          <w:szCs w:val="22"/>
        </w:rPr>
        <w:t>5</w:t>
      </w:r>
      <w:r w:rsidR="00F47156">
        <w:rPr>
          <w:rFonts w:ascii="Arial" w:hAnsi="Arial" w:cs="Arial"/>
          <w:b/>
          <w:bCs/>
          <w:sz w:val="22"/>
          <w:szCs w:val="22"/>
        </w:rPr>
        <w:t>.</w:t>
      </w:r>
      <w:r w:rsidRPr="00A96D6D">
        <w:rPr>
          <w:rFonts w:ascii="Arial" w:hAnsi="Arial" w:cs="Arial"/>
          <w:b/>
          <w:bCs/>
          <w:sz w:val="22"/>
          <w:szCs w:val="22"/>
        </w:rPr>
        <w:t xml:space="preserve">3 </w:t>
      </w:r>
      <w:r w:rsidR="00025511" w:rsidRPr="00A96D6D">
        <w:rPr>
          <w:rFonts w:ascii="Arial" w:hAnsi="Arial" w:cs="Arial"/>
          <w:b/>
          <w:bCs/>
          <w:sz w:val="22"/>
          <w:szCs w:val="22"/>
        </w:rPr>
        <w:t>SMART Goal</w:t>
      </w:r>
      <w:r w:rsidR="00F47156">
        <w:rPr>
          <w:rFonts w:ascii="Arial" w:hAnsi="Arial" w:cs="Arial"/>
          <w:b/>
          <w:bCs/>
          <w:sz w:val="22"/>
          <w:szCs w:val="22"/>
        </w:rPr>
        <w:t>s</w:t>
      </w:r>
      <w:r w:rsidR="00025511" w:rsidRPr="00A96D6D">
        <w:rPr>
          <w:rFonts w:ascii="Arial" w:hAnsi="Arial" w:cs="Arial"/>
          <w:b/>
          <w:bCs/>
          <w:sz w:val="22"/>
          <w:szCs w:val="22"/>
        </w:rPr>
        <w:t xml:space="preserve"> Table</w:t>
      </w:r>
    </w:p>
    <w:tbl>
      <w:tblPr>
        <w:tblStyle w:val="PlainTable2"/>
        <w:tblW w:w="0" w:type="auto"/>
        <w:tblLook w:val="04A0" w:firstRow="1" w:lastRow="0" w:firstColumn="1" w:lastColumn="0" w:noHBand="0" w:noVBand="1"/>
      </w:tblPr>
      <w:tblGrid>
        <w:gridCol w:w="9016"/>
      </w:tblGrid>
      <w:tr w:rsidR="00090FFF" w:rsidRPr="00E32EFF" w14:paraId="5697E759" w14:textId="77777777" w:rsidTr="009230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tbl>
            <w:tblPr>
              <w:tblStyle w:val="TableGrid"/>
              <w:tblW w:w="0" w:type="auto"/>
              <w:tblLook w:val="04A0" w:firstRow="1" w:lastRow="0" w:firstColumn="1" w:lastColumn="0" w:noHBand="0" w:noVBand="1"/>
            </w:tblPr>
            <w:tblGrid>
              <w:gridCol w:w="2167"/>
              <w:gridCol w:w="1229"/>
              <w:gridCol w:w="2438"/>
              <w:gridCol w:w="2956"/>
            </w:tblGrid>
            <w:tr w:rsidR="00090FFF" w:rsidRPr="00E32EFF" w14:paraId="60A4201E" w14:textId="77777777" w:rsidTr="00E32EFF">
              <w:tc>
                <w:tcPr>
                  <w:tcW w:w="0" w:type="auto"/>
                  <w:hideMark/>
                </w:tcPr>
                <w:p w14:paraId="6D754F37"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lastRenderedPageBreak/>
                    <w:t>Goal</w:t>
                  </w:r>
                </w:p>
              </w:tc>
              <w:tc>
                <w:tcPr>
                  <w:tcW w:w="0" w:type="auto"/>
                  <w:hideMark/>
                </w:tcPr>
                <w:p w14:paraId="486CEC50"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Timeline</w:t>
                  </w:r>
                </w:p>
              </w:tc>
              <w:tc>
                <w:tcPr>
                  <w:tcW w:w="0" w:type="auto"/>
                  <w:hideMark/>
                </w:tcPr>
                <w:p w14:paraId="15B2924E"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Resources Needed</w:t>
                  </w:r>
                </w:p>
              </w:tc>
              <w:tc>
                <w:tcPr>
                  <w:tcW w:w="0" w:type="auto"/>
                  <w:hideMark/>
                </w:tcPr>
                <w:p w14:paraId="7EA37A9F"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 xml:space="preserve">Success </w:t>
                  </w:r>
                </w:p>
              </w:tc>
            </w:tr>
            <w:tr w:rsidR="00090FFF" w:rsidRPr="00E32EFF" w14:paraId="5D91D335" w14:textId="77777777" w:rsidTr="00E32EFF">
              <w:tc>
                <w:tcPr>
                  <w:tcW w:w="0" w:type="auto"/>
                  <w:hideMark/>
                </w:tcPr>
                <w:p w14:paraId="13711091"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Complete Level 5 H&amp;SC</w:t>
                  </w:r>
                </w:p>
              </w:tc>
              <w:tc>
                <w:tcPr>
                  <w:tcW w:w="0" w:type="auto"/>
                  <w:hideMark/>
                </w:tcPr>
                <w:p w14:paraId="73955334"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2024–2025</w:t>
                  </w:r>
                </w:p>
              </w:tc>
              <w:tc>
                <w:tcPr>
                  <w:tcW w:w="0" w:type="auto"/>
                  <w:hideMark/>
                </w:tcPr>
                <w:p w14:paraId="42A5EB80" w14:textId="61C7593A" w:rsidR="00090FFF" w:rsidRPr="00E32EFF" w:rsidRDefault="002C1045" w:rsidP="00E32EFF">
                  <w:pPr>
                    <w:spacing w:line="360" w:lineRule="auto"/>
                    <w:jc w:val="both"/>
                    <w:rPr>
                      <w:rFonts w:ascii="Arial" w:hAnsi="Arial" w:cs="Arial"/>
                      <w:sz w:val="22"/>
                      <w:szCs w:val="22"/>
                    </w:rPr>
                  </w:pPr>
                  <w:r w:rsidRPr="00E32EFF">
                    <w:rPr>
                      <w:rFonts w:ascii="Arial" w:hAnsi="Arial" w:cs="Arial"/>
                      <w:sz w:val="22"/>
                      <w:szCs w:val="22"/>
                    </w:rPr>
                    <w:t>Tutorials, study</w:t>
                  </w:r>
                  <w:r w:rsidR="00090FFF" w:rsidRPr="00E32EFF">
                    <w:rPr>
                      <w:rFonts w:ascii="Arial" w:hAnsi="Arial" w:cs="Arial"/>
                      <w:sz w:val="22"/>
                      <w:szCs w:val="22"/>
                    </w:rPr>
                    <w:t xml:space="preserve"> materials</w:t>
                  </w:r>
                </w:p>
              </w:tc>
              <w:tc>
                <w:tcPr>
                  <w:tcW w:w="0" w:type="auto"/>
                  <w:hideMark/>
                </w:tcPr>
                <w:p w14:paraId="72485FD8"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Qualification achieved</w:t>
                  </w:r>
                </w:p>
              </w:tc>
            </w:tr>
            <w:tr w:rsidR="00090FFF" w:rsidRPr="00E32EFF" w14:paraId="26356F09" w14:textId="77777777" w:rsidTr="00E32EFF">
              <w:tc>
                <w:tcPr>
                  <w:tcW w:w="0" w:type="auto"/>
                  <w:hideMark/>
                </w:tcPr>
                <w:p w14:paraId="3E608E44"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Start Level 6 H&amp;SC</w:t>
                  </w:r>
                </w:p>
              </w:tc>
              <w:tc>
                <w:tcPr>
                  <w:tcW w:w="0" w:type="auto"/>
                  <w:hideMark/>
                </w:tcPr>
                <w:p w14:paraId="193EA3C4"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2025–2026</w:t>
                  </w:r>
                </w:p>
              </w:tc>
              <w:tc>
                <w:tcPr>
                  <w:tcW w:w="0" w:type="auto"/>
                  <w:hideMark/>
                </w:tcPr>
                <w:p w14:paraId="131D609C" w14:textId="22C6D7E4" w:rsidR="00090FFF" w:rsidRPr="00E32EFF" w:rsidRDefault="002C1045" w:rsidP="00E32EFF">
                  <w:pPr>
                    <w:spacing w:line="360" w:lineRule="auto"/>
                    <w:jc w:val="both"/>
                    <w:rPr>
                      <w:rFonts w:ascii="Arial" w:hAnsi="Arial" w:cs="Arial"/>
                      <w:sz w:val="22"/>
                      <w:szCs w:val="22"/>
                    </w:rPr>
                  </w:pPr>
                  <w:r w:rsidRPr="00E32EFF">
                    <w:rPr>
                      <w:rFonts w:ascii="Arial" w:hAnsi="Arial" w:cs="Arial"/>
                      <w:sz w:val="22"/>
                      <w:szCs w:val="22"/>
                    </w:rPr>
                    <w:t>Funding, application</w:t>
                  </w:r>
                  <w:r w:rsidR="00090FFF" w:rsidRPr="00E32EFF">
                    <w:rPr>
                      <w:rFonts w:ascii="Arial" w:hAnsi="Arial" w:cs="Arial"/>
                      <w:sz w:val="22"/>
                      <w:szCs w:val="22"/>
                    </w:rPr>
                    <w:t xml:space="preserve"> support</w:t>
                  </w:r>
                </w:p>
              </w:tc>
              <w:tc>
                <w:tcPr>
                  <w:tcW w:w="0" w:type="auto"/>
                  <w:hideMark/>
                </w:tcPr>
                <w:p w14:paraId="6910024F"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Successful enrolment</w:t>
                  </w:r>
                </w:p>
              </w:tc>
            </w:tr>
            <w:tr w:rsidR="00090FFF" w:rsidRPr="00E32EFF" w14:paraId="5117070A" w14:textId="77777777" w:rsidTr="00E32EFF">
              <w:tc>
                <w:tcPr>
                  <w:tcW w:w="0" w:type="auto"/>
                  <w:hideMark/>
                </w:tcPr>
                <w:p w14:paraId="6AF17A0B"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CPD courses</w:t>
                  </w:r>
                </w:p>
              </w:tc>
              <w:tc>
                <w:tcPr>
                  <w:tcW w:w="0" w:type="auto"/>
                  <w:hideMark/>
                </w:tcPr>
                <w:p w14:paraId="4CE3E6AA" w14:textId="0339FA51" w:rsidR="00090FFF" w:rsidRPr="00E32EFF" w:rsidRDefault="00525A7F" w:rsidP="00E32EFF">
                  <w:pPr>
                    <w:spacing w:line="360" w:lineRule="auto"/>
                    <w:jc w:val="both"/>
                    <w:rPr>
                      <w:rFonts w:ascii="Arial" w:hAnsi="Arial" w:cs="Arial"/>
                      <w:sz w:val="22"/>
                      <w:szCs w:val="22"/>
                    </w:rPr>
                  </w:pPr>
                  <w:r w:rsidRPr="00E32EFF">
                    <w:rPr>
                      <w:rFonts w:ascii="Arial" w:hAnsi="Arial" w:cs="Arial"/>
                      <w:sz w:val="22"/>
                      <w:szCs w:val="22"/>
                    </w:rPr>
                    <w:t>Ongoing</w:t>
                  </w:r>
                </w:p>
              </w:tc>
              <w:tc>
                <w:tcPr>
                  <w:tcW w:w="0" w:type="auto"/>
                  <w:hideMark/>
                </w:tcPr>
                <w:p w14:paraId="5E14EC89"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Online training</w:t>
                  </w:r>
                </w:p>
              </w:tc>
              <w:tc>
                <w:tcPr>
                  <w:tcW w:w="0" w:type="auto"/>
                  <w:hideMark/>
                </w:tcPr>
                <w:p w14:paraId="63C3295F"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Certificates completed</w:t>
                  </w:r>
                </w:p>
              </w:tc>
            </w:tr>
            <w:tr w:rsidR="00090FFF" w:rsidRPr="00E32EFF" w14:paraId="0DFECE7F" w14:textId="77777777" w:rsidTr="00E32EFF">
              <w:tc>
                <w:tcPr>
                  <w:tcW w:w="0" w:type="auto"/>
                  <w:hideMark/>
                </w:tcPr>
                <w:p w14:paraId="7B75E930" w14:textId="0A65A2C5"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Gai</w:t>
                  </w:r>
                  <w:r w:rsidR="00832736" w:rsidRPr="00E32EFF">
                    <w:rPr>
                      <w:rFonts w:ascii="Arial" w:hAnsi="Arial" w:cs="Arial"/>
                      <w:sz w:val="22"/>
                      <w:szCs w:val="22"/>
                    </w:rPr>
                    <w:t xml:space="preserve">n </w:t>
                  </w:r>
                  <w:r w:rsidRPr="00E32EFF">
                    <w:rPr>
                      <w:rFonts w:ascii="Arial" w:hAnsi="Arial" w:cs="Arial"/>
                      <w:sz w:val="22"/>
                      <w:szCs w:val="22"/>
                    </w:rPr>
                    <w:t>work experience</w:t>
                  </w:r>
                </w:p>
              </w:tc>
              <w:tc>
                <w:tcPr>
                  <w:tcW w:w="0" w:type="auto"/>
                  <w:hideMark/>
                </w:tcPr>
                <w:p w14:paraId="757FDF7A"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Ongoing</w:t>
                  </w:r>
                </w:p>
              </w:tc>
              <w:tc>
                <w:tcPr>
                  <w:tcW w:w="0" w:type="auto"/>
                  <w:hideMark/>
                </w:tcPr>
                <w:p w14:paraId="45AD5410"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Contact with local authorities</w:t>
                  </w:r>
                </w:p>
              </w:tc>
              <w:tc>
                <w:tcPr>
                  <w:tcW w:w="0" w:type="auto"/>
                  <w:hideMark/>
                </w:tcPr>
                <w:p w14:paraId="257ED6AF"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Shadowing or placement completed</w:t>
                  </w:r>
                </w:p>
              </w:tc>
            </w:tr>
            <w:tr w:rsidR="00090FFF" w:rsidRPr="00E32EFF" w14:paraId="2FF7F316" w14:textId="77777777" w:rsidTr="00E32EFF">
              <w:tc>
                <w:tcPr>
                  <w:tcW w:w="0" w:type="auto"/>
                  <w:hideMark/>
                </w:tcPr>
                <w:p w14:paraId="0344863A"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Improve digital skills</w:t>
                  </w:r>
                </w:p>
              </w:tc>
              <w:tc>
                <w:tcPr>
                  <w:tcW w:w="0" w:type="auto"/>
                  <w:hideMark/>
                </w:tcPr>
                <w:p w14:paraId="76DE195D" w14:textId="696F4C21" w:rsidR="00090FFF" w:rsidRPr="00E32EFF" w:rsidRDefault="00183A21" w:rsidP="00E32EFF">
                  <w:pPr>
                    <w:spacing w:line="360" w:lineRule="auto"/>
                    <w:jc w:val="both"/>
                    <w:rPr>
                      <w:rFonts w:ascii="Arial" w:hAnsi="Arial" w:cs="Arial"/>
                      <w:sz w:val="22"/>
                      <w:szCs w:val="22"/>
                    </w:rPr>
                  </w:pPr>
                  <w:r w:rsidRPr="00E32EFF">
                    <w:rPr>
                      <w:rFonts w:ascii="Arial" w:hAnsi="Arial" w:cs="Arial"/>
                      <w:sz w:val="22"/>
                      <w:szCs w:val="22"/>
                    </w:rPr>
                    <w:t xml:space="preserve">Ongoing </w:t>
                  </w:r>
                </w:p>
              </w:tc>
              <w:tc>
                <w:tcPr>
                  <w:tcW w:w="0" w:type="auto"/>
                  <w:hideMark/>
                </w:tcPr>
                <w:p w14:paraId="417FEAC4"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IT courses</w:t>
                  </w:r>
                </w:p>
              </w:tc>
              <w:tc>
                <w:tcPr>
                  <w:tcW w:w="0" w:type="auto"/>
                  <w:hideMark/>
                </w:tcPr>
                <w:p w14:paraId="635E33D9" w14:textId="77777777" w:rsidR="00090FFF" w:rsidRPr="00E32EFF" w:rsidRDefault="00090FFF" w:rsidP="00E32EFF">
                  <w:pPr>
                    <w:spacing w:line="360" w:lineRule="auto"/>
                    <w:jc w:val="both"/>
                    <w:rPr>
                      <w:rFonts w:ascii="Arial" w:hAnsi="Arial" w:cs="Arial"/>
                      <w:sz w:val="22"/>
                      <w:szCs w:val="22"/>
                    </w:rPr>
                  </w:pPr>
                  <w:r w:rsidRPr="00E32EFF">
                    <w:rPr>
                      <w:rFonts w:ascii="Arial" w:hAnsi="Arial" w:cs="Arial"/>
                      <w:sz w:val="22"/>
                      <w:szCs w:val="22"/>
                    </w:rPr>
                    <w:t>Confident use of digital systems</w:t>
                  </w:r>
                </w:p>
              </w:tc>
            </w:tr>
          </w:tbl>
          <w:p w14:paraId="56355201" w14:textId="77777777" w:rsidR="00090FFF" w:rsidRPr="00E32EFF" w:rsidRDefault="00090FFF" w:rsidP="00E32EFF">
            <w:pPr>
              <w:jc w:val="both"/>
              <w:rPr>
                <w:rFonts w:ascii="Arial" w:hAnsi="Arial" w:cs="Arial"/>
              </w:rPr>
            </w:pPr>
          </w:p>
        </w:tc>
      </w:tr>
    </w:tbl>
    <w:p w14:paraId="0F292CA3" w14:textId="5E4DA22C" w:rsidR="00025511" w:rsidRDefault="006176E9" w:rsidP="00E32EFF">
      <w:pPr>
        <w:spacing w:line="360" w:lineRule="auto"/>
        <w:jc w:val="both"/>
        <w:rPr>
          <w:rFonts w:ascii="Arial" w:hAnsi="Arial" w:cs="Arial"/>
          <w:sz w:val="22"/>
          <w:szCs w:val="22"/>
        </w:rPr>
      </w:pPr>
      <w:r w:rsidRPr="006176E9">
        <w:rPr>
          <w:rFonts w:ascii="Arial" w:hAnsi="Arial" w:cs="Arial"/>
          <w:sz w:val="22"/>
          <w:szCs w:val="22"/>
        </w:rPr>
        <w:t>Table 2. SMART Goals (Self-made, 2025)</w:t>
      </w:r>
    </w:p>
    <w:p w14:paraId="6353594F" w14:textId="77777777" w:rsidR="00F46E4D" w:rsidRPr="006176E9" w:rsidRDefault="00F46E4D" w:rsidP="00E32EFF">
      <w:pPr>
        <w:spacing w:line="360" w:lineRule="auto"/>
        <w:jc w:val="both"/>
        <w:rPr>
          <w:rFonts w:ascii="Arial" w:hAnsi="Arial" w:cs="Arial"/>
          <w:sz w:val="22"/>
          <w:szCs w:val="22"/>
        </w:rPr>
      </w:pPr>
    </w:p>
    <w:p w14:paraId="29F41989" w14:textId="00A5F258" w:rsidR="00DF02B1" w:rsidRPr="00A96D6D" w:rsidRDefault="00A96D6D" w:rsidP="00E32EFF">
      <w:pPr>
        <w:spacing w:line="360" w:lineRule="auto"/>
        <w:jc w:val="both"/>
        <w:rPr>
          <w:rFonts w:ascii="Arial" w:hAnsi="Arial" w:cs="Arial"/>
          <w:b/>
          <w:bCs/>
          <w:sz w:val="22"/>
          <w:szCs w:val="22"/>
        </w:rPr>
      </w:pPr>
      <w:r w:rsidRPr="00A96D6D">
        <w:rPr>
          <w:rFonts w:ascii="Arial" w:hAnsi="Arial" w:cs="Arial"/>
          <w:b/>
          <w:bCs/>
          <w:sz w:val="22"/>
          <w:szCs w:val="22"/>
        </w:rPr>
        <w:t>5.4 GANTT Chart</w:t>
      </w:r>
    </w:p>
    <w:tbl>
      <w:tblPr>
        <w:tblStyle w:val="TableGrid"/>
        <w:tblW w:w="0" w:type="auto"/>
        <w:tblLook w:val="04A0" w:firstRow="1" w:lastRow="0" w:firstColumn="1" w:lastColumn="0" w:noHBand="0" w:noVBand="1"/>
      </w:tblPr>
      <w:tblGrid>
        <w:gridCol w:w="3114"/>
        <w:gridCol w:w="1984"/>
        <w:gridCol w:w="2127"/>
        <w:gridCol w:w="1791"/>
      </w:tblGrid>
      <w:tr w:rsidR="00A96D6D" w:rsidRPr="00A96D6D" w14:paraId="608CD94B" w14:textId="77777777" w:rsidTr="00A96D6D">
        <w:tc>
          <w:tcPr>
            <w:tcW w:w="3114" w:type="dxa"/>
          </w:tcPr>
          <w:p w14:paraId="5BBFB82E" w14:textId="38EDF8B6" w:rsidR="00A96D6D" w:rsidRPr="00A96D6D" w:rsidRDefault="00A96D6D" w:rsidP="00E32EFF">
            <w:pPr>
              <w:spacing w:line="360" w:lineRule="auto"/>
              <w:jc w:val="both"/>
              <w:rPr>
                <w:rFonts w:ascii="Arial" w:hAnsi="Arial" w:cs="Arial"/>
                <w:b/>
                <w:bCs/>
                <w:sz w:val="22"/>
                <w:szCs w:val="22"/>
              </w:rPr>
            </w:pPr>
            <w:r w:rsidRPr="00A96D6D">
              <w:rPr>
                <w:rFonts w:ascii="Arial" w:hAnsi="Arial" w:cs="Arial"/>
                <w:b/>
                <w:bCs/>
                <w:sz w:val="22"/>
                <w:szCs w:val="22"/>
              </w:rPr>
              <w:t>Description</w:t>
            </w:r>
          </w:p>
        </w:tc>
        <w:tc>
          <w:tcPr>
            <w:tcW w:w="1984" w:type="dxa"/>
          </w:tcPr>
          <w:p w14:paraId="6509B006" w14:textId="14102351" w:rsidR="00A96D6D" w:rsidRPr="00A96D6D" w:rsidRDefault="00A96D6D" w:rsidP="00E32EFF">
            <w:pPr>
              <w:spacing w:line="360" w:lineRule="auto"/>
              <w:jc w:val="both"/>
              <w:rPr>
                <w:rFonts w:ascii="Arial" w:hAnsi="Arial" w:cs="Arial"/>
                <w:b/>
                <w:bCs/>
                <w:sz w:val="22"/>
                <w:szCs w:val="22"/>
              </w:rPr>
            </w:pPr>
            <w:r w:rsidRPr="00A96D6D">
              <w:rPr>
                <w:rFonts w:ascii="Arial" w:hAnsi="Arial" w:cs="Arial"/>
                <w:b/>
                <w:bCs/>
                <w:sz w:val="22"/>
                <w:szCs w:val="22"/>
              </w:rPr>
              <w:t>Year 1</w:t>
            </w:r>
          </w:p>
        </w:tc>
        <w:tc>
          <w:tcPr>
            <w:tcW w:w="2127" w:type="dxa"/>
          </w:tcPr>
          <w:p w14:paraId="3FB2C4ED" w14:textId="79708987" w:rsidR="00A96D6D" w:rsidRPr="00A96D6D" w:rsidRDefault="00A96D6D" w:rsidP="00E32EFF">
            <w:pPr>
              <w:spacing w:line="360" w:lineRule="auto"/>
              <w:jc w:val="both"/>
              <w:rPr>
                <w:rFonts w:ascii="Arial" w:hAnsi="Arial" w:cs="Arial"/>
                <w:b/>
                <w:bCs/>
                <w:sz w:val="22"/>
                <w:szCs w:val="22"/>
              </w:rPr>
            </w:pPr>
            <w:r w:rsidRPr="00A96D6D">
              <w:rPr>
                <w:rFonts w:ascii="Arial" w:hAnsi="Arial" w:cs="Arial"/>
                <w:b/>
                <w:bCs/>
                <w:sz w:val="22"/>
                <w:szCs w:val="22"/>
              </w:rPr>
              <w:t>Year 2</w:t>
            </w:r>
          </w:p>
        </w:tc>
        <w:tc>
          <w:tcPr>
            <w:tcW w:w="1791" w:type="dxa"/>
          </w:tcPr>
          <w:p w14:paraId="48397D68" w14:textId="2D746609" w:rsidR="00A96D6D" w:rsidRPr="00A96D6D" w:rsidRDefault="00A96D6D" w:rsidP="00E32EFF">
            <w:pPr>
              <w:spacing w:line="360" w:lineRule="auto"/>
              <w:jc w:val="both"/>
              <w:rPr>
                <w:rFonts w:ascii="Arial" w:hAnsi="Arial" w:cs="Arial"/>
                <w:b/>
                <w:bCs/>
                <w:sz w:val="22"/>
                <w:szCs w:val="22"/>
              </w:rPr>
            </w:pPr>
            <w:r w:rsidRPr="00A96D6D">
              <w:rPr>
                <w:rFonts w:ascii="Arial" w:hAnsi="Arial" w:cs="Arial"/>
                <w:b/>
                <w:bCs/>
                <w:sz w:val="22"/>
                <w:szCs w:val="22"/>
              </w:rPr>
              <w:t>Year 3</w:t>
            </w:r>
          </w:p>
        </w:tc>
      </w:tr>
      <w:tr w:rsidR="00A96D6D" w:rsidRPr="00A96D6D" w14:paraId="557F9E5C" w14:textId="77777777" w:rsidTr="00A96D6D">
        <w:tc>
          <w:tcPr>
            <w:tcW w:w="3114" w:type="dxa"/>
          </w:tcPr>
          <w:p w14:paraId="1678FC46" w14:textId="389A0DBA" w:rsidR="00A96D6D" w:rsidRPr="00A96D6D" w:rsidRDefault="00A96D6D" w:rsidP="00A96D6D">
            <w:pPr>
              <w:spacing w:line="360" w:lineRule="auto"/>
              <w:rPr>
                <w:rFonts w:ascii="Arial" w:hAnsi="Arial" w:cs="Arial"/>
                <w:sz w:val="22"/>
                <w:szCs w:val="22"/>
              </w:rPr>
            </w:pPr>
            <w:r w:rsidRPr="00A96D6D">
              <w:rPr>
                <w:rFonts w:ascii="Arial" w:hAnsi="Arial" w:cs="Arial"/>
                <w:sz w:val="22"/>
                <w:szCs w:val="22"/>
              </w:rPr>
              <w:t>Completing Level 5 Degree</w:t>
            </w:r>
          </w:p>
        </w:tc>
        <w:tc>
          <w:tcPr>
            <w:tcW w:w="1984" w:type="dxa"/>
            <w:shd w:val="clear" w:color="auto" w:fill="A5C9EB" w:themeFill="text2" w:themeFillTint="40"/>
          </w:tcPr>
          <w:p w14:paraId="3A72BDBB" w14:textId="77777777" w:rsidR="00A96D6D" w:rsidRPr="00A96D6D" w:rsidRDefault="00A96D6D" w:rsidP="00E32EFF">
            <w:pPr>
              <w:spacing w:line="360" w:lineRule="auto"/>
              <w:jc w:val="both"/>
              <w:rPr>
                <w:rFonts w:ascii="Arial" w:hAnsi="Arial" w:cs="Arial"/>
                <w:sz w:val="22"/>
                <w:szCs w:val="22"/>
              </w:rPr>
            </w:pPr>
          </w:p>
        </w:tc>
        <w:tc>
          <w:tcPr>
            <w:tcW w:w="2127" w:type="dxa"/>
          </w:tcPr>
          <w:p w14:paraId="5EE58087" w14:textId="77777777" w:rsidR="00A96D6D" w:rsidRPr="00A96D6D" w:rsidRDefault="00A96D6D" w:rsidP="00E32EFF">
            <w:pPr>
              <w:spacing w:line="360" w:lineRule="auto"/>
              <w:jc w:val="both"/>
              <w:rPr>
                <w:rFonts w:ascii="Arial" w:hAnsi="Arial" w:cs="Arial"/>
                <w:sz w:val="22"/>
                <w:szCs w:val="22"/>
              </w:rPr>
            </w:pPr>
          </w:p>
        </w:tc>
        <w:tc>
          <w:tcPr>
            <w:tcW w:w="1791" w:type="dxa"/>
          </w:tcPr>
          <w:p w14:paraId="2580B3D4" w14:textId="77777777" w:rsidR="00A96D6D" w:rsidRPr="00A96D6D" w:rsidRDefault="00A96D6D" w:rsidP="00E32EFF">
            <w:pPr>
              <w:spacing w:line="360" w:lineRule="auto"/>
              <w:jc w:val="both"/>
              <w:rPr>
                <w:rFonts w:ascii="Arial" w:hAnsi="Arial" w:cs="Arial"/>
                <w:sz w:val="22"/>
                <w:szCs w:val="22"/>
              </w:rPr>
            </w:pPr>
          </w:p>
        </w:tc>
      </w:tr>
      <w:tr w:rsidR="00A96D6D" w:rsidRPr="00A96D6D" w14:paraId="503D321B" w14:textId="77777777" w:rsidTr="00A96D6D">
        <w:tc>
          <w:tcPr>
            <w:tcW w:w="3114" w:type="dxa"/>
          </w:tcPr>
          <w:p w14:paraId="1BEB212A" w14:textId="0CDD2B3F" w:rsidR="00A96D6D" w:rsidRPr="00A96D6D" w:rsidRDefault="00A96D6D" w:rsidP="00A96D6D">
            <w:pPr>
              <w:spacing w:line="360" w:lineRule="auto"/>
              <w:rPr>
                <w:rFonts w:ascii="Arial" w:hAnsi="Arial" w:cs="Arial"/>
                <w:sz w:val="22"/>
                <w:szCs w:val="22"/>
              </w:rPr>
            </w:pPr>
            <w:r>
              <w:rPr>
                <w:rFonts w:ascii="Arial" w:hAnsi="Arial" w:cs="Arial"/>
                <w:sz w:val="22"/>
                <w:szCs w:val="22"/>
              </w:rPr>
              <w:t>Creating a strong professional LinkedIn Profile</w:t>
            </w:r>
          </w:p>
        </w:tc>
        <w:tc>
          <w:tcPr>
            <w:tcW w:w="1984" w:type="dxa"/>
            <w:shd w:val="clear" w:color="auto" w:fill="A5C9EB" w:themeFill="text2" w:themeFillTint="40"/>
          </w:tcPr>
          <w:p w14:paraId="266417C2" w14:textId="77777777" w:rsidR="00A96D6D" w:rsidRPr="00A96D6D" w:rsidRDefault="00A96D6D" w:rsidP="00E32EFF">
            <w:pPr>
              <w:spacing w:line="360" w:lineRule="auto"/>
              <w:jc w:val="both"/>
              <w:rPr>
                <w:rFonts w:ascii="Arial" w:hAnsi="Arial" w:cs="Arial"/>
                <w:sz w:val="22"/>
                <w:szCs w:val="22"/>
              </w:rPr>
            </w:pPr>
          </w:p>
        </w:tc>
        <w:tc>
          <w:tcPr>
            <w:tcW w:w="2127" w:type="dxa"/>
          </w:tcPr>
          <w:p w14:paraId="68F03C99" w14:textId="77777777" w:rsidR="00A96D6D" w:rsidRPr="00A96D6D" w:rsidRDefault="00A96D6D" w:rsidP="00E32EFF">
            <w:pPr>
              <w:spacing w:line="360" w:lineRule="auto"/>
              <w:jc w:val="both"/>
              <w:rPr>
                <w:rFonts w:ascii="Arial" w:hAnsi="Arial" w:cs="Arial"/>
                <w:sz w:val="22"/>
                <w:szCs w:val="22"/>
              </w:rPr>
            </w:pPr>
          </w:p>
        </w:tc>
        <w:tc>
          <w:tcPr>
            <w:tcW w:w="1791" w:type="dxa"/>
          </w:tcPr>
          <w:p w14:paraId="6351B297" w14:textId="77777777" w:rsidR="00A96D6D" w:rsidRPr="00A96D6D" w:rsidRDefault="00A96D6D" w:rsidP="00E32EFF">
            <w:pPr>
              <w:spacing w:line="360" w:lineRule="auto"/>
              <w:jc w:val="both"/>
              <w:rPr>
                <w:rFonts w:ascii="Arial" w:hAnsi="Arial" w:cs="Arial"/>
                <w:sz w:val="22"/>
                <w:szCs w:val="22"/>
              </w:rPr>
            </w:pPr>
          </w:p>
        </w:tc>
      </w:tr>
      <w:tr w:rsidR="00A96D6D" w:rsidRPr="00A96D6D" w14:paraId="4F694DEB" w14:textId="77777777" w:rsidTr="00A96D6D">
        <w:tc>
          <w:tcPr>
            <w:tcW w:w="3114" w:type="dxa"/>
          </w:tcPr>
          <w:p w14:paraId="56B81B2F" w14:textId="1FF287E7" w:rsidR="00A96D6D" w:rsidRPr="00A96D6D" w:rsidRDefault="00A96D6D" w:rsidP="00A96D6D">
            <w:pPr>
              <w:spacing w:line="360" w:lineRule="auto"/>
              <w:rPr>
                <w:rFonts w:ascii="Arial" w:hAnsi="Arial" w:cs="Arial"/>
                <w:sz w:val="22"/>
                <w:szCs w:val="22"/>
              </w:rPr>
            </w:pPr>
            <w:r>
              <w:rPr>
                <w:rFonts w:ascii="Arial" w:hAnsi="Arial" w:cs="Arial"/>
                <w:sz w:val="22"/>
                <w:szCs w:val="22"/>
              </w:rPr>
              <w:t>Starting Level 6 Degree</w:t>
            </w:r>
          </w:p>
        </w:tc>
        <w:tc>
          <w:tcPr>
            <w:tcW w:w="1984" w:type="dxa"/>
          </w:tcPr>
          <w:p w14:paraId="6FF7D10F" w14:textId="77777777" w:rsidR="00A96D6D" w:rsidRPr="00A96D6D" w:rsidRDefault="00A96D6D" w:rsidP="00E32EFF">
            <w:pPr>
              <w:spacing w:line="360" w:lineRule="auto"/>
              <w:jc w:val="both"/>
              <w:rPr>
                <w:rFonts w:ascii="Arial" w:hAnsi="Arial" w:cs="Arial"/>
                <w:sz w:val="22"/>
                <w:szCs w:val="22"/>
              </w:rPr>
            </w:pPr>
          </w:p>
        </w:tc>
        <w:tc>
          <w:tcPr>
            <w:tcW w:w="2127" w:type="dxa"/>
            <w:shd w:val="clear" w:color="auto" w:fill="A5C9EB" w:themeFill="text2" w:themeFillTint="40"/>
          </w:tcPr>
          <w:p w14:paraId="111C1760" w14:textId="77777777" w:rsidR="00A96D6D" w:rsidRPr="00A96D6D" w:rsidRDefault="00A96D6D" w:rsidP="00E32EFF">
            <w:pPr>
              <w:spacing w:line="360" w:lineRule="auto"/>
              <w:jc w:val="both"/>
              <w:rPr>
                <w:rFonts w:ascii="Arial" w:hAnsi="Arial" w:cs="Arial"/>
                <w:sz w:val="22"/>
                <w:szCs w:val="22"/>
              </w:rPr>
            </w:pPr>
          </w:p>
        </w:tc>
        <w:tc>
          <w:tcPr>
            <w:tcW w:w="1791" w:type="dxa"/>
          </w:tcPr>
          <w:p w14:paraId="7DB97924" w14:textId="77777777" w:rsidR="00A96D6D" w:rsidRPr="00A96D6D" w:rsidRDefault="00A96D6D" w:rsidP="00E32EFF">
            <w:pPr>
              <w:spacing w:line="360" w:lineRule="auto"/>
              <w:jc w:val="both"/>
              <w:rPr>
                <w:rFonts w:ascii="Arial" w:hAnsi="Arial" w:cs="Arial"/>
                <w:sz w:val="22"/>
                <w:szCs w:val="22"/>
              </w:rPr>
            </w:pPr>
          </w:p>
        </w:tc>
      </w:tr>
      <w:tr w:rsidR="00A96D6D" w:rsidRPr="00A96D6D" w14:paraId="4879F8D6" w14:textId="77777777" w:rsidTr="00A96D6D">
        <w:tc>
          <w:tcPr>
            <w:tcW w:w="3114" w:type="dxa"/>
          </w:tcPr>
          <w:p w14:paraId="15DF0352" w14:textId="74DD635E" w:rsidR="00A96D6D" w:rsidRPr="00A96D6D" w:rsidRDefault="00A96D6D" w:rsidP="00E32EFF">
            <w:pPr>
              <w:spacing w:line="360" w:lineRule="auto"/>
              <w:jc w:val="both"/>
              <w:rPr>
                <w:rFonts w:ascii="Arial" w:hAnsi="Arial" w:cs="Arial"/>
                <w:sz w:val="22"/>
                <w:szCs w:val="22"/>
              </w:rPr>
            </w:pPr>
            <w:r>
              <w:rPr>
                <w:rFonts w:ascii="Arial" w:hAnsi="Arial" w:cs="Arial"/>
                <w:sz w:val="22"/>
                <w:szCs w:val="22"/>
              </w:rPr>
              <w:t>Complete CPD courses in public health</w:t>
            </w:r>
          </w:p>
        </w:tc>
        <w:tc>
          <w:tcPr>
            <w:tcW w:w="1984" w:type="dxa"/>
          </w:tcPr>
          <w:p w14:paraId="278F1730" w14:textId="77777777" w:rsidR="00A96D6D" w:rsidRPr="00A96D6D" w:rsidRDefault="00A96D6D" w:rsidP="00E32EFF">
            <w:pPr>
              <w:spacing w:line="360" w:lineRule="auto"/>
              <w:jc w:val="both"/>
              <w:rPr>
                <w:rFonts w:ascii="Arial" w:hAnsi="Arial" w:cs="Arial"/>
                <w:sz w:val="22"/>
                <w:szCs w:val="22"/>
              </w:rPr>
            </w:pPr>
          </w:p>
        </w:tc>
        <w:tc>
          <w:tcPr>
            <w:tcW w:w="2127" w:type="dxa"/>
            <w:shd w:val="clear" w:color="auto" w:fill="FFFFFF" w:themeFill="background1"/>
          </w:tcPr>
          <w:p w14:paraId="37796155" w14:textId="77777777" w:rsidR="00A96D6D" w:rsidRPr="00A96D6D" w:rsidRDefault="00A96D6D" w:rsidP="00E32EFF">
            <w:pPr>
              <w:spacing w:line="360" w:lineRule="auto"/>
              <w:jc w:val="both"/>
              <w:rPr>
                <w:rFonts w:ascii="Arial" w:hAnsi="Arial" w:cs="Arial"/>
                <w:sz w:val="22"/>
                <w:szCs w:val="22"/>
              </w:rPr>
            </w:pPr>
          </w:p>
        </w:tc>
        <w:tc>
          <w:tcPr>
            <w:tcW w:w="1791" w:type="dxa"/>
            <w:shd w:val="clear" w:color="auto" w:fill="A5C9EB" w:themeFill="text2" w:themeFillTint="40"/>
          </w:tcPr>
          <w:p w14:paraId="4697CC00" w14:textId="77777777" w:rsidR="00A96D6D" w:rsidRPr="00A96D6D" w:rsidRDefault="00A96D6D" w:rsidP="00E32EFF">
            <w:pPr>
              <w:spacing w:line="360" w:lineRule="auto"/>
              <w:jc w:val="both"/>
              <w:rPr>
                <w:rFonts w:ascii="Arial" w:hAnsi="Arial" w:cs="Arial"/>
                <w:sz w:val="22"/>
                <w:szCs w:val="22"/>
              </w:rPr>
            </w:pPr>
          </w:p>
        </w:tc>
      </w:tr>
      <w:tr w:rsidR="00A96D6D" w:rsidRPr="00A96D6D" w14:paraId="05EAE54F" w14:textId="77777777" w:rsidTr="00A96D6D">
        <w:tc>
          <w:tcPr>
            <w:tcW w:w="3114" w:type="dxa"/>
          </w:tcPr>
          <w:p w14:paraId="0A4C059C" w14:textId="5E93E009" w:rsidR="00A96D6D" w:rsidRPr="00A96D6D" w:rsidRDefault="00A96D6D" w:rsidP="00E32EFF">
            <w:pPr>
              <w:spacing w:line="360" w:lineRule="auto"/>
              <w:jc w:val="both"/>
              <w:rPr>
                <w:rFonts w:ascii="Arial" w:hAnsi="Arial" w:cs="Arial"/>
                <w:sz w:val="22"/>
                <w:szCs w:val="22"/>
              </w:rPr>
            </w:pPr>
            <w:r>
              <w:rPr>
                <w:rFonts w:ascii="Arial" w:hAnsi="Arial" w:cs="Arial"/>
                <w:sz w:val="22"/>
                <w:szCs w:val="22"/>
              </w:rPr>
              <w:t>Develop digital skills</w:t>
            </w:r>
          </w:p>
        </w:tc>
        <w:tc>
          <w:tcPr>
            <w:tcW w:w="1984" w:type="dxa"/>
          </w:tcPr>
          <w:p w14:paraId="217FD950" w14:textId="77777777" w:rsidR="00A96D6D" w:rsidRPr="00A96D6D" w:rsidRDefault="00A96D6D" w:rsidP="00E32EFF">
            <w:pPr>
              <w:spacing w:line="360" w:lineRule="auto"/>
              <w:jc w:val="both"/>
              <w:rPr>
                <w:rFonts w:ascii="Arial" w:hAnsi="Arial" w:cs="Arial"/>
                <w:sz w:val="22"/>
                <w:szCs w:val="22"/>
              </w:rPr>
            </w:pPr>
          </w:p>
        </w:tc>
        <w:tc>
          <w:tcPr>
            <w:tcW w:w="2127" w:type="dxa"/>
            <w:shd w:val="clear" w:color="auto" w:fill="A5C9EB" w:themeFill="text2" w:themeFillTint="40"/>
          </w:tcPr>
          <w:p w14:paraId="40C088E9" w14:textId="77777777" w:rsidR="00A96D6D" w:rsidRPr="00A96D6D" w:rsidRDefault="00A96D6D" w:rsidP="00E32EFF">
            <w:pPr>
              <w:spacing w:line="360" w:lineRule="auto"/>
              <w:jc w:val="both"/>
              <w:rPr>
                <w:rFonts w:ascii="Arial" w:hAnsi="Arial" w:cs="Arial"/>
                <w:sz w:val="22"/>
                <w:szCs w:val="22"/>
              </w:rPr>
            </w:pPr>
          </w:p>
        </w:tc>
        <w:tc>
          <w:tcPr>
            <w:tcW w:w="1791" w:type="dxa"/>
            <w:shd w:val="clear" w:color="auto" w:fill="A5C9EB" w:themeFill="text2" w:themeFillTint="40"/>
          </w:tcPr>
          <w:p w14:paraId="35512AFC" w14:textId="77777777" w:rsidR="00A96D6D" w:rsidRPr="00A96D6D" w:rsidRDefault="00A96D6D" w:rsidP="00E32EFF">
            <w:pPr>
              <w:spacing w:line="360" w:lineRule="auto"/>
              <w:jc w:val="both"/>
              <w:rPr>
                <w:rFonts w:ascii="Arial" w:hAnsi="Arial" w:cs="Arial"/>
                <w:sz w:val="22"/>
                <w:szCs w:val="22"/>
              </w:rPr>
            </w:pPr>
          </w:p>
        </w:tc>
      </w:tr>
      <w:tr w:rsidR="00A96D6D" w:rsidRPr="00A96D6D" w14:paraId="5B4F2A74" w14:textId="77777777" w:rsidTr="00A96D6D">
        <w:tc>
          <w:tcPr>
            <w:tcW w:w="3114" w:type="dxa"/>
          </w:tcPr>
          <w:p w14:paraId="31F0B207" w14:textId="382E6BCC" w:rsidR="00A96D6D" w:rsidRDefault="00A96D6D" w:rsidP="00E32EFF">
            <w:pPr>
              <w:spacing w:line="360" w:lineRule="auto"/>
              <w:jc w:val="both"/>
              <w:rPr>
                <w:rFonts w:ascii="Arial" w:hAnsi="Arial" w:cs="Arial"/>
                <w:sz w:val="22"/>
                <w:szCs w:val="22"/>
              </w:rPr>
            </w:pPr>
            <w:r>
              <w:rPr>
                <w:rFonts w:ascii="Arial" w:hAnsi="Arial" w:cs="Arial"/>
                <w:sz w:val="22"/>
                <w:szCs w:val="22"/>
              </w:rPr>
              <w:t>Develop legal knowledge</w:t>
            </w:r>
          </w:p>
        </w:tc>
        <w:tc>
          <w:tcPr>
            <w:tcW w:w="1984" w:type="dxa"/>
          </w:tcPr>
          <w:p w14:paraId="79EA8956" w14:textId="77777777" w:rsidR="00A96D6D" w:rsidRPr="00A96D6D" w:rsidRDefault="00A96D6D" w:rsidP="00E32EFF">
            <w:pPr>
              <w:spacing w:line="360" w:lineRule="auto"/>
              <w:jc w:val="both"/>
              <w:rPr>
                <w:rFonts w:ascii="Arial" w:hAnsi="Arial" w:cs="Arial"/>
                <w:sz w:val="22"/>
                <w:szCs w:val="22"/>
              </w:rPr>
            </w:pPr>
          </w:p>
        </w:tc>
        <w:tc>
          <w:tcPr>
            <w:tcW w:w="2127" w:type="dxa"/>
            <w:shd w:val="clear" w:color="auto" w:fill="A5C9EB" w:themeFill="text2" w:themeFillTint="40"/>
          </w:tcPr>
          <w:p w14:paraId="35A39D6E" w14:textId="77777777" w:rsidR="00A96D6D" w:rsidRPr="00A96D6D" w:rsidRDefault="00A96D6D" w:rsidP="00E32EFF">
            <w:pPr>
              <w:spacing w:line="360" w:lineRule="auto"/>
              <w:jc w:val="both"/>
              <w:rPr>
                <w:rFonts w:ascii="Arial" w:hAnsi="Arial" w:cs="Arial"/>
                <w:sz w:val="22"/>
                <w:szCs w:val="22"/>
              </w:rPr>
            </w:pPr>
          </w:p>
        </w:tc>
        <w:tc>
          <w:tcPr>
            <w:tcW w:w="1791" w:type="dxa"/>
            <w:shd w:val="clear" w:color="auto" w:fill="A5C9EB" w:themeFill="text2" w:themeFillTint="40"/>
          </w:tcPr>
          <w:p w14:paraId="60DB6218" w14:textId="77777777" w:rsidR="00A96D6D" w:rsidRPr="00A96D6D" w:rsidRDefault="00A96D6D" w:rsidP="00E32EFF">
            <w:pPr>
              <w:spacing w:line="360" w:lineRule="auto"/>
              <w:jc w:val="both"/>
              <w:rPr>
                <w:rFonts w:ascii="Arial" w:hAnsi="Arial" w:cs="Arial"/>
                <w:sz w:val="22"/>
                <w:szCs w:val="22"/>
              </w:rPr>
            </w:pPr>
          </w:p>
        </w:tc>
      </w:tr>
      <w:tr w:rsidR="00A96D6D" w:rsidRPr="00A96D6D" w14:paraId="11287299" w14:textId="77777777" w:rsidTr="00A96D6D">
        <w:tc>
          <w:tcPr>
            <w:tcW w:w="3114" w:type="dxa"/>
          </w:tcPr>
          <w:p w14:paraId="6D5D469F" w14:textId="183E7174" w:rsidR="00A96D6D" w:rsidRDefault="00A96D6D" w:rsidP="00E32EFF">
            <w:pPr>
              <w:spacing w:line="360" w:lineRule="auto"/>
              <w:jc w:val="both"/>
              <w:rPr>
                <w:rFonts w:ascii="Arial" w:hAnsi="Arial" w:cs="Arial"/>
                <w:sz w:val="22"/>
                <w:szCs w:val="22"/>
              </w:rPr>
            </w:pPr>
            <w:r>
              <w:rPr>
                <w:rFonts w:ascii="Arial" w:hAnsi="Arial" w:cs="Arial"/>
                <w:sz w:val="22"/>
                <w:szCs w:val="22"/>
              </w:rPr>
              <w:t xml:space="preserve">Start </w:t>
            </w:r>
            <w:r w:rsidRPr="00E32EFF">
              <w:rPr>
                <w:rFonts w:ascii="Arial" w:hAnsi="Arial" w:cs="Arial"/>
                <w:sz w:val="22"/>
                <w:szCs w:val="22"/>
              </w:rPr>
              <w:t>CIEH training</w:t>
            </w:r>
          </w:p>
        </w:tc>
        <w:tc>
          <w:tcPr>
            <w:tcW w:w="1984" w:type="dxa"/>
          </w:tcPr>
          <w:p w14:paraId="2E6B2E7C" w14:textId="77777777" w:rsidR="00A96D6D" w:rsidRPr="00A96D6D" w:rsidRDefault="00A96D6D" w:rsidP="00E32EFF">
            <w:pPr>
              <w:spacing w:line="360" w:lineRule="auto"/>
              <w:jc w:val="both"/>
              <w:rPr>
                <w:rFonts w:ascii="Arial" w:hAnsi="Arial" w:cs="Arial"/>
                <w:sz w:val="22"/>
                <w:szCs w:val="22"/>
              </w:rPr>
            </w:pPr>
          </w:p>
        </w:tc>
        <w:tc>
          <w:tcPr>
            <w:tcW w:w="2127" w:type="dxa"/>
            <w:shd w:val="clear" w:color="auto" w:fill="FFFFFF" w:themeFill="background1"/>
          </w:tcPr>
          <w:p w14:paraId="60E3141A" w14:textId="77777777" w:rsidR="00A96D6D" w:rsidRPr="00A96D6D" w:rsidRDefault="00A96D6D" w:rsidP="00E32EFF">
            <w:pPr>
              <w:spacing w:line="360" w:lineRule="auto"/>
              <w:jc w:val="both"/>
              <w:rPr>
                <w:rFonts w:ascii="Arial" w:hAnsi="Arial" w:cs="Arial"/>
                <w:sz w:val="22"/>
                <w:szCs w:val="22"/>
              </w:rPr>
            </w:pPr>
          </w:p>
        </w:tc>
        <w:tc>
          <w:tcPr>
            <w:tcW w:w="1791" w:type="dxa"/>
            <w:shd w:val="clear" w:color="auto" w:fill="A5C9EB" w:themeFill="text2" w:themeFillTint="40"/>
          </w:tcPr>
          <w:p w14:paraId="0287071C" w14:textId="77777777" w:rsidR="00A96D6D" w:rsidRPr="00A96D6D" w:rsidRDefault="00A96D6D" w:rsidP="00E32EFF">
            <w:pPr>
              <w:spacing w:line="360" w:lineRule="auto"/>
              <w:jc w:val="both"/>
              <w:rPr>
                <w:rFonts w:ascii="Arial" w:hAnsi="Arial" w:cs="Arial"/>
                <w:sz w:val="22"/>
                <w:szCs w:val="22"/>
              </w:rPr>
            </w:pPr>
          </w:p>
        </w:tc>
      </w:tr>
    </w:tbl>
    <w:p w14:paraId="794EBC22" w14:textId="151B0861" w:rsidR="00A96D6D" w:rsidRPr="006176E9" w:rsidRDefault="006176E9" w:rsidP="00E32EFF">
      <w:pPr>
        <w:spacing w:line="360" w:lineRule="auto"/>
        <w:jc w:val="both"/>
        <w:rPr>
          <w:rFonts w:ascii="Arial" w:hAnsi="Arial" w:cs="Arial"/>
          <w:sz w:val="22"/>
          <w:szCs w:val="22"/>
        </w:rPr>
      </w:pPr>
      <w:r w:rsidRPr="006176E9">
        <w:rPr>
          <w:rFonts w:ascii="Arial" w:hAnsi="Arial" w:cs="Arial"/>
          <w:sz w:val="22"/>
          <w:szCs w:val="22"/>
        </w:rPr>
        <w:t>Table 3. GANTT Chart (Self-made, 2025)</w:t>
      </w:r>
    </w:p>
    <w:p w14:paraId="24C8D355" w14:textId="77777777" w:rsidR="00592DCB" w:rsidRPr="00E32EFF" w:rsidRDefault="00592DCB" w:rsidP="00E32EFF">
      <w:pPr>
        <w:jc w:val="both"/>
        <w:rPr>
          <w:rFonts w:ascii="Arial" w:hAnsi="Arial" w:cs="Arial"/>
          <w:b/>
          <w:bCs/>
          <w:sz w:val="28"/>
          <w:szCs w:val="28"/>
          <w:u w:val="single"/>
        </w:rPr>
      </w:pPr>
    </w:p>
    <w:p w14:paraId="4DE83EA9" w14:textId="77777777" w:rsidR="00592DCB" w:rsidRPr="00E32EFF" w:rsidRDefault="00592DCB" w:rsidP="00E32EFF">
      <w:pPr>
        <w:jc w:val="both"/>
        <w:rPr>
          <w:rFonts w:ascii="Arial" w:hAnsi="Arial" w:cs="Arial"/>
          <w:b/>
          <w:bCs/>
          <w:sz w:val="28"/>
          <w:szCs w:val="28"/>
          <w:u w:val="single"/>
        </w:rPr>
      </w:pPr>
    </w:p>
    <w:p w14:paraId="64AB72FB" w14:textId="77777777" w:rsidR="004D0D56" w:rsidRPr="00E32EFF" w:rsidRDefault="004D0D56" w:rsidP="00E32EFF">
      <w:pPr>
        <w:jc w:val="both"/>
        <w:rPr>
          <w:rFonts w:ascii="Arial" w:hAnsi="Arial" w:cs="Arial"/>
          <w:b/>
          <w:bCs/>
          <w:sz w:val="28"/>
          <w:szCs w:val="28"/>
          <w:u w:val="single"/>
        </w:rPr>
      </w:pPr>
    </w:p>
    <w:p w14:paraId="28239A36" w14:textId="77777777" w:rsidR="004D0D56" w:rsidRPr="00E32EFF" w:rsidRDefault="004D0D56" w:rsidP="00E32EFF">
      <w:pPr>
        <w:jc w:val="both"/>
        <w:rPr>
          <w:rFonts w:ascii="Arial" w:hAnsi="Arial" w:cs="Arial"/>
          <w:b/>
          <w:bCs/>
          <w:sz w:val="28"/>
          <w:szCs w:val="28"/>
          <w:u w:val="single"/>
        </w:rPr>
      </w:pPr>
    </w:p>
    <w:p w14:paraId="62090138" w14:textId="0F96180C" w:rsidR="00A96D6D" w:rsidRDefault="00A96D6D" w:rsidP="00E32EFF">
      <w:pPr>
        <w:jc w:val="both"/>
        <w:rPr>
          <w:rFonts w:ascii="Arial" w:hAnsi="Arial" w:cs="Arial"/>
          <w:b/>
          <w:bCs/>
          <w:sz w:val="28"/>
          <w:szCs w:val="28"/>
          <w:u w:val="single"/>
        </w:rPr>
      </w:pPr>
    </w:p>
    <w:p w14:paraId="0C2550DD" w14:textId="77777777" w:rsidR="00F46E4D" w:rsidRPr="00E32EFF" w:rsidRDefault="00F46E4D" w:rsidP="00E32EFF">
      <w:pPr>
        <w:jc w:val="both"/>
        <w:rPr>
          <w:rFonts w:ascii="Arial" w:hAnsi="Arial" w:cs="Arial"/>
          <w:b/>
          <w:bCs/>
          <w:sz w:val="28"/>
          <w:szCs w:val="28"/>
          <w:u w:val="single"/>
        </w:rPr>
      </w:pPr>
    </w:p>
    <w:p w14:paraId="5FF92DB4" w14:textId="3D266A96" w:rsidR="000D456D" w:rsidRPr="00E32EFF" w:rsidRDefault="000B4209" w:rsidP="00E32EFF">
      <w:pPr>
        <w:jc w:val="both"/>
        <w:rPr>
          <w:rFonts w:ascii="Arial" w:hAnsi="Arial" w:cs="Arial"/>
          <w:b/>
          <w:bCs/>
          <w:sz w:val="28"/>
          <w:szCs w:val="28"/>
          <w:u w:val="single"/>
        </w:rPr>
      </w:pPr>
      <w:r w:rsidRPr="00E32EFF">
        <w:rPr>
          <w:rFonts w:ascii="Arial" w:hAnsi="Arial" w:cs="Arial"/>
          <w:b/>
          <w:bCs/>
          <w:sz w:val="28"/>
          <w:szCs w:val="28"/>
          <w:u w:val="single"/>
        </w:rPr>
        <w:t xml:space="preserve"> 6. </w:t>
      </w:r>
      <w:r w:rsidR="000D456D" w:rsidRPr="00E32EFF">
        <w:rPr>
          <w:rFonts w:ascii="Arial" w:hAnsi="Arial" w:cs="Arial"/>
          <w:b/>
          <w:bCs/>
          <w:sz w:val="28"/>
          <w:szCs w:val="28"/>
          <w:u w:val="single"/>
        </w:rPr>
        <w:t xml:space="preserve">Conclusion </w:t>
      </w:r>
    </w:p>
    <w:p w14:paraId="7008E72B" w14:textId="4475AD05" w:rsidR="004541D5" w:rsidRPr="004541D5" w:rsidRDefault="00F46E4D" w:rsidP="004541D5">
      <w:pPr>
        <w:spacing w:line="360" w:lineRule="auto"/>
        <w:jc w:val="both"/>
        <w:rPr>
          <w:rFonts w:ascii="Arial" w:hAnsi="Arial" w:cs="Arial"/>
          <w:sz w:val="22"/>
          <w:szCs w:val="22"/>
        </w:rPr>
      </w:pPr>
      <w:r>
        <w:rPr>
          <w:rFonts w:ascii="Arial" w:hAnsi="Arial" w:cs="Arial"/>
          <w:sz w:val="22"/>
          <w:szCs w:val="22"/>
        </w:rPr>
        <w:lastRenderedPageBreak/>
        <w:t>The completion of this report helped me</w:t>
      </w:r>
      <w:r w:rsidR="004541D5" w:rsidRPr="004541D5">
        <w:rPr>
          <w:rFonts w:ascii="Arial" w:hAnsi="Arial" w:cs="Arial"/>
          <w:sz w:val="22"/>
          <w:szCs w:val="22"/>
        </w:rPr>
        <w:t xml:space="preserve"> examine the duties and requirements of the Environmental Health Officer position and assess how my present skill</w:t>
      </w:r>
      <w:r>
        <w:rPr>
          <w:rFonts w:ascii="Arial" w:hAnsi="Arial" w:cs="Arial"/>
          <w:sz w:val="22"/>
          <w:szCs w:val="22"/>
        </w:rPr>
        <w:t>s</w:t>
      </w:r>
      <w:r w:rsidR="004541D5" w:rsidRPr="004541D5">
        <w:rPr>
          <w:rFonts w:ascii="Arial" w:hAnsi="Arial" w:cs="Arial"/>
          <w:sz w:val="22"/>
          <w:szCs w:val="22"/>
        </w:rPr>
        <w:t xml:space="preserve"> fit with this career path. I've seen a number of characteristics that offer a strong basis for future growth, such as communication, attention to detail, and experience in compliance-based work. Additionally, I identified specific areas that needed work, such decision-making confidence, legal enforcement expertise, and specialized environmental health understanding.</w:t>
      </w:r>
    </w:p>
    <w:p w14:paraId="48D2E44E" w14:textId="50FA1665" w:rsidR="000D456D" w:rsidRPr="00E32EFF" w:rsidRDefault="004541D5" w:rsidP="00E32EFF">
      <w:pPr>
        <w:spacing w:line="360" w:lineRule="auto"/>
        <w:jc w:val="both"/>
        <w:rPr>
          <w:rFonts w:ascii="Arial" w:hAnsi="Arial" w:cs="Arial"/>
          <w:sz w:val="22"/>
          <w:szCs w:val="22"/>
        </w:rPr>
      </w:pPr>
      <w:r w:rsidRPr="004541D5">
        <w:rPr>
          <w:rFonts w:ascii="Arial" w:hAnsi="Arial" w:cs="Arial"/>
          <w:sz w:val="22"/>
          <w:szCs w:val="22"/>
        </w:rPr>
        <w:t xml:space="preserve">The action plan details the actions I will take to fill these gaps, such as finishing Level 6, enrolling in </w:t>
      </w:r>
      <w:r w:rsidR="00F46E4D">
        <w:rPr>
          <w:rFonts w:ascii="Arial" w:hAnsi="Arial" w:cs="Arial"/>
          <w:sz w:val="22"/>
          <w:szCs w:val="22"/>
        </w:rPr>
        <w:t xml:space="preserve">different </w:t>
      </w:r>
      <w:r w:rsidRPr="004541D5">
        <w:rPr>
          <w:rFonts w:ascii="Arial" w:hAnsi="Arial" w:cs="Arial"/>
          <w:sz w:val="22"/>
          <w:szCs w:val="22"/>
        </w:rPr>
        <w:t>CPD courses, and obtaining real-world experience through networking and shadowing. My professional identity has become clearer and my dedication to promoting community wellness and public health has been reinforced by thinking back on my abilities and drive.</w:t>
      </w:r>
    </w:p>
    <w:p w14:paraId="14EC844E" w14:textId="77777777" w:rsidR="000D456D" w:rsidRPr="00E32EFF" w:rsidRDefault="000D456D" w:rsidP="00E32EFF">
      <w:pPr>
        <w:jc w:val="both"/>
        <w:rPr>
          <w:rFonts w:ascii="Arial" w:hAnsi="Arial" w:cs="Arial"/>
        </w:rPr>
      </w:pPr>
    </w:p>
    <w:p w14:paraId="1A712643" w14:textId="77777777" w:rsidR="000D456D" w:rsidRPr="00E32EFF" w:rsidRDefault="000D456D" w:rsidP="00E32EFF">
      <w:pPr>
        <w:jc w:val="both"/>
        <w:rPr>
          <w:rFonts w:ascii="Arial" w:hAnsi="Arial" w:cs="Arial"/>
        </w:rPr>
      </w:pPr>
    </w:p>
    <w:p w14:paraId="78B4FED8" w14:textId="77777777" w:rsidR="000D456D" w:rsidRPr="00E32EFF" w:rsidRDefault="000D456D" w:rsidP="00E32EFF">
      <w:pPr>
        <w:jc w:val="both"/>
        <w:rPr>
          <w:rFonts w:ascii="Arial" w:hAnsi="Arial" w:cs="Arial"/>
        </w:rPr>
      </w:pPr>
    </w:p>
    <w:p w14:paraId="1D7C6BA5" w14:textId="77777777" w:rsidR="000D456D" w:rsidRPr="00E32EFF" w:rsidRDefault="000D456D" w:rsidP="00E32EFF">
      <w:pPr>
        <w:jc w:val="both"/>
        <w:rPr>
          <w:rFonts w:ascii="Arial" w:hAnsi="Arial" w:cs="Arial"/>
        </w:rPr>
      </w:pPr>
    </w:p>
    <w:p w14:paraId="5C16DC1A" w14:textId="77777777" w:rsidR="000D456D" w:rsidRPr="00E32EFF" w:rsidRDefault="000D456D" w:rsidP="00E32EFF">
      <w:pPr>
        <w:jc w:val="both"/>
        <w:rPr>
          <w:rFonts w:ascii="Arial" w:hAnsi="Arial" w:cs="Arial"/>
        </w:rPr>
      </w:pPr>
    </w:p>
    <w:p w14:paraId="48834BF4" w14:textId="0E80A2AE" w:rsidR="00FE1B29" w:rsidRDefault="00FE1B29" w:rsidP="0046239B">
      <w:pPr>
        <w:rPr>
          <w:rFonts w:ascii="Arial" w:hAnsi="Arial" w:cs="Arial"/>
          <w:b/>
          <w:bCs/>
          <w:sz w:val="28"/>
          <w:szCs w:val="28"/>
        </w:rPr>
      </w:pPr>
    </w:p>
    <w:p w14:paraId="77ED9ECF" w14:textId="71F274D7" w:rsidR="00A96D6D" w:rsidRDefault="00A96D6D" w:rsidP="0046239B">
      <w:pPr>
        <w:rPr>
          <w:rFonts w:ascii="Arial" w:hAnsi="Arial" w:cs="Arial"/>
          <w:b/>
          <w:bCs/>
          <w:sz w:val="28"/>
          <w:szCs w:val="28"/>
        </w:rPr>
      </w:pPr>
    </w:p>
    <w:p w14:paraId="7D794FDE" w14:textId="31F9E9EA" w:rsidR="00A96D6D" w:rsidRDefault="00A96D6D" w:rsidP="0046239B">
      <w:pPr>
        <w:rPr>
          <w:rFonts w:ascii="Arial" w:hAnsi="Arial" w:cs="Arial"/>
          <w:b/>
          <w:bCs/>
          <w:sz w:val="28"/>
          <w:szCs w:val="28"/>
        </w:rPr>
      </w:pPr>
    </w:p>
    <w:p w14:paraId="5B8F8FFF" w14:textId="2D94093F" w:rsidR="00A96D6D" w:rsidRDefault="00A96D6D" w:rsidP="0046239B">
      <w:pPr>
        <w:rPr>
          <w:rFonts w:ascii="Arial" w:hAnsi="Arial" w:cs="Arial"/>
          <w:b/>
          <w:bCs/>
          <w:sz w:val="28"/>
          <w:szCs w:val="28"/>
        </w:rPr>
      </w:pPr>
    </w:p>
    <w:p w14:paraId="23338709" w14:textId="0AD0333F" w:rsidR="00A96D6D" w:rsidRDefault="00A96D6D" w:rsidP="0046239B">
      <w:pPr>
        <w:rPr>
          <w:rFonts w:ascii="Arial" w:hAnsi="Arial" w:cs="Arial"/>
          <w:b/>
          <w:bCs/>
          <w:sz w:val="28"/>
          <w:szCs w:val="28"/>
        </w:rPr>
      </w:pPr>
    </w:p>
    <w:p w14:paraId="704ABC98" w14:textId="7E3202B5" w:rsidR="00A96D6D" w:rsidRDefault="00A96D6D" w:rsidP="0046239B">
      <w:pPr>
        <w:rPr>
          <w:rFonts w:ascii="Arial" w:hAnsi="Arial" w:cs="Arial"/>
          <w:b/>
          <w:bCs/>
          <w:sz w:val="28"/>
          <w:szCs w:val="28"/>
        </w:rPr>
      </w:pPr>
    </w:p>
    <w:p w14:paraId="5F9EE4BF" w14:textId="6DBA4B20" w:rsidR="00A96D6D" w:rsidRDefault="00A96D6D" w:rsidP="0046239B">
      <w:pPr>
        <w:rPr>
          <w:rFonts w:ascii="Arial" w:hAnsi="Arial" w:cs="Arial"/>
          <w:b/>
          <w:bCs/>
          <w:sz w:val="28"/>
          <w:szCs w:val="28"/>
        </w:rPr>
      </w:pPr>
    </w:p>
    <w:p w14:paraId="1EE0FF5E" w14:textId="253A05B2" w:rsidR="00A96D6D" w:rsidRDefault="00A96D6D" w:rsidP="0046239B">
      <w:pPr>
        <w:rPr>
          <w:rFonts w:ascii="Arial" w:hAnsi="Arial" w:cs="Arial"/>
          <w:b/>
          <w:bCs/>
          <w:sz w:val="28"/>
          <w:szCs w:val="28"/>
        </w:rPr>
      </w:pPr>
    </w:p>
    <w:p w14:paraId="3DF951CF" w14:textId="20C44B5E" w:rsidR="00F46E4D" w:rsidRDefault="00F46E4D" w:rsidP="0046239B">
      <w:pPr>
        <w:rPr>
          <w:rFonts w:ascii="Arial" w:hAnsi="Arial" w:cs="Arial"/>
          <w:b/>
          <w:bCs/>
          <w:sz w:val="28"/>
          <w:szCs w:val="28"/>
        </w:rPr>
      </w:pPr>
    </w:p>
    <w:p w14:paraId="258C0E78" w14:textId="0913E9B7" w:rsidR="00F46E4D" w:rsidRDefault="00F46E4D" w:rsidP="0046239B">
      <w:pPr>
        <w:rPr>
          <w:rFonts w:ascii="Arial" w:hAnsi="Arial" w:cs="Arial"/>
          <w:b/>
          <w:bCs/>
          <w:sz w:val="28"/>
          <w:szCs w:val="28"/>
        </w:rPr>
      </w:pPr>
    </w:p>
    <w:p w14:paraId="0821581C" w14:textId="77777777" w:rsidR="00F46E4D" w:rsidRDefault="00F46E4D" w:rsidP="0046239B">
      <w:pPr>
        <w:rPr>
          <w:rFonts w:ascii="Arial" w:hAnsi="Arial" w:cs="Arial"/>
          <w:b/>
          <w:bCs/>
          <w:sz w:val="28"/>
          <w:szCs w:val="28"/>
        </w:rPr>
      </w:pPr>
    </w:p>
    <w:p w14:paraId="09A107CD" w14:textId="77777777" w:rsidR="00A96D6D" w:rsidRDefault="00A96D6D" w:rsidP="0046239B">
      <w:pPr>
        <w:rPr>
          <w:rFonts w:ascii="Arial" w:hAnsi="Arial" w:cs="Arial"/>
          <w:b/>
          <w:bCs/>
          <w:sz w:val="28"/>
          <w:szCs w:val="28"/>
        </w:rPr>
      </w:pPr>
    </w:p>
    <w:p w14:paraId="68C921C4" w14:textId="754E1FE0" w:rsidR="000D456D" w:rsidRPr="006176E9" w:rsidRDefault="000D456D" w:rsidP="006176E9">
      <w:pPr>
        <w:rPr>
          <w:rFonts w:ascii="Arial" w:hAnsi="Arial" w:cs="Arial"/>
          <w:b/>
          <w:bCs/>
          <w:sz w:val="28"/>
          <w:szCs w:val="28"/>
        </w:rPr>
      </w:pPr>
      <w:r w:rsidRPr="006176E9">
        <w:rPr>
          <w:rFonts w:ascii="Arial" w:hAnsi="Arial" w:cs="Arial"/>
          <w:b/>
          <w:bCs/>
          <w:sz w:val="28"/>
          <w:szCs w:val="28"/>
        </w:rPr>
        <w:t xml:space="preserve">References </w:t>
      </w:r>
    </w:p>
    <w:p w14:paraId="4E77DB16" w14:textId="67092DA8" w:rsidR="003636B0" w:rsidRPr="00A96D6D" w:rsidRDefault="000F30F1" w:rsidP="006176E9">
      <w:pPr>
        <w:spacing w:line="360" w:lineRule="auto"/>
        <w:rPr>
          <w:rFonts w:ascii="Arial" w:hAnsi="Arial" w:cs="Arial"/>
          <w:sz w:val="22"/>
          <w:szCs w:val="22"/>
        </w:rPr>
      </w:pPr>
      <w:r w:rsidRPr="00A96D6D">
        <w:rPr>
          <w:rFonts w:ascii="Arial" w:hAnsi="Arial" w:cs="Arial"/>
          <w:sz w:val="22"/>
          <w:szCs w:val="22"/>
        </w:rPr>
        <w:lastRenderedPageBreak/>
        <w:t>Adeani, I.</w:t>
      </w:r>
      <w:r w:rsidR="006176E9">
        <w:rPr>
          <w:rFonts w:ascii="Arial" w:hAnsi="Arial" w:cs="Arial"/>
          <w:sz w:val="22"/>
          <w:szCs w:val="22"/>
        </w:rPr>
        <w:t xml:space="preserve">, </w:t>
      </w:r>
      <w:r w:rsidRPr="00A96D6D">
        <w:rPr>
          <w:rFonts w:ascii="Arial" w:hAnsi="Arial" w:cs="Arial"/>
          <w:sz w:val="22"/>
          <w:szCs w:val="22"/>
        </w:rPr>
        <w:t xml:space="preserve">S., </w:t>
      </w:r>
      <w:proofErr w:type="spellStart"/>
      <w:r w:rsidRPr="00A96D6D">
        <w:rPr>
          <w:rFonts w:ascii="Arial" w:hAnsi="Arial" w:cs="Arial"/>
          <w:sz w:val="22"/>
          <w:szCs w:val="22"/>
        </w:rPr>
        <w:t>Febriani</w:t>
      </w:r>
      <w:proofErr w:type="spellEnd"/>
      <w:r w:rsidRPr="00A96D6D">
        <w:rPr>
          <w:rFonts w:ascii="Arial" w:hAnsi="Arial" w:cs="Arial"/>
          <w:sz w:val="22"/>
          <w:szCs w:val="22"/>
        </w:rPr>
        <w:t>, R.</w:t>
      </w:r>
      <w:r w:rsidR="006176E9">
        <w:rPr>
          <w:rFonts w:ascii="Arial" w:hAnsi="Arial" w:cs="Arial"/>
          <w:sz w:val="22"/>
          <w:szCs w:val="22"/>
        </w:rPr>
        <w:t xml:space="preserve">, </w:t>
      </w:r>
      <w:r w:rsidRPr="00A96D6D">
        <w:rPr>
          <w:rFonts w:ascii="Arial" w:hAnsi="Arial" w:cs="Arial"/>
          <w:sz w:val="22"/>
          <w:szCs w:val="22"/>
        </w:rPr>
        <w:t>B. and Syafryadin, S. (2020)</w:t>
      </w:r>
      <w:r w:rsidR="006176E9">
        <w:rPr>
          <w:rFonts w:ascii="Arial" w:hAnsi="Arial" w:cs="Arial"/>
          <w:sz w:val="22"/>
          <w:szCs w:val="22"/>
        </w:rPr>
        <w:t xml:space="preserve">. </w:t>
      </w:r>
      <w:r w:rsidRPr="00A96D6D">
        <w:rPr>
          <w:rFonts w:ascii="Arial" w:hAnsi="Arial" w:cs="Arial"/>
          <w:sz w:val="22"/>
          <w:szCs w:val="22"/>
        </w:rPr>
        <w:t xml:space="preserve">Using Gibbs’ reflective cycle in making reflections of literary analysis, </w:t>
      </w:r>
      <w:r w:rsidRPr="00A96D6D">
        <w:rPr>
          <w:rFonts w:ascii="Arial" w:hAnsi="Arial" w:cs="Arial"/>
          <w:i/>
          <w:iCs/>
          <w:sz w:val="22"/>
          <w:szCs w:val="22"/>
        </w:rPr>
        <w:t>Indonesian EFL Journal</w:t>
      </w:r>
      <w:r w:rsidRPr="00A96D6D">
        <w:rPr>
          <w:rFonts w:ascii="Arial" w:hAnsi="Arial" w:cs="Arial"/>
          <w:sz w:val="22"/>
          <w:szCs w:val="22"/>
        </w:rPr>
        <w:t>, 6(2), pp. 139–148.</w:t>
      </w:r>
      <w:r w:rsidR="003636B0" w:rsidRPr="00A96D6D">
        <w:rPr>
          <w:rFonts w:ascii="Arial" w:hAnsi="Arial" w:cs="Arial"/>
          <w:sz w:val="22"/>
          <w:szCs w:val="22"/>
        </w:rPr>
        <w:t xml:space="preserve"> </w:t>
      </w:r>
    </w:p>
    <w:p w14:paraId="269B9E14" w14:textId="11140121" w:rsidR="003636B0" w:rsidRPr="00A96D6D" w:rsidRDefault="000F30F1" w:rsidP="006176E9">
      <w:pPr>
        <w:spacing w:line="360" w:lineRule="auto"/>
        <w:rPr>
          <w:rFonts w:ascii="Arial" w:hAnsi="Arial" w:cs="Arial"/>
          <w:sz w:val="22"/>
          <w:szCs w:val="22"/>
        </w:rPr>
      </w:pPr>
      <w:r w:rsidRPr="00A96D6D">
        <w:rPr>
          <w:rFonts w:ascii="Arial" w:hAnsi="Arial" w:cs="Arial"/>
          <w:sz w:val="22"/>
          <w:szCs w:val="22"/>
        </w:rPr>
        <w:t>Assan, N. (2019)</w:t>
      </w:r>
      <w:r w:rsidR="006176E9">
        <w:rPr>
          <w:rFonts w:ascii="Arial" w:hAnsi="Arial" w:cs="Arial"/>
          <w:sz w:val="22"/>
          <w:szCs w:val="22"/>
        </w:rPr>
        <w:t>.</w:t>
      </w:r>
      <w:r w:rsidRPr="00A96D6D">
        <w:rPr>
          <w:rFonts w:ascii="Arial" w:hAnsi="Arial" w:cs="Arial"/>
          <w:sz w:val="22"/>
          <w:szCs w:val="22"/>
        </w:rPr>
        <w:t xml:space="preserve"> The challenges of food law enforcement: Perceptions of environmental health practitioners in the Northwest of England (Doctoral thesis). University of Salford, UK.</w:t>
      </w:r>
      <w:r w:rsidR="003636B0" w:rsidRPr="00A96D6D">
        <w:rPr>
          <w:rFonts w:ascii="Arial" w:hAnsi="Arial" w:cs="Arial"/>
          <w:sz w:val="22"/>
          <w:szCs w:val="22"/>
        </w:rPr>
        <w:t xml:space="preserve"> </w:t>
      </w:r>
      <w:bookmarkStart w:id="1" w:name="_Hlk216017828"/>
      <w:bookmarkStart w:id="2" w:name="_Hlk216017798"/>
    </w:p>
    <w:bookmarkEnd w:id="1"/>
    <w:bookmarkEnd w:id="2"/>
    <w:p w14:paraId="5BFEDBE9" w14:textId="09BE998F" w:rsidR="002F5089" w:rsidRPr="00A96D6D" w:rsidRDefault="000F30F1" w:rsidP="006176E9">
      <w:pPr>
        <w:spacing w:line="360" w:lineRule="auto"/>
        <w:rPr>
          <w:rFonts w:ascii="Arial" w:hAnsi="Arial" w:cs="Arial"/>
          <w:sz w:val="22"/>
          <w:szCs w:val="22"/>
        </w:rPr>
      </w:pPr>
      <w:r w:rsidRPr="00A96D6D">
        <w:rPr>
          <w:rFonts w:ascii="Arial" w:hAnsi="Arial" w:cs="Arial"/>
          <w:sz w:val="22"/>
          <w:szCs w:val="22"/>
        </w:rPr>
        <w:t xml:space="preserve">Aveyard, H. and Sharp, P. (2017) A beginner’s guide to </w:t>
      </w:r>
      <w:r w:rsidR="00EC32C4" w:rsidRPr="00A96D6D">
        <w:rPr>
          <w:rFonts w:ascii="Arial" w:hAnsi="Arial" w:cs="Arial"/>
          <w:sz w:val="22"/>
          <w:szCs w:val="22"/>
        </w:rPr>
        <w:t>evidence-based</w:t>
      </w:r>
      <w:r w:rsidRPr="00A96D6D">
        <w:rPr>
          <w:rFonts w:ascii="Arial" w:hAnsi="Arial" w:cs="Arial"/>
          <w:sz w:val="22"/>
          <w:szCs w:val="22"/>
        </w:rPr>
        <w:t xml:space="preserve"> practice in health and social care. Maidenhead: Open University Press</w:t>
      </w:r>
      <w:r w:rsidR="006176E9">
        <w:rPr>
          <w:rFonts w:ascii="Arial" w:hAnsi="Arial" w:cs="Arial"/>
          <w:sz w:val="22"/>
          <w:szCs w:val="22"/>
        </w:rPr>
        <w:t>.</w:t>
      </w:r>
    </w:p>
    <w:p w14:paraId="2494ED31" w14:textId="6EC3A14C" w:rsidR="000F30F1" w:rsidRPr="00A96D6D" w:rsidRDefault="000F30F1" w:rsidP="006176E9">
      <w:pPr>
        <w:spacing w:line="360" w:lineRule="auto"/>
        <w:rPr>
          <w:rFonts w:ascii="Arial" w:hAnsi="Arial" w:cs="Arial"/>
          <w:sz w:val="22"/>
          <w:szCs w:val="22"/>
        </w:rPr>
      </w:pPr>
      <w:r w:rsidRPr="00A96D6D">
        <w:rPr>
          <w:rFonts w:ascii="Arial" w:hAnsi="Arial" w:cs="Arial"/>
          <w:sz w:val="22"/>
          <w:szCs w:val="22"/>
        </w:rPr>
        <w:t xml:space="preserve">Chartered Institute of Environmental Health (2023) Food Safety Training. [online] Available at: </w:t>
      </w:r>
      <w:r w:rsidR="0067796A" w:rsidRPr="00A96D6D">
        <w:rPr>
          <w:rFonts w:ascii="Arial" w:hAnsi="Arial" w:cs="Arial"/>
          <w:sz w:val="22"/>
          <w:szCs w:val="22"/>
        </w:rPr>
        <w:t>https://www.cieh.org/training-and-courses/online-training-courses/food-safety/</w:t>
      </w:r>
      <w:r w:rsidRPr="00A96D6D">
        <w:rPr>
          <w:rFonts w:ascii="Arial" w:hAnsi="Arial" w:cs="Arial"/>
          <w:sz w:val="22"/>
          <w:szCs w:val="22"/>
        </w:rPr>
        <w:t xml:space="preserve"> (Accessed: 22 Nov</w:t>
      </w:r>
      <w:r w:rsidR="006176E9">
        <w:rPr>
          <w:rFonts w:ascii="Arial" w:hAnsi="Arial" w:cs="Arial"/>
          <w:sz w:val="22"/>
          <w:szCs w:val="22"/>
        </w:rPr>
        <w:t>.</w:t>
      </w:r>
      <w:r w:rsidRPr="00A96D6D">
        <w:rPr>
          <w:rFonts w:ascii="Arial" w:hAnsi="Arial" w:cs="Arial"/>
          <w:sz w:val="22"/>
          <w:szCs w:val="22"/>
        </w:rPr>
        <w:t xml:space="preserve"> 2025).</w:t>
      </w:r>
    </w:p>
    <w:p w14:paraId="0C189E77" w14:textId="7AD6F267" w:rsidR="00A96D6D" w:rsidRPr="00A96D6D" w:rsidRDefault="00A96D6D" w:rsidP="006176E9">
      <w:pPr>
        <w:spacing w:line="360" w:lineRule="auto"/>
        <w:rPr>
          <w:rFonts w:ascii="Arial" w:hAnsi="Arial" w:cs="Arial"/>
          <w:sz w:val="22"/>
          <w:szCs w:val="22"/>
          <w:lang w:val="ro-RO"/>
        </w:rPr>
      </w:pPr>
      <w:r w:rsidRPr="00A96D6D">
        <w:rPr>
          <w:rFonts w:ascii="Arial" w:hAnsi="Arial" w:cs="Arial"/>
          <w:sz w:val="22"/>
          <w:szCs w:val="22"/>
          <w:lang w:val="ro-RO"/>
        </w:rPr>
        <w:t xml:space="preserve">CTE (2018). </w:t>
      </w:r>
      <w:r w:rsidRPr="00A96D6D">
        <w:rPr>
          <w:rFonts w:ascii="Arial" w:hAnsi="Arial" w:cs="Arial"/>
          <w:i/>
          <w:iCs/>
          <w:sz w:val="22"/>
          <w:szCs w:val="22"/>
          <w:lang w:val="ro-RO"/>
        </w:rPr>
        <w:t>EMPLOYABILITY SKILLS FRAMEWORK Employability Skills: A Crucial Component of College and Career Readiness</w:t>
      </w:r>
      <w:r w:rsidRPr="00A96D6D">
        <w:rPr>
          <w:rFonts w:ascii="Arial" w:hAnsi="Arial" w:cs="Arial"/>
          <w:sz w:val="22"/>
          <w:szCs w:val="22"/>
          <w:lang w:val="ro-RO"/>
        </w:rPr>
        <w:t xml:space="preserve">. [online] Available at: https://s3.amazonaws.com/PCRN/docs/Employability_Skills_Framework_OnePager_20180212.pdf </w:t>
      </w:r>
      <w:r w:rsidR="006176E9">
        <w:rPr>
          <w:rFonts w:ascii="Arial" w:hAnsi="Arial" w:cs="Arial"/>
          <w:sz w:val="22"/>
          <w:szCs w:val="22"/>
          <w:lang w:val="ro-RO"/>
        </w:rPr>
        <w:t>(</w:t>
      </w:r>
      <w:r w:rsidRPr="00A96D6D">
        <w:rPr>
          <w:rFonts w:ascii="Arial" w:hAnsi="Arial" w:cs="Arial"/>
          <w:sz w:val="22"/>
          <w:szCs w:val="22"/>
          <w:lang w:val="ro-RO"/>
        </w:rPr>
        <w:t>Accessed 11 Dec. 2025</w:t>
      </w:r>
      <w:r w:rsidR="006176E9">
        <w:rPr>
          <w:rFonts w:ascii="Arial" w:hAnsi="Arial" w:cs="Arial"/>
          <w:sz w:val="22"/>
          <w:szCs w:val="22"/>
          <w:lang w:val="ro-RO"/>
        </w:rPr>
        <w:t>).</w:t>
      </w:r>
    </w:p>
    <w:p w14:paraId="2A8B1D54" w14:textId="2F410BF5" w:rsidR="002F5089" w:rsidRPr="00A96D6D" w:rsidRDefault="000F30F1" w:rsidP="006176E9">
      <w:pPr>
        <w:spacing w:line="360" w:lineRule="auto"/>
        <w:rPr>
          <w:rFonts w:ascii="Arial" w:hAnsi="Arial" w:cs="Arial"/>
          <w:sz w:val="22"/>
          <w:szCs w:val="22"/>
        </w:rPr>
      </w:pPr>
      <w:r w:rsidRPr="00A96D6D">
        <w:rPr>
          <w:rFonts w:ascii="Arial" w:hAnsi="Arial" w:cs="Arial"/>
          <w:sz w:val="22"/>
          <w:szCs w:val="22"/>
        </w:rPr>
        <w:t>Duckworth, A.</w:t>
      </w:r>
      <w:r w:rsidR="006176E9">
        <w:rPr>
          <w:rFonts w:ascii="Arial" w:hAnsi="Arial" w:cs="Arial"/>
          <w:sz w:val="22"/>
          <w:szCs w:val="22"/>
        </w:rPr>
        <w:t xml:space="preserve">, </w:t>
      </w:r>
      <w:r w:rsidRPr="00A96D6D">
        <w:rPr>
          <w:rFonts w:ascii="Arial" w:hAnsi="Arial" w:cs="Arial"/>
          <w:sz w:val="22"/>
          <w:szCs w:val="22"/>
        </w:rPr>
        <w:t>L., Peterson, C., Matthews, M.</w:t>
      </w:r>
      <w:r w:rsidR="006176E9">
        <w:rPr>
          <w:rFonts w:ascii="Arial" w:hAnsi="Arial" w:cs="Arial"/>
          <w:sz w:val="22"/>
          <w:szCs w:val="22"/>
        </w:rPr>
        <w:t xml:space="preserve">, </w:t>
      </w:r>
      <w:r w:rsidRPr="00A96D6D">
        <w:rPr>
          <w:rFonts w:ascii="Arial" w:hAnsi="Arial" w:cs="Arial"/>
          <w:sz w:val="22"/>
          <w:szCs w:val="22"/>
        </w:rPr>
        <w:t>D. and Kelly, D.</w:t>
      </w:r>
      <w:r w:rsidR="006176E9">
        <w:rPr>
          <w:rFonts w:ascii="Arial" w:hAnsi="Arial" w:cs="Arial"/>
          <w:sz w:val="22"/>
          <w:szCs w:val="22"/>
        </w:rPr>
        <w:t xml:space="preserve">, </w:t>
      </w:r>
      <w:r w:rsidRPr="00A96D6D">
        <w:rPr>
          <w:rFonts w:ascii="Arial" w:hAnsi="Arial" w:cs="Arial"/>
          <w:sz w:val="22"/>
          <w:szCs w:val="22"/>
        </w:rPr>
        <w:t>R. (2007)</w:t>
      </w:r>
      <w:r w:rsidR="006176E9">
        <w:rPr>
          <w:rFonts w:ascii="Arial" w:hAnsi="Arial" w:cs="Arial"/>
          <w:sz w:val="22"/>
          <w:szCs w:val="22"/>
        </w:rPr>
        <w:t xml:space="preserve">. </w:t>
      </w:r>
      <w:r w:rsidRPr="00A96D6D">
        <w:rPr>
          <w:rFonts w:ascii="Arial" w:hAnsi="Arial" w:cs="Arial"/>
          <w:sz w:val="22"/>
          <w:szCs w:val="22"/>
        </w:rPr>
        <w:t>Grit: perseverance and passion for long-term goals, Journal of Personality and Social Psychology, 92(6), pp. 1087–1101</w:t>
      </w:r>
      <w:r w:rsidR="006176E9">
        <w:rPr>
          <w:rFonts w:ascii="Arial" w:hAnsi="Arial" w:cs="Arial"/>
          <w:sz w:val="22"/>
          <w:szCs w:val="22"/>
        </w:rPr>
        <w:t>.</w:t>
      </w:r>
    </w:p>
    <w:p w14:paraId="6A9DA151" w14:textId="10EF1752" w:rsidR="000F30F1" w:rsidRPr="00A96D6D" w:rsidRDefault="000F30F1" w:rsidP="006176E9">
      <w:pPr>
        <w:spacing w:line="360" w:lineRule="auto"/>
        <w:rPr>
          <w:rFonts w:ascii="Arial" w:hAnsi="Arial" w:cs="Arial"/>
          <w:sz w:val="22"/>
          <w:szCs w:val="22"/>
        </w:rPr>
      </w:pPr>
      <w:r w:rsidRPr="00A96D6D">
        <w:rPr>
          <w:rFonts w:ascii="Arial" w:hAnsi="Arial" w:cs="Arial"/>
          <w:sz w:val="22"/>
          <w:szCs w:val="22"/>
        </w:rPr>
        <w:t>Hamlin, E.</w:t>
      </w:r>
      <w:r w:rsidR="006176E9">
        <w:rPr>
          <w:rFonts w:ascii="Arial" w:hAnsi="Arial" w:cs="Arial"/>
          <w:sz w:val="22"/>
          <w:szCs w:val="22"/>
        </w:rPr>
        <w:t xml:space="preserve">, </w:t>
      </w:r>
      <w:r w:rsidRPr="00A96D6D">
        <w:rPr>
          <w:rFonts w:ascii="Arial" w:hAnsi="Arial" w:cs="Arial"/>
          <w:sz w:val="22"/>
          <w:szCs w:val="22"/>
        </w:rPr>
        <w:t>L.</w:t>
      </w:r>
      <w:r w:rsidR="006176E9">
        <w:rPr>
          <w:rFonts w:ascii="Arial" w:hAnsi="Arial" w:cs="Arial"/>
          <w:sz w:val="22"/>
          <w:szCs w:val="22"/>
        </w:rPr>
        <w:t xml:space="preserve">, </w:t>
      </w:r>
      <w:r w:rsidRPr="00A96D6D">
        <w:rPr>
          <w:rFonts w:ascii="Arial" w:hAnsi="Arial" w:cs="Arial"/>
          <w:sz w:val="22"/>
          <w:szCs w:val="22"/>
        </w:rPr>
        <w:t>B., McGloin, R. and Bridgemohan, A. (2024)</w:t>
      </w:r>
      <w:r w:rsidR="006176E9">
        <w:rPr>
          <w:rFonts w:ascii="Arial" w:hAnsi="Arial" w:cs="Arial"/>
          <w:sz w:val="22"/>
          <w:szCs w:val="22"/>
        </w:rPr>
        <w:t xml:space="preserve">. </w:t>
      </w:r>
      <w:r w:rsidRPr="00A96D6D">
        <w:rPr>
          <w:rFonts w:ascii="Arial" w:hAnsi="Arial" w:cs="Arial"/>
          <w:sz w:val="22"/>
          <w:szCs w:val="22"/>
        </w:rPr>
        <w:t xml:space="preserve">Communication skills training: a quantitative systematic review, </w:t>
      </w:r>
      <w:r w:rsidRPr="006176E9">
        <w:rPr>
          <w:rFonts w:ascii="Arial" w:hAnsi="Arial" w:cs="Arial"/>
          <w:i/>
          <w:iCs/>
          <w:sz w:val="22"/>
          <w:szCs w:val="22"/>
        </w:rPr>
        <w:t>Development and Learning in Organizations</w:t>
      </w:r>
      <w:r w:rsidRPr="00A96D6D">
        <w:rPr>
          <w:rFonts w:ascii="Arial" w:hAnsi="Arial" w:cs="Arial"/>
          <w:sz w:val="22"/>
          <w:szCs w:val="22"/>
        </w:rPr>
        <w:t>, 38(6), pp. 18–22</w:t>
      </w:r>
      <w:r w:rsidR="006176E9">
        <w:rPr>
          <w:rFonts w:ascii="Arial" w:hAnsi="Arial" w:cs="Arial"/>
          <w:sz w:val="22"/>
          <w:szCs w:val="22"/>
        </w:rPr>
        <w:t>.</w:t>
      </w:r>
    </w:p>
    <w:p w14:paraId="3C4282BC" w14:textId="50F1D9DB" w:rsidR="000F30F1" w:rsidRPr="00A96D6D" w:rsidRDefault="000F30F1" w:rsidP="006176E9">
      <w:pPr>
        <w:spacing w:line="360" w:lineRule="auto"/>
        <w:rPr>
          <w:rFonts w:ascii="Arial" w:hAnsi="Arial" w:cs="Arial"/>
          <w:sz w:val="22"/>
          <w:szCs w:val="22"/>
        </w:rPr>
      </w:pPr>
      <w:r w:rsidRPr="00A96D6D">
        <w:rPr>
          <w:rFonts w:ascii="Arial" w:hAnsi="Arial" w:cs="Arial"/>
          <w:sz w:val="22"/>
          <w:szCs w:val="22"/>
        </w:rPr>
        <w:t>Khan, A. (2025)</w:t>
      </w:r>
      <w:r w:rsidR="006176E9">
        <w:rPr>
          <w:rFonts w:ascii="Arial" w:hAnsi="Arial" w:cs="Arial"/>
          <w:sz w:val="22"/>
          <w:szCs w:val="22"/>
        </w:rPr>
        <w:t xml:space="preserve">. </w:t>
      </w:r>
      <w:r w:rsidRPr="00A96D6D">
        <w:rPr>
          <w:rFonts w:ascii="Arial" w:hAnsi="Arial" w:cs="Arial"/>
          <w:sz w:val="22"/>
          <w:szCs w:val="22"/>
        </w:rPr>
        <w:t xml:space="preserve">Behind every safe bite: The stewards of food safety’, </w:t>
      </w:r>
      <w:r w:rsidRPr="006176E9">
        <w:rPr>
          <w:rFonts w:ascii="Arial" w:hAnsi="Arial" w:cs="Arial"/>
          <w:i/>
          <w:iCs/>
          <w:sz w:val="22"/>
          <w:szCs w:val="22"/>
        </w:rPr>
        <w:t>Journal of Environmental Health</w:t>
      </w:r>
      <w:r w:rsidRPr="00A96D6D">
        <w:rPr>
          <w:rFonts w:ascii="Arial" w:hAnsi="Arial" w:cs="Arial"/>
          <w:sz w:val="22"/>
          <w:szCs w:val="22"/>
        </w:rPr>
        <w:t>, 87(9), pp. 6–7. doi:10.70387/001c.137198</w:t>
      </w:r>
      <w:r w:rsidR="006176E9">
        <w:rPr>
          <w:rFonts w:ascii="Arial" w:hAnsi="Arial" w:cs="Arial"/>
          <w:sz w:val="22"/>
          <w:szCs w:val="22"/>
        </w:rPr>
        <w:t>.</w:t>
      </w:r>
    </w:p>
    <w:p w14:paraId="5E9E3425" w14:textId="581E97E5" w:rsidR="000F30F1" w:rsidRPr="00A96D6D" w:rsidRDefault="000F30F1" w:rsidP="006176E9">
      <w:pPr>
        <w:spacing w:line="360" w:lineRule="auto"/>
        <w:rPr>
          <w:rFonts w:ascii="Arial" w:hAnsi="Arial" w:cs="Arial"/>
          <w:sz w:val="22"/>
          <w:szCs w:val="22"/>
        </w:rPr>
      </w:pPr>
      <w:r w:rsidRPr="00A96D6D">
        <w:rPr>
          <w:rFonts w:ascii="Arial" w:hAnsi="Arial" w:cs="Arial"/>
          <w:sz w:val="22"/>
          <w:szCs w:val="22"/>
        </w:rPr>
        <w:t>London Borough of Tower Hamlets (2025)</w:t>
      </w:r>
      <w:r w:rsidR="006176E9">
        <w:rPr>
          <w:rFonts w:ascii="Arial" w:hAnsi="Arial" w:cs="Arial"/>
          <w:sz w:val="22"/>
          <w:szCs w:val="22"/>
        </w:rPr>
        <w:t>.</w:t>
      </w:r>
      <w:r w:rsidRPr="00A96D6D">
        <w:rPr>
          <w:rFonts w:ascii="Arial" w:hAnsi="Arial" w:cs="Arial"/>
          <w:sz w:val="22"/>
          <w:szCs w:val="22"/>
        </w:rPr>
        <w:t xml:space="preserve"> Environmental Health Officer / Food Safety Officer. Available at: </w:t>
      </w:r>
      <w:hyperlink r:id="rId11" w:history="1">
        <w:r w:rsidRPr="006176E9">
          <w:rPr>
            <w:rStyle w:val="Hyperlink"/>
            <w:rFonts w:ascii="Arial" w:hAnsi="Arial" w:cs="Arial"/>
            <w:color w:val="000000" w:themeColor="text1"/>
            <w:sz w:val="22"/>
            <w:szCs w:val="22"/>
            <w:u w:val="none"/>
          </w:rPr>
          <w:t>https://www.jobs.towerhamlets.gov.uk</w:t>
        </w:r>
      </w:hyperlink>
      <w:r w:rsidRPr="006176E9">
        <w:rPr>
          <w:rFonts w:ascii="Arial" w:hAnsi="Arial" w:cs="Arial"/>
          <w:color w:val="000000" w:themeColor="text1"/>
          <w:sz w:val="22"/>
          <w:szCs w:val="22"/>
        </w:rPr>
        <w:t xml:space="preserve"> (Accessed: 6 Dec</w:t>
      </w:r>
      <w:r w:rsidR="006176E9" w:rsidRPr="006176E9">
        <w:rPr>
          <w:rFonts w:ascii="Arial" w:hAnsi="Arial" w:cs="Arial"/>
          <w:color w:val="000000" w:themeColor="text1"/>
          <w:sz w:val="22"/>
          <w:szCs w:val="22"/>
        </w:rPr>
        <w:t>.</w:t>
      </w:r>
      <w:r w:rsidRPr="006176E9">
        <w:rPr>
          <w:rFonts w:ascii="Arial" w:hAnsi="Arial" w:cs="Arial"/>
          <w:color w:val="000000" w:themeColor="text1"/>
          <w:sz w:val="22"/>
          <w:szCs w:val="22"/>
        </w:rPr>
        <w:t xml:space="preserve"> 2025).</w:t>
      </w:r>
    </w:p>
    <w:p w14:paraId="76436513" w14:textId="18CBC5A4" w:rsidR="000F30F1" w:rsidRPr="00A96D6D" w:rsidRDefault="000F30F1" w:rsidP="006176E9">
      <w:pPr>
        <w:spacing w:line="360" w:lineRule="auto"/>
        <w:rPr>
          <w:rFonts w:ascii="Arial" w:hAnsi="Arial" w:cs="Arial"/>
          <w:sz w:val="22"/>
          <w:szCs w:val="22"/>
        </w:rPr>
      </w:pPr>
      <w:r w:rsidRPr="00A96D6D">
        <w:rPr>
          <w:rFonts w:ascii="Arial" w:hAnsi="Arial" w:cs="Arial"/>
          <w:sz w:val="22"/>
          <w:szCs w:val="22"/>
        </w:rPr>
        <w:t>Maddux, J.</w:t>
      </w:r>
      <w:r w:rsidR="006176E9">
        <w:rPr>
          <w:rFonts w:ascii="Arial" w:hAnsi="Arial" w:cs="Arial"/>
          <w:sz w:val="22"/>
          <w:szCs w:val="22"/>
        </w:rPr>
        <w:t xml:space="preserve">, </w:t>
      </w:r>
      <w:r w:rsidRPr="00A96D6D">
        <w:rPr>
          <w:rFonts w:ascii="Arial" w:hAnsi="Arial" w:cs="Arial"/>
          <w:sz w:val="22"/>
          <w:szCs w:val="22"/>
        </w:rPr>
        <w:t>E. (2016)</w:t>
      </w:r>
      <w:r w:rsidR="006176E9">
        <w:rPr>
          <w:rFonts w:ascii="Arial" w:hAnsi="Arial" w:cs="Arial"/>
          <w:sz w:val="22"/>
          <w:szCs w:val="22"/>
        </w:rPr>
        <w:t xml:space="preserve">. </w:t>
      </w:r>
      <w:r w:rsidRPr="00A96D6D">
        <w:rPr>
          <w:rFonts w:ascii="Arial" w:hAnsi="Arial" w:cs="Arial"/>
          <w:sz w:val="22"/>
          <w:szCs w:val="22"/>
        </w:rPr>
        <w:t>Self-efficacy, in Interpersonal and Intrapersonal Expectancies. Routledge</w:t>
      </w:r>
      <w:r w:rsidR="006176E9">
        <w:rPr>
          <w:rFonts w:ascii="Arial" w:hAnsi="Arial" w:cs="Arial"/>
          <w:sz w:val="22"/>
          <w:szCs w:val="22"/>
        </w:rPr>
        <w:t>.</w:t>
      </w:r>
    </w:p>
    <w:p w14:paraId="128990DA" w14:textId="24C275E0" w:rsidR="000F30F1" w:rsidRPr="00A96D6D" w:rsidRDefault="000F30F1" w:rsidP="006176E9">
      <w:pPr>
        <w:spacing w:line="360" w:lineRule="auto"/>
        <w:rPr>
          <w:rFonts w:ascii="Arial" w:hAnsi="Arial" w:cs="Arial"/>
          <w:sz w:val="22"/>
          <w:szCs w:val="22"/>
        </w:rPr>
      </w:pPr>
      <w:r w:rsidRPr="00A96D6D">
        <w:rPr>
          <w:rFonts w:ascii="Arial" w:hAnsi="Arial" w:cs="Arial"/>
          <w:sz w:val="22"/>
          <w:szCs w:val="22"/>
        </w:rPr>
        <w:t>Nayak, R. and Taylor, J.</w:t>
      </w:r>
      <w:r w:rsidR="006176E9">
        <w:rPr>
          <w:rFonts w:ascii="Arial" w:hAnsi="Arial" w:cs="Arial"/>
          <w:sz w:val="22"/>
          <w:szCs w:val="22"/>
        </w:rPr>
        <w:t xml:space="preserve">, </w:t>
      </w:r>
      <w:r w:rsidRPr="00A96D6D">
        <w:rPr>
          <w:rFonts w:ascii="Arial" w:hAnsi="Arial" w:cs="Arial"/>
          <w:sz w:val="22"/>
          <w:szCs w:val="22"/>
        </w:rPr>
        <w:t>Z. (2018)</w:t>
      </w:r>
      <w:r w:rsidR="006176E9">
        <w:rPr>
          <w:rFonts w:ascii="Arial" w:hAnsi="Arial" w:cs="Arial"/>
          <w:sz w:val="22"/>
          <w:szCs w:val="22"/>
        </w:rPr>
        <w:t xml:space="preserve">. </w:t>
      </w:r>
      <w:r w:rsidRPr="00A96D6D">
        <w:rPr>
          <w:rFonts w:ascii="Arial" w:hAnsi="Arial" w:cs="Arial"/>
          <w:sz w:val="22"/>
          <w:szCs w:val="22"/>
        </w:rPr>
        <w:t xml:space="preserve">Food safety culture – the food inspectors’ perspective, </w:t>
      </w:r>
      <w:r w:rsidRPr="006176E9">
        <w:rPr>
          <w:rFonts w:ascii="Arial" w:hAnsi="Arial" w:cs="Arial"/>
          <w:i/>
          <w:iCs/>
          <w:sz w:val="22"/>
          <w:szCs w:val="22"/>
        </w:rPr>
        <w:t>Worldwide Hospitality and Tourism Themes</w:t>
      </w:r>
      <w:r w:rsidRPr="00A96D6D">
        <w:rPr>
          <w:rFonts w:ascii="Arial" w:hAnsi="Arial" w:cs="Arial"/>
          <w:sz w:val="22"/>
          <w:szCs w:val="22"/>
        </w:rPr>
        <w:t>, 10(3), pp. 369–381</w:t>
      </w:r>
      <w:r w:rsidR="006176E9">
        <w:rPr>
          <w:rFonts w:ascii="Arial" w:hAnsi="Arial" w:cs="Arial"/>
          <w:sz w:val="22"/>
          <w:szCs w:val="22"/>
        </w:rPr>
        <w:t>.</w:t>
      </w:r>
    </w:p>
    <w:p w14:paraId="6169D9FC" w14:textId="12F4B8EB" w:rsidR="00A96D6D" w:rsidRPr="00A96D6D" w:rsidRDefault="00A96D6D" w:rsidP="006176E9">
      <w:pPr>
        <w:spacing w:line="360" w:lineRule="auto"/>
        <w:rPr>
          <w:rFonts w:ascii="Arial" w:hAnsi="Arial" w:cs="Arial"/>
          <w:sz w:val="22"/>
          <w:szCs w:val="22"/>
          <w:lang w:val="ro-RO"/>
        </w:rPr>
      </w:pPr>
      <w:r w:rsidRPr="00A96D6D">
        <w:rPr>
          <w:rFonts w:ascii="Arial" w:hAnsi="Arial" w:cs="Arial"/>
          <w:sz w:val="22"/>
          <w:szCs w:val="22"/>
          <w:lang w:val="ro-RO"/>
        </w:rPr>
        <w:t>Pool, L.</w:t>
      </w:r>
      <w:r w:rsidR="006176E9">
        <w:rPr>
          <w:rFonts w:ascii="Arial" w:hAnsi="Arial" w:cs="Arial"/>
          <w:sz w:val="22"/>
          <w:szCs w:val="22"/>
          <w:lang w:val="ro-RO"/>
        </w:rPr>
        <w:t xml:space="preserve">, </w:t>
      </w:r>
      <w:r w:rsidRPr="00A96D6D">
        <w:rPr>
          <w:rFonts w:ascii="Arial" w:hAnsi="Arial" w:cs="Arial"/>
          <w:sz w:val="22"/>
          <w:szCs w:val="22"/>
          <w:lang w:val="ro-RO"/>
        </w:rPr>
        <w:t xml:space="preserve">D. (2016). Developing Graduate Employability: The CareerEDGE Model and the Importance of Emotional Intelligence. </w:t>
      </w:r>
      <w:r w:rsidRPr="00A96D6D">
        <w:rPr>
          <w:rFonts w:ascii="Arial" w:hAnsi="Arial" w:cs="Arial"/>
          <w:i/>
          <w:iCs/>
          <w:sz w:val="22"/>
          <w:szCs w:val="22"/>
          <w:lang w:val="ro-RO"/>
        </w:rPr>
        <w:t>Graduate Employability in Context</w:t>
      </w:r>
      <w:r w:rsidRPr="00A96D6D">
        <w:rPr>
          <w:rFonts w:ascii="Arial" w:hAnsi="Arial" w:cs="Arial"/>
          <w:sz w:val="22"/>
          <w:szCs w:val="22"/>
          <w:lang w:val="ro-RO"/>
        </w:rPr>
        <w:t>, 1(1), pp.317–338. doi:https://doi.org/10.1057/978-1-137-57168-7_15.</w:t>
      </w:r>
    </w:p>
    <w:p w14:paraId="4286B3EB" w14:textId="7B673C26" w:rsidR="000F30F1" w:rsidRPr="00A96D6D" w:rsidRDefault="000F30F1" w:rsidP="006176E9">
      <w:pPr>
        <w:spacing w:line="360" w:lineRule="auto"/>
        <w:rPr>
          <w:rFonts w:ascii="Arial" w:hAnsi="Arial" w:cs="Arial"/>
          <w:sz w:val="22"/>
          <w:szCs w:val="22"/>
        </w:rPr>
      </w:pPr>
      <w:r w:rsidRPr="00A96D6D">
        <w:rPr>
          <w:rFonts w:ascii="Arial" w:hAnsi="Arial" w:cs="Arial"/>
          <w:sz w:val="22"/>
          <w:szCs w:val="22"/>
        </w:rPr>
        <w:t>Roy, S.</w:t>
      </w:r>
      <w:r w:rsidR="006176E9">
        <w:rPr>
          <w:rFonts w:ascii="Arial" w:hAnsi="Arial" w:cs="Arial"/>
          <w:sz w:val="22"/>
          <w:szCs w:val="22"/>
        </w:rPr>
        <w:t xml:space="preserve">, </w:t>
      </w:r>
      <w:r w:rsidRPr="00A96D6D">
        <w:rPr>
          <w:rFonts w:ascii="Arial" w:hAnsi="Arial" w:cs="Arial"/>
          <w:sz w:val="22"/>
          <w:szCs w:val="22"/>
        </w:rPr>
        <w:t>K. (2008)</w:t>
      </w:r>
      <w:r w:rsidR="006176E9">
        <w:rPr>
          <w:rFonts w:ascii="Arial" w:hAnsi="Arial" w:cs="Arial"/>
          <w:sz w:val="22"/>
          <w:szCs w:val="22"/>
        </w:rPr>
        <w:t xml:space="preserve">. </w:t>
      </w:r>
      <w:r w:rsidRPr="00A96D6D">
        <w:rPr>
          <w:rFonts w:ascii="Arial" w:hAnsi="Arial" w:cs="Arial"/>
          <w:sz w:val="22"/>
          <w:szCs w:val="22"/>
        </w:rPr>
        <w:t xml:space="preserve">Identifying the dimensions of attractiveness of an employer brand, </w:t>
      </w:r>
      <w:r w:rsidRPr="006176E9">
        <w:rPr>
          <w:rFonts w:ascii="Arial" w:hAnsi="Arial" w:cs="Arial"/>
          <w:i/>
          <w:iCs/>
          <w:sz w:val="22"/>
          <w:szCs w:val="22"/>
        </w:rPr>
        <w:t>South Asian Journal of Management</w:t>
      </w:r>
      <w:r w:rsidRPr="00A96D6D">
        <w:rPr>
          <w:rFonts w:ascii="Arial" w:hAnsi="Arial" w:cs="Arial"/>
          <w:sz w:val="22"/>
          <w:szCs w:val="22"/>
        </w:rPr>
        <w:t>, 15(4), pp. 110–130</w:t>
      </w:r>
      <w:r w:rsidR="006176E9">
        <w:rPr>
          <w:rFonts w:ascii="Arial" w:hAnsi="Arial" w:cs="Arial"/>
          <w:sz w:val="22"/>
          <w:szCs w:val="22"/>
        </w:rPr>
        <w:t>.</w:t>
      </w:r>
    </w:p>
    <w:p w14:paraId="44B1051A" w14:textId="7DD84CDF" w:rsidR="000F30F1" w:rsidRPr="00A96D6D" w:rsidRDefault="000F30F1" w:rsidP="006176E9">
      <w:pPr>
        <w:spacing w:line="360" w:lineRule="auto"/>
        <w:rPr>
          <w:rFonts w:ascii="Arial" w:hAnsi="Arial" w:cs="Arial"/>
          <w:sz w:val="22"/>
          <w:szCs w:val="22"/>
        </w:rPr>
      </w:pPr>
      <w:r w:rsidRPr="00A96D6D">
        <w:rPr>
          <w:rFonts w:ascii="Arial" w:hAnsi="Arial" w:cs="Arial"/>
          <w:sz w:val="22"/>
          <w:szCs w:val="22"/>
        </w:rPr>
        <w:lastRenderedPageBreak/>
        <w:t>Salovey, P., Caruso, D.</w:t>
      </w:r>
      <w:r w:rsidR="006176E9">
        <w:rPr>
          <w:rFonts w:ascii="Arial" w:hAnsi="Arial" w:cs="Arial"/>
          <w:sz w:val="22"/>
          <w:szCs w:val="22"/>
        </w:rPr>
        <w:t xml:space="preserve">, </w:t>
      </w:r>
      <w:r w:rsidRPr="00A96D6D">
        <w:rPr>
          <w:rFonts w:ascii="Arial" w:hAnsi="Arial" w:cs="Arial"/>
          <w:sz w:val="22"/>
          <w:szCs w:val="22"/>
        </w:rPr>
        <w:t>R. and Mayer, J.</w:t>
      </w:r>
      <w:r w:rsidR="006176E9">
        <w:rPr>
          <w:rFonts w:ascii="Arial" w:hAnsi="Arial" w:cs="Arial"/>
          <w:sz w:val="22"/>
          <w:szCs w:val="22"/>
        </w:rPr>
        <w:t xml:space="preserve">, </w:t>
      </w:r>
      <w:r w:rsidRPr="00A96D6D">
        <w:rPr>
          <w:rFonts w:ascii="Arial" w:hAnsi="Arial" w:cs="Arial"/>
          <w:sz w:val="22"/>
          <w:szCs w:val="22"/>
        </w:rPr>
        <w:t>D. (2004)</w:t>
      </w:r>
      <w:r w:rsidR="006176E9">
        <w:rPr>
          <w:rFonts w:ascii="Arial" w:hAnsi="Arial" w:cs="Arial"/>
          <w:sz w:val="22"/>
          <w:szCs w:val="22"/>
        </w:rPr>
        <w:t xml:space="preserve">. </w:t>
      </w:r>
      <w:r w:rsidRPr="00A96D6D">
        <w:rPr>
          <w:rFonts w:ascii="Arial" w:hAnsi="Arial" w:cs="Arial"/>
          <w:sz w:val="22"/>
          <w:szCs w:val="22"/>
        </w:rPr>
        <w:t xml:space="preserve">Emotional intelligence: Theory, findings, and implications, </w:t>
      </w:r>
      <w:r w:rsidRPr="006176E9">
        <w:rPr>
          <w:rFonts w:ascii="Arial" w:hAnsi="Arial" w:cs="Arial"/>
          <w:i/>
          <w:iCs/>
          <w:sz w:val="22"/>
          <w:szCs w:val="22"/>
        </w:rPr>
        <w:t>Psychological Inquiry</w:t>
      </w:r>
      <w:r w:rsidRPr="00A96D6D">
        <w:rPr>
          <w:rFonts w:ascii="Arial" w:hAnsi="Arial" w:cs="Arial"/>
          <w:sz w:val="22"/>
          <w:szCs w:val="22"/>
        </w:rPr>
        <w:t>, 15(3), pp. 197–215</w:t>
      </w:r>
      <w:r w:rsidR="006176E9">
        <w:rPr>
          <w:rFonts w:ascii="Arial" w:hAnsi="Arial" w:cs="Arial"/>
          <w:sz w:val="22"/>
          <w:szCs w:val="22"/>
        </w:rPr>
        <w:t>.</w:t>
      </w:r>
    </w:p>
    <w:p w14:paraId="561DA244" w14:textId="7A5D7B31" w:rsidR="000F30F1" w:rsidRPr="00A96D6D" w:rsidRDefault="000F30F1" w:rsidP="006176E9">
      <w:pPr>
        <w:spacing w:line="360" w:lineRule="auto"/>
        <w:rPr>
          <w:rFonts w:ascii="Arial" w:hAnsi="Arial" w:cs="Arial"/>
          <w:sz w:val="22"/>
          <w:szCs w:val="22"/>
        </w:rPr>
      </w:pPr>
      <w:r w:rsidRPr="00A96D6D">
        <w:rPr>
          <w:rFonts w:ascii="Arial" w:hAnsi="Arial" w:cs="Arial"/>
          <w:sz w:val="22"/>
          <w:szCs w:val="22"/>
        </w:rPr>
        <w:t>Salovey, P., Caruso, D.</w:t>
      </w:r>
      <w:r w:rsidR="006176E9">
        <w:rPr>
          <w:rFonts w:ascii="Arial" w:hAnsi="Arial" w:cs="Arial"/>
          <w:sz w:val="22"/>
          <w:szCs w:val="22"/>
        </w:rPr>
        <w:t xml:space="preserve">, </w:t>
      </w:r>
      <w:r w:rsidRPr="00A96D6D">
        <w:rPr>
          <w:rFonts w:ascii="Arial" w:hAnsi="Arial" w:cs="Arial"/>
          <w:sz w:val="22"/>
          <w:szCs w:val="22"/>
        </w:rPr>
        <w:t>R. and Mayer, J.</w:t>
      </w:r>
      <w:r w:rsidR="006176E9">
        <w:rPr>
          <w:rFonts w:ascii="Arial" w:hAnsi="Arial" w:cs="Arial"/>
          <w:sz w:val="22"/>
          <w:szCs w:val="22"/>
        </w:rPr>
        <w:t xml:space="preserve">, </w:t>
      </w:r>
      <w:r w:rsidRPr="00A96D6D">
        <w:rPr>
          <w:rFonts w:ascii="Arial" w:hAnsi="Arial" w:cs="Arial"/>
          <w:sz w:val="22"/>
          <w:szCs w:val="22"/>
        </w:rPr>
        <w:t>D. (2004)</w:t>
      </w:r>
      <w:r w:rsidR="006176E9">
        <w:rPr>
          <w:rFonts w:ascii="Arial" w:hAnsi="Arial" w:cs="Arial"/>
          <w:sz w:val="22"/>
          <w:szCs w:val="22"/>
        </w:rPr>
        <w:t xml:space="preserve">. </w:t>
      </w:r>
      <w:r w:rsidRPr="00A96D6D">
        <w:rPr>
          <w:rFonts w:ascii="Arial" w:hAnsi="Arial" w:cs="Arial"/>
          <w:sz w:val="22"/>
          <w:szCs w:val="22"/>
        </w:rPr>
        <w:t>Emotional intelligence in practice, in Linley, P. and Joseph, S. (eds.) Positive Psychology in Practice. Hoboken: Wiley, pp. 447–463</w:t>
      </w:r>
      <w:r w:rsidR="006176E9">
        <w:rPr>
          <w:rFonts w:ascii="Arial" w:hAnsi="Arial" w:cs="Arial"/>
          <w:sz w:val="22"/>
          <w:szCs w:val="22"/>
        </w:rPr>
        <w:t>.</w:t>
      </w:r>
    </w:p>
    <w:p w14:paraId="49E6F327" w14:textId="630D2DA0" w:rsidR="000F30F1" w:rsidRPr="00A96D6D" w:rsidRDefault="000F30F1" w:rsidP="006176E9">
      <w:pPr>
        <w:spacing w:line="360" w:lineRule="auto"/>
        <w:rPr>
          <w:rFonts w:ascii="Arial" w:hAnsi="Arial" w:cs="Arial"/>
          <w:sz w:val="22"/>
          <w:szCs w:val="22"/>
        </w:rPr>
      </w:pPr>
      <w:r w:rsidRPr="00A96D6D">
        <w:rPr>
          <w:rFonts w:ascii="Arial" w:hAnsi="Arial" w:cs="Arial"/>
          <w:sz w:val="22"/>
          <w:szCs w:val="22"/>
        </w:rPr>
        <w:t>Seligman, M.</w:t>
      </w:r>
      <w:r w:rsidR="006176E9">
        <w:rPr>
          <w:rFonts w:ascii="Arial" w:hAnsi="Arial" w:cs="Arial"/>
          <w:sz w:val="22"/>
          <w:szCs w:val="22"/>
        </w:rPr>
        <w:t xml:space="preserve">, </w:t>
      </w:r>
      <w:r w:rsidRPr="00A96D6D">
        <w:rPr>
          <w:rFonts w:ascii="Arial" w:hAnsi="Arial" w:cs="Arial"/>
          <w:sz w:val="22"/>
          <w:szCs w:val="22"/>
        </w:rPr>
        <w:t>E.</w:t>
      </w:r>
      <w:r w:rsidR="006176E9">
        <w:rPr>
          <w:rFonts w:ascii="Arial" w:hAnsi="Arial" w:cs="Arial"/>
          <w:sz w:val="22"/>
          <w:szCs w:val="22"/>
        </w:rPr>
        <w:t xml:space="preserve">, </w:t>
      </w:r>
      <w:r w:rsidRPr="00A96D6D">
        <w:rPr>
          <w:rFonts w:ascii="Arial" w:hAnsi="Arial" w:cs="Arial"/>
          <w:sz w:val="22"/>
          <w:szCs w:val="22"/>
        </w:rPr>
        <w:t>P. (2011)</w:t>
      </w:r>
      <w:r w:rsidR="006176E9">
        <w:rPr>
          <w:rFonts w:ascii="Arial" w:hAnsi="Arial" w:cs="Arial"/>
          <w:sz w:val="22"/>
          <w:szCs w:val="22"/>
        </w:rPr>
        <w:t>.</w:t>
      </w:r>
      <w:r w:rsidRPr="00A96D6D">
        <w:rPr>
          <w:rFonts w:ascii="Arial" w:hAnsi="Arial" w:cs="Arial"/>
          <w:sz w:val="22"/>
          <w:szCs w:val="22"/>
        </w:rPr>
        <w:t xml:space="preserve"> Flourish: A visionary new understanding of happiness and wellbeing. Free Press</w:t>
      </w:r>
      <w:r w:rsidR="006176E9">
        <w:rPr>
          <w:rFonts w:ascii="Arial" w:hAnsi="Arial" w:cs="Arial"/>
          <w:sz w:val="22"/>
          <w:szCs w:val="22"/>
        </w:rPr>
        <w:t>.</w:t>
      </w:r>
    </w:p>
    <w:p w14:paraId="7FB0D3D9" w14:textId="416045B5" w:rsidR="006176E9" w:rsidRPr="006176E9" w:rsidRDefault="006176E9" w:rsidP="006176E9">
      <w:pPr>
        <w:spacing w:line="360" w:lineRule="auto"/>
        <w:rPr>
          <w:rFonts w:ascii="Arial" w:hAnsi="Arial" w:cs="Arial"/>
          <w:sz w:val="22"/>
          <w:szCs w:val="22"/>
          <w:lang w:val="ro-RO"/>
        </w:rPr>
      </w:pPr>
      <w:r w:rsidRPr="006176E9">
        <w:rPr>
          <w:rFonts w:ascii="Arial" w:hAnsi="Arial" w:cs="Arial"/>
          <w:sz w:val="22"/>
          <w:szCs w:val="22"/>
          <w:lang w:val="ro-RO"/>
        </w:rPr>
        <w:t xml:space="preserve">Skills for Care (2025). </w:t>
      </w:r>
      <w:r w:rsidRPr="006176E9">
        <w:rPr>
          <w:rFonts w:ascii="Arial" w:hAnsi="Arial" w:cs="Arial"/>
          <w:i/>
          <w:iCs/>
          <w:sz w:val="22"/>
          <w:szCs w:val="22"/>
          <w:lang w:val="ro-RO"/>
        </w:rPr>
        <w:t>Core Skills Training Framework | Skills for Health</w:t>
      </w:r>
      <w:r w:rsidRPr="006176E9">
        <w:rPr>
          <w:rFonts w:ascii="Arial" w:hAnsi="Arial" w:cs="Arial"/>
          <w:sz w:val="22"/>
          <w:szCs w:val="22"/>
          <w:lang w:val="ro-RO"/>
        </w:rPr>
        <w:t xml:space="preserve">. [online] Skills for Health. Available at: https://www.skillsforhealth.org.uk/integrated-solutions/core-skills-training-framework/ </w:t>
      </w:r>
      <w:r>
        <w:rPr>
          <w:rFonts w:ascii="Arial" w:hAnsi="Arial" w:cs="Arial"/>
          <w:sz w:val="22"/>
          <w:szCs w:val="22"/>
          <w:lang w:val="ro-RO"/>
        </w:rPr>
        <w:t>(</w:t>
      </w:r>
      <w:r w:rsidRPr="006176E9">
        <w:rPr>
          <w:rFonts w:ascii="Arial" w:hAnsi="Arial" w:cs="Arial"/>
          <w:sz w:val="22"/>
          <w:szCs w:val="22"/>
          <w:lang w:val="ro-RO"/>
        </w:rPr>
        <w:t>Accessed 10 Dec. 2025</w:t>
      </w:r>
      <w:r>
        <w:rPr>
          <w:rFonts w:ascii="Arial" w:hAnsi="Arial" w:cs="Arial"/>
          <w:sz w:val="22"/>
          <w:szCs w:val="22"/>
          <w:lang w:val="ro-RO"/>
        </w:rPr>
        <w:t>)</w:t>
      </w:r>
      <w:r w:rsidRPr="006176E9">
        <w:rPr>
          <w:rFonts w:ascii="Arial" w:hAnsi="Arial" w:cs="Arial"/>
          <w:sz w:val="22"/>
          <w:szCs w:val="22"/>
          <w:lang w:val="ro-RO"/>
        </w:rPr>
        <w:t>.</w:t>
      </w:r>
    </w:p>
    <w:p w14:paraId="24C78FFB" w14:textId="10FC1127" w:rsidR="00CF3213" w:rsidRPr="006176E9" w:rsidRDefault="00CF3213" w:rsidP="006176E9">
      <w:pPr>
        <w:spacing w:line="360" w:lineRule="auto"/>
        <w:rPr>
          <w:rFonts w:ascii="Arial" w:hAnsi="Arial" w:cs="Arial"/>
          <w:sz w:val="22"/>
          <w:szCs w:val="22"/>
          <w:lang w:val="ro-RO"/>
        </w:rPr>
      </w:pPr>
    </w:p>
    <w:sectPr w:rsidR="00CF3213" w:rsidRPr="006176E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F9A70" w14:textId="77777777" w:rsidR="002C5D55" w:rsidRDefault="002C5D55" w:rsidP="00E32EFF">
      <w:pPr>
        <w:spacing w:after="0" w:line="240" w:lineRule="auto"/>
      </w:pPr>
      <w:r>
        <w:separator/>
      </w:r>
    </w:p>
  </w:endnote>
  <w:endnote w:type="continuationSeparator" w:id="0">
    <w:p w14:paraId="70B25455" w14:textId="77777777" w:rsidR="002C5D55" w:rsidRDefault="002C5D55" w:rsidP="00E32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28409"/>
      <w:docPartObj>
        <w:docPartGallery w:val="Page Numbers (Bottom of Page)"/>
        <w:docPartUnique/>
      </w:docPartObj>
    </w:sdtPr>
    <w:sdtEndPr/>
    <w:sdtContent>
      <w:p w14:paraId="2BD75F94" w14:textId="762D249C" w:rsidR="00E32EFF" w:rsidRDefault="00E32EFF">
        <w:pPr>
          <w:pStyle w:val="Footer"/>
          <w:jc w:val="center"/>
        </w:pPr>
        <w:r>
          <w:fldChar w:fldCharType="begin"/>
        </w:r>
        <w:r>
          <w:instrText>PAGE   \* MERGEFORMAT</w:instrText>
        </w:r>
        <w:r>
          <w:fldChar w:fldCharType="separate"/>
        </w:r>
        <w:r>
          <w:rPr>
            <w:lang w:val="ro-RO"/>
          </w:rPr>
          <w:t>2</w:t>
        </w:r>
        <w:r>
          <w:fldChar w:fldCharType="end"/>
        </w:r>
      </w:p>
    </w:sdtContent>
  </w:sdt>
  <w:p w14:paraId="4A06AC86" w14:textId="77777777" w:rsidR="00E32EFF" w:rsidRDefault="00E32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6D092" w14:textId="77777777" w:rsidR="002C5D55" w:rsidRDefault="002C5D55" w:rsidP="00E32EFF">
      <w:pPr>
        <w:spacing w:after="0" w:line="240" w:lineRule="auto"/>
      </w:pPr>
      <w:r>
        <w:separator/>
      </w:r>
    </w:p>
  </w:footnote>
  <w:footnote w:type="continuationSeparator" w:id="0">
    <w:p w14:paraId="658D56B7" w14:textId="77777777" w:rsidR="002C5D55" w:rsidRDefault="002C5D55" w:rsidP="00E32E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3514B"/>
    <w:multiLevelType w:val="multilevel"/>
    <w:tmpl w:val="E260F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7E0086"/>
    <w:multiLevelType w:val="multilevel"/>
    <w:tmpl w:val="90E07F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697E03"/>
    <w:multiLevelType w:val="multilevel"/>
    <w:tmpl w:val="16CA8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980DDC"/>
    <w:multiLevelType w:val="multilevel"/>
    <w:tmpl w:val="EC284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8D4FB9"/>
    <w:multiLevelType w:val="multilevel"/>
    <w:tmpl w:val="5802B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0D59CA"/>
    <w:multiLevelType w:val="multilevel"/>
    <w:tmpl w:val="D2324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5B5B59"/>
    <w:multiLevelType w:val="multilevel"/>
    <w:tmpl w:val="7996D7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D13351"/>
    <w:multiLevelType w:val="hybridMultilevel"/>
    <w:tmpl w:val="AD285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1E0A09"/>
    <w:multiLevelType w:val="hybridMultilevel"/>
    <w:tmpl w:val="3992E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091797"/>
    <w:multiLevelType w:val="hybridMultilevel"/>
    <w:tmpl w:val="028AA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82033C"/>
    <w:multiLevelType w:val="hybridMultilevel"/>
    <w:tmpl w:val="64580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4043B6"/>
    <w:multiLevelType w:val="multilevel"/>
    <w:tmpl w:val="A0BA9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FF7464"/>
    <w:multiLevelType w:val="multilevel"/>
    <w:tmpl w:val="FA2AE7DA"/>
    <w:lvl w:ilvl="0">
      <w:start w:val="1"/>
      <w:numFmt w:val="bullet"/>
      <w:lvlText w:val=""/>
      <w:lvlJc w:val="left"/>
      <w:pPr>
        <w:tabs>
          <w:tab w:val="num" w:pos="3478"/>
        </w:tabs>
        <w:ind w:left="3478" w:hanging="360"/>
      </w:pPr>
      <w:rPr>
        <w:rFonts w:ascii="Symbol" w:hAnsi="Symbol" w:hint="default"/>
        <w:sz w:val="20"/>
      </w:rPr>
    </w:lvl>
    <w:lvl w:ilvl="1" w:tentative="1">
      <w:start w:val="1"/>
      <w:numFmt w:val="bullet"/>
      <w:lvlText w:val="o"/>
      <w:lvlJc w:val="left"/>
      <w:pPr>
        <w:tabs>
          <w:tab w:val="num" w:pos="4198"/>
        </w:tabs>
        <w:ind w:left="4198" w:hanging="360"/>
      </w:pPr>
      <w:rPr>
        <w:rFonts w:ascii="Courier New" w:hAnsi="Courier New" w:hint="default"/>
        <w:sz w:val="20"/>
      </w:rPr>
    </w:lvl>
    <w:lvl w:ilvl="2" w:tentative="1">
      <w:start w:val="1"/>
      <w:numFmt w:val="bullet"/>
      <w:lvlText w:val=""/>
      <w:lvlJc w:val="left"/>
      <w:pPr>
        <w:tabs>
          <w:tab w:val="num" w:pos="4918"/>
        </w:tabs>
        <w:ind w:left="4918" w:hanging="360"/>
      </w:pPr>
      <w:rPr>
        <w:rFonts w:ascii="Wingdings" w:hAnsi="Wingdings" w:hint="default"/>
        <w:sz w:val="20"/>
      </w:rPr>
    </w:lvl>
    <w:lvl w:ilvl="3" w:tentative="1">
      <w:start w:val="1"/>
      <w:numFmt w:val="bullet"/>
      <w:lvlText w:val=""/>
      <w:lvlJc w:val="left"/>
      <w:pPr>
        <w:tabs>
          <w:tab w:val="num" w:pos="5638"/>
        </w:tabs>
        <w:ind w:left="5638" w:hanging="360"/>
      </w:pPr>
      <w:rPr>
        <w:rFonts w:ascii="Wingdings" w:hAnsi="Wingdings" w:hint="default"/>
        <w:sz w:val="20"/>
      </w:rPr>
    </w:lvl>
    <w:lvl w:ilvl="4" w:tentative="1">
      <w:start w:val="1"/>
      <w:numFmt w:val="bullet"/>
      <w:lvlText w:val=""/>
      <w:lvlJc w:val="left"/>
      <w:pPr>
        <w:tabs>
          <w:tab w:val="num" w:pos="6358"/>
        </w:tabs>
        <w:ind w:left="6358" w:hanging="360"/>
      </w:pPr>
      <w:rPr>
        <w:rFonts w:ascii="Wingdings" w:hAnsi="Wingdings" w:hint="default"/>
        <w:sz w:val="20"/>
      </w:rPr>
    </w:lvl>
    <w:lvl w:ilvl="5" w:tentative="1">
      <w:start w:val="1"/>
      <w:numFmt w:val="bullet"/>
      <w:lvlText w:val=""/>
      <w:lvlJc w:val="left"/>
      <w:pPr>
        <w:tabs>
          <w:tab w:val="num" w:pos="7078"/>
        </w:tabs>
        <w:ind w:left="7078" w:hanging="360"/>
      </w:pPr>
      <w:rPr>
        <w:rFonts w:ascii="Wingdings" w:hAnsi="Wingdings" w:hint="default"/>
        <w:sz w:val="20"/>
      </w:rPr>
    </w:lvl>
    <w:lvl w:ilvl="6" w:tentative="1">
      <w:start w:val="1"/>
      <w:numFmt w:val="bullet"/>
      <w:lvlText w:val=""/>
      <w:lvlJc w:val="left"/>
      <w:pPr>
        <w:tabs>
          <w:tab w:val="num" w:pos="7798"/>
        </w:tabs>
        <w:ind w:left="7798" w:hanging="360"/>
      </w:pPr>
      <w:rPr>
        <w:rFonts w:ascii="Wingdings" w:hAnsi="Wingdings" w:hint="default"/>
        <w:sz w:val="20"/>
      </w:rPr>
    </w:lvl>
    <w:lvl w:ilvl="7" w:tentative="1">
      <w:start w:val="1"/>
      <w:numFmt w:val="bullet"/>
      <w:lvlText w:val=""/>
      <w:lvlJc w:val="left"/>
      <w:pPr>
        <w:tabs>
          <w:tab w:val="num" w:pos="8518"/>
        </w:tabs>
        <w:ind w:left="8518" w:hanging="360"/>
      </w:pPr>
      <w:rPr>
        <w:rFonts w:ascii="Wingdings" w:hAnsi="Wingdings" w:hint="default"/>
        <w:sz w:val="20"/>
      </w:rPr>
    </w:lvl>
    <w:lvl w:ilvl="8" w:tentative="1">
      <w:start w:val="1"/>
      <w:numFmt w:val="bullet"/>
      <w:lvlText w:val=""/>
      <w:lvlJc w:val="left"/>
      <w:pPr>
        <w:tabs>
          <w:tab w:val="num" w:pos="9238"/>
        </w:tabs>
        <w:ind w:left="9238" w:hanging="360"/>
      </w:pPr>
      <w:rPr>
        <w:rFonts w:ascii="Wingdings" w:hAnsi="Wingdings" w:hint="default"/>
        <w:sz w:val="20"/>
      </w:rPr>
    </w:lvl>
  </w:abstractNum>
  <w:abstractNum w:abstractNumId="13" w15:restartNumberingAfterBreak="0">
    <w:nsid w:val="6232707E"/>
    <w:multiLevelType w:val="hybridMultilevel"/>
    <w:tmpl w:val="D25EFC8E"/>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4" w15:restartNumberingAfterBreak="0">
    <w:nsid w:val="69B17DC9"/>
    <w:multiLevelType w:val="hybridMultilevel"/>
    <w:tmpl w:val="63263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B849EC"/>
    <w:multiLevelType w:val="hybridMultilevel"/>
    <w:tmpl w:val="2B9A0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182EC3"/>
    <w:multiLevelType w:val="hybridMultilevel"/>
    <w:tmpl w:val="70CEE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7348C6"/>
    <w:multiLevelType w:val="multilevel"/>
    <w:tmpl w:val="22044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3034964">
    <w:abstractNumId w:val="14"/>
  </w:num>
  <w:num w:numId="2" w16cid:durableId="1682931060">
    <w:abstractNumId w:val="4"/>
  </w:num>
  <w:num w:numId="3" w16cid:durableId="458190023">
    <w:abstractNumId w:val="1"/>
  </w:num>
  <w:num w:numId="4" w16cid:durableId="1112170699">
    <w:abstractNumId w:val="6"/>
  </w:num>
  <w:num w:numId="5" w16cid:durableId="1991010891">
    <w:abstractNumId w:val="3"/>
  </w:num>
  <w:num w:numId="6" w16cid:durableId="1503273932">
    <w:abstractNumId w:val="5"/>
  </w:num>
  <w:num w:numId="7" w16cid:durableId="548152786">
    <w:abstractNumId w:val="11"/>
  </w:num>
  <w:num w:numId="8" w16cid:durableId="346097182">
    <w:abstractNumId w:val="17"/>
  </w:num>
  <w:num w:numId="9" w16cid:durableId="393898523">
    <w:abstractNumId w:val="2"/>
  </w:num>
  <w:num w:numId="10" w16cid:durableId="2058310447">
    <w:abstractNumId w:val="12"/>
  </w:num>
  <w:num w:numId="11" w16cid:durableId="594939969">
    <w:abstractNumId w:val="13"/>
  </w:num>
  <w:num w:numId="12" w16cid:durableId="109512862">
    <w:abstractNumId w:val="15"/>
  </w:num>
  <w:num w:numId="13" w16cid:durableId="1299995434">
    <w:abstractNumId w:val="7"/>
  </w:num>
  <w:num w:numId="14" w16cid:durableId="2140032048">
    <w:abstractNumId w:val="9"/>
  </w:num>
  <w:num w:numId="15" w16cid:durableId="1623342579">
    <w:abstractNumId w:val="8"/>
  </w:num>
  <w:num w:numId="16" w16cid:durableId="1789858327">
    <w:abstractNumId w:val="16"/>
  </w:num>
  <w:num w:numId="17" w16cid:durableId="296491203">
    <w:abstractNumId w:val="10"/>
  </w:num>
  <w:num w:numId="18" w16cid:durableId="1597516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288"/>
    <w:rsid w:val="000176B1"/>
    <w:rsid w:val="00025511"/>
    <w:rsid w:val="00045B21"/>
    <w:rsid w:val="00056C9C"/>
    <w:rsid w:val="00083C95"/>
    <w:rsid w:val="00090FFF"/>
    <w:rsid w:val="00092831"/>
    <w:rsid w:val="000A107A"/>
    <w:rsid w:val="000A429E"/>
    <w:rsid w:val="000A65C6"/>
    <w:rsid w:val="000A7A4F"/>
    <w:rsid w:val="000B4209"/>
    <w:rsid w:val="000B4A5C"/>
    <w:rsid w:val="000B58EA"/>
    <w:rsid w:val="000B661A"/>
    <w:rsid w:val="000C2068"/>
    <w:rsid w:val="000D456D"/>
    <w:rsid w:val="000D5A41"/>
    <w:rsid w:val="000D5C1D"/>
    <w:rsid w:val="000E3739"/>
    <w:rsid w:val="000F30F1"/>
    <w:rsid w:val="0011378C"/>
    <w:rsid w:val="00120416"/>
    <w:rsid w:val="00126585"/>
    <w:rsid w:val="00132077"/>
    <w:rsid w:val="00136838"/>
    <w:rsid w:val="00150118"/>
    <w:rsid w:val="00154A9B"/>
    <w:rsid w:val="001561FF"/>
    <w:rsid w:val="001633B8"/>
    <w:rsid w:val="00183A21"/>
    <w:rsid w:val="00186907"/>
    <w:rsid w:val="00187152"/>
    <w:rsid w:val="0019518C"/>
    <w:rsid w:val="001962EA"/>
    <w:rsid w:val="001B2766"/>
    <w:rsid w:val="001C3779"/>
    <w:rsid w:val="00207C22"/>
    <w:rsid w:val="00212DB7"/>
    <w:rsid w:val="00283C24"/>
    <w:rsid w:val="00290B5C"/>
    <w:rsid w:val="00290B66"/>
    <w:rsid w:val="00296B78"/>
    <w:rsid w:val="002C1045"/>
    <w:rsid w:val="002C5D55"/>
    <w:rsid w:val="002D09B8"/>
    <w:rsid w:val="002D488C"/>
    <w:rsid w:val="002E041D"/>
    <w:rsid w:val="002E77D0"/>
    <w:rsid w:val="002F5089"/>
    <w:rsid w:val="00300E48"/>
    <w:rsid w:val="00303194"/>
    <w:rsid w:val="003033BF"/>
    <w:rsid w:val="00324894"/>
    <w:rsid w:val="003527F7"/>
    <w:rsid w:val="00355322"/>
    <w:rsid w:val="003636B0"/>
    <w:rsid w:val="003750DB"/>
    <w:rsid w:val="003B5E6E"/>
    <w:rsid w:val="003B7EC0"/>
    <w:rsid w:val="003E26B6"/>
    <w:rsid w:val="003F1A52"/>
    <w:rsid w:val="00430A6D"/>
    <w:rsid w:val="00434A2C"/>
    <w:rsid w:val="00444422"/>
    <w:rsid w:val="00445F63"/>
    <w:rsid w:val="004541D5"/>
    <w:rsid w:val="0046239B"/>
    <w:rsid w:val="004748A6"/>
    <w:rsid w:val="00496845"/>
    <w:rsid w:val="004C6A34"/>
    <w:rsid w:val="004D0D56"/>
    <w:rsid w:val="004E1554"/>
    <w:rsid w:val="004E4F21"/>
    <w:rsid w:val="005025BD"/>
    <w:rsid w:val="00502B4F"/>
    <w:rsid w:val="00514EF7"/>
    <w:rsid w:val="00514FBA"/>
    <w:rsid w:val="00525A7F"/>
    <w:rsid w:val="00531291"/>
    <w:rsid w:val="00536367"/>
    <w:rsid w:val="005364B5"/>
    <w:rsid w:val="0054521B"/>
    <w:rsid w:val="0055290E"/>
    <w:rsid w:val="00552BD4"/>
    <w:rsid w:val="0056016A"/>
    <w:rsid w:val="00560C6C"/>
    <w:rsid w:val="00574606"/>
    <w:rsid w:val="00576504"/>
    <w:rsid w:val="00592DCB"/>
    <w:rsid w:val="005A5FF7"/>
    <w:rsid w:val="005C278A"/>
    <w:rsid w:val="005C3818"/>
    <w:rsid w:val="005C63A1"/>
    <w:rsid w:val="005D0A45"/>
    <w:rsid w:val="005D41EF"/>
    <w:rsid w:val="005E4196"/>
    <w:rsid w:val="005F7C5A"/>
    <w:rsid w:val="006176E9"/>
    <w:rsid w:val="006309F4"/>
    <w:rsid w:val="00646C12"/>
    <w:rsid w:val="00653A31"/>
    <w:rsid w:val="00655E5F"/>
    <w:rsid w:val="0067796A"/>
    <w:rsid w:val="00677A21"/>
    <w:rsid w:val="00685907"/>
    <w:rsid w:val="006B5D17"/>
    <w:rsid w:val="006C52ED"/>
    <w:rsid w:val="006E3D32"/>
    <w:rsid w:val="006F45A4"/>
    <w:rsid w:val="006F477F"/>
    <w:rsid w:val="006F562F"/>
    <w:rsid w:val="006F7CC6"/>
    <w:rsid w:val="006F7F41"/>
    <w:rsid w:val="00720E32"/>
    <w:rsid w:val="00743E7F"/>
    <w:rsid w:val="00757BCC"/>
    <w:rsid w:val="00786B2B"/>
    <w:rsid w:val="0079580A"/>
    <w:rsid w:val="007B203B"/>
    <w:rsid w:val="007C5BD7"/>
    <w:rsid w:val="007D2C04"/>
    <w:rsid w:val="007F38C2"/>
    <w:rsid w:val="00822541"/>
    <w:rsid w:val="00825714"/>
    <w:rsid w:val="00830799"/>
    <w:rsid w:val="00832736"/>
    <w:rsid w:val="00843F72"/>
    <w:rsid w:val="0085038E"/>
    <w:rsid w:val="00896288"/>
    <w:rsid w:val="008C0D65"/>
    <w:rsid w:val="008F2CED"/>
    <w:rsid w:val="00900014"/>
    <w:rsid w:val="00902D56"/>
    <w:rsid w:val="00906346"/>
    <w:rsid w:val="0090635B"/>
    <w:rsid w:val="0090776A"/>
    <w:rsid w:val="009139BD"/>
    <w:rsid w:val="00920064"/>
    <w:rsid w:val="00923047"/>
    <w:rsid w:val="009357FC"/>
    <w:rsid w:val="009630E3"/>
    <w:rsid w:val="0097323A"/>
    <w:rsid w:val="0097776E"/>
    <w:rsid w:val="00987A05"/>
    <w:rsid w:val="00993CC6"/>
    <w:rsid w:val="009A0880"/>
    <w:rsid w:val="009B6FDE"/>
    <w:rsid w:val="009C56AD"/>
    <w:rsid w:val="009C72F3"/>
    <w:rsid w:val="009E2933"/>
    <w:rsid w:val="00A221D3"/>
    <w:rsid w:val="00A333C8"/>
    <w:rsid w:val="00A45043"/>
    <w:rsid w:val="00A47C4E"/>
    <w:rsid w:val="00A5202B"/>
    <w:rsid w:val="00A5321B"/>
    <w:rsid w:val="00A8145D"/>
    <w:rsid w:val="00A96D6D"/>
    <w:rsid w:val="00AA5163"/>
    <w:rsid w:val="00AB7C21"/>
    <w:rsid w:val="00AC4198"/>
    <w:rsid w:val="00AC4467"/>
    <w:rsid w:val="00AE195C"/>
    <w:rsid w:val="00AF6347"/>
    <w:rsid w:val="00B27981"/>
    <w:rsid w:val="00B74B8B"/>
    <w:rsid w:val="00B85AEE"/>
    <w:rsid w:val="00B87E00"/>
    <w:rsid w:val="00BA00E2"/>
    <w:rsid w:val="00BA312B"/>
    <w:rsid w:val="00BA40C3"/>
    <w:rsid w:val="00BB0312"/>
    <w:rsid w:val="00BB14A9"/>
    <w:rsid w:val="00BC1522"/>
    <w:rsid w:val="00BC1774"/>
    <w:rsid w:val="00BE0B9E"/>
    <w:rsid w:val="00C04540"/>
    <w:rsid w:val="00C1106F"/>
    <w:rsid w:val="00C1615B"/>
    <w:rsid w:val="00C26D77"/>
    <w:rsid w:val="00C7059C"/>
    <w:rsid w:val="00C73A1A"/>
    <w:rsid w:val="00C94F6F"/>
    <w:rsid w:val="00C9602E"/>
    <w:rsid w:val="00CB2947"/>
    <w:rsid w:val="00CB6555"/>
    <w:rsid w:val="00CC63B8"/>
    <w:rsid w:val="00CE0443"/>
    <w:rsid w:val="00CF3213"/>
    <w:rsid w:val="00D04DAA"/>
    <w:rsid w:val="00D164CF"/>
    <w:rsid w:val="00D250E9"/>
    <w:rsid w:val="00D33D16"/>
    <w:rsid w:val="00D34C87"/>
    <w:rsid w:val="00D35140"/>
    <w:rsid w:val="00D42924"/>
    <w:rsid w:val="00D63290"/>
    <w:rsid w:val="00D66FA6"/>
    <w:rsid w:val="00D74C36"/>
    <w:rsid w:val="00D816A8"/>
    <w:rsid w:val="00D81D23"/>
    <w:rsid w:val="00D915F0"/>
    <w:rsid w:val="00D97F17"/>
    <w:rsid w:val="00DB4259"/>
    <w:rsid w:val="00DB4B5A"/>
    <w:rsid w:val="00DC7DCE"/>
    <w:rsid w:val="00DE0590"/>
    <w:rsid w:val="00DF02B1"/>
    <w:rsid w:val="00DF329B"/>
    <w:rsid w:val="00E05A99"/>
    <w:rsid w:val="00E13AE2"/>
    <w:rsid w:val="00E159F2"/>
    <w:rsid w:val="00E27317"/>
    <w:rsid w:val="00E32EFF"/>
    <w:rsid w:val="00E5400D"/>
    <w:rsid w:val="00E653B4"/>
    <w:rsid w:val="00E66C8D"/>
    <w:rsid w:val="00E70B29"/>
    <w:rsid w:val="00E73D53"/>
    <w:rsid w:val="00E82588"/>
    <w:rsid w:val="00E95E75"/>
    <w:rsid w:val="00EA0051"/>
    <w:rsid w:val="00EA0183"/>
    <w:rsid w:val="00EB0F1C"/>
    <w:rsid w:val="00EB382D"/>
    <w:rsid w:val="00EC32C4"/>
    <w:rsid w:val="00ED543C"/>
    <w:rsid w:val="00EE283F"/>
    <w:rsid w:val="00EF0485"/>
    <w:rsid w:val="00F02E39"/>
    <w:rsid w:val="00F03EC5"/>
    <w:rsid w:val="00F27BE6"/>
    <w:rsid w:val="00F46E4D"/>
    <w:rsid w:val="00F47156"/>
    <w:rsid w:val="00F91791"/>
    <w:rsid w:val="00F96458"/>
    <w:rsid w:val="00FA47B6"/>
    <w:rsid w:val="00FA5F3C"/>
    <w:rsid w:val="00FC0135"/>
    <w:rsid w:val="00FD008B"/>
    <w:rsid w:val="00FD397C"/>
    <w:rsid w:val="00FD6B16"/>
    <w:rsid w:val="00FD703B"/>
    <w:rsid w:val="00FE1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DDBBE"/>
  <w15:chartTrackingRefBased/>
  <w15:docId w15:val="{275641AF-3134-44E8-8B51-3321FDA67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2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62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62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62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2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2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2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2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2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2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62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62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2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2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2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2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2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288"/>
    <w:rPr>
      <w:rFonts w:eastAsiaTheme="majorEastAsia" w:cstheme="majorBidi"/>
      <w:color w:val="272727" w:themeColor="text1" w:themeTint="D8"/>
    </w:rPr>
  </w:style>
  <w:style w:type="paragraph" w:styleId="Title">
    <w:name w:val="Title"/>
    <w:basedOn w:val="Normal"/>
    <w:next w:val="Normal"/>
    <w:link w:val="TitleChar"/>
    <w:uiPriority w:val="10"/>
    <w:qFormat/>
    <w:rsid w:val="008962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2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2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2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288"/>
    <w:pPr>
      <w:spacing w:before="160"/>
      <w:jc w:val="center"/>
    </w:pPr>
    <w:rPr>
      <w:i/>
      <w:iCs/>
      <w:color w:val="404040" w:themeColor="text1" w:themeTint="BF"/>
    </w:rPr>
  </w:style>
  <w:style w:type="character" w:customStyle="1" w:styleId="QuoteChar">
    <w:name w:val="Quote Char"/>
    <w:basedOn w:val="DefaultParagraphFont"/>
    <w:link w:val="Quote"/>
    <w:uiPriority w:val="29"/>
    <w:rsid w:val="00896288"/>
    <w:rPr>
      <w:i/>
      <w:iCs/>
      <w:color w:val="404040" w:themeColor="text1" w:themeTint="BF"/>
    </w:rPr>
  </w:style>
  <w:style w:type="paragraph" w:styleId="ListParagraph">
    <w:name w:val="List Paragraph"/>
    <w:basedOn w:val="Normal"/>
    <w:uiPriority w:val="34"/>
    <w:qFormat/>
    <w:rsid w:val="00896288"/>
    <w:pPr>
      <w:ind w:left="720"/>
      <w:contextualSpacing/>
    </w:pPr>
  </w:style>
  <w:style w:type="character" w:styleId="IntenseEmphasis">
    <w:name w:val="Intense Emphasis"/>
    <w:basedOn w:val="DefaultParagraphFont"/>
    <w:uiPriority w:val="21"/>
    <w:qFormat/>
    <w:rsid w:val="00896288"/>
    <w:rPr>
      <w:i/>
      <w:iCs/>
      <w:color w:val="0F4761" w:themeColor="accent1" w:themeShade="BF"/>
    </w:rPr>
  </w:style>
  <w:style w:type="paragraph" w:styleId="IntenseQuote">
    <w:name w:val="Intense Quote"/>
    <w:basedOn w:val="Normal"/>
    <w:next w:val="Normal"/>
    <w:link w:val="IntenseQuoteChar"/>
    <w:uiPriority w:val="30"/>
    <w:qFormat/>
    <w:rsid w:val="008962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288"/>
    <w:rPr>
      <w:i/>
      <w:iCs/>
      <w:color w:val="0F4761" w:themeColor="accent1" w:themeShade="BF"/>
    </w:rPr>
  </w:style>
  <w:style w:type="character" w:styleId="IntenseReference">
    <w:name w:val="Intense Reference"/>
    <w:basedOn w:val="DefaultParagraphFont"/>
    <w:uiPriority w:val="32"/>
    <w:qFormat/>
    <w:rsid w:val="00896288"/>
    <w:rPr>
      <w:b/>
      <w:bCs/>
      <w:smallCaps/>
      <w:color w:val="0F4761" w:themeColor="accent1" w:themeShade="BF"/>
      <w:spacing w:val="5"/>
    </w:rPr>
  </w:style>
  <w:style w:type="character" w:styleId="Strong">
    <w:name w:val="Strong"/>
    <w:uiPriority w:val="22"/>
    <w:qFormat/>
    <w:rsid w:val="00896288"/>
    <w:rPr>
      <w:b/>
      <w:bCs/>
    </w:rPr>
  </w:style>
  <w:style w:type="character" w:styleId="Hyperlink">
    <w:name w:val="Hyperlink"/>
    <w:basedOn w:val="DefaultParagraphFont"/>
    <w:uiPriority w:val="99"/>
    <w:unhideWhenUsed/>
    <w:rsid w:val="00574606"/>
    <w:rPr>
      <w:color w:val="467886" w:themeColor="hyperlink"/>
      <w:u w:val="single"/>
    </w:rPr>
  </w:style>
  <w:style w:type="character" w:styleId="UnresolvedMention">
    <w:name w:val="Unresolved Mention"/>
    <w:basedOn w:val="DefaultParagraphFont"/>
    <w:uiPriority w:val="99"/>
    <w:semiHidden/>
    <w:unhideWhenUsed/>
    <w:rsid w:val="000D456D"/>
    <w:rPr>
      <w:color w:val="605E5C"/>
      <w:shd w:val="clear" w:color="auto" w:fill="E1DFDD"/>
    </w:rPr>
  </w:style>
  <w:style w:type="table" w:styleId="TableGrid">
    <w:name w:val="Table Grid"/>
    <w:basedOn w:val="TableNormal"/>
    <w:uiPriority w:val="39"/>
    <w:rsid w:val="001951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5290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55290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5290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55290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semiHidden/>
    <w:unhideWhenUsed/>
    <w:rsid w:val="000B4A5C"/>
    <w:rPr>
      <w:rFonts w:ascii="Times New Roman" w:hAnsi="Times New Roman" w:cs="Times New Roman"/>
    </w:rPr>
  </w:style>
  <w:style w:type="table" w:styleId="PlainTable4">
    <w:name w:val="Plain Table 4"/>
    <w:basedOn w:val="TableNormal"/>
    <w:uiPriority w:val="44"/>
    <w:rsid w:val="00AB7C2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E32EFF"/>
    <w:pPr>
      <w:tabs>
        <w:tab w:val="center" w:pos="4536"/>
        <w:tab w:val="right" w:pos="9072"/>
      </w:tabs>
      <w:spacing w:after="0" w:line="240" w:lineRule="auto"/>
    </w:pPr>
  </w:style>
  <w:style w:type="character" w:customStyle="1" w:styleId="HeaderChar">
    <w:name w:val="Header Char"/>
    <w:basedOn w:val="DefaultParagraphFont"/>
    <w:link w:val="Header"/>
    <w:uiPriority w:val="99"/>
    <w:rsid w:val="00E32EFF"/>
  </w:style>
  <w:style w:type="paragraph" w:styleId="Footer">
    <w:name w:val="footer"/>
    <w:basedOn w:val="Normal"/>
    <w:link w:val="FooterChar"/>
    <w:uiPriority w:val="99"/>
    <w:unhideWhenUsed/>
    <w:rsid w:val="00E32EFF"/>
    <w:pPr>
      <w:tabs>
        <w:tab w:val="center" w:pos="4536"/>
        <w:tab w:val="right" w:pos="9072"/>
      </w:tabs>
      <w:spacing w:after="0" w:line="240" w:lineRule="auto"/>
    </w:pPr>
  </w:style>
  <w:style w:type="character" w:customStyle="1" w:styleId="FooterChar">
    <w:name w:val="Footer Char"/>
    <w:basedOn w:val="DefaultParagraphFont"/>
    <w:link w:val="Footer"/>
    <w:uiPriority w:val="99"/>
    <w:rsid w:val="00E32E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966965">
      <w:bodyDiv w:val="1"/>
      <w:marLeft w:val="0"/>
      <w:marRight w:val="0"/>
      <w:marTop w:val="0"/>
      <w:marBottom w:val="0"/>
      <w:divBdr>
        <w:top w:val="none" w:sz="0" w:space="0" w:color="auto"/>
        <w:left w:val="none" w:sz="0" w:space="0" w:color="auto"/>
        <w:bottom w:val="none" w:sz="0" w:space="0" w:color="auto"/>
        <w:right w:val="none" w:sz="0" w:space="0" w:color="auto"/>
      </w:divBdr>
    </w:div>
    <w:div w:id="149181495">
      <w:bodyDiv w:val="1"/>
      <w:marLeft w:val="0"/>
      <w:marRight w:val="0"/>
      <w:marTop w:val="0"/>
      <w:marBottom w:val="0"/>
      <w:divBdr>
        <w:top w:val="none" w:sz="0" w:space="0" w:color="auto"/>
        <w:left w:val="none" w:sz="0" w:space="0" w:color="auto"/>
        <w:bottom w:val="none" w:sz="0" w:space="0" w:color="auto"/>
        <w:right w:val="none" w:sz="0" w:space="0" w:color="auto"/>
      </w:divBdr>
      <w:divsChild>
        <w:div w:id="1148090970">
          <w:marLeft w:val="0"/>
          <w:marRight w:val="0"/>
          <w:marTop w:val="0"/>
          <w:marBottom w:val="0"/>
          <w:divBdr>
            <w:top w:val="none" w:sz="0" w:space="0" w:color="auto"/>
            <w:left w:val="none" w:sz="0" w:space="0" w:color="auto"/>
            <w:bottom w:val="none" w:sz="0" w:space="0" w:color="auto"/>
            <w:right w:val="none" w:sz="0" w:space="0" w:color="auto"/>
          </w:divBdr>
        </w:div>
      </w:divsChild>
    </w:div>
    <w:div w:id="599069031">
      <w:bodyDiv w:val="1"/>
      <w:marLeft w:val="0"/>
      <w:marRight w:val="0"/>
      <w:marTop w:val="0"/>
      <w:marBottom w:val="0"/>
      <w:divBdr>
        <w:top w:val="none" w:sz="0" w:space="0" w:color="auto"/>
        <w:left w:val="none" w:sz="0" w:space="0" w:color="auto"/>
        <w:bottom w:val="none" w:sz="0" w:space="0" w:color="auto"/>
        <w:right w:val="none" w:sz="0" w:space="0" w:color="auto"/>
      </w:divBdr>
      <w:divsChild>
        <w:div w:id="845900301">
          <w:marLeft w:val="0"/>
          <w:marRight w:val="0"/>
          <w:marTop w:val="0"/>
          <w:marBottom w:val="0"/>
          <w:divBdr>
            <w:top w:val="none" w:sz="0" w:space="0" w:color="auto"/>
            <w:left w:val="none" w:sz="0" w:space="0" w:color="auto"/>
            <w:bottom w:val="none" w:sz="0" w:space="0" w:color="auto"/>
            <w:right w:val="none" w:sz="0" w:space="0" w:color="auto"/>
          </w:divBdr>
        </w:div>
      </w:divsChild>
    </w:div>
    <w:div w:id="1127162878">
      <w:bodyDiv w:val="1"/>
      <w:marLeft w:val="0"/>
      <w:marRight w:val="0"/>
      <w:marTop w:val="0"/>
      <w:marBottom w:val="0"/>
      <w:divBdr>
        <w:top w:val="none" w:sz="0" w:space="0" w:color="auto"/>
        <w:left w:val="none" w:sz="0" w:space="0" w:color="auto"/>
        <w:bottom w:val="none" w:sz="0" w:space="0" w:color="auto"/>
        <w:right w:val="none" w:sz="0" w:space="0" w:color="auto"/>
      </w:divBdr>
      <w:divsChild>
        <w:div w:id="479813153">
          <w:marLeft w:val="0"/>
          <w:marRight w:val="0"/>
          <w:marTop w:val="0"/>
          <w:marBottom w:val="0"/>
          <w:divBdr>
            <w:top w:val="none" w:sz="0" w:space="0" w:color="auto"/>
            <w:left w:val="none" w:sz="0" w:space="0" w:color="auto"/>
            <w:bottom w:val="none" w:sz="0" w:space="0" w:color="auto"/>
            <w:right w:val="none" w:sz="0" w:space="0" w:color="auto"/>
          </w:divBdr>
        </w:div>
      </w:divsChild>
    </w:div>
    <w:div w:id="2095396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obs.towerhamlets.gov.uk/" TargetMode="Externa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3367</Words>
  <Characters>19198</Characters>
  <Application>Microsoft Office Word</Application>
  <DocSecurity>0</DocSecurity>
  <Lines>159</Lines>
  <Paragraphs>45</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22520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misjona kovaci</dc:creator>
  <cp:keywords/>
  <dc:description/>
  <cp:lastModifiedBy>misjona kovaci</cp:lastModifiedBy>
  <cp:revision>2</cp:revision>
  <dcterms:created xsi:type="dcterms:W3CDTF">2025-12-17T16:37:00Z</dcterms:created>
  <dcterms:modified xsi:type="dcterms:W3CDTF">2025-12-17T16:37:00Z</dcterms:modified>
</cp:coreProperties>
</file>