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267C10" w14:textId="77777777" w:rsidR="00994AA4" w:rsidRDefault="00994AA4" w:rsidP="00707202"/>
    <w:p w14:paraId="5BD05E9F" w14:textId="2EF72B28" w:rsidR="003D6DD5" w:rsidRDefault="003D6DD5" w:rsidP="003D6DD5">
      <w:pPr>
        <w:jc w:val="right"/>
      </w:pPr>
      <w:r>
        <w:t>Jessica Richardson</w:t>
      </w:r>
    </w:p>
    <w:p w14:paraId="77C9328E" w14:textId="6EC989A2" w:rsidR="003D6DD5" w:rsidRDefault="003D6DD5" w:rsidP="003D6DD5">
      <w:pPr>
        <w:jc w:val="right"/>
      </w:pPr>
      <w:bookmarkStart w:id="0" w:name="_GoBack"/>
      <w:bookmarkEnd w:id="0"/>
      <w:r>
        <w:t>Student Number: 1505106</w:t>
      </w:r>
    </w:p>
    <w:p w14:paraId="44B1F221" w14:textId="6D640A2E" w:rsidR="003D6DD5" w:rsidRDefault="003D6DD5" w:rsidP="003D6DD5">
      <w:pPr>
        <w:jc w:val="right"/>
      </w:pPr>
      <w:r>
        <w:t>Module Code: ECAD4006</w:t>
      </w:r>
    </w:p>
    <w:p w14:paraId="793FEEA2" w14:textId="2C6026B9" w:rsidR="00994AA4" w:rsidRDefault="00994AA4" w:rsidP="00707202">
      <w:r>
        <w:t xml:space="preserve">In this assignment I was asked to prepare a suitable resource and explain how to use this resource to support identified aspects of ESDGC, Science and the wider curriculum </w:t>
      </w:r>
      <w:r w:rsidR="00BF22CC">
        <w:t>following</w:t>
      </w:r>
      <w:r>
        <w:t xml:space="preserve"> a trip to </w:t>
      </w:r>
      <w:r w:rsidR="00BF22CC">
        <w:t xml:space="preserve">the National </w:t>
      </w:r>
      <w:r>
        <w:t>Botanical Gardens</w:t>
      </w:r>
      <w:r w:rsidR="00BF22CC">
        <w:t xml:space="preserve"> of Wales. In this essay I will discuss how the curriculum has evolved throughout history and also explain the importance of ESDGC in the new Donaldson curriculum and show how it can be incorporated into science and the wider curriculum.</w:t>
      </w:r>
    </w:p>
    <w:p w14:paraId="72ED47A0" w14:textId="6497A3C3" w:rsidR="008A5A57" w:rsidRDefault="00BF22CC" w:rsidP="00707202">
      <w:r>
        <w:t>Education in Wales has greatly evolved over history</w:t>
      </w:r>
      <w:r w:rsidR="008A5A57">
        <w:t>, especially the pedagogy of teaching. I</w:t>
      </w:r>
      <w:r>
        <w:t xml:space="preserve">n the mid twentieth century education was </w:t>
      </w:r>
      <w:r w:rsidR="00A15FF4">
        <w:t>segregated,</w:t>
      </w:r>
      <w:r>
        <w:t xml:space="preserve"> and boys and girls were taught separately</w:t>
      </w:r>
      <w:r w:rsidR="0025115E">
        <w:t>, girls and special needs pupils were discriminated against.</w:t>
      </w:r>
      <w:r w:rsidR="0059243D">
        <w:t xml:space="preserve"> Also, not everyone was able to access education, it was not until the 1944 Act when all children were entitled to free education.</w:t>
      </w:r>
      <w:r w:rsidR="0025115E">
        <w:t xml:space="preserve"> T</w:t>
      </w:r>
      <w:r w:rsidR="000D3684">
        <w:t>he ways of teaching have</w:t>
      </w:r>
      <w:r w:rsidR="0025115E">
        <w:t xml:space="preserve"> greatly </w:t>
      </w:r>
      <w:r w:rsidR="000D3684">
        <w:t xml:space="preserve">changed, everyone is </w:t>
      </w:r>
      <w:r w:rsidR="003C3F6D">
        <w:t>included,</w:t>
      </w:r>
      <w:r w:rsidR="000D3684">
        <w:t xml:space="preserve"> and</w:t>
      </w:r>
      <w:r w:rsidR="0025115E">
        <w:t xml:space="preserve"> cooperative teaching now takes place in classrooms which is a big part of learning today, students are able to learn in mixed ability groups and are rewarded as a group which creates a friendly, positive learning atmosphere. </w:t>
      </w:r>
      <w:r w:rsidR="0059243D">
        <w:t xml:space="preserve">Also, with technology advancing teachers no longer just use a blackboard, textbook or whiteboard they </w:t>
      </w:r>
      <w:proofErr w:type="gramStart"/>
      <w:r w:rsidR="0059243D">
        <w:t>are able to</w:t>
      </w:r>
      <w:proofErr w:type="gramEnd"/>
      <w:r w:rsidR="0059243D">
        <w:t xml:space="preserve"> access tablets and laptops </w:t>
      </w:r>
      <w:r w:rsidR="003C3F6D">
        <w:t xml:space="preserve">and create a virtual learning classroom </w:t>
      </w:r>
      <w:r w:rsidR="0059243D">
        <w:t>introduc</w:t>
      </w:r>
      <w:r w:rsidR="003C3F6D">
        <w:t>ing</w:t>
      </w:r>
      <w:r w:rsidR="0059243D">
        <w:t xml:space="preserve"> interactivity into the classroom which also encourages collaboration in lessons</w:t>
      </w:r>
      <w:r w:rsidR="00FA017B">
        <w:t xml:space="preserve"> and allowing children to develop their resourcefulness</w:t>
      </w:r>
      <w:r w:rsidR="0059243D">
        <w:t xml:space="preserve"> helping to create new approaches</w:t>
      </w:r>
      <w:r w:rsidR="00FA017B">
        <w:t xml:space="preserve"> </w:t>
      </w:r>
      <w:r w:rsidR="0059243D">
        <w:t xml:space="preserve">to thinking and problem solving. </w:t>
      </w:r>
    </w:p>
    <w:p w14:paraId="538D1CB7" w14:textId="55832C88" w:rsidR="00175FD6" w:rsidRDefault="0025115E" w:rsidP="00707202">
      <w:r>
        <w:t>Furthermore,</w:t>
      </w:r>
      <w:r w:rsidR="00175FD6">
        <w:t xml:space="preserve"> there have been many changes in the curriculum. In the 1970’s there was no curriculum or timetables, </w:t>
      </w:r>
      <w:r w:rsidR="008A5A57">
        <w:t xml:space="preserve">education was very relaxed, </w:t>
      </w:r>
      <w:r w:rsidR="00175FD6">
        <w:t xml:space="preserve">teachers were </w:t>
      </w:r>
      <w:r w:rsidR="00B04FE9">
        <w:t xml:space="preserve">given the freedom </w:t>
      </w:r>
      <w:r w:rsidR="00175FD6">
        <w:t>to choose what they wanted to teach whereas today teachers have to follow QTS standards</w:t>
      </w:r>
      <w:r w:rsidR="008A5A57">
        <w:t xml:space="preserve"> and a well thought out curriculum</w:t>
      </w:r>
      <w:r w:rsidR="00175FD6">
        <w:t>. The National Curriculum was</w:t>
      </w:r>
      <w:r w:rsidR="008A5A57">
        <w:t xml:space="preserve"> </w:t>
      </w:r>
      <w:r w:rsidR="00175FD6">
        <w:t xml:space="preserve">set up </w:t>
      </w:r>
      <w:r w:rsidR="008A5A57">
        <w:t xml:space="preserve">in </w:t>
      </w:r>
      <w:r w:rsidR="00175FD6">
        <w:t>1988</w:t>
      </w:r>
      <w:r w:rsidR="00B04FE9">
        <w:t xml:space="preserve"> through the Education Reform Act</w:t>
      </w:r>
      <w:r w:rsidR="00175FD6">
        <w:t xml:space="preserve"> to ensure each child</w:t>
      </w:r>
      <w:r w:rsidR="008A5A57">
        <w:t xml:space="preserve"> across the country</w:t>
      </w:r>
      <w:r w:rsidR="00175FD6">
        <w:t xml:space="preserve"> was taught to the same standard</w:t>
      </w:r>
      <w:r w:rsidR="008A5A57">
        <w:t xml:space="preserve"> and to make sure all lessons were covered, teachers could not just choose to teach a random topic anymore. This was to prevent children losing out on knowledge they needed, there was a big focus on core curriculum subjects; English, Maths and Science.</w:t>
      </w:r>
    </w:p>
    <w:p w14:paraId="62323582" w14:textId="736EFECF" w:rsidR="000200FD" w:rsidRDefault="00175FD6" w:rsidP="00707202">
      <w:r>
        <w:t>There were several lessons that many schools did not cover for example,</w:t>
      </w:r>
      <w:r w:rsidR="0025115E">
        <w:t xml:space="preserve"> in the past Welsh was discouraged from schools whereas nowadays it is an important part of the curriculum and Welsh culture is seen as something to be proud of throughout the education system</w:t>
      </w:r>
      <w:r w:rsidR="00A812D8">
        <w:t>, the curriculum helps children to understand their</w:t>
      </w:r>
      <w:r w:rsidR="00012331">
        <w:t xml:space="preserve"> i</w:t>
      </w:r>
      <w:r w:rsidR="00A812D8">
        <w:t>dentity (Welsh Office, June 1989)</w:t>
      </w:r>
      <w:r w:rsidR="0025115E">
        <w:t xml:space="preserve">. </w:t>
      </w:r>
      <w:r>
        <w:t xml:space="preserve"> </w:t>
      </w:r>
      <w:r w:rsidR="00012331">
        <w:t xml:space="preserve">Wales </w:t>
      </w:r>
      <w:r w:rsidR="009C129E">
        <w:t xml:space="preserve">has also set up The </w:t>
      </w:r>
      <w:proofErr w:type="spellStart"/>
      <w:r w:rsidR="009C129E">
        <w:t>Cwricwlwm</w:t>
      </w:r>
      <w:proofErr w:type="spellEnd"/>
      <w:r w:rsidR="009C129E">
        <w:t xml:space="preserve"> </w:t>
      </w:r>
      <w:proofErr w:type="spellStart"/>
      <w:r w:rsidR="009C129E">
        <w:t>Cymreig</w:t>
      </w:r>
      <w:proofErr w:type="spellEnd"/>
      <w:r w:rsidR="009C129E">
        <w:t xml:space="preserve"> to help make subjects more personal to children </w:t>
      </w:r>
      <w:r w:rsidR="00AD5ED8">
        <w:t>to prevent focusing on</w:t>
      </w:r>
      <w:r w:rsidR="009C129E">
        <w:t xml:space="preserve"> English history</w:t>
      </w:r>
      <w:r w:rsidR="00AD5ED8">
        <w:t xml:space="preserve">, remembering to bring everything a child is learning and relating it to where they live in Wales. </w:t>
      </w:r>
      <w:r w:rsidR="00012331">
        <w:t>Also,</w:t>
      </w:r>
      <w:r>
        <w:t xml:space="preserve"> schools did not have to teach religious studies until The Education Act of 1996</w:t>
      </w:r>
      <w:r w:rsidR="00012331">
        <w:t xml:space="preserve"> when parents could opt out for their child to learn the subject</w:t>
      </w:r>
      <w:r w:rsidR="00AD5ED8">
        <w:t xml:space="preserve"> whereas now with ESDGC and the new curriculum global awareness and learning about other cultures and religions is very important.</w:t>
      </w:r>
      <w:r w:rsidR="000D3684">
        <w:t xml:space="preserve"> With all the change</w:t>
      </w:r>
      <w:r w:rsidR="0038695C">
        <w:t>s</w:t>
      </w:r>
      <w:r w:rsidR="000D3684">
        <w:t xml:space="preserve"> </w:t>
      </w:r>
      <w:r w:rsidR="0038695C">
        <w:t>e</w:t>
      </w:r>
      <w:r w:rsidR="000D3684">
        <w:t>ducation in Wales has evolved with the new Donaldson curriculum and the use of ESDGC, Wales has managed to create a “curriculum for all and a curriculum for life”</w:t>
      </w:r>
      <w:r w:rsidR="00985C3D">
        <w:t xml:space="preserve"> </w:t>
      </w:r>
      <w:r w:rsidR="00F67187">
        <w:t>(Learning Wales, pg.14)</w:t>
      </w:r>
      <w:r w:rsidR="0038695C">
        <w:t>.</w:t>
      </w:r>
      <w:r w:rsidR="000200FD">
        <w:t xml:space="preserve"> </w:t>
      </w:r>
    </w:p>
    <w:p w14:paraId="04323A52" w14:textId="15F41DA7" w:rsidR="00985C3D" w:rsidRDefault="00985C3D" w:rsidP="00707202"/>
    <w:p w14:paraId="51225C8B" w14:textId="2E452846" w:rsidR="00985C3D" w:rsidRDefault="00985C3D" w:rsidP="00707202"/>
    <w:p w14:paraId="2E26CEDC" w14:textId="77777777" w:rsidR="00985C3D" w:rsidRPr="000200FD" w:rsidRDefault="00985C3D" w:rsidP="00707202"/>
    <w:p w14:paraId="19516592" w14:textId="52158E09" w:rsidR="00F0241F" w:rsidRDefault="0038695C" w:rsidP="00707202">
      <w:r>
        <w:t xml:space="preserve">The </w:t>
      </w:r>
      <w:r w:rsidR="000F2A4B">
        <w:t>‘</w:t>
      </w:r>
      <w:r w:rsidR="00C010F9">
        <w:t>Success</w:t>
      </w:r>
      <w:r w:rsidR="000F2A4B">
        <w:t xml:space="preserve">ful futures’ </w:t>
      </w:r>
      <w:r>
        <w:t xml:space="preserve">was </w:t>
      </w:r>
      <w:r w:rsidR="000F2A4B">
        <w:t>created by Graham Donaldson</w:t>
      </w:r>
      <w:r>
        <w:t xml:space="preserve"> and</w:t>
      </w:r>
      <w:r w:rsidR="000F2A4B">
        <w:t xml:space="preserve"> outlines why there </w:t>
      </w:r>
      <w:r>
        <w:t>was</w:t>
      </w:r>
      <w:r w:rsidR="000F2A4B">
        <w:t xml:space="preserve"> a need for a change in the curriculum. The new</w:t>
      </w:r>
      <w:r w:rsidR="00C010F9">
        <w:t xml:space="preserve"> curriculum has been created because the old curriculum has become outdated and over complicated and does not take into account the</w:t>
      </w:r>
      <w:r w:rsidR="000F2A4B">
        <w:t xml:space="preserve"> modern</w:t>
      </w:r>
      <w:r w:rsidR="00C010F9">
        <w:t xml:space="preserve"> world the children are growing up in. The curriculum has been adapted to provide real contexts for learning so that the information the children are learning will be relevant to them a</w:t>
      </w:r>
      <w:r w:rsidR="00641C60">
        <w:t>s they grow up, it</w:t>
      </w:r>
      <w:r w:rsidR="000F2A4B">
        <w:t xml:space="preserve"> aims to engage and motivate its learners by meeting their individual needs (Making the most of learning, 2008). The curriculum carries three cross curriculum responsibilities; literacy, numeracy and digital competence </w:t>
      </w:r>
      <w:r w:rsidR="00641C60">
        <w:t>which are believed to be the f</w:t>
      </w:r>
      <w:r w:rsidR="00034CFC">
        <w:t>oundations for success in life</w:t>
      </w:r>
      <w:r w:rsidR="00F0241F">
        <w:t xml:space="preserve"> if they are incorpo</w:t>
      </w:r>
      <w:r w:rsidR="000C77C5">
        <w:t>rated into the six</w:t>
      </w:r>
      <w:r w:rsidR="00F0241F">
        <w:t xml:space="preserve"> key principles, producing a curriculum that offers a range of opportunities and experiences and teaches children in a broad, balanced, inclusive way.</w:t>
      </w:r>
    </w:p>
    <w:p w14:paraId="6C317D2B" w14:textId="668075CE" w:rsidR="000C77C5" w:rsidRDefault="00382CE4" w:rsidP="00707202">
      <w:r>
        <w:t>Moreover, t</w:t>
      </w:r>
      <w:r w:rsidR="00051711">
        <w:t xml:space="preserve">he new curriculum has four purposes to enrich </w:t>
      </w:r>
      <w:r w:rsidR="001D2B52">
        <w:t>children’s</w:t>
      </w:r>
      <w:r w:rsidR="00051711">
        <w:t xml:space="preserve"> education experience, the curriculum should create learners who are ambitious and capable who enjoy problem solving, interpret and evaluate data and learners that are able to</w:t>
      </w:r>
      <w:r w:rsidR="000C77C5">
        <w:t xml:space="preserve"> understand and</w:t>
      </w:r>
      <w:r w:rsidR="00051711">
        <w:t xml:space="preserve"> use digital technologies. The new curriculum is all about preparing learners for the modern world, preparing them with technology and developing critical thinking. The second purpose is to create enterprising, creative learners who like to contribute whether it be in a leading role or a team role, </w:t>
      </w:r>
      <w:r w:rsidR="000C77C5">
        <w:t xml:space="preserve">to encourage learners </w:t>
      </w:r>
      <w:r w:rsidR="00051711">
        <w:t>to express their ideas and emotions</w:t>
      </w:r>
      <w:r w:rsidR="001D2B52">
        <w:t>. The curriculum aims to produce healthy and con</w:t>
      </w:r>
      <w:r w:rsidR="000C77C5">
        <w:t>fident individuals who will be</w:t>
      </w:r>
      <w:r w:rsidR="001D2B52">
        <w:t xml:space="preserve"> valued members of society who understand different spiritual, ethical and moral </w:t>
      </w:r>
      <w:r w:rsidR="000C77C5">
        <w:t>beliefs and that</w:t>
      </w:r>
      <w:r w:rsidR="001D2B52">
        <w:t xml:space="preserve"> understand the importance of a healthy lifestyle being healthy mentally and physically. Lastly, </w:t>
      </w:r>
      <w:r w:rsidR="000C77C5">
        <w:t xml:space="preserve">to grow learners into </w:t>
      </w:r>
      <w:r w:rsidR="001D2B52">
        <w:t>ethically, informed citizens w</w:t>
      </w:r>
      <w:r w:rsidR="000C77C5">
        <w:t xml:space="preserve">ho engage with modern issues, that </w:t>
      </w:r>
      <w:r w:rsidR="001D2B52">
        <w:t xml:space="preserve">respect the </w:t>
      </w:r>
      <w:r w:rsidR="000C77C5">
        <w:t>needs of others and can see the importance of</w:t>
      </w:r>
      <w:r w:rsidR="001D2B52">
        <w:t xml:space="preserve"> planet sustainability and consider the impact of their action</w:t>
      </w:r>
      <w:r w:rsidR="000C77C5">
        <w:t>s on the world to make a change.</w:t>
      </w:r>
    </w:p>
    <w:p w14:paraId="60E3D6D1" w14:textId="1ABFBF7F" w:rsidR="000C77C5" w:rsidRDefault="000C77C5" w:rsidP="00707202">
      <w:r>
        <w:t>The six key principles offer a varied, exciting curriculum which will engage and motivate learners; expressive arts, health and wellbeing, humanities, languages, literacy and communication, mathematics and numeracy and science and technology.</w:t>
      </w:r>
    </w:p>
    <w:p w14:paraId="49223444" w14:textId="40C5D4C5" w:rsidR="00894E71" w:rsidRPr="00C010F9" w:rsidRDefault="004F6532" w:rsidP="00707202">
      <w:r>
        <w:t xml:space="preserve">Another big aspect of the Donaldson curriculum is the subject of ESDGC, Sustainable Development and Global Citizenships </w:t>
      </w:r>
      <w:r w:rsidR="0038695C">
        <w:t xml:space="preserve">which </w:t>
      </w:r>
      <w:r>
        <w:t>is linked across the curriculum and is an attitude to be adopted into all schools as a way of life</w:t>
      </w:r>
      <w:r w:rsidR="00076701">
        <w:t>, it should be taught as a cross cutting theme (DCELLS,2008)</w:t>
      </w:r>
      <w:r>
        <w:t xml:space="preserve">. It will teach children how to protect the planet for future generations and </w:t>
      </w:r>
      <w:r w:rsidR="00821F07">
        <w:t>teach them their responsibilities of being a member of the world. This links with the new curriculum and preparing learners for the future by teaching them about choices and decisions creating learners that will grow up to be confident, informed citizens.</w:t>
      </w:r>
    </w:p>
    <w:p w14:paraId="000453D7" w14:textId="1C53AD27" w:rsidR="00FB133B" w:rsidRDefault="00FB133B" w:rsidP="00FB133B">
      <w:r>
        <w:t>ESDGC stands for Sustainable Development and Global Citizenships, it has several definitions; according to Learning Wales it aims</w:t>
      </w:r>
      <w:r w:rsidR="00AC4B28">
        <w:t xml:space="preserve"> to give pupils at all ages the knowledge they need to understand their choices have an impact on the world (Learning Wales), </w:t>
      </w:r>
      <w:r>
        <w:t xml:space="preserve">it </w:t>
      </w:r>
      <w:r w:rsidR="00AC4B28">
        <w:t>promotes children to have an awareness of the world</w:t>
      </w:r>
      <w:r>
        <w:t xml:space="preserve"> which is a big part of the new Donaldson curriculum</w:t>
      </w:r>
      <w:r w:rsidR="00AC4B28">
        <w:t xml:space="preserve"> however, a</w:t>
      </w:r>
      <w:r>
        <w:t>ccording to The World Education Centre ESDGC is about “the links between environment, economy and society and links between our own lives and the rest of the world” (The World Education Centre).</w:t>
      </w:r>
      <w:r w:rsidR="00AC4B28">
        <w:t xml:space="preserve"> </w:t>
      </w:r>
    </w:p>
    <w:p w14:paraId="79BA175F" w14:textId="731F8428" w:rsidR="00985C3D" w:rsidRDefault="00985C3D" w:rsidP="00FB133B"/>
    <w:p w14:paraId="1B1DDB0F" w14:textId="636990E9" w:rsidR="00985C3D" w:rsidRDefault="00985C3D" w:rsidP="00FB133B"/>
    <w:p w14:paraId="63E918E7" w14:textId="006D4318" w:rsidR="00985C3D" w:rsidRDefault="00985C3D" w:rsidP="00FB133B"/>
    <w:p w14:paraId="7AB395C7" w14:textId="77777777" w:rsidR="00985C3D" w:rsidRDefault="00985C3D" w:rsidP="00FB133B"/>
    <w:p w14:paraId="535144FD" w14:textId="77777777" w:rsidR="008861FF" w:rsidRDefault="008861FF" w:rsidP="00707202"/>
    <w:p w14:paraId="04D499B5" w14:textId="4C66F430" w:rsidR="001D1345" w:rsidRDefault="00AC4B28" w:rsidP="00707202">
      <w:r>
        <w:t>ESDGC can be incorporated into the classroom and lessons</w:t>
      </w:r>
      <w:r w:rsidR="00FB133B">
        <w:t xml:space="preserve"> by making sure learning objectives are shared with pupils and elements of ESDGC are noted in the aims and objectives. Also, during the plenary at the end of lessons teachers </w:t>
      </w:r>
      <w:r w:rsidR="00985C3D">
        <w:t>c</w:t>
      </w:r>
      <w:r w:rsidR="00FB133B">
        <w:t xml:space="preserve">ould discuss ESDGC with pupils to further their understanding. </w:t>
      </w:r>
      <w:r w:rsidR="003B30E9">
        <w:t xml:space="preserve">For </w:t>
      </w:r>
      <w:r w:rsidR="00FB133B">
        <w:t>ESDGC to be adopted into the curriculum and fully flourish in all schools</w:t>
      </w:r>
      <w:r w:rsidR="00F15E03">
        <w:t xml:space="preserve"> it</w:t>
      </w:r>
      <w:r w:rsidR="00FB133B">
        <w:t xml:space="preserve"> will need a whole school approach, learning through Sustainable Development and Global Citizenship will prepare learners for the challenges they will have to face in the future in an ever developing, adapting world. This approach will help the younger generation build skills to allow them to think critically and link ideas and concepts to help them develop their worldviews and help them to make informed decisions by using their knowledge they have of the world.</w:t>
      </w:r>
    </w:p>
    <w:p w14:paraId="2C7ADEC0" w14:textId="4A4D0FBC" w:rsidR="001D1345" w:rsidRDefault="001D1345" w:rsidP="00707202">
      <w:r>
        <w:t>Children should be given a range of materials from different perspectives and be able to investigate and assess evidence becoming individual beings</w:t>
      </w:r>
      <w:r w:rsidR="00985C3D">
        <w:t xml:space="preserve"> and learn </w:t>
      </w:r>
      <w:r>
        <w:t>to reason their perspective and to create their own opinion or view on the topic.</w:t>
      </w:r>
    </w:p>
    <w:p w14:paraId="78056010" w14:textId="44B7D6EB" w:rsidR="001D1345" w:rsidRDefault="007C6034" w:rsidP="00707202">
      <w:r>
        <w:t xml:space="preserve">All ESDGC topics should be interlinked </w:t>
      </w:r>
      <w:r w:rsidR="00985C3D">
        <w:t xml:space="preserve">throughout the curriculum. </w:t>
      </w:r>
      <w:r w:rsidR="001D1345">
        <w:t xml:space="preserve">In the </w:t>
      </w:r>
      <w:r w:rsidR="001D1345" w:rsidRPr="00945C1D">
        <w:t>foundation phase</w:t>
      </w:r>
      <w:r w:rsidR="001D1345">
        <w:t xml:space="preserve"> ESDGC should </w:t>
      </w:r>
      <w:r w:rsidR="00985C3D">
        <w:t xml:space="preserve">aim to </w:t>
      </w:r>
      <w:r w:rsidR="001D1345">
        <w:t>promote co- operative play</w:t>
      </w:r>
      <w:r w:rsidR="00C010F9">
        <w:t xml:space="preserve"> and experimental learning. C</w:t>
      </w:r>
      <w:r w:rsidR="009A5E9C">
        <w:t xml:space="preserve">reative development should also play a big part in foundation phase focusing on enhancing children’s ability to express themselves and their creative ideas </w:t>
      </w:r>
      <w:r w:rsidR="00FB133B">
        <w:t>which can also improve</w:t>
      </w:r>
      <w:r w:rsidR="009A5E9C">
        <w:t xml:space="preserve"> their communication skills.</w:t>
      </w:r>
    </w:p>
    <w:p w14:paraId="16543FAF" w14:textId="693451E0" w:rsidR="00944AFD" w:rsidRDefault="00985C3D" w:rsidP="00707202">
      <w:r>
        <w:t>In my resource f</w:t>
      </w:r>
      <w:r w:rsidR="00944AFD">
        <w:t>or Foundation phase the theme is ‘Minibeasts’</w:t>
      </w:r>
      <w:r>
        <w:t xml:space="preserve"> this topic enables learning throughout the curriculum about the natural environment</w:t>
      </w:r>
      <w:r w:rsidR="00AC4B28">
        <w:t xml:space="preserve"> which is one of the ESDGC topics</w:t>
      </w:r>
      <w:r>
        <w:t xml:space="preserve">. In the first lesson plan the focus is on ‘The Very Hungry Caterpillar’ children </w:t>
      </w:r>
      <w:proofErr w:type="gramStart"/>
      <w:r>
        <w:t>are able to</w:t>
      </w:r>
      <w:proofErr w:type="gramEnd"/>
      <w:r>
        <w:t xml:space="preserve"> develop their knowledge and understanding of the world by exploring the environment and learning about the wonders of nature through insects. The children </w:t>
      </w:r>
      <w:r w:rsidR="00F674E1">
        <w:t>can</w:t>
      </w:r>
      <w:r>
        <w:t xml:space="preserve"> develop </w:t>
      </w:r>
      <w:r w:rsidR="00F674E1">
        <w:t xml:space="preserve">their creativity </w:t>
      </w:r>
      <w:r>
        <w:t xml:space="preserve">by expressing themselves </w:t>
      </w:r>
      <w:r w:rsidR="00F674E1">
        <w:t xml:space="preserve">on the animation task (See Appendix D) </w:t>
      </w:r>
      <w:proofErr w:type="gramStart"/>
      <w:r w:rsidR="00F674E1">
        <w:t>and also</w:t>
      </w:r>
      <w:proofErr w:type="gramEnd"/>
      <w:r w:rsidR="00F674E1">
        <w:t xml:space="preserve"> improve their language, literacy and communication by retelling the story in their own words</w:t>
      </w:r>
      <w:r w:rsidR="001424D7">
        <w:t>.</w:t>
      </w:r>
      <w:r w:rsidR="00F674E1">
        <w:t xml:space="preserve"> (See Appendix B)</w:t>
      </w:r>
      <w:r w:rsidR="005A1F9F">
        <w:t>. The lesson plan also includes the literacy and numeracy framework, the maths activity develops the numeracy concept of symmetry in a creative way.</w:t>
      </w:r>
    </w:p>
    <w:p w14:paraId="173600C1" w14:textId="0FF78B16" w:rsidR="00382CE4" w:rsidRDefault="00E674BC" w:rsidP="00707202">
      <w:r>
        <w:t>Additionally,</w:t>
      </w:r>
      <w:r w:rsidR="00382CE4">
        <w:t xml:space="preserve"> in the second lesson plan</w:t>
      </w:r>
      <w:r w:rsidR="005A07D3">
        <w:t xml:space="preserve"> for Foundation phase</w:t>
      </w:r>
      <w:r>
        <w:t xml:space="preserve"> the ESDGC theme of natural environment is being taught by learning about habitats and learning about how insects adapt to their environments. Knowledge and understanding of the world </w:t>
      </w:r>
      <w:proofErr w:type="gramStart"/>
      <w:r>
        <w:t>is</w:t>
      </w:r>
      <w:proofErr w:type="gramEnd"/>
      <w:r>
        <w:t xml:space="preserve"> developed through ICT skills by the children researching their insects habitat. The children are also developing creatively by researching and developing their own ideas. </w:t>
      </w:r>
      <w:r w:rsidR="0070630A">
        <w:t xml:space="preserve">Also, language, literacy and communication </w:t>
      </w:r>
      <w:proofErr w:type="gramStart"/>
      <w:r w:rsidR="0070630A">
        <w:t>is</w:t>
      </w:r>
      <w:proofErr w:type="gramEnd"/>
      <w:r w:rsidR="0070630A">
        <w:t xml:space="preserve"> being promoted by justifying their opinions when picking their habitats.</w:t>
      </w:r>
    </w:p>
    <w:p w14:paraId="269F8DAE" w14:textId="7060AE7F" w:rsidR="0070630A" w:rsidRPr="00944AFD" w:rsidRDefault="00645E3B" w:rsidP="00707202">
      <w:r>
        <w:t>The third lesson for Foundation phase will take place after the trip, once the children have seen lots of minibeasts at the National Botanical gardens so that they can complete the creative development tasks of making their own minibeast. ESDGC will be promoted throughout the lesson by using recyclable materials which teaches the consumption and waste topic of ESDGC and choices and decisions by choosing which materials are better to use for the environment.</w:t>
      </w:r>
    </w:p>
    <w:p w14:paraId="769367D0" w14:textId="6A6A9F71" w:rsidR="005317D5" w:rsidRDefault="005B4ADF" w:rsidP="00583413">
      <w:r w:rsidRPr="007D53C1">
        <w:t xml:space="preserve">In </w:t>
      </w:r>
      <w:r w:rsidR="009374C8" w:rsidRPr="007D53C1">
        <w:t>K</w:t>
      </w:r>
      <w:r w:rsidRPr="007D53C1">
        <w:t xml:space="preserve">ey </w:t>
      </w:r>
      <w:r w:rsidR="009374C8" w:rsidRPr="007D53C1">
        <w:t>S</w:t>
      </w:r>
      <w:r w:rsidRPr="007D53C1">
        <w:t xml:space="preserve">tage </w:t>
      </w:r>
      <w:r w:rsidR="009374C8" w:rsidRPr="007D53C1">
        <w:t>T</w:t>
      </w:r>
      <w:r w:rsidRPr="007D53C1">
        <w:t>wo</w:t>
      </w:r>
      <w:r w:rsidR="009374C8" w:rsidRPr="007D53C1">
        <w:t xml:space="preserve"> the ESDGC focus is on developing the skills they have learnt in Foundation phase further, helping them grow in independence to be able to view different perspectives and consider how their choices and decisions impact the world.</w:t>
      </w:r>
      <w:r w:rsidR="009374C8">
        <w:rPr>
          <w:b/>
        </w:rPr>
        <w:t xml:space="preserve"> </w:t>
      </w:r>
      <w:r w:rsidR="00583413">
        <w:t>In Key Stage two the topic</w:t>
      </w:r>
      <w:r w:rsidR="009374C8">
        <w:t xml:space="preserve"> I chose was</w:t>
      </w:r>
      <w:r w:rsidR="00583413">
        <w:t xml:space="preserve"> ‘Bees and Pollination’, this topic will enable the children to develop their use of enquiry skills. The children will be able to plan, develop and reflect by learning about the topic in the classroom and then seeing bees and pollination taking place on the trip to the National Botanical Garden of Wales.</w:t>
      </w:r>
    </w:p>
    <w:p w14:paraId="24CE6413" w14:textId="77777777" w:rsidR="009F213A" w:rsidRDefault="009F213A" w:rsidP="00583413"/>
    <w:p w14:paraId="21384346" w14:textId="38DD81EE" w:rsidR="0078139E" w:rsidRDefault="007D53C1" w:rsidP="00583413">
      <w:r w:rsidRPr="007D53C1">
        <w:t>In</w:t>
      </w:r>
      <w:r>
        <w:t xml:space="preserve"> the first lesson plan the focus is on plants</w:t>
      </w:r>
      <w:r w:rsidR="003A2E9C">
        <w:t xml:space="preserve"> this lesson would take place leading up to the school visit to the National Botanical Garden of Wales where the children will be able to see pollination taking place. In this lesson the focus is on Science and technology learning about plants to make sure the children have the knowledge they need before looking in depth at the topic of pollination to fully understand it.</w:t>
      </w:r>
      <w:r>
        <w:t xml:space="preserve"> ESDGC is promoted throughout the lesson by learning about the natural environment by drawing the life cycle of a plant (See Appendix J) and planting seeds. Science and technology </w:t>
      </w:r>
      <w:r w:rsidR="00FC00BC">
        <w:t xml:space="preserve">are being </w:t>
      </w:r>
      <w:r>
        <w:t xml:space="preserve">used to develop </w:t>
      </w:r>
      <w:r w:rsidR="00FC00BC">
        <w:t>thinking and wider communication by recalling and summarising information. Language, literacy and communication is also incorporated into the lesson by the children expressing a personal response.</w:t>
      </w:r>
    </w:p>
    <w:p w14:paraId="35BFF052" w14:textId="1D3C586A" w:rsidR="008F4FF4" w:rsidRDefault="008F4FF4" w:rsidP="00583413">
      <w:r>
        <w:t>Moreover, in the second lesson plan for Key Stage Two the ESDGC theme of the natural environment</w:t>
      </w:r>
      <w:r w:rsidR="00417193">
        <w:t xml:space="preserve"> </w:t>
      </w:r>
      <w:r w:rsidR="009866AA">
        <w:t>by focusing on pollination will help</w:t>
      </w:r>
      <w:r w:rsidR="00417193">
        <w:t xml:space="preserve"> develop language, literacy and communication by practicing writing from a different perspective</w:t>
      </w:r>
      <w:r w:rsidR="0078139E">
        <w:t xml:space="preserve"> (See Appendix N)</w:t>
      </w:r>
      <w:r w:rsidR="00417193">
        <w:t>. The ESDGC theme of health will also be incorporated into this lesson by explaining the importance of exercise through a fun activity teaching how pollination works. This lesson covers health and wellbeing, expressive arts and language, literacy and communication</w:t>
      </w:r>
      <w:r w:rsidR="002B4514">
        <w:t>, children will also be differentiated encouraging children to take part in all activities.</w:t>
      </w:r>
      <w:r w:rsidR="00417193">
        <w:t xml:space="preserve"> </w:t>
      </w:r>
      <w:r w:rsidR="009866AA">
        <w:t>This lesson will take place before the school visit so that children have knowledge of what they are going to see at the beehives located at the gardens.</w:t>
      </w:r>
    </w:p>
    <w:p w14:paraId="06AB1833" w14:textId="7B1E860B" w:rsidR="009866AA" w:rsidRPr="007D53C1" w:rsidRDefault="009866AA" w:rsidP="00583413">
      <w:r>
        <w:t xml:space="preserve">In the third lesson for Key Stage Two the children will learn about the use of plants and how to present data, this lesson will take place after the trip to the botanical gardens as the children will use the data collected on the trip about plants and use the information to create bar charts and to understand how plants are used in everyday for example; through medicine. These activities will improve numeracy and mathematical development </w:t>
      </w:r>
      <w:proofErr w:type="gramStart"/>
      <w:r>
        <w:t>and</w:t>
      </w:r>
      <w:r w:rsidR="0078139E">
        <w:t xml:space="preserve"> </w:t>
      </w:r>
      <w:r>
        <w:t>also</w:t>
      </w:r>
      <w:proofErr w:type="gramEnd"/>
      <w:r>
        <w:t xml:space="preserve"> teach</w:t>
      </w:r>
      <w:r w:rsidR="0078139E">
        <w:t>es</w:t>
      </w:r>
      <w:r>
        <w:t xml:space="preserve"> humanities through the use of plants in history.</w:t>
      </w:r>
    </w:p>
    <w:p w14:paraId="3F28CC6D" w14:textId="030F8E26" w:rsidR="008D0947" w:rsidRDefault="008D0947" w:rsidP="00583413">
      <w:r>
        <w:t>To conclude, ESDGC in the new curriculum is crucial in developing global awareness in young learners and helping them prepare for the challenges they may face in the future by creating a curriculum with more context and relevance for them and incorporating ESDGC themes in all lessons by varying lessons and using creative activities to develop children’s skills. This will create an exciting, enjoyable learning experience for children of all ages teaching children knowledge by always relating the topic or theme back to Wales</w:t>
      </w:r>
      <w:r w:rsidR="009F213A">
        <w:t xml:space="preserve"> enriching children’s education experience.</w:t>
      </w:r>
    </w:p>
    <w:p w14:paraId="6345B2C0" w14:textId="03E764DE" w:rsidR="00EB56BC" w:rsidRDefault="00EB56BC" w:rsidP="00583413"/>
    <w:p w14:paraId="5F154873" w14:textId="4E895FA2" w:rsidR="00EB56BC" w:rsidRDefault="00EB56BC" w:rsidP="00583413"/>
    <w:p w14:paraId="0726AD5C" w14:textId="71D55E49" w:rsidR="00EB56BC" w:rsidRDefault="00EB56BC" w:rsidP="00583413"/>
    <w:p w14:paraId="407DBC7C" w14:textId="48133EA3" w:rsidR="00EB56BC" w:rsidRDefault="00EB56BC" w:rsidP="00583413"/>
    <w:p w14:paraId="2556E0D6" w14:textId="10FC419E" w:rsidR="00645E3B" w:rsidRDefault="00645E3B" w:rsidP="00583413"/>
    <w:p w14:paraId="386E1600" w14:textId="724EE267" w:rsidR="00645E3B" w:rsidRDefault="00645E3B" w:rsidP="00583413"/>
    <w:p w14:paraId="5750728B" w14:textId="44471257" w:rsidR="00645E3B" w:rsidRDefault="00645E3B" w:rsidP="00583413"/>
    <w:p w14:paraId="75977742" w14:textId="4EC70F25" w:rsidR="00645E3B" w:rsidRDefault="00645E3B" w:rsidP="00583413"/>
    <w:p w14:paraId="459CD522" w14:textId="77777777" w:rsidR="00645E3B" w:rsidRDefault="00645E3B" w:rsidP="00583413"/>
    <w:p w14:paraId="4B0B518F" w14:textId="77777777" w:rsidR="00574634" w:rsidRPr="00574634" w:rsidRDefault="00574634" w:rsidP="00583413"/>
    <w:p w14:paraId="2355194A" w14:textId="77777777" w:rsidR="009F213A" w:rsidRDefault="009F213A" w:rsidP="00583413">
      <w:pPr>
        <w:rPr>
          <w:rFonts w:cstheme="minorHAnsi"/>
          <w:b/>
        </w:rPr>
      </w:pPr>
    </w:p>
    <w:p w14:paraId="6C3C0153" w14:textId="77777777" w:rsidR="008F6EFF" w:rsidRDefault="008F6EFF" w:rsidP="00583413">
      <w:pPr>
        <w:rPr>
          <w:rFonts w:cstheme="minorHAnsi"/>
          <w:b/>
        </w:rPr>
      </w:pPr>
      <w:r>
        <w:rPr>
          <w:rFonts w:cstheme="minorHAnsi"/>
          <w:b/>
        </w:rPr>
        <w:t>BIBLIOGRAPHY</w:t>
      </w:r>
    </w:p>
    <w:p w14:paraId="0ECE57A3" w14:textId="6117E1BD" w:rsidR="008F6EFF" w:rsidRPr="008F6EFF" w:rsidRDefault="008F6EFF" w:rsidP="00583413">
      <w:pPr>
        <w:rPr>
          <w:rFonts w:cstheme="minorHAnsi"/>
          <w:b/>
          <w:i/>
        </w:rPr>
      </w:pPr>
      <w:r>
        <w:rPr>
          <w:rFonts w:cstheme="minorHAnsi"/>
          <w:b/>
        </w:rPr>
        <w:t xml:space="preserve">Department for Children, Education, Lifelong learning and skills (2008). </w:t>
      </w:r>
      <w:r w:rsidRPr="008F6EFF">
        <w:rPr>
          <w:rFonts w:cstheme="minorHAnsi"/>
          <w:b/>
          <w:i/>
        </w:rPr>
        <w:t>Making the most of learning</w:t>
      </w:r>
      <w:r w:rsidRPr="008F6EFF">
        <w:rPr>
          <w:rFonts w:cstheme="minorHAnsi"/>
          <w:b/>
        </w:rPr>
        <w:t>. Last accessed 13</w:t>
      </w:r>
      <w:r w:rsidRPr="008F6EFF">
        <w:rPr>
          <w:rFonts w:cstheme="minorHAnsi"/>
          <w:b/>
          <w:vertAlign w:val="superscript"/>
        </w:rPr>
        <w:t>th</w:t>
      </w:r>
      <w:r w:rsidRPr="008F6EFF">
        <w:rPr>
          <w:rFonts w:cstheme="minorHAnsi"/>
          <w:b/>
        </w:rPr>
        <w:t xml:space="preserve"> November 2018</w:t>
      </w:r>
    </w:p>
    <w:p w14:paraId="5354648E" w14:textId="0AEC5437" w:rsidR="00AA7050" w:rsidRPr="00AA7050" w:rsidRDefault="00AA7050" w:rsidP="00583413">
      <w:pPr>
        <w:rPr>
          <w:rFonts w:cstheme="minorHAnsi"/>
          <w:b/>
        </w:rPr>
      </w:pPr>
      <w:r w:rsidRPr="00AA7050">
        <w:rPr>
          <w:rFonts w:cstheme="minorHAnsi"/>
          <w:b/>
          <w:color w:val="000000"/>
        </w:rPr>
        <w:t xml:space="preserve">EWC. (2016). </w:t>
      </w:r>
      <w:r w:rsidRPr="00AA7050">
        <w:rPr>
          <w:rFonts w:cstheme="minorHAnsi"/>
          <w:b/>
          <w:i/>
          <w:iCs/>
          <w:color w:val="000000"/>
        </w:rPr>
        <w:t>Graham Donaldson- Successful Futures.</w:t>
      </w:r>
      <w:r w:rsidRPr="00AA7050">
        <w:rPr>
          <w:rFonts w:cstheme="minorHAnsi"/>
          <w:b/>
          <w:color w:val="000000"/>
        </w:rPr>
        <w:t xml:space="preserve"> Available: https://www.ewc.wales/site/index.php/en/about/staff-room/son-archive/43-english/about/blog-archive/91-graham-donaldson-successful-futures. Last accessed 12th November 2018.</w:t>
      </w:r>
    </w:p>
    <w:p w14:paraId="15193709" w14:textId="561E87CD" w:rsidR="00EB56BC" w:rsidRPr="00A42832" w:rsidRDefault="00EB56BC" w:rsidP="00583413">
      <w:pPr>
        <w:rPr>
          <w:rFonts w:cstheme="minorHAnsi"/>
          <w:b/>
        </w:rPr>
      </w:pPr>
      <w:r w:rsidRPr="00EB56BC">
        <w:rPr>
          <w:rFonts w:cstheme="minorHAnsi"/>
          <w:b/>
          <w:color w:val="000000"/>
        </w:rPr>
        <w:t xml:space="preserve">Gareth Elwyn Jones. (2003). </w:t>
      </w:r>
      <w:r w:rsidRPr="00EB56BC">
        <w:rPr>
          <w:rFonts w:cstheme="minorHAnsi"/>
          <w:b/>
          <w:i/>
          <w:iCs/>
          <w:color w:val="000000"/>
        </w:rPr>
        <w:t xml:space="preserve">The </w:t>
      </w:r>
      <w:proofErr w:type="spellStart"/>
      <w:r w:rsidRPr="00EB56BC">
        <w:rPr>
          <w:rFonts w:cstheme="minorHAnsi"/>
          <w:b/>
          <w:i/>
          <w:iCs/>
          <w:color w:val="000000"/>
        </w:rPr>
        <w:t>Cwricwlwm</w:t>
      </w:r>
      <w:proofErr w:type="spellEnd"/>
      <w:r w:rsidRPr="00EB56BC">
        <w:rPr>
          <w:rFonts w:cstheme="minorHAnsi"/>
          <w:b/>
          <w:i/>
          <w:iCs/>
          <w:color w:val="000000"/>
        </w:rPr>
        <w:t xml:space="preserve"> </w:t>
      </w:r>
      <w:proofErr w:type="spellStart"/>
      <w:proofErr w:type="gramStart"/>
      <w:r w:rsidRPr="00EB56BC">
        <w:rPr>
          <w:rFonts w:cstheme="minorHAnsi"/>
          <w:b/>
          <w:i/>
          <w:iCs/>
          <w:color w:val="000000"/>
        </w:rPr>
        <w:t>Cymreig,history</w:t>
      </w:r>
      <w:proofErr w:type="spellEnd"/>
      <w:proofErr w:type="gramEnd"/>
      <w:r w:rsidRPr="00EB56BC">
        <w:rPr>
          <w:rFonts w:cstheme="minorHAnsi"/>
          <w:b/>
          <w:i/>
          <w:iCs/>
          <w:color w:val="000000"/>
        </w:rPr>
        <w:t xml:space="preserve"> and the story of Wales.</w:t>
      </w:r>
      <w:r w:rsidRPr="00EB56BC">
        <w:rPr>
          <w:rFonts w:cstheme="minorHAnsi"/>
          <w:b/>
          <w:color w:val="000000"/>
        </w:rPr>
        <w:t xml:space="preserve"> Available: http://learning.gov.wales/docs/learningwales/news/130424-cwricwlwm-cymreig-report-en.pdf. Last accessed 17th November 2018</w:t>
      </w:r>
      <w:r>
        <w:rPr>
          <w:rFonts w:ascii="Verdana" w:hAnsi="Verdana"/>
          <w:color w:val="000000"/>
          <w:sz w:val="20"/>
          <w:szCs w:val="20"/>
        </w:rPr>
        <w:t>.</w:t>
      </w:r>
    </w:p>
    <w:p w14:paraId="1573E976" w14:textId="18C6D906" w:rsidR="00EB56BC" w:rsidRDefault="002C1E47" w:rsidP="00583413">
      <w:pPr>
        <w:rPr>
          <w:rFonts w:cstheme="minorHAnsi"/>
          <w:b/>
        </w:rPr>
      </w:pPr>
      <w:r w:rsidRPr="00A42832">
        <w:rPr>
          <w:rFonts w:cstheme="minorHAnsi"/>
          <w:b/>
        </w:rPr>
        <w:t>Learning Wales. (2017). Education for Sustainable Development and Global Citizenship. Available: http://learning.gov.wales/resources/browse-all/education-for-sustainable-development-and-global-citizenship/?lang=en. Last accessed 12th November 2018.</w:t>
      </w:r>
    </w:p>
    <w:p w14:paraId="4ADB46F4" w14:textId="58D47AC2" w:rsidR="00EB56BC" w:rsidRPr="00EB56BC" w:rsidRDefault="00EB56BC" w:rsidP="00583413">
      <w:pPr>
        <w:rPr>
          <w:rFonts w:cstheme="minorHAnsi"/>
          <w:b/>
          <w:color w:val="000000"/>
        </w:rPr>
      </w:pPr>
      <w:r>
        <w:rPr>
          <w:rFonts w:cstheme="minorHAnsi"/>
          <w:b/>
          <w:color w:val="000000"/>
        </w:rPr>
        <w:t>National Curriculum History Committee for Wales, Preliminary Advice to the Secretary of State for Wales (Welsh Office, June 1989) page 5</w:t>
      </w:r>
    </w:p>
    <w:p w14:paraId="4EA20F5F" w14:textId="1F806C43" w:rsidR="00EB56BC" w:rsidRPr="00EB56BC" w:rsidRDefault="00EB56BC" w:rsidP="00583413">
      <w:pPr>
        <w:rPr>
          <w:rFonts w:cstheme="minorHAnsi"/>
          <w:b/>
          <w:color w:val="000000"/>
        </w:rPr>
      </w:pPr>
      <w:r w:rsidRPr="00B56F28">
        <w:rPr>
          <w:rFonts w:cstheme="minorHAnsi"/>
          <w:b/>
          <w:color w:val="000000"/>
        </w:rPr>
        <w:t xml:space="preserve">Nick Collins. (2011). </w:t>
      </w:r>
      <w:r w:rsidRPr="00B56F28">
        <w:rPr>
          <w:rFonts w:cstheme="minorHAnsi"/>
          <w:b/>
          <w:i/>
          <w:iCs/>
          <w:color w:val="000000"/>
        </w:rPr>
        <w:t>How the National Curriculum has evolved.</w:t>
      </w:r>
      <w:r w:rsidRPr="00B56F28">
        <w:rPr>
          <w:rFonts w:cstheme="minorHAnsi"/>
          <w:b/>
          <w:color w:val="000000"/>
        </w:rPr>
        <w:t xml:space="preserve"> Available: https://www.telegraph.co.uk/education/educationnews/8270189/How-the-national-curriculum-has-evolved.html. Last accessed 19th November 2018.</w:t>
      </w:r>
    </w:p>
    <w:p w14:paraId="53442199" w14:textId="75109E64" w:rsidR="00EB56BC" w:rsidRDefault="00EB56BC" w:rsidP="00583413">
      <w:pPr>
        <w:rPr>
          <w:rFonts w:cstheme="minorHAnsi"/>
          <w:b/>
          <w:color w:val="000000"/>
        </w:rPr>
      </w:pPr>
      <w:proofErr w:type="spellStart"/>
      <w:r w:rsidRPr="004E009B">
        <w:rPr>
          <w:rFonts w:cstheme="minorHAnsi"/>
          <w:b/>
          <w:color w:val="000000"/>
        </w:rPr>
        <w:t>Sparklebox</w:t>
      </w:r>
      <w:proofErr w:type="spellEnd"/>
      <w:r w:rsidRPr="004E009B">
        <w:rPr>
          <w:rFonts w:cstheme="minorHAnsi"/>
          <w:b/>
          <w:color w:val="000000"/>
        </w:rPr>
        <w:t xml:space="preserve">. (2017). </w:t>
      </w:r>
      <w:r w:rsidRPr="004E009B">
        <w:rPr>
          <w:rFonts w:cstheme="minorHAnsi"/>
          <w:b/>
          <w:i/>
          <w:iCs/>
          <w:color w:val="000000"/>
        </w:rPr>
        <w:t>Teaching resources.</w:t>
      </w:r>
      <w:r w:rsidRPr="004E009B">
        <w:rPr>
          <w:rFonts w:cstheme="minorHAnsi"/>
          <w:b/>
          <w:color w:val="000000"/>
        </w:rPr>
        <w:t xml:space="preserve"> Available: http://www.sparklebox.co.uk/literacy/stories/hungry-caterpillar.html#.W-7IHfZ2vIU. Last accessed 19th November 2018</w:t>
      </w:r>
      <w:r>
        <w:rPr>
          <w:rFonts w:cstheme="minorHAnsi"/>
          <w:b/>
          <w:color w:val="000000"/>
        </w:rPr>
        <w:t>.</w:t>
      </w:r>
    </w:p>
    <w:p w14:paraId="1999520D" w14:textId="13F93195" w:rsidR="00EB56BC" w:rsidRPr="00EB56BC" w:rsidRDefault="00EB56BC" w:rsidP="00583413">
      <w:pPr>
        <w:rPr>
          <w:rFonts w:cstheme="minorHAnsi"/>
          <w:b/>
          <w:color w:val="000000"/>
        </w:rPr>
      </w:pPr>
      <w:r w:rsidRPr="004E009B">
        <w:rPr>
          <w:rFonts w:cstheme="minorHAnsi"/>
          <w:b/>
          <w:color w:val="000000"/>
        </w:rPr>
        <w:t xml:space="preserve">The </w:t>
      </w:r>
      <w:proofErr w:type="spellStart"/>
      <w:r w:rsidRPr="004E009B">
        <w:rPr>
          <w:rFonts w:cstheme="minorHAnsi"/>
          <w:b/>
          <w:color w:val="000000"/>
        </w:rPr>
        <w:t>schoolrun</w:t>
      </w:r>
      <w:proofErr w:type="spellEnd"/>
      <w:r w:rsidRPr="004E009B">
        <w:rPr>
          <w:rFonts w:cstheme="minorHAnsi"/>
          <w:b/>
          <w:color w:val="000000"/>
        </w:rPr>
        <w:t xml:space="preserve">. (2018). </w:t>
      </w:r>
      <w:r w:rsidRPr="004E009B">
        <w:rPr>
          <w:rFonts w:cstheme="minorHAnsi"/>
          <w:b/>
          <w:i/>
          <w:iCs/>
          <w:color w:val="000000"/>
        </w:rPr>
        <w:t>An overview of the Welsh education system.</w:t>
      </w:r>
      <w:r w:rsidRPr="004E009B">
        <w:rPr>
          <w:rFonts w:cstheme="minorHAnsi"/>
          <w:b/>
          <w:color w:val="000000"/>
        </w:rPr>
        <w:t xml:space="preserve"> Available: https://www.theschoolrun.com/overview-welsh-education-system. Last accessed 17th November 2018.</w:t>
      </w:r>
    </w:p>
    <w:p w14:paraId="75C944CE" w14:textId="1235641F" w:rsidR="002C1E47" w:rsidRDefault="00AB47FA" w:rsidP="00583413">
      <w:pPr>
        <w:rPr>
          <w:rFonts w:cstheme="minorHAnsi"/>
          <w:b/>
        </w:rPr>
      </w:pPr>
      <w:r w:rsidRPr="00A42832">
        <w:rPr>
          <w:rFonts w:cstheme="minorHAnsi"/>
          <w:b/>
        </w:rPr>
        <w:t>Wales Online. (2016). The Donaldson Report: An-at-glance guide. Available: https://www.walesonline.co.uk/news/wales-news/the-donaldson-report-an-at-a-glance-guide-8713671. Last accessed 10th November 2018.</w:t>
      </w:r>
    </w:p>
    <w:p w14:paraId="254EBA87" w14:textId="4776F5C3" w:rsidR="009F213A" w:rsidRPr="00A42832" w:rsidRDefault="009F213A" w:rsidP="00583413">
      <w:pPr>
        <w:rPr>
          <w:rFonts w:cstheme="minorHAnsi"/>
          <w:b/>
        </w:rPr>
      </w:pPr>
      <w:r w:rsidRPr="009F213A">
        <w:rPr>
          <w:rFonts w:cstheme="minorHAnsi"/>
          <w:b/>
          <w:color w:val="000000"/>
        </w:rPr>
        <w:t xml:space="preserve">Welsh Assembly Government. (2010). </w:t>
      </w:r>
      <w:r w:rsidRPr="009F213A">
        <w:rPr>
          <w:rFonts w:cstheme="minorHAnsi"/>
          <w:b/>
          <w:i/>
          <w:iCs/>
          <w:color w:val="000000"/>
        </w:rPr>
        <w:t>Making the most of assessment.</w:t>
      </w:r>
      <w:r w:rsidRPr="009F213A">
        <w:rPr>
          <w:rFonts w:cstheme="minorHAnsi"/>
          <w:b/>
          <w:color w:val="000000"/>
        </w:rPr>
        <w:t xml:space="preserve"> Available: http://learning.gov.wales/docs/learningwales/publications/130425-making-the-most-en.pdf. Last accessed 17th November 2018</w:t>
      </w:r>
      <w:r>
        <w:rPr>
          <w:rFonts w:ascii="Verdana" w:hAnsi="Verdana"/>
          <w:color w:val="000000"/>
          <w:sz w:val="20"/>
          <w:szCs w:val="20"/>
        </w:rPr>
        <w:t>.</w:t>
      </w:r>
    </w:p>
    <w:p w14:paraId="26CDB78B" w14:textId="1BFC7FD2" w:rsidR="00A42832" w:rsidRPr="00A42832" w:rsidRDefault="00A42832" w:rsidP="00583413">
      <w:pPr>
        <w:rPr>
          <w:rFonts w:cstheme="minorHAnsi"/>
          <w:b/>
          <w:color w:val="000000"/>
        </w:rPr>
      </w:pPr>
      <w:r w:rsidRPr="00A42832">
        <w:rPr>
          <w:rFonts w:cstheme="minorHAnsi"/>
          <w:b/>
          <w:color w:val="000000"/>
        </w:rPr>
        <w:t xml:space="preserve">Welsh Government. (2015). </w:t>
      </w:r>
      <w:r w:rsidRPr="00A42832">
        <w:rPr>
          <w:rFonts w:cstheme="minorHAnsi"/>
          <w:b/>
          <w:i/>
          <w:iCs/>
          <w:color w:val="000000"/>
        </w:rPr>
        <w:t xml:space="preserve">A Curriculum for Wales: </w:t>
      </w:r>
      <w:proofErr w:type="gramStart"/>
      <w:r w:rsidRPr="00A42832">
        <w:rPr>
          <w:rFonts w:cstheme="minorHAnsi"/>
          <w:b/>
          <w:i/>
          <w:iCs/>
          <w:color w:val="000000"/>
        </w:rPr>
        <w:t>a</w:t>
      </w:r>
      <w:proofErr w:type="gramEnd"/>
      <w:r w:rsidRPr="00A42832">
        <w:rPr>
          <w:rFonts w:cstheme="minorHAnsi"/>
          <w:b/>
          <w:i/>
          <w:iCs/>
          <w:color w:val="000000"/>
        </w:rPr>
        <w:t xml:space="preserve"> Curriculum for Life.</w:t>
      </w:r>
      <w:r w:rsidRPr="00A42832">
        <w:rPr>
          <w:rFonts w:cstheme="minorHAnsi"/>
          <w:b/>
          <w:color w:val="000000"/>
        </w:rPr>
        <w:t xml:space="preserve"> Available: http://dera.ioe.ac.uk/24680/1/151021-a-curriculum-for-wales-a-curriculum-for-life-en_Redacted.pdf. Last accessed 15th November 2018.</w:t>
      </w:r>
    </w:p>
    <w:p w14:paraId="40C049AC" w14:textId="018B4802" w:rsidR="00A42832" w:rsidRDefault="00A42832" w:rsidP="00583413">
      <w:pPr>
        <w:rPr>
          <w:rFonts w:cstheme="minorHAnsi"/>
          <w:b/>
          <w:color w:val="000000"/>
        </w:rPr>
      </w:pPr>
      <w:r w:rsidRPr="00A42832">
        <w:rPr>
          <w:rFonts w:cstheme="minorHAnsi"/>
          <w:b/>
          <w:color w:val="000000"/>
        </w:rPr>
        <w:t xml:space="preserve">World Education Centre. (2011). </w:t>
      </w:r>
      <w:r w:rsidRPr="00A42832">
        <w:rPr>
          <w:rFonts w:cstheme="minorHAnsi"/>
          <w:b/>
          <w:i/>
          <w:iCs/>
          <w:color w:val="000000"/>
        </w:rPr>
        <w:t>Education and Human Development.</w:t>
      </w:r>
      <w:r w:rsidRPr="00A42832">
        <w:rPr>
          <w:rFonts w:cstheme="minorHAnsi"/>
          <w:b/>
          <w:color w:val="000000"/>
        </w:rPr>
        <w:t xml:space="preserve"> Available: </w:t>
      </w:r>
      <w:r w:rsidRPr="004E009B">
        <w:rPr>
          <w:rFonts w:cstheme="minorHAnsi"/>
          <w:b/>
          <w:color w:val="000000"/>
        </w:rPr>
        <w:t>http://addysgbyd.bangor.ac.uk/whatis.php.en?subid=0. Last accessed 15th November 2018.</w:t>
      </w:r>
    </w:p>
    <w:p w14:paraId="57562940" w14:textId="77777777" w:rsidR="008F6EFF" w:rsidRDefault="008F6EFF" w:rsidP="00583413">
      <w:pPr>
        <w:rPr>
          <w:rFonts w:cstheme="minorHAnsi"/>
          <w:b/>
          <w:color w:val="000000"/>
        </w:rPr>
      </w:pPr>
    </w:p>
    <w:p w14:paraId="00273DF6" w14:textId="417CBDD6" w:rsidR="009F213A" w:rsidRPr="004E009B" w:rsidRDefault="009F213A" w:rsidP="00583413">
      <w:pPr>
        <w:rPr>
          <w:rFonts w:cstheme="minorHAnsi"/>
          <w:b/>
          <w:color w:val="000000"/>
        </w:rPr>
      </w:pPr>
    </w:p>
    <w:p w14:paraId="3AD33125" w14:textId="77777777" w:rsidR="002E1274" w:rsidRPr="00B56F28" w:rsidRDefault="002E1274" w:rsidP="00583413">
      <w:pPr>
        <w:rPr>
          <w:rFonts w:cstheme="minorHAnsi"/>
          <w:b/>
        </w:rPr>
      </w:pPr>
    </w:p>
    <w:p w14:paraId="6D714A01" w14:textId="0D5A2E27" w:rsidR="00600CDB" w:rsidRDefault="00600CDB" w:rsidP="00583413"/>
    <w:p w14:paraId="48C87A15" w14:textId="51C410A1" w:rsidR="00714195" w:rsidRDefault="00714195" w:rsidP="00583413"/>
    <w:p w14:paraId="360CF2D5" w14:textId="77777777" w:rsidR="00005B33" w:rsidRDefault="00005B33" w:rsidP="00583413"/>
    <w:p w14:paraId="29CC9EE3" w14:textId="77777777" w:rsidR="00742742" w:rsidRDefault="00742742" w:rsidP="00583413"/>
    <w:p w14:paraId="29F82536" w14:textId="77777777" w:rsidR="00583413" w:rsidRDefault="00583413"/>
    <w:sectPr w:rsidR="005834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3697C"/>
    <w:multiLevelType w:val="hybridMultilevel"/>
    <w:tmpl w:val="0478A9AE"/>
    <w:lvl w:ilvl="0" w:tplc="6A2C998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C97457"/>
    <w:multiLevelType w:val="hybridMultilevel"/>
    <w:tmpl w:val="B082069C"/>
    <w:lvl w:ilvl="0" w:tplc="6A2C998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413"/>
    <w:rsid w:val="000048C1"/>
    <w:rsid w:val="00005B33"/>
    <w:rsid w:val="00012331"/>
    <w:rsid w:val="000200FD"/>
    <w:rsid w:val="00034CFC"/>
    <w:rsid w:val="00051711"/>
    <w:rsid w:val="000518F5"/>
    <w:rsid w:val="00052BB2"/>
    <w:rsid w:val="00076701"/>
    <w:rsid w:val="000C176A"/>
    <w:rsid w:val="000C77C5"/>
    <w:rsid w:val="000D3684"/>
    <w:rsid w:val="000F2A4B"/>
    <w:rsid w:val="000F43FB"/>
    <w:rsid w:val="001424D7"/>
    <w:rsid w:val="00175FD6"/>
    <w:rsid w:val="00177275"/>
    <w:rsid w:val="00190925"/>
    <w:rsid w:val="00197B68"/>
    <w:rsid w:val="001B396F"/>
    <w:rsid w:val="001D1345"/>
    <w:rsid w:val="001D2B52"/>
    <w:rsid w:val="00215935"/>
    <w:rsid w:val="00223989"/>
    <w:rsid w:val="00223A5E"/>
    <w:rsid w:val="00232A2D"/>
    <w:rsid w:val="00242E1A"/>
    <w:rsid w:val="0025115E"/>
    <w:rsid w:val="0029581B"/>
    <w:rsid w:val="002A0204"/>
    <w:rsid w:val="002B4514"/>
    <w:rsid w:val="002C1E47"/>
    <w:rsid w:val="002D3957"/>
    <w:rsid w:val="002E1274"/>
    <w:rsid w:val="00364948"/>
    <w:rsid w:val="00382CE4"/>
    <w:rsid w:val="0038695C"/>
    <w:rsid w:val="003A2E9C"/>
    <w:rsid w:val="003B30E9"/>
    <w:rsid w:val="003C3F6D"/>
    <w:rsid w:val="003D3818"/>
    <w:rsid w:val="003D6DD5"/>
    <w:rsid w:val="004135E1"/>
    <w:rsid w:val="00417193"/>
    <w:rsid w:val="00434333"/>
    <w:rsid w:val="00494674"/>
    <w:rsid w:val="004C464F"/>
    <w:rsid w:val="004E009B"/>
    <w:rsid w:val="004F6532"/>
    <w:rsid w:val="00507B56"/>
    <w:rsid w:val="005317D5"/>
    <w:rsid w:val="00543D0D"/>
    <w:rsid w:val="00574634"/>
    <w:rsid w:val="00583413"/>
    <w:rsid w:val="0059243D"/>
    <w:rsid w:val="00597A5D"/>
    <w:rsid w:val="005A07D3"/>
    <w:rsid w:val="005A1F9F"/>
    <w:rsid w:val="005B4ADF"/>
    <w:rsid w:val="005B4FAB"/>
    <w:rsid w:val="005B51D7"/>
    <w:rsid w:val="005C2351"/>
    <w:rsid w:val="005C54A4"/>
    <w:rsid w:val="00600CDB"/>
    <w:rsid w:val="00601651"/>
    <w:rsid w:val="0062274C"/>
    <w:rsid w:val="00641C60"/>
    <w:rsid w:val="00645E3B"/>
    <w:rsid w:val="00647998"/>
    <w:rsid w:val="006F0171"/>
    <w:rsid w:val="0070630A"/>
    <w:rsid w:val="00707202"/>
    <w:rsid w:val="00714195"/>
    <w:rsid w:val="00742742"/>
    <w:rsid w:val="007511C9"/>
    <w:rsid w:val="00766988"/>
    <w:rsid w:val="0078139E"/>
    <w:rsid w:val="00790A09"/>
    <w:rsid w:val="007B4C82"/>
    <w:rsid w:val="007C6034"/>
    <w:rsid w:val="007D53C1"/>
    <w:rsid w:val="00821F07"/>
    <w:rsid w:val="00830289"/>
    <w:rsid w:val="0083473C"/>
    <w:rsid w:val="00855233"/>
    <w:rsid w:val="008861FF"/>
    <w:rsid w:val="00894E71"/>
    <w:rsid w:val="008A5A57"/>
    <w:rsid w:val="008D0947"/>
    <w:rsid w:val="008E5017"/>
    <w:rsid w:val="008F4FF4"/>
    <w:rsid w:val="008F6EFF"/>
    <w:rsid w:val="009178F9"/>
    <w:rsid w:val="00935678"/>
    <w:rsid w:val="009374C8"/>
    <w:rsid w:val="00940AFE"/>
    <w:rsid w:val="00944AFD"/>
    <w:rsid w:val="00945C1D"/>
    <w:rsid w:val="009563E0"/>
    <w:rsid w:val="009836B5"/>
    <w:rsid w:val="00985C3D"/>
    <w:rsid w:val="009866AA"/>
    <w:rsid w:val="00994AA4"/>
    <w:rsid w:val="009975CE"/>
    <w:rsid w:val="009A5E9C"/>
    <w:rsid w:val="009C129E"/>
    <w:rsid w:val="009E0531"/>
    <w:rsid w:val="009F213A"/>
    <w:rsid w:val="00A15FF4"/>
    <w:rsid w:val="00A42832"/>
    <w:rsid w:val="00A56F06"/>
    <w:rsid w:val="00A6121D"/>
    <w:rsid w:val="00A74854"/>
    <w:rsid w:val="00A812D8"/>
    <w:rsid w:val="00AA7050"/>
    <w:rsid w:val="00AB47FA"/>
    <w:rsid w:val="00AB4C2E"/>
    <w:rsid w:val="00AC4B28"/>
    <w:rsid w:val="00AC745A"/>
    <w:rsid w:val="00AD5ED8"/>
    <w:rsid w:val="00AF406F"/>
    <w:rsid w:val="00B04FE9"/>
    <w:rsid w:val="00B56F28"/>
    <w:rsid w:val="00B85790"/>
    <w:rsid w:val="00BC5213"/>
    <w:rsid w:val="00BD36E9"/>
    <w:rsid w:val="00BF22CC"/>
    <w:rsid w:val="00C010F9"/>
    <w:rsid w:val="00C42178"/>
    <w:rsid w:val="00C427C5"/>
    <w:rsid w:val="00C541CA"/>
    <w:rsid w:val="00CB150E"/>
    <w:rsid w:val="00CD6CA9"/>
    <w:rsid w:val="00DC5BA3"/>
    <w:rsid w:val="00DF6B78"/>
    <w:rsid w:val="00E10D59"/>
    <w:rsid w:val="00E47AB1"/>
    <w:rsid w:val="00E674BC"/>
    <w:rsid w:val="00EB56BC"/>
    <w:rsid w:val="00F0241F"/>
    <w:rsid w:val="00F15E03"/>
    <w:rsid w:val="00F67187"/>
    <w:rsid w:val="00F674E1"/>
    <w:rsid w:val="00F877D2"/>
    <w:rsid w:val="00FA017B"/>
    <w:rsid w:val="00FB133B"/>
    <w:rsid w:val="00FC00BC"/>
    <w:rsid w:val="00FF1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C1B7E"/>
  <w15:chartTrackingRefBased/>
  <w15:docId w15:val="{1DB1AD3C-BE3F-4B4C-8885-B7EF80269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34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7998"/>
    <w:rPr>
      <w:color w:val="0563C1" w:themeColor="hyperlink"/>
      <w:u w:val="single"/>
    </w:rPr>
  </w:style>
  <w:style w:type="character" w:customStyle="1" w:styleId="UnresolvedMention1">
    <w:name w:val="Unresolved Mention1"/>
    <w:basedOn w:val="DefaultParagraphFont"/>
    <w:uiPriority w:val="99"/>
    <w:semiHidden/>
    <w:unhideWhenUsed/>
    <w:rsid w:val="00647998"/>
    <w:rPr>
      <w:color w:val="605E5C"/>
      <w:shd w:val="clear" w:color="auto" w:fill="E1DFDD"/>
    </w:rPr>
  </w:style>
  <w:style w:type="paragraph" w:styleId="ListParagraph">
    <w:name w:val="List Paragraph"/>
    <w:basedOn w:val="Normal"/>
    <w:uiPriority w:val="34"/>
    <w:qFormat/>
    <w:rsid w:val="005317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D3DD4B-9D12-4168-AED0-FD09AB3D9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676</TotalTime>
  <Pages>6</Pages>
  <Words>2343</Words>
  <Characters>13357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Richardson</dc:creator>
  <cp:keywords/>
  <dc:description/>
  <cp:lastModifiedBy>Claire Richardson</cp:lastModifiedBy>
  <cp:revision>117</cp:revision>
  <dcterms:created xsi:type="dcterms:W3CDTF">2018-11-12T11:54:00Z</dcterms:created>
  <dcterms:modified xsi:type="dcterms:W3CDTF">2018-11-22T19:37:00Z</dcterms:modified>
</cp:coreProperties>
</file>