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2219325" cy="593725"/>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219325" cy="593725"/>
                    </a:xfrm>
                    <a:prstGeom prst="rect"/>
                    <a:ln/>
                  </pic:spPr>
                </pic:pic>
              </a:graphicData>
            </a:graphic>
          </wp:inline>
        </w:drawing>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5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Applied Computing</w:t>
            </w:r>
          </w:p>
        </w:tc>
      </w:tr>
      <w:tr>
        <w:trPr>
          <w:cantSplit w:val="0"/>
          <w:tblHeader w:val="0"/>
        </w:trP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Business &amp; Web Management</w:t>
            </w:r>
          </w:p>
        </w:tc>
      </w:tr>
      <w:tr>
        <w:trPr>
          <w:cantSplit w:val="0"/>
          <w:tblHeader w:val="0"/>
        </w:trP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DUM5003</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hyperlink r:id="rId8">
              <w:r w:rsidDel="00000000" w:rsidR="00000000" w:rsidRPr="00000000">
                <w:rPr>
                  <w:color w:val="0000ee"/>
                  <w:u w:val="single"/>
                  <w:shd w:fill="auto" w:val="clear"/>
                  <w:rtl w:val="0"/>
                </w:rPr>
                <w:t xml:space="preserve">Ashley Reeves</w:t>
              </w:r>
            </w:hyperlink>
            <w:r w:rsidDel="00000000" w:rsidR="00000000" w:rsidRPr="00000000">
              <w:rPr>
                <w:rtl w:val="0"/>
              </w:rPr>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Daniel Davies</w:t>
            </w:r>
          </w:p>
        </w:tc>
      </w:tr>
      <w:tr>
        <w:trPr>
          <w:cantSplit w:val="0"/>
          <w:tblHeader w:val="0"/>
        </w:trP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Techniques and applications required to design and create a Professional Online presence</w:t>
            </w:r>
          </w:p>
        </w:tc>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15 Minute Presentation</w:t>
            </w:r>
          </w:p>
        </w:tc>
      </w:tr>
      <w:tr>
        <w:trPr>
          <w:cantSplit w:val="0"/>
          <w:tblHeader w:val="0"/>
        </w:trPr>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bookmarkStart w:colFirst="0" w:colLast="0" w:name="_gjdgxs" w:id="0"/>
            <w:bookmarkEnd w:id="0"/>
            <w:r w:rsidDel="00000000" w:rsidR="00000000" w:rsidRPr="00000000">
              <w:rPr>
                <w:rFonts w:ascii="Arial" w:cs="Arial" w:eastAsia="Arial" w:hAnsi="Arial"/>
                <w:b w:val="1"/>
                <w:sz w:val="22"/>
                <w:szCs w:val="22"/>
                <w:rtl w:val="0"/>
              </w:rPr>
              <w:t xml:space="preserve">26/01/2022</w:t>
            </w:r>
          </w:p>
        </w:tc>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TBD</w:t>
            </w:r>
          </w:p>
        </w:tc>
      </w:tr>
      <w:tr>
        <w:trPr>
          <w:cantSplit w:val="0"/>
          <w:tblHeader w:val="0"/>
        </w:trPr>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8">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B">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1.</w:t>
              <w:tab/>
              <w:t xml:space="preserve">Demonstrate a sound understanding of the principal forms of Business strategy &amp; the environment, Leadership &amp; Management, Motivation and Business information systems.</w:t>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2.</w:t>
              <w:tab/>
              <w:t xml:space="preserve">Understand and apply essential concepts, techniques and applications required to design and create a Professional Online presence for a business.</w:t>
            </w:r>
          </w:p>
          <w:p w:rsidR="00000000" w:rsidDel="00000000" w:rsidP="00000000" w:rsidRDefault="00000000" w:rsidRPr="00000000" w14:paraId="00000033">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4">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35">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6">
      <w:pPr>
        <w:rPr>
          <w:rFonts w:ascii="Calibri" w:cs="Calibri" w:eastAsia="Calibri" w:hAnsi="Calibri"/>
          <w:sz w:val="22"/>
          <w:szCs w:val="22"/>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auto" w:val="clear"/>
          </w:tcPr>
          <w:p w:rsidR="00000000" w:rsidDel="00000000" w:rsidP="00000000" w:rsidRDefault="00000000" w:rsidRPr="00000000" w14:paraId="0000003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8">
            <w:pPr>
              <w:jc w:val="center"/>
              <w:rPr>
                <w:rFonts w:ascii="Calibri" w:cs="Calibri" w:eastAsia="Calibri" w:hAnsi="Calibri"/>
                <w:sz w:val="28"/>
                <w:szCs w:val="28"/>
                <w:u w:val="single"/>
              </w:rPr>
            </w:pPr>
            <w:r w:rsidDel="00000000" w:rsidR="00000000" w:rsidRPr="00000000">
              <w:rPr>
                <w:rFonts w:ascii="Calibri" w:cs="Calibri" w:eastAsia="Calibri" w:hAnsi="Calibri"/>
                <w:sz w:val="28"/>
                <w:szCs w:val="28"/>
                <w:u w:val="single"/>
                <w:rtl w:val="0"/>
              </w:rPr>
              <w:t xml:space="preserve">e-Commerce &amp; e-Business Application review for SMEs</w:t>
            </w:r>
          </w:p>
          <w:p w:rsidR="00000000" w:rsidDel="00000000" w:rsidP="00000000" w:rsidRDefault="00000000" w:rsidRPr="00000000" w14:paraId="00000039">
            <w:pP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3A">
      <w:pPr>
        <w:numPr>
          <w:ilvl w:val="0"/>
          <w:numId w:val="4"/>
        </w:numPr>
        <w:ind w:left="720" w:hanging="360"/>
        <w:rPr>
          <w:rFonts w:ascii="Calibri" w:cs="Calibri" w:eastAsia="Calibri" w:hAnsi="Calibri"/>
          <w:sz w:val="30"/>
          <w:szCs w:val="30"/>
        </w:rPr>
      </w:pPr>
      <w:r w:rsidDel="00000000" w:rsidR="00000000" w:rsidRPr="00000000">
        <w:rPr>
          <w:rFonts w:ascii="Calibri" w:cs="Calibri" w:eastAsia="Calibri" w:hAnsi="Calibri"/>
          <w:b w:val="1"/>
          <w:sz w:val="30"/>
          <w:szCs w:val="30"/>
          <w:rtl w:val="0"/>
        </w:rPr>
        <w:t xml:space="preserve">Evaluation:</w:t>
      </w:r>
      <w:r w:rsidDel="00000000" w:rsidR="00000000" w:rsidRPr="00000000">
        <w:rPr>
          <w:rFonts w:ascii="Calibri" w:cs="Calibri" w:eastAsia="Calibri" w:hAnsi="Calibri"/>
          <w:sz w:val="30"/>
          <w:szCs w:val="30"/>
          <w:rtl w:val="0"/>
        </w:rPr>
        <w:t xml:space="preserve"> Document an </w:t>
      </w:r>
      <w:r w:rsidDel="00000000" w:rsidR="00000000" w:rsidRPr="00000000">
        <w:rPr>
          <w:rFonts w:ascii="Calibri" w:cs="Calibri" w:eastAsia="Calibri" w:hAnsi="Calibri"/>
          <w:b w:val="1"/>
          <w:sz w:val="30"/>
          <w:szCs w:val="30"/>
          <w:rtl w:val="0"/>
        </w:rPr>
        <w:t xml:space="preserve">evaluation</w:t>
      </w:r>
      <w:r w:rsidDel="00000000" w:rsidR="00000000" w:rsidRPr="00000000">
        <w:rPr>
          <w:rFonts w:ascii="Calibri" w:cs="Calibri" w:eastAsia="Calibri" w:hAnsi="Calibri"/>
          <w:sz w:val="30"/>
          <w:szCs w:val="30"/>
          <w:rtl w:val="0"/>
        </w:rPr>
        <w:t xml:space="preserve"> of current</w:t>
      </w:r>
      <w:r w:rsidDel="00000000" w:rsidR="00000000" w:rsidRPr="00000000">
        <w:rPr>
          <w:rFonts w:ascii="Calibri" w:cs="Calibri" w:eastAsia="Calibri" w:hAnsi="Calibri"/>
          <w:b w:val="1"/>
          <w:sz w:val="30"/>
          <w:szCs w:val="30"/>
          <w:rtl w:val="0"/>
        </w:rPr>
        <w:t xml:space="preserve"> responsive e-Commerce site design </w:t>
      </w:r>
      <w:r w:rsidDel="00000000" w:rsidR="00000000" w:rsidRPr="00000000">
        <w:rPr>
          <w:rFonts w:ascii="Calibri" w:cs="Calibri" w:eastAsia="Calibri" w:hAnsi="Calibri"/>
          <w:sz w:val="30"/>
          <w:szCs w:val="30"/>
          <w:rtl w:val="0"/>
        </w:rPr>
        <w:t xml:space="preserve">options using the requirements below </w:t>
      </w:r>
    </w:p>
    <w:p w:rsidR="00000000" w:rsidDel="00000000" w:rsidP="00000000" w:rsidRDefault="00000000" w:rsidRPr="00000000" w14:paraId="0000003B">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Professional layout and design.</w:t>
      </w:r>
    </w:p>
    <w:p w:rsidR="00000000" w:rsidDel="00000000" w:rsidP="00000000" w:rsidRDefault="00000000" w:rsidRPr="00000000" w14:paraId="0000003C">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Responsive to mobile devices.</w:t>
      </w:r>
    </w:p>
    <w:p w:rsidR="00000000" w:rsidDel="00000000" w:rsidP="00000000" w:rsidRDefault="00000000" w:rsidRPr="00000000" w14:paraId="0000003D">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Product Catalogue </w:t>
      </w:r>
    </w:p>
    <w:p w:rsidR="00000000" w:rsidDel="00000000" w:rsidP="00000000" w:rsidRDefault="00000000" w:rsidRPr="00000000" w14:paraId="0000003E">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Shopping-cart</w:t>
      </w:r>
    </w:p>
    <w:p w:rsidR="00000000" w:rsidDel="00000000" w:rsidP="00000000" w:rsidRDefault="00000000" w:rsidRPr="00000000" w14:paraId="0000003F">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Payment options: Card, Paypal &amp; Other.</w:t>
      </w:r>
    </w:p>
    <w:p w:rsidR="00000000" w:rsidDel="00000000" w:rsidP="00000000" w:rsidRDefault="00000000" w:rsidRPr="00000000" w14:paraId="00000040">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Blog integration feature.</w:t>
      </w:r>
    </w:p>
    <w:p w:rsidR="00000000" w:rsidDel="00000000" w:rsidP="00000000" w:rsidRDefault="00000000" w:rsidRPr="00000000" w14:paraId="00000041">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EMail Marketing integration feature.</w:t>
      </w:r>
    </w:p>
    <w:p w:rsidR="00000000" w:rsidDel="00000000" w:rsidP="00000000" w:rsidRDefault="00000000" w:rsidRPr="00000000" w14:paraId="00000042">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Allows updates by non-technical personnel via a GUI.</w:t>
      </w:r>
    </w:p>
    <w:p w:rsidR="00000000" w:rsidDel="00000000" w:rsidP="00000000" w:rsidRDefault="00000000" w:rsidRPr="00000000" w14:paraId="00000043">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No hosting maintenance required.</w:t>
      </w:r>
    </w:p>
    <w:p w:rsidR="00000000" w:rsidDel="00000000" w:rsidP="00000000" w:rsidRDefault="00000000" w:rsidRPr="00000000" w14:paraId="00000044">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Traffic Analytics.</w:t>
      </w:r>
    </w:p>
    <w:p w:rsidR="00000000" w:rsidDel="00000000" w:rsidP="00000000" w:rsidRDefault="00000000" w:rsidRPr="00000000" w14:paraId="00000045">
      <w:pPr>
        <w:numPr>
          <w:ilvl w:val="0"/>
          <w:numId w:val="3"/>
        </w:numPr>
        <w:ind w:left="180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As Reasonable as possible.</w:t>
      </w:r>
      <w:r w:rsidDel="00000000" w:rsidR="00000000" w:rsidRPr="00000000">
        <w:rPr>
          <w:rtl w:val="0"/>
        </w:rPr>
      </w:r>
    </w:p>
    <w:p w:rsidR="00000000" w:rsidDel="00000000" w:rsidP="00000000" w:rsidRDefault="00000000" w:rsidRPr="00000000" w14:paraId="00000046">
      <w:pPr>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47">
      <w:pPr>
        <w:numPr>
          <w:ilvl w:val="0"/>
          <w:numId w:val="4"/>
        </w:numPr>
        <w:ind w:left="72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Considering your findings from task 1 above:</w:t>
      </w:r>
    </w:p>
    <w:p w:rsidR="00000000" w:rsidDel="00000000" w:rsidP="00000000" w:rsidRDefault="00000000" w:rsidRPr="00000000" w14:paraId="00000048">
      <w:pPr>
        <w:numPr>
          <w:ilvl w:val="0"/>
          <w:numId w:val="5"/>
        </w:numPr>
        <w:ind w:left="1440" w:hanging="360"/>
        <w:rPr>
          <w:rFonts w:ascii="Calibri" w:cs="Calibri" w:eastAsia="Calibri" w:hAnsi="Calibri"/>
          <w:sz w:val="30"/>
          <w:szCs w:val="30"/>
        </w:rPr>
      </w:pPr>
      <w:r w:rsidDel="00000000" w:rsidR="00000000" w:rsidRPr="00000000">
        <w:rPr>
          <w:rFonts w:ascii="Calibri" w:cs="Calibri" w:eastAsia="Calibri" w:hAnsi="Calibri"/>
          <w:b w:val="1"/>
          <w:sz w:val="30"/>
          <w:szCs w:val="30"/>
          <w:rtl w:val="0"/>
        </w:rPr>
        <w:t xml:space="preserve">Test two solutions</w:t>
      </w:r>
      <w:r w:rsidDel="00000000" w:rsidR="00000000" w:rsidRPr="00000000">
        <w:rPr>
          <w:rFonts w:ascii="Calibri" w:cs="Calibri" w:eastAsia="Calibri" w:hAnsi="Calibri"/>
          <w:sz w:val="30"/>
          <w:szCs w:val="30"/>
          <w:rtl w:val="0"/>
        </w:rPr>
        <w:t xml:space="preserve"> and document the process using screenshots and a final conclusion.</w:t>
      </w:r>
    </w:p>
    <w:p w:rsidR="00000000" w:rsidDel="00000000" w:rsidP="00000000" w:rsidRDefault="00000000" w:rsidRPr="00000000" w14:paraId="00000049">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4A">
      <w:pPr>
        <w:numPr>
          <w:ilvl w:val="0"/>
          <w:numId w:val="5"/>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Using your final e-commerce site design recommendation</w:t>
      </w:r>
      <w:r w:rsidDel="00000000" w:rsidR="00000000" w:rsidRPr="00000000">
        <w:rPr>
          <w:rFonts w:ascii="Calibri" w:cs="Calibri" w:eastAsia="Calibri" w:hAnsi="Calibri"/>
          <w:b w:val="1"/>
          <w:sz w:val="30"/>
          <w:szCs w:val="30"/>
          <w:rtl w:val="0"/>
        </w:rPr>
        <w:t xml:space="preserve"> create an e-Commerce website</w:t>
      </w:r>
      <w:r w:rsidDel="00000000" w:rsidR="00000000" w:rsidRPr="00000000">
        <w:rPr>
          <w:rFonts w:ascii="Calibri" w:cs="Calibri" w:eastAsia="Calibri" w:hAnsi="Calibri"/>
          <w:sz w:val="30"/>
          <w:szCs w:val="30"/>
          <w:rtl w:val="0"/>
        </w:rPr>
        <w:t xml:space="preserve"> to showcase a complete working example and document the process using screenshots and a final conclusion. The website can be for a business or topic of your choice.</w:t>
      </w:r>
      <w:r w:rsidDel="00000000" w:rsidR="00000000" w:rsidRPr="00000000">
        <w:rPr>
          <w:rtl w:val="0"/>
        </w:rPr>
      </w:r>
    </w:p>
    <w:p w:rsidR="00000000" w:rsidDel="00000000" w:rsidP="00000000" w:rsidRDefault="00000000" w:rsidRPr="00000000" w14:paraId="0000004B">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4C">
      <w:pPr>
        <w:numPr>
          <w:ilvl w:val="0"/>
          <w:numId w:val="5"/>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Reference should be made to</w:t>
      </w:r>
      <w:r w:rsidDel="00000000" w:rsidR="00000000" w:rsidRPr="00000000">
        <w:rPr>
          <w:rFonts w:ascii="Calibri" w:cs="Calibri" w:eastAsia="Calibri" w:hAnsi="Calibri"/>
          <w:sz w:val="30"/>
          <w:szCs w:val="30"/>
          <w:rtl w:val="0"/>
        </w:rPr>
        <w:t xml:space="preserve"> </w:t>
      </w:r>
      <w:r w:rsidDel="00000000" w:rsidR="00000000" w:rsidRPr="00000000">
        <w:rPr>
          <w:rFonts w:ascii="Calibri" w:cs="Calibri" w:eastAsia="Calibri" w:hAnsi="Calibri"/>
          <w:b w:val="1"/>
          <w:sz w:val="30"/>
          <w:szCs w:val="30"/>
          <w:rtl w:val="0"/>
        </w:rPr>
        <w:t xml:space="preserve">web design guidelines</w:t>
      </w:r>
      <w:r w:rsidDel="00000000" w:rsidR="00000000" w:rsidRPr="00000000">
        <w:rPr>
          <w:rFonts w:ascii="Calibri" w:cs="Calibri" w:eastAsia="Calibri" w:hAnsi="Calibri"/>
          <w:sz w:val="30"/>
          <w:szCs w:val="30"/>
          <w:rtl w:val="0"/>
        </w:rPr>
        <w:t xml:space="preserve">.</w:t>
      </w:r>
    </w:p>
    <w:p w:rsidR="00000000" w:rsidDel="00000000" w:rsidP="00000000" w:rsidRDefault="00000000" w:rsidRPr="00000000" w14:paraId="0000004D">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4E">
      <w:pPr>
        <w:numPr>
          <w:ilvl w:val="0"/>
          <w:numId w:val="5"/>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Bespoke graphics should be created to appropriately </w:t>
      </w:r>
      <w:r w:rsidDel="00000000" w:rsidR="00000000" w:rsidRPr="00000000">
        <w:rPr>
          <w:rFonts w:ascii="Calibri" w:cs="Calibri" w:eastAsia="Calibri" w:hAnsi="Calibri"/>
          <w:b w:val="1"/>
          <w:sz w:val="30"/>
          <w:szCs w:val="30"/>
          <w:rtl w:val="0"/>
        </w:rPr>
        <w:t xml:space="preserve">brand your site</w:t>
      </w:r>
      <w:r w:rsidDel="00000000" w:rsidR="00000000" w:rsidRPr="00000000">
        <w:rPr>
          <w:rFonts w:ascii="Calibri" w:cs="Calibri" w:eastAsia="Calibri" w:hAnsi="Calibri"/>
          <w:sz w:val="30"/>
          <w:szCs w:val="30"/>
          <w:rtl w:val="0"/>
        </w:rPr>
        <w:t xml:space="preserve">.</w:t>
      </w:r>
    </w:p>
    <w:p w:rsidR="00000000" w:rsidDel="00000000" w:rsidP="00000000" w:rsidRDefault="00000000" w:rsidRPr="00000000" w14:paraId="0000004F">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0">
      <w:pPr>
        <w:numPr>
          <w:ilvl w:val="0"/>
          <w:numId w:val="4"/>
        </w:numPr>
        <w:ind w:left="720" w:hanging="360"/>
        <w:rPr>
          <w:rFonts w:ascii="Calibri" w:cs="Calibri" w:eastAsia="Calibri" w:hAnsi="Calibri"/>
          <w:sz w:val="30"/>
          <w:szCs w:val="30"/>
        </w:rPr>
      </w:pPr>
      <w:r w:rsidDel="00000000" w:rsidR="00000000" w:rsidRPr="00000000">
        <w:rPr>
          <w:rFonts w:ascii="Calibri" w:cs="Calibri" w:eastAsia="Calibri" w:hAnsi="Calibri"/>
          <w:b w:val="1"/>
          <w:sz w:val="30"/>
          <w:szCs w:val="30"/>
          <w:rtl w:val="0"/>
        </w:rPr>
        <w:t xml:space="preserve">e-Business Applications:</w:t>
      </w:r>
      <w:r w:rsidDel="00000000" w:rsidR="00000000" w:rsidRPr="00000000">
        <w:rPr>
          <w:rFonts w:ascii="Calibri" w:cs="Calibri" w:eastAsia="Calibri" w:hAnsi="Calibri"/>
          <w:sz w:val="30"/>
          <w:szCs w:val="30"/>
          <w:rtl w:val="0"/>
        </w:rPr>
        <w:t xml:space="preserve"> </w:t>
      </w:r>
    </w:p>
    <w:p w:rsidR="00000000" w:rsidDel="00000000" w:rsidP="00000000" w:rsidRDefault="00000000" w:rsidRPr="00000000" w14:paraId="00000051">
      <w:pPr>
        <w:numPr>
          <w:ilvl w:val="1"/>
          <w:numId w:val="4"/>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Research and analyse current </w:t>
      </w:r>
      <w:r w:rsidDel="00000000" w:rsidR="00000000" w:rsidRPr="00000000">
        <w:rPr>
          <w:rFonts w:ascii="Calibri" w:cs="Calibri" w:eastAsia="Calibri" w:hAnsi="Calibri"/>
          <w:b w:val="1"/>
          <w:sz w:val="30"/>
          <w:szCs w:val="30"/>
          <w:rtl w:val="0"/>
        </w:rPr>
        <w:t xml:space="preserve">e-Business Applications</w:t>
      </w:r>
      <w:r w:rsidDel="00000000" w:rsidR="00000000" w:rsidRPr="00000000">
        <w:rPr>
          <w:rFonts w:ascii="Calibri" w:cs="Calibri" w:eastAsia="Calibri" w:hAnsi="Calibri"/>
          <w:sz w:val="30"/>
          <w:szCs w:val="30"/>
          <w:rtl w:val="0"/>
        </w:rPr>
        <w:t xml:space="preserve"> suitable for SMEs today.</w:t>
      </w:r>
      <w:r w:rsidDel="00000000" w:rsidR="00000000" w:rsidRPr="00000000">
        <w:rPr>
          <w:rtl w:val="0"/>
        </w:rPr>
      </w:r>
    </w:p>
    <w:p w:rsidR="00000000" w:rsidDel="00000000" w:rsidP="00000000" w:rsidRDefault="00000000" w:rsidRPr="00000000" w14:paraId="00000052">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3">
      <w:pPr>
        <w:numPr>
          <w:ilvl w:val="1"/>
          <w:numId w:val="4"/>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Use cropped screen-shots to include some evidence of practical testing.</w:t>
      </w:r>
    </w:p>
    <w:p w:rsidR="00000000" w:rsidDel="00000000" w:rsidP="00000000" w:rsidRDefault="00000000" w:rsidRPr="00000000" w14:paraId="00000054">
      <w:pPr>
        <w:ind w:left="1440" w:firstLine="0"/>
        <w:rPr>
          <w:rFonts w:ascii="Calibri" w:cs="Calibri" w:eastAsia="Calibri" w:hAnsi="Calibri"/>
          <w:sz w:val="30"/>
          <w:szCs w:val="30"/>
        </w:rPr>
      </w:pPr>
      <w:r w:rsidDel="00000000" w:rsidR="00000000" w:rsidRPr="00000000">
        <w:rPr>
          <w:rtl w:val="0"/>
        </w:rPr>
      </w:r>
    </w:p>
    <w:p w:rsidR="00000000" w:rsidDel="00000000" w:rsidP="00000000" w:rsidRDefault="00000000" w:rsidRPr="00000000" w14:paraId="00000055">
      <w:pPr>
        <w:numPr>
          <w:ilvl w:val="1"/>
          <w:numId w:val="4"/>
        </w:numPr>
        <w:ind w:left="144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Recommend a suite of useful applications for the SME sector.</w:t>
      </w:r>
    </w:p>
    <w:p w:rsidR="00000000" w:rsidDel="00000000" w:rsidP="00000000" w:rsidRDefault="00000000" w:rsidRPr="00000000" w14:paraId="00000056">
      <w:pPr>
        <w:numPr>
          <w:ilvl w:val="0"/>
          <w:numId w:val="4"/>
        </w:numPr>
        <w:ind w:left="720" w:hanging="360"/>
        <w:rPr>
          <w:rFonts w:ascii="Calibri" w:cs="Calibri" w:eastAsia="Calibri" w:hAnsi="Calibri"/>
          <w:sz w:val="30"/>
          <w:szCs w:val="30"/>
        </w:rPr>
      </w:pPr>
      <w:r w:rsidDel="00000000" w:rsidR="00000000" w:rsidRPr="00000000">
        <w:rPr>
          <w:rFonts w:ascii="Calibri" w:cs="Calibri" w:eastAsia="Calibri" w:hAnsi="Calibri"/>
          <w:sz w:val="30"/>
          <w:szCs w:val="30"/>
          <w:rtl w:val="0"/>
        </w:rPr>
        <w:t xml:space="preserve">Using your outcomes from the tasks above, create</w:t>
      </w:r>
      <w:r w:rsidDel="00000000" w:rsidR="00000000" w:rsidRPr="00000000">
        <w:rPr>
          <w:rFonts w:ascii="Calibri" w:cs="Calibri" w:eastAsia="Calibri" w:hAnsi="Calibri"/>
          <w:b w:val="1"/>
          <w:sz w:val="30"/>
          <w:szCs w:val="30"/>
          <w:rtl w:val="0"/>
        </w:rPr>
        <w:t xml:space="preserve"> and deliver a 15 minute presentation</w:t>
      </w:r>
      <w:r w:rsidDel="00000000" w:rsidR="00000000" w:rsidRPr="00000000">
        <w:rPr>
          <w:rFonts w:ascii="Calibri" w:cs="Calibri" w:eastAsia="Calibri" w:hAnsi="Calibri"/>
          <w:sz w:val="30"/>
          <w:szCs w:val="30"/>
          <w:rtl w:val="0"/>
        </w:rPr>
        <w:t xml:space="preserve"> to share your findings.</w:t>
      </w:r>
    </w:p>
    <w:p w:rsidR="00000000" w:rsidDel="00000000" w:rsidP="00000000" w:rsidRDefault="00000000" w:rsidRPr="00000000" w14:paraId="00000057">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8">
      <w:pPr>
        <w:ind w:left="720" w:firstLine="0"/>
        <w:rPr>
          <w:rFonts w:ascii="Arial" w:cs="Arial" w:eastAsia="Arial" w:hAnsi="Arial"/>
          <w:sz w:val="24"/>
          <w:szCs w:val="24"/>
        </w:rPr>
      </w:pPr>
      <w:r w:rsidDel="00000000" w:rsidR="00000000" w:rsidRPr="00000000">
        <w:rPr>
          <w:rtl w:val="0"/>
        </w:rPr>
      </w:r>
    </w:p>
    <w:tbl>
      <w:tblPr>
        <w:tblStyle w:val="Table6"/>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59">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5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5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D">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5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5F">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6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sound knowledge and critical understanding of the well-established concepts and principles of the subject area and the way in which those principles have developed; knowledge of the main methods of inquiry in the discipline.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2">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3">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Del="00000000" w:rsidR="00000000" w:rsidRPr="00000000">
        <w:rPr>
          <w:rtl w:val="0"/>
        </w:rPr>
        <w:t xml:space="preserve"> </w:t>
      </w:r>
      <w:r w:rsidDel="00000000" w:rsidR="00000000" w:rsidRPr="00000000">
        <w:rPr>
          <w:rFonts w:ascii="Arial" w:cs="Arial" w:eastAsia="Arial" w:hAnsi="Arial"/>
          <w:sz w:val="22"/>
          <w:szCs w:val="22"/>
          <w:rtl w:val="0"/>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w:t>
      </w:r>
    </w:p>
    <w:p w:rsidR="00000000" w:rsidDel="00000000" w:rsidP="00000000" w:rsidRDefault="00000000" w:rsidRPr="00000000" w14:paraId="0000006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6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6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and decision-making.  This includes demonstrating: professional development</w:t>
      </w:r>
      <w:r w:rsidDel="00000000" w:rsidR="00000000" w:rsidRPr="00000000">
        <w:rPr>
          <w:rtl w:val="0"/>
        </w:rPr>
        <w:t xml:space="preserve"> to </w:t>
      </w:r>
      <w:r w:rsidDel="00000000" w:rsidR="00000000" w:rsidRPr="00000000">
        <w:rPr>
          <w:rFonts w:ascii="Arial" w:cs="Arial" w:eastAsia="Arial" w:hAnsi="Arial"/>
          <w:sz w:val="22"/>
          <w:szCs w:val="22"/>
          <w:rtl w:val="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7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You are required to produce a professionally formatted presentation. It is essential that you demonstrate background research activities and knowledge gained. The presentation should refer to sources of information that have contributed and enhanced your knowledge and understanding (e.g. online sources, books, journals, articles). The presentation must include a list of references / bibliography, following a standard referencing system.</w:t>
      </w:r>
    </w:p>
    <w:p w:rsidR="00000000" w:rsidDel="00000000" w:rsidP="00000000" w:rsidRDefault="00000000" w:rsidRPr="00000000" w14:paraId="00000075">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6">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You will be assessed against the five common assessment criteria as follows:</w:t>
      </w:r>
    </w:p>
    <w:p w:rsidR="00000000" w:rsidDel="00000000" w:rsidP="00000000" w:rsidRDefault="00000000" w:rsidRPr="00000000" w14:paraId="00000077">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8">
      <w:pPr>
        <w:numPr>
          <w:ilvl w:val="0"/>
          <w:numId w:val="2"/>
        </w:numPr>
        <w:ind w:left="360" w:hanging="360"/>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Research-informed Literature (20%)</w:t>
      </w:r>
    </w:p>
    <w:p w:rsidR="00000000" w:rsidDel="00000000" w:rsidP="00000000" w:rsidRDefault="00000000" w:rsidRPr="00000000" w14:paraId="00000079">
      <w:pPr>
        <w:ind w:left="36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Marks will be awarded based on the extent of research, selection of credible sources, and application of appropriate referencing conventions.</w:t>
      </w:r>
    </w:p>
    <w:p w:rsidR="00000000" w:rsidDel="00000000" w:rsidP="00000000" w:rsidRDefault="00000000" w:rsidRPr="00000000" w14:paraId="0000007A">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B">
      <w:pPr>
        <w:numPr>
          <w:ilvl w:val="0"/>
          <w:numId w:val="2"/>
        </w:numPr>
        <w:ind w:left="360" w:hanging="360"/>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Knowledge and Understanding of Subject (20%)</w:t>
      </w:r>
    </w:p>
    <w:p w:rsidR="00000000" w:rsidDel="00000000" w:rsidP="00000000" w:rsidRDefault="00000000" w:rsidRPr="00000000" w14:paraId="0000007C">
      <w:pPr>
        <w:ind w:left="36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Marks will be allocated based on the extent of knowledge and understanding of concepts and underlying principles associated with e-Marketing and e-Business.</w:t>
      </w:r>
    </w:p>
    <w:p w:rsidR="00000000" w:rsidDel="00000000" w:rsidP="00000000" w:rsidRDefault="00000000" w:rsidRPr="00000000" w14:paraId="0000007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7E">
      <w:pPr>
        <w:numPr>
          <w:ilvl w:val="0"/>
          <w:numId w:val="2"/>
        </w:numPr>
        <w:ind w:left="360" w:hanging="360"/>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Analysis (20%)</w:t>
      </w:r>
    </w:p>
    <w:p w:rsidR="00000000" w:rsidDel="00000000" w:rsidP="00000000" w:rsidRDefault="00000000" w:rsidRPr="00000000" w14:paraId="0000007F">
      <w:pPr>
        <w:ind w:left="36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Marks will be awarded for Analysis, evaluation and synthesis of key-findings.</w:t>
      </w:r>
    </w:p>
    <w:p w:rsidR="00000000" w:rsidDel="00000000" w:rsidP="00000000" w:rsidRDefault="00000000" w:rsidRPr="00000000" w14:paraId="0000008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81">
      <w:pPr>
        <w:numPr>
          <w:ilvl w:val="0"/>
          <w:numId w:val="2"/>
        </w:numPr>
        <w:ind w:left="360" w:hanging="360"/>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Practical Application and Deployment (30%)</w:t>
      </w:r>
    </w:p>
    <w:p w:rsidR="00000000" w:rsidDel="00000000" w:rsidP="00000000" w:rsidRDefault="00000000" w:rsidRPr="00000000" w14:paraId="00000082">
      <w:pPr>
        <w:ind w:left="360" w:firstLine="0"/>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Marks will be awarded based on the application of concepts and solutions to solve problems for example, where appropriate, the creation of suitable websites and e-commerce prototypes.</w:t>
      </w:r>
    </w:p>
    <w:p w:rsidR="00000000" w:rsidDel="00000000" w:rsidP="00000000" w:rsidRDefault="00000000" w:rsidRPr="00000000" w14:paraId="0000008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84">
      <w:pPr>
        <w:numPr>
          <w:ilvl w:val="0"/>
          <w:numId w:val="2"/>
        </w:numPr>
        <w:ind w:left="360" w:hanging="360"/>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Skills for Professional Practice (10%)</w:t>
      </w:r>
    </w:p>
    <w:p w:rsidR="00000000" w:rsidDel="00000000" w:rsidP="00000000" w:rsidRDefault="00000000" w:rsidRPr="00000000" w14:paraId="00000085">
      <w:pPr>
        <w:jc w:val="both"/>
        <w:rPr>
          <w:rFonts w:ascii="Arial" w:cs="Arial" w:eastAsia="Arial" w:hAnsi="Arial"/>
          <w:sz w:val="22"/>
          <w:szCs w:val="22"/>
        </w:rPr>
      </w:pPr>
      <w:r w:rsidDel="00000000" w:rsidR="00000000" w:rsidRPr="00000000">
        <w:rPr>
          <w:rFonts w:ascii="Calibri" w:cs="Calibri" w:eastAsia="Calibri" w:hAnsi="Calibri"/>
          <w:sz w:val="22"/>
          <w:szCs w:val="22"/>
          <w:rtl w:val="0"/>
        </w:rPr>
        <w:t xml:space="preserve">Skills for Professional Practice will be assessed based on the written and presentational quality of the presentation.</w:t>
      </w:r>
      <w:r w:rsidDel="00000000" w:rsidR="00000000" w:rsidRPr="00000000">
        <w:rPr>
          <w:rtl w:val="0"/>
        </w:rPr>
      </w:r>
    </w:p>
    <w:p w:rsidR="00000000" w:rsidDel="00000000" w:rsidP="00000000" w:rsidRDefault="00000000" w:rsidRPr="00000000" w14:paraId="00000086">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tl w:val="0"/>
        </w:rPr>
      </w:r>
    </w:p>
    <w:tbl>
      <w:tblPr>
        <w:tblStyle w:val="Table7"/>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89">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9"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C">
      <w:pPr>
        <w:rPr>
          <w:rFonts w:ascii="Arial" w:cs="Arial" w:eastAsia="Arial" w:hAnsi="Arial"/>
          <w:b w:val="1"/>
          <w:sz w:val="22"/>
          <w:szCs w:val="22"/>
        </w:rPr>
      </w:pPr>
      <w:r w:rsidDel="00000000" w:rsidR="00000000" w:rsidRPr="00000000">
        <w:rPr>
          <w:rtl w:val="0"/>
        </w:rPr>
      </w:r>
    </w:p>
    <w:tbl>
      <w:tblPr>
        <w:tblStyle w:val="Table8"/>
        <w:tblW w:w="10905.0" w:type="dxa"/>
        <w:jc w:val="left"/>
        <w:tblInd w:w="0.0" w:type="dxa"/>
        <w:tblLayout w:type="fixed"/>
        <w:tblLook w:val="0400"/>
      </w:tblPr>
      <w:tblGrid>
        <w:gridCol w:w="8550"/>
        <w:gridCol w:w="1035"/>
        <w:gridCol w:w="1320"/>
        <w:tblGridChange w:id="0">
          <w:tblGrid>
            <w:gridCol w:w="8550"/>
            <w:gridCol w:w="1035"/>
            <w:gridCol w:w="1320"/>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E">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F">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90">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1">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92">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3">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4">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9">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B">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C">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E">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0">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A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3">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8">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9">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A">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B">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D">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F">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B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1">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2">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7">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8">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9">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C">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E">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BF">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0">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1">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7">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8">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9">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B">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D">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C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F">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D0">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D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5">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6">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8">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DA">
      <w:pPr>
        <w:ind w:left="284" w:right="531" w:firstLine="0"/>
        <w:rPr>
          <w:rFonts w:ascii="Arial" w:cs="Arial" w:eastAsia="Arial" w:hAnsi="Arial"/>
          <w:b w:val="1"/>
          <w:sz w:val="16"/>
          <w:szCs w:val="16"/>
        </w:rPr>
      </w:pPr>
      <w:r w:rsidDel="00000000" w:rsidR="00000000" w:rsidRPr="00000000">
        <w:rPr>
          <w:rtl w:val="0"/>
        </w:rPr>
      </w:r>
    </w:p>
    <w:tbl>
      <w:tblPr>
        <w:tblStyle w:val="Table9"/>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0"/>
          <w:tblHeader w:val="0"/>
        </w:trPr>
        <w:tc>
          <w:tcPr>
            <w:vMerge w:val="restart"/>
            <w:shd w:fill="d9d9d9" w:val="clear"/>
            <w:vAlign w:val="center"/>
          </w:tcPr>
          <w:p w:rsidR="00000000" w:rsidDel="00000000" w:rsidP="00000000" w:rsidRDefault="00000000" w:rsidRPr="00000000" w14:paraId="000000DB">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DC">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DE">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0"/>
          <w:tblHeader w:val="0"/>
        </w:trPr>
        <w:tc>
          <w:tcPr>
            <w:vMerge w:val="continue"/>
            <w:shd w:fill="d9d9d9" w:val="clear"/>
            <w:vAlign w:val="center"/>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E0">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E1">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0"/>
          <w:tblHeader w:val="0"/>
        </w:trPr>
        <w:tc>
          <w:tcPr>
            <w:vMerge w:val="continue"/>
            <w:shd w:fill="d9d9d9" w:val="clear"/>
            <w:vAlign w:val="center"/>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E4">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E5">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E7">
      <w:pPr>
        <w:rPr>
          <w:rFonts w:ascii="Arial" w:cs="Arial" w:eastAsia="Arial" w:hAnsi="Arial"/>
        </w:rPr>
      </w:pPr>
      <w:r w:rsidDel="00000000" w:rsidR="00000000" w:rsidRPr="00000000">
        <w:rPr>
          <w:rtl w:val="0"/>
        </w:rPr>
      </w:r>
    </w:p>
    <w:p w:rsidR="00000000" w:rsidDel="00000000" w:rsidP="00000000" w:rsidRDefault="00000000" w:rsidRPr="00000000" w14:paraId="000000E8">
      <w:pPr>
        <w:rPr>
          <w:rFonts w:ascii="Arial" w:cs="Arial" w:eastAsia="Arial" w:hAnsi="Arial"/>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ff99ff" w:val="clear"/>
          </w:tcPr>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1"/>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ff99ff" w:val="clear"/>
          </w:tcPr>
          <w:p w:rsidR="00000000" w:rsidDel="00000000" w:rsidP="00000000" w:rsidRDefault="00000000" w:rsidRPr="00000000" w14:paraId="000000EC">
            <w:pPr>
              <w:rPr>
                <w:rFonts w:ascii="Arial" w:cs="Arial" w:eastAsia="Arial" w:hAnsi="Arial"/>
                <w:b w:val="1"/>
              </w:rPr>
            </w:pPr>
            <w:r w:rsidDel="00000000" w:rsidR="00000000" w:rsidRPr="00000000">
              <w:rPr>
                <w:rFonts w:ascii="Arial" w:cs="Arial" w:eastAsia="Arial" w:hAnsi="Arial"/>
                <w:b w:val="1"/>
                <w:rtl w:val="0"/>
              </w:rPr>
              <w:t xml:space="preserve">Level 5</w:t>
            </w:r>
          </w:p>
        </w:tc>
      </w:tr>
      <w:tr>
        <w:trPr>
          <w:cantSplit w:val="0"/>
          <w:tblHeader w:val="0"/>
        </w:trPr>
        <w:tc>
          <w:tcPr>
            <w:shd w:fill="ffccff" w:val="clear"/>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0000" w:rsidDel="00000000" w:rsidP="00000000" w:rsidRDefault="00000000" w:rsidRPr="00000000" w14:paraId="000000EE">
      <w:pPr>
        <w:rPr>
          <w:rFonts w:ascii="Arial" w:cs="Arial" w:eastAsia="Arial" w:hAnsi="Arial"/>
        </w:rPr>
      </w:pPr>
      <w:r w:rsidDel="00000000" w:rsidR="00000000" w:rsidRPr="00000000">
        <w:rPr>
          <w:rtl w:val="0"/>
        </w:rPr>
      </w:r>
    </w:p>
    <w:tbl>
      <w:tblPr>
        <w:tblStyle w:val="Table12"/>
        <w:tblW w:w="1392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1260"/>
        <w:gridCol w:w="1605"/>
        <w:gridCol w:w="1140"/>
        <w:gridCol w:w="1320"/>
        <w:gridCol w:w="1290"/>
        <w:gridCol w:w="1800"/>
        <w:gridCol w:w="4755"/>
        <w:tblGridChange w:id="0">
          <w:tblGrid>
            <w:gridCol w:w="750"/>
            <w:gridCol w:w="1260"/>
            <w:gridCol w:w="1605"/>
            <w:gridCol w:w="1140"/>
            <w:gridCol w:w="1320"/>
            <w:gridCol w:w="1290"/>
            <w:gridCol w:w="1800"/>
            <w:gridCol w:w="4755"/>
          </w:tblGrid>
        </w:tblGridChange>
      </w:tblGrid>
      <w:tr>
        <w:trPr>
          <w:cantSplit w:val="0"/>
          <w:tblHeader w:val="0"/>
        </w:trPr>
        <w:tc>
          <w:tcPr>
            <w:shd w:fill="ff99ff" w:val="clear"/>
          </w:tcPr>
          <w:p w:rsidR="00000000" w:rsidDel="00000000" w:rsidP="00000000" w:rsidRDefault="00000000" w:rsidRPr="00000000" w14:paraId="000000EF">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0F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0F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0F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F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0F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F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0F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F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0F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F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0F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0F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0"/>
        </w:trPr>
        <w:tc>
          <w:tcPr>
            <w:shd w:fill="ff99ff" w:val="clear"/>
          </w:tcPr>
          <w:p w:rsidR="00000000" w:rsidDel="00000000" w:rsidP="00000000" w:rsidRDefault="00000000" w:rsidRPr="00000000" w14:paraId="000000FC">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0F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0F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0F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10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10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10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10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ff99ff" w:val="clear"/>
          </w:tcPr>
          <w:p w:rsidR="00000000" w:rsidDel="00000000" w:rsidP="00000000" w:rsidRDefault="00000000" w:rsidRPr="00000000" w14:paraId="00000104">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05">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06">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ff99ff" w:val="clear"/>
          </w:tcPr>
          <w:p w:rsidR="00000000" w:rsidDel="00000000" w:rsidP="00000000" w:rsidRDefault="00000000" w:rsidRPr="00000000" w14:paraId="00000112">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3">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4">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5">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6">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7">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8">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9">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rPr>
          <w:cantSplit w:val="0"/>
          <w:tblHeader w:val="0"/>
        </w:trPr>
        <w:tc>
          <w:tcPr>
            <w:shd w:fill="ff99ff" w:val="clear"/>
          </w:tcPr>
          <w:p w:rsidR="00000000" w:rsidDel="00000000" w:rsidP="00000000" w:rsidRDefault="00000000" w:rsidRPr="00000000" w14:paraId="0000011A">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1B">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1E">
            <w:pPr>
              <w:rPr>
                <w:rFonts w:ascii="Arial" w:cs="Arial" w:eastAsia="Arial" w:hAnsi="Arial"/>
              </w:rPr>
            </w:pPr>
            <w:r w:rsidDel="00000000" w:rsidR="00000000" w:rsidRPr="00000000">
              <w:rPr>
                <w:rtl w:val="0"/>
              </w:rPr>
            </w:r>
          </w:p>
        </w:tc>
        <w:tc>
          <w:tcPr/>
          <w:p w:rsidR="00000000" w:rsidDel="00000000" w:rsidP="00000000" w:rsidRDefault="00000000" w:rsidRPr="00000000" w14:paraId="0000011F">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22">
            <w:pPr>
              <w:rPr>
                <w:rFonts w:ascii="Arial" w:cs="Arial" w:eastAsia="Arial" w:hAnsi="Arial"/>
              </w:rPr>
            </w:pPr>
            <w:r w:rsidDel="00000000" w:rsidR="00000000" w:rsidRPr="00000000">
              <w:rPr>
                <w:rtl w:val="0"/>
              </w:rPr>
            </w:r>
          </w:p>
          <w:p w:rsidR="00000000" w:rsidDel="00000000" w:rsidP="00000000" w:rsidRDefault="00000000" w:rsidRPr="00000000" w14:paraId="00000123">
            <w:pPr>
              <w:rPr>
                <w:rFonts w:ascii="Arial" w:cs="Arial" w:eastAsia="Arial" w:hAnsi="Arial"/>
              </w:rPr>
            </w:pPr>
            <w:r w:rsidDel="00000000" w:rsidR="00000000" w:rsidRPr="00000000">
              <w:rPr>
                <w:rtl w:val="0"/>
              </w:rPr>
            </w:r>
          </w:p>
        </w:tc>
        <w:tc>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27">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28">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tc>
      </w:tr>
      <w:tr>
        <w:trPr>
          <w:cantSplit w:val="0"/>
          <w:tblHeader w:val="0"/>
        </w:trPr>
        <w:tc>
          <w:tcPr>
            <w:shd w:fill="ff99ff" w:val="clear"/>
          </w:tcPr>
          <w:p w:rsidR="00000000" w:rsidDel="00000000" w:rsidP="00000000" w:rsidRDefault="00000000" w:rsidRPr="00000000" w14:paraId="0000012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2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33">
            <w:pPr>
              <w:rPr>
                <w:rFonts w:ascii="Arial" w:cs="Arial" w:eastAsia="Arial" w:hAnsi="Arial"/>
              </w:rPr>
            </w:pPr>
            <w:r w:rsidDel="00000000" w:rsidR="00000000" w:rsidRPr="00000000">
              <w:rPr>
                <w:rtl w:val="0"/>
              </w:rPr>
            </w:r>
          </w:p>
          <w:p w:rsidR="00000000" w:rsidDel="00000000" w:rsidP="00000000" w:rsidRDefault="00000000" w:rsidRPr="00000000" w14:paraId="00000134">
            <w:pPr>
              <w:rPr>
                <w:rFonts w:ascii="Arial" w:cs="Arial" w:eastAsia="Arial" w:hAnsi="Arial"/>
              </w:rPr>
            </w:pPr>
            <w:r w:rsidDel="00000000" w:rsidR="00000000" w:rsidRPr="00000000">
              <w:rPr>
                <w:rtl w:val="0"/>
              </w:rPr>
            </w:r>
          </w:p>
        </w:tc>
        <w:tc>
          <w:tcPr/>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w:t>
            </w:r>
          </w:p>
          <w:p w:rsidR="00000000" w:rsidDel="00000000" w:rsidP="00000000" w:rsidRDefault="00000000" w:rsidRPr="00000000" w14:paraId="00000138">
            <w:pPr>
              <w:rPr>
                <w:rFonts w:ascii="Arial" w:cs="Arial" w:eastAsia="Arial" w:hAnsi="Arial"/>
              </w:rPr>
            </w:pPr>
            <w:r w:rsidDel="00000000" w:rsidR="00000000" w:rsidRPr="00000000">
              <w:rPr>
                <w:rtl w:val="0"/>
              </w:rPr>
            </w:r>
          </w:p>
          <w:p w:rsidR="00000000" w:rsidDel="00000000" w:rsidP="00000000" w:rsidRDefault="00000000" w:rsidRPr="00000000" w14:paraId="00000139">
            <w:pPr>
              <w:rPr>
                <w:rFonts w:ascii="Arial" w:cs="Arial" w:eastAsia="Arial" w:hAnsi="Arial"/>
              </w:rPr>
            </w:pPr>
            <w:r w:rsidDel="00000000" w:rsidR="00000000" w:rsidRPr="00000000">
              <w:rPr>
                <w:rtl w:val="0"/>
              </w:rPr>
            </w:r>
          </w:p>
          <w:p w:rsidR="00000000" w:rsidDel="00000000" w:rsidP="00000000" w:rsidRDefault="00000000" w:rsidRPr="00000000" w14:paraId="0000013A">
            <w:pPr>
              <w:rPr>
                <w:rFonts w:ascii="Arial" w:cs="Arial" w:eastAsia="Arial" w:hAnsi="Arial"/>
              </w:rPr>
            </w:pPr>
            <w:r w:rsidDel="00000000" w:rsidR="00000000" w:rsidRPr="00000000">
              <w:rPr>
                <w:rtl w:val="0"/>
              </w:rPr>
            </w:r>
          </w:p>
          <w:p w:rsidR="00000000" w:rsidDel="00000000" w:rsidP="00000000" w:rsidRDefault="00000000" w:rsidRPr="00000000" w14:paraId="0000013B">
            <w:pPr>
              <w:rPr>
                <w:rFonts w:ascii="Arial" w:cs="Arial" w:eastAsia="Arial" w:hAnsi="Arial"/>
              </w:rPr>
            </w:pPr>
            <w:r w:rsidDel="00000000" w:rsidR="00000000" w:rsidRPr="00000000">
              <w:rPr>
                <w:rtl w:val="0"/>
              </w:rPr>
            </w:r>
          </w:p>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 </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rPr>
          <w:cantSplit w:val="0"/>
          <w:tblHeader w:val="0"/>
        </w:trPr>
        <w:tc>
          <w:tcPr>
            <w:shd w:fill="ff99ff" w:val="clear"/>
          </w:tcPr>
          <w:p w:rsidR="00000000" w:rsidDel="00000000" w:rsidP="00000000" w:rsidRDefault="00000000" w:rsidRPr="00000000" w14:paraId="0000014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4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49">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4C">
            <w:pPr>
              <w:rPr>
                <w:rFonts w:ascii="Arial" w:cs="Arial" w:eastAsia="Arial" w:hAnsi="Arial"/>
              </w:rPr>
            </w:pPr>
            <w:r w:rsidDel="00000000" w:rsidR="00000000" w:rsidRPr="00000000">
              <w:rPr>
                <w:rtl w:val="0"/>
              </w:rPr>
            </w:r>
          </w:p>
          <w:p w:rsidR="00000000" w:rsidDel="00000000" w:rsidP="00000000" w:rsidRDefault="00000000" w:rsidRPr="00000000" w14:paraId="0000014D">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5B">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r w:rsidDel="00000000" w:rsidR="00000000" w:rsidRPr="00000000">
              <w:rPr>
                <w:rtl w:val="0"/>
              </w:rPr>
            </w:r>
          </w:p>
        </w:tc>
      </w:tr>
    </w:tbl>
    <w:p w:rsidR="00000000" w:rsidDel="00000000" w:rsidP="00000000" w:rsidRDefault="00000000" w:rsidRPr="00000000" w14:paraId="0000015E">
      <w:pPr>
        <w:rPr>
          <w:rFonts w:ascii="Arial" w:cs="Arial" w:eastAsia="Arial" w:hAnsi="Arial"/>
        </w:rPr>
      </w:pPr>
      <w:r w:rsidDel="00000000" w:rsidR="00000000" w:rsidRPr="00000000">
        <w:rPr>
          <w:rtl w:val="0"/>
        </w:rPr>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10"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decimal"/>
      <w:lvlText w:val="%1."/>
      <w:lvlJc w:val="left"/>
      <w:pPr>
        <w:ind w:left="36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lowerLetter"/>
      <w:lvlText w:val="%1."/>
      <w:lvlJc w:val="left"/>
      <w:pPr>
        <w:ind w:left="144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mailto:ashley.reeves@colegsirgar.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