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A5E3741" w14:textId="77777777" w:rsidR="007A6CC2" w:rsidRPr="00A429A2" w:rsidRDefault="007A6CC2">
      <w:pPr>
        <w:jc w:val="center"/>
        <w:rPr>
          <w:b/>
          <w:sz w:val="32"/>
          <w:szCs w:val="32"/>
          <w:lang w:val="en-GB"/>
        </w:rPr>
      </w:pPr>
    </w:p>
    <w:p w14:paraId="6A5E3742" w14:textId="77777777" w:rsidR="007A6CC2" w:rsidRPr="00A429A2" w:rsidRDefault="007A6CC2">
      <w:pPr>
        <w:jc w:val="center"/>
        <w:rPr>
          <w:b/>
          <w:sz w:val="32"/>
          <w:szCs w:val="32"/>
          <w:lang w:val="en-GB"/>
        </w:rPr>
      </w:pPr>
    </w:p>
    <w:p w14:paraId="6A5E3743" w14:textId="4A7B2B1B" w:rsidR="007A6CC2" w:rsidRDefault="006833EA">
      <w:pPr>
        <w:jc w:val="center"/>
        <w:rPr>
          <w:b/>
          <w:sz w:val="32"/>
          <w:szCs w:val="32"/>
          <w:lang w:val="en-GB"/>
        </w:rPr>
      </w:pPr>
      <w:r>
        <w:rPr>
          <w:b/>
          <w:sz w:val="32"/>
          <w:szCs w:val="32"/>
          <w:lang w:val="en-GB"/>
        </w:rPr>
        <w:t>Module Code:</w:t>
      </w:r>
      <w:r w:rsidR="00184C7F">
        <w:rPr>
          <w:b/>
          <w:sz w:val="32"/>
          <w:szCs w:val="32"/>
          <w:lang w:val="en-GB"/>
        </w:rPr>
        <w:t>BMIH600</w:t>
      </w:r>
      <w:r w:rsidR="00323EA3">
        <w:rPr>
          <w:b/>
          <w:sz w:val="32"/>
          <w:szCs w:val="32"/>
          <w:lang w:val="en-GB"/>
        </w:rPr>
        <w:t>3</w:t>
      </w:r>
    </w:p>
    <w:p w14:paraId="2C1F75E9" w14:textId="2FCB7EA4" w:rsidR="00184C7F" w:rsidRDefault="006833EA">
      <w:pPr>
        <w:jc w:val="center"/>
        <w:rPr>
          <w:b/>
          <w:sz w:val="32"/>
          <w:szCs w:val="32"/>
          <w:lang w:val="en-GB"/>
        </w:rPr>
      </w:pPr>
      <w:r>
        <w:rPr>
          <w:b/>
          <w:sz w:val="32"/>
          <w:szCs w:val="32"/>
          <w:lang w:val="en-GB"/>
        </w:rPr>
        <w:t xml:space="preserve">Student </w:t>
      </w:r>
      <w:proofErr w:type="spellStart"/>
      <w:r>
        <w:rPr>
          <w:b/>
          <w:sz w:val="32"/>
          <w:szCs w:val="32"/>
          <w:lang w:val="en-GB"/>
        </w:rPr>
        <w:t>Name:</w:t>
      </w:r>
      <w:r w:rsidR="00184C7F">
        <w:rPr>
          <w:b/>
          <w:sz w:val="32"/>
          <w:szCs w:val="32"/>
          <w:lang w:val="en-GB"/>
        </w:rPr>
        <w:t>Cristina</w:t>
      </w:r>
      <w:proofErr w:type="spellEnd"/>
      <w:r w:rsidR="00184C7F">
        <w:rPr>
          <w:b/>
          <w:sz w:val="32"/>
          <w:szCs w:val="32"/>
          <w:lang w:val="en-GB"/>
        </w:rPr>
        <w:t xml:space="preserve"> </w:t>
      </w:r>
      <w:proofErr w:type="spellStart"/>
      <w:r w:rsidR="00184C7F">
        <w:rPr>
          <w:b/>
          <w:sz w:val="32"/>
          <w:szCs w:val="32"/>
          <w:lang w:val="en-GB"/>
        </w:rPr>
        <w:t>Croitoru</w:t>
      </w:r>
      <w:proofErr w:type="spellEnd"/>
    </w:p>
    <w:p w14:paraId="491733E8" w14:textId="2D6E8968" w:rsidR="006833EA" w:rsidRPr="00A429A2" w:rsidRDefault="006833EA">
      <w:pPr>
        <w:jc w:val="center"/>
        <w:rPr>
          <w:b/>
          <w:sz w:val="32"/>
          <w:szCs w:val="32"/>
          <w:lang w:val="en-GB"/>
        </w:rPr>
      </w:pPr>
      <w:r>
        <w:rPr>
          <w:b/>
          <w:sz w:val="32"/>
          <w:szCs w:val="32"/>
          <w:lang w:val="en-GB"/>
        </w:rPr>
        <w:t>Student ID:2243006</w:t>
      </w:r>
    </w:p>
    <w:p w14:paraId="4EBF4234" w14:textId="6B38B7BC" w:rsidR="001510EA" w:rsidRPr="00A429A2" w:rsidRDefault="00C138FD" w:rsidP="00C138FD">
      <w:pPr>
        <w:jc w:val="center"/>
        <w:rPr>
          <w:b/>
          <w:sz w:val="32"/>
          <w:szCs w:val="32"/>
          <w:lang w:val="en-GB"/>
        </w:rPr>
      </w:pPr>
      <w:r>
        <w:rPr>
          <w:b/>
          <w:sz w:val="32"/>
          <w:szCs w:val="32"/>
          <w:lang w:val="en-GB"/>
        </w:rPr>
        <w:t xml:space="preserve"> I </w:t>
      </w:r>
      <w:r w:rsidR="001510EA">
        <w:rPr>
          <w:b/>
          <w:sz w:val="32"/>
          <w:szCs w:val="32"/>
          <w:lang w:val="en-GB"/>
        </w:rPr>
        <w:t>Confirm that I have not used any AI tools in the research and creation of this Assignment. I confirm that I have not presented any AI</w:t>
      </w:r>
      <w:r>
        <w:rPr>
          <w:b/>
          <w:sz w:val="32"/>
          <w:szCs w:val="32"/>
          <w:lang w:val="en-GB"/>
        </w:rPr>
        <w:t xml:space="preserve"> </w:t>
      </w:r>
      <w:r w:rsidR="001510EA">
        <w:rPr>
          <w:b/>
          <w:sz w:val="32"/>
          <w:szCs w:val="32"/>
          <w:lang w:val="en-GB"/>
        </w:rPr>
        <w:t>generated materials as my own Work. I confirm I have copies of my drafts, notes, and other resources I used, which I May be asked to provide in evi</w:t>
      </w:r>
      <w:r w:rsidR="00F83A35">
        <w:rPr>
          <w:b/>
          <w:sz w:val="32"/>
          <w:szCs w:val="32"/>
          <w:lang w:val="en-GB"/>
        </w:rPr>
        <w:t>dence</w:t>
      </w:r>
      <w:r>
        <w:rPr>
          <w:b/>
          <w:sz w:val="32"/>
          <w:szCs w:val="32"/>
          <w:lang w:val="en-GB"/>
        </w:rPr>
        <w:t>.</w:t>
      </w:r>
    </w:p>
    <w:p w14:paraId="6A5E3745" w14:textId="77777777" w:rsidR="007A6CC2" w:rsidRPr="00A429A2" w:rsidRDefault="007A6CC2">
      <w:pPr>
        <w:jc w:val="center"/>
        <w:rPr>
          <w:b/>
          <w:sz w:val="32"/>
          <w:szCs w:val="32"/>
          <w:lang w:val="en-GB"/>
        </w:rPr>
      </w:pPr>
    </w:p>
    <w:p w14:paraId="6A5E3746" w14:textId="77777777" w:rsidR="007A6CC2" w:rsidRPr="00A429A2" w:rsidRDefault="007A6CC2">
      <w:pPr>
        <w:jc w:val="center"/>
        <w:rPr>
          <w:b/>
          <w:sz w:val="32"/>
          <w:szCs w:val="32"/>
          <w:lang w:val="en-GB"/>
        </w:rPr>
      </w:pPr>
    </w:p>
    <w:p w14:paraId="6A5E3747" w14:textId="77777777" w:rsidR="007A6CC2" w:rsidRPr="00A429A2" w:rsidRDefault="001129C1">
      <w:pPr>
        <w:jc w:val="center"/>
        <w:rPr>
          <w:b/>
          <w:sz w:val="32"/>
          <w:szCs w:val="32"/>
          <w:lang w:val="en-GB"/>
        </w:rPr>
      </w:pPr>
      <w:r w:rsidRPr="00A429A2">
        <w:rPr>
          <w:b/>
          <w:sz w:val="32"/>
          <w:szCs w:val="32"/>
          <w:lang w:val="en-GB"/>
        </w:rPr>
        <w:t>MANAGING GUEST SERVICE OPERATIONS</w:t>
      </w:r>
      <w:r w:rsidRPr="00A429A2">
        <w:rPr>
          <w:lang w:val="en-GB"/>
        </w:rPr>
        <w:br w:type="page"/>
      </w:r>
    </w:p>
    <w:sdt>
      <w:sdtPr>
        <w:rPr>
          <w:rFonts w:ascii="Times New Roman" w:eastAsia="Times New Roman" w:hAnsi="Times New Roman" w:cs="Times New Roman"/>
          <w:color w:val="auto"/>
          <w:sz w:val="24"/>
          <w:szCs w:val="24"/>
          <w:lang w:val="en" w:eastAsia="en-IN"/>
        </w:rPr>
        <w:id w:val="692194983"/>
        <w:docPartObj>
          <w:docPartGallery w:val="Table of Contents"/>
          <w:docPartUnique/>
        </w:docPartObj>
      </w:sdtPr>
      <w:sdtEndPr>
        <w:rPr>
          <w:b/>
          <w:bCs/>
          <w:noProof/>
        </w:rPr>
      </w:sdtEndPr>
      <w:sdtContent>
        <w:p w14:paraId="2001DD0F" w14:textId="40B9027C" w:rsidR="00554434" w:rsidRPr="001129C1" w:rsidRDefault="00554434" w:rsidP="001129C1">
          <w:pPr>
            <w:pStyle w:val="TOCHeading"/>
            <w:jc w:val="center"/>
            <w:rPr>
              <w:rFonts w:ascii="Times New Roman" w:hAnsi="Times New Roman" w:cs="Times New Roman"/>
              <w:b/>
              <w:bCs/>
              <w:color w:val="auto"/>
              <w:sz w:val="28"/>
              <w:szCs w:val="28"/>
            </w:rPr>
          </w:pPr>
          <w:r w:rsidRPr="001129C1">
            <w:rPr>
              <w:rFonts w:ascii="Times New Roman" w:hAnsi="Times New Roman" w:cs="Times New Roman"/>
              <w:b/>
              <w:bCs/>
              <w:color w:val="auto"/>
              <w:sz w:val="28"/>
              <w:szCs w:val="28"/>
            </w:rPr>
            <w:t>Table of Contents</w:t>
          </w:r>
        </w:p>
        <w:p w14:paraId="0185625D" w14:textId="464E2B5A" w:rsidR="00554434" w:rsidRDefault="00554434">
          <w:pPr>
            <w:pStyle w:val="TOC1"/>
            <w:tabs>
              <w:tab w:val="right" w:leader="dot" w:pos="9350"/>
            </w:tabs>
            <w:rPr>
              <w:noProof/>
            </w:rPr>
          </w:pPr>
          <w:r>
            <w:fldChar w:fldCharType="begin"/>
          </w:r>
          <w:r>
            <w:instrText xml:space="preserve"> TOC \o "1-3" \h \z \u </w:instrText>
          </w:r>
          <w:r>
            <w:fldChar w:fldCharType="separate"/>
          </w:r>
          <w:hyperlink w:anchor="_Toc213171056" w:history="1">
            <w:r w:rsidRPr="00CE3D80">
              <w:rPr>
                <w:rStyle w:val="Hyperlink"/>
                <w:noProof/>
                <w:lang w:val="en-GB"/>
              </w:rPr>
              <w:t>Introduction</w:t>
            </w:r>
            <w:r>
              <w:rPr>
                <w:noProof/>
                <w:webHidden/>
              </w:rPr>
              <w:tab/>
            </w:r>
            <w:r>
              <w:rPr>
                <w:noProof/>
                <w:webHidden/>
              </w:rPr>
              <w:fldChar w:fldCharType="begin"/>
            </w:r>
            <w:r>
              <w:rPr>
                <w:noProof/>
                <w:webHidden/>
              </w:rPr>
              <w:instrText xml:space="preserve"> PAGEREF _Toc213171056 \h </w:instrText>
            </w:r>
            <w:r>
              <w:rPr>
                <w:noProof/>
                <w:webHidden/>
              </w:rPr>
            </w:r>
            <w:r>
              <w:rPr>
                <w:noProof/>
                <w:webHidden/>
              </w:rPr>
              <w:fldChar w:fldCharType="separate"/>
            </w:r>
            <w:r>
              <w:rPr>
                <w:noProof/>
                <w:webHidden/>
              </w:rPr>
              <w:t>3</w:t>
            </w:r>
            <w:r>
              <w:rPr>
                <w:noProof/>
                <w:webHidden/>
              </w:rPr>
              <w:fldChar w:fldCharType="end"/>
            </w:r>
          </w:hyperlink>
        </w:p>
        <w:p w14:paraId="751B305F" w14:textId="588FF1B8" w:rsidR="00554434" w:rsidRDefault="00554434">
          <w:pPr>
            <w:pStyle w:val="TOC1"/>
            <w:tabs>
              <w:tab w:val="right" w:leader="dot" w:pos="9350"/>
            </w:tabs>
            <w:rPr>
              <w:noProof/>
            </w:rPr>
          </w:pPr>
          <w:hyperlink w:anchor="_Toc213171057" w:history="1">
            <w:r w:rsidRPr="00CE3D80">
              <w:rPr>
                <w:rStyle w:val="Hyperlink"/>
                <w:noProof/>
                <w:lang w:val="en-GB"/>
              </w:rPr>
              <w:t>Reflection on the placement journey</w:t>
            </w:r>
            <w:r>
              <w:rPr>
                <w:noProof/>
                <w:webHidden/>
              </w:rPr>
              <w:tab/>
            </w:r>
            <w:r>
              <w:rPr>
                <w:noProof/>
                <w:webHidden/>
              </w:rPr>
              <w:fldChar w:fldCharType="begin"/>
            </w:r>
            <w:r>
              <w:rPr>
                <w:noProof/>
                <w:webHidden/>
              </w:rPr>
              <w:instrText xml:space="preserve"> PAGEREF _Toc213171057 \h </w:instrText>
            </w:r>
            <w:r>
              <w:rPr>
                <w:noProof/>
                <w:webHidden/>
              </w:rPr>
            </w:r>
            <w:r>
              <w:rPr>
                <w:noProof/>
                <w:webHidden/>
              </w:rPr>
              <w:fldChar w:fldCharType="separate"/>
            </w:r>
            <w:r>
              <w:rPr>
                <w:noProof/>
                <w:webHidden/>
              </w:rPr>
              <w:t>3</w:t>
            </w:r>
            <w:r>
              <w:rPr>
                <w:noProof/>
                <w:webHidden/>
              </w:rPr>
              <w:fldChar w:fldCharType="end"/>
            </w:r>
          </w:hyperlink>
        </w:p>
        <w:p w14:paraId="2F1B9B42" w14:textId="17ACAAC8" w:rsidR="00554434" w:rsidRDefault="00554434">
          <w:pPr>
            <w:pStyle w:val="TOC1"/>
            <w:tabs>
              <w:tab w:val="right" w:leader="dot" w:pos="9350"/>
            </w:tabs>
            <w:rPr>
              <w:noProof/>
            </w:rPr>
          </w:pPr>
          <w:hyperlink w:anchor="_Toc213171058" w:history="1">
            <w:r w:rsidRPr="00CE3D80">
              <w:rPr>
                <w:rStyle w:val="Hyperlink"/>
                <w:noProof/>
                <w:lang w:val="en-GB"/>
              </w:rPr>
              <w:t>Conclusion</w:t>
            </w:r>
            <w:r>
              <w:rPr>
                <w:noProof/>
                <w:webHidden/>
              </w:rPr>
              <w:tab/>
            </w:r>
            <w:r>
              <w:rPr>
                <w:noProof/>
                <w:webHidden/>
              </w:rPr>
              <w:fldChar w:fldCharType="begin"/>
            </w:r>
            <w:r>
              <w:rPr>
                <w:noProof/>
                <w:webHidden/>
              </w:rPr>
              <w:instrText xml:space="preserve"> PAGEREF _Toc213171058 \h </w:instrText>
            </w:r>
            <w:r>
              <w:rPr>
                <w:noProof/>
                <w:webHidden/>
              </w:rPr>
            </w:r>
            <w:r>
              <w:rPr>
                <w:noProof/>
                <w:webHidden/>
              </w:rPr>
              <w:fldChar w:fldCharType="separate"/>
            </w:r>
            <w:r>
              <w:rPr>
                <w:noProof/>
                <w:webHidden/>
              </w:rPr>
              <w:t>6</w:t>
            </w:r>
            <w:r>
              <w:rPr>
                <w:noProof/>
                <w:webHidden/>
              </w:rPr>
              <w:fldChar w:fldCharType="end"/>
            </w:r>
          </w:hyperlink>
        </w:p>
        <w:p w14:paraId="512003D3" w14:textId="3613D5AE" w:rsidR="00554434" w:rsidRDefault="00554434">
          <w:pPr>
            <w:pStyle w:val="TOC1"/>
            <w:tabs>
              <w:tab w:val="right" w:leader="dot" w:pos="9350"/>
            </w:tabs>
            <w:rPr>
              <w:noProof/>
            </w:rPr>
          </w:pPr>
          <w:hyperlink w:anchor="_Toc213171059" w:history="1">
            <w:r w:rsidRPr="00CE3D80">
              <w:rPr>
                <w:rStyle w:val="Hyperlink"/>
                <w:noProof/>
                <w:lang w:val="en-GB"/>
              </w:rPr>
              <w:t>References</w:t>
            </w:r>
            <w:r>
              <w:rPr>
                <w:noProof/>
                <w:webHidden/>
              </w:rPr>
              <w:tab/>
            </w:r>
            <w:r>
              <w:rPr>
                <w:noProof/>
                <w:webHidden/>
              </w:rPr>
              <w:fldChar w:fldCharType="begin"/>
            </w:r>
            <w:r>
              <w:rPr>
                <w:noProof/>
                <w:webHidden/>
              </w:rPr>
              <w:instrText xml:space="preserve"> PAGEREF _Toc213171059 \h </w:instrText>
            </w:r>
            <w:r>
              <w:rPr>
                <w:noProof/>
                <w:webHidden/>
              </w:rPr>
            </w:r>
            <w:r>
              <w:rPr>
                <w:noProof/>
                <w:webHidden/>
              </w:rPr>
              <w:fldChar w:fldCharType="separate"/>
            </w:r>
            <w:r>
              <w:rPr>
                <w:noProof/>
                <w:webHidden/>
              </w:rPr>
              <w:t>8</w:t>
            </w:r>
            <w:r>
              <w:rPr>
                <w:noProof/>
                <w:webHidden/>
              </w:rPr>
              <w:fldChar w:fldCharType="end"/>
            </w:r>
          </w:hyperlink>
        </w:p>
        <w:p w14:paraId="028A4CA3" w14:textId="31F936D3" w:rsidR="00554434" w:rsidRDefault="00554434">
          <w:r>
            <w:rPr>
              <w:b/>
              <w:bCs/>
              <w:noProof/>
            </w:rPr>
            <w:fldChar w:fldCharType="end"/>
          </w:r>
        </w:p>
      </w:sdtContent>
    </w:sdt>
    <w:p w14:paraId="6A5E3748" w14:textId="77777777" w:rsidR="007A6CC2" w:rsidRPr="00A429A2" w:rsidRDefault="001129C1" w:rsidP="00554434">
      <w:pPr>
        <w:rPr>
          <w:b/>
          <w:sz w:val="32"/>
          <w:szCs w:val="32"/>
          <w:lang w:val="en-GB"/>
        </w:rPr>
      </w:pPr>
      <w:r w:rsidRPr="00A429A2">
        <w:rPr>
          <w:lang w:val="en-GB"/>
        </w:rPr>
        <w:br w:type="page"/>
      </w:r>
    </w:p>
    <w:p w14:paraId="6A5E3749" w14:textId="77777777" w:rsidR="007A6CC2" w:rsidRPr="00A429A2" w:rsidRDefault="001129C1" w:rsidP="00A429A2">
      <w:pPr>
        <w:pStyle w:val="Heading1"/>
        <w:rPr>
          <w:lang w:val="en-GB"/>
        </w:rPr>
      </w:pPr>
      <w:bookmarkStart w:id="0" w:name="_Toc213171056"/>
      <w:r w:rsidRPr="00A429A2">
        <w:rPr>
          <w:lang w:val="en-GB"/>
        </w:rPr>
        <w:lastRenderedPageBreak/>
        <w:t>Introduction</w:t>
      </w:r>
      <w:bookmarkEnd w:id="0"/>
    </w:p>
    <w:p w14:paraId="6A5E374A" w14:textId="5543D28A" w:rsidR="007A6CC2" w:rsidRPr="00A429A2" w:rsidRDefault="004809E2">
      <w:pPr>
        <w:rPr>
          <w:lang w:val="en-GB"/>
        </w:rPr>
      </w:pPr>
      <w:r>
        <w:rPr>
          <w:lang w:val="en-GB"/>
        </w:rPr>
        <w:t xml:space="preserve">My role was to work as </w:t>
      </w:r>
      <w:r w:rsidR="001129C1" w:rsidRPr="00A429A2">
        <w:rPr>
          <w:lang w:val="en-GB"/>
        </w:rPr>
        <w:t xml:space="preserve">to </w:t>
      </w:r>
      <w:r>
        <w:rPr>
          <w:lang w:val="en-GB"/>
        </w:rPr>
        <w:t xml:space="preserve">at </w:t>
      </w:r>
      <w:r w:rsidR="001129C1" w:rsidRPr="00A429A2">
        <w:rPr>
          <w:lang w:val="en-GB"/>
        </w:rPr>
        <w:t xml:space="preserve">Novotel London Wembley. The location of this hotel was near Wembley Stadium. </w:t>
      </w:r>
      <w:r>
        <w:rPr>
          <w:lang w:val="en-GB"/>
        </w:rPr>
        <w:t xml:space="preserve">I was responsible </w:t>
      </w:r>
      <w:r w:rsidR="001129C1" w:rsidRPr="00A429A2">
        <w:rPr>
          <w:lang w:val="en-GB"/>
        </w:rPr>
        <w:t xml:space="preserve">to manage staff in the resource maintenance department. Novotel London Wembley </w:t>
      </w:r>
      <w:r w:rsidR="00EE0C47">
        <w:rPr>
          <w:lang w:val="en-GB"/>
        </w:rPr>
        <w:t xml:space="preserve">is renowned for its </w:t>
      </w:r>
      <w:r w:rsidR="001129C1" w:rsidRPr="00A429A2">
        <w:rPr>
          <w:lang w:val="en-GB"/>
        </w:rPr>
        <w:t>four-star ratings</w:t>
      </w:r>
      <w:r w:rsidR="00EE0C47">
        <w:rPr>
          <w:lang w:val="en-GB"/>
        </w:rPr>
        <w:t xml:space="preserve">, as it has implemented </w:t>
      </w:r>
      <w:r w:rsidR="001129C1" w:rsidRPr="00A429A2">
        <w:rPr>
          <w:lang w:val="en-GB"/>
        </w:rPr>
        <w:t xml:space="preserve">its modern design, guest-centric services, and strong commitment to operational excellence (all.accor.com, 2025). The resource maintenance department plays </w:t>
      </w:r>
      <w:r w:rsidR="007249A4">
        <w:rPr>
          <w:lang w:val="en-GB"/>
        </w:rPr>
        <w:t>are</w:t>
      </w:r>
      <w:r w:rsidR="004859F3">
        <w:rPr>
          <w:lang w:val="en-GB"/>
        </w:rPr>
        <w:t xml:space="preserve"> responsible for arranging</w:t>
      </w:r>
      <w:r w:rsidR="00FA6D81">
        <w:rPr>
          <w:lang w:val="en-GB"/>
        </w:rPr>
        <w:t xml:space="preserve"> </w:t>
      </w:r>
      <w:r w:rsidR="001129C1" w:rsidRPr="00A429A2">
        <w:rPr>
          <w:lang w:val="en-GB"/>
        </w:rPr>
        <w:t xml:space="preserve">sufficient resources in areas like utility, room cleaning, and the kitchen. </w:t>
      </w:r>
      <w:r w:rsidR="005A1840">
        <w:rPr>
          <w:lang w:val="en-GB"/>
        </w:rPr>
        <w:t>T</w:t>
      </w:r>
      <w:r w:rsidR="001129C1" w:rsidRPr="00A429A2">
        <w:rPr>
          <w:lang w:val="en-GB"/>
        </w:rPr>
        <w:t>ransparent and on-time communication with different departments</w:t>
      </w:r>
      <w:r w:rsidR="005A1840">
        <w:rPr>
          <w:lang w:val="en-GB"/>
        </w:rPr>
        <w:t xml:space="preserve"> is mandatory for this department so that it can maintain its operations</w:t>
      </w:r>
      <w:r w:rsidR="001129C1" w:rsidRPr="00A429A2">
        <w:rPr>
          <w:lang w:val="en-GB"/>
        </w:rPr>
        <w:t xml:space="preserve">. My role was to assist supervisors and leaders of the staff management department. </w:t>
      </w:r>
      <w:r w:rsidR="005A1840">
        <w:rPr>
          <w:lang w:val="en-GB"/>
        </w:rPr>
        <w:t>S</w:t>
      </w:r>
      <w:r w:rsidR="001129C1" w:rsidRPr="00A429A2">
        <w:rPr>
          <w:lang w:val="en-GB"/>
        </w:rPr>
        <w:t xml:space="preserve">taff management directly impacts guest satisfaction, employee motivation, and operational performance. </w:t>
      </w:r>
      <w:r w:rsidR="00057B69">
        <w:rPr>
          <w:lang w:val="en-GB"/>
        </w:rPr>
        <w:t>Key drivers of g</w:t>
      </w:r>
      <w:r w:rsidR="001129C1" w:rsidRPr="00A429A2">
        <w:rPr>
          <w:lang w:val="en-GB"/>
        </w:rPr>
        <w:t xml:space="preserve">uest satisfaction in the hospitality industry </w:t>
      </w:r>
      <w:r w:rsidR="00057B69">
        <w:rPr>
          <w:lang w:val="en-GB"/>
        </w:rPr>
        <w:t>are</w:t>
      </w:r>
      <w:r w:rsidR="001129C1" w:rsidRPr="00A429A2">
        <w:rPr>
          <w:lang w:val="en-GB"/>
        </w:rPr>
        <w:t xml:space="preserve"> cleanliness, hygiene factors, positive behaviours, and consistent Service Delivery. According to the study of </w:t>
      </w:r>
      <w:proofErr w:type="spellStart"/>
      <w:r w:rsidR="001129C1" w:rsidRPr="00A429A2">
        <w:rPr>
          <w:lang w:val="en-GB"/>
        </w:rPr>
        <w:t>Bagnera</w:t>
      </w:r>
      <w:proofErr w:type="spellEnd"/>
      <w:r w:rsidR="001129C1" w:rsidRPr="00A429A2">
        <w:rPr>
          <w:lang w:val="en-GB"/>
        </w:rPr>
        <w:t xml:space="preserve"> </w:t>
      </w:r>
      <w:r w:rsidR="001129C1" w:rsidRPr="00A429A2">
        <w:rPr>
          <w:i/>
          <w:lang w:val="en-GB"/>
        </w:rPr>
        <w:t xml:space="preserve">et al. </w:t>
      </w:r>
      <w:r w:rsidR="001129C1" w:rsidRPr="00A429A2">
        <w:rPr>
          <w:lang w:val="en-GB"/>
        </w:rPr>
        <w:t>(2022), 78% of customers examine the level of cleanliness and hygiene factor while selecting a hotel. This placement gives me the opportunity to apply my theoretical knowledge in real-life working places.</w:t>
      </w:r>
    </w:p>
    <w:p w14:paraId="6A5E374B" w14:textId="77777777" w:rsidR="007A6CC2" w:rsidRPr="00A429A2" w:rsidRDefault="001129C1" w:rsidP="00A429A2">
      <w:pPr>
        <w:pStyle w:val="Heading1"/>
        <w:rPr>
          <w:lang w:val="en-GB"/>
        </w:rPr>
      </w:pPr>
      <w:bookmarkStart w:id="1" w:name="_Toc213171057"/>
      <w:r w:rsidRPr="00A429A2">
        <w:rPr>
          <w:lang w:val="en-GB"/>
        </w:rPr>
        <w:t>Reflection on the placement journey</w:t>
      </w:r>
      <w:bookmarkEnd w:id="1"/>
    </w:p>
    <w:p w14:paraId="6A5E374C" w14:textId="77777777" w:rsidR="007A6CC2" w:rsidRPr="00A429A2" w:rsidRDefault="001129C1">
      <w:pPr>
        <w:rPr>
          <w:b/>
          <w:i/>
          <w:lang w:val="en-GB"/>
        </w:rPr>
      </w:pPr>
      <w:r w:rsidRPr="00A429A2">
        <w:rPr>
          <w:b/>
          <w:i/>
          <w:lang w:val="en-GB"/>
        </w:rPr>
        <w:t>1. Overview of Department and Guest Experience</w:t>
      </w:r>
    </w:p>
    <w:p w14:paraId="6A5E374D" w14:textId="544A4AA4" w:rsidR="007A6CC2" w:rsidRPr="00A429A2" w:rsidRDefault="00E6397A">
      <w:pPr>
        <w:rPr>
          <w:lang w:val="en-GB"/>
        </w:rPr>
      </w:pPr>
      <w:r>
        <w:rPr>
          <w:lang w:val="en-GB"/>
        </w:rPr>
        <w:t xml:space="preserve">My job role was to assist </w:t>
      </w:r>
      <w:r w:rsidR="001129C1" w:rsidRPr="00A429A2">
        <w:rPr>
          <w:lang w:val="en-GB"/>
        </w:rPr>
        <w:t xml:space="preserve">Maintenance Department within the Guest Service Operations division. The role of these departments is to provide the required resources </w:t>
      </w:r>
      <w:r>
        <w:rPr>
          <w:lang w:val="en-GB"/>
        </w:rPr>
        <w:t>to different departments so that</w:t>
      </w:r>
      <w:r w:rsidR="00AE1F73">
        <w:rPr>
          <w:lang w:val="en-GB"/>
        </w:rPr>
        <w:t xml:space="preserve"> this department</w:t>
      </w:r>
      <w:r w:rsidR="001129C1" w:rsidRPr="00A429A2">
        <w:rPr>
          <w:lang w:val="en-GB"/>
        </w:rPr>
        <w:t xml:space="preserve"> manage</w:t>
      </w:r>
      <w:r w:rsidR="00AE1F73">
        <w:rPr>
          <w:lang w:val="en-GB"/>
        </w:rPr>
        <w:t>s</w:t>
      </w:r>
      <w:r w:rsidR="001129C1" w:rsidRPr="00A429A2">
        <w:rPr>
          <w:lang w:val="en-GB"/>
        </w:rPr>
        <w:t xml:space="preserve"> activities associated with utilities, kitchen equipment, and cleanliness standards. As per the suggestion of Khan </w:t>
      </w:r>
      <w:r w:rsidR="001129C1" w:rsidRPr="00A429A2">
        <w:rPr>
          <w:i/>
          <w:lang w:val="en-GB"/>
        </w:rPr>
        <w:t xml:space="preserve">et al. </w:t>
      </w:r>
      <w:r w:rsidR="001129C1" w:rsidRPr="00A429A2">
        <w:rPr>
          <w:lang w:val="en-GB"/>
        </w:rPr>
        <w:t xml:space="preserve">(2020), it can be explained that effective resource maintenance can directly affect the satisfaction level of customers. I identified the key reasons for guest dissatisfaction are faulty air conditioning, poor lighting, and unclean areas. This department had </w:t>
      </w:r>
      <w:r w:rsidR="00AE1F73">
        <w:rPr>
          <w:lang w:val="en-GB"/>
        </w:rPr>
        <w:t xml:space="preserve">included </w:t>
      </w:r>
      <w:r w:rsidR="001129C1" w:rsidRPr="00A429A2">
        <w:rPr>
          <w:lang w:val="en-GB"/>
        </w:rPr>
        <w:t>8 staff members under one supervisor</w:t>
      </w:r>
      <w:r w:rsidR="00AE1F73">
        <w:rPr>
          <w:lang w:val="en-GB"/>
        </w:rPr>
        <w:t xml:space="preserve"> so that </w:t>
      </w:r>
      <w:r w:rsidR="0039017E">
        <w:rPr>
          <w:lang w:val="en-GB"/>
        </w:rPr>
        <w:t>this department can easily address the issues related to resource management</w:t>
      </w:r>
      <w:r w:rsidR="001129C1" w:rsidRPr="00A429A2">
        <w:rPr>
          <w:lang w:val="en-GB"/>
        </w:rPr>
        <w:t xml:space="preserve">. </w:t>
      </w:r>
      <w:r w:rsidR="0039017E">
        <w:rPr>
          <w:lang w:val="en-GB"/>
        </w:rPr>
        <w:t xml:space="preserve">I was assigned </w:t>
      </w:r>
      <w:r w:rsidR="001129C1" w:rsidRPr="00A429A2">
        <w:rPr>
          <w:lang w:val="en-GB"/>
        </w:rPr>
        <w:t>to coordinate maintenance requests, monitor cleaning schedules, and maintain resource logs. For instance, 78% of guests value cleanliness while selecting any hotel (</w:t>
      </w:r>
      <w:proofErr w:type="spellStart"/>
      <w:r w:rsidR="001129C1" w:rsidRPr="00A429A2">
        <w:rPr>
          <w:lang w:val="en-GB"/>
        </w:rPr>
        <w:t>Vinta.tech</w:t>
      </w:r>
      <w:proofErr w:type="spellEnd"/>
      <w:r w:rsidR="001129C1" w:rsidRPr="00A429A2">
        <w:rPr>
          <w:lang w:val="en-GB"/>
        </w:rPr>
        <w:t>, 2023). 55% of customers will provide more payment if hotels are using genuine cleanliness products and maintaining hygiene (</w:t>
      </w:r>
      <w:proofErr w:type="spellStart"/>
      <w:r w:rsidR="001129C1" w:rsidRPr="00A429A2">
        <w:rPr>
          <w:lang w:val="en-GB"/>
        </w:rPr>
        <w:t>Vinta.tech</w:t>
      </w:r>
      <w:proofErr w:type="spellEnd"/>
      <w:r w:rsidR="001129C1" w:rsidRPr="00A429A2">
        <w:rPr>
          <w:lang w:val="en-GB"/>
        </w:rPr>
        <w:t>, 2023). This placement has helped me highlight the significance of Management and leadership in shaping staff morale, operational efficiency, and the overall guest experience.</w:t>
      </w:r>
    </w:p>
    <w:p w14:paraId="6A5E374E" w14:textId="77777777" w:rsidR="007A6CC2" w:rsidRPr="00A429A2" w:rsidRDefault="001129C1">
      <w:pPr>
        <w:rPr>
          <w:b/>
          <w:i/>
          <w:lang w:val="en-GB"/>
        </w:rPr>
      </w:pPr>
      <w:r w:rsidRPr="00A429A2">
        <w:rPr>
          <w:b/>
          <w:i/>
          <w:lang w:val="en-GB"/>
        </w:rPr>
        <w:lastRenderedPageBreak/>
        <w:t xml:space="preserve">2. Key Issue Identified associated with Leadership Style </w:t>
      </w:r>
    </w:p>
    <w:p w14:paraId="6A5E374F" w14:textId="551E2070" w:rsidR="007A6CC2" w:rsidRPr="00A429A2" w:rsidRDefault="001129C1">
      <w:pPr>
        <w:rPr>
          <w:lang w:val="en-GB"/>
        </w:rPr>
      </w:pPr>
      <w:r w:rsidRPr="00A429A2">
        <w:rPr>
          <w:lang w:val="en-GB"/>
        </w:rPr>
        <w:t>I observed a significant issue</w:t>
      </w:r>
      <w:r w:rsidR="00D072A2">
        <w:rPr>
          <w:lang w:val="en-GB"/>
        </w:rPr>
        <w:t xml:space="preserve"> while working in this hotel. The management of this hotel </w:t>
      </w:r>
      <w:r w:rsidRPr="00A429A2">
        <w:rPr>
          <w:lang w:val="en-GB"/>
        </w:rPr>
        <w:t xml:space="preserve">needs to be addressed by the hotel management. Lack of communication and a detailed work process </w:t>
      </w:r>
      <w:proofErr w:type="gramStart"/>
      <w:r w:rsidR="00934045">
        <w:rPr>
          <w:lang w:val="en-GB"/>
        </w:rPr>
        <w:t>lead</w:t>
      </w:r>
      <w:proofErr w:type="gramEnd"/>
      <w:r w:rsidR="00934045">
        <w:rPr>
          <w:lang w:val="en-GB"/>
        </w:rPr>
        <w:t xml:space="preserve"> to </w:t>
      </w:r>
      <w:r w:rsidRPr="00A429A2">
        <w:rPr>
          <w:lang w:val="en-GB"/>
        </w:rPr>
        <w:t xml:space="preserve">difficulties for staff </w:t>
      </w:r>
      <w:r w:rsidR="00934045">
        <w:rPr>
          <w:lang w:val="en-GB"/>
        </w:rPr>
        <w:t>in understanding their assigned tasks and</w:t>
      </w:r>
      <w:r w:rsidRPr="00A429A2">
        <w:rPr>
          <w:lang w:val="en-GB"/>
        </w:rPr>
        <w:t xml:space="preserve"> complete</w:t>
      </w:r>
      <w:r w:rsidR="00934045">
        <w:rPr>
          <w:lang w:val="en-GB"/>
        </w:rPr>
        <w:t xml:space="preserve"> them</w:t>
      </w:r>
      <w:r w:rsidRPr="00A429A2">
        <w:rPr>
          <w:lang w:val="en-GB"/>
        </w:rPr>
        <w:t xml:space="preserve">. Leaders have the responsibility to demonstrate the allocated task to each employee accurately. In addition, leaders also have the responsibility to maintain transparent and effective communication with employees. Based on the point of view of Kamal </w:t>
      </w:r>
      <w:r w:rsidRPr="00A429A2">
        <w:rPr>
          <w:i/>
          <w:lang w:val="en-GB"/>
        </w:rPr>
        <w:t xml:space="preserve">et al. </w:t>
      </w:r>
      <w:r w:rsidRPr="00A429A2">
        <w:rPr>
          <w:lang w:val="en-GB"/>
        </w:rPr>
        <w:t xml:space="preserve">(2023), it can be detailed that the lack of communication among leaders and employees leads to task confusion. In addition, a lack of leaders' support can reduce employee morale and employee engagement levels. A proper task delegation is crucial for organisations to improve the performance of employees and generate overall productivity. It has been observed that organisations with a high rate of employee engagement can result in 17% higher productivity (Circle, 2025). Therefore, this hotel needs to improve its leadership style and Management to ensure a high level of productivity. </w:t>
      </w:r>
    </w:p>
    <w:p w14:paraId="6A5E3750" w14:textId="77777777" w:rsidR="007A6CC2" w:rsidRPr="00A429A2" w:rsidRDefault="001129C1">
      <w:pPr>
        <w:rPr>
          <w:b/>
          <w:i/>
          <w:lang w:val="en-GB"/>
        </w:rPr>
      </w:pPr>
      <w:r w:rsidRPr="00A429A2">
        <w:rPr>
          <w:b/>
          <w:i/>
          <w:lang w:val="en-GB"/>
        </w:rPr>
        <w:t>3. Theoretical Connection</w:t>
      </w:r>
    </w:p>
    <w:p w14:paraId="6A5E3751" w14:textId="77777777" w:rsidR="007A6CC2" w:rsidRPr="00A429A2" w:rsidRDefault="001129C1">
      <w:pPr>
        <w:rPr>
          <w:lang w:val="en-GB"/>
        </w:rPr>
      </w:pPr>
      <w:r w:rsidRPr="00A429A2">
        <w:rPr>
          <w:lang w:val="en-GB"/>
        </w:rPr>
        <w:t>The Management and Organisational Behaviour module helped me understand the concept of different theories. For example, McGregor’s Theory X and Theory Y segment different attitudes of managers towards the employees (</w:t>
      </w:r>
      <w:proofErr w:type="spellStart"/>
      <w:r w:rsidRPr="00A429A2">
        <w:rPr>
          <w:lang w:val="en-GB"/>
        </w:rPr>
        <w:t>GeeksforGeeks</w:t>
      </w:r>
      <w:proofErr w:type="spellEnd"/>
      <w:r w:rsidRPr="00A429A2">
        <w:rPr>
          <w:lang w:val="en-GB"/>
        </w:rPr>
        <w:t>, 2023). For instance, some managers assume that employees are inherently lazy based on theory X (</w:t>
      </w:r>
      <w:proofErr w:type="spellStart"/>
      <w:r w:rsidRPr="00A429A2">
        <w:rPr>
          <w:lang w:val="en-GB"/>
        </w:rPr>
        <w:t>GeeksforGeeks</w:t>
      </w:r>
      <w:proofErr w:type="spellEnd"/>
      <w:r w:rsidRPr="00A429A2">
        <w:rPr>
          <w:lang w:val="en-GB"/>
        </w:rPr>
        <w:t>, 2023). Therefore, they try to implement a control and punishment strategy towards those employees. On the contradictory of, theory Y stated that staff are self-motivated and capable of taking responsibility (</w:t>
      </w:r>
      <w:proofErr w:type="spellStart"/>
      <w:r w:rsidRPr="00A429A2">
        <w:rPr>
          <w:lang w:val="en-GB"/>
        </w:rPr>
        <w:t>GeeksforGeeks</w:t>
      </w:r>
      <w:proofErr w:type="spellEnd"/>
      <w:r w:rsidRPr="00A429A2">
        <w:rPr>
          <w:lang w:val="en-GB"/>
        </w:rPr>
        <w:t xml:space="preserve">, 2023). Therefore, leaders create an independent environment higher employees can take ownership of tasks, provide creative ideas, and be involved in the decision-making process. On the other hand, Herzberg’s Two-Factor Theory (1959) distinguishes between hygiene factors and motivators. The key hygiene factors for  employees are salary, supervision, and working conditions. The motivators, on the other hand, are achievement, recognition, and responsibility. Employees value emotional connection and recognition of leaders while working in any organization. For instance, 82% of employees stated that they value organizations who treat them as a person not as an employee (Turner, 2023). </w:t>
      </w:r>
    </w:p>
    <w:p w14:paraId="6A5E3752" w14:textId="77777777" w:rsidR="007A6CC2" w:rsidRPr="00A429A2" w:rsidRDefault="001129C1">
      <w:pPr>
        <w:rPr>
          <w:b/>
          <w:i/>
          <w:lang w:val="en-GB"/>
        </w:rPr>
      </w:pPr>
      <w:r w:rsidRPr="00A429A2">
        <w:rPr>
          <w:b/>
          <w:i/>
          <w:lang w:val="en-GB"/>
        </w:rPr>
        <w:t>4. Self-Reflection on My Role and Learning</w:t>
      </w:r>
    </w:p>
    <w:p w14:paraId="6A5E3753" w14:textId="5A855D66" w:rsidR="007A6CC2" w:rsidRPr="00A429A2" w:rsidRDefault="001129C1">
      <w:pPr>
        <w:rPr>
          <w:lang w:val="en-GB"/>
        </w:rPr>
      </w:pPr>
      <w:r w:rsidRPr="00A429A2">
        <w:rPr>
          <w:lang w:val="en-GB"/>
        </w:rPr>
        <w:lastRenderedPageBreak/>
        <w:t xml:space="preserve">I initially followed the supervisor’s instructions strictly, as my responsibility was to overseeing daily maintenance logs as a trainee. However, I avoid the restrictions created by leaders in interventions and communications. However, after noticing the negative effects of the leadership style, I attempted to adopt a more supportive approach. I started conducting brief morning check-ins with team members so that I can collect their reviews and opinions. As per my understanding, including team members has assisted me in making better decisions in balancing workload. From the point of view of Charles </w:t>
      </w:r>
      <w:r w:rsidRPr="00A429A2">
        <w:rPr>
          <w:i/>
          <w:lang w:val="en-GB"/>
        </w:rPr>
        <w:t xml:space="preserve">et al. </w:t>
      </w:r>
      <w:r w:rsidRPr="00A429A2">
        <w:rPr>
          <w:lang w:val="en-GB"/>
        </w:rPr>
        <w:t xml:space="preserve">(2023), it can be stated that involving employees in the decision-making process assists leaders in improving their engagement in any task. This experience reinforced the importance of emotional intelligence. This placement has helped me understand the </w:t>
      </w:r>
      <w:r w:rsidR="009E6D41">
        <w:rPr>
          <w:lang w:val="en-GB"/>
        </w:rPr>
        <w:t xml:space="preserve">necessity </w:t>
      </w:r>
      <w:r w:rsidRPr="00A429A2">
        <w:rPr>
          <w:lang w:val="en-GB"/>
        </w:rPr>
        <w:t>of reviewing staff emotions, showing empathy</w:t>
      </w:r>
      <w:r w:rsidR="009E6D41">
        <w:rPr>
          <w:lang w:val="en-GB"/>
        </w:rPr>
        <w:t xml:space="preserve"> towards them</w:t>
      </w:r>
      <w:r w:rsidRPr="00A429A2">
        <w:rPr>
          <w:lang w:val="en-GB"/>
        </w:rPr>
        <w:t xml:space="preserve">, and providing constructive feedback. </w:t>
      </w:r>
      <w:r w:rsidR="004064A6">
        <w:rPr>
          <w:lang w:val="en-GB"/>
        </w:rPr>
        <w:t xml:space="preserve">The benefits of constructive feedback is that it helps in identifying mistakes immediately and address them. </w:t>
      </w:r>
    </w:p>
    <w:p w14:paraId="6A5E3754" w14:textId="77777777" w:rsidR="007A6CC2" w:rsidRPr="00A429A2" w:rsidRDefault="001129C1">
      <w:pPr>
        <w:rPr>
          <w:b/>
          <w:i/>
          <w:lang w:val="en-GB"/>
        </w:rPr>
      </w:pPr>
      <w:r w:rsidRPr="00A429A2">
        <w:rPr>
          <w:b/>
          <w:i/>
          <w:lang w:val="en-GB"/>
        </w:rPr>
        <w:t>5. Significance of the Issue</w:t>
      </w:r>
    </w:p>
    <w:p w14:paraId="6A5E3755" w14:textId="0BEDB99F" w:rsidR="007A6CC2" w:rsidRPr="00A429A2" w:rsidRDefault="001129C1">
      <w:pPr>
        <w:rPr>
          <w:lang w:val="en-GB"/>
        </w:rPr>
      </w:pPr>
      <w:r w:rsidRPr="00A429A2">
        <w:rPr>
          <w:lang w:val="en-GB"/>
        </w:rPr>
        <w:t xml:space="preserve">Improper leadership style significantly affects staff morale </w:t>
      </w:r>
      <w:r w:rsidR="00427E2D">
        <w:rPr>
          <w:lang w:val="en-GB"/>
        </w:rPr>
        <w:t xml:space="preserve">along with </w:t>
      </w:r>
      <w:r w:rsidRPr="00A429A2">
        <w:rPr>
          <w:lang w:val="en-GB"/>
        </w:rPr>
        <w:t xml:space="preserve">overall service quality. As per the opinion of </w:t>
      </w:r>
      <w:proofErr w:type="spellStart"/>
      <w:r w:rsidRPr="00A429A2">
        <w:rPr>
          <w:lang w:val="en-GB"/>
        </w:rPr>
        <w:t>Mandić</w:t>
      </w:r>
      <w:proofErr w:type="spellEnd"/>
      <w:r w:rsidRPr="00A429A2">
        <w:rPr>
          <w:lang w:val="en-GB"/>
        </w:rPr>
        <w:t xml:space="preserve"> </w:t>
      </w:r>
      <w:r w:rsidRPr="00A429A2">
        <w:rPr>
          <w:i/>
          <w:lang w:val="en-GB"/>
        </w:rPr>
        <w:t xml:space="preserve">et al. </w:t>
      </w:r>
      <w:r w:rsidRPr="00A429A2">
        <w:rPr>
          <w:lang w:val="en-GB"/>
        </w:rPr>
        <w:t xml:space="preserve">(2023), employee motivation directly shapes the service delivery and guest satisfaction in hospitality. </w:t>
      </w:r>
      <w:r w:rsidR="00B431D9">
        <w:rPr>
          <w:lang w:val="en-GB"/>
        </w:rPr>
        <w:t xml:space="preserve">It has been observed that </w:t>
      </w:r>
      <w:r w:rsidRPr="00A429A2">
        <w:rPr>
          <w:lang w:val="en-GB"/>
        </w:rPr>
        <w:t>effective leaders align team performance with organisational goals. 69% highly engaged employees feel motivated</w:t>
      </w:r>
      <w:r w:rsidR="00623F12">
        <w:rPr>
          <w:lang w:val="en-GB"/>
        </w:rPr>
        <w:t xml:space="preserve">, stay engaged with an organization, and work harder </w:t>
      </w:r>
      <w:r w:rsidRPr="00A429A2">
        <w:rPr>
          <w:lang w:val="en-GB"/>
        </w:rPr>
        <w:t xml:space="preserve">when they get recognition from their leaders (Jain, 2025). This statistical figure indicates </w:t>
      </w:r>
      <w:r w:rsidR="0068133C">
        <w:rPr>
          <w:lang w:val="en-GB"/>
        </w:rPr>
        <w:t>that this company needs to develop an a</w:t>
      </w:r>
      <w:r w:rsidRPr="00A429A2">
        <w:rPr>
          <w:lang w:val="en-GB"/>
        </w:rPr>
        <w:t>ccurate leadership style in an organisation</w:t>
      </w:r>
      <w:r w:rsidR="0068133C">
        <w:rPr>
          <w:lang w:val="en-GB"/>
        </w:rPr>
        <w:t xml:space="preserve"> to ensure overall performances of an organization</w:t>
      </w:r>
      <w:r w:rsidRPr="00A429A2">
        <w:rPr>
          <w:lang w:val="en-GB"/>
        </w:rPr>
        <w:t xml:space="preserve">. The service excellence is Central to brand identity at Novotel London Wembley. </w:t>
      </w:r>
    </w:p>
    <w:p w14:paraId="6A5E3756" w14:textId="77777777" w:rsidR="007A6CC2" w:rsidRPr="00A429A2" w:rsidRDefault="001129C1">
      <w:pPr>
        <w:rPr>
          <w:lang w:val="en-GB"/>
        </w:rPr>
      </w:pPr>
      <w:r w:rsidRPr="00A429A2">
        <w:rPr>
          <w:b/>
          <w:i/>
          <w:lang w:val="en-GB"/>
        </w:rPr>
        <w:t>6. Three-Step Improvement Plan</w:t>
      </w:r>
    </w:p>
    <w:tbl>
      <w:tblPr>
        <w:tblStyle w:val="a"/>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3120"/>
        <w:gridCol w:w="3120"/>
      </w:tblGrid>
      <w:tr w:rsidR="007A6CC2" w:rsidRPr="00A429A2" w14:paraId="6A5E375A" w14:textId="77777777">
        <w:tc>
          <w:tcPr>
            <w:tcW w:w="3120" w:type="dxa"/>
            <w:tcMar>
              <w:top w:w="100" w:type="dxa"/>
              <w:left w:w="100" w:type="dxa"/>
              <w:bottom w:w="100" w:type="dxa"/>
              <w:right w:w="100" w:type="dxa"/>
            </w:tcMar>
          </w:tcPr>
          <w:p w14:paraId="6A5E3757" w14:textId="77777777" w:rsidR="007A6CC2" w:rsidRPr="00A429A2" w:rsidRDefault="001129C1">
            <w:pPr>
              <w:widowControl w:val="0"/>
              <w:pBdr>
                <w:top w:val="nil"/>
                <w:left w:val="nil"/>
                <w:bottom w:val="nil"/>
                <w:right w:val="nil"/>
                <w:between w:val="nil"/>
              </w:pBdr>
              <w:spacing w:before="0" w:after="0"/>
              <w:jc w:val="center"/>
              <w:rPr>
                <w:b/>
                <w:lang w:val="en-GB"/>
              </w:rPr>
            </w:pPr>
            <w:r w:rsidRPr="00A429A2">
              <w:rPr>
                <w:b/>
                <w:lang w:val="en-GB"/>
              </w:rPr>
              <w:t>Step</w:t>
            </w:r>
          </w:p>
        </w:tc>
        <w:tc>
          <w:tcPr>
            <w:tcW w:w="3120" w:type="dxa"/>
            <w:tcMar>
              <w:top w:w="100" w:type="dxa"/>
              <w:left w:w="100" w:type="dxa"/>
              <w:bottom w:w="100" w:type="dxa"/>
              <w:right w:w="100" w:type="dxa"/>
            </w:tcMar>
          </w:tcPr>
          <w:p w14:paraId="6A5E3758" w14:textId="77777777" w:rsidR="007A6CC2" w:rsidRPr="00A429A2" w:rsidRDefault="001129C1">
            <w:pPr>
              <w:widowControl w:val="0"/>
              <w:pBdr>
                <w:top w:val="nil"/>
                <w:left w:val="nil"/>
                <w:bottom w:val="nil"/>
                <w:right w:val="nil"/>
                <w:between w:val="nil"/>
              </w:pBdr>
              <w:spacing w:before="0" w:after="0"/>
              <w:jc w:val="center"/>
              <w:rPr>
                <w:b/>
                <w:lang w:val="en-GB"/>
              </w:rPr>
            </w:pPr>
            <w:r w:rsidRPr="00A429A2">
              <w:rPr>
                <w:b/>
                <w:lang w:val="en-GB"/>
              </w:rPr>
              <w:t>Action Plan</w:t>
            </w:r>
          </w:p>
        </w:tc>
        <w:tc>
          <w:tcPr>
            <w:tcW w:w="3120" w:type="dxa"/>
            <w:tcMar>
              <w:top w:w="100" w:type="dxa"/>
              <w:left w:w="100" w:type="dxa"/>
              <w:bottom w:w="100" w:type="dxa"/>
              <w:right w:w="100" w:type="dxa"/>
            </w:tcMar>
          </w:tcPr>
          <w:p w14:paraId="6A5E3759" w14:textId="77777777" w:rsidR="007A6CC2" w:rsidRPr="00A429A2" w:rsidRDefault="001129C1">
            <w:pPr>
              <w:widowControl w:val="0"/>
              <w:pBdr>
                <w:top w:val="nil"/>
                <w:left w:val="nil"/>
                <w:bottom w:val="nil"/>
                <w:right w:val="nil"/>
                <w:between w:val="nil"/>
              </w:pBdr>
              <w:spacing w:before="0" w:after="0"/>
              <w:jc w:val="center"/>
              <w:rPr>
                <w:b/>
                <w:lang w:val="en-GB"/>
              </w:rPr>
            </w:pPr>
            <w:r w:rsidRPr="00A429A2">
              <w:rPr>
                <w:b/>
                <w:lang w:val="en-GB"/>
              </w:rPr>
              <w:t>Expected Impact</w:t>
            </w:r>
          </w:p>
        </w:tc>
      </w:tr>
      <w:tr w:rsidR="007A6CC2" w:rsidRPr="00A429A2" w14:paraId="6A5E375E" w14:textId="77777777">
        <w:tc>
          <w:tcPr>
            <w:tcW w:w="3120" w:type="dxa"/>
            <w:tcMar>
              <w:top w:w="100" w:type="dxa"/>
              <w:left w:w="100" w:type="dxa"/>
              <w:bottom w:w="100" w:type="dxa"/>
              <w:right w:w="100" w:type="dxa"/>
            </w:tcMar>
          </w:tcPr>
          <w:p w14:paraId="6A5E375B" w14:textId="77777777" w:rsidR="007A6CC2" w:rsidRPr="00A429A2" w:rsidRDefault="001129C1">
            <w:pPr>
              <w:widowControl w:val="0"/>
              <w:pBdr>
                <w:top w:val="nil"/>
                <w:left w:val="nil"/>
                <w:bottom w:val="nil"/>
                <w:right w:val="nil"/>
                <w:between w:val="nil"/>
              </w:pBdr>
              <w:spacing w:before="0" w:after="0"/>
              <w:rPr>
                <w:b/>
                <w:i/>
                <w:lang w:val="en-GB"/>
              </w:rPr>
            </w:pPr>
            <w:r w:rsidRPr="00A429A2">
              <w:rPr>
                <w:b/>
                <w:i/>
                <w:lang w:val="en-GB"/>
              </w:rPr>
              <w:t>1. Implement Team Briefings</w:t>
            </w:r>
          </w:p>
        </w:tc>
        <w:tc>
          <w:tcPr>
            <w:tcW w:w="3120" w:type="dxa"/>
            <w:tcMar>
              <w:top w:w="100" w:type="dxa"/>
              <w:left w:w="100" w:type="dxa"/>
              <w:bottom w:w="100" w:type="dxa"/>
              <w:right w:w="100" w:type="dxa"/>
            </w:tcMar>
          </w:tcPr>
          <w:p w14:paraId="6A5E375C" w14:textId="77777777" w:rsidR="007A6CC2" w:rsidRPr="00A429A2" w:rsidRDefault="001129C1">
            <w:pPr>
              <w:widowControl w:val="0"/>
              <w:pBdr>
                <w:top w:val="nil"/>
                <w:left w:val="nil"/>
                <w:bottom w:val="nil"/>
                <w:right w:val="nil"/>
                <w:between w:val="nil"/>
              </w:pBdr>
              <w:spacing w:before="0" w:after="0"/>
              <w:rPr>
                <w:lang w:val="en-GB"/>
              </w:rPr>
            </w:pPr>
            <w:r w:rsidRPr="00A429A2">
              <w:rPr>
                <w:lang w:val="en-GB"/>
              </w:rPr>
              <w:t>Introduce 10-minute morning meetings so that I can discuss daily priorities, allocate resources, and encourage feedback</w:t>
            </w:r>
          </w:p>
        </w:tc>
        <w:tc>
          <w:tcPr>
            <w:tcW w:w="3120" w:type="dxa"/>
            <w:tcMar>
              <w:top w:w="100" w:type="dxa"/>
              <w:left w:w="100" w:type="dxa"/>
              <w:bottom w:w="100" w:type="dxa"/>
              <w:right w:w="100" w:type="dxa"/>
            </w:tcMar>
          </w:tcPr>
          <w:p w14:paraId="6A5E375D" w14:textId="77777777" w:rsidR="007A6CC2" w:rsidRPr="00A429A2" w:rsidRDefault="001129C1">
            <w:pPr>
              <w:widowControl w:val="0"/>
              <w:pBdr>
                <w:top w:val="nil"/>
                <w:left w:val="nil"/>
                <w:bottom w:val="nil"/>
                <w:right w:val="nil"/>
                <w:between w:val="nil"/>
              </w:pBdr>
              <w:spacing w:before="0" w:after="0"/>
              <w:rPr>
                <w:lang w:val="en-GB"/>
              </w:rPr>
            </w:pPr>
            <w:r w:rsidRPr="00A429A2">
              <w:rPr>
                <w:lang w:val="en-GB"/>
              </w:rPr>
              <w:t>This step is relevant in improving coordination, reducing errors, and enhancing staff ownership of tasks</w:t>
            </w:r>
          </w:p>
        </w:tc>
      </w:tr>
      <w:tr w:rsidR="007A6CC2" w:rsidRPr="00A429A2" w14:paraId="6A5E3762" w14:textId="77777777">
        <w:tc>
          <w:tcPr>
            <w:tcW w:w="3120" w:type="dxa"/>
            <w:tcMar>
              <w:top w:w="100" w:type="dxa"/>
              <w:left w:w="100" w:type="dxa"/>
              <w:bottom w:w="100" w:type="dxa"/>
              <w:right w:w="100" w:type="dxa"/>
            </w:tcMar>
          </w:tcPr>
          <w:p w14:paraId="6A5E375F" w14:textId="77777777" w:rsidR="007A6CC2" w:rsidRPr="00A429A2" w:rsidRDefault="001129C1">
            <w:pPr>
              <w:widowControl w:val="0"/>
              <w:pBdr>
                <w:top w:val="nil"/>
                <w:left w:val="nil"/>
                <w:bottom w:val="nil"/>
                <w:right w:val="nil"/>
                <w:between w:val="nil"/>
              </w:pBdr>
              <w:spacing w:before="0" w:after="0"/>
              <w:rPr>
                <w:b/>
                <w:i/>
                <w:lang w:val="en-GB"/>
              </w:rPr>
            </w:pPr>
            <w:r w:rsidRPr="00A429A2">
              <w:rPr>
                <w:b/>
                <w:i/>
                <w:lang w:val="en-GB"/>
              </w:rPr>
              <w:lastRenderedPageBreak/>
              <w:t>2. Leadership Development Training</w:t>
            </w:r>
          </w:p>
        </w:tc>
        <w:tc>
          <w:tcPr>
            <w:tcW w:w="3120" w:type="dxa"/>
            <w:tcMar>
              <w:top w:w="100" w:type="dxa"/>
              <w:left w:w="100" w:type="dxa"/>
              <w:bottom w:w="100" w:type="dxa"/>
              <w:right w:w="100" w:type="dxa"/>
            </w:tcMar>
          </w:tcPr>
          <w:p w14:paraId="6A5E3760" w14:textId="77777777" w:rsidR="007A6CC2" w:rsidRPr="00A429A2" w:rsidRDefault="001129C1">
            <w:pPr>
              <w:widowControl w:val="0"/>
              <w:pBdr>
                <w:top w:val="nil"/>
                <w:left w:val="nil"/>
                <w:bottom w:val="nil"/>
                <w:right w:val="nil"/>
                <w:between w:val="nil"/>
              </w:pBdr>
              <w:spacing w:before="0" w:after="0"/>
              <w:rPr>
                <w:lang w:val="en-GB"/>
              </w:rPr>
            </w:pPr>
            <w:r w:rsidRPr="00A429A2">
              <w:rPr>
                <w:lang w:val="en-GB"/>
              </w:rPr>
              <w:t xml:space="preserve">Provide supervisor training so that they can improve leadership style and emotional intelligence </w:t>
            </w:r>
          </w:p>
        </w:tc>
        <w:tc>
          <w:tcPr>
            <w:tcW w:w="3120" w:type="dxa"/>
            <w:tcMar>
              <w:top w:w="100" w:type="dxa"/>
              <w:left w:w="100" w:type="dxa"/>
              <w:bottom w:w="100" w:type="dxa"/>
              <w:right w:w="100" w:type="dxa"/>
            </w:tcMar>
          </w:tcPr>
          <w:p w14:paraId="6A5E3761" w14:textId="77777777" w:rsidR="007A6CC2" w:rsidRPr="00A429A2" w:rsidRDefault="001129C1">
            <w:pPr>
              <w:widowControl w:val="0"/>
              <w:pBdr>
                <w:top w:val="nil"/>
                <w:left w:val="nil"/>
                <w:bottom w:val="nil"/>
                <w:right w:val="nil"/>
                <w:between w:val="nil"/>
              </w:pBdr>
              <w:spacing w:before="0" w:after="0"/>
              <w:rPr>
                <w:lang w:val="en-GB"/>
              </w:rPr>
            </w:pPr>
            <w:r w:rsidRPr="00A429A2">
              <w:rPr>
                <w:lang w:val="en-GB"/>
              </w:rPr>
              <w:t>Builds managerial flexibility, leading to higher employee morale and retention.</w:t>
            </w:r>
          </w:p>
        </w:tc>
      </w:tr>
      <w:tr w:rsidR="007A6CC2" w:rsidRPr="00A429A2" w14:paraId="6A5E3766" w14:textId="77777777">
        <w:tc>
          <w:tcPr>
            <w:tcW w:w="3120" w:type="dxa"/>
            <w:tcMar>
              <w:top w:w="100" w:type="dxa"/>
              <w:left w:w="100" w:type="dxa"/>
              <w:bottom w:w="100" w:type="dxa"/>
              <w:right w:w="100" w:type="dxa"/>
            </w:tcMar>
          </w:tcPr>
          <w:p w14:paraId="6A5E3763" w14:textId="77777777" w:rsidR="007A6CC2" w:rsidRPr="00A429A2" w:rsidRDefault="001129C1">
            <w:pPr>
              <w:widowControl w:val="0"/>
              <w:pBdr>
                <w:top w:val="nil"/>
                <w:left w:val="nil"/>
                <w:bottom w:val="nil"/>
                <w:right w:val="nil"/>
                <w:between w:val="nil"/>
              </w:pBdr>
              <w:spacing w:before="0" w:after="0"/>
              <w:rPr>
                <w:b/>
                <w:i/>
                <w:lang w:val="en-GB"/>
              </w:rPr>
            </w:pPr>
            <w:r w:rsidRPr="00A429A2">
              <w:rPr>
                <w:b/>
                <w:i/>
                <w:lang w:val="en-GB"/>
              </w:rPr>
              <w:t>3. Introduce Performance Recognition System</w:t>
            </w:r>
          </w:p>
        </w:tc>
        <w:tc>
          <w:tcPr>
            <w:tcW w:w="3120" w:type="dxa"/>
            <w:tcMar>
              <w:top w:w="100" w:type="dxa"/>
              <w:left w:w="100" w:type="dxa"/>
              <w:bottom w:w="100" w:type="dxa"/>
              <w:right w:w="100" w:type="dxa"/>
            </w:tcMar>
          </w:tcPr>
          <w:p w14:paraId="6A5E3764" w14:textId="77777777" w:rsidR="007A6CC2" w:rsidRPr="00A429A2" w:rsidRDefault="001129C1">
            <w:pPr>
              <w:widowControl w:val="0"/>
              <w:pBdr>
                <w:top w:val="nil"/>
                <w:left w:val="nil"/>
                <w:bottom w:val="nil"/>
                <w:right w:val="nil"/>
                <w:between w:val="nil"/>
              </w:pBdr>
              <w:spacing w:before="0" w:after="0"/>
              <w:rPr>
                <w:lang w:val="en-GB"/>
              </w:rPr>
            </w:pPr>
            <w:r w:rsidRPr="00A429A2">
              <w:rPr>
                <w:lang w:val="en-GB"/>
              </w:rPr>
              <w:t>Create a “Maintenance Star of the Month” so that the supervisor can recognise the efforts of employees and reward them with small incentives</w:t>
            </w:r>
          </w:p>
        </w:tc>
        <w:tc>
          <w:tcPr>
            <w:tcW w:w="3120" w:type="dxa"/>
            <w:tcMar>
              <w:top w:w="100" w:type="dxa"/>
              <w:left w:w="100" w:type="dxa"/>
              <w:bottom w:w="100" w:type="dxa"/>
              <w:right w:w="100" w:type="dxa"/>
            </w:tcMar>
          </w:tcPr>
          <w:p w14:paraId="6A5E3765" w14:textId="77777777" w:rsidR="007A6CC2" w:rsidRPr="00A429A2" w:rsidRDefault="001129C1">
            <w:pPr>
              <w:widowControl w:val="0"/>
              <w:pBdr>
                <w:top w:val="nil"/>
                <w:left w:val="nil"/>
                <w:bottom w:val="nil"/>
                <w:right w:val="nil"/>
                <w:between w:val="nil"/>
              </w:pBdr>
              <w:spacing w:before="0" w:after="0"/>
              <w:rPr>
                <w:lang w:val="en-GB"/>
              </w:rPr>
            </w:pPr>
            <w:r w:rsidRPr="00A429A2">
              <w:rPr>
                <w:lang w:val="en-GB"/>
              </w:rPr>
              <w:t>Enhances motivation, boosts service quality, and increases job satisfaction.</w:t>
            </w:r>
          </w:p>
        </w:tc>
      </w:tr>
    </w:tbl>
    <w:p w14:paraId="6A5E3767" w14:textId="77777777" w:rsidR="007A6CC2" w:rsidRPr="00A429A2" w:rsidRDefault="001129C1">
      <w:pPr>
        <w:jc w:val="center"/>
        <w:rPr>
          <w:b/>
          <w:lang w:val="en-GB"/>
        </w:rPr>
      </w:pPr>
      <w:r w:rsidRPr="00A429A2">
        <w:rPr>
          <w:b/>
          <w:lang w:val="en-GB"/>
        </w:rPr>
        <w:t>Table 1: Three-Step Improvement Plan</w:t>
      </w:r>
    </w:p>
    <w:p w14:paraId="6A5E3768" w14:textId="77777777" w:rsidR="007A6CC2" w:rsidRPr="00A429A2" w:rsidRDefault="001129C1">
      <w:pPr>
        <w:jc w:val="center"/>
        <w:rPr>
          <w:lang w:val="en-GB"/>
        </w:rPr>
      </w:pPr>
      <w:r w:rsidRPr="00A429A2">
        <w:rPr>
          <w:lang w:val="en-GB"/>
        </w:rPr>
        <w:t>(Source: Self-developed)</w:t>
      </w:r>
    </w:p>
    <w:p w14:paraId="6A5E3769" w14:textId="77777777" w:rsidR="007A6CC2" w:rsidRPr="00A429A2" w:rsidRDefault="001129C1" w:rsidP="00A429A2">
      <w:pPr>
        <w:pStyle w:val="Heading1"/>
        <w:rPr>
          <w:lang w:val="en-GB"/>
        </w:rPr>
      </w:pPr>
      <w:bookmarkStart w:id="2" w:name="_Toc213171058"/>
      <w:r w:rsidRPr="00A429A2">
        <w:rPr>
          <w:lang w:val="en-GB"/>
        </w:rPr>
        <w:t>Conclusion</w:t>
      </w:r>
      <w:bookmarkEnd w:id="2"/>
    </w:p>
    <w:p w14:paraId="6A5E376A" w14:textId="37D2BDF0" w:rsidR="007A6CC2" w:rsidRPr="00A429A2" w:rsidRDefault="000F77FD">
      <w:pPr>
        <w:rPr>
          <w:lang w:val="en-GB"/>
        </w:rPr>
      </w:pPr>
      <w:r>
        <w:rPr>
          <w:lang w:val="en-GB"/>
        </w:rPr>
        <w:t>It can be concluded that</w:t>
      </w:r>
      <w:r w:rsidR="001129C1" w:rsidRPr="00A429A2">
        <w:rPr>
          <w:lang w:val="en-GB"/>
        </w:rPr>
        <w:t xml:space="preserve"> my placement at Novotel London Wembley </w:t>
      </w:r>
      <w:r w:rsidR="009B70ED">
        <w:rPr>
          <w:lang w:val="en-GB"/>
        </w:rPr>
        <w:t xml:space="preserve">has helped me in gaining </w:t>
      </w:r>
      <w:r w:rsidR="001129C1" w:rsidRPr="00A429A2">
        <w:rPr>
          <w:lang w:val="en-GB"/>
        </w:rPr>
        <w:t xml:space="preserve">valuable insights into the critical role </w:t>
      </w:r>
      <w:r w:rsidR="009B70ED">
        <w:rPr>
          <w:lang w:val="en-GB"/>
        </w:rPr>
        <w:t>such as</w:t>
      </w:r>
      <w:r w:rsidR="001129C1" w:rsidRPr="00A429A2">
        <w:rPr>
          <w:lang w:val="en-GB"/>
        </w:rPr>
        <w:t xml:space="preserve"> leadership and staff management. I understood that resource maintenance is </w:t>
      </w:r>
      <w:r w:rsidR="0084320C">
        <w:rPr>
          <w:lang w:val="en-GB"/>
        </w:rPr>
        <w:t xml:space="preserve">an </w:t>
      </w:r>
      <w:r w:rsidR="001129C1" w:rsidRPr="00A429A2">
        <w:rPr>
          <w:lang w:val="en-GB"/>
        </w:rPr>
        <w:t xml:space="preserve">integral </w:t>
      </w:r>
      <w:r w:rsidR="0084320C">
        <w:rPr>
          <w:lang w:val="en-GB"/>
        </w:rPr>
        <w:t xml:space="preserve">as this activity helps hotel to provide </w:t>
      </w:r>
      <w:r w:rsidR="001129C1" w:rsidRPr="00A429A2">
        <w:rPr>
          <w:lang w:val="en-GB"/>
        </w:rPr>
        <w:t xml:space="preserve">interrupted services and ensure guest satisfaction. Employee engagement is crucial for organisations to </w:t>
      </w:r>
      <w:r w:rsidR="00DB6657" w:rsidRPr="00A429A2">
        <w:rPr>
          <w:lang w:val="en-GB"/>
        </w:rPr>
        <w:t>ensure standard</w:t>
      </w:r>
      <w:r w:rsidR="001129C1" w:rsidRPr="00A429A2">
        <w:rPr>
          <w:lang w:val="en-GB"/>
        </w:rPr>
        <w:t xml:space="preserve"> services and high productivity level. This study has aligned the process of increasing employee engagement with McGregor’s Theory X and Y and Herzberg’s Two-Factor Theory. </w:t>
      </w:r>
      <w:r w:rsidR="00383F90">
        <w:rPr>
          <w:lang w:val="en-GB"/>
        </w:rPr>
        <w:t xml:space="preserve">This analysis has stated that 69% of employees feel motivated and work hard when they get recognition from their leaders. </w:t>
      </w:r>
      <w:r w:rsidR="001129C1" w:rsidRPr="00A429A2">
        <w:rPr>
          <w:lang w:val="en-GB"/>
        </w:rPr>
        <w:t xml:space="preserve">I recognised that empowerment, recognition, and open communication significantly enhance employee motivation and engagement. According to my understanding, </w:t>
      </w:r>
      <w:r w:rsidR="00383F90">
        <w:rPr>
          <w:lang w:val="en-GB"/>
        </w:rPr>
        <w:t>organizations ca</w:t>
      </w:r>
      <w:r w:rsidR="00AE2CB9">
        <w:rPr>
          <w:lang w:val="en-GB"/>
        </w:rPr>
        <w:t xml:space="preserve">n implement strategies like </w:t>
      </w:r>
      <w:r w:rsidR="001129C1" w:rsidRPr="00A429A2">
        <w:rPr>
          <w:lang w:val="en-GB"/>
        </w:rPr>
        <w:t xml:space="preserve">regular team briefings, leadership development training, and a staff recognition system to boost staff motivation. </w:t>
      </w:r>
      <w:r w:rsidR="001129C1" w:rsidRPr="00A429A2">
        <w:rPr>
          <w:lang w:val="en-GB"/>
        </w:rPr>
        <w:br w:type="page"/>
      </w:r>
    </w:p>
    <w:p w14:paraId="6A5E376B" w14:textId="77777777" w:rsidR="007A6CC2" w:rsidRPr="00A429A2" w:rsidRDefault="001129C1" w:rsidP="00A429A2">
      <w:pPr>
        <w:pStyle w:val="Heading1"/>
        <w:rPr>
          <w:lang w:val="en-GB"/>
        </w:rPr>
      </w:pPr>
      <w:bookmarkStart w:id="3" w:name="_Toc213171059"/>
      <w:r w:rsidRPr="00A429A2">
        <w:rPr>
          <w:lang w:val="en-GB"/>
        </w:rPr>
        <w:lastRenderedPageBreak/>
        <w:t>References</w:t>
      </w:r>
      <w:bookmarkEnd w:id="3"/>
    </w:p>
    <w:p w14:paraId="2D00B21C" w14:textId="77777777" w:rsidR="00A429A2" w:rsidRPr="00A429A2" w:rsidRDefault="00A429A2">
      <w:pPr>
        <w:rPr>
          <w:lang w:val="en-GB"/>
        </w:rPr>
      </w:pPr>
      <w:r w:rsidRPr="00A429A2">
        <w:rPr>
          <w:lang w:val="en-GB"/>
        </w:rPr>
        <w:t xml:space="preserve">all.accor.com. (2025). Novotel London Wembley | Contemporary Hotel </w:t>
      </w:r>
      <w:proofErr w:type="spellStart"/>
      <w:r w:rsidRPr="00A429A2">
        <w:rPr>
          <w:lang w:val="en-GB"/>
        </w:rPr>
        <w:t>inLondon</w:t>
      </w:r>
      <w:proofErr w:type="spellEnd"/>
      <w:r w:rsidRPr="00A429A2">
        <w:rPr>
          <w:lang w:val="en-GB"/>
        </w:rPr>
        <w:t xml:space="preserve"> - ALL. [online] Available at: </w:t>
      </w:r>
      <w:hyperlink r:id="rId7">
        <w:r w:rsidRPr="00A429A2">
          <w:rPr>
            <w:color w:val="1155CC"/>
            <w:u w:val="single"/>
            <w:lang w:val="en-GB"/>
          </w:rPr>
          <w:t>https://all.accor.com/hotel/9389/index.en.shtml</w:t>
        </w:r>
      </w:hyperlink>
      <w:r w:rsidRPr="00A429A2">
        <w:rPr>
          <w:lang w:val="en-GB"/>
        </w:rPr>
        <w:t>.</w:t>
      </w:r>
    </w:p>
    <w:p w14:paraId="0EBDAD8C" w14:textId="77777777" w:rsidR="00A429A2" w:rsidRPr="00A429A2" w:rsidRDefault="00A429A2">
      <w:pPr>
        <w:rPr>
          <w:lang w:val="en-GB"/>
        </w:rPr>
      </w:pPr>
      <w:proofErr w:type="spellStart"/>
      <w:r w:rsidRPr="00A429A2">
        <w:rPr>
          <w:lang w:val="en-GB"/>
        </w:rPr>
        <w:t>Bagnera</w:t>
      </w:r>
      <w:proofErr w:type="spellEnd"/>
      <w:r w:rsidRPr="00A429A2">
        <w:rPr>
          <w:lang w:val="en-GB"/>
        </w:rPr>
        <w:t xml:space="preserve">, S., Dalton, A., </w:t>
      </w:r>
      <w:proofErr w:type="spellStart"/>
      <w:r w:rsidRPr="00A429A2">
        <w:rPr>
          <w:lang w:val="en-GB"/>
        </w:rPr>
        <w:t>Szende</w:t>
      </w:r>
      <w:proofErr w:type="spellEnd"/>
      <w:r w:rsidRPr="00A429A2">
        <w:rPr>
          <w:lang w:val="en-GB"/>
        </w:rPr>
        <w:t xml:space="preserve">, P. and Legg, M. (2022). The Perception of Clean: Consumer Trust in Hotels amid COVID-19. International Journal of Gaming Hospitality and Tourism, [online] 2(1). Available at: </w:t>
      </w:r>
      <w:hyperlink r:id="rId8">
        <w:r w:rsidRPr="00A429A2">
          <w:rPr>
            <w:color w:val="1155CC"/>
            <w:u w:val="single"/>
            <w:lang w:val="en-GB"/>
          </w:rPr>
          <w:t>https://stockton.edu/light/documents/ijght_vol.2-no.1/perception_of_clean-consumer_trust-11.3.22.pdf</w:t>
        </w:r>
      </w:hyperlink>
      <w:r w:rsidRPr="00A429A2">
        <w:rPr>
          <w:lang w:val="en-GB"/>
        </w:rPr>
        <w:t>.</w:t>
      </w:r>
    </w:p>
    <w:p w14:paraId="1DB79161" w14:textId="77777777" w:rsidR="00A429A2" w:rsidRPr="00A429A2" w:rsidRDefault="00A429A2">
      <w:pPr>
        <w:spacing w:before="0" w:after="240"/>
        <w:rPr>
          <w:lang w:val="en-GB"/>
        </w:rPr>
      </w:pPr>
      <w:r w:rsidRPr="00A429A2">
        <w:rPr>
          <w:lang w:val="en-GB"/>
        </w:rPr>
        <w:t xml:space="preserve">Charles, M.I., Francis, F. and </w:t>
      </w:r>
      <w:proofErr w:type="spellStart"/>
      <w:r w:rsidRPr="00A429A2">
        <w:rPr>
          <w:lang w:val="en-GB"/>
        </w:rPr>
        <w:t>Zirra</w:t>
      </w:r>
      <w:proofErr w:type="spellEnd"/>
      <w:r w:rsidRPr="00A429A2">
        <w:rPr>
          <w:lang w:val="en-GB"/>
        </w:rPr>
        <w:t xml:space="preserve">, C.T.O. (2021). Effect of Employee Involvement in Decision Making and Organization Productivity. </w:t>
      </w:r>
      <w:r w:rsidRPr="00A429A2">
        <w:rPr>
          <w:i/>
          <w:lang w:val="en-GB"/>
        </w:rPr>
        <w:t>Archives of Business Research</w:t>
      </w:r>
      <w:r w:rsidRPr="00A429A2">
        <w:rPr>
          <w:lang w:val="en-GB"/>
        </w:rPr>
        <w:t xml:space="preserve">, [online] 9(3), pp.28–34. </w:t>
      </w:r>
      <w:proofErr w:type="spellStart"/>
      <w:r w:rsidRPr="00A429A2">
        <w:rPr>
          <w:lang w:val="en-GB"/>
        </w:rPr>
        <w:t>doi:https</w:t>
      </w:r>
      <w:proofErr w:type="spellEnd"/>
      <w:r w:rsidRPr="00A429A2">
        <w:rPr>
          <w:lang w:val="en-GB"/>
        </w:rPr>
        <w:t>://doi.org/10.14738/abr.93.9848.</w:t>
      </w:r>
    </w:p>
    <w:p w14:paraId="2650EE96" w14:textId="77777777" w:rsidR="00A429A2" w:rsidRPr="00A429A2" w:rsidRDefault="00A429A2">
      <w:pPr>
        <w:rPr>
          <w:lang w:val="en-GB"/>
        </w:rPr>
      </w:pPr>
      <w:r w:rsidRPr="00A429A2">
        <w:rPr>
          <w:lang w:val="en-GB"/>
        </w:rPr>
        <w:t xml:space="preserve">Circle, V. (2025). The Powerful Link Between Employee Engagement and Productivity. [online] Nurture an Engaged and Satisfied Workforce | Vantage Circle HR Blog. Available at: </w:t>
      </w:r>
      <w:hyperlink r:id="rId9">
        <w:r w:rsidRPr="00A429A2">
          <w:rPr>
            <w:color w:val="1155CC"/>
            <w:u w:val="single"/>
            <w:lang w:val="en-GB"/>
          </w:rPr>
          <w:t>https://www.vantagecircle.com/en/blog/employee-engagement-and-productivity/</w:t>
        </w:r>
      </w:hyperlink>
      <w:r w:rsidRPr="00A429A2">
        <w:rPr>
          <w:lang w:val="en-GB"/>
        </w:rPr>
        <w:t>.</w:t>
      </w:r>
    </w:p>
    <w:p w14:paraId="09DDBAC0" w14:textId="77777777" w:rsidR="00A429A2" w:rsidRPr="00A429A2" w:rsidRDefault="00A429A2">
      <w:pPr>
        <w:rPr>
          <w:lang w:val="en-GB"/>
        </w:rPr>
      </w:pPr>
      <w:proofErr w:type="spellStart"/>
      <w:r w:rsidRPr="00A429A2">
        <w:rPr>
          <w:lang w:val="en-GB"/>
        </w:rPr>
        <w:t>GeeksforGeeks</w:t>
      </w:r>
      <w:proofErr w:type="spellEnd"/>
      <w:r w:rsidRPr="00A429A2">
        <w:rPr>
          <w:lang w:val="en-GB"/>
        </w:rPr>
        <w:t xml:space="preserve"> (2023). Mc Gregor’s Theory X and Theory Y. [online] </w:t>
      </w:r>
      <w:proofErr w:type="spellStart"/>
      <w:r w:rsidRPr="00A429A2">
        <w:rPr>
          <w:lang w:val="en-GB"/>
        </w:rPr>
        <w:t>GeeksforGeeks</w:t>
      </w:r>
      <w:proofErr w:type="spellEnd"/>
      <w:r w:rsidRPr="00A429A2">
        <w:rPr>
          <w:lang w:val="en-GB"/>
        </w:rPr>
        <w:t xml:space="preserve">. Available at: </w:t>
      </w:r>
      <w:hyperlink r:id="rId10">
        <w:r w:rsidRPr="00A429A2">
          <w:rPr>
            <w:color w:val="1155CC"/>
            <w:u w:val="single"/>
            <w:lang w:val="en-GB"/>
          </w:rPr>
          <w:t>https://www.geeksforgeeks.org/business-studies/mc-gregors-theory-x-and-theory-y/</w:t>
        </w:r>
      </w:hyperlink>
      <w:r w:rsidRPr="00A429A2">
        <w:rPr>
          <w:lang w:val="en-GB"/>
        </w:rPr>
        <w:t>.</w:t>
      </w:r>
    </w:p>
    <w:p w14:paraId="1A520B74" w14:textId="77777777" w:rsidR="00A429A2" w:rsidRPr="00A429A2" w:rsidRDefault="00A429A2">
      <w:pPr>
        <w:spacing w:before="0" w:after="240"/>
        <w:rPr>
          <w:lang w:val="en-GB"/>
        </w:rPr>
      </w:pPr>
      <w:r w:rsidRPr="00A429A2">
        <w:rPr>
          <w:lang w:val="en-GB"/>
        </w:rPr>
        <w:t xml:space="preserve">Jain, H. (2025b). </w:t>
      </w:r>
      <w:r w:rsidRPr="00A429A2">
        <w:rPr>
          <w:i/>
          <w:lang w:val="en-GB"/>
        </w:rPr>
        <w:t>Statistics Of Effective Leadership – Employee Motivation &amp; Productivity Insights</w:t>
      </w:r>
      <w:r w:rsidRPr="00A429A2">
        <w:rPr>
          <w:lang w:val="en-GB"/>
        </w:rPr>
        <w:t xml:space="preserve">. [online] </w:t>
      </w:r>
      <w:proofErr w:type="spellStart"/>
      <w:r w:rsidRPr="00A429A2">
        <w:rPr>
          <w:lang w:val="en-GB"/>
        </w:rPr>
        <w:t>Kapable</w:t>
      </w:r>
      <w:proofErr w:type="spellEnd"/>
      <w:r w:rsidRPr="00A429A2">
        <w:rPr>
          <w:lang w:val="en-GB"/>
        </w:rPr>
        <w:t xml:space="preserve"> Blog. Available at: </w:t>
      </w:r>
      <w:hyperlink r:id="rId11">
        <w:r w:rsidRPr="00A429A2">
          <w:rPr>
            <w:color w:val="1155CC"/>
            <w:u w:val="single"/>
            <w:lang w:val="en-GB"/>
          </w:rPr>
          <w:t>https://kapable.club/blog/statistics/statistics-of-effective-leadership-employee-motivation-and-productivity/</w:t>
        </w:r>
      </w:hyperlink>
      <w:r w:rsidRPr="00A429A2">
        <w:rPr>
          <w:lang w:val="en-GB"/>
        </w:rPr>
        <w:t>.</w:t>
      </w:r>
    </w:p>
    <w:p w14:paraId="588E215A" w14:textId="77777777" w:rsidR="00A429A2" w:rsidRPr="00A429A2" w:rsidRDefault="00A429A2">
      <w:pPr>
        <w:spacing w:before="0" w:after="240"/>
        <w:rPr>
          <w:lang w:val="en-GB"/>
        </w:rPr>
      </w:pPr>
      <w:r w:rsidRPr="00A429A2">
        <w:rPr>
          <w:lang w:val="en-GB"/>
        </w:rPr>
        <w:t xml:space="preserve">Kamal, N., </w:t>
      </w:r>
      <w:proofErr w:type="spellStart"/>
      <w:r w:rsidRPr="00A429A2">
        <w:rPr>
          <w:lang w:val="en-GB"/>
        </w:rPr>
        <w:t>Sakrani</w:t>
      </w:r>
      <w:proofErr w:type="spellEnd"/>
      <w:r w:rsidRPr="00A429A2">
        <w:rPr>
          <w:lang w:val="en-GB"/>
        </w:rPr>
        <w:t xml:space="preserve">, S.N.R. and </w:t>
      </w:r>
      <w:proofErr w:type="spellStart"/>
      <w:r w:rsidRPr="00A429A2">
        <w:rPr>
          <w:lang w:val="en-GB"/>
        </w:rPr>
        <w:t>Maidin</w:t>
      </w:r>
      <w:proofErr w:type="spellEnd"/>
      <w:r w:rsidRPr="00A429A2">
        <w:rPr>
          <w:lang w:val="en-GB"/>
        </w:rPr>
        <w:t>, A. (2023). Communication Barriers in Work Environment: Understanding Impact and Challenges. International Journal of Academic Research in Business &amp; Social Sciences, 13(11), pp.1489–1503.</w:t>
      </w:r>
    </w:p>
    <w:p w14:paraId="5FA26D15" w14:textId="77777777" w:rsidR="00A429A2" w:rsidRPr="00A429A2" w:rsidRDefault="00A429A2">
      <w:pPr>
        <w:spacing w:before="0" w:after="240"/>
        <w:rPr>
          <w:lang w:val="en-GB"/>
        </w:rPr>
      </w:pPr>
      <w:r w:rsidRPr="00A429A2">
        <w:rPr>
          <w:lang w:val="en-GB"/>
        </w:rPr>
        <w:t xml:space="preserve">Khan, R.U., </w:t>
      </w:r>
      <w:proofErr w:type="spellStart"/>
      <w:r w:rsidRPr="00A429A2">
        <w:rPr>
          <w:lang w:val="en-GB"/>
        </w:rPr>
        <w:t>Salamzadeh</w:t>
      </w:r>
      <w:proofErr w:type="spellEnd"/>
      <w:r w:rsidRPr="00A429A2">
        <w:rPr>
          <w:lang w:val="en-GB"/>
        </w:rPr>
        <w:t xml:space="preserve">, Y., Iqbal, Q. and Yang, S. (2020). The Impact of Customer Relationship Management and Company Reputation on Customer Loyalty: the Mediating Role of Customer Satisfaction. </w:t>
      </w:r>
      <w:r w:rsidRPr="00A429A2">
        <w:rPr>
          <w:i/>
          <w:lang w:val="en-GB"/>
        </w:rPr>
        <w:t>Journal of Relationship Marketing</w:t>
      </w:r>
      <w:r w:rsidRPr="00A429A2">
        <w:rPr>
          <w:lang w:val="en-GB"/>
        </w:rPr>
        <w:t xml:space="preserve">, 21(1), pp.1–27. </w:t>
      </w:r>
      <w:proofErr w:type="spellStart"/>
      <w:r w:rsidRPr="00A429A2">
        <w:rPr>
          <w:lang w:val="en-GB"/>
        </w:rPr>
        <w:t>doi:https</w:t>
      </w:r>
      <w:proofErr w:type="spellEnd"/>
      <w:r w:rsidRPr="00A429A2">
        <w:rPr>
          <w:lang w:val="en-GB"/>
        </w:rPr>
        <w:t>://doi.org/10.1080/15332667.2020.1840904.</w:t>
      </w:r>
    </w:p>
    <w:p w14:paraId="753FB457" w14:textId="77777777" w:rsidR="00A429A2" w:rsidRPr="00A429A2" w:rsidRDefault="00A429A2">
      <w:pPr>
        <w:spacing w:before="0" w:after="240"/>
        <w:rPr>
          <w:lang w:val="en-GB"/>
        </w:rPr>
      </w:pPr>
      <w:proofErr w:type="spellStart"/>
      <w:r w:rsidRPr="00A429A2">
        <w:rPr>
          <w:lang w:val="en-GB"/>
        </w:rPr>
        <w:t>Mandić</w:t>
      </w:r>
      <w:proofErr w:type="spellEnd"/>
      <w:r w:rsidRPr="00A429A2">
        <w:rPr>
          <w:lang w:val="en-GB"/>
        </w:rPr>
        <w:t xml:space="preserve">, D., </w:t>
      </w:r>
      <w:proofErr w:type="spellStart"/>
      <w:r w:rsidRPr="00A429A2">
        <w:rPr>
          <w:lang w:val="en-GB"/>
        </w:rPr>
        <w:t>Panić</w:t>
      </w:r>
      <w:proofErr w:type="spellEnd"/>
      <w:r w:rsidRPr="00A429A2">
        <w:rPr>
          <w:lang w:val="en-GB"/>
        </w:rPr>
        <w:t xml:space="preserve">, A. and </w:t>
      </w:r>
      <w:proofErr w:type="spellStart"/>
      <w:r w:rsidRPr="00A429A2">
        <w:rPr>
          <w:lang w:val="en-GB"/>
        </w:rPr>
        <w:t>Šain</w:t>
      </w:r>
      <w:proofErr w:type="spellEnd"/>
      <w:r w:rsidRPr="00A429A2">
        <w:rPr>
          <w:lang w:val="en-GB"/>
        </w:rPr>
        <w:t xml:space="preserve">, M.Č. (2023). Automated service delivery in hotels: balancing efficiency and human interaction for optimal guest satisfaction. </w:t>
      </w:r>
      <w:r w:rsidRPr="00A429A2">
        <w:rPr>
          <w:i/>
          <w:lang w:val="en-GB"/>
        </w:rPr>
        <w:t xml:space="preserve">Automated service delivery in </w:t>
      </w:r>
      <w:r w:rsidRPr="00A429A2">
        <w:rPr>
          <w:i/>
          <w:lang w:val="en-GB"/>
        </w:rPr>
        <w:lastRenderedPageBreak/>
        <w:t>hotels: balancing efficiency and human interaction for optimal guest satisfaction</w:t>
      </w:r>
      <w:r w:rsidRPr="00A429A2">
        <w:rPr>
          <w:lang w:val="en-GB"/>
        </w:rPr>
        <w:t xml:space="preserve">, 1(1). </w:t>
      </w:r>
      <w:proofErr w:type="spellStart"/>
      <w:r w:rsidRPr="00A429A2">
        <w:rPr>
          <w:lang w:val="en-GB"/>
        </w:rPr>
        <w:t>doi:</w:t>
      </w:r>
      <w:hyperlink r:id="rId12">
        <w:r w:rsidRPr="00A429A2">
          <w:rPr>
            <w:color w:val="1155CC"/>
            <w:u w:val="single"/>
            <w:lang w:val="en-GB"/>
          </w:rPr>
          <w:t>https</w:t>
        </w:r>
        <w:proofErr w:type="spellEnd"/>
        <w:r w:rsidRPr="00A429A2">
          <w:rPr>
            <w:color w:val="1155CC"/>
            <w:u w:val="single"/>
            <w:lang w:val="en-GB"/>
          </w:rPr>
          <w:t>://doi.org/10.46793/icemit23.137m</w:t>
        </w:r>
      </w:hyperlink>
      <w:r w:rsidRPr="00A429A2">
        <w:rPr>
          <w:lang w:val="en-GB"/>
        </w:rPr>
        <w:t>.</w:t>
      </w:r>
    </w:p>
    <w:p w14:paraId="27F65528" w14:textId="77777777" w:rsidR="00A429A2" w:rsidRPr="00A429A2" w:rsidRDefault="00A429A2">
      <w:pPr>
        <w:rPr>
          <w:lang w:val="en-GB"/>
        </w:rPr>
      </w:pPr>
      <w:r w:rsidRPr="00A429A2">
        <w:rPr>
          <w:lang w:val="en-GB"/>
        </w:rPr>
        <w:t xml:space="preserve">Turner, J. (2023). Employees increasingly seek value and purpose at work. [online] Gartner. Available at: </w:t>
      </w:r>
      <w:hyperlink r:id="rId13">
        <w:r w:rsidRPr="00A429A2">
          <w:rPr>
            <w:color w:val="1155CC"/>
            <w:u w:val="single"/>
            <w:lang w:val="en-GB"/>
          </w:rPr>
          <w:t>https://www.gartner.com/en/articles/employees-seek-personal-value-and-purpose-at-work-be-prepared-to-deliver</w:t>
        </w:r>
      </w:hyperlink>
      <w:r w:rsidRPr="00A429A2">
        <w:rPr>
          <w:lang w:val="en-GB"/>
        </w:rPr>
        <w:t>.</w:t>
      </w:r>
    </w:p>
    <w:p w14:paraId="302DBA92" w14:textId="77777777" w:rsidR="00A429A2" w:rsidRPr="00A429A2" w:rsidRDefault="00A429A2">
      <w:pPr>
        <w:rPr>
          <w:lang w:val="en-GB"/>
        </w:rPr>
      </w:pPr>
      <w:proofErr w:type="spellStart"/>
      <w:r w:rsidRPr="00A429A2">
        <w:rPr>
          <w:lang w:val="en-GB"/>
        </w:rPr>
        <w:t>vinta.tech</w:t>
      </w:r>
      <w:proofErr w:type="spellEnd"/>
      <w:r w:rsidRPr="00A429A2">
        <w:rPr>
          <w:lang w:val="en-GB"/>
        </w:rPr>
        <w:t xml:space="preserve"> (2023). THE IMPACT OF HOTEL CLEANLINESS ON GUEST SATISFACTION. [online] </w:t>
      </w:r>
      <w:proofErr w:type="spellStart"/>
      <w:r w:rsidRPr="00A429A2">
        <w:rPr>
          <w:lang w:val="en-GB"/>
        </w:rPr>
        <w:t>www.grb.com.ph</w:t>
      </w:r>
      <w:proofErr w:type="spellEnd"/>
      <w:r w:rsidRPr="00A429A2">
        <w:rPr>
          <w:lang w:val="en-GB"/>
        </w:rPr>
        <w:t xml:space="preserve">. Available at: </w:t>
      </w:r>
      <w:hyperlink r:id="rId14">
        <w:r w:rsidRPr="00A429A2">
          <w:rPr>
            <w:color w:val="1155CC"/>
            <w:u w:val="single"/>
            <w:lang w:val="en-GB"/>
          </w:rPr>
          <w:t>https://www.grb.com.ph/resources/the-impact-of-hotel-cleanliness-on-guest-satisfaction</w:t>
        </w:r>
      </w:hyperlink>
      <w:r w:rsidRPr="00A429A2">
        <w:rPr>
          <w:lang w:val="en-GB"/>
        </w:rPr>
        <w:t>.</w:t>
      </w:r>
    </w:p>
    <w:sectPr w:rsidR="00A429A2" w:rsidRPr="00A429A2" w:rsidSect="00A429A2">
      <w:footerReference w:type="default" r:id="rId15"/>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45F5619" w14:textId="77777777" w:rsidR="00A429A2" w:rsidRDefault="00A429A2" w:rsidP="00A429A2">
      <w:pPr>
        <w:spacing w:before="0" w:after="0" w:line="240" w:lineRule="auto"/>
      </w:pPr>
      <w:r>
        <w:separator/>
      </w:r>
    </w:p>
  </w:endnote>
  <w:endnote w:type="continuationSeparator" w:id="0">
    <w:p w14:paraId="41B4EA6E" w14:textId="77777777" w:rsidR="00A429A2" w:rsidRDefault="00A429A2" w:rsidP="00A429A2">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embedRegular r:id="rId1" w:fontKey="{66044A4C-54BA-422F-ADF4-A1993A1CDF59}"/>
  </w:font>
  <w:font w:name="Cambria">
    <w:panose1 w:val="02040503050406030204"/>
    <w:charset w:val="00"/>
    <w:family w:val="roman"/>
    <w:pitch w:val="variable"/>
    <w:sig w:usb0="E00006FF" w:usb1="420024FF" w:usb2="02000000" w:usb3="00000000" w:csb0="0000019F" w:csb1="00000000"/>
    <w:embedRegular r:id="rId2" w:fontKey="{EACEA07F-B246-8D41-B71D-FC48F4DDF841}"/>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34367377"/>
      <w:docPartObj>
        <w:docPartGallery w:val="Page Numbers (Bottom of Page)"/>
        <w:docPartUnique/>
      </w:docPartObj>
    </w:sdtPr>
    <w:sdtEndPr>
      <w:rPr>
        <w:noProof/>
        <w:sz w:val="20"/>
        <w:szCs w:val="20"/>
      </w:rPr>
    </w:sdtEndPr>
    <w:sdtContent>
      <w:p w14:paraId="6F3A00D6" w14:textId="51BFE150" w:rsidR="00A429A2" w:rsidRPr="00A429A2" w:rsidRDefault="00A429A2">
        <w:pPr>
          <w:pStyle w:val="Footer"/>
          <w:jc w:val="right"/>
          <w:rPr>
            <w:sz w:val="20"/>
            <w:szCs w:val="20"/>
          </w:rPr>
        </w:pPr>
        <w:r w:rsidRPr="00A429A2">
          <w:rPr>
            <w:sz w:val="20"/>
            <w:szCs w:val="20"/>
          </w:rPr>
          <w:fldChar w:fldCharType="begin"/>
        </w:r>
        <w:r w:rsidRPr="00A429A2">
          <w:rPr>
            <w:sz w:val="20"/>
            <w:szCs w:val="20"/>
          </w:rPr>
          <w:instrText xml:space="preserve"> PAGE   \* MERGEFORMAT </w:instrText>
        </w:r>
        <w:r w:rsidRPr="00A429A2">
          <w:rPr>
            <w:sz w:val="20"/>
            <w:szCs w:val="20"/>
          </w:rPr>
          <w:fldChar w:fldCharType="separate"/>
        </w:r>
        <w:r w:rsidRPr="00A429A2">
          <w:rPr>
            <w:noProof/>
            <w:sz w:val="20"/>
            <w:szCs w:val="20"/>
          </w:rPr>
          <w:t>2</w:t>
        </w:r>
        <w:r w:rsidRPr="00A429A2">
          <w:rPr>
            <w:noProof/>
            <w:sz w:val="20"/>
            <w:szCs w:val="20"/>
          </w:rPr>
          <w:fldChar w:fldCharType="end"/>
        </w:r>
      </w:p>
    </w:sdtContent>
  </w:sdt>
  <w:p w14:paraId="03118774" w14:textId="77777777" w:rsidR="00A429A2" w:rsidRDefault="00A429A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90DEA97" w14:textId="77777777" w:rsidR="00A429A2" w:rsidRDefault="00A429A2" w:rsidP="00A429A2">
      <w:pPr>
        <w:spacing w:before="0" w:after="0" w:line="240" w:lineRule="auto"/>
      </w:pPr>
      <w:r>
        <w:separator/>
      </w:r>
    </w:p>
  </w:footnote>
  <w:footnote w:type="continuationSeparator" w:id="0">
    <w:p w14:paraId="07F40F6E" w14:textId="77777777" w:rsidR="00A429A2" w:rsidRDefault="00A429A2" w:rsidP="00A429A2">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embedTrueTypeFonts/>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A6CC2"/>
    <w:rsid w:val="00057B69"/>
    <w:rsid w:val="000F77FD"/>
    <w:rsid w:val="001129C1"/>
    <w:rsid w:val="00130A53"/>
    <w:rsid w:val="001510EA"/>
    <w:rsid w:val="00184C7F"/>
    <w:rsid w:val="003111B4"/>
    <w:rsid w:val="003127E1"/>
    <w:rsid w:val="00323EA3"/>
    <w:rsid w:val="00383F90"/>
    <w:rsid w:val="0039017E"/>
    <w:rsid w:val="003C3B4D"/>
    <w:rsid w:val="004064A6"/>
    <w:rsid w:val="00427E2D"/>
    <w:rsid w:val="00456793"/>
    <w:rsid w:val="004809E2"/>
    <w:rsid w:val="004859F3"/>
    <w:rsid w:val="004B3B10"/>
    <w:rsid w:val="00554434"/>
    <w:rsid w:val="005A1840"/>
    <w:rsid w:val="00623F12"/>
    <w:rsid w:val="0068133C"/>
    <w:rsid w:val="006833EA"/>
    <w:rsid w:val="007249A4"/>
    <w:rsid w:val="007A6CC2"/>
    <w:rsid w:val="0084320C"/>
    <w:rsid w:val="008B39A0"/>
    <w:rsid w:val="008E56AE"/>
    <w:rsid w:val="00934045"/>
    <w:rsid w:val="009B70ED"/>
    <w:rsid w:val="009E6D41"/>
    <w:rsid w:val="00A429A2"/>
    <w:rsid w:val="00AE1F73"/>
    <w:rsid w:val="00AE2CB9"/>
    <w:rsid w:val="00B431D9"/>
    <w:rsid w:val="00B67F89"/>
    <w:rsid w:val="00C138FD"/>
    <w:rsid w:val="00D072A2"/>
    <w:rsid w:val="00DB6657"/>
    <w:rsid w:val="00DD6E30"/>
    <w:rsid w:val="00E30533"/>
    <w:rsid w:val="00E6397A"/>
    <w:rsid w:val="00EE0C47"/>
    <w:rsid w:val="00F46982"/>
    <w:rsid w:val="00F83A35"/>
    <w:rsid w:val="00FA6D8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5E3741"/>
  <w15:docId w15:val="{8936EC48-E094-4391-8C74-4D0F322DB4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IN" w:bidi="ar-SA"/>
      </w:rPr>
    </w:rPrDefault>
    <w:pPrDefault>
      <w:pPr>
        <w:spacing w:before="200"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sz w:val="28"/>
      <w:szCs w:val="28"/>
    </w:rPr>
  </w:style>
  <w:style w:type="paragraph" w:styleId="Heading2">
    <w:name w:val="heading 2"/>
    <w:basedOn w:val="Normal"/>
    <w:next w:val="Normal"/>
    <w:uiPriority w:val="9"/>
    <w:semiHidden/>
    <w:unhideWhenUsed/>
    <w:qFormat/>
    <w:pPr>
      <w:keepNext/>
      <w:keepLines/>
      <w:outlineLvl w:val="1"/>
    </w:pPr>
    <w:rPr>
      <w:b/>
      <w:sz w:val="26"/>
      <w:szCs w:val="26"/>
    </w:rPr>
  </w:style>
  <w:style w:type="paragraph" w:styleId="Heading3">
    <w:name w:val="heading 3"/>
    <w:basedOn w:val="Normal"/>
    <w:next w:val="Normal"/>
    <w:uiPriority w:val="9"/>
    <w:semiHidden/>
    <w:unhideWhenUsed/>
    <w:qFormat/>
    <w:pPr>
      <w:keepNext/>
      <w:keepLines/>
      <w:outlineLvl w:val="2"/>
    </w:pPr>
    <w:rPr>
      <w:b/>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jc w:val="center"/>
      <w:outlineLvl w:val="4"/>
    </w:pPr>
    <w:rPr>
      <w:b/>
    </w:rPr>
  </w:style>
  <w:style w:type="paragraph" w:styleId="Heading6">
    <w:name w:val="heading 6"/>
    <w:basedOn w:val="Normal"/>
    <w:next w:val="Normal"/>
    <w:uiPriority w:val="9"/>
    <w:semiHidden/>
    <w:unhideWhenUsed/>
    <w:qFormat/>
    <w:pPr>
      <w:keepNext/>
      <w:keepLines/>
      <w:jc w:val="center"/>
      <w:outlineLvl w:val="5"/>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0" w:after="60"/>
    </w:pPr>
    <w:rPr>
      <w:sz w:val="52"/>
      <w:szCs w:val="52"/>
    </w:rPr>
  </w:style>
  <w:style w:type="paragraph" w:styleId="Subtitle">
    <w:name w:val="Subtitle"/>
    <w:basedOn w:val="Normal"/>
    <w:next w:val="Normal"/>
    <w:uiPriority w:val="11"/>
    <w:qFormat/>
    <w:pPr>
      <w:keepNext/>
      <w:keepLines/>
      <w:spacing w:before="0" w:after="320"/>
    </w:pPr>
    <w:rPr>
      <w:rFonts w:ascii="Arial" w:eastAsia="Arial" w:hAnsi="Arial" w:cs="Arial"/>
      <w:color w:val="666666"/>
      <w:sz w:val="30"/>
      <w:szCs w:val="30"/>
    </w:rPr>
  </w:style>
  <w:style w:type="table" w:customStyle="1" w:styleId="a">
    <w:basedOn w:val="TableNormal0"/>
    <w:tblPr>
      <w:tblStyleRowBandSize w:val="1"/>
      <w:tblStyleColBandSize w:val="1"/>
    </w:tblPr>
  </w:style>
  <w:style w:type="paragraph" w:styleId="Header">
    <w:name w:val="header"/>
    <w:basedOn w:val="Normal"/>
    <w:link w:val="HeaderChar"/>
    <w:uiPriority w:val="99"/>
    <w:unhideWhenUsed/>
    <w:rsid w:val="00A429A2"/>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A429A2"/>
  </w:style>
  <w:style w:type="paragraph" w:styleId="Footer">
    <w:name w:val="footer"/>
    <w:basedOn w:val="Normal"/>
    <w:link w:val="FooterChar"/>
    <w:uiPriority w:val="99"/>
    <w:unhideWhenUsed/>
    <w:rsid w:val="00A429A2"/>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A429A2"/>
  </w:style>
  <w:style w:type="paragraph" w:styleId="TOCHeading">
    <w:name w:val="TOC Heading"/>
    <w:basedOn w:val="Heading1"/>
    <w:next w:val="Normal"/>
    <w:uiPriority w:val="39"/>
    <w:unhideWhenUsed/>
    <w:qFormat/>
    <w:rsid w:val="00554434"/>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554434"/>
    <w:pPr>
      <w:spacing w:after="100"/>
    </w:pPr>
  </w:style>
  <w:style w:type="character" w:styleId="Hyperlink">
    <w:name w:val="Hyperlink"/>
    <w:basedOn w:val="DefaultParagraphFont"/>
    <w:uiPriority w:val="99"/>
    <w:unhideWhenUsed/>
    <w:rsid w:val="00554434"/>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stockton.edu/light/documents/ijght_vol.2-no.1/perception_of_clean-consumer_trust-11.3.22.pdf" TargetMode="External" /><Relationship Id="rId13" Type="http://schemas.openxmlformats.org/officeDocument/2006/relationships/hyperlink" Target="https://www.gartner.com/en/articles/employees-seek-personal-value-and-purpose-at-work-be-prepared-to-deliver" TargetMode="External" /><Relationship Id="rId3" Type="http://schemas.openxmlformats.org/officeDocument/2006/relationships/settings" Target="settings.xml" /><Relationship Id="rId7" Type="http://schemas.openxmlformats.org/officeDocument/2006/relationships/hyperlink" Target="https://all.accor.com/hotel/9389/index.en.shtml" TargetMode="External" /><Relationship Id="rId12" Type="http://schemas.openxmlformats.org/officeDocument/2006/relationships/hyperlink" Target="https://doi.org/10.46793/icemit23.137m" TargetMode="External" /><Relationship Id="rId17" Type="http://schemas.openxmlformats.org/officeDocument/2006/relationships/theme" Target="theme/theme1.xml" /><Relationship Id="rId2" Type="http://schemas.openxmlformats.org/officeDocument/2006/relationships/styles" Target="styles.xml" /><Relationship Id="rId16" Type="http://schemas.openxmlformats.org/officeDocument/2006/relationships/fontTable" Target="fontTable.xm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hyperlink" Target="https://kapable.club/blog/statistics/statistics-of-effective-leadership-employee-motivation-and-productivity/" TargetMode="External" /><Relationship Id="rId5" Type="http://schemas.openxmlformats.org/officeDocument/2006/relationships/footnotes" Target="footnotes.xml" /><Relationship Id="rId15" Type="http://schemas.openxmlformats.org/officeDocument/2006/relationships/footer" Target="footer1.xml" /><Relationship Id="rId10" Type="http://schemas.openxmlformats.org/officeDocument/2006/relationships/hyperlink" Target="https://www.geeksforgeeks.org/business-studies/mc-gregors-theory-x-and-theory-y/" TargetMode="External" /><Relationship Id="rId4" Type="http://schemas.openxmlformats.org/officeDocument/2006/relationships/webSettings" Target="webSettings.xml" /><Relationship Id="rId9" Type="http://schemas.openxmlformats.org/officeDocument/2006/relationships/hyperlink" Target="https://www.vantagecircle.com/en/blog/employee-engagement-and-productivity/" TargetMode="External" /><Relationship Id="rId14" Type="http://schemas.openxmlformats.org/officeDocument/2006/relationships/hyperlink" Target="https://www.grb.com.ph/resources/the-impact-of-hotel-cleanliness-on-guest-satisfaction" TargetMode="External" /></Relationships>
</file>

<file path=word/_rels/fontTable.xml.rels><?xml version="1.0" encoding="UTF-8" standalone="yes"?>
<Relationships xmlns="http://schemas.openxmlformats.org/package/2006/relationships"><Relationship Id="rId2" Type="http://schemas.openxmlformats.org/officeDocument/2006/relationships/font" Target="fonts/font2.odttf" /><Relationship Id="rId1" Type="http://schemas.openxmlformats.org/officeDocument/2006/relationships/font" Target="fonts/font1.odtt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8E55AD9-D339-4AF1-A07E-5DAD2CF6480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Pages>
  <Words>1941</Words>
  <Characters>11066</Characters>
  <Application>Microsoft Office Word</Application>
  <DocSecurity>0</DocSecurity>
  <Lines>92</Lines>
  <Paragraphs>25</Paragraphs>
  <ScaleCrop>false</ScaleCrop>
  <Company/>
  <LinksUpToDate>false</LinksUpToDate>
  <CharactersWithSpaces>12982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Cristina Croitoru</cp:lastModifiedBy>
  <cp:revision>8</cp:revision>
  <dcterms:created xsi:type="dcterms:W3CDTF">2025-11-06T22:54:00Z</dcterms:created>
  <dcterms:modified xsi:type="dcterms:W3CDTF">2025-11-06T23:12:00Z</dcterms:modified>
</cp:coreProperties>
</file>