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9"/>
        <w:tblW w:w="0" w:type="auto"/>
        <w:tblLook w:val="04A0" w:firstRow="1" w:lastRow="0" w:firstColumn="1" w:lastColumn="0" w:noHBand="0" w:noVBand="1"/>
      </w:tblPr>
      <w:tblGrid>
        <w:gridCol w:w="1838"/>
        <w:gridCol w:w="7178"/>
      </w:tblGrid>
      <w:tr w:rsidR="00BD24EE" w14:paraId="0ACD6ED3" w14:textId="77777777" w:rsidTr="006F594A">
        <w:tc>
          <w:tcPr>
            <w:tcW w:w="1838" w:type="dxa"/>
          </w:tcPr>
          <w:p w14:paraId="72B6C0C6" w14:textId="77777777" w:rsidR="00BD24EE" w:rsidRPr="002A2BD0" w:rsidRDefault="00BD24EE" w:rsidP="006F594A">
            <w:pPr>
              <w:pStyle w:val="AssignBody"/>
              <w:rPr>
                <w:rFonts w:cs="Arial"/>
                <w:sz w:val="22"/>
                <w:szCs w:val="22"/>
              </w:rPr>
            </w:pPr>
            <w:bookmarkStart w:id="0" w:name="cysill"/>
            <w:bookmarkEnd w:id="0"/>
            <w:r w:rsidRPr="002A2BD0">
              <w:rPr>
                <w:rFonts w:cs="Arial"/>
                <w:sz w:val="22"/>
                <w:szCs w:val="22"/>
              </w:rPr>
              <w:t>Target 1</w:t>
            </w:r>
          </w:p>
        </w:tc>
        <w:tc>
          <w:tcPr>
            <w:tcW w:w="7178" w:type="dxa"/>
          </w:tcPr>
          <w:p w14:paraId="680E61DE" w14:textId="3591B06E" w:rsidR="00BD24EE" w:rsidRPr="002A2BD0" w:rsidRDefault="003D18A2" w:rsidP="006F594A">
            <w:pPr>
              <w:pStyle w:val="AssignBody"/>
              <w:jc w:val="center"/>
              <w:rPr>
                <w:rFonts w:cs="Arial"/>
                <w:sz w:val="22"/>
                <w:szCs w:val="22"/>
              </w:rPr>
            </w:pPr>
            <w:r w:rsidRPr="002A2BD0">
              <w:rPr>
                <w:rFonts w:cs="Arial"/>
                <w:b/>
                <w:bCs/>
                <w:color w:val="283041"/>
                <w:sz w:val="22"/>
                <w:szCs w:val="22"/>
                <w:shd w:val="clear" w:color="auto" w:fill="FFFFFF"/>
              </w:rPr>
              <w:t> </w:t>
            </w:r>
            <w:r w:rsidRPr="002A2BD0">
              <w:rPr>
                <w:rFonts w:cs="Arial"/>
                <w:color w:val="283041"/>
                <w:sz w:val="22"/>
                <w:szCs w:val="22"/>
                <w:shd w:val="clear" w:color="auto" w:fill="FFFFFF"/>
              </w:rPr>
              <w:t>Please proof read your work carefully and use punctuation to help your work make complete sense - you could see: </w:t>
            </w:r>
            <w:hyperlink r:id="rId8" w:anchor=":~:text=Support%20is%20offered%20with%201%20Academic%20writing%202,organisation%206%20Presentation%20skills%207%20Referencing%208%20Researching" w:history="1">
              <w:r w:rsidRPr="002A2BD0">
                <w:rPr>
                  <w:rStyle w:val="Hyperlink"/>
                  <w:rFonts w:cs="Arial"/>
                  <w:color w:val="1E7BBB"/>
                  <w:sz w:val="22"/>
                  <w:szCs w:val="22"/>
                  <w:shd w:val="clear" w:color="auto" w:fill="FFFFFF"/>
                </w:rPr>
                <w:t>Study Skills Support | University of Wales Trinity Saint David (uwtsd.ac.uk)</w:t>
              </w:r>
            </w:hyperlink>
            <w:r w:rsidRPr="002A2BD0">
              <w:rPr>
                <w:rFonts w:cs="Arial"/>
                <w:color w:val="283041"/>
                <w:sz w:val="22"/>
                <w:szCs w:val="22"/>
                <w:shd w:val="clear" w:color="auto" w:fill="FFFFFF"/>
              </w:rPr>
              <w:t> who may  be able to help you with this. In addition you might find this useful: </w:t>
            </w:r>
            <w:hyperlink r:id="rId9" w:history="1">
              <w:r w:rsidRPr="002A2BD0">
                <w:rPr>
                  <w:rStyle w:val="Hyperlink"/>
                  <w:rFonts w:cs="Arial"/>
                  <w:color w:val="1E7BBB"/>
                  <w:sz w:val="22"/>
                  <w:szCs w:val="22"/>
                  <w:shd w:val="clear" w:color="auto" w:fill="FFFFFF"/>
                </w:rPr>
                <w:t xml:space="preserve">Academic </w:t>
              </w:r>
              <w:proofErr w:type="spellStart"/>
              <w:r w:rsidRPr="002A2BD0">
                <w:rPr>
                  <w:rStyle w:val="Hyperlink"/>
                  <w:rFonts w:cs="Arial"/>
                  <w:color w:val="1E7BBB"/>
                  <w:sz w:val="22"/>
                  <w:szCs w:val="22"/>
                  <w:shd w:val="clear" w:color="auto" w:fill="FFFFFF"/>
                </w:rPr>
                <w:t>Phrasebank</w:t>
              </w:r>
              <w:proofErr w:type="spellEnd"/>
              <w:r w:rsidRPr="002A2BD0">
                <w:rPr>
                  <w:rStyle w:val="Hyperlink"/>
                  <w:rFonts w:cs="Arial"/>
                  <w:color w:val="1E7BBB"/>
                  <w:sz w:val="22"/>
                  <w:szCs w:val="22"/>
                  <w:shd w:val="clear" w:color="auto" w:fill="FFFFFF"/>
                </w:rPr>
                <w:t xml:space="preserve"> | Being critical (manchester.ac.uk)</w:t>
              </w:r>
            </w:hyperlink>
            <w:r w:rsidRPr="002A2BD0">
              <w:rPr>
                <w:rFonts w:cs="Arial"/>
                <w:color w:val="283041"/>
                <w:sz w:val="22"/>
                <w:szCs w:val="22"/>
                <w:shd w:val="clear" w:color="auto" w:fill="FFFFFF"/>
              </w:rPr>
              <w:t xml:space="preserve"> – I asked a few people to proof read my work many times throughout the completion of this assignment to ensure all sentences made sense. </w:t>
            </w:r>
          </w:p>
        </w:tc>
      </w:tr>
      <w:tr w:rsidR="00BD24EE" w14:paraId="538EBE73" w14:textId="77777777" w:rsidTr="00BD24EE">
        <w:trPr>
          <w:trHeight w:val="1003"/>
        </w:trPr>
        <w:tc>
          <w:tcPr>
            <w:tcW w:w="1838" w:type="dxa"/>
          </w:tcPr>
          <w:p w14:paraId="7DB0ABD4" w14:textId="5202664E" w:rsidR="00BD24EE" w:rsidRPr="002A2BD0" w:rsidRDefault="00BD24EE" w:rsidP="006F594A">
            <w:pPr>
              <w:pStyle w:val="AssignBody"/>
              <w:rPr>
                <w:rFonts w:cs="Arial"/>
                <w:sz w:val="22"/>
                <w:szCs w:val="22"/>
              </w:rPr>
            </w:pPr>
            <w:r w:rsidRPr="002A2BD0">
              <w:rPr>
                <w:rFonts w:cs="Arial"/>
                <w:sz w:val="22"/>
                <w:szCs w:val="22"/>
              </w:rPr>
              <w:t xml:space="preserve">Target 2 </w:t>
            </w:r>
          </w:p>
        </w:tc>
        <w:tc>
          <w:tcPr>
            <w:tcW w:w="7178" w:type="dxa"/>
          </w:tcPr>
          <w:p w14:paraId="7DBCEAF5" w14:textId="57A528BA" w:rsidR="00BD24EE" w:rsidRPr="002A2BD0" w:rsidRDefault="003D18A2" w:rsidP="006F594A">
            <w:pPr>
              <w:pStyle w:val="AssignBody"/>
              <w:jc w:val="center"/>
              <w:rPr>
                <w:rFonts w:cs="Arial"/>
                <w:sz w:val="22"/>
                <w:szCs w:val="22"/>
              </w:rPr>
            </w:pPr>
            <w:r w:rsidRPr="002A2BD0">
              <w:rPr>
                <w:rFonts w:cs="Arial"/>
                <w:b/>
                <w:bCs/>
                <w:color w:val="283041"/>
                <w:sz w:val="22"/>
                <w:szCs w:val="22"/>
                <w:shd w:val="clear" w:color="auto" w:fill="FFFFFF"/>
              </w:rPr>
              <w:t> </w:t>
            </w:r>
            <w:r w:rsidRPr="002A2BD0">
              <w:rPr>
                <w:rFonts w:cs="Arial"/>
                <w:color w:val="283041"/>
                <w:sz w:val="22"/>
                <w:szCs w:val="22"/>
                <w:shd w:val="clear" w:color="auto" w:fill="FFFFFF"/>
              </w:rPr>
              <w:t>Please continue to check your referencing as suggested through my in text comments and accessing </w:t>
            </w:r>
            <w:hyperlink r:id="rId10" w:history="1">
              <w:r w:rsidRPr="002A2BD0">
                <w:rPr>
                  <w:rStyle w:val="Hyperlink"/>
                  <w:rFonts w:cs="Arial"/>
                  <w:color w:val="1E7BBB"/>
                  <w:sz w:val="22"/>
                  <w:szCs w:val="22"/>
                  <w:shd w:val="clear" w:color="auto" w:fill="FFFFFF"/>
                </w:rPr>
                <w:t>Harvard Ref (uwtsd.ac.uk)</w:t>
              </w:r>
            </w:hyperlink>
            <w:r w:rsidRPr="002A2BD0">
              <w:rPr>
                <w:rFonts w:cs="Arial"/>
                <w:sz w:val="22"/>
                <w:szCs w:val="22"/>
              </w:rPr>
              <w:t xml:space="preserve"> – I ensured to go over the references thoroughly using the updated Harvard referencing guide. </w:t>
            </w:r>
          </w:p>
        </w:tc>
      </w:tr>
      <w:tr w:rsidR="00BD24EE" w14:paraId="1299815C" w14:textId="77777777" w:rsidTr="006F594A">
        <w:tc>
          <w:tcPr>
            <w:tcW w:w="1838" w:type="dxa"/>
          </w:tcPr>
          <w:p w14:paraId="19A000D3" w14:textId="77777777" w:rsidR="00BD24EE" w:rsidRPr="002A2BD0" w:rsidRDefault="00BD24EE" w:rsidP="006F594A">
            <w:pPr>
              <w:pStyle w:val="AssignBody"/>
              <w:rPr>
                <w:rFonts w:cs="Arial"/>
                <w:sz w:val="22"/>
                <w:szCs w:val="22"/>
              </w:rPr>
            </w:pPr>
          </w:p>
          <w:p w14:paraId="06213AB8" w14:textId="36CF1480" w:rsidR="00BD24EE" w:rsidRPr="002A2BD0" w:rsidRDefault="00BD24EE" w:rsidP="006F594A">
            <w:pPr>
              <w:pStyle w:val="AssignBody"/>
              <w:rPr>
                <w:rFonts w:cs="Arial"/>
                <w:sz w:val="22"/>
                <w:szCs w:val="22"/>
              </w:rPr>
            </w:pPr>
            <w:r w:rsidRPr="002A2BD0">
              <w:rPr>
                <w:rFonts w:cs="Arial"/>
                <w:sz w:val="22"/>
                <w:szCs w:val="22"/>
              </w:rPr>
              <w:t xml:space="preserve">Target 3 </w:t>
            </w:r>
          </w:p>
        </w:tc>
        <w:tc>
          <w:tcPr>
            <w:tcW w:w="7178" w:type="dxa"/>
          </w:tcPr>
          <w:p w14:paraId="43D662CF" w14:textId="3B91665B" w:rsidR="00BD24EE" w:rsidRPr="002A2BD0" w:rsidRDefault="002A2BD0" w:rsidP="006F594A">
            <w:pPr>
              <w:pStyle w:val="AssignBody"/>
              <w:jc w:val="center"/>
              <w:rPr>
                <w:rFonts w:cs="Arial"/>
                <w:sz w:val="22"/>
                <w:szCs w:val="22"/>
              </w:rPr>
            </w:pPr>
            <w:r w:rsidRPr="002A2BD0">
              <w:rPr>
                <w:rFonts w:cs="Arial"/>
                <w:color w:val="283041"/>
                <w:sz w:val="22"/>
                <w:szCs w:val="22"/>
                <w:shd w:val="clear" w:color="auto" w:fill="FFFFFF"/>
              </w:rPr>
              <w:t>Aim to further critique and analyse what you read - try to find supporting and challenging viewpoints.</w:t>
            </w:r>
            <w:r w:rsidRPr="002A2BD0">
              <w:rPr>
                <w:rFonts w:cs="Arial"/>
                <w:color w:val="283041"/>
                <w:sz w:val="22"/>
                <w:szCs w:val="22"/>
                <w:shd w:val="clear" w:color="auto" w:fill="FFFFFF"/>
              </w:rPr>
              <w:t xml:space="preserve"> -  I aimed to further critique using more references and up to date literature. </w:t>
            </w:r>
          </w:p>
        </w:tc>
      </w:tr>
    </w:tbl>
    <w:p w14:paraId="0250D98E" w14:textId="77777777" w:rsidR="00BD24EE" w:rsidRDefault="00BD24EE" w:rsidP="00592B3A">
      <w:pPr>
        <w:spacing w:line="360" w:lineRule="auto"/>
        <w:rPr>
          <w:rFonts w:ascii="Arial" w:hAnsi="Arial" w:cs="Arial"/>
        </w:rPr>
      </w:pPr>
    </w:p>
    <w:p w14:paraId="0DA00A6D" w14:textId="34725BAA" w:rsidR="00A07D0E" w:rsidRPr="00EE2A1B" w:rsidRDefault="00BD24EE" w:rsidP="00BD24EE">
      <w:pPr>
        <w:spacing w:line="360" w:lineRule="auto"/>
        <w:jc w:val="center"/>
        <w:rPr>
          <w:rFonts w:ascii="Arial" w:hAnsi="Arial" w:cs="Arial"/>
        </w:rPr>
      </w:pPr>
      <w:r>
        <w:rPr>
          <w:rFonts w:ascii="Arial" w:hAnsi="Arial" w:cs="Arial"/>
        </w:rPr>
        <w:t>ECAD</w:t>
      </w:r>
      <w:r w:rsidR="00A15DE9" w:rsidRPr="00EE2A1B">
        <w:rPr>
          <w:rFonts w:ascii="Arial" w:hAnsi="Arial" w:cs="Arial"/>
        </w:rPr>
        <w:t>6010</w:t>
      </w:r>
    </w:p>
    <w:p w14:paraId="73CF420E" w14:textId="6E9A671B" w:rsidR="00A15DE9" w:rsidRPr="00EE2A1B" w:rsidRDefault="00A15DE9" w:rsidP="00BD24EE">
      <w:pPr>
        <w:spacing w:line="360" w:lineRule="auto"/>
        <w:rPr>
          <w:rFonts w:ascii="Arial" w:hAnsi="Arial" w:cs="Arial"/>
        </w:rPr>
      </w:pPr>
      <w:r w:rsidRPr="00EE2A1B">
        <w:rPr>
          <w:rFonts w:ascii="Arial" w:hAnsi="Arial" w:cs="Arial"/>
        </w:rPr>
        <w:t>Research question</w:t>
      </w:r>
      <w:r w:rsidR="00BD24EE">
        <w:rPr>
          <w:rFonts w:ascii="Arial" w:hAnsi="Arial" w:cs="Arial"/>
        </w:rPr>
        <w:t>:</w:t>
      </w:r>
    </w:p>
    <w:p w14:paraId="7F2F5C07" w14:textId="7163B93B" w:rsidR="0025498C" w:rsidRDefault="0088408C" w:rsidP="00BD24EE">
      <w:pPr>
        <w:spacing w:line="360" w:lineRule="auto"/>
        <w:rPr>
          <w:rFonts w:ascii="Arial" w:hAnsi="Arial" w:cs="Arial"/>
        </w:rPr>
      </w:pPr>
      <w:r w:rsidRPr="00EE2A1B">
        <w:rPr>
          <w:rFonts w:ascii="Arial" w:hAnsi="Arial" w:cs="Arial"/>
        </w:rPr>
        <w:t xml:space="preserve">What are the perceptions of teachers and students on the </w:t>
      </w:r>
      <w:r w:rsidR="00046F78" w:rsidRPr="00EE2A1B">
        <w:rPr>
          <w:rFonts w:ascii="Arial" w:hAnsi="Arial" w:cs="Arial"/>
        </w:rPr>
        <w:t xml:space="preserve">relationship between parental involvement and the </w:t>
      </w:r>
      <w:r w:rsidR="00415750">
        <w:rPr>
          <w:rFonts w:ascii="Arial" w:hAnsi="Arial" w:cs="Arial"/>
        </w:rPr>
        <w:t xml:space="preserve">completion </w:t>
      </w:r>
      <w:r w:rsidR="00046F78" w:rsidRPr="00EE2A1B">
        <w:rPr>
          <w:rFonts w:ascii="Arial" w:hAnsi="Arial" w:cs="Arial"/>
        </w:rPr>
        <w:t>of homework?</w:t>
      </w:r>
    </w:p>
    <w:p w14:paraId="19DE6B2E" w14:textId="77777777" w:rsidR="00C05205" w:rsidRDefault="00C05205" w:rsidP="00BD24EE">
      <w:pPr>
        <w:spacing w:line="360" w:lineRule="auto"/>
        <w:rPr>
          <w:rFonts w:ascii="Arial" w:hAnsi="Arial" w:cs="Arial"/>
        </w:rPr>
      </w:pPr>
    </w:p>
    <w:p w14:paraId="36151F12" w14:textId="09426330" w:rsidR="00C05205" w:rsidRPr="00C05205" w:rsidRDefault="00C05205" w:rsidP="00C05205">
      <w:pPr>
        <w:spacing w:line="360" w:lineRule="auto"/>
        <w:jc w:val="center"/>
        <w:rPr>
          <w:rFonts w:ascii="Arial" w:hAnsi="Arial" w:cs="Arial"/>
          <w:b/>
          <w:bCs/>
          <w:sz w:val="28"/>
          <w:szCs w:val="28"/>
          <w:u w:val="single"/>
        </w:rPr>
      </w:pPr>
      <w:r w:rsidRPr="00C05205">
        <w:rPr>
          <w:rFonts w:ascii="Arial" w:hAnsi="Arial" w:cs="Arial"/>
          <w:b/>
          <w:bCs/>
          <w:sz w:val="28"/>
          <w:szCs w:val="28"/>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3C47449F" w14:textId="77777777" w:rsidR="00201A92" w:rsidRPr="00EE2A1B" w:rsidRDefault="00201A92" w:rsidP="00592B3A">
      <w:pPr>
        <w:spacing w:line="360" w:lineRule="auto"/>
        <w:rPr>
          <w:rFonts w:ascii="Arial" w:hAnsi="Arial" w:cs="Arial"/>
        </w:rPr>
      </w:pPr>
    </w:p>
    <w:p w14:paraId="4B7CA5E5" w14:textId="77777777" w:rsidR="00EC142C" w:rsidRDefault="00EC142C" w:rsidP="00592B3A">
      <w:pPr>
        <w:spacing w:line="360" w:lineRule="auto"/>
        <w:ind w:firstLine="720"/>
        <w:rPr>
          <w:rFonts w:ascii="Arial" w:hAnsi="Arial" w:cs="Arial"/>
          <w:b/>
          <w:bCs/>
        </w:rPr>
      </w:pPr>
    </w:p>
    <w:p w14:paraId="43768CE7" w14:textId="4D60163E" w:rsidR="003613F6" w:rsidRPr="001074B4" w:rsidRDefault="0090330D" w:rsidP="00592B3A">
      <w:pPr>
        <w:spacing w:line="360" w:lineRule="auto"/>
        <w:rPr>
          <w:rFonts w:ascii="Arial" w:hAnsi="Arial" w:cs="Arial"/>
          <w:b/>
          <w:bCs/>
        </w:rPr>
      </w:pPr>
      <w:r w:rsidRPr="001074B4">
        <w:rPr>
          <w:rFonts w:ascii="Arial" w:hAnsi="Arial" w:cs="Arial"/>
        </w:rPr>
        <w:t>Parental invo</w:t>
      </w:r>
      <w:r w:rsidR="006104A9" w:rsidRPr="001074B4">
        <w:rPr>
          <w:rFonts w:ascii="Arial" w:hAnsi="Arial" w:cs="Arial"/>
        </w:rPr>
        <w:t xml:space="preserve">lvement in schools is a cornerstone of a child’s educational journey, and the significance cannot be overstated. The active </w:t>
      </w:r>
      <w:r w:rsidR="007370CF" w:rsidRPr="001074B4">
        <w:rPr>
          <w:rFonts w:ascii="Arial" w:hAnsi="Arial" w:cs="Arial"/>
        </w:rPr>
        <w:t xml:space="preserve">engagement of parents in their children’s educational experiences </w:t>
      </w:r>
      <w:r w:rsidR="00280797" w:rsidRPr="001074B4">
        <w:rPr>
          <w:rFonts w:ascii="Arial" w:hAnsi="Arial" w:cs="Arial"/>
        </w:rPr>
        <w:t xml:space="preserve">is a powerful catalyst for academic </w:t>
      </w:r>
      <w:r w:rsidR="00727B7D" w:rsidRPr="001074B4">
        <w:rPr>
          <w:rFonts w:ascii="Arial" w:hAnsi="Arial" w:cs="Arial"/>
        </w:rPr>
        <w:t>success, personal development, and the overall well-being of children</w:t>
      </w:r>
      <w:r w:rsidR="0019063E" w:rsidRPr="001074B4">
        <w:rPr>
          <w:rFonts w:ascii="Arial" w:hAnsi="Arial" w:cs="Arial"/>
        </w:rPr>
        <w:t xml:space="preserve"> (Ferguson, 2008</w:t>
      </w:r>
      <w:r w:rsidR="00DF3566">
        <w:rPr>
          <w:rFonts w:ascii="Arial" w:hAnsi="Arial" w:cs="Arial"/>
        </w:rPr>
        <w:t>, p.13</w:t>
      </w:r>
      <w:r w:rsidR="0019063E" w:rsidRPr="001074B4">
        <w:rPr>
          <w:rFonts w:ascii="Arial" w:hAnsi="Arial" w:cs="Arial"/>
        </w:rPr>
        <w:t xml:space="preserve">). </w:t>
      </w:r>
      <w:proofErr w:type="spellStart"/>
      <w:r w:rsidR="005E0647" w:rsidRPr="001074B4">
        <w:rPr>
          <w:rFonts w:ascii="Arial" w:hAnsi="Arial" w:cs="Arial"/>
        </w:rPr>
        <w:t>Spreeuwenberg</w:t>
      </w:r>
      <w:proofErr w:type="spellEnd"/>
      <w:r w:rsidR="005E0647" w:rsidRPr="001074B4">
        <w:rPr>
          <w:rFonts w:ascii="Arial" w:hAnsi="Arial" w:cs="Arial"/>
        </w:rPr>
        <w:t xml:space="preserve"> (2022)</w:t>
      </w:r>
      <w:r w:rsidR="004634AB" w:rsidRPr="001074B4">
        <w:rPr>
          <w:rFonts w:ascii="Arial" w:hAnsi="Arial" w:cs="Arial"/>
        </w:rPr>
        <w:t xml:space="preserve"> </w:t>
      </w:r>
      <w:r w:rsidR="004634AB" w:rsidRPr="001074B4">
        <w:rPr>
          <w:rFonts w:ascii="Arial" w:hAnsi="Arial" w:cs="Arial"/>
        </w:rPr>
        <w:lastRenderedPageBreak/>
        <w:t xml:space="preserve">believes parental </w:t>
      </w:r>
      <w:r w:rsidR="00B8215E" w:rsidRPr="001074B4">
        <w:rPr>
          <w:rFonts w:ascii="Arial" w:hAnsi="Arial" w:cs="Arial"/>
        </w:rPr>
        <w:t>involvement</w:t>
      </w:r>
      <w:r w:rsidR="004634AB" w:rsidRPr="001074B4">
        <w:rPr>
          <w:rFonts w:ascii="Arial" w:hAnsi="Arial" w:cs="Arial"/>
        </w:rPr>
        <w:t xml:space="preserve"> which happens throughout </w:t>
      </w:r>
      <w:r w:rsidR="00672E04" w:rsidRPr="001074B4">
        <w:rPr>
          <w:rFonts w:ascii="Arial" w:hAnsi="Arial" w:cs="Arial"/>
        </w:rPr>
        <w:t xml:space="preserve">a child’s </w:t>
      </w:r>
      <w:r w:rsidR="00B8215E" w:rsidRPr="001074B4">
        <w:rPr>
          <w:rFonts w:ascii="Arial" w:hAnsi="Arial" w:cs="Arial"/>
        </w:rPr>
        <w:t>learning experience</w:t>
      </w:r>
      <w:r w:rsidR="009F2CE5" w:rsidRPr="001074B4">
        <w:rPr>
          <w:rFonts w:ascii="Arial" w:hAnsi="Arial" w:cs="Arial"/>
        </w:rPr>
        <w:t xml:space="preserve"> is crucial to a </w:t>
      </w:r>
      <w:r w:rsidR="009012E0" w:rsidRPr="001074B4">
        <w:rPr>
          <w:rFonts w:ascii="Arial" w:hAnsi="Arial" w:cs="Arial"/>
        </w:rPr>
        <w:t>child’s</w:t>
      </w:r>
      <w:r w:rsidR="009F2CE5" w:rsidRPr="001074B4">
        <w:rPr>
          <w:rFonts w:ascii="Arial" w:hAnsi="Arial" w:cs="Arial"/>
        </w:rPr>
        <w:t xml:space="preserve"> ongoing development</w:t>
      </w:r>
      <w:r w:rsidR="00B8215E" w:rsidRPr="001074B4">
        <w:rPr>
          <w:rFonts w:ascii="Arial" w:hAnsi="Arial" w:cs="Arial"/>
        </w:rPr>
        <w:t xml:space="preserve">. A connection between school and home is a key component of a child’s development when supporting further learning. </w:t>
      </w:r>
      <w:r w:rsidR="00BA25A4" w:rsidRPr="001074B4">
        <w:rPr>
          <w:rFonts w:ascii="Arial" w:hAnsi="Arial" w:cs="Arial"/>
        </w:rPr>
        <w:t>W</w:t>
      </w:r>
      <w:r w:rsidR="00B8215E" w:rsidRPr="001074B4">
        <w:rPr>
          <w:rFonts w:ascii="Arial" w:hAnsi="Arial" w:cs="Arial"/>
        </w:rPr>
        <w:t>hen parents coll</w:t>
      </w:r>
      <w:r w:rsidR="009A42EF" w:rsidRPr="001074B4">
        <w:rPr>
          <w:rFonts w:ascii="Arial" w:hAnsi="Arial" w:cs="Arial"/>
        </w:rPr>
        <w:t xml:space="preserve">aborate with educators and administrators, it creates a </w:t>
      </w:r>
      <w:r w:rsidR="007F473B" w:rsidRPr="001074B4">
        <w:rPr>
          <w:rFonts w:ascii="Arial" w:hAnsi="Arial" w:cs="Arial"/>
        </w:rPr>
        <w:t>harmonious partnership</w:t>
      </w:r>
      <w:r w:rsidR="001519E8" w:rsidRPr="001074B4">
        <w:rPr>
          <w:rFonts w:ascii="Arial" w:hAnsi="Arial" w:cs="Arial"/>
        </w:rPr>
        <w:t xml:space="preserve"> that foster a nurturing and enriching learning environment. </w:t>
      </w:r>
      <w:r w:rsidR="007F473B" w:rsidRPr="001074B4">
        <w:rPr>
          <w:rFonts w:ascii="Arial" w:hAnsi="Arial" w:cs="Arial"/>
        </w:rPr>
        <w:t xml:space="preserve">Birth To 5 Matters (n.d.) </w:t>
      </w:r>
      <w:r w:rsidR="00D60324" w:rsidRPr="001074B4">
        <w:rPr>
          <w:rFonts w:ascii="Arial" w:hAnsi="Arial" w:cs="Arial"/>
        </w:rPr>
        <w:t xml:space="preserve">similarly </w:t>
      </w:r>
      <w:r w:rsidR="00FF2D28" w:rsidRPr="001074B4">
        <w:rPr>
          <w:rFonts w:ascii="Arial" w:hAnsi="Arial" w:cs="Arial"/>
        </w:rPr>
        <w:t xml:space="preserve">stated the vitality of discussing </w:t>
      </w:r>
      <w:r w:rsidR="00D60324" w:rsidRPr="001074B4">
        <w:rPr>
          <w:rFonts w:ascii="Arial" w:hAnsi="Arial" w:cs="Arial"/>
        </w:rPr>
        <w:t xml:space="preserve">concerns and only through listening attentively to parents can practitioners build trusting relationships which will further nurture the classroom environment for children. </w:t>
      </w:r>
    </w:p>
    <w:p w14:paraId="639B8BE2" w14:textId="3AE86A93" w:rsidR="00F31181" w:rsidRPr="001074B4" w:rsidRDefault="00D60324" w:rsidP="00592B3A">
      <w:pPr>
        <w:spacing w:line="360" w:lineRule="auto"/>
        <w:ind w:firstLine="720"/>
        <w:rPr>
          <w:rFonts w:ascii="Arial" w:hAnsi="Arial" w:cs="Arial"/>
        </w:rPr>
      </w:pPr>
      <w:r w:rsidRPr="001074B4">
        <w:rPr>
          <w:rFonts w:ascii="Arial" w:hAnsi="Arial" w:cs="Arial"/>
        </w:rPr>
        <w:t xml:space="preserve">Throughout this assignment, we will </w:t>
      </w:r>
      <w:r w:rsidR="00EA5BF7" w:rsidRPr="001074B4">
        <w:rPr>
          <w:rFonts w:ascii="Arial" w:hAnsi="Arial" w:cs="Arial"/>
        </w:rPr>
        <w:t xml:space="preserve">understand </w:t>
      </w:r>
      <w:r w:rsidR="00D7470B" w:rsidRPr="001074B4">
        <w:rPr>
          <w:rFonts w:ascii="Arial" w:hAnsi="Arial" w:cs="Arial"/>
        </w:rPr>
        <w:t xml:space="preserve">the perceptions </w:t>
      </w:r>
      <w:r w:rsidR="001D2CD3" w:rsidRPr="001074B4">
        <w:rPr>
          <w:rFonts w:ascii="Arial" w:hAnsi="Arial" w:cs="Arial"/>
        </w:rPr>
        <w:t xml:space="preserve">parental involvement holds on the quality of children’s homework, </w:t>
      </w:r>
      <w:r w:rsidR="00592DCE" w:rsidRPr="001074B4">
        <w:rPr>
          <w:rFonts w:ascii="Arial" w:hAnsi="Arial" w:cs="Arial"/>
        </w:rPr>
        <w:t xml:space="preserve">through helping children with </w:t>
      </w:r>
      <w:r w:rsidR="00C0266A">
        <w:rPr>
          <w:rFonts w:ascii="Arial" w:hAnsi="Arial" w:cs="Arial"/>
        </w:rPr>
        <w:t xml:space="preserve">their </w:t>
      </w:r>
      <w:r w:rsidR="009131E7">
        <w:rPr>
          <w:rFonts w:ascii="Arial" w:hAnsi="Arial" w:cs="Arial"/>
        </w:rPr>
        <w:t>homework.</w:t>
      </w:r>
      <w:r w:rsidR="007926BA" w:rsidRPr="001074B4">
        <w:rPr>
          <w:rFonts w:ascii="Arial" w:hAnsi="Arial" w:cs="Arial"/>
        </w:rPr>
        <w:t xml:space="preserve"> </w:t>
      </w:r>
      <w:r w:rsidR="009131E7">
        <w:rPr>
          <w:rFonts w:ascii="Arial" w:hAnsi="Arial" w:cs="Arial"/>
        </w:rPr>
        <w:t>N</w:t>
      </w:r>
      <w:r w:rsidR="007926BA" w:rsidRPr="001074B4">
        <w:rPr>
          <w:rFonts w:ascii="Arial" w:hAnsi="Arial" w:cs="Arial"/>
        </w:rPr>
        <w:t xml:space="preserve">ot only is it pivotal for students but it also provides </w:t>
      </w:r>
      <w:r w:rsidR="0090620A" w:rsidRPr="001074B4">
        <w:rPr>
          <w:rFonts w:ascii="Arial" w:hAnsi="Arial" w:cs="Arial"/>
        </w:rPr>
        <w:t xml:space="preserve">a </w:t>
      </w:r>
      <w:r w:rsidR="007926BA" w:rsidRPr="001074B4">
        <w:rPr>
          <w:rFonts w:ascii="Arial" w:hAnsi="Arial" w:cs="Arial"/>
        </w:rPr>
        <w:t>broader educational community. From enhancing academic achievement to promoting social and emotional growth, the active participation is a vital factor in shaping the future of our children and society.</w:t>
      </w:r>
      <w:r w:rsidR="00EC73A7" w:rsidRPr="001074B4">
        <w:rPr>
          <w:rFonts w:ascii="Arial" w:hAnsi="Arial" w:cs="Arial"/>
        </w:rPr>
        <w:t xml:space="preserve"> </w:t>
      </w:r>
      <w:r w:rsidR="007570EB" w:rsidRPr="001074B4">
        <w:rPr>
          <w:rFonts w:ascii="Arial" w:hAnsi="Arial" w:cs="Arial"/>
        </w:rPr>
        <w:t>Welsh Government (n.d.</w:t>
      </w:r>
      <w:r w:rsidR="005354D3">
        <w:rPr>
          <w:rFonts w:ascii="Arial" w:hAnsi="Arial" w:cs="Arial"/>
        </w:rPr>
        <w:t>, p.7</w:t>
      </w:r>
      <w:r w:rsidR="007570EB" w:rsidRPr="001074B4">
        <w:rPr>
          <w:rFonts w:ascii="Arial" w:hAnsi="Arial" w:cs="Arial"/>
        </w:rPr>
        <w:t>) discuss</w:t>
      </w:r>
      <w:r w:rsidR="00F42ED7" w:rsidRPr="001074B4">
        <w:rPr>
          <w:rFonts w:ascii="Arial" w:hAnsi="Arial" w:cs="Arial"/>
        </w:rPr>
        <w:t xml:space="preserve"> the</w:t>
      </w:r>
      <w:r w:rsidR="007570EB" w:rsidRPr="001074B4">
        <w:rPr>
          <w:rFonts w:ascii="Arial" w:hAnsi="Arial" w:cs="Arial"/>
        </w:rPr>
        <w:t xml:space="preserve"> </w:t>
      </w:r>
      <w:r w:rsidR="000F383E" w:rsidRPr="001074B4">
        <w:rPr>
          <w:rFonts w:ascii="Arial" w:hAnsi="Arial" w:cs="Arial"/>
        </w:rPr>
        <w:t>opportunities</w:t>
      </w:r>
      <w:r w:rsidR="007570EB" w:rsidRPr="001074B4">
        <w:rPr>
          <w:rFonts w:ascii="Arial" w:hAnsi="Arial" w:cs="Arial"/>
        </w:rPr>
        <w:t xml:space="preserve"> for parents</w:t>
      </w:r>
      <w:r w:rsidR="00F42ED7" w:rsidRPr="001074B4">
        <w:rPr>
          <w:rFonts w:ascii="Arial" w:hAnsi="Arial" w:cs="Arial"/>
        </w:rPr>
        <w:t xml:space="preserve">, </w:t>
      </w:r>
      <w:r w:rsidR="007570EB" w:rsidRPr="001074B4">
        <w:rPr>
          <w:rFonts w:ascii="Arial" w:hAnsi="Arial" w:cs="Arial"/>
        </w:rPr>
        <w:t>children</w:t>
      </w:r>
      <w:r w:rsidR="00F42ED7" w:rsidRPr="001074B4">
        <w:rPr>
          <w:rFonts w:ascii="Arial" w:hAnsi="Arial" w:cs="Arial"/>
        </w:rPr>
        <w:t xml:space="preserve">, and the community </w:t>
      </w:r>
      <w:r w:rsidR="00AA0F1C" w:rsidRPr="001074B4">
        <w:rPr>
          <w:rFonts w:ascii="Arial" w:hAnsi="Arial" w:cs="Arial"/>
        </w:rPr>
        <w:t>to</w:t>
      </w:r>
      <w:r w:rsidR="000F383E" w:rsidRPr="001074B4">
        <w:rPr>
          <w:rFonts w:ascii="Arial" w:hAnsi="Arial" w:cs="Arial"/>
        </w:rPr>
        <w:t xml:space="preserve"> support and develop the school’s curriculum. Working alongside one another, at school and at home, will help children </w:t>
      </w:r>
      <w:r w:rsidR="00F649CB" w:rsidRPr="001074B4">
        <w:rPr>
          <w:rFonts w:ascii="Arial" w:hAnsi="Arial" w:cs="Arial"/>
        </w:rPr>
        <w:t>receive a transcendent</w:t>
      </w:r>
      <w:r w:rsidR="000F383E" w:rsidRPr="001074B4">
        <w:rPr>
          <w:rFonts w:ascii="Arial" w:hAnsi="Arial" w:cs="Arial"/>
        </w:rPr>
        <w:t xml:space="preserve"> education and prepare them for the future.</w:t>
      </w:r>
      <w:r w:rsidR="00964B30" w:rsidRPr="001074B4">
        <w:rPr>
          <w:rFonts w:ascii="Arial" w:hAnsi="Arial" w:cs="Arial"/>
        </w:rPr>
        <w:t xml:space="preserve"> </w:t>
      </w:r>
      <w:r w:rsidR="002707A1" w:rsidRPr="001074B4">
        <w:rPr>
          <w:rFonts w:ascii="Arial" w:hAnsi="Arial" w:cs="Arial"/>
        </w:rPr>
        <w:t>One of the main factors as a practitioner is to develop ongoing partnerships and relationships with those surrounding the learning environment</w:t>
      </w:r>
      <w:r w:rsidR="004368F1" w:rsidRPr="001074B4">
        <w:rPr>
          <w:rFonts w:ascii="Arial" w:hAnsi="Arial" w:cs="Arial"/>
        </w:rPr>
        <w:t>.</w:t>
      </w:r>
      <w:r w:rsidR="002707A1" w:rsidRPr="001074B4">
        <w:rPr>
          <w:rFonts w:ascii="Arial" w:hAnsi="Arial" w:cs="Arial"/>
        </w:rPr>
        <w:t xml:space="preserve"> </w:t>
      </w:r>
      <w:r w:rsidR="004368F1" w:rsidRPr="001074B4">
        <w:rPr>
          <w:rFonts w:ascii="Arial" w:hAnsi="Arial" w:cs="Arial"/>
        </w:rPr>
        <w:t xml:space="preserve">Parents and other partnerships give a strong support network to help children develop </w:t>
      </w:r>
      <w:r w:rsidR="00294881" w:rsidRPr="001074B4">
        <w:rPr>
          <w:rFonts w:ascii="Arial" w:hAnsi="Arial" w:cs="Arial"/>
        </w:rPr>
        <w:t xml:space="preserve">in terms of the new four purposes. </w:t>
      </w:r>
      <w:r w:rsidR="00A143D3" w:rsidRPr="001074B4">
        <w:rPr>
          <w:rFonts w:ascii="Arial" w:hAnsi="Arial" w:cs="Arial"/>
        </w:rPr>
        <w:t>To</w:t>
      </w:r>
      <w:r w:rsidR="00294881" w:rsidRPr="001074B4">
        <w:rPr>
          <w:rFonts w:ascii="Arial" w:hAnsi="Arial" w:cs="Arial"/>
        </w:rPr>
        <w:t xml:space="preserve"> continue to adapt and develop these partnerships it has deemed clear </w:t>
      </w:r>
      <w:r w:rsidR="00904D29" w:rsidRPr="001074B4">
        <w:rPr>
          <w:rFonts w:ascii="Arial" w:hAnsi="Arial" w:cs="Arial"/>
        </w:rPr>
        <w:t xml:space="preserve">that active participation and support </w:t>
      </w:r>
      <w:r w:rsidR="00A143D3" w:rsidRPr="001074B4">
        <w:rPr>
          <w:rFonts w:ascii="Arial" w:hAnsi="Arial" w:cs="Arial"/>
        </w:rPr>
        <w:t>to</w:t>
      </w:r>
      <w:r w:rsidR="00904D29" w:rsidRPr="001074B4">
        <w:rPr>
          <w:rFonts w:ascii="Arial" w:hAnsi="Arial" w:cs="Arial"/>
        </w:rPr>
        <w:t xml:space="preserve"> </w:t>
      </w:r>
      <w:r w:rsidR="00FC1FCC" w:rsidRPr="001074B4">
        <w:rPr>
          <w:rFonts w:ascii="Arial" w:hAnsi="Arial" w:cs="Arial"/>
        </w:rPr>
        <w:t>procure</w:t>
      </w:r>
      <w:r w:rsidR="00904D29" w:rsidRPr="001074B4">
        <w:rPr>
          <w:rFonts w:ascii="Arial" w:hAnsi="Arial" w:cs="Arial"/>
        </w:rPr>
        <w:t xml:space="preserve"> the effectiveness of the new curriculum is to obtain these relationships</w:t>
      </w:r>
      <w:r w:rsidR="00A143D3" w:rsidRPr="001074B4">
        <w:rPr>
          <w:rFonts w:ascii="Arial" w:hAnsi="Arial" w:cs="Arial"/>
        </w:rPr>
        <w:t xml:space="preserve">. This allows </w:t>
      </w:r>
      <w:r w:rsidR="00F52C7B" w:rsidRPr="001074B4">
        <w:rPr>
          <w:rFonts w:ascii="Arial" w:hAnsi="Arial" w:cs="Arial"/>
        </w:rPr>
        <w:t>practitioners</w:t>
      </w:r>
      <w:r w:rsidR="00A143D3" w:rsidRPr="001074B4">
        <w:rPr>
          <w:rFonts w:ascii="Arial" w:hAnsi="Arial" w:cs="Arial"/>
        </w:rPr>
        <w:t xml:space="preserve"> to flourish within the </w:t>
      </w:r>
      <w:r w:rsidR="00F52C7B" w:rsidRPr="001074B4">
        <w:rPr>
          <w:rFonts w:ascii="Arial" w:hAnsi="Arial" w:cs="Arial"/>
        </w:rPr>
        <w:t>knowledge</w:t>
      </w:r>
      <w:r w:rsidR="00A143D3" w:rsidRPr="001074B4">
        <w:rPr>
          <w:rFonts w:ascii="Arial" w:hAnsi="Arial" w:cs="Arial"/>
        </w:rPr>
        <w:t xml:space="preserve"> of the </w:t>
      </w:r>
      <w:r w:rsidR="00F52C7B" w:rsidRPr="001074B4">
        <w:rPr>
          <w:rFonts w:ascii="Arial" w:hAnsi="Arial" w:cs="Arial"/>
        </w:rPr>
        <w:t>pedagogical</w:t>
      </w:r>
      <w:r w:rsidR="00A143D3" w:rsidRPr="001074B4">
        <w:rPr>
          <w:rFonts w:ascii="Arial" w:hAnsi="Arial" w:cs="Arial"/>
        </w:rPr>
        <w:t xml:space="preserve"> principles to </w:t>
      </w:r>
      <w:r w:rsidR="00F52C7B" w:rsidRPr="001074B4">
        <w:rPr>
          <w:rFonts w:ascii="Arial" w:hAnsi="Arial" w:cs="Arial"/>
        </w:rPr>
        <w:t>understand and take opportunities to be further observed and developed</w:t>
      </w:r>
      <w:r w:rsidR="00092D10" w:rsidRPr="001074B4">
        <w:rPr>
          <w:rFonts w:ascii="Arial" w:hAnsi="Arial" w:cs="Arial"/>
        </w:rPr>
        <w:t xml:space="preserve"> </w:t>
      </w:r>
      <w:r w:rsidR="00904D29" w:rsidRPr="001074B4">
        <w:rPr>
          <w:rFonts w:ascii="Arial" w:hAnsi="Arial" w:cs="Arial"/>
        </w:rPr>
        <w:t>(</w:t>
      </w:r>
      <w:r w:rsidR="00964B30" w:rsidRPr="001074B4">
        <w:rPr>
          <w:rFonts w:ascii="Arial" w:hAnsi="Arial" w:cs="Arial"/>
        </w:rPr>
        <w:t>Welsh Government</w:t>
      </w:r>
      <w:r w:rsidR="00904D29" w:rsidRPr="001074B4">
        <w:rPr>
          <w:rFonts w:ascii="Arial" w:hAnsi="Arial" w:cs="Arial"/>
        </w:rPr>
        <w:t>,</w:t>
      </w:r>
      <w:r w:rsidR="00964B30" w:rsidRPr="001074B4">
        <w:rPr>
          <w:rFonts w:ascii="Arial" w:hAnsi="Arial" w:cs="Arial"/>
        </w:rPr>
        <w:t>2019)</w:t>
      </w:r>
      <w:r w:rsidR="00904D29" w:rsidRPr="001074B4">
        <w:rPr>
          <w:rFonts w:ascii="Arial" w:hAnsi="Arial" w:cs="Arial"/>
        </w:rPr>
        <w:t xml:space="preserve">. </w:t>
      </w:r>
    </w:p>
    <w:p w14:paraId="3BDDD550" w14:textId="06CCA5F2" w:rsidR="00B90507" w:rsidRPr="001074B4" w:rsidRDefault="00A50721" w:rsidP="00592B3A">
      <w:pPr>
        <w:spacing w:line="360" w:lineRule="auto"/>
        <w:ind w:firstLine="720"/>
        <w:rPr>
          <w:rStyle w:val="eop"/>
          <w:rFonts w:ascii="Arial" w:hAnsi="Arial" w:cs="Arial"/>
        </w:rPr>
      </w:pPr>
      <w:r w:rsidRPr="001074B4">
        <w:rPr>
          <w:rFonts w:ascii="Arial" w:hAnsi="Arial" w:cs="Arial"/>
        </w:rPr>
        <w:t xml:space="preserve">This research was conducted in </w:t>
      </w:r>
      <w:r w:rsidR="000876F7">
        <w:rPr>
          <w:rFonts w:ascii="Arial" w:hAnsi="Arial" w:cs="Arial"/>
        </w:rPr>
        <w:t xml:space="preserve">school within a deprived area. The focus group </w:t>
      </w:r>
      <w:r w:rsidR="00B42FCB">
        <w:rPr>
          <w:rFonts w:ascii="Arial" w:hAnsi="Arial" w:cs="Arial"/>
        </w:rPr>
        <w:t>included</w:t>
      </w:r>
      <w:r w:rsidR="000876F7">
        <w:rPr>
          <w:rFonts w:ascii="Arial" w:hAnsi="Arial" w:cs="Arial"/>
        </w:rPr>
        <w:t xml:space="preserve"> a total of 6 pupils of mixed gender </w:t>
      </w:r>
      <w:r w:rsidR="00B42FCB">
        <w:rPr>
          <w:rFonts w:ascii="Arial" w:hAnsi="Arial" w:cs="Arial"/>
        </w:rPr>
        <w:t>with</w:t>
      </w:r>
      <w:r w:rsidR="000876F7">
        <w:rPr>
          <w:rFonts w:ascii="Arial" w:hAnsi="Arial" w:cs="Arial"/>
        </w:rPr>
        <w:t>in a year six</w:t>
      </w:r>
      <w:r w:rsidR="00B42FCB">
        <w:rPr>
          <w:rFonts w:ascii="Arial" w:hAnsi="Arial" w:cs="Arial"/>
        </w:rPr>
        <w:t xml:space="preserve"> class</w:t>
      </w:r>
      <w:r w:rsidR="00551E5C">
        <w:rPr>
          <w:rFonts w:ascii="Arial" w:hAnsi="Arial" w:cs="Arial"/>
        </w:rPr>
        <w:t>.</w:t>
      </w:r>
      <w:r w:rsidRPr="001074B4">
        <w:rPr>
          <w:rFonts w:ascii="Arial" w:hAnsi="Arial" w:cs="Arial"/>
        </w:rPr>
        <w:t xml:space="preserve"> This school was in the surrounding area of </w:t>
      </w:r>
      <w:r w:rsidR="00600162">
        <w:rPr>
          <w:rFonts w:ascii="Arial" w:hAnsi="Arial" w:cs="Arial"/>
        </w:rPr>
        <w:t>South Wales</w:t>
      </w:r>
      <w:r w:rsidR="00F72829" w:rsidRPr="001074B4">
        <w:rPr>
          <w:rFonts w:ascii="Arial" w:hAnsi="Arial" w:cs="Arial"/>
        </w:rPr>
        <w:t xml:space="preserve">, there was </w:t>
      </w:r>
      <w:r w:rsidR="00D82420">
        <w:rPr>
          <w:rFonts w:ascii="Arial" w:hAnsi="Arial" w:cs="Arial"/>
        </w:rPr>
        <w:t xml:space="preserve">308 </w:t>
      </w:r>
      <w:r w:rsidR="00F45E33" w:rsidRPr="001074B4">
        <w:rPr>
          <w:rFonts w:ascii="Arial" w:hAnsi="Arial" w:cs="Arial"/>
        </w:rPr>
        <w:t>pupil’s</w:t>
      </w:r>
      <w:r w:rsidR="0071398B">
        <w:rPr>
          <w:rFonts w:ascii="Arial" w:hAnsi="Arial" w:cs="Arial"/>
        </w:rPr>
        <w:t xml:space="preserve"> total</w:t>
      </w:r>
      <w:r w:rsidR="00DB7591" w:rsidRPr="001074B4">
        <w:rPr>
          <w:rFonts w:ascii="Arial" w:hAnsi="Arial" w:cs="Arial"/>
        </w:rPr>
        <w:t xml:space="preserve"> within the school</w:t>
      </w:r>
      <w:r w:rsidR="00551E5C">
        <w:rPr>
          <w:rFonts w:ascii="Arial" w:hAnsi="Arial" w:cs="Arial"/>
        </w:rPr>
        <w:t>.</w:t>
      </w:r>
      <w:r w:rsidR="00A867B0" w:rsidRPr="001074B4">
        <w:rPr>
          <w:rFonts w:ascii="Arial" w:hAnsi="Arial" w:cs="Arial"/>
        </w:rPr>
        <w:t xml:space="preserve"> </w:t>
      </w:r>
      <w:r w:rsidR="00551E5C">
        <w:rPr>
          <w:rFonts w:ascii="Arial" w:hAnsi="Arial" w:cs="Arial"/>
        </w:rPr>
        <w:t xml:space="preserve">This study </w:t>
      </w:r>
      <w:r w:rsidR="003F48B9" w:rsidRPr="001074B4">
        <w:rPr>
          <w:rFonts w:ascii="Arial" w:hAnsi="Arial" w:cs="Arial"/>
        </w:rPr>
        <w:t xml:space="preserve">involved teachers </w:t>
      </w:r>
      <w:r w:rsidR="0038532C">
        <w:rPr>
          <w:rFonts w:ascii="Arial" w:hAnsi="Arial" w:cs="Arial"/>
        </w:rPr>
        <w:t xml:space="preserve">from different classrooms </w:t>
      </w:r>
      <w:r w:rsidR="003F48B9" w:rsidRPr="001074B4">
        <w:rPr>
          <w:rFonts w:ascii="Arial" w:hAnsi="Arial" w:cs="Arial"/>
        </w:rPr>
        <w:t>and pupils</w:t>
      </w:r>
      <w:r w:rsidR="0038532C">
        <w:rPr>
          <w:rFonts w:ascii="Arial" w:hAnsi="Arial" w:cs="Arial"/>
        </w:rPr>
        <w:t xml:space="preserve"> within a singular classroom</w:t>
      </w:r>
      <w:r w:rsidR="00551E5C">
        <w:rPr>
          <w:rFonts w:ascii="Arial" w:hAnsi="Arial" w:cs="Arial"/>
        </w:rPr>
        <w:t>,</w:t>
      </w:r>
      <w:r w:rsidR="003F48B9" w:rsidRPr="001074B4">
        <w:rPr>
          <w:rFonts w:ascii="Arial" w:hAnsi="Arial" w:cs="Arial"/>
        </w:rPr>
        <w:t xml:space="preserve"> </w:t>
      </w:r>
      <w:r w:rsidR="00C45D05" w:rsidRPr="001074B4">
        <w:rPr>
          <w:rFonts w:ascii="Arial" w:hAnsi="Arial" w:cs="Arial"/>
        </w:rPr>
        <w:t>to</w:t>
      </w:r>
      <w:r w:rsidR="0067428F" w:rsidRPr="001074B4">
        <w:rPr>
          <w:rFonts w:ascii="Arial" w:hAnsi="Arial" w:cs="Arial"/>
        </w:rPr>
        <w:t xml:space="preserve"> conduct wider conclusions to a</w:t>
      </w:r>
      <w:r w:rsidR="000715E4" w:rsidRPr="001074B4">
        <w:rPr>
          <w:rFonts w:ascii="Arial" w:hAnsi="Arial" w:cs="Arial"/>
        </w:rPr>
        <w:t>n unbiased</w:t>
      </w:r>
      <w:r w:rsidR="0067428F" w:rsidRPr="001074B4">
        <w:rPr>
          <w:rFonts w:ascii="Arial" w:hAnsi="Arial" w:cs="Arial"/>
        </w:rPr>
        <w:t xml:space="preserve"> extent</w:t>
      </w:r>
      <w:r w:rsidR="00FC0996">
        <w:rPr>
          <w:rFonts w:ascii="Arial" w:hAnsi="Arial" w:cs="Arial"/>
        </w:rPr>
        <w:t>, without a wider study it could lead to</w:t>
      </w:r>
      <w:r w:rsidR="002F03E8" w:rsidRPr="001074B4">
        <w:rPr>
          <w:rFonts w:ascii="Arial" w:hAnsi="Arial" w:cs="Arial"/>
        </w:rPr>
        <w:t xml:space="preserve"> the credibility and validity of the research </w:t>
      </w:r>
      <w:r w:rsidR="00656FE1" w:rsidRPr="001074B4">
        <w:rPr>
          <w:rFonts w:ascii="Arial" w:hAnsi="Arial" w:cs="Arial"/>
        </w:rPr>
        <w:t>(Charlesworth Author Services, 2022)</w:t>
      </w:r>
      <w:r w:rsidR="0067428F" w:rsidRPr="001074B4">
        <w:rPr>
          <w:rFonts w:ascii="Arial" w:hAnsi="Arial" w:cs="Arial"/>
        </w:rPr>
        <w:t xml:space="preserve">. </w:t>
      </w:r>
      <w:r w:rsidR="002F03E8" w:rsidRPr="001074B4">
        <w:rPr>
          <w:rFonts w:ascii="Arial" w:hAnsi="Arial" w:cs="Arial"/>
        </w:rPr>
        <w:t xml:space="preserve"> </w:t>
      </w:r>
      <w:r w:rsidR="00B22F90" w:rsidRPr="001074B4">
        <w:rPr>
          <w:rStyle w:val="eop"/>
          <w:rFonts w:ascii="Arial" w:hAnsi="Arial" w:cs="Arial"/>
          <w:bCs/>
          <w:lang w:val="en-US"/>
        </w:rPr>
        <w:br/>
      </w:r>
    </w:p>
    <w:p w14:paraId="01E1C7BF" w14:textId="53BF52AE" w:rsidR="008F2157" w:rsidRDefault="00B22F90" w:rsidP="00592B3A">
      <w:pPr>
        <w:spacing w:line="360" w:lineRule="auto"/>
        <w:rPr>
          <w:rFonts w:ascii="Arial" w:hAnsi="Arial" w:cs="Arial"/>
        </w:rPr>
      </w:pPr>
      <w:r w:rsidRPr="001074B4">
        <w:rPr>
          <w:rFonts w:ascii="Arial" w:hAnsi="Arial" w:cs="Arial"/>
        </w:rPr>
        <w:t xml:space="preserve">Moroni </w:t>
      </w:r>
      <w:r w:rsidRPr="008550C5">
        <w:rPr>
          <w:rFonts w:ascii="Arial" w:hAnsi="Arial" w:cs="Arial"/>
          <w:i/>
          <w:iCs/>
        </w:rPr>
        <w:t>et al</w:t>
      </w:r>
      <w:r w:rsidR="008550C5">
        <w:rPr>
          <w:rFonts w:ascii="Arial" w:hAnsi="Arial" w:cs="Arial"/>
        </w:rPr>
        <w:t xml:space="preserve">. </w:t>
      </w:r>
      <w:r w:rsidRPr="001074B4">
        <w:rPr>
          <w:rFonts w:ascii="Arial" w:hAnsi="Arial" w:cs="Arial"/>
        </w:rPr>
        <w:t xml:space="preserve">(2015) </w:t>
      </w:r>
      <w:r w:rsidR="005F61AC">
        <w:rPr>
          <w:rFonts w:ascii="Arial" w:hAnsi="Arial" w:cs="Arial"/>
        </w:rPr>
        <w:t xml:space="preserve">stated </w:t>
      </w:r>
      <w:r w:rsidR="005F61AC" w:rsidRPr="005F61AC">
        <w:rPr>
          <w:rFonts w:ascii="Arial" w:hAnsi="Arial" w:cs="Arial"/>
        </w:rPr>
        <w:t xml:space="preserve">that interest in parental involvement in educational research and policy had increased. </w:t>
      </w:r>
      <w:r w:rsidR="00536F26" w:rsidRPr="001074B4">
        <w:rPr>
          <w:rFonts w:ascii="Arial" w:hAnsi="Arial" w:cs="Arial"/>
        </w:rPr>
        <w:t>The consensus is that parental involvement in their children's educational experiences improves their academic achievement.</w:t>
      </w:r>
      <w:r w:rsidR="00752DAE" w:rsidRPr="001074B4">
        <w:rPr>
          <w:rFonts w:ascii="Arial" w:hAnsi="Arial" w:cs="Arial"/>
        </w:rPr>
        <w:t xml:space="preserve"> </w:t>
      </w:r>
      <w:r w:rsidR="00EE2A1B" w:rsidRPr="001074B4">
        <w:rPr>
          <w:rFonts w:ascii="Arial" w:hAnsi="Arial" w:cs="Arial"/>
        </w:rPr>
        <w:t>Additionally,</w:t>
      </w:r>
      <w:r w:rsidR="006355C3" w:rsidRPr="001074B4">
        <w:rPr>
          <w:rFonts w:ascii="Arial" w:hAnsi="Arial" w:cs="Arial"/>
          <w:color w:val="333333"/>
        </w:rPr>
        <w:t> </w:t>
      </w:r>
      <w:r w:rsidR="006355C3" w:rsidRPr="001074B4">
        <w:rPr>
          <w:rFonts w:ascii="Arial" w:hAnsi="Arial" w:cs="Arial"/>
        </w:rPr>
        <w:t>No Child Left Behind Act of 2001</w:t>
      </w:r>
      <w:r w:rsidR="006F7D84">
        <w:rPr>
          <w:rFonts w:ascii="Arial" w:hAnsi="Arial" w:cs="Arial"/>
        </w:rPr>
        <w:t xml:space="preserve"> </w:t>
      </w:r>
      <w:r w:rsidR="00EE2A1B" w:rsidRPr="001074B4">
        <w:rPr>
          <w:rFonts w:ascii="Arial" w:hAnsi="Arial" w:cs="Arial"/>
        </w:rPr>
        <w:t>(2002)</w:t>
      </w:r>
      <w:r w:rsidR="006F7D84">
        <w:rPr>
          <w:rFonts w:ascii="Arial" w:hAnsi="Arial" w:cs="Arial"/>
        </w:rPr>
        <w:t xml:space="preserve">, </w:t>
      </w:r>
      <w:r w:rsidR="00D656D3" w:rsidRPr="001074B4">
        <w:rPr>
          <w:rFonts w:ascii="Arial" w:hAnsi="Arial" w:cs="Arial"/>
        </w:rPr>
        <w:t xml:space="preserve">shows that the integration of parental participation into </w:t>
      </w:r>
      <w:r w:rsidR="00D656D3" w:rsidRPr="001074B4">
        <w:rPr>
          <w:rFonts w:ascii="Arial" w:hAnsi="Arial" w:cs="Arial"/>
        </w:rPr>
        <w:lastRenderedPageBreak/>
        <w:t>educational policies in recent years was not unforeseen.</w:t>
      </w:r>
      <w:r w:rsidR="00AE12A4" w:rsidRPr="001074B4">
        <w:rPr>
          <w:rFonts w:ascii="Arial" w:hAnsi="Arial" w:cs="Arial"/>
        </w:rPr>
        <w:t xml:space="preserve"> </w:t>
      </w:r>
      <w:r w:rsidR="00B83EEC" w:rsidRPr="001074B4">
        <w:rPr>
          <w:rFonts w:ascii="Arial" w:hAnsi="Arial" w:cs="Arial"/>
        </w:rPr>
        <w:t xml:space="preserve">Complying with a system of </w:t>
      </w:r>
      <w:r w:rsidR="002C372B" w:rsidRPr="001074B4">
        <w:rPr>
          <w:rFonts w:ascii="Arial" w:hAnsi="Arial" w:cs="Arial"/>
        </w:rPr>
        <w:t>integrated</w:t>
      </w:r>
      <w:r w:rsidR="00B83EEC" w:rsidRPr="001074B4">
        <w:rPr>
          <w:rFonts w:ascii="Arial" w:hAnsi="Arial" w:cs="Arial"/>
        </w:rPr>
        <w:t xml:space="preserve"> support for children</w:t>
      </w:r>
      <w:r w:rsidR="00AC3AC7" w:rsidRPr="001074B4">
        <w:rPr>
          <w:rFonts w:ascii="Arial" w:hAnsi="Arial" w:cs="Arial"/>
        </w:rPr>
        <w:t>, a school should build a continuous partnership with parents to develop mutual responsibility for success. Making a positive impact on successful educational systems. Welsh government (20</w:t>
      </w:r>
      <w:r w:rsidR="008C7AFC" w:rsidRPr="001074B4">
        <w:rPr>
          <w:rFonts w:ascii="Arial" w:hAnsi="Arial" w:cs="Arial"/>
        </w:rPr>
        <w:t>23</w:t>
      </w:r>
      <w:r w:rsidR="00A56F6D" w:rsidRPr="001074B4">
        <w:rPr>
          <w:rFonts w:ascii="Arial" w:hAnsi="Arial" w:cs="Arial"/>
        </w:rPr>
        <w:t>) similarly stated the vitality of partnership within pedagogy</w:t>
      </w:r>
      <w:r w:rsidR="00D10D9D">
        <w:rPr>
          <w:rFonts w:ascii="Arial" w:hAnsi="Arial" w:cs="Arial"/>
        </w:rPr>
        <w:t>. P</w:t>
      </w:r>
      <w:r w:rsidR="003649E9" w:rsidRPr="001074B4">
        <w:rPr>
          <w:rFonts w:ascii="Arial" w:hAnsi="Arial" w:cs="Arial"/>
        </w:rPr>
        <w:t xml:space="preserve">arents </w:t>
      </w:r>
      <w:r w:rsidR="00D10D9D">
        <w:rPr>
          <w:rFonts w:ascii="Arial" w:hAnsi="Arial" w:cs="Arial"/>
        </w:rPr>
        <w:t>a</w:t>
      </w:r>
      <w:r w:rsidR="003649E9" w:rsidRPr="001074B4">
        <w:rPr>
          <w:rFonts w:ascii="Arial" w:hAnsi="Arial" w:cs="Arial"/>
        </w:rPr>
        <w:t xml:space="preserve">re </w:t>
      </w:r>
      <w:r w:rsidR="008E4F57" w:rsidRPr="001074B4">
        <w:rPr>
          <w:rFonts w:ascii="Arial" w:hAnsi="Arial" w:cs="Arial"/>
        </w:rPr>
        <w:t>encouraged</w:t>
      </w:r>
      <w:r w:rsidR="003649E9" w:rsidRPr="001074B4">
        <w:rPr>
          <w:rFonts w:ascii="Arial" w:hAnsi="Arial" w:cs="Arial"/>
        </w:rPr>
        <w:t xml:space="preserve"> to play an active role in their child’s learning and are supported to best utilise and enhance the home learning environment, </w:t>
      </w:r>
      <w:r w:rsidR="0083246A" w:rsidRPr="001074B4">
        <w:rPr>
          <w:rFonts w:ascii="Arial" w:hAnsi="Arial" w:cs="Arial"/>
        </w:rPr>
        <w:t>which involves physical characteristics of the home</w:t>
      </w:r>
      <w:r w:rsidR="00CA6C06" w:rsidRPr="001074B4">
        <w:rPr>
          <w:rFonts w:ascii="Arial" w:hAnsi="Arial" w:cs="Arial"/>
        </w:rPr>
        <w:t xml:space="preserve"> </w:t>
      </w:r>
      <w:r w:rsidR="0083246A" w:rsidRPr="001074B4">
        <w:rPr>
          <w:rFonts w:ascii="Arial" w:hAnsi="Arial" w:cs="Arial"/>
        </w:rPr>
        <w:t xml:space="preserve">but also the quality of the </w:t>
      </w:r>
      <w:r w:rsidR="00CA6C06" w:rsidRPr="001074B4">
        <w:rPr>
          <w:rFonts w:ascii="Arial" w:hAnsi="Arial" w:cs="Arial"/>
        </w:rPr>
        <w:t xml:space="preserve">support through learning </w:t>
      </w:r>
      <w:r w:rsidR="006E0F0F" w:rsidRPr="001074B4">
        <w:rPr>
          <w:rFonts w:ascii="Arial" w:hAnsi="Arial" w:cs="Arial"/>
        </w:rPr>
        <w:t xml:space="preserve">that is </w:t>
      </w:r>
      <w:r w:rsidR="0083246A" w:rsidRPr="001074B4">
        <w:rPr>
          <w:rFonts w:ascii="Arial" w:hAnsi="Arial" w:cs="Arial"/>
        </w:rPr>
        <w:t>p</w:t>
      </w:r>
      <w:r w:rsidR="006E0F0F" w:rsidRPr="001074B4">
        <w:rPr>
          <w:rFonts w:ascii="Arial" w:hAnsi="Arial" w:cs="Arial"/>
        </w:rPr>
        <w:t xml:space="preserve">rovided by parents </w:t>
      </w:r>
      <w:r w:rsidR="0083246A" w:rsidRPr="001074B4">
        <w:rPr>
          <w:rFonts w:ascii="Arial" w:hAnsi="Arial" w:cs="Arial"/>
        </w:rPr>
        <w:t>themselves</w:t>
      </w:r>
      <w:r w:rsidR="002A1FAF" w:rsidRPr="001074B4">
        <w:rPr>
          <w:rFonts w:ascii="Arial" w:hAnsi="Arial" w:cs="Arial"/>
        </w:rPr>
        <w:t xml:space="preserve">. </w:t>
      </w:r>
      <w:r w:rsidR="00CC5313" w:rsidRPr="001074B4">
        <w:rPr>
          <w:rFonts w:ascii="Arial" w:hAnsi="Arial" w:cs="Arial"/>
        </w:rPr>
        <w:t xml:space="preserve">As a </w:t>
      </w:r>
      <w:r w:rsidR="00C74B39" w:rsidRPr="001074B4">
        <w:rPr>
          <w:rFonts w:ascii="Arial" w:hAnsi="Arial" w:cs="Arial"/>
        </w:rPr>
        <w:t>result,</w:t>
      </w:r>
      <w:r w:rsidR="00CC5313" w:rsidRPr="001074B4">
        <w:rPr>
          <w:rFonts w:ascii="Arial" w:hAnsi="Arial" w:cs="Arial"/>
        </w:rPr>
        <w:t xml:space="preserve"> this active role </w:t>
      </w:r>
      <w:r w:rsidR="005F1460">
        <w:rPr>
          <w:rFonts w:ascii="Arial" w:hAnsi="Arial" w:cs="Arial"/>
        </w:rPr>
        <w:t xml:space="preserve">may </w:t>
      </w:r>
      <w:r w:rsidR="00CC5313" w:rsidRPr="001074B4">
        <w:rPr>
          <w:rFonts w:ascii="Arial" w:hAnsi="Arial" w:cs="Arial"/>
        </w:rPr>
        <w:t>hold a negative and</w:t>
      </w:r>
      <w:r w:rsidR="00F74605" w:rsidRPr="001074B4">
        <w:rPr>
          <w:rFonts w:ascii="Arial" w:hAnsi="Arial" w:cs="Arial"/>
        </w:rPr>
        <w:t xml:space="preserve"> </w:t>
      </w:r>
      <w:r w:rsidR="00CC5313" w:rsidRPr="001074B4">
        <w:rPr>
          <w:rFonts w:ascii="Arial" w:hAnsi="Arial" w:cs="Arial"/>
        </w:rPr>
        <w:t>undesired outcome to the completion of homework</w:t>
      </w:r>
      <w:r w:rsidR="00A67BB6">
        <w:rPr>
          <w:rFonts w:ascii="Arial" w:hAnsi="Arial" w:cs="Arial"/>
        </w:rPr>
        <w:t xml:space="preserve"> as parents may provide undesired support</w:t>
      </w:r>
      <w:r w:rsidR="00AE535F">
        <w:rPr>
          <w:rFonts w:ascii="Arial" w:hAnsi="Arial" w:cs="Arial"/>
        </w:rPr>
        <w:t>.</w:t>
      </w:r>
      <w:r w:rsidR="00CC5313" w:rsidRPr="001074B4">
        <w:rPr>
          <w:rFonts w:ascii="Arial" w:hAnsi="Arial" w:cs="Arial"/>
        </w:rPr>
        <w:t xml:space="preserve"> </w:t>
      </w:r>
      <w:r w:rsidR="00AE535F">
        <w:rPr>
          <w:rFonts w:ascii="Arial" w:hAnsi="Arial" w:cs="Arial"/>
        </w:rPr>
        <w:t>C</w:t>
      </w:r>
      <w:r w:rsidR="004125EA" w:rsidRPr="001074B4">
        <w:rPr>
          <w:rFonts w:ascii="Arial" w:hAnsi="Arial" w:cs="Arial"/>
        </w:rPr>
        <w:t>ontinuous</w:t>
      </w:r>
      <w:r w:rsidR="00F74605" w:rsidRPr="001074B4">
        <w:rPr>
          <w:rFonts w:ascii="Arial" w:hAnsi="Arial" w:cs="Arial"/>
        </w:rPr>
        <w:t xml:space="preserve"> </w:t>
      </w:r>
      <w:r w:rsidR="004125EA" w:rsidRPr="001074B4">
        <w:rPr>
          <w:rFonts w:ascii="Arial" w:hAnsi="Arial" w:cs="Arial"/>
        </w:rPr>
        <w:t xml:space="preserve">involvement </w:t>
      </w:r>
      <w:r w:rsidR="00CC5313" w:rsidRPr="001074B4">
        <w:rPr>
          <w:rFonts w:ascii="Arial" w:hAnsi="Arial" w:cs="Arial"/>
        </w:rPr>
        <w:t xml:space="preserve">throughout their children’s </w:t>
      </w:r>
      <w:r w:rsidR="00566A4D" w:rsidRPr="001074B4">
        <w:rPr>
          <w:rFonts w:ascii="Arial" w:hAnsi="Arial" w:cs="Arial"/>
        </w:rPr>
        <w:t>homework</w:t>
      </w:r>
      <w:r w:rsidR="00D85AD8" w:rsidRPr="001074B4">
        <w:rPr>
          <w:rFonts w:ascii="Arial" w:hAnsi="Arial" w:cs="Arial"/>
        </w:rPr>
        <w:t xml:space="preserve"> </w:t>
      </w:r>
      <w:r w:rsidR="00C74B39" w:rsidRPr="001074B4">
        <w:rPr>
          <w:rFonts w:ascii="Arial" w:hAnsi="Arial" w:cs="Arial"/>
        </w:rPr>
        <w:t xml:space="preserve">(Dettmers, Yotyoding and </w:t>
      </w:r>
      <w:proofErr w:type="spellStart"/>
      <w:r w:rsidR="00C74B39" w:rsidRPr="001074B4">
        <w:rPr>
          <w:rFonts w:ascii="Arial" w:hAnsi="Arial" w:cs="Arial"/>
        </w:rPr>
        <w:t>Jonkmann</w:t>
      </w:r>
      <w:proofErr w:type="spellEnd"/>
      <w:r w:rsidR="00C74B39" w:rsidRPr="001074B4">
        <w:rPr>
          <w:rFonts w:ascii="Arial" w:hAnsi="Arial" w:cs="Arial"/>
        </w:rPr>
        <w:t>, 2019)</w:t>
      </w:r>
      <w:r w:rsidR="000D7379">
        <w:rPr>
          <w:rFonts w:ascii="Arial" w:hAnsi="Arial" w:cs="Arial"/>
        </w:rPr>
        <w:t xml:space="preserve"> – </w:t>
      </w:r>
      <w:r w:rsidR="00B64E90">
        <w:rPr>
          <w:rFonts w:ascii="Arial" w:hAnsi="Arial" w:cs="Arial"/>
        </w:rPr>
        <w:t xml:space="preserve">express </w:t>
      </w:r>
      <w:r w:rsidR="000D7379">
        <w:rPr>
          <w:rFonts w:ascii="Arial" w:hAnsi="Arial" w:cs="Arial"/>
        </w:rPr>
        <w:t>th</w:t>
      </w:r>
      <w:r w:rsidR="00B64E90">
        <w:rPr>
          <w:rFonts w:ascii="Arial" w:hAnsi="Arial" w:cs="Arial"/>
        </w:rPr>
        <w:t>at this</w:t>
      </w:r>
      <w:r w:rsidR="00773FC7" w:rsidRPr="001074B4">
        <w:rPr>
          <w:rFonts w:ascii="Arial" w:hAnsi="Arial" w:cs="Arial"/>
        </w:rPr>
        <w:t xml:space="preserve"> could </w:t>
      </w:r>
      <w:r w:rsidR="00B75E61">
        <w:rPr>
          <w:rFonts w:ascii="Arial" w:hAnsi="Arial" w:cs="Arial"/>
        </w:rPr>
        <w:t>account</w:t>
      </w:r>
      <w:r w:rsidR="00773FC7" w:rsidRPr="001074B4">
        <w:rPr>
          <w:rFonts w:ascii="Arial" w:hAnsi="Arial" w:cs="Arial"/>
        </w:rPr>
        <w:t xml:space="preserve"> the reason as t</w:t>
      </w:r>
      <w:r w:rsidR="00C26BAA" w:rsidRPr="001074B4">
        <w:rPr>
          <w:rFonts w:ascii="Arial" w:hAnsi="Arial" w:cs="Arial"/>
        </w:rPr>
        <w:t>o why ongoing communication is vital</w:t>
      </w:r>
      <w:r w:rsidR="00B75E61">
        <w:rPr>
          <w:rFonts w:ascii="Arial" w:hAnsi="Arial" w:cs="Arial"/>
        </w:rPr>
        <w:t>,</w:t>
      </w:r>
      <w:r w:rsidR="00C26BAA" w:rsidRPr="001074B4">
        <w:rPr>
          <w:rFonts w:ascii="Arial" w:hAnsi="Arial" w:cs="Arial"/>
        </w:rPr>
        <w:t xml:space="preserve"> </w:t>
      </w:r>
      <w:r w:rsidR="000D1C28" w:rsidRPr="001074B4">
        <w:rPr>
          <w:rFonts w:ascii="Arial" w:hAnsi="Arial" w:cs="Arial"/>
        </w:rPr>
        <w:t>to</w:t>
      </w:r>
      <w:r w:rsidR="00C26BAA" w:rsidRPr="001074B4">
        <w:rPr>
          <w:rFonts w:ascii="Arial" w:hAnsi="Arial" w:cs="Arial"/>
        </w:rPr>
        <w:t xml:space="preserve"> show related expectations with one another.</w:t>
      </w:r>
      <w:r w:rsidR="00C513F3">
        <w:rPr>
          <w:rFonts w:ascii="Arial" w:hAnsi="Arial" w:cs="Arial"/>
        </w:rPr>
        <w:t xml:space="preserve"> </w:t>
      </w:r>
      <w:r w:rsidR="00B828F4">
        <w:rPr>
          <w:rFonts w:ascii="Arial" w:hAnsi="Arial" w:cs="Arial"/>
        </w:rPr>
        <w:t>Callahan, Rademacher &amp; Hildreth (1998) as well as Schneider &amp; Arnot (2017) both share several key features.</w:t>
      </w:r>
      <w:r w:rsidR="00C26BAA" w:rsidRPr="001074B4">
        <w:rPr>
          <w:rFonts w:ascii="Arial" w:hAnsi="Arial" w:cs="Arial"/>
        </w:rPr>
        <w:t xml:space="preserve"> </w:t>
      </w:r>
      <w:hyperlink r:id="rId11" w:anchor="b10-0781039" w:history="1">
        <w:r w:rsidR="00713FBD" w:rsidRPr="001074B4">
          <w:rPr>
            <w:rStyle w:val="Hyperlink"/>
            <w:rFonts w:ascii="Arial" w:hAnsi="Arial" w:cs="Arial"/>
            <w:color w:val="auto"/>
            <w:u w:val="none"/>
            <w:shd w:val="clear" w:color="auto" w:fill="FFFFFF"/>
          </w:rPr>
          <w:t>Callahan, Rademacher, &amp; Hildreth (1998</w:t>
        </w:r>
      </w:hyperlink>
      <w:r w:rsidR="00713FBD" w:rsidRPr="001074B4">
        <w:rPr>
          <w:rFonts w:ascii="Arial" w:hAnsi="Arial" w:cs="Arial"/>
        </w:rPr>
        <w:t>)</w:t>
      </w:r>
      <w:r w:rsidR="00713FBD">
        <w:rPr>
          <w:rFonts w:ascii="Arial" w:hAnsi="Arial" w:cs="Arial"/>
        </w:rPr>
        <w:t xml:space="preserve"> </w:t>
      </w:r>
      <w:r w:rsidR="00713FBD" w:rsidRPr="001074B4">
        <w:rPr>
          <w:rFonts w:ascii="Arial" w:hAnsi="Arial" w:cs="Arial"/>
        </w:rPr>
        <w:t>illustrates that parental involvement throughout homework has been attributed to a greater number of proximal achievement-related metrics, such as increased performance, comprehension, and perseverance.</w:t>
      </w:r>
      <w:r w:rsidR="00713FBD">
        <w:rPr>
          <w:rFonts w:ascii="Arial" w:hAnsi="Arial" w:cs="Arial"/>
        </w:rPr>
        <w:t xml:space="preserve"> </w:t>
      </w:r>
      <w:r w:rsidR="00500DB6" w:rsidRPr="001074B4">
        <w:rPr>
          <w:rFonts w:ascii="Arial" w:hAnsi="Arial" w:cs="Arial"/>
        </w:rPr>
        <w:t>Schneider and Arnot</w:t>
      </w:r>
      <w:r w:rsidR="003D2689" w:rsidRPr="001074B4">
        <w:rPr>
          <w:rFonts w:ascii="Arial" w:hAnsi="Arial" w:cs="Arial"/>
        </w:rPr>
        <w:t xml:space="preserve"> (</w:t>
      </w:r>
      <w:r w:rsidR="00500DB6" w:rsidRPr="001074B4">
        <w:rPr>
          <w:rFonts w:ascii="Arial" w:hAnsi="Arial" w:cs="Arial"/>
        </w:rPr>
        <w:t>2017</w:t>
      </w:r>
      <w:r w:rsidR="005B49CB">
        <w:rPr>
          <w:rFonts w:ascii="Arial" w:hAnsi="Arial" w:cs="Arial"/>
        </w:rPr>
        <w:t>, p.</w:t>
      </w:r>
      <w:r w:rsidR="005C7AF4">
        <w:rPr>
          <w:rFonts w:ascii="Arial" w:hAnsi="Arial" w:cs="Arial"/>
        </w:rPr>
        <w:t>2</w:t>
      </w:r>
      <w:r w:rsidR="003D2689" w:rsidRPr="001074B4">
        <w:rPr>
          <w:rFonts w:ascii="Arial" w:hAnsi="Arial" w:cs="Arial"/>
        </w:rPr>
        <w:t>)</w:t>
      </w:r>
      <w:r w:rsidR="00A51652" w:rsidRPr="001074B4">
        <w:rPr>
          <w:rFonts w:ascii="Arial" w:hAnsi="Arial" w:cs="Arial"/>
        </w:rPr>
        <w:t>, deem that a two-way relationship with parents and the school will allow for effective and supportive information to be shared</w:t>
      </w:r>
      <w:r w:rsidR="00C63BCA" w:rsidRPr="001074B4">
        <w:rPr>
          <w:rFonts w:ascii="Arial" w:hAnsi="Arial" w:cs="Arial"/>
        </w:rPr>
        <w:t xml:space="preserve"> </w:t>
      </w:r>
      <w:r w:rsidR="003117FB" w:rsidRPr="001074B4">
        <w:rPr>
          <w:rFonts w:ascii="Arial" w:hAnsi="Arial" w:cs="Arial"/>
        </w:rPr>
        <w:t>for</w:t>
      </w:r>
      <w:r w:rsidR="00C63BCA" w:rsidRPr="001074B4">
        <w:rPr>
          <w:rFonts w:ascii="Arial" w:hAnsi="Arial" w:cs="Arial"/>
        </w:rPr>
        <w:t xml:space="preserve"> homework </w:t>
      </w:r>
      <w:r w:rsidR="003F6A0C" w:rsidRPr="001074B4">
        <w:rPr>
          <w:rFonts w:ascii="Arial" w:hAnsi="Arial" w:cs="Arial"/>
        </w:rPr>
        <w:t xml:space="preserve">to </w:t>
      </w:r>
      <w:r w:rsidR="0092616F" w:rsidRPr="001074B4">
        <w:rPr>
          <w:rFonts w:ascii="Arial" w:hAnsi="Arial" w:cs="Arial"/>
        </w:rPr>
        <w:t>be completed at a higher participation rate</w:t>
      </w:r>
      <w:r w:rsidR="008F2157">
        <w:rPr>
          <w:rFonts w:ascii="Arial" w:hAnsi="Arial" w:cs="Arial"/>
        </w:rPr>
        <w:t xml:space="preserve">. </w:t>
      </w:r>
    </w:p>
    <w:p w14:paraId="63CCC780" w14:textId="4DB889C8" w:rsidR="0001061A" w:rsidRDefault="0001061A" w:rsidP="00592B3A">
      <w:pPr>
        <w:spacing w:line="360" w:lineRule="auto"/>
        <w:rPr>
          <w:rFonts w:ascii="Arial" w:hAnsi="Arial" w:cs="Arial"/>
        </w:rPr>
      </w:pPr>
    </w:p>
    <w:p w14:paraId="77F88B9C" w14:textId="6BD5E37A" w:rsidR="00C20B0F" w:rsidRPr="001074B4" w:rsidRDefault="002A1FAF" w:rsidP="00482B30">
      <w:pPr>
        <w:spacing w:line="360" w:lineRule="auto"/>
        <w:ind w:firstLine="720"/>
        <w:rPr>
          <w:rFonts w:ascii="Arial" w:hAnsi="Arial" w:cs="Arial"/>
        </w:rPr>
      </w:pPr>
      <w:r w:rsidRPr="001074B4">
        <w:rPr>
          <w:rFonts w:ascii="Arial" w:hAnsi="Arial" w:cs="Arial"/>
        </w:rPr>
        <w:t>S</w:t>
      </w:r>
      <w:r w:rsidR="00D81C1E" w:rsidRPr="001074B4">
        <w:rPr>
          <w:rFonts w:ascii="Arial" w:hAnsi="Arial" w:cs="Arial"/>
        </w:rPr>
        <w:t xml:space="preserve">chools should provide an opportunity for these active participations. </w:t>
      </w:r>
      <w:r w:rsidR="00B06404" w:rsidRPr="001074B4">
        <w:rPr>
          <w:rFonts w:ascii="Arial" w:hAnsi="Arial" w:cs="Arial"/>
        </w:rPr>
        <w:t>The Annie E</w:t>
      </w:r>
      <w:r w:rsidR="004634F6">
        <w:rPr>
          <w:rFonts w:ascii="Arial" w:hAnsi="Arial" w:cs="Arial"/>
        </w:rPr>
        <w:t xml:space="preserve"> </w:t>
      </w:r>
      <w:r w:rsidR="00B06404" w:rsidRPr="001074B4">
        <w:rPr>
          <w:rFonts w:ascii="Arial" w:hAnsi="Arial" w:cs="Arial"/>
        </w:rPr>
        <w:t xml:space="preserve">Casey Foundation (2022), </w:t>
      </w:r>
      <w:r w:rsidR="00624060" w:rsidRPr="001074B4">
        <w:rPr>
          <w:rFonts w:ascii="Arial" w:hAnsi="Arial" w:cs="Arial"/>
        </w:rPr>
        <w:t>explains how one of the most reliable indicators of student success is the behaviour of parents towards learning, and how a child's</w:t>
      </w:r>
      <w:r w:rsidR="003E2020" w:rsidRPr="001074B4">
        <w:rPr>
          <w:rFonts w:ascii="Arial" w:hAnsi="Arial" w:cs="Arial"/>
        </w:rPr>
        <w:t xml:space="preserve"> </w:t>
      </w:r>
      <w:r w:rsidR="00624060" w:rsidRPr="001074B4">
        <w:rPr>
          <w:rFonts w:ascii="Arial" w:hAnsi="Arial" w:cs="Arial"/>
        </w:rPr>
        <w:t>home environment fosters that learning.</w:t>
      </w:r>
      <w:r w:rsidR="00AC0511" w:rsidRPr="001074B4">
        <w:rPr>
          <w:rFonts w:ascii="Arial" w:hAnsi="Arial" w:cs="Arial"/>
        </w:rPr>
        <w:t xml:space="preserve"> </w:t>
      </w:r>
      <w:r w:rsidR="001F704A">
        <w:rPr>
          <w:rFonts w:ascii="Arial" w:hAnsi="Arial" w:cs="Arial"/>
        </w:rPr>
        <w:t>I</w:t>
      </w:r>
      <w:r w:rsidR="003E2020" w:rsidRPr="001074B4">
        <w:rPr>
          <w:rFonts w:ascii="Arial" w:hAnsi="Arial" w:cs="Arial"/>
        </w:rPr>
        <w:t>n contras</w:t>
      </w:r>
      <w:r w:rsidR="001F704A">
        <w:rPr>
          <w:rFonts w:ascii="Arial" w:hAnsi="Arial" w:cs="Arial"/>
        </w:rPr>
        <w:t>t</w:t>
      </w:r>
      <w:r w:rsidR="003E2020" w:rsidRPr="001074B4">
        <w:rPr>
          <w:rFonts w:ascii="Arial" w:hAnsi="Arial" w:cs="Arial"/>
        </w:rPr>
        <w:t xml:space="preserve"> </w:t>
      </w:r>
      <w:r w:rsidR="00AC0511" w:rsidRPr="001074B4">
        <w:rPr>
          <w:rFonts w:ascii="Arial" w:hAnsi="Arial" w:cs="Arial"/>
          <w:color w:val="333333"/>
        </w:rPr>
        <w:t>Ng, Kenney-Benson, &amp; Pomerantz (2004)</w:t>
      </w:r>
      <w:r w:rsidR="009C4BB7" w:rsidRPr="001074B4">
        <w:rPr>
          <w:rFonts w:ascii="Arial" w:hAnsi="Arial" w:cs="Arial"/>
          <w:color w:val="333333"/>
        </w:rPr>
        <w:t xml:space="preserve">, </w:t>
      </w:r>
      <w:r w:rsidR="00463EA8" w:rsidRPr="001074B4">
        <w:rPr>
          <w:rFonts w:ascii="Arial" w:hAnsi="Arial" w:cs="Arial"/>
        </w:rPr>
        <w:t>conceived</w:t>
      </w:r>
      <w:r w:rsidR="00B61120">
        <w:rPr>
          <w:rFonts w:ascii="Arial" w:hAnsi="Arial" w:cs="Arial"/>
        </w:rPr>
        <w:t xml:space="preserve"> that</w:t>
      </w:r>
      <w:r w:rsidR="00463EA8" w:rsidRPr="001074B4">
        <w:rPr>
          <w:rFonts w:ascii="Arial" w:hAnsi="Arial" w:cs="Arial"/>
        </w:rPr>
        <w:t xml:space="preserve"> when children are struggling with </w:t>
      </w:r>
      <w:r w:rsidR="006C5E06" w:rsidRPr="001074B4">
        <w:rPr>
          <w:rFonts w:ascii="Arial" w:hAnsi="Arial" w:cs="Arial"/>
        </w:rPr>
        <w:t>school,</w:t>
      </w:r>
      <w:r w:rsidR="00952CC5">
        <w:rPr>
          <w:rFonts w:ascii="Arial" w:hAnsi="Arial" w:cs="Arial"/>
        </w:rPr>
        <w:t xml:space="preserve"> they</w:t>
      </w:r>
      <w:r w:rsidR="00463EA8" w:rsidRPr="001074B4">
        <w:rPr>
          <w:rFonts w:ascii="Arial" w:hAnsi="Arial" w:cs="Arial"/>
        </w:rPr>
        <w:t xml:space="preserve"> tend</w:t>
      </w:r>
      <w:r w:rsidR="00952CC5">
        <w:rPr>
          <w:rFonts w:ascii="Arial" w:hAnsi="Arial" w:cs="Arial"/>
        </w:rPr>
        <w:t xml:space="preserve"> </w:t>
      </w:r>
      <w:r w:rsidR="00463EA8" w:rsidRPr="001074B4">
        <w:rPr>
          <w:rFonts w:ascii="Arial" w:hAnsi="Arial" w:cs="Arial"/>
        </w:rPr>
        <w:t xml:space="preserve">to be </w:t>
      </w:r>
      <w:r w:rsidR="00877C46" w:rsidRPr="001074B4">
        <w:rPr>
          <w:rFonts w:ascii="Arial" w:hAnsi="Arial" w:cs="Arial"/>
        </w:rPr>
        <w:t>intrusive</w:t>
      </w:r>
      <w:r w:rsidR="00463EA8" w:rsidRPr="001074B4">
        <w:rPr>
          <w:rFonts w:ascii="Arial" w:hAnsi="Arial" w:cs="Arial"/>
        </w:rPr>
        <w:t xml:space="preserve"> and control</w:t>
      </w:r>
      <w:r w:rsidR="00B328F7">
        <w:rPr>
          <w:rFonts w:ascii="Arial" w:hAnsi="Arial" w:cs="Arial"/>
        </w:rPr>
        <w:t xml:space="preserve"> </w:t>
      </w:r>
      <w:r w:rsidR="00463EA8" w:rsidRPr="001074B4">
        <w:rPr>
          <w:rFonts w:ascii="Arial" w:hAnsi="Arial" w:cs="Arial"/>
        </w:rPr>
        <w:t>aspect</w:t>
      </w:r>
      <w:r w:rsidR="0089531B">
        <w:rPr>
          <w:rFonts w:ascii="Arial" w:hAnsi="Arial" w:cs="Arial"/>
        </w:rPr>
        <w:t>s</w:t>
      </w:r>
      <w:r w:rsidR="00463EA8" w:rsidRPr="001074B4">
        <w:rPr>
          <w:rFonts w:ascii="Arial" w:hAnsi="Arial" w:cs="Arial"/>
        </w:rPr>
        <w:t xml:space="preserve"> of </w:t>
      </w:r>
      <w:r w:rsidR="00877C46" w:rsidRPr="001074B4">
        <w:rPr>
          <w:rFonts w:ascii="Arial" w:hAnsi="Arial" w:cs="Arial"/>
        </w:rPr>
        <w:t>parents</w:t>
      </w:r>
      <w:r w:rsidR="007B5498" w:rsidRPr="001074B4">
        <w:rPr>
          <w:rFonts w:ascii="Arial" w:hAnsi="Arial" w:cs="Arial"/>
        </w:rPr>
        <w:t>’</w:t>
      </w:r>
      <w:r w:rsidR="00877C46" w:rsidRPr="001074B4">
        <w:rPr>
          <w:rFonts w:ascii="Arial" w:hAnsi="Arial" w:cs="Arial"/>
        </w:rPr>
        <w:t xml:space="preserve"> involvement at home. </w:t>
      </w:r>
      <w:r w:rsidR="007B5498" w:rsidRPr="001074B4">
        <w:rPr>
          <w:rFonts w:ascii="Arial" w:hAnsi="Arial" w:cs="Arial"/>
        </w:rPr>
        <w:t>Niggli</w:t>
      </w:r>
      <w:r w:rsidR="00FF76D9">
        <w:rPr>
          <w:rFonts w:ascii="Arial" w:hAnsi="Arial" w:cs="Arial"/>
        </w:rPr>
        <w:t xml:space="preserve"> </w:t>
      </w:r>
      <w:r w:rsidR="00FF76D9" w:rsidRPr="00FF76D9">
        <w:rPr>
          <w:rFonts w:ascii="Arial" w:hAnsi="Arial" w:cs="Arial"/>
          <w:i/>
          <w:iCs/>
        </w:rPr>
        <w:t>et al</w:t>
      </w:r>
      <w:r w:rsidR="005C37B0">
        <w:rPr>
          <w:rFonts w:ascii="Arial" w:hAnsi="Arial" w:cs="Arial"/>
        </w:rPr>
        <w:t xml:space="preserve">. </w:t>
      </w:r>
      <w:r w:rsidR="007B5498" w:rsidRPr="001074B4">
        <w:rPr>
          <w:rFonts w:ascii="Arial" w:hAnsi="Arial" w:cs="Arial"/>
        </w:rPr>
        <w:t xml:space="preserve">(2007) </w:t>
      </w:r>
      <w:r w:rsidR="005C37B0" w:rsidRPr="001074B4">
        <w:rPr>
          <w:rFonts w:ascii="Arial" w:hAnsi="Arial" w:cs="Arial"/>
        </w:rPr>
        <w:t>expounds</w:t>
      </w:r>
      <w:r w:rsidR="00E65FE0" w:rsidRPr="001074B4">
        <w:rPr>
          <w:rFonts w:ascii="Arial" w:hAnsi="Arial" w:cs="Arial"/>
        </w:rPr>
        <w:t xml:space="preserve"> </w:t>
      </w:r>
      <w:r w:rsidR="00003B07" w:rsidRPr="001074B4">
        <w:rPr>
          <w:rFonts w:ascii="Arial" w:hAnsi="Arial" w:cs="Arial"/>
        </w:rPr>
        <w:t xml:space="preserve">that there is a relationship between parental participation and children's academic success, but this relationship cannot be measured effectively or </w:t>
      </w:r>
      <w:r w:rsidR="004A682D" w:rsidRPr="001074B4">
        <w:rPr>
          <w:rFonts w:ascii="Arial" w:hAnsi="Arial" w:cs="Arial"/>
        </w:rPr>
        <w:t>accurately.</w:t>
      </w:r>
      <w:r w:rsidR="000504F0">
        <w:rPr>
          <w:rFonts w:ascii="Arial" w:hAnsi="Arial" w:cs="Arial"/>
        </w:rPr>
        <w:t xml:space="preserve"> T</w:t>
      </w:r>
      <w:r w:rsidR="00A933F3">
        <w:rPr>
          <w:rFonts w:ascii="Arial" w:hAnsi="Arial" w:cs="Arial"/>
        </w:rPr>
        <w:t xml:space="preserve">his </w:t>
      </w:r>
      <w:r w:rsidR="000504F0">
        <w:rPr>
          <w:rFonts w:ascii="Arial" w:hAnsi="Arial" w:cs="Arial"/>
        </w:rPr>
        <w:t>cou</w:t>
      </w:r>
      <w:r w:rsidR="00F73427">
        <w:rPr>
          <w:rFonts w:ascii="Arial" w:hAnsi="Arial" w:cs="Arial"/>
        </w:rPr>
        <w:t xml:space="preserve">ld </w:t>
      </w:r>
      <w:r w:rsidR="00A933F3">
        <w:rPr>
          <w:rFonts w:ascii="Arial" w:hAnsi="Arial" w:cs="Arial"/>
        </w:rPr>
        <w:t xml:space="preserve">contrast to the effects of parental </w:t>
      </w:r>
      <w:r w:rsidR="00B05BED">
        <w:rPr>
          <w:rFonts w:ascii="Arial" w:hAnsi="Arial" w:cs="Arial"/>
        </w:rPr>
        <w:t>involvement</w:t>
      </w:r>
      <w:r w:rsidR="00A933F3">
        <w:rPr>
          <w:rFonts w:ascii="Arial" w:hAnsi="Arial" w:cs="Arial"/>
        </w:rPr>
        <w:t xml:space="preserve"> being a </w:t>
      </w:r>
      <w:r w:rsidR="00B05BED">
        <w:rPr>
          <w:rFonts w:ascii="Arial" w:hAnsi="Arial" w:cs="Arial"/>
        </w:rPr>
        <w:t xml:space="preserve">cornerstone </w:t>
      </w:r>
      <w:r w:rsidR="00E74B5B">
        <w:rPr>
          <w:rFonts w:ascii="Arial" w:hAnsi="Arial" w:cs="Arial"/>
        </w:rPr>
        <w:t xml:space="preserve">or </w:t>
      </w:r>
      <w:r w:rsidR="008D282F">
        <w:rPr>
          <w:rFonts w:ascii="Arial" w:hAnsi="Arial" w:cs="Arial"/>
        </w:rPr>
        <w:t>secondary to</w:t>
      </w:r>
      <w:r w:rsidR="00B05BED">
        <w:rPr>
          <w:rFonts w:ascii="Arial" w:hAnsi="Arial" w:cs="Arial"/>
        </w:rPr>
        <w:t xml:space="preserve"> a child’s development</w:t>
      </w:r>
      <w:r w:rsidR="00C73CEF">
        <w:rPr>
          <w:rFonts w:ascii="Arial" w:hAnsi="Arial" w:cs="Arial"/>
        </w:rPr>
        <w:t xml:space="preserve"> </w:t>
      </w:r>
      <w:r w:rsidR="003358B3">
        <w:rPr>
          <w:rFonts w:ascii="Arial" w:hAnsi="Arial" w:cs="Arial"/>
        </w:rPr>
        <w:t xml:space="preserve">based on what is </w:t>
      </w:r>
      <w:r w:rsidR="006C0D46">
        <w:rPr>
          <w:rFonts w:ascii="Arial" w:hAnsi="Arial" w:cs="Arial"/>
        </w:rPr>
        <w:t>bestowed to children</w:t>
      </w:r>
      <w:r w:rsidR="008D282F">
        <w:rPr>
          <w:rFonts w:ascii="Arial" w:hAnsi="Arial" w:cs="Arial"/>
        </w:rPr>
        <w:t>.</w:t>
      </w:r>
      <w:r w:rsidR="004A682D" w:rsidRPr="001074B4">
        <w:rPr>
          <w:rFonts w:ascii="Arial" w:hAnsi="Arial" w:cs="Arial"/>
        </w:rPr>
        <w:t xml:space="preserve"> </w:t>
      </w:r>
      <w:proofErr w:type="spellStart"/>
      <w:r w:rsidR="003C66AD" w:rsidRPr="001074B4">
        <w:rPr>
          <w:rFonts w:ascii="Arial" w:hAnsi="Arial" w:cs="Arial"/>
        </w:rPr>
        <w:t>Patall</w:t>
      </w:r>
      <w:proofErr w:type="spellEnd"/>
      <w:r w:rsidR="003C66AD" w:rsidRPr="001074B4">
        <w:rPr>
          <w:rFonts w:ascii="Arial" w:hAnsi="Arial" w:cs="Arial"/>
        </w:rPr>
        <w:t xml:space="preserve">, E. A (2008) </w:t>
      </w:r>
      <w:r w:rsidR="008B6C40" w:rsidRPr="001074B4">
        <w:rPr>
          <w:rFonts w:ascii="Arial" w:hAnsi="Arial" w:cs="Arial"/>
        </w:rPr>
        <w:t>evidently states</w:t>
      </w:r>
      <w:r w:rsidR="00990235" w:rsidRPr="001074B4">
        <w:rPr>
          <w:rFonts w:ascii="Arial" w:hAnsi="Arial" w:cs="Arial"/>
        </w:rPr>
        <w:t xml:space="preserve">, </w:t>
      </w:r>
      <w:r w:rsidR="00A80F96" w:rsidRPr="001074B4">
        <w:rPr>
          <w:rFonts w:ascii="Arial" w:hAnsi="Arial" w:cs="Arial"/>
        </w:rPr>
        <w:t>recognising the association between p</w:t>
      </w:r>
      <w:r w:rsidR="00FF76D9">
        <w:rPr>
          <w:rFonts w:ascii="Arial" w:hAnsi="Arial" w:cs="Arial"/>
        </w:rPr>
        <w:t>a</w:t>
      </w:r>
      <w:r w:rsidR="00A80F96" w:rsidRPr="001074B4">
        <w:rPr>
          <w:rFonts w:ascii="Arial" w:hAnsi="Arial" w:cs="Arial"/>
        </w:rPr>
        <w:t>rental engagement in homework and academic success</w:t>
      </w:r>
      <w:r w:rsidR="00C43924">
        <w:rPr>
          <w:rFonts w:ascii="Arial" w:hAnsi="Arial" w:cs="Arial"/>
        </w:rPr>
        <w:t xml:space="preserve"> can account for multiple factors</w:t>
      </w:r>
      <w:r w:rsidR="00356A09">
        <w:rPr>
          <w:rFonts w:ascii="Arial" w:hAnsi="Arial" w:cs="Arial"/>
        </w:rPr>
        <w:t xml:space="preserve">, </w:t>
      </w:r>
      <w:r w:rsidR="00840F7A">
        <w:rPr>
          <w:rFonts w:ascii="Arial" w:hAnsi="Arial" w:cs="Arial"/>
        </w:rPr>
        <w:t>showing oblivion t</w:t>
      </w:r>
      <w:r w:rsidR="00C64E43">
        <w:rPr>
          <w:rFonts w:ascii="Arial" w:hAnsi="Arial" w:cs="Arial"/>
        </w:rPr>
        <w:t>o all the factors that may hold influence on homework completion. This could account for</w:t>
      </w:r>
      <w:r w:rsidR="00D44F83">
        <w:rPr>
          <w:rFonts w:ascii="Arial" w:hAnsi="Arial" w:cs="Arial"/>
        </w:rPr>
        <w:t xml:space="preserve"> </w:t>
      </w:r>
      <w:r w:rsidR="00A80F96" w:rsidRPr="001074B4">
        <w:rPr>
          <w:rFonts w:ascii="Arial" w:hAnsi="Arial" w:cs="Arial"/>
        </w:rPr>
        <w:t>the materials readily accessible in the home, the parents' capacity to mentor their children,</w:t>
      </w:r>
      <w:r w:rsidR="00B15507">
        <w:rPr>
          <w:rFonts w:ascii="Arial" w:hAnsi="Arial" w:cs="Arial"/>
        </w:rPr>
        <w:t xml:space="preserve"> and </w:t>
      </w:r>
      <w:r w:rsidR="00921668">
        <w:rPr>
          <w:rFonts w:ascii="Arial" w:hAnsi="Arial" w:cs="Arial"/>
        </w:rPr>
        <w:t xml:space="preserve">the </w:t>
      </w:r>
      <w:r w:rsidR="00B15507">
        <w:rPr>
          <w:rFonts w:ascii="Arial" w:hAnsi="Arial" w:cs="Arial"/>
        </w:rPr>
        <w:t>child</w:t>
      </w:r>
      <w:r w:rsidR="00921668">
        <w:rPr>
          <w:rFonts w:ascii="Arial" w:hAnsi="Arial" w:cs="Arial"/>
        </w:rPr>
        <w:t xml:space="preserve">ren’s </w:t>
      </w:r>
      <w:r w:rsidR="00B15507">
        <w:rPr>
          <w:rFonts w:ascii="Arial" w:hAnsi="Arial" w:cs="Arial"/>
        </w:rPr>
        <w:t>ability level</w:t>
      </w:r>
      <w:r w:rsidR="00B7777C">
        <w:rPr>
          <w:rFonts w:ascii="Arial" w:hAnsi="Arial" w:cs="Arial"/>
        </w:rPr>
        <w:t xml:space="preserve">. </w:t>
      </w:r>
    </w:p>
    <w:p w14:paraId="3146A6D0" w14:textId="7299A6B1" w:rsidR="00A36C4A" w:rsidRPr="001074B4" w:rsidRDefault="00A22FDC" w:rsidP="00592B3A">
      <w:pPr>
        <w:spacing w:line="360" w:lineRule="auto"/>
        <w:ind w:firstLine="720"/>
        <w:rPr>
          <w:rFonts w:ascii="Arial" w:hAnsi="Arial" w:cs="Arial"/>
        </w:rPr>
      </w:pPr>
      <w:r w:rsidRPr="001074B4">
        <w:rPr>
          <w:rFonts w:ascii="Arial" w:hAnsi="Arial" w:cs="Arial"/>
        </w:rPr>
        <w:lastRenderedPageBreak/>
        <w:t>Re</w:t>
      </w:r>
      <w:r w:rsidR="001E63D1" w:rsidRPr="001074B4">
        <w:rPr>
          <w:rFonts w:ascii="Arial" w:hAnsi="Arial" w:cs="Arial"/>
        </w:rPr>
        <w:t>lating to, Niggli</w:t>
      </w:r>
      <w:r w:rsidR="000C45CE">
        <w:rPr>
          <w:rFonts w:ascii="Arial" w:hAnsi="Arial" w:cs="Arial"/>
        </w:rPr>
        <w:t xml:space="preserve"> </w:t>
      </w:r>
      <w:r w:rsidR="000C45CE" w:rsidRPr="000C45CE">
        <w:rPr>
          <w:rFonts w:ascii="Arial" w:hAnsi="Arial" w:cs="Arial"/>
          <w:i/>
          <w:iCs/>
        </w:rPr>
        <w:t>et al</w:t>
      </w:r>
      <w:r w:rsidR="005C37B0">
        <w:rPr>
          <w:rFonts w:ascii="Arial" w:hAnsi="Arial" w:cs="Arial"/>
        </w:rPr>
        <w:t xml:space="preserve">. </w:t>
      </w:r>
      <w:r w:rsidR="001E63D1" w:rsidRPr="001074B4">
        <w:rPr>
          <w:rFonts w:ascii="Arial" w:hAnsi="Arial" w:cs="Arial"/>
        </w:rPr>
        <w:t>(2007</w:t>
      </w:r>
      <w:r w:rsidR="00740415" w:rsidRPr="001074B4">
        <w:rPr>
          <w:rFonts w:ascii="Arial" w:hAnsi="Arial" w:cs="Arial"/>
        </w:rPr>
        <w:t>),</w:t>
      </w:r>
      <w:r w:rsidR="003B007B">
        <w:rPr>
          <w:rFonts w:ascii="Arial" w:hAnsi="Arial" w:cs="Arial"/>
        </w:rPr>
        <w:t xml:space="preserve"> </w:t>
      </w:r>
      <w:r w:rsidR="001E63D1" w:rsidRPr="001074B4">
        <w:rPr>
          <w:rFonts w:ascii="Arial" w:hAnsi="Arial" w:cs="Arial"/>
          <w:color w:val="333333"/>
        </w:rPr>
        <w:t>Hoover-</w:t>
      </w:r>
      <w:r w:rsidR="001E63D1" w:rsidRPr="001074B4">
        <w:rPr>
          <w:rFonts w:ascii="Arial" w:hAnsi="Arial" w:cs="Arial"/>
        </w:rPr>
        <w:t>Dempsey &amp; Sandler (1995</w:t>
      </w:r>
      <w:r w:rsidR="00880344" w:rsidRPr="001074B4">
        <w:rPr>
          <w:rFonts w:ascii="Arial" w:hAnsi="Arial" w:cs="Arial"/>
        </w:rPr>
        <w:t>-</w:t>
      </w:r>
      <w:r w:rsidR="001E63D1" w:rsidRPr="001074B4">
        <w:rPr>
          <w:rFonts w:ascii="Arial" w:hAnsi="Arial" w:cs="Arial"/>
        </w:rPr>
        <w:t>1997)</w:t>
      </w:r>
      <w:r w:rsidR="00880344" w:rsidRPr="001074B4">
        <w:rPr>
          <w:rFonts w:ascii="Arial" w:hAnsi="Arial" w:cs="Arial"/>
        </w:rPr>
        <w:t xml:space="preserve"> </w:t>
      </w:r>
      <w:r w:rsidR="00E700E8" w:rsidRPr="00E700E8">
        <w:rPr>
          <w:rFonts w:ascii="Arial" w:hAnsi="Arial" w:cs="Arial"/>
        </w:rPr>
        <w:t xml:space="preserve">noted that there are three main elements that appear to clarify why parents aspire to be involved in their children' homework: </w:t>
      </w:r>
      <w:r w:rsidR="00E679C2" w:rsidRPr="001074B4">
        <w:rPr>
          <w:rFonts w:ascii="Arial" w:hAnsi="Arial" w:cs="Arial"/>
        </w:rPr>
        <w:t>they contend that they should</w:t>
      </w:r>
      <w:r w:rsidR="00063D4E">
        <w:rPr>
          <w:rFonts w:ascii="Arial" w:hAnsi="Arial" w:cs="Arial"/>
        </w:rPr>
        <w:t xml:space="preserve"> be involved</w:t>
      </w:r>
      <w:r w:rsidR="00E679C2" w:rsidRPr="001074B4">
        <w:rPr>
          <w:rFonts w:ascii="Arial" w:hAnsi="Arial" w:cs="Arial"/>
        </w:rPr>
        <w:t>, that their involvement will have a favourable effect, and that they perceive invitations to become involved.</w:t>
      </w:r>
      <w:r w:rsidR="00A95C67" w:rsidRPr="001074B4">
        <w:rPr>
          <w:rFonts w:ascii="Arial" w:hAnsi="Arial" w:cs="Arial"/>
        </w:rPr>
        <w:t xml:space="preserve"> </w:t>
      </w:r>
      <w:r w:rsidR="0074484A" w:rsidRPr="001074B4">
        <w:rPr>
          <w:rFonts w:ascii="Arial" w:hAnsi="Arial" w:cs="Arial"/>
        </w:rPr>
        <w:t xml:space="preserve">Hoover-Dempsey &amp; Sandler (1997) </w:t>
      </w:r>
      <w:r w:rsidR="00531167">
        <w:rPr>
          <w:rFonts w:ascii="Arial" w:hAnsi="Arial" w:cs="Arial"/>
        </w:rPr>
        <w:t xml:space="preserve">further </w:t>
      </w:r>
      <w:r w:rsidR="0074484A" w:rsidRPr="001074B4">
        <w:rPr>
          <w:rFonts w:ascii="Arial" w:hAnsi="Arial" w:cs="Arial"/>
        </w:rPr>
        <w:t>state that parents appear to</w:t>
      </w:r>
      <w:r w:rsidR="00F17ADD" w:rsidRPr="001074B4">
        <w:rPr>
          <w:rFonts w:ascii="Arial" w:hAnsi="Arial" w:cs="Arial"/>
        </w:rPr>
        <w:t xml:space="preserve"> seek an interest in their children's homework because they perceive constitutes from their teachers or children as an indicator that their involvement is desired and expected.</w:t>
      </w:r>
      <w:r w:rsidR="00777F48" w:rsidRPr="001074B4">
        <w:rPr>
          <w:rFonts w:ascii="Arial" w:hAnsi="Arial" w:cs="Arial"/>
        </w:rPr>
        <w:t xml:space="preserve"> </w:t>
      </w:r>
      <w:r w:rsidR="009F5522" w:rsidRPr="001074B4">
        <w:rPr>
          <w:rFonts w:ascii="Arial" w:hAnsi="Arial" w:cs="Arial"/>
        </w:rPr>
        <w:t xml:space="preserve">The well-being act of future generations </w:t>
      </w:r>
      <w:r w:rsidR="0069283D" w:rsidRPr="001074B4">
        <w:rPr>
          <w:rFonts w:ascii="Arial" w:hAnsi="Arial" w:cs="Arial"/>
        </w:rPr>
        <w:t>(Welsh Government, 2015) stated that all public bodies within the</w:t>
      </w:r>
      <w:r w:rsidR="00642132" w:rsidRPr="001074B4">
        <w:rPr>
          <w:rFonts w:ascii="Arial" w:hAnsi="Arial" w:cs="Arial"/>
        </w:rPr>
        <w:t xml:space="preserve"> learning</w:t>
      </w:r>
      <w:r w:rsidR="0069283D" w:rsidRPr="001074B4">
        <w:rPr>
          <w:rFonts w:ascii="Arial" w:hAnsi="Arial" w:cs="Arial"/>
        </w:rPr>
        <w:t xml:space="preserve"> environment </w:t>
      </w:r>
      <w:r w:rsidR="00907069">
        <w:rPr>
          <w:rFonts w:ascii="Arial" w:hAnsi="Arial" w:cs="Arial"/>
        </w:rPr>
        <w:t xml:space="preserve">are </w:t>
      </w:r>
      <w:r w:rsidR="00642132" w:rsidRPr="001074B4">
        <w:rPr>
          <w:rFonts w:ascii="Arial" w:hAnsi="Arial" w:cs="Arial"/>
        </w:rPr>
        <w:t>under a duty to act sustainably</w:t>
      </w:r>
      <w:r w:rsidR="007551B7">
        <w:rPr>
          <w:rFonts w:ascii="Arial" w:hAnsi="Arial" w:cs="Arial"/>
        </w:rPr>
        <w:t xml:space="preserve"> as well as </w:t>
      </w:r>
      <w:r w:rsidR="00642132" w:rsidRPr="001074B4">
        <w:rPr>
          <w:rFonts w:ascii="Arial" w:hAnsi="Arial" w:cs="Arial"/>
        </w:rPr>
        <w:t>involving all members in decision making</w:t>
      </w:r>
      <w:r w:rsidR="0009328A" w:rsidRPr="001074B4">
        <w:rPr>
          <w:rFonts w:ascii="Arial" w:hAnsi="Arial" w:cs="Arial"/>
        </w:rPr>
        <w:t xml:space="preserve">. </w:t>
      </w:r>
      <w:r w:rsidR="004368FA" w:rsidRPr="001074B4">
        <w:rPr>
          <w:rFonts w:ascii="Arial" w:hAnsi="Arial" w:cs="Arial"/>
        </w:rPr>
        <w:t>Furthermore</w:t>
      </w:r>
      <w:r w:rsidR="0093088C">
        <w:rPr>
          <w:rFonts w:ascii="Arial" w:hAnsi="Arial" w:cs="Arial"/>
        </w:rPr>
        <w:t xml:space="preserve">, </w:t>
      </w:r>
      <w:r w:rsidR="004368FA" w:rsidRPr="001074B4">
        <w:rPr>
          <w:rFonts w:ascii="Arial" w:hAnsi="Arial" w:cs="Arial"/>
        </w:rPr>
        <w:t>Sheldon (20</w:t>
      </w:r>
      <w:r w:rsidR="00A92639">
        <w:rPr>
          <w:rFonts w:ascii="Arial" w:hAnsi="Arial" w:cs="Arial"/>
        </w:rPr>
        <w:t>0</w:t>
      </w:r>
      <w:r w:rsidR="004368FA" w:rsidRPr="001074B4">
        <w:rPr>
          <w:rFonts w:ascii="Arial" w:hAnsi="Arial" w:cs="Arial"/>
        </w:rPr>
        <w:t>9)</w:t>
      </w:r>
      <w:r w:rsidR="00512A22">
        <w:rPr>
          <w:rFonts w:ascii="Arial" w:hAnsi="Arial" w:cs="Arial"/>
        </w:rPr>
        <w:t xml:space="preserve">, </w:t>
      </w:r>
      <w:r w:rsidR="004368FA" w:rsidRPr="001074B4">
        <w:rPr>
          <w:rFonts w:ascii="Arial" w:hAnsi="Arial" w:cs="Arial"/>
        </w:rPr>
        <w:t xml:space="preserve">states </w:t>
      </w:r>
      <w:r w:rsidR="00657332">
        <w:rPr>
          <w:rFonts w:ascii="Arial" w:hAnsi="Arial" w:cs="Arial"/>
        </w:rPr>
        <w:t xml:space="preserve">that </w:t>
      </w:r>
      <w:r w:rsidR="00172061" w:rsidRPr="001074B4">
        <w:rPr>
          <w:rFonts w:ascii="Arial" w:hAnsi="Arial" w:cs="Arial"/>
        </w:rPr>
        <w:t xml:space="preserve">successful students’ have strong academic support from their involved parents </w:t>
      </w:r>
      <w:r w:rsidR="00DB56D8" w:rsidRPr="001074B4">
        <w:rPr>
          <w:rFonts w:ascii="Arial" w:hAnsi="Arial" w:cs="Arial"/>
        </w:rPr>
        <w:t>and an ongoing supportive environment throughout their home lives.</w:t>
      </w:r>
      <w:r w:rsidR="00837D24">
        <w:rPr>
          <w:rFonts w:ascii="Arial" w:hAnsi="Arial" w:cs="Arial"/>
        </w:rPr>
        <w:t xml:space="preserve"> </w:t>
      </w:r>
      <w:r w:rsidR="00D374EF">
        <w:rPr>
          <w:rFonts w:ascii="Arial" w:hAnsi="Arial" w:cs="Arial"/>
        </w:rPr>
        <w:t>This begins at home</w:t>
      </w:r>
      <w:r w:rsidR="00890488">
        <w:rPr>
          <w:rFonts w:ascii="Arial" w:hAnsi="Arial" w:cs="Arial"/>
        </w:rPr>
        <w:t xml:space="preserve">, as the parents provide a safe and healthy environment, </w:t>
      </w:r>
      <w:r w:rsidR="00FD4A9D">
        <w:rPr>
          <w:rFonts w:ascii="Arial" w:hAnsi="Arial" w:cs="Arial"/>
        </w:rPr>
        <w:t>a</w:t>
      </w:r>
      <w:r w:rsidR="00341A5F">
        <w:rPr>
          <w:rFonts w:ascii="Arial" w:hAnsi="Arial" w:cs="Arial"/>
        </w:rPr>
        <w:t xml:space="preserve">s well as </w:t>
      </w:r>
      <w:r w:rsidR="00890488">
        <w:rPr>
          <w:rFonts w:ascii="Arial" w:hAnsi="Arial" w:cs="Arial"/>
        </w:rPr>
        <w:t xml:space="preserve">appropriate learning </w:t>
      </w:r>
      <w:r w:rsidR="00FD4A9D">
        <w:rPr>
          <w:rFonts w:ascii="Arial" w:hAnsi="Arial" w:cs="Arial"/>
        </w:rPr>
        <w:t xml:space="preserve">experiences. </w:t>
      </w:r>
      <w:r w:rsidR="00271150" w:rsidRPr="001074B4">
        <w:rPr>
          <w:rFonts w:ascii="Arial" w:hAnsi="Arial" w:cs="Arial"/>
        </w:rPr>
        <w:t xml:space="preserve">Schneider and Arnot, </w:t>
      </w:r>
      <w:r w:rsidR="008E38DA" w:rsidRPr="001074B4">
        <w:rPr>
          <w:rFonts w:ascii="Arial" w:hAnsi="Arial" w:cs="Arial"/>
        </w:rPr>
        <w:t>(</w:t>
      </w:r>
      <w:r w:rsidR="00271150" w:rsidRPr="001074B4">
        <w:rPr>
          <w:rFonts w:ascii="Arial" w:hAnsi="Arial" w:cs="Arial"/>
        </w:rPr>
        <w:t>2017</w:t>
      </w:r>
      <w:r w:rsidR="00EA756E" w:rsidRPr="001074B4">
        <w:rPr>
          <w:rFonts w:ascii="Arial" w:hAnsi="Arial" w:cs="Arial"/>
        </w:rPr>
        <w:t xml:space="preserve">) </w:t>
      </w:r>
      <w:r w:rsidR="008E38DA" w:rsidRPr="001074B4">
        <w:rPr>
          <w:rFonts w:ascii="Arial" w:hAnsi="Arial" w:cs="Arial"/>
        </w:rPr>
        <w:t xml:space="preserve">as previously stated, </w:t>
      </w:r>
      <w:r w:rsidR="00A779FC" w:rsidRPr="001074B4">
        <w:rPr>
          <w:rFonts w:ascii="Arial" w:hAnsi="Arial" w:cs="Arial"/>
        </w:rPr>
        <w:t xml:space="preserve">agree that a basis of developing positive relationships is effective as a two-way communication. Schools </w:t>
      </w:r>
      <w:r w:rsidR="00CE5596" w:rsidRPr="001074B4">
        <w:rPr>
          <w:rFonts w:ascii="Arial" w:hAnsi="Arial" w:cs="Arial"/>
        </w:rPr>
        <w:t xml:space="preserve">that allow room </w:t>
      </w:r>
      <w:r w:rsidR="008D0260">
        <w:rPr>
          <w:rFonts w:ascii="Arial" w:hAnsi="Arial" w:cs="Arial"/>
        </w:rPr>
        <w:t>for</w:t>
      </w:r>
      <w:r w:rsidR="00CE5596" w:rsidRPr="001074B4">
        <w:rPr>
          <w:rFonts w:ascii="Arial" w:hAnsi="Arial" w:cs="Arial"/>
        </w:rPr>
        <w:t xml:space="preserve"> meaningful relationships</w:t>
      </w:r>
      <w:r w:rsidR="00056986">
        <w:rPr>
          <w:rFonts w:ascii="Arial" w:hAnsi="Arial" w:cs="Arial"/>
        </w:rPr>
        <w:t xml:space="preserve"> to be built</w:t>
      </w:r>
      <w:r w:rsidR="00CE5596" w:rsidRPr="001074B4">
        <w:rPr>
          <w:rFonts w:ascii="Arial" w:hAnsi="Arial" w:cs="Arial"/>
        </w:rPr>
        <w:t xml:space="preserve"> with</w:t>
      </w:r>
      <w:r w:rsidR="00DE2CA7">
        <w:rPr>
          <w:rFonts w:ascii="Arial" w:hAnsi="Arial" w:cs="Arial"/>
        </w:rPr>
        <w:t xml:space="preserve"> </w:t>
      </w:r>
      <w:r w:rsidR="00CE5596" w:rsidRPr="001074B4">
        <w:rPr>
          <w:rFonts w:ascii="Arial" w:hAnsi="Arial" w:cs="Arial"/>
        </w:rPr>
        <w:t>families</w:t>
      </w:r>
      <w:r w:rsidR="004727F2">
        <w:rPr>
          <w:rFonts w:ascii="Arial" w:hAnsi="Arial" w:cs="Arial"/>
        </w:rPr>
        <w:t xml:space="preserve">, </w:t>
      </w:r>
      <w:r w:rsidR="009A668F" w:rsidRPr="001074B4">
        <w:rPr>
          <w:rFonts w:ascii="Arial" w:hAnsi="Arial" w:cs="Arial"/>
        </w:rPr>
        <w:t>a</w:t>
      </w:r>
      <w:r w:rsidR="00DE2CA7">
        <w:rPr>
          <w:rFonts w:ascii="Arial" w:hAnsi="Arial" w:cs="Arial"/>
        </w:rPr>
        <w:t>s well as regular communication</w:t>
      </w:r>
      <w:r w:rsidR="001A1E0F" w:rsidRPr="001074B4">
        <w:rPr>
          <w:rFonts w:ascii="Arial" w:hAnsi="Arial" w:cs="Arial"/>
        </w:rPr>
        <w:t xml:space="preserve"> ensur</w:t>
      </w:r>
      <w:r w:rsidR="003B342D">
        <w:rPr>
          <w:rFonts w:ascii="Arial" w:hAnsi="Arial" w:cs="Arial"/>
        </w:rPr>
        <w:t>e</w:t>
      </w:r>
      <w:r w:rsidR="001A1E0F" w:rsidRPr="001074B4">
        <w:rPr>
          <w:rFonts w:ascii="Arial" w:hAnsi="Arial" w:cs="Arial"/>
        </w:rPr>
        <w:t xml:space="preserve"> information is being shared both ways</w:t>
      </w:r>
      <w:r w:rsidR="00056986">
        <w:rPr>
          <w:rFonts w:ascii="Arial" w:hAnsi="Arial" w:cs="Arial"/>
        </w:rPr>
        <w:t xml:space="preserve"> provid</w:t>
      </w:r>
      <w:r w:rsidR="003B342D">
        <w:rPr>
          <w:rFonts w:ascii="Arial" w:hAnsi="Arial" w:cs="Arial"/>
        </w:rPr>
        <w:t>ing</w:t>
      </w:r>
      <w:r w:rsidR="00056986">
        <w:rPr>
          <w:rFonts w:ascii="Arial" w:hAnsi="Arial" w:cs="Arial"/>
        </w:rPr>
        <w:t xml:space="preserve"> effective coordination</w:t>
      </w:r>
      <w:r w:rsidR="00E56AF2">
        <w:rPr>
          <w:rFonts w:ascii="Arial" w:hAnsi="Arial" w:cs="Arial"/>
        </w:rPr>
        <w:t xml:space="preserve">, promoting shared decision making </w:t>
      </w:r>
      <w:r w:rsidR="001F067A" w:rsidRPr="001F067A">
        <w:rPr>
          <w:rFonts w:ascii="Arial" w:hAnsi="Arial" w:cs="Arial"/>
        </w:rPr>
        <w:t xml:space="preserve">(Bolton, Logan and </w:t>
      </w:r>
      <w:proofErr w:type="spellStart"/>
      <w:r w:rsidR="001F067A" w:rsidRPr="001F067A">
        <w:rPr>
          <w:rFonts w:ascii="Arial" w:hAnsi="Arial" w:cs="Arial"/>
        </w:rPr>
        <w:t>Gittell</w:t>
      </w:r>
      <w:proofErr w:type="spellEnd"/>
      <w:r w:rsidR="001F067A" w:rsidRPr="001F067A">
        <w:rPr>
          <w:rFonts w:ascii="Arial" w:hAnsi="Arial" w:cs="Arial"/>
        </w:rPr>
        <w:t>, 2021)</w:t>
      </w:r>
      <w:r w:rsidR="001F067A">
        <w:rPr>
          <w:rFonts w:ascii="Arial" w:hAnsi="Arial" w:cs="Arial"/>
        </w:rPr>
        <w:t xml:space="preserve">. </w:t>
      </w:r>
    </w:p>
    <w:p w14:paraId="5368F227" w14:textId="20FBD610" w:rsidR="000F112E" w:rsidRPr="007B11B7" w:rsidRDefault="009002A6" w:rsidP="00592B3A">
      <w:pPr>
        <w:spacing w:line="360" w:lineRule="auto"/>
        <w:ind w:firstLine="720"/>
      </w:pPr>
      <w:r w:rsidRPr="00837503">
        <w:rPr>
          <w:rFonts w:ascii="Arial" w:hAnsi="Arial" w:cs="Arial"/>
        </w:rPr>
        <w:t>Epstein and Van Voorhis (2012) a</w:t>
      </w:r>
      <w:r w:rsidR="00D40E41">
        <w:rPr>
          <w:rFonts w:ascii="Arial" w:hAnsi="Arial" w:cs="Arial"/>
        </w:rPr>
        <w:t>nd</w:t>
      </w:r>
      <w:r w:rsidRPr="00837503">
        <w:rPr>
          <w:rFonts w:ascii="Arial" w:hAnsi="Arial" w:cs="Arial"/>
        </w:rPr>
        <w:t xml:space="preserve"> Hoover- Dempsey et al. (1995) </w:t>
      </w:r>
      <w:r w:rsidR="00D40E41">
        <w:rPr>
          <w:rFonts w:ascii="Arial" w:hAnsi="Arial" w:cs="Arial"/>
        </w:rPr>
        <w:t xml:space="preserve">similarly </w:t>
      </w:r>
      <w:r w:rsidRPr="00837503">
        <w:rPr>
          <w:rFonts w:ascii="Arial" w:hAnsi="Arial" w:cs="Arial"/>
        </w:rPr>
        <w:t>state</w:t>
      </w:r>
      <w:r w:rsidR="00D40E41">
        <w:rPr>
          <w:rFonts w:ascii="Arial" w:hAnsi="Arial" w:cs="Arial"/>
        </w:rPr>
        <w:t xml:space="preserve">, </w:t>
      </w:r>
      <w:r w:rsidR="00E22A30" w:rsidRPr="00837503">
        <w:rPr>
          <w:rFonts w:ascii="Arial" w:hAnsi="Arial" w:cs="Arial"/>
        </w:rPr>
        <w:t>parents commonly feel that assisting their children with their homework is a parental responsibility, even though they may differ in their goals, approaches, and attitudes</w:t>
      </w:r>
      <w:r w:rsidR="00E22A30" w:rsidRPr="00F63847">
        <w:rPr>
          <w:rFonts w:ascii="Arial" w:hAnsi="Arial" w:cs="Arial"/>
          <w:color w:val="000000" w:themeColor="text1"/>
        </w:rPr>
        <w:t>.</w:t>
      </w:r>
      <w:r w:rsidR="005F60C9" w:rsidRPr="00F63847">
        <w:rPr>
          <w:rFonts w:ascii="Arial" w:hAnsi="Arial" w:cs="Arial"/>
          <w:color w:val="000000" w:themeColor="text1"/>
        </w:rPr>
        <w:t xml:space="preserve"> </w:t>
      </w:r>
      <w:r w:rsidR="00A148D7" w:rsidRPr="00F63847">
        <w:rPr>
          <w:rFonts w:ascii="Arial" w:hAnsi="Arial" w:cs="Arial"/>
          <w:color w:val="000000" w:themeColor="text1"/>
          <w:shd w:val="clear" w:color="auto" w:fill="FFFFFF"/>
        </w:rPr>
        <w:t>Cooper (1989) and Epstein (1988)</w:t>
      </w:r>
      <w:r w:rsidR="009D7DDC">
        <w:rPr>
          <w:rFonts w:ascii="Arial" w:hAnsi="Arial" w:cs="Arial"/>
          <w:color w:val="000000" w:themeColor="text1"/>
          <w:shd w:val="clear" w:color="auto" w:fill="FFFFFF"/>
        </w:rPr>
        <w:t>,</w:t>
      </w:r>
      <w:r w:rsidR="00A148D7" w:rsidRPr="00F63847">
        <w:rPr>
          <w:rFonts w:ascii="Arial" w:hAnsi="Arial" w:cs="Arial"/>
          <w:color w:val="000000" w:themeColor="text1"/>
          <w:shd w:val="clear" w:color="auto" w:fill="FFFFFF"/>
        </w:rPr>
        <w:t xml:space="preserve"> </w:t>
      </w:r>
      <w:r w:rsidR="007C23E9">
        <w:rPr>
          <w:rFonts w:ascii="Arial" w:hAnsi="Arial" w:cs="Arial"/>
          <w:color w:val="000000" w:themeColor="text1"/>
          <w:shd w:val="clear" w:color="auto" w:fill="FFFFFF"/>
        </w:rPr>
        <w:t>in parallel</w:t>
      </w:r>
      <w:r w:rsidR="00A148D7" w:rsidRPr="00F63847">
        <w:rPr>
          <w:rFonts w:ascii="Arial" w:hAnsi="Arial" w:cs="Arial"/>
          <w:color w:val="000000" w:themeColor="text1"/>
          <w:shd w:val="clear" w:color="auto" w:fill="FFFFFF"/>
        </w:rPr>
        <w:t xml:space="preserve"> state</w:t>
      </w:r>
      <w:r w:rsidR="00C84B79">
        <w:rPr>
          <w:rFonts w:ascii="Arial" w:hAnsi="Arial" w:cs="Arial"/>
          <w:color w:val="000000" w:themeColor="text1"/>
          <w:shd w:val="clear" w:color="auto" w:fill="FFFFFF"/>
        </w:rPr>
        <w:t xml:space="preserve">, </w:t>
      </w:r>
      <w:r w:rsidR="000270CD" w:rsidRPr="00F63847">
        <w:rPr>
          <w:rFonts w:ascii="Arial" w:hAnsi="Arial" w:cs="Arial"/>
          <w:color w:val="000000" w:themeColor="text1"/>
          <w:shd w:val="clear" w:color="auto" w:fill="FFFFFF"/>
        </w:rPr>
        <w:t>s</w:t>
      </w:r>
      <w:r w:rsidR="009A30FE" w:rsidRPr="00F63847">
        <w:rPr>
          <w:rFonts w:ascii="Arial" w:hAnsi="Arial" w:cs="Arial"/>
          <w:color w:val="000000" w:themeColor="text1"/>
          <w:shd w:val="clear" w:color="auto" w:fill="FFFFFF"/>
        </w:rPr>
        <w:t>upporting children d</w:t>
      </w:r>
      <w:r w:rsidR="007400ED">
        <w:rPr>
          <w:rFonts w:ascii="Arial" w:hAnsi="Arial" w:cs="Arial"/>
          <w:color w:val="000000" w:themeColor="text1"/>
          <w:shd w:val="clear" w:color="auto" w:fill="FFFFFF"/>
        </w:rPr>
        <w:t>uring</w:t>
      </w:r>
      <w:r w:rsidR="009A30FE" w:rsidRPr="00F63847">
        <w:rPr>
          <w:rFonts w:ascii="Arial" w:hAnsi="Arial" w:cs="Arial"/>
          <w:color w:val="000000" w:themeColor="text1"/>
          <w:shd w:val="clear" w:color="auto" w:fill="FFFFFF"/>
        </w:rPr>
        <w:t xml:space="preserve"> homework is one of the most common forms of parental involvement</w:t>
      </w:r>
      <w:r w:rsidR="00A148D7" w:rsidRPr="00F63847">
        <w:rPr>
          <w:rFonts w:ascii="Arial" w:hAnsi="Arial" w:cs="Arial"/>
          <w:color w:val="000000" w:themeColor="text1"/>
          <w:shd w:val="clear" w:color="auto" w:fill="FFFFFF"/>
        </w:rPr>
        <w:t xml:space="preserve">. </w:t>
      </w:r>
      <w:r w:rsidR="001B43FC" w:rsidRPr="001B43FC">
        <w:rPr>
          <w:rFonts w:ascii="Arial" w:hAnsi="Arial" w:cs="Arial"/>
          <w:color w:val="000000" w:themeColor="text1"/>
          <w:shd w:val="clear" w:color="auto" w:fill="FFFFFF"/>
        </w:rPr>
        <w:t>One method to carry out</w:t>
      </w:r>
      <w:r w:rsidR="00C84B79">
        <w:rPr>
          <w:rFonts w:ascii="Arial" w:hAnsi="Arial" w:cs="Arial"/>
          <w:color w:val="000000" w:themeColor="text1"/>
          <w:shd w:val="clear" w:color="auto" w:fill="FFFFFF"/>
        </w:rPr>
        <w:t xml:space="preserve"> </w:t>
      </w:r>
      <w:r w:rsidR="001B43FC" w:rsidRPr="001B43FC">
        <w:rPr>
          <w:rFonts w:ascii="Arial" w:hAnsi="Arial" w:cs="Arial"/>
          <w:color w:val="000000" w:themeColor="text1"/>
          <w:shd w:val="clear" w:color="auto" w:fill="FFFFFF"/>
        </w:rPr>
        <w:t>to enhance the homework completion rate is to leverage interventions that are already in place</w:t>
      </w:r>
      <w:r w:rsidR="00E04D27">
        <w:rPr>
          <w:rFonts w:ascii="Arial" w:hAnsi="Arial" w:cs="Arial"/>
          <w:color w:val="000000" w:themeColor="text1"/>
          <w:shd w:val="clear" w:color="auto" w:fill="FFFFFF"/>
        </w:rPr>
        <w:t xml:space="preserve"> </w:t>
      </w:r>
      <w:r w:rsidR="00E04D27" w:rsidRPr="00E04D27">
        <w:rPr>
          <w:rFonts w:ascii="Arial" w:hAnsi="Arial" w:cs="Arial"/>
        </w:rPr>
        <w:t>(Education Endowment Foundation, 2021)</w:t>
      </w:r>
      <w:r w:rsidR="00E04D27" w:rsidRPr="00E04D27">
        <w:rPr>
          <w:rFonts w:ascii="Arial" w:hAnsi="Arial" w:cs="Arial"/>
          <w:color w:val="000000" w:themeColor="text1"/>
          <w:shd w:val="clear" w:color="auto" w:fill="FFFFFF"/>
        </w:rPr>
        <w:t>.</w:t>
      </w:r>
      <w:r w:rsidR="00E04D27">
        <w:rPr>
          <w:rFonts w:ascii="Arial" w:hAnsi="Arial" w:cs="Arial"/>
          <w:color w:val="000000" w:themeColor="text1"/>
          <w:shd w:val="clear" w:color="auto" w:fill="FFFFFF"/>
        </w:rPr>
        <w:t xml:space="preserve"> </w:t>
      </w:r>
      <w:r w:rsidR="001B43FC">
        <w:rPr>
          <w:rFonts w:ascii="Arial" w:hAnsi="Arial" w:cs="Arial"/>
          <w:color w:val="000000" w:themeColor="text1"/>
          <w:shd w:val="clear" w:color="auto" w:fill="FFFFFF"/>
        </w:rPr>
        <w:t xml:space="preserve">This will </w:t>
      </w:r>
      <w:r w:rsidR="00B369D8">
        <w:rPr>
          <w:rFonts w:ascii="Arial" w:hAnsi="Arial" w:cs="Arial"/>
          <w:color w:val="000000" w:themeColor="text1"/>
          <w:shd w:val="clear" w:color="auto" w:fill="FFFFFF"/>
        </w:rPr>
        <w:t xml:space="preserve">endeavour to </w:t>
      </w:r>
      <w:r w:rsidR="001B43FC" w:rsidRPr="001B43FC">
        <w:rPr>
          <w:rFonts w:ascii="Arial" w:hAnsi="Arial" w:cs="Arial"/>
          <w:color w:val="000000" w:themeColor="text1"/>
          <w:shd w:val="clear" w:color="auto" w:fill="FFFFFF"/>
        </w:rPr>
        <w:t>increa</w:t>
      </w:r>
      <w:r w:rsidR="004F729A">
        <w:rPr>
          <w:rFonts w:ascii="Arial" w:hAnsi="Arial" w:cs="Arial"/>
          <w:color w:val="000000" w:themeColor="text1"/>
          <w:shd w:val="clear" w:color="auto" w:fill="FFFFFF"/>
        </w:rPr>
        <w:t xml:space="preserve">se </w:t>
      </w:r>
      <w:r w:rsidR="001B43FC" w:rsidRPr="001B43FC">
        <w:rPr>
          <w:rFonts w:ascii="Arial" w:hAnsi="Arial" w:cs="Arial"/>
          <w:color w:val="000000" w:themeColor="text1"/>
          <w:shd w:val="clear" w:color="auto" w:fill="FFFFFF"/>
        </w:rPr>
        <w:t>parental participation in the completion of homework</w:t>
      </w:r>
      <w:r w:rsidR="00EF4AB2">
        <w:rPr>
          <w:rFonts w:ascii="Arial" w:hAnsi="Arial" w:cs="Arial"/>
          <w:color w:val="000000" w:themeColor="text1"/>
          <w:shd w:val="clear" w:color="auto" w:fill="FFFFFF"/>
        </w:rPr>
        <w:t xml:space="preserve"> </w:t>
      </w:r>
      <w:r w:rsidR="0099230E" w:rsidRPr="00F63847">
        <w:rPr>
          <w:rFonts w:ascii="Arial" w:hAnsi="Arial" w:cs="Arial"/>
          <w:color w:val="000000" w:themeColor="text1"/>
        </w:rPr>
        <w:t xml:space="preserve">(Burnstein and Bryan, 2004). </w:t>
      </w:r>
      <w:r w:rsidR="00E74C5C" w:rsidRPr="00F63847">
        <w:rPr>
          <w:rFonts w:ascii="Arial" w:hAnsi="Arial" w:cs="Arial"/>
          <w:color w:val="000000" w:themeColor="text1"/>
        </w:rPr>
        <w:t xml:space="preserve">Epstein’s </w:t>
      </w:r>
      <w:r w:rsidR="0051601F">
        <w:rPr>
          <w:rFonts w:ascii="Arial" w:hAnsi="Arial" w:cs="Arial"/>
          <w:color w:val="000000" w:themeColor="text1"/>
        </w:rPr>
        <w:t>(200</w:t>
      </w:r>
      <w:r w:rsidR="00AC2CDD">
        <w:rPr>
          <w:rFonts w:ascii="Arial" w:hAnsi="Arial" w:cs="Arial"/>
          <w:color w:val="000000" w:themeColor="text1"/>
        </w:rPr>
        <w:t>1</w:t>
      </w:r>
      <w:r w:rsidR="0051601F">
        <w:rPr>
          <w:rFonts w:ascii="Arial" w:hAnsi="Arial" w:cs="Arial"/>
          <w:color w:val="000000" w:themeColor="text1"/>
        </w:rPr>
        <w:t xml:space="preserve">), </w:t>
      </w:r>
      <w:r w:rsidR="00E74C5C" w:rsidRPr="00F63847">
        <w:rPr>
          <w:rFonts w:ascii="Arial" w:hAnsi="Arial" w:cs="Arial"/>
          <w:color w:val="000000" w:themeColor="text1"/>
        </w:rPr>
        <w:t xml:space="preserve">theory of overlapping spheres </w:t>
      </w:r>
      <w:r w:rsidR="0019617F" w:rsidRPr="00F63847">
        <w:rPr>
          <w:rFonts w:ascii="Arial" w:hAnsi="Arial" w:cs="Arial"/>
          <w:color w:val="000000" w:themeColor="text1"/>
        </w:rPr>
        <w:t>states</w:t>
      </w:r>
      <w:r w:rsidR="00E74C5C" w:rsidRPr="00F63847">
        <w:rPr>
          <w:rFonts w:ascii="Arial" w:hAnsi="Arial" w:cs="Arial"/>
          <w:color w:val="000000" w:themeColor="text1"/>
        </w:rPr>
        <w:t xml:space="preserve"> the importance of interactions and communicative inf</w:t>
      </w:r>
      <w:r w:rsidR="0019617F" w:rsidRPr="00F63847">
        <w:rPr>
          <w:rFonts w:ascii="Arial" w:hAnsi="Arial" w:cs="Arial"/>
          <w:color w:val="000000" w:themeColor="text1"/>
        </w:rPr>
        <w:t xml:space="preserve">luences on partnerships among families, </w:t>
      </w:r>
      <w:r w:rsidR="00323B33" w:rsidRPr="00F63847">
        <w:rPr>
          <w:rFonts w:ascii="Arial" w:hAnsi="Arial" w:cs="Arial"/>
          <w:color w:val="000000" w:themeColor="text1"/>
        </w:rPr>
        <w:t>schools,</w:t>
      </w:r>
      <w:r w:rsidR="0019617F" w:rsidRPr="00F63847">
        <w:rPr>
          <w:rFonts w:ascii="Arial" w:hAnsi="Arial" w:cs="Arial"/>
          <w:color w:val="000000" w:themeColor="text1"/>
        </w:rPr>
        <w:t xml:space="preserve"> the community</w:t>
      </w:r>
      <w:r w:rsidR="00C84B79">
        <w:rPr>
          <w:rFonts w:ascii="Arial" w:hAnsi="Arial" w:cs="Arial"/>
          <w:color w:val="000000" w:themeColor="text1"/>
        </w:rPr>
        <w:t>,</w:t>
      </w:r>
      <w:r w:rsidR="0024378A">
        <w:rPr>
          <w:rFonts w:ascii="Arial" w:hAnsi="Arial" w:cs="Arial"/>
          <w:color w:val="000000" w:themeColor="text1"/>
        </w:rPr>
        <w:t xml:space="preserve"> and the sy</w:t>
      </w:r>
      <w:r w:rsidR="00AC76D6">
        <w:rPr>
          <w:rFonts w:ascii="Arial" w:hAnsi="Arial" w:cs="Arial"/>
          <w:color w:val="000000" w:themeColor="text1"/>
        </w:rPr>
        <w:t>s</w:t>
      </w:r>
      <w:r w:rsidR="0024378A">
        <w:rPr>
          <w:rFonts w:ascii="Arial" w:hAnsi="Arial" w:cs="Arial"/>
          <w:color w:val="000000" w:themeColor="text1"/>
        </w:rPr>
        <w:t>tem in which it</w:t>
      </w:r>
      <w:r w:rsidR="0019617F" w:rsidRPr="00F63847">
        <w:rPr>
          <w:rFonts w:ascii="Arial" w:hAnsi="Arial" w:cs="Arial"/>
          <w:color w:val="000000" w:themeColor="text1"/>
        </w:rPr>
        <w:t xml:space="preserve"> bring</w:t>
      </w:r>
      <w:r w:rsidR="0024378A">
        <w:rPr>
          <w:rFonts w:ascii="Arial" w:hAnsi="Arial" w:cs="Arial"/>
          <w:color w:val="000000" w:themeColor="text1"/>
        </w:rPr>
        <w:t>s</w:t>
      </w:r>
      <w:r w:rsidR="0019617F" w:rsidRPr="00F63847">
        <w:rPr>
          <w:rFonts w:ascii="Arial" w:hAnsi="Arial" w:cs="Arial"/>
          <w:color w:val="000000" w:themeColor="text1"/>
        </w:rPr>
        <w:t xml:space="preserve"> </w:t>
      </w:r>
      <w:r w:rsidR="0024378A">
        <w:rPr>
          <w:rFonts w:ascii="Arial" w:hAnsi="Arial" w:cs="Arial"/>
          <w:color w:val="000000" w:themeColor="text1"/>
        </w:rPr>
        <w:t>all thes</w:t>
      </w:r>
      <w:r w:rsidR="00AC76D6">
        <w:rPr>
          <w:rFonts w:ascii="Arial" w:hAnsi="Arial" w:cs="Arial"/>
          <w:color w:val="000000" w:themeColor="text1"/>
        </w:rPr>
        <w:t>e partnerships</w:t>
      </w:r>
      <w:r w:rsidR="0019617F" w:rsidRPr="00F63847">
        <w:rPr>
          <w:rFonts w:ascii="Arial" w:hAnsi="Arial" w:cs="Arial"/>
          <w:color w:val="000000" w:themeColor="text1"/>
        </w:rPr>
        <w:t xml:space="preserve"> closer. </w:t>
      </w:r>
      <w:r w:rsidR="00064EA7" w:rsidRPr="00F63847">
        <w:rPr>
          <w:rFonts w:ascii="Arial" w:hAnsi="Arial" w:cs="Arial"/>
          <w:color w:val="000000" w:themeColor="text1"/>
        </w:rPr>
        <w:t xml:space="preserve">These serve as a framework </w:t>
      </w:r>
      <w:r w:rsidR="008962EA" w:rsidRPr="00F63847">
        <w:rPr>
          <w:rFonts w:ascii="Arial" w:hAnsi="Arial" w:cs="Arial"/>
          <w:color w:val="000000" w:themeColor="text1"/>
        </w:rPr>
        <w:t xml:space="preserve">to support parents’ involvement during children’s academia. </w:t>
      </w:r>
      <w:r w:rsidR="00890324" w:rsidRPr="00F63847">
        <w:rPr>
          <w:rFonts w:ascii="Arial" w:hAnsi="Arial" w:cs="Arial"/>
          <w:color w:val="000000" w:themeColor="text1"/>
        </w:rPr>
        <w:t xml:space="preserve">Parallel to </w:t>
      </w:r>
      <w:r w:rsidR="008962EA" w:rsidRPr="00F63847">
        <w:rPr>
          <w:rFonts w:ascii="Arial" w:hAnsi="Arial" w:cs="Arial"/>
          <w:color w:val="000000" w:themeColor="text1"/>
        </w:rPr>
        <w:t>Epstein</w:t>
      </w:r>
      <w:r w:rsidR="00890324" w:rsidRPr="00F63847">
        <w:rPr>
          <w:rFonts w:ascii="Arial" w:hAnsi="Arial" w:cs="Arial"/>
          <w:color w:val="000000" w:themeColor="text1"/>
        </w:rPr>
        <w:t>’s theory</w:t>
      </w:r>
      <w:r w:rsidR="00D36EA0">
        <w:rPr>
          <w:rFonts w:ascii="Arial" w:hAnsi="Arial" w:cs="Arial"/>
          <w:color w:val="000000" w:themeColor="text1"/>
        </w:rPr>
        <w:t>,</w:t>
      </w:r>
      <w:r w:rsidR="002B3D36">
        <w:rPr>
          <w:rFonts w:ascii="Arial" w:hAnsi="Arial" w:cs="Arial"/>
          <w:color w:val="000000" w:themeColor="text1"/>
        </w:rPr>
        <w:t xml:space="preserve"> </w:t>
      </w:r>
      <w:r w:rsidR="002B3D36" w:rsidRPr="002B3D36">
        <w:rPr>
          <w:rFonts w:ascii="Arial" w:hAnsi="Arial" w:cs="Arial"/>
        </w:rPr>
        <w:t>Bronfenbrenner</w:t>
      </w:r>
      <w:r w:rsidR="0096732D">
        <w:rPr>
          <w:rFonts w:ascii="Arial" w:hAnsi="Arial" w:cs="Arial"/>
        </w:rPr>
        <w:t xml:space="preserve"> </w:t>
      </w:r>
      <w:r w:rsidR="002B3D36">
        <w:rPr>
          <w:rFonts w:ascii="Arial" w:hAnsi="Arial" w:cs="Arial"/>
        </w:rPr>
        <w:t>(</w:t>
      </w:r>
      <w:r w:rsidR="002B3D36" w:rsidRPr="002B3D36">
        <w:rPr>
          <w:rFonts w:ascii="Arial" w:hAnsi="Arial" w:cs="Arial"/>
        </w:rPr>
        <w:t>1979</w:t>
      </w:r>
      <w:r w:rsidR="00567ED5">
        <w:rPr>
          <w:rFonts w:ascii="Arial" w:hAnsi="Arial" w:cs="Arial"/>
        </w:rPr>
        <w:t xml:space="preserve">, </w:t>
      </w:r>
      <w:r w:rsidR="00DB61A3">
        <w:rPr>
          <w:rFonts w:ascii="Arial" w:hAnsi="Arial" w:cs="Arial"/>
        </w:rPr>
        <w:t>p</w:t>
      </w:r>
      <w:r w:rsidR="00567ED5">
        <w:rPr>
          <w:rFonts w:ascii="Arial" w:hAnsi="Arial" w:cs="Arial"/>
        </w:rPr>
        <w:t>.44</w:t>
      </w:r>
      <w:r w:rsidR="00B85400" w:rsidRPr="002B3D36">
        <w:rPr>
          <w:rFonts w:ascii="Arial" w:hAnsi="Arial" w:cs="Arial"/>
          <w:color w:val="000000" w:themeColor="text1"/>
        </w:rPr>
        <w:t>)</w:t>
      </w:r>
      <w:r w:rsidR="0096732D">
        <w:rPr>
          <w:rFonts w:ascii="Arial" w:hAnsi="Arial" w:cs="Arial"/>
          <w:color w:val="000000" w:themeColor="text1"/>
        </w:rPr>
        <w:t xml:space="preserve"> </w:t>
      </w:r>
      <w:r w:rsidR="00F30D49" w:rsidRPr="00F63847">
        <w:rPr>
          <w:rFonts w:ascii="Arial" w:hAnsi="Arial" w:cs="Arial"/>
          <w:color w:val="000000" w:themeColor="text1"/>
        </w:rPr>
        <w:t xml:space="preserve">created the </w:t>
      </w:r>
      <w:r w:rsidR="00897957" w:rsidRPr="00F63847">
        <w:rPr>
          <w:rFonts w:ascii="Arial" w:hAnsi="Arial" w:cs="Arial"/>
          <w:color w:val="000000" w:themeColor="text1"/>
        </w:rPr>
        <w:t>mesosystem</w:t>
      </w:r>
      <w:r w:rsidR="00F30D49" w:rsidRPr="00F63847">
        <w:rPr>
          <w:rFonts w:ascii="Arial" w:hAnsi="Arial" w:cs="Arial"/>
          <w:color w:val="000000" w:themeColor="text1"/>
        </w:rPr>
        <w:t xml:space="preserve">, </w:t>
      </w:r>
      <w:r w:rsidR="002D79B7">
        <w:rPr>
          <w:rFonts w:ascii="Arial" w:hAnsi="Arial" w:cs="Arial"/>
          <w:color w:val="000000" w:themeColor="text1"/>
        </w:rPr>
        <w:t>he</w:t>
      </w:r>
      <w:r w:rsidR="00F30D49" w:rsidRPr="00F63847">
        <w:rPr>
          <w:rFonts w:ascii="Arial" w:hAnsi="Arial" w:cs="Arial"/>
          <w:color w:val="000000" w:themeColor="text1"/>
        </w:rPr>
        <w:t xml:space="preserve"> elaborated that this layer within the system is a connection </w:t>
      </w:r>
      <w:r w:rsidR="00CA4652" w:rsidRPr="00F63847">
        <w:rPr>
          <w:rFonts w:ascii="Arial" w:hAnsi="Arial" w:cs="Arial"/>
          <w:color w:val="000000" w:themeColor="text1"/>
        </w:rPr>
        <w:t>between the structures of the child’s microsystem</w:t>
      </w:r>
      <w:r w:rsidR="00FF39DC">
        <w:rPr>
          <w:rFonts w:ascii="Arial" w:hAnsi="Arial" w:cs="Arial"/>
          <w:color w:val="000000" w:themeColor="text1"/>
        </w:rPr>
        <w:t xml:space="preserve">. This </w:t>
      </w:r>
      <w:r w:rsidR="00CA4652" w:rsidRPr="00F63847">
        <w:rPr>
          <w:rFonts w:ascii="Arial" w:hAnsi="Arial" w:cs="Arial"/>
          <w:color w:val="000000" w:themeColor="text1"/>
        </w:rPr>
        <w:t>connec</w:t>
      </w:r>
      <w:r w:rsidR="00C77357" w:rsidRPr="00F63847">
        <w:rPr>
          <w:rFonts w:ascii="Arial" w:hAnsi="Arial" w:cs="Arial"/>
          <w:color w:val="000000" w:themeColor="text1"/>
        </w:rPr>
        <w:t>ts</w:t>
      </w:r>
      <w:r w:rsidR="00CA4652" w:rsidRPr="00F63847">
        <w:rPr>
          <w:rFonts w:ascii="Arial" w:hAnsi="Arial" w:cs="Arial"/>
          <w:color w:val="000000" w:themeColor="text1"/>
        </w:rPr>
        <w:t xml:space="preserve"> the child’s teacher and </w:t>
      </w:r>
      <w:r w:rsidR="00C84B79">
        <w:rPr>
          <w:rFonts w:ascii="Arial" w:hAnsi="Arial" w:cs="Arial"/>
          <w:color w:val="000000" w:themeColor="text1"/>
        </w:rPr>
        <w:t>their</w:t>
      </w:r>
      <w:r w:rsidR="00CA4652" w:rsidRPr="00F63847">
        <w:rPr>
          <w:rFonts w:ascii="Arial" w:hAnsi="Arial" w:cs="Arial"/>
          <w:color w:val="000000" w:themeColor="text1"/>
        </w:rPr>
        <w:t xml:space="preserve"> </w:t>
      </w:r>
      <w:r w:rsidR="007F3AB5" w:rsidRPr="00F63847">
        <w:rPr>
          <w:rFonts w:ascii="Arial" w:hAnsi="Arial" w:cs="Arial"/>
          <w:color w:val="000000" w:themeColor="text1"/>
        </w:rPr>
        <w:t>parents</w:t>
      </w:r>
      <w:r w:rsidR="007F3AB5">
        <w:rPr>
          <w:rFonts w:ascii="Arial" w:hAnsi="Arial" w:cs="Arial"/>
          <w:color w:val="000000" w:themeColor="text1"/>
        </w:rPr>
        <w:t>;</w:t>
      </w:r>
      <w:r w:rsidR="00FF39DC">
        <w:rPr>
          <w:rFonts w:ascii="Arial" w:hAnsi="Arial" w:cs="Arial"/>
          <w:color w:val="000000" w:themeColor="text1"/>
        </w:rPr>
        <w:t xml:space="preserve"> this </w:t>
      </w:r>
      <w:r w:rsidR="00837503" w:rsidRPr="00F63847">
        <w:rPr>
          <w:rFonts w:ascii="Arial" w:hAnsi="Arial" w:cs="Arial"/>
          <w:color w:val="000000" w:themeColor="text1"/>
        </w:rPr>
        <w:t>will fuel that child’s development.</w:t>
      </w:r>
      <w:r w:rsidR="00542FF2" w:rsidRPr="00542FF2">
        <w:t xml:space="preserve"> </w:t>
      </w:r>
      <w:r w:rsidR="00542FF2" w:rsidRPr="00542FF2">
        <w:rPr>
          <w:rFonts w:ascii="Arial" w:hAnsi="Arial" w:cs="Arial"/>
          <w:color w:val="000000" w:themeColor="text1"/>
        </w:rPr>
        <w:t>Consequently, parental involvement has a greater influence on all children's participation and development, thereby offering them an increased probability of success in the future</w:t>
      </w:r>
      <w:r w:rsidR="00542FF2">
        <w:rPr>
          <w:rFonts w:ascii="Arial" w:hAnsi="Arial" w:cs="Arial"/>
          <w:color w:val="000000" w:themeColor="text1"/>
        </w:rPr>
        <w:t xml:space="preserve"> when</w:t>
      </w:r>
      <w:r w:rsidR="00707633">
        <w:rPr>
          <w:rFonts w:ascii="Arial" w:hAnsi="Arial" w:cs="Arial"/>
          <w:color w:val="000000" w:themeColor="text1"/>
        </w:rPr>
        <w:t xml:space="preserve"> working </w:t>
      </w:r>
      <w:r w:rsidR="001D012F">
        <w:rPr>
          <w:rFonts w:ascii="Arial" w:hAnsi="Arial" w:cs="Arial"/>
          <w:color w:val="000000" w:themeColor="text1"/>
        </w:rPr>
        <w:t>productively and judiciously</w:t>
      </w:r>
      <w:r w:rsidR="007B11B7">
        <w:rPr>
          <w:rFonts w:ascii="Arial" w:hAnsi="Arial" w:cs="Arial"/>
          <w:color w:val="000000" w:themeColor="text1"/>
        </w:rPr>
        <w:t xml:space="preserve"> </w:t>
      </w:r>
      <w:r w:rsidR="007B11B7" w:rsidRPr="007B11B7">
        <w:rPr>
          <w:rFonts w:ascii="Arial" w:hAnsi="Arial" w:cs="Arial"/>
        </w:rPr>
        <w:t>(</w:t>
      </w:r>
      <w:proofErr w:type="spellStart"/>
      <w:r w:rsidR="007B11B7" w:rsidRPr="007B11B7">
        <w:rPr>
          <w:rFonts w:ascii="Arial" w:hAnsi="Arial" w:cs="Arial"/>
        </w:rPr>
        <w:t>Đurišić</w:t>
      </w:r>
      <w:proofErr w:type="spellEnd"/>
      <w:r w:rsidR="007B11B7" w:rsidRPr="007B11B7">
        <w:rPr>
          <w:rFonts w:ascii="Arial" w:hAnsi="Arial" w:cs="Arial"/>
        </w:rPr>
        <w:t xml:space="preserve"> and </w:t>
      </w:r>
      <w:proofErr w:type="spellStart"/>
      <w:r w:rsidR="007B11B7" w:rsidRPr="007B11B7">
        <w:rPr>
          <w:rFonts w:ascii="Arial" w:hAnsi="Arial" w:cs="Arial"/>
        </w:rPr>
        <w:t>Bunijevac</w:t>
      </w:r>
      <w:proofErr w:type="spellEnd"/>
      <w:r w:rsidR="007B11B7" w:rsidRPr="007B11B7">
        <w:rPr>
          <w:rFonts w:ascii="Arial" w:hAnsi="Arial" w:cs="Arial"/>
        </w:rPr>
        <w:t>, 2017)</w:t>
      </w:r>
      <w:r w:rsidR="007B11B7">
        <w:rPr>
          <w:rFonts w:ascii="Arial" w:hAnsi="Arial" w:cs="Arial"/>
        </w:rPr>
        <w:t xml:space="preserve">. </w:t>
      </w:r>
      <w:r w:rsidR="005167E0">
        <w:rPr>
          <w:rFonts w:ascii="Arial" w:hAnsi="Arial" w:cs="Arial"/>
          <w:color w:val="000000" w:themeColor="text1"/>
        </w:rPr>
        <w:t xml:space="preserve">Bridging </w:t>
      </w:r>
      <w:r w:rsidR="008A5CB5">
        <w:rPr>
          <w:rFonts w:ascii="Arial" w:hAnsi="Arial" w:cs="Arial"/>
          <w:color w:val="000000" w:themeColor="text1"/>
        </w:rPr>
        <w:t xml:space="preserve">the gap between school and </w:t>
      </w:r>
      <w:r w:rsidR="00BD2A52">
        <w:rPr>
          <w:rFonts w:ascii="Arial" w:hAnsi="Arial" w:cs="Arial"/>
          <w:color w:val="000000" w:themeColor="text1"/>
        </w:rPr>
        <w:t xml:space="preserve">the </w:t>
      </w:r>
      <w:r w:rsidR="008A5CB5">
        <w:rPr>
          <w:rFonts w:ascii="Arial" w:hAnsi="Arial" w:cs="Arial"/>
          <w:color w:val="000000" w:themeColor="text1"/>
        </w:rPr>
        <w:t>home learning</w:t>
      </w:r>
      <w:r w:rsidR="00BD2A52">
        <w:rPr>
          <w:rFonts w:ascii="Arial" w:hAnsi="Arial" w:cs="Arial"/>
          <w:color w:val="000000" w:themeColor="text1"/>
        </w:rPr>
        <w:t xml:space="preserve">, </w:t>
      </w:r>
      <w:r w:rsidR="008A5CB5">
        <w:rPr>
          <w:rFonts w:ascii="Arial" w:hAnsi="Arial" w:cs="Arial"/>
          <w:color w:val="000000" w:themeColor="text1"/>
        </w:rPr>
        <w:t>suppor</w:t>
      </w:r>
      <w:r w:rsidR="00BD2A52">
        <w:rPr>
          <w:rFonts w:ascii="Arial" w:hAnsi="Arial" w:cs="Arial"/>
          <w:color w:val="000000" w:themeColor="text1"/>
        </w:rPr>
        <w:t>t</w:t>
      </w:r>
      <w:r w:rsidR="0087615F">
        <w:rPr>
          <w:rFonts w:ascii="Arial" w:hAnsi="Arial" w:cs="Arial"/>
          <w:color w:val="000000" w:themeColor="text1"/>
        </w:rPr>
        <w:t xml:space="preserve">s </w:t>
      </w:r>
      <w:r w:rsidR="008A5CB5">
        <w:rPr>
          <w:rFonts w:ascii="Arial" w:hAnsi="Arial" w:cs="Arial"/>
          <w:color w:val="000000" w:themeColor="text1"/>
        </w:rPr>
        <w:t xml:space="preserve">ongoing </w:t>
      </w:r>
      <w:r w:rsidR="008A5CB5">
        <w:rPr>
          <w:rFonts w:ascii="Arial" w:hAnsi="Arial" w:cs="Arial"/>
          <w:color w:val="000000" w:themeColor="text1"/>
        </w:rPr>
        <w:lastRenderedPageBreak/>
        <w:t xml:space="preserve">progress </w:t>
      </w:r>
      <w:r w:rsidR="001315B7">
        <w:rPr>
          <w:rFonts w:ascii="Arial" w:hAnsi="Arial" w:cs="Arial"/>
          <w:color w:val="000000" w:themeColor="text1"/>
        </w:rPr>
        <w:t xml:space="preserve">for </w:t>
      </w:r>
      <w:r w:rsidR="001315B7" w:rsidRPr="0054050A">
        <w:rPr>
          <w:rFonts w:ascii="Arial" w:hAnsi="Arial" w:cs="Arial"/>
          <w:color w:val="000000" w:themeColor="text1"/>
        </w:rPr>
        <w:t>development</w:t>
      </w:r>
      <w:r w:rsidR="009F3714" w:rsidRPr="0054050A">
        <w:rPr>
          <w:rFonts w:ascii="Arial" w:hAnsi="Arial" w:cs="Arial"/>
        </w:rPr>
        <w:t xml:space="preserve"> </w:t>
      </w:r>
      <w:r w:rsidR="00EC7583" w:rsidRPr="0054050A">
        <w:rPr>
          <w:rFonts w:ascii="Arial" w:hAnsi="Arial" w:cs="Arial"/>
        </w:rPr>
        <w:t>(Welsh Government, 2023b</w:t>
      </w:r>
      <w:r w:rsidR="00131259">
        <w:rPr>
          <w:rFonts w:ascii="Arial" w:hAnsi="Arial" w:cs="Arial"/>
        </w:rPr>
        <w:t>, p.7</w:t>
      </w:r>
      <w:r w:rsidR="00EC7583" w:rsidRPr="0054050A">
        <w:rPr>
          <w:rFonts w:ascii="Arial" w:hAnsi="Arial" w:cs="Arial"/>
        </w:rPr>
        <w:t>)</w:t>
      </w:r>
      <w:r w:rsidR="001315B7" w:rsidRPr="0054050A">
        <w:rPr>
          <w:rFonts w:ascii="Arial" w:hAnsi="Arial" w:cs="Arial"/>
        </w:rPr>
        <w:t>.</w:t>
      </w:r>
      <w:r w:rsidR="0087615F">
        <w:rPr>
          <w:rFonts w:ascii="Arial" w:hAnsi="Arial" w:cs="Arial"/>
        </w:rPr>
        <w:t xml:space="preserve"> </w:t>
      </w:r>
      <w:r w:rsidR="006C1ACB">
        <w:rPr>
          <w:rFonts w:ascii="Arial" w:hAnsi="Arial" w:cs="Arial"/>
        </w:rPr>
        <w:t>B</w:t>
      </w:r>
      <w:r w:rsidR="0087615F">
        <w:rPr>
          <w:rFonts w:ascii="Arial" w:hAnsi="Arial" w:cs="Arial"/>
        </w:rPr>
        <w:t>eing supported during</w:t>
      </w:r>
      <w:r w:rsidR="00A44D87">
        <w:rPr>
          <w:rFonts w:ascii="Arial" w:hAnsi="Arial" w:cs="Arial"/>
        </w:rPr>
        <w:t xml:space="preserve"> homework help</w:t>
      </w:r>
      <w:r w:rsidR="0087615F">
        <w:rPr>
          <w:rFonts w:ascii="Arial" w:hAnsi="Arial" w:cs="Arial"/>
        </w:rPr>
        <w:t xml:space="preserve">s to </w:t>
      </w:r>
      <w:r w:rsidR="00A44D87">
        <w:rPr>
          <w:rFonts w:ascii="Arial" w:hAnsi="Arial" w:cs="Arial"/>
        </w:rPr>
        <w:t>hold a positive effect on children’s achievement</w:t>
      </w:r>
      <w:r w:rsidR="00FC7B61">
        <w:rPr>
          <w:rFonts w:ascii="Arial" w:hAnsi="Arial" w:cs="Arial"/>
        </w:rPr>
        <w:t>.</w:t>
      </w:r>
      <w:r w:rsidR="00A44D87">
        <w:rPr>
          <w:rFonts w:ascii="Arial" w:hAnsi="Arial" w:cs="Arial"/>
        </w:rPr>
        <w:t xml:space="preserve"> </w:t>
      </w:r>
      <w:r w:rsidR="00FC7B61">
        <w:rPr>
          <w:rFonts w:ascii="Arial" w:hAnsi="Arial" w:cs="Arial"/>
        </w:rPr>
        <w:t>I</w:t>
      </w:r>
      <w:r w:rsidR="00A44D87">
        <w:rPr>
          <w:rFonts w:ascii="Arial" w:hAnsi="Arial" w:cs="Arial"/>
        </w:rPr>
        <w:t>ntrusive homework</w:t>
      </w:r>
      <w:r w:rsidR="00095F73">
        <w:rPr>
          <w:rFonts w:ascii="Arial" w:hAnsi="Arial" w:cs="Arial"/>
        </w:rPr>
        <w:t xml:space="preserve"> </w:t>
      </w:r>
      <w:r w:rsidR="00A44D87">
        <w:rPr>
          <w:rFonts w:ascii="Arial" w:hAnsi="Arial" w:cs="Arial"/>
        </w:rPr>
        <w:t>relate</w:t>
      </w:r>
      <w:r w:rsidR="00095F73">
        <w:rPr>
          <w:rFonts w:ascii="Arial" w:hAnsi="Arial" w:cs="Arial"/>
        </w:rPr>
        <w:t xml:space="preserve">s </w:t>
      </w:r>
      <w:r w:rsidR="00A44D87">
        <w:rPr>
          <w:rFonts w:ascii="Arial" w:hAnsi="Arial" w:cs="Arial"/>
        </w:rPr>
        <w:t>negatively</w:t>
      </w:r>
      <w:r w:rsidR="00095F73">
        <w:rPr>
          <w:rFonts w:ascii="Arial" w:hAnsi="Arial" w:cs="Arial"/>
        </w:rPr>
        <w:t xml:space="preserve"> to</w:t>
      </w:r>
      <w:r w:rsidR="00A44D87">
        <w:rPr>
          <w:rFonts w:ascii="Arial" w:hAnsi="Arial" w:cs="Arial"/>
        </w:rPr>
        <w:t xml:space="preserve"> impacts on achievements</w:t>
      </w:r>
      <w:r w:rsidR="00C76B76">
        <w:rPr>
          <w:rFonts w:ascii="Arial" w:hAnsi="Arial" w:cs="Arial"/>
        </w:rPr>
        <w:t xml:space="preserve"> </w:t>
      </w:r>
      <w:r w:rsidR="00A44D87">
        <w:rPr>
          <w:rFonts w:ascii="Arial" w:hAnsi="Arial" w:cs="Arial"/>
        </w:rPr>
        <w:t>(Dumont et al.</w:t>
      </w:r>
      <w:r w:rsidR="00311445">
        <w:rPr>
          <w:rFonts w:ascii="Arial" w:hAnsi="Arial" w:cs="Arial"/>
        </w:rPr>
        <w:t>,</w:t>
      </w:r>
      <w:r w:rsidR="00A44D87">
        <w:rPr>
          <w:rFonts w:ascii="Arial" w:hAnsi="Arial" w:cs="Arial"/>
        </w:rPr>
        <w:t xml:space="preserve"> 2014). </w:t>
      </w:r>
      <w:r w:rsidR="00FE3A5D" w:rsidRPr="0054050A">
        <w:rPr>
          <w:rFonts w:ascii="Arial" w:hAnsi="Arial" w:cs="Arial"/>
        </w:rPr>
        <w:t>This</w:t>
      </w:r>
      <w:r w:rsidR="00FE3A5D" w:rsidRPr="006834C3">
        <w:rPr>
          <w:rFonts w:ascii="Arial" w:hAnsi="Arial" w:cs="Arial"/>
        </w:rPr>
        <w:t xml:space="preserve"> study hopes to </w:t>
      </w:r>
      <w:r w:rsidR="000F112E" w:rsidRPr="006834C3">
        <w:rPr>
          <w:rFonts w:ascii="Arial" w:hAnsi="Arial" w:cs="Arial"/>
        </w:rPr>
        <w:t>add on previous research</w:t>
      </w:r>
      <w:r w:rsidR="0025722C" w:rsidRPr="006834C3">
        <w:rPr>
          <w:rFonts w:ascii="Arial" w:hAnsi="Arial" w:cs="Arial"/>
        </w:rPr>
        <w:t xml:space="preserve">, to develop </w:t>
      </w:r>
      <w:r w:rsidR="00B62E31" w:rsidRPr="006834C3">
        <w:rPr>
          <w:rFonts w:ascii="Arial" w:hAnsi="Arial" w:cs="Arial"/>
        </w:rPr>
        <w:t xml:space="preserve">a further understanding on </w:t>
      </w:r>
      <w:r w:rsidR="00A341FC" w:rsidRPr="006834C3">
        <w:rPr>
          <w:rFonts w:ascii="Arial" w:hAnsi="Arial" w:cs="Arial"/>
        </w:rPr>
        <w:t>whether</w:t>
      </w:r>
      <w:r w:rsidR="00B62E31" w:rsidRPr="006834C3">
        <w:rPr>
          <w:rFonts w:ascii="Arial" w:hAnsi="Arial" w:cs="Arial"/>
        </w:rPr>
        <w:t xml:space="preserve"> parental involvement </w:t>
      </w:r>
      <w:r w:rsidR="00A341FC" w:rsidRPr="006834C3">
        <w:rPr>
          <w:rFonts w:ascii="Arial" w:hAnsi="Arial" w:cs="Arial"/>
        </w:rPr>
        <w:t>influences</w:t>
      </w:r>
      <w:r w:rsidR="00B62E31" w:rsidRPr="006834C3">
        <w:rPr>
          <w:rFonts w:ascii="Arial" w:hAnsi="Arial" w:cs="Arial"/>
        </w:rPr>
        <w:t xml:space="preserve"> the </w:t>
      </w:r>
      <w:r w:rsidR="00A341FC" w:rsidRPr="006834C3">
        <w:rPr>
          <w:rFonts w:ascii="Arial" w:hAnsi="Arial" w:cs="Arial"/>
        </w:rPr>
        <w:t xml:space="preserve">completion of homework or </w:t>
      </w:r>
      <w:r w:rsidR="006834C3" w:rsidRPr="006834C3">
        <w:rPr>
          <w:rFonts w:ascii="Arial" w:hAnsi="Arial" w:cs="Arial"/>
        </w:rPr>
        <w:t>whether</w:t>
      </w:r>
      <w:r w:rsidR="00A341FC" w:rsidRPr="006834C3">
        <w:rPr>
          <w:rFonts w:ascii="Arial" w:hAnsi="Arial" w:cs="Arial"/>
        </w:rPr>
        <w:t xml:space="preserve"> other factors </w:t>
      </w:r>
      <w:r w:rsidR="00C84B79">
        <w:rPr>
          <w:rFonts w:ascii="Arial" w:hAnsi="Arial" w:cs="Arial"/>
        </w:rPr>
        <w:t xml:space="preserve">hold affect. </w:t>
      </w:r>
    </w:p>
    <w:p w14:paraId="57E589A3" w14:textId="77777777" w:rsidR="00981C32" w:rsidRDefault="00981C32" w:rsidP="00592B3A">
      <w:pPr>
        <w:spacing w:line="360" w:lineRule="auto"/>
        <w:ind w:firstLine="720"/>
        <w:rPr>
          <w:color w:val="FF0000"/>
        </w:rPr>
      </w:pPr>
    </w:p>
    <w:p w14:paraId="4C05D1F2" w14:textId="46FC07A9" w:rsidR="002F79B5" w:rsidRDefault="0055147D" w:rsidP="00592B3A">
      <w:pPr>
        <w:spacing w:line="360" w:lineRule="auto"/>
        <w:rPr>
          <w:rFonts w:ascii="Arial" w:hAnsi="Arial" w:cs="Arial"/>
          <w:bCs/>
        </w:rPr>
      </w:pPr>
      <w:r w:rsidRPr="007D3EE9">
        <w:rPr>
          <w:rFonts w:ascii="Arial" w:hAnsi="Arial" w:cs="Arial"/>
          <w:bCs/>
        </w:rPr>
        <w:t>Case study research is a comprehensive and in-depth analysis of a specific subject matter, circumstance, or phenomenon in the context of real-world events</w:t>
      </w:r>
      <w:r w:rsidR="009C7FCD" w:rsidRPr="007D3EE9">
        <w:rPr>
          <w:rFonts w:ascii="Arial" w:hAnsi="Arial" w:cs="Arial"/>
          <w:bCs/>
        </w:rPr>
        <w:t xml:space="preserve"> </w:t>
      </w:r>
      <w:r w:rsidR="007653AB" w:rsidRPr="007D3EE9">
        <w:rPr>
          <w:rFonts w:ascii="Arial" w:hAnsi="Arial" w:cs="Arial"/>
        </w:rPr>
        <w:t>(McCombes, 2022)</w:t>
      </w:r>
      <w:r w:rsidR="00772466" w:rsidRPr="007D3EE9">
        <w:rPr>
          <w:rFonts w:ascii="Arial" w:hAnsi="Arial" w:cs="Arial"/>
        </w:rPr>
        <w:t>.</w:t>
      </w:r>
      <w:r w:rsidR="00772466" w:rsidRPr="007D3EE9">
        <w:rPr>
          <w:rFonts w:ascii="Arial" w:hAnsi="Arial" w:cs="Arial"/>
          <w:bCs/>
        </w:rPr>
        <w:t xml:space="preserve"> </w:t>
      </w:r>
      <w:r w:rsidR="009562ED">
        <w:rPr>
          <w:rFonts w:ascii="Arial" w:hAnsi="Arial" w:cs="Arial"/>
        </w:rPr>
        <w:t>Crowe</w:t>
      </w:r>
      <w:r w:rsidR="00772466" w:rsidRPr="007D3EE9">
        <w:rPr>
          <w:rFonts w:ascii="Arial" w:hAnsi="Arial" w:cs="Arial"/>
        </w:rPr>
        <w:t xml:space="preserve"> </w:t>
      </w:r>
      <w:r w:rsidR="00772466" w:rsidRPr="00F859D4">
        <w:rPr>
          <w:rFonts w:ascii="Arial" w:hAnsi="Arial" w:cs="Arial"/>
          <w:i/>
          <w:iCs/>
        </w:rPr>
        <w:t>et al</w:t>
      </w:r>
      <w:r w:rsidR="00F859D4">
        <w:rPr>
          <w:rFonts w:ascii="Arial" w:hAnsi="Arial" w:cs="Arial"/>
          <w:i/>
          <w:iCs/>
        </w:rPr>
        <w:t>.</w:t>
      </w:r>
      <w:r w:rsidR="00772466" w:rsidRPr="007D3EE9">
        <w:rPr>
          <w:rFonts w:ascii="Arial" w:hAnsi="Arial" w:cs="Arial"/>
        </w:rPr>
        <w:t xml:space="preserve"> (2011) </w:t>
      </w:r>
      <w:r w:rsidR="007D3EE9" w:rsidRPr="007D3EE9">
        <w:rPr>
          <w:rFonts w:ascii="Arial" w:hAnsi="Arial" w:cs="Arial"/>
        </w:rPr>
        <w:t>similarly</w:t>
      </w:r>
      <w:r w:rsidR="00772466" w:rsidRPr="007D3EE9">
        <w:rPr>
          <w:rFonts w:ascii="Arial" w:hAnsi="Arial" w:cs="Arial"/>
        </w:rPr>
        <w:t xml:space="preserve"> stated a case study to be a </w:t>
      </w:r>
      <w:r w:rsidR="000045C6" w:rsidRPr="007D3EE9">
        <w:rPr>
          <w:rFonts w:ascii="Arial" w:hAnsi="Arial" w:cs="Arial"/>
        </w:rPr>
        <w:t>method that enables in-depth, comprehensive analyses of complicated problems in their real-life surroundings.</w:t>
      </w:r>
      <w:r w:rsidR="001360F9">
        <w:rPr>
          <w:rFonts w:ascii="Arial" w:hAnsi="Arial" w:cs="Arial"/>
        </w:rPr>
        <w:t xml:space="preserve"> </w:t>
      </w:r>
      <w:r w:rsidRPr="007D3EE9">
        <w:rPr>
          <w:rFonts w:ascii="Arial" w:hAnsi="Arial" w:cs="Arial"/>
          <w:bCs/>
        </w:rPr>
        <w:t xml:space="preserve"> It entails a thorough investigation of one instance, or a limited number of occurrences, with the goal of comprehending the nuances, dynamics, and complexity specific to that one event</w:t>
      </w:r>
      <w:r w:rsidR="00255703">
        <w:rPr>
          <w:rFonts w:ascii="Arial" w:hAnsi="Arial" w:cs="Arial"/>
          <w:bCs/>
        </w:rPr>
        <w:t xml:space="preserve"> </w:t>
      </w:r>
      <w:r w:rsidR="00255703" w:rsidRPr="00255703">
        <w:rPr>
          <w:rFonts w:ascii="Arial" w:hAnsi="Arial" w:cs="Arial"/>
        </w:rPr>
        <w:t>(</w:t>
      </w:r>
      <w:proofErr w:type="spellStart"/>
      <w:r w:rsidR="00255703" w:rsidRPr="00255703">
        <w:rPr>
          <w:rFonts w:ascii="Arial" w:hAnsi="Arial" w:cs="Arial"/>
        </w:rPr>
        <w:t>Essaymin</w:t>
      </w:r>
      <w:proofErr w:type="spellEnd"/>
      <w:r w:rsidR="00255703" w:rsidRPr="00255703">
        <w:rPr>
          <w:rFonts w:ascii="Arial" w:hAnsi="Arial" w:cs="Arial"/>
        </w:rPr>
        <w:t>, 2018).</w:t>
      </w:r>
      <w:r w:rsidR="00255703">
        <w:t xml:space="preserve"> </w:t>
      </w:r>
      <w:r w:rsidR="00B350CB">
        <w:rPr>
          <w:rFonts w:ascii="Arial" w:hAnsi="Arial" w:cs="Arial"/>
          <w:bCs/>
        </w:rPr>
        <w:t>Thus</w:t>
      </w:r>
      <w:r w:rsidR="001C7011">
        <w:rPr>
          <w:rFonts w:ascii="Arial" w:hAnsi="Arial" w:cs="Arial"/>
          <w:bCs/>
        </w:rPr>
        <w:t xml:space="preserve">, </w:t>
      </w:r>
      <w:r w:rsidR="00DD5675">
        <w:rPr>
          <w:rFonts w:ascii="Arial" w:hAnsi="Arial" w:cs="Arial"/>
          <w:bCs/>
        </w:rPr>
        <w:t>could entail</w:t>
      </w:r>
      <w:r w:rsidR="00D03F11">
        <w:rPr>
          <w:rFonts w:ascii="Arial" w:hAnsi="Arial" w:cs="Arial"/>
          <w:bCs/>
        </w:rPr>
        <w:t xml:space="preserve"> to understand complex issues and phenomenon it is important to develop a thorough investigation when using </w:t>
      </w:r>
      <w:r w:rsidR="00813910">
        <w:rPr>
          <w:rFonts w:ascii="Arial" w:hAnsi="Arial" w:cs="Arial"/>
          <w:bCs/>
        </w:rPr>
        <w:t xml:space="preserve">a </w:t>
      </w:r>
      <w:r w:rsidR="00D03F11">
        <w:rPr>
          <w:rFonts w:ascii="Arial" w:hAnsi="Arial" w:cs="Arial"/>
          <w:bCs/>
        </w:rPr>
        <w:t>case study</w:t>
      </w:r>
      <w:r w:rsidR="00780335">
        <w:rPr>
          <w:rFonts w:ascii="Arial" w:hAnsi="Arial" w:cs="Arial"/>
          <w:bCs/>
        </w:rPr>
        <w:t xml:space="preserve">, </w:t>
      </w:r>
      <w:r w:rsidR="00D45E95" w:rsidRPr="00D45E95">
        <w:rPr>
          <w:rFonts w:ascii="Arial" w:hAnsi="Arial" w:cs="Arial"/>
          <w:bCs/>
        </w:rPr>
        <w:t xml:space="preserve">to draw judgements and gain insight into the responses of individuals involved </w:t>
      </w:r>
      <w:r w:rsidR="00F24CC0" w:rsidRPr="000B25FC">
        <w:rPr>
          <w:rFonts w:ascii="Arial" w:hAnsi="Arial" w:cs="Arial"/>
        </w:rPr>
        <w:t>(Intuit mailchimp, n.d.)</w:t>
      </w:r>
      <w:r w:rsidR="000B25FC" w:rsidRPr="000B25FC">
        <w:rPr>
          <w:rFonts w:ascii="Arial" w:hAnsi="Arial" w:cs="Arial"/>
        </w:rPr>
        <w:t>.</w:t>
      </w:r>
      <w:r w:rsidR="000B25FC">
        <w:t xml:space="preserve"> </w:t>
      </w:r>
      <w:r w:rsidRPr="007D3EE9">
        <w:rPr>
          <w:rFonts w:ascii="Arial" w:hAnsi="Arial" w:cs="Arial"/>
          <w:bCs/>
        </w:rPr>
        <w:t>Scholars collect and examine a wide range of qualitative and quantitative data</w:t>
      </w:r>
      <w:r w:rsidR="00000A47">
        <w:rPr>
          <w:rFonts w:ascii="Arial" w:hAnsi="Arial" w:cs="Arial"/>
          <w:bCs/>
        </w:rPr>
        <w:t>.</w:t>
      </w:r>
      <w:r w:rsidRPr="007D3EE9">
        <w:rPr>
          <w:rFonts w:ascii="Arial" w:hAnsi="Arial" w:cs="Arial"/>
          <w:bCs/>
        </w:rPr>
        <w:t xml:space="preserve"> </w:t>
      </w:r>
      <w:r w:rsidR="00000A47">
        <w:rPr>
          <w:rFonts w:ascii="Arial" w:hAnsi="Arial" w:cs="Arial"/>
          <w:bCs/>
        </w:rPr>
        <w:t>F</w:t>
      </w:r>
      <w:r w:rsidRPr="007D3EE9">
        <w:rPr>
          <w:rFonts w:ascii="Arial" w:hAnsi="Arial" w:cs="Arial"/>
          <w:bCs/>
        </w:rPr>
        <w:t xml:space="preserve">requently utilising several sources </w:t>
      </w:r>
      <w:r w:rsidR="00805321">
        <w:rPr>
          <w:rFonts w:ascii="Arial" w:hAnsi="Arial" w:cs="Arial"/>
          <w:bCs/>
        </w:rPr>
        <w:t>such as</w:t>
      </w:r>
      <w:r w:rsidRPr="007D3EE9">
        <w:rPr>
          <w:rFonts w:ascii="Arial" w:hAnsi="Arial" w:cs="Arial"/>
          <w:bCs/>
        </w:rPr>
        <w:t xml:space="preserve"> observations, documents, interviews, and historical records</w:t>
      </w:r>
      <w:r w:rsidR="00000A47">
        <w:rPr>
          <w:rFonts w:ascii="Arial" w:hAnsi="Arial" w:cs="Arial"/>
          <w:bCs/>
        </w:rPr>
        <w:t>, w</w:t>
      </w:r>
      <w:r w:rsidR="004605BA">
        <w:rPr>
          <w:rFonts w:ascii="Arial" w:hAnsi="Arial" w:cs="Arial"/>
          <w:bCs/>
        </w:rPr>
        <w:t>hich provide</w:t>
      </w:r>
      <w:r w:rsidR="00F6009A">
        <w:rPr>
          <w:rFonts w:ascii="Arial" w:hAnsi="Arial" w:cs="Arial"/>
          <w:bCs/>
        </w:rPr>
        <w:t xml:space="preserve"> for a deeper understanding into these sources</w:t>
      </w:r>
      <w:r w:rsidR="00736D87" w:rsidRPr="00736D87">
        <w:rPr>
          <w:rFonts w:ascii="Georgia" w:hAnsi="Georgia"/>
          <w:color w:val="1F1F1F"/>
        </w:rPr>
        <w:t xml:space="preserve"> </w:t>
      </w:r>
      <w:r w:rsidR="00736D87" w:rsidRPr="00736D87">
        <w:rPr>
          <w:rFonts w:ascii="Arial" w:hAnsi="Arial" w:cs="Arial"/>
          <w:color w:val="1F1F1F"/>
        </w:rPr>
        <w:t>(Yin, 201</w:t>
      </w:r>
      <w:r w:rsidR="000E486F">
        <w:rPr>
          <w:rFonts w:ascii="Arial" w:hAnsi="Arial" w:cs="Arial"/>
          <w:color w:val="1F1F1F"/>
        </w:rPr>
        <w:t>7</w:t>
      </w:r>
      <w:r w:rsidR="002446C7">
        <w:rPr>
          <w:rFonts w:ascii="Arial" w:hAnsi="Arial" w:cs="Arial"/>
          <w:color w:val="1F1F1F"/>
        </w:rPr>
        <w:t>, p.</w:t>
      </w:r>
      <w:r w:rsidR="003B550C">
        <w:rPr>
          <w:rFonts w:ascii="Arial" w:hAnsi="Arial" w:cs="Arial"/>
          <w:color w:val="1F1F1F"/>
        </w:rPr>
        <w:t>14</w:t>
      </w:r>
      <w:r w:rsidR="00736D87" w:rsidRPr="00736D87">
        <w:rPr>
          <w:rFonts w:ascii="Arial" w:hAnsi="Arial" w:cs="Arial"/>
          <w:color w:val="1F1F1F"/>
        </w:rPr>
        <w:t>)</w:t>
      </w:r>
      <w:r w:rsidRPr="00736D87">
        <w:rPr>
          <w:rFonts w:ascii="Arial" w:hAnsi="Arial" w:cs="Arial"/>
          <w:bCs/>
        </w:rPr>
        <w:t xml:space="preserve">. With </w:t>
      </w:r>
      <w:r w:rsidR="004605BA">
        <w:rPr>
          <w:rFonts w:ascii="Arial" w:hAnsi="Arial" w:cs="Arial"/>
          <w:bCs/>
        </w:rPr>
        <w:t>the</w:t>
      </w:r>
      <w:r w:rsidRPr="00736D87">
        <w:rPr>
          <w:rFonts w:ascii="Arial" w:hAnsi="Arial" w:cs="Arial"/>
          <w:bCs/>
        </w:rPr>
        <w:t xml:space="preserve"> abilit</w:t>
      </w:r>
      <w:r w:rsidR="004605BA">
        <w:rPr>
          <w:rFonts w:ascii="Arial" w:hAnsi="Arial" w:cs="Arial"/>
          <w:bCs/>
        </w:rPr>
        <w:t>y</w:t>
      </w:r>
      <w:r w:rsidRPr="00736D87">
        <w:rPr>
          <w:rFonts w:ascii="Arial" w:hAnsi="Arial" w:cs="Arial"/>
          <w:bCs/>
        </w:rPr>
        <w:t xml:space="preserve"> to provide a comprehensive grasp of the case as well as insights into </w:t>
      </w:r>
      <w:r w:rsidR="005A4AA7">
        <w:rPr>
          <w:rFonts w:ascii="Arial" w:hAnsi="Arial" w:cs="Arial"/>
          <w:bCs/>
        </w:rPr>
        <w:t>the</w:t>
      </w:r>
      <w:r w:rsidRPr="007D3EE9">
        <w:rPr>
          <w:rFonts w:ascii="Arial" w:hAnsi="Arial" w:cs="Arial"/>
          <w:bCs/>
        </w:rPr>
        <w:t xml:space="preserve"> distinctive features, contributing causes, and possible outcomes</w:t>
      </w:r>
      <w:r w:rsidR="0063031A">
        <w:rPr>
          <w:rFonts w:ascii="Arial" w:hAnsi="Arial" w:cs="Arial"/>
          <w:bCs/>
        </w:rPr>
        <w:t xml:space="preserve">, </w:t>
      </w:r>
      <w:r w:rsidR="004A2038">
        <w:rPr>
          <w:rFonts w:ascii="Arial" w:hAnsi="Arial" w:cs="Arial"/>
          <w:bCs/>
        </w:rPr>
        <w:t xml:space="preserve">it is a highly effective method </w:t>
      </w:r>
      <w:r w:rsidR="00092689">
        <w:rPr>
          <w:rFonts w:ascii="Arial" w:hAnsi="Arial" w:cs="Arial"/>
          <w:bCs/>
        </w:rPr>
        <w:t xml:space="preserve">leading to </w:t>
      </w:r>
      <w:r w:rsidR="00CE1BAA">
        <w:rPr>
          <w:rFonts w:ascii="Arial" w:hAnsi="Arial" w:cs="Arial"/>
          <w:bCs/>
        </w:rPr>
        <w:t>credibility</w:t>
      </w:r>
      <w:r w:rsidR="009D7CD2">
        <w:rPr>
          <w:rFonts w:ascii="Arial" w:hAnsi="Arial" w:cs="Arial"/>
          <w:bCs/>
        </w:rPr>
        <w:t xml:space="preserve"> as well as an</w:t>
      </w:r>
      <w:r w:rsidR="00092689">
        <w:rPr>
          <w:rFonts w:ascii="Arial" w:hAnsi="Arial" w:cs="Arial"/>
          <w:bCs/>
        </w:rPr>
        <w:t xml:space="preserve"> </w:t>
      </w:r>
      <w:r w:rsidR="00CE1BAA">
        <w:rPr>
          <w:rFonts w:ascii="Arial" w:hAnsi="Arial" w:cs="Arial"/>
          <w:bCs/>
        </w:rPr>
        <w:t>enabling a meaning to data analysis</w:t>
      </w:r>
      <w:r w:rsidR="0063031A">
        <w:rPr>
          <w:rFonts w:ascii="Arial" w:hAnsi="Arial" w:cs="Arial"/>
          <w:bCs/>
        </w:rPr>
        <w:t>, t</w:t>
      </w:r>
      <w:r w:rsidR="00CE1BAA">
        <w:rPr>
          <w:rFonts w:ascii="Arial" w:hAnsi="Arial" w:cs="Arial"/>
          <w:bCs/>
        </w:rPr>
        <w:t xml:space="preserve">his is known as triangulation (Flick, 2014). </w:t>
      </w:r>
    </w:p>
    <w:p w14:paraId="20427254" w14:textId="41858283" w:rsidR="00C53FFE" w:rsidRDefault="008C61DC" w:rsidP="00592B3A">
      <w:pPr>
        <w:spacing w:line="360" w:lineRule="auto"/>
        <w:ind w:firstLine="720"/>
        <w:rPr>
          <w:rFonts w:ascii="Arial" w:hAnsi="Arial" w:cs="Arial"/>
        </w:rPr>
      </w:pPr>
      <w:r w:rsidRPr="00622BCC">
        <w:rPr>
          <w:rFonts w:ascii="Arial" w:hAnsi="Arial" w:cs="Arial"/>
        </w:rPr>
        <w:t xml:space="preserve">Social scientists frequently agree that using various methods of study in tandem or iteratively is a more effective way to enhance studies than using a single approach </w:t>
      </w:r>
      <w:r w:rsidR="00C53FFE" w:rsidRPr="00622BCC">
        <w:rPr>
          <w:rFonts w:ascii="Arial" w:hAnsi="Arial" w:cs="Arial"/>
        </w:rPr>
        <w:t>(Sprinz and Wolinsky-Nahmias, 2004</w:t>
      </w:r>
      <w:r w:rsidR="00B50D72">
        <w:rPr>
          <w:rFonts w:ascii="Arial" w:hAnsi="Arial" w:cs="Arial"/>
        </w:rPr>
        <w:t>, p.</w:t>
      </w:r>
      <w:r w:rsidR="00D33036">
        <w:rPr>
          <w:rFonts w:ascii="Arial" w:hAnsi="Arial" w:cs="Arial"/>
        </w:rPr>
        <w:t>48</w:t>
      </w:r>
      <w:r w:rsidR="00C53FFE" w:rsidRPr="00622BCC">
        <w:rPr>
          <w:rFonts w:ascii="Arial" w:hAnsi="Arial" w:cs="Arial"/>
        </w:rPr>
        <w:t>)</w:t>
      </w:r>
      <w:r w:rsidRPr="00622BCC">
        <w:rPr>
          <w:rFonts w:ascii="Arial" w:hAnsi="Arial" w:cs="Arial"/>
        </w:rPr>
        <w:t xml:space="preserve">. </w:t>
      </w:r>
      <w:r w:rsidR="00CD7D49">
        <w:rPr>
          <w:rFonts w:ascii="Arial" w:hAnsi="Arial" w:cs="Arial"/>
        </w:rPr>
        <w:t>Thus,</w:t>
      </w:r>
      <w:r w:rsidR="005F6A70">
        <w:rPr>
          <w:rFonts w:ascii="Arial" w:hAnsi="Arial" w:cs="Arial"/>
        </w:rPr>
        <w:t xml:space="preserve"> using </w:t>
      </w:r>
      <w:r w:rsidR="00141202">
        <w:rPr>
          <w:rFonts w:ascii="Arial" w:hAnsi="Arial" w:cs="Arial"/>
        </w:rPr>
        <w:t xml:space="preserve">a case study as an approach </w:t>
      </w:r>
      <w:r w:rsidR="00035DB4">
        <w:rPr>
          <w:rFonts w:ascii="Arial" w:hAnsi="Arial" w:cs="Arial"/>
        </w:rPr>
        <w:t xml:space="preserve">to an in-depth </w:t>
      </w:r>
      <w:r w:rsidR="00C60A18">
        <w:rPr>
          <w:rFonts w:ascii="Arial" w:hAnsi="Arial" w:cs="Arial"/>
        </w:rPr>
        <w:t xml:space="preserve">insight into a phenomenon </w:t>
      </w:r>
      <w:r w:rsidR="00C60A18" w:rsidRPr="00CD7D49">
        <w:rPr>
          <w:rFonts w:ascii="Arial" w:hAnsi="Arial" w:cs="Arial"/>
        </w:rPr>
        <w:t>(</w:t>
      </w:r>
      <w:r w:rsidR="00CD7D49" w:rsidRPr="00CD7D49">
        <w:rPr>
          <w:rFonts w:ascii="Arial" w:hAnsi="Arial" w:cs="Arial"/>
        </w:rPr>
        <w:t>LinkedIn, n.d.)</w:t>
      </w:r>
      <w:r w:rsidR="00CD7D49">
        <w:rPr>
          <w:rFonts w:ascii="Arial" w:hAnsi="Arial" w:cs="Arial"/>
        </w:rPr>
        <w:t xml:space="preserve">. </w:t>
      </w:r>
      <w:r w:rsidR="008C378E">
        <w:rPr>
          <w:rFonts w:ascii="Arial" w:hAnsi="Arial" w:cs="Arial"/>
        </w:rPr>
        <w:t xml:space="preserve">Although some studies indicate a case study as a </w:t>
      </w:r>
      <w:r w:rsidR="008C378E" w:rsidRPr="002F7E63">
        <w:rPr>
          <w:rFonts w:ascii="Arial" w:hAnsi="Arial" w:cs="Arial"/>
        </w:rPr>
        <w:t>nonreliable source</w:t>
      </w:r>
      <w:r w:rsidR="00137AFC">
        <w:rPr>
          <w:rFonts w:ascii="Arial" w:hAnsi="Arial" w:cs="Arial"/>
        </w:rPr>
        <w:t xml:space="preserve">, </w:t>
      </w:r>
      <w:r w:rsidR="00137AFC" w:rsidRPr="002F7E63">
        <w:rPr>
          <w:rFonts w:ascii="Arial" w:hAnsi="Arial" w:cs="Arial"/>
        </w:rPr>
        <w:t>it</w:t>
      </w:r>
      <w:r w:rsidR="00751728" w:rsidRPr="002F7E63">
        <w:rPr>
          <w:rFonts w:ascii="Arial" w:hAnsi="Arial" w:cs="Arial"/>
        </w:rPr>
        <w:t xml:space="preserve"> is often not a sufficient robust research strategy in the education field</w:t>
      </w:r>
      <w:r w:rsidR="00E23D49">
        <w:rPr>
          <w:rFonts w:ascii="Arial" w:hAnsi="Arial" w:cs="Arial"/>
        </w:rPr>
        <w:t xml:space="preserve">, </w:t>
      </w:r>
      <w:r w:rsidR="00751728" w:rsidRPr="002F7E63">
        <w:rPr>
          <w:rFonts w:ascii="Arial" w:hAnsi="Arial" w:cs="Arial"/>
        </w:rPr>
        <w:t xml:space="preserve">as it does not offer </w:t>
      </w:r>
      <w:r w:rsidR="00E23D49">
        <w:rPr>
          <w:rFonts w:ascii="Arial" w:hAnsi="Arial" w:cs="Arial"/>
        </w:rPr>
        <w:t xml:space="preserve">a </w:t>
      </w:r>
      <w:r w:rsidR="00751728" w:rsidRPr="002F7E63">
        <w:rPr>
          <w:rFonts w:ascii="Arial" w:hAnsi="Arial" w:cs="Arial"/>
        </w:rPr>
        <w:t xml:space="preserve">defined </w:t>
      </w:r>
      <w:r w:rsidR="00E23D49">
        <w:rPr>
          <w:rFonts w:ascii="Arial" w:hAnsi="Arial" w:cs="Arial"/>
        </w:rPr>
        <w:t xml:space="preserve">or </w:t>
      </w:r>
      <w:r w:rsidR="00751728" w:rsidRPr="002F7E63">
        <w:rPr>
          <w:rFonts w:ascii="Arial" w:hAnsi="Arial" w:cs="Arial"/>
        </w:rPr>
        <w:t xml:space="preserve">use of structure </w:t>
      </w:r>
      <w:r w:rsidR="00615A60" w:rsidRPr="002F7E63">
        <w:rPr>
          <w:rFonts w:ascii="Arial" w:hAnsi="Arial" w:cs="Arial"/>
        </w:rPr>
        <w:t>(Quintão, Andrade and Almeida, 2020</w:t>
      </w:r>
      <w:r w:rsidR="001A58C1">
        <w:rPr>
          <w:rFonts w:ascii="Arial" w:hAnsi="Arial" w:cs="Arial"/>
        </w:rPr>
        <w:t>, p.</w:t>
      </w:r>
      <w:r w:rsidR="002607CA">
        <w:rPr>
          <w:rFonts w:ascii="Arial" w:hAnsi="Arial" w:cs="Arial"/>
        </w:rPr>
        <w:t>1</w:t>
      </w:r>
      <w:r w:rsidR="00615A60" w:rsidRPr="002F7E63">
        <w:rPr>
          <w:rFonts w:ascii="Arial" w:hAnsi="Arial" w:cs="Arial"/>
        </w:rPr>
        <w:t>)</w:t>
      </w:r>
      <w:r w:rsidR="00751728" w:rsidRPr="002F7E63">
        <w:rPr>
          <w:rFonts w:ascii="Arial" w:hAnsi="Arial" w:cs="Arial"/>
        </w:rPr>
        <w:t xml:space="preserve">. </w:t>
      </w:r>
      <w:r w:rsidR="00702C69" w:rsidRPr="002F7E63">
        <w:rPr>
          <w:rFonts w:ascii="Arial" w:hAnsi="Arial" w:cs="Arial"/>
        </w:rPr>
        <w:t xml:space="preserve"> Perhaps</w:t>
      </w:r>
      <w:r w:rsidR="002659A4" w:rsidRPr="002F7E63">
        <w:rPr>
          <w:rFonts w:ascii="Arial" w:hAnsi="Arial" w:cs="Arial"/>
        </w:rPr>
        <w:t xml:space="preserve"> it </w:t>
      </w:r>
      <w:r w:rsidR="00702C69" w:rsidRPr="002F7E63">
        <w:rPr>
          <w:rFonts w:ascii="Arial" w:hAnsi="Arial" w:cs="Arial"/>
        </w:rPr>
        <w:t xml:space="preserve">is identifiable </w:t>
      </w:r>
      <w:r w:rsidR="002659A4" w:rsidRPr="002F7E63">
        <w:rPr>
          <w:rFonts w:ascii="Arial" w:hAnsi="Arial" w:cs="Arial"/>
        </w:rPr>
        <w:t>that</w:t>
      </w:r>
      <w:r w:rsidR="00CC5F40" w:rsidRPr="002F7E63">
        <w:rPr>
          <w:rFonts w:ascii="Arial" w:hAnsi="Arial" w:cs="Arial"/>
        </w:rPr>
        <w:t xml:space="preserve"> </w:t>
      </w:r>
      <w:r w:rsidR="002659A4" w:rsidRPr="002F7E63">
        <w:rPr>
          <w:rFonts w:ascii="Arial" w:hAnsi="Arial" w:cs="Arial"/>
        </w:rPr>
        <w:t xml:space="preserve">although </w:t>
      </w:r>
      <w:r w:rsidR="00CC5F40" w:rsidRPr="002F7E63">
        <w:rPr>
          <w:rFonts w:ascii="Arial" w:hAnsi="Arial" w:cs="Arial"/>
        </w:rPr>
        <w:t xml:space="preserve">case studies </w:t>
      </w:r>
      <w:r w:rsidR="002659A4" w:rsidRPr="002F7E63">
        <w:rPr>
          <w:rFonts w:ascii="Arial" w:hAnsi="Arial" w:cs="Arial"/>
        </w:rPr>
        <w:t xml:space="preserve">are </w:t>
      </w:r>
      <w:r w:rsidR="00702C69" w:rsidRPr="002F7E63">
        <w:rPr>
          <w:rFonts w:ascii="Arial" w:hAnsi="Arial" w:cs="Arial"/>
        </w:rPr>
        <w:t>being</w:t>
      </w:r>
      <w:r w:rsidR="00CC5F40" w:rsidRPr="002F7E63">
        <w:rPr>
          <w:rFonts w:ascii="Arial" w:hAnsi="Arial" w:cs="Arial"/>
        </w:rPr>
        <w:t xml:space="preserve"> used consistently</w:t>
      </w:r>
      <w:r w:rsidR="002659A4" w:rsidRPr="002F7E63">
        <w:rPr>
          <w:rFonts w:ascii="Arial" w:hAnsi="Arial" w:cs="Arial"/>
        </w:rPr>
        <w:t xml:space="preserve">, </w:t>
      </w:r>
      <w:r w:rsidR="00702C69" w:rsidRPr="002F7E63">
        <w:rPr>
          <w:rFonts w:ascii="Arial" w:hAnsi="Arial" w:cs="Arial"/>
        </w:rPr>
        <w:t>several difficulties may persist in the research and operationali</w:t>
      </w:r>
      <w:r w:rsidR="00476B63">
        <w:rPr>
          <w:rFonts w:ascii="Arial" w:hAnsi="Arial" w:cs="Arial"/>
        </w:rPr>
        <w:t>s</w:t>
      </w:r>
      <w:r w:rsidR="00702C69" w:rsidRPr="002F7E63">
        <w:rPr>
          <w:rFonts w:ascii="Arial" w:hAnsi="Arial" w:cs="Arial"/>
        </w:rPr>
        <w:t>ation</w:t>
      </w:r>
      <w:r w:rsidR="00405F48" w:rsidRPr="002F7E63">
        <w:rPr>
          <w:rFonts w:ascii="Arial" w:hAnsi="Arial" w:cs="Arial"/>
        </w:rPr>
        <w:t xml:space="preserve"> (Quintão, Andrade and Almeida, 2020</w:t>
      </w:r>
      <w:r w:rsidR="002768AD">
        <w:rPr>
          <w:rFonts w:ascii="Arial" w:hAnsi="Arial" w:cs="Arial"/>
        </w:rPr>
        <w:t>, p.5</w:t>
      </w:r>
      <w:r w:rsidR="004D325D">
        <w:rPr>
          <w:rFonts w:ascii="Arial" w:hAnsi="Arial" w:cs="Arial"/>
        </w:rPr>
        <w:t xml:space="preserve">). </w:t>
      </w:r>
      <w:r w:rsidR="004D325D" w:rsidRPr="004D325D">
        <w:rPr>
          <w:rFonts w:ascii="Arial" w:hAnsi="Arial" w:cs="Arial"/>
        </w:rPr>
        <w:t>Recognising why there may be a reasonable difference of thoughts when using case study methodology from a variety of literary perspectives, it is important to comprehend the wide range of causes behind these opinions. </w:t>
      </w:r>
      <w:r w:rsidR="007C6778" w:rsidRPr="007C6778">
        <w:rPr>
          <w:rFonts w:ascii="Arial" w:hAnsi="Arial" w:cs="Arial"/>
        </w:rPr>
        <w:t>Mcleod (2019)</w:t>
      </w:r>
      <w:r w:rsidR="007C6778">
        <w:rPr>
          <w:rFonts w:ascii="Arial" w:hAnsi="Arial" w:cs="Arial"/>
        </w:rPr>
        <w:t xml:space="preserve"> states a case study approach holds the strength of </w:t>
      </w:r>
      <w:r w:rsidR="00D24665">
        <w:rPr>
          <w:rFonts w:ascii="Arial" w:hAnsi="Arial" w:cs="Arial"/>
        </w:rPr>
        <w:t xml:space="preserve">allowing researchers to investigate on a topic of a far </w:t>
      </w:r>
      <w:r w:rsidR="00C53896">
        <w:rPr>
          <w:rFonts w:ascii="Arial" w:hAnsi="Arial" w:cs="Arial"/>
        </w:rPr>
        <w:t>more</w:t>
      </w:r>
      <w:r w:rsidR="00D24665">
        <w:rPr>
          <w:rFonts w:ascii="Arial" w:hAnsi="Arial" w:cs="Arial"/>
        </w:rPr>
        <w:t xml:space="preserve"> detail</w:t>
      </w:r>
      <w:r w:rsidR="00A36573">
        <w:rPr>
          <w:rFonts w:ascii="Arial" w:hAnsi="Arial" w:cs="Arial"/>
        </w:rPr>
        <w:t xml:space="preserve">ed </w:t>
      </w:r>
      <w:r w:rsidR="00A008AF">
        <w:rPr>
          <w:rFonts w:ascii="Arial" w:hAnsi="Arial" w:cs="Arial"/>
        </w:rPr>
        <w:t xml:space="preserve">way </w:t>
      </w:r>
      <w:r w:rsidR="00D24665">
        <w:rPr>
          <w:rFonts w:ascii="Arial" w:hAnsi="Arial" w:cs="Arial"/>
        </w:rPr>
        <w:t xml:space="preserve">than </w:t>
      </w:r>
      <w:r w:rsidR="00C53896">
        <w:rPr>
          <w:rFonts w:ascii="Arial" w:hAnsi="Arial" w:cs="Arial"/>
        </w:rPr>
        <w:t>a nomothetic approach</w:t>
      </w:r>
      <w:r w:rsidR="00A008AF">
        <w:rPr>
          <w:rFonts w:ascii="Arial" w:hAnsi="Arial" w:cs="Arial"/>
        </w:rPr>
        <w:t>,</w:t>
      </w:r>
      <w:r w:rsidR="00C53896">
        <w:rPr>
          <w:rFonts w:ascii="Arial" w:hAnsi="Arial" w:cs="Arial"/>
        </w:rPr>
        <w:t xml:space="preserve"> as it </w:t>
      </w:r>
      <w:r w:rsidR="006063A9">
        <w:rPr>
          <w:rFonts w:ascii="Arial" w:hAnsi="Arial" w:cs="Arial"/>
        </w:rPr>
        <w:t>tries to</w:t>
      </w:r>
      <w:r w:rsidR="00C53896">
        <w:rPr>
          <w:rFonts w:ascii="Arial" w:hAnsi="Arial" w:cs="Arial"/>
        </w:rPr>
        <w:t xml:space="preserve"> average the participants </w:t>
      </w:r>
      <w:r w:rsidR="006063A9">
        <w:rPr>
          <w:rFonts w:ascii="Arial" w:hAnsi="Arial" w:cs="Arial"/>
        </w:rPr>
        <w:t xml:space="preserve">in a </w:t>
      </w:r>
      <w:r w:rsidR="006063A9">
        <w:rPr>
          <w:rFonts w:ascii="Arial" w:hAnsi="Arial" w:cs="Arial"/>
        </w:rPr>
        <w:lastRenderedPageBreak/>
        <w:t xml:space="preserve">larger quantity scale. </w:t>
      </w:r>
      <w:r w:rsidR="00B76B1E" w:rsidRPr="00B76B1E">
        <w:rPr>
          <w:rFonts w:ascii="Arial" w:hAnsi="Arial" w:cs="Arial"/>
        </w:rPr>
        <w:t>Harper (2018)</w:t>
      </w:r>
      <w:r w:rsidR="00EB04D8">
        <w:rPr>
          <w:rFonts w:ascii="Arial" w:hAnsi="Arial" w:cs="Arial"/>
        </w:rPr>
        <w:t xml:space="preserve">, </w:t>
      </w:r>
      <w:r w:rsidR="00745D79">
        <w:rPr>
          <w:rFonts w:ascii="Arial" w:hAnsi="Arial" w:cs="Arial"/>
        </w:rPr>
        <w:t xml:space="preserve">states a further limitation as a nomothetic approach </w:t>
      </w:r>
      <w:r w:rsidR="00B2395C">
        <w:rPr>
          <w:rFonts w:ascii="Arial" w:hAnsi="Arial" w:cs="Arial"/>
        </w:rPr>
        <w:t xml:space="preserve">loses sight of what it means to be human. Nomothetic lacks </w:t>
      </w:r>
      <w:r w:rsidR="00A71F62">
        <w:rPr>
          <w:rFonts w:ascii="Arial" w:hAnsi="Arial" w:cs="Arial"/>
        </w:rPr>
        <w:t>individual</w:t>
      </w:r>
      <w:r w:rsidR="00B2395C">
        <w:rPr>
          <w:rFonts w:ascii="Arial" w:hAnsi="Arial" w:cs="Arial"/>
        </w:rPr>
        <w:t xml:space="preserve"> and unique perspectives as </w:t>
      </w:r>
      <w:r w:rsidR="00A71F62">
        <w:rPr>
          <w:rFonts w:ascii="Arial" w:hAnsi="Arial" w:cs="Arial"/>
        </w:rPr>
        <w:t xml:space="preserve">it assumes </w:t>
      </w:r>
      <w:r w:rsidR="00A71F62" w:rsidRPr="004A6899">
        <w:rPr>
          <w:rFonts w:ascii="Arial" w:hAnsi="Arial" w:cs="Arial"/>
        </w:rPr>
        <w:t>universal laws of behaviours that apply to all. Cultural and gender differences are ignored</w:t>
      </w:r>
      <w:r w:rsidR="004A6899" w:rsidRPr="004A6899">
        <w:rPr>
          <w:rFonts w:ascii="Arial" w:hAnsi="Arial" w:cs="Arial"/>
        </w:rPr>
        <w:t xml:space="preserve"> (McLeod, 2019). </w:t>
      </w:r>
      <w:r w:rsidR="00EA6162">
        <w:rPr>
          <w:rFonts w:ascii="Arial" w:hAnsi="Arial" w:cs="Arial"/>
        </w:rPr>
        <w:t>Gaining an insight on a myriad of perspectives is vital throughout investigating a</w:t>
      </w:r>
      <w:r w:rsidR="0014404F">
        <w:rPr>
          <w:rFonts w:ascii="Arial" w:hAnsi="Arial" w:cs="Arial"/>
        </w:rPr>
        <w:t xml:space="preserve">nd research </w:t>
      </w:r>
      <w:r w:rsidR="00032E76">
        <w:rPr>
          <w:rFonts w:ascii="Arial" w:hAnsi="Arial" w:cs="Arial"/>
        </w:rPr>
        <w:t xml:space="preserve">as it provides a development of understanding, </w:t>
      </w:r>
      <w:r w:rsidR="00385F4F">
        <w:rPr>
          <w:rFonts w:ascii="Arial" w:hAnsi="Arial" w:cs="Arial"/>
        </w:rPr>
        <w:t xml:space="preserve">focuses on facts, </w:t>
      </w:r>
      <w:r w:rsidR="002067F0">
        <w:rPr>
          <w:rFonts w:ascii="Arial" w:hAnsi="Arial" w:cs="Arial"/>
        </w:rPr>
        <w:t xml:space="preserve">as well as </w:t>
      </w:r>
      <w:r w:rsidR="00385F4F">
        <w:rPr>
          <w:rFonts w:ascii="Arial" w:hAnsi="Arial" w:cs="Arial"/>
        </w:rPr>
        <w:t>evaluat</w:t>
      </w:r>
      <w:r w:rsidR="002067F0">
        <w:rPr>
          <w:rFonts w:ascii="Arial" w:hAnsi="Arial" w:cs="Arial"/>
        </w:rPr>
        <w:t>ing</w:t>
      </w:r>
      <w:r w:rsidR="00385F4F">
        <w:rPr>
          <w:rFonts w:ascii="Arial" w:hAnsi="Arial" w:cs="Arial"/>
        </w:rPr>
        <w:t xml:space="preserve"> on the </w:t>
      </w:r>
      <w:r w:rsidR="00884D3D">
        <w:rPr>
          <w:rFonts w:ascii="Arial" w:hAnsi="Arial" w:cs="Arial"/>
        </w:rPr>
        <w:t>positives</w:t>
      </w:r>
      <w:r w:rsidR="00426273">
        <w:rPr>
          <w:rFonts w:ascii="Arial" w:hAnsi="Arial" w:cs="Arial"/>
        </w:rPr>
        <w:t xml:space="preserve"> </w:t>
      </w:r>
      <w:r w:rsidR="00385F4F">
        <w:rPr>
          <w:rFonts w:ascii="Arial" w:hAnsi="Arial" w:cs="Arial"/>
        </w:rPr>
        <w:t>and negative</w:t>
      </w:r>
      <w:r w:rsidR="00426273">
        <w:rPr>
          <w:rFonts w:ascii="Arial" w:hAnsi="Arial" w:cs="Arial"/>
        </w:rPr>
        <w:t>s. It also</w:t>
      </w:r>
      <w:r w:rsidR="006A2D34">
        <w:rPr>
          <w:rFonts w:ascii="Arial" w:hAnsi="Arial" w:cs="Arial"/>
        </w:rPr>
        <w:t xml:space="preserve"> allows for rationale viewpoints rather than impulse</w:t>
      </w:r>
      <w:r w:rsidR="00A71F62">
        <w:rPr>
          <w:rFonts w:ascii="Arial" w:hAnsi="Arial" w:cs="Arial"/>
        </w:rPr>
        <w:t xml:space="preserve"> </w:t>
      </w:r>
      <w:r w:rsidR="00FC32DB" w:rsidRPr="00FC32DB">
        <w:rPr>
          <w:rFonts w:ascii="Arial" w:hAnsi="Arial" w:cs="Arial"/>
        </w:rPr>
        <w:t>(Dandelion, 2021)</w:t>
      </w:r>
      <w:r w:rsidR="006A2D34">
        <w:rPr>
          <w:rFonts w:ascii="Arial" w:hAnsi="Arial" w:cs="Arial"/>
        </w:rPr>
        <w:t>.</w:t>
      </w:r>
      <w:r w:rsidR="00884D3D">
        <w:rPr>
          <w:rFonts w:ascii="Arial" w:hAnsi="Arial" w:cs="Arial"/>
        </w:rPr>
        <w:t xml:space="preserve"> </w:t>
      </w:r>
      <w:r w:rsidR="00884D3D" w:rsidRPr="00884D3D">
        <w:rPr>
          <w:rFonts w:ascii="Arial" w:hAnsi="Arial" w:cs="Arial"/>
        </w:rPr>
        <w:t>Charlesworth Author Services</w:t>
      </w:r>
      <w:r w:rsidR="005B2BEB">
        <w:rPr>
          <w:rFonts w:ascii="Arial" w:hAnsi="Arial" w:cs="Arial"/>
        </w:rPr>
        <w:t xml:space="preserve">, </w:t>
      </w:r>
      <w:r w:rsidR="00884D3D">
        <w:rPr>
          <w:rFonts w:ascii="Arial" w:hAnsi="Arial" w:cs="Arial"/>
        </w:rPr>
        <w:t>(2021) believes</w:t>
      </w:r>
      <w:r w:rsidR="00487132">
        <w:rPr>
          <w:rFonts w:ascii="Arial" w:hAnsi="Arial" w:cs="Arial"/>
        </w:rPr>
        <w:t xml:space="preserve"> the</w:t>
      </w:r>
      <w:r w:rsidR="00487132" w:rsidRPr="00487132">
        <w:rPr>
          <w:rFonts w:ascii="Arial" w:hAnsi="Arial" w:cs="Arial"/>
        </w:rPr>
        <w:t xml:space="preserve"> purpose for commencing a particular study is referred to as the research rationale. It highlights the reason(s) a researcher decides to concentrate on the subject at hand, along with </w:t>
      </w:r>
      <w:r w:rsidR="005A4AA7">
        <w:rPr>
          <w:rFonts w:ascii="Arial" w:hAnsi="Arial" w:cs="Arial"/>
        </w:rPr>
        <w:t xml:space="preserve">the </w:t>
      </w:r>
      <w:r w:rsidR="00487132" w:rsidRPr="00487132">
        <w:rPr>
          <w:rFonts w:ascii="Arial" w:hAnsi="Arial" w:cs="Arial"/>
        </w:rPr>
        <w:t>significance and the gaps the research aims to fill</w:t>
      </w:r>
      <w:r w:rsidR="00487132">
        <w:rPr>
          <w:rFonts w:ascii="Arial" w:hAnsi="Arial" w:cs="Arial"/>
        </w:rPr>
        <w:t>. Thus</w:t>
      </w:r>
      <w:r w:rsidR="00A50C10">
        <w:rPr>
          <w:rFonts w:ascii="Arial" w:hAnsi="Arial" w:cs="Arial"/>
        </w:rPr>
        <w:t>,</w:t>
      </w:r>
      <w:r w:rsidR="00487132">
        <w:rPr>
          <w:rFonts w:ascii="Arial" w:hAnsi="Arial" w:cs="Arial"/>
        </w:rPr>
        <w:t xml:space="preserve"> stating the </w:t>
      </w:r>
      <w:r w:rsidR="00296E33">
        <w:rPr>
          <w:rFonts w:ascii="Arial" w:hAnsi="Arial" w:cs="Arial"/>
        </w:rPr>
        <w:t xml:space="preserve">importance of perspectives to commence a purposeful </w:t>
      </w:r>
      <w:r w:rsidR="00296E33" w:rsidRPr="00FD4A8E">
        <w:rPr>
          <w:rFonts w:ascii="Arial" w:hAnsi="Arial" w:cs="Arial"/>
        </w:rPr>
        <w:t>rationale</w:t>
      </w:r>
      <w:r w:rsidR="00FD4A8E" w:rsidRPr="00FD4A8E">
        <w:rPr>
          <w:rFonts w:ascii="Arial" w:hAnsi="Arial" w:cs="Arial"/>
        </w:rPr>
        <w:t xml:space="preserve"> (Nair, 2023)</w:t>
      </w:r>
      <w:r w:rsidR="00FD4A8E">
        <w:rPr>
          <w:rFonts w:ascii="Arial" w:hAnsi="Arial" w:cs="Arial"/>
        </w:rPr>
        <w:t xml:space="preserve">. </w:t>
      </w:r>
    </w:p>
    <w:p w14:paraId="7DD271F5" w14:textId="2D827D84" w:rsidR="00395A85" w:rsidRPr="00012E55" w:rsidRDefault="007309F9" w:rsidP="00592B3A">
      <w:pPr>
        <w:spacing w:line="360" w:lineRule="auto"/>
        <w:ind w:firstLine="720"/>
        <w:rPr>
          <w:rFonts w:ascii="Arial" w:hAnsi="Arial" w:cs="Arial"/>
        </w:rPr>
      </w:pPr>
      <w:r w:rsidRPr="007B7A51">
        <w:rPr>
          <w:rFonts w:ascii="Arial" w:hAnsi="Arial" w:cs="Arial"/>
          <w:bCs/>
        </w:rPr>
        <w:t>The participants throughout this case study will be used in a wider sample</w:t>
      </w:r>
      <w:r w:rsidR="00B87DCF" w:rsidRPr="007B7A51">
        <w:rPr>
          <w:rFonts w:ascii="Arial" w:hAnsi="Arial" w:cs="Arial"/>
          <w:bCs/>
        </w:rPr>
        <w:t xml:space="preserve">, the participants will be </w:t>
      </w:r>
      <w:r w:rsidR="0093686F" w:rsidRPr="007B7A51">
        <w:rPr>
          <w:rFonts w:ascii="Arial" w:hAnsi="Arial" w:cs="Arial"/>
          <w:bCs/>
        </w:rPr>
        <w:t>teachers</w:t>
      </w:r>
      <w:r w:rsidR="008F5677">
        <w:rPr>
          <w:rFonts w:ascii="Arial" w:hAnsi="Arial" w:cs="Arial"/>
          <w:bCs/>
        </w:rPr>
        <w:t xml:space="preserve"> and </w:t>
      </w:r>
      <w:r w:rsidR="0093686F" w:rsidRPr="007B7A51">
        <w:rPr>
          <w:rFonts w:ascii="Arial" w:hAnsi="Arial" w:cs="Arial"/>
          <w:bCs/>
        </w:rPr>
        <w:t>staff as well as pup</w:t>
      </w:r>
      <w:r w:rsidR="0070572E" w:rsidRPr="007B7A51">
        <w:rPr>
          <w:rFonts w:ascii="Arial" w:hAnsi="Arial" w:cs="Arial"/>
          <w:bCs/>
        </w:rPr>
        <w:t xml:space="preserve">ils in a mixed gender group of </w:t>
      </w:r>
      <w:r w:rsidR="005D6EF2" w:rsidRPr="007B7A51">
        <w:rPr>
          <w:rFonts w:ascii="Arial" w:hAnsi="Arial" w:cs="Arial"/>
          <w:bCs/>
        </w:rPr>
        <w:t>6,</w:t>
      </w:r>
      <w:r w:rsidR="00DC30AA" w:rsidRPr="007B7A51">
        <w:rPr>
          <w:rFonts w:ascii="Arial" w:hAnsi="Arial" w:cs="Arial"/>
          <w:bCs/>
        </w:rPr>
        <w:t xml:space="preserve"> to conduct a deeper sample with a variety of perspectives</w:t>
      </w:r>
      <w:r w:rsidR="00E846E3" w:rsidRPr="007B7A51">
        <w:rPr>
          <w:rFonts w:ascii="Arial" w:hAnsi="Arial" w:cs="Arial"/>
          <w:bCs/>
        </w:rPr>
        <w:t xml:space="preserve"> </w:t>
      </w:r>
      <w:r w:rsidR="00EE797B" w:rsidRPr="007B7A51">
        <w:rPr>
          <w:rFonts w:ascii="Arial" w:hAnsi="Arial" w:cs="Arial"/>
        </w:rPr>
        <w:t xml:space="preserve">(The Open </w:t>
      </w:r>
      <w:r w:rsidR="00F73884" w:rsidRPr="007B7A51">
        <w:rPr>
          <w:rFonts w:ascii="Arial" w:hAnsi="Arial" w:cs="Arial"/>
        </w:rPr>
        <w:t>University</w:t>
      </w:r>
      <w:r w:rsidR="00EE797B" w:rsidRPr="007B7A51">
        <w:rPr>
          <w:rFonts w:ascii="Arial" w:hAnsi="Arial" w:cs="Arial"/>
        </w:rPr>
        <w:t>, 2016)</w:t>
      </w:r>
      <w:r w:rsidR="00E846E3" w:rsidRPr="007B7A51">
        <w:rPr>
          <w:rFonts w:ascii="Arial" w:hAnsi="Arial" w:cs="Arial"/>
        </w:rPr>
        <w:t xml:space="preserve">. </w:t>
      </w:r>
      <w:r w:rsidR="00DB4051" w:rsidRPr="007B7A51">
        <w:rPr>
          <w:rFonts w:ascii="Arial" w:hAnsi="Arial" w:cs="Arial"/>
        </w:rPr>
        <w:t xml:space="preserve">Throughout this research a random sample was used </w:t>
      </w:r>
      <w:r w:rsidR="003D0CF3" w:rsidRPr="007B7A51">
        <w:rPr>
          <w:rFonts w:ascii="Arial" w:hAnsi="Arial" w:cs="Arial"/>
        </w:rPr>
        <w:t xml:space="preserve">to </w:t>
      </w:r>
      <w:r w:rsidR="00C319CE" w:rsidRPr="007B7A51">
        <w:rPr>
          <w:rFonts w:ascii="Arial" w:hAnsi="Arial" w:cs="Arial"/>
        </w:rPr>
        <w:t xml:space="preserve">create a representative sample </w:t>
      </w:r>
      <w:r w:rsidR="00ED7E4F" w:rsidRPr="007B7A51">
        <w:rPr>
          <w:rFonts w:ascii="Arial" w:hAnsi="Arial" w:cs="Arial"/>
        </w:rPr>
        <w:t>during this study</w:t>
      </w:r>
      <w:r w:rsidR="00056ABD" w:rsidRPr="007B7A51">
        <w:rPr>
          <w:rFonts w:ascii="Arial" w:hAnsi="Arial" w:cs="Arial"/>
        </w:rPr>
        <w:t xml:space="preserve">, </w:t>
      </w:r>
      <w:r w:rsidR="004805BC" w:rsidRPr="007B7A51">
        <w:rPr>
          <w:rFonts w:ascii="Arial" w:hAnsi="Arial" w:cs="Arial"/>
        </w:rPr>
        <w:t xml:space="preserve">to identify different opinions and </w:t>
      </w:r>
      <w:r w:rsidR="007B7A51" w:rsidRPr="007B7A51">
        <w:rPr>
          <w:rFonts w:ascii="Arial" w:hAnsi="Arial" w:cs="Arial"/>
        </w:rPr>
        <w:t>beliefs</w:t>
      </w:r>
      <w:r w:rsidR="004805BC" w:rsidRPr="007B7A51">
        <w:rPr>
          <w:rFonts w:ascii="Arial" w:hAnsi="Arial" w:cs="Arial"/>
        </w:rPr>
        <w:t>.</w:t>
      </w:r>
      <w:r w:rsidR="002339A7" w:rsidRPr="007B7A51">
        <w:rPr>
          <w:rFonts w:ascii="Arial" w:hAnsi="Arial" w:cs="Arial"/>
        </w:rPr>
        <w:t xml:space="preserve"> It is vital to keep to a random</w:t>
      </w:r>
      <w:r w:rsidR="00F80EE0">
        <w:rPr>
          <w:rFonts w:ascii="Arial" w:hAnsi="Arial" w:cs="Arial"/>
        </w:rPr>
        <w:t xml:space="preserve"> sample </w:t>
      </w:r>
      <w:r w:rsidR="002339A7" w:rsidRPr="007B7A51">
        <w:rPr>
          <w:rFonts w:ascii="Arial" w:hAnsi="Arial" w:cs="Arial"/>
        </w:rPr>
        <w:t xml:space="preserve">but </w:t>
      </w:r>
      <w:r w:rsidR="008018EE">
        <w:rPr>
          <w:rFonts w:ascii="Arial" w:hAnsi="Arial" w:cs="Arial"/>
        </w:rPr>
        <w:t xml:space="preserve">a </w:t>
      </w:r>
      <w:r w:rsidR="002339A7" w:rsidRPr="007B7A51">
        <w:rPr>
          <w:rFonts w:ascii="Arial" w:hAnsi="Arial" w:cs="Arial"/>
        </w:rPr>
        <w:t xml:space="preserve">small sample to </w:t>
      </w:r>
      <w:r w:rsidR="007B7A51" w:rsidRPr="007B7A51">
        <w:rPr>
          <w:rFonts w:ascii="Arial" w:hAnsi="Arial" w:cs="Arial"/>
        </w:rPr>
        <w:t xml:space="preserve">identify all characteristics </w:t>
      </w:r>
      <w:r w:rsidR="00A444AD" w:rsidRPr="007B7A51">
        <w:rPr>
          <w:rFonts w:ascii="Arial" w:hAnsi="Arial" w:cs="Arial"/>
        </w:rPr>
        <w:t>(Young, 2023)</w:t>
      </w:r>
      <w:r w:rsidR="007B7A51" w:rsidRPr="007B7A51">
        <w:rPr>
          <w:rFonts w:ascii="Arial" w:hAnsi="Arial" w:cs="Arial"/>
        </w:rPr>
        <w:t xml:space="preserve">. </w:t>
      </w:r>
    </w:p>
    <w:p w14:paraId="756D162E" w14:textId="70F128BB" w:rsidR="00752DAE" w:rsidRDefault="00A4135C" w:rsidP="00592B3A">
      <w:pPr>
        <w:spacing w:line="360" w:lineRule="auto"/>
      </w:pPr>
      <w:r>
        <w:t xml:space="preserve"> </w:t>
      </w:r>
    </w:p>
    <w:p w14:paraId="6D377BB2" w14:textId="28A6D9BE" w:rsidR="00E50985" w:rsidRDefault="00FC26CF" w:rsidP="00A84A8E">
      <w:pPr>
        <w:spacing w:line="360" w:lineRule="auto"/>
        <w:rPr>
          <w:rFonts w:ascii="Arial" w:hAnsi="Arial" w:cs="Arial"/>
        </w:rPr>
      </w:pPr>
      <w:r w:rsidRPr="00C3573F">
        <w:rPr>
          <w:rFonts w:ascii="Arial" w:hAnsi="Arial" w:cs="Arial"/>
        </w:rPr>
        <w:t>This research used a mixed method approach</w:t>
      </w:r>
      <w:r w:rsidR="007C7D8D" w:rsidRPr="00C3573F">
        <w:rPr>
          <w:rFonts w:ascii="Arial" w:hAnsi="Arial" w:cs="Arial"/>
        </w:rPr>
        <w:t xml:space="preserve">, the study </w:t>
      </w:r>
      <w:r w:rsidR="00A23211" w:rsidRPr="00C3573F">
        <w:rPr>
          <w:rFonts w:ascii="Arial" w:hAnsi="Arial" w:cs="Arial"/>
        </w:rPr>
        <w:t xml:space="preserve">utilised </w:t>
      </w:r>
      <w:r w:rsidR="00EC0C28" w:rsidRPr="00C3573F">
        <w:rPr>
          <w:rFonts w:ascii="Arial" w:hAnsi="Arial" w:cs="Arial"/>
        </w:rPr>
        <w:t xml:space="preserve">online </w:t>
      </w:r>
      <w:r w:rsidR="00FD2804" w:rsidRPr="00C3573F">
        <w:rPr>
          <w:rFonts w:ascii="Arial" w:hAnsi="Arial" w:cs="Arial"/>
        </w:rPr>
        <w:t>questionnaires</w:t>
      </w:r>
      <w:r w:rsidR="00EC0C28" w:rsidRPr="00C3573F">
        <w:rPr>
          <w:rFonts w:ascii="Arial" w:hAnsi="Arial" w:cs="Arial"/>
        </w:rPr>
        <w:t xml:space="preserve"> and </w:t>
      </w:r>
      <w:r w:rsidR="00FD2804" w:rsidRPr="00C3573F">
        <w:rPr>
          <w:rFonts w:ascii="Arial" w:hAnsi="Arial" w:cs="Arial"/>
        </w:rPr>
        <w:t xml:space="preserve">focus groups. Questionnaires are a </w:t>
      </w:r>
      <w:r w:rsidR="00F95E73" w:rsidRPr="00C3573F">
        <w:rPr>
          <w:rFonts w:ascii="Arial" w:hAnsi="Arial" w:cs="Arial"/>
        </w:rPr>
        <w:t xml:space="preserve">list of questions or items used to gather data from respondents about </w:t>
      </w:r>
      <w:r w:rsidR="00504BDA" w:rsidRPr="00C3573F">
        <w:rPr>
          <w:rFonts w:ascii="Arial" w:hAnsi="Arial" w:cs="Arial"/>
        </w:rPr>
        <w:t>experiences</w:t>
      </w:r>
      <w:r w:rsidR="00F95E73" w:rsidRPr="00C3573F">
        <w:rPr>
          <w:rFonts w:ascii="Arial" w:hAnsi="Arial" w:cs="Arial"/>
        </w:rPr>
        <w:t xml:space="preserve">, or opinions. They can be </w:t>
      </w:r>
      <w:r w:rsidR="00504BDA" w:rsidRPr="00C3573F">
        <w:rPr>
          <w:rFonts w:ascii="Arial" w:hAnsi="Arial" w:cs="Arial"/>
        </w:rPr>
        <w:t>utilised</w:t>
      </w:r>
      <w:r w:rsidR="00F95E73" w:rsidRPr="00C3573F">
        <w:rPr>
          <w:rFonts w:ascii="Arial" w:hAnsi="Arial" w:cs="Arial"/>
        </w:rPr>
        <w:t xml:space="preserve"> </w:t>
      </w:r>
      <w:r w:rsidR="00504BDA" w:rsidRPr="00C3573F">
        <w:rPr>
          <w:rFonts w:ascii="Arial" w:hAnsi="Arial" w:cs="Arial"/>
        </w:rPr>
        <w:t xml:space="preserve">to collect </w:t>
      </w:r>
      <w:r w:rsidR="00DE294C" w:rsidRPr="00C3573F">
        <w:rPr>
          <w:rFonts w:ascii="Arial" w:hAnsi="Arial" w:cs="Arial"/>
        </w:rPr>
        <w:t>quantitate</w:t>
      </w:r>
      <w:r w:rsidR="00504BDA" w:rsidRPr="00C3573F">
        <w:rPr>
          <w:rFonts w:ascii="Arial" w:hAnsi="Arial" w:cs="Arial"/>
        </w:rPr>
        <w:t xml:space="preserve"> and/or qualitative information</w:t>
      </w:r>
      <w:r w:rsidR="00DE294C" w:rsidRPr="00C3573F">
        <w:rPr>
          <w:rFonts w:ascii="Arial" w:hAnsi="Arial" w:cs="Arial"/>
        </w:rPr>
        <w:t xml:space="preserve"> </w:t>
      </w:r>
      <w:r w:rsidR="002C5440" w:rsidRPr="00C3573F">
        <w:rPr>
          <w:rFonts w:ascii="Arial" w:hAnsi="Arial" w:cs="Arial"/>
        </w:rPr>
        <w:t>(Bhandari, 2022</w:t>
      </w:r>
      <w:r w:rsidR="004473A0">
        <w:rPr>
          <w:rFonts w:ascii="Arial" w:hAnsi="Arial" w:cs="Arial"/>
        </w:rPr>
        <w:t>a</w:t>
      </w:r>
      <w:r w:rsidR="002C5440" w:rsidRPr="00C3573F">
        <w:rPr>
          <w:rFonts w:ascii="Arial" w:hAnsi="Arial" w:cs="Arial"/>
        </w:rPr>
        <w:t>)</w:t>
      </w:r>
      <w:r w:rsidR="00DE294C" w:rsidRPr="00C3573F">
        <w:rPr>
          <w:rFonts w:ascii="Arial" w:hAnsi="Arial" w:cs="Arial"/>
        </w:rPr>
        <w:t xml:space="preserve">. </w:t>
      </w:r>
      <w:r w:rsidR="00336EAC" w:rsidRPr="00C3573F">
        <w:rPr>
          <w:rFonts w:ascii="Arial" w:hAnsi="Arial" w:cs="Arial"/>
        </w:rPr>
        <w:t>Cint</w:t>
      </w:r>
      <w:r w:rsidR="00175263" w:rsidRPr="00C3573F">
        <w:rPr>
          <w:rFonts w:ascii="Arial" w:hAnsi="Arial" w:cs="Arial"/>
        </w:rPr>
        <w:t xml:space="preserve"> (</w:t>
      </w:r>
      <w:r w:rsidR="00336EAC" w:rsidRPr="00C3573F">
        <w:rPr>
          <w:rFonts w:ascii="Arial" w:hAnsi="Arial" w:cs="Arial"/>
        </w:rPr>
        <w:t xml:space="preserve">2022) </w:t>
      </w:r>
      <w:r w:rsidR="00175263" w:rsidRPr="00C3573F">
        <w:rPr>
          <w:rFonts w:ascii="Arial" w:hAnsi="Arial" w:cs="Arial"/>
        </w:rPr>
        <w:t>similarly</w:t>
      </w:r>
      <w:r w:rsidR="00AC5712" w:rsidRPr="00C3573F">
        <w:rPr>
          <w:rFonts w:ascii="Arial" w:hAnsi="Arial" w:cs="Arial"/>
        </w:rPr>
        <w:t xml:space="preserve"> state </w:t>
      </w:r>
      <w:r w:rsidR="001055B7" w:rsidRPr="00C3573F">
        <w:rPr>
          <w:rFonts w:ascii="Arial" w:hAnsi="Arial" w:cs="Arial"/>
        </w:rPr>
        <w:t>questionnaires</w:t>
      </w:r>
      <w:r w:rsidR="009A39C6" w:rsidRPr="00C3573F">
        <w:rPr>
          <w:rFonts w:ascii="Arial" w:hAnsi="Arial" w:cs="Arial"/>
        </w:rPr>
        <w:t xml:space="preserve"> to be </w:t>
      </w:r>
      <w:r w:rsidR="00EB4CA4" w:rsidRPr="00C3573F">
        <w:rPr>
          <w:rFonts w:ascii="Arial" w:hAnsi="Arial" w:cs="Arial"/>
        </w:rPr>
        <w:t xml:space="preserve">important </w:t>
      </w:r>
      <w:r w:rsidR="00914124" w:rsidRPr="00C3573F">
        <w:rPr>
          <w:rFonts w:ascii="Arial" w:hAnsi="Arial" w:cs="Arial"/>
        </w:rPr>
        <w:t>to</w:t>
      </w:r>
      <w:r w:rsidR="002C695E" w:rsidRPr="00C3573F">
        <w:rPr>
          <w:rFonts w:ascii="Arial" w:hAnsi="Arial" w:cs="Arial"/>
        </w:rPr>
        <w:t xml:space="preserve"> gain relevant information </w:t>
      </w:r>
      <w:r w:rsidR="00FF7724" w:rsidRPr="00C3573F">
        <w:rPr>
          <w:rFonts w:ascii="Arial" w:hAnsi="Arial" w:cs="Arial"/>
        </w:rPr>
        <w:t xml:space="preserve">which can be conducted online, </w:t>
      </w:r>
      <w:r w:rsidR="001C0078" w:rsidRPr="00C3573F">
        <w:rPr>
          <w:rFonts w:ascii="Arial" w:hAnsi="Arial" w:cs="Arial"/>
        </w:rPr>
        <w:t xml:space="preserve">by phone, on paper or face to face. </w:t>
      </w:r>
      <w:r w:rsidR="00D7270D">
        <w:rPr>
          <w:rFonts w:ascii="Arial" w:hAnsi="Arial" w:cs="Arial"/>
        </w:rPr>
        <w:t xml:space="preserve">This study prioritised using </w:t>
      </w:r>
      <w:r w:rsidR="00387C2C">
        <w:rPr>
          <w:rFonts w:ascii="Arial" w:hAnsi="Arial" w:cs="Arial"/>
        </w:rPr>
        <w:t xml:space="preserve">online questionnaires. </w:t>
      </w:r>
      <w:r w:rsidR="00FB5307">
        <w:rPr>
          <w:rFonts w:ascii="Arial" w:hAnsi="Arial" w:cs="Arial"/>
        </w:rPr>
        <w:t>Online questionnaires a</w:t>
      </w:r>
      <w:r w:rsidR="0052452F">
        <w:rPr>
          <w:rFonts w:ascii="Arial" w:hAnsi="Arial" w:cs="Arial"/>
        </w:rPr>
        <w:t xml:space="preserve">re a </w:t>
      </w:r>
      <w:r w:rsidR="00FB5307">
        <w:rPr>
          <w:rFonts w:ascii="Arial" w:hAnsi="Arial" w:cs="Arial"/>
        </w:rPr>
        <w:t>series of questions structured to gather survey data</w:t>
      </w:r>
      <w:r w:rsidR="00A31BA7">
        <w:rPr>
          <w:rFonts w:ascii="Arial" w:hAnsi="Arial" w:cs="Arial"/>
        </w:rPr>
        <w:t xml:space="preserve">, this is </w:t>
      </w:r>
      <w:r w:rsidR="00FB5307">
        <w:rPr>
          <w:rFonts w:ascii="Arial" w:hAnsi="Arial" w:cs="Arial"/>
        </w:rPr>
        <w:t xml:space="preserve">based on a specified audience or group online, allowing for a quick </w:t>
      </w:r>
      <w:r w:rsidR="00FB5307" w:rsidRPr="00914B46">
        <w:rPr>
          <w:rFonts w:ascii="Arial" w:hAnsi="Arial" w:cs="Arial"/>
        </w:rPr>
        <w:t xml:space="preserve">response rate </w:t>
      </w:r>
      <w:r w:rsidR="00182F47" w:rsidRPr="00914B46">
        <w:rPr>
          <w:rFonts w:ascii="Arial" w:hAnsi="Arial" w:cs="Arial"/>
        </w:rPr>
        <w:t>(Bhat, 2021)</w:t>
      </w:r>
      <w:r w:rsidR="00FB5307" w:rsidRPr="00914B46">
        <w:rPr>
          <w:rFonts w:ascii="Arial" w:hAnsi="Arial" w:cs="Arial"/>
        </w:rPr>
        <w:t xml:space="preserve">. </w:t>
      </w:r>
      <w:r w:rsidR="007E4A91" w:rsidRPr="00D92993">
        <w:rPr>
          <w:rFonts w:ascii="Arial" w:hAnsi="Arial" w:cs="Arial"/>
        </w:rPr>
        <w:t xml:space="preserve">Cornell </w:t>
      </w:r>
      <w:r w:rsidR="009D049E" w:rsidRPr="00D92993">
        <w:rPr>
          <w:rFonts w:ascii="Arial" w:hAnsi="Arial" w:cs="Arial"/>
        </w:rPr>
        <w:t>(</w:t>
      </w:r>
      <w:r w:rsidR="007E4A91" w:rsidRPr="00D92993">
        <w:rPr>
          <w:rFonts w:ascii="Arial" w:hAnsi="Arial" w:cs="Arial"/>
        </w:rPr>
        <w:t>2021)</w:t>
      </w:r>
      <w:r w:rsidR="009D049E" w:rsidRPr="00D92993">
        <w:rPr>
          <w:rFonts w:ascii="Arial" w:hAnsi="Arial" w:cs="Arial"/>
        </w:rPr>
        <w:t xml:space="preserve"> state</w:t>
      </w:r>
      <w:r w:rsidR="007B1494">
        <w:rPr>
          <w:rFonts w:ascii="Arial" w:hAnsi="Arial" w:cs="Arial"/>
        </w:rPr>
        <w:t xml:space="preserve">, </w:t>
      </w:r>
      <w:r w:rsidR="009D049E" w:rsidRPr="00D92993">
        <w:rPr>
          <w:rFonts w:ascii="Arial" w:hAnsi="Arial" w:cs="Arial"/>
        </w:rPr>
        <w:t xml:space="preserve">online questionnaires to be </w:t>
      </w:r>
      <w:r w:rsidR="00D92993" w:rsidRPr="00D92993">
        <w:rPr>
          <w:rFonts w:ascii="Arial" w:hAnsi="Arial" w:cs="Arial"/>
        </w:rPr>
        <w:t>substantially</w:t>
      </w:r>
      <w:r w:rsidR="00A6189B" w:rsidRPr="00D92993">
        <w:rPr>
          <w:rFonts w:ascii="Arial" w:hAnsi="Arial" w:cs="Arial"/>
        </w:rPr>
        <w:t xml:space="preserve"> time saving for the </w:t>
      </w:r>
      <w:r w:rsidR="00D92993" w:rsidRPr="00D92993">
        <w:rPr>
          <w:rFonts w:ascii="Arial" w:hAnsi="Arial" w:cs="Arial"/>
        </w:rPr>
        <w:t>receivers</w:t>
      </w:r>
      <w:r w:rsidR="00A6189B" w:rsidRPr="00D92993">
        <w:rPr>
          <w:rFonts w:ascii="Arial" w:hAnsi="Arial" w:cs="Arial"/>
        </w:rPr>
        <w:t xml:space="preserve"> and senders. It allows for data to be analysed and assessed </w:t>
      </w:r>
      <w:r w:rsidR="00D92993" w:rsidRPr="00D92993">
        <w:rPr>
          <w:rFonts w:ascii="Arial" w:hAnsi="Arial" w:cs="Arial"/>
        </w:rPr>
        <w:t xml:space="preserve">at a quicker rate as well as gaining responses </w:t>
      </w:r>
      <w:r w:rsidR="00F04AF7">
        <w:rPr>
          <w:rFonts w:ascii="Arial" w:hAnsi="Arial" w:cs="Arial"/>
        </w:rPr>
        <w:t>expeditiously</w:t>
      </w:r>
      <w:r w:rsidR="00D92993" w:rsidRPr="00D92993">
        <w:rPr>
          <w:rFonts w:ascii="Arial" w:hAnsi="Arial" w:cs="Arial"/>
        </w:rPr>
        <w:t xml:space="preserve">. </w:t>
      </w:r>
      <w:r w:rsidR="007F34AB" w:rsidRPr="00C93012">
        <w:rPr>
          <w:rFonts w:ascii="Arial" w:hAnsi="Arial" w:cs="Arial"/>
        </w:rPr>
        <w:t>Regmi et al</w:t>
      </w:r>
      <w:r w:rsidR="00A143FE">
        <w:rPr>
          <w:rFonts w:ascii="Arial" w:hAnsi="Arial" w:cs="Arial"/>
        </w:rPr>
        <w:t xml:space="preserve"> (</w:t>
      </w:r>
      <w:r w:rsidR="007F34AB" w:rsidRPr="00C93012">
        <w:rPr>
          <w:rFonts w:ascii="Arial" w:hAnsi="Arial" w:cs="Arial"/>
        </w:rPr>
        <w:t xml:space="preserve">2016) </w:t>
      </w:r>
      <w:r w:rsidR="006414E1" w:rsidRPr="00C93012">
        <w:rPr>
          <w:rFonts w:ascii="Arial" w:hAnsi="Arial" w:cs="Arial"/>
        </w:rPr>
        <w:t>similarly</w:t>
      </w:r>
      <w:r w:rsidR="007F34AB" w:rsidRPr="00C93012">
        <w:rPr>
          <w:rFonts w:ascii="Arial" w:hAnsi="Arial" w:cs="Arial"/>
        </w:rPr>
        <w:t xml:space="preserve"> state the fast respond rate of online </w:t>
      </w:r>
      <w:r w:rsidR="006414E1" w:rsidRPr="00C93012">
        <w:rPr>
          <w:rFonts w:ascii="Arial" w:hAnsi="Arial" w:cs="Arial"/>
        </w:rPr>
        <w:t>questionnaires</w:t>
      </w:r>
      <w:r w:rsidR="007F34AB" w:rsidRPr="00C93012">
        <w:rPr>
          <w:rFonts w:ascii="Arial" w:hAnsi="Arial" w:cs="Arial"/>
        </w:rPr>
        <w:t xml:space="preserve">. Elaborating </w:t>
      </w:r>
      <w:r w:rsidR="006414E1" w:rsidRPr="00C93012">
        <w:rPr>
          <w:rFonts w:ascii="Arial" w:hAnsi="Arial" w:cs="Arial"/>
        </w:rPr>
        <w:t xml:space="preserve">that data collection through an online </w:t>
      </w:r>
      <w:r w:rsidR="00105A7C" w:rsidRPr="00C93012">
        <w:rPr>
          <w:rFonts w:ascii="Arial" w:hAnsi="Arial" w:cs="Arial"/>
        </w:rPr>
        <w:t>system</w:t>
      </w:r>
      <w:r w:rsidR="006414E1" w:rsidRPr="00C93012">
        <w:rPr>
          <w:rFonts w:ascii="Arial" w:hAnsi="Arial" w:cs="Arial"/>
        </w:rPr>
        <w:t xml:space="preserve"> ha</w:t>
      </w:r>
      <w:r w:rsidR="0042053C">
        <w:rPr>
          <w:rFonts w:ascii="Arial" w:hAnsi="Arial" w:cs="Arial"/>
        </w:rPr>
        <w:t xml:space="preserve">s </w:t>
      </w:r>
      <w:r w:rsidR="006414E1" w:rsidRPr="00C93012">
        <w:rPr>
          <w:rFonts w:ascii="Arial" w:hAnsi="Arial" w:cs="Arial"/>
        </w:rPr>
        <w:t xml:space="preserve">the potential to collect large amounts of data </w:t>
      </w:r>
      <w:r w:rsidR="00D86348">
        <w:rPr>
          <w:rFonts w:ascii="Arial" w:hAnsi="Arial" w:cs="Arial"/>
        </w:rPr>
        <w:t xml:space="preserve">efficiently within short time frames. </w:t>
      </w:r>
    </w:p>
    <w:p w14:paraId="5FFC3630" w14:textId="77777777" w:rsidR="00E50985" w:rsidRDefault="00E50985" w:rsidP="00A84A8E">
      <w:pPr>
        <w:spacing w:line="360" w:lineRule="auto"/>
        <w:rPr>
          <w:rFonts w:ascii="Arial" w:hAnsi="Arial" w:cs="Arial"/>
        </w:rPr>
      </w:pPr>
    </w:p>
    <w:p w14:paraId="394E8FFB" w14:textId="0B7A1849" w:rsidR="00C441E5" w:rsidRDefault="00286273" w:rsidP="00482B30">
      <w:pPr>
        <w:spacing w:line="360" w:lineRule="auto"/>
        <w:ind w:firstLine="720"/>
        <w:rPr>
          <w:rFonts w:ascii="Arial" w:hAnsi="Arial" w:cs="Arial"/>
        </w:rPr>
      </w:pPr>
      <w:r>
        <w:rPr>
          <w:rFonts w:ascii="Arial" w:hAnsi="Arial" w:cs="Arial"/>
        </w:rPr>
        <w:t xml:space="preserve">Throughout the study the </w:t>
      </w:r>
      <w:r w:rsidR="006B6BAE" w:rsidRPr="003874AB">
        <w:rPr>
          <w:rFonts w:ascii="Arial" w:hAnsi="Arial" w:cs="Arial"/>
        </w:rPr>
        <w:t>questionnaires</w:t>
      </w:r>
      <w:r w:rsidRPr="003874AB">
        <w:rPr>
          <w:rFonts w:ascii="Arial" w:hAnsi="Arial" w:cs="Arial"/>
        </w:rPr>
        <w:t xml:space="preserve"> were sent to a myriad of teachers within the school prior to </w:t>
      </w:r>
      <w:r w:rsidR="007A5964">
        <w:rPr>
          <w:rFonts w:ascii="Arial" w:hAnsi="Arial" w:cs="Arial"/>
        </w:rPr>
        <w:t>the</w:t>
      </w:r>
      <w:r w:rsidRPr="003874AB">
        <w:rPr>
          <w:rFonts w:ascii="Arial" w:hAnsi="Arial" w:cs="Arial"/>
        </w:rPr>
        <w:t xml:space="preserve"> visit. The online </w:t>
      </w:r>
      <w:r w:rsidR="006B6BAE" w:rsidRPr="003874AB">
        <w:rPr>
          <w:rFonts w:ascii="Arial" w:hAnsi="Arial" w:cs="Arial"/>
        </w:rPr>
        <w:t>questionnaires</w:t>
      </w:r>
      <w:r w:rsidRPr="003874AB">
        <w:rPr>
          <w:rFonts w:ascii="Arial" w:hAnsi="Arial" w:cs="Arial"/>
        </w:rPr>
        <w:t xml:space="preserve"> included open and closed ended </w:t>
      </w:r>
      <w:r w:rsidRPr="003874AB">
        <w:rPr>
          <w:rFonts w:ascii="Arial" w:hAnsi="Arial" w:cs="Arial"/>
        </w:rPr>
        <w:lastRenderedPageBreak/>
        <w:t xml:space="preserve">questions </w:t>
      </w:r>
      <w:r w:rsidR="006B6BAE" w:rsidRPr="003874AB">
        <w:rPr>
          <w:rFonts w:ascii="Arial" w:hAnsi="Arial" w:cs="Arial"/>
        </w:rPr>
        <w:t>for a variety of responses and engagement</w:t>
      </w:r>
      <w:r w:rsidR="00FA5EC4" w:rsidRPr="003874AB">
        <w:rPr>
          <w:rFonts w:ascii="Arial" w:hAnsi="Arial" w:cs="Arial"/>
        </w:rPr>
        <w:t xml:space="preserve"> (Cleave, 2021). </w:t>
      </w:r>
      <w:r w:rsidR="00201D02" w:rsidRPr="003874AB">
        <w:rPr>
          <w:rFonts w:ascii="Arial" w:hAnsi="Arial" w:cs="Arial"/>
        </w:rPr>
        <w:t>Lindemann</w:t>
      </w:r>
      <w:r w:rsidR="005E6E5D" w:rsidRPr="003874AB">
        <w:rPr>
          <w:rFonts w:ascii="Arial" w:hAnsi="Arial" w:cs="Arial"/>
        </w:rPr>
        <w:t xml:space="preserve"> (</w:t>
      </w:r>
      <w:r w:rsidR="00201D02" w:rsidRPr="003874AB">
        <w:rPr>
          <w:rFonts w:ascii="Arial" w:hAnsi="Arial" w:cs="Arial"/>
        </w:rPr>
        <w:t>2023)</w:t>
      </w:r>
      <w:r w:rsidR="0068586B" w:rsidRPr="003874AB">
        <w:rPr>
          <w:rFonts w:ascii="Arial" w:hAnsi="Arial" w:cs="Arial"/>
        </w:rPr>
        <w:t xml:space="preserve"> </w:t>
      </w:r>
      <w:r w:rsidR="00833911" w:rsidRPr="003874AB">
        <w:rPr>
          <w:rFonts w:ascii="Arial" w:hAnsi="Arial" w:cs="Arial"/>
        </w:rPr>
        <w:t xml:space="preserve">reflected that </w:t>
      </w:r>
      <w:r w:rsidR="006753AD" w:rsidRPr="003874AB">
        <w:rPr>
          <w:rFonts w:ascii="Arial" w:hAnsi="Arial" w:cs="Arial"/>
        </w:rPr>
        <w:t xml:space="preserve">questionnaires have a low </w:t>
      </w:r>
      <w:r w:rsidR="00300C06" w:rsidRPr="003874AB">
        <w:rPr>
          <w:rFonts w:ascii="Arial" w:hAnsi="Arial" w:cs="Arial"/>
        </w:rPr>
        <w:t>respon</w:t>
      </w:r>
      <w:r w:rsidR="00300C06">
        <w:rPr>
          <w:rFonts w:ascii="Arial" w:hAnsi="Arial" w:cs="Arial"/>
        </w:rPr>
        <w:t>se</w:t>
      </w:r>
      <w:r w:rsidR="006753AD" w:rsidRPr="003874AB">
        <w:rPr>
          <w:rFonts w:ascii="Arial" w:hAnsi="Arial" w:cs="Arial"/>
        </w:rPr>
        <w:t xml:space="preserve"> rate </w:t>
      </w:r>
      <w:r w:rsidR="00342D30" w:rsidRPr="003874AB">
        <w:rPr>
          <w:rFonts w:ascii="Arial" w:hAnsi="Arial" w:cs="Arial"/>
        </w:rPr>
        <w:t>as they fail to garner the number of responses to obtain meaningful results</w:t>
      </w:r>
      <w:r w:rsidR="00307098">
        <w:rPr>
          <w:rFonts w:ascii="Arial" w:hAnsi="Arial" w:cs="Arial"/>
        </w:rPr>
        <w:t>.</w:t>
      </w:r>
      <w:r w:rsidR="003874AB" w:rsidRPr="003874AB">
        <w:rPr>
          <w:rFonts w:ascii="Arial" w:hAnsi="Arial" w:cs="Arial"/>
        </w:rPr>
        <w:t xml:space="preserve"> </w:t>
      </w:r>
      <w:r w:rsidR="00307098">
        <w:rPr>
          <w:rFonts w:ascii="Arial" w:hAnsi="Arial" w:cs="Arial"/>
        </w:rPr>
        <w:t>R</w:t>
      </w:r>
      <w:r w:rsidR="003874AB" w:rsidRPr="003874AB">
        <w:rPr>
          <w:rFonts w:ascii="Arial" w:hAnsi="Arial" w:cs="Arial"/>
        </w:rPr>
        <w:t>easonings could be</w:t>
      </w:r>
      <w:r w:rsidR="00854B4A">
        <w:rPr>
          <w:rFonts w:ascii="Arial" w:hAnsi="Arial" w:cs="Arial"/>
        </w:rPr>
        <w:t xml:space="preserve">, </w:t>
      </w:r>
      <w:r w:rsidR="003874AB" w:rsidRPr="003874AB">
        <w:rPr>
          <w:rFonts w:ascii="Arial" w:hAnsi="Arial" w:cs="Arial"/>
        </w:rPr>
        <w:t>lack of motivation or survey fatigue.</w:t>
      </w:r>
      <w:r w:rsidR="003874AB">
        <w:rPr>
          <w:rFonts w:ascii="Arial" w:hAnsi="Arial" w:cs="Arial"/>
        </w:rPr>
        <w:t xml:space="preserve"> </w:t>
      </w:r>
      <w:r w:rsidR="00191112">
        <w:rPr>
          <w:rFonts w:ascii="Arial" w:hAnsi="Arial" w:cs="Arial"/>
        </w:rPr>
        <w:t xml:space="preserve">Closed ended questions are </w:t>
      </w:r>
      <w:r w:rsidR="00331F95">
        <w:rPr>
          <w:rFonts w:ascii="Arial" w:hAnsi="Arial" w:cs="Arial"/>
        </w:rPr>
        <w:t xml:space="preserve">nominal variables which include </w:t>
      </w:r>
      <w:r w:rsidR="00ED065A">
        <w:rPr>
          <w:rFonts w:ascii="Arial" w:hAnsi="Arial" w:cs="Arial"/>
        </w:rPr>
        <w:t>categories</w:t>
      </w:r>
      <w:r w:rsidR="00331F95">
        <w:rPr>
          <w:rFonts w:ascii="Arial" w:hAnsi="Arial" w:cs="Arial"/>
        </w:rPr>
        <w:t xml:space="preserve"> that </w:t>
      </w:r>
      <w:r w:rsidR="00331F95" w:rsidRPr="00543561">
        <w:rPr>
          <w:rFonts w:ascii="Arial" w:hAnsi="Arial" w:cs="Arial"/>
        </w:rPr>
        <w:t>cannot be ranke</w:t>
      </w:r>
      <w:r w:rsidR="00ED065A" w:rsidRPr="00543561">
        <w:rPr>
          <w:rFonts w:ascii="Arial" w:hAnsi="Arial" w:cs="Arial"/>
        </w:rPr>
        <w:t>d</w:t>
      </w:r>
      <w:r w:rsidR="00543561" w:rsidRPr="00543561">
        <w:rPr>
          <w:rFonts w:ascii="Arial" w:hAnsi="Arial" w:cs="Arial"/>
        </w:rPr>
        <w:t xml:space="preserve"> (Bhandari, 2022b)</w:t>
      </w:r>
      <w:r w:rsidR="00ED065A" w:rsidRPr="00543561">
        <w:rPr>
          <w:rFonts w:ascii="Arial" w:hAnsi="Arial" w:cs="Arial"/>
        </w:rPr>
        <w:t>. Throughout research a mix of closed and open-ended questions were utilised, the close ended questions linked to the answers of “yes,” “no” and, “maybe</w:t>
      </w:r>
      <w:r w:rsidR="00891674" w:rsidRPr="00543561">
        <w:rPr>
          <w:rFonts w:ascii="Arial" w:hAnsi="Arial" w:cs="Arial"/>
        </w:rPr>
        <w:t>” (view appendix 2</w:t>
      </w:r>
      <w:r w:rsidR="00D75467">
        <w:rPr>
          <w:rFonts w:ascii="Arial" w:hAnsi="Arial" w:cs="Arial"/>
        </w:rPr>
        <w:t xml:space="preserve">). </w:t>
      </w:r>
      <w:r w:rsidR="00D75467" w:rsidRPr="00D75467">
        <w:rPr>
          <w:rFonts w:ascii="Arial" w:hAnsi="Arial" w:cs="Arial"/>
        </w:rPr>
        <w:t>Diverse closed-ended inquiries may be utilised to collect precise quantitative data which may be implicitly compared and evaluated. Respondents may respond to this more frequently due to it being an easy responsive system</w:t>
      </w:r>
      <w:r w:rsidR="00D75467">
        <w:rPr>
          <w:rFonts w:ascii="Arial" w:hAnsi="Arial" w:cs="Arial"/>
        </w:rPr>
        <w:t xml:space="preserve"> </w:t>
      </w:r>
      <w:r w:rsidR="00C441E5" w:rsidRPr="00923388">
        <w:rPr>
          <w:rFonts w:ascii="Arial" w:hAnsi="Arial" w:cs="Arial"/>
        </w:rPr>
        <w:t>(Dawer, 2023)</w:t>
      </w:r>
      <w:r w:rsidR="00C441E5">
        <w:rPr>
          <w:rFonts w:ascii="Arial" w:hAnsi="Arial" w:cs="Arial"/>
        </w:rPr>
        <w:t xml:space="preserve">. </w:t>
      </w:r>
      <w:r w:rsidR="007B3E77">
        <w:rPr>
          <w:rFonts w:ascii="Arial" w:hAnsi="Arial" w:cs="Arial"/>
        </w:rPr>
        <w:t>Evidently throughout this study only a small sample of teachers responded</w:t>
      </w:r>
      <w:r w:rsidR="008D6BC7">
        <w:rPr>
          <w:rFonts w:ascii="Arial" w:hAnsi="Arial" w:cs="Arial"/>
        </w:rPr>
        <w:t xml:space="preserve"> to the whole questionnaire, only </w:t>
      </w:r>
      <w:r w:rsidR="00B41D78">
        <w:rPr>
          <w:rFonts w:ascii="Arial" w:hAnsi="Arial" w:cs="Arial"/>
        </w:rPr>
        <w:t>4 out of 11</w:t>
      </w:r>
      <w:r w:rsidR="008D6BC7">
        <w:rPr>
          <w:rFonts w:ascii="Arial" w:hAnsi="Arial" w:cs="Arial"/>
        </w:rPr>
        <w:t xml:space="preserve"> responded. This </w:t>
      </w:r>
      <w:r w:rsidR="00B41D78">
        <w:rPr>
          <w:rFonts w:ascii="Arial" w:hAnsi="Arial" w:cs="Arial"/>
        </w:rPr>
        <w:t>provid</w:t>
      </w:r>
      <w:r w:rsidR="008D6BC7">
        <w:rPr>
          <w:rFonts w:ascii="Arial" w:hAnsi="Arial" w:cs="Arial"/>
        </w:rPr>
        <w:t>ed</w:t>
      </w:r>
      <w:r w:rsidR="00B41D78">
        <w:rPr>
          <w:rFonts w:ascii="Arial" w:hAnsi="Arial" w:cs="Arial"/>
        </w:rPr>
        <w:t xml:space="preserve"> a </w:t>
      </w:r>
      <w:r w:rsidR="00571BD3">
        <w:rPr>
          <w:rFonts w:ascii="Arial" w:hAnsi="Arial" w:cs="Arial"/>
        </w:rPr>
        <w:t>limited quality of data</w:t>
      </w:r>
      <w:r w:rsidR="00571BD3" w:rsidRPr="00BD69E4">
        <w:rPr>
          <w:rFonts w:ascii="Arial" w:hAnsi="Arial" w:cs="Arial"/>
        </w:rPr>
        <w:t>.</w:t>
      </w:r>
      <w:r w:rsidR="00A47BAE">
        <w:rPr>
          <w:rFonts w:ascii="Arial" w:hAnsi="Arial" w:cs="Arial"/>
        </w:rPr>
        <w:t xml:space="preserve"> As well as </w:t>
      </w:r>
      <w:r w:rsidR="004F3495">
        <w:rPr>
          <w:rFonts w:ascii="Arial" w:hAnsi="Arial" w:cs="Arial"/>
        </w:rPr>
        <w:t>respondents</w:t>
      </w:r>
      <w:r w:rsidR="00DC279A">
        <w:rPr>
          <w:rFonts w:ascii="Arial" w:hAnsi="Arial" w:cs="Arial"/>
        </w:rPr>
        <w:t xml:space="preserve"> unwilling to spend time on the </w:t>
      </w:r>
      <w:r w:rsidR="004F3495">
        <w:rPr>
          <w:rFonts w:ascii="Arial" w:hAnsi="Arial" w:cs="Arial"/>
        </w:rPr>
        <w:t xml:space="preserve">questionnaire </w:t>
      </w:r>
      <w:r w:rsidR="00BD69E4" w:rsidRPr="00BD69E4">
        <w:rPr>
          <w:rFonts w:ascii="Arial" w:hAnsi="Arial" w:cs="Arial"/>
        </w:rPr>
        <w:t>(Trustmary, 2022)</w:t>
      </w:r>
      <w:r w:rsidR="004F3495">
        <w:rPr>
          <w:rFonts w:ascii="Arial" w:hAnsi="Arial" w:cs="Arial"/>
        </w:rPr>
        <w:t xml:space="preserve">. </w:t>
      </w:r>
      <w:r w:rsidR="00B20C13" w:rsidRPr="00B20C13">
        <w:rPr>
          <w:rFonts w:ascii="Arial" w:hAnsi="Arial" w:cs="Arial"/>
        </w:rPr>
        <w:t xml:space="preserve">This limits the study; continuing forward, it would be advantageous to conduct in-person interviews to </w:t>
      </w:r>
      <w:r w:rsidR="0094650D">
        <w:rPr>
          <w:rFonts w:ascii="Arial" w:hAnsi="Arial" w:cs="Arial"/>
        </w:rPr>
        <w:t xml:space="preserve">obtain responses of </w:t>
      </w:r>
      <w:r w:rsidR="000C30FB">
        <w:rPr>
          <w:rFonts w:ascii="Arial" w:hAnsi="Arial" w:cs="Arial"/>
        </w:rPr>
        <w:t>hard-to-reach</w:t>
      </w:r>
      <w:r w:rsidR="0094650D">
        <w:rPr>
          <w:rFonts w:ascii="Arial" w:hAnsi="Arial" w:cs="Arial"/>
        </w:rPr>
        <w:t xml:space="preserve"> respondents</w:t>
      </w:r>
      <w:r w:rsidR="00FC4D87">
        <w:rPr>
          <w:rFonts w:ascii="Arial" w:hAnsi="Arial" w:cs="Arial"/>
        </w:rPr>
        <w:t>, which would</w:t>
      </w:r>
      <w:r w:rsidR="000C30FB">
        <w:rPr>
          <w:rFonts w:ascii="Arial" w:hAnsi="Arial" w:cs="Arial"/>
        </w:rPr>
        <w:t xml:space="preserve"> allow for a collection of</w:t>
      </w:r>
      <w:r w:rsidR="00B20C13" w:rsidRPr="00B20C13">
        <w:rPr>
          <w:rFonts w:ascii="Arial" w:hAnsi="Arial" w:cs="Arial"/>
        </w:rPr>
        <w:t xml:space="preserve"> impulsive answers and</w:t>
      </w:r>
      <w:r w:rsidR="00FC4D87">
        <w:rPr>
          <w:rFonts w:ascii="Arial" w:hAnsi="Arial" w:cs="Arial"/>
        </w:rPr>
        <w:t xml:space="preserve"> this would</w:t>
      </w:r>
      <w:r w:rsidR="00B20C13" w:rsidRPr="00B20C13">
        <w:rPr>
          <w:rFonts w:ascii="Arial" w:hAnsi="Arial" w:cs="Arial"/>
        </w:rPr>
        <w:t xml:space="preserve"> carry useful data for the duration of the </w:t>
      </w:r>
      <w:r w:rsidR="00B20C13" w:rsidRPr="00BB5188">
        <w:rPr>
          <w:rFonts w:ascii="Arial" w:hAnsi="Arial" w:cs="Arial"/>
        </w:rPr>
        <w:t>study</w:t>
      </w:r>
      <w:r w:rsidR="000C30FB" w:rsidRPr="00BB5188">
        <w:rPr>
          <w:rFonts w:ascii="Arial" w:hAnsi="Arial" w:cs="Arial"/>
        </w:rPr>
        <w:t xml:space="preserve"> </w:t>
      </w:r>
      <w:r w:rsidR="00B273BE" w:rsidRPr="00BB5188">
        <w:rPr>
          <w:rFonts w:ascii="Arial" w:hAnsi="Arial" w:cs="Arial"/>
        </w:rPr>
        <w:t>(Justin Anderson, 2014)</w:t>
      </w:r>
      <w:r w:rsidR="00BB5188" w:rsidRPr="00BB5188">
        <w:rPr>
          <w:rFonts w:ascii="Arial" w:hAnsi="Arial" w:cs="Arial"/>
        </w:rPr>
        <w:t xml:space="preserve">. </w:t>
      </w:r>
    </w:p>
    <w:p w14:paraId="73E85336" w14:textId="69C589CC" w:rsidR="00910E5F" w:rsidRPr="00D57333" w:rsidRDefault="00765CE7" w:rsidP="00C44398">
      <w:pPr>
        <w:spacing w:line="360" w:lineRule="auto"/>
        <w:ind w:firstLine="720"/>
        <w:rPr>
          <w:rFonts w:ascii="Arial" w:hAnsi="Arial" w:cs="Arial"/>
        </w:rPr>
      </w:pPr>
      <w:r w:rsidRPr="00765CE7">
        <w:rPr>
          <w:rFonts w:ascii="Arial" w:hAnsi="Arial" w:cs="Arial"/>
        </w:rPr>
        <w:t>Focus groups comprise a form of group interview where data is generated by leveraging participant communication in research projects. Whereas</w:t>
      </w:r>
      <w:r w:rsidR="00D57333">
        <w:rPr>
          <w:rFonts w:ascii="Arial" w:hAnsi="Arial" w:cs="Arial"/>
        </w:rPr>
        <w:t>,</w:t>
      </w:r>
      <w:r w:rsidRPr="00765CE7">
        <w:rPr>
          <w:rFonts w:ascii="Arial" w:hAnsi="Arial" w:cs="Arial"/>
        </w:rPr>
        <w:t xml:space="preserve"> group interviews are frequently employed as a rapid and easy means of gathering information from multiple participants at once, focus groups incorporate group interaction as an integral component of their methodology</w:t>
      </w:r>
      <w:r>
        <w:rPr>
          <w:rFonts w:ascii="Arial" w:hAnsi="Arial" w:cs="Arial"/>
        </w:rPr>
        <w:t xml:space="preserve"> </w:t>
      </w:r>
      <w:r w:rsidR="00264FCA" w:rsidRPr="00264FCA">
        <w:rPr>
          <w:rFonts w:ascii="Arial" w:hAnsi="Arial" w:cs="Arial"/>
        </w:rPr>
        <w:t>(Kitzinger, 1995)</w:t>
      </w:r>
      <w:r>
        <w:rPr>
          <w:rFonts w:ascii="Arial" w:hAnsi="Arial" w:cs="Arial"/>
        </w:rPr>
        <w:t xml:space="preserve">. </w:t>
      </w:r>
      <w:r w:rsidR="002874F4" w:rsidRPr="002874F4">
        <w:rPr>
          <w:rFonts w:ascii="Arial" w:hAnsi="Arial" w:cs="Arial"/>
        </w:rPr>
        <w:t>StudySmarter (2023)</w:t>
      </w:r>
      <w:r w:rsidR="00A12034">
        <w:rPr>
          <w:rFonts w:ascii="Arial" w:hAnsi="Arial" w:cs="Arial"/>
        </w:rPr>
        <w:t>,</w:t>
      </w:r>
      <w:r w:rsidR="002874F4">
        <w:rPr>
          <w:rFonts w:ascii="Arial" w:hAnsi="Arial" w:cs="Arial"/>
        </w:rPr>
        <w:t xml:space="preserve"> state focus groups to be </w:t>
      </w:r>
      <w:r w:rsidR="00D76CE5">
        <w:rPr>
          <w:rFonts w:ascii="Arial" w:hAnsi="Arial" w:cs="Arial"/>
        </w:rPr>
        <w:t>a qualitative</w:t>
      </w:r>
      <w:r w:rsidR="00596A73">
        <w:rPr>
          <w:rFonts w:ascii="Arial" w:hAnsi="Arial" w:cs="Arial"/>
        </w:rPr>
        <w:t xml:space="preserve"> research method to gain insightful and </w:t>
      </w:r>
      <w:r w:rsidR="00126696">
        <w:rPr>
          <w:rFonts w:ascii="Arial" w:hAnsi="Arial" w:cs="Arial"/>
        </w:rPr>
        <w:t>in-depth</w:t>
      </w:r>
      <w:r w:rsidR="00596A73">
        <w:rPr>
          <w:rFonts w:ascii="Arial" w:hAnsi="Arial" w:cs="Arial"/>
        </w:rPr>
        <w:t xml:space="preserve"> data </w:t>
      </w:r>
      <w:r w:rsidR="001C60C8">
        <w:rPr>
          <w:rFonts w:ascii="Arial" w:hAnsi="Arial" w:cs="Arial"/>
        </w:rPr>
        <w:t>on the perceptions of respondents.</w:t>
      </w:r>
      <w:r w:rsidR="00910E5F" w:rsidRPr="00910E5F">
        <w:rPr>
          <w:rFonts w:ascii="Arial" w:hAnsi="Arial" w:cs="Arial"/>
        </w:rPr>
        <w:t xml:space="preserve"> </w:t>
      </w:r>
      <w:r w:rsidR="00910E5F">
        <w:rPr>
          <w:rFonts w:ascii="Arial" w:hAnsi="Arial" w:cs="Arial"/>
        </w:rPr>
        <w:t>Before conducting the focus group</w:t>
      </w:r>
      <w:r w:rsidR="00F453CC">
        <w:rPr>
          <w:rFonts w:ascii="Arial" w:hAnsi="Arial" w:cs="Arial"/>
        </w:rPr>
        <w:t xml:space="preserve">, </w:t>
      </w:r>
      <w:r w:rsidR="00910E5F">
        <w:rPr>
          <w:rFonts w:ascii="Arial" w:hAnsi="Arial" w:cs="Arial"/>
        </w:rPr>
        <w:t xml:space="preserve">consent forms were sent to parents to give permission for the group of children to take part in the research. People who are unable to take care of themselves require informed consent from </w:t>
      </w:r>
      <w:r w:rsidR="008449D7">
        <w:rPr>
          <w:rFonts w:ascii="Arial" w:hAnsi="Arial" w:cs="Arial"/>
        </w:rPr>
        <w:t>a</w:t>
      </w:r>
      <w:r w:rsidR="00910E5F">
        <w:rPr>
          <w:rFonts w:ascii="Arial" w:hAnsi="Arial" w:cs="Arial"/>
        </w:rPr>
        <w:t xml:space="preserve"> participant</w:t>
      </w:r>
      <w:r w:rsidR="008449D7">
        <w:rPr>
          <w:rFonts w:ascii="Arial" w:hAnsi="Arial" w:cs="Arial"/>
        </w:rPr>
        <w:t xml:space="preserve"> and</w:t>
      </w:r>
      <w:r w:rsidR="00910E5F">
        <w:rPr>
          <w:rFonts w:ascii="Arial" w:hAnsi="Arial" w:cs="Arial"/>
        </w:rPr>
        <w:t xml:space="preserve"> from a parent, guardian, carer, or other responsible adult </w:t>
      </w:r>
      <w:r w:rsidR="00910E5F" w:rsidRPr="00D57333">
        <w:rPr>
          <w:rFonts w:ascii="Arial" w:hAnsi="Arial" w:cs="Arial"/>
        </w:rPr>
        <w:t>(GOV.UK, 2018). Roth-Cline and Nelson (2013)</w:t>
      </w:r>
      <w:r w:rsidR="00BC5B3B">
        <w:rPr>
          <w:rFonts w:ascii="Arial" w:hAnsi="Arial" w:cs="Arial"/>
        </w:rPr>
        <w:t xml:space="preserve">, </w:t>
      </w:r>
      <w:r w:rsidR="00910E5F" w:rsidRPr="00D57333">
        <w:rPr>
          <w:rFonts w:ascii="Arial" w:hAnsi="Arial" w:cs="Arial"/>
        </w:rPr>
        <w:t>similarly stated</w:t>
      </w:r>
      <w:r w:rsidR="00BC5B3B">
        <w:rPr>
          <w:rFonts w:ascii="Arial" w:hAnsi="Arial" w:cs="Arial"/>
        </w:rPr>
        <w:t xml:space="preserve"> </w:t>
      </w:r>
      <w:r w:rsidR="00910E5F" w:rsidRPr="00D57333">
        <w:rPr>
          <w:rFonts w:ascii="Arial" w:hAnsi="Arial" w:cs="Arial"/>
        </w:rPr>
        <w:t xml:space="preserve">the vitality of informed consent, those who have the capacity to legally consent in every situation should be a parent, carer, or other surrogates. Thus, parental permission being the duty to protect the child. </w:t>
      </w:r>
    </w:p>
    <w:p w14:paraId="5473D328" w14:textId="3232E3C0" w:rsidR="004720FD" w:rsidRDefault="001C60C8" w:rsidP="00592B3A">
      <w:pPr>
        <w:spacing w:line="360" w:lineRule="auto"/>
      </w:pPr>
      <w:r>
        <w:rPr>
          <w:rFonts w:ascii="Arial" w:hAnsi="Arial" w:cs="Arial"/>
        </w:rPr>
        <w:t xml:space="preserve"> </w:t>
      </w:r>
      <w:r w:rsidR="00A84A8E">
        <w:rPr>
          <w:rFonts w:ascii="Arial" w:hAnsi="Arial" w:cs="Arial"/>
        </w:rPr>
        <w:tab/>
      </w:r>
      <w:r w:rsidR="00CA6D98">
        <w:rPr>
          <w:rFonts w:ascii="Arial" w:hAnsi="Arial" w:cs="Arial"/>
        </w:rPr>
        <w:t>The focus group held many ethical considerations when conducted</w:t>
      </w:r>
      <w:r w:rsidR="00370ED1">
        <w:rPr>
          <w:rFonts w:ascii="Arial" w:hAnsi="Arial" w:cs="Arial"/>
        </w:rPr>
        <w:t xml:space="preserve">, </w:t>
      </w:r>
      <w:r w:rsidR="00830F0D">
        <w:rPr>
          <w:rFonts w:ascii="Arial" w:hAnsi="Arial" w:cs="Arial"/>
        </w:rPr>
        <w:t xml:space="preserve">the right to </w:t>
      </w:r>
      <w:r w:rsidR="00256FA4">
        <w:rPr>
          <w:rFonts w:ascii="Arial" w:hAnsi="Arial" w:cs="Arial"/>
        </w:rPr>
        <w:t>withdraw</w:t>
      </w:r>
      <w:r w:rsidR="00830F0D">
        <w:rPr>
          <w:rFonts w:ascii="Arial" w:hAnsi="Arial" w:cs="Arial"/>
        </w:rPr>
        <w:t xml:space="preserve"> being one of the </w:t>
      </w:r>
      <w:r w:rsidR="00256FA4">
        <w:rPr>
          <w:rFonts w:ascii="Arial" w:hAnsi="Arial" w:cs="Arial"/>
        </w:rPr>
        <w:t xml:space="preserve">main components. According to (BERA, 2018) </w:t>
      </w:r>
      <w:r w:rsidR="009B0A3A">
        <w:rPr>
          <w:rFonts w:ascii="Arial" w:hAnsi="Arial" w:cs="Arial"/>
        </w:rPr>
        <w:t>researchers should recognise the right of all participants</w:t>
      </w:r>
      <w:r w:rsidR="006D2C7F">
        <w:rPr>
          <w:rFonts w:ascii="Arial" w:hAnsi="Arial" w:cs="Arial"/>
        </w:rPr>
        <w:t xml:space="preserve"> to withdraw from the research </w:t>
      </w:r>
      <w:r w:rsidR="007C0916">
        <w:rPr>
          <w:rFonts w:ascii="Arial" w:hAnsi="Arial" w:cs="Arial"/>
        </w:rPr>
        <w:t>at any given time</w:t>
      </w:r>
      <w:r w:rsidR="0076564F">
        <w:rPr>
          <w:rFonts w:ascii="Arial" w:hAnsi="Arial" w:cs="Arial"/>
        </w:rPr>
        <w:t xml:space="preserve">, </w:t>
      </w:r>
      <w:r w:rsidR="00F051F3">
        <w:rPr>
          <w:rFonts w:ascii="Arial" w:hAnsi="Arial" w:cs="Arial"/>
        </w:rPr>
        <w:t>given</w:t>
      </w:r>
      <w:r w:rsidR="007C0916">
        <w:rPr>
          <w:rFonts w:ascii="Arial" w:hAnsi="Arial" w:cs="Arial"/>
        </w:rPr>
        <w:t xml:space="preserve"> a reason or </w:t>
      </w:r>
      <w:r w:rsidR="0080070F">
        <w:rPr>
          <w:rFonts w:ascii="Arial" w:hAnsi="Arial" w:cs="Arial"/>
        </w:rPr>
        <w:t>no</w:t>
      </w:r>
      <w:r w:rsidR="00F051F3">
        <w:rPr>
          <w:rFonts w:ascii="Arial" w:hAnsi="Arial" w:cs="Arial"/>
        </w:rPr>
        <w:t>t</w:t>
      </w:r>
      <w:r w:rsidR="00EF4CEA">
        <w:rPr>
          <w:rFonts w:ascii="Arial" w:hAnsi="Arial" w:cs="Arial"/>
        </w:rPr>
        <w:t>, all participants should be informed of this.</w:t>
      </w:r>
      <w:r w:rsidR="001E138A" w:rsidRPr="001E138A">
        <w:rPr>
          <w:rFonts w:ascii="Arial" w:hAnsi="Arial" w:cs="Arial"/>
        </w:rPr>
        <w:t xml:space="preserve"> </w:t>
      </w:r>
      <w:r w:rsidR="00EF4CEA">
        <w:rPr>
          <w:rFonts w:ascii="Arial" w:hAnsi="Arial" w:cs="Arial"/>
        </w:rPr>
        <w:t>During this study the focus group were actively told</w:t>
      </w:r>
      <w:r w:rsidR="009B0A3A">
        <w:rPr>
          <w:rFonts w:ascii="Arial" w:hAnsi="Arial" w:cs="Arial"/>
        </w:rPr>
        <w:t xml:space="preserve"> </w:t>
      </w:r>
      <w:r w:rsidR="009C1F6A">
        <w:rPr>
          <w:rFonts w:ascii="Arial" w:hAnsi="Arial" w:cs="Arial"/>
        </w:rPr>
        <w:t xml:space="preserve">at the beginning they did not have to answer any questions </w:t>
      </w:r>
      <w:r w:rsidR="002362B2">
        <w:rPr>
          <w:rFonts w:ascii="Arial" w:hAnsi="Arial" w:cs="Arial"/>
        </w:rPr>
        <w:t>provided throughout the focus grou</w:t>
      </w:r>
      <w:r w:rsidR="00397D16">
        <w:rPr>
          <w:rFonts w:ascii="Arial" w:hAnsi="Arial" w:cs="Arial"/>
        </w:rPr>
        <w:t>p</w:t>
      </w:r>
      <w:r w:rsidR="00DA38C0">
        <w:rPr>
          <w:rFonts w:ascii="Arial" w:hAnsi="Arial" w:cs="Arial"/>
        </w:rPr>
        <w:t xml:space="preserve"> </w:t>
      </w:r>
      <w:r w:rsidR="00DA38C0" w:rsidRPr="001E138A">
        <w:rPr>
          <w:rFonts w:ascii="Arial" w:hAnsi="Arial" w:cs="Arial"/>
        </w:rPr>
        <w:t>(ICO, 2023)</w:t>
      </w:r>
      <w:r w:rsidR="00DA38C0">
        <w:rPr>
          <w:rFonts w:ascii="Arial" w:hAnsi="Arial" w:cs="Arial"/>
        </w:rPr>
        <w:t xml:space="preserve">. </w:t>
      </w:r>
      <w:r w:rsidR="00C909E2">
        <w:rPr>
          <w:rFonts w:ascii="Arial" w:hAnsi="Arial" w:cs="Arial"/>
        </w:rPr>
        <w:t xml:space="preserve">They were also given lollypop sticks in green and red which </w:t>
      </w:r>
      <w:r w:rsidR="00173B4B">
        <w:rPr>
          <w:rFonts w:ascii="Arial" w:hAnsi="Arial" w:cs="Arial"/>
        </w:rPr>
        <w:t>was</w:t>
      </w:r>
      <w:r w:rsidR="00C909E2">
        <w:rPr>
          <w:rFonts w:ascii="Arial" w:hAnsi="Arial" w:cs="Arial"/>
        </w:rPr>
        <w:t xml:space="preserve"> explained that they could hold up the red stick if they wanted to leave or not </w:t>
      </w:r>
      <w:r w:rsidR="00C909E2">
        <w:rPr>
          <w:rFonts w:ascii="Arial" w:hAnsi="Arial" w:cs="Arial"/>
        </w:rPr>
        <w:lastRenderedPageBreak/>
        <w:t xml:space="preserve">answer any given </w:t>
      </w:r>
      <w:r w:rsidR="00C909E2" w:rsidRPr="00A86150">
        <w:rPr>
          <w:rFonts w:ascii="Arial" w:hAnsi="Arial" w:cs="Arial"/>
        </w:rPr>
        <w:t xml:space="preserve">questions </w:t>
      </w:r>
      <w:r w:rsidR="00A86150" w:rsidRPr="00A86150">
        <w:rPr>
          <w:rFonts w:ascii="Arial" w:hAnsi="Arial" w:cs="Arial"/>
        </w:rPr>
        <w:t>(NSPCC, 2023)</w:t>
      </w:r>
      <w:r w:rsidR="00A86150">
        <w:rPr>
          <w:rFonts w:ascii="Arial" w:hAnsi="Arial" w:cs="Arial"/>
        </w:rPr>
        <w:t xml:space="preserve">. </w:t>
      </w:r>
      <w:r w:rsidR="005D046F" w:rsidRPr="005D046F">
        <w:rPr>
          <w:rFonts w:ascii="Arial" w:hAnsi="Arial" w:cs="Arial"/>
        </w:rPr>
        <w:t>UK Research and Innovation</w:t>
      </w:r>
      <w:r w:rsidR="005D046F">
        <w:rPr>
          <w:rFonts w:ascii="Arial" w:hAnsi="Arial" w:cs="Arial"/>
        </w:rPr>
        <w:t xml:space="preserve"> (</w:t>
      </w:r>
      <w:r w:rsidR="005D046F" w:rsidRPr="005D046F">
        <w:rPr>
          <w:rFonts w:ascii="Arial" w:hAnsi="Arial" w:cs="Arial"/>
        </w:rPr>
        <w:t>2021)</w:t>
      </w:r>
      <w:r w:rsidR="000020B4">
        <w:rPr>
          <w:rFonts w:ascii="Arial" w:hAnsi="Arial" w:cs="Arial"/>
        </w:rPr>
        <w:t>,</w:t>
      </w:r>
      <w:r w:rsidR="0045057C">
        <w:rPr>
          <w:rFonts w:ascii="Arial" w:hAnsi="Arial" w:cs="Arial"/>
        </w:rPr>
        <w:t xml:space="preserve"> </w:t>
      </w:r>
      <w:r w:rsidR="00D96D3D" w:rsidRPr="00D96D3D">
        <w:rPr>
          <w:rFonts w:ascii="Arial" w:hAnsi="Arial" w:cs="Arial"/>
        </w:rPr>
        <w:t>comparabl</w:t>
      </w:r>
      <w:r w:rsidR="00DC5C3E">
        <w:rPr>
          <w:rFonts w:ascii="Arial" w:hAnsi="Arial" w:cs="Arial"/>
        </w:rPr>
        <w:t>y state,</w:t>
      </w:r>
      <w:r w:rsidR="00D96D3D">
        <w:rPr>
          <w:rFonts w:ascii="Arial" w:hAnsi="Arial" w:cs="Arial"/>
        </w:rPr>
        <w:t xml:space="preserve"> </w:t>
      </w:r>
      <w:r w:rsidR="00D96D3D" w:rsidRPr="00D96D3D">
        <w:rPr>
          <w:rFonts w:ascii="Arial" w:hAnsi="Arial" w:cs="Arial"/>
        </w:rPr>
        <w:t xml:space="preserve">children </w:t>
      </w:r>
      <w:r w:rsidR="00D96D3D">
        <w:rPr>
          <w:rFonts w:ascii="Arial" w:hAnsi="Arial" w:cs="Arial"/>
        </w:rPr>
        <w:t xml:space="preserve">should </w:t>
      </w:r>
      <w:r w:rsidR="00D96D3D" w:rsidRPr="00D96D3D">
        <w:rPr>
          <w:rFonts w:ascii="Arial" w:hAnsi="Arial" w:cs="Arial"/>
        </w:rPr>
        <w:t xml:space="preserve">comprehend the goal of the study and the contributions they made </w:t>
      </w:r>
      <w:r w:rsidR="00D96D3D">
        <w:rPr>
          <w:rFonts w:ascii="Arial" w:hAnsi="Arial" w:cs="Arial"/>
        </w:rPr>
        <w:t>to</w:t>
      </w:r>
      <w:r w:rsidR="00FE2565">
        <w:rPr>
          <w:rFonts w:ascii="Arial" w:hAnsi="Arial" w:cs="Arial"/>
        </w:rPr>
        <w:t xml:space="preserve"> the research.</w:t>
      </w:r>
      <w:r w:rsidR="00D96D3D">
        <w:rPr>
          <w:rFonts w:ascii="Arial" w:hAnsi="Arial" w:cs="Arial"/>
        </w:rPr>
        <w:t xml:space="preserve"> </w:t>
      </w:r>
      <w:r w:rsidR="00C163D0">
        <w:rPr>
          <w:rFonts w:ascii="Arial" w:hAnsi="Arial" w:cs="Arial"/>
        </w:rPr>
        <w:t>During the focus group all participants were active and participat</w:t>
      </w:r>
      <w:r w:rsidR="00914677">
        <w:rPr>
          <w:rFonts w:ascii="Arial" w:hAnsi="Arial" w:cs="Arial"/>
        </w:rPr>
        <w:t>ed</w:t>
      </w:r>
      <w:r w:rsidR="00C163D0">
        <w:rPr>
          <w:rFonts w:ascii="Arial" w:hAnsi="Arial" w:cs="Arial"/>
        </w:rPr>
        <w:t xml:space="preserve"> </w:t>
      </w:r>
      <w:r w:rsidR="0099619A" w:rsidRPr="00285404">
        <w:rPr>
          <w:rFonts w:ascii="Arial" w:hAnsi="Arial" w:cs="Arial"/>
        </w:rPr>
        <w:t xml:space="preserve">effectively. </w:t>
      </w:r>
      <w:r w:rsidR="00960FD5" w:rsidRPr="0001382E">
        <w:rPr>
          <w:rFonts w:ascii="Arial" w:hAnsi="Arial" w:cs="Arial"/>
        </w:rPr>
        <w:t>Sinner et al</w:t>
      </w:r>
      <w:r w:rsidR="00285404" w:rsidRPr="0001382E">
        <w:rPr>
          <w:rFonts w:ascii="Arial" w:hAnsi="Arial" w:cs="Arial"/>
        </w:rPr>
        <w:t xml:space="preserve"> (</w:t>
      </w:r>
      <w:r w:rsidR="00960FD5" w:rsidRPr="0001382E">
        <w:rPr>
          <w:rFonts w:ascii="Arial" w:hAnsi="Arial" w:cs="Arial"/>
        </w:rPr>
        <w:t>n.d.</w:t>
      </w:r>
      <w:r w:rsidR="00503643">
        <w:rPr>
          <w:rFonts w:ascii="Arial" w:hAnsi="Arial" w:cs="Arial"/>
        </w:rPr>
        <w:t>, p.</w:t>
      </w:r>
      <w:r w:rsidR="000A7238">
        <w:rPr>
          <w:rFonts w:ascii="Arial" w:hAnsi="Arial" w:cs="Arial"/>
        </w:rPr>
        <w:t>1</w:t>
      </w:r>
      <w:r w:rsidR="00960FD5" w:rsidRPr="0001382E">
        <w:rPr>
          <w:rFonts w:ascii="Arial" w:hAnsi="Arial" w:cs="Arial"/>
        </w:rPr>
        <w:t>)</w:t>
      </w:r>
      <w:r w:rsidR="00285404" w:rsidRPr="0001382E">
        <w:rPr>
          <w:rFonts w:ascii="Arial" w:hAnsi="Arial" w:cs="Arial"/>
        </w:rPr>
        <w:t xml:space="preserve"> </w:t>
      </w:r>
      <w:r w:rsidR="00624FBB" w:rsidRPr="0001382E">
        <w:rPr>
          <w:rFonts w:ascii="Arial" w:hAnsi="Arial" w:cs="Arial"/>
        </w:rPr>
        <w:t xml:space="preserve">state children are enthusiastic </w:t>
      </w:r>
      <w:r w:rsidR="001B623A" w:rsidRPr="0001382E">
        <w:rPr>
          <w:rFonts w:ascii="Arial" w:hAnsi="Arial" w:cs="Arial"/>
        </w:rPr>
        <w:t>to</w:t>
      </w:r>
      <w:r w:rsidR="003C3344" w:rsidRPr="0001382E">
        <w:rPr>
          <w:rFonts w:ascii="Arial" w:hAnsi="Arial" w:cs="Arial"/>
        </w:rPr>
        <w:t xml:space="preserve"> hand over information </w:t>
      </w:r>
      <w:r w:rsidR="0001382E" w:rsidRPr="0001382E">
        <w:rPr>
          <w:rFonts w:ascii="Arial" w:hAnsi="Arial" w:cs="Arial"/>
        </w:rPr>
        <w:t>in this type of setting.</w:t>
      </w:r>
      <w:r w:rsidR="0001382E">
        <w:t xml:space="preserve"> </w:t>
      </w:r>
    </w:p>
    <w:p w14:paraId="5353E465" w14:textId="1E06807F" w:rsidR="009571C0" w:rsidRDefault="0022597A" w:rsidP="00E50985">
      <w:pPr>
        <w:spacing w:line="360" w:lineRule="auto"/>
        <w:rPr>
          <w:rFonts w:ascii="Arial" w:hAnsi="Arial" w:cs="Arial"/>
        </w:rPr>
      </w:pPr>
      <w:r w:rsidRPr="00D6562F">
        <w:rPr>
          <w:rFonts w:ascii="Arial" w:hAnsi="Arial" w:cs="Arial"/>
        </w:rPr>
        <w:t xml:space="preserve">Throughout this focus group </w:t>
      </w:r>
      <w:r w:rsidR="009D0EB3" w:rsidRPr="00D6562F">
        <w:rPr>
          <w:rFonts w:ascii="Arial" w:hAnsi="Arial" w:cs="Arial"/>
        </w:rPr>
        <w:t xml:space="preserve">the interview was conducted in </w:t>
      </w:r>
      <w:r w:rsidR="00E13A37" w:rsidRPr="00D6562F">
        <w:rPr>
          <w:rFonts w:ascii="Arial" w:hAnsi="Arial" w:cs="Arial"/>
        </w:rPr>
        <w:t>a big room within the school</w:t>
      </w:r>
      <w:r w:rsidR="00B624FF">
        <w:rPr>
          <w:rFonts w:ascii="Arial" w:hAnsi="Arial" w:cs="Arial"/>
        </w:rPr>
        <w:t xml:space="preserve">, </w:t>
      </w:r>
      <w:r w:rsidR="00F134DA" w:rsidRPr="00D6562F">
        <w:rPr>
          <w:rFonts w:ascii="Arial" w:hAnsi="Arial" w:cs="Arial"/>
        </w:rPr>
        <w:t xml:space="preserve">with </w:t>
      </w:r>
      <w:r w:rsidR="00D6562F" w:rsidRPr="00D6562F">
        <w:rPr>
          <w:rFonts w:ascii="Arial" w:hAnsi="Arial" w:cs="Arial"/>
        </w:rPr>
        <w:t>comfortable chairs</w:t>
      </w:r>
      <w:r w:rsidR="00B624FF">
        <w:rPr>
          <w:rFonts w:ascii="Arial" w:hAnsi="Arial" w:cs="Arial"/>
        </w:rPr>
        <w:t xml:space="preserve">, </w:t>
      </w:r>
      <w:r w:rsidR="00D6562F" w:rsidRPr="00D6562F">
        <w:rPr>
          <w:rFonts w:ascii="Arial" w:hAnsi="Arial" w:cs="Arial"/>
        </w:rPr>
        <w:t xml:space="preserve">and a comforting setting, there was also an </w:t>
      </w:r>
      <w:r w:rsidR="00903714" w:rsidRPr="00D6562F">
        <w:rPr>
          <w:rFonts w:ascii="Arial" w:hAnsi="Arial" w:cs="Arial"/>
        </w:rPr>
        <w:t>open-door</w:t>
      </w:r>
      <w:r w:rsidR="00D6562F" w:rsidRPr="00D6562F">
        <w:rPr>
          <w:rFonts w:ascii="Arial" w:hAnsi="Arial" w:cs="Arial"/>
        </w:rPr>
        <w:t xml:space="preserve"> policy throughout </w:t>
      </w:r>
      <w:r w:rsidR="00D6562F" w:rsidRPr="00A37F72">
        <w:rPr>
          <w:rFonts w:ascii="Arial" w:hAnsi="Arial" w:cs="Arial"/>
        </w:rPr>
        <w:t>this focus group</w:t>
      </w:r>
      <w:r w:rsidR="00A37F72" w:rsidRPr="00A37F72">
        <w:rPr>
          <w:rFonts w:ascii="Arial" w:hAnsi="Arial" w:cs="Arial"/>
        </w:rPr>
        <w:t xml:space="preserve"> (Bauer et al., 2010: </w:t>
      </w:r>
      <w:r w:rsidR="00A37F72" w:rsidRPr="00755447">
        <w:rPr>
          <w:rFonts w:ascii="Arial" w:hAnsi="Arial" w:cs="Arial"/>
        </w:rPr>
        <w:t xml:space="preserve">18). </w:t>
      </w:r>
      <w:r w:rsidR="002A3D49">
        <w:rPr>
          <w:rFonts w:ascii="Arial" w:hAnsi="Arial" w:cs="Arial"/>
        </w:rPr>
        <w:t>An open</w:t>
      </w:r>
      <w:r w:rsidR="00FC3B7E">
        <w:rPr>
          <w:rFonts w:ascii="Arial" w:hAnsi="Arial" w:cs="Arial"/>
        </w:rPr>
        <w:t>-</w:t>
      </w:r>
      <w:r w:rsidR="002A3D49" w:rsidRPr="00FC3B7E">
        <w:rPr>
          <w:rFonts w:ascii="Arial" w:hAnsi="Arial" w:cs="Arial"/>
        </w:rPr>
        <w:t xml:space="preserve">door policy is </w:t>
      </w:r>
      <w:r w:rsidR="0038652E" w:rsidRPr="00FC3B7E">
        <w:rPr>
          <w:rFonts w:ascii="Arial" w:hAnsi="Arial" w:cs="Arial"/>
        </w:rPr>
        <w:t xml:space="preserve">teachers knowing if someone walked into the classroom teaching would go on as normal </w:t>
      </w:r>
      <w:r w:rsidR="00FC3B7E" w:rsidRPr="00FC3B7E">
        <w:rPr>
          <w:rFonts w:ascii="Arial" w:hAnsi="Arial" w:cs="Arial"/>
        </w:rPr>
        <w:t>(TES, n.d.).</w:t>
      </w:r>
      <w:r w:rsidR="00FC3B7E">
        <w:t xml:space="preserve"> </w:t>
      </w:r>
      <w:r w:rsidR="00755447" w:rsidRPr="00755447">
        <w:rPr>
          <w:rFonts w:ascii="Arial" w:hAnsi="Arial" w:cs="Arial"/>
        </w:rPr>
        <w:t>Lúcio (2015</w:t>
      </w:r>
      <w:r w:rsidR="00E61E7A">
        <w:rPr>
          <w:rFonts w:ascii="Arial" w:hAnsi="Arial" w:cs="Arial"/>
        </w:rPr>
        <w:t>, p.90</w:t>
      </w:r>
      <w:r w:rsidR="00755447" w:rsidRPr="00755447">
        <w:rPr>
          <w:rFonts w:ascii="Arial" w:hAnsi="Arial" w:cs="Arial"/>
        </w:rPr>
        <w:t>)</w:t>
      </w:r>
      <w:r w:rsidR="00FA1043">
        <w:rPr>
          <w:rFonts w:ascii="Arial" w:hAnsi="Arial" w:cs="Arial"/>
        </w:rPr>
        <w:t xml:space="preserve"> uniformly state, </w:t>
      </w:r>
      <w:r w:rsidR="00A4464D">
        <w:rPr>
          <w:rFonts w:ascii="Arial" w:hAnsi="Arial" w:cs="Arial"/>
        </w:rPr>
        <w:t xml:space="preserve">an environment that is familiar and accessible to </w:t>
      </w:r>
      <w:r w:rsidR="00990809">
        <w:rPr>
          <w:rFonts w:ascii="Arial" w:hAnsi="Arial" w:cs="Arial"/>
        </w:rPr>
        <w:t xml:space="preserve">both the children and parents if necessary is paramount. </w:t>
      </w:r>
      <w:r w:rsidR="00132126">
        <w:rPr>
          <w:rFonts w:ascii="Arial" w:hAnsi="Arial" w:cs="Arial"/>
        </w:rPr>
        <w:t xml:space="preserve">It was clear that children felt more </w:t>
      </w:r>
      <w:r w:rsidR="002E67EC">
        <w:rPr>
          <w:rFonts w:ascii="Arial" w:hAnsi="Arial" w:cs="Arial"/>
        </w:rPr>
        <w:t>comfortable</w:t>
      </w:r>
      <w:r w:rsidR="00132126">
        <w:rPr>
          <w:rFonts w:ascii="Arial" w:hAnsi="Arial" w:cs="Arial"/>
        </w:rPr>
        <w:t xml:space="preserve"> to answer and give honest answers throughout the focus group as every respondent </w:t>
      </w:r>
      <w:r w:rsidR="00F32717">
        <w:rPr>
          <w:rFonts w:ascii="Arial" w:hAnsi="Arial" w:cs="Arial"/>
        </w:rPr>
        <w:t xml:space="preserve">gave confident and </w:t>
      </w:r>
      <w:r w:rsidR="00300A84">
        <w:rPr>
          <w:rFonts w:ascii="Arial" w:hAnsi="Arial" w:cs="Arial"/>
        </w:rPr>
        <w:t>in</w:t>
      </w:r>
      <w:r w:rsidR="00542E2A">
        <w:rPr>
          <w:rFonts w:ascii="Arial" w:hAnsi="Arial" w:cs="Arial"/>
        </w:rPr>
        <w:t>-</w:t>
      </w:r>
      <w:r w:rsidR="00300A84">
        <w:rPr>
          <w:rFonts w:ascii="Arial" w:hAnsi="Arial" w:cs="Arial"/>
        </w:rPr>
        <w:t>depth answers</w:t>
      </w:r>
      <w:r w:rsidR="000568D9">
        <w:rPr>
          <w:rFonts w:ascii="Arial" w:hAnsi="Arial" w:cs="Arial"/>
        </w:rPr>
        <w:t xml:space="preserve">. </w:t>
      </w:r>
      <w:r w:rsidR="00542E2A" w:rsidRPr="00915DF9">
        <w:rPr>
          <w:rFonts w:ascii="Arial" w:hAnsi="Arial" w:cs="Arial"/>
        </w:rPr>
        <w:t>Cammisa, Montrone and Caroli</w:t>
      </w:r>
      <w:r w:rsidR="00915DF9" w:rsidRPr="00915DF9">
        <w:rPr>
          <w:rFonts w:ascii="Arial" w:hAnsi="Arial" w:cs="Arial"/>
        </w:rPr>
        <w:t xml:space="preserve"> (</w:t>
      </w:r>
      <w:r w:rsidR="00542E2A" w:rsidRPr="00915DF9">
        <w:rPr>
          <w:rFonts w:ascii="Arial" w:hAnsi="Arial" w:cs="Arial"/>
        </w:rPr>
        <w:t>2011</w:t>
      </w:r>
      <w:r w:rsidR="00085E16">
        <w:rPr>
          <w:rFonts w:ascii="Arial" w:hAnsi="Arial" w:cs="Arial"/>
        </w:rPr>
        <w:t>, p.22</w:t>
      </w:r>
      <w:r w:rsidR="00542E2A" w:rsidRPr="00915DF9">
        <w:rPr>
          <w:rFonts w:ascii="Arial" w:hAnsi="Arial" w:cs="Arial"/>
        </w:rPr>
        <w:t xml:space="preserve">) </w:t>
      </w:r>
      <w:r w:rsidR="00B37421">
        <w:rPr>
          <w:rFonts w:ascii="Arial" w:hAnsi="Arial" w:cs="Arial"/>
        </w:rPr>
        <w:t>in contrast to (</w:t>
      </w:r>
      <w:r w:rsidR="00B37421" w:rsidRPr="00755447">
        <w:rPr>
          <w:rFonts w:ascii="Arial" w:hAnsi="Arial" w:cs="Arial"/>
        </w:rPr>
        <w:t>Lúcio</w:t>
      </w:r>
      <w:r w:rsidR="00B37421">
        <w:rPr>
          <w:rFonts w:ascii="Arial" w:hAnsi="Arial" w:cs="Arial"/>
        </w:rPr>
        <w:t>,</w:t>
      </w:r>
      <w:r w:rsidR="001A2D7C">
        <w:rPr>
          <w:rFonts w:ascii="Arial" w:hAnsi="Arial" w:cs="Arial"/>
        </w:rPr>
        <w:t xml:space="preserve"> </w:t>
      </w:r>
      <w:r w:rsidR="00B37421" w:rsidRPr="00755447">
        <w:rPr>
          <w:rFonts w:ascii="Arial" w:hAnsi="Arial" w:cs="Arial"/>
        </w:rPr>
        <w:t>2015</w:t>
      </w:r>
      <w:r w:rsidR="00E61E7A">
        <w:rPr>
          <w:rFonts w:ascii="Arial" w:hAnsi="Arial" w:cs="Arial"/>
        </w:rPr>
        <w:t>, p.90</w:t>
      </w:r>
      <w:r w:rsidR="00B37421" w:rsidRPr="00755447">
        <w:rPr>
          <w:rFonts w:ascii="Arial" w:hAnsi="Arial" w:cs="Arial"/>
        </w:rPr>
        <w:t>)</w:t>
      </w:r>
      <w:r w:rsidR="00B37421">
        <w:rPr>
          <w:rFonts w:ascii="Arial" w:hAnsi="Arial" w:cs="Arial"/>
        </w:rPr>
        <w:t xml:space="preserve"> and </w:t>
      </w:r>
      <w:r w:rsidR="00B37421" w:rsidRPr="00A37F72">
        <w:rPr>
          <w:rFonts w:ascii="Arial" w:hAnsi="Arial" w:cs="Arial"/>
        </w:rPr>
        <w:t xml:space="preserve">(Bauer et al., 2010: </w:t>
      </w:r>
      <w:r w:rsidR="00B37421" w:rsidRPr="00755447">
        <w:rPr>
          <w:rFonts w:ascii="Arial" w:hAnsi="Arial" w:cs="Arial"/>
        </w:rPr>
        <w:t>18)</w:t>
      </w:r>
      <w:r w:rsidR="00515D7D">
        <w:rPr>
          <w:rFonts w:ascii="Arial" w:hAnsi="Arial" w:cs="Arial"/>
        </w:rPr>
        <w:t>,</w:t>
      </w:r>
      <w:r w:rsidR="008F4EFE">
        <w:rPr>
          <w:rFonts w:ascii="Arial" w:hAnsi="Arial" w:cs="Arial"/>
        </w:rPr>
        <w:t xml:space="preserve"> contends</w:t>
      </w:r>
      <w:r w:rsidR="00741846">
        <w:rPr>
          <w:rFonts w:ascii="Arial" w:hAnsi="Arial" w:cs="Arial"/>
        </w:rPr>
        <w:t xml:space="preserve"> focus groups should be conducted in the classroom with their teacher present. </w:t>
      </w:r>
      <w:r w:rsidR="004F1B70">
        <w:rPr>
          <w:rFonts w:ascii="Arial" w:hAnsi="Arial" w:cs="Arial"/>
        </w:rPr>
        <w:t xml:space="preserve">Asking questions regarding the </w:t>
      </w:r>
      <w:r w:rsidR="007C31CC">
        <w:rPr>
          <w:rFonts w:ascii="Arial" w:hAnsi="Arial" w:cs="Arial"/>
        </w:rPr>
        <w:t>children’s</w:t>
      </w:r>
      <w:r w:rsidR="004F1B70">
        <w:rPr>
          <w:rFonts w:ascii="Arial" w:hAnsi="Arial" w:cs="Arial"/>
        </w:rPr>
        <w:t xml:space="preserve"> school experiences may be difficult for </w:t>
      </w:r>
      <w:r w:rsidR="00A547B6">
        <w:rPr>
          <w:rFonts w:ascii="Arial" w:hAnsi="Arial" w:cs="Arial"/>
        </w:rPr>
        <w:t xml:space="preserve">them to answer honestly with a higher authority figure in the </w:t>
      </w:r>
      <w:r w:rsidR="00A547B6" w:rsidRPr="00EB607D">
        <w:rPr>
          <w:rFonts w:ascii="Arial" w:hAnsi="Arial" w:cs="Arial"/>
        </w:rPr>
        <w:t>room</w:t>
      </w:r>
      <w:r w:rsidR="00EB607D" w:rsidRPr="00EB607D">
        <w:rPr>
          <w:rFonts w:ascii="Arial" w:hAnsi="Arial" w:cs="Arial"/>
        </w:rPr>
        <w:t xml:space="preserve"> (Welsh Government, 2012 p.18)</w:t>
      </w:r>
      <w:r w:rsidR="00A547B6">
        <w:rPr>
          <w:rFonts w:ascii="Arial" w:hAnsi="Arial" w:cs="Arial"/>
        </w:rPr>
        <w:t xml:space="preserve">. </w:t>
      </w:r>
      <w:r w:rsidR="00E005DC" w:rsidRPr="00E005DC">
        <w:rPr>
          <w:rFonts w:ascii="Arial" w:hAnsi="Arial" w:cs="Arial"/>
        </w:rPr>
        <w:t>Ethics Unwrappe</w:t>
      </w:r>
      <w:r w:rsidR="00E005DC">
        <w:rPr>
          <w:rFonts w:ascii="Arial" w:hAnsi="Arial" w:cs="Arial"/>
        </w:rPr>
        <w:t>d (</w:t>
      </w:r>
      <w:r w:rsidR="00E005DC" w:rsidRPr="00E005DC">
        <w:rPr>
          <w:rFonts w:ascii="Arial" w:hAnsi="Arial" w:cs="Arial"/>
        </w:rPr>
        <w:t>n.d</w:t>
      </w:r>
      <w:r w:rsidR="00E005DC" w:rsidRPr="00E424B9">
        <w:rPr>
          <w:rFonts w:ascii="Arial" w:hAnsi="Arial" w:cs="Arial"/>
        </w:rPr>
        <w:t xml:space="preserve">.), </w:t>
      </w:r>
      <w:r w:rsidR="00E95ECE" w:rsidRPr="00E424B9">
        <w:rPr>
          <w:rFonts w:ascii="Arial" w:hAnsi="Arial" w:cs="Arial"/>
        </w:rPr>
        <w:t xml:space="preserve">state psychological </w:t>
      </w:r>
      <w:r w:rsidR="00E424B9" w:rsidRPr="00E424B9">
        <w:rPr>
          <w:rFonts w:ascii="Arial" w:hAnsi="Arial" w:cs="Arial"/>
        </w:rPr>
        <w:t>evidence</w:t>
      </w:r>
      <w:r w:rsidR="00E95ECE" w:rsidRPr="00E424B9">
        <w:rPr>
          <w:rFonts w:ascii="Arial" w:hAnsi="Arial" w:cs="Arial"/>
        </w:rPr>
        <w:t xml:space="preserve"> indicated people who tend to respect and follow whom they perceive </w:t>
      </w:r>
      <w:r w:rsidR="000D620B" w:rsidRPr="00E424B9">
        <w:rPr>
          <w:rFonts w:ascii="Arial" w:hAnsi="Arial" w:cs="Arial"/>
        </w:rPr>
        <w:t>to have higher authority</w:t>
      </w:r>
      <w:r w:rsidR="001B79EC" w:rsidRPr="00E424B9">
        <w:rPr>
          <w:rFonts w:ascii="Arial" w:hAnsi="Arial" w:cs="Arial"/>
        </w:rPr>
        <w:t>, can lead to failing their own ethical judgements. This may demonstrate that conducting the focus group within a classroom wh</w:t>
      </w:r>
      <w:r w:rsidR="00E424B9" w:rsidRPr="00E424B9">
        <w:rPr>
          <w:rFonts w:ascii="Arial" w:hAnsi="Arial" w:cs="Arial"/>
        </w:rPr>
        <w:t xml:space="preserve">ere teachers are not present may lead to children answering to their own opinions and thoughts. </w:t>
      </w:r>
      <w:r w:rsidR="008152EF" w:rsidRPr="008152EF">
        <w:rPr>
          <w:rFonts w:ascii="Arial" w:hAnsi="Arial" w:cs="Arial"/>
        </w:rPr>
        <w:t>Miller, Feudtner and Jawad (2017</w:t>
      </w:r>
      <w:r w:rsidR="00B749B1">
        <w:rPr>
          <w:rFonts w:ascii="Arial" w:hAnsi="Arial" w:cs="Arial"/>
        </w:rPr>
        <w:t>, p.87</w:t>
      </w:r>
      <w:r w:rsidR="008152EF" w:rsidRPr="008152EF">
        <w:rPr>
          <w:rFonts w:ascii="Arial" w:hAnsi="Arial" w:cs="Arial"/>
        </w:rPr>
        <w:t>)</w:t>
      </w:r>
      <w:r w:rsidR="008152EF">
        <w:rPr>
          <w:rFonts w:ascii="Arial" w:hAnsi="Arial" w:cs="Arial"/>
        </w:rPr>
        <w:t xml:space="preserve"> discuss the vitality of proactively </w:t>
      </w:r>
      <w:r w:rsidR="002A3803">
        <w:rPr>
          <w:rFonts w:ascii="Arial" w:hAnsi="Arial" w:cs="Arial"/>
        </w:rPr>
        <w:t>involving children in decision making and asking their opinions</w:t>
      </w:r>
      <w:r w:rsidR="003D4B93">
        <w:rPr>
          <w:rFonts w:ascii="Arial" w:hAnsi="Arial" w:cs="Arial"/>
        </w:rPr>
        <w:t xml:space="preserve"> </w:t>
      </w:r>
      <w:r w:rsidR="003D0889">
        <w:rPr>
          <w:rFonts w:ascii="Arial" w:hAnsi="Arial" w:cs="Arial"/>
        </w:rPr>
        <w:t xml:space="preserve">allow for research to be relevant and </w:t>
      </w:r>
      <w:r w:rsidR="002B57E9">
        <w:rPr>
          <w:rFonts w:ascii="Arial" w:hAnsi="Arial" w:cs="Arial"/>
        </w:rPr>
        <w:t>meaningful to them</w:t>
      </w:r>
      <w:r w:rsidR="0075797B">
        <w:rPr>
          <w:rFonts w:ascii="Arial" w:hAnsi="Arial" w:cs="Arial"/>
        </w:rPr>
        <w:t>. Thus</w:t>
      </w:r>
      <w:r w:rsidR="006B6B32">
        <w:rPr>
          <w:rFonts w:ascii="Arial" w:hAnsi="Arial" w:cs="Arial"/>
        </w:rPr>
        <w:t xml:space="preserve">, </w:t>
      </w:r>
      <w:r w:rsidR="0075797B">
        <w:rPr>
          <w:rFonts w:ascii="Arial" w:hAnsi="Arial" w:cs="Arial"/>
        </w:rPr>
        <w:t>could show the</w:t>
      </w:r>
      <w:r w:rsidR="00E929CF">
        <w:rPr>
          <w:rFonts w:ascii="Arial" w:hAnsi="Arial" w:cs="Arial"/>
        </w:rPr>
        <w:t xml:space="preserve"> expectation with the involvement would be higher as </w:t>
      </w:r>
      <w:r w:rsidR="006B6B32">
        <w:rPr>
          <w:rFonts w:ascii="Arial" w:hAnsi="Arial" w:cs="Arial"/>
        </w:rPr>
        <w:t xml:space="preserve">there is a fairness within decision making. When adults talk directly to </w:t>
      </w:r>
      <w:r w:rsidR="001F4C5F">
        <w:rPr>
          <w:rFonts w:ascii="Arial" w:hAnsi="Arial" w:cs="Arial"/>
        </w:rPr>
        <w:t>children and focus on their concerns</w:t>
      </w:r>
      <w:r w:rsidR="00F04E2A">
        <w:rPr>
          <w:rFonts w:ascii="Arial" w:hAnsi="Arial" w:cs="Arial"/>
        </w:rPr>
        <w:t xml:space="preserve"> and </w:t>
      </w:r>
      <w:r w:rsidR="001F4C5F">
        <w:rPr>
          <w:rFonts w:ascii="Arial" w:hAnsi="Arial" w:cs="Arial"/>
        </w:rPr>
        <w:t xml:space="preserve">opinions </w:t>
      </w:r>
      <w:r w:rsidR="00F04E2A">
        <w:rPr>
          <w:rFonts w:ascii="Arial" w:hAnsi="Arial" w:cs="Arial"/>
        </w:rPr>
        <w:t>it is likely that children will view the process a</w:t>
      </w:r>
      <w:r w:rsidR="00587D64">
        <w:rPr>
          <w:rFonts w:ascii="Arial" w:hAnsi="Arial" w:cs="Arial"/>
        </w:rPr>
        <w:t>s</w:t>
      </w:r>
      <w:r w:rsidR="003D4B93">
        <w:rPr>
          <w:rFonts w:ascii="Arial" w:hAnsi="Arial" w:cs="Arial"/>
        </w:rPr>
        <w:t xml:space="preserve"> </w:t>
      </w:r>
      <w:r w:rsidR="00587D64">
        <w:rPr>
          <w:rFonts w:ascii="Arial" w:hAnsi="Arial" w:cs="Arial"/>
        </w:rPr>
        <w:t>effective</w:t>
      </w:r>
      <w:r w:rsidR="00587D64" w:rsidRPr="00587D64">
        <w:rPr>
          <w:rFonts w:ascii="Arial" w:hAnsi="Arial" w:cs="Arial"/>
        </w:rPr>
        <w:t>(Langner, DeCicco and Belasco, 2005, p.323)</w:t>
      </w:r>
      <w:r w:rsidR="00587D64">
        <w:rPr>
          <w:rFonts w:ascii="Arial" w:hAnsi="Arial" w:cs="Arial"/>
        </w:rPr>
        <w:t xml:space="preserve">. </w:t>
      </w:r>
    </w:p>
    <w:p w14:paraId="4ABFA299" w14:textId="77777777" w:rsidR="00E50985" w:rsidRDefault="00E50985" w:rsidP="00A84A8E">
      <w:pPr>
        <w:spacing w:line="360" w:lineRule="auto"/>
        <w:ind w:firstLine="720"/>
        <w:rPr>
          <w:rFonts w:ascii="Arial" w:hAnsi="Arial" w:cs="Arial"/>
        </w:rPr>
      </w:pPr>
    </w:p>
    <w:p w14:paraId="394A3372" w14:textId="2237D252" w:rsidR="007E16D3" w:rsidRDefault="00AE4FE4" w:rsidP="00482B30">
      <w:pPr>
        <w:spacing w:line="360" w:lineRule="auto"/>
        <w:ind w:firstLine="720"/>
        <w:rPr>
          <w:rFonts w:ascii="Arial" w:hAnsi="Arial" w:cs="Arial"/>
        </w:rPr>
      </w:pPr>
      <w:r w:rsidRPr="00AE4FE4">
        <w:rPr>
          <w:rFonts w:ascii="Arial" w:hAnsi="Arial" w:cs="Arial"/>
        </w:rPr>
        <w:t xml:space="preserve">Throughout the study, Microsoft forms were utilised to gather pertinent data for the </w:t>
      </w:r>
      <w:r w:rsidR="00703FDB">
        <w:rPr>
          <w:rFonts w:ascii="Arial" w:hAnsi="Arial" w:cs="Arial"/>
        </w:rPr>
        <w:t>online questionnaire</w:t>
      </w:r>
      <w:r w:rsidRPr="00AE4FE4">
        <w:rPr>
          <w:rFonts w:ascii="Arial" w:hAnsi="Arial" w:cs="Arial"/>
        </w:rPr>
        <w:t>. Pie charts were used to present the findings</w:t>
      </w:r>
      <w:r w:rsidR="00A50076">
        <w:rPr>
          <w:rFonts w:ascii="Arial" w:hAnsi="Arial" w:cs="Arial"/>
        </w:rPr>
        <w:t xml:space="preserve">. </w:t>
      </w:r>
      <w:r w:rsidR="008A5486" w:rsidRPr="008A5486">
        <w:rPr>
          <w:rFonts w:ascii="Arial" w:hAnsi="Arial" w:cs="Arial"/>
        </w:rPr>
        <w:t>Ricks (2020)</w:t>
      </w:r>
      <w:r w:rsidR="005859E5">
        <w:rPr>
          <w:rFonts w:ascii="Arial" w:hAnsi="Arial" w:cs="Arial"/>
        </w:rPr>
        <w:t>,</w:t>
      </w:r>
      <w:r w:rsidR="008A5486" w:rsidRPr="008A5486">
        <w:rPr>
          <w:rFonts w:ascii="Arial" w:hAnsi="Arial" w:cs="Arial"/>
        </w:rPr>
        <w:t xml:space="preserve"> </w:t>
      </w:r>
      <w:r w:rsidR="00565D6A">
        <w:rPr>
          <w:rFonts w:ascii="Arial" w:hAnsi="Arial" w:cs="Arial"/>
        </w:rPr>
        <w:t>affirms</w:t>
      </w:r>
      <w:r w:rsidR="00FA5D08">
        <w:rPr>
          <w:rFonts w:ascii="Arial" w:hAnsi="Arial" w:cs="Arial"/>
        </w:rPr>
        <w:t xml:space="preserve"> each slice of a pie chart represents one component of data </w:t>
      </w:r>
      <w:r w:rsidR="00093BE7">
        <w:rPr>
          <w:rFonts w:ascii="Arial" w:hAnsi="Arial" w:cs="Arial"/>
        </w:rPr>
        <w:t xml:space="preserve">and the whole pie represents </w:t>
      </w:r>
      <w:r w:rsidR="00BF0368">
        <w:rPr>
          <w:rFonts w:ascii="Arial" w:hAnsi="Arial" w:cs="Arial"/>
        </w:rPr>
        <w:t>all</w:t>
      </w:r>
      <w:r w:rsidR="00093BE7">
        <w:rPr>
          <w:rFonts w:ascii="Arial" w:hAnsi="Arial" w:cs="Arial"/>
        </w:rPr>
        <w:t xml:space="preserve"> the data </w:t>
      </w:r>
      <w:r w:rsidR="00BF0368">
        <w:rPr>
          <w:rFonts w:ascii="Arial" w:hAnsi="Arial" w:cs="Arial"/>
        </w:rPr>
        <w:t>collected</w:t>
      </w:r>
      <w:r w:rsidR="00093BE7">
        <w:rPr>
          <w:rFonts w:ascii="Arial" w:hAnsi="Arial" w:cs="Arial"/>
        </w:rPr>
        <w:t xml:space="preserve"> to create a whole. </w:t>
      </w:r>
      <w:r w:rsidR="00BF0368" w:rsidRPr="00BF0368">
        <w:rPr>
          <w:rFonts w:ascii="Arial" w:hAnsi="Arial" w:cs="Arial"/>
        </w:rPr>
        <w:t>Yi</w:t>
      </w:r>
      <w:r w:rsidR="00BF0368">
        <w:rPr>
          <w:rFonts w:ascii="Arial" w:hAnsi="Arial" w:cs="Arial"/>
        </w:rPr>
        <w:t xml:space="preserve"> (</w:t>
      </w:r>
      <w:r w:rsidR="00BF0368" w:rsidRPr="00BF0368">
        <w:rPr>
          <w:rFonts w:ascii="Arial" w:hAnsi="Arial" w:cs="Arial"/>
        </w:rPr>
        <w:t xml:space="preserve">2021) </w:t>
      </w:r>
      <w:r w:rsidR="009C71AD">
        <w:rPr>
          <w:rFonts w:ascii="Arial" w:hAnsi="Arial" w:cs="Arial"/>
        </w:rPr>
        <w:t>in addition,</w:t>
      </w:r>
      <w:r w:rsidR="00BF0368">
        <w:rPr>
          <w:rFonts w:ascii="Arial" w:hAnsi="Arial" w:cs="Arial"/>
        </w:rPr>
        <w:t xml:space="preserve"> </w:t>
      </w:r>
      <w:r w:rsidR="009C71AD">
        <w:rPr>
          <w:rFonts w:ascii="Arial" w:hAnsi="Arial" w:cs="Arial"/>
        </w:rPr>
        <w:t>elaborates</w:t>
      </w:r>
      <w:r w:rsidR="00BF0368">
        <w:rPr>
          <w:rFonts w:ascii="Arial" w:hAnsi="Arial" w:cs="Arial"/>
        </w:rPr>
        <w:t xml:space="preserve"> a pie chart to </w:t>
      </w:r>
      <w:r w:rsidR="00661E92">
        <w:rPr>
          <w:rFonts w:ascii="Arial" w:hAnsi="Arial" w:cs="Arial"/>
        </w:rPr>
        <w:t xml:space="preserve">show the total amount </w:t>
      </w:r>
      <w:r w:rsidR="00537A78">
        <w:rPr>
          <w:rFonts w:ascii="Arial" w:hAnsi="Arial" w:cs="Arial"/>
        </w:rPr>
        <w:t xml:space="preserve">is divided by levels of the categorical variables. </w:t>
      </w:r>
      <w:r w:rsidR="00471350">
        <w:rPr>
          <w:rFonts w:ascii="Arial" w:hAnsi="Arial" w:cs="Arial"/>
        </w:rPr>
        <w:t xml:space="preserve">Throughout Microsoft </w:t>
      </w:r>
      <w:r w:rsidR="00F30FD6">
        <w:rPr>
          <w:rFonts w:ascii="Arial" w:hAnsi="Arial" w:cs="Arial"/>
        </w:rPr>
        <w:t xml:space="preserve">forms the data is collected into these </w:t>
      </w:r>
      <w:r w:rsidR="00F30FD6" w:rsidRPr="00360C37">
        <w:rPr>
          <w:rFonts w:ascii="Arial" w:hAnsi="Arial" w:cs="Arial"/>
        </w:rPr>
        <w:t xml:space="preserve">levels, it allows for the outcomes to be placed into groups to allow for </w:t>
      </w:r>
      <w:r w:rsidR="003C20FA" w:rsidRPr="00360C37">
        <w:rPr>
          <w:rFonts w:ascii="Arial" w:hAnsi="Arial" w:cs="Arial"/>
        </w:rPr>
        <w:t xml:space="preserve">simpler observations </w:t>
      </w:r>
      <w:r w:rsidR="00360C37" w:rsidRPr="00360C37">
        <w:rPr>
          <w:rFonts w:ascii="Arial" w:hAnsi="Arial" w:cs="Arial"/>
        </w:rPr>
        <w:t>(Eric, 2021).</w:t>
      </w:r>
      <w:r w:rsidR="00360C37">
        <w:t xml:space="preserve"> </w:t>
      </w:r>
      <w:r w:rsidR="008F12AC" w:rsidRPr="008F12AC">
        <w:rPr>
          <w:rFonts w:ascii="Arial" w:hAnsi="Arial" w:cs="Arial"/>
        </w:rPr>
        <w:t xml:space="preserve">Microsoft forms enable data security and </w:t>
      </w:r>
      <w:r w:rsidR="008F12AC" w:rsidRPr="008F12AC">
        <w:rPr>
          <w:rFonts w:ascii="Arial" w:hAnsi="Arial" w:cs="Arial"/>
        </w:rPr>
        <w:lastRenderedPageBreak/>
        <w:t>encryption regardless of the electronic storage medium used for the data, they were selected as the preferred method. Encryption makes sure that the data cannot be deciphered by someone else whether they attempt to obtain it</w:t>
      </w:r>
      <w:r w:rsidR="009D3922">
        <w:rPr>
          <w:rFonts w:ascii="Arial" w:hAnsi="Arial" w:cs="Arial"/>
        </w:rPr>
        <w:t xml:space="preserve"> </w:t>
      </w:r>
      <w:r w:rsidR="00B477B7" w:rsidRPr="00960643">
        <w:rPr>
          <w:rFonts w:ascii="Arial" w:hAnsi="Arial" w:cs="Arial"/>
        </w:rPr>
        <w:t>(Jotform, 2023)</w:t>
      </w:r>
      <w:r w:rsidR="00EA7092">
        <w:rPr>
          <w:rFonts w:ascii="Arial" w:hAnsi="Arial" w:cs="Arial"/>
        </w:rPr>
        <w:t xml:space="preserve">. </w:t>
      </w:r>
      <w:r w:rsidR="008179DF">
        <w:rPr>
          <w:rFonts w:ascii="Arial" w:hAnsi="Arial" w:cs="Arial"/>
        </w:rPr>
        <w:t xml:space="preserve">Anonymity is clear within Microsoft forms, as all information is anonymised before being shared with the researcher. This allows for participants identities to be kept safe which can encourage more honest answers </w:t>
      </w:r>
      <w:r w:rsidR="008179DF" w:rsidRPr="00940252">
        <w:rPr>
          <w:rFonts w:ascii="Arial" w:hAnsi="Arial" w:cs="Arial"/>
        </w:rPr>
        <w:t>(Process.st, n.d.)</w:t>
      </w:r>
      <w:r w:rsidR="008179DF">
        <w:rPr>
          <w:rFonts w:ascii="Arial" w:hAnsi="Arial" w:cs="Arial"/>
        </w:rPr>
        <w:t xml:space="preserve">. </w:t>
      </w:r>
      <w:r w:rsidR="004759BD">
        <w:rPr>
          <w:rFonts w:ascii="Arial" w:hAnsi="Arial" w:cs="Arial"/>
        </w:rPr>
        <w:t xml:space="preserve">Dependability throughout research is vital, it establishes the </w:t>
      </w:r>
      <w:r w:rsidR="00667BE4">
        <w:rPr>
          <w:rFonts w:ascii="Arial" w:hAnsi="Arial" w:cs="Arial"/>
        </w:rPr>
        <w:t xml:space="preserve">research’s findings as consistent and repeatable. </w:t>
      </w:r>
      <w:r w:rsidR="00700692">
        <w:rPr>
          <w:rFonts w:ascii="Arial" w:hAnsi="Arial" w:cs="Arial"/>
        </w:rPr>
        <w:t xml:space="preserve">Dependability throughout research </w:t>
      </w:r>
      <w:r w:rsidR="008A458E">
        <w:rPr>
          <w:rFonts w:ascii="Arial" w:hAnsi="Arial" w:cs="Arial"/>
        </w:rPr>
        <w:t xml:space="preserve">moves </w:t>
      </w:r>
      <w:r w:rsidR="00A2114D">
        <w:rPr>
          <w:rFonts w:ascii="Arial" w:hAnsi="Arial" w:cs="Arial"/>
        </w:rPr>
        <w:t xml:space="preserve">data into a process where other researchers would conduct </w:t>
      </w:r>
      <w:r w:rsidR="00852CF9">
        <w:rPr>
          <w:rFonts w:ascii="Arial" w:hAnsi="Arial" w:cs="Arial"/>
        </w:rPr>
        <w:t xml:space="preserve">similar </w:t>
      </w:r>
      <w:r w:rsidR="00A2114D">
        <w:rPr>
          <w:rFonts w:ascii="Arial" w:hAnsi="Arial" w:cs="Arial"/>
        </w:rPr>
        <w:t>results</w:t>
      </w:r>
      <w:r w:rsidR="00A676F8">
        <w:rPr>
          <w:rFonts w:ascii="Arial" w:hAnsi="Arial" w:cs="Arial"/>
        </w:rPr>
        <w:t xml:space="preserve"> if used similar systems</w:t>
      </w:r>
      <w:r w:rsidR="00852CF9">
        <w:rPr>
          <w:rFonts w:ascii="Arial" w:hAnsi="Arial" w:cs="Arial"/>
        </w:rPr>
        <w:t xml:space="preserve"> </w:t>
      </w:r>
      <w:r w:rsidR="009D3922" w:rsidRPr="009D3922">
        <w:rPr>
          <w:rFonts w:ascii="Arial" w:hAnsi="Arial" w:cs="Arial"/>
        </w:rPr>
        <w:t>(Complete Dissertation, 2017)</w:t>
      </w:r>
      <w:r w:rsidR="00852CF9">
        <w:rPr>
          <w:rFonts w:ascii="Arial" w:hAnsi="Arial" w:cs="Arial"/>
        </w:rPr>
        <w:t>.</w:t>
      </w:r>
      <w:r w:rsidR="00CC5087" w:rsidRPr="00CC5087">
        <w:t xml:space="preserve"> </w:t>
      </w:r>
      <w:r w:rsidR="00CC5087" w:rsidRPr="00CC5087">
        <w:rPr>
          <w:rFonts w:ascii="Arial" w:hAnsi="Arial" w:cs="Arial"/>
        </w:rPr>
        <w:t>Microsoft forms are</w:t>
      </w:r>
      <w:r w:rsidR="000A4BC7">
        <w:rPr>
          <w:rFonts w:ascii="Arial" w:hAnsi="Arial" w:cs="Arial"/>
        </w:rPr>
        <w:t xml:space="preserve"> deemed</w:t>
      </w:r>
      <w:r w:rsidR="00CC5087" w:rsidRPr="00CC5087">
        <w:rPr>
          <w:rFonts w:ascii="Arial" w:hAnsi="Arial" w:cs="Arial"/>
        </w:rPr>
        <w:t xml:space="preserve"> reliable due to their ability to accurately record responses and exhibit the results in a pie chart in a coherent format</w:t>
      </w:r>
      <w:r w:rsidR="00214CC9">
        <w:rPr>
          <w:rFonts w:ascii="Arial" w:hAnsi="Arial" w:cs="Arial"/>
        </w:rPr>
        <w:t xml:space="preserve"> </w:t>
      </w:r>
      <w:r w:rsidR="008027CB" w:rsidRPr="008027CB">
        <w:rPr>
          <w:rFonts w:ascii="Arial" w:hAnsi="Arial" w:cs="Arial"/>
        </w:rPr>
        <w:t>(Jaspersoft, 2023)</w:t>
      </w:r>
      <w:r w:rsidR="00214CC9">
        <w:rPr>
          <w:rFonts w:ascii="Arial" w:hAnsi="Arial" w:cs="Arial"/>
        </w:rPr>
        <w:t xml:space="preserve">. </w:t>
      </w:r>
      <w:r w:rsidR="004629F1" w:rsidRPr="004629F1">
        <w:rPr>
          <w:rFonts w:ascii="Arial" w:hAnsi="Arial" w:cs="Arial"/>
        </w:rPr>
        <w:t>Evolytics-p3</w:t>
      </w:r>
      <w:r w:rsidR="00C634E5">
        <w:rPr>
          <w:rFonts w:ascii="Arial" w:hAnsi="Arial" w:cs="Arial"/>
        </w:rPr>
        <w:t xml:space="preserve"> (</w:t>
      </w:r>
      <w:r w:rsidR="004629F1" w:rsidRPr="004629F1">
        <w:rPr>
          <w:rFonts w:ascii="Arial" w:hAnsi="Arial" w:cs="Arial"/>
        </w:rPr>
        <w:t>2014)</w:t>
      </w:r>
      <w:r w:rsidR="00C634E5">
        <w:rPr>
          <w:rFonts w:ascii="Arial" w:hAnsi="Arial" w:cs="Arial"/>
        </w:rPr>
        <w:t xml:space="preserve"> differs</w:t>
      </w:r>
      <w:r w:rsidR="002D4D7A">
        <w:rPr>
          <w:rFonts w:ascii="Arial" w:hAnsi="Arial" w:cs="Arial"/>
        </w:rPr>
        <w:t xml:space="preserve">, </w:t>
      </w:r>
      <w:r w:rsidR="003E4CEC">
        <w:rPr>
          <w:rFonts w:ascii="Arial" w:hAnsi="Arial" w:cs="Arial"/>
        </w:rPr>
        <w:t>as</w:t>
      </w:r>
      <w:r w:rsidR="003E4CEC" w:rsidRPr="003E4CEC">
        <w:rPr>
          <w:rFonts w:ascii="Arial" w:hAnsi="Arial" w:cs="Arial"/>
        </w:rPr>
        <w:t xml:space="preserve"> mentioned</w:t>
      </w:r>
      <w:r w:rsidR="002D4D7A">
        <w:rPr>
          <w:rFonts w:ascii="Arial" w:hAnsi="Arial" w:cs="Arial"/>
        </w:rPr>
        <w:t xml:space="preserve"> </w:t>
      </w:r>
      <w:r w:rsidR="003E4CEC" w:rsidRPr="003E4CEC">
        <w:rPr>
          <w:rFonts w:ascii="Arial" w:hAnsi="Arial" w:cs="Arial"/>
        </w:rPr>
        <w:t xml:space="preserve">the main drawback of pie charts lies in the </w:t>
      </w:r>
      <w:r w:rsidR="001760AC" w:rsidRPr="003E4CEC">
        <w:rPr>
          <w:rFonts w:ascii="Arial" w:hAnsi="Arial" w:cs="Arial"/>
        </w:rPr>
        <w:t>fact</w:t>
      </w:r>
      <w:r w:rsidR="002D4D7A">
        <w:rPr>
          <w:rFonts w:ascii="Arial" w:hAnsi="Arial" w:cs="Arial"/>
        </w:rPr>
        <w:t xml:space="preserve"> </w:t>
      </w:r>
      <w:r w:rsidR="003E4CEC" w:rsidRPr="003E4CEC">
        <w:rPr>
          <w:rFonts w:ascii="Arial" w:hAnsi="Arial" w:cs="Arial"/>
        </w:rPr>
        <w:t>they are challenging to compare data, in contrast to bar or line charts, which can be discernible.</w:t>
      </w:r>
      <w:r w:rsidR="00610D7C">
        <w:rPr>
          <w:rFonts w:ascii="Arial" w:hAnsi="Arial" w:cs="Arial"/>
        </w:rPr>
        <w:t xml:space="preserve"> </w:t>
      </w:r>
    </w:p>
    <w:p w14:paraId="6FF01596" w14:textId="06BA5791" w:rsidR="005B67BE" w:rsidRPr="006B0028" w:rsidRDefault="005043E4" w:rsidP="0069761D">
      <w:pPr>
        <w:spacing w:line="360" w:lineRule="auto"/>
        <w:ind w:firstLine="720"/>
        <w:rPr>
          <w:rFonts w:ascii="Arial" w:hAnsi="Arial" w:cs="Arial"/>
        </w:rPr>
      </w:pPr>
      <w:r>
        <w:rPr>
          <w:rFonts w:ascii="Arial" w:hAnsi="Arial" w:cs="Arial"/>
        </w:rPr>
        <w:t xml:space="preserve">The focus group </w:t>
      </w:r>
      <w:r w:rsidR="00080DEB">
        <w:rPr>
          <w:rFonts w:ascii="Arial" w:hAnsi="Arial" w:cs="Arial"/>
        </w:rPr>
        <w:t>was conducted using open ended questions to all participants</w:t>
      </w:r>
      <w:r w:rsidR="00633040">
        <w:rPr>
          <w:rFonts w:ascii="Arial" w:hAnsi="Arial" w:cs="Arial"/>
        </w:rPr>
        <w:t xml:space="preserve">, enabling a range of responses </w:t>
      </w:r>
      <w:r w:rsidR="00D43B47">
        <w:rPr>
          <w:rFonts w:ascii="Arial" w:hAnsi="Arial" w:cs="Arial"/>
        </w:rPr>
        <w:t xml:space="preserve">and opinions throughout the study. </w:t>
      </w:r>
      <w:r w:rsidR="00272396">
        <w:rPr>
          <w:rFonts w:ascii="Arial" w:hAnsi="Arial" w:cs="Arial"/>
        </w:rPr>
        <w:t>T</w:t>
      </w:r>
      <w:r w:rsidR="009E2103">
        <w:rPr>
          <w:rFonts w:ascii="Arial" w:hAnsi="Arial" w:cs="Arial"/>
        </w:rPr>
        <w:t xml:space="preserve">he researcher used written notes to collect responses and the opinions of the </w:t>
      </w:r>
      <w:r w:rsidR="00272396">
        <w:rPr>
          <w:rFonts w:ascii="Arial" w:hAnsi="Arial" w:cs="Arial"/>
        </w:rPr>
        <w:t>respondents</w:t>
      </w:r>
      <w:r w:rsidR="006378D1">
        <w:rPr>
          <w:rFonts w:ascii="Arial" w:hAnsi="Arial" w:cs="Arial"/>
        </w:rPr>
        <w:t xml:space="preserve">, these notes were </w:t>
      </w:r>
      <w:r w:rsidR="00A8184F">
        <w:rPr>
          <w:rFonts w:ascii="Arial" w:hAnsi="Arial" w:cs="Arial"/>
        </w:rPr>
        <w:t>always kept with the researcher</w:t>
      </w:r>
      <w:r w:rsidR="006378D1">
        <w:rPr>
          <w:rFonts w:ascii="Arial" w:hAnsi="Arial" w:cs="Arial"/>
        </w:rPr>
        <w:t xml:space="preserve"> during the study and no names were mentioned throughout</w:t>
      </w:r>
      <w:r w:rsidR="001A3458">
        <w:rPr>
          <w:rFonts w:ascii="Arial" w:hAnsi="Arial" w:cs="Arial"/>
        </w:rPr>
        <w:t xml:space="preserve"> </w:t>
      </w:r>
      <w:r w:rsidR="006378D1">
        <w:rPr>
          <w:rFonts w:ascii="Arial" w:hAnsi="Arial" w:cs="Arial"/>
        </w:rPr>
        <w:t xml:space="preserve">the </w:t>
      </w:r>
      <w:r w:rsidR="00C416B2">
        <w:rPr>
          <w:rFonts w:ascii="Arial" w:hAnsi="Arial" w:cs="Arial"/>
        </w:rPr>
        <w:t>written report</w:t>
      </w:r>
      <w:r w:rsidR="001A3458">
        <w:rPr>
          <w:rFonts w:ascii="Arial" w:hAnsi="Arial" w:cs="Arial"/>
        </w:rPr>
        <w:t xml:space="preserve"> (Gorden, 1980). </w:t>
      </w:r>
      <w:r w:rsidR="00CF464C" w:rsidRPr="006B0028">
        <w:rPr>
          <w:rFonts w:ascii="Arial" w:hAnsi="Arial" w:cs="Arial"/>
        </w:rPr>
        <w:t xml:space="preserve">The focus </w:t>
      </w:r>
      <w:r w:rsidR="00B66824" w:rsidRPr="006B0028">
        <w:rPr>
          <w:rFonts w:ascii="Arial" w:hAnsi="Arial" w:cs="Arial"/>
        </w:rPr>
        <w:t>group</w:t>
      </w:r>
      <w:r w:rsidR="00E1755D" w:rsidRPr="006B0028">
        <w:rPr>
          <w:rFonts w:ascii="Arial" w:hAnsi="Arial" w:cs="Arial"/>
        </w:rPr>
        <w:t xml:space="preserve"> data was collected using </w:t>
      </w:r>
      <w:r w:rsidR="008105D2" w:rsidRPr="006B0028">
        <w:rPr>
          <w:rFonts w:ascii="Arial" w:hAnsi="Arial" w:cs="Arial"/>
        </w:rPr>
        <w:t xml:space="preserve">written notes. </w:t>
      </w:r>
      <w:r w:rsidR="005B67BE" w:rsidRPr="006B0028">
        <w:rPr>
          <w:rFonts w:ascii="Arial" w:hAnsi="Arial" w:cs="Arial"/>
        </w:rPr>
        <w:t>Also known as field notes</w:t>
      </w:r>
      <w:r w:rsidR="00CA143D" w:rsidRPr="006B0028">
        <w:rPr>
          <w:rFonts w:ascii="Arial" w:hAnsi="Arial" w:cs="Arial"/>
        </w:rPr>
        <w:t xml:space="preserve">, </w:t>
      </w:r>
      <w:r w:rsidR="00A56ED4" w:rsidRPr="006B0028">
        <w:rPr>
          <w:rFonts w:ascii="Arial" w:hAnsi="Arial" w:cs="Arial"/>
        </w:rPr>
        <w:t xml:space="preserve">field notes can provide important context to the researcher, this would involve contextual factors that may be important for data analysis. </w:t>
      </w:r>
      <w:r w:rsidR="00FD1A00" w:rsidRPr="00FD1A00">
        <w:rPr>
          <w:rFonts w:ascii="Arial" w:hAnsi="Arial" w:cs="Arial"/>
        </w:rPr>
        <w:t xml:space="preserve">These notes can be completed in any manner and </w:t>
      </w:r>
      <w:r w:rsidR="00E64E87" w:rsidRPr="00FD1A00">
        <w:rPr>
          <w:rFonts w:ascii="Arial" w:hAnsi="Arial" w:cs="Arial"/>
        </w:rPr>
        <w:t>do not</w:t>
      </w:r>
      <w:r w:rsidR="00FD1A00" w:rsidRPr="00FD1A00">
        <w:rPr>
          <w:rFonts w:ascii="Arial" w:hAnsi="Arial" w:cs="Arial"/>
        </w:rPr>
        <w:t xml:space="preserve"> require formality, nevertheless they should be kept private as they may include sensitive information</w:t>
      </w:r>
      <w:r w:rsidR="00FD1A00">
        <w:rPr>
          <w:rFonts w:ascii="Arial" w:hAnsi="Arial" w:cs="Arial"/>
        </w:rPr>
        <w:t xml:space="preserve"> </w:t>
      </w:r>
      <w:r w:rsidR="006B0028" w:rsidRPr="006B0028">
        <w:rPr>
          <w:rFonts w:ascii="Arial" w:hAnsi="Arial" w:cs="Arial"/>
        </w:rPr>
        <w:t>(Helm, n.d.). (Sutton and Austin, 2015) states</w:t>
      </w:r>
      <w:r w:rsidR="00EA7F39">
        <w:rPr>
          <w:rFonts w:ascii="Arial" w:hAnsi="Arial" w:cs="Arial"/>
        </w:rPr>
        <w:t>,</w:t>
      </w:r>
      <w:r w:rsidR="006B0028" w:rsidRPr="006B0028">
        <w:rPr>
          <w:rFonts w:ascii="Arial" w:hAnsi="Arial" w:cs="Arial"/>
        </w:rPr>
        <w:t xml:space="preserve"> written notes throughout data can hold anonymity as the researcher is the only person </w:t>
      </w:r>
      <w:r w:rsidR="006B0028" w:rsidRPr="00AF52B5">
        <w:rPr>
          <w:rFonts w:ascii="Arial" w:hAnsi="Arial" w:cs="Arial"/>
        </w:rPr>
        <w:t>that has handheld access to that data.</w:t>
      </w:r>
      <w:r w:rsidR="00567DE6" w:rsidRPr="00AF52B5">
        <w:rPr>
          <w:rFonts w:ascii="Arial" w:hAnsi="Arial" w:cs="Arial"/>
        </w:rPr>
        <w:t xml:space="preserve"> Throughout research it was vital to state exactly what had been discussed by the participants and written in the words that were transferred</w:t>
      </w:r>
      <w:r w:rsidR="00B72F72">
        <w:rPr>
          <w:rFonts w:ascii="Arial" w:hAnsi="Arial" w:cs="Arial"/>
        </w:rPr>
        <w:t>,</w:t>
      </w:r>
      <w:r w:rsidR="00567DE6" w:rsidRPr="00AF52B5">
        <w:rPr>
          <w:rFonts w:ascii="Arial" w:hAnsi="Arial" w:cs="Arial"/>
        </w:rPr>
        <w:t xml:space="preserve"> In doing so it allows for credibility</w:t>
      </w:r>
      <w:r w:rsidR="00AF52B5" w:rsidRPr="00AF52B5">
        <w:rPr>
          <w:rFonts w:ascii="Arial" w:hAnsi="Arial" w:cs="Arial"/>
        </w:rPr>
        <w:t xml:space="preserve"> (Librarians, 2020). Although the words were exactly stated, it deemed difficult to give insight into each participants opinions and thoughts. </w:t>
      </w:r>
      <w:r w:rsidR="00001519">
        <w:rPr>
          <w:rFonts w:ascii="Arial" w:hAnsi="Arial" w:cs="Arial"/>
        </w:rPr>
        <w:t xml:space="preserve">Discussions are difficult to record through field notes. The researcher will find greater difficulty including all relevant information while observing </w:t>
      </w:r>
      <w:r w:rsidR="00001519" w:rsidRPr="00001519">
        <w:rPr>
          <w:rFonts w:ascii="Arial" w:hAnsi="Arial" w:cs="Arial"/>
        </w:rPr>
        <w:t>(U</w:t>
      </w:r>
      <w:r w:rsidR="00001519">
        <w:rPr>
          <w:rFonts w:ascii="Arial" w:hAnsi="Arial" w:cs="Arial"/>
        </w:rPr>
        <w:t>K-</w:t>
      </w:r>
      <w:r w:rsidR="00001519" w:rsidRPr="00001519">
        <w:rPr>
          <w:rFonts w:ascii="Arial" w:hAnsi="Arial" w:cs="Arial"/>
        </w:rPr>
        <w:t xml:space="preserve">Essays, 2018). </w:t>
      </w:r>
      <w:r w:rsidR="00001519" w:rsidRPr="00001519">
        <w:rPr>
          <w:rFonts w:ascii="Arial" w:hAnsi="Arial" w:cs="Arial"/>
          <w:shd w:val="clear" w:color="auto" w:fill="FFFFFF"/>
        </w:rPr>
        <w:t xml:space="preserve">Beebe and Takahashi (1989) express, </w:t>
      </w:r>
      <w:r w:rsidR="00F51754">
        <w:rPr>
          <w:rFonts w:ascii="Arial" w:hAnsi="Arial" w:cs="Arial"/>
          <w:shd w:val="clear" w:color="auto" w:fill="FFFFFF"/>
        </w:rPr>
        <w:t xml:space="preserve">the speed of writing is slower than speech. As a researcher you must rely on your memory when using field notes. This can lead to the change of narrative throughout the </w:t>
      </w:r>
      <w:r w:rsidR="00F51754" w:rsidRPr="000C500F">
        <w:rPr>
          <w:rFonts w:ascii="Arial" w:hAnsi="Arial" w:cs="Arial"/>
          <w:shd w:val="clear" w:color="auto" w:fill="FFFFFF"/>
        </w:rPr>
        <w:t>research as the information can be influenced by opinion and personal recollection of the statements</w:t>
      </w:r>
      <w:r w:rsidR="000C500F" w:rsidRPr="000C500F">
        <w:rPr>
          <w:rFonts w:ascii="Arial" w:hAnsi="Arial" w:cs="Arial"/>
          <w:shd w:val="clear" w:color="auto" w:fill="FFFFFF"/>
        </w:rPr>
        <w:t xml:space="preserve"> </w:t>
      </w:r>
      <w:r w:rsidR="000C500F" w:rsidRPr="000C500F">
        <w:rPr>
          <w:rFonts w:ascii="Arial" w:hAnsi="Arial" w:cs="Arial"/>
        </w:rPr>
        <w:t>(Elite Research, n.d</w:t>
      </w:r>
      <w:r w:rsidR="000C500F" w:rsidRPr="0069761D">
        <w:rPr>
          <w:rFonts w:ascii="Arial" w:hAnsi="Arial" w:cs="Arial"/>
        </w:rPr>
        <w:t>.).</w:t>
      </w:r>
      <w:r w:rsidR="0069761D">
        <w:rPr>
          <w:rFonts w:ascii="Arial" w:hAnsi="Arial" w:cs="Arial"/>
        </w:rPr>
        <w:t xml:space="preserve"> </w:t>
      </w:r>
      <w:r w:rsidR="0069761D" w:rsidRPr="0069761D">
        <w:rPr>
          <w:rFonts w:ascii="Arial" w:hAnsi="Arial" w:cs="Arial"/>
        </w:rPr>
        <w:t>Deggs and Hernandez</w:t>
      </w:r>
      <w:r w:rsidR="0069761D">
        <w:rPr>
          <w:rFonts w:ascii="Arial" w:hAnsi="Arial" w:cs="Arial"/>
        </w:rPr>
        <w:t xml:space="preserve"> (</w:t>
      </w:r>
      <w:r w:rsidR="0069761D" w:rsidRPr="0069761D">
        <w:rPr>
          <w:rFonts w:ascii="Arial" w:hAnsi="Arial" w:cs="Arial"/>
        </w:rPr>
        <w:t>2018)</w:t>
      </w:r>
      <w:r w:rsidR="0069761D">
        <w:rPr>
          <w:rFonts w:ascii="Arial" w:hAnsi="Arial" w:cs="Arial"/>
        </w:rPr>
        <w:t xml:space="preserve"> similarly state</w:t>
      </w:r>
      <w:r w:rsidR="00641AE7">
        <w:rPr>
          <w:rFonts w:ascii="Arial" w:hAnsi="Arial" w:cs="Arial"/>
        </w:rPr>
        <w:t xml:space="preserve"> </w:t>
      </w:r>
      <w:r w:rsidR="0069761D">
        <w:rPr>
          <w:rFonts w:ascii="Arial" w:hAnsi="Arial" w:cs="Arial"/>
        </w:rPr>
        <w:t xml:space="preserve">field notes to be secondary, less informative, and less valuable component of qualitative data. </w:t>
      </w:r>
      <w:r w:rsidR="00526F3E">
        <w:rPr>
          <w:rFonts w:ascii="Arial" w:hAnsi="Arial" w:cs="Arial"/>
        </w:rPr>
        <w:t xml:space="preserve">Throughout collecting this data there is an involvement of transferability. </w:t>
      </w:r>
      <w:r w:rsidR="00526F3E">
        <w:rPr>
          <w:rFonts w:ascii="Arial" w:hAnsi="Arial" w:cs="Arial"/>
        </w:rPr>
        <w:lastRenderedPageBreak/>
        <w:t xml:space="preserve">This discusses the vitality of non-bias research, ensuring the findings do not involve the researchers’ values and passions as </w:t>
      </w:r>
      <w:r w:rsidR="00526F3E" w:rsidRPr="00526F3E">
        <w:rPr>
          <w:rFonts w:ascii="Arial" w:hAnsi="Arial" w:cs="Arial"/>
        </w:rPr>
        <w:t>engagement with research (Stahl and King, 2020, p.3)</w:t>
      </w:r>
      <w:r w:rsidR="00526F3E">
        <w:rPr>
          <w:rFonts w:ascii="Arial" w:hAnsi="Arial" w:cs="Arial"/>
        </w:rPr>
        <w:t xml:space="preserve">. </w:t>
      </w:r>
    </w:p>
    <w:p w14:paraId="60DE56AB" w14:textId="77777777" w:rsidR="00526F3E" w:rsidRDefault="00526F3E" w:rsidP="00526F3E">
      <w:pPr>
        <w:spacing w:line="360" w:lineRule="auto"/>
        <w:ind w:firstLine="720"/>
        <w:rPr>
          <w:rFonts w:ascii="Arial" w:hAnsi="Arial" w:cs="Arial"/>
        </w:rPr>
      </w:pPr>
    </w:p>
    <w:p w14:paraId="7F3F7E82" w14:textId="5754C1B6" w:rsidR="008249F2" w:rsidRDefault="00B614DF" w:rsidP="00E50985">
      <w:pPr>
        <w:spacing w:line="360" w:lineRule="auto"/>
        <w:rPr>
          <w:rFonts w:ascii="Arial" w:hAnsi="Arial" w:cs="Arial"/>
        </w:rPr>
      </w:pPr>
      <w:r w:rsidRPr="00B614DF">
        <w:rPr>
          <w:rFonts w:ascii="Arial" w:hAnsi="Arial" w:cs="Arial"/>
        </w:rPr>
        <w:t>There are several ethical factors to consider when doing research. Respecting ethical standards is essential to ensuring the welfare, rights, and respect of every participant. To ensure that appropriate standards of ethics are adhered to, ethical considerations ought to be applied to all research involving human beings</w:t>
      </w:r>
      <w:r>
        <w:rPr>
          <w:rFonts w:ascii="Arial" w:hAnsi="Arial" w:cs="Arial"/>
        </w:rPr>
        <w:t xml:space="preserve"> </w:t>
      </w:r>
      <w:r w:rsidR="007029D7" w:rsidRPr="00026A61">
        <w:rPr>
          <w:rFonts w:ascii="Arial" w:hAnsi="Arial" w:cs="Arial"/>
        </w:rPr>
        <w:t>(World Health Organisation, 2022)</w:t>
      </w:r>
      <w:r w:rsidR="00026A61">
        <w:rPr>
          <w:rFonts w:ascii="Arial" w:hAnsi="Arial" w:cs="Arial"/>
        </w:rPr>
        <w:t xml:space="preserve">. </w:t>
      </w:r>
      <w:r w:rsidR="00B04E57" w:rsidRPr="00B04E57">
        <w:rPr>
          <w:rFonts w:ascii="Arial" w:hAnsi="Arial" w:cs="Arial"/>
        </w:rPr>
        <w:t xml:space="preserve">Scribbr, </w:t>
      </w:r>
      <w:r w:rsidR="00B04E57">
        <w:rPr>
          <w:rFonts w:ascii="Arial" w:hAnsi="Arial" w:cs="Arial"/>
        </w:rPr>
        <w:t>(</w:t>
      </w:r>
      <w:r w:rsidR="00B04E57" w:rsidRPr="00B04E57">
        <w:rPr>
          <w:rFonts w:ascii="Arial" w:hAnsi="Arial" w:cs="Arial"/>
        </w:rPr>
        <w:t>n.d.</w:t>
      </w:r>
      <w:r w:rsidR="00B04E57">
        <w:rPr>
          <w:rFonts w:ascii="Arial" w:hAnsi="Arial" w:cs="Arial"/>
        </w:rPr>
        <w:t xml:space="preserve">) </w:t>
      </w:r>
      <w:r w:rsidR="00972FFC">
        <w:rPr>
          <w:rFonts w:ascii="Arial" w:hAnsi="Arial" w:cs="Arial"/>
        </w:rPr>
        <w:t xml:space="preserve">elaborated anonymity </w:t>
      </w:r>
      <w:r w:rsidR="00E425B6">
        <w:rPr>
          <w:rFonts w:ascii="Arial" w:hAnsi="Arial" w:cs="Arial"/>
        </w:rPr>
        <w:t>and confidentiality are vital ethic</w:t>
      </w:r>
      <w:r w:rsidR="00953030">
        <w:rPr>
          <w:rFonts w:ascii="Arial" w:hAnsi="Arial" w:cs="Arial"/>
        </w:rPr>
        <w:t>al considerations</w:t>
      </w:r>
      <w:r w:rsidR="006C7F95">
        <w:rPr>
          <w:rFonts w:ascii="Arial" w:hAnsi="Arial" w:cs="Arial"/>
        </w:rPr>
        <w:t xml:space="preserve"> to be used throughout research. </w:t>
      </w:r>
      <w:r w:rsidR="008249F2">
        <w:rPr>
          <w:rFonts w:ascii="Arial" w:hAnsi="Arial" w:cs="Arial"/>
        </w:rPr>
        <w:t>C</w:t>
      </w:r>
      <w:r w:rsidR="007073BD">
        <w:rPr>
          <w:rFonts w:ascii="Arial" w:hAnsi="Arial" w:cs="Arial"/>
        </w:rPr>
        <w:t xml:space="preserve">onfidentiality </w:t>
      </w:r>
      <w:r w:rsidR="00A7742A">
        <w:rPr>
          <w:rFonts w:ascii="Arial" w:hAnsi="Arial" w:cs="Arial"/>
        </w:rPr>
        <w:t xml:space="preserve">was used </w:t>
      </w:r>
      <w:r w:rsidR="00E52DFD">
        <w:rPr>
          <w:rFonts w:ascii="Arial" w:hAnsi="Arial" w:cs="Arial"/>
        </w:rPr>
        <w:t xml:space="preserve">throughout this study as all </w:t>
      </w:r>
      <w:r w:rsidR="00804E61">
        <w:rPr>
          <w:rFonts w:ascii="Arial" w:hAnsi="Arial" w:cs="Arial"/>
        </w:rPr>
        <w:t xml:space="preserve">information </w:t>
      </w:r>
      <w:r w:rsidR="00A65822">
        <w:rPr>
          <w:rFonts w:ascii="Arial" w:hAnsi="Arial" w:cs="Arial"/>
        </w:rPr>
        <w:t>referring</w:t>
      </w:r>
      <w:r w:rsidR="00804E61">
        <w:rPr>
          <w:rFonts w:ascii="Arial" w:hAnsi="Arial" w:cs="Arial"/>
        </w:rPr>
        <w:t xml:space="preserve"> to the participants </w:t>
      </w:r>
      <w:r w:rsidR="001816E4">
        <w:rPr>
          <w:rFonts w:ascii="Arial" w:hAnsi="Arial" w:cs="Arial"/>
        </w:rPr>
        <w:t>were hidden from all outsiders except the primary researcher</w:t>
      </w:r>
      <w:r w:rsidR="009C71B1">
        <w:rPr>
          <w:rFonts w:ascii="Arial" w:hAnsi="Arial" w:cs="Arial"/>
        </w:rPr>
        <w:t xml:space="preserve"> </w:t>
      </w:r>
      <w:r w:rsidR="009C71B1" w:rsidRPr="009C71B1">
        <w:rPr>
          <w:rFonts w:ascii="Arial" w:hAnsi="Arial" w:cs="Arial"/>
        </w:rPr>
        <w:t xml:space="preserve">(Saunders, </w:t>
      </w:r>
      <w:r w:rsidR="000A78E5" w:rsidRPr="009C71B1">
        <w:rPr>
          <w:rFonts w:ascii="Arial" w:hAnsi="Arial" w:cs="Arial"/>
        </w:rPr>
        <w:t>Kitzinger,</w:t>
      </w:r>
      <w:r w:rsidR="009C71B1" w:rsidRPr="009C71B1">
        <w:rPr>
          <w:rFonts w:ascii="Arial" w:hAnsi="Arial" w:cs="Arial"/>
        </w:rPr>
        <w:t xml:space="preserve"> and Kitzinger, 2015)</w:t>
      </w:r>
      <w:r w:rsidR="009C71B1">
        <w:rPr>
          <w:rFonts w:ascii="Arial" w:hAnsi="Arial" w:cs="Arial"/>
        </w:rPr>
        <w:t xml:space="preserve">. </w:t>
      </w:r>
      <w:r w:rsidR="00F0584E">
        <w:rPr>
          <w:rFonts w:ascii="Arial" w:hAnsi="Arial" w:cs="Arial"/>
        </w:rPr>
        <w:t xml:space="preserve">The process in which pupil assent was taken </w:t>
      </w:r>
      <w:r w:rsidR="00CA566C">
        <w:rPr>
          <w:rFonts w:ascii="Arial" w:hAnsi="Arial" w:cs="Arial"/>
        </w:rPr>
        <w:t xml:space="preserve">stemmed from </w:t>
      </w:r>
      <w:r w:rsidR="00CA566C" w:rsidRPr="00B255DD">
        <w:rPr>
          <w:rFonts w:ascii="Arial" w:hAnsi="Arial" w:cs="Arial"/>
        </w:rPr>
        <w:t xml:space="preserve">a consent form, this form was sent out to </w:t>
      </w:r>
      <w:r w:rsidR="00F97019" w:rsidRPr="00B255DD">
        <w:rPr>
          <w:rFonts w:ascii="Arial" w:hAnsi="Arial" w:cs="Arial"/>
        </w:rPr>
        <w:t xml:space="preserve">multiple parents to conduct the focus group </w:t>
      </w:r>
      <w:r w:rsidR="0058246F">
        <w:rPr>
          <w:rFonts w:ascii="Arial" w:hAnsi="Arial" w:cs="Arial"/>
        </w:rPr>
        <w:t>which involved their children</w:t>
      </w:r>
      <w:r w:rsidR="00964432" w:rsidRPr="00B255DD">
        <w:rPr>
          <w:rFonts w:ascii="Arial" w:hAnsi="Arial" w:cs="Arial"/>
        </w:rPr>
        <w:t xml:space="preserve"> (Department for education, 2023).</w:t>
      </w:r>
      <w:r w:rsidR="00964432">
        <w:t xml:space="preserve"> </w:t>
      </w:r>
      <w:r w:rsidR="00BE51A1">
        <w:rPr>
          <w:rFonts w:ascii="Arial" w:hAnsi="Arial" w:cs="Arial"/>
        </w:rPr>
        <w:t xml:space="preserve"> </w:t>
      </w:r>
      <w:r w:rsidR="00640621">
        <w:rPr>
          <w:rFonts w:ascii="Arial" w:hAnsi="Arial" w:cs="Arial"/>
        </w:rPr>
        <w:t xml:space="preserve">To approve research parental participant </w:t>
      </w:r>
      <w:r w:rsidR="0058246F">
        <w:rPr>
          <w:rFonts w:ascii="Arial" w:hAnsi="Arial" w:cs="Arial"/>
        </w:rPr>
        <w:t>throughout this</w:t>
      </w:r>
      <w:r w:rsidR="00640621">
        <w:rPr>
          <w:rFonts w:ascii="Arial" w:hAnsi="Arial" w:cs="Arial"/>
        </w:rPr>
        <w:t xml:space="preserve"> research </w:t>
      </w:r>
      <w:r w:rsidR="0058246F">
        <w:rPr>
          <w:rFonts w:ascii="Arial" w:hAnsi="Arial" w:cs="Arial"/>
        </w:rPr>
        <w:t>was</w:t>
      </w:r>
      <w:r w:rsidR="00640621">
        <w:rPr>
          <w:rFonts w:ascii="Arial" w:hAnsi="Arial" w:cs="Arial"/>
        </w:rPr>
        <w:t xml:space="preserve"> vital</w:t>
      </w:r>
      <w:r w:rsidR="0058246F">
        <w:rPr>
          <w:rFonts w:ascii="Arial" w:hAnsi="Arial" w:cs="Arial"/>
        </w:rPr>
        <w:t>,</w:t>
      </w:r>
      <w:r w:rsidR="00640621">
        <w:rPr>
          <w:rFonts w:ascii="Arial" w:hAnsi="Arial" w:cs="Arial"/>
        </w:rPr>
        <w:t xml:space="preserve"> </w:t>
      </w:r>
      <w:r w:rsidR="004F63FF">
        <w:rPr>
          <w:rFonts w:ascii="Arial" w:hAnsi="Arial" w:cs="Arial"/>
        </w:rPr>
        <w:t xml:space="preserve">based on their </w:t>
      </w:r>
      <w:r w:rsidR="00626FEA">
        <w:rPr>
          <w:rFonts w:ascii="Arial" w:hAnsi="Arial" w:cs="Arial"/>
        </w:rPr>
        <w:t>characteristics</w:t>
      </w:r>
      <w:r w:rsidR="004F63FF">
        <w:rPr>
          <w:rFonts w:ascii="Arial" w:hAnsi="Arial" w:cs="Arial"/>
        </w:rPr>
        <w:t xml:space="preserve"> and </w:t>
      </w:r>
      <w:r w:rsidR="00626FEA">
        <w:rPr>
          <w:rFonts w:ascii="Arial" w:hAnsi="Arial" w:cs="Arial"/>
        </w:rPr>
        <w:t>experiences</w:t>
      </w:r>
      <w:r w:rsidR="004F63FF">
        <w:rPr>
          <w:rFonts w:ascii="Arial" w:hAnsi="Arial" w:cs="Arial"/>
        </w:rPr>
        <w:t>. If parents agree</w:t>
      </w:r>
      <w:r w:rsidR="003504ED">
        <w:rPr>
          <w:rFonts w:ascii="Arial" w:hAnsi="Arial" w:cs="Arial"/>
        </w:rPr>
        <w:t xml:space="preserve"> </w:t>
      </w:r>
      <w:r w:rsidR="004F63FF">
        <w:rPr>
          <w:rFonts w:ascii="Arial" w:hAnsi="Arial" w:cs="Arial"/>
        </w:rPr>
        <w:t xml:space="preserve">the pupil </w:t>
      </w:r>
      <w:r w:rsidR="001F20EB">
        <w:rPr>
          <w:rFonts w:ascii="Arial" w:hAnsi="Arial" w:cs="Arial"/>
        </w:rPr>
        <w:t xml:space="preserve">will decide </w:t>
      </w:r>
      <w:r w:rsidR="00572097">
        <w:rPr>
          <w:rFonts w:ascii="Arial" w:hAnsi="Arial" w:cs="Arial"/>
        </w:rPr>
        <w:t xml:space="preserve">as they understand </w:t>
      </w:r>
      <w:r w:rsidR="005C36E7">
        <w:rPr>
          <w:rFonts w:ascii="Arial" w:hAnsi="Arial" w:cs="Arial"/>
        </w:rPr>
        <w:t>what is expected of them,</w:t>
      </w:r>
      <w:r w:rsidR="00572097">
        <w:rPr>
          <w:rFonts w:ascii="Arial" w:hAnsi="Arial" w:cs="Arial"/>
        </w:rPr>
        <w:t xml:space="preserve"> if it something they wish to </w:t>
      </w:r>
      <w:r w:rsidR="006A4BB5">
        <w:rPr>
          <w:rFonts w:ascii="Arial" w:hAnsi="Arial" w:cs="Arial"/>
        </w:rPr>
        <w:t>participate</w:t>
      </w:r>
      <w:r w:rsidR="005C36E7">
        <w:rPr>
          <w:rFonts w:ascii="Arial" w:hAnsi="Arial" w:cs="Arial"/>
        </w:rPr>
        <w:t xml:space="preserve"> in</w:t>
      </w:r>
      <w:r w:rsidR="00034D20">
        <w:rPr>
          <w:rFonts w:ascii="Arial" w:hAnsi="Arial" w:cs="Arial"/>
        </w:rPr>
        <w:t xml:space="preserve"> </w:t>
      </w:r>
      <w:r w:rsidR="0017389F" w:rsidRPr="0017389F">
        <w:rPr>
          <w:rFonts w:ascii="Arial" w:hAnsi="Arial" w:cs="Arial"/>
        </w:rPr>
        <w:t>(Field, Behrman</w:t>
      </w:r>
      <w:r w:rsidR="0017389F">
        <w:rPr>
          <w:rFonts w:ascii="Arial" w:hAnsi="Arial" w:cs="Arial"/>
        </w:rPr>
        <w:t>,</w:t>
      </w:r>
      <w:r w:rsidR="0017389F" w:rsidRPr="0017389F">
        <w:rPr>
          <w:rFonts w:ascii="Arial" w:hAnsi="Arial" w:cs="Arial"/>
        </w:rPr>
        <w:t xml:space="preserve"> and Children, 2004)</w:t>
      </w:r>
      <w:r w:rsidR="000D091B">
        <w:rPr>
          <w:rFonts w:ascii="Arial" w:hAnsi="Arial" w:cs="Arial"/>
        </w:rPr>
        <w:t xml:space="preserve">. The pupils </w:t>
      </w:r>
      <w:r w:rsidR="00684B06">
        <w:rPr>
          <w:rFonts w:ascii="Arial" w:hAnsi="Arial" w:cs="Arial"/>
        </w:rPr>
        <w:t xml:space="preserve">were given </w:t>
      </w:r>
      <w:r w:rsidR="002964F9">
        <w:rPr>
          <w:rFonts w:ascii="Arial" w:hAnsi="Arial" w:cs="Arial"/>
        </w:rPr>
        <w:t xml:space="preserve">the option to opt out of the research, which was conversated </w:t>
      </w:r>
      <w:r w:rsidR="004831EF">
        <w:rPr>
          <w:rFonts w:ascii="Arial" w:hAnsi="Arial" w:cs="Arial"/>
        </w:rPr>
        <w:t>to them before the focus group questions were discussed</w:t>
      </w:r>
      <w:r w:rsidR="00FC734A">
        <w:rPr>
          <w:rFonts w:ascii="Arial" w:hAnsi="Arial" w:cs="Arial"/>
        </w:rPr>
        <w:t xml:space="preserve">, making </w:t>
      </w:r>
      <w:r w:rsidR="008D7823">
        <w:rPr>
          <w:rFonts w:ascii="Arial" w:hAnsi="Arial" w:cs="Arial"/>
        </w:rPr>
        <w:t>clarity</w:t>
      </w:r>
      <w:r w:rsidR="00FC734A">
        <w:rPr>
          <w:rFonts w:ascii="Arial" w:hAnsi="Arial" w:cs="Arial"/>
        </w:rPr>
        <w:t xml:space="preserve"> that there are no negative consequences </w:t>
      </w:r>
      <w:r w:rsidR="00EB6358">
        <w:rPr>
          <w:rFonts w:ascii="Arial" w:hAnsi="Arial" w:cs="Arial"/>
        </w:rPr>
        <w:t>to refusal of taking part</w:t>
      </w:r>
      <w:r w:rsidR="00C767C6">
        <w:rPr>
          <w:rFonts w:ascii="Arial" w:hAnsi="Arial" w:cs="Arial"/>
        </w:rPr>
        <w:t xml:space="preserve"> </w:t>
      </w:r>
      <w:r w:rsidR="000231CE" w:rsidRPr="000231CE">
        <w:rPr>
          <w:rFonts w:ascii="Arial" w:hAnsi="Arial" w:cs="Arial"/>
        </w:rPr>
        <w:t>(NSPCC, n.d.)</w:t>
      </w:r>
      <w:r w:rsidR="00C767C6">
        <w:rPr>
          <w:rFonts w:ascii="Arial" w:hAnsi="Arial" w:cs="Arial"/>
        </w:rPr>
        <w:t xml:space="preserve">. </w:t>
      </w:r>
      <w:r w:rsidR="004D4190">
        <w:rPr>
          <w:rFonts w:ascii="Arial" w:hAnsi="Arial" w:cs="Arial"/>
        </w:rPr>
        <w:t>A</w:t>
      </w:r>
      <w:r w:rsidR="00420615">
        <w:rPr>
          <w:rFonts w:ascii="Arial" w:hAnsi="Arial" w:cs="Arial"/>
        </w:rPr>
        <w:t>n</w:t>
      </w:r>
      <w:r w:rsidR="00590C4F">
        <w:rPr>
          <w:rFonts w:ascii="Arial" w:hAnsi="Arial" w:cs="Arial"/>
        </w:rPr>
        <w:t xml:space="preserve"> </w:t>
      </w:r>
      <w:r w:rsidR="00420615">
        <w:rPr>
          <w:rFonts w:ascii="Arial" w:hAnsi="Arial" w:cs="Arial"/>
        </w:rPr>
        <w:t xml:space="preserve">ethics form was conducted </w:t>
      </w:r>
      <w:r w:rsidR="00813C3C">
        <w:rPr>
          <w:rFonts w:ascii="Arial" w:hAnsi="Arial" w:cs="Arial"/>
        </w:rPr>
        <w:t xml:space="preserve">prior to the study refer to </w:t>
      </w:r>
      <w:r w:rsidR="001D32EE">
        <w:rPr>
          <w:rFonts w:ascii="Arial" w:hAnsi="Arial" w:cs="Arial"/>
        </w:rPr>
        <w:t xml:space="preserve">Appendix </w:t>
      </w:r>
      <w:r w:rsidR="0022036C">
        <w:rPr>
          <w:rFonts w:ascii="Arial" w:hAnsi="Arial" w:cs="Arial"/>
        </w:rPr>
        <w:t>A</w:t>
      </w:r>
      <w:r w:rsidR="00682208">
        <w:rPr>
          <w:rFonts w:ascii="Arial" w:hAnsi="Arial" w:cs="Arial"/>
        </w:rPr>
        <w:t xml:space="preserve">. </w:t>
      </w:r>
      <w:r w:rsidR="00590C4F" w:rsidRPr="00590C4F">
        <w:rPr>
          <w:rFonts w:ascii="Arial" w:hAnsi="Arial" w:cs="Arial"/>
        </w:rPr>
        <w:t xml:space="preserve">Obtaining ethical permission is crucial; failure to do so will absolve the researcher of any personal accountability for any claims made </w:t>
      </w:r>
      <w:r w:rsidR="00465105" w:rsidRPr="00465105">
        <w:rPr>
          <w:rFonts w:ascii="Arial" w:hAnsi="Arial" w:cs="Arial"/>
        </w:rPr>
        <w:t>(UWE Bristol, n.d.)</w:t>
      </w:r>
      <w:r w:rsidR="00253698">
        <w:rPr>
          <w:rFonts w:ascii="Arial" w:hAnsi="Arial" w:cs="Arial"/>
        </w:rPr>
        <w:t>.</w:t>
      </w:r>
    </w:p>
    <w:p w14:paraId="1CBF3206" w14:textId="77777777" w:rsidR="00C44398" w:rsidRPr="00465105" w:rsidRDefault="00C44398" w:rsidP="00C44398">
      <w:pPr>
        <w:spacing w:line="360" w:lineRule="auto"/>
        <w:rPr>
          <w:rFonts w:ascii="Arial" w:hAnsi="Arial" w:cs="Arial"/>
        </w:rPr>
      </w:pPr>
    </w:p>
    <w:p w14:paraId="28C6BAD3" w14:textId="77777777" w:rsidR="001A6403" w:rsidRPr="00380768" w:rsidRDefault="001A6403" w:rsidP="00592B3A">
      <w:pPr>
        <w:framePr w:hSpace="180" w:wrap="around" w:vAnchor="text" w:hAnchor="margin" w:x="-749" w:y="140"/>
        <w:spacing w:line="360" w:lineRule="auto"/>
        <w:rPr>
          <w:rFonts w:cstheme="minorHAnsi"/>
          <w:bCs/>
          <w:sz w:val="24"/>
          <w:szCs w:val="24"/>
        </w:rPr>
      </w:pPr>
    </w:p>
    <w:p w14:paraId="20E512BC" w14:textId="3292A0AC" w:rsidR="00253BC8" w:rsidRDefault="00A579D4" w:rsidP="00E50985">
      <w:pPr>
        <w:pStyle w:val="NormalWeb"/>
        <w:shd w:val="clear" w:color="auto" w:fill="FFFFFF"/>
        <w:spacing w:before="0" w:beforeAutospacing="0" w:after="270" w:afterAutospacing="0" w:line="360" w:lineRule="auto"/>
        <w:textAlignment w:val="baseline"/>
        <w:rPr>
          <w:rFonts w:ascii="Arial" w:hAnsi="Arial" w:cs="Arial"/>
          <w:sz w:val="22"/>
          <w:szCs w:val="22"/>
        </w:rPr>
      </w:pPr>
      <w:r w:rsidRPr="00C351A6">
        <w:rPr>
          <w:rFonts w:ascii="Arial" w:hAnsi="Arial" w:cs="Arial"/>
          <w:sz w:val="22"/>
          <w:szCs w:val="22"/>
        </w:rPr>
        <w:t xml:space="preserve">Through the data the research shows </w:t>
      </w:r>
      <w:r w:rsidR="0020087D" w:rsidRPr="00C351A6">
        <w:rPr>
          <w:rFonts w:ascii="Arial" w:hAnsi="Arial" w:cs="Arial"/>
          <w:sz w:val="22"/>
          <w:szCs w:val="22"/>
        </w:rPr>
        <w:t xml:space="preserve">children are more involved with their </w:t>
      </w:r>
      <w:r w:rsidR="007D37D9" w:rsidRPr="00C351A6">
        <w:rPr>
          <w:rFonts w:ascii="Arial" w:hAnsi="Arial" w:cs="Arial"/>
          <w:sz w:val="22"/>
          <w:szCs w:val="22"/>
        </w:rPr>
        <w:t>homework</w:t>
      </w:r>
      <w:r w:rsidR="0020087D" w:rsidRPr="00C351A6">
        <w:rPr>
          <w:rFonts w:ascii="Arial" w:hAnsi="Arial" w:cs="Arial"/>
          <w:sz w:val="22"/>
          <w:szCs w:val="22"/>
        </w:rPr>
        <w:t xml:space="preserve"> and </w:t>
      </w:r>
      <w:r w:rsidR="0020087D" w:rsidRPr="00DB5498">
        <w:rPr>
          <w:rFonts w:ascii="Arial" w:hAnsi="Arial" w:cs="Arial"/>
          <w:sz w:val="22"/>
          <w:szCs w:val="22"/>
        </w:rPr>
        <w:t>take it upon themselves to complete their homework</w:t>
      </w:r>
      <w:r w:rsidR="007D37D9" w:rsidRPr="00DB5498">
        <w:rPr>
          <w:rFonts w:ascii="Arial" w:hAnsi="Arial" w:cs="Arial"/>
          <w:sz w:val="22"/>
          <w:szCs w:val="22"/>
        </w:rPr>
        <w:t>, allowing them to be more independent</w:t>
      </w:r>
      <w:r w:rsidR="006074E5" w:rsidRPr="00DB5498">
        <w:rPr>
          <w:rFonts w:ascii="Arial" w:hAnsi="Arial" w:cs="Arial"/>
          <w:sz w:val="22"/>
          <w:szCs w:val="22"/>
        </w:rPr>
        <w:t xml:space="preserve"> </w:t>
      </w:r>
      <w:r w:rsidR="00DB5498" w:rsidRPr="00DB5498">
        <w:rPr>
          <w:rFonts w:ascii="Arial" w:hAnsi="Arial" w:cs="Arial"/>
          <w:sz w:val="22"/>
          <w:szCs w:val="22"/>
        </w:rPr>
        <w:t>(Cognitive Development Learning Centre, 2019).</w:t>
      </w:r>
      <w:r w:rsidR="00DB5498">
        <w:t xml:space="preserve"> </w:t>
      </w:r>
      <w:r w:rsidR="004105B8" w:rsidRPr="004F0826">
        <w:rPr>
          <w:rFonts w:ascii="Arial" w:hAnsi="Arial" w:cs="Arial"/>
          <w:sz w:val="22"/>
          <w:szCs w:val="22"/>
        </w:rPr>
        <w:t>One question that was asked to</w:t>
      </w:r>
      <w:r w:rsidR="004F0826">
        <w:rPr>
          <w:rFonts w:ascii="Arial" w:hAnsi="Arial" w:cs="Arial"/>
          <w:sz w:val="22"/>
          <w:szCs w:val="22"/>
        </w:rPr>
        <w:t xml:space="preserve"> the</w:t>
      </w:r>
      <w:r w:rsidR="004105B8" w:rsidRPr="004F0826">
        <w:rPr>
          <w:rFonts w:ascii="Arial" w:hAnsi="Arial" w:cs="Arial"/>
          <w:sz w:val="22"/>
          <w:szCs w:val="22"/>
        </w:rPr>
        <w:t xml:space="preserve"> pupils w</w:t>
      </w:r>
      <w:r w:rsidR="004F0826">
        <w:rPr>
          <w:rFonts w:ascii="Arial" w:hAnsi="Arial" w:cs="Arial"/>
          <w:sz w:val="22"/>
          <w:szCs w:val="22"/>
        </w:rPr>
        <w:t xml:space="preserve">as, </w:t>
      </w:r>
      <w:r w:rsidR="004105B8" w:rsidRPr="004F0826">
        <w:rPr>
          <w:rFonts w:ascii="Arial" w:hAnsi="Arial" w:cs="Arial"/>
          <w:sz w:val="22"/>
          <w:szCs w:val="22"/>
        </w:rPr>
        <w:t>“</w:t>
      </w:r>
      <w:r w:rsidR="00F3462D" w:rsidRPr="004F0826">
        <w:rPr>
          <w:rFonts w:ascii="Arial" w:hAnsi="Arial" w:cs="Arial"/>
          <w:sz w:val="22"/>
          <w:szCs w:val="22"/>
        </w:rPr>
        <w:t xml:space="preserve">where do you complete your </w:t>
      </w:r>
      <w:r w:rsidR="00C124CA" w:rsidRPr="004F0826">
        <w:rPr>
          <w:rFonts w:ascii="Arial" w:hAnsi="Arial" w:cs="Arial"/>
          <w:sz w:val="22"/>
          <w:szCs w:val="22"/>
        </w:rPr>
        <w:t>homework?”</w:t>
      </w:r>
      <w:r w:rsidR="00F3462D" w:rsidRPr="004F0826">
        <w:rPr>
          <w:rFonts w:ascii="Arial" w:hAnsi="Arial" w:cs="Arial"/>
          <w:sz w:val="22"/>
          <w:szCs w:val="22"/>
        </w:rPr>
        <w:t xml:space="preserve"> a</w:t>
      </w:r>
      <w:r w:rsidR="00B12A72" w:rsidRPr="004F0826">
        <w:rPr>
          <w:rFonts w:ascii="Arial" w:hAnsi="Arial" w:cs="Arial"/>
          <w:sz w:val="22"/>
          <w:szCs w:val="22"/>
        </w:rPr>
        <w:t xml:space="preserve">ll </w:t>
      </w:r>
      <w:r w:rsidR="0065696C" w:rsidRPr="004F0826">
        <w:rPr>
          <w:rFonts w:ascii="Arial" w:hAnsi="Arial" w:cs="Arial"/>
          <w:sz w:val="22"/>
          <w:szCs w:val="22"/>
        </w:rPr>
        <w:t xml:space="preserve">6 </w:t>
      </w:r>
      <w:r w:rsidR="00B12A72" w:rsidRPr="004F0826">
        <w:rPr>
          <w:rFonts w:ascii="Arial" w:hAnsi="Arial" w:cs="Arial"/>
          <w:sz w:val="22"/>
          <w:szCs w:val="22"/>
        </w:rPr>
        <w:t xml:space="preserve">pupils throughout the focus group </w:t>
      </w:r>
      <w:r w:rsidR="0065696C" w:rsidRPr="004F0826">
        <w:rPr>
          <w:rFonts w:ascii="Arial" w:hAnsi="Arial" w:cs="Arial"/>
          <w:sz w:val="22"/>
          <w:szCs w:val="22"/>
        </w:rPr>
        <w:t xml:space="preserve">stated </w:t>
      </w:r>
      <w:r w:rsidR="004105B8" w:rsidRPr="004F0826">
        <w:rPr>
          <w:rFonts w:ascii="Arial" w:hAnsi="Arial" w:cs="Arial"/>
          <w:sz w:val="22"/>
          <w:szCs w:val="22"/>
        </w:rPr>
        <w:t xml:space="preserve">homework is completed regularly at home. </w:t>
      </w:r>
      <w:r w:rsidR="00C124CA" w:rsidRPr="004F0826">
        <w:rPr>
          <w:rFonts w:ascii="Arial" w:hAnsi="Arial" w:cs="Arial"/>
          <w:sz w:val="22"/>
          <w:szCs w:val="22"/>
        </w:rPr>
        <w:t xml:space="preserve">Similarly, to this question pupils expressed </w:t>
      </w:r>
      <w:r w:rsidR="00683F1F">
        <w:rPr>
          <w:rFonts w:ascii="Arial" w:hAnsi="Arial" w:cs="Arial"/>
          <w:sz w:val="22"/>
          <w:szCs w:val="22"/>
        </w:rPr>
        <w:t xml:space="preserve">that they complete their homework </w:t>
      </w:r>
      <w:r w:rsidR="00497966">
        <w:rPr>
          <w:rFonts w:ascii="Arial" w:hAnsi="Arial" w:cs="Arial"/>
          <w:sz w:val="22"/>
          <w:szCs w:val="22"/>
        </w:rPr>
        <w:t xml:space="preserve">in different areas within their home. </w:t>
      </w:r>
      <w:r w:rsidR="00DC45A7">
        <w:rPr>
          <w:rFonts w:ascii="Arial" w:hAnsi="Arial" w:cs="Arial"/>
          <w:sz w:val="22"/>
          <w:szCs w:val="22"/>
        </w:rPr>
        <w:t xml:space="preserve">3 out of 6 pupils </w:t>
      </w:r>
      <w:r w:rsidR="00F81A71">
        <w:rPr>
          <w:rFonts w:ascii="Arial" w:hAnsi="Arial" w:cs="Arial"/>
          <w:sz w:val="22"/>
          <w:szCs w:val="22"/>
        </w:rPr>
        <w:t xml:space="preserve">stated they complete their homework </w:t>
      </w:r>
      <w:r w:rsidR="006D5338">
        <w:rPr>
          <w:rFonts w:ascii="Arial" w:hAnsi="Arial" w:cs="Arial"/>
          <w:sz w:val="22"/>
          <w:szCs w:val="22"/>
        </w:rPr>
        <w:t xml:space="preserve">in their room at their desk, 2 pupils explained their homework is completed in their </w:t>
      </w:r>
      <w:r w:rsidR="0082334A">
        <w:rPr>
          <w:rFonts w:ascii="Arial" w:hAnsi="Arial" w:cs="Arial"/>
          <w:sz w:val="22"/>
          <w:szCs w:val="22"/>
        </w:rPr>
        <w:t>living room</w:t>
      </w:r>
      <w:r w:rsidR="0032292D">
        <w:rPr>
          <w:rFonts w:ascii="Arial" w:hAnsi="Arial" w:cs="Arial"/>
          <w:sz w:val="22"/>
          <w:szCs w:val="22"/>
        </w:rPr>
        <w:t xml:space="preserve">, </w:t>
      </w:r>
      <w:r w:rsidR="006D5338">
        <w:rPr>
          <w:rFonts w:ascii="Arial" w:hAnsi="Arial" w:cs="Arial"/>
          <w:sz w:val="22"/>
          <w:szCs w:val="22"/>
        </w:rPr>
        <w:t xml:space="preserve">and 1 pupil completes their homework </w:t>
      </w:r>
      <w:r w:rsidR="0082334A">
        <w:rPr>
          <w:rFonts w:ascii="Arial" w:hAnsi="Arial" w:cs="Arial"/>
          <w:sz w:val="22"/>
          <w:szCs w:val="22"/>
        </w:rPr>
        <w:t xml:space="preserve">in the </w:t>
      </w:r>
      <w:r w:rsidR="0082334A" w:rsidRPr="00241093">
        <w:rPr>
          <w:rFonts w:ascii="Arial" w:hAnsi="Arial" w:cs="Arial"/>
          <w:sz w:val="22"/>
          <w:szCs w:val="22"/>
        </w:rPr>
        <w:t>kitchen</w:t>
      </w:r>
      <w:r w:rsidR="00241093" w:rsidRPr="00241093">
        <w:rPr>
          <w:rFonts w:ascii="Arial" w:hAnsi="Arial" w:cs="Arial"/>
          <w:sz w:val="22"/>
          <w:szCs w:val="22"/>
        </w:rPr>
        <w:t xml:space="preserve"> (Kumon, 2017)</w:t>
      </w:r>
      <w:r w:rsidR="00241093">
        <w:rPr>
          <w:rFonts w:ascii="Arial" w:hAnsi="Arial" w:cs="Arial"/>
          <w:sz w:val="22"/>
          <w:szCs w:val="22"/>
        </w:rPr>
        <w:t xml:space="preserve">. </w:t>
      </w:r>
      <w:r w:rsidR="00E3504E" w:rsidRPr="00E3504E">
        <w:rPr>
          <w:rFonts w:ascii="Arial" w:hAnsi="Arial" w:cs="Arial"/>
          <w:sz w:val="22"/>
          <w:szCs w:val="22"/>
        </w:rPr>
        <w:t>Nationwide Children (2018) expresses that, e</w:t>
      </w:r>
      <w:r w:rsidR="00DB0D3B" w:rsidRPr="00E3504E">
        <w:rPr>
          <w:rFonts w:ascii="Arial" w:hAnsi="Arial" w:cs="Arial"/>
          <w:sz w:val="22"/>
          <w:szCs w:val="22"/>
        </w:rPr>
        <w:t>very pupil</w:t>
      </w:r>
      <w:r w:rsidR="00E3504E">
        <w:rPr>
          <w:rFonts w:ascii="Arial" w:hAnsi="Arial" w:cs="Arial"/>
          <w:sz w:val="22"/>
          <w:szCs w:val="22"/>
        </w:rPr>
        <w:t xml:space="preserve"> deserves a safe and quite place to complete their homewor</w:t>
      </w:r>
      <w:r w:rsidR="00D77EA0">
        <w:rPr>
          <w:rFonts w:ascii="Arial" w:hAnsi="Arial" w:cs="Arial"/>
          <w:sz w:val="22"/>
          <w:szCs w:val="22"/>
        </w:rPr>
        <w:t xml:space="preserve">k, this could be a kitchen table or a desk. </w:t>
      </w:r>
      <w:r w:rsidR="00CB51B1">
        <w:rPr>
          <w:rFonts w:ascii="Arial" w:hAnsi="Arial" w:cs="Arial"/>
          <w:sz w:val="22"/>
          <w:szCs w:val="22"/>
        </w:rPr>
        <w:t xml:space="preserve">It is then the </w:t>
      </w:r>
      <w:r w:rsidR="00B517AA">
        <w:rPr>
          <w:rFonts w:ascii="Arial" w:hAnsi="Arial" w:cs="Arial"/>
          <w:sz w:val="22"/>
          <w:szCs w:val="22"/>
        </w:rPr>
        <w:t>parents’</w:t>
      </w:r>
      <w:r w:rsidR="00CB51B1">
        <w:rPr>
          <w:rFonts w:ascii="Arial" w:hAnsi="Arial" w:cs="Arial"/>
          <w:sz w:val="22"/>
          <w:szCs w:val="22"/>
        </w:rPr>
        <w:t xml:space="preserve"> responsibility to </w:t>
      </w:r>
      <w:r w:rsidR="00CB51B1" w:rsidRPr="002158D9">
        <w:rPr>
          <w:rFonts w:ascii="Arial" w:hAnsi="Arial" w:cs="Arial"/>
          <w:sz w:val="22"/>
          <w:szCs w:val="22"/>
        </w:rPr>
        <w:t>provide the tools and resources to complete the homework</w:t>
      </w:r>
      <w:r w:rsidR="000C240C" w:rsidRPr="002158D9">
        <w:rPr>
          <w:rFonts w:ascii="Arial" w:hAnsi="Arial" w:cs="Arial"/>
          <w:sz w:val="22"/>
          <w:szCs w:val="22"/>
        </w:rPr>
        <w:t xml:space="preserve"> (No Child Left Behind, 2022</w:t>
      </w:r>
      <w:r w:rsidR="002158D9" w:rsidRPr="002158D9">
        <w:rPr>
          <w:rFonts w:ascii="Arial" w:hAnsi="Arial" w:cs="Arial"/>
          <w:sz w:val="22"/>
          <w:szCs w:val="22"/>
        </w:rPr>
        <w:t xml:space="preserve">, </w:t>
      </w:r>
      <w:r w:rsidR="000C240C" w:rsidRPr="002158D9">
        <w:rPr>
          <w:rFonts w:ascii="Arial" w:hAnsi="Arial" w:cs="Arial"/>
          <w:sz w:val="22"/>
          <w:szCs w:val="22"/>
        </w:rPr>
        <w:t xml:space="preserve">p.14). </w:t>
      </w:r>
      <w:r w:rsidR="00F615B7" w:rsidRPr="002158D9">
        <w:rPr>
          <w:rFonts w:ascii="Arial" w:hAnsi="Arial" w:cs="Arial"/>
          <w:sz w:val="22"/>
          <w:szCs w:val="22"/>
        </w:rPr>
        <w:t xml:space="preserve">Walker et al., </w:t>
      </w:r>
      <w:r w:rsidR="002158D9">
        <w:rPr>
          <w:rFonts w:ascii="Arial" w:hAnsi="Arial" w:cs="Arial"/>
          <w:sz w:val="22"/>
          <w:szCs w:val="22"/>
        </w:rPr>
        <w:t>(</w:t>
      </w:r>
      <w:r w:rsidR="00F615B7" w:rsidRPr="002158D9">
        <w:rPr>
          <w:rFonts w:ascii="Arial" w:hAnsi="Arial" w:cs="Arial"/>
          <w:sz w:val="22"/>
          <w:szCs w:val="22"/>
        </w:rPr>
        <w:t>2004, p.4)</w:t>
      </w:r>
      <w:r w:rsidR="002158D9">
        <w:rPr>
          <w:rFonts w:ascii="Arial" w:hAnsi="Arial" w:cs="Arial"/>
          <w:sz w:val="22"/>
          <w:szCs w:val="22"/>
        </w:rPr>
        <w:t xml:space="preserve"> </w:t>
      </w:r>
      <w:r w:rsidR="00F63AFD">
        <w:rPr>
          <w:rFonts w:ascii="Arial" w:hAnsi="Arial" w:cs="Arial"/>
          <w:sz w:val="22"/>
          <w:szCs w:val="22"/>
        </w:rPr>
        <w:t xml:space="preserve">similarly states, </w:t>
      </w:r>
      <w:r w:rsidR="008029EF">
        <w:rPr>
          <w:rFonts w:ascii="Arial" w:hAnsi="Arial" w:cs="Arial"/>
          <w:sz w:val="22"/>
          <w:szCs w:val="22"/>
        </w:rPr>
        <w:t xml:space="preserve">it is important </w:t>
      </w:r>
      <w:r w:rsidR="008029EF">
        <w:rPr>
          <w:rFonts w:ascii="Arial" w:hAnsi="Arial" w:cs="Arial"/>
          <w:sz w:val="22"/>
          <w:szCs w:val="22"/>
        </w:rPr>
        <w:lastRenderedPageBreak/>
        <w:t xml:space="preserve">to create a comfortable, quiet environment and maintain consistent rules for homework completion. </w:t>
      </w:r>
      <w:r w:rsidR="0005001F">
        <w:rPr>
          <w:rFonts w:ascii="Arial" w:hAnsi="Arial" w:cs="Arial"/>
          <w:sz w:val="22"/>
          <w:szCs w:val="22"/>
        </w:rPr>
        <w:t xml:space="preserve">It was also discovered that all pupils </w:t>
      </w:r>
      <w:r w:rsidR="005A6063">
        <w:rPr>
          <w:rFonts w:ascii="Arial" w:hAnsi="Arial" w:cs="Arial"/>
          <w:sz w:val="22"/>
          <w:szCs w:val="22"/>
        </w:rPr>
        <w:t xml:space="preserve">take higher responsibility </w:t>
      </w:r>
      <w:r w:rsidR="00341DEC">
        <w:rPr>
          <w:rFonts w:ascii="Arial" w:hAnsi="Arial" w:cs="Arial"/>
          <w:sz w:val="22"/>
          <w:szCs w:val="22"/>
        </w:rPr>
        <w:t xml:space="preserve">to complete their homework as everything is now done online, with the pupils having full access. </w:t>
      </w:r>
      <w:r w:rsidR="00C32433" w:rsidRPr="00C32433">
        <w:rPr>
          <w:rFonts w:ascii="Arial" w:hAnsi="Arial" w:cs="Arial"/>
          <w:sz w:val="22"/>
          <w:szCs w:val="22"/>
        </w:rPr>
        <w:t>ESTYN (2023, p.3)</w:t>
      </w:r>
      <w:r w:rsidR="00253BC8">
        <w:rPr>
          <w:rFonts w:ascii="Arial" w:hAnsi="Arial" w:cs="Arial"/>
          <w:sz w:val="22"/>
          <w:szCs w:val="22"/>
        </w:rPr>
        <w:t xml:space="preserve"> </w:t>
      </w:r>
      <w:r w:rsidR="001406C5">
        <w:rPr>
          <w:rFonts w:ascii="Arial" w:hAnsi="Arial" w:cs="Arial"/>
          <w:sz w:val="22"/>
          <w:szCs w:val="22"/>
        </w:rPr>
        <w:t xml:space="preserve">elaborates digital learning </w:t>
      </w:r>
      <w:r w:rsidR="006B6015">
        <w:rPr>
          <w:rFonts w:ascii="Arial" w:hAnsi="Arial" w:cs="Arial"/>
          <w:sz w:val="22"/>
          <w:szCs w:val="22"/>
        </w:rPr>
        <w:t xml:space="preserve">has grown across the sector </w:t>
      </w:r>
      <w:r w:rsidR="00DD06E1">
        <w:rPr>
          <w:rFonts w:ascii="Arial" w:hAnsi="Arial" w:cs="Arial"/>
          <w:sz w:val="22"/>
          <w:szCs w:val="22"/>
        </w:rPr>
        <w:t>with leaders and delivery teams</w:t>
      </w:r>
      <w:r w:rsidR="00625B77">
        <w:rPr>
          <w:rFonts w:ascii="Arial" w:hAnsi="Arial" w:cs="Arial"/>
          <w:sz w:val="22"/>
          <w:szCs w:val="22"/>
        </w:rPr>
        <w:t xml:space="preserve">, </w:t>
      </w:r>
      <w:r w:rsidR="00DD06E1">
        <w:rPr>
          <w:rFonts w:ascii="Arial" w:hAnsi="Arial" w:cs="Arial"/>
          <w:sz w:val="22"/>
          <w:szCs w:val="22"/>
        </w:rPr>
        <w:t>recognising</w:t>
      </w:r>
      <w:r w:rsidR="00625B77">
        <w:rPr>
          <w:rFonts w:ascii="Arial" w:hAnsi="Arial" w:cs="Arial"/>
          <w:sz w:val="22"/>
          <w:szCs w:val="22"/>
        </w:rPr>
        <w:t xml:space="preserve"> where and how this approach benefits and supports learners</w:t>
      </w:r>
      <w:r w:rsidR="00B65842">
        <w:rPr>
          <w:rFonts w:ascii="Arial" w:hAnsi="Arial" w:cs="Arial"/>
          <w:sz w:val="22"/>
          <w:szCs w:val="22"/>
        </w:rPr>
        <w:t xml:space="preserve">. </w:t>
      </w:r>
      <w:r w:rsidR="00615F5E">
        <w:rPr>
          <w:rFonts w:ascii="Arial" w:hAnsi="Arial" w:cs="Arial"/>
          <w:sz w:val="22"/>
          <w:szCs w:val="22"/>
        </w:rPr>
        <w:t xml:space="preserve">Learner’s value the opportunities that digital learning offers. These opportunities include: </w:t>
      </w:r>
      <w:r w:rsidR="004C03B4">
        <w:rPr>
          <w:rFonts w:ascii="Arial" w:hAnsi="Arial" w:cs="Arial"/>
          <w:sz w:val="22"/>
          <w:szCs w:val="22"/>
        </w:rPr>
        <w:t xml:space="preserve">the creation of digital based portfolios and web-based tools for collaborative activities. </w:t>
      </w:r>
    </w:p>
    <w:p w14:paraId="70BCD4B7" w14:textId="5ACBFFC2" w:rsidR="00C351A6" w:rsidRDefault="009F66C4" w:rsidP="00ED4EA8">
      <w:pPr>
        <w:pStyle w:val="NormalWeb"/>
        <w:shd w:val="clear" w:color="auto" w:fill="FFFFFF"/>
        <w:spacing w:before="0" w:beforeAutospacing="0" w:after="270" w:afterAutospacing="0" w:line="360" w:lineRule="auto"/>
        <w:ind w:firstLine="720"/>
        <w:textAlignment w:val="baseline"/>
        <w:rPr>
          <w:rFonts w:ascii="Arial" w:hAnsi="Arial" w:cs="Arial"/>
          <w:sz w:val="22"/>
          <w:szCs w:val="22"/>
        </w:rPr>
      </w:pPr>
      <w:r w:rsidRPr="00C351A6">
        <w:rPr>
          <w:rFonts w:ascii="Arial" w:hAnsi="Arial" w:cs="Arial"/>
          <w:sz w:val="22"/>
          <w:szCs w:val="22"/>
        </w:rPr>
        <w:t xml:space="preserve">As shown in </w:t>
      </w:r>
      <w:r w:rsidR="00A32B5B">
        <w:rPr>
          <w:rFonts w:ascii="Arial" w:hAnsi="Arial" w:cs="Arial"/>
          <w:sz w:val="22"/>
          <w:szCs w:val="22"/>
        </w:rPr>
        <w:t>A</w:t>
      </w:r>
      <w:r w:rsidRPr="00C351A6">
        <w:rPr>
          <w:rFonts w:ascii="Arial" w:hAnsi="Arial" w:cs="Arial"/>
          <w:sz w:val="22"/>
          <w:szCs w:val="22"/>
        </w:rPr>
        <w:t xml:space="preserve">ppendix </w:t>
      </w:r>
      <w:r w:rsidR="00A32B5B">
        <w:rPr>
          <w:rFonts w:ascii="Arial" w:hAnsi="Arial" w:cs="Arial"/>
          <w:sz w:val="22"/>
          <w:szCs w:val="22"/>
        </w:rPr>
        <w:t>B</w:t>
      </w:r>
      <w:r w:rsidRPr="00C351A6">
        <w:rPr>
          <w:rFonts w:ascii="Arial" w:hAnsi="Arial" w:cs="Arial"/>
          <w:sz w:val="22"/>
          <w:szCs w:val="22"/>
        </w:rPr>
        <w:t xml:space="preserve">, </w:t>
      </w:r>
      <w:r w:rsidR="00FF6BB9" w:rsidRPr="00C351A6">
        <w:rPr>
          <w:rFonts w:ascii="Arial" w:hAnsi="Arial" w:cs="Arial"/>
          <w:sz w:val="22"/>
          <w:szCs w:val="22"/>
        </w:rPr>
        <w:t>teachers</w:t>
      </w:r>
      <w:r w:rsidR="002B7F96" w:rsidRPr="00C351A6">
        <w:rPr>
          <w:rFonts w:ascii="Arial" w:hAnsi="Arial" w:cs="Arial"/>
          <w:sz w:val="22"/>
          <w:szCs w:val="22"/>
        </w:rPr>
        <w:t xml:space="preserve"> encourage homework to be completed independently. </w:t>
      </w:r>
      <w:r w:rsidR="00BA10F2">
        <w:rPr>
          <w:rFonts w:ascii="Arial" w:hAnsi="Arial" w:cs="Arial"/>
          <w:sz w:val="22"/>
          <w:szCs w:val="22"/>
        </w:rPr>
        <w:t xml:space="preserve">Teachers try to </w:t>
      </w:r>
      <w:r w:rsidR="002B7F96" w:rsidRPr="00C351A6">
        <w:rPr>
          <w:rFonts w:ascii="Arial" w:hAnsi="Arial" w:cs="Arial"/>
          <w:sz w:val="22"/>
          <w:szCs w:val="22"/>
        </w:rPr>
        <w:t xml:space="preserve">create straightforward homework tasks </w:t>
      </w:r>
      <w:r w:rsidR="008851F0" w:rsidRPr="00C351A6">
        <w:rPr>
          <w:rFonts w:ascii="Arial" w:hAnsi="Arial" w:cs="Arial"/>
          <w:sz w:val="22"/>
          <w:szCs w:val="22"/>
        </w:rPr>
        <w:t>for pupils to complete</w:t>
      </w:r>
      <w:r w:rsidR="00BA10F2">
        <w:rPr>
          <w:rFonts w:ascii="Arial" w:hAnsi="Arial" w:cs="Arial"/>
          <w:sz w:val="22"/>
          <w:szCs w:val="22"/>
        </w:rPr>
        <w:t xml:space="preserve"> </w:t>
      </w:r>
      <w:r w:rsidR="008851F0" w:rsidRPr="00C351A6">
        <w:rPr>
          <w:rFonts w:ascii="Arial" w:hAnsi="Arial" w:cs="Arial"/>
          <w:sz w:val="22"/>
          <w:szCs w:val="22"/>
        </w:rPr>
        <w:t xml:space="preserve">in their own </w:t>
      </w:r>
      <w:r w:rsidR="00FF6BB9" w:rsidRPr="00C351A6">
        <w:rPr>
          <w:rFonts w:ascii="Arial" w:hAnsi="Arial" w:cs="Arial"/>
          <w:sz w:val="22"/>
          <w:szCs w:val="22"/>
        </w:rPr>
        <w:t xml:space="preserve">time. </w:t>
      </w:r>
      <w:r w:rsidR="00A008BF">
        <w:rPr>
          <w:rFonts w:ascii="Arial" w:hAnsi="Arial" w:cs="Arial"/>
          <w:sz w:val="22"/>
          <w:szCs w:val="22"/>
        </w:rPr>
        <w:t xml:space="preserve">Although many teachers do not recommend </w:t>
      </w:r>
      <w:r w:rsidR="00F73BF1">
        <w:rPr>
          <w:rFonts w:ascii="Arial" w:hAnsi="Arial" w:cs="Arial"/>
          <w:sz w:val="22"/>
          <w:szCs w:val="22"/>
        </w:rPr>
        <w:t xml:space="preserve">strategies </w:t>
      </w:r>
      <w:r w:rsidR="00717DC0">
        <w:rPr>
          <w:rFonts w:ascii="Arial" w:hAnsi="Arial" w:cs="Arial"/>
          <w:sz w:val="22"/>
          <w:szCs w:val="22"/>
        </w:rPr>
        <w:t>for parents to engage with homework, all the respondents state</w:t>
      </w:r>
      <w:r w:rsidR="003D1F94">
        <w:rPr>
          <w:rFonts w:ascii="Arial" w:hAnsi="Arial" w:cs="Arial"/>
          <w:sz w:val="22"/>
          <w:szCs w:val="22"/>
        </w:rPr>
        <w:t>d</w:t>
      </w:r>
      <w:r w:rsidR="00717DC0">
        <w:rPr>
          <w:rFonts w:ascii="Arial" w:hAnsi="Arial" w:cs="Arial"/>
          <w:sz w:val="22"/>
          <w:szCs w:val="22"/>
        </w:rPr>
        <w:t xml:space="preserve"> parental involvement </w:t>
      </w:r>
      <w:r w:rsidR="003D1F94">
        <w:rPr>
          <w:rFonts w:ascii="Arial" w:hAnsi="Arial" w:cs="Arial"/>
          <w:sz w:val="22"/>
          <w:szCs w:val="22"/>
        </w:rPr>
        <w:t>to hold</w:t>
      </w:r>
      <w:r w:rsidR="000E2ABB">
        <w:rPr>
          <w:rFonts w:ascii="Arial" w:hAnsi="Arial" w:cs="Arial"/>
          <w:sz w:val="22"/>
          <w:szCs w:val="22"/>
        </w:rPr>
        <w:t xml:space="preserve"> an influence on </w:t>
      </w:r>
      <w:r w:rsidR="000E2ABB" w:rsidRPr="007617D0">
        <w:rPr>
          <w:rFonts w:ascii="Arial" w:hAnsi="Arial" w:cs="Arial"/>
          <w:sz w:val="22"/>
          <w:szCs w:val="22"/>
        </w:rPr>
        <w:t>homework</w:t>
      </w:r>
      <w:r w:rsidR="007617D0" w:rsidRPr="007617D0">
        <w:rPr>
          <w:rFonts w:ascii="Arial" w:hAnsi="Arial" w:cs="Arial"/>
          <w:sz w:val="22"/>
          <w:szCs w:val="22"/>
        </w:rPr>
        <w:t xml:space="preserve"> (Chiaro, 2020</w:t>
      </w:r>
      <w:r w:rsidR="007617D0" w:rsidRPr="00EB08EA">
        <w:rPr>
          <w:rFonts w:ascii="Arial" w:hAnsi="Arial" w:cs="Arial"/>
          <w:sz w:val="22"/>
          <w:szCs w:val="22"/>
        </w:rPr>
        <w:t xml:space="preserve">). </w:t>
      </w:r>
      <w:r w:rsidR="00EB08EA" w:rsidRPr="00EB08EA">
        <w:rPr>
          <w:rFonts w:ascii="Arial" w:hAnsi="Arial" w:cs="Arial"/>
          <w:sz w:val="22"/>
          <w:szCs w:val="22"/>
        </w:rPr>
        <w:t xml:space="preserve">All four respondents expressed that </w:t>
      </w:r>
      <w:r w:rsidR="00EB08EA">
        <w:rPr>
          <w:rFonts w:ascii="Arial" w:hAnsi="Arial" w:cs="Arial"/>
          <w:sz w:val="22"/>
          <w:szCs w:val="22"/>
        </w:rPr>
        <w:t>if parents view homework to be vital it can cause a</w:t>
      </w:r>
      <w:r w:rsidR="00EB08EA" w:rsidRPr="00EB08EA">
        <w:rPr>
          <w:rFonts w:ascii="Arial" w:hAnsi="Arial" w:cs="Arial"/>
          <w:sz w:val="22"/>
          <w:szCs w:val="22"/>
        </w:rPr>
        <w:t xml:space="preserve"> huge difference for homework completion</w:t>
      </w:r>
      <w:r w:rsidR="00EB08EA">
        <w:rPr>
          <w:rFonts w:ascii="Arial" w:hAnsi="Arial" w:cs="Arial"/>
          <w:sz w:val="22"/>
          <w:szCs w:val="22"/>
        </w:rPr>
        <w:t xml:space="preserve">. </w:t>
      </w:r>
      <w:r w:rsidR="003A43AD" w:rsidRPr="003A43AD">
        <w:rPr>
          <w:rFonts w:ascii="Arial" w:hAnsi="Arial" w:cs="Arial"/>
          <w:sz w:val="22"/>
          <w:szCs w:val="22"/>
        </w:rPr>
        <w:t>Curricular</w:t>
      </w:r>
      <w:r w:rsidR="003A43AD">
        <w:rPr>
          <w:rFonts w:ascii="Arial" w:hAnsi="Arial" w:cs="Arial"/>
          <w:sz w:val="22"/>
          <w:szCs w:val="22"/>
        </w:rPr>
        <w:t xml:space="preserve"> (</w:t>
      </w:r>
      <w:r w:rsidR="003A43AD" w:rsidRPr="003A43AD">
        <w:rPr>
          <w:rFonts w:ascii="Arial" w:hAnsi="Arial" w:cs="Arial"/>
          <w:sz w:val="22"/>
          <w:szCs w:val="22"/>
        </w:rPr>
        <w:t>2022)</w:t>
      </w:r>
      <w:r w:rsidR="003A43AD">
        <w:rPr>
          <w:rFonts w:ascii="Arial" w:hAnsi="Arial" w:cs="Arial"/>
          <w:sz w:val="22"/>
          <w:szCs w:val="22"/>
        </w:rPr>
        <w:t xml:space="preserve"> expressed</w:t>
      </w:r>
      <w:r w:rsidR="007658C2">
        <w:rPr>
          <w:rFonts w:ascii="Arial" w:hAnsi="Arial" w:cs="Arial"/>
          <w:sz w:val="22"/>
          <w:szCs w:val="22"/>
        </w:rPr>
        <w:t>,</w:t>
      </w:r>
      <w:r w:rsidR="003A43AD">
        <w:rPr>
          <w:rFonts w:ascii="Arial" w:hAnsi="Arial" w:cs="Arial"/>
          <w:sz w:val="22"/>
          <w:szCs w:val="22"/>
        </w:rPr>
        <w:t xml:space="preserve"> parental homework support is most effective when parents offer warm </w:t>
      </w:r>
      <w:r w:rsidR="007658C2">
        <w:rPr>
          <w:rFonts w:ascii="Arial" w:hAnsi="Arial" w:cs="Arial"/>
          <w:sz w:val="22"/>
          <w:szCs w:val="22"/>
        </w:rPr>
        <w:t>encouragement and hold a positive outlook about the subject and homework. This can lead to high and achievable expectations for the child, allowing the child to progress.</w:t>
      </w:r>
      <w:r w:rsidR="00445331">
        <w:rPr>
          <w:rFonts w:ascii="Arial" w:hAnsi="Arial" w:cs="Arial"/>
          <w:sz w:val="22"/>
          <w:szCs w:val="22"/>
        </w:rPr>
        <w:t xml:space="preserve"> </w:t>
      </w:r>
      <w:r w:rsidR="00445331" w:rsidRPr="00445331">
        <w:rPr>
          <w:rFonts w:ascii="Arial" w:hAnsi="Arial" w:cs="Arial"/>
          <w:sz w:val="22"/>
          <w:szCs w:val="22"/>
        </w:rPr>
        <w:t>Mary and Lamia</w:t>
      </w:r>
      <w:r w:rsidR="001733C5">
        <w:rPr>
          <w:rFonts w:ascii="Arial" w:hAnsi="Arial" w:cs="Arial"/>
          <w:sz w:val="22"/>
          <w:szCs w:val="22"/>
        </w:rPr>
        <w:t xml:space="preserve"> (</w:t>
      </w:r>
      <w:r w:rsidR="00445331" w:rsidRPr="00445331">
        <w:rPr>
          <w:rFonts w:ascii="Arial" w:hAnsi="Arial" w:cs="Arial"/>
          <w:sz w:val="22"/>
          <w:szCs w:val="22"/>
        </w:rPr>
        <w:t>2015)</w:t>
      </w:r>
      <w:r w:rsidR="001733C5">
        <w:rPr>
          <w:rFonts w:ascii="Arial" w:hAnsi="Arial" w:cs="Arial"/>
          <w:sz w:val="22"/>
          <w:szCs w:val="22"/>
        </w:rPr>
        <w:t xml:space="preserve"> similarly state, parents should maintain positive emotions throughout homework completion, to remove the child’s negative responses surrounding homework as it should be an enjoyable activity for them as well as the parents.</w:t>
      </w:r>
      <w:r w:rsidR="009C55C9">
        <w:rPr>
          <w:rFonts w:ascii="Arial" w:hAnsi="Arial" w:cs="Arial"/>
          <w:sz w:val="22"/>
          <w:szCs w:val="22"/>
        </w:rPr>
        <w:t xml:space="preserve"> The respondents also stated that</w:t>
      </w:r>
      <w:r w:rsidR="00EB08EA">
        <w:rPr>
          <w:rFonts w:ascii="Arial" w:hAnsi="Arial" w:cs="Arial"/>
          <w:sz w:val="22"/>
          <w:szCs w:val="22"/>
        </w:rPr>
        <w:t xml:space="preserve"> </w:t>
      </w:r>
      <w:r w:rsidR="009C55C9">
        <w:rPr>
          <w:rFonts w:ascii="Arial" w:hAnsi="Arial" w:cs="Arial"/>
          <w:sz w:val="22"/>
          <w:szCs w:val="22"/>
        </w:rPr>
        <w:t>a</w:t>
      </w:r>
      <w:r w:rsidR="00EB08EA" w:rsidRPr="00EB08EA">
        <w:rPr>
          <w:rFonts w:ascii="Arial" w:hAnsi="Arial" w:cs="Arial"/>
          <w:sz w:val="22"/>
          <w:szCs w:val="22"/>
        </w:rPr>
        <w:t xml:space="preserve">ttitude and enthusiasm towards homework can be heavily influenced by parental engagement. </w:t>
      </w:r>
      <w:r w:rsidR="00ED4EA8" w:rsidRPr="00ED4EA8">
        <w:rPr>
          <w:rFonts w:ascii="Arial" w:hAnsi="Arial" w:cs="Arial"/>
          <w:sz w:val="22"/>
          <w:szCs w:val="22"/>
        </w:rPr>
        <w:t xml:space="preserve">(Kiser, 2020) asserts that parental involvement is related to higher academic performance, better social skills, and increased self-confidence. </w:t>
      </w:r>
    </w:p>
    <w:p w14:paraId="5DA09E33" w14:textId="77777777" w:rsidR="00606792" w:rsidRDefault="00480EAD" w:rsidP="004447DD">
      <w:pPr>
        <w:pStyle w:val="NormalWeb"/>
        <w:shd w:val="clear" w:color="auto" w:fill="FFFFFF"/>
        <w:spacing w:before="0" w:beforeAutospacing="0" w:after="270" w:afterAutospacing="0" w:line="360" w:lineRule="auto"/>
        <w:ind w:firstLine="720"/>
        <w:textAlignment w:val="baseline"/>
        <w:rPr>
          <w:rFonts w:ascii="Arial" w:hAnsi="Arial" w:cs="Arial"/>
          <w:sz w:val="22"/>
          <w:szCs w:val="22"/>
        </w:rPr>
      </w:pPr>
      <w:r>
        <w:rPr>
          <w:rFonts w:ascii="Arial" w:hAnsi="Arial" w:cs="Arial"/>
          <w:sz w:val="22"/>
          <w:szCs w:val="22"/>
        </w:rPr>
        <w:t xml:space="preserve">This research shows the vitality of children taking their own initiative throughout their homework tasks. Parental involvement may give them a boost of confidence as well as a </w:t>
      </w:r>
      <w:r w:rsidRPr="002F7A9D">
        <w:rPr>
          <w:rFonts w:ascii="Arial" w:hAnsi="Arial" w:cs="Arial"/>
          <w:sz w:val="22"/>
          <w:szCs w:val="22"/>
        </w:rPr>
        <w:t>support network around them</w:t>
      </w:r>
      <w:r w:rsidR="006764C1" w:rsidRPr="002F7A9D">
        <w:rPr>
          <w:rFonts w:ascii="Arial" w:hAnsi="Arial" w:cs="Arial"/>
          <w:sz w:val="22"/>
          <w:szCs w:val="22"/>
        </w:rPr>
        <w:t>, to help them further understand and develop their skills and knowledge</w:t>
      </w:r>
      <w:r w:rsidR="002F7A9D" w:rsidRPr="002F7A9D">
        <w:rPr>
          <w:rFonts w:ascii="Arial" w:hAnsi="Arial" w:cs="Arial"/>
          <w:sz w:val="22"/>
          <w:szCs w:val="22"/>
        </w:rPr>
        <w:t xml:space="preserve"> (Continental, 2017)</w:t>
      </w:r>
      <w:r w:rsidR="002F7A9D">
        <w:rPr>
          <w:rFonts w:ascii="Arial" w:hAnsi="Arial" w:cs="Arial"/>
          <w:sz w:val="22"/>
          <w:szCs w:val="22"/>
        </w:rPr>
        <w:t>.</w:t>
      </w:r>
      <w:r w:rsidR="0046552F">
        <w:rPr>
          <w:rFonts w:ascii="Arial" w:hAnsi="Arial" w:cs="Arial"/>
          <w:sz w:val="22"/>
          <w:szCs w:val="22"/>
        </w:rPr>
        <w:t xml:space="preserve"> T</w:t>
      </w:r>
      <w:r w:rsidR="0046552F" w:rsidRPr="0046552F">
        <w:rPr>
          <w:rFonts w:ascii="Arial" w:hAnsi="Arial" w:cs="Arial"/>
          <w:sz w:val="22"/>
          <w:szCs w:val="22"/>
        </w:rPr>
        <w:t xml:space="preserve">his could convey to the school that parental participation is an important part of the development of children and that it encourages the children in doing their homework. This might additionally indicate that given that they may have gone through difficult times in school, parents may find it difficult to provide continuous support for their children. </w:t>
      </w:r>
      <w:r w:rsidR="00446070">
        <w:rPr>
          <w:rFonts w:ascii="Arial" w:hAnsi="Arial" w:cs="Arial"/>
          <w:sz w:val="22"/>
          <w:szCs w:val="22"/>
        </w:rPr>
        <w:t xml:space="preserve">To answer the research </w:t>
      </w:r>
      <w:r w:rsidR="004447DD">
        <w:rPr>
          <w:rFonts w:ascii="Arial" w:hAnsi="Arial" w:cs="Arial"/>
          <w:sz w:val="22"/>
          <w:szCs w:val="22"/>
        </w:rPr>
        <w:t>question,</w:t>
      </w:r>
      <w:r w:rsidR="00446070">
        <w:rPr>
          <w:rFonts w:ascii="Arial" w:hAnsi="Arial" w:cs="Arial"/>
          <w:sz w:val="22"/>
          <w:szCs w:val="22"/>
        </w:rPr>
        <w:t xml:space="preserve"> it was difficult to come to conclusions due to ethical considerations. </w:t>
      </w:r>
      <w:r w:rsidR="004447DD">
        <w:rPr>
          <w:rFonts w:ascii="Arial" w:hAnsi="Arial" w:cs="Arial"/>
          <w:sz w:val="22"/>
          <w:szCs w:val="22"/>
        </w:rPr>
        <w:t xml:space="preserve">Researchers must have all participants explicit permission to disclose or discuss any personal information, and are required to ensure that information has been permitted to be shared </w:t>
      </w:r>
      <w:r w:rsidR="004447DD" w:rsidRPr="004447DD">
        <w:rPr>
          <w:rFonts w:ascii="Arial" w:hAnsi="Arial" w:cs="Arial"/>
          <w:sz w:val="22"/>
          <w:szCs w:val="22"/>
        </w:rPr>
        <w:t>(BERA, 2019, p.30</w:t>
      </w:r>
      <w:r w:rsidR="009552F4">
        <w:rPr>
          <w:rFonts w:ascii="Arial" w:hAnsi="Arial" w:cs="Arial"/>
          <w:sz w:val="22"/>
          <w:szCs w:val="22"/>
        </w:rPr>
        <w:t xml:space="preserve">). </w:t>
      </w:r>
      <w:r w:rsidR="009552F4" w:rsidRPr="009552F4">
        <w:rPr>
          <w:rFonts w:ascii="Arial" w:hAnsi="Arial" w:cs="Arial"/>
          <w:sz w:val="22"/>
          <w:szCs w:val="22"/>
        </w:rPr>
        <w:t xml:space="preserve">As a result, one is unable to inquire about specific parental disclosures due to certain information that is prohibited from being shared with outside parties. </w:t>
      </w:r>
    </w:p>
    <w:p w14:paraId="66A57C6C" w14:textId="5B24364A" w:rsidR="002254DF" w:rsidRDefault="008A6402" w:rsidP="005006A9">
      <w:pPr>
        <w:pStyle w:val="NormalWeb"/>
        <w:shd w:val="clear" w:color="auto" w:fill="FFFFFF"/>
        <w:spacing w:before="0" w:beforeAutospacing="0" w:after="270" w:afterAutospacing="0" w:line="360" w:lineRule="auto"/>
        <w:textAlignment w:val="baseline"/>
        <w:rPr>
          <w:rFonts w:ascii="Arial" w:hAnsi="Arial" w:cs="Arial"/>
          <w:sz w:val="22"/>
          <w:szCs w:val="22"/>
        </w:rPr>
      </w:pPr>
      <w:r w:rsidRPr="008A6402">
        <w:rPr>
          <w:rFonts w:ascii="Arial" w:hAnsi="Arial" w:cs="Arial"/>
          <w:sz w:val="22"/>
          <w:szCs w:val="22"/>
        </w:rPr>
        <w:lastRenderedPageBreak/>
        <w:t xml:space="preserve">The research methods were </w:t>
      </w:r>
      <w:r w:rsidR="003B6ACA">
        <w:rPr>
          <w:rFonts w:ascii="Arial" w:hAnsi="Arial" w:cs="Arial"/>
          <w:sz w:val="22"/>
          <w:szCs w:val="22"/>
        </w:rPr>
        <w:t xml:space="preserve">reliable within the context as the data was collected via the respondents and the responses were collected using the exact words and opinions of those involved. </w:t>
      </w:r>
      <w:r w:rsidR="003B6ACA" w:rsidRPr="003B6ACA">
        <w:rPr>
          <w:rFonts w:ascii="Arial" w:hAnsi="Arial" w:cs="Arial"/>
          <w:sz w:val="22"/>
          <w:szCs w:val="22"/>
        </w:rPr>
        <w:t>For the researcher's own prejudices, no data was modified.</w:t>
      </w:r>
      <w:r w:rsidR="00245DBE">
        <w:rPr>
          <w:rFonts w:ascii="Arial" w:hAnsi="Arial" w:cs="Arial"/>
          <w:sz w:val="22"/>
          <w:szCs w:val="22"/>
        </w:rPr>
        <w:t xml:space="preserve"> Using field notes as well as anonymised questionnaires allowed for reliability, as it gave the respondents an opportunity to give their honest opinions and thoughts on the questions given. </w:t>
      </w:r>
      <w:r w:rsidR="002E3E0A">
        <w:rPr>
          <w:rFonts w:ascii="Arial" w:hAnsi="Arial" w:cs="Arial"/>
          <w:sz w:val="22"/>
          <w:szCs w:val="22"/>
        </w:rPr>
        <w:t xml:space="preserve">Questionnaires are valid within </w:t>
      </w:r>
      <w:r w:rsidR="002E3E0A" w:rsidRPr="00FD76E4">
        <w:rPr>
          <w:rFonts w:ascii="Arial" w:hAnsi="Arial" w:cs="Arial"/>
          <w:sz w:val="22"/>
          <w:szCs w:val="22"/>
        </w:rPr>
        <w:t>research as it allows for honest responses as well as giving a range of open and closed ended questions</w:t>
      </w:r>
      <w:r w:rsidR="00FD76E4" w:rsidRPr="00FD76E4">
        <w:rPr>
          <w:rFonts w:ascii="Arial" w:hAnsi="Arial" w:cs="Arial"/>
          <w:sz w:val="22"/>
          <w:szCs w:val="22"/>
        </w:rPr>
        <w:t xml:space="preserve"> </w:t>
      </w:r>
      <w:r w:rsidR="00FD76E4" w:rsidRPr="00FD76E4">
        <w:rPr>
          <w:rFonts w:ascii="Arial" w:hAnsi="Arial" w:cs="Arial"/>
          <w:sz w:val="22"/>
          <w:szCs w:val="22"/>
        </w:rPr>
        <w:t>(tutor2u, 2021)</w:t>
      </w:r>
      <w:r w:rsidR="002E3E0A" w:rsidRPr="00FD76E4">
        <w:rPr>
          <w:rFonts w:ascii="Arial" w:hAnsi="Arial" w:cs="Arial"/>
          <w:sz w:val="22"/>
          <w:szCs w:val="22"/>
        </w:rPr>
        <w:t>.</w:t>
      </w:r>
      <w:r w:rsidR="002E3E0A">
        <w:rPr>
          <w:rFonts w:ascii="Arial" w:hAnsi="Arial" w:cs="Arial"/>
          <w:sz w:val="22"/>
          <w:szCs w:val="22"/>
        </w:rPr>
        <w:t xml:space="preserve"> </w:t>
      </w:r>
      <w:r w:rsidR="00CB2AEB" w:rsidRPr="00F763ED">
        <w:rPr>
          <w:rFonts w:ascii="Arial" w:hAnsi="Arial" w:cs="Arial"/>
          <w:sz w:val="22"/>
          <w:szCs w:val="22"/>
        </w:rPr>
        <w:t>Field notes hold validity as they use exact comments and responses giving reliable data collection</w:t>
      </w:r>
      <w:r w:rsidR="00F763ED" w:rsidRPr="00F763ED">
        <w:rPr>
          <w:rFonts w:ascii="Arial" w:hAnsi="Arial" w:cs="Arial"/>
          <w:sz w:val="22"/>
          <w:szCs w:val="22"/>
        </w:rPr>
        <w:t xml:space="preserve"> </w:t>
      </w:r>
      <w:r w:rsidR="00F763ED" w:rsidRPr="00F763ED">
        <w:rPr>
          <w:rFonts w:ascii="Arial" w:hAnsi="Arial" w:cs="Arial"/>
          <w:sz w:val="22"/>
          <w:szCs w:val="22"/>
        </w:rPr>
        <w:t>(Hecker, n.d.)</w:t>
      </w:r>
      <w:r w:rsidR="00CB2AEB" w:rsidRPr="00F763ED">
        <w:rPr>
          <w:rFonts w:ascii="Arial" w:hAnsi="Arial" w:cs="Arial"/>
          <w:sz w:val="22"/>
          <w:szCs w:val="22"/>
        </w:rPr>
        <w:t>.</w:t>
      </w:r>
      <w:r w:rsidR="00CB2AEB">
        <w:rPr>
          <w:rFonts w:ascii="Arial" w:hAnsi="Arial" w:cs="Arial"/>
          <w:sz w:val="22"/>
          <w:szCs w:val="22"/>
        </w:rPr>
        <w:t xml:space="preserve"> </w:t>
      </w:r>
      <w:r w:rsidR="003770E7">
        <w:rPr>
          <w:rFonts w:ascii="Arial" w:hAnsi="Arial" w:cs="Arial"/>
          <w:sz w:val="22"/>
          <w:szCs w:val="22"/>
        </w:rPr>
        <w:t xml:space="preserve">The data would not generalise the same results as all answers were objective to the specific groups of people that were asked. In addition, every school may provide different answers to the researcher’s questions as different environments hold varied strategies for homework completion. Therefore, the environment and respondents would factor into this particular result. </w:t>
      </w:r>
    </w:p>
    <w:p w14:paraId="7856D830" w14:textId="77777777" w:rsidR="00AF4D5E" w:rsidRDefault="005006A9" w:rsidP="00AF4D5E">
      <w:pPr>
        <w:pStyle w:val="NormalWeb"/>
        <w:shd w:val="clear" w:color="auto" w:fill="FFFFFF"/>
        <w:spacing w:before="0" w:beforeAutospacing="0" w:after="270" w:afterAutospacing="0" w:line="360" w:lineRule="auto"/>
        <w:textAlignment w:val="baseline"/>
        <w:rPr>
          <w:rFonts w:ascii="Arial" w:hAnsi="Arial" w:cs="Arial"/>
          <w:sz w:val="22"/>
          <w:szCs w:val="22"/>
        </w:rPr>
      </w:pPr>
      <w:r>
        <w:rPr>
          <w:rFonts w:ascii="Arial" w:hAnsi="Arial" w:cs="Arial"/>
          <w:sz w:val="22"/>
          <w:szCs w:val="22"/>
        </w:rPr>
        <w:tab/>
        <w:t xml:space="preserve">Throughout future research it would be beneficial to conduct this project over a longer period. This would allow for </w:t>
      </w:r>
      <w:r w:rsidR="00900B6E">
        <w:rPr>
          <w:rFonts w:ascii="Arial" w:hAnsi="Arial" w:cs="Arial"/>
          <w:sz w:val="22"/>
          <w:szCs w:val="22"/>
        </w:rPr>
        <w:t xml:space="preserve">a further analysis of findings as well as an </w:t>
      </w:r>
      <w:r w:rsidR="00BE4B87">
        <w:rPr>
          <w:rFonts w:ascii="Arial" w:hAnsi="Arial" w:cs="Arial"/>
          <w:sz w:val="22"/>
          <w:szCs w:val="22"/>
        </w:rPr>
        <w:t>in-depth</w:t>
      </w:r>
      <w:r w:rsidR="00900B6E">
        <w:rPr>
          <w:rFonts w:ascii="Arial" w:hAnsi="Arial" w:cs="Arial"/>
          <w:sz w:val="22"/>
          <w:szCs w:val="22"/>
        </w:rPr>
        <w:t xml:space="preserve"> view on the research question which could lead to a deeper understanding of the views surrounding the research question. </w:t>
      </w:r>
      <w:r w:rsidR="002D778A">
        <w:rPr>
          <w:rFonts w:ascii="Arial" w:hAnsi="Arial" w:cs="Arial"/>
          <w:sz w:val="22"/>
          <w:szCs w:val="22"/>
        </w:rPr>
        <w:t xml:space="preserve">There are five professional standards and these work as one to secure effective pedagogy with overarching values and </w:t>
      </w:r>
      <w:r w:rsidR="002D778A" w:rsidRPr="001103DD">
        <w:rPr>
          <w:rFonts w:ascii="Arial" w:hAnsi="Arial" w:cs="Arial"/>
          <w:sz w:val="22"/>
          <w:szCs w:val="22"/>
        </w:rPr>
        <w:t xml:space="preserve">dispositions </w:t>
      </w:r>
      <w:r w:rsidR="001103DD" w:rsidRPr="001103DD">
        <w:rPr>
          <w:rFonts w:ascii="Arial" w:hAnsi="Arial" w:cs="Arial"/>
          <w:sz w:val="22"/>
          <w:szCs w:val="22"/>
        </w:rPr>
        <w:t>(Welsh Government, 2019b</w:t>
      </w:r>
      <w:r w:rsidR="001103DD" w:rsidRPr="001103DD">
        <w:rPr>
          <w:rFonts w:ascii="Arial" w:hAnsi="Arial" w:cs="Arial"/>
          <w:sz w:val="22"/>
          <w:szCs w:val="22"/>
        </w:rPr>
        <w:t>, p.5</w:t>
      </w:r>
      <w:r w:rsidR="001103DD" w:rsidRPr="001103DD">
        <w:rPr>
          <w:rFonts w:ascii="Arial" w:hAnsi="Arial" w:cs="Arial"/>
          <w:sz w:val="22"/>
          <w:szCs w:val="22"/>
        </w:rPr>
        <w:t>)</w:t>
      </w:r>
      <w:r w:rsidR="001103DD">
        <w:rPr>
          <w:rFonts w:ascii="Arial" w:hAnsi="Arial" w:cs="Arial"/>
          <w:sz w:val="22"/>
          <w:szCs w:val="22"/>
        </w:rPr>
        <w:t xml:space="preserve">. </w:t>
      </w:r>
      <w:r w:rsidR="00D65405">
        <w:rPr>
          <w:rFonts w:ascii="Arial" w:hAnsi="Arial" w:cs="Arial"/>
          <w:sz w:val="22"/>
          <w:szCs w:val="22"/>
        </w:rPr>
        <w:t xml:space="preserve">in line with the professional learning standards, this project takes effective pedagogy deeper through professional learning. </w:t>
      </w:r>
      <w:r w:rsidR="00025F95">
        <w:rPr>
          <w:rFonts w:ascii="Arial" w:hAnsi="Arial" w:cs="Arial"/>
          <w:sz w:val="22"/>
          <w:szCs w:val="22"/>
        </w:rPr>
        <w:t xml:space="preserve">This standard </w:t>
      </w:r>
      <w:r w:rsidR="00D65405">
        <w:rPr>
          <w:rFonts w:ascii="Arial" w:hAnsi="Arial" w:cs="Arial"/>
          <w:sz w:val="22"/>
          <w:szCs w:val="22"/>
        </w:rPr>
        <w:t xml:space="preserve">allows for the teacher to consistently extend </w:t>
      </w:r>
      <w:r w:rsidR="00025F95">
        <w:rPr>
          <w:rFonts w:ascii="Arial" w:hAnsi="Arial" w:cs="Arial"/>
          <w:sz w:val="22"/>
          <w:szCs w:val="22"/>
        </w:rPr>
        <w:t xml:space="preserve">their </w:t>
      </w:r>
      <w:r w:rsidR="00D65405">
        <w:rPr>
          <w:rFonts w:ascii="Arial" w:hAnsi="Arial" w:cs="Arial"/>
          <w:sz w:val="22"/>
          <w:szCs w:val="22"/>
        </w:rPr>
        <w:t>knowledge</w:t>
      </w:r>
      <w:r w:rsidR="00025F95">
        <w:rPr>
          <w:rFonts w:ascii="Arial" w:hAnsi="Arial" w:cs="Arial"/>
          <w:sz w:val="22"/>
          <w:szCs w:val="22"/>
        </w:rPr>
        <w:t>, skills and understanding on how reflection and openness to challenge and support informs professional learning to progressively develop pedagogy. Through</w:t>
      </w:r>
      <w:r w:rsidR="004A5BF8">
        <w:rPr>
          <w:rFonts w:ascii="Arial" w:hAnsi="Arial" w:cs="Arial"/>
          <w:sz w:val="22"/>
          <w:szCs w:val="22"/>
        </w:rPr>
        <w:t xml:space="preserve">out this research the professional learning standard </w:t>
      </w:r>
      <w:r w:rsidR="005C480D">
        <w:rPr>
          <w:rFonts w:ascii="Arial" w:hAnsi="Arial" w:cs="Arial"/>
          <w:sz w:val="22"/>
          <w:szCs w:val="22"/>
        </w:rPr>
        <w:t>can</w:t>
      </w:r>
      <w:r w:rsidR="004A5BF8">
        <w:rPr>
          <w:rFonts w:ascii="Arial" w:hAnsi="Arial" w:cs="Arial"/>
          <w:sz w:val="22"/>
          <w:szCs w:val="22"/>
        </w:rPr>
        <w:t xml:space="preserve"> delve deeper into extended knowledge which will later benefit the practitioners teaching and learning as they will have gained an understanding on how to use in school strategies which will allow children to receive outstanding resources for homework completion and engagement. </w:t>
      </w:r>
    </w:p>
    <w:p w14:paraId="33DB9991" w14:textId="0DC7AC0D" w:rsidR="00AF4D5E" w:rsidRDefault="00AF4D5E" w:rsidP="00482B30">
      <w:pPr>
        <w:pStyle w:val="NormalWeb"/>
        <w:shd w:val="clear" w:color="auto" w:fill="FFFFFF"/>
        <w:spacing w:before="0" w:beforeAutospacing="0" w:after="270" w:afterAutospacing="0" w:line="360" w:lineRule="auto"/>
        <w:ind w:firstLine="720"/>
        <w:textAlignment w:val="baseline"/>
        <w:rPr>
          <w:rFonts w:ascii="Arial" w:hAnsi="Arial" w:cs="Arial"/>
          <w:sz w:val="22"/>
          <w:szCs w:val="22"/>
        </w:rPr>
      </w:pPr>
      <w:r>
        <w:rPr>
          <w:rFonts w:ascii="Arial" w:hAnsi="Arial" w:cs="Arial"/>
          <w:sz w:val="22"/>
          <w:szCs w:val="22"/>
        </w:rPr>
        <w:t xml:space="preserve">In light of </w:t>
      </w:r>
      <w:r w:rsidRPr="00AF4D5E">
        <w:rPr>
          <w:rFonts w:ascii="Arial" w:hAnsi="Arial" w:cs="Arial"/>
          <w:sz w:val="22"/>
          <w:szCs w:val="22"/>
        </w:rPr>
        <w:t xml:space="preserve">this, the headteacher and the surrounding team of the school discussed the findings relating to parental involvement and </w:t>
      </w:r>
      <w:r w:rsidR="005A4AA7">
        <w:rPr>
          <w:rFonts w:ascii="Arial" w:hAnsi="Arial" w:cs="Arial"/>
          <w:sz w:val="22"/>
          <w:szCs w:val="22"/>
        </w:rPr>
        <w:t>the</w:t>
      </w:r>
      <w:r w:rsidRPr="00AF4D5E">
        <w:rPr>
          <w:rFonts w:ascii="Arial" w:hAnsi="Arial" w:cs="Arial"/>
          <w:sz w:val="22"/>
          <w:szCs w:val="22"/>
        </w:rPr>
        <w:t xml:space="preserve"> impact on homework completion. Specifically, </w:t>
      </w:r>
      <w:r>
        <w:rPr>
          <w:rFonts w:ascii="Arial" w:hAnsi="Arial" w:cs="Arial"/>
          <w:sz w:val="22"/>
          <w:szCs w:val="22"/>
        </w:rPr>
        <w:t xml:space="preserve">it was </w:t>
      </w:r>
      <w:r w:rsidRPr="00AF4D5E">
        <w:rPr>
          <w:rFonts w:ascii="Arial" w:hAnsi="Arial" w:cs="Arial"/>
          <w:sz w:val="22"/>
          <w:szCs w:val="22"/>
        </w:rPr>
        <w:t xml:space="preserve">discovered that not all parents participated in the online components of schoolwork. </w:t>
      </w:r>
      <w:r w:rsidRPr="00AF4D5E">
        <w:rPr>
          <w:rFonts w:ascii="Arial" w:hAnsi="Arial" w:cs="Arial"/>
          <w:sz w:val="22"/>
          <w:szCs w:val="22"/>
        </w:rPr>
        <w:t>Considering</w:t>
      </w:r>
      <w:r w:rsidRPr="00AF4D5E">
        <w:rPr>
          <w:rFonts w:ascii="Arial" w:hAnsi="Arial" w:cs="Arial"/>
          <w:sz w:val="22"/>
          <w:szCs w:val="22"/>
        </w:rPr>
        <w:t xml:space="preserve"> this, a system where parents could interact with their children's homework and seek out further help or clarification as needed within a school setting was considered an intervention.</w:t>
      </w:r>
    </w:p>
    <w:p w14:paraId="6A44B55A" w14:textId="77777777" w:rsidR="007E772A" w:rsidRPr="007E772A" w:rsidRDefault="007E772A" w:rsidP="007E772A">
      <w:pPr>
        <w:rPr>
          <w:rFonts w:ascii="Italics" w:hAnsi="Italics"/>
        </w:rPr>
      </w:pPr>
    </w:p>
    <w:p w14:paraId="13F7F2B1" w14:textId="77777777" w:rsidR="007E772A" w:rsidRDefault="007E772A" w:rsidP="007E772A">
      <w:pPr>
        <w:rPr>
          <w:rFonts w:ascii="Italics" w:hAnsi="Italics"/>
        </w:rPr>
      </w:pPr>
    </w:p>
    <w:p w14:paraId="5B52A6E2" w14:textId="77777777" w:rsidR="00C32A8B" w:rsidRDefault="00C32A8B" w:rsidP="00C32A8B">
      <w:pPr>
        <w:pStyle w:val="Heading1"/>
        <w:spacing w:before="0" w:beforeAutospacing="0" w:after="240" w:afterAutospacing="0" w:line="360" w:lineRule="auto"/>
        <w:rPr>
          <w:sz w:val="36"/>
          <w:szCs w:val="36"/>
        </w:rPr>
      </w:pPr>
      <w:r>
        <w:rPr>
          <w:sz w:val="36"/>
          <w:szCs w:val="36"/>
        </w:rPr>
        <w:t>Reference list</w:t>
      </w:r>
    </w:p>
    <w:p w14:paraId="0CD90904" w14:textId="7777777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BERA (2018). </w:t>
      </w:r>
      <w:r w:rsidRPr="003A3010">
        <w:rPr>
          <w:rFonts w:ascii="Arial" w:hAnsi="Arial" w:cs="Arial"/>
          <w:i/>
          <w:iCs/>
        </w:rPr>
        <w:t>Ethical Guidelines for Educational Research, Fourth Edition (2018)</w:t>
      </w:r>
      <w:r w:rsidRPr="003A3010">
        <w:rPr>
          <w:rFonts w:ascii="Arial" w:hAnsi="Arial" w:cs="Arial"/>
        </w:rPr>
        <w:t>. [online] Bera.ac.uk. Available at: https://www.bera.ac.uk/publication/ethical-guidelines-for-educational-research-2018-online [Accessed 30 Nov. 2023].</w:t>
      </w:r>
    </w:p>
    <w:p w14:paraId="7D3B9AEB" w14:textId="2A7FFF44"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BERA (2019). Ethical Guidelines for Educational Research, Fourth Edition (2018). </w:t>
      </w:r>
      <w:r w:rsidRPr="003A3010">
        <w:rPr>
          <w:rFonts w:ascii="Arial" w:hAnsi="Arial" w:cs="Arial"/>
          <w:i/>
          <w:iCs/>
        </w:rPr>
        <w:t>www.bera.ac.uk</w:t>
      </w:r>
      <w:r w:rsidRPr="003A3010">
        <w:rPr>
          <w:rFonts w:ascii="Arial" w:hAnsi="Arial" w:cs="Arial"/>
        </w:rPr>
        <w:t>, p.30. Available at: https://www.bera.ac.uk/publication/ethical-guidelines-for-educational-research-2018-online#disclosure [Accessed 11 Dec. 2023].</w:t>
      </w:r>
    </w:p>
    <w:p w14:paraId="72B3199C" w14:textId="49693953"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Bhandari, P. (2022a). </w:t>
      </w:r>
      <w:r w:rsidRPr="003A3010">
        <w:rPr>
          <w:rFonts w:ascii="Arial" w:hAnsi="Arial" w:cs="Arial"/>
          <w:i/>
          <w:iCs/>
        </w:rPr>
        <w:t>Questionnaire Design | Methods, Question Types &amp; Examples</w:t>
      </w:r>
      <w:r w:rsidRPr="003A3010">
        <w:rPr>
          <w:rFonts w:ascii="Arial" w:hAnsi="Arial" w:cs="Arial"/>
        </w:rPr>
        <w:t xml:space="preserve">. </w:t>
      </w:r>
      <w:proofErr w:type="spellStart"/>
      <w:r w:rsidRPr="003A3010">
        <w:rPr>
          <w:rFonts w:ascii="Arial" w:hAnsi="Arial" w:cs="Arial"/>
        </w:rPr>
        <w:t>Scribbr</w:t>
      </w:r>
      <w:proofErr w:type="spellEnd"/>
      <w:r w:rsidRPr="003A3010">
        <w:rPr>
          <w:rFonts w:ascii="Arial" w:hAnsi="Arial" w:cs="Arial"/>
        </w:rPr>
        <w:t>. Available at: https://www.scribbr.co.uk/research-methods/questionnaire-design/#:~:text=A%20questionnaire%20is%20a%20list [Accessed 27 Nov. 2023].</w:t>
      </w:r>
    </w:p>
    <w:p w14:paraId="5BEA79C5" w14:textId="046CBC39"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Bhandari, P. (2022b). </w:t>
      </w:r>
      <w:r w:rsidRPr="003A3010">
        <w:rPr>
          <w:rFonts w:ascii="Arial" w:hAnsi="Arial" w:cs="Arial"/>
          <w:i/>
          <w:iCs/>
        </w:rPr>
        <w:t>Questionnaire Design | Methods, Question Types &amp; Examples</w:t>
      </w:r>
      <w:r w:rsidRPr="003A3010">
        <w:rPr>
          <w:rFonts w:ascii="Arial" w:hAnsi="Arial" w:cs="Arial"/>
        </w:rPr>
        <w:t xml:space="preserve">. </w:t>
      </w:r>
      <w:proofErr w:type="spellStart"/>
      <w:r w:rsidRPr="003A3010">
        <w:rPr>
          <w:rFonts w:ascii="Arial" w:hAnsi="Arial" w:cs="Arial"/>
        </w:rPr>
        <w:t>Scribbr</w:t>
      </w:r>
      <w:proofErr w:type="spellEnd"/>
      <w:r w:rsidRPr="003A3010">
        <w:rPr>
          <w:rFonts w:ascii="Arial" w:hAnsi="Arial" w:cs="Arial"/>
        </w:rPr>
        <w:t>. Available at: https://www.scribbr.co.uk/research-methods/questionnaire-design/#:~:text=A%20questionnaire%20is%20a%20list [Accessed 28 Nov. 2023].</w:t>
      </w:r>
    </w:p>
    <w:p w14:paraId="4D4E5D65" w14:textId="781A9611"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Bhat, A. (2021). </w:t>
      </w:r>
      <w:r w:rsidRPr="003A3010">
        <w:rPr>
          <w:rFonts w:ascii="Arial" w:hAnsi="Arial" w:cs="Arial"/>
          <w:i/>
          <w:iCs/>
        </w:rPr>
        <w:t>Online questionnaire: Definition, Advantages and Examples</w:t>
      </w:r>
      <w:r w:rsidRPr="003A3010">
        <w:rPr>
          <w:rFonts w:ascii="Arial" w:hAnsi="Arial" w:cs="Arial"/>
        </w:rPr>
        <w:t>.</w:t>
      </w:r>
      <w:r w:rsidR="00A64FA7">
        <w:rPr>
          <w:rFonts w:ascii="Arial" w:hAnsi="Arial" w:cs="Arial"/>
        </w:rPr>
        <w:t xml:space="preserve"> </w:t>
      </w:r>
      <w:proofErr w:type="spellStart"/>
      <w:r w:rsidRPr="003A3010">
        <w:rPr>
          <w:rFonts w:ascii="Arial" w:hAnsi="Arial" w:cs="Arial"/>
        </w:rPr>
        <w:t>QuestionPro</w:t>
      </w:r>
      <w:proofErr w:type="spellEnd"/>
      <w:r w:rsidRPr="003A3010">
        <w:rPr>
          <w:rFonts w:ascii="Arial" w:hAnsi="Arial" w:cs="Arial"/>
        </w:rPr>
        <w:t>. Available at: https://www.questionpro.com/blog/online-questionnaire/ [Accessed 27 Nov. 2023].</w:t>
      </w:r>
    </w:p>
    <w:p w14:paraId="5261DBEF" w14:textId="21466816"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Birth To 5 Matters (n.d.). </w:t>
      </w:r>
      <w:r w:rsidRPr="003A3010">
        <w:rPr>
          <w:rFonts w:ascii="Arial" w:hAnsi="Arial" w:cs="Arial"/>
          <w:i/>
          <w:iCs/>
        </w:rPr>
        <w:t>Parents as Partners – Birth to 5 Matters</w:t>
      </w:r>
      <w:r w:rsidRPr="003A3010">
        <w:rPr>
          <w:rFonts w:ascii="Arial" w:hAnsi="Arial" w:cs="Arial"/>
        </w:rPr>
        <w:t>.</w:t>
      </w:r>
      <w:r w:rsidR="00A64FA7">
        <w:rPr>
          <w:rFonts w:ascii="Arial" w:hAnsi="Arial" w:cs="Arial"/>
        </w:rPr>
        <w:t xml:space="preserve"> </w:t>
      </w:r>
      <w:r w:rsidRPr="003A3010">
        <w:rPr>
          <w:rFonts w:ascii="Arial" w:hAnsi="Arial" w:cs="Arial"/>
        </w:rPr>
        <w:t>Birth to 5 Matters Guidance by the Sector for the Sector. Available at: https://birthto5matters.org.uk/parents-as-partners/#:~:text=We%20need%20to%20make%20time.</w:t>
      </w:r>
    </w:p>
    <w:p w14:paraId="0F3F3D6A" w14:textId="7DB526C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Bolton, R., Logan, C. and </w:t>
      </w:r>
      <w:proofErr w:type="spellStart"/>
      <w:r w:rsidRPr="003A3010">
        <w:rPr>
          <w:rFonts w:ascii="Arial" w:hAnsi="Arial" w:cs="Arial"/>
        </w:rPr>
        <w:t>Gittell</w:t>
      </w:r>
      <w:proofErr w:type="spellEnd"/>
      <w:r w:rsidRPr="003A3010">
        <w:rPr>
          <w:rFonts w:ascii="Arial" w:hAnsi="Arial" w:cs="Arial"/>
        </w:rPr>
        <w:t xml:space="preserve">, J.H. (2021). Revisiting Relational Coordination: a Systematic Review. </w:t>
      </w:r>
      <w:r w:rsidRPr="003A3010">
        <w:rPr>
          <w:rFonts w:ascii="Arial" w:hAnsi="Arial" w:cs="Arial"/>
          <w:i/>
          <w:iCs/>
        </w:rPr>
        <w:t xml:space="preserve">The Journal of Applied </w:t>
      </w:r>
      <w:r w:rsidR="00A64FA7" w:rsidRPr="003A3010">
        <w:rPr>
          <w:rFonts w:ascii="Arial" w:hAnsi="Arial" w:cs="Arial"/>
          <w:i/>
          <w:iCs/>
        </w:rPr>
        <w:t>Behavioural</w:t>
      </w:r>
      <w:r w:rsidRPr="003A3010">
        <w:rPr>
          <w:rFonts w:ascii="Arial" w:hAnsi="Arial" w:cs="Arial"/>
          <w:i/>
          <w:iCs/>
        </w:rPr>
        <w:t xml:space="preserve"> Science</w:t>
      </w:r>
      <w:r w:rsidRPr="003A3010">
        <w:rPr>
          <w:rFonts w:ascii="Arial" w:hAnsi="Arial" w:cs="Arial"/>
        </w:rPr>
        <w:t xml:space="preserve">, 57(3), p.002188632199159. </w:t>
      </w:r>
      <w:proofErr w:type="spellStart"/>
      <w:r w:rsidR="00A64FA7" w:rsidRPr="003A3010">
        <w:rPr>
          <w:rFonts w:ascii="Arial" w:hAnsi="Arial" w:cs="Arial"/>
        </w:rPr>
        <w:t>doi</w:t>
      </w:r>
      <w:proofErr w:type="spellEnd"/>
      <w:r w:rsidR="00A64FA7" w:rsidRPr="003A3010">
        <w:rPr>
          <w:rFonts w:ascii="Arial" w:hAnsi="Arial" w:cs="Arial"/>
        </w:rPr>
        <w:t>: https://doi.org/10.1177/0021886321991597</w:t>
      </w:r>
      <w:r w:rsidRPr="003A3010">
        <w:rPr>
          <w:rFonts w:ascii="Arial" w:hAnsi="Arial" w:cs="Arial"/>
        </w:rPr>
        <w:t>.</w:t>
      </w:r>
    </w:p>
    <w:p w14:paraId="0823B9F8" w14:textId="7777777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Bronfenbrenner, U. (1979). </w:t>
      </w:r>
      <w:r w:rsidRPr="003A3010">
        <w:rPr>
          <w:rFonts w:ascii="Arial" w:hAnsi="Arial" w:cs="Arial"/>
          <w:i/>
          <w:iCs/>
        </w:rPr>
        <w:t>The Ecology of Human Development: Experiments by nature and design</w:t>
      </w:r>
      <w:r w:rsidRPr="003A3010">
        <w:rPr>
          <w:rFonts w:ascii="Arial" w:hAnsi="Arial" w:cs="Arial"/>
        </w:rPr>
        <w:t>. Cambridge - Mass. &amp; London: Harvard University Press, p.44.</w:t>
      </w:r>
    </w:p>
    <w:p w14:paraId="10E288AB" w14:textId="6C2F1073" w:rsidR="00B608D9"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Burnstein, K. and Bryan (2004). </w:t>
      </w:r>
      <w:r w:rsidRPr="003A3010">
        <w:rPr>
          <w:rFonts w:ascii="Arial" w:hAnsi="Arial" w:cs="Arial"/>
          <w:i/>
          <w:iCs/>
        </w:rPr>
        <w:t xml:space="preserve">Improving Homework Completion and Academic Performance: Lessons from Special </w:t>
      </w:r>
      <w:proofErr w:type="spellStart"/>
      <w:r w:rsidRPr="003A3010">
        <w:rPr>
          <w:rFonts w:ascii="Arial" w:hAnsi="Arial" w:cs="Arial"/>
          <w:i/>
          <w:iCs/>
        </w:rPr>
        <w:t>Education</w:t>
      </w:r>
      <w:r w:rsidRPr="003A3010">
        <w:rPr>
          <w:rFonts w:ascii="Arial" w:hAnsi="Arial" w:cs="Arial"/>
        </w:rPr>
        <w:t>.Theory</w:t>
      </w:r>
      <w:proofErr w:type="spellEnd"/>
      <w:r w:rsidRPr="003A3010">
        <w:rPr>
          <w:rFonts w:ascii="Arial" w:hAnsi="Arial" w:cs="Arial"/>
        </w:rPr>
        <w:t xml:space="preserve"> into Practice. Available at: https://www.researchgate.net/publication/236824887_Improving_Homework_Completion_and_Academic_Performance_Lessons_From_Special_Education [Accessed 14 Nov. 2023].</w:t>
      </w:r>
    </w:p>
    <w:p w14:paraId="2B7BD60F" w14:textId="74DC8B7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Cammisa, M., Montrone, R. and Caroli, M. (2011). Development and Results of a New Methodology to Perform Focus Group with Preschool Children on Their Beliefs and Attitudes on Physical Activity. </w:t>
      </w:r>
      <w:r w:rsidRPr="003A3010">
        <w:rPr>
          <w:rFonts w:ascii="Arial" w:hAnsi="Arial" w:cs="Arial"/>
          <w:i/>
          <w:iCs/>
        </w:rPr>
        <w:t xml:space="preserve">International Journal of </w:t>
      </w:r>
      <w:proofErr w:type="spellStart"/>
      <w:r w:rsidRPr="003A3010">
        <w:rPr>
          <w:rFonts w:ascii="Arial" w:hAnsi="Arial" w:cs="Arial"/>
          <w:i/>
          <w:iCs/>
        </w:rPr>
        <w:t>Pediatric</w:t>
      </w:r>
      <w:proofErr w:type="spellEnd"/>
      <w:r w:rsidRPr="003A3010">
        <w:rPr>
          <w:rFonts w:ascii="Arial" w:hAnsi="Arial" w:cs="Arial"/>
          <w:i/>
          <w:iCs/>
        </w:rPr>
        <w:t xml:space="preserve"> Obesity</w:t>
      </w:r>
      <w:r w:rsidRPr="003A3010">
        <w:rPr>
          <w:rFonts w:ascii="Arial" w:hAnsi="Arial" w:cs="Arial"/>
        </w:rPr>
        <w:t xml:space="preserve">, 6(S2), p.22. </w:t>
      </w:r>
      <w:proofErr w:type="spellStart"/>
      <w:r w:rsidR="00A64FA7" w:rsidRPr="003A3010">
        <w:rPr>
          <w:rFonts w:ascii="Arial" w:hAnsi="Arial" w:cs="Arial"/>
        </w:rPr>
        <w:t>doi</w:t>
      </w:r>
      <w:proofErr w:type="spellEnd"/>
      <w:r w:rsidR="00A64FA7" w:rsidRPr="003A3010">
        <w:rPr>
          <w:rFonts w:ascii="Arial" w:hAnsi="Arial" w:cs="Arial"/>
        </w:rPr>
        <w:t>: https://doi.org/10.3109/17477166.2011.613658</w:t>
      </w:r>
      <w:r w:rsidRPr="003A3010">
        <w:rPr>
          <w:rFonts w:ascii="Arial" w:hAnsi="Arial" w:cs="Arial"/>
        </w:rPr>
        <w:t>.</w:t>
      </w:r>
    </w:p>
    <w:p w14:paraId="48CFD8F0" w14:textId="423B440C"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Charlesworth Author Services (2021). </w:t>
      </w:r>
      <w:r w:rsidRPr="003A3010">
        <w:rPr>
          <w:rFonts w:ascii="Arial" w:hAnsi="Arial" w:cs="Arial"/>
          <w:i/>
          <w:iCs/>
        </w:rPr>
        <w:t>How to Write the Rationale for Your Research | CW Authors</w:t>
      </w:r>
      <w:r w:rsidRPr="003A3010">
        <w:rPr>
          <w:rFonts w:ascii="Arial" w:hAnsi="Arial" w:cs="Arial"/>
        </w:rPr>
        <w:t>. www.cwauthors.com. Available at: https://www.cwauthors.com/article/how-to-write-the-rationale-for-your-research [Accessed 23 Nov. 2023].</w:t>
      </w:r>
    </w:p>
    <w:p w14:paraId="68C240B5" w14:textId="65BCB91C"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Charlesworth Author Services (2022). </w:t>
      </w:r>
      <w:r w:rsidRPr="003A3010">
        <w:rPr>
          <w:rFonts w:ascii="Arial" w:hAnsi="Arial" w:cs="Arial"/>
          <w:i/>
          <w:iCs/>
        </w:rPr>
        <w:t>How to Deal with Bias in research? | Charlesworth Author Services</w:t>
      </w:r>
      <w:r w:rsidRPr="003A3010">
        <w:rPr>
          <w:rFonts w:ascii="Arial" w:hAnsi="Arial" w:cs="Arial"/>
        </w:rPr>
        <w:t>. www.cwauthors.com. Available at: https://www.cwauthors.com/article/introduction-to-biases-in-research-and-steps-for-avoiding-research-biases#:~:text=Biases%20can%20lead%20to%20false [Accessed 12 Nov. 2023].</w:t>
      </w:r>
    </w:p>
    <w:p w14:paraId="7F395191" w14:textId="611E6124"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Chiaro, C. (2020). </w:t>
      </w:r>
      <w:r w:rsidRPr="003A3010">
        <w:rPr>
          <w:rFonts w:ascii="Arial" w:hAnsi="Arial" w:cs="Arial"/>
          <w:i/>
          <w:iCs/>
        </w:rPr>
        <w:t>The Value of Parents Helping with Homework</w:t>
      </w:r>
      <w:r w:rsidRPr="003A3010">
        <w:rPr>
          <w:rFonts w:ascii="Arial" w:hAnsi="Arial" w:cs="Arial"/>
        </w:rPr>
        <w:t>.</w:t>
      </w:r>
      <w:r w:rsidR="00A64FA7">
        <w:rPr>
          <w:rFonts w:ascii="Arial" w:hAnsi="Arial" w:cs="Arial"/>
        </w:rPr>
        <w:t xml:space="preserve"> </w:t>
      </w:r>
      <w:proofErr w:type="spellStart"/>
      <w:r w:rsidRPr="003A3010">
        <w:rPr>
          <w:rFonts w:ascii="Arial" w:hAnsi="Arial" w:cs="Arial"/>
        </w:rPr>
        <w:t>TeachHUB</w:t>
      </w:r>
      <w:proofErr w:type="spellEnd"/>
      <w:r w:rsidRPr="003A3010">
        <w:rPr>
          <w:rFonts w:ascii="Arial" w:hAnsi="Arial" w:cs="Arial"/>
        </w:rPr>
        <w:t>. Available at: https://www.teachhub.com/professional-development/2020/09/the-value-of-parents-helping-with-homework/#:~:text=Many%20children%20will%20always%20remember [Accessed 6 Dec. 2023].</w:t>
      </w:r>
    </w:p>
    <w:p w14:paraId="54FB2481" w14:textId="1740A8E4"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Cint (2022). </w:t>
      </w:r>
      <w:r w:rsidRPr="003A3010">
        <w:rPr>
          <w:rFonts w:ascii="Arial" w:hAnsi="Arial" w:cs="Arial"/>
          <w:i/>
          <w:iCs/>
        </w:rPr>
        <w:t>What Is a Questionnaire | Types of Questionnaires in Research</w:t>
      </w:r>
      <w:r w:rsidRPr="003A3010">
        <w:rPr>
          <w:rFonts w:ascii="Arial" w:hAnsi="Arial" w:cs="Arial"/>
        </w:rPr>
        <w:t xml:space="preserve">. </w:t>
      </w:r>
      <w:proofErr w:type="spellStart"/>
      <w:r w:rsidRPr="003A3010">
        <w:rPr>
          <w:rFonts w:ascii="Arial" w:hAnsi="Arial" w:cs="Arial"/>
        </w:rPr>
        <w:t>Cint</w:t>
      </w:r>
      <w:r w:rsidRPr="003A3010">
        <w:rPr>
          <w:rFonts w:ascii="Arial" w:hAnsi="Arial" w:cs="Arial"/>
          <w:vertAlign w:val="superscript"/>
        </w:rPr>
        <w:t>TM</w:t>
      </w:r>
      <w:proofErr w:type="spellEnd"/>
      <w:r w:rsidRPr="003A3010">
        <w:rPr>
          <w:rFonts w:ascii="Arial" w:hAnsi="Arial" w:cs="Arial"/>
        </w:rPr>
        <w:t>. Available at: https://www.cint.com/blog/what-is-a-questionnaire-and-how-is-it-used-in-research [Accessed 27 Nov. 2023].</w:t>
      </w:r>
    </w:p>
    <w:p w14:paraId="41B45A61" w14:textId="1C2273F1"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Cleave, P. (2021). </w:t>
      </w:r>
      <w:r w:rsidRPr="003A3010">
        <w:rPr>
          <w:rFonts w:ascii="Arial" w:hAnsi="Arial" w:cs="Arial"/>
          <w:i/>
          <w:iCs/>
        </w:rPr>
        <w:t>Advantages of Questionnaires in Online Research</w:t>
      </w:r>
      <w:r w:rsidRPr="003A3010">
        <w:rPr>
          <w:rFonts w:ascii="Arial" w:hAnsi="Arial" w:cs="Arial"/>
        </w:rPr>
        <w:t xml:space="preserve">. </w:t>
      </w:r>
      <w:proofErr w:type="spellStart"/>
      <w:r w:rsidRPr="003A3010">
        <w:rPr>
          <w:rFonts w:ascii="Arial" w:hAnsi="Arial" w:cs="Arial"/>
        </w:rPr>
        <w:t>SmartSurvey</w:t>
      </w:r>
      <w:proofErr w:type="spellEnd"/>
      <w:r w:rsidRPr="003A3010">
        <w:rPr>
          <w:rFonts w:ascii="Arial" w:hAnsi="Arial" w:cs="Arial"/>
        </w:rPr>
        <w:t>. Available at: https://www.smartsurvey.co.uk/blog/advantages-of-questionnaires-in-online-research#:~:text=The%20great%20thing%20about%20the [Accessed 28 Nov. 2023].</w:t>
      </w:r>
    </w:p>
    <w:p w14:paraId="3EFC1C32" w14:textId="3593047F"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Cognitive Development Learning Centre (2019). </w:t>
      </w:r>
      <w:r w:rsidRPr="003A3010">
        <w:rPr>
          <w:rFonts w:ascii="Arial" w:hAnsi="Arial" w:cs="Arial"/>
          <w:i/>
          <w:iCs/>
        </w:rPr>
        <w:t>The Importance of Homework in Learning -</w:t>
      </w:r>
      <w:r w:rsidRPr="003A3010">
        <w:rPr>
          <w:rFonts w:ascii="Arial" w:hAnsi="Arial" w:cs="Arial"/>
        </w:rPr>
        <w:t>. Cognitive Development Learning Centre. Available at: https://cognitive.com.sg/the-importance-of-homework-in-learning/ [Accessed 6 Dec. 2023].</w:t>
      </w:r>
    </w:p>
    <w:p w14:paraId="68D285A6" w14:textId="554E4F5C" w:rsidR="00C32A8B" w:rsidRPr="00B608D9"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Complete Dissertation (2017). </w:t>
      </w:r>
      <w:r w:rsidRPr="003A3010">
        <w:rPr>
          <w:rFonts w:ascii="Arial" w:hAnsi="Arial" w:cs="Arial"/>
          <w:i/>
          <w:iCs/>
        </w:rPr>
        <w:t>What Is Dependability in Qualitative Research and How Do We Establish it?</w:t>
      </w:r>
      <w:r w:rsidRPr="003A3010">
        <w:rPr>
          <w:rFonts w:ascii="Arial" w:hAnsi="Arial" w:cs="Arial"/>
        </w:rPr>
        <w:t xml:space="preserve"> Statistics Solutions. Available at: https://www.statisticssolutions.com/what-is-dependability-in-qualitative-research-and-how-do-we-establish-it/#:~:text=Dependability%20is%20important%20to%20trustworthiness [Accessed 2 </w:t>
      </w:r>
      <w:r w:rsidRPr="00B608D9">
        <w:rPr>
          <w:rFonts w:ascii="Arial" w:hAnsi="Arial" w:cs="Arial"/>
        </w:rPr>
        <w:t>Dec. 2023].</w:t>
      </w:r>
    </w:p>
    <w:p w14:paraId="5996432B" w14:textId="70F63BA0" w:rsidR="00B608D9" w:rsidRDefault="00B608D9" w:rsidP="00B608D9">
      <w:pPr>
        <w:rPr>
          <w:rFonts w:ascii="Arial" w:hAnsi="Arial" w:cs="Arial"/>
          <w:color w:val="222222"/>
          <w:sz w:val="24"/>
          <w:szCs w:val="24"/>
          <w:shd w:val="clear" w:color="auto" w:fill="FFFFFF"/>
        </w:rPr>
      </w:pPr>
      <w:r w:rsidRPr="00B608D9">
        <w:rPr>
          <w:rFonts w:ascii="Arial" w:hAnsi="Arial" w:cs="Arial"/>
          <w:color w:val="222222"/>
          <w:sz w:val="24"/>
          <w:szCs w:val="24"/>
          <w:shd w:val="clear" w:color="auto" w:fill="FFFFFF"/>
        </w:rPr>
        <w:t>Cooper, H. (Ed.). (1989). </w:t>
      </w:r>
      <w:r w:rsidRPr="00B608D9">
        <w:rPr>
          <w:rFonts w:ascii="Arial" w:hAnsi="Arial" w:cs="Arial"/>
          <w:i/>
          <w:iCs/>
          <w:color w:val="222222"/>
          <w:sz w:val="24"/>
          <w:szCs w:val="24"/>
          <w:shd w:val="clear" w:color="auto" w:fill="FFFFFF"/>
        </w:rPr>
        <w:t>Homework.</w:t>
      </w:r>
      <w:r w:rsidRPr="00B608D9">
        <w:rPr>
          <w:rFonts w:ascii="Arial" w:hAnsi="Arial" w:cs="Arial"/>
          <w:color w:val="222222"/>
          <w:sz w:val="24"/>
          <w:szCs w:val="24"/>
          <w:shd w:val="clear" w:color="auto" w:fill="FFFFFF"/>
        </w:rPr>
        <w:t xml:space="preserve"> New York: Longman. </w:t>
      </w:r>
    </w:p>
    <w:p w14:paraId="745F4F12" w14:textId="77777777" w:rsidR="00B608D9" w:rsidRPr="00B608D9" w:rsidRDefault="00B608D9" w:rsidP="00B608D9">
      <w:pPr>
        <w:rPr>
          <w:rFonts w:ascii="Arial" w:hAnsi="Arial" w:cs="Arial"/>
          <w:color w:val="222222"/>
          <w:sz w:val="24"/>
          <w:szCs w:val="24"/>
          <w:shd w:val="clear" w:color="auto" w:fill="FFFFFF"/>
        </w:rPr>
      </w:pPr>
    </w:p>
    <w:p w14:paraId="6F5E2930" w14:textId="248C35D2"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Continental (2017). </w:t>
      </w:r>
      <w:r w:rsidRPr="003A3010">
        <w:rPr>
          <w:rFonts w:ascii="Arial" w:hAnsi="Arial" w:cs="Arial"/>
          <w:i/>
          <w:iCs/>
        </w:rPr>
        <w:t>9 Ways Parents Can Boost a Child’s Self-Confidence | Continental</w:t>
      </w:r>
      <w:r w:rsidRPr="003A3010">
        <w:rPr>
          <w:rFonts w:ascii="Arial" w:hAnsi="Arial" w:cs="Arial"/>
        </w:rPr>
        <w:t>. Continental Educational Publisher. Available at: https://www.continentalpress.com/blog/9-ways-parents-can-boost-childs-self-confidence/#:~:text=During%20their%20elementary%20years%2C%20children [Accessed 11 Dec. 2023].</w:t>
      </w:r>
    </w:p>
    <w:p w14:paraId="0A5F0842" w14:textId="658885F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Cornell, J. (2021). </w:t>
      </w:r>
      <w:r w:rsidRPr="003A3010">
        <w:rPr>
          <w:rFonts w:ascii="Arial" w:hAnsi="Arial" w:cs="Arial"/>
          <w:i/>
          <w:iCs/>
        </w:rPr>
        <w:t xml:space="preserve">Advantages &amp; Disadvantages of Online Surveys - </w:t>
      </w:r>
      <w:proofErr w:type="spellStart"/>
      <w:r w:rsidRPr="003A3010">
        <w:rPr>
          <w:rFonts w:ascii="Arial" w:hAnsi="Arial" w:cs="Arial"/>
          <w:i/>
          <w:iCs/>
        </w:rPr>
        <w:t>ProProfs</w:t>
      </w:r>
      <w:proofErr w:type="spellEnd"/>
      <w:r w:rsidRPr="003A3010">
        <w:rPr>
          <w:rFonts w:ascii="Arial" w:hAnsi="Arial" w:cs="Arial"/>
        </w:rPr>
        <w:t xml:space="preserve">. </w:t>
      </w:r>
      <w:proofErr w:type="spellStart"/>
      <w:r w:rsidRPr="003A3010">
        <w:rPr>
          <w:rFonts w:ascii="Arial" w:hAnsi="Arial" w:cs="Arial"/>
        </w:rPr>
        <w:t>ProProfs</w:t>
      </w:r>
      <w:proofErr w:type="spellEnd"/>
      <w:r w:rsidRPr="003A3010">
        <w:rPr>
          <w:rFonts w:ascii="Arial" w:hAnsi="Arial" w:cs="Arial"/>
        </w:rPr>
        <w:t xml:space="preserve"> Survey Blog. Available at: https://www.proprofssurvey.com/blog/advantages-disadvantages-of-online-surveys/ [Accessed 28 Nov. 2023].</w:t>
      </w:r>
    </w:p>
    <w:p w14:paraId="7ACC7C27" w14:textId="0FA89C26"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Crowe, S., Cresswell, K., Robertson, A., Huby, G., Avery, A. and Sheikh, A. (2011). The Case Study Approach. </w:t>
      </w:r>
      <w:r w:rsidRPr="003A3010">
        <w:rPr>
          <w:rFonts w:ascii="Arial" w:hAnsi="Arial" w:cs="Arial"/>
          <w:i/>
          <w:iCs/>
        </w:rPr>
        <w:t>BMC Medical Research Methodology</w:t>
      </w:r>
      <w:r w:rsidRPr="003A3010">
        <w:rPr>
          <w:rFonts w:ascii="Arial" w:hAnsi="Arial" w:cs="Arial"/>
        </w:rPr>
        <w:t xml:space="preserve">, 11(1). </w:t>
      </w:r>
      <w:proofErr w:type="spellStart"/>
      <w:r w:rsidR="00A64FA7" w:rsidRPr="003A3010">
        <w:rPr>
          <w:rFonts w:ascii="Arial" w:hAnsi="Arial" w:cs="Arial"/>
        </w:rPr>
        <w:t>doi</w:t>
      </w:r>
      <w:proofErr w:type="spellEnd"/>
      <w:r w:rsidR="00A64FA7" w:rsidRPr="003A3010">
        <w:rPr>
          <w:rFonts w:ascii="Arial" w:hAnsi="Arial" w:cs="Arial"/>
        </w:rPr>
        <w:t>: https://doi.org/10.1186/1471-2288-11-100</w:t>
      </w:r>
      <w:r w:rsidRPr="003A3010">
        <w:rPr>
          <w:rFonts w:ascii="Arial" w:hAnsi="Arial" w:cs="Arial"/>
        </w:rPr>
        <w:t>.</w:t>
      </w:r>
    </w:p>
    <w:p w14:paraId="11C3DC82" w14:textId="5964F7A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Curricular, M. (2022). </w:t>
      </w:r>
      <w:r w:rsidRPr="003A3010">
        <w:rPr>
          <w:rFonts w:ascii="Arial" w:hAnsi="Arial" w:cs="Arial"/>
          <w:i/>
          <w:iCs/>
        </w:rPr>
        <w:t>The Pros and Cons of Homework: What Parents Need to Know | More Curricular</w:t>
      </w:r>
      <w:r w:rsidRPr="003A3010">
        <w:rPr>
          <w:rFonts w:ascii="Arial" w:hAnsi="Arial" w:cs="Arial"/>
        </w:rPr>
        <w:t xml:space="preserve">. </w:t>
      </w:r>
      <w:proofErr w:type="spellStart"/>
      <w:r w:rsidRPr="003A3010">
        <w:rPr>
          <w:rFonts w:ascii="Arial" w:hAnsi="Arial" w:cs="Arial"/>
        </w:rPr>
        <w:t>Morecurricular</w:t>
      </w:r>
      <w:proofErr w:type="spellEnd"/>
      <w:r w:rsidRPr="003A3010">
        <w:rPr>
          <w:rFonts w:ascii="Arial" w:hAnsi="Arial" w:cs="Arial"/>
        </w:rPr>
        <w:t>. Available at: https://www.morecurricular.co.uk/post/homeworktips#:~:text=School%20Age%20Children [Accessed 11 Dec. 2023].</w:t>
      </w:r>
    </w:p>
    <w:p w14:paraId="21EF0FEA" w14:textId="527B11A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Dandelion (2021). </w:t>
      </w:r>
      <w:r w:rsidRPr="003A3010">
        <w:rPr>
          <w:rFonts w:ascii="Arial" w:hAnsi="Arial" w:cs="Arial"/>
          <w:i/>
          <w:iCs/>
        </w:rPr>
        <w:t>The Importance of Gaining Different Perspectives</w:t>
      </w:r>
      <w:r w:rsidRPr="003A3010">
        <w:rPr>
          <w:rFonts w:ascii="Arial" w:hAnsi="Arial" w:cs="Arial"/>
        </w:rPr>
        <w:t xml:space="preserve">. Dandelion Training &amp; Development. Available at: </w:t>
      </w:r>
      <w:r w:rsidRPr="003A3010">
        <w:rPr>
          <w:rFonts w:ascii="Arial" w:hAnsi="Arial" w:cs="Arial"/>
        </w:rPr>
        <w:lastRenderedPageBreak/>
        <w:t>https://dandeliontraininganddevelopment.com/2021/12/the-importance-of-perspective/ [Accessed 23 Nov. 2023].</w:t>
      </w:r>
    </w:p>
    <w:p w14:paraId="6B424FAF" w14:textId="5661282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Dawer, N. (2023). </w:t>
      </w:r>
      <w:r w:rsidRPr="003A3010">
        <w:rPr>
          <w:rFonts w:ascii="Arial" w:hAnsi="Arial" w:cs="Arial"/>
          <w:i/>
          <w:iCs/>
        </w:rPr>
        <w:t>Advantages &amp; Disadvantages of Closed Ended Questions</w:t>
      </w:r>
      <w:r w:rsidRPr="003A3010">
        <w:rPr>
          <w:rFonts w:ascii="Arial" w:hAnsi="Arial" w:cs="Arial"/>
        </w:rPr>
        <w:t>. www.zonkafeedback.com. Available at: https://www.zonkafeedback.com/blog/closed-ended-questions#:~:text=These%20question%20formats%20offer%20simplicity [Accessed 28 Nov. 2023].</w:t>
      </w:r>
    </w:p>
    <w:p w14:paraId="69F7D7F2" w14:textId="684F57D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Deggs, D. and Hernandez, F. (2018). </w:t>
      </w:r>
      <w:r w:rsidRPr="003A3010">
        <w:rPr>
          <w:rFonts w:ascii="Arial" w:hAnsi="Arial" w:cs="Arial"/>
          <w:i/>
          <w:iCs/>
        </w:rPr>
        <w:t>The Qualitative Report Enhancing the Value of Qualitative Field Notes through Purposeful Reflection</w:t>
      </w:r>
      <w:r w:rsidRPr="003A3010">
        <w:rPr>
          <w:rFonts w:ascii="Arial" w:hAnsi="Arial" w:cs="Arial"/>
        </w:rPr>
        <w:t>. Available at: https://nsuworks.nova.edu/cgi/viewcontent.cgi?article=3569&amp;context=tqr [Accessed 8 Dec. 2023].</w:t>
      </w:r>
    </w:p>
    <w:p w14:paraId="642443FE" w14:textId="71C8366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Department for education (2023). </w:t>
      </w:r>
      <w:r w:rsidRPr="003A3010">
        <w:rPr>
          <w:rFonts w:ascii="Arial" w:hAnsi="Arial" w:cs="Arial"/>
          <w:i/>
          <w:iCs/>
        </w:rPr>
        <w:t>Getting Informed Consent</w:t>
      </w:r>
      <w:r w:rsidRPr="003A3010">
        <w:rPr>
          <w:rFonts w:ascii="Arial" w:hAnsi="Arial" w:cs="Arial"/>
        </w:rPr>
        <w:t>. User Research. Available at: https://user-research.education.gov.uk/-managing-participant-data-correctly/getting-informed-consent.html#:~:text=To%20get%20informed%20consent%20you [Accessed 2 Dec. 2023].</w:t>
      </w:r>
    </w:p>
    <w:p w14:paraId="5E514262" w14:textId="6428519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Dettmers, S., Yotyoding, S. and Jonkmann, K. (2019). </w:t>
      </w:r>
      <w:r w:rsidRPr="003A3010">
        <w:rPr>
          <w:rFonts w:ascii="Arial" w:hAnsi="Arial" w:cs="Arial"/>
          <w:i/>
          <w:iCs/>
        </w:rPr>
        <w:t>Antecedents and Outcomes of Parental Homework Involvement: How Do Family-School Partnerships Affect Parental Homework Involvement and Student Outcomes?</w:t>
      </w:r>
      <w:r w:rsidRPr="003A3010">
        <w:rPr>
          <w:rFonts w:ascii="Arial" w:hAnsi="Arial" w:cs="Arial"/>
        </w:rPr>
        <w:t xml:space="preserve"> </w:t>
      </w:r>
      <w:proofErr w:type="spellStart"/>
      <w:r w:rsidRPr="003A3010">
        <w:rPr>
          <w:rFonts w:ascii="Arial" w:hAnsi="Arial" w:cs="Arial"/>
        </w:rPr>
        <w:t>Orignial</w:t>
      </w:r>
      <w:proofErr w:type="spellEnd"/>
      <w:r w:rsidRPr="003A3010">
        <w:rPr>
          <w:rFonts w:ascii="Arial" w:hAnsi="Arial" w:cs="Arial"/>
        </w:rPr>
        <w:t xml:space="preserve"> Research Article. Available at: https://www.frontiersin.org/articles/10.3389/fpsyg.2019.01048/full [Accessed 14 Nov. 2023].</w:t>
      </w:r>
    </w:p>
    <w:p w14:paraId="6E6CA502" w14:textId="764292D1" w:rsidR="00C32A8B" w:rsidRPr="003A3010" w:rsidRDefault="00C32A8B" w:rsidP="00C32A8B">
      <w:pPr>
        <w:pStyle w:val="NormalWeb"/>
        <w:spacing w:before="0" w:beforeAutospacing="0" w:after="240" w:afterAutospacing="0" w:line="360" w:lineRule="auto"/>
        <w:rPr>
          <w:rFonts w:ascii="Arial" w:hAnsi="Arial" w:cs="Arial"/>
        </w:rPr>
      </w:pPr>
      <w:proofErr w:type="spellStart"/>
      <w:r w:rsidRPr="003A3010">
        <w:rPr>
          <w:rFonts w:ascii="Arial" w:hAnsi="Arial" w:cs="Arial"/>
        </w:rPr>
        <w:t>Đurišić</w:t>
      </w:r>
      <w:proofErr w:type="spellEnd"/>
      <w:r w:rsidRPr="003A3010">
        <w:rPr>
          <w:rFonts w:ascii="Arial" w:hAnsi="Arial" w:cs="Arial"/>
        </w:rPr>
        <w:t xml:space="preserve">, M. and </w:t>
      </w:r>
      <w:proofErr w:type="spellStart"/>
      <w:r w:rsidRPr="003A3010">
        <w:rPr>
          <w:rFonts w:ascii="Arial" w:hAnsi="Arial" w:cs="Arial"/>
        </w:rPr>
        <w:t>Bunijevac</w:t>
      </w:r>
      <w:proofErr w:type="spellEnd"/>
      <w:r w:rsidRPr="003A3010">
        <w:rPr>
          <w:rFonts w:ascii="Arial" w:hAnsi="Arial" w:cs="Arial"/>
        </w:rPr>
        <w:t xml:space="preserve">, M. (2017). Parental Involvement as </w:t>
      </w:r>
      <w:proofErr w:type="spellStart"/>
      <w:r w:rsidRPr="003A3010">
        <w:rPr>
          <w:rFonts w:ascii="Arial" w:hAnsi="Arial" w:cs="Arial"/>
        </w:rPr>
        <w:t>a</w:t>
      </w:r>
      <w:proofErr w:type="spellEnd"/>
      <w:r w:rsidRPr="003A3010">
        <w:rPr>
          <w:rFonts w:ascii="Arial" w:hAnsi="Arial" w:cs="Arial"/>
        </w:rPr>
        <w:t xml:space="preserve"> Important Factor for Successful Education. </w:t>
      </w:r>
      <w:r w:rsidRPr="003A3010">
        <w:rPr>
          <w:rFonts w:ascii="Arial" w:hAnsi="Arial" w:cs="Arial"/>
          <w:i/>
          <w:iCs/>
        </w:rPr>
        <w:t xml:space="preserve">Parental Involvement as </w:t>
      </w:r>
      <w:proofErr w:type="spellStart"/>
      <w:r w:rsidRPr="003A3010">
        <w:rPr>
          <w:rFonts w:ascii="Arial" w:hAnsi="Arial" w:cs="Arial"/>
          <w:i/>
          <w:iCs/>
        </w:rPr>
        <w:t>a</w:t>
      </w:r>
      <w:proofErr w:type="spellEnd"/>
      <w:r w:rsidRPr="003A3010">
        <w:rPr>
          <w:rFonts w:ascii="Arial" w:hAnsi="Arial" w:cs="Arial"/>
          <w:i/>
          <w:iCs/>
        </w:rPr>
        <w:t xml:space="preserve"> Important Factor for Successful Education</w:t>
      </w:r>
      <w:r w:rsidRPr="003A3010">
        <w:rPr>
          <w:rFonts w:ascii="Arial" w:hAnsi="Arial" w:cs="Arial"/>
        </w:rPr>
        <w:t>, 7(3), p.4. Available at: https://files.eric.ed.gov/fulltext/EJ1156936.pdf [Accessed 4 Dec. 2023].</w:t>
      </w:r>
    </w:p>
    <w:p w14:paraId="59031DC9" w14:textId="6A0EECA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Education Endowment Foundation (2021). </w:t>
      </w:r>
      <w:r w:rsidRPr="003A3010">
        <w:rPr>
          <w:rFonts w:ascii="Arial" w:hAnsi="Arial" w:cs="Arial"/>
          <w:i/>
          <w:iCs/>
        </w:rPr>
        <w:t>Parental Engagement</w:t>
      </w:r>
      <w:r w:rsidRPr="003A3010">
        <w:rPr>
          <w:rFonts w:ascii="Arial" w:hAnsi="Arial" w:cs="Arial"/>
        </w:rPr>
        <w:t>.</w:t>
      </w:r>
      <w:r w:rsidR="00A64FA7">
        <w:rPr>
          <w:rFonts w:ascii="Arial" w:hAnsi="Arial" w:cs="Arial"/>
        </w:rPr>
        <w:t xml:space="preserve"> </w:t>
      </w:r>
      <w:r w:rsidRPr="003A3010">
        <w:rPr>
          <w:rFonts w:ascii="Arial" w:hAnsi="Arial" w:cs="Arial"/>
        </w:rPr>
        <w:t>EEF. Available at: https://educationendowmentfoundation.org.uk/education-evidence/teaching-learning-toolkit/parental-engagement [Accessed 4 Dec. 2023].</w:t>
      </w:r>
    </w:p>
    <w:p w14:paraId="32780106" w14:textId="77777777" w:rsidR="00B608D9" w:rsidRDefault="00C32A8B" w:rsidP="00B608D9">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Elite Research (n.d.). </w:t>
      </w:r>
      <w:r w:rsidRPr="003A3010">
        <w:rPr>
          <w:rFonts w:ascii="Arial" w:hAnsi="Arial" w:cs="Arial"/>
          <w:i/>
          <w:iCs/>
        </w:rPr>
        <w:t>Elite Research Statistical Consulting - Field Notes</w:t>
      </w:r>
      <w:r w:rsidRPr="003A3010">
        <w:rPr>
          <w:rFonts w:ascii="Arial" w:hAnsi="Arial" w:cs="Arial"/>
        </w:rPr>
        <w:t>.</w:t>
      </w:r>
      <w:r w:rsidR="00A64FA7">
        <w:rPr>
          <w:rFonts w:ascii="Arial" w:hAnsi="Arial" w:cs="Arial"/>
        </w:rPr>
        <w:t xml:space="preserve"> </w:t>
      </w:r>
      <w:r w:rsidRPr="003A3010">
        <w:rPr>
          <w:rFonts w:ascii="Arial" w:hAnsi="Arial" w:cs="Arial"/>
        </w:rPr>
        <w:t>www.eliteresearch.com. Available at: https://www.eliteresearch.com/qualitative-data-collection/field-notes#:~:text=There%20may%20be%20some%20limitations [Accessed 8 Dec. 2023].</w:t>
      </w:r>
    </w:p>
    <w:p w14:paraId="4535C3F8" w14:textId="4921D869" w:rsidR="00B608D9" w:rsidRPr="00B608D9" w:rsidRDefault="00B608D9" w:rsidP="00B608D9">
      <w:pPr>
        <w:pStyle w:val="NormalWeb"/>
        <w:spacing w:before="0" w:beforeAutospacing="0" w:after="240" w:afterAutospacing="0" w:line="360" w:lineRule="auto"/>
        <w:rPr>
          <w:rFonts w:ascii="Arial" w:hAnsi="Arial" w:cs="Arial"/>
        </w:rPr>
      </w:pPr>
      <w:r w:rsidRPr="00B608D9">
        <w:rPr>
          <w:rFonts w:ascii="Arial" w:hAnsi="Arial" w:cs="Arial"/>
          <w:color w:val="222222"/>
          <w:shd w:val="clear" w:color="auto" w:fill="FFFFFF"/>
        </w:rPr>
        <w:t xml:space="preserve">Epstein, J.L. (1988). </w:t>
      </w:r>
      <w:r w:rsidRPr="00B608D9">
        <w:rPr>
          <w:rFonts w:ascii="Arial" w:hAnsi="Arial" w:cs="Arial"/>
          <w:i/>
          <w:iCs/>
          <w:color w:val="222222"/>
          <w:shd w:val="clear" w:color="auto" w:fill="FFFFFF"/>
        </w:rPr>
        <w:t>Homework practices, achievements, and behaviours of elementary school students</w:t>
      </w:r>
      <w:r w:rsidRPr="00B608D9">
        <w:rPr>
          <w:rFonts w:ascii="Arial" w:hAnsi="Arial" w:cs="Arial"/>
          <w:color w:val="222222"/>
          <w:shd w:val="clear" w:color="auto" w:fill="FFFFFF"/>
        </w:rPr>
        <w:t xml:space="preserve">. Baltimore, MD: Johns Hopkins University, Centre for Research on Elementary and Middle Schools (ReportNo.26). </w:t>
      </w:r>
    </w:p>
    <w:p w14:paraId="6334170A" w14:textId="187114C0" w:rsidR="00B608D9" w:rsidRPr="00B608D9" w:rsidRDefault="00B608D9" w:rsidP="00B608D9">
      <w:pPr>
        <w:pStyle w:val="NormalWeb"/>
        <w:spacing w:before="0" w:beforeAutospacing="0" w:after="240" w:afterAutospacing="0" w:line="360" w:lineRule="auto"/>
        <w:rPr>
          <w:rFonts w:ascii="Arial" w:hAnsi="Arial" w:cs="Arial"/>
          <w:color w:val="222222"/>
          <w:shd w:val="clear" w:color="auto" w:fill="FFFFFF"/>
        </w:rPr>
      </w:pPr>
      <w:r w:rsidRPr="00B608D9">
        <w:rPr>
          <w:rFonts w:ascii="Arial" w:hAnsi="Arial" w:cs="Arial"/>
        </w:rPr>
        <w:t xml:space="preserve">Epstein, J. (2001) </w:t>
      </w:r>
      <w:r w:rsidRPr="00B608D9">
        <w:rPr>
          <w:rFonts w:ascii="Arial" w:hAnsi="Arial" w:cs="Arial"/>
          <w:i/>
          <w:iCs/>
        </w:rPr>
        <w:t>School, family, and community partnerships</w:t>
      </w:r>
      <w:r w:rsidRPr="00B608D9">
        <w:rPr>
          <w:rFonts w:ascii="Arial" w:hAnsi="Arial" w:cs="Arial"/>
        </w:rPr>
        <w:t>: preparing educators and improving schools, Boulder, CO: Westview Press</w:t>
      </w:r>
    </w:p>
    <w:p w14:paraId="17CAD71E" w14:textId="6A74FB93" w:rsidR="00B608D9" w:rsidRPr="00B608D9" w:rsidRDefault="00B608D9" w:rsidP="00B608D9">
      <w:pPr>
        <w:pStyle w:val="c-reading-companionreference-citation"/>
        <w:shd w:val="clear" w:color="auto" w:fill="FFFFFF"/>
        <w:spacing w:before="0" w:beforeAutospacing="0"/>
        <w:rPr>
          <w:rFonts w:ascii="Arial" w:hAnsi="Arial" w:cs="Arial"/>
          <w:color w:val="222222"/>
        </w:rPr>
      </w:pPr>
      <w:r w:rsidRPr="00B608D9">
        <w:rPr>
          <w:rFonts w:ascii="Arial" w:hAnsi="Arial" w:cs="Arial"/>
          <w:color w:val="222222"/>
        </w:rPr>
        <w:t xml:space="preserve">Epstein, J. L., &amp; van Voorhis, F. L. (2012). </w:t>
      </w:r>
      <w:r w:rsidRPr="00B608D9">
        <w:rPr>
          <w:rFonts w:ascii="Arial" w:hAnsi="Arial" w:cs="Arial"/>
          <w:i/>
          <w:iCs/>
          <w:color w:val="222222"/>
        </w:rPr>
        <w:t>The changing debate: From assigning homework to designing homework.</w:t>
      </w:r>
      <w:r w:rsidRPr="00B608D9">
        <w:rPr>
          <w:rFonts w:ascii="Arial" w:hAnsi="Arial" w:cs="Arial"/>
          <w:color w:val="222222"/>
        </w:rPr>
        <w:t xml:space="preserve"> In S. </w:t>
      </w:r>
      <w:proofErr w:type="spellStart"/>
      <w:r w:rsidRPr="00B608D9">
        <w:rPr>
          <w:rFonts w:ascii="Arial" w:hAnsi="Arial" w:cs="Arial"/>
          <w:color w:val="222222"/>
        </w:rPr>
        <w:t>Suggate</w:t>
      </w:r>
      <w:proofErr w:type="spellEnd"/>
      <w:r w:rsidRPr="00B608D9">
        <w:rPr>
          <w:rFonts w:ascii="Arial" w:hAnsi="Arial" w:cs="Arial"/>
          <w:color w:val="222222"/>
        </w:rPr>
        <w:t xml:space="preserve"> &amp; E. Reese (Eds.), Contemporary debates in child development and education (pp. 263–273). London: Routledge.</w:t>
      </w:r>
    </w:p>
    <w:p w14:paraId="2CB12F64" w14:textId="26D94AD5"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Eric (2021). </w:t>
      </w:r>
      <w:r w:rsidRPr="003A3010">
        <w:rPr>
          <w:rFonts w:ascii="Arial" w:hAnsi="Arial" w:cs="Arial"/>
          <w:i/>
          <w:iCs/>
        </w:rPr>
        <w:t>Introduction to Categorical Variables | Aptech</w:t>
      </w:r>
      <w:r w:rsidRPr="003A3010">
        <w:rPr>
          <w:rFonts w:ascii="Arial" w:hAnsi="Arial" w:cs="Arial"/>
        </w:rPr>
        <w:t>. Introduction to Categorical Variables. Available at: https://www.aptech.com/blog/introduction-to-categorical-variables/#:~:text=A%20categorical%20variable%20is%20a [Accessed 2 Dec. 2023].</w:t>
      </w:r>
    </w:p>
    <w:p w14:paraId="2473CE0C" w14:textId="1C5EA63E" w:rsidR="00C32A8B" w:rsidRPr="003A3010" w:rsidRDefault="00C32A8B" w:rsidP="00C32A8B">
      <w:pPr>
        <w:pStyle w:val="NormalWeb"/>
        <w:spacing w:before="0" w:beforeAutospacing="0" w:after="240" w:afterAutospacing="0" w:line="360" w:lineRule="auto"/>
        <w:rPr>
          <w:rFonts w:ascii="Arial" w:hAnsi="Arial" w:cs="Arial"/>
        </w:rPr>
      </w:pPr>
      <w:proofErr w:type="spellStart"/>
      <w:r w:rsidRPr="003A3010">
        <w:rPr>
          <w:rFonts w:ascii="Arial" w:hAnsi="Arial" w:cs="Arial"/>
        </w:rPr>
        <w:t>Essaymin</w:t>
      </w:r>
      <w:proofErr w:type="spellEnd"/>
      <w:r w:rsidRPr="003A3010">
        <w:rPr>
          <w:rFonts w:ascii="Arial" w:hAnsi="Arial" w:cs="Arial"/>
        </w:rPr>
        <w:t xml:space="preserve"> (2018). </w:t>
      </w:r>
      <w:r w:rsidRPr="003A3010">
        <w:rPr>
          <w:rFonts w:ascii="Arial" w:hAnsi="Arial" w:cs="Arial"/>
          <w:i/>
          <w:iCs/>
        </w:rPr>
        <w:t>Importance of a Case Study</w:t>
      </w:r>
      <w:r w:rsidRPr="003A3010">
        <w:rPr>
          <w:rFonts w:ascii="Arial" w:hAnsi="Arial" w:cs="Arial"/>
        </w:rPr>
        <w:t>.</w:t>
      </w:r>
      <w:r w:rsidR="00A64FA7">
        <w:rPr>
          <w:rFonts w:ascii="Arial" w:hAnsi="Arial" w:cs="Arial"/>
        </w:rPr>
        <w:t xml:space="preserve"> </w:t>
      </w:r>
      <w:proofErr w:type="spellStart"/>
      <w:r w:rsidRPr="003A3010">
        <w:rPr>
          <w:rFonts w:ascii="Arial" w:hAnsi="Arial" w:cs="Arial"/>
        </w:rPr>
        <w:t>EssayMin</w:t>
      </w:r>
      <w:proofErr w:type="spellEnd"/>
      <w:r w:rsidRPr="003A3010">
        <w:rPr>
          <w:rFonts w:ascii="Arial" w:hAnsi="Arial" w:cs="Arial"/>
        </w:rPr>
        <w:t>. Available at: https://essaymin.com/blog/importance-of-a-case-study/.</w:t>
      </w:r>
    </w:p>
    <w:p w14:paraId="09B4571D" w14:textId="19A9492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ESTYN (2023). </w:t>
      </w:r>
      <w:r w:rsidRPr="003A3010">
        <w:rPr>
          <w:rFonts w:ascii="Arial" w:hAnsi="Arial" w:cs="Arial"/>
          <w:i/>
          <w:iCs/>
        </w:rPr>
        <w:t>Digital and Online Learning in Further Education colleges: Autumn 2022 Insights</w:t>
      </w:r>
      <w:r w:rsidRPr="003A3010">
        <w:rPr>
          <w:rFonts w:ascii="Arial" w:hAnsi="Arial" w:cs="Arial"/>
        </w:rPr>
        <w:t>.</w:t>
      </w:r>
      <w:r w:rsidR="00A64FA7">
        <w:rPr>
          <w:rFonts w:ascii="Arial" w:hAnsi="Arial" w:cs="Arial"/>
        </w:rPr>
        <w:t xml:space="preserve"> </w:t>
      </w:r>
      <w:r w:rsidRPr="003A3010">
        <w:rPr>
          <w:rFonts w:ascii="Arial" w:hAnsi="Arial" w:cs="Arial"/>
        </w:rPr>
        <w:t>p.3. Available at: https://www.estyn.gov.wales/system/files/2023-02/Digital%20and%20online%20learning%20in%20further%20education%20colleges%20-%20autumn%202022%20insights_0.pdf [Accessed 7 Dec. 2023].</w:t>
      </w:r>
    </w:p>
    <w:p w14:paraId="667EA237" w14:textId="0D49C0D5"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Ethics Unwrapped (n.d.). </w:t>
      </w:r>
      <w:r w:rsidRPr="003A3010">
        <w:rPr>
          <w:rFonts w:ascii="Arial" w:hAnsi="Arial" w:cs="Arial"/>
          <w:i/>
          <w:iCs/>
        </w:rPr>
        <w:t>Obedience to Authority</w:t>
      </w:r>
      <w:r w:rsidRPr="003A3010">
        <w:rPr>
          <w:rFonts w:ascii="Arial" w:hAnsi="Arial" w:cs="Arial"/>
        </w:rPr>
        <w:t>. Ethics Unwrapped. Available at: https://ethicsunwrapped.utexas.edu/glossary/obedience-to-authority#:~:text=Obedience%20to%20Authority- [Accessed 1 Dec. 2023].</w:t>
      </w:r>
    </w:p>
    <w:p w14:paraId="2321F80A" w14:textId="7232EFBC"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Evolytics-p3 (2014). </w:t>
      </w:r>
      <w:r w:rsidRPr="003A3010">
        <w:rPr>
          <w:rFonts w:ascii="Arial" w:hAnsi="Arial" w:cs="Arial"/>
          <w:i/>
          <w:iCs/>
        </w:rPr>
        <w:t>Data Driven Storytelling Tip #8: Don’t Use Pie Charts</w:t>
      </w:r>
      <w:r w:rsidRPr="003A3010">
        <w:rPr>
          <w:rFonts w:ascii="Arial" w:hAnsi="Arial" w:cs="Arial"/>
        </w:rPr>
        <w:t xml:space="preserve">. </w:t>
      </w:r>
      <w:proofErr w:type="spellStart"/>
      <w:r w:rsidRPr="003A3010">
        <w:rPr>
          <w:rFonts w:ascii="Arial" w:hAnsi="Arial" w:cs="Arial"/>
        </w:rPr>
        <w:t>Evolytics</w:t>
      </w:r>
      <w:proofErr w:type="spellEnd"/>
      <w:r w:rsidRPr="003A3010">
        <w:rPr>
          <w:rFonts w:ascii="Arial" w:hAnsi="Arial" w:cs="Arial"/>
        </w:rPr>
        <w:t>. Available at: https://evolytics.com/blog/8-dont-use-pie-charts/#:~:text=Study%20after%20study%20has%20shown [Accessed 2 Dec. 2023].</w:t>
      </w:r>
    </w:p>
    <w:p w14:paraId="69356C3A" w14:textId="7777777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Ferguson, C. (2008). </w:t>
      </w:r>
      <w:r w:rsidRPr="003A3010">
        <w:rPr>
          <w:rFonts w:ascii="Arial" w:hAnsi="Arial" w:cs="Arial"/>
          <w:i/>
          <w:iCs/>
        </w:rPr>
        <w:t>The Impact of Parental Involvement on Children’s Education</w:t>
      </w:r>
      <w:r w:rsidRPr="003A3010">
        <w:rPr>
          <w:rFonts w:ascii="Arial" w:hAnsi="Arial" w:cs="Arial"/>
        </w:rPr>
        <w:t>. ERIC Clearinghouse on Elementary and Early Childhood Education, p.13.</w:t>
      </w:r>
    </w:p>
    <w:p w14:paraId="4185C9AF" w14:textId="7D637A6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Field, M.J., Behrman, R.E. and Children, I. of M. (US) C. on C.R.I. (2004). </w:t>
      </w:r>
      <w:r w:rsidRPr="003A3010">
        <w:rPr>
          <w:rFonts w:ascii="Arial" w:hAnsi="Arial" w:cs="Arial"/>
          <w:i/>
          <w:iCs/>
        </w:rPr>
        <w:t>Understanding and Agreeing to Children’s Participation in Clinical Research</w:t>
      </w:r>
      <w:r w:rsidRPr="003A3010">
        <w:rPr>
          <w:rFonts w:ascii="Arial" w:hAnsi="Arial" w:cs="Arial"/>
        </w:rPr>
        <w:t>. www.ncbi.nlm.nih.gov. Available at: https://www.ncbi.nlm.nih.gov/books/NBK25560/#:~:text=For%20approved%20protocols%2C%20parents%20usually [Accessed 2 Dec. 2023].</w:t>
      </w:r>
    </w:p>
    <w:p w14:paraId="3F6E32BD" w14:textId="05AA742E" w:rsidR="00477480" w:rsidRPr="00477480" w:rsidRDefault="00C32A8B" w:rsidP="00477480">
      <w:pPr>
        <w:pStyle w:val="NormalWeb"/>
        <w:spacing w:before="0" w:beforeAutospacing="0" w:after="240" w:afterAutospacing="0" w:line="360" w:lineRule="auto"/>
        <w:rPr>
          <w:rFonts w:ascii="Arial" w:hAnsi="Arial" w:cs="Arial"/>
        </w:rPr>
      </w:pPr>
      <w:r w:rsidRPr="003A3010">
        <w:rPr>
          <w:rFonts w:ascii="Arial" w:hAnsi="Arial" w:cs="Arial"/>
        </w:rPr>
        <w:t xml:space="preserve">Flick, U. (2014). </w:t>
      </w:r>
      <w:r w:rsidRPr="003A3010">
        <w:rPr>
          <w:rFonts w:ascii="Arial" w:hAnsi="Arial" w:cs="Arial"/>
          <w:i/>
          <w:iCs/>
        </w:rPr>
        <w:t>The SAGE Handbook of Qualitative Data Analysis</w:t>
      </w:r>
      <w:r w:rsidRPr="003A3010">
        <w:rPr>
          <w:rFonts w:ascii="Arial" w:hAnsi="Arial" w:cs="Arial"/>
        </w:rPr>
        <w:t>. Los Angeles: Sage, p.305.</w:t>
      </w:r>
    </w:p>
    <w:p w14:paraId="287584A3" w14:textId="1C17D0AC" w:rsidR="00477480" w:rsidRPr="00477480" w:rsidRDefault="00477480" w:rsidP="00477480">
      <w:pPr>
        <w:rPr>
          <w:rFonts w:ascii="Italics" w:hAnsi="Italics"/>
        </w:rPr>
      </w:pPr>
      <w:r w:rsidRPr="00285826">
        <w:rPr>
          <w:rFonts w:ascii="Arial" w:hAnsi="Arial" w:cs="Arial"/>
          <w:color w:val="333333"/>
          <w:sz w:val="24"/>
          <w:szCs w:val="24"/>
          <w:shd w:val="clear" w:color="auto" w:fill="FFFFFF"/>
        </w:rPr>
        <w:t>Gorden R. I. (1980). </w:t>
      </w:r>
      <w:r w:rsidRPr="00285826">
        <w:rPr>
          <w:rStyle w:val="Emphasis"/>
          <w:rFonts w:ascii="Arial" w:hAnsi="Arial" w:cs="Arial"/>
          <w:color w:val="333333"/>
          <w:sz w:val="24"/>
          <w:szCs w:val="24"/>
          <w:shd w:val="clear" w:color="auto" w:fill="FFFFFF"/>
        </w:rPr>
        <w:t>Interview strategy techniques and tactics.</w:t>
      </w:r>
      <w:r w:rsidRPr="00285826">
        <w:rPr>
          <w:rFonts w:ascii="Arial" w:hAnsi="Arial" w:cs="Arial"/>
          <w:color w:val="333333"/>
          <w:sz w:val="24"/>
          <w:szCs w:val="24"/>
          <w:shd w:val="clear" w:color="auto" w:fill="FFFFFF"/>
        </w:rPr>
        <w:t> Homewood, IL: Dorsey.</w:t>
      </w:r>
      <w:r w:rsidRPr="009F6FF3">
        <w:rPr>
          <w:rFonts w:ascii="Arial" w:hAnsi="Arial" w:cs="Arial"/>
        </w:rPr>
        <w:br/>
      </w:r>
      <w:r w:rsidRPr="00C65D46">
        <w:rPr>
          <w:rFonts w:ascii="Italics" w:hAnsi="Italics"/>
        </w:rPr>
        <w:t xml:space="preserve"> </w:t>
      </w:r>
    </w:p>
    <w:p w14:paraId="70BC0CC4" w14:textId="1FCD5DE5" w:rsidR="00C32A8B"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GOV.UK (2018). </w:t>
      </w:r>
      <w:r w:rsidRPr="003A3010">
        <w:rPr>
          <w:rFonts w:ascii="Arial" w:hAnsi="Arial" w:cs="Arial"/>
          <w:i/>
          <w:iCs/>
        </w:rPr>
        <w:t>Getting Informed Consent for User Research</w:t>
      </w:r>
      <w:r w:rsidRPr="003A3010">
        <w:rPr>
          <w:rFonts w:ascii="Arial" w:hAnsi="Arial" w:cs="Arial"/>
        </w:rPr>
        <w:t>.</w:t>
      </w:r>
      <w:r w:rsidR="00A64FA7">
        <w:rPr>
          <w:rFonts w:ascii="Arial" w:hAnsi="Arial" w:cs="Arial"/>
        </w:rPr>
        <w:t xml:space="preserve"> </w:t>
      </w:r>
      <w:r w:rsidRPr="003A3010">
        <w:rPr>
          <w:rFonts w:ascii="Arial" w:hAnsi="Arial" w:cs="Arial"/>
        </w:rPr>
        <w:t>Gov.UK. Available at: https://www.gov.uk/service-manual/user-research/getting-users-consent-for-research [Accessed 30 Nov. 2023].</w:t>
      </w:r>
    </w:p>
    <w:p w14:paraId="7942BDA6" w14:textId="112D6289"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Harper, A. (2018). </w:t>
      </w:r>
      <w:r w:rsidRPr="003A3010">
        <w:rPr>
          <w:rFonts w:ascii="Arial" w:hAnsi="Arial" w:cs="Arial"/>
          <w:i/>
          <w:iCs/>
        </w:rPr>
        <w:t>Idiographic and Nomothetic Approaches in Psychology</w:t>
      </w:r>
      <w:r w:rsidRPr="003A3010">
        <w:rPr>
          <w:rFonts w:ascii="Arial" w:hAnsi="Arial" w:cs="Arial"/>
        </w:rPr>
        <w:t xml:space="preserve">. </w:t>
      </w:r>
      <w:proofErr w:type="spellStart"/>
      <w:r w:rsidRPr="003A3010">
        <w:rPr>
          <w:rFonts w:ascii="Arial" w:hAnsi="Arial" w:cs="Arial"/>
        </w:rPr>
        <w:t>Owlcation</w:t>
      </w:r>
      <w:proofErr w:type="spellEnd"/>
      <w:r w:rsidRPr="003A3010">
        <w:rPr>
          <w:rFonts w:ascii="Arial" w:hAnsi="Arial" w:cs="Arial"/>
        </w:rPr>
        <w:t>. Available at: https://owlcation.com/social-sciences/Idiographic-and-Nomothetic-Approaches-in-Psychology [Accessed 23 Nov. 2023].</w:t>
      </w:r>
    </w:p>
    <w:p w14:paraId="107292A7" w14:textId="7A6D196C" w:rsidR="00C32A8B"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Helm (n.d.). </w:t>
      </w:r>
      <w:r w:rsidRPr="003A3010">
        <w:rPr>
          <w:rFonts w:ascii="Arial" w:hAnsi="Arial" w:cs="Arial"/>
          <w:i/>
          <w:iCs/>
        </w:rPr>
        <w:t>Understanding Qualitative Field Work</w:t>
      </w:r>
      <w:r w:rsidR="00A64FA7">
        <w:rPr>
          <w:rFonts w:ascii="Arial" w:hAnsi="Arial" w:cs="Arial"/>
        </w:rPr>
        <w:t xml:space="preserve">. </w:t>
      </w:r>
      <w:r w:rsidRPr="003A3010">
        <w:rPr>
          <w:rFonts w:ascii="Arial" w:hAnsi="Arial" w:cs="Arial"/>
        </w:rPr>
        <w:t>www.nottingham.ac.uk. Available at: https://www.nottingham.ac.uk/helmopen/rlos/research-evidence-based-practice/designing-research/types-of-study/understanding-qualitative-field-work/section05.html#:~:text=Field%20notes%20are%20the%20researcher [Accessed 8 Dec. 2023].</w:t>
      </w:r>
    </w:p>
    <w:p w14:paraId="0507F6E4" w14:textId="5728B748" w:rsidR="00F763ED" w:rsidRDefault="00F763ED" w:rsidP="00C32A8B">
      <w:pPr>
        <w:pStyle w:val="NormalWeb"/>
        <w:spacing w:before="0" w:beforeAutospacing="0" w:after="240" w:afterAutospacing="0" w:line="360" w:lineRule="auto"/>
        <w:rPr>
          <w:rFonts w:ascii="Arial" w:hAnsi="Arial" w:cs="Arial"/>
        </w:rPr>
      </w:pPr>
      <w:r w:rsidRPr="00F763ED">
        <w:rPr>
          <w:rFonts w:ascii="Arial" w:hAnsi="Arial" w:cs="Arial"/>
        </w:rPr>
        <w:t xml:space="preserve">Hecker, J. (n.d.). </w:t>
      </w:r>
      <w:r w:rsidRPr="00F763ED">
        <w:rPr>
          <w:rFonts w:ascii="Arial" w:hAnsi="Arial" w:cs="Arial"/>
          <w:i/>
          <w:iCs/>
        </w:rPr>
        <w:t>Mastering Field Notes in Qualitative Research</w:t>
      </w:r>
      <w:r w:rsidRPr="00F763ED">
        <w:rPr>
          <w:rFonts w:ascii="Arial" w:hAnsi="Arial" w:cs="Arial"/>
        </w:rPr>
        <w:t xml:space="preserve">. </w:t>
      </w:r>
      <w:proofErr w:type="spellStart"/>
      <w:r w:rsidRPr="00F763ED">
        <w:rPr>
          <w:rFonts w:ascii="Arial" w:hAnsi="Arial" w:cs="Arial"/>
        </w:rPr>
        <w:t>ATLAS.ti</w:t>
      </w:r>
      <w:proofErr w:type="spellEnd"/>
      <w:r w:rsidRPr="00F763ED">
        <w:rPr>
          <w:rFonts w:ascii="Arial" w:hAnsi="Arial" w:cs="Arial"/>
        </w:rPr>
        <w:t>. Available at: https://atlasti.com/guides/qualitative-research-guide-part-2/field-notes#:~:text=By%20capturing%20not%20just%20what [Accessed 14 Dec. 2023].</w:t>
      </w:r>
    </w:p>
    <w:p w14:paraId="7A298D48" w14:textId="0E685F23" w:rsidR="00285826" w:rsidRPr="00285826" w:rsidRDefault="00285826" w:rsidP="00285826">
      <w:pPr>
        <w:pStyle w:val="c-reading-companionreference-citation"/>
        <w:shd w:val="clear" w:color="auto" w:fill="FFFFFF"/>
        <w:spacing w:before="0" w:beforeAutospacing="0"/>
        <w:rPr>
          <w:rFonts w:ascii="Arial" w:hAnsi="Arial" w:cs="Arial"/>
          <w:color w:val="222222"/>
        </w:rPr>
      </w:pPr>
      <w:r w:rsidRPr="00285826">
        <w:rPr>
          <w:rFonts w:ascii="Arial" w:hAnsi="Arial" w:cs="Arial"/>
          <w:color w:val="222222"/>
          <w:shd w:val="clear" w:color="auto" w:fill="FFFFFF"/>
        </w:rPr>
        <w:t xml:space="preserve">Hoover-Dempsey, K. V., Bassler, O. C., &amp; Burow, R. (1995). </w:t>
      </w:r>
      <w:r w:rsidRPr="00285826">
        <w:rPr>
          <w:rFonts w:ascii="Arial" w:hAnsi="Arial" w:cs="Arial"/>
          <w:i/>
          <w:iCs/>
          <w:color w:val="222222"/>
          <w:shd w:val="clear" w:color="auto" w:fill="FFFFFF"/>
        </w:rPr>
        <w:t>Parents’ reported involvement in students’ homework: strategies and practices</w:t>
      </w:r>
      <w:r w:rsidRPr="00285826">
        <w:rPr>
          <w:rFonts w:ascii="Arial" w:hAnsi="Arial" w:cs="Arial"/>
          <w:color w:val="222222"/>
          <w:shd w:val="clear" w:color="auto" w:fill="FFFFFF"/>
        </w:rPr>
        <w:t>. The Elementary School Journal, 95, 435–450.</w:t>
      </w:r>
    </w:p>
    <w:p w14:paraId="02C9A672" w14:textId="786642F0" w:rsidR="00285826"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ICO (2023). </w:t>
      </w:r>
      <w:r w:rsidR="00A64FA7">
        <w:rPr>
          <w:rFonts w:ascii="Arial" w:hAnsi="Arial" w:cs="Arial"/>
        </w:rPr>
        <w:t>‘</w:t>
      </w:r>
      <w:r w:rsidRPr="003A3010">
        <w:rPr>
          <w:rFonts w:ascii="Arial" w:hAnsi="Arial" w:cs="Arial"/>
          <w:i/>
          <w:iCs/>
        </w:rPr>
        <w:t>Consent</w:t>
      </w:r>
      <w:r w:rsidR="00A64FA7">
        <w:rPr>
          <w:rFonts w:ascii="Arial" w:hAnsi="Arial" w:cs="Arial"/>
          <w:i/>
          <w:iCs/>
        </w:rPr>
        <w:t>’</w:t>
      </w:r>
      <w:r w:rsidRPr="003A3010">
        <w:rPr>
          <w:rFonts w:ascii="Arial" w:hAnsi="Arial" w:cs="Arial"/>
        </w:rPr>
        <w:t>. ico.org.uk. Available at: https://ico.org.uk/for-organisations/uk-gdpr-guidance-and-resources/lawful-basis/a-guide-to-lawful-basis/lawful-basis-for-processing/consent/ [Accessed 30 Nov. 2023].</w:t>
      </w:r>
    </w:p>
    <w:p w14:paraId="7ED6D479" w14:textId="72748A04"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Intuit </w:t>
      </w:r>
      <w:proofErr w:type="spellStart"/>
      <w:r w:rsidRPr="003A3010">
        <w:rPr>
          <w:rFonts w:ascii="Arial" w:hAnsi="Arial" w:cs="Arial"/>
        </w:rPr>
        <w:t>mailchimp</w:t>
      </w:r>
      <w:proofErr w:type="spellEnd"/>
      <w:r w:rsidRPr="003A3010">
        <w:rPr>
          <w:rFonts w:ascii="Arial" w:hAnsi="Arial" w:cs="Arial"/>
        </w:rPr>
        <w:t xml:space="preserve"> (n.d.). </w:t>
      </w:r>
      <w:r w:rsidR="009B537F">
        <w:rPr>
          <w:rFonts w:ascii="Arial" w:hAnsi="Arial" w:cs="Arial"/>
        </w:rPr>
        <w:t>‘</w:t>
      </w:r>
      <w:r w:rsidRPr="003A3010">
        <w:rPr>
          <w:rFonts w:ascii="Arial" w:hAnsi="Arial" w:cs="Arial"/>
          <w:i/>
          <w:iCs/>
        </w:rPr>
        <w:t>What Is a Case Study and Why You Should Use Them</w:t>
      </w:r>
      <w:r w:rsidR="009B537F">
        <w:rPr>
          <w:rFonts w:ascii="Arial" w:hAnsi="Arial" w:cs="Arial"/>
          <w:i/>
          <w:iCs/>
        </w:rPr>
        <w:t>’</w:t>
      </w:r>
      <w:r w:rsidRPr="003A3010">
        <w:rPr>
          <w:rFonts w:ascii="Arial" w:hAnsi="Arial" w:cs="Arial"/>
        </w:rPr>
        <w:t>. What Is a Case Study and Why You Should Use Them. Available at: https://mailchimp.com/resources/what-is-a-case-study/#:~:text=A%20case%20study%20is%20a%20great%20way%20to%20learn%20more [Accessed 19 Nov. 2023].</w:t>
      </w:r>
    </w:p>
    <w:p w14:paraId="12A21DC5" w14:textId="0F30C73F"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Jaspersoft (2023). </w:t>
      </w:r>
      <w:r w:rsidR="009B537F">
        <w:rPr>
          <w:rFonts w:ascii="Arial" w:hAnsi="Arial" w:cs="Arial"/>
        </w:rPr>
        <w:t>‘</w:t>
      </w:r>
      <w:r w:rsidRPr="003A3010">
        <w:rPr>
          <w:rFonts w:ascii="Arial" w:hAnsi="Arial" w:cs="Arial"/>
          <w:i/>
          <w:iCs/>
        </w:rPr>
        <w:t>What Is a Pie Chart?</w:t>
      </w:r>
      <w:r w:rsidR="009B537F">
        <w:rPr>
          <w:rFonts w:ascii="Arial" w:hAnsi="Arial" w:cs="Arial"/>
        </w:rPr>
        <w:t xml:space="preserve">’ </w:t>
      </w:r>
      <w:r w:rsidRPr="003A3010">
        <w:rPr>
          <w:rFonts w:ascii="Arial" w:hAnsi="Arial" w:cs="Arial"/>
        </w:rPr>
        <w:t>Jaspersoft. Available at: https://www.jaspersoft.com/articles/what-is-a-pie-chart#:~:text=The%20Advantages%20of%20Using%20a%20Pie%20Chart&amp;text=A%20pie%20chart%20represents%20data [Accessed 2 Dec. 2023].</w:t>
      </w:r>
    </w:p>
    <w:p w14:paraId="705CD320" w14:textId="2C475347" w:rsidR="00C32A8B" w:rsidRPr="003A3010" w:rsidRDefault="00C32A8B" w:rsidP="00C32A8B">
      <w:pPr>
        <w:pStyle w:val="NormalWeb"/>
        <w:spacing w:before="0" w:beforeAutospacing="0" w:after="240" w:afterAutospacing="0" w:line="360" w:lineRule="auto"/>
        <w:rPr>
          <w:rFonts w:ascii="Arial" w:hAnsi="Arial" w:cs="Arial"/>
        </w:rPr>
      </w:pPr>
      <w:proofErr w:type="spellStart"/>
      <w:r w:rsidRPr="003A3010">
        <w:rPr>
          <w:rFonts w:ascii="Arial" w:hAnsi="Arial" w:cs="Arial"/>
        </w:rPr>
        <w:t>Jotform</w:t>
      </w:r>
      <w:proofErr w:type="spellEnd"/>
      <w:r w:rsidRPr="003A3010">
        <w:rPr>
          <w:rFonts w:ascii="Arial" w:hAnsi="Arial" w:cs="Arial"/>
        </w:rPr>
        <w:t xml:space="preserve"> (2023). </w:t>
      </w:r>
      <w:r w:rsidR="009B537F">
        <w:rPr>
          <w:rFonts w:ascii="Arial" w:hAnsi="Arial" w:cs="Arial"/>
        </w:rPr>
        <w:t>‘</w:t>
      </w:r>
      <w:r w:rsidRPr="003A3010">
        <w:rPr>
          <w:rFonts w:ascii="Arial" w:hAnsi="Arial" w:cs="Arial"/>
          <w:i/>
          <w:iCs/>
        </w:rPr>
        <w:t>Microsoft Forms security: Using Microsoft Forms for Sensitive Data</w:t>
      </w:r>
      <w:r w:rsidR="009B537F">
        <w:rPr>
          <w:rFonts w:ascii="Arial" w:hAnsi="Arial" w:cs="Arial"/>
          <w:i/>
          <w:iCs/>
        </w:rPr>
        <w:t>’</w:t>
      </w:r>
      <w:r w:rsidRPr="003A3010">
        <w:rPr>
          <w:rFonts w:ascii="Arial" w:hAnsi="Arial" w:cs="Arial"/>
        </w:rPr>
        <w:t xml:space="preserve">. The </w:t>
      </w:r>
      <w:proofErr w:type="spellStart"/>
      <w:r w:rsidRPr="003A3010">
        <w:rPr>
          <w:rFonts w:ascii="Arial" w:hAnsi="Arial" w:cs="Arial"/>
        </w:rPr>
        <w:t>Jotform</w:t>
      </w:r>
      <w:proofErr w:type="spellEnd"/>
      <w:r w:rsidRPr="003A3010">
        <w:rPr>
          <w:rFonts w:ascii="Arial" w:hAnsi="Arial" w:cs="Arial"/>
        </w:rPr>
        <w:t xml:space="preserve"> Blog. Available at: https://www.jotform.com/blog/microsoft-forms-security/#:~:text=Data%20encryption%3A%20Microsoft%20Forms%20encrypts [Accessed 2 Dec. 2023].</w:t>
      </w:r>
    </w:p>
    <w:p w14:paraId="341C542F" w14:textId="3D95ED69"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Justin Anderson (2014). </w:t>
      </w:r>
      <w:r w:rsidR="009B537F">
        <w:rPr>
          <w:rFonts w:ascii="Arial" w:hAnsi="Arial" w:cs="Arial"/>
        </w:rPr>
        <w:t>‘</w:t>
      </w:r>
      <w:r w:rsidRPr="003A3010">
        <w:rPr>
          <w:rFonts w:ascii="Arial" w:hAnsi="Arial" w:cs="Arial"/>
          <w:i/>
          <w:iCs/>
        </w:rPr>
        <w:t>In-Person Surveys vs. Online Surveys</w:t>
      </w:r>
      <w:r w:rsidR="009B537F">
        <w:rPr>
          <w:rFonts w:ascii="Arial" w:hAnsi="Arial" w:cs="Arial"/>
          <w:i/>
          <w:iCs/>
        </w:rPr>
        <w:t>’</w:t>
      </w:r>
      <w:r w:rsidRPr="003A3010">
        <w:rPr>
          <w:rFonts w:ascii="Arial" w:hAnsi="Arial" w:cs="Arial"/>
        </w:rPr>
        <w:t>.</w:t>
      </w:r>
      <w:r w:rsidR="009B537F">
        <w:rPr>
          <w:rFonts w:ascii="Arial" w:hAnsi="Arial" w:cs="Arial"/>
        </w:rPr>
        <w:t xml:space="preserve"> </w:t>
      </w:r>
      <w:r w:rsidRPr="003A3010">
        <w:rPr>
          <w:rFonts w:ascii="Arial" w:hAnsi="Arial" w:cs="Arial"/>
        </w:rPr>
        <w:t>MMR Strategy Group. Available at: https://mmrstrategy.com/are-in-person-surveys-better-than-online-surveys/ [Accessed 29 Nov. 2023].</w:t>
      </w:r>
    </w:p>
    <w:p w14:paraId="3DD655BB" w14:textId="17D033E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Kiser, S. (2020). </w:t>
      </w:r>
      <w:r w:rsidR="009B537F">
        <w:rPr>
          <w:rFonts w:ascii="Arial" w:hAnsi="Arial" w:cs="Arial"/>
        </w:rPr>
        <w:t>‘</w:t>
      </w:r>
      <w:r w:rsidRPr="003A3010">
        <w:rPr>
          <w:rFonts w:ascii="Arial" w:hAnsi="Arial" w:cs="Arial"/>
          <w:i/>
          <w:iCs/>
        </w:rPr>
        <w:t>The Value of Parents Helping with Homework</w:t>
      </w:r>
      <w:r w:rsidR="009B537F">
        <w:rPr>
          <w:rFonts w:ascii="Arial" w:hAnsi="Arial" w:cs="Arial"/>
          <w:i/>
          <w:iCs/>
        </w:rPr>
        <w:t>’</w:t>
      </w:r>
      <w:r w:rsidRPr="003A3010">
        <w:rPr>
          <w:rFonts w:ascii="Arial" w:hAnsi="Arial" w:cs="Arial"/>
        </w:rPr>
        <w:t>.</w:t>
      </w:r>
      <w:r w:rsidR="004163E5">
        <w:rPr>
          <w:rFonts w:ascii="Arial" w:hAnsi="Arial" w:cs="Arial"/>
        </w:rPr>
        <w:t xml:space="preserve"> </w:t>
      </w:r>
      <w:proofErr w:type="spellStart"/>
      <w:r w:rsidRPr="003A3010">
        <w:rPr>
          <w:rFonts w:ascii="Arial" w:hAnsi="Arial" w:cs="Arial"/>
        </w:rPr>
        <w:t>TeachHUB</w:t>
      </w:r>
      <w:proofErr w:type="spellEnd"/>
      <w:r w:rsidRPr="003A3010">
        <w:rPr>
          <w:rFonts w:ascii="Arial" w:hAnsi="Arial" w:cs="Arial"/>
        </w:rPr>
        <w:t>. Available at: https://www.teachhub.com/professional-development/2020/09/the-value-of-parents-helping-with-homework/ [Accessed 11 Dec. 2023].</w:t>
      </w:r>
    </w:p>
    <w:p w14:paraId="62A3CBC9" w14:textId="0153BC92"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Kitzinger, J. (1995). Qualitative Research: Introducing Focus Groups. </w:t>
      </w:r>
      <w:r w:rsidRPr="003A3010">
        <w:rPr>
          <w:rFonts w:ascii="Arial" w:hAnsi="Arial" w:cs="Arial"/>
          <w:i/>
          <w:iCs/>
        </w:rPr>
        <w:t>BMJ</w:t>
      </w:r>
      <w:r w:rsidRPr="003A3010">
        <w:rPr>
          <w:rFonts w:ascii="Arial" w:hAnsi="Arial" w:cs="Arial"/>
        </w:rPr>
        <w:t xml:space="preserve">, 311(7000), </w:t>
      </w:r>
      <w:r w:rsidR="00A64FA7" w:rsidRPr="003A3010">
        <w:rPr>
          <w:rFonts w:ascii="Arial" w:hAnsi="Arial" w:cs="Arial"/>
        </w:rPr>
        <w:t>p.299</w:t>
      </w:r>
      <w:r w:rsidR="00A64FA7">
        <w:rPr>
          <w:rFonts w:ascii="Arial" w:hAnsi="Arial" w:cs="Arial"/>
        </w:rPr>
        <w:t xml:space="preserve"> </w:t>
      </w:r>
      <w:proofErr w:type="spellStart"/>
      <w:r w:rsidR="00A64FA7" w:rsidRPr="003A3010">
        <w:rPr>
          <w:rFonts w:ascii="Arial" w:hAnsi="Arial" w:cs="Arial"/>
        </w:rPr>
        <w:t>doi</w:t>
      </w:r>
      <w:proofErr w:type="spellEnd"/>
      <w:r w:rsidR="004163E5" w:rsidRPr="003A3010">
        <w:rPr>
          <w:rFonts w:ascii="Arial" w:hAnsi="Arial" w:cs="Arial"/>
        </w:rPr>
        <w:t>: https://doi.org/10.1136/bmj.311.7000.299</w:t>
      </w:r>
      <w:r w:rsidRPr="003A3010">
        <w:rPr>
          <w:rFonts w:ascii="Arial" w:hAnsi="Arial" w:cs="Arial"/>
        </w:rPr>
        <w:t>.</w:t>
      </w:r>
    </w:p>
    <w:p w14:paraId="40CDCA97" w14:textId="6116E7F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Kumon (2017). </w:t>
      </w:r>
      <w:r w:rsidR="009B537F">
        <w:rPr>
          <w:rFonts w:ascii="Arial" w:hAnsi="Arial" w:cs="Arial"/>
        </w:rPr>
        <w:t>‘</w:t>
      </w:r>
      <w:r w:rsidRPr="003A3010">
        <w:rPr>
          <w:rFonts w:ascii="Arial" w:hAnsi="Arial" w:cs="Arial"/>
          <w:i/>
          <w:iCs/>
        </w:rPr>
        <w:t>Where Should My Child Do Their Homework or study?</w:t>
      </w:r>
      <w:r w:rsidR="009B537F">
        <w:rPr>
          <w:rFonts w:ascii="Arial" w:hAnsi="Arial" w:cs="Arial"/>
        </w:rPr>
        <w:t xml:space="preserve">’ </w:t>
      </w:r>
      <w:r w:rsidRPr="003A3010">
        <w:rPr>
          <w:rFonts w:ascii="Arial" w:hAnsi="Arial" w:cs="Arial"/>
        </w:rPr>
        <w:t>Kumon UK. Available at: https://www.kumon.co.uk/blog/where-should-my-child-do-their-homework-or-study/#:~:text=Talk%20together%20to%20find%20your%20child [Accessed 7 Dec. 2023].</w:t>
      </w:r>
    </w:p>
    <w:p w14:paraId="31E1E443" w14:textId="7777777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Langner, B., DeCicco, A. and Belasco, J. (2005). </w:t>
      </w:r>
      <w:r w:rsidRPr="003A3010">
        <w:rPr>
          <w:rFonts w:ascii="Arial" w:hAnsi="Arial" w:cs="Arial"/>
          <w:i/>
          <w:iCs/>
        </w:rPr>
        <w:t>Involving Children with life-shortening Illnesses in Decisions about Participation in Clinical research: a Proposal for Shuttle Diplomacy and negotiation. a Proposal for Shuttle Diplomacy and Negotiation</w:t>
      </w:r>
      <w:r w:rsidRPr="003A3010">
        <w:rPr>
          <w:rFonts w:ascii="Arial" w:hAnsi="Arial" w:cs="Arial"/>
        </w:rPr>
        <w:t>. New York: Oxford: Kodish E, editor., p.323.</w:t>
      </w:r>
    </w:p>
    <w:p w14:paraId="41FEBD46" w14:textId="3732469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Librarians, R. (2020). </w:t>
      </w:r>
      <w:r w:rsidR="004163E5">
        <w:rPr>
          <w:rFonts w:ascii="Arial" w:hAnsi="Arial" w:cs="Arial"/>
        </w:rPr>
        <w:t>‘</w:t>
      </w:r>
      <w:r w:rsidRPr="003A3010">
        <w:rPr>
          <w:rFonts w:ascii="Arial" w:hAnsi="Arial" w:cs="Arial"/>
          <w:i/>
          <w:iCs/>
        </w:rPr>
        <w:t>Research Guides: Organizing Academic Research Papers: Writing Field Notes</w:t>
      </w:r>
      <w:r w:rsidR="004163E5">
        <w:rPr>
          <w:rFonts w:ascii="Arial" w:hAnsi="Arial" w:cs="Arial"/>
          <w:i/>
          <w:iCs/>
        </w:rPr>
        <w:t>’</w:t>
      </w:r>
      <w:r w:rsidRPr="003A3010">
        <w:rPr>
          <w:rFonts w:ascii="Arial" w:hAnsi="Arial" w:cs="Arial"/>
        </w:rPr>
        <w:t>. library.sacredheart.edu. Available at: https://library.sacredheart.edu/c.php?g=29803&amp;p=185954#:~:text=Field%20notes%20should%20be%20written [Accessed 8 Dec. 2023].</w:t>
      </w:r>
    </w:p>
    <w:p w14:paraId="64B00596" w14:textId="3FC51951"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Lindemann, N. (2023). </w:t>
      </w:r>
      <w:r w:rsidRPr="003A3010">
        <w:rPr>
          <w:rFonts w:ascii="Arial" w:hAnsi="Arial" w:cs="Arial"/>
          <w:i/>
          <w:iCs/>
        </w:rPr>
        <w:t xml:space="preserve">12 </w:t>
      </w:r>
      <w:r w:rsidR="004163E5">
        <w:rPr>
          <w:rFonts w:ascii="Arial" w:hAnsi="Arial" w:cs="Arial"/>
          <w:i/>
          <w:iCs/>
        </w:rPr>
        <w:t>‘</w:t>
      </w:r>
      <w:r w:rsidRPr="003A3010">
        <w:rPr>
          <w:rFonts w:ascii="Arial" w:hAnsi="Arial" w:cs="Arial"/>
          <w:i/>
          <w:iCs/>
        </w:rPr>
        <w:t>Advantages and Disadvantages of Questionnaires</w:t>
      </w:r>
      <w:r w:rsidR="004163E5">
        <w:rPr>
          <w:rFonts w:ascii="Arial" w:hAnsi="Arial" w:cs="Arial"/>
          <w:i/>
          <w:iCs/>
        </w:rPr>
        <w:t>’</w:t>
      </w:r>
      <w:r w:rsidRPr="003A3010">
        <w:rPr>
          <w:rFonts w:ascii="Arial" w:hAnsi="Arial" w:cs="Arial"/>
        </w:rPr>
        <w:t xml:space="preserve">. </w:t>
      </w:r>
      <w:proofErr w:type="spellStart"/>
      <w:r w:rsidRPr="003A3010">
        <w:rPr>
          <w:rFonts w:ascii="Arial" w:hAnsi="Arial" w:cs="Arial"/>
        </w:rPr>
        <w:t>Pointerpro</w:t>
      </w:r>
      <w:proofErr w:type="spellEnd"/>
      <w:r w:rsidRPr="003A3010">
        <w:rPr>
          <w:rFonts w:ascii="Arial" w:hAnsi="Arial" w:cs="Arial"/>
        </w:rPr>
        <w:t>. Available at: https://pointerpro.com/blog/questionnaire-pros-and-cons/#:~:text=Flexibility%20allows%20researchers%20to%20customize [Accessed 28 Nov. 2023].</w:t>
      </w:r>
    </w:p>
    <w:p w14:paraId="4FD33F8E" w14:textId="1F4E4A40"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LinkedIn (n.d.). </w:t>
      </w:r>
      <w:r w:rsidR="004163E5">
        <w:rPr>
          <w:rFonts w:ascii="Arial" w:hAnsi="Arial" w:cs="Arial"/>
        </w:rPr>
        <w:t>‘</w:t>
      </w:r>
      <w:r w:rsidRPr="003A3010">
        <w:rPr>
          <w:rFonts w:ascii="Arial" w:hAnsi="Arial" w:cs="Arial"/>
          <w:i/>
          <w:iCs/>
        </w:rPr>
        <w:t xml:space="preserve">How Do You Enhance the External Validity of Your Case </w:t>
      </w:r>
      <w:r w:rsidR="004163E5" w:rsidRPr="003A3010">
        <w:rPr>
          <w:rFonts w:ascii="Arial" w:hAnsi="Arial" w:cs="Arial"/>
          <w:i/>
          <w:iCs/>
        </w:rPr>
        <w:t>studies?</w:t>
      </w:r>
      <w:r w:rsidR="004163E5">
        <w:rPr>
          <w:rFonts w:ascii="Arial" w:hAnsi="Arial" w:cs="Arial"/>
          <w:i/>
          <w:iCs/>
        </w:rPr>
        <w:t xml:space="preserve">’ </w:t>
      </w:r>
      <w:r w:rsidRPr="003A3010">
        <w:rPr>
          <w:rFonts w:ascii="Arial" w:hAnsi="Arial" w:cs="Arial"/>
        </w:rPr>
        <w:t>www.linkedin.com. Available at: https://www.linkedin.com/advice/0/how-do-you-enhance-external-validity-your-case-studies#:~:text=Case%20studies%20are%20a%20popular [Accessed 22 Nov. 2023].</w:t>
      </w:r>
    </w:p>
    <w:p w14:paraId="763A1249" w14:textId="29C8C089"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Lúcio, J. (2015). </w:t>
      </w:r>
      <w:r w:rsidR="004163E5">
        <w:rPr>
          <w:rFonts w:ascii="Arial" w:hAnsi="Arial" w:cs="Arial"/>
        </w:rPr>
        <w:t>‘</w:t>
      </w:r>
      <w:r w:rsidRPr="003A3010">
        <w:rPr>
          <w:rFonts w:ascii="Arial" w:hAnsi="Arial" w:cs="Arial"/>
        </w:rPr>
        <w:t>Talking about the city: Focus Group Discussions about the City and the Community as Developmental Grounds with Children Aged 5–17</w:t>
      </w:r>
      <w:r w:rsidR="004163E5">
        <w:rPr>
          <w:rFonts w:ascii="Arial" w:hAnsi="Arial" w:cs="Arial"/>
        </w:rPr>
        <w:t>’</w:t>
      </w:r>
      <w:r w:rsidRPr="003A3010">
        <w:rPr>
          <w:rFonts w:ascii="Arial" w:hAnsi="Arial" w:cs="Arial"/>
        </w:rPr>
        <w:t xml:space="preserve">. </w:t>
      </w:r>
      <w:r w:rsidRPr="003A3010">
        <w:rPr>
          <w:rFonts w:ascii="Arial" w:hAnsi="Arial" w:cs="Arial"/>
          <w:i/>
          <w:iCs/>
        </w:rPr>
        <w:t>European Educational Research Journal</w:t>
      </w:r>
      <w:r w:rsidRPr="003A3010">
        <w:rPr>
          <w:rFonts w:ascii="Arial" w:hAnsi="Arial" w:cs="Arial"/>
        </w:rPr>
        <w:t xml:space="preserve">, 14(2), p.90. </w:t>
      </w:r>
      <w:proofErr w:type="spellStart"/>
      <w:r w:rsidR="004163E5" w:rsidRPr="003A3010">
        <w:rPr>
          <w:rFonts w:ascii="Arial" w:hAnsi="Arial" w:cs="Arial"/>
        </w:rPr>
        <w:t>doi</w:t>
      </w:r>
      <w:proofErr w:type="spellEnd"/>
      <w:r w:rsidR="004163E5" w:rsidRPr="003A3010">
        <w:rPr>
          <w:rFonts w:ascii="Arial" w:hAnsi="Arial" w:cs="Arial"/>
        </w:rPr>
        <w:t>: https://doi.org/10.1177/1474904115571795</w:t>
      </w:r>
      <w:r w:rsidRPr="003A3010">
        <w:rPr>
          <w:rFonts w:ascii="Arial" w:hAnsi="Arial" w:cs="Arial"/>
        </w:rPr>
        <w:t>.</w:t>
      </w:r>
    </w:p>
    <w:p w14:paraId="2CDC6359" w14:textId="0DA98CB6"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Mary, C. and Lamia, Ph.D. (2015). </w:t>
      </w:r>
      <w:r w:rsidR="004163E5">
        <w:rPr>
          <w:rFonts w:ascii="Arial" w:hAnsi="Arial" w:cs="Arial"/>
        </w:rPr>
        <w:t>‘</w:t>
      </w:r>
      <w:r w:rsidRPr="003A3010">
        <w:rPr>
          <w:rFonts w:ascii="Arial" w:hAnsi="Arial" w:cs="Arial"/>
          <w:i/>
          <w:iCs/>
        </w:rPr>
        <w:t>Homework Emotions in Children and Parents | Psychology Today United Kingdom</w:t>
      </w:r>
      <w:r w:rsidR="004163E5">
        <w:rPr>
          <w:rFonts w:ascii="Arial" w:hAnsi="Arial" w:cs="Arial"/>
          <w:i/>
          <w:iCs/>
        </w:rPr>
        <w:t>’</w:t>
      </w:r>
      <w:r w:rsidRPr="003A3010">
        <w:rPr>
          <w:rFonts w:ascii="Arial" w:hAnsi="Arial" w:cs="Arial"/>
        </w:rPr>
        <w:t>. www.psychologytoday.com. Available at: https://www.psychologytoday.com/gb/blog/intense-emotions-and-strong-feelings/201512/homework-emotions-in-children-and-parents [Accessed 11 Dec. 2023].</w:t>
      </w:r>
    </w:p>
    <w:p w14:paraId="1DDC054E" w14:textId="521375AD" w:rsidR="00C32A8B" w:rsidRPr="003A3010" w:rsidRDefault="00C32A8B" w:rsidP="00C32A8B">
      <w:pPr>
        <w:pStyle w:val="NormalWeb"/>
        <w:spacing w:before="0" w:beforeAutospacing="0" w:after="240" w:afterAutospacing="0" w:line="360" w:lineRule="auto"/>
        <w:rPr>
          <w:rFonts w:ascii="Arial" w:hAnsi="Arial" w:cs="Arial"/>
        </w:rPr>
      </w:pPr>
      <w:proofErr w:type="spellStart"/>
      <w:r w:rsidRPr="003A3010">
        <w:rPr>
          <w:rFonts w:ascii="Arial" w:hAnsi="Arial" w:cs="Arial"/>
        </w:rPr>
        <w:t>McCombes</w:t>
      </w:r>
      <w:proofErr w:type="spellEnd"/>
      <w:r w:rsidRPr="003A3010">
        <w:rPr>
          <w:rFonts w:ascii="Arial" w:hAnsi="Arial" w:cs="Arial"/>
        </w:rPr>
        <w:t xml:space="preserve">, S. (2022). </w:t>
      </w:r>
      <w:r w:rsidR="004163E5">
        <w:rPr>
          <w:rFonts w:ascii="Arial" w:hAnsi="Arial" w:cs="Arial"/>
        </w:rPr>
        <w:t>‘</w:t>
      </w:r>
      <w:r w:rsidRPr="003A3010">
        <w:rPr>
          <w:rFonts w:ascii="Arial" w:hAnsi="Arial" w:cs="Arial"/>
          <w:i/>
          <w:iCs/>
        </w:rPr>
        <w:t>Case Study | Definition, Examples &amp; Methods</w:t>
      </w:r>
      <w:r w:rsidR="004163E5">
        <w:rPr>
          <w:rFonts w:ascii="Arial" w:hAnsi="Arial" w:cs="Arial"/>
          <w:i/>
          <w:iCs/>
        </w:rPr>
        <w:t>’</w:t>
      </w:r>
      <w:r w:rsidRPr="003A3010">
        <w:rPr>
          <w:rFonts w:ascii="Arial" w:hAnsi="Arial" w:cs="Arial"/>
        </w:rPr>
        <w:t>.</w:t>
      </w:r>
      <w:r w:rsidR="004163E5">
        <w:rPr>
          <w:rFonts w:ascii="Arial" w:hAnsi="Arial" w:cs="Arial"/>
        </w:rPr>
        <w:t xml:space="preserve"> </w:t>
      </w:r>
      <w:proofErr w:type="spellStart"/>
      <w:r w:rsidRPr="003A3010">
        <w:rPr>
          <w:rFonts w:ascii="Arial" w:hAnsi="Arial" w:cs="Arial"/>
        </w:rPr>
        <w:t>Scribbr</w:t>
      </w:r>
      <w:proofErr w:type="spellEnd"/>
      <w:r w:rsidRPr="003A3010">
        <w:rPr>
          <w:rFonts w:ascii="Arial" w:hAnsi="Arial" w:cs="Arial"/>
        </w:rPr>
        <w:t>. Available at: https://www.scribbr.co.uk/research-methods/case-studies/#:~:text=A%20case%20study%20is%20a [Accessed 19 Nov. 2023].</w:t>
      </w:r>
    </w:p>
    <w:p w14:paraId="1CC44F1D" w14:textId="192FBB9C"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McLeod, S. (2019). </w:t>
      </w:r>
      <w:r w:rsidR="004163E5">
        <w:rPr>
          <w:rFonts w:ascii="Arial" w:hAnsi="Arial" w:cs="Arial"/>
        </w:rPr>
        <w:t>‘</w:t>
      </w:r>
      <w:r w:rsidRPr="003A3010">
        <w:rPr>
          <w:rFonts w:ascii="Arial" w:hAnsi="Arial" w:cs="Arial"/>
          <w:i/>
          <w:iCs/>
        </w:rPr>
        <w:t>Nomothetic Idiographic Debate in Psychology | Simply Psychology</w:t>
      </w:r>
      <w:r w:rsidR="004163E5">
        <w:rPr>
          <w:rFonts w:ascii="Arial" w:hAnsi="Arial" w:cs="Arial"/>
          <w:i/>
          <w:iCs/>
        </w:rPr>
        <w:t>’</w:t>
      </w:r>
      <w:r w:rsidRPr="003A3010">
        <w:rPr>
          <w:rFonts w:ascii="Arial" w:hAnsi="Arial" w:cs="Arial"/>
        </w:rPr>
        <w:t>. Simplypsychology.org. Available at: https://www.simplypsychology.org/nomothetic-idiographic.html [Accessed 4 Dec. 2023].</w:t>
      </w:r>
    </w:p>
    <w:p w14:paraId="321BD3D8" w14:textId="1814F02A"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Mcleod, S. (2019). </w:t>
      </w:r>
      <w:r w:rsidR="004163E5">
        <w:rPr>
          <w:rFonts w:ascii="Arial" w:hAnsi="Arial" w:cs="Arial"/>
        </w:rPr>
        <w:t>‘</w:t>
      </w:r>
      <w:r w:rsidRPr="003A3010">
        <w:rPr>
          <w:rFonts w:ascii="Arial" w:hAnsi="Arial" w:cs="Arial"/>
          <w:i/>
          <w:iCs/>
        </w:rPr>
        <w:t>Case Study Method</w:t>
      </w:r>
      <w:r w:rsidR="004163E5">
        <w:rPr>
          <w:rFonts w:ascii="Arial" w:hAnsi="Arial" w:cs="Arial"/>
          <w:i/>
          <w:iCs/>
        </w:rPr>
        <w:t>.’</w:t>
      </w:r>
      <w:r w:rsidR="004163E5">
        <w:rPr>
          <w:rFonts w:ascii="Arial" w:hAnsi="Arial" w:cs="Arial"/>
        </w:rPr>
        <w:t xml:space="preserve"> </w:t>
      </w:r>
      <w:r w:rsidRPr="003A3010">
        <w:rPr>
          <w:rFonts w:ascii="Arial" w:hAnsi="Arial" w:cs="Arial"/>
        </w:rPr>
        <w:t>Simply Psychology. Available at: https://www.simplypsychology.org/case-study.html [Accessed 22 Nov. 2023].</w:t>
      </w:r>
    </w:p>
    <w:p w14:paraId="709AC3CE" w14:textId="443F9A68"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Miller, V.A., </w:t>
      </w:r>
      <w:proofErr w:type="spellStart"/>
      <w:r w:rsidRPr="003A3010">
        <w:rPr>
          <w:rFonts w:ascii="Arial" w:hAnsi="Arial" w:cs="Arial"/>
        </w:rPr>
        <w:t>Feudtner</w:t>
      </w:r>
      <w:proofErr w:type="spellEnd"/>
      <w:r w:rsidRPr="003A3010">
        <w:rPr>
          <w:rFonts w:ascii="Arial" w:hAnsi="Arial" w:cs="Arial"/>
        </w:rPr>
        <w:t xml:space="preserve">, C. and Jawad, A.F. (2017). </w:t>
      </w:r>
      <w:r w:rsidR="004163E5">
        <w:rPr>
          <w:rFonts w:ascii="Arial" w:hAnsi="Arial" w:cs="Arial"/>
        </w:rPr>
        <w:t>‘</w:t>
      </w:r>
      <w:r w:rsidRPr="003A3010">
        <w:rPr>
          <w:rFonts w:ascii="Arial" w:hAnsi="Arial" w:cs="Arial"/>
        </w:rPr>
        <w:t>Children’s Decision-Making Involvement about Research Participation: Associations with Perceived Fairness and Self-Efficacy</w:t>
      </w:r>
      <w:r w:rsidR="004163E5">
        <w:rPr>
          <w:rFonts w:ascii="Arial" w:hAnsi="Arial" w:cs="Arial"/>
        </w:rPr>
        <w:t>’</w:t>
      </w:r>
      <w:r w:rsidRPr="003A3010">
        <w:rPr>
          <w:rFonts w:ascii="Arial" w:hAnsi="Arial" w:cs="Arial"/>
        </w:rPr>
        <w:t xml:space="preserve">. </w:t>
      </w:r>
      <w:r w:rsidRPr="003A3010">
        <w:rPr>
          <w:rFonts w:ascii="Arial" w:hAnsi="Arial" w:cs="Arial"/>
          <w:i/>
          <w:iCs/>
        </w:rPr>
        <w:t>Journal of Empirical Research on Human Research Ethics</w:t>
      </w:r>
      <w:r w:rsidRPr="003A3010">
        <w:rPr>
          <w:rFonts w:ascii="Arial" w:hAnsi="Arial" w:cs="Arial"/>
        </w:rPr>
        <w:t xml:space="preserve">, 12(2), p.87. </w:t>
      </w:r>
      <w:proofErr w:type="spellStart"/>
      <w:r w:rsidR="004163E5" w:rsidRPr="003A3010">
        <w:rPr>
          <w:rFonts w:ascii="Arial" w:hAnsi="Arial" w:cs="Arial"/>
        </w:rPr>
        <w:t>doi</w:t>
      </w:r>
      <w:proofErr w:type="spellEnd"/>
      <w:r w:rsidR="004163E5" w:rsidRPr="003A3010">
        <w:rPr>
          <w:rFonts w:ascii="Arial" w:hAnsi="Arial" w:cs="Arial"/>
        </w:rPr>
        <w:t>: https://doi.org/10.1177/1556264617696921</w:t>
      </w:r>
      <w:r w:rsidRPr="003A3010">
        <w:rPr>
          <w:rFonts w:ascii="Arial" w:hAnsi="Arial" w:cs="Arial"/>
        </w:rPr>
        <w:t>.</w:t>
      </w:r>
    </w:p>
    <w:p w14:paraId="7C56BAD5" w14:textId="7D97622A"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Moroni, S., Dumont, H., Trautwein, U., Niggli, A. and </w:t>
      </w:r>
      <w:proofErr w:type="spellStart"/>
      <w:r w:rsidRPr="003A3010">
        <w:rPr>
          <w:rFonts w:ascii="Arial" w:hAnsi="Arial" w:cs="Arial"/>
        </w:rPr>
        <w:t>Baeriswyl</w:t>
      </w:r>
      <w:proofErr w:type="spellEnd"/>
      <w:r w:rsidRPr="003A3010">
        <w:rPr>
          <w:rFonts w:ascii="Arial" w:hAnsi="Arial" w:cs="Arial"/>
        </w:rPr>
        <w:t xml:space="preserve">, F. (2015). </w:t>
      </w:r>
      <w:r w:rsidR="004163E5">
        <w:rPr>
          <w:rFonts w:ascii="Arial" w:hAnsi="Arial" w:cs="Arial"/>
        </w:rPr>
        <w:t>‘</w:t>
      </w:r>
      <w:r w:rsidRPr="003A3010">
        <w:rPr>
          <w:rFonts w:ascii="Arial" w:hAnsi="Arial" w:cs="Arial"/>
        </w:rPr>
        <w:t xml:space="preserve">The Need to Distinguish between Quantity and Quality in Research on Parental Involvement: </w:t>
      </w:r>
      <w:r w:rsidR="004163E5" w:rsidRPr="003A3010">
        <w:rPr>
          <w:rFonts w:ascii="Arial" w:hAnsi="Arial" w:cs="Arial"/>
        </w:rPr>
        <w:t>The</w:t>
      </w:r>
      <w:r w:rsidRPr="003A3010">
        <w:rPr>
          <w:rFonts w:ascii="Arial" w:hAnsi="Arial" w:cs="Arial"/>
        </w:rPr>
        <w:t xml:space="preserve"> Example of Parental Help with Homework. </w:t>
      </w:r>
      <w:r w:rsidRPr="003A3010">
        <w:rPr>
          <w:rFonts w:ascii="Arial" w:hAnsi="Arial" w:cs="Arial"/>
          <w:i/>
          <w:iCs/>
        </w:rPr>
        <w:t>The Journal of Educational Research</w:t>
      </w:r>
      <w:r w:rsidR="004163E5">
        <w:rPr>
          <w:rFonts w:ascii="Arial" w:hAnsi="Arial" w:cs="Arial"/>
          <w:i/>
          <w:iCs/>
        </w:rPr>
        <w:t>’</w:t>
      </w:r>
      <w:r w:rsidRPr="003A3010">
        <w:rPr>
          <w:rFonts w:ascii="Arial" w:hAnsi="Arial" w:cs="Arial"/>
        </w:rPr>
        <w:t xml:space="preserve">, 108(5). </w:t>
      </w:r>
      <w:proofErr w:type="spellStart"/>
      <w:r w:rsidR="004163E5" w:rsidRPr="003A3010">
        <w:rPr>
          <w:rFonts w:ascii="Arial" w:hAnsi="Arial" w:cs="Arial"/>
        </w:rPr>
        <w:t>doi</w:t>
      </w:r>
      <w:proofErr w:type="spellEnd"/>
      <w:r w:rsidR="004163E5" w:rsidRPr="003A3010">
        <w:rPr>
          <w:rFonts w:ascii="Arial" w:hAnsi="Arial" w:cs="Arial"/>
        </w:rPr>
        <w:t>: https://doi.org/10.1080/00220671.2014.901283</w:t>
      </w:r>
      <w:r w:rsidRPr="003A3010">
        <w:rPr>
          <w:rFonts w:ascii="Arial" w:hAnsi="Arial" w:cs="Arial"/>
        </w:rPr>
        <w:t>.</w:t>
      </w:r>
    </w:p>
    <w:p w14:paraId="264A671B" w14:textId="764FF2A6"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Nair, A. (2023). </w:t>
      </w:r>
      <w:r w:rsidRPr="003A3010">
        <w:rPr>
          <w:rFonts w:ascii="Arial" w:hAnsi="Arial" w:cs="Arial"/>
          <w:i/>
          <w:iCs/>
        </w:rPr>
        <w:t>How to Write Rationale in Research</w:t>
      </w:r>
      <w:r w:rsidRPr="003A3010">
        <w:rPr>
          <w:rFonts w:ascii="Arial" w:hAnsi="Arial" w:cs="Arial"/>
        </w:rPr>
        <w:t>.</w:t>
      </w:r>
      <w:r w:rsidR="00A64FA7">
        <w:rPr>
          <w:rFonts w:ascii="Arial" w:hAnsi="Arial" w:cs="Arial"/>
        </w:rPr>
        <w:t xml:space="preserve"> </w:t>
      </w:r>
      <w:proofErr w:type="spellStart"/>
      <w:r w:rsidRPr="003A3010">
        <w:rPr>
          <w:rFonts w:ascii="Arial" w:hAnsi="Arial" w:cs="Arial"/>
        </w:rPr>
        <w:t>Enago</w:t>
      </w:r>
      <w:proofErr w:type="spellEnd"/>
      <w:r w:rsidRPr="003A3010">
        <w:rPr>
          <w:rFonts w:ascii="Arial" w:hAnsi="Arial" w:cs="Arial"/>
        </w:rPr>
        <w:t xml:space="preserve"> Academy. Available at: https://www.enago.com/academy/rationale-in-research/ [Accessed 5 Dec. 2023].</w:t>
      </w:r>
    </w:p>
    <w:p w14:paraId="0F6235AD" w14:textId="4C6DAF2C"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Nationwide Children (2018). </w:t>
      </w:r>
      <w:r w:rsidRPr="003A3010">
        <w:rPr>
          <w:rFonts w:ascii="Arial" w:hAnsi="Arial" w:cs="Arial"/>
          <w:i/>
          <w:iCs/>
        </w:rPr>
        <w:t>Take the Hassle out of Homework: 6 Ways to Help Your Child</w:t>
      </w:r>
      <w:r w:rsidRPr="003A3010">
        <w:rPr>
          <w:rFonts w:ascii="Arial" w:hAnsi="Arial" w:cs="Arial"/>
        </w:rPr>
        <w:t>. www.nationwidechildrens.org. Available at: https://www.nationwidechildrens.org/family-resources-education/700childrens/2018/09/homework-help-and-tutoring [Accessed 7 Dec. 2023].</w:t>
      </w:r>
    </w:p>
    <w:p w14:paraId="45B1F089" w14:textId="5D652366" w:rsidR="00C32A8B" w:rsidRPr="00285826"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No Child Left Behind (2022). </w:t>
      </w:r>
      <w:r w:rsidRPr="003A3010">
        <w:rPr>
          <w:rFonts w:ascii="Arial" w:hAnsi="Arial" w:cs="Arial"/>
          <w:i/>
          <w:iCs/>
        </w:rPr>
        <w:t>Helping Your Child with Homework</w:t>
      </w:r>
      <w:r w:rsidRPr="003A3010">
        <w:rPr>
          <w:rFonts w:ascii="Arial" w:hAnsi="Arial" w:cs="Arial"/>
        </w:rPr>
        <w:t xml:space="preserve">. </w:t>
      </w:r>
      <w:proofErr w:type="spellStart"/>
      <w:r w:rsidRPr="003A3010">
        <w:rPr>
          <w:rFonts w:ascii="Arial" w:hAnsi="Arial" w:cs="Arial"/>
          <w:i/>
          <w:iCs/>
        </w:rPr>
        <w:t>GovInfo</w:t>
      </w:r>
      <w:proofErr w:type="spellEnd"/>
      <w:r w:rsidRPr="003A3010">
        <w:rPr>
          <w:rFonts w:ascii="Arial" w:hAnsi="Arial" w:cs="Arial"/>
        </w:rPr>
        <w:t>, p.14. Available at: https://www.govinfo.gov/content/pkg/ERIC-ED468288/pdf/ERIC-ED468288.pdd [Accessed 7 Dec. 2023].</w:t>
      </w:r>
    </w:p>
    <w:p w14:paraId="456CC1A0" w14:textId="1C7F0A74" w:rsidR="00285826" w:rsidRPr="00285826" w:rsidRDefault="00285826" w:rsidP="00285826">
      <w:pPr>
        <w:rPr>
          <w:rFonts w:ascii="Arial" w:hAnsi="Arial" w:cs="Arial"/>
          <w:sz w:val="24"/>
          <w:szCs w:val="24"/>
        </w:rPr>
      </w:pPr>
      <w:r w:rsidRPr="00285826">
        <w:rPr>
          <w:rFonts w:ascii="Arial" w:hAnsi="Arial" w:cs="Arial"/>
          <w:sz w:val="24"/>
          <w:szCs w:val="24"/>
        </w:rPr>
        <w:t xml:space="preserve">No Child Left Behind Act of 2001, Pub. L. No. 107–110, § 115, Stat. 1425 (2002). </w:t>
      </w:r>
    </w:p>
    <w:p w14:paraId="106D21BE" w14:textId="77777777" w:rsidR="00285826" w:rsidRPr="00285826" w:rsidRDefault="00285826" w:rsidP="00285826">
      <w:pPr>
        <w:rPr>
          <w:rFonts w:ascii="Arial" w:hAnsi="Arial" w:cs="Arial"/>
          <w:color w:val="333333"/>
          <w:sz w:val="24"/>
          <w:szCs w:val="24"/>
        </w:rPr>
      </w:pPr>
    </w:p>
    <w:p w14:paraId="56658492" w14:textId="741CC722"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NSPCC (2023). </w:t>
      </w:r>
      <w:r w:rsidRPr="003A3010">
        <w:rPr>
          <w:rFonts w:ascii="Arial" w:hAnsi="Arial" w:cs="Arial"/>
          <w:i/>
          <w:iCs/>
        </w:rPr>
        <w:t>Research with Children: Ethics, Safety and Promoting Inclusion</w:t>
      </w:r>
      <w:r w:rsidRPr="003A3010">
        <w:rPr>
          <w:rFonts w:ascii="Arial" w:hAnsi="Arial" w:cs="Arial"/>
        </w:rPr>
        <w:t>. NSPCC Learning. Available at: https://learning.nspcc.org.uk/research-</w:t>
      </w:r>
      <w:r w:rsidRPr="003A3010">
        <w:rPr>
          <w:rFonts w:ascii="Arial" w:hAnsi="Arial" w:cs="Arial"/>
        </w:rPr>
        <w:lastRenderedPageBreak/>
        <w:t>resources/briefings/research-with-children-ethics-safety-promoting-inclusion [Accessed 30 Nov. 2023].</w:t>
      </w:r>
    </w:p>
    <w:p w14:paraId="0F9BB5DA" w14:textId="17F90E1D" w:rsidR="00C32A8B"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NSPCC (n.d.). </w:t>
      </w:r>
      <w:r w:rsidRPr="003A3010">
        <w:rPr>
          <w:rFonts w:ascii="Arial" w:hAnsi="Arial" w:cs="Arial"/>
          <w:i/>
          <w:iCs/>
        </w:rPr>
        <w:t>Research with children: ethics, Safety and Promoting Inclusion</w:t>
      </w:r>
      <w:r w:rsidRPr="003A3010">
        <w:rPr>
          <w:rFonts w:ascii="Arial" w:hAnsi="Arial" w:cs="Arial"/>
        </w:rPr>
        <w:t>. NSPCC Learning. Available at: https://learning.nspcc.org.uk/research-resources/briefings/research-with-children-ethics-safety-promoting-inclusion#:~:text=Conducting%20research%20with%20children%20can [Accessed 2 Dec. 2023].</w:t>
      </w:r>
    </w:p>
    <w:p w14:paraId="0365B42B" w14:textId="55986775" w:rsidR="00285826" w:rsidRPr="00285826" w:rsidRDefault="00285826" w:rsidP="00285826">
      <w:pPr>
        <w:rPr>
          <w:rFonts w:ascii="Arial" w:hAnsi="Arial" w:cs="Arial"/>
          <w:color w:val="333333"/>
          <w:sz w:val="24"/>
          <w:szCs w:val="24"/>
        </w:rPr>
      </w:pPr>
      <w:proofErr w:type="spellStart"/>
      <w:r w:rsidRPr="00285826">
        <w:rPr>
          <w:rFonts w:ascii="Arial" w:hAnsi="Arial" w:cs="Arial"/>
          <w:color w:val="333333"/>
          <w:sz w:val="24"/>
          <w:szCs w:val="24"/>
        </w:rPr>
        <w:t>Patall</w:t>
      </w:r>
      <w:proofErr w:type="spellEnd"/>
      <w:r w:rsidRPr="00285826">
        <w:rPr>
          <w:rFonts w:ascii="Arial" w:hAnsi="Arial" w:cs="Arial"/>
          <w:color w:val="333333"/>
          <w:sz w:val="24"/>
          <w:szCs w:val="24"/>
        </w:rPr>
        <w:t xml:space="preserve">, E. A., Cooper, H., &amp; Robinson, J. C. (2008). </w:t>
      </w:r>
      <w:r w:rsidRPr="00285826">
        <w:rPr>
          <w:rFonts w:ascii="Arial" w:hAnsi="Arial" w:cs="Arial"/>
          <w:i/>
          <w:iCs/>
          <w:color w:val="333333"/>
          <w:sz w:val="24"/>
          <w:szCs w:val="24"/>
        </w:rPr>
        <w:t>Parent Involvement in Homework: A Research Synthesis. Review of Educational Research</w:t>
      </w:r>
      <w:r w:rsidRPr="00285826">
        <w:rPr>
          <w:rFonts w:ascii="Arial" w:hAnsi="Arial" w:cs="Arial"/>
          <w:color w:val="333333"/>
          <w:sz w:val="24"/>
          <w:szCs w:val="24"/>
        </w:rPr>
        <w:t xml:space="preserve">, 78(4), 1039-1101. </w:t>
      </w:r>
      <w:hyperlink r:id="rId12" w:history="1">
        <w:r w:rsidRPr="00285826">
          <w:rPr>
            <w:rStyle w:val="Hyperlink"/>
            <w:rFonts w:ascii="Arial" w:hAnsi="Arial" w:cs="Arial"/>
            <w:sz w:val="24"/>
            <w:szCs w:val="24"/>
          </w:rPr>
          <w:t>https://doi.org/10.3102/0034654308325185</w:t>
        </w:r>
      </w:hyperlink>
      <w:r w:rsidRPr="00285826">
        <w:rPr>
          <w:rFonts w:ascii="Arial" w:hAnsi="Arial" w:cs="Arial"/>
          <w:color w:val="333333"/>
          <w:sz w:val="24"/>
          <w:szCs w:val="24"/>
        </w:rPr>
        <w:t xml:space="preserve"> </w:t>
      </w:r>
    </w:p>
    <w:p w14:paraId="639C1362" w14:textId="0AA9CFE0" w:rsidR="00C32A8B"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Process.st (n.d.). </w:t>
      </w:r>
      <w:r w:rsidRPr="003A3010">
        <w:rPr>
          <w:rFonts w:ascii="Arial" w:hAnsi="Arial" w:cs="Arial"/>
          <w:i/>
          <w:iCs/>
        </w:rPr>
        <w:t>How to Make Microsoft Forms Anonymous</w:t>
      </w:r>
      <w:r w:rsidRPr="003A3010">
        <w:rPr>
          <w:rFonts w:ascii="Arial" w:hAnsi="Arial" w:cs="Arial"/>
        </w:rPr>
        <w:t>.</w:t>
      </w:r>
      <w:r w:rsidR="004163E5">
        <w:rPr>
          <w:rFonts w:ascii="Arial" w:hAnsi="Arial" w:cs="Arial"/>
        </w:rPr>
        <w:t xml:space="preserve"> </w:t>
      </w:r>
      <w:r w:rsidRPr="003A3010">
        <w:rPr>
          <w:rFonts w:ascii="Arial" w:hAnsi="Arial" w:cs="Arial"/>
        </w:rPr>
        <w:t>Process.st. Available at: https://www.process.st/how-to/make-microsoft-forms-anonymous/#:~:text=Creating%20an%20anonymous%20survey%20on [Accessed 5 Dec. 2023].</w:t>
      </w:r>
    </w:p>
    <w:p w14:paraId="20E6BEB7" w14:textId="77777777" w:rsidR="00285826" w:rsidRDefault="00285826" w:rsidP="00285826">
      <w:pPr>
        <w:rPr>
          <w:rFonts w:ascii="Arial" w:hAnsi="Arial" w:cs="Arial"/>
          <w:sz w:val="24"/>
          <w:szCs w:val="24"/>
        </w:rPr>
      </w:pPr>
      <w:r w:rsidRPr="00285826">
        <w:rPr>
          <w:rFonts w:ascii="Arial" w:hAnsi="Arial" w:cs="Arial"/>
          <w:i/>
          <w:iCs/>
          <w:sz w:val="24"/>
          <w:szCs w:val="24"/>
        </w:rPr>
        <w:t>Provide space and materials for accomplishing homework, arrange environment for successful student learning</w:t>
      </w:r>
      <w:r w:rsidRPr="00285826">
        <w:rPr>
          <w:rFonts w:ascii="Arial" w:hAnsi="Arial" w:cs="Arial"/>
          <w:sz w:val="24"/>
          <w:szCs w:val="24"/>
        </w:rPr>
        <w:t xml:space="preserve"> (e.g., Clark, 1993; Delgado-Gaitan, 1992; Hoover-Dempsey et al., 1995; McDermott et al., 1984; Scott-Jones, 1987; Xu &amp; Corno, 1998)</w:t>
      </w:r>
    </w:p>
    <w:p w14:paraId="75A0705D" w14:textId="432B6E34" w:rsidR="00C32A8B" w:rsidRDefault="00C32A8B" w:rsidP="00285826">
      <w:pPr>
        <w:rPr>
          <w:rFonts w:ascii="Arial" w:hAnsi="Arial" w:cs="Arial"/>
          <w:sz w:val="24"/>
          <w:szCs w:val="24"/>
        </w:rPr>
      </w:pPr>
      <w:r w:rsidRPr="00285826">
        <w:rPr>
          <w:rFonts w:ascii="Arial" w:hAnsi="Arial" w:cs="Arial"/>
          <w:sz w:val="24"/>
          <w:szCs w:val="24"/>
        </w:rPr>
        <w:t xml:space="preserve">Quintão, C., Andrade, P. and Almeida, F. (2020a). How to Improve the Validity and Reliability of a Case Study Approach? </w:t>
      </w:r>
      <w:r w:rsidRPr="00285826">
        <w:rPr>
          <w:rFonts w:ascii="Arial" w:hAnsi="Arial" w:cs="Arial"/>
          <w:i/>
          <w:iCs/>
          <w:sz w:val="24"/>
          <w:szCs w:val="24"/>
        </w:rPr>
        <w:t>Journal of Interdisciplinary Studies in Education</w:t>
      </w:r>
      <w:r w:rsidRPr="00285826">
        <w:rPr>
          <w:rFonts w:ascii="Arial" w:hAnsi="Arial" w:cs="Arial"/>
          <w:sz w:val="24"/>
          <w:szCs w:val="24"/>
        </w:rPr>
        <w:t xml:space="preserve">, 9(2), p.1. </w:t>
      </w:r>
      <w:proofErr w:type="spellStart"/>
      <w:r w:rsidR="004163E5" w:rsidRPr="00285826">
        <w:rPr>
          <w:rFonts w:ascii="Arial" w:hAnsi="Arial" w:cs="Arial"/>
          <w:sz w:val="24"/>
          <w:szCs w:val="24"/>
        </w:rPr>
        <w:t>doi</w:t>
      </w:r>
      <w:proofErr w:type="spellEnd"/>
      <w:r w:rsidR="004163E5" w:rsidRPr="00285826">
        <w:rPr>
          <w:rFonts w:ascii="Arial" w:hAnsi="Arial" w:cs="Arial"/>
          <w:sz w:val="24"/>
          <w:szCs w:val="24"/>
        </w:rPr>
        <w:t xml:space="preserve">: </w:t>
      </w:r>
      <w:hyperlink r:id="rId13" w:history="1">
        <w:r w:rsidR="00285826" w:rsidRPr="00DE61BB">
          <w:rPr>
            <w:rStyle w:val="Hyperlink"/>
            <w:rFonts w:ascii="Arial" w:hAnsi="Arial" w:cs="Arial"/>
            <w:sz w:val="24"/>
            <w:szCs w:val="24"/>
          </w:rPr>
          <w:t>https://doi.org/10.32674/jise.v9i2.2026</w:t>
        </w:r>
      </w:hyperlink>
      <w:r w:rsidRPr="00285826">
        <w:rPr>
          <w:rFonts w:ascii="Arial" w:hAnsi="Arial" w:cs="Arial"/>
          <w:sz w:val="24"/>
          <w:szCs w:val="24"/>
        </w:rPr>
        <w:t>.</w:t>
      </w:r>
    </w:p>
    <w:p w14:paraId="61A95998" w14:textId="77777777" w:rsidR="00285826" w:rsidRPr="00285826" w:rsidRDefault="00285826" w:rsidP="00285826">
      <w:pPr>
        <w:rPr>
          <w:rFonts w:ascii="Arial" w:hAnsi="Arial" w:cs="Arial"/>
          <w:sz w:val="24"/>
          <w:szCs w:val="24"/>
        </w:rPr>
      </w:pPr>
    </w:p>
    <w:p w14:paraId="270390DB" w14:textId="3363A0E3"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Quintão, C., Andrade, P. and Almeida, F. (2020b). How to Improve the Validity and Reliability of a Case Study Approach? </w:t>
      </w:r>
      <w:r w:rsidRPr="003A3010">
        <w:rPr>
          <w:rFonts w:ascii="Arial" w:hAnsi="Arial" w:cs="Arial"/>
          <w:i/>
          <w:iCs/>
        </w:rPr>
        <w:t>Journal of Interdisciplinary Studies in Education</w:t>
      </w:r>
      <w:r w:rsidRPr="003A3010">
        <w:rPr>
          <w:rFonts w:ascii="Arial" w:hAnsi="Arial" w:cs="Arial"/>
        </w:rPr>
        <w:t>,</w:t>
      </w:r>
      <w:r w:rsidR="004163E5">
        <w:rPr>
          <w:rFonts w:ascii="Arial" w:hAnsi="Arial" w:cs="Arial"/>
        </w:rPr>
        <w:t xml:space="preserve"> </w:t>
      </w:r>
      <w:r w:rsidRPr="003A3010">
        <w:rPr>
          <w:rFonts w:ascii="Arial" w:hAnsi="Arial" w:cs="Arial"/>
        </w:rPr>
        <w:t xml:space="preserve">9(2), p.5. </w:t>
      </w:r>
      <w:proofErr w:type="spellStart"/>
      <w:r w:rsidR="004163E5" w:rsidRPr="003A3010">
        <w:rPr>
          <w:rFonts w:ascii="Arial" w:hAnsi="Arial" w:cs="Arial"/>
        </w:rPr>
        <w:t>doi</w:t>
      </w:r>
      <w:proofErr w:type="spellEnd"/>
      <w:r w:rsidR="004163E5" w:rsidRPr="003A3010">
        <w:rPr>
          <w:rFonts w:ascii="Arial" w:hAnsi="Arial" w:cs="Arial"/>
        </w:rPr>
        <w:t>: https://doi.org/10.32674/jise.v9i2.2026</w:t>
      </w:r>
      <w:r w:rsidRPr="003A3010">
        <w:rPr>
          <w:rFonts w:ascii="Arial" w:hAnsi="Arial" w:cs="Arial"/>
        </w:rPr>
        <w:t>.</w:t>
      </w:r>
    </w:p>
    <w:p w14:paraId="4ED8D8C8" w14:textId="1C702B04"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Regmi, P.R., Waithaka, E., Paudyal, A., </w:t>
      </w:r>
      <w:proofErr w:type="spellStart"/>
      <w:r w:rsidRPr="003A3010">
        <w:rPr>
          <w:rFonts w:ascii="Arial" w:hAnsi="Arial" w:cs="Arial"/>
        </w:rPr>
        <w:t>Simkhada</w:t>
      </w:r>
      <w:proofErr w:type="spellEnd"/>
      <w:r w:rsidRPr="003A3010">
        <w:rPr>
          <w:rFonts w:ascii="Arial" w:hAnsi="Arial" w:cs="Arial"/>
        </w:rPr>
        <w:t xml:space="preserve">, P. and Van </w:t>
      </w:r>
      <w:proofErr w:type="spellStart"/>
      <w:r w:rsidRPr="003A3010">
        <w:rPr>
          <w:rFonts w:ascii="Arial" w:hAnsi="Arial" w:cs="Arial"/>
        </w:rPr>
        <w:t>Teijlingen</w:t>
      </w:r>
      <w:proofErr w:type="spellEnd"/>
      <w:r w:rsidRPr="003A3010">
        <w:rPr>
          <w:rFonts w:ascii="Arial" w:hAnsi="Arial" w:cs="Arial"/>
        </w:rPr>
        <w:t xml:space="preserve">, E. (2016). </w:t>
      </w:r>
      <w:r w:rsidR="004163E5">
        <w:rPr>
          <w:rFonts w:ascii="Arial" w:hAnsi="Arial" w:cs="Arial"/>
        </w:rPr>
        <w:t>‘</w:t>
      </w:r>
      <w:r w:rsidRPr="003A3010">
        <w:rPr>
          <w:rFonts w:ascii="Arial" w:hAnsi="Arial" w:cs="Arial"/>
        </w:rPr>
        <w:t>Guide to the Design and Application of Online Questionnaire Surveys</w:t>
      </w:r>
      <w:r w:rsidR="004163E5">
        <w:rPr>
          <w:rFonts w:ascii="Arial" w:hAnsi="Arial" w:cs="Arial"/>
        </w:rPr>
        <w:t>’</w:t>
      </w:r>
      <w:r w:rsidRPr="003A3010">
        <w:rPr>
          <w:rFonts w:ascii="Arial" w:hAnsi="Arial" w:cs="Arial"/>
        </w:rPr>
        <w:t xml:space="preserve">. </w:t>
      </w:r>
      <w:r w:rsidRPr="003A3010">
        <w:rPr>
          <w:rFonts w:ascii="Arial" w:hAnsi="Arial" w:cs="Arial"/>
          <w:i/>
          <w:iCs/>
        </w:rPr>
        <w:t>Nepal Journal of Epidemiology</w:t>
      </w:r>
      <w:r w:rsidRPr="003A3010">
        <w:rPr>
          <w:rFonts w:ascii="Arial" w:hAnsi="Arial" w:cs="Arial"/>
        </w:rPr>
        <w:t xml:space="preserve">, 6(4). </w:t>
      </w:r>
      <w:proofErr w:type="spellStart"/>
      <w:r w:rsidR="004163E5" w:rsidRPr="003A3010">
        <w:rPr>
          <w:rFonts w:ascii="Arial" w:hAnsi="Arial" w:cs="Arial"/>
        </w:rPr>
        <w:t>doi</w:t>
      </w:r>
      <w:proofErr w:type="spellEnd"/>
      <w:r w:rsidR="004163E5" w:rsidRPr="003A3010">
        <w:rPr>
          <w:rFonts w:ascii="Arial" w:hAnsi="Arial" w:cs="Arial"/>
        </w:rPr>
        <w:t>: https://doi.org/10.3126/nje.v6i4.17258</w:t>
      </w:r>
      <w:r w:rsidRPr="003A3010">
        <w:rPr>
          <w:rFonts w:ascii="Arial" w:hAnsi="Arial" w:cs="Arial"/>
        </w:rPr>
        <w:t>.</w:t>
      </w:r>
    </w:p>
    <w:p w14:paraId="70014579" w14:textId="51B619F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Ricks, E. (2020). </w:t>
      </w:r>
      <w:r w:rsidR="004163E5">
        <w:rPr>
          <w:rFonts w:ascii="Arial" w:hAnsi="Arial" w:cs="Arial"/>
        </w:rPr>
        <w:t>‘</w:t>
      </w:r>
      <w:r w:rsidRPr="003A3010">
        <w:rPr>
          <w:rFonts w:ascii="Arial" w:hAnsi="Arial" w:cs="Arial"/>
          <w:i/>
          <w:iCs/>
        </w:rPr>
        <w:t>What Is a Pie Chart and When to Use It</w:t>
      </w:r>
      <w:r w:rsidR="004163E5">
        <w:rPr>
          <w:rFonts w:ascii="Arial" w:hAnsi="Arial" w:cs="Arial"/>
          <w:i/>
          <w:iCs/>
        </w:rPr>
        <w:t>’</w:t>
      </w:r>
      <w:r w:rsidRPr="003A3010">
        <w:rPr>
          <w:rFonts w:ascii="Arial" w:hAnsi="Arial" w:cs="Arial"/>
        </w:rPr>
        <w:t>. Storytelling with Data. Available at: https://www.storytellingwithdata.com/blog/2020/5/14/what-is-a-pie-chart [Accessed 2 Dec. 2023].</w:t>
      </w:r>
    </w:p>
    <w:p w14:paraId="7BD32478" w14:textId="032626D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Roth-Cline, </w:t>
      </w:r>
      <w:r w:rsidR="004163E5" w:rsidRPr="003A3010">
        <w:rPr>
          <w:rFonts w:ascii="Arial" w:hAnsi="Arial" w:cs="Arial"/>
        </w:rPr>
        <w:t>M.,</w:t>
      </w:r>
      <w:r w:rsidRPr="003A3010">
        <w:rPr>
          <w:rFonts w:ascii="Arial" w:hAnsi="Arial" w:cs="Arial"/>
        </w:rPr>
        <w:t xml:space="preserve"> and Nelson, R.M. (2013). Parental Permission and Child Assent in Research on Children. </w:t>
      </w:r>
      <w:r w:rsidRPr="003A3010">
        <w:rPr>
          <w:rFonts w:ascii="Arial" w:hAnsi="Arial" w:cs="Arial"/>
          <w:i/>
          <w:iCs/>
        </w:rPr>
        <w:t>The Yale Journal of Biology and Medicine</w:t>
      </w:r>
      <w:r w:rsidRPr="003A3010">
        <w:rPr>
          <w:rFonts w:ascii="Arial" w:hAnsi="Arial" w:cs="Arial"/>
        </w:rPr>
        <w:t>, 86(3), pp.291–301. Available at: https://www.ncbi.nlm.nih.gov/pmc/articles/PMC3767214/.</w:t>
      </w:r>
    </w:p>
    <w:p w14:paraId="6E2B16FD" w14:textId="5913D92C"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Saunders, B., Kitzinger, J. and Kitzinger, C. (2015). Anonymising Interview data: Challenges and Compromise in Practice. </w:t>
      </w:r>
      <w:r w:rsidRPr="003A3010">
        <w:rPr>
          <w:rFonts w:ascii="Arial" w:hAnsi="Arial" w:cs="Arial"/>
          <w:i/>
          <w:iCs/>
        </w:rPr>
        <w:t>Qualitative Research</w:t>
      </w:r>
      <w:r w:rsidRPr="003A3010">
        <w:rPr>
          <w:rFonts w:ascii="Arial" w:hAnsi="Arial" w:cs="Arial"/>
        </w:rPr>
        <w:t xml:space="preserve">,15(5). </w:t>
      </w:r>
      <w:proofErr w:type="spellStart"/>
      <w:r w:rsidR="004163E5" w:rsidRPr="003A3010">
        <w:rPr>
          <w:rFonts w:ascii="Arial" w:hAnsi="Arial" w:cs="Arial"/>
        </w:rPr>
        <w:t>doi</w:t>
      </w:r>
      <w:proofErr w:type="spellEnd"/>
      <w:r w:rsidR="004163E5" w:rsidRPr="003A3010">
        <w:rPr>
          <w:rFonts w:ascii="Arial" w:hAnsi="Arial" w:cs="Arial"/>
        </w:rPr>
        <w:t>: https://doi.org/10.1177/1468794114550439</w:t>
      </w:r>
      <w:r w:rsidRPr="003A3010">
        <w:rPr>
          <w:rFonts w:ascii="Arial" w:hAnsi="Arial" w:cs="Arial"/>
        </w:rPr>
        <w:t>.</w:t>
      </w:r>
    </w:p>
    <w:p w14:paraId="061DCA72" w14:textId="7A765C94" w:rsidR="00C32A8B" w:rsidRPr="003A3010" w:rsidRDefault="004163E5" w:rsidP="00C32A8B">
      <w:pPr>
        <w:pStyle w:val="NormalWeb"/>
        <w:spacing w:before="0" w:beforeAutospacing="0" w:after="240" w:afterAutospacing="0" w:line="360" w:lineRule="auto"/>
        <w:rPr>
          <w:rFonts w:ascii="Arial" w:hAnsi="Arial" w:cs="Arial"/>
        </w:rPr>
      </w:pPr>
      <w:r w:rsidRPr="003A3010">
        <w:rPr>
          <w:rFonts w:ascii="Arial" w:hAnsi="Arial" w:cs="Arial"/>
        </w:rPr>
        <w:t>Schneider,</w:t>
      </w:r>
      <w:r w:rsidR="00C32A8B" w:rsidRPr="003A3010">
        <w:rPr>
          <w:rFonts w:ascii="Arial" w:hAnsi="Arial" w:cs="Arial"/>
        </w:rPr>
        <w:t xml:space="preserve"> C. and Arnot, M. (2017). </w:t>
      </w:r>
      <w:r w:rsidR="00C32A8B" w:rsidRPr="003A3010">
        <w:rPr>
          <w:rFonts w:ascii="Arial" w:hAnsi="Arial" w:cs="Arial"/>
          <w:i/>
          <w:iCs/>
        </w:rPr>
        <w:t>An Exploration of School Communication Approaches for Newly Arrived EAL students: Applying Three Dimensions of Organisational Communication Theory</w:t>
      </w:r>
      <w:r w:rsidR="00C32A8B" w:rsidRPr="003A3010">
        <w:rPr>
          <w:rFonts w:ascii="Arial" w:hAnsi="Arial" w:cs="Arial"/>
        </w:rPr>
        <w:t>. Available at: https://www.tandfonline.com/doi/abs/10.1080/0305764X.2017.1329399 [Accessed 14 Nov. 2023].</w:t>
      </w:r>
    </w:p>
    <w:p w14:paraId="3FEC257F" w14:textId="5F2D2C61"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Schneider, C. and Arnot, M. (2018). Transactional school-home-school communication: Addressing the Mismatches between Migrant parents’ and teachers’ Views of Parental knowledge, </w:t>
      </w:r>
      <w:r w:rsidR="004163E5" w:rsidRPr="003A3010">
        <w:rPr>
          <w:rFonts w:ascii="Arial" w:hAnsi="Arial" w:cs="Arial"/>
        </w:rPr>
        <w:t>Engagement,</w:t>
      </w:r>
      <w:r w:rsidRPr="003A3010">
        <w:rPr>
          <w:rFonts w:ascii="Arial" w:hAnsi="Arial" w:cs="Arial"/>
        </w:rPr>
        <w:t xml:space="preserve"> and the Barriers to Engagement. </w:t>
      </w:r>
      <w:r w:rsidRPr="003A3010">
        <w:rPr>
          <w:rFonts w:ascii="Arial" w:hAnsi="Arial" w:cs="Arial"/>
          <w:i/>
          <w:iCs/>
        </w:rPr>
        <w:t>Teaching and Teacher Education</w:t>
      </w:r>
      <w:r w:rsidRPr="003A3010">
        <w:rPr>
          <w:rFonts w:ascii="Arial" w:hAnsi="Arial" w:cs="Arial"/>
        </w:rPr>
        <w:t xml:space="preserve">, 75, p.2. </w:t>
      </w:r>
      <w:proofErr w:type="spellStart"/>
      <w:r w:rsidR="004163E5" w:rsidRPr="003A3010">
        <w:rPr>
          <w:rFonts w:ascii="Arial" w:hAnsi="Arial" w:cs="Arial"/>
        </w:rPr>
        <w:t>doi</w:t>
      </w:r>
      <w:proofErr w:type="spellEnd"/>
      <w:r w:rsidR="004163E5" w:rsidRPr="003A3010">
        <w:rPr>
          <w:rFonts w:ascii="Arial" w:hAnsi="Arial" w:cs="Arial"/>
        </w:rPr>
        <w:t>: https://doi.org/10.1016/j.tate.2018.05.005</w:t>
      </w:r>
      <w:r w:rsidRPr="003A3010">
        <w:rPr>
          <w:rFonts w:ascii="Arial" w:hAnsi="Arial" w:cs="Arial"/>
        </w:rPr>
        <w:t>.</w:t>
      </w:r>
    </w:p>
    <w:p w14:paraId="616747CF" w14:textId="2F72DF5C" w:rsidR="00C32A8B" w:rsidRPr="003A3010" w:rsidRDefault="00C32A8B" w:rsidP="00C32A8B">
      <w:pPr>
        <w:pStyle w:val="NormalWeb"/>
        <w:spacing w:before="0" w:beforeAutospacing="0" w:after="240" w:afterAutospacing="0" w:line="360" w:lineRule="auto"/>
        <w:rPr>
          <w:rFonts w:ascii="Arial" w:hAnsi="Arial" w:cs="Arial"/>
        </w:rPr>
      </w:pPr>
      <w:proofErr w:type="spellStart"/>
      <w:r w:rsidRPr="003A3010">
        <w:rPr>
          <w:rFonts w:ascii="Arial" w:hAnsi="Arial" w:cs="Arial"/>
        </w:rPr>
        <w:t>Scribbr</w:t>
      </w:r>
      <w:proofErr w:type="spellEnd"/>
      <w:r w:rsidRPr="003A3010">
        <w:rPr>
          <w:rFonts w:ascii="Arial" w:hAnsi="Arial" w:cs="Arial"/>
        </w:rPr>
        <w:t xml:space="preserve"> (n.d.). </w:t>
      </w:r>
      <w:r w:rsidR="004163E5">
        <w:rPr>
          <w:rFonts w:ascii="Arial" w:hAnsi="Arial" w:cs="Arial"/>
        </w:rPr>
        <w:t>‘</w:t>
      </w:r>
      <w:r w:rsidRPr="003A3010">
        <w:rPr>
          <w:rFonts w:ascii="Arial" w:hAnsi="Arial" w:cs="Arial"/>
          <w:i/>
          <w:iCs/>
        </w:rPr>
        <w:t>What’s the Difference between Anonymity and confidentiality?</w:t>
      </w:r>
      <w:r w:rsidRPr="003A3010">
        <w:rPr>
          <w:rFonts w:ascii="Arial" w:hAnsi="Arial" w:cs="Arial"/>
        </w:rPr>
        <w:t xml:space="preserve"> </w:t>
      </w:r>
      <w:r w:rsidR="004163E5">
        <w:rPr>
          <w:rFonts w:ascii="Arial" w:hAnsi="Arial" w:cs="Arial"/>
        </w:rPr>
        <w:t xml:space="preserve">‘ </w:t>
      </w:r>
      <w:proofErr w:type="spellStart"/>
      <w:r w:rsidRPr="003A3010">
        <w:rPr>
          <w:rFonts w:ascii="Arial" w:hAnsi="Arial" w:cs="Arial"/>
        </w:rPr>
        <w:t>Scribbr</w:t>
      </w:r>
      <w:proofErr w:type="spellEnd"/>
      <w:r w:rsidRPr="003A3010">
        <w:rPr>
          <w:rFonts w:ascii="Arial" w:hAnsi="Arial" w:cs="Arial"/>
        </w:rPr>
        <w:t>. Available at: https://www.scribbr.co.uk/faqs/whats-the-difference-between-anonymity-and-confidentiality/#:~:text=Both%20are%20important%20ethical%20considerations [Accessed 2 Dec. 2023].</w:t>
      </w:r>
    </w:p>
    <w:p w14:paraId="523AC5C3" w14:textId="1486284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Sinner, P., Prochazka, F., Paus-</w:t>
      </w:r>
      <w:proofErr w:type="spellStart"/>
      <w:r w:rsidRPr="003A3010">
        <w:rPr>
          <w:rFonts w:ascii="Arial" w:hAnsi="Arial" w:cs="Arial"/>
        </w:rPr>
        <w:t>Hasebrink</w:t>
      </w:r>
      <w:proofErr w:type="spellEnd"/>
      <w:r w:rsidRPr="003A3010">
        <w:rPr>
          <w:rFonts w:ascii="Arial" w:hAnsi="Arial" w:cs="Arial"/>
        </w:rPr>
        <w:t xml:space="preserve">, I. and Farrugia, L. (n.d.). </w:t>
      </w:r>
      <w:r w:rsidRPr="003A3010">
        <w:rPr>
          <w:rFonts w:ascii="Arial" w:hAnsi="Arial" w:cs="Arial"/>
          <w:i/>
          <w:iCs/>
        </w:rPr>
        <w:t>FAQ 34: What Are Some Good Approaches to Conducting Focus Groups with children?</w:t>
      </w:r>
      <w:r w:rsidRPr="003A3010">
        <w:rPr>
          <w:rFonts w:ascii="Arial" w:hAnsi="Arial" w:cs="Arial"/>
        </w:rPr>
        <w:t xml:space="preserve"> p.1. Available at: https://www.lse.ac.uk/media-and-communications/assets/documents/research/eu-kids-online/toolkit/frequently-asked-questions/FAQ-34.pdf [Accessed 30 Nov. 2023].</w:t>
      </w:r>
    </w:p>
    <w:p w14:paraId="33C1A375" w14:textId="6904BB3B" w:rsidR="00C32A8B" w:rsidRPr="003A3010" w:rsidRDefault="00C32A8B" w:rsidP="00C32A8B">
      <w:pPr>
        <w:pStyle w:val="NormalWeb"/>
        <w:spacing w:before="0" w:beforeAutospacing="0" w:after="240" w:afterAutospacing="0" w:line="360" w:lineRule="auto"/>
        <w:rPr>
          <w:rFonts w:ascii="Arial" w:hAnsi="Arial" w:cs="Arial"/>
        </w:rPr>
      </w:pPr>
      <w:proofErr w:type="spellStart"/>
      <w:r w:rsidRPr="003A3010">
        <w:rPr>
          <w:rFonts w:ascii="Arial" w:hAnsi="Arial" w:cs="Arial"/>
        </w:rPr>
        <w:t>Spreeuwenberg</w:t>
      </w:r>
      <w:proofErr w:type="spellEnd"/>
      <w:r w:rsidRPr="003A3010">
        <w:rPr>
          <w:rFonts w:ascii="Arial" w:hAnsi="Arial" w:cs="Arial"/>
        </w:rPr>
        <w:t xml:space="preserve">, R. (2022). </w:t>
      </w:r>
      <w:r w:rsidR="004163E5">
        <w:rPr>
          <w:rFonts w:ascii="Arial" w:hAnsi="Arial" w:cs="Arial"/>
        </w:rPr>
        <w:t>‘</w:t>
      </w:r>
      <w:r w:rsidRPr="003A3010">
        <w:rPr>
          <w:rFonts w:ascii="Arial" w:hAnsi="Arial" w:cs="Arial"/>
          <w:i/>
          <w:iCs/>
        </w:rPr>
        <w:t>Why parent involvement is so important in early childhood education</w:t>
      </w:r>
      <w:r w:rsidR="004163E5">
        <w:rPr>
          <w:rFonts w:ascii="Arial" w:hAnsi="Arial" w:cs="Arial"/>
          <w:i/>
          <w:iCs/>
        </w:rPr>
        <w:t>’</w:t>
      </w:r>
      <w:r w:rsidRPr="003A3010">
        <w:rPr>
          <w:rFonts w:ascii="Arial" w:hAnsi="Arial" w:cs="Arial"/>
        </w:rPr>
        <w:t xml:space="preserve">. </w:t>
      </w:r>
      <w:proofErr w:type="spellStart"/>
      <w:r w:rsidRPr="003A3010">
        <w:rPr>
          <w:rFonts w:ascii="Arial" w:hAnsi="Arial" w:cs="Arial"/>
        </w:rPr>
        <w:t>HiMama</w:t>
      </w:r>
      <w:proofErr w:type="spellEnd"/>
      <w:r w:rsidRPr="003A3010">
        <w:rPr>
          <w:rFonts w:ascii="Arial" w:hAnsi="Arial" w:cs="Arial"/>
        </w:rPr>
        <w:t xml:space="preserve"> Blog - Resources for Daycare </w:t>
      </w:r>
      <w:r w:rsidR="004163E5" w:rsidRPr="003A3010">
        <w:rPr>
          <w:rFonts w:ascii="Arial" w:hAnsi="Arial" w:cs="Arial"/>
        </w:rPr>
        <w:t>Centres</w:t>
      </w:r>
      <w:r w:rsidRPr="003A3010">
        <w:rPr>
          <w:rFonts w:ascii="Arial" w:hAnsi="Arial" w:cs="Arial"/>
        </w:rPr>
        <w:t>. Available at: https://www.himama.com/blog/why-parent-involvement-is-important-in-preschool/#:~:text=This%20connection%20is%20a%20key [Accessed 24 Oct. 2023].</w:t>
      </w:r>
    </w:p>
    <w:p w14:paraId="26A87C46" w14:textId="441D6221"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Sprinz, D.F. and Wolinsky-Nahmias, Y. (2004). </w:t>
      </w:r>
      <w:r w:rsidRPr="003A3010">
        <w:rPr>
          <w:rFonts w:ascii="Arial" w:hAnsi="Arial" w:cs="Arial"/>
          <w:i/>
          <w:iCs/>
        </w:rPr>
        <w:t>Models, Numbers, and Cases: Methods for Studying International Relations</w:t>
      </w:r>
      <w:r w:rsidRPr="003A3010">
        <w:rPr>
          <w:rFonts w:ascii="Arial" w:hAnsi="Arial" w:cs="Arial"/>
        </w:rPr>
        <w:t xml:space="preserve">. </w:t>
      </w:r>
      <w:r w:rsidRPr="003A3010">
        <w:rPr>
          <w:rFonts w:ascii="Arial" w:hAnsi="Arial" w:cs="Arial"/>
          <w:i/>
          <w:iCs/>
        </w:rPr>
        <w:t>Google Books</w:t>
      </w:r>
      <w:r w:rsidRPr="003A3010">
        <w:rPr>
          <w:rFonts w:ascii="Arial" w:hAnsi="Arial" w:cs="Arial"/>
        </w:rPr>
        <w:t>, University of Michigan Press, p.48. Available at: https://books.google.co.uk/books?id=o0iOOrN3DQIC&amp;lpg=PA19&amp;ots=t6IdMFx5JE&amp;dq=strengths%20and%20limitations%20of%20a%20case%20study&amp;lr&amp;pg=PA19#v=onepage&amp;q&amp;f=false [Accessed 22 Nov. 2023].</w:t>
      </w:r>
    </w:p>
    <w:p w14:paraId="28B448D2" w14:textId="7ABEB9FE"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Stahl, N. and King, J. (2020). </w:t>
      </w:r>
      <w:r w:rsidR="004163E5">
        <w:rPr>
          <w:rFonts w:ascii="Arial" w:hAnsi="Arial" w:cs="Arial"/>
        </w:rPr>
        <w:t>‘</w:t>
      </w:r>
      <w:r w:rsidRPr="003A3010">
        <w:rPr>
          <w:rFonts w:ascii="Arial" w:hAnsi="Arial" w:cs="Arial"/>
          <w:i/>
          <w:iCs/>
        </w:rPr>
        <w:t>Understanding and Using Trustworthiness in Qualitative Research</w:t>
      </w:r>
      <w:r w:rsidR="004163E5">
        <w:rPr>
          <w:rFonts w:ascii="Arial" w:hAnsi="Arial" w:cs="Arial"/>
          <w:i/>
          <w:iCs/>
        </w:rPr>
        <w:t>’</w:t>
      </w:r>
      <w:r w:rsidRPr="003A3010">
        <w:rPr>
          <w:rFonts w:ascii="Arial" w:hAnsi="Arial" w:cs="Arial"/>
        </w:rPr>
        <w:t xml:space="preserve">. </w:t>
      </w:r>
      <w:r w:rsidRPr="003A3010">
        <w:rPr>
          <w:rFonts w:ascii="Arial" w:hAnsi="Arial" w:cs="Arial"/>
          <w:i/>
          <w:iCs/>
        </w:rPr>
        <w:t>Expanding Approaches for Research: Understanding and Using Trustworthiness in Qualitative Research</w:t>
      </w:r>
      <w:r w:rsidRPr="003A3010">
        <w:rPr>
          <w:rFonts w:ascii="Arial" w:hAnsi="Arial" w:cs="Arial"/>
        </w:rPr>
        <w:t>, p.3. Available at: https://files.eric.ed.gov/fulltext/EJ1320570.pdf [Accessed 8 Dec. 2023].</w:t>
      </w:r>
    </w:p>
    <w:p w14:paraId="275A6D64" w14:textId="4BD2A986"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StudySmarter (2023). </w:t>
      </w:r>
      <w:r w:rsidR="004163E5">
        <w:rPr>
          <w:rFonts w:ascii="Arial" w:hAnsi="Arial" w:cs="Arial"/>
        </w:rPr>
        <w:t>‘</w:t>
      </w:r>
      <w:r w:rsidRPr="003A3010">
        <w:rPr>
          <w:rFonts w:ascii="Arial" w:hAnsi="Arial" w:cs="Arial"/>
          <w:i/>
          <w:iCs/>
        </w:rPr>
        <w:t>Focus Groups: Advantages and Disadvantages</w:t>
      </w:r>
      <w:r w:rsidR="004163E5">
        <w:rPr>
          <w:rFonts w:ascii="Arial" w:hAnsi="Arial" w:cs="Arial"/>
          <w:i/>
          <w:iCs/>
        </w:rPr>
        <w:t>’</w:t>
      </w:r>
      <w:r w:rsidRPr="003A3010">
        <w:rPr>
          <w:rFonts w:ascii="Arial" w:hAnsi="Arial" w:cs="Arial"/>
          <w:i/>
          <w:iCs/>
        </w:rPr>
        <w:t xml:space="preserve"> |</w:t>
      </w:r>
      <w:r w:rsidR="004163E5">
        <w:rPr>
          <w:rFonts w:ascii="Arial" w:hAnsi="Arial" w:cs="Arial"/>
          <w:i/>
          <w:iCs/>
        </w:rPr>
        <w:t xml:space="preserve"> </w:t>
      </w:r>
      <w:proofErr w:type="spellStart"/>
      <w:r w:rsidRPr="003A3010">
        <w:rPr>
          <w:rFonts w:ascii="Arial" w:hAnsi="Arial" w:cs="Arial"/>
          <w:i/>
          <w:iCs/>
        </w:rPr>
        <w:t>StudySmarter</w:t>
      </w:r>
      <w:proofErr w:type="spellEnd"/>
      <w:r w:rsidRPr="003A3010">
        <w:rPr>
          <w:rFonts w:ascii="Arial" w:hAnsi="Arial" w:cs="Arial"/>
        </w:rPr>
        <w:t>. StudySmarter UK. Available at: https://www.studysmarter.co.uk/explanations/marketing/marketing-information-management/focus-groups/ [Accessed 29 Nov. 2023].</w:t>
      </w:r>
    </w:p>
    <w:p w14:paraId="53236BA5" w14:textId="3889313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Sutton, J. and Austin, Z. (2015). </w:t>
      </w:r>
      <w:r w:rsidR="004163E5">
        <w:rPr>
          <w:rFonts w:ascii="Arial" w:hAnsi="Arial" w:cs="Arial"/>
        </w:rPr>
        <w:t>‘</w:t>
      </w:r>
      <w:r w:rsidRPr="003A3010">
        <w:rPr>
          <w:rFonts w:ascii="Arial" w:hAnsi="Arial" w:cs="Arial"/>
        </w:rPr>
        <w:t>Qualitative Research: Data Collection, Analysis, and Management</w:t>
      </w:r>
      <w:r w:rsidR="004163E5">
        <w:rPr>
          <w:rFonts w:ascii="Arial" w:hAnsi="Arial" w:cs="Arial"/>
        </w:rPr>
        <w:t>’</w:t>
      </w:r>
      <w:r w:rsidRPr="003A3010">
        <w:rPr>
          <w:rFonts w:ascii="Arial" w:hAnsi="Arial" w:cs="Arial"/>
        </w:rPr>
        <w:t xml:space="preserve">. </w:t>
      </w:r>
      <w:r w:rsidRPr="003A3010">
        <w:rPr>
          <w:rFonts w:ascii="Arial" w:hAnsi="Arial" w:cs="Arial"/>
          <w:i/>
          <w:iCs/>
        </w:rPr>
        <w:t>The Canadian Journal of Hospital Pharmacy</w:t>
      </w:r>
      <w:r w:rsidRPr="003A3010">
        <w:rPr>
          <w:rFonts w:ascii="Arial" w:hAnsi="Arial" w:cs="Arial"/>
        </w:rPr>
        <w:t>,</w:t>
      </w:r>
      <w:r w:rsidR="004163E5">
        <w:rPr>
          <w:rFonts w:ascii="Arial" w:hAnsi="Arial" w:cs="Arial"/>
        </w:rPr>
        <w:t xml:space="preserve"> </w:t>
      </w:r>
      <w:r w:rsidRPr="003A3010">
        <w:rPr>
          <w:rFonts w:ascii="Arial" w:hAnsi="Arial" w:cs="Arial"/>
        </w:rPr>
        <w:t xml:space="preserve">68(3). </w:t>
      </w:r>
      <w:proofErr w:type="spellStart"/>
      <w:r w:rsidR="004163E5" w:rsidRPr="003A3010">
        <w:rPr>
          <w:rFonts w:ascii="Arial" w:hAnsi="Arial" w:cs="Arial"/>
        </w:rPr>
        <w:t>doi</w:t>
      </w:r>
      <w:proofErr w:type="spellEnd"/>
      <w:r w:rsidR="004163E5" w:rsidRPr="003A3010">
        <w:rPr>
          <w:rFonts w:ascii="Arial" w:hAnsi="Arial" w:cs="Arial"/>
        </w:rPr>
        <w:t>: https://doi.org/10.4212/cjhp.v68i3.1456</w:t>
      </w:r>
      <w:r w:rsidRPr="003A3010">
        <w:rPr>
          <w:rFonts w:ascii="Arial" w:hAnsi="Arial" w:cs="Arial"/>
        </w:rPr>
        <w:t>.</w:t>
      </w:r>
    </w:p>
    <w:p w14:paraId="10E57C60" w14:textId="30699084"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TES (n.d.). </w:t>
      </w:r>
      <w:r w:rsidR="004163E5">
        <w:rPr>
          <w:rFonts w:ascii="Arial" w:hAnsi="Arial" w:cs="Arial"/>
        </w:rPr>
        <w:t>‘</w:t>
      </w:r>
      <w:r w:rsidRPr="003A3010">
        <w:rPr>
          <w:rFonts w:ascii="Arial" w:hAnsi="Arial" w:cs="Arial"/>
          <w:i/>
          <w:iCs/>
        </w:rPr>
        <w:t>Why You Should Keep Your Classroom Door Open</w:t>
      </w:r>
      <w:r w:rsidR="004163E5">
        <w:rPr>
          <w:rFonts w:ascii="Arial" w:hAnsi="Arial" w:cs="Arial"/>
          <w:i/>
          <w:iCs/>
        </w:rPr>
        <w:t>’</w:t>
      </w:r>
      <w:r w:rsidRPr="003A3010">
        <w:rPr>
          <w:rFonts w:ascii="Arial" w:hAnsi="Arial" w:cs="Arial"/>
          <w:i/>
          <w:iCs/>
        </w:rPr>
        <w:t xml:space="preserve"> | </w:t>
      </w:r>
      <w:proofErr w:type="spellStart"/>
      <w:r w:rsidRPr="003A3010">
        <w:rPr>
          <w:rFonts w:ascii="Arial" w:hAnsi="Arial" w:cs="Arial"/>
          <w:i/>
          <w:iCs/>
        </w:rPr>
        <w:t>Tes</w:t>
      </w:r>
      <w:proofErr w:type="spellEnd"/>
      <w:r w:rsidRPr="003A3010">
        <w:rPr>
          <w:rFonts w:ascii="Arial" w:hAnsi="Arial" w:cs="Arial"/>
          <w:i/>
          <w:iCs/>
        </w:rPr>
        <w:t xml:space="preserve"> Magazine</w:t>
      </w:r>
      <w:r w:rsidRPr="003A3010">
        <w:rPr>
          <w:rFonts w:ascii="Arial" w:hAnsi="Arial" w:cs="Arial"/>
        </w:rPr>
        <w:t>. www.tes.com. Available at: https://www.tes.com/magazine/archive/why-you-should-keep-your-classroom-door-open#:~:text=In%20an%20open%2Ddoor%20school [Accessed 5 Dec. 2023].</w:t>
      </w:r>
    </w:p>
    <w:p w14:paraId="4EE123C6" w14:textId="5A1F9F6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The Annie E. Casey Foundation (2022). </w:t>
      </w:r>
      <w:r w:rsidR="004163E5">
        <w:rPr>
          <w:rFonts w:ascii="Arial" w:hAnsi="Arial" w:cs="Arial"/>
        </w:rPr>
        <w:t>‘</w:t>
      </w:r>
      <w:r w:rsidRPr="003A3010">
        <w:rPr>
          <w:rFonts w:ascii="Arial" w:hAnsi="Arial" w:cs="Arial"/>
          <w:i/>
          <w:iCs/>
        </w:rPr>
        <w:t>Parental Involvement in Your Child’s Education</w:t>
      </w:r>
      <w:r w:rsidR="004163E5">
        <w:rPr>
          <w:rFonts w:ascii="Arial" w:hAnsi="Arial" w:cs="Arial"/>
          <w:i/>
          <w:iCs/>
        </w:rPr>
        <w:t>’</w:t>
      </w:r>
      <w:r w:rsidRPr="003A3010">
        <w:rPr>
          <w:rFonts w:ascii="Arial" w:hAnsi="Arial" w:cs="Arial"/>
        </w:rPr>
        <w:t>. The Annie E. Casey Foundation. Available at: https://www.aecf.org/blog/parental-involvement-is-key-to-student-success-research-shows [Accessed 13 Nov. 2023].</w:t>
      </w:r>
    </w:p>
    <w:p w14:paraId="2E2645E9" w14:textId="03C791F9"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The Open </w:t>
      </w:r>
      <w:proofErr w:type="spellStart"/>
      <w:r w:rsidRPr="003A3010">
        <w:rPr>
          <w:rFonts w:ascii="Arial" w:hAnsi="Arial" w:cs="Arial"/>
        </w:rPr>
        <w:t>Univeristy</w:t>
      </w:r>
      <w:proofErr w:type="spellEnd"/>
      <w:r w:rsidRPr="003A3010">
        <w:rPr>
          <w:rFonts w:ascii="Arial" w:hAnsi="Arial" w:cs="Arial"/>
        </w:rPr>
        <w:t xml:space="preserve"> (2016). </w:t>
      </w:r>
      <w:r w:rsidR="004163E5">
        <w:rPr>
          <w:rFonts w:ascii="Arial" w:hAnsi="Arial" w:cs="Arial"/>
        </w:rPr>
        <w:t>‘</w:t>
      </w:r>
      <w:r w:rsidRPr="003A3010">
        <w:rPr>
          <w:rFonts w:ascii="Arial" w:hAnsi="Arial" w:cs="Arial"/>
          <w:i/>
          <w:iCs/>
        </w:rPr>
        <w:t>Understanding Different Research perspectives: View as Single Page</w:t>
      </w:r>
      <w:r w:rsidR="004163E5">
        <w:rPr>
          <w:rFonts w:ascii="Arial" w:hAnsi="Arial" w:cs="Arial"/>
          <w:i/>
          <w:iCs/>
        </w:rPr>
        <w:t>’</w:t>
      </w:r>
      <w:r w:rsidRPr="003A3010">
        <w:rPr>
          <w:rFonts w:ascii="Arial" w:hAnsi="Arial" w:cs="Arial"/>
        </w:rPr>
        <w:t>. www.open.edu. Available at: https://www.open.edu/openlearn/mod/oucontent/view.php?printable=1&amp;id=48638#:~:text=This%20overview%20of%20the%20research [Accessed 23 Nov. 2023].</w:t>
      </w:r>
    </w:p>
    <w:p w14:paraId="0D54D377" w14:textId="709A5BFE" w:rsidR="00C32A8B"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Trustmary (2022). </w:t>
      </w:r>
      <w:r w:rsidR="004163E5">
        <w:rPr>
          <w:rFonts w:ascii="Arial" w:hAnsi="Arial" w:cs="Arial"/>
        </w:rPr>
        <w:t>‘</w:t>
      </w:r>
      <w:r w:rsidRPr="003A3010">
        <w:rPr>
          <w:rFonts w:ascii="Arial" w:hAnsi="Arial" w:cs="Arial"/>
          <w:i/>
          <w:iCs/>
        </w:rPr>
        <w:t>Online Survey Advantages and Disadvantages in 2022</w:t>
      </w:r>
      <w:r w:rsidR="004163E5">
        <w:rPr>
          <w:rFonts w:ascii="Arial" w:hAnsi="Arial" w:cs="Arial"/>
          <w:i/>
          <w:iCs/>
        </w:rPr>
        <w:t>’</w:t>
      </w:r>
      <w:r w:rsidR="004163E5" w:rsidRPr="003A3010">
        <w:rPr>
          <w:rFonts w:ascii="Arial" w:hAnsi="Arial" w:cs="Arial"/>
        </w:rPr>
        <w:t xml:space="preserve">. </w:t>
      </w:r>
      <w:proofErr w:type="spellStart"/>
      <w:r w:rsidR="004163E5" w:rsidRPr="003A3010">
        <w:rPr>
          <w:rFonts w:ascii="Arial" w:hAnsi="Arial" w:cs="Arial"/>
        </w:rPr>
        <w:t>Trustmary</w:t>
      </w:r>
      <w:proofErr w:type="spellEnd"/>
      <w:r w:rsidRPr="003A3010">
        <w:rPr>
          <w:rFonts w:ascii="Arial" w:hAnsi="Arial" w:cs="Arial"/>
        </w:rPr>
        <w:t>. Available at: https://trustmary.com/surveys/online-survey-advantages-and-disadvantages/ [Accessed 28 Nov. 2023].</w:t>
      </w:r>
    </w:p>
    <w:p w14:paraId="0B238285" w14:textId="1DCF225D" w:rsidR="000B0BB8" w:rsidRPr="003A3010" w:rsidRDefault="000B0BB8" w:rsidP="00C32A8B">
      <w:pPr>
        <w:pStyle w:val="NormalWeb"/>
        <w:spacing w:before="0" w:beforeAutospacing="0" w:after="240" w:afterAutospacing="0" w:line="360" w:lineRule="auto"/>
        <w:rPr>
          <w:rFonts w:ascii="Arial" w:hAnsi="Arial" w:cs="Arial"/>
        </w:rPr>
      </w:pPr>
      <w:r w:rsidRPr="00FD76E4">
        <w:rPr>
          <w:rFonts w:ascii="Arial" w:hAnsi="Arial" w:cs="Arial"/>
        </w:rPr>
        <w:t xml:space="preserve">tutor2u (2021). </w:t>
      </w:r>
      <w:r w:rsidRPr="00FD76E4">
        <w:rPr>
          <w:rFonts w:ascii="Arial" w:hAnsi="Arial" w:cs="Arial"/>
          <w:i/>
          <w:iCs/>
        </w:rPr>
        <w:t>Research Methods: Questionnaires</w:t>
      </w:r>
      <w:r w:rsidRPr="00FD76E4">
        <w:rPr>
          <w:rFonts w:ascii="Arial" w:hAnsi="Arial" w:cs="Arial"/>
        </w:rPr>
        <w:t>. tutor2u. Available at: https://www.tutor2u.net/sociology/reference/research-methods-questionnaires-1#:~:text=Questionnaires%20are%20generally%20considered%20to [Accessed 14 Dec. 2023].</w:t>
      </w:r>
    </w:p>
    <w:p w14:paraId="0A412B37" w14:textId="15135651"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UK Research and Innovation (2021). </w:t>
      </w:r>
      <w:r w:rsidR="003A3010">
        <w:rPr>
          <w:rFonts w:ascii="Arial" w:hAnsi="Arial" w:cs="Arial"/>
        </w:rPr>
        <w:t>‘</w:t>
      </w:r>
      <w:r w:rsidRPr="003A3010">
        <w:rPr>
          <w:rFonts w:ascii="Arial" w:hAnsi="Arial" w:cs="Arial"/>
          <w:i/>
          <w:iCs/>
        </w:rPr>
        <w:t>Research with Children and Young People</w:t>
      </w:r>
      <w:r w:rsidR="003A3010">
        <w:rPr>
          <w:rFonts w:ascii="Arial" w:hAnsi="Arial" w:cs="Arial"/>
        </w:rPr>
        <w:t xml:space="preserve">’. </w:t>
      </w:r>
      <w:r w:rsidRPr="003A3010">
        <w:rPr>
          <w:rFonts w:ascii="Arial" w:hAnsi="Arial" w:cs="Arial"/>
        </w:rPr>
        <w:t xml:space="preserve"> www.ukri.org. Available at: https://www.ukri.org/councils/esrc/guidance-for-applicants/research-ethics-guidance/research-with-children-and-young-people/ [Accessed 30 Nov. 2023].</w:t>
      </w:r>
    </w:p>
    <w:p w14:paraId="01238C31" w14:textId="5111C5D8"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UK- Essays (2018). </w:t>
      </w:r>
      <w:r w:rsidR="003A3010">
        <w:rPr>
          <w:rFonts w:ascii="Arial" w:hAnsi="Arial" w:cs="Arial"/>
        </w:rPr>
        <w:t>‘</w:t>
      </w:r>
      <w:r w:rsidRPr="003A3010">
        <w:rPr>
          <w:rFonts w:ascii="Arial" w:hAnsi="Arial" w:cs="Arial"/>
          <w:i/>
          <w:iCs/>
        </w:rPr>
        <w:t>Advantages and Disadvantages of Relying on Field Notes</w:t>
      </w:r>
      <w:r w:rsidR="003A3010">
        <w:rPr>
          <w:rFonts w:ascii="Arial" w:hAnsi="Arial" w:cs="Arial"/>
        </w:rPr>
        <w:t>’.</w:t>
      </w:r>
      <w:r w:rsidRPr="003A3010">
        <w:rPr>
          <w:rFonts w:ascii="Arial" w:hAnsi="Arial" w:cs="Arial"/>
        </w:rPr>
        <w:t xml:space="preserve"> UKEssays.com. Available at: https://www.ukessays.com/essays/psychology/advantages-and-disadvantages-of-relying-on-field-notes-psychology-essay.php.</w:t>
      </w:r>
    </w:p>
    <w:p w14:paraId="4BC5D18C" w14:textId="437CE7FD"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UWE Bristol (n.d.). </w:t>
      </w:r>
      <w:r w:rsidR="003A3010">
        <w:rPr>
          <w:rFonts w:ascii="Arial" w:hAnsi="Arial" w:cs="Arial"/>
        </w:rPr>
        <w:t>‘</w:t>
      </w:r>
      <w:r w:rsidRPr="003A3010">
        <w:rPr>
          <w:rFonts w:ascii="Arial" w:hAnsi="Arial" w:cs="Arial"/>
          <w:i/>
          <w:iCs/>
        </w:rPr>
        <w:t>Why You Need Ethical Approval</w:t>
      </w:r>
      <w:r w:rsidR="003A3010">
        <w:rPr>
          <w:rFonts w:ascii="Arial" w:hAnsi="Arial" w:cs="Arial"/>
          <w:i/>
          <w:iCs/>
        </w:rPr>
        <w:t xml:space="preserve">’ </w:t>
      </w:r>
      <w:r w:rsidRPr="003A3010">
        <w:rPr>
          <w:rFonts w:ascii="Arial" w:hAnsi="Arial" w:cs="Arial"/>
          <w:i/>
          <w:iCs/>
        </w:rPr>
        <w:t>- Research Ethics | UWE Bristol</w:t>
      </w:r>
      <w:r w:rsidRPr="003A3010">
        <w:rPr>
          <w:rFonts w:ascii="Arial" w:hAnsi="Arial" w:cs="Arial"/>
        </w:rPr>
        <w:t>. www.uwe.ac.uk. Available at: https://www.uwe.ac.uk/research/policies-and-standards/research-ethics/why-you-need-ethical-approval#:~:text=If%20ethical%20approval%20has%20not [Accessed 2 Dec. 2023].</w:t>
      </w:r>
    </w:p>
    <w:p w14:paraId="490276F8" w14:textId="75A3A8CD" w:rsidR="00285826"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Walker, J., Hoover-Dempsey, K., Whetsel, D., Green, C., Family, H. and Project, R. (2004). </w:t>
      </w:r>
      <w:r w:rsidRPr="003A3010">
        <w:rPr>
          <w:rFonts w:ascii="Arial" w:hAnsi="Arial" w:cs="Arial"/>
          <w:i/>
          <w:iCs/>
        </w:rPr>
        <w:t>Parental Involvement in Homework a Review of Current Research and Its Implications for Teachers, after School Program Staff, and Parent Leaders</w:t>
      </w:r>
      <w:r w:rsidRPr="003A3010">
        <w:rPr>
          <w:rFonts w:ascii="Arial" w:hAnsi="Arial" w:cs="Arial"/>
        </w:rPr>
        <w:t>.</w:t>
      </w:r>
      <w:r w:rsidR="003A3010">
        <w:rPr>
          <w:rFonts w:ascii="Arial" w:hAnsi="Arial" w:cs="Arial"/>
        </w:rPr>
        <w:t xml:space="preserve"> </w:t>
      </w:r>
      <w:r w:rsidRPr="003A3010">
        <w:rPr>
          <w:rFonts w:ascii="Arial" w:hAnsi="Arial" w:cs="Arial"/>
        </w:rPr>
        <w:t>p.4. Available at: https://citeseerx.ist.psu.edu/document?repid=rep1&amp;type=pdf&amp;doi=646524b6163a46720005099da775dbbced5745de [Accessed 7 Dec. 2023].</w:t>
      </w:r>
    </w:p>
    <w:p w14:paraId="752BA5CA" w14:textId="4BDB36AB"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Welsh Government (n.d.). </w:t>
      </w:r>
      <w:r w:rsidR="003A3010">
        <w:rPr>
          <w:rFonts w:ascii="Arial" w:hAnsi="Arial" w:cs="Arial"/>
        </w:rPr>
        <w:t>‘</w:t>
      </w:r>
      <w:r w:rsidRPr="003A3010">
        <w:rPr>
          <w:rFonts w:ascii="Arial" w:hAnsi="Arial" w:cs="Arial"/>
          <w:i/>
          <w:iCs/>
        </w:rPr>
        <w:t>A Guide to the New Curriculum for Wales</w:t>
      </w:r>
      <w:r w:rsidR="003A3010">
        <w:rPr>
          <w:rFonts w:ascii="Arial" w:hAnsi="Arial" w:cs="Arial"/>
          <w:i/>
          <w:iCs/>
        </w:rPr>
        <w:t>’</w:t>
      </w:r>
      <w:r w:rsidR="003A3010">
        <w:rPr>
          <w:rFonts w:ascii="Arial" w:hAnsi="Arial" w:cs="Arial"/>
        </w:rPr>
        <w:t>.</w:t>
      </w:r>
      <w:r w:rsidRPr="003A3010">
        <w:rPr>
          <w:rFonts w:ascii="Arial" w:hAnsi="Arial" w:cs="Arial"/>
        </w:rPr>
        <w:t xml:space="preserve"> p.7. Available at: https://hwb.gov.wales/api/storage/4e66c555-73aa-44ee-93e5-1e612906f1d2/220208-parents-carers.pdf.</w:t>
      </w:r>
    </w:p>
    <w:p w14:paraId="26842966" w14:textId="544B1F9A" w:rsidR="00C32A8B"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lastRenderedPageBreak/>
        <w:t xml:space="preserve">Welsh Government (2012). </w:t>
      </w:r>
      <w:r w:rsidR="003A3010">
        <w:rPr>
          <w:rFonts w:ascii="Arial" w:hAnsi="Arial" w:cs="Arial"/>
        </w:rPr>
        <w:t>‘</w:t>
      </w:r>
      <w:r w:rsidRPr="003A3010">
        <w:rPr>
          <w:rFonts w:ascii="Arial" w:hAnsi="Arial" w:cs="Arial"/>
          <w:i/>
          <w:iCs/>
        </w:rPr>
        <w:t>Practical Approaches to Behaviour Management in the Classroom a Handbook for Classroom Teachers in Primary Schools Information</w:t>
      </w:r>
      <w:r w:rsidR="003A3010">
        <w:rPr>
          <w:rFonts w:ascii="Arial" w:hAnsi="Arial" w:cs="Arial"/>
          <w:i/>
          <w:iCs/>
        </w:rPr>
        <w:t>’</w:t>
      </w:r>
      <w:r w:rsidRPr="003A3010">
        <w:rPr>
          <w:rFonts w:ascii="Arial" w:hAnsi="Arial" w:cs="Arial"/>
        </w:rPr>
        <w:t>. p.18. Available at: https://www.gov.wales/sites/default/files/publications/2018-12/practical-approaches-to-behaviour-management-in-the-classroom-a-handbook-for-classroom-teachers-in-primary-schools.pdf [Accessed 5 Dec. 2023].</w:t>
      </w:r>
    </w:p>
    <w:p w14:paraId="1AD46C6A" w14:textId="77777777" w:rsidR="00285826" w:rsidRDefault="00285826" w:rsidP="00285826">
      <w:pPr>
        <w:rPr>
          <w:rFonts w:ascii="Arial" w:hAnsi="Arial" w:cs="Arial"/>
          <w:sz w:val="24"/>
          <w:szCs w:val="24"/>
        </w:rPr>
      </w:pPr>
      <w:r w:rsidRPr="00285826">
        <w:rPr>
          <w:rFonts w:ascii="Arial" w:hAnsi="Arial" w:cs="Arial"/>
          <w:sz w:val="24"/>
          <w:szCs w:val="24"/>
        </w:rPr>
        <w:t xml:space="preserve">Welsh Government (2015) </w:t>
      </w:r>
      <w:r w:rsidRPr="00285826">
        <w:rPr>
          <w:rFonts w:ascii="Arial" w:hAnsi="Arial" w:cs="Arial"/>
          <w:i/>
          <w:iCs/>
          <w:sz w:val="24"/>
          <w:szCs w:val="24"/>
        </w:rPr>
        <w:t>Family and community engagement toolkit for schools</w:t>
      </w:r>
      <w:r w:rsidRPr="00285826">
        <w:rPr>
          <w:rFonts w:ascii="Arial" w:hAnsi="Arial" w:cs="Arial"/>
          <w:sz w:val="24"/>
          <w:szCs w:val="24"/>
        </w:rPr>
        <w:t xml:space="preserve">. Cardiff: Welsh Government. Available from: http://learning.gov.wales/resources/browse-all/family-and-community-engagementtoolkit/?lang=en [Accessed 16 February 2018]  </w:t>
      </w:r>
    </w:p>
    <w:p w14:paraId="028915EA" w14:textId="77777777" w:rsidR="00285826" w:rsidRPr="00285826" w:rsidRDefault="00285826" w:rsidP="00285826">
      <w:pPr>
        <w:rPr>
          <w:rFonts w:ascii="Arial" w:hAnsi="Arial" w:cs="Arial"/>
          <w:sz w:val="24"/>
          <w:szCs w:val="24"/>
        </w:rPr>
      </w:pPr>
    </w:p>
    <w:p w14:paraId="37350100" w14:textId="5AD6D47E" w:rsidR="00C32A8B"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Welsh Government (2019). </w:t>
      </w:r>
      <w:r w:rsidR="003A3010">
        <w:rPr>
          <w:rFonts w:ascii="Arial" w:hAnsi="Arial" w:cs="Arial"/>
        </w:rPr>
        <w:t>‘</w:t>
      </w:r>
      <w:r w:rsidRPr="003A3010">
        <w:rPr>
          <w:rFonts w:ascii="Arial" w:hAnsi="Arial" w:cs="Arial"/>
          <w:i/>
          <w:iCs/>
        </w:rPr>
        <w:t>Professional Standards for Teaching and Leadership</w:t>
      </w:r>
      <w:r w:rsidRPr="003A3010">
        <w:rPr>
          <w:rFonts w:ascii="Arial" w:hAnsi="Arial" w:cs="Arial"/>
        </w:rPr>
        <w:t xml:space="preserve">. </w:t>
      </w:r>
      <w:r w:rsidRPr="003A3010">
        <w:rPr>
          <w:rFonts w:ascii="Arial" w:hAnsi="Arial" w:cs="Arial"/>
          <w:i/>
          <w:iCs/>
        </w:rPr>
        <w:t>Professional Standards for Teaching and Leadership</w:t>
      </w:r>
      <w:r w:rsidR="003A3010">
        <w:rPr>
          <w:rFonts w:ascii="Arial" w:hAnsi="Arial" w:cs="Arial"/>
          <w:i/>
          <w:iCs/>
        </w:rPr>
        <w:t>’</w:t>
      </w:r>
      <w:r w:rsidRPr="003A3010">
        <w:rPr>
          <w:rFonts w:ascii="Arial" w:hAnsi="Arial" w:cs="Arial"/>
        </w:rPr>
        <w:t>, p.27. Available at: https://hwb.gov.wales/api/storage/19bc948b-8a3f-41e0-944a-7bf2cadf7d18/professional-standards-for-teaching-and-leadership-interactive-pdf-for-pc.pdf [Accessed 12 Nov. 2023].</w:t>
      </w:r>
    </w:p>
    <w:p w14:paraId="0C711A8B" w14:textId="54B49B9E" w:rsidR="00895F21" w:rsidRPr="003A3010" w:rsidRDefault="00895F21" w:rsidP="00C32A8B">
      <w:pPr>
        <w:pStyle w:val="NormalWeb"/>
        <w:spacing w:before="0" w:beforeAutospacing="0" w:after="240" w:afterAutospacing="0" w:line="360" w:lineRule="auto"/>
        <w:rPr>
          <w:rFonts w:ascii="Arial" w:hAnsi="Arial" w:cs="Arial"/>
        </w:rPr>
      </w:pPr>
      <w:r w:rsidRPr="00895F21">
        <w:rPr>
          <w:rFonts w:ascii="Arial" w:hAnsi="Arial" w:cs="Arial"/>
        </w:rPr>
        <w:t xml:space="preserve">Welsh Government (2019b). </w:t>
      </w:r>
      <w:r>
        <w:rPr>
          <w:rFonts w:ascii="Arial" w:hAnsi="Arial" w:cs="Arial"/>
        </w:rPr>
        <w:t>‘</w:t>
      </w:r>
      <w:r w:rsidRPr="00895F21">
        <w:rPr>
          <w:rFonts w:ascii="Arial" w:hAnsi="Arial" w:cs="Arial"/>
          <w:i/>
          <w:iCs/>
        </w:rPr>
        <w:t>Professional Standards for Teaching and Leadership</w:t>
      </w:r>
      <w:r>
        <w:rPr>
          <w:rFonts w:ascii="Arial" w:hAnsi="Arial" w:cs="Arial"/>
          <w:i/>
          <w:iCs/>
        </w:rPr>
        <w:t>’</w:t>
      </w:r>
      <w:r w:rsidRPr="00895F21">
        <w:rPr>
          <w:rFonts w:ascii="Arial" w:hAnsi="Arial" w:cs="Arial"/>
          <w:i/>
          <w:iCs/>
        </w:rPr>
        <w:t>.</w:t>
      </w:r>
      <w:r w:rsidRPr="00895F21">
        <w:rPr>
          <w:rFonts w:ascii="Arial" w:hAnsi="Arial" w:cs="Arial"/>
        </w:rPr>
        <w:t xml:space="preserve"> p.15. Available at: https://hwb.gov.wales/api/storage/19bc948b-8a3f-41e0-944a-7bf2cadf7d18/professional-standards-for-teaching-and-leadership-interactive-pdf-for-pc.pdf.</w:t>
      </w:r>
    </w:p>
    <w:p w14:paraId="077439C4" w14:textId="7E1B73D4"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Welsh Government (2023a). </w:t>
      </w:r>
      <w:r w:rsidRPr="003A3010">
        <w:rPr>
          <w:rFonts w:ascii="Arial" w:hAnsi="Arial" w:cs="Arial"/>
          <w:i/>
          <w:iCs/>
        </w:rPr>
        <w:t xml:space="preserve">Annex 3: </w:t>
      </w:r>
      <w:r w:rsidR="003A3010">
        <w:rPr>
          <w:rFonts w:ascii="Arial" w:hAnsi="Arial" w:cs="Arial"/>
          <w:i/>
          <w:iCs/>
        </w:rPr>
        <w:t>‘</w:t>
      </w:r>
      <w:r w:rsidRPr="003A3010">
        <w:rPr>
          <w:rFonts w:ascii="Arial" w:hAnsi="Arial" w:cs="Arial"/>
          <w:i/>
          <w:iCs/>
        </w:rPr>
        <w:t>Developing Family Engagement in Community Focused Schools</w:t>
      </w:r>
      <w:r w:rsidR="003A3010">
        <w:rPr>
          <w:rFonts w:ascii="Arial" w:hAnsi="Arial" w:cs="Arial"/>
          <w:i/>
          <w:iCs/>
        </w:rPr>
        <w:t>’</w:t>
      </w:r>
      <w:r w:rsidRPr="003A3010">
        <w:rPr>
          <w:rFonts w:ascii="Arial" w:hAnsi="Arial" w:cs="Arial"/>
          <w:i/>
          <w:iCs/>
        </w:rPr>
        <w:t xml:space="preserve"> [HTML]</w:t>
      </w:r>
      <w:r w:rsidRPr="003A3010">
        <w:rPr>
          <w:rFonts w:ascii="Arial" w:hAnsi="Arial" w:cs="Arial"/>
        </w:rPr>
        <w:t>. GOV.WALES. Available at: https://www.gov.wales/annex-3-developing-family-engagement-community-focused-schools-html [Accessed 13 Nov. 2023].</w:t>
      </w:r>
    </w:p>
    <w:p w14:paraId="10D8C2BD" w14:textId="33F8F0CC"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Welsh Government (2023b). </w:t>
      </w:r>
      <w:r w:rsidRPr="003A3010">
        <w:rPr>
          <w:rFonts w:ascii="Arial" w:hAnsi="Arial" w:cs="Arial"/>
          <w:i/>
          <w:iCs/>
        </w:rPr>
        <w:t xml:space="preserve">Annex 3: </w:t>
      </w:r>
      <w:r w:rsidR="003A3010">
        <w:rPr>
          <w:rFonts w:ascii="Arial" w:hAnsi="Arial" w:cs="Arial"/>
          <w:i/>
          <w:iCs/>
        </w:rPr>
        <w:t>‘</w:t>
      </w:r>
      <w:r w:rsidRPr="003A3010">
        <w:rPr>
          <w:rFonts w:ascii="Arial" w:hAnsi="Arial" w:cs="Arial"/>
          <w:i/>
          <w:iCs/>
        </w:rPr>
        <w:t>Developing Family Engagement in Community Focused Schools Information to Help Schools Develop Their Family Engagement provision</w:t>
      </w:r>
      <w:r w:rsidR="003A3010">
        <w:rPr>
          <w:rFonts w:ascii="Arial" w:hAnsi="Arial" w:cs="Arial"/>
          <w:i/>
          <w:iCs/>
        </w:rPr>
        <w:t>’</w:t>
      </w:r>
      <w:r w:rsidRPr="003A3010">
        <w:rPr>
          <w:rFonts w:ascii="Arial" w:hAnsi="Arial" w:cs="Arial"/>
          <w:i/>
          <w:iCs/>
        </w:rPr>
        <w:t>.</w:t>
      </w:r>
      <w:r w:rsidRPr="003A3010">
        <w:rPr>
          <w:rFonts w:ascii="Arial" w:hAnsi="Arial" w:cs="Arial"/>
        </w:rPr>
        <w:t xml:space="preserve"> p.7. Available at: https://www.gov.wales/sites/default/files/pdf-versions/2023/1/5/1674815661/annex-3-developing-family-engagement-community-focused-schools.pdf [Accessed 19 Nov. 2023].</w:t>
      </w:r>
    </w:p>
    <w:p w14:paraId="66B3786B" w14:textId="7E639BF0"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World Health Organisation (2022). </w:t>
      </w:r>
      <w:r w:rsidRPr="003A3010">
        <w:rPr>
          <w:rFonts w:ascii="Arial" w:hAnsi="Arial" w:cs="Arial"/>
          <w:i/>
          <w:iCs/>
        </w:rPr>
        <w:t>Ensuring Ethical Standards and Procedures for Research with Human Beings.</w:t>
      </w:r>
      <w:r w:rsidRPr="003A3010">
        <w:rPr>
          <w:rFonts w:ascii="Arial" w:hAnsi="Arial" w:cs="Arial"/>
        </w:rPr>
        <w:t xml:space="preserve"> www.who.int. Available at: </w:t>
      </w:r>
      <w:r w:rsidRPr="003A3010">
        <w:rPr>
          <w:rFonts w:ascii="Arial" w:hAnsi="Arial" w:cs="Arial"/>
        </w:rPr>
        <w:lastRenderedPageBreak/>
        <w:t>https://www.who.int/activities/ensuring-ethical-standards-and-procedures-for-research-with-human-beings#:~:text=It%20is%20important%20to%20adhere [Accessed 2 Dec. 2023].</w:t>
      </w:r>
    </w:p>
    <w:p w14:paraId="0E1F7DB6" w14:textId="3A6E0FD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Yi, M. (2021). </w:t>
      </w:r>
      <w:r w:rsidRPr="003A3010">
        <w:rPr>
          <w:rFonts w:ascii="Arial" w:hAnsi="Arial" w:cs="Arial"/>
          <w:i/>
          <w:iCs/>
        </w:rPr>
        <w:t>A Complete Guide to Pie Charts</w:t>
      </w:r>
      <w:r w:rsidRPr="003A3010">
        <w:rPr>
          <w:rFonts w:ascii="Arial" w:hAnsi="Arial" w:cs="Arial"/>
        </w:rPr>
        <w:t>.</w:t>
      </w:r>
      <w:r w:rsidR="00A64FA7">
        <w:rPr>
          <w:rFonts w:ascii="Arial" w:hAnsi="Arial" w:cs="Arial"/>
        </w:rPr>
        <w:t xml:space="preserve"> </w:t>
      </w:r>
      <w:proofErr w:type="spellStart"/>
      <w:r w:rsidRPr="003A3010">
        <w:rPr>
          <w:rFonts w:ascii="Arial" w:hAnsi="Arial" w:cs="Arial"/>
        </w:rPr>
        <w:t>Chartio</w:t>
      </w:r>
      <w:proofErr w:type="spellEnd"/>
      <w:r w:rsidRPr="003A3010">
        <w:rPr>
          <w:rFonts w:ascii="Arial" w:hAnsi="Arial" w:cs="Arial"/>
        </w:rPr>
        <w:t>. Available at: https://chartio.com/learn/charts/pie-chart-complete-guide/ [Accessed 2 Dec. 2023].</w:t>
      </w:r>
    </w:p>
    <w:p w14:paraId="6926649D" w14:textId="77777777"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Yin, R.K. (2017). </w:t>
      </w:r>
      <w:r w:rsidRPr="003A3010">
        <w:rPr>
          <w:rFonts w:ascii="Arial" w:hAnsi="Arial" w:cs="Arial"/>
          <w:i/>
          <w:iCs/>
        </w:rPr>
        <w:t>Case Study Research and Applications: Design and Methods</w:t>
      </w:r>
      <w:r w:rsidRPr="003A3010">
        <w:rPr>
          <w:rFonts w:ascii="Arial" w:hAnsi="Arial" w:cs="Arial"/>
        </w:rPr>
        <w:t>. 6th ed. Thousand Oaks, California: Sage Publications, p.14.</w:t>
      </w:r>
    </w:p>
    <w:p w14:paraId="00EECF67" w14:textId="3B6F6D59" w:rsidR="00C32A8B" w:rsidRPr="003A3010" w:rsidRDefault="00C32A8B" w:rsidP="00C32A8B">
      <w:pPr>
        <w:pStyle w:val="NormalWeb"/>
        <w:spacing w:before="0" w:beforeAutospacing="0" w:after="240" w:afterAutospacing="0" w:line="360" w:lineRule="auto"/>
        <w:rPr>
          <w:rFonts w:ascii="Arial" w:hAnsi="Arial" w:cs="Arial"/>
        </w:rPr>
      </w:pPr>
      <w:r w:rsidRPr="003A3010">
        <w:rPr>
          <w:rFonts w:ascii="Arial" w:hAnsi="Arial" w:cs="Arial"/>
        </w:rPr>
        <w:t xml:space="preserve">Young, J. (2023). </w:t>
      </w:r>
      <w:r w:rsidRPr="003A3010">
        <w:rPr>
          <w:rFonts w:ascii="Arial" w:hAnsi="Arial" w:cs="Arial"/>
          <w:i/>
          <w:iCs/>
        </w:rPr>
        <w:t>Representative Sample: Definition, Importance, and Examples.</w:t>
      </w:r>
      <w:r w:rsidRPr="003A3010">
        <w:rPr>
          <w:rFonts w:ascii="Arial" w:hAnsi="Arial" w:cs="Arial"/>
        </w:rPr>
        <w:t xml:space="preserve"> Investopedia. Available at: https://www.investopedia.com/terms/r/representative-sample.asp#:~:text=Using%20stratified%20random%20sampling%2C%20researchers [Accessed 27 Nov. 2023].</w:t>
      </w:r>
    </w:p>
    <w:p w14:paraId="6730406C" w14:textId="77777777" w:rsidR="00CA7AEE" w:rsidRPr="00CA7AEE" w:rsidRDefault="00CA7AEE" w:rsidP="00C32A8B">
      <w:pPr>
        <w:pStyle w:val="NormalWeb"/>
        <w:spacing w:before="0" w:beforeAutospacing="0" w:after="240" w:afterAutospacing="0" w:line="360" w:lineRule="auto"/>
        <w:rPr>
          <w:rFonts w:ascii="Arial" w:hAnsi="Arial" w:cs="Arial"/>
        </w:rPr>
      </w:pPr>
    </w:p>
    <w:p w14:paraId="2701553E" w14:textId="0E110B0D" w:rsidR="00CA7AEE" w:rsidRPr="00CA7AEE" w:rsidRDefault="00CA7AEE" w:rsidP="00C32A8B">
      <w:pPr>
        <w:pStyle w:val="NormalWeb"/>
        <w:spacing w:before="0" w:beforeAutospacing="0" w:after="240" w:afterAutospacing="0" w:line="360" w:lineRule="auto"/>
        <w:rPr>
          <w:rFonts w:ascii="Arial" w:hAnsi="Arial" w:cs="Arial"/>
        </w:rPr>
      </w:pPr>
      <w:r w:rsidRPr="00CA7AEE">
        <w:rPr>
          <w:rFonts w:ascii="Arial" w:hAnsi="Arial" w:cs="Arial"/>
        </w:rPr>
        <w:t>Appendi</w:t>
      </w:r>
      <w:r w:rsidR="0022036C">
        <w:rPr>
          <w:rFonts w:ascii="Arial" w:hAnsi="Arial" w:cs="Arial"/>
        </w:rPr>
        <w:t>x A</w:t>
      </w:r>
      <w:r w:rsidRPr="00CA7AEE">
        <w:rPr>
          <w:rFonts w:ascii="Arial" w:hAnsi="Arial" w:cs="Arial"/>
        </w:rPr>
        <w:t xml:space="preserve">: </w:t>
      </w:r>
    </w:p>
    <w:tbl>
      <w:tblPr>
        <w:tblStyle w:val="TableGrid"/>
        <w:tblW w:w="10435" w:type="dxa"/>
        <w:tblLook w:val="04A0" w:firstRow="1" w:lastRow="0" w:firstColumn="1" w:lastColumn="0" w:noHBand="0" w:noVBand="1"/>
      </w:tblPr>
      <w:tblGrid>
        <w:gridCol w:w="10435"/>
      </w:tblGrid>
      <w:tr w:rsidR="00CA7AEE" w:rsidRPr="00A42F82" w14:paraId="6E850948" w14:textId="77777777" w:rsidTr="006F594A">
        <w:tc>
          <w:tcPr>
            <w:tcW w:w="10435" w:type="dxa"/>
          </w:tcPr>
          <w:p w14:paraId="6F5380DB" w14:textId="77777777" w:rsidR="00CA7AEE" w:rsidRPr="006E7B19" w:rsidRDefault="00CA7AEE" w:rsidP="006F59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1834DC9" w14:textId="77777777" w:rsidR="00CA7AEE" w:rsidRPr="00A42F82" w:rsidRDefault="00CA7AEE" w:rsidP="006F59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54C1E84" w14:textId="77777777" w:rsidR="00CA7AEE" w:rsidRPr="00A42F82" w:rsidRDefault="00CA7AEE" w:rsidP="006F59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43B8997" w14:textId="77777777" w:rsidR="00CA7AEE" w:rsidRDefault="00CA7AEE" w:rsidP="006F59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4"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B1A4550" w14:textId="77777777" w:rsidR="00CA7AEE" w:rsidRDefault="00CA7AEE" w:rsidP="006F59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9E1F7A4" w14:textId="77777777" w:rsidR="00CA7AEE" w:rsidRDefault="00CA7AEE" w:rsidP="006F59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CE5FF6F" w14:textId="77777777" w:rsidR="00CA7AEE" w:rsidRPr="00A42F82" w:rsidRDefault="00CA7AEE" w:rsidP="006F59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CA7AEE" w:rsidRPr="00A42F82" w14:paraId="21E3DD86" w14:textId="77777777" w:rsidTr="006F594A">
        <w:tc>
          <w:tcPr>
            <w:tcW w:w="10435" w:type="dxa"/>
          </w:tcPr>
          <w:p w14:paraId="00C205B2" w14:textId="77777777" w:rsidR="00CA7AEE" w:rsidRPr="00A42F82" w:rsidRDefault="00CA7AEE" w:rsidP="006F594A">
            <w:pPr>
              <w:rPr>
                <w:rFonts w:ascii="Arial" w:hAnsi="Arial" w:cs="Arial"/>
                <w:b/>
                <w:sz w:val="22"/>
                <w:szCs w:val="22"/>
              </w:rPr>
            </w:pPr>
            <w:r w:rsidRPr="00A42F82">
              <w:rPr>
                <w:rFonts w:ascii="Arial" w:hAnsi="Arial" w:cs="Arial"/>
                <w:b/>
                <w:sz w:val="22"/>
                <w:szCs w:val="22"/>
              </w:rPr>
              <w:t>RESEARCH STAFF ONLY</w:t>
            </w:r>
          </w:p>
          <w:p w14:paraId="2E613EEE" w14:textId="77777777" w:rsidR="00CA7AEE" w:rsidRPr="00A42F82" w:rsidRDefault="00CA7AEE" w:rsidP="006F594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3B7EBF4" w14:textId="77777777" w:rsidR="00CA7AEE" w:rsidRPr="00A42F82" w:rsidRDefault="00CA7AEE" w:rsidP="006F594A">
            <w:pPr>
              <w:rPr>
                <w:rFonts w:ascii="Arial" w:hAnsi="Arial" w:cs="Arial"/>
                <w:sz w:val="22"/>
                <w:szCs w:val="22"/>
              </w:rPr>
            </w:pPr>
          </w:p>
        </w:tc>
      </w:tr>
      <w:tr w:rsidR="00CA7AEE" w:rsidRPr="00A42F82" w14:paraId="11C7A324" w14:textId="77777777" w:rsidTr="006F594A">
        <w:tc>
          <w:tcPr>
            <w:tcW w:w="10435" w:type="dxa"/>
          </w:tcPr>
          <w:p w14:paraId="3DB632CC" w14:textId="77777777" w:rsidR="00CA7AEE" w:rsidRPr="00A42F82" w:rsidRDefault="00CA7AEE" w:rsidP="006F59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2CA4630" w14:textId="77777777" w:rsidR="00CA7AEE" w:rsidRDefault="00CA7AEE" w:rsidP="00CA7AEE">
      <w:pPr>
        <w:tabs>
          <w:tab w:val="left" w:pos="5103"/>
        </w:tabs>
        <w:jc w:val="both"/>
        <w:rPr>
          <w:rFonts w:ascii="Arial" w:hAnsi="Arial" w:cs="Arial"/>
          <w:b/>
          <w:bCs/>
        </w:rPr>
      </w:pPr>
    </w:p>
    <w:p w14:paraId="14F37C6D" w14:textId="77777777" w:rsidR="00CA7AEE" w:rsidRPr="00A42F82" w:rsidRDefault="00CA7AEE" w:rsidP="00CA7AEE">
      <w:pPr>
        <w:tabs>
          <w:tab w:val="left" w:pos="5103"/>
        </w:tabs>
        <w:jc w:val="both"/>
        <w:rPr>
          <w:rFonts w:ascii="Arial" w:hAnsi="Arial" w:cs="Arial"/>
          <w:b/>
          <w:bCs/>
        </w:rPr>
      </w:pPr>
    </w:p>
    <w:p w14:paraId="5BF92508" w14:textId="77777777" w:rsidR="00CA7AEE" w:rsidRPr="00A42F82" w:rsidRDefault="00CA7AEE" w:rsidP="00CA7AEE">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00E9008" w14:textId="77777777" w:rsidR="00CA7AEE" w:rsidRPr="00A42F82" w:rsidRDefault="00CA7AEE" w:rsidP="00CA7AEE">
      <w:pPr>
        <w:tabs>
          <w:tab w:val="left" w:pos="5103"/>
        </w:tabs>
        <w:jc w:val="center"/>
        <w:rPr>
          <w:rFonts w:ascii="Arial" w:hAnsi="Arial" w:cs="Arial"/>
          <w:b/>
          <w:bCs/>
          <w:sz w:val="16"/>
          <w:szCs w:val="16"/>
        </w:rPr>
      </w:pPr>
    </w:p>
    <w:p w14:paraId="49B83A81" w14:textId="77777777" w:rsidR="00CA7AEE" w:rsidRPr="00A42F82" w:rsidRDefault="00CA7AEE" w:rsidP="00CA7AE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xml:space="preserve">: “creative work undertaken on a systematic basis in order to increase the stock of knowledge, including knowledge of man, culture and society, and the use of this stock of knowledge to devise new </w:t>
      </w:r>
      <w:r w:rsidRPr="00A42F82">
        <w:rPr>
          <w:rFonts w:ascii="Arial" w:hAnsi="Arial" w:cs="Arial"/>
        </w:rPr>
        <w:lastRenderedPageBreak/>
        <w:t>applications”. As such this covers activities undertaken by members of staff, postgraduate research students, and both taught postgraduate and undergraduate students working on dissertations/projects.</w:t>
      </w:r>
    </w:p>
    <w:p w14:paraId="3BA9382A" w14:textId="77777777" w:rsidR="00CA7AEE" w:rsidRPr="00A42F82" w:rsidRDefault="00CA7AEE" w:rsidP="00CA7AEE">
      <w:pPr>
        <w:tabs>
          <w:tab w:val="left" w:pos="5103"/>
        </w:tabs>
        <w:jc w:val="both"/>
        <w:rPr>
          <w:rFonts w:ascii="Arial" w:hAnsi="Arial" w:cs="Arial"/>
        </w:rPr>
      </w:pPr>
    </w:p>
    <w:p w14:paraId="65DC6771" w14:textId="77777777" w:rsidR="00CA7AEE" w:rsidRPr="00A42F82" w:rsidRDefault="00CA7AEE" w:rsidP="00CA7AEE">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3793F21" w14:textId="77777777" w:rsidR="00CA7AEE" w:rsidRPr="00A42F82" w:rsidRDefault="00CA7AEE" w:rsidP="00CA7AEE">
      <w:pPr>
        <w:tabs>
          <w:tab w:val="left" w:pos="5103"/>
        </w:tabs>
        <w:jc w:val="both"/>
        <w:rPr>
          <w:rFonts w:ascii="Arial" w:hAnsi="Arial" w:cs="Arial"/>
        </w:rPr>
      </w:pPr>
    </w:p>
    <w:p w14:paraId="6D77B019" w14:textId="77777777" w:rsidR="00CA7AEE" w:rsidRPr="00A42F82" w:rsidRDefault="00CA7AEE" w:rsidP="00CA7AE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3ABAA7E" w14:textId="77777777" w:rsidR="00CA7AEE" w:rsidRPr="00A42F82" w:rsidRDefault="00CA7AEE" w:rsidP="00CA7AEE">
      <w:pPr>
        <w:tabs>
          <w:tab w:val="left" w:pos="5103"/>
        </w:tabs>
        <w:jc w:val="both"/>
        <w:rPr>
          <w:rFonts w:ascii="Arial" w:hAnsi="Arial" w:cs="Arial"/>
        </w:rPr>
      </w:pPr>
    </w:p>
    <w:p w14:paraId="0BB85D8C" w14:textId="77777777" w:rsidR="00CA7AEE" w:rsidRPr="00A42F82" w:rsidRDefault="00CA7AEE" w:rsidP="00CA7AE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3AE9790F" w14:textId="77777777" w:rsidR="00CA7AEE" w:rsidRPr="00A42F82" w:rsidRDefault="00CA7AEE" w:rsidP="00CA7AEE">
      <w:pPr>
        <w:autoSpaceDE w:val="0"/>
        <w:autoSpaceDN w:val="0"/>
        <w:adjustRightInd w:val="0"/>
        <w:jc w:val="both"/>
        <w:rPr>
          <w:rFonts w:ascii="Arial" w:hAnsi="Arial" w:cs="Arial"/>
        </w:rPr>
      </w:pPr>
    </w:p>
    <w:p w14:paraId="29D60CF1" w14:textId="77777777" w:rsidR="00CA7AEE" w:rsidRPr="00A42F82" w:rsidRDefault="00CA7AEE" w:rsidP="00CA7AEE">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3BB40E3" w14:textId="77777777" w:rsidR="00CA7AEE" w:rsidRPr="00A42F82" w:rsidRDefault="00CA7AEE" w:rsidP="00CA7AEE">
      <w:pPr>
        <w:autoSpaceDE w:val="0"/>
        <w:autoSpaceDN w:val="0"/>
        <w:adjustRightInd w:val="0"/>
        <w:jc w:val="both"/>
        <w:rPr>
          <w:rFonts w:ascii="Arial" w:hAnsi="Arial" w:cs="Arial"/>
        </w:rPr>
      </w:pPr>
    </w:p>
    <w:p w14:paraId="11B4F4F2" w14:textId="77777777" w:rsidR="00CA7AEE" w:rsidRPr="00A42F82" w:rsidRDefault="00CA7AEE" w:rsidP="00CA7AE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A7AEE" w:rsidRPr="00A42F82" w14:paraId="6A530AB1" w14:textId="77777777" w:rsidTr="006F594A">
        <w:trPr>
          <w:trHeight w:val="439"/>
        </w:trPr>
        <w:tc>
          <w:tcPr>
            <w:tcW w:w="559" w:type="dxa"/>
            <w:shd w:val="clear" w:color="auto" w:fill="F2F2F2" w:themeFill="background1" w:themeFillShade="F2"/>
            <w:vAlign w:val="center"/>
          </w:tcPr>
          <w:p w14:paraId="6625AF65" w14:textId="77777777" w:rsidR="00CA7AEE" w:rsidRPr="00A42F82" w:rsidRDefault="00CA7AEE" w:rsidP="006F594A">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4EC69A78" w14:textId="77777777" w:rsidR="00CA7AEE" w:rsidRPr="00A42F82" w:rsidRDefault="00CA7AEE" w:rsidP="006F594A">
            <w:pPr>
              <w:rPr>
                <w:rFonts w:ascii="Arial" w:hAnsi="Arial" w:cs="Arial"/>
              </w:rPr>
            </w:pPr>
            <w:r w:rsidRPr="00A42F82">
              <w:rPr>
                <w:rFonts w:ascii="Arial" w:hAnsi="Arial" w:cs="Arial"/>
              </w:rPr>
              <w:t>Full Name:</w:t>
            </w:r>
          </w:p>
        </w:tc>
        <w:tc>
          <w:tcPr>
            <w:tcW w:w="6636" w:type="dxa"/>
            <w:gridSpan w:val="4"/>
            <w:vAlign w:val="center"/>
          </w:tcPr>
          <w:p w14:paraId="3420D333" w14:textId="77777777" w:rsidR="00CA7AEE" w:rsidRPr="00A42F82" w:rsidRDefault="00CA7AEE" w:rsidP="006F594A">
            <w:pPr>
              <w:rPr>
                <w:rFonts w:ascii="Arial" w:hAnsi="Arial" w:cs="Arial"/>
              </w:rPr>
            </w:pPr>
            <w:r>
              <w:rPr>
                <w:rFonts w:ascii="Arial" w:hAnsi="Arial" w:cs="Arial"/>
              </w:rPr>
              <w:t>Olivia Jane Sheehan</w:t>
            </w:r>
          </w:p>
        </w:tc>
      </w:tr>
      <w:tr w:rsidR="00CA7AEE" w:rsidRPr="00A42F82" w14:paraId="04C43189" w14:textId="77777777" w:rsidTr="006F594A">
        <w:trPr>
          <w:trHeight w:val="472"/>
        </w:trPr>
        <w:tc>
          <w:tcPr>
            <w:tcW w:w="559" w:type="dxa"/>
            <w:shd w:val="clear" w:color="auto" w:fill="BFBFBF" w:themeFill="background1" w:themeFillShade="BF"/>
            <w:vAlign w:val="center"/>
          </w:tcPr>
          <w:p w14:paraId="0ECE06DD" w14:textId="77777777" w:rsidR="00CA7AEE" w:rsidRPr="00A42F82" w:rsidRDefault="00CA7AEE" w:rsidP="006F594A">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0EA089B" w14:textId="77777777" w:rsidR="00CA7AEE" w:rsidRPr="00A42F82" w:rsidRDefault="00CA7AEE" w:rsidP="006F594A">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D58DE3F" w14:textId="77777777" w:rsidR="00CA7AEE" w:rsidRPr="00A42F82" w:rsidRDefault="00CA7AEE" w:rsidP="006F594A">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55532314" w14:textId="77777777" w:rsidR="00CA7AEE" w:rsidRPr="00A42F82" w:rsidRDefault="00CA7AEE" w:rsidP="006F594A">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1758A68" w14:textId="77777777" w:rsidR="00CA7AEE" w:rsidRPr="00A42F82" w:rsidRDefault="00CA7AEE" w:rsidP="006F594A">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54BB74F" w14:textId="77777777" w:rsidR="00CA7AEE" w:rsidRPr="00A42F82" w:rsidRDefault="00CA7AEE" w:rsidP="006F594A">
            <w:pPr>
              <w:jc w:val="center"/>
              <w:rPr>
                <w:rFonts w:ascii="Arial" w:hAnsi="Arial" w:cs="Arial"/>
              </w:rPr>
            </w:pPr>
            <w:r w:rsidRPr="00A42F82">
              <w:rPr>
                <w:rFonts w:ascii="Segoe UI Symbol" w:eastAsia="MS Gothic" w:hAnsi="Segoe UI Symbol" w:cs="Segoe UI Symbol"/>
              </w:rPr>
              <w:t>☐</w:t>
            </w:r>
          </w:p>
        </w:tc>
      </w:tr>
      <w:tr w:rsidR="00CA7AEE" w:rsidRPr="00A42F82" w14:paraId="308EA8F3" w14:textId="77777777" w:rsidTr="006F594A">
        <w:trPr>
          <w:trHeight w:val="472"/>
        </w:trPr>
        <w:tc>
          <w:tcPr>
            <w:tcW w:w="559" w:type="dxa"/>
            <w:shd w:val="clear" w:color="auto" w:fill="F2F2F2" w:themeFill="background1" w:themeFillShade="F2"/>
            <w:vAlign w:val="center"/>
          </w:tcPr>
          <w:p w14:paraId="75AD1475" w14:textId="77777777" w:rsidR="00CA7AEE" w:rsidRPr="00A42F82" w:rsidRDefault="00CA7AEE" w:rsidP="006F594A">
            <w:pPr>
              <w:rPr>
                <w:rFonts w:ascii="Arial" w:hAnsi="Arial" w:cs="Arial"/>
              </w:rPr>
            </w:pPr>
          </w:p>
        </w:tc>
        <w:tc>
          <w:tcPr>
            <w:tcW w:w="2544" w:type="dxa"/>
            <w:shd w:val="clear" w:color="auto" w:fill="F2F2F2" w:themeFill="background1" w:themeFillShade="F2"/>
            <w:vAlign w:val="center"/>
          </w:tcPr>
          <w:p w14:paraId="0BF6B57B" w14:textId="77777777" w:rsidR="00CA7AEE" w:rsidRPr="00A42F82" w:rsidRDefault="00CA7AEE" w:rsidP="006F594A">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29CF598" w14:textId="77777777" w:rsidR="00CA7AEE" w:rsidRPr="00A42F82" w:rsidRDefault="00CA7AEE" w:rsidP="006F594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A868DC1" w14:textId="77777777" w:rsidR="00CA7AEE" w:rsidRPr="00A42F82" w:rsidRDefault="00CA7AEE" w:rsidP="006F594A">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6F8EE2C" w14:textId="77777777" w:rsidR="00CA7AEE" w:rsidRPr="00A42F82" w:rsidRDefault="00CA7AEE" w:rsidP="006F594A">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6D5C549" w14:textId="77777777" w:rsidR="00CA7AEE" w:rsidRPr="00A42F82" w:rsidRDefault="00CA7AEE" w:rsidP="006F594A">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FE36F2" w14:textId="77777777" w:rsidR="00CA7AEE" w:rsidRPr="00A42F82" w:rsidRDefault="00CA7AEE" w:rsidP="006F594A">
                <w:pPr>
                  <w:jc w:val="center"/>
                  <w:rPr>
                    <w:rFonts w:ascii="Arial" w:hAnsi="Arial" w:cs="Arial"/>
                  </w:rPr>
                </w:pPr>
                <w:r w:rsidRPr="00A42F82">
                  <w:rPr>
                    <w:rFonts w:ascii="Segoe UI Symbol" w:eastAsia="MS Gothic" w:hAnsi="Segoe UI Symbol" w:cs="Segoe UI Symbol"/>
                  </w:rPr>
                  <w:t>☐</w:t>
                </w:r>
              </w:p>
            </w:tc>
          </w:sdtContent>
        </w:sdt>
      </w:tr>
    </w:tbl>
    <w:p w14:paraId="6BF42D3E" w14:textId="77777777" w:rsidR="00CA7AEE" w:rsidRPr="00A42F82" w:rsidRDefault="00CA7AEE" w:rsidP="00CA7AE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A7AEE" w:rsidRPr="00A42F82" w14:paraId="12D567BC" w14:textId="77777777" w:rsidTr="006F594A">
        <w:trPr>
          <w:cantSplit/>
          <w:trHeight w:val="334"/>
        </w:trPr>
        <w:tc>
          <w:tcPr>
            <w:tcW w:w="559" w:type="dxa"/>
            <w:shd w:val="clear" w:color="auto" w:fill="F2F2F2" w:themeFill="background1" w:themeFillShade="F2"/>
            <w:vAlign w:val="center"/>
          </w:tcPr>
          <w:p w14:paraId="1178A1DB" w14:textId="77777777" w:rsidR="00CA7AEE" w:rsidRPr="00A42F82" w:rsidRDefault="00CA7AEE" w:rsidP="006F594A">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BE60BA0" w14:textId="77777777" w:rsidR="00CA7AEE" w:rsidRPr="00A42F82" w:rsidRDefault="00CA7AEE" w:rsidP="006F594A">
            <w:pPr>
              <w:rPr>
                <w:rFonts w:ascii="Arial" w:hAnsi="Arial" w:cs="Arial"/>
              </w:rPr>
            </w:pPr>
            <w:r w:rsidRPr="00A42F82">
              <w:rPr>
                <w:rFonts w:ascii="Arial" w:hAnsi="Arial" w:cs="Arial"/>
              </w:rPr>
              <w:t>Institute/Academic Discipline/Centre:</w:t>
            </w:r>
          </w:p>
        </w:tc>
        <w:tc>
          <w:tcPr>
            <w:tcW w:w="6636" w:type="dxa"/>
            <w:vAlign w:val="center"/>
          </w:tcPr>
          <w:p w14:paraId="2358D464" w14:textId="77777777" w:rsidR="00CA7AEE" w:rsidRPr="00A42F82" w:rsidRDefault="00CA7AEE" w:rsidP="006F594A">
            <w:pPr>
              <w:rPr>
                <w:rFonts w:ascii="Arial" w:hAnsi="Arial" w:cs="Arial"/>
              </w:rPr>
            </w:pPr>
          </w:p>
          <w:p w14:paraId="21D8BCF3" w14:textId="77777777" w:rsidR="00CA7AEE" w:rsidRPr="00A42F82" w:rsidRDefault="00CA7AEE" w:rsidP="006F594A">
            <w:pPr>
              <w:rPr>
                <w:rFonts w:ascii="Arial" w:hAnsi="Arial" w:cs="Arial"/>
              </w:rPr>
            </w:pPr>
            <w:r>
              <w:rPr>
                <w:rFonts w:ascii="Arial" w:hAnsi="Arial" w:cs="Arial"/>
              </w:rPr>
              <w:t xml:space="preserve">Initial Teacher Education,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CA7AEE" w:rsidRPr="00A42F82" w14:paraId="45FD8A35" w14:textId="77777777" w:rsidTr="006F594A">
        <w:trPr>
          <w:cantSplit/>
          <w:trHeight w:val="340"/>
        </w:trPr>
        <w:tc>
          <w:tcPr>
            <w:tcW w:w="559" w:type="dxa"/>
            <w:shd w:val="clear" w:color="auto" w:fill="F2F2F2" w:themeFill="background1" w:themeFillShade="F2"/>
            <w:vAlign w:val="center"/>
          </w:tcPr>
          <w:p w14:paraId="1FF94647" w14:textId="77777777" w:rsidR="00CA7AEE" w:rsidRPr="00A42F82" w:rsidRDefault="00CA7AEE" w:rsidP="006F594A">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909E75D" w14:textId="77777777" w:rsidR="00CA7AEE" w:rsidRPr="00A42F82" w:rsidRDefault="00CA7AEE" w:rsidP="006F594A">
            <w:pPr>
              <w:rPr>
                <w:rFonts w:ascii="Arial" w:hAnsi="Arial" w:cs="Arial"/>
              </w:rPr>
            </w:pPr>
            <w:r w:rsidRPr="00A42F82">
              <w:rPr>
                <w:rFonts w:ascii="Arial" w:hAnsi="Arial" w:cs="Arial"/>
              </w:rPr>
              <w:t>Campus:</w:t>
            </w:r>
          </w:p>
        </w:tc>
        <w:tc>
          <w:tcPr>
            <w:tcW w:w="6636" w:type="dxa"/>
            <w:vAlign w:val="center"/>
          </w:tcPr>
          <w:p w14:paraId="4BFD9EE5" w14:textId="77777777" w:rsidR="00CA7AEE" w:rsidRPr="00A42F82" w:rsidRDefault="00CA7AEE" w:rsidP="006F594A">
            <w:pPr>
              <w:rPr>
                <w:rFonts w:ascii="Arial" w:hAnsi="Arial" w:cs="Arial"/>
              </w:rPr>
            </w:pPr>
          </w:p>
          <w:p w14:paraId="5BC5954D" w14:textId="77777777" w:rsidR="00CA7AEE" w:rsidRPr="00A42F82" w:rsidRDefault="00CA7AEE" w:rsidP="006F594A">
            <w:pPr>
              <w:rPr>
                <w:rFonts w:ascii="Arial" w:hAnsi="Arial" w:cs="Arial"/>
              </w:rPr>
            </w:pPr>
            <w:r>
              <w:rPr>
                <w:rFonts w:ascii="Arial" w:hAnsi="Arial" w:cs="Arial"/>
              </w:rPr>
              <w:t>Carmarthen</w:t>
            </w:r>
          </w:p>
        </w:tc>
      </w:tr>
      <w:tr w:rsidR="00CA7AEE" w:rsidRPr="00A42F82" w14:paraId="48BB7AD5" w14:textId="77777777" w:rsidTr="006F594A">
        <w:trPr>
          <w:cantSplit/>
          <w:trHeight w:val="340"/>
        </w:trPr>
        <w:tc>
          <w:tcPr>
            <w:tcW w:w="559" w:type="dxa"/>
            <w:shd w:val="clear" w:color="auto" w:fill="F2F2F2" w:themeFill="background1" w:themeFillShade="F2"/>
            <w:vAlign w:val="center"/>
          </w:tcPr>
          <w:p w14:paraId="2AABE7ED" w14:textId="77777777" w:rsidR="00CA7AEE" w:rsidRPr="00A42F82" w:rsidRDefault="00CA7AEE" w:rsidP="006F594A">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FED2C51" w14:textId="77777777" w:rsidR="00CA7AEE" w:rsidRPr="00A42F82" w:rsidRDefault="00CA7AEE" w:rsidP="006F594A">
            <w:pPr>
              <w:rPr>
                <w:rFonts w:ascii="Arial" w:hAnsi="Arial" w:cs="Arial"/>
              </w:rPr>
            </w:pPr>
            <w:r w:rsidRPr="00A42F82">
              <w:rPr>
                <w:rFonts w:ascii="Arial" w:hAnsi="Arial" w:cs="Arial"/>
              </w:rPr>
              <w:t>E-mail address:</w:t>
            </w:r>
          </w:p>
        </w:tc>
        <w:tc>
          <w:tcPr>
            <w:tcW w:w="6636" w:type="dxa"/>
            <w:vAlign w:val="center"/>
          </w:tcPr>
          <w:p w14:paraId="68C9E242" w14:textId="77777777" w:rsidR="00CA7AEE" w:rsidRPr="00A42F82" w:rsidRDefault="00CA7AEE" w:rsidP="006F594A">
            <w:pPr>
              <w:rPr>
                <w:rFonts w:ascii="Arial" w:hAnsi="Arial" w:cs="Arial"/>
              </w:rPr>
            </w:pPr>
          </w:p>
          <w:p w14:paraId="23F9FF14" w14:textId="77777777" w:rsidR="00CA7AEE" w:rsidRPr="00A42F82" w:rsidRDefault="00CA7AEE" w:rsidP="006F594A">
            <w:pPr>
              <w:rPr>
                <w:rFonts w:ascii="Arial" w:hAnsi="Arial" w:cs="Arial"/>
              </w:rPr>
            </w:pPr>
            <w:r>
              <w:rPr>
                <w:rFonts w:ascii="Arial" w:hAnsi="Arial" w:cs="Arial"/>
              </w:rPr>
              <w:t>2103294@uwtsd.student.ac.uk</w:t>
            </w:r>
          </w:p>
        </w:tc>
      </w:tr>
      <w:tr w:rsidR="00CA7AEE" w:rsidRPr="00A42F82" w14:paraId="48A13C97" w14:textId="77777777" w:rsidTr="006F594A">
        <w:trPr>
          <w:cantSplit/>
          <w:trHeight w:val="340"/>
        </w:trPr>
        <w:tc>
          <w:tcPr>
            <w:tcW w:w="559" w:type="dxa"/>
            <w:shd w:val="clear" w:color="auto" w:fill="F2F2F2" w:themeFill="background1" w:themeFillShade="F2"/>
            <w:vAlign w:val="center"/>
          </w:tcPr>
          <w:p w14:paraId="5B640BAD" w14:textId="77777777" w:rsidR="00CA7AEE" w:rsidRPr="00A42F82" w:rsidRDefault="00CA7AEE" w:rsidP="006F594A">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2820E4EF" w14:textId="77777777" w:rsidR="00CA7AEE" w:rsidRPr="00A42F82" w:rsidRDefault="00CA7AEE" w:rsidP="006F594A">
            <w:pPr>
              <w:rPr>
                <w:rFonts w:ascii="Arial" w:hAnsi="Arial" w:cs="Arial"/>
              </w:rPr>
            </w:pPr>
            <w:r w:rsidRPr="00A42F82">
              <w:rPr>
                <w:rFonts w:ascii="Arial" w:hAnsi="Arial" w:cs="Arial"/>
              </w:rPr>
              <w:t>Contact Telephone Number:</w:t>
            </w:r>
          </w:p>
        </w:tc>
        <w:tc>
          <w:tcPr>
            <w:tcW w:w="6636" w:type="dxa"/>
            <w:vAlign w:val="center"/>
          </w:tcPr>
          <w:p w14:paraId="10FB6CAF" w14:textId="77777777" w:rsidR="00CA7AEE" w:rsidRPr="00A42F82" w:rsidRDefault="00CA7AEE" w:rsidP="006F594A">
            <w:pPr>
              <w:rPr>
                <w:rFonts w:ascii="Arial" w:hAnsi="Arial" w:cs="Arial"/>
              </w:rPr>
            </w:pPr>
            <w:r>
              <w:rPr>
                <w:rFonts w:ascii="Arial" w:hAnsi="Arial" w:cs="Arial"/>
              </w:rPr>
              <w:t>07494245530</w:t>
            </w:r>
          </w:p>
          <w:p w14:paraId="18853078" w14:textId="77777777" w:rsidR="00CA7AEE" w:rsidRPr="00A42F82" w:rsidRDefault="00CA7AEE" w:rsidP="006F594A">
            <w:pPr>
              <w:rPr>
                <w:rFonts w:ascii="Arial" w:hAnsi="Arial" w:cs="Arial"/>
              </w:rPr>
            </w:pPr>
          </w:p>
        </w:tc>
      </w:tr>
      <w:tr w:rsidR="00CA7AEE" w:rsidRPr="00A42F82" w14:paraId="28E256EB" w14:textId="77777777" w:rsidTr="006F594A">
        <w:tc>
          <w:tcPr>
            <w:tcW w:w="559" w:type="dxa"/>
            <w:shd w:val="clear" w:color="auto" w:fill="BFBFBF" w:themeFill="background1" w:themeFillShade="BF"/>
            <w:vAlign w:val="center"/>
          </w:tcPr>
          <w:p w14:paraId="6C9E5441" w14:textId="77777777" w:rsidR="00CA7AEE" w:rsidRPr="00A42F82" w:rsidRDefault="00CA7AEE" w:rsidP="006F594A">
            <w:pPr>
              <w:rPr>
                <w:rFonts w:ascii="Arial" w:hAnsi="Arial" w:cs="Arial"/>
                <w:b/>
                <w:i/>
              </w:rPr>
            </w:pPr>
          </w:p>
        </w:tc>
        <w:tc>
          <w:tcPr>
            <w:tcW w:w="9889" w:type="dxa"/>
            <w:gridSpan w:val="2"/>
            <w:shd w:val="clear" w:color="auto" w:fill="BFBFBF" w:themeFill="background1" w:themeFillShade="BF"/>
            <w:vAlign w:val="center"/>
          </w:tcPr>
          <w:p w14:paraId="111334EE" w14:textId="77777777" w:rsidR="00CA7AEE" w:rsidRPr="00A42F82" w:rsidRDefault="00CA7AEE" w:rsidP="006F594A">
            <w:pPr>
              <w:rPr>
                <w:rFonts w:ascii="Arial" w:hAnsi="Arial" w:cs="Arial"/>
              </w:rPr>
            </w:pPr>
            <w:r w:rsidRPr="00A42F82">
              <w:rPr>
                <w:rFonts w:ascii="Arial" w:hAnsi="Arial" w:cs="Arial"/>
                <w:b/>
                <w:i/>
              </w:rPr>
              <w:t>For students:</w:t>
            </w:r>
          </w:p>
        </w:tc>
      </w:tr>
      <w:tr w:rsidR="00CA7AEE" w:rsidRPr="00A42F82" w14:paraId="7F7F42F3" w14:textId="77777777" w:rsidTr="006F594A">
        <w:trPr>
          <w:trHeight w:val="513"/>
        </w:trPr>
        <w:tc>
          <w:tcPr>
            <w:tcW w:w="559" w:type="dxa"/>
            <w:shd w:val="clear" w:color="auto" w:fill="F2F2F2" w:themeFill="background1" w:themeFillShade="F2"/>
            <w:vAlign w:val="center"/>
          </w:tcPr>
          <w:p w14:paraId="0E2D41A7" w14:textId="77777777" w:rsidR="00CA7AEE" w:rsidRPr="00A42F82" w:rsidRDefault="00CA7AEE" w:rsidP="006F594A">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793C53B2" w14:textId="77777777" w:rsidR="00CA7AEE" w:rsidRPr="00A42F82" w:rsidRDefault="00CA7AEE" w:rsidP="006F594A">
            <w:pPr>
              <w:rPr>
                <w:rFonts w:ascii="Arial" w:hAnsi="Arial" w:cs="Arial"/>
              </w:rPr>
            </w:pPr>
            <w:r w:rsidRPr="00A42F82">
              <w:rPr>
                <w:rFonts w:ascii="Arial" w:hAnsi="Arial" w:cs="Arial"/>
              </w:rPr>
              <w:t>Student Number:</w:t>
            </w:r>
          </w:p>
        </w:tc>
        <w:tc>
          <w:tcPr>
            <w:tcW w:w="6636" w:type="dxa"/>
            <w:vAlign w:val="center"/>
          </w:tcPr>
          <w:p w14:paraId="1A63BE11" w14:textId="77777777" w:rsidR="00CA7AEE" w:rsidRPr="00A42F82" w:rsidRDefault="00CA7AEE" w:rsidP="006F594A">
            <w:pPr>
              <w:rPr>
                <w:rFonts w:ascii="Arial" w:hAnsi="Arial" w:cs="Arial"/>
              </w:rPr>
            </w:pPr>
            <w:r>
              <w:rPr>
                <w:rFonts w:ascii="Arial" w:hAnsi="Arial" w:cs="Arial"/>
              </w:rPr>
              <w:t>2103294</w:t>
            </w:r>
          </w:p>
        </w:tc>
      </w:tr>
      <w:tr w:rsidR="00CA7AEE" w:rsidRPr="00A42F82" w14:paraId="0A90E78A" w14:textId="77777777" w:rsidTr="006F594A">
        <w:trPr>
          <w:trHeight w:val="549"/>
        </w:trPr>
        <w:tc>
          <w:tcPr>
            <w:tcW w:w="559" w:type="dxa"/>
            <w:shd w:val="clear" w:color="auto" w:fill="F2F2F2" w:themeFill="background1" w:themeFillShade="F2"/>
            <w:vAlign w:val="center"/>
          </w:tcPr>
          <w:p w14:paraId="50386DFF" w14:textId="77777777" w:rsidR="00CA7AEE" w:rsidRPr="00A42F82" w:rsidRDefault="00CA7AEE" w:rsidP="006F594A">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FE0A415" w14:textId="77777777" w:rsidR="00CA7AEE" w:rsidRPr="00A42F82" w:rsidRDefault="00CA7AEE" w:rsidP="006F594A">
            <w:pPr>
              <w:rPr>
                <w:rFonts w:ascii="Arial" w:hAnsi="Arial" w:cs="Arial"/>
              </w:rPr>
            </w:pPr>
            <w:r w:rsidRPr="00A42F82">
              <w:rPr>
                <w:rFonts w:ascii="Arial" w:hAnsi="Arial" w:cs="Arial"/>
              </w:rPr>
              <w:t>Programme of Study:</w:t>
            </w:r>
          </w:p>
        </w:tc>
        <w:tc>
          <w:tcPr>
            <w:tcW w:w="6636" w:type="dxa"/>
            <w:vAlign w:val="center"/>
          </w:tcPr>
          <w:p w14:paraId="0803884F" w14:textId="77777777" w:rsidR="00CA7AEE" w:rsidRPr="00A42F82" w:rsidRDefault="00CA7AEE" w:rsidP="006F594A">
            <w:pPr>
              <w:rPr>
                <w:rFonts w:ascii="Arial" w:hAnsi="Arial" w:cs="Arial"/>
              </w:rPr>
            </w:pPr>
            <w:r>
              <w:rPr>
                <w:rFonts w:ascii="Arial" w:hAnsi="Arial" w:cs="Arial"/>
              </w:rPr>
              <w:t xml:space="preserve">BA Primary Education QTS </w:t>
            </w:r>
          </w:p>
        </w:tc>
      </w:tr>
      <w:tr w:rsidR="00CA7AEE" w:rsidRPr="00A42F82" w14:paraId="790589E8" w14:textId="77777777" w:rsidTr="006F594A">
        <w:trPr>
          <w:trHeight w:val="557"/>
        </w:trPr>
        <w:tc>
          <w:tcPr>
            <w:tcW w:w="559" w:type="dxa"/>
            <w:shd w:val="clear" w:color="auto" w:fill="F2F2F2" w:themeFill="background1" w:themeFillShade="F2"/>
            <w:vAlign w:val="center"/>
          </w:tcPr>
          <w:p w14:paraId="740F4C62" w14:textId="77777777" w:rsidR="00CA7AEE" w:rsidRPr="00A42F82" w:rsidRDefault="00CA7AEE" w:rsidP="006F594A">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09F22EBC" w14:textId="77777777" w:rsidR="00CA7AEE" w:rsidRPr="00A42F82" w:rsidRDefault="00CA7AEE" w:rsidP="006F594A">
            <w:pPr>
              <w:rPr>
                <w:rFonts w:ascii="Arial" w:hAnsi="Arial" w:cs="Arial"/>
              </w:rPr>
            </w:pPr>
            <w:r w:rsidRPr="00A42F82">
              <w:rPr>
                <w:rFonts w:ascii="Arial" w:hAnsi="Arial" w:cs="Arial"/>
              </w:rPr>
              <w:t>Director of Studies/Supervisor:</w:t>
            </w:r>
          </w:p>
        </w:tc>
        <w:tc>
          <w:tcPr>
            <w:tcW w:w="6636" w:type="dxa"/>
            <w:vAlign w:val="center"/>
          </w:tcPr>
          <w:p w14:paraId="2AF7A1C3" w14:textId="77777777" w:rsidR="00CA7AEE" w:rsidRPr="00A42F82" w:rsidRDefault="00CA7AEE" w:rsidP="006F594A">
            <w:pPr>
              <w:rPr>
                <w:rFonts w:ascii="Arial" w:hAnsi="Arial" w:cs="Arial"/>
              </w:rPr>
            </w:pPr>
            <w:r>
              <w:rPr>
                <w:rFonts w:ascii="Arial" w:hAnsi="Arial" w:cs="Arial"/>
              </w:rPr>
              <w:t xml:space="preserve">Julia Holloway </w:t>
            </w:r>
          </w:p>
        </w:tc>
      </w:tr>
    </w:tbl>
    <w:p w14:paraId="648881D7" w14:textId="77777777" w:rsidR="00CA7AEE" w:rsidRPr="00A42F82" w:rsidRDefault="00CA7AEE" w:rsidP="00CA7AEE">
      <w:pPr>
        <w:rPr>
          <w:rFonts w:ascii="Arial" w:hAnsi="Arial" w:cs="Arial"/>
          <w:bCs/>
          <w:iCs/>
        </w:rPr>
      </w:pPr>
    </w:p>
    <w:p w14:paraId="63E9F8FC" w14:textId="77777777" w:rsidR="00CA7AEE" w:rsidRPr="00A42F82" w:rsidRDefault="00CA7AEE" w:rsidP="00CA7AEE">
      <w:pPr>
        <w:autoSpaceDE w:val="0"/>
        <w:autoSpaceDN w:val="0"/>
        <w:adjustRightInd w:val="0"/>
        <w:jc w:val="both"/>
        <w:rPr>
          <w:rFonts w:ascii="Arial" w:hAnsi="Arial" w:cs="Arial"/>
          <w:b/>
        </w:rPr>
      </w:pPr>
    </w:p>
    <w:p w14:paraId="2201BA42" w14:textId="77777777" w:rsidR="00CA7AEE" w:rsidRPr="00A42F82" w:rsidRDefault="00CA7AEE" w:rsidP="00CA7AEE">
      <w:pPr>
        <w:rPr>
          <w:rFonts w:ascii="Arial" w:hAnsi="Arial" w:cs="Arial"/>
          <w:b/>
        </w:rPr>
      </w:pPr>
    </w:p>
    <w:p w14:paraId="3753403B" w14:textId="77777777" w:rsidR="00CA7AEE" w:rsidRPr="00A42F82" w:rsidRDefault="00CA7AEE" w:rsidP="00CA7AE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A7AEE" w:rsidRPr="00A42F82" w14:paraId="47F698EB" w14:textId="77777777" w:rsidTr="006F594A">
        <w:tc>
          <w:tcPr>
            <w:tcW w:w="562" w:type="dxa"/>
            <w:shd w:val="clear" w:color="auto" w:fill="F2F2F2" w:themeFill="background1" w:themeFillShade="F2"/>
          </w:tcPr>
          <w:p w14:paraId="0FD3F180"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0E47BB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86AE881"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8669293"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11F8F4" w14:textId="77777777" w:rsidR="00CA7AEE" w:rsidRPr="00A42F82" w:rsidRDefault="00CA7AEE" w:rsidP="006F594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6888387"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E2AB88B"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CA7AEE" w:rsidRPr="00A42F82" w14:paraId="058188A0" w14:textId="77777777" w:rsidTr="006F594A">
        <w:tc>
          <w:tcPr>
            <w:tcW w:w="562" w:type="dxa"/>
            <w:shd w:val="clear" w:color="auto" w:fill="F2F2F2" w:themeFill="background1" w:themeFillShade="F2"/>
          </w:tcPr>
          <w:p w14:paraId="5A5542EA" w14:textId="77777777" w:rsidR="00CA7AEE" w:rsidRPr="00A42F82" w:rsidRDefault="00CA7AEE" w:rsidP="006F594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3F4F928" w14:textId="77777777" w:rsidR="00CA7AEE" w:rsidRPr="00A42F82" w:rsidRDefault="00CA7AEE" w:rsidP="006F594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8072775" w14:textId="77777777" w:rsidR="00CA7AEE" w:rsidRPr="00A42F82" w:rsidRDefault="00CA7AEE" w:rsidP="006F594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CA7AEE" w:rsidRPr="00A42F82" w14:paraId="3CEE0C1C" w14:textId="77777777" w:rsidTr="006F594A">
        <w:trPr>
          <w:trHeight w:val="437"/>
        </w:trPr>
        <w:tc>
          <w:tcPr>
            <w:tcW w:w="562" w:type="dxa"/>
            <w:vMerge w:val="restart"/>
            <w:shd w:val="clear" w:color="auto" w:fill="F2F2F2" w:themeFill="background1" w:themeFillShade="F2"/>
          </w:tcPr>
          <w:p w14:paraId="556322CA" w14:textId="77777777" w:rsidR="00CA7AEE" w:rsidRPr="00A42F82" w:rsidRDefault="00CA7AEE" w:rsidP="006F594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73A6FDB" w14:textId="77777777" w:rsidR="00CA7AEE" w:rsidRPr="00A42F82" w:rsidRDefault="00CA7AEE" w:rsidP="006F594A">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7E2018B"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621B4C"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2BDF85E" w14:textId="77777777" w:rsidR="00CA7AEE" w:rsidRPr="00A42F82" w:rsidRDefault="00CA7AEE" w:rsidP="006F594A">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CA7AEE" w:rsidRPr="00A42F82" w14:paraId="3B2EE4A2" w14:textId="77777777" w:rsidTr="006F594A">
        <w:trPr>
          <w:trHeight w:val="415"/>
        </w:trPr>
        <w:tc>
          <w:tcPr>
            <w:tcW w:w="562" w:type="dxa"/>
            <w:vMerge/>
            <w:shd w:val="clear" w:color="auto" w:fill="F2F2F2" w:themeFill="background1" w:themeFillShade="F2"/>
          </w:tcPr>
          <w:p w14:paraId="13535F79" w14:textId="77777777" w:rsidR="00CA7AEE" w:rsidRPr="00A42F82" w:rsidRDefault="00CA7AEE" w:rsidP="006F594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0825B82" w14:textId="77777777" w:rsidR="00CA7AEE" w:rsidRPr="00A42F82" w:rsidRDefault="00CA7AEE" w:rsidP="006F59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3FD46B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8DE48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C859195" w14:textId="77777777" w:rsidR="00CA7AEE" w:rsidRPr="00A42F82" w:rsidRDefault="00CA7AEE" w:rsidP="006F594A">
            <w:pPr>
              <w:autoSpaceDE w:val="0"/>
              <w:autoSpaceDN w:val="0"/>
              <w:adjustRightInd w:val="0"/>
              <w:jc w:val="center"/>
              <w:rPr>
                <w:rFonts w:ascii="Arial" w:hAnsi="Arial" w:cs="Arial"/>
                <w:b/>
                <w:bCs/>
                <w:sz w:val="22"/>
                <w:szCs w:val="22"/>
              </w:rPr>
            </w:pPr>
          </w:p>
        </w:tc>
      </w:tr>
      <w:tr w:rsidR="00CA7AEE" w:rsidRPr="00A42F82" w14:paraId="3140CED5" w14:textId="77777777" w:rsidTr="006F594A">
        <w:tc>
          <w:tcPr>
            <w:tcW w:w="562" w:type="dxa"/>
            <w:vMerge/>
            <w:shd w:val="clear" w:color="auto" w:fill="F2F2F2" w:themeFill="background1" w:themeFillShade="F2"/>
          </w:tcPr>
          <w:p w14:paraId="1105FD16" w14:textId="77777777" w:rsidR="00CA7AEE" w:rsidRPr="00A42F82" w:rsidRDefault="00CA7AEE" w:rsidP="006F594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DCAED7D" w14:textId="77777777" w:rsidR="00CA7AEE" w:rsidRPr="00A42F82" w:rsidRDefault="00CA7AEE" w:rsidP="006F59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05AC9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w:t>
            </w:r>
            <w:r>
              <w:rPr>
                <w:rFonts w:ascii="Arial" w:hAnsi="Arial" w:cs="Arial"/>
                <w:b/>
                <w:bCs/>
                <w:sz w:val="22"/>
                <w:szCs w:val="22"/>
              </w:rPr>
              <w:t>Jo Bamsey (lecturer)</w:t>
            </w:r>
          </w:p>
          <w:p w14:paraId="3DBB61C4" w14:textId="77777777" w:rsidR="00CA7AEE" w:rsidRPr="00A42F82" w:rsidRDefault="00CA7AEE" w:rsidP="006F594A">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A28387"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D9CBE63" w14:textId="77777777" w:rsidR="00CA7AEE" w:rsidRPr="00A42F82" w:rsidRDefault="00CA7AEE" w:rsidP="006F594A">
            <w:pPr>
              <w:autoSpaceDE w:val="0"/>
              <w:autoSpaceDN w:val="0"/>
              <w:adjustRightInd w:val="0"/>
              <w:jc w:val="center"/>
              <w:rPr>
                <w:rFonts w:ascii="Arial" w:hAnsi="Arial" w:cs="Arial"/>
                <w:b/>
                <w:bCs/>
                <w:sz w:val="22"/>
                <w:szCs w:val="22"/>
              </w:rPr>
            </w:pPr>
          </w:p>
        </w:tc>
      </w:tr>
    </w:tbl>
    <w:p w14:paraId="1E4B8664" w14:textId="77777777" w:rsidR="00CA7AEE" w:rsidRPr="00A42F82" w:rsidRDefault="00CA7AEE" w:rsidP="00CA7AEE">
      <w:pPr>
        <w:autoSpaceDE w:val="0"/>
        <w:autoSpaceDN w:val="0"/>
        <w:adjustRightInd w:val="0"/>
        <w:spacing w:after="240"/>
        <w:jc w:val="both"/>
        <w:rPr>
          <w:rFonts w:ascii="Arial" w:hAnsi="Arial" w:cs="Arial"/>
          <w:bCs/>
          <w:iCs/>
        </w:rPr>
      </w:pPr>
    </w:p>
    <w:p w14:paraId="526F68F8" w14:textId="77777777" w:rsidR="00CA7AEE" w:rsidRPr="00A42F82" w:rsidRDefault="00CA7AEE" w:rsidP="00CA7AE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A7AEE" w:rsidRPr="00A42F82" w14:paraId="57D7AED6" w14:textId="77777777" w:rsidTr="006F594A">
        <w:tc>
          <w:tcPr>
            <w:tcW w:w="562" w:type="dxa"/>
            <w:shd w:val="clear" w:color="auto" w:fill="F2F2F2" w:themeFill="background1" w:themeFillShade="F2"/>
          </w:tcPr>
          <w:p w14:paraId="171AC63E" w14:textId="77777777" w:rsidR="00CA7AEE" w:rsidRPr="00A42F82" w:rsidRDefault="00CA7AEE" w:rsidP="006F594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933EB5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A7AEE" w:rsidRPr="00A42F82" w14:paraId="1371670D" w14:textId="77777777" w:rsidTr="006F594A">
        <w:trPr>
          <w:trHeight w:val="355"/>
        </w:trPr>
        <w:tc>
          <w:tcPr>
            <w:tcW w:w="562" w:type="dxa"/>
            <w:vAlign w:val="center"/>
          </w:tcPr>
          <w:p w14:paraId="085B1FF0"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AE4E5A6" w14:textId="77777777" w:rsidR="00CA7AEE" w:rsidRPr="00A42F82" w:rsidRDefault="00CA7AEE" w:rsidP="006F594A">
            <w:pPr>
              <w:autoSpaceDE w:val="0"/>
              <w:autoSpaceDN w:val="0"/>
              <w:adjustRightInd w:val="0"/>
              <w:rPr>
                <w:rFonts w:ascii="Arial" w:hAnsi="Arial" w:cs="Arial"/>
                <w:b/>
                <w:bCs/>
                <w:sz w:val="22"/>
                <w:szCs w:val="22"/>
              </w:rPr>
            </w:pPr>
            <w:hyperlink r:id="rId16"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A4AD245"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A7AEE" w:rsidRPr="00A42F82" w14:paraId="5CEE18EF" w14:textId="77777777" w:rsidTr="006F594A">
        <w:trPr>
          <w:trHeight w:val="417"/>
        </w:trPr>
        <w:tc>
          <w:tcPr>
            <w:tcW w:w="562" w:type="dxa"/>
            <w:vAlign w:val="center"/>
          </w:tcPr>
          <w:p w14:paraId="008B2A3B"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5DFB800" w14:textId="77777777" w:rsidR="00CA7AEE" w:rsidRPr="00A42F82" w:rsidRDefault="00CA7AEE" w:rsidP="006F594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2A2DC67" w14:textId="77777777" w:rsidR="00CA7AEE" w:rsidRPr="00A42F82" w:rsidRDefault="00CA7AEE" w:rsidP="006F594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A7AEE" w:rsidRPr="00A42F82" w14:paraId="59C494E3" w14:textId="77777777" w:rsidTr="006F594A">
        <w:trPr>
          <w:trHeight w:val="409"/>
        </w:trPr>
        <w:tc>
          <w:tcPr>
            <w:tcW w:w="562" w:type="dxa"/>
            <w:vAlign w:val="center"/>
          </w:tcPr>
          <w:p w14:paraId="353F678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C73BD06" w14:textId="77777777" w:rsidR="00CA7AEE" w:rsidRDefault="00CA7AEE" w:rsidP="00CA7AEE">
            <w:pPr>
              <w:pStyle w:val="ListParagraph"/>
              <w:numPr>
                <w:ilvl w:val="0"/>
                <w:numId w:val="39"/>
              </w:numPr>
              <w:autoSpaceDE w:val="0"/>
              <w:autoSpaceDN w:val="0"/>
              <w:adjustRightInd w:val="0"/>
              <w:rPr>
                <w:rFonts w:ascii="Arial" w:hAnsi="Arial" w:cs="Arial"/>
                <w:i/>
              </w:rPr>
            </w:pPr>
            <w:r>
              <w:rPr>
                <w:rFonts w:ascii="Arial" w:hAnsi="Arial" w:cs="Arial"/>
                <w:i/>
              </w:rPr>
              <w:t xml:space="preserve">BERA (2018) </w:t>
            </w:r>
          </w:p>
          <w:p w14:paraId="5F27693E" w14:textId="77777777" w:rsidR="00CA7AEE" w:rsidRDefault="00CA7AEE" w:rsidP="00CA7AEE">
            <w:pPr>
              <w:pStyle w:val="ListParagraph"/>
              <w:numPr>
                <w:ilvl w:val="0"/>
                <w:numId w:val="39"/>
              </w:numPr>
              <w:autoSpaceDE w:val="0"/>
              <w:autoSpaceDN w:val="0"/>
              <w:adjustRightInd w:val="0"/>
              <w:rPr>
                <w:rFonts w:ascii="Arial" w:hAnsi="Arial" w:cs="Arial"/>
                <w:i/>
              </w:rPr>
            </w:pPr>
            <w:r>
              <w:rPr>
                <w:rFonts w:ascii="Arial" w:hAnsi="Arial" w:cs="Arial"/>
                <w:i/>
              </w:rPr>
              <w:t xml:space="preserve">GDPR (2018) </w:t>
            </w:r>
          </w:p>
          <w:p w14:paraId="05FD561B" w14:textId="77777777" w:rsidR="00CA7AEE" w:rsidRDefault="00CA7AEE" w:rsidP="00CA7AEE">
            <w:pPr>
              <w:pStyle w:val="ListParagraph"/>
              <w:numPr>
                <w:ilvl w:val="0"/>
                <w:numId w:val="39"/>
              </w:numPr>
              <w:autoSpaceDE w:val="0"/>
              <w:autoSpaceDN w:val="0"/>
              <w:adjustRightInd w:val="0"/>
              <w:rPr>
                <w:rFonts w:ascii="Arial" w:hAnsi="Arial" w:cs="Arial"/>
                <w:i/>
              </w:rPr>
            </w:pPr>
            <w:r>
              <w:rPr>
                <w:rFonts w:ascii="Arial" w:hAnsi="Arial" w:cs="Arial"/>
                <w:i/>
              </w:rPr>
              <w:t xml:space="preserve">UNCRC Convention Rights of The Child (2012) </w:t>
            </w:r>
          </w:p>
          <w:p w14:paraId="62DCF078" w14:textId="77777777" w:rsidR="00CA7AEE" w:rsidRPr="002D405E" w:rsidRDefault="00CA7AEE" w:rsidP="00CA7AEE">
            <w:pPr>
              <w:pStyle w:val="ListParagraph"/>
              <w:numPr>
                <w:ilvl w:val="0"/>
                <w:numId w:val="39"/>
              </w:numPr>
              <w:autoSpaceDE w:val="0"/>
              <w:autoSpaceDN w:val="0"/>
              <w:adjustRightInd w:val="0"/>
              <w:rPr>
                <w:rFonts w:ascii="Arial" w:hAnsi="Arial" w:cs="Arial"/>
                <w:i/>
              </w:rPr>
            </w:pPr>
            <w:r>
              <w:rPr>
                <w:rFonts w:ascii="Arial" w:hAnsi="Arial" w:cs="Arial"/>
                <w:i/>
              </w:rPr>
              <w:t xml:space="preserve">EWC Code of Conduct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102214E" w14:textId="77777777" w:rsidR="00CA7AEE" w:rsidRPr="00A42F82" w:rsidRDefault="00CA7AEE" w:rsidP="006F594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6590A35A" w14:textId="77777777" w:rsidR="00CA7AEE" w:rsidRPr="00A42F82" w:rsidRDefault="00CA7AEE" w:rsidP="00CA7AEE">
      <w:pPr>
        <w:autoSpaceDE w:val="0"/>
        <w:autoSpaceDN w:val="0"/>
        <w:adjustRightInd w:val="0"/>
        <w:spacing w:after="240"/>
        <w:jc w:val="both"/>
        <w:rPr>
          <w:rFonts w:ascii="Arial" w:hAnsi="Arial" w:cs="Arial"/>
          <w:b/>
        </w:rPr>
      </w:pPr>
    </w:p>
    <w:p w14:paraId="78D79A32" w14:textId="77777777" w:rsidR="00CA7AEE" w:rsidRPr="00A42F82" w:rsidRDefault="00CA7AEE" w:rsidP="00CA7AEE">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2435C97" w14:textId="77777777" w:rsidR="00CA7AEE" w:rsidRPr="00A42F82" w:rsidRDefault="00CA7AEE" w:rsidP="00CA7AEE">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A7AEE" w:rsidRPr="00A42F82" w14:paraId="4417426C" w14:textId="77777777" w:rsidTr="006F594A">
        <w:trPr>
          <w:trHeight w:val="227"/>
        </w:trPr>
        <w:tc>
          <w:tcPr>
            <w:tcW w:w="562" w:type="dxa"/>
            <w:shd w:val="clear" w:color="auto" w:fill="F2F2F2" w:themeFill="background1" w:themeFillShade="F2"/>
          </w:tcPr>
          <w:p w14:paraId="6D43BA0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A44D96A" w14:textId="77777777" w:rsidR="00CA7AEE" w:rsidRPr="00A42F82" w:rsidRDefault="00CA7AEE" w:rsidP="006F594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E55A8E0" w14:textId="77777777" w:rsidR="00CA7AEE" w:rsidRPr="00A42F82" w:rsidRDefault="00CA7AEE" w:rsidP="006F594A">
            <w:pPr>
              <w:autoSpaceDE w:val="0"/>
              <w:autoSpaceDN w:val="0"/>
              <w:adjustRightInd w:val="0"/>
              <w:rPr>
                <w:rFonts w:ascii="Arial" w:hAnsi="Arial" w:cs="Arial"/>
                <w:bCs/>
                <w:sz w:val="22"/>
                <w:szCs w:val="22"/>
              </w:rPr>
            </w:pPr>
            <w:r>
              <w:rPr>
                <w:rFonts w:ascii="Arial" w:hAnsi="Arial" w:cs="Arial"/>
                <w:bCs/>
                <w:sz w:val="22"/>
                <w:szCs w:val="22"/>
              </w:rPr>
              <w:t>N/A</w:t>
            </w:r>
          </w:p>
          <w:p w14:paraId="573C6C65" w14:textId="77777777" w:rsidR="00CA7AEE" w:rsidRPr="00A42F82" w:rsidRDefault="00CA7AEE" w:rsidP="006F594A">
            <w:pPr>
              <w:autoSpaceDE w:val="0"/>
              <w:autoSpaceDN w:val="0"/>
              <w:adjustRightInd w:val="0"/>
              <w:rPr>
                <w:rFonts w:ascii="Arial" w:hAnsi="Arial" w:cs="Arial"/>
                <w:bCs/>
                <w:sz w:val="22"/>
                <w:szCs w:val="22"/>
              </w:rPr>
            </w:pPr>
          </w:p>
        </w:tc>
      </w:tr>
      <w:tr w:rsidR="00CA7AEE" w:rsidRPr="00A42F82" w14:paraId="3D89AAA3" w14:textId="77777777" w:rsidTr="006F594A">
        <w:trPr>
          <w:trHeight w:val="227"/>
        </w:trPr>
        <w:tc>
          <w:tcPr>
            <w:tcW w:w="562" w:type="dxa"/>
            <w:shd w:val="clear" w:color="auto" w:fill="F2F2F2" w:themeFill="background1" w:themeFillShade="F2"/>
          </w:tcPr>
          <w:p w14:paraId="4B5BFA0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292F13A" w14:textId="77777777" w:rsidR="00CA7AEE" w:rsidRPr="00A42F82" w:rsidRDefault="00CA7AEE" w:rsidP="006F594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A3CF105" w14:textId="77777777" w:rsidR="00CA7AEE" w:rsidRPr="00A42F82" w:rsidRDefault="00CA7AEE" w:rsidP="006F594A">
            <w:pPr>
              <w:autoSpaceDE w:val="0"/>
              <w:autoSpaceDN w:val="0"/>
              <w:adjustRightInd w:val="0"/>
              <w:rPr>
                <w:rFonts w:ascii="Arial" w:hAnsi="Arial" w:cs="Arial"/>
                <w:bCs/>
                <w:sz w:val="22"/>
                <w:szCs w:val="22"/>
              </w:rPr>
            </w:pPr>
          </w:p>
          <w:p w14:paraId="0EF73A71" w14:textId="77777777" w:rsidR="00CA7AEE" w:rsidRPr="00A42F82" w:rsidRDefault="00CA7AEE" w:rsidP="006F594A">
            <w:pPr>
              <w:autoSpaceDE w:val="0"/>
              <w:autoSpaceDN w:val="0"/>
              <w:adjustRightInd w:val="0"/>
              <w:rPr>
                <w:rFonts w:ascii="Arial" w:hAnsi="Arial" w:cs="Arial"/>
                <w:bCs/>
                <w:sz w:val="22"/>
                <w:szCs w:val="22"/>
              </w:rPr>
            </w:pPr>
            <w:r>
              <w:rPr>
                <w:rFonts w:ascii="Arial" w:hAnsi="Arial" w:cs="Arial"/>
                <w:bCs/>
                <w:sz w:val="22"/>
                <w:szCs w:val="22"/>
              </w:rPr>
              <w:t>N/A</w:t>
            </w:r>
          </w:p>
        </w:tc>
      </w:tr>
      <w:tr w:rsidR="00CA7AEE" w:rsidRPr="00A42F82" w14:paraId="1C72BA56" w14:textId="77777777" w:rsidTr="006F594A">
        <w:trPr>
          <w:trHeight w:val="227"/>
        </w:trPr>
        <w:tc>
          <w:tcPr>
            <w:tcW w:w="562" w:type="dxa"/>
            <w:shd w:val="clear" w:color="auto" w:fill="F2F2F2" w:themeFill="background1" w:themeFillShade="F2"/>
          </w:tcPr>
          <w:p w14:paraId="656401C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8A55C4D" w14:textId="77777777" w:rsidR="00CA7AEE" w:rsidRPr="00A42F82" w:rsidRDefault="00CA7AEE" w:rsidP="006F594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AD2DF7A" w14:textId="77777777" w:rsidR="00CA7AEE" w:rsidRPr="00A42F82" w:rsidRDefault="00CA7AEE" w:rsidP="006F594A">
            <w:pPr>
              <w:autoSpaceDE w:val="0"/>
              <w:autoSpaceDN w:val="0"/>
              <w:adjustRightInd w:val="0"/>
              <w:jc w:val="both"/>
              <w:rPr>
                <w:rFonts w:ascii="Arial" w:hAnsi="Arial" w:cs="Arial"/>
                <w:sz w:val="22"/>
                <w:szCs w:val="22"/>
              </w:rPr>
            </w:pPr>
          </w:p>
        </w:tc>
        <w:tc>
          <w:tcPr>
            <w:tcW w:w="6095" w:type="dxa"/>
            <w:gridSpan w:val="6"/>
          </w:tcPr>
          <w:p w14:paraId="56D3F534" w14:textId="77777777" w:rsidR="00CA7AEE" w:rsidRPr="00A42F82" w:rsidRDefault="00CA7AEE" w:rsidP="006F594A">
            <w:pPr>
              <w:autoSpaceDE w:val="0"/>
              <w:autoSpaceDN w:val="0"/>
              <w:adjustRightInd w:val="0"/>
              <w:rPr>
                <w:rFonts w:ascii="Arial" w:hAnsi="Arial" w:cs="Arial"/>
                <w:bCs/>
                <w:sz w:val="22"/>
                <w:szCs w:val="22"/>
              </w:rPr>
            </w:pPr>
            <w:r>
              <w:rPr>
                <w:rFonts w:ascii="Arial" w:hAnsi="Arial" w:cs="Arial"/>
                <w:bCs/>
                <w:sz w:val="22"/>
                <w:szCs w:val="22"/>
              </w:rPr>
              <w:t>N/A</w:t>
            </w:r>
          </w:p>
        </w:tc>
      </w:tr>
      <w:tr w:rsidR="00CA7AEE" w:rsidRPr="00A42F82" w14:paraId="02D33C9A" w14:textId="77777777" w:rsidTr="006F594A">
        <w:tc>
          <w:tcPr>
            <w:tcW w:w="562" w:type="dxa"/>
            <w:shd w:val="clear" w:color="auto" w:fill="F2F2F2" w:themeFill="background1" w:themeFillShade="F2"/>
          </w:tcPr>
          <w:p w14:paraId="7863450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35C7BA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DFFB803"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4333D7" w14:textId="77777777" w:rsidR="00CA7AEE" w:rsidRPr="00A42F82" w:rsidRDefault="00CA7AEE" w:rsidP="006F594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B289666"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F1E91FB"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7AEE" w:rsidRPr="00A42F82" w14:paraId="5710485A" w14:textId="77777777" w:rsidTr="006F594A">
        <w:tc>
          <w:tcPr>
            <w:tcW w:w="562" w:type="dxa"/>
            <w:shd w:val="clear" w:color="auto" w:fill="F2F2F2" w:themeFill="background1" w:themeFillShade="F2"/>
          </w:tcPr>
          <w:p w14:paraId="7CC8A181"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E8CF9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970E331"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AC8BAFE" w14:textId="77777777" w:rsidR="00CA7AEE" w:rsidRPr="00A42F82" w:rsidRDefault="00CA7AEE" w:rsidP="006F594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1BAAD92"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1A160ED"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7AEE" w:rsidRPr="00A42F82" w14:paraId="0F2E3227" w14:textId="77777777" w:rsidTr="006F594A">
        <w:trPr>
          <w:trHeight w:val="386"/>
        </w:trPr>
        <w:tc>
          <w:tcPr>
            <w:tcW w:w="562" w:type="dxa"/>
            <w:shd w:val="clear" w:color="auto" w:fill="F2F2F2" w:themeFill="background1" w:themeFillShade="F2"/>
          </w:tcPr>
          <w:p w14:paraId="26B496F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9103547"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DD8E3CB"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4A7DE75"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70DDDC9"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A023319"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16F2012"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7AEE" w:rsidRPr="00A42F82" w14:paraId="6F439390" w14:textId="77777777" w:rsidTr="006F594A">
        <w:trPr>
          <w:trHeight w:val="386"/>
        </w:trPr>
        <w:tc>
          <w:tcPr>
            <w:tcW w:w="562" w:type="dxa"/>
            <w:shd w:val="clear" w:color="auto" w:fill="F2F2F2" w:themeFill="background1" w:themeFillShade="F2"/>
          </w:tcPr>
          <w:p w14:paraId="7A46ACF3"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465DB9E" w14:textId="77777777" w:rsidR="00CA7AEE" w:rsidRPr="00A42F82" w:rsidRDefault="00CA7AEE" w:rsidP="006F594A">
            <w:pPr>
              <w:autoSpaceDE w:val="0"/>
              <w:autoSpaceDN w:val="0"/>
              <w:adjustRightInd w:val="0"/>
              <w:rPr>
                <w:rFonts w:ascii="Arial" w:hAnsi="Arial" w:cs="Arial"/>
                <w:sz w:val="22"/>
                <w:szCs w:val="22"/>
              </w:rPr>
            </w:pPr>
          </w:p>
        </w:tc>
        <w:tc>
          <w:tcPr>
            <w:tcW w:w="2409" w:type="dxa"/>
          </w:tcPr>
          <w:p w14:paraId="52A70142"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BE8180A"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1EF3A62"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19F9A18"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2E7520D"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7AEE" w:rsidRPr="00A42F82" w14:paraId="52CFBBA2" w14:textId="77777777" w:rsidTr="006F594A">
        <w:tc>
          <w:tcPr>
            <w:tcW w:w="562" w:type="dxa"/>
            <w:shd w:val="clear" w:color="auto" w:fill="F2F2F2" w:themeFill="background1" w:themeFillShade="F2"/>
          </w:tcPr>
          <w:p w14:paraId="0E80E92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27D8877"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4E8E40C"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5815749"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DFE5B78" w14:textId="77777777" w:rsidR="00CA7AEE" w:rsidRPr="00A42F82" w:rsidRDefault="00CA7AEE" w:rsidP="006F594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207DD2A"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2BC748A"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7AEE" w:rsidRPr="00A42F82" w14:paraId="0186149F" w14:textId="77777777" w:rsidTr="006F594A">
        <w:tc>
          <w:tcPr>
            <w:tcW w:w="562" w:type="dxa"/>
            <w:shd w:val="clear" w:color="auto" w:fill="F2F2F2" w:themeFill="background1" w:themeFillShade="F2"/>
          </w:tcPr>
          <w:p w14:paraId="065E061B"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01CDB8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E1E99D7"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700B81B" w14:textId="77777777" w:rsidR="00CA7AEE" w:rsidRPr="00A42F82" w:rsidDel="008461DD"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1A3A5F8"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2303D8" w14:textId="77777777" w:rsidR="00CA7AEE" w:rsidRPr="00A42F82" w:rsidRDefault="00CA7AEE" w:rsidP="006F594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0574CC2"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0289FC5"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FD1D941" w14:textId="77777777" w:rsidR="00CA7AEE" w:rsidRPr="00A42F82" w:rsidRDefault="00CA7AEE" w:rsidP="00CA7AEE">
      <w:pPr>
        <w:rPr>
          <w:rFonts w:ascii="Arial" w:hAnsi="Arial" w:cs="Arial"/>
          <w:bCs/>
          <w:iCs/>
          <w:sz w:val="16"/>
          <w:szCs w:val="16"/>
        </w:rPr>
      </w:pPr>
    </w:p>
    <w:p w14:paraId="00883CA7" w14:textId="77777777" w:rsidR="00CA7AEE" w:rsidRPr="00A42F82" w:rsidRDefault="00CA7AEE" w:rsidP="00CA7AEE">
      <w:pPr>
        <w:rPr>
          <w:rFonts w:ascii="Arial" w:hAnsi="Arial" w:cs="Arial"/>
          <w:b/>
          <w:bCs/>
          <w:iCs/>
        </w:rPr>
      </w:pPr>
    </w:p>
    <w:p w14:paraId="058B8DD4" w14:textId="77777777" w:rsidR="00CA7AEE" w:rsidRPr="00A42F82" w:rsidRDefault="00CA7AEE" w:rsidP="00CA7AE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A7AEE" w:rsidRPr="00A42F82" w14:paraId="2D9AE7A3" w14:textId="77777777" w:rsidTr="006F594A">
        <w:trPr>
          <w:trHeight w:val="507"/>
        </w:trPr>
        <w:tc>
          <w:tcPr>
            <w:tcW w:w="567" w:type="dxa"/>
            <w:shd w:val="clear" w:color="auto" w:fill="F2F2F2" w:themeFill="background1" w:themeFillShade="F2"/>
            <w:vAlign w:val="center"/>
          </w:tcPr>
          <w:p w14:paraId="55CCADDC"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836A237"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2F9ED3F"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90F7ED9"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282396D"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18E1E856"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CA7AEE" w:rsidRPr="00A42F82" w14:paraId="11E46AC2" w14:textId="77777777" w:rsidTr="006F594A">
        <w:tc>
          <w:tcPr>
            <w:tcW w:w="567" w:type="dxa"/>
          </w:tcPr>
          <w:p w14:paraId="2AB51B21" w14:textId="77777777" w:rsidR="00CA7AEE" w:rsidRPr="00A42F82" w:rsidRDefault="00CA7AEE" w:rsidP="006F594A">
            <w:pPr>
              <w:autoSpaceDE w:val="0"/>
              <w:autoSpaceDN w:val="0"/>
              <w:adjustRightInd w:val="0"/>
              <w:rPr>
                <w:rFonts w:ascii="Arial" w:hAnsi="Arial" w:cs="Arial"/>
                <w:bCs/>
                <w:sz w:val="22"/>
                <w:szCs w:val="22"/>
              </w:rPr>
            </w:pPr>
          </w:p>
        </w:tc>
        <w:tc>
          <w:tcPr>
            <w:tcW w:w="9923" w:type="dxa"/>
            <w:gridSpan w:val="5"/>
          </w:tcPr>
          <w:p w14:paraId="00DE7C56" w14:textId="77777777" w:rsidR="00CA7AEE" w:rsidRPr="00A42F82" w:rsidRDefault="00CA7AEE" w:rsidP="006F594A">
            <w:pPr>
              <w:autoSpaceDE w:val="0"/>
              <w:autoSpaceDN w:val="0"/>
              <w:adjustRightInd w:val="0"/>
              <w:rPr>
                <w:rFonts w:ascii="Arial" w:hAnsi="Arial" w:cs="Arial"/>
                <w:bCs/>
                <w:sz w:val="22"/>
                <w:szCs w:val="22"/>
              </w:rPr>
            </w:pPr>
          </w:p>
          <w:p w14:paraId="72549D52"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32447D4" w14:textId="77777777" w:rsidR="00CA7AEE" w:rsidRPr="00A42F82" w:rsidRDefault="00CA7AEE" w:rsidP="006F594A">
            <w:pPr>
              <w:autoSpaceDE w:val="0"/>
              <w:autoSpaceDN w:val="0"/>
              <w:adjustRightInd w:val="0"/>
              <w:rPr>
                <w:rFonts w:ascii="Arial" w:hAnsi="Arial" w:cs="Arial"/>
                <w:b/>
                <w:bCs/>
                <w:sz w:val="22"/>
                <w:szCs w:val="22"/>
              </w:rPr>
            </w:pPr>
          </w:p>
        </w:tc>
      </w:tr>
    </w:tbl>
    <w:p w14:paraId="02E046AF" w14:textId="77777777" w:rsidR="00CA7AEE" w:rsidRPr="00A42F82" w:rsidRDefault="00CA7AEE" w:rsidP="00CA7AEE">
      <w:pPr>
        <w:autoSpaceDE w:val="0"/>
        <w:autoSpaceDN w:val="0"/>
        <w:adjustRightInd w:val="0"/>
        <w:spacing w:after="240"/>
        <w:jc w:val="both"/>
        <w:rPr>
          <w:rFonts w:ascii="Arial" w:hAnsi="Arial" w:cs="Arial"/>
          <w:b/>
        </w:rPr>
      </w:pPr>
    </w:p>
    <w:p w14:paraId="71044F82" w14:textId="77777777" w:rsidR="00CA7AEE" w:rsidRPr="00A42F82" w:rsidRDefault="00CA7AEE" w:rsidP="00CA7AEE">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A7AEE" w:rsidRPr="00A42F82" w14:paraId="58030261" w14:textId="77777777" w:rsidTr="006F59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B2750" w14:textId="77777777" w:rsidR="00CA7AEE" w:rsidRPr="00A42F82" w:rsidRDefault="00CA7AEE" w:rsidP="006F594A">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00700" w14:textId="77777777" w:rsidR="00CA7AEE" w:rsidRPr="00A42F82" w:rsidRDefault="00CA7AEE" w:rsidP="006F594A">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1A943CC" w14:textId="77777777" w:rsidR="00CA7AEE" w:rsidRPr="001527E9" w:rsidRDefault="00CA7AEE" w:rsidP="006F594A">
            <w:pPr>
              <w:rPr>
                <w:rFonts w:ascii="Arial" w:hAnsi="Arial" w:cs="Arial"/>
                <w:b/>
                <w:bCs/>
                <w:color w:val="FF0000"/>
              </w:rPr>
            </w:pPr>
            <w:r w:rsidRPr="001527E9">
              <w:rPr>
                <w:rFonts w:ascii="Arial" w:hAnsi="Arial" w:cs="Arial"/>
                <w:b/>
                <w:bCs/>
                <w:color w:val="FF0000"/>
              </w:rPr>
              <w:t>What are the perceptions of teachers and students on the relationship between parental involvement and the completion of homework?</w:t>
            </w:r>
          </w:p>
          <w:p w14:paraId="759AB6CF" w14:textId="77777777" w:rsidR="00CA7AEE" w:rsidRPr="00EE2A1B" w:rsidRDefault="00CA7AEE" w:rsidP="006F594A">
            <w:pPr>
              <w:rPr>
                <w:rFonts w:ascii="Arial" w:hAnsi="Arial" w:cs="Arial"/>
              </w:rPr>
            </w:pPr>
          </w:p>
          <w:p w14:paraId="4B640AE6" w14:textId="77777777" w:rsidR="00CA7AEE" w:rsidRPr="001527E9" w:rsidRDefault="00CA7AEE" w:rsidP="006F594A">
            <w:pPr>
              <w:rPr>
                <w:rFonts w:ascii="Arial" w:hAnsi="Arial" w:cs="Arial"/>
                <w:color w:val="FF0000"/>
              </w:rPr>
            </w:pPr>
          </w:p>
        </w:tc>
      </w:tr>
      <w:tr w:rsidR="00CA7AEE" w:rsidRPr="00A42F82" w14:paraId="418DFC26" w14:textId="77777777" w:rsidTr="006F59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F2180" w14:textId="77777777" w:rsidR="00CA7AEE" w:rsidRPr="00A42F82" w:rsidRDefault="00CA7AEE" w:rsidP="006F594A">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4F24E" w14:textId="77777777" w:rsidR="00CA7AEE" w:rsidRPr="00A42F82" w:rsidRDefault="00CA7AEE" w:rsidP="006F594A">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8408D20" w14:textId="77777777" w:rsidR="00CA7AEE" w:rsidRPr="00A42F82" w:rsidRDefault="00CA7AEE" w:rsidP="006F594A">
            <w:pPr>
              <w:rPr>
                <w:rFonts w:ascii="Arial" w:hAnsi="Arial" w:cs="Arial"/>
              </w:rPr>
            </w:pPr>
            <w:r>
              <w:rPr>
                <w:rFonts w:ascii="Arial" w:hAnsi="Arial" w:cs="Arial"/>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2E8F4" w14:textId="77777777" w:rsidR="00CA7AEE" w:rsidRPr="00A42F82" w:rsidRDefault="00CA7AEE" w:rsidP="006F594A">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65FBACC" w14:textId="77777777" w:rsidR="00CA7AEE" w:rsidRPr="00A42F82" w:rsidRDefault="00CA7AEE" w:rsidP="006F594A">
            <w:pPr>
              <w:rPr>
                <w:rFonts w:ascii="Arial" w:hAnsi="Arial" w:cs="Arial"/>
              </w:rPr>
            </w:pPr>
            <w:r>
              <w:rPr>
                <w:rFonts w:ascii="Arial" w:hAnsi="Arial" w:cs="Arial"/>
              </w:rPr>
              <w:t>01/12/23</w:t>
            </w:r>
          </w:p>
        </w:tc>
      </w:tr>
      <w:tr w:rsidR="00CA7AEE" w:rsidRPr="00A42F82" w14:paraId="3D22BC0A" w14:textId="77777777" w:rsidTr="006F594A">
        <w:trPr>
          <w:trHeight w:val="454"/>
        </w:trPr>
        <w:tc>
          <w:tcPr>
            <w:tcW w:w="297" w:type="pct"/>
            <w:tcBorders>
              <w:top w:val="single" w:sz="4" w:space="0" w:color="auto"/>
            </w:tcBorders>
            <w:shd w:val="clear" w:color="auto" w:fill="F2F2F2" w:themeFill="background1" w:themeFillShade="F2"/>
            <w:vAlign w:val="center"/>
          </w:tcPr>
          <w:p w14:paraId="7F0F280D" w14:textId="77777777" w:rsidR="00CA7AEE" w:rsidRPr="00A42F82" w:rsidRDefault="00CA7AEE" w:rsidP="006F594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3806A4B" w14:textId="77777777" w:rsidR="00CA7AEE" w:rsidRPr="00A42F82" w:rsidRDefault="00CA7AEE" w:rsidP="006F594A">
            <w:pPr>
              <w:spacing w:before="120" w:after="120"/>
              <w:rPr>
                <w:rFonts w:ascii="Arial" w:hAnsi="Arial" w:cs="Arial"/>
                <w:b/>
              </w:rPr>
            </w:pPr>
            <w:r w:rsidRPr="00A42F82">
              <w:rPr>
                <w:rFonts w:ascii="Arial" w:hAnsi="Arial" w:cs="Arial"/>
                <w:b/>
              </w:rPr>
              <w:t>Introduction to the Research (maximum 300 words per section)</w:t>
            </w:r>
          </w:p>
          <w:p w14:paraId="707A848D" w14:textId="77777777" w:rsidR="00CA7AEE" w:rsidRPr="00A42F82" w:rsidRDefault="00CA7AEE" w:rsidP="006F594A">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73C161A" w14:textId="77777777" w:rsidR="00CA7AEE" w:rsidRPr="00A42F82" w:rsidRDefault="00CA7AEE" w:rsidP="00CA7AE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Purpose of Research Activity</w:t>
            </w:r>
          </w:p>
          <w:p w14:paraId="4728A71B" w14:textId="77777777" w:rsidR="00CA7AEE" w:rsidRPr="00A42F82" w:rsidRDefault="00CA7AEE" w:rsidP="00CA7AE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Proposed Research Question</w:t>
            </w:r>
          </w:p>
          <w:p w14:paraId="7D9F9178" w14:textId="77777777" w:rsidR="00CA7AEE" w:rsidRPr="00A42F82" w:rsidRDefault="00CA7AEE" w:rsidP="00CA7AE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Aims of Research Activity</w:t>
            </w:r>
          </w:p>
          <w:p w14:paraId="6D9CA08D" w14:textId="77777777" w:rsidR="00CA7AEE" w:rsidRPr="00A42F82" w:rsidRDefault="00CA7AEE" w:rsidP="00CA7AEE">
            <w:pPr>
              <w:pStyle w:val="ListParagraph"/>
              <w:numPr>
                <w:ilvl w:val="0"/>
                <w:numId w:val="3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2CC83A15" w14:textId="77777777" w:rsidR="00CA7AEE" w:rsidRPr="00A42F82" w:rsidRDefault="00CA7AEE" w:rsidP="006F594A">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8691105" w14:textId="77777777" w:rsidR="00CA7AEE" w:rsidRPr="00A42F82" w:rsidRDefault="00CA7AEE" w:rsidP="00CA7AE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1BEBB0B" w14:textId="77777777" w:rsidR="00CA7AEE" w:rsidRPr="00686665" w:rsidRDefault="00CA7AEE" w:rsidP="00CA7AEE">
            <w:pPr>
              <w:pStyle w:val="ListParagraph"/>
              <w:numPr>
                <w:ilvl w:val="0"/>
                <w:numId w:val="3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p w14:paraId="5D1A60BF" w14:textId="77777777" w:rsidR="00CA7AEE" w:rsidRDefault="00CA7AEE" w:rsidP="006F594A">
            <w:pPr>
              <w:rPr>
                <w:rFonts w:ascii="Arial" w:hAnsi="Arial" w:cs="Arial"/>
              </w:rPr>
            </w:pPr>
          </w:p>
          <w:p w14:paraId="57FE71BA" w14:textId="77777777" w:rsidR="00CA7AEE" w:rsidRPr="00EE2A1B" w:rsidRDefault="00CA7AEE" w:rsidP="006F594A">
            <w:pPr>
              <w:ind w:firstLine="720"/>
              <w:rPr>
                <w:rFonts w:ascii="Arial" w:hAnsi="Arial" w:cs="Arial"/>
                <w:b/>
                <w:bCs/>
              </w:rPr>
            </w:pPr>
            <w:r w:rsidRPr="00EE2A1B">
              <w:rPr>
                <w:rFonts w:ascii="Arial" w:hAnsi="Arial" w:cs="Arial"/>
              </w:rPr>
              <w:t xml:space="preserve">Parental involvement in schools is a cornerstone of a child’s educational journey, and the significance cannot be overstated. The active engagement of parents in their children’s educational experiences is a powerful catalyst for academic success, personal development, and the overall well-being of children (Ferguson, 2008). </w:t>
            </w:r>
            <w:proofErr w:type="spellStart"/>
            <w:r w:rsidRPr="00EE2A1B">
              <w:rPr>
                <w:rFonts w:ascii="Arial" w:hAnsi="Arial" w:cs="Arial"/>
              </w:rPr>
              <w:t>Spreeuwenberg</w:t>
            </w:r>
            <w:proofErr w:type="spellEnd"/>
            <w:r w:rsidRPr="00EE2A1B">
              <w:rPr>
                <w:rFonts w:ascii="Arial" w:hAnsi="Arial" w:cs="Arial"/>
              </w:rPr>
              <w:t xml:space="preserve"> (2022) believes parental involvement which happens </w:t>
            </w:r>
            <w:r w:rsidRPr="00EE2A1B">
              <w:rPr>
                <w:rFonts w:ascii="Arial" w:hAnsi="Arial" w:cs="Arial"/>
              </w:rPr>
              <w:lastRenderedPageBreak/>
              <w:t xml:space="preserve">throughout a child’s learning experience is crucial to a child’s ongoing development. A connection between school and home is a key component of a child’s development when supporting further learning. When parents collaborate with educators and administrators, it creates a harmonious partnership that foster a nurturing and enriching learning environment. Birth To 5 Matters (n.d.) similarly stated the vitality of discussing concerns and only through listening attentively to parents can practitioners build trusting relationships which will further nurture the classroom environment for children. </w:t>
            </w:r>
          </w:p>
          <w:p w14:paraId="575DCD74" w14:textId="77777777" w:rsidR="00CA7AEE" w:rsidRPr="00EE2A1B" w:rsidRDefault="00CA7AEE" w:rsidP="006F594A">
            <w:pPr>
              <w:rPr>
                <w:rFonts w:ascii="Arial" w:hAnsi="Arial" w:cs="Arial"/>
              </w:rPr>
            </w:pPr>
            <w:r w:rsidRPr="00EE2A1B">
              <w:rPr>
                <w:rFonts w:ascii="Arial" w:hAnsi="Arial" w:cs="Arial"/>
              </w:rPr>
              <w:t xml:space="preserve">Throughout this assignment, we will understand the perceptions parental involvement holds on the quality of children’s homework, through helping children with homework, not only is it pivotal for students but it also provides the broader educational community. From enhancing academic achievement to promoting social and emotional growth, the active participation is a vital factor in shaping the future of our children and society. Welsh Government (n.d.) discuss the opportunities for parents, children, and the community to support and develop the school’s curriculum. Working alongside one another, at school and at home, will help children get the best education and prepare them for the future. One of the main factors as a practitioner is to develop ongoing partnerships and relationships with those surrounding the learning environment. Parents and other partnerships give a strong support network to help children develop in terms of the new four purposes. To continue to adapt and develop these partnerships it has deemed clear that active participation and support to obtain the effectiveness of the new curriculum is to obtain these relationships. This allows practitioners to flourish within the knowledge of the pedagogical principles to understand and take opportunities to be further observed and developed (Welsh Government,2019). </w:t>
            </w:r>
          </w:p>
          <w:p w14:paraId="449FAFA9" w14:textId="77777777" w:rsidR="00CA7AEE" w:rsidRPr="00686665" w:rsidRDefault="00CA7AEE" w:rsidP="006F594A">
            <w:pPr>
              <w:rPr>
                <w:rFonts w:ascii="Arial" w:hAnsi="Arial" w:cs="Arial"/>
              </w:rPr>
            </w:pPr>
          </w:p>
        </w:tc>
      </w:tr>
      <w:tr w:rsidR="00CA7AEE" w:rsidRPr="00A42F82" w:rsidDel="002A152D" w14:paraId="46ABFFA0" w14:textId="77777777" w:rsidTr="006F594A">
        <w:trPr>
          <w:trHeight w:val="454"/>
        </w:trPr>
        <w:tc>
          <w:tcPr>
            <w:tcW w:w="297" w:type="pct"/>
            <w:vAlign w:val="center"/>
          </w:tcPr>
          <w:p w14:paraId="789496B5"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77669E1A" w14:textId="77777777" w:rsidR="00CA7AEE" w:rsidRPr="00A42F82" w:rsidRDefault="00CA7AEE" w:rsidP="006F594A">
            <w:pPr>
              <w:autoSpaceDE w:val="0"/>
              <w:autoSpaceDN w:val="0"/>
              <w:adjustRightInd w:val="0"/>
              <w:rPr>
                <w:rFonts w:ascii="Arial" w:hAnsi="Arial" w:cs="Arial"/>
                <w:b/>
                <w:bCs/>
              </w:rPr>
            </w:pPr>
            <w:r w:rsidRPr="00A42F82">
              <w:rPr>
                <w:rFonts w:ascii="Arial" w:hAnsi="Arial" w:cs="Arial"/>
                <w:b/>
                <w:bCs/>
              </w:rPr>
              <w:t>Purpose of Research Activity</w:t>
            </w:r>
          </w:p>
          <w:p w14:paraId="36CC517E" w14:textId="77777777" w:rsidR="00CA7AEE" w:rsidRDefault="00CA7AEE" w:rsidP="006F594A">
            <w:pPr>
              <w:rPr>
                <w:rFonts w:ascii="Arial" w:hAnsi="Arial" w:cs="Arial"/>
              </w:rPr>
            </w:pPr>
          </w:p>
          <w:p w14:paraId="575F26F7" w14:textId="77777777" w:rsidR="00CA7AEE" w:rsidRPr="00A42F82" w:rsidRDefault="00CA7AEE" w:rsidP="006F594A">
            <w:pPr>
              <w:rPr>
                <w:rFonts w:ascii="Arial" w:hAnsi="Arial" w:cs="Arial"/>
              </w:rPr>
            </w:pPr>
            <w:r>
              <w:rPr>
                <w:color w:val="000000"/>
                <w:sz w:val="27"/>
                <w:szCs w:val="27"/>
              </w:rPr>
              <w:t>The purpose of this research project is to understand the effect parental involvement holds on the quality of homework</w:t>
            </w:r>
          </w:p>
          <w:p w14:paraId="7866A38D" w14:textId="77777777" w:rsidR="00CA7AEE" w:rsidRPr="00A42F82" w:rsidRDefault="00CA7AEE" w:rsidP="006F594A">
            <w:pPr>
              <w:rPr>
                <w:rFonts w:ascii="Arial" w:hAnsi="Arial" w:cs="Arial"/>
              </w:rPr>
            </w:pPr>
          </w:p>
          <w:p w14:paraId="149D3F8D" w14:textId="77777777" w:rsidR="00CA7AEE" w:rsidRPr="00A42F82" w:rsidRDefault="00CA7AEE" w:rsidP="006F594A">
            <w:pPr>
              <w:rPr>
                <w:rFonts w:ascii="Arial" w:hAnsi="Arial" w:cs="Arial"/>
              </w:rPr>
            </w:pPr>
          </w:p>
          <w:p w14:paraId="6F9BCA47" w14:textId="77777777" w:rsidR="00CA7AEE" w:rsidRPr="00A42F82" w:rsidDel="00425DA7" w:rsidRDefault="00CA7AEE" w:rsidP="006F594A">
            <w:pPr>
              <w:rPr>
                <w:rFonts w:ascii="Arial" w:hAnsi="Arial" w:cs="Arial"/>
              </w:rPr>
            </w:pPr>
            <w:r w:rsidRPr="00A42F82">
              <w:rPr>
                <w:rFonts w:ascii="Arial" w:hAnsi="Arial" w:cs="Arial"/>
                <w:color w:val="808080"/>
                <w:sz w:val="18"/>
                <w:szCs w:val="18"/>
              </w:rPr>
              <w:t>(this box should expand as you type)</w:t>
            </w:r>
          </w:p>
        </w:tc>
      </w:tr>
      <w:tr w:rsidR="00CA7AEE" w:rsidRPr="00A42F82" w:rsidDel="002A152D" w14:paraId="74A43DC4" w14:textId="77777777" w:rsidTr="006F594A">
        <w:trPr>
          <w:trHeight w:val="454"/>
        </w:trPr>
        <w:tc>
          <w:tcPr>
            <w:tcW w:w="297" w:type="pct"/>
            <w:vAlign w:val="center"/>
          </w:tcPr>
          <w:p w14:paraId="4F7A8473"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2A381C20" w14:textId="77777777" w:rsidR="00CA7AEE" w:rsidRPr="00A42F82" w:rsidRDefault="00CA7AEE" w:rsidP="006F594A">
            <w:pPr>
              <w:autoSpaceDE w:val="0"/>
              <w:autoSpaceDN w:val="0"/>
              <w:adjustRightInd w:val="0"/>
              <w:rPr>
                <w:rFonts w:ascii="Arial" w:hAnsi="Arial" w:cs="Arial"/>
                <w:b/>
                <w:bCs/>
              </w:rPr>
            </w:pPr>
            <w:r w:rsidRPr="00A42F82">
              <w:rPr>
                <w:rFonts w:ascii="Arial" w:hAnsi="Arial" w:cs="Arial"/>
                <w:b/>
                <w:bCs/>
              </w:rPr>
              <w:t>Research Question</w:t>
            </w:r>
          </w:p>
          <w:p w14:paraId="459BC420" w14:textId="77777777" w:rsidR="00CA7AEE" w:rsidRPr="00A42F82" w:rsidRDefault="00CA7AEE" w:rsidP="006F594A">
            <w:pPr>
              <w:rPr>
                <w:rFonts w:ascii="Arial" w:hAnsi="Arial" w:cs="Arial"/>
              </w:rPr>
            </w:pPr>
            <w:r>
              <w:rPr>
                <w:color w:val="000000"/>
                <w:sz w:val="27"/>
                <w:szCs w:val="27"/>
              </w:rPr>
              <w:t>What are the perceptions of teachers and children on the relationship between parental involvement and the quality of homework?</w:t>
            </w:r>
          </w:p>
          <w:p w14:paraId="03BFEAED" w14:textId="77777777" w:rsidR="00CA7AEE" w:rsidRPr="00A42F82" w:rsidRDefault="00CA7AEE" w:rsidP="006F594A">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CA7AEE" w:rsidRPr="00A42F82" w14:paraId="05D1AEDD" w14:textId="77777777" w:rsidTr="006F594A">
        <w:trPr>
          <w:trHeight w:val="454"/>
        </w:trPr>
        <w:tc>
          <w:tcPr>
            <w:tcW w:w="297" w:type="pct"/>
            <w:vAlign w:val="center"/>
          </w:tcPr>
          <w:p w14:paraId="5BE286D5"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C5B7252" w14:textId="77777777" w:rsidR="00CA7AEE" w:rsidRPr="00A42F82" w:rsidRDefault="00CA7AEE" w:rsidP="006F594A">
            <w:pPr>
              <w:autoSpaceDE w:val="0"/>
              <w:autoSpaceDN w:val="0"/>
              <w:adjustRightInd w:val="0"/>
              <w:rPr>
                <w:rFonts w:ascii="Arial" w:hAnsi="Arial" w:cs="Arial"/>
                <w:b/>
                <w:bCs/>
              </w:rPr>
            </w:pPr>
            <w:r w:rsidRPr="00A42F82">
              <w:rPr>
                <w:rFonts w:ascii="Arial" w:hAnsi="Arial" w:cs="Arial"/>
                <w:b/>
                <w:bCs/>
              </w:rPr>
              <w:t>Aims of Research Activity</w:t>
            </w:r>
          </w:p>
          <w:p w14:paraId="7B3D7E90" w14:textId="77777777" w:rsidR="00CA7AEE" w:rsidRPr="00A42F82" w:rsidRDefault="00CA7AEE" w:rsidP="006F594A">
            <w:pPr>
              <w:rPr>
                <w:rFonts w:ascii="Arial" w:hAnsi="Arial" w:cs="Arial"/>
              </w:rPr>
            </w:pPr>
          </w:p>
          <w:p w14:paraId="012D6529" w14:textId="77777777" w:rsidR="00CA7AEE" w:rsidRPr="00A42F82" w:rsidRDefault="00CA7AEE" w:rsidP="006F594A">
            <w:pPr>
              <w:rPr>
                <w:rFonts w:ascii="Arial" w:hAnsi="Arial" w:cs="Arial"/>
              </w:rPr>
            </w:pPr>
            <w:r>
              <w:rPr>
                <w:color w:val="000000"/>
                <w:sz w:val="27"/>
                <w:szCs w:val="27"/>
              </w:rPr>
              <w:lastRenderedPageBreak/>
              <w:t>The drive for this research it to underpin the perceptions of teachers and children on whether parental involvement influence the quality of homework</w:t>
            </w:r>
          </w:p>
          <w:p w14:paraId="458E7956" w14:textId="77777777" w:rsidR="00CA7AEE" w:rsidRPr="00A42F82" w:rsidRDefault="00CA7AEE" w:rsidP="006F594A">
            <w:pPr>
              <w:rPr>
                <w:rFonts w:ascii="Arial" w:hAnsi="Arial" w:cs="Arial"/>
              </w:rPr>
            </w:pPr>
            <w:r w:rsidRPr="00A42F82">
              <w:rPr>
                <w:rFonts w:ascii="Arial" w:hAnsi="Arial" w:cs="Arial"/>
                <w:color w:val="808080"/>
                <w:sz w:val="18"/>
                <w:szCs w:val="18"/>
              </w:rPr>
              <w:t>(this box should expand as you type)</w:t>
            </w:r>
          </w:p>
        </w:tc>
      </w:tr>
      <w:tr w:rsidR="00CA7AEE" w:rsidRPr="00A42F82" w14:paraId="6DB2CA0C" w14:textId="77777777" w:rsidTr="006F594A">
        <w:trPr>
          <w:trHeight w:val="454"/>
        </w:trPr>
        <w:tc>
          <w:tcPr>
            <w:tcW w:w="297" w:type="pct"/>
            <w:vAlign w:val="center"/>
          </w:tcPr>
          <w:p w14:paraId="582E1253"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7A81E346" w14:textId="77777777" w:rsidR="00CA7AEE" w:rsidRPr="00A42F82" w:rsidRDefault="00CA7AEE" w:rsidP="006F594A">
            <w:pPr>
              <w:autoSpaceDE w:val="0"/>
              <w:autoSpaceDN w:val="0"/>
              <w:adjustRightInd w:val="0"/>
              <w:rPr>
                <w:rFonts w:ascii="Arial" w:hAnsi="Arial" w:cs="Arial"/>
                <w:b/>
                <w:bCs/>
              </w:rPr>
            </w:pPr>
            <w:r w:rsidRPr="00A42F82">
              <w:rPr>
                <w:rFonts w:ascii="Arial" w:hAnsi="Arial" w:cs="Arial"/>
                <w:b/>
                <w:bCs/>
              </w:rPr>
              <w:t>Objectives of Research Activity</w:t>
            </w:r>
          </w:p>
          <w:p w14:paraId="63F8EE90" w14:textId="77777777" w:rsidR="00CA7AEE" w:rsidRPr="00A42F82" w:rsidRDefault="00CA7AEE" w:rsidP="006F594A">
            <w:pPr>
              <w:rPr>
                <w:rFonts w:ascii="Arial" w:hAnsi="Arial" w:cs="Arial"/>
              </w:rPr>
            </w:pPr>
          </w:p>
          <w:p w14:paraId="5FE4E726" w14:textId="77777777" w:rsidR="00CA7AEE" w:rsidRDefault="00CA7AEE" w:rsidP="006F594A">
            <w:pPr>
              <w:rPr>
                <w:color w:val="000000"/>
                <w:sz w:val="27"/>
                <w:szCs w:val="27"/>
              </w:rPr>
            </w:pPr>
            <w:r>
              <w:rPr>
                <w:color w:val="000000"/>
                <w:sz w:val="27"/>
                <w:szCs w:val="27"/>
              </w:rPr>
              <w:t>- A focus group involving children from different classrooms, which will involve questions based on the aim, “do you think you focus better on your homework when your parents are around?,” “when your parents offer help does it make homework easier?”.</w:t>
            </w:r>
          </w:p>
          <w:p w14:paraId="6B8478AA" w14:textId="77777777" w:rsidR="00CA7AEE" w:rsidRDefault="00CA7AEE" w:rsidP="006F594A">
            <w:pPr>
              <w:rPr>
                <w:color w:val="000000"/>
                <w:sz w:val="27"/>
                <w:szCs w:val="27"/>
              </w:rPr>
            </w:pPr>
          </w:p>
          <w:p w14:paraId="5416061F" w14:textId="77777777" w:rsidR="00CA7AEE" w:rsidRDefault="00CA7AEE" w:rsidP="006F594A">
            <w:pPr>
              <w:rPr>
                <w:color w:val="000000"/>
                <w:sz w:val="27"/>
                <w:szCs w:val="27"/>
              </w:rPr>
            </w:pPr>
            <w:r>
              <w:rPr>
                <w:color w:val="000000"/>
                <w:sz w:val="27"/>
                <w:szCs w:val="27"/>
              </w:rPr>
              <w:t xml:space="preserve"> - I will view homework books and base the data of the books on the questions previously asked to children, understanding the quality of the homework with or without parental involvement. </w:t>
            </w:r>
          </w:p>
          <w:p w14:paraId="6BF5B08C" w14:textId="77777777" w:rsidR="00CA7AEE" w:rsidRDefault="00CA7AEE" w:rsidP="006F594A">
            <w:pPr>
              <w:rPr>
                <w:color w:val="000000"/>
                <w:sz w:val="27"/>
                <w:szCs w:val="27"/>
              </w:rPr>
            </w:pPr>
          </w:p>
          <w:p w14:paraId="4B82CA2B" w14:textId="77777777" w:rsidR="00CA7AEE" w:rsidRPr="00A42F82" w:rsidRDefault="00CA7AEE" w:rsidP="006F594A">
            <w:pPr>
              <w:rPr>
                <w:rFonts w:ascii="Arial" w:hAnsi="Arial" w:cs="Arial"/>
              </w:rPr>
            </w:pPr>
            <w:r>
              <w:rPr>
                <w:color w:val="000000"/>
                <w:sz w:val="27"/>
                <w:szCs w:val="27"/>
              </w:rPr>
              <w:t>- Conduct online questionnaires to various teachers within the school, getting a collective response on their perceptions of parental involvement on the quality of pupils homework.</w:t>
            </w:r>
          </w:p>
          <w:p w14:paraId="7392AF41" w14:textId="77777777" w:rsidR="00CA7AEE" w:rsidRPr="00A42F82" w:rsidRDefault="00CA7AEE" w:rsidP="006F594A">
            <w:pPr>
              <w:rPr>
                <w:rFonts w:ascii="Arial" w:hAnsi="Arial" w:cs="Arial"/>
              </w:rPr>
            </w:pPr>
          </w:p>
          <w:p w14:paraId="5D5A566F" w14:textId="77777777" w:rsidR="00CA7AEE" w:rsidRPr="00A42F82" w:rsidRDefault="00CA7AEE" w:rsidP="006F594A">
            <w:pPr>
              <w:rPr>
                <w:rFonts w:ascii="Arial" w:hAnsi="Arial" w:cs="Arial"/>
              </w:rPr>
            </w:pPr>
            <w:r w:rsidRPr="00A42F82">
              <w:rPr>
                <w:rFonts w:ascii="Arial" w:hAnsi="Arial" w:cs="Arial"/>
                <w:color w:val="808080"/>
                <w:sz w:val="18"/>
                <w:szCs w:val="18"/>
              </w:rPr>
              <w:t>(this box should expand as you type)</w:t>
            </w:r>
          </w:p>
        </w:tc>
      </w:tr>
      <w:tr w:rsidR="00CA7AEE" w:rsidRPr="00A42F82" w14:paraId="48A67838" w14:textId="77777777" w:rsidTr="006F594A">
        <w:trPr>
          <w:trHeight w:val="454"/>
        </w:trPr>
        <w:tc>
          <w:tcPr>
            <w:tcW w:w="297" w:type="pct"/>
            <w:shd w:val="clear" w:color="auto" w:fill="F2F2F2" w:themeFill="background1" w:themeFillShade="F2"/>
            <w:vAlign w:val="center"/>
          </w:tcPr>
          <w:p w14:paraId="7EFE1382" w14:textId="77777777" w:rsidR="00CA7AEE" w:rsidRPr="00A42F82" w:rsidRDefault="00CA7AEE" w:rsidP="006F594A">
            <w:pPr>
              <w:spacing w:before="120" w:after="120"/>
              <w:rPr>
                <w:rFonts w:ascii="Arial" w:hAnsi="Arial" w:cs="Arial"/>
              </w:rPr>
            </w:pPr>
          </w:p>
        </w:tc>
        <w:tc>
          <w:tcPr>
            <w:tcW w:w="4703" w:type="pct"/>
            <w:gridSpan w:val="4"/>
            <w:shd w:val="clear" w:color="auto" w:fill="F2F2F2" w:themeFill="background1" w:themeFillShade="F2"/>
            <w:vAlign w:val="center"/>
          </w:tcPr>
          <w:p w14:paraId="743F6AD1" w14:textId="77777777" w:rsidR="00CA7AEE" w:rsidRDefault="00CA7AEE" w:rsidP="006F594A">
            <w:pPr>
              <w:spacing w:before="120" w:after="120"/>
              <w:rPr>
                <w:rFonts w:ascii="Arial" w:hAnsi="Arial" w:cs="Arial"/>
                <w:b/>
              </w:rPr>
            </w:pPr>
            <w:r w:rsidRPr="00A42F82">
              <w:rPr>
                <w:rFonts w:ascii="Arial" w:hAnsi="Arial" w:cs="Arial"/>
                <w:b/>
              </w:rPr>
              <w:t>Proposed methods (maximum 600 words)</w:t>
            </w:r>
          </w:p>
          <w:p w14:paraId="3FF1D939" w14:textId="77777777" w:rsidR="00CA7AEE" w:rsidRPr="00A42F82" w:rsidRDefault="00CA7AEE" w:rsidP="006F594A">
            <w:pPr>
              <w:spacing w:before="120" w:after="120"/>
              <w:rPr>
                <w:rFonts w:ascii="Arial" w:hAnsi="Arial" w:cs="Arial"/>
                <w:b/>
              </w:rPr>
            </w:pPr>
            <w:r>
              <w:rPr>
                <w:rFonts w:ascii="Arial" w:hAnsi="Arial" w:cs="Arial"/>
                <w:b/>
              </w:rPr>
              <w:t xml:space="preserve">In this study I will utilize a mixed method approach to gather comprehensive data. Firstly, I will use focus groups to facilitate in depth data on the chosen topic to discuss and explore opinions and feedback of pupils involved. The focus groups will allow us to delve into their thoughts and experiences to gain a deeper insight for this research. Additionally, questionnaires will be provided to a larger sample </w:t>
            </w:r>
            <w:proofErr w:type="spellStart"/>
            <w:r>
              <w:rPr>
                <w:rFonts w:ascii="Arial" w:hAnsi="Arial" w:cs="Arial"/>
                <w:b/>
              </w:rPr>
              <w:t>e.g</w:t>
            </w:r>
            <w:proofErr w:type="spellEnd"/>
            <w:r>
              <w:rPr>
                <w:rFonts w:ascii="Arial" w:hAnsi="Arial" w:cs="Arial"/>
                <w:b/>
              </w:rPr>
              <w:t xml:space="preserve"> teachers and staff within the school. The questionnaires will provide a more standardized responses ad the questions will be more closed as opposed to open-ended, gaining specific information. </w:t>
            </w:r>
          </w:p>
          <w:p w14:paraId="3C273EF1" w14:textId="77777777" w:rsidR="00CA7AEE" w:rsidRPr="00A42F82" w:rsidRDefault="00CA7AEE" w:rsidP="006F594A">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A7AEE" w:rsidRPr="00A42F82" w14:paraId="079D8ADA" w14:textId="77777777" w:rsidTr="006F594A">
        <w:trPr>
          <w:trHeight w:val="454"/>
        </w:trPr>
        <w:tc>
          <w:tcPr>
            <w:tcW w:w="297" w:type="pct"/>
            <w:vAlign w:val="center"/>
          </w:tcPr>
          <w:p w14:paraId="355EDFED" w14:textId="77777777" w:rsidR="00CA7AEE" w:rsidRPr="00A42F82" w:rsidRDefault="00CA7AEE" w:rsidP="006F594A">
            <w:pPr>
              <w:rPr>
                <w:rFonts w:ascii="Arial" w:hAnsi="Arial" w:cs="Arial"/>
              </w:rPr>
            </w:pPr>
            <w:r w:rsidRPr="00A42F82">
              <w:rPr>
                <w:rFonts w:ascii="Arial" w:hAnsi="Arial" w:cs="Arial"/>
              </w:rPr>
              <w:t>7</w:t>
            </w:r>
          </w:p>
        </w:tc>
        <w:tc>
          <w:tcPr>
            <w:tcW w:w="4703" w:type="pct"/>
            <w:gridSpan w:val="4"/>
            <w:vAlign w:val="center"/>
          </w:tcPr>
          <w:p w14:paraId="13C149F0" w14:textId="77777777" w:rsidR="00CA7AEE" w:rsidRPr="00A42F82" w:rsidRDefault="00CA7AEE" w:rsidP="006F594A">
            <w:pPr>
              <w:rPr>
                <w:rFonts w:ascii="Arial" w:hAnsi="Arial" w:cs="Arial"/>
              </w:rPr>
            </w:pPr>
          </w:p>
          <w:p w14:paraId="793E308F" w14:textId="77777777" w:rsidR="00CA7AEE" w:rsidRDefault="00CA7AEE" w:rsidP="00CA7AEE">
            <w:pPr>
              <w:pStyle w:val="ListParagraph"/>
              <w:numPr>
                <w:ilvl w:val="0"/>
                <w:numId w:val="39"/>
              </w:numPr>
              <w:spacing w:after="0" w:line="240" w:lineRule="auto"/>
              <w:rPr>
                <w:rFonts w:ascii="Arial" w:hAnsi="Arial" w:cs="Arial"/>
              </w:rPr>
            </w:pPr>
            <w:r>
              <w:rPr>
                <w:rFonts w:ascii="Arial" w:hAnsi="Arial" w:cs="Arial"/>
              </w:rPr>
              <w:lastRenderedPageBreak/>
              <w:t xml:space="preserve">Questionnaire </w:t>
            </w:r>
          </w:p>
          <w:p w14:paraId="61D9DCE0" w14:textId="77777777" w:rsidR="00CA7AEE" w:rsidRPr="00600E34" w:rsidRDefault="00CA7AEE" w:rsidP="00CA7AEE">
            <w:pPr>
              <w:pStyle w:val="ListParagraph"/>
              <w:numPr>
                <w:ilvl w:val="0"/>
                <w:numId w:val="39"/>
              </w:numPr>
              <w:spacing w:after="0" w:line="240" w:lineRule="auto"/>
              <w:rPr>
                <w:rFonts w:ascii="Arial" w:hAnsi="Arial" w:cs="Arial"/>
              </w:rPr>
            </w:pPr>
            <w:r>
              <w:rPr>
                <w:rFonts w:ascii="Arial" w:hAnsi="Arial" w:cs="Arial"/>
              </w:rPr>
              <w:t xml:space="preserve">Focus groups </w:t>
            </w:r>
          </w:p>
          <w:p w14:paraId="7DFB722F" w14:textId="77777777" w:rsidR="00CA7AEE" w:rsidRPr="00A42F82" w:rsidRDefault="00CA7AEE" w:rsidP="006F594A">
            <w:pPr>
              <w:rPr>
                <w:rFonts w:ascii="Arial" w:hAnsi="Arial" w:cs="Arial"/>
              </w:rPr>
            </w:pPr>
          </w:p>
          <w:p w14:paraId="32587C19" w14:textId="77777777" w:rsidR="00CA7AEE" w:rsidRPr="00A42F82" w:rsidRDefault="00CA7AEE" w:rsidP="006F594A">
            <w:pPr>
              <w:rPr>
                <w:rFonts w:ascii="Arial" w:hAnsi="Arial" w:cs="Arial"/>
                <w:b/>
              </w:rPr>
            </w:pPr>
            <w:r w:rsidRPr="00A42F82">
              <w:rPr>
                <w:rFonts w:ascii="Arial" w:hAnsi="Arial" w:cs="Arial"/>
                <w:color w:val="808080"/>
                <w:sz w:val="18"/>
                <w:szCs w:val="18"/>
              </w:rPr>
              <w:t>(this box should expand as you type)</w:t>
            </w:r>
          </w:p>
        </w:tc>
      </w:tr>
      <w:tr w:rsidR="00CA7AEE" w:rsidRPr="00A42F82" w14:paraId="763E22F5" w14:textId="77777777" w:rsidTr="006F594A">
        <w:trPr>
          <w:trHeight w:val="454"/>
        </w:trPr>
        <w:tc>
          <w:tcPr>
            <w:tcW w:w="297" w:type="pct"/>
            <w:shd w:val="clear" w:color="auto" w:fill="F2F2F2" w:themeFill="background1" w:themeFillShade="F2"/>
            <w:vAlign w:val="center"/>
          </w:tcPr>
          <w:p w14:paraId="41E47069" w14:textId="77777777" w:rsidR="00CA7AEE" w:rsidRPr="00A42F82" w:rsidRDefault="00CA7AEE" w:rsidP="006F594A">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73B95438" w14:textId="77777777" w:rsidR="00CA7AEE" w:rsidRPr="00A42F82" w:rsidRDefault="00CA7AEE" w:rsidP="006F594A">
            <w:pPr>
              <w:spacing w:before="120"/>
              <w:rPr>
                <w:rFonts w:ascii="Arial" w:hAnsi="Arial" w:cs="Arial"/>
                <w:b/>
              </w:rPr>
            </w:pPr>
            <w:r w:rsidRPr="00A42F82">
              <w:rPr>
                <w:rFonts w:ascii="Arial" w:hAnsi="Arial" w:cs="Arial"/>
                <w:b/>
              </w:rPr>
              <w:t>Location of research activity</w:t>
            </w:r>
          </w:p>
          <w:p w14:paraId="27E0CDA6" w14:textId="77777777" w:rsidR="00CA7AEE" w:rsidRPr="00A42F82" w:rsidRDefault="00CA7AEE" w:rsidP="006F594A">
            <w:pPr>
              <w:rPr>
                <w:rFonts w:ascii="Arial" w:hAnsi="Arial" w:cs="Arial"/>
              </w:rPr>
            </w:pPr>
            <w:r w:rsidRPr="00A42F82">
              <w:rPr>
                <w:rFonts w:ascii="Arial" w:hAnsi="Arial" w:cs="Arial"/>
              </w:rPr>
              <w:t>Identify all locations where research activity will take place.</w:t>
            </w:r>
          </w:p>
        </w:tc>
      </w:tr>
      <w:tr w:rsidR="00CA7AEE" w:rsidRPr="00A42F82" w14:paraId="1AFC669E" w14:textId="77777777" w:rsidTr="006F594A">
        <w:trPr>
          <w:trHeight w:val="454"/>
        </w:trPr>
        <w:tc>
          <w:tcPr>
            <w:tcW w:w="297" w:type="pct"/>
            <w:vAlign w:val="center"/>
          </w:tcPr>
          <w:p w14:paraId="48D0000C" w14:textId="77777777" w:rsidR="00CA7AEE" w:rsidRPr="00A42F82" w:rsidRDefault="00CA7AEE" w:rsidP="006F594A">
            <w:pPr>
              <w:rPr>
                <w:rFonts w:ascii="Arial" w:hAnsi="Arial" w:cs="Arial"/>
                <w:bCs/>
              </w:rPr>
            </w:pPr>
            <w:r w:rsidRPr="00A42F82">
              <w:rPr>
                <w:rFonts w:ascii="Arial" w:hAnsi="Arial" w:cs="Arial"/>
                <w:bCs/>
              </w:rPr>
              <w:t>8</w:t>
            </w:r>
          </w:p>
        </w:tc>
        <w:tc>
          <w:tcPr>
            <w:tcW w:w="4703" w:type="pct"/>
            <w:gridSpan w:val="4"/>
            <w:vAlign w:val="center"/>
          </w:tcPr>
          <w:p w14:paraId="6E9EADB0" w14:textId="77777777" w:rsidR="00CA7AEE" w:rsidRPr="00A42F82" w:rsidRDefault="00CA7AEE" w:rsidP="006F594A">
            <w:pPr>
              <w:rPr>
                <w:rFonts w:ascii="Arial" w:hAnsi="Arial" w:cs="Arial"/>
              </w:rPr>
            </w:pPr>
          </w:p>
          <w:p w14:paraId="587A3744" w14:textId="77777777" w:rsidR="00CA7AEE" w:rsidRPr="00A42F82" w:rsidRDefault="00CA7AEE" w:rsidP="006F594A">
            <w:pPr>
              <w:rPr>
                <w:rFonts w:ascii="Arial" w:hAnsi="Arial" w:cs="Arial"/>
              </w:rPr>
            </w:pPr>
            <w:r>
              <w:rPr>
                <w:rFonts w:ascii="Arial" w:hAnsi="Arial" w:cs="Arial"/>
              </w:rPr>
              <w:t xml:space="preserve">At a local Primary school, outside the classroom or in a separate empty room, online for questionnaires </w:t>
            </w:r>
          </w:p>
          <w:p w14:paraId="63A70F22" w14:textId="77777777" w:rsidR="00CA7AEE" w:rsidRPr="00A42F82" w:rsidRDefault="00CA7AEE" w:rsidP="006F594A">
            <w:pPr>
              <w:rPr>
                <w:rFonts w:ascii="Arial" w:hAnsi="Arial" w:cs="Arial"/>
                <w:b/>
              </w:rPr>
            </w:pPr>
            <w:r w:rsidRPr="00A42F82">
              <w:rPr>
                <w:rFonts w:ascii="Arial" w:hAnsi="Arial" w:cs="Arial"/>
                <w:color w:val="808080"/>
                <w:sz w:val="18"/>
                <w:szCs w:val="18"/>
              </w:rPr>
              <w:t>(this box should expand as you type)</w:t>
            </w:r>
          </w:p>
        </w:tc>
      </w:tr>
      <w:tr w:rsidR="00CA7AEE" w:rsidRPr="00A42F82" w14:paraId="09A99EB8" w14:textId="77777777" w:rsidTr="006F594A">
        <w:trPr>
          <w:trHeight w:val="454"/>
        </w:trPr>
        <w:tc>
          <w:tcPr>
            <w:tcW w:w="297" w:type="pct"/>
            <w:shd w:val="clear" w:color="auto" w:fill="F2F2F2" w:themeFill="background1" w:themeFillShade="F2"/>
            <w:vAlign w:val="center"/>
          </w:tcPr>
          <w:p w14:paraId="5FF97804" w14:textId="77777777" w:rsidR="00CA7AEE" w:rsidRPr="00A42F82" w:rsidRDefault="00CA7AEE" w:rsidP="006F594A">
            <w:pPr>
              <w:spacing w:before="120"/>
              <w:rPr>
                <w:rFonts w:ascii="Arial" w:hAnsi="Arial" w:cs="Arial"/>
                <w:bCs/>
              </w:rPr>
            </w:pPr>
          </w:p>
        </w:tc>
        <w:tc>
          <w:tcPr>
            <w:tcW w:w="4703" w:type="pct"/>
            <w:gridSpan w:val="4"/>
            <w:shd w:val="clear" w:color="auto" w:fill="F2F2F2" w:themeFill="background1" w:themeFillShade="F2"/>
            <w:vAlign w:val="center"/>
          </w:tcPr>
          <w:p w14:paraId="007E0946" w14:textId="77777777" w:rsidR="00CA7AEE" w:rsidRPr="00A42F82" w:rsidRDefault="00CA7AEE" w:rsidP="006F594A">
            <w:pPr>
              <w:spacing w:before="120"/>
              <w:rPr>
                <w:rFonts w:ascii="Arial" w:hAnsi="Arial" w:cs="Arial"/>
                <w:b/>
              </w:rPr>
            </w:pPr>
            <w:r w:rsidRPr="00A42F82">
              <w:rPr>
                <w:rFonts w:ascii="Arial" w:hAnsi="Arial" w:cs="Arial"/>
                <w:b/>
              </w:rPr>
              <w:t>Research activity outside of the UK</w:t>
            </w:r>
          </w:p>
          <w:p w14:paraId="7E367168"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A7AEE" w:rsidRPr="00A42F82" w14:paraId="14A229A5" w14:textId="77777777" w:rsidTr="006F594A">
        <w:trPr>
          <w:trHeight w:val="454"/>
        </w:trPr>
        <w:tc>
          <w:tcPr>
            <w:tcW w:w="297" w:type="pct"/>
            <w:vAlign w:val="center"/>
          </w:tcPr>
          <w:p w14:paraId="4B3AA221" w14:textId="77777777" w:rsidR="00CA7AEE" w:rsidRPr="00A42F82" w:rsidRDefault="00CA7AEE" w:rsidP="006F594A">
            <w:pPr>
              <w:rPr>
                <w:rFonts w:ascii="Arial" w:hAnsi="Arial" w:cs="Arial"/>
                <w:bCs/>
              </w:rPr>
            </w:pPr>
            <w:r w:rsidRPr="00A42F82">
              <w:rPr>
                <w:rFonts w:ascii="Arial" w:hAnsi="Arial" w:cs="Arial"/>
                <w:bCs/>
              </w:rPr>
              <w:t>9</w:t>
            </w:r>
          </w:p>
        </w:tc>
        <w:tc>
          <w:tcPr>
            <w:tcW w:w="4703" w:type="pct"/>
            <w:gridSpan w:val="4"/>
            <w:vAlign w:val="center"/>
          </w:tcPr>
          <w:p w14:paraId="236AA90D" w14:textId="77777777" w:rsidR="00CA7AEE" w:rsidRPr="00A42F82" w:rsidRDefault="00CA7AEE" w:rsidP="006F594A">
            <w:pPr>
              <w:rPr>
                <w:rFonts w:ascii="Arial" w:hAnsi="Arial" w:cs="Arial"/>
              </w:rPr>
            </w:pPr>
          </w:p>
          <w:p w14:paraId="4DE42220" w14:textId="77777777" w:rsidR="00CA7AEE" w:rsidRPr="00A42F82" w:rsidRDefault="00CA7AEE" w:rsidP="006F594A">
            <w:pPr>
              <w:rPr>
                <w:rFonts w:ascii="Arial" w:hAnsi="Arial" w:cs="Arial"/>
              </w:rPr>
            </w:pPr>
            <w:r>
              <w:rPr>
                <w:rFonts w:ascii="Arial" w:hAnsi="Arial" w:cs="Arial"/>
              </w:rPr>
              <w:t>N/A</w:t>
            </w:r>
          </w:p>
          <w:p w14:paraId="43FE0DA0" w14:textId="77777777" w:rsidR="00CA7AEE" w:rsidRPr="00A42F82" w:rsidRDefault="00CA7AEE" w:rsidP="006F594A">
            <w:pPr>
              <w:rPr>
                <w:rFonts w:ascii="Arial" w:hAnsi="Arial" w:cs="Arial"/>
              </w:rPr>
            </w:pPr>
          </w:p>
          <w:p w14:paraId="045D9177" w14:textId="77777777" w:rsidR="00CA7AEE" w:rsidRPr="00A42F82" w:rsidRDefault="00CA7AEE" w:rsidP="006F594A">
            <w:pPr>
              <w:rPr>
                <w:rFonts w:ascii="Arial" w:hAnsi="Arial" w:cs="Arial"/>
                <w:b/>
                <w:i/>
              </w:rPr>
            </w:pPr>
            <w:r w:rsidRPr="00A42F82">
              <w:rPr>
                <w:rFonts w:ascii="Arial" w:hAnsi="Arial" w:cs="Arial"/>
                <w:i/>
                <w:color w:val="808080"/>
                <w:sz w:val="18"/>
                <w:szCs w:val="18"/>
              </w:rPr>
              <w:t>(this box should expand as you type)</w:t>
            </w:r>
          </w:p>
        </w:tc>
      </w:tr>
    </w:tbl>
    <w:p w14:paraId="2C246740" w14:textId="77777777" w:rsidR="00CA7AEE" w:rsidRPr="00A42F82" w:rsidRDefault="00CA7AEE" w:rsidP="00CA7AE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A7AEE" w:rsidRPr="00A42F82" w14:paraId="3C75AFA2" w14:textId="77777777" w:rsidTr="006F594A">
        <w:trPr>
          <w:trHeight w:val="383"/>
        </w:trPr>
        <w:tc>
          <w:tcPr>
            <w:tcW w:w="567" w:type="dxa"/>
            <w:vMerge w:val="restart"/>
            <w:shd w:val="clear" w:color="auto" w:fill="F2F2F2" w:themeFill="background1" w:themeFillShade="F2"/>
            <w:vAlign w:val="center"/>
          </w:tcPr>
          <w:p w14:paraId="0B99C098"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47E3F7E"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A568810" w14:textId="77777777" w:rsidR="00CA7AEE" w:rsidRPr="00A42F82" w:rsidRDefault="00CA7AEE" w:rsidP="006F594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4AE85A3"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6497E0E" w14:textId="77777777" w:rsidR="00CA7AEE" w:rsidRPr="00A42F82" w:rsidRDefault="00CA7AEE" w:rsidP="006F59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7AEE" w:rsidRPr="00A42F82" w14:paraId="16B3CC18" w14:textId="77777777" w:rsidTr="006F594A">
        <w:trPr>
          <w:trHeight w:val="218"/>
        </w:trPr>
        <w:tc>
          <w:tcPr>
            <w:tcW w:w="567" w:type="dxa"/>
            <w:vMerge/>
            <w:shd w:val="clear" w:color="auto" w:fill="F2F2F2" w:themeFill="background1" w:themeFillShade="F2"/>
            <w:vAlign w:val="center"/>
          </w:tcPr>
          <w:p w14:paraId="09DFBDCF" w14:textId="77777777" w:rsidR="00CA7AEE" w:rsidRPr="00A42F82" w:rsidRDefault="00CA7AEE" w:rsidP="006F594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7816D83" w14:textId="77777777" w:rsidR="00CA7AEE" w:rsidRPr="00A42F82" w:rsidRDefault="00CA7AEE" w:rsidP="006F594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B532715"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00F516E" w14:textId="77777777" w:rsidR="00CA7AEE" w:rsidRPr="00A42F82" w:rsidRDefault="00CA7AEE" w:rsidP="006F594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CA7AEE" w:rsidRPr="00A42F82" w14:paraId="41F8EDFE" w14:textId="77777777" w:rsidTr="006F594A">
        <w:tc>
          <w:tcPr>
            <w:tcW w:w="567" w:type="dxa"/>
            <w:shd w:val="clear" w:color="auto" w:fill="FFFFFF" w:themeFill="background1"/>
            <w:vAlign w:val="center"/>
          </w:tcPr>
          <w:p w14:paraId="0AA97430"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1DB032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A1474A3" w14:textId="77777777" w:rsidR="00CA7AEE" w:rsidRPr="00A42F82" w:rsidRDefault="00CA7AEE" w:rsidP="006F594A">
            <w:pPr>
              <w:rPr>
                <w:rFonts w:ascii="Arial" w:hAnsi="Arial" w:cs="Arial"/>
                <w:sz w:val="22"/>
                <w:szCs w:val="22"/>
              </w:rPr>
            </w:pPr>
          </w:p>
          <w:p w14:paraId="2DCB7505" w14:textId="77777777" w:rsidR="00CA7AEE" w:rsidRPr="00A42F82" w:rsidRDefault="00CA7AEE" w:rsidP="006F594A">
            <w:pPr>
              <w:rPr>
                <w:rFonts w:ascii="Arial" w:hAnsi="Arial" w:cs="Arial"/>
                <w:sz w:val="22"/>
                <w:szCs w:val="22"/>
              </w:rPr>
            </w:pPr>
          </w:p>
          <w:p w14:paraId="7155188E" w14:textId="77777777" w:rsidR="00CA7AEE" w:rsidRPr="00A42F82" w:rsidRDefault="00CA7AEE" w:rsidP="006F594A">
            <w:pPr>
              <w:rPr>
                <w:rFonts w:ascii="Arial" w:hAnsi="Arial" w:cs="Arial"/>
                <w:sz w:val="22"/>
                <w:szCs w:val="22"/>
              </w:rPr>
            </w:pPr>
          </w:p>
          <w:p w14:paraId="689BF452"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5CEFAF3" w14:textId="77777777" w:rsidR="00CA7AEE" w:rsidRPr="00A42F82" w:rsidRDefault="00CA7AEE" w:rsidP="00CA7AEE">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CA7AEE" w:rsidRPr="00A42F82" w14:paraId="73B4CF8D" w14:textId="77777777" w:rsidTr="006F594A">
        <w:tc>
          <w:tcPr>
            <w:tcW w:w="562" w:type="dxa"/>
            <w:shd w:val="clear" w:color="auto" w:fill="F2F2F2" w:themeFill="background1" w:themeFillShade="F2"/>
            <w:vAlign w:val="center"/>
          </w:tcPr>
          <w:p w14:paraId="707DEF4D" w14:textId="77777777" w:rsidR="00CA7AEE" w:rsidRPr="00A42F82" w:rsidRDefault="00CA7AEE" w:rsidP="006F594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525190" w14:textId="77777777" w:rsidR="00CA7AEE" w:rsidRPr="00A42F82" w:rsidRDefault="00CA7AEE" w:rsidP="006F594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30FCD11" w14:textId="77777777" w:rsidR="00CA7AEE" w:rsidRPr="00A42F82" w:rsidRDefault="00CA7AEE" w:rsidP="006F594A">
            <w:pPr>
              <w:autoSpaceDE w:val="0"/>
              <w:autoSpaceDN w:val="0"/>
              <w:adjustRightInd w:val="0"/>
              <w:jc w:val="center"/>
              <w:rPr>
                <w:rFonts w:ascii="Arial" w:hAnsi="Arial" w:cs="Arial"/>
                <w:b/>
                <w:bCs/>
                <w:sz w:val="22"/>
                <w:szCs w:val="22"/>
              </w:rPr>
            </w:pPr>
          </w:p>
          <w:p w14:paraId="003AD128"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B76A60C" w14:textId="77777777" w:rsidR="00CA7AEE" w:rsidRPr="00A42F82" w:rsidRDefault="00CA7AEE" w:rsidP="006F594A">
            <w:pPr>
              <w:autoSpaceDE w:val="0"/>
              <w:autoSpaceDN w:val="0"/>
              <w:adjustRightInd w:val="0"/>
              <w:jc w:val="center"/>
              <w:rPr>
                <w:rFonts w:ascii="Arial" w:hAnsi="Arial" w:cs="Arial"/>
                <w:b/>
                <w:bCs/>
                <w:sz w:val="22"/>
                <w:szCs w:val="22"/>
              </w:rPr>
            </w:pPr>
          </w:p>
          <w:p w14:paraId="41CD153E"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A7AEE" w:rsidRPr="00A42F82" w14:paraId="6A0F8DAC" w14:textId="77777777" w:rsidTr="006F594A">
        <w:trPr>
          <w:trHeight w:val="439"/>
        </w:trPr>
        <w:tc>
          <w:tcPr>
            <w:tcW w:w="562" w:type="dxa"/>
            <w:shd w:val="clear" w:color="auto" w:fill="F2F2F2" w:themeFill="background1" w:themeFillShade="F2"/>
            <w:vAlign w:val="center"/>
          </w:tcPr>
          <w:p w14:paraId="7A8B40D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B446D2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B1D19D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673F875"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50AEB03A" w14:textId="77777777" w:rsidTr="006F594A">
        <w:trPr>
          <w:trHeight w:val="403"/>
        </w:trPr>
        <w:tc>
          <w:tcPr>
            <w:tcW w:w="562" w:type="dxa"/>
            <w:shd w:val="clear" w:color="auto" w:fill="F2F2F2" w:themeFill="background1" w:themeFillShade="F2"/>
            <w:vAlign w:val="center"/>
          </w:tcPr>
          <w:p w14:paraId="71BAF246"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BED4BC3"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98033B5"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64C859D"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672D6170" w14:textId="77777777" w:rsidTr="006F594A">
        <w:trPr>
          <w:trHeight w:val="439"/>
        </w:trPr>
        <w:tc>
          <w:tcPr>
            <w:tcW w:w="562" w:type="dxa"/>
            <w:shd w:val="clear" w:color="auto" w:fill="F2F2F2" w:themeFill="background1" w:themeFillShade="F2"/>
            <w:vAlign w:val="center"/>
          </w:tcPr>
          <w:p w14:paraId="58AB72E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44637C27"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79ED08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2B22474"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25B83994" w14:textId="77777777" w:rsidTr="006F594A">
        <w:trPr>
          <w:trHeight w:val="403"/>
        </w:trPr>
        <w:tc>
          <w:tcPr>
            <w:tcW w:w="562" w:type="dxa"/>
            <w:shd w:val="clear" w:color="auto" w:fill="F2F2F2" w:themeFill="background1" w:themeFillShade="F2"/>
            <w:vAlign w:val="center"/>
          </w:tcPr>
          <w:p w14:paraId="52FFE3B9"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DD0087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0E1E2B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24C49C98"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48E85C4B" w14:textId="77777777" w:rsidTr="006F594A">
        <w:trPr>
          <w:trHeight w:val="403"/>
        </w:trPr>
        <w:tc>
          <w:tcPr>
            <w:tcW w:w="562" w:type="dxa"/>
            <w:shd w:val="clear" w:color="auto" w:fill="F2F2F2" w:themeFill="background1" w:themeFillShade="F2"/>
            <w:vAlign w:val="center"/>
          </w:tcPr>
          <w:p w14:paraId="2785ABB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E1A951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6CD6002C"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68D1850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3888004D" w14:textId="77777777" w:rsidTr="006F594A">
        <w:trPr>
          <w:trHeight w:val="439"/>
        </w:trPr>
        <w:tc>
          <w:tcPr>
            <w:tcW w:w="562" w:type="dxa"/>
            <w:shd w:val="clear" w:color="auto" w:fill="F2F2F2" w:themeFill="background1" w:themeFillShade="F2"/>
            <w:vAlign w:val="center"/>
          </w:tcPr>
          <w:p w14:paraId="1529766D"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2B0EA8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821CFA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42708C4"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55906A13" w14:textId="77777777" w:rsidTr="006F594A">
        <w:trPr>
          <w:trHeight w:val="403"/>
        </w:trPr>
        <w:tc>
          <w:tcPr>
            <w:tcW w:w="562" w:type="dxa"/>
            <w:shd w:val="clear" w:color="auto" w:fill="F2F2F2" w:themeFill="background1" w:themeFillShade="F2"/>
            <w:vAlign w:val="center"/>
          </w:tcPr>
          <w:p w14:paraId="54804D2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91DDB4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972903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B13116D"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010DF896" w14:textId="77777777" w:rsidTr="006F594A">
        <w:trPr>
          <w:trHeight w:val="403"/>
        </w:trPr>
        <w:tc>
          <w:tcPr>
            <w:tcW w:w="562" w:type="dxa"/>
            <w:shd w:val="clear" w:color="auto" w:fill="F2F2F2" w:themeFill="background1" w:themeFillShade="F2"/>
            <w:vAlign w:val="center"/>
          </w:tcPr>
          <w:p w14:paraId="20422EE6"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60DF8C9" w14:textId="77777777" w:rsidR="00CA7AEE" w:rsidRPr="00A42F82" w:rsidRDefault="00CA7AEE" w:rsidP="006F594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CA7AEE" w:rsidRPr="00A42F82" w14:paraId="030D1DF2" w14:textId="77777777" w:rsidTr="006F594A">
        <w:trPr>
          <w:trHeight w:val="403"/>
        </w:trPr>
        <w:tc>
          <w:tcPr>
            <w:tcW w:w="562" w:type="dxa"/>
            <w:vAlign w:val="center"/>
          </w:tcPr>
          <w:p w14:paraId="10064380" w14:textId="77777777" w:rsidR="00CA7AEE" w:rsidRPr="00A42F82" w:rsidRDefault="00CA7AEE" w:rsidP="006F594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B583108" w14:textId="77777777" w:rsidR="00CA7AEE" w:rsidRPr="00A42F82" w:rsidRDefault="00CA7AEE" w:rsidP="006F594A">
            <w:pPr>
              <w:rPr>
                <w:rFonts w:ascii="Arial" w:hAnsi="Arial" w:cs="Arial"/>
              </w:rPr>
            </w:pPr>
          </w:p>
          <w:p w14:paraId="615DF9B3" w14:textId="77777777" w:rsidR="00CA7AEE" w:rsidRPr="00A42F82" w:rsidRDefault="00CA7AEE" w:rsidP="006F594A">
            <w:pPr>
              <w:rPr>
                <w:rFonts w:ascii="Arial" w:hAnsi="Arial" w:cs="Arial"/>
              </w:rPr>
            </w:pPr>
          </w:p>
          <w:p w14:paraId="6D413EDC" w14:textId="77777777" w:rsidR="00CA7AEE" w:rsidRPr="00A42F82" w:rsidRDefault="00CA7AEE" w:rsidP="006F594A">
            <w:pPr>
              <w:rPr>
                <w:rFonts w:ascii="Arial" w:hAnsi="Arial" w:cs="Arial"/>
                <w:sz w:val="22"/>
                <w:szCs w:val="22"/>
              </w:rPr>
            </w:pPr>
            <w:r>
              <w:rPr>
                <w:rFonts w:ascii="Arial" w:hAnsi="Arial" w:cs="Arial"/>
                <w:sz w:val="22"/>
                <w:szCs w:val="22"/>
              </w:rPr>
              <w:t xml:space="preserve">Allowing communities to work alongside one another to promote a higher level of completion of homework, parents working alongside the school community. </w:t>
            </w:r>
          </w:p>
          <w:p w14:paraId="7B158145" w14:textId="77777777" w:rsidR="00CA7AEE" w:rsidRPr="00A42F82" w:rsidRDefault="00CA7AEE" w:rsidP="006F594A">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942735B" w14:textId="77777777" w:rsidR="00CA7AEE" w:rsidRPr="00A42F82" w:rsidRDefault="00CA7AEE" w:rsidP="00CA7AEE">
      <w:pPr>
        <w:autoSpaceDE w:val="0"/>
        <w:autoSpaceDN w:val="0"/>
        <w:adjustRightInd w:val="0"/>
        <w:spacing w:after="240"/>
        <w:jc w:val="both"/>
        <w:rPr>
          <w:rFonts w:ascii="Arial" w:hAnsi="Arial" w:cs="Arial"/>
          <w:b/>
        </w:rPr>
      </w:pPr>
    </w:p>
    <w:p w14:paraId="75502481" w14:textId="77777777" w:rsidR="00CA7AEE" w:rsidRPr="00A42F82" w:rsidRDefault="00CA7AEE" w:rsidP="00CA7AEE">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A7AEE" w:rsidRPr="00A42F82" w14:paraId="70F71DE5" w14:textId="77777777" w:rsidTr="006F594A">
        <w:trPr>
          <w:trHeight w:val="558"/>
        </w:trPr>
        <w:tc>
          <w:tcPr>
            <w:tcW w:w="562" w:type="dxa"/>
            <w:shd w:val="clear" w:color="auto" w:fill="F2F2F2" w:themeFill="background1" w:themeFillShade="F2"/>
            <w:vAlign w:val="center"/>
          </w:tcPr>
          <w:p w14:paraId="1E954D6B" w14:textId="77777777" w:rsidR="00CA7AEE" w:rsidRPr="00A42F82" w:rsidRDefault="00CA7AEE" w:rsidP="006F594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0C7D2B8" w14:textId="77777777" w:rsidR="00CA7AEE" w:rsidRPr="00A42F82" w:rsidRDefault="00CA7AEE" w:rsidP="006F594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CEBB64E"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9BDC9E5"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A7AEE" w:rsidRPr="00A42F82" w14:paraId="363E0D0E" w14:textId="77777777" w:rsidTr="006F594A">
        <w:trPr>
          <w:trHeight w:val="439"/>
        </w:trPr>
        <w:tc>
          <w:tcPr>
            <w:tcW w:w="562" w:type="dxa"/>
            <w:shd w:val="clear" w:color="auto" w:fill="F2F2F2" w:themeFill="background1" w:themeFillShade="F2"/>
            <w:vAlign w:val="center"/>
          </w:tcPr>
          <w:p w14:paraId="5342D3E0"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5C7119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0FB9AB1"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F6A25E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78F42A16" w14:textId="77777777" w:rsidTr="006F594A">
        <w:trPr>
          <w:trHeight w:val="439"/>
        </w:trPr>
        <w:tc>
          <w:tcPr>
            <w:tcW w:w="562" w:type="dxa"/>
            <w:shd w:val="clear" w:color="auto" w:fill="F2F2F2" w:themeFill="background1" w:themeFillShade="F2"/>
            <w:vAlign w:val="center"/>
          </w:tcPr>
          <w:p w14:paraId="05879F1E"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EEFEAE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1512C7A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C822C8F"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18DBBA62" w14:textId="77777777" w:rsidTr="006F594A">
        <w:trPr>
          <w:trHeight w:val="439"/>
        </w:trPr>
        <w:tc>
          <w:tcPr>
            <w:tcW w:w="562" w:type="dxa"/>
            <w:shd w:val="clear" w:color="auto" w:fill="F2F2F2" w:themeFill="background1" w:themeFillShade="F2"/>
            <w:vAlign w:val="center"/>
          </w:tcPr>
          <w:p w14:paraId="49FF7A6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908080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7429C8DD"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20BC6F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4A96EC89" w14:textId="77777777" w:rsidTr="006F594A">
        <w:trPr>
          <w:trHeight w:val="403"/>
        </w:trPr>
        <w:tc>
          <w:tcPr>
            <w:tcW w:w="562" w:type="dxa"/>
            <w:shd w:val="clear" w:color="auto" w:fill="F2F2F2" w:themeFill="background1" w:themeFillShade="F2"/>
            <w:vAlign w:val="center"/>
          </w:tcPr>
          <w:p w14:paraId="408A093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A912628"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D717A75"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573E7F9"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4B384F56" w14:textId="77777777" w:rsidTr="006F594A">
        <w:trPr>
          <w:trHeight w:val="403"/>
        </w:trPr>
        <w:tc>
          <w:tcPr>
            <w:tcW w:w="562" w:type="dxa"/>
            <w:shd w:val="clear" w:color="auto" w:fill="F2F2F2" w:themeFill="background1" w:themeFillShade="F2"/>
            <w:vAlign w:val="center"/>
          </w:tcPr>
          <w:p w14:paraId="1AFD1CA3"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B405D0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F3D97C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8F49D03"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523B4A93" w14:textId="77777777" w:rsidTr="006F594A">
        <w:trPr>
          <w:trHeight w:val="403"/>
        </w:trPr>
        <w:tc>
          <w:tcPr>
            <w:tcW w:w="562" w:type="dxa"/>
            <w:shd w:val="clear" w:color="auto" w:fill="F2F2F2" w:themeFill="background1" w:themeFillShade="F2"/>
            <w:vAlign w:val="center"/>
          </w:tcPr>
          <w:p w14:paraId="4A486883"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6DE545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2A574768"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715B2F8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6B3A89A6" w14:textId="77777777" w:rsidTr="006F594A">
        <w:trPr>
          <w:trHeight w:val="439"/>
        </w:trPr>
        <w:tc>
          <w:tcPr>
            <w:tcW w:w="562" w:type="dxa"/>
            <w:shd w:val="clear" w:color="auto" w:fill="F2F2F2" w:themeFill="background1" w:themeFillShade="F2"/>
            <w:vAlign w:val="center"/>
          </w:tcPr>
          <w:p w14:paraId="47A8BF0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FB5FA70"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35574AC"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3069F075"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2E205FCF" w14:textId="77777777" w:rsidTr="006F594A">
        <w:trPr>
          <w:trHeight w:val="403"/>
        </w:trPr>
        <w:tc>
          <w:tcPr>
            <w:tcW w:w="562" w:type="dxa"/>
            <w:shd w:val="clear" w:color="auto" w:fill="F2F2F2" w:themeFill="background1" w:themeFillShade="F2"/>
            <w:vAlign w:val="center"/>
          </w:tcPr>
          <w:p w14:paraId="3FBF9AA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49C70C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0A03F89"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EB26D85"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72B45275" w14:textId="77777777" w:rsidTr="006F594A">
        <w:trPr>
          <w:trHeight w:val="439"/>
        </w:trPr>
        <w:tc>
          <w:tcPr>
            <w:tcW w:w="562" w:type="dxa"/>
            <w:shd w:val="clear" w:color="auto" w:fill="F2F2F2" w:themeFill="background1" w:themeFillShade="F2"/>
            <w:vAlign w:val="center"/>
          </w:tcPr>
          <w:p w14:paraId="2B084F88"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DFEB3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150BDB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18B93DC"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03BDAAA6" w14:textId="77777777" w:rsidTr="006F594A">
        <w:trPr>
          <w:trHeight w:val="403"/>
        </w:trPr>
        <w:tc>
          <w:tcPr>
            <w:tcW w:w="562" w:type="dxa"/>
            <w:shd w:val="clear" w:color="auto" w:fill="F2F2F2" w:themeFill="background1" w:themeFillShade="F2"/>
            <w:vAlign w:val="center"/>
          </w:tcPr>
          <w:p w14:paraId="0ACC5628"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C11F58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80604D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9F4145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3160D2B9" w14:textId="77777777" w:rsidTr="006F594A">
        <w:trPr>
          <w:trHeight w:val="403"/>
        </w:trPr>
        <w:tc>
          <w:tcPr>
            <w:tcW w:w="562" w:type="dxa"/>
            <w:shd w:val="clear" w:color="auto" w:fill="F2F2F2" w:themeFill="background1" w:themeFillShade="F2"/>
            <w:vAlign w:val="center"/>
          </w:tcPr>
          <w:p w14:paraId="1E484FA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723F5E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99EA3E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60177E0"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02332FAB" w14:textId="77777777" w:rsidTr="006F594A">
        <w:trPr>
          <w:trHeight w:val="403"/>
        </w:trPr>
        <w:tc>
          <w:tcPr>
            <w:tcW w:w="562" w:type="dxa"/>
            <w:shd w:val="clear" w:color="auto" w:fill="F2F2F2" w:themeFill="background1" w:themeFillShade="F2"/>
            <w:vAlign w:val="center"/>
          </w:tcPr>
          <w:p w14:paraId="6A80D0E8"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ADB3BFB"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798F50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1FC2C10"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6F054134" w14:textId="77777777" w:rsidTr="006F594A">
        <w:trPr>
          <w:trHeight w:val="403"/>
        </w:trPr>
        <w:tc>
          <w:tcPr>
            <w:tcW w:w="562" w:type="dxa"/>
            <w:shd w:val="clear" w:color="auto" w:fill="F2F2F2" w:themeFill="background1" w:themeFillShade="F2"/>
            <w:vAlign w:val="center"/>
          </w:tcPr>
          <w:p w14:paraId="00B85C0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BAF7F7E"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6BAD46A"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873D6D3"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75439F79" w14:textId="77777777" w:rsidTr="006F594A">
        <w:trPr>
          <w:trHeight w:val="403"/>
        </w:trPr>
        <w:tc>
          <w:tcPr>
            <w:tcW w:w="562" w:type="dxa"/>
            <w:shd w:val="clear" w:color="auto" w:fill="F2F2F2" w:themeFill="background1" w:themeFillShade="F2"/>
            <w:vAlign w:val="center"/>
          </w:tcPr>
          <w:p w14:paraId="37A35EF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17E823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D5768E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D613538"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46A82C78" w14:textId="77777777" w:rsidTr="006F594A">
        <w:trPr>
          <w:trHeight w:val="403"/>
        </w:trPr>
        <w:tc>
          <w:tcPr>
            <w:tcW w:w="562" w:type="dxa"/>
            <w:shd w:val="clear" w:color="auto" w:fill="F2F2F2" w:themeFill="background1" w:themeFillShade="F2"/>
            <w:vAlign w:val="center"/>
          </w:tcPr>
          <w:p w14:paraId="3E49E80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45662B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11656C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10C0F00"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7CC60EFD" w14:textId="77777777" w:rsidTr="006F594A">
        <w:trPr>
          <w:trHeight w:val="403"/>
        </w:trPr>
        <w:tc>
          <w:tcPr>
            <w:tcW w:w="562" w:type="dxa"/>
            <w:shd w:val="clear" w:color="auto" w:fill="F2F2F2" w:themeFill="background1" w:themeFillShade="F2"/>
            <w:vAlign w:val="center"/>
          </w:tcPr>
          <w:p w14:paraId="3CBEDDA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149F76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DA4286C"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DAF6517"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48B0B9E8" w14:textId="77777777" w:rsidTr="006F594A">
        <w:trPr>
          <w:trHeight w:val="403"/>
        </w:trPr>
        <w:tc>
          <w:tcPr>
            <w:tcW w:w="562" w:type="dxa"/>
            <w:shd w:val="clear" w:color="auto" w:fill="F2F2F2" w:themeFill="background1" w:themeFillShade="F2"/>
            <w:vAlign w:val="center"/>
          </w:tcPr>
          <w:p w14:paraId="5539EA3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9DBD00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0C9247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F87D2D9"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6CC16BCD" w14:textId="77777777" w:rsidTr="006F594A">
        <w:trPr>
          <w:trHeight w:val="403"/>
        </w:trPr>
        <w:tc>
          <w:tcPr>
            <w:tcW w:w="562" w:type="dxa"/>
            <w:vAlign w:val="center"/>
          </w:tcPr>
          <w:p w14:paraId="3ED8C27D" w14:textId="77777777" w:rsidR="00CA7AEE" w:rsidRPr="00A42F82" w:rsidRDefault="00CA7AEE" w:rsidP="006F594A">
            <w:pPr>
              <w:autoSpaceDE w:val="0"/>
              <w:autoSpaceDN w:val="0"/>
              <w:adjustRightInd w:val="0"/>
              <w:rPr>
                <w:rFonts w:ascii="Arial" w:hAnsi="Arial" w:cs="Arial"/>
                <w:sz w:val="22"/>
                <w:szCs w:val="22"/>
              </w:rPr>
            </w:pPr>
          </w:p>
        </w:tc>
        <w:tc>
          <w:tcPr>
            <w:tcW w:w="8227" w:type="dxa"/>
            <w:shd w:val="clear" w:color="auto" w:fill="auto"/>
            <w:vAlign w:val="center"/>
          </w:tcPr>
          <w:p w14:paraId="1CA9FAA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0015F7D" w14:textId="77777777" w:rsidR="00CA7AEE" w:rsidRPr="00A42F82" w:rsidRDefault="00CA7AEE" w:rsidP="006F594A">
            <w:pPr>
              <w:rPr>
                <w:rFonts w:ascii="Arial" w:hAnsi="Arial" w:cs="Arial"/>
              </w:rPr>
            </w:pPr>
          </w:p>
          <w:p w14:paraId="0FB90632" w14:textId="77777777" w:rsidR="00CA7AEE" w:rsidRPr="00A42F82" w:rsidRDefault="00CA7AEE" w:rsidP="006F594A">
            <w:pPr>
              <w:rPr>
                <w:rFonts w:ascii="Arial" w:hAnsi="Arial" w:cs="Arial"/>
              </w:rPr>
            </w:pPr>
          </w:p>
          <w:p w14:paraId="482F6017" w14:textId="77777777" w:rsidR="00CA7AEE" w:rsidRPr="00A42F82" w:rsidRDefault="00CA7AEE" w:rsidP="006F594A">
            <w:pPr>
              <w:rPr>
                <w:rFonts w:ascii="Arial" w:hAnsi="Arial" w:cs="Arial"/>
                <w:sz w:val="22"/>
                <w:szCs w:val="22"/>
              </w:rPr>
            </w:pPr>
          </w:p>
          <w:p w14:paraId="5C86277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21A533FC" w14:textId="77777777" w:rsidR="00CA7AEE" w:rsidRPr="00A42F82" w:rsidRDefault="00CA7AEE" w:rsidP="006F594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9C81B05" w14:textId="77777777" w:rsidR="00CA7AEE" w:rsidRPr="00A42F82" w:rsidRDefault="00CA7AEE" w:rsidP="006F594A">
            <w:pPr>
              <w:autoSpaceDE w:val="0"/>
              <w:autoSpaceDN w:val="0"/>
              <w:adjustRightInd w:val="0"/>
              <w:jc w:val="center"/>
              <w:rPr>
                <w:rFonts w:ascii="Arial" w:hAnsi="Arial" w:cs="Arial"/>
                <w:b/>
                <w:bCs/>
                <w:sz w:val="22"/>
                <w:szCs w:val="22"/>
              </w:rPr>
            </w:pPr>
          </w:p>
        </w:tc>
      </w:tr>
    </w:tbl>
    <w:p w14:paraId="53518145" w14:textId="77777777" w:rsidR="00CA7AEE" w:rsidRPr="00A42F82" w:rsidRDefault="00CA7AEE" w:rsidP="00CA7AE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8D9202F" w14:textId="77777777" w:rsidR="00CA7AEE" w:rsidRPr="00A42F82" w:rsidRDefault="00CA7AEE" w:rsidP="00CA7AEE">
      <w:pPr>
        <w:rPr>
          <w:rFonts w:ascii="Arial" w:hAnsi="Arial" w:cs="Arial"/>
          <w:bCs/>
          <w:iCs/>
        </w:rPr>
      </w:pPr>
    </w:p>
    <w:p w14:paraId="3CB4AF66" w14:textId="77777777" w:rsidR="00CA7AEE" w:rsidRPr="00A42F82" w:rsidRDefault="00CA7AEE" w:rsidP="00CA7AEE">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AB9AD80" w14:textId="77777777" w:rsidR="00CA7AEE" w:rsidRPr="00A42F82" w:rsidRDefault="00CA7AEE" w:rsidP="00CA7AEE">
      <w:pPr>
        <w:rPr>
          <w:rFonts w:ascii="Arial" w:hAnsi="Arial" w:cs="Arial"/>
          <w:bCs/>
          <w:iCs/>
        </w:rPr>
      </w:pPr>
    </w:p>
    <w:p w14:paraId="4041F259" w14:textId="77777777" w:rsidR="00CA7AEE" w:rsidRPr="00A42F82" w:rsidRDefault="00CA7AEE" w:rsidP="00CA7AEE">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3CFB1B12" w14:textId="77777777" w:rsidR="00CA7AEE" w:rsidRPr="00A42F82" w:rsidRDefault="00CA7AEE" w:rsidP="00CA7AE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84A5A1C" w14:textId="77777777" w:rsidR="00CA7AEE" w:rsidRPr="00A42F82" w:rsidRDefault="00CA7AEE" w:rsidP="00CA7AE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A7AEE" w:rsidRPr="00A42F82" w14:paraId="3AFE6FE0" w14:textId="77777777" w:rsidTr="006F594A">
        <w:tc>
          <w:tcPr>
            <w:tcW w:w="562" w:type="dxa"/>
            <w:shd w:val="clear" w:color="auto" w:fill="F2F2F2" w:themeFill="background1" w:themeFillShade="F2"/>
            <w:vAlign w:val="center"/>
          </w:tcPr>
          <w:p w14:paraId="276F8C1C" w14:textId="77777777" w:rsidR="00CA7AEE" w:rsidRPr="00A42F82" w:rsidRDefault="00CA7AEE" w:rsidP="006F594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D5EE0E4" w14:textId="77777777" w:rsidR="00CA7AEE" w:rsidRPr="00A42F82" w:rsidRDefault="00CA7AEE" w:rsidP="006F594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BE6790C" w14:textId="77777777" w:rsidR="00CA7AEE" w:rsidRPr="00A42F82" w:rsidRDefault="00CA7AEE" w:rsidP="006F594A">
            <w:pPr>
              <w:autoSpaceDE w:val="0"/>
              <w:autoSpaceDN w:val="0"/>
              <w:adjustRightInd w:val="0"/>
              <w:jc w:val="center"/>
              <w:rPr>
                <w:rFonts w:ascii="Arial" w:hAnsi="Arial" w:cs="Arial"/>
                <w:b/>
                <w:bCs/>
                <w:sz w:val="22"/>
                <w:szCs w:val="22"/>
              </w:rPr>
            </w:pPr>
          </w:p>
          <w:p w14:paraId="13BEA2B2"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3743845" w14:textId="77777777" w:rsidR="00CA7AEE" w:rsidRPr="00A42F82" w:rsidRDefault="00CA7AEE" w:rsidP="006F594A">
            <w:pPr>
              <w:autoSpaceDE w:val="0"/>
              <w:autoSpaceDN w:val="0"/>
              <w:adjustRightInd w:val="0"/>
              <w:jc w:val="center"/>
              <w:rPr>
                <w:rFonts w:ascii="Arial" w:hAnsi="Arial" w:cs="Arial"/>
                <w:b/>
                <w:bCs/>
                <w:sz w:val="22"/>
                <w:szCs w:val="22"/>
              </w:rPr>
            </w:pPr>
          </w:p>
          <w:p w14:paraId="6C9F6BFB"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A7AEE" w:rsidRPr="00A42F82" w14:paraId="51E22B48" w14:textId="77777777" w:rsidTr="006F594A">
        <w:trPr>
          <w:trHeight w:val="439"/>
        </w:trPr>
        <w:tc>
          <w:tcPr>
            <w:tcW w:w="562" w:type="dxa"/>
            <w:shd w:val="clear" w:color="auto" w:fill="F2F2F2" w:themeFill="background1" w:themeFillShade="F2"/>
            <w:vAlign w:val="center"/>
          </w:tcPr>
          <w:p w14:paraId="4E16A93C"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66739D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123AFAC"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11731E6"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1AA5A24F" w14:textId="77777777" w:rsidTr="006F594A">
        <w:trPr>
          <w:trHeight w:val="403"/>
        </w:trPr>
        <w:tc>
          <w:tcPr>
            <w:tcW w:w="562" w:type="dxa"/>
            <w:shd w:val="clear" w:color="auto" w:fill="F2F2F2" w:themeFill="background1" w:themeFillShade="F2"/>
            <w:vAlign w:val="center"/>
          </w:tcPr>
          <w:p w14:paraId="6CA3441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E79205E"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7DB9E87"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F5D557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75C31B3D" w14:textId="77777777" w:rsidTr="006F594A">
        <w:trPr>
          <w:trHeight w:val="439"/>
        </w:trPr>
        <w:tc>
          <w:tcPr>
            <w:tcW w:w="562" w:type="dxa"/>
            <w:shd w:val="clear" w:color="auto" w:fill="F2F2F2" w:themeFill="background1" w:themeFillShade="F2"/>
            <w:vAlign w:val="center"/>
          </w:tcPr>
          <w:p w14:paraId="5F507AE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D86DCD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9D2C21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56C45EC"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5CFC4AE6" w14:textId="77777777" w:rsidTr="006F594A">
        <w:trPr>
          <w:trHeight w:val="403"/>
        </w:trPr>
        <w:tc>
          <w:tcPr>
            <w:tcW w:w="562" w:type="dxa"/>
            <w:shd w:val="clear" w:color="auto" w:fill="F2F2F2" w:themeFill="background1" w:themeFillShade="F2"/>
            <w:vAlign w:val="center"/>
          </w:tcPr>
          <w:p w14:paraId="58F8EF5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101CF8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1D82D3AC"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3EFF235C"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27EE0516" w14:textId="77777777" w:rsidTr="006F594A">
        <w:trPr>
          <w:trHeight w:val="403"/>
        </w:trPr>
        <w:tc>
          <w:tcPr>
            <w:tcW w:w="562" w:type="dxa"/>
            <w:shd w:val="clear" w:color="auto" w:fill="F2F2F2" w:themeFill="background1" w:themeFillShade="F2"/>
            <w:vAlign w:val="center"/>
          </w:tcPr>
          <w:p w14:paraId="55D24886"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F3516E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2BC1D5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5BE7DD3"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075EE5BC" w14:textId="77777777" w:rsidTr="006F594A">
        <w:trPr>
          <w:trHeight w:val="439"/>
        </w:trPr>
        <w:tc>
          <w:tcPr>
            <w:tcW w:w="562" w:type="dxa"/>
            <w:shd w:val="clear" w:color="auto" w:fill="F2F2F2" w:themeFill="background1" w:themeFillShade="F2"/>
            <w:vAlign w:val="center"/>
          </w:tcPr>
          <w:p w14:paraId="7145D32A"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EC2D89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3FCB74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11114FD"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0A91C64E" w14:textId="77777777" w:rsidTr="006F594A">
        <w:trPr>
          <w:trHeight w:val="403"/>
        </w:trPr>
        <w:tc>
          <w:tcPr>
            <w:tcW w:w="562" w:type="dxa"/>
            <w:shd w:val="clear" w:color="auto" w:fill="F2F2F2" w:themeFill="background1" w:themeFillShade="F2"/>
            <w:vAlign w:val="center"/>
          </w:tcPr>
          <w:p w14:paraId="5EA01D23"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F8AA3C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4B9627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703DF14"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6D248039" w14:textId="77777777" w:rsidTr="006F594A">
        <w:trPr>
          <w:trHeight w:val="403"/>
        </w:trPr>
        <w:tc>
          <w:tcPr>
            <w:tcW w:w="562" w:type="dxa"/>
            <w:shd w:val="clear" w:color="auto" w:fill="F2F2F2" w:themeFill="background1" w:themeFillShade="F2"/>
            <w:vAlign w:val="center"/>
          </w:tcPr>
          <w:p w14:paraId="15714F1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6F4EEE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D7D751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1030D5E"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75CF53C0" w14:textId="77777777" w:rsidTr="006F594A">
        <w:trPr>
          <w:trHeight w:val="403"/>
        </w:trPr>
        <w:tc>
          <w:tcPr>
            <w:tcW w:w="562" w:type="dxa"/>
            <w:shd w:val="clear" w:color="auto" w:fill="F2F2F2" w:themeFill="background1" w:themeFillShade="F2"/>
            <w:vAlign w:val="center"/>
          </w:tcPr>
          <w:p w14:paraId="2C5809F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8820B8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0016E52" w14:textId="77777777" w:rsidR="00CA7AEE" w:rsidRPr="00A42F82" w:rsidRDefault="00CA7AEE" w:rsidP="006F594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1F21AA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FF6455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0FF4B6E9" w14:textId="77777777" w:rsidTr="006F594A">
        <w:trPr>
          <w:trHeight w:val="403"/>
        </w:trPr>
        <w:tc>
          <w:tcPr>
            <w:tcW w:w="562" w:type="dxa"/>
            <w:vAlign w:val="center"/>
          </w:tcPr>
          <w:p w14:paraId="2DCCE696" w14:textId="77777777" w:rsidR="00CA7AEE" w:rsidRPr="00A42F82" w:rsidRDefault="00CA7AEE" w:rsidP="006F594A">
            <w:pPr>
              <w:autoSpaceDE w:val="0"/>
              <w:autoSpaceDN w:val="0"/>
              <w:adjustRightInd w:val="0"/>
              <w:jc w:val="center"/>
              <w:rPr>
                <w:rFonts w:ascii="Arial" w:hAnsi="Arial" w:cs="Arial"/>
                <w:sz w:val="22"/>
                <w:szCs w:val="22"/>
              </w:rPr>
            </w:pPr>
          </w:p>
        </w:tc>
        <w:tc>
          <w:tcPr>
            <w:tcW w:w="8217" w:type="dxa"/>
            <w:shd w:val="clear" w:color="auto" w:fill="auto"/>
            <w:vAlign w:val="center"/>
          </w:tcPr>
          <w:p w14:paraId="28B6C97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75B537E" w14:textId="77777777" w:rsidR="00CA7AEE" w:rsidRPr="00A42F82" w:rsidRDefault="00CA7AEE" w:rsidP="006F594A">
            <w:pPr>
              <w:rPr>
                <w:rFonts w:ascii="Arial" w:hAnsi="Arial" w:cs="Arial"/>
              </w:rPr>
            </w:pPr>
          </w:p>
          <w:p w14:paraId="559EAEE9" w14:textId="77777777" w:rsidR="00CA7AEE" w:rsidRPr="00A42F82" w:rsidRDefault="00CA7AEE" w:rsidP="006F594A">
            <w:pPr>
              <w:rPr>
                <w:rFonts w:ascii="Arial" w:hAnsi="Arial" w:cs="Arial"/>
              </w:rPr>
            </w:pPr>
          </w:p>
          <w:p w14:paraId="43A90BF1" w14:textId="77777777" w:rsidR="00CA7AEE" w:rsidRPr="00A42F82" w:rsidRDefault="00CA7AEE" w:rsidP="006F594A">
            <w:pPr>
              <w:rPr>
                <w:rFonts w:ascii="Arial" w:hAnsi="Arial" w:cs="Arial"/>
                <w:sz w:val="22"/>
                <w:szCs w:val="22"/>
              </w:rPr>
            </w:pPr>
          </w:p>
          <w:p w14:paraId="473BFA9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30924C2" w14:textId="77777777" w:rsidR="00CA7AEE" w:rsidRPr="00A42F82" w:rsidRDefault="00CA7AEE" w:rsidP="006F594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D3FF44" w14:textId="77777777" w:rsidR="00CA7AEE" w:rsidRPr="00A42F82" w:rsidRDefault="00CA7AEE" w:rsidP="006F594A">
            <w:pPr>
              <w:autoSpaceDE w:val="0"/>
              <w:autoSpaceDN w:val="0"/>
              <w:adjustRightInd w:val="0"/>
              <w:jc w:val="center"/>
              <w:rPr>
                <w:rFonts w:ascii="Arial" w:hAnsi="Arial" w:cs="Arial"/>
                <w:b/>
                <w:bCs/>
                <w:sz w:val="22"/>
                <w:szCs w:val="22"/>
              </w:rPr>
            </w:pPr>
          </w:p>
        </w:tc>
      </w:tr>
    </w:tbl>
    <w:p w14:paraId="3A19CF01" w14:textId="77777777" w:rsidR="00CA7AEE" w:rsidRPr="00A42F82" w:rsidRDefault="00CA7AEE" w:rsidP="00CA7AE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A7AEE" w:rsidRPr="00A42F82" w14:paraId="6BBB5DFE" w14:textId="77777777" w:rsidTr="006F594A">
        <w:trPr>
          <w:trHeight w:val="403"/>
        </w:trPr>
        <w:tc>
          <w:tcPr>
            <w:tcW w:w="562" w:type="dxa"/>
            <w:tcBorders>
              <w:bottom w:val="single" w:sz="4" w:space="0" w:color="auto"/>
            </w:tcBorders>
            <w:shd w:val="clear" w:color="auto" w:fill="F2F2F2" w:themeFill="background1" w:themeFillShade="F2"/>
          </w:tcPr>
          <w:p w14:paraId="0B272259" w14:textId="77777777" w:rsidR="00CA7AEE" w:rsidRPr="00A42F82" w:rsidRDefault="00CA7AEE" w:rsidP="006F594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75D60A8" w14:textId="77777777" w:rsidR="00CA7AEE" w:rsidRPr="00A42F82" w:rsidRDefault="00CA7AEE" w:rsidP="006F594A">
            <w:pPr>
              <w:rPr>
                <w:rFonts w:ascii="Arial" w:hAnsi="Arial" w:cs="Arial"/>
                <w:b/>
                <w:sz w:val="22"/>
                <w:szCs w:val="22"/>
              </w:rPr>
            </w:pPr>
            <w:r w:rsidRPr="00A42F82">
              <w:rPr>
                <w:rFonts w:ascii="Arial" w:hAnsi="Arial" w:cs="Arial"/>
                <w:b/>
                <w:sz w:val="22"/>
                <w:szCs w:val="22"/>
              </w:rPr>
              <w:t>Participant numbers and source</w:t>
            </w:r>
          </w:p>
          <w:p w14:paraId="5452134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CA7AEE" w:rsidRPr="00A42F82" w14:paraId="3E9FEDFE" w14:textId="77777777" w:rsidTr="006F59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1BE21" w14:textId="77777777" w:rsidR="00CA7AEE" w:rsidRPr="00A42F82" w:rsidRDefault="00CA7AEE" w:rsidP="006F594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7BE58" w14:textId="77777777" w:rsidR="00CA7AEE" w:rsidRPr="00A42F82" w:rsidRDefault="00CA7AEE" w:rsidP="006F594A">
            <w:pPr>
              <w:rPr>
                <w:rFonts w:ascii="Arial" w:hAnsi="Arial" w:cs="Arial"/>
                <w:sz w:val="22"/>
                <w:szCs w:val="22"/>
              </w:rPr>
            </w:pPr>
            <w:r w:rsidRPr="00A42F82">
              <w:rPr>
                <w:rFonts w:ascii="Arial" w:hAnsi="Arial" w:cs="Arial"/>
                <w:sz w:val="22"/>
                <w:szCs w:val="22"/>
              </w:rPr>
              <w:t>How many participants are expected?</w:t>
            </w:r>
          </w:p>
          <w:p w14:paraId="790E254F" w14:textId="77777777" w:rsidR="00CA7AEE" w:rsidRPr="00A42F82" w:rsidRDefault="00CA7AEE" w:rsidP="006F59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BA44C2" w14:textId="77777777" w:rsidR="00CA7AEE" w:rsidRPr="00A42F82" w:rsidRDefault="00CA7AEE" w:rsidP="006F594A">
            <w:pPr>
              <w:rPr>
                <w:rFonts w:ascii="Arial" w:hAnsi="Arial" w:cs="Arial"/>
                <w:sz w:val="22"/>
                <w:szCs w:val="22"/>
              </w:rPr>
            </w:pPr>
          </w:p>
          <w:p w14:paraId="3AEC8019" w14:textId="77777777" w:rsidR="00CA7AEE" w:rsidRPr="00A42F82" w:rsidRDefault="00CA7AEE" w:rsidP="006F594A">
            <w:pPr>
              <w:rPr>
                <w:rFonts w:ascii="Arial" w:hAnsi="Arial" w:cs="Arial"/>
                <w:sz w:val="22"/>
                <w:szCs w:val="22"/>
              </w:rPr>
            </w:pPr>
            <w:r>
              <w:rPr>
                <w:rFonts w:ascii="Arial" w:hAnsi="Arial" w:cs="Arial"/>
                <w:sz w:val="22"/>
                <w:szCs w:val="22"/>
              </w:rPr>
              <w:t xml:space="preserve">Maximum of 6 pupils, maximum of 20 Teachers/Staff </w:t>
            </w:r>
          </w:p>
          <w:p w14:paraId="1DFB0CB6" w14:textId="77777777" w:rsidR="00CA7AEE" w:rsidRPr="00A42F82" w:rsidRDefault="00CA7AEE" w:rsidP="006F594A">
            <w:pPr>
              <w:rPr>
                <w:rFonts w:ascii="Arial" w:hAnsi="Arial" w:cs="Arial"/>
                <w:sz w:val="22"/>
                <w:szCs w:val="22"/>
              </w:rPr>
            </w:pPr>
          </w:p>
          <w:p w14:paraId="43235C7D" w14:textId="77777777" w:rsidR="00CA7AEE" w:rsidRPr="00A42F82" w:rsidRDefault="00CA7AEE" w:rsidP="006F594A">
            <w:pPr>
              <w:rPr>
                <w:rFonts w:ascii="Arial" w:hAnsi="Arial" w:cs="Arial"/>
                <w:b/>
                <w:sz w:val="22"/>
                <w:szCs w:val="22"/>
              </w:rPr>
            </w:pPr>
            <w:r w:rsidRPr="00A42F82">
              <w:rPr>
                <w:rFonts w:ascii="Arial" w:hAnsi="Arial" w:cs="Arial"/>
                <w:i/>
                <w:color w:val="808080"/>
                <w:sz w:val="18"/>
                <w:szCs w:val="18"/>
              </w:rPr>
              <w:t>(this box should expand as you type)</w:t>
            </w:r>
          </w:p>
        </w:tc>
      </w:tr>
      <w:tr w:rsidR="00CA7AEE" w:rsidRPr="00A42F82" w14:paraId="0BB6DBA3" w14:textId="77777777" w:rsidTr="006F59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A0729" w14:textId="77777777" w:rsidR="00CA7AEE" w:rsidRPr="00A42F82" w:rsidRDefault="00CA7AEE" w:rsidP="006F594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717A3A" w14:textId="77777777" w:rsidR="00CA7AEE" w:rsidRPr="00A42F82" w:rsidRDefault="00CA7AEE" w:rsidP="006F594A">
            <w:pPr>
              <w:rPr>
                <w:rFonts w:ascii="Arial" w:hAnsi="Arial" w:cs="Arial"/>
                <w:sz w:val="22"/>
                <w:szCs w:val="22"/>
              </w:rPr>
            </w:pPr>
            <w:r w:rsidRPr="00A42F82">
              <w:rPr>
                <w:rFonts w:ascii="Arial" w:hAnsi="Arial" w:cs="Arial"/>
                <w:sz w:val="22"/>
                <w:szCs w:val="22"/>
              </w:rPr>
              <w:t>Who will the participants be?</w:t>
            </w:r>
          </w:p>
          <w:p w14:paraId="486ABDBD" w14:textId="77777777" w:rsidR="00CA7AEE" w:rsidRPr="00A42F82" w:rsidRDefault="00CA7AEE" w:rsidP="006F59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FDDE1E" w14:textId="77777777" w:rsidR="00CA7AEE" w:rsidRPr="00A42F82" w:rsidRDefault="00CA7AEE" w:rsidP="006F594A">
            <w:pPr>
              <w:rPr>
                <w:rFonts w:ascii="Arial" w:hAnsi="Arial" w:cs="Arial"/>
                <w:sz w:val="22"/>
                <w:szCs w:val="22"/>
              </w:rPr>
            </w:pPr>
          </w:p>
          <w:p w14:paraId="433EF24D" w14:textId="77777777" w:rsidR="00CA7AEE" w:rsidRPr="00A42F82" w:rsidRDefault="00CA7AEE" w:rsidP="006F594A">
            <w:pPr>
              <w:rPr>
                <w:rFonts w:ascii="Arial" w:hAnsi="Arial" w:cs="Arial"/>
                <w:sz w:val="22"/>
                <w:szCs w:val="22"/>
              </w:rPr>
            </w:pPr>
          </w:p>
          <w:p w14:paraId="60E23FCC" w14:textId="77777777" w:rsidR="00CA7AEE" w:rsidRPr="00A42F82" w:rsidRDefault="00CA7AEE" w:rsidP="006F594A">
            <w:pPr>
              <w:rPr>
                <w:rFonts w:ascii="Arial" w:hAnsi="Arial" w:cs="Arial"/>
                <w:sz w:val="22"/>
                <w:szCs w:val="22"/>
              </w:rPr>
            </w:pPr>
            <w:r>
              <w:rPr>
                <w:rFonts w:ascii="Arial" w:hAnsi="Arial" w:cs="Arial"/>
                <w:sz w:val="22"/>
                <w:szCs w:val="22"/>
              </w:rPr>
              <w:t>Teachers and staff as well as pupils</w:t>
            </w:r>
          </w:p>
          <w:p w14:paraId="62B66E6B" w14:textId="77777777" w:rsidR="00CA7AEE" w:rsidRPr="00A42F82" w:rsidRDefault="00CA7AEE" w:rsidP="006F594A">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CA7AEE" w:rsidRPr="00A42F82" w14:paraId="6776FD65" w14:textId="77777777" w:rsidTr="006F594A">
        <w:trPr>
          <w:trHeight w:val="403"/>
        </w:trPr>
        <w:tc>
          <w:tcPr>
            <w:tcW w:w="562" w:type="dxa"/>
            <w:tcBorders>
              <w:top w:val="single" w:sz="4" w:space="0" w:color="auto"/>
            </w:tcBorders>
            <w:shd w:val="clear" w:color="auto" w:fill="F2F2F2" w:themeFill="background1" w:themeFillShade="F2"/>
            <w:vAlign w:val="center"/>
          </w:tcPr>
          <w:p w14:paraId="0114AAC0" w14:textId="77777777" w:rsidR="00CA7AEE" w:rsidRPr="00A42F82" w:rsidRDefault="00CA7AEE" w:rsidP="006F594A">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0E73383" w14:textId="77777777" w:rsidR="00CA7AEE" w:rsidRPr="00A42F82" w:rsidRDefault="00CA7AEE" w:rsidP="006F594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0AFDF11" w14:textId="77777777" w:rsidR="00CA7AEE" w:rsidRPr="00A42F82" w:rsidRDefault="00CA7AEE" w:rsidP="006F594A">
            <w:pPr>
              <w:rPr>
                <w:rFonts w:ascii="Arial" w:hAnsi="Arial" w:cs="Arial"/>
                <w:sz w:val="22"/>
                <w:szCs w:val="22"/>
              </w:rPr>
            </w:pPr>
          </w:p>
          <w:p w14:paraId="460D502D" w14:textId="77777777" w:rsidR="00CA7AEE" w:rsidRPr="00A42F82" w:rsidRDefault="00CA7AEE" w:rsidP="006F594A">
            <w:pPr>
              <w:rPr>
                <w:rFonts w:ascii="Arial" w:hAnsi="Arial" w:cs="Arial"/>
                <w:sz w:val="22"/>
                <w:szCs w:val="22"/>
              </w:rPr>
            </w:pPr>
          </w:p>
          <w:p w14:paraId="07C9AB00" w14:textId="77777777" w:rsidR="00CA7AEE" w:rsidRPr="00A42F82" w:rsidRDefault="00CA7AEE" w:rsidP="006F594A">
            <w:pPr>
              <w:rPr>
                <w:rFonts w:ascii="Arial" w:hAnsi="Arial" w:cs="Arial"/>
                <w:sz w:val="22"/>
                <w:szCs w:val="22"/>
              </w:rPr>
            </w:pPr>
            <w:r>
              <w:rPr>
                <w:rFonts w:ascii="Arial" w:hAnsi="Arial" w:cs="Arial"/>
                <w:sz w:val="22"/>
                <w:szCs w:val="22"/>
              </w:rPr>
              <w:t xml:space="preserve">Random sample </w:t>
            </w:r>
          </w:p>
          <w:p w14:paraId="5EB1D64C" w14:textId="77777777" w:rsidR="00CA7AEE" w:rsidRPr="00A42F82" w:rsidRDefault="00CA7AEE" w:rsidP="006F594A">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AE3F916" w14:textId="77777777" w:rsidR="00CA7AEE" w:rsidRPr="00A42F82" w:rsidRDefault="00CA7AEE" w:rsidP="00CA7AEE">
      <w:pPr>
        <w:rPr>
          <w:rFonts w:ascii="Arial" w:hAnsi="Arial" w:cs="Arial"/>
          <w:bCs/>
          <w:sz w:val="24"/>
          <w:szCs w:val="24"/>
        </w:rPr>
      </w:pPr>
    </w:p>
    <w:p w14:paraId="76D7A252" w14:textId="77777777" w:rsidR="00CA7AEE" w:rsidRPr="00A42F82" w:rsidRDefault="00CA7AEE" w:rsidP="00CA7AE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A7AEE" w:rsidRPr="00A42F82" w14:paraId="331370AD" w14:textId="77777777" w:rsidTr="006F594A">
        <w:tc>
          <w:tcPr>
            <w:tcW w:w="562" w:type="dxa"/>
            <w:shd w:val="clear" w:color="auto" w:fill="F2F2F2" w:themeFill="background1" w:themeFillShade="F2"/>
            <w:vAlign w:val="center"/>
          </w:tcPr>
          <w:p w14:paraId="497B221E" w14:textId="77777777" w:rsidR="00CA7AEE" w:rsidRPr="00A42F82" w:rsidRDefault="00CA7AEE" w:rsidP="006F594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3D8BC55" w14:textId="77777777" w:rsidR="00CA7AEE" w:rsidRPr="00A42F82" w:rsidRDefault="00CA7AEE" w:rsidP="006F594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CBDBDC6" w14:textId="77777777" w:rsidR="00CA7AEE" w:rsidRPr="00A42F82" w:rsidRDefault="00CA7AEE" w:rsidP="006F594A">
            <w:pPr>
              <w:autoSpaceDE w:val="0"/>
              <w:autoSpaceDN w:val="0"/>
              <w:adjustRightInd w:val="0"/>
              <w:jc w:val="center"/>
              <w:rPr>
                <w:rFonts w:ascii="Arial" w:hAnsi="Arial" w:cs="Arial"/>
                <w:b/>
                <w:bCs/>
                <w:sz w:val="16"/>
                <w:szCs w:val="16"/>
              </w:rPr>
            </w:pPr>
          </w:p>
          <w:p w14:paraId="16265E47"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8FB7B52"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2B6D51A" w14:textId="77777777" w:rsidR="00CA7AEE" w:rsidRPr="00A42F82" w:rsidRDefault="00CA7AEE" w:rsidP="006F594A">
            <w:pPr>
              <w:autoSpaceDE w:val="0"/>
              <w:autoSpaceDN w:val="0"/>
              <w:adjustRightInd w:val="0"/>
              <w:jc w:val="center"/>
              <w:rPr>
                <w:rFonts w:ascii="Arial" w:hAnsi="Arial" w:cs="Arial"/>
                <w:b/>
                <w:bCs/>
                <w:sz w:val="16"/>
                <w:szCs w:val="16"/>
              </w:rPr>
            </w:pPr>
          </w:p>
          <w:p w14:paraId="7B1A17E4"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A7AEE" w:rsidRPr="00A42F82" w14:paraId="127C38D3" w14:textId="77777777" w:rsidTr="006F594A">
        <w:trPr>
          <w:trHeight w:val="439"/>
        </w:trPr>
        <w:tc>
          <w:tcPr>
            <w:tcW w:w="562" w:type="dxa"/>
            <w:shd w:val="clear" w:color="auto" w:fill="F2F2F2" w:themeFill="background1" w:themeFillShade="F2"/>
            <w:vAlign w:val="center"/>
          </w:tcPr>
          <w:p w14:paraId="0BD6779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DB68E0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F74A3C0"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8BACF7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1B61CD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39A0DA99" w14:textId="77777777" w:rsidTr="006F594A">
        <w:trPr>
          <w:trHeight w:val="403"/>
        </w:trPr>
        <w:tc>
          <w:tcPr>
            <w:tcW w:w="562" w:type="dxa"/>
            <w:shd w:val="clear" w:color="auto" w:fill="F2F2F2" w:themeFill="background1" w:themeFillShade="F2"/>
            <w:vAlign w:val="center"/>
          </w:tcPr>
          <w:p w14:paraId="429CA149"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DE454E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B9AAEB0"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82C5E5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92B351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1F8D31E8" w14:textId="77777777" w:rsidTr="006F594A">
        <w:trPr>
          <w:trHeight w:val="439"/>
        </w:trPr>
        <w:tc>
          <w:tcPr>
            <w:tcW w:w="562" w:type="dxa"/>
            <w:shd w:val="clear" w:color="auto" w:fill="F2F2F2" w:themeFill="background1" w:themeFillShade="F2"/>
            <w:vAlign w:val="center"/>
          </w:tcPr>
          <w:p w14:paraId="6AEEE33D"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9909C2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BC4AF2F"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3817E6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9DC329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2EC7B0DF" w14:textId="77777777" w:rsidTr="006F594A">
        <w:trPr>
          <w:trHeight w:val="403"/>
        </w:trPr>
        <w:tc>
          <w:tcPr>
            <w:tcW w:w="562" w:type="dxa"/>
            <w:shd w:val="clear" w:color="auto" w:fill="F2F2F2" w:themeFill="background1" w:themeFillShade="F2"/>
            <w:vAlign w:val="center"/>
          </w:tcPr>
          <w:p w14:paraId="06C0587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C0E9623"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6A28C6F"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4F288B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773C133"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18738692" w14:textId="77777777" w:rsidTr="006F594A">
        <w:trPr>
          <w:trHeight w:val="439"/>
        </w:trPr>
        <w:tc>
          <w:tcPr>
            <w:tcW w:w="562" w:type="dxa"/>
            <w:shd w:val="clear" w:color="auto" w:fill="F2F2F2" w:themeFill="background1" w:themeFillShade="F2"/>
            <w:vAlign w:val="center"/>
          </w:tcPr>
          <w:p w14:paraId="3DD931D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05A660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709726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0770BC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20A83E9"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21F78FC3" w14:textId="77777777" w:rsidTr="006F594A">
        <w:trPr>
          <w:trHeight w:val="403"/>
        </w:trPr>
        <w:tc>
          <w:tcPr>
            <w:tcW w:w="562" w:type="dxa"/>
            <w:shd w:val="clear" w:color="auto" w:fill="F2F2F2" w:themeFill="background1" w:themeFillShade="F2"/>
            <w:vAlign w:val="center"/>
          </w:tcPr>
          <w:p w14:paraId="22FE56E6"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58707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5DEBCC6"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CFCDF55"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C108CD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1D00E89E" w14:textId="77777777" w:rsidTr="006F594A">
        <w:trPr>
          <w:trHeight w:val="439"/>
        </w:trPr>
        <w:tc>
          <w:tcPr>
            <w:tcW w:w="562" w:type="dxa"/>
            <w:shd w:val="clear" w:color="auto" w:fill="F2F2F2" w:themeFill="background1" w:themeFillShade="F2"/>
            <w:vAlign w:val="center"/>
          </w:tcPr>
          <w:p w14:paraId="3152F14D"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5FFD90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5336F63B"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E9110D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E401F63"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3032095C" w14:textId="77777777" w:rsidTr="006F594A">
        <w:trPr>
          <w:trHeight w:val="403"/>
        </w:trPr>
        <w:tc>
          <w:tcPr>
            <w:tcW w:w="562" w:type="dxa"/>
            <w:shd w:val="clear" w:color="auto" w:fill="F2F2F2" w:themeFill="background1" w:themeFillShade="F2"/>
            <w:vAlign w:val="center"/>
          </w:tcPr>
          <w:p w14:paraId="46E8AC19"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71F057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C224E0D"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B1900B2"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93C7A7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3E0D445E" w14:textId="77777777" w:rsidTr="006F594A">
        <w:trPr>
          <w:trHeight w:val="439"/>
        </w:trPr>
        <w:tc>
          <w:tcPr>
            <w:tcW w:w="562" w:type="dxa"/>
            <w:shd w:val="clear" w:color="auto" w:fill="F2F2F2" w:themeFill="background1" w:themeFillShade="F2"/>
            <w:vAlign w:val="center"/>
          </w:tcPr>
          <w:p w14:paraId="0A9DCCC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2C53379"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254929B"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189227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4FD21FA"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466FEEC2" w14:textId="77777777" w:rsidTr="006F594A">
        <w:trPr>
          <w:trHeight w:val="403"/>
        </w:trPr>
        <w:tc>
          <w:tcPr>
            <w:tcW w:w="562" w:type="dxa"/>
            <w:tcBorders>
              <w:bottom w:val="single" w:sz="4" w:space="0" w:color="auto"/>
            </w:tcBorders>
            <w:shd w:val="clear" w:color="auto" w:fill="F2F2F2" w:themeFill="background1" w:themeFillShade="F2"/>
            <w:vAlign w:val="center"/>
          </w:tcPr>
          <w:p w14:paraId="1E04AE1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4980120"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CA7AEE" w:rsidRPr="00A42F82" w14:paraId="38458D3F" w14:textId="77777777" w:rsidTr="006F594A">
        <w:trPr>
          <w:trHeight w:val="403"/>
        </w:trPr>
        <w:tc>
          <w:tcPr>
            <w:tcW w:w="562" w:type="dxa"/>
            <w:vAlign w:val="center"/>
          </w:tcPr>
          <w:p w14:paraId="4F2762EA" w14:textId="77777777" w:rsidR="00CA7AEE" w:rsidRPr="00A42F82" w:rsidRDefault="00CA7AEE" w:rsidP="006F594A">
            <w:pPr>
              <w:jc w:val="center"/>
              <w:rPr>
                <w:rFonts w:ascii="Arial" w:hAnsi="Arial" w:cs="Arial"/>
                <w:sz w:val="22"/>
                <w:szCs w:val="22"/>
              </w:rPr>
            </w:pPr>
          </w:p>
        </w:tc>
        <w:tc>
          <w:tcPr>
            <w:tcW w:w="9923" w:type="dxa"/>
            <w:gridSpan w:val="4"/>
            <w:vAlign w:val="center"/>
          </w:tcPr>
          <w:p w14:paraId="350A8E10" w14:textId="77777777" w:rsidR="00CA7AEE" w:rsidRPr="00A42F82" w:rsidRDefault="00CA7AEE" w:rsidP="006F594A">
            <w:pPr>
              <w:rPr>
                <w:rFonts w:ascii="Arial" w:hAnsi="Arial" w:cs="Arial"/>
                <w:sz w:val="22"/>
                <w:szCs w:val="22"/>
              </w:rPr>
            </w:pPr>
          </w:p>
          <w:p w14:paraId="70F8DA98" w14:textId="77777777" w:rsidR="00CA7AEE" w:rsidRPr="00A42F82" w:rsidRDefault="00CA7AEE" w:rsidP="006F594A">
            <w:pPr>
              <w:rPr>
                <w:rFonts w:ascii="Arial" w:hAnsi="Arial" w:cs="Arial"/>
                <w:sz w:val="22"/>
                <w:szCs w:val="22"/>
              </w:rPr>
            </w:pPr>
          </w:p>
          <w:p w14:paraId="15E6F0CF" w14:textId="77777777" w:rsidR="00CA7AEE" w:rsidRPr="00A42F82" w:rsidRDefault="00CA7AEE" w:rsidP="006F594A">
            <w:pPr>
              <w:rPr>
                <w:rFonts w:ascii="Arial" w:hAnsi="Arial" w:cs="Arial"/>
                <w:sz w:val="22"/>
                <w:szCs w:val="22"/>
              </w:rPr>
            </w:pPr>
          </w:p>
          <w:p w14:paraId="57B0E4C7"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487364" w14:textId="77777777" w:rsidR="00CA7AEE" w:rsidRPr="00A42F82" w:rsidRDefault="00CA7AEE" w:rsidP="00CA7AE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A7AEE" w:rsidRPr="00A42F82" w14:paraId="64BF1F61" w14:textId="77777777" w:rsidTr="006F594A">
        <w:tc>
          <w:tcPr>
            <w:tcW w:w="562" w:type="dxa"/>
            <w:shd w:val="clear" w:color="auto" w:fill="F2F2F2" w:themeFill="background1" w:themeFillShade="F2"/>
          </w:tcPr>
          <w:p w14:paraId="797FA46F" w14:textId="77777777" w:rsidR="00CA7AEE" w:rsidRPr="00A42F82" w:rsidRDefault="00CA7AEE" w:rsidP="006F594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0D41FC0" w14:textId="77777777" w:rsidR="00CA7AEE" w:rsidRPr="00A42F82" w:rsidRDefault="00CA7AEE" w:rsidP="006F594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4D2D21B" w14:textId="77777777" w:rsidR="00CA7AEE" w:rsidRPr="00A42F82" w:rsidRDefault="00CA7AEE" w:rsidP="006F594A">
            <w:pPr>
              <w:autoSpaceDE w:val="0"/>
              <w:autoSpaceDN w:val="0"/>
              <w:adjustRightInd w:val="0"/>
              <w:jc w:val="center"/>
              <w:rPr>
                <w:rFonts w:ascii="Arial" w:hAnsi="Arial" w:cs="Arial"/>
                <w:b/>
                <w:bCs/>
                <w:sz w:val="16"/>
                <w:szCs w:val="16"/>
              </w:rPr>
            </w:pPr>
          </w:p>
          <w:p w14:paraId="36D328FB"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DD7F07C"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031B3F1" w14:textId="77777777" w:rsidR="00CA7AEE" w:rsidRPr="00A42F82" w:rsidRDefault="00CA7AEE" w:rsidP="006F594A">
            <w:pPr>
              <w:autoSpaceDE w:val="0"/>
              <w:autoSpaceDN w:val="0"/>
              <w:adjustRightInd w:val="0"/>
              <w:jc w:val="center"/>
              <w:rPr>
                <w:rFonts w:ascii="Arial" w:hAnsi="Arial" w:cs="Arial"/>
                <w:b/>
                <w:bCs/>
                <w:sz w:val="16"/>
                <w:szCs w:val="16"/>
              </w:rPr>
            </w:pPr>
          </w:p>
          <w:p w14:paraId="4DD0F7CC"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A7AEE" w:rsidRPr="00A42F82" w14:paraId="23327661" w14:textId="77777777" w:rsidTr="006F594A">
        <w:trPr>
          <w:trHeight w:val="439"/>
        </w:trPr>
        <w:tc>
          <w:tcPr>
            <w:tcW w:w="562" w:type="dxa"/>
            <w:shd w:val="clear" w:color="auto" w:fill="F2F2F2" w:themeFill="background1" w:themeFillShade="F2"/>
            <w:vAlign w:val="center"/>
          </w:tcPr>
          <w:p w14:paraId="1323B70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C30C1B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58431D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B79E7D1"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EBF126C"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0A5CC3D7" w14:textId="77777777" w:rsidTr="006F594A">
        <w:trPr>
          <w:trHeight w:val="403"/>
        </w:trPr>
        <w:tc>
          <w:tcPr>
            <w:tcW w:w="562" w:type="dxa"/>
            <w:shd w:val="clear" w:color="auto" w:fill="F2F2F2" w:themeFill="background1" w:themeFillShade="F2"/>
            <w:vAlign w:val="center"/>
          </w:tcPr>
          <w:p w14:paraId="61F4231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DF3A1A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68DF55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F08CFF5"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01ED84D"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3A9D4E22" w14:textId="77777777" w:rsidTr="006F594A">
        <w:trPr>
          <w:trHeight w:val="439"/>
        </w:trPr>
        <w:tc>
          <w:tcPr>
            <w:tcW w:w="562" w:type="dxa"/>
            <w:shd w:val="clear" w:color="auto" w:fill="F2F2F2" w:themeFill="background1" w:themeFillShade="F2"/>
            <w:vAlign w:val="center"/>
          </w:tcPr>
          <w:p w14:paraId="23D1B59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F31562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2C3C5C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B873D6F"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E4C928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667F51ED" w14:textId="77777777" w:rsidTr="006F594A">
        <w:trPr>
          <w:trHeight w:val="403"/>
        </w:trPr>
        <w:tc>
          <w:tcPr>
            <w:tcW w:w="562" w:type="dxa"/>
            <w:shd w:val="clear" w:color="auto" w:fill="F2F2F2" w:themeFill="background1" w:themeFillShade="F2"/>
            <w:vAlign w:val="center"/>
          </w:tcPr>
          <w:p w14:paraId="3FCB3E13"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31942EE"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B29911C"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4B0A155"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72A22A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583D7AC0" w14:textId="77777777" w:rsidTr="006F594A">
        <w:trPr>
          <w:trHeight w:val="403"/>
        </w:trPr>
        <w:tc>
          <w:tcPr>
            <w:tcW w:w="562" w:type="dxa"/>
            <w:shd w:val="clear" w:color="auto" w:fill="F2F2F2" w:themeFill="background1" w:themeFillShade="F2"/>
            <w:vAlign w:val="center"/>
          </w:tcPr>
          <w:p w14:paraId="3D76F05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6EE8A5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CA7AEE" w:rsidRPr="00A42F82" w14:paraId="6B7ED27A" w14:textId="77777777" w:rsidTr="006F594A">
        <w:trPr>
          <w:trHeight w:val="403"/>
        </w:trPr>
        <w:tc>
          <w:tcPr>
            <w:tcW w:w="562" w:type="dxa"/>
            <w:vAlign w:val="center"/>
          </w:tcPr>
          <w:p w14:paraId="499B0778" w14:textId="77777777" w:rsidR="00CA7AEE" w:rsidRPr="00A42F82" w:rsidRDefault="00CA7AEE" w:rsidP="006F594A">
            <w:pPr>
              <w:jc w:val="center"/>
              <w:rPr>
                <w:rFonts w:ascii="Arial" w:hAnsi="Arial" w:cs="Arial"/>
                <w:sz w:val="22"/>
                <w:szCs w:val="22"/>
              </w:rPr>
            </w:pPr>
          </w:p>
        </w:tc>
        <w:tc>
          <w:tcPr>
            <w:tcW w:w="9923" w:type="dxa"/>
            <w:gridSpan w:val="4"/>
            <w:vAlign w:val="center"/>
          </w:tcPr>
          <w:p w14:paraId="5B7A59C3" w14:textId="77777777" w:rsidR="00CA7AEE" w:rsidRPr="00A42F82" w:rsidRDefault="00CA7AEE" w:rsidP="006F594A">
            <w:pPr>
              <w:rPr>
                <w:rFonts w:ascii="Arial" w:hAnsi="Arial" w:cs="Arial"/>
                <w:sz w:val="22"/>
                <w:szCs w:val="22"/>
              </w:rPr>
            </w:pPr>
          </w:p>
          <w:p w14:paraId="7FD27F81" w14:textId="77777777" w:rsidR="00CA7AEE" w:rsidRPr="00A42F82" w:rsidRDefault="00CA7AEE" w:rsidP="006F594A">
            <w:pPr>
              <w:rPr>
                <w:rFonts w:ascii="Arial" w:hAnsi="Arial" w:cs="Arial"/>
                <w:sz w:val="22"/>
                <w:szCs w:val="22"/>
              </w:rPr>
            </w:pPr>
          </w:p>
          <w:p w14:paraId="497266C2" w14:textId="77777777" w:rsidR="00CA7AEE" w:rsidRPr="00A42F82" w:rsidRDefault="00CA7AEE" w:rsidP="006F594A">
            <w:pPr>
              <w:rPr>
                <w:rFonts w:ascii="Arial" w:hAnsi="Arial" w:cs="Arial"/>
                <w:sz w:val="22"/>
                <w:szCs w:val="22"/>
              </w:rPr>
            </w:pPr>
          </w:p>
          <w:p w14:paraId="44DCF3B9"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B5D7D17" w14:textId="77777777" w:rsidR="00CA7AEE" w:rsidRPr="00A42F82" w:rsidRDefault="00CA7AEE" w:rsidP="00CA7AEE">
      <w:pPr>
        <w:autoSpaceDE w:val="0"/>
        <w:autoSpaceDN w:val="0"/>
        <w:adjustRightInd w:val="0"/>
        <w:spacing w:after="240"/>
        <w:jc w:val="both"/>
        <w:rPr>
          <w:rFonts w:ascii="Arial" w:hAnsi="Arial" w:cs="Arial"/>
          <w:b/>
        </w:rPr>
      </w:pPr>
    </w:p>
    <w:p w14:paraId="4C94D56A" w14:textId="77777777" w:rsidR="00CA7AEE" w:rsidRPr="00A42F82" w:rsidRDefault="00CA7AEE" w:rsidP="00CA7AEE">
      <w:pPr>
        <w:rPr>
          <w:rFonts w:ascii="Arial" w:hAnsi="Arial" w:cs="Arial"/>
          <w:b/>
        </w:rPr>
      </w:pPr>
      <w:r w:rsidRPr="00A42F82">
        <w:rPr>
          <w:rFonts w:ascii="Arial" w:hAnsi="Arial" w:cs="Arial"/>
          <w:b/>
        </w:rPr>
        <w:t>SECTION H: Anticipated Risks</w:t>
      </w:r>
    </w:p>
    <w:p w14:paraId="04CC194E" w14:textId="77777777" w:rsidR="00CA7AEE" w:rsidRPr="00A42F82" w:rsidRDefault="00CA7AEE" w:rsidP="00CA7AE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893"/>
        <w:gridCol w:w="3299"/>
        <w:gridCol w:w="1044"/>
        <w:gridCol w:w="696"/>
      </w:tblGrid>
      <w:tr w:rsidR="00CA7AEE" w:rsidRPr="00A42F82" w14:paraId="79CC5F73" w14:textId="77777777" w:rsidTr="006F594A">
        <w:tc>
          <w:tcPr>
            <w:tcW w:w="596" w:type="dxa"/>
            <w:tcBorders>
              <w:bottom w:val="single" w:sz="4" w:space="0" w:color="auto"/>
            </w:tcBorders>
            <w:shd w:val="clear" w:color="auto" w:fill="F2F2F2" w:themeFill="background1" w:themeFillShade="F2"/>
          </w:tcPr>
          <w:p w14:paraId="24F377FD" w14:textId="77777777" w:rsidR="00CA7AEE" w:rsidRPr="00A42F82" w:rsidRDefault="00CA7AEE" w:rsidP="006F594A">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B4EF6A9" w14:textId="77777777" w:rsidR="00CA7AEE" w:rsidRPr="00A42F82" w:rsidRDefault="00CA7AEE" w:rsidP="006F594A">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F596B64" w14:textId="77777777" w:rsidR="00CA7AEE" w:rsidRPr="00A42F82" w:rsidRDefault="00CA7AEE" w:rsidP="006F594A">
            <w:pPr>
              <w:rPr>
                <w:rFonts w:ascii="Arial" w:hAnsi="Arial" w:cs="Arial"/>
              </w:rPr>
            </w:pPr>
          </w:p>
          <w:p w14:paraId="7479A56E" w14:textId="77777777" w:rsidR="00CA7AEE" w:rsidRPr="00A42F82" w:rsidRDefault="00CA7AEE" w:rsidP="006F594A">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CA7AEE" w:rsidRPr="00A42F82" w14:paraId="5E865936" w14:textId="77777777" w:rsidTr="006F594A">
        <w:tc>
          <w:tcPr>
            <w:tcW w:w="596" w:type="dxa"/>
            <w:vMerge w:val="restart"/>
            <w:shd w:val="clear" w:color="auto" w:fill="F2F2F2" w:themeFill="background1" w:themeFillShade="F2"/>
            <w:vAlign w:val="center"/>
          </w:tcPr>
          <w:p w14:paraId="3076AD99" w14:textId="77777777" w:rsidR="00CA7AEE" w:rsidRPr="00A42F82" w:rsidRDefault="00CA7AEE" w:rsidP="006F594A">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3EE92EF" w14:textId="77777777" w:rsidR="00CA7AEE" w:rsidRPr="00A42F82" w:rsidRDefault="00CA7AEE" w:rsidP="006F594A">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287B830" w14:textId="77777777" w:rsidR="00CA7AEE" w:rsidRPr="00A42F82" w:rsidRDefault="00CA7AEE" w:rsidP="006F594A">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BB1C95A" w14:textId="77777777" w:rsidR="00CA7AEE" w:rsidRPr="00A42F82" w:rsidRDefault="00CA7AEE" w:rsidP="006F594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CA7AEE" w:rsidRPr="00A42F82" w14:paraId="39957B05" w14:textId="77777777" w:rsidTr="006F594A">
        <w:tc>
          <w:tcPr>
            <w:tcW w:w="596" w:type="dxa"/>
            <w:vMerge/>
            <w:tcBorders>
              <w:bottom w:val="single" w:sz="4" w:space="0" w:color="auto"/>
            </w:tcBorders>
            <w:shd w:val="clear" w:color="auto" w:fill="F2F2F2" w:themeFill="background1" w:themeFillShade="F2"/>
            <w:vAlign w:val="center"/>
          </w:tcPr>
          <w:p w14:paraId="63196374" w14:textId="77777777" w:rsidR="00CA7AEE" w:rsidRPr="00A42F82" w:rsidRDefault="00CA7AEE" w:rsidP="006F594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0093620" w14:textId="77777777" w:rsidR="00CA7AEE" w:rsidRPr="00A42F82" w:rsidRDefault="00CA7AEE" w:rsidP="006F594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6E536C" w14:textId="77777777" w:rsidR="00CA7AEE" w:rsidRPr="00A42F82" w:rsidRDefault="00CA7AEE" w:rsidP="006F594A">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F83425C" w14:textId="77777777" w:rsidR="00CA7AEE" w:rsidRPr="00A42F82" w:rsidRDefault="00CA7AEE" w:rsidP="006F594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A7AEE" w:rsidRPr="00A42F82" w14:paraId="127F2FC5" w14:textId="77777777" w:rsidTr="006F594A">
        <w:tc>
          <w:tcPr>
            <w:tcW w:w="596" w:type="dxa"/>
            <w:tcBorders>
              <w:bottom w:val="single" w:sz="4" w:space="0" w:color="auto"/>
            </w:tcBorders>
            <w:shd w:val="clear" w:color="auto" w:fill="F2F2F2" w:themeFill="background1" w:themeFillShade="F2"/>
            <w:vAlign w:val="center"/>
          </w:tcPr>
          <w:p w14:paraId="369D401D" w14:textId="77777777" w:rsidR="00CA7AEE" w:rsidRPr="00A42F82" w:rsidRDefault="00CA7AEE" w:rsidP="006F594A">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49B17572" w14:textId="77777777" w:rsidR="00CA7AEE" w:rsidRPr="00A42F82" w:rsidRDefault="00CA7AEE" w:rsidP="006F594A">
            <w:pPr>
              <w:rPr>
                <w:rFonts w:ascii="Arial" w:hAnsi="Arial" w:cs="Arial"/>
              </w:rPr>
            </w:pPr>
            <w:r w:rsidRPr="00A42F82">
              <w:rPr>
                <w:rFonts w:ascii="Arial" w:hAnsi="Arial" w:cs="Arial"/>
                <w:b/>
              </w:rPr>
              <w:t>Risks to participants</w:t>
            </w:r>
          </w:p>
          <w:p w14:paraId="37F3793F" w14:textId="77777777" w:rsidR="00CA7AEE" w:rsidRPr="00A42F82" w:rsidRDefault="00CA7AEE" w:rsidP="006F594A">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CA7AEE" w:rsidRPr="00A42F82" w14:paraId="79106B5D" w14:textId="77777777" w:rsidTr="006F594A">
        <w:tc>
          <w:tcPr>
            <w:tcW w:w="596" w:type="dxa"/>
            <w:tcBorders>
              <w:top w:val="single" w:sz="4" w:space="0" w:color="auto"/>
              <w:bottom w:val="single" w:sz="4" w:space="0" w:color="auto"/>
            </w:tcBorders>
            <w:vAlign w:val="center"/>
          </w:tcPr>
          <w:p w14:paraId="34584FCA" w14:textId="77777777" w:rsidR="00CA7AEE" w:rsidRPr="00A42F82" w:rsidRDefault="00CA7AEE" w:rsidP="006F59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AF9CD34"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Risk to participants:</w:t>
            </w:r>
          </w:p>
          <w:p w14:paraId="1C420F0C" w14:textId="77777777" w:rsidR="00CA7AEE" w:rsidRDefault="00CA7AEE" w:rsidP="006F594A">
            <w:pPr>
              <w:rPr>
                <w:rFonts w:ascii="Arial" w:hAnsi="Arial" w:cs="Arial"/>
              </w:rPr>
            </w:pPr>
          </w:p>
          <w:p w14:paraId="2D47F9F4" w14:textId="77777777" w:rsidR="00CA7AEE" w:rsidRDefault="00CA7AEE" w:rsidP="006F594A">
            <w:pPr>
              <w:rPr>
                <w:rFonts w:ascii="Arial" w:hAnsi="Arial" w:cs="Arial"/>
              </w:rPr>
            </w:pPr>
            <w:r w:rsidRPr="00B175BF">
              <w:rPr>
                <w:rFonts w:ascii="Arial" w:hAnsi="Arial" w:cs="Arial"/>
                <w:i/>
                <w:iCs/>
              </w:rPr>
              <w:t>Participants may feel under pressure to give the correct answer to the questions</w:t>
            </w:r>
            <w:r w:rsidRPr="00B175BF">
              <w:rPr>
                <w:rFonts w:ascii="Arial" w:hAnsi="Arial" w:cs="Arial"/>
              </w:rPr>
              <w:t>.</w:t>
            </w:r>
          </w:p>
          <w:p w14:paraId="3D4CE121" w14:textId="77777777" w:rsidR="00CA7AEE" w:rsidRPr="00B175BF" w:rsidRDefault="00CA7AEE" w:rsidP="006F594A">
            <w:pPr>
              <w:rPr>
                <w:rFonts w:ascii="Arial" w:hAnsi="Arial" w:cs="Arial"/>
              </w:rPr>
            </w:pPr>
          </w:p>
          <w:p w14:paraId="49658083" w14:textId="77777777" w:rsidR="00CA7AEE" w:rsidRPr="00A42F82" w:rsidRDefault="00CA7AEE" w:rsidP="006F594A">
            <w:pPr>
              <w:rPr>
                <w:rFonts w:ascii="Arial" w:hAnsi="Arial" w:cs="Arial"/>
              </w:rPr>
            </w:pPr>
          </w:p>
          <w:p w14:paraId="55FFED0B" w14:textId="77777777" w:rsidR="00CA7AEE" w:rsidRPr="00A42F82" w:rsidRDefault="00CA7AEE" w:rsidP="006F594A">
            <w:pPr>
              <w:rPr>
                <w:rFonts w:ascii="Arial" w:hAnsi="Arial" w:cs="Arial"/>
              </w:rPr>
            </w:pPr>
          </w:p>
          <w:p w14:paraId="56359576"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B3C13B" w14:textId="77777777" w:rsidR="00CA7AEE" w:rsidRPr="00A42F82" w:rsidRDefault="00CA7AEE" w:rsidP="006F59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B08EDD1" w14:textId="77777777" w:rsidR="00CA7AEE" w:rsidRPr="00A42F82" w:rsidRDefault="00CA7AEE" w:rsidP="006F594A">
            <w:pPr>
              <w:rPr>
                <w:rFonts w:ascii="Arial" w:hAnsi="Arial" w:cs="Arial"/>
              </w:rPr>
            </w:pPr>
          </w:p>
          <w:p w14:paraId="50984EA8" w14:textId="77777777" w:rsidR="00CA7AEE" w:rsidRPr="00B175BF" w:rsidRDefault="00CA7AEE" w:rsidP="006F594A">
            <w:pPr>
              <w:rPr>
                <w:rFonts w:ascii="Arial" w:hAnsi="Arial" w:cs="Arial"/>
                <w:i/>
                <w:iCs/>
              </w:rPr>
            </w:pPr>
            <w:r w:rsidRPr="00B175BF">
              <w:rPr>
                <w:rFonts w:ascii="Arial" w:hAnsi="Arial" w:cs="Arial"/>
                <w:i/>
                <w:iCs/>
              </w:rPr>
              <w:t>Participant</w:t>
            </w:r>
            <w:r>
              <w:rPr>
                <w:rFonts w:ascii="Arial" w:hAnsi="Arial" w:cs="Arial"/>
                <w:i/>
                <w:iCs/>
              </w:rPr>
              <w:t>s</w:t>
            </w:r>
            <w:r w:rsidRPr="00B175BF">
              <w:rPr>
                <w:rFonts w:ascii="Arial" w:hAnsi="Arial" w:cs="Arial"/>
                <w:i/>
                <w:iCs/>
              </w:rPr>
              <w:t xml:space="preserve"> will be told that there is no consequence for anything they say. I will make it clear that I want open and honest answers. I will make it clear that the answers they give will affect their education in no way and there will be no repercussions for their actions and answers regarding the research</w:t>
            </w:r>
          </w:p>
          <w:p w14:paraId="7E0E53E0" w14:textId="77777777" w:rsidR="00CA7AEE" w:rsidRPr="00A42F82" w:rsidRDefault="00CA7AEE" w:rsidP="006F594A">
            <w:pPr>
              <w:rPr>
                <w:rFonts w:ascii="Arial" w:hAnsi="Arial" w:cs="Arial"/>
              </w:rPr>
            </w:pPr>
          </w:p>
          <w:p w14:paraId="06B4B835" w14:textId="77777777" w:rsidR="00CA7AEE" w:rsidRPr="00A42F82" w:rsidRDefault="00CA7AEE" w:rsidP="006F594A">
            <w:pPr>
              <w:rPr>
                <w:rFonts w:ascii="Arial" w:hAnsi="Arial" w:cs="Arial"/>
              </w:rPr>
            </w:pPr>
          </w:p>
          <w:p w14:paraId="5E0B783C" w14:textId="77777777" w:rsidR="00CA7AEE" w:rsidRPr="00A42F82" w:rsidRDefault="00CA7AEE" w:rsidP="006F594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A7AEE" w:rsidRPr="00A42F82" w14:paraId="7614C618" w14:textId="77777777" w:rsidTr="006F594A">
        <w:tc>
          <w:tcPr>
            <w:tcW w:w="596" w:type="dxa"/>
            <w:tcBorders>
              <w:bottom w:val="single" w:sz="4" w:space="0" w:color="auto"/>
            </w:tcBorders>
            <w:shd w:val="clear" w:color="auto" w:fill="F2F2F2" w:themeFill="background1" w:themeFillShade="F2"/>
            <w:vAlign w:val="center"/>
          </w:tcPr>
          <w:p w14:paraId="05F3B943" w14:textId="77777777" w:rsidR="00CA7AEE" w:rsidRPr="00A42F82" w:rsidRDefault="00CA7AEE" w:rsidP="006F594A">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7216F729" w14:textId="77777777" w:rsidR="00CA7AEE" w:rsidRPr="00A42F82" w:rsidRDefault="00CA7AEE" w:rsidP="006F594A">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A7AEE" w:rsidRPr="00A42F82" w14:paraId="346E9C76" w14:textId="77777777" w:rsidTr="006F594A">
        <w:tc>
          <w:tcPr>
            <w:tcW w:w="596" w:type="dxa"/>
            <w:tcBorders>
              <w:top w:val="single" w:sz="4" w:space="0" w:color="auto"/>
              <w:bottom w:val="single" w:sz="4" w:space="0" w:color="auto"/>
            </w:tcBorders>
            <w:vAlign w:val="center"/>
          </w:tcPr>
          <w:p w14:paraId="16007DA2" w14:textId="77777777" w:rsidR="00CA7AEE" w:rsidRPr="00A42F82" w:rsidRDefault="00CA7AEE" w:rsidP="006F594A">
            <w:pPr>
              <w:jc w:val="center"/>
              <w:rPr>
                <w:rFonts w:ascii="Arial" w:hAnsi="Arial" w:cs="Arial"/>
              </w:rPr>
            </w:pPr>
          </w:p>
        </w:tc>
        <w:tc>
          <w:tcPr>
            <w:tcW w:w="9923" w:type="dxa"/>
            <w:gridSpan w:val="4"/>
            <w:tcBorders>
              <w:top w:val="single" w:sz="4" w:space="0" w:color="auto"/>
              <w:bottom w:val="single" w:sz="4" w:space="0" w:color="auto"/>
            </w:tcBorders>
          </w:tcPr>
          <w:p w14:paraId="2BE06D85" w14:textId="77777777" w:rsidR="00CA7AEE" w:rsidRPr="00A42F82" w:rsidRDefault="00CA7AEE" w:rsidP="006F594A">
            <w:pPr>
              <w:rPr>
                <w:rFonts w:ascii="Arial" w:hAnsi="Arial" w:cs="Arial"/>
              </w:rPr>
            </w:pPr>
          </w:p>
          <w:p w14:paraId="5BD64D99" w14:textId="77777777" w:rsidR="00CA7AEE" w:rsidRPr="00A42F82" w:rsidRDefault="00CA7AEE" w:rsidP="006F594A">
            <w:pPr>
              <w:rPr>
                <w:rFonts w:ascii="Arial" w:hAnsi="Arial" w:cs="Arial"/>
              </w:rPr>
            </w:pPr>
            <w:r>
              <w:rPr>
                <w:rFonts w:ascii="Arial" w:hAnsi="Arial" w:cs="Arial"/>
              </w:rPr>
              <w:lastRenderedPageBreak/>
              <w:t xml:space="preserve">Potentially some of the questions may involve details that involve parents/family, discuss with the teachers and staff, the questions will be identified and vetted by teachers before the questions are asked. </w:t>
            </w:r>
          </w:p>
          <w:p w14:paraId="476BCEF5" w14:textId="77777777" w:rsidR="00CA7AEE" w:rsidRPr="00A42F82" w:rsidRDefault="00CA7AEE" w:rsidP="006F594A">
            <w:pPr>
              <w:rPr>
                <w:rFonts w:ascii="Arial" w:hAnsi="Arial" w:cs="Arial"/>
              </w:rPr>
            </w:pPr>
          </w:p>
          <w:p w14:paraId="0DEF67D2"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A7AEE" w:rsidRPr="00A42F82" w14:paraId="7F8630C1" w14:textId="77777777" w:rsidTr="006F594A">
        <w:tc>
          <w:tcPr>
            <w:tcW w:w="596" w:type="dxa"/>
            <w:tcBorders>
              <w:top w:val="single" w:sz="4" w:space="0" w:color="auto"/>
              <w:bottom w:val="single" w:sz="4" w:space="0" w:color="auto"/>
            </w:tcBorders>
            <w:shd w:val="clear" w:color="auto" w:fill="F2F2F2" w:themeFill="background1" w:themeFillShade="F2"/>
            <w:vAlign w:val="center"/>
          </w:tcPr>
          <w:p w14:paraId="1275250D" w14:textId="77777777" w:rsidR="00CA7AEE" w:rsidRPr="00A42F82" w:rsidRDefault="00CA7AEE" w:rsidP="006F594A">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331B1075" w14:textId="77777777" w:rsidR="00CA7AEE" w:rsidRPr="00A42F82" w:rsidRDefault="00CA7AEE" w:rsidP="006F594A">
            <w:pPr>
              <w:rPr>
                <w:rFonts w:ascii="Arial" w:hAnsi="Arial" w:cs="Arial"/>
              </w:rPr>
            </w:pPr>
            <w:r w:rsidRPr="00A42F82">
              <w:rPr>
                <w:rFonts w:ascii="Arial" w:hAnsi="Arial" w:cs="Arial"/>
                <w:b/>
              </w:rPr>
              <w:t>Risks to the investigator</w:t>
            </w:r>
          </w:p>
          <w:p w14:paraId="30531CD7" w14:textId="77777777" w:rsidR="00CA7AEE" w:rsidRPr="00A42F82" w:rsidRDefault="00CA7AEE" w:rsidP="006F594A">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CA7AEE" w:rsidRPr="00A42F82" w14:paraId="28AE1495" w14:textId="77777777" w:rsidTr="006F594A">
        <w:tc>
          <w:tcPr>
            <w:tcW w:w="596" w:type="dxa"/>
            <w:tcBorders>
              <w:top w:val="single" w:sz="4" w:space="0" w:color="auto"/>
              <w:bottom w:val="single" w:sz="4" w:space="0" w:color="auto"/>
            </w:tcBorders>
            <w:vAlign w:val="center"/>
          </w:tcPr>
          <w:p w14:paraId="5A095559" w14:textId="77777777" w:rsidR="00CA7AEE" w:rsidRPr="00A42F82" w:rsidRDefault="00CA7AEE" w:rsidP="006F59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31C0D47"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Risk to the investigator:</w:t>
            </w:r>
          </w:p>
          <w:p w14:paraId="56361D61" w14:textId="77777777" w:rsidR="00CA7AEE" w:rsidRPr="00A42F82" w:rsidRDefault="00CA7AEE" w:rsidP="006F594A">
            <w:pPr>
              <w:rPr>
                <w:rFonts w:ascii="Arial" w:hAnsi="Arial" w:cs="Arial"/>
              </w:rPr>
            </w:pPr>
          </w:p>
          <w:p w14:paraId="7512021A" w14:textId="77777777" w:rsidR="00CA7AEE" w:rsidRDefault="00CA7AEE" w:rsidP="00CA7AEE">
            <w:pPr>
              <w:pStyle w:val="ListParagraph"/>
              <w:numPr>
                <w:ilvl w:val="0"/>
                <w:numId w:val="40"/>
              </w:numPr>
              <w:autoSpaceDE w:val="0"/>
              <w:autoSpaceDN w:val="0"/>
              <w:adjustRightInd w:val="0"/>
              <w:spacing w:after="0" w:line="240" w:lineRule="auto"/>
              <w:rPr>
                <w:rFonts w:ascii="Arial" w:hAnsi="Arial" w:cs="Arial"/>
                <w:i/>
                <w:iCs/>
              </w:rPr>
            </w:pPr>
            <w:r w:rsidRPr="00FF48AE">
              <w:rPr>
                <w:rFonts w:ascii="Arial" w:hAnsi="Arial" w:cs="Arial"/>
                <w:i/>
                <w:iCs/>
                <w:sz w:val="20"/>
                <w:szCs w:val="20"/>
              </w:rPr>
              <w:t>Risk of accusation of fabrication or falsification of data</w:t>
            </w:r>
            <w:r w:rsidRPr="00FF48AE">
              <w:rPr>
                <w:rFonts w:ascii="Arial" w:hAnsi="Arial" w:cs="Arial"/>
                <w:i/>
                <w:iCs/>
              </w:rPr>
              <w:t>.</w:t>
            </w:r>
            <w:r>
              <w:rPr>
                <w:rFonts w:ascii="Arial" w:hAnsi="Arial" w:cs="Arial"/>
                <w:i/>
                <w:iCs/>
              </w:rPr>
              <w:t xml:space="preserve"> </w:t>
            </w:r>
          </w:p>
          <w:p w14:paraId="4EE7A6EA" w14:textId="77777777" w:rsidR="00CA7AEE" w:rsidRPr="00FF48AE" w:rsidRDefault="00CA7AEE" w:rsidP="00CA7AEE">
            <w:pPr>
              <w:pStyle w:val="ListParagraph"/>
              <w:numPr>
                <w:ilvl w:val="0"/>
                <w:numId w:val="40"/>
              </w:numPr>
              <w:autoSpaceDE w:val="0"/>
              <w:autoSpaceDN w:val="0"/>
              <w:adjustRightInd w:val="0"/>
              <w:spacing w:after="0" w:line="240" w:lineRule="auto"/>
              <w:rPr>
                <w:rFonts w:ascii="Arial" w:hAnsi="Arial" w:cs="Arial"/>
                <w:i/>
                <w:iCs/>
              </w:rPr>
            </w:pPr>
            <w:r>
              <w:rPr>
                <w:rFonts w:ascii="Arial" w:hAnsi="Arial" w:cs="Arial"/>
                <w:i/>
                <w:iCs/>
                <w:sz w:val="20"/>
                <w:szCs w:val="20"/>
              </w:rPr>
              <w:t xml:space="preserve">Accusations from students during focus groups </w:t>
            </w:r>
          </w:p>
          <w:p w14:paraId="27FB486F" w14:textId="77777777" w:rsidR="00CA7AEE" w:rsidRPr="00A42F82" w:rsidRDefault="00CA7AEE" w:rsidP="006F594A">
            <w:pPr>
              <w:rPr>
                <w:rFonts w:ascii="Arial" w:hAnsi="Arial" w:cs="Arial"/>
              </w:rPr>
            </w:pPr>
          </w:p>
          <w:p w14:paraId="6E16939A" w14:textId="77777777" w:rsidR="00CA7AEE" w:rsidRPr="00A42F82" w:rsidRDefault="00CA7AEE" w:rsidP="006F594A">
            <w:pPr>
              <w:rPr>
                <w:rFonts w:ascii="Arial" w:hAnsi="Arial" w:cs="Arial"/>
              </w:rPr>
            </w:pPr>
          </w:p>
          <w:p w14:paraId="73296D82"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5B0A17" w14:textId="77777777" w:rsidR="00CA7AEE" w:rsidRPr="00A42F82" w:rsidRDefault="00CA7AEE" w:rsidP="006F59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A9EE38F" w14:textId="77777777" w:rsidR="00CA7AEE" w:rsidRPr="00A42F82" w:rsidRDefault="00CA7AEE" w:rsidP="006F594A">
            <w:pPr>
              <w:rPr>
                <w:rFonts w:ascii="Arial" w:hAnsi="Arial" w:cs="Arial"/>
              </w:rPr>
            </w:pPr>
          </w:p>
          <w:p w14:paraId="5C8C9833" w14:textId="77777777" w:rsidR="00CA7AEE" w:rsidRPr="00A42F82" w:rsidRDefault="00CA7AEE" w:rsidP="006F594A">
            <w:pPr>
              <w:rPr>
                <w:rFonts w:ascii="Arial" w:hAnsi="Arial" w:cs="Arial"/>
              </w:rPr>
            </w:pPr>
          </w:p>
          <w:p w14:paraId="18B7BFA9" w14:textId="77777777" w:rsidR="00CA7AEE" w:rsidRPr="00FD3C15" w:rsidRDefault="00CA7AEE" w:rsidP="006F594A">
            <w:pPr>
              <w:autoSpaceDE w:val="0"/>
              <w:autoSpaceDN w:val="0"/>
              <w:adjustRightInd w:val="0"/>
              <w:rPr>
                <w:rFonts w:ascii="Arial" w:hAnsi="Arial" w:cs="Arial"/>
                <w:i/>
                <w:iCs/>
              </w:rPr>
            </w:pPr>
            <w:r w:rsidRPr="00FD3C15">
              <w:rPr>
                <w:rFonts w:ascii="Arial" w:hAnsi="Arial" w:cs="Arial"/>
                <w:i/>
                <w:iCs/>
              </w:rPr>
              <w:t>I will follow the UWTSD and BERA ethical guidelines when conducting primary research in a school.</w:t>
            </w:r>
          </w:p>
          <w:p w14:paraId="5C4075C8" w14:textId="77777777" w:rsidR="00CA7AEE" w:rsidRPr="00A42F82" w:rsidRDefault="00CA7AEE" w:rsidP="006F594A">
            <w:pPr>
              <w:rPr>
                <w:rFonts w:ascii="Arial" w:hAnsi="Arial" w:cs="Arial"/>
              </w:rPr>
            </w:pPr>
          </w:p>
          <w:p w14:paraId="2FF36D1F"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A7AEE" w:rsidRPr="00A42F82" w14:paraId="2AE0E795" w14:textId="77777777" w:rsidTr="006F594A">
        <w:tc>
          <w:tcPr>
            <w:tcW w:w="596" w:type="dxa"/>
            <w:tcBorders>
              <w:top w:val="single" w:sz="4" w:space="0" w:color="auto"/>
              <w:bottom w:val="single" w:sz="4" w:space="0" w:color="auto"/>
            </w:tcBorders>
            <w:shd w:val="clear" w:color="auto" w:fill="F2F2F2" w:themeFill="background1" w:themeFillShade="F2"/>
            <w:vAlign w:val="center"/>
          </w:tcPr>
          <w:p w14:paraId="39585532" w14:textId="77777777" w:rsidR="00CA7AEE" w:rsidRPr="00A42F82" w:rsidRDefault="00CA7AEE" w:rsidP="006F594A">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CC93A6E" w14:textId="77777777" w:rsidR="00CA7AEE" w:rsidRPr="00A42F82" w:rsidRDefault="00CA7AEE" w:rsidP="006F594A">
            <w:pPr>
              <w:rPr>
                <w:rFonts w:ascii="Arial" w:hAnsi="Arial" w:cs="Arial"/>
              </w:rPr>
            </w:pPr>
            <w:r w:rsidRPr="00A42F82">
              <w:rPr>
                <w:rFonts w:ascii="Arial" w:hAnsi="Arial" w:cs="Arial"/>
                <w:b/>
              </w:rPr>
              <w:t>University/institutional risks</w:t>
            </w:r>
          </w:p>
          <w:p w14:paraId="1ED34A95" w14:textId="77777777" w:rsidR="00CA7AEE" w:rsidRPr="00A42F82" w:rsidRDefault="00CA7AEE" w:rsidP="006F594A">
            <w:pPr>
              <w:rPr>
                <w:rFonts w:ascii="Arial" w:hAnsi="Arial" w:cs="Arial"/>
              </w:rPr>
            </w:pPr>
            <w:r w:rsidRPr="00A42F82">
              <w:rPr>
                <w:rFonts w:ascii="Arial" w:hAnsi="Arial" w:cs="Arial"/>
              </w:rPr>
              <w:t>For example: adverse publicity, financial loss, data protection</w:t>
            </w:r>
          </w:p>
        </w:tc>
      </w:tr>
      <w:tr w:rsidR="00CA7AEE" w:rsidRPr="00A42F82" w14:paraId="75DA135F" w14:textId="77777777" w:rsidTr="006F594A">
        <w:tc>
          <w:tcPr>
            <w:tcW w:w="596" w:type="dxa"/>
            <w:tcBorders>
              <w:top w:val="single" w:sz="4" w:space="0" w:color="auto"/>
              <w:bottom w:val="single" w:sz="4" w:space="0" w:color="auto"/>
            </w:tcBorders>
            <w:vAlign w:val="center"/>
          </w:tcPr>
          <w:p w14:paraId="1121147A" w14:textId="77777777" w:rsidR="00CA7AEE" w:rsidRPr="00A42F82" w:rsidRDefault="00CA7AEE" w:rsidP="006F59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D1B3B87"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Risk to the University:</w:t>
            </w:r>
          </w:p>
          <w:p w14:paraId="58C76E27" w14:textId="77777777" w:rsidR="00CA7AEE" w:rsidRDefault="00CA7AEE" w:rsidP="006F594A">
            <w:pPr>
              <w:rPr>
                <w:rFonts w:ascii="Arial" w:hAnsi="Arial" w:cs="Arial"/>
                <w:color w:val="FF0000"/>
              </w:rPr>
            </w:pPr>
          </w:p>
          <w:p w14:paraId="75D9AC46" w14:textId="77777777" w:rsidR="00CA7AEE" w:rsidRPr="00FD3C15" w:rsidRDefault="00CA7AEE" w:rsidP="006F594A">
            <w:pPr>
              <w:rPr>
                <w:rFonts w:ascii="Arial" w:hAnsi="Arial" w:cs="Arial"/>
              </w:rPr>
            </w:pPr>
            <w:r w:rsidRPr="00FD3C15">
              <w:rPr>
                <w:rFonts w:ascii="Arial" w:hAnsi="Arial" w:cs="Arial"/>
              </w:rPr>
              <w:t xml:space="preserve">Not conducting or reacting ethically during the conduction of this research day. </w:t>
            </w:r>
          </w:p>
          <w:p w14:paraId="3AB2FF07" w14:textId="77777777" w:rsidR="00CA7AEE" w:rsidRPr="00A42F82" w:rsidRDefault="00CA7AEE" w:rsidP="006F594A">
            <w:pPr>
              <w:rPr>
                <w:rFonts w:ascii="Arial" w:hAnsi="Arial" w:cs="Arial"/>
              </w:rPr>
            </w:pPr>
          </w:p>
          <w:p w14:paraId="7FEE8449" w14:textId="77777777" w:rsidR="00CA7AEE" w:rsidRPr="00A42F82" w:rsidRDefault="00CA7AEE" w:rsidP="006F594A">
            <w:pPr>
              <w:rPr>
                <w:rFonts w:ascii="Arial" w:hAnsi="Arial" w:cs="Arial"/>
              </w:rPr>
            </w:pPr>
          </w:p>
          <w:p w14:paraId="7C55CF10" w14:textId="77777777" w:rsidR="00CA7AEE" w:rsidRPr="00A42F82" w:rsidRDefault="00CA7AEE" w:rsidP="006F594A">
            <w:pPr>
              <w:rPr>
                <w:rFonts w:ascii="Arial" w:hAnsi="Arial" w:cs="Arial"/>
              </w:rPr>
            </w:pPr>
          </w:p>
          <w:p w14:paraId="02F5A468"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4B0EC8B" w14:textId="77777777" w:rsidR="00CA7AEE" w:rsidRPr="00A42F82" w:rsidRDefault="00CA7AEE" w:rsidP="006F59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26F6445" w14:textId="77777777" w:rsidR="00CA7AEE" w:rsidRPr="00FD3C15" w:rsidRDefault="00CA7AEE" w:rsidP="00CA7AEE">
            <w:pPr>
              <w:pStyle w:val="ListParagraph"/>
              <w:numPr>
                <w:ilvl w:val="0"/>
                <w:numId w:val="41"/>
              </w:numPr>
              <w:spacing w:after="0" w:line="240" w:lineRule="auto"/>
              <w:rPr>
                <w:rFonts w:ascii="Arial" w:hAnsi="Arial" w:cs="Arial"/>
              </w:rPr>
            </w:pPr>
            <w:r w:rsidRPr="00FD3C15">
              <w:rPr>
                <w:rFonts w:ascii="Arial" w:hAnsi="Arial" w:cs="Arial"/>
                <w:i/>
                <w:sz w:val="20"/>
                <w:szCs w:val="20"/>
              </w:rPr>
              <w:t>I will behave in a professional manner, always. I will also collect my data on a password protected file and all data will be confidential and anonymous.</w:t>
            </w:r>
          </w:p>
          <w:p w14:paraId="76667864" w14:textId="77777777" w:rsidR="00CA7AEE" w:rsidRPr="00A42F82" w:rsidRDefault="00CA7AEE" w:rsidP="006F594A">
            <w:pPr>
              <w:rPr>
                <w:rFonts w:ascii="Arial" w:hAnsi="Arial" w:cs="Arial"/>
              </w:rPr>
            </w:pPr>
          </w:p>
          <w:p w14:paraId="54257F8D" w14:textId="77777777" w:rsidR="00CA7AEE" w:rsidRPr="00A42F82" w:rsidRDefault="00CA7AEE" w:rsidP="006F594A">
            <w:pPr>
              <w:rPr>
                <w:rFonts w:ascii="Arial" w:hAnsi="Arial" w:cs="Arial"/>
              </w:rPr>
            </w:pPr>
          </w:p>
          <w:p w14:paraId="3D9B1B5D" w14:textId="77777777" w:rsidR="00CA7AEE" w:rsidRPr="00A42F82" w:rsidRDefault="00CA7AEE" w:rsidP="006F594A">
            <w:pPr>
              <w:rPr>
                <w:rFonts w:ascii="Arial" w:hAnsi="Arial" w:cs="Arial"/>
              </w:rPr>
            </w:pPr>
          </w:p>
          <w:p w14:paraId="0275A225"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A7AEE" w:rsidRPr="00A42F82" w14:paraId="74825892" w14:textId="77777777" w:rsidTr="006F594A">
        <w:tc>
          <w:tcPr>
            <w:tcW w:w="596" w:type="dxa"/>
            <w:tcBorders>
              <w:top w:val="single" w:sz="4" w:space="0" w:color="auto"/>
              <w:bottom w:val="single" w:sz="4" w:space="0" w:color="auto"/>
            </w:tcBorders>
            <w:shd w:val="clear" w:color="auto" w:fill="F2F2F2" w:themeFill="background1" w:themeFillShade="F2"/>
            <w:vAlign w:val="center"/>
          </w:tcPr>
          <w:p w14:paraId="4A260A9D" w14:textId="77777777" w:rsidR="00CA7AEE" w:rsidRPr="00A42F82" w:rsidRDefault="00CA7AEE" w:rsidP="006F594A">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072178E" w14:textId="77777777" w:rsidR="00CA7AEE" w:rsidRPr="00A42F82" w:rsidRDefault="00CA7AEE" w:rsidP="006F594A">
            <w:pPr>
              <w:rPr>
                <w:rFonts w:ascii="Arial" w:hAnsi="Arial" w:cs="Arial"/>
              </w:rPr>
            </w:pPr>
            <w:r w:rsidRPr="00A42F82">
              <w:rPr>
                <w:rFonts w:ascii="Arial" w:hAnsi="Arial" w:cs="Arial"/>
                <w:b/>
              </w:rPr>
              <w:t>Environmental risks</w:t>
            </w:r>
          </w:p>
          <w:p w14:paraId="23FE795B" w14:textId="77777777" w:rsidR="00CA7AEE" w:rsidRPr="00A42F82" w:rsidRDefault="00CA7AEE" w:rsidP="006F594A">
            <w:pPr>
              <w:rPr>
                <w:rFonts w:ascii="Arial" w:hAnsi="Arial" w:cs="Arial"/>
              </w:rPr>
            </w:pPr>
            <w:r w:rsidRPr="00A42F82">
              <w:rPr>
                <w:rFonts w:ascii="Arial" w:hAnsi="Arial" w:cs="Arial"/>
              </w:rPr>
              <w:t>For example: accidental spillage of pollutants, damage to local ecosystems</w:t>
            </w:r>
          </w:p>
        </w:tc>
      </w:tr>
      <w:tr w:rsidR="00CA7AEE" w:rsidRPr="00A42F82" w14:paraId="55633089" w14:textId="77777777" w:rsidTr="006F594A">
        <w:tc>
          <w:tcPr>
            <w:tcW w:w="596" w:type="dxa"/>
            <w:tcBorders>
              <w:top w:val="single" w:sz="4" w:space="0" w:color="auto"/>
              <w:bottom w:val="single" w:sz="4" w:space="0" w:color="auto"/>
            </w:tcBorders>
            <w:vAlign w:val="center"/>
          </w:tcPr>
          <w:p w14:paraId="478CC1F0" w14:textId="77777777" w:rsidR="00CA7AEE" w:rsidRPr="00A42F82" w:rsidRDefault="00CA7AEE" w:rsidP="006F59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DF8F96A"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Risk to the environment:</w:t>
            </w:r>
          </w:p>
          <w:p w14:paraId="5385408E" w14:textId="77777777" w:rsidR="00CA7AEE" w:rsidRPr="00A42F82" w:rsidRDefault="00CA7AEE" w:rsidP="006F594A">
            <w:pPr>
              <w:rPr>
                <w:rFonts w:ascii="Arial" w:hAnsi="Arial" w:cs="Arial"/>
              </w:rPr>
            </w:pPr>
          </w:p>
          <w:p w14:paraId="3A0A7AE7" w14:textId="77777777" w:rsidR="00CA7AEE" w:rsidRPr="00A42F82" w:rsidRDefault="00CA7AEE" w:rsidP="006F594A">
            <w:pPr>
              <w:rPr>
                <w:rFonts w:ascii="Arial" w:hAnsi="Arial" w:cs="Arial"/>
              </w:rPr>
            </w:pPr>
            <w:r>
              <w:rPr>
                <w:rFonts w:ascii="Arial" w:hAnsi="Arial" w:cs="Arial"/>
              </w:rPr>
              <w:t>N/A</w:t>
            </w:r>
          </w:p>
          <w:p w14:paraId="3F19B84D" w14:textId="77777777" w:rsidR="00CA7AEE" w:rsidRPr="00A42F82" w:rsidRDefault="00CA7AEE" w:rsidP="006F594A">
            <w:pPr>
              <w:rPr>
                <w:rFonts w:ascii="Arial" w:hAnsi="Arial" w:cs="Arial"/>
              </w:rPr>
            </w:pPr>
          </w:p>
          <w:p w14:paraId="58C02748"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EAFCFAB" w14:textId="77777777" w:rsidR="00CA7AEE" w:rsidRPr="00A42F82" w:rsidRDefault="00CA7AEE" w:rsidP="006F59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9BEBD26" w14:textId="77777777" w:rsidR="00CA7AEE" w:rsidRDefault="00CA7AEE" w:rsidP="006F594A">
            <w:pPr>
              <w:rPr>
                <w:rFonts w:ascii="Arial" w:hAnsi="Arial" w:cs="Arial"/>
              </w:rPr>
            </w:pPr>
          </w:p>
          <w:p w14:paraId="456B0F1B" w14:textId="77777777" w:rsidR="00CA7AEE" w:rsidRPr="00A42F82" w:rsidRDefault="00CA7AEE" w:rsidP="006F594A">
            <w:pPr>
              <w:rPr>
                <w:rFonts w:ascii="Arial" w:hAnsi="Arial" w:cs="Arial"/>
              </w:rPr>
            </w:pPr>
            <w:r>
              <w:rPr>
                <w:rFonts w:ascii="Arial" w:hAnsi="Arial" w:cs="Arial"/>
              </w:rPr>
              <w:t xml:space="preserve">N/A </w:t>
            </w:r>
          </w:p>
          <w:p w14:paraId="372F5068" w14:textId="77777777" w:rsidR="00CA7AEE" w:rsidRPr="00A42F82" w:rsidRDefault="00CA7AEE" w:rsidP="006F594A">
            <w:pPr>
              <w:rPr>
                <w:rFonts w:ascii="Arial" w:hAnsi="Arial" w:cs="Arial"/>
              </w:rPr>
            </w:pPr>
          </w:p>
          <w:p w14:paraId="2D2C7834" w14:textId="77777777" w:rsidR="00CA7AEE" w:rsidRPr="00A42F82" w:rsidRDefault="00CA7AEE" w:rsidP="006F594A">
            <w:pPr>
              <w:rPr>
                <w:rFonts w:ascii="Arial" w:hAnsi="Arial" w:cs="Arial"/>
              </w:rPr>
            </w:pPr>
          </w:p>
          <w:p w14:paraId="1E0C353D"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49EDA1" w14:textId="77777777" w:rsidR="00CA7AEE" w:rsidRPr="00A42F82" w:rsidRDefault="00CA7AEE" w:rsidP="00CA7AE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A7AEE" w:rsidRPr="00A42F82" w14:paraId="25715F7C" w14:textId="77777777" w:rsidTr="006F594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42E2EFB" w14:textId="77777777" w:rsidR="00CA7AEE" w:rsidRPr="00A42F82" w:rsidRDefault="00CA7AEE" w:rsidP="006F594A">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ACCFF77" w14:textId="77777777" w:rsidR="00CA7AEE" w:rsidRPr="00A42F82" w:rsidRDefault="00CA7AEE" w:rsidP="006F594A">
            <w:pPr>
              <w:autoSpaceDE w:val="0"/>
              <w:autoSpaceDN w:val="0"/>
              <w:adjustRightInd w:val="0"/>
              <w:rPr>
                <w:rFonts w:ascii="Arial" w:hAnsi="Arial" w:cs="Arial"/>
                <w:b/>
              </w:rPr>
            </w:pPr>
            <w:r w:rsidRPr="00A42F82">
              <w:rPr>
                <w:rFonts w:ascii="Arial" w:hAnsi="Arial" w:cs="Arial"/>
                <w:b/>
              </w:rPr>
              <w:t>Disclosure and Barring Service</w:t>
            </w:r>
          </w:p>
        </w:tc>
      </w:tr>
      <w:tr w:rsidR="00CA7AEE" w:rsidRPr="00A42F82" w14:paraId="1C2A435E" w14:textId="77777777" w:rsidTr="006F594A">
        <w:tc>
          <w:tcPr>
            <w:tcW w:w="596" w:type="dxa"/>
            <w:tcBorders>
              <w:top w:val="single" w:sz="4" w:space="0" w:color="auto"/>
              <w:bottom w:val="single" w:sz="4" w:space="0" w:color="auto"/>
            </w:tcBorders>
            <w:shd w:val="clear" w:color="auto" w:fill="F2F2F2" w:themeFill="background1" w:themeFillShade="F2"/>
            <w:vAlign w:val="center"/>
          </w:tcPr>
          <w:p w14:paraId="0968D737" w14:textId="77777777" w:rsidR="00CA7AEE" w:rsidRPr="00A42F82" w:rsidRDefault="00CA7AEE" w:rsidP="006F594A">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615112E" w14:textId="77777777" w:rsidR="00CA7AEE" w:rsidRPr="00A42F82" w:rsidRDefault="00CA7AEE" w:rsidP="006F594A">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140CE07" w14:textId="77777777" w:rsidR="00CA7AEE" w:rsidRPr="00A42F82" w:rsidRDefault="00CA7AEE" w:rsidP="006F594A">
            <w:pPr>
              <w:autoSpaceDE w:val="0"/>
              <w:autoSpaceDN w:val="0"/>
              <w:adjustRightInd w:val="0"/>
              <w:jc w:val="center"/>
              <w:rPr>
                <w:rFonts w:ascii="Arial" w:hAnsi="Arial" w:cs="Arial"/>
                <w:b/>
                <w:bCs/>
              </w:rPr>
            </w:pPr>
            <w:r w:rsidRPr="00A42F82">
              <w:rPr>
                <w:rFonts w:ascii="Arial" w:hAnsi="Arial" w:cs="Arial"/>
                <w:b/>
                <w:bCs/>
              </w:rPr>
              <w:t>YES</w:t>
            </w:r>
          </w:p>
          <w:p w14:paraId="6E2CC4D9" w14:textId="77777777" w:rsidR="00CA7AEE" w:rsidRPr="00A42F82" w:rsidRDefault="00CA7AEE" w:rsidP="006F594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6889EA9" w14:textId="77777777" w:rsidR="00CA7AEE" w:rsidRPr="00A42F82" w:rsidRDefault="00CA7AEE" w:rsidP="006F594A">
            <w:pPr>
              <w:autoSpaceDE w:val="0"/>
              <w:autoSpaceDN w:val="0"/>
              <w:adjustRightInd w:val="0"/>
              <w:jc w:val="center"/>
              <w:rPr>
                <w:rFonts w:ascii="Arial" w:hAnsi="Arial" w:cs="Arial"/>
                <w:b/>
                <w:bCs/>
              </w:rPr>
            </w:pPr>
            <w:r w:rsidRPr="00A42F82">
              <w:rPr>
                <w:rFonts w:ascii="Arial" w:hAnsi="Arial" w:cs="Arial"/>
                <w:b/>
                <w:bCs/>
              </w:rPr>
              <w:t>NO</w:t>
            </w:r>
          </w:p>
          <w:p w14:paraId="023B8D8B" w14:textId="77777777" w:rsidR="00CA7AEE" w:rsidRPr="00A42F82" w:rsidRDefault="00CA7AEE" w:rsidP="006F594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1B1C04C" w14:textId="77777777" w:rsidR="00CA7AEE" w:rsidRPr="00A42F82" w:rsidRDefault="00CA7AEE" w:rsidP="006F594A">
            <w:pPr>
              <w:autoSpaceDE w:val="0"/>
              <w:autoSpaceDN w:val="0"/>
              <w:adjustRightInd w:val="0"/>
              <w:jc w:val="center"/>
              <w:rPr>
                <w:rFonts w:ascii="Arial" w:hAnsi="Arial" w:cs="Arial"/>
                <w:b/>
                <w:bCs/>
              </w:rPr>
            </w:pPr>
            <w:r w:rsidRPr="00A42F82">
              <w:rPr>
                <w:rFonts w:ascii="Arial" w:hAnsi="Arial" w:cs="Arial"/>
                <w:b/>
                <w:bCs/>
              </w:rPr>
              <w:t>N/A</w:t>
            </w:r>
          </w:p>
          <w:p w14:paraId="5B2B034B" w14:textId="77777777" w:rsidR="00CA7AEE" w:rsidRPr="00A42F82" w:rsidRDefault="00CA7AEE" w:rsidP="006F594A">
            <w:pPr>
              <w:autoSpaceDE w:val="0"/>
              <w:autoSpaceDN w:val="0"/>
              <w:adjustRightInd w:val="0"/>
              <w:jc w:val="center"/>
              <w:rPr>
                <w:rFonts w:ascii="Arial" w:hAnsi="Arial" w:cs="Arial"/>
                <w:b/>
              </w:rPr>
            </w:pPr>
          </w:p>
        </w:tc>
      </w:tr>
      <w:tr w:rsidR="00CA7AEE" w:rsidRPr="00A42F82" w14:paraId="35D69443" w14:textId="77777777" w:rsidTr="006F59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672EF0" w14:textId="77777777" w:rsidR="00CA7AEE" w:rsidRPr="00A42F82" w:rsidRDefault="00CA7AEE" w:rsidP="006F594A">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D807319"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3CC4B9F" w14:textId="77777777" w:rsidR="00CA7AEE" w:rsidRPr="00A42F82" w:rsidRDefault="00CA7AEE" w:rsidP="006F594A">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7DB574" w14:textId="77777777" w:rsidR="00CA7AEE" w:rsidRPr="00A42F82" w:rsidRDefault="00CA7AEE" w:rsidP="006F594A">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4A700CE" w14:textId="77777777" w:rsidR="00CA7AEE" w:rsidRPr="00A42F82" w:rsidRDefault="00CA7AEE" w:rsidP="006F594A">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CA7AEE" w:rsidRPr="00A42F82" w14:paraId="07B5D1C2" w14:textId="77777777" w:rsidTr="006F59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029560" w14:textId="77777777" w:rsidR="00CA7AEE" w:rsidRPr="00A42F82" w:rsidRDefault="00CA7AEE" w:rsidP="006F594A">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2293ED7" w14:textId="77777777" w:rsidR="00CA7AEE" w:rsidRPr="00A42F82" w:rsidRDefault="00CA7AEE" w:rsidP="006F594A">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35CBC70" w14:textId="77777777" w:rsidR="00CA7AEE" w:rsidRPr="00A42F82" w:rsidRDefault="00CA7AEE" w:rsidP="006F594A">
            <w:pPr>
              <w:autoSpaceDE w:val="0"/>
              <w:autoSpaceDN w:val="0"/>
              <w:adjustRightInd w:val="0"/>
              <w:jc w:val="center"/>
              <w:rPr>
                <w:rFonts w:ascii="Arial" w:hAnsi="Arial" w:cs="Arial"/>
                <w:b/>
                <w:bCs/>
              </w:rPr>
            </w:pPr>
          </w:p>
        </w:tc>
      </w:tr>
    </w:tbl>
    <w:p w14:paraId="653CB460" w14:textId="77777777" w:rsidR="00CA7AEE" w:rsidRPr="00A42F82" w:rsidRDefault="00CA7AEE" w:rsidP="00CA7AEE">
      <w:pPr>
        <w:autoSpaceDE w:val="0"/>
        <w:autoSpaceDN w:val="0"/>
        <w:adjustRightInd w:val="0"/>
        <w:spacing w:after="240"/>
        <w:jc w:val="both"/>
        <w:rPr>
          <w:rFonts w:ascii="Arial" w:hAnsi="Arial" w:cs="Arial"/>
          <w:b/>
        </w:rPr>
      </w:pPr>
    </w:p>
    <w:p w14:paraId="64E0A9DA" w14:textId="77777777" w:rsidR="00CA7AEE" w:rsidRPr="00A42F82" w:rsidRDefault="00CA7AEE" w:rsidP="00CA7AEE">
      <w:pPr>
        <w:rPr>
          <w:rFonts w:ascii="Arial" w:hAnsi="Arial" w:cs="Arial"/>
          <w:b/>
        </w:rPr>
      </w:pPr>
      <w:r w:rsidRPr="00A42F82">
        <w:rPr>
          <w:rFonts w:ascii="Arial" w:hAnsi="Arial" w:cs="Arial"/>
          <w:b/>
        </w:rPr>
        <w:t>SECTION I: Feedback, Consent and Confidentiality</w:t>
      </w:r>
    </w:p>
    <w:p w14:paraId="19E10E61" w14:textId="77777777" w:rsidR="00CA7AEE" w:rsidRPr="00A42F82" w:rsidRDefault="00CA7AEE" w:rsidP="00CA7AE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A7AEE" w:rsidRPr="00A42F82" w14:paraId="6B750502" w14:textId="77777777" w:rsidTr="006F594A">
        <w:tc>
          <w:tcPr>
            <w:tcW w:w="596" w:type="dxa"/>
            <w:tcBorders>
              <w:top w:val="single" w:sz="4" w:space="0" w:color="auto"/>
              <w:bottom w:val="single" w:sz="4" w:space="0" w:color="auto"/>
            </w:tcBorders>
            <w:shd w:val="clear" w:color="auto" w:fill="F2F2F2" w:themeFill="background1" w:themeFillShade="F2"/>
          </w:tcPr>
          <w:p w14:paraId="69F14E37" w14:textId="77777777" w:rsidR="00CA7AEE" w:rsidRPr="00A42F82" w:rsidRDefault="00CA7AEE" w:rsidP="006F594A">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9528FE9" w14:textId="77777777" w:rsidR="00CA7AEE" w:rsidRPr="00A42F82" w:rsidRDefault="00CA7AEE" w:rsidP="006F594A">
            <w:pPr>
              <w:rPr>
                <w:rFonts w:ascii="Arial" w:hAnsi="Arial" w:cs="Arial"/>
              </w:rPr>
            </w:pPr>
            <w:r w:rsidRPr="00A42F82">
              <w:rPr>
                <w:rFonts w:ascii="Arial" w:hAnsi="Arial" w:cs="Arial"/>
                <w:b/>
              </w:rPr>
              <w:t>Feedback</w:t>
            </w:r>
          </w:p>
          <w:p w14:paraId="1F67C81F" w14:textId="77777777" w:rsidR="00CA7AEE" w:rsidRPr="00A42F82" w:rsidRDefault="00CA7AEE" w:rsidP="006F594A">
            <w:pPr>
              <w:rPr>
                <w:rFonts w:ascii="Arial" w:hAnsi="Arial" w:cs="Arial"/>
              </w:rPr>
            </w:pPr>
            <w:r w:rsidRPr="00A42F82">
              <w:rPr>
                <w:rFonts w:ascii="Arial" w:hAnsi="Arial" w:cs="Arial"/>
              </w:rPr>
              <w:t xml:space="preserve">What de-briefing and feedback will be provided to participants, how will this be done and when? </w:t>
            </w:r>
          </w:p>
        </w:tc>
      </w:tr>
      <w:tr w:rsidR="00CA7AEE" w:rsidRPr="00A42F82" w14:paraId="3A9AE433" w14:textId="77777777" w:rsidTr="006F594A">
        <w:tc>
          <w:tcPr>
            <w:tcW w:w="596" w:type="dxa"/>
            <w:tcBorders>
              <w:top w:val="single" w:sz="4" w:space="0" w:color="auto"/>
              <w:bottom w:val="single" w:sz="4" w:space="0" w:color="auto"/>
            </w:tcBorders>
          </w:tcPr>
          <w:p w14:paraId="034DFCF7" w14:textId="77777777" w:rsidR="00CA7AEE" w:rsidRPr="00A42F82" w:rsidRDefault="00CA7AEE" w:rsidP="006F594A">
            <w:pPr>
              <w:rPr>
                <w:rFonts w:ascii="Arial" w:hAnsi="Arial" w:cs="Arial"/>
                <w:bCs/>
              </w:rPr>
            </w:pPr>
          </w:p>
        </w:tc>
        <w:tc>
          <w:tcPr>
            <w:tcW w:w="9923" w:type="dxa"/>
            <w:tcBorders>
              <w:top w:val="single" w:sz="4" w:space="0" w:color="auto"/>
              <w:bottom w:val="single" w:sz="4" w:space="0" w:color="auto"/>
            </w:tcBorders>
          </w:tcPr>
          <w:p w14:paraId="61EE3E1C" w14:textId="77777777" w:rsidR="00CA7AEE" w:rsidRDefault="00CA7AEE" w:rsidP="006F594A">
            <w:pPr>
              <w:rPr>
                <w:rFonts w:ascii="Arial" w:hAnsi="Arial" w:cs="Arial"/>
              </w:rPr>
            </w:pPr>
            <w:r>
              <w:rPr>
                <w:rFonts w:ascii="Arial" w:hAnsi="Arial" w:cs="Arial"/>
              </w:rPr>
              <w:t xml:space="preserve">Arrange a suitable time with the teacher to share and feedback findings to pupils </w:t>
            </w:r>
          </w:p>
          <w:p w14:paraId="0BD1A2BA" w14:textId="77777777" w:rsidR="00CA7AEE" w:rsidRDefault="00CA7AEE" w:rsidP="006F594A">
            <w:pPr>
              <w:rPr>
                <w:rFonts w:ascii="Arial" w:hAnsi="Arial" w:cs="Arial"/>
              </w:rPr>
            </w:pPr>
          </w:p>
          <w:p w14:paraId="045C68EE" w14:textId="77777777" w:rsidR="00CA7AEE" w:rsidRPr="00A42F82" w:rsidRDefault="00CA7AEE" w:rsidP="006F594A">
            <w:pPr>
              <w:rPr>
                <w:rFonts w:ascii="Arial" w:hAnsi="Arial" w:cs="Arial"/>
              </w:rPr>
            </w:pPr>
            <w:r>
              <w:rPr>
                <w:rFonts w:ascii="Arial" w:hAnsi="Arial" w:cs="Arial"/>
              </w:rPr>
              <w:t>Feedback will be given to adult participants at the end of the research</w:t>
            </w:r>
          </w:p>
          <w:p w14:paraId="68321E24" w14:textId="77777777" w:rsidR="00CA7AEE" w:rsidRPr="00A42F82" w:rsidRDefault="00CA7AEE" w:rsidP="006F594A">
            <w:pPr>
              <w:rPr>
                <w:rFonts w:ascii="Arial" w:hAnsi="Arial" w:cs="Arial"/>
              </w:rPr>
            </w:pPr>
          </w:p>
          <w:p w14:paraId="65BB474F" w14:textId="77777777" w:rsidR="00CA7AEE" w:rsidRPr="00A42F82" w:rsidRDefault="00CA7AEE" w:rsidP="006F594A">
            <w:pPr>
              <w:rPr>
                <w:rFonts w:ascii="Arial" w:hAnsi="Arial" w:cs="Arial"/>
              </w:rPr>
            </w:pPr>
          </w:p>
          <w:p w14:paraId="5CAB81AE"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A7AEE" w:rsidRPr="00A42F82" w14:paraId="49641A2A" w14:textId="77777777" w:rsidTr="006F594A">
        <w:tc>
          <w:tcPr>
            <w:tcW w:w="596" w:type="dxa"/>
            <w:tcBorders>
              <w:top w:val="single" w:sz="4" w:space="0" w:color="auto"/>
              <w:bottom w:val="single" w:sz="4" w:space="0" w:color="auto"/>
            </w:tcBorders>
            <w:shd w:val="clear" w:color="auto" w:fill="F2F2F2" w:themeFill="background1" w:themeFillShade="F2"/>
          </w:tcPr>
          <w:p w14:paraId="63315942" w14:textId="77777777" w:rsidR="00CA7AEE" w:rsidRPr="00A42F82" w:rsidRDefault="00CA7AEE" w:rsidP="006F594A">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73A25EB" w14:textId="77777777" w:rsidR="00CA7AEE" w:rsidRPr="00A42F82" w:rsidRDefault="00CA7AEE" w:rsidP="006F594A">
            <w:pPr>
              <w:rPr>
                <w:rFonts w:ascii="Arial" w:hAnsi="Arial" w:cs="Arial"/>
              </w:rPr>
            </w:pPr>
            <w:r w:rsidRPr="00A42F82">
              <w:rPr>
                <w:rFonts w:ascii="Arial" w:hAnsi="Arial" w:cs="Arial"/>
                <w:b/>
              </w:rPr>
              <w:t>Informed consent</w:t>
            </w:r>
          </w:p>
          <w:p w14:paraId="0CCDAC9F" w14:textId="77777777" w:rsidR="00CA7AEE" w:rsidRPr="00A42F82" w:rsidRDefault="00CA7AEE" w:rsidP="006F594A">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A7AEE" w:rsidRPr="00A42F82" w14:paraId="5860F6F4" w14:textId="77777777" w:rsidTr="006F594A">
        <w:tc>
          <w:tcPr>
            <w:tcW w:w="596" w:type="dxa"/>
            <w:tcBorders>
              <w:top w:val="single" w:sz="4" w:space="0" w:color="auto"/>
              <w:bottom w:val="single" w:sz="4" w:space="0" w:color="auto"/>
            </w:tcBorders>
          </w:tcPr>
          <w:p w14:paraId="204CA543" w14:textId="77777777" w:rsidR="00CA7AEE" w:rsidRPr="00A42F82" w:rsidRDefault="00CA7AEE" w:rsidP="006F594A">
            <w:pPr>
              <w:rPr>
                <w:rFonts w:ascii="Arial" w:hAnsi="Arial" w:cs="Arial"/>
                <w:bCs/>
              </w:rPr>
            </w:pPr>
          </w:p>
        </w:tc>
        <w:tc>
          <w:tcPr>
            <w:tcW w:w="9923" w:type="dxa"/>
            <w:tcBorders>
              <w:top w:val="single" w:sz="4" w:space="0" w:color="auto"/>
              <w:bottom w:val="single" w:sz="4" w:space="0" w:color="auto"/>
            </w:tcBorders>
          </w:tcPr>
          <w:p w14:paraId="376CB350" w14:textId="77777777" w:rsidR="00CA7AEE" w:rsidRPr="00A42F82" w:rsidRDefault="00CA7AEE" w:rsidP="006F594A">
            <w:pPr>
              <w:rPr>
                <w:rFonts w:ascii="Arial" w:hAnsi="Arial" w:cs="Arial"/>
              </w:rPr>
            </w:pPr>
          </w:p>
          <w:p w14:paraId="6027D1D6" w14:textId="77777777" w:rsidR="00CA7AEE" w:rsidRPr="00A42F82" w:rsidRDefault="00CA7AEE" w:rsidP="006F594A">
            <w:pPr>
              <w:rPr>
                <w:rFonts w:ascii="Arial" w:hAnsi="Arial" w:cs="Arial"/>
              </w:rPr>
            </w:pPr>
          </w:p>
          <w:p w14:paraId="72A9ED69" w14:textId="77777777" w:rsidR="00CA7AEE" w:rsidRDefault="00CA7AEE" w:rsidP="006F594A">
            <w:pPr>
              <w:rPr>
                <w:rFonts w:ascii="Arial" w:hAnsi="Arial" w:cs="Arial"/>
              </w:rPr>
            </w:pPr>
            <w:r>
              <w:rPr>
                <w:rFonts w:ascii="Arial" w:hAnsi="Arial" w:cs="Arial"/>
              </w:rPr>
              <w:t xml:space="preserve">A letter of consent will be sent to the school and will be shared with adults, parents, and pupils. </w:t>
            </w:r>
          </w:p>
          <w:p w14:paraId="7C05B9D8" w14:textId="77777777" w:rsidR="00CA7AEE" w:rsidRPr="00A42F82" w:rsidRDefault="00CA7AEE" w:rsidP="006F594A">
            <w:pPr>
              <w:rPr>
                <w:rFonts w:ascii="Arial" w:hAnsi="Arial" w:cs="Arial"/>
              </w:rPr>
            </w:pPr>
            <w:r>
              <w:rPr>
                <w:rFonts w:ascii="Arial" w:hAnsi="Arial" w:cs="Arial"/>
              </w:rPr>
              <w:t xml:space="preserve">In accordance with BERA (2018) </w:t>
            </w:r>
          </w:p>
          <w:p w14:paraId="02B79878"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A7AEE" w:rsidRPr="00A42F82" w14:paraId="1B4C890E" w14:textId="77777777" w:rsidTr="006F594A">
        <w:tc>
          <w:tcPr>
            <w:tcW w:w="596" w:type="dxa"/>
            <w:tcBorders>
              <w:top w:val="single" w:sz="4" w:space="0" w:color="auto"/>
              <w:bottom w:val="single" w:sz="4" w:space="0" w:color="auto"/>
            </w:tcBorders>
            <w:shd w:val="clear" w:color="auto" w:fill="F2F2F2" w:themeFill="background1" w:themeFillShade="F2"/>
          </w:tcPr>
          <w:p w14:paraId="1AEED3CC" w14:textId="77777777" w:rsidR="00CA7AEE" w:rsidRPr="00A42F82" w:rsidRDefault="00CA7AEE" w:rsidP="006F594A">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7400BD4" w14:textId="77777777" w:rsidR="00CA7AEE" w:rsidRPr="00A42F82" w:rsidRDefault="00CA7AEE" w:rsidP="006F594A">
            <w:pPr>
              <w:rPr>
                <w:rFonts w:ascii="Arial" w:hAnsi="Arial" w:cs="Arial"/>
                <w:b/>
              </w:rPr>
            </w:pPr>
            <w:r w:rsidRPr="00A42F82">
              <w:rPr>
                <w:rFonts w:ascii="Arial" w:hAnsi="Arial" w:cs="Arial"/>
                <w:b/>
              </w:rPr>
              <w:t>Confidentiality / Anonymity</w:t>
            </w:r>
          </w:p>
          <w:p w14:paraId="4F12B23C" w14:textId="77777777" w:rsidR="00CA7AEE" w:rsidRPr="00A42F82" w:rsidRDefault="00CA7AEE" w:rsidP="006F594A">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CA7AEE" w:rsidRPr="00A42F82" w14:paraId="64B37C54" w14:textId="77777777" w:rsidTr="006F594A">
        <w:tc>
          <w:tcPr>
            <w:tcW w:w="596" w:type="dxa"/>
            <w:tcBorders>
              <w:top w:val="single" w:sz="4" w:space="0" w:color="auto"/>
              <w:bottom w:val="single" w:sz="4" w:space="0" w:color="auto"/>
            </w:tcBorders>
          </w:tcPr>
          <w:p w14:paraId="6232AF15" w14:textId="77777777" w:rsidR="00CA7AEE" w:rsidRPr="00A42F82" w:rsidRDefault="00CA7AEE" w:rsidP="006F594A">
            <w:pPr>
              <w:rPr>
                <w:rFonts w:ascii="Arial" w:hAnsi="Arial" w:cs="Arial"/>
                <w:bCs/>
              </w:rPr>
            </w:pPr>
          </w:p>
        </w:tc>
        <w:tc>
          <w:tcPr>
            <w:tcW w:w="9923" w:type="dxa"/>
            <w:tcBorders>
              <w:top w:val="single" w:sz="4" w:space="0" w:color="auto"/>
              <w:bottom w:val="single" w:sz="4" w:space="0" w:color="auto"/>
            </w:tcBorders>
          </w:tcPr>
          <w:p w14:paraId="4D73A008" w14:textId="77777777" w:rsidR="00CA7AEE" w:rsidRPr="00A42F82" w:rsidRDefault="00CA7AEE" w:rsidP="006F594A">
            <w:pPr>
              <w:rPr>
                <w:rFonts w:ascii="Arial" w:hAnsi="Arial" w:cs="Arial"/>
              </w:rPr>
            </w:pPr>
          </w:p>
          <w:p w14:paraId="67CF1FDB" w14:textId="77777777" w:rsidR="00CA7AEE" w:rsidRDefault="00CA7AEE" w:rsidP="006F594A">
            <w:pPr>
              <w:rPr>
                <w:rFonts w:ascii="Arial" w:hAnsi="Arial" w:cs="Arial"/>
              </w:rPr>
            </w:pPr>
            <w:r>
              <w:rPr>
                <w:rFonts w:ascii="Arial" w:hAnsi="Arial" w:cs="Arial"/>
              </w:rPr>
              <w:t xml:space="preserve">Confidentiality will be always used only the researcher will have context of information. </w:t>
            </w:r>
          </w:p>
          <w:p w14:paraId="1006034E" w14:textId="77777777" w:rsidR="00CA7AEE" w:rsidRDefault="00CA7AEE" w:rsidP="006F594A">
            <w:pPr>
              <w:rPr>
                <w:rFonts w:ascii="Arial" w:hAnsi="Arial" w:cs="Arial"/>
              </w:rPr>
            </w:pPr>
            <w:r>
              <w:rPr>
                <w:rFonts w:ascii="Arial" w:hAnsi="Arial" w:cs="Arial"/>
              </w:rPr>
              <w:lastRenderedPageBreak/>
              <w:t xml:space="preserve">Confidentiality will be preferred over anonymity for the purpose of triangulation of data, the researcher will be the only one to hold access to this data and all relevant data will be protected at all times and all relevant safeguards will be applied (BERA,2018). </w:t>
            </w:r>
          </w:p>
          <w:p w14:paraId="51B98CA5" w14:textId="77777777" w:rsidR="00CA7AEE" w:rsidRDefault="00CA7AEE" w:rsidP="006F594A">
            <w:pPr>
              <w:rPr>
                <w:rFonts w:ascii="Arial" w:hAnsi="Arial" w:cs="Arial"/>
              </w:rPr>
            </w:pPr>
            <w:r>
              <w:rPr>
                <w:rFonts w:ascii="Arial" w:hAnsi="Arial" w:cs="Arial"/>
              </w:rPr>
              <w:t xml:space="preserve">The school name will remain anonymised. </w:t>
            </w:r>
          </w:p>
          <w:p w14:paraId="56557074" w14:textId="77777777" w:rsidR="00CA7AEE" w:rsidRPr="00A42F82" w:rsidRDefault="00CA7AEE" w:rsidP="006F594A">
            <w:pPr>
              <w:rPr>
                <w:rFonts w:ascii="Arial" w:hAnsi="Arial" w:cs="Arial"/>
              </w:rPr>
            </w:pPr>
            <w:r>
              <w:rPr>
                <w:rFonts w:ascii="Arial" w:hAnsi="Arial" w:cs="Arial"/>
              </w:rPr>
              <w:t xml:space="preserve">Pseudo-names names will be used to identify the children. </w:t>
            </w:r>
          </w:p>
          <w:p w14:paraId="26C7FC2B" w14:textId="77777777" w:rsidR="00CA7AEE" w:rsidRPr="00A42F82" w:rsidRDefault="00CA7AEE" w:rsidP="006F594A">
            <w:pPr>
              <w:rPr>
                <w:rFonts w:ascii="Arial" w:hAnsi="Arial" w:cs="Arial"/>
              </w:rPr>
            </w:pPr>
          </w:p>
          <w:p w14:paraId="6121B1EB"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4B59B4D" w14:textId="77777777" w:rsidR="00CA7AEE" w:rsidRPr="00A42F82" w:rsidRDefault="00CA7AEE" w:rsidP="00CA7AEE">
      <w:pPr>
        <w:rPr>
          <w:rFonts w:ascii="Arial" w:hAnsi="Arial" w:cs="Arial"/>
        </w:rPr>
      </w:pPr>
    </w:p>
    <w:p w14:paraId="5613AB51" w14:textId="77777777" w:rsidR="00CA7AEE" w:rsidRPr="00A42F82" w:rsidRDefault="00CA7AEE" w:rsidP="00CA7AEE">
      <w:pPr>
        <w:rPr>
          <w:rFonts w:ascii="Arial" w:hAnsi="Arial" w:cs="Arial"/>
          <w:b/>
        </w:rPr>
      </w:pPr>
      <w:r w:rsidRPr="00A42F82">
        <w:rPr>
          <w:rFonts w:ascii="Arial" w:hAnsi="Arial" w:cs="Arial"/>
          <w:b/>
        </w:rPr>
        <w:t>SECTION J: Data Protection and Storage</w:t>
      </w:r>
    </w:p>
    <w:p w14:paraId="4BA0342B" w14:textId="77777777" w:rsidR="00CA7AEE" w:rsidRPr="00A42F82" w:rsidRDefault="00CA7AEE" w:rsidP="00CA7AEE">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A7AEE" w:rsidRPr="00A42F82" w14:paraId="26FD6F44" w14:textId="77777777" w:rsidTr="006F59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FE251E" w14:textId="77777777" w:rsidR="00CA7AEE" w:rsidRPr="00A42F82" w:rsidRDefault="00CA7AEE" w:rsidP="006F594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E2E563" w14:textId="77777777" w:rsidR="00CA7AEE" w:rsidRPr="00A42F82" w:rsidRDefault="00CA7AEE" w:rsidP="006F594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6D99B" w14:textId="77777777" w:rsidR="00CA7AEE" w:rsidRPr="00A42F82" w:rsidRDefault="00CA7AEE" w:rsidP="006F59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71CED" w14:textId="77777777" w:rsidR="00CA7AEE" w:rsidRPr="00A42F82" w:rsidRDefault="00CA7AEE" w:rsidP="006F59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A7AEE" w:rsidRPr="00A42F82" w14:paraId="2A4BDD80" w14:textId="77777777" w:rsidTr="006F59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3A23BE6" w14:textId="77777777" w:rsidR="00CA7AEE" w:rsidRPr="00A42F82" w:rsidRDefault="00CA7AEE" w:rsidP="006F594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E0C93C" w14:textId="77777777" w:rsidR="00CA7AEE" w:rsidRPr="00A42F82" w:rsidRDefault="00CA7AEE" w:rsidP="006F594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94E51B" w14:textId="77777777" w:rsidR="00CA7AEE" w:rsidRPr="00A42F82" w:rsidRDefault="00CA7AEE" w:rsidP="006F594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25FC45" w14:textId="77777777" w:rsidR="00CA7AEE" w:rsidRPr="00A42F82" w:rsidRDefault="00CA7AEE" w:rsidP="006F594A">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w:t>
            </w:r>
          </w:p>
        </w:tc>
      </w:tr>
      <w:tr w:rsidR="00CA7AEE" w:rsidRPr="00A42F82" w14:paraId="5FAE481D" w14:textId="77777777" w:rsidTr="006F59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D49D9" w14:textId="77777777" w:rsidR="00CA7AEE" w:rsidRPr="00A42F82" w:rsidRDefault="00CA7AEE" w:rsidP="006F594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86D536" w14:textId="77777777" w:rsidR="00CA7AEE" w:rsidRPr="00A42F82" w:rsidRDefault="00CA7AEE" w:rsidP="006F594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CA7AEE" w:rsidRPr="00A42F82" w14:paraId="6071905B" w14:textId="77777777" w:rsidTr="006F59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C117606" w14:textId="77777777" w:rsidR="00CA7AEE" w:rsidRPr="00A42F82" w:rsidRDefault="00CA7AEE" w:rsidP="006F594A">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E996D4" w14:textId="77777777" w:rsidR="00CA7AEE" w:rsidRPr="00A42F82" w:rsidRDefault="00CA7AEE" w:rsidP="006F594A">
            <w:pPr>
              <w:rPr>
                <w:rFonts w:ascii="Arial" w:hAnsi="Arial" w:cs="Arial"/>
              </w:rPr>
            </w:pPr>
          </w:p>
          <w:p w14:paraId="104C03E8" w14:textId="77777777" w:rsidR="00CA7AEE" w:rsidRPr="00A42F82" w:rsidRDefault="00CA7AEE" w:rsidP="006F594A">
            <w:pPr>
              <w:rPr>
                <w:rFonts w:ascii="Arial" w:hAnsi="Arial" w:cs="Arial"/>
              </w:rPr>
            </w:pPr>
          </w:p>
          <w:p w14:paraId="4F3E9A4C" w14:textId="77777777" w:rsidR="00CA7AEE" w:rsidRPr="00A42F82" w:rsidRDefault="00CA7AEE" w:rsidP="006F594A">
            <w:pPr>
              <w:rPr>
                <w:rFonts w:ascii="Arial" w:hAnsi="Arial" w:cs="Arial"/>
              </w:rPr>
            </w:pPr>
          </w:p>
          <w:p w14:paraId="2FB2263C" w14:textId="77777777" w:rsidR="00CA7AEE" w:rsidRPr="00A42F82" w:rsidRDefault="00CA7AEE" w:rsidP="006F594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A7AEE" w:rsidRPr="00A42F82" w14:paraId="30D4315F" w14:textId="77777777" w:rsidTr="006F59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BBD49D" w14:textId="77777777" w:rsidR="00CA7AEE" w:rsidRPr="00A42F82" w:rsidRDefault="00CA7AEE" w:rsidP="006F594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D877E7" w14:textId="77777777" w:rsidR="00CA7AEE" w:rsidRPr="00A42F82" w:rsidRDefault="00CA7AEE" w:rsidP="006F594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CD647" w14:textId="77777777" w:rsidR="00CA7AEE" w:rsidRPr="00A42F82" w:rsidRDefault="00CA7AEE" w:rsidP="006F59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510DA" w14:textId="77777777" w:rsidR="00CA7AEE" w:rsidRPr="00A42F82" w:rsidRDefault="00CA7AEE" w:rsidP="006F59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A7AEE" w:rsidRPr="00A42F82" w14:paraId="36317548" w14:textId="77777777" w:rsidTr="006F59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76E07E" w14:textId="77777777" w:rsidR="00CA7AEE" w:rsidRPr="00A42F82" w:rsidRDefault="00CA7AEE" w:rsidP="006F594A">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8F2E50" w14:textId="77777777" w:rsidR="00CA7AEE" w:rsidRPr="00A42F82" w:rsidRDefault="00CA7AEE" w:rsidP="006F594A">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DF0577A" w14:textId="77777777" w:rsidR="00CA7AEE" w:rsidRPr="00A42F82" w:rsidRDefault="00CA7AEE" w:rsidP="006F594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858C7CD" w14:textId="77777777" w:rsidR="00CA7AEE" w:rsidRPr="00A42F82" w:rsidRDefault="00CA7AEE" w:rsidP="006F594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F5CD35" w14:textId="77777777" w:rsidR="00CA7AEE" w:rsidRPr="00A42F82" w:rsidRDefault="00CA7AEE" w:rsidP="006F594A">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0CE138A" w14:textId="77777777" w:rsidR="00CA7AEE" w:rsidRPr="00A42F82" w:rsidRDefault="00CA7AEE" w:rsidP="006F594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CD07232" w14:textId="77777777" w:rsidR="00CA7AEE" w:rsidRPr="00A42F82" w:rsidRDefault="00CA7AEE" w:rsidP="006F594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3B9B292" w14:textId="77777777" w:rsidR="00CA7AEE" w:rsidRPr="00A42F82" w:rsidRDefault="00CA7AEE" w:rsidP="006F594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6044CAE" w14:textId="77777777" w:rsidR="00CA7AEE" w:rsidRPr="00A42F82" w:rsidRDefault="00CA7AEE" w:rsidP="006F594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DFE6730" w14:textId="77777777" w:rsidR="00CA7AEE" w:rsidRPr="00A42F82" w:rsidRDefault="00CA7AEE" w:rsidP="006F594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C943D9" w14:textId="77777777" w:rsidR="00CA7AEE" w:rsidRPr="00A42F82" w:rsidRDefault="00CA7AEE" w:rsidP="006F594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3CCA81" w14:textId="77777777" w:rsidR="00CA7AEE" w:rsidRPr="00A42F82" w:rsidRDefault="00CA7AEE" w:rsidP="006F594A">
            <w:pPr>
              <w:pStyle w:val="NormalWeb"/>
              <w:autoSpaceDE w:val="0"/>
              <w:autoSpaceDN w:val="0"/>
              <w:adjustRightInd w:val="0"/>
              <w:jc w:val="center"/>
              <w:rPr>
                <w:rFonts w:ascii="Arial" w:hAnsi="Arial" w:cs="Arial"/>
              </w:rPr>
            </w:pPr>
            <w:r>
              <w:rPr>
                <w:rFonts w:ascii="Arial" w:hAnsi="Arial" w:cs="Arial"/>
              </w:rPr>
              <w:t>N</w:t>
            </w:r>
          </w:p>
        </w:tc>
      </w:tr>
      <w:tr w:rsidR="00CA7AEE" w:rsidRPr="00A42F82" w14:paraId="1B7304E8" w14:textId="77777777" w:rsidTr="006F59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D0A66" w14:textId="77777777" w:rsidR="00CA7AEE" w:rsidRPr="00A42F82" w:rsidRDefault="00CA7AEE" w:rsidP="006F594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34AA38" w14:textId="77777777" w:rsidR="00CA7AEE" w:rsidRPr="00A42F82" w:rsidRDefault="00CA7AEE" w:rsidP="006F594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CA7AEE" w:rsidRPr="00A42F82" w14:paraId="0F00F09C" w14:textId="77777777" w:rsidTr="006F59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8FF49A" w14:textId="77777777" w:rsidR="00CA7AEE" w:rsidRPr="00A42F82" w:rsidRDefault="00CA7AEE" w:rsidP="006F594A">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A773E2" w14:textId="77777777" w:rsidR="00CA7AEE" w:rsidRPr="00A42F82" w:rsidRDefault="00CA7AEE" w:rsidP="006F594A">
            <w:pPr>
              <w:rPr>
                <w:rFonts w:ascii="Arial" w:hAnsi="Arial" w:cs="Arial"/>
              </w:rPr>
            </w:pPr>
          </w:p>
          <w:p w14:paraId="6215B14A" w14:textId="77777777" w:rsidR="00CA7AEE" w:rsidRPr="00A42F82" w:rsidRDefault="00CA7AEE" w:rsidP="006F594A">
            <w:pPr>
              <w:rPr>
                <w:rFonts w:ascii="Arial" w:hAnsi="Arial" w:cs="Arial"/>
              </w:rPr>
            </w:pPr>
          </w:p>
          <w:p w14:paraId="753F5E63" w14:textId="77777777" w:rsidR="00CA7AEE" w:rsidRPr="00A42F82" w:rsidRDefault="00CA7AEE" w:rsidP="006F594A">
            <w:pPr>
              <w:rPr>
                <w:rFonts w:ascii="Arial" w:hAnsi="Arial" w:cs="Arial"/>
              </w:rPr>
            </w:pPr>
          </w:p>
          <w:p w14:paraId="1B14FB7F"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21B505D" w14:textId="77777777" w:rsidR="00CA7AEE" w:rsidRPr="00A42F82" w:rsidRDefault="00CA7AEE" w:rsidP="00CA7AE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A7AEE" w:rsidRPr="00A42F82" w14:paraId="57968DEF" w14:textId="77777777" w:rsidTr="006F594A">
        <w:trPr>
          <w:trHeight w:val="439"/>
        </w:trPr>
        <w:tc>
          <w:tcPr>
            <w:tcW w:w="562" w:type="dxa"/>
            <w:shd w:val="clear" w:color="auto" w:fill="F2F2F2" w:themeFill="background1" w:themeFillShade="F2"/>
            <w:vAlign w:val="center"/>
          </w:tcPr>
          <w:p w14:paraId="5CE6C265" w14:textId="77777777" w:rsidR="00CA7AEE" w:rsidRPr="00A42F82" w:rsidRDefault="00CA7AEE" w:rsidP="006F594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BBC88E4" w14:textId="77777777" w:rsidR="00CA7AEE" w:rsidRPr="00A42F82" w:rsidRDefault="00CA7AEE" w:rsidP="006F594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ADC5165"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12B5CDE"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A7AEE" w:rsidRPr="00A42F82" w14:paraId="61C3FC6C" w14:textId="77777777" w:rsidTr="006F594A">
        <w:trPr>
          <w:trHeight w:val="439"/>
        </w:trPr>
        <w:tc>
          <w:tcPr>
            <w:tcW w:w="562" w:type="dxa"/>
            <w:shd w:val="clear" w:color="auto" w:fill="F2F2F2" w:themeFill="background1" w:themeFillShade="F2"/>
            <w:vAlign w:val="center"/>
          </w:tcPr>
          <w:p w14:paraId="45CFE922"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42F98F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410D015E"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AFA5CB9"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4F48BD63" w14:textId="77777777" w:rsidTr="006F594A">
        <w:trPr>
          <w:trHeight w:val="403"/>
        </w:trPr>
        <w:tc>
          <w:tcPr>
            <w:tcW w:w="562" w:type="dxa"/>
            <w:shd w:val="clear" w:color="auto" w:fill="F2F2F2" w:themeFill="background1" w:themeFillShade="F2"/>
            <w:vAlign w:val="center"/>
          </w:tcPr>
          <w:p w14:paraId="36B7A58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E572F1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1B79FBD"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C77E994"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2EDAF6EB" w14:textId="77777777" w:rsidTr="006F594A">
        <w:trPr>
          <w:trHeight w:val="439"/>
        </w:trPr>
        <w:tc>
          <w:tcPr>
            <w:tcW w:w="562" w:type="dxa"/>
            <w:shd w:val="clear" w:color="auto" w:fill="F2F2F2" w:themeFill="background1" w:themeFillShade="F2"/>
            <w:vAlign w:val="center"/>
          </w:tcPr>
          <w:p w14:paraId="34966B16"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9708F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23F49F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1045919"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09FD2B8C" w14:textId="77777777" w:rsidTr="006F594A">
        <w:trPr>
          <w:trHeight w:val="403"/>
        </w:trPr>
        <w:tc>
          <w:tcPr>
            <w:tcW w:w="562" w:type="dxa"/>
            <w:shd w:val="clear" w:color="auto" w:fill="F2F2F2" w:themeFill="background1" w:themeFillShade="F2"/>
            <w:vAlign w:val="center"/>
          </w:tcPr>
          <w:p w14:paraId="213F4FE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4E8B25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3E0ED5F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A33A2E6"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3D0DD352" w14:textId="77777777" w:rsidTr="006F594A">
        <w:trPr>
          <w:trHeight w:val="403"/>
        </w:trPr>
        <w:tc>
          <w:tcPr>
            <w:tcW w:w="562" w:type="dxa"/>
            <w:shd w:val="clear" w:color="auto" w:fill="F2F2F2" w:themeFill="background1" w:themeFillShade="F2"/>
            <w:vAlign w:val="center"/>
          </w:tcPr>
          <w:p w14:paraId="507C531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C8D03F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58DD9CF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8DC0DE5"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A7AEE" w:rsidRPr="00A42F82" w14:paraId="0B09A847" w14:textId="77777777" w:rsidTr="006F594A">
        <w:trPr>
          <w:trHeight w:val="403"/>
        </w:trPr>
        <w:tc>
          <w:tcPr>
            <w:tcW w:w="562" w:type="dxa"/>
            <w:shd w:val="clear" w:color="auto" w:fill="F2F2F2" w:themeFill="background1" w:themeFillShade="F2"/>
            <w:vAlign w:val="center"/>
          </w:tcPr>
          <w:p w14:paraId="5670D56B"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1B8418A"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54B7128A"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0E4F15F2"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54B74AC1" w14:textId="77777777" w:rsidTr="006F594A">
        <w:trPr>
          <w:trHeight w:val="403"/>
        </w:trPr>
        <w:tc>
          <w:tcPr>
            <w:tcW w:w="562" w:type="dxa"/>
            <w:shd w:val="clear" w:color="auto" w:fill="F2F2F2" w:themeFill="background1" w:themeFillShade="F2"/>
            <w:vAlign w:val="center"/>
          </w:tcPr>
          <w:p w14:paraId="0C896A96"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ECAB837"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Other – specify:</w:t>
            </w:r>
          </w:p>
          <w:p w14:paraId="1209C08B" w14:textId="77777777" w:rsidR="00CA7AEE" w:rsidRPr="00A42F82" w:rsidRDefault="00CA7AEE" w:rsidP="006F59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B2C4E9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DCEE1C0"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119A724B" w14:textId="77777777" w:rsidTr="006F594A">
        <w:trPr>
          <w:trHeight w:val="403"/>
        </w:trPr>
        <w:tc>
          <w:tcPr>
            <w:tcW w:w="562" w:type="dxa"/>
            <w:shd w:val="clear" w:color="auto" w:fill="F2F2F2" w:themeFill="background1" w:themeFillShade="F2"/>
            <w:vAlign w:val="center"/>
          </w:tcPr>
          <w:p w14:paraId="16BBBD4F"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B5A4875" w14:textId="77777777" w:rsidR="00CA7AEE" w:rsidRPr="00A42F82" w:rsidRDefault="00CA7AEE" w:rsidP="006F594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CA7AEE" w:rsidRPr="00A42F82" w14:paraId="1F0AD901" w14:textId="77777777" w:rsidTr="006F594A">
        <w:trPr>
          <w:trHeight w:val="403"/>
        </w:trPr>
        <w:tc>
          <w:tcPr>
            <w:tcW w:w="562" w:type="dxa"/>
            <w:vAlign w:val="center"/>
          </w:tcPr>
          <w:p w14:paraId="6D1F6D27" w14:textId="77777777" w:rsidR="00CA7AEE" w:rsidRPr="00A42F82" w:rsidRDefault="00CA7AEE" w:rsidP="006F594A">
            <w:pPr>
              <w:jc w:val="center"/>
              <w:rPr>
                <w:rFonts w:ascii="Arial" w:hAnsi="Arial" w:cs="Arial"/>
                <w:sz w:val="22"/>
                <w:szCs w:val="22"/>
              </w:rPr>
            </w:pPr>
          </w:p>
        </w:tc>
        <w:tc>
          <w:tcPr>
            <w:tcW w:w="9923" w:type="dxa"/>
            <w:gridSpan w:val="3"/>
          </w:tcPr>
          <w:p w14:paraId="69AB5D10" w14:textId="77777777" w:rsidR="00CA7AEE" w:rsidRPr="00A42F82" w:rsidRDefault="00CA7AEE" w:rsidP="006F594A">
            <w:pPr>
              <w:rPr>
                <w:rFonts w:ascii="Arial" w:hAnsi="Arial" w:cs="Arial"/>
                <w:sz w:val="22"/>
                <w:szCs w:val="22"/>
              </w:rPr>
            </w:pPr>
          </w:p>
          <w:p w14:paraId="6E1E1E3A" w14:textId="77777777" w:rsidR="00CA7AEE" w:rsidRDefault="00CA7AEE" w:rsidP="006F594A">
            <w:pPr>
              <w:rPr>
                <w:rFonts w:ascii="Arial" w:hAnsi="Arial" w:cs="Arial"/>
                <w:sz w:val="22"/>
                <w:szCs w:val="22"/>
              </w:rPr>
            </w:pPr>
            <w:r>
              <w:rPr>
                <w:rFonts w:ascii="Arial" w:hAnsi="Arial" w:cs="Arial"/>
                <w:sz w:val="22"/>
                <w:szCs w:val="22"/>
              </w:rPr>
              <w:t xml:space="preserve">With paper will be in a locked cupboard with access only the researcher can withhold. </w:t>
            </w:r>
          </w:p>
          <w:p w14:paraId="147A9B19" w14:textId="77777777" w:rsidR="00CA7AEE" w:rsidRPr="00A42F82" w:rsidRDefault="00CA7AEE" w:rsidP="006F594A">
            <w:pPr>
              <w:rPr>
                <w:rFonts w:ascii="Arial" w:hAnsi="Arial" w:cs="Arial"/>
                <w:sz w:val="22"/>
                <w:szCs w:val="22"/>
              </w:rPr>
            </w:pPr>
            <w:r>
              <w:rPr>
                <w:rFonts w:ascii="Arial" w:hAnsi="Arial" w:cs="Arial"/>
                <w:sz w:val="22"/>
                <w:szCs w:val="22"/>
              </w:rPr>
              <w:t xml:space="preserve">Encrypted passwords will be used when using personal laptop computer. </w:t>
            </w:r>
          </w:p>
          <w:p w14:paraId="3E9CC3A8" w14:textId="77777777" w:rsidR="00CA7AEE" w:rsidRPr="00A42F82" w:rsidRDefault="00CA7AEE" w:rsidP="006F594A">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E33AE16" w14:textId="77777777" w:rsidR="00CA7AEE" w:rsidRPr="00A42F82" w:rsidRDefault="00CA7AEE" w:rsidP="00CA7AE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A7AEE" w:rsidRPr="00A42F82" w14:paraId="3C017BC6" w14:textId="77777777" w:rsidTr="006F594A">
        <w:trPr>
          <w:trHeight w:val="439"/>
        </w:trPr>
        <w:tc>
          <w:tcPr>
            <w:tcW w:w="562" w:type="dxa"/>
            <w:shd w:val="clear" w:color="auto" w:fill="F2F2F2" w:themeFill="background1" w:themeFillShade="F2"/>
          </w:tcPr>
          <w:p w14:paraId="1FAA8113" w14:textId="77777777" w:rsidR="00CA7AEE" w:rsidRPr="00A42F82" w:rsidRDefault="00CA7AEE" w:rsidP="006F594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B266BC6" w14:textId="77777777" w:rsidR="00CA7AEE" w:rsidRPr="00A42F82" w:rsidRDefault="00CA7AEE" w:rsidP="006F594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CA7AEE" w:rsidRPr="00A42F82" w14:paraId="5370D666" w14:textId="77777777" w:rsidTr="006F594A">
        <w:trPr>
          <w:trHeight w:val="439"/>
        </w:trPr>
        <w:tc>
          <w:tcPr>
            <w:tcW w:w="562" w:type="dxa"/>
            <w:shd w:val="clear" w:color="auto" w:fill="F2F2F2" w:themeFill="background1" w:themeFillShade="F2"/>
            <w:vAlign w:val="center"/>
          </w:tcPr>
          <w:p w14:paraId="1FF623B0" w14:textId="77777777" w:rsidR="00CA7AEE" w:rsidRPr="00A42F82" w:rsidRDefault="00CA7AEE" w:rsidP="006F594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0C3D8BA" w14:textId="77777777" w:rsidR="00CA7AEE" w:rsidRPr="00A42F82" w:rsidRDefault="00CA7AEE" w:rsidP="006F594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5E1D7B"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99DBD38" w14:textId="77777777" w:rsidR="00CA7AEE" w:rsidRPr="00A42F82" w:rsidRDefault="00CA7AEE" w:rsidP="006F59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A7AEE" w:rsidRPr="00A42F82" w14:paraId="3E1FF479" w14:textId="77777777" w:rsidTr="006F594A">
        <w:trPr>
          <w:trHeight w:val="439"/>
        </w:trPr>
        <w:tc>
          <w:tcPr>
            <w:tcW w:w="562" w:type="dxa"/>
            <w:shd w:val="clear" w:color="auto" w:fill="F2F2F2" w:themeFill="background1" w:themeFillShade="F2"/>
            <w:vAlign w:val="center"/>
          </w:tcPr>
          <w:p w14:paraId="2ADDE4B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D9C1C45"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8F54A1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4528826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5160B89C" w14:textId="77777777" w:rsidTr="006F594A">
        <w:trPr>
          <w:trHeight w:val="403"/>
        </w:trPr>
        <w:tc>
          <w:tcPr>
            <w:tcW w:w="562" w:type="dxa"/>
            <w:shd w:val="clear" w:color="auto" w:fill="F2F2F2" w:themeFill="background1" w:themeFillShade="F2"/>
            <w:vAlign w:val="center"/>
          </w:tcPr>
          <w:p w14:paraId="6AF2A93C"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A53567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A29BE4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E753435"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3981BF36" w14:textId="77777777" w:rsidTr="006F594A">
        <w:trPr>
          <w:trHeight w:val="439"/>
        </w:trPr>
        <w:tc>
          <w:tcPr>
            <w:tcW w:w="562" w:type="dxa"/>
            <w:shd w:val="clear" w:color="auto" w:fill="F2F2F2" w:themeFill="background1" w:themeFillShade="F2"/>
            <w:vAlign w:val="center"/>
          </w:tcPr>
          <w:p w14:paraId="06970CF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BD946D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97F30D3"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F80C13A"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1C8E85E5" w14:textId="77777777" w:rsidTr="006F594A">
        <w:trPr>
          <w:trHeight w:val="403"/>
        </w:trPr>
        <w:tc>
          <w:tcPr>
            <w:tcW w:w="562" w:type="dxa"/>
            <w:shd w:val="clear" w:color="auto" w:fill="F2F2F2" w:themeFill="background1" w:themeFillShade="F2"/>
            <w:vAlign w:val="center"/>
          </w:tcPr>
          <w:p w14:paraId="41915F3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0FFCB8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030CDFD"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B5B6716"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3B284DDB" w14:textId="77777777" w:rsidTr="006F594A">
        <w:trPr>
          <w:trHeight w:val="403"/>
        </w:trPr>
        <w:tc>
          <w:tcPr>
            <w:tcW w:w="562" w:type="dxa"/>
            <w:shd w:val="clear" w:color="auto" w:fill="F2F2F2" w:themeFill="background1" w:themeFillShade="F2"/>
            <w:vAlign w:val="center"/>
          </w:tcPr>
          <w:p w14:paraId="22B35FE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6742113"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025BA28"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2636BB9"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414A4CA1" w14:textId="77777777" w:rsidTr="006F594A">
        <w:trPr>
          <w:trHeight w:val="403"/>
        </w:trPr>
        <w:tc>
          <w:tcPr>
            <w:tcW w:w="562" w:type="dxa"/>
            <w:shd w:val="clear" w:color="auto" w:fill="F2F2F2" w:themeFill="background1" w:themeFillShade="F2"/>
            <w:vAlign w:val="center"/>
          </w:tcPr>
          <w:p w14:paraId="143FA680"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E3421B"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16BFC3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6B6E3B4"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59885EA2" w14:textId="77777777" w:rsidTr="006F594A">
        <w:trPr>
          <w:trHeight w:val="403"/>
        </w:trPr>
        <w:tc>
          <w:tcPr>
            <w:tcW w:w="562" w:type="dxa"/>
            <w:shd w:val="clear" w:color="auto" w:fill="F2F2F2" w:themeFill="background1" w:themeFillShade="F2"/>
            <w:vAlign w:val="center"/>
          </w:tcPr>
          <w:p w14:paraId="5A6A86F7"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3C8A0B3"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2C9CD3F"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2D391AD"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41E72484" w14:textId="77777777" w:rsidTr="006F594A">
        <w:trPr>
          <w:trHeight w:val="403"/>
        </w:trPr>
        <w:tc>
          <w:tcPr>
            <w:tcW w:w="562" w:type="dxa"/>
            <w:shd w:val="clear" w:color="auto" w:fill="F2F2F2" w:themeFill="background1" w:themeFillShade="F2"/>
            <w:vAlign w:val="center"/>
          </w:tcPr>
          <w:p w14:paraId="5FA353F4"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7D88F16" w14:textId="77777777" w:rsidR="00CA7AEE" w:rsidRPr="00A42F82" w:rsidRDefault="00CA7AEE" w:rsidP="006F594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9F5F17E"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B3E58F3" w14:textId="77777777" w:rsidR="00CA7AEE" w:rsidRPr="00A42F82" w:rsidRDefault="00CA7AEE" w:rsidP="006F59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A7AEE" w:rsidRPr="00A42F82" w14:paraId="2C7C2851" w14:textId="77777777" w:rsidTr="006F594A">
        <w:trPr>
          <w:trHeight w:val="403"/>
        </w:trPr>
        <w:tc>
          <w:tcPr>
            <w:tcW w:w="562" w:type="dxa"/>
            <w:shd w:val="clear" w:color="auto" w:fill="F2F2F2" w:themeFill="background1" w:themeFillShade="F2"/>
            <w:vAlign w:val="center"/>
          </w:tcPr>
          <w:p w14:paraId="5B70A54E" w14:textId="77777777" w:rsidR="00CA7AEE" w:rsidRPr="00A42F82" w:rsidRDefault="00CA7AEE" w:rsidP="006F594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B829AE0" w14:textId="77777777" w:rsidR="00CA7AEE" w:rsidRPr="00A42F82" w:rsidRDefault="00CA7AEE" w:rsidP="006F594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CA7AEE" w:rsidRPr="00A42F82" w14:paraId="620DE591" w14:textId="77777777" w:rsidTr="006F594A">
        <w:trPr>
          <w:trHeight w:val="403"/>
        </w:trPr>
        <w:tc>
          <w:tcPr>
            <w:tcW w:w="562" w:type="dxa"/>
            <w:vAlign w:val="center"/>
          </w:tcPr>
          <w:p w14:paraId="322373F5" w14:textId="77777777" w:rsidR="00CA7AEE" w:rsidRPr="00A42F82" w:rsidRDefault="00CA7AEE" w:rsidP="006F594A">
            <w:pPr>
              <w:autoSpaceDE w:val="0"/>
              <w:autoSpaceDN w:val="0"/>
              <w:adjustRightInd w:val="0"/>
              <w:jc w:val="center"/>
              <w:rPr>
                <w:rFonts w:ascii="Arial" w:hAnsi="Arial" w:cs="Arial"/>
                <w:sz w:val="22"/>
                <w:szCs w:val="22"/>
              </w:rPr>
            </w:pPr>
          </w:p>
        </w:tc>
        <w:tc>
          <w:tcPr>
            <w:tcW w:w="9923" w:type="dxa"/>
            <w:gridSpan w:val="3"/>
            <w:vAlign w:val="center"/>
          </w:tcPr>
          <w:p w14:paraId="15245141" w14:textId="77777777" w:rsidR="00CA7AEE" w:rsidRPr="00A42F82" w:rsidRDefault="00CA7AEE" w:rsidP="006F594A">
            <w:pPr>
              <w:autoSpaceDE w:val="0"/>
              <w:autoSpaceDN w:val="0"/>
              <w:adjustRightInd w:val="0"/>
              <w:rPr>
                <w:rFonts w:ascii="Arial" w:hAnsi="Arial" w:cs="Arial"/>
                <w:sz w:val="22"/>
                <w:szCs w:val="22"/>
              </w:rPr>
            </w:pPr>
          </w:p>
          <w:p w14:paraId="2D4DD686" w14:textId="77777777" w:rsidR="00CA7AEE" w:rsidRPr="00A42F82" w:rsidRDefault="00CA7AEE" w:rsidP="006F594A">
            <w:pPr>
              <w:autoSpaceDE w:val="0"/>
              <w:autoSpaceDN w:val="0"/>
              <w:adjustRightInd w:val="0"/>
              <w:rPr>
                <w:rFonts w:ascii="Arial" w:hAnsi="Arial" w:cs="Arial"/>
                <w:sz w:val="22"/>
                <w:szCs w:val="22"/>
              </w:rPr>
            </w:pPr>
          </w:p>
          <w:p w14:paraId="1E2B9717" w14:textId="77777777" w:rsidR="00CA7AEE" w:rsidRPr="00A42F82" w:rsidRDefault="00CA7AEE" w:rsidP="006F594A">
            <w:pPr>
              <w:autoSpaceDE w:val="0"/>
              <w:autoSpaceDN w:val="0"/>
              <w:adjustRightInd w:val="0"/>
              <w:rPr>
                <w:rFonts w:ascii="Arial" w:hAnsi="Arial" w:cs="Arial"/>
                <w:sz w:val="22"/>
                <w:szCs w:val="22"/>
              </w:rPr>
            </w:pPr>
            <w:r>
              <w:rPr>
                <w:rFonts w:ascii="Arial" w:hAnsi="Arial" w:cs="Arial"/>
                <w:sz w:val="22"/>
                <w:szCs w:val="22"/>
              </w:rPr>
              <w:t>N/A</w:t>
            </w:r>
          </w:p>
          <w:p w14:paraId="095020FB" w14:textId="77777777" w:rsidR="00CA7AEE" w:rsidRPr="00A42F82" w:rsidRDefault="00CA7AEE" w:rsidP="006F59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A7AEE" w:rsidRPr="00A42F82" w14:paraId="03A398E5" w14:textId="77777777" w:rsidTr="006F594A">
        <w:trPr>
          <w:trHeight w:val="403"/>
        </w:trPr>
        <w:tc>
          <w:tcPr>
            <w:tcW w:w="562" w:type="dxa"/>
            <w:shd w:val="clear" w:color="auto" w:fill="F2F2F2" w:themeFill="background1" w:themeFillShade="F2"/>
            <w:vAlign w:val="center"/>
          </w:tcPr>
          <w:p w14:paraId="4A2CE835"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7D50EBF"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CA7AEE" w:rsidRPr="00A42F82" w14:paraId="15347122" w14:textId="77777777" w:rsidTr="006F594A">
        <w:trPr>
          <w:trHeight w:val="403"/>
        </w:trPr>
        <w:tc>
          <w:tcPr>
            <w:tcW w:w="562" w:type="dxa"/>
            <w:vAlign w:val="center"/>
          </w:tcPr>
          <w:p w14:paraId="362D450F" w14:textId="77777777" w:rsidR="00CA7AEE" w:rsidRPr="00A42F82" w:rsidRDefault="00CA7AEE" w:rsidP="006F594A">
            <w:pPr>
              <w:autoSpaceDE w:val="0"/>
              <w:autoSpaceDN w:val="0"/>
              <w:adjustRightInd w:val="0"/>
              <w:jc w:val="center"/>
              <w:rPr>
                <w:rFonts w:ascii="Arial" w:hAnsi="Arial" w:cs="Arial"/>
                <w:sz w:val="22"/>
                <w:szCs w:val="22"/>
              </w:rPr>
            </w:pPr>
          </w:p>
        </w:tc>
        <w:tc>
          <w:tcPr>
            <w:tcW w:w="9923" w:type="dxa"/>
            <w:gridSpan w:val="3"/>
            <w:vAlign w:val="center"/>
          </w:tcPr>
          <w:p w14:paraId="01BF2F50" w14:textId="77777777" w:rsidR="00CA7AEE" w:rsidRPr="00A42F82" w:rsidRDefault="00CA7AEE" w:rsidP="006F594A">
            <w:pPr>
              <w:autoSpaceDE w:val="0"/>
              <w:autoSpaceDN w:val="0"/>
              <w:adjustRightInd w:val="0"/>
              <w:rPr>
                <w:rFonts w:ascii="Arial" w:hAnsi="Arial" w:cs="Arial"/>
                <w:sz w:val="22"/>
                <w:szCs w:val="22"/>
              </w:rPr>
            </w:pPr>
          </w:p>
          <w:p w14:paraId="1E86C1E4" w14:textId="77777777" w:rsidR="00CA7AEE" w:rsidRPr="00A42F82" w:rsidRDefault="00CA7AEE" w:rsidP="006F594A">
            <w:pPr>
              <w:autoSpaceDE w:val="0"/>
              <w:autoSpaceDN w:val="0"/>
              <w:adjustRightInd w:val="0"/>
              <w:rPr>
                <w:rFonts w:ascii="Arial" w:hAnsi="Arial" w:cs="Arial"/>
                <w:sz w:val="22"/>
                <w:szCs w:val="22"/>
              </w:rPr>
            </w:pPr>
          </w:p>
          <w:p w14:paraId="32C919A7" w14:textId="77777777" w:rsidR="00CA7AEE" w:rsidRPr="00A42F82" w:rsidRDefault="00CA7AEE" w:rsidP="006F594A">
            <w:pPr>
              <w:autoSpaceDE w:val="0"/>
              <w:autoSpaceDN w:val="0"/>
              <w:adjustRightInd w:val="0"/>
              <w:rPr>
                <w:rFonts w:ascii="Arial" w:hAnsi="Arial" w:cs="Arial"/>
                <w:sz w:val="22"/>
                <w:szCs w:val="22"/>
              </w:rPr>
            </w:pPr>
            <w:r>
              <w:rPr>
                <w:rFonts w:ascii="Arial" w:hAnsi="Arial" w:cs="Arial"/>
                <w:sz w:val="22"/>
                <w:szCs w:val="22"/>
              </w:rPr>
              <w:t xml:space="preserve">Researcher </w:t>
            </w:r>
          </w:p>
          <w:p w14:paraId="67E9F3A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CA7AEE" w:rsidRPr="00A42F82" w14:paraId="13A8039C" w14:textId="77777777" w:rsidTr="006F594A">
        <w:trPr>
          <w:trHeight w:val="403"/>
        </w:trPr>
        <w:tc>
          <w:tcPr>
            <w:tcW w:w="562" w:type="dxa"/>
            <w:shd w:val="clear" w:color="auto" w:fill="F2F2F2" w:themeFill="background1" w:themeFillShade="F2"/>
            <w:vAlign w:val="center"/>
          </w:tcPr>
          <w:p w14:paraId="17E4F2AE"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453EC212"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CA7AEE" w:rsidRPr="00A42F82" w14:paraId="6ECFB200" w14:textId="77777777" w:rsidTr="006F594A">
        <w:trPr>
          <w:trHeight w:val="403"/>
        </w:trPr>
        <w:tc>
          <w:tcPr>
            <w:tcW w:w="562" w:type="dxa"/>
            <w:vAlign w:val="center"/>
          </w:tcPr>
          <w:p w14:paraId="2F9F2DB2" w14:textId="77777777" w:rsidR="00CA7AEE" w:rsidRPr="00A42F82" w:rsidRDefault="00CA7AEE" w:rsidP="006F594A">
            <w:pPr>
              <w:autoSpaceDE w:val="0"/>
              <w:autoSpaceDN w:val="0"/>
              <w:adjustRightInd w:val="0"/>
              <w:jc w:val="center"/>
              <w:rPr>
                <w:rFonts w:ascii="Arial" w:hAnsi="Arial" w:cs="Arial"/>
                <w:sz w:val="22"/>
                <w:szCs w:val="22"/>
              </w:rPr>
            </w:pPr>
          </w:p>
        </w:tc>
        <w:tc>
          <w:tcPr>
            <w:tcW w:w="9923" w:type="dxa"/>
            <w:gridSpan w:val="3"/>
          </w:tcPr>
          <w:p w14:paraId="08A8DE15" w14:textId="77777777" w:rsidR="00CA7AEE" w:rsidRPr="00A42F82" w:rsidRDefault="00CA7AEE" w:rsidP="006F594A">
            <w:pPr>
              <w:autoSpaceDE w:val="0"/>
              <w:autoSpaceDN w:val="0"/>
              <w:adjustRightInd w:val="0"/>
              <w:rPr>
                <w:rFonts w:ascii="Arial" w:hAnsi="Arial" w:cs="Arial"/>
                <w:sz w:val="22"/>
                <w:szCs w:val="22"/>
              </w:rPr>
            </w:pPr>
          </w:p>
          <w:p w14:paraId="515C8BFE" w14:textId="77777777" w:rsidR="00CA7AEE" w:rsidRPr="00A42F82" w:rsidRDefault="00CA7AEE" w:rsidP="006F594A">
            <w:pPr>
              <w:autoSpaceDE w:val="0"/>
              <w:autoSpaceDN w:val="0"/>
              <w:adjustRightInd w:val="0"/>
              <w:rPr>
                <w:rFonts w:ascii="Arial" w:hAnsi="Arial" w:cs="Arial"/>
                <w:sz w:val="22"/>
                <w:szCs w:val="22"/>
              </w:rPr>
            </w:pPr>
            <w:r>
              <w:rPr>
                <w:rFonts w:ascii="Arial" w:hAnsi="Arial" w:cs="Arial"/>
                <w:sz w:val="22"/>
                <w:szCs w:val="22"/>
              </w:rPr>
              <w:t xml:space="preserve">Only the researcher </w:t>
            </w:r>
          </w:p>
          <w:p w14:paraId="66736A3C" w14:textId="77777777" w:rsidR="00CA7AEE" w:rsidRPr="00A42F82" w:rsidRDefault="00CA7AEE" w:rsidP="006F594A">
            <w:pPr>
              <w:autoSpaceDE w:val="0"/>
              <w:autoSpaceDN w:val="0"/>
              <w:adjustRightInd w:val="0"/>
              <w:rPr>
                <w:rFonts w:ascii="Arial" w:hAnsi="Arial" w:cs="Arial"/>
                <w:sz w:val="22"/>
                <w:szCs w:val="22"/>
              </w:rPr>
            </w:pPr>
          </w:p>
          <w:p w14:paraId="74BF6D44"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A7AEE" w:rsidRPr="00A42F82" w14:paraId="041C5C53" w14:textId="77777777" w:rsidTr="006F594A">
        <w:trPr>
          <w:trHeight w:val="403"/>
        </w:trPr>
        <w:tc>
          <w:tcPr>
            <w:tcW w:w="562" w:type="dxa"/>
            <w:shd w:val="clear" w:color="auto" w:fill="F2F2F2" w:themeFill="background1" w:themeFillShade="F2"/>
            <w:vAlign w:val="center"/>
          </w:tcPr>
          <w:p w14:paraId="30ECA436"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16468FD"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A7AEE" w:rsidRPr="00A42F82" w14:paraId="0FCE9D4C" w14:textId="77777777" w:rsidTr="006F594A">
        <w:trPr>
          <w:trHeight w:val="403"/>
        </w:trPr>
        <w:tc>
          <w:tcPr>
            <w:tcW w:w="562" w:type="dxa"/>
            <w:vAlign w:val="center"/>
          </w:tcPr>
          <w:p w14:paraId="4F0E8849" w14:textId="77777777" w:rsidR="00CA7AEE" w:rsidRPr="00A42F82" w:rsidRDefault="00CA7AEE" w:rsidP="006F594A">
            <w:pPr>
              <w:autoSpaceDE w:val="0"/>
              <w:autoSpaceDN w:val="0"/>
              <w:adjustRightInd w:val="0"/>
              <w:jc w:val="center"/>
              <w:rPr>
                <w:rFonts w:ascii="Arial" w:hAnsi="Arial" w:cs="Arial"/>
                <w:sz w:val="22"/>
                <w:szCs w:val="22"/>
              </w:rPr>
            </w:pPr>
          </w:p>
        </w:tc>
        <w:tc>
          <w:tcPr>
            <w:tcW w:w="9923" w:type="dxa"/>
            <w:gridSpan w:val="3"/>
          </w:tcPr>
          <w:p w14:paraId="7B8F3D54" w14:textId="77777777" w:rsidR="00CA7AEE" w:rsidRPr="00A42F82" w:rsidRDefault="00CA7AEE" w:rsidP="006F594A">
            <w:pPr>
              <w:autoSpaceDE w:val="0"/>
              <w:autoSpaceDN w:val="0"/>
              <w:adjustRightInd w:val="0"/>
              <w:rPr>
                <w:rFonts w:ascii="Arial" w:hAnsi="Arial" w:cs="Arial"/>
                <w:sz w:val="22"/>
                <w:szCs w:val="22"/>
              </w:rPr>
            </w:pPr>
          </w:p>
          <w:p w14:paraId="4130B42E" w14:textId="77777777" w:rsidR="00CA7AEE" w:rsidRDefault="00CA7AEE" w:rsidP="006F594A">
            <w:pPr>
              <w:rPr>
                <w:rFonts w:ascii="Arial" w:hAnsi="Arial" w:cs="Arial"/>
                <w:sz w:val="22"/>
                <w:szCs w:val="22"/>
              </w:rPr>
            </w:pPr>
            <w:r>
              <w:rPr>
                <w:rFonts w:ascii="Arial" w:hAnsi="Arial" w:cs="Arial"/>
                <w:sz w:val="22"/>
                <w:szCs w:val="22"/>
              </w:rPr>
              <w:t xml:space="preserve">With paper will be in a locked cupboard with access only the researcher can withhold. </w:t>
            </w:r>
          </w:p>
          <w:p w14:paraId="047D1B83" w14:textId="77777777" w:rsidR="00CA7AEE" w:rsidRPr="00A42F82" w:rsidRDefault="00CA7AEE" w:rsidP="006F594A">
            <w:pPr>
              <w:autoSpaceDE w:val="0"/>
              <w:autoSpaceDN w:val="0"/>
              <w:adjustRightInd w:val="0"/>
              <w:rPr>
                <w:rFonts w:ascii="Arial" w:hAnsi="Arial" w:cs="Arial"/>
                <w:sz w:val="22"/>
                <w:szCs w:val="22"/>
              </w:rPr>
            </w:pPr>
            <w:r>
              <w:rPr>
                <w:rFonts w:ascii="Arial" w:hAnsi="Arial" w:cs="Arial"/>
                <w:sz w:val="22"/>
                <w:szCs w:val="22"/>
              </w:rPr>
              <w:t>Encrypted passwords will be used when using personal laptop computer</w:t>
            </w:r>
          </w:p>
          <w:p w14:paraId="4E95190D" w14:textId="77777777" w:rsidR="00CA7AEE" w:rsidRPr="00A42F82" w:rsidRDefault="00CA7AEE" w:rsidP="006F594A">
            <w:pPr>
              <w:autoSpaceDE w:val="0"/>
              <w:autoSpaceDN w:val="0"/>
              <w:adjustRightInd w:val="0"/>
              <w:rPr>
                <w:rFonts w:ascii="Arial" w:hAnsi="Arial" w:cs="Arial"/>
                <w:sz w:val="22"/>
                <w:szCs w:val="22"/>
              </w:rPr>
            </w:pPr>
          </w:p>
          <w:p w14:paraId="48EEE4DC"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A7AEE" w:rsidRPr="00A42F82" w14:paraId="65C0697F" w14:textId="77777777" w:rsidTr="006F594A">
        <w:trPr>
          <w:trHeight w:val="403"/>
        </w:trPr>
        <w:tc>
          <w:tcPr>
            <w:tcW w:w="562" w:type="dxa"/>
            <w:shd w:val="clear" w:color="auto" w:fill="F2F2F2" w:themeFill="background1" w:themeFillShade="F2"/>
            <w:vAlign w:val="center"/>
          </w:tcPr>
          <w:p w14:paraId="04752A21" w14:textId="77777777" w:rsidR="00CA7AEE" w:rsidRPr="00A42F82" w:rsidRDefault="00CA7AEE" w:rsidP="006F594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DEC56"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CA7AEE" w:rsidRPr="00A42F82" w14:paraId="210CCB2C" w14:textId="77777777" w:rsidTr="006F594A">
        <w:trPr>
          <w:trHeight w:val="403"/>
        </w:trPr>
        <w:tc>
          <w:tcPr>
            <w:tcW w:w="562" w:type="dxa"/>
            <w:vAlign w:val="center"/>
          </w:tcPr>
          <w:p w14:paraId="219C0734" w14:textId="77777777" w:rsidR="00CA7AEE" w:rsidRPr="00A42F82" w:rsidRDefault="00CA7AEE" w:rsidP="006F594A">
            <w:pPr>
              <w:autoSpaceDE w:val="0"/>
              <w:autoSpaceDN w:val="0"/>
              <w:adjustRightInd w:val="0"/>
              <w:jc w:val="center"/>
              <w:rPr>
                <w:rFonts w:ascii="Arial" w:hAnsi="Arial" w:cs="Arial"/>
                <w:sz w:val="22"/>
                <w:szCs w:val="22"/>
              </w:rPr>
            </w:pPr>
          </w:p>
        </w:tc>
        <w:tc>
          <w:tcPr>
            <w:tcW w:w="9923" w:type="dxa"/>
            <w:gridSpan w:val="3"/>
          </w:tcPr>
          <w:p w14:paraId="79CD161A" w14:textId="77777777" w:rsidR="00CA7AEE" w:rsidRPr="00A42F82" w:rsidRDefault="00CA7AEE" w:rsidP="006F594A">
            <w:pPr>
              <w:autoSpaceDE w:val="0"/>
              <w:autoSpaceDN w:val="0"/>
              <w:adjustRightInd w:val="0"/>
              <w:rPr>
                <w:rFonts w:ascii="Arial" w:hAnsi="Arial" w:cs="Arial"/>
                <w:sz w:val="22"/>
                <w:szCs w:val="22"/>
              </w:rPr>
            </w:pPr>
          </w:p>
          <w:p w14:paraId="4BD5D6D6" w14:textId="77777777" w:rsidR="00CA7AEE" w:rsidRPr="00A42F82" w:rsidRDefault="00CA7AEE" w:rsidP="006F594A">
            <w:pPr>
              <w:autoSpaceDE w:val="0"/>
              <w:autoSpaceDN w:val="0"/>
              <w:adjustRightInd w:val="0"/>
              <w:rPr>
                <w:rFonts w:ascii="Arial" w:hAnsi="Arial" w:cs="Arial"/>
                <w:sz w:val="22"/>
                <w:szCs w:val="22"/>
              </w:rPr>
            </w:pPr>
            <w:r>
              <w:rPr>
                <w:rFonts w:ascii="Arial" w:hAnsi="Arial" w:cs="Arial"/>
                <w:sz w:val="22"/>
                <w:szCs w:val="22"/>
              </w:rPr>
              <w:t>N/A</w:t>
            </w:r>
          </w:p>
          <w:p w14:paraId="659F9F17" w14:textId="77777777" w:rsidR="00CA7AEE" w:rsidRPr="00A42F82" w:rsidRDefault="00CA7AEE" w:rsidP="006F594A">
            <w:pPr>
              <w:autoSpaceDE w:val="0"/>
              <w:autoSpaceDN w:val="0"/>
              <w:adjustRightInd w:val="0"/>
              <w:rPr>
                <w:rFonts w:ascii="Arial" w:hAnsi="Arial" w:cs="Arial"/>
                <w:sz w:val="22"/>
                <w:szCs w:val="22"/>
              </w:rPr>
            </w:pPr>
          </w:p>
          <w:p w14:paraId="37A71CE8"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A7AEE" w:rsidRPr="00A42F82" w14:paraId="13BDF8B2" w14:textId="77777777" w:rsidTr="006F594A">
        <w:trPr>
          <w:trHeight w:val="606"/>
        </w:trPr>
        <w:tc>
          <w:tcPr>
            <w:tcW w:w="562" w:type="dxa"/>
            <w:shd w:val="clear" w:color="auto" w:fill="F2F2F2" w:themeFill="background1" w:themeFillShade="F2"/>
            <w:vAlign w:val="center"/>
          </w:tcPr>
          <w:p w14:paraId="02DB1721"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A12ECAF" w14:textId="77777777" w:rsidR="00CA7AEE" w:rsidRPr="00A42F82" w:rsidRDefault="00CA7AEE" w:rsidP="006F594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30EC90C"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943A92D" w14:textId="77777777" w:rsidR="00CA7AEE" w:rsidRPr="00A42F82" w:rsidRDefault="00CA7AEE" w:rsidP="006F594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A7AEE" w:rsidRPr="00A42F82" w14:paraId="671D55F2" w14:textId="77777777" w:rsidTr="006F594A">
        <w:trPr>
          <w:trHeight w:val="632"/>
        </w:trPr>
        <w:tc>
          <w:tcPr>
            <w:tcW w:w="562" w:type="dxa"/>
            <w:shd w:val="clear" w:color="auto" w:fill="F2F2F2" w:themeFill="background1" w:themeFillShade="F2"/>
            <w:vAlign w:val="center"/>
          </w:tcPr>
          <w:p w14:paraId="79FA73DE" w14:textId="77777777" w:rsidR="00CA7AEE" w:rsidRPr="00A42F82" w:rsidRDefault="00CA7AEE" w:rsidP="006F594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83BF620" w14:textId="77777777" w:rsidR="00CA7AEE" w:rsidRPr="00A42F82" w:rsidRDefault="00CA7AEE" w:rsidP="006F594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F5DE172" w14:textId="77777777" w:rsidR="00CA7AEE" w:rsidRPr="00A42F82" w:rsidRDefault="00CA7AEE" w:rsidP="006F594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F9EB89D" w14:textId="77777777" w:rsidR="00CA7AEE" w:rsidRPr="00A42F82" w:rsidRDefault="00CA7AEE" w:rsidP="006F594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B7708DE" w14:textId="77777777" w:rsidR="00CA7AEE" w:rsidRPr="00A42F82" w:rsidRDefault="00CA7AEE" w:rsidP="00CA7AEE">
      <w:pPr>
        <w:rPr>
          <w:rFonts w:ascii="Arial" w:hAnsi="Arial" w:cs="Arial"/>
          <w:b/>
          <w:bCs/>
        </w:rPr>
      </w:pPr>
    </w:p>
    <w:p w14:paraId="509C1253" w14:textId="77777777" w:rsidR="00CA7AEE" w:rsidRPr="00A42F82" w:rsidRDefault="00CA7AEE" w:rsidP="00CA7AEE">
      <w:pPr>
        <w:rPr>
          <w:rFonts w:ascii="Arial" w:hAnsi="Arial" w:cs="Arial"/>
          <w:b/>
          <w:bCs/>
        </w:rPr>
      </w:pPr>
      <w:r w:rsidRPr="00A42F82">
        <w:rPr>
          <w:rFonts w:ascii="Arial" w:hAnsi="Arial" w:cs="Arial"/>
          <w:b/>
          <w:bCs/>
        </w:rPr>
        <w:br w:type="page"/>
      </w:r>
    </w:p>
    <w:p w14:paraId="0E77E6BA" w14:textId="77777777" w:rsidR="00CA7AEE" w:rsidRPr="00A42F82" w:rsidRDefault="00CA7AEE" w:rsidP="00CA7AEE">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A7AEE" w:rsidRPr="00A42F82" w14:paraId="0A80D582" w14:textId="77777777" w:rsidTr="006F594A">
        <w:trPr>
          <w:trHeight w:val="1807"/>
        </w:trPr>
        <w:tc>
          <w:tcPr>
            <w:tcW w:w="554" w:type="dxa"/>
            <w:shd w:val="clear" w:color="auto" w:fill="F2F2F2" w:themeFill="background1" w:themeFillShade="F2"/>
            <w:vAlign w:val="center"/>
          </w:tcPr>
          <w:p w14:paraId="28DB289E" w14:textId="77777777" w:rsidR="00CA7AEE" w:rsidRPr="00A42F82" w:rsidRDefault="00CA7AEE" w:rsidP="006F594A">
            <w:pPr>
              <w:jc w:val="center"/>
              <w:rPr>
                <w:rFonts w:ascii="Arial" w:hAnsi="Arial" w:cs="Arial"/>
              </w:rPr>
            </w:pPr>
          </w:p>
        </w:tc>
        <w:tc>
          <w:tcPr>
            <w:tcW w:w="9923" w:type="dxa"/>
            <w:gridSpan w:val="3"/>
            <w:shd w:val="clear" w:color="auto" w:fill="F2F2F2" w:themeFill="background1" w:themeFillShade="F2"/>
            <w:vAlign w:val="center"/>
          </w:tcPr>
          <w:p w14:paraId="7AB1EDF7" w14:textId="77777777" w:rsidR="00CA7AEE" w:rsidRPr="00A42F82" w:rsidRDefault="00CA7AEE" w:rsidP="006F594A">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7032241" w14:textId="77777777" w:rsidR="00CA7AEE" w:rsidRPr="00A42F82" w:rsidRDefault="00CA7AEE" w:rsidP="006F594A">
            <w:pPr>
              <w:jc w:val="both"/>
              <w:rPr>
                <w:rFonts w:ascii="Arial" w:hAnsi="Arial" w:cs="Arial"/>
                <w:b/>
                <w:bCs/>
                <w:color w:val="000000"/>
              </w:rPr>
            </w:pPr>
          </w:p>
          <w:p w14:paraId="6E45E576" w14:textId="77777777" w:rsidR="00CA7AEE" w:rsidRPr="00A42F82" w:rsidRDefault="00CA7AEE" w:rsidP="006F594A">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CA7AEE" w:rsidRPr="00A42F82" w14:paraId="052F5F0A" w14:textId="77777777" w:rsidTr="006F594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B9699" w14:textId="77777777" w:rsidR="00CA7AEE" w:rsidRPr="00A42F82" w:rsidRDefault="00CA7AEE" w:rsidP="006F594A">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D322B" w14:textId="77777777" w:rsidR="00CA7AEE" w:rsidRPr="00A42F82" w:rsidRDefault="00CA7AEE" w:rsidP="006F594A">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C1A5324" w14:textId="77777777" w:rsidR="00CA7AEE" w:rsidRPr="00A42F82" w:rsidRDefault="00CA7AEE" w:rsidP="006F594A">
            <w:pPr>
              <w:spacing w:before="100" w:beforeAutospacing="1" w:after="100" w:afterAutospacing="1"/>
              <w:rPr>
                <w:rFonts w:ascii="Arial" w:hAnsi="Arial" w:cs="Arial"/>
              </w:rPr>
            </w:pPr>
            <w:proofErr w:type="spellStart"/>
            <w:r>
              <w:rPr>
                <w:rFonts w:ascii="Arial" w:hAnsi="Arial" w:cs="Arial"/>
              </w:rPr>
              <w:t>O.Sheehan</w:t>
            </w:r>
            <w:proofErr w:type="spellEnd"/>
          </w:p>
        </w:tc>
        <w:tc>
          <w:tcPr>
            <w:tcW w:w="2139" w:type="dxa"/>
            <w:vAlign w:val="center"/>
          </w:tcPr>
          <w:p w14:paraId="28F47CC6" w14:textId="77777777" w:rsidR="00CA7AEE" w:rsidRDefault="00CA7AEE" w:rsidP="006F594A">
            <w:pPr>
              <w:spacing w:before="100" w:beforeAutospacing="1" w:after="100" w:afterAutospacing="1"/>
              <w:rPr>
                <w:rFonts w:ascii="Arial" w:hAnsi="Arial" w:cs="Arial"/>
                <w:b/>
                <w:bCs/>
              </w:rPr>
            </w:pPr>
            <w:r w:rsidRPr="00A42F82">
              <w:rPr>
                <w:rFonts w:ascii="Arial" w:hAnsi="Arial" w:cs="Arial"/>
                <w:b/>
                <w:bCs/>
              </w:rPr>
              <w:t>Date:</w:t>
            </w:r>
          </w:p>
          <w:p w14:paraId="46637299" w14:textId="77777777" w:rsidR="00CA7AEE" w:rsidRPr="00A42F82" w:rsidRDefault="00CA7AEE" w:rsidP="006F594A">
            <w:pPr>
              <w:spacing w:before="100" w:beforeAutospacing="1" w:after="100" w:afterAutospacing="1"/>
              <w:rPr>
                <w:rFonts w:ascii="Arial" w:hAnsi="Arial" w:cs="Arial"/>
                <w:b/>
                <w:bCs/>
              </w:rPr>
            </w:pPr>
            <w:r>
              <w:rPr>
                <w:rFonts w:ascii="Arial" w:hAnsi="Arial" w:cs="Arial"/>
                <w:b/>
                <w:bCs/>
              </w:rPr>
              <w:t>16/11/23</w:t>
            </w:r>
          </w:p>
          <w:p w14:paraId="70303A09" w14:textId="77777777" w:rsidR="00CA7AEE" w:rsidRPr="00A42F82" w:rsidRDefault="00CA7AEE" w:rsidP="006F594A">
            <w:pPr>
              <w:spacing w:before="100" w:beforeAutospacing="1" w:after="100" w:afterAutospacing="1"/>
              <w:rPr>
                <w:rFonts w:ascii="Arial" w:hAnsi="Arial" w:cs="Arial"/>
              </w:rPr>
            </w:pPr>
          </w:p>
        </w:tc>
      </w:tr>
    </w:tbl>
    <w:p w14:paraId="055DA82D" w14:textId="77777777" w:rsidR="00CA7AEE" w:rsidRPr="00A42F82" w:rsidRDefault="00CA7AEE" w:rsidP="00CA7AEE">
      <w:pPr>
        <w:rPr>
          <w:rFonts w:ascii="Arial" w:hAnsi="Arial" w:cs="Arial"/>
        </w:rPr>
      </w:pPr>
    </w:p>
    <w:p w14:paraId="750979E5" w14:textId="77777777" w:rsidR="00CA7AEE" w:rsidRPr="00A42F82" w:rsidRDefault="00CA7AEE" w:rsidP="00CA7AEE">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A7AEE" w:rsidRPr="00A42F82" w14:paraId="58B54474" w14:textId="77777777" w:rsidTr="006F594A">
        <w:trPr>
          <w:trHeight w:val="346"/>
        </w:trPr>
        <w:tc>
          <w:tcPr>
            <w:tcW w:w="365" w:type="pct"/>
            <w:shd w:val="clear" w:color="auto" w:fill="F2F2F2" w:themeFill="background1" w:themeFillShade="F2"/>
            <w:vAlign w:val="center"/>
          </w:tcPr>
          <w:p w14:paraId="07964533" w14:textId="77777777" w:rsidR="00CA7AEE" w:rsidRPr="00A42F82" w:rsidRDefault="00CA7AEE" w:rsidP="006F594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AE96482" w14:textId="77777777" w:rsidR="00CA7AEE" w:rsidRPr="00A42F82" w:rsidRDefault="00CA7AEE" w:rsidP="006F594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6C1A4CB" w14:textId="77777777" w:rsidR="00CA7AEE" w:rsidRPr="00A42F82" w:rsidRDefault="00CA7AEE" w:rsidP="006F594A">
            <w:pPr>
              <w:pStyle w:val="ListParagraph"/>
              <w:ind w:left="0"/>
              <w:rPr>
                <w:rFonts w:ascii="Arial" w:hAnsi="Arial" w:cs="Arial"/>
              </w:rPr>
            </w:pPr>
            <w:r>
              <w:rPr>
                <w:rFonts w:ascii="Arial" w:hAnsi="Arial" w:cs="Arial"/>
              </w:rPr>
              <w:t xml:space="preserve">Julia Holloway </w:t>
            </w:r>
          </w:p>
        </w:tc>
        <w:tc>
          <w:tcPr>
            <w:tcW w:w="1014" w:type="pct"/>
            <w:vMerge w:val="restart"/>
          </w:tcPr>
          <w:p w14:paraId="5DDBEA38" w14:textId="77777777" w:rsidR="00CA7AEE" w:rsidRPr="00A42F82" w:rsidRDefault="00CA7AEE" w:rsidP="006F594A">
            <w:pPr>
              <w:pStyle w:val="ListParagraph"/>
              <w:ind w:left="0"/>
              <w:rPr>
                <w:rFonts w:ascii="Arial" w:hAnsi="Arial" w:cs="Arial"/>
              </w:rPr>
            </w:pPr>
            <w:r w:rsidRPr="00A42F82">
              <w:rPr>
                <w:rFonts w:ascii="Arial" w:hAnsi="Arial" w:cs="Arial"/>
                <w:b/>
                <w:bCs/>
              </w:rPr>
              <w:t>Date:</w:t>
            </w:r>
          </w:p>
        </w:tc>
      </w:tr>
      <w:tr w:rsidR="00CA7AEE" w:rsidRPr="00A42F82" w14:paraId="4DB65CA4" w14:textId="77777777" w:rsidTr="006F594A">
        <w:trPr>
          <w:trHeight w:val="347"/>
        </w:trPr>
        <w:tc>
          <w:tcPr>
            <w:tcW w:w="365" w:type="pct"/>
            <w:shd w:val="clear" w:color="auto" w:fill="F2F2F2" w:themeFill="background1" w:themeFillShade="F2"/>
            <w:vAlign w:val="center"/>
          </w:tcPr>
          <w:p w14:paraId="3D0FF560" w14:textId="77777777" w:rsidR="00CA7AEE" w:rsidRPr="00A42F82" w:rsidRDefault="00CA7AEE" w:rsidP="006F594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845388C" w14:textId="77777777" w:rsidR="00CA7AEE" w:rsidRPr="00A42F82" w:rsidRDefault="00CA7AEE" w:rsidP="006F594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2971014" w14:textId="77777777" w:rsidR="00CA7AEE" w:rsidRPr="00A42F82" w:rsidRDefault="00CA7AEE" w:rsidP="006F594A">
            <w:pPr>
              <w:pStyle w:val="ListParagraph"/>
              <w:ind w:left="0"/>
              <w:rPr>
                <w:rFonts w:ascii="Arial" w:hAnsi="Arial" w:cs="Arial"/>
              </w:rPr>
            </w:pPr>
          </w:p>
          <w:p w14:paraId="78509219" w14:textId="77777777" w:rsidR="00CA7AEE" w:rsidRPr="00A42F82" w:rsidRDefault="00CA7AEE" w:rsidP="006F594A">
            <w:pPr>
              <w:pStyle w:val="ListParagraph"/>
              <w:ind w:left="0"/>
              <w:rPr>
                <w:rFonts w:ascii="Arial" w:hAnsi="Arial" w:cs="Arial"/>
              </w:rPr>
            </w:pPr>
          </w:p>
        </w:tc>
        <w:tc>
          <w:tcPr>
            <w:tcW w:w="1014" w:type="pct"/>
            <w:vMerge/>
            <w:vAlign w:val="center"/>
          </w:tcPr>
          <w:p w14:paraId="4601CA30" w14:textId="77777777" w:rsidR="00CA7AEE" w:rsidRPr="00A42F82" w:rsidRDefault="00CA7AEE" w:rsidP="006F594A">
            <w:pPr>
              <w:pStyle w:val="ListParagraph"/>
              <w:ind w:left="0"/>
              <w:rPr>
                <w:rFonts w:ascii="Arial" w:hAnsi="Arial" w:cs="Arial"/>
              </w:rPr>
            </w:pPr>
          </w:p>
        </w:tc>
      </w:tr>
    </w:tbl>
    <w:p w14:paraId="680CEB2C" w14:textId="77777777" w:rsidR="00CA7AEE" w:rsidRDefault="00CA7AEE" w:rsidP="00CA7AEE">
      <w:pPr>
        <w:rPr>
          <w:rFonts w:ascii="Arial" w:hAnsi="Arial" w:cs="Arial"/>
        </w:rPr>
      </w:pPr>
    </w:p>
    <w:p w14:paraId="52A6F0E4" w14:textId="77777777" w:rsidR="00CA7AEE" w:rsidRPr="00A42F82" w:rsidRDefault="00CA7AEE" w:rsidP="00CA7AEE">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A7AEE" w:rsidRPr="00A42F82" w14:paraId="7088184C" w14:textId="77777777" w:rsidTr="006F594A">
        <w:trPr>
          <w:trHeight w:val="346"/>
        </w:trPr>
        <w:tc>
          <w:tcPr>
            <w:tcW w:w="366" w:type="pct"/>
            <w:shd w:val="clear" w:color="auto" w:fill="F2F2F2" w:themeFill="background1" w:themeFillShade="F2"/>
            <w:vAlign w:val="center"/>
          </w:tcPr>
          <w:p w14:paraId="697448F8" w14:textId="77777777" w:rsidR="00CA7AEE" w:rsidRPr="00A42F82" w:rsidRDefault="00CA7AEE" w:rsidP="006F594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D2052BF" w14:textId="77777777" w:rsidR="00CA7AEE" w:rsidRPr="00A42F82" w:rsidRDefault="00CA7AEE" w:rsidP="006F594A">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C133E81" w14:textId="77777777" w:rsidR="00CA7AEE" w:rsidRPr="00A42F82" w:rsidRDefault="00CA7AEE" w:rsidP="006F594A">
            <w:pPr>
              <w:pStyle w:val="ListParagraph"/>
              <w:ind w:left="0"/>
              <w:rPr>
                <w:rFonts w:ascii="Arial" w:hAnsi="Arial" w:cs="Arial"/>
              </w:rPr>
            </w:pPr>
          </w:p>
        </w:tc>
        <w:tc>
          <w:tcPr>
            <w:tcW w:w="1013" w:type="pct"/>
            <w:vMerge w:val="restart"/>
          </w:tcPr>
          <w:p w14:paraId="1951C1E4" w14:textId="77777777" w:rsidR="00CA7AEE" w:rsidRPr="00A42F82" w:rsidRDefault="00CA7AEE" w:rsidP="006F594A">
            <w:pPr>
              <w:pStyle w:val="ListParagraph"/>
              <w:ind w:left="0"/>
              <w:rPr>
                <w:rFonts w:ascii="Arial" w:hAnsi="Arial" w:cs="Arial"/>
              </w:rPr>
            </w:pPr>
            <w:r w:rsidRPr="00A42F82">
              <w:rPr>
                <w:rFonts w:ascii="Arial" w:hAnsi="Arial" w:cs="Arial"/>
                <w:b/>
                <w:bCs/>
              </w:rPr>
              <w:t>Date:</w:t>
            </w:r>
          </w:p>
        </w:tc>
      </w:tr>
      <w:tr w:rsidR="00CA7AEE" w:rsidRPr="00A42F82" w14:paraId="73CF4601" w14:textId="77777777" w:rsidTr="006F594A">
        <w:trPr>
          <w:trHeight w:val="347"/>
        </w:trPr>
        <w:tc>
          <w:tcPr>
            <w:tcW w:w="366" w:type="pct"/>
            <w:shd w:val="clear" w:color="auto" w:fill="F2F2F2" w:themeFill="background1" w:themeFillShade="F2"/>
            <w:vAlign w:val="center"/>
          </w:tcPr>
          <w:p w14:paraId="30191EF6" w14:textId="77777777" w:rsidR="00CA7AEE" w:rsidRPr="00A42F82" w:rsidRDefault="00CA7AEE" w:rsidP="006F594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EC586E1" w14:textId="77777777" w:rsidR="00CA7AEE" w:rsidRPr="00A42F82" w:rsidRDefault="00CA7AEE" w:rsidP="006F594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D43278" w14:textId="77777777" w:rsidR="00CA7AEE" w:rsidRPr="00A42F82" w:rsidRDefault="00CA7AEE" w:rsidP="006F594A">
            <w:pPr>
              <w:pStyle w:val="ListParagraph"/>
              <w:ind w:left="0"/>
              <w:rPr>
                <w:rFonts w:ascii="Arial" w:hAnsi="Arial" w:cs="Arial"/>
              </w:rPr>
            </w:pPr>
          </w:p>
          <w:p w14:paraId="09A0D913" w14:textId="77777777" w:rsidR="00CA7AEE" w:rsidRPr="00A42F82" w:rsidRDefault="00CA7AEE" w:rsidP="006F594A">
            <w:pPr>
              <w:pStyle w:val="ListParagraph"/>
              <w:ind w:left="0"/>
              <w:rPr>
                <w:rFonts w:ascii="Arial" w:hAnsi="Arial" w:cs="Arial"/>
              </w:rPr>
            </w:pPr>
          </w:p>
        </w:tc>
        <w:tc>
          <w:tcPr>
            <w:tcW w:w="1013" w:type="pct"/>
            <w:vMerge/>
            <w:vAlign w:val="center"/>
          </w:tcPr>
          <w:p w14:paraId="7AB45935" w14:textId="77777777" w:rsidR="00CA7AEE" w:rsidRPr="00A42F82" w:rsidRDefault="00CA7AEE" w:rsidP="006F594A">
            <w:pPr>
              <w:pStyle w:val="ListParagraph"/>
              <w:ind w:left="0"/>
              <w:rPr>
                <w:rFonts w:ascii="Arial" w:hAnsi="Arial" w:cs="Arial"/>
              </w:rPr>
            </w:pPr>
          </w:p>
        </w:tc>
      </w:tr>
    </w:tbl>
    <w:p w14:paraId="71BD8906" w14:textId="77777777" w:rsidR="00CA7AEE" w:rsidRPr="00A42F82" w:rsidRDefault="00CA7AEE" w:rsidP="00CA7AEE">
      <w:pPr>
        <w:rPr>
          <w:rFonts w:ascii="Arial" w:hAnsi="Arial" w:cs="Arial"/>
          <w:b/>
        </w:rPr>
      </w:pPr>
    </w:p>
    <w:p w14:paraId="0F3EA458" w14:textId="77777777" w:rsidR="00CA7AEE" w:rsidRPr="00A42F82" w:rsidRDefault="00CA7AEE" w:rsidP="00CA7AE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A7AEE" w:rsidRPr="00A42F82" w14:paraId="2A521B59" w14:textId="77777777" w:rsidTr="006F594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1336C81" w14:textId="77777777" w:rsidR="00CA7AEE" w:rsidRPr="00A42F82" w:rsidRDefault="00CA7AEE" w:rsidP="006F594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CD674F7" w14:textId="77777777" w:rsidR="00CA7AEE" w:rsidRPr="00A42F82" w:rsidRDefault="00CA7AEE" w:rsidP="006F594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A7AEE" w:rsidRPr="00A42F82" w14:paraId="4CE31934" w14:textId="77777777" w:rsidTr="006F594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AEFE339" w14:textId="77777777" w:rsidR="00CA7AEE" w:rsidRPr="00A42F82" w:rsidRDefault="00CA7AEE" w:rsidP="006F594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FECDCE5" w14:textId="77777777" w:rsidR="00CA7AEE" w:rsidRPr="00A42F82" w:rsidRDefault="00CA7AEE" w:rsidP="006F594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A7AEE" w:rsidRPr="00A42F82" w14:paraId="7BD804A2" w14:textId="77777777" w:rsidTr="006F594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F4ABBD4" w14:textId="77777777" w:rsidR="00CA7AEE" w:rsidRPr="00A42F82" w:rsidRDefault="00CA7AEE" w:rsidP="006F594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11488FC" w14:textId="77777777" w:rsidR="00CA7AEE" w:rsidRPr="00A42F82" w:rsidRDefault="00CA7AEE" w:rsidP="006F594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A7AEE" w:rsidRPr="00A42F82" w14:paraId="79388C81" w14:textId="77777777" w:rsidTr="006F594A">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936B9EF" w14:textId="77777777" w:rsidR="00CA7AEE" w:rsidRPr="00A42F82" w:rsidRDefault="00CA7AEE" w:rsidP="006F594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387BBB3" w14:textId="77777777" w:rsidR="00CA7AEE" w:rsidRPr="00A42F82" w:rsidRDefault="00CA7AEE" w:rsidP="006F594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CA7AEE" w:rsidRPr="00A42F82" w14:paraId="29EE5D3E" w14:textId="77777777" w:rsidTr="006F594A">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09731FD6" w14:textId="77777777" w:rsidR="00CA7AEE" w:rsidRPr="00A42F82" w:rsidRDefault="00CA7AEE" w:rsidP="006F594A">
                <w:pPr>
                  <w:jc w:val="center"/>
                  <w:rPr>
                    <w:rFonts w:ascii="Arial" w:hAnsi="Arial" w:cs="Arial"/>
                  </w:rPr>
                </w:pPr>
                <w:r>
                  <w:rPr>
                    <w:rFonts w:ascii="MS Gothic" w:eastAsia="MS Gothic" w:hAnsi="MS Gothic" w:cs="Arial" w:hint="eastAsia"/>
                  </w:rPr>
                  <w:t>☒</w:t>
                </w:r>
              </w:p>
            </w:sdtContent>
          </w:sdt>
        </w:tc>
        <w:tc>
          <w:tcPr>
            <w:tcW w:w="9810" w:type="dxa"/>
            <w:vAlign w:val="center"/>
          </w:tcPr>
          <w:p w14:paraId="209908AB" w14:textId="77777777" w:rsidR="00CA7AEE" w:rsidRPr="00A42F82" w:rsidRDefault="00CA7AEE" w:rsidP="006F594A">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CA7AEE" w:rsidRPr="00A42F82" w14:paraId="5A5798A1" w14:textId="77777777" w:rsidTr="006F594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87BD430" w14:textId="77777777" w:rsidR="00CA7AEE" w:rsidRPr="00A42F82" w:rsidRDefault="00CA7AEE" w:rsidP="006F594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8805EA" w14:textId="77777777" w:rsidR="00CA7AEE" w:rsidRPr="00A42F82" w:rsidRDefault="00CA7AEE" w:rsidP="006F594A">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CA7AEE" w:rsidRPr="00A42F82" w14:paraId="181CFBC1" w14:textId="77777777" w:rsidTr="006F594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D874249" w14:textId="77777777" w:rsidR="00CA7AEE" w:rsidRPr="00A42F82" w:rsidRDefault="00CA7AEE" w:rsidP="006F594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906E21A" w14:textId="77777777" w:rsidR="00CA7AEE" w:rsidRPr="00A42F82" w:rsidRDefault="00CA7AEE" w:rsidP="006F594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AF2DBC7" w14:textId="77777777" w:rsidR="00CA7AEE" w:rsidRPr="00A42F82" w:rsidRDefault="00CA7AEE" w:rsidP="00CA7AEE">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A7AEE" w:rsidRPr="00A42F82" w14:paraId="36A1C9EB" w14:textId="77777777" w:rsidTr="006F594A">
        <w:tc>
          <w:tcPr>
            <w:tcW w:w="10485" w:type="dxa"/>
            <w:shd w:val="clear" w:color="auto" w:fill="D9D9D9" w:themeFill="background1" w:themeFillShade="D9"/>
          </w:tcPr>
          <w:p w14:paraId="41E631C4" w14:textId="77777777" w:rsidR="00CA7AEE" w:rsidRPr="00A42F82" w:rsidRDefault="00CA7AEE" w:rsidP="006F594A">
            <w:pPr>
              <w:rPr>
                <w:rFonts w:ascii="Arial" w:hAnsi="Arial" w:cs="Arial"/>
                <w:b/>
              </w:rPr>
            </w:pPr>
            <w:r w:rsidRPr="00A42F82">
              <w:rPr>
                <w:rFonts w:ascii="Arial" w:hAnsi="Arial" w:cs="Arial"/>
                <w:b/>
              </w:rPr>
              <w:t>RESEARCH STUDENTS ONLY</w:t>
            </w:r>
          </w:p>
          <w:p w14:paraId="37100931" w14:textId="77777777" w:rsidR="00CA7AEE" w:rsidRPr="00A42F82" w:rsidRDefault="00CA7AEE" w:rsidP="006F594A">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0" w:history="1">
              <w:r w:rsidRPr="00A42F82">
                <w:rPr>
                  <w:rStyle w:val="Hyperlink"/>
                  <w:rFonts w:ascii="Arial" w:hAnsi="Arial" w:cs="Arial"/>
                </w:rPr>
                <w:t>https://mytsd.uwtsd.ac.uk</w:t>
              </w:r>
            </w:hyperlink>
            <w:r w:rsidRPr="00A42F82">
              <w:rPr>
                <w:rFonts w:ascii="Arial" w:hAnsi="Arial" w:cs="Arial"/>
              </w:rPr>
              <w:t>).</w:t>
            </w:r>
          </w:p>
          <w:p w14:paraId="7D3D603C" w14:textId="77777777" w:rsidR="00CA7AEE" w:rsidRPr="00A42F82" w:rsidRDefault="00CA7AEE" w:rsidP="006F594A">
            <w:pPr>
              <w:rPr>
                <w:rFonts w:ascii="Arial" w:hAnsi="Arial" w:cs="Arial"/>
              </w:rPr>
            </w:pPr>
          </w:p>
        </w:tc>
      </w:tr>
      <w:tr w:rsidR="00CA7AEE" w:rsidRPr="00A42F82" w14:paraId="2DBD25D4" w14:textId="77777777" w:rsidTr="006F594A">
        <w:tc>
          <w:tcPr>
            <w:tcW w:w="10485" w:type="dxa"/>
            <w:shd w:val="clear" w:color="auto" w:fill="D9D9D9" w:themeFill="background1" w:themeFillShade="D9"/>
          </w:tcPr>
          <w:p w14:paraId="77CC1A67" w14:textId="77777777" w:rsidR="00CA7AEE" w:rsidRPr="00A42F82" w:rsidRDefault="00CA7AEE" w:rsidP="006F594A">
            <w:pPr>
              <w:rPr>
                <w:rFonts w:ascii="Arial" w:hAnsi="Arial" w:cs="Arial"/>
                <w:b/>
              </w:rPr>
            </w:pPr>
            <w:r w:rsidRPr="00A42F82">
              <w:rPr>
                <w:rFonts w:ascii="Arial" w:hAnsi="Arial" w:cs="Arial"/>
                <w:b/>
              </w:rPr>
              <w:t>RESEARCH STAFF ONLY</w:t>
            </w:r>
          </w:p>
          <w:p w14:paraId="6C1DE00B" w14:textId="77777777" w:rsidR="00CA7AEE" w:rsidRPr="00A42F82" w:rsidRDefault="00CA7AEE" w:rsidP="006F594A">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129054C" w14:textId="77777777" w:rsidR="00CA7AEE" w:rsidRPr="00A42F82" w:rsidRDefault="00CA7AEE" w:rsidP="006F594A">
            <w:pPr>
              <w:rPr>
                <w:rFonts w:ascii="Arial" w:hAnsi="Arial" w:cs="Arial"/>
              </w:rPr>
            </w:pPr>
          </w:p>
        </w:tc>
      </w:tr>
      <w:tr w:rsidR="00CA7AEE" w:rsidRPr="00A42F82" w14:paraId="3F8DDA0E" w14:textId="77777777" w:rsidTr="006F594A">
        <w:tc>
          <w:tcPr>
            <w:tcW w:w="10485" w:type="dxa"/>
            <w:shd w:val="clear" w:color="auto" w:fill="D9D9D9" w:themeFill="background1" w:themeFillShade="D9"/>
          </w:tcPr>
          <w:p w14:paraId="4C60FB19" w14:textId="77777777" w:rsidR="00CA7AEE" w:rsidRPr="00A42F82" w:rsidRDefault="00CA7AEE" w:rsidP="006F59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FF31B1C" w14:textId="77777777" w:rsidR="00CA7AEE" w:rsidRPr="00A42F82" w:rsidRDefault="00CA7AEE" w:rsidP="00CA7AEE">
      <w:pPr>
        <w:tabs>
          <w:tab w:val="left" w:pos="5103"/>
        </w:tabs>
        <w:rPr>
          <w:rFonts w:ascii="Arial" w:hAnsi="Arial" w:cs="Arial"/>
          <w:bCs/>
        </w:rPr>
      </w:pPr>
    </w:p>
    <w:p w14:paraId="415EDD10" w14:textId="77777777" w:rsidR="00CA7AEE" w:rsidRDefault="00CA7AEE" w:rsidP="00C32A8B">
      <w:pPr>
        <w:pStyle w:val="NormalWeb"/>
        <w:spacing w:before="0" w:beforeAutospacing="0" w:after="240" w:afterAutospacing="0" w:line="360" w:lineRule="auto"/>
      </w:pPr>
    </w:p>
    <w:p w14:paraId="2F93C7BE" w14:textId="77777777" w:rsidR="00FD4AF0" w:rsidRDefault="00FD4AF0" w:rsidP="00FD4AF0">
      <w:pPr>
        <w:ind w:right="720"/>
        <w:rPr>
          <w:rFonts w:ascii="Arial" w:hAnsi="Arial" w:cs="Arial"/>
        </w:rPr>
      </w:pPr>
    </w:p>
    <w:p w14:paraId="536286EF" w14:textId="77777777" w:rsidR="00FD4AF0" w:rsidRDefault="00FD4AF0" w:rsidP="00FD4AF0">
      <w:pPr>
        <w:ind w:right="720"/>
        <w:rPr>
          <w:rFonts w:ascii="Arial" w:hAnsi="Arial" w:cs="Arial"/>
        </w:rPr>
      </w:pPr>
      <w:r>
        <w:rPr>
          <w:rStyle w:val="Heading1Char"/>
          <w:rFonts w:eastAsiaTheme="minorHAnsi"/>
          <w:noProof/>
        </w:rPr>
        <w:drawing>
          <wp:inline distT="0" distB="0" distL="0" distR="0" wp14:anchorId="269AF17C" wp14:editId="212EEEED">
            <wp:extent cx="2257425" cy="857250"/>
            <wp:effectExtent l="0" t="0" r="9525" b="0"/>
            <wp:docPr id="412339594" name="Picture 2"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9594" name="Picture 2" descr="A blue text on a black background&#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57425" cy="857250"/>
                    </a:xfrm>
                    <a:prstGeom prst="rect">
                      <a:avLst/>
                    </a:prstGeom>
                    <a:noFill/>
                    <a:ln>
                      <a:noFill/>
                    </a:ln>
                  </pic:spPr>
                </pic:pic>
              </a:graphicData>
            </a:graphic>
          </wp:inline>
        </w:drawing>
      </w:r>
      <w:r>
        <w:rPr>
          <w:rFonts w:ascii="Arial" w:hAnsi="Arial" w:cs="Arial"/>
        </w:rPr>
        <w:t xml:space="preserve">                                      </w:t>
      </w:r>
      <w:r>
        <w:rPr>
          <w:rStyle w:val="Heading1Char"/>
          <w:rFonts w:eastAsiaTheme="minorHAnsi"/>
          <w:noProof/>
        </w:rPr>
        <w:drawing>
          <wp:inline distT="0" distB="0" distL="0" distR="0" wp14:anchorId="2090BB83" wp14:editId="16B3E230">
            <wp:extent cx="1495425" cy="1079502"/>
            <wp:effectExtent l="0" t="0" r="0" b="6350"/>
            <wp:docPr id="732137378" name="Picture 3"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7378" name="Picture 3" descr="A black and blue logo&#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05123" cy="1086503"/>
                    </a:xfrm>
                    <a:prstGeom prst="rect">
                      <a:avLst/>
                    </a:prstGeom>
                    <a:noFill/>
                    <a:ln>
                      <a:noFill/>
                    </a:ln>
                  </pic:spPr>
                </pic:pic>
              </a:graphicData>
            </a:graphic>
          </wp:inline>
        </w:drawing>
      </w:r>
    </w:p>
    <w:p w14:paraId="05DF6089" w14:textId="77777777" w:rsidR="00FD4AF0" w:rsidRDefault="00FD4AF0" w:rsidP="00FD4AF0">
      <w:pPr>
        <w:ind w:right="720"/>
        <w:rPr>
          <w:rFonts w:ascii="Arial" w:hAnsi="Arial" w:cs="Arial"/>
        </w:rPr>
      </w:pPr>
    </w:p>
    <w:p w14:paraId="658715D9" w14:textId="77777777" w:rsidR="00FD4AF0" w:rsidRPr="00EC61FF" w:rsidRDefault="00FD4AF0" w:rsidP="00FD4AF0">
      <w:pPr>
        <w:ind w:right="720"/>
        <w:rPr>
          <w:rFonts w:ascii="Arial" w:hAnsi="Arial" w:cs="Arial"/>
        </w:rPr>
      </w:pPr>
    </w:p>
    <w:p w14:paraId="0A5E1AE0" w14:textId="77777777" w:rsidR="00FD4AF0" w:rsidRPr="00EC61FF" w:rsidRDefault="00FD4AF0" w:rsidP="00FD4AF0">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1F5081">
        <w:rPr>
          <w:rFonts w:cs="Arial"/>
          <w:caps/>
          <w:color w:val="FF0000"/>
          <w:szCs w:val="22"/>
        </w:rPr>
        <w:t>SAMPLE</w:t>
      </w:r>
      <w:r w:rsidRPr="00EC61FF">
        <w:rPr>
          <w:rFonts w:cs="Arial"/>
          <w:caps/>
          <w:szCs w:val="22"/>
        </w:rPr>
        <w:t xml:space="preserve"> CONSENT FORM</w:t>
      </w:r>
      <w:r>
        <w:rPr>
          <w:rFonts w:cs="Arial"/>
          <w:caps/>
          <w:szCs w:val="22"/>
        </w:rPr>
        <w:t xml:space="preserve"> </w:t>
      </w:r>
      <w:r w:rsidRPr="00A22020">
        <w:rPr>
          <w:rFonts w:cs="Arial"/>
          <w:caps/>
          <w:color w:val="FF0000"/>
          <w:szCs w:val="22"/>
        </w:rPr>
        <w:t>(parents</w:t>
      </w:r>
      <w:r>
        <w:rPr>
          <w:rFonts w:cs="Arial"/>
          <w:caps/>
          <w:color w:val="FF0000"/>
          <w:szCs w:val="22"/>
        </w:rPr>
        <w:t>/Guardians</w:t>
      </w:r>
      <w:r w:rsidRPr="00A22020">
        <w:rPr>
          <w:rFonts w:cs="Arial"/>
          <w:caps/>
          <w:color w:val="FF0000"/>
          <w:szCs w:val="22"/>
        </w:rPr>
        <w:t>)</w:t>
      </w:r>
    </w:p>
    <w:p w14:paraId="5739AC36" w14:textId="77777777" w:rsidR="00FD4AF0" w:rsidRPr="00EC61FF" w:rsidRDefault="00FD4AF0" w:rsidP="00FD4AF0">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p>
    <w:p w14:paraId="5A906D3B" w14:textId="77777777" w:rsidR="00FD4AF0" w:rsidRPr="00EC61FF" w:rsidRDefault="00FD4AF0" w:rsidP="00FD4AF0">
      <w:pPr>
        <w:ind w:right="720"/>
        <w:rPr>
          <w:rFonts w:ascii="Arial" w:hAnsi="Arial" w:cs="Arial"/>
        </w:rPr>
      </w:pPr>
    </w:p>
    <w:p w14:paraId="71BB5390" w14:textId="77777777" w:rsidR="00FD4AF0" w:rsidRDefault="00FD4AF0" w:rsidP="00FD4AF0">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Olivia Sheehan</w:t>
      </w:r>
    </w:p>
    <w:p w14:paraId="3A81A111" w14:textId="77777777" w:rsidR="00FD4AF0" w:rsidRDefault="00FD4AF0" w:rsidP="00FD4AF0">
      <w:pPr>
        <w:ind w:right="720"/>
        <w:rPr>
          <w:rFonts w:ascii="Arial" w:hAnsi="Arial" w:cs="Arial"/>
        </w:rPr>
      </w:pPr>
    </w:p>
    <w:p w14:paraId="1A0CD66E" w14:textId="77777777" w:rsidR="00FD4AF0" w:rsidRDefault="00FD4AF0" w:rsidP="00FD4AF0">
      <w:pPr>
        <w:ind w:right="720"/>
        <w:rPr>
          <w:rFonts w:ascii="Arial" w:hAnsi="Arial" w:cs="Arial"/>
        </w:rPr>
      </w:pPr>
    </w:p>
    <w:p w14:paraId="798AF7D9" w14:textId="77777777" w:rsidR="00FD4AF0" w:rsidRPr="00EC61FF" w:rsidRDefault="00FD4AF0" w:rsidP="00FD4AF0">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63534162" w14:textId="77777777" w:rsidR="00FD4AF0" w:rsidRPr="00EC61FF" w:rsidRDefault="00FD4AF0" w:rsidP="00FD4AF0">
      <w:pPr>
        <w:ind w:right="720"/>
        <w:rPr>
          <w:rFonts w:ascii="Arial" w:hAnsi="Arial" w:cs="Arial"/>
        </w:rPr>
      </w:pPr>
      <w:r w:rsidRPr="00EC61FF">
        <w:rPr>
          <w:rFonts w:ascii="Arial" w:hAnsi="Arial" w:cs="Arial"/>
          <w:b/>
        </w:rPr>
        <w:t>Please initial box</w:t>
      </w:r>
    </w:p>
    <w:p w14:paraId="0C0028B1" w14:textId="77777777" w:rsidR="00FD4AF0" w:rsidRPr="00EC61FF" w:rsidRDefault="00FD4AF0" w:rsidP="00FD4AF0">
      <w:pPr>
        <w:ind w:right="720"/>
        <w:rPr>
          <w:rFonts w:ascii="Arial" w:hAnsi="Arial" w:cs="Arial"/>
        </w:rPr>
      </w:pPr>
    </w:p>
    <w:p w14:paraId="7D25CAD7" w14:textId="77777777" w:rsidR="00FD4AF0" w:rsidRPr="002B0EDE" w:rsidRDefault="00FD4AF0" w:rsidP="00FD4AF0">
      <w:pPr>
        <w:tabs>
          <w:tab w:val="left" w:pos="360"/>
        </w:tabs>
        <w:ind w:right="720"/>
        <w:rPr>
          <w:rFonts w:ascii="Arial" w:hAnsi="Arial" w:cs="Arial"/>
        </w:rPr>
      </w:pPr>
      <w:r>
        <w:rPr>
          <w:noProof/>
          <w:lang w:eastAsia="en-GB"/>
        </w:rPr>
        <w:lastRenderedPageBreak/>
        <mc:AlternateContent>
          <mc:Choice Requires="wps">
            <w:drawing>
              <wp:anchor distT="0" distB="0" distL="114300" distR="114300" simplePos="0" relativeHeight="251659264" behindDoc="0" locked="0" layoutInCell="1" allowOverlap="1" wp14:anchorId="36684BF5" wp14:editId="5A36BD42">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8755A3"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 xml:space="preserve">I confirm that I have read and understand the information sheet dated </w:t>
      </w:r>
      <w:r w:rsidRPr="002B0EDE">
        <w:rPr>
          <w:rFonts w:ascii="Arial" w:hAnsi="Arial" w:cs="Arial"/>
          <w:color w:val="FF0000"/>
        </w:rPr>
        <w:t xml:space="preserve">XXXX </w:t>
      </w:r>
      <w:r w:rsidRPr="002B0EDE">
        <w:rPr>
          <w:rFonts w:ascii="Arial" w:hAnsi="Arial" w:cs="Arial"/>
        </w:rPr>
        <w:t>for the above study.</w:t>
      </w:r>
    </w:p>
    <w:p w14:paraId="2DE39151" w14:textId="77777777" w:rsidR="00FD4AF0" w:rsidRPr="002B0EDE" w:rsidRDefault="00FD4AF0" w:rsidP="00FD4AF0">
      <w:pPr>
        <w:pStyle w:val="ListParagraph"/>
        <w:tabs>
          <w:tab w:val="left" w:pos="360"/>
        </w:tabs>
        <w:ind w:right="720"/>
        <w:rPr>
          <w:rFonts w:ascii="Arial" w:hAnsi="Arial" w:cs="Arial"/>
        </w:rPr>
      </w:pPr>
      <w:r w:rsidRPr="002B0EDE">
        <w:rPr>
          <w:rFonts w:ascii="Arial" w:hAnsi="Arial" w:cs="Arial"/>
        </w:rPr>
        <w:t xml:space="preserve"> </w:t>
      </w:r>
    </w:p>
    <w:p w14:paraId="0E4AA9F8" w14:textId="77777777" w:rsidR="00FD4AF0" w:rsidRDefault="00FD4AF0" w:rsidP="00FD4AF0">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01078338" wp14:editId="1841A096">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8EBCC2"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616744E4" w14:textId="77777777" w:rsidR="00FD4AF0" w:rsidRDefault="00FD4AF0" w:rsidP="00FD4AF0">
      <w:pPr>
        <w:tabs>
          <w:tab w:val="left" w:pos="360"/>
        </w:tabs>
        <w:ind w:right="720"/>
        <w:rPr>
          <w:rFonts w:ascii="Arial" w:hAnsi="Arial" w:cs="Arial"/>
        </w:rPr>
      </w:pPr>
    </w:p>
    <w:p w14:paraId="51CAC8B3" w14:textId="77777777" w:rsidR="00FD4AF0" w:rsidRPr="00EC61FF" w:rsidRDefault="00FD4AF0" w:rsidP="00FD4AF0">
      <w:pPr>
        <w:tabs>
          <w:tab w:val="left" w:pos="360"/>
        </w:tabs>
        <w:ind w:right="720"/>
        <w:rPr>
          <w:rFonts w:ascii="Arial" w:hAnsi="Arial" w:cs="Arial"/>
        </w:rPr>
      </w:pPr>
      <w:r>
        <w:rPr>
          <w:rFonts w:ascii="Arial" w:hAnsi="Arial" w:cs="Arial"/>
        </w:rPr>
        <w:t>3. I understand that my child can choose to withdraw at any time, without giving a reason.</w:t>
      </w:r>
    </w:p>
    <w:p w14:paraId="6B826E1D" w14:textId="77777777" w:rsidR="00FD4AF0" w:rsidRPr="00EC61FF" w:rsidRDefault="00FD4AF0" w:rsidP="00FD4AF0">
      <w:pPr>
        <w:pStyle w:val="Footer"/>
        <w:tabs>
          <w:tab w:val="left" w:pos="360"/>
        </w:tabs>
        <w:ind w:right="720"/>
        <w:rPr>
          <w:rFonts w:ascii="Arial" w:hAnsi="Arial" w:cs="Arial"/>
          <w:sz w:val="22"/>
          <w:szCs w:val="22"/>
        </w:rPr>
      </w:pPr>
    </w:p>
    <w:p w14:paraId="05C74EBE" w14:textId="77777777" w:rsidR="00FD4AF0" w:rsidRPr="002B0EDE" w:rsidRDefault="00FD4AF0" w:rsidP="00FD4AF0">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28BA5889" wp14:editId="0FE34E09">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525D6F"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4A247A68" w14:textId="77777777" w:rsidR="00FD4AF0" w:rsidRPr="00EC61FF" w:rsidRDefault="00FD4AF0" w:rsidP="00FD4AF0">
      <w:pPr>
        <w:pStyle w:val="Footer"/>
        <w:tabs>
          <w:tab w:val="left" w:pos="360"/>
        </w:tabs>
        <w:ind w:right="720"/>
        <w:rPr>
          <w:rFonts w:ascii="Arial" w:hAnsi="Arial" w:cs="Arial"/>
        </w:rPr>
      </w:pPr>
    </w:p>
    <w:p w14:paraId="7478C823" w14:textId="77777777" w:rsidR="00FD4AF0" w:rsidRPr="00EC61FF" w:rsidRDefault="00FD4AF0" w:rsidP="00FD4AF0">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1E356B54" wp14:editId="02632C4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C5E6FA"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58A2D72E" w14:textId="77777777" w:rsidR="00FD4AF0" w:rsidRPr="00EC61FF" w:rsidRDefault="00FD4AF0" w:rsidP="00FD4AF0">
      <w:pPr>
        <w:tabs>
          <w:tab w:val="left" w:pos="360"/>
        </w:tabs>
        <w:ind w:right="720"/>
        <w:rPr>
          <w:rFonts w:ascii="Arial" w:hAnsi="Arial" w:cs="Arial"/>
        </w:rPr>
      </w:pPr>
    </w:p>
    <w:p w14:paraId="7A25F246" w14:textId="77777777" w:rsidR="00FD4AF0" w:rsidRPr="00EC61FF" w:rsidRDefault="00FD4AF0" w:rsidP="00FD4AF0">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31A57452" wp14:editId="336C408D">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FE677D"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1CCC5D38" w14:textId="77777777" w:rsidR="00FD4AF0" w:rsidRPr="00EC61FF" w:rsidRDefault="00FD4AF0" w:rsidP="00FD4AF0">
      <w:pPr>
        <w:pBdr>
          <w:bottom w:val="single" w:sz="12" w:space="1" w:color="auto"/>
        </w:pBdr>
        <w:tabs>
          <w:tab w:val="left" w:pos="360"/>
        </w:tabs>
        <w:ind w:right="720"/>
        <w:rPr>
          <w:rFonts w:ascii="Arial" w:hAnsi="Arial" w:cs="Arial"/>
        </w:rPr>
      </w:pPr>
    </w:p>
    <w:p w14:paraId="6720F57F" w14:textId="77777777" w:rsidR="00FD4AF0" w:rsidRDefault="00FD4AF0" w:rsidP="00FD4AF0">
      <w:pPr>
        <w:tabs>
          <w:tab w:val="left" w:pos="3600"/>
          <w:tab w:val="left" w:pos="6480"/>
        </w:tabs>
        <w:ind w:right="720"/>
        <w:rPr>
          <w:rFonts w:ascii="Arial" w:hAnsi="Arial" w:cs="Arial"/>
        </w:rPr>
      </w:pPr>
    </w:p>
    <w:p w14:paraId="76770644" w14:textId="77777777" w:rsidR="00FD4AF0" w:rsidRDefault="00FD4AF0" w:rsidP="00FD4AF0">
      <w:pPr>
        <w:tabs>
          <w:tab w:val="left" w:pos="3600"/>
          <w:tab w:val="left" w:pos="6480"/>
        </w:tabs>
        <w:ind w:right="720"/>
        <w:rPr>
          <w:rFonts w:ascii="Arial" w:hAnsi="Arial" w:cs="Arial"/>
        </w:rPr>
      </w:pPr>
    </w:p>
    <w:p w14:paraId="4F384594" w14:textId="77777777" w:rsidR="00FD4AF0" w:rsidRPr="00EC61FF" w:rsidRDefault="00FD4AF0" w:rsidP="00FD4AF0">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3CD227BE" w14:textId="77777777" w:rsidR="00FD4AF0" w:rsidRPr="00EC61FF" w:rsidRDefault="00FD4AF0" w:rsidP="00FD4AF0">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654B69DB" w14:textId="77777777" w:rsidR="00FD4AF0" w:rsidRPr="00EC61FF" w:rsidRDefault="00FD4AF0" w:rsidP="00FD4AF0">
      <w:pPr>
        <w:ind w:right="720"/>
        <w:rPr>
          <w:rFonts w:ascii="Arial" w:hAnsi="Arial" w:cs="Arial"/>
        </w:rPr>
      </w:pPr>
    </w:p>
    <w:p w14:paraId="1928DB7D" w14:textId="77777777" w:rsidR="00FD4AF0" w:rsidRPr="00EC61FF" w:rsidRDefault="00FD4AF0" w:rsidP="00FD4AF0">
      <w:pPr>
        <w:tabs>
          <w:tab w:val="left" w:pos="3600"/>
          <w:tab w:val="left" w:pos="6480"/>
        </w:tabs>
        <w:ind w:right="720"/>
        <w:rPr>
          <w:rFonts w:ascii="Arial" w:hAnsi="Arial" w:cs="Arial"/>
        </w:rPr>
      </w:pPr>
    </w:p>
    <w:p w14:paraId="4F791796" w14:textId="77777777" w:rsidR="00FD4AF0" w:rsidRDefault="00FD4AF0" w:rsidP="00FD4AF0">
      <w:pPr>
        <w:tabs>
          <w:tab w:val="left" w:pos="3600"/>
          <w:tab w:val="left" w:pos="6480"/>
        </w:tabs>
        <w:ind w:right="720"/>
        <w:rPr>
          <w:rStyle w:val="apple-style-span"/>
          <w:rFonts w:ascii="Arial" w:hAnsi="Arial" w:cs="Arial"/>
          <w:color w:val="000000"/>
        </w:rPr>
      </w:pPr>
    </w:p>
    <w:p w14:paraId="738AB2C6" w14:textId="77777777" w:rsidR="00FD4AF0" w:rsidRDefault="00FD4AF0" w:rsidP="00FD4AF0">
      <w:pPr>
        <w:tabs>
          <w:tab w:val="left" w:pos="3600"/>
          <w:tab w:val="left" w:pos="6480"/>
        </w:tabs>
        <w:ind w:right="720"/>
        <w:rPr>
          <w:rStyle w:val="apple-style-span"/>
          <w:rFonts w:ascii="Arial" w:hAnsi="Arial" w:cs="Arial"/>
          <w:color w:val="000000"/>
        </w:rPr>
      </w:pPr>
    </w:p>
    <w:p w14:paraId="2AF95B9A" w14:textId="77777777" w:rsidR="00FD4AF0" w:rsidRPr="00CB5D8A" w:rsidRDefault="00FD4AF0" w:rsidP="00FD4AF0">
      <w:pPr>
        <w:ind w:right="720"/>
        <w:rPr>
          <w:rStyle w:val="nw1"/>
          <w:rFonts w:ascii="Arial" w:hAnsi="Arial" w:cs="Arial"/>
        </w:rPr>
      </w:pPr>
      <w:r>
        <w:rPr>
          <w:rFonts w:ascii="Arial" w:hAnsi="Arial" w:cs="Arial"/>
        </w:rPr>
        <w:br w:type="page"/>
      </w:r>
    </w:p>
    <w:p w14:paraId="3B3BFE95" w14:textId="77777777" w:rsidR="00FD4AF0" w:rsidRPr="00EC61FF" w:rsidRDefault="00FD4AF0" w:rsidP="00FD4AF0">
      <w:pPr>
        <w:ind w:right="720"/>
        <w:rPr>
          <w:rStyle w:val="nw1"/>
          <w:rFonts w:ascii="Arial" w:hAnsi="Arial" w:cs="Arial"/>
          <w:color w:val="FF0000"/>
        </w:rPr>
      </w:pPr>
    </w:p>
    <w:p w14:paraId="07A27997" w14:textId="77777777" w:rsidR="00FD4AF0" w:rsidRPr="00AC690E" w:rsidRDefault="00FD4AF0" w:rsidP="00FD4AF0">
      <w:pPr>
        <w:ind w:right="720"/>
        <w:rPr>
          <w:rStyle w:val="nw1"/>
          <w:rFonts w:ascii="Arial" w:hAnsi="Arial" w:cs="Arial"/>
          <w:sz w:val="20"/>
          <w:szCs w:val="20"/>
        </w:rPr>
      </w:pPr>
      <w:r>
        <w:rPr>
          <w:rStyle w:val="nw1"/>
          <w:rFonts w:ascii="Arial" w:hAnsi="Arial" w:cs="Arial"/>
          <w:sz w:val="20"/>
          <w:szCs w:val="20"/>
        </w:rPr>
        <w:t>Dear Parent / Guardian,</w:t>
      </w:r>
    </w:p>
    <w:p w14:paraId="7F1F5910" w14:textId="77777777" w:rsidR="00FD4AF0" w:rsidRPr="00AC690E" w:rsidRDefault="00FD4AF0" w:rsidP="00FD4AF0">
      <w:pPr>
        <w:ind w:right="720"/>
        <w:rPr>
          <w:rStyle w:val="nw1"/>
          <w:rFonts w:ascii="Arial" w:hAnsi="Arial" w:cs="Arial"/>
          <w:sz w:val="20"/>
          <w:szCs w:val="20"/>
        </w:rPr>
      </w:pPr>
    </w:p>
    <w:p w14:paraId="70A8B864" w14:textId="77777777" w:rsidR="00FD4AF0" w:rsidRPr="00A04232" w:rsidRDefault="00FD4AF0" w:rsidP="00FD4AF0">
      <w:pPr>
        <w:pStyle w:val="NormalWeb1"/>
        <w:spacing w:line="302" w:lineRule="atLeast"/>
        <w:ind w:right="720" w:firstLine="720"/>
        <w:rPr>
          <w:rStyle w:val="nw1"/>
          <w:rFonts w:ascii="Arial" w:hAnsi="Arial" w:cs="Arial"/>
          <w:sz w:val="22"/>
          <w:szCs w:val="22"/>
        </w:rPr>
      </w:pPr>
      <w:r w:rsidRPr="00A04232">
        <w:rPr>
          <w:rStyle w:val="nw1"/>
          <w:rFonts w:ascii="Arial" w:hAnsi="Arial" w:cs="Arial"/>
          <w:sz w:val="22"/>
          <w:szCs w:val="22"/>
        </w:rPr>
        <w:t xml:space="preserve">My name is Olivia Sheehan and I am studying for a </w:t>
      </w:r>
      <w:proofErr w:type="spellStart"/>
      <w:r w:rsidRPr="00A04232">
        <w:rPr>
          <w:rStyle w:val="nw1"/>
          <w:rFonts w:ascii="Arial" w:hAnsi="Arial" w:cs="Arial"/>
          <w:sz w:val="22"/>
          <w:szCs w:val="22"/>
        </w:rPr>
        <w:t>BAEd</w:t>
      </w:r>
      <w:proofErr w:type="spellEnd"/>
      <w:r w:rsidRPr="00A04232">
        <w:rPr>
          <w:rStyle w:val="nw1"/>
          <w:rFonts w:ascii="Arial" w:hAnsi="Arial" w:cs="Arial"/>
          <w:sz w:val="22"/>
          <w:szCs w:val="22"/>
        </w:rPr>
        <w:t xml:space="preserve"> qualification at </w:t>
      </w:r>
      <w:proofErr w:type="spellStart"/>
      <w:r w:rsidRPr="00A04232">
        <w:rPr>
          <w:rStyle w:val="nw1"/>
          <w:rFonts w:ascii="Arial" w:hAnsi="Arial" w:cs="Arial"/>
          <w:sz w:val="22"/>
          <w:szCs w:val="22"/>
        </w:rPr>
        <w:t>Yr</w:t>
      </w:r>
      <w:proofErr w:type="spellEnd"/>
      <w:r w:rsidRPr="00A04232">
        <w:rPr>
          <w:rStyle w:val="nw1"/>
          <w:rFonts w:ascii="Arial" w:hAnsi="Arial" w:cs="Arial"/>
          <w:sz w:val="22"/>
          <w:szCs w:val="22"/>
        </w:rPr>
        <w:t xml:space="preserve"> </w:t>
      </w:r>
      <w:proofErr w:type="spellStart"/>
      <w:r w:rsidRPr="00A04232">
        <w:rPr>
          <w:rStyle w:val="nw1"/>
          <w:rFonts w:ascii="Arial" w:hAnsi="Arial" w:cs="Arial"/>
          <w:sz w:val="22"/>
          <w:szCs w:val="22"/>
        </w:rPr>
        <w:t>Athrofa</w:t>
      </w:r>
      <w:proofErr w:type="spellEnd"/>
      <w:r w:rsidRPr="00A04232">
        <w:rPr>
          <w:rStyle w:val="nw1"/>
          <w:rFonts w:ascii="Arial" w:hAnsi="Arial" w:cs="Arial"/>
          <w:sz w:val="22"/>
          <w:szCs w:val="22"/>
        </w:rPr>
        <w:t xml:space="preserve">, University of Wales Trinity Saint David. I am currently a student teacher within </w:t>
      </w:r>
      <w:proofErr w:type="spellStart"/>
      <w:r w:rsidRPr="00D576DC">
        <w:rPr>
          <w:rStyle w:val="nw1"/>
          <w:rFonts w:ascii="Arial" w:hAnsi="Arial" w:cs="Arial"/>
          <w:sz w:val="22"/>
          <w:szCs w:val="22"/>
          <w:highlight w:val="black"/>
        </w:rPr>
        <w:t>Stebonheath</w:t>
      </w:r>
      <w:proofErr w:type="spellEnd"/>
      <w:r w:rsidRPr="00D576DC">
        <w:rPr>
          <w:rStyle w:val="nw1"/>
          <w:rFonts w:ascii="Arial" w:hAnsi="Arial" w:cs="Arial"/>
          <w:sz w:val="22"/>
          <w:szCs w:val="22"/>
          <w:highlight w:val="black"/>
        </w:rPr>
        <w:t xml:space="preserve"> Primary School</w:t>
      </w:r>
      <w:r w:rsidRPr="00A04232">
        <w:rPr>
          <w:rStyle w:val="nw1"/>
          <w:rFonts w:ascii="Arial" w:hAnsi="Arial" w:cs="Arial"/>
          <w:sz w:val="22"/>
          <w:szCs w:val="22"/>
        </w:rPr>
        <w:t xml:space="preserve"> and am teaching in your child’s class. </w:t>
      </w:r>
    </w:p>
    <w:p w14:paraId="13B6BEA8" w14:textId="77777777" w:rsidR="00FD4AF0" w:rsidRPr="00A04232" w:rsidRDefault="00FD4AF0" w:rsidP="00FD4AF0">
      <w:pPr>
        <w:pStyle w:val="NormalWeb1"/>
        <w:spacing w:line="302" w:lineRule="atLeast"/>
        <w:ind w:right="720"/>
        <w:rPr>
          <w:rStyle w:val="nw1"/>
          <w:rFonts w:ascii="Arial" w:hAnsi="Arial" w:cs="Arial"/>
          <w:sz w:val="22"/>
          <w:szCs w:val="22"/>
        </w:rPr>
      </w:pPr>
    </w:p>
    <w:p w14:paraId="64BCDCEA" w14:textId="77777777" w:rsidR="00FD4AF0" w:rsidRPr="00A04232" w:rsidRDefault="00FD4AF0" w:rsidP="00FD4AF0">
      <w:pPr>
        <w:ind w:firstLine="720"/>
        <w:rPr>
          <w:rStyle w:val="nw1"/>
          <w:rFonts w:ascii="Arial" w:hAnsi="Arial" w:cs="Arial"/>
        </w:rPr>
      </w:pPr>
      <w:r w:rsidRPr="00A04232">
        <w:rPr>
          <w:rStyle w:val="nw1"/>
          <w:rFonts w:ascii="Arial" w:hAnsi="Arial" w:cs="Arial"/>
        </w:rPr>
        <w:t xml:space="preserve">I would like to invite your child to participate in my research project. The title of the project is </w:t>
      </w:r>
      <w:r w:rsidRPr="00A04232">
        <w:rPr>
          <w:rFonts w:ascii="Arial" w:hAnsi="Arial" w:cs="Arial"/>
        </w:rPr>
        <w:t>What are the perceptions of teachers and students on the relationship between parental involvement and the completion of homework?</w:t>
      </w:r>
      <w:r w:rsidRPr="00A04232">
        <w:rPr>
          <w:rStyle w:val="nw1"/>
          <w:rFonts w:ascii="Arial" w:hAnsi="Arial" w:cs="Arial"/>
        </w:rPr>
        <w:t xml:space="preserve"> I aim to use focus groups to collect data and their opinions based on this topic. Through your child’s participation I hope to get a better understanding and idea on their thoughts and opinions based on homework completion. </w:t>
      </w:r>
    </w:p>
    <w:p w14:paraId="3C73EB74" w14:textId="77777777" w:rsidR="00FD4AF0" w:rsidRPr="00A04232" w:rsidRDefault="00FD4AF0" w:rsidP="00FD4AF0">
      <w:pPr>
        <w:pStyle w:val="NormalWeb1"/>
        <w:spacing w:line="302" w:lineRule="atLeast"/>
        <w:ind w:right="720"/>
        <w:rPr>
          <w:rStyle w:val="nw1"/>
          <w:rFonts w:ascii="Arial" w:hAnsi="Arial" w:cs="Arial"/>
          <w:sz w:val="22"/>
          <w:szCs w:val="22"/>
        </w:rPr>
      </w:pPr>
    </w:p>
    <w:p w14:paraId="461C90F0" w14:textId="77777777" w:rsidR="00FD4AF0" w:rsidRPr="00A04232" w:rsidRDefault="00FD4AF0" w:rsidP="00FD4AF0">
      <w:pPr>
        <w:pStyle w:val="NormalWeb1"/>
        <w:spacing w:line="302" w:lineRule="atLeast"/>
        <w:ind w:right="720" w:firstLine="720"/>
        <w:rPr>
          <w:rStyle w:val="nw1"/>
          <w:rFonts w:ascii="Arial" w:hAnsi="Arial" w:cs="Arial"/>
          <w:sz w:val="22"/>
          <w:szCs w:val="22"/>
        </w:rPr>
      </w:pPr>
      <w:r w:rsidRPr="00A04232">
        <w:rPr>
          <w:rStyle w:val="nw1"/>
          <w:rFonts w:ascii="Arial" w:hAnsi="Arial" w:cs="Arial"/>
          <w:sz w:val="22"/>
          <w:szCs w:val="22"/>
        </w:rPr>
        <w:t xml:space="preserve">The focus group will be conducted during school hours and will be involving other pupils within the group, for all children to feel more comfortable participating. The data will be recorded on paper via written notes and names will be confidential and no names will be shared or used via the written proposal. The information shared to myself will be protected in a locked cabinet with myself being the only accessor. </w:t>
      </w:r>
    </w:p>
    <w:p w14:paraId="50F1322F" w14:textId="77777777" w:rsidR="00FD4AF0" w:rsidRPr="00A04232" w:rsidRDefault="00FD4AF0" w:rsidP="00FD4AF0">
      <w:pPr>
        <w:pStyle w:val="NormalWeb1"/>
        <w:spacing w:line="302" w:lineRule="atLeast"/>
        <w:ind w:right="720"/>
        <w:rPr>
          <w:rFonts w:ascii="Arial" w:hAnsi="Arial" w:cs="Arial"/>
          <w:sz w:val="22"/>
          <w:szCs w:val="22"/>
        </w:rPr>
      </w:pPr>
    </w:p>
    <w:p w14:paraId="501F1D99" w14:textId="77777777" w:rsidR="00FD4AF0" w:rsidRPr="00A04232" w:rsidRDefault="00FD4AF0" w:rsidP="00FD4AF0">
      <w:pPr>
        <w:pStyle w:val="NormalWeb1"/>
        <w:spacing w:line="302" w:lineRule="atLeast"/>
        <w:ind w:right="720" w:firstLine="720"/>
        <w:rPr>
          <w:rFonts w:ascii="Arial" w:hAnsi="Arial" w:cs="Arial"/>
          <w:sz w:val="22"/>
          <w:szCs w:val="22"/>
        </w:rPr>
      </w:pPr>
      <w:r w:rsidRPr="00A04232">
        <w:rPr>
          <w:rStyle w:val="nw1"/>
          <w:rFonts w:ascii="Arial" w:hAnsi="Arial" w:cs="Arial"/>
          <w:sz w:val="22"/>
          <w:szCs w:val="22"/>
        </w:rPr>
        <w:t>All names will be kept strictly confidential and will only be known by myself and my research partner. Your child’s participation in this</w:t>
      </w:r>
      <w:r w:rsidRPr="00A04232">
        <w:rPr>
          <w:rFonts w:ascii="Arial" w:hAnsi="Arial" w:cs="Arial"/>
          <w:sz w:val="22"/>
          <w:szCs w:val="22"/>
        </w:rPr>
        <w:t xml:space="preserve"> </w:t>
      </w:r>
      <w:r w:rsidRPr="00A04232">
        <w:rPr>
          <w:rStyle w:val="nw1"/>
          <w:rFonts w:ascii="Arial" w:hAnsi="Arial" w:cs="Arial"/>
          <w:sz w:val="22"/>
          <w:szCs w:val="22"/>
        </w:rPr>
        <w:t>study is completely voluntary so you or your child can withdraw from the study at any stage.</w:t>
      </w:r>
      <w:r w:rsidRPr="00A04232">
        <w:rPr>
          <w:rFonts w:ascii="Arial" w:hAnsi="Arial" w:cs="Arial"/>
          <w:sz w:val="22"/>
          <w:szCs w:val="22"/>
        </w:rPr>
        <w:t xml:space="preserve">  Your child will also be asked to give their assent before the beginning of the study.</w:t>
      </w:r>
    </w:p>
    <w:p w14:paraId="54BF5F55" w14:textId="77777777" w:rsidR="00FD4AF0" w:rsidRPr="00A04232" w:rsidRDefault="00FD4AF0" w:rsidP="00FD4AF0">
      <w:pPr>
        <w:pStyle w:val="NormalWeb1"/>
        <w:spacing w:line="302" w:lineRule="atLeast"/>
        <w:ind w:right="720"/>
        <w:rPr>
          <w:rFonts w:ascii="Arial" w:hAnsi="Arial" w:cs="Arial"/>
          <w:sz w:val="22"/>
          <w:szCs w:val="22"/>
        </w:rPr>
      </w:pPr>
    </w:p>
    <w:p w14:paraId="4CB9172B" w14:textId="13B126B5" w:rsidR="00FD4AF0" w:rsidRPr="00A04232" w:rsidRDefault="00FD4AF0" w:rsidP="00FD4AF0">
      <w:pPr>
        <w:pStyle w:val="NormalWeb1"/>
        <w:spacing w:line="302" w:lineRule="atLeast"/>
        <w:ind w:right="720" w:firstLine="720"/>
        <w:rPr>
          <w:rStyle w:val="nw1"/>
          <w:rFonts w:ascii="Arial" w:hAnsi="Arial" w:cs="Arial"/>
          <w:sz w:val="22"/>
          <w:szCs w:val="22"/>
        </w:rPr>
      </w:pPr>
      <w:r w:rsidRPr="00A04232">
        <w:rPr>
          <w:rStyle w:val="nw1"/>
          <w:rFonts w:ascii="Arial" w:hAnsi="Arial" w:cs="Arial"/>
          <w:sz w:val="22"/>
          <w:szCs w:val="22"/>
        </w:rPr>
        <w:t>After careful and precise analysis of the data obtained from the lesson observation and group interview, I would be happy to provide you</w:t>
      </w:r>
      <w:r w:rsidRPr="00A04232">
        <w:rPr>
          <w:rFonts w:ascii="Arial" w:hAnsi="Arial" w:cs="Arial"/>
          <w:sz w:val="22"/>
          <w:szCs w:val="22"/>
        </w:rPr>
        <w:t xml:space="preserve"> </w:t>
      </w:r>
      <w:r w:rsidRPr="00A04232">
        <w:rPr>
          <w:rStyle w:val="nw1"/>
          <w:rFonts w:ascii="Arial" w:hAnsi="Arial" w:cs="Arial"/>
          <w:sz w:val="22"/>
          <w:szCs w:val="22"/>
        </w:rPr>
        <w:t>with a copy of the findings at your request. The results of the research will be discussed in a university assignment that will contribute to my PGCE course.  The results of this study will be stored on</w:t>
      </w:r>
      <w:r>
        <w:rPr>
          <w:rStyle w:val="nw1"/>
          <w:rFonts w:ascii="Arial" w:hAnsi="Arial" w:cs="Arial"/>
          <w:sz w:val="22"/>
          <w:szCs w:val="22"/>
        </w:rPr>
        <w:t xml:space="preserve"> an encrypted file as well as any paper written information will be stored in a locked cabinet with access </w:t>
      </w:r>
      <w:r w:rsidR="00D576DC">
        <w:rPr>
          <w:rStyle w:val="nw1"/>
          <w:rFonts w:ascii="Arial" w:hAnsi="Arial" w:cs="Arial"/>
          <w:sz w:val="22"/>
          <w:szCs w:val="22"/>
        </w:rPr>
        <w:t>only,</w:t>
      </w:r>
      <w:r>
        <w:rPr>
          <w:rStyle w:val="nw1"/>
          <w:rFonts w:ascii="Arial" w:hAnsi="Arial" w:cs="Arial"/>
          <w:sz w:val="22"/>
          <w:szCs w:val="22"/>
        </w:rPr>
        <w:t xml:space="preserve"> I will have </w:t>
      </w:r>
      <w:r w:rsidRPr="00A04232">
        <w:rPr>
          <w:rStyle w:val="nw1"/>
          <w:rFonts w:ascii="Arial" w:hAnsi="Arial" w:cs="Arial"/>
          <w:sz w:val="22"/>
          <w:szCs w:val="22"/>
        </w:rPr>
        <w:t xml:space="preserve">and all raw data will be destroyed once the assessment has been marked. </w:t>
      </w:r>
    </w:p>
    <w:p w14:paraId="73BABDE9" w14:textId="77777777" w:rsidR="00FD4AF0" w:rsidRPr="00A04232" w:rsidRDefault="00FD4AF0" w:rsidP="00FD4AF0">
      <w:pPr>
        <w:pStyle w:val="NormalWeb1"/>
        <w:spacing w:line="302" w:lineRule="atLeast"/>
        <w:ind w:right="720"/>
        <w:rPr>
          <w:rStyle w:val="nw1"/>
          <w:rFonts w:ascii="Arial" w:hAnsi="Arial" w:cs="Arial"/>
          <w:sz w:val="22"/>
          <w:szCs w:val="22"/>
        </w:rPr>
      </w:pPr>
    </w:p>
    <w:p w14:paraId="5E14860F" w14:textId="77777777" w:rsidR="00FD4AF0" w:rsidRPr="00A04232" w:rsidRDefault="00FD4AF0" w:rsidP="00FD4AF0">
      <w:pPr>
        <w:ind w:right="720"/>
        <w:rPr>
          <w:rStyle w:val="nw1"/>
          <w:rFonts w:ascii="Arial" w:hAnsi="Arial" w:cs="Arial"/>
        </w:rPr>
      </w:pPr>
      <w:r w:rsidRPr="00A04232">
        <w:rPr>
          <w:rStyle w:val="nw1"/>
          <w:rFonts w:ascii="Arial" w:hAnsi="Arial" w:cs="Arial"/>
        </w:rPr>
        <w:t xml:space="preserve">I thank you in advance for your time. If any questions do arise, feel free to contact me at your convenience. </w:t>
      </w:r>
    </w:p>
    <w:p w14:paraId="5467D560" w14:textId="77777777" w:rsidR="00FD4AF0" w:rsidRPr="00A04232" w:rsidRDefault="00FD4AF0" w:rsidP="00FD4AF0">
      <w:pPr>
        <w:ind w:right="720"/>
        <w:rPr>
          <w:rStyle w:val="nw1"/>
          <w:rFonts w:ascii="Arial" w:hAnsi="Arial" w:cs="Arial"/>
        </w:rPr>
      </w:pPr>
    </w:p>
    <w:p w14:paraId="2E719B3E" w14:textId="77777777" w:rsidR="00FD4AF0" w:rsidRPr="00A04232" w:rsidRDefault="00FD4AF0" w:rsidP="00FD4AF0">
      <w:pPr>
        <w:ind w:right="720"/>
        <w:rPr>
          <w:rStyle w:val="nw1"/>
          <w:rFonts w:ascii="Arial" w:hAnsi="Arial" w:cs="Arial"/>
        </w:rPr>
      </w:pPr>
      <w:r w:rsidRPr="00A04232">
        <w:rPr>
          <w:rStyle w:val="nw1"/>
          <w:rFonts w:ascii="Arial" w:hAnsi="Arial" w:cs="Arial"/>
        </w:rPr>
        <w:t>Yours sincerely,</w:t>
      </w:r>
    </w:p>
    <w:p w14:paraId="575D6B6B" w14:textId="77777777" w:rsidR="00FD4AF0" w:rsidRPr="00A04232" w:rsidRDefault="00FD4AF0" w:rsidP="00FD4AF0">
      <w:pPr>
        <w:ind w:right="720"/>
        <w:rPr>
          <w:rFonts w:ascii="Arial" w:hAnsi="Arial" w:cs="Arial"/>
        </w:rPr>
      </w:pPr>
    </w:p>
    <w:p w14:paraId="35EED62B" w14:textId="77777777" w:rsidR="00FD4AF0" w:rsidRPr="00A04232" w:rsidRDefault="00FD4AF0" w:rsidP="00FD4AF0">
      <w:pPr>
        <w:ind w:right="720"/>
        <w:rPr>
          <w:rFonts w:ascii="Arial" w:hAnsi="Arial" w:cs="Arial"/>
        </w:rPr>
      </w:pPr>
      <w:r>
        <w:rPr>
          <w:rFonts w:ascii="Arial" w:hAnsi="Arial" w:cs="Arial"/>
        </w:rPr>
        <w:t xml:space="preserve">Olivia Sheehan </w:t>
      </w:r>
    </w:p>
    <w:p w14:paraId="13EF7E33" w14:textId="77777777" w:rsidR="007E772A" w:rsidRDefault="007E772A" w:rsidP="00C32A8B">
      <w:pPr>
        <w:rPr>
          <w:rFonts w:ascii="Italics" w:hAnsi="Italics"/>
        </w:rPr>
      </w:pPr>
    </w:p>
    <w:p w14:paraId="03A70CC8" w14:textId="251CA182" w:rsidR="00485D6A" w:rsidRDefault="00485D6A" w:rsidP="00C32A8B">
      <w:pPr>
        <w:rPr>
          <w:rFonts w:ascii="Italics" w:hAnsi="Italics"/>
        </w:rPr>
      </w:pPr>
      <w:r>
        <w:rPr>
          <w:rFonts w:ascii="Italics" w:hAnsi="Italics"/>
        </w:rPr>
        <w:t xml:space="preserve">Appendix B: </w:t>
      </w:r>
    </w:p>
    <w:p w14:paraId="24768DDF" w14:textId="77777777" w:rsidR="00485D6A" w:rsidRDefault="00485D6A" w:rsidP="00C32A8B">
      <w:pPr>
        <w:rPr>
          <w:rFonts w:ascii="Italics" w:hAnsi="Italics"/>
        </w:rPr>
      </w:pPr>
    </w:p>
    <w:p w14:paraId="30C98252" w14:textId="54C1EDB1" w:rsidR="00485D6A" w:rsidRDefault="00485D6A" w:rsidP="00C32A8B">
      <w:pPr>
        <w:rPr>
          <w:rFonts w:ascii="Italics" w:hAnsi="Italics"/>
        </w:rPr>
      </w:pPr>
      <w:r>
        <w:rPr>
          <w:noProof/>
        </w:rPr>
        <w:drawing>
          <wp:inline distT="0" distB="0" distL="0" distR="0" wp14:anchorId="66FA4D6E" wp14:editId="7D377CF6">
            <wp:extent cx="4283710" cy="2145030"/>
            <wp:effectExtent l="0" t="0" r="0" b="7620"/>
            <wp:docPr id="1788689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83710" cy="2145030"/>
                    </a:xfrm>
                    <a:prstGeom prst="rect">
                      <a:avLst/>
                    </a:prstGeom>
                    <a:noFill/>
                    <a:ln>
                      <a:noFill/>
                    </a:ln>
                  </pic:spPr>
                </pic:pic>
              </a:graphicData>
            </a:graphic>
          </wp:inline>
        </w:drawing>
      </w:r>
    </w:p>
    <w:p w14:paraId="7959F01B" w14:textId="77777777" w:rsidR="009E3F0F" w:rsidRDefault="009E3F0F" w:rsidP="00C32A8B">
      <w:pPr>
        <w:rPr>
          <w:rFonts w:ascii="Italics" w:hAnsi="Italics"/>
        </w:rPr>
      </w:pPr>
    </w:p>
    <w:p w14:paraId="13F7BC89" w14:textId="2FD21C04" w:rsidR="009E3F0F" w:rsidRDefault="009E3F0F" w:rsidP="00C32A8B">
      <w:pPr>
        <w:rPr>
          <w:rFonts w:ascii="Italics" w:hAnsi="Italics"/>
        </w:rPr>
      </w:pPr>
      <w:r>
        <w:rPr>
          <w:rFonts w:ascii="Segoe UI" w:hAnsi="Segoe UI" w:cs="Segoe UI"/>
          <w:color w:val="212121"/>
          <w:sz w:val="26"/>
          <w:szCs w:val="26"/>
          <w:shd w:val="clear" w:color="auto" w:fill="FFFFFF"/>
        </w:rPr>
        <w:t>Are there any specific strategies or resources you recommend to parents in order to assist with homework?</w:t>
      </w:r>
    </w:p>
    <w:tbl>
      <w:tblPr>
        <w:tblW w:w="10250" w:type="dxa"/>
        <w:tblCellSpacing w:w="0" w:type="dxa"/>
        <w:tblInd w:w="-613" w:type="dxa"/>
        <w:shd w:val="clear" w:color="auto" w:fill="FFFFFF"/>
        <w:tblCellMar>
          <w:left w:w="0" w:type="dxa"/>
          <w:right w:w="0" w:type="dxa"/>
        </w:tblCellMar>
        <w:tblLook w:val="04A0" w:firstRow="1" w:lastRow="0" w:firstColumn="1" w:lastColumn="0" w:noHBand="0" w:noVBand="1"/>
      </w:tblPr>
      <w:tblGrid>
        <w:gridCol w:w="444"/>
        <w:gridCol w:w="1397"/>
        <w:gridCol w:w="8409"/>
      </w:tblGrid>
      <w:tr w:rsidR="009E3F0F" w:rsidRPr="009E3F0F" w14:paraId="32081E99" w14:textId="77777777" w:rsidTr="009E3F0F">
        <w:trPr>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75CACA"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1</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23F184AC"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anonymous</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037B736F"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use of google classroom, giglets</w:t>
            </w:r>
          </w:p>
        </w:tc>
      </w:tr>
      <w:tr w:rsidR="009E3F0F" w:rsidRPr="009E3F0F" w14:paraId="13C15DDE" w14:textId="77777777" w:rsidTr="009E3F0F">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8AB30A"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037034"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F4788B"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No</w:t>
            </w:r>
          </w:p>
        </w:tc>
      </w:tr>
      <w:tr w:rsidR="009E3F0F" w:rsidRPr="009E3F0F" w14:paraId="2B765EB8" w14:textId="77777777" w:rsidTr="009E3F0F">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C3ABA4D"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0A2610"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4632B06"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We try to keep our homework straightforward so that pupils can complete it independently.</w:t>
            </w:r>
          </w:p>
        </w:tc>
      </w:tr>
      <w:tr w:rsidR="009E3F0F" w:rsidRPr="009E3F0F" w14:paraId="7CD2672C" w14:textId="77777777" w:rsidTr="009E3F0F">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1C9501"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4</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8D313D"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anonymous</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A6BDF7" w14:textId="77777777" w:rsidR="009E3F0F" w:rsidRPr="009E3F0F" w:rsidRDefault="009E3F0F" w:rsidP="009E3F0F">
            <w:pPr>
              <w:spacing w:after="0" w:line="240" w:lineRule="auto"/>
              <w:rPr>
                <w:rFonts w:ascii="Segoe UI" w:eastAsia="Times New Roman" w:hAnsi="Segoe UI" w:cs="Segoe UI"/>
                <w:color w:val="212121"/>
                <w:kern w:val="0"/>
                <w:sz w:val="21"/>
                <w:szCs w:val="21"/>
                <w:lang w:eastAsia="en-GB"/>
                <w14:ligatures w14:val="none"/>
              </w:rPr>
            </w:pPr>
            <w:r w:rsidRPr="009E3F0F">
              <w:rPr>
                <w:rFonts w:ascii="Segoe UI" w:eastAsia="Times New Roman" w:hAnsi="Segoe UI" w:cs="Segoe UI"/>
                <w:color w:val="212121"/>
                <w:kern w:val="0"/>
                <w:sz w:val="21"/>
                <w:szCs w:val="21"/>
                <w:lang w:eastAsia="en-GB"/>
                <w14:ligatures w14:val="none"/>
              </w:rPr>
              <w:t>Lots of reading</w:t>
            </w:r>
          </w:p>
        </w:tc>
      </w:tr>
    </w:tbl>
    <w:p w14:paraId="377A9DE7" w14:textId="77777777" w:rsidR="009E3F0F" w:rsidRPr="007E772A" w:rsidRDefault="009E3F0F" w:rsidP="00C32A8B">
      <w:pPr>
        <w:rPr>
          <w:rFonts w:ascii="Italics" w:hAnsi="Italics"/>
        </w:rPr>
      </w:pPr>
    </w:p>
    <w:sectPr w:rsidR="009E3F0F" w:rsidRPr="007E772A">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C3158" w14:textId="77777777" w:rsidR="00BD24EE" w:rsidRDefault="00BD24EE" w:rsidP="00BD24EE">
      <w:pPr>
        <w:spacing w:after="0" w:line="240" w:lineRule="auto"/>
      </w:pPr>
      <w:r>
        <w:separator/>
      </w:r>
    </w:p>
  </w:endnote>
  <w:endnote w:type="continuationSeparator" w:id="0">
    <w:p w14:paraId="4AB6EF3F" w14:textId="77777777" w:rsidR="00BD24EE" w:rsidRDefault="00BD24EE" w:rsidP="00BD2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Italics">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20A43" w14:textId="77777777" w:rsidR="00BD24EE" w:rsidRDefault="00BD24EE" w:rsidP="00BD24EE">
      <w:pPr>
        <w:spacing w:after="0" w:line="240" w:lineRule="auto"/>
      </w:pPr>
      <w:r>
        <w:separator/>
      </w:r>
    </w:p>
  </w:footnote>
  <w:footnote w:type="continuationSeparator" w:id="0">
    <w:p w14:paraId="24D583D7" w14:textId="77777777" w:rsidR="00BD24EE" w:rsidRDefault="00BD24EE" w:rsidP="00BD2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1A923" w14:textId="65F6940F" w:rsidR="00BD24EE" w:rsidRPr="00BD24EE" w:rsidRDefault="00BD24EE">
    <w:pPr>
      <w:pStyle w:val="Header"/>
      <w:rPr>
        <w:rFonts w:ascii="Arial" w:hAnsi="Arial" w:cs="Arial"/>
        <w:sz w:val="22"/>
        <w:szCs w:val="22"/>
      </w:rPr>
    </w:pPr>
    <w:r>
      <w:rPr>
        <w:rFonts w:ascii="Arial" w:hAnsi="Arial" w:cs="Arial"/>
        <w:sz w:val="22"/>
        <w:szCs w:val="22"/>
      </w:rPr>
      <w:t xml:space="preserve">                                                                                                         </w:t>
    </w:r>
    <w:r w:rsidRPr="00BD24EE">
      <w:rPr>
        <w:rFonts w:ascii="Arial" w:hAnsi="Arial" w:cs="Arial"/>
        <w:sz w:val="22"/>
        <w:szCs w:val="22"/>
      </w:rPr>
      <w:t xml:space="preserve">Olivia </w:t>
    </w:r>
    <w:r>
      <w:rPr>
        <w:rFonts w:ascii="Arial" w:hAnsi="Arial" w:cs="Arial"/>
        <w:sz w:val="22"/>
        <w:szCs w:val="22"/>
      </w:rPr>
      <w:t>S</w:t>
    </w:r>
    <w:r w:rsidRPr="00BD24EE">
      <w:rPr>
        <w:rFonts w:ascii="Arial" w:hAnsi="Arial" w:cs="Arial"/>
        <w:sz w:val="22"/>
        <w:szCs w:val="22"/>
      </w:rPr>
      <w:t xml:space="preserve">heehan (2103294) </w:t>
    </w:r>
  </w:p>
  <w:p w14:paraId="00508F39" w14:textId="77777777" w:rsidR="00BD24EE" w:rsidRDefault="00BD24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E30F6"/>
    <w:multiLevelType w:val="multilevel"/>
    <w:tmpl w:val="17B6E2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B4442"/>
    <w:multiLevelType w:val="multilevel"/>
    <w:tmpl w:val="A13AA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A44468"/>
    <w:multiLevelType w:val="multilevel"/>
    <w:tmpl w:val="25D6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572B48"/>
    <w:multiLevelType w:val="multilevel"/>
    <w:tmpl w:val="4D5C1780"/>
    <w:lvl w:ilvl="0">
      <w:start w:val="1"/>
      <w:numFmt w:val="bullet"/>
      <w:lvlText w:val=""/>
      <w:lvlJc w:val="left"/>
      <w:pPr>
        <w:tabs>
          <w:tab w:val="num" w:pos="3053"/>
        </w:tabs>
        <w:ind w:left="3053" w:hanging="360"/>
      </w:pPr>
      <w:rPr>
        <w:rFonts w:ascii="Symbol" w:hAnsi="Symbol" w:hint="default"/>
        <w:sz w:val="20"/>
      </w:rPr>
    </w:lvl>
    <w:lvl w:ilvl="1" w:tentative="1">
      <w:start w:val="1"/>
      <w:numFmt w:val="bullet"/>
      <w:lvlText w:val=""/>
      <w:lvlJc w:val="left"/>
      <w:pPr>
        <w:tabs>
          <w:tab w:val="num" w:pos="3773"/>
        </w:tabs>
        <w:ind w:left="3773" w:hanging="360"/>
      </w:pPr>
      <w:rPr>
        <w:rFonts w:ascii="Symbol" w:hAnsi="Symbol" w:hint="default"/>
        <w:sz w:val="20"/>
      </w:rPr>
    </w:lvl>
    <w:lvl w:ilvl="2" w:tentative="1">
      <w:start w:val="1"/>
      <w:numFmt w:val="bullet"/>
      <w:lvlText w:val=""/>
      <w:lvlJc w:val="left"/>
      <w:pPr>
        <w:tabs>
          <w:tab w:val="num" w:pos="4493"/>
        </w:tabs>
        <w:ind w:left="4493" w:hanging="360"/>
      </w:pPr>
      <w:rPr>
        <w:rFonts w:ascii="Symbol" w:hAnsi="Symbol" w:hint="default"/>
        <w:sz w:val="20"/>
      </w:rPr>
    </w:lvl>
    <w:lvl w:ilvl="3" w:tentative="1">
      <w:start w:val="1"/>
      <w:numFmt w:val="bullet"/>
      <w:lvlText w:val=""/>
      <w:lvlJc w:val="left"/>
      <w:pPr>
        <w:tabs>
          <w:tab w:val="num" w:pos="5213"/>
        </w:tabs>
        <w:ind w:left="5213" w:hanging="360"/>
      </w:pPr>
      <w:rPr>
        <w:rFonts w:ascii="Symbol" w:hAnsi="Symbol" w:hint="default"/>
        <w:sz w:val="20"/>
      </w:rPr>
    </w:lvl>
    <w:lvl w:ilvl="4" w:tentative="1">
      <w:start w:val="1"/>
      <w:numFmt w:val="bullet"/>
      <w:lvlText w:val=""/>
      <w:lvlJc w:val="left"/>
      <w:pPr>
        <w:tabs>
          <w:tab w:val="num" w:pos="5933"/>
        </w:tabs>
        <w:ind w:left="5933" w:hanging="360"/>
      </w:pPr>
      <w:rPr>
        <w:rFonts w:ascii="Symbol" w:hAnsi="Symbol" w:hint="default"/>
        <w:sz w:val="20"/>
      </w:rPr>
    </w:lvl>
    <w:lvl w:ilvl="5" w:tentative="1">
      <w:start w:val="1"/>
      <w:numFmt w:val="bullet"/>
      <w:lvlText w:val=""/>
      <w:lvlJc w:val="left"/>
      <w:pPr>
        <w:tabs>
          <w:tab w:val="num" w:pos="6653"/>
        </w:tabs>
        <w:ind w:left="6653" w:hanging="360"/>
      </w:pPr>
      <w:rPr>
        <w:rFonts w:ascii="Symbol" w:hAnsi="Symbol" w:hint="default"/>
        <w:sz w:val="20"/>
      </w:rPr>
    </w:lvl>
    <w:lvl w:ilvl="6" w:tentative="1">
      <w:start w:val="1"/>
      <w:numFmt w:val="bullet"/>
      <w:lvlText w:val=""/>
      <w:lvlJc w:val="left"/>
      <w:pPr>
        <w:tabs>
          <w:tab w:val="num" w:pos="7373"/>
        </w:tabs>
        <w:ind w:left="7373" w:hanging="360"/>
      </w:pPr>
      <w:rPr>
        <w:rFonts w:ascii="Symbol" w:hAnsi="Symbol" w:hint="default"/>
        <w:sz w:val="20"/>
      </w:rPr>
    </w:lvl>
    <w:lvl w:ilvl="7" w:tentative="1">
      <w:start w:val="1"/>
      <w:numFmt w:val="bullet"/>
      <w:lvlText w:val=""/>
      <w:lvlJc w:val="left"/>
      <w:pPr>
        <w:tabs>
          <w:tab w:val="num" w:pos="8093"/>
        </w:tabs>
        <w:ind w:left="8093" w:hanging="360"/>
      </w:pPr>
      <w:rPr>
        <w:rFonts w:ascii="Symbol" w:hAnsi="Symbol" w:hint="default"/>
        <w:sz w:val="20"/>
      </w:rPr>
    </w:lvl>
    <w:lvl w:ilvl="8" w:tentative="1">
      <w:start w:val="1"/>
      <w:numFmt w:val="bullet"/>
      <w:lvlText w:val=""/>
      <w:lvlJc w:val="left"/>
      <w:pPr>
        <w:tabs>
          <w:tab w:val="num" w:pos="8813"/>
        </w:tabs>
        <w:ind w:left="8813" w:hanging="360"/>
      </w:pPr>
      <w:rPr>
        <w:rFonts w:ascii="Symbol" w:hAnsi="Symbol"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35362"/>
    <w:multiLevelType w:val="multilevel"/>
    <w:tmpl w:val="367CA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95C5E04"/>
    <w:multiLevelType w:val="hybridMultilevel"/>
    <w:tmpl w:val="15BC105C"/>
    <w:lvl w:ilvl="0" w:tplc="0C72E412">
      <w:start w:val="1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F534CA"/>
    <w:multiLevelType w:val="hybridMultilevel"/>
    <w:tmpl w:val="40EE60C8"/>
    <w:lvl w:ilvl="0" w:tplc="305EEACC">
      <w:start w:val="4"/>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280ED4"/>
    <w:multiLevelType w:val="hybridMultilevel"/>
    <w:tmpl w:val="589CB4AA"/>
    <w:lvl w:ilvl="0" w:tplc="6C16102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7601E5"/>
    <w:multiLevelType w:val="hybridMultilevel"/>
    <w:tmpl w:val="3D1A660C"/>
    <w:lvl w:ilvl="0" w:tplc="69541DCA">
      <w:start w:val="500"/>
      <w:numFmt w:val="bullet"/>
      <w:lvlText w:val="-"/>
      <w:lvlJc w:val="left"/>
      <w:pPr>
        <w:ind w:left="360" w:hanging="360"/>
      </w:pPr>
      <w:rPr>
        <w:rFonts w:ascii="Calibri" w:eastAsia="Times New Roman" w:hAnsi="Calibri" w:cs="Calibri" w:hint="default"/>
        <w:color w:val="00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4733F0"/>
    <w:multiLevelType w:val="multilevel"/>
    <w:tmpl w:val="A4748AD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rebuchet MS" w:hAnsi="Trebuchet MS" w:hint="default"/>
        <w:sz w:val="11"/>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5E67EE"/>
    <w:multiLevelType w:val="multilevel"/>
    <w:tmpl w:val="9F6432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34250815">
    <w:abstractNumId w:val="25"/>
  </w:num>
  <w:num w:numId="2" w16cid:durableId="271060722">
    <w:abstractNumId w:val="39"/>
  </w:num>
  <w:num w:numId="3" w16cid:durableId="882905808">
    <w:abstractNumId w:val="1"/>
  </w:num>
  <w:num w:numId="4" w16cid:durableId="356006085">
    <w:abstractNumId w:val="14"/>
  </w:num>
  <w:num w:numId="5" w16cid:durableId="633371868">
    <w:abstractNumId w:val="2"/>
  </w:num>
  <w:num w:numId="6" w16cid:durableId="1133794878">
    <w:abstractNumId w:val="33"/>
  </w:num>
  <w:num w:numId="7" w16cid:durableId="402416006">
    <w:abstractNumId w:val="6"/>
  </w:num>
  <w:num w:numId="8" w16cid:durableId="455638751">
    <w:abstractNumId w:val="0"/>
  </w:num>
  <w:num w:numId="9" w16cid:durableId="2014144254">
    <w:abstractNumId w:val="3"/>
  </w:num>
  <w:num w:numId="10" w16cid:durableId="742601753">
    <w:abstractNumId w:val="21"/>
  </w:num>
  <w:num w:numId="11" w16cid:durableId="1457680054">
    <w:abstractNumId w:val="10"/>
  </w:num>
  <w:num w:numId="12" w16cid:durableId="850493201">
    <w:abstractNumId w:val="18"/>
  </w:num>
  <w:num w:numId="13" w16cid:durableId="1418014885">
    <w:abstractNumId w:val="31"/>
  </w:num>
  <w:num w:numId="14" w16cid:durableId="1351489909">
    <w:abstractNumId w:val="8"/>
  </w:num>
  <w:num w:numId="15" w16cid:durableId="996802858">
    <w:abstractNumId w:val="37"/>
  </w:num>
  <w:num w:numId="16"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271145">
    <w:abstractNumId w:val="9"/>
  </w:num>
  <w:num w:numId="20" w16cid:durableId="465201546">
    <w:abstractNumId w:val="15"/>
  </w:num>
  <w:num w:numId="21" w16cid:durableId="801313199">
    <w:abstractNumId w:val="16"/>
  </w:num>
  <w:num w:numId="22" w16cid:durableId="1932622472">
    <w:abstractNumId w:val="35"/>
  </w:num>
  <w:num w:numId="23" w16cid:durableId="803698313">
    <w:abstractNumId w:val="32"/>
  </w:num>
  <w:num w:numId="24" w16cid:durableId="1870216879">
    <w:abstractNumId w:val="34"/>
  </w:num>
  <w:num w:numId="25" w16cid:durableId="100340676">
    <w:abstractNumId w:val="4"/>
  </w:num>
  <w:num w:numId="26" w16cid:durableId="1557625305">
    <w:abstractNumId w:val="12"/>
  </w:num>
  <w:num w:numId="27" w16cid:durableId="1281380168">
    <w:abstractNumId w:val="13"/>
  </w:num>
  <w:num w:numId="28" w16cid:durableId="1244143853">
    <w:abstractNumId w:val="19"/>
  </w:num>
  <w:num w:numId="29" w16cid:durableId="131824218">
    <w:abstractNumId w:val="23"/>
  </w:num>
  <w:num w:numId="30" w16cid:durableId="395248324">
    <w:abstractNumId w:val="36"/>
  </w:num>
  <w:num w:numId="31" w16cid:durableId="267927197">
    <w:abstractNumId w:val="11"/>
  </w:num>
  <w:num w:numId="32" w16cid:durableId="48654765">
    <w:abstractNumId w:val="24"/>
  </w:num>
  <w:num w:numId="33" w16cid:durableId="1337196786">
    <w:abstractNumId w:val="30"/>
  </w:num>
  <w:num w:numId="34" w16cid:durableId="1755130753">
    <w:abstractNumId w:val="5"/>
  </w:num>
  <w:num w:numId="35" w16cid:durableId="726926220">
    <w:abstractNumId w:val="17"/>
  </w:num>
  <w:num w:numId="36" w16cid:durableId="2083483834">
    <w:abstractNumId w:val="22"/>
  </w:num>
  <w:num w:numId="37" w16cid:durableId="2097245557">
    <w:abstractNumId w:val="38"/>
  </w:num>
  <w:num w:numId="38" w16cid:durableId="475149258">
    <w:abstractNumId w:val="28"/>
  </w:num>
  <w:num w:numId="39" w16cid:durableId="773936831">
    <w:abstractNumId w:val="20"/>
  </w:num>
  <w:num w:numId="40" w16cid:durableId="690566581">
    <w:abstractNumId w:val="7"/>
  </w:num>
  <w:num w:numId="41" w16cid:durableId="77621555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DE9"/>
    <w:rsid w:val="00000A47"/>
    <w:rsid w:val="00001519"/>
    <w:rsid w:val="00001938"/>
    <w:rsid w:val="000020B4"/>
    <w:rsid w:val="00003B07"/>
    <w:rsid w:val="000045C6"/>
    <w:rsid w:val="000070FD"/>
    <w:rsid w:val="0001061A"/>
    <w:rsid w:val="00012E55"/>
    <w:rsid w:val="0001382E"/>
    <w:rsid w:val="00014D19"/>
    <w:rsid w:val="00014E52"/>
    <w:rsid w:val="000157CD"/>
    <w:rsid w:val="0002156A"/>
    <w:rsid w:val="0002187B"/>
    <w:rsid w:val="000231CE"/>
    <w:rsid w:val="00025F95"/>
    <w:rsid w:val="00026A61"/>
    <w:rsid w:val="000270CD"/>
    <w:rsid w:val="00030357"/>
    <w:rsid w:val="0003095D"/>
    <w:rsid w:val="00030AE9"/>
    <w:rsid w:val="000319F2"/>
    <w:rsid w:val="00032E76"/>
    <w:rsid w:val="00034D20"/>
    <w:rsid w:val="00035DB4"/>
    <w:rsid w:val="000451F1"/>
    <w:rsid w:val="00046F78"/>
    <w:rsid w:val="0005001F"/>
    <w:rsid w:val="000504F0"/>
    <w:rsid w:val="00052D70"/>
    <w:rsid w:val="00053714"/>
    <w:rsid w:val="00053AFB"/>
    <w:rsid w:val="000568D9"/>
    <w:rsid w:val="00056986"/>
    <w:rsid w:val="00056ABD"/>
    <w:rsid w:val="00063D4E"/>
    <w:rsid w:val="00064A81"/>
    <w:rsid w:val="00064EA7"/>
    <w:rsid w:val="0006638C"/>
    <w:rsid w:val="000702DC"/>
    <w:rsid w:val="000715E4"/>
    <w:rsid w:val="000740FF"/>
    <w:rsid w:val="000757E1"/>
    <w:rsid w:val="00080DEB"/>
    <w:rsid w:val="00085E16"/>
    <w:rsid w:val="000876F7"/>
    <w:rsid w:val="00092689"/>
    <w:rsid w:val="00092D10"/>
    <w:rsid w:val="0009328A"/>
    <w:rsid w:val="00093BE7"/>
    <w:rsid w:val="00095F73"/>
    <w:rsid w:val="000A28F0"/>
    <w:rsid w:val="000A2ED0"/>
    <w:rsid w:val="000A3911"/>
    <w:rsid w:val="000A4BC7"/>
    <w:rsid w:val="000A4BE9"/>
    <w:rsid w:val="000A66C5"/>
    <w:rsid w:val="000A7238"/>
    <w:rsid w:val="000A78E5"/>
    <w:rsid w:val="000B0BB8"/>
    <w:rsid w:val="000B202B"/>
    <w:rsid w:val="000B25FC"/>
    <w:rsid w:val="000B357B"/>
    <w:rsid w:val="000B3D64"/>
    <w:rsid w:val="000B79B0"/>
    <w:rsid w:val="000C240C"/>
    <w:rsid w:val="000C30FB"/>
    <w:rsid w:val="000C400F"/>
    <w:rsid w:val="000C45CE"/>
    <w:rsid w:val="000C500F"/>
    <w:rsid w:val="000C555B"/>
    <w:rsid w:val="000C6DF5"/>
    <w:rsid w:val="000D091B"/>
    <w:rsid w:val="000D1C28"/>
    <w:rsid w:val="000D39C1"/>
    <w:rsid w:val="000D4776"/>
    <w:rsid w:val="000D55B7"/>
    <w:rsid w:val="000D620B"/>
    <w:rsid w:val="000D7379"/>
    <w:rsid w:val="000E2066"/>
    <w:rsid w:val="000E2ABB"/>
    <w:rsid w:val="000E4619"/>
    <w:rsid w:val="000E486F"/>
    <w:rsid w:val="000E5FCA"/>
    <w:rsid w:val="000E7F2C"/>
    <w:rsid w:val="000F112E"/>
    <w:rsid w:val="000F383E"/>
    <w:rsid w:val="000F3A2B"/>
    <w:rsid w:val="00104CD3"/>
    <w:rsid w:val="001055B7"/>
    <w:rsid w:val="00105A7C"/>
    <w:rsid w:val="001074B4"/>
    <w:rsid w:val="001103DD"/>
    <w:rsid w:val="001134D6"/>
    <w:rsid w:val="00122B83"/>
    <w:rsid w:val="00122E02"/>
    <w:rsid w:val="00123DCC"/>
    <w:rsid w:val="00126696"/>
    <w:rsid w:val="00126E53"/>
    <w:rsid w:val="0013027C"/>
    <w:rsid w:val="00131259"/>
    <w:rsid w:val="001315B7"/>
    <w:rsid w:val="00132126"/>
    <w:rsid w:val="001360F9"/>
    <w:rsid w:val="00137AFC"/>
    <w:rsid w:val="00137F11"/>
    <w:rsid w:val="001406C5"/>
    <w:rsid w:val="00141202"/>
    <w:rsid w:val="001432C9"/>
    <w:rsid w:val="00143CA4"/>
    <w:rsid w:val="0014404F"/>
    <w:rsid w:val="001519E8"/>
    <w:rsid w:val="00156DA7"/>
    <w:rsid w:val="00157E04"/>
    <w:rsid w:val="001616AA"/>
    <w:rsid w:val="0016346F"/>
    <w:rsid w:val="001667F7"/>
    <w:rsid w:val="00172002"/>
    <w:rsid w:val="00172061"/>
    <w:rsid w:val="001733C5"/>
    <w:rsid w:val="0017389F"/>
    <w:rsid w:val="0017394C"/>
    <w:rsid w:val="00173B4B"/>
    <w:rsid w:val="00175263"/>
    <w:rsid w:val="001760AC"/>
    <w:rsid w:val="001816E4"/>
    <w:rsid w:val="00182F47"/>
    <w:rsid w:val="00187B4C"/>
    <w:rsid w:val="0019063E"/>
    <w:rsid w:val="00191112"/>
    <w:rsid w:val="0019617F"/>
    <w:rsid w:val="001A1E0F"/>
    <w:rsid w:val="001A2D7C"/>
    <w:rsid w:val="001A3458"/>
    <w:rsid w:val="001A58C1"/>
    <w:rsid w:val="001A6403"/>
    <w:rsid w:val="001B1A2C"/>
    <w:rsid w:val="001B43FC"/>
    <w:rsid w:val="001B623A"/>
    <w:rsid w:val="001B6736"/>
    <w:rsid w:val="001B79EC"/>
    <w:rsid w:val="001C0078"/>
    <w:rsid w:val="001C4D60"/>
    <w:rsid w:val="001C60C8"/>
    <w:rsid w:val="001C7011"/>
    <w:rsid w:val="001D012F"/>
    <w:rsid w:val="001D2CD3"/>
    <w:rsid w:val="001D2E54"/>
    <w:rsid w:val="001D32EE"/>
    <w:rsid w:val="001D5247"/>
    <w:rsid w:val="001D69C4"/>
    <w:rsid w:val="001E138A"/>
    <w:rsid w:val="001E63D1"/>
    <w:rsid w:val="001E710A"/>
    <w:rsid w:val="001E75FE"/>
    <w:rsid w:val="001F067A"/>
    <w:rsid w:val="001F20EB"/>
    <w:rsid w:val="001F2586"/>
    <w:rsid w:val="001F4BAE"/>
    <w:rsid w:val="001F4C5F"/>
    <w:rsid w:val="001F505F"/>
    <w:rsid w:val="001F704A"/>
    <w:rsid w:val="001F7AEF"/>
    <w:rsid w:val="0020087D"/>
    <w:rsid w:val="00201A92"/>
    <w:rsid w:val="00201D02"/>
    <w:rsid w:val="002043F1"/>
    <w:rsid w:val="002067F0"/>
    <w:rsid w:val="002102FC"/>
    <w:rsid w:val="00214CC9"/>
    <w:rsid w:val="002158D9"/>
    <w:rsid w:val="00215E57"/>
    <w:rsid w:val="002165C0"/>
    <w:rsid w:val="0022036C"/>
    <w:rsid w:val="002205EC"/>
    <w:rsid w:val="0022323E"/>
    <w:rsid w:val="00224379"/>
    <w:rsid w:val="002254DF"/>
    <w:rsid w:val="0022597A"/>
    <w:rsid w:val="002304DF"/>
    <w:rsid w:val="00230A61"/>
    <w:rsid w:val="002339A7"/>
    <w:rsid w:val="002362B2"/>
    <w:rsid w:val="00241093"/>
    <w:rsid w:val="00241464"/>
    <w:rsid w:val="0024378A"/>
    <w:rsid w:val="002446C7"/>
    <w:rsid w:val="00245DBE"/>
    <w:rsid w:val="00253698"/>
    <w:rsid w:val="00253BC8"/>
    <w:rsid w:val="0025498C"/>
    <w:rsid w:val="00255703"/>
    <w:rsid w:val="002559C2"/>
    <w:rsid w:val="00255D10"/>
    <w:rsid w:val="00256FA4"/>
    <w:rsid w:val="0025722C"/>
    <w:rsid w:val="002579AB"/>
    <w:rsid w:val="002607CA"/>
    <w:rsid w:val="00264FCA"/>
    <w:rsid w:val="002659A4"/>
    <w:rsid w:val="002707A1"/>
    <w:rsid w:val="00271150"/>
    <w:rsid w:val="00272396"/>
    <w:rsid w:val="00273108"/>
    <w:rsid w:val="002768AD"/>
    <w:rsid w:val="00280797"/>
    <w:rsid w:val="00285404"/>
    <w:rsid w:val="00285826"/>
    <w:rsid w:val="00286273"/>
    <w:rsid w:val="002874F4"/>
    <w:rsid w:val="002912FB"/>
    <w:rsid w:val="00294881"/>
    <w:rsid w:val="002964F9"/>
    <w:rsid w:val="00296E33"/>
    <w:rsid w:val="002A1FAF"/>
    <w:rsid w:val="002A2BD0"/>
    <w:rsid w:val="002A3803"/>
    <w:rsid w:val="002A3D49"/>
    <w:rsid w:val="002A5C1E"/>
    <w:rsid w:val="002B20E6"/>
    <w:rsid w:val="002B3D36"/>
    <w:rsid w:val="002B4612"/>
    <w:rsid w:val="002B50D6"/>
    <w:rsid w:val="002B57E9"/>
    <w:rsid w:val="002B735E"/>
    <w:rsid w:val="002B7F96"/>
    <w:rsid w:val="002C1115"/>
    <w:rsid w:val="002C372B"/>
    <w:rsid w:val="002C5440"/>
    <w:rsid w:val="002C6437"/>
    <w:rsid w:val="002C695E"/>
    <w:rsid w:val="002C6CE2"/>
    <w:rsid w:val="002D4D7A"/>
    <w:rsid w:val="002D778A"/>
    <w:rsid w:val="002D79B7"/>
    <w:rsid w:val="002E1977"/>
    <w:rsid w:val="002E3E0A"/>
    <w:rsid w:val="002E67EC"/>
    <w:rsid w:val="002F03E8"/>
    <w:rsid w:val="002F36B2"/>
    <w:rsid w:val="002F79B5"/>
    <w:rsid w:val="002F7A9D"/>
    <w:rsid w:val="002F7E63"/>
    <w:rsid w:val="00300A84"/>
    <w:rsid w:val="00300C06"/>
    <w:rsid w:val="00304C42"/>
    <w:rsid w:val="00306E47"/>
    <w:rsid w:val="00307098"/>
    <w:rsid w:val="00311445"/>
    <w:rsid w:val="003117FB"/>
    <w:rsid w:val="0031193E"/>
    <w:rsid w:val="00316B1D"/>
    <w:rsid w:val="0032292D"/>
    <w:rsid w:val="00323B33"/>
    <w:rsid w:val="003268CB"/>
    <w:rsid w:val="00331391"/>
    <w:rsid w:val="00331F95"/>
    <w:rsid w:val="0033359B"/>
    <w:rsid w:val="003358B3"/>
    <w:rsid w:val="00335C55"/>
    <w:rsid w:val="00336EAC"/>
    <w:rsid w:val="00341110"/>
    <w:rsid w:val="00341A5F"/>
    <w:rsid w:val="00341DEC"/>
    <w:rsid w:val="00342D30"/>
    <w:rsid w:val="00343256"/>
    <w:rsid w:val="00343E3E"/>
    <w:rsid w:val="003504ED"/>
    <w:rsid w:val="00350968"/>
    <w:rsid w:val="00354FA8"/>
    <w:rsid w:val="00356A09"/>
    <w:rsid w:val="003571A7"/>
    <w:rsid w:val="00360C37"/>
    <w:rsid w:val="003613F6"/>
    <w:rsid w:val="00362B41"/>
    <w:rsid w:val="003649E9"/>
    <w:rsid w:val="00365C82"/>
    <w:rsid w:val="00370C3E"/>
    <w:rsid w:val="00370ED1"/>
    <w:rsid w:val="003770E7"/>
    <w:rsid w:val="0038532C"/>
    <w:rsid w:val="00385F4F"/>
    <w:rsid w:val="0038652E"/>
    <w:rsid w:val="003874AB"/>
    <w:rsid w:val="00387C2C"/>
    <w:rsid w:val="0039323F"/>
    <w:rsid w:val="00395A85"/>
    <w:rsid w:val="00395C9B"/>
    <w:rsid w:val="00397D16"/>
    <w:rsid w:val="003A2126"/>
    <w:rsid w:val="003A29B2"/>
    <w:rsid w:val="003A3010"/>
    <w:rsid w:val="003A3118"/>
    <w:rsid w:val="003A43AD"/>
    <w:rsid w:val="003B007B"/>
    <w:rsid w:val="003B342D"/>
    <w:rsid w:val="003B550C"/>
    <w:rsid w:val="003B6ACA"/>
    <w:rsid w:val="003B6AD5"/>
    <w:rsid w:val="003B6D9E"/>
    <w:rsid w:val="003C1C18"/>
    <w:rsid w:val="003C20FA"/>
    <w:rsid w:val="003C2990"/>
    <w:rsid w:val="003C3344"/>
    <w:rsid w:val="003C66AD"/>
    <w:rsid w:val="003D0889"/>
    <w:rsid w:val="003D0CF3"/>
    <w:rsid w:val="003D18A2"/>
    <w:rsid w:val="003D1F94"/>
    <w:rsid w:val="003D2689"/>
    <w:rsid w:val="003D4B93"/>
    <w:rsid w:val="003D4EE0"/>
    <w:rsid w:val="003D6FEF"/>
    <w:rsid w:val="003E0FAE"/>
    <w:rsid w:val="003E2020"/>
    <w:rsid w:val="003E4CEC"/>
    <w:rsid w:val="003F1C82"/>
    <w:rsid w:val="003F3653"/>
    <w:rsid w:val="003F4384"/>
    <w:rsid w:val="003F48B9"/>
    <w:rsid w:val="003F6A0C"/>
    <w:rsid w:val="004008A8"/>
    <w:rsid w:val="00405F48"/>
    <w:rsid w:val="00407FBC"/>
    <w:rsid w:val="004105B8"/>
    <w:rsid w:val="004125EA"/>
    <w:rsid w:val="004131CA"/>
    <w:rsid w:val="0041348A"/>
    <w:rsid w:val="004143B7"/>
    <w:rsid w:val="00415662"/>
    <w:rsid w:val="00415750"/>
    <w:rsid w:val="004163E5"/>
    <w:rsid w:val="0042053C"/>
    <w:rsid w:val="00420615"/>
    <w:rsid w:val="00424AD5"/>
    <w:rsid w:val="00425395"/>
    <w:rsid w:val="00426273"/>
    <w:rsid w:val="0043145A"/>
    <w:rsid w:val="00432D01"/>
    <w:rsid w:val="004368F1"/>
    <w:rsid w:val="004368FA"/>
    <w:rsid w:val="00442A33"/>
    <w:rsid w:val="00444035"/>
    <w:rsid w:val="004447DD"/>
    <w:rsid w:val="00445331"/>
    <w:rsid w:val="00446070"/>
    <w:rsid w:val="004473A0"/>
    <w:rsid w:val="00450452"/>
    <w:rsid w:val="0045057C"/>
    <w:rsid w:val="00450CC5"/>
    <w:rsid w:val="00452329"/>
    <w:rsid w:val="00453689"/>
    <w:rsid w:val="00453E87"/>
    <w:rsid w:val="004605BA"/>
    <w:rsid w:val="004629F1"/>
    <w:rsid w:val="004634AB"/>
    <w:rsid w:val="004634F6"/>
    <w:rsid w:val="00463EA8"/>
    <w:rsid w:val="00463EBD"/>
    <w:rsid w:val="00465076"/>
    <w:rsid w:val="00465105"/>
    <w:rsid w:val="0046552F"/>
    <w:rsid w:val="00467614"/>
    <w:rsid w:val="00467DC4"/>
    <w:rsid w:val="00471350"/>
    <w:rsid w:val="004720FD"/>
    <w:rsid w:val="004727F2"/>
    <w:rsid w:val="004738DD"/>
    <w:rsid w:val="004742EB"/>
    <w:rsid w:val="004759BD"/>
    <w:rsid w:val="004759C1"/>
    <w:rsid w:val="00476B63"/>
    <w:rsid w:val="00477480"/>
    <w:rsid w:val="004805BC"/>
    <w:rsid w:val="00480EAD"/>
    <w:rsid w:val="00482594"/>
    <w:rsid w:val="00482B30"/>
    <w:rsid w:val="004831EF"/>
    <w:rsid w:val="00485D6A"/>
    <w:rsid w:val="00487132"/>
    <w:rsid w:val="00492832"/>
    <w:rsid w:val="004929D2"/>
    <w:rsid w:val="00497966"/>
    <w:rsid w:val="00497AD9"/>
    <w:rsid w:val="00497E10"/>
    <w:rsid w:val="004A153C"/>
    <w:rsid w:val="004A2038"/>
    <w:rsid w:val="004A5BF8"/>
    <w:rsid w:val="004A682D"/>
    <w:rsid w:val="004A6899"/>
    <w:rsid w:val="004B0A24"/>
    <w:rsid w:val="004B6592"/>
    <w:rsid w:val="004C03B4"/>
    <w:rsid w:val="004C1C0B"/>
    <w:rsid w:val="004C35D2"/>
    <w:rsid w:val="004C48C9"/>
    <w:rsid w:val="004D1F76"/>
    <w:rsid w:val="004D325D"/>
    <w:rsid w:val="004D4190"/>
    <w:rsid w:val="004D7CD2"/>
    <w:rsid w:val="004E1626"/>
    <w:rsid w:val="004F0826"/>
    <w:rsid w:val="004F1B70"/>
    <w:rsid w:val="004F3495"/>
    <w:rsid w:val="004F3F6C"/>
    <w:rsid w:val="004F6242"/>
    <w:rsid w:val="004F63FF"/>
    <w:rsid w:val="004F6545"/>
    <w:rsid w:val="004F729A"/>
    <w:rsid w:val="005006A9"/>
    <w:rsid w:val="00500DB6"/>
    <w:rsid w:val="00502B06"/>
    <w:rsid w:val="00503643"/>
    <w:rsid w:val="005043E4"/>
    <w:rsid w:val="00504BDA"/>
    <w:rsid w:val="005078A1"/>
    <w:rsid w:val="00511E95"/>
    <w:rsid w:val="00512A22"/>
    <w:rsid w:val="00515D7D"/>
    <w:rsid w:val="0051601F"/>
    <w:rsid w:val="005167E0"/>
    <w:rsid w:val="00516A62"/>
    <w:rsid w:val="00516AE9"/>
    <w:rsid w:val="0052452F"/>
    <w:rsid w:val="00526F3E"/>
    <w:rsid w:val="00531167"/>
    <w:rsid w:val="005312E7"/>
    <w:rsid w:val="00534BAE"/>
    <w:rsid w:val="005354D3"/>
    <w:rsid w:val="005360F5"/>
    <w:rsid w:val="00536CE3"/>
    <w:rsid w:val="00536F26"/>
    <w:rsid w:val="00537A78"/>
    <w:rsid w:val="00537F42"/>
    <w:rsid w:val="00537FEB"/>
    <w:rsid w:val="0054050A"/>
    <w:rsid w:val="00541A09"/>
    <w:rsid w:val="00542E2A"/>
    <w:rsid w:val="00542FF2"/>
    <w:rsid w:val="00543561"/>
    <w:rsid w:val="0054770E"/>
    <w:rsid w:val="0055133C"/>
    <w:rsid w:val="0055147D"/>
    <w:rsid w:val="00551E5C"/>
    <w:rsid w:val="00555A19"/>
    <w:rsid w:val="0055762D"/>
    <w:rsid w:val="00562F4B"/>
    <w:rsid w:val="00565D6A"/>
    <w:rsid w:val="00565E7C"/>
    <w:rsid w:val="00566A4D"/>
    <w:rsid w:val="00567DE6"/>
    <w:rsid w:val="00567ED5"/>
    <w:rsid w:val="00571BD3"/>
    <w:rsid w:val="00572097"/>
    <w:rsid w:val="0058246F"/>
    <w:rsid w:val="00585325"/>
    <w:rsid w:val="005859E5"/>
    <w:rsid w:val="00587D64"/>
    <w:rsid w:val="00590C4F"/>
    <w:rsid w:val="00591A4B"/>
    <w:rsid w:val="00592B3A"/>
    <w:rsid w:val="00592DCE"/>
    <w:rsid w:val="00596A73"/>
    <w:rsid w:val="005A0AF1"/>
    <w:rsid w:val="005A17D4"/>
    <w:rsid w:val="005A3293"/>
    <w:rsid w:val="005A4AA7"/>
    <w:rsid w:val="005A6063"/>
    <w:rsid w:val="005B1368"/>
    <w:rsid w:val="005B19EC"/>
    <w:rsid w:val="005B2BEB"/>
    <w:rsid w:val="005B441E"/>
    <w:rsid w:val="005B49CB"/>
    <w:rsid w:val="005B676E"/>
    <w:rsid w:val="005B67BE"/>
    <w:rsid w:val="005B78E6"/>
    <w:rsid w:val="005C0295"/>
    <w:rsid w:val="005C0C5F"/>
    <w:rsid w:val="005C163D"/>
    <w:rsid w:val="005C17FD"/>
    <w:rsid w:val="005C36E7"/>
    <w:rsid w:val="005C37B0"/>
    <w:rsid w:val="005C480D"/>
    <w:rsid w:val="005C7AF4"/>
    <w:rsid w:val="005D046F"/>
    <w:rsid w:val="005D579F"/>
    <w:rsid w:val="005D67AA"/>
    <w:rsid w:val="005D6EF2"/>
    <w:rsid w:val="005E0647"/>
    <w:rsid w:val="005E19AC"/>
    <w:rsid w:val="005E2258"/>
    <w:rsid w:val="005E4933"/>
    <w:rsid w:val="005E4990"/>
    <w:rsid w:val="005E6C3B"/>
    <w:rsid w:val="005E6E5D"/>
    <w:rsid w:val="005F1460"/>
    <w:rsid w:val="005F60C9"/>
    <w:rsid w:val="005F61AC"/>
    <w:rsid w:val="005F6A70"/>
    <w:rsid w:val="00600162"/>
    <w:rsid w:val="00602DB5"/>
    <w:rsid w:val="00602E18"/>
    <w:rsid w:val="00602E34"/>
    <w:rsid w:val="006063A9"/>
    <w:rsid w:val="00606792"/>
    <w:rsid w:val="006074E5"/>
    <w:rsid w:val="006104A9"/>
    <w:rsid w:val="00610D7C"/>
    <w:rsid w:val="006123DE"/>
    <w:rsid w:val="00613DBA"/>
    <w:rsid w:val="00615A60"/>
    <w:rsid w:val="00615F5E"/>
    <w:rsid w:val="00616DFA"/>
    <w:rsid w:val="00622BCC"/>
    <w:rsid w:val="00622F8C"/>
    <w:rsid w:val="006237E9"/>
    <w:rsid w:val="00624060"/>
    <w:rsid w:val="00624FBB"/>
    <w:rsid w:val="00625B77"/>
    <w:rsid w:val="00626B67"/>
    <w:rsid w:val="00626FEA"/>
    <w:rsid w:val="0063031A"/>
    <w:rsid w:val="00633040"/>
    <w:rsid w:val="00633926"/>
    <w:rsid w:val="00635476"/>
    <w:rsid w:val="006355C3"/>
    <w:rsid w:val="00636025"/>
    <w:rsid w:val="006378D1"/>
    <w:rsid w:val="00640621"/>
    <w:rsid w:val="006412A0"/>
    <w:rsid w:val="006414E1"/>
    <w:rsid w:val="00641AE7"/>
    <w:rsid w:val="00642132"/>
    <w:rsid w:val="006468AA"/>
    <w:rsid w:val="00647E2F"/>
    <w:rsid w:val="00650950"/>
    <w:rsid w:val="006511B8"/>
    <w:rsid w:val="0065265B"/>
    <w:rsid w:val="00654769"/>
    <w:rsid w:val="0065696C"/>
    <w:rsid w:val="00656FE1"/>
    <w:rsid w:val="00657332"/>
    <w:rsid w:val="00660453"/>
    <w:rsid w:val="00661E92"/>
    <w:rsid w:val="0066337F"/>
    <w:rsid w:val="00663D36"/>
    <w:rsid w:val="00667BE4"/>
    <w:rsid w:val="006718DF"/>
    <w:rsid w:val="0067209D"/>
    <w:rsid w:val="0067291C"/>
    <w:rsid w:val="00672E04"/>
    <w:rsid w:val="0067428F"/>
    <w:rsid w:val="006753AD"/>
    <w:rsid w:val="0067613B"/>
    <w:rsid w:val="006764C1"/>
    <w:rsid w:val="00682208"/>
    <w:rsid w:val="006834C3"/>
    <w:rsid w:val="00683F1F"/>
    <w:rsid w:val="00684B06"/>
    <w:rsid w:val="0068586B"/>
    <w:rsid w:val="006912F5"/>
    <w:rsid w:val="0069283D"/>
    <w:rsid w:val="00693647"/>
    <w:rsid w:val="00693BC6"/>
    <w:rsid w:val="0069761D"/>
    <w:rsid w:val="006A2D34"/>
    <w:rsid w:val="006A4BB5"/>
    <w:rsid w:val="006A569D"/>
    <w:rsid w:val="006B0028"/>
    <w:rsid w:val="006B6015"/>
    <w:rsid w:val="006B6B32"/>
    <w:rsid w:val="006B6BAE"/>
    <w:rsid w:val="006B7409"/>
    <w:rsid w:val="006B75B8"/>
    <w:rsid w:val="006C0D46"/>
    <w:rsid w:val="006C1ACB"/>
    <w:rsid w:val="006C5E06"/>
    <w:rsid w:val="006C7F95"/>
    <w:rsid w:val="006D2C7F"/>
    <w:rsid w:val="006D5338"/>
    <w:rsid w:val="006D7432"/>
    <w:rsid w:val="006E01B5"/>
    <w:rsid w:val="006E0F0F"/>
    <w:rsid w:val="006F16A3"/>
    <w:rsid w:val="006F2A2D"/>
    <w:rsid w:val="006F2A36"/>
    <w:rsid w:val="006F2C05"/>
    <w:rsid w:val="006F7D84"/>
    <w:rsid w:val="00700692"/>
    <w:rsid w:val="007014F4"/>
    <w:rsid w:val="007029D7"/>
    <w:rsid w:val="00702C69"/>
    <w:rsid w:val="00702E35"/>
    <w:rsid w:val="0070363D"/>
    <w:rsid w:val="00703FDB"/>
    <w:rsid w:val="0070572E"/>
    <w:rsid w:val="007073BD"/>
    <w:rsid w:val="00707633"/>
    <w:rsid w:val="007078A7"/>
    <w:rsid w:val="0071398B"/>
    <w:rsid w:val="00713FBD"/>
    <w:rsid w:val="007145A7"/>
    <w:rsid w:val="007161B0"/>
    <w:rsid w:val="007163B8"/>
    <w:rsid w:val="00717193"/>
    <w:rsid w:val="00717DC0"/>
    <w:rsid w:val="00720E1D"/>
    <w:rsid w:val="00727B7D"/>
    <w:rsid w:val="007309F9"/>
    <w:rsid w:val="00734BAF"/>
    <w:rsid w:val="007351AB"/>
    <w:rsid w:val="00736D87"/>
    <w:rsid w:val="007370CF"/>
    <w:rsid w:val="007400ED"/>
    <w:rsid w:val="00740415"/>
    <w:rsid w:val="00741846"/>
    <w:rsid w:val="00742FFB"/>
    <w:rsid w:val="0074369C"/>
    <w:rsid w:val="0074484A"/>
    <w:rsid w:val="00745D79"/>
    <w:rsid w:val="0074796E"/>
    <w:rsid w:val="0075074A"/>
    <w:rsid w:val="00751728"/>
    <w:rsid w:val="00751B99"/>
    <w:rsid w:val="007528C8"/>
    <w:rsid w:val="00752DAE"/>
    <w:rsid w:val="0075310C"/>
    <w:rsid w:val="00754DEC"/>
    <w:rsid w:val="007551B7"/>
    <w:rsid w:val="00755447"/>
    <w:rsid w:val="00755FBC"/>
    <w:rsid w:val="007565B1"/>
    <w:rsid w:val="007570EB"/>
    <w:rsid w:val="0075797B"/>
    <w:rsid w:val="00760208"/>
    <w:rsid w:val="007617D0"/>
    <w:rsid w:val="00761F54"/>
    <w:rsid w:val="0076438F"/>
    <w:rsid w:val="007647CD"/>
    <w:rsid w:val="007653AB"/>
    <w:rsid w:val="0076564F"/>
    <w:rsid w:val="007658C2"/>
    <w:rsid w:val="00765CE7"/>
    <w:rsid w:val="00772466"/>
    <w:rsid w:val="00773FC7"/>
    <w:rsid w:val="00777F48"/>
    <w:rsid w:val="00780335"/>
    <w:rsid w:val="00783A60"/>
    <w:rsid w:val="00790899"/>
    <w:rsid w:val="0079237D"/>
    <w:rsid w:val="007926BA"/>
    <w:rsid w:val="007927BE"/>
    <w:rsid w:val="007972EE"/>
    <w:rsid w:val="007A1C78"/>
    <w:rsid w:val="007A3478"/>
    <w:rsid w:val="007A4F9D"/>
    <w:rsid w:val="007A5964"/>
    <w:rsid w:val="007A60D5"/>
    <w:rsid w:val="007A6AEA"/>
    <w:rsid w:val="007B11B7"/>
    <w:rsid w:val="007B1494"/>
    <w:rsid w:val="007B2B8F"/>
    <w:rsid w:val="007B3E77"/>
    <w:rsid w:val="007B4B2B"/>
    <w:rsid w:val="007B4CAA"/>
    <w:rsid w:val="007B5498"/>
    <w:rsid w:val="007B7A51"/>
    <w:rsid w:val="007C07AB"/>
    <w:rsid w:val="007C0916"/>
    <w:rsid w:val="007C23E9"/>
    <w:rsid w:val="007C31CC"/>
    <w:rsid w:val="007C3B29"/>
    <w:rsid w:val="007C6778"/>
    <w:rsid w:val="007C7D8D"/>
    <w:rsid w:val="007D37D9"/>
    <w:rsid w:val="007D3EE9"/>
    <w:rsid w:val="007D78FC"/>
    <w:rsid w:val="007E16D3"/>
    <w:rsid w:val="007E4A91"/>
    <w:rsid w:val="007E6901"/>
    <w:rsid w:val="007E772A"/>
    <w:rsid w:val="007F34AB"/>
    <w:rsid w:val="007F3936"/>
    <w:rsid w:val="007F3AB5"/>
    <w:rsid w:val="007F473B"/>
    <w:rsid w:val="007F6982"/>
    <w:rsid w:val="0080070F"/>
    <w:rsid w:val="008018EE"/>
    <w:rsid w:val="008026B2"/>
    <w:rsid w:val="008027CB"/>
    <w:rsid w:val="008029EF"/>
    <w:rsid w:val="0080427C"/>
    <w:rsid w:val="00804E61"/>
    <w:rsid w:val="00805321"/>
    <w:rsid w:val="008102E8"/>
    <w:rsid w:val="008105D2"/>
    <w:rsid w:val="00810994"/>
    <w:rsid w:val="00813910"/>
    <w:rsid w:val="00813C3C"/>
    <w:rsid w:val="008152EF"/>
    <w:rsid w:val="008179DF"/>
    <w:rsid w:val="00822F99"/>
    <w:rsid w:val="0082334A"/>
    <w:rsid w:val="008249F2"/>
    <w:rsid w:val="00825247"/>
    <w:rsid w:val="00830F0D"/>
    <w:rsid w:val="0083246A"/>
    <w:rsid w:val="00833911"/>
    <w:rsid w:val="00837503"/>
    <w:rsid w:val="00837D24"/>
    <w:rsid w:val="00840F7A"/>
    <w:rsid w:val="008449D7"/>
    <w:rsid w:val="00851BAD"/>
    <w:rsid w:val="00851C1D"/>
    <w:rsid w:val="008524E4"/>
    <w:rsid w:val="00852CF9"/>
    <w:rsid w:val="00854B4A"/>
    <w:rsid w:val="008550C5"/>
    <w:rsid w:val="00856903"/>
    <w:rsid w:val="00856FE9"/>
    <w:rsid w:val="00857132"/>
    <w:rsid w:val="008718E5"/>
    <w:rsid w:val="00872B36"/>
    <w:rsid w:val="00873018"/>
    <w:rsid w:val="0087615F"/>
    <w:rsid w:val="008773C7"/>
    <w:rsid w:val="00877C46"/>
    <w:rsid w:val="00880344"/>
    <w:rsid w:val="0088408C"/>
    <w:rsid w:val="00884D3D"/>
    <w:rsid w:val="008851F0"/>
    <w:rsid w:val="00885B87"/>
    <w:rsid w:val="00890324"/>
    <w:rsid w:val="00890488"/>
    <w:rsid w:val="00891674"/>
    <w:rsid w:val="0089206A"/>
    <w:rsid w:val="0089531B"/>
    <w:rsid w:val="00895F21"/>
    <w:rsid w:val="0089622B"/>
    <w:rsid w:val="008962EA"/>
    <w:rsid w:val="00896F96"/>
    <w:rsid w:val="00897957"/>
    <w:rsid w:val="008A24F1"/>
    <w:rsid w:val="008A281B"/>
    <w:rsid w:val="008A458E"/>
    <w:rsid w:val="008A4DA9"/>
    <w:rsid w:val="008A5486"/>
    <w:rsid w:val="008A5CB5"/>
    <w:rsid w:val="008A6402"/>
    <w:rsid w:val="008B6C40"/>
    <w:rsid w:val="008B723C"/>
    <w:rsid w:val="008C1970"/>
    <w:rsid w:val="008C378E"/>
    <w:rsid w:val="008C5B11"/>
    <w:rsid w:val="008C61DC"/>
    <w:rsid w:val="008C7AFC"/>
    <w:rsid w:val="008D0260"/>
    <w:rsid w:val="008D282F"/>
    <w:rsid w:val="008D4F70"/>
    <w:rsid w:val="008D6BC7"/>
    <w:rsid w:val="008D7823"/>
    <w:rsid w:val="008E2A82"/>
    <w:rsid w:val="008E38DA"/>
    <w:rsid w:val="008E3E8B"/>
    <w:rsid w:val="008E4482"/>
    <w:rsid w:val="008E4F57"/>
    <w:rsid w:val="008E656F"/>
    <w:rsid w:val="008E6B88"/>
    <w:rsid w:val="008F0A1B"/>
    <w:rsid w:val="008F12AC"/>
    <w:rsid w:val="008F2157"/>
    <w:rsid w:val="008F4EFE"/>
    <w:rsid w:val="008F5677"/>
    <w:rsid w:val="009002A6"/>
    <w:rsid w:val="00900B6E"/>
    <w:rsid w:val="009012E0"/>
    <w:rsid w:val="0090330D"/>
    <w:rsid w:val="00903714"/>
    <w:rsid w:val="009039BB"/>
    <w:rsid w:val="00904D29"/>
    <w:rsid w:val="0090620A"/>
    <w:rsid w:val="00907069"/>
    <w:rsid w:val="00907A41"/>
    <w:rsid w:val="00910E5F"/>
    <w:rsid w:val="009131E7"/>
    <w:rsid w:val="00914124"/>
    <w:rsid w:val="00914677"/>
    <w:rsid w:val="00914B46"/>
    <w:rsid w:val="009159D3"/>
    <w:rsid w:val="00915CF4"/>
    <w:rsid w:val="00915DF9"/>
    <w:rsid w:val="00915FDD"/>
    <w:rsid w:val="00921668"/>
    <w:rsid w:val="00923388"/>
    <w:rsid w:val="0092616F"/>
    <w:rsid w:val="0093088C"/>
    <w:rsid w:val="00930C46"/>
    <w:rsid w:val="00936607"/>
    <w:rsid w:val="0093686F"/>
    <w:rsid w:val="00940252"/>
    <w:rsid w:val="0094044E"/>
    <w:rsid w:val="0094433F"/>
    <w:rsid w:val="0094506F"/>
    <w:rsid w:val="009454BD"/>
    <w:rsid w:val="0094650D"/>
    <w:rsid w:val="009476F5"/>
    <w:rsid w:val="00947E89"/>
    <w:rsid w:val="00952CC5"/>
    <w:rsid w:val="00953030"/>
    <w:rsid w:val="0095444A"/>
    <w:rsid w:val="009552F4"/>
    <w:rsid w:val="0095543A"/>
    <w:rsid w:val="009562ED"/>
    <w:rsid w:val="00956FEF"/>
    <w:rsid w:val="009571C0"/>
    <w:rsid w:val="009578D9"/>
    <w:rsid w:val="00960643"/>
    <w:rsid w:val="00960D61"/>
    <w:rsid w:val="00960FD5"/>
    <w:rsid w:val="00961179"/>
    <w:rsid w:val="00962576"/>
    <w:rsid w:val="00963D0A"/>
    <w:rsid w:val="0096417B"/>
    <w:rsid w:val="00964432"/>
    <w:rsid w:val="00964B30"/>
    <w:rsid w:val="0096732D"/>
    <w:rsid w:val="00972FFC"/>
    <w:rsid w:val="00973A74"/>
    <w:rsid w:val="00973C30"/>
    <w:rsid w:val="00981C32"/>
    <w:rsid w:val="009836D0"/>
    <w:rsid w:val="00990235"/>
    <w:rsid w:val="00990809"/>
    <w:rsid w:val="0099230E"/>
    <w:rsid w:val="0099274C"/>
    <w:rsid w:val="0099619A"/>
    <w:rsid w:val="00997005"/>
    <w:rsid w:val="009A30FE"/>
    <w:rsid w:val="009A39C6"/>
    <w:rsid w:val="009A42EF"/>
    <w:rsid w:val="009A668F"/>
    <w:rsid w:val="009B0A3A"/>
    <w:rsid w:val="009B3042"/>
    <w:rsid w:val="009B43EE"/>
    <w:rsid w:val="009B537F"/>
    <w:rsid w:val="009C1F5A"/>
    <w:rsid w:val="009C1F6A"/>
    <w:rsid w:val="009C296E"/>
    <w:rsid w:val="009C302D"/>
    <w:rsid w:val="009C4BB7"/>
    <w:rsid w:val="009C55C9"/>
    <w:rsid w:val="009C71AD"/>
    <w:rsid w:val="009C71B1"/>
    <w:rsid w:val="009C78B2"/>
    <w:rsid w:val="009C7FCD"/>
    <w:rsid w:val="009D049E"/>
    <w:rsid w:val="009D0EB3"/>
    <w:rsid w:val="009D3922"/>
    <w:rsid w:val="009D7CD2"/>
    <w:rsid w:val="009D7DDC"/>
    <w:rsid w:val="009E2103"/>
    <w:rsid w:val="009E2770"/>
    <w:rsid w:val="009E2ADD"/>
    <w:rsid w:val="009E3F0F"/>
    <w:rsid w:val="009E5171"/>
    <w:rsid w:val="009F065F"/>
    <w:rsid w:val="009F2A61"/>
    <w:rsid w:val="009F2CE5"/>
    <w:rsid w:val="009F2CFF"/>
    <w:rsid w:val="009F3714"/>
    <w:rsid w:val="009F4355"/>
    <w:rsid w:val="009F43E3"/>
    <w:rsid w:val="009F44C3"/>
    <w:rsid w:val="009F5522"/>
    <w:rsid w:val="009F66C4"/>
    <w:rsid w:val="009F6FF3"/>
    <w:rsid w:val="00A008AF"/>
    <w:rsid w:val="00A008BF"/>
    <w:rsid w:val="00A01281"/>
    <w:rsid w:val="00A07D0E"/>
    <w:rsid w:val="00A104EE"/>
    <w:rsid w:val="00A12015"/>
    <w:rsid w:val="00A12034"/>
    <w:rsid w:val="00A143D3"/>
    <w:rsid w:val="00A143FE"/>
    <w:rsid w:val="00A148D7"/>
    <w:rsid w:val="00A15D81"/>
    <w:rsid w:val="00A15DE9"/>
    <w:rsid w:val="00A15ED6"/>
    <w:rsid w:val="00A20F38"/>
    <w:rsid w:val="00A2114D"/>
    <w:rsid w:val="00A22FDC"/>
    <w:rsid w:val="00A23211"/>
    <w:rsid w:val="00A31BA7"/>
    <w:rsid w:val="00A32B5B"/>
    <w:rsid w:val="00A341FC"/>
    <w:rsid w:val="00A36092"/>
    <w:rsid w:val="00A36573"/>
    <w:rsid w:val="00A36C4A"/>
    <w:rsid w:val="00A37E5F"/>
    <w:rsid w:val="00A37F72"/>
    <w:rsid w:val="00A40E7D"/>
    <w:rsid w:val="00A41208"/>
    <w:rsid w:val="00A4135C"/>
    <w:rsid w:val="00A43B5D"/>
    <w:rsid w:val="00A443A2"/>
    <w:rsid w:val="00A444AD"/>
    <w:rsid w:val="00A4464D"/>
    <w:rsid w:val="00A44D87"/>
    <w:rsid w:val="00A47BAE"/>
    <w:rsid w:val="00A50076"/>
    <w:rsid w:val="00A50721"/>
    <w:rsid w:val="00A50C10"/>
    <w:rsid w:val="00A51652"/>
    <w:rsid w:val="00A52555"/>
    <w:rsid w:val="00A547B6"/>
    <w:rsid w:val="00A56ED4"/>
    <w:rsid w:val="00A56F6D"/>
    <w:rsid w:val="00A579D4"/>
    <w:rsid w:val="00A60AAC"/>
    <w:rsid w:val="00A6189B"/>
    <w:rsid w:val="00A64FA7"/>
    <w:rsid w:val="00A65822"/>
    <w:rsid w:val="00A676F8"/>
    <w:rsid w:val="00A67BB6"/>
    <w:rsid w:val="00A71F62"/>
    <w:rsid w:val="00A72651"/>
    <w:rsid w:val="00A73FE2"/>
    <w:rsid w:val="00A7742A"/>
    <w:rsid w:val="00A779FC"/>
    <w:rsid w:val="00A800B6"/>
    <w:rsid w:val="00A80F96"/>
    <w:rsid w:val="00A8184F"/>
    <w:rsid w:val="00A84A8E"/>
    <w:rsid w:val="00A86150"/>
    <w:rsid w:val="00A867B0"/>
    <w:rsid w:val="00A90BA6"/>
    <w:rsid w:val="00A92639"/>
    <w:rsid w:val="00A927BD"/>
    <w:rsid w:val="00A933F3"/>
    <w:rsid w:val="00A95C67"/>
    <w:rsid w:val="00A971DC"/>
    <w:rsid w:val="00A976B3"/>
    <w:rsid w:val="00AA0F1C"/>
    <w:rsid w:val="00AB2278"/>
    <w:rsid w:val="00AC0511"/>
    <w:rsid w:val="00AC2CDD"/>
    <w:rsid w:val="00AC3AC7"/>
    <w:rsid w:val="00AC3CA0"/>
    <w:rsid w:val="00AC455D"/>
    <w:rsid w:val="00AC5712"/>
    <w:rsid w:val="00AC6276"/>
    <w:rsid w:val="00AC76D6"/>
    <w:rsid w:val="00AD1D5F"/>
    <w:rsid w:val="00AD5E86"/>
    <w:rsid w:val="00AD6BA6"/>
    <w:rsid w:val="00AD6CDB"/>
    <w:rsid w:val="00AE12A4"/>
    <w:rsid w:val="00AE2A42"/>
    <w:rsid w:val="00AE4FE4"/>
    <w:rsid w:val="00AE535F"/>
    <w:rsid w:val="00AF4D5E"/>
    <w:rsid w:val="00AF52B5"/>
    <w:rsid w:val="00AF7AD3"/>
    <w:rsid w:val="00B04E57"/>
    <w:rsid w:val="00B05151"/>
    <w:rsid w:val="00B05BED"/>
    <w:rsid w:val="00B06404"/>
    <w:rsid w:val="00B06AF1"/>
    <w:rsid w:val="00B12A72"/>
    <w:rsid w:val="00B15507"/>
    <w:rsid w:val="00B20C13"/>
    <w:rsid w:val="00B22F90"/>
    <w:rsid w:val="00B234FF"/>
    <w:rsid w:val="00B2395C"/>
    <w:rsid w:val="00B255DD"/>
    <w:rsid w:val="00B257BF"/>
    <w:rsid w:val="00B273BE"/>
    <w:rsid w:val="00B278B0"/>
    <w:rsid w:val="00B2792A"/>
    <w:rsid w:val="00B30132"/>
    <w:rsid w:val="00B328F7"/>
    <w:rsid w:val="00B350CB"/>
    <w:rsid w:val="00B35CF7"/>
    <w:rsid w:val="00B36848"/>
    <w:rsid w:val="00B369D8"/>
    <w:rsid w:val="00B36FE8"/>
    <w:rsid w:val="00B37421"/>
    <w:rsid w:val="00B41D78"/>
    <w:rsid w:val="00B429B8"/>
    <w:rsid w:val="00B42FCB"/>
    <w:rsid w:val="00B477B7"/>
    <w:rsid w:val="00B50D72"/>
    <w:rsid w:val="00B517AA"/>
    <w:rsid w:val="00B53CA9"/>
    <w:rsid w:val="00B55F5F"/>
    <w:rsid w:val="00B608D9"/>
    <w:rsid w:val="00B61120"/>
    <w:rsid w:val="00B614DF"/>
    <w:rsid w:val="00B624FF"/>
    <w:rsid w:val="00B62E31"/>
    <w:rsid w:val="00B64E90"/>
    <w:rsid w:val="00B65842"/>
    <w:rsid w:val="00B65FA4"/>
    <w:rsid w:val="00B66824"/>
    <w:rsid w:val="00B711FF"/>
    <w:rsid w:val="00B71B1E"/>
    <w:rsid w:val="00B72F72"/>
    <w:rsid w:val="00B749B1"/>
    <w:rsid w:val="00B75B31"/>
    <w:rsid w:val="00B75E61"/>
    <w:rsid w:val="00B76B1E"/>
    <w:rsid w:val="00B7777C"/>
    <w:rsid w:val="00B8215E"/>
    <w:rsid w:val="00B828F4"/>
    <w:rsid w:val="00B83EEC"/>
    <w:rsid w:val="00B84823"/>
    <w:rsid w:val="00B85400"/>
    <w:rsid w:val="00B87DCF"/>
    <w:rsid w:val="00B90507"/>
    <w:rsid w:val="00B9114B"/>
    <w:rsid w:val="00B94940"/>
    <w:rsid w:val="00B94C76"/>
    <w:rsid w:val="00BA10F2"/>
    <w:rsid w:val="00BA25A4"/>
    <w:rsid w:val="00BA71AC"/>
    <w:rsid w:val="00BB0430"/>
    <w:rsid w:val="00BB243D"/>
    <w:rsid w:val="00BB3EF4"/>
    <w:rsid w:val="00BB5188"/>
    <w:rsid w:val="00BC5B3B"/>
    <w:rsid w:val="00BD09D2"/>
    <w:rsid w:val="00BD0AE3"/>
    <w:rsid w:val="00BD24EE"/>
    <w:rsid w:val="00BD2A52"/>
    <w:rsid w:val="00BD69E4"/>
    <w:rsid w:val="00BD768B"/>
    <w:rsid w:val="00BD7B99"/>
    <w:rsid w:val="00BE10FE"/>
    <w:rsid w:val="00BE279A"/>
    <w:rsid w:val="00BE4B87"/>
    <w:rsid w:val="00BE51A1"/>
    <w:rsid w:val="00BF0368"/>
    <w:rsid w:val="00BF1184"/>
    <w:rsid w:val="00BF25CF"/>
    <w:rsid w:val="00C016AD"/>
    <w:rsid w:val="00C0266A"/>
    <w:rsid w:val="00C05205"/>
    <w:rsid w:val="00C06178"/>
    <w:rsid w:val="00C076C0"/>
    <w:rsid w:val="00C124CA"/>
    <w:rsid w:val="00C13486"/>
    <w:rsid w:val="00C163D0"/>
    <w:rsid w:val="00C20448"/>
    <w:rsid w:val="00C20B0F"/>
    <w:rsid w:val="00C215F8"/>
    <w:rsid w:val="00C26BAA"/>
    <w:rsid w:val="00C319CE"/>
    <w:rsid w:val="00C32433"/>
    <w:rsid w:val="00C32992"/>
    <w:rsid w:val="00C32A8B"/>
    <w:rsid w:val="00C351A6"/>
    <w:rsid w:val="00C3573F"/>
    <w:rsid w:val="00C41574"/>
    <w:rsid w:val="00C416B2"/>
    <w:rsid w:val="00C43924"/>
    <w:rsid w:val="00C441E5"/>
    <w:rsid w:val="00C44398"/>
    <w:rsid w:val="00C444CE"/>
    <w:rsid w:val="00C45D05"/>
    <w:rsid w:val="00C513F3"/>
    <w:rsid w:val="00C537F4"/>
    <w:rsid w:val="00C53896"/>
    <w:rsid w:val="00C53FC3"/>
    <w:rsid w:val="00C53FFE"/>
    <w:rsid w:val="00C600B5"/>
    <w:rsid w:val="00C60A18"/>
    <w:rsid w:val="00C611E7"/>
    <w:rsid w:val="00C62990"/>
    <w:rsid w:val="00C634E5"/>
    <w:rsid w:val="00C63BCA"/>
    <w:rsid w:val="00C64E43"/>
    <w:rsid w:val="00C65D46"/>
    <w:rsid w:val="00C73CEF"/>
    <w:rsid w:val="00C743FA"/>
    <w:rsid w:val="00C74B39"/>
    <w:rsid w:val="00C767C6"/>
    <w:rsid w:val="00C76B76"/>
    <w:rsid w:val="00C77357"/>
    <w:rsid w:val="00C82B2C"/>
    <w:rsid w:val="00C8391F"/>
    <w:rsid w:val="00C8401A"/>
    <w:rsid w:val="00C84B79"/>
    <w:rsid w:val="00C909E2"/>
    <w:rsid w:val="00C913F8"/>
    <w:rsid w:val="00C923F9"/>
    <w:rsid w:val="00C93012"/>
    <w:rsid w:val="00C959E2"/>
    <w:rsid w:val="00C9641B"/>
    <w:rsid w:val="00CA143D"/>
    <w:rsid w:val="00CA1D3F"/>
    <w:rsid w:val="00CA4652"/>
    <w:rsid w:val="00CA4BB8"/>
    <w:rsid w:val="00CA566C"/>
    <w:rsid w:val="00CA6C06"/>
    <w:rsid w:val="00CA6D98"/>
    <w:rsid w:val="00CA7AEE"/>
    <w:rsid w:val="00CB15BB"/>
    <w:rsid w:val="00CB2AEB"/>
    <w:rsid w:val="00CB51B1"/>
    <w:rsid w:val="00CC5087"/>
    <w:rsid w:val="00CC5313"/>
    <w:rsid w:val="00CC5F40"/>
    <w:rsid w:val="00CD28A9"/>
    <w:rsid w:val="00CD3454"/>
    <w:rsid w:val="00CD53D9"/>
    <w:rsid w:val="00CD7D49"/>
    <w:rsid w:val="00CE02A8"/>
    <w:rsid w:val="00CE1BAA"/>
    <w:rsid w:val="00CE5596"/>
    <w:rsid w:val="00CE6E42"/>
    <w:rsid w:val="00CE7366"/>
    <w:rsid w:val="00CF255A"/>
    <w:rsid w:val="00CF464C"/>
    <w:rsid w:val="00CF5B3D"/>
    <w:rsid w:val="00D03037"/>
    <w:rsid w:val="00D03F11"/>
    <w:rsid w:val="00D04A35"/>
    <w:rsid w:val="00D10D9D"/>
    <w:rsid w:val="00D11951"/>
    <w:rsid w:val="00D1379E"/>
    <w:rsid w:val="00D16A40"/>
    <w:rsid w:val="00D24665"/>
    <w:rsid w:val="00D24FC6"/>
    <w:rsid w:val="00D258E7"/>
    <w:rsid w:val="00D269FB"/>
    <w:rsid w:val="00D27B06"/>
    <w:rsid w:val="00D3238A"/>
    <w:rsid w:val="00D33036"/>
    <w:rsid w:val="00D36EA0"/>
    <w:rsid w:val="00D374EF"/>
    <w:rsid w:val="00D40E41"/>
    <w:rsid w:val="00D43B47"/>
    <w:rsid w:val="00D44F83"/>
    <w:rsid w:val="00D45E95"/>
    <w:rsid w:val="00D51366"/>
    <w:rsid w:val="00D57333"/>
    <w:rsid w:val="00D576DC"/>
    <w:rsid w:val="00D60324"/>
    <w:rsid w:val="00D64731"/>
    <w:rsid w:val="00D65405"/>
    <w:rsid w:val="00D6562F"/>
    <w:rsid w:val="00D65637"/>
    <w:rsid w:val="00D656D3"/>
    <w:rsid w:val="00D7270D"/>
    <w:rsid w:val="00D7334C"/>
    <w:rsid w:val="00D7470B"/>
    <w:rsid w:val="00D75467"/>
    <w:rsid w:val="00D767F4"/>
    <w:rsid w:val="00D76CE5"/>
    <w:rsid w:val="00D77EA0"/>
    <w:rsid w:val="00D802E2"/>
    <w:rsid w:val="00D8131F"/>
    <w:rsid w:val="00D81C1E"/>
    <w:rsid w:val="00D82420"/>
    <w:rsid w:val="00D85AD8"/>
    <w:rsid w:val="00D8613E"/>
    <w:rsid w:val="00D86348"/>
    <w:rsid w:val="00D91A8B"/>
    <w:rsid w:val="00D92993"/>
    <w:rsid w:val="00D95FCA"/>
    <w:rsid w:val="00D96D3D"/>
    <w:rsid w:val="00D97672"/>
    <w:rsid w:val="00DA38C0"/>
    <w:rsid w:val="00DA58A9"/>
    <w:rsid w:val="00DA687A"/>
    <w:rsid w:val="00DB0D3B"/>
    <w:rsid w:val="00DB4051"/>
    <w:rsid w:val="00DB51B5"/>
    <w:rsid w:val="00DB5498"/>
    <w:rsid w:val="00DB56D8"/>
    <w:rsid w:val="00DB5C65"/>
    <w:rsid w:val="00DB61A3"/>
    <w:rsid w:val="00DB7591"/>
    <w:rsid w:val="00DC279A"/>
    <w:rsid w:val="00DC30AA"/>
    <w:rsid w:val="00DC45A7"/>
    <w:rsid w:val="00DC5C3E"/>
    <w:rsid w:val="00DD06E1"/>
    <w:rsid w:val="00DD5675"/>
    <w:rsid w:val="00DD6676"/>
    <w:rsid w:val="00DD6FB7"/>
    <w:rsid w:val="00DE294C"/>
    <w:rsid w:val="00DE2CA7"/>
    <w:rsid w:val="00DF329F"/>
    <w:rsid w:val="00DF3566"/>
    <w:rsid w:val="00DF38CE"/>
    <w:rsid w:val="00E004E9"/>
    <w:rsid w:val="00E005DC"/>
    <w:rsid w:val="00E03E27"/>
    <w:rsid w:val="00E04D27"/>
    <w:rsid w:val="00E0663F"/>
    <w:rsid w:val="00E07925"/>
    <w:rsid w:val="00E11E95"/>
    <w:rsid w:val="00E12976"/>
    <w:rsid w:val="00E13A37"/>
    <w:rsid w:val="00E1755D"/>
    <w:rsid w:val="00E21ED1"/>
    <w:rsid w:val="00E22A30"/>
    <w:rsid w:val="00E22EE9"/>
    <w:rsid w:val="00E23D49"/>
    <w:rsid w:val="00E24620"/>
    <w:rsid w:val="00E2613B"/>
    <w:rsid w:val="00E274AC"/>
    <w:rsid w:val="00E3504E"/>
    <w:rsid w:val="00E424B9"/>
    <w:rsid w:val="00E425B6"/>
    <w:rsid w:val="00E50985"/>
    <w:rsid w:val="00E52DFD"/>
    <w:rsid w:val="00E53662"/>
    <w:rsid w:val="00E54923"/>
    <w:rsid w:val="00E56AF2"/>
    <w:rsid w:val="00E61E7A"/>
    <w:rsid w:val="00E64738"/>
    <w:rsid w:val="00E64E87"/>
    <w:rsid w:val="00E65FE0"/>
    <w:rsid w:val="00E679C2"/>
    <w:rsid w:val="00E700E8"/>
    <w:rsid w:val="00E719DB"/>
    <w:rsid w:val="00E72131"/>
    <w:rsid w:val="00E72E96"/>
    <w:rsid w:val="00E74B5B"/>
    <w:rsid w:val="00E74C5C"/>
    <w:rsid w:val="00E76A67"/>
    <w:rsid w:val="00E846E3"/>
    <w:rsid w:val="00E85527"/>
    <w:rsid w:val="00E874C9"/>
    <w:rsid w:val="00E929CF"/>
    <w:rsid w:val="00E93C4C"/>
    <w:rsid w:val="00E95ECE"/>
    <w:rsid w:val="00EA4952"/>
    <w:rsid w:val="00EA5BF7"/>
    <w:rsid w:val="00EA6162"/>
    <w:rsid w:val="00EA6FFF"/>
    <w:rsid w:val="00EA7092"/>
    <w:rsid w:val="00EA756E"/>
    <w:rsid w:val="00EA7F39"/>
    <w:rsid w:val="00EB04D8"/>
    <w:rsid w:val="00EB054C"/>
    <w:rsid w:val="00EB0823"/>
    <w:rsid w:val="00EB08EA"/>
    <w:rsid w:val="00EB1B25"/>
    <w:rsid w:val="00EB222D"/>
    <w:rsid w:val="00EB2296"/>
    <w:rsid w:val="00EB4CA4"/>
    <w:rsid w:val="00EB57BB"/>
    <w:rsid w:val="00EB607D"/>
    <w:rsid w:val="00EB6358"/>
    <w:rsid w:val="00EC0C28"/>
    <w:rsid w:val="00EC142C"/>
    <w:rsid w:val="00EC1D8F"/>
    <w:rsid w:val="00EC73A7"/>
    <w:rsid w:val="00EC7583"/>
    <w:rsid w:val="00ED065A"/>
    <w:rsid w:val="00ED4EA8"/>
    <w:rsid w:val="00ED6BF1"/>
    <w:rsid w:val="00ED7E4F"/>
    <w:rsid w:val="00EE2A1B"/>
    <w:rsid w:val="00EE3BC1"/>
    <w:rsid w:val="00EE6453"/>
    <w:rsid w:val="00EE797B"/>
    <w:rsid w:val="00EF4AB2"/>
    <w:rsid w:val="00EF4CEA"/>
    <w:rsid w:val="00EF5A89"/>
    <w:rsid w:val="00EF7EAD"/>
    <w:rsid w:val="00F01C4A"/>
    <w:rsid w:val="00F042AB"/>
    <w:rsid w:val="00F048B8"/>
    <w:rsid w:val="00F04AF7"/>
    <w:rsid w:val="00F04E2A"/>
    <w:rsid w:val="00F051F3"/>
    <w:rsid w:val="00F0584E"/>
    <w:rsid w:val="00F067D1"/>
    <w:rsid w:val="00F134DA"/>
    <w:rsid w:val="00F17ADD"/>
    <w:rsid w:val="00F22C79"/>
    <w:rsid w:val="00F236A6"/>
    <w:rsid w:val="00F24CC0"/>
    <w:rsid w:val="00F26AE1"/>
    <w:rsid w:val="00F308BF"/>
    <w:rsid w:val="00F30D49"/>
    <w:rsid w:val="00F30FD6"/>
    <w:rsid w:val="00F31181"/>
    <w:rsid w:val="00F31537"/>
    <w:rsid w:val="00F316BE"/>
    <w:rsid w:val="00F32717"/>
    <w:rsid w:val="00F3462D"/>
    <w:rsid w:val="00F35EA7"/>
    <w:rsid w:val="00F42ED7"/>
    <w:rsid w:val="00F43B31"/>
    <w:rsid w:val="00F453CC"/>
    <w:rsid w:val="00F45E33"/>
    <w:rsid w:val="00F45EC8"/>
    <w:rsid w:val="00F507A0"/>
    <w:rsid w:val="00F51754"/>
    <w:rsid w:val="00F52C7B"/>
    <w:rsid w:val="00F6009A"/>
    <w:rsid w:val="00F615B7"/>
    <w:rsid w:val="00F62AE3"/>
    <w:rsid w:val="00F63847"/>
    <w:rsid w:val="00F63AFD"/>
    <w:rsid w:val="00F63BC5"/>
    <w:rsid w:val="00F6432B"/>
    <w:rsid w:val="00F64384"/>
    <w:rsid w:val="00F649CB"/>
    <w:rsid w:val="00F725B0"/>
    <w:rsid w:val="00F72829"/>
    <w:rsid w:val="00F73427"/>
    <w:rsid w:val="00F7351B"/>
    <w:rsid w:val="00F73884"/>
    <w:rsid w:val="00F73BF1"/>
    <w:rsid w:val="00F74605"/>
    <w:rsid w:val="00F763ED"/>
    <w:rsid w:val="00F77BF9"/>
    <w:rsid w:val="00F80EE0"/>
    <w:rsid w:val="00F81A71"/>
    <w:rsid w:val="00F81EB9"/>
    <w:rsid w:val="00F85935"/>
    <w:rsid w:val="00F859D4"/>
    <w:rsid w:val="00F86B17"/>
    <w:rsid w:val="00F8706B"/>
    <w:rsid w:val="00F95E73"/>
    <w:rsid w:val="00F97019"/>
    <w:rsid w:val="00FA1043"/>
    <w:rsid w:val="00FA151B"/>
    <w:rsid w:val="00FA4CB1"/>
    <w:rsid w:val="00FA5D08"/>
    <w:rsid w:val="00FA5EC4"/>
    <w:rsid w:val="00FA7D37"/>
    <w:rsid w:val="00FB047E"/>
    <w:rsid w:val="00FB5307"/>
    <w:rsid w:val="00FC0473"/>
    <w:rsid w:val="00FC0996"/>
    <w:rsid w:val="00FC1FCC"/>
    <w:rsid w:val="00FC26CF"/>
    <w:rsid w:val="00FC32DB"/>
    <w:rsid w:val="00FC34A7"/>
    <w:rsid w:val="00FC3B7E"/>
    <w:rsid w:val="00FC4D87"/>
    <w:rsid w:val="00FC734A"/>
    <w:rsid w:val="00FC7B61"/>
    <w:rsid w:val="00FD1A00"/>
    <w:rsid w:val="00FD2314"/>
    <w:rsid w:val="00FD2804"/>
    <w:rsid w:val="00FD4A8E"/>
    <w:rsid w:val="00FD4A9D"/>
    <w:rsid w:val="00FD4AF0"/>
    <w:rsid w:val="00FD76E4"/>
    <w:rsid w:val="00FE2565"/>
    <w:rsid w:val="00FE3A5D"/>
    <w:rsid w:val="00FE6747"/>
    <w:rsid w:val="00FF1D3A"/>
    <w:rsid w:val="00FF2D28"/>
    <w:rsid w:val="00FF39DC"/>
    <w:rsid w:val="00FF5E9F"/>
    <w:rsid w:val="00FF6BB9"/>
    <w:rsid w:val="00FF76D9"/>
    <w:rsid w:val="00FF7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E41E0"/>
  <w15:chartTrackingRefBased/>
  <w15:docId w15:val="{EA85494F-EA8C-453F-8380-F388F727E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9"/>
    <w:qFormat/>
    <w:rsid w:val="009454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7E16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CA7AEE"/>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9F43E3"/>
    <w:rPr>
      <w:color w:val="0563C1" w:themeColor="hyperlink"/>
      <w:u w:val="single"/>
    </w:rPr>
  </w:style>
  <w:style w:type="character" w:styleId="UnresolvedMention">
    <w:name w:val="Unresolved Mention"/>
    <w:basedOn w:val="DefaultParagraphFont"/>
    <w:uiPriority w:val="99"/>
    <w:semiHidden/>
    <w:unhideWhenUsed/>
    <w:rsid w:val="009F43E3"/>
    <w:rPr>
      <w:color w:val="605E5C"/>
      <w:shd w:val="clear" w:color="auto" w:fill="E1DFDD"/>
    </w:rPr>
  </w:style>
  <w:style w:type="paragraph" w:customStyle="1" w:styleId="paragraph">
    <w:name w:val="paragraph"/>
    <w:basedOn w:val="Normal"/>
    <w:rsid w:val="00B905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90507"/>
  </w:style>
  <w:style w:type="character" w:customStyle="1" w:styleId="eop">
    <w:name w:val="eop"/>
    <w:basedOn w:val="DefaultParagraphFont"/>
    <w:rsid w:val="00B90507"/>
  </w:style>
  <w:style w:type="character" w:styleId="Strong">
    <w:name w:val="Strong"/>
    <w:basedOn w:val="DefaultParagraphFont"/>
    <w:uiPriority w:val="22"/>
    <w:qFormat/>
    <w:rsid w:val="00467DC4"/>
    <w:rPr>
      <w:b/>
      <w:bCs/>
    </w:rPr>
  </w:style>
  <w:style w:type="character" w:customStyle="1" w:styleId="ref-lnk">
    <w:name w:val="ref-lnk"/>
    <w:basedOn w:val="DefaultParagraphFont"/>
    <w:rsid w:val="006355C3"/>
  </w:style>
  <w:style w:type="character" w:customStyle="1" w:styleId="off-screen">
    <w:name w:val="off-screen"/>
    <w:basedOn w:val="DefaultParagraphFont"/>
    <w:rsid w:val="006355C3"/>
  </w:style>
  <w:style w:type="character" w:styleId="FollowedHyperlink">
    <w:name w:val="FollowedHyperlink"/>
    <w:basedOn w:val="DefaultParagraphFont"/>
    <w:uiPriority w:val="99"/>
    <w:semiHidden/>
    <w:unhideWhenUsed/>
    <w:rsid w:val="004742EB"/>
    <w:rPr>
      <w:color w:val="954F72" w:themeColor="followedHyperlink"/>
      <w:u w:val="single"/>
    </w:rPr>
  </w:style>
  <w:style w:type="paragraph" w:customStyle="1" w:styleId="c-reading-companionreference-citation">
    <w:name w:val="c-reading-companion__reference-citation"/>
    <w:basedOn w:val="Normal"/>
    <w:rsid w:val="007161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7972EE"/>
    <w:pPr>
      <w:ind w:left="720"/>
      <w:contextualSpacing/>
    </w:pPr>
  </w:style>
  <w:style w:type="character" w:styleId="CommentReference">
    <w:name w:val="annotation reference"/>
    <w:basedOn w:val="DefaultParagraphFont"/>
    <w:uiPriority w:val="99"/>
    <w:semiHidden/>
    <w:unhideWhenUsed/>
    <w:rsid w:val="00CF5B3D"/>
    <w:rPr>
      <w:sz w:val="16"/>
      <w:szCs w:val="16"/>
    </w:rPr>
  </w:style>
  <w:style w:type="paragraph" w:styleId="CommentText">
    <w:name w:val="annotation text"/>
    <w:basedOn w:val="Normal"/>
    <w:link w:val="CommentTextChar"/>
    <w:uiPriority w:val="99"/>
    <w:unhideWhenUsed/>
    <w:rsid w:val="00CF5B3D"/>
    <w:pPr>
      <w:spacing w:line="240" w:lineRule="auto"/>
    </w:pPr>
    <w:rPr>
      <w:sz w:val="20"/>
      <w:szCs w:val="20"/>
    </w:rPr>
  </w:style>
  <w:style w:type="character" w:customStyle="1" w:styleId="CommentTextChar">
    <w:name w:val="Comment Text Char"/>
    <w:basedOn w:val="DefaultParagraphFont"/>
    <w:link w:val="CommentText"/>
    <w:uiPriority w:val="99"/>
    <w:rsid w:val="00CF5B3D"/>
    <w:rPr>
      <w:sz w:val="20"/>
      <w:szCs w:val="20"/>
    </w:rPr>
  </w:style>
  <w:style w:type="paragraph" w:styleId="CommentSubject">
    <w:name w:val="annotation subject"/>
    <w:basedOn w:val="CommentText"/>
    <w:next w:val="CommentText"/>
    <w:link w:val="CommentSubjectChar"/>
    <w:uiPriority w:val="99"/>
    <w:semiHidden/>
    <w:unhideWhenUsed/>
    <w:rsid w:val="00CF5B3D"/>
    <w:rPr>
      <w:b/>
      <w:bCs/>
    </w:rPr>
  </w:style>
  <w:style w:type="character" w:customStyle="1" w:styleId="CommentSubjectChar">
    <w:name w:val="Comment Subject Char"/>
    <w:basedOn w:val="CommentTextChar"/>
    <w:link w:val="CommentSubject"/>
    <w:uiPriority w:val="99"/>
    <w:semiHidden/>
    <w:rsid w:val="00CF5B3D"/>
    <w:rPr>
      <w:b/>
      <w:bCs/>
      <w:sz w:val="20"/>
      <w:szCs w:val="20"/>
    </w:rPr>
  </w:style>
  <w:style w:type="paragraph" w:customStyle="1" w:styleId="comp">
    <w:name w:val="comp"/>
    <w:basedOn w:val="Normal"/>
    <w:rsid w:val="00104C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2304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rsid w:val="009454BD"/>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semiHidden/>
    <w:rsid w:val="007E16D3"/>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E52DFD"/>
    <w:rPr>
      <w:i/>
      <w:iCs/>
    </w:rPr>
  </w:style>
  <w:style w:type="paragraph" w:customStyle="1" w:styleId="xvisr">
    <w:name w:val="xvisr"/>
    <w:basedOn w:val="Normal"/>
    <w:rsid w:val="003A43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2eff">
    <w:name w:val="b2eff"/>
    <w:basedOn w:val="DefaultParagraphFont"/>
    <w:rsid w:val="003A43AD"/>
  </w:style>
  <w:style w:type="character" w:customStyle="1" w:styleId="Heading4Char">
    <w:name w:val="Heading 4 Char"/>
    <w:basedOn w:val="DefaultParagraphFont"/>
    <w:link w:val="Heading4"/>
    <w:uiPriority w:val="99"/>
    <w:rsid w:val="00CA7AEE"/>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CA7AE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CA7AE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A7AE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CA7AE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A7AEE"/>
    <w:rPr>
      <w:rFonts w:ascii="Tahoma" w:eastAsia="Times New Roman" w:hAnsi="Tahoma" w:cs="Tahoma"/>
      <w:kern w:val="0"/>
      <w:sz w:val="16"/>
      <w:szCs w:val="16"/>
      <w14:ligatures w14:val="none"/>
    </w:rPr>
  </w:style>
  <w:style w:type="table" w:styleId="TableGrid">
    <w:name w:val="Table Grid"/>
    <w:basedOn w:val="TableNormal"/>
    <w:uiPriority w:val="39"/>
    <w:rsid w:val="00CA7AE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A7AE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CA7AE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CA7AE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CA7AEE"/>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CA7AEE"/>
    <w:rPr>
      <w:color w:val="535353"/>
      <w:u w:val="single"/>
      <w:effect w:val="none"/>
    </w:rPr>
  </w:style>
  <w:style w:type="paragraph" w:customStyle="1" w:styleId="NormalWeb1">
    <w:name w:val="Normal (Web)1"/>
    <w:basedOn w:val="Normal"/>
    <w:uiPriority w:val="99"/>
    <w:rsid w:val="00CA7AE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CA7AEE"/>
  </w:style>
  <w:style w:type="character" w:customStyle="1" w:styleId="apple-style-span">
    <w:name w:val="apple-style-span"/>
    <w:rsid w:val="00FD4AF0"/>
  </w:style>
  <w:style w:type="character" w:customStyle="1" w:styleId="nw1">
    <w:name w:val="nw1"/>
    <w:uiPriority w:val="99"/>
    <w:rsid w:val="00FD4AF0"/>
  </w:style>
  <w:style w:type="character" w:customStyle="1" w:styleId="--kb-605">
    <w:name w:val="--kb-605"/>
    <w:basedOn w:val="DefaultParagraphFont"/>
    <w:rsid w:val="009E3F0F"/>
  </w:style>
  <w:style w:type="paragraph" w:customStyle="1" w:styleId="AssignBody">
    <w:name w:val="AssignBody"/>
    <w:basedOn w:val="Normal"/>
    <w:link w:val="AssignBodyChar"/>
    <w:qFormat/>
    <w:rsid w:val="00BD24EE"/>
    <w:pPr>
      <w:spacing w:after="0" w:line="360" w:lineRule="auto"/>
    </w:pPr>
    <w:rPr>
      <w:rFonts w:ascii="Arial" w:eastAsia="Times New Roman" w:hAnsi="Arial" w:cs="Times New Roman"/>
      <w:kern w:val="0"/>
      <w:sz w:val="24"/>
      <w:szCs w:val="24"/>
      <w14:ligatures w14:val="none"/>
    </w:rPr>
  </w:style>
  <w:style w:type="character" w:customStyle="1" w:styleId="AssignBodyChar">
    <w:name w:val="AssignBody Char"/>
    <w:basedOn w:val="DefaultParagraphFont"/>
    <w:link w:val="AssignBody"/>
    <w:rsid w:val="00BD24EE"/>
    <w:rPr>
      <w:rFonts w:ascii="Arial" w:eastAsia="Times New Roman" w:hAnsi="Arial"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9255">
      <w:bodyDiv w:val="1"/>
      <w:marLeft w:val="0"/>
      <w:marRight w:val="0"/>
      <w:marTop w:val="0"/>
      <w:marBottom w:val="0"/>
      <w:divBdr>
        <w:top w:val="none" w:sz="0" w:space="0" w:color="auto"/>
        <w:left w:val="none" w:sz="0" w:space="0" w:color="auto"/>
        <w:bottom w:val="none" w:sz="0" w:space="0" w:color="auto"/>
        <w:right w:val="none" w:sz="0" w:space="0" w:color="auto"/>
      </w:divBdr>
      <w:divsChild>
        <w:div w:id="694431474">
          <w:marLeft w:val="0"/>
          <w:marRight w:val="0"/>
          <w:marTop w:val="0"/>
          <w:marBottom w:val="0"/>
          <w:divBdr>
            <w:top w:val="none" w:sz="0" w:space="0" w:color="auto"/>
            <w:left w:val="none" w:sz="0" w:space="0" w:color="auto"/>
            <w:bottom w:val="none" w:sz="0" w:space="0" w:color="auto"/>
            <w:right w:val="none" w:sz="0" w:space="0" w:color="auto"/>
          </w:divBdr>
        </w:div>
      </w:divsChild>
    </w:div>
    <w:div w:id="161361506">
      <w:bodyDiv w:val="1"/>
      <w:marLeft w:val="0"/>
      <w:marRight w:val="0"/>
      <w:marTop w:val="0"/>
      <w:marBottom w:val="0"/>
      <w:divBdr>
        <w:top w:val="none" w:sz="0" w:space="0" w:color="auto"/>
        <w:left w:val="none" w:sz="0" w:space="0" w:color="auto"/>
        <w:bottom w:val="none" w:sz="0" w:space="0" w:color="auto"/>
        <w:right w:val="none" w:sz="0" w:space="0" w:color="auto"/>
      </w:divBdr>
      <w:divsChild>
        <w:div w:id="90590817">
          <w:marLeft w:val="0"/>
          <w:marRight w:val="0"/>
          <w:marTop w:val="0"/>
          <w:marBottom w:val="0"/>
          <w:divBdr>
            <w:top w:val="none" w:sz="0" w:space="0" w:color="auto"/>
            <w:left w:val="none" w:sz="0" w:space="0" w:color="auto"/>
            <w:bottom w:val="none" w:sz="0" w:space="0" w:color="auto"/>
            <w:right w:val="none" w:sz="0" w:space="0" w:color="auto"/>
          </w:divBdr>
        </w:div>
      </w:divsChild>
    </w:div>
    <w:div w:id="286861082">
      <w:bodyDiv w:val="1"/>
      <w:marLeft w:val="0"/>
      <w:marRight w:val="0"/>
      <w:marTop w:val="0"/>
      <w:marBottom w:val="0"/>
      <w:divBdr>
        <w:top w:val="none" w:sz="0" w:space="0" w:color="auto"/>
        <w:left w:val="none" w:sz="0" w:space="0" w:color="auto"/>
        <w:bottom w:val="none" w:sz="0" w:space="0" w:color="auto"/>
        <w:right w:val="none" w:sz="0" w:space="0" w:color="auto"/>
      </w:divBdr>
      <w:divsChild>
        <w:div w:id="1782609288">
          <w:marLeft w:val="0"/>
          <w:marRight w:val="0"/>
          <w:marTop w:val="0"/>
          <w:marBottom w:val="0"/>
          <w:divBdr>
            <w:top w:val="none" w:sz="0" w:space="0" w:color="auto"/>
            <w:left w:val="none" w:sz="0" w:space="0" w:color="auto"/>
            <w:bottom w:val="none" w:sz="0" w:space="0" w:color="auto"/>
            <w:right w:val="none" w:sz="0" w:space="0" w:color="auto"/>
          </w:divBdr>
        </w:div>
      </w:divsChild>
    </w:div>
    <w:div w:id="406810617">
      <w:bodyDiv w:val="1"/>
      <w:marLeft w:val="0"/>
      <w:marRight w:val="0"/>
      <w:marTop w:val="0"/>
      <w:marBottom w:val="0"/>
      <w:divBdr>
        <w:top w:val="none" w:sz="0" w:space="0" w:color="auto"/>
        <w:left w:val="none" w:sz="0" w:space="0" w:color="auto"/>
        <w:bottom w:val="none" w:sz="0" w:space="0" w:color="auto"/>
        <w:right w:val="none" w:sz="0" w:space="0" w:color="auto"/>
      </w:divBdr>
    </w:div>
    <w:div w:id="413625062">
      <w:bodyDiv w:val="1"/>
      <w:marLeft w:val="0"/>
      <w:marRight w:val="0"/>
      <w:marTop w:val="0"/>
      <w:marBottom w:val="0"/>
      <w:divBdr>
        <w:top w:val="none" w:sz="0" w:space="0" w:color="auto"/>
        <w:left w:val="none" w:sz="0" w:space="0" w:color="auto"/>
        <w:bottom w:val="none" w:sz="0" w:space="0" w:color="auto"/>
        <w:right w:val="none" w:sz="0" w:space="0" w:color="auto"/>
      </w:divBdr>
      <w:divsChild>
        <w:div w:id="687752791">
          <w:marLeft w:val="0"/>
          <w:marRight w:val="0"/>
          <w:marTop w:val="0"/>
          <w:marBottom w:val="0"/>
          <w:divBdr>
            <w:top w:val="none" w:sz="0" w:space="0" w:color="auto"/>
            <w:left w:val="none" w:sz="0" w:space="0" w:color="auto"/>
            <w:bottom w:val="none" w:sz="0" w:space="0" w:color="auto"/>
            <w:right w:val="none" w:sz="0" w:space="0" w:color="auto"/>
          </w:divBdr>
        </w:div>
      </w:divsChild>
    </w:div>
    <w:div w:id="417410108">
      <w:bodyDiv w:val="1"/>
      <w:marLeft w:val="0"/>
      <w:marRight w:val="0"/>
      <w:marTop w:val="0"/>
      <w:marBottom w:val="0"/>
      <w:divBdr>
        <w:top w:val="none" w:sz="0" w:space="0" w:color="auto"/>
        <w:left w:val="none" w:sz="0" w:space="0" w:color="auto"/>
        <w:bottom w:val="none" w:sz="0" w:space="0" w:color="auto"/>
        <w:right w:val="none" w:sz="0" w:space="0" w:color="auto"/>
      </w:divBdr>
    </w:div>
    <w:div w:id="496001301">
      <w:bodyDiv w:val="1"/>
      <w:marLeft w:val="0"/>
      <w:marRight w:val="0"/>
      <w:marTop w:val="0"/>
      <w:marBottom w:val="0"/>
      <w:divBdr>
        <w:top w:val="none" w:sz="0" w:space="0" w:color="auto"/>
        <w:left w:val="none" w:sz="0" w:space="0" w:color="auto"/>
        <w:bottom w:val="none" w:sz="0" w:space="0" w:color="auto"/>
        <w:right w:val="none" w:sz="0" w:space="0" w:color="auto"/>
      </w:divBdr>
    </w:div>
    <w:div w:id="523400053">
      <w:bodyDiv w:val="1"/>
      <w:marLeft w:val="0"/>
      <w:marRight w:val="0"/>
      <w:marTop w:val="0"/>
      <w:marBottom w:val="0"/>
      <w:divBdr>
        <w:top w:val="none" w:sz="0" w:space="0" w:color="auto"/>
        <w:left w:val="none" w:sz="0" w:space="0" w:color="auto"/>
        <w:bottom w:val="none" w:sz="0" w:space="0" w:color="auto"/>
        <w:right w:val="none" w:sz="0" w:space="0" w:color="auto"/>
      </w:divBdr>
    </w:div>
    <w:div w:id="526144885">
      <w:bodyDiv w:val="1"/>
      <w:marLeft w:val="0"/>
      <w:marRight w:val="0"/>
      <w:marTop w:val="0"/>
      <w:marBottom w:val="0"/>
      <w:divBdr>
        <w:top w:val="none" w:sz="0" w:space="0" w:color="auto"/>
        <w:left w:val="none" w:sz="0" w:space="0" w:color="auto"/>
        <w:bottom w:val="none" w:sz="0" w:space="0" w:color="auto"/>
        <w:right w:val="none" w:sz="0" w:space="0" w:color="auto"/>
      </w:divBdr>
      <w:divsChild>
        <w:div w:id="1415979865">
          <w:marLeft w:val="0"/>
          <w:marRight w:val="0"/>
          <w:marTop w:val="0"/>
          <w:marBottom w:val="0"/>
          <w:divBdr>
            <w:top w:val="none" w:sz="0" w:space="0" w:color="auto"/>
            <w:left w:val="none" w:sz="0" w:space="0" w:color="auto"/>
            <w:bottom w:val="none" w:sz="0" w:space="0" w:color="auto"/>
            <w:right w:val="none" w:sz="0" w:space="0" w:color="auto"/>
          </w:divBdr>
        </w:div>
      </w:divsChild>
    </w:div>
    <w:div w:id="549390600">
      <w:bodyDiv w:val="1"/>
      <w:marLeft w:val="0"/>
      <w:marRight w:val="0"/>
      <w:marTop w:val="0"/>
      <w:marBottom w:val="0"/>
      <w:divBdr>
        <w:top w:val="none" w:sz="0" w:space="0" w:color="auto"/>
        <w:left w:val="none" w:sz="0" w:space="0" w:color="auto"/>
        <w:bottom w:val="none" w:sz="0" w:space="0" w:color="auto"/>
        <w:right w:val="none" w:sz="0" w:space="0" w:color="auto"/>
      </w:divBdr>
    </w:div>
    <w:div w:id="550462055">
      <w:bodyDiv w:val="1"/>
      <w:marLeft w:val="0"/>
      <w:marRight w:val="0"/>
      <w:marTop w:val="0"/>
      <w:marBottom w:val="0"/>
      <w:divBdr>
        <w:top w:val="none" w:sz="0" w:space="0" w:color="auto"/>
        <w:left w:val="none" w:sz="0" w:space="0" w:color="auto"/>
        <w:bottom w:val="none" w:sz="0" w:space="0" w:color="auto"/>
        <w:right w:val="none" w:sz="0" w:space="0" w:color="auto"/>
      </w:divBdr>
      <w:divsChild>
        <w:div w:id="336619234">
          <w:marLeft w:val="0"/>
          <w:marRight w:val="0"/>
          <w:marTop w:val="0"/>
          <w:marBottom w:val="0"/>
          <w:divBdr>
            <w:top w:val="none" w:sz="0" w:space="0" w:color="auto"/>
            <w:left w:val="none" w:sz="0" w:space="0" w:color="auto"/>
            <w:bottom w:val="none" w:sz="0" w:space="0" w:color="auto"/>
            <w:right w:val="none" w:sz="0" w:space="0" w:color="auto"/>
          </w:divBdr>
        </w:div>
      </w:divsChild>
    </w:div>
    <w:div w:id="603389992">
      <w:bodyDiv w:val="1"/>
      <w:marLeft w:val="0"/>
      <w:marRight w:val="0"/>
      <w:marTop w:val="0"/>
      <w:marBottom w:val="0"/>
      <w:divBdr>
        <w:top w:val="none" w:sz="0" w:space="0" w:color="auto"/>
        <w:left w:val="none" w:sz="0" w:space="0" w:color="auto"/>
        <w:bottom w:val="none" w:sz="0" w:space="0" w:color="auto"/>
        <w:right w:val="none" w:sz="0" w:space="0" w:color="auto"/>
      </w:divBdr>
    </w:div>
    <w:div w:id="619453963">
      <w:bodyDiv w:val="1"/>
      <w:marLeft w:val="0"/>
      <w:marRight w:val="0"/>
      <w:marTop w:val="0"/>
      <w:marBottom w:val="0"/>
      <w:divBdr>
        <w:top w:val="none" w:sz="0" w:space="0" w:color="auto"/>
        <w:left w:val="none" w:sz="0" w:space="0" w:color="auto"/>
        <w:bottom w:val="none" w:sz="0" w:space="0" w:color="auto"/>
        <w:right w:val="none" w:sz="0" w:space="0" w:color="auto"/>
      </w:divBdr>
      <w:divsChild>
        <w:div w:id="1064911694">
          <w:marLeft w:val="0"/>
          <w:marRight w:val="0"/>
          <w:marTop w:val="0"/>
          <w:marBottom w:val="0"/>
          <w:divBdr>
            <w:top w:val="none" w:sz="0" w:space="0" w:color="auto"/>
            <w:left w:val="none" w:sz="0" w:space="0" w:color="auto"/>
            <w:bottom w:val="none" w:sz="0" w:space="0" w:color="auto"/>
            <w:right w:val="none" w:sz="0" w:space="0" w:color="auto"/>
          </w:divBdr>
        </w:div>
      </w:divsChild>
    </w:div>
    <w:div w:id="858738974">
      <w:bodyDiv w:val="1"/>
      <w:marLeft w:val="0"/>
      <w:marRight w:val="0"/>
      <w:marTop w:val="0"/>
      <w:marBottom w:val="0"/>
      <w:divBdr>
        <w:top w:val="none" w:sz="0" w:space="0" w:color="auto"/>
        <w:left w:val="none" w:sz="0" w:space="0" w:color="auto"/>
        <w:bottom w:val="none" w:sz="0" w:space="0" w:color="auto"/>
        <w:right w:val="none" w:sz="0" w:space="0" w:color="auto"/>
      </w:divBdr>
    </w:div>
    <w:div w:id="897787084">
      <w:bodyDiv w:val="1"/>
      <w:marLeft w:val="0"/>
      <w:marRight w:val="0"/>
      <w:marTop w:val="0"/>
      <w:marBottom w:val="0"/>
      <w:divBdr>
        <w:top w:val="none" w:sz="0" w:space="0" w:color="auto"/>
        <w:left w:val="none" w:sz="0" w:space="0" w:color="auto"/>
        <w:bottom w:val="none" w:sz="0" w:space="0" w:color="auto"/>
        <w:right w:val="none" w:sz="0" w:space="0" w:color="auto"/>
      </w:divBdr>
      <w:divsChild>
        <w:div w:id="792671404">
          <w:marLeft w:val="0"/>
          <w:marRight w:val="0"/>
          <w:marTop w:val="0"/>
          <w:marBottom w:val="0"/>
          <w:divBdr>
            <w:top w:val="none" w:sz="0" w:space="0" w:color="auto"/>
            <w:left w:val="none" w:sz="0" w:space="0" w:color="auto"/>
            <w:bottom w:val="none" w:sz="0" w:space="0" w:color="auto"/>
            <w:right w:val="none" w:sz="0" w:space="0" w:color="auto"/>
          </w:divBdr>
        </w:div>
      </w:divsChild>
    </w:div>
    <w:div w:id="940801379">
      <w:bodyDiv w:val="1"/>
      <w:marLeft w:val="0"/>
      <w:marRight w:val="0"/>
      <w:marTop w:val="0"/>
      <w:marBottom w:val="0"/>
      <w:divBdr>
        <w:top w:val="none" w:sz="0" w:space="0" w:color="auto"/>
        <w:left w:val="none" w:sz="0" w:space="0" w:color="auto"/>
        <w:bottom w:val="none" w:sz="0" w:space="0" w:color="auto"/>
        <w:right w:val="none" w:sz="0" w:space="0" w:color="auto"/>
      </w:divBdr>
    </w:div>
    <w:div w:id="1043408637">
      <w:bodyDiv w:val="1"/>
      <w:marLeft w:val="0"/>
      <w:marRight w:val="0"/>
      <w:marTop w:val="0"/>
      <w:marBottom w:val="0"/>
      <w:divBdr>
        <w:top w:val="none" w:sz="0" w:space="0" w:color="auto"/>
        <w:left w:val="none" w:sz="0" w:space="0" w:color="auto"/>
        <w:bottom w:val="none" w:sz="0" w:space="0" w:color="auto"/>
        <w:right w:val="none" w:sz="0" w:space="0" w:color="auto"/>
      </w:divBdr>
    </w:div>
    <w:div w:id="1120882469">
      <w:bodyDiv w:val="1"/>
      <w:marLeft w:val="0"/>
      <w:marRight w:val="0"/>
      <w:marTop w:val="0"/>
      <w:marBottom w:val="0"/>
      <w:divBdr>
        <w:top w:val="none" w:sz="0" w:space="0" w:color="auto"/>
        <w:left w:val="none" w:sz="0" w:space="0" w:color="auto"/>
        <w:bottom w:val="none" w:sz="0" w:space="0" w:color="auto"/>
        <w:right w:val="none" w:sz="0" w:space="0" w:color="auto"/>
      </w:divBdr>
      <w:divsChild>
        <w:div w:id="1322543660">
          <w:marLeft w:val="0"/>
          <w:marRight w:val="0"/>
          <w:marTop w:val="0"/>
          <w:marBottom w:val="0"/>
          <w:divBdr>
            <w:top w:val="none" w:sz="0" w:space="0" w:color="auto"/>
            <w:left w:val="none" w:sz="0" w:space="0" w:color="auto"/>
            <w:bottom w:val="none" w:sz="0" w:space="0" w:color="auto"/>
            <w:right w:val="none" w:sz="0" w:space="0" w:color="auto"/>
          </w:divBdr>
        </w:div>
      </w:divsChild>
    </w:div>
    <w:div w:id="1521890155">
      <w:bodyDiv w:val="1"/>
      <w:marLeft w:val="0"/>
      <w:marRight w:val="0"/>
      <w:marTop w:val="0"/>
      <w:marBottom w:val="0"/>
      <w:divBdr>
        <w:top w:val="none" w:sz="0" w:space="0" w:color="auto"/>
        <w:left w:val="none" w:sz="0" w:space="0" w:color="auto"/>
        <w:bottom w:val="none" w:sz="0" w:space="0" w:color="auto"/>
        <w:right w:val="none" w:sz="0" w:space="0" w:color="auto"/>
      </w:divBdr>
    </w:div>
    <w:div w:id="1569421283">
      <w:bodyDiv w:val="1"/>
      <w:marLeft w:val="0"/>
      <w:marRight w:val="0"/>
      <w:marTop w:val="0"/>
      <w:marBottom w:val="0"/>
      <w:divBdr>
        <w:top w:val="none" w:sz="0" w:space="0" w:color="auto"/>
        <w:left w:val="none" w:sz="0" w:space="0" w:color="auto"/>
        <w:bottom w:val="none" w:sz="0" w:space="0" w:color="auto"/>
        <w:right w:val="none" w:sz="0" w:space="0" w:color="auto"/>
      </w:divBdr>
    </w:div>
    <w:div w:id="1640455701">
      <w:bodyDiv w:val="1"/>
      <w:marLeft w:val="0"/>
      <w:marRight w:val="0"/>
      <w:marTop w:val="0"/>
      <w:marBottom w:val="0"/>
      <w:divBdr>
        <w:top w:val="none" w:sz="0" w:space="0" w:color="auto"/>
        <w:left w:val="none" w:sz="0" w:space="0" w:color="auto"/>
        <w:bottom w:val="none" w:sz="0" w:space="0" w:color="auto"/>
        <w:right w:val="none" w:sz="0" w:space="0" w:color="auto"/>
      </w:divBdr>
    </w:div>
    <w:div w:id="1646545310">
      <w:bodyDiv w:val="1"/>
      <w:marLeft w:val="0"/>
      <w:marRight w:val="0"/>
      <w:marTop w:val="0"/>
      <w:marBottom w:val="0"/>
      <w:divBdr>
        <w:top w:val="none" w:sz="0" w:space="0" w:color="auto"/>
        <w:left w:val="none" w:sz="0" w:space="0" w:color="auto"/>
        <w:bottom w:val="none" w:sz="0" w:space="0" w:color="auto"/>
        <w:right w:val="none" w:sz="0" w:space="0" w:color="auto"/>
      </w:divBdr>
      <w:divsChild>
        <w:div w:id="1972665715">
          <w:marLeft w:val="0"/>
          <w:marRight w:val="0"/>
          <w:marTop w:val="0"/>
          <w:marBottom w:val="0"/>
          <w:divBdr>
            <w:top w:val="none" w:sz="0" w:space="0" w:color="auto"/>
            <w:left w:val="none" w:sz="0" w:space="0" w:color="auto"/>
            <w:bottom w:val="none" w:sz="0" w:space="0" w:color="auto"/>
            <w:right w:val="none" w:sz="0" w:space="0" w:color="auto"/>
          </w:divBdr>
        </w:div>
      </w:divsChild>
    </w:div>
    <w:div w:id="1653289337">
      <w:bodyDiv w:val="1"/>
      <w:marLeft w:val="0"/>
      <w:marRight w:val="0"/>
      <w:marTop w:val="0"/>
      <w:marBottom w:val="0"/>
      <w:divBdr>
        <w:top w:val="none" w:sz="0" w:space="0" w:color="auto"/>
        <w:left w:val="none" w:sz="0" w:space="0" w:color="auto"/>
        <w:bottom w:val="none" w:sz="0" w:space="0" w:color="auto"/>
        <w:right w:val="none" w:sz="0" w:space="0" w:color="auto"/>
      </w:divBdr>
    </w:div>
    <w:div w:id="1791388483">
      <w:bodyDiv w:val="1"/>
      <w:marLeft w:val="0"/>
      <w:marRight w:val="0"/>
      <w:marTop w:val="0"/>
      <w:marBottom w:val="0"/>
      <w:divBdr>
        <w:top w:val="none" w:sz="0" w:space="0" w:color="auto"/>
        <w:left w:val="none" w:sz="0" w:space="0" w:color="auto"/>
        <w:bottom w:val="none" w:sz="0" w:space="0" w:color="auto"/>
        <w:right w:val="none" w:sz="0" w:space="0" w:color="auto"/>
      </w:divBdr>
      <w:divsChild>
        <w:div w:id="1015618845">
          <w:marLeft w:val="0"/>
          <w:marRight w:val="0"/>
          <w:marTop w:val="0"/>
          <w:marBottom w:val="0"/>
          <w:divBdr>
            <w:top w:val="none" w:sz="0" w:space="0" w:color="auto"/>
            <w:left w:val="none" w:sz="0" w:space="0" w:color="auto"/>
            <w:bottom w:val="none" w:sz="0" w:space="0" w:color="auto"/>
            <w:right w:val="none" w:sz="0" w:space="0" w:color="auto"/>
          </w:divBdr>
        </w:div>
      </w:divsChild>
    </w:div>
    <w:div w:id="1879509682">
      <w:bodyDiv w:val="1"/>
      <w:marLeft w:val="0"/>
      <w:marRight w:val="0"/>
      <w:marTop w:val="0"/>
      <w:marBottom w:val="0"/>
      <w:divBdr>
        <w:top w:val="none" w:sz="0" w:space="0" w:color="auto"/>
        <w:left w:val="none" w:sz="0" w:space="0" w:color="auto"/>
        <w:bottom w:val="none" w:sz="0" w:space="0" w:color="auto"/>
        <w:right w:val="none" w:sz="0" w:space="0" w:color="auto"/>
      </w:divBdr>
      <w:divsChild>
        <w:div w:id="963923112">
          <w:marLeft w:val="0"/>
          <w:marRight w:val="0"/>
          <w:marTop w:val="0"/>
          <w:marBottom w:val="0"/>
          <w:divBdr>
            <w:top w:val="none" w:sz="0" w:space="0" w:color="auto"/>
            <w:left w:val="none" w:sz="0" w:space="0" w:color="auto"/>
            <w:bottom w:val="none" w:sz="0" w:space="0" w:color="auto"/>
            <w:right w:val="none" w:sz="0" w:space="0" w:color="auto"/>
          </w:divBdr>
        </w:div>
      </w:divsChild>
    </w:div>
    <w:div w:id="1890992469">
      <w:bodyDiv w:val="1"/>
      <w:marLeft w:val="0"/>
      <w:marRight w:val="0"/>
      <w:marTop w:val="0"/>
      <w:marBottom w:val="0"/>
      <w:divBdr>
        <w:top w:val="none" w:sz="0" w:space="0" w:color="auto"/>
        <w:left w:val="none" w:sz="0" w:space="0" w:color="auto"/>
        <w:bottom w:val="none" w:sz="0" w:space="0" w:color="auto"/>
        <w:right w:val="none" w:sz="0" w:space="0" w:color="auto"/>
      </w:divBdr>
      <w:divsChild>
        <w:div w:id="132452823">
          <w:marLeft w:val="0"/>
          <w:marRight w:val="0"/>
          <w:marTop w:val="0"/>
          <w:marBottom w:val="0"/>
          <w:divBdr>
            <w:top w:val="single" w:sz="2" w:space="0" w:color="auto"/>
            <w:left w:val="single" w:sz="2" w:space="0" w:color="auto"/>
            <w:bottom w:val="single" w:sz="2" w:space="0" w:color="auto"/>
            <w:right w:val="single" w:sz="2" w:space="0" w:color="auto"/>
          </w:divBdr>
          <w:divsChild>
            <w:div w:id="1388337976">
              <w:marLeft w:val="0"/>
              <w:marRight w:val="0"/>
              <w:marTop w:val="0"/>
              <w:marBottom w:val="0"/>
              <w:divBdr>
                <w:top w:val="single" w:sz="2" w:space="0" w:color="auto"/>
                <w:left w:val="single" w:sz="2" w:space="0" w:color="auto"/>
                <w:bottom w:val="single" w:sz="2" w:space="0" w:color="auto"/>
                <w:right w:val="single" w:sz="2" w:space="0" w:color="auto"/>
              </w:divBdr>
              <w:divsChild>
                <w:div w:id="838035318">
                  <w:marLeft w:val="0"/>
                  <w:marRight w:val="0"/>
                  <w:marTop w:val="0"/>
                  <w:marBottom w:val="0"/>
                  <w:divBdr>
                    <w:top w:val="single" w:sz="2" w:space="0" w:color="auto"/>
                    <w:left w:val="single" w:sz="2" w:space="0" w:color="auto"/>
                    <w:bottom w:val="single" w:sz="2" w:space="0" w:color="auto"/>
                    <w:right w:val="single" w:sz="2" w:space="0" w:color="auto"/>
                  </w:divBdr>
                  <w:divsChild>
                    <w:div w:id="1475871445">
                      <w:marLeft w:val="0"/>
                      <w:marRight w:val="0"/>
                      <w:marTop w:val="0"/>
                      <w:marBottom w:val="0"/>
                      <w:divBdr>
                        <w:top w:val="single" w:sz="2" w:space="0" w:color="auto"/>
                        <w:left w:val="single" w:sz="2" w:space="0" w:color="auto"/>
                        <w:bottom w:val="single" w:sz="2" w:space="0" w:color="auto"/>
                        <w:right w:val="single" w:sz="2" w:space="0" w:color="auto"/>
                      </w:divBdr>
                      <w:divsChild>
                        <w:div w:id="5857712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03323902">
      <w:bodyDiv w:val="1"/>
      <w:marLeft w:val="0"/>
      <w:marRight w:val="0"/>
      <w:marTop w:val="0"/>
      <w:marBottom w:val="0"/>
      <w:divBdr>
        <w:top w:val="none" w:sz="0" w:space="0" w:color="auto"/>
        <w:left w:val="none" w:sz="0" w:space="0" w:color="auto"/>
        <w:bottom w:val="none" w:sz="0" w:space="0" w:color="auto"/>
        <w:right w:val="none" w:sz="0" w:space="0" w:color="auto"/>
      </w:divBdr>
    </w:div>
    <w:div w:id="1970427844">
      <w:bodyDiv w:val="1"/>
      <w:marLeft w:val="0"/>
      <w:marRight w:val="0"/>
      <w:marTop w:val="0"/>
      <w:marBottom w:val="0"/>
      <w:divBdr>
        <w:top w:val="none" w:sz="0" w:space="0" w:color="auto"/>
        <w:left w:val="none" w:sz="0" w:space="0" w:color="auto"/>
        <w:bottom w:val="none" w:sz="0" w:space="0" w:color="auto"/>
        <w:right w:val="none" w:sz="0" w:space="0" w:color="auto"/>
      </w:divBdr>
    </w:div>
    <w:div w:id="211493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study-skills/" TargetMode="External"/><Relationship Id="rId13" Type="http://schemas.openxmlformats.org/officeDocument/2006/relationships/hyperlink" Target="https://doi.org/10.32674/jise.v9i2.2026"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s://doi.org/10.3102/0034654308325185"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3102/0034654308325185?casa_token=mnC4ckToZzsAAAAA%3Azeg_yyl_P-FTGPgDJTBM18D0GjoSr6b6NCNkisxzfjC-zOPEkkU4r0De31saY3FyG-io4tzO_A"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2.png"/><Relationship Id="rId10" Type="http://schemas.openxmlformats.org/officeDocument/2006/relationships/hyperlink" Target="https://www.uwtsd.ac.uk/media/uwtsd-website/content-assets/documents/library-and-learning-resources/Harvard-en_v.1.3-(V6).pdf" TargetMode="External"/><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www.phrasebank.manchester.ac.uk/being-critical/" TargetMode="External"/><Relationship Id="rId14" Type="http://schemas.openxmlformats.org/officeDocument/2006/relationships/hyperlink" Target="https://mytsd.uwtsd.ac.uk" TargetMode="External"/><Relationship Id="rId22" Type="http://schemas.openxmlformats.org/officeDocument/2006/relationships/image" Target="media/image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AA00B-86C9-4B6C-9B76-8F341494F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34938</TotalTime>
  <Pages>47</Pages>
  <Words>14251</Words>
  <Characters>81232</Characters>
  <Application>Microsoft Office Word</Application>
  <DocSecurity>0</DocSecurity>
  <Lines>676</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jane</dc:creator>
  <cp:keywords/>
  <dc:description/>
  <cp:lastModifiedBy>olivia jane</cp:lastModifiedBy>
  <cp:revision>104</cp:revision>
  <dcterms:created xsi:type="dcterms:W3CDTF">2023-12-14T14:31:00Z</dcterms:created>
  <dcterms:modified xsi:type="dcterms:W3CDTF">2024-01-07T20:50:00Z</dcterms:modified>
</cp:coreProperties>
</file>