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14B54" w14:textId="77777777" w:rsidR="00C16653" w:rsidRDefault="00C16653" w:rsidP="00C16653">
      <w:pPr>
        <w:jc w:val="center"/>
        <w:rPr>
          <w:rFonts w:ascii="Times New Roman" w:hAnsi="Times New Roman" w:cs="Times New Roman"/>
          <w:b/>
          <w:bCs/>
          <w:sz w:val="40"/>
          <w:szCs w:val="40"/>
          <w:lang w:val="en-GB"/>
        </w:rPr>
      </w:pPr>
    </w:p>
    <w:p w14:paraId="77E8BAF1" w14:textId="77777777" w:rsidR="00C16653" w:rsidRDefault="00C16653" w:rsidP="00C16653">
      <w:pPr>
        <w:jc w:val="center"/>
        <w:rPr>
          <w:rFonts w:ascii="Times New Roman" w:hAnsi="Times New Roman" w:cs="Times New Roman"/>
          <w:b/>
          <w:bCs/>
          <w:sz w:val="40"/>
          <w:szCs w:val="40"/>
          <w:lang w:val="en-GB"/>
        </w:rPr>
      </w:pPr>
    </w:p>
    <w:p w14:paraId="00A3B029" w14:textId="77777777" w:rsidR="00C16653" w:rsidRDefault="00C16653" w:rsidP="00C16653">
      <w:pPr>
        <w:jc w:val="center"/>
        <w:rPr>
          <w:rFonts w:ascii="Times New Roman" w:hAnsi="Times New Roman" w:cs="Times New Roman"/>
          <w:b/>
          <w:bCs/>
          <w:sz w:val="40"/>
          <w:szCs w:val="40"/>
          <w:lang w:val="en-GB"/>
        </w:rPr>
      </w:pPr>
    </w:p>
    <w:p w14:paraId="676D0B31" w14:textId="77777777" w:rsidR="00C16653" w:rsidRDefault="00C16653" w:rsidP="00C16653">
      <w:pPr>
        <w:jc w:val="center"/>
        <w:rPr>
          <w:rFonts w:ascii="Times New Roman" w:hAnsi="Times New Roman" w:cs="Times New Roman"/>
          <w:b/>
          <w:bCs/>
          <w:sz w:val="40"/>
          <w:szCs w:val="40"/>
          <w:lang w:val="en-GB"/>
        </w:rPr>
      </w:pPr>
    </w:p>
    <w:p w14:paraId="4F680B1E" w14:textId="77777777" w:rsidR="00C16653" w:rsidRDefault="00C16653" w:rsidP="00C16653">
      <w:pPr>
        <w:jc w:val="center"/>
        <w:rPr>
          <w:rFonts w:ascii="Times New Roman" w:hAnsi="Times New Roman" w:cs="Times New Roman"/>
          <w:b/>
          <w:bCs/>
          <w:sz w:val="40"/>
          <w:szCs w:val="40"/>
          <w:lang w:val="en-GB"/>
        </w:rPr>
      </w:pPr>
    </w:p>
    <w:p w14:paraId="34592D39" w14:textId="0E94B717" w:rsidR="00C16653" w:rsidRDefault="00C16653" w:rsidP="00233814">
      <w:pPr>
        <w:jc w:val="center"/>
        <w:rPr>
          <w:rFonts w:ascii="Times New Roman" w:hAnsi="Times New Roman" w:cs="Times New Roman"/>
          <w:b/>
          <w:bCs/>
          <w:sz w:val="40"/>
          <w:szCs w:val="40"/>
          <w:lang w:val="en-GB"/>
        </w:rPr>
      </w:pPr>
      <w:r>
        <w:rPr>
          <w:rFonts w:ascii="Times New Roman" w:hAnsi="Times New Roman" w:cs="Times New Roman"/>
          <w:b/>
          <w:bCs/>
          <w:sz w:val="40"/>
          <w:szCs w:val="40"/>
          <w:lang w:val="en-GB"/>
        </w:rPr>
        <w:t>Hotel Placement- Managing Hotel Administration</w:t>
      </w:r>
    </w:p>
    <w:p w14:paraId="5C28BF45" w14:textId="4D036DDB" w:rsidR="00C16653" w:rsidRDefault="00C16653" w:rsidP="00C16653">
      <w:pPr>
        <w:jc w:val="center"/>
        <w:rPr>
          <w:rFonts w:ascii="Times New Roman" w:hAnsi="Times New Roman" w:cs="Times New Roman"/>
          <w:b/>
          <w:bCs/>
          <w:sz w:val="40"/>
          <w:szCs w:val="40"/>
          <w:lang w:val="en-GB"/>
        </w:rPr>
      </w:pPr>
      <w:r>
        <w:rPr>
          <w:rFonts w:ascii="Times New Roman" w:hAnsi="Times New Roman" w:cs="Times New Roman"/>
          <w:b/>
          <w:bCs/>
          <w:sz w:val="40"/>
          <w:szCs w:val="40"/>
          <w:lang w:val="en-GB"/>
        </w:rPr>
        <w:t>Module Code: BMIH6004</w:t>
      </w:r>
    </w:p>
    <w:p w14:paraId="1A86D2A7" w14:textId="790C5D72" w:rsidR="00233814" w:rsidRDefault="00233814" w:rsidP="00C16653">
      <w:pPr>
        <w:jc w:val="center"/>
        <w:rPr>
          <w:rFonts w:ascii="Times New Roman" w:hAnsi="Times New Roman" w:cs="Times New Roman"/>
          <w:b/>
          <w:bCs/>
          <w:sz w:val="40"/>
          <w:szCs w:val="40"/>
          <w:lang w:val="en-GB"/>
        </w:rPr>
      </w:pPr>
      <w:r>
        <w:rPr>
          <w:rFonts w:ascii="Times New Roman" w:hAnsi="Times New Roman" w:cs="Times New Roman"/>
          <w:b/>
          <w:bCs/>
          <w:sz w:val="40"/>
          <w:szCs w:val="40"/>
          <w:lang w:val="en-GB"/>
        </w:rPr>
        <w:t>Student Name: Ayesha Siddiqua</w:t>
      </w:r>
    </w:p>
    <w:p w14:paraId="78EA7806" w14:textId="0F7898CB" w:rsidR="00233814" w:rsidRDefault="00233814" w:rsidP="00C16653">
      <w:pPr>
        <w:jc w:val="center"/>
        <w:rPr>
          <w:rFonts w:ascii="Times New Roman" w:hAnsi="Times New Roman" w:cs="Times New Roman"/>
          <w:b/>
          <w:bCs/>
          <w:sz w:val="40"/>
          <w:szCs w:val="40"/>
          <w:lang w:val="en-GB"/>
        </w:rPr>
      </w:pPr>
      <w:r>
        <w:rPr>
          <w:rFonts w:ascii="Times New Roman" w:hAnsi="Times New Roman" w:cs="Times New Roman"/>
          <w:b/>
          <w:bCs/>
          <w:sz w:val="40"/>
          <w:szCs w:val="40"/>
          <w:lang w:val="en-GB"/>
        </w:rPr>
        <w:t>Student Id: 2233548</w:t>
      </w:r>
    </w:p>
    <w:p w14:paraId="763B37A2" w14:textId="740601EB" w:rsidR="00233814" w:rsidRDefault="00233814" w:rsidP="00C16653">
      <w:pPr>
        <w:jc w:val="center"/>
        <w:rPr>
          <w:rFonts w:ascii="Times New Roman" w:hAnsi="Times New Roman" w:cs="Times New Roman"/>
          <w:b/>
          <w:bCs/>
          <w:sz w:val="40"/>
          <w:szCs w:val="40"/>
          <w:lang w:val="en-GB"/>
        </w:rPr>
      </w:pPr>
      <w:r>
        <w:rPr>
          <w:rFonts w:ascii="Times New Roman" w:hAnsi="Times New Roman" w:cs="Times New Roman"/>
          <w:b/>
          <w:bCs/>
          <w:sz w:val="40"/>
          <w:szCs w:val="40"/>
          <w:lang w:val="en-GB"/>
        </w:rPr>
        <w:t>Lecturer’s Name: Jessica Newport</w:t>
      </w:r>
    </w:p>
    <w:p w14:paraId="6B613045" w14:textId="63DA728D" w:rsidR="00233814" w:rsidRDefault="00233814" w:rsidP="00C16653">
      <w:pPr>
        <w:jc w:val="center"/>
        <w:rPr>
          <w:rFonts w:ascii="Times New Roman" w:hAnsi="Times New Roman" w:cs="Times New Roman"/>
          <w:b/>
          <w:bCs/>
          <w:sz w:val="40"/>
          <w:szCs w:val="40"/>
          <w:lang w:val="en-GB"/>
        </w:rPr>
      </w:pPr>
      <w:r>
        <w:rPr>
          <w:rFonts w:ascii="Times New Roman" w:hAnsi="Times New Roman" w:cs="Times New Roman"/>
          <w:b/>
          <w:bCs/>
          <w:sz w:val="40"/>
          <w:szCs w:val="40"/>
          <w:lang w:val="en-GB"/>
        </w:rPr>
        <w:t>Word Count:</w:t>
      </w:r>
      <w:r w:rsidR="00EB6854">
        <w:rPr>
          <w:rFonts w:ascii="Times New Roman" w:hAnsi="Times New Roman" w:cs="Times New Roman"/>
          <w:b/>
          <w:bCs/>
          <w:sz w:val="40"/>
          <w:szCs w:val="40"/>
          <w:lang w:val="en-GB"/>
        </w:rPr>
        <w:t xml:space="preserve"> 1251</w:t>
      </w:r>
    </w:p>
    <w:p w14:paraId="223E928F" w14:textId="3C8BAEE4" w:rsidR="00C16653" w:rsidRDefault="00C16653" w:rsidP="00C16653">
      <w:pPr>
        <w:jc w:val="center"/>
        <w:rPr>
          <w:rFonts w:ascii="Times New Roman" w:hAnsi="Times New Roman" w:cs="Times New Roman"/>
          <w:b/>
          <w:bCs/>
          <w:sz w:val="40"/>
          <w:szCs w:val="40"/>
          <w:lang w:val="en-GB"/>
        </w:rPr>
      </w:pPr>
    </w:p>
    <w:p w14:paraId="36FADFDE" w14:textId="77777777" w:rsidR="004C4380" w:rsidRDefault="004C4380" w:rsidP="00C16653">
      <w:pPr>
        <w:jc w:val="center"/>
        <w:rPr>
          <w:rFonts w:ascii="Times New Roman" w:hAnsi="Times New Roman" w:cs="Times New Roman"/>
          <w:b/>
          <w:bCs/>
          <w:sz w:val="40"/>
          <w:szCs w:val="40"/>
          <w:lang w:val="en-GB"/>
        </w:rPr>
      </w:pPr>
    </w:p>
    <w:p w14:paraId="55893F48" w14:textId="77777777" w:rsidR="00C16653" w:rsidRDefault="00C16653" w:rsidP="00C16653">
      <w:pPr>
        <w:jc w:val="center"/>
        <w:rPr>
          <w:rFonts w:ascii="Times New Roman" w:hAnsi="Times New Roman" w:cs="Times New Roman"/>
          <w:b/>
          <w:bCs/>
          <w:sz w:val="40"/>
          <w:szCs w:val="40"/>
          <w:lang w:val="en-GB"/>
        </w:rPr>
      </w:pPr>
    </w:p>
    <w:p w14:paraId="14C8C886" w14:textId="77777777" w:rsidR="00C16653" w:rsidRDefault="00C16653" w:rsidP="00C16653">
      <w:pPr>
        <w:jc w:val="center"/>
        <w:rPr>
          <w:rFonts w:ascii="Times New Roman" w:hAnsi="Times New Roman" w:cs="Times New Roman"/>
          <w:b/>
          <w:bCs/>
          <w:sz w:val="40"/>
          <w:szCs w:val="40"/>
          <w:lang w:val="en-GB"/>
        </w:rPr>
      </w:pPr>
    </w:p>
    <w:p w14:paraId="0D4D8400" w14:textId="48992A5C" w:rsidR="00C16653" w:rsidRDefault="00C16653" w:rsidP="004C4380">
      <w:pPr>
        <w:rPr>
          <w:rFonts w:ascii="Times New Roman" w:hAnsi="Times New Roman" w:cs="Times New Roman"/>
          <w:b/>
          <w:bCs/>
          <w:sz w:val="40"/>
          <w:szCs w:val="40"/>
          <w:lang w:val="en-GB"/>
        </w:rPr>
      </w:pPr>
      <w:r>
        <w:rPr>
          <w:rFonts w:ascii="Times New Roman" w:hAnsi="Times New Roman" w:cs="Times New Roman"/>
          <w:b/>
          <w:bCs/>
          <w:sz w:val="40"/>
          <w:szCs w:val="40"/>
          <w:lang w:val="en-GB"/>
        </w:rPr>
        <w:br w:type="page"/>
      </w:r>
    </w:p>
    <w:p w14:paraId="32A707B5" w14:textId="77777777" w:rsidR="00C16653" w:rsidRPr="0051764C" w:rsidRDefault="00C16653" w:rsidP="00C16653">
      <w:pPr>
        <w:spacing w:line="360" w:lineRule="auto"/>
        <w:jc w:val="center"/>
        <w:rPr>
          <w:rFonts w:ascii="Times New Roman" w:hAnsi="Times New Roman" w:cs="Times New Roman"/>
          <w:b/>
          <w:bCs/>
          <w:sz w:val="40"/>
          <w:szCs w:val="40"/>
        </w:rPr>
      </w:pPr>
      <w:r w:rsidRPr="0051764C">
        <w:rPr>
          <w:rFonts w:ascii="Times New Roman" w:hAnsi="Times New Roman" w:cs="Times New Roman"/>
          <w:b/>
          <w:bCs/>
          <w:sz w:val="40"/>
          <w:szCs w:val="40"/>
        </w:rPr>
        <w:lastRenderedPageBreak/>
        <w:t>AI Declaration</w:t>
      </w:r>
    </w:p>
    <w:p w14:paraId="4CDF7AA1" w14:textId="77777777" w:rsidR="00C16653" w:rsidRPr="0051764C" w:rsidRDefault="00C16653" w:rsidP="00C16653">
      <w:pPr>
        <w:spacing w:line="360" w:lineRule="auto"/>
        <w:jc w:val="both"/>
        <w:rPr>
          <w:rFonts w:ascii="Times New Roman" w:hAnsi="Times New Roman" w:cs="Times New Roman"/>
        </w:rPr>
      </w:pPr>
      <w:r w:rsidRPr="0051764C">
        <w:rPr>
          <w:rFonts w:ascii="Times New Roman" w:hAnsi="Times New Roman"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57C0D02" w14:textId="763F755E" w:rsidR="00C16653" w:rsidRDefault="00C16653">
      <w:pPr>
        <w:rPr>
          <w:rFonts w:ascii="Times New Roman" w:hAnsi="Times New Roman" w:cs="Times New Roman"/>
          <w:b/>
          <w:bCs/>
          <w:sz w:val="32"/>
          <w:szCs w:val="32"/>
          <w:lang w:val="en-GB"/>
        </w:rPr>
      </w:pPr>
      <w:r>
        <w:rPr>
          <w:rFonts w:ascii="Times New Roman" w:hAnsi="Times New Roman" w:cs="Times New Roman"/>
          <w:b/>
          <w:bCs/>
          <w:sz w:val="32"/>
          <w:szCs w:val="32"/>
          <w:lang w:val="en-GB"/>
        </w:rPr>
        <w:br w:type="page"/>
      </w:r>
    </w:p>
    <w:sdt>
      <w:sdtPr>
        <w:rPr>
          <w:rFonts w:asciiTheme="minorHAnsi" w:eastAsiaTheme="minorHAnsi" w:hAnsiTheme="minorHAnsi" w:cstheme="minorBidi"/>
          <w:color w:val="auto"/>
          <w:kern w:val="2"/>
          <w:sz w:val="24"/>
          <w:szCs w:val="24"/>
          <w14:ligatures w14:val="standardContextual"/>
        </w:rPr>
        <w:id w:val="96067089"/>
        <w:docPartObj>
          <w:docPartGallery w:val="Table of Contents"/>
          <w:docPartUnique/>
        </w:docPartObj>
      </w:sdtPr>
      <w:sdtEndPr>
        <w:rPr>
          <w:b/>
          <w:bCs/>
          <w:noProof/>
        </w:rPr>
      </w:sdtEndPr>
      <w:sdtContent>
        <w:p w14:paraId="4D7397D6" w14:textId="1BBEF12E" w:rsidR="00C16653" w:rsidRPr="00C16653" w:rsidRDefault="00C16653" w:rsidP="00C16653">
          <w:pPr>
            <w:pStyle w:val="TOCHeading"/>
            <w:spacing w:line="360" w:lineRule="auto"/>
            <w:jc w:val="center"/>
            <w:rPr>
              <w:rFonts w:ascii="Times New Roman" w:hAnsi="Times New Roman" w:cs="Times New Roman"/>
              <w:color w:val="auto"/>
              <w:sz w:val="36"/>
              <w:szCs w:val="36"/>
              <w:lang w:val="en-GB"/>
            </w:rPr>
          </w:pPr>
          <w:r w:rsidRPr="00C16653">
            <w:rPr>
              <w:rFonts w:ascii="Times New Roman" w:hAnsi="Times New Roman" w:cs="Times New Roman"/>
              <w:color w:val="auto"/>
              <w:sz w:val="36"/>
              <w:szCs w:val="36"/>
              <w:lang w:val="en-GB"/>
            </w:rPr>
            <w:t>Table of Contents</w:t>
          </w:r>
        </w:p>
        <w:p w14:paraId="62CA1EDD" w14:textId="77777777" w:rsidR="00334968" w:rsidRDefault="00C16653">
          <w:pPr>
            <w:pStyle w:val="TOC1"/>
            <w:tabs>
              <w:tab w:val="right" w:leader="dot" w:pos="9350"/>
            </w:tabs>
            <w:rPr>
              <w:rFonts w:eastAsiaTheme="minorEastAsia"/>
              <w:noProof/>
              <w:kern w:val="0"/>
              <w:sz w:val="22"/>
              <w:szCs w:val="22"/>
              <w14:ligatures w14:val="none"/>
            </w:rPr>
          </w:pPr>
          <w:r w:rsidRPr="00C16653">
            <w:rPr>
              <w:rFonts w:ascii="Times New Roman" w:hAnsi="Times New Roman" w:cs="Times New Roman"/>
              <w:lang w:val="en-GB"/>
            </w:rPr>
            <w:fldChar w:fldCharType="begin"/>
          </w:r>
          <w:r w:rsidRPr="00C16653">
            <w:rPr>
              <w:rFonts w:ascii="Times New Roman" w:hAnsi="Times New Roman" w:cs="Times New Roman"/>
              <w:lang w:val="en-GB"/>
            </w:rPr>
            <w:instrText xml:space="preserve"> TOC \o "1-3" \h \z \u </w:instrText>
          </w:r>
          <w:r w:rsidRPr="00C16653">
            <w:rPr>
              <w:rFonts w:ascii="Times New Roman" w:hAnsi="Times New Roman" w:cs="Times New Roman"/>
              <w:lang w:val="en-GB"/>
            </w:rPr>
            <w:fldChar w:fldCharType="separate"/>
          </w:r>
          <w:hyperlink w:anchor="_Toc199798771" w:history="1">
            <w:r w:rsidR="00334968" w:rsidRPr="00674EFA">
              <w:rPr>
                <w:rStyle w:val="Hyperlink"/>
                <w:noProof/>
                <w:lang w:val="en-GB"/>
              </w:rPr>
              <w:t>Introduction:</w:t>
            </w:r>
            <w:r w:rsidR="00334968">
              <w:rPr>
                <w:noProof/>
                <w:webHidden/>
              </w:rPr>
              <w:tab/>
            </w:r>
            <w:r w:rsidR="00334968">
              <w:rPr>
                <w:noProof/>
                <w:webHidden/>
              </w:rPr>
              <w:fldChar w:fldCharType="begin"/>
            </w:r>
            <w:r w:rsidR="00334968">
              <w:rPr>
                <w:noProof/>
                <w:webHidden/>
              </w:rPr>
              <w:instrText xml:space="preserve"> PAGEREF _Toc199798771 \h </w:instrText>
            </w:r>
            <w:r w:rsidR="00334968">
              <w:rPr>
                <w:noProof/>
                <w:webHidden/>
              </w:rPr>
            </w:r>
            <w:r w:rsidR="00334968">
              <w:rPr>
                <w:noProof/>
                <w:webHidden/>
              </w:rPr>
              <w:fldChar w:fldCharType="separate"/>
            </w:r>
            <w:r w:rsidR="00334968">
              <w:rPr>
                <w:noProof/>
                <w:webHidden/>
              </w:rPr>
              <w:t>4</w:t>
            </w:r>
            <w:r w:rsidR="00334968">
              <w:rPr>
                <w:noProof/>
                <w:webHidden/>
              </w:rPr>
              <w:fldChar w:fldCharType="end"/>
            </w:r>
          </w:hyperlink>
        </w:p>
        <w:p w14:paraId="7F0EFAD1" w14:textId="77777777" w:rsidR="00334968" w:rsidRDefault="00334968">
          <w:pPr>
            <w:pStyle w:val="TOC1"/>
            <w:tabs>
              <w:tab w:val="right" w:leader="dot" w:pos="9350"/>
            </w:tabs>
            <w:rPr>
              <w:rFonts w:eastAsiaTheme="minorEastAsia"/>
              <w:noProof/>
              <w:kern w:val="0"/>
              <w:sz w:val="22"/>
              <w:szCs w:val="22"/>
              <w14:ligatures w14:val="none"/>
            </w:rPr>
          </w:pPr>
          <w:hyperlink w:anchor="_Toc199798772" w:history="1">
            <w:r w:rsidRPr="00674EFA">
              <w:rPr>
                <w:rStyle w:val="Hyperlink"/>
                <w:noProof/>
                <w:lang w:val="en-GB"/>
              </w:rPr>
              <w:t>Section 1: Role Reflection</w:t>
            </w:r>
            <w:r>
              <w:rPr>
                <w:noProof/>
                <w:webHidden/>
              </w:rPr>
              <w:tab/>
            </w:r>
            <w:r>
              <w:rPr>
                <w:noProof/>
                <w:webHidden/>
              </w:rPr>
              <w:fldChar w:fldCharType="begin"/>
            </w:r>
            <w:r>
              <w:rPr>
                <w:noProof/>
                <w:webHidden/>
              </w:rPr>
              <w:instrText xml:space="preserve"> PAGEREF _Toc199798772 \h </w:instrText>
            </w:r>
            <w:r>
              <w:rPr>
                <w:noProof/>
                <w:webHidden/>
              </w:rPr>
            </w:r>
            <w:r>
              <w:rPr>
                <w:noProof/>
                <w:webHidden/>
              </w:rPr>
              <w:fldChar w:fldCharType="separate"/>
            </w:r>
            <w:r>
              <w:rPr>
                <w:noProof/>
                <w:webHidden/>
              </w:rPr>
              <w:t>4</w:t>
            </w:r>
            <w:r>
              <w:rPr>
                <w:noProof/>
                <w:webHidden/>
              </w:rPr>
              <w:fldChar w:fldCharType="end"/>
            </w:r>
          </w:hyperlink>
        </w:p>
        <w:p w14:paraId="7CB931C3" w14:textId="77777777" w:rsidR="00334968" w:rsidRDefault="00334968">
          <w:pPr>
            <w:pStyle w:val="TOC1"/>
            <w:tabs>
              <w:tab w:val="right" w:leader="dot" w:pos="9350"/>
            </w:tabs>
            <w:rPr>
              <w:rFonts w:eastAsiaTheme="minorEastAsia"/>
              <w:noProof/>
              <w:kern w:val="0"/>
              <w:sz w:val="22"/>
              <w:szCs w:val="22"/>
              <w14:ligatures w14:val="none"/>
            </w:rPr>
          </w:pPr>
          <w:hyperlink w:anchor="_Toc199798773" w:history="1">
            <w:r w:rsidRPr="00674EFA">
              <w:rPr>
                <w:rStyle w:val="Hyperlink"/>
                <w:noProof/>
                <w:lang w:val="en-GB"/>
              </w:rPr>
              <w:t>Section 2: Analysis of Key Hotel Administration Issues</w:t>
            </w:r>
            <w:r>
              <w:rPr>
                <w:noProof/>
                <w:webHidden/>
              </w:rPr>
              <w:tab/>
            </w:r>
            <w:r>
              <w:rPr>
                <w:noProof/>
                <w:webHidden/>
              </w:rPr>
              <w:fldChar w:fldCharType="begin"/>
            </w:r>
            <w:r>
              <w:rPr>
                <w:noProof/>
                <w:webHidden/>
              </w:rPr>
              <w:instrText xml:space="preserve"> PAGEREF _Toc199798773 \h </w:instrText>
            </w:r>
            <w:r>
              <w:rPr>
                <w:noProof/>
                <w:webHidden/>
              </w:rPr>
            </w:r>
            <w:r>
              <w:rPr>
                <w:noProof/>
                <w:webHidden/>
              </w:rPr>
              <w:fldChar w:fldCharType="separate"/>
            </w:r>
            <w:r>
              <w:rPr>
                <w:noProof/>
                <w:webHidden/>
              </w:rPr>
              <w:t>7</w:t>
            </w:r>
            <w:r>
              <w:rPr>
                <w:noProof/>
                <w:webHidden/>
              </w:rPr>
              <w:fldChar w:fldCharType="end"/>
            </w:r>
          </w:hyperlink>
        </w:p>
        <w:p w14:paraId="67B70032" w14:textId="77777777" w:rsidR="00334968" w:rsidRDefault="00334968">
          <w:pPr>
            <w:pStyle w:val="TOC1"/>
            <w:tabs>
              <w:tab w:val="right" w:leader="dot" w:pos="9350"/>
            </w:tabs>
            <w:rPr>
              <w:rFonts w:eastAsiaTheme="minorEastAsia"/>
              <w:noProof/>
              <w:kern w:val="0"/>
              <w:sz w:val="22"/>
              <w:szCs w:val="22"/>
              <w14:ligatures w14:val="none"/>
            </w:rPr>
          </w:pPr>
          <w:hyperlink w:anchor="_Toc199798774" w:history="1">
            <w:r w:rsidRPr="00674EFA">
              <w:rPr>
                <w:rStyle w:val="Hyperlink"/>
                <w:noProof/>
                <w:lang w:val="en-GB"/>
              </w:rPr>
              <w:t>Section 3: Future Trends in Hotel Administration</w:t>
            </w:r>
            <w:r>
              <w:rPr>
                <w:noProof/>
                <w:webHidden/>
              </w:rPr>
              <w:tab/>
            </w:r>
            <w:r>
              <w:rPr>
                <w:noProof/>
                <w:webHidden/>
              </w:rPr>
              <w:fldChar w:fldCharType="begin"/>
            </w:r>
            <w:r>
              <w:rPr>
                <w:noProof/>
                <w:webHidden/>
              </w:rPr>
              <w:instrText xml:space="preserve"> PAGEREF _Toc199798774 \h </w:instrText>
            </w:r>
            <w:r>
              <w:rPr>
                <w:noProof/>
                <w:webHidden/>
              </w:rPr>
            </w:r>
            <w:r>
              <w:rPr>
                <w:noProof/>
                <w:webHidden/>
              </w:rPr>
              <w:fldChar w:fldCharType="separate"/>
            </w:r>
            <w:r>
              <w:rPr>
                <w:noProof/>
                <w:webHidden/>
              </w:rPr>
              <w:t>8</w:t>
            </w:r>
            <w:r>
              <w:rPr>
                <w:noProof/>
                <w:webHidden/>
              </w:rPr>
              <w:fldChar w:fldCharType="end"/>
            </w:r>
          </w:hyperlink>
        </w:p>
        <w:p w14:paraId="728F6FD4" w14:textId="77777777" w:rsidR="00334968" w:rsidRDefault="00334968">
          <w:pPr>
            <w:pStyle w:val="TOC1"/>
            <w:tabs>
              <w:tab w:val="right" w:leader="dot" w:pos="9350"/>
            </w:tabs>
            <w:rPr>
              <w:rFonts w:eastAsiaTheme="minorEastAsia"/>
              <w:noProof/>
              <w:kern w:val="0"/>
              <w:sz w:val="22"/>
              <w:szCs w:val="22"/>
              <w14:ligatures w14:val="none"/>
            </w:rPr>
          </w:pPr>
          <w:hyperlink w:anchor="_Toc199798775" w:history="1">
            <w:r w:rsidRPr="00674EFA">
              <w:rPr>
                <w:rStyle w:val="Hyperlink"/>
                <w:noProof/>
                <w:lang w:val="en-GB"/>
              </w:rPr>
              <w:t>Conclusion:</w:t>
            </w:r>
            <w:r>
              <w:rPr>
                <w:noProof/>
                <w:webHidden/>
              </w:rPr>
              <w:tab/>
            </w:r>
            <w:r>
              <w:rPr>
                <w:noProof/>
                <w:webHidden/>
              </w:rPr>
              <w:fldChar w:fldCharType="begin"/>
            </w:r>
            <w:r>
              <w:rPr>
                <w:noProof/>
                <w:webHidden/>
              </w:rPr>
              <w:instrText xml:space="preserve"> PAGEREF _Toc199798775 \h </w:instrText>
            </w:r>
            <w:r>
              <w:rPr>
                <w:noProof/>
                <w:webHidden/>
              </w:rPr>
            </w:r>
            <w:r>
              <w:rPr>
                <w:noProof/>
                <w:webHidden/>
              </w:rPr>
              <w:fldChar w:fldCharType="separate"/>
            </w:r>
            <w:r>
              <w:rPr>
                <w:noProof/>
                <w:webHidden/>
              </w:rPr>
              <w:t>9</w:t>
            </w:r>
            <w:r>
              <w:rPr>
                <w:noProof/>
                <w:webHidden/>
              </w:rPr>
              <w:fldChar w:fldCharType="end"/>
            </w:r>
          </w:hyperlink>
        </w:p>
        <w:p w14:paraId="03C206EA" w14:textId="77777777" w:rsidR="00334968" w:rsidRDefault="00334968">
          <w:pPr>
            <w:pStyle w:val="TOC1"/>
            <w:tabs>
              <w:tab w:val="right" w:leader="dot" w:pos="9350"/>
            </w:tabs>
            <w:rPr>
              <w:rFonts w:eastAsiaTheme="minorEastAsia"/>
              <w:noProof/>
              <w:kern w:val="0"/>
              <w:sz w:val="22"/>
              <w:szCs w:val="22"/>
              <w14:ligatures w14:val="none"/>
            </w:rPr>
          </w:pPr>
          <w:hyperlink w:anchor="_Toc199798776" w:history="1">
            <w:r w:rsidRPr="00674EFA">
              <w:rPr>
                <w:rStyle w:val="Hyperlink"/>
                <w:noProof/>
                <w:lang w:val="en-GB"/>
              </w:rPr>
              <w:t>Reference:</w:t>
            </w:r>
            <w:r>
              <w:rPr>
                <w:noProof/>
                <w:webHidden/>
              </w:rPr>
              <w:tab/>
            </w:r>
            <w:r>
              <w:rPr>
                <w:noProof/>
                <w:webHidden/>
              </w:rPr>
              <w:fldChar w:fldCharType="begin"/>
            </w:r>
            <w:r>
              <w:rPr>
                <w:noProof/>
                <w:webHidden/>
              </w:rPr>
              <w:instrText xml:space="preserve"> PAGEREF _Toc199798776 \h </w:instrText>
            </w:r>
            <w:r>
              <w:rPr>
                <w:noProof/>
                <w:webHidden/>
              </w:rPr>
            </w:r>
            <w:r>
              <w:rPr>
                <w:noProof/>
                <w:webHidden/>
              </w:rPr>
              <w:fldChar w:fldCharType="separate"/>
            </w:r>
            <w:r>
              <w:rPr>
                <w:noProof/>
                <w:webHidden/>
              </w:rPr>
              <w:t>10</w:t>
            </w:r>
            <w:r>
              <w:rPr>
                <w:noProof/>
                <w:webHidden/>
              </w:rPr>
              <w:fldChar w:fldCharType="end"/>
            </w:r>
          </w:hyperlink>
        </w:p>
        <w:p w14:paraId="6694C2E8" w14:textId="26D6DBE7" w:rsidR="00C16653" w:rsidRDefault="00C16653" w:rsidP="00C16653">
          <w:pPr>
            <w:spacing w:line="360" w:lineRule="auto"/>
          </w:pPr>
          <w:r w:rsidRPr="00C16653">
            <w:rPr>
              <w:rFonts w:ascii="Times New Roman" w:hAnsi="Times New Roman" w:cs="Times New Roman"/>
              <w:b/>
              <w:bCs/>
              <w:noProof/>
              <w:lang w:val="en-GB"/>
            </w:rPr>
            <w:fldChar w:fldCharType="end"/>
          </w:r>
        </w:p>
      </w:sdtContent>
    </w:sdt>
    <w:p w14:paraId="5426A3F9" w14:textId="1DF13280" w:rsidR="00C16653" w:rsidRPr="00C16653" w:rsidRDefault="00C16653" w:rsidP="00EB6854">
      <w:pPr>
        <w:rPr>
          <w:rFonts w:ascii="Times New Roman" w:hAnsi="Times New Roman" w:cs="Times New Roman"/>
          <w:b/>
          <w:bCs/>
          <w:sz w:val="32"/>
          <w:szCs w:val="32"/>
          <w:lang w:val="en-GB"/>
        </w:rPr>
      </w:pPr>
      <w:r>
        <w:rPr>
          <w:rFonts w:ascii="Times New Roman" w:hAnsi="Times New Roman" w:cs="Times New Roman"/>
          <w:b/>
          <w:bCs/>
          <w:sz w:val="32"/>
          <w:szCs w:val="32"/>
          <w:lang w:val="en-GB"/>
        </w:rPr>
        <w:br w:type="page"/>
      </w:r>
    </w:p>
    <w:p w14:paraId="2545C642" w14:textId="77777777" w:rsidR="00C16653" w:rsidRPr="00C16653" w:rsidRDefault="00C16653" w:rsidP="00C16653">
      <w:pPr>
        <w:pStyle w:val="Heading1"/>
        <w:rPr>
          <w:lang w:val="en-GB"/>
        </w:rPr>
      </w:pPr>
      <w:bookmarkStart w:id="0" w:name="_Toc199798771"/>
      <w:r w:rsidRPr="00C16653">
        <w:rPr>
          <w:lang w:val="en-GB"/>
        </w:rPr>
        <w:lastRenderedPageBreak/>
        <w:t>Introduction:</w:t>
      </w:r>
      <w:bookmarkEnd w:id="0"/>
    </w:p>
    <w:p w14:paraId="00D38562" w14:textId="23B118DF"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The job of the Front Desk team at Hampton by Hilton London Luton Airport is to look after check-ins, arrange reservations, take care of billing and provide concierge service. Hotel systems used today help the department enhance satisfaction among guests. I wanted to strengthen my customer service talk, manage property systems skilfully and handle guest grievances with respect and care. Hotels offer guests a range of options to stay these days (</w:t>
      </w:r>
      <w:proofErr w:type="spellStart"/>
      <w:r w:rsidRPr="00C16653">
        <w:rPr>
          <w:rFonts w:ascii="Times New Roman" w:hAnsi="Times New Roman" w:cs="Times New Roman"/>
          <w:lang w:val="en-GB"/>
        </w:rPr>
        <w:t>Bardi</w:t>
      </w:r>
      <w:proofErr w:type="spellEnd"/>
      <w:r w:rsidRPr="00C16653">
        <w:rPr>
          <w:rFonts w:ascii="Times New Roman" w:hAnsi="Times New Roman" w:cs="Times New Roman"/>
          <w:lang w:val="en-GB"/>
        </w:rPr>
        <w:t>, 2010).</w:t>
      </w:r>
    </w:p>
    <w:p w14:paraId="0CB48F11" w14:textId="77777777" w:rsidR="00C16653" w:rsidRPr="00C16653" w:rsidRDefault="00C16653" w:rsidP="00C16653">
      <w:pPr>
        <w:pStyle w:val="Heading1"/>
        <w:rPr>
          <w:lang w:val="en-GB"/>
        </w:rPr>
      </w:pPr>
      <w:bookmarkStart w:id="1" w:name="_Toc199798772"/>
      <w:r w:rsidRPr="00C16653">
        <w:rPr>
          <w:lang w:val="en-GB"/>
        </w:rPr>
        <w:t>Section 1: Role Reflection</w:t>
      </w:r>
      <w:bookmarkEnd w:id="1"/>
    </w:p>
    <w:p w14:paraId="2B4CE33F" w14:textId="77777777" w:rsidR="00C16653" w:rsidRPr="00C16653" w:rsidRDefault="00C16653" w:rsidP="00C16653">
      <w:pPr>
        <w:spacing w:line="360" w:lineRule="auto"/>
        <w:jc w:val="both"/>
        <w:rPr>
          <w:rFonts w:ascii="Times New Roman" w:hAnsi="Times New Roman" w:cs="Times New Roman"/>
          <w:b/>
          <w:bCs/>
          <w:lang w:val="en-GB"/>
        </w:rPr>
      </w:pPr>
      <w:r w:rsidRPr="00C16653">
        <w:rPr>
          <w:rFonts w:ascii="Times New Roman" w:hAnsi="Times New Roman" w:cs="Times New Roman"/>
          <w:b/>
          <w:bCs/>
          <w:lang w:val="en-GB"/>
        </w:rPr>
        <w:t>Role and Responsibilities:</w:t>
      </w:r>
    </w:p>
    <w:p w14:paraId="5FB47F71"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While I was at Hampton by Hilton London Luton Airport, my role was Front Desk Assistant on the Front Desk. Following Gibbs’ reflective cycle, I managed check-ins and check-outs with guests, processed bookings using the system and collected payments. Hospitality companies can’t operate efficiently without the lodging department (Casado, 2012).</w:t>
      </w:r>
    </w:p>
    <w:p w14:paraId="09C0A945"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Management in the department was mainly done with supervisors giving clear instructions and steering the team’s work. I noticed supervisors sharing leadership responsibilities, letting everyone contribute and solve difficulties as a group which went with the reflective evaluation part of Gibbs’ model. In 1988, Graham Gibbs developed Gibbs' Reflective Cycle to organize how people learn from what they go through (The University of Edinburgh, 2024). </w:t>
      </w:r>
    </w:p>
    <w:p w14:paraId="3F2A6979" w14:textId="77777777" w:rsidR="00C16653" w:rsidRPr="00C16653" w:rsidRDefault="00C16653" w:rsidP="00C16653">
      <w:pPr>
        <w:spacing w:line="360" w:lineRule="auto"/>
        <w:jc w:val="both"/>
        <w:rPr>
          <w:rFonts w:ascii="Times New Roman" w:hAnsi="Times New Roman" w:cs="Times New Roman"/>
          <w:lang w:val="en-GB"/>
        </w:rPr>
      </w:pPr>
    </w:p>
    <w:p w14:paraId="591D23A4" w14:textId="4C4F7219" w:rsidR="00C16653" w:rsidRPr="00C16653" w:rsidRDefault="00C16653" w:rsidP="00C16653">
      <w:pPr>
        <w:spacing w:line="360" w:lineRule="auto"/>
        <w:jc w:val="center"/>
        <w:rPr>
          <w:rFonts w:ascii="Times New Roman" w:hAnsi="Times New Roman" w:cs="Times New Roman"/>
          <w:lang w:val="en-GB"/>
        </w:rPr>
      </w:pPr>
      <w:r w:rsidRPr="00C16653">
        <w:rPr>
          <w:rFonts w:ascii="Times New Roman" w:hAnsi="Times New Roman" w:cs="Times New Roman"/>
          <w:noProof/>
        </w:rPr>
        <w:lastRenderedPageBreak/>
        <w:drawing>
          <wp:inline distT="0" distB="0" distL="0" distR="0" wp14:anchorId="5627E91B" wp14:editId="4AAA8159">
            <wp:extent cx="4229100" cy="3276600"/>
            <wp:effectExtent l="0" t="0" r="0" b="0"/>
            <wp:docPr id="15263587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29100" cy="3276600"/>
                    </a:xfrm>
                    <a:prstGeom prst="rect">
                      <a:avLst/>
                    </a:prstGeom>
                    <a:noFill/>
                    <a:ln>
                      <a:noFill/>
                    </a:ln>
                  </pic:spPr>
                </pic:pic>
              </a:graphicData>
            </a:graphic>
          </wp:inline>
        </w:drawing>
      </w:r>
    </w:p>
    <w:p w14:paraId="4DED3EDE" w14:textId="77777777" w:rsidR="00C16653" w:rsidRPr="00C16653" w:rsidRDefault="00C16653" w:rsidP="00C16653">
      <w:pPr>
        <w:spacing w:line="360" w:lineRule="auto"/>
        <w:jc w:val="center"/>
        <w:rPr>
          <w:rFonts w:ascii="Times New Roman" w:hAnsi="Times New Roman" w:cs="Times New Roman"/>
          <w:b/>
          <w:bCs/>
          <w:lang w:val="en-GB"/>
        </w:rPr>
      </w:pPr>
      <w:r w:rsidRPr="00C16653">
        <w:rPr>
          <w:rFonts w:ascii="Times New Roman" w:hAnsi="Times New Roman" w:cs="Times New Roman"/>
          <w:b/>
          <w:bCs/>
          <w:lang w:val="en-GB"/>
        </w:rPr>
        <w:t>Gibbs’ Reflective Cycle</w:t>
      </w:r>
    </w:p>
    <w:p w14:paraId="2191A0E5" w14:textId="77777777" w:rsidR="00C16653" w:rsidRPr="00C16653" w:rsidRDefault="00C16653" w:rsidP="00C16653">
      <w:pPr>
        <w:spacing w:line="360" w:lineRule="auto"/>
        <w:jc w:val="center"/>
        <w:rPr>
          <w:rFonts w:ascii="Times New Roman" w:hAnsi="Times New Roman" w:cs="Times New Roman"/>
          <w:b/>
          <w:bCs/>
          <w:lang w:val="en-GB"/>
        </w:rPr>
      </w:pPr>
      <w:r w:rsidRPr="00C16653">
        <w:rPr>
          <w:rFonts w:ascii="Times New Roman" w:hAnsi="Times New Roman" w:cs="Times New Roman"/>
          <w:b/>
          <w:bCs/>
          <w:lang w:val="en-GB"/>
        </w:rPr>
        <w:t>Source: [Assignment Studio, 2025]</w:t>
      </w:r>
    </w:p>
    <w:p w14:paraId="34AE2144" w14:textId="77777777" w:rsidR="00C16653" w:rsidRPr="00C16653" w:rsidRDefault="00C16653" w:rsidP="00C16653">
      <w:pPr>
        <w:spacing w:line="360" w:lineRule="auto"/>
        <w:jc w:val="both"/>
        <w:rPr>
          <w:rFonts w:ascii="Times New Roman" w:hAnsi="Times New Roman" w:cs="Times New Roman"/>
          <w:b/>
          <w:bCs/>
          <w:lang w:val="en-GB"/>
        </w:rPr>
      </w:pPr>
      <w:r w:rsidRPr="00C16653">
        <w:rPr>
          <w:rFonts w:ascii="Times New Roman" w:hAnsi="Times New Roman" w:cs="Times New Roman"/>
          <w:b/>
          <w:bCs/>
          <w:lang w:val="en-GB"/>
        </w:rPr>
        <w:t>Impact of Supervisory Role:</w:t>
      </w:r>
    </w:p>
    <w:p w14:paraId="696461E8"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As mentioned in Gibbs’ evaluation and analysis stages, the team needed strong leadership, effective communication and good time management to maintain how well the work was done. Leaders now focus on a range of things that was not the case in the past (Stone, and Patterson, 2023).</w:t>
      </w:r>
    </w:p>
    <w:p w14:paraId="490AF13E"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I used both PMS and CRM systems for bookings and guest records which helped us work smarter and more accurately.</w:t>
      </w:r>
    </w:p>
    <w:p w14:paraId="76DCDBA5"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When things are busy, people might come to you with problems and need to be dealt with right away. Dealing with them in a calm and coordinated way was enough, but additional training and more careful forward planning for all surgeons would improve things further. </w:t>
      </w:r>
    </w:p>
    <w:p w14:paraId="572965CF" w14:textId="77777777" w:rsidR="00C16653" w:rsidRPr="00C16653" w:rsidRDefault="00C16653" w:rsidP="00C16653">
      <w:pPr>
        <w:spacing w:line="360" w:lineRule="auto"/>
        <w:jc w:val="both"/>
        <w:rPr>
          <w:rFonts w:ascii="Times New Roman" w:hAnsi="Times New Roman" w:cs="Times New Roman"/>
          <w:b/>
          <w:bCs/>
          <w:lang w:val="en-GB"/>
        </w:rPr>
      </w:pPr>
      <w:r w:rsidRPr="00C16653">
        <w:rPr>
          <w:rFonts w:ascii="Times New Roman" w:hAnsi="Times New Roman" w:cs="Times New Roman"/>
          <w:b/>
          <w:bCs/>
          <w:lang w:val="en-GB"/>
        </w:rPr>
        <w:t>Real Examples and Skills:</w:t>
      </w:r>
    </w:p>
    <w:p w14:paraId="6A3396DB" w14:textId="77777777" w:rsidR="00C16653" w:rsidRPr="00C16653" w:rsidRDefault="00C16653" w:rsidP="00C16653">
      <w:pPr>
        <w:spacing w:line="360" w:lineRule="auto"/>
        <w:jc w:val="both"/>
        <w:rPr>
          <w:rFonts w:ascii="Times New Roman" w:hAnsi="Times New Roman" w:cs="Times New Roman"/>
          <w:lang w:val="en-GB"/>
        </w:rPr>
      </w:pPr>
    </w:p>
    <w:p w14:paraId="582F3589" w14:textId="11E3618C" w:rsidR="00C16653" w:rsidRPr="00C16653" w:rsidRDefault="00C16653" w:rsidP="00C16653">
      <w:pPr>
        <w:spacing w:line="360" w:lineRule="auto"/>
        <w:jc w:val="both"/>
        <w:rPr>
          <w:rFonts w:ascii="Times New Roman" w:hAnsi="Times New Roman" w:cs="Times New Roman"/>
          <w:lang w:val="en-GB"/>
        </w:rPr>
      </w:pPr>
      <w:proofErr w:type="spellStart"/>
      <w:r w:rsidRPr="00C16653">
        <w:rPr>
          <w:rFonts w:ascii="Times New Roman" w:hAnsi="Times New Roman" w:cs="Times New Roman"/>
          <w:lang w:val="en-GB"/>
        </w:rPr>
        <w:lastRenderedPageBreak/>
        <w:t>Hotelkeeping</w:t>
      </w:r>
      <w:proofErr w:type="spellEnd"/>
      <w:r w:rsidRPr="00C16653">
        <w:rPr>
          <w:rFonts w:ascii="Times New Roman" w:hAnsi="Times New Roman" w:cs="Times New Roman"/>
          <w:lang w:val="en-GB"/>
        </w:rPr>
        <w:t xml:space="preserve"> goes through ups and downs that match the economy’s cycles (</w:t>
      </w:r>
      <w:proofErr w:type="spellStart"/>
      <w:r w:rsidRPr="00C16653">
        <w:rPr>
          <w:rFonts w:ascii="Times New Roman" w:hAnsi="Times New Roman" w:cs="Times New Roman"/>
          <w:lang w:val="en-GB"/>
        </w:rPr>
        <w:t>Vallen</w:t>
      </w:r>
      <w:proofErr w:type="spellEnd"/>
      <w:r w:rsidRPr="00C16653">
        <w:rPr>
          <w:rFonts w:ascii="Times New Roman" w:hAnsi="Times New Roman" w:cs="Times New Roman"/>
          <w:lang w:val="en-GB"/>
        </w:rPr>
        <w:t xml:space="preserve">, and </w:t>
      </w:r>
      <w:proofErr w:type="spellStart"/>
      <w:r w:rsidRPr="00C16653">
        <w:rPr>
          <w:rFonts w:ascii="Times New Roman" w:hAnsi="Times New Roman" w:cs="Times New Roman"/>
          <w:lang w:val="en-GB"/>
        </w:rPr>
        <w:t>Valen</w:t>
      </w:r>
      <w:proofErr w:type="spellEnd"/>
      <w:r w:rsidRPr="00C16653">
        <w:rPr>
          <w:rFonts w:ascii="Times New Roman" w:hAnsi="Times New Roman" w:cs="Times New Roman"/>
          <w:lang w:val="en-GB"/>
        </w:rPr>
        <w:t xml:space="preserve">, Jerome, 2014). One time, someone showed up at the hotel extremely late and had not officially booked a room. Using the PMS according to Gibbs’ reflective cycle, I verified the guest’s residence and worked with them to have a target check-in. </w:t>
      </w:r>
      <w:r w:rsidR="004C4380" w:rsidRPr="00C16653">
        <w:rPr>
          <w:rFonts w:ascii="Times New Roman" w:hAnsi="Times New Roman" w:cs="Times New Roman"/>
          <w:lang w:val="en-GB"/>
        </w:rPr>
        <w:t>using</w:t>
      </w:r>
      <w:r w:rsidRPr="00C16653">
        <w:rPr>
          <w:rFonts w:ascii="Times New Roman" w:hAnsi="Times New Roman" w:cs="Times New Roman"/>
          <w:lang w:val="en-GB"/>
        </w:rPr>
        <w:t xml:space="preserve"> the knowledge</w:t>
      </w:r>
      <w:r>
        <w:rPr>
          <w:rFonts w:ascii="Times New Roman" w:hAnsi="Times New Roman" w:cs="Times New Roman"/>
          <w:lang w:val="en-GB"/>
        </w:rPr>
        <w:t>,</w:t>
      </w:r>
      <w:r w:rsidRPr="00C16653">
        <w:rPr>
          <w:rFonts w:ascii="Times New Roman" w:hAnsi="Times New Roman" w:cs="Times New Roman"/>
          <w:lang w:val="en-GB"/>
        </w:rPr>
        <w:t xml:space="preserve"> I have and setting aside time for guests allows them to feel secure and resolved.</w:t>
      </w:r>
    </w:p>
    <w:p w14:paraId="0E155E40" w14:textId="6E464116"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 xml:space="preserve">I was also occasionally asked to manage group check-ins for the crew members </w:t>
      </w:r>
      <w:r w:rsidR="004C4380" w:rsidRPr="00C16653">
        <w:rPr>
          <w:rFonts w:ascii="Times New Roman" w:hAnsi="Times New Roman" w:cs="Times New Roman"/>
          <w:lang w:val="en-GB"/>
        </w:rPr>
        <w:t>on-board</w:t>
      </w:r>
      <w:r w:rsidRPr="00C16653">
        <w:rPr>
          <w:rFonts w:ascii="Times New Roman" w:hAnsi="Times New Roman" w:cs="Times New Roman"/>
          <w:lang w:val="en-GB"/>
        </w:rPr>
        <w:t xml:space="preserve"> a plane. I kept in close contact with housekeeping and made sure rooms were available by using the property’s messaging software. I needed to clearly communicate, handle different tasks at once and make good use of our CRM. Using Gibbs’ method, I realized I do well in teamwork and changes, but I struggle when managing my time under pressure.</w:t>
      </w:r>
    </w:p>
    <w:p w14:paraId="7D768746" w14:textId="43F80E1B" w:rsidR="00C16653" w:rsidRPr="00C16653" w:rsidRDefault="00C16653" w:rsidP="00C16653">
      <w:pPr>
        <w:spacing w:line="360" w:lineRule="auto"/>
        <w:jc w:val="both"/>
        <w:rPr>
          <w:rFonts w:ascii="Times New Roman" w:hAnsi="Times New Roman" w:cs="Times New Roman"/>
          <w:b/>
          <w:bCs/>
          <w:lang w:val="en-GB"/>
        </w:rPr>
      </w:pPr>
      <w:r w:rsidRPr="00C16653">
        <w:rPr>
          <w:rFonts w:ascii="Times New Roman" w:hAnsi="Times New Roman" w:cs="Times New Roman"/>
          <w:b/>
          <w:bCs/>
          <w:lang w:val="en-GB"/>
        </w:rPr>
        <w:t>Action Plan:</w:t>
      </w:r>
    </w:p>
    <w:tbl>
      <w:tblPr>
        <w:tblW w:w="9360" w:type="dxa"/>
        <w:tblCellMar>
          <w:top w:w="15" w:type="dxa"/>
          <w:left w:w="15" w:type="dxa"/>
          <w:bottom w:w="15" w:type="dxa"/>
          <w:right w:w="15" w:type="dxa"/>
        </w:tblCellMar>
        <w:tblLook w:val="04A0" w:firstRow="1" w:lastRow="0" w:firstColumn="1" w:lastColumn="0" w:noHBand="0" w:noVBand="1"/>
      </w:tblPr>
      <w:tblGrid>
        <w:gridCol w:w="2284"/>
        <w:gridCol w:w="3301"/>
        <w:gridCol w:w="1103"/>
        <w:gridCol w:w="2672"/>
      </w:tblGrid>
      <w:tr w:rsidR="00C16653" w:rsidRPr="00C16653" w14:paraId="1CA1BADF" w14:textId="77777777" w:rsidTr="00C16653">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47308C3A" w14:textId="77777777" w:rsidR="00C16653" w:rsidRPr="00C16653" w:rsidRDefault="00C16653" w:rsidP="00C16653">
            <w:pPr>
              <w:spacing w:line="360" w:lineRule="auto"/>
              <w:jc w:val="center"/>
              <w:rPr>
                <w:rFonts w:ascii="Times New Roman" w:hAnsi="Times New Roman" w:cs="Times New Roman"/>
                <w:b/>
                <w:bCs/>
                <w:lang w:val="en-GB"/>
              </w:rPr>
            </w:pPr>
            <w:r w:rsidRPr="00C16653">
              <w:rPr>
                <w:rFonts w:ascii="Times New Roman" w:hAnsi="Times New Roman" w:cs="Times New Roman"/>
                <w:b/>
                <w:bCs/>
                <w:lang w:val="en-GB"/>
              </w:rPr>
              <w:t>Goal</w:t>
            </w:r>
          </w:p>
        </w:tc>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2C807A64" w14:textId="77777777" w:rsidR="00C16653" w:rsidRPr="00C16653" w:rsidRDefault="00C16653" w:rsidP="00C16653">
            <w:pPr>
              <w:spacing w:line="360" w:lineRule="auto"/>
              <w:jc w:val="center"/>
              <w:rPr>
                <w:rFonts w:ascii="Times New Roman" w:hAnsi="Times New Roman" w:cs="Times New Roman"/>
                <w:b/>
                <w:bCs/>
                <w:lang w:val="en-GB"/>
              </w:rPr>
            </w:pPr>
            <w:r w:rsidRPr="00C16653">
              <w:rPr>
                <w:rFonts w:ascii="Times New Roman" w:hAnsi="Times New Roman" w:cs="Times New Roman"/>
                <w:b/>
                <w:bCs/>
                <w:lang w:val="en-GB"/>
              </w:rPr>
              <w:t>Action</w:t>
            </w:r>
          </w:p>
        </w:tc>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57E428B1" w14:textId="77777777" w:rsidR="00C16653" w:rsidRPr="00C16653" w:rsidRDefault="00C16653" w:rsidP="00C16653">
            <w:pPr>
              <w:spacing w:line="360" w:lineRule="auto"/>
              <w:jc w:val="both"/>
              <w:rPr>
                <w:rFonts w:ascii="Times New Roman" w:hAnsi="Times New Roman" w:cs="Times New Roman"/>
                <w:b/>
                <w:bCs/>
                <w:lang w:val="en-GB"/>
              </w:rPr>
            </w:pPr>
            <w:r w:rsidRPr="00C16653">
              <w:rPr>
                <w:rFonts w:ascii="Times New Roman" w:hAnsi="Times New Roman" w:cs="Times New Roman"/>
                <w:b/>
                <w:bCs/>
                <w:lang w:val="en-GB"/>
              </w:rPr>
              <w:t>Timeline</w:t>
            </w:r>
          </w:p>
        </w:tc>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66F9EA63" w14:textId="77777777" w:rsidR="00C16653" w:rsidRPr="00C16653" w:rsidRDefault="00C16653" w:rsidP="00C16653">
            <w:pPr>
              <w:spacing w:line="360" w:lineRule="auto"/>
              <w:jc w:val="both"/>
              <w:rPr>
                <w:rFonts w:ascii="Times New Roman" w:hAnsi="Times New Roman" w:cs="Times New Roman"/>
                <w:b/>
                <w:bCs/>
                <w:lang w:val="en-GB"/>
              </w:rPr>
            </w:pPr>
            <w:r w:rsidRPr="00C16653">
              <w:rPr>
                <w:rFonts w:ascii="Times New Roman" w:hAnsi="Times New Roman" w:cs="Times New Roman"/>
                <w:b/>
                <w:bCs/>
                <w:lang w:val="en-GB"/>
              </w:rPr>
              <w:t>Measure of Success</w:t>
            </w:r>
          </w:p>
        </w:tc>
      </w:tr>
      <w:tr w:rsidR="00C16653" w:rsidRPr="00C16653" w14:paraId="7B32E1CF" w14:textId="77777777" w:rsidTr="00C1665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8ACDDD"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Improve Time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084A62"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Look for an online class on time management. </w:t>
            </w:r>
          </w:p>
          <w:p w14:paraId="7C1A8D28" w14:textId="77777777" w:rsidR="00C16653" w:rsidRPr="00C16653" w:rsidRDefault="00C16653" w:rsidP="00C16653">
            <w:pPr>
              <w:spacing w:line="360" w:lineRule="auto"/>
              <w:jc w:val="both"/>
              <w:rPr>
                <w:rFonts w:ascii="Times New Roman" w:hAnsi="Times New Roman" w:cs="Times New Roman"/>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A6259A"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4 weeks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FD5856"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Timely performance of everyday duties</w:t>
            </w:r>
          </w:p>
        </w:tc>
      </w:tr>
      <w:tr w:rsidR="00C16653" w:rsidRPr="00C16653" w14:paraId="6B555CCB" w14:textId="77777777" w:rsidTr="00C1665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0DCB17"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Improve PMS Proficiency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52C2A"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Request from the supervisor some advanced training.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EC15EF"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2 weeks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124107"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Confident use of all PMS features</w:t>
            </w:r>
          </w:p>
        </w:tc>
      </w:tr>
      <w:tr w:rsidR="00C16653" w:rsidRPr="00C16653" w14:paraId="14324632" w14:textId="77777777" w:rsidTr="00C1665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D5BAE0"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Strengthen Complaint Handling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6F0934"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Rehearse with our friends.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C0E3F5"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Ongoing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F62691"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Decreased escalation of guest complaints</w:t>
            </w:r>
          </w:p>
        </w:tc>
      </w:tr>
    </w:tbl>
    <w:p w14:paraId="67BBA482" w14:textId="59FE7406" w:rsidR="00C16653" w:rsidRPr="00C16653" w:rsidRDefault="00C16653" w:rsidP="00C16653">
      <w:pPr>
        <w:spacing w:line="360" w:lineRule="auto"/>
        <w:jc w:val="both"/>
        <w:rPr>
          <w:rFonts w:ascii="Times New Roman" w:hAnsi="Times New Roman" w:cs="Times New Roman"/>
          <w:lang w:val="en-GB"/>
        </w:rPr>
      </w:pPr>
      <w:r>
        <w:rPr>
          <w:rFonts w:ascii="Times New Roman" w:hAnsi="Times New Roman" w:cs="Times New Roman"/>
          <w:lang w:val="en-GB"/>
        </w:rPr>
        <w:t>Source: [Self-Made]</w:t>
      </w:r>
    </w:p>
    <w:p w14:paraId="24A2FFD9"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In the final part of Gibbs’ reflective cycle, I make an action plan for making specific, measurable changes in how I work. The actions came from considering real experiences and suggestions, so I could focus on improving specific areas seen during my placement. The hospitality industry is not independent from other activities (Wood, 2013).</w:t>
      </w:r>
    </w:p>
    <w:p w14:paraId="1C3DDB89" w14:textId="77777777" w:rsidR="00C16653" w:rsidRPr="00C16653" w:rsidRDefault="00C16653" w:rsidP="00C16653">
      <w:pPr>
        <w:spacing w:line="360" w:lineRule="auto"/>
        <w:jc w:val="both"/>
        <w:rPr>
          <w:rFonts w:ascii="Times New Roman" w:hAnsi="Times New Roman" w:cs="Times New Roman"/>
          <w:lang w:val="en-GB"/>
        </w:rPr>
      </w:pPr>
    </w:p>
    <w:p w14:paraId="0C1BD6FD" w14:textId="77777777" w:rsidR="00C16653" w:rsidRPr="00C16653" w:rsidRDefault="00C16653" w:rsidP="00C16653">
      <w:pPr>
        <w:pStyle w:val="Heading1"/>
        <w:rPr>
          <w:lang w:val="en-GB"/>
        </w:rPr>
      </w:pPr>
      <w:bookmarkStart w:id="2" w:name="_Toc199798773"/>
      <w:r w:rsidRPr="00C16653">
        <w:rPr>
          <w:lang w:val="en-GB"/>
        </w:rPr>
        <w:lastRenderedPageBreak/>
        <w:t>Section 2: Analysis of Key Hotel Administration Issues</w:t>
      </w:r>
      <w:bookmarkEnd w:id="2"/>
    </w:p>
    <w:p w14:paraId="36BA2CC1" w14:textId="77777777" w:rsidR="00C16653" w:rsidRPr="00C16653" w:rsidRDefault="00C16653" w:rsidP="00C16653">
      <w:pPr>
        <w:spacing w:line="360" w:lineRule="auto"/>
        <w:jc w:val="both"/>
        <w:rPr>
          <w:rFonts w:ascii="Times New Roman" w:hAnsi="Times New Roman" w:cs="Times New Roman"/>
          <w:b/>
          <w:bCs/>
          <w:lang w:val="en-GB"/>
        </w:rPr>
      </w:pPr>
      <w:r w:rsidRPr="00C16653">
        <w:rPr>
          <w:rFonts w:ascii="Times New Roman" w:hAnsi="Times New Roman" w:cs="Times New Roman"/>
          <w:b/>
          <w:bCs/>
          <w:lang w:val="en-GB"/>
        </w:rPr>
        <w:t>Identified Administrative Issue:</w:t>
      </w:r>
    </w:p>
    <w:p w14:paraId="1F53A94E"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I found that new employees received little training during their induction. Incorrect and flawed training methods meant staff were unsure what to do, messages to guests were inconsistent and new employees depended too heavily on seasoned colleagues. We start to lead our learning in order to achieve our specific career goals (</w:t>
      </w:r>
      <w:proofErr w:type="spellStart"/>
      <w:r w:rsidRPr="00C16653">
        <w:rPr>
          <w:rFonts w:ascii="Times New Roman" w:hAnsi="Times New Roman" w:cs="Times New Roman"/>
          <w:lang w:val="en-GB"/>
        </w:rPr>
        <w:t>Hagg</w:t>
      </w:r>
      <w:proofErr w:type="spellEnd"/>
      <w:r w:rsidRPr="00C16653">
        <w:rPr>
          <w:rFonts w:ascii="Times New Roman" w:hAnsi="Times New Roman" w:cs="Times New Roman"/>
          <w:lang w:val="en-GB"/>
        </w:rPr>
        <w:t>, 2013).</w:t>
      </w:r>
    </w:p>
    <w:p w14:paraId="0556E36D" w14:textId="77777777" w:rsidR="00C16653" w:rsidRPr="00C16653" w:rsidRDefault="00C16653" w:rsidP="00C16653">
      <w:pPr>
        <w:spacing w:line="360" w:lineRule="auto"/>
        <w:jc w:val="both"/>
        <w:rPr>
          <w:rFonts w:ascii="Times New Roman" w:hAnsi="Times New Roman" w:cs="Times New Roman"/>
          <w:b/>
          <w:bCs/>
          <w:lang w:val="en-GB"/>
        </w:rPr>
      </w:pPr>
      <w:r w:rsidRPr="00C16653">
        <w:rPr>
          <w:rFonts w:ascii="Times New Roman" w:hAnsi="Times New Roman" w:cs="Times New Roman"/>
          <w:b/>
          <w:bCs/>
          <w:lang w:val="en-GB"/>
        </w:rPr>
        <w:t>Contemporary Academic Literature Support:</w:t>
      </w:r>
    </w:p>
    <w:p w14:paraId="715F92A7"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Training people the same way every time helps them do their duties well, feel more confident and stay on the job. Not having good training leads to less engagement by staff and bad ratings from guests, mainly in front desk departments. Students will be able to develop answers and strategies that will help them at work because of human resource cases (Baum, 2006).</w:t>
      </w:r>
    </w:p>
    <w:p w14:paraId="5E1F7320" w14:textId="77777777" w:rsidR="00C16653" w:rsidRDefault="00C16653" w:rsidP="00C16653">
      <w:pPr>
        <w:spacing w:line="360" w:lineRule="auto"/>
        <w:jc w:val="both"/>
        <w:rPr>
          <w:rFonts w:ascii="Times New Roman" w:hAnsi="Times New Roman" w:cs="Times New Roman"/>
          <w:b/>
          <w:bCs/>
          <w:lang w:val="en-GB"/>
        </w:rPr>
      </w:pPr>
      <w:r w:rsidRPr="00C16653">
        <w:rPr>
          <w:rFonts w:ascii="Times New Roman" w:hAnsi="Times New Roman" w:cs="Times New Roman"/>
          <w:b/>
          <w:bCs/>
          <w:lang w:val="en-GB"/>
        </w:rPr>
        <w:t>Literature Analysis and Practical Link:</w:t>
      </w:r>
    </w:p>
    <w:p w14:paraId="3813DA60" w14:textId="501F5C29" w:rsidR="00C16653" w:rsidRPr="00C16653" w:rsidRDefault="00C16653" w:rsidP="00C16653">
      <w:pPr>
        <w:spacing w:line="360" w:lineRule="auto"/>
        <w:jc w:val="both"/>
        <w:rPr>
          <w:rFonts w:ascii="Times New Roman" w:hAnsi="Times New Roman" w:cs="Times New Roman"/>
          <w:b/>
          <w:bCs/>
          <w:lang w:val="en-GB"/>
        </w:rPr>
      </w:pPr>
      <w:r w:rsidRPr="00C16653">
        <w:rPr>
          <w:rFonts w:ascii="Times New Roman" w:hAnsi="Times New Roman" w:cs="Times New Roman"/>
          <w:lang w:val="en-GB"/>
        </w:rPr>
        <w:t xml:space="preserve">To guarantee that staff are confident and their service is always of good quality, </w:t>
      </w:r>
      <w:proofErr w:type="spellStart"/>
      <w:r w:rsidRPr="00C16653">
        <w:rPr>
          <w:rFonts w:ascii="Times New Roman" w:hAnsi="Times New Roman" w:cs="Times New Roman"/>
          <w:lang w:val="en-GB"/>
        </w:rPr>
        <w:t>Nickson</w:t>
      </w:r>
      <w:proofErr w:type="spellEnd"/>
      <w:r w:rsidRPr="00C16653">
        <w:rPr>
          <w:rFonts w:ascii="Times New Roman" w:hAnsi="Times New Roman" w:cs="Times New Roman"/>
          <w:lang w:val="en-GB"/>
        </w:rPr>
        <w:t xml:space="preserve"> (2013) argues that training should be well-planned and systematic (</w:t>
      </w:r>
      <w:proofErr w:type="spellStart"/>
      <w:r w:rsidRPr="00C16653">
        <w:rPr>
          <w:rFonts w:ascii="Times New Roman" w:hAnsi="Times New Roman" w:cs="Times New Roman"/>
          <w:lang w:val="en-GB"/>
        </w:rPr>
        <w:t>Nickson</w:t>
      </w:r>
      <w:proofErr w:type="spellEnd"/>
      <w:r w:rsidRPr="00C16653">
        <w:rPr>
          <w:rFonts w:ascii="Times New Roman" w:hAnsi="Times New Roman" w:cs="Times New Roman"/>
          <w:lang w:val="en-GB"/>
        </w:rPr>
        <w:t>, 2013). Induction did not prepare us well enough and this caused both confusion and inefficient usage of the PMS system at check-ins.</w:t>
      </w:r>
    </w:p>
    <w:p w14:paraId="50BD1F59" w14:textId="6D65D882"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 xml:space="preserve">Learning organizations motivate and recognize employees for collecting knowledge, producing it and sharing it with </w:t>
      </w:r>
      <w:r w:rsidR="004C4380" w:rsidRPr="00C16653">
        <w:rPr>
          <w:rFonts w:ascii="Times New Roman" w:hAnsi="Times New Roman" w:cs="Times New Roman"/>
          <w:lang w:val="en-GB"/>
        </w:rPr>
        <w:t>co-workers</w:t>
      </w:r>
      <w:r w:rsidRPr="00C16653">
        <w:rPr>
          <w:rFonts w:ascii="Times New Roman" w:hAnsi="Times New Roman" w:cs="Times New Roman"/>
          <w:lang w:val="en-GB"/>
        </w:rPr>
        <w:t xml:space="preserve"> (</w:t>
      </w:r>
      <w:proofErr w:type="spellStart"/>
      <w:r w:rsidRPr="00C16653">
        <w:rPr>
          <w:rFonts w:ascii="Times New Roman" w:hAnsi="Times New Roman" w:cs="Times New Roman"/>
          <w:lang w:val="en-GB"/>
        </w:rPr>
        <w:t>Zamir</w:t>
      </w:r>
      <w:proofErr w:type="spellEnd"/>
      <w:r w:rsidRPr="00C16653">
        <w:rPr>
          <w:rFonts w:ascii="Times New Roman" w:hAnsi="Times New Roman" w:cs="Times New Roman"/>
          <w:lang w:val="en-GB"/>
        </w:rPr>
        <w:t>, 2023). Learning new skills makes employees better able to cope with technology. In my case, people who had received training could deal with the PMS tools better than those who were not trained.</w:t>
      </w:r>
    </w:p>
    <w:p w14:paraId="7B53B972" w14:textId="77777777" w:rsidR="00C16653" w:rsidRPr="00C16653" w:rsidRDefault="00C16653" w:rsidP="00C16653">
      <w:pPr>
        <w:spacing w:line="360" w:lineRule="auto"/>
        <w:jc w:val="both"/>
        <w:rPr>
          <w:rFonts w:ascii="Times New Roman" w:hAnsi="Times New Roman" w:cs="Times New Roman"/>
          <w:b/>
          <w:bCs/>
          <w:lang w:val="en-GB"/>
        </w:rPr>
      </w:pPr>
      <w:r w:rsidRPr="00C16653">
        <w:rPr>
          <w:rFonts w:ascii="Times New Roman" w:hAnsi="Times New Roman" w:cs="Times New Roman"/>
          <w:b/>
          <w:bCs/>
          <w:lang w:val="en-GB"/>
        </w:rPr>
        <w:t>Module Link:</w:t>
      </w:r>
    </w:p>
    <w:p w14:paraId="1930A4AD"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Staff development gets special emphasis because it is directly linked to the Personnel Resourcing &amp; Development module. Good training gives employees the skills to do their jobs well which improves how they work and connect with guests. The success of any organization depends on how satisfied its employees are (Gregory, 2011).</w:t>
      </w:r>
    </w:p>
    <w:p w14:paraId="7A2A4CD2" w14:textId="77777777" w:rsidR="00C16653" w:rsidRPr="00C16653" w:rsidRDefault="00C16653" w:rsidP="00C16653">
      <w:pPr>
        <w:spacing w:line="360" w:lineRule="auto"/>
        <w:jc w:val="both"/>
        <w:rPr>
          <w:rFonts w:ascii="Times New Roman" w:hAnsi="Times New Roman" w:cs="Times New Roman"/>
          <w:lang w:val="en-GB"/>
        </w:rPr>
      </w:pPr>
    </w:p>
    <w:p w14:paraId="7B5E7A3C" w14:textId="77777777" w:rsidR="00C16653" w:rsidRDefault="00C16653" w:rsidP="00C16653">
      <w:pPr>
        <w:spacing w:line="360" w:lineRule="auto"/>
        <w:jc w:val="both"/>
        <w:rPr>
          <w:rFonts w:ascii="Times New Roman" w:hAnsi="Times New Roman" w:cs="Times New Roman"/>
          <w:lang w:val="en-GB"/>
        </w:rPr>
      </w:pPr>
    </w:p>
    <w:p w14:paraId="43D21B89" w14:textId="7790717B" w:rsidR="00C16653" w:rsidRPr="00C16653" w:rsidRDefault="00C16653" w:rsidP="00C16653">
      <w:pPr>
        <w:spacing w:line="360" w:lineRule="auto"/>
        <w:jc w:val="both"/>
        <w:rPr>
          <w:rFonts w:ascii="Times New Roman" w:hAnsi="Times New Roman" w:cs="Times New Roman"/>
          <w:b/>
          <w:bCs/>
          <w:lang w:val="en-GB"/>
        </w:rPr>
      </w:pPr>
      <w:r w:rsidRPr="00C16653">
        <w:rPr>
          <w:rFonts w:ascii="Times New Roman" w:hAnsi="Times New Roman" w:cs="Times New Roman"/>
          <w:b/>
          <w:bCs/>
          <w:lang w:val="en-GB"/>
        </w:rPr>
        <w:lastRenderedPageBreak/>
        <w:t>Relevance of Chosen Module:</w:t>
      </w:r>
    </w:p>
    <w:p w14:paraId="6CC76B65"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The module matters since it supplies ways to recruit employees, train them and help them improve their performance. Using this theory allowed me to understand why a clear onboarding process helps and ways we could improve how we learn new things over time.</w:t>
      </w:r>
    </w:p>
    <w:p w14:paraId="16312088" w14:textId="77777777" w:rsidR="00C16653" w:rsidRPr="00C16653" w:rsidRDefault="00C16653" w:rsidP="00C16653">
      <w:pPr>
        <w:pStyle w:val="Heading1"/>
        <w:rPr>
          <w:lang w:val="en-GB"/>
        </w:rPr>
      </w:pPr>
      <w:bookmarkStart w:id="3" w:name="_Toc199798774"/>
      <w:r w:rsidRPr="00C16653">
        <w:rPr>
          <w:lang w:val="en-GB"/>
        </w:rPr>
        <w:t>Section 3: Future Trends in Hotel Administration</w:t>
      </w:r>
      <w:bookmarkEnd w:id="3"/>
    </w:p>
    <w:p w14:paraId="71BEA3DD" w14:textId="77777777" w:rsidR="00C16653" w:rsidRPr="00C16653" w:rsidRDefault="00C16653" w:rsidP="00C16653">
      <w:pPr>
        <w:spacing w:line="360" w:lineRule="auto"/>
        <w:jc w:val="both"/>
        <w:rPr>
          <w:rFonts w:ascii="Times New Roman" w:hAnsi="Times New Roman" w:cs="Times New Roman"/>
          <w:b/>
          <w:bCs/>
          <w:lang w:val="en-GB"/>
        </w:rPr>
      </w:pPr>
      <w:r w:rsidRPr="00C16653">
        <w:rPr>
          <w:rFonts w:ascii="Times New Roman" w:hAnsi="Times New Roman" w:cs="Times New Roman"/>
          <w:b/>
          <w:bCs/>
          <w:lang w:val="en-GB"/>
        </w:rPr>
        <w:t>Future Trends Overview:</w:t>
      </w:r>
    </w:p>
    <w:p w14:paraId="39A14CF2"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Artificial intelligence (AI) is allowing hotels to handle guest services more efficiently while learning from their information. These tools are changing the ways organizations engage customers and are overseen. By applying AI, key hotel tasks, including check-in and handling reservations and guest inquiries, are accomplished automatically. It wouldn’t allow the industry to operate and serve its guests as well as it does now.</w:t>
      </w:r>
    </w:p>
    <w:p w14:paraId="4F88AD5A" w14:textId="77777777" w:rsidR="00C16653" w:rsidRPr="00C16653" w:rsidRDefault="00C16653" w:rsidP="00C16653">
      <w:pPr>
        <w:spacing w:line="360" w:lineRule="auto"/>
        <w:jc w:val="both"/>
        <w:rPr>
          <w:rFonts w:ascii="Times New Roman" w:hAnsi="Times New Roman" w:cs="Times New Roman"/>
          <w:b/>
          <w:bCs/>
          <w:lang w:val="en-GB"/>
        </w:rPr>
      </w:pPr>
      <w:r w:rsidRPr="00C16653">
        <w:rPr>
          <w:rFonts w:ascii="Times New Roman" w:hAnsi="Times New Roman" w:cs="Times New Roman"/>
          <w:b/>
          <w:bCs/>
          <w:lang w:val="en-GB"/>
        </w:rPr>
        <w:t>Departmental Impact and Literature Support:</w:t>
      </w:r>
    </w:p>
    <w:p w14:paraId="4C3CCCE3"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Hampton by Hilton London Luton Airport’s Front Desk could see AI help by speeding up check-in procedures for guests.</w:t>
      </w:r>
    </w:p>
    <w:p w14:paraId="6123A2C0"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 xml:space="preserve">It is predicted that service robots and intelligent applications in AI will greatly improve how operations, labour and service quality work in hospitality (Ivanov, Webster, and </w:t>
      </w:r>
      <w:proofErr w:type="spellStart"/>
      <w:r w:rsidRPr="00C16653">
        <w:rPr>
          <w:rFonts w:ascii="Times New Roman" w:hAnsi="Times New Roman" w:cs="Times New Roman"/>
          <w:lang w:val="en-GB"/>
        </w:rPr>
        <w:t>Berezina</w:t>
      </w:r>
      <w:proofErr w:type="spellEnd"/>
      <w:r w:rsidRPr="00C16653">
        <w:rPr>
          <w:rFonts w:ascii="Times New Roman" w:hAnsi="Times New Roman" w:cs="Times New Roman"/>
          <w:lang w:val="en-GB"/>
        </w:rPr>
        <w:t>, 2017).</w:t>
      </w:r>
    </w:p>
    <w:p w14:paraId="19C95803" w14:textId="77777777" w:rsidR="00C16653" w:rsidRPr="00C16653" w:rsidRDefault="00C16653" w:rsidP="00C16653">
      <w:pPr>
        <w:spacing w:line="360" w:lineRule="auto"/>
        <w:jc w:val="both"/>
        <w:rPr>
          <w:rFonts w:ascii="Times New Roman" w:hAnsi="Times New Roman" w:cs="Times New Roman"/>
          <w:b/>
          <w:bCs/>
          <w:lang w:val="en-GB"/>
        </w:rPr>
      </w:pPr>
      <w:r w:rsidRPr="00C16653">
        <w:rPr>
          <w:rFonts w:ascii="Times New Roman" w:hAnsi="Times New Roman" w:cs="Times New Roman"/>
          <w:b/>
          <w:bCs/>
          <w:lang w:val="en-GB"/>
        </w:rPr>
        <w:t>Literature Analysis and Practical Link:</w:t>
      </w:r>
    </w:p>
    <w:p w14:paraId="702B2BE1"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b/>
          <w:bCs/>
          <w:lang w:val="en-GB"/>
        </w:rPr>
        <w:t xml:space="preserve">Automation of Routine Tasks: </w:t>
      </w:r>
      <w:r w:rsidRPr="00C16653">
        <w:rPr>
          <w:rFonts w:ascii="Times New Roman" w:hAnsi="Times New Roman" w:cs="Times New Roman"/>
          <w:lang w:val="en-GB"/>
        </w:rPr>
        <w:t xml:space="preserve">With AI, people don’t need to complete tasks that are routine and repetitive (Ivanov, Webster, and </w:t>
      </w:r>
      <w:proofErr w:type="spellStart"/>
      <w:r w:rsidRPr="00C16653">
        <w:rPr>
          <w:rFonts w:ascii="Times New Roman" w:hAnsi="Times New Roman" w:cs="Times New Roman"/>
          <w:lang w:val="en-GB"/>
        </w:rPr>
        <w:t>Berezina</w:t>
      </w:r>
      <w:proofErr w:type="spellEnd"/>
      <w:r w:rsidRPr="00C16653">
        <w:rPr>
          <w:rFonts w:ascii="Times New Roman" w:hAnsi="Times New Roman" w:cs="Times New Roman"/>
          <w:lang w:val="en-GB"/>
        </w:rPr>
        <w:t>, 2017). Today, the front desk team must manually input guest information; AI-assisted kiosks would make this task happen more quickly.</w:t>
      </w:r>
    </w:p>
    <w:p w14:paraId="6DC3C6A5"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b/>
          <w:bCs/>
          <w:lang w:val="en-GB"/>
        </w:rPr>
        <w:t>Enhanced Guest Interaction:</w:t>
      </w:r>
      <w:r w:rsidRPr="00C16653">
        <w:rPr>
          <w:rFonts w:ascii="Times New Roman" w:hAnsi="Times New Roman" w:cs="Times New Roman"/>
          <w:lang w:val="en-GB"/>
        </w:rPr>
        <w:t xml:space="preserve"> AI allows businesses to offer a personal and continuously smooth experience to their customers (</w:t>
      </w:r>
      <w:proofErr w:type="spellStart"/>
      <w:r w:rsidRPr="00C16653">
        <w:rPr>
          <w:rFonts w:ascii="Times New Roman" w:hAnsi="Times New Roman" w:cs="Times New Roman"/>
          <w:lang w:val="en-GB"/>
        </w:rPr>
        <w:t>Tussyadiah</w:t>
      </w:r>
      <w:proofErr w:type="spellEnd"/>
      <w:r w:rsidRPr="00C16653">
        <w:rPr>
          <w:rFonts w:ascii="Times New Roman" w:hAnsi="Times New Roman" w:cs="Times New Roman"/>
          <w:lang w:val="en-GB"/>
        </w:rPr>
        <w:t>, 2020). The quality of personal service went up and down a lot, mainly during the busiest hours. AI might guarantee the same level of service for all users.</w:t>
      </w:r>
    </w:p>
    <w:p w14:paraId="0AA88A67" w14:textId="77777777" w:rsidR="00C16653" w:rsidRPr="00C16653" w:rsidRDefault="00C16653" w:rsidP="00C16653">
      <w:pPr>
        <w:spacing w:line="360" w:lineRule="auto"/>
        <w:jc w:val="both"/>
        <w:rPr>
          <w:rFonts w:ascii="Times New Roman" w:hAnsi="Times New Roman" w:cs="Times New Roman"/>
          <w:lang w:val="en-GB"/>
        </w:rPr>
      </w:pPr>
    </w:p>
    <w:p w14:paraId="7ED2389A"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b/>
          <w:bCs/>
          <w:lang w:val="en-GB"/>
        </w:rPr>
        <w:lastRenderedPageBreak/>
        <w:t>Skill Shift Requirements:</w:t>
      </w:r>
      <w:r w:rsidRPr="00C16653">
        <w:rPr>
          <w:rFonts w:ascii="Times New Roman" w:hAnsi="Times New Roman" w:cs="Times New Roman"/>
          <w:lang w:val="en-GB"/>
        </w:rPr>
        <w:t xml:space="preserve"> According to both studies, AI requires people to acquire new knowledge and skills. I found that workers need more digital training because their current skills are not up-to-date.</w:t>
      </w:r>
    </w:p>
    <w:p w14:paraId="6088DFC1" w14:textId="77777777" w:rsidR="00C16653" w:rsidRPr="00C16653" w:rsidRDefault="00C16653" w:rsidP="00C16653">
      <w:pPr>
        <w:pStyle w:val="Heading1"/>
        <w:rPr>
          <w:lang w:val="en-GB"/>
        </w:rPr>
      </w:pPr>
      <w:bookmarkStart w:id="4" w:name="_Toc199798775"/>
      <w:r w:rsidRPr="00C16653">
        <w:rPr>
          <w:lang w:val="en-GB"/>
        </w:rPr>
        <w:t>Conclusion:</w:t>
      </w:r>
      <w:bookmarkEnd w:id="4"/>
    </w:p>
    <w:p w14:paraId="7DFCDA8F"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In conclusion, being part of Hampton by Hilton London Luton Airport helped me grow strong skills in administration and customer service on the Front Desk team. Through using Gibbs' Reflective Cycle, I saw how hotels operate, realized training was a significant issue and looked at what AI might do in the future. I may not have achieved every objective in the end, but I became better in communication and technology. What I’ve learned has advanced my career and prepares me well for the future in hospitality management.</w:t>
      </w:r>
    </w:p>
    <w:p w14:paraId="524C07CC" w14:textId="77777777" w:rsidR="00C16653" w:rsidRDefault="00C16653" w:rsidP="00C16653">
      <w:pPr>
        <w:spacing w:line="360" w:lineRule="auto"/>
        <w:jc w:val="both"/>
        <w:rPr>
          <w:rFonts w:ascii="Times New Roman" w:hAnsi="Times New Roman" w:cs="Times New Roman"/>
          <w:lang w:val="en-GB"/>
        </w:rPr>
      </w:pPr>
    </w:p>
    <w:p w14:paraId="646AB1CD" w14:textId="77777777" w:rsidR="00C16653" w:rsidRDefault="00C16653" w:rsidP="00C16653">
      <w:pPr>
        <w:spacing w:line="360" w:lineRule="auto"/>
        <w:jc w:val="both"/>
        <w:rPr>
          <w:rFonts w:ascii="Times New Roman" w:hAnsi="Times New Roman" w:cs="Times New Roman"/>
          <w:lang w:val="en-GB"/>
        </w:rPr>
      </w:pPr>
    </w:p>
    <w:p w14:paraId="1E4FA31F" w14:textId="77777777" w:rsidR="00C16653" w:rsidRDefault="00C16653" w:rsidP="00C16653">
      <w:pPr>
        <w:spacing w:line="360" w:lineRule="auto"/>
        <w:jc w:val="both"/>
        <w:rPr>
          <w:rFonts w:ascii="Times New Roman" w:hAnsi="Times New Roman" w:cs="Times New Roman"/>
          <w:lang w:val="en-GB"/>
        </w:rPr>
      </w:pPr>
    </w:p>
    <w:p w14:paraId="3D495EF2" w14:textId="77777777" w:rsidR="00C16653" w:rsidRDefault="00C16653" w:rsidP="00C16653">
      <w:pPr>
        <w:spacing w:line="360" w:lineRule="auto"/>
        <w:jc w:val="both"/>
        <w:rPr>
          <w:rFonts w:ascii="Times New Roman" w:hAnsi="Times New Roman" w:cs="Times New Roman"/>
          <w:lang w:val="en-GB"/>
        </w:rPr>
      </w:pPr>
    </w:p>
    <w:p w14:paraId="32360A71" w14:textId="77777777" w:rsidR="00C16653" w:rsidRDefault="00C16653" w:rsidP="00C16653">
      <w:pPr>
        <w:spacing w:line="360" w:lineRule="auto"/>
        <w:jc w:val="both"/>
        <w:rPr>
          <w:rFonts w:ascii="Times New Roman" w:hAnsi="Times New Roman" w:cs="Times New Roman"/>
          <w:lang w:val="en-GB"/>
        </w:rPr>
      </w:pPr>
    </w:p>
    <w:p w14:paraId="25056698" w14:textId="77777777" w:rsidR="00C16653" w:rsidRDefault="00C16653" w:rsidP="00C16653">
      <w:pPr>
        <w:spacing w:line="360" w:lineRule="auto"/>
        <w:jc w:val="both"/>
        <w:rPr>
          <w:rFonts w:ascii="Times New Roman" w:hAnsi="Times New Roman" w:cs="Times New Roman"/>
          <w:lang w:val="en-GB"/>
        </w:rPr>
      </w:pPr>
    </w:p>
    <w:p w14:paraId="645B5332" w14:textId="77777777" w:rsidR="00C16653" w:rsidRDefault="00C16653" w:rsidP="00C16653">
      <w:pPr>
        <w:spacing w:line="360" w:lineRule="auto"/>
        <w:jc w:val="both"/>
        <w:rPr>
          <w:rFonts w:ascii="Times New Roman" w:hAnsi="Times New Roman" w:cs="Times New Roman"/>
          <w:lang w:val="en-GB"/>
        </w:rPr>
      </w:pPr>
    </w:p>
    <w:p w14:paraId="1C005517" w14:textId="77777777" w:rsidR="00C16653" w:rsidRDefault="00C16653" w:rsidP="00C16653">
      <w:pPr>
        <w:spacing w:line="360" w:lineRule="auto"/>
        <w:jc w:val="both"/>
        <w:rPr>
          <w:rFonts w:ascii="Times New Roman" w:hAnsi="Times New Roman" w:cs="Times New Roman"/>
          <w:lang w:val="en-GB"/>
        </w:rPr>
      </w:pPr>
    </w:p>
    <w:p w14:paraId="7BD0E7F2" w14:textId="77777777" w:rsidR="00C16653" w:rsidRDefault="00C16653" w:rsidP="00C16653">
      <w:pPr>
        <w:spacing w:line="360" w:lineRule="auto"/>
        <w:jc w:val="both"/>
        <w:rPr>
          <w:rFonts w:ascii="Times New Roman" w:hAnsi="Times New Roman" w:cs="Times New Roman"/>
          <w:lang w:val="en-GB"/>
        </w:rPr>
      </w:pPr>
    </w:p>
    <w:p w14:paraId="133B4AB4" w14:textId="77777777" w:rsidR="00C16653" w:rsidRDefault="00C16653" w:rsidP="00C16653">
      <w:pPr>
        <w:spacing w:line="360" w:lineRule="auto"/>
        <w:jc w:val="both"/>
        <w:rPr>
          <w:rFonts w:ascii="Times New Roman" w:hAnsi="Times New Roman" w:cs="Times New Roman"/>
          <w:lang w:val="en-GB"/>
        </w:rPr>
      </w:pPr>
    </w:p>
    <w:p w14:paraId="74D263D7" w14:textId="77777777" w:rsidR="00C16653" w:rsidRDefault="00C16653" w:rsidP="00C16653">
      <w:pPr>
        <w:spacing w:line="360" w:lineRule="auto"/>
        <w:jc w:val="both"/>
        <w:rPr>
          <w:rFonts w:ascii="Times New Roman" w:hAnsi="Times New Roman" w:cs="Times New Roman"/>
          <w:lang w:val="en-GB"/>
        </w:rPr>
      </w:pPr>
    </w:p>
    <w:p w14:paraId="1676858E" w14:textId="77777777" w:rsidR="00C16653" w:rsidRDefault="00C16653" w:rsidP="00C16653">
      <w:pPr>
        <w:spacing w:line="360" w:lineRule="auto"/>
        <w:jc w:val="both"/>
        <w:rPr>
          <w:rFonts w:ascii="Times New Roman" w:hAnsi="Times New Roman" w:cs="Times New Roman"/>
          <w:lang w:val="en-GB"/>
        </w:rPr>
      </w:pPr>
    </w:p>
    <w:p w14:paraId="616CE206" w14:textId="77777777" w:rsidR="00C16653" w:rsidRDefault="00C16653" w:rsidP="00C16653">
      <w:pPr>
        <w:spacing w:line="360" w:lineRule="auto"/>
        <w:jc w:val="both"/>
        <w:rPr>
          <w:rFonts w:ascii="Times New Roman" w:hAnsi="Times New Roman" w:cs="Times New Roman"/>
          <w:lang w:val="en-GB"/>
        </w:rPr>
      </w:pPr>
    </w:p>
    <w:p w14:paraId="7BAF8348" w14:textId="77777777" w:rsidR="00C16653" w:rsidRDefault="00C16653" w:rsidP="00C16653">
      <w:pPr>
        <w:spacing w:line="360" w:lineRule="auto"/>
        <w:jc w:val="both"/>
        <w:rPr>
          <w:rFonts w:ascii="Times New Roman" w:hAnsi="Times New Roman" w:cs="Times New Roman"/>
          <w:lang w:val="en-GB"/>
        </w:rPr>
      </w:pPr>
    </w:p>
    <w:p w14:paraId="4E59ACD5" w14:textId="2927ECAD" w:rsidR="00C16653" w:rsidRPr="00C16653" w:rsidRDefault="00C16653" w:rsidP="00C16653">
      <w:pPr>
        <w:pStyle w:val="Heading1"/>
        <w:rPr>
          <w:lang w:val="en-GB"/>
        </w:rPr>
      </w:pPr>
      <w:bookmarkStart w:id="5" w:name="_Toc199798776"/>
      <w:r w:rsidRPr="00C16653">
        <w:rPr>
          <w:lang w:val="en-GB"/>
        </w:rPr>
        <w:lastRenderedPageBreak/>
        <w:t>Reference:</w:t>
      </w:r>
      <w:bookmarkEnd w:id="5"/>
    </w:p>
    <w:p w14:paraId="2CF2D37A"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 xml:space="preserve">Assignment Studio (2025). </w:t>
      </w:r>
      <w:r w:rsidRPr="00C16653">
        <w:rPr>
          <w:rFonts w:ascii="Times New Roman" w:hAnsi="Times New Roman" w:cs="Times New Roman"/>
          <w:i/>
          <w:iCs/>
          <w:lang w:val="en-GB"/>
        </w:rPr>
        <w:t>Gibbs Reflective Cycle - Assignment Help Australia</w:t>
      </w:r>
      <w:r w:rsidRPr="00C16653">
        <w:rPr>
          <w:rFonts w:ascii="Times New Roman" w:hAnsi="Times New Roman" w:cs="Times New Roman"/>
          <w:lang w:val="en-GB"/>
        </w:rPr>
        <w:t xml:space="preserve">. [online] Assignment Studio. Available at: </w:t>
      </w:r>
      <w:hyperlink r:id="rId8" w:history="1">
        <w:r w:rsidRPr="00C16653">
          <w:rPr>
            <w:rStyle w:val="Hyperlink"/>
            <w:rFonts w:ascii="Times New Roman" w:hAnsi="Times New Roman" w:cs="Times New Roman"/>
            <w:lang w:val="en-GB"/>
          </w:rPr>
          <w:t>https://assignmentstudio.net/gibbs-reflective-cycle/</w:t>
        </w:r>
      </w:hyperlink>
      <w:r w:rsidRPr="00C16653">
        <w:rPr>
          <w:rFonts w:ascii="Times New Roman" w:hAnsi="Times New Roman" w:cs="Times New Roman"/>
          <w:lang w:val="en-GB"/>
        </w:rPr>
        <w:t>. [Accessed on: 27th May, 2025]</w:t>
      </w:r>
    </w:p>
    <w:p w14:paraId="7AA7CB07" w14:textId="77777777" w:rsidR="00C16653" w:rsidRPr="00C16653" w:rsidRDefault="00C16653" w:rsidP="00C16653">
      <w:pPr>
        <w:spacing w:line="360" w:lineRule="auto"/>
        <w:jc w:val="both"/>
        <w:rPr>
          <w:rFonts w:ascii="Times New Roman" w:hAnsi="Times New Roman" w:cs="Times New Roman"/>
          <w:lang w:val="en-GB"/>
        </w:rPr>
      </w:pPr>
      <w:proofErr w:type="spellStart"/>
      <w:r w:rsidRPr="00C16653">
        <w:rPr>
          <w:rFonts w:ascii="Times New Roman" w:hAnsi="Times New Roman" w:cs="Times New Roman"/>
          <w:lang w:val="en-GB"/>
        </w:rPr>
        <w:t>Bardi</w:t>
      </w:r>
      <w:proofErr w:type="spellEnd"/>
      <w:r w:rsidRPr="00C16653">
        <w:rPr>
          <w:rFonts w:ascii="Times New Roman" w:hAnsi="Times New Roman" w:cs="Times New Roman"/>
          <w:lang w:val="en-GB"/>
        </w:rPr>
        <w:t xml:space="preserve">, J. (2010) Hotel Front Office Management. 5th Ed. London: Wiley. Available on: </w:t>
      </w:r>
      <w:hyperlink r:id="rId9" w:history="1">
        <w:r w:rsidRPr="00C16653">
          <w:rPr>
            <w:rStyle w:val="Hyperlink"/>
            <w:rFonts w:ascii="Times New Roman" w:hAnsi="Times New Roman" w:cs="Times New Roman"/>
            <w:lang w:val="en-GB"/>
          </w:rPr>
          <w:t>https://books.google.com/books/about/Hotel_Front_Office_Management.html?id=5a8bAAAAQBAJ</w:t>
        </w:r>
      </w:hyperlink>
      <w:r w:rsidRPr="00C16653">
        <w:rPr>
          <w:rFonts w:ascii="Times New Roman" w:hAnsi="Times New Roman" w:cs="Times New Roman"/>
          <w:lang w:val="en-GB"/>
        </w:rPr>
        <w:t xml:space="preserve"> [Accessed on: 27th May, 2025].</w:t>
      </w:r>
    </w:p>
    <w:p w14:paraId="1224D856"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 xml:space="preserve">Baum, T., 2006. </w:t>
      </w:r>
      <w:r w:rsidRPr="00C16653">
        <w:rPr>
          <w:rFonts w:ascii="Times New Roman" w:hAnsi="Times New Roman" w:cs="Times New Roman"/>
          <w:i/>
          <w:iCs/>
          <w:lang w:val="en-GB"/>
        </w:rPr>
        <w:t>Human resource management for tourism hospitality and leisure</w:t>
      </w:r>
      <w:r w:rsidRPr="00C16653">
        <w:rPr>
          <w:rFonts w:ascii="Times New Roman" w:hAnsi="Times New Roman" w:cs="Times New Roman"/>
          <w:lang w:val="en-GB"/>
        </w:rPr>
        <w:t xml:space="preserve">. Thomson. Available on: </w:t>
      </w:r>
      <w:hyperlink r:id="rId10" w:history="1">
        <w:r w:rsidRPr="00C16653">
          <w:rPr>
            <w:rStyle w:val="Hyperlink"/>
            <w:rFonts w:ascii="Times New Roman" w:hAnsi="Times New Roman" w:cs="Times New Roman"/>
            <w:lang w:val="en-GB"/>
          </w:rPr>
          <w:t>https://strathprints.strath.ac.uk/8025/</w:t>
        </w:r>
      </w:hyperlink>
      <w:r w:rsidRPr="00C16653">
        <w:rPr>
          <w:rFonts w:ascii="Times New Roman" w:hAnsi="Times New Roman" w:cs="Times New Roman"/>
          <w:lang w:val="en-GB"/>
        </w:rPr>
        <w:t xml:space="preserve"> [Accessed on: 27th May, 2025].</w:t>
      </w:r>
    </w:p>
    <w:p w14:paraId="2A8C1A69"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 xml:space="preserve">Casado, M. (2012) Housekeeping Management. 2nd Ed. London: Wiley. Available on: </w:t>
      </w:r>
      <w:hyperlink r:id="rId11" w:history="1">
        <w:r w:rsidRPr="00C16653">
          <w:rPr>
            <w:rStyle w:val="Hyperlink"/>
            <w:rFonts w:ascii="Times New Roman" w:hAnsi="Times New Roman" w:cs="Times New Roman"/>
            <w:lang w:val="en-GB"/>
          </w:rPr>
          <w:t>https://books.google.co.in/books?hl=en&amp;lr=&amp;id=AsU9EQAAQBAJ&amp;oi=fnd&amp;pg=PR13&amp;dq=Casado,+M.+(2012)+Housekeeping+Management.+2nd+Ed.+London:+Wiley.&amp;ots=sclrs-YQTK&amp;sig=K8ZDsp4qM1kqExkzh5OQEIDoIf4</w:t>
        </w:r>
      </w:hyperlink>
      <w:r w:rsidRPr="00C16653">
        <w:rPr>
          <w:rFonts w:ascii="Times New Roman" w:hAnsi="Times New Roman" w:cs="Times New Roman"/>
          <w:lang w:val="en-GB"/>
        </w:rPr>
        <w:t xml:space="preserve"> [Accessed on: 27th May, 2025].</w:t>
      </w:r>
    </w:p>
    <w:p w14:paraId="5BDDE657"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 xml:space="preserve">Gregory, K., 2011. The importance of employee satisfaction. </w:t>
      </w:r>
      <w:r w:rsidRPr="00C16653">
        <w:rPr>
          <w:rFonts w:ascii="Times New Roman" w:hAnsi="Times New Roman" w:cs="Times New Roman"/>
          <w:i/>
          <w:iCs/>
          <w:lang w:val="en-GB"/>
        </w:rPr>
        <w:t>The Journal of the Division of Business &amp; Information Management</w:t>
      </w:r>
      <w:r w:rsidRPr="00C16653">
        <w:rPr>
          <w:rFonts w:ascii="Times New Roman" w:hAnsi="Times New Roman" w:cs="Times New Roman"/>
          <w:lang w:val="en-GB"/>
        </w:rPr>
        <w:t xml:space="preserve">, </w:t>
      </w:r>
      <w:r w:rsidRPr="00C16653">
        <w:rPr>
          <w:rFonts w:ascii="Times New Roman" w:hAnsi="Times New Roman" w:cs="Times New Roman"/>
          <w:i/>
          <w:iCs/>
          <w:lang w:val="en-GB"/>
        </w:rPr>
        <w:t>5</w:t>
      </w:r>
      <w:r w:rsidRPr="00C16653">
        <w:rPr>
          <w:rFonts w:ascii="Times New Roman" w:hAnsi="Times New Roman" w:cs="Times New Roman"/>
          <w:lang w:val="en-GB"/>
        </w:rPr>
        <w:t xml:space="preserve">, pp.29-37. Available on: </w:t>
      </w:r>
      <w:hyperlink r:id="rId12" w:history="1">
        <w:r w:rsidRPr="00C16653">
          <w:rPr>
            <w:rStyle w:val="Hyperlink"/>
            <w:rFonts w:ascii="Times New Roman" w:hAnsi="Times New Roman" w:cs="Times New Roman"/>
            <w:lang w:val="en-GB"/>
          </w:rPr>
          <w:t>https://www.academia.edu/download/33282172/Gregory.pdf</w:t>
        </w:r>
      </w:hyperlink>
      <w:r w:rsidRPr="00C16653">
        <w:rPr>
          <w:rFonts w:ascii="Times New Roman" w:hAnsi="Times New Roman" w:cs="Times New Roman"/>
          <w:lang w:val="en-GB"/>
        </w:rPr>
        <w:t xml:space="preserve"> [Accessed on: 27th May, 2025].</w:t>
      </w:r>
    </w:p>
    <w:p w14:paraId="6ADA7A49" w14:textId="77777777" w:rsidR="00C16653" w:rsidRPr="00C16653" w:rsidRDefault="00C16653" w:rsidP="00C16653">
      <w:pPr>
        <w:spacing w:line="360" w:lineRule="auto"/>
        <w:jc w:val="both"/>
        <w:rPr>
          <w:rFonts w:ascii="Times New Roman" w:hAnsi="Times New Roman" w:cs="Times New Roman"/>
          <w:lang w:val="en-GB"/>
        </w:rPr>
      </w:pPr>
      <w:proofErr w:type="spellStart"/>
      <w:r w:rsidRPr="00C16653">
        <w:rPr>
          <w:rFonts w:ascii="Times New Roman" w:hAnsi="Times New Roman" w:cs="Times New Roman"/>
          <w:lang w:val="en-GB"/>
        </w:rPr>
        <w:t>Hagg</w:t>
      </w:r>
      <w:proofErr w:type="spellEnd"/>
      <w:r w:rsidRPr="00C16653">
        <w:rPr>
          <w:rFonts w:ascii="Times New Roman" w:hAnsi="Times New Roman" w:cs="Times New Roman"/>
          <w:lang w:val="en-GB"/>
        </w:rPr>
        <w:t xml:space="preserve">, E. (2013) Internship Guide: Work Placements Step by Step. 5th Ed. The Hague: Eleven International Publishing. Available on: </w:t>
      </w:r>
      <w:hyperlink r:id="rId13" w:history="1">
        <w:r w:rsidRPr="00C16653">
          <w:rPr>
            <w:rStyle w:val="Hyperlink"/>
            <w:rFonts w:ascii="Times New Roman" w:hAnsi="Times New Roman" w:cs="Times New Roman"/>
            <w:lang w:val="en-GB"/>
          </w:rPr>
          <w:t>https://webdocs.aub.ac.uk/PSBAAEP(2023-24)2024.pdf</w:t>
        </w:r>
      </w:hyperlink>
      <w:r w:rsidRPr="00C16653">
        <w:rPr>
          <w:rFonts w:ascii="Times New Roman" w:hAnsi="Times New Roman" w:cs="Times New Roman"/>
          <w:lang w:val="en-GB"/>
        </w:rPr>
        <w:t xml:space="preserve"> [Accessed on: 27th May, 2025].</w:t>
      </w:r>
    </w:p>
    <w:p w14:paraId="5A9224D3"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 xml:space="preserve">Ivanov, S.H., Webster, C. and Berezina, K., 2017. Adoption of robots and service automation by tourism and hospitality companies. </w:t>
      </w:r>
      <w:proofErr w:type="spellStart"/>
      <w:r w:rsidRPr="00C16653">
        <w:rPr>
          <w:rFonts w:ascii="Times New Roman" w:hAnsi="Times New Roman" w:cs="Times New Roman"/>
          <w:i/>
          <w:iCs/>
          <w:lang w:val="en-GB"/>
        </w:rPr>
        <w:t>Revista</w:t>
      </w:r>
      <w:proofErr w:type="spellEnd"/>
      <w:r w:rsidRPr="00C16653">
        <w:rPr>
          <w:rFonts w:ascii="Times New Roman" w:hAnsi="Times New Roman" w:cs="Times New Roman"/>
          <w:i/>
          <w:iCs/>
          <w:lang w:val="en-GB"/>
        </w:rPr>
        <w:t xml:space="preserve"> </w:t>
      </w:r>
      <w:proofErr w:type="spellStart"/>
      <w:r w:rsidRPr="00C16653">
        <w:rPr>
          <w:rFonts w:ascii="Times New Roman" w:hAnsi="Times New Roman" w:cs="Times New Roman"/>
          <w:i/>
          <w:iCs/>
          <w:lang w:val="en-GB"/>
        </w:rPr>
        <w:t>Turismo</w:t>
      </w:r>
      <w:proofErr w:type="spellEnd"/>
      <w:r w:rsidRPr="00C16653">
        <w:rPr>
          <w:rFonts w:ascii="Times New Roman" w:hAnsi="Times New Roman" w:cs="Times New Roman"/>
          <w:i/>
          <w:iCs/>
          <w:lang w:val="en-GB"/>
        </w:rPr>
        <w:t xml:space="preserve"> &amp; </w:t>
      </w:r>
      <w:proofErr w:type="spellStart"/>
      <w:r w:rsidRPr="00C16653">
        <w:rPr>
          <w:rFonts w:ascii="Times New Roman" w:hAnsi="Times New Roman" w:cs="Times New Roman"/>
          <w:i/>
          <w:iCs/>
          <w:lang w:val="en-GB"/>
        </w:rPr>
        <w:t>Desenvolvimento</w:t>
      </w:r>
      <w:proofErr w:type="spellEnd"/>
      <w:r w:rsidRPr="00C16653">
        <w:rPr>
          <w:rFonts w:ascii="Times New Roman" w:hAnsi="Times New Roman" w:cs="Times New Roman"/>
          <w:lang w:val="en-GB"/>
        </w:rPr>
        <w:t xml:space="preserve">, </w:t>
      </w:r>
      <w:r w:rsidRPr="00C16653">
        <w:rPr>
          <w:rFonts w:ascii="Times New Roman" w:hAnsi="Times New Roman" w:cs="Times New Roman"/>
          <w:i/>
          <w:iCs/>
          <w:lang w:val="en-GB"/>
        </w:rPr>
        <w:t>27</w:t>
      </w:r>
      <w:r w:rsidRPr="00C16653">
        <w:rPr>
          <w:rFonts w:ascii="Times New Roman" w:hAnsi="Times New Roman" w:cs="Times New Roman"/>
          <w:lang w:val="en-GB"/>
        </w:rPr>
        <w:t xml:space="preserve">(28), pp.1501-1517. Available on: </w:t>
      </w:r>
      <w:hyperlink r:id="rId14" w:history="1">
        <w:r w:rsidRPr="00C16653">
          <w:rPr>
            <w:rStyle w:val="Hyperlink"/>
            <w:rFonts w:ascii="Times New Roman" w:hAnsi="Times New Roman" w:cs="Times New Roman"/>
            <w:lang w:val="en-GB"/>
          </w:rPr>
          <w:t>https://papers.ssrn.com/sol3/Delivery.cfm?abstractid=2964308</w:t>
        </w:r>
      </w:hyperlink>
      <w:r w:rsidRPr="00C16653">
        <w:rPr>
          <w:rFonts w:ascii="Times New Roman" w:hAnsi="Times New Roman" w:cs="Times New Roman"/>
          <w:lang w:val="en-GB"/>
        </w:rPr>
        <w:t xml:space="preserve"> [Accessed on: 27th May, 2025].</w:t>
      </w:r>
    </w:p>
    <w:p w14:paraId="339B987B" w14:textId="77777777" w:rsidR="00C16653" w:rsidRPr="00C16653" w:rsidRDefault="00C16653" w:rsidP="00C16653">
      <w:pPr>
        <w:spacing w:line="360" w:lineRule="auto"/>
        <w:jc w:val="both"/>
        <w:rPr>
          <w:rFonts w:ascii="Times New Roman" w:hAnsi="Times New Roman" w:cs="Times New Roman"/>
          <w:lang w:val="en-GB"/>
        </w:rPr>
      </w:pPr>
      <w:proofErr w:type="spellStart"/>
      <w:r w:rsidRPr="00C16653">
        <w:rPr>
          <w:rFonts w:ascii="Times New Roman" w:hAnsi="Times New Roman" w:cs="Times New Roman"/>
          <w:lang w:val="en-GB"/>
        </w:rPr>
        <w:t>Nickson</w:t>
      </w:r>
      <w:proofErr w:type="spellEnd"/>
      <w:r w:rsidRPr="00C16653">
        <w:rPr>
          <w:rFonts w:ascii="Times New Roman" w:hAnsi="Times New Roman" w:cs="Times New Roman"/>
          <w:lang w:val="en-GB"/>
        </w:rPr>
        <w:t xml:space="preserve">, D., 2013. </w:t>
      </w:r>
      <w:r w:rsidRPr="00C16653">
        <w:rPr>
          <w:rFonts w:ascii="Times New Roman" w:hAnsi="Times New Roman" w:cs="Times New Roman"/>
          <w:i/>
          <w:iCs/>
          <w:lang w:val="en-GB"/>
        </w:rPr>
        <w:t>Human resource management for hospitality, tourism and events</w:t>
      </w:r>
      <w:r w:rsidRPr="00C16653">
        <w:rPr>
          <w:rFonts w:ascii="Times New Roman" w:hAnsi="Times New Roman" w:cs="Times New Roman"/>
          <w:lang w:val="en-GB"/>
        </w:rPr>
        <w:t xml:space="preserve">. Routledge. Available on: </w:t>
      </w:r>
      <w:hyperlink r:id="rId15" w:history="1">
        <w:r w:rsidRPr="00C16653">
          <w:rPr>
            <w:rStyle w:val="Hyperlink"/>
            <w:rFonts w:ascii="Times New Roman" w:hAnsi="Times New Roman" w:cs="Times New Roman"/>
            <w:lang w:val="en-GB"/>
          </w:rPr>
          <w:t>http://dspace.kottakkalfarookcollege.edu.in:8001/jspui/bitstream/123456789/4149/1/human%20resource%20management%20for%20the%20hospitality%20and%20tourism%20industries%20%28%20PDFDrive%20%29.pdf</w:t>
        </w:r>
      </w:hyperlink>
      <w:r w:rsidRPr="00C16653">
        <w:rPr>
          <w:rFonts w:ascii="Times New Roman" w:hAnsi="Times New Roman" w:cs="Times New Roman"/>
          <w:lang w:val="en-GB"/>
        </w:rPr>
        <w:t xml:space="preserve"> [Accessed on: 27th May, 2025].</w:t>
      </w:r>
    </w:p>
    <w:p w14:paraId="73357AC0"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lastRenderedPageBreak/>
        <w:t xml:space="preserve">Stone, A.G. and Patterson, K., 2023. The history of leadership focus. </w:t>
      </w:r>
      <w:r w:rsidRPr="00C16653">
        <w:rPr>
          <w:rFonts w:ascii="Times New Roman" w:hAnsi="Times New Roman" w:cs="Times New Roman"/>
          <w:i/>
          <w:iCs/>
          <w:lang w:val="en-GB"/>
        </w:rPr>
        <w:t>Springer Books</w:t>
      </w:r>
      <w:r w:rsidRPr="00C16653">
        <w:rPr>
          <w:rFonts w:ascii="Times New Roman" w:hAnsi="Times New Roman" w:cs="Times New Roman"/>
          <w:lang w:val="en-GB"/>
        </w:rPr>
        <w:t xml:space="preserve">, pp.689-715. Available on: </w:t>
      </w:r>
      <w:hyperlink r:id="rId16" w:history="1">
        <w:r w:rsidRPr="00C16653">
          <w:rPr>
            <w:rStyle w:val="Hyperlink"/>
            <w:rFonts w:ascii="Times New Roman" w:hAnsi="Times New Roman" w:cs="Times New Roman"/>
            <w:lang w:val="en-GB"/>
          </w:rPr>
          <w:t>https://ideas.repec.org/h/spr/sprchp/978-3-031-01323-2_38.html</w:t>
        </w:r>
      </w:hyperlink>
      <w:r w:rsidRPr="00C16653">
        <w:rPr>
          <w:rFonts w:ascii="Times New Roman" w:hAnsi="Times New Roman" w:cs="Times New Roman"/>
          <w:lang w:val="en-GB"/>
        </w:rPr>
        <w:t xml:space="preserve"> [Accessed on: 27th May, 2025].</w:t>
      </w:r>
    </w:p>
    <w:p w14:paraId="65B3104F"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 xml:space="preserve">The University of Edinburgh (2024). </w:t>
      </w:r>
      <w:r w:rsidRPr="00C16653">
        <w:rPr>
          <w:rFonts w:ascii="Times New Roman" w:hAnsi="Times New Roman" w:cs="Times New Roman"/>
          <w:i/>
          <w:iCs/>
          <w:lang w:val="en-GB"/>
        </w:rPr>
        <w:t>Gibbs’ Reflective Cycle</w:t>
      </w:r>
      <w:r w:rsidRPr="00C16653">
        <w:rPr>
          <w:rFonts w:ascii="Times New Roman" w:hAnsi="Times New Roman" w:cs="Times New Roman"/>
          <w:lang w:val="en-GB"/>
        </w:rPr>
        <w:t xml:space="preserve">. [online] The University of Edinburgh. Available at: </w:t>
      </w:r>
      <w:hyperlink r:id="rId17" w:history="1">
        <w:r w:rsidRPr="00C16653">
          <w:rPr>
            <w:rStyle w:val="Hyperlink"/>
            <w:rFonts w:ascii="Times New Roman" w:hAnsi="Times New Roman" w:cs="Times New Roman"/>
            <w:lang w:val="en-GB"/>
          </w:rPr>
          <w:t>https://reflection.ed.ac.uk/reflectors-toolkit/reflecting-on-experience/gibbs-reflective-cycle</w:t>
        </w:r>
      </w:hyperlink>
      <w:r w:rsidRPr="00C16653">
        <w:rPr>
          <w:rFonts w:ascii="Times New Roman" w:hAnsi="Times New Roman" w:cs="Times New Roman"/>
          <w:lang w:val="en-GB"/>
        </w:rPr>
        <w:t>. [Accessed on: 27th May, 2025].</w:t>
      </w:r>
    </w:p>
    <w:p w14:paraId="21858A95" w14:textId="77777777" w:rsidR="00C16653" w:rsidRPr="00C16653" w:rsidRDefault="00C16653" w:rsidP="00C16653">
      <w:pPr>
        <w:spacing w:line="360" w:lineRule="auto"/>
        <w:jc w:val="both"/>
        <w:rPr>
          <w:rFonts w:ascii="Times New Roman" w:hAnsi="Times New Roman" w:cs="Times New Roman"/>
          <w:lang w:val="en-GB"/>
        </w:rPr>
      </w:pPr>
      <w:proofErr w:type="spellStart"/>
      <w:r w:rsidRPr="00C16653">
        <w:rPr>
          <w:rFonts w:ascii="Times New Roman" w:hAnsi="Times New Roman" w:cs="Times New Roman"/>
          <w:lang w:val="en-GB"/>
        </w:rPr>
        <w:t>Tussyadiah</w:t>
      </w:r>
      <w:proofErr w:type="spellEnd"/>
      <w:r w:rsidRPr="00C16653">
        <w:rPr>
          <w:rFonts w:ascii="Times New Roman" w:hAnsi="Times New Roman" w:cs="Times New Roman"/>
          <w:lang w:val="en-GB"/>
        </w:rPr>
        <w:t xml:space="preserve">, I., 2020. A review of research into automation in tourism: Launching the Annals of Tourism Research Curated Collection on Artificial Intelligence and Robotics in Tourism. </w:t>
      </w:r>
      <w:r w:rsidRPr="00C16653">
        <w:rPr>
          <w:rFonts w:ascii="Times New Roman" w:hAnsi="Times New Roman" w:cs="Times New Roman"/>
          <w:i/>
          <w:iCs/>
          <w:lang w:val="en-GB"/>
        </w:rPr>
        <w:t>Annals of Tourism Research</w:t>
      </w:r>
      <w:r w:rsidRPr="00C16653">
        <w:rPr>
          <w:rFonts w:ascii="Times New Roman" w:hAnsi="Times New Roman" w:cs="Times New Roman"/>
          <w:lang w:val="en-GB"/>
        </w:rPr>
        <w:t xml:space="preserve">, </w:t>
      </w:r>
      <w:r w:rsidRPr="00C16653">
        <w:rPr>
          <w:rFonts w:ascii="Times New Roman" w:hAnsi="Times New Roman" w:cs="Times New Roman"/>
          <w:i/>
          <w:iCs/>
          <w:lang w:val="en-GB"/>
        </w:rPr>
        <w:t>81</w:t>
      </w:r>
      <w:r w:rsidRPr="00C16653">
        <w:rPr>
          <w:rFonts w:ascii="Times New Roman" w:hAnsi="Times New Roman" w:cs="Times New Roman"/>
          <w:lang w:val="en-GB"/>
        </w:rPr>
        <w:t xml:space="preserve">, p.102883. Available on: </w:t>
      </w:r>
      <w:hyperlink r:id="rId18" w:history="1">
        <w:r w:rsidRPr="00C16653">
          <w:rPr>
            <w:rStyle w:val="Hyperlink"/>
            <w:rFonts w:ascii="Times New Roman" w:hAnsi="Times New Roman" w:cs="Times New Roman"/>
            <w:lang w:val="en-GB"/>
          </w:rPr>
          <w:t>https://openresearch.surrey.ac.uk/view/delivery/44SUR_INST/12139660090002346/13140311640002346</w:t>
        </w:r>
      </w:hyperlink>
      <w:r w:rsidRPr="00C16653">
        <w:rPr>
          <w:rFonts w:ascii="Times New Roman" w:hAnsi="Times New Roman" w:cs="Times New Roman"/>
          <w:lang w:val="en-GB"/>
        </w:rPr>
        <w:t xml:space="preserve"> [Accessed on: 27th May, 2025]</w:t>
      </w:r>
    </w:p>
    <w:p w14:paraId="1B222E7A" w14:textId="77777777" w:rsidR="00C16653" w:rsidRPr="00C16653" w:rsidRDefault="00C16653" w:rsidP="00C16653">
      <w:pPr>
        <w:spacing w:line="360" w:lineRule="auto"/>
        <w:jc w:val="both"/>
        <w:rPr>
          <w:rFonts w:ascii="Times New Roman" w:hAnsi="Times New Roman" w:cs="Times New Roman"/>
          <w:lang w:val="en-GB"/>
        </w:rPr>
      </w:pPr>
      <w:proofErr w:type="spellStart"/>
      <w:r w:rsidRPr="00C16653">
        <w:rPr>
          <w:rFonts w:ascii="Times New Roman" w:hAnsi="Times New Roman" w:cs="Times New Roman"/>
          <w:lang w:val="en-GB"/>
        </w:rPr>
        <w:t>Vallen</w:t>
      </w:r>
      <w:proofErr w:type="spellEnd"/>
      <w:r w:rsidRPr="00C16653">
        <w:rPr>
          <w:rFonts w:ascii="Times New Roman" w:hAnsi="Times New Roman" w:cs="Times New Roman"/>
          <w:lang w:val="en-GB"/>
        </w:rPr>
        <w:t xml:space="preserve">, G.K. &amp; </w:t>
      </w:r>
      <w:proofErr w:type="spellStart"/>
      <w:r w:rsidRPr="00C16653">
        <w:rPr>
          <w:rFonts w:ascii="Times New Roman" w:hAnsi="Times New Roman" w:cs="Times New Roman"/>
          <w:lang w:val="en-GB"/>
        </w:rPr>
        <w:t>Valen</w:t>
      </w:r>
      <w:proofErr w:type="spellEnd"/>
      <w:r w:rsidRPr="00C16653">
        <w:rPr>
          <w:rFonts w:ascii="Times New Roman" w:hAnsi="Times New Roman" w:cs="Times New Roman"/>
          <w:lang w:val="en-GB"/>
        </w:rPr>
        <w:t xml:space="preserve">, Jerome J. (2014) Check-In Check-Out: Managing Hotel Operations. 9th Ed. Harlow: Pearson Education Limited. Available on: </w:t>
      </w:r>
      <w:hyperlink r:id="rId19" w:history="1">
        <w:r w:rsidRPr="00C16653">
          <w:rPr>
            <w:rStyle w:val="Hyperlink"/>
            <w:rFonts w:ascii="Times New Roman" w:hAnsi="Times New Roman" w:cs="Times New Roman"/>
            <w:lang w:val="en-GB"/>
          </w:rPr>
          <w:t>https://api.pageplace.de/preview/DT0400.9781292034355_A24589367/preview-9781292034355_A24589367.pdf</w:t>
        </w:r>
      </w:hyperlink>
      <w:r w:rsidRPr="00C16653">
        <w:rPr>
          <w:rFonts w:ascii="Times New Roman" w:hAnsi="Times New Roman" w:cs="Times New Roman"/>
          <w:lang w:val="en-GB"/>
        </w:rPr>
        <w:t xml:space="preserve"> [Accessed on: 27th May, 2025].</w:t>
      </w:r>
    </w:p>
    <w:p w14:paraId="095DC894" w14:textId="77777777" w:rsidR="00C16653" w:rsidRPr="00C16653" w:rsidRDefault="00C16653" w:rsidP="00C16653">
      <w:pPr>
        <w:spacing w:line="360" w:lineRule="auto"/>
        <w:jc w:val="both"/>
        <w:rPr>
          <w:rFonts w:ascii="Times New Roman" w:hAnsi="Times New Roman" w:cs="Times New Roman"/>
          <w:lang w:val="en-GB"/>
        </w:rPr>
      </w:pPr>
      <w:r w:rsidRPr="00C16653">
        <w:rPr>
          <w:rFonts w:ascii="Times New Roman" w:hAnsi="Times New Roman" w:cs="Times New Roman"/>
          <w:lang w:val="en-GB"/>
        </w:rPr>
        <w:t xml:space="preserve">Wood, R.C. (2013) Key Concepts in Hospitality Management. London: SAGE Publications Ltd. Available on: </w:t>
      </w:r>
      <w:hyperlink r:id="rId20" w:history="1">
        <w:r w:rsidRPr="00C16653">
          <w:rPr>
            <w:rStyle w:val="Hyperlink"/>
            <w:rFonts w:ascii="Times New Roman" w:hAnsi="Times New Roman" w:cs="Times New Roman"/>
            <w:lang w:val="en-GB"/>
          </w:rPr>
          <w:t>https://sk.sagepub.com/dict/mono/preview/key-concepts-in-hospitality-management.pdf</w:t>
        </w:r>
      </w:hyperlink>
      <w:r w:rsidRPr="00C16653">
        <w:rPr>
          <w:rFonts w:ascii="Times New Roman" w:hAnsi="Times New Roman" w:cs="Times New Roman"/>
          <w:lang w:val="en-GB"/>
        </w:rPr>
        <w:t xml:space="preserve"> [Accessed on: 27th May, 2025].</w:t>
      </w:r>
    </w:p>
    <w:p w14:paraId="6DE48977" w14:textId="77777777" w:rsidR="00C16653" w:rsidRDefault="00C16653" w:rsidP="00C16653">
      <w:pPr>
        <w:spacing w:line="360" w:lineRule="auto"/>
        <w:jc w:val="both"/>
        <w:rPr>
          <w:rFonts w:ascii="Times New Roman" w:hAnsi="Times New Roman" w:cs="Times New Roman"/>
          <w:lang w:val="en-GB"/>
        </w:rPr>
      </w:pPr>
      <w:proofErr w:type="spellStart"/>
      <w:r w:rsidRPr="00C16653">
        <w:rPr>
          <w:rFonts w:ascii="Times New Roman" w:hAnsi="Times New Roman" w:cs="Times New Roman"/>
          <w:lang w:val="en-GB"/>
        </w:rPr>
        <w:t>Zamir</w:t>
      </w:r>
      <w:proofErr w:type="spellEnd"/>
      <w:r w:rsidRPr="00C16653">
        <w:rPr>
          <w:rFonts w:ascii="Times New Roman" w:hAnsi="Times New Roman" w:cs="Times New Roman"/>
          <w:lang w:val="en-GB"/>
        </w:rPr>
        <w:t xml:space="preserve">, Z., 2023. Can the system, information, and service qualities impact employee learning, adaptability, and job satisfaction?. </w:t>
      </w:r>
      <w:r w:rsidRPr="00C16653">
        <w:rPr>
          <w:rFonts w:ascii="Times New Roman" w:hAnsi="Times New Roman" w:cs="Times New Roman"/>
          <w:i/>
          <w:iCs/>
          <w:lang w:val="en-GB"/>
        </w:rPr>
        <w:t>Applied Computer Science</w:t>
      </w:r>
      <w:r w:rsidRPr="00C16653">
        <w:rPr>
          <w:rFonts w:ascii="Times New Roman" w:hAnsi="Times New Roman" w:cs="Times New Roman"/>
          <w:lang w:val="en-GB"/>
        </w:rPr>
        <w:t xml:space="preserve">, </w:t>
      </w:r>
      <w:r w:rsidRPr="00C16653">
        <w:rPr>
          <w:rFonts w:ascii="Times New Roman" w:hAnsi="Times New Roman" w:cs="Times New Roman"/>
          <w:i/>
          <w:iCs/>
          <w:lang w:val="en-GB"/>
        </w:rPr>
        <w:t>19</w:t>
      </w:r>
      <w:r w:rsidRPr="00C16653">
        <w:rPr>
          <w:rFonts w:ascii="Times New Roman" w:hAnsi="Times New Roman" w:cs="Times New Roman"/>
          <w:lang w:val="en-GB"/>
        </w:rPr>
        <w:t xml:space="preserve">(1), pp.25-46. Available on: </w:t>
      </w:r>
      <w:hyperlink r:id="rId21" w:history="1">
        <w:r w:rsidRPr="00C16653">
          <w:rPr>
            <w:rStyle w:val="Hyperlink"/>
            <w:rFonts w:ascii="Times New Roman" w:hAnsi="Times New Roman" w:cs="Times New Roman"/>
            <w:lang w:val="en-GB"/>
          </w:rPr>
          <w:t>https://ph.pollub.pl/index.php/acs/article/download/3493/3117</w:t>
        </w:r>
      </w:hyperlink>
      <w:r w:rsidRPr="00C16653">
        <w:rPr>
          <w:rFonts w:ascii="Times New Roman" w:hAnsi="Times New Roman" w:cs="Times New Roman"/>
          <w:lang w:val="en-GB"/>
        </w:rPr>
        <w:t xml:space="preserve"> [Accessed on: 27th May, 2025].</w:t>
      </w:r>
    </w:p>
    <w:p w14:paraId="28015738" w14:textId="77777777" w:rsidR="004C4380" w:rsidRDefault="004C4380" w:rsidP="00C16653">
      <w:pPr>
        <w:spacing w:line="360" w:lineRule="auto"/>
        <w:jc w:val="both"/>
        <w:rPr>
          <w:rFonts w:ascii="Times New Roman" w:hAnsi="Times New Roman" w:cs="Times New Roman"/>
          <w:lang w:val="en-GB"/>
        </w:rPr>
      </w:pPr>
    </w:p>
    <w:p w14:paraId="567BB49E" w14:textId="77777777" w:rsidR="004C4380" w:rsidRDefault="004C4380" w:rsidP="00C16653">
      <w:pPr>
        <w:spacing w:line="360" w:lineRule="auto"/>
        <w:jc w:val="both"/>
        <w:rPr>
          <w:rFonts w:ascii="Times New Roman" w:hAnsi="Times New Roman" w:cs="Times New Roman"/>
          <w:lang w:val="en-GB"/>
        </w:rPr>
      </w:pPr>
    </w:p>
    <w:p w14:paraId="62CCF0DB" w14:textId="77777777" w:rsidR="004C4380" w:rsidRDefault="004C4380" w:rsidP="00C16653">
      <w:pPr>
        <w:spacing w:line="360" w:lineRule="auto"/>
        <w:jc w:val="both"/>
        <w:rPr>
          <w:rFonts w:ascii="Times New Roman" w:hAnsi="Times New Roman" w:cs="Times New Roman"/>
          <w:lang w:val="en-GB"/>
        </w:rPr>
      </w:pPr>
    </w:p>
    <w:p w14:paraId="6B40EB21" w14:textId="77777777" w:rsidR="004C4380" w:rsidRDefault="004C4380" w:rsidP="00C16653">
      <w:pPr>
        <w:spacing w:line="360" w:lineRule="auto"/>
        <w:jc w:val="both"/>
        <w:rPr>
          <w:rFonts w:ascii="Times New Roman" w:hAnsi="Times New Roman" w:cs="Times New Roman"/>
          <w:lang w:val="en-GB"/>
        </w:rPr>
      </w:pPr>
    </w:p>
    <w:p w14:paraId="34894E92" w14:textId="77777777" w:rsidR="004C4380" w:rsidRDefault="004C4380" w:rsidP="00C16653">
      <w:pPr>
        <w:spacing w:line="360" w:lineRule="auto"/>
        <w:jc w:val="both"/>
        <w:rPr>
          <w:rFonts w:ascii="Times New Roman" w:hAnsi="Times New Roman" w:cs="Times New Roman"/>
          <w:lang w:val="en-GB"/>
        </w:rPr>
      </w:pPr>
    </w:p>
    <w:p w14:paraId="1297FB01" w14:textId="77777777" w:rsidR="004C4380" w:rsidRDefault="004C4380" w:rsidP="00C16653">
      <w:pPr>
        <w:spacing w:line="360" w:lineRule="auto"/>
        <w:jc w:val="both"/>
        <w:rPr>
          <w:rFonts w:ascii="Times New Roman" w:hAnsi="Times New Roman" w:cs="Times New Roman"/>
          <w:lang w:val="en-GB"/>
        </w:rPr>
      </w:pPr>
    </w:p>
    <w:sectPr w:rsidR="004C4380">
      <w:foot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A679B" w14:textId="77777777" w:rsidR="00C47134" w:rsidRDefault="00C47134" w:rsidP="00C16653">
      <w:pPr>
        <w:spacing w:after="0" w:line="240" w:lineRule="auto"/>
      </w:pPr>
      <w:r>
        <w:separator/>
      </w:r>
    </w:p>
  </w:endnote>
  <w:endnote w:type="continuationSeparator" w:id="0">
    <w:p w14:paraId="32AFA65D" w14:textId="77777777" w:rsidR="00C47134" w:rsidRDefault="00C47134" w:rsidP="00C16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6068090"/>
      <w:docPartObj>
        <w:docPartGallery w:val="Page Numbers (Bottom of Page)"/>
        <w:docPartUnique/>
      </w:docPartObj>
    </w:sdtPr>
    <w:sdtContent>
      <w:sdt>
        <w:sdtPr>
          <w:id w:val="-1769616900"/>
          <w:docPartObj>
            <w:docPartGallery w:val="Page Numbers (Top of Page)"/>
            <w:docPartUnique/>
          </w:docPartObj>
        </w:sdtPr>
        <w:sdtContent>
          <w:p w14:paraId="676C63FD" w14:textId="207D12B8" w:rsidR="00C16653" w:rsidRDefault="00C16653">
            <w:pPr>
              <w:pStyle w:val="Footer"/>
              <w:jc w:val="right"/>
            </w:pPr>
            <w:r>
              <w:t xml:space="preserve">Page </w:t>
            </w:r>
            <w:r>
              <w:rPr>
                <w:b/>
                <w:bCs/>
              </w:rPr>
              <w:fldChar w:fldCharType="begin"/>
            </w:r>
            <w:r>
              <w:rPr>
                <w:b/>
                <w:bCs/>
              </w:rPr>
              <w:instrText xml:space="preserve"> PAGE </w:instrText>
            </w:r>
            <w:r>
              <w:rPr>
                <w:b/>
                <w:bCs/>
              </w:rPr>
              <w:fldChar w:fldCharType="separate"/>
            </w:r>
            <w:r w:rsidR="00334968">
              <w:rPr>
                <w:b/>
                <w:bCs/>
                <w:noProof/>
              </w:rPr>
              <w:t>3</w:t>
            </w:r>
            <w:r>
              <w:rPr>
                <w:b/>
                <w:bCs/>
              </w:rPr>
              <w:fldChar w:fldCharType="end"/>
            </w:r>
            <w:r>
              <w:t xml:space="preserve"> of </w:t>
            </w:r>
            <w:r>
              <w:rPr>
                <w:b/>
                <w:bCs/>
              </w:rPr>
              <w:fldChar w:fldCharType="begin"/>
            </w:r>
            <w:r>
              <w:rPr>
                <w:b/>
                <w:bCs/>
              </w:rPr>
              <w:instrText xml:space="preserve"> NUMPAGES  </w:instrText>
            </w:r>
            <w:r>
              <w:rPr>
                <w:b/>
                <w:bCs/>
              </w:rPr>
              <w:fldChar w:fldCharType="separate"/>
            </w:r>
            <w:r w:rsidR="00334968">
              <w:rPr>
                <w:b/>
                <w:bCs/>
                <w:noProof/>
              </w:rPr>
              <w:t>11</w:t>
            </w:r>
            <w:r>
              <w:rPr>
                <w:b/>
                <w:bCs/>
              </w:rPr>
              <w:fldChar w:fldCharType="end"/>
            </w:r>
          </w:p>
        </w:sdtContent>
      </w:sdt>
    </w:sdtContent>
  </w:sdt>
  <w:p w14:paraId="3AEEE32E" w14:textId="77777777" w:rsidR="00C16653" w:rsidRDefault="00C166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7ABE8" w14:textId="77777777" w:rsidR="00C47134" w:rsidRDefault="00C47134" w:rsidP="00C16653">
      <w:pPr>
        <w:spacing w:after="0" w:line="240" w:lineRule="auto"/>
      </w:pPr>
      <w:r>
        <w:separator/>
      </w:r>
    </w:p>
  </w:footnote>
  <w:footnote w:type="continuationSeparator" w:id="0">
    <w:p w14:paraId="622272D0" w14:textId="77777777" w:rsidR="00C47134" w:rsidRDefault="00C47134" w:rsidP="00C166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653"/>
    <w:rsid w:val="00233814"/>
    <w:rsid w:val="00334968"/>
    <w:rsid w:val="00365FF0"/>
    <w:rsid w:val="004A6A85"/>
    <w:rsid w:val="004B4A9F"/>
    <w:rsid w:val="004C4380"/>
    <w:rsid w:val="00705415"/>
    <w:rsid w:val="00711E4B"/>
    <w:rsid w:val="0081526E"/>
    <w:rsid w:val="008C4094"/>
    <w:rsid w:val="009E62D2"/>
    <w:rsid w:val="00C16653"/>
    <w:rsid w:val="00C47134"/>
    <w:rsid w:val="00EB3BE9"/>
    <w:rsid w:val="00EB68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B6A965"/>
  <w15:chartTrackingRefBased/>
  <w15:docId w15:val="{B196ABB0-90BC-45C8-8C52-1FD31D09B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6653"/>
    <w:pPr>
      <w:keepNext/>
      <w:keepLines/>
      <w:spacing w:before="360" w:after="80" w:line="360" w:lineRule="auto"/>
      <w:outlineLvl w:val="0"/>
    </w:pPr>
    <w:rPr>
      <w:rFonts w:ascii="Times New Roman" w:eastAsiaTheme="majorEastAsia" w:hAnsi="Times New Roman" w:cstheme="majorBidi"/>
      <w:b/>
      <w:sz w:val="36"/>
      <w:szCs w:val="40"/>
    </w:rPr>
  </w:style>
  <w:style w:type="paragraph" w:styleId="Heading2">
    <w:name w:val="heading 2"/>
    <w:basedOn w:val="Normal"/>
    <w:next w:val="Normal"/>
    <w:link w:val="Heading2Char"/>
    <w:uiPriority w:val="9"/>
    <w:semiHidden/>
    <w:unhideWhenUsed/>
    <w:qFormat/>
    <w:rsid w:val="00C166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1665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1665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1665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166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66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66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66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653"/>
    <w:rPr>
      <w:rFonts w:ascii="Times New Roman" w:eastAsiaTheme="majorEastAsia" w:hAnsi="Times New Roman" w:cstheme="majorBidi"/>
      <w:b/>
      <w:sz w:val="36"/>
      <w:szCs w:val="40"/>
    </w:rPr>
  </w:style>
  <w:style w:type="character" w:customStyle="1" w:styleId="Heading2Char">
    <w:name w:val="Heading 2 Char"/>
    <w:basedOn w:val="DefaultParagraphFont"/>
    <w:link w:val="Heading2"/>
    <w:uiPriority w:val="9"/>
    <w:semiHidden/>
    <w:rsid w:val="00C1665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1665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1665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1665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166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66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66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6653"/>
    <w:rPr>
      <w:rFonts w:eastAsiaTheme="majorEastAsia" w:cstheme="majorBidi"/>
      <w:color w:val="272727" w:themeColor="text1" w:themeTint="D8"/>
    </w:rPr>
  </w:style>
  <w:style w:type="paragraph" w:styleId="Title">
    <w:name w:val="Title"/>
    <w:basedOn w:val="Normal"/>
    <w:next w:val="Normal"/>
    <w:link w:val="TitleChar"/>
    <w:uiPriority w:val="10"/>
    <w:qFormat/>
    <w:rsid w:val="00C166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66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66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66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6653"/>
    <w:pPr>
      <w:spacing w:before="160"/>
      <w:jc w:val="center"/>
    </w:pPr>
    <w:rPr>
      <w:i/>
      <w:iCs/>
      <w:color w:val="404040" w:themeColor="text1" w:themeTint="BF"/>
    </w:rPr>
  </w:style>
  <w:style w:type="character" w:customStyle="1" w:styleId="QuoteChar">
    <w:name w:val="Quote Char"/>
    <w:basedOn w:val="DefaultParagraphFont"/>
    <w:link w:val="Quote"/>
    <w:uiPriority w:val="29"/>
    <w:rsid w:val="00C16653"/>
    <w:rPr>
      <w:i/>
      <w:iCs/>
      <w:color w:val="404040" w:themeColor="text1" w:themeTint="BF"/>
    </w:rPr>
  </w:style>
  <w:style w:type="paragraph" w:styleId="ListParagraph">
    <w:name w:val="List Paragraph"/>
    <w:basedOn w:val="Normal"/>
    <w:uiPriority w:val="34"/>
    <w:qFormat/>
    <w:rsid w:val="00C16653"/>
    <w:pPr>
      <w:ind w:left="720"/>
      <w:contextualSpacing/>
    </w:pPr>
  </w:style>
  <w:style w:type="character" w:styleId="IntenseEmphasis">
    <w:name w:val="Intense Emphasis"/>
    <w:basedOn w:val="DefaultParagraphFont"/>
    <w:uiPriority w:val="21"/>
    <w:qFormat/>
    <w:rsid w:val="00C16653"/>
    <w:rPr>
      <w:i/>
      <w:iCs/>
      <w:color w:val="2F5496" w:themeColor="accent1" w:themeShade="BF"/>
    </w:rPr>
  </w:style>
  <w:style w:type="paragraph" w:styleId="IntenseQuote">
    <w:name w:val="Intense Quote"/>
    <w:basedOn w:val="Normal"/>
    <w:next w:val="Normal"/>
    <w:link w:val="IntenseQuoteChar"/>
    <w:uiPriority w:val="30"/>
    <w:qFormat/>
    <w:rsid w:val="00C166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16653"/>
    <w:rPr>
      <w:i/>
      <w:iCs/>
      <w:color w:val="2F5496" w:themeColor="accent1" w:themeShade="BF"/>
    </w:rPr>
  </w:style>
  <w:style w:type="character" w:styleId="IntenseReference">
    <w:name w:val="Intense Reference"/>
    <w:basedOn w:val="DefaultParagraphFont"/>
    <w:uiPriority w:val="32"/>
    <w:qFormat/>
    <w:rsid w:val="00C16653"/>
    <w:rPr>
      <w:b/>
      <w:bCs/>
      <w:smallCaps/>
      <w:color w:val="2F5496" w:themeColor="accent1" w:themeShade="BF"/>
      <w:spacing w:val="5"/>
    </w:rPr>
  </w:style>
  <w:style w:type="character" w:styleId="Hyperlink">
    <w:name w:val="Hyperlink"/>
    <w:basedOn w:val="DefaultParagraphFont"/>
    <w:uiPriority w:val="99"/>
    <w:unhideWhenUsed/>
    <w:rsid w:val="00C16653"/>
    <w:rPr>
      <w:color w:val="0563C1" w:themeColor="hyperlink"/>
      <w:u w:val="single"/>
    </w:rPr>
  </w:style>
  <w:style w:type="character" w:customStyle="1" w:styleId="UnresolvedMention1">
    <w:name w:val="Unresolved Mention1"/>
    <w:basedOn w:val="DefaultParagraphFont"/>
    <w:uiPriority w:val="99"/>
    <w:semiHidden/>
    <w:unhideWhenUsed/>
    <w:rsid w:val="00C16653"/>
    <w:rPr>
      <w:color w:val="605E5C"/>
      <w:shd w:val="clear" w:color="auto" w:fill="E1DFDD"/>
    </w:rPr>
  </w:style>
  <w:style w:type="paragraph" w:styleId="TOCHeading">
    <w:name w:val="TOC Heading"/>
    <w:basedOn w:val="Heading1"/>
    <w:next w:val="Normal"/>
    <w:uiPriority w:val="39"/>
    <w:unhideWhenUsed/>
    <w:qFormat/>
    <w:rsid w:val="00C16653"/>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C16653"/>
    <w:pPr>
      <w:spacing w:after="100"/>
    </w:pPr>
  </w:style>
  <w:style w:type="paragraph" w:styleId="Header">
    <w:name w:val="header"/>
    <w:basedOn w:val="Normal"/>
    <w:link w:val="HeaderChar"/>
    <w:uiPriority w:val="99"/>
    <w:unhideWhenUsed/>
    <w:rsid w:val="00C166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6653"/>
  </w:style>
  <w:style w:type="paragraph" w:styleId="Footer">
    <w:name w:val="footer"/>
    <w:basedOn w:val="Normal"/>
    <w:link w:val="FooterChar"/>
    <w:uiPriority w:val="99"/>
    <w:unhideWhenUsed/>
    <w:rsid w:val="00C166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66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514287">
      <w:bodyDiv w:val="1"/>
      <w:marLeft w:val="0"/>
      <w:marRight w:val="0"/>
      <w:marTop w:val="0"/>
      <w:marBottom w:val="0"/>
      <w:divBdr>
        <w:top w:val="none" w:sz="0" w:space="0" w:color="auto"/>
        <w:left w:val="none" w:sz="0" w:space="0" w:color="auto"/>
        <w:bottom w:val="none" w:sz="0" w:space="0" w:color="auto"/>
        <w:right w:val="none" w:sz="0" w:space="0" w:color="auto"/>
      </w:divBdr>
    </w:div>
    <w:div w:id="184250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ignmentstudio.net/gibbs-reflective-cycle/" TargetMode="External"/><Relationship Id="rId13" Type="http://schemas.openxmlformats.org/officeDocument/2006/relationships/hyperlink" Target="https://webdocs.aub.ac.uk/PSBAAEP(2023-24)2024.pdf" TargetMode="External"/><Relationship Id="rId18" Type="http://schemas.openxmlformats.org/officeDocument/2006/relationships/hyperlink" Target="https://openresearch.surrey.ac.uk/view/delivery/44SUR_INST/12139660090002346/13140311640002346" TargetMode="External"/><Relationship Id="rId3" Type="http://schemas.openxmlformats.org/officeDocument/2006/relationships/settings" Target="settings.xml"/><Relationship Id="rId21" Type="http://schemas.openxmlformats.org/officeDocument/2006/relationships/hyperlink" Target="https://ph.pollub.pl/index.php/acs/article/download/3493/3117" TargetMode="External"/><Relationship Id="rId7" Type="http://schemas.openxmlformats.org/officeDocument/2006/relationships/image" Target="media/image1.png"/><Relationship Id="rId12" Type="http://schemas.openxmlformats.org/officeDocument/2006/relationships/hyperlink" Target="https://www.academia.edu/download/33282172/Gregory.pdf" TargetMode="External"/><Relationship Id="rId17" Type="http://schemas.openxmlformats.org/officeDocument/2006/relationships/hyperlink" Target="https://reflection.ed.ac.uk/reflectors-toolkit/reflecting-on-experience/gibbs-reflective-cycle" TargetMode="External"/><Relationship Id="rId2" Type="http://schemas.openxmlformats.org/officeDocument/2006/relationships/styles" Target="styles.xml"/><Relationship Id="rId16" Type="http://schemas.openxmlformats.org/officeDocument/2006/relationships/hyperlink" Target="https://ideas.repec.org/h/spr/sprchp/978-3-031-01323-2_38.html" TargetMode="External"/><Relationship Id="rId20" Type="http://schemas.openxmlformats.org/officeDocument/2006/relationships/hyperlink" Target="https://sk.sagepub.com/dict/mono/preview/key-concepts-in-hospitality-management.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ooks.google.co.in/books?hl=en&amp;lr=&amp;id=AsU9EQAAQBAJ&amp;oi=fnd&amp;pg=PR13&amp;dq=Casado,+M.+(2012)+Housekeeping+Management.+2nd+Ed.+London:+Wiley.&amp;ots=sclrs-YQTK&amp;sig=K8ZDsp4qM1kqExkzh5OQEIDoIf4"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dspace.kottakkalfarookcollege.edu.in:8001/jspui/bitstream/123456789/4149/1/human%20resource%20management%20for%20the%20hospitality%20and%20tourism%20industries%20%28%20PDFDrive%20%29.pdf" TargetMode="External"/><Relationship Id="rId23" Type="http://schemas.openxmlformats.org/officeDocument/2006/relationships/fontTable" Target="fontTable.xml"/><Relationship Id="rId10" Type="http://schemas.openxmlformats.org/officeDocument/2006/relationships/hyperlink" Target="https://strathprints.strath.ac.uk/8025/" TargetMode="External"/><Relationship Id="rId19" Type="http://schemas.openxmlformats.org/officeDocument/2006/relationships/hyperlink" Target="https://api.pageplace.de/preview/DT0400.9781292034355_A24589367/preview-9781292034355_A24589367.pdf" TargetMode="External"/><Relationship Id="rId4" Type="http://schemas.openxmlformats.org/officeDocument/2006/relationships/webSettings" Target="webSettings.xml"/><Relationship Id="rId9" Type="http://schemas.openxmlformats.org/officeDocument/2006/relationships/hyperlink" Target="https://books.google.com/books/about/Hotel_Front_Office_Management.html?id=5a8bAAAAQBAJ" TargetMode="External"/><Relationship Id="rId14" Type="http://schemas.openxmlformats.org/officeDocument/2006/relationships/hyperlink" Target="https://papers.ssrn.com/sol3/Delivery.cfm?abstractid=2964308"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90679-A5F2-408B-AB2F-B39DFF2FE38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2115</Words>
  <Characters>12056</Characters>
  <Application>Microsoft Office Word</Application>
  <DocSecurity>0</DocSecurity>
  <Lines>100</Lines>
  <Paragraphs>28</Paragraphs>
  <ScaleCrop>false</ScaleCrop>
  <Company/>
  <LinksUpToDate>false</LinksUpToDate>
  <CharactersWithSpaces>14143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Ayesha Siddiqua (2233548)</cp:lastModifiedBy>
  <cp:revision>4</cp:revision>
  <dcterms:created xsi:type="dcterms:W3CDTF">2025-06-15T23:23:00Z</dcterms:created>
  <dcterms:modified xsi:type="dcterms:W3CDTF">2025-06-15T23:25:00Z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a9c7e879-0716-4367-b1dd-e5b65d401a1e</vt:lpwstr>
  </property>
</Properties>
</file>