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2D017" w14:textId="22524C6D" w:rsidR="00AB4526" w:rsidRDefault="00AB4526"/>
    <w:p w14:paraId="4A4AAA2B" w14:textId="77777777" w:rsidR="00F43D55" w:rsidRDefault="00F43D55"/>
    <w:tbl>
      <w:tblPr>
        <w:tblStyle w:val="TableGrid"/>
        <w:tblW w:w="0" w:type="auto"/>
        <w:tblLook w:val="04A0" w:firstRow="1" w:lastRow="0" w:firstColumn="1" w:lastColumn="0" w:noHBand="0" w:noVBand="1"/>
      </w:tblPr>
      <w:tblGrid>
        <w:gridCol w:w="4508"/>
        <w:gridCol w:w="4508"/>
      </w:tblGrid>
      <w:tr w:rsidR="00B15256" w:rsidRPr="00717A37" w14:paraId="30826D4E" w14:textId="77777777" w:rsidTr="00EF758A">
        <w:tc>
          <w:tcPr>
            <w:tcW w:w="4508" w:type="dxa"/>
          </w:tcPr>
          <w:p w14:paraId="18C082D6" w14:textId="77777777" w:rsidR="00B15256" w:rsidRPr="00717A37" w:rsidRDefault="00B15256" w:rsidP="00EF758A">
            <w:pPr>
              <w:pStyle w:val="Title"/>
              <w:spacing w:line="360" w:lineRule="auto"/>
              <w:rPr>
                <w:rFonts w:ascii="Arial" w:hAnsi="Arial" w:cs="Arial"/>
                <w:sz w:val="24"/>
                <w:szCs w:val="24"/>
              </w:rPr>
            </w:pPr>
            <w:r w:rsidRPr="00717A37">
              <w:rPr>
                <w:rFonts w:ascii="Arial" w:hAnsi="Arial" w:cs="Arial"/>
                <w:sz w:val="24"/>
                <w:szCs w:val="24"/>
              </w:rPr>
              <w:t>Student Name</w:t>
            </w:r>
          </w:p>
        </w:tc>
        <w:tc>
          <w:tcPr>
            <w:tcW w:w="4508" w:type="dxa"/>
          </w:tcPr>
          <w:p w14:paraId="2C68188C" w14:textId="77777777" w:rsidR="00B15256" w:rsidRPr="00717A37" w:rsidRDefault="00B15256" w:rsidP="00EF758A">
            <w:pPr>
              <w:pStyle w:val="Title"/>
              <w:spacing w:line="360" w:lineRule="auto"/>
              <w:rPr>
                <w:rFonts w:ascii="Arial" w:hAnsi="Arial" w:cs="Arial"/>
                <w:sz w:val="24"/>
                <w:szCs w:val="24"/>
              </w:rPr>
            </w:pPr>
            <w:r w:rsidRPr="00717A37">
              <w:rPr>
                <w:rFonts w:ascii="Arial" w:hAnsi="Arial" w:cs="Arial"/>
                <w:sz w:val="24"/>
                <w:szCs w:val="24"/>
              </w:rPr>
              <w:t>Celestina Okyere-Boateng</w:t>
            </w:r>
          </w:p>
        </w:tc>
      </w:tr>
      <w:tr w:rsidR="00B15256" w:rsidRPr="00717A37" w14:paraId="3C478E23" w14:textId="77777777" w:rsidTr="00EF758A">
        <w:tc>
          <w:tcPr>
            <w:tcW w:w="4508" w:type="dxa"/>
          </w:tcPr>
          <w:p w14:paraId="16A816E4" w14:textId="77777777" w:rsidR="00B15256" w:rsidRPr="00717A37" w:rsidRDefault="00B15256" w:rsidP="00EF758A">
            <w:pPr>
              <w:pStyle w:val="Title"/>
              <w:spacing w:line="360" w:lineRule="auto"/>
              <w:rPr>
                <w:rFonts w:ascii="Arial" w:hAnsi="Arial" w:cs="Arial"/>
                <w:sz w:val="24"/>
                <w:szCs w:val="24"/>
              </w:rPr>
            </w:pPr>
            <w:r w:rsidRPr="00717A37">
              <w:rPr>
                <w:rFonts w:ascii="Arial" w:hAnsi="Arial" w:cs="Arial"/>
                <w:sz w:val="24"/>
                <w:szCs w:val="24"/>
              </w:rPr>
              <w:t>Student Number</w:t>
            </w:r>
          </w:p>
        </w:tc>
        <w:tc>
          <w:tcPr>
            <w:tcW w:w="4508" w:type="dxa"/>
          </w:tcPr>
          <w:p w14:paraId="4982DC3B" w14:textId="77777777" w:rsidR="00B15256" w:rsidRPr="00717A37" w:rsidRDefault="00B15256" w:rsidP="00EF758A">
            <w:pPr>
              <w:pStyle w:val="Title"/>
              <w:spacing w:line="360" w:lineRule="auto"/>
              <w:rPr>
                <w:rFonts w:ascii="Arial" w:hAnsi="Arial" w:cs="Arial"/>
                <w:sz w:val="24"/>
                <w:szCs w:val="24"/>
              </w:rPr>
            </w:pPr>
            <w:r w:rsidRPr="00717A37">
              <w:rPr>
                <w:rFonts w:ascii="Arial" w:hAnsi="Arial" w:cs="Arial"/>
                <w:sz w:val="24"/>
                <w:szCs w:val="24"/>
              </w:rPr>
              <w:t>1813886</w:t>
            </w:r>
          </w:p>
        </w:tc>
      </w:tr>
      <w:tr w:rsidR="00B15256" w:rsidRPr="00F94E7F" w14:paraId="1D98A4E2" w14:textId="77777777" w:rsidTr="00EF758A">
        <w:tc>
          <w:tcPr>
            <w:tcW w:w="4508" w:type="dxa"/>
          </w:tcPr>
          <w:p w14:paraId="47E8EE4F" w14:textId="77777777" w:rsidR="00B15256" w:rsidRPr="00717A37" w:rsidRDefault="00B15256" w:rsidP="00EF758A">
            <w:pPr>
              <w:pStyle w:val="Title"/>
              <w:spacing w:line="360" w:lineRule="auto"/>
              <w:rPr>
                <w:rFonts w:ascii="Arial" w:hAnsi="Arial" w:cs="Arial"/>
                <w:sz w:val="24"/>
                <w:szCs w:val="24"/>
              </w:rPr>
            </w:pPr>
            <w:r w:rsidRPr="00717A37">
              <w:rPr>
                <w:rFonts w:ascii="Arial" w:hAnsi="Arial" w:cs="Arial"/>
                <w:sz w:val="24"/>
                <w:szCs w:val="24"/>
              </w:rPr>
              <w:t>Module Title</w:t>
            </w:r>
          </w:p>
        </w:tc>
        <w:tc>
          <w:tcPr>
            <w:tcW w:w="4508" w:type="dxa"/>
          </w:tcPr>
          <w:p w14:paraId="4E0B2BB5" w14:textId="77777777" w:rsidR="00B15256" w:rsidRPr="00F94E7F" w:rsidRDefault="00B15256" w:rsidP="00EF758A">
            <w:pPr>
              <w:pStyle w:val="Title"/>
              <w:spacing w:line="360" w:lineRule="auto"/>
              <w:rPr>
                <w:rFonts w:ascii="Arial" w:hAnsi="Arial" w:cs="Arial"/>
                <w:sz w:val="24"/>
                <w:szCs w:val="24"/>
              </w:rPr>
            </w:pPr>
            <w:r w:rsidRPr="00F94E7F">
              <w:rPr>
                <w:rFonts w:ascii="Arial" w:hAnsi="Arial" w:cs="Arial"/>
                <w:sz w:val="24"/>
                <w:szCs w:val="24"/>
              </w:rPr>
              <w:t>Psychology for Health and Social Care BMHP4003</w:t>
            </w:r>
          </w:p>
        </w:tc>
      </w:tr>
      <w:tr w:rsidR="00B15256" w:rsidRPr="00E30470" w14:paraId="238A57D3" w14:textId="77777777" w:rsidTr="00EF758A">
        <w:tc>
          <w:tcPr>
            <w:tcW w:w="4508" w:type="dxa"/>
          </w:tcPr>
          <w:p w14:paraId="03FA3BAF" w14:textId="77777777" w:rsidR="00B15256" w:rsidRPr="00717A37" w:rsidRDefault="00B15256" w:rsidP="00EF758A">
            <w:pPr>
              <w:pStyle w:val="Title"/>
              <w:spacing w:line="360" w:lineRule="auto"/>
              <w:rPr>
                <w:rFonts w:ascii="Arial" w:hAnsi="Arial" w:cs="Arial"/>
                <w:sz w:val="24"/>
                <w:szCs w:val="24"/>
              </w:rPr>
            </w:pPr>
            <w:r w:rsidRPr="00717A37">
              <w:rPr>
                <w:rFonts w:ascii="Arial" w:hAnsi="Arial" w:cs="Arial"/>
                <w:sz w:val="24"/>
                <w:szCs w:val="24"/>
              </w:rPr>
              <w:t>Lecturer name</w:t>
            </w:r>
          </w:p>
        </w:tc>
        <w:tc>
          <w:tcPr>
            <w:tcW w:w="4508" w:type="dxa"/>
          </w:tcPr>
          <w:p w14:paraId="31D06A4A" w14:textId="77777777" w:rsidR="00B15256" w:rsidRPr="00E30470" w:rsidRDefault="00B15256" w:rsidP="00EF758A">
            <w:pPr>
              <w:pStyle w:val="Title"/>
              <w:spacing w:line="360" w:lineRule="auto"/>
              <w:rPr>
                <w:rFonts w:ascii="Arial" w:hAnsi="Arial" w:cs="Arial"/>
                <w:sz w:val="24"/>
                <w:szCs w:val="24"/>
              </w:rPr>
            </w:pPr>
            <w:r w:rsidRPr="00E30470">
              <w:rPr>
                <w:rFonts w:ascii="Arial" w:hAnsi="Arial" w:cs="Arial"/>
                <w:sz w:val="24"/>
                <w:szCs w:val="24"/>
              </w:rPr>
              <w:t>Dr Gulnar Ali</w:t>
            </w:r>
          </w:p>
        </w:tc>
      </w:tr>
    </w:tbl>
    <w:p w14:paraId="10421E72" w14:textId="77777777" w:rsidR="00165F17" w:rsidRDefault="00165F17" w:rsidP="00AC7402">
      <w:pPr>
        <w:pStyle w:val="MMTitle"/>
        <w:ind w:left="-180"/>
        <w:jc w:val="center"/>
        <w:outlineLvl w:val="0"/>
        <w:rPr>
          <w:rFonts w:ascii="Arial" w:hAnsi="Arial" w:cs="Arial"/>
          <w:b/>
          <w:bCs/>
          <w:sz w:val="24"/>
          <w:szCs w:val="24"/>
        </w:rPr>
      </w:pPr>
    </w:p>
    <w:p w14:paraId="4D987599" w14:textId="0E9FCB7B" w:rsidR="00E4205A" w:rsidRPr="000F5275" w:rsidRDefault="00E4205A" w:rsidP="00A32195">
      <w:pPr>
        <w:pStyle w:val="MMTitle"/>
        <w:outlineLvl w:val="0"/>
        <w:rPr>
          <w:rFonts w:ascii="Arial" w:hAnsi="Arial" w:cs="Arial"/>
          <w:b/>
          <w:bCs/>
          <w:sz w:val="24"/>
          <w:szCs w:val="24"/>
        </w:rPr>
      </w:pPr>
    </w:p>
    <w:p w14:paraId="0B6AD80A" w14:textId="77777777" w:rsidR="00E4205A" w:rsidRPr="000F5275" w:rsidRDefault="00E4205A" w:rsidP="00E4205A">
      <w:pPr>
        <w:pStyle w:val="MMTitle"/>
        <w:ind w:left="-180"/>
        <w:outlineLvl w:val="0"/>
        <w:rPr>
          <w:rFonts w:ascii="Arial" w:hAnsi="Arial" w:cs="Arial"/>
          <w:sz w:val="24"/>
          <w:szCs w:val="24"/>
        </w:rPr>
      </w:pPr>
    </w:p>
    <w:p w14:paraId="205BE592" w14:textId="6BBC10D1" w:rsidR="00DB5EC8" w:rsidRPr="000F5275" w:rsidRDefault="00E245D4" w:rsidP="000B47E0">
      <w:pPr>
        <w:pStyle w:val="Heading1"/>
        <w:rPr>
          <w:rFonts w:ascii="Arial" w:hAnsi="Arial" w:cs="Arial"/>
          <w:b/>
          <w:bCs/>
          <w:color w:val="auto"/>
          <w:sz w:val="24"/>
          <w:szCs w:val="24"/>
        </w:rPr>
      </w:pPr>
      <w:r w:rsidRPr="000F5275">
        <w:rPr>
          <w:rFonts w:ascii="Arial" w:hAnsi="Arial" w:cs="Arial"/>
          <w:b/>
          <w:bCs/>
          <w:color w:val="auto"/>
          <w:sz w:val="24"/>
          <w:szCs w:val="24"/>
        </w:rPr>
        <w:t>I</w:t>
      </w:r>
      <w:r w:rsidR="00246612" w:rsidRPr="000F5275">
        <w:rPr>
          <w:rFonts w:ascii="Arial" w:hAnsi="Arial" w:cs="Arial"/>
          <w:b/>
          <w:bCs/>
          <w:color w:val="auto"/>
          <w:sz w:val="24"/>
          <w:szCs w:val="24"/>
        </w:rPr>
        <w:t xml:space="preserve">ntroduction </w:t>
      </w:r>
    </w:p>
    <w:p w14:paraId="28DE237B" w14:textId="77777777" w:rsidR="000B47E0" w:rsidRPr="000F5275" w:rsidRDefault="000B47E0" w:rsidP="000B47E0">
      <w:pPr>
        <w:rPr>
          <w:rFonts w:ascii="Arial" w:hAnsi="Arial" w:cs="Arial"/>
          <w:sz w:val="24"/>
          <w:szCs w:val="24"/>
        </w:rPr>
      </w:pPr>
    </w:p>
    <w:p w14:paraId="3F20855F" w14:textId="50909590" w:rsidR="005E744E" w:rsidRPr="000F5275" w:rsidRDefault="00E245D4" w:rsidP="00DF0683">
      <w:pPr>
        <w:rPr>
          <w:rFonts w:ascii="Arial" w:hAnsi="Arial" w:cs="Arial"/>
          <w:color w:val="FF0000"/>
          <w:sz w:val="24"/>
          <w:szCs w:val="24"/>
        </w:rPr>
      </w:pPr>
      <w:r w:rsidRPr="000F5275">
        <w:rPr>
          <w:rFonts w:ascii="Arial" w:hAnsi="Arial" w:cs="Arial"/>
          <w:sz w:val="24"/>
          <w:szCs w:val="24"/>
        </w:rPr>
        <w:t>This essay will r</w:t>
      </w:r>
      <w:r w:rsidR="00E4205A" w:rsidRPr="000F5275">
        <w:rPr>
          <w:rFonts w:ascii="Arial" w:hAnsi="Arial" w:cs="Arial"/>
          <w:sz w:val="24"/>
          <w:szCs w:val="24"/>
        </w:rPr>
        <w:t xml:space="preserve">eflect on </w:t>
      </w:r>
      <w:r w:rsidRPr="000F5275">
        <w:rPr>
          <w:rFonts w:ascii="Arial" w:hAnsi="Arial" w:cs="Arial"/>
          <w:sz w:val="24"/>
          <w:szCs w:val="24"/>
        </w:rPr>
        <w:t xml:space="preserve">the </w:t>
      </w:r>
      <w:r w:rsidR="00E4205A" w:rsidRPr="000F5275">
        <w:rPr>
          <w:rFonts w:ascii="Arial" w:hAnsi="Arial" w:cs="Arial"/>
          <w:sz w:val="24"/>
          <w:szCs w:val="24"/>
        </w:rPr>
        <w:t xml:space="preserve">psychological theories </w:t>
      </w:r>
      <w:r w:rsidRPr="000F5275">
        <w:rPr>
          <w:rFonts w:ascii="Arial" w:hAnsi="Arial" w:cs="Arial"/>
          <w:sz w:val="24"/>
          <w:szCs w:val="24"/>
        </w:rPr>
        <w:t>of Erikson and Piaget that I</w:t>
      </w:r>
      <w:r w:rsidR="00E4205A" w:rsidRPr="000F5275">
        <w:rPr>
          <w:rFonts w:ascii="Arial" w:hAnsi="Arial" w:cs="Arial"/>
          <w:sz w:val="24"/>
          <w:szCs w:val="24"/>
        </w:rPr>
        <w:t xml:space="preserve"> presented for task 1. </w:t>
      </w:r>
      <w:r w:rsidR="00AC7402" w:rsidRPr="000F5275">
        <w:rPr>
          <w:rFonts w:ascii="Arial" w:hAnsi="Arial" w:cs="Arial"/>
          <w:sz w:val="24"/>
          <w:szCs w:val="24"/>
        </w:rPr>
        <w:t xml:space="preserve">This will involve looking at both </w:t>
      </w:r>
      <w:r w:rsidR="00696CF5" w:rsidRPr="000F5275">
        <w:rPr>
          <w:rFonts w:ascii="Arial" w:hAnsi="Arial" w:cs="Arial"/>
          <w:sz w:val="24"/>
          <w:szCs w:val="24"/>
        </w:rPr>
        <w:t>theorists’</w:t>
      </w:r>
      <w:r w:rsidR="00AC7402" w:rsidRPr="000F5275">
        <w:rPr>
          <w:rFonts w:ascii="Arial" w:hAnsi="Arial" w:cs="Arial"/>
          <w:sz w:val="24"/>
          <w:szCs w:val="24"/>
        </w:rPr>
        <w:t xml:space="preserve"> lifecycle stages </w:t>
      </w:r>
      <w:r w:rsidR="00696CF5" w:rsidRPr="000F5275">
        <w:rPr>
          <w:rFonts w:ascii="Arial" w:hAnsi="Arial" w:cs="Arial"/>
          <w:sz w:val="24"/>
          <w:szCs w:val="24"/>
        </w:rPr>
        <w:t xml:space="preserve">and the importance of these in relation to my role as an early </w:t>
      </w:r>
      <w:r w:rsidR="00857820" w:rsidRPr="000F5275">
        <w:rPr>
          <w:rFonts w:ascii="Arial" w:hAnsi="Arial" w:cs="Arial"/>
          <w:sz w:val="24"/>
          <w:szCs w:val="24"/>
        </w:rPr>
        <w:t>year’s</w:t>
      </w:r>
      <w:r w:rsidR="00696CF5" w:rsidRPr="000F5275">
        <w:rPr>
          <w:rFonts w:ascii="Arial" w:hAnsi="Arial" w:cs="Arial"/>
          <w:sz w:val="24"/>
          <w:szCs w:val="24"/>
        </w:rPr>
        <w:t xml:space="preserve"> practitioner.</w:t>
      </w:r>
      <w:r w:rsidR="00220BFB" w:rsidRPr="000F5275">
        <w:rPr>
          <w:rFonts w:ascii="Arial" w:hAnsi="Arial" w:cs="Arial"/>
          <w:sz w:val="24"/>
          <w:szCs w:val="24"/>
        </w:rPr>
        <w:t xml:space="preserve"> Both theorists have influenced education policies and practices</w:t>
      </w:r>
      <w:r w:rsidR="005B0883" w:rsidRPr="000F5275">
        <w:rPr>
          <w:rFonts w:ascii="Arial" w:hAnsi="Arial" w:cs="Arial"/>
          <w:sz w:val="24"/>
          <w:szCs w:val="24"/>
        </w:rPr>
        <w:t xml:space="preserve">, Erikson with his ideas on </w:t>
      </w:r>
      <w:r w:rsidR="000B47E0" w:rsidRPr="000F5275">
        <w:rPr>
          <w:rFonts w:ascii="Arial" w:hAnsi="Arial" w:cs="Arial"/>
          <w:sz w:val="24"/>
          <w:szCs w:val="24"/>
        </w:rPr>
        <w:t xml:space="preserve">social interactions and Piaget with cognitive development. </w:t>
      </w:r>
      <w:r w:rsidR="003A7FC0" w:rsidRPr="000F5275">
        <w:rPr>
          <w:rFonts w:ascii="Arial" w:hAnsi="Arial" w:cs="Arial"/>
          <w:sz w:val="24"/>
          <w:szCs w:val="24"/>
        </w:rPr>
        <w:t xml:space="preserve">The essay will look at their similarities and differences and </w:t>
      </w:r>
      <w:r w:rsidR="00D33C8F">
        <w:rPr>
          <w:rFonts w:ascii="Arial" w:hAnsi="Arial" w:cs="Arial"/>
          <w:sz w:val="24"/>
          <w:szCs w:val="24"/>
        </w:rPr>
        <w:t>critical</w:t>
      </w:r>
      <w:r w:rsidR="003A7FC0" w:rsidRPr="000F5275">
        <w:rPr>
          <w:rFonts w:ascii="Arial" w:hAnsi="Arial" w:cs="Arial"/>
          <w:sz w:val="24"/>
          <w:szCs w:val="24"/>
        </w:rPr>
        <w:t xml:space="preserve"> concepts associated with each.</w:t>
      </w:r>
      <w:r w:rsidR="00857820" w:rsidRPr="000F5275">
        <w:rPr>
          <w:rFonts w:ascii="Arial" w:hAnsi="Arial" w:cs="Arial"/>
          <w:sz w:val="24"/>
          <w:szCs w:val="24"/>
        </w:rPr>
        <w:t xml:space="preserve"> </w:t>
      </w:r>
      <w:r w:rsidR="003A7FC0" w:rsidRPr="000F5275">
        <w:rPr>
          <w:rFonts w:ascii="Arial" w:hAnsi="Arial" w:cs="Arial"/>
          <w:sz w:val="24"/>
          <w:szCs w:val="24"/>
        </w:rPr>
        <w:t>I</w:t>
      </w:r>
      <w:r w:rsidR="00190742" w:rsidRPr="000F5275">
        <w:rPr>
          <w:rFonts w:ascii="Arial" w:hAnsi="Arial" w:cs="Arial"/>
          <w:sz w:val="24"/>
          <w:szCs w:val="24"/>
        </w:rPr>
        <w:t>n relation to Piaget</w:t>
      </w:r>
      <w:r w:rsidR="00D33C8F">
        <w:rPr>
          <w:rFonts w:ascii="Arial" w:hAnsi="Arial" w:cs="Arial"/>
          <w:sz w:val="24"/>
          <w:szCs w:val="24"/>
        </w:rPr>
        <w:t>,</w:t>
      </w:r>
      <w:r w:rsidR="00190742" w:rsidRPr="000F5275">
        <w:rPr>
          <w:rFonts w:ascii="Arial" w:hAnsi="Arial" w:cs="Arial"/>
          <w:sz w:val="24"/>
          <w:szCs w:val="24"/>
        </w:rPr>
        <w:t xml:space="preserve"> t</w:t>
      </w:r>
      <w:r w:rsidR="000A1053" w:rsidRPr="000F5275">
        <w:rPr>
          <w:rFonts w:ascii="Arial" w:hAnsi="Arial" w:cs="Arial"/>
          <w:sz w:val="24"/>
          <w:szCs w:val="24"/>
        </w:rPr>
        <w:t>he essay will cover the importance of</w:t>
      </w:r>
      <w:r w:rsidR="00151BCB" w:rsidRPr="000F5275">
        <w:rPr>
          <w:rFonts w:ascii="Arial" w:hAnsi="Arial" w:cs="Arial"/>
          <w:sz w:val="24"/>
          <w:szCs w:val="24"/>
        </w:rPr>
        <w:t xml:space="preserve"> child-initiated play and discovery</w:t>
      </w:r>
      <w:r w:rsidR="00763B87">
        <w:rPr>
          <w:rFonts w:ascii="Arial" w:hAnsi="Arial" w:cs="Arial"/>
          <w:sz w:val="24"/>
          <w:szCs w:val="24"/>
        </w:rPr>
        <w:t xml:space="preserve"> </w:t>
      </w:r>
      <w:r w:rsidR="00151BCB" w:rsidRPr="000F5275">
        <w:rPr>
          <w:rFonts w:ascii="Arial" w:hAnsi="Arial" w:cs="Arial"/>
          <w:sz w:val="24"/>
          <w:szCs w:val="24"/>
        </w:rPr>
        <w:t>learning</w:t>
      </w:r>
      <w:r w:rsidR="00763B87">
        <w:rPr>
          <w:rFonts w:ascii="Arial" w:hAnsi="Arial" w:cs="Arial"/>
          <w:sz w:val="24"/>
          <w:szCs w:val="24"/>
        </w:rPr>
        <w:t>,</w:t>
      </w:r>
      <w:r w:rsidR="005122C4" w:rsidRPr="000F5275">
        <w:rPr>
          <w:rFonts w:ascii="Arial" w:hAnsi="Arial" w:cs="Arial"/>
          <w:sz w:val="24"/>
          <w:szCs w:val="24"/>
        </w:rPr>
        <w:t xml:space="preserve"> and</w:t>
      </w:r>
      <w:r w:rsidR="00763B87">
        <w:rPr>
          <w:rFonts w:ascii="Arial" w:hAnsi="Arial" w:cs="Arial"/>
          <w:sz w:val="24"/>
          <w:szCs w:val="24"/>
        </w:rPr>
        <w:t xml:space="preserve"> it</w:t>
      </w:r>
      <w:r w:rsidR="005122C4" w:rsidRPr="000F5275">
        <w:rPr>
          <w:rFonts w:ascii="Arial" w:hAnsi="Arial" w:cs="Arial"/>
          <w:sz w:val="24"/>
          <w:szCs w:val="24"/>
        </w:rPr>
        <w:t xml:space="preserve"> </w:t>
      </w:r>
      <w:r w:rsidR="003E2663" w:rsidRPr="000F5275">
        <w:rPr>
          <w:rFonts w:ascii="Arial" w:hAnsi="Arial" w:cs="Arial"/>
          <w:sz w:val="24"/>
          <w:szCs w:val="24"/>
        </w:rPr>
        <w:t>will also e</w:t>
      </w:r>
      <w:r w:rsidR="00E4205A" w:rsidRPr="000F5275">
        <w:rPr>
          <w:rFonts w:ascii="Arial" w:hAnsi="Arial" w:cs="Arial"/>
          <w:sz w:val="24"/>
          <w:szCs w:val="24"/>
        </w:rPr>
        <w:t xml:space="preserve">xplore </w:t>
      </w:r>
      <w:r w:rsidR="005122C4" w:rsidRPr="000F5275">
        <w:rPr>
          <w:rFonts w:ascii="Arial" w:hAnsi="Arial" w:cs="Arial"/>
          <w:sz w:val="24"/>
          <w:szCs w:val="24"/>
        </w:rPr>
        <w:t xml:space="preserve">how in </w:t>
      </w:r>
      <w:r w:rsidR="003E2663" w:rsidRPr="000F5275">
        <w:rPr>
          <w:rFonts w:ascii="Arial" w:hAnsi="Arial" w:cs="Arial"/>
          <w:sz w:val="24"/>
          <w:szCs w:val="24"/>
        </w:rPr>
        <w:t>my</w:t>
      </w:r>
      <w:r w:rsidR="00E4205A" w:rsidRPr="000F5275">
        <w:rPr>
          <w:rFonts w:ascii="Arial" w:hAnsi="Arial" w:cs="Arial"/>
          <w:sz w:val="24"/>
          <w:szCs w:val="24"/>
        </w:rPr>
        <w:t xml:space="preserve"> role as a health care professional</w:t>
      </w:r>
      <w:r w:rsidR="008259B1">
        <w:rPr>
          <w:rFonts w:ascii="Arial" w:hAnsi="Arial" w:cs="Arial"/>
          <w:sz w:val="24"/>
          <w:szCs w:val="24"/>
        </w:rPr>
        <w:t xml:space="preserve"> and</w:t>
      </w:r>
      <w:r w:rsidR="00E4205A" w:rsidRPr="000F5275">
        <w:rPr>
          <w:rFonts w:ascii="Arial" w:hAnsi="Arial" w:cs="Arial"/>
          <w:sz w:val="24"/>
          <w:szCs w:val="24"/>
        </w:rPr>
        <w:t xml:space="preserve"> </w:t>
      </w:r>
      <w:r w:rsidR="005122C4" w:rsidRPr="000F5275">
        <w:rPr>
          <w:rFonts w:ascii="Arial" w:hAnsi="Arial" w:cs="Arial"/>
          <w:sz w:val="24"/>
          <w:szCs w:val="24"/>
        </w:rPr>
        <w:t>I can apply</w:t>
      </w:r>
      <w:r w:rsidR="00E4205A" w:rsidRPr="000F5275">
        <w:rPr>
          <w:rFonts w:ascii="Arial" w:hAnsi="Arial" w:cs="Arial"/>
          <w:sz w:val="24"/>
          <w:szCs w:val="24"/>
        </w:rPr>
        <w:t xml:space="preserve"> </w:t>
      </w:r>
      <w:r w:rsidR="00190742" w:rsidRPr="000F5275">
        <w:rPr>
          <w:rFonts w:ascii="Arial" w:hAnsi="Arial" w:cs="Arial"/>
          <w:sz w:val="24"/>
          <w:szCs w:val="24"/>
        </w:rPr>
        <w:t>this</w:t>
      </w:r>
      <w:r w:rsidR="00E4205A" w:rsidRPr="000F5275">
        <w:rPr>
          <w:rFonts w:ascii="Arial" w:hAnsi="Arial" w:cs="Arial"/>
          <w:sz w:val="24"/>
          <w:szCs w:val="24"/>
        </w:rPr>
        <w:t xml:space="preserve"> </w:t>
      </w:r>
      <w:r w:rsidR="003E2663" w:rsidRPr="000F5275">
        <w:rPr>
          <w:rFonts w:ascii="Arial" w:hAnsi="Arial" w:cs="Arial"/>
          <w:sz w:val="24"/>
          <w:szCs w:val="24"/>
        </w:rPr>
        <w:t xml:space="preserve">with regards to my </w:t>
      </w:r>
      <w:r w:rsidR="00E4205A" w:rsidRPr="000F5275">
        <w:rPr>
          <w:rFonts w:ascii="Arial" w:hAnsi="Arial" w:cs="Arial"/>
          <w:sz w:val="24"/>
          <w:szCs w:val="24"/>
        </w:rPr>
        <w:t xml:space="preserve">duty </w:t>
      </w:r>
      <w:r w:rsidR="003E2663" w:rsidRPr="000F5275">
        <w:rPr>
          <w:rFonts w:ascii="Arial" w:hAnsi="Arial" w:cs="Arial"/>
          <w:sz w:val="24"/>
          <w:szCs w:val="24"/>
        </w:rPr>
        <w:t>of</w:t>
      </w:r>
      <w:r w:rsidR="00E4205A" w:rsidRPr="000F5275">
        <w:rPr>
          <w:rFonts w:ascii="Arial" w:hAnsi="Arial" w:cs="Arial"/>
          <w:sz w:val="24"/>
          <w:szCs w:val="24"/>
        </w:rPr>
        <w:t xml:space="preserve"> care.</w:t>
      </w:r>
      <w:r w:rsidR="00190742" w:rsidRPr="000F5275">
        <w:rPr>
          <w:rFonts w:ascii="Arial" w:hAnsi="Arial" w:cs="Arial"/>
          <w:sz w:val="24"/>
          <w:szCs w:val="24"/>
        </w:rPr>
        <w:t xml:space="preserve"> Similarly, it will look at Erikson</w:t>
      </w:r>
      <w:r w:rsidR="00CB6756">
        <w:rPr>
          <w:rFonts w:ascii="Arial" w:hAnsi="Arial" w:cs="Arial"/>
          <w:sz w:val="24"/>
          <w:szCs w:val="24"/>
        </w:rPr>
        <w:t>'</w:t>
      </w:r>
      <w:r w:rsidR="00190742" w:rsidRPr="000F5275">
        <w:rPr>
          <w:rFonts w:ascii="Arial" w:hAnsi="Arial" w:cs="Arial"/>
          <w:sz w:val="24"/>
          <w:szCs w:val="24"/>
        </w:rPr>
        <w:t xml:space="preserve">s focus on self-esteem and how this </w:t>
      </w:r>
      <w:r w:rsidR="00687DE0" w:rsidRPr="000F5275">
        <w:rPr>
          <w:rFonts w:ascii="Arial" w:hAnsi="Arial" w:cs="Arial"/>
          <w:sz w:val="24"/>
          <w:szCs w:val="24"/>
        </w:rPr>
        <w:t>equally influence my duty of care.</w:t>
      </w:r>
      <w:r w:rsidR="003E2663" w:rsidRPr="000F5275">
        <w:rPr>
          <w:rFonts w:ascii="Arial" w:hAnsi="Arial" w:cs="Arial"/>
          <w:sz w:val="24"/>
          <w:szCs w:val="24"/>
        </w:rPr>
        <w:t xml:space="preserve"> </w:t>
      </w:r>
      <w:r w:rsidR="005122C4" w:rsidRPr="000F5275">
        <w:rPr>
          <w:rFonts w:ascii="Arial" w:hAnsi="Arial" w:cs="Arial"/>
          <w:sz w:val="24"/>
          <w:szCs w:val="24"/>
        </w:rPr>
        <w:t>Finally, the</w:t>
      </w:r>
      <w:r w:rsidR="003E2663" w:rsidRPr="000F5275">
        <w:rPr>
          <w:rFonts w:ascii="Arial" w:hAnsi="Arial" w:cs="Arial"/>
          <w:sz w:val="24"/>
          <w:szCs w:val="24"/>
        </w:rPr>
        <w:t xml:space="preserve"> essay will</w:t>
      </w:r>
      <w:r w:rsidR="00E4205A" w:rsidRPr="000F5275">
        <w:rPr>
          <w:rFonts w:ascii="Arial" w:hAnsi="Arial" w:cs="Arial"/>
          <w:sz w:val="24"/>
          <w:szCs w:val="24"/>
        </w:rPr>
        <w:t xml:space="preserve"> </w:t>
      </w:r>
      <w:r w:rsidR="00DB5EC8" w:rsidRPr="000F5275">
        <w:rPr>
          <w:rFonts w:ascii="Arial" w:hAnsi="Arial" w:cs="Arial"/>
          <w:sz w:val="24"/>
          <w:szCs w:val="24"/>
        </w:rPr>
        <w:t>d</w:t>
      </w:r>
      <w:r w:rsidR="00E4205A" w:rsidRPr="000F5275">
        <w:rPr>
          <w:rFonts w:ascii="Arial" w:hAnsi="Arial" w:cs="Arial"/>
          <w:sz w:val="24"/>
          <w:szCs w:val="24"/>
        </w:rPr>
        <w:t xml:space="preserve">iscuss how </w:t>
      </w:r>
      <w:r w:rsidR="00DB5EC8" w:rsidRPr="000F5275">
        <w:rPr>
          <w:rFonts w:ascii="Arial" w:hAnsi="Arial" w:cs="Arial"/>
          <w:sz w:val="24"/>
          <w:szCs w:val="24"/>
        </w:rPr>
        <w:t>I can</w:t>
      </w:r>
      <w:r w:rsidR="00E4205A" w:rsidRPr="000F5275">
        <w:rPr>
          <w:rFonts w:ascii="Arial" w:hAnsi="Arial" w:cs="Arial"/>
          <w:sz w:val="24"/>
          <w:szCs w:val="24"/>
        </w:rPr>
        <w:t xml:space="preserve"> relate this learning to </w:t>
      </w:r>
      <w:r w:rsidR="00DB5EC8" w:rsidRPr="000F5275">
        <w:rPr>
          <w:rFonts w:ascii="Arial" w:hAnsi="Arial" w:cs="Arial"/>
          <w:sz w:val="24"/>
          <w:szCs w:val="24"/>
        </w:rPr>
        <w:t>my</w:t>
      </w:r>
      <w:r w:rsidR="00687DE0" w:rsidRPr="000F5275">
        <w:rPr>
          <w:rFonts w:ascii="Arial" w:hAnsi="Arial" w:cs="Arial"/>
          <w:sz w:val="24"/>
          <w:szCs w:val="24"/>
        </w:rPr>
        <w:t xml:space="preserve"> future practice with </w:t>
      </w:r>
      <w:r w:rsidR="00E4205A" w:rsidRPr="000F5275">
        <w:rPr>
          <w:rFonts w:ascii="Arial" w:hAnsi="Arial" w:cs="Arial"/>
          <w:sz w:val="24"/>
          <w:szCs w:val="24"/>
        </w:rPr>
        <w:t>health and social care</w:t>
      </w:r>
      <w:r w:rsidR="00687DE0" w:rsidRPr="000F5275">
        <w:rPr>
          <w:rFonts w:ascii="Arial" w:hAnsi="Arial" w:cs="Arial"/>
          <w:sz w:val="24"/>
          <w:szCs w:val="24"/>
        </w:rPr>
        <w:t>.</w:t>
      </w:r>
    </w:p>
    <w:p w14:paraId="3C4E4E96" w14:textId="4882AC56" w:rsidR="00D80C42" w:rsidRPr="000F5275" w:rsidRDefault="00985326" w:rsidP="00D80C42">
      <w:pPr>
        <w:rPr>
          <w:rFonts w:ascii="Arial" w:hAnsi="Arial" w:cs="Arial"/>
          <w:sz w:val="24"/>
          <w:szCs w:val="24"/>
          <w:shd w:val="clear" w:color="auto" w:fill="FFFFFF"/>
        </w:rPr>
      </w:pPr>
      <w:r w:rsidRPr="000F5275">
        <w:rPr>
          <w:rFonts w:ascii="Arial" w:hAnsi="Arial" w:cs="Arial"/>
          <w:sz w:val="24"/>
          <w:szCs w:val="24"/>
        </w:rPr>
        <w:t>Erikson’s</w:t>
      </w:r>
      <w:r w:rsidR="003F7CEB" w:rsidRPr="000F5275">
        <w:rPr>
          <w:rFonts w:ascii="Arial" w:hAnsi="Arial" w:cs="Arial"/>
          <w:sz w:val="24"/>
          <w:szCs w:val="24"/>
        </w:rPr>
        <w:t xml:space="preserve"> theory </w:t>
      </w:r>
      <w:r w:rsidR="0045650B" w:rsidRPr="000F5275">
        <w:rPr>
          <w:rFonts w:ascii="Arial" w:hAnsi="Arial" w:cs="Arial"/>
          <w:sz w:val="24"/>
          <w:szCs w:val="24"/>
        </w:rPr>
        <w:t>is a</w:t>
      </w:r>
      <w:r w:rsidRPr="000F5275">
        <w:rPr>
          <w:rFonts w:ascii="Arial" w:hAnsi="Arial" w:cs="Arial"/>
          <w:sz w:val="24"/>
          <w:szCs w:val="24"/>
        </w:rPr>
        <w:t xml:space="preserve"> </w:t>
      </w:r>
      <w:r w:rsidR="004866BD" w:rsidRPr="000F5275">
        <w:rPr>
          <w:rFonts w:ascii="Arial" w:hAnsi="Arial" w:cs="Arial"/>
          <w:sz w:val="24"/>
          <w:szCs w:val="24"/>
        </w:rPr>
        <w:t xml:space="preserve">Psychosocial theory </w:t>
      </w:r>
      <w:r w:rsidR="0045650B" w:rsidRPr="000F5275">
        <w:rPr>
          <w:rFonts w:ascii="Arial" w:hAnsi="Arial" w:cs="Arial"/>
          <w:sz w:val="24"/>
          <w:szCs w:val="24"/>
        </w:rPr>
        <w:t xml:space="preserve">which means it believes that individuals are influenced by both their psychology and </w:t>
      </w:r>
      <w:r w:rsidR="009920E5" w:rsidRPr="000F5275">
        <w:rPr>
          <w:rFonts w:ascii="Arial" w:hAnsi="Arial" w:cs="Arial"/>
          <w:sz w:val="24"/>
          <w:szCs w:val="24"/>
        </w:rPr>
        <w:t>social interactions</w:t>
      </w:r>
      <w:r w:rsidR="006C5200" w:rsidRPr="000F5275">
        <w:rPr>
          <w:rFonts w:ascii="Arial" w:hAnsi="Arial" w:cs="Arial"/>
          <w:sz w:val="24"/>
          <w:szCs w:val="24"/>
        </w:rPr>
        <w:t>.</w:t>
      </w:r>
      <w:r w:rsidR="000E2343" w:rsidRPr="000F5275">
        <w:rPr>
          <w:rFonts w:ascii="Arial" w:hAnsi="Arial" w:cs="Arial"/>
          <w:color w:val="FF0000"/>
          <w:sz w:val="24"/>
          <w:szCs w:val="24"/>
        </w:rPr>
        <w:t xml:space="preserve"> </w:t>
      </w:r>
      <w:r w:rsidR="009920E5" w:rsidRPr="000F5275">
        <w:rPr>
          <w:rFonts w:ascii="Arial" w:hAnsi="Arial" w:cs="Arial"/>
          <w:sz w:val="24"/>
          <w:szCs w:val="24"/>
        </w:rPr>
        <w:t>It is a d</w:t>
      </w:r>
      <w:r w:rsidR="00E92EEA" w:rsidRPr="000F5275">
        <w:rPr>
          <w:rFonts w:ascii="Arial" w:hAnsi="Arial" w:cs="Arial"/>
          <w:sz w:val="24"/>
          <w:szCs w:val="24"/>
        </w:rPr>
        <w:t xml:space="preserve">evelopmental theory that helps us understand the effect of external influences on </w:t>
      </w:r>
      <w:r w:rsidR="00CB6756">
        <w:rPr>
          <w:rFonts w:ascii="Arial" w:hAnsi="Arial" w:cs="Arial"/>
          <w:sz w:val="24"/>
          <w:szCs w:val="24"/>
        </w:rPr>
        <w:t xml:space="preserve">an </w:t>
      </w:r>
      <w:r w:rsidR="00E92EEA" w:rsidRPr="000F5275">
        <w:rPr>
          <w:rFonts w:ascii="Arial" w:hAnsi="Arial" w:cs="Arial"/>
          <w:sz w:val="24"/>
          <w:szCs w:val="24"/>
        </w:rPr>
        <w:t>individual</w:t>
      </w:r>
      <w:r w:rsidR="002973F0" w:rsidRPr="000F5275">
        <w:rPr>
          <w:rFonts w:ascii="Arial" w:hAnsi="Arial" w:cs="Arial"/>
          <w:sz w:val="24"/>
          <w:szCs w:val="24"/>
        </w:rPr>
        <w:t>’</w:t>
      </w:r>
      <w:r w:rsidR="00E92EEA" w:rsidRPr="000F5275">
        <w:rPr>
          <w:rFonts w:ascii="Arial" w:hAnsi="Arial" w:cs="Arial"/>
          <w:sz w:val="24"/>
          <w:szCs w:val="24"/>
        </w:rPr>
        <w:t xml:space="preserve">s development from </w:t>
      </w:r>
      <w:r w:rsidR="0011147D">
        <w:rPr>
          <w:rFonts w:ascii="Arial" w:hAnsi="Arial" w:cs="Arial"/>
          <w:sz w:val="24"/>
          <w:szCs w:val="24"/>
        </w:rPr>
        <w:t>childhood</w:t>
      </w:r>
      <w:r w:rsidR="0011147D" w:rsidRPr="000F5275">
        <w:rPr>
          <w:rFonts w:ascii="Arial" w:hAnsi="Arial" w:cs="Arial"/>
          <w:sz w:val="24"/>
          <w:szCs w:val="24"/>
        </w:rPr>
        <w:t xml:space="preserve"> </w:t>
      </w:r>
      <w:r w:rsidR="00E92EEA" w:rsidRPr="000F5275">
        <w:rPr>
          <w:rFonts w:ascii="Arial" w:hAnsi="Arial" w:cs="Arial"/>
          <w:sz w:val="24"/>
          <w:szCs w:val="24"/>
        </w:rPr>
        <w:t>to adulthood.</w:t>
      </w:r>
      <w:r w:rsidR="007209F1" w:rsidRPr="000F5275">
        <w:rPr>
          <w:rFonts w:ascii="Arial" w:hAnsi="Arial" w:cs="Arial"/>
          <w:sz w:val="24"/>
          <w:szCs w:val="24"/>
        </w:rPr>
        <w:t xml:space="preserve"> </w:t>
      </w:r>
      <w:r w:rsidR="00D17CDD" w:rsidRPr="000F5275">
        <w:rPr>
          <w:rFonts w:ascii="Arial" w:hAnsi="Arial" w:cs="Arial"/>
          <w:sz w:val="24"/>
          <w:szCs w:val="24"/>
        </w:rPr>
        <w:t>“</w:t>
      </w:r>
      <w:r w:rsidR="007209F1" w:rsidRPr="000F5275">
        <w:rPr>
          <w:rFonts w:ascii="Arial" w:hAnsi="Arial" w:cs="Arial"/>
          <w:sz w:val="24"/>
          <w:szCs w:val="24"/>
          <w:shd w:val="clear" w:color="auto" w:fill="FFFFFF"/>
        </w:rPr>
        <w:t xml:space="preserve">Erikson </w:t>
      </w:r>
      <w:r w:rsidR="00AE49A7" w:rsidRPr="000F5275">
        <w:rPr>
          <w:rFonts w:ascii="Arial" w:hAnsi="Arial" w:cs="Arial"/>
          <w:sz w:val="24"/>
          <w:szCs w:val="24"/>
          <w:shd w:val="clear" w:color="auto" w:fill="FFFFFF"/>
        </w:rPr>
        <w:t xml:space="preserve">argued </w:t>
      </w:r>
      <w:r w:rsidR="007209F1" w:rsidRPr="000F5275">
        <w:rPr>
          <w:rFonts w:ascii="Arial" w:hAnsi="Arial" w:cs="Arial"/>
          <w:sz w:val="24"/>
          <w:szCs w:val="24"/>
          <w:shd w:val="clear" w:color="auto" w:fill="FFFFFF"/>
        </w:rPr>
        <w:t xml:space="preserve">that personality develops in a </w:t>
      </w:r>
      <w:r w:rsidR="0006625F" w:rsidRPr="000F5275">
        <w:rPr>
          <w:rFonts w:ascii="Arial" w:hAnsi="Arial" w:cs="Arial"/>
          <w:sz w:val="24"/>
          <w:szCs w:val="24"/>
          <w:shd w:val="clear" w:color="auto" w:fill="FFFFFF"/>
        </w:rPr>
        <w:t xml:space="preserve">pre-set </w:t>
      </w:r>
      <w:r w:rsidR="007209F1" w:rsidRPr="000F5275">
        <w:rPr>
          <w:rFonts w:ascii="Arial" w:hAnsi="Arial" w:cs="Arial"/>
          <w:sz w:val="24"/>
          <w:szCs w:val="24"/>
          <w:shd w:val="clear" w:color="auto" w:fill="FFFFFF"/>
        </w:rPr>
        <w:t xml:space="preserve">order through </w:t>
      </w:r>
      <w:r w:rsidR="009C53FD" w:rsidRPr="000F5275">
        <w:rPr>
          <w:rFonts w:ascii="Arial" w:hAnsi="Arial" w:cs="Arial"/>
          <w:sz w:val="24"/>
          <w:szCs w:val="24"/>
          <w:shd w:val="clear" w:color="auto" w:fill="FFFFFF"/>
        </w:rPr>
        <w:t xml:space="preserve">the </w:t>
      </w:r>
      <w:r w:rsidR="007209F1" w:rsidRPr="000F5275">
        <w:rPr>
          <w:rFonts w:ascii="Arial" w:hAnsi="Arial" w:cs="Arial"/>
          <w:sz w:val="24"/>
          <w:szCs w:val="24"/>
          <w:shd w:val="clear" w:color="auto" w:fill="FFFFFF"/>
        </w:rPr>
        <w:t xml:space="preserve">eight stages of psychosocial development, from infancy to adulthood. </w:t>
      </w:r>
      <w:r w:rsidR="00CA560D" w:rsidRPr="000F5275">
        <w:rPr>
          <w:rFonts w:ascii="Arial" w:hAnsi="Arial" w:cs="Arial"/>
          <w:sz w:val="24"/>
          <w:szCs w:val="24"/>
          <w:shd w:val="clear" w:color="auto" w:fill="FFFFFF"/>
        </w:rPr>
        <w:t xml:space="preserve">In the course of </w:t>
      </w:r>
      <w:r w:rsidR="007209F1" w:rsidRPr="000F5275">
        <w:rPr>
          <w:rFonts w:ascii="Arial" w:hAnsi="Arial" w:cs="Arial"/>
          <w:sz w:val="24"/>
          <w:szCs w:val="24"/>
          <w:shd w:val="clear" w:color="auto" w:fill="FFFFFF"/>
        </w:rPr>
        <w:t xml:space="preserve">each stage, the person </w:t>
      </w:r>
      <w:r w:rsidR="00CA560D" w:rsidRPr="000F5275">
        <w:rPr>
          <w:rFonts w:ascii="Arial" w:hAnsi="Arial" w:cs="Arial"/>
          <w:sz w:val="24"/>
          <w:szCs w:val="24"/>
          <w:shd w:val="clear" w:color="auto" w:fill="FFFFFF"/>
        </w:rPr>
        <w:t xml:space="preserve">will </w:t>
      </w:r>
      <w:r w:rsidR="00450432" w:rsidRPr="000F5275">
        <w:rPr>
          <w:rFonts w:ascii="Arial" w:hAnsi="Arial" w:cs="Arial"/>
          <w:sz w:val="24"/>
          <w:szCs w:val="24"/>
          <w:shd w:val="clear" w:color="auto" w:fill="FFFFFF"/>
        </w:rPr>
        <w:t>face</w:t>
      </w:r>
      <w:r w:rsidR="00824EE9" w:rsidRPr="000F5275">
        <w:rPr>
          <w:rFonts w:ascii="Arial" w:hAnsi="Arial" w:cs="Arial"/>
          <w:sz w:val="24"/>
          <w:szCs w:val="24"/>
          <w:shd w:val="clear" w:color="auto" w:fill="FFFFFF"/>
        </w:rPr>
        <w:t xml:space="preserve"> </w:t>
      </w:r>
      <w:r w:rsidR="007209F1" w:rsidRPr="000F5275">
        <w:rPr>
          <w:rFonts w:ascii="Arial" w:hAnsi="Arial" w:cs="Arial"/>
          <w:sz w:val="24"/>
          <w:szCs w:val="24"/>
          <w:shd w:val="clear" w:color="auto" w:fill="FFFFFF"/>
        </w:rPr>
        <w:t xml:space="preserve">a psychosocial crisis which could have a positive or negative </w:t>
      </w:r>
      <w:r w:rsidR="006F1874" w:rsidRPr="000F5275">
        <w:rPr>
          <w:rFonts w:ascii="Arial" w:hAnsi="Arial" w:cs="Arial"/>
          <w:sz w:val="24"/>
          <w:szCs w:val="24"/>
          <w:shd w:val="clear" w:color="auto" w:fill="FFFFFF"/>
        </w:rPr>
        <w:t xml:space="preserve">effect </w:t>
      </w:r>
      <w:r w:rsidR="007209F1" w:rsidRPr="000F5275">
        <w:rPr>
          <w:rFonts w:ascii="Arial" w:hAnsi="Arial" w:cs="Arial"/>
          <w:sz w:val="24"/>
          <w:szCs w:val="24"/>
          <w:shd w:val="clear" w:color="auto" w:fill="FFFFFF"/>
        </w:rPr>
        <w:t>for personality development</w:t>
      </w:r>
      <w:r w:rsidR="00D17CDD" w:rsidRPr="000F5275">
        <w:rPr>
          <w:rFonts w:ascii="Arial" w:hAnsi="Arial" w:cs="Arial"/>
          <w:sz w:val="24"/>
          <w:szCs w:val="24"/>
          <w:shd w:val="clear" w:color="auto" w:fill="FFFFFF"/>
        </w:rPr>
        <w:t>”</w:t>
      </w:r>
      <w:r w:rsidR="001D5606" w:rsidRPr="000F5275">
        <w:rPr>
          <w:rFonts w:ascii="Arial" w:hAnsi="Arial" w:cs="Arial"/>
          <w:sz w:val="24"/>
          <w:szCs w:val="24"/>
          <w:shd w:val="clear" w:color="auto" w:fill="FFFFFF"/>
        </w:rPr>
        <w:t xml:space="preserve"> </w:t>
      </w:r>
      <w:r w:rsidR="006C5200" w:rsidRPr="000F5275">
        <w:rPr>
          <w:rFonts w:ascii="Arial" w:hAnsi="Arial" w:cs="Arial"/>
          <w:sz w:val="24"/>
          <w:szCs w:val="24"/>
          <w:shd w:val="clear" w:color="auto" w:fill="FFFFFF"/>
        </w:rPr>
        <w:fldChar w:fldCharType="begin"/>
      </w:r>
      <w:r w:rsidR="006C5200" w:rsidRPr="000F5275">
        <w:rPr>
          <w:rFonts w:ascii="Arial" w:hAnsi="Arial" w:cs="Arial"/>
          <w:sz w:val="24"/>
          <w:szCs w:val="24"/>
          <w:shd w:val="clear" w:color="auto" w:fill="FFFFFF"/>
        </w:rPr>
        <w:instrText xml:space="preserve"> ADDIN ZOTERO_ITEM CSL_CITATION {"citationID":"sqMJtQWL","properties":{"formattedCitation":"(McLeod, 2018)","plainCitation":"(McLeod, 2018)","noteIndex":0},"citationItems":[{"id":271,"uris":["http://zotero.org/users/local/FiafahHJ/items/NVL364YG"],"uri":["http://zotero.org/users/local/FiafahHJ/items/NVL364YG"],"itemData":{"id":271,"type":"webpage","title":"Erik Erikson | Psychosocial Stages | Simply Psychology","URL":"https://www.simplypsychology.org/Erik-Erikson.html","author":[{"family":"McLeod","given":"Saul"}],"accessed":{"date-parts":[["2020",1,20]]},"issued":{"date-parts":[["2018"]]}}}],"schema":"https://github.com/citation-style-language/schema/raw/master/csl-citation.json"} </w:instrText>
      </w:r>
      <w:r w:rsidR="006C5200" w:rsidRPr="000F5275">
        <w:rPr>
          <w:rFonts w:ascii="Arial" w:hAnsi="Arial" w:cs="Arial"/>
          <w:sz w:val="24"/>
          <w:szCs w:val="24"/>
          <w:shd w:val="clear" w:color="auto" w:fill="FFFFFF"/>
        </w:rPr>
        <w:fldChar w:fldCharType="separate"/>
      </w:r>
      <w:r w:rsidR="006C5200" w:rsidRPr="000F5275">
        <w:rPr>
          <w:rFonts w:ascii="Arial" w:hAnsi="Arial" w:cs="Arial"/>
          <w:sz w:val="24"/>
          <w:szCs w:val="24"/>
        </w:rPr>
        <w:t>(McLeod, 2018)</w:t>
      </w:r>
      <w:r w:rsidR="006C5200" w:rsidRPr="000F5275">
        <w:rPr>
          <w:rFonts w:ascii="Arial" w:hAnsi="Arial" w:cs="Arial"/>
          <w:sz w:val="24"/>
          <w:szCs w:val="24"/>
          <w:shd w:val="clear" w:color="auto" w:fill="FFFFFF"/>
        </w:rPr>
        <w:fldChar w:fldCharType="end"/>
      </w:r>
      <w:r w:rsidR="007209F1" w:rsidRPr="000F5275">
        <w:rPr>
          <w:rFonts w:ascii="Arial" w:hAnsi="Arial" w:cs="Arial"/>
          <w:sz w:val="24"/>
          <w:szCs w:val="24"/>
          <w:shd w:val="clear" w:color="auto" w:fill="FFFFFF"/>
        </w:rPr>
        <w:t>.</w:t>
      </w:r>
    </w:p>
    <w:p w14:paraId="60AA505A" w14:textId="7F3A8C7D" w:rsidR="00D80C42" w:rsidRPr="000F5275" w:rsidRDefault="00D80C42" w:rsidP="00D80C42">
      <w:pPr>
        <w:rPr>
          <w:rFonts w:ascii="Arial" w:hAnsi="Arial" w:cs="Arial"/>
          <w:sz w:val="24"/>
          <w:szCs w:val="24"/>
          <w:shd w:val="clear" w:color="auto" w:fill="FFFFFF"/>
        </w:rPr>
      </w:pPr>
      <w:r w:rsidRPr="000F5275">
        <w:rPr>
          <w:rFonts w:ascii="Arial" w:hAnsi="Arial" w:cs="Arial"/>
          <w:color w:val="000000"/>
          <w:sz w:val="24"/>
          <w:szCs w:val="24"/>
        </w:rPr>
        <w:t>Erikson</w:t>
      </w:r>
      <w:r w:rsidR="00D70FAC" w:rsidRPr="000F5275">
        <w:rPr>
          <w:rFonts w:ascii="Arial" w:hAnsi="Arial" w:cs="Arial"/>
          <w:color w:val="000000"/>
          <w:sz w:val="24"/>
          <w:szCs w:val="24"/>
        </w:rPr>
        <w:t xml:space="preserve"> also argued and stated that</w:t>
      </w:r>
      <w:r w:rsidRPr="000F5275">
        <w:rPr>
          <w:rFonts w:ascii="Arial" w:hAnsi="Arial" w:cs="Arial"/>
          <w:color w:val="000000"/>
          <w:sz w:val="24"/>
          <w:szCs w:val="24"/>
        </w:rPr>
        <w:t xml:space="preserve"> these </w:t>
      </w:r>
      <w:r w:rsidR="0044333F" w:rsidRPr="000F5275">
        <w:rPr>
          <w:rFonts w:ascii="Arial" w:hAnsi="Arial" w:cs="Arial"/>
          <w:color w:val="000000"/>
          <w:sz w:val="24"/>
          <w:szCs w:val="24"/>
        </w:rPr>
        <w:t>calamities</w:t>
      </w:r>
      <w:r w:rsidRPr="000F5275">
        <w:rPr>
          <w:rFonts w:ascii="Arial" w:hAnsi="Arial" w:cs="Arial"/>
          <w:color w:val="000000"/>
          <w:sz w:val="24"/>
          <w:szCs w:val="24"/>
        </w:rPr>
        <w:t xml:space="preserve"> are of a psychosocial nature </w:t>
      </w:r>
      <w:r w:rsidR="00B708E8" w:rsidRPr="000F5275">
        <w:rPr>
          <w:rFonts w:ascii="Arial" w:hAnsi="Arial" w:cs="Arial"/>
          <w:color w:val="000000"/>
          <w:sz w:val="24"/>
          <w:szCs w:val="24"/>
        </w:rPr>
        <w:t xml:space="preserve">as </w:t>
      </w:r>
      <w:r w:rsidRPr="000F5275">
        <w:rPr>
          <w:rFonts w:ascii="Arial" w:hAnsi="Arial" w:cs="Arial"/>
          <w:color w:val="000000"/>
          <w:sz w:val="24"/>
          <w:szCs w:val="24"/>
        </w:rPr>
        <w:t xml:space="preserve">they involve </w:t>
      </w:r>
      <w:r w:rsidR="00F32991">
        <w:rPr>
          <w:rFonts w:ascii="Arial" w:hAnsi="Arial" w:cs="Arial"/>
          <w:color w:val="000000"/>
          <w:sz w:val="24"/>
          <w:szCs w:val="24"/>
        </w:rPr>
        <w:t xml:space="preserve">the </w:t>
      </w:r>
      <w:r w:rsidRPr="000F5275">
        <w:rPr>
          <w:rFonts w:ascii="Arial" w:hAnsi="Arial" w:cs="Arial"/>
          <w:color w:val="000000"/>
          <w:sz w:val="24"/>
          <w:szCs w:val="24"/>
        </w:rPr>
        <w:t>psychological needs of the individual</w:t>
      </w:r>
      <w:r w:rsidR="00F32991">
        <w:rPr>
          <w:rFonts w:ascii="Arial" w:hAnsi="Arial" w:cs="Arial"/>
          <w:color w:val="000000"/>
          <w:sz w:val="24"/>
          <w:szCs w:val="24"/>
        </w:rPr>
        <w:t>,</w:t>
      </w:r>
      <w:r w:rsidR="001A6477" w:rsidRPr="000F5275">
        <w:rPr>
          <w:rFonts w:ascii="Arial" w:hAnsi="Arial" w:cs="Arial"/>
          <w:color w:val="000000"/>
          <w:sz w:val="24"/>
          <w:szCs w:val="24"/>
        </w:rPr>
        <w:t xml:space="preserve"> which</w:t>
      </w:r>
      <w:r w:rsidRPr="000F5275">
        <w:rPr>
          <w:rFonts w:ascii="Arial" w:hAnsi="Arial" w:cs="Arial"/>
          <w:color w:val="000000"/>
          <w:sz w:val="24"/>
          <w:szCs w:val="24"/>
        </w:rPr>
        <w:t xml:space="preserve"> conflict</w:t>
      </w:r>
      <w:r w:rsidR="001A6477" w:rsidRPr="000F5275">
        <w:rPr>
          <w:rFonts w:ascii="Arial" w:hAnsi="Arial" w:cs="Arial"/>
          <w:color w:val="000000"/>
          <w:sz w:val="24"/>
          <w:szCs w:val="24"/>
        </w:rPr>
        <w:t>s</w:t>
      </w:r>
      <w:r w:rsidRPr="000F5275">
        <w:rPr>
          <w:rFonts w:ascii="Arial" w:hAnsi="Arial" w:cs="Arial"/>
          <w:color w:val="000000"/>
          <w:sz w:val="24"/>
          <w:szCs w:val="24"/>
        </w:rPr>
        <w:t xml:space="preserve"> with the needs </w:t>
      </w:r>
      <w:r w:rsidR="001A6477" w:rsidRPr="000F5275">
        <w:rPr>
          <w:rFonts w:ascii="Arial" w:hAnsi="Arial" w:cs="Arial"/>
          <w:color w:val="000000"/>
          <w:sz w:val="24"/>
          <w:szCs w:val="24"/>
        </w:rPr>
        <w:t>of the</w:t>
      </w:r>
      <w:r w:rsidRPr="000F5275">
        <w:rPr>
          <w:rFonts w:ascii="Arial" w:hAnsi="Arial" w:cs="Arial"/>
          <w:color w:val="000000"/>
          <w:sz w:val="24"/>
          <w:szCs w:val="24"/>
        </w:rPr>
        <w:t xml:space="preserve"> society</w:t>
      </w:r>
      <w:r w:rsidR="001A6477" w:rsidRPr="000F5275">
        <w:rPr>
          <w:rFonts w:ascii="Arial" w:hAnsi="Arial" w:cs="Arial"/>
          <w:color w:val="000000"/>
          <w:sz w:val="24"/>
          <w:szCs w:val="24"/>
        </w:rPr>
        <w:t xml:space="preserve"> they are in</w:t>
      </w:r>
      <w:r w:rsidR="000077F7" w:rsidRPr="000F5275">
        <w:rPr>
          <w:rFonts w:ascii="Arial" w:hAnsi="Arial" w:cs="Arial"/>
          <w:color w:val="000000"/>
          <w:sz w:val="24"/>
          <w:szCs w:val="24"/>
        </w:rPr>
        <w:t>.</w:t>
      </w:r>
    </w:p>
    <w:p w14:paraId="00D975C0" w14:textId="0F35B055" w:rsidR="00D80C42" w:rsidRPr="000F5275" w:rsidRDefault="005C29C3" w:rsidP="00D80C42">
      <w:pPr>
        <w:pStyle w:val="NormalWeb"/>
        <w:shd w:val="clear" w:color="auto" w:fill="FFFFFF"/>
        <w:spacing w:before="0" w:beforeAutospacing="0" w:after="165" w:afterAutospacing="0"/>
        <w:rPr>
          <w:rFonts w:ascii="Arial" w:hAnsi="Arial" w:cs="Arial"/>
          <w:color w:val="000000"/>
        </w:rPr>
      </w:pPr>
      <w:r w:rsidRPr="000F5275">
        <w:rPr>
          <w:rFonts w:ascii="Arial" w:hAnsi="Arial" w:cs="Arial"/>
          <w:color w:val="000000"/>
        </w:rPr>
        <w:t xml:space="preserve">In that same </w:t>
      </w:r>
      <w:r w:rsidR="00D80C42" w:rsidRPr="000F5275">
        <w:rPr>
          <w:rFonts w:ascii="Arial" w:hAnsi="Arial" w:cs="Arial"/>
          <w:color w:val="000000"/>
        </w:rPr>
        <w:t>theory,</w:t>
      </w:r>
      <w:r w:rsidR="00CB18A9">
        <w:rPr>
          <w:rFonts w:ascii="Arial" w:hAnsi="Arial" w:cs="Arial"/>
          <w:color w:val="000000"/>
        </w:rPr>
        <w:t xml:space="preserve"> </w:t>
      </w:r>
      <w:r w:rsidR="00D80C42" w:rsidRPr="000F5275">
        <w:rPr>
          <w:rFonts w:ascii="Arial" w:hAnsi="Arial" w:cs="Arial"/>
          <w:color w:val="000000"/>
        </w:rPr>
        <w:t>successful completion of each stage</w:t>
      </w:r>
      <w:r w:rsidRPr="000F5275">
        <w:rPr>
          <w:rFonts w:ascii="Arial" w:hAnsi="Arial" w:cs="Arial"/>
          <w:color w:val="000000"/>
        </w:rPr>
        <w:t xml:space="preserve"> will</w:t>
      </w:r>
      <w:r w:rsidR="00D80C42" w:rsidRPr="000F5275">
        <w:rPr>
          <w:rFonts w:ascii="Arial" w:hAnsi="Arial" w:cs="Arial"/>
          <w:color w:val="000000"/>
        </w:rPr>
        <w:t xml:space="preserve"> </w:t>
      </w:r>
      <w:r w:rsidR="00C63F39" w:rsidRPr="000F5275">
        <w:rPr>
          <w:rFonts w:ascii="Arial" w:hAnsi="Arial" w:cs="Arial"/>
          <w:color w:val="000000"/>
        </w:rPr>
        <w:t>result</w:t>
      </w:r>
      <w:r w:rsidR="00D80C42" w:rsidRPr="000F5275">
        <w:rPr>
          <w:rFonts w:ascii="Arial" w:hAnsi="Arial" w:cs="Arial"/>
          <w:color w:val="000000"/>
        </w:rPr>
        <w:t xml:space="preserve"> in a healthy personality and the </w:t>
      </w:r>
      <w:r w:rsidR="00E945F8" w:rsidRPr="000F5275">
        <w:rPr>
          <w:rFonts w:ascii="Arial" w:hAnsi="Arial" w:cs="Arial"/>
          <w:color w:val="000000"/>
        </w:rPr>
        <w:t xml:space="preserve">achievement </w:t>
      </w:r>
      <w:r w:rsidR="00D80C42" w:rsidRPr="000F5275">
        <w:rPr>
          <w:rFonts w:ascii="Arial" w:hAnsi="Arial" w:cs="Arial"/>
          <w:color w:val="000000"/>
        </w:rPr>
        <w:t>of basic</w:t>
      </w:r>
      <w:r w:rsidR="00D56665" w:rsidRPr="000F5275">
        <w:rPr>
          <w:rFonts w:ascii="Arial" w:hAnsi="Arial" w:cs="Arial"/>
          <w:color w:val="000000"/>
        </w:rPr>
        <w:t xml:space="preserve"> desirable quality</w:t>
      </w:r>
      <w:r w:rsidR="00D80C42" w:rsidRPr="000F5275">
        <w:rPr>
          <w:rFonts w:ascii="Arial" w:hAnsi="Arial" w:cs="Arial"/>
          <w:color w:val="000000"/>
        </w:rPr>
        <w:t>. Basic virtues are</w:t>
      </w:r>
      <w:r w:rsidR="00EB2381" w:rsidRPr="000F5275">
        <w:rPr>
          <w:rFonts w:ascii="Arial" w:hAnsi="Arial" w:cs="Arial"/>
          <w:color w:val="000000"/>
        </w:rPr>
        <w:t xml:space="preserve"> individual</w:t>
      </w:r>
      <w:r w:rsidR="00D80C42" w:rsidRPr="000F5275">
        <w:rPr>
          <w:rFonts w:ascii="Arial" w:hAnsi="Arial" w:cs="Arial"/>
          <w:color w:val="000000"/>
        </w:rPr>
        <w:t xml:space="preserve"> characteristic strengths which the </w:t>
      </w:r>
      <w:r w:rsidR="004D32EE" w:rsidRPr="000F5275">
        <w:rPr>
          <w:rFonts w:ascii="Arial" w:hAnsi="Arial" w:cs="Arial"/>
          <w:color w:val="000000"/>
        </w:rPr>
        <w:t xml:space="preserve">self-esteem </w:t>
      </w:r>
      <w:r w:rsidR="00D80C42" w:rsidRPr="000F5275">
        <w:rPr>
          <w:rFonts w:ascii="Arial" w:hAnsi="Arial" w:cs="Arial"/>
          <w:color w:val="000000"/>
        </w:rPr>
        <w:t xml:space="preserve">can use to </w:t>
      </w:r>
      <w:r w:rsidR="00EE654E" w:rsidRPr="000F5275">
        <w:rPr>
          <w:rFonts w:ascii="Arial" w:hAnsi="Arial" w:cs="Arial"/>
          <w:color w:val="000000"/>
        </w:rPr>
        <w:t>solve later</w:t>
      </w:r>
      <w:r w:rsidR="00F95FD0" w:rsidRPr="000F5275">
        <w:rPr>
          <w:rFonts w:ascii="Arial" w:hAnsi="Arial" w:cs="Arial"/>
          <w:color w:val="000000"/>
        </w:rPr>
        <w:t xml:space="preserve"> calamities in life</w:t>
      </w:r>
      <w:r w:rsidR="00D80C42" w:rsidRPr="000F5275">
        <w:rPr>
          <w:rFonts w:ascii="Arial" w:hAnsi="Arial" w:cs="Arial"/>
          <w:color w:val="000000"/>
        </w:rPr>
        <w:t>.</w:t>
      </w:r>
    </w:p>
    <w:p w14:paraId="6FE6603D" w14:textId="705BC77B" w:rsidR="007472B9" w:rsidRPr="000F5275" w:rsidRDefault="007472B9" w:rsidP="00D80C42">
      <w:pPr>
        <w:pStyle w:val="NormalWeb"/>
        <w:shd w:val="clear" w:color="auto" w:fill="FFFFFF"/>
        <w:spacing w:before="0" w:beforeAutospacing="0" w:after="165" w:afterAutospacing="0"/>
        <w:rPr>
          <w:rFonts w:ascii="Arial" w:hAnsi="Arial" w:cs="Arial"/>
          <w:shd w:val="clear" w:color="auto" w:fill="FFFFFF"/>
        </w:rPr>
      </w:pPr>
      <w:r w:rsidRPr="000F5275">
        <w:rPr>
          <w:rFonts w:ascii="Arial" w:hAnsi="Arial" w:cs="Arial"/>
          <w:shd w:val="clear" w:color="auto" w:fill="FFFFFF"/>
        </w:rPr>
        <w:lastRenderedPageBreak/>
        <w:t xml:space="preserve">Erickson has eight </w:t>
      </w:r>
      <w:r w:rsidR="00275503" w:rsidRPr="000F5275">
        <w:rPr>
          <w:rFonts w:ascii="Arial" w:hAnsi="Arial" w:cs="Arial"/>
          <w:shd w:val="clear" w:color="auto" w:fill="FFFFFF"/>
        </w:rPr>
        <w:t xml:space="preserve">developmental </w:t>
      </w:r>
      <w:r w:rsidR="007036C5" w:rsidRPr="000F5275">
        <w:rPr>
          <w:rFonts w:ascii="Arial" w:hAnsi="Arial" w:cs="Arial"/>
          <w:shd w:val="clear" w:color="auto" w:fill="FFFFFF"/>
        </w:rPr>
        <w:t>stages;</w:t>
      </w:r>
      <w:r w:rsidR="00A96A30" w:rsidRPr="000F5275">
        <w:rPr>
          <w:rFonts w:ascii="Arial" w:hAnsi="Arial" w:cs="Arial"/>
          <w:shd w:val="clear" w:color="auto" w:fill="FFFFFF"/>
        </w:rPr>
        <w:t xml:space="preserve"> </w:t>
      </w:r>
      <w:r w:rsidR="002852B0" w:rsidRPr="000F5275">
        <w:rPr>
          <w:rFonts w:ascii="Arial" w:hAnsi="Arial" w:cs="Arial"/>
          <w:shd w:val="clear" w:color="auto" w:fill="FFFFFF"/>
        </w:rPr>
        <w:t>he states that there are</w:t>
      </w:r>
      <w:r w:rsidR="00311468" w:rsidRPr="000F5275">
        <w:rPr>
          <w:rFonts w:ascii="Arial" w:hAnsi="Arial" w:cs="Arial"/>
          <w:shd w:val="clear" w:color="auto" w:fill="FFFFFF"/>
        </w:rPr>
        <w:t xml:space="preserve"> tw</w:t>
      </w:r>
      <w:r w:rsidR="00BD5725" w:rsidRPr="000F5275">
        <w:rPr>
          <w:rFonts w:ascii="Arial" w:hAnsi="Arial" w:cs="Arial"/>
          <w:shd w:val="clear" w:color="auto" w:fill="FFFFFF"/>
        </w:rPr>
        <w:t xml:space="preserve">o main ideas </w:t>
      </w:r>
      <w:r w:rsidR="000A1E49" w:rsidRPr="000F5275">
        <w:rPr>
          <w:rFonts w:ascii="Arial" w:hAnsi="Arial" w:cs="Arial"/>
          <w:shd w:val="clear" w:color="auto" w:fill="FFFFFF"/>
        </w:rPr>
        <w:t xml:space="preserve">that conflict with each other that must be </w:t>
      </w:r>
      <w:r w:rsidR="00F53D7E" w:rsidRPr="000F5275">
        <w:rPr>
          <w:rFonts w:ascii="Arial" w:hAnsi="Arial" w:cs="Arial"/>
          <w:shd w:val="clear" w:color="auto" w:fill="FFFFFF"/>
        </w:rPr>
        <w:t xml:space="preserve">solved in order </w:t>
      </w:r>
      <w:r w:rsidR="003A2DC6" w:rsidRPr="000F5275">
        <w:rPr>
          <w:rFonts w:ascii="Arial" w:hAnsi="Arial" w:cs="Arial"/>
          <w:shd w:val="clear" w:color="auto" w:fill="FFFFFF"/>
        </w:rPr>
        <w:t xml:space="preserve">humans </w:t>
      </w:r>
      <w:r w:rsidR="00A908A6" w:rsidRPr="000F5275">
        <w:rPr>
          <w:rFonts w:ascii="Arial" w:hAnsi="Arial" w:cs="Arial"/>
          <w:shd w:val="clear" w:color="auto" w:fill="FFFFFF"/>
        </w:rPr>
        <w:t xml:space="preserve">to </w:t>
      </w:r>
      <w:r w:rsidR="006E674B" w:rsidRPr="000F5275">
        <w:rPr>
          <w:rFonts w:ascii="Arial" w:hAnsi="Arial" w:cs="Arial"/>
          <w:shd w:val="clear" w:color="auto" w:fill="FFFFFF"/>
        </w:rPr>
        <w:t xml:space="preserve">grow and </w:t>
      </w:r>
      <w:r w:rsidR="003E3EF9" w:rsidRPr="000F5275">
        <w:rPr>
          <w:rFonts w:ascii="Arial" w:hAnsi="Arial" w:cs="Arial"/>
          <w:shd w:val="clear" w:color="auto" w:fill="FFFFFF"/>
        </w:rPr>
        <w:t>gain self</w:t>
      </w:r>
      <w:r w:rsidR="00217770">
        <w:rPr>
          <w:rFonts w:ascii="Arial" w:hAnsi="Arial" w:cs="Arial"/>
          <w:shd w:val="clear" w:color="auto" w:fill="FFFFFF"/>
        </w:rPr>
        <w:t>-</w:t>
      </w:r>
      <w:r w:rsidR="003E3EF9" w:rsidRPr="000F5275">
        <w:rPr>
          <w:rFonts w:ascii="Arial" w:hAnsi="Arial" w:cs="Arial"/>
          <w:shd w:val="clear" w:color="auto" w:fill="FFFFFF"/>
        </w:rPr>
        <w:t xml:space="preserve">confident </w:t>
      </w:r>
      <w:r w:rsidR="00BF42AC" w:rsidRPr="000F5275">
        <w:rPr>
          <w:rFonts w:ascii="Arial" w:hAnsi="Arial" w:cs="Arial"/>
          <w:shd w:val="clear" w:color="auto" w:fill="FFFFFF"/>
        </w:rPr>
        <w:t>in the soci</w:t>
      </w:r>
      <w:r w:rsidR="00217770">
        <w:rPr>
          <w:rFonts w:ascii="Arial" w:hAnsi="Arial" w:cs="Arial"/>
          <w:shd w:val="clear" w:color="auto" w:fill="FFFFFF"/>
        </w:rPr>
        <w:t>e</w:t>
      </w:r>
      <w:r w:rsidR="00BF42AC" w:rsidRPr="000F5275">
        <w:rPr>
          <w:rFonts w:ascii="Arial" w:hAnsi="Arial" w:cs="Arial"/>
          <w:shd w:val="clear" w:color="auto" w:fill="FFFFFF"/>
        </w:rPr>
        <w:t xml:space="preserve">ty </w:t>
      </w:r>
      <w:r w:rsidR="00AF6EE0" w:rsidRPr="000F5275">
        <w:rPr>
          <w:rFonts w:ascii="Arial" w:hAnsi="Arial" w:cs="Arial"/>
          <w:shd w:val="clear" w:color="auto" w:fill="FFFFFF"/>
        </w:rPr>
        <w:t>he or she is in.</w:t>
      </w:r>
      <w:r w:rsidR="00136BF9" w:rsidRPr="000F5275">
        <w:rPr>
          <w:rFonts w:ascii="Arial" w:hAnsi="Arial" w:cs="Arial"/>
          <w:shd w:val="clear" w:color="auto" w:fill="FFFFFF"/>
        </w:rPr>
        <w:t xml:space="preserve"> </w:t>
      </w:r>
      <w:r w:rsidR="00217770">
        <w:rPr>
          <w:rFonts w:ascii="Arial" w:hAnsi="Arial" w:cs="Arial"/>
          <w:shd w:val="clear" w:color="auto" w:fill="FFFFFF"/>
        </w:rPr>
        <w:t>I</w:t>
      </w:r>
      <w:r w:rsidR="00136BF9" w:rsidRPr="000F5275">
        <w:rPr>
          <w:rFonts w:ascii="Arial" w:hAnsi="Arial" w:cs="Arial"/>
          <w:shd w:val="clear" w:color="auto" w:fill="FFFFFF"/>
        </w:rPr>
        <w:t xml:space="preserve">f a person is not able to </w:t>
      </w:r>
      <w:r w:rsidR="002E5DB4">
        <w:rPr>
          <w:rFonts w:ascii="Arial" w:hAnsi="Arial" w:cs="Arial"/>
          <w:shd w:val="clear" w:color="auto" w:fill="FFFFFF"/>
        </w:rPr>
        <w:t>obt</w:t>
      </w:r>
      <w:r w:rsidR="005D7466" w:rsidRPr="000F5275">
        <w:rPr>
          <w:rFonts w:ascii="Arial" w:hAnsi="Arial" w:cs="Arial"/>
          <w:shd w:val="clear" w:color="auto" w:fill="FFFFFF"/>
        </w:rPr>
        <w:t>ain this type of confidence</w:t>
      </w:r>
      <w:r w:rsidR="002E5DB4">
        <w:rPr>
          <w:rFonts w:ascii="Arial" w:hAnsi="Arial" w:cs="Arial"/>
          <w:shd w:val="clear" w:color="auto" w:fill="FFFFFF"/>
        </w:rPr>
        <w:t>,</w:t>
      </w:r>
      <w:r w:rsidR="005D7466" w:rsidRPr="000F5275">
        <w:rPr>
          <w:rFonts w:ascii="Arial" w:hAnsi="Arial" w:cs="Arial"/>
          <w:shd w:val="clear" w:color="auto" w:fill="FFFFFF"/>
        </w:rPr>
        <w:t xml:space="preserve"> </w:t>
      </w:r>
      <w:r w:rsidR="00655518" w:rsidRPr="000F5275">
        <w:rPr>
          <w:rFonts w:ascii="Arial" w:hAnsi="Arial" w:cs="Arial"/>
          <w:shd w:val="clear" w:color="auto" w:fill="FFFFFF"/>
        </w:rPr>
        <w:t>they can then tend to feel inad</w:t>
      </w:r>
      <w:r w:rsidR="007363D9" w:rsidRPr="000F5275">
        <w:rPr>
          <w:rFonts w:ascii="Arial" w:hAnsi="Arial" w:cs="Arial"/>
          <w:shd w:val="clear" w:color="auto" w:fill="FFFFFF"/>
        </w:rPr>
        <w:t>equ</w:t>
      </w:r>
      <w:r w:rsidR="002E5DB4">
        <w:rPr>
          <w:rFonts w:ascii="Arial" w:hAnsi="Arial" w:cs="Arial"/>
          <w:shd w:val="clear" w:color="auto" w:fill="FFFFFF"/>
        </w:rPr>
        <w:t>ate</w:t>
      </w:r>
      <w:r w:rsidR="007363D9" w:rsidRPr="000F5275">
        <w:rPr>
          <w:rFonts w:ascii="Arial" w:hAnsi="Arial" w:cs="Arial"/>
          <w:shd w:val="clear" w:color="auto" w:fill="FFFFFF"/>
        </w:rPr>
        <w:t>.</w:t>
      </w:r>
      <w:r w:rsidR="00BD5725" w:rsidRPr="000F5275">
        <w:rPr>
          <w:rFonts w:ascii="Arial" w:hAnsi="Arial" w:cs="Arial"/>
          <w:shd w:val="clear" w:color="auto" w:fill="FFFFFF"/>
        </w:rPr>
        <w:t xml:space="preserve"> </w:t>
      </w:r>
    </w:p>
    <w:p w14:paraId="21BAED42" w14:textId="1221B437" w:rsidR="00086D07" w:rsidRPr="000F5275" w:rsidRDefault="00F719BF" w:rsidP="00E92EEA">
      <w:pPr>
        <w:rPr>
          <w:rFonts w:ascii="Arial" w:hAnsi="Arial" w:cs="Arial"/>
          <w:b/>
          <w:bCs/>
          <w:color w:val="FF0000"/>
          <w:sz w:val="24"/>
          <w:szCs w:val="24"/>
        </w:rPr>
      </w:pPr>
      <w:r w:rsidRPr="000F5275">
        <w:rPr>
          <w:rFonts w:ascii="Arial" w:hAnsi="Arial" w:cs="Arial"/>
          <w:b/>
          <w:bCs/>
          <w:sz w:val="24"/>
          <w:szCs w:val="24"/>
        </w:rPr>
        <w:t>The eight stages of Erickson</w:t>
      </w:r>
      <w:r w:rsidR="00AF1C61" w:rsidRPr="000F5275">
        <w:rPr>
          <w:rFonts w:ascii="Arial" w:hAnsi="Arial" w:cs="Arial"/>
          <w:b/>
          <w:bCs/>
          <w:sz w:val="24"/>
          <w:szCs w:val="24"/>
        </w:rPr>
        <w:t>’s The</w:t>
      </w:r>
      <w:r w:rsidR="002E5DB4">
        <w:rPr>
          <w:rFonts w:ascii="Arial" w:hAnsi="Arial" w:cs="Arial"/>
          <w:b/>
          <w:bCs/>
          <w:sz w:val="24"/>
          <w:szCs w:val="24"/>
        </w:rPr>
        <w:t>or</w:t>
      </w:r>
      <w:r w:rsidR="00AF1C61" w:rsidRPr="000F5275">
        <w:rPr>
          <w:rFonts w:ascii="Arial" w:hAnsi="Arial" w:cs="Arial"/>
          <w:b/>
          <w:bCs/>
          <w:sz w:val="24"/>
          <w:szCs w:val="24"/>
        </w:rPr>
        <w:t>y:</w:t>
      </w:r>
    </w:p>
    <w:p w14:paraId="30938C6A" w14:textId="057B8A22" w:rsidR="00AF1C61" w:rsidRPr="000F5275" w:rsidRDefault="00AD0D86" w:rsidP="00BD1556">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Trust vs Mistrust</w:t>
      </w:r>
      <w:r w:rsidR="006E0351" w:rsidRPr="000F5275">
        <w:rPr>
          <w:rFonts w:ascii="Arial" w:hAnsi="Arial" w:cs="Arial"/>
          <w:sz w:val="24"/>
          <w:szCs w:val="24"/>
          <w:shd w:val="clear" w:color="auto" w:fill="FFFFFF"/>
        </w:rPr>
        <w:t xml:space="preserve"> -</w:t>
      </w:r>
      <w:r w:rsidR="00E955A9" w:rsidRPr="000F5275">
        <w:rPr>
          <w:rFonts w:ascii="Arial" w:hAnsi="Arial" w:cs="Arial"/>
          <w:sz w:val="24"/>
          <w:szCs w:val="24"/>
          <w:shd w:val="clear" w:color="auto" w:fill="FFFFFF"/>
        </w:rPr>
        <w:t xml:space="preserve"> </w:t>
      </w:r>
      <w:r w:rsidR="006E0351" w:rsidRPr="000F5275">
        <w:rPr>
          <w:rFonts w:ascii="Arial" w:hAnsi="Arial" w:cs="Arial"/>
          <w:sz w:val="24"/>
          <w:szCs w:val="24"/>
          <w:shd w:val="clear" w:color="auto" w:fill="FFFFFF"/>
        </w:rPr>
        <w:t>0-1</w:t>
      </w:r>
      <w:r w:rsidR="00460CA4" w:rsidRPr="000F5275">
        <w:rPr>
          <w:rFonts w:ascii="Arial" w:hAnsi="Arial" w:cs="Arial"/>
          <w:sz w:val="24"/>
          <w:szCs w:val="24"/>
          <w:shd w:val="clear" w:color="auto" w:fill="FFFFFF"/>
        </w:rPr>
        <w:t>8 months</w:t>
      </w:r>
    </w:p>
    <w:p w14:paraId="6C233BEC" w14:textId="73EA7AF2" w:rsidR="00BD1556" w:rsidRPr="000F5275" w:rsidRDefault="00D25ED0" w:rsidP="00BD1556">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Autonomy vs Shame</w:t>
      </w:r>
      <w:r w:rsidR="00EA64A3" w:rsidRPr="000F5275">
        <w:rPr>
          <w:rFonts w:ascii="Arial" w:hAnsi="Arial" w:cs="Arial"/>
          <w:sz w:val="24"/>
          <w:szCs w:val="24"/>
          <w:shd w:val="clear" w:color="auto" w:fill="FFFFFF"/>
        </w:rPr>
        <w:t xml:space="preserve"> </w:t>
      </w:r>
      <w:r w:rsidR="00E955A9" w:rsidRPr="000F5275">
        <w:rPr>
          <w:rFonts w:ascii="Arial" w:hAnsi="Arial" w:cs="Arial"/>
          <w:sz w:val="24"/>
          <w:szCs w:val="24"/>
          <w:shd w:val="clear" w:color="auto" w:fill="FFFFFF"/>
        </w:rPr>
        <w:t xml:space="preserve">– 18 months </w:t>
      </w:r>
      <w:r w:rsidR="00CC5C72" w:rsidRPr="000F5275">
        <w:rPr>
          <w:rFonts w:ascii="Arial" w:hAnsi="Arial" w:cs="Arial"/>
          <w:sz w:val="24"/>
          <w:szCs w:val="24"/>
          <w:shd w:val="clear" w:color="auto" w:fill="FFFFFF"/>
        </w:rPr>
        <w:t>- 3</w:t>
      </w:r>
      <w:r w:rsidR="004D61CE" w:rsidRPr="000F5275">
        <w:rPr>
          <w:rFonts w:ascii="Arial" w:hAnsi="Arial" w:cs="Arial"/>
          <w:color w:val="000000"/>
          <w:sz w:val="24"/>
          <w:szCs w:val="24"/>
          <w:shd w:val="clear" w:color="auto" w:fill="FFFFFF"/>
        </w:rPr>
        <w:t xml:space="preserve"> </w:t>
      </w:r>
      <w:r w:rsidR="009411B9" w:rsidRPr="000F5275">
        <w:rPr>
          <w:rFonts w:ascii="Arial" w:hAnsi="Arial" w:cs="Arial"/>
          <w:color w:val="000000"/>
          <w:sz w:val="24"/>
          <w:szCs w:val="24"/>
          <w:shd w:val="clear" w:color="auto" w:fill="FFFFFF"/>
        </w:rPr>
        <w:t>years</w:t>
      </w:r>
    </w:p>
    <w:p w14:paraId="21916FD6" w14:textId="0C715C31" w:rsidR="001D3A3C" w:rsidRPr="000F5275" w:rsidRDefault="001D3A3C" w:rsidP="00BD1556">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Initiative vs Guilt</w:t>
      </w:r>
      <w:r w:rsidR="004D61CE" w:rsidRPr="000F5275">
        <w:rPr>
          <w:rFonts w:ascii="Arial" w:hAnsi="Arial" w:cs="Arial"/>
          <w:sz w:val="24"/>
          <w:szCs w:val="24"/>
          <w:shd w:val="clear" w:color="auto" w:fill="FFFFFF"/>
        </w:rPr>
        <w:t xml:space="preserve"> </w:t>
      </w:r>
      <w:r w:rsidR="00CC5C72" w:rsidRPr="000F5275">
        <w:rPr>
          <w:rFonts w:ascii="Arial" w:hAnsi="Arial" w:cs="Arial"/>
          <w:sz w:val="24"/>
          <w:szCs w:val="24"/>
          <w:shd w:val="clear" w:color="auto" w:fill="FFFFFF"/>
        </w:rPr>
        <w:t>–</w:t>
      </w:r>
      <w:r w:rsidR="0040415B" w:rsidRPr="000F5275">
        <w:rPr>
          <w:rFonts w:ascii="Arial" w:hAnsi="Arial" w:cs="Arial"/>
          <w:sz w:val="24"/>
          <w:szCs w:val="24"/>
          <w:shd w:val="clear" w:color="auto" w:fill="FFFFFF"/>
        </w:rPr>
        <w:t xml:space="preserve"> </w:t>
      </w:r>
      <w:r w:rsidR="00CC5C72" w:rsidRPr="000F5275">
        <w:rPr>
          <w:rFonts w:ascii="Arial" w:hAnsi="Arial" w:cs="Arial"/>
          <w:sz w:val="24"/>
          <w:szCs w:val="24"/>
          <w:shd w:val="clear" w:color="auto" w:fill="FFFFFF"/>
        </w:rPr>
        <w:t>3</w:t>
      </w:r>
      <w:r w:rsidR="009027D9" w:rsidRPr="000F5275">
        <w:rPr>
          <w:rFonts w:ascii="Arial" w:hAnsi="Arial" w:cs="Arial"/>
          <w:sz w:val="24"/>
          <w:szCs w:val="24"/>
          <w:shd w:val="clear" w:color="auto" w:fill="FFFFFF"/>
        </w:rPr>
        <w:t xml:space="preserve"> </w:t>
      </w:r>
      <w:r w:rsidR="009411B9" w:rsidRPr="000F5275">
        <w:rPr>
          <w:rFonts w:ascii="Arial" w:hAnsi="Arial" w:cs="Arial"/>
          <w:sz w:val="24"/>
          <w:szCs w:val="24"/>
          <w:shd w:val="clear" w:color="auto" w:fill="FFFFFF"/>
        </w:rPr>
        <w:t>–</w:t>
      </w:r>
      <w:r w:rsidR="00CC5C72" w:rsidRPr="000F5275">
        <w:rPr>
          <w:rFonts w:ascii="Arial" w:hAnsi="Arial" w:cs="Arial"/>
          <w:sz w:val="24"/>
          <w:szCs w:val="24"/>
          <w:shd w:val="clear" w:color="auto" w:fill="FFFFFF"/>
        </w:rPr>
        <w:t xml:space="preserve"> 5</w:t>
      </w:r>
      <w:r w:rsidR="009411B9" w:rsidRPr="000F5275">
        <w:rPr>
          <w:rFonts w:ascii="Arial" w:hAnsi="Arial" w:cs="Arial"/>
          <w:sz w:val="24"/>
          <w:szCs w:val="24"/>
          <w:shd w:val="clear" w:color="auto" w:fill="FFFFFF"/>
        </w:rPr>
        <w:t xml:space="preserve"> years</w:t>
      </w:r>
    </w:p>
    <w:p w14:paraId="403444FE" w14:textId="595E88A0" w:rsidR="004E570F" w:rsidRPr="000F5275" w:rsidRDefault="00324B58" w:rsidP="004E570F">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 xml:space="preserve">Industry vs </w:t>
      </w:r>
      <w:r w:rsidR="00660B99" w:rsidRPr="000F5275">
        <w:rPr>
          <w:rFonts w:ascii="Arial" w:hAnsi="Arial" w:cs="Arial"/>
          <w:sz w:val="24"/>
          <w:szCs w:val="24"/>
          <w:shd w:val="clear" w:color="auto" w:fill="FFFFFF"/>
        </w:rPr>
        <w:t>Inferiority</w:t>
      </w:r>
      <w:r w:rsidR="00DC40B7" w:rsidRPr="000F5275">
        <w:rPr>
          <w:rFonts w:ascii="Arial" w:hAnsi="Arial" w:cs="Arial"/>
          <w:sz w:val="24"/>
          <w:szCs w:val="24"/>
          <w:shd w:val="clear" w:color="auto" w:fill="FFFFFF"/>
        </w:rPr>
        <w:t xml:space="preserve"> – 5</w:t>
      </w:r>
      <w:r w:rsidR="009027D9" w:rsidRPr="000F5275">
        <w:rPr>
          <w:rFonts w:ascii="Arial" w:hAnsi="Arial" w:cs="Arial"/>
          <w:sz w:val="24"/>
          <w:szCs w:val="24"/>
          <w:shd w:val="clear" w:color="auto" w:fill="FFFFFF"/>
        </w:rPr>
        <w:t xml:space="preserve"> </w:t>
      </w:r>
      <w:r w:rsidR="009411B9" w:rsidRPr="000F5275">
        <w:rPr>
          <w:rFonts w:ascii="Arial" w:hAnsi="Arial" w:cs="Arial"/>
          <w:sz w:val="24"/>
          <w:szCs w:val="24"/>
          <w:shd w:val="clear" w:color="auto" w:fill="FFFFFF"/>
        </w:rPr>
        <w:t>–</w:t>
      </w:r>
      <w:r w:rsidR="009027D9" w:rsidRPr="000F5275">
        <w:rPr>
          <w:rFonts w:ascii="Arial" w:hAnsi="Arial" w:cs="Arial"/>
          <w:sz w:val="24"/>
          <w:szCs w:val="24"/>
          <w:shd w:val="clear" w:color="auto" w:fill="FFFFFF"/>
        </w:rPr>
        <w:t xml:space="preserve"> </w:t>
      </w:r>
      <w:r w:rsidR="00DC40B7" w:rsidRPr="000F5275">
        <w:rPr>
          <w:rFonts w:ascii="Arial" w:hAnsi="Arial" w:cs="Arial"/>
          <w:sz w:val="24"/>
          <w:szCs w:val="24"/>
          <w:shd w:val="clear" w:color="auto" w:fill="FFFFFF"/>
        </w:rPr>
        <w:t>12</w:t>
      </w:r>
      <w:r w:rsidR="009411B9" w:rsidRPr="000F5275">
        <w:rPr>
          <w:rFonts w:ascii="Arial" w:hAnsi="Arial" w:cs="Arial"/>
          <w:sz w:val="24"/>
          <w:szCs w:val="24"/>
          <w:shd w:val="clear" w:color="auto" w:fill="FFFFFF"/>
        </w:rPr>
        <w:t xml:space="preserve"> years</w:t>
      </w:r>
    </w:p>
    <w:p w14:paraId="3A7319D1" w14:textId="7B3ED828" w:rsidR="00E56745" w:rsidRPr="000F5275" w:rsidRDefault="00CE0E4F" w:rsidP="00E56745">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Identity vs Role Confusion</w:t>
      </w:r>
      <w:r w:rsidR="00774028" w:rsidRPr="000F5275">
        <w:rPr>
          <w:rFonts w:ascii="Arial" w:hAnsi="Arial" w:cs="Arial"/>
          <w:sz w:val="24"/>
          <w:szCs w:val="24"/>
          <w:shd w:val="clear" w:color="auto" w:fill="FFFFFF"/>
        </w:rPr>
        <w:t xml:space="preserve"> – 12</w:t>
      </w:r>
      <w:r w:rsidR="009027D9" w:rsidRPr="000F5275">
        <w:rPr>
          <w:rFonts w:ascii="Arial" w:hAnsi="Arial" w:cs="Arial"/>
          <w:sz w:val="24"/>
          <w:szCs w:val="24"/>
          <w:shd w:val="clear" w:color="auto" w:fill="FFFFFF"/>
        </w:rPr>
        <w:t xml:space="preserve"> </w:t>
      </w:r>
      <w:r w:rsidR="009411B9" w:rsidRPr="000F5275">
        <w:rPr>
          <w:rFonts w:ascii="Arial" w:hAnsi="Arial" w:cs="Arial"/>
          <w:sz w:val="24"/>
          <w:szCs w:val="24"/>
          <w:shd w:val="clear" w:color="auto" w:fill="FFFFFF"/>
        </w:rPr>
        <w:t xml:space="preserve">– </w:t>
      </w:r>
      <w:r w:rsidR="00774028" w:rsidRPr="000F5275">
        <w:rPr>
          <w:rFonts w:ascii="Arial" w:hAnsi="Arial" w:cs="Arial"/>
          <w:sz w:val="24"/>
          <w:szCs w:val="24"/>
          <w:shd w:val="clear" w:color="auto" w:fill="FFFFFF"/>
        </w:rPr>
        <w:t>18</w:t>
      </w:r>
      <w:r w:rsidR="009411B9" w:rsidRPr="000F5275">
        <w:rPr>
          <w:rFonts w:ascii="Arial" w:hAnsi="Arial" w:cs="Arial"/>
          <w:sz w:val="24"/>
          <w:szCs w:val="24"/>
          <w:shd w:val="clear" w:color="auto" w:fill="FFFFFF"/>
        </w:rPr>
        <w:t xml:space="preserve"> years</w:t>
      </w:r>
    </w:p>
    <w:p w14:paraId="0EDAAE17" w14:textId="27441DFA" w:rsidR="00CE0E4F" w:rsidRPr="000F5275" w:rsidRDefault="00CC20FC" w:rsidP="004E570F">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Intimacy vs Isolation</w:t>
      </w:r>
      <w:r w:rsidR="00137172" w:rsidRPr="000F5275">
        <w:rPr>
          <w:rFonts w:ascii="Arial" w:hAnsi="Arial" w:cs="Arial"/>
          <w:sz w:val="24"/>
          <w:szCs w:val="24"/>
          <w:shd w:val="clear" w:color="auto" w:fill="FFFFFF"/>
        </w:rPr>
        <w:t xml:space="preserve"> – 18</w:t>
      </w:r>
      <w:r w:rsidR="009027D9" w:rsidRPr="000F5275">
        <w:rPr>
          <w:rFonts w:ascii="Arial" w:hAnsi="Arial" w:cs="Arial"/>
          <w:sz w:val="24"/>
          <w:szCs w:val="24"/>
          <w:shd w:val="clear" w:color="auto" w:fill="FFFFFF"/>
        </w:rPr>
        <w:t xml:space="preserve"> </w:t>
      </w:r>
      <w:r w:rsidR="009411B9" w:rsidRPr="000F5275">
        <w:rPr>
          <w:rFonts w:ascii="Arial" w:hAnsi="Arial" w:cs="Arial"/>
          <w:sz w:val="24"/>
          <w:szCs w:val="24"/>
          <w:shd w:val="clear" w:color="auto" w:fill="FFFFFF"/>
        </w:rPr>
        <w:t>–</w:t>
      </w:r>
      <w:r w:rsidR="009027D9" w:rsidRPr="000F5275">
        <w:rPr>
          <w:rFonts w:ascii="Arial" w:hAnsi="Arial" w:cs="Arial"/>
          <w:sz w:val="24"/>
          <w:szCs w:val="24"/>
          <w:shd w:val="clear" w:color="auto" w:fill="FFFFFF"/>
        </w:rPr>
        <w:t xml:space="preserve"> </w:t>
      </w:r>
      <w:r w:rsidR="00137172" w:rsidRPr="000F5275">
        <w:rPr>
          <w:rFonts w:ascii="Arial" w:hAnsi="Arial" w:cs="Arial"/>
          <w:sz w:val="24"/>
          <w:szCs w:val="24"/>
          <w:shd w:val="clear" w:color="auto" w:fill="FFFFFF"/>
        </w:rPr>
        <w:t>40</w:t>
      </w:r>
      <w:r w:rsidR="009411B9" w:rsidRPr="000F5275">
        <w:rPr>
          <w:rFonts w:ascii="Arial" w:hAnsi="Arial" w:cs="Arial"/>
          <w:sz w:val="24"/>
          <w:szCs w:val="24"/>
          <w:shd w:val="clear" w:color="auto" w:fill="FFFFFF"/>
        </w:rPr>
        <w:t xml:space="preserve"> years</w:t>
      </w:r>
    </w:p>
    <w:p w14:paraId="4F0D00EF" w14:textId="6F6EE356" w:rsidR="00CC20FC" w:rsidRPr="000F5275" w:rsidRDefault="00CC20FC" w:rsidP="004E570F">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Generativity vs Stagnation</w:t>
      </w:r>
      <w:r w:rsidR="00137172" w:rsidRPr="000F5275">
        <w:rPr>
          <w:rFonts w:ascii="Arial" w:hAnsi="Arial" w:cs="Arial"/>
          <w:sz w:val="24"/>
          <w:szCs w:val="24"/>
          <w:shd w:val="clear" w:color="auto" w:fill="FFFFFF"/>
        </w:rPr>
        <w:t xml:space="preserve"> </w:t>
      </w:r>
      <w:r w:rsidR="009027D9" w:rsidRPr="000F5275">
        <w:rPr>
          <w:rFonts w:ascii="Arial" w:hAnsi="Arial" w:cs="Arial"/>
          <w:sz w:val="24"/>
          <w:szCs w:val="24"/>
          <w:shd w:val="clear" w:color="auto" w:fill="FFFFFF"/>
        </w:rPr>
        <w:t>–</w:t>
      </w:r>
      <w:r w:rsidR="00985976" w:rsidRPr="000F5275">
        <w:rPr>
          <w:rFonts w:ascii="Arial" w:hAnsi="Arial" w:cs="Arial"/>
          <w:sz w:val="24"/>
          <w:szCs w:val="24"/>
          <w:shd w:val="clear" w:color="auto" w:fill="FFFFFF"/>
        </w:rPr>
        <w:t xml:space="preserve"> </w:t>
      </w:r>
      <w:r w:rsidR="00137172" w:rsidRPr="000F5275">
        <w:rPr>
          <w:rFonts w:ascii="Arial" w:hAnsi="Arial" w:cs="Arial"/>
          <w:sz w:val="24"/>
          <w:szCs w:val="24"/>
          <w:shd w:val="clear" w:color="auto" w:fill="FFFFFF"/>
        </w:rPr>
        <w:t>40</w:t>
      </w:r>
      <w:r w:rsidR="009027D9" w:rsidRPr="000F5275">
        <w:rPr>
          <w:rFonts w:ascii="Arial" w:hAnsi="Arial" w:cs="Arial"/>
          <w:sz w:val="24"/>
          <w:szCs w:val="24"/>
          <w:shd w:val="clear" w:color="auto" w:fill="FFFFFF"/>
        </w:rPr>
        <w:t xml:space="preserve"> </w:t>
      </w:r>
      <w:r w:rsidR="009411B9" w:rsidRPr="000F5275">
        <w:rPr>
          <w:rFonts w:ascii="Arial" w:hAnsi="Arial" w:cs="Arial"/>
          <w:sz w:val="24"/>
          <w:szCs w:val="24"/>
          <w:shd w:val="clear" w:color="auto" w:fill="FFFFFF"/>
        </w:rPr>
        <w:t>–</w:t>
      </w:r>
      <w:r w:rsidR="009027D9" w:rsidRPr="000F5275">
        <w:rPr>
          <w:rFonts w:ascii="Arial" w:hAnsi="Arial" w:cs="Arial"/>
          <w:sz w:val="24"/>
          <w:szCs w:val="24"/>
          <w:shd w:val="clear" w:color="auto" w:fill="FFFFFF"/>
        </w:rPr>
        <w:t xml:space="preserve"> </w:t>
      </w:r>
      <w:r w:rsidR="00137172" w:rsidRPr="000F5275">
        <w:rPr>
          <w:rFonts w:ascii="Arial" w:hAnsi="Arial" w:cs="Arial"/>
          <w:sz w:val="24"/>
          <w:szCs w:val="24"/>
          <w:shd w:val="clear" w:color="auto" w:fill="FFFFFF"/>
        </w:rPr>
        <w:t>65</w:t>
      </w:r>
      <w:r w:rsidR="009411B9" w:rsidRPr="000F5275">
        <w:rPr>
          <w:rFonts w:ascii="Arial" w:hAnsi="Arial" w:cs="Arial"/>
          <w:sz w:val="24"/>
          <w:szCs w:val="24"/>
          <w:shd w:val="clear" w:color="auto" w:fill="FFFFFF"/>
        </w:rPr>
        <w:t xml:space="preserve"> years</w:t>
      </w:r>
    </w:p>
    <w:p w14:paraId="5585C72D" w14:textId="0C1441CC" w:rsidR="00CC20FC" w:rsidRPr="000F5275" w:rsidRDefault="003C2A9F" w:rsidP="004E570F">
      <w:pPr>
        <w:pStyle w:val="ListParagraph"/>
        <w:numPr>
          <w:ilvl w:val="0"/>
          <w:numId w:val="2"/>
        </w:numPr>
        <w:rPr>
          <w:rFonts w:ascii="Arial" w:hAnsi="Arial" w:cs="Arial"/>
          <w:sz w:val="24"/>
          <w:szCs w:val="24"/>
        </w:rPr>
      </w:pPr>
      <w:r w:rsidRPr="000F5275">
        <w:rPr>
          <w:rFonts w:ascii="Arial" w:hAnsi="Arial" w:cs="Arial"/>
          <w:sz w:val="24"/>
          <w:szCs w:val="24"/>
          <w:shd w:val="clear" w:color="auto" w:fill="FFFFFF"/>
        </w:rPr>
        <w:t>Ego Integrity vs Despair</w:t>
      </w:r>
      <w:r w:rsidR="00985976" w:rsidRPr="000F5275">
        <w:rPr>
          <w:rFonts w:ascii="Arial" w:hAnsi="Arial" w:cs="Arial"/>
          <w:sz w:val="24"/>
          <w:szCs w:val="24"/>
          <w:shd w:val="clear" w:color="auto" w:fill="FFFFFF"/>
        </w:rPr>
        <w:t xml:space="preserve"> – 65</w:t>
      </w:r>
      <w:r w:rsidR="00F24AFA" w:rsidRPr="000F5275">
        <w:rPr>
          <w:rFonts w:ascii="Arial" w:hAnsi="Arial" w:cs="Arial"/>
          <w:sz w:val="24"/>
          <w:szCs w:val="24"/>
          <w:shd w:val="clear" w:color="auto" w:fill="FFFFFF"/>
        </w:rPr>
        <w:t xml:space="preserve"> years</w:t>
      </w:r>
      <w:r w:rsidR="00985976" w:rsidRPr="000F5275">
        <w:rPr>
          <w:rFonts w:ascii="Arial" w:hAnsi="Arial" w:cs="Arial"/>
          <w:sz w:val="24"/>
          <w:szCs w:val="24"/>
          <w:shd w:val="clear" w:color="auto" w:fill="FFFFFF"/>
        </w:rPr>
        <w:t>+</w:t>
      </w:r>
      <w:r w:rsidR="009411B9" w:rsidRPr="000F5275">
        <w:rPr>
          <w:rFonts w:ascii="Arial" w:hAnsi="Arial" w:cs="Arial"/>
          <w:sz w:val="24"/>
          <w:szCs w:val="24"/>
          <w:shd w:val="clear" w:color="auto" w:fill="FFFFFF"/>
        </w:rPr>
        <w:t xml:space="preserve"> </w:t>
      </w:r>
    </w:p>
    <w:p w14:paraId="4BD25E6F" w14:textId="1886263A" w:rsidR="00246612" w:rsidRPr="000F5275" w:rsidRDefault="00977AB0" w:rsidP="003A3E3E">
      <w:pPr>
        <w:rPr>
          <w:rFonts w:ascii="Arial" w:eastAsia="Times New Roman" w:hAnsi="Arial" w:cs="Arial"/>
          <w:sz w:val="24"/>
          <w:szCs w:val="24"/>
          <w:shd w:val="clear" w:color="auto" w:fill="FFFFFF"/>
          <w:lang w:eastAsia="en-GB"/>
        </w:rPr>
      </w:pPr>
      <w:r w:rsidRPr="000F5275">
        <w:rPr>
          <w:rFonts w:ascii="Arial" w:hAnsi="Arial" w:cs="Arial"/>
          <w:sz w:val="24"/>
          <w:szCs w:val="24"/>
        </w:rPr>
        <w:t>“</w:t>
      </w:r>
      <w:r w:rsidR="009F303D" w:rsidRPr="000F5275">
        <w:rPr>
          <w:rFonts w:ascii="Arial" w:hAnsi="Arial" w:cs="Arial"/>
          <w:sz w:val="24"/>
          <w:szCs w:val="24"/>
        </w:rPr>
        <w:t xml:space="preserve">Trust </w:t>
      </w:r>
      <w:r w:rsidR="00386660" w:rsidRPr="000F5275">
        <w:rPr>
          <w:rFonts w:ascii="Arial" w:eastAsia="Times New Roman" w:hAnsi="Arial" w:cs="Arial"/>
          <w:sz w:val="24"/>
          <w:szCs w:val="24"/>
          <w:shd w:val="clear" w:color="auto" w:fill="FFFFFF"/>
          <w:lang w:eastAsia="en-GB"/>
        </w:rPr>
        <w:t>versus mistrust stage</w:t>
      </w:r>
      <w:r w:rsidR="00F53C1E" w:rsidRPr="000F5275">
        <w:rPr>
          <w:rFonts w:ascii="Arial" w:eastAsia="Times New Roman" w:hAnsi="Arial" w:cs="Arial"/>
          <w:sz w:val="24"/>
          <w:szCs w:val="24"/>
          <w:shd w:val="clear" w:color="auto" w:fill="FFFFFF"/>
          <w:lang w:eastAsia="en-GB"/>
        </w:rPr>
        <w:t>,</w:t>
      </w:r>
      <w:r w:rsidR="003C7A68">
        <w:rPr>
          <w:rFonts w:ascii="Arial" w:eastAsia="Times New Roman" w:hAnsi="Arial" w:cs="Arial"/>
          <w:sz w:val="24"/>
          <w:szCs w:val="24"/>
          <w:shd w:val="clear" w:color="auto" w:fill="FFFFFF"/>
          <w:lang w:eastAsia="en-GB"/>
        </w:rPr>
        <w:t xml:space="preserve"> and</w:t>
      </w:r>
      <w:r w:rsidR="00D329A0" w:rsidRPr="000F5275">
        <w:rPr>
          <w:rFonts w:ascii="Arial" w:eastAsia="Times New Roman" w:hAnsi="Arial" w:cs="Arial"/>
          <w:sz w:val="24"/>
          <w:szCs w:val="24"/>
          <w:shd w:val="clear" w:color="auto" w:fill="FFFFFF"/>
          <w:lang w:eastAsia="en-GB"/>
        </w:rPr>
        <w:t xml:space="preserve"> </w:t>
      </w:r>
      <w:r w:rsidR="00386660" w:rsidRPr="000F5275">
        <w:rPr>
          <w:rFonts w:ascii="Arial" w:eastAsia="Times New Roman" w:hAnsi="Arial" w:cs="Arial"/>
          <w:sz w:val="24"/>
          <w:szCs w:val="24"/>
          <w:shd w:val="clear" w:color="auto" w:fill="FFFFFF"/>
          <w:lang w:eastAsia="en-GB"/>
        </w:rPr>
        <w:t xml:space="preserve">this </w:t>
      </w:r>
      <w:r w:rsidR="00710FFB" w:rsidRPr="000F5275">
        <w:rPr>
          <w:rFonts w:ascii="Arial" w:eastAsia="Times New Roman" w:hAnsi="Arial" w:cs="Arial"/>
          <w:sz w:val="24"/>
          <w:szCs w:val="24"/>
          <w:shd w:val="clear" w:color="auto" w:fill="FFFFFF"/>
          <w:lang w:eastAsia="en-GB"/>
        </w:rPr>
        <w:t xml:space="preserve">is </w:t>
      </w:r>
      <w:r w:rsidR="003C7A68">
        <w:rPr>
          <w:rFonts w:ascii="Arial" w:eastAsia="Times New Roman" w:hAnsi="Arial" w:cs="Arial"/>
          <w:sz w:val="24"/>
          <w:szCs w:val="24"/>
          <w:shd w:val="clear" w:color="auto" w:fill="FFFFFF"/>
          <w:lang w:eastAsia="en-GB"/>
        </w:rPr>
        <w:t xml:space="preserve">the </w:t>
      </w:r>
      <w:r w:rsidR="00386660" w:rsidRPr="000F5275">
        <w:rPr>
          <w:rFonts w:ascii="Arial" w:eastAsia="Times New Roman" w:hAnsi="Arial" w:cs="Arial"/>
          <w:sz w:val="24"/>
          <w:szCs w:val="24"/>
          <w:shd w:val="clear" w:color="auto" w:fill="FFFFFF"/>
          <w:lang w:eastAsia="en-GB"/>
        </w:rPr>
        <w:t>initial stage of this psychologist’s theory of psychosocial development Which occurs between birth and around 18 months of age</w:t>
      </w:r>
      <w:r w:rsidR="000E58D9" w:rsidRPr="000F5275">
        <w:rPr>
          <w:rFonts w:ascii="Arial" w:eastAsia="Times New Roman" w:hAnsi="Arial" w:cs="Arial"/>
          <w:sz w:val="24"/>
          <w:szCs w:val="24"/>
          <w:shd w:val="clear" w:color="auto" w:fill="FFFFFF"/>
          <w:lang w:eastAsia="en-GB"/>
        </w:rPr>
        <w:t xml:space="preserve">” </w:t>
      </w:r>
      <w:r w:rsidR="00F53C1E" w:rsidRPr="000F5275">
        <w:rPr>
          <w:rFonts w:ascii="Arial" w:eastAsia="Times New Roman" w:hAnsi="Arial" w:cs="Arial"/>
          <w:sz w:val="24"/>
          <w:szCs w:val="24"/>
          <w:shd w:val="clear" w:color="auto" w:fill="FFFFFF"/>
          <w:lang w:eastAsia="en-GB"/>
        </w:rPr>
        <w:fldChar w:fldCharType="begin"/>
      </w:r>
      <w:r w:rsidR="007D7EBC" w:rsidRPr="000F5275">
        <w:rPr>
          <w:rFonts w:ascii="Arial" w:eastAsia="Times New Roman" w:hAnsi="Arial" w:cs="Arial"/>
          <w:sz w:val="24"/>
          <w:szCs w:val="24"/>
          <w:shd w:val="clear" w:color="auto" w:fill="FFFFFF"/>
          <w:lang w:eastAsia="en-GB"/>
        </w:rPr>
        <w:instrText xml:space="preserve"> ADDIN ZOTERO_ITEM CSL_CITATION {"citationID":"XXoaxz0J","properties":{"formattedCitation":"(Cherry, 2019)","plainCitation":"(Cherry, 2019)","noteIndex":0},"citationItems":[{"id":190,"uris":["http://zotero.org/users/local/FiafahHJ/items/EJLJNFBW"],"uri":["http://zotero.org/users/local/FiafahHJ/items/EJLJNFBW"],"itemData":{"id":190,"type":"webpage","abstract":"Trust versus mistrust is the first stage of Erik Erikson's theory of psychosocial development. Learn what happens in this crucial stage.","container-title":"Verywell Mind","language":"en","title":"Trust vs. Mistrust: Learning to Trust the World Around Us","title-short":"Trust vs. Mistrust","URL":"https://www.verywellmind.com/trust-versus-mistrust-2795741","author":[{"family":"Cherry","given":"Kendra"}],"accessed":{"date-parts":[["2019",11,25]]},"issued":{"date-parts":[["2019",9,25]]}}}],"schema":"https://github.com/citation-style-language/schema/raw/master/csl-citation.json"} </w:instrText>
      </w:r>
      <w:r w:rsidR="00F53C1E" w:rsidRPr="000F5275">
        <w:rPr>
          <w:rFonts w:ascii="Arial" w:eastAsia="Times New Roman" w:hAnsi="Arial" w:cs="Arial"/>
          <w:sz w:val="24"/>
          <w:szCs w:val="24"/>
          <w:shd w:val="clear" w:color="auto" w:fill="FFFFFF"/>
          <w:lang w:eastAsia="en-GB"/>
        </w:rPr>
        <w:fldChar w:fldCharType="separate"/>
      </w:r>
      <w:r w:rsidR="007D7EBC" w:rsidRPr="000F5275">
        <w:rPr>
          <w:rFonts w:ascii="Arial" w:hAnsi="Arial" w:cs="Arial"/>
          <w:sz w:val="24"/>
          <w:szCs w:val="24"/>
        </w:rPr>
        <w:t>(Cherry, 2019)</w:t>
      </w:r>
      <w:r w:rsidR="00F53C1E" w:rsidRPr="000F5275">
        <w:rPr>
          <w:rFonts w:ascii="Arial" w:eastAsia="Times New Roman" w:hAnsi="Arial" w:cs="Arial"/>
          <w:sz w:val="24"/>
          <w:szCs w:val="24"/>
          <w:shd w:val="clear" w:color="auto" w:fill="FFFFFF"/>
          <w:lang w:eastAsia="en-GB"/>
        </w:rPr>
        <w:fldChar w:fldCharType="end"/>
      </w:r>
      <w:r w:rsidR="007E16A0" w:rsidRPr="000F5275">
        <w:rPr>
          <w:rFonts w:ascii="Arial" w:eastAsia="Times New Roman" w:hAnsi="Arial" w:cs="Arial"/>
          <w:sz w:val="24"/>
          <w:szCs w:val="24"/>
          <w:shd w:val="clear" w:color="auto" w:fill="FFFFFF"/>
          <w:lang w:eastAsia="en-GB"/>
        </w:rPr>
        <w:t>.</w:t>
      </w:r>
      <w:r w:rsidR="00AF1459" w:rsidRPr="000F5275">
        <w:rPr>
          <w:rFonts w:ascii="Arial" w:eastAsia="Times New Roman" w:hAnsi="Arial" w:cs="Arial"/>
          <w:sz w:val="24"/>
          <w:szCs w:val="24"/>
          <w:shd w:val="clear" w:color="auto" w:fill="FFFFFF"/>
          <w:lang w:eastAsia="en-GB"/>
        </w:rPr>
        <w:t xml:space="preserve"> At this </w:t>
      </w:r>
      <w:r w:rsidR="00221354" w:rsidRPr="000F5275">
        <w:rPr>
          <w:rFonts w:ascii="Arial" w:eastAsia="Times New Roman" w:hAnsi="Arial" w:cs="Arial"/>
          <w:sz w:val="24"/>
          <w:szCs w:val="24"/>
          <w:shd w:val="clear" w:color="auto" w:fill="FFFFFF"/>
          <w:lang w:eastAsia="en-GB"/>
        </w:rPr>
        <w:t>stage</w:t>
      </w:r>
      <w:r w:rsidR="003C7A68">
        <w:rPr>
          <w:rFonts w:ascii="Arial" w:eastAsia="Times New Roman" w:hAnsi="Arial" w:cs="Arial"/>
          <w:sz w:val="24"/>
          <w:szCs w:val="24"/>
          <w:shd w:val="clear" w:color="auto" w:fill="FFFFFF"/>
          <w:lang w:eastAsia="en-GB"/>
        </w:rPr>
        <w:t>,</w:t>
      </w:r>
      <w:r w:rsidR="00221354" w:rsidRPr="000F5275">
        <w:rPr>
          <w:rFonts w:ascii="Arial" w:eastAsia="Times New Roman" w:hAnsi="Arial" w:cs="Arial"/>
          <w:sz w:val="24"/>
          <w:szCs w:val="24"/>
          <w:shd w:val="clear" w:color="auto" w:fill="FFFFFF"/>
          <w:lang w:eastAsia="en-GB"/>
        </w:rPr>
        <w:t xml:space="preserve"> the infant is unsure of the world </w:t>
      </w:r>
      <w:r w:rsidR="00BF4EEB" w:rsidRPr="000F5275">
        <w:rPr>
          <w:rFonts w:ascii="Arial" w:eastAsia="Times New Roman" w:hAnsi="Arial" w:cs="Arial"/>
          <w:sz w:val="24"/>
          <w:szCs w:val="24"/>
          <w:shd w:val="clear" w:color="auto" w:fill="FFFFFF"/>
          <w:lang w:eastAsia="en-GB"/>
        </w:rPr>
        <w:t xml:space="preserve">they are in, </w:t>
      </w:r>
      <w:r w:rsidR="00EB7C34" w:rsidRPr="000F5275">
        <w:rPr>
          <w:rFonts w:ascii="Arial" w:eastAsia="Times New Roman" w:hAnsi="Arial" w:cs="Arial"/>
          <w:sz w:val="24"/>
          <w:szCs w:val="24"/>
          <w:shd w:val="clear" w:color="auto" w:fill="FFFFFF"/>
          <w:lang w:eastAsia="en-GB"/>
        </w:rPr>
        <w:t xml:space="preserve">as </w:t>
      </w:r>
      <w:r w:rsidR="003C7A68">
        <w:rPr>
          <w:rFonts w:ascii="Arial" w:eastAsia="Times New Roman" w:hAnsi="Arial" w:cs="Arial"/>
          <w:sz w:val="24"/>
          <w:szCs w:val="24"/>
          <w:shd w:val="clear" w:color="auto" w:fill="FFFFFF"/>
          <w:lang w:eastAsia="en-GB"/>
        </w:rPr>
        <w:t>t</w:t>
      </w:r>
      <w:r w:rsidR="00EB7C34" w:rsidRPr="000F5275">
        <w:rPr>
          <w:rFonts w:ascii="Arial" w:eastAsia="Times New Roman" w:hAnsi="Arial" w:cs="Arial"/>
          <w:sz w:val="24"/>
          <w:szCs w:val="24"/>
          <w:shd w:val="clear" w:color="auto" w:fill="FFFFFF"/>
          <w:lang w:eastAsia="en-GB"/>
        </w:rPr>
        <w:t xml:space="preserve">hey rely on </w:t>
      </w:r>
      <w:r w:rsidR="009A58AE" w:rsidRPr="000F5275">
        <w:rPr>
          <w:rFonts w:ascii="Arial" w:eastAsia="Times New Roman" w:hAnsi="Arial" w:cs="Arial"/>
          <w:sz w:val="24"/>
          <w:szCs w:val="24"/>
          <w:shd w:val="clear" w:color="auto" w:fill="FFFFFF"/>
          <w:lang w:eastAsia="en-GB"/>
        </w:rPr>
        <w:t>the parent or the care</w:t>
      </w:r>
      <w:r w:rsidR="00E97813" w:rsidRPr="000F5275">
        <w:rPr>
          <w:rFonts w:ascii="Arial" w:eastAsia="Times New Roman" w:hAnsi="Arial" w:cs="Arial"/>
          <w:sz w:val="24"/>
          <w:szCs w:val="24"/>
          <w:shd w:val="clear" w:color="auto" w:fill="FFFFFF"/>
          <w:lang w:eastAsia="en-GB"/>
        </w:rPr>
        <w:t>giver for consist</w:t>
      </w:r>
      <w:r w:rsidR="00A03A28" w:rsidRPr="000F5275">
        <w:rPr>
          <w:rFonts w:ascii="Arial" w:eastAsia="Times New Roman" w:hAnsi="Arial" w:cs="Arial"/>
          <w:sz w:val="24"/>
          <w:szCs w:val="24"/>
          <w:shd w:val="clear" w:color="auto" w:fill="FFFFFF"/>
          <w:lang w:eastAsia="en-GB"/>
        </w:rPr>
        <w:t>ent and stable care</w:t>
      </w:r>
      <w:r w:rsidR="00474A85" w:rsidRPr="000F5275">
        <w:rPr>
          <w:rFonts w:ascii="Arial" w:eastAsia="Times New Roman" w:hAnsi="Arial" w:cs="Arial"/>
          <w:sz w:val="24"/>
          <w:szCs w:val="24"/>
          <w:shd w:val="clear" w:color="auto" w:fill="FFFFFF"/>
          <w:lang w:eastAsia="en-GB"/>
        </w:rPr>
        <w:t xml:space="preserve">. </w:t>
      </w:r>
      <w:r w:rsidR="00530F2F" w:rsidRPr="000F5275">
        <w:rPr>
          <w:rFonts w:ascii="Arial" w:eastAsia="Times New Roman" w:hAnsi="Arial" w:cs="Arial"/>
          <w:sz w:val="24"/>
          <w:szCs w:val="24"/>
          <w:shd w:val="clear" w:color="auto" w:fill="FFFFFF"/>
          <w:lang w:eastAsia="en-GB"/>
        </w:rPr>
        <w:t xml:space="preserve">As the </w:t>
      </w:r>
      <w:r w:rsidR="006D197A" w:rsidRPr="000F5275">
        <w:rPr>
          <w:rFonts w:ascii="Arial" w:eastAsia="Times New Roman" w:hAnsi="Arial" w:cs="Arial"/>
          <w:sz w:val="24"/>
          <w:szCs w:val="24"/>
          <w:shd w:val="clear" w:color="auto" w:fill="FFFFFF"/>
          <w:lang w:eastAsia="en-GB"/>
        </w:rPr>
        <w:t>rec</w:t>
      </w:r>
      <w:r w:rsidR="00D25824">
        <w:rPr>
          <w:rFonts w:ascii="Arial" w:eastAsia="Times New Roman" w:hAnsi="Arial" w:cs="Arial"/>
          <w:sz w:val="24"/>
          <w:szCs w:val="24"/>
          <w:shd w:val="clear" w:color="auto" w:fill="FFFFFF"/>
          <w:lang w:eastAsia="en-GB"/>
        </w:rPr>
        <w:t>e</w:t>
      </w:r>
      <w:r w:rsidR="006D197A" w:rsidRPr="000F5275">
        <w:rPr>
          <w:rFonts w:ascii="Arial" w:eastAsia="Times New Roman" w:hAnsi="Arial" w:cs="Arial"/>
          <w:sz w:val="24"/>
          <w:szCs w:val="24"/>
          <w:shd w:val="clear" w:color="auto" w:fill="FFFFFF"/>
          <w:lang w:eastAsia="en-GB"/>
        </w:rPr>
        <w:t>ives</w:t>
      </w:r>
      <w:r w:rsidR="00167D8F">
        <w:rPr>
          <w:rFonts w:ascii="Arial" w:eastAsia="Times New Roman" w:hAnsi="Arial" w:cs="Arial"/>
          <w:sz w:val="24"/>
          <w:szCs w:val="24"/>
          <w:shd w:val="clear" w:color="auto" w:fill="FFFFFF"/>
          <w:lang w:eastAsia="en-GB"/>
        </w:rPr>
        <w:t>,</w:t>
      </w:r>
      <w:r w:rsidR="006D197A" w:rsidRPr="000F5275">
        <w:rPr>
          <w:rFonts w:ascii="Arial" w:eastAsia="Times New Roman" w:hAnsi="Arial" w:cs="Arial"/>
          <w:sz w:val="24"/>
          <w:szCs w:val="24"/>
          <w:shd w:val="clear" w:color="auto" w:fill="FFFFFF"/>
          <w:lang w:eastAsia="en-GB"/>
        </w:rPr>
        <w:t xml:space="preserve"> all the love and care the</w:t>
      </w:r>
      <w:r w:rsidR="00167D8F">
        <w:rPr>
          <w:rFonts w:ascii="Arial" w:eastAsia="Times New Roman" w:hAnsi="Arial" w:cs="Arial"/>
          <w:sz w:val="24"/>
          <w:szCs w:val="24"/>
          <w:shd w:val="clear" w:color="auto" w:fill="FFFFFF"/>
          <w:lang w:eastAsia="en-GB"/>
        </w:rPr>
        <w:t>y</w:t>
      </w:r>
      <w:r w:rsidR="006D197A" w:rsidRPr="000F5275">
        <w:rPr>
          <w:rFonts w:ascii="Arial" w:eastAsia="Times New Roman" w:hAnsi="Arial" w:cs="Arial"/>
          <w:sz w:val="24"/>
          <w:szCs w:val="24"/>
          <w:shd w:val="clear" w:color="auto" w:fill="FFFFFF"/>
          <w:lang w:eastAsia="en-GB"/>
        </w:rPr>
        <w:t xml:space="preserve"> need from their c</w:t>
      </w:r>
      <w:r w:rsidR="00167D8F">
        <w:rPr>
          <w:rFonts w:ascii="Arial" w:eastAsia="Times New Roman" w:hAnsi="Arial" w:cs="Arial"/>
          <w:sz w:val="24"/>
          <w:szCs w:val="24"/>
          <w:shd w:val="clear" w:color="auto" w:fill="FFFFFF"/>
          <w:lang w:eastAsia="en-GB"/>
        </w:rPr>
        <w:t>are</w:t>
      </w:r>
      <w:r w:rsidR="006D197A" w:rsidRPr="000F5275">
        <w:rPr>
          <w:rFonts w:ascii="Arial" w:eastAsia="Times New Roman" w:hAnsi="Arial" w:cs="Arial"/>
          <w:sz w:val="24"/>
          <w:szCs w:val="24"/>
          <w:shd w:val="clear" w:color="auto" w:fill="FFFFFF"/>
          <w:lang w:eastAsia="en-GB"/>
        </w:rPr>
        <w:t>givers</w:t>
      </w:r>
      <w:r w:rsidR="00167D8F">
        <w:rPr>
          <w:rFonts w:ascii="Arial" w:eastAsia="Times New Roman" w:hAnsi="Arial" w:cs="Arial"/>
          <w:sz w:val="24"/>
          <w:szCs w:val="24"/>
          <w:shd w:val="clear" w:color="auto" w:fill="FFFFFF"/>
          <w:lang w:eastAsia="en-GB"/>
        </w:rPr>
        <w:t>,</w:t>
      </w:r>
      <w:r w:rsidR="006D197A" w:rsidRPr="000F5275">
        <w:rPr>
          <w:rFonts w:ascii="Arial" w:eastAsia="Times New Roman" w:hAnsi="Arial" w:cs="Arial"/>
          <w:sz w:val="24"/>
          <w:szCs w:val="24"/>
          <w:shd w:val="clear" w:color="auto" w:fill="FFFFFF"/>
          <w:lang w:eastAsia="en-GB"/>
        </w:rPr>
        <w:t xml:space="preserve"> they </w:t>
      </w:r>
      <w:r w:rsidR="007F5C48" w:rsidRPr="000F5275">
        <w:rPr>
          <w:rFonts w:ascii="Arial" w:eastAsia="Times New Roman" w:hAnsi="Arial" w:cs="Arial"/>
          <w:sz w:val="24"/>
          <w:szCs w:val="24"/>
          <w:shd w:val="clear" w:color="auto" w:fill="FFFFFF"/>
          <w:lang w:eastAsia="en-GB"/>
        </w:rPr>
        <w:t xml:space="preserve">begin to </w:t>
      </w:r>
      <w:r w:rsidR="00D52D7F" w:rsidRPr="000F5275">
        <w:rPr>
          <w:rFonts w:ascii="Arial" w:eastAsia="Times New Roman" w:hAnsi="Arial" w:cs="Arial"/>
          <w:sz w:val="24"/>
          <w:szCs w:val="24"/>
          <w:shd w:val="clear" w:color="auto" w:fill="FFFFFF"/>
          <w:lang w:eastAsia="en-GB"/>
        </w:rPr>
        <w:t xml:space="preserve">form a trusting relationship which they will </w:t>
      </w:r>
      <w:r w:rsidR="00110A6D" w:rsidRPr="000F5275">
        <w:rPr>
          <w:rFonts w:ascii="Arial" w:eastAsia="Times New Roman" w:hAnsi="Arial" w:cs="Arial"/>
          <w:sz w:val="24"/>
          <w:szCs w:val="24"/>
          <w:shd w:val="clear" w:color="auto" w:fill="FFFFFF"/>
          <w:lang w:eastAsia="en-GB"/>
        </w:rPr>
        <w:t>have for the rest of their lives.</w:t>
      </w:r>
    </w:p>
    <w:p w14:paraId="553B4720" w14:textId="5E248358" w:rsidR="00AA7D4E" w:rsidRPr="000F5275" w:rsidRDefault="00AA7D4E" w:rsidP="0027018A">
      <w:pPr>
        <w:pStyle w:val="MMTopic2"/>
        <w:numPr>
          <w:ilvl w:val="0"/>
          <w:numId w:val="0"/>
        </w:numPr>
        <w:rPr>
          <w:rFonts w:ascii="Arial" w:hAnsi="Arial" w:cs="Arial"/>
          <w:sz w:val="24"/>
          <w:szCs w:val="24"/>
        </w:rPr>
      </w:pPr>
    </w:p>
    <w:p w14:paraId="60750812" w14:textId="6B908E83" w:rsidR="00850030" w:rsidRPr="000F5275" w:rsidRDefault="00AA7D4E" w:rsidP="001E2394">
      <w:pPr>
        <w:rPr>
          <w:rFonts w:ascii="Arial" w:hAnsi="Arial" w:cs="Arial"/>
          <w:sz w:val="24"/>
          <w:szCs w:val="24"/>
        </w:rPr>
      </w:pPr>
      <w:r w:rsidRPr="000F5275">
        <w:rPr>
          <w:rFonts w:ascii="Arial" w:hAnsi="Arial" w:cs="Arial"/>
          <w:sz w:val="24"/>
          <w:szCs w:val="24"/>
        </w:rPr>
        <w:t>Similarly, Piaget</w:t>
      </w:r>
      <w:r w:rsidR="00183D99">
        <w:rPr>
          <w:rFonts w:ascii="Arial" w:hAnsi="Arial" w:cs="Arial"/>
          <w:sz w:val="24"/>
          <w:szCs w:val="24"/>
        </w:rPr>
        <w:t>,</w:t>
      </w:r>
      <w:r w:rsidRPr="000F5275">
        <w:rPr>
          <w:rFonts w:ascii="Arial" w:hAnsi="Arial" w:cs="Arial"/>
          <w:sz w:val="24"/>
          <w:szCs w:val="24"/>
        </w:rPr>
        <w:t xml:space="preserve"> </w:t>
      </w:r>
      <w:r w:rsidR="00CA456C" w:rsidRPr="000F5275">
        <w:rPr>
          <w:rFonts w:ascii="Arial" w:hAnsi="Arial" w:cs="Arial"/>
          <w:sz w:val="24"/>
          <w:szCs w:val="24"/>
        </w:rPr>
        <w:t xml:space="preserve">another influential psychologist </w:t>
      </w:r>
      <w:r w:rsidRPr="000F5275">
        <w:rPr>
          <w:rFonts w:ascii="Arial" w:hAnsi="Arial" w:cs="Arial"/>
          <w:sz w:val="24"/>
          <w:szCs w:val="24"/>
        </w:rPr>
        <w:t xml:space="preserve">helps us understand </w:t>
      </w:r>
      <w:r w:rsidR="00126C52" w:rsidRPr="000F5275">
        <w:rPr>
          <w:rFonts w:ascii="Arial" w:hAnsi="Arial" w:cs="Arial"/>
          <w:sz w:val="24"/>
          <w:szCs w:val="24"/>
        </w:rPr>
        <w:t>development</w:t>
      </w:r>
      <w:r w:rsidR="00D25824">
        <w:rPr>
          <w:rFonts w:ascii="Arial" w:hAnsi="Arial" w:cs="Arial"/>
          <w:sz w:val="24"/>
          <w:szCs w:val="24"/>
        </w:rPr>
        <w:t>;</w:t>
      </w:r>
      <w:r w:rsidR="00CA456C" w:rsidRPr="000F5275">
        <w:rPr>
          <w:rFonts w:ascii="Arial" w:hAnsi="Arial" w:cs="Arial"/>
          <w:sz w:val="24"/>
          <w:szCs w:val="24"/>
        </w:rPr>
        <w:t xml:space="preserve"> in contrast</w:t>
      </w:r>
      <w:r w:rsidR="00126C52" w:rsidRPr="000F5275">
        <w:rPr>
          <w:rFonts w:ascii="Arial" w:hAnsi="Arial" w:cs="Arial"/>
          <w:sz w:val="24"/>
          <w:szCs w:val="24"/>
        </w:rPr>
        <w:t xml:space="preserve"> his theory focuses on cognitive development.</w:t>
      </w:r>
      <w:r w:rsidR="00CA456C" w:rsidRPr="000F5275">
        <w:rPr>
          <w:rFonts w:ascii="Arial" w:hAnsi="Arial" w:cs="Arial"/>
          <w:sz w:val="24"/>
          <w:szCs w:val="24"/>
        </w:rPr>
        <w:t xml:space="preserve"> </w:t>
      </w:r>
      <w:r w:rsidR="000E58D9" w:rsidRPr="000F5275">
        <w:rPr>
          <w:rFonts w:ascii="Arial" w:hAnsi="Arial" w:cs="Arial"/>
          <w:sz w:val="24"/>
          <w:szCs w:val="24"/>
        </w:rPr>
        <w:t>“</w:t>
      </w:r>
      <w:r w:rsidR="00AD12D9" w:rsidRPr="000F5275">
        <w:rPr>
          <w:rFonts w:ascii="Arial" w:hAnsi="Arial" w:cs="Arial"/>
          <w:sz w:val="24"/>
          <w:szCs w:val="24"/>
          <w:shd w:val="clear" w:color="auto" w:fill="FFFFFF"/>
        </w:rPr>
        <w:t xml:space="preserve">Cognitive development is a term used to </w:t>
      </w:r>
      <w:r w:rsidR="000E2BE4" w:rsidRPr="000F5275">
        <w:rPr>
          <w:rFonts w:ascii="Arial" w:hAnsi="Arial" w:cs="Arial"/>
          <w:sz w:val="24"/>
          <w:szCs w:val="24"/>
          <w:shd w:val="clear" w:color="auto" w:fill="FFFFFF"/>
        </w:rPr>
        <w:t>define</w:t>
      </w:r>
      <w:r w:rsidR="00AD12D9" w:rsidRPr="000F5275">
        <w:rPr>
          <w:rFonts w:ascii="Arial" w:hAnsi="Arial" w:cs="Arial"/>
          <w:sz w:val="24"/>
          <w:szCs w:val="24"/>
          <w:shd w:val="clear" w:color="auto" w:fill="FFFFFF"/>
        </w:rPr>
        <w:t xml:space="preserve"> </w:t>
      </w:r>
      <w:r w:rsidR="00703199" w:rsidRPr="000F5275">
        <w:rPr>
          <w:rFonts w:ascii="Arial" w:hAnsi="Arial" w:cs="Arial"/>
          <w:sz w:val="24"/>
          <w:szCs w:val="24"/>
          <w:shd w:val="clear" w:color="auto" w:fill="FFFFFF"/>
        </w:rPr>
        <w:t>important</w:t>
      </w:r>
      <w:r w:rsidR="00AD12D9" w:rsidRPr="000F5275">
        <w:rPr>
          <w:rFonts w:ascii="Arial" w:hAnsi="Arial" w:cs="Arial"/>
          <w:sz w:val="24"/>
          <w:szCs w:val="24"/>
          <w:shd w:val="clear" w:color="auto" w:fill="FFFFFF"/>
        </w:rPr>
        <w:t xml:space="preserve"> changes which occur </w:t>
      </w:r>
      <w:r w:rsidR="00742062" w:rsidRPr="000F5275">
        <w:rPr>
          <w:rFonts w:ascii="Arial" w:hAnsi="Arial" w:cs="Arial"/>
          <w:sz w:val="24"/>
          <w:szCs w:val="24"/>
          <w:shd w:val="clear" w:color="auto" w:fill="FFFFFF"/>
        </w:rPr>
        <w:t>during</w:t>
      </w:r>
      <w:r w:rsidR="00AD12D9" w:rsidRPr="000F5275">
        <w:rPr>
          <w:rFonts w:ascii="Arial" w:hAnsi="Arial" w:cs="Arial"/>
          <w:sz w:val="24"/>
          <w:szCs w:val="24"/>
          <w:shd w:val="clear" w:color="auto" w:fill="FFFFFF"/>
        </w:rPr>
        <w:t xml:space="preserve"> a</w:t>
      </w:r>
      <w:r w:rsidR="00EC0969" w:rsidRPr="000F5275">
        <w:rPr>
          <w:rFonts w:ascii="Arial" w:hAnsi="Arial" w:cs="Arial"/>
          <w:sz w:val="24"/>
          <w:szCs w:val="24"/>
          <w:shd w:val="clear" w:color="auto" w:fill="FFFFFF"/>
        </w:rPr>
        <w:t>n</w:t>
      </w:r>
      <w:r w:rsidR="00AD12D9" w:rsidRPr="000F5275">
        <w:rPr>
          <w:rFonts w:ascii="Arial" w:hAnsi="Arial" w:cs="Arial"/>
          <w:sz w:val="24"/>
          <w:szCs w:val="24"/>
          <w:shd w:val="clear" w:color="auto" w:fill="FFFFFF"/>
        </w:rPr>
        <w:t xml:space="preserve"> </w:t>
      </w:r>
      <w:r w:rsidR="00EC0969" w:rsidRPr="000F5275">
        <w:rPr>
          <w:rFonts w:ascii="Arial" w:hAnsi="Arial" w:cs="Arial"/>
          <w:sz w:val="24"/>
          <w:szCs w:val="24"/>
          <w:shd w:val="clear" w:color="auto" w:fill="FFFFFF"/>
        </w:rPr>
        <w:t>infant</w:t>
      </w:r>
      <w:r w:rsidR="00060B9F" w:rsidRPr="000F5275">
        <w:rPr>
          <w:rFonts w:ascii="Arial" w:hAnsi="Arial" w:cs="Arial"/>
          <w:sz w:val="24"/>
          <w:szCs w:val="24"/>
          <w:shd w:val="clear" w:color="auto" w:fill="FFFFFF"/>
        </w:rPr>
        <w:t>’s</w:t>
      </w:r>
      <w:r w:rsidR="00AD12D9" w:rsidRPr="000F5275">
        <w:rPr>
          <w:rFonts w:ascii="Arial" w:hAnsi="Arial" w:cs="Arial"/>
          <w:sz w:val="24"/>
          <w:szCs w:val="24"/>
          <w:shd w:val="clear" w:color="auto" w:fill="FFFFFF"/>
        </w:rPr>
        <w:t xml:space="preserve"> </w:t>
      </w:r>
      <w:r w:rsidR="00060B9F" w:rsidRPr="000F5275">
        <w:rPr>
          <w:rFonts w:ascii="Arial" w:hAnsi="Arial" w:cs="Arial"/>
          <w:sz w:val="24"/>
          <w:szCs w:val="24"/>
          <w:shd w:val="clear" w:color="auto" w:fill="FFFFFF"/>
        </w:rPr>
        <w:t>intellectual</w:t>
      </w:r>
      <w:r w:rsidR="00AD12D9" w:rsidRPr="000F5275">
        <w:rPr>
          <w:rFonts w:ascii="Arial" w:hAnsi="Arial" w:cs="Arial"/>
          <w:sz w:val="24"/>
          <w:szCs w:val="24"/>
          <w:shd w:val="clear" w:color="auto" w:fill="FFFFFF"/>
        </w:rPr>
        <w:t xml:space="preserve"> </w:t>
      </w:r>
      <w:r w:rsidR="00060B9F" w:rsidRPr="000F5275">
        <w:rPr>
          <w:rFonts w:ascii="Arial" w:hAnsi="Arial" w:cs="Arial"/>
          <w:sz w:val="24"/>
          <w:szCs w:val="24"/>
          <w:shd w:val="clear" w:color="auto" w:fill="FFFFFF"/>
        </w:rPr>
        <w:t xml:space="preserve">thinking </w:t>
      </w:r>
      <w:r w:rsidR="00AD12D9" w:rsidRPr="000F5275">
        <w:rPr>
          <w:rFonts w:ascii="Arial" w:hAnsi="Arial" w:cs="Arial"/>
          <w:sz w:val="24"/>
          <w:szCs w:val="24"/>
          <w:shd w:val="clear" w:color="auto" w:fill="FFFFFF"/>
        </w:rPr>
        <w:t>and understanding</w:t>
      </w:r>
      <w:r w:rsidR="00742062" w:rsidRPr="000F5275">
        <w:rPr>
          <w:rFonts w:ascii="Arial" w:hAnsi="Arial" w:cs="Arial"/>
          <w:sz w:val="24"/>
          <w:szCs w:val="24"/>
          <w:shd w:val="clear" w:color="auto" w:fill="FFFFFF"/>
        </w:rPr>
        <w:t>, which</w:t>
      </w:r>
      <w:r w:rsidR="00AD12D9" w:rsidRPr="000F5275">
        <w:rPr>
          <w:rFonts w:ascii="Arial" w:hAnsi="Arial" w:cs="Arial"/>
          <w:sz w:val="24"/>
          <w:szCs w:val="24"/>
          <w:shd w:val="clear" w:color="auto" w:fill="FFFFFF"/>
        </w:rPr>
        <w:t xml:space="preserve"> </w:t>
      </w:r>
      <w:r w:rsidR="00060B9F" w:rsidRPr="000F5275">
        <w:rPr>
          <w:rFonts w:ascii="Arial" w:hAnsi="Arial" w:cs="Arial"/>
          <w:sz w:val="24"/>
          <w:szCs w:val="24"/>
          <w:shd w:val="clear" w:color="auto" w:fill="FFFFFF"/>
        </w:rPr>
        <w:t xml:space="preserve">reveals </w:t>
      </w:r>
      <w:r w:rsidR="00404EDC" w:rsidRPr="000F5275">
        <w:rPr>
          <w:rFonts w:ascii="Arial" w:hAnsi="Arial" w:cs="Arial"/>
          <w:sz w:val="24"/>
          <w:szCs w:val="24"/>
          <w:shd w:val="clear" w:color="auto" w:fill="FFFFFF"/>
        </w:rPr>
        <w:t>over</w:t>
      </w:r>
      <w:r w:rsidR="00AD12D9" w:rsidRPr="000F5275">
        <w:rPr>
          <w:rFonts w:ascii="Arial" w:hAnsi="Arial" w:cs="Arial"/>
          <w:sz w:val="24"/>
          <w:szCs w:val="24"/>
          <w:shd w:val="clear" w:color="auto" w:fill="FFFFFF"/>
        </w:rPr>
        <w:t xml:space="preserve"> the pre-school years and beyond</w:t>
      </w:r>
      <w:r w:rsidR="00404EDC" w:rsidRPr="000F5275">
        <w:rPr>
          <w:rFonts w:ascii="Arial" w:hAnsi="Arial" w:cs="Arial"/>
          <w:sz w:val="24"/>
          <w:szCs w:val="24"/>
          <w:shd w:val="clear" w:color="auto" w:fill="FFFFFF"/>
        </w:rPr>
        <w:t xml:space="preserve"> that</w:t>
      </w:r>
      <w:r w:rsidR="000E58D9" w:rsidRPr="000F5275">
        <w:rPr>
          <w:rFonts w:ascii="Arial" w:hAnsi="Arial" w:cs="Arial"/>
          <w:sz w:val="24"/>
          <w:szCs w:val="24"/>
          <w:shd w:val="clear" w:color="auto" w:fill="FFFFFF"/>
        </w:rPr>
        <w:t>”</w:t>
      </w:r>
      <w:r w:rsidR="003C35AA" w:rsidRPr="000F5275">
        <w:rPr>
          <w:rFonts w:ascii="Arial" w:hAnsi="Arial" w:cs="Arial"/>
          <w:sz w:val="24"/>
          <w:szCs w:val="24"/>
          <w:shd w:val="clear" w:color="auto" w:fill="FFFFFF"/>
        </w:rPr>
        <w:t xml:space="preserve"> </w:t>
      </w:r>
      <w:r w:rsidR="003C35AA" w:rsidRPr="000F5275">
        <w:rPr>
          <w:rFonts w:ascii="Arial" w:hAnsi="Arial" w:cs="Arial"/>
          <w:color w:val="FF0000"/>
          <w:sz w:val="24"/>
          <w:szCs w:val="24"/>
          <w:shd w:val="clear" w:color="auto" w:fill="FFFFFF"/>
        </w:rPr>
        <w:fldChar w:fldCharType="begin"/>
      </w:r>
      <w:r w:rsidR="0043691F" w:rsidRPr="000F5275">
        <w:rPr>
          <w:rFonts w:ascii="Arial" w:hAnsi="Arial" w:cs="Arial"/>
          <w:color w:val="FF0000"/>
          <w:sz w:val="24"/>
          <w:szCs w:val="24"/>
          <w:shd w:val="clear" w:color="auto" w:fill="FFFFFF"/>
        </w:rPr>
        <w:instrText xml:space="preserve"> ADDIN ZOTERO_ITEM CSL_CITATION {"citationID":"PBk4C5Gh","properties":{"formattedCitation":"(\\uc0\\u8216{}Chapter 1: Issues and Themes in Child Development\\uc0\\u8217{}, 2017)","plainCitation":"(‘Chapter 1: Issues and Themes in Child Development’, 2017)","noteIndex":0},"citationItems":[{"id":224,"uris":["http://zotero.org/users/local/FiafahHJ/items/FFZWNW6M"],"uri":["http://zotero.org/users/local/FiafahHJ/items/FFZWNW6M"],"itemData":{"id":224,"type":"chapter","page":"2-27","publisher":"SAGE Publications Inc","title":"Chapter 1: Issues and Themes in Child Development","URL":"https://us.sagepub.com/sites/default/files/upm-binaries/79638_Chapter_1.pdf","issued":{"date-parts":[["2017"]]}}}],"schema":"https://github.com/citation-style-language/schema/raw/master/csl-citation.json"} </w:instrText>
      </w:r>
      <w:r w:rsidR="003C35AA" w:rsidRPr="000F5275">
        <w:rPr>
          <w:rFonts w:ascii="Arial" w:hAnsi="Arial" w:cs="Arial"/>
          <w:color w:val="FF0000"/>
          <w:sz w:val="24"/>
          <w:szCs w:val="24"/>
          <w:shd w:val="clear" w:color="auto" w:fill="FFFFFF"/>
        </w:rPr>
        <w:fldChar w:fldCharType="separate"/>
      </w:r>
      <w:r w:rsidR="0043691F" w:rsidRPr="000F5275">
        <w:rPr>
          <w:rFonts w:ascii="Arial" w:hAnsi="Arial" w:cs="Arial"/>
          <w:sz w:val="24"/>
          <w:szCs w:val="24"/>
        </w:rPr>
        <w:t>(‘Chapter 1: Issues and Themes in Child Development’, 2017)</w:t>
      </w:r>
      <w:r w:rsidR="003C35AA" w:rsidRPr="000F5275">
        <w:rPr>
          <w:rFonts w:ascii="Arial" w:hAnsi="Arial" w:cs="Arial"/>
          <w:color w:val="FF0000"/>
          <w:sz w:val="24"/>
          <w:szCs w:val="24"/>
          <w:shd w:val="clear" w:color="auto" w:fill="FFFFFF"/>
        </w:rPr>
        <w:fldChar w:fldCharType="end"/>
      </w:r>
      <w:r w:rsidR="00742062" w:rsidRPr="000F5275">
        <w:rPr>
          <w:rFonts w:ascii="Arial" w:hAnsi="Arial" w:cs="Arial"/>
          <w:sz w:val="24"/>
          <w:szCs w:val="24"/>
        </w:rPr>
        <w:t xml:space="preserve">. </w:t>
      </w:r>
      <w:r w:rsidR="000F59C3" w:rsidRPr="000F5275">
        <w:rPr>
          <w:rFonts w:ascii="Arial" w:hAnsi="Arial" w:cs="Arial"/>
          <w:sz w:val="24"/>
          <w:szCs w:val="24"/>
        </w:rPr>
        <w:t>P</w:t>
      </w:r>
      <w:r w:rsidR="00183D99">
        <w:rPr>
          <w:rFonts w:ascii="Arial" w:hAnsi="Arial" w:cs="Arial"/>
          <w:sz w:val="24"/>
          <w:szCs w:val="24"/>
        </w:rPr>
        <w:t>iaget'</w:t>
      </w:r>
      <w:r w:rsidR="000F59C3" w:rsidRPr="000F5275">
        <w:rPr>
          <w:rFonts w:ascii="Arial" w:hAnsi="Arial" w:cs="Arial"/>
          <w:sz w:val="24"/>
          <w:szCs w:val="24"/>
        </w:rPr>
        <w:t xml:space="preserve">s theory also has a focus on different stages and how individuals develop </w:t>
      </w:r>
      <w:r w:rsidR="005D5225" w:rsidRPr="000F5275">
        <w:rPr>
          <w:rFonts w:ascii="Arial" w:hAnsi="Arial" w:cs="Arial"/>
          <w:sz w:val="24"/>
          <w:szCs w:val="24"/>
        </w:rPr>
        <w:t>cognitively/mentally through these stages</w:t>
      </w:r>
      <w:r w:rsidR="00F15606" w:rsidRPr="000F5275">
        <w:rPr>
          <w:rFonts w:ascii="Arial" w:hAnsi="Arial" w:cs="Arial"/>
          <w:sz w:val="24"/>
          <w:szCs w:val="24"/>
        </w:rPr>
        <w:t>.</w:t>
      </w:r>
      <w:r w:rsidR="000E58D9" w:rsidRPr="000F5275">
        <w:rPr>
          <w:rFonts w:ascii="Arial" w:hAnsi="Arial" w:cs="Arial"/>
          <w:sz w:val="24"/>
          <w:szCs w:val="24"/>
        </w:rPr>
        <w:t>”</w:t>
      </w:r>
      <w:r w:rsidR="0062172B" w:rsidRPr="000F5275">
        <w:rPr>
          <w:rFonts w:ascii="Arial" w:hAnsi="Arial" w:cs="Arial"/>
          <w:sz w:val="24"/>
          <w:szCs w:val="24"/>
        </w:rPr>
        <w:t xml:space="preserve"> </w:t>
      </w:r>
      <w:r w:rsidR="00DA5989" w:rsidRPr="000F5275">
        <w:rPr>
          <w:rFonts w:ascii="Arial" w:hAnsi="Arial" w:cs="Arial"/>
          <w:sz w:val="24"/>
          <w:szCs w:val="24"/>
        </w:rPr>
        <w:t xml:space="preserve">Piaget says that children learn </w:t>
      </w:r>
      <w:r w:rsidR="00A05F35" w:rsidRPr="000F5275">
        <w:rPr>
          <w:rFonts w:ascii="Arial" w:hAnsi="Arial" w:cs="Arial"/>
          <w:sz w:val="24"/>
          <w:szCs w:val="24"/>
        </w:rPr>
        <w:t>from the world around them and through play and exploration</w:t>
      </w:r>
      <w:r w:rsidR="004A014B" w:rsidRPr="000F5275">
        <w:rPr>
          <w:rFonts w:ascii="Arial" w:hAnsi="Arial" w:cs="Arial"/>
          <w:sz w:val="24"/>
          <w:szCs w:val="24"/>
        </w:rPr>
        <w:t xml:space="preserve">. Children do this through </w:t>
      </w:r>
      <w:r w:rsidR="00556039" w:rsidRPr="000F5275">
        <w:rPr>
          <w:rFonts w:ascii="Arial" w:hAnsi="Arial" w:cs="Arial"/>
          <w:sz w:val="24"/>
          <w:szCs w:val="24"/>
        </w:rPr>
        <w:t>reflexive behavio</w:t>
      </w:r>
      <w:r w:rsidR="00183D99">
        <w:rPr>
          <w:rFonts w:ascii="Arial" w:hAnsi="Arial" w:cs="Arial"/>
          <w:sz w:val="24"/>
          <w:szCs w:val="24"/>
        </w:rPr>
        <w:t>u</w:t>
      </w:r>
      <w:r w:rsidR="00556039" w:rsidRPr="000F5275">
        <w:rPr>
          <w:rFonts w:ascii="Arial" w:hAnsi="Arial" w:cs="Arial"/>
          <w:sz w:val="24"/>
          <w:szCs w:val="24"/>
        </w:rPr>
        <w:t xml:space="preserve">rs. </w:t>
      </w:r>
      <w:r w:rsidR="00DD24A9" w:rsidRPr="000F5275">
        <w:rPr>
          <w:rFonts w:ascii="Arial" w:hAnsi="Arial" w:cs="Arial"/>
          <w:sz w:val="24"/>
          <w:szCs w:val="24"/>
        </w:rPr>
        <w:t>In J</w:t>
      </w:r>
      <w:r w:rsidR="001B2E13" w:rsidRPr="000F5275">
        <w:rPr>
          <w:rFonts w:ascii="Arial" w:hAnsi="Arial" w:cs="Arial"/>
          <w:sz w:val="24"/>
          <w:szCs w:val="24"/>
        </w:rPr>
        <w:t>ean</w:t>
      </w:r>
      <w:r w:rsidR="00DD24A9" w:rsidRPr="000F5275">
        <w:rPr>
          <w:rFonts w:ascii="Arial" w:hAnsi="Arial" w:cs="Arial"/>
          <w:sz w:val="24"/>
          <w:szCs w:val="24"/>
        </w:rPr>
        <w:t xml:space="preserve"> Piaget’s theory</w:t>
      </w:r>
      <w:r w:rsidR="00183D99">
        <w:rPr>
          <w:rFonts w:ascii="Arial" w:hAnsi="Arial" w:cs="Arial"/>
          <w:sz w:val="24"/>
          <w:szCs w:val="24"/>
        </w:rPr>
        <w:t>,</w:t>
      </w:r>
      <w:r w:rsidR="00DD24A9" w:rsidRPr="000F5275">
        <w:rPr>
          <w:rFonts w:ascii="Arial" w:hAnsi="Arial" w:cs="Arial"/>
          <w:sz w:val="24"/>
          <w:szCs w:val="24"/>
        </w:rPr>
        <w:t xml:space="preserve"> </w:t>
      </w:r>
      <w:r w:rsidR="00555AA6" w:rsidRPr="000F5275">
        <w:rPr>
          <w:rFonts w:ascii="Arial" w:hAnsi="Arial" w:cs="Arial"/>
          <w:sz w:val="24"/>
          <w:szCs w:val="24"/>
        </w:rPr>
        <w:t xml:space="preserve">as children grow, they </w:t>
      </w:r>
      <w:r w:rsidR="00CB7EFD" w:rsidRPr="000F5275">
        <w:rPr>
          <w:rFonts w:ascii="Arial" w:hAnsi="Arial" w:cs="Arial"/>
          <w:sz w:val="24"/>
          <w:szCs w:val="24"/>
        </w:rPr>
        <w:t>begin to learn through their sen</w:t>
      </w:r>
      <w:r w:rsidR="00D929DF" w:rsidRPr="000F5275">
        <w:rPr>
          <w:rFonts w:ascii="Arial" w:hAnsi="Arial" w:cs="Arial"/>
          <w:sz w:val="24"/>
          <w:szCs w:val="24"/>
        </w:rPr>
        <w:t xml:space="preserve">ses. This leads to </w:t>
      </w:r>
      <w:r w:rsidR="0038757F" w:rsidRPr="000F5275">
        <w:rPr>
          <w:rFonts w:ascii="Arial" w:hAnsi="Arial" w:cs="Arial"/>
          <w:sz w:val="24"/>
          <w:szCs w:val="24"/>
        </w:rPr>
        <w:t>intentional goal</w:t>
      </w:r>
      <w:r w:rsidR="001D283E">
        <w:rPr>
          <w:rFonts w:ascii="Arial" w:hAnsi="Arial" w:cs="Arial"/>
          <w:sz w:val="24"/>
          <w:szCs w:val="24"/>
        </w:rPr>
        <w:t>-</w:t>
      </w:r>
      <w:r w:rsidR="0038757F" w:rsidRPr="000F5275">
        <w:rPr>
          <w:rFonts w:ascii="Arial" w:hAnsi="Arial" w:cs="Arial"/>
          <w:sz w:val="24"/>
          <w:szCs w:val="24"/>
        </w:rPr>
        <w:t xml:space="preserve">oriented </w:t>
      </w:r>
      <w:r w:rsidR="002F2B9A" w:rsidRPr="000F5275">
        <w:rPr>
          <w:rFonts w:ascii="Arial" w:hAnsi="Arial" w:cs="Arial"/>
          <w:sz w:val="24"/>
          <w:szCs w:val="24"/>
        </w:rPr>
        <w:t>behav</w:t>
      </w:r>
      <w:r w:rsidR="001D283E">
        <w:rPr>
          <w:rFonts w:ascii="Arial" w:hAnsi="Arial" w:cs="Arial"/>
          <w:sz w:val="24"/>
          <w:szCs w:val="24"/>
        </w:rPr>
        <w:t>iou</w:t>
      </w:r>
      <w:r w:rsidR="002F2B9A" w:rsidRPr="000F5275">
        <w:rPr>
          <w:rFonts w:ascii="Arial" w:hAnsi="Arial" w:cs="Arial"/>
          <w:sz w:val="24"/>
          <w:szCs w:val="24"/>
        </w:rPr>
        <w:t>r</w:t>
      </w:r>
      <w:r w:rsidR="000E58D9" w:rsidRPr="000F5275">
        <w:rPr>
          <w:rFonts w:ascii="Arial" w:hAnsi="Arial" w:cs="Arial"/>
          <w:sz w:val="24"/>
          <w:szCs w:val="24"/>
        </w:rPr>
        <w:t>”</w:t>
      </w:r>
      <w:r w:rsidR="002F2B9A" w:rsidRPr="000F5275">
        <w:rPr>
          <w:rFonts w:ascii="Arial" w:hAnsi="Arial" w:cs="Arial"/>
          <w:sz w:val="24"/>
          <w:szCs w:val="24"/>
        </w:rPr>
        <w:t xml:space="preserve"> </w:t>
      </w:r>
      <w:r w:rsidR="002F2B9A" w:rsidRPr="000F5275">
        <w:rPr>
          <w:rFonts w:ascii="Arial" w:hAnsi="Arial" w:cs="Arial"/>
          <w:sz w:val="24"/>
          <w:szCs w:val="24"/>
        </w:rPr>
        <w:fldChar w:fldCharType="begin"/>
      </w:r>
      <w:r w:rsidR="00784D95" w:rsidRPr="000F5275">
        <w:rPr>
          <w:rFonts w:ascii="Arial" w:hAnsi="Arial" w:cs="Arial"/>
          <w:sz w:val="24"/>
          <w:szCs w:val="24"/>
        </w:rPr>
        <w:instrText xml:space="preserve"> ADDIN ZOTERO_ITEM CSL_CITATION {"citationID":"EKuZ4H0e","properties":{"formattedCitation":"(Benson and Haith, 2010)","plainCitation":"(Benson and Haith, 2010)","noteIndex":0},"citationItems":[{"id":197,"uris":["http://zotero.org/users/local/FiafahHJ/items/I2DK8VJ2"],"uri":["http://zotero.org/users/local/FiafahHJ/items/I2DK8VJ2"],"itemData":{"id":197,"type":"book","abstract":"Research is increasingly showing the effects of family, school, and culture on the social, emotional and personality development of children. Much of this research concentrates on grade school and above, but the most profound effects may occur much earlier, in the 0-3 age range. This volume consists of focused articles from the authoritative Encyclopedia of Infant and Early Childhood Development that specifically address this topic and collates research in this area in a way that isn't readily available in the existent literature, covering such areas as adoption, attachment, birth order, effe.","event-place":"Burlington","ISBN":"978-0-12-378575-6","language":"English","note":"OCLC: 847370451","publisher":"Elsevier Science","publisher-place":"Burlington","source":"Open WorldCat","title":"Social and Emotional Development in Infancy and Early Childhood.","URL":"http://www.123library.org/book_details/?id=46123","author":[{"family":"Benson","given":"Janette B"},{"family":"Haith","given":"Marshall M"}],"accessed":{"date-parts":[["2019",11,25]]},"issued":{"date-parts":[["2010"]]}}}],"schema":"https://github.com/citation-style-language/schema/raw/master/csl-citation.json"} </w:instrText>
      </w:r>
      <w:r w:rsidR="002F2B9A" w:rsidRPr="000F5275">
        <w:rPr>
          <w:rFonts w:ascii="Arial" w:hAnsi="Arial" w:cs="Arial"/>
          <w:sz w:val="24"/>
          <w:szCs w:val="24"/>
        </w:rPr>
        <w:fldChar w:fldCharType="separate"/>
      </w:r>
      <w:r w:rsidR="00784D95" w:rsidRPr="000F5275">
        <w:rPr>
          <w:rFonts w:ascii="Arial" w:hAnsi="Arial" w:cs="Arial"/>
          <w:sz w:val="24"/>
          <w:szCs w:val="24"/>
        </w:rPr>
        <w:t>(Benson and Haith, 2010)</w:t>
      </w:r>
      <w:r w:rsidR="002F2B9A" w:rsidRPr="000F5275">
        <w:rPr>
          <w:rFonts w:ascii="Arial" w:hAnsi="Arial" w:cs="Arial"/>
          <w:sz w:val="24"/>
          <w:szCs w:val="24"/>
        </w:rPr>
        <w:fldChar w:fldCharType="end"/>
      </w:r>
      <w:r w:rsidR="00784D95" w:rsidRPr="000F5275">
        <w:rPr>
          <w:rFonts w:ascii="Arial" w:hAnsi="Arial" w:cs="Arial"/>
          <w:sz w:val="24"/>
          <w:szCs w:val="24"/>
        </w:rPr>
        <w:t xml:space="preserve">. </w:t>
      </w:r>
      <w:r w:rsidR="00B86A90" w:rsidRPr="000F5275">
        <w:rPr>
          <w:rFonts w:ascii="Arial" w:hAnsi="Arial" w:cs="Arial"/>
          <w:sz w:val="24"/>
          <w:szCs w:val="24"/>
        </w:rPr>
        <w:t>Children also develop object perma</w:t>
      </w:r>
      <w:r w:rsidR="00F74646" w:rsidRPr="000F5275">
        <w:rPr>
          <w:rFonts w:ascii="Arial" w:hAnsi="Arial" w:cs="Arial"/>
          <w:sz w:val="24"/>
          <w:szCs w:val="24"/>
        </w:rPr>
        <w:t>ne</w:t>
      </w:r>
      <w:r w:rsidR="001D283E">
        <w:rPr>
          <w:rFonts w:ascii="Arial" w:hAnsi="Arial" w:cs="Arial"/>
          <w:sz w:val="24"/>
          <w:szCs w:val="24"/>
        </w:rPr>
        <w:t>n</w:t>
      </w:r>
      <w:r w:rsidR="00F74646" w:rsidRPr="000F5275">
        <w:rPr>
          <w:rFonts w:ascii="Arial" w:hAnsi="Arial" w:cs="Arial"/>
          <w:sz w:val="24"/>
          <w:szCs w:val="24"/>
        </w:rPr>
        <w:t xml:space="preserve">ce where they </w:t>
      </w:r>
      <w:r w:rsidR="001D283E">
        <w:rPr>
          <w:rFonts w:ascii="Arial" w:hAnsi="Arial" w:cs="Arial"/>
          <w:sz w:val="24"/>
          <w:szCs w:val="24"/>
        </w:rPr>
        <w:t>start</w:t>
      </w:r>
      <w:r w:rsidR="00F74646" w:rsidRPr="000F5275">
        <w:rPr>
          <w:rFonts w:ascii="Arial" w:hAnsi="Arial" w:cs="Arial"/>
          <w:sz w:val="24"/>
          <w:szCs w:val="24"/>
        </w:rPr>
        <w:t xml:space="preserve"> to understand </w:t>
      </w:r>
      <w:r w:rsidR="009062CD" w:rsidRPr="000F5275">
        <w:rPr>
          <w:rFonts w:ascii="Arial" w:hAnsi="Arial" w:cs="Arial"/>
          <w:sz w:val="24"/>
          <w:szCs w:val="24"/>
        </w:rPr>
        <w:t>that things can exist even though they can</w:t>
      </w:r>
      <w:r w:rsidR="00476DDD" w:rsidRPr="000F5275">
        <w:rPr>
          <w:rFonts w:ascii="Arial" w:hAnsi="Arial" w:cs="Arial"/>
          <w:sz w:val="24"/>
          <w:szCs w:val="24"/>
        </w:rPr>
        <w:t>’</w:t>
      </w:r>
      <w:r w:rsidR="009062CD" w:rsidRPr="000F5275">
        <w:rPr>
          <w:rFonts w:ascii="Arial" w:hAnsi="Arial" w:cs="Arial"/>
          <w:sz w:val="24"/>
          <w:szCs w:val="24"/>
        </w:rPr>
        <w:t xml:space="preserve">t </w:t>
      </w:r>
      <w:r w:rsidR="0062172B" w:rsidRPr="000F5275">
        <w:rPr>
          <w:rFonts w:ascii="Arial" w:hAnsi="Arial" w:cs="Arial"/>
          <w:sz w:val="24"/>
          <w:szCs w:val="24"/>
        </w:rPr>
        <w:t xml:space="preserve">be seen. </w:t>
      </w:r>
    </w:p>
    <w:p w14:paraId="64CC020D" w14:textId="6A9AD703" w:rsidR="00C73AB7" w:rsidRPr="000F5275" w:rsidRDefault="008A6EBF" w:rsidP="001E2394">
      <w:pPr>
        <w:rPr>
          <w:rFonts w:ascii="Arial" w:hAnsi="Arial" w:cs="Arial"/>
          <w:sz w:val="24"/>
          <w:szCs w:val="24"/>
        </w:rPr>
      </w:pPr>
      <w:r w:rsidRPr="000F5275">
        <w:rPr>
          <w:rFonts w:ascii="Arial" w:hAnsi="Arial" w:cs="Arial"/>
          <w:sz w:val="24"/>
          <w:szCs w:val="24"/>
        </w:rPr>
        <w:t xml:space="preserve">Jean Piaget’s </w:t>
      </w:r>
      <w:r w:rsidR="001E0EB9" w:rsidRPr="000F5275">
        <w:rPr>
          <w:rFonts w:ascii="Arial" w:hAnsi="Arial" w:cs="Arial"/>
          <w:sz w:val="24"/>
          <w:szCs w:val="24"/>
        </w:rPr>
        <w:t>C</w:t>
      </w:r>
      <w:r w:rsidRPr="000F5275">
        <w:rPr>
          <w:rFonts w:ascii="Arial" w:hAnsi="Arial" w:cs="Arial"/>
          <w:sz w:val="24"/>
          <w:szCs w:val="24"/>
        </w:rPr>
        <w:t>ogn</w:t>
      </w:r>
      <w:r w:rsidR="001D283E">
        <w:rPr>
          <w:rFonts w:ascii="Arial" w:hAnsi="Arial" w:cs="Arial"/>
          <w:sz w:val="24"/>
          <w:szCs w:val="24"/>
        </w:rPr>
        <w:t>i</w:t>
      </w:r>
      <w:r w:rsidRPr="000F5275">
        <w:rPr>
          <w:rFonts w:ascii="Arial" w:hAnsi="Arial" w:cs="Arial"/>
          <w:sz w:val="24"/>
          <w:szCs w:val="24"/>
        </w:rPr>
        <w:t>tive De</w:t>
      </w:r>
      <w:r w:rsidR="001E0EB9" w:rsidRPr="000F5275">
        <w:rPr>
          <w:rFonts w:ascii="Arial" w:hAnsi="Arial" w:cs="Arial"/>
          <w:sz w:val="24"/>
          <w:szCs w:val="24"/>
        </w:rPr>
        <w:t>velopment:</w:t>
      </w:r>
    </w:p>
    <w:p w14:paraId="72BC459B" w14:textId="51377BEF" w:rsidR="000D63E3" w:rsidRPr="000F5275" w:rsidRDefault="00F84A8E" w:rsidP="000D63E3">
      <w:pPr>
        <w:pStyle w:val="ListParagraph"/>
        <w:numPr>
          <w:ilvl w:val="0"/>
          <w:numId w:val="3"/>
        </w:numPr>
        <w:rPr>
          <w:rFonts w:ascii="Arial" w:hAnsi="Arial" w:cs="Arial"/>
          <w:sz w:val="24"/>
          <w:szCs w:val="24"/>
        </w:rPr>
      </w:pPr>
      <w:r w:rsidRPr="000F5275">
        <w:rPr>
          <w:rFonts w:ascii="Arial" w:hAnsi="Arial" w:cs="Arial"/>
          <w:sz w:val="24"/>
          <w:szCs w:val="24"/>
        </w:rPr>
        <w:t>Sensori</w:t>
      </w:r>
      <w:r w:rsidR="006C5F28" w:rsidRPr="000F5275">
        <w:rPr>
          <w:rFonts w:ascii="Arial" w:hAnsi="Arial" w:cs="Arial"/>
          <w:sz w:val="24"/>
          <w:szCs w:val="24"/>
        </w:rPr>
        <w:t>motor</w:t>
      </w:r>
      <w:r w:rsidR="0059457F" w:rsidRPr="000F5275">
        <w:rPr>
          <w:rFonts w:ascii="Arial" w:hAnsi="Arial" w:cs="Arial"/>
          <w:sz w:val="24"/>
          <w:szCs w:val="24"/>
        </w:rPr>
        <w:t xml:space="preserve"> – Birth to 2 years</w:t>
      </w:r>
      <w:r w:rsidR="004B6676" w:rsidRPr="000F5275">
        <w:rPr>
          <w:rFonts w:ascii="Arial" w:hAnsi="Arial" w:cs="Arial"/>
          <w:sz w:val="24"/>
          <w:szCs w:val="24"/>
        </w:rPr>
        <w:t>.</w:t>
      </w:r>
      <w:r w:rsidR="00545E19" w:rsidRPr="000F5275">
        <w:rPr>
          <w:rFonts w:ascii="Arial" w:hAnsi="Arial" w:cs="Arial"/>
          <w:sz w:val="24"/>
          <w:szCs w:val="24"/>
        </w:rPr>
        <w:t xml:space="preserve"> </w:t>
      </w:r>
      <w:r w:rsidR="00650AEC" w:rsidRPr="000F5275">
        <w:rPr>
          <w:rFonts w:ascii="Arial" w:hAnsi="Arial" w:cs="Arial"/>
          <w:sz w:val="24"/>
          <w:szCs w:val="24"/>
        </w:rPr>
        <w:t>Th</w:t>
      </w:r>
      <w:r w:rsidR="009F1D88" w:rsidRPr="000F5275">
        <w:rPr>
          <w:rFonts w:ascii="Arial" w:hAnsi="Arial" w:cs="Arial"/>
          <w:sz w:val="24"/>
          <w:szCs w:val="24"/>
        </w:rPr>
        <w:t xml:space="preserve">is is the </w:t>
      </w:r>
      <w:r w:rsidR="00512F04" w:rsidRPr="000F5275">
        <w:rPr>
          <w:rFonts w:ascii="Arial" w:hAnsi="Arial" w:cs="Arial"/>
          <w:sz w:val="24"/>
          <w:szCs w:val="24"/>
        </w:rPr>
        <w:t>time when they use sen</w:t>
      </w:r>
      <w:r w:rsidR="00677054" w:rsidRPr="000F5275">
        <w:rPr>
          <w:rFonts w:ascii="Arial" w:hAnsi="Arial" w:cs="Arial"/>
          <w:sz w:val="24"/>
          <w:szCs w:val="24"/>
        </w:rPr>
        <w:t>ses and mo</w:t>
      </w:r>
      <w:r w:rsidR="00E36B13">
        <w:rPr>
          <w:rFonts w:ascii="Arial" w:hAnsi="Arial" w:cs="Arial"/>
          <w:sz w:val="24"/>
          <w:szCs w:val="24"/>
        </w:rPr>
        <w:t>tor</w:t>
      </w:r>
      <w:r w:rsidR="00677054" w:rsidRPr="000F5275">
        <w:rPr>
          <w:rFonts w:ascii="Arial" w:hAnsi="Arial" w:cs="Arial"/>
          <w:sz w:val="24"/>
          <w:szCs w:val="24"/>
        </w:rPr>
        <w:t xml:space="preserve"> skills, </w:t>
      </w:r>
      <w:r w:rsidR="00ED3436" w:rsidRPr="000F5275">
        <w:rPr>
          <w:rFonts w:ascii="Arial" w:hAnsi="Arial" w:cs="Arial"/>
          <w:sz w:val="24"/>
          <w:szCs w:val="24"/>
        </w:rPr>
        <w:t>items known by use</w:t>
      </w:r>
      <w:r w:rsidR="00E419A7" w:rsidRPr="000F5275">
        <w:rPr>
          <w:rFonts w:ascii="Arial" w:hAnsi="Arial" w:cs="Arial"/>
          <w:sz w:val="24"/>
          <w:szCs w:val="24"/>
        </w:rPr>
        <w:t xml:space="preserve"> </w:t>
      </w:r>
      <w:r w:rsidR="004B7E64" w:rsidRPr="000F5275">
        <w:rPr>
          <w:rFonts w:ascii="Arial" w:hAnsi="Arial" w:cs="Arial"/>
          <w:sz w:val="24"/>
          <w:szCs w:val="24"/>
        </w:rPr>
        <w:fldChar w:fldCharType="begin"/>
      </w:r>
      <w:r w:rsidR="00E419A7" w:rsidRPr="000F5275">
        <w:rPr>
          <w:rFonts w:ascii="Arial" w:hAnsi="Arial" w:cs="Arial"/>
          <w:sz w:val="24"/>
          <w:szCs w:val="24"/>
        </w:rPr>
        <w:instrText xml:space="preserve"> ADDIN ZOTERO_ITEM CSL_CITATION {"citationID":"fWaTusRd","properties":{"formattedCitation":"(McLeod, 2018)","plainCitation":"(McLeod, 2018)","noteIndex":0},"citationItems":[{"id":271,"uris":["http://zotero.org/users/local/FiafahHJ/items/NVL364YG"],"uri":["http://zotero.org/users/local/FiafahHJ/items/NVL364YG"],"itemData":{"id":271,"type":"webpage","title":"Erik Erikson | Psychosocial Stages | Simply Psychology","URL":"https://www.simplypsychology.org/Erik-Erikson.html","author":[{"family":"McLeod","given":"Saul"}],"accessed":{"date-parts":[["2020",1,20]]},"issued":{"date-parts":[["2018"]]}}}],"schema":"https://github.com/citation-style-language/schema/raw/master/csl-citation.json"} </w:instrText>
      </w:r>
      <w:r w:rsidR="004B7E64" w:rsidRPr="000F5275">
        <w:rPr>
          <w:rFonts w:ascii="Arial" w:hAnsi="Arial" w:cs="Arial"/>
          <w:sz w:val="24"/>
          <w:szCs w:val="24"/>
        </w:rPr>
        <w:fldChar w:fldCharType="separate"/>
      </w:r>
      <w:r w:rsidR="00E419A7" w:rsidRPr="000F5275">
        <w:rPr>
          <w:rFonts w:ascii="Arial" w:hAnsi="Arial" w:cs="Arial"/>
          <w:sz w:val="24"/>
          <w:szCs w:val="24"/>
        </w:rPr>
        <w:t>(McLeod, 2018)</w:t>
      </w:r>
      <w:r w:rsidR="004B7E64" w:rsidRPr="000F5275">
        <w:rPr>
          <w:rFonts w:ascii="Arial" w:hAnsi="Arial" w:cs="Arial"/>
          <w:sz w:val="24"/>
          <w:szCs w:val="24"/>
        </w:rPr>
        <w:fldChar w:fldCharType="end"/>
      </w:r>
      <w:r w:rsidR="00A8502D" w:rsidRPr="000F5275">
        <w:rPr>
          <w:rFonts w:ascii="Arial" w:hAnsi="Arial" w:cs="Arial"/>
          <w:sz w:val="24"/>
          <w:szCs w:val="24"/>
        </w:rPr>
        <w:t>.</w:t>
      </w:r>
    </w:p>
    <w:p w14:paraId="7E0EE5FB" w14:textId="2A9AC1C4" w:rsidR="006C5F28" w:rsidRPr="000F5275" w:rsidRDefault="00130264" w:rsidP="000D63E3">
      <w:pPr>
        <w:pStyle w:val="ListParagraph"/>
        <w:numPr>
          <w:ilvl w:val="0"/>
          <w:numId w:val="3"/>
        </w:numPr>
        <w:rPr>
          <w:rFonts w:ascii="Arial" w:hAnsi="Arial" w:cs="Arial"/>
          <w:sz w:val="24"/>
          <w:szCs w:val="24"/>
        </w:rPr>
      </w:pPr>
      <w:r w:rsidRPr="000F5275">
        <w:rPr>
          <w:rFonts w:ascii="Arial" w:hAnsi="Arial" w:cs="Arial"/>
          <w:sz w:val="24"/>
          <w:szCs w:val="24"/>
        </w:rPr>
        <w:t>Pre-operant – 2 to 6 years</w:t>
      </w:r>
      <w:r w:rsidR="004B6676" w:rsidRPr="000F5275">
        <w:rPr>
          <w:rFonts w:ascii="Arial" w:hAnsi="Arial" w:cs="Arial"/>
          <w:sz w:val="24"/>
          <w:szCs w:val="24"/>
        </w:rPr>
        <w:t>.</w:t>
      </w:r>
      <w:r w:rsidR="002B55F9" w:rsidRPr="000F5275">
        <w:rPr>
          <w:rFonts w:ascii="Arial" w:hAnsi="Arial" w:cs="Arial"/>
          <w:sz w:val="24"/>
          <w:szCs w:val="24"/>
        </w:rPr>
        <w:t xml:space="preserve"> </w:t>
      </w:r>
      <w:r w:rsidR="002B5E7F" w:rsidRPr="000F5275">
        <w:rPr>
          <w:rFonts w:ascii="Arial" w:hAnsi="Arial" w:cs="Arial"/>
          <w:sz w:val="24"/>
          <w:szCs w:val="24"/>
        </w:rPr>
        <w:t>This is the time symb</w:t>
      </w:r>
      <w:r w:rsidR="00E4008F" w:rsidRPr="000F5275">
        <w:rPr>
          <w:rFonts w:ascii="Arial" w:hAnsi="Arial" w:cs="Arial"/>
          <w:sz w:val="24"/>
          <w:szCs w:val="24"/>
        </w:rPr>
        <w:t>olic think</w:t>
      </w:r>
      <w:r w:rsidR="00AF2CE0" w:rsidRPr="000F5275">
        <w:rPr>
          <w:rFonts w:ascii="Arial" w:hAnsi="Arial" w:cs="Arial"/>
          <w:sz w:val="24"/>
          <w:szCs w:val="24"/>
        </w:rPr>
        <w:t xml:space="preserve">ing, </w:t>
      </w:r>
      <w:r w:rsidR="009E734E" w:rsidRPr="000F5275">
        <w:rPr>
          <w:rFonts w:ascii="Arial" w:hAnsi="Arial" w:cs="Arial"/>
          <w:sz w:val="24"/>
          <w:szCs w:val="24"/>
        </w:rPr>
        <w:t>language us</w:t>
      </w:r>
      <w:r w:rsidR="00252C1B" w:rsidRPr="000F5275">
        <w:rPr>
          <w:rFonts w:ascii="Arial" w:hAnsi="Arial" w:cs="Arial"/>
          <w:sz w:val="24"/>
          <w:szCs w:val="24"/>
        </w:rPr>
        <w:t>ed, egocentric thinking</w:t>
      </w:r>
      <w:r w:rsidR="00E419A7" w:rsidRPr="000F5275">
        <w:rPr>
          <w:rFonts w:ascii="Arial" w:hAnsi="Arial" w:cs="Arial"/>
          <w:sz w:val="24"/>
          <w:szCs w:val="24"/>
        </w:rPr>
        <w:t xml:space="preserve"> </w:t>
      </w:r>
      <w:r w:rsidR="00E419A7" w:rsidRPr="000F5275">
        <w:rPr>
          <w:rFonts w:ascii="Arial" w:hAnsi="Arial" w:cs="Arial"/>
          <w:sz w:val="24"/>
          <w:szCs w:val="24"/>
        </w:rPr>
        <w:fldChar w:fldCharType="begin"/>
      </w:r>
      <w:r w:rsidR="00857EFA" w:rsidRPr="000F5275">
        <w:rPr>
          <w:rFonts w:ascii="Arial" w:hAnsi="Arial" w:cs="Arial"/>
          <w:sz w:val="24"/>
          <w:szCs w:val="24"/>
        </w:rPr>
        <w:instrText xml:space="preserve"> ADDIN ZOTERO_ITEM CSL_CITATION {"citationID":"Qb1TL8JD","properties":{"formattedCitation":"(McLeod, 2018)","plainCitation":"(McLeod, 2018)","noteIndex":0},"citationItems":[{"id":271,"uris":["http://zotero.org/users/local/FiafahHJ/items/NVL364YG"],"uri":["http://zotero.org/users/local/FiafahHJ/items/NVL364YG"],"itemData":{"id":271,"type":"webpage","title":"Erik Erikson | Psychosocial Stages | Simply Psychology","URL":"https://www.simplypsychology.org/Erik-Erikson.html","author":[{"family":"McLeod","given":"Saul"}],"accessed":{"date-parts":[["2020",1,20]]},"issued":{"date-parts":[["2018"]]}}}],"schema":"https://github.com/citation-style-language/schema/raw/master/csl-citation.json"} </w:instrText>
      </w:r>
      <w:r w:rsidR="00E419A7" w:rsidRPr="000F5275">
        <w:rPr>
          <w:rFonts w:ascii="Arial" w:hAnsi="Arial" w:cs="Arial"/>
          <w:sz w:val="24"/>
          <w:szCs w:val="24"/>
        </w:rPr>
        <w:fldChar w:fldCharType="separate"/>
      </w:r>
      <w:r w:rsidR="00857EFA" w:rsidRPr="000F5275">
        <w:rPr>
          <w:rFonts w:ascii="Arial" w:hAnsi="Arial" w:cs="Arial"/>
          <w:sz w:val="24"/>
          <w:szCs w:val="24"/>
        </w:rPr>
        <w:t>(McLeod, 2018)</w:t>
      </w:r>
      <w:r w:rsidR="00E419A7" w:rsidRPr="000F5275">
        <w:rPr>
          <w:rFonts w:ascii="Arial" w:hAnsi="Arial" w:cs="Arial"/>
          <w:sz w:val="24"/>
          <w:szCs w:val="24"/>
        </w:rPr>
        <w:fldChar w:fldCharType="end"/>
      </w:r>
      <w:r w:rsidR="00F87D56" w:rsidRPr="000F5275">
        <w:rPr>
          <w:rFonts w:ascii="Arial" w:hAnsi="Arial" w:cs="Arial"/>
          <w:sz w:val="24"/>
          <w:szCs w:val="24"/>
        </w:rPr>
        <w:t>.</w:t>
      </w:r>
    </w:p>
    <w:p w14:paraId="29CDEB44" w14:textId="059AFB36" w:rsidR="004B6676" w:rsidRPr="000F5275" w:rsidRDefault="004B6676" w:rsidP="00660B99">
      <w:pPr>
        <w:pStyle w:val="ListParagraph"/>
        <w:numPr>
          <w:ilvl w:val="0"/>
          <w:numId w:val="3"/>
        </w:numPr>
        <w:rPr>
          <w:rFonts w:ascii="Arial" w:hAnsi="Arial" w:cs="Arial"/>
          <w:sz w:val="24"/>
          <w:szCs w:val="24"/>
        </w:rPr>
      </w:pPr>
      <w:r w:rsidRPr="000F5275">
        <w:rPr>
          <w:rFonts w:ascii="Arial" w:hAnsi="Arial" w:cs="Arial"/>
          <w:sz w:val="24"/>
          <w:szCs w:val="24"/>
        </w:rPr>
        <w:t>Concrete operational</w:t>
      </w:r>
      <w:r w:rsidR="005B097B" w:rsidRPr="000F5275">
        <w:rPr>
          <w:rFonts w:ascii="Arial" w:hAnsi="Arial" w:cs="Arial"/>
          <w:sz w:val="24"/>
          <w:szCs w:val="24"/>
        </w:rPr>
        <w:t xml:space="preserve"> – 7 to 11 years.</w:t>
      </w:r>
      <w:r w:rsidR="00F87D56" w:rsidRPr="000F5275">
        <w:rPr>
          <w:rFonts w:ascii="Arial" w:hAnsi="Arial" w:cs="Arial"/>
          <w:sz w:val="24"/>
          <w:szCs w:val="24"/>
        </w:rPr>
        <w:t xml:space="preserve"> This is when </w:t>
      </w:r>
      <w:r w:rsidR="009B4718" w:rsidRPr="000F5275">
        <w:rPr>
          <w:rFonts w:ascii="Arial" w:hAnsi="Arial" w:cs="Arial"/>
          <w:sz w:val="24"/>
          <w:szCs w:val="24"/>
        </w:rPr>
        <w:t>logic</w:t>
      </w:r>
      <w:r w:rsidR="00750230" w:rsidRPr="000F5275">
        <w:rPr>
          <w:rFonts w:ascii="Arial" w:hAnsi="Arial" w:cs="Arial"/>
          <w:sz w:val="24"/>
          <w:szCs w:val="24"/>
        </w:rPr>
        <w:t xml:space="preserve"> </w:t>
      </w:r>
      <w:r w:rsidR="00FB09BA" w:rsidRPr="000F5275">
        <w:rPr>
          <w:rFonts w:ascii="Arial" w:hAnsi="Arial" w:cs="Arial"/>
          <w:sz w:val="24"/>
          <w:szCs w:val="24"/>
        </w:rPr>
        <w:t>applie</w:t>
      </w:r>
      <w:r w:rsidR="00DD4178" w:rsidRPr="000F5275">
        <w:rPr>
          <w:rFonts w:ascii="Arial" w:hAnsi="Arial" w:cs="Arial"/>
          <w:sz w:val="24"/>
          <w:szCs w:val="24"/>
        </w:rPr>
        <w:t>s</w:t>
      </w:r>
      <w:r w:rsidR="00A406F4" w:rsidRPr="000F5275">
        <w:rPr>
          <w:rFonts w:ascii="Arial" w:hAnsi="Arial" w:cs="Arial"/>
          <w:sz w:val="24"/>
          <w:szCs w:val="24"/>
        </w:rPr>
        <w:t>, has obj</w:t>
      </w:r>
      <w:r w:rsidR="00CC56E3" w:rsidRPr="000F5275">
        <w:rPr>
          <w:rFonts w:ascii="Arial" w:hAnsi="Arial" w:cs="Arial"/>
          <w:sz w:val="24"/>
          <w:szCs w:val="24"/>
        </w:rPr>
        <w:t>ective or rational interpret</w:t>
      </w:r>
      <w:r w:rsidR="00E36B13">
        <w:rPr>
          <w:rFonts w:ascii="Arial" w:hAnsi="Arial" w:cs="Arial"/>
          <w:sz w:val="24"/>
          <w:szCs w:val="24"/>
        </w:rPr>
        <w:t>a</w:t>
      </w:r>
      <w:r w:rsidR="00CC56E3" w:rsidRPr="000F5275">
        <w:rPr>
          <w:rFonts w:ascii="Arial" w:hAnsi="Arial" w:cs="Arial"/>
          <w:sz w:val="24"/>
          <w:szCs w:val="24"/>
        </w:rPr>
        <w:t>t</w:t>
      </w:r>
      <w:r w:rsidR="00055832" w:rsidRPr="000F5275">
        <w:rPr>
          <w:rFonts w:ascii="Arial" w:hAnsi="Arial" w:cs="Arial"/>
          <w:sz w:val="24"/>
          <w:szCs w:val="24"/>
        </w:rPr>
        <w:t>ions</w:t>
      </w:r>
      <w:r w:rsidR="00857EFA" w:rsidRPr="000F5275">
        <w:rPr>
          <w:rFonts w:ascii="Arial" w:hAnsi="Arial" w:cs="Arial"/>
          <w:sz w:val="24"/>
          <w:szCs w:val="24"/>
        </w:rPr>
        <w:t xml:space="preserve"> </w:t>
      </w:r>
      <w:r w:rsidR="00857EFA" w:rsidRPr="000F5275">
        <w:rPr>
          <w:rFonts w:ascii="Arial" w:hAnsi="Arial" w:cs="Arial"/>
          <w:sz w:val="24"/>
          <w:szCs w:val="24"/>
        </w:rPr>
        <w:fldChar w:fldCharType="begin"/>
      </w:r>
      <w:r w:rsidR="00857EFA" w:rsidRPr="000F5275">
        <w:rPr>
          <w:rFonts w:ascii="Arial" w:hAnsi="Arial" w:cs="Arial"/>
          <w:sz w:val="24"/>
          <w:szCs w:val="24"/>
        </w:rPr>
        <w:instrText xml:space="preserve"> ADDIN ZOTERO_ITEM CSL_CITATION {"citationID":"Vxb0Qwln","properties":{"formattedCitation":"(McLeod, 2018)","plainCitation":"(McLeod, 2018)","noteIndex":0},"citationItems":[{"id":271,"uris":["http://zotero.org/users/local/FiafahHJ/items/NVL364YG"],"uri":["http://zotero.org/users/local/FiafahHJ/items/NVL364YG"],"itemData":{"id":271,"type":"webpage","title":"Erik Erikson | Psychosocial Stages | Simply Psychology","URL":"https://www.simplypsychology.org/Erik-Erikson.html","author":[{"family":"McLeod","given":"Saul"}],"accessed":{"date-parts":[["2020",1,20]]},"issued":{"date-parts":[["2018"]]}}}],"schema":"https://github.com/citation-style-language/schema/raw/master/csl-citation.json"} </w:instrText>
      </w:r>
      <w:r w:rsidR="00857EFA" w:rsidRPr="000F5275">
        <w:rPr>
          <w:rFonts w:ascii="Arial" w:hAnsi="Arial" w:cs="Arial"/>
          <w:sz w:val="24"/>
          <w:szCs w:val="24"/>
        </w:rPr>
        <w:fldChar w:fldCharType="separate"/>
      </w:r>
      <w:r w:rsidR="00857EFA" w:rsidRPr="000F5275">
        <w:rPr>
          <w:rFonts w:ascii="Arial" w:hAnsi="Arial" w:cs="Arial"/>
          <w:sz w:val="24"/>
          <w:szCs w:val="24"/>
        </w:rPr>
        <w:t>(McLeod, 2018)</w:t>
      </w:r>
      <w:r w:rsidR="00857EFA" w:rsidRPr="000F5275">
        <w:rPr>
          <w:rFonts w:ascii="Arial" w:hAnsi="Arial" w:cs="Arial"/>
          <w:sz w:val="24"/>
          <w:szCs w:val="24"/>
        </w:rPr>
        <w:fldChar w:fldCharType="end"/>
      </w:r>
      <w:r w:rsidR="00055832" w:rsidRPr="000F5275">
        <w:rPr>
          <w:rFonts w:ascii="Arial" w:hAnsi="Arial" w:cs="Arial"/>
          <w:sz w:val="24"/>
          <w:szCs w:val="24"/>
        </w:rPr>
        <w:t>.</w:t>
      </w:r>
    </w:p>
    <w:p w14:paraId="1FD0E903" w14:textId="3EA0AFD8" w:rsidR="005B097B" w:rsidRPr="000F5275" w:rsidRDefault="002A1356" w:rsidP="000D63E3">
      <w:pPr>
        <w:pStyle w:val="ListParagraph"/>
        <w:numPr>
          <w:ilvl w:val="0"/>
          <w:numId w:val="3"/>
        </w:numPr>
        <w:rPr>
          <w:rFonts w:ascii="Arial" w:hAnsi="Arial" w:cs="Arial"/>
          <w:sz w:val="24"/>
          <w:szCs w:val="24"/>
        </w:rPr>
      </w:pPr>
      <w:r w:rsidRPr="000F5275">
        <w:rPr>
          <w:rFonts w:ascii="Arial" w:hAnsi="Arial" w:cs="Arial"/>
          <w:sz w:val="24"/>
          <w:szCs w:val="24"/>
        </w:rPr>
        <w:t>Formal operati</w:t>
      </w:r>
      <w:r w:rsidR="00EE3F88" w:rsidRPr="000F5275">
        <w:rPr>
          <w:rFonts w:ascii="Arial" w:hAnsi="Arial" w:cs="Arial"/>
          <w:sz w:val="24"/>
          <w:szCs w:val="24"/>
        </w:rPr>
        <w:t xml:space="preserve">onal – 12 to </w:t>
      </w:r>
      <w:r w:rsidR="000E59C5" w:rsidRPr="000F5275">
        <w:rPr>
          <w:rFonts w:ascii="Arial" w:hAnsi="Arial" w:cs="Arial"/>
          <w:sz w:val="24"/>
          <w:szCs w:val="24"/>
        </w:rPr>
        <w:t>Adulthood.</w:t>
      </w:r>
      <w:r w:rsidR="006A506B" w:rsidRPr="000F5275">
        <w:rPr>
          <w:rFonts w:ascii="Arial" w:hAnsi="Arial" w:cs="Arial"/>
          <w:sz w:val="24"/>
          <w:szCs w:val="24"/>
        </w:rPr>
        <w:t xml:space="preserve"> </w:t>
      </w:r>
      <w:r w:rsidR="004B0E8F" w:rsidRPr="000F5275">
        <w:rPr>
          <w:rFonts w:ascii="Arial" w:hAnsi="Arial" w:cs="Arial"/>
          <w:sz w:val="24"/>
          <w:szCs w:val="24"/>
        </w:rPr>
        <w:t>A</w:t>
      </w:r>
      <w:r w:rsidR="00934074" w:rsidRPr="000F5275">
        <w:rPr>
          <w:rFonts w:ascii="Arial" w:hAnsi="Arial" w:cs="Arial"/>
          <w:sz w:val="24"/>
          <w:szCs w:val="24"/>
        </w:rPr>
        <w:t>bstractly hypoth</w:t>
      </w:r>
      <w:r w:rsidR="008728F3" w:rsidRPr="000F5275">
        <w:rPr>
          <w:rFonts w:ascii="Arial" w:hAnsi="Arial" w:cs="Arial"/>
          <w:sz w:val="24"/>
          <w:szCs w:val="24"/>
        </w:rPr>
        <w:t>etical ideas</w:t>
      </w:r>
      <w:r w:rsidR="00857EFA" w:rsidRPr="000F5275">
        <w:rPr>
          <w:rFonts w:ascii="Arial" w:hAnsi="Arial" w:cs="Arial"/>
          <w:sz w:val="24"/>
          <w:szCs w:val="24"/>
        </w:rPr>
        <w:t xml:space="preserve"> </w:t>
      </w:r>
      <w:r w:rsidR="00857EFA" w:rsidRPr="000F5275">
        <w:rPr>
          <w:rFonts w:ascii="Arial" w:hAnsi="Arial" w:cs="Arial"/>
          <w:sz w:val="24"/>
          <w:szCs w:val="24"/>
        </w:rPr>
        <w:fldChar w:fldCharType="begin"/>
      </w:r>
      <w:r w:rsidR="003A3E3E" w:rsidRPr="000F5275">
        <w:rPr>
          <w:rFonts w:ascii="Arial" w:hAnsi="Arial" w:cs="Arial"/>
          <w:sz w:val="24"/>
          <w:szCs w:val="24"/>
        </w:rPr>
        <w:instrText xml:space="preserve"> ADDIN ZOTERO_ITEM CSL_CITATION {"citationID":"l7C2Mm0k","properties":{"formattedCitation":"(McLeod, 2018)","plainCitation":"(McLeod, 2018)","noteIndex":0},"citationItems":[{"id":271,"uris":["http://zotero.org/users/local/FiafahHJ/items/NVL364YG"],"uri":["http://zotero.org/users/local/FiafahHJ/items/NVL364YG"],"itemData":{"id":271,"type":"webpage","title":"Erik Erikson | Psychosocial Stages | Simply Psychology","URL":"https://www.simplypsychology.org/Erik-Erikson.html","author":[{"family":"McLeod","given":"Saul"}],"accessed":{"date-parts":[["2020",1,20]]},"issued":{"date-parts":[["2018"]]}}}],"schema":"https://github.com/citation-style-language/schema/raw/master/csl-citation.json"} </w:instrText>
      </w:r>
      <w:r w:rsidR="00857EFA" w:rsidRPr="000F5275">
        <w:rPr>
          <w:rFonts w:ascii="Arial" w:hAnsi="Arial" w:cs="Arial"/>
          <w:sz w:val="24"/>
          <w:szCs w:val="24"/>
        </w:rPr>
        <w:fldChar w:fldCharType="separate"/>
      </w:r>
      <w:r w:rsidR="003A3E3E" w:rsidRPr="000F5275">
        <w:rPr>
          <w:rFonts w:ascii="Arial" w:hAnsi="Arial" w:cs="Arial"/>
          <w:sz w:val="24"/>
          <w:szCs w:val="24"/>
        </w:rPr>
        <w:t>(McLeod, 2018)</w:t>
      </w:r>
      <w:r w:rsidR="00857EFA" w:rsidRPr="000F5275">
        <w:rPr>
          <w:rFonts w:ascii="Arial" w:hAnsi="Arial" w:cs="Arial"/>
          <w:sz w:val="24"/>
          <w:szCs w:val="24"/>
        </w:rPr>
        <w:fldChar w:fldCharType="end"/>
      </w:r>
      <w:r w:rsidR="008728F3" w:rsidRPr="000F5275">
        <w:rPr>
          <w:rFonts w:ascii="Arial" w:hAnsi="Arial" w:cs="Arial"/>
          <w:sz w:val="24"/>
          <w:szCs w:val="24"/>
        </w:rPr>
        <w:t>.</w:t>
      </w:r>
    </w:p>
    <w:p w14:paraId="6334AA45" w14:textId="2AFF50A7" w:rsidR="0027018A" w:rsidRPr="000F5275" w:rsidRDefault="005D5225" w:rsidP="001E2394">
      <w:pPr>
        <w:rPr>
          <w:rFonts w:ascii="Arial" w:hAnsi="Arial" w:cs="Arial"/>
          <w:color w:val="FF0000"/>
          <w:sz w:val="24"/>
          <w:szCs w:val="24"/>
        </w:rPr>
      </w:pPr>
      <w:r w:rsidRPr="000F5275">
        <w:rPr>
          <w:rFonts w:ascii="Arial" w:hAnsi="Arial" w:cs="Arial"/>
          <w:color w:val="FF0000"/>
          <w:sz w:val="24"/>
          <w:szCs w:val="24"/>
        </w:rPr>
        <w:t xml:space="preserve"> </w:t>
      </w:r>
    </w:p>
    <w:p w14:paraId="170606DC" w14:textId="05127ABE" w:rsidR="0074520B" w:rsidRPr="000F5275" w:rsidRDefault="005F7DB1" w:rsidP="0074520B">
      <w:pPr>
        <w:rPr>
          <w:rFonts w:ascii="Arial" w:hAnsi="Arial" w:cs="Arial"/>
          <w:sz w:val="24"/>
          <w:szCs w:val="24"/>
        </w:rPr>
      </w:pPr>
      <w:r w:rsidRPr="000F5275">
        <w:rPr>
          <w:rFonts w:ascii="Arial" w:hAnsi="Arial" w:cs="Arial"/>
          <w:sz w:val="24"/>
          <w:szCs w:val="24"/>
        </w:rPr>
        <w:lastRenderedPageBreak/>
        <w:t xml:space="preserve">My </w:t>
      </w:r>
      <w:r w:rsidR="006D0044" w:rsidRPr="000F5275">
        <w:rPr>
          <w:rFonts w:ascii="Arial" w:hAnsi="Arial" w:cs="Arial"/>
          <w:sz w:val="24"/>
          <w:szCs w:val="24"/>
        </w:rPr>
        <w:t xml:space="preserve">role as </w:t>
      </w:r>
      <w:r w:rsidR="00A56D85" w:rsidRPr="000F5275">
        <w:rPr>
          <w:rFonts w:ascii="Arial" w:hAnsi="Arial" w:cs="Arial"/>
          <w:sz w:val="24"/>
          <w:szCs w:val="24"/>
        </w:rPr>
        <w:t xml:space="preserve">an </w:t>
      </w:r>
      <w:r w:rsidR="00573604" w:rsidRPr="000F5275">
        <w:rPr>
          <w:rFonts w:ascii="Arial" w:hAnsi="Arial" w:cs="Arial"/>
          <w:sz w:val="24"/>
          <w:szCs w:val="24"/>
        </w:rPr>
        <w:t xml:space="preserve">early years practitioner </w:t>
      </w:r>
      <w:r w:rsidR="00727B1A" w:rsidRPr="000F5275">
        <w:rPr>
          <w:rFonts w:ascii="Arial" w:hAnsi="Arial" w:cs="Arial"/>
          <w:sz w:val="24"/>
          <w:szCs w:val="24"/>
        </w:rPr>
        <w:t xml:space="preserve">is to </w:t>
      </w:r>
      <w:r w:rsidR="00274513" w:rsidRPr="000F5275">
        <w:rPr>
          <w:rFonts w:ascii="Arial" w:hAnsi="Arial" w:cs="Arial"/>
          <w:sz w:val="24"/>
          <w:szCs w:val="24"/>
        </w:rPr>
        <w:t xml:space="preserve">help </w:t>
      </w:r>
      <w:r w:rsidR="00A10B58" w:rsidRPr="000F5275">
        <w:rPr>
          <w:rFonts w:ascii="Arial" w:hAnsi="Arial" w:cs="Arial"/>
          <w:sz w:val="24"/>
          <w:szCs w:val="24"/>
        </w:rPr>
        <w:t xml:space="preserve">children </w:t>
      </w:r>
      <w:r w:rsidR="00710529" w:rsidRPr="000F5275">
        <w:rPr>
          <w:rFonts w:ascii="Arial" w:hAnsi="Arial" w:cs="Arial"/>
          <w:sz w:val="24"/>
          <w:szCs w:val="24"/>
        </w:rPr>
        <w:t>prep</w:t>
      </w:r>
      <w:r w:rsidR="00375D88">
        <w:rPr>
          <w:rFonts w:ascii="Arial" w:hAnsi="Arial" w:cs="Arial"/>
          <w:sz w:val="24"/>
          <w:szCs w:val="24"/>
        </w:rPr>
        <w:t>are</w:t>
      </w:r>
      <w:r w:rsidR="00710529" w:rsidRPr="000F5275">
        <w:rPr>
          <w:rFonts w:ascii="Arial" w:hAnsi="Arial" w:cs="Arial"/>
          <w:sz w:val="24"/>
          <w:szCs w:val="24"/>
        </w:rPr>
        <w:t xml:space="preserve"> </w:t>
      </w:r>
      <w:r w:rsidR="00432B7C" w:rsidRPr="000F5275">
        <w:rPr>
          <w:rFonts w:ascii="Arial" w:hAnsi="Arial" w:cs="Arial"/>
          <w:sz w:val="24"/>
          <w:szCs w:val="24"/>
        </w:rPr>
        <w:t>for school</w:t>
      </w:r>
      <w:r w:rsidR="006776EC" w:rsidRPr="000F5275">
        <w:rPr>
          <w:rFonts w:ascii="Arial" w:hAnsi="Arial" w:cs="Arial"/>
          <w:sz w:val="24"/>
          <w:szCs w:val="24"/>
        </w:rPr>
        <w:t xml:space="preserve">. </w:t>
      </w:r>
      <w:r w:rsidR="00885268" w:rsidRPr="000F5275">
        <w:rPr>
          <w:rFonts w:ascii="Arial" w:hAnsi="Arial" w:cs="Arial"/>
          <w:sz w:val="24"/>
          <w:szCs w:val="24"/>
        </w:rPr>
        <w:t>My role is to help t</w:t>
      </w:r>
      <w:r w:rsidR="00B01B60" w:rsidRPr="000F5275">
        <w:rPr>
          <w:rFonts w:ascii="Arial" w:hAnsi="Arial" w:cs="Arial"/>
          <w:sz w:val="24"/>
          <w:szCs w:val="24"/>
        </w:rPr>
        <w:t>h</w:t>
      </w:r>
      <w:r w:rsidR="00885268" w:rsidRPr="000F5275">
        <w:rPr>
          <w:rFonts w:ascii="Arial" w:hAnsi="Arial" w:cs="Arial"/>
          <w:sz w:val="24"/>
          <w:szCs w:val="24"/>
        </w:rPr>
        <w:t>em de</w:t>
      </w:r>
      <w:r w:rsidR="00B01B60" w:rsidRPr="000F5275">
        <w:rPr>
          <w:rFonts w:ascii="Arial" w:hAnsi="Arial" w:cs="Arial"/>
          <w:sz w:val="24"/>
          <w:szCs w:val="24"/>
        </w:rPr>
        <w:t>velop soci</w:t>
      </w:r>
      <w:r w:rsidR="00625CF3" w:rsidRPr="000F5275">
        <w:rPr>
          <w:rFonts w:ascii="Arial" w:hAnsi="Arial" w:cs="Arial"/>
          <w:sz w:val="24"/>
          <w:szCs w:val="24"/>
        </w:rPr>
        <w:t>ally</w:t>
      </w:r>
      <w:r w:rsidR="009C3B3E" w:rsidRPr="000F5275">
        <w:rPr>
          <w:rFonts w:ascii="Arial" w:hAnsi="Arial" w:cs="Arial"/>
          <w:sz w:val="24"/>
          <w:szCs w:val="24"/>
        </w:rPr>
        <w:t xml:space="preserve"> </w:t>
      </w:r>
      <w:r w:rsidR="0039416F" w:rsidRPr="000F5275">
        <w:rPr>
          <w:rFonts w:ascii="Arial" w:hAnsi="Arial" w:cs="Arial"/>
          <w:sz w:val="24"/>
          <w:szCs w:val="24"/>
        </w:rPr>
        <w:t>mentally and emotionally</w:t>
      </w:r>
      <w:r w:rsidR="00A14C0D" w:rsidRPr="000F5275">
        <w:rPr>
          <w:rFonts w:ascii="Arial" w:hAnsi="Arial" w:cs="Arial"/>
          <w:sz w:val="24"/>
          <w:szCs w:val="24"/>
        </w:rPr>
        <w:t xml:space="preserve"> </w:t>
      </w:r>
      <w:r w:rsidR="000C3A58" w:rsidRPr="000F5275">
        <w:rPr>
          <w:rFonts w:ascii="Arial" w:hAnsi="Arial" w:cs="Arial"/>
          <w:sz w:val="24"/>
          <w:szCs w:val="24"/>
        </w:rPr>
        <w:fldChar w:fldCharType="begin"/>
      </w:r>
      <w:r w:rsidR="007664CB" w:rsidRPr="000F5275">
        <w:rPr>
          <w:rFonts w:ascii="Arial" w:hAnsi="Arial" w:cs="Arial"/>
          <w:sz w:val="24"/>
          <w:szCs w:val="24"/>
        </w:rPr>
        <w:instrText xml:space="preserve"> ADDIN ZOTERO_ITEM CSL_CITATION {"citationID":"KCdMqWhZ","properties":{"formattedCitation":"(\\uc0\\u8216{}A Guide to Working as an Early Years Practitioner | Stonebridge College\\uc0\\u8217{}, 2018)","plainCitation":"(‘A Guide to Working as an Early Years Practitioner | Stonebridge College’, 2018)","noteIndex":0},"citationItems":[{"id":279,"uris":["http://zotero.org/users/local/FiafahHJ/items/QHYYRW6Q"],"uri":["http://zotero.org/users/local/FiafahHJ/items/QHYYRW6Q"],"itemData":{"id":279,"type":"post-weblog","abstract":"Start a career as an early years practitioner and you could work in many different childcare roles. Get the training you need through distance learning.","container-title":"Stonebridge Associated Colleges Distance Home Learning | Blog","language":"en-GB","title":"A Guide to Working as an Early Years Practitioner | Stonebridge College","URL":"https://www.stonebridge.uk.com/blog/early-years-and-child-care/a-guide-to-working-as-an-early-years-practitioner","accessed":{"date-parts":[["2020",1,22]]},"issued":{"date-parts":[["2018",3,28]]}}}],"schema":"https://github.com/citation-style-language/schema/raw/master/csl-citation.json"} </w:instrText>
      </w:r>
      <w:r w:rsidR="000C3A58" w:rsidRPr="000F5275">
        <w:rPr>
          <w:rFonts w:ascii="Arial" w:hAnsi="Arial" w:cs="Arial"/>
          <w:sz w:val="24"/>
          <w:szCs w:val="24"/>
        </w:rPr>
        <w:fldChar w:fldCharType="separate"/>
      </w:r>
      <w:r w:rsidR="007664CB" w:rsidRPr="000F5275">
        <w:rPr>
          <w:rFonts w:ascii="Arial" w:hAnsi="Arial" w:cs="Arial"/>
          <w:sz w:val="24"/>
          <w:szCs w:val="24"/>
        </w:rPr>
        <w:t>(‘A Guide to Working as an Early Years Practitioner | Stonebridge College’, 2018)</w:t>
      </w:r>
      <w:r w:rsidR="000C3A58" w:rsidRPr="000F5275">
        <w:rPr>
          <w:rFonts w:ascii="Arial" w:hAnsi="Arial" w:cs="Arial"/>
          <w:sz w:val="24"/>
          <w:szCs w:val="24"/>
        </w:rPr>
        <w:fldChar w:fldCharType="end"/>
      </w:r>
      <w:r w:rsidR="0039416F" w:rsidRPr="000F5275">
        <w:rPr>
          <w:rFonts w:ascii="Arial" w:hAnsi="Arial" w:cs="Arial"/>
          <w:sz w:val="24"/>
          <w:szCs w:val="24"/>
        </w:rPr>
        <w:t>.</w:t>
      </w:r>
      <w:r w:rsidR="000D02AC" w:rsidRPr="000F5275">
        <w:rPr>
          <w:rFonts w:ascii="Arial" w:hAnsi="Arial" w:cs="Arial"/>
          <w:sz w:val="24"/>
          <w:szCs w:val="24"/>
        </w:rPr>
        <w:t xml:space="preserve"> As an early years practitioner, my role is to support children in my care and to encourage them to develop the right way. By using Piaget’s theory and each developmental stage to help the child develop his or her understanding of the world around them which is their cogn</w:t>
      </w:r>
      <w:r w:rsidR="00D16495">
        <w:rPr>
          <w:rFonts w:ascii="Arial" w:hAnsi="Arial" w:cs="Arial"/>
          <w:sz w:val="24"/>
          <w:szCs w:val="24"/>
        </w:rPr>
        <w:t>i</w:t>
      </w:r>
      <w:r w:rsidR="000D02AC" w:rsidRPr="000F5275">
        <w:rPr>
          <w:rFonts w:ascii="Arial" w:hAnsi="Arial" w:cs="Arial"/>
          <w:sz w:val="24"/>
          <w:szCs w:val="24"/>
        </w:rPr>
        <w:t xml:space="preserve">tive development.   </w:t>
      </w:r>
    </w:p>
    <w:p w14:paraId="765BD778" w14:textId="1212F6EB" w:rsidR="00AB64F9" w:rsidRPr="000F5275" w:rsidRDefault="001E2394" w:rsidP="0074520B">
      <w:pPr>
        <w:rPr>
          <w:rFonts w:ascii="Arial" w:hAnsi="Arial" w:cs="Arial"/>
          <w:sz w:val="24"/>
          <w:szCs w:val="24"/>
        </w:rPr>
      </w:pPr>
      <w:r w:rsidRPr="000F5275">
        <w:rPr>
          <w:rFonts w:ascii="Arial" w:hAnsi="Arial" w:cs="Arial"/>
          <w:sz w:val="24"/>
          <w:szCs w:val="24"/>
        </w:rPr>
        <w:t xml:space="preserve">As </w:t>
      </w:r>
      <w:r w:rsidR="0074520B" w:rsidRPr="000F5275">
        <w:rPr>
          <w:rFonts w:ascii="Arial" w:hAnsi="Arial" w:cs="Arial"/>
          <w:sz w:val="24"/>
          <w:szCs w:val="24"/>
        </w:rPr>
        <w:t>Piaget’s theory has helped shaped educational policy</w:t>
      </w:r>
      <w:r w:rsidR="00D16495">
        <w:rPr>
          <w:rFonts w:ascii="Arial" w:hAnsi="Arial" w:cs="Arial"/>
          <w:sz w:val="24"/>
          <w:szCs w:val="24"/>
        </w:rPr>
        <w:t>,</w:t>
      </w:r>
      <w:r w:rsidR="0074520B" w:rsidRPr="000F5275">
        <w:rPr>
          <w:rFonts w:ascii="Arial" w:hAnsi="Arial" w:cs="Arial"/>
          <w:sz w:val="24"/>
          <w:szCs w:val="24"/>
        </w:rPr>
        <w:t xml:space="preserve"> especially in Early years</w:t>
      </w:r>
      <w:r w:rsidRPr="000F5275">
        <w:rPr>
          <w:rFonts w:ascii="Arial" w:hAnsi="Arial" w:cs="Arial"/>
          <w:sz w:val="24"/>
          <w:szCs w:val="24"/>
        </w:rPr>
        <w:t>,</w:t>
      </w:r>
      <w:r w:rsidR="0074520B" w:rsidRPr="000F5275">
        <w:rPr>
          <w:rFonts w:ascii="Arial" w:hAnsi="Arial" w:cs="Arial"/>
          <w:sz w:val="24"/>
          <w:szCs w:val="24"/>
        </w:rPr>
        <w:t xml:space="preserve"> </w:t>
      </w:r>
      <w:r w:rsidR="002F67A3" w:rsidRPr="000F5275">
        <w:rPr>
          <w:rFonts w:ascii="Arial" w:hAnsi="Arial" w:cs="Arial"/>
          <w:sz w:val="24"/>
          <w:szCs w:val="24"/>
        </w:rPr>
        <w:t xml:space="preserve">his theory </w:t>
      </w:r>
      <w:r w:rsidR="005F2647" w:rsidRPr="000F5275">
        <w:rPr>
          <w:rFonts w:ascii="Arial" w:hAnsi="Arial" w:cs="Arial"/>
          <w:sz w:val="24"/>
          <w:szCs w:val="24"/>
        </w:rPr>
        <w:t xml:space="preserve">has contributed to our understanding of how young children learn and develop </w:t>
      </w:r>
      <w:r w:rsidR="00AB64F9" w:rsidRPr="000F5275">
        <w:rPr>
          <w:rFonts w:ascii="Arial" w:hAnsi="Arial" w:cs="Arial"/>
          <w:sz w:val="24"/>
          <w:szCs w:val="24"/>
        </w:rPr>
        <w:t>and especially in how children construct knowledge</w:t>
      </w:r>
      <w:r w:rsidR="00FD5058" w:rsidRPr="000F5275">
        <w:rPr>
          <w:rFonts w:ascii="Arial" w:hAnsi="Arial" w:cs="Arial"/>
          <w:sz w:val="24"/>
          <w:szCs w:val="24"/>
        </w:rPr>
        <w:t xml:space="preserve">. Therefore, his theory plays an </w:t>
      </w:r>
      <w:r w:rsidR="007B7F9A">
        <w:rPr>
          <w:rFonts w:ascii="Arial" w:hAnsi="Arial" w:cs="Arial"/>
          <w:sz w:val="24"/>
          <w:szCs w:val="24"/>
        </w:rPr>
        <w:t>essential</w:t>
      </w:r>
      <w:r w:rsidR="00FD5058" w:rsidRPr="000F5275">
        <w:rPr>
          <w:rFonts w:ascii="Arial" w:hAnsi="Arial" w:cs="Arial"/>
          <w:sz w:val="24"/>
          <w:szCs w:val="24"/>
        </w:rPr>
        <w:t xml:space="preserve"> role in my understanding of how children develop within an early years</w:t>
      </w:r>
      <w:r w:rsidR="00D83D13" w:rsidRPr="000F5275">
        <w:rPr>
          <w:rFonts w:ascii="Arial" w:hAnsi="Arial" w:cs="Arial"/>
          <w:sz w:val="24"/>
          <w:szCs w:val="24"/>
        </w:rPr>
        <w:t xml:space="preserve">’ </w:t>
      </w:r>
      <w:r w:rsidR="00FD5058" w:rsidRPr="000F5275">
        <w:rPr>
          <w:rFonts w:ascii="Arial" w:hAnsi="Arial" w:cs="Arial"/>
          <w:sz w:val="24"/>
          <w:szCs w:val="24"/>
        </w:rPr>
        <w:t xml:space="preserve">setting. </w:t>
      </w:r>
    </w:p>
    <w:p w14:paraId="39AD3607" w14:textId="1BB80820" w:rsidR="0074520B" w:rsidRPr="000F5275" w:rsidRDefault="00BC0796" w:rsidP="0074520B">
      <w:pPr>
        <w:rPr>
          <w:rFonts w:ascii="Arial" w:hAnsi="Arial" w:cs="Arial"/>
          <w:sz w:val="24"/>
          <w:szCs w:val="24"/>
        </w:rPr>
      </w:pPr>
      <w:r w:rsidRPr="000F5275">
        <w:rPr>
          <w:rFonts w:ascii="Arial" w:hAnsi="Arial" w:cs="Arial"/>
          <w:sz w:val="24"/>
          <w:szCs w:val="24"/>
        </w:rPr>
        <w:t>Piaget</w:t>
      </w:r>
      <w:r w:rsidR="007B7F9A">
        <w:rPr>
          <w:rFonts w:ascii="Arial" w:hAnsi="Arial" w:cs="Arial"/>
          <w:sz w:val="24"/>
          <w:szCs w:val="24"/>
        </w:rPr>
        <w:t>'</w:t>
      </w:r>
      <w:r w:rsidRPr="000F5275">
        <w:rPr>
          <w:rFonts w:ascii="Arial" w:hAnsi="Arial" w:cs="Arial"/>
          <w:sz w:val="24"/>
          <w:szCs w:val="24"/>
        </w:rPr>
        <w:t xml:space="preserve">s theory is regarded as a </w:t>
      </w:r>
      <w:r w:rsidR="00AB64F9" w:rsidRPr="000F5275">
        <w:rPr>
          <w:rFonts w:ascii="Arial" w:hAnsi="Arial" w:cs="Arial"/>
          <w:sz w:val="24"/>
          <w:szCs w:val="24"/>
        </w:rPr>
        <w:t>Constructivist Theory</w:t>
      </w:r>
      <w:r w:rsidRPr="000F5275">
        <w:rPr>
          <w:rFonts w:ascii="Arial" w:hAnsi="Arial" w:cs="Arial"/>
          <w:sz w:val="24"/>
          <w:szCs w:val="24"/>
        </w:rPr>
        <w:t xml:space="preserve">, </w:t>
      </w:r>
      <w:r w:rsidR="009A1B36" w:rsidRPr="000F5275">
        <w:rPr>
          <w:rFonts w:ascii="Arial" w:hAnsi="Arial" w:cs="Arial"/>
          <w:sz w:val="24"/>
          <w:szCs w:val="24"/>
        </w:rPr>
        <w:t xml:space="preserve">that is based on observing </w:t>
      </w:r>
      <w:r w:rsidR="002274E9" w:rsidRPr="000F5275">
        <w:rPr>
          <w:rFonts w:ascii="Arial" w:hAnsi="Arial" w:cs="Arial"/>
          <w:sz w:val="24"/>
          <w:szCs w:val="24"/>
        </w:rPr>
        <w:t>how people learn</w:t>
      </w:r>
      <w:r w:rsidR="007B7F9A">
        <w:rPr>
          <w:rFonts w:ascii="Arial" w:hAnsi="Arial" w:cs="Arial"/>
          <w:sz w:val="24"/>
          <w:szCs w:val="24"/>
        </w:rPr>
        <w:t>;</w:t>
      </w:r>
      <w:r w:rsidR="002274E9" w:rsidRPr="000F5275">
        <w:rPr>
          <w:rFonts w:ascii="Arial" w:hAnsi="Arial" w:cs="Arial"/>
          <w:sz w:val="24"/>
          <w:szCs w:val="24"/>
        </w:rPr>
        <w:t xml:space="preserve"> it believes individuals construct their own understanding of the </w:t>
      </w:r>
      <w:r w:rsidR="002570C0" w:rsidRPr="000F5275">
        <w:rPr>
          <w:rFonts w:ascii="Arial" w:hAnsi="Arial" w:cs="Arial"/>
          <w:sz w:val="24"/>
          <w:szCs w:val="24"/>
        </w:rPr>
        <w:t>world through experiencing and reflecting on things</w:t>
      </w:r>
      <w:r w:rsidR="000A2E13" w:rsidRPr="000F5275">
        <w:rPr>
          <w:rFonts w:ascii="Arial" w:hAnsi="Arial" w:cs="Arial"/>
          <w:sz w:val="24"/>
          <w:szCs w:val="24"/>
        </w:rPr>
        <w:t>.</w:t>
      </w:r>
      <w:r w:rsidR="002570C0" w:rsidRPr="000F5275">
        <w:rPr>
          <w:rFonts w:ascii="Arial" w:hAnsi="Arial" w:cs="Arial"/>
          <w:color w:val="FF0000"/>
          <w:sz w:val="24"/>
          <w:szCs w:val="24"/>
        </w:rPr>
        <w:t xml:space="preserve"> </w:t>
      </w:r>
      <w:r w:rsidR="002570C0" w:rsidRPr="000F5275">
        <w:rPr>
          <w:rFonts w:ascii="Arial" w:hAnsi="Arial" w:cs="Arial"/>
          <w:sz w:val="24"/>
          <w:szCs w:val="24"/>
        </w:rPr>
        <w:t>Piaget’s</w:t>
      </w:r>
      <w:r w:rsidR="002570C0" w:rsidRPr="000F5275">
        <w:rPr>
          <w:rFonts w:ascii="Arial" w:hAnsi="Arial" w:cs="Arial"/>
          <w:color w:val="FF0000"/>
          <w:sz w:val="24"/>
          <w:szCs w:val="24"/>
        </w:rPr>
        <w:t xml:space="preserve"> </w:t>
      </w:r>
      <w:r w:rsidR="002570C0" w:rsidRPr="000F5275">
        <w:rPr>
          <w:rFonts w:ascii="Arial" w:hAnsi="Arial" w:cs="Arial"/>
          <w:sz w:val="24"/>
          <w:szCs w:val="24"/>
        </w:rPr>
        <w:t>theory</w:t>
      </w:r>
      <w:r w:rsidR="002570C0" w:rsidRPr="000F5275">
        <w:rPr>
          <w:rFonts w:ascii="Arial" w:hAnsi="Arial" w:cs="Arial"/>
          <w:color w:val="FF0000"/>
          <w:sz w:val="24"/>
          <w:szCs w:val="24"/>
        </w:rPr>
        <w:t xml:space="preserve"> </w:t>
      </w:r>
      <w:r w:rsidR="000B55C2" w:rsidRPr="000F5275">
        <w:rPr>
          <w:rFonts w:ascii="Arial" w:hAnsi="Arial" w:cs="Arial"/>
          <w:sz w:val="24"/>
          <w:szCs w:val="24"/>
        </w:rPr>
        <w:t xml:space="preserve">has helped </w:t>
      </w:r>
      <w:r w:rsidR="002570C0" w:rsidRPr="000F5275">
        <w:rPr>
          <w:rFonts w:ascii="Arial" w:hAnsi="Arial" w:cs="Arial"/>
          <w:sz w:val="24"/>
          <w:szCs w:val="24"/>
        </w:rPr>
        <w:t>influence</w:t>
      </w:r>
      <w:r w:rsidR="000B55C2" w:rsidRPr="000F5275">
        <w:rPr>
          <w:rFonts w:ascii="Arial" w:hAnsi="Arial" w:cs="Arial"/>
          <w:sz w:val="24"/>
          <w:szCs w:val="24"/>
        </w:rPr>
        <w:t xml:space="preserve"> child-initiated play and discovery learning</w:t>
      </w:r>
      <w:r w:rsidR="002570C0" w:rsidRPr="000F5275">
        <w:rPr>
          <w:rFonts w:ascii="Arial" w:hAnsi="Arial" w:cs="Arial"/>
          <w:sz w:val="24"/>
          <w:szCs w:val="24"/>
        </w:rPr>
        <w:t xml:space="preserve"> within early years settings. </w:t>
      </w:r>
    </w:p>
    <w:p w14:paraId="216F3C8B" w14:textId="6801EF18" w:rsidR="0074520B" w:rsidRPr="000F5275" w:rsidRDefault="0074520B" w:rsidP="0074520B">
      <w:pPr>
        <w:rPr>
          <w:rFonts w:ascii="Arial" w:hAnsi="Arial" w:cs="Arial"/>
          <w:color w:val="FF0000"/>
          <w:sz w:val="24"/>
          <w:szCs w:val="24"/>
        </w:rPr>
      </w:pPr>
    </w:p>
    <w:p w14:paraId="6C6984F1" w14:textId="684FEDC4" w:rsidR="00683805" w:rsidRPr="000F5275" w:rsidRDefault="002D31D9" w:rsidP="0074520B">
      <w:pPr>
        <w:rPr>
          <w:rFonts w:ascii="Arial" w:hAnsi="Arial" w:cs="Arial"/>
          <w:color w:val="FF0000"/>
          <w:sz w:val="24"/>
          <w:szCs w:val="24"/>
        </w:rPr>
      </w:pPr>
      <w:r w:rsidRPr="000F5275">
        <w:rPr>
          <w:rFonts w:ascii="Arial" w:hAnsi="Arial" w:cs="Arial"/>
          <w:sz w:val="24"/>
          <w:szCs w:val="24"/>
        </w:rPr>
        <w:t xml:space="preserve">Child-initiated play is </w:t>
      </w:r>
      <w:r w:rsidR="00D13A0D" w:rsidRPr="000F5275">
        <w:rPr>
          <w:rFonts w:ascii="Arial" w:hAnsi="Arial" w:cs="Arial"/>
          <w:sz w:val="24"/>
          <w:szCs w:val="24"/>
        </w:rPr>
        <w:t xml:space="preserve">also </w:t>
      </w:r>
      <w:r w:rsidRPr="000F5275">
        <w:rPr>
          <w:rFonts w:ascii="Arial" w:hAnsi="Arial" w:cs="Arial"/>
          <w:sz w:val="24"/>
          <w:szCs w:val="24"/>
        </w:rPr>
        <w:t xml:space="preserve">called </w:t>
      </w:r>
      <w:r w:rsidR="008738CC">
        <w:rPr>
          <w:rFonts w:ascii="Arial" w:hAnsi="Arial" w:cs="Arial"/>
          <w:sz w:val="24"/>
          <w:szCs w:val="24"/>
        </w:rPr>
        <w:t xml:space="preserve">a </w:t>
      </w:r>
      <w:r w:rsidRPr="000F5275">
        <w:rPr>
          <w:rFonts w:ascii="Arial" w:hAnsi="Arial" w:cs="Arial"/>
          <w:sz w:val="24"/>
          <w:szCs w:val="24"/>
        </w:rPr>
        <w:t>free play</w:t>
      </w:r>
      <w:r w:rsidR="009F192E" w:rsidRPr="000F5275">
        <w:rPr>
          <w:rFonts w:ascii="Arial" w:hAnsi="Arial" w:cs="Arial"/>
          <w:sz w:val="24"/>
          <w:szCs w:val="24"/>
        </w:rPr>
        <w:t xml:space="preserve"> </w:t>
      </w:r>
      <w:r w:rsidR="007E5A0E" w:rsidRPr="000F5275">
        <w:rPr>
          <w:rFonts w:ascii="Arial" w:hAnsi="Arial" w:cs="Arial"/>
          <w:sz w:val="24"/>
          <w:szCs w:val="24"/>
        </w:rPr>
        <w:t xml:space="preserve">in </w:t>
      </w:r>
      <w:r w:rsidR="007C2BAE" w:rsidRPr="000F5275">
        <w:rPr>
          <w:rFonts w:ascii="Arial" w:hAnsi="Arial" w:cs="Arial"/>
          <w:sz w:val="24"/>
          <w:szCs w:val="24"/>
        </w:rPr>
        <w:t>early years setting</w:t>
      </w:r>
      <w:r w:rsidR="008738CC">
        <w:rPr>
          <w:rFonts w:ascii="Arial" w:hAnsi="Arial" w:cs="Arial"/>
          <w:sz w:val="24"/>
          <w:szCs w:val="24"/>
        </w:rPr>
        <w:t>s</w:t>
      </w:r>
      <w:r w:rsidR="00FF1D5F">
        <w:rPr>
          <w:rFonts w:ascii="Arial" w:hAnsi="Arial" w:cs="Arial"/>
          <w:sz w:val="24"/>
          <w:szCs w:val="24"/>
        </w:rPr>
        <w:t>;</w:t>
      </w:r>
      <w:r w:rsidRPr="000F5275">
        <w:rPr>
          <w:rFonts w:ascii="Arial" w:hAnsi="Arial" w:cs="Arial"/>
          <w:sz w:val="24"/>
          <w:szCs w:val="24"/>
        </w:rPr>
        <w:t xml:space="preserve"> </w:t>
      </w:r>
      <w:r w:rsidR="00696141">
        <w:rPr>
          <w:rFonts w:ascii="Arial" w:hAnsi="Arial" w:cs="Arial"/>
          <w:sz w:val="24"/>
          <w:szCs w:val="24"/>
        </w:rPr>
        <w:t>“</w:t>
      </w:r>
      <w:r w:rsidRPr="000F5275">
        <w:rPr>
          <w:rFonts w:ascii="Arial" w:hAnsi="Arial" w:cs="Arial"/>
          <w:sz w:val="24"/>
          <w:szCs w:val="24"/>
        </w:rPr>
        <w:t>This is because children are free to choose</w:t>
      </w:r>
      <w:r w:rsidR="00AF0C79" w:rsidRPr="000F5275">
        <w:rPr>
          <w:rFonts w:ascii="Arial" w:hAnsi="Arial" w:cs="Arial"/>
          <w:sz w:val="24"/>
          <w:szCs w:val="24"/>
        </w:rPr>
        <w:t xml:space="preserve"> their</w:t>
      </w:r>
      <w:r w:rsidRPr="000F5275">
        <w:rPr>
          <w:rFonts w:ascii="Arial" w:hAnsi="Arial" w:cs="Arial"/>
          <w:sz w:val="24"/>
          <w:szCs w:val="24"/>
        </w:rPr>
        <w:t xml:space="preserve"> resources and toys and decide how to play with them. Early years settings </w:t>
      </w:r>
      <w:r w:rsidR="00E349E7" w:rsidRPr="000F5275">
        <w:rPr>
          <w:rFonts w:ascii="Arial" w:hAnsi="Arial" w:cs="Arial"/>
          <w:sz w:val="24"/>
          <w:szCs w:val="24"/>
        </w:rPr>
        <w:t>are desig</w:t>
      </w:r>
      <w:r w:rsidR="002F24FD">
        <w:rPr>
          <w:rFonts w:ascii="Arial" w:hAnsi="Arial" w:cs="Arial"/>
          <w:sz w:val="24"/>
          <w:szCs w:val="24"/>
        </w:rPr>
        <w:t>n</w:t>
      </w:r>
      <w:r w:rsidR="003B41EF" w:rsidRPr="000F5275">
        <w:rPr>
          <w:rFonts w:ascii="Arial" w:hAnsi="Arial" w:cs="Arial"/>
          <w:sz w:val="24"/>
          <w:szCs w:val="24"/>
        </w:rPr>
        <w:t xml:space="preserve">ed to </w:t>
      </w:r>
      <w:r w:rsidRPr="000F5275">
        <w:rPr>
          <w:rFonts w:ascii="Arial" w:hAnsi="Arial" w:cs="Arial"/>
          <w:sz w:val="24"/>
          <w:szCs w:val="24"/>
        </w:rPr>
        <w:t>encourage this type of play by making it easy for children to help themselves to resources</w:t>
      </w:r>
      <w:r w:rsidR="007248EA" w:rsidRPr="000F5275">
        <w:rPr>
          <w:rFonts w:ascii="Arial" w:hAnsi="Arial" w:cs="Arial"/>
          <w:sz w:val="24"/>
          <w:szCs w:val="24"/>
        </w:rPr>
        <w:t>.</w:t>
      </w:r>
      <w:r w:rsidRPr="000F5275">
        <w:rPr>
          <w:rFonts w:ascii="Arial" w:hAnsi="Arial" w:cs="Arial"/>
          <w:sz w:val="24"/>
          <w:szCs w:val="24"/>
        </w:rPr>
        <w:t xml:space="preserve"> What children choose to do during child-initiated play </w:t>
      </w:r>
      <w:r w:rsidR="007248EA" w:rsidRPr="000F5275">
        <w:rPr>
          <w:rFonts w:ascii="Arial" w:hAnsi="Arial" w:cs="Arial"/>
          <w:sz w:val="24"/>
          <w:szCs w:val="24"/>
        </w:rPr>
        <w:t>differs</w:t>
      </w:r>
      <w:r w:rsidRPr="000F5275">
        <w:rPr>
          <w:rFonts w:ascii="Arial" w:hAnsi="Arial" w:cs="Arial"/>
          <w:sz w:val="24"/>
          <w:szCs w:val="24"/>
        </w:rPr>
        <w:t xml:space="preserve"> according to </w:t>
      </w:r>
      <w:r w:rsidR="009B2CC0" w:rsidRPr="000F5275">
        <w:rPr>
          <w:rFonts w:ascii="Arial" w:hAnsi="Arial" w:cs="Arial"/>
          <w:sz w:val="24"/>
          <w:szCs w:val="24"/>
        </w:rPr>
        <w:t>what</w:t>
      </w:r>
      <w:r w:rsidR="006054CE" w:rsidRPr="000F5275">
        <w:rPr>
          <w:rFonts w:ascii="Arial" w:hAnsi="Arial" w:cs="Arial"/>
          <w:sz w:val="24"/>
          <w:szCs w:val="24"/>
        </w:rPr>
        <w:t xml:space="preserve"> </w:t>
      </w:r>
      <w:r w:rsidRPr="000F5275">
        <w:rPr>
          <w:rFonts w:ascii="Arial" w:hAnsi="Arial" w:cs="Arial"/>
          <w:sz w:val="24"/>
          <w:szCs w:val="24"/>
        </w:rPr>
        <w:t>age</w:t>
      </w:r>
      <w:r w:rsidR="006054CE" w:rsidRPr="000F5275">
        <w:rPr>
          <w:rFonts w:ascii="Arial" w:hAnsi="Arial" w:cs="Arial"/>
          <w:sz w:val="24"/>
          <w:szCs w:val="24"/>
        </w:rPr>
        <w:t xml:space="preserve"> </w:t>
      </w:r>
      <w:r w:rsidR="009B2CC0" w:rsidRPr="000F5275">
        <w:rPr>
          <w:rFonts w:ascii="Arial" w:hAnsi="Arial" w:cs="Arial"/>
          <w:sz w:val="24"/>
          <w:szCs w:val="24"/>
        </w:rPr>
        <w:t>they</w:t>
      </w:r>
      <w:r w:rsidR="006054CE" w:rsidRPr="000F5275">
        <w:rPr>
          <w:rFonts w:ascii="Arial" w:hAnsi="Arial" w:cs="Arial"/>
          <w:sz w:val="24"/>
          <w:szCs w:val="24"/>
        </w:rPr>
        <w:t xml:space="preserve"> ar</w:t>
      </w:r>
      <w:r w:rsidR="009B2CC0" w:rsidRPr="000F5275">
        <w:rPr>
          <w:rFonts w:ascii="Arial" w:hAnsi="Arial" w:cs="Arial"/>
          <w:sz w:val="24"/>
          <w:szCs w:val="24"/>
        </w:rPr>
        <w:t>e</w:t>
      </w:r>
      <w:r w:rsidRPr="000F5275">
        <w:rPr>
          <w:rFonts w:ascii="Arial" w:hAnsi="Arial" w:cs="Arial"/>
          <w:sz w:val="24"/>
          <w:szCs w:val="24"/>
        </w:rPr>
        <w:t xml:space="preserve"> and </w:t>
      </w:r>
      <w:r w:rsidR="009B2CC0" w:rsidRPr="000F5275">
        <w:rPr>
          <w:rFonts w:ascii="Arial" w:hAnsi="Arial" w:cs="Arial"/>
          <w:sz w:val="24"/>
          <w:szCs w:val="24"/>
        </w:rPr>
        <w:t xml:space="preserve">the </w:t>
      </w:r>
      <w:r w:rsidRPr="000F5275">
        <w:rPr>
          <w:rFonts w:ascii="Arial" w:hAnsi="Arial" w:cs="Arial"/>
          <w:sz w:val="24"/>
          <w:szCs w:val="24"/>
        </w:rPr>
        <w:t>stage of development</w:t>
      </w:r>
      <w:r w:rsidR="00A27C01" w:rsidRPr="000F5275">
        <w:rPr>
          <w:rFonts w:ascii="Arial" w:hAnsi="Arial" w:cs="Arial"/>
          <w:sz w:val="24"/>
          <w:szCs w:val="24"/>
        </w:rPr>
        <w:t xml:space="preserve"> and</w:t>
      </w:r>
      <w:r w:rsidRPr="000F5275">
        <w:rPr>
          <w:rFonts w:ascii="Arial" w:hAnsi="Arial" w:cs="Arial"/>
          <w:sz w:val="24"/>
          <w:szCs w:val="24"/>
        </w:rPr>
        <w:t xml:space="preserve"> </w:t>
      </w:r>
      <w:r w:rsidR="00A27C01" w:rsidRPr="000F5275">
        <w:rPr>
          <w:rFonts w:ascii="Arial" w:hAnsi="Arial" w:cs="Arial"/>
          <w:sz w:val="24"/>
          <w:szCs w:val="24"/>
        </w:rPr>
        <w:t>also</w:t>
      </w:r>
      <w:r w:rsidRPr="000F5275">
        <w:rPr>
          <w:rFonts w:ascii="Arial" w:hAnsi="Arial" w:cs="Arial"/>
          <w:sz w:val="24"/>
          <w:szCs w:val="24"/>
        </w:rPr>
        <w:t xml:space="preserve"> </w:t>
      </w:r>
      <w:r w:rsidR="008A6FE2" w:rsidRPr="000F5275">
        <w:rPr>
          <w:rFonts w:ascii="Arial" w:hAnsi="Arial" w:cs="Arial"/>
          <w:sz w:val="24"/>
          <w:szCs w:val="24"/>
        </w:rPr>
        <w:t>giving</w:t>
      </w:r>
      <w:r w:rsidRPr="000F5275">
        <w:rPr>
          <w:rFonts w:ascii="Arial" w:hAnsi="Arial" w:cs="Arial"/>
          <w:sz w:val="24"/>
          <w:szCs w:val="24"/>
        </w:rPr>
        <w:t xml:space="preserve"> what is available</w:t>
      </w:r>
      <w:r w:rsidR="008A6FE2" w:rsidRPr="000F5275">
        <w:rPr>
          <w:rFonts w:ascii="Arial" w:hAnsi="Arial" w:cs="Arial"/>
          <w:sz w:val="24"/>
          <w:szCs w:val="24"/>
        </w:rPr>
        <w:t xml:space="preserve"> to them</w:t>
      </w:r>
      <w:r w:rsidRPr="000F5275">
        <w:rPr>
          <w:rFonts w:ascii="Arial" w:hAnsi="Arial" w:cs="Arial"/>
          <w:sz w:val="24"/>
          <w:szCs w:val="24"/>
        </w:rPr>
        <w:t>. It is</w:t>
      </w:r>
      <w:r w:rsidR="00100317" w:rsidRPr="000F5275">
        <w:rPr>
          <w:rFonts w:ascii="Arial" w:hAnsi="Arial" w:cs="Arial"/>
          <w:sz w:val="24"/>
          <w:szCs w:val="24"/>
        </w:rPr>
        <w:t xml:space="preserve"> also</w:t>
      </w:r>
      <w:r w:rsidR="008A6FE2" w:rsidRPr="000F5275">
        <w:rPr>
          <w:rFonts w:ascii="Arial" w:hAnsi="Arial" w:cs="Arial"/>
          <w:sz w:val="24"/>
          <w:szCs w:val="24"/>
        </w:rPr>
        <w:t xml:space="preserve"> very</w:t>
      </w:r>
      <w:r w:rsidRPr="000F5275">
        <w:rPr>
          <w:rFonts w:ascii="Arial" w:hAnsi="Arial" w:cs="Arial"/>
          <w:sz w:val="24"/>
          <w:szCs w:val="24"/>
        </w:rPr>
        <w:t xml:space="preserve"> common to see </w:t>
      </w:r>
      <w:r w:rsidR="008A6FE2" w:rsidRPr="000F5275">
        <w:rPr>
          <w:rFonts w:ascii="Arial" w:hAnsi="Arial" w:cs="Arial"/>
          <w:sz w:val="24"/>
          <w:szCs w:val="24"/>
        </w:rPr>
        <w:t>kids</w:t>
      </w:r>
      <w:r w:rsidRPr="000F5275">
        <w:rPr>
          <w:rFonts w:ascii="Arial" w:hAnsi="Arial" w:cs="Arial"/>
          <w:sz w:val="24"/>
          <w:szCs w:val="24"/>
        </w:rPr>
        <w:t xml:space="preserve"> mix resources, for example, putting </w:t>
      </w:r>
      <w:r w:rsidR="00C82145" w:rsidRPr="000F5275">
        <w:rPr>
          <w:rFonts w:ascii="Arial" w:hAnsi="Arial" w:cs="Arial"/>
          <w:sz w:val="24"/>
          <w:szCs w:val="24"/>
        </w:rPr>
        <w:t>sand</w:t>
      </w:r>
      <w:r w:rsidRPr="000F5275">
        <w:rPr>
          <w:rFonts w:ascii="Arial" w:hAnsi="Arial" w:cs="Arial"/>
          <w:sz w:val="24"/>
          <w:szCs w:val="24"/>
        </w:rPr>
        <w:t xml:space="preserve"> into a b</w:t>
      </w:r>
      <w:r w:rsidR="00E17E64" w:rsidRPr="000F5275">
        <w:rPr>
          <w:rFonts w:ascii="Arial" w:hAnsi="Arial" w:cs="Arial"/>
          <w:sz w:val="24"/>
          <w:szCs w:val="24"/>
        </w:rPr>
        <w:t>owl</w:t>
      </w:r>
      <w:r w:rsidRPr="000F5275">
        <w:rPr>
          <w:rFonts w:ascii="Arial" w:hAnsi="Arial" w:cs="Arial"/>
          <w:sz w:val="24"/>
          <w:szCs w:val="24"/>
        </w:rPr>
        <w:t xml:space="preserve"> </w:t>
      </w:r>
      <w:r w:rsidR="008F6B72" w:rsidRPr="000F5275">
        <w:rPr>
          <w:rFonts w:ascii="Arial" w:hAnsi="Arial" w:cs="Arial"/>
          <w:sz w:val="24"/>
          <w:szCs w:val="24"/>
        </w:rPr>
        <w:t xml:space="preserve">with </w:t>
      </w:r>
      <w:r w:rsidRPr="000F5275">
        <w:rPr>
          <w:rFonts w:ascii="Arial" w:hAnsi="Arial" w:cs="Arial"/>
          <w:sz w:val="24"/>
          <w:szCs w:val="24"/>
        </w:rPr>
        <w:t>water and pretending to cook or</w:t>
      </w:r>
      <w:r w:rsidR="00475D8F" w:rsidRPr="000F5275">
        <w:rPr>
          <w:rFonts w:ascii="Arial" w:hAnsi="Arial" w:cs="Arial"/>
          <w:sz w:val="24"/>
          <w:szCs w:val="24"/>
        </w:rPr>
        <w:t xml:space="preserve"> putting playd</w:t>
      </w:r>
      <w:r w:rsidR="00C42152" w:rsidRPr="000F5275">
        <w:rPr>
          <w:rFonts w:ascii="Arial" w:hAnsi="Arial" w:cs="Arial"/>
          <w:sz w:val="24"/>
          <w:szCs w:val="24"/>
        </w:rPr>
        <w:t>ough into a cake tin and puttin</w:t>
      </w:r>
      <w:r w:rsidR="00D96290" w:rsidRPr="000F5275">
        <w:rPr>
          <w:rFonts w:ascii="Arial" w:hAnsi="Arial" w:cs="Arial"/>
          <w:sz w:val="24"/>
          <w:szCs w:val="24"/>
        </w:rPr>
        <w:t xml:space="preserve">g it in the oven to </w:t>
      </w:r>
      <w:r w:rsidR="00DF146A" w:rsidRPr="000F5275">
        <w:rPr>
          <w:rFonts w:ascii="Arial" w:hAnsi="Arial" w:cs="Arial"/>
          <w:sz w:val="24"/>
          <w:szCs w:val="24"/>
        </w:rPr>
        <w:t>bake it</w:t>
      </w:r>
      <w:r w:rsidRPr="000F5275">
        <w:rPr>
          <w:rFonts w:ascii="Arial" w:hAnsi="Arial" w:cs="Arial"/>
          <w:sz w:val="24"/>
          <w:szCs w:val="24"/>
        </w:rPr>
        <w:t xml:space="preserve"> </w:t>
      </w:r>
      <w:r w:rsidR="006F3FE4" w:rsidRPr="000F5275">
        <w:rPr>
          <w:rFonts w:ascii="Arial" w:hAnsi="Arial" w:cs="Arial"/>
          <w:sz w:val="24"/>
          <w:szCs w:val="24"/>
        </w:rPr>
        <w:t>in</w:t>
      </w:r>
      <w:r w:rsidRPr="000F5275">
        <w:rPr>
          <w:rFonts w:ascii="Arial" w:hAnsi="Arial" w:cs="Arial"/>
          <w:sz w:val="24"/>
          <w:szCs w:val="24"/>
        </w:rPr>
        <w:t xml:space="preserve"> </w:t>
      </w:r>
      <w:r w:rsidR="006F3FE4" w:rsidRPr="000F5275">
        <w:rPr>
          <w:rFonts w:ascii="Arial" w:hAnsi="Arial" w:cs="Arial"/>
          <w:sz w:val="24"/>
          <w:szCs w:val="24"/>
        </w:rPr>
        <w:t>the</w:t>
      </w:r>
      <w:r w:rsidRPr="000F5275">
        <w:rPr>
          <w:rFonts w:ascii="Arial" w:hAnsi="Arial" w:cs="Arial"/>
          <w:sz w:val="24"/>
          <w:szCs w:val="24"/>
        </w:rPr>
        <w:t xml:space="preserve"> home corner. In </w:t>
      </w:r>
      <w:r w:rsidR="00661F7A">
        <w:rPr>
          <w:rFonts w:ascii="Arial" w:hAnsi="Arial" w:cs="Arial"/>
          <w:sz w:val="24"/>
          <w:szCs w:val="24"/>
        </w:rPr>
        <w:t xml:space="preserve">the </w:t>
      </w:r>
      <w:r w:rsidRPr="000F5275">
        <w:rPr>
          <w:rFonts w:ascii="Arial" w:hAnsi="Arial" w:cs="Arial"/>
          <w:sz w:val="24"/>
          <w:szCs w:val="24"/>
        </w:rPr>
        <w:t>child-initiated play</w:t>
      </w:r>
      <w:r w:rsidR="002316D8">
        <w:rPr>
          <w:rFonts w:ascii="Arial" w:hAnsi="Arial" w:cs="Arial"/>
          <w:sz w:val="24"/>
          <w:szCs w:val="24"/>
        </w:rPr>
        <w:t>,</w:t>
      </w:r>
      <w:r w:rsidRPr="000F5275">
        <w:rPr>
          <w:rFonts w:ascii="Arial" w:hAnsi="Arial" w:cs="Arial"/>
          <w:sz w:val="24"/>
          <w:szCs w:val="24"/>
        </w:rPr>
        <w:t xml:space="preserve"> adults can </w:t>
      </w:r>
      <w:r w:rsidR="00EE4C91" w:rsidRPr="000F5275">
        <w:rPr>
          <w:rFonts w:ascii="Arial" w:hAnsi="Arial" w:cs="Arial"/>
          <w:sz w:val="24"/>
          <w:szCs w:val="24"/>
        </w:rPr>
        <w:t xml:space="preserve">also </w:t>
      </w:r>
      <w:r w:rsidRPr="000F5275">
        <w:rPr>
          <w:rFonts w:ascii="Arial" w:hAnsi="Arial" w:cs="Arial"/>
          <w:sz w:val="24"/>
          <w:szCs w:val="24"/>
        </w:rPr>
        <w:t>join in with children</w:t>
      </w:r>
      <w:r w:rsidR="00EE4C91" w:rsidRPr="000F5275">
        <w:rPr>
          <w:rFonts w:ascii="Arial" w:hAnsi="Arial" w:cs="Arial"/>
          <w:sz w:val="24"/>
          <w:szCs w:val="24"/>
        </w:rPr>
        <w:t xml:space="preserve"> but </w:t>
      </w:r>
      <w:r w:rsidR="004527F6" w:rsidRPr="000F5275">
        <w:rPr>
          <w:rFonts w:ascii="Arial" w:hAnsi="Arial" w:cs="Arial"/>
          <w:sz w:val="24"/>
          <w:szCs w:val="24"/>
        </w:rPr>
        <w:t>not take over</w:t>
      </w:r>
      <w:r w:rsidRPr="000F5275">
        <w:rPr>
          <w:rFonts w:ascii="Arial" w:hAnsi="Arial" w:cs="Arial"/>
          <w:sz w:val="24"/>
          <w:szCs w:val="24"/>
        </w:rPr>
        <w:t>,</w:t>
      </w:r>
      <w:r w:rsidR="00661F7A">
        <w:rPr>
          <w:rFonts w:ascii="Arial" w:hAnsi="Arial" w:cs="Arial"/>
          <w:sz w:val="24"/>
          <w:szCs w:val="24"/>
        </w:rPr>
        <w:t xml:space="preserve"> and</w:t>
      </w:r>
      <w:r w:rsidR="00BB59A8" w:rsidRPr="000F5275">
        <w:rPr>
          <w:rFonts w:ascii="Arial" w:hAnsi="Arial" w:cs="Arial"/>
          <w:sz w:val="24"/>
          <w:szCs w:val="24"/>
        </w:rPr>
        <w:t xml:space="preserve"> the adult will have to do</w:t>
      </w:r>
      <w:r w:rsidR="005B49E0" w:rsidRPr="000F5275">
        <w:rPr>
          <w:rFonts w:ascii="Arial" w:hAnsi="Arial" w:cs="Arial"/>
          <w:sz w:val="24"/>
          <w:szCs w:val="24"/>
        </w:rPr>
        <w:t xml:space="preserve"> what the child ask</w:t>
      </w:r>
      <w:r w:rsidR="00171BCD">
        <w:rPr>
          <w:rFonts w:ascii="Arial" w:hAnsi="Arial" w:cs="Arial"/>
          <w:sz w:val="24"/>
          <w:szCs w:val="24"/>
        </w:rPr>
        <w:t>s</w:t>
      </w:r>
      <w:r w:rsidR="005B49E0" w:rsidRPr="000F5275">
        <w:rPr>
          <w:rFonts w:ascii="Arial" w:hAnsi="Arial" w:cs="Arial"/>
          <w:sz w:val="24"/>
          <w:szCs w:val="24"/>
        </w:rPr>
        <w:t xml:space="preserve"> of them</w:t>
      </w:r>
      <w:r w:rsidR="00B4213E">
        <w:rPr>
          <w:rFonts w:ascii="Arial" w:hAnsi="Arial" w:cs="Arial"/>
          <w:sz w:val="24"/>
          <w:szCs w:val="24"/>
        </w:rPr>
        <w:t>”</w:t>
      </w:r>
      <w:r w:rsidR="00D431BE">
        <w:rPr>
          <w:rFonts w:ascii="Arial" w:hAnsi="Arial" w:cs="Arial"/>
          <w:sz w:val="24"/>
          <w:szCs w:val="24"/>
        </w:rPr>
        <w:t xml:space="preserve"> </w:t>
      </w:r>
      <w:r w:rsidR="00D431BE">
        <w:rPr>
          <w:rFonts w:ascii="Arial" w:hAnsi="Arial" w:cs="Arial"/>
          <w:sz w:val="24"/>
          <w:szCs w:val="24"/>
        </w:rPr>
        <w:fldChar w:fldCharType="begin"/>
      </w:r>
      <w:r w:rsidR="00245886">
        <w:rPr>
          <w:rFonts w:ascii="Arial" w:hAnsi="Arial" w:cs="Arial"/>
          <w:sz w:val="24"/>
          <w:szCs w:val="24"/>
        </w:rPr>
        <w:instrText xml:space="preserve"> ADDIN ZOTERO_ITEM CSL_CITATION {"citationID":"i2VooPYW","properties":{"formattedCitation":"(https://www.pearsonschoolsandfecolleges.co.uk/, no date)","plainCitation":"(https://www.pearsonschoolsandfecolleges.co.uk/, no date)","noteIndex":0},"citationItems":[{"id":286,"uris":["http://zotero.org/users/local/FiafahHJ/items/WUQRLCTS"],"uri":["http://zotero.org/users/local/FiafahHJ/items/WUQRLCTS"],"itemData":{"id":286,"type":"article-journal","language":"en","page":"6","source":"Zotero","title":"M02_CPLD_SB_U02_Marketing_v1.indd","author":[{"family":"https://www.pearsonschoolsandfecolleges.co.uk/","given":""}]}}],"schema":"https://github.com/citation-style-language/schema/raw/master/csl-citation.json"} </w:instrText>
      </w:r>
      <w:r w:rsidR="00D431BE">
        <w:rPr>
          <w:rFonts w:ascii="Arial" w:hAnsi="Arial" w:cs="Arial"/>
          <w:sz w:val="24"/>
          <w:szCs w:val="24"/>
        </w:rPr>
        <w:fldChar w:fldCharType="separate"/>
      </w:r>
      <w:r w:rsidR="00245886" w:rsidRPr="00245886">
        <w:rPr>
          <w:rFonts w:ascii="Arial" w:hAnsi="Arial" w:cs="Arial"/>
          <w:sz w:val="24"/>
        </w:rPr>
        <w:t>(https://www.pearsonschoolsandfecolleges.co.uk/, no date)</w:t>
      </w:r>
      <w:r w:rsidR="00D431BE">
        <w:rPr>
          <w:rFonts w:ascii="Arial" w:hAnsi="Arial" w:cs="Arial"/>
          <w:sz w:val="24"/>
          <w:szCs w:val="24"/>
        </w:rPr>
        <w:fldChar w:fldCharType="end"/>
      </w:r>
      <w:r w:rsidR="00A60F95" w:rsidRPr="000F5275">
        <w:rPr>
          <w:rFonts w:ascii="Arial" w:hAnsi="Arial" w:cs="Arial"/>
          <w:sz w:val="24"/>
          <w:szCs w:val="24"/>
        </w:rPr>
        <w:t>.</w:t>
      </w:r>
    </w:p>
    <w:p w14:paraId="4FA6E350" w14:textId="1DD36CCD" w:rsidR="00E47FCF" w:rsidRPr="000F5275" w:rsidRDefault="006C605C" w:rsidP="001C71F8">
      <w:pPr>
        <w:rPr>
          <w:rFonts w:ascii="Arial" w:hAnsi="Arial" w:cs="Arial"/>
          <w:color w:val="FF0000"/>
          <w:sz w:val="24"/>
          <w:szCs w:val="24"/>
        </w:rPr>
      </w:pPr>
      <w:r w:rsidRPr="000F5275">
        <w:rPr>
          <w:rFonts w:ascii="Arial" w:hAnsi="Arial" w:cs="Arial"/>
          <w:sz w:val="24"/>
          <w:szCs w:val="24"/>
          <w:shd w:val="clear" w:color="auto" w:fill="FFFFFF"/>
        </w:rPr>
        <w:t xml:space="preserve">Play is a </w:t>
      </w:r>
      <w:r w:rsidR="00171BCD">
        <w:rPr>
          <w:rFonts w:ascii="Arial" w:hAnsi="Arial" w:cs="Arial"/>
          <w:sz w:val="24"/>
          <w:szCs w:val="24"/>
          <w:shd w:val="clear" w:color="auto" w:fill="FFFFFF"/>
        </w:rPr>
        <w:t>crucial</w:t>
      </w:r>
      <w:r w:rsidRPr="000F5275">
        <w:rPr>
          <w:rFonts w:ascii="Arial" w:hAnsi="Arial" w:cs="Arial"/>
          <w:sz w:val="24"/>
          <w:szCs w:val="24"/>
          <w:shd w:val="clear" w:color="auto" w:fill="FFFFFF"/>
        </w:rPr>
        <w:t xml:space="preserve"> </w:t>
      </w:r>
      <w:r w:rsidR="00D77B5C" w:rsidRPr="000F5275">
        <w:rPr>
          <w:rFonts w:ascii="Arial" w:hAnsi="Arial" w:cs="Arial"/>
          <w:sz w:val="24"/>
          <w:szCs w:val="24"/>
          <w:shd w:val="clear" w:color="auto" w:fill="FFFFFF"/>
        </w:rPr>
        <w:t>precept</w:t>
      </w:r>
      <w:r w:rsidRPr="000F5275">
        <w:rPr>
          <w:rFonts w:ascii="Arial" w:hAnsi="Arial" w:cs="Arial"/>
          <w:sz w:val="24"/>
          <w:szCs w:val="24"/>
          <w:shd w:val="clear" w:color="auto" w:fill="FFFFFF"/>
        </w:rPr>
        <w:t xml:space="preserve"> of Piaget’s cognitive development approach. </w:t>
      </w:r>
      <w:r w:rsidR="00D511C4" w:rsidRPr="000F5275">
        <w:rPr>
          <w:rFonts w:ascii="Arial" w:hAnsi="Arial" w:cs="Arial"/>
          <w:sz w:val="24"/>
          <w:szCs w:val="24"/>
          <w:shd w:val="clear" w:color="auto" w:fill="FFFFFF"/>
        </w:rPr>
        <w:t>“</w:t>
      </w:r>
      <w:r w:rsidRPr="000F5275">
        <w:rPr>
          <w:rFonts w:ascii="Arial" w:hAnsi="Arial" w:cs="Arial"/>
          <w:sz w:val="24"/>
          <w:szCs w:val="24"/>
          <w:shd w:val="clear" w:color="auto" w:fill="FFFFFF"/>
        </w:rPr>
        <w:t xml:space="preserve">This </w:t>
      </w:r>
      <w:r w:rsidR="003F6104" w:rsidRPr="000F5275">
        <w:rPr>
          <w:rFonts w:ascii="Arial" w:hAnsi="Arial" w:cs="Arial"/>
          <w:sz w:val="24"/>
          <w:szCs w:val="24"/>
          <w:shd w:val="clear" w:color="auto" w:fill="FFFFFF"/>
        </w:rPr>
        <w:t>strengthens</w:t>
      </w:r>
      <w:r w:rsidRPr="000F5275">
        <w:rPr>
          <w:rFonts w:ascii="Arial" w:hAnsi="Arial" w:cs="Arial"/>
          <w:sz w:val="24"/>
          <w:szCs w:val="24"/>
          <w:shd w:val="clear" w:color="auto" w:fill="FFFFFF"/>
        </w:rPr>
        <w:t xml:space="preserve"> the importance of </w:t>
      </w:r>
      <w:r w:rsidR="003F6104" w:rsidRPr="000F5275">
        <w:rPr>
          <w:rFonts w:ascii="Arial" w:hAnsi="Arial" w:cs="Arial"/>
          <w:sz w:val="24"/>
          <w:szCs w:val="24"/>
          <w:shd w:val="clear" w:color="auto" w:fill="FFFFFF"/>
        </w:rPr>
        <w:t>inspiring</w:t>
      </w:r>
      <w:r w:rsidRPr="000F5275">
        <w:rPr>
          <w:rFonts w:ascii="Arial" w:hAnsi="Arial" w:cs="Arial"/>
          <w:sz w:val="24"/>
          <w:szCs w:val="24"/>
          <w:shd w:val="clear" w:color="auto" w:fill="FFFFFF"/>
        </w:rPr>
        <w:t xml:space="preserve"> play environments that allow</w:t>
      </w:r>
      <w:r w:rsidR="003F6104" w:rsidRPr="000F5275">
        <w:rPr>
          <w:rFonts w:ascii="Arial" w:hAnsi="Arial" w:cs="Arial"/>
          <w:sz w:val="24"/>
          <w:szCs w:val="24"/>
          <w:shd w:val="clear" w:color="auto" w:fill="FFFFFF"/>
        </w:rPr>
        <w:t>s</w:t>
      </w:r>
      <w:r w:rsidRPr="000F5275">
        <w:rPr>
          <w:rFonts w:ascii="Arial" w:hAnsi="Arial" w:cs="Arial"/>
          <w:sz w:val="24"/>
          <w:szCs w:val="24"/>
          <w:shd w:val="clear" w:color="auto" w:fill="FFFFFF"/>
        </w:rPr>
        <w:t xml:space="preserve"> </w:t>
      </w:r>
      <w:r w:rsidR="003F6104" w:rsidRPr="000F5275">
        <w:rPr>
          <w:rFonts w:ascii="Arial" w:hAnsi="Arial" w:cs="Arial"/>
          <w:sz w:val="24"/>
          <w:szCs w:val="24"/>
          <w:shd w:val="clear" w:color="auto" w:fill="FFFFFF"/>
        </w:rPr>
        <w:t>infants</w:t>
      </w:r>
      <w:r w:rsidRPr="000F5275">
        <w:rPr>
          <w:rFonts w:ascii="Arial" w:hAnsi="Arial" w:cs="Arial"/>
          <w:sz w:val="24"/>
          <w:szCs w:val="24"/>
          <w:shd w:val="clear" w:color="auto" w:fill="FFFFFF"/>
        </w:rPr>
        <w:t xml:space="preserve"> to follow their own interests</w:t>
      </w:r>
      <w:r w:rsidR="008E11DD" w:rsidRPr="000F5275">
        <w:rPr>
          <w:rFonts w:ascii="Arial" w:hAnsi="Arial" w:cs="Arial"/>
          <w:sz w:val="24"/>
          <w:szCs w:val="24"/>
          <w:shd w:val="clear" w:color="auto" w:fill="FFFFFF"/>
        </w:rPr>
        <w:t>”</w:t>
      </w:r>
      <w:r w:rsidR="00C27D50" w:rsidRPr="000F5275">
        <w:rPr>
          <w:rFonts w:ascii="Arial" w:hAnsi="Arial" w:cs="Arial"/>
          <w:sz w:val="24"/>
          <w:szCs w:val="24"/>
          <w:shd w:val="clear" w:color="auto" w:fill="FFFFFF"/>
        </w:rPr>
        <w:t xml:space="preserve"> </w:t>
      </w:r>
      <w:r w:rsidR="00C27D50" w:rsidRPr="000F5275">
        <w:rPr>
          <w:rFonts w:ascii="Arial" w:hAnsi="Arial" w:cs="Arial"/>
          <w:color w:val="FF0000"/>
          <w:sz w:val="24"/>
          <w:szCs w:val="24"/>
        </w:rPr>
        <w:fldChar w:fldCharType="begin"/>
      </w:r>
      <w:r w:rsidR="00C27D50" w:rsidRPr="000F5275">
        <w:rPr>
          <w:rFonts w:ascii="Arial" w:hAnsi="Arial" w:cs="Arial"/>
          <w:color w:val="FF0000"/>
          <w:sz w:val="24"/>
          <w:szCs w:val="24"/>
        </w:rPr>
        <w:instrText xml:space="preserve"> ADDIN ZOTERO_ITEM CSL_CITATION {"citationID":"LaNVj13F","properties":{"formattedCitation":"(Martin, 2017)","plainCitation":"(Martin, 2017)","noteIndex":0},"citationItems":[{"id":220,"uris":["http://zotero.org/users/local/FiafahHJ/items/QN3WJ8CF"],"uri":["http://zotero.org/users/local/FiafahHJ/items/QN3WJ8CF"],"itemData":{"id":220,"type":"webpage","abstract":"Here, we take a closer look at Jean Piaget and Lev Vygotsky, two of the most in uential gures in the history of early childhood education whose in uence is still felt today.","container-title":"Early Years Educator","language":"en","title":"Pioneers: Jean Piaget and Lev Vygotsky?","title-short":"Pioneers","URL":"https://www.earlyyearseducator.co.uk/Features/article/pioneers-jean-piaget-and-lev-vygotsky","author":[{"family":"Martin","given":"Estelle"}],"accessed":{"date-parts":[["2019",12,6]]},"issued":{"date-parts":[["2017",11,30]]}}}],"schema":"https://github.com/citation-style-language/schema/raw/master/csl-citation.json"} </w:instrText>
      </w:r>
      <w:r w:rsidR="00C27D50" w:rsidRPr="000F5275">
        <w:rPr>
          <w:rFonts w:ascii="Arial" w:hAnsi="Arial" w:cs="Arial"/>
          <w:color w:val="FF0000"/>
          <w:sz w:val="24"/>
          <w:szCs w:val="24"/>
        </w:rPr>
        <w:fldChar w:fldCharType="separate"/>
      </w:r>
      <w:r w:rsidR="00C27D50" w:rsidRPr="000F5275">
        <w:rPr>
          <w:rFonts w:ascii="Arial" w:hAnsi="Arial" w:cs="Arial"/>
          <w:sz w:val="24"/>
          <w:szCs w:val="24"/>
        </w:rPr>
        <w:t>(Martin, 2017)</w:t>
      </w:r>
      <w:r w:rsidR="00C27D50" w:rsidRPr="000F5275">
        <w:rPr>
          <w:rFonts w:ascii="Arial" w:hAnsi="Arial" w:cs="Arial"/>
          <w:color w:val="FF0000"/>
          <w:sz w:val="24"/>
          <w:szCs w:val="24"/>
        </w:rPr>
        <w:fldChar w:fldCharType="end"/>
      </w:r>
      <w:r w:rsidR="00FD20DA" w:rsidRPr="000F5275">
        <w:rPr>
          <w:rFonts w:ascii="Arial" w:hAnsi="Arial" w:cs="Arial"/>
          <w:sz w:val="24"/>
          <w:szCs w:val="24"/>
        </w:rPr>
        <w:t>.</w:t>
      </w:r>
      <w:r w:rsidR="00FD20DA" w:rsidRPr="000F5275">
        <w:rPr>
          <w:rFonts w:ascii="Arial" w:hAnsi="Arial" w:cs="Arial"/>
          <w:color w:val="FF0000"/>
          <w:sz w:val="24"/>
          <w:szCs w:val="24"/>
        </w:rPr>
        <w:t xml:space="preserve"> </w:t>
      </w:r>
      <w:r w:rsidR="00FD20DA" w:rsidRPr="000F5275">
        <w:rPr>
          <w:rFonts w:ascii="Arial" w:hAnsi="Arial" w:cs="Arial"/>
          <w:sz w:val="24"/>
          <w:szCs w:val="24"/>
        </w:rPr>
        <w:t>“</w:t>
      </w:r>
      <w:r w:rsidR="007C5C49" w:rsidRPr="000F5275">
        <w:rPr>
          <w:rFonts w:ascii="Arial" w:hAnsi="Arial" w:cs="Arial"/>
          <w:sz w:val="24"/>
          <w:szCs w:val="24"/>
          <w:shd w:val="clear" w:color="auto" w:fill="FFFFFF"/>
        </w:rPr>
        <w:t>If you</w:t>
      </w:r>
      <w:r w:rsidRPr="000F5275">
        <w:rPr>
          <w:rFonts w:ascii="Arial" w:hAnsi="Arial" w:cs="Arial"/>
          <w:sz w:val="24"/>
          <w:szCs w:val="24"/>
          <w:shd w:val="clear" w:color="auto" w:fill="FFFFFF"/>
        </w:rPr>
        <w:t xml:space="preserve"> allow</w:t>
      </w:r>
      <w:r w:rsidR="007C5C49" w:rsidRPr="000F5275">
        <w:rPr>
          <w:rFonts w:ascii="Arial" w:hAnsi="Arial" w:cs="Arial"/>
          <w:sz w:val="24"/>
          <w:szCs w:val="24"/>
          <w:shd w:val="clear" w:color="auto" w:fill="FFFFFF"/>
        </w:rPr>
        <w:t xml:space="preserve"> an infa</w:t>
      </w:r>
      <w:r w:rsidR="001751D8" w:rsidRPr="000F5275">
        <w:rPr>
          <w:rFonts w:ascii="Arial" w:hAnsi="Arial" w:cs="Arial"/>
          <w:sz w:val="24"/>
          <w:szCs w:val="24"/>
          <w:shd w:val="clear" w:color="auto" w:fill="FFFFFF"/>
        </w:rPr>
        <w:t>nt</w:t>
      </w:r>
      <w:r w:rsidRPr="000F5275">
        <w:rPr>
          <w:rFonts w:ascii="Arial" w:hAnsi="Arial" w:cs="Arial"/>
          <w:sz w:val="24"/>
          <w:szCs w:val="24"/>
          <w:shd w:val="clear" w:color="auto" w:fill="FFFFFF"/>
        </w:rPr>
        <w:t xml:space="preserve"> to experiment and explore</w:t>
      </w:r>
      <w:r w:rsidR="00312485" w:rsidRPr="000F5275">
        <w:rPr>
          <w:rFonts w:ascii="Arial" w:hAnsi="Arial" w:cs="Arial"/>
          <w:sz w:val="24"/>
          <w:szCs w:val="24"/>
          <w:shd w:val="clear" w:color="auto" w:fill="FFFFFF"/>
        </w:rPr>
        <w:t xml:space="preserve"> their int</w:t>
      </w:r>
      <w:r w:rsidR="002D732E">
        <w:rPr>
          <w:rFonts w:ascii="Arial" w:hAnsi="Arial" w:cs="Arial"/>
          <w:sz w:val="24"/>
          <w:szCs w:val="24"/>
          <w:shd w:val="clear" w:color="auto" w:fill="FFFFFF"/>
        </w:rPr>
        <w:t>e</w:t>
      </w:r>
      <w:r w:rsidR="00312485" w:rsidRPr="000F5275">
        <w:rPr>
          <w:rFonts w:ascii="Arial" w:hAnsi="Arial" w:cs="Arial"/>
          <w:sz w:val="24"/>
          <w:szCs w:val="24"/>
          <w:shd w:val="clear" w:color="auto" w:fill="FFFFFF"/>
        </w:rPr>
        <w:t>rest</w:t>
      </w:r>
      <w:r w:rsidRPr="000F5275">
        <w:rPr>
          <w:rFonts w:ascii="Arial" w:hAnsi="Arial" w:cs="Arial"/>
          <w:sz w:val="24"/>
          <w:szCs w:val="24"/>
          <w:shd w:val="clear" w:color="auto" w:fill="FFFFFF"/>
        </w:rPr>
        <w:t xml:space="preserve"> through play</w:t>
      </w:r>
      <w:r w:rsidR="00120BB1" w:rsidRPr="000F5275">
        <w:rPr>
          <w:rFonts w:ascii="Arial" w:hAnsi="Arial" w:cs="Arial"/>
          <w:sz w:val="24"/>
          <w:szCs w:val="24"/>
          <w:shd w:val="clear" w:color="auto" w:fill="FFFFFF"/>
        </w:rPr>
        <w:t>, th</w:t>
      </w:r>
      <w:r w:rsidR="00AF1FF9" w:rsidRPr="000F5275">
        <w:rPr>
          <w:rFonts w:ascii="Arial" w:hAnsi="Arial" w:cs="Arial"/>
          <w:sz w:val="24"/>
          <w:szCs w:val="24"/>
          <w:shd w:val="clear" w:color="auto" w:fill="FFFFFF"/>
        </w:rPr>
        <w:t>is</w:t>
      </w:r>
      <w:r w:rsidRPr="000F5275">
        <w:rPr>
          <w:rFonts w:ascii="Arial" w:hAnsi="Arial" w:cs="Arial"/>
          <w:sz w:val="24"/>
          <w:szCs w:val="24"/>
          <w:shd w:val="clear" w:color="auto" w:fill="FFFFFF"/>
        </w:rPr>
        <w:t xml:space="preserve"> </w:t>
      </w:r>
      <w:r w:rsidR="00AF1FF9" w:rsidRPr="000F5275">
        <w:rPr>
          <w:rFonts w:ascii="Arial" w:hAnsi="Arial" w:cs="Arial"/>
          <w:sz w:val="24"/>
          <w:szCs w:val="24"/>
          <w:shd w:val="clear" w:color="auto" w:fill="FFFFFF"/>
        </w:rPr>
        <w:t>offers</w:t>
      </w:r>
      <w:r w:rsidRPr="000F5275">
        <w:rPr>
          <w:rFonts w:ascii="Arial" w:hAnsi="Arial" w:cs="Arial"/>
          <w:sz w:val="24"/>
          <w:szCs w:val="24"/>
          <w:shd w:val="clear" w:color="auto" w:fill="FFFFFF"/>
        </w:rPr>
        <w:t xml:space="preserve"> </w:t>
      </w:r>
      <w:r w:rsidR="00E26DA0" w:rsidRPr="000F5275">
        <w:rPr>
          <w:rFonts w:ascii="Arial" w:hAnsi="Arial" w:cs="Arial"/>
          <w:sz w:val="24"/>
          <w:szCs w:val="24"/>
          <w:shd w:val="clear" w:color="auto" w:fill="FFFFFF"/>
        </w:rPr>
        <w:t>them</w:t>
      </w:r>
      <w:r w:rsidRPr="000F5275">
        <w:rPr>
          <w:rFonts w:ascii="Arial" w:hAnsi="Arial" w:cs="Arial"/>
          <w:sz w:val="24"/>
          <w:szCs w:val="24"/>
          <w:shd w:val="clear" w:color="auto" w:fill="FFFFFF"/>
        </w:rPr>
        <w:t xml:space="preserve"> the </w:t>
      </w:r>
      <w:r w:rsidR="00ED26EF" w:rsidRPr="000F5275">
        <w:rPr>
          <w:rFonts w:ascii="Arial" w:hAnsi="Arial" w:cs="Arial"/>
          <w:sz w:val="24"/>
          <w:szCs w:val="24"/>
          <w:shd w:val="clear" w:color="auto" w:fill="FFFFFF"/>
        </w:rPr>
        <w:t>chance</w:t>
      </w:r>
      <w:r w:rsidR="00E26DA0" w:rsidRPr="000F5275">
        <w:rPr>
          <w:rFonts w:ascii="Arial" w:hAnsi="Arial" w:cs="Arial"/>
          <w:sz w:val="24"/>
          <w:szCs w:val="24"/>
          <w:shd w:val="clear" w:color="auto" w:fill="FFFFFF"/>
        </w:rPr>
        <w:t xml:space="preserve"> </w:t>
      </w:r>
      <w:r w:rsidRPr="000F5275">
        <w:rPr>
          <w:rFonts w:ascii="Arial" w:hAnsi="Arial" w:cs="Arial"/>
          <w:sz w:val="24"/>
          <w:szCs w:val="24"/>
          <w:shd w:val="clear" w:color="auto" w:fill="FFFFFF"/>
        </w:rPr>
        <w:t xml:space="preserve">to </w:t>
      </w:r>
      <w:r w:rsidR="00BA452B" w:rsidRPr="000F5275">
        <w:rPr>
          <w:rFonts w:ascii="Arial" w:hAnsi="Arial" w:cs="Arial"/>
          <w:sz w:val="24"/>
          <w:szCs w:val="24"/>
          <w:shd w:val="clear" w:color="auto" w:fill="FFFFFF"/>
        </w:rPr>
        <w:t xml:space="preserve">build </w:t>
      </w:r>
      <w:r w:rsidRPr="000F5275">
        <w:rPr>
          <w:rFonts w:ascii="Arial" w:hAnsi="Arial" w:cs="Arial"/>
          <w:sz w:val="24"/>
          <w:szCs w:val="24"/>
          <w:shd w:val="clear" w:color="auto" w:fill="FFFFFF"/>
        </w:rPr>
        <w:t xml:space="preserve">knowledge. It also </w:t>
      </w:r>
      <w:r w:rsidR="00466377" w:rsidRPr="000F5275">
        <w:rPr>
          <w:rFonts w:ascii="Arial" w:hAnsi="Arial" w:cs="Arial"/>
          <w:sz w:val="24"/>
          <w:szCs w:val="24"/>
          <w:shd w:val="clear" w:color="auto" w:fill="FFFFFF"/>
        </w:rPr>
        <w:t>produces</w:t>
      </w:r>
      <w:r w:rsidRPr="000F5275">
        <w:rPr>
          <w:rFonts w:ascii="Arial" w:hAnsi="Arial" w:cs="Arial"/>
          <w:sz w:val="24"/>
          <w:szCs w:val="24"/>
          <w:shd w:val="clear" w:color="auto" w:fill="FFFFFF"/>
        </w:rPr>
        <w:t xml:space="preserve"> situations where meaningful </w:t>
      </w:r>
      <w:r w:rsidR="00164286" w:rsidRPr="000F5275">
        <w:rPr>
          <w:rFonts w:ascii="Arial" w:hAnsi="Arial" w:cs="Arial"/>
          <w:sz w:val="24"/>
          <w:szCs w:val="24"/>
          <w:shd w:val="clear" w:color="auto" w:fill="FFFFFF"/>
        </w:rPr>
        <w:t>connections</w:t>
      </w:r>
      <w:r w:rsidRPr="000F5275">
        <w:rPr>
          <w:rFonts w:ascii="Arial" w:hAnsi="Arial" w:cs="Arial"/>
          <w:sz w:val="24"/>
          <w:szCs w:val="24"/>
          <w:shd w:val="clear" w:color="auto" w:fill="FFFFFF"/>
        </w:rPr>
        <w:t xml:space="preserve"> </w:t>
      </w:r>
      <w:r w:rsidR="00164286" w:rsidRPr="000F5275">
        <w:rPr>
          <w:rFonts w:ascii="Arial" w:hAnsi="Arial" w:cs="Arial"/>
          <w:sz w:val="24"/>
          <w:szCs w:val="24"/>
          <w:shd w:val="clear" w:color="auto" w:fill="FFFFFF"/>
        </w:rPr>
        <w:t>amongst</w:t>
      </w:r>
      <w:r w:rsidRPr="000F5275">
        <w:rPr>
          <w:rFonts w:ascii="Arial" w:hAnsi="Arial" w:cs="Arial"/>
          <w:sz w:val="24"/>
          <w:szCs w:val="24"/>
          <w:shd w:val="clear" w:color="auto" w:fill="FFFFFF"/>
        </w:rPr>
        <w:t xml:space="preserve"> peers and adults can take place</w:t>
      </w:r>
      <w:r w:rsidR="008E11DD" w:rsidRPr="000F5275">
        <w:rPr>
          <w:rFonts w:ascii="Arial" w:hAnsi="Arial" w:cs="Arial"/>
          <w:sz w:val="24"/>
          <w:szCs w:val="24"/>
          <w:shd w:val="clear" w:color="auto" w:fill="FFFFFF"/>
        </w:rPr>
        <w:t xml:space="preserve">” </w:t>
      </w:r>
      <w:r w:rsidR="00B05887" w:rsidRPr="000F5275">
        <w:rPr>
          <w:rFonts w:ascii="Arial" w:hAnsi="Arial" w:cs="Arial"/>
          <w:color w:val="FF0000"/>
          <w:sz w:val="24"/>
          <w:szCs w:val="24"/>
        </w:rPr>
        <w:fldChar w:fldCharType="begin"/>
      </w:r>
      <w:r w:rsidR="00A078B9" w:rsidRPr="000F5275">
        <w:rPr>
          <w:rFonts w:ascii="Arial" w:hAnsi="Arial" w:cs="Arial"/>
          <w:color w:val="FF0000"/>
          <w:sz w:val="24"/>
          <w:szCs w:val="24"/>
        </w:rPr>
        <w:instrText xml:space="preserve"> ADDIN ZOTERO_ITEM CSL_CITATION {"citationID":"yVbbIGit","properties":{"formattedCitation":"(Martin, 2017)","plainCitation":"(Martin, 2017)","noteIndex":0},"citationItems":[{"id":220,"uris":["http://zotero.org/users/local/FiafahHJ/items/QN3WJ8CF"],"uri":["http://zotero.org/users/local/FiafahHJ/items/QN3WJ8CF"],"itemData":{"id":220,"type":"webpage","abstract":"Here, we take a closer look at Jean Piaget and Lev Vygotsky, two of the most in uential gures in the history of early childhood education whose in uence is still felt today.","container-title":"Early Years Educator","language":"en","title":"Pioneers: Jean Piaget and Lev Vygotsky?","title-short":"Pioneers","URL":"https://www.earlyyearseducator.co.uk/Features/article/pioneers-jean-piaget-and-lev-vygotsky","author":[{"family":"Martin","given":"Estelle"}],"accessed":{"date-parts":[["2019",12,6]]},"issued":{"date-parts":[["2017",11,30]]}}}],"schema":"https://github.com/citation-style-language/schema/raw/master/csl-citation.json"} </w:instrText>
      </w:r>
      <w:r w:rsidR="00B05887" w:rsidRPr="000F5275">
        <w:rPr>
          <w:rFonts w:ascii="Arial" w:hAnsi="Arial" w:cs="Arial"/>
          <w:color w:val="FF0000"/>
          <w:sz w:val="24"/>
          <w:szCs w:val="24"/>
        </w:rPr>
        <w:fldChar w:fldCharType="separate"/>
      </w:r>
      <w:r w:rsidR="007945EF" w:rsidRPr="000F5275">
        <w:rPr>
          <w:rFonts w:ascii="Arial" w:hAnsi="Arial" w:cs="Arial"/>
          <w:sz w:val="24"/>
          <w:szCs w:val="24"/>
        </w:rPr>
        <w:t>(Martin, 2017)</w:t>
      </w:r>
      <w:r w:rsidR="00B05887" w:rsidRPr="000F5275">
        <w:rPr>
          <w:rFonts w:ascii="Arial" w:hAnsi="Arial" w:cs="Arial"/>
          <w:color w:val="FF0000"/>
          <w:sz w:val="24"/>
          <w:szCs w:val="24"/>
        </w:rPr>
        <w:fldChar w:fldCharType="end"/>
      </w:r>
      <w:r w:rsidR="00E26DA0" w:rsidRPr="000F5275">
        <w:rPr>
          <w:rFonts w:ascii="Arial" w:hAnsi="Arial" w:cs="Arial"/>
          <w:color w:val="FF0000"/>
          <w:sz w:val="24"/>
          <w:szCs w:val="24"/>
        </w:rPr>
        <w:t xml:space="preserve">. </w:t>
      </w:r>
    </w:p>
    <w:p w14:paraId="3D8B0575" w14:textId="74AC1723" w:rsidR="00EF0E07" w:rsidRPr="000F5275" w:rsidRDefault="00C27D50" w:rsidP="00EF0E07">
      <w:pPr>
        <w:rPr>
          <w:rFonts w:ascii="Arial" w:hAnsi="Arial" w:cs="Arial"/>
          <w:color w:val="FF0000"/>
          <w:sz w:val="24"/>
          <w:szCs w:val="24"/>
        </w:rPr>
      </w:pPr>
      <w:r w:rsidRPr="000F5275">
        <w:rPr>
          <w:rFonts w:ascii="Arial" w:hAnsi="Arial" w:cs="Arial"/>
          <w:sz w:val="24"/>
          <w:szCs w:val="24"/>
        </w:rPr>
        <w:t xml:space="preserve">Similarly, </w:t>
      </w:r>
      <w:r w:rsidR="008E11DD" w:rsidRPr="000F5275">
        <w:rPr>
          <w:rFonts w:ascii="Arial" w:hAnsi="Arial" w:cs="Arial"/>
          <w:sz w:val="24"/>
          <w:szCs w:val="24"/>
        </w:rPr>
        <w:t>“</w:t>
      </w:r>
      <w:r w:rsidR="001C71F8" w:rsidRPr="000F5275">
        <w:rPr>
          <w:rFonts w:ascii="Arial" w:hAnsi="Arial" w:cs="Arial"/>
          <w:sz w:val="24"/>
          <w:szCs w:val="24"/>
        </w:rPr>
        <w:t>Erikson regard</w:t>
      </w:r>
      <w:r w:rsidRPr="000F5275">
        <w:rPr>
          <w:rFonts w:ascii="Arial" w:hAnsi="Arial" w:cs="Arial"/>
          <w:sz w:val="24"/>
          <w:szCs w:val="24"/>
        </w:rPr>
        <w:t>s</w:t>
      </w:r>
      <w:r w:rsidR="001C71F8" w:rsidRPr="000F5275">
        <w:rPr>
          <w:rFonts w:ascii="Arial" w:hAnsi="Arial" w:cs="Arial"/>
          <w:sz w:val="24"/>
          <w:szCs w:val="24"/>
        </w:rPr>
        <w:t xml:space="preserve"> play as a means of </w:t>
      </w:r>
      <w:r w:rsidR="00E503DF" w:rsidRPr="000F5275">
        <w:rPr>
          <w:rFonts w:ascii="Arial" w:hAnsi="Arial" w:cs="Arial"/>
          <w:sz w:val="24"/>
          <w:szCs w:val="24"/>
        </w:rPr>
        <w:t>articulating</w:t>
      </w:r>
      <w:r w:rsidR="001C71F8" w:rsidRPr="000F5275">
        <w:rPr>
          <w:rFonts w:ascii="Arial" w:hAnsi="Arial" w:cs="Arial"/>
          <w:sz w:val="24"/>
          <w:szCs w:val="24"/>
        </w:rPr>
        <w:t xml:space="preserve"> </w:t>
      </w:r>
      <w:r w:rsidR="00E503DF" w:rsidRPr="000F5275">
        <w:rPr>
          <w:rFonts w:ascii="Arial" w:hAnsi="Arial" w:cs="Arial"/>
          <w:sz w:val="24"/>
          <w:szCs w:val="24"/>
        </w:rPr>
        <w:t>feelings</w:t>
      </w:r>
      <w:r w:rsidR="001C71F8" w:rsidRPr="000F5275">
        <w:rPr>
          <w:rFonts w:ascii="Arial" w:hAnsi="Arial" w:cs="Arial"/>
          <w:sz w:val="24"/>
          <w:szCs w:val="24"/>
        </w:rPr>
        <w:t xml:space="preserve"> that are in the </w:t>
      </w:r>
      <w:r w:rsidR="00D400BA" w:rsidRPr="000F5275">
        <w:rPr>
          <w:rFonts w:ascii="Arial" w:hAnsi="Arial" w:cs="Arial"/>
          <w:sz w:val="24"/>
          <w:szCs w:val="24"/>
        </w:rPr>
        <w:t>mind</w:t>
      </w:r>
      <w:r w:rsidR="001C71F8" w:rsidRPr="000F5275">
        <w:rPr>
          <w:rFonts w:ascii="Arial" w:hAnsi="Arial" w:cs="Arial"/>
          <w:sz w:val="24"/>
          <w:szCs w:val="24"/>
        </w:rPr>
        <w:t xml:space="preserve">, and as a process by which </w:t>
      </w:r>
      <w:r w:rsidR="00811651" w:rsidRPr="000F5275">
        <w:rPr>
          <w:rFonts w:ascii="Arial" w:hAnsi="Arial" w:cs="Arial"/>
          <w:sz w:val="24"/>
          <w:szCs w:val="24"/>
        </w:rPr>
        <w:t>infants</w:t>
      </w:r>
      <w:r w:rsidR="001C71F8" w:rsidRPr="000F5275">
        <w:rPr>
          <w:rFonts w:ascii="Arial" w:hAnsi="Arial" w:cs="Arial"/>
          <w:sz w:val="24"/>
          <w:szCs w:val="24"/>
        </w:rPr>
        <w:t xml:space="preserve"> come to </w:t>
      </w:r>
      <w:r w:rsidR="00811651" w:rsidRPr="000F5275">
        <w:rPr>
          <w:rFonts w:ascii="Arial" w:hAnsi="Arial" w:cs="Arial"/>
          <w:sz w:val="24"/>
          <w:szCs w:val="24"/>
        </w:rPr>
        <w:t>relat</w:t>
      </w:r>
      <w:r w:rsidRPr="000F5275">
        <w:rPr>
          <w:rFonts w:ascii="Arial" w:hAnsi="Arial" w:cs="Arial"/>
          <w:sz w:val="24"/>
          <w:szCs w:val="24"/>
        </w:rPr>
        <w:t>e</w:t>
      </w:r>
      <w:r w:rsidR="001C71F8" w:rsidRPr="000F5275">
        <w:rPr>
          <w:rFonts w:ascii="Arial" w:hAnsi="Arial" w:cs="Arial"/>
          <w:sz w:val="24"/>
          <w:szCs w:val="24"/>
        </w:rPr>
        <w:t xml:space="preserve"> with </w:t>
      </w:r>
      <w:r w:rsidR="00811651" w:rsidRPr="000F5275">
        <w:rPr>
          <w:rFonts w:ascii="Arial" w:hAnsi="Arial" w:cs="Arial"/>
          <w:sz w:val="24"/>
          <w:szCs w:val="24"/>
        </w:rPr>
        <w:t>hard</w:t>
      </w:r>
      <w:r w:rsidR="001C71F8" w:rsidRPr="000F5275">
        <w:rPr>
          <w:rFonts w:ascii="Arial" w:hAnsi="Arial" w:cs="Arial"/>
          <w:sz w:val="24"/>
          <w:szCs w:val="24"/>
        </w:rPr>
        <w:t xml:space="preserve"> </w:t>
      </w:r>
      <w:r w:rsidR="0011145A" w:rsidRPr="000F5275">
        <w:rPr>
          <w:rFonts w:ascii="Arial" w:hAnsi="Arial" w:cs="Arial"/>
          <w:sz w:val="24"/>
          <w:szCs w:val="24"/>
        </w:rPr>
        <w:t>circumstances</w:t>
      </w:r>
      <w:r w:rsidR="001C71F8" w:rsidRPr="000F5275">
        <w:rPr>
          <w:rFonts w:ascii="Arial" w:hAnsi="Arial" w:cs="Arial"/>
          <w:sz w:val="24"/>
          <w:szCs w:val="24"/>
        </w:rPr>
        <w:t xml:space="preserve"> and painful emotions, such as the </w:t>
      </w:r>
      <w:r w:rsidR="0011145A" w:rsidRPr="000F5275">
        <w:rPr>
          <w:rFonts w:ascii="Arial" w:hAnsi="Arial" w:cs="Arial"/>
          <w:sz w:val="24"/>
          <w:szCs w:val="24"/>
        </w:rPr>
        <w:t>a</w:t>
      </w:r>
      <w:r w:rsidR="00DB1230">
        <w:rPr>
          <w:rFonts w:ascii="Arial" w:hAnsi="Arial" w:cs="Arial"/>
          <w:sz w:val="24"/>
          <w:szCs w:val="24"/>
        </w:rPr>
        <w:t>r</w:t>
      </w:r>
      <w:r w:rsidR="0011145A" w:rsidRPr="000F5275">
        <w:rPr>
          <w:rFonts w:ascii="Arial" w:hAnsi="Arial" w:cs="Arial"/>
          <w:sz w:val="24"/>
          <w:szCs w:val="24"/>
        </w:rPr>
        <w:t>rival</w:t>
      </w:r>
      <w:r w:rsidR="001C71F8" w:rsidRPr="000F5275">
        <w:rPr>
          <w:rFonts w:ascii="Arial" w:hAnsi="Arial" w:cs="Arial"/>
          <w:sz w:val="24"/>
          <w:szCs w:val="24"/>
        </w:rPr>
        <w:t xml:space="preserve"> of a new baby or a </w:t>
      </w:r>
      <w:r w:rsidR="004C72E7" w:rsidRPr="000F5275">
        <w:rPr>
          <w:rFonts w:ascii="Arial" w:hAnsi="Arial" w:cs="Arial"/>
          <w:sz w:val="24"/>
          <w:szCs w:val="24"/>
        </w:rPr>
        <w:t xml:space="preserve">trip </w:t>
      </w:r>
      <w:r w:rsidR="001C71F8" w:rsidRPr="000F5275">
        <w:rPr>
          <w:rFonts w:ascii="Arial" w:hAnsi="Arial" w:cs="Arial"/>
          <w:sz w:val="24"/>
          <w:szCs w:val="24"/>
        </w:rPr>
        <w:t xml:space="preserve">to the </w:t>
      </w:r>
      <w:r w:rsidR="004C72E7" w:rsidRPr="000F5275">
        <w:rPr>
          <w:rFonts w:ascii="Arial" w:hAnsi="Arial" w:cs="Arial"/>
          <w:sz w:val="24"/>
          <w:szCs w:val="24"/>
        </w:rPr>
        <w:t xml:space="preserve">hospital or </w:t>
      </w:r>
      <w:r w:rsidR="001C71F8" w:rsidRPr="000F5275">
        <w:rPr>
          <w:rFonts w:ascii="Arial" w:hAnsi="Arial" w:cs="Arial"/>
          <w:sz w:val="24"/>
          <w:szCs w:val="24"/>
        </w:rPr>
        <w:t xml:space="preserve">dentist, that are </w:t>
      </w:r>
      <w:r w:rsidR="00180573" w:rsidRPr="000F5275">
        <w:rPr>
          <w:rFonts w:ascii="Arial" w:hAnsi="Arial" w:cs="Arial"/>
          <w:sz w:val="24"/>
          <w:szCs w:val="24"/>
        </w:rPr>
        <w:t>kept</w:t>
      </w:r>
      <w:r w:rsidR="001C71F8" w:rsidRPr="000F5275">
        <w:rPr>
          <w:rFonts w:ascii="Arial" w:hAnsi="Arial" w:cs="Arial"/>
          <w:sz w:val="24"/>
          <w:szCs w:val="24"/>
        </w:rPr>
        <w:t xml:space="preserve"> in the pre or subconscious</w:t>
      </w:r>
      <w:r w:rsidRPr="000F5275">
        <w:rPr>
          <w:rFonts w:ascii="Arial" w:hAnsi="Arial" w:cs="Arial"/>
          <w:sz w:val="24"/>
          <w:szCs w:val="24"/>
        </w:rPr>
        <w:t xml:space="preserve"> </w:t>
      </w:r>
      <w:r w:rsidRPr="000F5275">
        <w:rPr>
          <w:rFonts w:ascii="Arial" w:hAnsi="Arial" w:cs="Arial"/>
          <w:color w:val="FF0000"/>
          <w:sz w:val="24"/>
          <w:szCs w:val="24"/>
        </w:rPr>
        <w:fldChar w:fldCharType="begin"/>
      </w:r>
      <w:r w:rsidRPr="000F5275">
        <w:rPr>
          <w:rFonts w:ascii="Arial" w:hAnsi="Arial" w:cs="Arial"/>
          <w:color w:val="FF0000"/>
          <w:sz w:val="24"/>
          <w:szCs w:val="24"/>
        </w:rPr>
        <w:instrText xml:space="preserve"> ADDIN ZOTERO_ITEM CSL_CITATION {"citationID":"Xidn7tZM","properties":{"formattedCitation":"(Santer {\\i{}et al.}, 2007)","plainCitation":"(Santer et al., 2007)","noteIndex":0},"citationItems":[{"id":231,"uris":["http://zotero.org/users/local/FiafahHJ/items/9GLQ7RI9"],"uri":["http://zotero.org/users/local/FiafahHJ/items/9GLQ7RI9"],"itemData":{"id":231,"type":"book","abstract":"This review of literature focuses on free play from birth to seven years old. It provides insights from different professional perspectives, and demonstrates the vital importance of ensuring that all children have environments and opportunities for free play in early childhood.","event-place":"London","ISBN":"978-1-905818-10-5","language":"en","note":"OCLC: 123112944","publisher":"National Children's Bureau","publisher-place":"London","source":"Open WorldCat","title":"Free play in early childhood: a literature review","title-short":"Free play in early childhood","author":[{"family":"Santer","given":"Joan"},{"family":"Griffiths","given":"Carol"},{"family":"Goodall","given":"Deborah L"},{"literal":"National Children's Bureau"},{"literal":"Play England (Project)"}],"issued":{"date-parts":[["2007"]]}}}],"schema":"https://github.com/citation-style-language/schema/raw/master/csl-citation.json"} </w:instrText>
      </w:r>
      <w:r w:rsidRPr="000F5275">
        <w:rPr>
          <w:rFonts w:ascii="Arial" w:hAnsi="Arial" w:cs="Arial"/>
          <w:color w:val="FF0000"/>
          <w:sz w:val="24"/>
          <w:szCs w:val="24"/>
        </w:rPr>
        <w:fldChar w:fldCharType="separate"/>
      </w:r>
      <w:r w:rsidRPr="000F5275">
        <w:rPr>
          <w:rFonts w:ascii="Arial" w:hAnsi="Arial" w:cs="Arial"/>
          <w:sz w:val="24"/>
          <w:szCs w:val="24"/>
        </w:rPr>
        <w:t xml:space="preserve">(Santer </w:t>
      </w:r>
      <w:r w:rsidRPr="000F5275">
        <w:rPr>
          <w:rFonts w:ascii="Arial" w:hAnsi="Arial" w:cs="Arial"/>
          <w:i/>
          <w:iCs/>
          <w:sz w:val="24"/>
          <w:szCs w:val="24"/>
        </w:rPr>
        <w:t>et al.</w:t>
      </w:r>
      <w:r w:rsidRPr="000F5275">
        <w:rPr>
          <w:rFonts w:ascii="Arial" w:hAnsi="Arial" w:cs="Arial"/>
          <w:sz w:val="24"/>
          <w:szCs w:val="24"/>
        </w:rPr>
        <w:t>, 2007)</w:t>
      </w:r>
      <w:r w:rsidRPr="000F5275">
        <w:rPr>
          <w:rFonts w:ascii="Arial" w:hAnsi="Arial" w:cs="Arial"/>
          <w:color w:val="FF0000"/>
          <w:sz w:val="24"/>
          <w:szCs w:val="24"/>
        </w:rPr>
        <w:fldChar w:fldCharType="end"/>
      </w:r>
      <w:r w:rsidR="001C71F8" w:rsidRPr="000F5275">
        <w:rPr>
          <w:rFonts w:ascii="Arial" w:hAnsi="Arial" w:cs="Arial"/>
          <w:sz w:val="24"/>
          <w:szCs w:val="24"/>
        </w:rPr>
        <w:t xml:space="preserve">. Through play, </w:t>
      </w:r>
      <w:r w:rsidR="00977D75" w:rsidRPr="000F5275">
        <w:rPr>
          <w:rFonts w:ascii="Arial" w:hAnsi="Arial" w:cs="Arial"/>
          <w:sz w:val="24"/>
          <w:szCs w:val="24"/>
        </w:rPr>
        <w:t>infan</w:t>
      </w:r>
      <w:r w:rsidR="0015345F" w:rsidRPr="000F5275">
        <w:rPr>
          <w:rFonts w:ascii="Arial" w:hAnsi="Arial" w:cs="Arial"/>
          <w:sz w:val="24"/>
          <w:szCs w:val="24"/>
        </w:rPr>
        <w:t>ts</w:t>
      </w:r>
      <w:r w:rsidR="001C71F8" w:rsidRPr="000F5275">
        <w:rPr>
          <w:rFonts w:ascii="Arial" w:hAnsi="Arial" w:cs="Arial"/>
          <w:sz w:val="24"/>
          <w:szCs w:val="24"/>
        </w:rPr>
        <w:t xml:space="preserve"> explore and express their </w:t>
      </w:r>
      <w:r w:rsidR="00F43181" w:rsidRPr="000F5275">
        <w:rPr>
          <w:rFonts w:ascii="Arial" w:hAnsi="Arial" w:cs="Arial"/>
          <w:sz w:val="24"/>
          <w:szCs w:val="24"/>
        </w:rPr>
        <w:t>feelings</w:t>
      </w:r>
      <w:r w:rsidR="00B64074" w:rsidRPr="000F5275">
        <w:rPr>
          <w:rFonts w:ascii="Arial" w:hAnsi="Arial" w:cs="Arial"/>
          <w:sz w:val="24"/>
          <w:szCs w:val="24"/>
        </w:rPr>
        <w:t>”</w:t>
      </w:r>
      <w:r w:rsidRPr="000F5275">
        <w:rPr>
          <w:rFonts w:ascii="Arial" w:hAnsi="Arial" w:cs="Arial"/>
          <w:sz w:val="24"/>
          <w:szCs w:val="24"/>
        </w:rPr>
        <w:t xml:space="preserve"> </w:t>
      </w:r>
      <w:r w:rsidR="00F33FF2" w:rsidRPr="000F5275">
        <w:rPr>
          <w:rFonts w:ascii="Arial" w:hAnsi="Arial" w:cs="Arial"/>
          <w:color w:val="FF0000"/>
          <w:sz w:val="24"/>
          <w:szCs w:val="24"/>
        </w:rPr>
        <w:fldChar w:fldCharType="begin"/>
      </w:r>
      <w:r w:rsidR="00A078B9" w:rsidRPr="000F5275">
        <w:rPr>
          <w:rFonts w:ascii="Arial" w:hAnsi="Arial" w:cs="Arial"/>
          <w:color w:val="FF0000"/>
          <w:sz w:val="24"/>
          <w:szCs w:val="24"/>
        </w:rPr>
        <w:instrText xml:space="preserve"> ADDIN ZOTERO_ITEM CSL_CITATION {"citationID":"OTUt53T4","properties":{"formattedCitation":"(Santer {\\i{}et al.}, 2007)","plainCitation":"(Santer et al., 2007)","noteIndex":0},"citationItems":[{"id":231,"uris":["http://zotero.org/users/local/FiafahHJ/items/9GLQ7RI9"],"uri":["http://zotero.org/users/local/FiafahHJ/items/9GLQ7RI9"],"itemData":{"id":231,"type":"book","abstract":"This review of literature focuses on free play from birth to seven years old. It provides insights from different professional perspectives, and demonstrates the vital importance of ensuring that all children have environments and opportunities for free play in early childhood.","event-place":"London","ISBN":"978-1-905818-10-5","language":"en","note":"OCLC: 123112944","publisher":"National Children's Bureau","publisher-place":"London","source":"Open WorldCat","title":"Free play in early childhood: a literature review","title-short":"Free play in early childhood","author":[{"family":"Santer","given":"Joan"},{"family":"Griffiths","given":"Carol"},{"family":"Goodall","given":"Deborah L"},{"literal":"National Children's Bureau"},{"literal":"Play England (Project)"}],"issued":{"date-parts":[["2007"]]}}}],"schema":"https://github.com/citation-style-language/schema/raw/master/csl-citation.json"} </w:instrText>
      </w:r>
      <w:r w:rsidR="00F33FF2" w:rsidRPr="000F5275">
        <w:rPr>
          <w:rFonts w:ascii="Arial" w:hAnsi="Arial" w:cs="Arial"/>
          <w:color w:val="FF0000"/>
          <w:sz w:val="24"/>
          <w:szCs w:val="24"/>
        </w:rPr>
        <w:fldChar w:fldCharType="separate"/>
      </w:r>
      <w:r w:rsidR="00F33FF2" w:rsidRPr="000F5275">
        <w:rPr>
          <w:rFonts w:ascii="Arial" w:hAnsi="Arial" w:cs="Arial"/>
          <w:sz w:val="24"/>
          <w:szCs w:val="24"/>
        </w:rPr>
        <w:t xml:space="preserve">(Santer </w:t>
      </w:r>
      <w:r w:rsidR="00F33FF2" w:rsidRPr="000F5275">
        <w:rPr>
          <w:rFonts w:ascii="Arial" w:hAnsi="Arial" w:cs="Arial"/>
          <w:i/>
          <w:iCs/>
          <w:sz w:val="24"/>
          <w:szCs w:val="24"/>
        </w:rPr>
        <w:t>et al.</w:t>
      </w:r>
      <w:r w:rsidR="00F33FF2" w:rsidRPr="000F5275">
        <w:rPr>
          <w:rFonts w:ascii="Arial" w:hAnsi="Arial" w:cs="Arial"/>
          <w:sz w:val="24"/>
          <w:szCs w:val="24"/>
        </w:rPr>
        <w:t>, 2007)</w:t>
      </w:r>
      <w:r w:rsidR="00F33FF2" w:rsidRPr="000F5275">
        <w:rPr>
          <w:rFonts w:ascii="Arial" w:hAnsi="Arial" w:cs="Arial"/>
          <w:color w:val="FF0000"/>
          <w:sz w:val="24"/>
          <w:szCs w:val="24"/>
        </w:rPr>
        <w:fldChar w:fldCharType="end"/>
      </w:r>
      <w:r w:rsidRPr="000F5275">
        <w:rPr>
          <w:rFonts w:ascii="Arial" w:hAnsi="Arial" w:cs="Arial"/>
          <w:color w:val="FF0000"/>
          <w:sz w:val="24"/>
          <w:szCs w:val="24"/>
        </w:rPr>
        <w:t xml:space="preserve">. </w:t>
      </w:r>
      <w:r w:rsidR="00EF0E07" w:rsidRPr="000F5275">
        <w:rPr>
          <w:rFonts w:ascii="Arial" w:hAnsi="Arial" w:cs="Arial"/>
          <w:sz w:val="24"/>
          <w:szCs w:val="24"/>
        </w:rPr>
        <w:t>Erikson’s theory has particularly influenced thinking about the development of self-esteem</w:t>
      </w:r>
      <w:r w:rsidR="007D3A42" w:rsidRPr="000F5275">
        <w:rPr>
          <w:rFonts w:ascii="Arial" w:hAnsi="Arial" w:cs="Arial"/>
          <w:b/>
          <w:bCs/>
          <w:sz w:val="24"/>
          <w:szCs w:val="24"/>
        </w:rPr>
        <w:t xml:space="preserve">, </w:t>
      </w:r>
      <w:r w:rsidR="00020A56" w:rsidRPr="000F5275">
        <w:rPr>
          <w:rFonts w:ascii="Arial" w:hAnsi="Arial" w:cs="Arial"/>
          <w:b/>
          <w:bCs/>
          <w:sz w:val="24"/>
          <w:szCs w:val="24"/>
        </w:rPr>
        <w:fldChar w:fldCharType="begin"/>
      </w:r>
      <w:r w:rsidR="00407D3B" w:rsidRPr="000F5275">
        <w:rPr>
          <w:rFonts w:ascii="Arial" w:hAnsi="Arial" w:cs="Arial"/>
          <w:b/>
          <w:bCs/>
          <w:sz w:val="24"/>
          <w:szCs w:val="24"/>
        </w:rPr>
        <w:instrText xml:space="preserve"> ADDIN ZOTERO_ITEM CSL_CITATION {"citationID":"xT5JoCib","properties":{"formattedCitation":"(David, Great Britain and Department for Education and Skills, 2003)","plainCitation":"(David, Great Britain and Department for Education and Skills, 2003)","noteIndex":0},"citationItems":[{"id":229,"uris":["http://zotero.org/users/local/FiafahHJ/items/SQDZPA5Z"],"uri":["http://zotero.org/users/local/FiafahHJ/items/SQDZPA5Z"],"itemData":{"id":229,"type":"article-journal","container-title":"DfES","ISSN":"1844780279 9781844780273","language":"en","note":"OCLC: 59296812","page":"188","source":"Open WorldCat","title":"Birth to three matters: a review of the literature : compiled to inform the Framework to Support Children in their Earliest Years","title-short":"Birth to three matters","author":[{"family":"David","given":"Tricia"},{"literal":"Great Britain"},{"literal":"Department for Education and Skills"}],"issued":{"date-parts":[["2003"]]}}}],"schema":"https://github.com/citation-style-language/schema/raw/master/csl-citation.json"} </w:instrText>
      </w:r>
      <w:r w:rsidR="00020A56" w:rsidRPr="000F5275">
        <w:rPr>
          <w:rFonts w:ascii="Arial" w:hAnsi="Arial" w:cs="Arial"/>
          <w:b/>
          <w:bCs/>
          <w:sz w:val="24"/>
          <w:szCs w:val="24"/>
        </w:rPr>
        <w:fldChar w:fldCharType="separate"/>
      </w:r>
      <w:r w:rsidR="00407D3B" w:rsidRPr="000F5275">
        <w:rPr>
          <w:rFonts w:ascii="Arial" w:hAnsi="Arial" w:cs="Arial"/>
          <w:sz w:val="24"/>
          <w:szCs w:val="24"/>
        </w:rPr>
        <w:t>(David, Great Britain and Department for Education and Skills, 2003)</w:t>
      </w:r>
      <w:r w:rsidR="00020A56" w:rsidRPr="000F5275">
        <w:rPr>
          <w:rFonts w:ascii="Arial" w:hAnsi="Arial" w:cs="Arial"/>
          <w:b/>
          <w:bCs/>
          <w:sz w:val="24"/>
          <w:szCs w:val="24"/>
        </w:rPr>
        <w:fldChar w:fldCharType="end"/>
      </w:r>
    </w:p>
    <w:p w14:paraId="6121DC0B" w14:textId="77777777" w:rsidR="00AF7BC4" w:rsidRPr="000F5275" w:rsidRDefault="00AF7BC4" w:rsidP="00EF0E07">
      <w:pPr>
        <w:rPr>
          <w:rFonts w:ascii="Arial" w:hAnsi="Arial" w:cs="Arial"/>
          <w:b/>
          <w:bCs/>
          <w:color w:val="FF0000"/>
          <w:sz w:val="24"/>
          <w:szCs w:val="24"/>
        </w:rPr>
      </w:pPr>
    </w:p>
    <w:p w14:paraId="47A161B8" w14:textId="0CB2DA0A" w:rsidR="007D3A42" w:rsidRPr="000F5275" w:rsidRDefault="00A30933" w:rsidP="00EF0E07">
      <w:pPr>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w:t>
      </w:r>
      <w:r w:rsidR="004F6D7C" w:rsidRPr="000F5275">
        <w:rPr>
          <w:rFonts w:ascii="Arial" w:hAnsi="Arial" w:cs="Arial"/>
          <w:color w:val="222222"/>
          <w:sz w:val="24"/>
          <w:szCs w:val="24"/>
          <w:shd w:val="clear" w:color="auto" w:fill="FFFFFF"/>
        </w:rPr>
        <w:t xml:space="preserve">Self-esteem helps kids cope with mistakes. It helps kids try again, even if they fail at first. As a result, self-esteem helps kids do better </w:t>
      </w:r>
      <w:r w:rsidR="00A078B9" w:rsidRPr="000F5275">
        <w:rPr>
          <w:rFonts w:ascii="Arial" w:hAnsi="Arial" w:cs="Arial"/>
          <w:color w:val="222222"/>
          <w:sz w:val="24"/>
          <w:szCs w:val="24"/>
          <w:shd w:val="clear" w:color="auto" w:fill="FFFFFF"/>
        </w:rPr>
        <w:t>in</w:t>
      </w:r>
      <w:r w:rsidR="004F6D7C" w:rsidRPr="000F5275">
        <w:rPr>
          <w:rFonts w:ascii="Arial" w:hAnsi="Arial" w:cs="Arial"/>
          <w:color w:val="222222"/>
          <w:sz w:val="24"/>
          <w:szCs w:val="24"/>
          <w:shd w:val="clear" w:color="auto" w:fill="FFFFFF"/>
        </w:rPr>
        <w:t xml:space="preserve"> school, at home, and with friends. Kids with low self-esteem feel unsure of themselves</w:t>
      </w:r>
      <w:r w:rsidR="00AE2D02">
        <w:rPr>
          <w:rFonts w:ascii="Arial" w:hAnsi="Arial" w:cs="Arial"/>
          <w:color w:val="222222"/>
          <w:sz w:val="24"/>
          <w:szCs w:val="24"/>
          <w:shd w:val="clear" w:color="auto" w:fill="FFFFFF"/>
        </w:rPr>
        <w:t>;</w:t>
      </w:r>
      <w:r w:rsidR="00A078B9" w:rsidRPr="000F5275">
        <w:rPr>
          <w:rFonts w:ascii="Arial" w:hAnsi="Arial" w:cs="Arial"/>
          <w:color w:val="222222"/>
          <w:sz w:val="24"/>
          <w:szCs w:val="24"/>
          <w:shd w:val="clear" w:color="auto" w:fill="FFFFFF"/>
        </w:rPr>
        <w:t xml:space="preserve"> they tend not to make friends eas</w:t>
      </w:r>
      <w:r w:rsidR="00AE2D02">
        <w:rPr>
          <w:rFonts w:ascii="Arial" w:hAnsi="Arial" w:cs="Arial"/>
          <w:color w:val="222222"/>
          <w:sz w:val="24"/>
          <w:szCs w:val="24"/>
          <w:shd w:val="clear" w:color="auto" w:fill="FFFFFF"/>
        </w:rPr>
        <w:t>i</w:t>
      </w:r>
      <w:r w:rsidR="00A078B9" w:rsidRPr="000F5275">
        <w:rPr>
          <w:rFonts w:ascii="Arial" w:hAnsi="Arial" w:cs="Arial"/>
          <w:color w:val="222222"/>
          <w:sz w:val="24"/>
          <w:szCs w:val="24"/>
          <w:shd w:val="clear" w:color="auto" w:fill="FFFFFF"/>
        </w:rPr>
        <w:t>ly like their peers. In a setting</w:t>
      </w:r>
      <w:r w:rsidR="008D78D6">
        <w:rPr>
          <w:rFonts w:ascii="Arial" w:hAnsi="Arial" w:cs="Arial"/>
          <w:color w:val="222222"/>
          <w:sz w:val="24"/>
          <w:szCs w:val="24"/>
          <w:shd w:val="clear" w:color="auto" w:fill="FFFFFF"/>
        </w:rPr>
        <w:t>,</w:t>
      </w:r>
      <w:r w:rsidR="00A078B9" w:rsidRPr="000F5275">
        <w:rPr>
          <w:rFonts w:ascii="Arial" w:hAnsi="Arial" w:cs="Arial"/>
          <w:color w:val="222222"/>
          <w:sz w:val="24"/>
          <w:szCs w:val="24"/>
          <w:shd w:val="clear" w:color="auto" w:fill="FFFFFF"/>
        </w:rPr>
        <w:t xml:space="preserve"> you see these children withdrawn themselves from all activit</w:t>
      </w:r>
      <w:r w:rsidR="008D78D6">
        <w:rPr>
          <w:rFonts w:ascii="Arial" w:hAnsi="Arial" w:cs="Arial"/>
          <w:color w:val="222222"/>
          <w:sz w:val="24"/>
          <w:szCs w:val="24"/>
          <w:shd w:val="clear" w:color="auto" w:fill="FFFFFF"/>
        </w:rPr>
        <w:t>i</w:t>
      </w:r>
      <w:r w:rsidR="00A078B9" w:rsidRPr="000F5275">
        <w:rPr>
          <w:rFonts w:ascii="Arial" w:hAnsi="Arial" w:cs="Arial"/>
          <w:color w:val="222222"/>
          <w:sz w:val="24"/>
          <w:szCs w:val="24"/>
          <w:shd w:val="clear" w:color="auto" w:fill="FFFFFF"/>
        </w:rPr>
        <w:t xml:space="preserve">es because they </w:t>
      </w:r>
      <w:r w:rsidR="00AF7BC4" w:rsidRPr="000F5275">
        <w:rPr>
          <w:rFonts w:ascii="Arial" w:hAnsi="Arial" w:cs="Arial"/>
          <w:color w:val="222222"/>
          <w:sz w:val="24"/>
          <w:szCs w:val="24"/>
          <w:shd w:val="clear" w:color="auto" w:fill="FFFFFF"/>
        </w:rPr>
        <w:t>don’t beli</w:t>
      </w:r>
      <w:r w:rsidR="00AE2D02">
        <w:rPr>
          <w:rFonts w:ascii="Arial" w:hAnsi="Arial" w:cs="Arial"/>
          <w:color w:val="222222"/>
          <w:sz w:val="24"/>
          <w:szCs w:val="24"/>
          <w:shd w:val="clear" w:color="auto" w:fill="FFFFFF"/>
        </w:rPr>
        <w:t>e</w:t>
      </w:r>
      <w:r w:rsidR="00AF7BC4" w:rsidRPr="000F5275">
        <w:rPr>
          <w:rFonts w:ascii="Arial" w:hAnsi="Arial" w:cs="Arial"/>
          <w:color w:val="222222"/>
          <w:sz w:val="24"/>
          <w:szCs w:val="24"/>
          <w:shd w:val="clear" w:color="auto" w:fill="FFFFFF"/>
        </w:rPr>
        <w:t>ve in themselves</w:t>
      </w:r>
      <w:r w:rsidR="00A9536B">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fldChar w:fldCharType="begin"/>
      </w:r>
      <w:r w:rsidR="00722916">
        <w:rPr>
          <w:rFonts w:ascii="Arial" w:hAnsi="Arial" w:cs="Arial"/>
          <w:color w:val="222222"/>
          <w:sz w:val="24"/>
          <w:szCs w:val="24"/>
          <w:shd w:val="clear" w:color="auto" w:fill="FFFFFF"/>
        </w:rPr>
        <w:instrText xml:space="preserve"> ADDIN ZOTERO_ITEM CSL_CITATION {"citationID":"R5yHYEyx","properties":{"formattedCitation":"(Lyness, PhD, no date)","plainCitation":"(Lyness, PhD, no date)","noteIndex":0},"citationItems":[{"id":287,"uris":["http://zotero.org/users/local/FiafahHJ/items/CC2LZXA8"],"uri":["http://zotero.org/users/local/FiafahHJ/items/CC2LZXA8"],"itemData":{"id":287,"type":"webpage","container-title":"https://kidshealth.org/en/parents/self-esteem.html","title":"Your Child's Self-Esteem (for Parents) - Nemours KidsHealth","URL":"https://kidshealth.org/en/parents/self-esteem.html","author":[{"family":"Lyness, PhD","given":"D'Arcy"}],"accessed":{"date-parts":[["2020",1,22]]}}}],"schema":"https://github.com/citation-style-language/schema/raw/master/csl-citation.json"} </w:instrText>
      </w:r>
      <w:r>
        <w:rPr>
          <w:rFonts w:ascii="Arial" w:hAnsi="Arial" w:cs="Arial"/>
          <w:color w:val="222222"/>
          <w:sz w:val="24"/>
          <w:szCs w:val="24"/>
          <w:shd w:val="clear" w:color="auto" w:fill="FFFFFF"/>
        </w:rPr>
        <w:fldChar w:fldCharType="separate"/>
      </w:r>
      <w:r w:rsidR="00722916" w:rsidRPr="00722916">
        <w:rPr>
          <w:rFonts w:ascii="Arial" w:hAnsi="Arial" w:cs="Arial"/>
          <w:sz w:val="24"/>
        </w:rPr>
        <w:t>(Lyness, PhD, no date)</w:t>
      </w:r>
      <w:r>
        <w:rPr>
          <w:rFonts w:ascii="Arial" w:hAnsi="Arial" w:cs="Arial"/>
          <w:color w:val="222222"/>
          <w:sz w:val="24"/>
          <w:szCs w:val="24"/>
          <w:shd w:val="clear" w:color="auto" w:fill="FFFFFF"/>
        </w:rPr>
        <w:fldChar w:fldCharType="end"/>
      </w:r>
      <w:r w:rsidR="00AF7BC4" w:rsidRPr="000F5275">
        <w:rPr>
          <w:rFonts w:ascii="Arial" w:hAnsi="Arial" w:cs="Arial"/>
          <w:color w:val="222222"/>
          <w:sz w:val="24"/>
          <w:szCs w:val="24"/>
          <w:shd w:val="clear" w:color="auto" w:fill="FFFFFF"/>
        </w:rPr>
        <w:t>.</w:t>
      </w:r>
      <w:r w:rsidR="00A078B9" w:rsidRPr="000F5275">
        <w:rPr>
          <w:rFonts w:ascii="Arial" w:hAnsi="Arial" w:cs="Arial"/>
          <w:color w:val="222222"/>
          <w:sz w:val="24"/>
          <w:szCs w:val="24"/>
          <w:shd w:val="clear" w:color="auto" w:fill="FFFFFF"/>
        </w:rPr>
        <w:t xml:space="preserve"> </w:t>
      </w:r>
      <w:r w:rsidR="007D3A42" w:rsidRPr="000F5275">
        <w:rPr>
          <w:rFonts w:ascii="Arial" w:hAnsi="Arial" w:cs="Arial"/>
          <w:b/>
          <w:bCs/>
          <w:color w:val="FF0000"/>
          <w:sz w:val="24"/>
          <w:szCs w:val="24"/>
        </w:rPr>
        <w:t xml:space="preserve"> </w:t>
      </w:r>
    </w:p>
    <w:p w14:paraId="06FD7F13" w14:textId="3CFC5277" w:rsidR="009D7809" w:rsidRPr="000F5275" w:rsidRDefault="00B64074" w:rsidP="00EF0E07">
      <w:pPr>
        <w:rPr>
          <w:rFonts w:ascii="Arial" w:hAnsi="Arial" w:cs="Arial"/>
          <w:sz w:val="24"/>
          <w:szCs w:val="24"/>
        </w:rPr>
      </w:pPr>
      <w:r w:rsidRPr="000F5275">
        <w:rPr>
          <w:rFonts w:ascii="Arial" w:hAnsi="Arial" w:cs="Arial"/>
          <w:sz w:val="24"/>
          <w:szCs w:val="24"/>
        </w:rPr>
        <w:t>“</w:t>
      </w:r>
      <w:r w:rsidR="004231F0" w:rsidRPr="000F5275">
        <w:rPr>
          <w:rFonts w:ascii="Arial" w:hAnsi="Arial" w:cs="Arial"/>
          <w:sz w:val="24"/>
          <w:szCs w:val="24"/>
        </w:rPr>
        <w:t xml:space="preserve">As a </w:t>
      </w:r>
      <w:r w:rsidR="00663465" w:rsidRPr="000F5275">
        <w:rPr>
          <w:rFonts w:ascii="Arial" w:hAnsi="Arial" w:cs="Arial"/>
          <w:sz w:val="24"/>
          <w:szCs w:val="24"/>
        </w:rPr>
        <w:t>childcare practition</w:t>
      </w:r>
      <w:r w:rsidR="00776C47" w:rsidRPr="000F5275">
        <w:rPr>
          <w:rFonts w:ascii="Arial" w:hAnsi="Arial" w:cs="Arial"/>
          <w:sz w:val="24"/>
          <w:szCs w:val="24"/>
        </w:rPr>
        <w:t>er</w:t>
      </w:r>
      <w:r w:rsidR="00AE2D02">
        <w:rPr>
          <w:rFonts w:ascii="Arial" w:hAnsi="Arial" w:cs="Arial"/>
          <w:sz w:val="24"/>
          <w:szCs w:val="24"/>
        </w:rPr>
        <w:t>,</w:t>
      </w:r>
      <w:r w:rsidR="00B67666" w:rsidRPr="000F5275">
        <w:rPr>
          <w:rFonts w:ascii="Arial" w:hAnsi="Arial" w:cs="Arial"/>
          <w:sz w:val="24"/>
          <w:szCs w:val="24"/>
        </w:rPr>
        <w:t xml:space="preserve"> I have to put the self-e</w:t>
      </w:r>
      <w:r w:rsidR="00EA15C0" w:rsidRPr="000F5275">
        <w:rPr>
          <w:rFonts w:ascii="Arial" w:hAnsi="Arial" w:cs="Arial"/>
          <w:sz w:val="24"/>
          <w:szCs w:val="24"/>
        </w:rPr>
        <w:t>steem of children into consideration by making sure that I help build their confidenc</w:t>
      </w:r>
      <w:r w:rsidR="00E80C19" w:rsidRPr="000F5275">
        <w:rPr>
          <w:rFonts w:ascii="Arial" w:hAnsi="Arial" w:cs="Arial"/>
          <w:sz w:val="24"/>
          <w:szCs w:val="24"/>
        </w:rPr>
        <w:t xml:space="preserve">e, </w:t>
      </w:r>
      <w:r w:rsidR="00776C47" w:rsidRPr="000F5275">
        <w:rPr>
          <w:rFonts w:ascii="Arial" w:hAnsi="Arial" w:cs="Arial"/>
          <w:sz w:val="24"/>
          <w:szCs w:val="24"/>
        </w:rPr>
        <w:t xml:space="preserve"> </w:t>
      </w:r>
      <w:r w:rsidR="00E10E9C" w:rsidRPr="000F5275">
        <w:rPr>
          <w:rFonts w:ascii="Arial" w:hAnsi="Arial" w:cs="Arial"/>
          <w:sz w:val="24"/>
          <w:szCs w:val="24"/>
        </w:rPr>
        <w:t>to incre</w:t>
      </w:r>
      <w:r w:rsidR="00F518FC" w:rsidRPr="000F5275">
        <w:rPr>
          <w:rFonts w:ascii="Arial" w:hAnsi="Arial" w:cs="Arial"/>
          <w:sz w:val="24"/>
          <w:szCs w:val="24"/>
        </w:rPr>
        <w:t>ase children</w:t>
      </w:r>
      <w:r w:rsidR="006D20DD">
        <w:rPr>
          <w:rFonts w:ascii="Arial" w:hAnsi="Arial" w:cs="Arial"/>
          <w:sz w:val="24"/>
          <w:szCs w:val="24"/>
        </w:rPr>
        <w:t>'</w:t>
      </w:r>
      <w:r w:rsidR="00F518FC" w:rsidRPr="000F5275">
        <w:rPr>
          <w:rFonts w:ascii="Arial" w:hAnsi="Arial" w:cs="Arial"/>
          <w:sz w:val="24"/>
          <w:szCs w:val="24"/>
        </w:rPr>
        <w:t>s self</w:t>
      </w:r>
      <w:r w:rsidR="00A93E24" w:rsidRPr="000F5275">
        <w:rPr>
          <w:rFonts w:ascii="Arial" w:hAnsi="Arial" w:cs="Arial"/>
          <w:sz w:val="24"/>
          <w:szCs w:val="24"/>
        </w:rPr>
        <w:t>-esteem I h</w:t>
      </w:r>
      <w:r w:rsidR="006F46FE" w:rsidRPr="000F5275">
        <w:rPr>
          <w:rFonts w:ascii="Arial" w:hAnsi="Arial" w:cs="Arial"/>
          <w:sz w:val="24"/>
          <w:szCs w:val="24"/>
        </w:rPr>
        <w:t xml:space="preserve">ave to </w:t>
      </w:r>
      <w:r w:rsidR="009B00A7" w:rsidRPr="000F5275">
        <w:rPr>
          <w:rFonts w:ascii="Arial" w:hAnsi="Arial" w:cs="Arial"/>
          <w:sz w:val="24"/>
          <w:szCs w:val="24"/>
        </w:rPr>
        <w:t xml:space="preserve">make sure </w:t>
      </w:r>
      <w:r w:rsidR="00585F2A" w:rsidRPr="000F5275">
        <w:rPr>
          <w:rFonts w:ascii="Arial" w:hAnsi="Arial" w:cs="Arial"/>
          <w:sz w:val="24"/>
          <w:szCs w:val="24"/>
        </w:rPr>
        <w:t>I</w:t>
      </w:r>
      <w:r w:rsidR="006874BF" w:rsidRPr="000F5275">
        <w:rPr>
          <w:rFonts w:ascii="Arial" w:hAnsi="Arial" w:cs="Arial"/>
          <w:sz w:val="24"/>
          <w:szCs w:val="24"/>
        </w:rPr>
        <w:t xml:space="preserve"> help them develop </w:t>
      </w:r>
      <w:r w:rsidR="00E560B3" w:rsidRPr="000F5275">
        <w:rPr>
          <w:rFonts w:ascii="Arial" w:hAnsi="Arial" w:cs="Arial"/>
          <w:sz w:val="24"/>
          <w:szCs w:val="24"/>
        </w:rPr>
        <w:t xml:space="preserve">or acquire </w:t>
      </w:r>
      <w:r w:rsidR="00825C2F" w:rsidRPr="000F5275">
        <w:rPr>
          <w:rFonts w:ascii="Arial" w:hAnsi="Arial" w:cs="Arial"/>
          <w:sz w:val="24"/>
          <w:szCs w:val="24"/>
        </w:rPr>
        <w:t>a sen</w:t>
      </w:r>
      <w:r w:rsidR="00CE5A5D" w:rsidRPr="000F5275">
        <w:rPr>
          <w:rFonts w:ascii="Arial" w:hAnsi="Arial" w:cs="Arial"/>
          <w:sz w:val="24"/>
          <w:szCs w:val="24"/>
        </w:rPr>
        <w:t>se of belonging</w:t>
      </w:r>
      <w:r w:rsidR="008D1058" w:rsidRPr="000F5275">
        <w:rPr>
          <w:rFonts w:ascii="Arial" w:hAnsi="Arial" w:cs="Arial"/>
          <w:sz w:val="24"/>
          <w:szCs w:val="24"/>
        </w:rPr>
        <w:t xml:space="preserve"> and</w:t>
      </w:r>
      <w:r w:rsidR="00CE5A5D" w:rsidRPr="000F5275">
        <w:rPr>
          <w:rFonts w:ascii="Arial" w:hAnsi="Arial" w:cs="Arial"/>
          <w:sz w:val="24"/>
          <w:szCs w:val="24"/>
        </w:rPr>
        <w:t xml:space="preserve"> security</w:t>
      </w:r>
      <w:r w:rsidR="008D1058" w:rsidRPr="000F5275">
        <w:rPr>
          <w:rFonts w:ascii="Arial" w:hAnsi="Arial" w:cs="Arial"/>
          <w:sz w:val="24"/>
          <w:szCs w:val="24"/>
        </w:rPr>
        <w:t>,</w:t>
      </w:r>
      <w:r w:rsidR="00702FB1" w:rsidRPr="000F5275">
        <w:rPr>
          <w:rFonts w:ascii="Arial" w:hAnsi="Arial" w:cs="Arial"/>
          <w:sz w:val="24"/>
          <w:szCs w:val="24"/>
        </w:rPr>
        <w:t xml:space="preserve"> a s</w:t>
      </w:r>
      <w:r w:rsidR="00E77E13" w:rsidRPr="000F5275">
        <w:rPr>
          <w:rFonts w:ascii="Arial" w:hAnsi="Arial" w:cs="Arial"/>
          <w:sz w:val="24"/>
          <w:szCs w:val="24"/>
        </w:rPr>
        <w:t>ense of purpose</w:t>
      </w:r>
      <w:r w:rsidR="007639AD" w:rsidRPr="000F5275">
        <w:rPr>
          <w:rFonts w:ascii="Arial" w:hAnsi="Arial" w:cs="Arial"/>
          <w:sz w:val="24"/>
          <w:szCs w:val="24"/>
        </w:rPr>
        <w:t xml:space="preserve"> </w:t>
      </w:r>
      <w:r w:rsidR="00B80B7D" w:rsidRPr="000F5275">
        <w:rPr>
          <w:rFonts w:ascii="Arial" w:hAnsi="Arial" w:cs="Arial"/>
          <w:sz w:val="24"/>
          <w:szCs w:val="24"/>
        </w:rPr>
        <w:t xml:space="preserve">personal competence and </w:t>
      </w:r>
      <w:r w:rsidR="0003142E" w:rsidRPr="000F5275">
        <w:rPr>
          <w:rFonts w:ascii="Arial" w:hAnsi="Arial" w:cs="Arial"/>
          <w:sz w:val="24"/>
          <w:szCs w:val="24"/>
        </w:rPr>
        <w:t>pride</w:t>
      </w:r>
      <w:r w:rsidR="00BC7319" w:rsidRPr="000F5275">
        <w:rPr>
          <w:rFonts w:ascii="Arial" w:hAnsi="Arial" w:cs="Arial"/>
          <w:sz w:val="24"/>
          <w:szCs w:val="24"/>
        </w:rPr>
        <w:t xml:space="preserve"> </w:t>
      </w:r>
      <w:r w:rsidR="00A75E84" w:rsidRPr="000F5275">
        <w:rPr>
          <w:rFonts w:ascii="Arial" w:hAnsi="Arial" w:cs="Arial"/>
          <w:sz w:val="24"/>
          <w:szCs w:val="24"/>
        </w:rPr>
        <w:t>and a sen</w:t>
      </w:r>
      <w:r w:rsidR="00292D0D">
        <w:rPr>
          <w:rFonts w:ascii="Arial" w:hAnsi="Arial" w:cs="Arial"/>
          <w:sz w:val="24"/>
          <w:szCs w:val="24"/>
        </w:rPr>
        <w:t>s</w:t>
      </w:r>
      <w:r w:rsidR="00A75E84" w:rsidRPr="000F5275">
        <w:rPr>
          <w:rFonts w:ascii="Arial" w:hAnsi="Arial" w:cs="Arial"/>
          <w:sz w:val="24"/>
          <w:szCs w:val="24"/>
        </w:rPr>
        <w:t xml:space="preserve">e </w:t>
      </w:r>
      <w:r w:rsidR="004D5971" w:rsidRPr="000F5275">
        <w:rPr>
          <w:rFonts w:ascii="Arial" w:hAnsi="Arial" w:cs="Arial"/>
          <w:sz w:val="24"/>
          <w:szCs w:val="24"/>
        </w:rPr>
        <w:t>of encouragement, support and reward</w:t>
      </w:r>
      <w:r w:rsidRPr="000F5275">
        <w:rPr>
          <w:rFonts w:ascii="Arial" w:hAnsi="Arial" w:cs="Arial"/>
          <w:sz w:val="24"/>
          <w:szCs w:val="24"/>
        </w:rPr>
        <w:t>”</w:t>
      </w:r>
      <w:r w:rsidR="00BA40A9" w:rsidRPr="000F5275">
        <w:rPr>
          <w:rFonts w:ascii="Arial" w:hAnsi="Arial" w:cs="Arial"/>
          <w:sz w:val="24"/>
          <w:szCs w:val="24"/>
        </w:rPr>
        <w:t xml:space="preserve"> </w:t>
      </w:r>
      <w:r w:rsidR="00BA40A9" w:rsidRPr="000F5275">
        <w:rPr>
          <w:rFonts w:ascii="Arial" w:hAnsi="Arial" w:cs="Arial"/>
          <w:sz w:val="24"/>
          <w:szCs w:val="24"/>
        </w:rPr>
        <w:fldChar w:fldCharType="begin"/>
      </w:r>
      <w:r w:rsidR="005C57D4" w:rsidRPr="000F5275">
        <w:rPr>
          <w:rFonts w:ascii="Arial" w:hAnsi="Arial" w:cs="Arial"/>
          <w:sz w:val="24"/>
          <w:szCs w:val="24"/>
        </w:rPr>
        <w:instrText xml:space="preserve"> ADDIN ZOTERO_ITEM CSL_CITATION {"citationID":"5sgzsX5z","properties":{"formattedCitation":"(HealthyChildren.org, 2009)","plainCitation":"(HealthyChildren.org, 2009)","noteIndex":0},"citationItems":[{"id":283,"uris":["http://zotero.org/users/local/FiafahHJ/items/VXR9JDBE"],"uri":["http://zotero.org/users/local/FiafahHJ/items/VXR9JDBE"],"itemData":{"id":283,"type":"webpage","abstract":"Self-esteem is shaped not only by a child's own perceptions and expectations, but also by the perceptions and expectations of significant people in her life-how she is thought of and treated by parents, teachers and friends.","container-title":"HealthyChildren.org","title":"Helping Your Child Develop A Healthy Sense of Self Esteem","URL":"http://www.healthychildren.org/english/ages-stages/gradeschool/pages/helping-your-child-develop-a-healthy-sense-of-self-esteem.aspx?gclid=CjwKCAiAgqDxBRBTEiwA59eEN_Nnc1Y-s_WH2pAczWsUsnK3rOvyE9iFIcgDzFQdpXcD8vdJ-vdPRRoCoTEQAvD_BwE","author":[{"family":"HealthyChildren.org","given":""}],"accessed":{"date-parts":[["2020",1,22]]},"issued":{"date-parts":[["2009",2,11]]}}}],"schema":"https://github.com/citation-style-language/schema/raw/master/csl-citation.json"} </w:instrText>
      </w:r>
      <w:r w:rsidR="00BA40A9" w:rsidRPr="000F5275">
        <w:rPr>
          <w:rFonts w:ascii="Arial" w:hAnsi="Arial" w:cs="Arial"/>
          <w:sz w:val="24"/>
          <w:szCs w:val="24"/>
        </w:rPr>
        <w:fldChar w:fldCharType="separate"/>
      </w:r>
      <w:r w:rsidR="005C57D4" w:rsidRPr="000F5275">
        <w:rPr>
          <w:rFonts w:ascii="Arial" w:hAnsi="Arial" w:cs="Arial"/>
          <w:sz w:val="24"/>
          <w:szCs w:val="24"/>
        </w:rPr>
        <w:t>(HealthyChildren.org, 2009)</w:t>
      </w:r>
      <w:r w:rsidR="00BA40A9" w:rsidRPr="000F5275">
        <w:rPr>
          <w:rFonts w:ascii="Arial" w:hAnsi="Arial" w:cs="Arial"/>
          <w:sz w:val="24"/>
          <w:szCs w:val="24"/>
        </w:rPr>
        <w:fldChar w:fldCharType="end"/>
      </w:r>
      <w:r w:rsidR="004D5971" w:rsidRPr="000F5275">
        <w:rPr>
          <w:rFonts w:ascii="Arial" w:hAnsi="Arial" w:cs="Arial"/>
          <w:sz w:val="24"/>
          <w:szCs w:val="24"/>
        </w:rPr>
        <w:t>.</w:t>
      </w:r>
      <w:r w:rsidR="0052741A" w:rsidRPr="000F5275">
        <w:rPr>
          <w:rFonts w:ascii="Arial" w:hAnsi="Arial" w:cs="Arial"/>
          <w:sz w:val="24"/>
          <w:szCs w:val="24"/>
        </w:rPr>
        <w:t xml:space="preserve"> </w:t>
      </w:r>
    </w:p>
    <w:p w14:paraId="252978D5" w14:textId="748D11D6" w:rsidR="009D7809" w:rsidRPr="000F5275" w:rsidRDefault="001D51E2" w:rsidP="00EF0E07">
      <w:pPr>
        <w:rPr>
          <w:rFonts w:ascii="Arial" w:hAnsi="Arial" w:cs="Arial"/>
          <w:color w:val="FF0000"/>
          <w:sz w:val="24"/>
          <w:szCs w:val="24"/>
        </w:rPr>
      </w:pPr>
      <w:r w:rsidRPr="000F5275">
        <w:rPr>
          <w:rFonts w:ascii="Arial" w:hAnsi="Arial" w:cs="Arial"/>
          <w:sz w:val="24"/>
          <w:szCs w:val="24"/>
        </w:rPr>
        <w:t>Over</w:t>
      </w:r>
      <w:r w:rsidR="009D7809" w:rsidRPr="000F5275">
        <w:rPr>
          <w:rFonts w:ascii="Arial" w:hAnsi="Arial" w:cs="Arial"/>
          <w:sz w:val="24"/>
          <w:szCs w:val="24"/>
        </w:rPr>
        <w:t xml:space="preserve">play, </w:t>
      </w:r>
      <w:r w:rsidRPr="000F5275">
        <w:rPr>
          <w:rFonts w:ascii="Arial" w:hAnsi="Arial" w:cs="Arial"/>
          <w:sz w:val="24"/>
          <w:szCs w:val="24"/>
        </w:rPr>
        <w:t>i</w:t>
      </w:r>
      <w:r w:rsidR="00954D60" w:rsidRPr="000F5275">
        <w:rPr>
          <w:rFonts w:ascii="Arial" w:hAnsi="Arial" w:cs="Arial"/>
          <w:sz w:val="24"/>
          <w:szCs w:val="24"/>
        </w:rPr>
        <w:t>n</w:t>
      </w:r>
      <w:r w:rsidRPr="000F5275">
        <w:rPr>
          <w:rFonts w:ascii="Arial" w:hAnsi="Arial" w:cs="Arial"/>
          <w:sz w:val="24"/>
          <w:szCs w:val="24"/>
        </w:rPr>
        <w:t>fants</w:t>
      </w:r>
      <w:r w:rsidR="009D7809" w:rsidRPr="000F5275">
        <w:rPr>
          <w:rFonts w:ascii="Arial" w:hAnsi="Arial" w:cs="Arial"/>
          <w:sz w:val="24"/>
          <w:szCs w:val="24"/>
        </w:rPr>
        <w:t xml:space="preserve"> reveal their </w:t>
      </w:r>
      <w:r w:rsidR="00292D0D">
        <w:rPr>
          <w:rFonts w:ascii="Arial" w:hAnsi="Arial" w:cs="Arial"/>
          <w:sz w:val="24"/>
          <w:szCs w:val="24"/>
        </w:rPr>
        <w:t>most profound</w:t>
      </w:r>
      <w:r w:rsidR="009D7809" w:rsidRPr="000F5275">
        <w:rPr>
          <w:rFonts w:ascii="Arial" w:hAnsi="Arial" w:cs="Arial"/>
          <w:sz w:val="24"/>
          <w:szCs w:val="24"/>
        </w:rPr>
        <w:t xml:space="preserve"> </w:t>
      </w:r>
      <w:r w:rsidR="009672DB" w:rsidRPr="000F5275">
        <w:rPr>
          <w:rFonts w:ascii="Arial" w:hAnsi="Arial" w:cs="Arial"/>
          <w:sz w:val="24"/>
          <w:szCs w:val="24"/>
        </w:rPr>
        <w:t>emotional state</w:t>
      </w:r>
      <w:r w:rsidR="009D7809" w:rsidRPr="000F5275">
        <w:rPr>
          <w:rFonts w:ascii="Arial" w:hAnsi="Arial" w:cs="Arial"/>
          <w:sz w:val="24"/>
          <w:szCs w:val="24"/>
        </w:rPr>
        <w:t xml:space="preserve">. </w:t>
      </w:r>
      <w:r w:rsidR="00B64074" w:rsidRPr="000F5275">
        <w:rPr>
          <w:rFonts w:ascii="Arial" w:hAnsi="Arial" w:cs="Arial"/>
          <w:sz w:val="24"/>
          <w:szCs w:val="24"/>
        </w:rPr>
        <w:t>“</w:t>
      </w:r>
      <w:r w:rsidR="00031FF0" w:rsidRPr="000F5275">
        <w:rPr>
          <w:rFonts w:ascii="Arial" w:hAnsi="Arial" w:cs="Arial"/>
          <w:sz w:val="24"/>
          <w:szCs w:val="24"/>
        </w:rPr>
        <w:t>Consequently,</w:t>
      </w:r>
      <w:r w:rsidR="009D7809" w:rsidRPr="000F5275">
        <w:rPr>
          <w:rFonts w:ascii="Arial" w:hAnsi="Arial" w:cs="Arial"/>
          <w:sz w:val="24"/>
          <w:szCs w:val="24"/>
        </w:rPr>
        <w:t xml:space="preserve"> play is a form of catharsis and a way of </w:t>
      </w:r>
      <w:r w:rsidR="007F138C" w:rsidRPr="000F5275">
        <w:rPr>
          <w:rFonts w:ascii="Arial" w:hAnsi="Arial" w:cs="Arial"/>
          <w:sz w:val="24"/>
          <w:szCs w:val="24"/>
        </w:rPr>
        <w:t>developing</w:t>
      </w:r>
      <w:r w:rsidR="009D7809" w:rsidRPr="000F5275">
        <w:rPr>
          <w:rFonts w:ascii="Arial" w:hAnsi="Arial" w:cs="Arial"/>
          <w:sz w:val="24"/>
          <w:szCs w:val="24"/>
        </w:rPr>
        <w:t xml:space="preserve"> emotional </w:t>
      </w:r>
      <w:r w:rsidR="008B23AC" w:rsidRPr="000F5275">
        <w:rPr>
          <w:rFonts w:ascii="Arial" w:hAnsi="Arial" w:cs="Arial"/>
          <w:sz w:val="24"/>
          <w:szCs w:val="24"/>
        </w:rPr>
        <w:t>stability</w:t>
      </w:r>
      <w:r w:rsidR="009D7809" w:rsidRPr="000F5275">
        <w:rPr>
          <w:rFonts w:ascii="Arial" w:hAnsi="Arial" w:cs="Arial"/>
          <w:sz w:val="24"/>
          <w:szCs w:val="24"/>
        </w:rPr>
        <w:t xml:space="preserve"> and </w:t>
      </w:r>
      <w:r w:rsidR="008B23AC" w:rsidRPr="000F5275">
        <w:rPr>
          <w:rFonts w:ascii="Arial" w:hAnsi="Arial" w:cs="Arial"/>
          <w:sz w:val="24"/>
          <w:szCs w:val="24"/>
        </w:rPr>
        <w:t>preserving</w:t>
      </w:r>
      <w:r w:rsidR="009D7809" w:rsidRPr="000F5275">
        <w:rPr>
          <w:rFonts w:ascii="Arial" w:hAnsi="Arial" w:cs="Arial"/>
          <w:sz w:val="24"/>
          <w:szCs w:val="24"/>
        </w:rPr>
        <w:t xml:space="preserve"> healthy mental well-being. It </w:t>
      </w:r>
      <w:r w:rsidR="00584378" w:rsidRPr="000F5275">
        <w:rPr>
          <w:rFonts w:ascii="Arial" w:hAnsi="Arial" w:cs="Arial"/>
          <w:sz w:val="24"/>
          <w:szCs w:val="24"/>
        </w:rPr>
        <w:t>nurtures</w:t>
      </w:r>
      <w:r w:rsidR="009D7809" w:rsidRPr="000F5275">
        <w:rPr>
          <w:rFonts w:ascii="Arial" w:hAnsi="Arial" w:cs="Arial"/>
          <w:sz w:val="24"/>
          <w:szCs w:val="24"/>
        </w:rPr>
        <w:t xml:space="preserve"> </w:t>
      </w:r>
      <w:r w:rsidR="00A243D4" w:rsidRPr="000F5275">
        <w:rPr>
          <w:rFonts w:ascii="Arial" w:hAnsi="Arial" w:cs="Arial"/>
          <w:sz w:val="24"/>
          <w:szCs w:val="24"/>
        </w:rPr>
        <w:t xml:space="preserve">the continuation of </w:t>
      </w:r>
      <w:r w:rsidR="009D7809" w:rsidRPr="000F5275">
        <w:rPr>
          <w:rFonts w:ascii="Arial" w:hAnsi="Arial" w:cs="Arial"/>
          <w:sz w:val="24"/>
          <w:szCs w:val="24"/>
        </w:rPr>
        <w:t xml:space="preserve">resilience to </w:t>
      </w:r>
      <w:r w:rsidR="006A710E" w:rsidRPr="000F5275">
        <w:rPr>
          <w:rFonts w:ascii="Arial" w:hAnsi="Arial" w:cs="Arial"/>
          <w:sz w:val="24"/>
          <w:szCs w:val="24"/>
        </w:rPr>
        <w:t xml:space="preserve">deal with </w:t>
      </w:r>
      <w:r w:rsidR="009D7809" w:rsidRPr="000F5275">
        <w:rPr>
          <w:rFonts w:ascii="Arial" w:hAnsi="Arial" w:cs="Arial"/>
          <w:sz w:val="24"/>
          <w:szCs w:val="24"/>
        </w:rPr>
        <w:t>stressful life events</w:t>
      </w:r>
      <w:r w:rsidR="00EF3F8A" w:rsidRPr="000F5275">
        <w:rPr>
          <w:rFonts w:ascii="Arial" w:hAnsi="Arial" w:cs="Arial"/>
          <w:sz w:val="24"/>
          <w:szCs w:val="24"/>
        </w:rPr>
        <w:t>”</w:t>
      </w:r>
      <w:r w:rsidR="009D7809" w:rsidRPr="000F5275">
        <w:rPr>
          <w:rFonts w:ascii="Arial" w:hAnsi="Arial" w:cs="Arial"/>
          <w:sz w:val="24"/>
          <w:szCs w:val="24"/>
        </w:rPr>
        <w:t xml:space="preserve"> </w:t>
      </w:r>
      <w:r w:rsidR="009D7809" w:rsidRPr="000F5275">
        <w:rPr>
          <w:rFonts w:ascii="Arial" w:hAnsi="Arial" w:cs="Arial"/>
          <w:sz w:val="24"/>
          <w:szCs w:val="24"/>
        </w:rPr>
        <w:fldChar w:fldCharType="begin"/>
      </w:r>
      <w:r w:rsidR="00EF45C8" w:rsidRPr="000F5275">
        <w:rPr>
          <w:rFonts w:ascii="Arial" w:hAnsi="Arial" w:cs="Arial"/>
          <w:sz w:val="24"/>
          <w:szCs w:val="24"/>
        </w:rPr>
        <w:instrText xml:space="preserve"> ADDIN ZOTERO_ITEM CSL_CITATION {"citationID":"IrIfoS3y","properties":{"formattedCitation":"(Santer {\\i{}et al.}, 2007)","plainCitation":"(Santer et al., 2007)","noteIndex":0},"citationItems":[{"id":231,"uris":["http://zotero.org/users/local/FiafahHJ/items/9GLQ7RI9"],"uri":["http://zotero.org/users/local/FiafahHJ/items/9GLQ7RI9"],"itemData":{"id":231,"type":"book","abstract":"This review of literature focuses on free play from birth to seven years old. It provides insights from different professional perspectives, and demonstrates the vital importance of ensuring that all children have environments and opportunities for free play in early childhood.","event-place":"London","ISBN":"978-1-905818-10-5","language":"en","note":"OCLC: 123112944","publisher":"National Children's Bureau","publisher-place":"London","source":"Open WorldCat","title":"Free play in early childhood: a literature review","title-short":"Free play in early childhood","author":[{"family":"Santer","given":"Joan"},{"family":"Griffiths","given":"Carol"},{"family":"Goodall","given":"Deborah L"},{"literal":"National Children's Bureau"},{"literal":"Play England (Project)"}],"issued":{"date-parts":[["2007"]]}}}],"schema":"https://github.com/citation-style-language/schema/raw/master/csl-citation.json"} </w:instrText>
      </w:r>
      <w:r w:rsidR="009D7809" w:rsidRPr="000F5275">
        <w:rPr>
          <w:rFonts w:ascii="Arial" w:hAnsi="Arial" w:cs="Arial"/>
          <w:sz w:val="24"/>
          <w:szCs w:val="24"/>
        </w:rPr>
        <w:fldChar w:fldCharType="separate"/>
      </w:r>
      <w:r w:rsidR="00EF45C8" w:rsidRPr="000F5275">
        <w:rPr>
          <w:rFonts w:ascii="Arial" w:hAnsi="Arial" w:cs="Arial"/>
          <w:sz w:val="24"/>
          <w:szCs w:val="24"/>
        </w:rPr>
        <w:t xml:space="preserve">(Santer </w:t>
      </w:r>
      <w:r w:rsidR="00EF45C8" w:rsidRPr="000F5275">
        <w:rPr>
          <w:rFonts w:ascii="Arial" w:hAnsi="Arial" w:cs="Arial"/>
          <w:i/>
          <w:iCs/>
          <w:sz w:val="24"/>
          <w:szCs w:val="24"/>
        </w:rPr>
        <w:t>et al.</w:t>
      </w:r>
      <w:r w:rsidR="00EF45C8" w:rsidRPr="000F5275">
        <w:rPr>
          <w:rFonts w:ascii="Arial" w:hAnsi="Arial" w:cs="Arial"/>
          <w:sz w:val="24"/>
          <w:szCs w:val="24"/>
        </w:rPr>
        <w:t>, 2007)</w:t>
      </w:r>
      <w:r w:rsidR="009D7809" w:rsidRPr="000F5275">
        <w:rPr>
          <w:rFonts w:ascii="Arial" w:hAnsi="Arial" w:cs="Arial"/>
          <w:sz w:val="24"/>
          <w:szCs w:val="24"/>
        </w:rPr>
        <w:fldChar w:fldCharType="end"/>
      </w:r>
      <w:r w:rsidR="007E5CEB" w:rsidRPr="000F5275">
        <w:rPr>
          <w:rFonts w:ascii="Arial" w:hAnsi="Arial" w:cs="Arial"/>
          <w:sz w:val="24"/>
          <w:szCs w:val="24"/>
        </w:rPr>
        <w:t>.</w:t>
      </w:r>
      <w:r w:rsidR="006403B6" w:rsidRPr="000F5275">
        <w:rPr>
          <w:rFonts w:ascii="Arial" w:hAnsi="Arial" w:cs="Arial"/>
          <w:sz w:val="24"/>
          <w:szCs w:val="24"/>
        </w:rPr>
        <w:t xml:space="preserve"> </w:t>
      </w:r>
      <w:r w:rsidR="002450BC" w:rsidRPr="000F5275">
        <w:rPr>
          <w:rFonts w:ascii="Arial" w:hAnsi="Arial" w:cs="Arial"/>
          <w:sz w:val="24"/>
          <w:szCs w:val="24"/>
        </w:rPr>
        <w:t xml:space="preserve"> </w:t>
      </w:r>
      <w:r w:rsidR="00BE4987" w:rsidRPr="000F5275">
        <w:rPr>
          <w:rFonts w:ascii="Arial" w:hAnsi="Arial" w:cs="Arial"/>
          <w:color w:val="FF0000"/>
          <w:sz w:val="24"/>
          <w:szCs w:val="24"/>
        </w:rPr>
        <w:t xml:space="preserve"> </w:t>
      </w:r>
    </w:p>
    <w:p w14:paraId="558D3B4C" w14:textId="2628A841" w:rsidR="009E388D" w:rsidRPr="000F5275" w:rsidRDefault="009E388D" w:rsidP="00EF0E07">
      <w:pPr>
        <w:rPr>
          <w:rFonts w:ascii="Arial" w:hAnsi="Arial" w:cs="Arial"/>
          <w:color w:val="FF0000"/>
          <w:sz w:val="24"/>
          <w:szCs w:val="24"/>
        </w:rPr>
      </w:pPr>
    </w:p>
    <w:p w14:paraId="78E41FA7" w14:textId="66A40B23" w:rsidR="00F55837" w:rsidRPr="000F5275" w:rsidRDefault="009E388D" w:rsidP="00EF0E07">
      <w:pPr>
        <w:rPr>
          <w:rFonts w:ascii="Arial" w:hAnsi="Arial" w:cs="Arial"/>
          <w:sz w:val="24"/>
          <w:szCs w:val="24"/>
        </w:rPr>
      </w:pPr>
      <w:r w:rsidRPr="000F5275">
        <w:rPr>
          <w:rFonts w:ascii="Arial" w:hAnsi="Arial" w:cs="Arial"/>
          <w:sz w:val="24"/>
          <w:szCs w:val="24"/>
        </w:rPr>
        <w:t>This is supported by The Mental Health Foundation (1999)</w:t>
      </w:r>
      <w:r w:rsidR="00E24347" w:rsidRPr="000F5275">
        <w:rPr>
          <w:rFonts w:ascii="Arial" w:hAnsi="Arial" w:cs="Arial"/>
          <w:sz w:val="24"/>
          <w:szCs w:val="24"/>
        </w:rPr>
        <w:t xml:space="preserve"> who</w:t>
      </w:r>
      <w:r w:rsidRPr="000F5275">
        <w:rPr>
          <w:rFonts w:ascii="Arial" w:hAnsi="Arial" w:cs="Arial"/>
          <w:sz w:val="24"/>
          <w:szCs w:val="24"/>
        </w:rPr>
        <w:t xml:space="preserve"> </w:t>
      </w:r>
      <w:r w:rsidR="00D0064B" w:rsidRPr="000F5275">
        <w:rPr>
          <w:rFonts w:ascii="Arial" w:hAnsi="Arial" w:cs="Arial"/>
          <w:sz w:val="24"/>
          <w:szCs w:val="24"/>
        </w:rPr>
        <w:t>recognise</w:t>
      </w:r>
      <w:r w:rsidRPr="000F5275">
        <w:rPr>
          <w:rFonts w:ascii="Arial" w:hAnsi="Arial" w:cs="Arial"/>
          <w:sz w:val="24"/>
          <w:szCs w:val="24"/>
        </w:rPr>
        <w:t xml:space="preserve"> </w:t>
      </w:r>
      <w:r w:rsidR="00E63C76" w:rsidRPr="000F5275">
        <w:rPr>
          <w:rFonts w:ascii="Arial" w:hAnsi="Arial" w:cs="Arial"/>
          <w:sz w:val="24"/>
          <w:szCs w:val="24"/>
        </w:rPr>
        <w:t>how important it is for infants</w:t>
      </w:r>
      <w:r w:rsidRPr="000F5275">
        <w:rPr>
          <w:rFonts w:ascii="Arial" w:hAnsi="Arial" w:cs="Arial"/>
          <w:sz w:val="24"/>
          <w:szCs w:val="24"/>
        </w:rPr>
        <w:t xml:space="preserve"> being ‘emotionally literate’ </w:t>
      </w:r>
      <w:r w:rsidR="00322059" w:rsidRPr="000F5275">
        <w:rPr>
          <w:rFonts w:ascii="Arial" w:hAnsi="Arial" w:cs="Arial"/>
          <w:sz w:val="24"/>
          <w:szCs w:val="24"/>
        </w:rPr>
        <w:t xml:space="preserve">because this enables them </w:t>
      </w:r>
      <w:r w:rsidRPr="000F5275">
        <w:rPr>
          <w:rFonts w:ascii="Arial" w:hAnsi="Arial" w:cs="Arial"/>
          <w:sz w:val="24"/>
          <w:szCs w:val="24"/>
        </w:rPr>
        <w:t xml:space="preserve">to </w:t>
      </w:r>
      <w:r w:rsidR="000561F2" w:rsidRPr="000F5275">
        <w:rPr>
          <w:rFonts w:ascii="Arial" w:hAnsi="Arial" w:cs="Arial"/>
          <w:sz w:val="24"/>
          <w:szCs w:val="24"/>
        </w:rPr>
        <w:t>be active</w:t>
      </w:r>
      <w:r w:rsidRPr="000F5275">
        <w:rPr>
          <w:rFonts w:ascii="Arial" w:hAnsi="Arial" w:cs="Arial"/>
          <w:sz w:val="24"/>
          <w:szCs w:val="24"/>
        </w:rPr>
        <w:t>, take risks,</w:t>
      </w:r>
      <w:r w:rsidR="00F53703" w:rsidRPr="000F5275">
        <w:rPr>
          <w:rFonts w:ascii="Arial" w:hAnsi="Arial" w:cs="Arial"/>
          <w:sz w:val="24"/>
          <w:szCs w:val="24"/>
        </w:rPr>
        <w:t xml:space="preserve"> gain confidence</w:t>
      </w:r>
      <w:r w:rsidRPr="000F5275">
        <w:rPr>
          <w:rFonts w:ascii="Arial" w:hAnsi="Arial" w:cs="Arial"/>
          <w:sz w:val="24"/>
          <w:szCs w:val="24"/>
        </w:rPr>
        <w:t xml:space="preserve"> their </w:t>
      </w:r>
      <w:r w:rsidR="00516E3B" w:rsidRPr="000F5275">
        <w:rPr>
          <w:rFonts w:ascii="Arial" w:hAnsi="Arial" w:cs="Arial"/>
          <w:sz w:val="24"/>
          <w:szCs w:val="24"/>
        </w:rPr>
        <w:t xml:space="preserve">own </w:t>
      </w:r>
      <w:r w:rsidRPr="000F5275">
        <w:rPr>
          <w:rFonts w:ascii="Arial" w:hAnsi="Arial" w:cs="Arial"/>
          <w:sz w:val="24"/>
          <w:szCs w:val="24"/>
        </w:rPr>
        <w:t xml:space="preserve">initiative, make friends and deal with conflict. </w:t>
      </w:r>
      <w:r w:rsidR="004C3EA2" w:rsidRPr="000F5275">
        <w:rPr>
          <w:rFonts w:ascii="Arial" w:hAnsi="Arial" w:cs="Arial"/>
          <w:sz w:val="24"/>
          <w:szCs w:val="24"/>
        </w:rPr>
        <w:t>“</w:t>
      </w:r>
      <w:r w:rsidR="000F793A" w:rsidRPr="000F5275">
        <w:rPr>
          <w:rFonts w:ascii="Arial" w:hAnsi="Arial" w:cs="Arial"/>
          <w:sz w:val="24"/>
          <w:szCs w:val="24"/>
        </w:rPr>
        <w:t xml:space="preserve">This could successfully reduce the </w:t>
      </w:r>
      <w:r w:rsidR="00AE25BC" w:rsidRPr="000F5275">
        <w:rPr>
          <w:rFonts w:ascii="Arial" w:hAnsi="Arial" w:cs="Arial"/>
          <w:sz w:val="24"/>
          <w:szCs w:val="24"/>
        </w:rPr>
        <w:t>risk of mental health development</w:t>
      </w:r>
      <w:r w:rsidR="009A67E9" w:rsidRPr="000F5275">
        <w:rPr>
          <w:rFonts w:ascii="Arial" w:hAnsi="Arial" w:cs="Arial"/>
          <w:sz w:val="24"/>
          <w:szCs w:val="24"/>
        </w:rPr>
        <w:t>s that could occur in the child later in life</w:t>
      </w:r>
      <w:r w:rsidR="00712028">
        <w:rPr>
          <w:rFonts w:ascii="Arial" w:hAnsi="Arial" w:cs="Arial"/>
          <w:sz w:val="24"/>
          <w:szCs w:val="24"/>
        </w:rPr>
        <w:t>,</w:t>
      </w:r>
      <w:r w:rsidR="009A67E9" w:rsidRPr="000F5275">
        <w:rPr>
          <w:rFonts w:ascii="Arial" w:hAnsi="Arial" w:cs="Arial"/>
          <w:sz w:val="24"/>
          <w:szCs w:val="24"/>
        </w:rPr>
        <w:t xml:space="preserve"> e.g</w:t>
      </w:r>
      <w:r w:rsidR="001B4810" w:rsidRPr="000F5275">
        <w:rPr>
          <w:rFonts w:ascii="Arial" w:hAnsi="Arial" w:cs="Arial"/>
          <w:sz w:val="24"/>
          <w:szCs w:val="24"/>
        </w:rPr>
        <w:t>.</w:t>
      </w:r>
      <w:r w:rsidR="009A67E9" w:rsidRPr="000F5275">
        <w:rPr>
          <w:rFonts w:ascii="Arial" w:hAnsi="Arial" w:cs="Arial"/>
          <w:sz w:val="24"/>
          <w:szCs w:val="24"/>
        </w:rPr>
        <w:t xml:space="preserve"> </w:t>
      </w:r>
      <w:r w:rsidR="00441D4D" w:rsidRPr="000F5275">
        <w:rPr>
          <w:rFonts w:ascii="Arial" w:hAnsi="Arial" w:cs="Arial"/>
          <w:sz w:val="24"/>
          <w:szCs w:val="24"/>
        </w:rPr>
        <w:t>anxiety</w:t>
      </w:r>
      <w:r w:rsidR="004C3EA2" w:rsidRPr="000F5275">
        <w:rPr>
          <w:rFonts w:ascii="Arial" w:hAnsi="Arial" w:cs="Arial"/>
          <w:sz w:val="24"/>
          <w:szCs w:val="24"/>
        </w:rPr>
        <w:t>”</w:t>
      </w:r>
      <w:r w:rsidR="00211566" w:rsidRPr="000F5275">
        <w:rPr>
          <w:rFonts w:ascii="Arial" w:hAnsi="Arial" w:cs="Arial"/>
          <w:sz w:val="24"/>
          <w:szCs w:val="24"/>
        </w:rPr>
        <w:t xml:space="preserve"> </w:t>
      </w:r>
      <w:r w:rsidR="00F55837" w:rsidRPr="000F5275">
        <w:rPr>
          <w:rFonts w:ascii="Arial" w:hAnsi="Arial" w:cs="Arial"/>
          <w:sz w:val="24"/>
          <w:szCs w:val="24"/>
        </w:rPr>
        <w:fldChar w:fldCharType="begin"/>
      </w:r>
      <w:r w:rsidR="001B4926" w:rsidRPr="000F5275">
        <w:rPr>
          <w:rFonts w:ascii="Arial" w:hAnsi="Arial" w:cs="Arial"/>
          <w:sz w:val="24"/>
          <w:szCs w:val="24"/>
        </w:rPr>
        <w:instrText xml:space="preserve"> ADDIN ZOTERO_ITEM CSL_CITATION {"citationID":"SQYlIGk1","properties":{"formattedCitation":"(Santer {\\i{}et al.}, 2007)","plainCitation":"(Santer et al., 2007)","noteIndex":0},"citationItems":[{"id":231,"uris":["http://zotero.org/users/local/FiafahHJ/items/9GLQ7RI9"],"uri":["http://zotero.org/users/local/FiafahHJ/items/9GLQ7RI9"],"itemData":{"id":231,"type":"book","abstract":"This review of literature focuses on free play from birth to seven years old. It provides insights from different professional perspectives, and demonstrates the vital importance of ensuring that all children have environments and opportunities for free play in early childhood.","event-place":"London","ISBN":"978-1-905818-10-5","language":"en","note":"OCLC: 123112944","publisher":"National Children's Bureau","publisher-place":"London","source":"Open WorldCat","title":"Free play in early childhood: a literature review","title-short":"Free play in early childhood","author":[{"family":"Santer","given":"Joan"},{"family":"Griffiths","given":"Carol"},{"family":"Goodall","given":"Deborah L"},{"literal":"National Children's Bureau"},{"literal":"Play England (Project)"}],"issued":{"date-parts":[["2007"]]}}}],"schema":"https://github.com/citation-style-language/schema/raw/master/csl-citation.json"} </w:instrText>
      </w:r>
      <w:r w:rsidR="00F55837" w:rsidRPr="000F5275">
        <w:rPr>
          <w:rFonts w:ascii="Arial" w:hAnsi="Arial" w:cs="Arial"/>
          <w:sz w:val="24"/>
          <w:szCs w:val="24"/>
        </w:rPr>
        <w:fldChar w:fldCharType="separate"/>
      </w:r>
      <w:r w:rsidR="001B4926" w:rsidRPr="000F5275">
        <w:rPr>
          <w:rFonts w:ascii="Arial" w:hAnsi="Arial" w:cs="Arial"/>
          <w:sz w:val="24"/>
          <w:szCs w:val="24"/>
        </w:rPr>
        <w:t xml:space="preserve">(Santer </w:t>
      </w:r>
      <w:r w:rsidR="001B4926" w:rsidRPr="000F5275">
        <w:rPr>
          <w:rFonts w:ascii="Arial" w:hAnsi="Arial" w:cs="Arial"/>
          <w:i/>
          <w:iCs/>
          <w:sz w:val="24"/>
          <w:szCs w:val="24"/>
        </w:rPr>
        <w:t>et al.</w:t>
      </w:r>
      <w:r w:rsidR="001B4926" w:rsidRPr="000F5275">
        <w:rPr>
          <w:rFonts w:ascii="Arial" w:hAnsi="Arial" w:cs="Arial"/>
          <w:sz w:val="24"/>
          <w:szCs w:val="24"/>
        </w:rPr>
        <w:t>, 2007)</w:t>
      </w:r>
      <w:r w:rsidR="00F55837" w:rsidRPr="000F5275">
        <w:rPr>
          <w:rFonts w:ascii="Arial" w:hAnsi="Arial" w:cs="Arial"/>
          <w:sz w:val="24"/>
          <w:szCs w:val="24"/>
        </w:rPr>
        <w:fldChar w:fldCharType="end"/>
      </w:r>
      <w:r w:rsidR="00B35E39" w:rsidRPr="000F5275">
        <w:rPr>
          <w:rFonts w:ascii="Arial" w:hAnsi="Arial" w:cs="Arial"/>
          <w:sz w:val="24"/>
          <w:szCs w:val="24"/>
        </w:rPr>
        <w:t>.</w:t>
      </w:r>
      <w:r w:rsidR="00BE4987" w:rsidRPr="000F5275">
        <w:rPr>
          <w:rFonts w:ascii="Arial" w:hAnsi="Arial" w:cs="Arial"/>
          <w:sz w:val="24"/>
          <w:szCs w:val="24"/>
        </w:rPr>
        <w:t xml:space="preserve"> </w:t>
      </w:r>
    </w:p>
    <w:p w14:paraId="156B8FF8" w14:textId="31160DC9" w:rsidR="00F55837" w:rsidRPr="000F5275" w:rsidRDefault="009E388D" w:rsidP="00EF0E07">
      <w:pPr>
        <w:rPr>
          <w:rFonts w:ascii="Arial" w:hAnsi="Arial" w:cs="Arial"/>
          <w:sz w:val="24"/>
          <w:szCs w:val="24"/>
        </w:rPr>
      </w:pPr>
      <w:r w:rsidRPr="000F5275">
        <w:rPr>
          <w:rFonts w:ascii="Arial" w:hAnsi="Arial" w:cs="Arial"/>
          <w:sz w:val="24"/>
          <w:szCs w:val="24"/>
        </w:rPr>
        <w:t xml:space="preserve">Busby (1994), </w:t>
      </w:r>
      <w:r w:rsidR="00D4053A" w:rsidRPr="000F5275">
        <w:rPr>
          <w:rFonts w:ascii="Arial" w:hAnsi="Arial" w:cs="Arial"/>
          <w:sz w:val="24"/>
          <w:szCs w:val="24"/>
        </w:rPr>
        <w:t>whil</w:t>
      </w:r>
      <w:r w:rsidR="00712028">
        <w:rPr>
          <w:rFonts w:ascii="Arial" w:hAnsi="Arial" w:cs="Arial"/>
          <w:sz w:val="24"/>
          <w:szCs w:val="24"/>
        </w:rPr>
        <w:t>e</w:t>
      </w:r>
      <w:r w:rsidR="00D4053A" w:rsidRPr="000F5275">
        <w:rPr>
          <w:rFonts w:ascii="Arial" w:hAnsi="Arial" w:cs="Arial"/>
          <w:sz w:val="24"/>
          <w:szCs w:val="24"/>
        </w:rPr>
        <w:t xml:space="preserve"> </w:t>
      </w:r>
      <w:r w:rsidRPr="000F5275">
        <w:rPr>
          <w:rFonts w:ascii="Arial" w:hAnsi="Arial" w:cs="Arial"/>
          <w:sz w:val="24"/>
          <w:szCs w:val="24"/>
        </w:rPr>
        <w:t xml:space="preserve">observing children with emotional problems in a playgroup, </w:t>
      </w:r>
      <w:r w:rsidR="005D0BB2" w:rsidRPr="000F5275">
        <w:rPr>
          <w:rFonts w:ascii="Arial" w:hAnsi="Arial" w:cs="Arial"/>
          <w:sz w:val="24"/>
          <w:szCs w:val="24"/>
        </w:rPr>
        <w:t>remarked that</w:t>
      </w:r>
      <w:r w:rsidRPr="000F5275">
        <w:rPr>
          <w:rFonts w:ascii="Arial" w:hAnsi="Arial" w:cs="Arial"/>
          <w:sz w:val="24"/>
          <w:szCs w:val="24"/>
        </w:rPr>
        <w:t xml:space="preserve"> they chose either to play </w:t>
      </w:r>
      <w:r w:rsidR="00E46B2B" w:rsidRPr="000F5275">
        <w:rPr>
          <w:rFonts w:ascii="Arial" w:hAnsi="Arial" w:cs="Arial"/>
          <w:sz w:val="24"/>
          <w:szCs w:val="24"/>
        </w:rPr>
        <w:t xml:space="preserve">in alienation </w:t>
      </w:r>
      <w:r w:rsidR="00D9315B" w:rsidRPr="000F5275">
        <w:rPr>
          <w:rFonts w:ascii="Arial" w:hAnsi="Arial" w:cs="Arial"/>
          <w:sz w:val="24"/>
          <w:szCs w:val="24"/>
        </w:rPr>
        <w:t>f</w:t>
      </w:r>
      <w:r w:rsidR="00E46B2B" w:rsidRPr="000F5275">
        <w:rPr>
          <w:rFonts w:ascii="Arial" w:hAnsi="Arial" w:cs="Arial"/>
          <w:sz w:val="24"/>
          <w:szCs w:val="24"/>
        </w:rPr>
        <w:t xml:space="preserve">rom others </w:t>
      </w:r>
      <w:r w:rsidRPr="000F5275">
        <w:rPr>
          <w:rFonts w:ascii="Arial" w:hAnsi="Arial" w:cs="Arial"/>
          <w:sz w:val="24"/>
          <w:szCs w:val="24"/>
        </w:rPr>
        <w:t xml:space="preserve">or </w:t>
      </w:r>
      <w:r w:rsidR="00310BFD" w:rsidRPr="000F5275">
        <w:rPr>
          <w:rFonts w:ascii="Arial" w:hAnsi="Arial" w:cs="Arial"/>
          <w:sz w:val="24"/>
          <w:szCs w:val="24"/>
        </w:rPr>
        <w:t xml:space="preserve">pursue </w:t>
      </w:r>
      <w:r w:rsidR="00672363" w:rsidRPr="000F5275">
        <w:rPr>
          <w:rFonts w:ascii="Arial" w:hAnsi="Arial" w:cs="Arial"/>
          <w:sz w:val="24"/>
          <w:szCs w:val="24"/>
        </w:rPr>
        <w:t>the company of an adult</w:t>
      </w:r>
      <w:r w:rsidRPr="000F5275">
        <w:rPr>
          <w:rFonts w:ascii="Arial" w:hAnsi="Arial" w:cs="Arial"/>
          <w:sz w:val="24"/>
          <w:szCs w:val="24"/>
        </w:rPr>
        <w:t xml:space="preserve">. </w:t>
      </w:r>
      <w:r w:rsidR="004C3EA2" w:rsidRPr="000F5275">
        <w:rPr>
          <w:rFonts w:ascii="Arial" w:hAnsi="Arial" w:cs="Arial"/>
          <w:sz w:val="24"/>
          <w:szCs w:val="24"/>
        </w:rPr>
        <w:t>“</w:t>
      </w:r>
      <w:r w:rsidR="008010A3" w:rsidRPr="000F5275">
        <w:rPr>
          <w:rFonts w:ascii="Arial" w:hAnsi="Arial" w:cs="Arial"/>
          <w:sz w:val="24"/>
          <w:szCs w:val="24"/>
        </w:rPr>
        <w:t>Th</w:t>
      </w:r>
      <w:r w:rsidR="005D0BB2" w:rsidRPr="000F5275">
        <w:rPr>
          <w:rFonts w:ascii="Arial" w:hAnsi="Arial" w:cs="Arial"/>
          <w:sz w:val="24"/>
          <w:szCs w:val="24"/>
        </w:rPr>
        <w:t>is self-imposed isolation</w:t>
      </w:r>
      <w:r w:rsidR="00B451E0" w:rsidRPr="000F5275">
        <w:rPr>
          <w:rFonts w:ascii="Arial" w:hAnsi="Arial" w:cs="Arial"/>
          <w:sz w:val="24"/>
          <w:szCs w:val="24"/>
        </w:rPr>
        <w:t xml:space="preserve"> from the group</w:t>
      </w:r>
      <w:r w:rsidR="005D0BB2" w:rsidRPr="000F5275">
        <w:rPr>
          <w:rFonts w:ascii="Arial" w:hAnsi="Arial" w:cs="Arial"/>
          <w:sz w:val="24"/>
          <w:szCs w:val="24"/>
        </w:rPr>
        <w:t xml:space="preserve"> </w:t>
      </w:r>
      <w:r w:rsidR="003114AF" w:rsidRPr="000F5275">
        <w:rPr>
          <w:rFonts w:ascii="Arial" w:hAnsi="Arial" w:cs="Arial"/>
          <w:sz w:val="24"/>
          <w:szCs w:val="24"/>
        </w:rPr>
        <w:t xml:space="preserve">is an attempt to avoid </w:t>
      </w:r>
      <w:r w:rsidR="00EC6880" w:rsidRPr="000F5275">
        <w:rPr>
          <w:rFonts w:ascii="Arial" w:hAnsi="Arial" w:cs="Arial"/>
          <w:sz w:val="24"/>
          <w:szCs w:val="24"/>
        </w:rPr>
        <w:t>encountering</w:t>
      </w:r>
      <w:r w:rsidR="00ED5D3B" w:rsidRPr="000F5275">
        <w:rPr>
          <w:rFonts w:ascii="Arial" w:hAnsi="Arial" w:cs="Arial"/>
          <w:sz w:val="24"/>
          <w:szCs w:val="24"/>
        </w:rPr>
        <w:t xml:space="preserve"> anything that could remotely cause them stress</w:t>
      </w:r>
      <w:r w:rsidR="00571422" w:rsidRPr="000F5275">
        <w:rPr>
          <w:rFonts w:ascii="Arial" w:hAnsi="Arial" w:cs="Arial"/>
          <w:sz w:val="24"/>
          <w:szCs w:val="24"/>
        </w:rPr>
        <w:t xml:space="preserve">. Busby </w:t>
      </w:r>
      <w:r w:rsidR="00ED6CE6" w:rsidRPr="000F5275">
        <w:rPr>
          <w:rFonts w:ascii="Arial" w:hAnsi="Arial" w:cs="Arial"/>
          <w:sz w:val="24"/>
          <w:szCs w:val="24"/>
        </w:rPr>
        <w:t>considers</w:t>
      </w:r>
      <w:r w:rsidR="00187D51" w:rsidRPr="000F5275">
        <w:rPr>
          <w:rFonts w:ascii="Arial" w:hAnsi="Arial" w:cs="Arial"/>
          <w:sz w:val="24"/>
          <w:szCs w:val="24"/>
        </w:rPr>
        <w:t xml:space="preserve"> how </w:t>
      </w:r>
      <w:r w:rsidRPr="000F5275">
        <w:rPr>
          <w:rFonts w:ascii="Arial" w:hAnsi="Arial" w:cs="Arial"/>
          <w:sz w:val="24"/>
          <w:szCs w:val="24"/>
        </w:rPr>
        <w:t>in the long term</w:t>
      </w:r>
      <w:r w:rsidR="00EE43DA">
        <w:rPr>
          <w:rFonts w:ascii="Arial" w:hAnsi="Arial" w:cs="Arial"/>
          <w:sz w:val="24"/>
          <w:szCs w:val="24"/>
        </w:rPr>
        <w:t>,</w:t>
      </w:r>
      <w:r w:rsidR="00166D81" w:rsidRPr="000F5275">
        <w:rPr>
          <w:rFonts w:ascii="Arial" w:hAnsi="Arial" w:cs="Arial"/>
          <w:sz w:val="24"/>
          <w:szCs w:val="24"/>
        </w:rPr>
        <w:t xml:space="preserve"> </w:t>
      </w:r>
      <w:r w:rsidRPr="000F5275">
        <w:rPr>
          <w:rFonts w:ascii="Arial" w:hAnsi="Arial" w:cs="Arial"/>
          <w:sz w:val="24"/>
          <w:szCs w:val="24"/>
        </w:rPr>
        <w:t xml:space="preserve">this could </w:t>
      </w:r>
      <w:r w:rsidR="008010A3" w:rsidRPr="000F5275">
        <w:rPr>
          <w:rFonts w:ascii="Arial" w:hAnsi="Arial" w:cs="Arial"/>
          <w:sz w:val="24"/>
          <w:szCs w:val="24"/>
        </w:rPr>
        <w:t>interrupt</w:t>
      </w:r>
      <w:r w:rsidR="00F16B91" w:rsidRPr="000F5275">
        <w:rPr>
          <w:rFonts w:ascii="Arial" w:hAnsi="Arial" w:cs="Arial"/>
          <w:sz w:val="24"/>
          <w:szCs w:val="24"/>
        </w:rPr>
        <w:t xml:space="preserve"> the</w:t>
      </w:r>
      <w:r w:rsidR="008010A3" w:rsidRPr="000F5275">
        <w:rPr>
          <w:rFonts w:ascii="Arial" w:hAnsi="Arial" w:cs="Arial"/>
          <w:sz w:val="24"/>
          <w:szCs w:val="24"/>
        </w:rPr>
        <w:t xml:space="preserve"> </w:t>
      </w:r>
      <w:r w:rsidRPr="000F5275">
        <w:rPr>
          <w:rFonts w:ascii="Arial" w:hAnsi="Arial" w:cs="Arial"/>
          <w:sz w:val="24"/>
          <w:szCs w:val="24"/>
        </w:rPr>
        <w:t>child</w:t>
      </w:r>
      <w:r w:rsidR="00F16B91" w:rsidRPr="000F5275">
        <w:rPr>
          <w:rFonts w:ascii="Arial" w:hAnsi="Arial" w:cs="Arial"/>
          <w:sz w:val="24"/>
          <w:szCs w:val="24"/>
        </w:rPr>
        <w:t>’s</w:t>
      </w:r>
      <w:r w:rsidRPr="000F5275">
        <w:rPr>
          <w:rFonts w:ascii="Arial" w:hAnsi="Arial" w:cs="Arial"/>
          <w:sz w:val="24"/>
          <w:szCs w:val="24"/>
        </w:rPr>
        <w:t xml:space="preserve"> social development</w:t>
      </w:r>
      <w:r w:rsidR="004C3EA2" w:rsidRPr="000F5275">
        <w:rPr>
          <w:rFonts w:ascii="Arial" w:hAnsi="Arial" w:cs="Arial"/>
          <w:sz w:val="24"/>
          <w:szCs w:val="24"/>
        </w:rPr>
        <w:t>”</w:t>
      </w:r>
      <w:r w:rsidR="000D1C1D" w:rsidRPr="000F5275">
        <w:rPr>
          <w:rFonts w:ascii="Arial" w:hAnsi="Arial" w:cs="Arial"/>
          <w:sz w:val="24"/>
          <w:szCs w:val="24"/>
        </w:rPr>
        <w:t xml:space="preserve"> </w:t>
      </w:r>
      <w:r w:rsidR="001B4926" w:rsidRPr="000F5275">
        <w:rPr>
          <w:rFonts w:ascii="Arial" w:hAnsi="Arial" w:cs="Arial"/>
          <w:sz w:val="24"/>
          <w:szCs w:val="24"/>
        </w:rPr>
        <w:fldChar w:fldCharType="begin"/>
      </w:r>
      <w:r w:rsidR="001B4926" w:rsidRPr="000F5275">
        <w:rPr>
          <w:rFonts w:ascii="Arial" w:hAnsi="Arial" w:cs="Arial"/>
          <w:sz w:val="24"/>
          <w:szCs w:val="24"/>
        </w:rPr>
        <w:instrText xml:space="preserve"> ADDIN ZOTERO_ITEM CSL_CITATION {"citationID":"HyLw0HX8","properties":{"formattedCitation":"(Santer {\\i{}et al.}, 2007)","plainCitation":"(Santer et al., 2007)","noteIndex":0},"citationItems":[{"id":231,"uris":["http://zotero.org/users/local/FiafahHJ/items/9GLQ7RI9"],"uri":["http://zotero.org/users/local/FiafahHJ/items/9GLQ7RI9"],"itemData":{"id":231,"type":"book","abstract":"This review of literature focuses on free play from birth to seven years old. It provides insights from different professional perspectives, and demonstrates the vital importance of ensuring that all children have environments and opportunities for free play in early childhood.","event-place":"London","ISBN":"978-1-905818-10-5","language":"en","note":"OCLC: 123112944","publisher":"National Children's Bureau","publisher-place":"London","source":"Open WorldCat","title":"Free play in early childhood: a literature review","title-short":"Free play in early childhood","author":[{"family":"Santer","given":"Joan"},{"family":"Griffiths","given":"Carol"},{"family":"Goodall","given":"Deborah L"},{"literal":"National Children's Bureau"},{"literal":"Play England (Project)"}],"issued":{"date-parts":[["2007"]]}}}],"schema":"https://github.com/citation-style-language/schema/raw/master/csl-citation.json"} </w:instrText>
      </w:r>
      <w:r w:rsidR="001B4926" w:rsidRPr="000F5275">
        <w:rPr>
          <w:rFonts w:ascii="Arial" w:hAnsi="Arial" w:cs="Arial"/>
          <w:sz w:val="24"/>
          <w:szCs w:val="24"/>
        </w:rPr>
        <w:fldChar w:fldCharType="separate"/>
      </w:r>
      <w:r w:rsidR="001B4926" w:rsidRPr="000F5275">
        <w:rPr>
          <w:rFonts w:ascii="Arial" w:hAnsi="Arial" w:cs="Arial"/>
          <w:sz w:val="24"/>
          <w:szCs w:val="24"/>
        </w:rPr>
        <w:t xml:space="preserve">(Santer </w:t>
      </w:r>
      <w:r w:rsidR="001B4926" w:rsidRPr="000F5275">
        <w:rPr>
          <w:rFonts w:ascii="Arial" w:hAnsi="Arial" w:cs="Arial"/>
          <w:i/>
          <w:iCs/>
          <w:sz w:val="24"/>
          <w:szCs w:val="24"/>
        </w:rPr>
        <w:t>et al.</w:t>
      </w:r>
      <w:r w:rsidR="001B4926" w:rsidRPr="000F5275">
        <w:rPr>
          <w:rFonts w:ascii="Arial" w:hAnsi="Arial" w:cs="Arial"/>
          <w:sz w:val="24"/>
          <w:szCs w:val="24"/>
        </w:rPr>
        <w:t>, 2007)</w:t>
      </w:r>
      <w:r w:rsidR="001B4926" w:rsidRPr="000F5275">
        <w:rPr>
          <w:rFonts w:ascii="Arial" w:hAnsi="Arial" w:cs="Arial"/>
          <w:sz w:val="24"/>
          <w:szCs w:val="24"/>
        </w:rPr>
        <w:fldChar w:fldCharType="end"/>
      </w:r>
      <w:r w:rsidR="000D1C1D" w:rsidRPr="000F5275">
        <w:rPr>
          <w:rFonts w:ascii="Arial" w:hAnsi="Arial" w:cs="Arial"/>
          <w:sz w:val="24"/>
          <w:szCs w:val="24"/>
        </w:rPr>
        <w:t>.</w:t>
      </w:r>
    </w:p>
    <w:p w14:paraId="5C97B671" w14:textId="053CFA3D" w:rsidR="009E388D" w:rsidRPr="000F5275" w:rsidRDefault="009E388D" w:rsidP="00EF0E07">
      <w:pPr>
        <w:rPr>
          <w:rFonts w:ascii="Arial" w:hAnsi="Arial" w:cs="Arial"/>
          <w:sz w:val="24"/>
          <w:szCs w:val="24"/>
        </w:rPr>
      </w:pPr>
      <w:r w:rsidRPr="000F5275">
        <w:rPr>
          <w:rFonts w:ascii="Arial" w:hAnsi="Arial" w:cs="Arial"/>
          <w:sz w:val="24"/>
          <w:szCs w:val="24"/>
        </w:rPr>
        <w:t xml:space="preserve">Goleman (1996) </w:t>
      </w:r>
      <w:r w:rsidR="00037BAB" w:rsidRPr="000F5275">
        <w:rPr>
          <w:rFonts w:ascii="Arial" w:hAnsi="Arial" w:cs="Arial"/>
          <w:sz w:val="24"/>
          <w:szCs w:val="24"/>
        </w:rPr>
        <w:t>proposes</w:t>
      </w:r>
      <w:r w:rsidR="00DF3D15" w:rsidRPr="000F5275">
        <w:rPr>
          <w:rFonts w:ascii="Arial" w:hAnsi="Arial" w:cs="Arial"/>
          <w:sz w:val="24"/>
          <w:szCs w:val="24"/>
        </w:rPr>
        <w:t xml:space="preserve"> the idea </w:t>
      </w:r>
      <w:r w:rsidR="00A12B7C" w:rsidRPr="000F5275">
        <w:rPr>
          <w:rFonts w:ascii="Arial" w:hAnsi="Arial" w:cs="Arial"/>
          <w:sz w:val="24"/>
          <w:szCs w:val="24"/>
        </w:rPr>
        <w:t xml:space="preserve">all </w:t>
      </w:r>
      <w:r w:rsidR="004E6BF1" w:rsidRPr="000F5275">
        <w:rPr>
          <w:rFonts w:ascii="Arial" w:hAnsi="Arial" w:cs="Arial"/>
          <w:sz w:val="24"/>
          <w:szCs w:val="24"/>
        </w:rPr>
        <w:t xml:space="preserve">human </w:t>
      </w:r>
      <w:r w:rsidR="000D0792" w:rsidRPr="000F5275">
        <w:rPr>
          <w:rFonts w:ascii="Arial" w:hAnsi="Arial" w:cs="Arial"/>
          <w:sz w:val="24"/>
          <w:szCs w:val="24"/>
        </w:rPr>
        <w:t xml:space="preserve">behaviour </w:t>
      </w:r>
      <w:r w:rsidR="004E6BF1" w:rsidRPr="000F5275">
        <w:rPr>
          <w:rFonts w:ascii="Arial" w:hAnsi="Arial" w:cs="Arial"/>
          <w:sz w:val="24"/>
          <w:szCs w:val="24"/>
        </w:rPr>
        <w:t xml:space="preserve">is </w:t>
      </w:r>
      <w:r w:rsidR="00355C35" w:rsidRPr="000F5275">
        <w:rPr>
          <w:rFonts w:ascii="Arial" w:hAnsi="Arial" w:cs="Arial"/>
          <w:sz w:val="24"/>
          <w:szCs w:val="24"/>
        </w:rPr>
        <w:t>driven by</w:t>
      </w:r>
      <w:r w:rsidR="00112A84" w:rsidRPr="000F5275">
        <w:rPr>
          <w:rFonts w:ascii="Arial" w:hAnsi="Arial" w:cs="Arial"/>
          <w:sz w:val="24"/>
          <w:szCs w:val="24"/>
        </w:rPr>
        <w:t xml:space="preserve"> the main</w:t>
      </w:r>
      <w:r w:rsidR="00DC461D" w:rsidRPr="000F5275">
        <w:rPr>
          <w:rFonts w:ascii="Arial" w:hAnsi="Arial" w:cs="Arial"/>
          <w:sz w:val="24"/>
          <w:szCs w:val="24"/>
        </w:rPr>
        <w:t xml:space="preserve"> component,</w:t>
      </w:r>
      <w:r w:rsidR="00355C35" w:rsidRPr="000F5275">
        <w:rPr>
          <w:rFonts w:ascii="Arial" w:hAnsi="Arial" w:cs="Arial"/>
          <w:sz w:val="24"/>
          <w:szCs w:val="24"/>
        </w:rPr>
        <w:t xml:space="preserve"> </w:t>
      </w:r>
      <w:r w:rsidR="0093755B" w:rsidRPr="000F5275">
        <w:rPr>
          <w:rFonts w:ascii="Arial" w:hAnsi="Arial" w:cs="Arial"/>
          <w:sz w:val="24"/>
          <w:szCs w:val="24"/>
        </w:rPr>
        <w:t>emotio</w:t>
      </w:r>
      <w:r w:rsidR="00EE43DA">
        <w:rPr>
          <w:rFonts w:ascii="Arial" w:hAnsi="Arial" w:cs="Arial"/>
          <w:sz w:val="24"/>
          <w:szCs w:val="24"/>
        </w:rPr>
        <w:t>n</w:t>
      </w:r>
      <w:r w:rsidRPr="000F5275">
        <w:rPr>
          <w:rFonts w:ascii="Arial" w:hAnsi="Arial" w:cs="Arial"/>
          <w:sz w:val="24"/>
          <w:szCs w:val="24"/>
        </w:rPr>
        <w:t xml:space="preserve">. </w:t>
      </w:r>
      <w:r w:rsidR="00292269" w:rsidRPr="000F5275">
        <w:rPr>
          <w:rFonts w:ascii="Arial" w:hAnsi="Arial" w:cs="Arial"/>
          <w:sz w:val="24"/>
          <w:szCs w:val="24"/>
        </w:rPr>
        <w:t>“</w:t>
      </w:r>
      <w:r w:rsidRPr="000F5275">
        <w:rPr>
          <w:rFonts w:ascii="Arial" w:hAnsi="Arial" w:cs="Arial"/>
          <w:sz w:val="24"/>
          <w:szCs w:val="24"/>
        </w:rPr>
        <w:t xml:space="preserve">He has </w:t>
      </w:r>
      <w:r w:rsidR="0006100F" w:rsidRPr="000F5275">
        <w:rPr>
          <w:rFonts w:ascii="Arial" w:hAnsi="Arial" w:cs="Arial"/>
          <w:sz w:val="24"/>
          <w:szCs w:val="24"/>
        </w:rPr>
        <w:t>displayed</w:t>
      </w:r>
      <w:r w:rsidRPr="000F5275">
        <w:rPr>
          <w:rFonts w:ascii="Arial" w:hAnsi="Arial" w:cs="Arial"/>
          <w:sz w:val="24"/>
          <w:szCs w:val="24"/>
        </w:rPr>
        <w:t xml:space="preserve"> that ‘emotional intelligence’, or the ability to handle feelings and emotions</w:t>
      </w:r>
      <w:r w:rsidR="00326B26" w:rsidRPr="000F5275">
        <w:rPr>
          <w:rFonts w:ascii="Arial" w:hAnsi="Arial" w:cs="Arial"/>
          <w:sz w:val="24"/>
          <w:szCs w:val="24"/>
        </w:rPr>
        <w:t xml:space="preserve"> very effectively</w:t>
      </w:r>
      <w:r w:rsidRPr="000F5275">
        <w:rPr>
          <w:rFonts w:ascii="Arial" w:hAnsi="Arial" w:cs="Arial"/>
          <w:sz w:val="24"/>
          <w:szCs w:val="24"/>
        </w:rPr>
        <w:t>,</w:t>
      </w:r>
      <w:r w:rsidR="00EE43DA">
        <w:rPr>
          <w:rFonts w:ascii="Arial" w:hAnsi="Arial" w:cs="Arial"/>
          <w:sz w:val="24"/>
          <w:szCs w:val="24"/>
        </w:rPr>
        <w:t xml:space="preserve"> </w:t>
      </w:r>
      <w:r w:rsidR="007A018F" w:rsidRPr="000F5275">
        <w:rPr>
          <w:rFonts w:ascii="Arial" w:hAnsi="Arial" w:cs="Arial"/>
          <w:sz w:val="24"/>
          <w:szCs w:val="24"/>
        </w:rPr>
        <w:t>which</w:t>
      </w:r>
      <w:r w:rsidRPr="000F5275">
        <w:rPr>
          <w:rFonts w:ascii="Arial" w:hAnsi="Arial" w:cs="Arial"/>
          <w:sz w:val="24"/>
          <w:szCs w:val="24"/>
        </w:rPr>
        <w:t xml:space="preserve"> may be more</w:t>
      </w:r>
      <w:r w:rsidR="008D7FD0" w:rsidRPr="000F5275">
        <w:rPr>
          <w:rFonts w:ascii="Arial" w:hAnsi="Arial" w:cs="Arial"/>
          <w:sz w:val="24"/>
          <w:szCs w:val="24"/>
        </w:rPr>
        <w:t xml:space="preserve"> crucial </w:t>
      </w:r>
      <w:r w:rsidRPr="000F5275">
        <w:rPr>
          <w:rFonts w:ascii="Arial" w:hAnsi="Arial" w:cs="Arial"/>
          <w:sz w:val="24"/>
          <w:szCs w:val="24"/>
        </w:rPr>
        <w:t>than IQ in terms of a child’s long-term attainment</w:t>
      </w:r>
      <w:r w:rsidR="004C3EA2" w:rsidRPr="000F5275">
        <w:rPr>
          <w:rFonts w:ascii="Arial" w:hAnsi="Arial" w:cs="Arial"/>
          <w:sz w:val="24"/>
          <w:szCs w:val="24"/>
        </w:rPr>
        <w:t>”</w:t>
      </w:r>
      <w:r w:rsidR="000D1C1D" w:rsidRPr="000F5275">
        <w:rPr>
          <w:rFonts w:ascii="Arial" w:hAnsi="Arial" w:cs="Arial"/>
          <w:sz w:val="24"/>
          <w:szCs w:val="24"/>
        </w:rPr>
        <w:t xml:space="preserve"> </w:t>
      </w:r>
      <w:r w:rsidR="001B4926" w:rsidRPr="000F5275">
        <w:rPr>
          <w:rFonts w:ascii="Arial" w:hAnsi="Arial" w:cs="Arial"/>
          <w:sz w:val="24"/>
          <w:szCs w:val="24"/>
        </w:rPr>
        <w:fldChar w:fldCharType="begin"/>
      </w:r>
      <w:r w:rsidR="001B4926" w:rsidRPr="000F5275">
        <w:rPr>
          <w:rFonts w:ascii="Arial" w:hAnsi="Arial" w:cs="Arial"/>
          <w:sz w:val="24"/>
          <w:szCs w:val="24"/>
        </w:rPr>
        <w:instrText xml:space="preserve"> ADDIN ZOTERO_ITEM CSL_CITATION {"citationID":"yNhDisUO","properties":{"formattedCitation":"(Santer {\\i{}et al.}, 2007)","plainCitation":"(Santer et al., 2007)","noteIndex":0},"citationItems":[{"id":231,"uris":["http://zotero.org/users/local/FiafahHJ/items/9GLQ7RI9"],"uri":["http://zotero.org/users/local/FiafahHJ/items/9GLQ7RI9"],"itemData":{"id":231,"type":"book","abstract":"This review of literature focuses on free play from birth to seven years old. It provides insights from different professional perspectives, and demonstrates the vital importance of ensuring that all children have environments and opportunities for free play in early childhood.","event-place":"London","ISBN":"978-1-905818-10-5","language":"en","note":"OCLC: 123112944","publisher":"National Children's Bureau","publisher-place":"London","source":"Open WorldCat","title":"Free play in early childhood: a literature review","title-short":"Free play in early childhood","author":[{"family":"Santer","given":"Joan"},{"family":"Griffiths","given":"Carol"},{"family":"Goodall","given":"Deborah L"},{"literal":"National Children's Bureau"},{"literal":"Play England (Project)"}],"issued":{"date-parts":[["2007"]]}}}],"schema":"https://github.com/citation-style-language/schema/raw/master/csl-citation.json"} </w:instrText>
      </w:r>
      <w:r w:rsidR="001B4926" w:rsidRPr="000F5275">
        <w:rPr>
          <w:rFonts w:ascii="Arial" w:hAnsi="Arial" w:cs="Arial"/>
          <w:sz w:val="24"/>
          <w:szCs w:val="24"/>
        </w:rPr>
        <w:fldChar w:fldCharType="separate"/>
      </w:r>
      <w:r w:rsidR="001B4926" w:rsidRPr="000F5275">
        <w:rPr>
          <w:rFonts w:ascii="Arial" w:hAnsi="Arial" w:cs="Arial"/>
          <w:sz w:val="24"/>
          <w:szCs w:val="24"/>
        </w:rPr>
        <w:t xml:space="preserve">(Santer </w:t>
      </w:r>
      <w:r w:rsidR="001B4926" w:rsidRPr="000F5275">
        <w:rPr>
          <w:rFonts w:ascii="Arial" w:hAnsi="Arial" w:cs="Arial"/>
          <w:i/>
          <w:iCs/>
          <w:sz w:val="24"/>
          <w:szCs w:val="24"/>
        </w:rPr>
        <w:t>et al.</w:t>
      </w:r>
      <w:r w:rsidR="001B4926" w:rsidRPr="000F5275">
        <w:rPr>
          <w:rFonts w:ascii="Arial" w:hAnsi="Arial" w:cs="Arial"/>
          <w:sz w:val="24"/>
          <w:szCs w:val="24"/>
        </w:rPr>
        <w:t>, 2007)</w:t>
      </w:r>
      <w:r w:rsidR="001B4926" w:rsidRPr="000F5275">
        <w:rPr>
          <w:rFonts w:ascii="Arial" w:hAnsi="Arial" w:cs="Arial"/>
          <w:sz w:val="24"/>
          <w:szCs w:val="24"/>
        </w:rPr>
        <w:fldChar w:fldCharType="end"/>
      </w:r>
      <w:r w:rsidR="000D1C1D" w:rsidRPr="000F5275">
        <w:rPr>
          <w:rFonts w:ascii="Arial" w:hAnsi="Arial" w:cs="Arial"/>
          <w:sz w:val="24"/>
          <w:szCs w:val="24"/>
        </w:rPr>
        <w:t>.</w:t>
      </w:r>
    </w:p>
    <w:p w14:paraId="17AA31F0" w14:textId="2F5B0223" w:rsidR="00A078B9" w:rsidRPr="000F5275" w:rsidRDefault="009C100E" w:rsidP="003B7136">
      <w:pPr>
        <w:pStyle w:val="MMTopic1"/>
        <w:numPr>
          <w:ilvl w:val="0"/>
          <w:numId w:val="0"/>
        </w:numPr>
        <w:rPr>
          <w:rFonts w:ascii="Arial" w:hAnsi="Arial" w:cs="Arial"/>
          <w:color w:val="4472C4" w:themeColor="accent1"/>
          <w:sz w:val="24"/>
          <w:szCs w:val="24"/>
        </w:rPr>
      </w:pPr>
      <w:bookmarkStart w:id="0" w:name="_GoBack"/>
      <w:bookmarkEnd w:id="0"/>
      <w:r w:rsidRPr="000F5275">
        <w:rPr>
          <w:rFonts w:ascii="Arial" w:hAnsi="Arial" w:cs="Arial"/>
          <w:color w:val="auto"/>
          <w:sz w:val="24"/>
          <w:szCs w:val="24"/>
          <w:shd w:val="clear" w:color="auto" w:fill="FFFFFF"/>
        </w:rPr>
        <w:lastRenderedPageBreak/>
        <w:t>P</w:t>
      </w:r>
      <w:r w:rsidR="00797415" w:rsidRPr="000F5275">
        <w:rPr>
          <w:rFonts w:ascii="Arial" w:hAnsi="Arial" w:cs="Arial"/>
          <w:color w:val="auto"/>
          <w:sz w:val="24"/>
          <w:szCs w:val="24"/>
          <w:shd w:val="clear" w:color="auto" w:fill="FFFFFF"/>
        </w:rPr>
        <w:t>ractitioners who ha</w:t>
      </w:r>
      <w:r w:rsidRPr="000F5275">
        <w:rPr>
          <w:rFonts w:ascii="Arial" w:hAnsi="Arial" w:cs="Arial"/>
          <w:color w:val="auto"/>
          <w:sz w:val="24"/>
          <w:szCs w:val="24"/>
          <w:shd w:val="clear" w:color="auto" w:fill="FFFFFF"/>
        </w:rPr>
        <w:t>ve</w:t>
      </w:r>
      <w:r w:rsidR="00797415" w:rsidRPr="000F5275">
        <w:rPr>
          <w:rFonts w:ascii="Arial" w:hAnsi="Arial" w:cs="Arial"/>
          <w:color w:val="auto"/>
          <w:sz w:val="24"/>
          <w:szCs w:val="24"/>
          <w:shd w:val="clear" w:color="auto" w:fill="FFFFFF"/>
        </w:rPr>
        <w:t xml:space="preserve"> qualified</w:t>
      </w:r>
      <w:r w:rsidR="000D3D8F" w:rsidRPr="000F5275">
        <w:rPr>
          <w:rFonts w:ascii="Arial" w:hAnsi="Arial" w:cs="Arial"/>
          <w:color w:val="auto"/>
          <w:sz w:val="24"/>
          <w:szCs w:val="24"/>
          <w:shd w:val="clear" w:color="auto" w:fill="FFFFFF"/>
        </w:rPr>
        <w:t xml:space="preserve"> ex</w:t>
      </w:r>
      <w:r w:rsidR="000176AC" w:rsidRPr="000F5275">
        <w:rPr>
          <w:rFonts w:ascii="Arial" w:hAnsi="Arial" w:cs="Arial"/>
          <w:color w:val="auto"/>
          <w:sz w:val="24"/>
          <w:szCs w:val="24"/>
          <w:shd w:val="clear" w:color="auto" w:fill="FFFFFF"/>
        </w:rPr>
        <w:t>p</w:t>
      </w:r>
      <w:r w:rsidR="000D3D8F" w:rsidRPr="000F5275">
        <w:rPr>
          <w:rFonts w:ascii="Arial" w:hAnsi="Arial" w:cs="Arial"/>
          <w:color w:val="auto"/>
          <w:sz w:val="24"/>
          <w:szCs w:val="24"/>
          <w:shd w:val="clear" w:color="auto" w:fill="FFFFFF"/>
        </w:rPr>
        <w:t xml:space="preserve">ertise in this </w:t>
      </w:r>
      <w:r w:rsidR="007F50AE" w:rsidRPr="000F5275">
        <w:rPr>
          <w:rFonts w:ascii="Arial" w:hAnsi="Arial" w:cs="Arial"/>
          <w:color w:val="auto"/>
          <w:sz w:val="24"/>
          <w:szCs w:val="24"/>
          <w:shd w:val="clear" w:color="auto" w:fill="FFFFFF"/>
        </w:rPr>
        <w:t>subject</w:t>
      </w:r>
      <w:r w:rsidR="00255F96" w:rsidRPr="000F5275">
        <w:rPr>
          <w:rFonts w:ascii="Arial" w:hAnsi="Arial" w:cs="Arial"/>
          <w:color w:val="auto"/>
          <w:sz w:val="24"/>
          <w:szCs w:val="24"/>
          <w:shd w:val="clear" w:color="auto" w:fill="FFFFFF"/>
        </w:rPr>
        <w:t xml:space="preserve"> </w:t>
      </w:r>
      <w:r w:rsidRPr="000F5275">
        <w:rPr>
          <w:rFonts w:ascii="Arial" w:hAnsi="Arial" w:cs="Arial"/>
          <w:color w:val="auto"/>
          <w:sz w:val="24"/>
          <w:szCs w:val="24"/>
          <w:shd w:val="clear" w:color="auto" w:fill="FFFFFF"/>
        </w:rPr>
        <w:t>adopting</w:t>
      </w:r>
      <w:r w:rsidR="000176AC" w:rsidRPr="000F5275">
        <w:rPr>
          <w:rFonts w:ascii="Arial" w:hAnsi="Arial" w:cs="Arial"/>
          <w:color w:val="auto"/>
          <w:sz w:val="24"/>
          <w:szCs w:val="24"/>
          <w:shd w:val="clear" w:color="auto" w:fill="FFFFFF"/>
        </w:rPr>
        <w:t xml:space="preserve"> </w:t>
      </w:r>
      <w:r w:rsidR="000D06CD" w:rsidRPr="000F5275">
        <w:rPr>
          <w:rFonts w:ascii="Arial" w:hAnsi="Arial" w:cs="Arial"/>
          <w:color w:val="auto"/>
          <w:sz w:val="24"/>
          <w:szCs w:val="24"/>
          <w:shd w:val="clear" w:color="auto" w:fill="FFFFFF"/>
        </w:rPr>
        <w:t>Piaget</w:t>
      </w:r>
      <w:r w:rsidRPr="000F5275">
        <w:rPr>
          <w:rFonts w:ascii="Arial" w:hAnsi="Arial" w:cs="Arial"/>
          <w:color w:val="auto"/>
          <w:sz w:val="24"/>
          <w:szCs w:val="24"/>
          <w:shd w:val="clear" w:color="auto" w:fill="FFFFFF"/>
        </w:rPr>
        <w:t>’s</w:t>
      </w:r>
      <w:r w:rsidR="000D06CD" w:rsidRPr="000F5275">
        <w:rPr>
          <w:rFonts w:ascii="Arial" w:hAnsi="Arial" w:cs="Arial"/>
          <w:color w:val="auto"/>
          <w:sz w:val="24"/>
          <w:szCs w:val="24"/>
          <w:shd w:val="clear" w:color="auto" w:fill="FFFFFF"/>
        </w:rPr>
        <w:t xml:space="preserve"> </w:t>
      </w:r>
      <w:r w:rsidR="00255F96" w:rsidRPr="000F5275">
        <w:rPr>
          <w:rFonts w:ascii="Arial" w:hAnsi="Arial" w:cs="Arial"/>
          <w:color w:val="auto"/>
          <w:sz w:val="24"/>
          <w:szCs w:val="24"/>
          <w:shd w:val="clear" w:color="auto" w:fill="FFFFFF"/>
        </w:rPr>
        <w:t>knowledg</w:t>
      </w:r>
      <w:r w:rsidR="00E97468" w:rsidRPr="000F5275">
        <w:rPr>
          <w:rFonts w:ascii="Arial" w:hAnsi="Arial" w:cs="Arial"/>
          <w:color w:val="auto"/>
          <w:sz w:val="24"/>
          <w:szCs w:val="24"/>
          <w:shd w:val="clear" w:color="auto" w:fill="FFFFFF"/>
        </w:rPr>
        <w:t xml:space="preserve">e </w:t>
      </w:r>
      <w:r w:rsidR="008253A3" w:rsidRPr="000F5275">
        <w:rPr>
          <w:rFonts w:ascii="Arial" w:hAnsi="Arial" w:cs="Arial"/>
          <w:color w:val="auto"/>
          <w:sz w:val="24"/>
          <w:szCs w:val="24"/>
          <w:shd w:val="clear" w:color="auto" w:fill="FFFFFF"/>
        </w:rPr>
        <w:t>can</w:t>
      </w:r>
      <w:r w:rsidR="00E86F08" w:rsidRPr="000F5275">
        <w:rPr>
          <w:rFonts w:ascii="Arial" w:hAnsi="Arial" w:cs="Arial"/>
          <w:color w:val="auto"/>
          <w:sz w:val="24"/>
          <w:szCs w:val="24"/>
          <w:shd w:val="clear" w:color="auto" w:fill="FFFFFF"/>
        </w:rPr>
        <w:t xml:space="preserve"> use obser</w:t>
      </w:r>
      <w:r w:rsidR="006920A2" w:rsidRPr="000F5275">
        <w:rPr>
          <w:rFonts w:ascii="Arial" w:hAnsi="Arial" w:cs="Arial"/>
          <w:color w:val="auto"/>
          <w:sz w:val="24"/>
          <w:szCs w:val="24"/>
          <w:shd w:val="clear" w:color="auto" w:fill="FFFFFF"/>
        </w:rPr>
        <w:t xml:space="preserve">vation to </w:t>
      </w:r>
      <w:r w:rsidR="00441E03" w:rsidRPr="000F5275">
        <w:rPr>
          <w:rFonts w:ascii="Arial" w:hAnsi="Arial" w:cs="Arial"/>
          <w:color w:val="auto"/>
          <w:sz w:val="24"/>
          <w:szCs w:val="24"/>
          <w:shd w:val="clear" w:color="auto" w:fill="FFFFFF"/>
        </w:rPr>
        <w:t xml:space="preserve">review </w:t>
      </w:r>
      <w:r w:rsidR="00A055ED" w:rsidRPr="000F5275">
        <w:rPr>
          <w:rFonts w:ascii="Arial" w:hAnsi="Arial" w:cs="Arial"/>
          <w:color w:val="auto"/>
          <w:sz w:val="24"/>
          <w:szCs w:val="24"/>
          <w:shd w:val="clear" w:color="auto" w:fill="FFFFFF"/>
        </w:rPr>
        <w:t>a child</w:t>
      </w:r>
      <w:r w:rsidR="006D6A2A" w:rsidRPr="000F5275">
        <w:rPr>
          <w:rFonts w:ascii="Arial" w:hAnsi="Arial" w:cs="Arial"/>
          <w:color w:val="auto"/>
          <w:sz w:val="24"/>
          <w:szCs w:val="24"/>
          <w:shd w:val="clear" w:color="auto" w:fill="FFFFFF"/>
        </w:rPr>
        <w:t xml:space="preserve">’s responses to their experience when </w:t>
      </w:r>
      <w:r w:rsidR="006C6C86" w:rsidRPr="000F5275">
        <w:rPr>
          <w:rFonts w:ascii="Arial" w:hAnsi="Arial" w:cs="Arial"/>
          <w:color w:val="auto"/>
          <w:sz w:val="24"/>
          <w:szCs w:val="24"/>
          <w:shd w:val="clear" w:color="auto" w:fill="FFFFFF"/>
        </w:rPr>
        <w:t xml:space="preserve">learning. </w:t>
      </w:r>
      <w:r w:rsidR="00D5427C" w:rsidRPr="000F5275">
        <w:rPr>
          <w:rFonts w:ascii="Arial" w:hAnsi="Arial" w:cs="Arial"/>
          <w:color w:val="auto"/>
          <w:sz w:val="24"/>
          <w:szCs w:val="24"/>
          <w:shd w:val="clear" w:color="auto" w:fill="FFFFFF"/>
        </w:rPr>
        <w:t>“</w:t>
      </w:r>
      <w:r w:rsidR="00E85BCE" w:rsidRPr="000F5275">
        <w:rPr>
          <w:rFonts w:ascii="Arial" w:hAnsi="Arial" w:cs="Arial"/>
          <w:color w:val="auto"/>
          <w:sz w:val="24"/>
          <w:szCs w:val="24"/>
          <w:shd w:val="clear" w:color="auto" w:fill="FFFFFF"/>
        </w:rPr>
        <w:t xml:space="preserve">This </w:t>
      </w:r>
      <w:r w:rsidR="001C22A5" w:rsidRPr="000F5275">
        <w:rPr>
          <w:rFonts w:ascii="Arial" w:hAnsi="Arial" w:cs="Arial"/>
          <w:color w:val="auto"/>
          <w:sz w:val="24"/>
          <w:szCs w:val="24"/>
          <w:shd w:val="clear" w:color="auto" w:fill="FFFFFF"/>
        </w:rPr>
        <w:t xml:space="preserve">helps to </w:t>
      </w:r>
      <w:r w:rsidR="000D06CD" w:rsidRPr="000F5275">
        <w:rPr>
          <w:rFonts w:ascii="Arial" w:hAnsi="Arial" w:cs="Arial"/>
          <w:color w:val="auto"/>
          <w:sz w:val="24"/>
          <w:szCs w:val="24"/>
          <w:shd w:val="clear" w:color="auto" w:fill="FFFFFF"/>
        </w:rPr>
        <w:t>give them an i</w:t>
      </w:r>
      <w:r w:rsidR="007F50AE" w:rsidRPr="000F5275">
        <w:rPr>
          <w:rFonts w:ascii="Arial" w:hAnsi="Arial" w:cs="Arial"/>
          <w:color w:val="auto"/>
          <w:sz w:val="24"/>
          <w:szCs w:val="24"/>
          <w:shd w:val="clear" w:color="auto" w:fill="FFFFFF"/>
        </w:rPr>
        <w:t>dea</w:t>
      </w:r>
      <w:r w:rsidR="000D06CD" w:rsidRPr="000F5275">
        <w:rPr>
          <w:rFonts w:ascii="Arial" w:hAnsi="Arial" w:cs="Arial"/>
          <w:color w:val="auto"/>
          <w:sz w:val="24"/>
          <w:szCs w:val="24"/>
          <w:shd w:val="clear" w:color="auto" w:fill="FFFFFF"/>
        </w:rPr>
        <w:t xml:space="preserve"> </w:t>
      </w:r>
      <w:r w:rsidRPr="000F5275">
        <w:rPr>
          <w:rFonts w:ascii="Arial" w:hAnsi="Arial" w:cs="Arial"/>
          <w:color w:val="auto"/>
          <w:sz w:val="24"/>
          <w:szCs w:val="24"/>
          <w:shd w:val="clear" w:color="auto" w:fill="FFFFFF"/>
        </w:rPr>
        <w:t>of</w:t>
      </w:r>
      <w:r w:rsidR="000D06CD" w:rsidRPr="000F5275">
        <w:rPr>
          <w:rFonts w:ascii="Arial" w:hAnsi="Arial" w:cs="Arial"/>
          <w:color w:val="auto"/>
          <w:sz w:val="24"/>
          <w:szCs w:val="24"/>
          <w:shd w:val="clear" w:color="auto" w:fill="FFFFFF"/>
        </w:rPr>
        <w:t xml:space="preserve"> the child’s perspective of the world.</w:t>
      </w:r>
      <w:r w:rsidR="008253A3" w:rsidRPr="000F5275">
        <w:rPr>
          <w:rFonts w:ascii="Arial" w:hAnsi="Arial" w:cs="Arial"/>
          <w:color w:val="auto"/>
          <w:sz w:val="24"/>
          <w:szCs w:val="24"/>
          <w:shd w:val="clear" w:color="auto" w:fill="FFFFFF"/>
        </w:rPr>
        <w:t xml:space="preserve"> Therefore, it is </w:t>
      </w:r>
      <w:r w:rsidR="00DF359B" w:rsidRPr="000F5275">
        <w:rPr>
          <w:rFonts w:ascii="Arial" w:hAnsi="Arial" w:cs="Arial"/>
          <w:color w:val="auto"/>
          <w:sz w:val="24"/>
          <w:szCs w:val="24"/>
          <w:shd w:val="clear" w:color="auto" w:fill="FFFFFF"/>
        </w:rPr>
        <w:t>imperative for practitioners to</w:t>
      </w:r>
      <w:r w:rsidR="008253A3" w:rsidRPr="000F5275">
        <w:rPr>
          <w:rFonts w:ascii="Arial" w:hAnsi="Arial" w:cs="Arial"/>
          <w:color w:val="auto"/>
          <w:sz w:val="24"/>
          <w:szCs w:val="24"/>
          <w:shd w:val="clear" w:color="auto" w:fill="FFFFFF"/>
        </w:rPr>
        <w:t xml:space="preserve"> realise the importance </w:t>
      </w:r>
      <w:r w:rsidR="00DF359B" w:rsidRPr="000F5275">
        <w:rPr>
          <w:rFonts w:ascii="Arial" w:hAnsi="Arial" w:cs="Arial"/>
          <w:color w:val="auto"/>
          <w:sz w:val="24"/>
          <w:szCs w:val="24"/>
          <w:shd w:val="clear" w:color="auto" w:fill="FFFFFF"/>
        </w:rPr>
        <w:t xml:space="preserve">of this and </w:t>
      </w:r>
      <w:r w:rsidR="008253A3" w:rsidRPr="000F5275">
        <w:rPr>
          <w:rFonts w:ascii="Arial" w:hAnsi="Arial" w:cs="Arial"/>
          <w:color w:val="auto"/>
          <w:sz w:val="24"/>
          <w:szCs w:val="24"/>
          <w:shd w:val="clear" w:color="auto" w:fill="FFFFFF"/>
        </w:rPr>
        <w:t>to develop this skill</w:t>
      </w:r>
      <w:r w:rsidR="00DF359B" w:rsidRPr="000F5275">
        <w:rPr>
          <w:rFonts w:ascii="Arial" w:hAnsi="Arial" w:cs="Arial"/>
          <w:color w:val="auto"/>
          <w:sz w:val="24"/>
          <w:szCs w:val="24"/>
          <w:shd w:val="clear" w:color="auto" w:fill="FFFFFF"/>
        </w:rPr>
        <w:t xml:space="preserve"> for their own practice</w:t>
      </w:r>
      <w:r w:rsidR="00D5427C" w:rsidRPr="000F5275">
        <w:rPr>
          <w:rFonts w:ascii="Arial" w:hAnsi="Arial" w:cs="Arial"/>
          <w:color w:val="auto"/>
          <w:sz w:val="24"/>
          <w:szCs w:val="24"/>
          <w:shd w:val="clear" w:color="auto" w:fill="FFFFFF"/>
        </w:rPr>
        <w:t>”</w:t>
      </w:r>
      <w:r w:rsidR="008253A3" w:rsidRPr="000F5275">
        <w:rPr>
          <w:rFonts w:ascii="Arial" w:hAnsi="Arial" w:cs="Arial"/>
          <w:color w:val="auto"/>
          <w:sz w:val="24"/>
          <w:szCs w:val="24"/>
          <w:shd w:val="clear" w:color="auto" w:fill="FFFFFF"/>
        </w:rPr>
        <w:t xml:space="preserve"> </w:t>
      </w:r>
      <w:r w:rsidR="008253A3" w:rsidRPr="000F5275">
        <w:rPr>
          <w:rFonts w:ascii="Arial" w:hAnsi="Arial" w:cs="Arial"/>
          <w:color w:val="auto"/>
          <w:sz w:val="24"/>
          <w:szCs w:val="24"/>
        </w:rPr>
        <w:fldChar w:fldCharType="begin"/>
      </w:r>
      <w:r w:rsidR="008253A3" w:rsidRPr="000F5275">
        <w:rPr>
          <w:rFonts w:ascii="Arial" w:hAnsi="Arial" w:cs="Arial"/>
          <w:color w:val="auto"/>
          <w:sz w:val="24"/>
          <w:szCs w:val="24"/>
        </w:rPr>
        <w:instrText xml:space="preserve"> ADDIN ZOTERO_ITEM CSL_CITATION {"citationID":"rpGnGwww","properties":{"formattedCitation":"(Martin, 2017)","plainCitation":"(Martin, 2017)","noteIndex":0},"citationItems":[{"id":220,"uris":["http://zotero.org/users/local/FiafahHJ/items/QN3WJ8CF"],"uri":["http://zotero.org/users/local/FiafahHJ/items/QN3WJ8CF"],"itemData":{"id":220,"type":"webpage","abstract":"Here, we take a closer look at Jean Piaget and Lev Vygotsky, two of the most in uential gures in the history of early childhood education whose in uence is still felt today.","container-title":"Early Years Educator","language":"en","title":"Pioneers: Jean Piaget and Lev Vygotsky?","title-short":"Pioneers","URL":"https://www.earlyyearseducator.co.uk/Features/article/pioneers-jean-piaget-and-lev-vygotsky","author":[{"family":"Martin","given":"Estelle"}],"accessed":{"date-parts":[["2019",12,6]]},"issued":{"date-parts":[["2017",11,30]]}}}],"schema":"https://github.com/citation-style-language/schema/raw/master/csl-citation.json"} </w:instrText>
      </w:r>
      <w:r w:rsidR="008253A3" w:rsidRPr="000F5275">
        <w:rPr>
          <w:rFonts w:ascii="Arial" w:hAnsi="Arial" w:cs="Arial"/>
          <w:color w:val="auto"/>
          <w:sz w:val="24"/>
          <w:szCs w:val="24"/>
        </w:rPr>
        <w:fldChar w:fldCharType="separate"/>
      </w:r>
      <w:r w:rsidR="008253A3" w:rsidRPr="000F5275">
        <w:rPr>
          <w:rFonts w:ascii="Arial" w:hAnsi="Arial" w:cs="Arial"/>
          <w:color w:val="auto"/>
          <w:sz w:val="24"/>
          <w:szCs w:val="24"/>
        </w:rPr>
        <w:t>(Martin, 2017)</w:t>
      </w:r>
      <w:r w:rsidR="008253A3" w:rsidRPr="000F5275">
        <w:rPr>
          <w:rFonts w:ascii="Arial" w:hAnsi="Arial" w:cs="Arial"/>
          <w:color w:val="auto"/>
          <w:sz w:val="24"/>
          <w:szCs w:val="24"/>
        </w:rPr>
        <w:fldChar w:fldCharType="end"/>
      </w:r>
      <w:r w:rsidR="008253A3" w:rsidRPr="000F5275">
        <w:rPr>
          <w:rFonts w:ascii="Arial" w:hAnsi="Arial" w:cs="Arial"/>
          <w:color w:val="FF0000"/>
          <w:sz w:val="24"/>
          <w:szCs w:val="24"/>
          <w:shd w:val="clear" w:color="auto" w:fill="FFFFFF"/>
        </w:rPr>
        <w:t xml:space="preserve"> </w:t>
      </w:r>
    </w:p>
    <w:p w14:paraId="6801AD83" w14:textId="77777777" w:rsidR="000E13D1" w:rsidRPr="000F5275" w:rsidRDefault="000E13D1" w:rsidP="000E13D1">
      <w:pPr>
        <w:pStyle w:val="MMTopic1"/>
        <w:numPr>
          <w:ilvl w:val="0"/>
          <w:numId w:val="0"/>
        </w:numPr>
        <w:rPr>
          <w:rFonts w:ascii="Arial" w:hAnsi="Arial" w:cs="Arial"/>
          <w:sz w:val="24"/>
          <w:szCs w:val="24"/>
        </w:rPr>
      </w:pPr>
    </w:p>
    <w:p w14:paraId="11B895B6" w14:textId="7A99593F" w:rsidR="000444A4" w:rsidRPr="00660B99" w:rsidRDefault="003B7136" w:rsidP="000E13D1">
      <w:pPr>
        <w:pStyle w:val="MMTopic1"/>
        <w:numPr>
          <w:ilvl w:val="0"/>
          <w:numId w:val="0"/>
        </w:numPr>
        <w:rPr>
          <w:rFonts w:ascii="Arial" w:hAnsi="Arial" w:cs="Arial"/>
          <w:b/>
          <w:bCs/>
          <w:color w:val="auto"/>
          <w:sz w:val="24"/>
          <w:szCs w:val="24"/>
        </w:rPr>
      </w:pPr>
      <w:r w:rsidRPr="00660B99">
        <w:rPr>
          <w:rFonts w:ascii="Arial" w:hAnsi="Arial" w:cs="Arial"/>
          <w:b/>
          <w:bCs/>
          <w:color w:val="auto"/>
          <w:sz w:val="24"/>
          <w:szCs w:val="24"/>
        </w:rPr>
        <w:t>C</w:t>
      </w:r>
      <w:r w:rsidR="00246612" w:rsidRPr="00660B99">
        <w:rPr>
          <w:rFonts w:ascii="Arial" w:hAnsi="Arial" w:cs="Arial"/>
          <w:b/>
          <w:bCs/>
          <w:color w:val="auto"/>
          <w:sz w:val="24"/>
          <w:szCs w:val="24"/>
        </w:rPr>
        <w:t>onclusion</w:t>
      </w:r>
    </w:p>
    <w:p w14:paraId="2CDB780D" w14:textId="77777777" w:rsidR="000E13D1" w:rsidRPr="000F5275" w:rsidRDefault="000E13D1" w:rsidP="000E13D1">
      <w:pPr>
        <w:pStyle w:val="MMTopic1"/>
        <w:numPr>
          <w:ilvl w:val="0"/>
          <w:numId w:val="0"/>
        </w:numPr>
        <w:rPr>
          <w:rFonts w:ascii="Arial" w:hAnsi="Arial" w:cs="Arial"/>
          <w:sz w:val="24"/>
          <w:szCs w:val="24"/>
        </w:rPr>
      </w:pPr>
    </w:p>
    <w:p w14:paraId="6E10C306" w14:textId="6A659488" w:rsidR="00A078B9" w:rsidRPr="000F5275" w:rsidRDefault="000444A4" w:rsidP="000444A4">
      <w:pPr>
        <w:rPr>
          <w:rFonts w:ascii="Arial" w:hAnsi="Arial" w:cs="Arial"/>
          <w:sz w:val="24"/>
          <w:szCs w:val="24"/>
        </w:rPr>
      </w:pPr>
      <w:r w:rsidRPr="000F5275">
        <w:rPr>
          <w:rFonts w:ascii="Arial" w:hAnsi="Arial" w:cs="Arial"/>
          <w:sz w:val="24"/>
          <w:szCs w:val="24"/>
        </w:rPr>
        <w:t xml:space="preserve">This essay </w:t>
      </w:r>
      <w:r w:rsidR="009354B1" w:rsidRPr="000F5275">
        <w:rPr>
          <w:rFonts w:ascii="Arial" w:hAnsi="Arial" w:cs="Arial"/>
          <w:sz w:val="24"/>
          <w:szCs w:val="24"/>
        </w:rPr>
        <w:t xml:space="preserve">has tried to </w:t>
      </w:r>
      <w:r w:rsidRPr="000F5275">
        <w:rPr>
          <w:rFonts w:ascii="Arial" w:hAnsi="Arial" w:cs="Arial"/>
          <w:sz w:val="24"/>
          <w:szCs w:val="24"/>
        </w:rPr>
        <w:t xml:space="preserve">reflect on the psychological theories of Erikson and Piaget that </w:t>
      </w:r>
      <w:r w:rsidR="009354B1" w:rsidRPr="000F5275">
        <w:rPr>
          <w:rFonts w:ascii="Arial" w:hAnsi="Arial" w:cs="Arial"/>
          <w:sz w:val="24"/>
          <w:szCs w:val="24"/>
        </w:rPr>
        <w:t>were introduced in the</w:t>
      </w:r>
      <w:r w:rsidRPr="000F5275">
        <w:rPr>
          <w:rFonts w:ascii="Arial" w:hAnsi="Arial" w:cs="Arial"/>
          <w:sz w:val="24"/>
          <w:szCs w:val="24"/>
        </w:rPr>
        <w:t xml:space="preserve"> present</w:t>
      </w:r>
      <w:r w:rsidR="009354B1" w:rsidRPr="000F5275">
        <w:rPr>
          <w:rFonts w:ascii="Arial" w:hAnsi="Arial" w:cs="Arial"/>
          <w:sz w:val="24"/>
          <w:szCs w:val="24"/>
        </w:rPr>
        <w:t>a</w:t>
      </w:r>
      <w:r w:rsidR="004A7698" w:rsidRPr="000F5275">
        <w:rPr>
          <w:rFonts w:ascii="Arial" w:hAnsi="Arial" w:cs="Arial"/>
          <w:sz w:val="24"/>
          <w:szCs w:val="24"/>
        </w:rPr>
        <w:t>tion</w:t>
      </w:r>
      <w:r w:rsidRPr="000F5275">
        <w:rPr>
          <w:rFonts w:ascii="Arial" w:hAnsi="Arial" w:cs="Arial"/>
          <w:sz w:val="24"/>
          <w:szCs w:val="24"/>
        </w:rPr>
        <w:t xml:space="preserve">. </w:t>
      </w:r>
      <w:r w:rsidR="004A7698" w:rsidRPr="000F5275">
        <w:rPr>
          <w:rFonts w:ascii="Arial" w:hAnsi="Arial" w:cs="Arial"/>
          <w:sz w:val="24"/>
          <w:szCs w:val="24"/>
        </w:rPr>
        <w:t>B</w:t>
      </w:r>
      <w:r w:rsidRPr="000F5275">
        <w:rPr>
          <w:rFonts w:ascii="Arial" w:hAnsi="Arial" w:cs="Arial"/>
          <w:sz w:val="24"/>
          <w:szCs w:val="24"/>
        </w:rPr>
        <w:t xml:space="preserve">oth theorists’ </w:t>
      </w:r>
      <w:r w:rsidR="004A7698" w:rsidRPr="000F5275">
        <w:rPr>
          <w:rFonts w:ascii="Arial" w:hAnsi="Arial" w:cs="Arial"/>
          <w:sz w:val="24"/>
          <w:szCs w:val="24"/>
        </w:rPr>
        <w:t xml:space="preserve">have developed important </w:t>
      </w:r>
      <w:r w:rsidRPr="000F5275">
        <w:rPr>
          <w:rFonts w:ascii="Arial" w:hAnsi="Arial" w:cs="Arial"/>
          <w:sz w:val="24"/>
          <w:szCs w:val="24"/>
        </w:rPr>
        <w:t xml:space="preserve">lifecycle stages </w:t>
      </w:r>
      <w:r w:rsidR="004A7698" w:rsidRPr="000F5275">
        <w:rPr>
          <w:rFonts w:ascii="Arial" w:hAnsi="Arial" w:cs="Arial"/>
          <w:sz w:val="24"/>
          <w:szCs w:val="24"/>
        </w:rPr>
        <w:t xml:space="preserve">which are </w:t>
      </w:r>
      <w:r w:rsidR="00D73EFA" w:rsidRPr="000F5275">
        <w:rPr>
          <w:rFonts w:ascii="Arial" w:hAnsi="Arial" w:cs="Arial"/>
          <w:sz w:val="24"/>
          <w:szCs w:val="24"/>
        </w:rPr>
        <w:t xml:space="preserve">have influenced my practice </w:t>
      </w:r>
      <w:r w:rsidRPr="000F5275">
        <w:rPr>
          <w:rFonts w:ascii="Arial" w:hAnsi="Arial" w:cs="Arial"/>
          <w:sz w:val="24"/>
          <w:szCs w:val="24"/>
        </w:rPr>
        <w:t xml:space="preserve">as an early year’s practitioner. </w:t>
      </w:r>
      <w:r w:rsidR="00D73EFA" w:rsidRPr="000F5275">
        <w:rPr>
          <w:rFonts w:ascii="Arial" w:hAnsi="Arial" w:cs="Arial"/>
          <w:sz w:val="24"/>
          <w:szCs w:val="24"/>
        </w:rPr>
        <w:t>The essay showed the importance of</w:t>
      </w:r>
      <w:r w:rsidRPr="000F5275">
        <w:rPr>
          <w:rFonts w:ascii="Arial" w:hAnsi="Arial" w:cs="Arial"/>
          <w:sz w:val="24"/>
          <w:szCs w:val="24"/>
        </w:rPr>
        <w:t xml:space="preserve"> Erikson</w:t>
      </w:r>
      <w:r w:rsidR="00D73EFA" w:rsidRPr="000F5275">
        <w:rPr>
          <w:rFonts w:ascii="Arial" w:hAnsi="Arial" w:cs="Arial"/>
          <w:sz w:val="24"/>
          <w:szCs w:val="24"/>
        </w:rPr>
        <w:t xml:space="preserve"> </w:t>
      </w:r>
      <w:r w:rsidRPr="000F5275">
        <w:rPr>
          <w:rFonts w:ascii="Arial" w:hAnsi="Arial" w:cs="Arial"/>
          <w:sz w:val="24"/>
          <w:szCs w:val="24"/>
        </w:rPr>
        <w:t xml:space="preserve">ideas on social interactions </w:t>
      </w:r>
      <w:r w:rsidR="00D73EFA" w:rsidRPr="000F5275">
        <w:rPr>
          <w:rFonts w:ascii="Arial" w:hAnsi="Arial" w:cs="Arial"/>
          <w:sz w:val="24"/>
          <w:szCs w:val="24"/>
        </w:rPr>
        <w:t>especially</w:t>
      </w:r>
      <w:r w:rsidR="00A078B9" w:rsidRPr="000F5275">
        <w:rPr>
          <w:rFonts w:ascii="Arial" w:hAnsi="Arial" w:cs="Arial"/>
          <w:sz w:val="24"/>
          <w:szCs w:val="24"/>
        </w:rPr>
        <w:t xml:space="preserve"> when children use play </w:t>
      </w:r>
      <w:r w:rsidRPr="000F5275">
        <w:rPr>
          <w:rFonts w:ascii="Arial" w:hAnsi="Arial" w:cs="Arial"/>
          <w:sz w:val="24"/>
          <w:szCs w:val="24"/>
        </w:rPr>
        <w:t xml:space="preserve">and </w:t>
      </w:r>
      <w:r w:rsidR="008272AB" w:rsidRPr="000F5275">
        <w:rPr>
          <w:rFonts w:ascii="Arial" w:hAnsi="Arial" w:cs="Arial"/>
          <w:sz w:val="24"/>
          <w:szCs w:val="24"/>
        </w:rPr>
        <w:t xml:space="preserve">how </w:t>
      </w:r>
      <w:r w:rsidRPr="000F5275">
        <w:rPr>
          <w:rFonts w:ascii="Arial" w:hAnsi="Arial" w:cs="Arial"/>
          <w:sz w:val="24"/>
          <w:szCs w:val="24"/>
        </w:rPr>
        <w:t>Piaget</w:t>
      </w:r>
      <w:r w:rsidR="008272AB" w:rsidRPr="000F5275">
        <w:rPr>
          <w:rFonts w:ascii="Arial" w:hAnsi="Arial" w:cs="Arial"/>
          <w:sz w:val="24"/>
          <w:szCs w:val="24"/>
        </w:rPr>
        <w:t>’s ideas on</w:t>
      </w:r>
      <w:r w:rsidRPr="000F5275">
        <w:rPr>
          <w:rFonts w:ascii="Arial" w:hAnsi="Arial" w:cs="Arial"/>
          <w:sz w:val="24"/>
          <w:szCs w:val="24"/>
        </w:rPr>
        <w:t xml:space="preserve"> cognitive development</w:t>
      </w:r>
      <w:r w:rsidR="008272AB" w:rsidRPr="000F5275">
        <w:rPr>
          <w:rFonts w:ascii="Arial" w:hAnsi="Arial" w:cs="Arial"/>
          <w:sz w:val="24"/>
          <w:szCs w:val="24"/>
        </w:rPr>
        <w:t xml:space="preserve"> impact on individual’s development.</w:t>
      </w:r>
      <w:r w:rsidRPr="000F5275">
        <w:rPr>
          <w:rFonts w:ascii="Arial" w:hAnsi="Arial" w:cs="Arial"/>
          <w:sz w:val="24"/>
          <w:szCs w:val="24"/>
        </w:rPr>
        <w:t xml:space="preserve"> The essay</w:t>
      </w:r>
      <w:r w:rsidR="008272AB" w:rsidRPr="000F5275">
        <w:rPr>
          <w:rFonts w:ascii="Arial" w:hAnsi="Arial" w:cs="Arial"/>
          <w:sz w:val="24"/>
          <w:szCs w:val="24"/>
        </w:rPr>
        <w:t xml:space="preserve"> </w:t>
      </w:r>
      <w:r w:rsidRPr="000F5275">
        <w:rPr>
          <w:rFonts w:ascii="Arial" w:hAnsi="Arial" w:cs="Arial"/>
          <w:sz w:val="24"/>
          <w:szCs w:val="24"/>
        </w:rPr>
        <w:t>look</w:t>
      </w:r>
      <w:r w:rsidR="008272AB" w:rsidRPr="000F5275">
        <w:rPr>
          <w:rFonts w:ascii="Arial" w:hAnsi="Arial" w:cs="Arial"/>
          <w:sz w:val="24"/>
          <w:szCs w:val="24"/>
        </w:rPr>
        <w:t>ed</w:t>
      </w:r>
      <w:r w:rsidRPr="000F5275">
        <w:rPr>
          <w:rFonts w:ascii="Arial" w:hAnsi="Arial" w:cs="Arial"/>
          <w:sz w:val="24"/>
          <w:szCs w:val="24"/>
        </w:rPr>
        <w:t xml:space="preserve"> at their similarities and differences</w:t>
      </w:r>
      <w:r w:rsidR="008272AB" w:rsidRPr="000F5275">
        <w:rPr>
          <w:rFonts w:ascii="Arial" w:hAnsi="Arial" w:cs="Arial"/>
          <w:sz w:val="24"/>
          <w:szCs w:val="24"/>
        </w:rPr>
        <w:t>, both theories focus on</w:t>
      </w:r>
      <w:r w:rsidR="00A078B9" w:rsidRPr="000F5275">
        <w:rPr>
          <w:rFonts w:ascii="Arial" w:hAnsi="Arial" w:cs="Arial"/>
          <w:sz w:val="24"/>
          <w:szCs w:val="24"/>
        </w:rPr>
        <w:t xml:space="preserve"> childhood development</w:t>
      </w:r>
      <w:r w:rsidR="008272AB" w:rsidRPr="000F5275">
        <w:rPr>
          <w:rFonts w:ascii="Arial" w:hAnsi="Arial" w:cs="Arial"/>
          <w:sz w:val="24"/>
          <w:szCs w:val="24"/>
        </w:rPr>
        <w:t xml:space="preserve"> but differ in that</w:t>
      </w:r>
      <w:r w:rsidR="00A078B9" w:rsidRPr="000F5275">
        <w:rPr>
          <w:rFonts w:ascii="Arial" w:hAnsi="Arial" w:cs="Arial"/>
          <w:sz w:val="24"/>
          <w:szCs w:val="24"/>
        </w:rPr>
        <w:t xml:space="preserve"> Erickson foc</w:t>
      </w:r>
      <w:r w:rsidR="004D3D7E">
        <w:rPr>
          <w:rFonts w:ascii="Arial" w:hAnsi="Arial" w:cs="Arial"/>
          <w:sz w:val="24"/>
          <w:szCs w:val="24"/>
        </w:rPr>
        <w:t>us</w:t>
      </w:r>
      <w:r w:rsidR="00A078B9" w:rsidRPr="000F5275">
        <w:rPr>
          <w:rFonts w:ascii="Arial" w:hAnsi="Arial" w:cs="Arial"/>
          <w:sz w:val="24"/>
          <w:szCs w:val="24"/>
        </w:rPr>
        <w:t xml:space="preserve"> on the</w:t>
      </w:r>
      <w:r w:rsidR="00A078B9" w:rsidRPr="000F5275">
        <w:rPr>
          <w:rFonts w:ascii="Arial" w:hAnsi="Arial" w:cs="Arial"/>
          <w:color w:val="222222"/>
          <w:sz w:val="24"/>
          <w:szCs w:val="24"/>
          <w:shd w:val="clear" w:color="auto" w:fill="FFFFFF"/>
        </w:rPr>
        <w:t xml:space="preserve"> “understanding of development throughout our whole life, while Piaget focused just from infancy to the late teenage years. While Piaget focused on cognitive development, Erikson's thoughts were more focused on emotional development</w:t>
      </w:r>
      <w:r w:rsidR="00A078B9" w:rsidRPr="000F5275">
        <w:rPr>
          <w:rFonts w:ascii="Arial" w:hAnsi="Arial" w:cs="Arial"/>
          <w:color w:val="222222"/>
          <w:sz w:val="24"/>
          <w:szCs w:val="24"/>
          <w:shd w:val="clear" w:color="auto" w:fill="FFFFFF"/>
        </w:rPr>
        <w:fldChar w:fldCharType="begin"/>
      </w:r>
      <w:r w:rsidR="00A078B9" w:rsidRPr="000F5275">
        <w:rPr>
          <w:rFonts w:ascii="Arial" w:hAnsi="Arial" w:cs="Arial"/>
          <w:color w:val="222222"/>
          <w:sz w:val="24"/>
          <w:szCs w:val="24"/>
          <w:shd w:val="clear" w:color="auto" w:fill="FFFFFF"/>
        </w:rPr>
        <w:instrText xml:space="preserve"> ADDIN ZOTERO_ITEM CSL_CITATION {"citationID":"T5j0QQfO","properties":{"formattedCitation":"(Taylor, 2018)","plainCitation":"(Taylor, 2018)","noteIndex":0},"citationItems":[{"id":269,"uris":["http://zotero.org/users/local/FiafahHJ/items/2KXIWGEP"],"uri":["http://zotero.org/users/local/FiafahHJ/items/2KXIWGEP"],"itemData":{"id":269,"type":"post-weblog","abstract":"Piaget vs Erikson - A comparison between two childhood development theories.","container-title":"Educational, Learning, Development Toys and Games","language":"en-US","title":"Piaget vs Erikson","URL":"https://educationlearningtoys.com/knowledge-base/piaget-vs-erikson/","author":[{"family":"Taylor","given":"Tom"}],"accessed":{"date-parts":[["2020",1,15]]},"issued":{"date-parts":[["2018",7,30]]}}}],"schema":"https://github.com/citation-style-language/schema/raw/master/csl-citation.json"} </w:instrText>
      </w:r>
      <w:r w:rsidR="00A078B9" w:rsidRPr="000F5275">
        <w:rPr>
          <w:rFonts w:ascii="Arial" w:hAnsi="Arial" w:cs="Arial"/>
          <w:color w:val="222222"/>
          <w:sz w:val="24"/>
          <w:szCs w:val="24"/>
          <w:shd w:val="clear" w:color="auto" w:fill="FFFFFF"/>
        </w:rPr>
        <w:fldChar w:fldCharType="separate"/>
      </w:r>
      <w:r w:rsidR="00A078B9" w:rsidRPr="000F5275">
        <w:rPr>
          <w:rFonts w:ascii="Arial" w:hAnsi="Arial" w:cs="Arial"/>
          <w:sz w:val="24"/>
          <w:szCs w:val="24"/>
        </w:rPr>
        <w:t>(Taylor, 2018)</w:t>
      </w:r>
      <w:r w:rsidR="00A078B9" w:rsidRPr="000F5275">
        <w:rPr>
          <w:rFonts w:ascii="Arial" w:hAnsi="Arial" w:cs="Arial"/>
          <w:color w:val="222222"/>
          <w:sz w:val="24"/>
          <w:szCs w:val="24"/>
          <w:shd w:val="clear" w:color="auto" w:fill="FFFFFF"/>
        </w:rPr>
        <w:fldChar w:fldCharType="end"/>
      </w:r>
      <w:r w:rsidR="00A078B9" w:rsidRPr="000F5275">
        <w:rPr>
          <w:rFonts w:ascii="Arial" w:hAnsi="Arial" w:cs="Arial"/>
          <w:color w:val="222222"/>
          <w:sz w:val="24"/>
          <w:szCs w:val="24"/>
          <w:shd w:val="clear" w:color="auto" w:fill="FFFFFF"/>
        </w:rPr>
        <w:t>.</w:t>
      </w:r>
      <w:r w:rsidR="00A078B9" w:rsidRPr="000F5275">
        <w:rPr>
          <w:rFonts w:ascii="Arial" w:hAnsi="Arial" w:cs="Arial"/>
          <w:sz w:val="24"/>
          <w:szCs w:val="24"/>
        </w:rPr>
        <w:t>”</w:t>
      </w:r>
    </w:p>
    <w:p w14:paraId="32FD98AD" w14:textId="77777777" w:rsidR="008272AB" w:rsidRPr="000F5275" w:rsidRDefault="008272AB" w:rsidP="000444A4">
      <w:pPr>
        <w:rPr>
          <w:rFonts w:ascii="Arial" w:hAnsi="Arial" w:cs="Arial"/>
          <w:sz w:val="24"/>
          <w:szCs w:val="24"/>
        </w:rPr>
      </w:pPr>
    </w:p>
    <w:p w14:paraId="3D9C528F" w14:textId="185E2329" w:rsidR="000444A4" w:rsidRPr="000F5275" w:rsidRDefault="000444A4" w:rsidP="000444A4">
      <w:pPr>
        <w:rPr>
          <w:rFonts w:ascii="Arial" w:hAnsi="Arial" w:cs="Arial"/>
          <w:color w:val="FF0000"/>
          <w:sz w:val="24"/>
          <w:szCs w:val="24"/>
        </w:rPr>
      </w:pPr>
      <w:r w:rsidRPr="000F5275">
        <w:rPr>
          <w:rFonts w:ascii="Arial" w:hAnsi="Arial" w:cs="Arial"/>
          <w:sz w:val="24"/>
          <w:szCs w:val="24"/>
        </w:rPr>
        <w:t>In relation to Piaget</w:t>
      </w:r>
      <w:r w:rsidR="00CA69BB">
        <w:rPr>
          <w:rFonts w:ascii="Arial" w:hAnsi="Arial" w:cs="Arial"/>
          <w:sz w:val="24"/>
          <w:szCs w:val="24"/>
        </w:rPr>
        <w:t>,</w:t>
      </w:r>
      <w:r w:rsidRPr="000F5275">
        <w:rPr>
          <w:rFonts w:ascii="Arial" w:hAnsi="Arial" w:cs="Arial"/>
          <w:sz w:val="24"/>
          <w:szCs w:val="24"/>
        </w:rPr>
        <w:t xml:space="preserve"> the essay </w:t>
      </w:r>
      <w:r w:rsidR="008272AB" w:rsidRPr="000F5275">
        <w:rPr>
          <w:rFonts w:ascii="Arial" w:hAnsi="Arial" w:cs="Arial"/>
          <w:sz w:val="24"/>
          <w:szCs w:val="24"/>
        </w:rPr>
        <w:t>demonstrated</w:t>
      </w:r>
      <w:r w:rsidRPr="000F5275">
        <w:rPr>
          <w:rFonts w:ascii="Arial" w:hAnsi="Arial" w:cs="Arial"/>
          <w:sz w:val="24"/>
          <w:szCs w:val="24"/>
        </w:rPr>
        <w:t xml:space="preserve"> the importance of child-initiated play and discovery learning </w:t>
      </w:r>
      <w:r w:rsidR="008272AB" w:rsidRPr="000F5275">
        <w:rPr>
          <w:rFonts w:ascii="Arial" w:hAnsi="Arial" w:cs="Arial"/>
          <w:sz w:val="24"/>
          <w:szCs w:val="24"/>
        </w:rPr>
        <w:t>which I will attempt to place emphasis on in</w:t>
      </w:r>
      <w:r w:rsidRPr="000F5275">
        <w:rPr>
          <w:rFonts w:ascii="Arial" w:hAnsi="Arial" w:cs="Arial"/>
          <w:sz w:val="24"/>
          <w:szCs w:val="24"/>
        </w:rPr>
        <w:t xml:space="preserve"> my role as a health care professional </w:t>
      </w:r>
      <w:r w:rsidR="008272AB" w:rsidRPr="000F5275">
        <w:rPr>
          <w:rFonts w:ascii="Arial" w:hAnsi="Arial" w:cs="Arial"/>
          <w:sz w:val="24"/>
          <w:szCs w:val="24"/>
        </w:rPr>
        <w:t>as I have learnt that this is part of</w:t>
      </w:r>
      <w:r w:rsidRPr="000F5275">
        <w:rPr>
          <w:rFonts w:ascii="Arial" w:hAnsi="Arial" w:cs="Arial"/>
          <w:sz w:val="24"/>
          <w:szCs w:val="24"/>
        </w:rPr>
        <w:t xml:space="preserve"> my duty of care. Similarly, Erikson</w:t>
      </w:r>
      <w:r w:rsidR="002815C7">
        <w:rPr>
          <w:rFonts w:ascii="Arial" w:hAnsi="Arial" w:cs="Arial"/>
          <w:sz w:val="24"/>
          <w:szCs w:val="24"/>
        </w:rPr>
        <w:t>'</w:t>
      </w:r>
      <w:r w:rsidRPr="000F5275">
        <w:rPr>
          <w:rFonts w:ascii="Arial" w:hAnsi="Arial" w:cs="Arial"/>
          <w:sz w:val="24"/>
          <w:szCs w:val="24"/>
        </w:rPr>
        <w:t xml:space="preserve">s focus on self-esteem </w:t>
      </w:r>
      <w:r w:rsidR="008272AB" w:rsidRPr="000F5275">
        <w:rPr>
          <w:rFonts w:ascii="Arial" w:hAnsi="Arial" w:cs="Arial"/>
          <w:sz w:val="24"/>
          <w:szCs w:val="24"/>
        </w:rPr>
        <w:t xml:space="preserve">will influence my interactions with children in my care </w:t>
      </w:r>
      <w:r w:rsidRPr="000F5275">
        <w:rPr>
          <w:rFonts w:ascii="Arial" w:hAnsi="Arial" w:cs="Arial"/>
          <w:sz w:val="24"/>
          <w:szCs w:val="24"/>
        </w:rPr>
        <w:t>and this equally</w:t>
      </w:r>
      <w:r w:rsidR="003755EE" w:rsidRPr="000F5275">
        <w:rPr>
          <w:rFonts w:ascii="Arial" w:hAnsi="Arial" w:cs="Arial"/>
          <w:sz w:val="24"/>
          <w:szCs w:val="24"/>
        </w:rPr>
        <w:t xml:space="preserve"> is part of</w:t>
      </w:r>
      <w:r w:rsidRPr="000F5275">
        <w:rPr>
          <w:rFonts w:ascii="Arial" w:hAnsi="Arial" w:cs="Arial"/>
          <w:sz w:val="24"/>
          <w:szCs w:val="24"/>
        </w:rPr>
        <w:t xml:space="preserve"> my duty of care. Finally, th</w:t>
      </w:r>
      <w:r w:rsidR="003755EE" w:rsidRPr="000F5275">
        <w:rPr>
          <w:rFonts w:ascii="Arial" w:hAnsi="Arial" w:cs="Arial"/>
          <w:sz w:val="24"/>
          <w:szCs w:val="24"/>
        </w:rPr>
        <w:t>is</w:t>
      </w:r>
      <w:r w:rsidRPr="000F5275">
        <w:rPr>
          <w:rFonts w:ascii="Arial" w:hAnsi="Arial" w:cs="Arial"/>
          <w:sz w:val="24"/>
          <w:szCs w:val="24"/>
        </w:rPr>
        <w:t xml:space="preserve"> essay </w:t>
      </w:r>
      <w:r w:rsidR="003755EE" w:rsidRPr="000F5275">
        <w:rPr>
          <w:rFonts w:ascii="Arial" w:hAnsi="Arial" w:cs="Arial"/>
          <w:sz w:val="24"/>
          <w:szCs w:val="24"/>
        </w:rPr>
        <w:t xml:space="preserve">has shown </w:t>
      </w:r>
      <w:r w:rsidR="00AF5DB2" w:rsidRPr="000F5275">
        <w:rPr>
          <w:rFonts w:ascii="Arial" w:hAnsi="Arial" w:cs="Arial"/>
          <w:sz w:val="24"/>
          <w:szCs w:val="24"/>
        </w:rPr>
        <w:t xml:space="preserve">how I can </w:t>
      </w:r>
      <w:r w:rsidRPr="000F5275">
        <w:rPr>
          <w:rFonts w:ascii="Arial" w:hAnsi="Arial" w:cs="Arial"/>
          <w:sz w:val="24"/>
          <w:szCs w:val="24"/>
        </w:rPr>
        <w:t>relate this learning to my future practi</w:t>
      </w:r>
      <w:r w:rsidR="00C96E5B">
        <w:rPr>
          <w:rFonts w:ascii="Arial" w:hAnsi="Arial" w:cs="Arial"/>
          <w:sz w:val="24"/>
          <w:szCs w:val="24"/>
        </w:rPr>
        <w:t>s</w:t>
      </w:r>
      <w:r w:rsidRPr="000F5275">
        <w:rPr>
          <w:rFonts w:ascii="Arial" w:hAnsi="Arial" w:cs="Arial"/>
          <w:sz w:val="24"/>
          <w:szCs w:val="24"/>
        </w:rPr>
        <w:t>e with</w:t>
      </w:r>
      <w:r w:rsidR="00AF5DB2" w:rsidRPr="000F5275">
        <w:rPr>
          <w:rFonts w:ascii="Arial" w:hAnsi="Arial" w:cs="Arial"/>
          <w:sz w:val="24"/>
          <w:szCs w:val="24"/>
        </w:rPr>
        <w:t>in</w:t>
      </w:r>
      <w:r w:rsidRPr="000F5275">
        <w:rPr>
          <w:rFonts w:ascii="Arial" w:hAnsi="Arial" w:cs="Arial"/>
          <w:sz w:val="24"/>
          <w:szCs w:val="24"/>
        </w:rPr>
        <w:t xml:space="preserve"> health and social care</w:t>
      </w:r>
      <w:r w:rsidR="00AF5DB2" w:rsidRPr="000F5275">
        <w:rPr>
          <w:rFonts w:ascii="Arial" w:hAnsi="Arial" w:cs="Arial"/>
          <w:sz w:val="24"/>
          <w:szCs w:val="24"/>
        </w:rPr>
        <w:t xml:space="preserve"> </w:t>
      </w:r>
      <w:r w:rsidR="00CF153D" w:rsidRPr="000F5275">
        <w:rPr>
          <w:rFonts w:ascii="Arial" w:hAnsi="Arial" w:cs="Arial"/>
          <w:sz w:val="24"/>
          <w:szCs w:val="24"/>
        </w:rPr>
        <w:t xml:space="preserve">as early </w:t>
      </w:r>
      <w:r w:rsidR="00F93E5B" w:rsidRPr="000F5275">
        <w:rPr>
          <w:rFonts w:ascii="Arial" w:hAnsi="Arial" w:cs="Arial"/>
          <w:sz w:val="24"/>
          <w:szCs w:val="24"/>
        </w:rPr>
        <w:t>years practition</w:t>
      </w:r>
      <w:r w:rsidR="003A57B0">
        <w:rPr>
          <w:rFonts w:ascii="Arial" w:hAnsi="Arial" w:cs="Arial"/>
          <w:sz w:val="24"/>
          <w:szCs w:val="24"/>
        </w:rPr>
        <w:t>er</w:t>
      </w:r>
      <w:r w:rsidR="00F93E5B" w:rsidRPr="000F5275">
        <w:rPr>
          <w:rFonts w:ascii="Arial" w:hAnsi="Arial" w:cs="Arial"/>
          <w:sz w:val="24"/>
          <w:szCs w:val="24"/>
        </w:rPr>
        <w:t xml:space="preserve"> by </w:t>
      </w:r>
      <w:r w:rsidR="008A14BF" w:rsidRPr="000F5275">
        <w:rPr>
          <w:rFonts w:ascii="Arial" w:hAnsi="Arial" w:cs="Arial"/>
          <w:sz w:val="24"/>
          <w:szCs w:val="24"/>
        </w:rPr>
        <w:t>m</w:t>
      </w:r>
      <w:r w:rsidR="00F93E5B" w:rsidRPr="000F5275">
        <w:rPr>
          <w:rFonts w:ascii="Arial" w:hAnsi="Arial" w:cs="Arial"/>
          <w:sz w:val="24"/>
          <w:szCs w:val="24"/>
        </w:rPr>
        <w:t>akin</w:t>
      </w:r>
      <w:r w:rsidR="008A14BF" w:rsidRPr="000F5275">
        <w:rPr>
          <w:rFonts w:ascii="Arial" w:hAnsi="Arial" w:cs="Arial"/>
          <w:sz w:val="24"/>
          <w:szCs w:val="24"/>
        </w:rPr>
        <w:t xml:space="preserve">g sure </w:t>
      </w:r>
      <w:r w:rsidR="001A1D6A" w:rsidRPr="000F5275">
        <w:rPr>
          <w:rFonts w:ascii="Arial" w:hAnsi="Arial" w:cs="Arial"/>
          <w:sz w:val="24"/>
          <w:szCs w:val="24"/>
        </w:rPr>
        <w:t xml:space="preserve">I put into </w:t>
      </w:r>
      <w:r w:rsidR="006800F9" w:rsidRPr="000F5275">
        <w:rPr>
          <w:rFonts w:ascii="Arial" w:hAnsi="Arial" w:cs="Arial"/>
          <w:sz w:val="24"/>
          <w:szCs w:val="24"/>
        </w:rPr>
        <w:t xml:space="preserve">consideration of all that I have </w:t>
      </w:r>
      <w:r w:rsidR="00DD7826" w:rsidRPr="000F5275">
        <w:rPr>
          <w:rFonts w:ascii="Arial" w:hAnsi="Arial" w:cs="Arial"/>
          <w:sz w:val="24"/>
          <w:szCs w:val="24"/>
        </w:rPr>
        <w:t>in to practis</w:t>
      </w:r>
      <w:r w:rsidR="00CC1391" w:rsidRPr="000F5275">
        <w:rPr>
          <w:rFonts w:ascii="Arial" w:hAnsi="Arial" w:cs="Arial"/>
          <w:sz w:val="24"/>
          <w:szCs w:val="24"/>
        </w:rPr>
        <w:t>e</w:t>
      </w:r>
      <w:r w:rsidR="003473CD" w:rsidRPr="000F5275">
        <w:rPr>
          <w:rFonts w:ascii="Arial" w:hAnsi="Arial" w:cs="Arial"/>
          <w:sz w:val="24"/>
          <w:szCs w:val="24"/>
        </w:rPr>
        <w:t>.</w:t>
      </w:r>
      <w:r w:rsidR="00AF5DB2" w:rsidRPr="000F5275">
        <w:rPr>
          <w:rFonts w:ascii="Arial" w:hAnsi="Arial" w:cs="Arial"/>
          <w:color w:val="FF0000"/>
          <w:sz w:val="24"/>
          <w:szCs w:val="24"/>
        </w:rPr>
        <w:t xml:space="preserve"> </w:t>
      </w:r>
    </w:p>
    <w:p w14:paraId="43C37CEC" w14:textId="14FD7C1D" w:rsidR="000444A4" w:rsidRDefault="000444A4" w:rsidP="000444A4">
      <w:pPr>
        <w:rPr>
          <w:rFonts w:ascii="Arial" w:hAnsi="Arial" w:cs="Arial"/>
          <w:sz w:val="24"/>
          <w:szCs w:val="24"/>
        </w:rPr>
      </w:pPr>
    </w:p>
    <w:p w14:paraId="5B8F1E9A" w14:textId="1C95F162" w:rsidR="00A078B9" w:rsidRDefault="00A078B9" w:rsidP="000444A4">
      <w:pPr>
        <w:rPr>
          <w:rFonts w:ascii="Arial" w:hAnsi="Arial" w:cs="Arial"/>
          <w:sz w:val="24"/>
          <w:szCs w:val="24"/>
        </w:rPr>
      </w:pPr>
    </w:p>
    <w:p w14:paraId="3F5A049C" w14:textId="7B6F9D80" w:rsidR="00A078B9" w:rsidRDefault="00A078B9" w:rsidP="000444A4">
      <w:pPr>
        <w:rPr>
          <w:rFonts w:ascii="Arial" w:hAnsi="Arial" w:cs="Arial"/>
          <w:sz w:val="24"/>
          <w:szCs w:val="24"/>
        </w:rPr>
      </w:pPr>
    </w:p>
    <w:p w14:paraId="03FA269F" w14:textId="2EA863A0" w:rsidR="00A078B9" w:rsidRDefault="00A078B9" w:rsidP="000444A4">
      <w:pPr>
        <w:rPr>
          <w:rFonts w:ascii="Arial" w:hAnsi="Arial" w:cs="Arial"/>
          <w:sz w:val="24"/>
          <w:szCs w:val="24"/>
        </w:rPr>
      </w:pPr>
    </w:p>
    <w:p w14:paraId="0D02BE01" w14:textId="3D3FEDC7" w:rsidR="00A078B9" w:rsidRDefault="00A078B9" w:rsidP="000444A4">
      <w:pPr>
        <w:rPr>
          <w:rFonts w:ascii="Arial" w:hAnsi="Arial" w:cs="Arial"/>
          <w:sz w:val="24"/>
          <w:szCs w:val="24"/>
        </w:rPr>
      </w:pPr>
    </w:p>
    <w:p w14:paraId="5891B4B9" w14:textId="68CEF758" w:rsidR="00A078B9" w:rsidRDefault="00A078B9" w:rsidP="000444A4">
      <w:pPr>
        <w:rPr>
          <w:rFonts w:ascii="Arial" w:hAnsi="Arial" w:cs="Arial"/>
          <w:sz w:val="24"/>
          <w:szCs w:val="24"/>
        </w:rPr>
      </w:pPr>
    </w:p>
    <w:p w14:paraId="66F3D883" w14:textId="33C608DC" w:rsidR="00A078B9" w:rsidRDefault="00A078B9" w:rsidP="000444A4">
      <w:pPr>
        <w:rPr>
          <w:rFonts w:ascii="Arial" w:hAnsi="Arial" w:cs="Arial"/>
          <w:sz w:val="24"/>
          <w:szCs w:val="24"/>
        </w:rPr>
      </w:pPr>
    </w:p>
    <w:p w14:paraId="4F4EAFA5" w14:textId="18B530F9" w:rsidR="00A078B9" w:rsidRDefault="00A078B9" w:rsidP="000444A4">
      <w:pPr>
        <w:rPr>
          <w:rFonts w:ascii="Arial" w:hAnsi="Arial" w:cs="Arial"/>
          <w:sz w:val="24"/>
          <w:szCs w:val="24"/>
        </w:rPr>
      </w:pPr>
    </w:p>
    <w:p w14:paraId="1AB8C8BA" w14:textId="4547996D" w:rsidR="00A078B9" w:rsidRPr="00C42CFF" w:rsidRDefault="00C42CFF" w:rsidP="000444A4">
      <w:pPr>
        <w:rPr>
          <w:rFonts w:ascii="Arial" w:hAnsi="Arial" w:cs="Arial"/>
          <w:b/>
          <w:bCs/>
          <w:sz w:val="24"/>
          <w:szCs w:val="24"/>
        </w:rPr>
      </w:pPr>
      <w:r w:rsidRPr="00C42CFF">
        <w:rPr>
          <w:rFonts w:ascii="Arial" w:hAnsi="Arial" w:cs="Arial"/>
          <w:b/>
          <w:bCs/>
          <w:sz w:val="24"/>
          <w:szCs w:val="24"/>
        </w:rPr>
        <w:t xml:space="preserve">References </w:t>
      </w:r>
    </w:p>
    <w:p w14:paraId="58D281B6" w14:textId="77777777" w:rsidR="00722916" w:rsidRPr="00722916" w:rsidRDefault="00A078B9" w:rsidP="00722916">
      <w:pPr>
        <w:pStyle w:val="Bibliography"/>
        <w:rPr>
          <w:rFonts w:ascii="Arial" w:hAnsi="Arial" w:cs="Arial"/>
          <w:sz w:val="24"/>
        </w:rPr>
      </w:pPr>
      <w:r>
        <w:rPr>
          <w:rFonts w:ascii="Arial" w:hAnsi="Arial" w:cs="Arial"/>
        </w:rPr>
        <w:fldChar w:fldCharType="begin"/>
      </w:r>
      <w:r w:rsidR="00722916">
        <w:rPr>
          <w:rFonts w:ascii="Arial" w:hAnsi="Arial" w:cs="Arial"/>
        </w:rPr>
        <w:instrText xml:space="preserve"> ADDIN ZOTERO_BIBL {"uncited":[],"omitted":[],"custom":[]} CSL_BIBLIOGRAPHY </w:instrText>
      </w:r>
      <w:r>
        <w:rPr>
          <w:rFonts w:ascii="Arial" w:hAnsi="Arial" w:cs="Arial"/>
        </w:rPr>
        <w:fldChar w:fldCharType="separate"/>
      </w:r>
      <w:r w:rsidR="00722916" w:rsidRPr="00722916">
        <w:rPr>
          <w:rFonts w:ascii="Arial" w:hAnsi="Arial" w:cs="Arial"/>
          <w:sz w:val="24"/>
        </w:rPr>
        <w:t xml:space="preserve">‘A Guide to Working as an Early Years Practitioner | Stonebridge College’ (2018) </w:t>
      </w:r>
      <w:r w:rsidR="00722916" w:rsidRPr="00722916">
        <w:rPr>
          <w:rFonts w:ascii="Arial" w:hAnsi="Arial" w:cs="Arial"/>
          <w:i/>
          <w:iCs/>
          <w:sz w:val="24"/>
        </w:rPr>
        <w:t>Stonebridge Associated Colleges Distance Home Learning | Blog</w:t>
      </w:r>
      <w:r w:rsidR="00722916" w:rsidRPr="00722916">
        <w:rPr>
          <w:rFonts w:ascii="Arial" w:hAnsi="Arial" w:cs="Arial"/>
          <w:sz w:val="24"/>
        </w:rPr>
        <w:t>, 28 March. Available at: https://www.stonebridge.uk.com/blog/early-years-and-child-care/a-guide-to-working-as-an-early-years-practitioner (Accessed: 22 January 2020).</w:t>
      </w:r>
    </w:p>
    <w:p w14:paraId="1EC7123D"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Benson, J. B. and Haith, M. M. (2010) </w:t>
      </w:r>
      <w:r w:rsidRPr="00722916">
        <w:rPr>
          <w:rFonts w:ascii="Arial" w:hAnsi="Arial" w:cs="Arial"/>
          <w:i/>
          <w:iCs/>
          <w:sz w:val="24"/>
        </w:rPr>
        <w:t>Social and Emotional Development in Infancy and Early Childhood.</w:t>
      </w:r>
      <w:r w:rsidRPr="00722916">
        <w:rPr>
          <w:rFonts w:ascii="Arial" w:hAnsi="Arial" w:cs="Arial"/>
          <w:sz w:val="24"/>
        </w:rPr>
        <w:t xml:space="preserve"> Burlington: Elsevier Science. Available at: http://www.123library.org/book_details/?id=46123 (Accessed: 25 November 2019).</w:t>
      </w:r>
    </w:p>
    <w:p w14:paraId="56136FF2" w14:textId="77777777" w:rsidR="00722916" w:rsidRPr="00722916" w:rsidRDefault="00722916" w:rsidP="00722916">
      <w:pPr>
        <w:pStyle w:val="Bibliography"/>
        <w:rPr>
          <w:rFonts w:ascii="Arial" w:hAnsi="Arial" w:cs="Arial"/>
          <w:sz w:val="24"/>
        </w:rPr>
      </w:pPr>
      <w:r w:rsidRPr="00722916">
        <w:rPr>
          <w:rFonts w:ascii="Arial" w:hAnsi="Arial" w:cs="Arial"/>
          <w:sz w:val="24"/>
        </w:rPr>
        <w:t>‘Chapter 1: Issues and Themes in Child Development’ (2017) in. SAGE Publications Inc, pp. 2–27. Available at: https://us.sagepub.com/sites/default/files/upm-binaries/79638_Chapter_1.pdf.</w:t>
      </w:r>
    </w:p>
    <w:p w14:paraId="42BA8330"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Cherry, K. (2019) </w:t>
      </w:r>
      <w:r w:rsidRPr="00722916">
        <w:rPr>
          <w:rFonts w:ascii="Arial" w:hAnsi="Arial" w:cs="Arial"/>
          <w:i/>
          <w:iCs/>
          <w:sz w:val="24"/>
        </w:rPr>
        <w:t>Trust vs. Mistrust: Learning to Trust the World Around Us</w:t>
      </w:r>
      <w:r w:rsidRPr="00722916">
        <w:rPr>
          <w:rFonts w:ascii="Arial" w:hAnsi="Arial" w:cs="Arial"/>
          <w:sz w:val="24"/>
        </w:rPr>
        <w:t xml:space="preserve">, </w:t>
      </w:r>
      <w:r w:rsidRPr="00722916">
        <w:rPr>
          <w:rFonts w:ascii="Arial" w:hAnsi="Arial" w:cs="Arial"/>
          <w:i/>
          <w:iCs/>
          <w:sz w:val="24"/>
        </w:rPr>
        <w:t>Verywell Mind</w:t>
      </w:r>
      <w:r w:rsidRPr="00722916">
        <w:rPr>
          <w:rFonts w:ascii="Arial" w:hAnsi="Arial" w:cs="Arial"/>
          <w:sz w:val="24"/>
        </w:rPr>
        <w:t>. Available at: https://www.verywellmind.com/trust-versus-mistrust-2795741 (Accessed: 25 November 2019).</w:t>
      </w:r>
    </w:p>
    <w:p w14:paraId="08478DFA"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David, T., Great Britain and Department for Education and Skills (2003) ‘Birth to three matters: a review of the literature : compiled to inform the Framework to Support Children in their Earliest Years’, </w:t>
      </w:r>
      <w:r w:rsidRPr="00722916">
        <w:rPr>
          <w:rFonts w:ascii="Arial" w:hAnsi="Arial" w:cs="Arial"/>
          <w:i/>
          <w:iCs/>
          <w:sz w:val="24"/>
        </w:rPr>
        <w:t>DfES</w:t>
      </w:r>
      <w:r w:rsidRPr="00722916">
        <w:rPr>
          <w:rFonts w:ascii="Arial" w:hAnsi="Arial" w:cs="Arial"/>
          <w:sz w:val="24"/>
        </w:rPr>
        <w:t>, p. 188.</w:t>
      </w:r>
    </w:p>
    <w:p w14:paraId="3C1E5283"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HealthyChildren.org (2009) </w:t>
      </w:r>
      <w:r w:rsidRPr="00722916">
        <w:rPr>
          <w:rFonts w:ascii="Arial" w:hAnsi="Arial" w:cs="Arial"/>
          <w:i/>
          <w:iCs/>
          <w:sz w:val="24"/>
        </w:rPr>
        <w:t>Helping Your Child Develop A Healthy Sense of Self Esteem</w:t>
      </w:r>
      <w:r w:rsidRPr="00722916">
        <w:rPr>
          <w:rFonts w:ascii="Arial" w:hAnsi="Arial" w:cs="Arial"/>
          <w:sz w:val="24"/>
        </w:rPr>
        <w:t xml:space="preserve">, </w:t>
      </w:r>
      <w:r w:rsidRPr="00722916">
        <w:rPr>
          <w:rFonts w:ascii="Arial" w:hAnsi="Arial" w:cs="Arial"/>
          <w:i/>
          <w:iCs/>
          <w:sz w:val="24"/>
        </w:rPr>
        <w:t>HealthyChildren.org</w:t>
      </w:r>
      <w:r w:rsidRPr="00722916">
        <w:rPr>
          <w:rFonts w:ascii="Arial" w:hAnsi="Arial" w:cs="Arial"/>
          <w:sz w:val="24"/>
        </w:rPr>
        <w:t>. Available at: http://www.healthychildren.org/english/ages-stages/gradeschool/pages/helping-your-child-develop-a-healthy-sense-of-self-esteem.aspx?gclid=CjwKCAiAgqDxBRBTEiwA59eEN_Nnc1Y-s_WH2pAczWsUsnK3rOvyE9iFIcgDzFQdpXcD8vdJ-vdPRRoCoTEQAvD_BwE (Accessed: 22 January 2020).</w:t>
      </w:r>
    </w:p>
    <w:p w14:paraId="7250493F" w14:textId="77777777" w:rsidR="00722916" w:rsidRPr="00722916" w:rsidRDefault="00722916" w:rsidP="00722916">
      <w:pPr>
        <w:pStyle w:val="Bibliography"/>
        <w:rPr>
          <w:rFonts w:ascii="Arial" w:hAnsi="Arial" w:cs="Arial"/>
          <w:sz w:val="24"/>
        </w:rPr>
      </w:pPr>
      <w:r w:rsidRPr="00722916">
        <w:rPr>
          <w:rFonts w:ascii="Arial" w:hAnsi="Arial" w:cs="Arial"/>
          <w:sz w:val="24"/>
        </w:rPr>
        <w:t>https://www.pearsonschoolsandfecolleges.co.uk/ (no date) ‘M02_CPLD_SB_U02_Marketing_v1.indd’, p. 6.</w:t>
      </w:r>
    </w:p>
    <w:p w14:paraId="0D16F80A"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Lyness, PhD, D. (no date) </w:t>
      </w:r>
      <w:r w:rsidRPr="00722916">
        <w:rPr>
          <w:rFonts w:ascii="Arial" w:hAnsi="Arial" w:cs="Arial"/>
          <w:i/>
          <w:iCs/>
          <w:sz w:val="24"/>
        </w:rPr>
        <w:t>Your Child’s Self-Esteem (for Parents) - Nemours KidsHealth</w:t>
      </w:r>
      <w:r w:rsidRPr="00722916">
        <w:rPr>
          <w:rFonts w:ascii="Arial" w:hAnsi="Arial" w:cs="Arial"/>
          <w:sz w:val="24"/>
        </w:rPr>
        <w:t xml:space="preserve">, </w:t>
      </w:r>
      <w:r w:rsidRPr="00722916">
        <w:rPr>
          <w:rFonts w:ascii="Arial" w:hAnsi="Arial" w:cs="Arial"/>
          <w:i/>
          <w:iCs/>
          <w:sz w:val="24"/>
        </w:rPr>
        <w:t>https://kidshealth.org/en/parents/self-esteem.html</w:t>
      </w:r>
      <w:r w:rsidRPr="00722916">
        <w:rPr>
          <w:rFonts w:ascii="Arial" w:hAnsi="Arial" w:cs="Arial"/>
          <w:sz w:val="24"/>
        </w:rPr>
        <w:t>. Available at: https://kidshealth.org/en/parents/self-esteem.html (Accessed: 22 January 2020).</w:t>
      </w:r>
    </w:p>
    <w:p w14:paraId="45365EBD"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Martin, E. (2017) </w:t>
      </w:r>
      <w:r w:rsidRPr="00722916">
        <w:rPr>
          <w:rFonts w:ascii="Arial" w:hAnsi="Arial" w:cs="Arial"/>
          <w:i/>
          <w:iCs/>
          <w:sz w:val="24"/>
        </w:rPr>
        <w:t>Pioneers: Jean Piaget and Lev Vygotsky?</w:t>
      </w:r>
      <w:r w:rsidRPr="00722916">
        <w:rPr>
          <w:rFonts w:ascii="Arial" w:hAnsi="Arial" w:cs="Arial"/>
          <w:sz w:val="24"/>
        </w:rPr>
        <w:t xml:space="preserve">, </w:t>
      </w:r>
      <w:r w:rsidRPr="00722916">
        <w:rPr>
          <w:rFonts w:ascii="Arial" w:hAnsi="Arial" w:cs="Arial"/>
          <w:i/>
          <w:iCs/>
          <w:sz w:val="24"/>
        </w:rPr>
        <w:t>Early Years Educator</w:t>
      </w:r>
      <w:r w:rsidRPr="00722916">
        <w:rPr>
          <w:rFonts w:ascii="Arial" w:hAnsi="Arial" w:cs="Arial"/>
          <w:sz w:val="24"/>
        </w:rPr>
        <w:t>. Available at: https://www.earlyyearseducator.co.uk/Features/article/pioneers-jean-piaget-and-lev-vygotsky (Accessed: 6 December 2019).</w:t>
      </w:r>
    </w:p>
    <w:p w14:paraId="51DD60F6"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McLeod, S. (2018) </w:t>
      </w:r>
      <w:r w:rsidRPr="00722916">
        <w:rPr>
          <w:rFonts w:ascii="Arial" w:hAnsi="Arial" w:cs="Arial"/>
          <w:i/>
          <w:iCs/>
          <w:sz w:val="24"/>
        </w:rPr>
        <w:t>Erik Erikson | Psychosocial Stages | Simply Psychology</w:t>
      </w:r>
      <w:r w:rsidRPr="00722916">
        <w:rPr>
          <w:rFonts w:ascii="Arial" w:hAnsi="Arial" w:cs="Arial"/>
          <w:sz w:val="24"/>
        </w:rPr>
        <w:t>. Available at: https://www.simplypsychology.org/Erik-Erikson.html (Accessed: 20 January 2020).</w:t>
      </w:r>
    </w:p>
    <w:p w14:paraId="34DD9137"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Santer, J. </w:t>
      </w:r>
      <w:r w:rsidRPr="00722916">
        <w:rPr>
          <w:rFonts w:ascii="Arial" w:hAnsi="Arial" w:cs="Arial"/>
          <w:i/>
          <w:iCs/>
          <w:sz w:val="24"/>
        </w:rPr>
        <w:t>et al.</w:t>
      </w:r>
      <w:r w:rsidRPr="00722916">
        <w:rPr>
          <w:rFonts w:ascii="Arial" w:hAnsi="Arial" w:cs="Arial"/>
          <w:sz w:val="24"/>
        </w:rPr>
        <w:t xml:space="preserve"> (2007) </w:t>
      </w:r>
      <w:r w:rsidRPr="00722916">
        <w:rPr>
          <w:rFonts w:ascii="Arial" w:hAnsi="Arial" w:cs="Arial"/>
          <w:i/>
          <w:iCs/>
          <w:sz w:val="24"/>
        </w:rPr>
        <w:t>Free play in early childhood: a literature review</w:t>
      </w:r>
      <w:r w:rsidRPr="00722916">
        <w:rPr>
          <w:rFonts w:ascii="Arial" w:hAnsi="Arial" w:cs="Arial"/>
          <w:sz w:val="24"/>
        </w:rPr>
        <w:t>. London: National Children’s Bureau.</w:t>
      </w:r>
    </w:p>
    <w:p w14:paraId="3318A846" w14:textId="77777777" w:rsidR="00722916" w:rsidRPr="00722916" w:rsidRDefault="00722916" w:rsidP="00722916">
      <w:pPr>
        <w:pStyle w:val="Bibliography"/>
        <w:rPr>
          <w:rFonts w:ascii="Arial" w:hAnsi="Arial" w:cs="Arial"/>
          <w:sz w:val="24"/>
        </w:rPr>
      </w:pPr>
      <w:r w:rsidRPr="00722916">
        <w:rPr>
          <w:rFonts w:ascii="Arial" w:hAnsi="Arial" w:cs="Arial"/>
          <w:sz w:val="24"/>
        </w:rPr>
        <w:t xml:space="preserve">Taylor, T. (2018) ‘Piaget vs Erikson’, </w:t>
      </w:r>
      <w:r w:rsidRPr="00722916">
        <w:rPr>
          <w:rFonts w:ascii="Arial" w:hAnsi="Arial" w:cs="Arial"/>
          <w:i/>
          <w:iCs/>
          <w:sz w:val="24"/>
        </w:rPr>
        <w:t>Educational, Learning, Development Toys and Games</w:t>
      </w:r>
      <w:r w:rsidRPr="00722916">
        <w:rPr>
          <w:rFonts w:ascii="Arial" w:hAnsi="Arial" w:cs="Arial"/>
          <w:sz w:val="24"/>
        </w:rPr>
        <w:t>, 30 July. Available at: https://educationlearningtoys.com/knowledge-base/piaget-vs-erikson/ (Accessed: 15 January 2020).</w:t>
      </w:r>
    </w:p>
    <w:p w14:paraId="1E0A6525" w14:textId="53FC4F3C" w:rsidR="00A078B9" w:rsidRPr="000444A4" w:rsidRDefault="00A078B9" w:rsidP="000444A4">
      <w:pPr>
        <w:rPr>
          <w:rFonts w:ascii="Arial" w:hAnsi="Arial" w:cs="Arial"/>
          <w:sz w:val="24"/>
          <w:szCs w:val="24"/>
        </w:rPr>
      </w:pPr>
      <w:r>
        <w:rPr>
          <w:rFonts w:ascii="Arial" w:hAnsi="Arial" w:cs="Arial"/>
          <w:sz w:val="24"/>
          <w:szCs w:val="24"/>
        </w:rPr>
        <w:fldChar w:fldCharType="end"/>
      </w:r>
    </w:p>
    <w:sectPr w:rsidR="00A078B9" w:rsidRPr="000444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215B5" w14:textId="77777777" w:rsidR="00501143" w:rsidRDefault="00501143" w:rsidP="00305C92">
      <w:pPr>
        <w:spacing w:after="0" w:line="240" w:lineRule="auto"/>
      </w:pPr>
      <w:r>
        <w:separator/>
      </w:r>
    </w:p>
  </w:endnote>
  <w:endnote w:type="continuationSeparator" w:id="0">
    <w:p w14:paraId="4279B55E" w14:textId="77777777" w:rsidR="00501143" w:rsidRDefault="00501143" w:rsidP="00305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5423C" w14:textId="77777777" w:rsidR="00501143" w:rsidRDefault="00501143" w:rsidP="00305C92">
      <w:pPr>
        <w:spacing w:after="0" w:line="240" w:lineRule="auto"/>
      </w:pPr>
      <w:r>
        <w:separator/>
      </w:r>
    </w:p>
  </w:footnote>
  <w:footnote w:type="continuationSeparator" w:id="0">
    <w:p w14:paraId="7C5F0AFB" w14:textId="77777777" w:rsidR="00501143" w:rsidRDefault="00501143" w:rsidP="00305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7C1C"/>
    <w:multiLevelType w:val="multilevel"/>
    <w:tmpl w:val="5896FEA8"/>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decimal"/>
      <w:pStyle w:val="MMTopic5"/>
      <w:suff w:val="space"/>
      <w:lvlText w:val="%1.%2.%3.%4.%5"/>
      <w:lvlJc w:val="left"/>
      <w:pPr>
        <w:ind w:left="0" w:firstLine="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9A86DF5"/>
    <w:multiLevelType w:val="singleLevel"/>
    <w:tmpl w:val="CF00EA0C"/>
    <w:name w:val="Callout Template"/>
    <w:lvl w:ilvl="0">
      <w:start w:val="1"/>
      <w:numFmt w:val="decimal"/>
      <w:suff w:val="space"/>
      <w:lvlText w:val="="/>
      <w:lvlJc w:val="left"/>
      <w:pPr>
        <w:ind w:left="200" w:hanging="200"/>
      </w:pPr>
      <w:rPr>
        <w:rFonts w:ascii="Webdings" w:hAnsi="Webdings"/>
        <w:sz w:val="16"/>
      </w:rPr>
    </w:lvl>
  </w:abstractNum>
  <w:abstractNum w:abstractNumId="2" w15:restartNumberingAfterBreak="0">
    <w:nsid w:val="3BC66749"/>
    <w:multiLevelType w:val="hybridMultilevel"/>
    <w:tmpl w:val="2D7A09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EF49AD"/>
    <w:multiLevelType w:val="hybridMultilevel"/>
    <w:tmpl w:val="507E5ED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0MLYwNzAwMjQyNbFU0lEKTi0uzszPAykwNKgFAJT7tjYtAAAA"/>
  </w:docVars>
  <w:rsids>
    <w:rsidRoot w:val="001C0255"/>
    <w:rsid w:val="00006175"/>
    <w:rsid w:val="000077F7"/>
    <w:rsid w:val="000176AC"/>
    <w:rsid w:val="00020A56"/>
    <w:rsid w:val="0003142E"/>
    <w:rsid w:val="00031FF0"/>
    <w:rsid w:val="00037BAB"/>
    <w:rsid w:val="00043646"/>
    <w:rsid w:val="000444A4"/>
    <w:rsid w:val="00055832"/>
    <w:rsid w:val="000561F2"/>
    <w:rsid w:val="00060B9F"/>
    <w:rsid w:val="0006100F"/>
    <w:rsid w:val="00061599"/>
    <w:rsid w:val="00064BBC"/>
    <w:rsid w:val="0006625F"/>
    <w:rsid w:val="00070CBB"/>
    <w:rsid w:val="00086D07"/>
    <w:rsid w:val="000A0CB0"/>
    <w:rsid w:val="000A1053"/>
    <w:rsid w:val="000A1E49"/>
    <w:rsid w:val="000A2E13"/>
    <w:rsid w:val="000B47E0"/>
    <w:rsid w:val="000B55C2"/>
    <w:rsid w:val="000C3A58"/>
    <w:rsid w:val="000C4AEB"/>
    <w:rsid w:val="000C6F8A"/>
    <w:rsid w:val="000D02AC"/>
    <w:rsid w:val="000D06CD"/>
    <w:rsid w:val="000D0792"/>
    <w:rsid w:val="000D1C1D"/>
    <w:rsid w:val="000D3D8F"/>
    <w:rsid w:val="000D63E3"/>
    <w:rsid w:val="000E13D1"/>
    <w:rsid w:val="000E2343"/>
    <w:rsid w:val="000E2BE4"/>
    <w:rsid w:val="000E58D9"/>
    <w:rsid w:val="000E59C5"/>
    <w:rsid w:val="000F5275"/>
    <w:rsid w:val="000F59C3"/>
    <w:rsid w:val="000F793A"/>
    <w:rsid w:val="00100317"/>
    <w:rsid w:val="00102D11"/>
    <w:rsid w:val="00110A6D"/>
    <w:rsid w:val="0011145A"/>
    <w:rsid w:val="0011147D"/>
    <w:rsid w:val="00112A84"/>
    <w:rsid w:val="001136C1"/>
    <w:rsid w:val="00120BB1"/>
    <w:rsid w:val="00126C52"/>
    <w:rsid w:val="00130264"/>
    <w:rsid w:val="00135B62"/>
    <w:rsid w:val="00136BF9"/>
    <w:rsid w:val="00137172"/>
    <w:rsid w:val="0014113A"/>
    <w:rsid w:val="00151BCB"/>
    <w:rsid w:val="0015345F"/>
    <w:rsid w:val="00156371"/>
    <w:rsid w:val="00157644"/>
    <w:rsid w:val="00164286"/>
    <w:rsid w:val="00165F17"/>
    <w:rsid w:val="0016630D"/>
    <w:rsid w:val="00166D81"/>
    <w:rsid w:val="00167D8F"/>
    <w:rsid w:val="00171BCD"/>
    <w:rsid w:val="00172751"/>
    <w:rsid w:val="001751D8"/>
    <w:rsid w:val="00180573"/>
    <w:rsid w:val="00183D99"/>
    <w:rsid w:val="00187D51"/>
    <w:rsid w:val="00190742"/>
    <w:rsid w:val="001A1D6A"/>
    <w:rsid w:val="001A6477"/>
    <w:rsid w:val="001B2E13"/>
    <w:rsid w:val="001B4810"/>
    <w:rsid w:val="001B4926"/>
    <w:rsid w:val="001B4BE1"/>
    <w:rsid w:val="001C0255"/>
    <w:rsid w:val="001C22A5"/>
    <w:rsid w:val="001C71F8"/>
    <w:rsid w:val="001D283E"/>
    <w:rsid w:val="001D29A3"/>
    <w:rsid w:val="001D3A3C"/>
    <w:rsid w:val="001D51E2"/>
    <w:rsid w:val="001D5606"/>
    <w:rsid w:val="001D5B48"/>
    <w:rsid w:val="001E0EB9"/>
    <w:rsid w:val="001E2394"/>
    <w:rsid w:val="00211566"/>
    <w:rsid w:val="00217770"/>
    <w:rsid w:val="00220BFB"/>
    <w:rsid w:val="00221354"/>
    <w:rsid w:val="002274E9"/>
    <w:rsid w:val="00227ACC"/>
    <w:rsid w:val="002316D8"/>
    <w:rsid w:val="002448A0"/>
    <w:rsid w:val="002450BC"/>
    <w:rsid w:val="00245886"/>
    <w:rsid w:val="00246612"/>
    <w:rsid w:val="00252401"/>
    <w:rsid w:val="00252C1B"/>
    <w:rsid w:val="00255F96"/>
    <w:rsid w:val="002570C0"/>
    <w:rsid w:val="0027018A"/>
    <w:rsid w:val="00274513"/>
    <w:rsid w:val="00275503"/>
    <w:rsid w:val="002815C7"/>
    <w:rsid w:val="00283CD2"/>
    <w:rsid w:val="002852B0"/>
    <w:rsid w:val="00292269"/>
    <w:rsid w:val="00292D0D"/>
    <w:rsid w:val="002973F0"/>
    <w:rsid w:val="002A1356"/>
    <w:rsid w:val="002B55F9"/>
    <w:rsid w:val="002B5E7F"/>
    <w:rsid w:val="002C5F19"/>
    <w:rsid w:val="002C7E33"/>
    <w:rsid w:val="002D31D9"/>
    <w:rsid w:val="002D3F78"/>
    <w:rsid w:val="002D732E"/>
    <w:rsid w:val="002E0910"/>
    <w:rsid w:val="002E5DB4"/>
    <w:rsid w:val="002F24FD"/>
    <w:rsid w:val="002F2B9A"/>
    <w:rsid w:val="002F67A3"/>
    <w:rsid w:val="00305663"/>
    <w:rsid w:val="00305C92"/>
    <w:rsid w:val="00310BFD"/>
    <w:rsid w:val="00311468"/>
    <w:rsid w:val="003114AF"/>
    <w:rsid w:val="00312485"/>
    <w:rsid w:val="00322059"/>
    <w:rsid w:val="00324B58"/>
    <w:rsid w:val="00326B26"/>
    <w:rsid w:val="003473CD"/>
    <w:rsid w:val="00355C35"/>
    <w:rsid w:val="003755EE"/>
    <w:rsid w:val="00375D88"/>
    <w:rsid w:val="00386660"/>
    <w:rsid w:val="00386736"/>
    <w:rsid w:val="0038757F"/>
    <w:rsid w:val="00390139"/>
    <w:rsid w:val="0039416F"/>
    <w:rsid w:val="003A2DC6"/>
    <w:rsid w:val="003A3E3E"/>
    <w:rsid w:val="003A57B0"/>
    <w:rsid w:val="003A7FC0"/>
    <w:rsid w:val="003B41EF"/>
    <w:rsid w:val="003B7136"/>
    <w:rsid w:val="003C2A9F"/>
    <w:rsid w:val="003C32B3"/>
    <w:rsid w:val="003C35AA"/>
    <w:rsid w:val="003C7A68"/>
    <w:rsid w:val="003E2663"/>
    <w:rsid w:val="003E3EF9"/>
    <w:rsid w:val="003F177F"/>
    <w:rsid w:val="003F6104"/>
    <w:rsid w:val="003F7CEB"/>
    <w:rsid w:val="00400546"/>
    <w:rsid w:val="0040415B"/>
    <w:rsid w:val="00404824"/>
    <w:rsid w:val="00404EDC"/>
    <w:rsid w:val="00407D3B"/>
    <w:rsid w:val="00417E34"/>
    <w:rsid w:val="004231F0"/>
    <w:rsid w:val="00432B7C"/>
    <w:rsid w:val="0043691F"/>
    <w:rsid w:val="00441D4D"/>
    <w:rsid w:val="00441E03"/>
    <w:rsid w:val="0044333F"/>
    <w:rsid w:val="00450432"/>
    <w:rsid w:val="004527F6"/>
    <w:rsid w:val="00454352"/>
    <w:rsid w:val="0045650B"/>
    <w:rsid w:val="00457359"/>
    <w:rsid w:val="00460CA4"/>
    <w:rsid w:val="00466377"/>
    <w:rsid w:val="00474A85"/>
    <w:rsid w:val="00475D8F"/>
    <w:rsid w:val="00476DDD"/>
    <w:rsid w:val="00476F65"/>
    <w:rsid w:val="004866BD"/>
    <w:rsid w:val="00492BA2"/>
    <w:rsid w:val="004A014B"/>
    <w:rsid w:val="004A4109"/>
    <w:rsid w:val="004A7698"/>
    <w:rsid w:val="004B0E8F"/>
    <w:rsid w:val="004B6676"/>
    <w:rsid w:val="004B7E64"/>
    <w:rsid w:val="004C3EA2"/>
    <w:rsid w:val="004C72E7"/>
    <w:rsid w:val="004D05B4"/>
    <w:rsid w:val="004D32EE"/>
    <w:rsid w:val="004D3D7E"/>
    <w:rsid w:val="004D5971"/>
    <w:rsid w:val="004D61CE"/>
    <w:rsid w:val="004E570F"/>
    <w:rsid w:val="004E6BF1"/>
    <w:rsid w:val="004F1B9B"/>
    <w:rsid w:val="004F2C01"/>
    <w:rsid w:val="004F6D7C"/>
    <w:rsid w:val="004F7C8D"/>
    <w:rsid w:val="00501143"/>
    <w:rsid w:val="005122C4"/>
    <w:rsid w:val="00512F04"/>
    <w:rsid w:val="00516E3B"/>
    <w:rsid w:val="00525384"/>
    <w:rsid w:val="0052741A"/>
    <w:rsid w:val="00530F2F"/>
    <w:rsid w:val="00536912"/>
    <w:rsid w:val="00545E19"/>
    <w:rsid w:val="00555AA6"/>
    <w:rsid w:val="00556039"/>
    <w:rsid w:val="00571422"/>
    <w:rsid w:val="00573604"/>
    <w:rsid w:val="00575298"/>
    <w:rsid w:val="00582BAE"/>
    <w:rsid w:val="00584378"/>
    <w:rsid w:val="00585F2A"/>
    <w:rsid w:val="00590669"/>
    <w:rsid w:val="0059457F"/>
    <w:rsid w:val="005B0883"/>
    <w:rsid w:val="005B097B"/>
    <w:rsid w:val="005B3ECD"/>
    <w:rsid w:val="005B49E0"/>
    <w:rsid w:val="005C2965"/>
    <w:rsid w:val="005C29C3"/>
    <w:rsid w:val="005C57D4"/>
    <w:rsid w:val="005D0BB2"/>
    <w:rsid w:val="005D5225"/>
    <w:rsid w:val="005D7466"/>
    <w:rsid w:val="005E744E"/>
    <w:rsid w:val="005F2647"/>
    <w:rsid w:val="005F7DB1"/>
    <w:rsid w:val="006054CE"/>
    <w:rsid w:val="0062172B"/>
    <w:rsid w:val="00625CF3"/>
    <w:rsid w:val="006357A3"/>
    <w:rsid w:val="006403B6"/>
    <w:rsid w:val="00642952"/>
    <w:rsid w:val="00644C2F"/>
    <w:rsid w:val="00650AEC"/>
    <w:rsid w:val="00655518"/>
    <w:rsid w:val="00660B99"/>
    <w:rsid w:val="00661F7A"/>
    <w:rsid w:val="00663465"/>
    <w:rsid w:val="00672363"/>
    <w:rsid w:val="0067544E"/>
    <w:rsid w:val="00677054"/>
    <w:rsid w:val="006776EC"/>
    <w:rsid w:val="006800F9"/>
    <w:rsid w:val="00683805"/>
    <w:rsid w:val="006874BF"/>
    <w:rsid w:val="00687DE0"/>
    <w:rsid w:val="006920A2"/>
    <w:rsid w:val="00696141"/>
    <w:rsid w:val="006968BD"/>
    <w:rsid w:val="00696CF5"/>
    <w:rsid w:val="006A506B"/>
    <w:rsid w:val="006A710E"/>
    <w:rsid w:val="006B0CC4"/>
    <w:rsid w:val="006C4E8F"/>
    <w:rsid w:val="006C5200"/>
    <w:rsid w:val="006C5F28"/>
    <w:rsid w:val="006C605C"/>
    <w:rsid w:val="006C6C3D"/>
    <w:rsid w:val="006C6C86"/>
    <w:rsid w:val="006D0044"/>
    <w:rsid w:val="006D197A"/>
    <w:rsid w:val="006D20DD"/>
    <w:rsid w:val="006D6A2A"/>
    <w:rsid w:val="006E0351"/>
    <w:rsid w:val="006E674B"/>
    <w:rsid w:val="006F1874"/>
    <w:rsid w:val="006F3FE4"/>
    <w:rsid w:val="006F46FE"/>
    <w:rsid w:val="00702FB1"/>
    <w:rsid w:val="00703199"/>
    <w:rsid w:val="007036C5"/>
    <w:rsid w:val="00705CD7"/>
    <w:rsid w:val="00707F33"/>
    <w:rsid w:val="00710529"/>
    <w:rsid w:val="00710FFB"/>
    <w:rsid w:val="00712028"/>
    <w:rsid w:val="007209F1"/>
    <w:rsid w:val="00722916"/>
    <w:rsid w:val="007248EA"/>
    <w:rsid w:val="00727B1A"/>
    <w:rsid w:val="007363D9"/>
    <w:rsid w:val="00742062"/>
    <w:rsid w:val="0074520B"/>
    <w:rsid w:val="007472B9"/>
    <w:rsid w:val="00750230"/>
    <w:rsid w:val="007639AD"/>
    <w:rsid w:val="00763B87"/>
    <w:rsid w:val="007664CB"/>
    <w:rsid w:val="00774028"/>
    <w:rsid w:val="00776C47"/>
    <w:rsid w:val="00784D95"/>
    <w:rsid w:val="007945EF"/>
    <w:rsid w:val="00795393"/>
    <w:rsid w:val="00797415"/>
    <w:rsid w:val="007A018F"/>
    <w:rsid w:val="007A08AE"/>
    <w:rsid w:val="007A5C5E"/>
    <w:rsid w:val="007B7F9A"/>
    <w:rsid w:val="007C2A6D"/>
    <w:rsid w:val="007C2BAE"/>
    <w:rsid w:val="007C5C49"/>
    <w:rsid w:val="007D3A42"/>
    <w:rsid w:val="007D7EBC"/>
    <w:rsid w:val="007E16A0"/>
    <w:rsid w:val="007E1AE1"/>
    <w:rsid w:val="007E3D14"/>
    <w:rsid w:val="007E5A0E"/>
    <w:rsid w:val="007E5CEB"/>
    <w:rsid w:val="007F138C"/>
    <w:rsid w:val="007F50AE"/>
    <w:rsid w:val="007F5C48"/>
    <w:rsid w:val="008010A3"/>
    <w:rsid w:val="00811651"/>
    <w:rsid w:val="008244A9"/>
    <w:rsid w:val="00824EE9"/>
    <w:rsid w:val="008253A3"/>
    <w:rsid w:val="008259B1"/>
    <w:rsid w:val="00825C2F"/>
    <w:rsid w:val="008272AB"/>
    <w:rsid w:val="008348AA"/>
    <w:rsid w:val="00837FCC"/>
    <w:rsid w:val="00850030"/>
    <w:rsid w:val="00857820"/>
    <w:rsid w:val="00857EFA"/>
    <w:rsid w:val="008728F3"/>
    <w:rsid w:val="008738CC"/>
    <w:rsid w:val="00883C66"/>
    <w:rsid w:val="00885268"/>
    <w:rsid w:val="008A14BF"/>
    <w:rsid w:val="008A6850"/>
    <w:rsid w:val="008A6EBF"/>
    <w:rsid w:val="008A6FE2"/>
    <w:rsid w:val="008B23AC"/>
    <w:rsid w:val="008C5C8D"/>
    <w:rsid w:val="008D1058"/>
    <w:rsid w:val="008D78D6"/>
    <w:rsid w:val="008D7FD0"/>
    <w:rsid w:val="008E11DD"/>
    <w:rsid w:val="008F6B72"/>
    <w:rsid w:val="009027D9"/>
    <w:rsid w:val="009062CD"/>
    <w:rsid w:val="00917AA3"/>
    <w:rsid w:val="00934074"/>
    <w:rsid w:val="009354B1"/>
    <w:rsid w:val="0093755B"/>
    <w:rsid w:val="00937A2B"/>
    <w:rsid w:val="009411B9"/>
    <w:rsid w:val="00954D60"/>
    <w:rsid w:val="0095691E"/>
    <w:rsid w:val="00956AE7"/>
    <w:rsid w:val="009672DB"/>
    <w:rsid w:val="00973B7F"/>
    <w:rsid w:val="00977AB0"/>
    <w:rsid w:val="00977D75"/>
    <w:rsid w:val="00985326"/>
    <w:rsid w:val="00985976"/>
    <w:rsid w:val="009920E5"/>
    <w:rsid w:val="009A1B36"/>
    <w:rsid w:val="009A58AE"/>
    <w:rsid w:val="009A67E9"/>
    <w:rsid w:val="009B00A7"/>
    <w:rsid w:val="009B2CC0"/>
    <w:rsid w:val="009B4718"/>
    <w:rsid w:val="009C100E"/>
    <w:rsid w:val="009C3B3E"/>
    <w:rsid w:val="009C53FD"/>
    <w:rsid w:val="009D7809"/>
    <w:rsid w:val="009E388D"/>
    <w:rsid w:val="009E734E"/>
    <w:rsid w:val="009F192E"/>
    <w:rsid w:val="009F1D88"/>
    <w:rsid w:val="009F303D"/>
    <w:rsid w:val="00A03A28"/>
    <w:rsid w:val="00A055ED"/>
    <w:rsid w:val="00A05F35"/>
    <w:rsid w:val="00A078B9"/>
    <w:rsid w:val="00A10B58"/>
    <w:rsid w:val="00A12B7C"/>
    <w:rsid w:val="00A13DF0"/>
    <w:rsid w:val="00A14C0D"/>
    <w:rsid w:val="00A243D4"/>
    <w:rsid w:val="00A27C01"/>
    <w:rsid w:val="00A30933"/>
    <w:rsid w:val="00A31FE2"/>
    <w:rsid w:val="00A32195"/>
    <w:rsid w:val="00A36915"/>
    <w:rsid w:val="00A406F4"/>
    <w:rsid w:val="00A440E3"/>
    <w:rsid w:val="00A56D85"/>
    <w:rsid w:val="00A60F95"/>
    <w:rsid w:val="00A64774"/>
    <w:rsid w:val="00A73F52"/>
    <w:rsid w:val="00A75E84"/>
    <w:rsid w:val="00A8502D"/>
    <w:rsid w:val="00A905BA"/>
    <w:rsid w:val="00A908A6"/>
    <w:rsid w:val="00A93E24"/>
    <w:rsid w:val="00A9536B"/>
    <w:rsid w:val="00A9670F"/>
    <w:rsid w:val="00A96A30"/>
    <w:rsid w:val="00AA7D4E"/>
    <w:rsid w:val="00AB4526"/>
    <w:rsid w:val="00AB64F9"/>
    <w:rsid w:val="00AC676E"/>
    <w:rsid w:val="00AC7402"/>
    <w:rsid w:val="00AD0D86"/>
    <w:rsid w:val="00AD12D9"/>
    <w:rsid w:val="00AD2DF7"/>
    <w:rsid w:val="00AE25BC"/>
    <w:rsid w:val="00AE2D02"/>
    <w:rsid w:val="00AE49A7"/>
    <w:rsid w:val="00AF0C79"/>
    <w:rsid w:val="00AF1459"/>
    <w:rsid w:val="00AF1C61"/>
    <w:rsid w:val="00AF1FF9"/>
    <w:rsid w:val="00AF2CE0"/>
    <w:rsid w:val="00AF5DB2"/>
    <w:rsid w:val="00AF6EE0"/>
    <w:rsid w:val="00AF7BC4"/>
    <w:rsid w:val="00B01B60"/>
    <w:rsid w:val="00B05887"/>
    <w:rsid w:val="00B11692"/>
    <w:rsid w:val="00B15256"/>
    <w:rsid w:val="00B35E39"/>
    <w:rsid w:val="00B4213E"/>
    <w:rsid w:val="00B451E0"/>
    <w:rsid w:val="00B4735A"/>
    <w:rsid w:val="00B64074"/>
    <w:rsid w:val="00B67666"/>
    <w:rsid w:val="00B708E8"/>
    <w:rsid w:val="00B80B7D"/>
    <w:rsid w:val="00B86A90"/>
    <w:rsid w:val="00BA00E2"/>
    <w:rsid w:val="00BA40A9"/>
    <w:rsid w:val="00BA452B"/>
    <w:rsid w:val="00BB59A8"/>
    <w:rsid w:val="00BC0796"/>
    <w:rsid w:val="00BC7319"/>
    <w:rsid w:val="00BD04F2"/>
    <w:rsid w:val="00BD1556"/>
    <w:rsid w:val="00BD184A"/>
    <w:rsid w:val="00BD5725"/>
    <w:rsid w:val="00BE3CF4"/>
    <w:rsid w:val="00BE4987"/>
    <w:rsid w:val="00BF1630"/>
    <w:rsid w:val="00BF42AC"/>
    <w:rsid w:val="00BF4EEB"/>
    <w:rsid w:val="00C0780B"/>
    <w:rsid w:val="00C2340A"/>
    <w:rsid w:val="00C27D50"/>
    <w:rsid w:val="00C30C2C"/>
    <w:rsid w:val="00C3180D"/>
    <w:rsid w:val="00C42152"/>
    <w:rsid w:val="00C42A1C"/>
    <w:rsid w:val="00C42CFF"/>
    <w:rsid w:val="00C53981"/>
    <w:rsid w:val="00C63F39"/>
    <w:rsid w:val="00C73AB7"/>
    <w:rsid w:val="00C82145"/>
    <w:rsid w:val="00C8428C"/>
    <w:rsid w:val="00C9103C"/>
    <w:rsid w:val="00C96E5B"/>
    <w:rsid w:val="00CA456C"/>
    <w:rsid w:val="00CA560D"/>
    <w:rsid w:val="00CA69BB"/>
    <w:rsid w:val="00CB18A9"/>
    <w:rsid w:val="00CB6756"/>
    <w:rsid w:val="00CB7EFD"/>
    <w:rsid w:val="00CC1391"/>
    <w:rsid w:val="00CC20FC"/>
    <w:rsid w:val="00CC56E3"/>
    <w:rsid w:val="00CC5C72"/>
    <w:rsid w:val="00CE0E4F"/>
    <w:rsid w:val="00CE5A5D"/>
    <w:rsid w:val="00CE5E0A"/>
    <w:rsid w:val="00CE6F68"/>
    <w:rsid w:val="00CF153D"/>
    <w:rsid w:val="00D0064B"/>
    <w:rsid w:val="00D12A6B"/>
    <w:rsid w:val="00D13A0D"/>
    <w:rsid w:val="00D15E2E"/>
    <w:rsid w:val="00D16495"/>
    <w:rsid w:val="00D17CDD"/>
    <w:rsid w:val="00D25824"/>
    <w:rsid w:val="00D25ED0"/>
    <w:rsid w:val="00D329A0"/>
    <w:rsid w:val="00D33C8F"/>
    <w:rsid w:val="00D400BA"/>
    <w:rsid w:val="00D4053A"/>
    <w:rsid w:val="00D431BE"/>
    <w:rsid w:val="00D44BE3"/>
    <w:rsid w:val="00D511C4"/>
    <w:rsid w:val="00D52D7F"/>
    <w:rsid w:val="00D5427C"/>
    <w:rsid w:val="00D54929"/>
    <w:rsid w:val="00D56665"/>
    <w:rsid w:val="00D70FAC"/>
    <w:rsid w:val="00D73EFA"/>
    <w:rsid w:val="00D77033"/>
    <w:rsid w:val="00D77B5C"/>
    <w:rsid w:val="00D80C42"/>
    <w:rsid w:val="00D83D13"/>
    <w:rsid w:val="00D929DF"/>
    <w:rsid w:val="00D9315B"/>
    <w:rsid w:val="00D93F1A"/>
    <w:rsid w:val="00D96290"/>
    <w:rsid w:val="00DA0781"/>
    <w:rsid w:val="00DA4895"/>
    <w:rsid w:val="00DA5989"/>
    <w:rsid w:val="00DB1230"/>
    <w:rsid w:val="00DB5EC8"/>
    <w:rsid w:val="00DC3BCA"/>
    <w:rsid w:val="00DC40B7"/>
    <w:rsid w:val="00DC461D"/>
    <w:rsid w:val="00DD24A9"/>
    <w:rsid w:val="00DD4178"/>
    <w:rsid w:val="00DD7826"/>
    <w:rsid w:val="00DF0683"/>
    <w:rsid w:val="00DF146A"/>
    <w:rsid w:val="00DF359B"/>
    <w:rsid w:val="00DF3D15"/>
    <w:rsid w:val="00DF5836"/>
    <w:rsid w:val="00E10E9C"/>
    <w:rsid w:val="00E17E64"/>
    <w:rsid w:val="00E20989"/>
    <w:rsid w:val="00E24347"/>
    <w:rsid w:val="00E245D4"/>
    <w:rsid w:val="00E26DA0"/>
    <w:rsid w:val="00E349E7"/>
    <w:rsid w:val="00E36B13"/>
    <w:rsid w:val="00E4008F"/>
    <w:rsid w:val="00E419A7"/>
    <w:rsid w:val="00E4205A"/>
    <w:rsid w:val="00E46B2B"/>
    <w:rsid w:val="00E47FCF"/>
    <w:rsid w:val="00E503DF"/>
    <w:rsid w:val="00E560B3"/>
    <w:rsid w:val="00E56745"/>
    <w:rsid w:val="00E63C76"/>
    <w:rsid w:val="00E75084"/>
    <w:rsid w:val="00E76E51"/>
    <w:rsid w:val="00E77E13"/>
    <w:rsid w:val="00E80C19"/>
    <w:rsid w:val="00E85338"/>
    <w:rsid w:val="00E85BCE"/>
    <w:rsid w:val="00E86F08"/>
    <w:rsid w:val="00E87D39"/>
    <w:rsid w:val="00E92EEA"/>
    <w:rsid w:val="00E945F8"/>
    <w:rsid w:val="00E955A9"/>
    <w:rsid w:val="00E97468"/>
    <w:rsid w:val="00E97813"/>
    <w:rsid w:val="00EA15C0"/>
    <w:rsid w:val="00EA64A3"/>
    <w:rsid w:val="00EB2381"/>
    <w:rsid w:val="00EB7C34"/>
    <w:rsid w:val="00EC0969"/>
    <w:rsid w:val="00EC1CD3"/>
    <w:rsid w:val="00EC504C"/>
    <w:rsid w:val="00EC6880"/>
    <w:rsid w:val="00ED26EF"/>
    <w:rsid w:val="00ED3436"/>
    <w:rsid w:val="00ED4007"/>
    <w:rsid w:val="00ED5D3B"/>
    <w:rsid w:val="00ED6CE6"/>
    <w:rsid w:val="00EE3F88"/>
    <w:rsid w:val="00EE43DA"/>
    <w:rsid w:val="00EE4C91"/>
    <w:rsid w:val="00EE654E"/>
    <w:rsid w:val="00EF0E07"/>
    <w:rsid w:val="00EF3F8A"/>
    <w:rsid w:val="00EF45C8"/>
    <w:rsid w:val="00EF587F"/>
    <w:rsid w:val="00F15606"/>
    <w:rsid w:val="00F16B91"/>
    <w:rsid w:val="00F24AFA"/>
    <w:rsid w:val="00F27821"/>
    <w:rsid w:val="00F30703"/>
    <w:rsid w:val="00F32991"/>
    <w:rsid w:val="00F33FF2"/>
    <w:rsid w:val="00F43181"/>
    <w:rsid w:val="00F43D55"/>
    <w:rsid w:val="00F518FC"/>
    <w:rsid w:val="00F5213E"/>
    <w:rsid w:val="00F53703"/>
    <w:rsid w:val="00F53C1E"/>
    <w:rsid w:val="00F53D7E"/>
    <w:rsid w:val="00F55837"/>
    <w:rsid w:val="00F71896"/>
    <w:rsid w:val="00F719BF"/>
    <w:rsid w:val="00F74646"/>
    <w:rsid w:val="00F83DC3"/>
    <w:rsid w:val="00F84A8E"/>
    <w:rsid w:val="00F87D56"/>
    <w:rsid w:val="00F92F76"/>
    <w:rsid w:val="00F93E5B"/>
    <w:rsid w:val="00F95FD0"/>
    <w:rsid w:val="00FB09BA"/>
    <w:rsid w:val="00FD20DA"/>
    <w:rsid w:val="00FD5058"/>
    <w:rsid w:val="00FF0A87"/>
    <w:rsid w:val="00FF1D5F"/>
    <w:rsid w:val="00FF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14A7"/>
  <w15:chartTrackingRefBased/>
  <w15:docId w15:val="{C0C7BFF3-F87F-477E-8A20-7E34F5F0B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02AC"/>
  </w:style>
  <w:style w:type="paragraph" w:styleId="Heading1">
    <w:name w:val="heading 1"/>
    <w:basedOn w:val="Normal"/>
    <w:next w:val="Normal"/>
    <w:link w:val="Heading1Char"/>
    <w:uiPriority w:val="9"/>
    <w:qFormat/>
    <w:rsid w:val="002466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66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661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4661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4661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466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612"/>
    <w:rPr>
      <w:rFonts w:asciiTheme="majorHAnsi" w:eastAsiaTheme="majorEastAsia" w:hAnsiTheme="majorHAnsi" w:cstheme="majorBidi"/>
      <w:spacing w:val="-10"/>
      <w:kern w:val="28"/>
      <w:sz w:val="56"/>
      <w:szCs w:val="56"/>
    </w:rPr>
  </w:style>
  <w:style w:type="paragraph" w:customStyle="1" w:styleId="MMTitle">
    <w:name w:val="MM Title"/>
    <w:basedOn w:val="Title"/>
    <w:link w:val="MMTitleChar"/>
    <w:rsid w:val="00246612"/>
  </w:style>
  <w:style w:type="character" w:customStyle="1" w:styleId="MMTitleChar">
    <w:name w:val="MM Title Char"/>
    <w:basedOn w:val="TitleChar"/>
    <w:link w:val="MMTitle"/>
    <w:rsid w:val="0024661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46612"/>
    <w:rPr>
      <w:rFonts w:asciiTheme="majorHAnsi" w:eastAsiaTheme="majorEastAsia" w:hAnsiTheme="majorHAnsi" w:cstheme="majorBidi"/>
      <w:color w:val="2F5496" w:themeColor="accent1" w:themeShade="BF"/>
      <w:sz w:val="32"/>
      <w:szCs w:val="32"/>
    </w:rPr>
  </w:style>
  <w:style w:type="paragraph" w:customStyle="1" w:styleId="MMTopic1">
    <w:name w:val="MM Topic 1"/>
    <w:basedOn w:val="Heading1"/>
    <w:link w:val="MMTopic1Char"/>
    <w:rsid w:val="00246612"/>
    <w:pPr>
      <w:numPr>
        <w:numId w:val="1"/>
      </w:numPr>
    </w:pPr>
  </w:style>
  <w:style w:type="character" w:customStyle="1" w:styleId="MMTopic1Char">
    <w:name w:val="MM Topic 1 Char"/>
    <w:basedOn w:val="Heading1Char"/>
    <w:link w:val="MMTopic1"/>
    <w:rsid w:val="002466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6612"/>
    <w:rPr>
      <w:rFonts w:asciiTheme="majorHAnsi" w:eastAsiaTheme="majorEastAsia" w:hAnsiTheme="majorHAnsi" w:cstheme="majorBidi"/>
      <w:color w:val="2F5496" w:themeColor="accent1" w:themeShade="BF"/>
      <w:sz w:val="26"/>
      <w:szCs w:val="26"/>
    </w:rPr>
  </w:style>
  <w:style w:type="paragraph" w:customStyle="1" w:styleId="MMTopic2">
    <w:name w:val="MM Topic 2"/>
    <w:basedOn w:val="Heading2"/>
    <w:link w:val="MMTopic2Char"/>
    <w:rsid w:val="00246612"/>
    <w:pPr>
      <w:numPr>
        <w:ilvl w:val="1"/>
        <w:numId w:val="1"/>
      </w:numPr>
      <w:ind w:left="180"/>
    </w:pPr>
  </w:style>
  <w:style w:type="character" w:customStyle="1" w:styleId="MMTopic2Char">
    <w:name w:val="MM Topic 2 Char"/>
    <w:basedOn w:val="Heading2Char"/>
    <w:link w:val="MMTopic2"/>
    <w:rsid w:val="0024661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46612"/>
    <w:rPr>
      <w:rFonts w:asciiTheme="majorHAnsi" w:eastAsiaTheme="majorEastAsia" w:hAnsiTheme="majorHAnsi" w:cstheme="majorBidi"/>
      <w:color w:val="1F3763" w:themeColor="accent1" w:themeShade="7F"/>
      <w:sz w:val="24"/>
      <w:szCs w:val="24"/>
    </w:rPr>
  </w:style>
  <w:style w:type="paragraph" w:customStyle="1" w:styleId="MMTopic3">
    <w:name w:val="MM Topic 3"/>
    <w:basedOn w:val="Heading3"/>
    <w:link w:val="MMTopic3Char"/>
    <w:rsid w:val="00246612"/>
    <w:pPr>
      <w:numPr>
        <w:ilvl w:val="2"/>
        <w:numId w:val="1"/>
      </w:numPr>
      <w:ind w:left="360"/>
    </w:pPr>
  </w:style>
  <w:style w:type="character" w:customStyle="1" w:styleId="MMTopic3Char">
    <w:name w:val="MM Topic 3 Char"/>
    <w:basedOn w:val="Heading3Char"/>
    <w:link w:val="MMTopic3"/>
    <w:rsid w:val="0024661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46612"/>
    <w:rPr>
      <w:rFonts w:asciiTheme="majorHAnsi" w:eastAsiaTheme="majorEastAsia" w:hAnsiTheme="majorHAnsi" w:cstheme="majorBidi"/>
      <w:i/>
      <w:iCs/>
      <w:color w:val="2F5496" w:themeColor="accent1" w:themeShade="BF"/>
    </w:rPr>
  </w:style>
  <w:style w:type="paragraph" w:customStyle="1" w:styleId="MMTopic4">
    <w:name w:val="MM Topic 4"/>
    <w:basedOn w:val="Heading4"/>
    <w:link w:val="MMTopic4Char"/>
    <w:rsid w:val="00246612"/>
    <w:pPr>
      <w:numPr>
        <w:ilvl w:val="3"/>
        <w:numId w:val="1"/>
      </w:numPr>
      <w:ind w:left="540"/>
    </w:pPr>
  </w:style>
  <w:style w:type="character" w:customStyle="1" w:styleId="MMTopic4Char">
    <w:name w:val="MM Topic 4 Char"/>
    <w:basedOn w:val="Heading4Char"/>
    <w:link w:val="MMTopic4"/>
    <w:rsid w:val="0024661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46612"/>
    <w:rPr>
      <w:rFonts w:asciiTheme="majorHAnsi" w:eastAsiaTheme="majorEastAsia" w:hAnsiTheme="majorHAnsi" w:cstheme="majorBidi"/>
      <w:color w:val="2F5496" w:themeColor="accent1" w:themeShade="BF"/>
    </w:rPr>
  </w:style>
  <w:style w:type="paragraph" w:customStyle="1" w:styleId="MMTopic5">
    <w:name w:val="MM Topic 5"/>
    <w:basedOn w:val="Heading5"/>
    <w:link w:val="MMTopic5Char"/>
    <w:rsid w:val="00246612"/>
    <w:pPr>
      <w:numPr>
        <w:ilvl w:val="4"/>
        <w:numId w:val="1"/>
      </w:numPr>
      <w:ind w:left="720"/>
    </w:pPr>
  </w:style>
  <w:style w:type="character" w:customStyle="1" w:styleId="MMTopic5Char">
    <w:name w:val="MM Topic 5 Char"/>
    <w:basedOn w:val="Heading5Char"/>
    <w:link w:val="MMTopic5"/>
    <w:rsid w:val="00246612"/>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305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92"/>
  </w:style>
  <w:style w:type="paragraph" w:styleId="Footer">
    <w:name w:val="footer"/>
    <w:basedOn w:val="Normal"/>
    <w:link w:val="FooterChar"/>
    <w:uiPriority w:val="99"/>
    <w:unhideWhenUsed/>
    <w:rsid w:val="00305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92"/>
  </w:style>
  <w:style w:type="table" w:styleId="TableGrid">
    <w:name w:val="Table Grid"/>
    <w:basedOn w:val="TableNormal"/>
    <w:uiPriority w:val="39"/>
    <w:rsid w:val="00B152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078B9"/>
    <w:pPr>
      <w:spacing w:after="240" w:line="240" w:lineRule="auto"/>
    </w:pPr>
  </w:style>
  <w:style w:type="paragraph" w:styleId="NormalWeb">
    <w:name w:val="Normal (Web)"/>
    <w:basedOn w:val="Normal"/>
    <w:uiPriority w:val="99"/>
    <w:semiHidden/>
    <w:unhideWhenUsed/>
    <w:rsid w:val="00D80C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472B9"/>
    <w:rPr>
      <w:color w:val="0000FF"/>
      <w:u w:val="single"/>
    </w:rPr>
  </w:style>
  <w:style w:type="paragraph" w:styleId="ListParagraph">
    <w:name w:val="List Paragraph"/>
    <w:basedOn w:val="Normal"/>
    <w:uiPriority w:val="34"/>
    <w:qFormat/>
    <w:rsid w:val="00BD1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25685">
      <w:bodyDiv w:val="1"/>
      <w:marLeft w:val="0"/>
      <w:marRight w:val="0"/>
      <w:marTop w:val="0"/>
      <w:marBottom w:val="0"/>
      <w:divBdr>
        <w:top w:val="none" w:sz="0" w:space="0" w:color="auto"/>
        <w:left w:val="none" w:sz="0" w:space="0" w:color="auto"/>
        <w:bottom w:val="none" w:sz="0" w:space="0" w:color="auto"/>
        <w:right w:val="none" w:sz="0" w:space="0" w:color="auto"/>
      </w:divBdr>
    </w:div>
    <w:div w:id="481313971">
      <w:bodyDiv w:val="1"/>
      <w:marLeft w:val="0"/>
      <w:marRight w:val="0"/>
      <w:marTop w:val="0"/>
      <w:marBottom w:val="0"/>
      <w:divBdr>
        <w:top w:val="none" w:sz="0" w:space="0" w:color="auto"/>
        <w:left w:val="none" w:sz="0" w:space="0" w:color="auto"/>
        <w:bottom w:val="none" w:sz="0" w:space="0" w:color="auto"/>
        <w:right w:val="none" w:sz="0" w:space="0" w:color="auto"/>
      </w:divBdr>
    </w:div>
    <w:div w:id="908685528">
      <w:bodyDiv w:val="1"/>
      <w:marLeft w:val="0"/>
      <w:marRight w:val="0"/>
      <w:marTop w:val="0"/>
      <w:marBottom w:val="0"/>
      <w:divBdr>
        <w:top w:val="none" w:sz="0" w:space="0" w:color="auto"/>
        <w:left w:val="none" w:sz="0" w:space="0" w:color="auto"/>
        <w:bottom w:val="none" w:sz="0" w:space="0" w:color="auto"/>
        <w:right w:val="none" w:sz="0" w:space="0" w:color="auto"/>
      </w:divBdr>
    </w:div>
    <w:div w:id="998727711">
      <w:bodyDiv w:val="1"/>
      <w:marLeft w:val="0"/>
      <w:marRight w:val="0"/>
      <w:marTop w:val="0"/>
      <w:marBottom w:val="0"/>
      <w:divBdr>
        <w:top w:val="none" w:sz="0" w:space="0" w:color="auto"/>
        <w:left w:val="none" w:sz="0" w:space="0" w:color="auto"/>
        <w:bottom w:val="none" w:sz="0" w:space="0" w:color="auto"/>
        <w:right w:val="none" w:sz="0" w:space="0" w:color="auto"/>
      </w:divBdr>
    </w:div>
    <w:div w:id="1398358884">
      <w:bodyDiv w:val="1"/>
      <w:marLeft w:val="0"/>
      <w:marRight w:val="0"/>
      <w:marTop w:val="0"/>
      <w:marBottom w:val="0"/>
      <w:divBdr>
        <w:top w:val="none" w:sz="0" w:space="0" w:color="auto"/>
        <w:left w:val="none" w:sz="0" w:space="0" w:color="auto"/>
        <w:bottom w:val="none" w:sz="0" w:space="0" w:color="auto"/>
        <w:right w:val="none" w:sz="0" w:space="0" w:color="auto"/>
      </w:divBdr>
      <w:divsChild>
        <w:div w:id="1037049502">
          <w:marLeft w:val="0"/>
          <w:marRight w:val="0"/>
          <w:marTop w:val="150"/>
          <w:marBottom w:val="300"/>
          <w:divBdr>
            <w:top w:val="none" w:sz="0" w:space="0" w:color="auto"/>
            <w:left w:val="none" w:sz="0" w:space="0" w:color="auto"/>
            <w:bottom w:val="none" w:sz="0" w:space="0" w:color="auto"/>
            <w:right w:val="none" w:sz="0" w:space="0" w:color="auto"/>
          </w:divBdr>
          <w:divsChild>
            <w:div w:id="1440687212">
              <w:marLeft w:val="0"/>
              <w:marRight w:val="75"/>
              <w:marTop w:val="0"/>
              <w:marBottom w:val="75"/>
              <w:divBdr>
                <w:top w:val="none" w:sz="0" w:space="0" w:color="auto"/>
                <w:left w:val="none" w:sz="0" w:space="0" w:color="auto"/>
                <w:bottom w:val="none" w:sz="0" w:space="0" w:color="auto"/>
                <w:right w:val="none" w:sz="0" w:space="0" w:color="auto"/>
              </w:divBdr>
            </w:div>
            <w:div w:id="544677100">
              <w:marLeft w:val="0"/>
              <w:marRight w:val="75"/>
              <w:marTop w:val="0"/>
              <w:marBottom w:val="75"/>
              <w:divBdr>
                <w:top w:val="none" w:sz="0" w:space="0" w:color="auto"/>
                <w:left w:val="none" w:sz="0" w:space="0" w:color="auto"/>
                <w:bottom w:val="none" w:sz="0" w:space="0" w:color="auto"/>
                <w:right w:val="none" w:sz="0" w:space="0" w:color="auto"/>
              </w:divBdr>
            </w:div>
            <w:div w:id="583957875">
              <w:marLeft w:val="0"/>
              <w:marRight w:val="75"/>
              <w:marTop w:val="0"/>
              <w:marBottom w:val="75"/>
              <w:divBdr>
                <w:top w:val="none" w:sz="0" w:space="0" w:color="auto"/>
                <w:left w:val="none" w:sz="0" w:space="0" w:color="auto"/>
                <w:bottom w:val="none" w:sz="0" w:space="0" w:color="auto"/>
                <w:right w:val="none" w:sz="0" w:space="0" w:color="auto"/>
              </w:divBdr>
            </w:div>
            <w:div w:id="1982423710">
              <w:marLeft w:val="0"/>
              <w:marRight w:val="75"/>
              <w:marTop w:val="0"/>
              <w:marBottom w:val="75"/>
              <w:divBdr>
                <w:top w:val="none" w:sz="0" w:space="0" w:color="auto"/>
                <w:left w:val="none" w:sz="0" w:space="0" w:color="auto"/>
                <w:bottom w:val="none" w:sz="0" w:space="0" w:color="auto"/>
                <w:right w:val="none" w:sz="0" w:space="0" w:color="auto"/>
              </w:divBdr>
            </w:div>
            <w:div w:id="417674629">
              <w:marLeft w:val="0"/>
              <w:marRight w:val="75"/>
              <w:marTop w:val="0"/>
              <w:marBottom w:val="75"/>
              <w:divBdr>
                <w:top w:val="none" w:sz="0" w:space="0" w:color="auto"/>
                <w:left w:val="none" w:sz="0" w:space="0" w:color="auto"/>
                <w:bottom w:val="none" w:sz="0" w:space="0" w:color="auto"/>
                <w:right w:val="none" w:sz="0" w:space="0" w:color="auto"/>
              </w:divBdr>
            </w:div>
          </w:divsChild>
        </w:div>
        <w:div w:id="913902465">
          <w:marLeft w:val="0"/>
          <w:marRight w:val="0"/>
          <w:marTop w:val="0"/>
          <w:marBottom w:val="0"/>
          <w:divBdr>
            <w:top w:val="none" w:sz="0" w:space="0" w:color="auto"/>
            <w:left w:val="none" w:sz="0" w:space="0" w:color="auto"/>
            <w:bottom w:val="none" w:sz="0" w:space="0" w:color="auto"/>
            <w:right w:val="none" w:sz="0" w:space="0" w:color="auto"/>
          </w:divBdr>
          <w:divsChild>
            <w:div w:id="841772313">
              <w:marLeft w:val="0"/>
              <w:marRight w:val="0"/>
              <w:marTop w:val="0"/>
              <w:marBottom w:val="240"/>
              <w:divBdr>
                <w:top w:val="single" w:sz="6" w:space="8" w:color="AAAAAA"/>
                <w:left w:val="single" w:sz="6" w:space="8" w:color="AAAAAA"/>
                <w:bottom w:val="single" w:sz="6" w:space="8" w:color="AAAAAA"/>
                <w:right w:val="single" w:sz="6" w:space="8" w:color="AAAAAA"/>
              </w:divBdr>
            </w:div>
            <w:div w:id="218981751">
              <w:marLeft w:val="0"/>
              <w:marRight w:val="0"/>
              <w:marTop w:val="0"/>
              <w:marBottom w:val="0"/>
              <w:divBdr>
                <w:top w:val="none" w:sz="0" w:space="0" w:color="auto"/>
                <w:left w:val="none" w:sz="0" w:space="0" w:color="auto"/>
                <w:bottom w:val="none" w:sz="0" w:space="0" w:color="auto"/>
                <w:right w:val="none" w:sz="0" w:space="0" w:color="auto"/>
              </w:divBdr>
              <w:divsChild>
                <w:div w:id="1535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5" ma:contentTypeDescription="Create a new document." ma:contentTypeScope="" ma:versionID="ed476b28e6549f62db6000ae081eaf4e">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9d3473476a2abdc112ae04e7aa03d0d4"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9CA893-B8F9-45AF-B3A1-B95D8EF18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088A9B-C64C-46D5-9B2C-43370C818143}">
  <ds:schemaRefs>
    <ds:schemaRef ds:uri="14d221e7-11c8-4a91-b564-f46067d9a0ae"/>
    <ds:schemaRef ds:uri="f02a1a39-e151-49e7-834d-5d4d153f8121"/>
    <ds:schemaRef ds:uri="http://schemas.microsoft.com/office/2006/documentManagement/types"/>
    <ds:schemaRef ds:uri="http://schemas.microsoft.com/office/infopath/2007/PartnerControls"/>
    <ds:schemaRef ds:uri="http://purl.org/dc/terms/"/>
    <ds:schemaRef ds:uri="http://purl.org/dc/dcmitype/"/>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8513668F-8531-41E3-BD61-B35330D628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2647</TotalTime>
  <Pages>6</Pages>
  <Words>5650</Words>
  <Characters>32207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Celestina Okyere-boateng (1813886)</dc:creator>
  <cp:keywords/>
  <dc:description/>
  <cp:lastModifiedBy>Celestina Okyere-boateng (1813886)</cp:lastModifiedBy>
  <cp:revision>381</cp:revision>
  <dcterms:created xsi:type="dcterms:W3CDTF">2020-01-15T21:25:00Z</dcterms:created>
  <dcterms:modified xsi:type="dcterms:W3CDTF">2020-01-22T19:21:00Z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y fmtid="{D5CDD505-2E9C-101B-9397-08002B2CF9AE}" pid="3" name="ZOTERO_PREF_1">
    <vt:lpwstr>&lt;data data-version="3" zotero-version="5.0.81"&gt;&lt;session id="UmHes4Hv"/&gt;&lt;style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