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E86106" w14:textId="77777777" w:rsidR="00B15EF7" w:rsidRDefault="00B15EF7" w:rsidP="00B15EF7">
      <w:pPr>
        <w:pStyle w:val="NormalWeb"/>
        <w:spacing w:before="0" w:beforeAutospacing="0" w:after="0" w:afterAutospacing="0" w:line="360" w:lineRule="auto"/>
        <w:rPr>
          <w:color w:val="000000"/>
          <w:lang w:val="en-GB"/>
        </w:rPr>
      </w:pPr>
    </w:p>
    <w:p w14:paraId="608A8911" w14:textId="77777777" w:rsidR="003F4D6B" w:rsidRDefault="003F4D6B" w:rsidP="0077558F">
      <w:pPr>
        <w:jc w:val="center"/>
        <w:rPr>
          <w:b/>
          <w:sz w:val="36"/>
          <w:szCs w:val="36"/>
        </w:rPr>
      </w:pPr>
    </w:p>
    <w:p w14:paraId="480FCAA5" w14:textId="1E8B495F" w:rsidR="00B15EF7" w:rsidRPr="000B4956" w:rsidRDefault="00B15EF7" w:rsidP="0077558F">
      <w:pPr>
        <w:jc w:val="center"/>
        <w:rPr>
          <w:rFonts w:cs="Times New Roman"/>
          <w:b/>
          <w:sz w:val="36"/>
          <w:szCs w:val="36"/>
        </w:rPr>
      </w:pPr>
      <w:r w:rsidRPr="000B4956">
        <w:rPr>
          <w:b/>
          <w:sz w:val="36"/>
          <w:szCs w:val="36"/>
        </w:rPr>
        <w:t>LCBB6003</w:t>
      </w:r>
    </w:p>
    <w:p w14:paraId="20DDF316" w14:textId="34CE7FDA" w:rsidR="00B15EF7" w:rsidRDefault="00B15EF7" w:rsidP="0077558F">
      <w:pPr>
        <w:jc w:val="center"/>
        <w:rPr>
          <w:rFonts w:cs="Times New Roman"/>
          <w:b/>
          <w:sz w:val="36"/>
          <w:szCs w:val="36"/>
        </w:rPr>
      </w:pPr>
      <w:r w:rsidRPr="002464BC">
        <w:rPr>
          <w:rFonts w:cs="Times New Roman"/>
          <w:b/>
          <w:sz w:val="36"/>
          <w:szCs w:val="36"/>
        </w:rPr>
        <w:t>Leadership Management, theory, and practice</w:t>
      </w:r>
    </w:p>
    <w:p w14:paraId="7DC34FFB" w14:textId="5769CFC5" w:rsidR="00B15EF7" w:rsidRDefault="00B15EF7" w:rsidP="0077558F">
      <w:pPr>
        <w:jc w:val="center"/>
        <w:rPr>
          <w:b/>
          <w:sz w:val="36"/>
          <w:szCs w:val="36"/>
        </w:rPr>
      </w:pPr>
      <w:r w:rsidRPr="008B6963">
        <w:rPr>
          <w:b/>
          <w:sz w:val="36"/>
          <w:szCs w:val="36"/>
        </w:rPr>
        <w:t>Practical: Group Report &amp; Presentation</w:t>
      </w:r>
    </w:p>
    <w:p w14:paraId="1154A13F" w14:textId="1754A05F" w:rsidR="00B15EF7" w:rsidRDefault="00B15EF7" w:rsidP="0077558F">
      <w:pPr>
        <w:jc w:val="center"/>
        <w:rPr>
          <w:b/>
          <w:sz w:val="36"/>
          <w:szCs w:val="36"/>
        </w:rPr>
      </w:pPr>
      <w:r>
        <w:rPr>
          <w:b/>
          <w:sz w:val="36"/>
          <w:szCs w:val="36"/>
        </w:rPr>
        <w:t>Ionela Dan</w:t>
      </w:r>
    </w:p>
    <w:p w14:paraId="673A32F0" w14:textId="54718A64" w:rsidR="00B15EF7" w:rsidRDefault="00B15EF7" w:rsidP="0077558F">
      <w:pPr>
        <w:jc w:val="center"/>
        <w:rPr>
          <w:b/>
          <w:sz w:val="36"/>
          <w:szCs w:val="36"/>
        </w:rPr>
      </w:pPr>
      <w:r>
        <w:rPr>
          <w:b/>
          <w:sz w:val="36"/>
          <w:szCs w:val="36"/>
        </w:rPr>
        <w:t>2023559</w:t>
      </w:r>
    </w:p>
    <w:p w14:paraId="1FDFE4D7" w14:textId="77777777" w:rsidR="00B15EF7" w:rsidRPr="008B6963" w:rsidRDefault="00B15EF7" w:rsidP="0077558F">
      <w:pPr>
        <w:jc w:val="center"/>
        <w:rPr>
          <w:rFonts w:cs="Times New Roman"/>
          <w:b/>
          <w:sz w:val="36"/>
          <w:szCs w:val="36"/>
        </w:rPr>
      </w:pPr>
    </w:p>
    <w:p w14:paraId="0D3B40CB" w14:textId="77777777" w:rsidR="00B15EF7" w:rsidRDefault="00B15EF7" w:rsidP="00B15EF7">
      <w:pPr>
        <w:pStyle w:val="NormalWeb"/>
        <w:spacing w:before="0" w:beforeAutospacing="0" w:after="0" w:afterAutospacing="0" w:line="360" w:lineRule="auto"/>
        <w:rPr>
          <w:color w:val="000000"/>
          <w:lang w:val="en-GB"/>
        </w:rPr>
      </w:pPr>
    </w:p>
    <w:p w14:paraId="62359852" w14:textId="77777777" w:rsidR="00B15EF7" w:rsidRDefault="00B15EF7" w:rsidP="00B15EF7">
      <w:pPr>
        <w:pStyle w:val="NormalWeb"/>
        <w:spacing w:before="0" w:beforeAutospacing="0" w:after="0" w:afterAutospacing="0" w:line="360" w:lineRule="auto"/>
        <w:rPr>
          <w:color w:val="000000"/>
          <w:lang w:val="en-GB"/>
        </w:rPr>
      </w:pPr>
    </w:p>
    <w:p w14:paraId="73859E7E" w14:textId="181C5BC8" w:rsidR="00B15EF7" w:rsidRDefault="00A13F07" w:rsidP="00B15EF7">
      <w:pPr>
        <w:pStyle w:val="NormalWeb"/>
        <w:spacing w:before="0" w:beforeAutospacing="0" w:after="0" w:afterAutospacing="0" w:line="360" w:lineRule="auto"/>
        <w:rPr>
          <w:b/>
          <w:bCs/>
          <w:color w:val="000000"/>
          <w:lang w:val="en-US"/>
        </w:rPr>
      </w:pPr>
      <w:r w:rsidRPr="00A13F07">
        <w:rPr>
          <w:b/>
          <w:bCs/>
          <w:color w:val="000000"/>
          <w:lang w:val="en-GB"/>
        </w:rPr>
        <w:t>Slide:</w:t>
      </w:r>
      <w:r w:rsidRPr="00A13F07">
        <w:rPr>
          <w:rFonts w:asciiTheme="minorHAnsi" w:eastAsiaTheme="majorEastAsia" w:hAnsiTheme="minorHAnsi" w:cstheme="minorBidi"/>
          <w:b/>
          <w:bCs/>
          <w:kern w:val="24"/>
          <w:sz w:val="80"/>
          <w:szCs w:val="80"/>
          <w:lang w:val="en-US" w:eastAsia="en-US"/>
        </w:rPr>
        <w:t xml:space="preserve"> </w:t>
      </w:r>
      <w:r w:rsidRPr="00A13F07">
        <w:rPr>
          <w:b/>
          <w:bCs/>
          <w:color w:val="000000"/>
          <w:lang w:val="en-US"/>
        </w:rPr>
        <w:t>Attributes of Leadership</w:t>
      </w:r>
    </w:p>
    <w:p w14:paraId="12F9BDE8" w14:textId="77777777" w:rsidR="00A13F07" w:rsidRPr="00A13F07" w:rsidRDefault="00A13F07" w:rsidP="00B15EF7">
      <w:pPr>
        <w:pStyle w:val="NormalWeb"/>
        <w:spacing w:before="0" w:beforeAutospacing="0" w:after="0" w:afterAutospacing="0" w:line="360" w:lineRule="auto"/>
        <w:rPr>
          <w:b/>
          <w:bCs/>
          <w:color w:val="000000"/>
          <w:lang w:val="en-GB"/>
        </w:rPr>
      </w:pPr>
    </w:p>
    <w:p w14:paraId="761B19AD" w14:textId="2FFD8D20" w:rsidR="00B15EF7" w:rsidRDefault="00B15EF7" w:rsidP="00B15EF7">
      <w:pPr>
        <w:pStyle w:val="NormalWeb"/>
        <w:spacing w:before="0" w:beforeAutospacing="0" w:after="0" w:afterAutospacing="0" w:line="360" w:lineRule="auto"/>
        <w:rPr>
          <w:color w:val="000000"/>
          <w:lang w:val="en-GB"/>
        </w:rPr>
      </w:pPr>
      <w:r w:rsidRPr="002464BC">
        <w:rPr>
          <w:color w:val="000000"/>
          <w:lang w:val="en-GB"/>
        </w:rPr>
        <w:t xml:space="preserve">As a leader, Jack Welch was charismatic yet demanding in nature. There are various key attributes of the leadership of Jack Welch. Jack Welch had visionary thinking and perspective as he wanted GE to be the number one organisation in the markets it operates. Welch always believed and emphasised on strategic execution of plans </w:t>
      </w:r>
      <w:proofErr w:type="gramStart"/>
      <w:r w:rsidRPr="002464BC">
        <w:rPr>
          <w:color w:val="000000"/>
          <w:lang w:val="en-GB"/>
        </w:rPr>
        <w:t>in order to</w:t>
      </w:r>
      <w:proofErr w:type="gramEnd"/>
      <w:r w:rsidRPr="002464BC">
        <w:rPr>
          <w:color w:val="000000"/>
          <w:lang w:val="en-GB"/>
        </w:rPr>
        <w:t xml:space="preserve"> achieve goals. Welch focused on developing business plans and executing them </w:t>
      </w:r>
      <w:proofErr w:type="gramStart"/>
      <w:r w:rsidRPr="002464BC">
        <w:rPr>
          <w:color w:val="000000"/>
          <w:lang w:val="en-GB"/>
        </w:rPr>
        <w:t>in order to</w:t>
      </w:r>
      <w:proofErr w:type="gramEnd"/>
      <w:r w:rsidRPr="002464BC">
        <w:rPr>
          <w:color w:val="000000"/>
          <w:lang w:val="en-GB"/>
        </w:rPr>
        <w:t xml:space="preserve"> achieve growth for GE. Welch was a strong result-oriented leader (</w:t>
      </w:r>
      <w:proofErr w:type="spellStart"/>
      <w:r w:rsidRPr="002464BC">
        <w:rPr>
          <w:color w:val="222222"/>
          <w:shd w:val="clear" w:color="auto" w:fill="FFFFFF"/>
          <w:lang w:val="en-GB"/>
        </w:rPr>
        <w:t>Guterresa</w:t>
      </w:r>
      <w:proofErr w:type="spellEnd"/>
      <w:r w:rsidRPr="002464BC">
        <w:rPr>
          <w:color w:val="222222"/>
          <w:shd w:val="clear" w:color="auto" w:fill="FFFFFF"/>
          <w:lang w:val="en-GB"/>
        </w:rPr>
        <w:t xml:space="preserve"> </w:t>
      </w:r>
      <w:r w:rsidRPr="002464BC">
        <w:rPr>
          <w:i/>
          <w:color w:val="222222"/>
          <w:shd w:val="clear" w:color="auto" w:fill="FFFFFF"/>
          <w:lang w:val="en-GB"/>
        </w:rPr>
        <w:t>et al.,</w:t>
      </w:r>
      <w:r w:rsidRPr="002464BC">
        <w:rPr>
          <w:color w:val="222222"/>
          <w:shd w:val="clear" w:color="auto" w:fill="FFFFFF"/>
          <w:lang w:val="en-GB"/>
        </w:rPr>
        <w:t xml:space="preserve"> 2020)</w:t>
      </w:r>
      <w:r w:rsidRPr="002464BC">
        <w:rPr>
          <w:color w:val="000000"/>
          <w:lang w:val="en-GB"/>
        </w:rPr>
        <w:t>. He formulated aggressive financial goals and wanted his employees to meet those targets. Welch has installed rigorous performance measurement systems which helped him to make GE a highly productive organisation. These are attributes of the leadership of Jack Welch. </w:t>
      </w:r>
    </w:p>
    <w:p w14:paraId="2E866121" w14:textId="69A178DC" w:rsidR="00AB696F" w:rsidRPr="002464BC" w:rsidRDefault="00DB476B" w:rsidP="00B15EF7">
      <w:pPr>
        <w:pStyle w:val="NormalWeb"/>
        <w:spacing w:before="0" w:beforeAutospacing="0" w:after="0" w:afterAutospacing="0" w:line="360" w:lineRule="auto"/>
        <w:rPr>
          <w:lang w:val="en-GB"/>
        </w:rPr>
      </w:pPr>
      <w:r>
        <w:rPr>
          <w:color w:val="000000"/>
          <w:lang w:val="en-GB"/>
        </w:rPr>
        <w:t xml:space="preserve">Jack Welch, </w:t>
      </w:r>
      <w:r w:rsidR="004A2C4F">
        <w:rPr>
          <w:color w:val="000000"/>
          <w:lang w:val="en-GB"/>
        </w:rPr>
        <w:t xml:space="preserve">a transformative leader, exceptional vision, </w:t>
      </w:r>
      <w:r w:rsidR="004158AA">
        <w:rPr>
          <w:color w:val="000000"/>
          <w:lang w:val="en-GB"/>
        </w:rPr>
        <w:t>decisiveness,</w:t>
      </w:r>
      <w:r w:rsidR="00936509">
        <w:rPr>
          <w:color w:val="000000"/>
          <w:lang w:val="en-GB"/>
        </w:rPr>
        <w:t xml:space="preserve"> and a relentless commitment </w:t>
      </w:r>
      <w:r w:rsidR="00AD16D7">
        <w:rPr>
          <w:color w:val="000000"/>
          <w:lang w:val="en-GB"/>
        </w:rPr>
        <w:t xml:space="preserve">to innovation. He empowered his </w:t>
      </w:r>
      <w:r w:rsidR="004158AA">
        <w:rPr>
          <w:color w:val="000000"/>
          <w:lang w:val="en-GB"/>
        </w:rPr>
        <w:t xml:space="preserve">teams, </w:t>
      </w:r>
      <w:r w:rsidR="00723CBA">
        <w:rPr>
          <w:color w:val="000000"/>
          <w:lang w:val="en-GB"/>
        </w:rPr>
        <w:t>fostered</w:t>
      </w:r>
      <w:r w:rsidR="004158AA">
        <w:rPr>
          <w:color w:val="000000"/>
          <w:lang w:val="en-GB"/>
        </w:rPr>
        <w:t xml:space="preserve"> a culture of continu</w:t>
      </w:r>
      <w:r w:rsidR="00723CBA">
        <w:rPr>
          <w:color w:val="000000"/>
          <w:lang w:val="en-GB"/>
        </w:rPr>
        <w:t xml:space="preserve">ous </w:t>
      </w:r>
      <w:proofErr w:type="gramStart"/>
      <w:r w:rsidR="00723CBA">
        <w:rPr>
          <w:color w:val="000000"/>
          <w:lang w:val="en-GB"/>
        </w:rPr>
        <w:t>improvement</w:t>
      </w:r>
      <w:proofErr w:type="gramEnd"/>
      <w:r w:rsidR="00723CBA">
        <w:rPr>
          <w:color w:val="000000"/>
          <w:lang w:val="en-GB"/>
        </w:rPr>
        <w:t xml:space="preserve"> </w:t>
      </w:r>
      <w:r w:rsidR="00F60261">
        <w:rPr>
          <w:color w:val="000000"/>
          <w:lang w:val="en-GB"/>
        </w:rPr>
        <w:t>and drove remarkable growth at General Electric.</w:t>
      </w:r>
    </w:p>
    <w:p w14:paraId="78F1D051" w14:textId="1EF4EE53" w:rsidR="00B15EF7" w:rsidRDefault="00B15EF7"/>
    <w:p w14:paraId="35679668" w14:textId="6201ECB8" w:rsidR="00B15EF7" w:rsidRDefault="00B15EF7"/>
    <w:p w14:paraId="7EE33FFB" w14:textId="08C6F859" w:rsidR="00B15EF7" w:rsidRDefault="00A13F07">
      <w:pPr>
        <w:rPr>
          <w:rFonts w:ascii="Times New Roman" w:hAnsi="Times New Roman" w:cs="Times New Roman"/>
          <w:b/>
          <w:bCs/>
          <w:sz w:val="24"/>
          <w:szCs w:val="24"/>
        </w:rPr>
      </w:pPr>
      <w:r w:rsidRPr="00A13F07">
        <w:rPr>
          <w:rFonts w:ascii="Times New Roman" w:hAnsi="Times New Roman" w:cs="Times New Roman"/>
          <w:b/>
          <w:bCs/>
          <w:sz w:val="24"/>
          <w:szCs w:val="24"/>
        </w:rPr>
        <w:t>Slide:</w:t>
      </w:r>
      <w:r w:rsidRPr="00A13F07">
        <w:rPr>
          <w:rFonts w:eastAsiaTheme="majorEastAsia"/>
          <w:b/>
          <w:bCs/>
          <w:color w:val="000000"/>
          <w:kern w:val="24"/>
          <w:position w:val="1"/>
          <w:sz w:val="58"/>
          <w:szCs w:val="58"/>
        </w:rPr>
        <w:t xml:space="preserve"> </w:t>
      </w:r>
      <w:r w:rsidR="00EB020C" w:rsidRPr="00EB020C">
        <w:rPr>
          <w:rFonts w:eastAsiaTheme="majorEastAsia"/>
          <w:b/>
          <w:bCs/>
          <w:color w:val="000000"/>
          <w:kern w:val="24"/>
          <w:position w:val="1"/>
          <w:sz w:val="24"/>
          <w:szCs w:val="24"/>
          <w:lang w:val="en-US"/>
        </w:rPr>
        <w:t>Jack Welch’s leadership qualities</w:t>
      </w:r>
    </w:p>
    <w:p w14:paraId="065B0E07" w14:textId="77777777" w:rsidR="00B15EF7" w:rsidRDefault="00B15EF7" w:rsidP="00B15EF7">
      <w:pPr>
        <w:pStyle w:val="NormalWeb"/>
        <w:spacing w:before="0" w:beforeAutospacing="0" w:after="0" w:afterAutospacing="0" w:line="360" w:lineRule="auto"/>
        <w:rPr>
          <w:color w:val="000000"/>
          <w:lang w:val="en-GB"/>
        </w:rPr>
      </w:pPr>
      <w:r w:rsidRPr="002464BC">
        <w:rPr>
          <w:color w:val="000000"/>
          <w:lang w:val="en-GB"/>
        </w:rPr>
        <w:t xml:space="preserve">Jack Welch was a courageous leader. He always wanted his employees to undertake risky decisions involving the company’s growth and at the same time, use innovation. Jack Welch was always ready to take calculated risks as well as bold moves. As a leader, Jack Welch was </w:t>
      </w:r>
      <w:r w:rsidRPr="002464BC">
        <w:rPr>
          <w:color w:val="000000"/>
          <w:lang w:val="en-GB"/>
        </w:rPr>
        <w:lastRenderedPageBreak/>
        <w:t xml:space="preserve">quite visionary. His vision was to make GE one of the top organisations in the market in which it operates. Welch was a strategic planner, as he understood complex business matters and developed strategic plans </w:t>
      </w:r>
      <w:proofErr w:type="gramStart"/>
      <w:r w:rsidRPr="002464BC">
        <w:rPr>
          <w:color w:val="000000"/>
          <w:lang w:val="en-GB"/>
        </w:rPr>
        <w:t>in order to</w:t>
      </w:r>
      <w:proofErr w:type="gramEnd"/>
      <w:r w:rsidRPr="002464BC">
        <w:rPr>
          <w:color w:val="000000"/>
          <w:lang w:val="en-GB"/>
        </w:rPr>
        <w:t xml:space="preserve"> solve those problems (</w:t>
      </w:r>
      <w:r w:rsidRPr="002464BC">
        <w:rPr>
          <w:lang w:val="en-GB"/>
        </w:rPr>
        <w:t>The Jack Welch Management Institute, 2023)</w:t>
      </w:r>
      <w:r w:rsidRPr="002464BC">
        <w:rPr>
          <w:color w:val="000000"/>
          <w:lang w:val="en-GB"/>
        </w:rPr>
        <w:t>. As a leader, Welch was quite decisive. He was known to take harsh yet important decisions. Welch used the Rank and Yank system, which was a performance-based ranking system for employees. Employees who underperformed were terminated however the ones who performed got promoted. These are the leadership qualities possessed by Welch.</w:t>
      </w:r>
    </w:p>
    <w:p w14:paraId="207C0BFC" w14:textId="11B31723" w:rsidR="00E96469" w:rsidRPr="002464BC" w:rsidRDefault="00440D48" w:rsidP="00B15EF7">
      <w:pPr>
        <w:pStyle w:val="NormalWeb"/>
        <w:spacing w:before="0" w:beforeAutospacing="0" w:after="0" w:afterAutospacing="0" w:line="360" w:lineRule="auto"/>
        <w:rPr>
          <w:lang w:val="en-GB"/>
        </w:rPr>
      </w:pPr>
      <w:r>
        <w:rPr>
          <w:color w:val="000000"/>
          <w:lang w:val="en-GB"/>
        </w:rPr>
        <w:t xml:space="preserve">Jack Welch’s leadership qualities included visionary </w:t>
      </w:r>
      <w:r w:rsidR="003F4D6B">
        <w:rPr>
          <w:color w:val="000000"/>
          <w:lang w:val="en-GB"/>
        </w:rPr>
        <w:t>thinking,</w:t>
      </w:r>
      <w:r w:rsidR="00A43A2F">
        <w:rPr>
          <w:color w:val="000000"/>
          <w:lang w:val="en-GB"/>
        </w:rPr>
        <w:t xml:space="preserve"> strategic decision-making empowerment </w:t>
      </w:r>
      <w:r w:rsidR="00652664">
        <w:rPr>
          <w:color w:val="000000"/>
          <w:lang w:val="en-GB"/>
        </w:rPr>
        <w:t>of employees, relentless pursuit of excellence</w:t>
      </w:r>
      <w:r w:rsidR="00C14E9E">
        <w:rPr>
          <w:color w:val="000000"/>
          <w:lang w:val="en-GB"/>
        </w:rPr>
        <w:t>, and a focus on innovating and growth making him an iconic business leader.</w:t>
      </w:r>
    </w:p>
    <w:p w14:paraId="68545558" w14:textId="6E35DC16" w:rsidR="00B15EF7" w:rsidRDefault="00B15EF7"/>
    <w:p w14:paraId="23492504" w14:textId="481DC905" w:rsidR="00B15EF7" w:rsidRDefault="00B15EF7"/>
    <w:p w14:paraId="39B591FE" w14:textId="31A8C408" w:rsidR="00B15EF7" w:rsidRDefault="00A13F07">
      <w:pPr>
        <w:rPr>
          <w:rFonts w:ascii="Times New Roman" w:hAnsi="Times New Roman" w:cs="Times New Roman"/>
          <w:b/>
          <w:bCs/>
          <w:sz w:val="24"/>
          <w:szCs w:val="24"/>
        </w:rPr>
      </w:pPr>
      <w:r w:rsidRPr="00A13F07">
        <w:rPr>
          <w:rFonts w:ascii="Times New Roman" w:hAnsi="Times New Roman" w:cs="Times New Roman"/>
          <w:b/>
          <w:bCs/>
          <w:sz w:val="24"/>
          <w:szCs w:val="24"/>
        </w:rPr>
        <w:t>Slide:</w:t>
      </w:r>
      <w:r w:rsidRPr="00A13F07">
        <w:rPr>
          <w:rFonts w:eastAsiaTheme="majorEastAsia"/>
          <w:b/>
          <w:bCs/>
          <w:color w:val="000000"/>
          <w:kern w:val="24"/>
          <w:position w:val="1"/>
          <w:sz w:val="58"/>
          <w:szCs w:val="58"/>
        </w:rPr>
        <w:t xml:space="preserve"> </w:t>
      </w:r>
      <w:r w:rsidRPr="00A13F07">
        <w:rPr>
          <w:rFonts w:ascii="Times New Roman" w:hAnsi="Times New Roman" w:cs="Times New Roman"/>
          <w:b/>
          <w:bCs/>
          <w:sz w:val="24"/>
          <w:szCs w:val="24"/>
        </w:rPr>
        <w:t>Jack Welch’s Management qualities</w:t>
      </w:r>
    </w:p>
    <w:p w14:paraId="32753E20" w14:textId="77777777" w:rsidR="00A13F07" w:rsidRPr="00A13F07" w:rsidRDefault="00A13F07">
      <w:pPr>
        <w:rPr>
          <w:rFonts w:ascii="Times New Roman" w:hAnsi="Times New Roman" w:cs="Times New Roman"/>
          <w:b/>
          <w:bCs/>
          <w:sz w:val="24"/>
          <w:szCs w:val="24"/>
        </w:rPr>
      </w:pPr>
    </w:p>
    <w:p w14:paraId="5942407E" w14:textId="77777777" w:rsidR="00B15EF7" w:rsidRDefault="00B15EF7" w:rsidP="00B15EF7">
      <w:pPr>
        <w:pStyle w:val="NormalWeb"/>
        <w:spacing w:before="0" w:beforeAutospacing="0" w:after="0" w:afterAutospacing="0" w:line="360" w:lineRule="auto"/>
        <w:rPr>
          <w:color w:val="000000"/>
          <w:lang w:val="en-GB"/>
        </w:rPr>
      </w:pPr>
      <w:r w:rsidRPr="002464BC">
        <w:rPr>
          <w:color w:val="000000"/>
          <w:lang w:val="en-GB"/>
        </w:rPr>
        <w:t>Jack Welch emphasised promoting a boundary less organisation. Welch believed that a boundary less organisation would help to promote the free exchange of ideas as well as promise innovation and creativity. As the CEO of GE, Welch strongly believed that the traditional hierarchical structure present in an organisation plays an active role in hindering the flow of innovation. Welch designed rigorous performance evaluation systems, which helped him to figure out the best talent present to serve the job within the organisation (</w:t>
      </w:r>
      <w:proofErr w:type="spellStart"/>
      <w:r w:rsidRPr="002464BC">
        <w:rPr>
          <w:color w:val="222222"/>
          <w:shd w:val="clear" w:color="auto" w:fill="FFFFFF"/>
          <w:lang w:val="en-GB"/>
        </w:rPr>
        <w:t>Guterresa</w:t>
      </w:r>
      <w:proofErr w:type="spellEnd"/>
      <w:r w:rsidRPr="002464BC">
        <w:rPr>
          <w:color w:val="222222"/>
          <w:shd w:val="clear" w:color="auto" w:fill="FFFFFF"/>
          <w:lang w:val="en-GB"/>
        </w:rPr>
        <w:t xml:space="preserve"> </w:t>
      </w:r>
      <w:r w:rsidRPr="002464BC">
        <w:rPr>
          <w:i/>
          <w:color w:val="222222"/>
          <w:shd w:val="clear" w:color="auto" w:fill="FFFFFF"/>
          <w:lang w:val="en-GB"/>
        </w:rPr>
        <w:t>et al.,</w:t>
      </w:r>
      <w:r w:rsidRPr="002464BC">
        <w:rPr>
          <w:color w:val="222222"/>
          <w:shd w:val="clear" w:color="auto" w:fill="FFFFFF"/>
          <w:lang w:val="en-GB"/>
        </w:rPr>
        <w:t xml:space="preserve"> 2020)</w:t>
      </w:r>
      <w:r w:rsidRPr="002464BC">
        <w:rPr>
          <w:color w:val="000000"/>
          <w:lang w:val="en-GB"/>
        </w:rPr>
        <w:t xml:space="preserve">. One of the Unique systems which Welch used in GE was the Rank and Yank system. The system allowed leaders to rank their employees </w:t>
      </w:r>
      <w:proofErr w:type="gramStart"/>
      <w:r w:rsidRPr="002464BC">
        <w:rPr>
          <w:color w:val="000000"/>
          <w:lang w:val="en-GB"/>
        </w:rPr>
        <w:t>on the basis of</w:t>
      </w:r>
      <w:proofErr w:type="gramEnd"/>
      <w:r w:rsidRPr="002464BC">
        <w:rPr>
          <w:color w:val="000000"/>
          <w:lang w:val="en-GB"/>
        </w:rPr>
        <w:t xml:space="preserve"> the quality of performance delivered. The employees who were unproductive are terminated and the ones doing the job correctly were rewarded. These are the management qualities shown by Welch as the CEO of GE. </w:t>
      </w:r>
    </w:p>
    <w:p w14:paraId="68887A30" w14:textId="2665449A" w:rsidR="006509D2" w:rsidRDefault="006509D2" w:rsidP="00B15EF7">
      <w:pPr>
        <w:pStyle w:val="NormalWeb"/>
        <w:spacing w:before="0" w:beforeAutospacing="0" w:after="0" w:afterAutospacing="0" w:line="360" w:lineRule="auto"/>
        <w:rPr>
          <w:color w:val="000000"/>
          <w:lang w:val="en-GB"/>
        </w:rPr>
      </w:pPr>
      <w:r>
        <w:rPr>
          <w:color w:val="000000"/>
          <w:lang w:val="en-GB"/>
        </w:rPr>
        <w:t>Jack Welsh was kno</w:t>
      </w:r>
      <w:r w:rsidR="00F33C86">
        <w:rPr>
          <w:color w:val="000000"/>
          <w:lang w:val="en-GB"/>
        </w:rPr>
        <w:t xml:space="preserve">wing for his exceptional management </w:t>
      </w:r>
      <w:r w:rsidR="00642EB9">
        <w:rPr>
          <w:color w:val="000000"/>
          <w:lang w:val="en-GB"/>
        </w:rPr>
        <w:t>qualities,</w:t>
      </w:r>
      <w:r w:rsidR="00F33C86">
        <w:rPr>
          <w:color w:val="000000"/>
          <w:lang w:val="en-GB"/>
        </w:rPr>
        <w:t xml:space="preserve"> including visionary leadership, </w:t>
      </w:r>
      <w:r w:rsidR="00B67053">
        <w:rPr>
          <w:color w:val="000000"/>
          <w:lang w:val="en-GB"/>
        </w:rPr>
        <w:t xml:space="preserve">relentless drive for results, fostering a competitive </w:t>
      </w:r>
      <w:r w:rsidR="00612ED7">
        <w:rPr>
          <w:color w:val="000000"/>
          <w:lang w:val="en-GB"/>
        </w:rPr>
        <w:t xml:space="preserve">and performance driven culture, empowering </w:t>
      </w:r>
      <w:r w:rsidR="009E308C">
        <w:rPr>
          <w:color w:val="000000"/>
          <w:lang w:val="en-GB"/>
        </w:rPr>
        <w:t xml:space="preserve">and developing employees, and making tough decision </w:t>
      </w:r>
      <w:r w:rsidR="009713FD">
        <w:rPr>
          <w:color w:val="000000"/>
          <w:lang w:val="en-GB"/>
        </w:rPr>
        <w:t xml:space="preserve">swiftly. His approach </w:t>
      </w:r>
      <w:r w:rsidR="003F4D6B">
        <w:rPr>
          <w:color w:val="000000"/>
          <w:lang w:val="en-GB"/>
        </w:rPr>
        <w:t>revolutionized General</w:t>
      </w:r>
      <w:r w:rsidR="00832FE5">
        <w:rPr>
          <w:color w:val="000000"/>
          <w:lang w:val="en-GB"/>
        </w:rPr>
        <w:t xml:space="preserve"> Electric and left a lasting </w:t>
      </w:r>
      <w:r w:rsidR="00642EB9">
        <w:rPr>
          <w:color w:val="000000"/>
          <w:lang w:val="en-GB"/>
        </w:rPr>
        <w:t>impact on the business world.</w:t>
      </w:r>
    </w:p>
    <w:p w14:paraId="16058158" w14:textId="6C3FC5B0" w:rsidR="00FF1670" w:rsidRDefault="00FF1670" w:rsidP="00B15EF7">
      <w:pPr>
        <w:pStyle w:val="NormalWeb"/>
        <w:spacing w:before="0" w:beforeAutospacing="0" w:after="0" w:afterAutospacing="0" w:line="360" w:lineRule="auto"/>
        <w:rPr>
          <w:color w:val="000000"/>
          <w:lang w:val="en-GB"/>
        </w:rPr>
      </w:pPr>
    </w:p>
    <w:p w14:paraId="658FDE08" w14:textId="27D69C8F" w:rsidR="00FF1670" w:rsidRPr="00FF1670" w:rsidRDefault="00FF1670" w:rsidP="00B15EF7">
      <w:pPr>
        <w:pStyle w:val="NormalWeb"/>
        <w:spacing w:before="0" w:beforeAutospacing="0" w:after="0" w:afterAutospacing="0" w:line="360" w:lineRule="auto"/>
        <w:rPr>
          <w:b/>
          <w:bCs/>
          <w:lang w:val="en-GB"/>
        </w:rPr>
      </w:pPr>
      <w:r w:rsidRPr="00FF1670">
        <w:rPr>
          <w:b/>
          <w:bCs/>
          <w:color w:val="000000"/>
          <w:lang w:val="en-GB"/>
        </w:rPr>
        <w:t>References:</w:t>
      </w:r>
    </w:p>
    <w:p w14:paraId="16F6B129" w14:textId="75D42C78" w:rsidR="00FF1670" w:rsidRPr="00FF1670" w:rsidRDefault="00FF1670" w:rsidP="00FF1670">
      <w:pPr>
        <w:numPr>
          <w:ilvl w:val="0"/>
          <w:numId w:val="1"/>
        </w:numPr>
      </w:pPr>
      <w:proofErr w:type="spellStart"/>
      <w:r w:rsidRPr="00FF1670">
        <w:rPr>
          <w:lang w:val="en-IN"/>
        </w:rPr>
        <w:t>Guterresa</w:t>
      </w:r>
      <w:proofErr w:type="spellEnd"/>
      <w:r w:rsidRPr="00FF1670">
        <w:rPr>
          <w:lang w:val="en-IN"/>
        </w:rPr>
        <w:t xml:space="preserve">, L.F.D.C., </w:t>
      </w:r>
      <w:proofErr w:type="spellStart"/>
      <w:r w:rsidRPr="00FF1670">
        <w:rPr>
          <w:lang w:val="en-IN"/>
        </w:rPr>
        <w:t>Armanu</w:t>
      </w:r>
      <w:proofErr w:type="spellEnd"/>
      <w:r w:rsidRPr="00FF1670">
        <w:rPr>
          <w:lang w:val="en-IN"/>
        </w:rPr>
        <w:t xml:space="preserve">, A. and </w:t>
      </w:r>
      <w:proofErr w:type="spellStart"/>
      <w:r w:rsidRPr="00FF1670">
        <w:rPr>
          <w:lang w:val="en-IN"/>
        </w:rPr>
        <w:t>Rofiaty</w:t>
      </w:r>
      <w:proofErr w:type="spellEnd"/>
      <w:r w:rsidRPr="00FF1670">
        <w:rPr>
          <w:lang w:val="en-IN"/>
        </w:rPr>
        <w:t>, R., 2020. The role of work motivation as a mediator on the influence of education-training and leadership style on employee performance. </w:t>
      </w:r>
      <w:r w:rsidRPr="00FF1670">
        <w:rPr>
          <w:i/>
          <w:iCs/>
          <w:lang w:val="en-IN"/>
        </w:rPr>
        <w:t>Management Science Letters</w:t>
      </w:r>
      <w:r w:rsidRPr="00FF1670">
        <w:rPr>
          <w:lang w:val="en-IN"/>
        </w:rPr>
        <w:t>, </w:t>
      </w:r>
      <w:r w:rsidRPr="00FF1670">
        <w:rPr>
          <w:i/>
          <w:iCs/>
          <w:lang w:val="en-IN"/>
        </w:rPr>
        <w:t>10</w:t>
      </w:r>
      <w:r w:rsidRPr="00FF1670">
        <w:rPr>
          <w:lang w:val="en-IN"/>
        </w:rPr>
        <w:t>(7), pp.1497-1504.</w:t>
      </w:r>
    </w:p>
    <w:p w14:paraId="5C6FC643" w14:textId="7A7E9E0C" w:rsidR="00FF1670" w:rsidRPr="00FF1670" w:rsidRDefault="00FF1670" w:rsidP="00FF1670">
      <w:pPr>
        <w:numPr>
          <w:ilvl w:val="0"/>
          <w:numId w:val="1"/>
        </w:numPr>
      </w:pPr>
      <w:r w:rsidRPr="00FF1670">
        <w:rPr>
          <w:lang w:val="en-IN"/>
        </w:rPr>
        <w:lastRenderedPageBreak/>
        <w:t xml:space="preserve">Harvard Business Review. (2023). The Jack Welch Era at GE. [online] Available at: https://hbr.org/1989/09/speed-simplicity-self-confidence-an-interview-with-jack-welch [Accessed </w:t>
      </w:r>
      <w:r>
        <w:rPr>
          <w:lang w:val="en-IN"/>
        </w:rPr>
        <w:t>July</w:t>
      </w:r>
      <w:r w:rsidRPr="00FF1670">
        <w:rPr>
          <w:lang w:val="en-IN"/>
        </w:rPr>
        <w:t xml:space="preserve"> 2023]. </w:t>
      </w:r>
    </w:p>
    <w:p w14:paraId="67BAFA7E" w14:textId="77777777" w:rsidR="00FF1670" w:rsidRPr="00FF1670" w:rsidRDefault="00FF1670" w:rsidP="00FF1670">
      <w:pPr>
        <w:ind w:left="720"/>
      </w:pPr>
    </w:p>
    <w:p w14:paraId="0D7CCB08" w14:textId="043B6667" w:rsidR="00FF1670" w:rsidRPr="00FF1670" w:rsidRDefault="00FF1670" w:rsidP="00FF1670">
      <w:pPr>
        <w:numPr>
          <w:ilvl w:val="0"/>
          <w:numId w:val="1"/>
        </w:numPr>
      </w:pPr>
      <w:r w:rsidRPr="00FF1670">
        <w:rPr>
          <w:lang w:val="en-IN"/>
        </w:rPr>
        <w:t xml:space="preserve">The Jack Welch Management Institute. (2023). Jack Welch Management Institute. [online] Available at: https://jackwelch.strayer.edu/ [Accessed </w:t>
      </w:r>
      <w:r>
        <w:rPr>
          <w:lang w:val="en-IN"/>
        </w:rPr>
        <w:t>July</w:t>
      </w:r>
      <w:r w:rsidRPr="00FF1670">
        <w:rPr>
          <w:lang w:val="en-IN"/>
        </w:rPr>
        <w:t xml:space="preserve"> 2023].</w:t>
      </w:r>
    </w:p>
    <w:p w14:paraId="0785AA55" w14:textId="3481A5C4" w:rsidR="00FF1670" w:rsidRPr="00FF1670" w:rsidRDefault="00FF1670" w:rsidP="00FF1670">
      <w:pPr>
        <w:ind w:left="360"/>
      </w:pPr>
    </w:p>
    <w:p w14:paraId="166C3F43" w14:textId="77777777" w:rsidR="00B15EF7" w:rsidRDefault="00B15EF7"/>
    <w:sectPr w:rsidR="00B15EF7" w:rsidSect="00B15E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907B15"/>
    <w:multiLevelType w:val="hybridMultilevel"/>
    <w:tmpl w:val="422E3570"/>
    <w:lvl w:ilvl="0" w:tplc="5414D80C">
      <w:start w:val="1"/>
      <w:numFmt w:val="bullet"/>
      <w:lvlText w:val="•"/>
      <w:lvlJc w:val="left"/>
      <w:pPr>
        <w:tabs>
          <w:tab w:val="num" w:pos="720"/>
        </w:tabs>
        <w:ind w:left="720" w:hanging="360"/>
      </w:pPr>
      <w:rPr>
        <w:rFonts w:ascii="Arial" w:hAnsi="Arial" w:hint="default"/>
      </w:rPr>
    </w:lvl>
    <w:lvl w:ilvl="1" w:tplc="D1BE08BC" w:tentative="1">
      <w:start w:val="1"/>
      <w:numFmt w:val="bullet"/>
      <w:lvlText w:val="•"/>
      <w:lvlJc w:val="left"/>
      <w:pPr>
        <w:tabs>
          <w:tab w:val="num" w:pos="1440"/>
        </w:tabs>
        <w:ind w:left="1440" w:hanging="360"/>
      </w:pPr>
      <w:rPr>
        <w:rFonts w:ascii="Arial" w:hAnsi="Arial" w:hint="default"/>
      </w:rPr>
    </w:lvl>
    <w:lvl w:ilvl="2" w:tplc="82020F4C" w:tentative="1">
      <w:start w:val="1"/>
      <w:numFmt w:val="bullet"/>
      <w:lvlText w:val="•"/>
      <w:lvlJc w:val="left"/>
      <w:pPr>
        <w:tabs>
          <w:tab w:val="num" w:pos="2160"/>
        </w:tabs>
        <w:ind w:left="2160" w:hanging="360"/>
      </w:pPr>
      <w:rPr>
        <w:rFonts w:ascii="Arial" w:hAnsi="Arial" w:hint="default"/>
      </w:rPr>
    </w:lvl>
    <w:lvl w:ilvl="3" w:tplc="1FBCE4F0" w:tentative="1">
      <w:start w:val="1"/>
      <w:numFmt w:val="bullet"/>
      <w:lvlText w:val="•"/>
      <w:lvlJc w:val="left"/>
      <w:pPr>
        <w:tabs>
          <w:tab w:val="num" w:pos="2880"/>
        </w:tabs>
        <w:ind w:left="2880" w:hanging="360"/>
      </w:pPr>
      <w:rPr>
        <w:rFonts w:ascii="Arial" w:hAnsi="Arial" w:hint="default"/>
      </w:rPr>
    </w:lvl>
    <w:lvl w:ilvl="4" w:tplc="61F0B0C4" w:tentative="1">
      <w:start w:val="1"/>
      <w:numFmt w:val="bullet"/>
      <w:lvlText w:val="•"/>
      <w:lvlJc w:val="left"/>
      <w:pPr>
        <w:tabs>
          <w:tab w:val="num" w:pos="3600"/>
        </w:tabs>
        <w:ind w:left="3600" w:hanging="360"/>
      </w:pPr>
      <w:rPr>
        <w:rFonts w:ascii="Arial" w:hAnsi="Arial" w:hint="default"/>
      </w:rPr>
    </w:lvl>
    <w:lvl w:ilvl="5" w:tplc="EE027004" w:tentative="1">
      <w:start w:val="1"/>
      <w:numFmt w:val="bullet"/>
      <w:lvlText w:val="•"/>
      <w:lvlJc w:val="left"/>
      <w:pPr>
        <w:tabs>
          <w:tab w:val="num" w:pos="4320"/>
        </w:tabs>
        <w:ind w:left="4320" w:hanging="360"/>
      </w:pPr>
      <w:rPr>
        <w:rFonts w:ascii="Arial" w:hAnsi="Arial" w:hint="default"/>
      </w:rPr>
    </w:lvl>
    <w:lvl w:ilvl="6" w:tplc="E0C8D322" w:tentative="1">
      <w:start w:val="1"/>
      <w:numFmt w:val="bullet"/>
      <w:lvlText w:val="•"/>
      <w:lvlJc w:val="left"/>
      <w:pPr>
        <w:tabs>
          <w:tab w:val="num" w:pos="5040"/>
        </w:tabs>
        <w:ind w:left="5040" w:hanging="360"/>
      </w:pPr>
      <w:rPr>
        <w:rFonts w:ascii="Arial" w:hAnsi="Arial" w:hint="default"/>
      </w:rPr>
    </w:lvl>
    <w:lvl w:ilvl="7" w:tplc="8088603E" w:tentative="1">
      <w:start w:val="1"/>
      <w:numFmt w:val="bullet"/>
      <w:lvlText w:val="•"/>
      <w:lvlJc w:val="left"/>
      <w:pPr>
        <w:tabs>
          <w:tab w:val="num" w:pos="5760"/>
        </w:tabs>
        <w:ind w:left="5760" w:hanging="360"/>
      </w:pPr>
      <w:rPr>
        <w:rFonts w:ascii="Arial" w:hAnsi="Arial" w:hint="default"/>
      </w:rPr>
    </w:lvl>
    <w:lvl w:ilvl="8" w:tplc="C4F6B7C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E1C7EAA"/>
    <w:multiLevelType w:val="hybridMultilevel"/>
    <w:tmpl w:val="0EC61012"/>
    <w:lvl w:ilvl="0" w:tplc="C34E2F62">
      <w:start w:val="1"/>
      <w:numFmt w:val="bullet"/>
      <w:lvlText w:val="•"/>
      <w:lvlJc w:val="left"/>
      <w:pPr>
        <w:tabs>
          <w:tab w:val="num" w:pos="720"/>
        </w:tabs>
        <w:ind w:left="720" w:hanging="360"/>
      </w:pPr>
      <w:rPr>
        <w:rFonts w:ascii="Arial" w:hAnsi="Arial" w:hint="default"/>
      </w:rPr>
    </w:lvl>
    <w:lvl w:ilvl="1" w:tplc="2DB6FDC6" w:tentative="1">
      <w:start w:val="1"/>
      <w:numFmt w:val="bullet"/>
      <w:lvlText w:val="•"/>
      <w:lvlJc w:val="left"/>
      <w:pPr>
        <w:tabs>
          <w:tab w:val="num" w:pos="1440"/>
        </w:tabs>
        <w:ind w:left="1440" w:hanging="360"/>
      </w:pPr>
      <w:rPr>
        <w:rFonts w:ascii="Arial" w:hAnsi="Arial" w:hint="default"/>
      </w:rPr>
    </w:lvl>
    <w:lvl w:ilvl="2" w:tplc="26E20144" w:tentative="1">
      <w:start w:val="1"/>
      <w:numFmt w:val="bullet"/>
      <w:lvlText w:val="•"/>
      <w:lvlJc w:val="left"/>
      <w:pPr>
        <w:tabs>
          <w:tab w:val="num" w:pos="2160"/>
        </w:tabs>
        <w:ind w:left="2160" w:hanging="360"/>
      </w:pPr>
      <w:rPr>
        <w:rFonts w:ascii="Arial" w:hAnsi="Arial" w:hint="default"/>
      </w:rPr>
    </w:lvl>
    <w:lvl w:ilvl="3" w:tplc="EB220744" w:tentative="1">
      <w:start w:val="1"/>
      <w:numFmt w:val="bullet"/>
      <w:lvlText w:val="•"/>
      <w:lvlJc w:val="left"/>
      <w:pPr>
        <w:tabs>
          <w:tab w:val="num" w:pos="2880"/>
        </w:tabs>
        <w:ind w:left="2880" w:hanging="360"/>
      </w:pPr>
      <w:rPr>
        <w:rFonts w:ascii="Arial" w:hAnsi="Arial" w:hint="default"/>
      </w:rPr>
    </w:lvl>
    <w:lvl w:ilvl="4" w:tplc="1C8A2F48" w:tentative="1">
      <w:start w:val="1"/>
      <w:numFmt w:val="bullet"/>
      <w:lvlText w:val="•"/>
      <w:lvlJc w:val="left"/>
      <w:pPr>
        <w:tabs>
          <w:tab w:val="num" w:pos="3600"/>
        </w:tabs>
        <w:ind w:left="3600" w:hanging="360"/>
      </w:pPr>
      <w:rPr>
        <w:rFonts w:ascii="Arial" w:hAnsi="Arial" w:hint="default"/>
      </w:rPr>
    </w:lvl>
    <w:lvl w:ilvl="5" w:tplc="4A7E3E24" w:tentative="1">
      <w:start w:val="1"/>
      <w:numFmt w:val="bullet"/>
      <w:lvlText w:val="•"/>
      <w:lvlJc w:val="left"/>
      <w:pPr>
        <w:tabs>
          <w:tab w:val="num" w:pos="4320"/>
        </w:tabs>
        <w:ind w:left="4320" w:hanging="360"/>
      </w:pPr>
      <w:rPr>
        <w:rFonts w:ascii="Arial" w:hAnsi="Arial" w:hint="default"/>
      </w:rPr>
    </w:lvl>
    <w:lvl w:ilvl="6" w:tplc="70FCCBD2" w:tentative="1">
      <w:start w:val="1"/>
      <w:numFmt w:val="bullet"/>
      <w:lvlText w:val="•"/>
      <w:lvlJc w:val="left"/>
      <w:pPr>
        <w:tabs>
          <w:tab w:val="num" w:pos="5040"/>
        </w:tabs>
        <w:ind w:left="5040" w:hanging="360"/>
      </w:pPr>
      <w:rPr>
        <w:rFonts w:ascii="Arial" w:hAnsi="Arial" w:hint="default"/>
      </w:rPr>
    </w:lvl>
    <w:lvl w:ilvl="7" w:tplc="D1449F90" w:tentative="1">
      <w:start w:val="1"/>
      <w:numFmt w:val="bullet"/>
      <w:lvlText w:val="•"/>
      <w:lvlJc w:val="left"/>
      <w:pPr>
        <w:tabs>
          <w:tab w:val="num" w:pos="5760"/>
        </w:tabs>
        <w:ind w:left="5760" w:hanging="360"/>
      </w:pPr>
      <w:rPr>
        <w:rFonts w:ascii="Arial" w:hAnsi="Arial" w:hint="default"/>
      </w:rPr>
    </w:lvl>
    <w:lvl w:ilvl="8" w:tplc="DCC405B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5AC5F58"/>
    <w:multiLevelType w:val="hybridMultilevel"/>
    <w:tmpl w:val="DC705056"/>
    <w:lvl w:ilvl="0" w:tplc="4BCC2BBE">
      <w:start w:val="1"/>
      <w:numFmt w:val="bullet"/>
      <w:lvlText w:val="•"/>
      <w:lvlJc w:val="left"/>
      <w:pPr>
        <w:tabs>
          <w:tab w:val="num" w:pos="720"/>
        </w:tabs>
        <w:ind w:left="720" w:hanging="360"/>
      </w:pPr>
      <w:rPr>
        <w:rFonts w:ascii="Arial" w:hAnsi="Arial" w:hint="default"/>
      </w:rPr>
    </w:lvl>
    <w:lvl w:ilvl="1" w:tplc="A678F27C" w:tentative="1">
      <w:start w:val="1"/>
      <w:numFmt w:val="bullet"/>
      <w:lvlText w:val="•"/>
      <w:lvlJc w:val="left"/>
      <w:pPr>
        <w:tabs>
          <w:tab w:val="num" w:pos="1440"/>
        </w:tabs>
        <w:ind w:left="1440" w:hanging="360"/>
      </w:pPr>
      <w:rPr>
        <w:rFonts w:ascii="Arial" w:hAnsi="Arial" w:hint="default"/>
      </w:rPr>
    </w:lvl>
    <w:lvl w:ilvl="2" w:tplc="132AA78C" w:tentative="1">
      <w:start w:val="1"/>
      <w:numFmt w:val="bullet"/>
      <w:lvlText w:val="•"/>
      <w:lvlJc w:val="left"/>
      <w:pPr>
        <w:tabs>
          <w:tab w:val="num" w:pos="2160"/>
        </w:tabs>
        <w:ind w:left="2160" w:hanging="360"/>
      </w:pPr>
      <w:rPr>
        <w:rFonts w:ascii="Arial" w:hAnsi="Arial" w:hint="default"/>
      </w:rPr>
    </w:lvl>
    <w:lvl w:ilvl="3" w:tplc="2D9650AC" w:tentative="1">
      <w:start w:val="1"/>
      <w:numFmt w:val="bullet"/>
      <w:lvlText w:val="•"/>
      <w:lvlJc w:val="left"/>
      <w:pPr>
        <w:tabs>
          <w:tab w:val="num" w:pos="2880"/>
        </w:tabs>
        <w:ind w:left="2880" w:hanging="360"/>
      </w:pPr>
      <w:rPr>
        <w:rFonts w:ascii="Arial" w:hAnsi="Arial" w:hint="default"/>
      </w:rPr>
    </w:lvl>
    <w:lvl w:ilvl="4" w:tplc="2E54A8D8" w:tentative="1">
      <w:start w:val="1"/>
      <w:numFmt w:val="bullet"/>
      <w:lvlText w:val="•"/>
      <w:lvlJc w:val="left"/>
      <w:pPr>
        <w:tabs>
          <w:tab w:val="num" w:pos="3600"/>
        </w:tabs>
        <w:ind w:left="3600" w:hanging="360"/>
      </w:pPr>
      <w:rPr>
        <w:rFonts w:ascii="Arial" w:hAnsi="Arial" w:hint="default"/>
      </w:rPr>
    </w:lvl>
    <w:lvl w:ilvl="5" w:tplc="13CCB99E" w:tentative="1">
      <w:start w:val="1"/>
      <w:numFmt w:val="bullet"/>
      <w:lvlText w:val="•"/>
      <w:lvlJc w:val="left"/>
      <w:pPr>
        <w:tabs>
          <w:tab w:val="num" w:pos="4320"/>
        </w:tabs>
        <w:ind w:left="4320" w:hanging="360"/>
      </w:pPr>
      <w:rPr>
        <w:rFonts w:ascii="Arial" w:hAnsi="Arial" w:hint="default"/>
      </w:rPr>
    </w:lvl>
    <w:lvl w:ilvl="6" w:tplc="6C0ED4A2" w:tentative="1">
      <w:start w:val="1"/>
      <w:numFmt w:val="bullet"/>
      <w:lvlText w:val="•"/>
      <w:lvlJc w:val="left"/>
      <w:pPr>
        <w:tabs>
          <w:tab w:val="num" w:pos="5040"/>
        </w:tabs>
        <w:ind w:left="5040" w:hanging="360"/>
      </w:pPr>
      <w:rPr>
        <w:rFonts w:ascii="Arial" w:hAnsi="Arial" w:hint="default"/>
      </w:rPr>
    </w:lvl>
    <w:lvl w:ilvl="7" w:tplc="E5E2A5E4" w:tentative="1">
      <w:start w:val="1"/>
      <w:numFmt w:val="bullet"/>
      <w:lvlText w:val="•"/>
      <w:lvlJc w:val="left"/>
      <w:pPr>
        <w:tabs>
          <w:tab w:val="num" w:pos="5760"/>
        </w:tabs>
        <w:ind w:left="5760" w:hanging="360"/>
      </w:pPr>
      <w:rPr>
        <w:rFonts w:ascii="Arial" w:hAnsi="Arial" w:hint="default"/>
      </w:rPr>
    </w:lvl>
    <w:lvl w:ilvl="8" w:tplc="99386FFE" w:tentative="1">
      <w:start w:val="1"/>
      <w:numFmt w:val="bullet"/>
      <w:lvlText w:val="•"/>
      <w:lvlJc w:val="left"/>
      <w:pPr>
        <w:tabs>
          <w:tab w:val="num" w:pos="6480"/>
        </w:tabs>
        <w:ind w:left="6480" w:hanging="360"/>
      </w:pPr>
      <w:rPr>
        <w:rFonts w:ascii="Arial" w:hAnsi="Arial" w:hint="default"/>
      </w:rPr>
    </w:lvl>
  </w:abstractNum>
  <w:num w:numId="1" w16cid:durableId="284653652">
    <w:abstractNumId w:val="2"/>
  </w:num>
  <w:num w:numId="2" w16cid:durableId="1480076590">
    <w:abstractNumId w:val="1"/>
  </w:num>
  <w:num w:numId="3" w16cid:durableId="5635705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EF7"/>
    <w:rsid w:val="003F4D6B"/>
    <w:rsid w:val="004158AA"/>
    <w:rsid w:val="00440D48"/>
    <w:rsid w:val="004A2C4F"/>
    <w:rsid w:val="005636EA"/>
    <w:rsid w:val="00612ED7"/>
    <w:rsid w:val="00642EB9"/>
    <w:rsid w:val="006509D2"/>
    <w:rsid w:val="00652664"/>
    <w:rsid w:val="00723CBA"/>
    <w:rsid w:val="0077558F"/>
    <w:rsid w:val="00832FE5"/>
    <w:rsid w:val="00936509"/>
    <w:rsid w:val="009713FD"/>
    <w:rsid w:val="009E308C"/>
    <w:rsid w:val="00A13F07"/>
    <w:rsid w:val="00A43A2F"/>
    <w:rsid w:val="00AB696F"/>
    <w:rsid w:val="00AD16D7"/>
    <w:rsid w:val="00B15EF7"/>
    <w:rsid w:val="00B67053"/>
    <w:rsid w:val="00C14E9E"/>
    <w:rsid w:val="00DB476B"/>
    <w:rsid w:val="00E96469"/>
    <w:rsid w:val="00EB020C"/>
    <w:rsid w:val="00F33C86"/>
    <w:rsid w:val="00F60261"/>
    <w:rsid w:val="00FF1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A46EC"/>
  <w15:chartTrackingRefBased/>
  <w15:docId w15:val="{DD04CBE6-96FC-4D07-9F45-15DBAD938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15EF7"/>
    <w:pPr>
      <w:spacing w:before="100" w:beforeAutospacing="1" w:after="100" w:afterAutospacing="1" w:line="240" w:lineRule="auto"/>
      <w:jc w:val="both"/>
    </w:pPr>
    <w:rPr>
      <w:rFonts w:ascii="Times New Roman" w:eastAsia="Times New Roman" w:hAnsi="Times New Roman" w:cs="Times New Roman"/>
      <w:color w:val="000000" w:themeColor="text1"/>
      <w:sz w:val="24"/>
      <w:szCs w:val="24"/>
      <w:lang w:val="en-IN" w:eastAsia="en-IN"/>
    </w:rPr>
  </w:style>
  <w:style w:type="paragraph" w:styleId="NoSpacing">
    <w:name w:val="No Spacing"/>
    <w:uiPriority w:val="1"/>
    <w:qFormat/>
    <w:rsid w:val="00B15EF7"/>
    <w:pPr>
      <w:spacing w:after="0" w:line="240" w:lineRule="auto"/>
    </w:pPr>
    <w:rPr>
      <w:color w:val="44546A" w:themeColor="text2"/>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48297">
      <w:bodyDiv w:val="1"/>
      <w:marLeft w:val="0"/>
      <w:marRight w:val="0"/>
      <w:marTop w:val="0"/>
      <w:marBottom w:val="0"/>
      <w:divBdr>
        <w:top w:val="none" w:sz="0" w:space="0" w:color="auto"/>
        <w:left w:val="none" w:sz="0" w:space="0" w:color="auto"/>
        <w:bottom w:val="none" w:sz="0" w:space="0" w:color="auto"/>
        <w:right w:val="none" w:sz="0" w:space="0" w:color="auto"/>
      </w:divBdr>
      <w:divsChild>
        <w:div w:id="1007950953">
          <w:marLeft w:val="547"/>
          <w:marRight w:val="0"/>
          <w:marTop w:val="43"/>
          <w:marBottom w:val="0"/>
          <w:divBdr>
            <w:top w:val="none" w:sz="0" w:space="0" w:color="auto"/>
            <w:left w:val="none" w:sz="0" w:space="0" w:color="auto"/>
            <w:bottom w:val="none" w:sz="0" w:space="0" w:color="auto"/>
            <w:right w:val="none" w:sz="0" w:space="0" w:color="auto"/>
          </w:divBdr>
        </w:div>
        <w:div w:id="1293094583">
          <w:marLeft w:val="547"/>
          <w:marRight w:val="0"/>
          <w:marTop w:val="43"/>
          <w:marBottom w:val="0"/>
          <w:divBdr>
            <w:top w:val="none" w:sz="0" w:space="0" w:color="auto"/>
            <w:left w:val="none" w:sz="0" w:space="0" w:color="auto"/>
            <w:bottom w:val="none" w:sz="0" w:space="0" w:color="auto"/>
            <w:right w:val="none" w:sz="0" w:space="0" w:color="auto"/>
          </w:divBdr>
        </w:div>
      </w:divsChild>
    </w:div>
    <w:div w:id="1225145849">
      <w:bodyDiv w:val="1"/>
      <w:marLeft w:val="0"/>
      <w:marRight w:val="0"/>
      <w:marTop w:val="0"/>
      <w:marBottom w:val="0"/>
      <w:divBdr>
        <w:top w:val="none" w:sz="0" w:space="0" w:color="auto"/>
        <w:left w:val="none" w:sz="0" w:space="0" w:color="auto"/>
        <w:bottom w:val="none" w:sz="0" w:space="0" w:color="auto"/>
        <w:right w:val="none" w:sz="0" w:space="0" w:color="auto"/>
      </w:divBdr>
      <w:divsChild>
        <w:div w:id="1363238910">
          <w:marLeft w:val="547"/>
          <w:marRight w:val="0"/>
          <w:marTop w:val="43"/>
          <w:marBottom w:val="0"/>
          <w:divBdr>
            <w:top w:val="none" w:sz="0" w:space="0" w:color="auto"/>
            <w:left w:val="none" w:sz="0" w:space="0" w:color="auto"/>
            <w:bottom w:val="none" w:sz="0" w:space="0" w:color="auto"/>
            <w:right w:val="none" w:sz="0" w:space="0" w:color="auto"/>
          </w:divBdr>
        </w:div>
      </w:divsChild>
    </w:div>
    <w:div w:id="1886986783">
      <w:bodyDiv w:val="1"/>
      <w:marLeft w:val="0"/>
      <w:marRight w:val="0"/>
      <w:marTop w:val="0"/>
      <w:marBottom w:val="0"/>
      <w:divBdr>
        <w:top w:val="none" w:sz="0" w:space="0" w:color="auto"/>
        <w:left w:val="none" w:sz="0" w:space="0" w:color="auto"/>
        <w:bottom w:val="none" w:sz="0" w:space="0" w:color="auto"/>
        <w:right w:val="none" w:sz="0" w:space="0" w:color="auto"/>
      </w:divBdr>
      <w:divsChild>
        <w:div w:id="1916738898">
          <w:marLeft w:val="547"/>
          <w:marRight w:val="0"/>
          <w:marTop w:val="43"/>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A8C6BD-7653-495B-A485-5F1ED450FB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630</Words>
  <Characters>3592</Characters>
  <Application>Microsoft Office Word</Application>
  <DocSecurity>0</DocSecurity>
  <Lines>29</Lines>
  <Paragraphs>8</Paragraphs>
  <ScaleCrop>false</ScaleCrop>
  <Company/>
  <LinksUpToDate>false</LinksUpToDate>
  <CharactersWithSpaces>4214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Dan</dc:creator>
  <cp:keywords/>
  <dc:description/>
  <cp:lastModifiedBy>Ionela Dan</cp:lastModifiedBy>
  <cp:revision>2</cp:revision>
  <dcterms:created xsi:type="dcterms:W3CDTF">2023-07-28T10:31:00Z</dcterms:created>
  <dcterms:modified xsi:type="dcterms:W3CDTF">2023-07-28T10:31:00Z</dcterms:modified>
</cp:coreProperties>
</file>