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r w:rsidRPr="008E0301">
        <w:rPr>
          <w:rFonts w:ascii="Arial" w:eastAsiaTheme="minorEastAsia" w:hAnsi="Arial" w:cs="Arial"/>
          <w:b/>
          <w:bCs/>
          <w:kern w:val="24"/>
          <w:position w:val="0"/>
          <w:sz w:val="24"/>
          <w:szCs w:val="24"/>
          <w:lang w:eastAsia="en-GB"/>
        </w:rPr>
        <w:t>Module Name</w:t>
      </w:r>
      <w:r w:rsidRPr="008E0301">
        <w:rPr>
          <w:rFonts w:ascii="Arial" w:eastAsiaTheme="minorEastAsia" w:hAnsi="Arial" w:cs="Arial"/>
          <w:kern w:val="24"/>
          <w:position w:val="0"/>
          <w:sz w:val="24"/>
          <w:szCs w:val="24"/>
          <w:lang w:eastAsia="en-GB"/>
        </w:rPr>
        <w:t xml:space="preserve">: </w:t>
      </w:r>
      <w:r w:rsidRPr="008E0301">
        <w:rPr>
          <w:rFonts w:ascii="Arial" w:eastAsiaTheme="minorEastAsia" w:hAnsi="Arial" w:cs="Arial"/>
          <w:kern w:val="24"/>
          <w:position w:val="0"/>
          <w:sz w:val="24"/>
          <w:szCs w:val="24"/>
          <w:u w:val="single"/>
          <w:lang w:eastAsia="en-GB"/>
        </w:rPr>
        <w:t>Understanding Employee Engagement – 5KEFG</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eastAsiaTheme="minorEastAsia" w:hAnsi="Arial" w:cs="Arial"/>
          <w:kern w:val="24"/>
          <w:position w:val="0"/>
          <w:sz w:val="24"/>
          <w:szCs w:val="24"/>
          <w:lang w:eastAsia="en-GB"/>
        </w:rPr>
      </w:pPr>
      <w:r w:rsidRPr="008E0301">
        <w:rPr>
          <w:rFonts w:ascii="Arial" w:eastAsiaTheme="minorEastAsia" w:hAnsi="Arial" w:cs="Arial"/>
          <w:b/>
          <w:bCs/>
          <w:kern w:val="24"/>
          <w:position w:val="0"/>
          <w:sz w:val="24"/>
          <w:szCs w:val="24"/>
          <w:lang w:eastAsia="en-GB"/>
        </w:rPr>
        <w:t>Report Title</w:t>
      </w:r>
      <w:r w:rsidRPr="008E0301">
        <w:rPr>
          <w:rFonts w:ascii="Arial" w:eastAsiaTheme="minorEastAsia" w:hAnsi="Arial" w:cs="Arial"/>
          <w:kern w:val="24"/>
          <w:position w:val="0"/>
          <w:sz w:val="24"/>
          <w:szCs w:val="24"/>
          <w:lang w:eastAsia="en-GB"/>
        </w:rPr>
        <w:t xml:space="preserve">: </w:t>
      </w:r>
      <w:r>
        <w:rPr>
          <w:rFonts w:ascii="Arial" w:eastAsiaTheme="minorEastAsia" w:hAnsi="Arial" w:cs="Arial"/>
          <w:kern w:val="24"/>
          <w:position w:val="0"/>
          <w:sz w:val="24"/>
          <w:szCs w:val="24"/>
          <w:lang w:eastAsia="en-GB"/>
        </w:rPr>
        <w:t xml:space="preserve">On the Job Training Records </w:t>
      </w:r>
      <w:r w:rsidRPr="008E0301">
        <w:rPr>
          <w:rFonts w:ascii="Arial" w:eastAsiaTheme="minorEastAsia" w:hAnsi="Arial" w:cs="Arial"/>
          <w:kern w:val="24"/>
          <w:position w:val="0"/>
          <w:sz w:val="24"/>
          <w:szCs w:val="24"/>
          <w:lang w:eastAsia="en-GB"/>
        </w:rPr>
        <w:t xml:space="preserve">– Understanding Employee Engagement  </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r w:rsidRPr="008E0301">
        <w:rPr>
          <w:rFonts w:ascii="Arial" w:eastAsiaTheme="minorEastAsia" w:hAnsi="Arial" w:cs="Arial"/>
          <w:b/>
          <w:bCs/>
          <w:kern w:val="24"/>
          <w:position w:val="0"/>
          <w:sz w:val="24"/>
          <w:szCs w:val="24"/>
          <w:lang w:eastAsia="en-GB"/>
        </w:rPr>
        <w:t>Student Name</w:t>
      </w:r>
      <w:r w:rsidRPr="008E0301">
        <w:rPr>
          <w:rFonts w:ascii="Arial" w:eastAsiaTheme="minorEastAsia" w:hAnsi="Arial" w:cs="Arial"/>
          <w:kern w:val="24"/>
          <w:position w:val="0"/>
          <w:sz w:val="24"/>
          <w:szCs w:val="24"/>
          <w:lang w:eastAsia="en-GB"/>
        </w:rPr>
        <w:t>: Sarah Measday</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r w:rsidRPr="008E0301">
        <w:rPr>
          <w:rFonts w:ascii="Arial" w:eastAsiaTheme="minorEastAsia" w:hAnsi="Arial" w:cs="Arial"/>
          <w:b/>
          <w:bCs/>
          <w:kern w:val="24"/>
          <w:position w:val="0"/>
          <w:sz w:val="24"/>
          <w:szCs w:val="24"/>
          <w:lang w:eastAsia="en-GB"/>
        </w:rPr>
        <w:t>Student Number</w:t>
      </w:r>
      <w:proofErr w:type="gramStart"/>
      <w:r w:rsidRPr="008E0301">
        <w:rPr>
          <w:rFonts w:ascii="Arial" w:eastAsiaTheme="minorEastAsia" w:hAnsi="Arial" w:cs="Arial"/>
          <w:kern w:val="24"/>
          <w:position w:val="0"/>
          <w:sz w:val="24"/>
          <w:szCs w:val="24"/>
          <w:lang w:eastAsia="en-GB"/>
        </w:rPr>
        <w:t>:-</w:t>
      </w:r>
      <w:proofErr w:type="gramEnd"/>
      <w:r w:rsidRPr="008E0301">
        <w:rPr>
          <w:rFonts w:ascii="Arial" w:eastAsiaTheme="minorEastAsia" w:hAnsi="Arial" w:cs="Arial"/>
          <w:kern w:val="24"/>
          <w:position w:val="0"/>
          <w:sz w:val="24"/>
          <w:szCs w:val="24"/>
          <w:lang w:eastAsia="en-GB"/>
        </w:rPr>
        <w:t xml:space="preserve"> 1910137</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r w:rsidRPr="008E0301">
        <w:rPr>
          <w:rFonts w:ascii="Arial" w:eastAsiaTheme="minorEastAsia" w:hAnsi="Arial" w:cs="Arial"/>
          <w:b/>
          <w:bCs/>
          <w:kern w:val="24"/>
          <w:position w:val="0"/>
          <w:sz w:val="24"/>
          <w:szCs w:val="24"/>
          <w:lang w:eastAsia="en-GB"/>
        </w:rPr>
        <w:t>CIPD Member Number</w:t>
      </w:r>
      <w:proofErr w:type="gramStart"/>
      <w:r w:rsidRPr="008E0301">
        <w:rPr>
          <w:rFonts w:ascii="Arial" w:eastAsiaTheme="minorEastAsia" w:hAnsi="Arial" w:cs="Arial"/>
          <w:kern w:val="24"/>
          <w:position w:val="0"/>
          <w:sz w:val="24"/>
          <w:szCs w:val="24"/>
          <w:lang w:eastAsia="en-GB"/>
        </w:rPr>
        <w:t>:-</w:t>
      </w:r>
      <w:proofErr w:type="gramEnd"/>
      <w:r w:rsidRPr="008E0301">
        <w:rPr>
          <w:rFonts w:ascii="Arial" w:eastAsiaTheme="minorEastAsia" w:hAnsi="Arial" w:cs="Arial"/>
          <w:kern w:val="24"/>
          <w:position w:val="0"/>
          <w:sz w:val="24"/>
          <w:szCs w:val="24"/>
          <w:lang w:eastAsia="en-GB"/>
        </w:rPr>
        <w:t xml:space="preserve"> 55478518</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r w:rsidRPr="008E0301">
        <w:rPr>
          <w:rFonts w:ascii="Arial" w:eastAsiaTheme="minorEastAsia" w:hAnsi="Arial" w:cs="Arial"/>
          <w:kern w:val="24"/>
          <w:position w:val="0"/>
          <w:sz w:val="24"/>
          <w:szCs w:val="24"/>
          <w:lang w:eastAsia="en-GB"/>
        </w:rPr>
        <w:t>By signing below, I confirm that the work/evidence presented is my own, unaided work. I understand the regulations pertaining to candidate malpractice and the action that may be taken as a result.</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r w:rsidRPr="008E0301">
        <w:rPr>
          <w:rFonts w:ascii="Arial" w:eastAsiaTheme="minorEastAsia" w:hAnsi="Arial" w:cs="Arial"/>
          <w:kern w:val="24"/>
          <w:position w:val="0"/>
          <w:sz w:val="24"/>
          <w:szCs w:val="24"/>
          <w:lang w:eastAsia="en-GB"/>
        </w:rPr>
        <w:t> </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b/>
          <w:noProof/>
          <w:position w:val="0"/>
          <w:sz w:val="24"/>
          <w:szCs w:val="24"/>
          <w:lang w:eastAsia="en-GB"/>
        </w:rPr>
      </w:pPr>
      <w:r w:rsidRPr="008E0301">
        <w:rPr>
          <w:rFonts w:ascii="Arial" w:eastAsiaTheme="minorEastAsia" w:hAnsi="Arial" w:cs="Arial"/>
          <w:b/>
          <w:bCs/>
          <w:kern w:val="24"/>
          <w:position w:val="0"/>
          <w:sz w:val="24"/>
          <w:szCs w:val="24"/>
          <w:lang w:eastAsia="en-GB"/>
        </w:rPr>
        <w:t>Signed</w:t>
      </w:r>
      <w:r w:rsidRPr="008E0301">
        <w:rPr>
          <w:rFonts w:ascii="Arial" w:eastAsiaTheme="minorEastAsia" w:hAnsi="Arial" w:cs="Arial"/>
          <w:kern w:val="24"/>
          <w:position w:val="0"/>
          <w:sz w:val="24"/>
          <w:szCs w:val="24"/>
          <w:lang w:eastAsia="en-GB"/>
        </w:rPr>
        <w:t xml:space="preserve">: </w:t>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hAnsi="Arial" w:cs="Arial"/>
          <w:position w:val="0"/>
          <w:sz w:val="24"/>
          <w:szCs w:val="24"/>
          <w:lang w:eastAsia="en-GB"/>
        </w:rPr>
      </w:pPr>
      <w:r w:rsidRPr="008E0301">
        <w:rPr>
          <w:rFonts w:ascii="Arial" w:hAnsi="Arial" w:cs="Arial"/>
          <w:b/>
          <w:noProof/>
          <w:position w:val="0"/>
          <w:sz w:val="24"/>
          <w:szCs w:val="24"/>
          <w:lang w:eastAsia="en-GB"/>
        </w:rPr>
        <w:drawing>
          <wp:inline distT="0" distB="0" distL="0" distR="0" wp14:anchorId="48042EEE" wp14:editId="63892CF6">
            <wp:extent cx="1257300" cy="623377"/>
            <wp:effectExtent l="19050" t="0" r="19050" b="23431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8E0301" w:rsidRPr="008E0301" w:rsidRDefault="008E0301" w:rsidP="008E0301">
      <w:pPr>
        <w:suppressAutoHyphens w:val="0"/>
        <w:spacing w:before="200" w:line="216" w:lineRule="auto"/>
        <w:ind w:leftChars="0" w:left="0" w:firstLineChars="0" w:firstLine="0"/>
        <w:textDirection w:val="lrTb"/>
        <w:textAlignment w:val="baseline"/>
        <w:outlineLvl w:val="9"/>
        <w:rPr>
          <w:rFonts w:ascii="Arial" w:eastAsiaTheme="minorEastAsia" w:hAnsi="Arial" w:cs="Arial"/>
          <w:kern w:val="24"/>
          <w:position w:val="0"/>
          <w:sz w:val="24"/>
          <w:szCs w:val="24"/>
          <w:lang w:eastAsia="en-GB"/>
        </w:rPr>
      </w:pPr>
      <w:r w:rsidRPr="008E0301">
        <w:rPr>
          <w:rFonts w:ascii="Arial" w:eastAsiaTheme="minorEastAsia" w:hAnsi="Arial" w:cs="Arial"/>
          <w:kern w:val="24"/>
          <w:position w:val="0"/>
          <w:sz w:val="24"/>
          <w:szCs w:val="24"/>
          <w:lang w:eastAsia="en-GB"/>
        </w:rPr>
        <w:t xml:space="preserve">Date: </w:t>
      </w:r>
      <w:r w:rsidR="002A6A1B">
        <w:rPr>
          <w:rFonts w:ascii="Arial" w:eastAsiaTheme="minorEastAsia" w:hAnsi="Arial" w:cs="Arial"/>
          <w:kern w:val="24"/>
          <w:position w:val="0"/>
          <w:sz w:val="24"/>
          <w:szCs w:val="24"/>
          <w:lang w:eastAsia="en-GB"/>
        </w:rPr>
        <w:t>26.10.2020</w:t>
      </w:r>
    </w:p>
    <w:p w:rsidR="008E0301" w:rsidRPr="008E0301" w:rsidRDefault="008E0301" w:rsidP="008E0301">
      <w:pPr>
        <w:suppressAutoHyphens w:val="0"/>
        <w:spacing w:line="240" w:lineRule="auto"/>
        <w:ind w:leftChars="0" w:left="0" w:firstLineChars="0" w:firstLine="0"/>
        <w:textDirection w:val="lrTb"/>
        <w:textAlignment w:val="auto"/>
        <w:outlineLvl w:val="9"/>
        <w:rPr>
          <w:rFonts w:ascii="Arial" w:eastAsiaTheme="minorHAnsi" w:hAnsi="Arial" w:cs="Arial"/>
          <w:position w:val="0"/>
          <w:sz w:val="24"/>
          <w:szCs w:val="24"/>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8E0301" w:rsidRDefault="008E0301" w:rsidP="00E3685F">
      <w:pPr>
        <w:ind w:leftChars="0" w:left="0" w:firstLineChars="0" w:firstLine="0"/>
        <w:rPr>
          <w:rFonts w:ascii="Arial" w:eastAsia="Arial" w:hAnsi="Arial" w:cs="Arial"/>
          <w:b/>
          <w:sz w:val="18"/>
          <w:szCs w:val="18"/>
        </w:rPr>
      </w:pPr>
    </w:p>
    <w:p w:rsidR="0077103B" w:rsidRDefault="008E0301" w:rsidP="0077103B">
      <w:pPr>
        <w:ind w:leftChars="0" w:left="0" w:firstLineChars="0" w:firstLine="0"/>
        <w:rPr>
          <w:rFonts w:ascii="Arial" w:eastAsia="Arial" w:hAnsi="Arial" w:cs="Arial"/>
          <w:b/>
          <w:sz w:val="24"/>
          <w:szCs w:val="24"/>
        </w:rPr>
      </w:pPr>
      <w:r w:rsidRPr="008E0301">
        <w:rPr>
          <w:rFonts w:ascii="Arial" w:eastAsia="Arial" w:hAnsi="Arial" w:cs="Arial"/>
          <w:b/>
          <w:sz w:val="24"/>
          <w:szCs w:val="24"/>
        </w:rPr>
        <w:t xml:space="preserve">Part 1 </w:t>
      </w:r>
      <w:r w:rsidR="0077103B">
        <w:rPr>
          <w:rFonts w:ascii="Arial" w:eastAsia="Arial" w:hAnsi="Arial" w:cs="Arial"/>
          <w:b/>
          <w:sz w:val="24"/>
          <w:szCs w:val="24"/>
        </w:rPr>
        <w:t xml:space="preserve">--- Brief </w:t>
      </w:r>
    </w:p>
    <w:p w:rsidR="0077103B" w:rsidRDefault="0077103B" w:rsidP="0077103B">
      <w:pPr>
        <w:ind w:leftChars="0" w:left="0" w:firstLineChars="0" w:firstLine="0"/>
        <w:rPr>
          <w:rFonts w:ascii="Arial" w:eastAsia="Arial" w:hAnsi="Arial" w:cs="Arial"/>
          <w:b/>
          <w:sz w:val="24"/>
          <w:szCs w:val="24"/>
        </w:rPr>
      </w:pPr>
    </w:p>
    <w:p w:rsidR="00E3685F" w:rsidRPr="00F23E20" w:rsidRDefault="00E3685F" w:rsidP="0077103B">
      <w:pPr>
        <w:ind w:leftChars="0" w:left="0" w:firstLineChars="0" w:firstLine="0"/>
        <w:rPr>
          <w:rFonts w:ascii="Arial" w:eastAsia="Arial" w:hAnsi="Arial" w:cs="Arial"/>
          <w:b/>
          <w:sz w:val="24"/>
          <w:szCs w:val="24"/>
        </w:rPr>
      </w:pPr>
      <w:r w:rsidRPr="00F23E20">
        <w:rPr>
          <w:rFonts w:ascii="Arial" w:eastAsia="Arial" w:hAnsi="Arial" w:cs="Arial"/>
          <w:b/>
          <w:sz w:val="24"/>
          <w:szCs w:val="24"/>
        </w:rPr>
        <w:t>Meet with your line manager or other relevant person to thoroughly understand your organisation’s approach to employee engagement. If possible, attend an internal employee communications briefing/ employee representative meeting.</w:t>
      </w:r>
    </w:p>
    <w:p w:rsidR="00E3685F" w:rsidRPr="0077103B" w:rsidRDefault="00E3685F" w:rsidP="00E3685F">
      <w:pPr>
        <w:pStyle w:val="ListParagraph"/>
        <w:ind w:leftChars="0" w:left="358" w:firstLineChars="0" w:firstLine="0"/>
        <w:rPr>
          <w:rFonts w:eastAsia="Arial" w:cs="Arial"/>
          <w:sz w:val="24"/>
          <w:szCs w:val="24"/>
        </w:rPr>
      </w:pPr>
    </w:p>
    <w:p w:rsidR="0077103B" w:rsidRPr="0077103B" w:rsidRDefault="0077103B" w:rsidP="00E3685F">
      <w:pPr>
        <w:pStyle w:val="ListParagraph"/>
        <w:ind w:leftChars="0" w:left="358" w:firstLineChars="0" w:firstLine="0"/>
        <w:rPr>
          <w:rFonts w:eastAsia="Arial" w:cs="Arial"/>
          <w:sz w:val="24"/>
          <w:szCs w:val="24"/>
        </w:rPr>
      </w:pPr>
    </w:p>
    <w:p w:rsidR="0077103B" w:rsidRPr="0077103B" w:rsidRDefault="0077103B" w:rsidP="00E3685F">
      <w:pPr>
        <w:pStyle w:val="ListParagraph"/>
        <w:ind w:leftChars="0" w:left="358" w:firstLineChars="0" w:firstLine="0"/>
        <w:rPr>
          <w:rFonts w:eastAsia="Arial" w:cs="Arial"/>
          <w:sz w:val="24"/>
          <w:szCs w:val="24"/>
        </w:rPr>
      </w:pPr>
    </w:p>
    <w:p w:rsidR="0077103B" w:rsidRPr="0077103B" w:rsidRDefault="0077103B" w:rsidP="0077103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sidRPr="0077103B">
        <w:rPr>
          <w:rFonts w:ascii="Arial" w:eastAsia="Arial" w:hAnsi="Arial" w:cs="Arial"/>
          <w:b/>
          <w:position w:val="0"/>
          <w:sz w:val="24"/>
          <w:szCs w:val="24"/>
        </w:rPr>
        <w:t>Meeting</w:t>
      </w:r>
      <w:r w:rsidRPr="0077103B">
        <w:rPr>
          <w:rFonts w:ascii="Arial" w:eastAsia="Arial" w:hAnsi="Arial" w:cs="Arial"/>
          <w:position w:val="0"/>
          <w:sz w:val="24"/>
          <w:szCs w:val="24"/>
        </w:rPr>
        <w:t xml:space="preserve"> – I met with my Manager Christine on a Teams Call</w:t>
      </w:r>
      <w:r>
        <w:rPr>
          <w:rFonts w:ascii="Arial" w:eastAsia="Arial" w:hAnsi="Arial" w:cs="Arial"/>
          <w:position w:val="0"/>
          <w:sz w:val="24"/>
          <w:szCs w:val="24"/>
        </w:rPr>
        <w:t>, a</w:t>
      </w:r>
      <w:r w:rsidRPr="0077103B">
        <w:rPr>
          <w:rFonts w:ascii="Arial" w:eastAsia="Arial" w:hAnsi="Arial" w:cs="Arial"/>
          <w:position w:val="0"/>
          <w:sz w:val="24"/>
          <w:szCs w:val="24"/>
        </w:rPr>
        <w:t xml:space="preserve">s due to the Pandemic we are </w:t>
      </w:r>
      <w:r>
        <w:rPr>
          <w:rFonts w:ascii="Arial" w:eastAsia="Arial" w:hAnsi="Arial" w:cs="Arial"/>
          <w:position w:val="0"/>
          <w:sz w:val="24"/>
          <w:szCs w:val="24"/>
        </w:rPr>
        <w:t xml:space="preserve">still </w:t>
      </w:r>
      <w:r w:rsidRPr="0077103B">
        <w:rPr>
          <w:rFonts w:ascii="Arial" w:eastAsia="Arial" w:hAnsi="Arial" w:cs="Arial"/>
          <w:position w:val="0"/>
          <w:sz w:val="24"/>
          <w:szCs w:val="24"/>
        </w:rPr>
        <w:t>unable to conduct face-to-face meetings at present. There have also been no organisational training courses or webinar’s held at this time so I have been unable to attend a training course on this topic.  I hope to be able to attend one when they are placed on the schedule.</w:t>
      </w:r>
    </w:p>
    <w:p w:rsidR="0077103B" w:rsidRPr="0077103B" w:rsidRDefault="0077103B" w:rsidP="0077103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p>
    <w:p w:rsidR="008E0301" w:rsidRPr="0077103B" w:rsidRDefault="0077103B" w:rsidP="0077103B">
      <w:pPr>
        <w:pStyle w:val="ListParagraph"/>
        <w:ind w:leftChars="0" w:left="0" w:firstLineChars="0" w:firstLine="0"/>
        <w:rPr>
          <w:rFonts w:eastAsia="Arial" w:cs="Arial"/>
          <w:b/>
          <w:sz w:val="24"/>
          <w:szCs w:val="24"/>
        </w:rPr>
      </w:pPr>
      <w:r w:rsidRPr="0077103B">
        <w:rPr>
          <w:rFonts w:eastAsia="Arial" w:cs="Arial"/>
          <w:position w:val="0"/>
          <w:sz w:val="24"/>
          <w:szCs w:val="24"/>
        </w:rPr>
        <w:t>Christine went over Swansea Council’s employee engagement view and also over the current employee engagement survey’s that have been done within my area of “The Service Centre”.</w:t>
      </w:r>
    </w:p>
    <w:p w:rsidR="008E0301" w:rsidRDefault="008E0301" w:rsidP="008E0301">
      <w:pPr>
        <w:pStyle w:val="ListParagraph"/>
        <w:ind w:leftChars="0" w:left="0" w:firstLineChars="0" w:firstLine="0"/>
        <w:rPr>
          <w:rFonts w:eastAsia="Arial" w:cs="Arial"/>
          <w:b/>
          <w:sz w:val="24"/>
          <w:szCs w:val="24"/>
        </w:rPr>
      </w:pPr>
    </w:p>
    <w:p w:rsidR="008E0301" w:rsidRDefault="008E0301" w:rsidP="008E0301">
      <w:pPr>
        <w:pStyle w:val="ListParagraph"/>
        <w:ind w:leftChars="0" w:left="0" w:firstLineChars="0" w:firstLine="0"/>
        <w:rPr>
          <w:rFonts w:eastAsia="Arial" w:cs="Arial"/>
          <w:b/>
          <w:sz w:val="24"/>
          <w:szCs w:val="24"/>
        </w:rPr>
      </w:pPr>
    </w:p>
    <w:p w:rsidR="008E0301" w:rsidRDefault="0077103B" w:rsidP="008E0301">
      <w:pPr>
        <w:pStyle w:val="ListParagraph"/>
        <w:ind w:leftChars="0" w:left="0" w:firstLineChars="0" w:firstLine="0"/>
        <w:rPr>
          <w:rFonts w:eastAsia="Arial" w:cs="Arial"/>
          <w:b/>
          <w:sz w:val="24"/>
          <w:szCs w:val="24"/>
        </w:rPr>
      </w:pPr>
      <w:r>
        <w:rPr>
          <w:rFonts w:eastAsia="Arial" w:cs="Arial"/>
          <w:b/>
          <w:sz w:val="24"/>
          <w:szCs w:val="24"/>
        </w:rPr>
        <w:t>Response</w:t>
      </w:r>
    </w:p>
    <w:p w:rsidR="0077103B" w:rsidRDefault="0077103B" w:rsidP="008E0301">
      <w:pPr>
        <w:pStyle w:val="ListParagraph"/>
        <w:ind w:leftChars="0" w:left="0" w:firstLineChars="0" w:firstLine="0"/>
        <w:rPr>
          <w:rFonts w:eastAsia="Arial" w:cs="Arial"/>
          <w:b/>
          <w:sz w:val="24"/>
          <w:szCs w:val="24"/>
        </w:rPr>
      </w:pPr>
    </w:p>
    <w:p w:rsidR="0077103B" w:rsidRDefault="0077103B" w:rsidP="008E0301">
      <w:pPr>
        <w:pStyle w:val="ListParagraph"/>
        <w:ind w:leftChars="0" w:left="0" w:firstLineChars="0" w:firstLine="0"/>
        <w:rPr>
          <w:rFonts w:eastAsia="Arial" w:cs="Arial"/>
          <w:sz w:val="24"/>
          <w:szCs w:val="24"/>
        </w:rPr>
      </w:pPr>
      <w:r>
        <w:rPr>
          <w:rFonts w:eastAsia="Arial" w:cs="Arial"/>
          <w:sz w:val="24"/>
          <w:szCs w:val="24"/>
        </w:rPr>
        <w:t xml:space="preserve">Swansea Council clearly states on its </w:t>
      </w:r>
      <w:r w:rsidR="00845261">
        <w:rPr>
          <w:rFonts w:eastAsia="Arial" w:cs="Arial"/>
          <w:sz w:val="24"/>
          <w:szCs w:val="24"/>
        </w:rPr>
        <w:t xml:space="preserve">website </w:t>
      </w:r>
      <w:r>
        <w:rPr>
          <w:rFonts w:eastAsia="Arial" w:cs="Arial"/>
          <w:sz w:val="24"/>
          <w:szCs w:val="24"/>
        </w:rPr>
        <w:t xml:space="preserve">engagement page that when you come and work for us you can enjoy the following benefits:- </w:t>
      </w:r>
    </w:p>
    <w:p w:rsidR="0077103B" w:rsidRDefault="0077103B" w:rsidP="008E0301">
      <w:pPr>
        <w:pStyle w:val="ListParagraph"/>
        <w:ind w:leftChars="0" w:left="0" w:firstLineChars="0" w:firstLine="0"/>
        <w:rPr>
          <w:rFonts w:eastAsia="Arial" w:cs="Arial"/>
          <w:sz w:val="24"/>
          <w:szCs w:val="24"/>
        </w:rPr>
      </w:pPr>
    </w:p>
    <w:p w:rsidR="0077103B" w:rsidRDefault="0077103B" w:rsidP="008E0301">
      <w:pPr>
        <w:pStyle w:val="ListParagraph"/>
        <w:ind w:leftChars="0" w:left="0" w:firstLineChars="0" w:firstLine="0"/>
        <w:rPr>
          <w:rFonts w:eastAsia="Arial" w:cs="Arial"/>
          <w:sz w:val="24"/>
          <w:szCs w:val="24"/>
        </w:rPr>
      </w:pPr>
      <w:r>
        <w:rPr>
          <w:rFonts w:eastAsia="Arial" w:cs="Arial"/>
          <w:sz w:val="24"/>
          <w:szCs w:val="24"/>
        </w:rPr>
        <w:t>Flexible working arrangements.</w:t>
      </w:r>
    </w:p>
    <w:p w:rsidR="0077103B" w:rsidRDefault="0077103B" w:rsidP="008E0301">
      <w:pPr>
        <w:pStyle w:val="ListParagraph"/>
        <w:ind w:leftChars="0" w:left="0" w:firstLineChars="0" w:firstLine="0"/>
        <w:rPr>
          <w:rFonts w:eastAsia="Arial" w:cs="Arial"/>
          <w:sz w:val="24"/>
          <w:szCs w:val="24"/>
        </w:rPr>
      </w:pPr>
      <w:r>
        <w:rPr>
          <w:rFonts w:eastAsia="Arial" w:cs="Arial"/>
          <w:sz w:val="24"/>
          <w:szCs w:val="24"/>
        </w:rPr>
        <w:t xml:space="preserve">Competitive </w:t>
      </w:r>
      <w:r w:rsidR="007A73E1">
        <w:rPr>
          <w:rFonts w:eastAsia="Arial" w:cs="Arial"/>
          <w:sz w:val="24"/>
          <w:szCs w:val="24"/>
        </w:rPr>
        <w:t>holidays</w:t>
      </w:r>
    </w:p>
    <w:p w:rsidR="0077103B" w:rsidRDefault="0077103B" w:rsidP="008E0301">
      <w:pPr>
        <w:pStyle w:val="ListParagraph"/>
        <w:ind w:leftChars="0" w:left="0" w:firstLineChars="0" w:firstLine="0"/>
        <w:rPr>
          <w:rFonts w:eastAsia="Arial" w:cs="Arial"/>
          <w:sz w:val="24"/>
          <w:szCs w:val="24"/>
        </w:rPr>
      </w:pPr>
      <w:r>
        <w:rPr>
          <w:rFonts w:eastAsia="Arial" w:cs="Arial"/>
          <w:sz w:val="24"/>
          <w:szCs w:val="24"/>
        </w:rPr>
        <w:t>Excellent pension scheme</w:t>
      </w:r>
    </w:p>
    <w:p w:rsidR="0077103B" w:rsidRDefault="0077103B" w:rsidP="008E0301">
      <w:pPr>
        <w:pStyle w:val="ListParagraph"/>
        <w:ind w:leftChars="0" w:left="0" w:firstLineChars="0" w:firstLine="0"/>
        <w:rPr>
          <w:rFonts w:eastAsia="Arial" w:cs="Arial"/>
          <w:sz w:val="24"/>
          <w:szCs w:val="24"/>
        </w:rPr>
      </w:pPr>
      <w:r>
        <w:rPr>
          <w:rFonts w:eastAsia="Arial" w:cs="Arial"/>
          <w:sz w:val="24"/>
          <w:szCs w:val="24"/>
        </w:rPr>
        <w:t>Staff discounts</w:t>
      </w:r>
    </w:p>
    <w:p w:rsidR="0077103B" w:rsidRDefault="0077103B" w:rsidP="008E0301">
      <w:pPr>
        <w:pStyle w:val="ListParagraph"/>
        <w:ind w:leftChars="0" w:left="0" w:firstLineChars="0" w:firstLine="0"/>
        <w:rPr>
          <w:rFonts w:eastAsia="Arial" w:cs="Arial"/>
          <w:sz w:val="24"/>
          <w:szCs w:val="24"/>
        </w:rPr>
      </w:pPr>
      <w:r>
        <w:rPr>
          <w:rFonts w:eastAsia="Arial" w:cs="Arial"/>
          <w:sz w:val="24"/>
          <w:szCs w:val="24"/>
        </w:rPr>
        <w:t>Flexi time</w:t>
      </w:r>
    </w:p>
    <w:p w:rsidR="0077103B" w:rsidRDefault="0077103B" w:rsidP="008E0301">
      <w:pPr>
        <w:pStyle w:val="ListParagraph"/>
        <w:ind w:leftChars="0" w:left="0" w:firstLineChars="0" w:firstLine="0"/>
        <w:rPr>
          <w:rFonts w:eastAsia="Arial" w:cs="Arial"/>
          <w:sz w:val="24"/>
          <w:szCs w:val="24"/>
        </w:rPr>
      </w:pPr>
      <w:r>
        <w:rPr>
          <w:rFonts w:eastAsia="Arial" w:cs="Arial"/>
          <w:sz w:val="24"/>
          <w:szCs w:val="24"/>
        </w:rPr>
        <w:t>Wellbeing and Innovation activities.</w:t>
      </w:r>
    </w:p>
    <w:p w:rsidR="0077103B" w:rsidRDefault="0077103B" w:rsidP="008E0301">
      <w:pPr>
        <w:pStyle w:val="ListParagraph"/>
        <w:ind w:leftChars="0" w:left="0" w:firstLineChars="0" w:firstLine="0"/>
        <w:rPr>
          <w:rFonts w:eastAsia="Arial" w:cs="Arial"/>
          <w:sz w:val="24"/>
          <w:szCs w:val="24"/>
        </w:rPr>
      </w:pPr>
    </w:p>
    <w:p w:rsidR="00845261" w:rsidRDefault="0077103B" w:rsidP="008E0301">
      <w:pPr>
        <w:pStyle w:val="ListParagraph"/>
        <w:ind w:leftChars="0" w:left="0" w:firstLineChars="0" w:firstLine="0"/>
        <w:rPr>
          <w:rFonts w:eastAsia="Arial" w:cs="Arial"/>
          <w:sz w:val="24"/>
          <w:szCs w:val="24"/>
        </w:rPr>
      </w:pPr>
      <w:r>
        <w:rPr>
          <w:rFonts w:eastAsia="Arial" w:cs="Arial"/>
          <w:sz w:val="24"/>
          <w:szCs w:val="24"/>
        </w:rPr>
        <w:t xml:space="preserve">Many of these are par for the course for council </w:t>
      </w:r>
      <w:r w:rsidR="00845261">
        <w:rPr>
          <w:rFonts w:eastAsia="Arial" w:cs="Arial"/>
          <w:sz w:val="24"/>
          <w:szCs w:val="24"/>
        </w:rPr>
        <w:t>workers</w:t>
      </w:r>
      <w:r>
        <w:rPr>
          <w:rFonts w:eastAsia="Arial" w:cs="Arial"/>
          <w:sz w:val="24"/>
          <w:szCs w:val="24"/>
        </w:rPr>
        <w:t xml:space="preserve">, we do get good holidays, an excellent pension scheme, </w:t>
      </w:r>
      <w:r w:rsidR="00845261">
        <w:rPr>
          <w:rFonts w:eastAsia="Arial" w:cs="Arial"/>
          <w:sz w:val="24"/>
          <w:szCs w:val="24"/>
        </w:rPr>
        <w:t>and flexible</w:t>
      </w:r>
      <w:r>
        <w:rPr>
          <w:rFonts w:eastAsia="Arial" w:cs="Arial"/>
          <w:sz w:val="24"/>
          <w:szCs w:val="24"/>
        </w:rPr>
        <w:t xml:space="preserve"> working is by application</w:t>
      </w:r>
      <w:r w:rsidR="00845261">
        <w:rPr>
          <w:rFonts w:eastAsia="Arial" w:cs="Arial"/>
          <w:sz w:val="24"/>
          <w:szCs w:val="24"/>
        </w:rPr>
        <w:t xml:space="preserve"> but readily available to all. Many operate on the flexi time policy. Wellbeing and Innovation is of high importance and something that is always considered within our performance management appraisal process in particular the 1-1 that we get monthly with our line manager’s.</w:t>
      </w:r>
      <w:r>
        <w:rPr>
          <w:rFonts w:eastAsia="Arial" w:cs="Arial"/>
          <w:sz w:val="24"/>
          <w:szCs w:val="24"/>
        </w:rPr>
        <w:t xml:space="preserve"> </w:t>
      </w:r>
      <w:r w:rsidR="00845261">
        <w:rPr>
          <w:rFonts w:eastAsia="Arial" w:cs="Arial"/>
          <w:sz w:val="24"/>
          <w:szCs w:val="24"/>
        </w:rPr>
        <w:t xml:space="preserve">Some of the </w:t>
      </w:r>
      <w:proofErr w:type="gramStart"/>
      <w:r w:rsidR="00845261">
        <w:rPr>
          <w:rFonts w:eastAsia="Arial" w:cs="Arial"/>
          <w:sz w:val="24"/>
          <w:szCs w:val="24"/>
        </w:rPr>
        <w:t>question’s</w:t>
      </w:r>
      <w:proofErr w:type="gramEnd"/>
      <w:r w:rsidR="00845261">
        <w:rPr>
          <w:rFonts w:eastAsia="Arial" w:cs="Arial"/>
          <w:sz w:val="24"/>
          <w:szCs w:val="24"/>
        </w:rPr>
        <w:t xml:space="preserve"> asked within this time are directly aimed at looking after individual’s well-being. Our own 1-1 has been amended during the pandemic to include more of a focus on well-being and also giving an opportunity to raise any issues around home working.</w:t>
      </w:r>
    </w:p>
    <w:p w:rsidR="00845261" w:rsidRDefault="00845261" w:rsidP="008E0301">
      <w:pPr>
        <w:pStyle w:val="ListParagraph"/>
        <w:ind w:leftChars="0" w:left="0" w:firstLineChars="0" w:firstLine="0"/>
        <w:rPr>
          <w:rFonts w:eastAsia="Arial" w:cs="Arial"/>
          <w:sz w:val="24"/>
          <w:szCs w:val="24"/>
        </w:rPr>
      </w:pPr>
      <w:r>
        <w:rPr>
          <w:rFonts w:eastAsia="Arial" w:cs="Arial"/>
          <w:sz w:val="24"/>
          <w:szCs w:val="24"/>
        </w:rPr>
        <w:t xml:space="preserve">Questions range from How are you feeling (scored 1-10 and giving reasons for your score), is anything bothering you? How is home-working going for you? </w:t>
      </w:r>
    </w:p>
    <w:p w:rsidR="00845261" w:rsidRDefault="00845261" w:rsidP="008E0301">
      <w:pPr>
        <w:pStyle w:val="ListParagraph"/>
        <w:ind w:leftChars="0" w:left="0" w:firstLineChars="0" w:firstLine="0"/>
        <w:rPr>
          <w:rFonts w:eastAsia="Arial" w:cs="Arial"/>
          <w:sz w:val="24"/>
          <w:szCs w:val="24"/>
        </w:rPr>
      </w:pPr>
      <w:r>
        <w:rPr>
          <w:rFonts w:eastAsia="Arial" w:cs="Arial"/>
          <w:sz w:val="24"/>
          <w:szCs w:val="24"/>
        </w:rPr>
        <w:t xml:space="preserve">Another consideration in this time is target setting / meeting. It’s important to understand if a person is struggling with targets and the reasons why. As my manager Christine doesn’t set targets per say as she feels that we can only do what work comes into us. She will only question stats if she feels there is a dip in figures and then it would be to discover if there is something preventing us from working or worrying us. </w:t>
      </w:r>
    </w:p>
    <w:p w:rsidR="0077103B" w:rsidRDefault="00845261" w:rsidP="008E0301">
      <w:pPr>
        <w:pStyle w:val="ListParagraph"/>
        <w:ind w:leftChars="0" w:left="0" w:firstLineChars="0" w:firstLine="0"/>
        <w:rPr>
          <w:rFonts w:eastAsia="Arial" w:cs="Arial"/>
          <w:sz w:val="24"/>
          <w:szCs w:val="24"/>
        </w:rPr>
      </w:pPr>
      <w:r>
        <w:rPr>
          <w:rFonts w:eastAsia="Arial" w:cs="Arial"/>
          <w:sz w:val="24"/>
          <w:szCs w:val="24"/>
        </w:rPr>
        <w:lastRenderedPageBreak/>
        <w:t xml:space="preserve">Manager of the Service Centre recently completed a survey of the team to highlight any needs on the employee engagement front that have arisen from the Pandemic. This led to the amendment of the questions within the 1-1 and the change of focus onto employee’s well-being. </w:t>
      </w:r>
    </w:p>
    <w:p w:rsidR="00845261" w:rsidRDefault="00845261" w:rsidP="008E0301">
      <w:pPr>
        <w:pStyle w:val="ListParagraph"/>
        <w:ind w:leftChars="0" w:left="0" w:firstLineChars="0" w:firstLine="0"/>
        <w:rPr>
          <w:rFonts w:eastAsia="Arial" w:cs="Arial"/>
          <w:sz w:val="24"/>
          <w:szCs w:val="24"/>
        </w:rPr>
      </w:pPr>
    </w:p>
    <w:p w:rsidR="00845261" w:rsidRDefault="00845261" w:rsidP="008E0301">
      <w:pPr>
        <w:pStyle w:val="ListParagraph"/>
        <w:ind w:leftChars="0" w:left="0" w:firstLineChars="0" w:firstLine="0"/>
        <w:rPr>
          <w:rFonts w:eastAsia="Arial" w:cs="Arial"/>
          <w:sz w:val="24"/>
          <w:szCs w:val="24"/>
        </w:rPr>
      </w:pPr>
      <w:r>
        <w:rPr>
          <w:rFonts w:eastAsia="Arial" w:cs="Arial"/>
          <w:sz w:val="24"/>
          <w:szCs w:val="24"/>
        </w:rPr>
        <w:t>Some of the building blocks of engagement talked about by Purcell (2010) are clear ideal’s for setting up employee 1-1 questions:-</w:t>
      </w:r>
    </w:p>
    <w:p w:rsidR="00845261" w:rsidRDefault="00845261" w:rsidP="00845261">
      <w:pPr>
        <w:pStyle w:val="ListParagraph"/>
        <w:numPr>
          <w:ilvl w:val="0"/>
          <w:numId w:val="4"/>
        </w:numPr>
        <w:ind w:leftChars="0" w:firstLineChars="0"/>
        <w:rPr>
          <w:rFonts w:eastAsia="Arial" w:cs="Arial"/>
          <w:sz w:val="24"/>
          <w:szCs w:val="24"/>
        </w:rPr>
      </w:pPr>
      <w:r>
        <w:rPr>
          <w:rFonts w:eastAsia="Arial" w:cs="Arial"/>
          <w:sz w:val="24"/>
          <w:szCs w:val="24"/>
        </w:rPr>
        <w:t>Employee trust in management</w:t>
      </w:r>
    </w:p>
    <w:p w:rsidR="00845261" w:rsidRDefault="00845261" w:rsidP="00845261">
      <w:pPr>
        <w:pStyle w:val="ListParagraph"/>
        <w:numPr>
          <w:ilvl w:val="0"/>
          <w:numId w:val="4"/>
        </w:numPr>
        <w:ind w:leftChars="0" w:firstLineChars="0"/>
        <w:rPr>
          <w:rFonts w:eastAsia="Arial" w:cs="Arial"/>
          <w:sz w:val="24"/>
          <w:szCs w:val="24"/>
        </w:rPr>
      </w:pPr>
      <w:r>
        <w:rPr>
          <w:rFonts w:eastAsia="Arial" w:cs="Arial"/>
          <w:sz w:val="24"/>
          <w:szCs w:val="24"/>
        </w:rPr>
        <w:t>Satisfaction with work</w:t>
      </w:r>
    </w:p>
    <w:p w:rsidR="00845261" w:rsidRDefault="00845261" w:rsidP="00845261">
      <w:pPr>
        <w:pStyle w:val="ListParagraph"/>
        <w:numPr>
          <w:ilvl w:val="0"/>
          <w:numId w:val="4"/>
        </w:numPr>
        <w:ind w:leftChars="0" w:firstLineChars="0"/>
        <w:rPr>
          <w:rFonts w:eastAsia="Arial" w:cs="Arial"/>
          <w:sz w:val="24"/>
          <w:szCs w:val="24"/>
        </w:rPr>
      </w:pPr>
      <w:r>
        <w:rPr>
          <w:rFonts w:eastAsia="Arial" w:cs="Arial"/>
          <w:sz w:val="24"/>
          <w:szCs w:val="24"/>
        </w:rPr>
        <w:t>Satisfaction with decision making in work</w:t>
      </w:r>
    </w:p>
    <w:p w:rsidR="00845261" w:rsidRDefault="00845261" w:rsidP="00845261">
      <w:pPr>
        <w:pStyle w:val="ListParagraph"/>
        <w:numPr>
          <w:ilvl w:val="0"/>
          <w:numId w:val="4"/>
        </w:numPr>
        <w:ind w:leftChars="0" w:firstLineChars="0"/>
        <w:rPr>
          <w:rFonts w:eastAsia="Arial" w:cs="Arial"/>
          <w:sz w:val="24"/>
          <w:szCs w:val="24"/>
        </w:rPr>
      </w:pPr>
      <w:r>
        <w:rPr>
          <w:rFonts w:eastAsia="Arial" w:cs="Arial"/>
          <w:sz w:val="24"/>
          <w:szCs w:val="24"/>
        </w:rPr>
        <w:t>Quality relationships between managers and employees</w:t>
      </w:r>
    </w:p>
    <w:p w:rsidR="00845261" w:rsidRDefault="00845261" w:rsidP="00845261">
      <w:pPr>
        <w:pStyle w:val="ListParagraph"/>
        <w:numPr>
          <w:ilvl w:val="0"/>
          <w:numId w:val="4"/>
        </w:numPr>
        <w:ind w:leftChars="0" w:firstLineChars="0"/>
        <w:rPr>
          <w:rFonts w:eastAsia="Arial" w:cs="Arial"/>
          <w:sz w:val="24"/>
          <w:szCs w:val="24"/>
        </w:rPr>
      </w:pPr>
      <w:r>
        <w:rPr>
          <w:rFonts w:eastAsia="Arial" w:cs="Arial"/>
          <w:sz w:val="24"/>
          <w:szCs w:val="24"/>
        </w:rPr>
        <w:t>Satisfaction with pay</w:t>
      </w:r>
    </w:p>
    <w:p w:rsidR="00845261" w:rsidRDefault="00845261" w:rsidP="00845261">
      <w:pPr>
        <w:pStyle w:val="ListParagraph"/>
        <w:numPr>
          <w:ilvl w:val="0"/>
          <w:numId w:val="4"/>
        </w:numPr>
        <w:ind w:leftChars="0" w:firstLineChars="0"/>
        <w:rPr>
          <w:rFonts w:eastAsia="Arial" w:cs="Arial"/>
          <w:sz w:val="24"/>
          <w:szCs w:val="24"/>
        </w:rPr>
      </w:pPr>
      <w:r>
        <w:rPr>
          <w:rFonts w:eastAsia="Arial" w:cs="Arial"/>
          <w:sz w:val="24"/>
          <w:szCs w:val="24"/>
        </w:rPr>
        <w:t>Job challenges</w:t>
      </w:r>
    </w:p>
    <w:p w:rsidR="00845261" w:rsidRDefault="00845261" w:rsidP="00845261">
      <w:pPr>
        <w:pStyle w:val="ListParagraph"/>
        <w:numPr>
          <w:ilvl w:val="0"/>
          <w:numId w:val="4"/>
        </w:numPr>
        <w:ind w:leftChars="0" w:firstLineChars="0"/>
        <w:rPr>
          <w:rFonts w:eastAsia="Arial" w:cs="Arial"/>
          <w:sz w:val="24"/>
          <w:szCs w:val="24"/>
        </w:rPr>
      </w:pPr>
      <w:r>
        <w:rPr>
          <w:rFonts w:eastAsia="Arial" w:cs="Arial"/>
          <w:sz w:val="24"/>
          <w:szCs w:val="24"/>
        </w:rPr>
        <w:t>Satisfaction with sense of achievement at work.</w:t>
      </w:r>
    </w:p>
    <w:p w:rsidR="00845261" w:rsidRDefault="00845261" w:rsidP="00845261">
      <w:pPr>
        <w:ind w:leftChars="0" w:left="0" w:firstLineChars="0" w:firstLine="0"/>
        <w:rPr>
          <w:rFonts w:eastAsia="Arial" w:cs="Arial"/>
          <w:sz w:val="24"/>
          <w:szCs w:val="24"/>
        </w:rPr>
      </w:pPr>
    </w:p>
    <w:p w:rsidR="00845261" w:rsidRDefault="00845261" w:rsidP="008E0301">
      <w:pPr>
        <w:pStyle w:val="ListParagraph"/>
        <w:ind w:leftChars="0" w:left="0" w:firstLineChars="0" w:firstLine="0"/>
        <w:rPr>
          <w:rFonts w:eastAsia="Arial" w:cs="Arial"/>
          <w:sz w:val="24"/>
          <w:szCs w:val="24"/>
        </w:rPr>
      </w:pPr>
      <w:r w:rsidRPr="00845261">
        <w:rPr>
          <w:rFonts w:eastAsia="Arial" w:cs="Arial"/>
          <w:sz w:val="24"/>
          <w:szCs w:val="24"/>
        </w:rPr>
        <w:t xml:space="preserve">Since the pandemic, we have moved to 2 team meetings </w:t>
      </w:r>
      <w:r>
        <w:rPr>
          <w:rFonts w:eastAsia="Arial" w:cs="Arial"/>
          <w:sz w:val="24"/>
          <w:szCs w:val="24"/>
        </w:rPr>
        <w:t xml:space="preserve">per week – previously we would have just the 1. These are </w:t>
      </w:r>
      <w:r w:rsidRPr="00845261">
        <w:rPr>
          <w:rFonts w:eastAsia="Arial" w:cs="Arial"/>
          <w:sz w:val="24"/>
          <w:szCs w:val="24"/>
        </w:rPr>
        <w:t>so that we can be informed of any changes that are up and coming or things that we need to be aware of and in addition to these we have also been engaging in a weekly team time which is completely un</w:t>
      </w:r>
      <w:r>
        <w:rPr>
          <w:rFonts w:eastAsia="Arial" w:cs="Arial"/>
          <w:sz w:val="24"/>
          <w:szCs w:val="24"/>
        </w:rPr>
        <w:t>-</w:t>
      </w:r>
      <w:r w:rsidRPr="00845261">
        <w:rPr>
          <w:rFonts w:eastAsia="Arial" w:cs="Arial"/>
          <w:sz w:val="24"/>
          <w:szCs w:val="24"/>
        </w:rPr>
        <w:t>work related. We have held, session such as quiz hrs and bingo and also just a simple coffee and catch up session.</w:t>
      </w:r>
      <w:r>
        <w:rPr>
          <w:rFonts w:eastAsia="Arial" w:cs="Arial"/>
          <w:sz w:val="24"/>
          <w:szCs w:val="24"/>
        </w:rPr>
        <w:t xml:space="preserve"> This has been put in place to support the team, some have been struggling with isolation as they live alone and for others who are managing family whilst working it has just become a good time just to have fun!</w:t>
      </w:r>
    </w:p>
    <w:p w:rsidR="00845261" w:rsidRDefault="00845261" w:rsidP="008E0301">
      <w:pPr>
        <w:pStyle w:val="ListParagraph"/>
        <w:ind w:leftChars="0" w:left="0" w:firstLineChars="0" w:firstLine="0"/>
        <w:rPr>
          <w:rFonts w:eastAsia="Arial" w:cs="Arial"/>
          <w:sz w:val="24"/>
          <w:szCs w:val="24"/>
        </w:rPr>
      </w:pPr>
    </w:p>
    <w:p w:rsidR="002A6A1B" w:rsidRDefault="00845261" w:rsidP="008E0301">
      <w:pPr>
        <w:pStyle w:val="ListParagraph"/>
        <w:ind w:leftChars="0" w:left="0" w:firstLineChars="0" w:firstLine="0"/>
        <w:rPr>
          <w:rFonts w:eastAsia="Arial" w:cs="Arial"/>
          <w:sz w:val="24"/>
          <w:szCs w:val="24"/>
        </w:rPr>
      </w:pPr>
      <w:r>
        <w:rPr>
          <w:rFonts w:eastAsia="Arial" w:cs="Arial"/>
          <w:sz w:val="24"/>
          <w:szCs w:val="24"/>
        </w:rPr>
        <w:t>Christine and the other members of our management team offer an “open door” policy. Meaning that any-time you need to talk you can drop them an email, team’s call or just book a slot on the diary for a catch up. The same applies to the Head of the Service Centre who has also set up a drop in session to talk about any concerns.</w:t>
      </w:r>
      <w:r>
        <w:rPr>
          <w:rFonts w:eastAsia="Arial" w:cs="Arial"/>
          <w:b/>
          <w:sz w:val="24"/>
          <w:szCs w:val="24"/>
        </w:rPr>
        <w:t xml:space="preserve">  </w:t>
      </w:r>
      <w:r w:rsidRPr="00845261">
        <w:rPr>
          <w:rFonts w:eastAsia="Arial" w:cs="Arial"/>
          <w:sz w:val="24"/>
          <w:szCs w:val="24"/>
        </w:rPr>
        <w:t xml:space="preserve">The results of this are that </w:t>
      </w:r>
      <w:r>
        <w:rPr>
          <w:rFonts w:eastAsia="Arial" w:cs="Arial"/>
          <w:sz w:val="24"/>
          <w:szCs w:val="24"/>
        </w:rPr>
        <w:t xml:space="preserve">the majority </w:t>
      </w:r>
      <w:r w:rsidRPr="00845261">
        <w:rPr>
          <w:rFonts w:eastAsia="Arial" w:cs="Arial"/>
          <w:sz w:val="24"/>
          <w:szCs w:val="24"/>
        </w:rPr>
        <w:t>most of the team are engaged with the organisation and its goal. Our main goal is Customer satisfaction</w:t>
      </w:r>
      <w:r>
        <w:rPr>
          <w:rFonts w:eastAsia="Arial" w:cs="Arial"/>
          <w:sz w:val="24"/>
          <w:szCs w:val="24"/>
        </w:rPr>
        <w:t>. S</w:t>
      </w:r>
      <w:r w:rsidR="002A6A1B">
        <w:rPr>
          <w:rFonts w:eastAsia="Arial" w:cs="Arial"/>
          <w:sz w:val="24"/>
          <w:szCs w:val="24"/>
        </w:rPr>
        <w:t xml:space="preserve">o, </w:t>
      </w:r>
      <w:r>
        <w:rPr>
          <w:rFonts w:eastAsia="Arial" w:cs="Arial"/>
          <w:sz w:val="24"/>
          <w:szCs w:val="24"/>
        </w:rPr>
        <w:t>if we have happy customers, which we usually do then that means that out employees are usually fairly engaged in their roles.</w:t>
      </w:r>
      <w:r w:rsidRPr="00845261">
        <w:rPr>
          <w:rFonts w:eastAsia="Arial" w:cs="Arial"/>
          <w:sz w:val="24"/>
          <w:szCs w:val="24"/>
        </w:rPr>
        <w:t xml:space="preserve"> </w:t>
      </w:r>
    </w:p>
    <w:p w:rsidR="002A6A1B" w:rsidRDefault="002A6A1B" w:rsidP="008E0301">
      <w:pPr>
        <w:pStyle w:val="ListParagraph"/>
        <w:ind w:leftChars="0" w:left="0" w:firstLineChars="0" w:firstLine="0"/>
        <w:rPr>
          <w:rFonts w:eastAsia="Arial" w:cs="Arial"/>
          <w:sz w:val="24"/>
          <w:szCs w:val="24"/>
        </w:rPr>
      </w:pPr>
    </w:p>
    <w:p w:rsidR="002A6A1B" w:rsidRDefault="002A6A1B" w:rsidP="008E0301">
      <w:pPr>
        <w:pStyle w:val="ListParagraph"/>
        <w:ind w:leftChars="0" w:left="0" w:firstLineChars="0" w:firstLine="0"/>
        <w:rPr>
          <w:rFonts w:eastAsia="Arial" w:cs="Arial"/>
          <w:sz w:val="24"/>
          <w:szCs w:val="24"/>
        </w:rPr>
      </w:pPr>
      <w:r>
        <w:rPr>
          <w:rFonts w:eastAsia="Arial" w:cs="Arial"/>
          <w:sz w:val="24"/>
          <w:szCs w:val="24"/>
        </w:rPr>
        <w:t>Swansea council has a focus on Innovation – which simply put is about “doing something new”. We now employee as part of Learning and Development Team an Innovation Officer. In order to Innovate, we need a “can do” attitude and to be empowered by your manager’s or senior leaders to do something new. This idea suggests that we can all make a difference and that we van all put forward ideas and get involved in change. The innovation community (which anyone can join) has focused on</w:t>
      </w:r>
      <w:r w:rsidR="00845261" w:rsidRPr="00845261">
        <w:rPr>
          <w:rFonts w:eastAsia="Arial" w:cs="Arial"/>
          <w:sz w:val="24"/>
          <w:szCs w:val="24"/>
        </w:rPr>
        <w:t xml:space="preserve"> </w:t>
      </w:r>
      <w:r>
        <w:rPr>
          <w:rFonts w:eastAsia="Arial" w:cs="Arial"/>
          <w:sz w:val="24"/>
          <w:szCs w:val="24"/>
        </w:rPr>
        <w:t>4 main areas in the past few years including: - staff engagement, bullying and harassment, employee behaviour and staff suggestion schemes.</w:t>
      </w:r>
    </w:p>
    <w:p w:rsidR="002A6A1B" w:rsidRDefault="002A6A1B" w:rsidP="008E0301">
      <w:pPr>
        <w:pStyle w:val="ListParagraph"/>
        <w:ind w:leftChars="0" w:left="0" w:firstLineChars="0" w:firstLine="0"/>
        <w:rPr>
          <w:rFonts w:eastAsia="Arial" w:cs="Arial"/>
          <w:sz w:val="24"/>
          <w:szCs w:val="24"/>
        </w:rPr>
      </w:pPr>
      <w:r>
        <w:rPr>
          <w:rFonts w:eastAsia="Arial" w:cs="Arial"/>
          <w:sz w:val="24"/>
          <w:szCs w:val="24"/>
        </w:rPr>
        <w:t xml:space="preserve">All have had a positive effect on employee engagement. </w:t>
      </w:r>
    </w:p>
    <w:p w:rsidR="002A6A1B" w:rsidRDefault="002A6A1B" w:rsidP="008E0301">
      <w:pPr>
        <w:pStyle w:val="ListParagraph"/>
        <w:ind w:leftChars="0" w:left="0" w:firstLineChars="0" w:firstLine="0"/>
        <w:rPr>
          <w:rFonts w:eastAsia="Arial" w:cs="Arial"/>
          <w:sz w:val="24"/>
          <w:szCs w:val="24"/>
        </w:rPr>
      </w:pPr>
    </w:p>
    <w:p w:rsidR="002A6A1B" w:rsidRDefault="002A6A1B" w:rsidP="008E0301">
      <w:pPr>
        <w:pStyle w:val="ListParagraph"/>
        <w:ind w:leftChars="0" w:left="0" w:firstLineChars="0" w:firstLine="0"/>
        <w:rPr>
          <w:rFonts w:eastAsia="Arial" w:cs="Arial"/>
          <w:sz w:val="24"/>
          <w:szCs w:val="24"/>
        </w:rPr>
      </w:pPr>
      <w:r>
        <w:rPr>
          <w:rFonts w:eastAsia="Arial" w:cs="Arial"/>
          <w:sz w:val="24"/>
          <w:szCs w:val="24"/>
        </w:rPr>
        <w:t xml:space="preserve">On the whole Swansea Council is committed to employee engagement. Staff Net has a constant flow of updates for employee well-being and links to occupational health, stress management and counselling and mental health are things that they seem to care about. </w:t>
      </w:r>
    </w:p>
    <w:p w:rsidR="002A6A1B" w:rsidRDefault="002A6A1B" w:rsidP="008E0301">
      <w:pPr>
        <w:pStyle w:val="ListParagraph"/>
        <w:ind w:leftChars="0" w:left="0" w:firstLineChars="0" w:firstLine="0"/>
        <w:rPr>
          <w:rFonts w:eastAsia="Arial" w:cs="Arial"/>
          <w:sz w:val="24"/>
          <w:szCs w:val="24"/>
        </w:rPr>
      </w:pPr>
    </w:p>
    <w:p w:rsidR="002A6A1B" w:rsidRDefault="002A6A1B" w:rsidP="008E0301">
      <w:pPr>
        <w:pStyle w:val="ListParagraph"/>
        <w:ind w:leftChars="0" w:left="0" w:firstLineChars="0" w:firstLine="0"/>
        <w:rPr>
          <w:rFonts w:eastAsia="Arial" w:cs="Arial"/>
          <w:sz w:val="24"/>
          <w:szCs w:val="24"/>
        </w:rPr>
      </w:pPr>
      <w:r>
        <w:rPr>
          <w:rFonts w:eastAsia="Arial" w:cs="Arial"/>
          <w:sz w:val="24"/>
          <w:szCs w:val="24"/>
        </w:rPr>
        <w:t xml:space="preserve">The performance management policy also has a focus on engagement. In that it highlight’s the Learning and development opportunities that are available to each </w:t>
      </w:r>
      <w:r>
        <w:rPr>
          <w:rFonts w:eastAsia="Arial" w:cs="Arial"/>
          <w:sz w:val="24"/>
          <w:szCs w:val="24"/>
        </w:rPr>
        <w:lastRenderedPageBreak/>
        <w:t>individual and that these can be discussed as part of the 1-1 appraisal process. It also highlights the succession planning and career management that is also available in these 1-1 appraisal times. It is through this avenue that I personally have landed up on this course. Firstly, for professional development and also that many managers in my area are looking towards retiring in the next 5-10 years so they are looking to get people trained and experienced to fill those roles in the future.</w:t>
      </w:r>
    </w:p>
    <w:p w:rsidR="002A6A1B" w:rsidRDefault="002A6A1B" w:rsidP="008E0301">
      <w:pPr>
        <w:pStyle w:val="ListParagraph"/>
        <w:ind w:leftChars="0" w:left="0" w:firstLineChars="0" w:firstLine="0"/>
        <w:rPr>
          <w:rFonts w:eastAsia="Arial" w:cs="Arial"/>
          <w:sz w:val="24"/>
          <w:szCs w:val="24"/>
        </w:rPr>
      </w:pPr>
    </w:p>
    <w:p w:rsidR="002A6A1B" w:rsidRDefault="002A6A1B" w:rsidP="008E0301">
      <w:pPr>
        <w:pStyle w:val="ListParagraph"/>
        <w:ind w:leftChars="0" w:left="0" w:firstLineChars="0" w:firstLine="0"/>
        <w:rPr>
          <w:rFonts w:eastAsia="Arial" w:cs="Arial"/>
          <w:sz w:val="24"/>
          <w:szCs w:val="24"/>
        </w:rPr>
      </w:pPr>
    </w:p>
    <w:p w:rsidR="002A6A1B" w:rsidRDefault="002A6A1B" w:rsidP="008E0301">
      <w:pPr>
        <w:pStyle w:val="ListParagraph"/>
        <w:ind w:leftChars="0" w:left="0" w:firstLineChars="0" w:firstLine="0"/>
        <w:rPr>
          <w:rFonts w:eastAsia="Arial" w:cs="Arial"/>
          <w:sz w:val="24"/>
          <w:szCs w:val="24"/>
        </w:rPr>
      </w:pPr>
      <w:r>
        <w:rPr>
          <w:rFonts w:eastAsia="Arial" w:cs="Arial"/>
          <w:sz w:val="24"/>
          <w:szCs w:val="24"/>
        </w:rPr>
        <w:t xml:space="preserve">  </w:t>
      </w:r>
    </w:p>
    <w:p w:rsidR="002A6A1B" w:rsidRDefault="002A6A1B" w:rsidP="008E0301">
      <w:pPr>
        <w:pStyle w:val="ListParagraph"/>
        <w:ind w:leftChars="0" w:left="0" w:firstLineChars="0" w:firstLine="0"/>
        <w:rPr>
          <w:rFonts w:eastAsia="Arial" w:cs="Arial"/>
          <w:sz w:val="24"/>
          <w:szCs w:val="24"/>
        </w:rPr>
      </w:pPr>
    </w:p>
    <w:p w:rsidR="002A6A1B" w:rsidRDefault="002A6A1B" w:rsidP="008E0301">
      <w:pPr>
        <w:pStyle w:val="ListParagraph"/>
        <w:ind w:leftChars="0" w:left="0" w:firstLineChars="0" w:firstLine="0"/>
        <w:rPr>
          <w:rFonts w:eastAsia="Arial" w:cs="Arial"/>
          <w:sz w:val="24"/>
          <w:szCs w:val="24"/>
        </w:rPr>
      </w:pPr>
    </w:p>
    <w:p w:rsidR="002A6A1B" w:rsidRDefault="002A6A1B" w:rsidP="008E0301">
      <w:pPr>
        <w:pStyle w:val="ListParagraph"/>
        <w:ind w:leftChars="0" w:left="0" w:firstLineChars="0" w:firstLine="0"/>
        <w:rPr>
          <w:rFonts w:eastAsia="Arial" w:cs="Arial"/>
          <w:sz w:val="24"/>
          <w:szCs w:val="24"/>
        </w:rPr>
      </w:pPr>
    </w:p>
    <w:p w:rsidR="00845261" w:rsidRPr="00845261" w:rsidRDefault="00845261" w:rsidP="008E0301">
      <w:pPr>
        <w:pStyle w:val="ListParagraph"/>
        <w:ind w:leftChars="0" w:left="0" w:firstLineChars="0" w:firstLine="0"/>
        <w:rPr>
          <w:rFonts w:eastAsia="Arial" w:cs="Arial"/>
          <w:sz w:val="24"/>
          <w:szCs w:val="24"/>
        </w:rPr>
      </w:pPr>
      <w:r w:rsidRPr="00845261">
        <w:rPr>
          <w:rFonts w:eastAsia="Arial" w:cs="Arial"/>
          <w:sz w:val="24"/>
          <w:szCs w:val="24"/>
        </w:rPr>
        <w:t xml:space="preserve"> </w:t>
      </w:r>
    </w:p>
    <w:p w:rsidR="0077103B" w:rsidRDefault="0077103B" w:rsidP="008E0301">
      <w:pPr>
        <w:pStyle w:val="ListParagraph"/>
        <w:ind w:leftChars="0" w:left="0" w:firstLineChars="0" w:firstLine="0"/>
        <w:rPr>
          <w:rFonts w:eastAsia="Arial" w:cs="Arial"/>
          <w:b/>
          <w:sz w:val="24"/>
          <w:szCs w:val="24"/>
        </w:rPr>
      </w:pPr>
      <w:r>
        <w:rPr>
          <w:rFonts w:eastAsia="Arial" w:cs="Arial"/>
          <w:b/>
          <w:sz w:val="24"/>
          <w:szCs w:val="24"/>
        </w:rPr>
        <w:t xml:space="preserve"> </w:t>
      </w:r>
    </w:p>
    <w:p w:rsidR="0077103B" w:rsidRPr="0077103B" w:rsidRDefault="0077103B" w:rsidP="0077103B">
      <w:pPr>
        <w:shd w:val="clear" w:color="auto" w:fill="FFFFFF"/>
        <w:suppressAutoHyphens w:val="0"/>
        <w:spacing w:line="240" w:lineRule="auto"/>
        <w:ind w:leftChars="0" w:left="0" w:firstLineChars="0" w:firstLine="0"/>
        <w:textDirection w:val="lrTb"/>
        <w:textAlignment w:val="auto"/>
        <w:outlineLvl w:val="9"/>
        <w:rPr>
          <w:rFonts w:ascii="Arial" w:hAnsi="Arial" w:cs="Arial"/>
          <w:color w:val="000000"/>
          <w:position w:val="0"/>
          <w:lang w:eastAsia="en-GB"/>
        </w:rPr>
      </w:pPr>
      <w:r w:rsidRPr="0077103B">
        <w:rPr>
          <w:rFonts w:ascii="Arial" w:hAnsi="Arial" w:cs="Arial"/>
          <w:color w:val="000000"/>
          <w:position w:val="0"/>
          <w:lang w:eastAsia="en-GB"/>
        </w:rPr>
        <w:t> </w:t>
      </w:r>
    </w:p>
    <w:p w:rsidR="00845261" w:rsidRPr="002A6A1B" w:rsidRDefault="00845261" w:rsidP="00845261">
      <w:pPr>
        <w:ind w:left="0" w:hanging="2"/>
        <w:rPr>
          <w:rFonts w:ascii="Arial" w:hAnsi="Arial" w:cs="Arial"/>
          <w:b/>
          <w:sz w:val="24"/>
          <w:szCs w:val="24"/>
        </w:rPr>
      </w:pPr>
      <w:r w:rsidRPr="002A6A1B">
        <w:rPr>
          <w:rFonts w:ascii="Arial" w:hAnsi="Arial" w:cs="Arial"/>
          <w:b/>
          <w:sz w:val="24"/>
          <w:szCs w:val="24"/>
        </w:rPr>
        <w:t>REFERNCE LIST</w:t>
      </w:r>
    </w:p>
    <w:p w:rsidR="00845261" w:rsidRDefault="00845261" w:rsidP="00845261">
      <w:pPr>
        <w:ind w:left="0" w:hanging="2"/>
        <w:rPr>
          <w:rFonts w:ascii="Arial" w:hAnsi="Arial" w:cs="Arial"/>
          <w:sz w:val="24"/>
          <w:szCs w:val="24"/>
        </w:rPr>
      </w:pPr>
    </w:p>
    <w:p w:rsidR="002A6A1B" w:rsidRDefault="002A6A1B" w:rsidP="00845261">
      <w:pPr>
        <w:ind w:left="0" w:hanging="2"/>
        <w:rPr>
          <w:rFonts w:ascii="Arial" w:hAnsi="Arial" w:cs="Arial"/>
          <w:sz w:val="24"/>
          <w:szCs w:val="24"/>
        </w:rPr>
      </w:pPr>
      <w:r>
        <w:rPr>
          <w:rFonts w:ascii="Arial" w:hAnsi="Arial" w:cs="Arial"/>
          <w:sz w:val="24"/>
          <w:szCs w:val="24"/>
        </w:rPr>
        <w:t xml:space="preserve">ACAS – </w:t>
      </w:r>
      <w:r w:rsidRPr="002A6A1B">
        <w:rPr>
          <w:rFonts w:ascii="Arial" w:hAnsi="Arial" w:cs="Arial"/>
          <w:i/>
          <w:sz w:val="24"/>
          <w:szCs w:val="24"/>
        </w:rPr>
        <w:t>Employee Engagement:</w:t>
      </w:r>
      <w:r>
        <w:rPr>
          <w:rFonts w:ascii="Arial" w:hAnsi="Arial" w:cs="Arial"/>
          <w:sz w:val="24"/>
          <w:szCs w:val="24"/>
        </w:rPr>
        <w:t xml:space="preserve"> </w:t>
      </w:r>
      <w:r w:rsidRPr="002A6A1B">
        <w:rPr>
          <w:rFonts w:ascii="Arial" w:hAnsi="Arial" w:cs="Arial"/>
          <w:i/>
          <w:sz w:val="24"/>
          <w:szCs w:val="24"/>
        </w:rPr>
        <w:t>Happy and productive people equals growth</w:t>
      </w:r>
      <w:r>
        <w:rPr>
          <w:rFonts w:ascii="Arial" w:hAnsi="Arial" w:cs="Arial"/>
          <w:sz w:val="24"/>
          <w:szCs w:val="24"/>
        </w:rPr>
        <w:t xml:space="preserve">. Available at: </w:t>
      </w:r>
      <w:hyperlink r:id="rId6" w:history="1">
        <w:r w:rsidRPr="002A6A1B">
          <w:rPr>
            <w:rStyle w:val="Hyperlink"/>
            <w:rFonts w:ascii="Arial" w:hAnsi="Arial" w:cs="Arial"/>
            <w:sz w:val="24"/>
            <w:szCs w:val="24"/>
          </w:rPr>
          <w:t>https://archive.acas.org.uk/index.aspx?articleid=2701</w:t>
        </w:r>
      </w:hyperlink>
    </w:p>
    <w:p w:rsidR="002A6A1B" w:rsidRDefault="002A6A1B" w:rsidP="00845261">
      <w:pPr>
        <w:ind w:left="0" w:hanging="2"/>
        <w:rPr>
          <w:rFonts w:ascii="Arial" w:hAnsi="Arial" w:cs="Arial"/>
          <w:sz w:val="24"/>
          <w:szCs w:val="24"/>
        </w:rPr>
      </w:pPr>
    </w:p>
    <w:p w:rsidR="002A6A1B" w:rsidRPr="002A6A1B" w:rsidRDefault="002A6A1B" w:rsidP="002A6A1B">
      <w:pPr>
        <w:suppressAutoHyphens w:val="0"/>
        <w:spacing w:line="240" w:lineRule="auto"/>
        <w:ind w:leftChars="0" w:left="0" w:firstLineChars="0" w:firstLine="0"/>
        <w:contextualSpacing/>
        <w:textDirection w:val="lrTb"/>
        <w:textAlignment w:val="auto"/>
        <w:outlineLvl w:val="9"/>
        <w:rPr>
          <w:rFonts w:ascii="Arial" w:eastAsiaTheme="minorHAnsi" w:hAnsi="Arial" w:cs="Arial"/>
          <w:position w:val="0"/>
          <w:sz w:val="24"/>
          <w:szCs w:val="24"/>
        </w:rPr>
      </w:pPr>
      <w:r w:rsidRPr="002A6A1B">
        <w:rPr>
          <w:rFonts w:ascii="Arial" w:eastAsiaTheme="minorHAnsi" w:hAnsi="Arial" w:cs="Arial"/>
          <w:position w:val="0"/>
          <w:sz w:val="24"/>
          <w:szCs w:val="24"/>
        </w:rPr>
        <w:t xml:space="preserve">CIPD. </w:t>
      </w:r>
      <w:r w:rsidRPr="002A6A1B">
        <w:rPr>
          <w:rFonts w:ascii="Arial" w:eastAsiaTheme="minorHAnsi" w:hAnsi="Arial" w:cs="Arial"/>
          <w:i/>
          <w:position w:val="0"/>
          <w:sz w:val="24"/>
          <w:szCs w:val="24"/>
        </w:rPr>
        <w:t>Employee Engagement Topic Pages.</w:t>
      </w:r>
      <w:r w:rsidRPr="002A6A1B">
        <w:rPr>
          <w:rFonts w:ascii="Arial" w:eastAsiaTheme="minorHAnsi" w:hAnsi="Arial" w:cs="Arial"/>
          <w:position w:val="0"/>
          <w:sz w:val="24"/>
          <w:szCs w:val="24"/>
        </w:rPr>
        <w:t xml:space="preserve"> Available at: </w:t>
      </w:r>
      <w:hyperlink r:id="rId7" w:history="1">
        <w:r w:rsidRPr="002A6A1B">
          <w:rPr>
            <w:rFonts w:ascii="Arial" w:eastAsiaTheme="minorHAnsi" w:hAnsi="Arial" w:cs="Arial"/>
            <w:color w:val="0000FF"/>
            <w:position w:val="0"/>
            <w:sz w:val="24"/>
            <w:szCs w:val="24"/>
            <w:u w:val="single"/>
          </w:rPr>
          <w:t>https://www.cipd.co.uk/knowledge/fundamentals/relations/engagement</w:t>
        </w:r>
      </w:hyperlink>
      <w:r w:rsidRPr="002A6A1B">
        <w:rPr>
          <w:rFonts w:ascii="Arial" w:eastAsiaTheme="minorHAnsi" w:hAnsi="Arial" w:cs="Arial"/>
          <w:position w:val="0"/>
          <w:sz w:val="24"/>
          <w:szCs w:val="24"/>
        </w:rPr>
        <w:t xml:space="preserve"> </w:t>
      </w:r>
    </w:p>
    <w:p w:rsidR="002A6A1B" w:rsidRDefault="002A6A1B" w:rsidP="002A6A1B">
      <w:pPr>
        <w:suppressAutoHyphens w:val="0"/>
        <w:spacing w:line="240" w:lineRule="auto"/>
        <w:ind w:leftChars="0" w:left="0" w:firstLineChars="0" w:firstLine="0"/>
        <w:contextualSpacing/>
        <w:textDirection w:val="lrTb"/>
        <w:textAlignment w:val="auto"/>
        <w:outlineLvl w:val="9"/>
        <w:rPr>
          <w:rFonts w:ascii="Arial" w:eastAsiaTheme="minorHAnsi" w:hAnsi="Arial" w:cs="Arial"/>
          <w:position w:val="0"/>
          <w:sz w:val="24"/>
          <w:szCs w:val="24"/>
        </w:rPr>
      </w:pPr>
    </w:p>
    <w:p w:rsidR="002A6A1B" w:rsidRPr="002A6A1B" w:rsidRDefault="002A6A1B" w:rsidP="002A6A1B">
      <w:pPr>
        <w:suppressAutoHyphens w:val="0"/>
        <w:spacing w:line="240" w:lineRule="auto"/>
        <w:ind w:leftChars="0" w:left="0" w:firstLineChars="0" w:firstLine="0"/>
        <w:contextualSpacing/>
        <w:textDirection w:val="lrTb"/>
        <w:textAlignment w:val="auto"/>
        <w:outlineLvl w:val="9"/>
        <w:rPr>
          <w:rFonts w:ascii="Arial" w:eastAsiaTheme="minorHAnsi" w:hAnsi="Arial" w:cs="Arial"/>
          <w:position w:val="0"/>
          <w:sz w:val="24"/>
          <w:szCs w:val="24"/>
        </w:rPr>
      </w:pPr>
      <w:r>
        <w:rPr>
          <w:rFonts w:ascii="Arial" w:eastAsiaTheme="minorHAnsi" w:hAnsi="Arial" w:cs="Arial"/>
          <w:position w:val="0"/>
          <w:sz w:val="24"/>
          <w:szCs w:val="24"/>
        </w:rPr>
        <w:t>C</w:t>
      </w:r>
      <w:r w:rsidRPr="002A6A1B">
        <w:rPr>
          <w:rFonts w:ascii="Arial" w:eastAsiaTheme="minorHAnsi" w:hAnsi="Arial" w:cs="Arial"/>
          <w:position w:val="0"/>
          <w:sz w:val="24"/>
          <w:szCs w:val="24"/>
        </w:rPr>
        <w:t xml:space="preserve">IPD. </w:t>
      </w:r>
      <w:r w:rsidRPr="002A6A1B">
        <w:rPr>
          <w:rFonts w:ascii="Arial" w:eastAsiaTheme="minorHAnsi" w:hAnsi="Arial" w:cs="Arial"/>
          <w:i/>
          <w:position w:val="0"/>
          <w:sz w:val="24"/>
          <w:szCs w:val="24"/>
        </w:rPr>
        <w:t>Impact of Covid-19 on working lives</w:t>
      </w:r>
      <w:proofErr w:type="gramStart"/>
      <w:r w:rsidRPr="002A6A1B">
        <w:rPr>
          <w:rFonts w:ascii="Arial" w:eastAsiaTheme="minorHAnsi" w:hAnsi="Arial" w:cs="Arial"/>
          <w:position w:val="0"/>
          <w:sz w:val="24"/>
          <w:szCs w:val="24"/>
        </w:rPr>
        <w:t>.(</w:t>
      </w:r>
      <w:proofErr w:type="gramEnd"/>
      <w:r w:rsidRPr="002A6A1B">
        <w:rPr>
          <w:rFonts w:ascii="Arial" w:eastAsiaTheme="minorHAnsi" w:hAnsi="Arial" w:cs="Arial"/>
          <w:position w:val="0"/>
          <w:sz w:val="24"/>
          <w:szCs w:val="24"/>
        </w:rPr>
        <w:t xml:space="preserve">2020) Available at:  </w:t>
      </w:r>
      <w:hyperlink r:id="rId8" w:history="1">
        <w:r w:rsidRPr="002A6A1B">
          <w:rPr>
            <w:rFonts w:asciiTheme="minorHAnsi" w:eastAsiaTheme="minorHAnsi" w:hAnsiTheme="minorHAnsi" w:cstheme="minorBidi"/>
            <w:color w:val="0000FF"/>
            <w:position w:val="0"/>
            <w:sz w:val="22"/>
            <w:szCs w:val="22"/>
            <w:u w:val="single"/>
          </w:rPr>
          <w:t>https://www.cipd.co.uk/knowledge/work/trends/goodwork/covid-impact</w:t>
        </w:r>
      </w:hyperlink>
      <w:r w:rsidRPr="002A6A1B">
        <w:rPr>
          <w:rFonts w:asciiTheme="minorHAnsi" w:eastAsiaTheme="minorHAnsi" w:hAnsiTheme="minorHAnsi" w:cstheme="minorBidi"/>
          <w:position w:val="0"/>
          <w:sz w:val="22"/>
          <w:szCs w:val="22"/>
        </w:rPr>
        <w:t xml:space="preserve"> [accessed 23.10.2020]</w:t>
      </w:r>
    </w:p>
    <w:p w:rsidR="002A6A1B" w:rsidRDefault="002A6A1B" w:rsidP="00845261">
      <w:pPr>
        <w:ind w:left="0" w:hanging="2"/>
        <w:rPr>
          <w:rFonts w:ascii="Arial" w:hAnsi="Arial" w:cs="Arial"/>
          <w:sz w:val="24"/>
          <w:szCs w:val="24"/>
        </w:rPr>
      </w:pPr>
    </w:p>
    <w:p w:rsidR="002A6A1B" w:rsidRPr="002A6A1B" w:rsidRDefault="002A6A1B" w:rsidP="002A6A1B">
      <w:pPr>
        <w:suppressAutoHyphens w:val="0"/>
        <w:spacing w:line="240" w:lineRule="auto"/>
        <w:ind w:leftChars="0" w:left="0" w:firstLineChars="0" w:firstLine="0"/>
        <w:jc w:val="both"/>
        <w:textDirection w:val="lrTb"/>
        <w:textAlignment w:val="auto"/>
        <w:outlineLvl w:val="9"/>
        <w:rPr>
          <w:rFonts w:ascii="Arial" w:eastAsiaTheme="minorHAnsi" w:hAnsi="Arial" w:cs="Arial"/>
          <w:position w:val="0"/>
          <w:sz w:val="24"/>
          <w:szCs w:val="24"/>
        </w:rPr>
      </w:pPr>
      <w:r w:rsidRPr="002A6A1B">
        <w:rPr>
          <w:rFonts w:ascii="Arial" w:eastAsiaTheme="minorHAnsi" w:hAnsi="Arial" w:cs="Arial"/>
          <w:position w:val="0"/>
          <w:sz w:val="24"/>
          <w:szCs w:val="24"/>
        </w:rPr>
        <w:t xml:space="preserve">Swansea Council Website – </w:t>
      </w:r>
      <w:r w:rsidRPr="002A6A1B">
        <w:rPr>
          <w:rFonts w:ascii="Arial" w:eastAsiaTheme="minorHAnsi" w:hAnsi="Arial" w:cs="Arial"/>
          <w:i/>
          <w:position w:val="0"/>
          <w:sz w:val="24"/>
          <w:szCs w:val="24"/>
        </w:rPr>
        <w:t>Employee Performance Management Policy</w:t>
      </w:r>
      <w:r w:rsidRPr="002A6A1B">
        <w:rPr>
          <w:rFonts w:ascii="Arial" w:eastAsiaTheme="minorHAnsi" w:hAnsi="Arial" w:cs="Arial"/>
          <w:position w:val="0"/>
          <w:sz w:val="24"/>
          <w:szCs w:val="24"/>
        </w:rPr>
        <w:t xml:space="preserve"> – Available at:</w:t>
      </w:r>
      <w:r>
        <w:rPr>
          <w:rFonts w:ascii="Arial" w:eastAsiaTheme="minorHAnsi" w:hAnsi="Arial" w:cs="Arial"/>
          <w:position w:val="0"/>
          <w:sz w:val="24"/>
          <w:szCs w:val="24"/>
        </w:rPr>
        <w:t xml:space="preserve"> </w:t>
      </w:r>
      <w:hyperlink r:id="rId9" w:history="1">
        <w:r w:rsidRPr="002A6A1B">
          <w:rPr>
            <w:rFonts w:ascii="Arial" w:eastAsiaTheme="minorHAnsi" w:hAnsi="Arial" w:cs="Arial"/>
            <w:color w:val="0000FF"/>
            <w:position w:val="0"/>
            <w:sz w:val="24"/>
            <w:szCs w:val="24"/>
            <w:u w:val="single"/>
          </w:rPr>
          <w:t>https://www.swansea.gov.uk/councilpolicysearch?articleid=19886&amp;q=Performance&amp;searchmethod=ANY&amp;continue=Continue</w:t>
        </w:r>
      </w:hyperlink>
    </w:p>
    <w:p w:rsidR="002A6A1B" w:rsidRDefault="002A6A1B" w:rsidP="00845261">
      <w:pPr>
        <w:ind w:left="0" w:hanging="2"/>
        <w:rPr>
          <w:rFonts w:ascii="Arial" w:hAnsi="Arial" w:cs="Arial"/>
          <w:sz w:val="24"/>
          <w:szCs w:val="24"/>
        </w:rPr>
      </w:pPr>
    </w:p>
    <w:p w:rsidR="00845261" w:rsidRPr="00845261" w:rsidRDefault="00845261" w:rsidP="00845261">
      <w:pPr>
        <w:suppressAutoHyphens w:val="0"/>
        <w:spacing w:line="240" w:lineRule="auto"/>
        <w:ind w:leftChars="0" w:left="0" w:firstLineChars="0" w:firstLine="0"/>
        <w:jc w:val="both"/>
        <w:textDirection w:val="lrTb"/>
        <w:textAlignment w:val="auto"/>
        <w:outlineLvl w:val="9"/>
        <w:rPr>
          <w:rFonts w:ascii="Arial" w:eastAsiaTheme="minorHAnsi" w:hAnsi="Arial" w:cs="Arial"/>
          <w:position w:val="0"/>
          <w:sz w:val="24"/>
          <w:szCs w:val="24"/>
        </w:rPr>
      </w:pPr>
      <w:r w:rsidRPr="00845261">
        <w:rPr>
          <w:rFonts w:ascii="Arial" w:eastAsiaTheme="minorEastAsia" w:hAnsi="Arial" w:cs="Arial"/>
          <w:color w:val="000000" w:themeColor="text1"/>
          <w:kern w:val="24"/>
          <w:position w:val="0"/>
          <w:sz w:val="24"/>
          <w:szCs w:val="24"/>
        </w:rPr>
        <w:t xml:space="preserve">Taylor, S., &amp; </w:t>
      </w:r>
      <w:proofErr w:type="spellStart"/>
      <w:r w:rsidRPr="00845261">
        <w:rPr>
          <w:rFonts w:ascii="Arial" w:eastAsiaTheme="minorEastAsia" w:hAnsi="Arial" w:cs="Arial"/>
          <w:color w:val="000000" w:themeColor="text1"/>
          <w:kern w:val="24"/>
          <w:position w:val="0"/>
          <w:sz w:val="24"/>
          <w:szCs w:val="24"/>
        </w:rPr>
        <w:t>Woodhams</w:t>
      </w:r>
      <w:proofErr w:type="spellEnd"/>
      <w:r w:rsidRPr="00845261">
        <w:rPr>
          <w:rFonts w:ascii="Arial" w:eastAsiaTheme="minorEastAsia" w:hAnsi="Arial" w:cs="Arial"/>
          <w:color w:val="000000" w:themeColor="text1"/>
          <w:kern w:val="24"/>
          <w:position w:val="0"/>
          <w:sz w:val="24"/>
          <w:szCs w:val="24"/>
        </w:rPr>
        <w:t>,</w:t>
      </w:r>
      <w:r>
        <w:rPr>
          <w:rFonts w:ascii="Arial" w:eastAsiaTheme="minorEastAsia" w:hAnsi="Arial" w:cs="Arial"/>
          <w:color w:val="000000" w:themeColor="text1"/>
          <w:kern w:val="24"/>
          <w:position w:val="0"/>
          <w:sz w:val="24"/>
          <w:szCs w:val="24"/>
        </w:rPr>
        <w:t xml:space="preserve"> </w:t>
      </w:r>
      <w:r w:rsidRPr="00845261">
        <w:rPr>
          <w:rFonts w:ascii="Arial" w:eastAsiaTheme="minorEastAsia" w:hAnsi="Arial" w:cs="Arial"/>
          <w:color w:val="000000" w:themeColor="text1"/>
          <w:kern w:val="24"/>
          <w:position w:val="0"/>
          <w:sz w:val="24"/>
          <w:szCs w:val="24"/>
        </w:rPr>
        <w:t xml:space="preserve">C. (2016). </w:t>
      </w:r>
      <w:r w:rsidRPr="00845261">
        <w:rPr>
          <w:rFonts w:ascii="Arial" w:eastAsiaTheme="minorEastAsia" w:hAnsi="Arial" w:cs="Arial"/>
          <w:i/>
          <w:iCs/>
          <w:color w:val="000000" w:themeColor="text1"/>
          <w:kern w:val="24"/>
          <w:position w:val="0"/>
          <w:sz w:val="24"/>
          <w:szCs w:val="24"/>
        </w:rPr>
        <w:t>Human Resource Management: People and Organisations</w:t>
      </w:r>
      <w:r w:rsidRPr="00845261">
        <w:rPr>
          <w:rFonts w:ascii="Arial" w:eastAsiaTheme="minorEastAsia" w:hAnsi="Arial" w:cs="Arial"/>
          <w:color w:val="000000" w:themeColor="text1"/>
          <w:kern w:val="24"/>
          <w:position w:val="0"/>
          <w:sz w:val="24"/>
          <w:szCs w:val="24"/>
        </w:rPr>
        <w:t xml:space="preserve"> (2</w:t>
      </w:r>
      <w:proofErr w:type="spellStart"/>
      <w:r w:rsidRPr="00845261">
        <w:rPr>
          <w:rFonts w:ascii="Arial" w:eastAsiaTheme="minorEastAsia" w:hAnsi="Arial" w:cs="Arial"/>
          <w:color w:val="000000" w:themeColor="text1"/>
          <w:kern w:val="24"/>
          <w:position w:val="7"/>
          <w:sz w:val="24"/>
          <w:szCs w:val="24"/>
          <w:vertAlign w:val="superscript"/>
        </w:rPr>
        <w:t>nd</w:t>
      </w:r>
      <w:proofErr w:type="spellEnd"/>
      <w:r w:rsidRPr="00845261">
        <w:rPr>
          <w:rFonts w:ascii="Arial" w:eastAsiaTheme="minorEastAsia" w:hAnsi="Arial" w:cs="Arial"/>
          <w:color w:val="000000" w:themeColor="text1"/>
          <w:kern w:val="24"/>
          <w:position w:val="0"/>
          <w:sz w:val="24"/>
          <w:szCs w:val="24"/>
        </w:rPr>
        <w:t xml:space="preserve"> </w:t>
      </w:r>
      <w:proofErr w:type="spellStart"/>
      <w:r w:rsidRPr="00845261">
        <w:rPr>
          <w:rFonts w:ascii="Arial" w:eastAsiaTheme="minorEastAsia" w:hAnsi="Arial" w:cs="Arial"/>
          <w:color w:val="000000" w:themeColor="text1"/>
          <w:kern w:val="24"/>
          <w:position w:val="0"/>
          <w:sz w:val="24"/>
          <w:szCs w:val="24"/>
        </w:rPr>
        <w:t>edn</w:t>
      </w:r>
      <w:proofErr w:type="spellEnd"/>
      <w:r w:rsidRPr="00845261">
        <w:rPr>
          <w:rFonts w:ascii="Arial" w:eastAsiaTheme="minorEastAsia" w:hAnsi="Arial" w:cs="Arial"/>
          <w:color w:val="000000" w:themeColor="text1"/>
          <w:kern w:val="24"/>
          <w:position w:val="0"/>
          <w:sz w:val="24"/>
          <w:szCs w:val="24"/>
        </w:rPr>
        <w:t>). London: CIPD</w:t>
      </w:r>
    </w:p>
    <w:p w:rsidR="00845261" w:rsidRPr="009E55C1" w:rsidRDefault="00845261" w:rsidP="00845261">
      <w:pPr>
        <w:ind w:left="0" w:hanging="2"/>
        <w:rPr>
          <w:rFonts w:ascii="Arial" w:hAnsi="Arial" w:cs="Arial"/>
          <w:sz w:val="24"/>
          <w:szCs w:val="24"/>
        </w:rPr>
      </w:pPr>
    </w:p>
    <w:p w:rsidR="008E0301" w:rsidRDefault="008E0301"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2A6A1B" w:rsidRDefault="002A6A1B" w:rsidP="008E0301">
      <w:pPr>
        <w:pStyle w:val="ListParagraph"/>
        <w:ind w:leftChars="0" w:left="0" w:firstLineChars="0" w:firstLine="0"/>
        <w:rPr>
          <w:rFonts w:eastAsia="Arial" w:cs="Arial"/>
          <w:b/>
          <w:sz w:val="24"/>
          <w:szCs w:val="24"/>
        </w:rPr>
      </w:pPr>
    </w:p>
    <w:p w:rsidR="008E0301" w:rsidRPr="008E0301" w:rsidRDefault="008E0301" w:rsidP="008E0301">
      <w:pPr>
        <w:pStyle w:val="ListParagraph"/>
        <w:ind w:leftChars="0" w:left="0" w:firstLineChars="0" w:firstLine="0"/>
        <w:rPr>
          <w:rFonts w:eastAsia="Arial" w:cs="Arial"/>
          <w:b/>
          <w:sz w:val="24"/>
          <w:szCs w:val="24"/>
        </w:rPr>
      </w:pPr>
      <w:r w:rsidRPr="008E0301">
        <w:rPr>
          <w:rFonts w:eastAsia="Arial" w:cs="Arial"/>
          <w:b/>
          <w:sz w:val="24"/>
          <w:szCs w:val="24"/>
        </w:rPr>
        <w:lastRenderedPageBreak/>
        <w:t xml:space="preserve">Part </w:t>
      </w:r>
      <w:proofErr w:type="gramStart"/>
      <w:r w:rsidRPr="008E0301">
        <w:rPr>
          <w:rFonts w:eastAsia="Arial" w:cs="Arial"/>
          <w:b/>
          <w:sz w:val="24"/>
          <w:szCs w:val="24"/>
        </w:rPr>
        <w:t xml:space="preserve">2 </w:t>
      </w:r>
      <w:r w:rsidR="00515577">
        <w:rPr>
          <w:rFonts w:eastAsia="Arial" w:cs="Arial"/>
          <w:b/>
          <w:sz w:val="24"/>
          <w:szCs w:val="24"/>
        </w:rPr>
        <w:t xml:space="preserve"> -</w:t>
      </w:r>
      <w:proofErr w:type="gramEnd"/>
      <w:r w:rsidR="00515577">
        <w:rPr>
          <w:rFonts w:eastAsia="Arial" w:cs="Arial"/>
          <w:b/>
          <w:sz w:val="24"/>
          <w:szCs w:val="24"/>
        </w:rPr>
        <w:t xml:space="preserve"> Brief </w:t>
      </w:r>
    </w:p>
    <w:p w:rsidR="008E0301" w:rsidRPr="008E0301" w:rsidRDefault="008E0301" w:rsidP="008E0301">
      <w:pPr>
        <w:pStyle w:val="ListParagraph"/>
        <w:ind w:leftChars="0" w:left="0" w:firstLineChars="0" w:firstLine="0"/>
        <w:rPr>
          <w:rFonts w:eastAsia="Arial" w:cs="Arial"/>
          <w:sz w:val="24"/>
          <w:szCs w:val="24"/>
        </w:rPr>
      </w:pPr>
    </w:p>
    <w:p w:rsidR="00E3685F" w:rsidRDefault="00E3685F" w:rsidP="008E0301">
      <w:pPr>
        <w:ind w:leftChars="0" w:left="-2" w:firstLineChars="0" w:firstLine="0"/>
        <w:rPr>
          <w:rFonts w:ascii="Arial" w:eastAsia="Arial" w:hAnsi="Arial" w:cs="Arial"/>
          <w:b/>
          <w:sz w:val="24"/>
          <w:szCs w:val="24"/>
        </w:rPr>
      </w:pPr>
      <w:r w:rsidRPr="00F23E20">
        <w:rPr>
          <w:rFonts w:ascii="Arial" w:eastAsia="Arial" w:hAnsi="Arial" w:cs="Arial"/>
          <w:b/>
          <w:sz w:val="24"/>
          <w:szCs w:val="24"/>
        </w:rPr>
        <w:t>Examine the employee handbook and any internal staff bulletins within your organisation and make some notes as to whether you think the content engages employees on topics that matter to them.</w:t>
      </w:r>
      <w:r w:rsidR="007A73E1">
        <w:rPr>
          <w:rFonts w:ascii="Arial" w:eastAsia="Arial" w:hAnsi="Arial" w:cs="Arial"/>
          <w:b/>
          <w:sz w:val="24"/>
          <w:szCs w:val="24"/>
        </w:rPr>
        <w:t xml:space="preserve"> 500 words.</w:t>
      </w:r>
    </w:p>
    <w:p w:rsidR="00F23E20" w:rsidRDefault="00F23E20" w:rsidP="008E0301">
      <w:pPr>
        <w:ind w:leftChars="0" w:left="-2" w:firstLineChars="0" w:firstLine="0"/>
        <w:rPr>
          <w:rFonts w:ascii="Arial" w:eastAsia="Arial" w:hAnsi="Arial" w:cs="Arial"/>
          <w:b/>
          <w:sz w:val="24"/>
          <w:szCs w:val="24"/>
        </w:rPr>
      </w:pPr>
    </w:p>
    <w:p w:rsidR="00F23E20" w:rsidRDefault="00F23E20" w:rsidP="008E0301">
      <w:pPr>
        <w:ind w:leftChars="0" w:left="-2" w:firstLineChars="0" w:firstLine="0"/>
        <w:rPr>
          <w:rFonts w:ascii="Arial" w:eastAsia="Arial" w:hAnsi="Arial" w:cs="Arial"/>
          <w:b/>
          <w:sz w:val="24"/>
          <w:szCs w:val="24"/>
        </w:rPr>
      </w:pPr>
      <w:r>
        <w:rPr>
          <w:rFonts w:ascii="Arial" w:eastAsia="Arial" w:hAnsi="Arial" w:cs="Arial"/>
          <w:b/>
          <w:sz w:val="24"/>
          <w:szCs w:val="24"/>
        </w:rPr>
        <w:t>Response</w:t>
      </w:r>
    </w:p>
    <w:p w:rsidR="00F23E20" w:rsidRDefault="00F23E20" w:rsidP="008E0301">
      <w:pPr>
        <w:ind w:leftChars="0" w:left="-2" w:firstLineChars="0" w:firstLine="0"/>
        <w:rPr>
          <w:rFonts w:ascii="Arial" w:eastAsia="Arial" w:hAnsi="Arial" w:cs="Arial"/>
          <w:b/>
          <w:sz w:val="24"/>
          <w:szCs w:val="24"/>
        </w:rPr>
      </w:pPr>
    </w:p>
    <w:p w:rsidR="00F23E20" w:rsidRPr="00F23E20" w:rsidRDefault="00F23E20" w:rsidP="008E0301">
      <w:pPr>
        <w:ind w:leftChars="0" w:left="-2" w:firstLineChars="0" w:firstLine="0"/>
        <w:rPr>
          <w:rFonts w:ascii="Arial" w:eastAsia="Arial" w:hAnsi="Arial" w:cs="Arial"/>
          <w:b/>
          <w:sz w:val="24"/>
          <w:szCs w:val="24"/>
        </w:rPr>
      </w:pPr>
    </w:p>
    <w:p w:rsidR="007A73E1" w:rsidRDefault="007A73E1" w:rsidP="007A73E1">
      <w:pPr>
        <w:pStyle w:val="ListParagraph"/>
        <w:ind w:leftChars="0" w:left="0" w:firstLineChars="0" w:firstLine="0"/>
        <w:rPr>
          <w:rFonts w:eastAsia="Arial" w:cs="Arial"/>
          <w:sz w:val="24"/>
          <w:szCs w:val="24"/>
        </w:rPr>
      </w:pPr>
      <w:r>
        <w:rPr>
          <w:rFonts w:eastAsia="Arial" w:cs="Arial"/>
          <w:sz w:val="24"/>
          <w:szCs w:val="24"/>
        </w:rPr>
        <w:t>The main focus of the employee handbook is what benefits you will receive if you work for Swansea Council. The main benefits being excellent pension,</w:t>
      </w:r>
      <w:r w:rsidRPr="007A73E1">
        <w:rPr>
          <w:rFonts w:eastAsia="Arial" w:cs="Arial"/>
          <w:sz w:val="24"/>
          <w:szCs w:val="24"/>
        </w:rPr>
        <w:t xml:space="preserve"> </w:t>
      </w:r>
      <w:r>
        <w:rPr>
          <w:rFonts w:eastAsia="Arial" w:cs="Arial"/>
          <w:sz w:val="24"/>
          <w:szCs w:val="24"/>
        </w:rPr>
        <w:t>f</w:t>
      </w:r>
      <w:r>
        <w:rPr>
          <w:rFonts w:eastAsia="Arial" w:cs="Arial"/>
          <w:sz w:val="24"/>
          <w:szCs w:val="24"/>
        </w:rPr>
        <w:t>lexible working</w:t>
      </w:r>
      <w:r>
        <w:rPr>
          <w:rFonts w:eastAsia="Arial" w:cs="Arial"/>
          <w:sz w:val="24"/>
          <w:szCs w:val="24"/>
        </w:rPr>
        <w:t>, good holidays</w:t>
      </w:r>
      <w:r>
        <w:rPr>
          <w:rFonts w:eastAsia="Arial" w:cs="Arial"/>
          <w:sz w:val="24"/>
          <w:szCs w:val="24"/>
        </w:rPr>
        <w:t xml:space="preserve"> </w:t>
      </w:r>
      <w:r>
        <w:rPr>
          <w:rFonts w:eastAsia="Arial" w:cs="Arial"/>
          <w:sz w:val="24"/>
          <w:szCs w:val="24"/>
        </w:rPr>
        <w:t xml:space="preserve">which increase with length of service, Flexi time in most areas, </w:t>
      </w:r>
      <w:r>
        <w:rPr>
          <w:rFonts w:eastAsia="Arial" w:cs="Arial"/>
          <w:sz w:val="24"/>
          <w:szCs w:val="24"/>
        </w:rPr>
        <w:t>Staff discounts</w:t>
      </w:r>
      <w:r>
        <w:rPr>
          <w:rFonts w:eastAsia="Arial" w:cs="Arial"/>
          <w:sz w:val="24"/>
          <w:szCs w:val="24"/>
        </w:rPr>
        <w:t>, well-being and innovation activities.</w:t>
      </w:r>
    </w:p>
    <w:p w:rsidR="007A73E1" w:rsidRDefault="007A73E1" w:rsidP="007A73E1">
      <w:pPr>
        <w:pStyle w:val="ListParagraph"/>
        <w:ind w:leftChars="0" w:left="0" w:firstLineChars="0" w:firstLine="0"/>
        <w:rPr>
          <w:rFonts w:eastAsia="Arial" w:cs="Arial"/>
          <w:sz w:val="24"/>
          <w:szCs w:val="24"/>
        </w:rPr>
      </w:pPr>
    </w:p>
    <w:p w:rsidR="007A73E1" w:rsidRDefault="007A73E1" w:rsidP="007A73E1">
      <w:pPr>
        <w:pStyle w:val="ListParagraph"/>
        <w:ind w:leftChars="0" w:left="0" w:firstLineChars="0" w:firstLine="0"/>
        <w:rPr>
          <w:rFonts w:eastAsia="Arial" w:cs="Arial"/>
          <w:sz w:val="24"/>
          <w:szCs w:val="24"/>
        </w:rPr>
      </w:pPr>
      <w:r>
        <w:rPr>
          <w:rFonts w:eastAsia="Arial" w:cs="Arial"/>
          <w:sz w:val="24"/>
          <w:szCs w:val="24"/>
        </w:rPr>
        <w:t xml:space="preserve">Swansea Council has 3 main values: </w:t>
      </w:r>
    </w:p>
    <w:p w:rsidR="007A73E1" w:rsidRDefault="007A73E1" w:rsidP="007A73E1">
      <w:pPr>
        <w:pStyle w:val="ListParagraph"/>
        <w:numPr>
          <w:ilvl w:val="0"/>
          <w:numId w:val="8"/>
        </w:numPr>
        <w:ind w:leftChars="0" w:firstLineChars="0"/>
        <w:rPr>
          <w:rFonts w:eastAsia="Arial" w:cs="Arial"/>
          <w:sz w:val="24"/>
          <w:szCs w:val="24"/>
        </w:rPr>
      </w:pPr>
      <w:r>
        <w:rPr>
          <w:rFonts w:eastAsia="Arial" w:cs="Arial"/>
          <w:sz w:val="24"/>
          <w:szCs w:val="24"/>
        </w:rPr>
        <w:t>People Focus – seek to improve the lives of people who live and work in Swansea. To respect, value and support our employees and demonstrate a high standard of integrity.</w:t>
      </w:r>
    </w:p>
    <w:p w:rsidR="007A73E1" w:rsidRDefault="007A73E1" w:rsidP="007A73E1">
      <w:pPr>
        <w:pStyle w:val="ListParagraph"/>
        <w:numPr>
          <w:ilvl w:val="0"/>
          <w:numId w:val="8"/>
        </w:numPr>
        <w:ind w:leftChars="0" w:firstLineChars="0"/>
        <w:rPr>
          <w:rFonts w:eastAsia="Arial" w:cs="Arial"/>
          <w:sz w:val="24"/>
          <w:szCs w:val="24"/>
        </w:rPr>
      </w:pPr>
      <w:r>
        <w:rPr>
          <w:rFonts w:eastAsia="Arial" w:cs="Arial"/>
          <w:sz w:val="24"/>
          <w:szCs w:val="24"/>
        </w:rPr>
        <w:t xml:space="preserve">Working together – promote partnership working. Working across services to maximise resource, knowledge and join forces with others outside the council. </w:t>
      </w:r>
    </w:p>
    <w:p w:rsidR="007A73E1" w:rsidRDefault="007A73E1" w:rsidP="007A73E1">
      <w:pPr>
        <w:pStyle w:val="ListParagraph"/>
        <w:numPr>
          <w:ilvl w:val="0"/>
          <w:numId w:val="8"/>
        </w:numPr>
        <w:ind w:leftChars="0" w:firstLineChars="0"/>
        <w:rPr>
          <w:rFonts w:eastAsia="Arial" w:cs="Arial"/>
          <w:sz w:val="24"/>
          <w:szCs w:val="24"/>
        </w:rPr>
      </w:pPr>
      <w:r>
        <w:rPr>
          <w:rFonts w:eastAsia="Arial" w:cs="Arial"/>
          <w:sz w:val="24"/>
          <w:szCs w:val="24"/>
        </w:rPr>
        <w:t>Innovation – promote and support a culture of innovation. Aim to think and work differently to improve our ability to deliver and meet financial, demographic and societal challenges we face. We will share learning across the council as part of the Innovation Programme.</w:t>
      </w:r>
    </w:p>
    <w:p w:rsidR="007A73E1" w:rsidRDefault="007A73E1" w:rsidP="007A73E1">
      <w:pPr>
        <w:ind w:leftChars="0" w:left="0" w:firstLineChars="0" w:firstLine="0"/>
        <w:rPr>
          <w:rFonts w:eastAsia="Arial" w:cs="Arial"/>
          <w:sz w:val="24"/>
          <w:szCs w:val="24"/>
        </w:rPr>
      </w:pPr>
    </w:p>
    <w:p w:rsidR="007A73E1" w:rsidRDefault="007A73E1" w:rsidP="007A73E1">
      <w:pPr>
        <w:ind w:leftChars="0" w:left="0" w:firstLineChars="0" w:firstLine="0"/>
        <w:rPr>
          <w:rFonts w:eastAsia="Arial" w:cs="Arial"/>
          <w:sz w:val="24"/>
          <w:szCs w:val="24"/>
        </w:rPr>
      </w:pPr>
      <w:r w:rsidRPr="007A73E1">
        <w:rPr>
          <w:rFonts w:ascii="Arial" w:eastAsia="Arial" w:hAnsi="Arial" w:cs="Arial"/>
          <w:sz w:val="24"/>
          <w:szCs w:val="24"/>
        </w:rPr>
        <w:t>There is also some further information on the Council’s website in regards to the Gender Pay gap reporting. This is freely available for anyone who does want to look into the differences</w:t>
      </w:r>
      <w:r>
        <w:rPr>
          <w:rFonts w:eastAsia="Arial" w:cs="Arial"/>
          <w:sz w:val="24"/>
          <w:szCs w:val="24"/>
        </w:rPr>
        <w:t>.</w:t>
      </w:r>
    </w:p>
    <w:p w:rsidR="007A73E1" w:rsidRDefault="007A73E1" w:rsidP="007A73E1">
      <w:pPr>
        <w:ind w:leftChars="0" w:left="0" w:firstLineChars="0" w:firstLine="0"/>
        <w:rPr>
          <w:rFonts w:eastAsia="Arial" w:cs="Arial"/>
          <w:sz w:val="24"/>
          <w:szCs w:val="24"/>
        </w:rPr>
      </w:pPr>
    </w:p>
    <w:p w:rsidR="007A73E1" w:rsidRDefault="007A73E1" w:rsidP="007A73E1">
      <w:pPr>
        <w:ind w:leftChars="0" w:left="0" w:firstLineChars="0" w:firstLine="0"/>
        <w:rPr>
          <w:rFonts w:ascii="Arial" w:eastAsia="Arial" w:hAnsi="Arial" w:cs="Arial"/>
          <w:sz w:val="24"/>
          <w:szCs w:val="24"/>
        </w:rPr>
      </w:pPr>
      <w:r w:rsidRPr="007A73E1">
        <w:rPr>
          <w:rFonts w:ascii="Arial" w:eastAsia="Arial" w:hAnsi="Arial" w:cs="Arial"/>
          <w:sz w:val="24"/>
          <w:szCs w:val="24"/>
        </w:rPr>
        <w:t>I think this part of the Council’s website could be a little more engaging as it doesn’t have a vast amount of information.</w:t>
      </w:r>
    </w:p>
    <w:p w:rsidR="007A73E1" w:rsidRDefault="007A73E1" w:rsidP="007A73E1">
      <w:pPr>
        <w:ind w:leftChars="0" w:left="0" w:firstLineChars="0" w:firstLine="0"/>
        <w:rPr>
          <w:rFonts w:ascii="Arial" w:eastAsia="Arial" w:hAnsi="Arial" w:cs="Arial"/>
          <w:sz w:val="24"/>
          <w:szCs w:val="24"/>
        </w:rPr>
      </w:pPr>
    </w:p>
    <w:p w:rsidR="007A73E1" w:rsidRDefault="007A73E1" w:rsidP="007A73E1">
      <w:pPr>
        <w:ind w:leftChars="0" w:left="0" w:firstLineChars="0" w:firstLine="0"/>
        <w:rPr>
          <w:rFonts w:ascii="Arial" w:eastAsia="Arial" w:hAnsi="Arial" w:cs="Arial"/>
          <w:sz w:val="24"/>
          <w:szCs w:val="24"/>
        </w:rPr>
      </w:pPr>
      <w:r>
        <w:rPr>
          <w:rFonts w:ascii="Arial" w:eastAsia="Arial" w:hAnsi="Arial" w:cs="Arial"/>
          <w:sz w:val="24"/>
          <w:szCs w:val="24"/>
        </w:rPr>
        <w:t>The Innovation programme itself has a great deal more information available. Here you can access the Innovation Community, workshops and events. Get involved with current projects, access the purple room (a room specifically dedicated to innovation), find out about the anti-bullying campaign, access the employee behaviours data and also there is a page for praise to be shared.</w:t>
      </w:r>
    </w:p>
    <w:p w:rsidR="007A73E1" w:rsidRDefault="007A73E1" w:rsidP="007A73E1">
      <w:pPr>
        <w:ind w:leftChars="0" w:left="0" w:firstLineChars="0" w:firstLine="0"/>
        <w:rPr>
          <w:rFonts w:ascii="Arial" w:eastAsia="Arial" w:hAnsi="Arial" w:cs="Arial"/>
          <w:sz w:val="24"/>
          <w:szCs w:val="24"/>
        </w:rPr>
      </w:pPr>
    </w:p>
    <w:p w:rsidR="007A73E1" w:rsidRDefault="007A73E1" w:rsidP="007A73E1">
      <w:pPr>
        <w:ind w:leftChars="0" w:left="0" w:firstLineChars="0" w:firstLine="0"/>
        <w:rPr>
          <w:rFonts w:ascii="Arial" w:eastAsia="Arial" w:hAnsi="Arial" w:cs="Arial"/>
          <w:sz w:val="24"/>
          <w:szCs w:val="24"/>
        </w:rPr>
      </w:pPr>
      <w:r>
        <w:rPr>
          <w:rFonts w:ascii="Arial" w:eastAsia="Arial" w:hAnsi="Arial" w:cs="Arial"/>
          <w:sz w:val="24"/>
          <w:szCs w:val="24"/>
        </w:rPr>
        <w:t xml:space="preserve">Access to the Innovation Community is open to all employees and I know they are currently looking to find champion’s in all areas of the council to get on board with promoting the good work and good relationships which are being made.  </w:t>
      </w:r>
    </w:p>
    <w:p w:rsidR="007A73E1" w:rsidRDefault="007A73E1" w:rsidP="007A73E1">
      <w:pPr>
        <w:ind w:leftChars="0" w:left="0" w:firstLineChars="0" w:firstLine="0"/>
        <w:rPr>
          <w:rFonts w:ascii="Arial" w:eastAsia="Arial" w:hAnsi="Arial" w:cs="Arial"/>
          <w:sz w:val="24"/>
          <w:szCs w:val="24"/>
        </w:rPr>
      </w:pPr>
    </w:p>
    <w:p w:rsidR="007A73E1" w:rsidRPr="007A73E1" w:rsidRDefault="007A73E1" w:rsidP="007A73E1">
      <w:pPr>
        <w:ind w:leftChars="0" w:left="0" w:firstLineChars="0" w:firstLine="0"/>
        <w:rPr>
          <w:rFonts w:ascii="Arial" w:eastAsia="Arial" w:hAnsi="Arial" w:cs="Arial"/>
          <w:sz w:val="24"/>
          <w:szCs w:val="24"/>
        </w:rPr>
      </w:pPr>
      <w:r>
        <w:rPr>
          <w:rFonts w:ascii="Arial" w:eastAsia="Arial" w:hAnsi="Arial" w:cs="Arial"/>
          <w:sz w:val="24"/>
          <w:szCs w:val="24"/>
        </w:rPr>
        <w:t xml:space="preserve">The council has a dedicated wellbeing team within occupational health. This is easy to access and of course referrals can be made into this by your manager on your behalf. This could be for an occupational health issue or for counselling. They also offer some well-being initiatives, recently setting up a menopause café for support for ladies. Staff net also provides links to mental health and well-being organisations that can offer support.  The Council also runs regular Health and Well-being events at which you can get a mini health check, advice on stress management and access to counselling. These are usually drop in style clinics.   </w:t>
      </w:r>
      <w:r w:rsidRPr="007A73E1">
        <w:rPr>
          <w:rFonts w:ascii="Arial" w:eastAsia="Arial" w:hAnsi="Arial" w:cs="Arial"/>
          <w:sz w:val="24"/>
          <w:szCs w:val="24"/>
        </w:rPr>
        <w:t xml:space="preserve">  </w:t>
      </w:r>
    </w:p>
    <w:p w:rsidR="007A73E1" w:rsidRDefault="007A73E1" w:rsidP="007A73E1">
      <w:pPr>
        <w:ind w:leftChars="0" w:left="0" w:firstLineChars="0" w:firstLine="0"/>
        <w:rPr>
          <w:rFonts w:ascii="Arial" w:eastAsia="Arial" w:hAnsi="Arial" w:cs="Arial"/>
          <w:sz w:val="24"/>
          <w:szCs w:val="24"/>
        </w:rPr>
      </w:pPr>
      <w:r>
        <w:rPr>
          <w:rFonts w:ascii="Arial" w:eastAsia="Arial" w:hAnsi="Arial" w:cs="Arial"/>
          <w:sz w:val="24"/>
          <w:szCs w:val="24"/>
        </w:rPr>
        <w:lastRenderedPageBreak/>
        <w:t xml:space="preserve">Whilst all the above are readily available and there is a lot of information </w:t>
      </w:r>
      <w:r w:rsidR="00B138BC">
        <w:rPr>
          <w:rFonts w:ascii="Arial" w:eastAsia="Arial" w:hAnsi="Arial" w:cs="Arial"/>
          <w:sz w:val="24"/>
          <w:szCs w:val="24"/>
        </w:rPr>
        <w:t>about</w:t>
      </w:r>
      <w:r>
        <w:rPr>
          <w:rFonts w:ascii="Arial" w:eastAsia="Arial" w:hAnsi="Arial" w:cs="Arial"/>
          <w:sz w:val="24"/>
          <w:szCs w:val="24"/>
        </w:rPr>
        <w:t xml:space="preserve"> engagement on our staff net pages this may not be enough for engagement with these. </w:t>
      </w:r>
      <w:r>
        <w:rPr>
          <w:rFonts w:ascii="Arial" w:eastAsia="Arial" w:hAnsi="Arial" w:cs="Arial"/>
          <w:sz w:val="24"/>
          <w:szCs w:val="24"/>
        </w:rPr>
        <w:t xml:space="preserve">I have spoken to </w:t>
      </w:r>
      <w:r>
        <w:rPr>
          <w:rFonts w:ascii="Arial" w:eastAsia="Arial" w:hAnsi="Arial" w:cs="Arial"/>
          <w:sz w:val="24"/>
          <w:szCs w:val="24"/>
        </w:rPr>
        <w:t xml:space="preserve">a number of colleagues and many </w:t>
      </w:r>
      <w:r>
        <w:rPr>
          <w:rFonts w:ascii="Arial" w:eastAsia="Arial" w:hAnsi="Arial" w:cs="Arial"/>
          <w:sz w:val="24"/>
          <w:szCs w:val="24"/>
        </w:rPr>
        <w:t xml:space="preserve">are not aware that they exist. Whilst it is clearly available, I sometimes think that if these things are not promoted at management / supervisor level then </w:t>
      </w:r>
      <w:r>
        <w:rPr>
          <w:rFonts w:ascii="Arial" w:eastAsia="Arial" w:hAnsi="Arial" w:cs="Arial"/>
          <w:sz w:val="24"/>
          <w:szCs w:val="24"/>
        </w:rPr>
        <w:t xml:space="preserve">they don’t really have a huge uptake with person’s engaging. This is why I believe that the idea of a champion in each area is an excellent idea and also that our 1-1 times and appraisal times are a key to raising the awareness of how we can engage further with our organisation. I also feel that we need to promote events via email on a regular basis. </w:t>
      </w:r>
    </w:p>
    <w:p w:rsidR="007A73E1" w:rsidRDefault="007A73E1" w:rsidP="007A73E1">
      <w:pPr>
        <w:ind w:leftChars="0" w:left="0" w:firstLineChars="0" w:firstLine="0"/>
        <w:rPr>
          <w:rFonts w:ascii="Arial" w:eastAsia="Arial" w:hAnsi="Arial" w:cs="Arial"/>
          <w:sz w:val="24"/>
          <w:szCs w:val="24"/>
        </w:rPr>
      </w:pPr>
    </w:p>
    <w:p w:rsidR="007A73E1" w:rsidRDefault="007A73E1" w:rsidP="007A73E1">
      <w:pPr>
        <w:ind w:leftChars="0" w:left="0" w:firstLineChars="0" w:firstLine="0"/>
        <w:rPr>
          <w:rFonts w:ascii="Arial" w:eastAsia="Arial" w:hAnsi="Arial" w:cs="Arial"/>
          <w:sz w:val="24"/>
          <w:szCs w:val="24"/>
        </w:rPr>
      </w:pPr>
      <w:r>
        <w:rPr>
          <w:rFonts w:ascii="Arial" w:eastAsia="Arial" w:hAnsi="Arial" w:cs="Arial"/>
          <w:sz w:val="24"/>
          <w:szCs w:val="24"/>
        </w:rPr>
        <w:t xml:space="preserve">What the future holds for these engagement events now that we are all working from home, remains to be seen, but on the whole I feel that Swansea Council does not do a bad job of engaging with its employees. </w:t>
      </w:r>
    </w:p>
    <w:p w:rsidR="007A73E1" w:rsidRDefault="007A73E1" w:rsidP="007A73E1">
      <w:pPr>
        <w:ind w:leftChars="0" w:left="0" w:firstLineChars="0" w:firstLine="0"/>
        <w:rPr>
          <w:rFonts w:ascii="Arial" w:eastAsia="Arial" w:hAnsi="Arial" w:cs="Arial"/>
          <w:sz w:val="24"/>
          <w:szCs w:val="24"/>
        </w:rPr>
      </w:pPr>
    </w:p>
    <w:p w:rsidR="007A73E1" w:rsidRDefault="007A73E1" w:rsidP="007A73E1">
      <w:pPr>
        <w:ind w:leftChars="0" w:left="0" w:firstLineChars="0" w:firstLine="0"/>
        <w:rPr>
          <w:rFonts w:ascii="Arial" w:eastAsia="Arial" w:hAnsi="Arial" w:cs="Arial"/>
          <w:sz w:val="24"/>
          <w:szCs w:val="24"/>
        </w:rPr>
      </w:pPr>
    </w:p>
    <w:p w:rsidR="007A73E1" w:rsidRDefault="007A73E1" w:rsidP="007A73E1">
      <w:pPr>
        <w:ind w:leftChars="0" w:left="0" w:firstLineChars="0" w:firstLine="0"/>
        <w:rPr>
          <w:rFonts w:eastAsia="Arial" w:cs="Arial"/>
          <w:sz w:val="24"/>
          <w:szCs w:val="24"/>
        </w:rPr>
      </w:pPr>
    </w:p>
    <w:p w:rsidR="007A73E1" w:rsidRDefault="007A73E1"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7A73E1" w:rsidRDefault="007A73E1"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B138BC" w:rsidRDefault="00B138BC" w:rsidP="008E0301">
      <w:pPr>
        <w:ind w:leftChars="0" w:left="-2" w:firstLineChars="0" w:firstLine="0"/>
        <w:rPr>
          <w:rFonts w:ascii="Arial" w:eastAsia="Arial" w:hAnsi="Arial" w:cs="Arial"/>
          <w:b/>
          <w:sz w:val="24"/>
          <w:szCs w:val="24"/>
        </w:rPr>
      </w:pPr>
    </w:p>
    <w:p w:rsidR="008E0301" w:rsidRPr="006F3DEB" w:rsidRDefault="008E0301" w:rsidP="008E0301">
      <w:pPr>
        <w:ind w:leftChars="0" w:left="-2" w:firstLineChars="0" w:firstLine="0"/>
        <w:rPr>
          <w:rFonts w:ascii="Arial" w:eastAsia="Arial" w:hAnsi="Arial" w:cs="Arial"/>
          <w:b/>
          <w:sz w:val="24"/>
          <w:szCs w:val="24"/>
        </w:rPr>
      </w:pPr>
      <w:bookmarkStart w:id="0" w:name="_GoBack"/>
      <w:bookmarkEnd w:id="0"/>
      <w:r w:rsidRPr="006F3DEB">
        <w:rPr>
          <w:rFonts w:ascii="Arial" w:eastAsia="Arial" w:hAnsi="Arial" w:cs="Arial"/>
          <w:b/>
          <w:sz w:val="24"/>
          <w:szCs w:val="24"/>
        </w:rPr>
        <w:lastRenderedPageBreak/>
        <w:t xml:space="preserve">Part 3 </w:t>
      </w:r>
      <w:r w:rsidR="006F3DEB" w:rsidRPr="006F3DEB">
        <w:rPr>
          <w:rFonts w:ascii="Arial" w:eastAsia="Arial" w:hAnsi="Arial" w:cs="Arial"/>
          <w:b/>
          <w:sz w:val="24"/>
          <w:szCs w:val="24"/>
        </w:rPr>
        <w:t>- Brief</w:t>
      </w:r>
    </w:p>
    <w:p w:rsidR="008E0301" w:rsidRPr="006F3DEB" w:rsidRDefault="008E0301" w:rsidP="008E0301">
      <w:pPr>
        <w:ind w:leftChars="0" w:left="-2" w:firstLineChars="0" w:firstLine="0"/>
        <w:rPr>
          <w:rFonts w:ascii="Arial" w:eastAsia="Arial" w:hAnsi="Arial" w:cs="Arial"/>
          <w:b/>
          <w:sz w:val="24"/>
          <w:szCs w:val="24"/>
        </w:rPr>
      </w:pPr>
    </w:p>
    <w:p w:rsidR="00E3685F" w:rsidRDefault="00E3685F" w:rsidP="008E0301">
      <w:pPr>
        <w:ind w:leftChars="0" w:left="-2" w:firstLineChars="0" w:firstLine="0"/>
        <w:rPr>
          <w:rFonts w:ascii="Arial" w:eastAsia="Arial" w:hAnsi="Arial" w:cs="Arial"/>
          <w:b/>
          <w:sz w:val="24"/>
          <w:szCs w:val="24"/>
        </w:rPr>
      </w:pPr>
      <w:r w:rsidRPr="006F3DEB">
        <w:rPr>
          <w:rFonts w:ascii="Arial" w:eastAsia="Arial" w:hAnsi="Arial" w:cs="Arial"/>
          <w:b/>
          <w:sz w:val="24"/>
          <w:szCs w:val="24"/>
        </w:rPr>
        <w:t xml:space="preserve">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w:t>
      </w:r>
      <w:r w:rsidR="006F3DEB">
        <w:rPr>
          <w:rFonts w:ascii="Arial" w:eastAsia="Arial" w:hAnsi="Arial" w:cs="Arial"/>
          <w:b/>
          <w:sz w:val="24"/>
          <w:szCs w:val="24"/>
        </w:rPr>
        <w:t>300 words</w:t>
      </w:r>
    </w:p>
    <w:p w:rsidR="006F3DEB" w:rsidRDefault="006F3DEB" w:rsidP="008E0301">
      <w:pPr>
        <w:ind w:leftChars="0" w:left="-2" w:firstLineChars="0" w:firstLine="0"/>
        <w:rPr>
          <w:rFonts w:ascii="Arial" w:eastAsia="Arial" w:hAnsi="Arial" w:cs="Arial"/>
          <w:b/>
          <w:sz w:val="24"/>
          <w:szCs w:val="24"/>
        </w:rPr>
      </w:pPr>
    </w:p>
    <w:p w:rsidR="006F3DEB" w:rsidRPr="006F3DEB" w:rsidRDefault="006F3DEB" w:rsidP="006F3DEB">
      <w:pPr>
        <w:suppressAutoHyphens w:val="0"/>
        <w:spacing w:line="240" w:lineRule="auto"/>
        <w:ind w:leftChars="0" w:left="0" w:firstLineChars="0" w:firstLine="0"/>
        <w:textDirection w:val="lrTb"/>
        <w:textAlignment w:val="auto"/>
        <w:outlineLvl w:val="9"/>
        <w:rPr>
          <w:rFonts w:ascii="Arial" w:eastAsia="Arial" w:hAnsi="Arial" w:cs="Arial"/>
          <w:position w:val="0"/>
          <w:sz w:val="24"/>
          <w:szCs w:val="24"/>
        </w:rPr>
      </w:pPr>
    </w:p>
    <w:p w:rsidR="006F3DEB" w:rsidRP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sidRPr="006F3DEB">
        <w:rPr>
          <w:rFonts w:ascii="Arial" w:eastAsia="Arial" w:hAnsi="Arial" w:cs="Arial"/>
          <w:position w:val="0"/>
          <w:sz w:val="24"/>
          <w:szCs w:val="24"/>
        </w:rPr>
        <w:t xml:space="preserve">I met with my Manager Christine </w:t>
      </w:r>
      <w:r>
        <w:rPr>
          <w:rFonts w:ascii="Arial" w:eastAsia="Arial" w:hAnsi="Arial" w:cs="Arial"/>
          <w:position w:val="0"/>
          <w:sz w:val="24"/>
          <w:szCs w:val="24"/>
        </w:rPr>
        <w:t xml:space="preserve">again on </w:t>
      </w:r>
      <w:r w:rsidRPr="006F3DEB">
        <w:rPr>
          <w:rFonts w:ascii="Arial" w:eastAsia="Arial" w:hAnsi="Arial" w:cs="Arial"/>
          <w:position w:val="0"/>
          <w:sz w:val="24"/>
          <w:szCs w:val="24"/>
        </w:rPr>
        <w:t xml:space="preserve">a Teams Call. As due to the Pandemic we are unable to conduct face-to-face meetings at present. We discussed what we have been doing in </w:t>
      </w:r>
      <w:r>
        <w:rPr>
          <w:rFonts w:ascii="Arial" w:eastAsia="Arial" w:hAnsi="Arial" w:cs="Arial"/>
          <w:position w:val="0"/>
          <w:sz w:val="24"/>
          <w:szCs w:val="24"/>
        </w:rPr>
        <w:t xml:space="preserve">this Employee Engagement </w:t>
      </w:r>
      <w:r w:rsidRPr="006F3DEB">
        <w:rPr>
          <w:rFonts w:ascii="Arial" w:eastAsia="Arial" w:hAnsi="Arial" w:cs="Arial"/>
          <w:position w:val="0"/>
          <w:sz w:val="24"/>
          <w:szCs w:val="24"/>
        </w:rPr>
        <w:t>module.</w:t>
      </w:r>
    </w:p>
    <w:p w:rsidR="006F3DEB" w:rsidRP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p>
    <w:p w:rsidR="006F3DEB" w:rsidRDefault="006F3DEB" w:rsidP="008E0301">
      <w:pPr>
        <w:ind w:leftChars="0" w:left="-2" w:firstLineChars="0" w:firstLine="0"/>
        <w:rPr>
          <w:rFonts w:ascii="Arial" w:eastAsia="Arial" w:hAnsi="Arial" w:cs="Arial"/>
          <w:b/>
          <w:sz w:val="24"/>
          <w:szCs w:val="24"/>
        </w:rPr>
      </w:pPr>
    </w:p>
    <w:p w:rsidR="006F3DEB" w:rsidRDefault="006F3DEB" w:rsidP="008E0301">
      <w:pPr>
        <w:ind w:leftChars="0" w:left="-2" w:firstLineChars="0" w:firstLine="0"/>
        <w:rPr>
          <w:rFonts w:ascii="Arial" w:eastAsia="Arial" w:hAnsi="Arial" w:cs="Arial"/>
          <w:b/>
          <w:sz w:val="24"/>
          <w:szCs w:val="24"/>
        </w:rPr>
      </w:pPr>
      <w:r>
        <w:rPr>
          <w:rFonts w:ascii="Arial" w:eastAsia="Arial" w:hAnsi="Arial" w:cs="Arial"/>
          <w:b/>
          <w:sz w:val="24"/>
          <w:szCs w:val="24"/>
        </w:rPr>
        <w:t>R</w:t>
      </w:r>
      <w:r w:rsidR="007A73E1">
        <w:rPr>
          <w:rFonts w:ascii="Arial" w:eastAsia="Arial" w:hAnsi="Arial" w:cs="Arial"/>
          <w:b/>
          <w:sz w:val="24"/>
          <w:szCs w:val="24"/>
        </w:rPr>
        <w:t>esponse</w:t>
      </w:r>
    </w:p>
    <w:p w:rsidR="006F3DEB" w:rsidRDefault="006F3DEB" w:rsidP="008E0301">
      <w:pPr>
        <w:ind w:leftChars="0" w:left="-2" w:firstLineChars="0" w:firstLine="0"/>
        <w:rPr>
          <w:rFonts w:ascii="Arial" w:eastAsia="Arial" w:hAnsi="Arial" w:cs="Arial"/>
          <w:b/>
          <w:sz w:val="24"/>
          <w:szCs w:val="24"/>
        </w:rPr>
      </w:pP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sidRPr="006F3DEB">
        <w:rPr>
          <w:rFonts w:ascii="Arial" w:eastAsia="Arial" w:hAnsi="Arial" w:cs="Arial"/>
          <w:position w:val="0"/>
          <w:sz w:val="24"/>
          <w:szCs w:val="24"/>
        </w:rPr>
        <w:t xml:space="preserve">Currently, as I do not manage any staff my knowledge of the practical side of this module is probably weak. </w:t>
      </w:r>
      <w:r>
        <w:rPr>
          <w:rFonts w:ascii="Arial" w:eastAsia="Arial" w:hAnsi="Arial" w:cs="Arial"/>
          <w:position w:val="0"/>
          <w:sz w:val="24"/>
          <w:szCs w:val="24"/>
        </w:rPr>
        <w:t>As an employee I am involved in regular 1-1’s which do have a focus on how I engage with my manager, team, organisation and work place.</w:t>
      </w: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Pr>
          <w:rFonts w:ascii="Arial" w:eastAsia="Arial" w:hAnsi="Arial" w:cs="Arial"/>
          <w:position w:val="0"/>
          <w:sz w:val="24"/>
          <w:szCs w:val="24"/>
        </w:rPr>
        <w:t>The Service Centre has also recently conducted an employee engagement survey around the effects of Covid-19 and the impact of homeworking on well-being etc.</w:t>
      </w: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Pr>
          <w:rFonts w:ascii="Arial" w:eastAsia="Arial" w:hAnsi="Arial" w:cs="Arial"/>
          <w:position w:val="0"/>
          <w:sz w:val="24"/>
          <w:szCs w:val="24"/>
        </w:rPr>
        <w:t xml:space="preserve"> </w:t>
      </w: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Pr>
          <w:rFonts w:ascii="Arial" w:eastAsia="Arial" w:hAnsi="Arial" w:cs="Arial"/>
          <w:position w:val="0"/>
          <w:sz w:val="24"/>
          <w:szCs w:val="24"/>
        </w:rPr>
        <w:t xml:space="preserve">We discussed the CIPD profession map and how I could progress to the next level of employee engagement as I currently only have minimal experience. It was suggested that I could perhaps be involved in any future surveys or focus groups which would arise in the Service Centre and also to be involved maybe in the creation of the survey and the analysis of the data on its return. </w:t>
      </w: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Pr>
          <w:rFonts w:ascii="Arial" w:eastAsia="Arial" w:hAnsi="Arial" w:cs="Arial"/>
          <w:position w:val="0"/>
          <w:sz w:val="24"/>
          <w:szCs w:val="24"/>
        </w:rPr>
        <w:t xml:space="preserve">It has also been suggested that I contact our Innovation Officer – Rhys –to see if there anything that I can get involved with in that area as he is trying to build a community of innovator’s throughout the council. There are a number of Innovation events that usually happen through the year and attending these would help to understand employee engagement from all perspectives.  I have already engaged with Rhys to join the mentoring programme, this was just before Covid-19 began and realistically has been on hold during the virus as the idea is that I attend meetings and training. These have been put to one side during this time as the training team have been working to train Track and Tracer </w:t>
      </w:r>
      <w:proofErr w:type="spellStart"/>
      <w:r>
        <w:rPr>
          <w:rFonts w:ascii="Arial" w:eastAsia="Arial" w:hAnsi="Arial" w:cs="Arial"/>
          <w:position w:val="0"/>
          <w:sz w:val="24"/>
          <w:szCs w:val="24"/>
        </w:rPr>
        <w:t>etc</w:t>
      </w:r>
      <w:proofErr w:type="spellEnd"/>
      <w:r>
        <w:rPr>
          <w:rFonts w:ascii="Arial" w:eastAsia="Arial" w:hAnsi="Arial" w:cs="Arial"/>
          <w:position w:val="0"/>
          <w:sz w:val="24"/>
          <w:szCs w:val="24"/>
        </w:rPr>
        <w:t xml:space="preserve"> over recent months. </w:t>
      </w: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Pr>
          <w:rFonts w:ascii="Arial" w:eastAsia="Arial" w:hAnsi="Arial" w:cs="Arial"/>
          <w:position w:val="0"/>
          <w:sz w:val="24"/>
          <w:szCs w:val="24"/>
        </w:rPr>
        <w:t>We discussed how the pandemic had impacted a number of key things such as being able to attend meetings with my mentor. We have met on teams but unfortunately any planned training and observation meetings I had planned again were put on hold. The primary things for me to get back into which will help with engagement are:-</w:t>
      </w:r>
    </w:p>
    <w:p w:rsidR="006F3DEB" w:rsidRPr="006F3DEB" w:rsidRDefault="006F3DEB" w:rsidP="006F3DEB">
      <w:pPr>
        <w:pStyle w:val="ListParagraph"/>
        <w:numPr>
          <w:ilvl w:val="0"/>
          <w:numId w:val="7"/>
        </w:numPr>
        <w:suppressAutoHyphens w:val="0"/>
        <w:spacing w:line="240" w:lineRule="auto"/>
        <w:ind w:leftChars="0" w:firstLineChars="0"/>
        <w:jc w:val="both"/>
        <w:textDirection w:val="lrTb"/>
        <w:textAlignment w:val="auto"/>
        <w:outlineLvl w:val="9"/>
        <w:rPr>
          <w:rFonts w:eastAsia="Arial" w:cs="Arial"/>
          <w:position w:val="0"/>
          <w:sz w:val="24"/>
          <w:szCs w:val="24"/>
        </w:rPr>
      </w:pPr>
      <w:r w:rsidRPr="006F3DEB">
        <w:rPr>
          <w:rFonts w:eastAsia="Arial" w:cs="Arial"/>
          <w:position w:val="0"/>
          <w:sz w:val="24"/>
          <w:szCs w:val="24"/>
        </w:rPr>
        <w:t>Connecting again with my mentor to see what the way ahead will look like.</w:t>
      </w:r>
    </w:p>
    <w:p w:rsidR="006F3DEB" w:rsidRDefault="006F3DEB" w:rsidP="006F3DEB">
      <w:pPr>
        <w:pStyle w:val="ListParagraph"/>
        <w:numPr>
          <w:ilvl w:val="0"/>
          <w:numId w:val="7"/>
        </w:numPr>
        <w:suppressAutoHyphens w:val="0"/>
        <w:spacing w:line="240" w:lineRule="auto"/>
        <w:ind w:leftChars="0" w:firstLineChars="0"/>
        <w:jc w:val="both"/>
        <w:textDirection w:val="lrTb"/>
        <w:textAlignment w:val="auto"/>
        <w:outlineLvl w:val="9"/>
        <w:rPr>
          <w:rFonts w:eastAsia="Arial" w:cs="Arial"/>
          <w:position w:val="0"/>
          <w:sz w:val="24"/>
          <w:szCs w:val="24"/>
        </w:rPr>
      </w:pPr>
      <w:r w:rsidRPr="006F3DEB">
        <w:rPr>
          <w:rFonts w:eastAsia="Arial" w:cs="Arial"/>
          <w:position w:val="0"/>
          <w:sz w:val="24"/>
          <w:szCs w:val="24"/>
        </w:rPr>
        <w:t>Connecting with the innovation officer to see what future event’s I can get involved with.</w:t>
      </w:r>
    </w:p>
    <w:p w:rsidR="006F3DEB" w:rsidRDefault="006F3DEB" w:rsidP="006F3DEB">
      <w:pPr>
        <w:pStyle w:val="ListParagraph"/>
        <w:numPr>
          <w:ilvl w:val="0"/>
          <w:numId w:val="7"/>
        </w:numPr>
        <w:suppressAutoHyphens w:val="0"/>
        <w:spacing w:line="240" w:lineRule="auto"/>
        <w:ind w:leftChars="0" w:firstLineChars="0"/>
        <w:jc w:val="both"/>
        <w:textDirection w:val="lrTb"/>
        <w:textAlignment w:val="auto"/>
        <w:outlineLvl w:val="9"/>
        <w:rPr>
          <w:rFonts w:eastAsia="Arial" w:cs="Arial"/>
          <w:position w:val="0"/>
          <w:sz w:val="24"/>
          <w:szCs w:val="24"/>
        </w:rPr>
      </w:pPr>
      <w:r>
        <w:rPr>
          <w:rFonts w:eastAsia="Arial" w:cs="Arial"/>
          <w:position w:val="0"/>
          <w:sz w:val="24"/>
          <w:szCs w:val="24"/>
        </w:rPr>
        <w:t>Involvement with the creation and analysis of a future survey to employees on engagement.</w:t>
      </w:r>
    </w:p>
    <w:p w:rsidR="006F3DEB" w:rsidRDefault="006F3DEB" w:rsidP="006F3DEB">
      <w:pPr>
        <w:suppressAutoHyphens w:val="0"/>
        <w:spacing w:line="240" w:lineRule="auto"/>
        <w:ind w:leftChars="0" w:left="0" w:firstLineChars="0" w:firstLine="0"/>
        <w:jc w:val="both"/>
        <w:textDirection w:val="lrTb"/>
        <w:textAlignment w:val="auto"/>
        <w:outlineLvl w:val="9"/>
        <w:rPr>
          <w:rFonts w:eastAsia="Arial" w:cs="Arial"/>
          <w:position w:val="0"/>
          <w:sz w:val="24"/>
          <w:szCs w:val="24"/>
        </w:rPr>
      </w:pPr>
    </w:p>
    <w:p w:rsid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Pr>
          <w:rFonts w:ascii="Arial" w:eastAsia="Arial" w:hAnsi="Arial" w:cs="Arial"/>
          <w:position w:val="0"/>
          <w:sz w:val="24"/>
          <w:szCs w:val="24"/>
        </w:rPr>
        <w:t xml:space="preserve">  </w:t>
      </w:r>
    </w:p>
    <w:p w:rsidR="006F3DEB" w:rsidRPr="006F3DEB" w:rsidRDefault="006F3DEB" w:rsidP="006F3DEB">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4"/>
          <w:szCs w:val="24"/>
        </w:rPr>
      </w:pPr>
      <w:r>
        <w:rPr>
          <w:rFonts w:ascii="Arial" w:eastAsia="Arial" w:hAnsi="Arial" w:cs="Arial"/>
          <w:position w:val="0"/>
          <w:sz w:val="24"/>
          <w:szCs w:val="24"/>
        </w:rPr>
        <w:t xml:space="preserve"> </w:t>
      </w:r>
    </w:p>
    <w:sectPr w:rsidR="006F3DEB" w:rsidRPr="006F3D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45D13"/>
    <w:multiLevelType w:val="multilevel"/>
    <w:tmpl w:val="FA7E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2" w15:restartNumberingAfterBreak="0">
    <w:nsid w:val="20B15676"/>
    <w:multiLevelType w:val="hybridMultilevel"/>
    <w:tmpl w:val="C1705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4" w15:restartNumberingAfterBreak="0">
    <w:nsid w:val="33476B5A"/>
    <w:multiLevelType w:val="hybridMultilevel"/>
    <w:tmpl w:val="5AB69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2B2F53"/>
    <w:multiLevelType w:val="hybridMultilevel"/>
    <w:tmpl w:val="06DEC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3E738D"/>
    <w:multiLevelType w:val="hybridMultilevel"/>
    <w:tmpl w:val="1B1A2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51317B"/>
    <w:multiLevelType w:val="hybridMultilevel"/>
    <w:tmpl w:val="07467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85F"/>
    <w:rsid w:val="001C2FAC"/>
    <w:rsid w:val="002A6A1B"/>
    <w:rsid w:val="00515577"/>
    <w:rsid w:val="0062420C"/>
    <w:rsid w:val="006F3DEB"/>
    <w:rsid w:val="0077103B"/>
    <w:rsid w:val="007A73E1"/>
    <w:rsid w:val="00845261"/>
    <w:rsid w:val="008E0301"/>
    <w:rsid w:val="009E55C1"/>
    <w:rsid w:val="00B138BC"/>
    <w:rsid w:val="00BA5896"/>
    <w:rsid w:val="00DA5D83"/>
    <w:rsid w:val="00E3685F"/>
    <w:rsid w:val="00F23E20"/>
    <w:rsid w:val="00F35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D3AE6"/>
  <w15:chartTrackingRefBased/>
  <w15:docId w15:val="{83139FEF-0881-460E-BAC3-133CA8C0E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85F"/>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85F"/>
    <w:pPr>
      <w:ind w:left="720"/>
      <w:contextualSpacing/>
    </w:pPr>
    <w:rPr>
      <w:rFonts w:ascii="Arial" w:eastAsia="Calibri" w:hAnsi="Arial"/>
      <w:sz w:val="22"/>
      <w:szCs w:val="22"/>
    </w:rPr>
  </w:style>
  <w:style w:type="paragraph" w:styleId="NormalWeb">
    <w:name w:val="Normal (Web)"/>
    <w:basedOn w:val="Normal"/>
    <w:uiPriority w:val="99"/>
    <w:semiHidden/>
    <w:unhideWhenUsed/>
    <w:rsid w:val="0077103B"/>
    <w:rPr>
      <w:sz w:val="24"/>
      <w:szCs w:val="24"/>
    </w:rPr>
  </w:style>
  <w:style w:type="character" w:styleId="Hyperlink">
    <w:name w:val="Hyperlink"/>
    <w:basedOn w:val="DefaultParagraphFont"/>
    <w:uiPriority w:val="99"/>
    <w:unhideWhenUsed/>
    <w:rsid w:val="002A6A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615017">
      <w:bodyDiv w:val="1"/>
      <w:marLeft w:val="0"/>
      <w:marRight w:val="0"/>
      <w:marTop w:val="0"/>
      <w:marBottom w:val="0"/>
      <w:divBdr>
        <w:top w:val="none" w:sz="0" w:space="0" w:color="auto"/>
        <w:left w:val="none" w:sz="0" w:space="0" w:color="auto"/>
        <w:bottom w:val="none" w:sz="0" w:space="0" w:color="auto"/>
        <w:right w:val="none" w:sz="0" w:space="0" w:color="auto"/>
      </w:divBdr>
    </w:div>
    <w:div w:id="1791124310">
      <w:bodyDiv w:val="1"/>
      <w:marLeft w:val="0"/>
      <w:marRight w:val="0"/>
      <w:marTop w:val="0"/>
      <w:marBottom w:val="0"/>
      <w:divBdr>
        <w:top w:val="none" w:sz="0" w:space="0" w:color="auto"/>
        <w:left w:val="none" w:sz="0" w:space="0" w:color="auto"/>
        <w:bottom w:val="none" w:sz="0" w:space="0" w:color="auto"/>
        <w:right w:val="none" w:sz="0" w:space="0" w:color="auto"/>
      </w:divBdr>
      <w:divsChild>
        <w:div w:id="1382439292">
          <w:marLeft w:val="0"/>
          <w:marRight w:val="0"/>
          <w:marTop w:val="0"/>
          <w:marBottom w:val="150"/>
          <w:divBdr>
            <w:top w:val="none" w:sz="0" w:space="0" w:color="auto"/>
            <w:left w:val="none" w:sz="0" w:space="0" w:color="auto"/>
            <w:bottom w:val="none" w:sz="0" w:space="0" w:color="auto"/>
            <w:right w:val="none" w:sz="0" w:space="0" w:color="auto"/>
          </w:divBdr>
        </w:div>
        <w:div w:id="221452300">
          <w:marLeft w:val="0"/>
          <w:marRight w:val="0"/>
          <w:marTop w:val="0"/>
          <w:marBottom w:val="0"/>
          <w:divBdr>
            <w:top w:val="none" w:sz="0" w:space="0" w:color="auto"/>
            <w:left w:val="none" w:sz="0" w:space="0" w:color="auto"/>
            <w:bottom w:val="none" w:sz="0" w:space="0" w:color="auto"/>
            <w:right w:val="none" w:sz="0" w:space="0" w:color="auto"/>
          </w:divBdr>
        </w:div>
        <w:div w:id="868028453">
          <w:marLeft w:val="0"/>
          <w:marRight w:val="0"/>
          <w:marTop w:val="0"/>
          <w:marBottom w:val="240"/>
          <w:divBdr>
            <w:top w:val="none" w:sz="0" w:space="0" w:color="auto"/>
            <w:left w:val="none" w:sz="0" w:space="0" w:color="auto"/>
            <w:bottom w:val="none" w:sz="0" w:space="0" w:color="auto"/>
            <w:right w:val="none" w:sz="0" w:space="0" w:color="auto"/>
          </w:divBdr>
          <w:divsChild>
            <w:div w:id="15597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work/trends/goodwork/covid-impact" TargetMode="External"/><Relationship Id="rId3" Type="http://schemas.openxmlformats.org/officeDocument/2006/relationships/settings" Target="settings.xml"/><Relationship Id="rId7" Type="http://schemas.openxmlformats.org/officeDocument/2006/relationships/hyperlink" Target="https://www.cipd.co.uk/knowledge/fundamentals/relations/eng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chive.acas.org.uk/index.aspx?articleid=2701"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wansea.gov.uk/councilpolicysearch?articleid=19886&amp;q=Performance&amp;searchmethod=ANY&amp;continue=Conti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7</Pages>
  <Words>2064</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Measday</dc:creator>
  <cp:keywords/>
  <dc:description/>
  <cp:lastModifiedBy>Sarah Measday</cp:lastModifiedBy>
  <cp:revision>12</cp:revision>
  <dcterms:created xsi:type="dcterms:W3CDTF">2020-10-19T20:44:00Z</dcterms:created>
  <dcterms:modified xsi:type="dcterms:W3CDTF">2020-10-26T19:49:00Z</dcterms:modified>
</cp:coreProperties>
</file>