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56D5C" w14:textId="63DE2B2C" w:rsidR="000D77D0" w:rsidRPr="00B27B01" w:rsidRDefault="0040791E" w:rsidP="00DD1F3E">
      <w:pPr>
        <w:spacing w:line="360" w:lineRule="auto"/>
        <w:jc w:val="center"/>
        <w:rPr>
          <w:rFonts w:cs="Arial"/>
          <w:b/>
          <w:bCs/>
          <w:i/>
          <w:iCs/>
        </w:rPr>
      </w:pPr>
      <w:r>
        <w:rPr>
          <w:rFonts w:cs="Arial"/>
          <w:b/>
          <w:bCs/>
          <w:i/>
          <w:iCs/>
        </w:rPr>
        <w:t xml:space="preserve">Design Economics </w:t>
      </w:r>
    </w:p>
    <w:p w14:paraId="41A10CAF" w14:textId="77777777" w:rsidR="000D77D0" w:rsidRDefault="000D77D0" w:rsidP="000D77D0">
      <w:pPr>
        <w:spacing w:line="360" w:lineRule="auto"/>
        <w:jc w:val="center"/>
        <w:rPr>
          <w:rFonts w:cs="Arial"/>
          <w:b/>
          <w:bCs/>
          <w:i/>
          <w:iCs/>
        </w:rPr>
      </w:pPr>
    </w:p>
    <w:p w14:paraId="5A705A22" w14:textId="1F01EA05" w:rsidR="000D77D0" w:rsidRDefault="000D77D0" w:rsidP="000D77D0">
      <w:pPr>
        <w:spacing w:line="360" w:lineRule="auto"/>
        <w:jc w:val="center"/>
        <w:rPr>
          <w:rFonts w:cs="Arial"/>
          <w:b/>
          <w:bCs/>
          <w:i/>
          <w:iCs/>
          <w:color w:val="000000" w:themeColor="text1"/>
        </w:rPr>
      </w:pPr>
      <w:r>
        <w:rPr>
          <w:rFonts w:cs="Arial"/>
          <w:b/>
          <w:bCs/>
          <w:i/>
          <w:iCs/>
        </w:rPr>
        <w:t xml:space="preserve">Assignment </w:t>
      </w:r>
      <w:r w:rsidRPr="00634865">
        <w:rPr>
          <w:rFonts w:cs="Arial"/>
          <w:b/>
          <w:bCs/>
          <w:i/>
          <w:iCs/>
          <w:color w:val="000000" w:themeColor="text1"/>
        </w:rPr>
        <w:t xml:space="preserve">No </w:t>
      </w:r>
      <w:r>
        <w:rPr>
          <w:rFonts w:cs="Arial"/>
          <w:b/>
          <w:bCs/>
          <w:i/>
          <w:iCs/>
          <w:color w:val="000000" w:themeColor="text1"/>
        </w:rPr>
        <w:t>1</w:t>
      </w:r>
      <w:r w:rsidRPr="00634865">
        <w:rPr>
          <w:rFonts w:cs="Arial"/>
          <w:b/>
          <w:bCs/>
          <w:i/>
          <w:iCs/>
          <w:color w:val="000000" w:themeColor="text1"/>
        </w:rPr>
        <w:t xml:space="preserve">: </w:t>
      </w:r>
      <w:r w:rsidR="00EF16F9">
        <w:rPr>
          <w:rFonts w:cs="Arial"/>
          <w:b/>
          <w:bCs/>
          <w:i/>
          <w:iCs/>
          <w:color w:val="000000" w:themeColor="text1"/>
        </w:rPr>
        <w:t xml:space="preserve">Preparation of Cost Plan </w:t>
      </w:r>
    </w:p>
    <w:p w14:paraId="1417A982" w14:textId="77777777" w:rsidR="00962686" w:rsidRPr="000C6C80" w:rsidRDefault="00962686" w:rsidP="000D77D0">
      <w:pPr>
        <w:spacing w:line="360" w:lineRule="auto"/>
        <w:jc w:val="center"/>
        <w:rPr>
          <w:rFonts w:cs="Arial"/>
          <w:b/>
          <w:bCs/>
          <w:i/>
          <w:iCs/>
          <w:color w:val="FF0000"/>
        </w:rPr>
      </w:pPr>
    </w:p>
    <w:p w14:paraId="3655D027" w14:textId="72A94183" w:rsidR="000D77D0" w:rsidRDefault="000D77D0" w:rsidP="000D77D0">
      <w:pPr>
        <w:spacing w:line="360" w:lineRule="auto"/>
        <w:jc w:val="center"/>
        <w:rPr>
          <w:rFonts w:cs="Arial"/>
          <w:b/>
          <w:bCs/>
          <w:i/>
          <w:iCs/>
        </w:rPr>
      </w:pPr>
      <w:r>
        <w:rPr>
          <w:rFonts w:cs="Arial"/>
          <w:b/>
          <w:bCs/>
          <w:i/>
          <w:iCs/>
        </w:rPr>
        <w:t xml:space="preserve">Module code: ACBA </w:t>
      </w:r>
      <w:r w:rsidR="0008052D">
        <w:rPr>
          <w:rFonts w:cs="Arial"/>
          <w:b/>
          <w:bCs/>
          <w:i/>
          <w:iCs/>
        </w:rPr>
        <w:t>600</w:t>
      </w:r>
      <w:r w:rsidR="00330F1A">
        <w:rPr>
          <w:rFonts w:cs="Arial"/>
          <w:b/>
          <w:bCs/>
          <w:i/>
          <w:iCs/>
        </w:rPr>
        <w:t>1</w:t>
      </w:r>
    </w:p>
    <w:p w14:paraId="151F3F16" w14:textId="77777777" w:rsidR="000D77D0" w:rsidRDefault="000D77D0" w:rsidP="000D77D0">
      <w:pPr>
        <w:spacing w:line="360" w:lineRule="auto"/>
        <w:rPr>
          <w:rFonts w:cs="Arial"/>
          <w:b/>
          <w:bCs/>
          <w:i/>
          <w:iCs/>
        </w:rPr>
      </w:pPr>
    </w:p>
    <w:p w14:paraId="6AC3FD71" w14:textId="77777777" w:rsidR="000D77D0" w:rsidRDefault="000D77D0" w:rsidP="000D77D0">
      <w:pPr>
        <w:spacing w:line="360" w:lineRule="auto"/>
        <w:rPr>
          <w:rFonts w:cs="Arial"/>
          <w:b/>
          <w:bCs/>
          <w:i/>
          <w:iCs/>
        </w:rPr>
      </w:pPr>
    </w:p>
    <w:p w14:paraId="7BDEB8B4" w14:textId="68919B85" w:rsidR="000D77D0" w:rsidRDefault="000D77D0" w:rsidP="000D77D0">
      <w:pPr>
        <w:spacing w:line="360" w:lineRule="auto"/>
        <w:rPr>
          <w:rFonts w:cs="Arial"/>
          <w:b/>
          <w:bCs/>
          <w:i/>
          <w:iCs/>
        </w:rPr>
      </w:pPr>
    </w:p>
    <w:p w14:paraId="2A60DDBC" w14:textId="093915EB" w:rsidR="000D77D0" w:rsidRDefault="000D77D0" w:rsidP="000D77D0">
      <w:pPr>
        <w:spacing w:line="360" w:lineRule="auto"/>
        <w:rPr>
          <w:rFonts w:cs="Arial"/>
          <w:b/>
          <w:bCs/>
          <w:i/>
          <w:iCs/>
        </w:rPr>
      </w:pPr>
    </w:p>
    <w:p w14:paraId="61273103" w14:textId="77777777" w:rsidR="000D77D0" w:rsidRDefault="000D77D0" w:rsidP="000D77D0">
      <w:pPr>
        <w:spacing w:line="360" w:lineRule="auto"/>
        <w:rPr>
          <w:rFonts w:cs="Arial"/>
          <w:b/>
          <w:bCs/>
          <w:i/>
          <w:iCs/>
        </w:rPr>
      </w:pPr>
    </w:p>
    <w:p w14:paraId="37903760" w14:textId="4AEFEE68" w:rsidR="000D77D0" w:rsidRDefault="000D77D0" w:rsidP="000D77D0">
      <w:pPr>
        <w:spacing w:line="360" w:lineRule="auto"/>
        <w:rPr>
          <w:rFonts w:cs="Arial"/>
          <w:b/>
          <w:bCs/>
          <w:i/>
          <w:iCs/>
        </w:rPr>
      </w:pPr>
    </w:p>
    <w:p w14:paraId="32A93E4F" w14:textId="3349B02A" w:rsidR="000D77D0" w:rsidRDefault="00962686" w:rsidP="000D77D0">
      <w:pPr>
        <w:spacing w:line="360" w:lineRule="auto"/>
        <w:rPr>
          <w:rFonts w:cs="Arial"/>
          <w:b/>
          <w:bCs/>
          <w:i/>
          <w:iCs/>
        </w:rPr>
      </w:pPr>
      <w:r>
        <w:rPr>
          <w:rFonts w:cs="Arial"/>
          <w:b/>
          <w:bCs/>
          <w:i/>
          <w:iCs/>
          <w:noProof/>
        </w:rPr>
        <w:drawing>
          <wp:anchor distT="0" distB="0" distL="114300" distR="114300" simplePos="0" relativeHeight="251659264" behindDoc="0" locked="0" layoutInCell="1" allowOverlap="1" wp14:anchorId="72CD323A" wp14:editId="7E7A2FDF">
            <wp:simplePos x="0" y="0"/>
            <wp:positionH relativeFrom="margin">
              <wp:align>center</wp:align>
            </wp:positionH>
            <wp:positionV relativeFrom="paragraph">
              <wp:posOffset>12700</wp:posOffset>
            </wp:positionV>
            <wp:extent cx="4961255" cy="1628140"/>
            <wp:effectExtent l="0" t="0" r="0" b="0"/>
            <wp:wrapSquare wrapText="bothSides"/>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255" cy="1628140"/>
                    </a:xfrm>
                    <a:prstGeom prst="rect">
                      <a:avLst/>
                    </a:prstGeom>
                  </pic:spPr>
                </pic:pic>
              </a:graphicData>
            </a:graphic>
            <wp14:sizeRelH relativeFrom="page">
              <wp14:pctWidth>0</wp14:pctWidth>
            </wp14:sizeRelH>
            <wp14:sizeRelV relativeFrom="page">
              <wp14:pctHeight>0</wp14:pctHeight>
            </wp14:sizeRelV>
          </wp:anchor>
        </w:drawing>
      </w:r>
    </w:p>
    <w:p w14:paraId="21C82DC6" w14:textId="6E0C5599" w:rsidR="000D77D0" w:rsidRDefault="000D77D0" w:rsidP="000D77D0">
      <w:pPr>
        <w:spacing w:line="360" w:lineRule="auto"/>
        <w:rPr>
          <w:rFonts w:cs="Arial"/>
          <w:b/>
          <w:bCs/>
          <w:i/>
          <w:iCs/>
        </w:rPr>
      </w:pPr>
    </w:p>
    <w:p w14:paraId="1790CCF0" w14:textId="3FBC3BAA" w:rsidR="000D77D0" w:rsidRDefault="000D77D0" w:rsidP="000D77D0">
      <w:pPr>
        <w:spacing w:line="360" w:lineRule="auto"/>
        <w:rPr>
          <w:rFonts w:cs="Arial"/>
          <w:b/>
          <w:bCs/>
          <w:i/>
          <w:iCs/>
        </w:rPr>
      </w:pPr>
    </w:p>
    <w:p w14:paraId="2912DC05" w14:textId="77777777" w:rsidR="000D77D0" w:rsidRDefault="000D77D0" w:rsidP="000D77D0">
      <w:pPr>
        <w:spacing w:line="360" w:lineRule="auto"/>
        <w:rPr>
          <w:rFonts w:cs="Arial"/>
          <w:b/>
          <w:bCs/>
          <w:i/>
          <w:iCs/>
        </w:rPr>
      </w:pPr>
    </w:p>
    <w:p w14:paraId="538F7492" w14:textId="77777777" w:rsidR="000D77D0" w:rsidRDefault="000D77D0" w:rsidP="000D77D0">
      <w:pPr>
        <w:spacing w:line="360" w:lineRule="auto"/>
        <w:rPr>
          <w:rFonts w:cs="Arial"/>
          <w:b/>
          <w:bCs/>
          <w:i/>
          <w:iCs/>
        </w:rPr>
      </w:pPr>
    </w:p>
    <w:p w14:paraId="4177ED31" w14:textId="77777777" w:rsidR="000D77D0" w:rsidRDefault="000D77D0" w:rsidP="000D77D0">
      <w:pPr>
        <w:spacing w:line="360" w:lineRule="auto"/>
        <w:rPr>
          <w:rFonts w:cs="Arial"/>
          <w:b/>
          <w:bCs/>
          <w:i/>
          <w:iCs/>
        </w:rPr>
      </w:pPr>
    </w:p>
    <w:p w14:paraId="30D336B6" w14:textId="77777777" w:rsidR="000D77D0" w:rsidRDefault="000D77D0" w:rsidP="000D77D0">
      <w:pPr>
        <w:spacing w:line="360" w:lineRule="auto"/>
        <w:rPr>
          <w:rFonts w:cs="Arial"/>
          <w:b/>
          <w:bCs/>
          <w:i/>
          <w:iCs/>
        </w:rPr>
      </w:pPr>
    </w:p>
    <w:p w14:paraId="31E6A9A7" w14:textId="5FBF8786" w:rsidR="000D77D0" w:rsidRDefault="000D77D0" w:rsidP="000D77D0">
      <w:pPr>
        <w:spacing w:line="360" w:lineRule="auto"/>
        <w:rPr>
          <w:rFonts w:cs="Arial"/>
          <w:b/>
          <w:bCs/>
          <w:i/>
          <w:iCs/>
        </w:rPr>
      </w:pPr>
    </w:p>
    <w:p w14:paraId="51BF0BCD" w14:textId="1D7679CD" w:rsidR="00962686" w:rsidRDefault="00962686" w:rsidP="000D77D0">
      <w:pPr>
        <w:spacing w:line="360" w:lineRule="auto"/>
        <w:rPr>
          <w:rFonts w:cs="Arial"/>
          <w:b/>
          <w:bCs/>
          <w:i/>
          <w:iCs/>
        </w:rPr>
      </w:pPr>
    </w:p>
    <w:p w14:paraId="652B7CAB" w14:textId="79B8008B" w:rsidR="00962686" w:rsidRDefault="00962686" w:rsidP="000D77D0">
      <w:pPr>
        <w:spacing w:line="360" w:lineRule="auto"/>
        <w:rPr>
          <w:rFonts w:cs="Arial"/>
          <w:b/>
          <w:bCs/>
          <w:i/>
          <w:iCs/>
        </w:rPr>
      </w:pPr>
    </w:p>
    <w:p w14:paraId="22F9C08B" w14:textId="68589EC5" w:rsidR="00962686" w:rsidRDefault="00962686" w:rsidP="000D77D0">
      <w:pPr>
        <w:spacing w:line="360" w:lineRule="auto"/>
        <w:rPr>
          <w:rFonts w:cs="Arial"/>
          <w:b/>
          <w:bCs/>
          <w:i/>
          <w:iCs/>
        </w:rPr>
      </w:pPr>
    </w:p>
    <w:p w14:paraId="2ACFDF68" w14:textId="07EF0377" w:rsidR="00962686" w:rsidRDefault="00962686" w:rsidP="000D77D0">
      <w:pPr>
        <w:spacing w:line="360" w:lineRule="auto"/>
        <w:rPr>
          <w:rFonts w:cs="Arial"/>
          <w:b/>
          <w:bCs/>
          <w:i/>
          <w:iCs/>
        </w:rPr>
      </w:pPr>
    </w:p>
    <w:p w14:paraId="07482BBB" w14:textId="361814F8" w:rsidR="00962686" w:rsidRDefault="00962686" w:rsidP="000D77D0">
      <w:pPr>
        <w:spacing w:line="360" w:lineRule="auto"/>
        <w:rPr>
          <w:rFonts w:cs="Arial"/>
          <w:b/>
          <w:bCs/>
          <w:i/>
          <w:iCs/>
        </w:rPr>
      </w:pPr>
    </w:p>
    <w:p w14:paraId="718CC19A" w14:textId="5DDC94F5" w:rsidR="00962686" w:rsidRDefault="00962686" w:rsidP="000D77D0">
      <w:pPr>
        <w:spacing w:line="360" w:lineRule="auto"/>
        <w:rPr>
          <w:rFonts w:cs="Arial"/>
          <w:b/>
          <w:bCs/>
          <w:i/>
          <w:iCs/>
        </w:rPr>
      </w:pPr>
    </w:p>
    <w:p w14:paraId="3B5598EE" w14:textId="77777777" w:rsidR="000D77D0" w:rsidRDefault="000D77D0" w:rsidP="000D77D0">
      <w:pPr>
        <w:spacing w:line="360" w:lineRule="auto"/>
        <w:jc w:val="center"/>
        <w:rPr>
          <w:rFonts w:cs="Arial"/>
          <w:b/>
          <w:bCs/>
          <w:i/>
          <w:iCs/>
        </w:rPr>
      </w:pPr>
      <w:r>
        <w:rPr>
          <w:rFonts w:cs="Arial"/>
          <w:b/>
          <w:bCs/>
          <w:i/>
          <w:iCs/>
        </w:rPr>
        <w:t>Student: Max James</w:t>
      </w:r>
    </w:p>
    <w:p w14:paraId="5DD8A452" w14:textId="77777777" w:rsidR="000D77D0" w:rsidRDefault="000D77D0" w:rsidP="000D77D0">
      <w:pPr>
        <w:spacing w:line="360" w:lineRule="auto"/>
        <w:jc w:val="center"/>
        <w:rPr>
          <w:rFonts w:cs="Arial"/>
          <w:b/>
          <w:bCs/>
          <w:i/>
          <w:iCs/>
        </w:rPr>
      </w:pPr>
    </w:p>
    <w:p w14:paraId="5B24D107" w14:textId="77777777" w:rsidR="000D77D0" w:rsidRDefault="000D77D0" w:rsidP="000D77D0">
      <w:pPr>
        <w:spacing w:line="360" w:lineRule="auto"/>
        <w:jc w:val="center"/>
        <w:rPr>
          <w:rFonts w:cs="Arial"/>
          <w:b/>
          <w:bCs/>
          <w:i/>
          <w:iCs/>
        </w:rPr>
      </w:pPr>
      <w:r>
        <w:rPr>
          <w:rFonts w:cs="Arial"/>
          <w:b/>
          <w:bCs/>
          <w:i/>
          <w:iCs/>
        </w:rPr>
        <w:t>Student Number: 1900822</w:t>
      </w:r>
    </w:p>
    <w:p w14:paraId="2E73E152" w14:textId="77777777" w:rsidR="000D77D0" w:rsidRDefault="000D77D0" w:rsidP="000D77D0">
      <w:pPr>
        <w:spacing w:line="360" w:lineRule="auto"/>
        <w:jc w:val="center"/>
        <w:rPr>
          <w:rFonts w:cs="Arial"/>
          <w:b/>
          <w:bCs/>
          <w:i/>
          <w:iCs/>
        </w:rPr>
      </w:pPr>
    </w:p>
    <w:p w14:paraId="2E97D038" w14:textId="2BDCA857" w:rsidR="000D77D0" w:rsidRDefault="000D77D0" w:rsidP="000D77D0">
      <w:pPr>
        <w:spacing w:line="360" w:lineRule="auto"/>
        <w:jc w:val="center"/>
        <w:rPr>
          <w:rFonts w:cs="Arial"/>
          <w:b/>
          <w:bCs/>
          <w:i/>
          <w:iCs/>
        </w:rPr>
      </w:pPr>
      <w:r w:rsidRPr="00B27B01">
        <w:rPr>
          <w:rFonts w:cs="Arial"/>
          <w:b/>
          <w:bCs/>
          <w:i/>
          <w:iCs/>
        </w:rPr>
        <w:t xml:space="preserve">Lecturer: </w:t>
      </w:r>
      <w:r w:rsidR="00330F1A">
        <w:rPr>
          <w:rFonts w:cs="Arial"/>
          <w:b/>
          <w:bCs/>
          <w:i/>
          <w:iCs/>
        </w:rPr>
        <w:t xml:space="preserve">Deborah Hughes </w:t>
      </w:r>
      <w:r w:rsidR="005A08B0">
        <w:rPr>
          <w:rFonts w:cs="Arial"/>
          <w:b/>
          <w:bCs/>
          <w:i/>
          <w:iCs/>
        </w:rPr>
        <w:t xml:space="preserve"> </w:t>
      </w:r>
      <w:r>
        <w:rPr>
          <w:rFonts w:cs="Arial"/>
          <w:b/>
          <w:bCs/>
          <w:i/>
          <w:iCs/>
        </w:rPr>
        <w:t xml:space="preserve"> </w:t>
      </w:r>
    </w:p>
    <w:p w14:paraId="33FF4303" w14:textId="0D57155B" w:rsidR="00962686" w:rsidRDefault="00962686" w:rsidP="000D77D0">
      <w:pPr>
        <w:spacing w:line="360" w:lineRule="auto"/>
        <w:jc w:val="center"/>
        <w:rPr>
          <w:rFonts w:cs="Arial"/>
          <w:b/>
          <w:bCs/>
          <w:i/>
          <w:iCs/>
        </w:rPr>
      </w:pPr>
    </w:p>
    <w:p w14:paraId="68B030F8" w14:textId="61FDC2E5" w:rsidR="00267069" w:rsidRDefault="00F835CE" w:rsidP="00267069">
      <w:pPr>
        <w:spacing w:line="360" w:lineRule="auto"/>
        <w:jc w:val="center"/>
        <w:rPr>
          <w:rFonts w:cs="Arial"/>
          <w:b/>
          <w:bCs/>
          <w:i/>
          <w:iCs/>
        </w:rPr>
      </w:pPr>
      <w:r>
        <w:rPr>
          <w:rFonts w:cs="Arial"/>
          <w:b/>
          <w:bCs/>
          <w:i/>
          <w:iCs/>
        </w:rPr>
        <w:t>Word Count</w:t>
      </w:r>
      <w:r w:rsidR="00330F1A">
        <w:rPr>
          <w:rFonts w:cs="Arial"/>
          <w:b/>
          <w:bCs/>
          <w:i/>
          <w:iCs/>
        </w:rPr>
        <w:t>:</w:t>
      </w:r>
      <w:r w:rsidR="00F63E14">
        <w:rPr>
          <w:rFonts w:cs="Arial"/>
          <w:b/>
          <w:bCs/>
          <w:i/>
          <w:iCs/>
        </w:rPr>
        <w:t xml:space="preserve"> 1,415</w:t>
      </w:r>
    </w:p>
    <w:p w14:paraId="40D15DFF" w14:textId="2590718F" w:rsidR="00962686" w:rsidRDefault="00962686" w:rsidP="00267069">
      <w:pPr>
        <w:spacing w:line="360" w:lineRule="auto"/>
        <w:jc w:val="center"/>
        <w:rPr>
          <w:rFonts w:cs="Arial"/>
          <w:b/>
          <w:bCs/>
          <w:i/>
          <w:iCs/>
        </w:rPr>
      </w:pPr>
    </w:p>
    <w:p w14:paraId="35DDE892" w14:textId="54DFA3FF" w:rsidR="00962686" w:rsidRPr="00267069" w:rsidRDefault="00962686" w:rsidP="00267069">
      <w:pPr>
        <w:spacing w:line="360" w:lineRule="auto"/>
        <w:jc w:val="center"/>
        <w:rPr>
          <w:rFonts w:cs="Arial"/>
          <w:b/>
          <w:bCs/>
          <w:i/>
          <w:iCs/>
        </w:rPr>
      </w:pPr>
    </w:p>
    <w:sdt>
      <w:sdtPr>
        <w:rPr>
          <w:rFonts w:ascii="Times New Roman" w:eastAsia="Times New Roman" w:hAnsi="Times New Roman" w:cs="Times New Roman"/>
          <w:b w:val="0"/>
          <w:bCs w:val="0"/>
          <w:color w:val="auto"/>
          <w:sz w:val="24"/>
          <w:szCs w:val="24"/>
          <w:lang w:val="en-GB" w:eastAsia="en-GB"/>
        </w:rPr>
        <w:id w:val="-1443215558"/>
        <w:docPartObj>
          <w:docPartGallery w:val="Table of Contents"/>
          <w:docPartUnique/>
        </w:docPartObj>
      </w:sdtPr>
      <w:sdtEndPr>
        <w:rPr>
          <w:rFonts w:ascii="Arial" w:hAnsi="Arial"/>
          <w:noProof/>
        </w:rPr>
      </w:sdtEndPr>
      <w:sdtContent>
        <w:p w14:paraId="6C7FDFF5" w14:textId="7845ECDF" w:rsidR="00962686" w:rsidRDefault="004C4811" w:rsidP="00962686">
          <w:pPr>
            <w:pStyle w:val="TOCHeading"/>
          </w:pPr>
          <w:r>
            <w:t>Contents</w:t>
          </w:r>
        </w:p>
        <w:p w14:paraId="2D9D2E42" w14:textId="77777777" w:rsidR="00DD1F3E" w:rsidRPr="00DD1F3E" w:rsidRDefault="00DD1F3E" w:rsidP="00DD1F3E">
          <w:pPr>
            <w:rPr>
              <w:lang w:val="en-US" w:eastAsia="en-US"/>
            </w:rPr>
          </w:pPr>
        </w:p>
        <w:p w14:paraId="572155D9" w14:textId="0A34F2C4" w:rsidR="006340DE" w:rsidRDefault="004C4811"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r>
            <w:fldChar w:fldCharType="begin"/>
          </w:r>
          <w:r>
            <w:instrText xml:space="preserve"> TOC \o "1-3" \h \z \u </w:instrText>
          </w:r>
          <w:r>
            <w:fldChar w:fldCharType="separate"/>
          </w:r>
          <w:hyperlink w:anchor="_Toc164867315" w:history="1">
            <w:r w:rsidR="006340DE" w:rsidRPr="00321ACC">
              <w:rPr>
                <w:rStyle w:val="Hyperlink"/>
                <w:noProof/>
              </w:rPr>
              <w:t>Introduction</w:t>
            </w:r>
            <w:r w:rsidR="006340DE">
              <w:rPr>
                <w:noProof/>
                <w:webHidden/>
              </w:rPr>
              <w:tab/>
            </w:r>
            <w:r w:rsidR="006340DE">
              <w:rPr>
                <w:noProof/>
                <w:webHidden/>
              </w:rPr>
              <w:fldChar w:fldCharType="begin"/>
            </w:r>
            <w:r w:rsidR="006340DE">
              <w:rPr>
                <w:noProof/>
                <w:webHidden/>
              </w:rPr>
              <w:instrText xml:space="preserve"> PAGEREF _Toc164867315 \h </w:instrText>
            </w:r>
            <w:r w:rsidR="006340DE">
              <w:rPr>
                <w:noProof/>
                <w:webHidden/>
              </w:rPr>
            </w:r>
            <w:r w:rsidR="006340DE">
              <w:rPr>
                <w:noProof/>
                <w:webHidden/>
              </w:rPr>
              <w:fldChar w:fldCharType="separate"/>
            </w:r>
            <w:r w:rsidR="006340DE">
              <w:rPr>
                <w:noProof/>
                <w:webHidden/>
              </w:rPr>
              <w:t>3</w:t>
            </w:r>
            <w:r w:rsidR="006340DE">
              <w:rPr>
                <w:noProof/>
                <w:webHidden/>
              </w:rPr>
              <w:fldChar w:fldCharType="end"/>
            </w:r>
          </w:hyperlink>
        </w:p>
        <w:p w14:paraId="34E74E95" w14:textId="58DB9F29" w:rsidR="006340DE" w:rsidRDefault="00F63E14" w:rsidP="006340DE">
          <w:pPr>
            <w:pStyle w:val="TOC1"/>
            <w:tabs>
              <w:tab w:val="left" w:pos="720"/>
              <w:tab w:val="right" w:leader="dot" w:pos="9016"/>
            </w:tabs>
            <w:spacing w:line="360" w:lineRule="auto"/>
            <w:rPr>
              <w:rFonts w:eastAsiaTheme="minorEastAsia" w:cstheme="minorBidi"/>
              <w:b w:val="0"/>
              <w:bCs w:val="0"/>
              <w:i w:val="0"/>
              <w:iCs w:val="0"/>
              <w:noProof/>
              <w:kern w:val="2"/>
              <w14:ligatures w14:val="standardContextual"/>
            </w:rPr>
          </w:pPr>
          <w:hyperlink w:anchor="_Toc164867316" w:history="1">
            <w:r w:rsidR="006340DE">
              <w:rPr>
                <w:rStyle w:val="Hyperlink"/>
                <w:noProof/>
              </w:rPr>
              <w:t>Client Report</w:t>
            </w:r>
            <w:r w:rsidR="006340DE">
              <w:rPr>
                <w:noProof/>
                <w:webHidden/>
              </w:rPr>
              <w:tab/>
            </w:r>
            <w:r w:rsidR="006340DE">
              <w:rPr>
                <w:noProof/>
                <w:webHidden/>
              </w:rPr>
              <w:fldChar w:fldCharType="begin"/>
            </w:r>
            <w:r w:rsidR="006340DE">
              <w:rPr>
                <w:noProof/>
                <w:webHidden/>
              </w:rPr>
              <w:instrText xml:space="preserve"> PAGEREF _Toc164867316 \h </w:instrText>
            </w:r>
            <w:r w:rsidR="006340DE">
              <w:rPr>
                <w:noProof/>
                <w:webHidden/>
              </w:rPr>
            </w:r>
            <w:r w:rsidR="006340DE">
              <w:rPr>
                <w:noProof/>
                <w:webHidden/>
              </w:rPr>
              <w:fldChar w:fldCharType="separate"/>
            </w:r>
            <w:r w:rsidR="006340DE">
              <w:rPr>
                <w:noProof/>
                <w:webHidden/>
              </w:rPr>
              <w:t>6</w:t>
            </w:r>
            <w:r w:rsidR="006340DE">
              <w:rPr>
                <w:noProof/>
                <w:webHidden/>
              </w:rPr>
              <w:fldChar w:fldCharType="end"/>
            </w:r>
          </w:hyperlink>
        </w:p>
        <w:p w14:paraId="267BFB42" w14:textId="1A52BBA6"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24" w:history="1">
            <w:r w:rsidR="006340DE" w:rsidRPr="00321ACC">
              <w:rPr>
                <w:rStyle w:val="Hyperlink"/>
                <w:noProof/>
              </w:rPr>
              <w:t>Reference List</w:t>
            </w:r>
            <w:r w:rsidR="006340DE">
              <w:rPr>
                <w:noProof/>
                <w:webHidden/>
              </w:rPr>
              <w:tab/>
            </w:r>
            <w:r w:rsidR="006340DE">
              <w:rPr>
                <w:noProof/>
                <w:webHidden/>
              </w:rPr>
              <w:fldChar w:fldCharType="begin"/>
            </w:r>
            <w:r w:rsidR="006340DE">
              <w:rPr>
                <w:noProof/>
                <w:webHidden/>
              </w:rPr>
              <w:instrText xml:space="preserve"> PAGEREF _Toc164867324 \h </w:instrText>
            </w:r>
            <w:r w:rsidR="006340DE">
              <w:rPr>
                <w:noProof/>
                <w:webHidden/>
              </w:rPr>
            </w:r>
            <w:r w:rsidR="006340DE">
              <w:rPr>
                <w:noProof/>
                <w:webHidden/>
              </w:rPr>
              <w:fldChar w:fldCharType="separate"/>
            </w:r>
            <w:r w:rsidR="006340DE">
              <w:rPr>
                <w:noProof/>
                <w:webHidden/>
              </w:rPr>
              <w:t>16</w:t>
            </w:r>
            <w:r w:rsidR="006340DE">
              <w:rPr>
                <w:noProof/>
                <w:webHidden/>
              </w:rPr>
              <w:fldChar w:fldCharType="end"/>
            </w:r>
          </w:hyperlink>
        </w:p>
        <w:p w14:paraId="7D62CE77" w14:textId="31CB9AA8"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25" w:history="1">
            <w:r w:rsidR="006340DE" w:rsidRPr="00321ACC">
              <w:rPr>
                <w:rStyle w:val="Hyperlink"/>
                <w:rFonts w:cs="Arial"/>
                <w:noProof/>
              </w:rPr>
              <w:t>APPENDICIES</w:t>
            </w:r>
            <w:r w:rsidR="006340DE">
              <w:rPr>
                <w:noProof/>
                <w:webHidden/>
              </w:rPr>
              <w:tab/>
            </w:r>
            <w:r w:rsidR="006340DE">
              <w:rPr>
                <w:noProof/>
                <w:webHidden/>
              </w:rPr>
              <w:fldChar w:fldCharType="begin"/>
            </w:r>
            <w:r w:rsidR="006340DE">
              <w:rPr>
                <w:noProof/>
                <w:webHidden/>
              </w:rPr>
              <w:instrText xml:space="preserve"> PAGEREF _Toc164867325 \h </w:instrText>
            </w:r>
            <w:r w:rsidR="006340DE">
              <w:rPr>
                <w:noProof/>
                <w:webHidden/>
              </w:rPr>
            </w:r>
            <w:r w:rsidR="006340DE">
              <w:rPr>
                <w:noProof/>
                <w:webHidden/>
              </w:rPr>
              <w:fldChar w:fldCharType="separate"/>
            </w:r>
            <w:r w:rsidR="006340DE">
              <w:rPr>
                <w:noProof/>
                <w:webHidden/>
              </w:rPr>
              <w:t>17</w:t>
            </w:r>
            <w:r w:rsidR="006340DE">
              <w:rPr>
                <w:noProof/>
                <w:webHidden/>
              </w:rPr>
              <w:fldChar w:fldCharType="end"/>
            </w:r>
          </w:hyperlink>
        </w:p>
        <w:p w14:paraId="5297B3F9" w14:textId="38B0BB2C"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26" w:history="1">
            <w:r w:rsidR="006340DE" w:rsidRPr="00321ACC">
              <w:rPr>
                <w:rStyle w:val="Hyperlink"/>
                <w:rFonts w:cs="Arial"/>
                <w:noProof/>
              </w:rPr>
              <w:t>Appendix 1 – Site Elevation to Dockside – External Finishes Take Off</w:t>
            </w:r>
            <w:r w:rsidR="006340DE">
              <w:rPr>
                <w:noProof/>
                <w:webHidden/>
              </w:rPr>
              <w:tab/>
            </w:r>
            <w:r w:rsidR="006340DE">
              <w:rPr>
                <w:noProof/>
                <w:webHidden/>
              </w:rPr>
              <w:fldChar w:fldCharType="begin"/>
            </w:r>
            <w:r w:rsidR="006340DE">
              <w:rPr>
                <w:noProof/>
                <w:webHidden/>
              </w:rPr>
              <w:instrText xml:space="preserve"> PAGEREF _Toc164867326 \h </w:instrText>
            </w:r>
            <w:r w:rsidR="006340DE">
              <w:rPr>
                <w:noProof/>
                <w:webHidden/>
              </w:rPr>
            </w:r>
            <w:r w:rsidR="006340DE">
              <w:rPr>
                <w:noProof/>
                <w:webHidden/>
              </w:rPr>
              <w:fldChar w:fldCharType="separate"/>
            </w:r>
            <w:r w:rsidR="006340DE">
              <w:rPr>
                <w:noProof/>
                <w:webHidden/>
              </w:rPr>
              <w:t>17</w:t>
            </w:r>
            <w:r w:rsidR="006340DE">
              <w:rPr>
                <w:noProof/>
                <w:webHidden/>
              </w:rPr>
              <w:fldChar w:fldCharType="end"/>
            </w:r>
          </w:hyperlink>
        </w:p>
        <w:p w14:paraId="20E04454" w14:textId="6F03F917"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27" w:history="1">
            <w:r w:rsidR="006340DE" w:rsidRPr="00321ACC">
              <w:rPr>
                <w:rStyle w:val="Hyperlink"/>
                <w:rFonts w:cs="Arial"/>
                <w:noProof/>
              </w:rPr>
              <w:t>Appendix 2 – Site Elevation to Langdon Road – External Finishes Take Off</w:t>
            </w:r>
            <w:r w:rsidR="006340DE">
              <w:rPr>
                <w:noProof/>
                <w:webHidden/>
              </w:rPr>
              <w:tab/>
            </w:r>
            <w:r w:rsidR="006340DE">
              <w:rPr>
                <w:noProof/>
                <w:webHidden/>
              </w:rPr>
              <w:fldChar w:fldCharType="begin"/>
            </w:r>
            <w:r w:rsidR="006340DE">
              <w:rPr>
                <w:noProof/>
                <w:webHidden/>
              </w:rPr>
              <w:instrText xml:space="preserve"> PAGEREF _Toc164867327 \h </w:instrText>
            </w:r>
            <w:r w:rsidR="006340DE">
              <w:rPr>
                <w:noProof/>
                <w:webHidden/>
              </w:rPr>
            </w:r>
            <w:r w:rsidR="006340DE">
              <w:rPr>
                <w:noProof/>
                <w:webHidden/>
              </w:rPr>
              <w:fldChar w:fldCharType="separate"/>
            </w:r>
            <w:r w:rsidR="006340DE">
              <w:rPr>
                <w:noProof/>
                <w:webHidden/>
              </w:rPr>
              <w:t>18</w:t>
            </w:r>
            <w:r w:rsidR="006340DE">
              <w:rPr>
                <w:noProof/>
                <w:webHidden/>
              </w:rPr>
              <w:fldChar w:fldCharType="end"/>
            </w:r>
          </w:hyperlink>
        </w:p>
        <w:p w14:paraId="56AA216E" w14:textId="0CC8F75A"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28" w:history="1">
            <w:r w:rsidR="006340DE" w:rsidRPr="00321ACC">
              <w:rPr>
                <w:rStyle w:val="Hyperlink"/>
                <w:rFonts w:cs="Arial"/>
                <w:noProof/>
              </w:rPr>
              <w:t>Appendix 3 – Site Elevation to Plot – External Finishes Take Off</w:t>
            </w:r>
            <w:r w:rsidR="006340DE">
              <w:rPr>
                <w:noProof/>
                <w:webHidden/>
              </w:rPr>
              <w:tab/>
            </w:r>
            <w:r w:rsidR="006340DE">
              <w:rPr>
                <w:noProof/>
                <w:webHidden/>
              </w:rPr>
              <w:fldChar w:fldCharType="begin"/>
            </w:r>
            <w:r w:rsidR="006340DE">
              <w:rPr>
                <w:noProof/>
                <w:webHidden/>
              </w:rPr>
              <w:instrText xml:space="preserve"> PAGEREF _Toc164867328 \h </w:instrText>
            </w:r>
            <w:r w:rsidR="006340DE">
              <w:rPr>
                <w:noProof/>
                <w:webHidden/>
              </w:rPr>
            </w:r>
            <w:r w:rsidR="006340DE">
              <w:rPr>
                <w:noProof/>
                <w:webHidden/>
              </w:rPr>
              <w:fldChar w:fldCharType="separate"/>
            </w:r>
            <w:r w:rsidR="006340DE">
              <w:rPr>
                <w:noProof/>
                <w:webHidden/>
              </w:rPr>
              <w:t>19</w:t>
            </w:r>
            <w:r w:rsidR="006340DE">
              <w:rPr>
                <w:noProof/>
                <w:webHidden/>
              </w:rPr>
              <w:fldChar w:fldCharType="end"/>
            </w:r>
          </w:hyperlink>
        </w:p>
        <w:p w14:paraId="57D16DC6" w14:textId="31854A63"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29" w:history="1">
            <w:r w:rsidR="006340DE" w:rsidRPr="00321ACC">
              <w:rPr>
                <w:rStyle w:val="Hyperlink"/>
                <w:rFonts w:cs="Arial"/>
                <w:noProof/>
              </w:rPr>
              <w:t>Appendix 4 – Site Elevation to Plaza – External Finishes Take Off</w:t>
            </w:r>
            <w:r w:rsidR="006340DE">
              <w:rPr>
                <w:noProof/>
                <w:webHidden/>
              </w:rPr>
              <w:tab/>
            </w:r>
            <w:r w:rsidR="006340DE">
              <w:rPr>
                <w:noProof/>
                <w:webHidden/>
              </w:rPr>
              <w:fldChar w:fldCharType="begin"/>
            </w:r>
            <w:r w:rsidR="006340DE">
              <w:rPr>
                <w:noProof/>
                <w:webHidden/>
              </w:rPr>
              <w:instrText xml:space="preserve"> PAGEREF _Toc164867329 \h </w:instrText>
            </w:r>
            <w:r w:rsidR="006340DE">
              <w:rPr>
                <w:noProof/>
                <w:webHidden/>
              </w:rPr>
            </w:r>
            <w:r w:rsidR="006340DE">
              <w:rPr>
                <w:noProof/>
                <w:webHidden/>
              </w:rPr>
              <w:fldChar w:fldCharType="separate"/>
            </w:r>
            <w:r w:rsidR="006340DE">
              <w:rPr>
                <w:noProof/>
                <w:webHidden/>
              </w:rPr>
              <w:t>20</w:t>
            </w:r>
            <w:r w:rsidR="006340DE">
              <w:rPr>
                <w:noProof/>
                <w:webHidden/>
              </w:rPr>
              <w:fldChar w:fldCharType="end"/>
            </w:r>
          </w:hyperlink>
        </w:p>
        <w:p w14:paraId="186D2597" w14:textId="2AE0D466"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30" w:history="1">
            <w:r w:rsidR="006340DE" w:rsidRPr="00321ACC">
              <w:rPr>
                <w:rStyle w:val="Hyperlink"/>
                <w:rFonts w:cs="Arial"/>
                <w:noProof/>
              </w:rPr>
              <w:t>Appendix 5 – Internal Dood Schedule Take Off – Ground Floor</w:t>
            </w:r>
            <w:r w:rsidR="006340DE">
              <w:rPr>
                <w:noProof/>
                <w:webHidden/>
              </w:rPr>
              <w:tab/>
            </w:r>
            <w:r w:rsidR="006340DE">
              <w:rPr>
                <w:noProof/>
                <w:webHidden/>
              </w:rPr>
              <w:fldChar w:fldCharType="begin"/>
            </w:r>
            <w:r w:rsidR="006340DE">
              <w:rPr>
                <w:noProof/>
                <w:webHidden/>
              </w:rPr>
              <w:instrText xml:space="preserve"> PAGEREF _Toc164867330 \h </w:instrText>
            </w:r>
            <w:r w:rsidR="006340DE">
              <w:rPr>
                <w:noProof/>
                <w:webHidden/>
              </w:rPr>
            </w:r>
            <w:r w:rsidR="006340DE">
              <w:rPr>
                <w:noProof/>
                <w:webHidden/>
              </w:rPr>
              <w:fldChar w:fldCharType="separate"/>
            </w:r>
            <w:r w:rsidR="006340DE">
              <w:rPr>
                <w:noProof/>
                <w:webHidden/>
              </w:rPr>
              <w:t>21</w:t>
            </w:r>
            <w:r w:rsidR="006340DE">
              <w:rPr>
                <w:noProof/>
                <w:webHidden/>
              </w:rPr>
              <w:fldChar w:fldCharType="end"/>
            </w:r>
          </w:hyperlink>
        </w:p>
        <w:p w14:paraId="2E47D179" w14:textId="2E41BC9D"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31" w:history="1">
            <w:r w:rsidR="006340DE" w:rsidRPr="00321ACC">
              <w:rPr>
                <w:rStyle w:val="Hyperlink"/>
                <w:rFonts w:cs="Arial"/>
                <w:noProof/>
              </w:rPr>
              <w:t>Appendix 6 – Internal Dood Schedule Take Off – First Floor</w:t>
            </w:r>
            <w:r w:rsidR="006340DE">
              <w:rPr>
                <w:noProof/>
                <w:webHidden/>
              </w:rPr>
              <w:tab/>
            </w:r>
            <w:r w:rsidR="006340DE">
              <w:rPr>
                <w:noProof/>
                <w:webHidden/>
              </w:rPr>
              <w:fldChar w:fldCharType="begin"/>
            </w:r>
            <w:r w:rsidR="006340DE">
              <w:rPr>
                <w:noProof/>
                <w:webHidden/>
              </w:rPr>
              <w:instrText xml:space="preserve"> PAGEREF _Toc164867331 \h </w:instrText>
            </w:r>
            <w:r w:rsidR="006340DE">
              <w:rPr>
                <w:noProof/>
                <w:webHidden/>
              </w:rPr>
            </w:r>
            <w:r w:rsidR="006340DE">
              <w:rPr>
                <w:noProof/>
                <w:webHidden/>
              </w:rPr>
              <w:fldChar w:fldCharType="separate"/>
            </w:r>
            <w:r w:rsidR="006340DE">
              <w:rPr>
                <w:noProof/>
                <w:webHidden/>
              </w:rPr>
              <w:t>22</w:t>
            </w:r>
            <w:r w:rsidR="006340DE">
              <w:rPr>
                <w:noProof/>
                <w:webHidden/>
              </w:rPr>
              <w:fldChar w:fldCharType="end"/>
            </w:r>
          </w:hyperlink>
        </w:p>
        <w:p w14:paraId="143BCA9A" w14:textId="5658DE47"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32" w:history="1">
            <w:r w:rsidR="006340DE" w:rsidRPr="00321ACC">
              <w:rPr>
                <w:rStyle w:val="Hyperlink"/>
                <w:rFonts w:cs="Arial"/>
                <w:noProof/>
              </w:rPr>
              <w:t>Appendix 7 – Internal Dood Schedule Take Off – Second Floor</w:t>
            </w:r>
            <w:r w:rsidR="006340DE">
              <w:rPr>
                <w:noProof/>
                <w:webHidden/>
              </w:rPr>
              <w:tab/>
            </w:r>
            <w:r w:rsidR="006340DE">
              <w:rPr>
                <w:noProof/>
                <w:webHidden/>
              </w:rPr>
              <w:fldChar w:fldCharType="begin"/>
            </w:r>
            <w:r w:rsidR="006340DE">
              <w:rPr>
                <w:noProof/>
                <w:webHidden/>
              </w:rPr>
              <w:instrText xml:space="preserve"> PAGEREF _Toc164867332 \h </w:instrText>
            </w:r>
            <w:r w:rsidR="006340DE">
              <w:rPr>
                <w:noProof/>
                <w:webHidden/>
              </w:rPr>
            </w:r>
            <w:r w:rsidR="006340DE">
              <w:rPr>
                <w:noProof/>
                <w:webHidden/>
              </w:rPr>
              <w:fldChar w:fldCharType="separate"/>
            </w:r>
            <w:r w:rsidR="006340DE">
              <w:rPr>
                <w:noProof/>
                <w:webHidden/>
              </w:rPr>
              <w:t>23</w:t>
            </w:r>
            <w:r w:rsidR="006340DE">
              <w:rPr>
                <w:noProof/>
                <w:webHidden/>
              </w:rPr>
              <w:fldChar w:fldCharType="end"/>
            </w:r>
          </w:hyperlink>
        </w:p>
        <w:p w14:paraId="54D83FE6" w14:textId="7F484194"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33" w:history="1">
            <w:r w:rsidR="006340DE" w:rsidRPr="00321ACC">
              <w:rPr>
                <w:rStyle w:val="Hyperlink"/>
                <w:rFonts w:cs="Arial"/>
                <w:noProof/>
              </w:rPr>
              <w:t>Appendix 8 – Internal Dood Schedule Take Off – Third Floor</w:t>
            </w:r>
            <w:r w:rsidR="006340DE">
              <w:rPr>
                <w:noProof/>
                <w:webHidden/>
              </w:rPr>
              <w:tab/>
            </w:r>
            <w:r w:rsidR="006340DE">
              <w:rPr>
                <w:noProof/>
                <w:webHidden/>
              </w:rPr>
              <w:fldChar w:fldCharType="begin"/>
            </w:r>
            <w:r w:rsidR="006340DE">
              <w:rPr>
                <w:noProof/>
                <w:webHidden/>
              </w:rPr>
              <w:instrText xml:space="preserve"> PAGEREF _Toc164867333 \h </w:instrText>
            </w:r>
            <w:r w:rsidR="006340DE">
              <w:rPr>
                <w:noProof/>
                <w:webHidden/>
              </w:rPr>
            </w:r>
            <w:r w:rsidR="006340DE">
              <w:rPr>
                <w:noProof/>
                <w:webHidden/>
              </w:rPr>
              <w:fldChar w:fldCharType="separate"/>
            </w:r>
            <w:r w:rsidR="006340DE">
              <w:rPr>
                <w:noProof/>
                <w:webHidden/>
              </w:rPr>
              <w:t>24</w:t>
            </w:r>
            <w:r w:rsidR="006340DE">
              <w:rPr>
                <w:noProof/>
                <w:webHidden/>
              </w:rPr>
              <w:fldChar w:fldCharType="end"/>
            </w:r>
          </w:hyperlink>
        </w:p>
        <w:p w14:paraId="07183F1D" w14:textId="12DC78CD"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34" w:history="1">
            <w:r w:rsidR="006340DE" w:rsidRPr="00321ACC">
              <w:rPr>
                <w:rStyle w:val="Hyperlink"/>
                <w:rFonts w:cs="Arial"/>
                <w:noProof/>
              </w:rPr>
              <w:t>Appendix 9 – Internal Dood Schedule Take Off – Fourth Floor</w:t>
            </w:r>
            <w:r w:rsidR="006340DE">
              <w:rPr>
                <w:noProof/>
                <w:webHidden/>
              </w:rPr>
              <w:tab/>
            </w:r>
            <w:r w:rsidR="006340DE">
              <w:rPr>
                <w:noProof/>
                <w:webHidden/>
              </w:rPr>
              <w:fldChar w:fldCharType="begin"/>
            </w:r>
            <w:r w:rsidR="006340DE">
              <w:rPr>
                <w:noProof/>
                <w:webHidden/>
              </w:rPr>
              <w:instrText xml:space="preserve"> PAGEREF _Toc164867334 \h </w:instrText>
            </w:r>
            <w:r w:rsidR="006340DE">
              <w:rPr>
                <w:noProof/>
                <w:webHidden/>
              </w:rPr>
            </w:r>
            <w:r w:rsidR="006340DE">
              <w:rPr>
                <w:noProof/>
                <w:webHidden/>
              </w:rPr>
              <w:fldChar w:fldCharType="separate"/>
            </w:r>
            <w:r w:rsidR="006340DE">
              <w:rPr>
                <w:noProof/>
                <w:webHidden/>
              </w:rPr>
              <w:t>25</w:t>
            </w:r>
            <w:r w:rsidR="006340DE">
              <w:rPr>
                <w:noProof/>
                <w:webHidden/>
              </w:rPr>
              <w:fldChar w:fldCharType="end"/>
            </w:r>
          </w:hyperlink>
        </w:p>
        <w:p w14:paraId="4839E5DF" w14:textId="43E17D5B"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35" w:history="1">
            <w:r w:rsidR="006340DE" w:rsidRPr="00321ACC">
              <w:rPr>
                <w:rStyle w:val="Hyperlink"/>
                <w:rFonts w:cs="Arial"/>
                <w:noProof/>
              </w:rPr>
              <w:t>Appendix 10 – Internal Dood Schedule Take Off – Fifth</w:t>
            </w:r>
            <w:r w:rsidR="006340DE">
              <w:rPr>
                <w:noProof/>
                <w:webHidden/>
              </w:rPr>
              <w:tab/>
            </w:r>
            <w:r w:rsidR="006340DE">
              <w:rPr>
                <w:noProof/>
                <w:webHidden/>
              </w:rPr>
              <w:fldChar w:fldCharType="begin"/>
            </w:r>
            <w:r w:rsidR="006340DE">
              <w:rPr>
                <w:noProof/>
                <w:webHidden/>
              </w:rPr>
              <w:instrText xml:space="preserve"> PAGEREF _Toc164867335 \h </w:instrText>
            </w:r>
            <w:r w:rsidR="006340DE">
              <w:rPr>
                <w:noProof/>
                <w:webHidden/>
              </w:rPr>
            </w:r>
            <w:r w:rsidR="006340DE">
              <w:rPr>
                <w:noProof/>
                <w:webHidden/>
              </w:rPr>
              <w:fldChar w:fldCharType="separate"/>
            </w:r>
            <w:r w:rsidR="006340DE">
              <w:rPr>
                <w:noProof/>
                <w:webHidden/>
              </w:rPr>
              <w:t>26</w:t>
            </w:r>
            <w:r w:rsidR="006340DE">
              <w:rPr>
                <w:noProof/>
                <w:webHidden/>
              </w:rPr>
              <w:fldChar w:fldCharType="end"/>
            </w:r>
          </w:hyperlink>
        </w:p>
        <w:p w14:paraId="70346789" w14:textId="4962EDDC"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36" w:history="1">
            <w:r w:rsidR="006340DE" w:rsidRPr="00321ACC">
              <w:rPr>
                <w:rStyle w:val="Hyperlink"/>
                <w:rFonts w:cs="Arial"/>
                <w:noProof/>
              </w:rPr>
              <w:t>Appendix 11 – Overall GIFA</w:t>
            </w:r>
            <w:r w:rsidR="006340DE">
              <w:rPr>
                <w:noProof/>
                <w:webHidden/>
              </w:rPr>
              <w:tab/>
            </w:r>
            <w:r w:rsidR="006340DE">
              <w:rPr>
                <w:noProof/>
                <w:webHidden/>
              </w:rPr>
              <w:fldChar w:fldCharType="begin"/>
            </w:r>
            <w:r w:rsidR="006340DE">
              <w:rPr>
                <w:noProof/>
                <w:webHidden/>
              </w:rPr>
              <w:instrText xml:space="preserve"> PAGEREF _Toc164867336 \h </w:instrText>
            </w:r>
            <w:r w:rsidR="006340DE">
              <w:rPr>
                <w:noProof/>
                <w:webHidden/>
              </w:rPr>
            </w:r>
            <w:r w:rsidR="006340DE">
              <w:rPr>
                <w:noProof/>
                <w:webHidden/>
              </w:rPr>
              <w:fldChar w:fldCharType="separate"/>
            </w:r>
            <w:r w:rsidR="006340DE">
              <w:rPr>
                <w:noProof/>
                <w:webHidden/>
              </w:rPr>
              <w:t>27</w:t>
            </w:r>
            <w:r w:rsidR="006340DE">
              <w:rPr>
                <w:noProof/>
                <w:webHidden/>
              </w:rPr>
              <w:fldChar w:fldCharType="end"/>
            </w:r>
          </w:hyperlink>
        </w:p>
        <w:p w14:paraId="2D473A88" w14:textId="2574F692" w:rsidR="004C4811" w:rsidRDefault="004C4811" w:rsidP="006340DE">
          <w:pPr>
            <w:spacing w:line="360" w:lineRule="auto"/>
          </w:pPr>
          <w:r>
            <w:rPr>
              <w:b/>
              <w:bCs/>
              <w:noProof/>
            </w:rPr>
            <w:fldChar w:fldCharType="end"/>
          </w:r>
        </w:p>
      </w:sdtContent>
    </w:sdt>
    <w:p w14:paraId="73CFE323" w14:textId="77777777" w:rsidR="00330F1A" w:rsidRDefault="00330F1A">
      <w:r>
        <w:br w:type="page"/>
      </w:r>
    </w:p>
    <w:p w14:paraId="0949B360" w14:textId="77777777" w:rsidR="00330F1A" w:rsidRDefault="00330F1A" w:rsidP="00330F1A">
      <w:pPr>
        <w:pStyle w:val="Heading1"/>
        <w:spacing w:line="360" w:lineRule="auto"/>
      </w:pPr>
      <w:bookmarkStart w:id="0" w:name="_Toc157087973"/>
      <w:bookmarkStart w:id="1" w:name="_Toc164867315"/>
      <w:bookmarkStart w:id="2" w:name="_Toc164867373"/>
      <w:r w:rsidRPr="00BA3271">
        <w:lastRenderedPageBreak/>
        <w:t>I</w:t>
      </w:r>
      <w:r>
        <w:t>ntroduction</w:t>
      </w:r>
      <w:bookmarkEnd w:id="0"/>
      <w:bookmarkEnd w:id="1"/>
      <w:bookmarkEnd w:id="2"/>
    </w:p>
    <w:p w14:paraId="063489F4" w14:textId="1D803D38" w:rsidR="00BF5AFC" w:rsidRPr="00550457" w:rsidRDefault="00BF5AFC" w:rsidP="00B600E4">
      <w:pPr>
        <w:spacing w:line="360" w:lineRule="auto"/>
        <w:jc w:val="both"/>
        <w:rPr>
          <w:rFonts w:cs="Arial"/>
        </w:rPr>
      </w:pPr>
      <w:r w:rsidRPr="00550457">
        <w:rPr>
          <w:rFonts w:cs="Arial"/>
        </w:rPr>
        <w:t xml:space="preserve">The contents of this assignment will contain </w:t>
      </w:r>
      <w:r w:rsidR="0019357B" w:rsidRPr="00550457">
        <w:rPr>
          <w:rFonts w:cs="Arial"/>
        </w:rPr>
        <w:t>an</w:t>
      </w:r>
      <w:r w:rsidRPr="00550457">
        <w:rPr>
          <w:rFonts w:cs="Arial"/>
        </w:rPr>
        <w:t xml:space="preserve"> elemental cost plan, utilising the </w:t>
      </w:r>
      <w:r w:rsidR="00550457" w:rsidRPr="00550457">
        <w:rPr>
          <w:rFonts w:cs="Arial"/>
        </w:rPr>
        <w:t>procedures</w:t>
      </w:r>
      <w:r w:rsidRPr="00550457">
        <w:rPr>
          <w:rFonts w:cs="Arial"/>
        </w:rPr>
        <w:t xml:space="preserve"> set out within New Rules of Measurement 1 </w:t>
      </w:r>
      <w:sdt>
        <w:sdtPr>
          <w:rPr>
            <w:rFonts w:cs="Arial"/>
          </w:rPr>
          <w:id w:val="-39602536"/>
          <w:citation/>
        </w:sdtPr>
        <w:sdtEndPr/>
        <w:sdtContent>
          <w:r w:rsidR="00550457" w:rsidRPr="00550457">
            <w:rPr>
              <w:rFonts w:cs="Arial"/>
            </w:rPr>
            <w:fldChar w:fldCharType="begin"/>
          </w:r>
          <w:r w:rsidR="00550457" w:rsidRPr="00550457">
            <w:rPr>
              <w:rFonts w:cs="Arial"/>
            </w:rPr>
            <w:instrText xml:space="preserve"> CITATION RIC21 \l 2057 </w:instrText>
          </w:r>
          <w:r w:rsidR="00550457" w:rsidRPr="00550457">
            <w:rPr>
              <w:rFonts w:cs="Arial"/>
            </w:rPr>
            <w:fldChar w:fldCharType="separate"/>
          </w:r>
          <w:r w:rsidR="00880E1C" w:rsidRPr="00880E1C">
            <w:rPr>
              <w:rFonts w:cs="Arial"/>
              <w:noProof/>
            </w:rPr>
            <w:t>(RICS, 2021)</w:t>
          </w:r>
          <w:r w:rsidR="00550457" w:rsidRPr="00550457">
            <w:rPr>
              <w:rFonts w:cs="Arial"/>
            </w:rPr>
            <w:fldChar w:fldCharType="end"/>
          </w:r>
        </w:sdtContent>
      </w:sdt>
      <w:r w:rsidR="00550457" w:rsidRPr="00550457">
        <w:rPr>
          <w:rFonts w:cs="Arial"/>
        </w:rPr>
        <w:t xml:space="preserve">. </w:t>
      </w:r>
      <w:r w:rsidR="00F84ADF">
        <w:rPr>
          <w:rFonts w:cs="Arial"/>
        </w:rPr>
        <w:t xml:space="preserve">The elemental cost plan has been created by </w:t>
      </w:r>
      <w:r w:rsidR="0087407C">
        <w:rPr>
          <w:rFonts w:cs="Arial"/>
        </w:rPr>
        <w:t>utilising</w:t>
      </w:r>
      <w:r w:rsidR="00F84ADF">
        <w:rPr>
          <w:rFonts w:cs="Arial"/>
        </w:rPr>
        <w:t xml:space="preserve"> drawings submitted on the planning portal, to which various assumptions and </w:t>
      </w:r>
      <w:r w:rsidR="0087407C">
        <w:rPr>
          <w:rFonts w:cs="Arial"/>
        </w:rPr>
        <w:t>exclusions</w:t>
      </w:r>
      <w:r w:rsidR="00F84ADF">
        <w:rPr>
          <w:rFonts w:cs="Arial"/>
        </w:rPr>
        <w:t xml:space="preserve"> have been made. As part of the submission</w:t>
      </w:r>
      <w:r w:rsidR="0087407C">
        <w:rPr>
          <w:rFonts w:cs="Arial"/>
        </w:rPr>
        <w:t xml:space="preserve">, an excel document has been submitted </w:t>
      </w:r>
      <w:r w:rsidR="00BD6C50">
        <w:rPr>
          <w:rFonts w:cs="Arial"/>
        </w:rPr>
        <w:t xml:space="preserve">to which NRM1 </w:t>
      </w:r>
      <w:sdt>
        <w:sdtPr>
          <w:rPr>
            <w:rFonts w:cs="Arial"/>
          </w:rPr>
          <w:id w:val="-199101649"/>
          <w:citation/>
        </w:sdtPr>
        <w:sdtEndPr/>
        <w:sdtContent>
          <w:r w:rsidR="00BD6C50" w:rsidRPr="00550457">
            <w:rPr>
              <w:rFonts w:cs="Arial"/>
            </w:rPr>
            <w:fldChar w:fldCharType="begin"/>
          </w:r>
          <w:r w:rsidR="00BD6C50" w:rsidRPr="00550457">
            <w:rPr>
              <w:rFonts w:cs="Arial"/>
            </w:rPr>
            <w:instrText xml:space="preserve"> CITATION RIC21 \l 2057 </w:instrText>
          </w:r>
          <w:r w:rsidR="00BD6C50" w:rsidRPr="00550457">
            <w:rPr>
              <w:rFonts w:cs="Arial"/>
            </w:rPr>
            <w:fldChar w:fldCharType="separate"/>
          </w:r>
          <w:r w:rsidR="00880E1C" w:rsidRPr="00880E1C">
            <w:rPr>
              <w:rFonts w:cs="Arial"/>
              <w:noProof/>
            </w:rPr>
            <w:t>(RICS, 2021)</w:t>
          </w:r>
          <w:r w:rsidR="00BD6C50" w:rsidRPr="00550457">
            <w:rPr>
              <w:rFonts w:cs="Arial"/>
            </w:rPr>
            <w:fldChar w:fldCharType="end"/>
          </w:r>
        </w:sdtContent>
      </w:sdt>
      <w:r w:rsidR="00BD6C50">
        <w:rPr>
          <w:rFonts w:cs="Arial"/>
        </w:rPr>
        <w:t xml:space="preserve"> has been followed in order to generate the elemental cost plan. A client report has been produced below, listing an overview of the elemental cost plan which could be </w:t>
      </w:r>
      <w:r w:rsidR="00B600E4">
        <w:rPr>
          <w:rFonts w:cs="Arial"/>
        </w:rPr>
        <w:t xml:space="preserve">submitted to the client as a feasibility cost for the project. </w:t>
      </w:r>
    </w:p>
    <w:p w14:paraId="046E0280" w14:textId="24C9E55D" w:rsidR="008C2981" w:rsidRPr="00D24707" w:rsidRDefault="00267069" w:rsidP="00D24707">
      <w:r>
        <w:br w:type="page"/>
      </w:r>
      <w:r w:rsidR="008C2981">
        <w:rPr>
          <w:noProof/>
        </w:rPr>
        <w:lastRenderedPageBreak/>
        <mc:AlternateContent>
          <mc:Choice Requires="wpg">
            <w:drawing>
              <wp:anchor distT="0" distB="0" distL="114300" distR="114300" simplePos="0" relativeHeight="251658239" behindDoc="1" locked="0" layoutInCell="1" allowOverlap="1" wp14:anchorId="24EDD9B4" wp14:editId="7AC2480E">
                <wp:simplePos x="0" y="0"/>
                <wp:positionH relativeFrom="column">
                  <wp:posOffset>-1584607</wp:posOffset>
                </wp:positionH>
                <wp:positionV relativeFrom="paragraph">
                  <wp:posOffset>-3126950</wp:posOffset>
                </wp:positionV>
                <wp:extent cx="5827816" cy="14308534"/>
                <wp:effectExtent l="3028950" t="533400" r="3030855" b="550545"/>
                <wp:wrapNone/>
                <wp:docPr id="24" name="Group 24"/>
                <wp:cNvGraphicFramePr/>
                <a:graphic xmlns:a="http://schemas.openxmlformats.org/drawingml/2006/main">
                  <a:graphicData uri="http://schemas.microsoft.com/office/word/2010/wordprocessingGroup">
                    <wpg:wgp>
                      <wpg:cNvGrpSpPr/>
                      <wpg:grpSpPr>
                        <a:xfrm rot="1678291">
                          <a:off x="0" y="0"/>
                          <a:ext cx="5827816" cy="14308534"/>
                          <a:chOff x="0" y="0"/>
                          <a:chExt cx="1470448" cy="7482429"/>
                        </a:xfrm>
                        <a:solidFill>
                          <a:schemeClr val="bg1">
                            <a:lumMod val="95000"/>
                          </a:schemeClr>
                        </a:solidFill>
                      </wpg:grpSpPr>
                      <wps:wsp>
                        <wps:cNvPr id="21" name="Rectangle 21"/>
                        <wps:cNvSpPr/>
                        <wps:spPr>
                          <a:xfrm>
                            <a:off x="152400" y="0"/>
                            <a:ext cx="1162050" cy="7477467"/>
                          </a:xfrm>
                          <a:prstGeom prst="rect">
                            <a:avLst/>
                          </a:prstGeom>
                          <a:grpFill/>
                          <a:ln>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wps:cNvSpPr/>
                        <wps:spPr>
                          <a:xfrm>
                            <a:off x="0" y="8466"/>
                            <a:ext cx="81915" cy="7465496"/>
                          </a:xfrm>
                          <a:prstGeom prst="rect">
                            <a:avLst/>
                          </a:prstGeom>
                          <a:grpFill/>
                          <a:ln>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Rectangle 23"/>
                        <wps:cNvSpPr/>
                        <wps:spPr>
                          <a:xfrm>
                            <a:off x="1388533" y="16933"/>
                            <a:ext cx="81915" cy="7465496"/>
                          </a:xfrm>
                          <a:prstGeom prst="rect">
                            <a:avLst/>
                          </a:prstGeom>
                          <a:grpFill/>
                          <a:ln>
                            <a:solidFill>
                              <a:schemeClr val="bg1">
                                <a:lumMod val="9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11B3C3C" id="Group 24" o:spid="_x0000_s1026" style="position:absolute;margin-left:-124.75pt;margin-top:-246.2pt;width:458.9pt;height:1126.65pt;rotation:1833141fd;z-index:-251658241;mso-width-relative:margin;mso-height-relative:margin" coordsize="14704,748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">
                <v:rect id="Rectangle 21" o:spid="_x0000_s1027" style="position:absolute;left:1524;width:11620;height:747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" filled="f" strokecolor="#f2f2f2 [3052]" strokeweight="1pt"/>
                <v:rect id="Rectangle 22" o:spid="_x0000_s1028" style="position:absolute;top:84;width:819;height:74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" filled="f" strokecolor="#f2f2f2 [3052]" strokeweight="1pt"/>
                <v:rect id="Rectangle 23" o:spid="_x0000_s1029" style="position:absolute;left:13885;top:169;width:819;height:746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" filled="f" strokecolor="#f2f2f2 [3052]" strokeweight="1pt"/>
              </v:group>
            </w:pict>
          </mc:Fallback>
        </mc:AlternateContent>
      </w:r>
      <w:r w:rsidR="008C2981">
        <w:rPr>
          <w:b/>
          <w:color w:val="00786C"/>
          <w:sz w:val="72"/>
          <w:szCs w:val="36"/>
        </w:rPr>
        <w:t xml:space="preserve">Mixed Use Development </w:t>
      </w:r>
    </w:p>
    <w:p w14:paraId="60DB796E" w14:textId="7523A8E7" w:rsidR="008C2981" w:rsidRDefault="008C2981" w:rsidP="008C2981">
      <w:pPr>
        <w:rPr>
          <w:rFonts w:ascii="Arial-BoldMT" w:hAnsi="Arial-BoldMT" w:cs="Arial-BoldMT"/>
          <w:b/>
          <w:bCs/>
          <w:color w:val="00786C"/>
          <w:sz w:val="32"/>
          <w:szCs w:val="32"/>
        </w:rPr>
      </w:pPr>
      <w:r>
        <w:rPr>
          <w:rFonts w:ascii="Arial-BoldMT" w:hAnsi="Arial-BoldMT" w:cs="Arial-BoldMT"/>
          <w:b/>
          <w:bCs/>
          <w:color w:val="00786C"/>
          <w:sz w:val="32"/>
          <w:szCs w:val="32"/>
        </w:rPr>
        <w:t>The Kingsway, Swansea</w:t>
      </w:r>
    </w:p>
    <w:p w14:paraId="0D97717D" w14:textId="082A89FE" w:rsidR="008C2981" w:rsidRDefault="008C2981" w:rsidP="008C2981">
      <w:pPr>
        <w:rPr>
          <w:rFonts w:ascii="Arial-BoldMT" w:hAnsi="Arial-BoldMT" w:cs="Arial-BoldMT"/>
          <w:b/>
          <w:bCs/>
          <w:color w:val="00786C"/>
          <w:sz w:val="32"/>
          <w:szCs w:val="32"/>
        </w:rPr>
      </w:pPr>
    </w:p>
    <w:p w14:paraId="00C159E0" w14:textId="3E4E5686" w:rsidR="008C2981" w:rsidRDefault="008C2981" w:rsidP="008C2981">
      <w:pPr>
        <w:rPr>
          <w:rFonts w:ascii="Arial-BoldMT" w:hAnsi="Arial-BoldMT" w:cs="Arial-BoldMT"/>
          <w:b/>
          <w:bCs/>
          <w:color w:val="00786C"/>
          <w:sz w:val="32"/>
          <w:szCs w:val="32"/>
        </w:rPr>
      </w:pPr>
    </w:p>
    <w:p w14:paraId="35FAA248" w14:textId="53FB60E6" w:rsidR="008C2981" w:rsidRDefault="008C2981" w:rsidP="008C2981">
      <w:pPr>
        <w:rPr>
          <w:rFonts w:ascii="Arial-BoldMT" w:hAnsi="Arial-BoldMT" w:cs="Arial-BoldMT"/>
          <w:b/>
          <w:bCs/>
          <w:color w:val="00786C"/>
          <w:sz w:val="32"/>
          <w:szCs w:val="32"/>
        </w:rPr>
      </w:pPr>
    </w:p>
    <w:p w14:paraId="78365BD7" w14:textId="5E2A9170" w:rsidR="008C2981" w:rsidRDefault="008C2981" w:rsidP="008C2981">
      <w:pPr>
        <w:rPr>
          <w:rFonts w:ascii="Arial-BoldMT" w:hAnsi="Arial-BoldMT" w:cs="Arial-BoldMT"/>
          <w:b/>
          <w:bCs/>
          <w:color w:val="00786C"/>
          <w:sz w:val="32"/>
          <w:szCs w:val="32"/>
        </w:rPr>
      </w:pPr>
    </w:p>
    <w:p w14:paraId="29764C66" w14:textId="590A31B7" w:rsidR="008C2981" w:rsidRDefault="008C2981" w:rsidP="008C2981">
      <w:pPr>
        <w:rPr>
          <w:rFonts w:ascii="Arial-BoldMT" w:hAnsi="Arial-BoldMT" w:cs="Arial-BoldMT"/>
          <w:b/>
          <w:bCs/>
          <w:color w:val="00786C"/>
          <w:sz w:val="32"/>
          <w:szCs w:val="32"/>
        </w:rPr>
      </w:pPr>
    </w:p>
    <w:p w14:paraId="7029803B" w14:textId="4724CDE0" w:rsidR="008C2981" w:rsidRDefault="008C2981" w:rsidP="008C2981">
      <w:pPr>
        <w:rPr>
          <w:rFonts w:ascii="Arial-BoldMT" w:hAnsi="Arial-BoldMT" w:cs="Arial-BoldMT"/>
          <w:b/>
          <w:bCs/>
          <w:color w:val="00786C"/>
          <w:sz w:val="32"/>
          <w:szCs w:val="32"/>
        </w:rPr>
      </w:pPr>
    </w:p>
    <w:p w14:paraId="1463A470" w14:textId="3DA6F51D" w:rsidR="008C2981" w:rsidRDefault="008C2981" w:rsidP="008C2981">
      <w:pPr>
        <w:rPr>
          <w:rFonts w:ascii="Arial-BoldMT" w:hAnsi="Arial-BoldMT" w:cs="Arial-BoldMT"/>
          <w:b/>
          <w:bCs/>
          <w:color w:val="00786C"/>
          <w:sz w:val="32"/>
          <w:szCs w:val="32"/>
        </w:rPr>
      </w:pPr>
    </w:p>
    <w:p w14:paraId="714DEEED" w14:textId="5E0A63E3" w:rsidR="008C2981" w:rsidRDefault="008C2981" w:rsidP="008C2981">
      <w:pPr>
        <w:rPr>
          <w:rFonts w:ascii="Arial-BoldMT" w:hAnsi="Arial-BoldMT" w:cs="Arial-BoldMT"/>
          <w:b/>
          <w:bCs/>
          <w:color w:val="00786C"/>
          <w:sz w:val="32"/>
          <w:szCs w:val="32"/>
        </w:rPr>
      </w:pPr>
    </w:p>
    <w:p w14:paraId="1DE04FF2" w14:textId="5528504E" w:rsidR="008C2981" w:rsidRDefault="008C2981" w:rsidP="008C2981">
      <w:pPr>
        <w:rPr>
          <w:rFonts w:ascii="Arial-BoldMT" w:hAnsi="Arial-BoldMT" w:cs="Arial-BoldMT"/>
          <w:b/>
          <w:bCs/>
          <w:color w:val="00786C"/>
          <w:sz w:val="32"/>
          <w:szCs w:val="32"/>
        </w:rPr>
      </w:pPr>
    </w:p>
    <w:p w14:paraId="3F83BEB3" w14:textId="02F2F630" w:rsidR="008C2981" w:rsidRDefault="008C2981" w:rsidP="008C2981">
      <w:pPr>
        <w:rPr>
          <w:rFonts w:ascii="Arial-BoldMT" w:hAnsi="Arial-BoldMT" w:cs="Arial-BoldMT"/>
          <w:b/>
          <w:bCs/>
          <w:color w:val="00786C"/>
          <w:sz w:val="32"/>
          <w:szCs w:val="32"/>
        </w:rPr>
      </w:pPr>
    </w:p>
    <w:p w14:paraId="4CA65B37" w14:textId="5F2D573A" w:rsidR="008C2981" w:rsidRDefault="008C2981" w:rsidP="008C2981">
      <w:pPr>
        <w:rPr>
          <w:rFonts w:ascii="Arial-BoldMT" w:hAnsi="Arial-BoldMT" w:cs="Arial-BoldMT"/>
          <w:b/>
          <w:bCs/>
          <w:color w:val="00786C"/>
          <w:sz w:val="32"/>
          <w:szCs w:val="32"/>
        </w:rPr>
      </w:pPr>
    </w:p>
    <w:p w14:paraId="68B825A6" w14:textId="2643639D" w:rsidR="008C2981" w:rsidRDefault="008C2981" w:rsidP="008C2981">
      <w:pPr>
        <w:rPr>
          <w:rFonts w:ascii="Arial-BoldMT" w:hAnsi="Arial-BoldMT" w:cs="Arial-BoldMT"/>
          <w:b/>
          <w:bCs/>
          <w:color w:val="00786C"/>
          <w:sz w:val="32"/>
          <w:szCs w:val="32"/>
        </w:rPr>
      </w:pPr>
    </w:p>
    <w:p w14:paraId="75A8C0B6" w14:textId="4F2924D4" w:rsidR="008C2981" w:rsidRDefault="008C2981" w:rsidP="008C2981">
      <w:pPr>
        <w:rPr>
          <w:rFonts w:ascii="Arial-BoldMT" w:hAnsi="Arial-BoldMT" w:cs="Arial-BoldMT"/>
          <w:b/>
          <w:bCs/>
          <w:color w:val="00786C"/>
          <w:sz w:val="32"/>
          <w:szCs w:val="32"/>
        </w:rPr>
      </w:pPr>
    </w:p>
    <w:p w14:paraId="58E67B3F" w14:textId="5E85C904" w:rsidR="008C2981" w:rsidRDefault="008C2981" w:rsidP="008C2981">
      <w:pPr>
        <w:rPr>
          <w:rFonts w:ascii="Arial-BoldMT" w:hAnsi="Arial-BoldMT" w:cs="Arial-BoldMT"/>
          <w:b/>
          <w:bCs/>
          <w:color w:val="00786C"/>
          <w:sz w:val="32"/>
          <w:szCs w:val="32"/>
        </w:rPr>
      </w:pPr>
    </w:p>
    <w:p w14:paraId="5F5E82D2" w14:textId="7C6609E1" w:rsidR="008C2981" w:rsidRDefault="008C2981" w:rsidP="008C2981">
      <w:pPr>
        <w:rPr>
          <w:rFonts w:ascii="Arial-BoldMT" w:hAnsi="Arial-BoldMT" w:cs="Arial-BoldMT"/>
          <w:b/>
          <w:bCs/>
          <w:color w:val="00786C"/>
          <w:sz w:val="32"/>
          <w:szCs w:val="32"/>
        </w:rPr>
      </w:pPr>
    </w:p>
    <w:p w14:paraId="314A2496" w14:textId="59690BA4" w:rsidR="008C2981" w:rsidRDefault="008C2981" w:rsidP="008C2981">
      <w:pPr>
        <w:rPr>
          <w:rFonts w:ascii="Arial-BoldMT" w:hAnsi="Arial-BoldMT" w:cs="Arial-BoldMT"/>
          <w:b/>
          <w:bCs/>
          <w:color w:val="00786C"/>
          <w:sz w:val="32"/>
          <w:szCs w:val="32"/>
        </w:rPr>
      </w:pPr>
    </w:p>
    <w:p w14:paraId="00687B3B" w14:textId="0231E5B8" w:rsidR="008C2981" w:rsidRDefault="008C2981" w:rsidP="008C2981">
      <w:pPr>
        <w:rPr>
          <w:rFonts w:ascii="Arial-BoldMT" w:hAnsi="Arial-BoldMT" w:cs="Arial-BoldMT"/>
          <w:b/>
          <w:bCs/>
          <w:color w:val="00786C"/>
          <w:sz w:val="32"/>
          <w:szCs w:val="32"/>
        </w:rPr>
      </w:pPr>
    </w:p>
    <w:p w14:paraId="63CEFEED" w14:textId="6AB126A1" w:rsidR="008C2981" w:rsidRDefault="008C2981" w:rsidP="008C2981">
      <w:pPr>
        <w:rPr>
          <w:rFonts w:ascii="Arial-BoldMT" w:hAnsi="Arial-BoldMT" w:cs="Arial-BoldMT"/>
          <w:b/>
          <w:bCs/>
          <w:color w:val="00786C"/>
          <w:sz w:val="32"/>
          <w:szCs w:val="32"/>
        </w:rPr>
      </w:pPr>
    </w:p>
    <w:p w14:paraId="3F638B5B" w14:textId="7FA43D7C" w:rsidR="008C2981" w:rsidRDefault="008C2981" w:rsidP="008C2981">
      <w:pPr>
        <w:rPr>
          <w:rFonts w:ascii="Arial-BoldMT" w:hAnsi="Arial-BoldMT" w:cs="Arial-BoldMT"/>
          <w:b/>
          <w:bCs/>
          <w:color w:val="00786C"/>
          <w:sz w:val="32"/>
          <w:szCs w:val="32"/>
        </w:rPr>
      </w:pPr>
    </w:p>
    <w:p w14:paraId="2C50D942" w14:textId="539C0092" w:rsidR="008C2981" w:rsidRDefault="008C2981" w:rsidP="008C2981">
      <w:pPr>
        <w:rPr>
          <w:rFonts w:ascii="Arial-BoldMT" w:hAnsi="Arial-BoldMT" w:cs="Arial-BoldMT"/>
          <w:b/>
          <w:bCs/>
          <w:color w:val="00786C"/>
          <w:sz w:val="32"/>
          <w:szCs w:val="32"/>
        </w:rPr>
      </w:pPr>
    </w:p>
    <w:p w14:paraId="22CEC692" w14:textId="646947AA" w:rsidR="008C2981" w:rsidRDefault="008C2981" w:rsidP="008C2981">
      <w:pPr>
        <w:rPr>
          <w:rFonts w:ascii="Arial-BoldMT" w:hAnsi="Arial-BoldMT" w:cs="Arial-BoldMT"/>
          <w:b/>
          <w:bCs/>
          <w:color w:val="00786C"/>
          <w:sz w:val="32"/>
          <w:szCs w:val="32"/>
        </w:rPr>
      </w:pPr>
    </w:p>
    <w:p w14:paraId="1B0ABEB0" w14:textId="4D7D9956" w:rsidR="008C2981" w:rsidRDefault="008C2981" w:rsidP="008C2981">
      <w:pPr>
        <w:rPr>
          <w:rFonts w:ascii="Arial-BoldMT" w:hAnsi="Arial-BoldMT" w:cs="Arial-BoldMT"/>
          <w:b/>
          <w:bCs/>
          <w:color w:val="00786C"/>
          <w:sz w:val="32"/>
          <w:szCs w:val="32"/>
        </w:rPr>
      </w:pPr>
    </w:p>
    <w:p w14:paraId="00BB9A6B" w14:textId="665EE493" w:rsidR="008C2981" w:rsidRDefault="008C2981" w:rsidP="008C2981">
      <w:pPr>
        <w:rPr>
          <w:rFonts w:ascii="Arial-BoldMT" w:hAnsi="Arial-BoldMT" w:cs="Arial-BoldMT"/>
          <w:b/>
          <w:bCs/>
          <w:color w:val="00786C"/>
          <w:sz w:val="32"/>
          <w:szCs w:val="32"/>
        </w:rPr>
      </w:pPr>
    </w:p>
    <w:p w14:paraId="6173CD4B" w14:textId="76C684D4" w:rsidR="008C2981" w:rsidRDefault="008C2981" w:rsidP="008C2981">
      <w:pPr>
        <w:rPr>
          <w:rFonts w:ascii="Arial-BoldMT" w:hAnsi="Arial-BoldMT" w:cs="Arial-BoldMT"/>
          <w:b/>
          <w:bCs/>
          <w:color w:val="00786C"/>
          <w:sz w:val="32"/>
          <w:szCs w:val="32"/>
        </w:rPr>
      </w:pPr>
    </w:p>
    <w:p w14:paraId="38E2BD44" w14:textId="1C332FBE" w:rsidR="008C2981" w:rsidRDefault="008C2981" w:rsidP="008C2981">
      <w:pPr>
        <w:rPr>
          <w:rFonts w:ascii="Arial-BoldMT" w:hAnsi="Arial-BoldMT" w:cs="Arial-BoldMT"/>
          <w:b/>
          <w:bCs/>
          <w:color w:val="00786C"/>
          <w:sz w:val="32"/>
          <w:szCs w:val="32"/>
        </w:rPr>
      </w:pPr>
    </w:p>
    <w:p w14:paraId="0CE141D7" w14:textId="6EE63404" w:rsidR="008C2981" w:rsidRPr="00A352DE" w:rsidRDefault="008C2981">
      <w:pPr>
        <w:rPr>
          <w:b/>
          <w:color w:val="00786C"/>
          <w:sz w:val="56"/>
          <w:szCs w:val="32"/>
        </w:rPr>
      </w:pPr>
      <w:r w:rsidRPr="00A352DE">
        <w:rPr>
          <w:b/>
          <w:color w:val="00786C"/>
          <w:sz w:val="56"/>
          <w:szCs w:val="32"/>
        </w:rPr>
        <w:t xml:space="preserve">Client Report </w:t>
      </w:r>
    </w:p>
    <w:p w14:paraId="559D88D9" w14:textId="77777777" w:rsidR="00A352DE" w:rsidRDefault="00A352DE">
      <w:pPr>
        <w:rPr>
          <w:b/>
          <w:color w:val="00786C"/>
          <w:sz w:val="36"/>
          <w:szCs w:val="18"/>
        </w:rPr>
      </w:pPr>
    </w:p>
    <w:p w14:paraId="6BEC0CF1" w14:textId="063C628E" w:rsidR="00A352DE" w:rsidRPr="00A352DE" w:rsidRDefault="00A352DE" w:rsidP="009F3671">
      <w:pPr>
        <w:spacing w:line="360" w:lineRule="auto"/>
        <w:rPr>
          <w:b/>
          <w:color w:val="00786C"/>
          <w:sz w:val="36"/>
          <w:szCs w:val="18"/>
        </w:rPr>
      </w:pPr>
      <w:r w:rsidRPr="00A352DE">
        <w:rPr>
          <w:b/>
          <w:color w:val="00786C"/>
          <w:sz w:val="36"/>
          <w:szCs w:val="18"/>
        </w:rPr>
        <w:t>Author: MJ</w:t>
      </w:r>
    </w:p>
    <w:p w14:paraId="01E27FC2" w14:textId="4C811859" w:rsidR="00A352DE" w:rsidRPr="00A352DE" w:rsidRDefault="00A352DE" w:rsidP="009F3671">
      <w:pPr>
        <w:spacing w:line="360" w:lineRule="auto"/>
        <w:rPr>
          <w:b/>
          <w:color w:val="00786C"/>
          <w:sz w:val="36"/>
          <w:szCs w:val="18"/>
        </w:rPr>
      </w:pPr>
      <w:r w:rsidRPr="00A352DE">
        <w:rPr>
          <w:b/>
          <w:color w:val="00786C"/>
          <w:sz w:val="36"/>
          <w:szCs w:val="18"/>
        </w:rPr>
        <w:t>Checker: MJ</w:t>
      </w:r>
    </w:p>
    <w:p w14:paraId="07AB9E25" w14:textId="5E960D4E" w:rsidR="00A352DE" w:rsidRPr="00A352DE" w:rsidRDefault="00A352DE" w:rsidP="009F3671">
      <w:pPr>
        <w:spacing w:line="360" w:lineRule="auto"/>
        <w:rPr>
          <w:b/>
          <w:color w:val="00786C"/>
          <w:sz w:val="36"/>
          <w:szCs w:val="18"/>
        </w:rPr>
      </w:pPr>
      <w:r w:rsidRPr="00A352DE">
        <w:rPr>
          <w:b/>
          <w:color w:val="00786C"/>
          <w:sz w:val="36"/>
          <w:szCs w:val="18"/>
        </w:rPr>
        <w:t>Date: April 2024</w:t>
      </w:r>
    </w:p>
    <w:sdt>
      <w:sdtPr>
        <w:rPr>
          <w:rFonts w:ascii="Times New Roman" w:eastAsia="Times New Roman" w:hAnsi="Times New Roman" w:cs="Times New Roman"/>
          <w:b w:val="0"/>
          <w:bCs w:val="0"/>
          <w:color w:val="auto"/>
          <w:sz w:val="24"/>
          <w:szCs w:val="24"/>
          <w:lang w:val="en-GB" w:eastAsia="en-GB"/>
        </w:rPr>
        <w:id w:val="1006938728"/>
        <w:docPartObj>
          <w:docPartGallery w:val="Table of Contents"/>
          <w:docPartUnique/>
        </w:docPartObj>
      </w:sdtPr>
      <w:sdtEndPr>
        <w:rPr>
          <w:rFonts w:ascii="Arial" w:hAnsi="Arial"/>
          <w:noProof/>
        </w:rPr>
      </w:sdtEndPr>
      <w:sdtContent>
        <w:p w14:paraId="65169F34" w14:textId="2E0ACF07" w:rsidR="006340DE" w:rsidRPr="006340DE" w:rsidRDefault="004C4811" w:rsidP="006340DE">
          <w:pPr>
            <w:pStyle w:val="TOCHeading"/>
            <w:spacing w:line="360" w:lineRule="auto"/>
            <w:rPr>
              <w:noProof/>
            </w:rPr>
          </w:pPr>
          <w:r>
            <w:t>Contents</w:t>
          </w:r>
          <w:r>
            <w:fldChar w:fldCharType="begin"/>
          </w:r>
          <w:r>
            <w:instrText xml:space="preserve"> TOC \o "1-3" \h \z \u </w:instrText>
          </w:r>
          <w:r>
            <w:fldChar w:fldCharType="separate"/>
          </w:r>
          <w:hyperlink w:anchor="_Toc164867373" w:history="1"/>
        </w:p>
        <w:p w14:paraId="7A84FC99" w14:textId="308887DF" w:rsidR="006340DE" w:rsidRPr="006340DE" w:rsidRDefault="00F63E14" w:rsidP="006340DE">
          <w:pPr>
            <w:pStyle w:val="TOC1"/>
            <w:tabs>
              <w:tab w:val="left" w:pos="720"/>
              <w:tab w:val="right" w:leader="dot" w:pos="9016"/>
            </w:tabs>
            <w:spacing w:line="360" w:lineRule="auto"/>
            <w:rPr>
              <w:noProof/>
              <w:color w:val="0563C1" w:themeColor="hyperlink"/>
              <w:u w:val="single"/>
            </w:rPr>
          </w:pPr>
          <w:hyperlink w:anchor="_Toc164867374" w:history="1">
            <w:r w:rsidR="006340DE" w:rsidRPr="00763C86">
              <w:rPr>
                <w:rStyle w:val="Hyperlink"/>
                <w:noProof/>
              </w:rPr>
              <w:t>1.0</w:t>
            </w:r>
            <w:r w:rsidR="006340DE">
              <w:rPr>
                <w:rFonts w:eastAsiaTheme="minorEastAsia" w:cstheme="minorBidi"/>
                <w:b w:val="0"/>
                <w:bCs w:val="0"/>
                <w:i w:val="0"/>
                <w:iCs w:val="0"/>
                <w:noProof/>
                <w:kern w:val="2"/>
                <w14:ligatures w14:val="standardContextual"/>
              </w:rPr>
              <w:tab/>
            </w:r>
            <w:r w:rsidR="006340DE" w:rsidRPr="00763C86">
              <w:rPr>
                <w:rStyle w:val="Hyperlink"/>
                <w:noProof/>
              </w:rPr>
              <w:t>Proposal</w:t>
            </w:r>
            <w:r w:rsidR="006340DE">
              <w:rPr>
                <w:noProof/>
                <w:webHidden/>
              </w:rPr>
              <w:tab/>
            </w:r>
            <w:r w:rsidR="006340DE">
              <w:rPr>
                <w:noProof/>
                <w:webHidden/>
              </w:rPr>
              <w:fldChar w:fldCharType="begin"/>
            </w:r>
            <w:r w:rsidR="006340DE">
              <w:rPr>
                <w:noProof/>
                <w:webHidden/>
              </w:rPr>
              <w:instrText xml:space="preserve"> PAGEREF _Toc164867374 \h </w:instrText>
            </w:r>
            <w:r w:rsidR="006340DE">
              <w:rPr>
                <w:noProof/>
                <w:webHidden/>
              </w:rPr>
            </w:r>
            <w:r w:rsidR="006340DE">
              <w:rPr>
                <w:noProof/>
                <w:webHidden/>
              </w:rPr>
              <w:fldChar w:fldCharType="separate"/>
            </w:r>
            <w:r w:rsidR="006340DE">
              <w:rPr>
                <w:noProof/>
                <w:webHidden/>
              </w:rPr>
              <w:t>6</w:t>
            </w:r>
            <w:r w:rsidR="006340DE">
              <w:rPr>
                <w:noProof/>
                <w:webHidden/>
              </w:rPr>
              <w:fldChar w:fldCharType="end"/>
            </w:r>
          </w:hyperlink>
        </w:p>
        <w:p w14:paraId="38BE1939" w14:textId="48D1596A" w:rsidR="006340DE" w:rsidRDefault="00F63E14" w:rsidP="006340DE">
          <w:pPr>
            <w:pStyle w:val="TOC2"/>
            <w:tabs>
              <w:tab w:val="right" w:leader="dot" w:pos="9016"/>
            </w:tabs>
            <w:spacing w:line="360" w:lineRule="auto"/>
            <w:rPr>
              <w:rStyle w:val="Hyperlink"/>
              <w:noProof/>
            </w:rPr>
          </w:pPr>
          <w:hyperlink w:anchor="_Toc164867375" w:history="1">
            <w:r w:rsidR="006340DE" w:rsidRPr="00763C86">
              <w:rPr>
                <w:rStyle w:val="Hyperlink"/>
                <w:noProof/>
              </w:rPr>
              <w:t>1.1 Site Location</w:t>
            </w:r>
            <w:r w:rsidR="006340DE">
              <w:rPr>
                <w:noProof/>
                <w:webHidden/>
              </w:rPr>
              <w:tab/>
            </w:r>
            <w:r w:rsidR="006340DE">
              <w:rPr>
                <w:noProof/>
                <w:webHidden/>
              </w:rPr>
              <w:fldChar w:fldCharType="begin"/>
            </w:r>
            <w:r w:rsidR="006340DE">
              <w:rPr>
                <w:noProof/>
                <w:webHidden/>
              </w:rPr>
              <w:instrText xml:space="preserve"> PAGEREF _Toc164867375 \h </w:instrText>
            </w:r>
            <w:r w:rsidR="006340DE">
              <w:rPr>
                <w:noProof/>
                <w:webHidden/>
              </w:rPr>
            </w:r>
            <w:r w:rsidR="006340DE">
              <w:rPr>
                <w:noProof/>
                <w:webHidden/>
              </w:rPr>
              <w:fldChar w:fldCharType="separate"/>
            </w:r>
            <w:r w:rsidR="006340DE">
              <w:rPr>
                <w:noProof/>
                <w:webHidden/>
              </w:rPr>
              <w:t>6</w:t>
            </w:r>
            <w:r w:rsidR="006340DE">
              <w:rPr>
                <w:noProof/>
                <w:webHidden/>
              </w:rPr>
              <w:fldChar w:fldCharType="end"/>
            </w:r>
          </w:hyperlink>
        </w:p>
        <w:p w14:paraId="74792356" w14:textId="77777777" w:rsidR="006340DE" w:rsidRPr="006340DE" w:rsidRDefault="006340DE" w:rsidP="006340DE">
          <w:pPr>
            <w:rPr>
              <w:rFonts w:eastAsiaTheme="minorEastAsia"/>
            </w:rPr>
          </w:pPr>
        </w:p>
        <w:p w14:paraId="293C9B24" w14:textId="2EC78294"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77" w:history="1">
            <w:r w:rsidR="006340DE" w:rsidRPr="00763C86">
              <w:rPr>
                <w:rStyle w:val="Hyperlink"/>
                <w:noProof/>
              </w:rPr>
              <w:t>2.0 Elemental Cost Plan</w:t>
            </w:r>
            <w:r w:rsidR="006340DE">
              <w:rPr>
                <w:noProof/>
                <w:webHidden/>
              </w:rPr>
              <w:tab/>
            </w:r>
            <w:r w:rsidR="006340DE">
              <w:rPr>
                <w:noProof/>
                <w:webHidden/>
              </w:rPr>
              <w:fldChar w:fldCharType="begin"/>
            </w:r>
            <w:r w:rsidR="006340DE">
              <w:rPr>
                <w:noProof/>
                <w:webHidden/>
              </w:rPr>
              <w:instrText xml:space="preserve"> PAGEREF _Toc164867377 \h </w:instrText>
            </w:r>
            <w:r w:rsidR="006340DE">
              <w:rPr>
                <w:noProof/>
                <w:webHidden/>
              </w:rPr>
            </w:r>
            <w:r w:rsidR="006340DE">
              <w:rPr>
                <w:noProof/>
                <w:webHidden/>
              </w:rPr>
              <w:fldChar w:fldCharType="separate"/>
            </w:r>
            <w:r w:rsidR="006340DE">
              <w:rPr>
                <w:noProof/>
                <w:webHidden/>
              </w:rPr>
              <w:t>7</w:t>
            </w:r>
            <w:r w:rsidR="006340DE">
              <w:rPr>
                <w:noProof/>
                <w:webHidden/>
              </w:rPr>
              <w:fldChar w:fldCharType="end"/>
            </w:r>
          </w:hyperlink>
        </w:p>
        <w:p w14:paraId="15187173" w14:textId="2E318599" w:rsidR="006340DE" w:rsidRDefault="00F63E14" w:rsidP="006340DE">
          <w:pPr>
            <w:pStyle w:val="TOC2"/>
            <w:tabs>
              <w:tab w:val="right" w:leader="dot" w:pos="9016"/>
            </w:tabs>
            <w:spacing w:line="360" w:lineRule="auto"/>
            <w:rPr>
              <w:rFonts w:eastAsiaTheme="minorEastAsia" w:cstheme="minorBidi"/>
              <w:b w:val="0"/>
              <w:bCs w:val="0"/>
              <w:noProof/>
              <w:kern w:val="2"/>
              <w:sz w:val="24"/>
              <w:szCs w:val="24"/>
              <w14:ligatures w14:val="standardContextual"/>
            </w:rPr>
          </w:pPr>
          <w:hyperlink w:anchor="_Toc164867378" w:history="1">
            <w:r w:rsidR="006340DE" w:rsidRPr="00763C86">
              <w:rPr>
                <w:rStyle w:val="Hyperlink"/>
                <w:noProof/>
              </w:rPr>
              <w:t>2.1 Resources</w:t>
            </w:r>
            <w:r w:rsidR="006340DE">
              <w:rPr>
                <w:noProof/>
                <w:webHidden/>
              </w:rPr>
              <w:tab/>
            </w:r>
            <w:r w:rsidR="006340DE">
              <w:rPr>
                <w:noProof/>
                <w:webHidden/>
              </w:rPr>
              <w:fldChar w:fldCharType="begin"/>
            </w:r>
            <w:r w:rsidR="006340DE">
              <w:rPr>
                <w:noProof/>
                <w:webHidden/>
              </w:rPr>
              <w:instrText xml:space="preserve"> PAGEREF _Toc164867378 \h </w:instrText>
            </w:r>
            <w:r w:rsidR="006340DE">
              <w:rPr>
                <w:noProof/>
                <w:webHidden/>
              </w:rPr>
            </w:r>
            <w:r w:rsidR="006340DE">
              <w:rPr>
                <w:noProof/>
                <w:webHidden/>
              </w:rPr>
              <w:fldChar w:fldCharType="separate"/>
            </w:r>
            <w:r w:rsidR="006340DE">
              <w:rPr>
                <w:noProof/>
                <w:webHidden/>
              </w:rPr>
              <w:t>7</w:t>
            </w:r>
            <w:r w:rsidR="006340DE">
              <w:rPr>
                <w:noProof/>
                <w:webHidden/>
              </w:rPr>
              <w:fldChar w:fldCharType="end"/>
            </w:r>
          </w:hyperlink>
        </w:p>
        <w:p w14:paraId="65C4F32F" w14:textId="3C540BC8" w:rsidR="006340DE" w:rsidRDefault="00F63E14" w:rsidP="006340DE">
          <w:pPr>
            <w:pStyle w:val="TOC2"/>
            <w:tabs>
              <w:tab w:val="right" w:leader="dot" w:pos="9016"/>
            </w:tabs>
            <w:spacing w:line="360" w:lineRule="auto"/>
            <w:rPr>
              <w:rFonts w:eastAsiaTheme="minorEastAsia" w:cstheme="minorBidi"/>
              <w:b w:val="0"/>
              <w:bCs w:val="0"/>
              <w:noProof/>
              <w:kern w:val="2"/>
              <w:sz w:val="24"/>
              <w:szCs w:val="24"/>
              <w14:ligatures w14:val="standardContextual"/>
            </w:rPr>
          </w:pPr>
          <w:hyperlink w:anchor="_Toc164867379" w:history="1">
            <w:r w:rsidR="006340DE" w:rsidRPr="00763C86">
              <w:rPr>
                <w:rStyle w:val="Hyperlink"/>
                <w:noProof/>
              </w:rPr>
              <w:t>2.2 Assumptions &amp; Exclusions</w:t>
            </w:r>
            <w:r w:rsidR="006340DE">
              <w:rPr>
                <w:noProof/>
                <w:webHidden/>
              </w:rPr>
              <w:tab/>
            </w:r>
            <w:r w:rsidR="006340DE">
              <w:rPr>
                <w:noProof/>
                <w:webHidden/>
              </w:rPr>
              <w:fldChar w:fldCharType="begin"/>
            </w:r>
            <w:r w:rsidR="006340DE">
              <w:rPr>
                <w:noProof/>
                <w:webHidden/>
              </w:rPr>
              <w:instrText xml:space="preserve"> PAGEREF _Toc164867379 \h </w:instrText>
            </w:r>
            <w:r w:rsidR="006340DE">
              <w:rPr>
                <w:noProof/>
                <w:webHidden/>
              </w:rPr>
            </w:r>
            <w:r w:rsidR="006340DE">
              <w:rPr>
                <w:noProof/>
                <w:webHidden/>
              </w:rPr>
              <w:fldChar w:fldCharType="separate"/>
            </w:r>
            <w:r w:rsidR="006340DE">
              <w:rPr>
                <w:noProof/>
                <w:webHidden/>
              </w:rPr>
              <w:t>8</w:t>
            </w:r>
            <w:r w:rsidR="006340DE">
              <w:rPr>
                <w:noProof/>
                <w:webHidden/>
              </w:rPr>
              <w:fldChar w:fldCharType="end"/>
            </w:r>
          </w:hyperlink>
        </w:p>
        <w:p w14:paraId="4FB24AEF" w14:textId="4AD69E3B" w:rsidR="006340DE" w:rsidRDefault="00F63E14" w:rsidP="006340DE">
          <w:pPr>
            <w:pStyle w:val="TOC2"/>
            <w:tabs>
              <w:tab w:val="right" w:leader="dot" w:pos="9016"/>
            </w:tabs>
            <w:spacing w:line="360" w:lineRule="auto"/>
            <w:rPr>
              <w:rStyle w:val="Hyperlink"/>
              <w:noProof/>
            </w:rPr>
          </w:pPr>
          <w:hyperlink w:anchor="_Toc164867380" w:history="1">
            <w:r w:rsidR="006340DE" w:rsidRPr="00763C86">
              <w:rPr>
                <w:rStyle w:val="Hyperlink"/>
                <w:noProof/>
              </w:rPr>
              <w:t>2.3 Initial Feasibility Estimate</w:t>
            </w:r>
            <w:r w:rsidR="006340DE">
              <w:rPr>
                <w:noProof/>
                <w:webHidden/>
              </w:rPr>
              <w:tab/>
            </w:r>
            <w:r w:rsidR="006340DE">
              <w:rPr>
                <w:noProof/>
                <w:webHidden/>
              </w:rPr>
              <w:fldChar w:fldCharType="begin"/>
            </w:r>
            <w:r w:rsidR="006340DE">
              <w:rPr>
                <w:noProof/>
                <w:webHidden/>
              </w:rPr>
              <w:instrText xml:space="preserve"> PAGEREF _Toc164867380 \h </w:instrText>
            </w:r>
            <w:r w:rsidR="006340DE">
              <w:rPr>
                <w:noProof/>
                <w:webHidden/>
              </w:rPr>
            </w:r>
            <w:r w:rsidR="006340DE">
              <w:rPr>
                <w:noProof/>
                <w:webHidden/>
              </w:rPr>
              <w:fldChar w:fldCharType="separate"/>
            </w:r>
            <w:r w:rsidR="006340DE">
              <w:rPr>
                <w:noProof/>
                <w:webHidden/>
              </w:rPr>
              <w:t>10</w:t>
            </w:r>
            <w:r w:rsidR="006340DE">
              <w:rPr>
                <w:noProof/>
                <w:webHidden/>
              </w:rPr>
              <w:fldChar w:fldCharType="end"/>
            </w:r>
          </w:hyperlink>
        </w:p>
        <w:p w14:paraId="48AF75C5" w14:textId="77777777" w:rsidR="006340DE" w:rsidRPr="006340DE" w:rsidRDefault="006340DE" w:rsidP="006340DE">
          <w:pPr>
            <w:rPr>
              <w:rFonts w:eastAsiaTheme="minorEastAsia"/>
            </w:rPr>
          </w:pPr>
        </w:p>
        <w:p w14:paraId="05F18C25" w14:textId="610264D8" w:rsidR="006340DE" w:rsidRDefault="00F63E14" w:rsidP="006340D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64867381" w:history="1">
            <w:r w:rsidR="006340DE" w:rsidRPr="00763C86">
              <w:rPr>
                <w:rStyle w:val="Hyperlink"/>
                <w:noProof/>
              </w:rPr>
              <w:t>2.4 Elemental Cost Plan</w:t>
            </w:r>
            <w:r w:rsidR="006340DE">
              <w:rPr>
                <w:noProof/>
                <w:webHidden/>
              </w:rPr>
              <w:tab/>
            </w:r>
            <w:r w:rsidR="006340DE">
              <w:rPr>
                <w:noProof/>
                <w:webHidden/>
              </w:rPr>
              <w:fldChar w:fldCharType="begin"/>
            </w:r>
            <w:r w:rsidR="006340DE">
              <w:rPr>
                <w:noProof/>
                <w:webHidden/>
              </w:rPr>
              <w:instrText xml:space="preserve"> PAGEREF _Toc164867381 \h </w:instrText>
            </w:r>
            <w:r w:rsidR="006340DE">
              <w:rPr>
                <w:noProof/>
                <w:webHidden/>
              </w:rPr>
            </w:r>
            <w:r w:rsidR="006340DE">
              <w:rPr>
                <w:noProof/>
                <w:webHidden/>
              </w:rPr>
              <w:fldChar w:fldCharType="separate"/>
            </w:r>
            <w:r w:rsidR="006340DE">
              <w:rPr>
                <w:noProof/>
                <w:webHidden/>
              </w:rPr>
              <w:t>12</w:t>
            </w:r>
            <w:r w:rsidR="006340DE">
              <w:rPr>
                <w:noProof/>
                <w:webHidden/>
              </w:rPr>
              <w:fldChar w:fldCharType="end"/>
            </w:r>
          </w:hyperlink>
        </w:p>
        <w:p w14:paraId="08488FDD" w14:textId="11B7A6C4" w:rsidR="004C4811" w:rsidRDefault="004C4811" w:rsidP="00DD1F3E">
          <w:pPr>
            <w:spacing w:line="360" w:lineRule="auto"/>
            <w:rPr>
              <w:b/>
              <w:bCs/>
              <w:noProof/>
            </w:rPr>
          </w:pPr>
          <w:r>
            <w:rPr>
              <w:b/>
              <w:bCs/>
              <w:noProof/>
            </w:rPr>
            <w:fldChar w:fldCharType="end"/>
          </w:r>
        </w:p>
      </w:sdtContent>
    </w:sdt>
    <w:p w14:paraId="26B24F60" w14:textId="38053772" w:rsidR="004B57C8" w:rsidRDefault="004B57C8" w:rsidP="00EA7CF5">
      <w:pPr>
        <w:pStyle w:val="Heading1"/>
        <w:numPr>
          <w:ilvl w:val="0"/>
          <w:numId w:val="12"/>
        </w:numPr>
        <w:spacing w:line="360" w:lineRule="auto"/>
      </w:pPr>
      <w:r>
        <w:br w:type="page"/>
      </w:r>
      <w:bookmarkStart w:id="3" w:name="_Toc164867316"/>
      <w:bookmarkStart w:id="4" w:name="_Toc164867374"/>
      <w:r w:rsidR="00EA7CF5">
        <w:lastRenderedPageBreak/>
        <w:t>Proposal</w:t>
      </w:r>
      <w:bookmarkEnd w:id="3"/>
      <w:bookmarkEnd w:id="4"/>
      <w:r w:rsidR="00EA7CF5">
        <w:t xml:space="preserve"> </w:t>
      </w:r>
    </w:p>
    <w:p w14:paraId="77E46B83" w14:textId="0D4E10E2" w:rsidR="005463E8" w:rsidRDefault="00D764F6" w:rsidP="000E1718">
      <w:pPr>
        <w:spacing w:line="360" w:lineRule="auto"/>
        <w:jc w:val="both"/>
        <w:rPr>
          <w:rFonts w:cs="Arial"/>
        </w:rPr>
      </w:pPr>
      <w:r w:rsidRPr="005463E8">
        <w:rPr>
          <w:rFonts w:cs="Arial"/>
        </w:rPr>
        <w:t>An elemental cost plan has been produced for the proposal of the construction of a 6-storey mixed use development. The development comprises of a ground floor retail unit &amp; also ground floor food and drink unit,</w:t>
      </w:r>
      <w:r w:rsidR="00C922E9" w:rsidRPr="005463E8">
        <w:rPr>
          <w:rFonts w:cs="Arial"/>
        </w:rPr>
        <w:t xml:space="preserve"> as well as a </w:t>
      </w:r>
      <w:r w:rsidR="005463E8" w:rsidRPr="005463E8">
        <w:rPr>
          <w:rFonts w:cs="Arial"/>
        </w:rPr>
        <w:t>132-no.</w:t>
      </w:r>
      <w:r w:rsidR="00C922E9" w:rsidRPr="005463E8">
        <w:rPr>
          <w:rFonts w:cs="Arial"/>
        </w:rPr>
        <w:t xml:space="preserve"> bedroom hotel, designed to class C1. Externally, a </w:t>
      </w:r>
      <w:r w:rsidR="005463E8" w:rsidRPr="005463E8">
        <w:rPr>
          <w:rFonts w:cs="Arial"/>
        </w:rPr>
        <w:t>10-space</w:t>
      </w:r>
      <w:r w:rsidR="00C922E9" w:rsidRPr="005463E8">
        <w:rPr>
          <w:rFonts w:cs="Arial"/>
        </w:rPr>
        <w:t xml:space="preserve"> car park has been specified with a </w:t>
      </w:r>
      <w:r w:rsidR="005463E8" w:rsidRPr="005463E8">
        <w:rPr>
          <w:rFonts w:cs="Arial"/>
        </w:rPr>
        <w:t>delivery</w:t>
      </w:r>
      <w:r w:rsidR="00C922E9" w:rsidRPr="005463E8">
        <w:rPr>
          <w:rFonts w:cs="Arial"/>
        </w:rPr>
        <w:t xml:space="preserve"> and service yard forming part of the external package. </w:t>
      </w:r>
    </w:p>
    <w:p w14:paraId="66D2CE0B" w14:textId="77777777" w:rsidR="005463E8" w:rsidRDefault="005463E8" w:rsidP="000E1718">
      <w:pPr>
        <w:spacing w:line="360" w:lineRule="auto"/>
        <w:jc w:val="both"/>
        <w:rPr>
          <w:rFonts w:cs="Arial"/>
        </w:rPr>
      </w:pPr>
    </w:p>
    <w:p w14:paraId="57A13AD5" w14:textId="6C9D0BBE" w:rsidR="005463E8" w:rsidRDefault="005463E8" w:rsidP="000E1718">
      <w:pPr>
        <w:pStyle w:val="Heading2"/>
        <w:spacing w:line="360" w:lineRule="auto"/>
        <w:jc w:val="both"/>
      </w:pPr>
      <w:bookmarkStart w:id="5" w:name="_Toc164867317"/>
      <w:bookmarkStart w:id="6" w:name="_Toc164867375"/>
      <w:r w:rsidRPr="005463E8">
        <w:t>1.</w:t>
      </w:r>
      <w:r>
        <w:t>1 Site Location</w:t>
      </w:r>
      <w:bookmarkEnd w:id="5"/>
      <w:bookmarkEnd w:id="6"/>
      <w:r>
        <w:t xml:space="preserve"> </w:t>
      </w:r>
    </w:p>
    <w:p w14:paraId="759D234D" w14:textId="1D5E730D" w:rsidR="004E0BB6" w:rsidRDefault="00AF3720" w:rsidP="000E1718">
      <w:pPr>
        <w:spacing w:line="360" w:lineRule="auto"/>
        <w:jc w:val="both"/>
      </w:pPr>
      <w:r>
        <w:rPr>
          <w:noProof/>
        </w:rPr>
        <mc:AlternateContent>
          <mc:Choice Requires="wps">
            <w:drawing>
              <wp:anchor distT="0" distB="0" distL="114300" distR="114300" simplePos="0" relativeHeight="251661312" behindDoc="0" locked="0" layoutInCell="1" allowOverlap="1" wp14:anchorId="49F2AE6E" wp14:editId="4CEA18A2">
                <wp:simplePos x="0" y="0"/>
                <wp:positionH relativeFrom="column">
                  <wp:posOffset>2385060</wp:posOffset>
                </wp:positionH>
                <wp:positionV relativeFrom="paragraph">
                  <wp:posOffset>2628265</wp:posOffset>
                </wp:positionV>
                <wp:extent cx="609600" cy="998220"/>
                <wp:effectExtent l="0" t="0" r="57150" b="87630"/>
                <wp:wrapNone/>
                <wp:docPr id="1405754206" name="Connector: Elbow 1"/>
                <wp:cNvGraphicFramePr/>
                <a:graphic xmlns:a="http://schemas.openxmlformats.org/drawingml/2006/main">
                  <a:graphicData uri="http://schemas.microsoft.com/office/word/2010/wordprocessingShape">
                    <wps:wsp>
                      <wps:cNvCnPr/>
                      <wps:spPr>
                        <a:xfrm>
                          <a:off x="0" y="0"/>
                          <a:ext cx="609600" cy="99822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7A22BA9"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 o:spid="_x0000_s1026" type="#_x0000_t34" style="position:absolute;margin-left:187.8pt;margin-top:206.95pt;width:48pt;height:78.6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" strokecolor="#4472c4 [3204]" strokeweight=".5pt">
                <v:stroke endarrow="block"/>
              </v:shape>
            </w:pict>
          </mc:Fallback>
        </mc:AlternateContent>
      </w:r>
      <w:r w:rsidR="005463E8" w:rsidRPr="00047774">
        <w:t>The site is located in Swansea</w:t>
      </w:r>
      <w:r w:rsidR="00047774" w:rsidRPr="00047774">
        <w:t xml:space="preserve"> in SA1, with the plot reference being Site A14A.</w:t>
      </w:r>
      <w:r w:rsidR="00047774">
        <w:t xml:space="preserve"> </w:t>
      </w:r>
      <w:r w:rsidR="004E0BB6" w:rsidRPr="00AF3720">
        <w:t>Below demonstrates the site location:</w:t>
      </w:r>
    </w:p>
    <w:p w14:paraId="0D022BEF" w14:textId="2B1948AB" w:rsidR="004E0BB6" w:rsidRDefault="00AF3720" w:rsidP="000E1718">
      <w:pPr>
        <w:pStyle w:val="Heading2"/>
        <w:spacing w:line="360" w:lineRule="auto"/>
        <w:jc w:val="both"/>
      </w:pPr>
      <w:bookmarkStart w:id="7" w:name="_Toc164867318"/>
      <w:bookmarkStart w:id="8" w:name="_Toc164867376"/>
      <w:r w:rsidRPr="00AF3720">
        <w:rPr>
          <w:noProof/>
        </w:rPr>
        <w:drawing>
          <wp:anchor distT="0" distB="0" distL="114300" distR="114300" simplePos="0" relativeHeight="251660288" behindDoc="0" locked="0" layoutInCell="1" allowOverlap="1" wp14:anchorId="411C5B07" wp14:editId="66D86F66">
            <wp:simplePos x="0" y="0"/>
            <wp:positionH relativeFrom="column">
              <wp:posOffset>0</wp:posOffset>
            </wp:positionH>
            <wp:positionV relativeFrom="paragraph">
              <wp:posOffset>27305</wp:posOffset>
            </wp:positionV>
            <wp:extent cx="5731510" cy="2458085"/>
            <wp:effectExtent l="0" t="0" r="2540" b="0"/>
            <wp:wrapSquare wrapText="bothSides"/>
            <wp:docPr id="638193355"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193355" name="Picture 1" descr="A map of a cit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458085"/>
                    </a:xfrm>
                    <a:prstGeom prst="rect">
                      <a:avLst/>
                    </a:prstGeom>
                  </pic:spPr>
                </pic:pic>
              </a:graphicData>
            </a:graphic>
            <wp14:sizeRelH relativeFrom="page">
              <wp14:pctWidth>0</wp14:pctWidth>
            </wp14:sizeRelH>
            <wp14:sizeRelV relativeFrom="page">
              <wp14:pctHeight>0</wp14:pctHeight>
            </wp14:sizeRelV>
          </wp:anchor>
        </w:drawing>
      </w:r>
      <w:bookmarkEnd w:id="7"/>
      <w:bookmarkEnd w:id="8"/>
    </w:p>
    <w:p w14:paraId="035C4D93" w14:textId="77777777" w:rsidR="006E4719" w:rsidRPr="006E4719" w:rsidRDefault="00C464F3" w:rsidP="000E1718">
      <w:pPr>
        <w:spacing w:line="360" w:lineRule="auto"/>
        <w:jc w:val="both"/>
        <w:rPr>
          <w:b/>
          <w:bCs/>
        </w:rPr>
      </w:pPr>
      <w:r w:rsidRPr="006E4719">
        <w:rPr>
          <w:b/>
          <w:bCs/>
          <w:noProof/>
        </w:rPr>
        <w:drawing>
          <wp:anchor distT="0" distB="0" distL="114300" distR="114300" simplePos="0" relativeHeight="251662336" behindDoc="0" locked="0" layoutInCell="1" allowOverlap="1" wp14:anchorId="7D6224F8" wp14:editId="4653255E">
            <wp:simplePos x="0" y="0"/>
            <wp:positionH relativeFrom="column">
              <wp:posOffset>3078480</wp:posOffset>
            </wp:positionH>
            <wp:positionV relativeFrom="paragraph">
              <wp:posOffset>141605</wp:posOffset>
            </wp:positionV>
            <wp:extent cx="2712720" cy="1830705"/>
            <wp:effectExtent l="0" t="0" r="0" b="0"/>
            <wp:wrapSquare wrapText="bothSides"/>
            <wp:docPr id="1569118481" name="Picture 1" descr="A ma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118481" name="Picture 1" descr="A map of a build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712720" cy="1830705"/>
                    </a:xfrm>
                    <a:prstGeom prst="rect">
                      <a:avLst/>
                    </a:prstGeom>
                  </pic:spPr>
                </pic:pic>
              </a:graphicData>
            </a:graphic>
            <wp14:sizeRelH relativeFrom="page">
              <wp14:pctWidth>0</wp14:pctWidth>
            </wp14:sizeRelH>
            <wp14:sizeRelV relativeFrom="page">
              <wp14:pctHeight>0</wp14:pctHeight>
            </wp14:sizeRelV>
          </wp:anchor>
        </w:drawing>
      </w:r>
      <w:r w:rsidRPr="006E4719">
        <w:rPr>
          <w:b/>
          <w:bCs/>
        </w:rPr>
        <w:t xml:space="preserve">Swansea Planning Portal </w:t>
      </w:r>
    </w:p>
    <w:p w14:paraId="3F2708A3" w14:textId="16EE68F0" w:rsidR="006E4719" w:rsidRDefault="00F63E14" w:rsidP="000E1718">
      <w:pPr>
        <w:spacing w:line="360" w:lineRule="auto"/>
        <w:jc w:val="both"/>
      </w:pPr>
      <w:sdt>
        <w:sdtPr>
          <w:id w:val="-799524936"/>
          <w:citation/>
        </w:sdtPr>
        <w:sdtEndPr/>
        <w:sdtContent>
          <w:r w:rsidR="006E4719">
            <w:fldChar w:fldCharType="begin"/>
          </w:r>
          <w:r w:rsidR="006E4719">
            <w:instrText xml:space="preserve"> CITATION Swa24 \l 2057 </w:instrText>
          </w:r>
          <w:r w:rsidR="006E4719">
            <w:fldChar w:fldCharType="separate"/>
          </w:r>
          <w:r w:rsidR="00880E1C">
            <w:rPr>
              <w:noProof/>
            </w:rPr>
            <w:t>(Portal, 2024)</w:t>
          </w:r>
          <w:r w:rsidR="006E4719">
            <w:fldChar w:fldCharType="end"/>
          </w:r>
        </w:sdtContent>
      </w:sdt>
    </w:p>
    <w:p w14:paraId="5CFEF149" w14:textId="77777777" w:rsidR="006E4719" w:rsidRDefault="006E4719" w:rsidP="000E1718">
      <w:pPr>
        <w:spacing w:line="360" w:lineRule="auto"/>
        <w:jc w:val="both"/>
      </w:pPr>
    </w:p>
    <w:p w14:paraId="0706C842" w14:textId="77777777" w:rsidR="006E4719" w:rsidRDefault="006E4719" w:rsidP="000E1718">
      <w:pPr>
        <w:spacing w:line="360" w:lineRule="auto"/>
        <w:jc w:val="both"/>
      </w:pPr>
    </w:p>
    <w:p w14:paraId="0D8F5619" w14:textId="77777777" w:rsidR="006E4719" w:rsidRDefault="006E4719" w:rsidP="000E1718">
      <w:pPr>
        <w:spacing w:line="360" w:lineRule="auto"/>
        <w:jc w:val="both"/>
      </w:pPr>
    </w:p>
    <w:p w14:paraId="01F95C2B" w14:textId="77777777" w:rsidR="006E4719" w:rsidRDefault="006E4719" w:rsidP="000E1718">
      <w:pPr>
        <w:spacing w:line="360" w:lineRule="auto"/>
        <w:jc w:val="both"/>
      </w:pPr>
    </w:p>
    <w:p w14:paraId="149102BB" w14:textId="77777777" w:rsidR="006E4719" w:rsidRDefault="006E4719" w:rsidP="000E1718">
      <w:pPr>
        <w:jc w:val="both"/>
      </w:pPr>
      <w:r>
        <w:br w:type="page"/>
      </w:r>
    </w:p>
    <w:p w14:paraId="308D886D" w14:textId="77777777" w:rsidR="00EA7CF5" w:rsidRDefault="00EA7CF5" w:rsidP="000E1718">
      <w:pPr>
        <w:pStyle w:val="Heading1"/>
        <w:spacing w:line="360" w:lineRule="auto"/>
        <w:jc w:val="both"/>
      </w:pPr>
      <w:bookmarkStart w:id="9" w:name="_Toc164867319"/>
      <w:bookmarkStart w:id="10" w:name="_Toc164867377"/>
      <w:r>
        <w:lastRenderedPageBreak/>
        <w:t>2.0 Elemental Cost Plan</w:t>
      </w:r>
      <w:bookmarkEnd w:id="9"/>
      <w:bookmarkEnd w:id="10"/>
    </w:p>
    <w:p w14:paraId="25174936" w14:textId="4882FA30" w:rsidR="00C34A58" w:rsidRDefault="00EA7CF5" w:rsidP="000E1718">
      <w:pPr>
        <w:spacing w:line="360" w:lineRule="auto"/>
        <w:jc w:val="both"/>
      </w:pPr>
      <w:r>
        <w:t xml:space="preserve">The elemental cost plan </w:t>
      </w:r>
      <w:r w:rsidR="00AB48CA">
        <w:t xml:space="preserve">demonstrates the estimated cost for the building, based on the drawings submitted for planning. There have been various </w:t>
      </w:r>
      <w:r w:rsidR="004C16C7">
        <w:t>assumptions</w:t>
      </w:r>
      <w:r w:rsidR="00AB48CA">
        <w:t xml:space="preserve"> and exclusions applied to the cost plan, due to the </w:t>
      </w:r>
      <w:r w:rsidR="006D4CAA">
        <w:t xml:space="preserve">level of detail provided within the drawings. The elemental cost plan will be updated </w:t>
      </w:r>
      <w:r w:rsidR="004C16C7">
        <w:t xml:space="preserve">upon design development of the drawings, however, provides an accurate representation of the cost from the level of design information currently available. </w:t>
      </w:r>
    </w:p>
    <w:p w14:paraId="50438B00" w14:textId="77777777" w:rsidR="00C34A58" w:rsidRDefault="00C34A58" w:rsidP="000E1718">
      <w:pPr>
        <w:spacing w:line="360" w:lineRule="auto"/>
        <w:jc w:val="both"/>
      </w:pPr>
    </w:p>
    <w:p w14:paraId="3CDE0263" w14:textId="77777777" w:rsidR="00C34A58" w:rsidRDefault="00C34A58" w:rsidP="00636075">
      <w:pPr>
        <w:pStyle w:val="Heading2"/>
        <w:spacing w:line="360" w:lineRule="auto"/>
      </w:pPr>
      <w:bookmarkStart w:id="11" w:name="_Toc164867320"/>
      <w:bookmarkStart w:id="12" w:name="_Toc164867378"/>
      <w:r>
        <w:t>2.1 Resources</w:t>
      </w:r>
      <w:bookmarkEnd w:id="11"/>
      <w:bookmarkEnd w:id="12"/>
    </w:p>
    <w:p w14:paraId="6AD7E92A" w14:textId="10E7DE51" w:rsidR="002D25F3" w:rsidRDefault="00C34A58" w:rsidP="00636075">
      <w:pPr>
        <w:spacing w:line="360" w:lineRule="auto"/>
        <w:jc w:val="both"/>
      </w:pPr>
      <w:r>
        <w:t xml:space="preserve">In order to facilitate and produce the Elemental Cost Plan, a range of information and documents were used. </w:t>
      </w:r>
      <w:r w:rsidR="001A568F">
        <w:t xml:space="preserve">The Elemental Cost Plan itself followed </w:t>
      </w:r>
      <w:r w:rsidR="001A568F" w:rsidRPr="00550457">
        <w:rPr>
          <w:rFonts w:cs="Arial"/>
        </w:rPr>
        <w:t xml:space="preserve">the procedures set out within New Rules of Measurement 1 </w:t>
      </w:r>
      <w:sdt>
        <w:sdtPr>
          <w:rPr>
            <w:rFonts w:cs="Arial"/>
          </w:rPr>
          <w:id w:val="-731307313"/>
          <w:citation/>
        </w:sdtPr>
        <w:sdtEndPr/>
        <w:sdtContent>
          <w:r w:rsidR="001A568F" w:rsidRPr="00550457">
            <w:rPr>
              <w:rFonts w:cs="Arial"/>
            </w:rPr>
            <w:fldChar w:fldCharType="begin"/>
          </w:r>
          <w:r w:rsidR="001A568F" w:rsidRPr="00550457">
            <w:rPr>
              <w:rFonts w:cs="Arial"/>
            </w:rPr>
            <w:instrText xml:space="preserve"> CITATION RIC21 \l 2057 </w:instrText>
          </w:r>
          <w:r w:rsidR="001A568F" w:rsidRPr="00550457">
            <w:rPr>
              <w:rFonts w:cs="Arial"/>
            </w:rPr>
            <w:fldChar w:fldCharType="separate"/>
          </w:r>
          <w:r w:rsidR="00880E1C" w:rsidRPr="00880E1C">
            <w:rPr>
              <w:rFonts w:cs="Arial"/>
              <w:noProof/>
            </w:rPr>
            <w:t>(RICS, 2021)</w:t>
          </w:r>
          <w:r w:rsidR="001A568F" w:rsidRPr="00550457">
            <w:rPr>
              <w:rFonts w:cs="Arial"/>
            </w:rPr>
            <w:fldChar w:fldCharType="end"/>
          </w:r>
        </w:sdtContent>
      </w:sdt>
      <w:r w:rsidR="001A568F">
        <w:t>, an industry standard for cost estimating.</w:t>
      </w:r>
      <w:r w:rsidR="005319D7">
        <w:t xml:space="preserve"> Upon completion of the Elemental Cost Plan</w:t>
      </w:r>
      <w:r w:rsidR="00DF766D">
        <w:t xml:space="preserve">, a </w:t>
      </w:r>
      <w:r w:rsidR="0001618F">
        <w:t>take-off</w:t>
      </w:r>
      <w:r w:rsidR="00DF766D">
        <w:t xml:space="preserve"> was complete using the planning issue drawings to which it has been stated in the assumptions that the </w:t>
      </w:r>
      <w:r w:rsidR="00B57839">
        <w:t xml:space="preserve">accuracy of these drawings </w:t>
      </w:r>
      <w:r w:rsidR="00D2226F">
        <w:t>wasn’t precise and is only for estimation purposes. The cost for each element were provided using SPON’s</w:t>
      </w:r>
      <w:r w:rsidR="00613C27">
        <w:t xml:space="preserve"> </w:t>
      </w:r>
      <w:sdt>
        <w:sdtPr>
          <w:id w:val="758176114"/>
          <w:citation/>
        </w:sdtPr>
        <w:sdtEndPr/>
        <w:sdtContent>
          <w:r w:rsidR="00613C27">
            <w:fldChar w:fldCharType="begin"/>
          </w:r>
          <w:r w:rsidR="00613C27">
            <w:instrText xml:space="preserve"> CITATION Fra20 \l 2057 </w:instrText>
          </w:r>
          <w:r w:rsidR="00613C27">
            <w:fldChar w:fldCharType="separate"/>
          </w:r>
          <w:r w:rsidR="00880E1C">
            <w:rPr>
              <w:noProof/>
            </w:rPr>
            <w:t>(Francis, 2020)</w:t>
          </w:r>
          <w:r w:rsidR="00613C27">
            <w:fldChar w:fldCharType="end"/>
          </w:r>
        </w:sdtContent>
      </w:sdt>
      <w:r w:rsidR="00613C27">
        <w:t xml:space="preserve">, to which indices were applied both for the estimated </w:t>
      </w:r>
      <w:r w:rsidR="000E1718">
        <w:t xml:space="preserve">time of construction &amp; location indices for accuracy. </w:t>
      </w:r>
      <w:r w:rsidR="002D25F3">
        <w:t>Below demonstrates the suite of documents used to produce this Elemental Cost Plan:</w:t>
      </w:r>
    </w:p>
    <w:p w14:paraId="1696DF30" w14:textId="77777777" w:rsidR="0001618F" w:rsidRDefault="0001618F" w:rsidP="000E1718">
      <w:pPr>
        <w:spacing w:line="360" w:lineRule="auto"/>
        <w:jc w:val="both"/>
      </w:pPr>
      <w:r w:rsidRPr="0001618F">
        <w:rPr>
          <w:noProof/>
        </w:rPr>
        <w:drawing>
          <wp:anchor distT="0" distB="0" distL="114300" distR="114300" simplePos="0" relativeHeight="251664384" behindDoc="0" locked="0" layoutInCell="1" allowOverlap="1" wp14:anchorId="3769F367" wp14:editId="4CBF97F1">
            <wp:simplePos x="0" y="0"/>
            <wp:positionH relativeFrom="page">
              <wp:posOffset>3624943</wp:posOffset>
            </wp:positionH>
            <wp:positionV relativeFrom="paragraph">
              <wp:posOffset>12700</wp:posOffset>
            </wp:positionV>
            <wp:extent cx="2132965" cy="2753995"/>
            <wp:effectExtent l="0" t="0" r="635" b="8255"/>
            <wp:wrapSquare wrapText="bothSides"/>
            <wp:docPr id="1251638481" name="Picture 1" descr="A blue and white cov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638481" name="Picture 1" descr="A blue and white cover with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32965" cy="2753995"/>
                    </a:xfrm>
                    <a:prstGeom prst="rect">
                      <a:avLst/>
                    </a:prstGeom>
                  </pic:spPr>
                </pic:pic>
              </a:graphicData>
            </a:graphic>
            <wp14:sizeRelH relativeFrom="page">
              <wp14:pctWidth>0</wp14:pctWidth>
            </wp14:sizeRelH>
            <wp14:sizeRelV relativeFrom="page">
              <wp14:pctHeight>0</wp14:pctHeight>
            </wp14:sizeRelV>
          </wp:anchor>
        </w:drawing>
      </w:r>
      <w:r w:rsidR="00464FE4">
        <w:rPr>
          <w:noProof/>
        </w:rPr>
        <w:drawing>
          <wp:anchor distT="0" distB="0" distL="114300" distR="114300" simplePos="0" relativeHeight="251663360" behindDoc="0" locked="0" layoutInCell="1" allowOverlap="1" wp14:anchorId="13A024C7" wp14:editId="3C43D1D6">
            <wp:simplePos x="0" y="0"/>
            <wp:positionH relativeFrom="column">
              <wp:posOffset>-32657</wp:posOffset>
            </wp:positionH>
            <wp:positionV relativeFrom="paragraph">
              <wp:posOffset>12881</wp:posOffset>
            </wp:positionV>
            <wp:extent cx="2122170" cy="2768600"/>
            <wp:effectExtent l="0" t="0" r="0" b="0"/>
            <wp:wrapSquare wrapText="bothSides"/>
            <wp:docPr id="677403197" name="Picture 1" descr="A red cover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403197" name="Picture 1" descr="A red cover with white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122170" cy="2768600"/>
                    </a:xfrm>
                    <a:prstGeom prst="rect">
                      <a:avLst/>
                    </a:prstGeom>
                  </pic:spPr>
                </pic:pic>
              </a:graphicData>
            </a:graphic>
            <wp14:sizeRelH relativeFrom="page">
              <wp14:pctWidth>0</wp14:pctWidth>
            </wp14:sizeRelH>
            <wp14:sizeRelV relativeFrom="page">
              <wp14:pctHeight>0</wp14:pctHeight>
            </wp14:sizeRelV>
          </wp:anchor>
        </w:drawing>
      </w:r>
      <w:r w:rsidR="00464FE4" w:rsidRPr="005463E8">
        <w:t xml:space="preserve"> </w:t>
      </w:r>
      <w:r w:rsidRPr="0001618F">
        <w:t xml:space="preserve"> </w:t>
      </w:r>
    </w:p>
    <w:p w14:paraId="56DCB74C" w14:textId="77777777" w:rsidR="0001618F" w:rsidRDefault="0001618F" w:rsidP="000E1718">
      <w:pPr>
        <w:spacing w:line="360" w:lineRule="auto"/>
        <w:jc w:val="both"/>
      </w:pPr>
    </w:p>
    <w:p w14:paraId="3D243125" w14:textId="77777777" w:rsidR="0001618F" w:rsidRDefault="0001618F" w:rsidP="000E1718">
      <w:pPr>
        <w:spacing w:line="360" w:lineRule="auto"/>
        <w:jc w:val="both"/>
      </w:pPr>
    </w:p>
    <w:p w14:paraId="7513BD8C" w14:textId="77777777" w:rsidR="0001618F" w:rsidRDefault="0001618F" w:rsidP="000E1718">
      <w:pPr>
        <w:spacing w:line="360" w:lineRule="auto"/>
        <w:jc w:val="both"/>
      </w:pPr>
    </w:p>
    <w:p w14:paraId="04588410" w14:textId="77777777" w:rsidR="0001618F" w:rsidRDefault="0001618F" w:rsidP="000E1718">
      <w:pPr>
        <w:spacing w:line="360" w:lineRule="auto"/>
        <w:jc w:val="both"/>
      </w:pPr>
    </w:p>
    <w:p w14:paraId="6BE48590" w14:textId="77777777" w:rsidR="0001618F" w:rsidRDefault="0001618F" w:rsidP="000E1718">
      <w:pPr>
        <w:spacing w:line="360" w:lineRule="auto"/>
        <w:jc w:val="both"/>
      </w:pPr>
    </w:p>
    <w:p w14:paraId="3C5A97E9" w14:textId="77777777" w:rsidR="0001618F" w:rsidRDefault="0001618F" w:rsidP="000E1718">
      <w:pPr>
        <w:spacing w:line="360" w:lineRule="auto"/>
        <w:jc w:val="both"/>
      </w:pPr>
    </w:p>
    <w:p w14:paraId="7F445431" w14:textId="77777777" w:rsidR="0001618F" w:rsidRDefault="0001618F" w:rsidP="000E1718">
      <w:pPr>
        <w:spacing w:line="360" w:lineRule="auto"/>
        <w:jc w:val="both"/>
      </w:pPr>
    </w:p>
    <w:p w14:paraId="7F64B88A" w14:textId="77777777" w:rsidR="0001618F" w:rsidRDefault="0001618F" w:rsidP="000E1718">
      <w:pPr>
        <w:spacing w:line="360" w:lineRule="auto"/>
        <w:jc w:val="both"/>
      </w:pPr>
    </w:p>
    <w:p w14:paraId="20EB196C" w14:textId="77777777" w:rsidR="0001618F" w:rsidRDefault="0001618F" w:rsidP="000E1718">
      <w:pPr>
        <w:spacing w:line="360" w:lineRule="auto"/>
        <w:jc w:val="both"/>
      </w:pPr>
    </w:p>
    <w:p w14:paraId="5082A42D" w14:textId="77777777" w:rsidR="0001618F" w:rsidRDefault="0001618F" w:rsidP="000E1718">
      <w:pPr>
        <w:spacing w:line="360" w:lineRule="auto"/>
        <w:jc w:val="both"/>
      </w:pPr>
    </w:p>
    <w:p w14:paraId="2EE938CE" w14:textId="6B492121" w:rsidR="00BA7938" w:rsidRPr="005463E8" w:rsidRDefault="0001618F" w:rsidP="000E1718">
      <w:pPr>
        <w:spacing w:line="360" w:lineRule="auto"/>
        <w:jc w:val="both"/>
        <w:rPr>
          <w:rFonts w:eastAsiaTheme="majorEastAsia"/>
          <w:sz w:val="28"/>
          <w:szCs w:val="32"/>
        </w:rPr>
      </w:pPr>
      <w:r w:rsidRPr="00636075">
        <w:rPr>
          <w:b/>
          <w:bCs/>
        </w:rPr>
        <w:t>SPON’s</w:t>
      </w:r>
      <w:r>
        <w:t xml:space="preserve"> </w:t>
      </w:r>
      <w:sdt>
        <w:sdtPr>
          <w:id w:val="1780523371"/>
          <w:citation/>
        </w:sdtPr>
        <w:sdtEndPr/>
        <w:sdtContent>
          <w:r>
            <w:fldChar w:fldCharType="begin"/>
          </w:r>
          <w:r>
            <w:instrText xml:space="preserve"> CITATION Tay201 \l 2057 </w:instrText>
          </w:r>
          <w:r>
            <w:fldChar w:fldCharType="separate"/>
          </w:r>
          <w:r w:rsidR="00880E1C">
            <w:rPr>
              <w:noProof/>
            </w:rPr>
            <w:t>(Francis, 2020)</w:t>
          </w:r>
          <w:r>
            <w:fldChar w:fldCharType="end"/>
          </w:r>
        </w:sdtContent>
      </w:sdt>
      <w:r>
        <w:tab/>
      </w:r>
      <w:r>
        <w:tab/>
      </w:r>
      <w:r>
        <w:tab/>
      </w:r>
      <w:r w:rsidRPr="00636075">
        <w:rPr>
          <w:b/>
          <w:bCs/>
        </w:rPr>
        <w:t>NRM1</w:t>
      </w:r>
      <w:r>
        <w:t xml:space="preserve"> </w:t>
      </w:r>
      <w:sdt>
        <w:sdtPr>
          <w:id w:val="1364555130"/>
          <w:citation/>
        </w:sdtPr>
        <w:sdtEndPr/>
        <w:sdtContent>
          <w:r>
            <w:fldChar w:fldCharType="begin"/>
          </w:r>
          <w:r>
            <w:instrText xml:space="preserve"> CITATION RIC21 \l 2057 </w:instrText>
          </w:r>
          <w:r>
            <w:fldChar w:fldCharType="separate"/>
          </w:r>
          <w:r w:rsidR="00880E1C">
            <w:rPr>
              <w:noProof/>
            </w:rPr>
            <w:t>(RICS, 2021)</w:t>
          </w:r>
          <w:r>
            <w:fldChar w:fldCharType="end"/>
          </w:r>
        </w:sdtContent>
      </w:sdt>
      <w:r w:rsidR="00BA7938" w:rsidRPr="005463E8">
        <w:br w:type="page"/>
      </w:r>
    </w:p>
    <w:p w14:paraId="6DFB533F" w14:textId="159407AD" w:rsidR="00636075" w:rsidRDefault="00636075" w:rsidP="00636075">
      <w:pPr>
        <w:pStyle w:val="Heading2"/>
        <w:spacing w:line="360" w:lineRule="auto"/>
      </w:pPr>
      <w:bookmarkStart w:id="13" w:name="_Toc164867321"/>
      <w:bookmarkStart w:id="14" w:name="_Toc164867379"/>
      <w:r>
        <w:lastRenderedPageBreak/>
        <w:t>2.2 Assumptions &amp; Exclusions</w:t>
      </w:r>
      <w:bookmarkEnd w:id="13"/>
      <w:bookmarkEnd w:id="14"/>
    </w:p>
    <w:p w14:paraId="269B68BA" w14:textId="67F2CE95" w:rsidR="008A271C" w:rsidRDefault="0054685D" w:rsidP="00E931EC">
      <w:pPr>
        <w:pStyle w:val="Heading2"/>
        <w:spacing w:line="360" w:lineRule="auto"/>
        <w:rPr>
          <w:rFonts w:asciiTheme="minorHAnsi" w:eastAsiaTheme="minorHAnsi" w:hAnsiTheme="minorHAnsi" w:cstheme="minorBidi"/>
          <w:color w:val="auto"/>
          <w:szCs w:val="24"/>
          <w:lang w:eastAsia="en-US"/>
        </w:rPr>
      </w:pPr>
      <w:r>
        <w:rPr>
          <w:rFonts w:eastAsia="Times New Roman"/>
        </w:rPr>
        <w:fldChar w:fldCharType="begin"/>
      </w:r>
      <w:r>
        <w:instrText xml:space="preserve"> LINK </w:instrText>
      </w:r>
      <w:r w:rsidR="008A271C">
        <w:instrText xml:space="preserve">Excel.Sheet.12 "https://pembrokeshiregovuk-my.sharepoint.com/personal/max_james_pembrokeshire_gov_uk/Documents/C-University/Year 4/ACBA 6001 Design Economics/Assignment 1/Elemental Cost Plan.xlsx" "Assumptions &amp; Exclusions!R1:R1048576" </w:instrText>
      </w:r>
      <w:r>
        <w:instrText xml:space="preserve">\a \f 4 \h </w:instrText>
      </w:r>
      <w:r w:rsidR="008A271C">
        <w:fldChar w:fldCharType="separate"/>
      </w:r>
    </w:p>
    <w:tbl>
      <w:tblPr>
        <w:tblW w:w="8656" w:type="dxa"/>
        <w:tblLook w:val="04A0" w:firstRow="1" w:lastRow="0" w:firstColumn="1" w:lastColumn="0" w:noHBand="0" w:noVBand="1"/>
      </w:tblPr>
      <w:tblGrid>
        <w:gridCol w:w="455"/>
        <w:gridCol w:w="5022"/>
        <w:gridCol w:w="455"/>
        <w:gridCol w:w="454"/>
        <w:gridCol w:w="454"/>
        <w:gridCol w:w="454"/>
        <w:gridCol w:w="454"/>
        <w:gridCol w:w="454"/>
        <w:gridCol w:w="454"/>
      </w:tblGrid>
      <w:tr w:rsidR="008A271C" w:rsidRPr="008A271C" w14:paraId="66989D61" w14:textId="77777777" w:rsidTr="008A271C">
        <w:trPr>
          <w:divId w:val="266353205"/>
          <w:trHeight w:val="588"/>
        </w:trPr>
        <w:tc>
          <w:tcPr>
            <w:tcW w:w="8656" w:type="dxa"/>
            <w:gridSpan w:val="9"/>
            <w:tcBorders>
              <w:top w:val="nil"/>
              <w:left w:val="nil"/>
              <w:bottom w:val="single" w:sz="4" w:space="0" w:color="auto"/>
              <w:right w:val="nil"/>
            </w:tcBorders>
            <w:shd w:val="clear" w:color="000000" w:fill="FFFFFF"/>
            <w:noWrap/>
            <w:vAlign w:val="bottom"/>
            <w:hideMark/>
          </w:tcPr>
          <w:p w14:paraId="1B5352B5" w14:textId="69F63D52" w:rsidR="008A271C" w:rsidRPr="008A271C" w:rsidRDefault="008A271C" w:rsidP="008A271C">
            <w:pPr>
              <w:jc w:val="center"/>
              <w:rPr>
                <w:rFonts w:ascii="Bahnschrift SemiCondensed" w:hAnsi="Bahnschrift SemiCondensed" w:cs="Calibri"/>
                <w:sz w:val="48"/>
                <w:szCs w:val="48"/>
              </w:rPr>
            </w:pPr>
            <w:r w:rsidRPr="008A271C">
              <w:rPr>
                <w:rFonts w:ascii="Bahnschrift SemiCondensed" w:hAnsi="Bahnschrift SemiCondensed" w:cs="Calibri"/>
                <w:sz w:val="48"/>
                <w:szCs w:val="48"/>
              </w:rPr>
              <w:t>Assumptions &amp; Exclusions</w:t>
            </w:r>
          </w:p>
        </w:tc>
      </w:tr>
      <w:tr w:rsidR="008A271C" w:rsidRPr="008A271C" w14:paraId="6D557DB2"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07DA71D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624E62F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5" w:type="dxa"/>
            <w:tcBorders>
              <w:top w:val="nil"/>
              <w:left w:val="nil"/>
              <w:bottom w:val="nil"/>
              <w:right w:val="nil"/>
            </w:tcBorders>
            <w:shd w:val="clear" w:color="000000" w:fill="FFFFFF"/>
            <w:noWrap/>
            <w:vAlign w:val="bottom"/>
            <w:hideMark/>
          </w:tcPr>
          <w:p w14:paraId="7438062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2451179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6035E8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A4DB33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71E00BF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3B388A5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031F92F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78A87A40"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03C3F47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0F85C80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5" w:type="dxa"/>
            <w:tcBorders>
              <w:top w:val="nil"/>
              <w:left w:val="nil"/>
              <w:bottom w:val="nil"/>
              <w:right w:val="nil"/>
            </w:tcBorders>
            <w:shd w:val="clear" w:color="000000" w:fill="FFFFFF"/>
            <w:noWrap/>
            <w:vAlign w:val="bottom"/>
            <w:hideMark/>
          </w:tcPr>
          <w:p w14:paraId="1A569B3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078E5AF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7B43729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6590F18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048F026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7D5B863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3B38447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14954FEF" w14:textId="77777777" w:rsidTr="008A271C">
        <w:trPr>
          <w:divId w:val="266353205"/>
          <w:trHeight w:val="348"/>
        </w:trPr>
        <w:tc>
          <w:tcPr>
            <w:tcW w:w="455" w:type="dxa"/>
            <w:tcBorders>
              <w:top w:val="nil"/>
              <w:left w:val="nil"/>
              <w:bottom w:val="nil"/>
              <w:right w:val="nil"/>
            </w:tcBorders>
            <w:shd w:val="clear" w:color="000000" w:fill="FFFFFF"/>
            <w:noWrap/>
            <w:vAlign w:val="bottom"/>
            <w:hideMark/>
          </w:tcPr>
          <w:p w14:paraId="7266D95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931" w:type="dxa"/>
            <w:gridSpan w:val="3"/>
            <w:tcBorders>
              <w:top w:val="nil"/>
              <w:left w:val="nil"/>
              <w:bottom w:val="nil"/>
              <w:right w:val="nil"/>
            </w:tcBorders>
            <w:shd w:val="clear" w:color="000000" w:fill="FFFFFF"/>
            <w:noWrap/>
            <w:vAlign w:val="bottom"/>
            <w:hideMark/>
          </w:tcPr>
          <w:p w14:paraId="6EACD49D" w14:textId="77777777" w:rsidR="008A271C" w:rsidRPr="008A271C" w:rsidRDefault="008A271C" w:rsidP="008A271C">
            <w:pPr>
              <w:rPr>
                <w:rFonts w:ascii="Bahnschrift SemiCondensed" w:hAnsi="Bahnschrift SemiCondensed" w:cs="Calibri"/>
                <w:sz w:val="28"/>
                <w:szCs w:val="28"/>
              </w:rPr>
            </w:pPr>
            <w:r w:rsidRPr="008A271C">
              <w:rPr>
                <w:rFonts w:ascii="Bahnschrift SemiCondensed" w:hAnsi="Bahnschrift SemiCondensed" w:cs="Calibri"/>
                <w:sz w:val="28"/>
                <w:szCs w:val="28"/>
              </w:rPr>
              <w:t>1.0 Basis for Estimate</w:t>
            </w:r>
          </w:p>
        </w:tc>
        <w:tc>
          <w:tcPr>
            <w:tcW w:w="454" w:type="dxa"/>
            <w:tcBorders>
              <w:top w:val="nil"/>
              <w:left w:val="nil"/>
              <w:bottom w:val="nil"/>
              <w:right w:val="nil"/>
            </w:tcBorders>
            <w:shd w:val="clear" w:color="000000" w:fill="FFFFFF"/>
            <w:noWrap/>
            <w:vAlign w:val="bottom"/>
            <w:hideMark/>
          </w:tcPr>
          <w:p w14:paraId="77658E8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0E19EF3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3FAFBE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E9EAE7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489844D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73B3B9F7"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3F28524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8201" w:type="dxa"/>
            <w:gridSpan w:val="8"/>
            <w:tcBorders>
              <w:top w:val="nil"/>
              <w:left w:val="nil"/>
              <w:bottom w:val="nil"/>
              <w:right w:val="nil"/>
            </w:tcBorders>
            <w:shd w:val="clear" w:color="000000" w:fill="FFFFFF"/>
            <w:noWrap/>
            <w:vAlign w:val="bottom"/>
            <w:hideMark/>
          </w:tcPr>
          <w:p w14:paraId="08E92817" w14:textId="77777777" w:rsidR="008A271C" w:rsidRPr="008A271C" w:rsidRDefault="008A271C" w:rsidP="008A271C">
            <w:pPr>
              <w:rPr>
                <w:rFonts w:cs="Arial"/>
                <w:color w:val="000000"/>
                <w:sz w:val="22"/>
                <w:szCs w:val="22"/>
              </w:rPr>
            </w:pPr>
            <w:r w:rsidRPr="008A271C">
              <w:rPr>
                <w:rFonts w:cs="Arial"/>
                <w:color w:val="000000"/>
                <w:sz w:val="22"/>
                <w:szCs w:val="22"/>
              </w:rPr>
              <w:t>1.01 This elemental cost plan has been created in accordance with NRM1.</w:t>
            </w:r>
          </w:p>
        </w:tc>
      </w:tr>
      <w:tr w:rsidR="008A271C" w:rsidRPr="008A271C" w14:paraId="5157C99C"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50F2411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8201" w:type="dxa"/>
            <w:gridSpan w:val="8"/>
            <w:tcBorders>
              <w:top w:val="nil"/>
              <w:left w:val="nil"/>
              <w:bottom w:val="nil"/>
              <w:right w:val="nil"/>
            </w:tcBorders>
            <w:shd w:val="clear" w:color="000000" w:fill="FFFFFF"/>
            <w:noWrap/>
            <w:vAlign w:val="bottom"/>
            <w:hideMark/>
          </w:tcPr>
          <w:p w14:paraId="78B84C65" w14:textId="77777777" w:rsidR="008A271C" w:rsidRPr="008A271C" w:rsidRDefault="008A271C" w:rsidP="008A271C">
            <w:pPr>
              <w:rPr>
                <w:rFonts w:cs="Arial"/>
                <w:color w:val="000000"/>
                <w:sz w:val="22"/>
                <w:szCs w:val="22"/>
              </w:rPr>
            </w:pPr>
            <w:r w:rsidRPr="008A271C">
              <w:rPr>
                <w:rFonts w:cs="Arial"/>
                <w:color w:val="000000"/>
                <w:sz w:val="22"/>
                <w:szCs w:val="22"/>
              </w:rPr>
              <w:t>1.02 The scope of works is restricted to the drawings submitted for planning.</w:t>
            </w:r>
          </w:p>
        </w:tc>
      </w:tr>
      <w:tr w:rsidR="008A271C" w:rsidRPr="008A271C" w14:paraId="585638E7"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2FDE368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7747" w:type="dxa"/>
            <w:gridSpan w:val="7"/>
            <w:tcBorders>
              <w:top w:val="nil"/>
              <w:left w:val="nil"/>
              <w:bottom w:val="nil"/>
              <w:right w:val="nil"/>
            </w:tcBorders>
            <w:shd w:val="clear" w:color="000000" w:fill="FFFFFF"/>
            <w:noWrap/>
            <w:vAlign w:val="bottom"/>
            <w:hideMark/>
          </w:tcPr>
          <w:p w14:paraId="7ADE65C7" w14:textId="77777777" w:rsidR="008A271C" w:rsidRPr="008A271C" w:rsidRDefault="008A271C" w:rsidP="008A271C">
            <w:pPr>
              <w:rPr>
                <w:rFonts w:cs="Arial"/>
                <w:color w:val="000000"/>
                <w:sz w:val="22"/>
                <w:szCs w:val="22"/>
              </w:rPr>
            </w:pPr>
            <w:r w:rsidRPr="008A271C">
              <w:rPr>
                <w:rFonts w:cs="Arial"/>
                <w:color w:val="000000"/>
                <w:sz w:val="22"/>
                <w:szCs w:val="22"/>
              </w:rPr>
              <w:t xml:space="preserve">1.03 All specifications are assumed and are to be confirmed. </w:t>
            </w:r>
          </w:p>
        </w:tc>
        <w:tc>
          <w:tcPr>
            <w:tcW w:w="454" w:type="dxa"/>
            <w:tcBorders>
              <w:top w:val="nil"/>
              <w:left w:val="nil"/>
              <w:bottom w:val="nil"/>
              <w:right w:val="nil"/>
            </w:tcBorders>
            <w:shd w:val="clear" w:color="000000" w:fill="FFFFFF"/>
            <w:noWrap/>
            <w:vAlign w:val="bottom"/>
            <w:hideMark/>
          </w:tcPr>
          <w:p w14:paraId="40F37ED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708F789E"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7ED1C93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7747" w:type="dxa"/>
            <w:gridSpan w:val="7"/>
            <w:tcBorders>
              <w:top w:val="nil"/>
              <w:left w:val="nil"/>
              <w:bottom w:val="nil"/>
              <w:right w:val="nil"/>
            </w:tcBorders>
            <w:shd w:val="clear" w:color="000000" w:fill="FFFFFF"/>
            <w:noWrap/>
            <w:vAlign w:val="bottom"/>
            <w:hideMark/>
          </w:tcPr>
          <w:p w14:paraId="51220266" w14:textId="77777777" w:rsidR="008A271C" w:rsidRPr="008A271C" w:rsidRDefault="008A271C" w:rsidP="008A271C">
            <w:pPr>
              <w:rPr>
                <w:rFonts w:cs="Arial"/>
                <w:color w:val="000000"/>
                <w:sz w:val="22"/>
                <w:szCs w:val="22"/>
              </w:rPr>
            </w:pPr>
            <w:r w:rsidRPr="008A271C">
              <w:rPr>
                <w:rFonts w:cs="Arial"/>
                <w:color w:val="000000"/>
                <w:sz w:val="22"/>
                <w:szCs w:val="22"/>
              </w:rPr>
              <w:t>1.04 The rates have been taken from SPON's 2020, with the current</w:t>
            </w:r>
          </w:p>
        </w:tc>
        <w:tc>
          <w:tcPr>
            <w:tcW w:w="454" w:type="dxa"/>
            <w:tcBorders>
              <w:top w:val="nil"/>
              <w:left w:val="nil"/>
              <w:bottom w:val="nil"/>
              <w:right w:val="nil"/>
            </w:tcBorders>
            <w:shd w:val="clear" w:color="000000" w:fill="FFFFFF"/>
            <w:noWrap/>
            <w:vAlign w:val="bottom"/>
            <w:hideMark/>
          </w:tcPr>
          <w:p w14:paraId="20C2E9C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268B1561" w14:textId="77777777" w:rsidTr="008A271C">
        <w:trPr>
          <w:divId w:val="266353205"/>
          <w:trHeight w:val="300"/>
        </w:trPr>
        <w:tc>
          <w:tcPr>
            <w:tcW w:w="455" w:type="dxa"/>
            <w:tcBorders>
              <w:top w:val="nil"/>
              <w:left w:val="nil"/>
              <w:bottom w:val="nil"/>
              <w:right w:val="nil"/>
            </w:tcBorders>
            <w:shd w:val="clear" w:color="000000" w:fill="FFFFFF"/>
            <w:noWrap/>
            <w:vAlign w:val="bottom"/>
            <w:hideMark/>
          </w:tcPr>
          <w:p w14:paraId="4B1332D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7293" w:type="dxa"/>
            <w:gridSpan w:val="6"/>
            <w:tcBorders>
              <w:top w:val="nil"/>
              <w:left w:val="nil"/>
              <w:bottom w:val="nil"/>
              <w:right w:val="nil"/>
            </w:tcBorders>
            <w:shd w:val="clear" w:color="000000" w:fill="FFFFFF"/>
            <w:noWrap/>
            <w:vAlign w:val="bottom"/>
            <w:hideMark/>
          </w:tcPr>
          <w:p w14:paraId="3A935706" w14:textId="77777777" w:rsidR="008A271C" w:rsidRPr="008A271C" w:rsidRDefault="008A271C" w:rsidP="008A271C">
            <w:pPr>
              <w:rPr>
                <w:rFonts w:cs="Arial"/>
                <w:color w:val="000000"/>
                <w:sz w:val="22"/>
                <w:szCs w:val="22"/>
              </w:rPr>
            </w:pPr>
            <w:r w:rsidRPr="008A271C">
              <w:rPr>
                <w:rFonts w:cs="Arial"/>
                <w:color w:val="000000"/>
                <w:sz w:val="22"/>
                <w:szCs w:val="22"/>
              </w:rPr>
              <w:t>tender index being multiplied against the 2020 rate.</w:t>
            </w:r>
          </w:p>
        </w:tc>
        <w:tc>
          <w:tcPr>
            <w:tcW w:w="454" w:type="dxa"/>
            <w:tcBorders>
              <w:top w:val="nil"/>
              <w:left w:val="nil"/>
              <w:bottom w:val="nil"/>
              <w:right w:val="nil"/>
            </w:tcBorders>
            <w:shd w:val="clear" w:color="000000" w:fill="FFFFFF"/>
            <w:noWrap/>
            <w:vAlign w:val="bottom"/>
            <w:hideMark/>
          </w:tcPr>
          <w:p w14:paraId="417E5BF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279BFEC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40C4BDBE"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40BFFD5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7747" w:type="dxa"/>
            <w:gridSpan w:val="7"/>
            <w:tcBorders>
              <w:top w:val="nil"/>
              <w:left w:val="nil"/>
              <w:bottom w:val="nil"/>
              <w:right w:val="nil"/>
            </w:tcBorders>
            <w:shd w:val="clear" w:color="000000" w:fill="FFFFFF"/>
            <w:noWrap/>
            <w:vAlign w:val="bottom"/>
            <w:hideMark/>
          </w:tcPr>
          <w:p w14:paraId="20669094" w14:textId="77777777" w:rsidR="008A271C" w:rsidRPr="008A271C" w:rsidRDefault="008A271C" w:rsidP="008A271C">
            <w:pPr>
              <w:rPr>
                <w:rFonts w:cs="Arial"/>
                <w:color w:val="000000"/>
                <w:sz w:val="22"/>
                <w:szCs w:val="22"/>
              </w:rPr>
            </w:pPr>
            <w:r w:rsidRPr="008A271C">
              <w:rPr>
                <w:rFonts w:cs="Arial"/>
                <w:color w:val="000000"/>
                <w:sz w:val="22"/>
                <w:szCs w:val="22"/>
              </w:rPr>
              <w:t xml:space="preserve">1.05 The tender index has been based on the 4th quarter in 2023 </w:t>
            </w:r>
          </w:p>
        </w:tc>
        <w:tc>
          <w:tcPr>
            <w:tcW w:w="454" w:type="dxa"/>
            <w:tcBorders>
              <w:top w:val="nil"/>
              <w:left w:val="nil"/>
              <w:bottom w:val="nil"/>
              <w:right w:val="nil"/>
            </w:tcBorders>
            <w:shd w:val="clear" w:color="000000" w:fill="FFFFFF"/>
            <w:noWrap/>
            <w:vAlign w:val="bottom"/>
            <w:hideMark/>
          </w:tcPr>
          <w:p w14:paraId="19C54A6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4AFC204C"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56AFF7D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8201" w:type="dxa"/>
            <w:gridSpan w:val="8"/>
            <w:tcBorders>
              <w:top w:val="nil"/>
              <w:left w:val="nil"/>
              <w:bottom w:val="nil"/>
              <w:right w:val="nil"/>
            </w:tcBorders>
            <w:shd w:val="clear" w:color="000000" w:fill="FFFFFF"/>
            <w:noWrap/>
            <w:vAlign w:val="bottom"/>
            <w:hideMark/>
          </w:tcPr>
          <w:p w14:paraId="37C2E5F1" w14:textId="77777777" w:rsidR="008A271C" w:rsidRPr="008A271C" w:rsidRDefault="008A271C" w:rsidP="008A271C">
            <w:pPr>
              <w:rPr>
                <w:rFonts w:cs="Arial"/>
                <w:color w:val="000000"/>
                <w:sz w:val="22"/>
                <w:szCs w:val="22"/>
              </w:rPr>
            </w:pPr>
            <w:r w:rsidRPr="008A271C">
              <w:rPr>
                <w:rFonts w:cs="Arial"/>
                <w:color w:val="000000"/>
                <w:sz w:val="22"/>
                <w:szCs w:val="22"/>
              </w:rPr>
              <w:t>1.06 The latest tender &amp; cost indicies have been downloaded from BCIS</w:t>
            </w:r>
          </w:p>
        </w:tc>
      </w:tr>
      <w:tr w:rsidR="008A271C" w:rsidRPr="008A271C" w14:paraId="5C7965EA"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456FE3F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6385" w:type="dxa"/>
            <w:gridSpan w:val="4"/>
            <w:tcBorders>
              <w:top w:val="nil"/>
              <w:left w:val="nil"/>
              <w:bottom w:val="nil"/>
              <w:right w:val="nil"/>
            </w:tcBorders>
            <w:shd w:val="clear" w:color="000000" w:fill="FFFFFF"/>
            <w:noWrap/>
            <w:vAlign w:val="bottom"/>
            <w:hideMark/>
          </w:tcPr>
          <w:p w14:paraId="70896B32" w14:textId="77777777" w:rsidR="008A271C" w:rsidRPr="008A271C" w:rsidRDefault="008A271C" w:rsidP="008A271C">
            <w:pPr>
              <w:rPr>
                <w:rFonts w:cs="Arial"/>
                <w:color w:val="000000"/>
                <w:sz w:val="22"/>
                <w:szCs w:val="22"/>
              </w:rPr>
            </w:pPr>
            <w:r w:rsidRPr="008A271C">
              <w:rPr>
                <w:rFonts w:cs="Arial"/>
                <w:color w:val="000000"/>
                <w:sz w:val="22"/>
                <w:szCs w:val="22"/>
              </w:rPr>
              <w:t>and are part of this cost report</w:t>
            </w:r>
          </w:p>
        </w:tc>
        <w:tc>
          <w:tcPr>
            <w:tcW w:w="454" w:type="dxa"/>
            <w:tcBorders>
              <w:top w:val="nil"/>
              <w:left w:val="nil"/>
              <w:bottom w:val="nil"/>
              <w:right w:val="nil"/>
            </w:tcBorders>
            <w:shd w:val="clear" w:color="000000" w:fill="FFFFFF"/>
            <w:noWrap/>
            <w:vAlign w:val="bottom"/>
            <w:hideMark/>
          </w:tcPr>
          <w:p w14:paraId="62E24FA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F16A87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434A8FB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E77295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661D3B30"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3847992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8201" w:type="dxa"/>
            <w:gridSpan w:val="8"/>
            <w:tcBorders>
              <w:top w:val="nil"/>
              <w:left w:val="nil"/>
              <w:bottom w:val="nil"/>
              <w:right w:val="nil"/>
            </w:tcBorders>
            <w:shd w:val="clear" w:color="000000" w:fill="FFFFFF"/>
            <w:noWrap/>
            <w:vAlign w:val="bottom"/>
            <w:hideMark/>
          </w:tcPr>
          <w:p w14:paraId="2DCB2A29" w14:textId="77777777" w:rsidR="008A271C" w:rsidRPr="008A271C" w:rsidRDefault="008A271C" w:rsidP="008A271C">
            <w:pPr>
              <w:rPr>
                <w:rFonts w:cs="Arial"/>
                <w:color w:val="000000"/>
                <w:sz w:val="22"/>
                <w:szCs w:val="22"/>
              </w:rPr>
            </w:pPr>
            <w:r w:rsidRPr="008A271C">
              <w:rPr>
                <w:rFonts w:cs="Arial"/>
                <w:color w:val="000000"/>
                <w:sz w:val="22"/>
                <w:szCs w:val="22"/>
              </w:rPr>
              <w:t xml:space="preserve">1.07 The take-off's have been completed by using the drawings on the </w:t>
            </w:r>
          </w:p>
        </w:tc>
      </w:tr>
      <w:tr w:rsidR="008A271C" w:rsidRPr="008A271C" w14:paraId="66373044"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0A74878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8201" w:type="dxa"/>
            <w:gridSpan w:val="8"/>
            <w:tcBorders>
              <w:top w:val="nil"/>
              <w:left w:val="nil"/>
              <w:bottom w:val="nil"/>
              <w:right w:val="nil"/>
            </w:tcBorders>
            <w:shd w:val="clear" w:color="000000" w:fill="FFFFFF"/>
            <w:noWrap/>
            <w:vAlign w:val="bottom"/>
            <w:hideMark/>
          </w:tcPr>
          <w:p w14:paraId="33809093" w14:textId="77777777" w:rsidR="008A271C" w:rsidRPr="008A271C" w:rsidRDefault="008A271C" w:rsidP="008A271C">
            <w:pPr>
              <w:rPr>
                <w:rFonts w:cs="Arial"/>
                <w:color w:val="000000"/>
                <w:sz w:val="22"/>
                <w:szCs w:val="22"/>
              </w:rPr>
            </w:pPr>
            <w:r w:rsidRPr="008A271C">
              <w:rPr>
                <w:rFonts w:cs="Arial"/>
                <w:color w:val="000000"/>
                <w:sz w:val="22"/>
                <w:szCs w:val="22"/>
              </w:rPr>
              <w:t>planning portal. A point to note is that due to the drawings being acessed</w:t>
            </w:r>
          </w:p>
        </w:tc>
      </w:tr>
      <w:tr w:rsidR="008A271C" w:rsidRPr="008A271C" w14:paraId="46F38F2D"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6E438AE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8201" w:type="dxa"/>
            <w:gridSpan w:val="8"/>
            <w:tcBorders>
              <w:top w:val="nil"/>
              <w:left w:val="nil"/>
              <w:bottom w:val="nil"/>
              <w:right w:val="nil"/>
            </w:tcBorders>
            <w:shd w:val="clear" w:color="000000" w:fill="FFFFFF"/>
            <w:noWrap/>
            <w:vAlign w:val="bottom"/>
            <w:hideMark/>
          </w:tcPr>
          <w:p w14:paraId="30339BFA" w14:textId="77777777" w:rsidR="008A271C" w:rsidRPr="008A271C" w:rsidRDefault="008A271C" w:rsidP="008A271C">
            <w:pPr>
              <w:rPr>
                <w:rFonts w:cs="Arial"/>
                <w:color w:val="000000"/>
                <w:sz w:val="22"/>
                <w:szCs w:val="22"/>
              </w:rPr>
            </w:pPr>
            <w:r w:rsidRPr="008A271C">
              <w:rPr>
                <w:rFonts w:cs="Arial"/>
                <w:color w:val="000000"/>
                <w:sz w:val="22"/>
                <w:szCs w:val="22"/>
              </w:rPr>
              <w:t xml:space="preserve">via the portal, they have been scanned in therefore accuracy of measurement </w:t>
            </w:r>
          </w:p>
        </w:tc>
      </w:tr>
      <w:tr w:rsidR="008A271C" w:rsidRPr="008A271C" w14:paraId="2856C27C"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08C8848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931" w:type="dxa"/>
            <w:gridSpan w:val="3"/>
            <w:tcBorders>
              <w:top w:val="nil"/>
              <w:left w:val="nil"/>
              <w:bottom w:val="nil"/>
              <w:right w:val="nil"/>
            </w:tcBorders>
            <w:shd w:val="clear" w:color="000000" w:fill="FFFFFF"/>
            <w:noWrap/>
            <w:vAlign w:val="bottom"/>
            <w:hideMark/>
          </w:tcPr>
          <w:p w14:paraId="0F90AD9F" w14:textId="77777777" w:rsidR="008A271C" w:rsidRPr="008A271C" w:rsidRDefault="008A271C" w:rsidP="008A271C">
            <w:pPr>
              <w:rPr>
                <w:rFonts w:cs="Arial"/>
                <w:color w:val="000000"/>
                <w:sz w:val="22"/>
                <w:szCs w:val="22"/>
              </w:rPr>
            </w:pPr>
            <w:r w:rsidRPr="008A271C">
              <w:rPr>
                <w:rFonts w:cs="Arial"/>
                <w:color w:val="000000"/>
                <w:sz w:val="22"/>
                <w:szCs w:val="22"/>
              </w:rPr>
              <w:t>isn't precisley to scale.</w:t>
            </w:r>
          </w:p>
        </w:tc>
        <w:tc>
          <w:tcPr>
            <w:tcW w:w="454" w:type="dxa"/>
            <w:tcBorders>
              <w:top w:val="nil"/>
              <w:left w:val="nil"/>
              <w:bottom w:val="nil"/>
              <w:right w:val="nil"/>
            </w:tcBorders>
            <w:shd w:val="clear" w:color="000000" w:fill="FFFFFF"/>
            <w:noWrap/>
            <w:vAlign w:val="bottom"/>
            <w:hideMark/>
          </w:tcPr>
          <w:p w14:paraId="3C61754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01DD917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2C23610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644ECDC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3E38E93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198B4643"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236FE60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8201" w:type="dxa"/>
            <w:gridSpan w:val="8"/>
            <w:tcBorders>
              <w:top w:val="nil"/>
              <w:left w:val="nil"/>
              <w:bottom w:val="nil"/>
              <w:right w:val="nil"/>
            </w:tcBorders>
            <w:shd w:val="clear" w:color="000000" w:fill="FFFFFF"/>
            <w:noWrap/>
            <w:vAlign w:val="bottom"/>
            <w:hideMark/>
          </w:tcPr>
          <w:p w14:paraId="16D8E30E" w14:textId="77777777" w:rsidR="008A271C" w:rsidRPr="008A271C" w:rsidRDefault="008A271C" w:rsidP="008A271C">
            <w:pPr>
              <w:rPr>
                <w:rFonts w:cs="Arial"/>
                <w:color w:val="000000"/>
                <w:sz w:val="22"/>
                <w:szCs w:val="22"/>
              </w:rPr>
            </w:pPr>
            <w:r w:rsidRPr="008A271C">
              <w:rPr>
                <w:rFonts w:cs="Arial"/>
                <w:color w:val="000000"/>
                <w:sz w:val="22"/>
                <w:szCs w:val="22"/>
              </w:rPr>
              <w:t>1.08 The overall GIFA has been taken from the first floor plan as GIFA</w:t>
            </w:r>
          </w:p>
        </w:tc>
      </w:tr>
      <w:tr w:rsidR="008A271C" w:rsidRPr="008A271C" w14:paraId="091954B7"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0F13385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8201" w:type="dxa"/>
            <w:gridSpan w:val="8"/>
            <w:tcBorders>
              <w:top w:val="nil"/>
              <w:left w:val="nil"/>
              <w:bottom w:val="nil"/>
              <w:right w:val="nil"/>
            </w:tcBorders>
            <w:shd w:val="clear" w:color="000000" w:fill="FFFFFF"/>
            <w:noWrap/>
            <w:vAlign w:val="bottom"/>
            <w:hideMark/>
          </w:tcPr>
          <w:p w14:paraId="6F64CCFF" w14:textId="77777777" w:rsidR="008A271C" w:rsidRPr="008A271C" w:rsidRDefault="008A271C" w:rsidP="008A271C">
            <w:pPr>
              <w:rPr>
                <w:rFonts w:cs="Arial"/>
                <w:color w:val="000000"/>
                <w:sz w:val="22"/>
                <w:szCs w:val="22"/>
              </w:rPr>
            </w:pPr>
            <w:r w:rsidRPr="008A271C">
              <w:rPr>
                <w:rFonts w:cs="Arial"/>
                <w:color w:val="000000"/>
                <w:sz w:val="22"/>
                <w:szCs w:val="22"/>
              </w:rPr>
              <w:t>excludes areas such as fire escapes, open sided cover ways, open parking</w:t>
            </w:r>
          </w:p>
        </w:tc>
      </w:tr>
      <w:tr w:rsidR="008A271C" w:rsidRPr="008A271C" w14:paraId="59C4F2A7"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2BD3B08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7293" w:type="dxa"/>
            <w:gridSpan w:val="6"/>
            <w:tcBorders>
              <w:top w:val="nil"/>
              <w:left w:val="nil"/>
              <w:bottom w:val="nil"/>
              <w:right w:val="nil"/>
            </w:tcBorders>
            <w:shd w:val="clear" w:color="000000" w:fill="FFFFFF"/>
            <w:noWrap/>
            <w:vAlign w:val="bottom"/>
            <w:hideMark/>
          </w:tcPr>
          <w:p w14:paraId="7328A9F2" w14:textId="77777777" w:rsidR="008A271C" w:rsidRPr="008A271C" w:rsidRDefault="008A271C" w:rsidP="008A271C">
            <w:pPr>
              <w:rPr>
                <w:rFonts w:cs="Arial"/>
                <w:color w:val="000000"/>
                <w:sz w:val="22"/>
                <w:szCs w:val="22"/>
              </w:rPr>
            </w:pPr>
            <w:r w:rsidRPr="008A271C">
              <w:rPr>
                <w:rFonts w:cs="Arial"/>
                <w:color w:val="000000"/>
                <w:sz w:val="22"/>
                <w:szCs w:val="22"/>
              </w:rPr>
              <w:t xml:space="preserve">areas, therefore the basement has been excluded. </w:t>
            </w:r>
          </w:p>
        </w:tc>
        <w:tc>
          <w:tcPr>
            <w:tcW w:w="454" w:type="dxa"/>
            <w:tcBorders>
              <w:top w:val="nil"/>
              <w:left w:val="nil"/>
              <w:bottom w:val="nil"/>
              <w:right w:val="nil"/>
            </w:tcBorders>
            <w:shd w:val="clear" w:color="000000" w:fill="FFFFFF"/>
            <w:noWrap/>
            <w:vAlign w:val="bottom"/>
            <w:hideMark/>
          </w:tcPr>
          <w:p w14:paraId="7A0CA6D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26A798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07A961B1"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739DDCD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7747" w:type="dxa"/>
            <w:gridSpan w:val="7"/>
            <w:tcBorders>
              <w:top w:val="nil"/>
              <w:left w:val="nil"/>
              <w:bottom w:val="nil"/>
              <w:right w:val="nil"/>
            </w:tcBorders>
            <w:shd w:val="clear" w:color="000000" w:fill="FFFFFF"/>
            <w:noWrap/>
            <w:vAlign w:val="bottom"/>
            <w:hideMark/>
          </w:tcPr>
          <w:p w14:paraId="0A2EEF38" w14:textId="77777777" w:rsidR="008A271C" w:rsidRPr="008A271C" w:rsidRDefault="008A271C" w:rsidP="008A271C">
            <w:pPr>
              <w:rPr>
                <w:rFonts w:cs="Arial"/>
                <w:color w:val="000000"/>
                <w:sz w:val="22"/>
                <w:szCs w:val="22"/>
              </w:rPr>
            </w:pPr>
            <w:r w:rsidRPr="008A271C">
              <w:rPr>
                <w:rFonts w:cs="Arial"/>
                <w:color w:val="000000"/>
                <w:sz w:val="22"/>
                <w:szCs w:val="22"/>
              </w:rPr>
              <w:t xml:space="preserve">1.09 Take offs should be taken as approximate estimates due to the </w:t>
            </w:r>
          </w:p>
        </w:tc>
        <w:tc>
          <w:tcPr>
            <w:tcW w:w="454" w:type="dxa"/>
            <w:tcBorders>
              <w:top w:val="nil"/>
              <w:left w:val="nil"/>
              <w:bottom w:val="nil"/>
              <w:right w:val="nil"/>
            </w:tcBorders>
            <w:shd w:val="clear" w:color="000000" w:fill="FFFFFF"/>
            <w:noWrap/>
            <w:vAlign w:val="bottom"/>
            <w:hideMark/>
          </w:tcPr>
          <w:p w14:paraId="459BDE3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5745D475"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0815782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6385" w:type="dxa"/>
            <w:gridSpan w:val="4"/>
            <w:tcBorders>
              <w:top w:val="nil"/>
              <w:left w:val="nil"/>
              <w:bottom w:val="nil"/>
              <w:right w:val="nil"/>
            </w:tcBorders>
            <w:shd w:val="clear" w:color="000000" w:fill="FFFFFF"/>
            <w:noWrap/>
            <w:vAlign w:val="bottom"/>
            <w:hideMark/>
          </w:tcPr>
          <w:p w14:paraId="3AAE3FA3" w14:textId="77777777" w:rsidR="008A271C" w:rsidRPr="008A271C" w:rsidRDefault="008A271C" w:rsidP="008A271C">
            <w:pPr>
              <w:rPr>
                <w:rFonts w:cs="Arial"/>
                <w:color w:val="000000"/>
                <w:sz w:val="22"/>
                <w:szCs w:val="22"/>
              </w:rPr>
            </w:pPr>
            <w:r w:rsidRPr="008A271C">
              <w:rPr>
                <w:rFonts w:cs="Arial"/>
                <w:color w:val="000000"/>
                <w:sz w:val="22"/>
                <w:szCs w:val="22"/>
              </w:rPr>
              <w:t>accuracy of the avaliable drawings.</w:t>
            </w:r>
          </w:p>
        </w:tc>
        <w:tc>
          <w:tcPr>
            <w:tcW w:w="454" w:type="dxa"/>
            <w:tcBorders>
              <w:top w:val="nil"/>
              <w:left w:val="nil"/>
              <w:bottom w:val="nil"/>
              <w:right w:val="nil"/>
            </w:tcBorders>
            <w:shd w:val="clear" w:color="000000" w:fill="FFFFFF"/>
            <w:noWrap/>
            <w:vAlign w:val="bottom"/>
            <w:hideMark/>
          </w:tcPr>
          <w:p w14:paraId="49CC2C2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38C6A92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38537CC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75E7C38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51A7464B"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2CF47D6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8201" w:type="dxa"/>
            <w:gridSpan w:val="8"/>
            <w:tcBorders>
              <w:top w:val="nil"/>
              <w:left w:val="nil"/>
              <w:bottom w:val="nil"/>
              <w:right w:val="nil"/>
            </w:tcBorders>
            <w:shd w:val="clear" w:color="000000" w:fill="FFFFFF"/>
            <w:noWrap/>
            <w:vAlign w:val="bottom"/>
            <w:hideMark/>
          </w:tcPr>
          <w:p w14:paraId="3A7C67CF" w14:textId="77777777" w:rsidR="008A271C" w:rsidRPr="008A271C" w:rsidRDefault="008A271C" w:rsidP="008A271C">
            <w:pPr>
              <w:rPr>
                <w:rFonts w:cs="Arial"/>
                <w:color w:val="000000"/>
                <w:sz w:val="22"/>
                <w:szCs w:val="22"/>
              </w:rPr>
            </w:pPr>
            <w:r w:rsidRPr="008A271C">
              <w:rPr>
                <w:rFonts w:cs="Arial"/>
                <w:color w:val="000000"/>
                <w:sz w:val="22"/>
                <w:szCs w:val="22"/>
              </w:rPr>
              <w:t xml:space="preserve">1.10 Purple comments have been added to each take off to give context as to </w:t>
            </w:r>
          </w:p>
        </w:tc>
      </w:tr>
      <w:tr w:rsidR="008A271C" w:rsidRPr="008A271C" w14:paraId="10B8F9F7"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194079C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6385" w:type="dxa"/>
            <w:gridSpan w:val="4"/>
            <w:tcBorders>
              <w:top w:val="nil"/>
              <w:left w:val="nil"/>
              <w:bottom w:val="nil"/>
              <w:right w:val="nil"/>
            </w:tcBorders>
            <w:shd w:val="clear" w:color="000000" w:fill="FFFFFF"/>
            <w:noWrap/>
            <w:vAlign w:val="bottom"/>
            <w:hideMark/>
          </w:tcPr>
          <w:p w14:paraId="598C6231" w14:textId="77777777" w:rsidR="008A271C" w:rsidRPr="008A271C" w:rsidRDefault="008A271C" w:rsidP="008A271C">
            <w:pPr>
              <w:rPr>
                <w:rFonts w:cs="Arial"/>
                <w:color w:val="000000"/>
                <w:sz w:val="22"/>
                <w:szCs w:val="22"/>
              </w:rPr>
            </w:pPr>
            <w:r w:rsidRPr="008A271C">
              <w:rPr>
                <w:rFonts w:cs="Arial"/>
                <w:color w:val="000000"/>
                <w:sz w:val="22"/>
                <w:szCs w:val="22"/>
              </w:rPr>
              <w:t xml:space="preserve">where the figure has been derived at. </w:t>
            </w:r>
          </w:p>
        </w:tc>
        <w:tc>
          <w:tcPr>
            <w:tcW w:w="454" w:type="dxa"/>
            <w:tcBorders>
              <w:top w:val="nil"/>
              <w:left w:val="nil"/>
              <w:bottom w:val="nil"/>
              <w:right w:val="nil"/>
            </w:tcBorders>
            <w:shd w:val="clear" w:color="000000" w:fill="FFFFFF"/>
            <w:noWrap/>
            <w:vAlign w:val="bottom"/>
            <w:hideMark/>
          </w:tcPr>
          <w:p w14:paraId="799FD3A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0387B66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086DC70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7678BB5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3969DE4B"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235A331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5667330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501D716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495534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3FA91EE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613D97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28A77A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251C4DA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49DCDF2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55C46328"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2D81B82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64820F33"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6C8DF45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CE46FA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029C017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35F0AA4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6CC1A8F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C7C9CB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339427B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65BF6CF1" w14:textId="77777777" w:rsidTr="008A271C">
        <w:trPr>
          <w:divId w:val="266353205"/>
          <w:trHeight w:val="348"/>
        </w:trPr>
        <w:tc>
          <w:tcPr>
            <w:tcW w:w="455" w:type="dxa"/>
            <w:tcBorders>
              <w:top w:val="nil"/>
              <w:left w:val="nil"/>
              <w:bottom w:val="nil"/>
              <w:right w:val="nil"/>
            </w:tcBorders>
            <w:shd w:val="clear" w:color="000000" w:fill="FFFFFF"/>
            <w:noWrap/>
            <w:vAlign w:val="bottom"/>
            <w:hideMark/>
          </w:tcPr>
          <w:p w14:paraId="6A1CE0E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6385" w:type="dxa"/>
            <w:gridSpan w:val="4"/>
            <w:tcBorders>
              <w:top w:val="nil"/>
              <w:left w:val="nil"/>
              <w:bottom w:val="nil"/>
              <w:right w:val="nil"/>
            </w:tcBorders>
            <w:shd w:val="clear" w:color="000000" w:fill="FFFFFF"/>
            <w:noWrap/>
            <w:vAlign w:val="bottom"/>
            <w:hideMark/>
          </w:tcPr>
          <w:p w14:paraId="70ECE2EB" w14:textId="77777777" w:rsidR="008A271C" w:rsidRPr="008A271C" w:rsidRDefault="008A271C" w:rsidP="008A271C">
            <w:pPr>
              <w:rPr>
                <w:rFonts w:ascii="Bahnschrift SemiCondensed" w:hAnsi="Bahnschrift SemiCondensed" w:cs="Calibri"/>
                <w:sz w:val="28"/>
                <w:szCs w:val="28"/>
              </w:rPr>
            </w:pPr>
            <w:r w:rsidRPr="008A271C">
              <w:rPr>
                <w:rFonts w:ascii="Bahnschrift SemiCondensed" w:hAnsi="Bahnschrift SemiCondensed" w:cs="Calibri"/>
                <w:sz w:val="28"/>
                <w:szCs w:val="28"/>
              </w:rPr>
              <w:t>2.0 Assumptions &amp; Exclusions</w:t>
            </w:r>
          </w:p>
        </w:tc>
        <w:tc>
          <w:tcPr>
            <w:tcW w:w="454" w:type="dxa"/>
            <w:tcBorders>
              <w:top w:val="nil"/>
              <w:left w:val="nil"/>
              <w:bottom w:val="nil"/>
              <w:right w:val="nil"/>
            </w:tcBorders>
            <w:shd w:val="clear" w:color="000000" w:fill="FFFFFF"/>
            <w:noWrap/>
            <w:vAlign w:val="bottom"/>
            <w:hideMark/>
          </w:tcPr>
          <w:p w14:paraId="4ACA4BE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4DCDCFF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6BB0907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6FA345F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115A3474"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7BC3488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931" w:type="dxa"/>
            <w:gridSpan w:val="3"/>
            <w:tcBorders>
              <w:top w:val="nil"/>
              <w:left w:val="nil"/>
              <w:bottom w:val="nil"/>
              <w:right w:val="nil"/>
            </w:tcBorders>
            <w:shd w:val="clear" w:color="000000" w:fill="FFFFFF"/>
            <w:noWrap/>
            <w:vAlign w:val="bottom"/>
            <w:hideMark/>
          </w:tcPr>
          <w:p w14:paraId="0DC1F089" w14:textId="77777777" w:rsidR="008A271C" w:rsidRPr="008A271C" w:rsidRDefault="008A271C" w:rsidP="008A271C">
            <w:pPr>
              <w:rPr>
                <w:rFonts w:cs="Arial"/>
                <w:color w:val="000000"/>
                <w:sz w:val="22"/>
                <w:szCs w:val="22"/>
              </w:rPr>
            </w:pPr>
            <w:r w:rsidRPr="008A271C">
              <w:rPr>
                <w:rFonts w:cs="Arial"/>
                <w:color w:val="000000"/>
                <w:sz w:val="22"/>
                <w:szCs w:val="22"/>
              </w:rPr>
              <w:t>2.01 VAT is excluded.</w:t>
            </w:r>
          </w:p>
        </w:tc>
        <w:tc>
          <w:tcPr>
            <w:tcW w:w="454" w:type="dxa"/>
            <w:tcBorders>
              <w:top w:val="nil"/>
              <w:left w:val="nil"/>
              <w:bottom w:val="nil"/>
              <w:right w:val="nil"/>
            </w:tcBorders>
            <w:shd w:val="clear" w:color="000000" w:fill="FFFFFF"/>
            <w:noWrap/>
            <w:vAlign w:val="bottom"/>
            <w:hideMark/>
          </w:tcPr>
          <w:p w14:paraId="64355F8E"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E9FB5BB"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000BBD66"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5D6DAC46"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5376D870"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38129E65"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4C9B11F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8201" w:type="dxa"/>
            <w:gridSpan w:val="8"/>
            <w:tcBorders>
              <w:top w:val="nil"/>
              <w:left w:val="nil"/>
              <w:bottom w:val="nil"/>
              <w:right w:val="nil"/>
            </w:tcBorders>
            <w:shd w:val="clear" w:color="000000" w:fill="FFFFFF"/>
            <w:noWrap/>
            <w:vAlign w:val="bottom"/>
            <w:hideMark/>
          </w:tcPr>
          <w:p w14:paraId="740D2A09" w14:textId="77777777" w:rsidR="008A271C" w:rsidRPr="008A271C" w:rsidRDefault="008A271C" w:rsidP="008A271C">
            <w:pPr>
              <w:rPr>
                <w:rFonts w:cs="Arial"/>
                <w:color w:val="000000"/>
                <w:sz w:val="22"/>
                <w:szCs w:val="22"/>
              </w:rPr>
            </w:pPr>
            <w:r w:rsidRPr="008A271C">
              <w:rPr>
                <w:rFonts w:cs="Arial"/>
                <w:color w:val="000000"/>
                <w:sz w:val="22"/>
                <w:szCs w:val="22"/>
              </w:rPr>
              <w:t xml:space="preserve">2.02 The cost estimate is issued as a preliminary elemental cost plan and </w:t>
            </w:r>
          </w:p>
        </w:tc>
      </w:tr>
      <w:tr w:rsidR="008A271C" w:rsidRPr="008A271C" w14:paraId="25E8D8A8"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3D535DB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8201" w:type="dxa"/>
            <w:gridSpan w:val="8"/>
            <w:tcBorders>
              <w:top w:val="nil"/>
              <w:left w:val="nil"/>
              <w:bottom w:val="nil"/>
              <w:right w:val="nil"/>
            </w:tcBorders>
            <w:shd w:val="clear" w:color="000000" w:fill="FFFFFF"/>
            <w:noWrap/>
            <w:vAlign w:val="bottom"/>
            <w:hideMark/>
          </w:tcPr>
          <w:p w14:paraId="423FD55B" w14:textId="77777777" w:rsidR="008A271C" w:rsidRPr="008A271C" w:rsidRDefault="008A271C" w:rsidP="008A271C">
            <w:pPr>
              <w:rPr>
                <w:rFonts w:cs="Arial"/>
                <w:color w:val="000000"/>
                <w:sz w:val="22"/>
                <w:szCs w:val="22"/>
              </w:rPr>
            </w:pPr>
            <w:r w:rsidRPr="008A271C">
              <w:rPr>
                <w:rFonts w:cs="Arial"/>
                <w:color w:val="000000"/>
                <w:sz w:val="22"/>
                <w:szCs w:val="22"/>
              </w:rPr>
              <w:t xml:space="preserve">contains numerous assumptions on the scope and specification of the </w:t>
            </w:r>
          </w:p>
        </w:tc>
      </w:tr>
      <w:tr w:rsidR="008A271C" w:rsidRPr="008A271C" w14:paraId="155657C4"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70CC5B4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477" w:type="dxa"/>
            <w:gridSpan w:val="2"/>
            <w:tcBorders>
              <w:top w:val="nil"/>
              <w:left w:val="nil"/>
              <w:bottom w:val="nil"/>
              <w:right w:val="nil"/>
            </w:tcBorders>
            <w:shd w:val="clear" w:color="000000" w:fill="FFFFFF"/>
            <w:noWrap/>
            <w:vAlign w:val="bottom"/>
            <w:hideMark/>
          </w:tcPr>
          <w:p w14:paraId="6AD6A01C" w14:textId="77777777" w:rsidR="008A271C" w:rsidRPr="008A271C" w:rsidRDefault="008A271C" w:rsidP="008A271C">
            <w:pPr>
              <w:rPr>
                <w:rFonts w:cs="Arial"/>
                <w:color w:val="000000"/>
                <w:sz w:val="22"/>
                <w:szCs w:val="22"/>
              </w:rPr>
            </w:pPr>
            <w:r w:rsidRPr="008A271C">
              <w:rPr>
                <w:rFonts w:cs="Arial"/>
                <w:color w:val="000000"/>
                <w:sz w:val="22"/>
                <w:szCs w:val="22"/>
              </w:rPr>
              <w:t xml:space="preserve">proposed works. </w:t>
            </w:r>
          </w:p>
        </w:tc>
        <w:tc>
          <w:tcPr>
            <w:tcW w:w="454" w:type="dxa"/>
            <w:tcBorders>
              <w:top w:val="nil"/>
              <w:left w:val="nil"/>
              <w:bottom w:val="nil"/>
              <w:right w:val="nil"/>
            </w:tcBorders>
            <w:shd w:val="clear" w:color="000000" w:fill="FFFFFF"/>
            <w:noWrap/>
            <w:vAlign w:val="bottom"/>
            <w:hideMark/>
          </w:tcPr>
          <w:p w14:paraId="46C952F9"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480FD9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538D493E"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E3FC2FC"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F283A3B"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54EA680"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30AFD727"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2C71B6D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8201" w:type="dxa"/>
            <w:gridSpan w:val="8"/>
            <w:tcBorders>
              <w:top w:val="nil"/>
              <w:left w:val="nil"/>
              <w:bottom w:val="nil"/>
              <w:right w:val="nil"/>
            </w:tcBorders>
            <w:shd w:val="clear" w:color="000000" w:fill="FFFFFF"/>
            <w:noWrap/>
            <w:vAlign w:val="bottom"/>
            <w:hideMark/>
          </w:tcPr>
          <w:p w14:paraId="217F6E1B" w14:textId="77777777" w:rsidR="008A271C" w:rsidRPr="008A271C" w:rsidRDefault="008A271C" w:rsidP="008A271C">
            <w:pPr>
              <w:rPr>
                <w:rFonts w:cs="Arial"/>
                <w:color w:val="000000"/>
                <w:sz w:val="22"/>
                <w:szCs w:val="22"/>
              </w:rPr>
            </w:pPr>
            <w:r w:rsidRPr="008A271C">
              <w:rPr>
                <w:rFonts w:cs="Arial"/>
                <w:color w:val="000000"/>
                <w:sz w:val="22"/>
                <w:szCs w:val="22"/>
              </w:rPr>
              <w:t xml:space="preserve">2.03 It is assumed that the drawings would be further developed to RIBA </w:t>
            </w:r>
          </w:p>
        </w:tc>
      </w:tr>
      <w:tr w:rsidR="008A271C" w:rsidRPr="008A271C" w14:paraId="392569AD"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64DDC8B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8201" w:type="dxa"/>
            <w:gridSpan w:val="8"/>
            <w:tcBorders>
              <w:top w:val="nil"/>
              <w:left w:val="nil"/>
              <w:bottom w:val="nil"/>
              <w:right w:val="nil"/>
            </w:tcBorders>
            <w:shd w:val="clear" w:color="000000" w:fill="FFFFFF"/>
            <w:noWrap/>
            <w:vAlign w:val="bottom"/>
            <w:hideMark/>
          </w:tcPr>
          <w:p w14:paraId="2B6ABEC6" w14:textId="77777777" w:rsidR="008A271C" w:rsidRPr="008A271C" w:rsidRDefault="008A271C" w:rsidP="008A271C">
            <w:pPr>
              <w:rPr>
                <w:rFonts w:cs="Arial"/>
                <w:color w:val="000000"/>
                <w:sz w:val="22"/>
                <w:szCs w:val="22"/>
              </w:rPr>
            </w:pPr>
            <w:r w:rsidRPr="008A271C">
              <w:rPr>
                <w:rFonts w:cs="Arial"/>
                <w:color w:val="000000"/>
                <w:sz w:val="22"/>
                <w:szCs w:val="22"/>
              </w:rPr>
              <w:t>Stage 4, to which a more detailed cost plan could be generated utilising</w:t>
            </w:r>
          </w:p>
        </w:tc>
      </w:tr>
      <w:tr w:rsidR="008A271C" w:rsidRPr="008A271C" w14:paraId="312A9D0F"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6B53F11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0E54874D" w14:textId="77777777" w:rsidR="008A271C" w:rsidRPr="008A271C" w:rsidRDefault="008A271C" w:rsidP="008A271C">
            <w:pPr>
              <w:rPr>
                <w:rFonts w:cs="Arial"/>
                <w:color w:val="000000"/>
                <w:sz w:val="22"/>
                <w:szCs w:val="22"/>
              </w:rPr>
            </w:pPr>
            <w:r w:rsidRPr="008A271C">
              <w:rPr>
                <w:rFonts w:cs="Arial"/>
                <w:color w:val="000000"/>
                <w:sz w:val="22"/>
                <w:szCs w:val="22"/>
              </w:rPr>
              <w:t xml:space="preserve">NRM2. </w:t>
            </w:r>
          </w:p>
        </w:tc>
        <w:tc>
          <w:tcPr>
            <w:tcW w:w="455" w:type="dxa"/>
            <w:tcBorders>
              <w:top w:val="nil"/>
              <w:left w:val="nil"/>
              <w:bottom w:val="nil"/>
              <w:right w:val="nil"/>
            </w:tcBorders>
            <w:shd w:val="clear" w:color="000000" w:fill="FFFFFF"/>
            <w:noWrap/>
            <w:vAlign w:val="bottom"/>
            <w:hideMark/>
          </w:tcPr>
          <w:p w14:paraId="5BD75256"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E7EA46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0B74EFB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01DD8B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40EA62A"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1096503"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5074F011"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46BB4D0E"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4AD81CF8"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5022" w:type="dxa"/>
            <w:tcBorders>
              <w:top w:val="nil"/>
              <w:left w:val="nil"/>
              <w:bottom w:val="nil"/>
              <w:right w:val="nil"/>
            </w:tcBorders>
            <w:shd w:val="clear" w:color="000000" w:fill="FFFFFF"/>
            <w:noWrap/>
            <w:vAlign w:val="bottom"/>
            <w:hideMark/>
          </w:tcPr>
          <w:p w14:paraId="5FDC2BBC"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1C86BCBE"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780378A5"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83857EA"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4917D2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C7B3682"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5DE6DDEF"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7CDD0950"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42D6F272"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1A87E9D4"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5022" w:type="dxa"/>
            <w:tcBorders>
              <w:top w:val="nil"/>
              <w:left w:val="nil"/>
              <w:bottom w:val="nil"/>
              <w:right w:val="nil"/>
            </w:tcBorders>
            <w:shd w:val="clear" w:color="000000" w:fill="FFFFFF"/>
            <w:noWrap/>
            <w:vAlign w:val="bottom"/>
            <w:hideMark/>
          </w:tcPr>
          <w:p w14:paraId="6B223863"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1ADA2E05"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F2439A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BC397B9"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49A083E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DF1EE58"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551783E"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17EA6F0"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4A22CB21"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4B1FCE2A"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5022" w:type="dxa"/>
            <w:tcBorders>
              <w:top w:val="nil"/>
              <w:left w:val="nil"/>
              <w:bottom w:val="nil"/>
              <w:right w:val="nil"/>
            </w:tcBorders>
            <w:shd w:val="clear" w:color="000000" w:fill="FFFFFF"/>
            <w:noWrap/>
            <w:vAlign w:val="bottom"/>
            <w:hideMark/>
          </w:tcPr>
          <w:p w14:paraId="1E34F76E"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7104E61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3FBE3DC"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5161512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D732408"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539F8BB"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7C08161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5D456439"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4F704808"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33D78476"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5022" w:type="dxa"/>
            <w:tcBorders>
              <w:top w:val="nil"/>
              <w:left w:val="nil"/>
              <w:bottom w:val="nil"/>
              <w:right w:val="nil"/>
            </w:tcBorders>
            <w:shd w:val="clear" w:color="000000" w:fill="FFFFFF"/>
            <w:noWrap/>
            <w:vAlign w:val="bottom"/>
            <w:hideMark/>
          </w:tcPr>
          <w:p w14:paraId="6E0163A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4659E89F"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023DF082"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D406F6A"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4BFEF43A"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0EEC20D3"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3B40AA2"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7D08A35E"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738C6D00"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2188308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5022" w:type="dxa"/>
            <w:tcBorders>
              <w:top w:val="nil"/>
              <w:left w:val="nil"/>
              <w:bottom w:val="nil"/>
              <w:right w:val="nil"/>
            </w:tcBorders>
            <w:shd w:val="clear" w:color="000000" w:fill="FFFFFF"/>
            <w:noWrap/>
            <w:vAlign w:val="bottom"/>
            <w:hideMark/>
          </w:tcPr>
          <w:p w14:paraId="00BB5C4E"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2ED0CFF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BC6EFFB"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9F12678"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735DA73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AE4D46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7B645B8"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569D81E1"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2E496722"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6D3E982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155FF373"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1D0B502E"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560FC08A"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55A4114"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27F7906"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4F52D67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7F958CF"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73D0DA08"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44952DDE"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5106518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7A7186A5"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70475E6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7CFD75FF"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2A4BD16"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4F6BBC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88F73E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25E22E3"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06D1A43"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46A5142E"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2A0D79F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620CA3D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19F54D6A"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72A78FBB"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141E9E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78B7FFA3"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45D7088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56FD845"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0EC8C11C"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09544E5D"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46040DB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248EF9A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1C0B484B"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77E11E9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25E78CB"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4D4CCE99"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69EAF08"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0AD8B83"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7CCE16F9"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5B2AD105"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024EFBA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2B194CE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04A6F5F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4378F6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2852781"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9494579"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4AFB02FB"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AAE30BA"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790055F"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0C8100ED"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14A19FE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lastRenderedPageBreak/>
              <w:t> </w:t>
            </w:r>
          </w:p>
        </w:tc>
        <w:tc>
          <w:tcPr>
            <w:tcW w:w="5022" w:type="dxa"/>
            <w:tcBorders>
              <w:top w:val="nil"/>
              <w:left w:val="nil"/>
              <w:bottom w:val="nil"/>
              <w:right w:val="nil"/>
            </w:tcBorders>
            <w:shd w:val="clear" w:color="000000" w:fill="FFFFFF"/>
            <w:noWrap/>
            <w:vAlign w:val="bottom"/>
            <w:hideMark/>
          </w:tcPr>
          <w:p w14:paraId="1780612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331AB3EF"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275B13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81C5935"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2971202"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489AA2B4"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F60B445"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BF0B5F2"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0872D2AF"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4C0D28E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2FE66D6C"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3600A3B9"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5195C1BA"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7935EE62"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507226F"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DC0C77B"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07B17448"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DC6A348"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1909FCA3"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380928A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5269D839"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4198F413"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3D84FE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C7EF47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D754A0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47A4DADC"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A6D035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324E249"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3B82EAFF"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2F2DC53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09F2C9B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42301318"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4959555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032C9BDE"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1644746"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5F0F280A"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37FEFC8"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E1EB7EE"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3F10DFC1"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287E01B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0513C0F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61DE792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EDABA91"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83407A6"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F161CE9"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E5FD39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D4408A4"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60C4070"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18527C0F"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0564CB8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06DFC5EB"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51B888BC"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F626F43"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E532472"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06AA11B8"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45766D53"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B4CECCE"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01258B02"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39E77142"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2F6E04F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2AC27CCC"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023A6B41"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6313CDF"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79F90533"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14967FB"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5826E05F"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67A94B2"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07A757FE"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46305380"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7EF0BD7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74A1DC9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0099777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A87B5AB"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3511A84"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973248A"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114D978E"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8BBD8C2"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097770D5"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361742AC"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4700313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6D6CCB0B"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5" w:type="dxa"/>
            <w:tcBorders>
              <w:top w:val="nil"/>
              <w:left w:val="nil"/>
              <w:bottom w:val="nil"/>
              <w:right w:val="nil"/>
            </w:tcBorders>
            <w:shd w:val="clear" w:color="000000" w:fill="FFFFFF"/>
            <w:noWrap/>
            <w:vAlign w:val="bottom"/>
            <w:hideMark/>
          </w:tcPr>
          <w:p w14:paraId="01B64A74"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4952F585"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0EA1BDB2"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6DF71FFE"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3C93344E"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764A76D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454" w:type="dxa"/>
            <w:tcBorders>
              <w:top w:val="nil"/>
              <w:left w:val="nil"/>
              <w:bottom w:val="nil"/>
              <w:right w:val="nil"/>
            </w:tcBorders>
            <w:shd w:val="clear" w:color="000000" w:fill="FFFFFF"/>
            <w:noWrap/>
            <w:vAlign w:val="bottom"/>
            <w:hideMark/>
          </w:tcPr>
          <w:p w14:paraId="21BEF705"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4D2D0A45"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3565A1B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16FAC70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5" w:type="dxa"/>
            <w:tcBorders>
              <w:top w:val="nil"/>
              <w:left w:val="nil"/>
              <w:bottom w:val="nil"/>
              <w:right w:val="nil"/>
            </w:tcBorders>
            <w:shd w:val="clear" w:color="000000" w:fill="FFFFFF"/>
            <w:noWrap/>
            <w:vAlign w:val="bottom"/>
            <w:hideMark/>
          </w:tcPr>
          <w:p w14:paraId="2DB1F23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EA61B4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6571FAF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60B6A79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A47D9A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175529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CEEB89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73F6D0AB"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53EFCB7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315E4CC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5" w:type="dxa"/>
            <w:tcBorders>
              <w:top w:val="nil"/>
              <w:left w:val="nil"/>
              <w:bottom w:val="nil"/>
              <w:right w:val="nil"/>
            </w:tcBorders>
            <w:shd w:val="clear" w:color="000000" w:fill="FFFFFF"/>
            <w:noWrap/>
            <w:vAlign w:val="bottom"/>
            <w:hideMark/>
          </w:tcPr>
          <w:p w14:paraId="09B379D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4556960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25C78C9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7368B60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31CD19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3A2333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0930A1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1C31A52D"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5EB038C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297F833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5" w:type="dxa"/>
            <w:tcBorders>
              <w:top w:val="nil"/>
              <w:left w:val="nil"/>
              <w:bottom w:val="nil"/>
              <w:right w:val="nil"/>
            </w:tcBorders>
            <w:shd w:val="clear" w:color="000000" w:fill="FFFFFF"/>
            <w:noWrap/>
            <w:vAlign w:val="bottom"/>
            <w:hideMark/>
          </w:tcPr>
          <w:p w14:paraId="1BD982B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02776C2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3A7C382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4A832E4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259318C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72B8DD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7CEC9C3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334B5769"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379A760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3BADE93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5" w:type="dxa"/>
            <w:tcBorders>
              <w:top w:val="nil"/>
              <w:left w:val="nil"/>
              <w:bottom w:val="nil"/>
              <w:right w:val="nil"/>
            </w:tcBorders>
            <w:shd w:val="clear" w:color="000000" w:fill="FFFFFF"/>
            <w:noWrap/>
            <w:vAlign w:val="bottom"/>
            <w:hideMark/>
          </w:tcPr>
          <w:p w14:paraId="19D8CF8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2D9F35A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4FD9406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C894E6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A91466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246520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6EC5BF5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53163470"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6C651E1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7E40A5C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5" w:type="dxa"/>
            <w:tcBorders>
              <w:top w:val="nil"/>
              <w:left w:val="nil"/>
              <w:bottom w:val="nil"/>
              <w:right w:val="nil"/>
            </w:tcBorders>
            <w:shd w:val="clear" w:color="000000" w:fill="FFFFFF"/>
            <w:noWrap/>
            <w:vAlign w:val="bottom"/>
            <w:hideMark/>
          </w:tcPr>
          <w:p w14:paraId="1125D27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7306DD3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6962631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7E808C5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2494289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62E6EE9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05B213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7FC9E38F"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15E6976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4A4A7D9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5" w:type="dxa"/>
            <w:tcBorders>
              <w:top w:val="nil"/>
              <w:left w:val="nil"/>
              <w:bottom w:val="nil"/>
              <w:right w:val="nil"/>
            </w:tcBorders>
            <w:shd w:val="clear" w:color="000000" w:fill="FFFFFF"/>
            <w:noWrap/>
            <w:vAlign w:val="bottom"/>
            <w:hideMark/>
          </w:tcPr>
          <w:p w14:paraId="26C1E94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781ED1D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165BDF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473471E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4203BE2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24A3DB2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3D1C3FD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5CF106EE"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7F2BD79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4FFA926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5" w:type="dxa"/>
            <w:tcBorders>
              <w:top w:val="nil"/>
              <w:left w:val="nil"/>
              <w:bottom w:val="nil"/>
              <w:right w:val="nil"/>
            </w:tcBorders>
            <w:shd w:val="clear" w:color="000000" w:fill="FFFFFF"/>
            <w:noWrap/>
            <w:vAlign w:val="bottom"/>
            <w:hideMark/>
          </w:tcPr>
          <w:p w14:paraId="5ACF251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7CF2C5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41E3D90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D0A6EF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74509A4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33B82B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2D136AB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1164EA0E"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25A3B14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13D3C77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5" w:type="dxa"/>
            <w:tcBorders>
              <w:top w:val="nil"/>
              <w:left w:val="nil"/>
              <w:bottom w:val="nil"/>
              <w:right w:val="nil"/>
            </w:tcBorders>
            <w:shd w:val="clear" w:color="000000" w:fill="FFFFFF"/>
            <w:noWrap/>
            <w:vAlign w:val="bottom"/>
            <w:hideMark/>
          </w:tcPr>
          <w:p w14:paraId="3E9799D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8F67C4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030A136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3496E99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C8C7F9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50832C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3691C5F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330634D8"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6773D39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6188D35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5" w:type="dxa"/>
            <w:tcBorders>
              <w:top w:val="nil"/>
              <w:left w:val="nil"/>
              <w:bottom w:val="nil"/>
              <w:right w:val="nil"/>
            </w:tcBorders>
            <w:shd w:val="clear" w:color="000000" w:fill="FFFFFF"/>
            <w:noWrap/>
            <w:vAlign w:val="bottom"/>
            <w:hideMark/>
          </w:tcPr>
          <w:p w14:paraId="591FC29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3279C20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04143FF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7E7730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25357EA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1048D11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489517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05E7F345" w14:textId="77777777" w:rsidTr="008A271C">
        <w:trPr>
          <w:divId w:val="266353205"/>
          <w:trHeight w:val="288"/>
        </w:trPr>
        <w:tc>
          <w:tcPr>
            <w:tcW w:w="455" w:type="dxa"/>
            <w:tcBorders>
              <w:top w:val="nil"/>
              <w:left w:val="nil"/>
              <w:bottom w:val="nil"/>
              <w:right w:val="nil"/>
            </w:tcBorders>
            <w:shd w:val="clear" w:color="000000" w:fill="FFFFFF"/>
            <w:noWrap/>
            <w:vAlign w:val="bottom"/>
            <w:hideMark/>
          </w:tcPr>
          <w:p w14:paraId="1025FF5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5022" w:type="dxa"/>
            <w:tcBorders>
              <w:top w:val="nil"/>
              <w:left w:val="nil"/>
              <w:bottom w:val="nil"/>
              <w:right w:val="nil"/>
            </w:tcBorders>
            <w:shd w:val="clear" w:color="000000" w:fill="FFFFFF"/>
            <w:noWrap/>
            <w:vAlign w:val="bottom"/>
            <w:hideMark/>
          </w:tcPr>
          <w:p w14:paraId="1CC0666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5" w:type="dxa"/>
            <w:tcBorders>
              <w:top w:val="nil"/>
              <w:left w:val="nil"/>
              <w:bottom w:val="nil"/>
              <w:right w:val="nil"/>
            </w:tcBorders>
            <w:shd w:val="clear" w:color="000000" w:fill="FFFFFF"/>
            <w:noWrap/>
            <w:vAlign w:val="bottom"/>
            <w:hideMark/>
          </w:tcPr>
          <w:p w14:paraId="1C26063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79C942A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390FA06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2789095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4F38802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459A77A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454" w:type="dxa"/>
            <w:tcBorders>
              <w:top w:val="nil"/>
              <w:left w:val="nil"/>
              <w:bottom w:val="nil"/>
              <w:right w:val="nil"/>
            </w:tcBorders>
            <w:shd w:val="clear" w:color="000000" w:fill="FFFFFF"/>
            <w:noWrap/>
            <w:vAlign w:val="bottom"/>
            <w:hideMark/>
          </w:tcPr>
          <w:p w14:paraId="51ECD65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bl>
    <w:p w14:paraId="51D7F87E" w14:textId="1BCBE91A" w:rsidR="00E931EC" w:rsidRDefault="0054685D" w:rsidP="00E931EC">
      <w:pPr>
        <w:pStyle w:val="Heading2"/>
        <w:spacing w:line="360" w:lineRule="auto"/>
      </w:pPr>
      <w:r>
        <w:fldChar w:fldCharType="end"/>
      </w:r>
      <w:r w:rsidR="00636075">
        <w:br w:type="page"/>
      </w:r>
      <w:bookmarkStart w:id="15" w:name="_Toc164867322"/>
      <w:bookmarkStart w:id="16" w:name="_Toc164867380"/>
      <w:r w:rsidR="00E931EC">
        <w:lastRenderedPageBreak/>
        <w:t xml:space="preserve">2.3 Initial </w:t>
      </w:r>
      <w:r w:rsidR="00B51689">
        <w:t>Feasibility</w:t>
      </w:r>
      <w:r w:rsidR="00E931EC">
        <w:t xml:space="preserve"> Estimate</w:t>
      </w:r>
      <w:bookmarkEnd w:id="15"/>
      <w:bookmarkEnd w:id="16"/>
    </w:p>
    <w:p w14:paraId="274E7C2A" w14:textId="24EB7F03" w:rsidR="00E931EC" w:rsidRDefault="00E931EC" w:rsidP="00B51689">
      <w:pPr>
        <w:spacing w:line="360" w:lineRule="auto"/>
      </w:pPr>
      <w:r>
        <w:t>Prior to using the procedures and rules set out in NRM1, a</w:t>
      </w:r>
      <w:r w:rsidR="007C065E">
        <w:t>n</w:t>
      </w:r>
      <w:r>
        <w:t xml:space="preserve"> estimate was compiled together</w:t>
      </w:r>
      <w:r w:rsidR="00B51689">
        <w:t xml:space="preserve"> for comparison purposes. A point to note is this estimate is a feasibility estimate &amp; does not take into consideration any site specifics or project </w:t>
      </w:r>
      <w:r w:rsidR="007C065E">
        <w:t>specific</w:t>
      </w:r>
      <w:r w:rsidR="00B51689">
        <w:t xml:space="preserve"> risk to which the project would encounter. </w:t>
      </w:r>
    </w:p>
    <w:p w14:paraId="1987D8AF" w14:textId="4BB5FC81" w:rsidR="008A271C" w:rsidRDefault="00CA6C92" w:rsidP="00B51689">
      <w:pPr>
        <w:spacing w:line="360" w:lineRule="auto"/>
        <w:rPr>
          <w:rFonts w:asciiTheme="minorHAnsi" w:eastAsiaTheme="minorHAnsi" w:hAnsiTheme="minorHAnsi" w:cstheme="minorBidi"/>
          <w:lang w:eastAsia="en-US"/>
        </w:rPr>
      </w:pPr>
      <w:r>
        <w:fldChar w:fldCharType="begin"/>
      </w:r>
      <w:r>
        <w:instrText xml:space="preserve"> LINK </w:instrText>
      </w:r>
      <w:r w:rsidR="008A271C">
        <w:instrText xml:space="preserve">Excel.Sheet.12 "https://pembrokeshiregovuk-my.sharepoint.com/personal/max_james_pembrokeshire_gov_uk/Documents/C-University/Year 4/ACBA 6001 Design Economics/Assignment 1/Elemental Cost Plan.xlsx" "Initial Feasibility Estimate!R1:R1048576" </w:instrText>
      </w:r>
      <w:r>
        <w:instrText xml:space="preserve">\a \f 4 \h </w:instrText>
      </w:r>
      <w:r w:rsidR="008A271C">
        <w:fldChar w:fldCharType="separate"/>
      </w:r>
    </w:p>
    <w:tbl>
      <w:tblPr>
        <w:tblW w:w="9016" w:type="dxa"/>
        <w:tblLook w:val="04A0" w:firstRow="1" w:lastRow="0" w:firstColumn="1" w:lastColumn="0" w:noHBand="0" w:noVBand="1"/>
      </w:tblPr>
      <w:tblGrid>
        <w:gridCol w:w="2268"/>
        <w:gridCol w:w="1571"/>
        <w:gridCol w:w="1614"/>
        <w:gridCol w:w="2925"/>
        <w:gridCol w:w="324"/>
        <w:gridCol w:w="324"/>
      </w:tblGrid>
      <w:tr w:rsidR="008A271C" w:rsidRPr="008A271C" w14:paraId="6650333E" w14:textId="77777777" w:rsidTr="008A271C">
        <w:trPr>
          <w:divId w:val="1070347688"/>
          <w:trHeight w:val="588"/>
        </w:trPr>
        <w:tc>
          <w:tcPr>
            <w:tcW w:w="9016" w:type="dxa"/>
            <w:gridSpan w:val="6"/>
            <w:tcBorders>
              <w:top w:val="nil"/>
              <w:left w:val="nil"/>
              <w:bottom w:val="single" w:sz="4" w:space="0" w:color="auto"/>
              <w:right w:val="nil"/>
            </w:tcBorders>
            <w:shd w:val="clear" w:color="000000" w:fill="FFFFFF"/>
            <w:noWrap/>
            <w:vAlign w:val="bottom"/>
            <w:hideMark/>
          </w:tcPr>
          <w:p w14:paraId="18C55B67" w14:textId="2A083FE4" w:rsidR="008A271C" w:rsidRPr="008A271C" w:rsidRDefault="008A271C" w:rsidP="008A271C">
            <w:pPr>
              <w:jc w:val="center"/>
              <w:rPr>
                <w:rFonts w:ascii="Bahnschrift SemiCondensed" w:hAnsi="Bahnschrift SemiCondensed" w:cs="Calibri"/>
                <w:sz w:val="48"/>
                <w:szCs w:val="48"/>
              </w:rPr>
            </w:pPr>
            <w:r w:rsidRPr="008A271C">
              <w:rPr>
                <w:rFonts w:ascii="Bahnschrift SemiCondensed" w:hAnsi="Bahnschrift SemiCondensed" w:cs="Calibri"/>
                <w:sz w:val="48"/>
                <w:szCs w:val="48"/>
              </w:rPr>
              <w:t>Initial Feasibility Estimate</w:t>
            </w:r>
          </w:p>
        </w:tc>
      </w:tr>
      <w:tr w:rsidR="008A271C" w:rsidRPr="008A271C" w14:paraId="648418CE" w14:textId="77777777" w:rsidTr="008A271C">
        <w:trPr>
          <w:divId w:val="1070347688"/>
          <w:trHeight w:val="588"/>
        </w:trPr>
        <w:tc>
          <w:tcPr>
            <w:tcW w:w="2361" w:type="dxa"/>
            <w:tcBorders>
              <w:top w:val="nil"/>
              <w:left w:val="nil"/>
              <w:bottom w:val="nil"/>
              <w:right w:val="nil"/>
            </w:tcBorders>
            <w:shd w:val="clear" w:color="000000" w:fill="FFFFFF"/>
            <w:noWrap/>
            <w:vAlign w:val="bottom"/>
            <w:hideMark/>
          </w:tcPr>
          <w:p w14:paraId="2DCAAD89" w14:textId="77777777" w:rsidR="008A271C" w:rsidRPr="008A271C" w:rsidRDefault="008A271C" w:rsidP="008A271C">
            <w:pPr>
              <w:rPr>
                <w:rFonts w:ascii="Bahnschrift SemiCondensed" w:hAnsi="Bahnschrift SemiCondensed" w:cs="Calibri"/>
                <w:sz w:val="48"/>
                <w:szCs w:val="48"/>
              </w:rPr>
            </w:pPr>
            <w:r w:rsidRPr="008A271C">
              <w:rPr>
                <w:rFonts w:ascii="Bahnschrift SemiCondensed" w:hAnsi="Bahnschrift SemiCondensed" w:cs="Calibri"/>
                <w:sz w:val="48"/>
                <w:szCs w:val="48"/>
              </w:rPr>
              <w:t> </w:t>
            </w:r>
          </w:p>
        </w:tc>
        <w:tc>
          <w:tcPr>
            <w:tcW w:w="1633" w:type="dxa"/>
            <w:tcBorders>
              <w:top w:val="nil"/>
              <w:left w:val="nil"/>
              <w:bottom w:val="nil"/>
              <w:right w:val="nil"/>
            </w:tcBorders>
            <w:shd w:val="clear" w:color="000000" w:fill="FFFFFF"/>
            <w:noWrap/>
            <w:vAlign w:val="bottom"/>
            <w:hideMark/>
          </w:tcPr>
          <w:p w14:paraId="53703CB5" w14:textId="77777777" w:rsidR="008A271C" w:rsidRPr="008A271C" w:rsidRDefault="008A271C" w:rsidP="008A271C">
            <w:pPr>
              <w:rPr>
                <w:rFonts w:ascii="Bahnschrift SemiCondensed" w:hAnsi="Bahnschrift SemiCondensed" w:cs="Calibri"/>
                <w:sz w:val="48"/>
                <w:szCs w:val="48"/>
              </w:rPr>
            </w:pPr>
            <w:r w:rsidRPr="008A271C">
              <w:rPr>
                <w:rFonts w:ascii="Bahnschrift SemiCondensed" w:hAnsi="Bahnschrift SemiCondensed" w:cs="Calibri"/>
                <w:sz w:val="48"/>
                <w:szCs w:val="48"/>
              </w:rPr>
              <w:t> </w:t>
            </w:r>
          </w:p>
        </w:tc>
        <w:tc>
          <w:tcPr>
            <w:tcW w:w="1678" w:type="dxa"/>
            <w:tcBorders>
              <w:top w:val="nil"/>
              <w:left w:val="nil"/>
              <w:bottom w:val="nil"/>
              <w:right w:val="nil"/>
            </w:tcBorders>
            <w:shd w:val="clear" w:color="000000" w:fill="FFFFFF"/>
            <w:noWrap/>
            <w:vAlign w:val="bottom"/>
            <w:hideMark/>
          </w:tcPr>
          <w:p w14:paraId="13D5C0BA" w14:textId="77777777" w:rsidR="008A271C" w:rsidRPr="008A271C" w:rsidRDefault="008A271C" w:rsidP="008A271C">
            <w:pPr>
              <w:rPr>
                <w:rFonts w:ascii="Bahnschrift SemiCondensed" w:hAnsi="Bahnschrift SemiCondensed" w:cs="Calibri"/>
                <w:sz w:val="48"/>
                <w:szCs w:val="48"/>
              </w:rPr>
            </w:pPr>
            <w:r w:rsidRPr="008A271C">
              <w:rPr>
                <w:rFonts w:ascii="Bahnschrift SemiCondensed" w:hAnsi="Bahnschrift SemiCondensed" w:cs="Calibri"/>
                <w:sz w:val="48"/>
                <w:szCs w:val="48"/>
              </w:rPr>
              <w:t> </w:t>
            </w:r>
          </w:p>
        </w:tc>
        <w:tc>
          <w:tcPr>
            <w:tcW w:w="3048" w:type="dxa"/>
            <w:tcBorders>
              <w:top w:val="nil"/>
              <w:left w:val="nil"/>
              <w:bottom w:val="nil"/>
              <w:right w:val="nil"/>
            </w:tcBorders>
            <w:shd w:val="clear" w:color="000000" w:fill="FFFFFF"/>
            <w:noWrap/>
            <w:vAlign w:val="bottom"/>
            <w:hideMark/>
          </w:tcPr>
          <w:p w14:paraId="0A4F524D" w14:textId="77777777" w:rsidR="008A271C" w:rsidRPr="008A271C" w:rsidRDefault="008A271C" w:rsidP="008A271C">
            <w:pPr>
              <w:rPr>
                <w:rFonts w:ascii="Bahnschrift SemiCondensed" w:hAnsi="Bahnschrift SemiCondensed" w:cs="Calibri"/>
                <w:sz w:val="48"/>
                <w:szCs w:val="48"/>
              </w:rPr>
            </w:pPr>
            <w:r w:rsidRPr="008A271C">
              <w:rPr>
                <w:rFonts w:ascii="Bahnschrift SemiCondensed" w:hAnsi="Bahnschrift SemiCondensed" w:cs="Calibri"/>
                <w:sz w:val="48"/>
                <w:szCs w:val="48"/>
              </w:rPr>
              <w:t> </w:t>
            </w:r>
          </w:p>
        </w:tc>
        <w:tc>
          <w:tcPr>
            <w:tcW w:w="148" w:type="dxa"/>
            <w:tcBorders>
              <w:top w:val="nil"/>
              <w:left w:val="nil"/>
              <w:bottom w:val="nil"/>
              <w:right w:val="nil"/>
            </w:tcBorders>
            <w:shd w:val="clear" w:color="000000" w:fill="FFFFFF"/>
            <w:noWrap/>
            <w:vAlign w:val="bottom"/>
            <w:hideMark/>
          </w:tcPr>
          <w:p w14:paraId="20150654" w14:textId="77777777" w:rsidR="008A271C" w:rsidRPr="008A271C" w:rsidRDefault="008A271C" w:rsidP="008A271C">
            <w:pPr>
              <w:rPr>
                <w:rFonts w:ascii="Bahnschrift SemiCondensed" w:hAnsi="Bahnschrift SemiCondensed" w:cs="Calibri"/>
                <w:sz w:val="48"/>
                <w:szCs w:val="48"/>
              </w:rPr>
            </w:pPr>
            <w:r w:rsidRPr="008A271C">
              <w:rPr>
                <w:rFonts w:ascii="Bahnschrift SemiCondensed" w:hAnsi="Bahnschrift SemiCondensed" w:cs="Calibri"/>
                <w:sz w:val="48"/>
                <w:szCs w:val="48"/>
              </w:rPr>
              <w:t> </w:t>
            </w:r>
          </w:p>
        </w:tc>
        <w:tc>
          <w:tcPr>
            <w:tcW w:w="148" w:type="dxa"/>
            <w:tcBorders>
              <w:top w:val="nil"/>
              <w:left w:val="nil"/>
              <w:bottom w:val="nil"/>
              <w:right w:val="nil"/>
            </w:tcBorders>
            <w:shd w:val="clear" w:color="000000" w:fill="FFFFFF"/>
            <w:noWrap/>
            <w:vAlign w:val="bottom"/>
            <w:hideMark/>
          </w:tcPr>
          <w:p w14:paraId="61A07A63" w14:textId="77777777" w:rsidR="008A271C" w:rsidRPr="008A271C" w:rsidRDefault="008A271C" w:rsidP="008A271C">
            <w:pPr>
              <w:rPr>
                <w:rFonts w:ascii="Bahnschrift SemiCondensed" w:hAnsi="Bahnschrift SemiCondensed" w:cs="Calibri"/>
                <w:sz w:val="48"/>
                <w:szCs w:val="48"/>
              </w:rPr>
            </w:pPr>
            <w:r w:rsidRPr="008A271C">
              <w:rPr>
                <w:rFonts w:ascii="Bahnschrift SemiCondensed" w:hAnsi="Bahnschrift SemiCondensed" w:cs="Calibri"/>
                <w:sz w:val="48"/>
                <w:szCs w:val="48"/>
              </w:rPr>
              <w:t> </w:t>
            </w:r>
          </w:p>
        </w:tc>
      </w:tr>
      <w:tr w:rsidR="008A271C" w:rsidRPr="008A271C" w14:paraId="53F20A0C" w14:textId="77777777" w:rsidTr="008A271C">
        <w:trPr>
          <w:divId w:val="1070347688"/>
          <w:trHeight w:val="348"/>
        </w:trPr>
        <w:tc>
          <w:tcPr>
            <w:tcW w:w="9016" w:type="dxa"/>
            <w:gridSpan w:val="6"/>
            <w:tcBorders>
              <w:top w:val="nil"/>
              <w:left w:val="nil"/>
              <w:bottom w:val="nil"/>
              <w:right w:val="nil"/>
            </w:tcBorders>
            <w:shd w:val="clear" w:color="000000" w:fill="FFFFFF"/>
            <w:noWrap/>
            <w:vAlign w:val="center"/>
            <w:hideMark/>
          </w:tcPr>
          <w:p w14:paraId="3AB885CE" w14:textId="77777777" w:rsidR="008A271C" w:rsidRPr="008A271C" w:rsidRDefault="008A271C" w:rsidP="008A271C">
            <w:pPr>
              <w:jc w:val="center"/>
              <w:rPr>
                <w:rFonts w:cs="Arial"/>
                <w:b/>
                <w:bCs/>
                <w:color w:val="000000"/>
                <w:sz w:val="28"/>
                <w:szCs w:val="28"/>
              </w:rPr>
            </w:pPr>
            <w:r w:rsidRPr="008A271C">
              <w:rPr>
                <w:rFonts w:cs="Arial"/>
                <w:b/>
                <w:bCs/>
                <w:color w:val="000000"/>
                <w:sz w:val="28"/>
                <w:szCs w:val="28"/>
              </w:rPr>
              <w:t>PROJECT BRIEF</w:t>
            </w:r>
          </w:p>
        </w:tc>
      </w:tr>
      <w:tr w:rsidR="008A271C" w:rsidRPr="008A271C" w14:paraId="70989C15"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077862E0"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1633" w:type="dxa"/>
            <w:tcBorders>
              <w:top w:val="nil"/>
              <w:left w:val="nil"/>
              <w:bottom w:val="nil"/>
              <w:right w:val="nil"/>
            </w:tcBorders>
            <w:shd w:val="clear" w:color="000000" w:fill="FFFFFF"/>
            <w:noWrap/>
            <w:vAlign w:val="center"/>
            <w:hideMark/>
          </w:tcPr>
          <w:p w14:paraId="3075F029" w14:textId="77777777" w:rsidR="008A271C" w:rsidRPr="008A271C" w:rsidRDefault="008A271C" w:rsidP="008A271C">
            <w:pPr>
              <w:jc w:val="center"/>
              <w:rPr>
                <w:rFonts w:cs="Arial"/>
                <w:color w:val="FFFFFF"/>
                <w:sz w:val="22"/>
                <w:szCs w:val="22"/>
              </w:rPr>
            </w:pPr>
            <w:r w:rsidRPr="008A271C">
              <w:rPr>
                <w:rFonts w:cs="Arial"/>
                <w:color w:val="FFFFFF"/>
                <w:sz w:val="22"/>
                <w:szCs w:val="22"/>
              </w:rPr>
              <w:t> </w:t>
            </w:r>
          </w:p>
        </w:tc>
        <w:tc>
          <w:tcPr>
            <w:tcW w:w="1678" w:type="dxa"/>
            <w:tcBorders>
              <w:top w:val="nil"/>
              <w:left w:val="nil"/>
              <w:bottom w:val="nil"/>
              <w:right w:val="nil"/>
            </w:tcBorders>
            <w:shd w:val="clear" w:color="000000" w:fill="FFFFFF"/>
            <w:noWrap/>
            <w:vAlign w:val="center"/>
            <w:hideMark/>
          </w:tcPr>
          <w:p w14:paraId="378B24FE" w14:textId="77777777" w:rsidR="008A271C" w:rsidRPr="008A271C" w:rsidRDefault="008A271C" w:rsidP="008A271C">
            <w:pPr>
              <w:jc w:val="center"/>
              <w:rPr>
                <w:rFonts w:cs="Arial"/>
                <w:color w:val="FFFFFF"/>
                <w:sz w:val="22"/>
                <w:szCs w:val="22"/>
              </w:rPr>
            </w:pPr>
            <w:r w:rsidRPr="008A271C">
              <w:rPr>
                <w:rFonts w:cs="Arial"/>
                <w:color w:val="FFFFFF"/>
                <w:sz w:val="22"/>
                <w:szCs w:val="22"/>
              </w:rPr>
              <w:t> </w:t>
            </w:r>
          </w:p>
        </w:tc>
        <w:tc>
          <w:tcPr>
            <w:tcW w:w="3048" w:type="dxa"/>
            <w:tcBorders>
              <w:top w:val="nil"/>
              <w:left w:val="nil"/>
              <w:bottom w:val="nil"/>
              <w:right w:val="nil"/>
            </w:tcBorders>
            <w:shd w:val="clear" w:color="000000" w:fill="FFFFFF"/>
            <w:noWrap/>
            <w:vAlign w:val="center"/>
            <w:hideMark/>
          </w:tcPr>
          <w:p w14:paraId="701704C7" w14:textId="77777777" w:rsidR="008A271C" w:rsidRPr="008A271C" w:rsidRDefault="008A271C" w:rsidP="008A271C">
            <w:pPr>
              <w:jc w:val="center"/>
              <w:rPr>
                <w:rFonts w:cs="Arial"/>
                <w:color w:val="FFFFFF"/>
                <w:sz w:val="22"/>
                <w:szCs w:val="22"/>
              </w:rPr>
            </w:pPr>
            <w:r w:rsidRPr="008A271C">
              <w:rPr>
                <w:rFonts w:cs="Arial"/>
                <w:color w:val="FFFFFF"/>
                <w:sz w:val="22"/>
                <w:szCs w:val="22"/>
              </w:rPr>
              <w:t> </w:t>
            </w:r>
          </w:p>
        </w:tc>
        <w:tc>
          <w:tcPr>
            <w:tcW w:w="148" w:type="dxa"/>
            <w:tcBorders>
              <w:top w:val="nil"/>
              <w:left w:val="nil"/>
              <w:bottom w:val="nil"/>
              <w:right w:val="nil"/>
            </w:tcBorders>
            <w:shd w:val="clear" w:color="000000" w:fill="FFFFFF"/>
            <w:noWrap/>
            <w:vAlign w:val="center"/>
            <w:hideMark/>
          </w:tcPr>
          <w:p w14:paraId="3E1F44B3"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c>
          <w:tcPr>
            <w:tcW w:w="148" w:type="dxa"/>
            <w:tcBorders>
              <w:top w:val="nil"/>
              <w:left w:val="nil"/>
              <w:bottom w:val="nil"/>
              <w:right w:val="nil"/>
            </w:tcBorders>
            <w:shd w:val="clear" w:color="000000" w:fill="FFFFFF"/>
            <w:noWrap/>
            <w:vAlign w:val="center"/>
            <w:hideMark/>
          </w:tcPr>
          <w:p w14:paraId="509B4AFD"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r>
      <w:tr w:rsidR="008A271C" w:rsidRPr="008A271C" w14:paraId="48D214CE" w14:textId="77777777" w:rsidTr="008A271C">
        <w:trPr>
          <w:divId w:val="1070347688"/>
          <w:trHeight w:val="288"/>
        </w:trPr>
        <w:tc>
          <w:tcPr>
            <w:tcW w:w="9016" w:type="dxa"/>
            <w:gridSpan w:val="6"/>
            <w:tcBorders>
              <w:top w:val="nil"/>
              <w:left w:val="nil"/>
              <w:bottom w:val="nil"/>
              <w:right w:val="nil"/>
            </w:tcBorders>
            <w:shd w:val="clear" w:color="000000" w:fill="FFFFFF"/>
            <w:noWrap/>
            <w:vAlign w:val="bottom"/>
            <w:hideMark/>
          </w:tcPr>
          <w:p w14:paraId="29A8B91B" w14:textId="77777777" w:rsidR="008A271C" w:rsidRPr="008A271C" w:rsidRDefault="008A271C" w:rsidP="008A271C">
            <w:pPr>
              <w:rPr>
                <w:rFonts w:cs="Arial"/>
                <w:color w:val="000000"/>
                <w:sz w:val="20"/>
                <w:szCs w:val="20"/>
              </w:rPr>
            </w:pPr>
            <w:r w:rsidRPr="008A271C">
              <w:rPr>
                <w:rFonts w:cs="Arial"/>
                <w:color w:val="000000"/>
                <w:sz w:val="20"/>
                <w:szCs w:val="20"/>
              </w:rPr>
              <w:t>Construction of 6 storey mixed use development comprising of 1 No. Ground Floor retail unit,</w:t>
            </w:r>
          </w:p>
        </w:tc>
      </w:tr>
      <w:tr w:rsidR="008A271C" w:rsidRPr="008A271C" w14:paraId="26DDC3BD" w14:textId="77777777" w:rsidTr="008A271C">
        <w:trPr>
          <w:divId w:val="1070347688"/>
          <w:trHeight w:val="288"/>
        </w:trPr>
        <w:tc>
          <w:tcPr>
            <w:tcW w:w="9016" w:type="dxa"/>
            <w:gridSpan w:val="6"/>
            <w:tcBorders>
              <w:top w:val="nil"/>
              <w:left w:val="nil"/>
              <w:bottom w:val="nil"/>
              <w:right w:val="nil"/>
            </w:tcBorders>
            <w:shd w:val="clear" w:color="000000" w:fill="FFFFFF"/>
            <w:noWrap/>
            <w:vAlign w:val="bottom"/>
            <w:hideMark/>
          </w:tcPr>
          <w:p w14:paraId="3E74EE10" w14:textId="77777777" w:rsidR="008A271C" w:rsidRPr="008A271C" w:rsidRDefault="008A271C" w:rsidP="008A271C">
            <w:pPr>
              <w:rPr>
                <w:rFonts w:cs="Arial"/>
                <w:color w:val="000000"/>
                <w:sz w:val="20"/>
                <w:szCs w:val="20"/>
              </w:rPr>
            </w:pPr>
            <w:r w:rsidRPr="008A271C">
              <w:rPr>
                <w:rFonts w:cs="Arial"/>
                <w:color w:val="000000"/>
                <w:sz w:val="20"/>
                <w:szCs w:val="20"/>
              </w:rPr>
              <w:t>and 1 No. Ground Floor food and drink unit and 132 No. bedroom hotel with 10 No. car parking</w:t>
            </w:r>
          </w:p>
        </w:tc>
      </w:tr>
      <w:tr w:rsidR="008A271C" w:rsidRPr="008A271C" w14:paraId="72119297" w14:textId="77777777" w:rsidTr="008A271C">
        <w:trPr>
          <w:divId w:val="1070347688"/>
          <w:trHeight w:val="288"/>
        </w:trPr>
        <w:tc>
          <w:tcPr>
            <w:tcW w:w="3994" w:type="dxa"/>
            <w:gridSpan w:val="2"/>
            <w:tcBorders>
              <w:top w:val="nil"/>
              <w:left w:val="nil"/>
              <w:bottom w:val="nil"/>
              <w:right w:val="nil"/>
            </w:tcBorders>
            <w:shd w:val="clear" w:color="000000" w:fill="FFFFFF"/>
            <w:noWrap/>
            <w:vAlign w:val="bottom"/>
            <w:hideMark/>
          </w:tcPr>
          <w:p w14:paraId="24AB0107" w14:textId="77777777" w:rsidR="008A271C" w:rsidRPr="008A271C" w:rsidRDefault="008A271C" w:rsidP="008A271C">
            <w:pPr>
              <w:rPr>
                <w:rFonts w:cs="Arial"/>
                <w:color w:val="000000"/>
                <w:sz w:val="20"/>
                <w:szCs w:val="20"/>
              </w:rPr>
            </w:pPr>
            <w:r w:rsidRPr="008A271C">
              <w:rPr>
                <w:rFonts w:cs="Arial"/>
                <w:color w:val="000000"/>
                <w:sz w:val="20"/>
                <w:szCs w:val="20"/>
              </w:rPr>
              <w:t xml:space="preserve">spaces and delivery/service yard. </w:t>
            </w:r>
          </w:p>
        </w:tc>
        <w:tc>
          <w:tcPr>
            <w:tcW w:w="1678" w:type="dxa"/>
            <w:tcBorders>
              <w:top w:val="nil"/>
              <w:left w:val="nil"/>
              <w:bottom w:val="nil"/>
              <w:right w:val="nil"/>
            </w:tcBorders>
            <w:shd w:val="clear" w:color="000000" w:fill="FFFFFF"/>
            <w:noWrap/>
            <w:vAlign w:val="bottom"/>
            <w:hideMark/>
          </w:tcPr>
          <w:p w14:paraId="4F533B70"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3048" w:type="dxa"/>
            <w:tcBorders>
              <w:top w:val="nil"/>
              <w:left w:val="nil"/>
              <w:bottom w:val="nil"/>
              <w:right w:val="nil"/>
            </w:tcBorders>
            <w:shd w:val="clear" w:color="000000" w:fill="FFFFFF"/>
            <w:noWrap/>
            <w:vAlign w:val="bottom"/>
            <w:hideMark/>
          </w:tcPr>
          <w:p w14:paraId="471C25FB"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1DE9F669"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339EE706"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62B38AE2"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27319AA6"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633" w:type="dxa"/>
            <w:tcBorders>
              <w:top w:val="nil"/>
              <w:left w:val="nil"/>
              <w:bottom w:val="nil"/>
              <w:right w:val="nil"/>
            </w:tcBorders>
            <w:shd w:val="clear" w:color="000000" w:fill="FFFFFF"/>
            <w:noWrap/>
            <w:vAlign w:val="bottom"/>
            <w:hideMark/>
          </w:tcPr>
          <w:p w14:paraId="3506AC72"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678" w:type="dxa"/>
            <w:tcBorders>
              <w:top w:val="nil"/>
              <w:left w:val="nil"/>
              <w:bottom w:val="nil"/>
              <w:right w:val="nil"/>
            </w:tcBorders>
            <w:shd w:val="clear" w:color="000000" w:fill="FFFFFF"/>
            <w:noWrap/>
            <w:vAlign w:val="bottom"/>
            <w:hideMark/>
          </w:tcPr>
          <w:p w14:paraId="5C125898"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3048" w:type="dxa"/>
            <w:tcBorders>
              <w:top w:val="nil"/>
              <w:left w:val="nil"/>
              <w:bottom w:val="nil"/>
              <w:right w:val="nil"/>
            </w:tcBorders>
            <w:shd w:val="clear" w:color="000000" w:fill="FFFFFF"/>
            <w:noWrap/>
            <w:vAlign w:val="bottom"/>
            <w:hideMark/>
          </w:tcPr>
          <w:p w14:paraId="46DDAE7D"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417BC122"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43AD1962"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6E5A6B22" w14:textId="77777777" w:rsidTr="008A271C">
        <w:trPr>
          <w:divId w:val="1070347688"/>
          <w:trHeight w:val="288"/>
        </w:trPr>
        <w:tc>
          <w:tcPr>
            <w:tcW w:w="9016" w:type="dxa"/>
            <w:gridSpan w:val="6"/>
            <w:tcBorders>
              <w:top w:val="nil"/>
              <w:left w:val="nil"/>
              <w:bottom w:val="nil"/>
              <w:right w:val="nil"/>
            </w:tcBorders>
            <w:shd w:val="clear" w:color="000000" w:fill="FFFFFF"/>
            <w:noWrap/>
            <w:vAlign w:val="bottom"/>
            <w:hideMark/>
          </w:tcPr>
          <w:p w14:paraId="1CE3E87B" w14:textId="77777777" w:rsidR="008A271C" w:rsidRPr="008A271C" w:rsidRDefault="008A271C" w:rsidP="008A271C">
            <w:pPr>
              <w:rPr>
                <w:rFonts w:cs="Arial"/>
                <w:b/>
                <w:bCs/>
                <w:color w:val="000000"/>
                <w:sz w:val="20"/>
                <w:szCs w:val="20"/>
              </w:rPr>
            </w:pPr>
            <w:r w:rsidRPr="008A271C">
              <w:rPr>
                <w:rFonts w:cs="Arial"/>
                <w:b/>
                <w:bCs/>
                <w:color w:val="000000"/>
                <w:sz w:val="20"/>
                <w:szCs w:val="20"/>
              </w:rPr>
              <w:t xml:space="preserve">Retail - Cost Per Person; </w:t>
            </w:r>
            <w:r w:rsidRPr="008A271C">
              <w:rPr>
                <w:rFonts w:cs="Arial"/>
                <w:b/>
                <w:bCs/>
                <w:color w:val="FF0000"/>
                <w:sz w:val="20"/>
                <w:szCs w:val="20"/>
              </w:rPr>
              <w:t xml:space="preserve">Note - No rate in SPON's for retail so rate for Office been taken </w:t>
            </w:r>
          </w:p>
        </w:tc>
      </w:tr>
      <w:tr w:rsidR="008A271C" w:rsidRPr="008A271C" w14:paraId="0EECD2DD" w14:textId="77777777" w:rsidTr="008A271C">
        <w:trPr>
          <w:divId w:val="1070347688"/>
          <w:trHeight w:val="288"/>
        </w:trPr>
        <w:tc>
          <w:tcPr>
            <w:tcW w:w="8720" w:type="dxa"/>
            <w:gridSpan w:val="4"/>
            <w:tcBorders>
              <w:top w:val="nil"/>
              <w:left w:val="nil"/>
              <w:bottom w:val="nil"/>
              <w:right w:val="nil"/>
            </w:tcBorders>
            <w:shd w:val="clear" w:color="000000" w:fill="FFFFFF"/>
            <w:noWrap/>
            <w:vAlign w:val="bottom"/>
            <w:hideMark/>
          </w:tcPr>
          <w:p w14:paraId="1DCCD6E3" w14:textId="77777777" w:rsidR="008A271C" w:rsidRPr="008A271C" w:rsidRDefault="008A271C" w:rsidP="008A271C">
            <w:pPr>
              <w:rPr>
                <w:rFonts w:cs="Arial"/>
                <w:b/>
                <w:bCs/>
                <w:color w:val="FF0000"/>
                <w:sz w:val="20"/>
                <w:szCs w:val="20"/>
              </w:rPr>
            </w:pPr>
            <w:r w:rsidRPr="008A271C">
              <w:rPr>
                <w:rFonts w:cs="Arial"/>
                <w:b/>
                <w:bCs/>
                <w:color w:val="FF0000"/>
                <w:sz w:val="20"/>
                <w:szCs w:val="20"/>
              </w:rPr>
              <w:t>forward (similar specification so rate is applicable)</w:t>
            </w:r>
          </w:p>
        </w:tc>
        <w:tc>
          <w:tcPr>
            <w:tcW w:w="148" w:type="dxa"/>
            <w:tcBorders>
              <w:top w:val="nil"/>
              <w:left w:val="nil"/>
              <w:bottom w:val="nil"/>
              <w:right w:val="nil"/>
            </w:tcBorders>
            <w:shd w:val="clear" w:color="000000" w:fill="FFFFFF"/>
            <w:noWrap/>
            <w:vAlign w:val="bottom"/>
            <w:hideMark/>
          </w:tcPr>
          <w:p w14:paraId="565C8CB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378F48E9"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340FEF20" w14:textId="77777777" w:rsidTr="008A271C">
        <w:trPr>
          <w:divId w:val="1070347688"/>
          <w:trHeight w:val="288"/>
        </w:trPr>
        <w:tc>
          <w:tcPr>
            <w:tcW w:w="2361" w:type="dxa"/>
            <w:tcBorders>
              <w:top w:val="nil"/>
              <w:left w:val="nil"/>
              <w:bottom w:val="nil"/>
              <w:right w:val="nil"/>
            </w:tcBorders>
            <w:shd w:val="clear" w:color="000000" w:fill="D9D9D9"/>
            <w:noWrap/>
            <w:vAlign w:val="bottom"/>
            <w:hideMark/>
          </w:tcPr>
          <w:p w14:paraId="2E620EF3"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No. People</w:t>
            </w:r>
          </w:p>
        </w:tc>
        <w:tc>
          <w:tcPr>
            <w:tcW w:w="1633" w:type="dxa"/>
            <w:tcBorders>
              <w:top w:val="nil"/>
              <w:left w:val="nil"/>
              <w:bottom w:val="nil"/>
              <w:right w:val="nil"/>
            </w:tcBorders>
            <w:shd w:val="clear" w:color="000000" w:fill="D9D9D9"/>
            <w:noWrap/>
            <w:vAlign w:val="bottom"/>
            <w:hideMark/>
          </w:tcPr>
          <w:p w14:paraId="02E44FA1"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Unit</w:t>
            </w:r>
          </w:p>
        </w:tc>
        <w:tc>
          <w:tcPr>
            <w:tcW w:w="1678" w:type="dxa"/>
            <w:tcBorders>
              <w:top w:val="nil"/>
              <w:left w:val="nil"/>
              <w:bottom w:val="nil"/>
              <w:right w:val="nil"/>
            </w:tcBorders>
            <w:shd w:val="clear" w:color="000000" w:fill="D9D9D9"/>
            <w:noWrap/>
            <w:vAlign w:val="bottom"/>
            <w:hideMark/>
          </w:tcPr>
          <w:p w14:paraId="0BCF94AE"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 xml:space="preserve">Rate </w:t>
            </w:r>
          </w:p>
        </w:tc>
        <w:tc>
          <w:tcPr>
            <w:tcW w:w="3048" w:type="dxa"/>
            <w:tcBorders>
              <w:top w:val="nil"/>
              <w:left w:val="nil"/>
              <w:bottom w:val="nil"/>
              <w:right w:val="nil"/>
            </w:tcBorders>
            <w:shd w:val="clear" w:color="000000" w:fill="D9D9D9"/>
            <w:noWrap/>
            <w:vAlign w:val="bottom"/>
            <w:hideMark/>
          </w:tcPr>
          <w:p w14:paraId="35878BBD"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Total Cost</w:t>
            </w:r>
          </w:p>
        </w:tc>
        <w:tc>
          <w:tcPr>
            <w:tcW w:w="148" w:type="dxa"/>
            <w:tcBorders>
              <w:top w:val="nil"/>
              <w:left w:val="nil"/>
              <w:bottom w:val="nil"/>
              <w:right w:val="nil"/>
            </w:tcBorders>
            <w:shd w:val="clear" w:color="000000" w:fill="FFFFFF"/>
            <w:noWrap/>
            <w:vAlign w:val="bottom"/>
            <w:hideMark/>
          </w:tcPr>
          <w:p w14:paraId="2C08A8CB"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634047D0"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70BFA1CE"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62555C10" w14:textId="77777777" w:rsidR="008A271C" w:rsidRPr="008A271C" w:rsidRDefault="008A271C" w:rsidP="008A271C">
            <w:pPr>
              <w:jc w:val="center"/>
              <w:rPr>
                <w:rFonts w:cs="Arial"/>
                <w:color w:val="000000"/>
                <w:sz w:val="20"/>
                <w:szCs w:val="20"/>
              </w:rPr>
            </w:pPr>
            <w:r w:rsidRPr="008A271C">
              <w:rPr>
                <w:rFonts w:cs="Arial"/>
                <w:color w:val="000000"/>
                <w:sz w:val="20"/>
                <w:szCs w:val="20"/>
              </w:rPr>
              <w:t>50</w:t>
            </w:r>
          </w:p>
        </w:tc>
        <w:tc>
          <w:tcPr>
            <w:tcW w:w="1633" w:type="dxa"/>
            <w:tcBorders>
              <w:top w:val="nil"/>
              <w:left w:val="nil"/>
              <w:bottom w:val="nil"/>
              <w:right w:val="nil"/>
            </w:tcBorders>
            <w:shd w:val="clear" w:color="000000" w:fill="FFFFFF"/>
            <w:noWrap/>
            <w:vAlign w:val="bottom"/>
            <w:hideMark/>
          </w:tcPr>
          <w:p w14:paraId="7FB9CFEA" w14:textId="77777777" w:rsidR="008A271C" w:rsidRPr="008A271C" w:rsidRDefault="008A271C" w:rsidP="008A271C">
            <w:pPr>
              <w:jc w:val="center"/>
              <w:rPr>
                <w:rFonts w:cs="Arial"/>
                <w:color w:val="000000"/>
                <w:sz w:val="20"/>
                <w:szCs w:val="20"/>
              </w:rPr>
            </w:pPr>
            <w:r w:rsidRPr="008A271C">
              <w:rPr>
                <w:rFonts w:cs="Arial"/>
                <w:color w:val="000000"/>
                <w:sz w:val="20"/>
                <w:szCs w:val="20"/>
              </w:rPr>
              <w:t>Nr</w:t>
            </w:r>
          </w:p>
        </w:tc>
        <w:tc>
          <w:tcPr>
            <w:tcW w:w="1678" w:type="dxa"/>
            <w:tcBorders>
              <w:top w:val="nil"/>
              <w:left w:val="nil"/>
              <w:bottom w:val="nil"/>
              <w:right w:val="nil"/>
            </w:tcBorders>
            <w:shd w:val="clear" w:color="000000" w:fill="FFFFFF"/>
            <w:noWrap/>
            <w:vAlign w:val="bottom"/>
            <w:hideMark/>
          </w:tcPr>
          <w:p w14:paraId="166A38C0" w14:textId="77777777" w:rsidR="008A271C" w:rsidRPr="008A271C" w:rsidRDefault="008A271C" w:rsidP="008A271C">
            <w:pPr>
              <w:rPr>
                <w:rFonts w:cs="Arial"/>
                <w:color w:val="000000"/>
                <w:sz w:val="20"/>
                <w:szCs w:val="20"/>
              </w:rPr>
            </w:pPr>
            <w:r w:rsidRPr="008A271C">
              <w:rPr>
                <w:rFonts w:cs="Arial"/>
                <w:color w:val="000000"/>
                <w:sz w:val="20"/>
                <w:szCs w:val="20"/>
              </w:rPr>
              <w:t xml:space="preserve"> £    16,000.00 </w:t>
            </w:r>
          </w:p>
        </w:tc>
        <w:tc>
          <w:tcPr>
            <w:tcW w:w="3048" w:type="dxa"/>
            <w:tcBorders>
              <w:top w:val="nil"/>
              <w:left w:val="nil"/>
              <w:bottom w:val="nil"/>
              <w:right w:val="nil"/>
            </w:tcBorders>
            <w:shd w:val="clear" w:color="000000" w:fill="FFFFFF"/>
            <w:noWrap/>
            <w:vAlign w:val="bottom"/>
            <w:hideMark/>
          </w:tcPr>
          <w:p w14:paraId="040FD13B" w14:textId="77777777" w:rsidR="008A271C" w:rsidRPr="008A271C" w:rsidRDefault="008A271C" w:rsidP="008A271C">
            <w:pPr>
              <w:rPr>
                <w:rFonts w:cs="Arial"/>
                <w:b/>
                <w:bCs/>
                <w:color w:val="000000"/>
                <w:sz w:val="20"/>
                <w:szCs w:val="20"/>
              </w:rPr>
            </w:pPr>
            <w:r w:rsidRPr="008A271C">
              <w:rPr>
                <w:rFonts w:cs="Arial"/>
                <w:b/>
                <w:bCs/>
                <w:color w:val="000000"/>
                <w:sz w:val="20"/>
                <w:szCs w:val="20"/>
              </w:rPr>
              <w:t xml:space="preserve"> £                   800,000.00 </w:t>
            </w:r>
          </w:p>
        </w:tc>
        <w:tc>
          <w:tcPr>
            <w:tcW w:w="148" w:type="dxa"/>
            <w:tcBorders>
              <w:top w:val="nil"/>
              <w:left w:val="nil"/>
              <w:bottom w:val="nil"/>
              <w:right w:val="nil"/>
            </w:tcBorders>
            <w:shd w:val="clear" w:color="000000" w:fill="FFFFFF"/>
            <w:noWrap/>
            <w:vAlign w:val="bottom"/>
            <w:hideMark/>
          </w:tcPr>
          <w:p w14:paraId="6DDA6FBD"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6FFDA569"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63C99DA8" w14:textId="77777777" w:rsidTr="008A271C">
        <w:trPr>
          <w:divId w:val="1070347688"/>
          <w:trHeight w:val="288"/>
        </w:trPr>
        <w:tc>
          <w:tcPr>
            <w:tcW w:w="2361" w:type="dxa"/>
            <w:tcBorders>
              <w:top w:val="nil"/>
              <w:left w:val="nil"/>
              <w:bottom w:val="nil"/>
              <w:right w:val="nil"/>
            </w:tcBorders>
            <w:shd w:val="clear" w:color="auto" w:fill="auto"/>
            <w:noWrap/>
            <w:vAlign w:val="bottom"/>
            <w:hideMark/>
          </w:tcPr>
          <w:p w14:paraId="02AF550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object w:dxaOrig="225" w:dyaOrig="225" w14:anchorId="04941C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100" type="#_x0000_t75" style="position:absolute;margin-left:0;margin-top:0;width:285pt;height:12.6pt;z-index:251779072;visibility:visible;mso-position-horizontal-relative:text;mso-position-vertical-relative:text" o:gfxdata="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">
                  <v:imagedata r:id="rId13" o:title=""/>
                </v:shape>
              </w:object>
            </w:r>
          </w:p>
          <w:tbl>
            <w:tblPr>
              <w:tblW w:w="0" w:type="auto"/>
              <w:tblCellSpacing w:w="0" w:type="dxa"/>
              <w:tblCellMar>
                <w:left w:w="0" w:type="dxa"/>
                <w:right w:w="0" w:type="dxa"/>
              </w:tblCellMar>
              <w:tblLook w:val="04A0" w:firstRow="1" w:lastRow="0" w:firstColumn="1" w:lastColumn="0" w:noHBand="0" w:noVBand="1"/>
            </w:tblPr>
            <w:tblGrid>
              <w:gridCol w:w="1800"/>
            </w:tblGrid>
            <w:tr w:rsidR="008A271C" w:rsidRPr="008A271C" w14:paraId="481530E0" w14:textId="77777777">
              <w:trPr>
                <w:trHeight w:val="288"/>
                <w:tblCellSpacing w:w="0" w:type="dxa"/>
              </w:trPr>
              <w:tc>
                <w:tcPr>
                  <w:tcW w:w="1800" w:type="dxa"/>
                  <w:tcBorders>
                    <w:top w:val="nil"/>
                    <w:left w:val="nil"/>
                    <w:bottom w:val="nil"/>
                    <w:right w:val="nil"/>
                  </w:tcBorders>
                  <w:shd w:val="clear" w:color="000000" w:fill="FFFFFF"/>
                  <w:noWrap/>
                  <w:vAlign w:val="bottom"/>
                  <w:hideMark/>
                </w:tcPr>
                <w:p w14:paraId="1B5C898A" w14:textId="77777777" w:rsidR="008A271C" w:rsidRPr="008A271C" w:rsidRDefault="008A271C" w:rsidP="008A271C">
                  <w:pPr>
                    <w:rPr>
                      <w:rFonts w:cs="Arial"/>
                      <w:color w:val="000000"/>
                      <w:sz w:val="20"/>
                      <w:szCs w:val="20"/>
                    </w:rPr>
                  </w:pPr>
                  <w:r w:rsidRPr="008A271C">
                    <w:rPr>
                      <w:rFonts w:cs="Arial"/>
                      <w:color w:val="000000"/>
                      <w:sz w:val="20"/>
                      <w:szCs w:val="20"/>
                    </w:rPr>
                    <w:t> </w:t>
                  </w:r>
                </w:p>
              </w:tc>
            </w:tr>
          </w:tbl>
          <w:p w14:paraId="7000E5A0" w14:textId="77777777" w:rsidR="008A271C" w:rsidRPr="008A271C" w:rsidRDefault="008A271C" w:rsidP="008A271C">
            <w:pPr>
              <w:rPr>
                <w:rFonts w:ascii="Calibri" w:hAnsi="Calibri" w:cs="Calibri"/>
                <w:color w:val="000000"/>
                <w:sz w:val="22"/>
                <w:szCs w:val="22"/>
              </w:rPr>
            </w:pPr>
          </w:p>
        </w:tc>
        <w:tc>
          <w:tcPr>
            <w:tcW w:w="1633" w:type="dxa"/>
            <w:tcBorders>
              <w:top w:val="nil"/>
              <w:left w:val="nil"/>
              <w:bottom w:val="nil"/>
              <w:right w:val="nil"/>
            </w:tcBorders>
            <w:shd w:val="clear" w:color="000000" w:fill="FFFFFF"/>
            <w:noWrap/>
            <w:vAlign w:val="bottom"/>
            <w:hideMark/>
          </w:tcPr>
          <w:p w14:paraId="6D762CAC"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678" w:type="dxa"/>
            <w:tcBorders>
              <w:top w:val="nil"/>
              <w:left w:val="nil"/>
              <w:bottom w:val="nil"/>
              <w:right w:val="nil"/>
            </w:tcBorders>
            <w:shd w:val="clear" w:color="000000" w:fill="FFFFFF"/>
            <w:noWrap/>
            <w:vAlign w:val="bottom"/>
            <w:hideMark/>
          </w:tcPr>
          <w:p w14:paraId="699CC4EF"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3048" w:type="dxa"/>
            <w:tcBorders>
              <w:top w:val="nil"/>
              <w:left w:val="nil"/>
              <w:bottom w:val="nil"/>
              <w:right w:val="nil"/>
            </w:tcBorders>
            <w:shd w:val="clear" w:color="000000" w:fill="FFFFFF"/>
            <w:noWrap/>
            <w:vAlign w:val="bottom"/>
            <w:hideMark/>
          </w:tcPr>
          <w:p w14:paraId="3E3BE7CE"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1B38A1A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669E5902"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0D62D994" w14:textId="77777777" w:rsidTr="008A271C">
        <w:trPr>
          <w:divId w:val="1070347688"/>
          <w:trHeight w:val="288"/>
        </w:trPr>
        <w:tc>
          <w:tcPr>
            <w:tcW w:w="3994" w:type="dxa"/>
            <w:gridSpan w:val="2"/>
            <w:tcBorders>
              <w:top w:val="nil"/>
              <w:left w:val="nil"/>
              <w:bottom w:val="nil"/>
              <w:right w:val="nil"/>
            </w:tcBorders>
            <w:shd w:val="clear" w:color="000000" w:fill="FFFFFF"/>
            <w:noWrap/>
            <w:vAlign w:val="bottom"/>
            <w:hideMark/>
          </w:tcPr>
          <w:p w14:paraId="48B22081" w14:textId="77777777" w:rsidR="008A271C" w:rsidRPr="008A271C" w:rsidRDefault="008A271C" w:rsidP="008A271C">
            <w:pPr>
              <w:rPr>
                <w:rFonts w:cs="Arial"/>
                <w:b/>
                <w:bCs/>
                <w:color w:val="000000"/>
                <w:sz w:val="20"/>
                <w:szCs w:val="20"/>
              </w:rPr>
            </w:pPr>
            <w:r w:rsidRPr="008A271C">
              <w:rPr>
                <w:rFonts w:cs="Arial"/>
                <w:b/>
                <w:bCs/>
                <w:color w:val="000000"/>
                <w:sz w:val="20"/>
                <w:szCs w:val="20"/>
              </w:rPr>
              <w:t>Hotel - Cost Per Bed</w:t>
            </w:r>
          </w:p>
        </w:tc>
        <w:tc>
          <w:tcPr>
            <w:tcW w:w="1678" w:type="dxa"/>
            <w:tcBorders>
              <w:top w:val="nil"/>
              <w:left w:val="nil"/>
              <w:bottom w:val="nil"/>
              <w:right w:val="nil"/>
            </w:tcBorders>
            <w:shd w:val="clear" w:color="000000" w:fill="FFFFFF"/>
            <w:noWrap/>
            <w:vAlign w:val="bottom"/>
            <w:hideMark/>
          </w:tcPr>
          <w:p w14:paraId="7495D2F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048" w:type="dxa"/>
            <w:tcBorders>
              <w:top w:val="nil"/>
              <w:left w:val="nil"/>
              <w:bottom w:val="nil"/>
              <w:right w:val="nil"/>
            </w:tcBorders>
            <w:shd w:val="clear" w:color="000000" w:fill="FFFFFF"/>
            <w:noWrap/>
            <w:vAlign w:val="bottom"/>
            <w:hideMark/>
          </w:tcPr>
          <w:p w14:paraId="32CB79B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4308500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30F3A08C"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5CE6F6ED" w14:textId="77777777" w:rsidTr="008A271C">
        <w:trPr>
          <w:divId w:val="1070347688"/>
          <w:trHeight w:val="288"/>
        </w:trPr>
        <w:tc>
          <w:tcPr>
            <w:tcW w:w="2361" w:type="dxa"/>
            <w:tcBorders>
              <w:top w:val="nil"/>
              <w:left w:val="nil"/>
              <w:bottom w:val="nil"/>
              <w:right w:val="nil"/>
            </w:tcBorders>
            <w:shd w:val="clear" w:color="000000" w:fill="D9D9D9"/>
            <w:noWrap/>
            <w:vAlign w:val="bottom"/>
            <w:hideMark/>
          </w:tcPr>
          <w:p w14:paraId="2441B784"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No. Beds</w:t>
            </w:r>
          </w:p>
        </w:tc>
        <w:tc>
          <w:tcPr>
            <w:tcW w:w="1633" w:type="dxa"/>
            <w:tcBorders>
              <w:top w:val="nil"/>
              <w:left w:val="nil"/>
              <w:bottom w:val="nil"/>
              <w:right w:val="nil"/>
            </w:tcBorders>
            <w:shd w:val="clear" w:color="000000" w:fill="D9D9D9"/>
            <w:noWrap/>
            <w:vAlign w:val="bottom"/>
            <w:hideMark/>
          </w:tcPr>
          <w:p w14:paraId="082A1800"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Unit</w:t>
            </w:r>
          </w:p>
        </w:tc>
        <w:tc>
          <w:tcPr>
            <w:tcW w:w="1678" w:type="dxa"/>
            <w:tcBorders>
              <w:top w:val="nil"/>
              <w:left w:val="nil"/>
              <w:bottom w:val="nil"/>
              <w:right w:val="nil"/>
            </w:tcBorders>
            <w:shd w:val="clear" w:color="000000" w:fill="D9D9D9"/>
            <w:noWrap/>
            <w:vAlign w:val="bottom"/>
            <w:hideMark/>
          </w:tcPr>
          <w:p w14:paraId="51E771B2"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 xml:space="preserve">Rate </w:t>
            </w:r>
          </w:p>
        </w:tc>
        <w:tc>
          <w:tcPr>
            <w:tcW w:w="3048" w:type="dxa"/>
            <w:tcBorders>
              <w:top w:val="nil"/>
              <w:left w:val="nil"/>
              <w:bottom w:val="nil"/>
              <w:right w:val="nil"/>
            </w:tcBorders>
            <w:shd w:val="clear" w:color="000000" w:fill="D9D9D9"/>
            <w:noWrap/>
            <w:vAlign w:val="bottom"/>
            <w:hideMark/>
          </w:tcPr>
          <w:p w14:paraId="37018E42"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Total Cost</w:t>
            </w:r>
          </w:p>
        </w:tc>
        <w:tc>
          <w:tcPr>
            <w:tcW w:w="148" w:type="dxa"/>
            <w:tcBorders>
              <w:top w:val="nil"/>
              <w:left w:val="nil"/>
              <w:bottom w:val="nil"/>
              <w:right w:val="nil"/>
            </w:tcBorders>
            <w:shd w:val="clear" w:color="000000" w:fill="FFFFFF"/>
            <w:noWrap/>
            <w:vAlign w:val="bottom"/>
            <w:hideMark/>
          </w:tcPr>
          <w:p w14:paraId="51BB5696"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1AF5A5D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33D74EDE" w14:textId="77777777" w:rsidTr="008A271C">
        <w:trPr>
          <w:divId w:val="1070347688"/>
          <w:trHeight w:val="288"/>
        </w:trPr>
        <w:tc>
          <w:tcPr>
            <w:tcW w:w="2361" w:type="dxa"/>
            <w:tcBorders>
              <w:top w:val="nil"/>
              <w:left w:val="nil"/>
              <w:bottom w:val="nil"/>
              <w:right w:val="nil"/>
            </w:tcBorders>
            <w:shd w:val="clear" w:color="auto" w:fill="auto"/>
            <w:noWrap/>
            <w:vAlign w:val="bottom"/>
            <w:hideMark/>
          </w:tcPr>
          <w:p w14:paraId="239BBE3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object w:dxaOrig="225" w:dyaOrig="225" w14:anchorId="4117BE3D">
                <v:shape id="Picture 3" o:spid="_x0000_s1098" type="#_x0000_t75" style="position:absolute;margin-left:0;margin-top:12pt;width:288.6pt;height:10.2pt;z-index:251777024;visibility:visible;mso-position-horizontal-relative:text;mso-position-vertical-relative:text" o:gfxdata="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">
                  <v:imagedata r:id="rId14" o:title=""/>
                </v:shape>
              </w:object>
            </w:r>
          </w:p>
          <w:tbl>
            <w:tblPr>
              <w:tblW w:w="0" w:type="auto"/>
              <w:tblCellSpacing w:w="0" w:type="dxa"/>
              <w:tblCellMar>
                <w:left w:w="0" w:type="dxa"/>
                <w:right w:w="0" w:type="dxa"/>
              </w:tblCellMar>
              <w:tblLook w:val="04A0" w:firstRow="1" w:lastRow="0" w:firstColumn="1" w:lastColumn="0" w:noHBand="0" w:noVBand="1"/>
            </w:tblPr>
            <w:tblGrid>
              <w:gridCol w:w="1800"/>
            </w:tblGrid>
            <w:tr w:rsidR="008A271C" w:rsidRPr="008A271C" w14:paraId="192BB509" w14:textId="77777777">
              <w:trPr>
                <w:trHeight w:val="288"/>
                <w:tblCellSpacing w:w="0" w:type="dxa"/>
              </w:trPr>
              <w:tc>
                <w:tcPr>
                  <w:tcW w:w="1800" w:type="dxa"/>
                  <w:tcBorders>
                    <w:top w:val="nil"/>
                    <w:left w:val="nil"/>
                    <w:bottom w:val="nil"/>
                    <w:right w:val="nil"/>
                  </w:tcBorders>
                  <w:shd w:val="clear" w:color="000000" w:fill="FFFFFF"/>
                  <w:noWrap/>
                  <w:vAlign w:val="bottom"/>
                  <w:hideMark/>
                </w:tcPr>
                <w:p w14:paraId="28DBF3FB" w14:textId="77777777" w:rsidR="008A271C" w:rsidRPr="008A271C" w:rsidRDefault="008A271C" w:rsidP="008A271C">
                  <w:pPr>
                    <w:jc w:val="center"/>
                    <w:rPr>
                      <w:rFonts w:cs="Arial"/>
                      <w:color w:val="000000"/>
                      <w:sz w:val="20"/>
                      <w:szCs w:val="20"/>
                    </w:rPr>
                  </w:pPr>
                  <w:r w:rsidRPr="008A271C">
                    <w:rPr>
                      <w:rFonts w:cs="Arial"/>
                      <w:color w:val="000000"/>
                      <w:sz w:val="20"/>
                      <w:szCs w:val="20"/>
                    </w:rPr>
                    <w:t>132</w:t>
                  </w:r>
                </w:p>
              </w:tc>
            </w:tr>
          </w:tbl>
          <w:p w14:paraId="3CCCCD5F" w14:textId="77777777" w:rsidR="008A271C" w:rsidRPr="008A271C" w:rsidRDefault="008A271C" w:rsidP="008A271C">
            <w:pPr>
              <w:rPr>
                <w:rFonts w:ascii="Calibri" w:hAnsi="Calibri" w:cs="Calibri"/>
                <w:color w:val="000000"/>
                <w:sz w:val="22"/>
                <w:szCs w:val="22"/>
              </w:rPr>
            </w:pPr>
          </w:p>
        </w:tc>
        <w:tc>
          <w:tcPr>
            <w:tcW w:w="1633" w:type="dxa"/>
            <w:tcBorders>
              <w:top w:val="nil"/>
              <w:left w:val="nil"/>
              <w:bottom w:val="nil"/>
              <w:right w:val="nil"/>
            </w:tcBorders>
            <w:shd w:val="clear" w:color="000000" w:fill="FFFFFF"/>
            <w:noWrap/>
            <w:vAlign w:val="bottom"/>
            <w:hideMark/>
          </w:tcPr>
          <w:p w14:paraId="17EF8AB5" w14:textId="77777777" w:rsidR="008A271C" w:rsidRPr="008A271C" w:rsidRDefault="008A271C" w:rsidP="008A271C">
            <w:pPr>
              <w:jc w:val="center"/>
              <w:rPr>
                <w:rFonts w:cs="Arial"/>
                <w:color w:val="000000"/>
                <w:sz w:val="20"/>
                <w:szCs w:val="20"/>
              </w:rPr>
            </w:pPr>
            <w:r w:rsidRPr="008A271C">
              <w:rPr>
                <w:rFonts w:cs="Arial"/>
                <w:color w:val="000000"/>
                <w:sz w:val="20"/>
                <w:szCs w:val="20"/>
              </w:rPr>
              <w:t>Nr</w:t>
            </w:r>
          </w:p>
        </w:tc>
        <w:tc>
          <w:tcPr>
            <w:tcW w:w="1678" w:type="dxa"/>
            <w:tcBorders>
              <w:top w:val="nil"/>
              <w:left w:val="nil"/>
              <w:bottom w:val="nil"/>
              <w:right w:val="nil"/>
            </w:tcBorders>
            <w:shd w:val="clear" w:color="000000" w:fill="FFFFFF"/>
            <w:noWrap/>
            <w:vAlign w:val="bottom"/>
            <w:hideMark/>
          </w:tcPr>
          <w:p w14:paraId="5BA90962" w14:textId="77777777" w:rsidR="008A271C" w:rsidRPr="008A271C" w:rsidRDefault="008A271C" w:rsidP="008A271C">
            <w:pPr>
              <w:rPr>
                <w:rFonts w:cs="Arial"/>
                <w:color w:val="000000"/>
                <w:sz w:val="20"/>
                <w:szCs w:val="20"/>
              </w:rPr>
            </w:pPr>
            <w:r w:rsidRPr="008A271C">
              <w:rPr>
                <w:rFonts w:cs="Arial"/>
                <w:color w:val="000000"/>
                <w:sz w:val="20"/>
                <w:szCs w:val="20"/>
              </w:rPr>
              <w:t xml:space="preserve"> £    83,000.00 </w:t>
            </w:r>
          </w:p>
        </w:tc>
        <w:tc>
          <w:tcPr>
            <w:tcW w:w="3048" w:type="dxa"/>
            <w:tcBorders>
              <w:top w:val="nil"/>
              <w:left w:val="nil"/>
              <w:bottom w:val="nil"/>
              <w:right w:val="nil"/>
            </w:tcBorders>
            <w:shd w:val="clear" w:color="000000" w:fill="FFFFFF"/>
            <w:noWrap/>
            <w:vAlign w:val="bottom"/>
            <w:hideMark/>
          </w:tcPr>
          <w:p w14:paraId="7ED9E750" w14:textId="77777777" w:rsidR="008A271C" w:rsidRPr="008A271C" w:rsidRDefault="008A271C" w:rsidP="008A271C">
            <w:pPr>
              <w:rPr>
                <w:rFonts w:cs="Arial"/>
                <w:b/>
                <w:bCs/>
                <w:color w:val="000000"/>
                <w:sz w:val="20"/>
                <w:szCs w:val="20"/>
              </w:rPr>
            </w:pPr>
            <w:r w:rsidRPr="008A271C">
              <w:rPr>
                <w:rFonts w:cs="Arial"/>
                <w:b/>
                <w:bCs/>
                <w:color w:val="000000"/>
                <w:sz w:val="20"/>
                <w:szCs w:val="20"/>
              </w:rPr>
              <w:t xml:space="preserve"> £               10,956,000.00 </w:t>
            </w:r>
          </w:p>
        </w:tc>
        <w:tc>
          <w:tcPr>
            <w:tcW w:w="148" w:type="dxa"/>
            <w:tcBorders>
              <w:top w:val="nil"/>
              <w:left w:val="nil"/>
              <w:bottom w:val="nil"/>
              <w:right w:val="nil"/>
            </w:tcBorders>
            <w:shd w:val="clear" w:color="000000" w:fill="FFFFFF"/>
            <w:noWrap/>
            <w:vAlign w:val="bottom"/>
            <w:hideMark/>
          </w:tcPr>
          <w:p w14:paraId="088BEBCA"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7AE16471"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7A80F420"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65F97263"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633" w:type="dxa"/>
            <w:tcBorders>
              <w:top w:val="nil"/>
              <w:left w:val="nil"/>
              <w:bottom w:val="nil"/>
              <w:right w:val="nil"/>
            </w:tcBorders>
            <w:shd w:val="clear" w:color="000000" w:fill="FFFFFF"/>
            <w:noWrap/>
            <w:vAlign w:val="bottom"/>
            <w:hideMark/>
          </w:tcPr>
          <w:p w14:paraId="2DA634B4"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678" w:type="dxa"/>
            <w:tcBorders>
              <w:top w:val="nil"/>
              <w:left w:val="nil"/>
              <w:bottom w:val="nil"/>
              <w:right w:val="nil"/>
            </w:tcBorders>
            <w:shd w:val="clear" w:color="000000" w:fill="FFFFFF"/>
            <w:noWrap/>
            <w:vAlign w:val="bottom"/>
            <w:hideMark/>
          </w:tcPr>
          <w:p w14:paraId="5C40B714"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3048" w:type="dxa"/>
            <w:tcBorders>
              <w:top w:val="nil"/>
              <w:left w:val="nil"/>
              <w:bottom w:val="nil"/>
              <w:right w:val="nil"/>
            </w:tcBorders>
            <w:shd w:val="clear" w:color="000000" w:fill="FFFFFF"/>
            <w:noWrap/>
            <w:vAlign w:val="bottom"/>
            <w:hideMark/>
          </w:tcPr>
          <w:p w14:paraId="39BC645D"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0B63256C"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759F4758"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57817A1B" w14:textId="77777777" w:rsidTr="008A271C">
        <w:trPr>
          <w:divId w:val="1070347688"/>
          <w:trHeight w:val="288"/>
        </w:trPr>
        <w:tc>
          <w:tcPr>
            <w:tcW w:w="5672" w:type="dxa"/>
            <w:gridSpan w:val="3"/>
            <w:tcBorders>
              <w:top w:val="nil"/>
              <w:left w:val="nil"/>
              <w:bottom w:val="nil"/>
              <w:right w:val="nil"/>
            </w:tcBorders>
            <w:shd w:val="clear" w:color="000000" w:fill="FFFFFF"/>
            <w:noWrap/>
            <w:vAlign w:val="bottom"/>
            <w:hideMark/>
          </w:tcPr>
          <w:p w14:paraId="402264E3" w14:textId="77777777" w:rsidR="008A271C" w:rsidRPr="008A271C" w:rsidRDefault="008A271C" w:rsidP="008A271C">
            <w:pPr>
              <w:rPr>
                <w:rFonts w:cs="Arial"/>
                <w:b/>
                <w:bCs/>
                <w:color w:val="000000"/>
                <w:sz w:val="20"/>
                <w:szCs w:val="20"/>
              </w:rPr>
            </w:pPr>
            <w:r w:rsidRPr="008A271C">
              <w:rPr>
                <w:rFonts w:cs="Arial"/>
                <w:b/>
                <w:bCs/>
                <w:color w:val="000000"/>
                <w:sz w:val="20"/>
                <w:szCs w:val="20"/>
              </w:rPr>
              <w:t>Car Parking - Cost Per Car / Space</w:t>
            </w:r>
          </w:p>
        </w:tc>
        <w:tc>
          <w:tcPr>
            <w:tcW w:w="3048" w:type="dxa"/>
            <w:tcBorders>
              <w:top w:val="nil"/>
              <w:left w:val="nil"/>
              <w:bottom w:val="nil"/>
              <w:right w:val="nil"/>
            </w:tcBorders>
            <w:shd w:val="clear" w:color="000000" w:fill="FFFFFF"/>
            <w:noWrap/>
            <w:vAlign w:val="bottom"/>
            <w:hideMark/>
          </w:tcPr>
          <w:p w14:paraId="02853CA6"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4C745A29"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26B3B708"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19CF5112" w14:textId="77777777" w:rsidTr="008A271C">
        <w:trPr>
          <w:divId w:val="1070347688"/>
          <w:trHeight w:val="288"/>
        </w:trPr>
        <w:tc>
          <w:tcPr>
            <w:tcW w:w="2361" w:type="dxa"/>
            <w:tcBorders>
              <w:top w:val="nil"/>
              <w:left w:val="nil"/>
              <w:bottom w:val="nil"/>
              <w:right w:val="nil"/>
            </w:tcBorders>
            <w:shd w:val="clear" w:color="000000" w:fill="D9D9D9"/>
            <w:noWrap/>
            <w:vAlign w:val="bottom"/>
            <w:hideMark/>
          </w:tcPr>
          <w:p w14:paraId="1D365399"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No. Spaces</w:t>
            </w:r>
          </w:p>
        </w:tc>
        <w:tc>
          <w:tcPr>
            <w:tcW w:w="1633" w:type="dxa"/>
            <w:tcBorders>
              <w:top w:val="nil"/>
              <w:left w:val="nil"/>
              <w:bottom w:val="nil"/>
              <w:right w:val="nil"/>
            </w:tcBorders>
            <w:shd w:val="clear" w:color="000000" w:fill="D9D9D9"/>
            <w:noWrap/>
            <w:vAlign w:val="bottom"/>
            <w:hideMark/>
          </w:tcPr>
          <w:p w14:paraId="4831DCBD"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Unit</w:t>
            </w:r>
          </w:p>
        </w:tc>
        <w:tc>
          <w:tcPr>
            <w:tcW w:w="1678" w:type="dxa"/>
            <w:tcBorders>
              <w:top w:val="nil"/>
              <w:left w:val="nil"/>
              <w:bottom w:val="nil"/>
              <w:right w:val="nil"/>
            </w:tcBorders>
            <w:shd w:val="clear" w:color="000000" w:fill="D9D9D9"/>
            <w:noWrap/>
            <w:vAlign w:val="bottom"/>
            <w:hideMark/>
          </w:tcPr>
          <w:p w14:paraId="3BEE156D"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 xml:space="preserve">Rate </w:t>
            </w:r>
          </w:p>
        </w:tc>
        <w:tc>
          <w:tcPr>
            <w:tcW w:w="3048" w:type="dxa"/>
            <w:tcBorders>
              <w:top w:val="nil"/>
              <w:left w:val="nil"/>
              <w:bottom w:val="nil"/>
              <w:right w:val="nil"/>
            </w:tcBorders>
            <w:shd w:val="clear" w:color="000000" w:fill="D9D9D9"/>
            <w:noWrap/>
            <w:vAlign w:val="bottom"/>
            <w:hideMark/>
          </w:tcPr>
          <w:p w14:paraId="37B8DD7A"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Total Cost</w:t>
            </w:r>
          </w:p>
        </w:tc>
        <w:tc>
          <w:tcPr>
            <w:tcW w:w="148" w:type="dxa"/>
            <w:tcBorders>
              <w:top w:val="nil"/>
              <w:left w:val="nil"/>
              <w:bottom w:val="nil"/>
              <w:right w:val="nil"/>
            </w:tcBorders>
            <w:shd w:val="clear" w:color="000000" w:fill="FFFFFF"/>
            <w:noWrap/>
            <w:vAlign w:val="bottom"/>
            <w:hideMark/>
          </w:tcPr>
          <w:p w14:paraId="4A1553DB" w14:textId="77777777" w:rsidR="008A271C" w:rsidRPr="008A271C" w:rsidRDefault="008A271C" w:rsidP="008A271C">
            <w:pPr>
              <w:rPr>
                <w:rFonts w:cs="Arial"/>
                <w:b/>
                <w:bCs/>
                <w:color w:val="000000"/>
                <w:sz w:val="20"/>
                <w:szCs w:val="20"/>
              </w:rPr>
            </w:pPr>
            <w:r w:rsidRPr="008A271C">
              <w:rPr>
                <w:rFonts w:cs="Arial"/>
                <w:b/>
                <w:bCs/>
                <w:color w:val="000000"/>
                <w:sz w:val="20"/>
                <w:szCs w:val="20"/>
              </w:rPr>
              <w:t> </w:t>
            </w:r>
          </w:p>
        </w:tc>
        <w:tc>
          <w:tcPr>
            <w:tcW w:w="148" w:type="dxa"/>
            <w:tcBorders>
              <w:top w:val="nil"/>
              <w:left w:val="nil"/>
              <w:bottom w:val="nil"/>
              <w:right w:val="nil"/>
            </w:tcBorders>
            <w:shd w:val="clear" w:color="000000" w:fill="FFFFFF"/>
            <w:noWrap/>
            <w:vAlign w:val="bottom"/>
            <w:hideMark/>
          </w:tcPr>
          <w:p w14:paraId="2F3EDDCA"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6C9459DB" w14:textId="77777777" w:rsidTr="008A271C">
        <w:trPr>
          <w:divId w:val="1070347688"/>
          <w:trHeight w:val="288"/>
        </w:trPr>
        <w:tc>
          <w:tcPr>
            <w:tcW w:w="2361" w:type="dxa"/>
            <w:tcBorders>
              <w:top w:val="nil"/>
              <w:left w:val="nil"/>
              <w:bottom w:val="nil"/>
              <w:right w:val="nil"/>
            </w:tcBorders>
            <w:shd w:val="clear" w:color="auto" w:fill="auto"/>
            <w:noWrap/>
            <w:vAlign w:val="bottom"/>
            <w:hideMark/>
          </w:tcPr>
          <w:p w14:paraId="4165EC5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object w:dxaOrig="225" w:dyaOrig="225" w14:anchorId="46E9F769">
                <v:shape id="Picture 5" o:spid="_x0000_s1099" type="#_x0000_t75" style="position:absolute;margin-left:0;margin-top:11.4pt;width:291.6pt;height:12pt;z-index:251778048;visibility:visible;mso-position-horizontal-relative:text;mso-position-vertical-relative:text" o:gfxdata="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">
                  <v:imagedata r:id="rId15" o:title=""/>
                </v:shape>
              </w:object>
            </w:r>
          </w:p>
          <w:tbl>
            <w:tblPr>
              <w:tblW w:w="0" w:type="auto"/>
              <w:tblCellSpacing w:w="0" w:type="dxa"/>
              <w:tblCellMar>
                <w:left w:w="0" w:type="dxa"/>
                <w:right w:w="0" w:type="dxa"/>
              </w:tblCellMar>
              <w:tblLook w:val="04A0" w:firstRow="1" w:lastRow="0" w:firstColumn="1" w:lastColumn="0" w:noHBand="0" w:noVBand="1"/>
            </w:tblPr>
            <w:tblGrid>
              <w:gridCol w:w="1800"/>
            </w:tblGrid>
            <w:tr w:rsidR="008A271C" w:rsidRPr="008A271C" w14:paraId="7884FE0E" w14:textId="77777777">
              <w:trPr>
                <w:trHeight w:val="288"/>
                <w:tblCellSpacing w:w="0" w:type="dxa"/>
              </w:trPr>
              <w:tc>
                <w:tcPr>
                  <w:tcW w:w="1800" w:type="dxa"/>
                  <w:tcBorders>
                    <w:top w:val="nil"/>
                    <w:left w:val="nil"/>
                    <w:bottom w:val="nil"/>
                    <w:right w:val="nil"/>
                  </w:tcBorders>
                  <w:shd w:val="clear" w:color="000000" w:fill="FFFFFF"/>
                  <w:noWrap/>
                  <w:vAlign w:val="bottom"/>
                  <w:hideMark/>
                </w:tcPr>
                <w:p w14:paraId="7E28A669" w14:textId="77777777" w:rsidR="008A271C" w:rsidRPr="008A271C" w:rsidRDefault="008A271C" w:rsidP="008A271C">
                  <w:pPr>
                    <w:jc w:val="center"/>
                    <w:rPr>
                      <w:rFonts w:cs="Arial"/>
                      <w:color w:val="000000"/>
                      <w:sz w:val="20"/>
                      <w:szCs w:val="20"/>
                    </w:rPr>
                  </w:pPr>
                  <w:r w:rsidRPr="008A271C">
                    <w:rPr>
                      <w:rFonts w:cs="Arial"/>
                      <w:color w:val="000000"/>
                      <w:sz w:val="20"/>
                      <w:szCs w:val="20"/>
                    </w:rPr>
                    <w:t>10</w:t>
                  </w:r>
                </w:p>
              </w:tc>
            </w:tr>
          </w:tbl>
          <w:p w14:paraId="21135F4A" w14:textId="77777777" w:rsidR="008A271C" w:rsidRPr="008A271C" w:rsidRDefault="008A271C" w:rsidP="008A271C">
            <w:pPr>
              <w:rPr>
                <w:rFonts w:ascii="Calibri" w:hAnsi="Calibri" w:cs="Calibri"/>
                <w:color w:val="000000"/>
                <w:sz w:val="22"/>
                <w:szCs w:val="22"/>
              </w:rPr>
            </w:pPr>
          </w:p>
        </w:tc>
        <w:tc>
          <w:tcPr>
            <w:tcW w:w="1633" w:type="dxa"/>
            <w:tcBorders>
              <w:top w:val="nil"/>
              <w:left w:val="nil"/>
              <w:bottom w:val="nil"/>
              <w:right w:val="nil"/>
            </w:tcBorders>
            <w:shd w:val="clear" w:color="000000" w:fill="FFFFFF"/>
            <w:noWrap/>
            <w:vAlign w:val="bottom"/>
            <w:hideMark/>
          </w:tcPr>
          <w:p w14:paraId="7F3B6BA0" w14:textId="77777777" w:rsidR="008A271C" w:rsidRPr="008A271C" w:rsidRDefault="008A271C" w:rsidP="008A271C">
            <w:pPr>
              <w:jc w:val="center"/>
              <w:rPr>
                <w:rFonts w:cs="Arial"/>
                <w:color w:val="000000"/>
                <w:sz w:val="20"/>
                <w:szCs w:val="20"/>
              </w:rPr>
            </w:pPr>
            <w:r w:rsidRPr="008A271C">
              <w:rPr>
                <w:rFonts w:cs="Arial"/>
                <w:color w:val="000000"/>
                <w:sz w:val="20"/>
                <w:szCs w:val="20"/>
              </w:rPr>
              <w:t>Nr</w:t>
            </w:r>
          </w:p>
        </w:tc>
        <w:tc>
          <w:tcPr>
            <w:tcW w:w="1678" w:type="dxa"/>
            <w:tcBorders>
              <w:top w:val="nil"/>
              <w:left w:val="nil"/>
              <w:bottom w:val="nil"/>
              <w:right w:val="nil"/>
            </w:tcBorders>
            <w:shd w:val="clear" w:color="000000" w:fill="FFFFFF"/>
            <w:noWrap/>
            <w:vAlign w:val="bottom"/>
            <w:hideMark/>
          </w:tcPr>
          <w:p w14:paraId="259CDFD9" w14:textId="77777777" w:rsidR="008A271C" w:rsidRPr="008A271C" w:rsidRDefault="008A271C" w:rsidP="008A271C">
            <w:pPr>
              <w:rPr>
                <w:rFonts w:cs="Arial"/>
                <w:color w:val="000000"/>
                <w:sz w:val="20"/>
                <w:szCs w:val="20"/>
              </w:rPr>
            </w:pPr>
            <w:r w:rsidRPr="008A271C">
              <w:rPr>
                <w:rFonts w:cs="Arial"/>
                <w:color w:val="000000"/>
                <w:sz w:val="20"/>
                <w:szCs w:val="20"/>
              </w:rPr>
              <w:t xml:space="preserve"> £      2,700.00 </w:t>
            </w:r>
          </w:p>
        </w:tc>
        <w:tc>
          <w:tcPr>
            <w:tcW w:w="3048" w:type="dxa"/>
            <w:tcBorders>
              <w:top w:val="nil"/>
              <w:left w:val="nil"/>
              <w:bottom w:val="nil"/>
              <w:right w:val="nil"/>
            </w:tcBorders>
            <w:shd w:val="clear" w:color="000000" w:fill="FFFFFF"/>
            <w:noWrap/>
            <w:vAlign w:val="bottom"/>
            <w:hideMark/>
          </w:tcPr>
          <w:p w14:paraId="0E445217" w14:textId="77777777" w:rsidR="008A271C" w:rsidRPr="008A271C" w:rsidRDefault="008A271C" w:rsidP="008A271C">
            <w:pPr>
              <w:rPr>
                <w:rFonts w:cs="Arial"/>
                <w:b/>
                <w:bCs/>
                <w:color w:val="000000"/>
                <w:sz w:val="20"/>
                <w:szCs w:val="20"/>
              </w:rPr>
            </w:pPr>
            <w:r w:rsidRPr="008A271C">
              <w:rPr>
                <w:rFonts w:cs="Arial"/>
                <w:b/>
                <w:bCs/>
                <w:color w:val="000000"/>
                <w:sz w:val="20"/>
                <w:szCs w:val="20"/>
              </w:rPr>
              <w:t xml:space="preserve"> £                     27,000.00 </w:t>
            </w:r>
          </w:p>
        </w:tc>
        <w:tc>
          <w:tcPr>
            <w:tcW w:w="148" w:type="dxa"/>
            <w:tcBorders>
              <w:top w:val="nil"/>
              <w:left w:val="nil"/>
              <w:bottom w:val="nil"/>
              <w:right w:val="nil"/>
            </w:tcBorders>
            <w:shd w:val="clear" w:color="000000" w:fill="FFFFFF"/>
            <w:noWrap/>
            <w:vAlign w:val="bottom"/>
            <w:hideMark/>
          </w:tcPr>
          <w:p w14:paraId="6E0DF00E"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27BF2FAA"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77BC0452"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1248233E"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633" w:type="dxa"/>
            <w:tcBorders>
              <w:top w:val="nil"/>
              <w:left w:val="nil"/>
              <w:bottom w:val="nil"/>
              <w:right w:val="nil"/>
            </w:tcBorders>
            <w:shd w:val="clear" w:color="000000" w:fill="FFFFFF"/>
            <w:noWrap/>
            <w:vAlign w:val="bottom"/>
            <w:hideMark/>
          </w:tcPr>
          <w:p w14:paraId="747CBE96"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678" w:type="dxa"/>
            <w:tcBorders>
              <w:top w:val="nil"/>
              <w:left w:val="nil"/>
              <w:bottom w:val="nil"/>
              <w:right w:val="nil"/>
            </w:tcBorders>
            <w:shd w:val="clear" w:color="000000" w:fill="FFFFFF"/>
            <w:noWrap/>
            <w:vAlign w:val="bottom"/>
            <w:hideMark/>
          </w:tcPr>
          <w:p w14:paraId="70A8821E"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3048" w:type="dxa"/>
            <w:tcBorders>
              <w:top w:val="nil"/>
              <w:left w:val="nil"/>
              <w:bottom w:val="nil"/>
              <w:right w:val="nil"/>
            </w:tcBorders>
            <w:shd w:val="clear" w:color="000000" w:fill="FFFFFF"/>
            <w:noWrap/>
            <w:vAlign w:val="bottom"/>
            <w:hideMark/>
          </w:tcPr>
          <w:p w14:paraId="0B949C08"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5F329E5E"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33F27695"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7771FFF9"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02FEC7F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633" w:type="dxa"/>
            <w:tcBorders>
              <w:top w:val="nil"/>
              <w:left w:val="nil"/>
              <w:bottom w:val="nil"/>
              <w:right w:val="nil"/>
            </w:tcBorders>
            <w:shd w:val="clear" w:color="000000" w:fill="FFFFFF"/>
            <w:noWrap/>
            <w:vAlign w:val="bottom"/>
            <w:hideMark/>
          </w:tcPr>
          <w:p w14:paraId="0349D9C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678" w:type="dxa"/>
            <w:tcBorders>
              <w:top w:val="nil"/>
              <w:left w:val="nil"/>
              <w:bottom w:val="nil"/>
              <w:right w:val="nil"/>
            </w:tcBorders>
            <w:shd w:val="clear" w:color="000000" w:fill="FFFFFF"/>
            <w:noWrap/>
            <w:vAlign w:val="bottom"/>
            <w:hideMark/>
          </w:tcPr>
          <w:p w14:paraId="433342C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048" w:type="dxa"/>
            <w:tcBorders>
              <w:top w:val="nil"/>
              <w:left w:val="nil"/>
              <w:bottom w:val="nil"/>
              <w:right w:val="nil"/>
            </w:tcBorders>
            <w:shd w:val="clear" w:color="000000" w:fill="FFFFFF"/>
            <w:noWrap/>
            <w:vAlign w:val="bottom"/>
            <w:hideMark/>
          </w:tcPr>
          <w:p w14:paraId="2095238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1480CB6F"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2C092F8D"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3D0449B6" w14:textId="77777777" w:rsidTr="008A271C">
        <w:trPr>
          <w:divId w:val="1070347688"/>
          <w:trHeight w:val="300"/>
        </w:trPr>
        <w:tc>
          <w:tcPr>
            <w:tcW w:w="3994" w:type="dxa"/>
            <w:gridSpan w:val="2"/>
            <w:tcBorders>
              <w:top w:val="single" w:sz="4" w:space="0" w:color="auto"/>
              <w:left w:val="nil"/>
              <w:bottom w:val="double" w:sz="6" w:space="0" w:color="auto"/>
              <w:right w:val="nil"/>
            </w:tcBorders>
            <w:shd w:val="clear" w:color="000000" w:fill="FFFFFF"/>
            <w:noWrap/>
            <w:vAlign w:val="bottom"/>
            <w:hideMark/>
          </w:tcPr>
          <w:p w14:paraId="6B75E5CC" w14:textId="77777777" w:rsidR="008A271C" w:rsidRPr="008A271C" w:rsidRDefault="008A271C" w:rsidP="008A271C">
            <w:pPr>
              <w:rPr>
                <w:rFonts w:cs="Arial"/>
                <w:b/>
                <w:bCs/>
                <w:color w:val="000000"/>
                <w:sz w:val="20"/>
                <w:szCs w:val="20"/>
              </w:rPr>
            </w:pPr>
            <w:r w:rsidRPr="008A271C">
              <w:rPr>
                <w:rFonts w:cs="Arial"/>
                <w:b/>
                <w:bCs/>
                <w:color w:val="000000"/>
                <w:sz w:val="20"/>
                <w:szCs w:val="20"/>
              </w:rPr>
              <w:t>Subtotal at 1Q 2020</w:t>
            </w:r>
          </w:p>
        </w:tc>
        <w:tc>
          <w:tcPr>
            <w:tcW w:w="1678" w:type="dxa"/>
            <w:tcBorders>
              <w:top w:val="single" w:sz="4" w:space="0" w:color="auto"/>
              <w:left w:val="nil"/>
              <w:bottom w:val="double" w:sz="6" w:space="0" w:color="auto"/>
              <w:right w:val="nil"/>
            </w:tcBorders>
            <w:shd w:val="clear" w:color="000000" w:fill="FFFFFF"/>
            <w:noWrap/>
            <w:vAlign w:val="bottom"/>
            <w:hideMark/>
          </w:tcPr>
          <w:p w14:paraId="24FDA425" w14:textId="77777777" w:rsidR="008A271C" w:rsidRPr="008A271C" w:rsidRDefault="008A271C" w:rsidP="008A271C">
            <w:pPr>
              <w:rPr>
                <w:rFonts w:cs="Arial"/>
                <w:b/>
                <w:bCs/>
                <w:color w:val="000000"/>
                <w:sz w:val="22"/>
                <w:szCs w:val="22"/>
              </w:rPr>
            </w:pPr>
            <w:r w:rsidRPr="008A271C">
              <w:rPr>
                <w:rFonts w:cs="Arial"/>
                <w:b/>
                <w:bCs/>
                <w:color w:val="000000"/>
                <w:sz w:val="22"/>
                <w:szCs w:val="22"/>
              </w:rPr>
              <w:t> </w:t>
            </w:r>
          </w:p>
        </w:tc>
        <w:tc>
          <w:tcPr>
            <w:tcW w:w="3048" w:type="dxa"/>
            <w:tcBorders>
              <w:top w:val="single" w:sz="4" w:space="0" w:color="auto"/>
              <w:left w:val="nil"/>
              <w:bottom w:val="double" w:sz="6" w:space="0" w:color="auto"/>
              <w:right w:val="nil"/>
            </w:tcBorders>
            <w:shd w:val="clear" w:color="000000" w:fill="FFFFFF"/>
            <w:noWrap/>
            <w:vAlign w:val="bottom"/>
            <w:hideMark/>
          </w:tcPr>
          <w:p w14:paraId="318EDB9C" w14:textId="77777777" w:rsidR="008A271C" w:rsidRPr="008A271C" w:rsidRDefault="008A271C" w:rsidP="008A271C">
            <w:pPr>
              <w:rPr>
                <w:rFonts w:cs="Arial"/>
                <w:b/>
                <w:bCs/>
                <w:color w:val="000000"/>
                <w:sz w:val="22"/>
                <w:szCs w:val="22"/>
              </w:rPr>
            </w:pPr>
            <w:r w:rsidRPr="008A271C">
              <w:rPr>
                <w:rFonts w:cs="Arial"/>
                <w:b/>
                <w:bCs/>
                <w:color w:val="000000"/>
                <w:sz w:val="22"/>
                <w:szCs w:val="22"/>
              </w:rPr>
              <w:t xml:space="preserve"> £            11,783,000.00 </w:t>
            </w:r>
          </w:p>
        </w:tc>
        <w:tc>
          <w:tcPr>
            <w:tcW w:w="148" w:type="dxa"/>
            <w:tcBorders>
              <w:top w:val="nil"/>
              <w:left w:val="nil"/>
              <w:bottom w:val="nil"/>
              <w:right w:val="nil"/>
            </w:tcBorders>
            <w:shd w:val="clear" w:color="000000" w:fill="FFFFFF"/>
            <w:noWrap/>
            <w:vAlign w:val="bottom"/>
            <w:hideMark/>
          </w:tcPr>
          <w:p w14:paraId="508BC40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1CECA1B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41858337" w14:textId="77777777" w:rsidTr="008A271C">
        <w:trPr>
          <w:divId w:val="1070347688"/>
          <w:trHeight w:val="300"/>
        </w:trPr>
        <w:tc>
          <w:tcPr>
            <w:tcW w:w="2361" w:type="dxa"/>
            <w:tcBorders>
              <w:top w:val="nil"/>
              <w:left w:val="nil"/>
              <w:bottom w:val="nil"/>
              <w:right w:val="nil"/>
            </w:tcBorders>
            <w:shd w:val="clear" w:color="000000" w:fill="FFFFFF"/>
            <w:noWrap/>
            <w:vAlign w:val="bottom"/>
            <w:hideMark/>
          </w:tcPr>
          <w:p w14:paraId="688CA45B" w14:textId="77777777" w:rsidR="008A271C" w:rsidRPr="008A271C" w:rsidRDefault="008A271C" w:rsidP="008A271C">
            <w:pPr>
              <w:rPr>
                <w:rFonts w:cs="Arial"/>
                <w:b/>
                <w:bCs/>
                <w:color w:val="000000"/>
                <w:sz w:val="20"/>
                <w:szCs w:val="20"/>
              </w:rPr>
            </w:pPr>
            <w:r w:rsidRPr="008A271C">
              <w:rPr>
                <w:rFonts w:cs="Arial"/>
                <w:b/>
                <w:bCs/>
                <w:color w:val="000000"/>
                <w:sz w:val="20"/>
                <w:szCs w:val="20"/>
              </w:rPr>
              <w:t> </w:t>
            </w:r>
          </w:p>
        </w:tc>
        <w:tc>
          <w:tcPr>
            <w:tcW w:w="1633" w:type="dxa"/>
            <w:tcBorders>
              <w:top w:val="nil"/>
              <w:left w:val="nil"/>
              <w:bottom w:val="nil"/>
              <w:right w:val="nil"/>
            </w:tcBorders>
            <w:shd w:val="clear" w:color="000000" w:fill="FFFFFF"/>
            <w:noWrap/>
            <w:vAlign w:val="bottom"/>
            <w:hideMark/>
          </w:tcPr>
          <w:p w14:paraId="768A1DB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678" w:type="dxa"/>
            <w:tcBorders>
              <w:top w:val="nil"/>
              <w:left w:val="nil"/>
              <w:bottom w:val="nil"/>
              <w:right w:val="nil"/>
            </w:tcBorders>
            <w:shd w:val="clear" w:color="000000" w:fill="FFFFFF"/>
            <w:noWrap/>
            <w:vAlign w:val="bottom"/>
            <w:hideMark/>
          </w:tcPr>
          <w:p w14:paraId="2BA2A31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048" w:type="dxa"/>
            <w:tcBorders>
              <w:top w:val="nil"/>
              <w:left w:val="nil"/>
              <w:bottom w:val="nil"/>
              <w:right w:val="nil"/>
            </w:tcBorders>
            <w:shd w:val="clear" w:color="000000" w:fill="FFFFFF"/>
            <w:noWrap/>
            <w:vAlign w:val="bottom"/>
            <w:hideMark/>
          </w:tcPr>
          <w:p w14:paraId="19585AD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6DA1B2A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6F4EEA7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6EC18EC5" w14:textId="77777777" w:rsidTr="008A271C">
        <w:trPr>
          <w:divId w:val="1070347688"/>
          <w:trHeight w:val="300"/>
        </w:trPr>
        <w:tc>
          <w:tcPr>
            <w:tcW w:w="8720" w:type="dxa"/>
            <w:gridSpan w:val="4"/>
            <w:tcBorders>
              <w:top w:val="nil"/>
              <w:left w:val="nil"/>
              <w:bottom w:val="single" w:sz="8" w:space="0" w:color="auto"/>
              <w:right w:val="nil"/>
            </w:tcBorders>
            <w:shd w:val="clear" w:color="000000" w:fill="FFFFFF"/>
            <w:noWrap/>
            <w:vAlign w:val="bottom"/>
            <w:hideMark/>
          </w:tcPr>
          <w:p w14:paraId="3A07A06F"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 xml:space="preserve">TPI Adjustment </w:t>
            </w:r>
          </w:p>
        </w:tc>
        <w:tc>
          <w:tcPr>
            <w:tcW w:w="148" w:type="dxa"/>
            <w:tcBorders>
              <w:top w:val="nil"/>
              <w:left w:val="nil"/>
              <w:bottom w:val="nil"/>
              <w:right w:val="nil"/>
            </w:tcBorders>
            <w:shd w:val="clear" w:color="000000" w:fill="FFFFFF"/>
            <w:noWrap/>
            <w:vAlign w:val="bottom"/>
            <w:hideMark/>
          </w:tcPr>
          <w:p w14:paraId="51A298C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65CC6EB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2F954097" w14:textId="77777777" w:rsidTr="008A271C">
        <w:trPr>
          <w:divId w:val="1070347688"/>
          <w:trHeight w:val="288"/>
        </w:trPr>
        <w:tc>
          <w:tcPr>
            <w:tcW w:w="2361" w:type="dxa"/>
            <w:tcBorders>
              <w:top w:val="nil"/>
              <w:left w:val="nil"/>
              <w:bottom w:val="nil"/>
              <w:right w:val="nil"/>
            </w:tcBorders>
            <w:shd w:val="clear" w:color="000000" w:fill="D9D9D9"/>
            <w:noWrap/>
            <w:vAlign w:val="bottom"/>
            <w:hideMark/>
          </w:tcPr>
          <w:p w14:paraId="128EFF4D"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Year</w:t>
            </w:r>
          </w:p>
        </w:tc>
        <w:tc>
          <w:tcPr>
            <w:tcW w:w="1633" w:type="dxa"/>
            <w:tcBorders>
              <w:top w:val="nil"/>
              <w:left w:val="nil"/>
              <w:bottom w:val="nil"/>
              <w:right w:val="nil"/>
            </w:tcBorders>
            <w:shd w:val="clear" w:color="000000" w:fill="D9D9D9"/>
            <w:noWrap/>
            <w:vAlign w:val="bottom"/>
            <w:hideMark/>
          </w:tcPr>
          <w:p w14:paraId="12E4D776"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Tender Index</w:t>
            </w:r>
          </w:p>
        </w:tc>
        <w:tc>
          <w:tcPr>
            <w:tcW w:w="1678" w:type="dxa"/>
            <w:tcBorders>
              <w:top w:val="nil"/>
              <w:left w:val="nil"/>
              <w:bottom w:val="nil"/>
              <w:right w:val="nil"/>
            </w:tcBorders>
            <w:shd w:val="clear" w:color="000000" w:fill="D9D9D9"/>
            <w:noWrap/>
            <w:vAlign w:val="bottom"/>
            <w:hideMark/>
          </w:tcPr>
          <w:p w14:paraId="702A7CF7"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 </w:t>
            </w:r>
          </w:p>
        </w:tc>
        <w:tc>
          <w:tcPr>
            <w:tcW w:w="3048" w:type="dxa"/>
            <w:tcBorders>
              <w:top w:val="nil"/>
              <w:left w:val="nil"/>
              <w:bottom w:val="nil"/>
              <w:right w:val="nil"/>
            </w:tcBorders>
            <w:shd w:val="clear" w:color="000000" w:fill="D9D9D9"/>
            <w:noWrap/>
            <w:vAlign w:val="bottom"/>
            <w:hideMark/>
          </w:tcPr>
          <w:p w14:paraId="29090B4A"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Total</w:t>
            </w:r>
          </w:p>
        </w:tc>
        <w:tc>
          <w:tcPr>
            <w:tcW w:w="148" w:type="dxa"/>
            <w:tcBorders>
              <w:top w:val="nil"/>
              <w:left w:val="nil"/>
              <w:bottom w:val="nil"/>
              <w:right w:val="nil"/>
            </w:tcBorders>
            <w:shd w:val="clear" w:color="000000" w:fill="FFFFFF"/>
            <w:noWrap/>
            <w:vAlign w:val="bottom"/>
            <w:hideMark/>
          </w:tcPr>
          <w:p w14:paraId="5B02DD9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17FBBD2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3FCEEEF5"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0BDBA126" w14:textId="77777777" w:rsidR="008A271C" w:rsidRPr="008A271C" w:rsidRDefault="008A271C" w:rsidP="008A271C">
            <w:pPr>
              <w:jc w:val="center"/>
              <w:rPr>
                <w:rFonts w:cs="Arial"/>
                <w:color w:val="000000"/>
                <w:sz w:val="20"/>
                <w:szCs w:val="20"/>
              </w:rPr>
            </w:pPr>
            <w:r w:rsidRPr="008A271C">
              <w:rPr>
                <w:rFonts w:cs="Arial"/>
                <w:color w:val="000000"/>
                <w:sz w:val="20"/>
                <w:szCs w:val="20"/>
              </w:rPr>
              <w:t>1Q2020</w:t>
            </w:r>
          </w:p>
        </w:tc>
        <w:tc>
          <w:tcPr>
            <w:tcW w:w="1633" w:type="dxa"/>
            <w:tcBorders>
              <w:top w:val="nil"/>
              <w:left w:val="nil"/>
              <w:bottom w:val="nil"/>
              <w:right w:val="nil"/>
            </w:tcBorders>
            <w:shd w:val="clear" w:color="000000" w:fill="FFFFFF"/>
            <w:noWrap/>
            <w:vAlign w:val="bottom"/>
            <w:hideMark/>
          </w:tcPr>
          <w:p w14:paraId="03C1DC71" w14:textId="77777777" w:rsidR="008A271C" w:rsidRPr="008A271C" w:rsidRDefault="008A271C" w:rsidP="008A271C">
            <w:pPr>
              <w:jc w:val="center"/>
              <w:rPr>
                <w:rFonts w:cs="Arial"/>
                <w:color w:val="000000"/>
                <w:sz w:val="20"/>
                <w:szCs w:val="20"/>
              </w:rPr>
            </w:pPr>
            <w:r w:rsidRPr="008A271C">
              <w:rPr>
                <w:rFonts w:cs="Arial"/>
                <w:color w:val="000000"/>
                <w:sz w:val="20"/>
                <w:szCs w:val="20"/>
              </w:rPr>
              <w:t>121.1</w:t>
            </w:r>
          </w:p>
        </w:tc>
        <w:tc>
          <w:tcPr>
            <w:tcW w:w="1678" w:type="dxa"/>
            <w:tcBorders>
              <w:top w:val="nil"/>
              <w:left w:val="nil"/>
              <w:bottom w:val="nil"/>
              <w:right w:val="nil"/>
            </w:tcBorders>
            <w:shd w:val="clear" w:color="000000" w:fill="FFFFFF"/>
            <w:noWrap/>
            <w:vAlign w:val="bottom"/>
            <w:hideMark/>
          </w:tcPr>
          <w:p w14:paraId="3F327FE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048" w:type="dxa"/>
            <w:tcBorders>
              <w:top w:val="nil"/>
              <w:left w:val="nil"/>
              <w:bottom w:val="nil"/>
              <w:right w:val="nil"/>
            </w:tcBorders>
            <w:shd w:val="clear" w:color="000000" w:fill="FFFFFF"/>
            <w:noWrap/>
            <w:vAlign w:val="bottom"/>
            <w:hideMark/>
          </w:tcPr>
          <w:p w14:paraId="0F621BF0"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 </w:t>
            </w:r>
          </w:p>
        </w:tc>
        <w:tc>
          <w:tcPr>
            <w:tcW w:w="148" w:type="dxa"/>
            <w:tcBorders>
              <w:top w:val="nil"/>
              <w:left w:val="nil"/>
              <w:bottom w:val="nil"/>
              <w:right w:val="nil"/>
            </w:tcBorders>
            <w:shd w:val="clear" w:color="000000" w:fill="FFFFFF"/>
            <w:noWrap/>
            <w:vAlign w:val="bottom"/>
            <w:hideMark/>
          </w:tcPr>
          <w:p w14:paraId="41D6773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5BA764B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59294004"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00B2153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633" w:type="dxa"/>
            <w:tcBorders>
              <w:top w:val="nil"/>
              <w:left w:val="nil"/>
              <w:bottom w:val="nil"/>
              <w:right w:val="nil"/>
            </w:tcBorders>
            <w:shd w:val="clear" w:color="000000" w:fill="FFFFFF"/>
            <w:noWrap/>
            <w:vAlign w:val="bottom"/>
            <w:hideMark/>
          </w:tcPr>
          <w:p w14:paraId="4AE5454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678" w:type="dxa"/>
            <w:tcBorders>
              <w:top w:val="nil"/>
              <w:left w:val="nil"/>
              <w:bottom w:val="nil"/>
              <w:right w:val="nil"/>
            </w:tcBorders>
            <w:shd w:val="clear" w:color="000000" w:fill="FFFFFF"/>
            <w:noWrap/>
            <w:vAlign w:val="bottom"/>
            <w:hideMark/>
          </w:tcPr>
          <w:p w14:paraId="58A0CF7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048" w:type="dxa"/>
            <w:tcBorders>
              <w:top w:val="nil"/>
              <w:left w:val="nil"/>
              <w:bottom w:val="nil"/>
              <w:right w:val="nil"/>
            </w:tcBorders>
            <w:shd w:val="clear" w:color="000000" w:fill="FFFFFF"/>
            <w:noWrap/>
            <w:vAlign w:val="bottom"/>
            <w:hideMark/>
          </w:tcPr>
          <w:p w14:paraId="2C44503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53C6201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72CA624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1BC4B18F"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1E89CDF8" w14:textId="77777777" w:rsidR="008A271C" w:rsidRPr="008A271C" w:rsidRDefault="008A271C" w:rsidP="008A271C">
            <w:pPr>
              <w:jc w:val="center"/>
              <w:rPr>
                <w:rFonts w:cs="Arial"/>
                <w:color w:val="000000"/>
                <w:sz w:val="20"/>
                <w:szCs w:val="20"/>
              </w:rPr>
            </w:pPr>
            <w:r w:rsidRPr="008A271C">
              <w:rPr>
                <w:rFonts w:cs="Arial"/>
                <w:color w:val="000000"/>
                <w:sz w:val="20"/>
                <w:szCs w:val="20"/>
              </w:rPr>
              <w:t>3Q2023 (Assumed)</w:t>
            </w:r>
          </w:p>
        </w:tc>
        <w:tc>
          <w:tcPr>
            <w:tcW w:w="1633" w:type="dxa"/>
            <w:tcBorders>
              <w:top w:val="nil"/>
              <w:left w:val="nil"/>
              <w:bottom w:val="nil"/>
              <w:right w:val="nil"/>
            </w:tcBorders>
            <w:shd w:val="clear" w:color="000000" w:fill="FFFFFF"/>
            <w:noWrap/>
            <w:vAlign w:val="bottom"/>
            <w:hideMark/>
          </w:tcPr>
          <w:p w14:paraId="27AF67E1" w14:textId="77777777" w:rsidR="008A271C" w:rsidRPr="008A271C" w:rsidRDefault="008A271C" w:rsidP="008A271C">
            <w:pPr>
              <w:jc w:val="center"/>
              <w:rPr>
                <w:rFonts w:cs="Arial"/>
                <w:color w:val="000000"/>
                <w:sz w:val="20"/>
                <w:szCs w:val="20"/>
              </w:rPr>
            </w:pPr>
            <w:r w:rsidRPr="008A271C">
              <w:rPr>
                <w:rFonts w:cs="Arial"/>
                <w:color w:val="000000"/>
                <w:sz w:val="20"/>
                <w:szCs w:val="20"/>
              </w:rPr>
              <w:t>184</w:t>
            </w:r>
          </w:p>
        </w:tc>
        <w:tc>
          <w:tcPr>
            <w:tcW w:w="1678" w:type="dxa"/>
            <w:tcBorders>
              <w:top w:val="nil"/>
              <w:left w:val="nil"/>
              <w:bottom w:val="nil"/>
              <w:right w:val="nil"/>
            </w:tcBorders>
            <w:shd w:val="clear" w:color="000000" w:fill="FFFFFF"/>
            <w:noWrap/>
            <w:vAlign w:val="bottom"/>
            <w:hideMark/>
          </w:tcPr>
          <w:p w14:paraId="0F30F2D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048" w:type="dxa"/>
            <w:tcBorders>
              <w:top w:val="nil"/>
              <w:left w:val="nil"/>
              <w:bottom w:val="nil"/>
              <w:right w:val="nil"/>
            </w:tcBorders>
            <w:shd w:val="clear" w:color="000000" w:fill="FFFFFF"/>
            <w:noWrap/>
            <w:vAlign w:val="bottom"/>
            <w:hideMark/>
          </w:tcPr>
          <w:p w14:paraId="63E0DC3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446E5B4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58B1102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32E9457F"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63DC802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633" w:type="dxa"/>
            <w:tcBorders>
              <w:top w:val="nil"/>
              <w:left w:val="nil"/>
              <w:bottom w:val="nil"/>
              <w:right w:val="nil"/>
            </w:tcBorders>
            <w:shd w:val="clear" w:color="000000" w:fill="FFFFFF"/>
            <w:noWrap/>
            <w:vAlign w:val="bottom"/>
            <w:hideMark/>
          </w:tcPr>
          <w:p w14:paraId="1D2E5E9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678" w:type="dxa"/>
            <w:tcBorders>
              <w:top w:val="nil"/>
              <w:left w:val="nil"/>
              <w:bottom w:val="nil"/>
              <w:right w:val="nil"/>
            </w:tcBorders>
            <w:shd w:val="clear" w:color="000000" w:fill="FFFFFF"/>
            <w:noWrap/>
            <w:vAlign w:val="bottom"/>
            <w:hideMark/>
          </w:tcPr>
          <w:p w14:paraId="16F0C18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048" w:type="dxa"/>
            <w:tcBorders>
              <w:top w:val="nil"/>
              <w:left w:val="nil"/>
              <w:bottom w:val="nil"/>
              <w:right w:val="nil"/>
            </w:tcBorders>
            <w:shd w:val="clear" w:color="000000" w:fill="FFFFFF"/>
            <w:noWrap/>
            <w:vAlign w:val="bottom"/>
            <w:hideMark/>
          </w:tcPr>
          <w:p w14:paraId="2D3DCBC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36BFB32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73482CB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296BE975" w14:textId="77777777" w:rsidTr="008A271C">
        <w:trPr>
          <w:divId w:val="1070347688"/>
          <w:trHeight w:val="300"/>
        </w:trPr>
        <w:tc>
          <w:tcPr>
            <w:tcW w:w="2361" w:type="dxa"/>
            <w:tcBorders>
              <w:top w:val="single" w:sz="4" w:space="0" w:color="auto"/>
              <w:left w:val="nil"/>
              <w:bottom w:val="double" w:sz="6" w:space="0" w:color="auto"/>
              <w:right w:val="nil"/>
            </w:tcBorders>
            <w:shd w:val="clear" w:color="000000" w:fill="FFFFFF"/>
            <w:noWrap/>
            <w:vAlign w:val="bottom"/>
            <w:hideMark/>
          </w:tcPr>
          <w:p w14:paraId="3A1BF646" w14:textId="77777777" w:rsidR="008A271C" w:rsidRPr="008A271C" w:rsidRDefault="008A271C" w:rsidP="008A271C">
            <w:pPr>
              <w:rPr>
                <w:rFonts w:cs="Arial"/>
                <w:b/>
                <w:bCs/>
                <w:color w:val="000000"/>
                <w:sz w:val="20"/>
                <w:szCs w:val="20"/>
              </w:rPr>
            </w:pPr>
            <w:r w:rsidRPr="008A271C">
              <w:rPr>
                <w:rFonts w:cs="Arial"/>
                <w:b/>
                <w:bCs/>
                <w:color w:val="000000"/>
                <w:sz w:val="20"/>
                <w:szCs w:val="20"/>
              </w:rPr>
              <w:t> </w:t>
            </w:r>
          </w:p>
        </w:tc>
        <w:tc>
          <w:tcPr>
            <w:tcW w:w="1633" w:type="dxa"/>
            <w:tcBorders>
              <w:top w:val="single" w:sz="4" w:space="0" w:color="auto"/>
              <w:left w:val="nil"/>
              <w:bottom w:val="double" w:sz="6" w:space="0" w:color="auto"/>
              <w:right w:val="nil"/>
            </w:tcBorders>
            <w:shd w:val="clear" w:color="000000" w:fill="FFFFFF"/>
            <w:noWrap/>
            <w:vAlign w:val="bottom"/>
            <w:hideMark/>
          </w:tcPr>
          <w:p w14:paraId="5DC3ACCD" w14:textId="77777777" w:rsidR="008A271C" w:rsidRPr="008A271C" w:rsidRDefault="008A271C" w:rsidP="008A271C">
            <w:pPr>
              <w:rPr>
                <w:rFonts w:cs="Arial"/>
                <w:b/>
                <w:bCs/>
                <w:color w:val="000000"/>
                <w:sz w:val="22"/>
                <w:szCs w:val="22"/>
              </w:rPr>
            </w:pPr>
            <w:r w:rsidRPr="008A271C">
              <w:rPr>
                <w:rFonts w:cs="Arial"/>
                <w:b/>
                <w:bCs/>
                <w:color w:val="000000"/>
                <w:sz w:val="22"/>
                <w:szCs w:val="22"/>
              </w:rPr>
              <w:t> </w:t>
            </w:r>
          </w:p>
        </w:tc>
        <w:tc>
          <w:tcPr>
            <w:tcW w:w="1678" w:type="dxa"/>
            <w:tcBorders>
              <w:top w:val="single" w:sz="4" w:space="0" w:color="auto"/>
              <w:left w:val="nil"/>
              <w:bottom w:val="double" w:sz="6" w:space="0" w:color="auto"/>
              <w:right w:val="nil"/>
            </w:tcBorders>
            <w:shd w:val="clear" w:color="000000" w:fill="FFFFFF"/>
            <w:noWrap/>
            <w:vAlign w:val="bottom"/>
            <w:hideMark/>
          </w:tcPr>
          <w:p w14:paraId="36C9185A" w14:textId="77777777" w:rsidR="008A271C" w:rsidRPr="008A271C" w:rsidRDefault="008A271C" w:rsidP="008A271C">
            <w:pPr>
              <w:rPr>
                <w:rFonts w:cs="Arial"/>
                <w:b/>
                <w:bCs/>
                <w:color w:val="000000"/>
                <w:sz w:val="22"/>
                <w:szCs w:val="22"/>
              </w:rPr>
            </w:pPr>
            <w:r w:rsidRPr="008A271C">
              <w:rPr>
                <w:rFonts w:cs="Arial"/>
                <w:b/>
                <w:bCs/>
                <w:color w:val="000000"/>
                <w:sz w:val="22"/>
                <w:szCs w:val="22"/>
              </w:rPr>
              <w:t> </w:t>
            </w:r>
          </w:p>
        </w:tc>
        <w:tc>
          <w:tcPr>
            <w:tcW w:w="3048" w:type="dxa"/>
            <w:tcBorders>
              <w:top w:val="single" w:sz="4" w:space="0" w:color="auto"/>
              <w:left w:val="nil"/>
              <w:bottom w:val="double" w:sz="6" w:space="0" w:color="auto"/>
              <w:right w:val="nil"/>
            </w:tcBorders>
            <w:shd w:val="clear" w:color="000000" w:fill="FFFFFF"/>
            <w:noWrap/>
            <w:vAlign w:val="bottom"/>
            <w:hideMark/>
          </w:tcPr>
          <w:p w14:paraId="5BB81367" w14:textId="77777777" w:rsidR="008A271C" w:rsidRPr="008A271C" w:rsidRDefault="008A271C" w:rsidP="008A271C">
            <w:pPr>
              <w:rPr>
                <w:rFonts w:cs="Arial"/>
                <w:b/>
                <w:bCs/>
                <w:color w:val="000000"/>
                <w:sz w:val="22"/>
                <w:szCs w:val="22"/>
              </w:rPr>
            </w:pPr>
            <w:r w:rsidRPr="008A271C">
              <w:rPr>
                <w:rFonts w:cs="Arial"/>
                <w:b/>
                <w:bCs/>
                <w:color w:val="000000"/>
                <w:sz w:val="22"/>
                <w:szCs w:val="22"/>
              </w:rPr>
              <w:t xml:space="preserve"> £            17,903,154.42 </w:t>
            </w:r>
          </w:p>
        </w:tc>
        <w:tc>
          <w:tcPr>
            <w:tcW w:w="148" w:type="dxa"/>
            <w:tcBorders>
              <w:top w:val="nil"/>
              <w:left w:val="nil"/>
              <w:bottom w:val="nil"/>
              <w:right w:val="nil"/>
            </w:tcBorders>
            <w:shd w:val="clear" w:color="000000" w:fill="FFFFFF"/>
            <w:noWrap/>
            <w:vAlign w:val="bottom"/>
            <w:hideMark/>
          </w:tcPr>
          <w:p w14:paraId="3FCD470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412AFE5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3BED4593" w14:textId="77777777" w:rsidTr="008A271C">
        <w:trPr>
          <w:divId w:val="1070347688"/>
          <w:trHeight w:val="300"/>
        </w:trPr>
        <w:tc>
          <w:tcPr>
            <w:tcW w:w="2361" w:type="dxa"/>
            <w:tcBorders>
              <w:top w:val="nil"/>
              <w:left w:val="nil"/>
              <w:bottom w:val="nil"/>
              <w:right w:val="nil"/>
            </w:tcBorders>
            <w:shd w:val="clear" w:color="000000" w:fill="FFFFFF"/>
            <w:noWrap/>
            <w:vAlign w:val="bottom"/>
            <w:hideMark/>
          </w:tcPr>
          <w:p w14:paraId="2BE7FA88" w14:textId="77777777" w:rsidR="008A271C" w:rsidRPr="008A271C" w:rsidRDefault="008A271C" w:rsidP="008A271C">
            <w:pPr>
              <w:rPr>
                <w:rFonts w:cs="Arial"/>
                <w:b/>
                <w:bCs/>
                <w:color w:val="000000"/>
                <w:sz w:val="20"/>
                <w:szCs w:val="20"/>
              </w:rPr>
            </w:pPr>
            <w:r w:rsidRPr="008A271C">
              <w:rPr>
                <w:rFonts w:cs="Arial"/>
                <w:b/>
                <w:bCs/>
                <w:color w:val="000000"/>
                <w:sz w:val="20"/>
                <w:szCs w:val="20"/>
              </w:rPr>
              <w:t> </w:t>
            </w:r>
          </w:p>
        </w:tc>
        <w:tc>
          <w:tcPr>
            <w:tcW w:w="1633" w:type="dxa"/>
            <w:tcBorders>
              <w:top w:val="nil"/>
              <w:left w:val="nil"/>
              <w:bottom w:val="nil"/>
              <w:right w:val="nil"/>
            </w:tcBorders>
            <w:shd w:val="clear" w:color="000000" w:fill="FFFFFF"/>
            <w:noWrap/>
            <w:vAlign w:val="bottom"/>
            <w:hideMark/>
          </w:tcPr>
          <w:p w14:paraId="7D8302C0" w14:textId="77777777" w:rsidR="008A271C" w:rsidRPr="008A271C" w:rsidRDefault="008A271C" w:rsidP="008A271C">
            <w:pPr>
              <w:rPr>
                <w:rFonts w:cs="Arial"/>
                <w:b/>
                <w:bCs/>
                <w:color w:val="000000"/>
                <w:sz w:val="22"/>
                <w:szCs w:val="22"/>
              </w:rPr>
            </w:pPr>
            <w:r w:rsidRPr="008A271C">
              <w:rPr>
                <w:rFonts w:cs="Arial"/>
                <w:b/>
                <w:bCs/>
                <w:color w:val="000000"/>
                <w:sz w:val="22"/>
                <w:szCs w:val="22"/>
              </w:rPr>
              <w:t> </w:t>
            </w:r>
          </w:p>
        </w:tc>
        <w:tc>
          <w:tcPr>
            <w:tcW w:w="1678" w:type="dxa"/>
            <w:tcBorders>
              <w:top w:val="nil"/>
              <w:left w:val="nil"/>
              <w:bottom w:val="nil"/>
              <w:right w:val="nil"/>
            </w:tcBorders>
            <w:shd w:val="clear" w:color="000000" w:fill="FFFFFF"/>
            <w:noWrap/>
            <w:vAlign w:val="bottom"/>
            <w:hideMark/>
          </w:tcPr>
          <w:p w14:paraId="260D8DAB" w14:textId="77777777" w:rsidR="008A271C" w:rsidRPr="008A271C" w:rsidRDefault="008A271C" w:rsidP="008A271C">
            <w:pPr>
              <w:rPr>
                <w:rFonts w:cs="Arial"/>
                <w:b/>
                <w:bCs/>
                <w:color w:val="000000"/>
                <w:sz w:val="22"/>
                <w:szCs w:val="22"/>
              </w:rPr>
            </w:pPr>
            <w:r w:rsidRPr="008A271C">
              <w:rPr>
                <w:rFonts w:cs="Arial"/>
                <w:b/>
                <w:bCs/>
                <w:color w:val="000000"/>
                <w:sz w:val="22"/>
                <w:szCs w:val="22"/>
              </w:rPr>
              <w:t> </w:t>
            </w:r>
          </w:p>
        </w:tc>
        <w:tc>
          <w:tcPr>
            <w:tcW w:w="3048" w:type="dxa"/>
            <w:tcBorders>
              <w:top w:val="nil"/>
              <w:left w:val="nil"/>
              <w:bottom w:val="nil"/>
              <w:right w:val="nil"/>
            </w:tcBorders>
            <w:shd w:val="clear" w:color="000000" w:fill="FFFFFF"/>
            <w:noWrap/>
            <w:vAlign w:val="bottom"/>
            <w:hideMark/>
          </w:tcPr>
          <w:p w14:paraId="71008DCB" w14:textId="77777777" w:rsidR="008A271C" w:rsidRPr="008A271C" w:rsidRDefault="008A271C" w:rsidP="008A271C">
            <w:pPr>
              <w:rPr>
                <w:rFonts w:cs="Arial"/>
                <w:b/>
                <w:bCs/>
                <w:color w:val="000000"/>
                <w:sz w:val="22"/>
                <w:szCs w:val="22"/>
              </w:rPr>
            </w:pPr>
            <w:r w:rsidRPr="008A271C">
              <w:rPr>
                <w:rFonts w:cs="Arial"/>
                <w:b/>
                <w:bCs/>
                <w:color w:val="000000"/>
                <w:sz w:val="22"/>
                <w:szCs w:val="22"/>
              </w:rPr>
              <w:t> </w:t>
            </w:r>
          </w:p>
        </w:tc>
        <w:tc>
          <w:tcPr>
            <w:tcW w:w="148" w:type="dxa"/>
            <w:tcBorders>
              <w:top w:val="nil"/>
              <w:left w:val="nil"/>
              <w:bottom w:val="nil"/>
              <w:right w:val="nil"/>
            </w:tcBorders>
            <w:shd w:val="clear" w:color="000000" w:fill="FFFFFF"/>
            <w:noWrap/>
            <w:vAlign w:val="bottom"/>
            <w:hideMark/>
          </w:tcPr>
          <w:p w14:paraId="3D4C992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3E9D846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59A6418A" w14:textId="77777777" w:rsidTr="008A271C">
        <w:trPr>
          <w:divId w:val="1070347688"/>
          <w:trHeight w:val="300"/>
        </w:trPr>
        <w:tc>
          <w:tcPr>
            <w:tcW w:w="8720" w:type="dxa"/>
            <w:gridSpan w:val="4"/>
            <w:tcBorders>
              <w:top w:val="nil"/>
              <w:left w:val="nil"/>
              <w:bottom w:val="single" w:sz="8" w:space="0" w:color="auto"/>
              <w:right w:val="nil"/>
            </w:tcBorders>
            <w:shd w:val="clear" w:color="000000" w:fill="FFFFFF"/>
            <w:noWrap/>
            <w:vAlign w:val="bottom"/>
            <w:hideMark/>
          </w:tcPr>
          <w:p w14:paraId="1892F04C"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Location Adjustment</w:t>
            </w:r>
          </w:p>
        </w:tc>
        <w:tc>
          <w:tcPr>
            <w:tcW w:w="148" w:type="dxa"/>
            <w:tcBorders>
              <w:top w:val="nil"/>
              <w:left w:val="nil"/>
              <w:bottom w:val="nil"/>
              <w:right w:val="nil"/>
            </w:tcBorders>
            <w:shd w:val="clear" w:color="000000" w:fill="FFFFFF"/>
            <w:noWrap/>
            <w:vAlign w:val="bottom"/>
            <w:hideMark/>
          </w:tcPr>
          <w:p w14:paraId="5819498E"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5D27C465"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1872761C" w14:textId="77777777" w:rsidTr="008A271C">
        <w:trPr>
          <w:divId w:val="1070347688"/>
          <w:trHeight w:val="288"/>
        </w:trPr>
        <w:tc>
          <w:tcPr>
            <w:tcW w:w="2361" w:type="dxa"/>
            <w:tcBorders>
              <w:top w:val="nil"/>
              <w:left w:val="nil"/>
              <w:bottom w:val="nil"/>
              <w:right w:val="nil"/>
            </w:tcBorders>
            <w:shd w:val="clear" w:color="000000" w:fill="D9D9D9"/>
            <w:noWrap/>
            <w:vAlign w:val="bottom"/>
            <w:hideMark/>
          </w:tcPr>
          <w:p w14:paraId="5A2D25B8"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lastRenderedPageBreak/>
              <w:t xml:space="preserve">Location </w:t>
            </w:r>
          </w:p>
        </w:tc>
        <w:tc>
          <w:tcPr>
            <w:tcW w:w="1633" w:type="dxa"/>
            <w:tcBorders>
              <w:top w:val="nil"/>
              <w:left w:val="nil"/>
              <w:bottom w:val="nil"/>
              <w:right w:val="nil"/>
            </w:tcBorders>
            <w:shd w:val="clear" w:color="000000" w:fill="D9D9D9"/>
            <w:noWrap/>
            <w:vAlign w:val="bottom"/>
            <w:hideMark/>
          </w:tcPr>
          <w:p w14:paraId="110CF4D7"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  Factor</w:t>
            </w:r>
          </w:p>
        </w:tc>
        <w:tc>
          <w:tcPr>
            <w:tcW w:w="1678" w:type="dxa"/>
            <w:tcBorders>
              <w:top w:val="nil"/>
              <w:left w:val="nil"/>
              <w:bottom w:val="nil"/>
              <w:right w:val="nil"/>
            </w:tcBorders>
            <w:shd w:val="clear" w:color="000000" w:fill="D9D9D9"/>
            <w:noWrap/>
            <w:vAlign w:val="bottom"/>
            <w:hideMark/>
          </w:tcPr>
          <w:p w14:paraId="39198C49"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 </w:t>
            </w:r>
          </w:p>
        </w:tc>
        <w:tc>
          <w:tcPr>
            <w:tcW w:w="3048" w:type="dxa"/>
            <w:tcBorders>
              <w:top w:val="nil"/>
              <w:left w:val="nil"/>
              <w:bottom w:val="nil"/>
              <w:right w:val="nil"/>
            </w:tcBorders>
            <w:shd w:val="clear" w:color="000000" w:fill="D9D9D9"/>
            <w:noWrap/>
            <w:vAlign w:val="bottom"/>
            <w:hideMark/>
          </w:tcPr>
          <w:p w14:paraId="24279E7E" w14:textId="77777777" w:rsidR="008A271C" w:rsidRPr="008A271C" w:rsidRDefault="008A271C" w:rsidP="008A271C">
            <w:pPr>
              <w:jc w:val="center"/>
              <w:rPr>
                <w:rFonts w:cs="Arial"/>
                <w:b/>
                <w:bCs/>
                <w:color w:val="000000"/>
                <w:sz w:val="20"/>
                <w:szCs w:val="20"/>
              </w:rPr>
            </w:pPr>
            <w:r w:rsidRPr="008A271C">
              <w:rPr>
                <w:rFonts w:cs="Arial"/>
                <w:b/>
                <w:bCs/>
                <w:color w:val="000000"/>
                <w:sz w:val="20"/>
                <w:szCs w:val="20"/>
              </w:rPr>
              <w:t>Total</w:t>
            </w:r>
          </w:p>
        </w:tc>
        <w:tc>
          <w:tcPr>
            <w:tcW w:w="148" w:type="dxa"/>
            <w:tcBorders>
              <w:top w:val="nil"/>
              <w:left w:val="nil"/>
              <w:bottom w:val="nil"/>
              <w:right w:val="nil"/>
            </w:tcBorders>
            <w:shd w:val="clear" w:color="000000" w:fill="FFFFFF"/>
            <w:noWrap/>
            <w:vAlign w:val="bottom"/>
            <w:hideMark/>
          </w:tcPr>
          <w:p w14:paraId="1EF816AD"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2E8AA897"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5101304B"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7A29CE0F" w14:textId="77777777" w:rsidR="008A271C" w:rsidRPr="008A271C" w:rsidRDefault="008A271C" w:rsidP="008A271C">
            <w:pPr>
              <w:jc w:val="center"/>
              <w:rPr>
                <w:rFonts w:cs="Arial"/>
                <w:color w:val="000000"/>
                <w:sz w:val="20"/>
                <w:szCs w:val="20"/>
              </w:rPr>
            </w:pPr>
            <w:r w:rsidRPr="008A271C">
              <w:rPr>
                <w:rFonts w:cs="Arial"/>
                <w:color w:val="000000"/>
                <w:sz w:val="20"/>
                <w:szCs w:val="20"/>
              </w:rPr>
              <w:t>Outer London</w:t>
            </w:r>
          </w:p>
        </w:tc>
        <w:tc>
          <w:tcPr>
            <w:tcW w:w="1633" w:type="dxa"/>
            <w:tcBorders>
              <w:top w:val="nil"/>
              <w:left w:val="nil"/>
              <w:bottom w:val="nil"/>
              <w:right w:val="nil"/>
            </w:tcBorders>
            <w:shd w:val="clear" w:color="000000" w:fill="FFFFFF"/>
            <w:noWrap/>
            <w:vAlign w:val="bottom"/>
            <w:hideMark/>
          </w:tcPr>
          <w:p w14:paraId="30D31700" w14:textId="77777777" w:rsidR="008A271C" w:rsidRPr="008A271C" w:rsidRDefault="008A271C" w:rsidP="008A271C">
            <w:pPr>
              <w:jc w:val="center"/>
              <w:rPr>
                <w:rFonts w:cs="Arial"/>
                <w:color w:val="000000"/>
                <w:sz w:val="20"/>
                <w:szCs w:val="20"/>
              </w:rPr>
            </w:pPr>
            <w:r w:rsidRPr="008A271C">
              <w:rPr>
                <w:rFonts w:cs="Arial"/>
                <w:color w:val="000000"/>
                <w:sz w:val="20"/>
                <w:szCs w:val="20"/>
              </w:rPr>
              <w:t>1.00%</w:t>
            </w:r>
          </w:p>
        </w:tc>
        <w:tc>
          <w:tcPr>
            <w:tcW w:w="1678" w:type="dxa"/>
            <w:tcBorders>
              <w:top w:val="nil"/>
              <w:left w:val="nil"/>
              <w:bottom w:val="nil"/>
              <w:right w:val="nil"/>
            </w:tcBorders>
            <w:shd w:val="clear" w:color="000000" w:fill="FFFFFF"/>
            <w:noWrap/>
            <w:vAlign w:val="bottom"/>
            <w:hideMark/>
          </w:tcPr>
          <w:p w14:paraId="2D263717"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3048" w:type="dxa"/>
            <w:tcBorders>
              <w:top w:val="nil"/>
              <w:left w:val="nil"/>
              <w:bottom w:val="nil"/>
              <w:right w:val="nil"/>
            </w:tcBorders>
            <w:shd w:val="clear" w:color="000000" w:fill="FFFFFF"/>
            <w:noWrap/>
            <w:vAlign w:val="bottom"/>
            <w:hideMark/>
          </w:tcPr>
          <w:p w14:paraId="2E1C29E6"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09802D68"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155AA1E3"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305A6CD6"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35A69B3E" w14:textId="77777777" w:rsidR="008A271C" w:rsidRPr="008A271C" w:rsidRDefault="008A271C" w:rsidP="008A271C">
            <w:pPr>
              <w:jc w:val="center"/>
              <w:rPr>
                <w:rFonts w:cs="Arial"/>
                <w:color w:val="000000"/>
                <w:sz w:val="20"/>
                <w:szCs w:val="20"/>
              </w:rPr>
            </w:pPr>
            <w:r w:rsidRPr="008A271C">
              <w:rPr>
                <w:rFonts w:cs="Arial"/>
                <w:color w:val="000000"/>
                <w:sz w:val="20"/>
                <w:szCs w:val="20"/>
              </w:rPr>
              <w:t> </w:t>
            </w:r>
          </w:p>
        </w:tc>
        <w:tc>
          <w:tcPr>
            <w:tcW w:w="1633" w:type="dxa"/>
            <w:tcBorders>
              <w:top w:val="nil"/>
              <w:left w:val="nil"/>
              <w:bottom w:val="nil"/>
              <w:right w:val="nil"/>
            </w:tcBorders>
            <w:shd w:val="clear" w:color="000000" w:fill="FFFFFF"/>
            <w:noWrap/>
            <w:vAlign w:val="bottom"/>
            <w:hideMark/>
          </w:tcPr>
          <w:p w14:paraId="539E65E0"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678" w:type="dxa"/>
            <w:tcBorders>
              <w:top w:val="nil"/>
              <w:left w:val="nil"/>
              <w:bottom w:val="nil"/>
              <w:right w:val="nil"/>
            </w:tcBorders>
            <w:shd w:val="clear" w:color="000000" w:fill="FFFFFF"/>
            <w:noWrap/>
            <w:vAlign w:val="bottom"/>
            <w:hideMark/>
          </w:tcPr>
          <w:p w14:paraId="7EB71FBB"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3048" w:type="dxa"/>
            <w:tcBorders>
              <w:top w:val="nil"/>
              <w:left w:val="nil"/>
              <w:bottom w:val="nil"/>
              <w:right w:val="nil"/>
            </w:tcBorders>
            <w:shd w:val="clear" w:color="000000" w:fill="FFFFFF"/>
            <w:noWrap/>
            <w:vAlign w:val="bottom"/>
            <w:hideMark/>
          </w:tcPr>
          <w:p w14:paraId="52495593"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6264BFFE"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4E265A13"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2E0E06B0"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180E10BB" w14:textId="77777777" w:rsidR="008A271C" w:rsidRPr="008A271C" w:rsidRDefault="008A271C" w:rsidP="008A271C">
            <w:pPr>
              <w:jc w:val="center"/>
              <w:rPr>
                <w:rFonts w:cs="Arial"/>
                <w:color w:val="000000"/>
                <w:sz w:val="20"/>
                <w:szCs w:val="20"/>
              </w:rPr>
            </w:pPr>
            <w:r w:rsidRPr="008A271C">
              <w:rPr>
                <w:rFonts w:cs="Arial"/>
                <w:color w:val="000000"/>
                <w:sz w:val="20"/>
                <w:szCs w:val="20"/>
              </w:rPr>
              <w:t>Wales</w:t>
            </w:r>
          </w:p>
        </w:tc>
        <w:tc>
          <w:tcPr>
            <w:tcW w:w="1633" w:type="dxa"/>
            <w:tcBorders>
              <w:top w:val="nil"/>
              <w:left w:val="nil"/>
              <w:bottom w:val="nil"/>
              <w:right w:val="nil"/>
            </w:tcBorders>
            <w:shd w:val="clear" w:color="000000" w:fill="FFFFFF"/>
            <w:noWrap/>
            <w:vAlign w:val="bottom"/>
            <w:hideMark/>
          </w:tcPr>
          <w:p w14:paraId="6EA4983E" w14:textId="77777777" w:rsidR="008A271C" w:rsidRPr="008A271C" w:rsidRDefault="008A271C" w:rsidP="008A271C">
            <w:pPr>
              <w:jc w:val="center"/>
              <w:rPr>
                <w:rFonts w:cs="Arial"/>
                <w:color w:val="000000"/>
                <w:sz w:val="20"/>
                <w:szCs w:val="20"/>
              </w:rPr>
            </w:pPr>
            <w:r w:rsidRPr="008A271C">
              <w:rPr>
                <w:rFonts w:cs="Arial"/>
                <w:color w:val="000000"/>
                <w:sz w:val="20"/>
                <w:szCs w:val="20"/>
              </w:rPr>
              <w:t>0.90%</w:t>
            </w:r>
          </w:p>
        </w:tc>
        <w:tc>
          <w:tcPr>
            <w:tcW w:w="1678" w:type="dxa"/>
            <w:tcBorders>
              <w:top w:val="nil"/>
              <w:left w:val="nil"/>
              <w:bottom w:val="nil"/>
              <w:right w:val="nil"/>
            </w:tcBorders>
            <w:shd w:val="clear" w:color="000000" w:fill="FFFFFF"/>
            <w:noWrap/>
            <w:vAlign w:val="bottom"/>
            <w:hideMark/>
          </w:tcPr>
          <w:p w14:paraId="3B717936"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3048" w:type="dxa"/>
            <w:tcBorders>
              <w:top w:val="nil"/>
              <w:left w:val="nil"/>
              <w:bottom w:val="nil"/>
              <w:right w:val="nil"/>
            </w:tcBorders>
            <w:shd w:val="clear" w:color="000000" w:fill="FFFFFF"/>
            <w:noWrap/>
            <w:vAlign w:val="bottom"/>
            <w:hideMark/>
          </w:tcPr>
          <w:p w14:paraId="0B43DBAC"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454EFACC"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01F84F7C"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3416E296"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6B236215" w14:textId="77777777" w:rsidR="008A271C" w:rsidRPr="008A271C" w:rsidRDefault="008A271C" w:rsidP="008A271C">
            <w:pPr>
              <w:jc w:val="center"/>
              <w:rPr>
                <w:rFonts w:cs="Arial"/>
                <w:color w:val="000000"/>
                <w:sz w:val="20"/>
                <w:szCs w:val="20"/>
              </w:rPr>
            </w:pPr>
            <w:r w:rsidRPr="008A271C">
              <w:rPr>
                <w:rFonts w:cs="Arial"/>
                <w:color w:val="000000"/>
                <w:sz w:val="20"/>
                <w:szCs w:val="20"/>
              </w:rPr>
              <w:t> </w:t>
            </w:r>
          </w:p>
        </w:tc>
        <w:tc>
          <w:tcPr>
            <w:tcW w:w="1633" w:type="dxa"/>
            <w:tcBorders>
              <w:top w:val="nil"/>
              <w:left w:val="nil"/>
              <w:bottom w:val="nil"/>
              <w:right w:val="nil"/>
            </w:tcBorders>
            <w:shd w:val="clear" w:color="000000" w:fill="FFFFFF"/>
            <w:noWrap/>
            <w:vAlign w:val="bottom"/>
            <w:hideMark/>
          </w:tcPr>
          <w:p w14:paraId="4776AFCC"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678" w:type="dxa"/>
            <w:tcBorders>
              <w:top w:val="nil"/>
              <w:left w:val="nil"/>
              <w:bottom w:val="nil"/>
              <w:right w:val="nil"/>
            </w:tcBorders>
            <w:shd w:val="clear" w:color="000000" w:fill="FFFFFF"/>
            <w:noWrap/>
            <w:vAlign w:val="bottom"/>
            <w:hideMark/>
          </w:tcPr>
          <w:p w14:paraId="2F42FBCE"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3048" w:type="dxa"/>
            <w:tcBorders>
              <w:top w:val="nil"/>
              <w:left w:val="nil"/>
              <w:bottom w:val="nil"/>
              <w:right w:val="nil"/>
            </w:tcBorders>
            <w:shd w:val="clear" w:color="000000" w:fill="FFFFFF"/>
            <w:noWrap/>
            <w:vAlign w:val="bottom"/>
            <w:hideMark/>
          </w:tcPr>
          <w:p w14:paraId="37C2C762"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4667C142"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156DE5D5"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5AF0594C" w14:textId="77777777" w:rsidTr="008A271C">
        <w:trPr>
          <w:divId w:val="1070347688"/>
          <w:trHeight w:val="300"/>
        </w:trPr>
        <w:tc>
          <w:tcPr>
            <w:tcW w:w="2361" w:type="dxa"/>
            <w:tcBorders>
              <w:top w:val="single" w:sz="4" w:space="0" w:color="auto"/>
              <w:left w:val="nil"/>
              <w:bottom w:val="double" w:sz="6" w:space="0" w:color="auto"/>
              <w:right w:val="nil"/>
            </w:tcBorders>
            <w:shd w:val="clear" w:color="000000" w:fill="FFFFFF"/>
            <w:noWrap/>
            <w:vAlign w:val="bottom"/>
            <w:hideMark/>
          </w:tcPr>
          <w:p w14:paraId="6CFF75E6" w14:textId="77777777" w:rsidR="008A271C" w:rsidRPr="008A271C" w:rsidRDefault="008A271C" w:rsidP="008A271C">
            <w:pPr>
              <w:rPr>
                <w:rFonts w:cs="Arial"/>
                <w:b/>
                <w:bCs/>
                <w:color w:val="000000"/>
                <w:sz w:val="20"/>
                <w:szCs w:val="20"/>
              </w:rPr>
            </w:pPr>
            <w:r w:rsidRPr="008A271C">
              <w:rPr>
                <w:rFonts w:cs="Arial"/>
                <w:b/>
                <w:bCs/>
                <w:color w:val="000000"/>
                <w:sz w:val="20"/>
                <w:szCs w:val="20"/>
              </w:rPr>
              <w:t> </w:t>
            </w:r>
          </w:p>
        </w:tc>
        <w:tc>
          <w:tcPr>
            <w:tcW w:w="1633" w:type="dxa"/>
            <w:tcBorders>
              <w:top w:val="single" w:sz="4" w:space="0" w:color="auto"/>
              <w:left w:val="nil"/>
              <w:bottom w:val="double" w:sz="6" w:space="0" w:color="auto"/>
              <w:right w:val="nil"/>
            </w:tcBorders>
            <w:shd w:val="clear" w:color="000000" w:fill="FFFFFF"/>
            <w:noWrap/>
            <w:vAlign w:val="bottom"/>
            <w:hideMark/>
          </w:tcPr>
          <w:p w14:paraId="1F5AD77E" w14:textId="77777777" w:rsidR="008A271C" w:rsidRPr="008A271C" w:rsidRDefault="008A271C" w:rsidP="008A271C">
            <w:pPr>
              <w:rPr>
                <w:rFonts w:cs="Arial"/>
                <w:b/>
                <w:bCs/>
                <w:color w:val="000000"/>
                <w:sz w:val="22"/>
                <w:szCs w:val="22"/>
              </w:rPr>
            </w:pPr>
            <w:r w:rsidRPr="008A271C">
              <w:rPr>
                <w:rFonts w:cs="Arial"/>
                <w:b/>
                <w:bCs/>
                <w:color w:val="000000"/>
                <w:sz w:val="22"/>
                <w:szCs w:val="22"/>
              </w:rPr>
              <w:t> </w:t>
            </w:r>
          </w:p>
        </w:tc>
        <w:tc>
          <w:tcPr>
            <w:tcW w:w="1678" w:type="dxa"/>
            <w:tcBorders>
              <w:top w:val="single" w:sz="4" w:space="0" w:color="auto"/>
              <w:left w:val="nil"/>
              <w:bottom w:val="double" w:sz="6" w:space="0" w:color="auto"/>
              <w:right w:val="nil"/>
            </w:tcBorders>
            <w:shd w:val="clear" w:color="000000" w:fill="FFFFFF"/>
            <w:noWrap/>
            <w:vAlign w:val="bottom"/>
            <w:hideMark/>
          </w:tcPr>
          <w:p w14:paraId="7B09B5A4" w14:textId="77777777" w:rsidR="008A271C" w:rsidRPr="008A271C" w:rsidRDefault="008A271C" w:rsidP="008A271C">
            <w:pPr>
              <w:rPr>
                <w:rFonts w:cs="Arial"/>
                <w:b/>
                <w:bCs/>
                <w:color w:val="000000"/>
                <w:sz w:val="22"/>
                <w:szCs w:val="22"/>
              </w:rPr>
            </w:pPr>
            <w:r w:rsidRPr="008A271C">
              <w:rPr>
                <w:rFonts w:cs="Arial"/>
                <w:b/>
                <w:bCs/>
                <w:color w:val="000000"/>
                <w:sz w:val="22"/>
                <w:szCs w:val="22"/>
              </w:rPr>
              <w:t> </w:t>
            </w:r>
          </w:p>
        </w:tc>
        <w:tc>
          <w:tcPr>
            <w:tcW w:w="3048" w:type="dxa"/>
            <w:tcBorders>
              <w:top w:val="single" w:sz="4" w:space="0" w:color="auto"/>
              <w:left w:val="nil"/>
              <w:bottom w:val="double" w:sz="6" w:space="0" w:color="auto"/>
              <w:right w:val="nil"/>
            </w:tcBorders>
            <w:shd w:val="clear" w:color="000000" w:fill="FFFFFF"/>
            <w:noWrap/>
            <w:vAlign w:val="bottom"/>
            <w:hideMark/>
          </w:tcPr>
          <w:p w14:paraId="3E8A4F9C" w14:textId="77777777" w:rsidR="008A271C" w:rsidRPr="008A271C" w:rsidRDefault="008A271C" w:rsidP="008A271C">
            <w:pPr>
              <w:rPr>
                <w:rFonts w:cs="Arial"/>
                <w:b/>
                <w:bCs/>
                <w:color w:val="000000"/>
                <w:sz w:val="22"/>
                <w:szCs w:val="22"/>
              </w:rPr>
            </w:pPr>
            <w:r w:rsidRPr="008A271C">
              <w:rPr>
                <w:rFonts w:cs="Arial"/>
                <w:b/>
                <w:bCs/>
                <w:color w:val="000000"/>
                <w:sz w:val="22"/>
                <w:szCs w:val="22"/>
              </w:rPr>
              <w:t xml:space="preserve"> £            16,112,838.98 </w:t>
            </w:r>
          </w:p>
        </w:tc>
        <w:tc>
          <w:tcPr>
            <w:tcW w:w="148" w:type="dxa"/>
            <w:tcBorders>
              <w:top w:val="nil"/>
              <w:left w:val="nil"/>
              <w:bottom w:val="nil"/>
              <w:right w:val="nil"/>
            </w:tcBorders>
            <w:shd w:val="clear" w:color="000000" w:fill="FFFFFF"/>
            <w:noWrap/>
            <w:vAlign w:val="bottom"/>
            <w:hideMark/>
          </w:tcPr>
          <w:p w14:paraId="5B1CF766" w14:textId="77777777" w:rsidR="008A271C" w:rsidRPr="008A271C" w:rsidRDefault="008A271C" w:rsidP="008A271C">
            <w:pPr>
              <w:rPr>
                <w:rFonts w:cs="Arial"/>
                <w:color w:val="000000"/>
                <w:sz w:val="20"/>
                <w:szCs w:val="20"/>
              </w:rPr>
            </w:pPr>
            <w:r w:rsidRPr="008A271C">
              <w:rPr>
                <w:rFonts w:cs="Arial"/>
                <w:color w:val="000000"/>
                <w:sz w:val="20"/>
                <w:szCs w:val="20"/>
              </w:rPr>
              <w:t> </w:t>
            </w:r>
          </w:p>
        </w:tc>
        <w:tc>
          <w:tcPr>
            <w:tcW w:w="148" w:type="dxa"/>
            <w:tcBorders>
              <w:top w:val="nil"/>
              <w:left w:val="nil"/>
              <w:bottom w:val="nil"/>
              <w:right w:val="nil"/>
            </w:tcBorders>
            <w:shd w:val="clear" w:color="000000" w:fill="FFFFFF"/>
            <w:noWrap/>
            <w:vAlign w:val="bottom"/>
            <w:hideMark/>
          </w:tcPr>
          <w:p w14:paraId="014BFB32" w14:textId="77777777" w:rsidR="008A271C" w:rsidRPr="008A271C" w:rsidRDefault="008A271C" w:rsidP="008A271C">
            <w:pPr>
              <w:rPr>
                <w:rFonts w:cs="Arial"/>
                <w:color w:val="000000"/>
                <w:sz w:val="20"/>
                <w:szCs w:val="20"/>
              </w:rPr>
            </w:pPr>
            <w:r w:rsidRPr="008A271C">
              <w:rPr>
                <w:rFonts w:cs="Arial"/>
                <w:color w:val="000000"/>
                <w:sz w:val="20"/>
                <w:szCs w:val="20"/>
              </w:rPr>
              <w:t> </w:t>
            </w:r>
          </w:p>
        </w:tc>
      </w:tr>
      <w:tr w:rsidR="008A271C" w:rsidRPr="008A271C" w14:paraId="792554DC" w14:textId="77777777" w:rsidTr="008A271C">
        <w:trPr>
          <w:divId w:val="1070347688"/>
          <w:trHeight w:val="300"/>
        </w:trPr>
        <w:tc>
          <w:tcPr>
            <w:tcW w:w="2361" w:type="dxa"/>
            <w:tcBorders>
              <w:top w:val="nil"/>
              <w:left w:val="nil"/>
              <w:bottom w:val="nil"/>
              <w:right w:val="nil"/>
            </w:tcBorders>
            <w:shd w:val="clear" w:color="000000" w:fill="FFFFFF"/>
            <w:noWrap/>
            <w:vAlign w:val="bottom"/>
            <w:hideMark/>
          </w:tcPr>
          <w:p w14:paraId="519E91ED"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633" w:type="dxa"/>
            <w:tcBorders>
              <w:top w:val="nil"/>
              <w:left w:val="nil"/>
              <w:bottom w:val="nil"/>
              <w:right w:val="nil"/>
            </w:tcBorders>
            <w:shd w:val="clear" w:color="000000" w:fill="FFFFFF"/>
            <w:noWrap/>
            <w:vAlign w:val="bottom"/>
            <w:hideMark/>
          </w:tcPr>
          <w:p w14:paraId="4B5103D1"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678" w:type="dxa"/>
            <w:tcBorders>
              <w:top w:val="nil"/>
              <w:left w:val="nil"/>
              <w:bottom w:val="nil"/>
              <w:right w:val="nil"/>
            </w:tcBorders>
            <w:shd w:val="clear" w:color="000000" w:fill="FFFFFF"/>
            <w:noWrap/>
            <w:vAlign w:val="bottom"/>
            <w:hideMark/>
          </w:tcPr>
          <w:p w14:paraId="7E0C5724"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3048" w:type="dxa"/>
            <w:tcBorders>
              <w:top w:val="nil"/>
              <w:left w:val="nil"/>
              <w:bottom w:val="nil"/>
              <w:right w:val="nil"/>
            </w:tcBorders>
            <w:shd w:val="clear" w:color="000000" w:fill="FFFFFF"/>
            <w:noWrap/>
            <w:vAlign w:val="bottom"/>
            <w:hideMark/>
          </w:tcPr>
          <w:p w14:paraId="3A7807B3"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48" w:type="dxa"/>
            <w:tcBorders>
              <w:top w:val="nil"/>
              <w:left w:val="nil"/>
              <w:bottom w:val="nil"/>
              <w:right w:val="nil"/>
            </w:tcBorders>
            <w:shd w:val="clear" w:color="000000" w:fill="FFFFFF"/>
            <w:noWrap/>
            <w:vAlign w:val="bottom"/>
            <w:hideMark/>
          </w:tcPr>
          <w:p w14:paraId="29CC2F2D"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48" w:type="dxa"/>
            <w:tcBorders>
              <w:top w:val="nil"/>
              <w:left w:val="nil"/>
              <w:bottom w:val="nil"/>
              <w:right w:val="nil"/>
            </w:tcBorders>
            <w:shd w:val="clear" w:color="000000" w:fill="FFFFFF"/>
            <w:noWrap/>
            <w:vAlign w:val="bottom"/>
            <w:hideMark/>
          </w:tcPr>
          <w:p w14:paraId="193AA053"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r>
      <w:tr w:rsidR="008A271C" w:rsidRPr="008A271C" w14:paraId="5372C4ED"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28356B6B"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633" w:type="dxa"/>
            <w:tcBorders>
              <w:top w:val="nil"/>
              <w:left w:val="nil"/>
              <w:bottom w:val="nil"/>
              <w:right w:val="nil"/>
            </w:tcBorders>
            <w:shd w:val="clear" w:color="000000" w:fill="FFFFFF"/>
            <w:noWrap/>
            <w:vAlign w:val="bottom"/>
            <w:hideMark/>
          </w:tcPr>
          <w:p w14:paraId="2466A623"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678" w:type="dxa"/>
            <w:tcBorders>
              <w:top w:val="nil"/>
              <w:left w:val="nil"/>
              <w:bottom w:val="nil"/>
              <w:right w:val="nil"/>
            </w:tcBorders>
            <w:shd w:val="clear" w:color="000000" w:fill="FFFFFF"/>
            <w:noWrap/>
            <w:vAlign w:val="bottom"/>
            <w:hideMark/>
          </w:tcPr>
          <w:p w14:paraId="11006462"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3048" w:type="dxa"/>
            <w:tcBorders>
              <w:top w:val="nil"/>
              <w:left w:val="nil"/>
              <w:bottom w:val="nil"/>
              <w:right w:val="nil"/>
            </w:tcBorders>
            <w:shd w:val="clear" w:color="000000" w:fill="FFFFFF"/>
            <w:noWrap/>
            <w:vAlign w:val="bottom"/>
            <w:hideMark/>
          </w:tcPr>
          <w:p w14:paraId="5717CB02"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48" w:type="dxa"/>
            <w:tcBorders>
              <w:top w:val="nil"/>
              <w:left w:val="nil"/>
              <w:bottom w:val="nil"/>
              <w:right w:val="nil"/>
            </w:tcBorders>
            <w:shd w:val="clear" w:color="000000" w:fill="FFFFFF"/>
            <w:noWrap/>
            <w:vAlign w:val="bottom"/>
            <w:hideMark/>
          </w:tcPr>
          <w:p w14:paraId="46D3E989"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48" w:type="dxa"/>
            <w:tcBorders>
              <w:top w:val="nil"/>
              <w:left w:val="nil"/>
              <w:bottom w:val="nil"/>
              <w:right w:val="nil"/>
            </w:tcBorders>
            <w:shd w:val="clear" w:color="000000" w:fill="FFFFFF"/>
            <w:noWrap/>
            <w:vAlign w:val="bottom"/>
            <w:hideMark/>
          </w:tcPr>
          <w:p w14:paraId="4AB3167E"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r>
      <w:tr w:rsidR="008A271C" w:rsidRPr="008A271C" w14:paraId="535FD9AC"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74F99A2D"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633" w:type="dxa"/>
            <w:tcBorders>
              <w:top w:val="nil"/>
              <w:left w:val="nil"/>
              <w:bottom w:val="nil"/>
              <w:right w:val="nil"/>
            </w:tcBorders>
            <w:shd w:val="clear" w:color="000000" w:fill="FFFFFF"/>
            <w:noWrap/>
            <w:vAlign w:val="bottom"/>
            <w:hideMark/>
          </w:tcPr>
          <w:p w14:paraId="269CA7A3"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678" w:type="dxa"/>
            <w:tcBorders>
              <w:top w:val="nil"/>
              <w:left w:val="nil"/>
              <w:bottom w:val="nil"/>
              <w:right w:val="nil"/>
            </w:tcBorders>
            <w:shd w:val="clear" w:color="000000" w:fill="FFFFFF"/>
            <w:noWrap/>
            <w:vAlign w:val="bottom"/>
            <w:hideMark/>
          </w:tcPr>
          <w:p w14:paraId="62D7D248"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3048" w:type="dxa"/>
            <w:tcBorders>
              <w:top w:val="nil"/>
              <w:left w:val="nil"/>
              <w:bottom w:val="nil"/>
              <w:right w:val="nil"/>
            </w:tcBorders>
            <w:shd w:val="clear" w:color="000000" w:fill="FFFFFF"/>
            <w:noWrap/>
            <w:vAlign w:val="bottom"/>
            <w:hideMark/>
          </w:tcPr>
          <w:p w14:paraId="0CAB0B98"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48" w:type="dxa"/>
            <w:tcBorders>
              <w:top w:val="nil"/>
              <w:left w:val="nil"/>
              <w:bottom w:val="nil"/>
              <w:right w:val="nil"/>
            </w:tcBorders>
            <w:shd w:val="clear" w:color="000000" w:fill="FFFFFF"/>
            <w:noWrap/>
            <w:vAlign w:val="bottom"/>
            <w:hideMark/>
          </w:tcPr>
          <w:p w14:paraId="18E88E3A"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48" w:type="dxa"/>
            <w:tcBorders>
              <w:top w:val="nil"/>
              <w:left w:val="nil"/>
              <w:bottom w:val="nil"/>
              <w:right w:val="nil"/>
            </w:tcBorders>
            <w:shd w:val="clear" w:color="000000" w:fill="FFFFFF"/>
            <w:noWrap/>
            <w:vAlign w:val="bottom"/>
            <w:hideMark/>
          </w:tcPr>
          <w:p w14:paraId="2CA50FE7"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r>
      <w:tr w:rsidR="008A271C" w:rsidRPr="008A271C" w14:paraId="634A4ADA"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1F2E83A3"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633" w:type="dxa"/>
            <w:tcBorders>
              <w:top w:val="nil"/>
              <w:left w:val="nil"/>
              <w:bottom w:val="nil"/>
              <w:right w:val="nil"/>
            </w:tcBorders>
            <w:shd w:val="clear" w:color="000000" w:fill="FFFFFF"/>
            <w:noWrap/>
            <w:vAlign w:val="bottom"/>
            <w:hideMark/>
          </w:tcPr>
          <w:p w14:paraId="567CCA1F"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678" w:type="dxa"/>
            <w:tcBorders>
              <w:top w:val="nil"/>
              <w:left w:val="nil"/>
              <w:bottom w:val="nil"/>
              <w:right w:val="nil"/>
            </w:tcBorders>
            <w:shd w:val="clear" w:color="000000" w:fill="FFFFFF"/>
            <w:noWrap/>
            <w:vAlign w:val="bottom"/>
            <w:hideMark/>
          </w:tcPr>
          <w:p w14:paraId="0C62F329"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3048" w:type="dxa"/>
            <w:tcBorders>
              <w:top w:val="nil"/>
              <w:left w:val="nil"/>
              <w:bottom w:val="nil"/>
              <w:right w:val="nil"/>
            </w:tcBorders>
            <w:shd w:val="clear" w:color="000000" w:fill="FFFFFF"/>
            <w:noWrap/>
            <w:vAlign w:val="bottom"/>
            <w:hideMark/>
          </w:tcPr>
          <w:p w14:paraId="4B1734F3"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48" w:type="dxa"/>
            <w:tcBorders>
              <w:top w:val="nil"/>
              <w:left w:val="nil"/>
              <w:bottom w:val="nil"/>
              <w:right w:val="nil"/>
            </w:tcBorders>
            <w:shd w:val="clear" w:color="000000" w:fill="FFFFFF"/>
            <w:noWrap/>
            <w:vAlign w:val="bottom"/>
            <w:hideMark/>
          </w:tcPr>
          <w:p w14:paraId="54572BF0"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c>
          <w:tcPr>
            <w:tcW w:w="148" w:type="dxa"/>
            <w:tcBorders>
              <w:top w:val="nil"/>
              <w:left w:val="nil"/>
              <w:bottom w:val="nil"/>
              <w:right w:val="nil"/>
            </w:tcBorders>
            <w:shd w:val="clear" w:color="000000" w:fill="FFFFFF"/>
            <w:noWrap/>
            <w:vAlign w:val="bottom"/>
            <w:hideMark/>
          </w:tcPr>
          <w:p w14:paraId="2F3D71FA" w14:textId="77777777" w:rsidR="008A271C" w:rsidRPr="008A271C" w:rsidRDefault="008A271C" w:rsidP="008A271C">
            <w:pPr>
              <w:rPr>
                <w:rFonts w:ascii="Calibri" w:hAnsi="Calibri" w:cs="Calibri"/>
                <w:color w:val="000000"/>
                <w:sz w:val="20"/>
                <w:szCs w:val="20"/>
              </w:rPr>
            </w:pPr>
            <w:r w:rsidRPr="008A271C">
              <w:rPr>
                <w:rFonts w:ascii="Calibri" w:hAnsi="Calibri" w:cs="Calibri"/>
                <w:color w:val="000000"/>
                <w:sz w:val="20"/>
                <w:szCs w:val="20"/>
              </w:rPr>
              <w:t> </w:t>
            </w:r>
          </w:p>
        </w:tc>
      </w:tr>
      <w:tr w:rsidR="008A271C" w:rsidRPr="008A271C" w14:paraId="3F155784" w14:textId="77777777" w:rsidTr="008A271C">
        <w:trPr>
          <w:divId w:val="1070347688"/>
          <w:trHeight w:val="288"/>
        </w:trPr>
        <w:tc>
          <w:tcPr>
            <w:tcW w:w="2361" w:type="dxa"/>
            <w:tcBorders>
              <w:top w:val="nil"/>
              <w:left w:val="nil"/>
              <w:bottom w:val="nil"/>
              <w:right w:val="nil"/>
            </w:tcBorders>
            <w:shd w:val="clear" w:color="000000" w:fill="FFFFFF"/>
            <w:noWrap/>
            <w:vAlign w:val="bottom"/>
            <w:hideMark/>
          </w:tcPr>
          <w:p w14:paraId="34266E8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633" w:type="dxa"/>
            <w:tcBorders>
              <w:top w:val="nil"/>
              <w:left w:val="nil"/>
              <w:bottom w:val="nil"/>
              <w:right w:val="nil"/>
            </w:tcBorders>
            <w:shd w:val="clear" w:color="000000" w:fill="FFFFFF"/>
            <w:noWrap/>
            <w:vAlign w:val="bottom"/>
            <w:hideMark/>
          </w:tcPr>
          <w:p w14:paraId="416B090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678" w:type="dxa"/>
            <w:tcBorders>
              <w:top w:val="nil"/>
              <w:left w:val="nil"/>
              <w:bottom w:val="nil"/>
              <w:right w:val="nil"/>
            </w:tcBorders>
            <w:shd w:val="clear" w:color="000000" w:fill="FFFFFF"/>
            <w:noWrap/>
            <w:vAlign w:val="bottom"/>
            <w:hideMark/>
          </w:tcPr>
          <w:p w14:paraId="4245750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048" w:type="dxa"/>
            <w:tcBorders>
              <w:top w:val="nil"/>
              <w:left w:val="nil"/>
              <w:bottom w:val="nil"/>
              <w:right w:val="nil"/>
            </w:tcBorders>
            <w:shd w:val="clear" w:color="000000" w:fill="FFFFFF"/>
            <w:noWrap/>
            <w:vAlign w:val="bottom"/>
            <w:hideMark/>
          </w:tcPr>
          <w:p w14:paraId="7DA69B0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7B972CF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48" w:type="dxa"/>
            <w:tcBorders>
              <w:top w:val="nil"/>
              <w:left w:val="nil"/>
              <w:bottom w:val="nil"/>
              <w:right w:val="nil"/>
            </w:tcBorders>
            <w:shd w:val="clear" w:color="000000" w:fill="FFFFFF"/>
            <w:noWrap/>
            <w:vAlign w:val="bottom"/>
            <w:hideMark/>
          </w:tcPr>
          <w:p w14:paraId="71A4170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bl>
    <w:p w14:paraId="16449D98" w14:textId="237C68D6" w:rsidR="00CA6C92" w:rsidRDefault="00CA6C92" w:rsidP="00B51689">
      <w:pPr>
        <w:spacing w:line="360" w:lineRule="auto"/>
      </w:pPr>
      <w:r>
        <w:fldChar w:fldCharType="end"/>
      </w:r>
    </w:p>
    <w:p w14:paraId="76CEAD82" w14:textId="77777777" w:rsidR="00CA6C92" w:rsidRDefault="00CA6C92">
      <w:r>
        <w:br w:type="page"/>
      </w:r>
    </w:p>
    <w:p w14:paraId="14EB572F" w14:textId="49DADAAC" w:rsidR="00CA6C92" w:rsidRDefault="0072363E" w:rsidP="00BC34BB">
      <w:pPr>
        <w:pStyle w:val="Heading1"/>
        <w:spacing w:line="360" w:lineRule="auto"/>
      </w:pPr>
      <w:bookmarkStart w:id="17" w:name="_Toc164867323"/>
      <w:bookmarkStart w:id="18" w:name="_Toc164867381"/>
      <w:r>
        <w:lastRenderedPageBreak/>
        <w:t>2.4 Elemental Cost Plan</w:t>
      </w:r>
      <w:bookmarkEnd w:id="17"/>
      <w:bookmarkEnd w:id="18"/>
    </w:p>
    <w:p w14:paraId="68AB9734" w14:textId="7FE0D07A" w:rsidR="0072363E" w:rsidRPr="00E931EC" w:rsidRDefault="0072363E" w:rsidP="00BC34BB">
      <w:pPr>
        <w:spacing w:line="360" w:lineRule="auto"/>
      </w:pPr>
      <w:r>
        <w:t xml:space="preserve">The Elemental Cost Plan </w:t>
      </w:r>
      <w:r w:rsidR="00BC34BB">
        <w:t xml:space="preserve">has been submitted as an appendix to this report however, the cost plan summary is listed below: </w:t>
      </w:r>
    </w:p>
    <w:p w14:paraId="26CDE211" w14:textId="6564DE8D" w:rsidR="00A15166" w:rsidRDefault="00A15166">
      <w:r>
        <w:br w:type="page"/>
      </w:r>
    </w:p>
    <w:p w14:paraId="3003FA3B" w14:textId="5EDB3766" w:rsidR="008A271C" w:rsidRDefault="00BA7938">
      <w:pPr>
        <w:rPr>
          <w:rFonts w:asciiTheme="minorHAnsi" w:eastAsiaTheme="minorHAnsi" w:hAnsiTheme="minorHAnsi" w:cstheme="minorBidi"/>
          <w:lang w:eastAsia="en-US"/>
        </w:rPr>
      </w:pPr>
      <w:r>
        <w:rPr>
          <w:rFonts w:eastAsiaTheme="majorEastAsia" w:cstheme="majorBidi"/>
          <w:color w:val="2F5496" w:themeColor="accent1" w:themeShade="BF"/>
          <w:sz w:val="28"/>
          <w:szCs w:val="32"/>
        </w:rPr>
        <w:lastRenderedPageBreak/>
        <w:fldChar w:fldCharType="begin"/>
      </w:r>
      <w:r>
        <w:instrText xml:space="preserve"> LINK </w:instrText>
      </w:r>
      <w:r w:rsidR="008A271C">
        <w:instrText xml:space="preserve">Excel.Sheet.12 "https://pembrokeshiregovuk-my.sharepoint.com/personal/max_james_pembrokeshire_gov_uk/Documents/C-University/Year 4/ACBA 6001 Design Economics/Assignment 1/Elemental Cost Plan.xlsx" "Cost Plan Summary!R1:R1048576" </w:instrText>
      </w:r>
      <w:r>
        <w:instrText xml:space="preserve">\a \f 4 \h </w:instrText>
      </w:r>
      <w:r w:rsidR="008A271C">
        <w:fldChar w:fldCharType="separate"/>
      </w:r>
    </w:p>
    <w:tbl>
      <w:tblPr>
        <w:tblW w:w="9026" w:type="dxa"/>
        <w:tblLook w:val="04A0" w:firstRow="1" w:lastRow="0" w:firstColumn="1" w:lastColumn="0" w:noHBand="0" w:noVBand="1"/>
      </w:tblPr>
      <w:tblGrid>
        <w:gridCol w:w="1851"/>
        <w:gridCol w:w="275"/>
        <w:gridCol w:w="2290"/>
        <w:gridCol w:w="275"/>
        <w:gridCol w:w="901"/>
        <w:gridCol w:w="1907"/>
        <w:gridCol w:w="1527"/>
      </w:tblGrid>
      <w:tr w:rsidR="008A271C" w:rsidRPr="008A271C" w14:paraId="7F867141" w14:textId="77777777" w:rsidTr="008A271C">
        <w:trPr>
          <w:divId w:val="1665814476"/>
          <w:trHeight w:val="588"/>
        </w:trPr>
        <w:tc>
          <w:tcPr>
            <w:tcW w:w="9026" w:type="dxa"/>
            <w:gridSpan w:val="7"/>
            <w:tcBorders>
              <w:top w:val="nil"/>
              <w:left w:val="nil"/>
              <w:bottom w:val="single" w:sz="4" w:space="0" w:color="auto"/>
              <w:right w:val="nil"/>
            </w:tcBorders>
            <w:shd w:val="clear" w:color="000000" w:fill="FFFFFF"/>
            <w:noWrap/>
            <w:vAlign w:val="bottom"/>
            <w:hideMark/>
          </w:tcPr>
          <w:p w14:paraId="71846793" w14:textId="3367CBD8" w:rsidR="008A271C" w:rsidRPr="008A271C" w:rsidRDefault="008A271C" w:rsidP="008A271C">
            <w:pPr>
              <w:jc w:val="center"/>
              <w:rPr>
                <w:rFonts w:ascii="Bahnschrift SemiCondensed" w:hAnsi="Bahnschrift SemiCondensed" w:cs="Calibri"/>
                <w:sz w:val="48"/>
                <w:szCs w:val="48"/>
              </w:rPr>
            </w:pPr>
            <w:r w:rsidRPr="008A271C">
              <w:rPr>
                <w:rFonts w:ascii="Bahnschrift SemiCondensed" w:hAnsi="Bahnschrift SemiCondensed" w:cs="Calibri"/>
                <w:sz w:val="48"/>
                <w:szCs w:val="48"/>
              </w:rPr>
              <w:t xml:space="preserve">Cost Plan Summary </w:t>
            </w:r>
          </w:p>
        </w:tc>
      </w:tr>
      <w:tr w:rsidR="008A271C" w:rsidRPr="008A271C" w14:paraId="00B5657E" w14:textId="77777777" w:rsidTr="008A271C">
        <w:trPr>
          <w:divId w:val="1665814476"/>
          <w:trHeight w:val="402"/>
        </w:trPr>
        <w:tc>
          <w:tcPr>
            <w:tcW w:w="9026" w:type="dxa"/>
            <w:gridSpan w:val="7"/>
            <w:tcBorders>
              <w:top w:val="nil"/>
              <w:left w:val="nil"/>
              <w:bottom w:val="nil"/>
              <w:right w:val="nil"/>
            </w:tcBorders>
            <w:shd w:val="clear" w:color="000000" w:fill="FFFFFF"/>
            <w:noWrap/>
            <w:vAlign w:val="bottom"/>
            <w:hideMark/>
          </w:tcPr>
          <w:p w14:paraId="63B3B862" w14:textId="77777777" w:rsidR="008A271C" w:rsidRPr="008A271C" w:rsidRDefault="008A271C" w:rsidP="008A271C">
            <w:pPr>
              <w:jc w:val="center"/>
              <w:rPr>
                <w:rFonts w:ascii="Bahnschrift SemiCondensed" w:hAnsi="Bahnschrift SemiCondensed" w:cs="Calibri"/>
                <w:sz w:val="48"/>
                <w:szCs w:val="48"/>
              </w:rPr>
            </w:pPr>
            <w:r w:rsidRPr="008A271C">
              <w:rPr>
                <w:rFonts w:ascii="Bahnschrift SemiCondensed" w:hAnsi="Bahnschrift SemiCondensed" w:cs="Calibri"/>
                <w:sz w:val="48"/>
                <w:szCs w:val="48"/>
              </w:rPr>
              <w:t> </w:t>
            </w:r>
          </w:p>
        </w:tc>
      </w:tr>
      <w:tr w:rsidR="008A271C" w:rsidRPr="008A271C" w14:paraId="14E28D2B"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4A0336BD" w14:textId="77777777" w:rsidR="008A271C" w:rsidRPr="008A271C" w:rsidRDefault="008A271C" w:rsidP="008A271C">
            <w:pPr>
              <w:rPr>
                <w:rFonts w:cs="Arial"/>
                <w:b/>
                <w:bCs/>
                <w:color w:val="000000"/>
                <w:sz w:val="22"/>
                <w:szCs w:val="22"/>
              </w:rPr>
            </w:pPr>
            <w:r w:rsidRPr="008A271C">
              <w:rPr>
                <w:rFonts w:cs="Arial"/>
                <w:b/>
                <w:bCs/>
                <w:color w:val="000000"/>
                <w:sz w:val="22"/>
                <w:szCs w:val="22"/>
              </w:rPr>
              <w:t>PROJECT:</w:t>
            </w:r>
          </w:p>
        </w:tc>
        <w:tc>
          <w:tcPr>
            <w:tcW w:w="3440" w:type="dxa"/>
            <w:gridSpan w:val="3"/>
            <w:tcBorders>
              <w:top w:val="nil"/>
              <w:left w:val="nil"/>
              <w:bottom w:val="nil"/>
              <w:right w:val="nil"/>
            </w:tcBorders>
            <w:shd w:val="clear" w:color="000000" w:fill="FFFFFF"/>
            <w:noWrap/>
            <w:vAlign w:val="center"/>
            <w:hideMark/>
          </w:tcPr>
          <w:p w14:paraId="7857D1B1" w14:textId="77777777" w:rsidR="008A271C" w:rsidRPr="008A271C" w:rsidRDefault="008A271C" w:rsidP="008A271C">
            <w:pPr>
              <w:rPr>
                <w:rFonts w:cs="Arial"/>
                <w:color w:val="000000"/>
                <w:sz w:val="22"/>
                <w:szCs w:val="22"/>
              </w:rPr>
            </w:pPr>
            <w:r w:rsidRPr="008A271C">
              <w:rPr>
                <w:rFonts w:cs="Arial"/>
                <w:color w:val="000000"/>
                <w:sz w:val="22"/>
                <w:szCs w:val="22"/>
              </w:rPr>
              <w:t xml:space="preserve">SA1 Mixed Use Developtment </w:t>
            </w:r>
          </w:p>
        </w:tc>
        <w:tc>
          <w:tcPr>
            <w:tcW w:w="3560" w:type="dxa"/>
            <w:gridSpan w:val="2"/>
            <w:tcBorders>
              <w:top w:val="nil"/>
              <w:left w:val="nil"/>
              <w:bottom w:val="nil"/>
              <w:right w:val="nil"/>
            </w:tcBorders>
            <w:shd w:val="clear" w:color="000000" w:fill="FFFFFF"/>
            <w:noWrap/>
            <w:vAlign w:val="center"/>
            <w:hideMark/>
          </w:tcPr>
          <w:p w14:paraId="5C146138"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r>
      <w:tr w:rsidR="008A271C" w:rsidRPr="008A271C" w14:paraId="424950E5"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524E6CB5" w14:textId="77777777" w:rsidR="008A271C" w:rsidRPr="008A271C" w:rsidRDefault="008A271C" w:rsidP="008A271C">
            <w:pPr>
              <w:rPr>
                <w:rFonts w:cs="Arial"/>
                <w:b/>
                <w:bCs/>
                <w:color w:val="000000"/>
                <w:sz w:val="22"/>
                <w:szCs w:val="22"/>
              </w:rPr>
            </w:pPr>
            <w:r w:rsidRPr="008A271C">
              <w:rPr>
                <w:rFonts w:cs="Arial"/>
                <w:b/>
                <w:bCs/>
                <w:color w:val="000000"/>
                <w:sz w:val="22"/>
                <w:szCs w:val="22"/>
              </w:rPr>
              <w:t> </w:t>
            </w:r>
          </w:p>
        </w:tc>
        <w:tc>
          <w:tcPr>
            <w:tcW w:w="106" w:type="dxa"/>
            <w:tcBorders>
              <w:top w:val="nil"/>
              <w:left w:val="nil"/>
              <w:bottom w:val="nil"/>
              <w:right w:val="nil"/>
            </w:tcBorders>
            <w:shd w:val="clear" w:color="000000" w:fill="FFFFFF"/>
            <w:noWrap/>
            <w:vAlign w:val="center"/>
            <w:hideMark/>
          </w:tcPr>
          <w:p w14:paraId="25AD3D8A" w14:textId="77777777" w:rsidR="008A271C" w:rsidRPr="008A271C" w:rsidRDefault="008A271C" w:rsidP="008A271C">
            <w:pPr>
              <w:rPr>
                <w:rFonts w:cs="Arial"/>
                <w:color w:val="FFFFFF"/>
                <w:sz w:val="22"/>
                <w:szCs w:val="22"/>
              </w:rPr>
            </w:pPr>
            <w:r w:rsidRPr="008A271C">
              <w:rPr>
                <w:rFonts w:cs="Arial"/>
                <w:color w:val="FFFFFF"/>
                <w:sz w:val="22"/>
                <w:szCs w:val="22"/>
              </w:rPr>
              <w:t> </w:t>
            </w:r>
          </w:p>
        </w:tc>
        <w:tc>
          <w:tcPr>
            <w:tcW w:w="2377" w:type="dxa"/>
            <w:tcBorders>
              <w:top w:val="nil"/>
              <w:left w:val="nil"/>
              <w:bottom w:val="nil"/>
              <w:right w:val="nil"/>
            </w:tcBorders>
            <w:shd w:val="clear" w:color="000000" w:fill="FFFFFF"/>
            <w:noWrap/>
            <w:vAlign w:val="center"/>
            <w:hideMark/>
          </w:tcPr>
          <w:p w14:paraId="021E8C30" w14:textId="77777777" w:rsidR="008A271C" w:rsidRPr="008A271C" w:rsidRDefault="008A271C" w:rsidP="008A271C">
            <w:pPr>
              <w:jc w:val="center"/>
              <w:rPr>
                <w:rFonts w:cs="Arial"/>
                <w:color w:val="FFFFFF"/>
                <w:sz w:val="22"/>
                <w:szCs w:val="22"/>
              </w:rPr>
            </w:pPr>
            <w:r w:rsidRPr="008A271C">
              <w:rPr>
                <w:rFonts w:cs="Arial"/>
                <w:color w:val="FFFFFF"/>
                <w:sz w:val="22"/>
                <w:szCs w:val="22"/>
              </w:rPr>
              <w:t> </w:t>
            </w:r>
          </w:p>
        </w:tc>
        <w:tc>
          <w:tcPr>
            <w:tcW w:w="133" w:type="dxa"/>
            <w:tcBorders>
              <w:top w:val="nil"/>
              <w:left w:val="nil"/>
              <w:bottom w:val="nil"/>
              <w:right w:val="nil"/>
            </w:tcBorders>
            <w:shd w:val="clear" w:color="000000" w:fill="FFFFFF"/>
            <w:noWrap/>
            <w:vAlign w:val="center"/>
            <w:hideMark/>
          </w:tcPr>
          <w:p w14:paraId="68F4B1A0" w14:textId="77777777" w:rsidR="008A271C" w:rsidRPr="008A271C" w:rsidRDefault="008A271C" w:rsidP="008A271C">
            <w:pPr>
              <w:jc w:val="center"/>
              <w:rPr>
                <w:rFonts w:cs="Arial"/>
                <w:color w:val="FFFFFF"/>
                <w:sz w:val="22"/>
                <w:szCs w:val="22"/>
              </w:rPr>
            </w:pPr>
            <w:r w:rsidRPr="008A271C">
              <w:rPr>
                <w:rFonts w:cs="Arial"/>
                <w:color w:val="FFFFFF"/>
                <w:sz w:val="22"/>
                <w:szCs w:val="22"/>
              </w:rPr>
              <w:t> </w:t>
            </w:r>
          </w:p>
        </w:tc>
        <w:tc>
          <w:tcPr>
            <w:tcW w:w="930" w:type="dxa"/>
            <w:tcBorders>
              <w:top w:val="nil"/>
              <w:left w:val="nil"/>
              <w:bottom w:val="nil"/>
              <w:right w:val="nil"/>
            </w:tcBorders>
            <w:shd w:val="clear" w:color="000000" w:fill="FFFFFF"/>
            <w:noWrap/>
            <w:vAlign w:val="center"/>
            <w:hideMark/>
          </w:tcPr>
          <w:p w14:paraId="0E4F3D11"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c>
          <w:tcPr>
            <w:tcW w:w="1978" w:type="dxa"/>
            <w:tcBorders>
              <w:top w:val="nil"/>
              <w:left w:val="nil"/>
              <w:bottom w:val="nil"/>
              <w:right w:val="nil"/>
            </w:tcBorders>
            <w:shd w:val="clear" w:color="000000" w:fill="FFFFFF"/>
            <w:noWrap/>
            <w:vAlign w:val="center"/>
            <w:hideMark/>
          </w:tcPr>
          <w:p w14:paraId="10E67BE9"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c>
          <w:tcPr>
            <w:tcW w:w="1582" w:type="dxa"/>
            <w:tcBorders>
              <w:top w:val="nil"/>
              <w:left w:val="nil"/>
              <w:bottom w:val="nil"/>
              <w:right w:val="nil"/>
            </w:tcBorders>
            <w:shd w:val="clear" w:color="000000" w:fill="FFFFFF"/>
            <w:noWrap/>
            <w:vAlign w:val="center"/>
            <w:hideMark/>
          </w:tcPr>
          <w:p w14:paraId="752C5F1A"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r>
      <w:tr w:rsidR="008A271C" w:rsidRPr="008A271C" w14:paraId="185DB54F"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11B14320" w14:textId="77777777" w:rsidR="008A271C" w:rsidRPr="008A271C" w:rsidRDefault="008A271C" w:rsidP="008A271C">
            <w:pPr>
              <w:rPr>
                <w:rFonts w:cs="Arial"/>
                <w:b/>
                <w:bCs/>
                <w:color w:val="000000"/>
                <w:sz w:val="22"/>
                <w:szCs w:val="22"/>
              </w:rPr>
            </w:pPr>
            <w:r w:rsidRPr="008A271C">
              <w:rPr>
                <w:rFonts w:cs="Arial"/>
                <w:b/>
                <w:bCs/>
                <w:color w:val="000000"/>
                <w:sz w:val="22"/>
                <w:szCs w:val="22"/>
              </w:rPr>
              <w:t>DESCRIPTION:</w:t>
            </w:r>
          </w:p>
        </w:tc>
        <w:tc>
          <w:tcPr>
            <w:tcW w:w="2510" w:type="dxa"/>
            <w:gridSpan w:val="2"/>
            <w:tcBorders>
              <w:top w:val="nil"/>
              <w:left w:val="nil"/>
              <w:bottom w:val="nil"/>
              <w:right w:val="nil"/>
            </w:tcBorders>
            <w:shd w:val="clear" w:color="000000" w:fill="FFFFFF"/>
            <w:noWrap/>
            <w:vAlign w:val="center"/>
            <w:hideMark/>
          </w:tcPr>
          <w:p w14:paraId="5868E59C" w14:textId="77777777" w:rsidR="008A271C" w:rsidRPr="008A271C" w:rsidRDefault="008A271C" w:rsidP="008A271C">
            <w:pPr>
              <w:rPr>
                <w:rFonts w:cs="Arial"/>
                <w:color w:val="000000"/>
                <w:sz w:val="22"/>
                <w:szCs w:val="22"/>
              </w:rPr>
            </w:pPr>
            <w:r w:rsidRPr="008A271C">
              <w:rPr>
                <w:rFonts w:cs="Arial"/>
                <w:color w:val="000000"/>
                <w:sz w:val="22"/>
                <w:szCs w:val="22"/>
              </w:rPr>
              <w:t xml:space="preserve">Mixed Use Developtment </w:t>
            </w:r>
          </w:p>
        </w:tc>
        <w:tc>
          <w:tcPr>
            <w:tcW w:w="930" w:type="dxa"/>
            <w:tcBorders>
              <w:top w:val="nil"/>
              <w:left w:val="nil"/>
              <w:bottom w:val="nil"/>
              <w:right w:val="nil"/>
            </w:tcBorders>
            <w:shd w:val="clear" w:color="000000" w:fill="FFFFFF"/>
            <w:noWrap/>
            <w:vAlign w:val="bottom"/>
            <w:hideMark/>
          </w:tcPr>
          <w:p w14:paraId="4B3D7A5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108B78A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center"/>
            <w:hideMark/>
          </w:tcPr>
          <w:p w14:paraId="51A09414"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r>
      <w:tr w:rsidR="008A271C" w:rsidRPr="008A271C" w14:paraId="64B32278"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5E015CB5" w14:textId="77777777" w:rsidR="008A271C" w:rsidRPr="008A271C" w:rsidRDefault="008A271C" w:rsidP="008A271C">
            <w:pPr>
              <w:rPr>
                <w:rFonts w:cs="Arial"/>
                <w:b/>
                <w:bCs/>
                <w:color w:val="000000"/>
                <w:sz w:val="22"/>
                <w:szCs w:val="22"/>
              </w:rPr>
            </w:pPr>
            <w:r w:rsidRPr="008A271C">
              <w:rPr>
                <w:rFonts w:cs="Arial"/>
                <w:b/>
                <w:bCs/>
                <w:color w:val="000000"/>
                <w:sz w:val="22"/>
                <w:szCs w:val="22"/>
              </w:rPr>
              <w:t> </w:t>
            </w:r>
          </w:p>
        </w:tc>
        <w:tc>
          <w:tcPr>
            <w:tcW w:w="106" w:type="dxa"/>
            <w:tcBorders>
              <w:top w:val="nil"/>
              <w:left w:val="nil"/>
              <w:bottom w:val="nil"/>
              <w:right w:val="nil"/>
            </w:tcBorders>
            <w:shd w:val="clear" w:color="000000" w:fill="FFFFFF"/>
            <w:noWrap/>
            <w:vAlign w:val="bottom"/>
            <w:hideMark/>
          </w:tcPr>
          <w:p w14:paraId="754E70C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5D48969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44C72B0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27C985A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79192BA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center"/>
            <w:hideMark/>
          </w:tcPr>
          <w:p w14:paraId="55ACE3FC"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r>
      <w:tr w:rsidR="008A271C" w:rsidRPr="008A271C" w14:paraId="0BEE6413"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473E5353" w14:textId="77777777" w:rsidR="008A271C" w:rsidRPr="008A271C" w:rsidRDefault="008A271C" w:rsidP="008A271C">
            <w:pPr>
              <w:rPr>
                <w:rFonts w:cs="Arial"/>
                <w:b/>
                <w:bCs/>
                <w:color w:val="000000"/>
                <w:sz w:val="22"/>
                <w:szCs w:val="22"/>
              </w:rPr>
            </w:pPr>
            <w:r w:rsidRPr="008A271C">
              <w:rPr>
                <w:rFonts w:cs="Arial"/>
                <w:b/>
                <w:bCs/>
                <w:color w:val="000000"/>
                <w:sz w:val="22"/>
                <w:szCs w:val="22"/>
              </w:rPr>
              <w:t xml:space="preserve">GIFA: </w:t>
            </w:r>
          </w:p>
        </w:tc>
        <w:tc>
          <w:tcPr>
            <w:tcW w:w="2377" w:type="dxa"/>
            <w:tcBorders>
              <w:top w:val="nil"/>
              <w:left w:val="nil"/>
              <w:bottom w:val="nil"/>
              <w:right w:val="nil"/>
            </w:tcBorders>
            <w:shd w:val="clear" w:color="000000" w:fill="FFFFFF"/>
            <w:noWrap/>
            <w:vAlign w:val="center"/>
            <w:hideMark/>
          </w:tcPr>
          <w:p w14:paraId="3D0F690D" w14:textId="77777777" w:rsidR="008A271C" w:rsidRPr="008A271C" w:rsidRDefault="008A271C" w:rsidP="008A271C">
            <w:pPr>
              <w:jc w:val="right"/>
              <w:rPr>
                <w:rFonts w:cs="Arial"/>
                <w:color w:val="000000"/>
                <w:sz w:val="22"/>
                <w:szCs w:val="22"/>
              </w:rPr>
            </w:pPr>
            <w:r w:rsidRPr="008A271C">
              <w:rPr>
                <w:rFonts w:cs="Arial"/>
                <w:color w:val="000000"/>
                <w:sz w:val="22"/>
                <w:szCs w:val="22"/>
              </w:rPr>
              <w:t>1571</w:t>
            </w:r>
          </w:p>
        </w:tc>
        <w:tc>
          <w:tcPr>
            <w:tcW w:w="133" w:type="dxa"/>
            <w:tcBorders>
              <w:top w:val="nil"/>
              <w:left w:val="nil"/>
              <w:bottom w:val="nil"/>
              <w:right w:val="nil"/>
            </w:tcBorders>
            <w:shd w:val="clear" w:color="000000" w:fill="FFFFFF"/>
            <w:noWrap/>
            <w:vAlign w:val="bottom"/>
            <w:hideMark/>
          </w:tcPr>
          <w:p w14:paraId="133DDFA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47B9F1E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4381AB1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center"/>
            <w:hideMark/>
          </w:tcPr>
          <w:p w14:paraId="608C92F3"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r>
      <w:tr w:rsidR="008A271C" w:rsidRPr="008A271C" w14:paraId="1BDD81D2"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5381E0AD" w14:textId="77777777" w:rsidR="008A271C" w:rsidRPr="008A271C" w:rsidRDefault="008A271C" w:rsidP="008A271C">
            <w:pPr>
              <w:rPr>
                <w:rFonts w:cs="Arial"/>
                <w:b/>
                <w:bCs/>
                <w:color w:val="000000"/>
                <w:sz w:val="22"/>
                <w:szCs w:val="22"/>
              </w:rPr>
            </w:pPr>
            <w:r w:rsidRPr="008A271C">
              <w:rPr>
                <w:rFonts w:cs="Arial"/>
                <w:b/>
                <w:bCs/>
                <w:color w:val="000000"/>
                <w:sz w:val="22"/>
                <w:szCs w:val="22"/>
              </w:rPr>
              <w:t> </w:t>
            </w:r>
          </w:p>
        </w:tc>
        <w:tc>
          <w:tcPr>
            <w:tcW w:w="106" w:type="dxa"/>
            <w:tcBorders>
              <w:top w:val="nil"/>
              <w:left w:val="nil"/>
              <w:bottom w:val="nil"/>
              <w:right w:val="nil"/>
            </w:tcBorders>
            <w:shd w:val="clear" w:color="000000" w:fill="FFFFFF"/>
            <w:noWrap/>
            <w:vAlign w:val="bottom"/>
            <w:hideMark/>
          </w:tcPr>
          <w:p w14:paraId="38953A6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center"/>
            <w:hideMark/>
          </w:tcPr>
          <w:p w14:paraId="4FEDFD99"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133" w:type="dxa"/>
            <w:tcBorders>
              <w:top w:val="nil"/>
              <w:left w:val="nil"/>
              <w:bottom w:val="nil"/>
              <w:right w:val="nil"/>
            </w:tcBorders>
            <w:shd w:val="clear" w:color="000000" w:fill="FFFFFF"/>
            <w:noWrap/>
            <w:vAlign w:val="bottom"/>
            <w:hideMark/>
          </w:tcPr>
          <w:p w14:paraId="7826A64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7DC6E25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51E6F68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center"/>
            <w:hideMark/>
          </w:tcPr>
          <w:p w14:paraId="248BA249"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r>
      <w:tr w:rsidR="008A271C" w:rsidRPr="008A271C" w14:paraId="3109D584" w14:textId="77777777" w:rsidTr="008A271C">
        <w:trPr>
          <w:divId w:val="1665814476"/>
          <w:trHeight w:val="288"/>
        </w:trPr>
        <w:tc>
          <w:tcPr>
            <w:tcW w:w="9026" w:type="dxa"/>
            <w:gridSpan w:val="7"/>
            <w:tcBorders>
              <w:top w:val="nil"/>
              <w:left w:val="nil"/>
              <w:bottom w:val="single" w:sz="4" w:space="0" w:color="auto"/>
              <w:right w:val="nil"/>
            </w:tcBorders>
            <w:shd w:val="clear" w:color="000000" w:fill="FFFFFF"/>
            <w:noWrap/>
            <w:vAlign w:val="bottom"/>
            <w:hideMark/>
          </w:tcPr>
          <w:p w14:paraId="1BCA0AB7"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BUILDING WORKS ESTIMATE</w:t>
            </w:r>
          </w:p>
        </w:tc>
      </w:tr>
      <w:tr w:rsidR="008A271C" w:rsidRPr="008A271C" w14:paraId="7758981B"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6150E3E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7744ACB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20A2324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0970CE1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479F874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4E155B6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center"/>
            <w:hideMark/>
          </w:tcPr>
          <w:p w14:paraId="245F4EA3"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r>
      <w:tr w:rsidR="008A271C" w:rsidRPr="008A271C" w14:paraId="10E822E3"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1CD03C4C" w14:textId="77777777" w:rsidR="008A271C" w:rsidRPr="008A271C" w:rsidRDefault="008A271C" w:rsidP="008A271C">
            <w:pPr>
              <w:rPr>
                <w:rFonts w:cs="Arial"/>
                <w:b/>
                <w:bCs/>
                <w:color w:val="000000"/>
                <w:sz w:val="22"/>
                <w:szCs w:val="22"/>
              </w:rPr>
            </w:pPr>
            <w:r w:rsidRPr="008A271C">
              <w:rPr>
                <w:rFonts w:cs="Arial"/>
                <w:b/>
                <w:bCs/>
                <w:color w:val="000000"/>
                <w:sz w:val="22"/>
                <w:szCs w:val="22"/>
              </w:rPr>
              <w:t xml:space="preserve">GROUP ELEMENT </w:t>
            </w:r>
          </w:p>
        </w:tc>
        <w:tc>
          <w:tcPr>
            <w:tcW w:w="3440" w:type="dxa"/>
            <w:gridSpan w:val="3"/>
            <w:tcBorders>
              <w:top w:val="nil"/>
              <w:left w:val="nil"/>
              <w:bottom w:val="nil"/>
              <w:right w:val="nil"/>
            </w:tcBorders>
            <w:shd w:val="clear" w:color="000000" w:fill="FFFFFF"/>
            <w:noWrap/>
            <w:vAlign w:val="bottom"/>
            <w:hideMark/>
          </w:tcPr>
          <w:p w14:paraId="7BA5E614" w14:textId="77777777" w:rsidR="008A271C" w:rsidRPr="008A271C" w:rsidRDefault="008A271C" w:rsidP="008A271C">
            <w:pPr>
              <w:rPr>
                <w:rFonts w:cs="Arial"/>
                <w:b/>
                <w:bCs/>
                <w:color w:val="000000"/>
                <w:sz w:val="22"/>
                <w:szCs w:val="22"/>
              </w:rPr>
            </w:pPr>
            <w:r w:rsidRPr="008A271C">
              <w:rPr>
                <w:rFonts w:cs="Arial"/>
                <w:b/>
                <w:bCs/>
                <w:color w:val="000000"/>
                <w:sz w:val="22"/>
                <w:szCs w:val="22"/>
              </w:rPr>
              <w:t>ELEMENT DESCRIPTION</w:t>
            </w:r>
          </w:p>
        </w:tc>
        <w:tc>
          <w:tcPr>
            <w:tcW w:w="1978" w:type="dxa"/>
            <w:tcBorders>
              <w:top w:val="nil"/>
              <w:left w:val="nil"/>
              <w:bottom w:val="nil"/>
              <w:right w:val="nil"/>
            </w:tcBorders>
            <w:shd w:val="clear" w:color="000000" w:fill="FFFFFF"/>
            <w:noWrap/>
            <w:vAlign w:val="bottom"/>
            <w:hideMark/>
          </w:tcPr>
          <w:p w14:paraId="26788F7E"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COSTS</w:t>
            </w:r>
          </w:p>
        </w:tc>
        <w:tc>
          <w:tcPr>
            <w:tcW w:w="1582" w:type="dxa"/>
            <w:tcBorders>
              <w:top w:val="nil"/>
              <w:left w:val="nil"/>
              <w:bottom w:val="nil"/>
              <w:right w:val="nil"/>
            </w:tcBorders>
            <w:shd w:val="clear" w:color="000000" w:fill="FFFFFF"/>
            <w:noWrap/>
            <w:vAlign w:val="bottom"/>
            <w:hideMark/>
          </w:tcPr>
          <w:p w14:paraId="7A25A2EC"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£/m2</w:t>
            </w:r>
          </w:p>
        </w:tc>
      </w:tr>
      <w:tr w:rsidR="008A271C" w:rsidRPr="008A271C" w14:paraId="6380D536"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348F085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6E402CC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2F029E1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1277C36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17911C1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560" w:type="dxa"/>
            <w:gridSpan w:val="2"/>
            <w:tcBorders>
              <w:top w:val="nil"/>
              <w:left w:val="nil"/>
              <w:bottom w:val="nil"/>
              <w:right w:val="nil"/>
            </w:tcBorders>
            <w:shd w:val="clear" w:color="000000" w:fill="FFFFFF"/>
            <w:noWrap/>
            <w:vAlign w:val="bottom"/>
            <w:hideMark/>
          </w:tcPr>
          <w:p w14:paraId="34EF82FC"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r>
      <w:tr w:rsidR="008A271C" w:rsidRPr="008A271C" w14:paraId="6B7DBC6F"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60806663" w14:textId="77777777" w:rsidR="008A271C" w:rsidRPr="008A271C" w:rsidRDefault="008A271C" w:rsidP="008A271C">
            <w:pPr>
              <w:rPr>
                <w:rFonts w:cs="Arial"/>
                <w:color w:val="000000"/>
                <w:sz w:val="22"/>
                <w:szCs w:val="22"/>
              </w:rPr>
            </w:pPr>
            <w:r w:rsidRPr="008A271C">
              <w:rPr>
                <w:rFonts w:cs="Arial"/>
                <w:color w:val="000000"/>
                <w:sz w:val="22"/>
                <w:szCs w:val="22"/>
              </w:rPr>
              <w:t>GROUP ELEMENT 0</w:t>
            </w:r>
          </w:p>
        </w:tc>
        <w:tc>
          <w:tcPr>
            <w:tcW w:w="2510" w:type="dxa"/>
            <w:gridSpan w:val="2"/>
            <w:tcBorders>
              <w:top w:val="nil"/>
              <w:left w:val="nil"/>
              <w:bottom w:val="nil"/>
              <w:right w:val="nil"/>
            </w:tcBorders>
            <w:shd w:val="clear" w:color="000000" w:fill="FFFFFF"/>
            <w:noWrap/>
            <w:vAlign w:val="bottom"/>
            <w:hideMark/>
          </w:tcPr>
          <w:p w14:paraId="38E4C1C7" w14:textId="77777777" w:rsidR="008A271C" w:rsidRPr="008A271C" w:rsidRDefault="008A271C" w:rsidP="008A271C">
            <w:pPr>
              <w:rPr>
                <w:rFonts w:cs="Arial"/>
                <w:color w:val="000000"/>
                <w:sz w:val="22"/>
                <w:szCs w:val="22"/>
              </w:rPr>
            </w:pPr>
            <w:r w:rsidRPr="008A271C">
              <w:rPr>
                <w:rFonts w:cs="Arial"/>
                <w:color w:val="000000"/>
                <w:sz w:val="22"/>
                <w:szCs w:val="22"/>
              </w:rPr>
              <w:t>FACILITATING WORKS</w:t>
            </w:r>
          </w:p>
        </w:tc>
        <w:tc>
          <w:tcPr>
            <w:tcW w:w="930" w:type="dxa"/>
            <w:tcBorders>
              <w:top w:val="nil"/>
              <w:left w:val="nil"/>
              <w:bottom w:val="nil"/>
              <w:right w:val="nil"/>
            </w:tcBorders>
            <w:shd w:val="clear" w:color="000000" w:fill="FFFFFF"/>
            <w:noWrap/>
            <w:vAlign w:val="bottom"/>
            <w:hideMark/>
          </w:tcPr>
          <w:p w14:paraId="3AEAB2A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58D495D2"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54,304.40 </w:t>
            </w:r>
          </w:p>
        </w:tc>
        <w:tc>
          <w:tcPr>
            <w:tcW w:w="1582" w:type="dxa"/>
            <w:tcBorders>
              <w:top w:val="nil"/>
              <w:left w:val="nil"/>
              <w:bottom w:val="nil"/>
              <w:right w:val="nil"/>
            </w:tcBorders>
            <w:shd w:val="clear" w:color="000000" w:fill="FFFFFF"/>
            <w:noWrap/>
            <w:vAlign w:val="bottom"/>
            <w:hideMark/>
          </w:tcPr>
          <w:p w14:paraId="6E847B5E"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34.57 </w:t>
            </w:r>
          </w:p>
        </w:tc>
      </w:tr>
      <w:tr w:rsidR="008A271C" w:rsidRPr="008A271C" w14:paraId="50D7C063"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51B2CEC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53B2B99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0A87FE1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1E2BF02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16A8F7A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6B31F305"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c>
          <w:tcPr>
            <w:tcW w:w="1582" w:type="dxa"/>
            <w:tcBorders>
              <w:top w:val="nil"/>
              <w:left w:val="nil"/>
              <w:bottom w:val="nil"/>
              <w:right w:val="nil"/>
            </w:tcBorders>
            <w:shd w:val="clear" w:color="000000" w:fill="FFFFFF"/>
            <w:noWrap/>
            <w:vAlign w:val="bottom"/>
            <w:hideMark/>
          </w:tcPr>
          <w:p w14:paraId="764504D8"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r>
      <w:tr w:rsidR="008A271C" w:rsidRPr="008A271C" w14:paraId="6EA618BD"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7FFC81C8" w14:textId="77777777" w:rsidR="008A271C" w:rsidRPr="008A271C" w:rsidRDefault="008A271C" w:rsidP="008A271C">
            <w:pPr>
              <w:rPr>
                <w:rFonts w:cs="Arial"/>
                <w:color w:val="000000"/>
                <w:sz w:val="22"/>
                <w:szCs w:val="22"/>
              </w:rPr>
            </w:pPr>
            <w:r w:rsidRPr="008A271C">
              <w:rPr>
                <w:rFonts w:cs="Arial"/>
                <w:color w:val="000000"/>
                <w:sz w:val="22"/>
                <w:szCs w:val="22"/>
              </w:rPr>
              <w:t>GROUP ELEMENT 1</w:t>
            </w:r>
          </w:p>
        </w:tc>
        <w:tc>
          <w:tcPr>
            <w:tcW w:w="2510" w:type="dxa"/>
            <w:gridSpan w:val="2"/>
            <w:tcBorders>
              <w:top w:val="nil"/>
              <w:left w:val="nil"/>
              <w:bottom w:val="nil"/>
              <w:right w:val="nil"/>
            </w:tcBorders>
            <w:shd w:val="clear" w:color="000000" w:fill="FFFFFF"/>
            <w:noWrap/>
            <w:vAlign w:val="bottom"/>
            <w:hideMark/>
          </w:tcPr>
          <w:p w14:paraId="150BE479" w14:textId="77777777" w:rsidR="008A271C" w:rsidRPr="008A271C" w:rsidRDefault="008A271C" w:rsidP="008A271C">
            <w:pPr>
              <w:rPr>
                <w:rFonts w:cs="Arial"/>
                <w:color w:val="000000"/>
                <w:sz w:val="22"/>
                <w:szCs w:val="22"/>
              </w:rPr>
            </w:pPr>
            <w:r w:rsidRPr="008A271C">
              <w:rPr>
                <w:rFonts w:cs="Arial"/>
                <w:color w:val="000000"/>
                <w:sz w:val="22"/>
                <w:szCs w:val="22"/>
              </w:rPr>
              <w:t>SUBSTRUCTURE</w:t>
            </w:r>
          </w:p>
        </w:tc>
        <w:tc>
          <w:tcPr>
            <w:tcW w:w="930" w:type="dxa"/>
            <w:tcBorders>
              <w:top w:val="nil"/>
              <w:left w:val="nil"/>
              <w:bottom w:val="nil"/>
              <w:right w:val="nil"/>
            </w:tcBorders>
            <w:shd w:val="clear" w:color="000000" w:fill="FFFFFF"/>
            <w:noWrap/>
            <w:vAlign w:val="bottom"/>
            <w:hideMark/>
          </w:tcPr>
          <w:p w14:paraId="0448B18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73CF4B07"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£ 1,388,428.50 </w:t>
            </w:r>
          </w:p>
        </w:tc>
        <w:tc>
          <w:tcPr>
            <w:tcW w:w="1582" w:type="dxa"/>
            <w:tcBorders>
              <w:top w:val="nil"/>
              <w:left w:val="nil"/>
              <w:bottom w:val="nil"/>
              <w:right w:val="nil"/>
            </w:tcBorders>
            <w:shd w:val="clear" w:color="000000" w:fill="FFFFFF"/>
            <w:noWrap/>
            <w:vAlign w:val="bottom"/>
            <w:hideMark/>
          </w:tcPr>
          <w:p w14:paraId="727E3437"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883.79 </w:t>
            </w:r>
          </w:p>
        </w:tc>
      </w:tr>
      <w:tr w:rsidR="008A271C" w:rsidRPr="008A271C" w14:paraId="4D56FFF8"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7510071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02EDD88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79976EC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4182B98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4F14D8D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6DCFBE04"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c>
          <w:tcPr>
            <w:tcW w:w="1582" w:type="dxa"/>
            <w:tcBorders>
              <w:top w:val="nil"/>
              <w:left w:val="nil"/>
              <w:bottom w:val="nil"/>
              <w:right w:val="nil"/>
            </w:tcBorders>
            <w:shd w:val="clear" w:color="000000" w:fill="FFFFFF"/>
            <w:noWrap/>
            <w:vAlign w:val="bottom"/>
            <w:hideMark/>
          </w:tcPr>
          <w:p w14:paraId="55B9A0B4"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r>
      <w:tr w:rsidR="008A271C" w:rsidRPr="008A271C" w14:paraId="7C5F5343"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1DA69A1F" w14:textId="77777777" w:rsidR="008A271C" w:rsidRPr="008A271C" w:rsidRDefault="008A271C" w:rsidP="008A271C">
            <w:pPr>
              <w:rPr>
                <w:rFonts w:cs="Arial"/>
                <w:color w:val="000000"/>
                <w:sz w:val="22"/>
                <w:szCs w:val="22"/>
              </w:rPr>
            </w:pPr>
            <w:r w:rsidRPr="008A271C">
              <w:rPr>
                <w:rFonts w:cs="Arial"/>
                <w:color w:val="000000"/>
                <w:sz w:val="22"/>
                <w:szCs w:val="22"/>
              </w:rPr>
              <w:t>GROUP ELEMENT 2</w:t>
            </w:r>
          </w:p>
        </w:tc>
        <w:tc>
          <w:tcPr>
            <w:tcW w:w="2510" w:type="dxa"/>
            <w:gridSpan w:val="2"/>
            <w:tcBorders>
              <w:top w:val="nil"/>
              <w:left w:val="nil"/>
              <w:bottom w:val="nil"/>
              <w:right w:val="nil"/>
            </w:tcBorders>
            <w:shd w:val="clear" w:color="000000" w:fill="FFFFFF"/>
            <w:noWrap/>
            <w:vAlign w:val="bottom"/>
            <w:hideMark/>
          </w:tcPr>
          <w:p w14:paraId="1B73669D" w14:textId="77777777" w:rsidR="008A271C" w:rsidRPr="008A271C" w:rsidRDefault="008A271C" w:rsidP="008A271C">
            <w:pPr>
              <w:rPr>
                <w:rFonts w:cs="Arial"/>
                <w:color w:val="000000"/>
                <w:sz w:val="22"/>
                <w:szCs w:val="22"/>
              </w:rPr>
            </w:pPr>
            <w:r w:rsidRPr="008A271C">
              <w:rPr>
                <w:rFonts w:cs="Arial"/>
                <w:color w:val="000000"/>
                <w:sz w:val="22"/>
                <w:szCs w:val="22"/>
              </w:rPr>
              <w:t>SUPERSTUCTURE</w:t>
            </w:r>
          </w:p>
        </w:tc>
        <w:tc>
          <w:tcPr>
            <w:tcW w:w="930" w:type="dxa"/>
            <w:tcBorders>
              <w:top w:val="nil"/>
              <w:left w:val="nil"/>
              <w:bottom w:val="nil"/>
              <w:right w:val="nil"/>
            </w:tcBorders>
            <w:shd w:val="clear" w:color="000000" w:fill="FFFFFF"/>
            <w:noWrap/>
            <w:vAlign w:val="bottom"/>
            <w:hideMark/>
          </w:tcPr>
          <w:p w14:paraId="3534563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33DCA399"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£ 2,478,849.60 </w:t>
            </w:r>
          </w:p>
        </w:tc>
        <w:tc>
          <w:tcPr>
            <w:tcW w:w="1582" w:type="dxa"/>
            <w:tcBorders>
              <w:top w:val="nil"/>
              <w:left w:val="nil"/>
              <w:bottom w:val="nil"/>
              <w:right w:val="nil"/>
            </w:tcBorders>
            <w:shd w:val="clear" w:color="000000" w:fill="FFFFFF"/>
            <w:noWrap/>
            <w:vAlign w:val="bottom"/>
            <w:hideMark/>
          </w:tcPr>
          <w:p w14:paraId="327CE4B9"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1,577.88 </w:t>
            </w:r>
          </w:p>
        </w:tc>
      </w:tr>
      <w:tr w:rsidR="008A271C" w:rsidRPr="008A271C" w14:paraId="0AEB7B90"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700A2B2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51271E4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64C2A91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1ADEDDB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72ED361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1141AE96"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c>
          <w:tcPr>
            <w:tcW w:w="1582" w:type="dxa"/>
            <w:tcBorders>
              <w:top w:val="nil"/>
              <w:left w:val="nil"/>
              <w:bottom w:val="nil"/>
              <w:right w:val="nil"/>
            </w:tcBorders>
            <w:shd w:val="clear" w:color="000000" w:fill="FFFFFF"/>
            <w:noWrap/>
            <w:vAlign w:val="bottom"/>
            <w:hideMark/>
          </w:tcPr>
          <w:p w14:paraId="1FD35EE0"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r>
      <w:tr w:rsidR="008A271C" w:rsidRPr="008A271C" w14:paraId="75F6F9FA"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06F00208" w14:textId="77777777" w:rsidR="008A271C" w:rsidRPr="008A271C" w:rsidRDefault="008A271C" w:rsidP="008A271C">
            <w:pPr>
              <w:rPr>
                <w:rFonts w:cs="Arial"/>
                <w:color w:val="000000"/>
                <w:sz w:val="22"/>
                <w:szCs w:val="22"/>
              </w:rPr>
            </w:pPr>
            <w:r w:rsidRPr="008A271C">
              <w:rPr>
                <w:rFonts w:cs="Arial"/>
                <w:color w:val="000000"/>
                <w:sz w:val="22"/>
                <w:szCs w:val="22"/>
              </w:rPr>
              <w:t>GROUP ELEMENT 3</w:t>
            </w:r>
          </w:p>
        </w:tc>
        <w:tc>
          <w:tcPr>
            <w:tcW w:w="2510" w:type="dxa"/>
            <w:gridSpan w:val="2"/>
            <w:tcBorders>
              <w:top w:val="nil"/>
              <w:left w:val="nil"/>
              <w:bottom w:val="nil"/>
              <w:right w:val="nil"/>
            </w:tcBorders>
            <w:shd w:val="clear" w:color="000000" w:fill="FFFFFF"/>
            <w:noWrap/>
            <w:vAlign w:val="bottom"/>
            <w:hideMark/>
          </w:tcPr>
          <w:p w14:paraId="408AA1A8" w14:textId="77777777" w:rsidR="008A271C" w:rsidRPr="008A271C" w:rsidRDefault="008A271C" w:rsidP="008A271C">
            <w:pPr>
              <w:rPr>
                <w:rFonts w:cs="Arial"/>
                <w:color w:val="000000"/>
                <w:sz w:val="22"/>
                <w:szCs w:val="22"/>
              </w:rPr>
            </w:pPr>
            <w:r w:rsidRPr="008A271C">
              <w:rPr>
                <w:rFonts w:cs="Arial"/>
                <w:color w:val="000000"/>
                <w:sz w:val="22"/>
                <w:szCs w:val="22"/>
              </w:rPr>
              <w:t>INTERNAL FINISHES</w:t>
            </w:r>
          </w:p>
        </w:tc>
        <w:tc>
          <w:tcPr>
            <w:tcW w:w="930" w:type="dxa"/>
            <w:tcBorders>
              <w:top w:val="nil"/>
              <w:left w:val="nil"/>
              <w:bottom w:val="nil"/>
              <w:right w:val="nil"/>
            </w:tcBorders>
            <w:shd w:val="clear" w:color="000000" w:fill="FFFFFF"/>
            <w:noWrap/>
            <w:vAlign w:val="bottom"/>
            <w:hideMark/>
          </w:tcPr>
          <w:p w14:paraId="21687F1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40DFDBF6"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948,240.80 </w:t>
            </w:r>
          </w:p>
        </w:tc>
        <w:tc>
          <w:tcPr>
            <w:tcW w:w="1582" w:type="dxa"/>
            <w:tcBorders>
              <w:top w:val="nil"/>
              <w:left w:val="nil"/>
              <w:bottom w:val="nil"/>
              <w:right w:val="nil"/>
            </w:tcBorders>
            <w:shd w:val="clear" w:color="000000" w:fill="FFFFFF"/>
            <w:noWrap/>
            <w:vAlign w:val="bottom"/>
            <w:hideMark/>
          </w:tcPr>
          <w:p w14:paraId="670640F6"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603.59 </w:t>
            </w:r>
          </w:p>
        </w:tc>
      </w:tr>
      <w:tr w:rsidR="008A271C" w:rsidRPr="008A271C" w14:paraId="5BDFEB6E"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1EE0D92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32F7148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4BDAEF0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290FFE8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65A3B8C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54F5D981"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c>
          <w:tcPr>
            <w:tcW w:w="1582" w:type="dxa"/>
            <w:tcBorders>
              <w:top w:val="nil"/>
              <w:left w:val="nil"/>
              <w:bottom w:val="nil"/>
              <w:right w:val="nil"/>
            </w:tcBorders>
            <w:shd w:val="clear" w:color="000000" w:fill="FFFFFF"/>
            <w:noWrap/>
            <w:vAlign w:val="bottom"/>
            <w:hideMark/>
          </w:tcPr>
          <w:p w14:paraId="76A610D0"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r>
      <w:tr w:rsidR="008A271C" w:rsidRPr="008A271C" w14:paraId="2B5FD760"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3857BC25" w14:textId="77777777" w:rsidR="008A271C" w:rsidRPr="008A271C" w:rsidRDefault="008A271C" w:rsidP="008A271C">
            <w:pPr>
              <w:rPr>
                <w:rFonts w:cs="Arial"/>
                <w:color w:val="000000"/>
                <w:sz w:val="22"/>
                <w:szCs w:val="22"/>
              </w:rPr>
            </w:pPr>
            <w:r w:rsidRPr="008A271C">
              <w:rPr>
                <w:rFonts w:cs="Arial"/>
                <w:color w:val="000000"/>
                <w:sz w:val="22"/>
                <w:szCs w:val="22"/>
              </w:rPr>
              <w:t>GROUP ELEMENT 4</w:t>
            </w:r>
          </w:p>
        </w:tc>
        <w:tc>
          <w:tcPr>
            <w:tcW w:w="3440" w:type="dxa"/>
            <w:gridSpan w:val="3"/>
            <w:tcBorders>
              <w:top w:val="nil"/>
              <w:left w:val="nil"/>
              <w:bottom w:val="nil"/>
              <w:right w:val="nil"/>
            </w:tcBorders>
            <w:shd w:val="clear" w:color="000000" w:fill="FFFFFF"/>
            <w:noWrap/>
            <w:vAlign w:val="bottom"/>
            <w:hideMark/>
          </w:tcPr>
          <w:p w14:paraId="18D9A179" w14:textId="77777777" w:rsidR="008A271C" w:rsidRPr="008A271C" w:rsidRDefault="008A271C" w:rsidP="008A271C">
            <w:pPr>
              <w:rPr>
                <w:rFonts w:cs="Arial"/>
                <w:color w:val="000000"/>
                <w:sz w:val="22"/>
                <w:szCs w:val="22"/>
              </w:rPr>
            </w:pPr>
            <w:r w:rsidRPr="008A271C">
              <w:rPr>
                <w:rFonts w:cs="Arial"/>
                <w:color w:val="000000"/>
                <w:sz w:val="22"/>
                <w:szCs w:val="22"/>
              </w:rPr>
              <w:t>FITTINGS &amp; FURNISHINGS</w:t>
            </w:r>
          </w:p>
        </w:tc>
        <w:tc>
          <w:tcPr>
            <w:tcW w:w="1978" w:type="dxa"/>
            <w:tcBorders>
              <w:top w:val="nil"/>
              <w:left w:val="nil"/>
              <w:bottom w:val="nil"/>
              <w:right w:val="nil"/>
            </w:tcBorders>
            <w:shd w:val="clear" w:color="000000" w:fill="FFFFFF"/>
            <w:noWrap/>
            <w:vAlign w:val="bottom"/>
            <w:hideMark/>
          </w:tcPr>
          <w:p w14:paraId="7014641D"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500,000.00 </w:t>
            </w:r>
          </w:p>
        </w:tc>
        <w:tc>
          <w:tcPr>
            <w:tcW w:w="1582" w:type="dxa"/>
            <w:tcBorders>
              <w:top w:val="nil"/>
              <w:left w:val="nil"/>
              <w:bottom w:val="nil"/>
              <w:right w:val="nil"/>
            </w:tcBorders>
            <w:shd w:val="clear" w:color="000000" w:fill="FFFFFF"/>
            <w:noWrap/>
            <w:vAlign w:val="bottom"/>
            <w:hideMark/>
          </w:tcPr>
          <w:p w14:paraId="59519F79"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318.27 </w:t>
            </w:r>
          </w:p>
        </w:tc>
      </w:tr>
      <w:tr w:rsidR="008A271C" w:rsidRPr="008A271C" w14:paraId="1ABD2431"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16D63F5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3449A32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0806181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6CD7184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12CB212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15C49CFB"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c>
          <w:tcPr>
            <w:tcW w:w="1582" w:type="dxa"/>
            <w:tcBorders>
              <w:top w:val="nil"/>
              <w:left w:val="nil"/>
              <w:bottom w:val="nil"/>
              <w:right w:val="nil"/>
            </w:tcBorders>
            <w:shd w:val="clear" w:color="000000" w:fill="FFFFFF"/>
            <w:noWrap/>
            <w:vAlign w:val="bottom"/>
            <w:hideMark/>
          </w:tcPr>
          <w:p w14:paraId="32C716A9"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r>
      <w:tr w:rsidR="008A271C" w:rsidRPr="008A271C" w14:paraId="1CA35EF7"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65223AA0" w14:textId="77777777" w:rsidR="008A271C" w:rsidRPr="008A271C" w:rsidRDefault="008A271C" w:rsidP="008A271C">
            <w:pPr>
              <w:rPr>
                <w:rFonts w:cs="Arial"/>
                <w:color w:val="000000"/>
                <w:sz w:val="22"/>
                <w:szCs w:val="22"/>
              </w:rPr>
            </w:pPr>
            <w:r w:rsidRPr="008A271C">
              <w:rPr>
                <w:rFonts w:cs="Arial"/>
                <w:color w:val="000000"/>
                <w:sz w:val="22"/>
                <w:szCs w:val="22"/>
              </w:rPr>
              <w:t>GROUP ELEMENT 5</w:t>
            </w:r>
          </w:p>
        </w:tc>
        <w:tc>
          <w:tcPr>
            <w:tcW w:w="2377" w:type="dxa"/>
            <w:tcBorders>
              <w:top w:val="nil"/>
              <w:left w:val="nil"/>
              <w:bottom w:val="nil"/>
              <w:right w:val="nil"/>
            </w:tcBorders>
            <w:shd w:val="clear" w:color="000000" w:fill="FFFFFF"/>
            <w:noWrap/>
            <w:vAlign w:val="bottom"/>
            <w:hideMark/>
          </w:tcPr>
          <w:p w14:paraId="6D2FE942" w14:textId="77777777" w:rsidR="008A271C" w:rsidRPr="008A271C" w:rsidRDefault="008A271C" w:rsidP="008A271C">
            <w:pPr>
              <w:rPr>
                <w:rFonts w:cs="Arial"/>
                <w:color w:val="000000"/>
                <w:sz w:val="22"/>
                <w:szCs w:val="22"/>
              </w:rPr>
            </w:pPr>
            <w:r w:rsidRPr="008A271C">
              <w:rPr>
                <w:rFonts w:cs="Arial"/>
                <w:color w:val="000000"/>
                <w:sz w:val="22"/>
                <w:szCs w:val="22"/>
              </w:rPr>
              <w:t>SERVICES</w:t>
            </w:r>
          </w:p>
        </w:tc>
        <w:tc>
          <w:tcPr>
            <w:tcW w:w="133" w:type="dxa"/>
            <w:tcBorders>
              <w:top w:val="nil"/>
              <w:left w:val="nil"/>
              <w:bottom w:val="nil"/>
              <w:right w:val="nil"/>
            </w:tcBorders>
            <w:shd w:val="clear" w:color="000000" w:fill="FFFFFF"/>
            <w:noWrap/>
            <w:vAlign w:val="bottom"/>
            <w:hideMark/>
          </w:tcPr>
          <w:p w14:paraId="621480B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479AAA2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137E3A17"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500,000.00 </w:t>
            </w:r>
          </w:p>
        </w:tc>
        <w:tc>
          <w:tcPr>
            <w:tcW w:w="1582" w:type="dxa"/>
            <w:tcBorders>
              <w:top w:val="nil"/>
              <w:left w:val="nil"/>
              <w:bottom w:val="nil"/>
              <w:right w:val="nil"/>
            </w:tcBorders>
            <w:shd w:val="clear" w:color="000000" w:fill="FFFFFF"/>
            <w:noWrap/>
            <w:vAlign w:val="bottom"/>
            <w:hideMark/>
          </w:tcPr>
          <w:p w14:paraId="6C87465D"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318.27 </w:t>
            </w:r>
          </w:p>
        </w:tc>
      </w:tr>
      <w:tr w:rsidR="008A271C" w:rsidRPr="008A271C" w14:paraId="54C303E9"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427EE2E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106" w:type="dxa"/>
            <w:tcBorders>
              <w:top w:val="nil"/>
              <w:left w:val="nil"/>
              <w:bottom w:val="nil"/>
              <w:right w:val="nil"/>
            </w:tcBorders>
            <w:shd w:val="clear" w:color="000000" w:fill="FFFFFF"/>
            <w:noWrap/>
            <w:vAlign w:val="bottom"/>
            <w:hideMark/>
          </w:tcPr>
          <w:p w14:paraId="18D3821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0532CC2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08CFC50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25C72A0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64A387F5"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c>
          <w:tcPr>
            <w:tcW w:w="1582" w:type="dxa"/>
            <w:tcBorders>
              <w:top w:val="nil"/>
              <w:left w:val="nil"/>
              <w:bottom w:val="nil"/>
              <w:right w:val="nil"/>
            </w:tcBorders>
            <w:shd w:val="clear" w:color="000000" w:fill="FFFFFF"/>
            <w:noWrap/>
            <w:vAlign w:val="bottom"/>
            <w:hideMark/>
          </w:tcPr>
          <w:p w14:paraId="70A3BE28"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r>
      <w:tr w:rsidR="008A271C" w:rsidRPr="008A271C" w14:paraId="64C48714"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5879D364" w14:textId="77777777" w:rsidR="008A271C" w:rsidRPr="008A271C" w:rsidRDefault="008A271C" w:rsidP="008A271C">
            <w:pPr>
              <w:rPr>
                <w:rFonts w:cs="Arial"/>
                <w:color w:val="000000"/>
                <w:sz w:val="22"/>
                <w:szCs w:val="22"/>
              </w:rPr>
            </w:pPr>
            <w:r w:rsidRPr="008A271C">
              <w:rPr>
                <w:rFonts w:cs="Arial"/>
                <w:color w:val="000000"/>
                <w:sz w:val="22"/>
                <w:szCs w:val="22"/>
              </w:rPr>
              <w:t>GROUP ELEMENT 6</w:t>
            </w:r>
          </w:p>
        </w:tc>
        <w:tc>
          <w:tcPr>
            <w:tcW w:w="3440" w:type="dxa"/>
            <w:gridSpan w:val="3"/>
            <w:tcBorders>
              <w:top w:val="nil"/>
              <w:left w:val="nil"/>
              <w:bottom w:val="nil"/>
              <w:right w:val="nil"/>
            </w:tcBorders>
            <w:shd w:val="clear" w:color="000000" w:fill="FFFFFF"/>
            <w:noWrap/>
            <w:vAlign w:val="bottom"/>
            <w:hideMark/>
          </w:tcPr>
          <w:p w14:paraId="54AF83AF" w14:textId="77777777" w:rsidR="008A271C" w:rsidRPr="008A271C" w:rsidRDefault="008A271C" w:rsidP="008A271C">
            <w:pPr>
              <w:rPr>
                <w:rFonts w:cs="Arial"/>
                <w:color w:val="000000"/>
                <w:sz w:val="22"/>
                <w:szCs w:val="22"/>
              </w:rPr>
            </w:pPr>
            <w:r w:rsidRPr="008A271C">
              <w:rPr>
                <w:rFonts w:cs="Arial"/>
                <w:color w:val="000000"/>
                <w:sz w:val="22"/>
                <w:szCs w:val="22"/>
              </w:rPr>
              <w:t>PREFABRICATED &amp; BUILDING UNITS</w:t>
            </w:r>
          </w:p>
        </w:tc>
        <w:tc>
          <w:tcPr>
            <w:tcW w:w="1978" w:type="dxa"/>
            <w:tcBorders>
              <w:top w:val="nil"/>
              <w:left w:val="nil"/>
              <w:bottom w:val="nil"/>
              <w:right w:val="nil"/>
            </w:tcBorders>
            <w:shd w:val="clear" w:color="000000" w:fill="FFFFFF"/>
            <w:noWrap/>
            <w:vAlign w:val="bottom"/>
            <w:hideMark/>
          </w:tcPr>
          <w:p w14:paraId="6C5BC10A"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   </w:t>
            </w:r>
          </w:p>
        </w:tc>
        <w:tc>
          <w:tcPr>
            <w:tcW w:w="1582" w:type="dxa"/>
            <w:tcBorders>
              <w:top w:val="nil"/>
              <w:left w:val="nil"/>
              <w:bottom w:val="nil"/>
              <w:right w:val="nil"/>
            </w:tcBorders>
            <w:shd w:val="clear" w:color="000000" w:fill="FFFFFF"/>
            <w:noWrap/>
            <w:vAlign w:val="bottom"/>
            <w:hideMark/>
          </w:tcPr>
          <w:p w14:paraId="17098F20"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   </w:t>
            </w:r>
          </w:p>
        </w:tc>
      </w:tr>
      <w:tr w:rsidR="008A271C" w:rsidRPr="008A271C" w14:paraId="610EA1F3"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627EFCE7"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106" w:type="dxa"/>
            <w:tcBorders>
              <w:top w:val="nil"/>
              <w:left w:val="nil"/>
              <w:bottom w:val="nil"/>
              <w:right w:val="nil"/>
            </w:tcBorders>
            <w:shd w:val="clear" w:color="000000" w:fill="FFFFFF"/>
            <w:noWrap/>
            <w:vAlign w:val="bottom"/>
            <w:hideMark/>
          </w:tcPr>
          <w:p w14:paraId="3CB926A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260D7EE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6EC97B3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4289DCE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3DEB782F"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c>
          <w:tcPr>
            <w:tcW w:w="1582" w:type="dxa"/>
            <w:tcBorders>
              <w:top w:val="nil"/>
              <w:left w:val="nil"/>
              <w:bottom w:val="nil"/>
              <w:right w:val="nil"/>
            </w:tcBorders>
            <w:shd w:val="clear" w:color="000000" w:fill="FFFFFF"/>
            <w:noWrap/>
            <w:vAlign w:val="bottom"/>
            <w:hideMark/>
          </w:tcPr>
          <w:p w14:paraId="0D6E71C1"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r>
      <w:tr w:rsidR="008A271C" w:rsidRPr="008A271C" w14:paraId="7B9F43D2"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0967C0E5" w14:textId="77777777" w:rsidR="008A271C" w:rsidRPr="008A271C" w:rsidRDefault="008A271C" w:rsidP="008A271C">
            <w:pPr>
              <w:rPr>
                <w:rFonts w:cs="Arial"/>
                <w:color w:val="000000"/>
                <w:sz w:val="22"/>
                <w:szCs w:val="22"/>
              </w:rPr>
            </w:pPr>
            <w:r w:rsidRPr="008A271C">
              <w:rPr>
                <w:rFonts w:cs="Arial"/>
                <w:color w:val="000000"/>
                <w:sz w:val="22"/>
                <w:szCs w:val="22"/>
              </w:rPr>
              <w:t>GROUP ELEMENT 7</w:t>
            </w:r>
          </w:p>
        </w:tc>
        <w:tc>
          <w:tcPr>
            <w:tcW w:w="3440" w:type="dxa"/>
            <w:gridSpan w:val="3"/>
            <w:tcBorders>
              <w:top w:val="nil"/>
              <w:left w:val="nil"/>
              <w:bottom w:val="nil"/>
              <w:right w:val="nil"/>
            </w:tcBorders>
            <w:shd w:val="clear" w:color="000000" w:fill="FFFFFF"/>
            <w:noWrap/>
            <w:vAlign w:val="bottom"/>
            <w:hideMark/>
          </w:tcPr>
          <w:p w14:paraId="6C5FCDF5" w14:textId="77777777" w:rsidR="008A271C" w:rsidRPr="008A271C" w:rsidRDefault="008A271C" w:rsidP="008A271C">
            <w:pPr>
              <w:rPr>
                <w:rFonts w:cs="Arial"/>
                <w:color w:val="000000"/>
                <w:sz w:val="22"/>
                <w:szCs w:val="22"/>
              </w:rPr>
            </w:pPr>
            <w:r w:rsidRPr="008A271C">
              <w:rPr>
                <w:rFonts w:cs="Arial"/>
                <w:color w:val="000000"/>
                <w:sz w:val="22"/>
                <w:szCs w:val="22"/>
              </w:rPr>
              <w:t>WORKS TO EXISTING BUILDINGS</w:t>
            </w:r>
          </w:p>
        </w:tc>
        <w:tc>
          <w:tcPr>
            <w:tcW w:w="1978" w:type="dxa"/>
            <w:tcBorders>
              <w:top w:val="nil"/>
              <w:left w:val="nil"/>
              <w:bottom w:val="nil"/>
              <w:right w:val="nil"/>
            </w:tcBorders>
            <w:shd w:val="clear" w:color="000000" w:fill="FFFFFF"/>
            <w:noWrap/>
            <w:vAlign w:val="bottom"/>
            <w:hideMark/>
          </w:tcPr>
          <w:p w14:paraId="326D15C2"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   </w:t>
            </w:r>
          </w:p>
        </w:tc>
        <w:tc>
          <w:tcPr>
            <w:tcW w:w="1582" w:type="dxa"/>
            <w:tcBorders>
              <w:top w:val="nil"/>
              <w:left w:val="nil"/>
              <w:bottom w:val="nil"/>
              <w:right w:val="nil"/>
            </w:tcBorders>
            <w:shd w:val="clear" w:color="000000" w:fill="FFFFFF"/>
            <w:noWrap/>
            <w:vAlign w:val="bottom"/>
            <w:hideMark/>
          </w:tcPr>
          <w:p w14:paraId="1DE880BB"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   </w:t>
            </w:r>
          </w:p>
        </w:tc>
      </w:tr>
      <w:tr w:rsidR="008A271C" w:rsidRPr="008A271C" w14:paraId="67A4FD83"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27F9D0D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35CDA43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2D20CEB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5EA6C69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3F1DDB6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77772056"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c>
          <w:tcPr>
            <w:tcW w:w="1582" w:type="dxa"/>
            <w:tcBorders>
              <w:top w:val="nil"/>
              <w:left w:val="nil"/>
              <w:bottom w:val="nil"/>
              <w:right w:val="nil"/>
            </w:tcBorders>
            <w:shd w:val="clear" w:color="000000" w:fill="FFFFFF"/>
            <w:noWrap/>
            <w:vAlign w:val="bottom"/>
            <w:hideMark/>
          </w:tcPr>
          <w:p w14:paraId="3020713D"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r>
      <w:tr w:rsidR="008A271C" w:rsidRPr="008A271C" w14:paraId="1049FF72"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3F9E67F3" w14:textId="77777777" w:rsidR="008A271C" w:rsidRPr="008A271C" w:rsidRDefault="008A271C" w:rsidP="008A271C">
            <w:pPr>
              <w:rPr>
                <w:rFonts w:cs="Arial"/>
                <w:color w:val="000000"/>
                <w:sz w:val="22"/>
                <w:szCs w:val="22"/>
              </w:rPr>
            </w:pPr>
            <w:r w:rsidRPr="008A271C">
              <w:rPr>
                <w:rFonts w:cs="Arial"/>
                <w:color w:val="000000"/>
                <w:sz w:val="22"/>
                <w:szCs w:val="22"/>
              </w:rPr>
              <w:t>GROUP ELEMENT 8</w:t>
            </w:r>
          </w:p>
        </w:tc>
        <w:tc>
          <w:tcPr>
            <w:tcW w:w="2510" w:type="dxa"/>
            <w:gridSpan w:val="2"/>
            <w:tcBorders>
              <w:top w:val="nil"/>
              <w:left w:val="nil"/>
              <w:bottom w:val="nil"/>
              <w:right w:val="nil"/>
            </w:tcBorders>
            <w:shd w:val="clear" w:color="000000" w:fill="FFFFFF"/>
            <w:noWrap/>
            <w:vAlign w:val="bottom"/>
            <w:hideMark/>
          </w:tcPr>
          <w:p w14:paraId="3B06BB8E" w14:textId="77777777" w:rsidR="008A271C" w:rsidRPr="008A271C" w:rsidRDefault="008A271C" w:rsidP="008A271C">
            <w:pPr>
              <w:rPr>
                <w:rFonts w:cs="Arial"/>
                <w:color w:val="000000"/>
                <w:sz w:val="22"/>
                <w:szCs w:val="22"/>
              </w:rPr>
            </w:pPr>
            <w:r w:rsidRPr="008A271C">
              <w:rPr>
                <w:rFonts w:cs="Arial"/>
                <w:color w:val="000000"/>
                <w:sz w:val="22"/>
                <w:szCs w:val="22"/>
              </w:rPr>
              <w:t>EXTERNAL WORKS</w:t>
            </w:r>
          </w:p>
        </w:tc>
        <w:tc>
          <w:tcPr>
            <w:tcW w:w="930" w:type="dxa"/>
            <w:tcBorders>
              <w:top w:val="nil"/>
              <w:left w:val="nil"/>
              <w:bottom w:val="nil"/>
              <w:right w:val="nil"/>
            </w:tcBorders>
            <w:shd w:val="clear" w:color="000000" w:fill="FFFFFF"/>
            <w:noWrap/>
            <w:vAlign w:val="bottom"/>
            <w:hideMark/>
          </w:tcPr>
          <w:p w14:paraId="0C560E1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5C67DB47"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£ 1,085,575.00 </w:t>
            </w:r>
          </w:p>
        </w:tc>
        <w:tc>
          <w:tcPr>
            <w:tcW w:w="1582" w:type="dxa"/>
            <w:tcBorders>
              <w:top w:val="nil"/>
              <w:left w:val="nil"/>
              <w:bottom w:val="nil"/>
              <w:right w:val="nil"/>
            </w:tcBorders>
            <w:shd w:val="clear" w:color="000000" w:fill="FFFFFF"/>
            <w:noWrap/>
            <w:vAlign w:val="bottom"/>
            <w:hideMark/>
          </w:tcPr>
          <w:p w14:paraId="175418D9"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691.01 </w:t>
            </w:r>
          </w:p>
        </w:tc>
      </w:tr>
      <w:tr w:rsidR="008A271C" w:rsidRPr="008A271C" w14:paraId="59ABF3C4"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01D97E4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0FCD1BD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4AB0EE1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00AB4FB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471EB58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00274B9A"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c>
          <w:tcPr>
            <w:tcW w:w="1582" w:type="dxa"/>
            <w:tcBorders>
              <w:top w:val="nil"/>
              <w:left w:val="nil"/>
              <w:bottom w:val="nil"/>
              <w:right w:val="nil"/>
            </w:tcBorders>
            <w:shd w:val="clear" w:color="000000" w:fill="FFFFFF"/>
            <w:noWrap/>
            <w:vAlign w:val="bottom"/>
            <w:hideMark/>
          </w:tcPr>
          <w:p w14:paraId="7E8BF110"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r>
      <w:tr w:rsidR="008A271C" w:rsidRPr="008A271C" w14:paraId="2BFBDAFD"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34B37F4B" w14:textId="77777777" w:rsidR="008A271C" w:rsidRPr="008A271C" w:rsidRDefault="008A271C" w:rsidP="008A271C">
            <w:pPr>
              <w:rPr>
                <w:rFonts w:cs="Arial"/>
                <w:color w:val="000000"/>
                <w:sz w:val="22"/>
                <w:szCs w:val="22"/>
              </w:rPr>
            </w:pPr>
            <w:r w:rsidRPr="008A271C">
              <w:rPr>
                <w:rFonts w:cs="Arial"/>
                <w:color w:val="000000"/>
                <w:sz w:val="22"/>
                <w:szCs w:val="22"/>
              </w:rPr>
              <w:t>GROUP ELEMENT 9</w:t>
            </w:r>
          </w:p>
        </w:tc>
        <w:tc>
          <w:tcPr>
            <w:tcW w:w="3440" w:type="dxa"/>
            <w:gridSpan w:val="3"/>
            <w:tcBorders>
              <w:top w:val="nil"/>
              <w:left w:val="nil"/>
              <w:bottom w:val="nil"/>
              <w:right w:val="nil"/>
            </w:tcBorders>
            <w:shd w:val="clear" w:color="000000" w:fill="FFFFFF"/>
            <w:noWrap/>
            <w:vAlign w:val="bottom"/>
            <w:hideMark/>
          </w:tcPr>
          <w:p w14:paraId="652738F6" w14:textId="77777777" w:rsidR="008A271C" w:rsidRPr="008A271C" w:rsidRDefault="008A271C" w:rsidP="008A271C">
            <w:pPr>
              <w:rPr>
                <w:rFonts w:cs="Arial"/>
                <w:color w:val="000000"/>
                <w:sz w:val="22"/>
                <w:szCs w:val="22"/>
              </w:rPr>
            </w:pPr>
            <w:r w:rsidRPr="008A271C">
              <w:rPr>
                <w:rFonts w:cs="Arial"/>
                <w:color w:val="000000"/>
                <w:sz w:val="22"/>
                <w:szCs w:val="22"/>
              </w:rPr>
              <w:t>MAIN CONTRACTORS PRELIMS</w:t>
            </w:r>
          </w:p>
        </w:tc>
        <w:tc>
          <w:tcPr>
            <w:tcW w:w="1978" w:type="dxa"/>
            <w:tcBorders>
              <w:top w:val="nil"/>
              <w:left w:val="nil"/>
              <w:bottom w:val="nil"/>
              <w:right w:val="nil"/>
            </w:tcBorders>
            <w:shd w:val="clear" w:color="000000" w:fill="FFFFFF"/>
            <w:noWrap/>
            <w:vAlign w:val="bottom"/>
            <w:hideMark/>
          </w:tcPr>
          <w:p w14:paraId="2CC1119B"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834,647.80 </w:t>
            </w:r>
          </w:p>
        </w:tc>
        <w:tc>
          <w:tcPr>
            <w:tcW w:w="1582" w:type="dxa"/>
            <w:tcBorders>
              <w:top w:val="nil"/>
              <w:left w:val="nil"/>
              <w:bottom w:val="nil"/>
              <w:right w:val="nil"/>
            </w:tcBorders>
            <w:shd w:val="clear" w:color="000000" w:fill="FFFFFF"/>
            <w:noWrap/>
            <w:vAlign w:val="bottom"/>
            <w:hideMark/>
          </w:tcPr>
          <w:p w14:paraId="05CD31CB"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531.28 </w:t>
            </w:r>
          </w:p>
        </w:tc>
      </w:tr>
      <w:tr w:rsidR="008A271C" w:rsidRPr="008A271C" w14:paraId="076A4F71"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780CF61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244AF7C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6B10522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6C2C793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0133CF5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3BA5D64E"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c>
          <w:tcPr>
            <w:tcW w:w="1582" w:type="dxa"/>
            <w:tcBorders>
              <w:top w:val="nil"/>
              <w:left w:val="nil"/>
              <w:bottom w:val="nil"/>
              <w:right w:val="nil"/>
            </w:tcBorders>
            <w:shd w:val="clear" w:color="000000" w:fill="FFFFFF"/>
            <w:noWrap/>
            <w:vAlign w:val="bottom"/>
            <w:hideMark/>
          </w:tcPr>
          <w:p w14:paraId="641B53CA"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r>
      <w:tr w:rsidR="008A271C" w:rsidRPr="008A271C" w14:paraId="4330F944"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14765A7A" w14:textId="77777777" w:rsidR="008A271C" w:rsidRPr="008A271C" w:rsidRDefault="008A271C" w:rsidP="008A271C">
            <w:pPr>
              <w:rPr>
                <w:rFonts w:cs="Arial"/>
                <w:color w:val="000000"/>
                <w:sz w:val="22"/>
                <w:szCs w:val="22"/>
              </w:rPr>
            </w:pPr>
            <w:r w:rsidRPr="008A271C">
              <w:rPr>
                <w:rFonts w:cs="Arial"/>
                <w:color w:val="000000"/>
                <w:sz w:val="22"/>
                <w:szCs w:val="22"/>
              </w:rPr>
              <w:t>GROUP ELEMENT 10</w:t>
            </w:r>
          </w:p>
        </w:tc>
        <w:tc>
          <w:tcPr>
            <w:tcW w:w="3440" w:type="dxa"/>
            <w:gridSpan w:val="3"/>
            <w:tcBorders>
              <w:top w:val="nil"/>
              <w:left w:val="nil"/>
              <w:bottom w:val="nil"/>
              <w:right w:val="nil"/>
            </w:tcBorders>
            <w:shd w:val="clear" w:color="000000" w:fill="FFFFFF"/>
            <w:noWrap/>
            <w:vAlign w:val="bottom"/>
            <w:hideMark/>
          </w:tcPr>
          <w:p w14:paraId="1B79A52F" w14:textId="77777777" w:rsidR="008A271C" w:rsidRPr="008A271C" w:rsidRDefault="008A271C" w:rsidP="008A271C">
            <w:pPr>
              <w:rPr>
                <w:rFonts w:cs="Arial"/>
                <w:color w:val="000000"/>
                <w:sz w:val="22"/>
                <w:szCs w:val="22"/>
              </w:rPr>
            </w:pPr>
            <w:r w:rsidRPr="008A271C">
              <w:rPr>
                <w:rFonts w:cs="Arial"/>
                <w:color w:val="000000"/>
                <w:sz w:val="22"/>
                <w:szCs w:val="22"/>
              </w:rPr>
              <w:t>MAIN CONTRACTORS OHP</w:t>
            </w:r>
          </w:p>
        </w:tc>
        <w:tc>
          <w:tcPr>
            <w:tcW w:w="1978" w:type="dxa"/>
            <w:tcBorders>
              <w:top w:val="nil"/>
              <w:left w:val="nil"/>
              <w:bottom w:val="nil"/>
              <w:right w:val="nil"/>
            </w:tcBorders>
            <w:shd w:val="clear" w:color="000000" w:fill="FFFFFF"/>
            <w:noWrap/>
            <w:vAlign w:val="bottom"/>
            <w:hideMark/>
          </w:tcPr>
          <w:p w14:paraId="24C2ABA8"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233,701.38 </w:t>
            </w:r>
          </w:p>
        </w:tc>
        <w:tc>
          <w:tcPr>
            <w:tcW w:w="1582" w:type="dxa"/>
            <w:tcBorders>
              <w:top w:val="nil"/>
              <w:left w:val="nil"/>
              <w:bottom w:val="nil"/>
              <w:right w:val="nil"/>
            </w:tcBorders>
            <w:shd w:val="clear" w:color="000000" w:fill="FFFFFF"/>
            <w:noWrap/>
            <w:vAlign w:val="bottom"/>
            <w:hideMark/>
          </w:tcPr>
          <w:p w14:paraId="5B400C9E"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148.76 </w:t>
            </w:r>
          </w:p>
        </w:tc>
      </w:tr>
      <w:tr w:rsidR="008A271C" w:rsidRPr="008A271C" w14:paraId="4F234A89"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48D786C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0F5B9CA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48946F6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0182B4F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0E65F6F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78C0769C"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c>
          <w:tcPr>
            <w:tcW w:w="1582" w:type="dxa"/>
            <w:tcBorders>
              <w:top w:val="nil"/>
              <w:left w:val="nil"/>
              <w:bottom w:val="nil"/>
              <w:right w:val="nil"/>
            </w:tcBorders>
            <w:shd w:val="clear" w:color="000000" w:fill="FFFFFF"/>
            <w:noWrap/>
            <w:vAlign w:val="bottom"/>
            <w:hideMark/>
          </w:tcPr>
          <w:p w14:paraId="0A93474F"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r>
      <w:tr w:rsidR="008A271C" w:rsidRPr="008A271C" w14:paraId="3C7BBF07"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17EF4363" w14:textId="77777777" w:rsidR="008A271C" w:rsidRPr="008A271C" w:rsidRDefault="008A271C" w:rsidP="008A271C">
            <w:pPr>
              <w:rPr>
                <w:rFonts w:cs="Arial"/>
                <w:color w:val="000000"/>
                <w:sz w:val="22"/>
                <w:szCs w:val="22"/>
              </w:rPr>
            </w:pPr>
            <w:r w:rsidRPr="008A271C">
              <w:rPr>
                <w:rFonts w:cs="Arial"/>
                <w:color w:val="000000"/>
                <w:sz w:val="22"/>
                <w:szCs w:val="22"/>
              </w:rPr>
              <w:lastRenderedPageBreak/>
              <w:t>GROUP ELEMENT 11</w:t>
            </w:r>
          </w:p>
        </w:tc>
        <w:tc>
          <w:tcPr>
            <w:tcW w:w="3440" w:type="dxa"/>
            <w:gridSpan w:val="3"/>
            <w:tcBorders>
              <w:top w:val="nil"/>
              <w:left w:val="nil"/>
              <w:bottom w:val="nil"/>
              <w:right w:val="nil"/>
            </w:tcBorders>
            <w:shd w:val="clear" w:color="000000" w:fill="FFFFFF"/>
            <w:noWrap/>
            <w:vAlign w:val="bottom"/>
            <w:hideMark/>
          </w:tcPr>
          <w:p w14:paraId="50F8E9BB" w14:textId="77777777" w:rsidR="008A271C" w:rsidRPr="008A271C" w:rsidRDefault="008A271C" w:rsidP="008A271C">
            <w:pPr>
              <w:rPr>
                <w:rFonts w:cs="Arial"/>
                <w:color w:val="000000"/>
                <w:sz w:val="22"/>
                <w:szCs w:val="22"/>
              </w:rPr>
            </w:pPr>
            <w:r w:rsidRPr="008A271C">
              <w:rPr>
                <w:rFonts w:cs="Arial"/>
                <w:color w:val="000000"/>
                <w:sz w:val="22"/>
                <w:szCs w:val="22"/>
              </w:rPr>
              <w:t>PROJECT DESIGN TEAM FEES</w:t>
            </w:r>
          </w:p>
        </w:tc>
        <w:tc>
          <w:tcPr>
            <w:tcW w:w="1978" w:type="dxa"/>
            <w:tcBorders>
              <w:top w:val="nil"/>
              <w:left w:val="nil"/>
              <w:bottom w:val="nil"/>
              <w:right w:val="nil"/>
            </w:tcBorders>
            <w:shd w:val="clear" w:color="000000" w:fill="FFFFFF"/>
            <w:noWrap/>
            <w:vAlign w:val="bottom"/>
            <w:hideMark/>
          </w:tcPr>
          <w:p w14:paraId="782B90AF"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240,712.42 </w:t>
            </w:r>
          </w:p>
        </w:tc>
        <w:tc>
          <w:tcPr>
            <w:tcW w:w="1582" w:type="dxa"/>
            <w:tcBorders>
              <w:top w:val="nil"/>
              <w:left w:val="nil"/>
              <w:bottom w:val="nil"/>
              <w:right w:val="nil"/>
            </w:tcBorders>
            <w:shd w:val="clear" w:color="000000" w:fill="FFFFFF"/>
            <w:noWrap/>
            <w:vAlign w:val="bottom"/>
            <w:hideMark/>
          </w:tcPr>
          <w:p w14:paraId="3A5A7D0A"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153.22 </w:t>
            </w:r>
          </w:p>
        </w:tc>
      </w:tr>
      <w:tr w:rsidR="008A271C" w:rsidRPr="008A271C" w14:paraId="7D028C9E"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725C339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56338BE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128B26B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7F58EF6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11E43F3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7C5A1F3B"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c>
          <w:tcPr>
            <w:tcW w:w="1582" w:type="dxa"/>
            <w:tcBorders>
              <w:top w:val="nil"/>
              <w:left w:val="nil"/>
              <w:bottom w:val="nil"/>
              <w:right w:val="nil"/>
            </w:tcBorders>
            <w:shd w:val="clear" w:color="000000" w:fill="FFFFFF"/>
            <w:noWrap/>
            <w:vAlign w:val="bottom"/>
            <w:hideMark/>
          </w:tcPr>
          <w:p w14:paraId="286D1D1C"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r>
      <w:tr w:rsidR="008A271C" w:rsidRPr="008A271C" w14:paraId="631377AA"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65D9743F" w14:textId="77777777" w:rsidR="008A271C" w:rsidRPr="008A271C" w:rsidRDefault="008A271C" w:rsidP="008A271C">
            <w:pPr>
              <w:rPr>
                <w:rFonts w:cs="Arial"/>
                <w:color w:val="000000"/>
                <w:sz w:val="22"/>
                <w:szCs w:val="22"/>
              </w:rPr>
            </w:pPr>
            <w:r w:rsidRPr="008A271C">
              <w:rPr>
                <w:rFonts w:cs="Arial"/>
                <w:color w:val="000000"/>
                <w:sz w:val="22"/>
                <w:szCs w:val="22"/>
              </w:rPr>
              <w:t>GROUP ELEMENT 12</w:t>
            </w:r>
          </w:p>
        </w:tc>
        <w:tc>
          <w:tcPr>
            <w:tcW w:w="3440" w:type="dxa"/>
            <w:gridSpan w:val="3"/>
            <w:tcBorders>
              <w:top w:val="nil"/>
              <w:left w:val="nil"/>
              <w:bottom w:val="nil"/>
              <w:right w:val="nil"/>
            </w:tcBorders>
            <w:shd w:val="clear" w:color="000000" w:fill="FFFFFF"/>
            <w:noWrap/>
            <w:vAlign w:val="bottom"/>
            <w:hideMark/>
          </w:tcPr>
          <w:p w14:paraId="624D6FA0" w14:textId="77777777" w:rsidR="008A271C" w:rsidRPr="008A271C" w:rsidRDefault="008A271C" w:rsidP="008A271C">
            <w:pPr>
              <w:rPr>
                <w:rFonts w:cs="Arial"/>
                <w:color w:val="000000"/>
                <w:sz w:val="22"/>
                <w:szCs w:val="22"/>
              </w:rPr>
            </w:pPr>
            <w:r w:rsidRPr="008A271C">
              <w:rPr>
                <w:rFonts w:cs="Arial"/>
                <w:color w:val="000000"/>
                <w:sz w:val="22"/>
                <w:szCs w:val="22"/>
              </w:rPr>
              <w:t>OTHER PROJECT COSTS</w:t>
            </w:r>
          </w:p>
        </w:tc>
        <w:tc>
          <w:tcPr>
            <w:tcW w:w="1978" w:type="dxa"/>
            <w:tcBorders>
              <w:top w:val="nil"/>
              <w:left w:val="nil"/>
              <w:bottom w:val="nil"/>
              <w:right w:val="nil"/>
            </w:tcBorders>
            <w:shd w:val="clear" w:color="000000" w:fill="FFFFFF"/>
            <w:noWrap/>
            <w:vAlign w:val="bottom"/>
            <w:hideMark/>
          </w:tcPr>
          <w:p w14:paraId="4FC025B1"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   </w:t>
            </w:r>
          </w:p>
        </w:tc>
        <w:tc>
          <w:tcPr>
            <w:tcW w:w="1582" w:type="dxa"/>
            <w:tcBorders>
              <w:top w:val="nil"/>
              <w:left w:val="nil"/>
              <w:bottom w:val="nil"/>
              <w:right w:val="nil"/>
            </w:tcBorders>
            <w:shd w:val="clear" w:color="000000" w:fill="FFFFFF"/>
            <w:noWrap/>
            <w:vAlign w:val="bottom"/>
            <w:hideMark/>
          </w:tcPr>
          <w:p w14:paraId="1972C59B"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   </w:t>
            </w:r>
          </w:p>
        </w:tc>
      </w:tr>
      <w:tr w:rsidR="008A271C" w:rsidRPr="008A271C" w14:paraId="0FC1C1BF"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7CE2A2F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1D93321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32F4FA6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7B37837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1BBBF0C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14100BAF"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c>
          <w:tcPr>
            <w:tcW w:w="1582" w:type="dxa"/>
            <w:tcBorders>
              <w:top w:val="nil"/>
              <w:left w:val="nil"/>
              <w:bottom w:val="nil"/>
              <w:right w:val="nil"/>
            </w:tcBorders>
            <w:shd w:val="clear" w:color="000000" w:fill="FFFFFF"/>
            <w:noWrap/>
            <w:vAlign w:val="bottom"/>
            <w:hideMark/>
          </w:tcPr>
          <w:p w14:paraId="469CFDCF"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w:t>
            </w:r>
          </w:p>
        </w:tc>
      </w:tr>
      <w:tr w:rsidR="008A271C" w:rsidRPr="008A271C" w14:paraId="2AAAA440"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1732842C" w14:textId="77777777" w:rsidR="008A271C" w:rsidRPr="008A271C" w:rsidRDefault="008A271C" w:rsidP="008A271C">
            <w:pPr>
              <w:rPr>
                <w:rFonts w:cs="Arial"/>
                <w:color w:val="000000"/>
                <w:sz w:val="22"/>
                <w:szCs w:val="22"/>
              </w:rPr>
            </w:pPr>
            <w:r w:rsidRPr="008A271C">
              <w:rPr>
                <w:rFonts w:cs="Arial"/>
                <w:color w:val="000000"/>
                <w:sz w:val="22"/>
                <w:szCs w:val="22"/>
              </w:rPr>
              <w:t>GROUP ELEMENT 13</w:t>
            </w:r>
          </w:p>
        </w:tc>
        <w:tc>
          <w:tcPr>
            <w:tcW w:w="2510" w:type="dxa"/>
            <w:gridSpan w:val="2"/>
            <w:tcBorders>
              <w:top w:val="nil"/>
              <w:left w:val="nil"/>
              <w:bottom w:val="nil"/>
              <w:right w:val="nil"/>
            </w:tcBorders>
            <w:shd w:val="clear" w:color="000000" w:fill="FFFFFF"/>
            <w:noWrap/>
            <w:vAlign w:val="bottom"/>
            <w:hideMark/>
          </w:tcPr>
          <w:p w14:paraId="08053FEA" w14:textId="77777777" w:rsidR="008A271C" w:rsidRPr="008A271C" w:rsidRDefault="008A271C" w:rsidP="008A271C">
            <w:pPr>
              <w:rPr>
                <w:rFonts w:cs="Arial"/>
                <w:color w:val="000000"/>
                <w:sz w:val="22"/>
                <w:szCs w:val="22"/>
              </w:rPr>
            </w:pPr>
            <w:r w:rsidRPr="008A271C">
              <w:rPr>
                <w:rFonts w:cs="Arial"/>
                <w:color w:val="000000"/>
                <w:sz w:val="22"/>
                <w:szCs w:val="22"/>
              </w:rPr>
              <w:t>PROJECT RISKS</w:t>
            </w:r>
          </w:p>
        </w:tc>
        <w:tc>
          <w:tcPr>
            <w:tcW w:w="930" w:type="dxa"/>
            <w:tcBorders>
              <w:top w:val="nil"/>
              <w:left w:val="nil"/>
              <w:bottom w:val="nil"/>
              <w:right w:val="nil"/>
            </w:tcBorders>
            <w:shd w:val="clear" w:color="000000" w:fill="FFFFFF"/>
            <w:noWrap/>
            <w:vAlign w:val="bottom"/>
            <w:hideMark/>
          </w:tcPr>
          <w:p w14:paraId="4C71A2C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3E7DF9DE"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As Below </w:t>
            </w:r>
          </w:p>
        </w:tc>
        <w:tc>
          <w:tcPr>
            <w:tcW w:w="1582" w:type="dxa"/>
            <w:tcBorders>
              <w:top w:val="nil"/>
              <w:left w:val="nil"/>
              <w:bottom w:val="nil"/>
              <w:right w:val="nil"/>
            </w:tcBorders>
            <w:shd w:val="clear" w:color="000000" w:fill="FFFFFF"/>
            <w:noWrap/>
            <w:vAlign w:val="bottom"/>
            <w:hideMark/>
          </w:tcPr>
          <w:p w14:paraId="01E78A20"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 xml:space="preserve"> £             -   </w:t>
            </w:r>
          </w:p>
        </w:tc>
      </w:tr>
      <w:tr w:rsidR="008A271C" w:rsidRPr="008A271C" w14:paraId="0D3EAE85"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6F6BEEA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1AB0B2B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07C4521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118D5C9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77262E2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0EC650F6" w14:textId="77777777" w:rsidR="008A271C" w:rsidRPr="008A271C" w:rsidRDefault="008A271C" w:rsidP="008A271C">
            <w:pPr>
              <w:rPr>
                <w:rFonts w:cs="Arial"/>
                <w:b/>
                <w:bCs/>
                <w:color w:val="000000"/>
                <w:sz w:val="22"/>
                <w:szCs w:val="22"/>
              </w:rPr>
            </w:pPr>
            <w:r w:rsidRPr="008A271C">
              <w:rPr>
                <w:rFonts w:cs="Arial"/>
                <w:b/>
                <w:bCs/>
                <w:color w:val="000000"/>
                <w:sz w:val="22"/>
                <w:szCs w:val="22"/>
              </w:rPr>
              <w:t> </w:t>
            </w:r>
          </w:p>
        </w:tc>
        <w:tc>
          <w:tcPr>
            <w:tcW w:w="1582" w:type="dxa"/>
            <w:tcBorders>
              <w:top w:val="nil"/>
              <w:left w:val="nil"/>
              <w:bottom w:val="nil"/>
              <w:right w:val="nil"/>
            </w:tcBorders>
            <w:shd w:val="clear" w:color="000000" w:fill="FFFFFF"/>
            <w:noWrap/>
            <w:vAlign w:val="bottom"/>
            <w:hideMark/>
          </w:tcPr>
          <w:p w14:paraId="691CB452" w14:textId="77777777" w:rsidR="008A271C" w:rsidRPr="008A271C" w:rsidRDefault="008A271C" w:rsidP="008A271C">
            <w:pPr>
              <w:rPr>
                <w:rFonts w:cs="Arial"/>
                <w:b/>
                <w:bCs/>
                <w:color w:val="000000"/>
                <w:sz w:val="22"/>
                <w:szCs w:val="22"/>
              </w:rPr>
            </w:pPr>
            <w:r w:rsidRPr="008A271C">
              <w:rPr>
                <w:rFonts w:cs="Arial"/>
                <w:b/>
                <w:bCs/>
                <w:color w:val="000000"/>
                <w:sz w:val="22"/>
                <w:szCs w:val="22"/>
              </w:rPr>
              <w:t> </w:t>
            </w:r>
          </w:p>
        </w:tc>
      </w:tr>
      <w:tr w:rsidR="008A271C" w:rsidRPr="008A271C" w14:paraId="77C542FA" w14:textId="77777777" w:rsidTr="008A271C">
        <w:trPr>
          <w:divId w:val="1665814476"/>
          <w:trHeight w:val="300"/>
        </w:trPr>
        <w:tc>
          <w:tcPr>
            <w:tcW w:w="5466" w:type="dxa"/>
            <w:gridSpan w:val="5"/>
            <w:tcBorders>
              <w:top w:val="single" w:sz="4" w:space="0" w:color="auto"/>
              <w:left w:val="nil"/>
              <w:bottom w:val="double" w:sz="6" w:space="0" w:color="auto"/>
              <w:right w:val="nil"/>
            </w:tcBorders>
            <w:shd w:val="clear" w:color="000000" w:fill="FFFFFF"/>
            <w:noWrap/>
            <w:vAlign w:val="bottom"/>
            <w:hideMark/>
          </w:tcPr>
          <w:p w14:paraId="38B9DA0A" w14:textId="77777777" w:rsidR="008A271C" w:rsidRPr="008A271C" w:rsidRDefault="008A271C" w:rsidP="008A271C">
            <w:pPr>
              <w:rPr>
                <w:rFonts w:cs="Arial"/>
                <w:b/>
                <w:bCs/>
                <w:color w:val="000000"/>
                <w:sz w:val="22"/>
                <w:szCs w:val="22"/>
              </w:rPr>
            </w:pPr>
            <w:r w:rsidRPr="008A271C">
              <w:rPr>
                <w:rFonts w:cs="Arial"/>
                <w:b/>
                <w:bCs/>
                <w:color w:val="000000"/>
                <w:sz w:val="22"/>
                <w:szCs w:val="22"/>
              </w:rPr>
              <w:t>WORKS ESTIMATE TOTAL (SUB TOTAL A)</w:t>
            </w:r>
          </w:p>
        </w:tc>
        <w:tc>
          <w:tcPr>
            <w:tcW w:w="3560" w:type="dxa"/>
            <w:gridSpan w:val="2"/>
            <w:tcBorders>
              <w:top w:val="single" w:sz="4" w:space="0" w:color="auto"/>
              <w:left w:val="nil"/>
              <w:bottom w:val="double" w:sz="6" w:space="0" w:color="auto"/>
              <w:right w:val="nil"/>
            </w:tcBorders>
            <w:shd w:val="clear" w:color="000000" w:fill="FFFFFF"/>
            <w:noWrap/>
            <w:vAlign w:val="bottom"/>
            <w:hideMark/>
          </w:tcPr>
          <w:p w14:paraId="4CEE948A"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£8,264,459.90</w:t>
            </w:r>
          </w:p>
        </w:tc>
      </w:tr>
      <w:tr w:rsidR="008A271C" w:rsidRPr="008A271C" w14:paraId="54686CBE" w14:textId="77777777" w:rsidTr="008A271C">
        <w:trPr>
          <w:divId w:val="1665814476"/>
          <w:trHeight w:val="300"/>
        </w:trPr>
        <w:tc>
          <w:tcPr>
            <w:tcW w:w="1920" w:type="dxa"/>
            <w:tcBorders>
              <w:top w:val="nil"/>
              <w:left w:val="nil"/>
              <w:bottom w:val="nil"/>
              <w:right w:val="nil"/>
            </w:tcBorders>
            <w:shd w:val="clear" w:color="000000" w:fill="FFFFFF"/>
            <w:noWrap/>
            <w:vAlign w:val="bottom"/>
            <w:hideMark/>
          </w:tcPr>
          <w:p w14:paraId="65A770A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639965A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0EDD66E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5EC0637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15B56A2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6BB65FC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4E84B6D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0BB9B59C" w14:textId="77777777" w:rsidTr="008A271C">
        <w:trPr>
          <w:divId w:val="1665814476"/>
          <w:trHeight w:val="288"/>
        </w:trPr>
        <w:tc>
          <w:tcPr>
            <w:tcW w:w="9026" w:type="dxa"/>
            <w:gridSpan w:val="7"/>
            <w:tcBorders>
              <w:top w:val="nil"/>
              <w:left w:val="nil"/>
              <w:bottom w:val="single" w:sz="4" w:space="0" w:color="auto"/>
              <w:right w:val="nil"/>
            </w:tcBorders>
            <w:shd w:val="clear" w:color="000000" w:fill="FFFFFF"/>
            <w:noWrap/>
            <w:vAlign w:val="bottom"/>
            <w:hideMark/>
          </w:tcPr>
          <w:p w14:paraId="452085CC"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FACTORS</w:t>
            </w:r>
          </w:p>
        </w:tc>
      </w:tr>
      <w:tr w:rsidR="008A271C" w:rsidRPr="008A271C" w14:paraId="509C4F3E"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6E78D49F" w14:textId="77777777" w:rsidR="008A271C" w:rsidRPr="008A271C" w:rsidRDefault="008A271C" w:rsidP="008A271C">
            <w:pPr>
              <w:rPr>
                <w:rFonts w:cs="Arial"/>
                <w:color w:val="000000"/>
                <w:sz w:val="22"/>
                <w:szCs w:val="22"/>
              </w:rPr>
            </w:pPr>
            <w:r w:rsidRPr="008A271C">
              <w:rPr>
                <w:rFonts w:cs="Arial"/>
                <w:color w:val="000000"/>
                <w:sz w:val="22"/>
                <w:szCs w:val="22"/>
              </w:rPr>
              <w:t>CURRENT TPI</w:t>
            </w:r>
          </w:p>
        </w:tc>
        <w:tc>
          <w:tcPr>
            <w:tcW w:w="2377" w:type="dxa"/>
            <w:tcBorders>
              <w:top w:val="nil"/>
              <w:left w:val="nil"/>
              <w:bottom w:val="nil"/>
              <w:right w:val="nil"/>
            </w:tcBorders>
            <w:shd w:val="clear" w:color="000000" w:fill="FFFFFF"/>
            <w:noWrap/>
            <w:vAlign w:val="bottom"/>
            <w:hideMark/>
          </w:tcPr>
          <w:p w14:paraId="2C81C56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097E108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444DC3CB" w14:textId="77777777" w:rsidR="008A271C" w:rsidRPr="008A271C" w:rsidRDefault="008A271C" w:rsidP="008A271C">
            <w:pPr>
              <w:jc w:val="right"/>
              <w:rPr>
                <w:rFonts w:cs="Arial"/>
                <w:color w:val="000000"/>
                <w:sz w:val="22"/>
                <w:szCs w:val="22"/>
              </w:rPr>
            </w:pPr>
            <w:r w:rsidRPr="008A271C">
              <w:rPr>
                <w:rFonts w:cs="Arial"/>
                <w:color w:val="000000"/>
                <w:sz w:val="22"/>
                <w:szCs w:val="22"/>
              </w:rPr>
              <w:t>124</w:t>
            </w:r>
          </w:p>
        </w:tc>
        <w:tc>
          <w:tcPr>
            <w:tcW w:w="1978" w:type="dxa"/>
            <w:tcBorders>
              <w:top w:val="nil"/>
              <w:left w:val="nil"/>
              <w:bottom w:val="nil"/>
              <w:right w:val="nil"/>
            </w:tcBorders>
            <w:shd w:val="clear" w:color="000000" w:fill="FFFFFF"/>
            <w:noWrap/>
            <w:vAlign w:val="bottom"/>
            <w:hideMark/>
          </w:tcPr>
          <w:p w14:paraId="765D230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6E15AD0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7455F9CF"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1798EC0C"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106" w:type="dxa"/>
            <w:tcBorders>
              <w:top w:val="nil"/>
              <w:left w:val="nil"/>
              <w:bottom w:val="nil"/>
              <w:right w:val="nil"/>
            </w:tcBorders>
            <w:shd w:val="clear" w:color="000000" w:fill="FFFFFF"/>
            <w:noWrap/>
            <w:vAlign w:val="bottom"/>
            <w:hideMark/>
          </w:tcPr>
          <w:p w14:paraId="60A438C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172277B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2057906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5A4ABE7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0079C44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5A6BCAF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595B6CBA" w14:textId="77777777" w:rsidTr="008A271C">
        <w:trPr>
          <w:divId w:val="1665814476"/>
          <w:trHeight w:val="288"/>
        </w:trPr>
        <w:tc>
          <w:tcPr>
            <w:tcW w:w="4536" w:type="dxa"/>
            <w:gridSpan w:val="4"/>
            <w:tcBorders>
              <w:top w:val="nil"/>
              <w:left w:val="nil"/>
              <w:bottom w:val="nil"/>
              <w:right w:val="nil"/>
            </w:tcBorders>
            <w:shd w:val="clear" w:color="000000" w:fill="FFFFFF"/>
            <w:noWrap/>
            <w:vAlign w:val="bottom"/>
            <w:hideMark/>
          </w:tcPr>
          <w:p w14:paraId="215D7994" w14:textId="77777777" w:rsidR="008A271C" w:rsidRPr="008A271C" w:rsidRDefault="008A271C" w:rsidP="008A271C">
            <w:pPr>
              <w:rPr>
                <w:rFonts w:cs="Arial"/>
                <w:color w:val="000000"/>
                <w:sz w:val="22"/>
                <w:szCs w:val="22"/>
              </w:rPr>
            </w:pPr>
            <w:r w:rsidRPr="008A271C">
              <w:rPr>
                <w:rFonts w:cs="Arial"/>
                <w:color w:val="000000"/>
                <w:sz w:val="22"/>
                <w:szCs w:val="22"/>
              </w:rPr>
              <w:t>CURRENT TPI FORECASTED Q3 2023 (Assumed)  TPI</w:t>
            </w:r>
          </w:p>
        </w:tc>
        <w:tc>
          <w:tcPr>
            <w:tcW w:w="930" w:type="dxa"/>
            <w:tcBorders>
              <w:top w:val="nil"/>
              <w:left w:val="nil"/>
              <w:bottom w:val="nil"/>
              <w:right w:val="nil"/>
            </w:tcBorders>
            <w:shd w:val="clear" w:color="000000" w:fill="FFFFFF"/>
            <w:noWrap/>
            <w:vAlign w:val="bottom"/>
            <w:hideMark/>
          </w:tcPr>
          <w:p w14:paraId="1A0DF484" w14:textId="77777777" w:rsidR="008A271C" w:rsidRPr="008A271C" w:rsidRDefault="008A271C" w:rsidP="008A271C">
            <w:pPr>
              <w:jc w:val="right"/>
              <w:rPr>
                <w:rFonts w:cs="Arial"/>
                <w:color w:val="000000"/>
                <w:sz w:val="22"/>
                <w:szCs w:val="22"/>
              </w:rPr>
            </w:pPr>
            <w:r w:rsidRPr="008A271C">
              <w:rPr>
                <w:rFonts w:cs="Arial"/>
                <w:color w:val="000000"/>
                <w:sz w:val="22"/>
                <w:szCs w:val="22"/>
              </w:rPr>
              <w:t>184</w:t>
            </w:r>
          </w:p>
        </w:tc>
        <w:tc>
          <w:tcPr>
            <w:tcW w:w="1978" w:type="dxa"/>
            <w:tcBorders>
              <w:top w:val="nil"/>
              <w:left w:val="nil"/>
              <w:bottom w:val="nil"/>
              <w:right w:val="nil"/>
            </w:tcBorders>
            <w:shd w:val="clear" w:color="000000" w:fill="FFFFFF"/>
            <w:noWrap/>
            <w:vAlign w:val="bottom"/>
            <w:hideMark/>
          </w:tcPr>
          <w:p w14:paraId="246A25F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173EA56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25C8983B" w14:textId="77777777" w:rsidTr="008A271C">
        <w:trPr>
          <w:divId w:val="1665814476"/>
          <w:trHeight w:val="300"/>
        </w:trPr>
        <w:tc>
          <w:tcPr>
            <w:tcW w:w="1920" w:type="dxa"/>
            <w:tcBorders>
              <w:top w:val="nil"/>
              <w:left w:val="nil"/>
              <w:bottom w:val="nil"/>
              <w:right w:val="nil"/>
            </w:tcBorders>
            <w:shd w:val="clear" w:color="000000" w:fill="FFFFFF"/>
            <w:noWrap/>
            <w:vAlign w:val="bottom"/>
            <w:hideMark/>
          </w:tcPr>
          <w:p w14:paraId="23670A6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43066A9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683492B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43ECC76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6DAB77BD"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1978" w:type="dxa"/>
            <w:tcBorders>
              <w:top w:val="nil"/>
              <w:left w:val="nil"/>
              <w:bottom w:val="single" w:sz="8" w:space="0" w:color="auto"/>
              <w:right w:val="nil"/>
            </w:tcBorders>
            <w:shd w:val="clear" w:color="000000" w:fill="FFFFFF"/>
            <w:noWrap/>
            <w:vAlign w:val="bottom"/>
            <w:hideMark/>
          </w:tcPr>
          <w:p w14:paraId="661D710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single" w:sz="8" w:space="0" w:color="auto"/>
              <w:right w:val="nil"/>
            </w:tcBorders>
            <w:shd w:val="clear" w:color="000000" w:fill="FFFFFF"/>
            <w:noWrap/>
            <w:vAlign w:val="bottom"/>
            <w:hideMark/>
          </w:tcPr>
          <w:p w14:paraId="12857AE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0D34FA06" w14:textId="77777777" w:rsidTr="008A271C">
        <w:trPr>
          <w:divId w:val="1665814476"/>
          <w:trHeight w:val="300"/>
        </w:trPr>
        <w:tc>
          <w:tcPr>
            <w:tcW w:w="1920" w:type="dxa"/>
            <w:tcBorders>
              <w:top w:val="nil"/>
              <w:left w:val="nil"/>
              <w:bottom w:val="nil"/>
              <w:right w:val="nil"/>
            </w:tcBorders>
            <w:shd w:val="clear" w:color="000000" w:fill="FFFFFF"/>
            <w:noWrap/>
            <w:vAlign w:val="bottom"/>
            <w:hideMark/>
          </w:tcPr>
          <w:p w14:paraId="1B84DEA3"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106" w:type="dxa"/>
            <w:tcBorders>
              <w:top w:val="nil"/>
              <w:left w:val="nil"/>
              <w:bottom w:val="nil"/>
              <w:right w:val="nil"/>
            </w:tcBorders>
            <w:shd w:val="clear" w:color="000000" w:fill="FFFFFF"/>
            <w:noWrap/>
            <w:vAlign w:val="bottom"/>
            <w:hideMark/>
          </w:tcPr>
          <w:p w14:paraId="535DC67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4F93A65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6E61FD2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403A747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560" w:type="dxa"/>
            <w:gridSpan w:val="2"/>
            <w:tcBorders>
              <w:top w:val="single" w:sz="4" w:space="0" w:color="auto"/>
              <w:left w:val="nil"/>
              <w:bottom w:val="double" w:sz="6" w:space="0" w:color="auto"/>
              <w:right w:val="nil"/>
            </w:tcBorders>
            <w:shd w:val="clear" w:color="000000" w:fill="FFFFFF"/>
            <w:noWrap/>
            <w:vAlign w:val="bottom"/>
            <w:hideMark/>
          </w:tcPr>
          <w:p w14:paraId="1D92362C"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£12,263,392.11</w:t>
            </w:r>
          </w:p>
        </w:tc>
      </w:tr>
      <w:tr w:rsidR="008A271C" w:rsidRPr="008A271C" w14:paraId="17496172" w14:textId="77777777" w:rsidTr="008A271C">
        <w:trPr>
          <w:divId w:val="1665814476"/>
          <w:trHeight w:val="300"/>
        </w:trPr>
        <w:tc>
          <w:tcPr>
            <w:tcW w:w="4536" w:type="dxa"/>
            <w:gridSpan w:val="4"/>
            <w:tcBorders>
              <w:top w:val="nil"/>
              <w:left w:val="nil"/>
              <w:bottom w:val="nil"/>
              <w:right w:val="nil"/>
            </w:tcBorders>
            <w:shd w:val="clear" w:color="000000" w:fill="FFFFFF"/>
            <w:noWrap/>
            <w:vAlign w:val="bottom"/>
            <w:hideMark/>
          </w:tcPr>
          <w:p w14:paraId="446868F5" w14:textId="77777777" w:rsidR="008A271C" w:rsidRPr="008A271C" w:rsidRDefault="008A271C" w:rsidP="008A271C">
            <w:pPr>
              <w:rPr>
                <w:rFonts w:cs="Arial"/>
                <w:color w:val="000000"/>
                <w:sz w:val="22"/>
                <w:szCs w:val="22"/>
              </w:rPr>
            </w:pPr>
            <w:r w:rsidRPr="008A271C">
              <w:rPr>
                <w:rFonts w:cs="Arial"/>
                <w:color w:val="000000"/>
                <w:sz w:val="22"/>
                <w:szCs w:val="22"/>
              </w:rPr>
              <w:t>CURRET COSTS (Outer London Factor)</w:t>
            </w:r>
          </w:p>
        </w:tc>
        <w:tc>
          <w:tcPr>
            <w:tcW w:w="930" w:type="dxa"/>
            <w:tcBorders>
              <w:top w:val="nil"/>
              <w:left w:val="nil"/>
              <w:bottom w:val="nil"/>
              <w:right w:val="nil"/>
            </w:tcBorders>
            <w:shd w:val="clear" w:color="000000" w:fill="FFFFFF"/>
            <w:noWrap/>
            <w:vAlign w:val="bottom"/>
            <w:hideMark/>
          </w:tcPr>
          <w:p w14:paraId="748F625B" w14:textId="77777777" w:rsidR="008A271C" w:rsidRPr="008A271C" w:rsidRDefault="008A271C" w:rsidP="008A271C">
            <w:pPr>
              <w:jc w:val="right"/>
              <w:rPr>
                <w:rFonts w:cs="Arial"/>
                <w:color w:val="000000"/>
                <w:sz w:val="22"/>
                <w:szCs w:val="22"/>
              </w:rPr>
            </w:pPr>
            <w:r w:rsidRPr="008A271C">
              <w:rPr>
                <w:rFonts w:cs="Arial"/>
                <w:color w:val="000000"/>
                <w:sz w:val="22"/>
                <w:szCs w:val="22"/>
              </w:rPr>
              <w:t>1.00%</w:t>
            </w:r>
          </w:p>
        </w:tc>
        <w:tc>
          <w:tcPr>
            <w:tcW w:w="1978" w:type="dxa"/>
            <w:tcBorders>
              <w:top w:val="nil"/>
              <w:left w:val="nil"/>
              <w:bottom w:val="nil"/>
              <w:right w:val="nil"/>
            </w:tcBorders>
            <w:shd w:val="clear" w:color="000000" w:fill="FFFFFF"/>
            <w:noWrap/>
            <w:vAlign w:val="bottom"/>
            <w:hideMark/>
          </w:tcPr>
          <w:p w14:paraId="3BBD37B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650F4EA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23009C27"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752C00CB"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106" w:type="dxa"/>
            <w:tcBorders>
              <w:top w:val="nil"/>
              <w:left w:val="nil"/>
              <w:bottom w:val="nil"/>
              <w:right w:val="nil"/>
            </w:tcBorders>
            <w:shd w:val="clear" w:color="000000" w:fill="FFFFFF"/>
            <w:noWrap/>
            <w:vAlign w:val="bottom"/>
            <w:hideMark/>
          </w:tcPr>
          <w:p w14:paraId="3427564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6426607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2F4FEB0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27F77888" w14:textId="77777777" w:rsidR="008A271C" w:rsidRPr="008A271C" w:rsidRDefault="008A271C" w:rsidP="008A271C">
            <w:pPr>
              <w:rPr>
                <w:rFonts w:cs="Arial"/>
                <w:color w:val="000000"/>
                <w:sz w:val="22"/>
                <w:szCs w:val="22"/>
              </w:rPr>
            </w:pPr>
            <w:r w:rsidRPr="008A271C">
              <w:rPr>
                <w:rFonts w:cs="Arial"/>
                <w:color w:val="000000"/>
                <w:sz w:val="22"/>
                <w:szCs w:val="22"/>
              </w:rPr>
              <w:t> </w:t>
            </w:r>
          </w:p>
        </w:tc>
        <w:tc>
          <w:tcPr>
            <w:tcW w:w="1978" w:type="dxa"/>
            <w:tcBorders>
              <w:top w:val="nil"/>
              <w:left w:val="nil"/>
              <w:bottom w:val="nil"/>
              <w:right w:val="nil"/>
            </w:tcBorders>
            <w:shd w:val="clear" w:color="000000" w:fill="FFFFFF"/>
            <w:noWrap/>
            <w:vAlign w:val="bottom"/>
            <w:hideMark/>
          </w:tcPr>
          <w:p w14:paraId="5BD7B3D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7D1B7FB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0DAB2F92" w14:textId="77777777" w:rsidTr="008A271C">
        <w:trPr>
          <w:divId w:val="1665814476"/>
          <w:trHeight w:val="288"/>
        </w:trPr>
        <w:tc>
          <w:tcPr>
            <w:tcW w:w="4403" w:type="dxa"/>
            <w:gridSpan w:val="3"/>
            <w:tcBorders>
              <w:top w:val="nil"/>
              <w:left w:val="nil"/>
              <w:bottom w:val="nil"/>
              <w:right w:val="nil"/>
            </w:tcBorders>
            <w:shd w:val="clear" w:color="000000" w:fill="FFFFFF"/>
            <w:noWrap/>
            <w:vAlign w:val="bottom"/>
            <w:hideMark/>
          </w:tcPr>
          <w:p w14:paraId="69734F05" w14:textId="77777777" w:rsidR="008A271C" w:rsidRPr="008A271C" w:rsidRDefault="008A271C" w:rsidP="008A271C">
            <w:pPr>
              <w:rPr>
                <w:rFonts w:cs="Arial"/>
                <w:color w:val="000000"/>
                <w:sz w:val="22"/>
                <w:szCs w:val="22"/>
              </w:rPr>
            </w:pPr>
            <w:r w:rsidRPr="008A271C">
              <w:rPr>
                <w:rFonts w:cs="Arial"/>
                <w:color w:val="000000"/>
                <w:sz w:val="22"/>
                <w:szCs w:val="22"/>
              </w:rPr>
              <w:t>FACTORED COSTS (Wales Factor)</w:t>
            </w:r>
          </w:p>
        </w:tc>
        <w:tc>
          <w:tcPr>
            <w:tcW w:w="133" w:type="dxa"/>
            <w:tcBorders>
              <w:top w:val="nil"/>
              <w:left w:val="nil"/>
              <w:bottom w:val="nil"/>
              <w:right w:val="nil"/>
            </w:tcBorders>
            <w:shd w:val="clear" w:color="000000" w:fill="FFFFFF"/>
            <w:noWrap/>
            <w:vAlign w:val="bottom"/>
            <w:hideMark/>
          </w:tcPr>
          <w:p w14:paraId="07AB5E4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544C1C50" w14:textId="77777777" w:rsidR="008A271C" w:rsidRPr="008A271C" w:rsidRDefault="008A271C" w:rsidP="008A271C">
            <w:pPr>
              <w:jc w:val="right"/>
              <w:rPr>
                <w:rFonts w:cs="Arial"/>
                <w:color w:val="000000"/>
                <w:sz w:val="22"/>
                <w:szCs w:val="22"/>
              </w:rPr>
            </w:pPr>
            <w:r w:rsidRPr="008A271C">
              <w:rPr>
                <w:rFonts w:cs="Arial"/>
                <w:color w:val="000000"/>
                <w:sz w:val="22"/>
                <w:szCs w:val="22"/>
              </w:rPr>
              <w:t>0.90%</w:t>
            </w:r>
          </w:p>
        </w:tc>
        <w:tc>
          <w:tcPr>
            <w:tcW w:w="1978" w:type="dxa"/>
            <w:tcBorders>
              <w:top w:val="nil"/>
              <w:left w:val="nil"/>
              <w:bottom w:val="nil"/>
              <w:right w:val="nil"/>
            </w:tcBorders>
            <w:shd w:val="clear" w:color="000000" w:fill="FFFFFF"/>
            <w:noWrap/>
            <w:vAlign w:val="bottom"/>
            <w:hideMark/>
          </w:tcPr>
          <w:p w14:paraId="06E6F91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65EE9A8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4A9ED52F" w14:textId="77777777" w:rsidTr="008A271C">
        <w:trPr>
          <w:divId w:val="1665814476"/>
          <w:trHeight w:val="300"/>
        </w:trPr>
        <w:tc>
          <w:tcPr>
            <w:tcW w:w="1920" w:type="dxa"/>
            <w:tcBorders>
              <w:top w:val="nil"/>
              <w:left w:val="nil"/>
              <w:bottom w:val="nil"/>
              <w:right w:val="nil"/>
            </w:tcBorders>
            <w:shd w:val="clear" w:color="000000" w:fill="FFFFFF"/>
            <w:noWrap/>
            <w:vAlign w:val="bottom"/>
            <w:hideMark/>
          </w:tcPr>
          <w:p w14:paraId="7B4CB78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492A68F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7B090C1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2522AC9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3E43369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single" w:sz="8" w:space="0" w:color="auto"/>
              <w:right w:val="nil"/>
            </w:tcBorders>
            <w:shd w:val="clear" w:color="000000" w:fill="FFFFFF"/>
            <w:noWrap/>
            <w:vAlign w:val="bottom"/>
            <w:hideMark/>
          </w:tcPr>
          <w:p w14:paraId="3391A7E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single" w:sz="8" w:space="0" w:color="auto"/>
              <w:right w:val="nil"/>
            </w:tcBorders>
            <w:shd w:val="clear" w:color="000000" w:fill="FFFFFF"/>
            <w:noWrap/>
            <w:vAlign w:val="bottom"/>
            <w:hideMark/>
          </w:tcPr>
          <w:p w14:paraId="75E418F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03170791" w14:textId="77777777" w:rsidTr="008A271C">
        <w:trPr>
          <w:divId w:val="1665814476"/>
          <w:trHeight w:val="300"/>
        </w:trPr>
        <w:tc>
          <w:tcPr>
            <w:tcW w:w="1920" w:type="dxa"/>
            <w:tcBorders>
              <w:top w:val="nil"/>
              <w:left w:val="nil"/>
              <w:bottom w:val="nil"/>
              <w:right w:val="nil"/>
            </w:tcBorders>
            <w:shd w:val="clear" w:color="000000" w:fill="FFFFFF"/>
            <w:noWrap/>
            <w:vAlign w:val="bottom"/>
            <w:hideMark/>
          </w:tcPr>
          <w:p w14:paraId="4A6545E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2A37F3A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3F8C339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00A4692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3E6388B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560" w:type="dxa"/>
            <w:gridSpan w:val="2"/>
            <w:tcBorders>
              <w:top w:val="single" w:sz="4" w:space="0" w:color="auto"/>
              <w:left w:val="nil"/>
              <w:bottom w:val="double" w:sz="6" w:space="0" w:color="auto"/>
              <w:right w:val="nil"/>
            </w:tcBorders>
            <w:shd w:val="clear" w:color="000000" w:fill="FFFFFF"/>
            <w:noWrap/>
            <w:vAlign w:val="bottom"/>
            <w:hideMark/>
          </w:tcPr>
          <w:p w14:paraId="0B8186A4"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£11,037,052.90</w:t>
            </w:r>
          </w:p>
        </w:tc>
      </w:tr>
      <w:tr w:rsidR="008A271C" w:rsidRPr="008A271C" w14:paraId="263E6DF6" w14:textId="77777777" w:rsidTr="008A271C">
        <w:trPr>
          <w:divId w:val="1665814476"/>
          <w:trHeight w:val="312"/>
        </w:trPr>
        <w:tc>
          <w:tcPr>
            <w:tcW w:w="5466" w:type="dxa"/>
            <w:gridSpan w:val="5"/>
            <w:tcBorders>
              <w:top w:val="single" w:sz="4" w:space="0" w:color="auto"/>
              <w:left w:val="nil"/>
              <w:bottom w:val="double" w:sz="6" w:space="0" w:color="auto"/>
              <w:right w:val="nil"/>
            </w:tcBorders>
            <w:shd w:val="clear" w:color="000000" w:fill="FFFFFF"/>
            <w:noWrap/>
            <w:vAlign w:val="bottom"/>
            <w:hideMark/>
          </w:tcPr>
          <w:p w14:paraId="2589EBD1" w14:textId="77777777" w:rsidR="008A271C" w:rsidRPr="008A271C" w:rsidRDefault="008A271C" w:rsidP="008A271C">
            <w:pPr>
              <w:rPr>
                <w:rFonts w:cs="Arial"/>
                <w:b/>
                <w:bCs/>
                <w:color w:val="000000"/>
                <w:sz w:val="22"/>
                <w:szCs w:val="22"/>
              </w:rPr>
            </w:pPr>
            <w:r w:rsidRPr="008A271C">
              <w:rPr>
                <w:rFonts w:cs="Arial"/>
                <w:b/>
                <w:bCs/>
                <w:color w:val="000000"/>
                <w:sz w:val="22"/>
                <w:szCs w:val="22"/>
              </w:rPr>
              <w:t>FACTOR TOTAL (SUB TOTAL B)</w:t>
            </w:r>
          </w:p>
        </w:tc>
        <w:tc>
          <w:tcPr>
            <w:tcW w:w="3560" w:type="dxa"/>
            <w:gridSpan w:val="2"/>
            <w:tcBorders>
              <w:top w:val="single" w:sz="4" w:space="0" w:color="auto"/>
              <w:left w:val="nil"/>
              <w:bottom w:val="double" w:sz="6" w:space="0" w:color="auto"/>
              <w:right w:val="nil"/>
            </w:tcBorders>
            <w:shd w:val="clear" w:color="000000" w:fill="FFFFFF"/>
            <w:noWrap/>
            <w:vAlign w:val="bottom"/>
            <w:hideMark/>
          </w:tcPr>
          <w:p w14:paraId="372875DD"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£2,772,593.00</w:t>
            </w:r>
          </w:p>
        </w:tc>
      </w:tr>
      <w:tr w:rsidR="008A271C" w:rsidRPr="008A271C" w14:paraId="7F9631BF" w14:textId="77777777" w:rsidTr="008A271C">
        <w:trPr>
          <w:divId w:val="1665814476"/>
          <w:trHeight w:val="300"/>
        </w:trPr>
        <w:tc>
          <w:tcPr>
            <w:tcW w:w="1920" w:type="dxa"/>
            <w:tcBorders>
              <w:top w:val="nil"/>
              <w:left w:val="nil"/>
              <w:bottom w:val="nil"/>
              <w:right w:val="nil"/>
            </w:tcBorders>
            <w:shd w:val="clear" w:color="000000" w:fill="FFFFFF"/>
            <w:noWrap/>
            <w:vAlign w:val="bottom"/>
            <w:hideMark/>
          </w:tcPr>
          <w:p w14:paraId="440D459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4C32A54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4DFBEB0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5473B7D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7660A69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74E3055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4451577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419FF516" w14:textId="77777777" w:rsidTr="008A271C">
        <w:trPr>
          <w:divId w:val="1665814476"/>
          <w:trHeight w:val="288"/>
        </w:trPr>
        <w:tc>
          <w:tcPr>
            <w:tcW w:w="9026" w:type="dxa"/>
            <w:gridSpan w:val="7"/>
            <w:tcBorders>
              <w:top w:val="nil"/>
              <w:left w:val="nil"/>
              <w:bottom w:val="single" w:sz="4" w:space="0" w:color="auto"/>
              <w:right w:val="nil"/>
            </w:tcBorders>
            <w:shd w:val="clear" w:color="000000" w:fill="FFFFFF"/>
            <w:noWrap/>
            <w:vAlign w:val="bottom"/>
            <w:hideMark/>
          </w:tcPr>
          <w:p w14:paraId="3FFF5656"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PROVISIONAL SUMS (ACCOUNTED FOR)</w:t>
            </w:r>
          </w:p>
        </w:tc>
      </w:tr>
      <w:tr w:rsidR="008A271C" w:rsidRPr="008A271C" w14:paraId="64D27052" w14:textId="77777777" w:rsidTr="008A271C">
        <w:trPr>
          <w:divId w:val="1665814476"/>
          <w:trHeight w:val="288"/>
        </w:trPr>
        <w:tc>
          <w:tcPr>
            <w:tcW w:w="4536" w:type="dxa"/>
            <w:gridSpan w:val="4"/>
            <w:tcBorders>
              <w:top w:val="nil"/>
              <w:left w:val="nil"/>
              <w:bottom w:val="nil"/>
              <w:right w:val="nil"/>
            </w:tcBorders>
            <w:shd w:val="clear" w:color="000000" w:fill="FFFFFF"/>
            <w:noWrap/>
            <w:vAlign w:val="bottom"/>
            <w:hideMark/>
          </w:tcPr>
          <w:p w14:paraId="308A30A6" w14:textId="77777777" w:rsidR="008A271C" w:rsidRPr="008A271C" w:rsidRDefault="008A271C" w:rsidP="008A271C">
            <w:pPr>
              <w:rPr>
                <w:rFonts w:cs="Arial"/>
                <w:color w:val="000000"/>
                <w:sz w:val="22"/>
                <w:szCs w:val="22"/>
              </w:rPr>
            </w:pPr>
            <w:r w:rsidRPr="008A271C">
              <w:rPr>
                <w:rFonts w:cs="Arial"/>
                <w:color w:val="000000"/>
                <w:sz w:val="22"/>
                <w:szCs w:val="22"/>
              </w:rPr>
              <w:t>FITTINGS &amp; FURNISHINGS (FIXED FURNITURE)</w:t>
            </w:r>
          </w:p>
        </w:tc>
        <w:tc>
          <w:tcPr>
            <w:tcW w:w="930" w:type="dxa"/>
            <w:tcBorders>
              <w:top w:val="nil"/>
              <w:left w:val="nil"/>
              <w:bottom w:val="nil"/>
              <w:right w:val="nil"/>
            </w:tcBorders>
            <w:shd w:val="clear" w:color="000000" w:fill="FFFFFF"/>
            <w:noWrap/>
            <w:vAlign w:val="bottom"/>
            <w:hideMark/>
          </w:tcPr>
          <w:p w14:paraId="40791A1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560" w:type="dxa"/>
            <w:gridSpan w:val="2"/>
            <w:tcBorders>
              <w:top w:val="nil"/>
              <w:left w:val="nil"/>
              <w:bottom w:val="nil"/>
              <w:right w:val="nil"/>
            </w:tcBorders>
            <w:shd w:val="clear" w:color="000000" w:fill="FFFFFF"/>
            <w:noWrap/>
            <w:vAlign w:val="bottom"/>
            <w:hideMark/>
          </w:tcPr>
          <w:p w14:paraId="00EB7ACB" w14:textId="77777777" w:rsidR="008A271C" w:rsidRPr="008A271C" w:rsidRDefault="008A271C" w:rsidP="008A271C">
            <w:pPr>
              <w:jc w:val="center"/>
              <w:rPr>
                <w:rFonts w:cs="Arial"/>
                <w:color w:val="000000"/>
                <w:sz w:val="22"/>
                <w:szCs w:val="22"/>
              </w:rPr>
            </w:pPr>
            <w:r w:rsidRPr="008A271C">
              <w:rPr>
                <w:rFonts w:cs="Arial"/>
                <w:color w:val="000000"/>
                <w:sz w:val="22"/>
                <w:szCs w:val="22"/>
              </w:rPr>
              <w:t xml:space="preserve"> £                          350,000.00 </w:t>
            </w:r>
          </w:p>
        </w:tc>
      </w:tr>
      <w:tr w:rsidR="008A271C" w:rsidRPr="008A271C" w14:paraId="1B479E6E"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782BEAE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47E09C6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0EDD03A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4FE19DD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1D7042B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560" w:type="dxa"/>
            <w:gridSpan w:val="2"/>
            <w:tcBorders>
              <w:top w:val="nil"/>
              <w:left w:val="nil"/>
              <w:bottom w:val="nil"/>
              <w:right w:val="nil"/>
            </w:tcBorders>
            <w:shd w:val="clear" w:color="000000" w:fill="FFFFFF"/>
            <w:noWrap/>
            <w:vAlign w:val="bottom"/>
            <w:hideMark/>
          </w:tcPr>
          <w:p w14:paraId="76BBBCD1"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r>
      <w:tr w:rsidR="008A271C" w:rsidRPr="008A271C" w14:paraId="40DB5C65" w14:textId="77777777" w:rsidTr="008A271C">
        <w:trPr>
          <w:divId w:val="1665814476"/>
          <w:trHeight w:val="288"/>
        </w:trPr>
        <w:tc>
          <w:tcPr>
            <w:tcW w:w="4536" w:type="dxa"/>
            <w:gridSpan w:val="4"/>
            <w:tcBorders>
              <w:top w:val="nil"/>
              <w:left w:val="nil"/>
              <w:bottom w:val="nil"/>
              <w:right w:val="nil"/>
            </w:tcBorders>
            <w:shd w:val="clear" w:color="000000" w:fill="FFFFFF"/>
            <w:noWrap/>
            <w:vAlign w:val="bottom"/>
            <w:hideMark/>
          </w:tcPr>
          <w:p w14:paraId="2595A938" w14:textId="77777777" w:rsidR="008A271C" w:rsidRPr="008A271C" w:rsidRDefault="008A271C" w:rsidP="008A271C">
            <w:pPr>
              <w:rPr>
                <w:rFonts w:cs="Arial"/>
                <w:color w:val="000000"/>
                <w:sz w:val="22"/>
                <w:szCs w:val="22"/>
              </w:rPr>
            </w:pPr>
            <w:r w:rsidRPr="008A271C">
              <w:rPr>
                <w:rFonts w:cs="Arial"/>
                <w:color w:val="000000"/>
                <w:sz w:val="22"/>
                <w:szCs w:val="22"/>
              </w:rPr>
              <w:t>FITTINGS &amp; FURNISHINGS (SIGNAGE)</w:t>
            </w:r>
          </w:p>
        </w:tc>
        <w:tc>
          <w:tcPr>
            <w:tcW w:w="930" w:type="dxa"/>
            <w:tcBorders>
              <w:top w:val="nil"/>
              <w:left w:val="nil"/>
              <w:bottom w:val="nil"/>
              <w:right w:val="nil"/>
            </w:tcBorders>
            <w:shd w:val="clear" w:color="000000" w:fill="FFFFFF"/>
            <w:noWrap/>
            <w:vAlign w:val="bottom"/>
            <w:hideMark/>
          </w:tcPr>
          <w:p w14:paraId="7989993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560" w:type="dxa"/>
            <w:gridSpan w:val="2"/>
            <w:tcBorders>
              <w:top w:val="nil"/>
              <w:left w:val="nil"/>
              <w:bottom w:val="nil"/>
              <w:right w:val="nil"/>
            </w:tcBorders>
            <w:shd w:val="clear" w:color="000000" w:fill="FFFFFF"/>
            <w:noWrap/>
            <w:vAlign w:val="bottom"/>
            <w:hideMark/>
          </w:tcPr>
          <w:p w14:paraId="2EC7C4F3" w14:textId="77777777" w:rsidR="008A271C" w:rsidRPr="008A271C" w:rsidRDefault="008A271C" w:rsidP="008A271C">
            <w:pPr>
              <w:jc w:val="center"/>
              <w:rPr>
                <w:rFonts w:cs="Arial"/>
                <w:color w:val="000000"/>
                <w:sz w:val="22"/>
                <w:szCs w:val="22"/>
              </w:rPr>
            </w:pPr>
            <w:r w:rsidRPr="008A271C">
              <w:rPr>
                <w:rFonts w:cs="Arial"/>
                <w:color w:val="000000"/>
                <w:sz w:val="22"/>
                <w:szCs w:val="22"/>
              </w:rPr>
              <w:t xml:space="preserve"> £                            50,000.00 </w:t>
            </w:r>
          </w:p>
        </w:tc>
      </w:tr>
      <w:tr w:rsidR="008A271C" w:rsidRPr="008A271C" w14:paraId="13947E19"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3A74586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1C70F6E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34BC192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2F1E2AA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33577D6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3E726A0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465A5C52" w14:textId="77777777" w:rsidR="008A271C" w:rsidRPr="008A271C" w:rsidRDefault="008A271C" w:rsidP="008A271C">
            <w:pPr>
              <w:rPr>
                <w:rFonts w:cs="Arial"/>
                <w:color w:val="000000"/>
                <w:sz w:val="22"/>
                <w:szCs w:val="22"/>
              </w:rPr>
            </w:pPr>
            <w:r w:rsidRPr="008A271C">
              <w:rPr>
                <w:rFonts w:cs="Arial"/>
                <w:color w:val="000000"/>
                <w:sz w:val="22"/>
                <w:szCs w:val="22"/>
              </w:rPr>
              <w:t> </w:t>
            </w:r>
          </w:p>
        </w:tc>
      </w:tr>
      <w:tr w:rsidR="008A271C" w:rsidRPr="008A271C" w14:paraId="4A9E949B"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42B6436C" w14:textId="77777777" w:rsidR="008A271C" w:rsidRPr="008A271C" w:rsidRDefault="008A271C" w:rsidP="008A271C">
            <w:pPr>
              <w:rPr>
                <w:rFonts w:cs="Arial"/>
                <w:color w:val="000000"/>
                <w:sz w:val="22"/>
                <w:szCs w:val="22"/>
              </w:rPr>
            </w:pPr>
            <w:r w:rsidRPr="008A271C">
              <w:rPr>
                <w:rFonts w:cs="Arial"/>
                <w:color w:val="000000"/>
                <w:sz w:val="22"/>
                <w:szCs w:val="22"/>
              </w:rPr>
              <w:t>SERVICES</w:t>
            </w:r>
          </w:p>
        </w:tc>
        <w:tc>
          <w:tcPr>
            <w:tcW w:w="106" w:type="dxa"/>
            <w:tcBorders>
              <w:top w:val="nil"/>
              <w:left w:val="nil"/>
              <w:bottom w:val="nil"/>
              <w:right w:val="nil"/>
            </w:tcBorders>
            <w:shd w:val="clear" w:color="000000" w:fill="FFFFFF"/>
            <w:noWrap/>
            <w:vAlign w:val="bottom"/>
            <w:hideMark/>
          </w:tcPr>
          <w:p w14:paraId="654564D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323B824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30027BC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6A5400F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560" w:type="dxa"/>
            <w:gridSpan w:val="2"/>
            <w:tcBorders>
              <w:top w:val="nil"/>
              <w:left w:val="nil"/>
              <w:bottom w:val="nil"/>
              <w:right w:val="nil"/>
            </w:tcBorders>
            <w:shd w:val="clear" w:color="000000" w:fill="FFFFFF"/>
            <w:noWrap/>
            <w:vAlign w:val="bottom"/>
            <w:hideMark/>
          </w:tcPr>
          <w:p w14:paraId="33B53AD4" w14:textId="77777777" w:rsidR="008A271C" w:rsidRPr="008A271C" w:rsidRDefault="008A271C" w:rsidP="008A271C">
            <w:pPr>
              <w:jc w:val="center"/>
              <w:rPr>
                <w:rFonts w:cs="Arial"/>
                <w:color w:val="000000"/>
                <w:sz w:val="22"/>
                <w:szCs w:val="22"/>
              </w:rPr>
            </w:pPr>
            <w:r w:rsidRPr="008A271C">
              <w:rPr>
                <w:rFonts w:cs="Arial"/>
                <w:color w:val="000000"/>
                <w:sz w:val="22"/>
                <w:szCs w:val="22"/>
              </w:rPr>
              <w:t xml:space="preserve"> £                          500,000.00 </w:t>
            </w:r>
          </w:p>
        </w:tc>
      </w:tr>
      <w:tr w:rsidR="008A271C" w:rsidRPr="008A271C" w14:paraId="67FDFCC7"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40B7E3F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69B2270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7290AB6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330DA46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2D67FC2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0942032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447F702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6A1A93A8"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15D7471F" w14:textId="77777777" w:rsidR="008A271C" w:rsidRPr="008A271C" w:rsidRDefault="008A271C" w:rsidP="008A271C">
            <w:pPr>
              <w:rPr>
                <w:rFonts w:cs="Arial"/>
                <w:color w:val="000000"/>
                <w:sz w:val="22"/>
                <w:szCs w:val="22"/>
              </w:rPr>
            </w:pPr>
            <w:r w:rsidRPr="008A271C">
              <w:rPr>
                <w:rFonts w:cs="Arial"/>
                <w:color w:val="000000"/>
                <w:sz w:val="22"/>
                <w:szCs w:val="22"/>
              </w:rPr>
              <w:t>EXTERNAL DRAINAGE</w:t>
            </w:r>
          </w:p>
        </w:tc>
        <w:tc>
          <w:tcPr>
            <w:tcW w:w="2377" w:type="dxa"/>
            <w:tcBorders>
              <w:top w:val="nil"/>
              <w:left w:val="nil"/>
              <w:bottom w:val="nil"/>
              <w:right w:val="nil"/>
            </w:tcBorders>
            <w:shd w:val="clear" w:color="000000" w:fill="FFFFFF"/>
            <w:noWrap/>
            <w:vAlign w:val="bottom"/>
            <w:hideMark/>
          </w:tcPr>
          <w:p w14:paraId="7ED0282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12A173B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56E08CE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560" w:type="dxa"/>
            <w:gridSpan w:val="2"/>
            <w:tcBorders>
              <w:top w:val="nil"/>
              <w:left w:val="nil"/>
              <w:bottom w:val="nil"/>
              <w:right w:val="nil"/>
            </w:tcBorders>
            <w:shd w:val="clear" w:color="000000" w:fill="FFFFFF"/>
            <w:noWrap/>
            <w:vAlign w:val="bottom"/>
            <w:hideMark/>
          </w:tcPr>
          <w:p w14:paraId="7F89F21F" w14:textId="77777777" w:rsidR="008A271C" w:rsidRPr="008A271C" w:rsidRDefault="008A271C" w:rsidP="008A271C">
            <w:pPr>
              <w:jc w:val="center"/>
              <w:rPr>
                <w:rFonts w:cs="Arial"/>
                <w:color w:val="000000"/>
                <w:sz w:val="22"/>
                <w:szCs w:val="22"/>
              </w:rPr>
            </w:pPr>
            <w:r w:rsidRPr="008A271C">
              <w:rPr>
                <w:rFonts w:cs="Arial"/>
                <w:color w:val="000000"/>
                <w:sz w:val="22"/>
                <w:szCs w:val="22"/>
              </w:rPr>
              <w:t xml:space="preserve"> £                          150,000.00 </w:t>
            </w:r>
          </w:p>
        </w:tc>
      </w:tr>
      <w:tr w:rsidR="008A271C" w:rsidRPr="008A271C" w14:paraId="7A8C57DD"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189F92B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3CCD160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22D3F62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3897BCB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302FA44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2EBF066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71663F0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653C5062" w14:textId="77777777" w:rsidTr="008A271C">
        <w:trPr>
          <w:divId w:val="1665814476"/>
          <w:trHeight w:val="288"/>
        </w:trPr>
        <w:tc>
          <w:tcPr>
            <w:tcW w:w="2026" w:type="dxa"/>
            <w:gridSpan w:val="2"/>
            <w:tcBorders>
              <w:top w:val="nil"/>
              <w:left w:val="nil"/>
              <w:bottom w:val="nil"/>
              <w:right w:val="nil"/>
            </w:tcBorders>
            <w:shd w:val="clear" w:color="000000" w:fill="FFFFFF"/>
            <w:noWrap/>
            <w:vAlign w:val="bottom"/>
            <w:hideMark/>
          </w:tcPr>
          <w:p w14:paraId="7513AA33" w14:textId="77777777" w:rsidR="008A271C" w:rsidRPr="008A271C" w:rsidRDefault="008A271C" w:rsidP="008A271C">
            <w:pPr>
              <w:rPr>
                <w:rFonts w:cs="Arial"/>
                <w:color w:val="000000"/>
                <w:sz w:val="22"/>
                <w:szCs w:val="22"/>
              </w:rPr>
            </w:pPr>
            <w:r w:rsidRPr="008A271C">
              <w:rPr>
                <w:rFonts w:cs="Arial"/>
                <w:color w:val="000000"/>
                <w:sz w:val="22"/>
                <w:szCs w:val="22"/>
              </w:rPr>
              <w:t>EXTERNAL SERVICES</w:t>
            </w:r>
          </w:p>
        </w:tc>
        <w:tc>
          <w:tcPr>
            <w:tcW w:w="2377" w:type="dxa"/>
            <w:tcBorders>
              <w:top w:val="nil"/>
              <w:left w:val="nil"/>
              <w:bottom w:val="nil"/>
              <w:right w:val="nil"/>
            </w:tcBorders>
            <w:shd w:val="clear" w:color="000000" w:fill="FFFFFF"/>
            <w:noWrap/>
            <w:vAlign w:val="bottom"/>
            <w:hideMark/>
          </w:tcPr>
          <w:p w14:paraId="0E755C8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476BF74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13F9E37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560" w:type="dxa"/>
            <w:gridSpan w:val="2"/>
            <w:tcBorders>
              <w:top w:val="nil"/>
              <w:left w:val="nil"/>
              <w:bottom w:val="nil"/>
              <w:right w:val="nil"/>
            </w:tcBorders>
            <w:shd w:val="clear" w:color="000000" w:fill="FFFFFF"/>
            <w:noWrap/>
            <w:vAlign w:val="bottom"/>
            <w:hideMark/>
          </w:tcPr>
          <w:p w14:paraId="74972390" w14:textId="77777777" w:rsidR="008A271C" w:rsidRPr="008A271C" w:rsidRDefault="008A271C" w:rsidP="008A271C">
            <w:pPr>
              <w:jc w:val="center"/>
              <w:rPr>
                <w:rFonts w:cs="Arial"/>
                <w:color w:val="000000"/>
                <w:sz w:val="22"/>
                <w:szCs w:val="22"/>
              </w:rPr>
            </w:pPr>
            <w:r w:rsidRPr="008A271C">
              <w:rPr>
                <w:rFonts w:cs="Arial"/>
                <w:color w:val="000000"/>
                <w:sz w:val="22"/>
                <w:szCs w:val="22"/>
              </w:rPr>
              <w:t xml:space="preserve"> £                          150,000.00 </w:t>
            </w:r>
          </w:p>
        </w:tc>
      </w:tr>
      <w:tr w:rsidR="008A271C" w:rsidRPr="008A271C" w14:paraId="6527FB4C"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55E4B03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41492E6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2F86325C"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4A46C07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1751CB2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37EA722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382B033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041E2F0E" w14:textId="77777777" w:rsidTr="008A271C">
        <w:trPr>
          <w:divId w:val="1665814476"/>
          <w:trHeight w:val="300"/>
        </w:trPr>
        <w:tc>
          <w:tcPr>
            <w:tcW w:w="5466" w:type="dxa"/>
            <w:gridSpan w:val="5"/>
            <w:tcBorders>
              <w:top w:val="single" w:sz="4" w:space="0" w:color="auto"/>
              <w:left w:val="nil"/>
              <w:bottom w:val="double" w:sz="6" w:space="0" w:color="auto"/>
              <w:right w:val="nil"/>
            </w:tcBorders>
            <w:shd w:val="clear" w:color="000000" w:fill="FFFFFF"/>
            <w:noWrap/>
            <w:vAlign w:val="bottom"/>
            <w:hideMark/>
          </w:tcPr>
          <w:p w14:paraId="49E07F08" w14:textId="77777777" w:rsidR="008A271C" w:rsidRPr="008A271C" w:rsidRDefault="008A271C" w:rsidP="008A271C">
            <w:pPr>
              <w:rPr>
                <w:rFonts w:cs="Arial"/>
                <w:b/>
                <w:bCs/>
                <w:color w:val="000000"/>
                <w:sz w:val="22"/>
                <w:szCs w:val="22"/>
              </w:rPr>
            </w:pPr>
            <w:r w:rsidRPr="008A271C">
              <w:rPr>
                <w:rFonts w:cs="Arial"/>
                <w:b/>
                <w:bCs/>
                <w:color w:val="000000"/>
                <w:sz w:val="22"/>
                <w:szCs w:val="22"/>
              </w:rPr>
              <w:t>PROVISIONAL SUM (SUB TOTAL C)</w:t>
            </w:r>
          </w:p>
        </w:tc>
        <w:tc>
          <w:tcPr>
            <w:tcW w:w="3560" w:type="dxa"/>
            <w:gridSpan w:val="2"/>
            <w:tcBorders>
              <w:top w:val="single" w:sz="4" w:space="0" w:color="auto"/>
              <w:left w:val="nil"/>
              <w:bottom w:val="double" w:sz="6" w:space="0" w:color="auto"/>
              <w:right w:val="nil"/>
            </w:tcBorders>
            <w:shd w:val="clear" w:color="000000" w:fill="FFFFFF"/>
            <w:noWrap/>
            <w:vAlign w:val="bottom"/>
            <w:hideMark/>
          </w:tcPr>
          <w:p w14:paraId="44762960"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£1,200,000.00</w:t>
            </w:r>
          </w:p>
        </w:tc>
      </w:tr>
      <w:tr w:rsidR="008A271C" w:rsidRPr="008A271C" w14:paraId="43A728AD" w14:textId="77777777" w:rsidTr="008A271C">
        <w:trPr>
          <w:divId w:val="1665814476"/>
          <w:trHeight w:val="300"/>
        </w:trPr>
        <w:tc>
          <w:tcPr>
            <w:tcW w:w="1920" w:type="dxa"/>
            <w:tcBorders>
              <w:top w:val="nil"/>
              <w:left w:val="nil"/>
              <w:bottom w:val="nil"/>
              <w:right w:val="nil"/>
            </w:tcBorders>
            <w:shd w:val="clear" w:color="000000" w:fill="FFFFFF"/>
            <w:noWrap/>
            <w:vAlign w:val="bottom"/>
            <w:hideMark/>
          </w:tcPr>
          <w:p w14:paraId="14FFE42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37DFC11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1DFFA04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72B435C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068014C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7AA99E9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5836A6B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1AE88AC6" w14:textId="77777777" w:rsidTr="008A271C">
        <w:trPr>
          <w:divId w:val="1665814476"/>
          <w:trHeight w:val="288"/>
        </w:trPr>
        <w:tc>
          <w:tcPr>
            <w:tcW w:w="9026" w:type="dxa"/>
            <w:gridSpan w:val="7"/>
            <w:tcBorders>
              <w:top w:val="nil"/>
              <w:left w:val="nil"/>
              <w:bottom w:val="single" w:sz="4" w:space="0" w:color="auto"/>
              <w:right w:val="nil"/>
            </w:tcBorders>
            <w:shd w:val="clear" w:color="000000" w:fill="FFFFFF"/>
            <w:noWrap/>
            <w:vAlign w:val="bottom"/>
            <w:hideMark/>
          </w:tcPr>
          <w:p w14:paraId="7ED05F64"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DESIGN FEES</w:t>
            </w:r>
          </w:p>
        </w:tc>
      </w:tr>
      <w:tr w:rsidR="008A271C" w:rsidRPr="008A271C" w14:paraId="53EA7571"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662082C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0845022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5A6F619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7DFEA64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2D3DF13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3C5CD6A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50A48E0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52909B82" w14:textId="77777777" w:rsidTr="008A271C">
        <w:trPr>
          <w:divId w:val="1665814476"/>
          <w:trHeight w:val="288"/>
        </w:trPr>
        <w:tc>
          <w:tcPr>
            <w:tcW w:w="7444" w:type="dxa"/>
            <w:gridSpan w:val="6"/>
            <w:tcBorders>
              <w:top w:val="nil"/>
              <w:left w:val="nil"/>
              <w:bottom w:val="nil"/>
              <w:right w:val="nil"/>
            </w:tcBorders>
            <w:shd w:val="clear" w:color="000000" w:fill="FFFFFF"/>
            <w:noWrap/>
            <w:vAlign w:val="bottom"/>
            <w:hideMark/>
          </w:tcPr>
          <w:p w14:paraId="64A85F64" w14:textId="77777777" w:rsidR="008A271C" w:rsidRPr="008A271C" w:rsidRDefault="008A271C" w:rsidP="008A271C">
            <w:pPr>
              <w:rPr>
                <w:rFonts w:cs="Arial"/>
                <w:color w:val="000000"/>
                <w:sz w:val="22"/>
                <w:szCs w:val="22"/>
              </w:rPr>
            </w:pPr>
            <w:r w:rsidRPr="008A271C">
              <w:rPr>
                <w:rFonts w:cs="Arial"/>
                <w:color w:val="000000"/>
                <w:sz w:val="22"/>
                <w:szCs w:val="22"/>
              </w:rPr>
              <w:t>PROJECT DESIGN TEAM FEES @ 12% OF CONSTRUCTION VALUE</w:t>
            </w:r>
          </w:p>
        </w:tc>
        <w:tc>
          <w:tcPr>
            <w:tcW w:w="1582" w:type="dxa"/>
            <w:tcBorders>
              <w:top w:val="nil"/>
              <w:left w:val="nil"/>
              <w:bottom w:val="nil"/>
              <w:right w:val="nil"/>
            </w:tcBorders>
            <w:shd w:val="clear" w:color="000000" w:fill="FFFFFF"/>
            <w:noWrap/>
            <w:vAlign w:val="bottom"/>
            <w:hideMark/>
          </w:tcPr>
          <w:p w14:paraId="2A607C6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2AF9F50C"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10AAB74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0044D0B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6B08CF3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4C02EBD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271E846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58CB23F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042F707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405DD80A" w14:textId="77777777" w:rsidTr="008A271C">
        <w:trPr>
          <w:divId w:val="1665814476"/>
          <w:trHeight w:val="300"/>
        </w:trPr>
        <w:tc>
          <w:tcPr>
            <w:tcW w:w="5466" w:type="dxa"/>
            <w:gridSpan w:val="5"/>
            <w:tcBorders>
              <w:top w:val="single" w:sz="4" w:space="0" w:color="auto"/>
              <w:left w:val="nil"/>
              <w:bottom w:val="double" w:sz="6" w:space="0" w:color="auto"/>
              <w:right w:val="nil"/>
            </w:tcBorders>
            <w:shd w:val="clear" w:color="000000" w:fill="FFFFFF"/>
            <w:noWrap/>
            <w:vAlign w:val="bottom"/>
            <w:hideMark/>
          </w:tcPr>
          <w:p w14:paraId="523A9E35" w14:textId="77777777" w:rsidR="008A271C" w:rsidRPr="008A271C" w:rsidRDefault="008A271C" w:rsidP="008A271C">
            <w:pPr>
              <w:rPr>
                <w:rFonts w:cs="Arial"/>
                <w:b/>
                <w:bCs/>
                <w:color w:val="000000"/>
                <w:sz w:val="22"/>
                <w:szCs w:val="22"/>
              </w:rPr>
            </w:pPr>
            <w:r w:rsidRPr="008A271C">
              <w:rPr>
                <w:rFonts w:cs="Arial"/>
                <w:b/>
                <w:bCs/>
                <w:color w:val="000000"/>
                <w:sz w:val="22"/>
                <w:szCs w:val="22"/>
              </w:rPr>
              <w:t>DESIGN FEES (SUB TOTAL D)</w:t>
            </w:r>
          </w:p>
        </w:tc>
        <w:tc>
          <w:tcPr>
            <w:tcW w:w="3560" w:type="dxa"/>
            <w:gridSpan w:val="2"/>
            <w:tcBorders>
              <w:top w:val="single" w:sz="4" w:space="0" w:color="auto"/>
              <w:left w:val="nil"/>
              <w:bottom w:val="double" w:sz="6" w:space="0" w:color="auto"/>
              <w:right w:val="nil"/>
            </w:tcBorders>
            <w:shd w:val="clear" w:color="000000" w:fill="FFFFFF"/>
            <w:noWrap/>
            <w:vAlign w:val="bottom"/>
            <w:hideMark/>
          </w:tcPr>
          <w:p w14:paraId="2DD430B8"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As above</w:t>
            </w:r>
          </w:p>
        </w:tc>
      </w:tr>
      <w:tr w:rsidR="008A271C" w:rsidRPr="008A271C" w14:paraId="6703D1EC" w14:textId="77777777" w:rsidTr="008A271C">
        <w:trPr>
          <w:divId w:val="1665814476"/>
          <w:trHeight w:val="300"/>
        </w:trPr>
        <w:tc>
          <w:tcPr>
            <w:tcW w:w="1920" w:type="dxa"/>
            <w:tcBorders>
              <w:top w:val="nil"/>
              <w:left w:val="nil"/>
              <w:bottom w:val="nil"/>
              <w:right w:val="nil"/>
            </w:tcBorders>
            <w:shd w:val="clear" w:color="000000" w:fill="FFFFFF"/>
            <w:noWrap/>
            <w:vAlign w:val="bottom"/>
            <w:hideMark/>
          </w:tcPr>
          <w:p w14:paraId="6B35BF4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07F7600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382CD68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2B2E999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35C5FCB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077C8BF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50123EE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49250A28" w14:textId="77777777" w:rsidTr="008A271C">
        <w:trPr>
          <w:divId w:val="1665814476"/>
          <w:trHeight w:val="288"/>
        </w:trPr>
        <w:tc>
          <w:tcPr>
            <w:tcW w:w="9026" w:type="dxa"/>
            <w:gridSpan w:val="7"/>
            <w:tcBorders>
              <w:top w:val="nil"/>
              <w:left w:val="nil"/>
              <w:bottom w:val="single" w:sz="4" w:space="0" w:color="auto"/>
              <w:right w:val="nil"/>
            </w:tcBorders>
            <w:shd w:val="clear" w:color="000000" w:fill="FFFFFF"/>
            <w:noWrap/>
            <w:vAlign w:val="bottom"/>
            <w:hideMark/>
          </w:tcPr>
          <w:p w14:paraId="189938CF"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RISK ALLOWANCES</w:t>
            </w:r>
          </w:p>
        </w:tc>
      </w:tr>
      <w:tr w:rsidR="008A271C" w:rsidRPr="008A271C" w14:paraId="35EC4863"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2D0379C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lastRenderedPageBreak/>
              <w:t> </w:t>
            </w:r>
          </w:p>
        </w:tc>
        <w:tc>
          <w:tcPr>
            <w:tcW w:w="106" w:type="dxa"/>
            <w:tcBorders>
              <w:top w:val="nil"/>
              <w:left w:val="nil"/>
              <w:bottom w:val="nil"/>
              <w:right w:val="nil"/>
            </w:tcBorders>
            <w:shd w:val="clear" w:color="000000" w:fill="FFFFFF"/>
            <w:noWrap/>
            <w:vAlign w:val="bottom"/>
            <w:hideMark/>
          </w:tcPr>
          <w:p w14:paraId="7963613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7495755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24C355E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74C3943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0E1B357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44DEE46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3E2A4DD5" w14:textId="77777777" w:rsidTr="008A271C">
        <w:trPr>
          <w:divId w:val="1665814476"/>
          <w:trHeight w:val="288"/>
        </w:trPr>
        <w:tc>
          <w:tcPr>
            <w:tcW w:w="5466" w:type="dxa"/>
            <w:gridSpan w:val="5"/>
            <w:tcBorders>
              <w:top w:val="nil"/>
              <w:left w:val="nil"/>
              <w:bottom w:val="nil"/>
              <w:right w:val="nil"/>
            </w:tcBorders>
            <w:shd w:val="clear" w:color="000000" w:fill="FFFFFF"/>
            <w:noWrap/>
            <w:vAlign w:val="bottom"/>
            <w:hideMark/>
          </w:tcPr>
          <w:p w14:paraId="44A1CE10" w14:textId="77777777" w:rsidR="008A271C" w:rsidRPr="008A271C" w:rsidRDefault="008A271C" w:rsidP="008A271C">
            <w:pPr>
              <w:rPr>
                <w:rFonts w:cs="Arial"/>
                <w:color w:val="000000"/>
                <w:sz w:val="22"/>
                <w:szCs w:val="22"/>
              </w:rPr>
            </w:pPr>
            <w:r w:rsidRPr="008A271C">
              <w:rPr>
                <w:rFonts w:cs="Arial"/>
                <w:color w:val="000000"/>
                <w:sz w:val="22"/>
                <w:szCs w:val="22"/>
              </w:rPr>
              <w:t>DESIGN CONTIGENCY -  RISK ALLOWANCE @ 2.5%</w:t>
            </w:r>
          </w:p>
        </w:tc>
        <w:tc>
          <w:tcPr>
            <w:tcW w:w="3560" w:type="dxa"/>
            <w:gridSpan w:val="2"/>
            <w:tcBorders>
              <w:top w:val="nil"/>
              <w:left w:val="nil"/>
              <w:bottom w:val="nil"/>
              <w:right w:val="nil"/>
            </w:tcBorders>
            <w:shd w:val="clear" w:color="000000" w:fill="FFFFFF"/>
            <w:noWrap/>
            <w:vAlign w:val="bottom"/>
            <w:hideMark/>
          </w:tcPr>
          <w:p w14:paraId="0E6B1C53" w14:textId="77777777" w:rsidR="008A271C" w:rsidRPr="008A271C" w:rsidRDefault="008A271C" w:rsidP="008A271C">
            <w:pPr>
              <w:jc w:val="center"/>
              <w:rPr>
                <w:rFonts w:cs="Arial"/>
                <w:color w:val="000000"/>
                <w:sz w:val="22"/>
                <w:szCs w:val="22"/>
              </w:rPr>
            </w:pPr>
            <w:r w:rsidRPr="008A271C">
              <w:rPr>
                <w:rFonts w:cs="Arial"/>
                <w:color w:val="000000"/>
                <w:sz w:val="22"/>
                <w:szCs w:val="22"/>
              </w:rPr>
              <w:t xml:space="preserve"> £                          275,926.32 </w:t>
            </w:r>
          </w:p>
        </w:tc>
      </w:tr>
      <w:tr w:rsidR="008A271C" w:rsidRPr="008A271C" w14:paraId="18A405D5"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77F8A84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195C01E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79C20CF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2477C72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22200D3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560" w:type="dxa"/>
            <w:gridSpan w:val="2"/>
            <w:tcBorders>
              <w:top w:val="nil"/>
              <w:left w:val="nil"/>
              <w:bottom w:val="nil"/>
              <w:right w:val="nil"/>
            </w:tcBorders>
            <w:shd w:val="clear" w:color="000000" w:fill="FFFFFF"/>
            <w:noWrap/>
            <w:vAlign w:val="bottom"/>
            <w:hideMark/>
          </w:tcPr>
          <w:p w14:paraId="42A6EB77"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r>
      <w:tr w:rsidR="008A271C" w:rsidRPr="008A271C" w14:paraId="026B1BA7" w14:textId="77777777" w:rsidTr="008A271C">
        <w:trPr>
          <w:divId w:val="1665814476"/>
          <w:trHeight w:val="288"/>
        </w:trPr>
        <w:tc>
          <w:tcPr>
            <w:tcW w:w="5466" w:type="dxa"/>
            <w:gridSpan w:val="5"/>
            <w:tcBorders>
              <w:top w:val="nil"/>
              <w:left w:val="nil"/>
              <w:bottom w:val="nil"/>
              <w:right w:val="nil"/>
            </w:tcBorders>
            <w:shd w:val="clear" w:color="000000" w:fill="FFFFFF"/>
            <w:noWrap/>
            <w:vAlign w:val="bottom"/>
            <w:hideMark/>
          </w:tcPr>
          <w:p w14:paraId="6780686F" w14:textId="77777777" w:rsidR="008A271C" w:rsidRPr="008A271C" w:rsidRDefault="008A271C" w:rsidP="008A271C">
            <w:pPr>
              <w:rPr>
                <w:rFonts w:cs="Arial"/>
                <w:color w:val="000000"/>
                <w:sz w:val="22"/>
                <w:szCs w:val="22"/>
              </w:rPr>
            </w:pPr>
            <w:r w:rsidRPr="008A271C">
              <w:rPr>
                <w:rFonts w:cs="Arial"/>
                <w:color w:val="000000"/>
                <w:sz w:val="22"/>
                <w:szCs w:val="22"/>
              </w:rPr>
              <w:t>CONSTRUCTION RISK -  RISK ALLOWANCE @ 2.5%</w:t>
            </w:r>
          </w:p>
        </w:tc>
        <w:tc>
          <w:tcPr>
            <w:tcW w:w="3560" w:type="dxa"/>
            <w:gridSpan w:val="2"/>
            <w:tcBorders>
              <w:top w:val="nil"/>
              <w:left w:val="nil"/>
              <w:bottom w:val="nil"/>
              <w:right w:val="nil"/>
            </w:tcBorders>
            <w:shd w:val="clear" w:color="000000" w:fill="FFFFFF"/>
            <w:noWrap/>
            <w:vAlign w:val="bottom"/>
            <w:hideMark/>
          </w:tcPr>
          <w:p w14:paraId="44336309" w14:textId="77777777" w:rsidR="008A271C" w:rsidRPr="008A271C" w:rsidRDefault="008A271C" w:rsidP="008A271C">
            <w:pPr>
              <w:jc w:val="center"/>
              <w:rPr>
                <w:rFonts w:cs="Arial"/>
                <w:color w:val="000000"/>
                <w:sz w:val="22"/>
                <w:szCs w:val="22"/>
              </w:rPr>
            </w:pPr>
            <w:r w:rsidRPr="008A271C">
              <w:rPr>
                <w:rFonts w:cs="Arial"/>
                <w:color w:val="000000"/>
                <w:sz w:val="22"/>
                <w:szCs w:val="22"/>
              </w:rPr>
              <w:t xml:space="preserve"> £                          275,926.32 </w:t>
            </w:r>
          </w:p>
        </w:tc>
      </w:tr>
      <w:tr w:rsidR="008A271C" w:rsidRPr="008A271C" w14:paraId="04CA2DD4"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62107EC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2DDD73F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23B68E0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2D730DA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31DF0C6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560" w:type="dxa"/>
            <w:gridSpan w:val="2"/>
            <w:tcBorders>
              <w:top w:val="nil"/>
              <w:left w:val="nil"/>
              <w:bottom w:val="nil"/>
              <w:right w:val="nil"/>
            </w:tcBorders>
            <w:shd w:val="clear" w:color="000000" w:fill="FFFFFF"/>
            <w:noWrap/>
            <w:vAlign w:val="bottom"/>
            <w:hideMark/>
          </w:tcPr>
          <w:p w14:paraId="54EC356B"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r>
      <w:tr w:rsidR="008A271C" w:rsidRPr="008A271C" w14:paraId="0E466988" w14:textId="77777777" w:rsidTr="008A271C">
        <w:trPr>
          <w:divId w:val="1665814476"/>
          <w:trHeight w:val="288"/>
        </w:trPr>
        <w:tc>
          <w:tcPr>
            <w:tcW w:w="5466" w:type="dxa"/>
            <w:gridSpan w:val="5"/>
            <w:tcBorders>
              <w:top w:val="nil"/>
              <w:left w:val="nil"/>
              <w:bottom w:val="nil"/>
              <w:right w:val="nil"/>
            </w:tcBorders>
            <w:shd w:val="clear" w:color="000000" w:fill="FFFFFF"/>
            <w:noWrap/>
            <w:vAlign w:val="bottom"/>
            <w:hideMark/>
          </w:tcPr>
          <w:p w14:paraId="5B4CDD54" w14:textId="77777777" w:rsidR="008A271C" w:rsidRPr="008A271C" w:rsidRDefault="008A271C" w:rsidP="008A271C">
            <w:pPr>
              <w:rPr>
                <w:rFonts w:cs="Arial"/>
                <w:color w:val="000000"/>
                <w:sz w:val="22"/>
                <w:szCs w:val="22"/>
              </w:rPr>
            </w:pPr>
            <w:r w:rsidRPr="008A271C">
              <w:rPr>
                <w:rFonts w:cs="Arial"/>
                <w:color w:val="000000"/>
                <w:sz w:val="22"/>
                <w:szCs w:val="22"/>
              </w:rPr>
              <w:t>EMPLOYERS CHANGE RISK -  RISK ALLOWANCE @ 2.5%</w:t>
            </w:r>
          </w:p>
        </w:tc>
        <w:tc>
          <w:tcPr>
            <w:tcW w:w="3560" w:type="dxa"/>
            <w:gridSpan w:val="2"/>
            <w:tcBorders>
              <w:top w:val="nil"/>
              <w:left w:val="nil"/>
              <w:bottom w:val="nil"/>
              <w:right w:val="nil"/>
            </w:tcBorders>
            <w:shd w:val="clear" w:color="000000" w:fill="FFFFFF"/>
            <w:noWrap/>
            <w:vAlign w:val="bottom"/>
            <w:hideMark/>
          </w:tcPr>
          <w:p w14:paraId="2ED3CC03" w14:textId="77777777" w:rsidR="008A271C" w:rsidRPr="008A271C" w:rsidRDefault="008A271C" w:rsidP="008A271C">
            <w:pPr>
              <w:jc w:val="center"/>
              <w:rPr>
                <w:rFonts w:cs="Arial"/>
                <w:color w:val="000000"/>
                <w:sz w:val="22"/>
                <w:szCs w:val="22"/>
              </w:rPr>
            </w:pPr>
            <w:r w:rsidRPr="008A271C">
              <w:rPr>
                <w:rFonts w:cs="Arial"/>
                <w:color w:val="000000"/>
                <w:sz w:val="22"/>
                <w:szCs w:val="22"/>
              </w:rPr>
              <w:t xml:space="preserve"> £                          275,926.32 </w:t>
            </w:r>
          </w:p>
        </w:tc>
      </w:tr>
      <w:tr w:rsidR="008A271C" w:rsidRPr="008A271C" w14:paraId="2D95A251"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3E4B431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6859F4D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5E13B9D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35CE75F5"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4C8FF89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3560" w:type="dxa"/>
            <w:gridSpan w:val="2"/>
            <w:tcBorders>
              <w:top w:val="nil"/>
              <w:left w:val="nil"/>
              <w:bottom w:val="nil"/>
              <w:right w:val="nil"/>
            </w:tcBorders>
            <w:shd w:val="clear" w:color="000000" w:fill="FFFFFF"/>
            <w:noWrap/>
            <w:vAlign w:val="bottom"/>
            <w:hideMark/>
          </w:tcPr>
          <w:p w14:paraId="4A40A8B9" w14:textId="77777777" w:rsidR="008A271C" w:rsidRPr="008A271C" w:rsidRDefault="008A271C" w:rsidP="008A271C">
            <w:pPr>
              <w:jc w:val="center"/>
              <w:rPr>
                <w:rFonts w:cs="Arial"/>
                <w:color w:val="000000"/>
                <w:sz w:val="22"/>
                <w:szCs w:val="22"/>
              </w:rPr>
            </w:pPr>
            <w:r w:rsidRPr="008A271C">
              <w:rPr>
                <w:rFonts w:cs="Arial"/>
                <w:color w:val="000000"/>
                <w:sz w:val="22"/>
                <w:szCs w:val="22"/>
              </w:rPr>
              <w:t> </w:t>
            </w:r>
          </w:p>
        </w:tc>
      </w:tr>
      <w:tr w:rsidR="008A271C" w:rsidRPr="008A271C" w14:paraId="36090681" w14:textId="77777777" w:rsidTr="008A271C">
        <w:trPr>
          <w:divId w:val="1665814476"/>
          <w:trHeight w:val="288"/>
        </w:trPr>
        <w:tc>
          <w:tcPr>
            <w:tcW w:w="5466" w:type="dxa"/>
            <w:gridSpan w:val="5"/>
            <w:tcBorders>
              <w:top w:val="nil"/>
              <w:left w:val="nil"/>
              <w:bottom w:val="nil"/>
              <w:right w:val="nil"/>
            </w:tcBorders>
            <w:shd w:val="clear" w:color="000000" w:fill="FFFFFF"/>
            <w:noWrap/>
            <w:vAlign w:val="bottom"/>
            <w:hideMark/>
          </w:tcPr>
          <w:p w14:paraId="6080C07C" w14:textId="77777777" w:rsidR="008A271C" w:rsidRPr="008A271C" w:rsidRDefault="008A271C" w:rsidP="008A271C">
            <w:pPr>
              <w:rPr>
                <w:rFonts w:cs="Arial"/>
                <w:color w:val="000000"/>
                <w:sz w:val="22"/>
                <w:szCs w:val="22"/>
              </w:rPr>
            </w:pPr>
            <w:r w:rsidRPr="008A271C">
              <w:rPr>
                <w:rFonts w:cs="Arial"/>
                <w:color w:val="000000"/>
                <w:sz w:val="22"/>
                <w:szCs w:val="22"/>
              </w:rPr>
              <w:t>OTHER ASSOCIATED RISK -  RISK ALLOWANCE @ 2.5%</w:t>
            </w:r>
          </w:p>
        </w:tc>
        <w:tc>
          <w:tcPr>
            <w:tcW w:w="3560" w:type="dxa"/>
            <w:gridSpan w:val="2"/>
            <w:tcBorders>
              <w:top w:val="nil"/>
              <w:left w:val="nil"/>
              <w:bottom w:val="nil"/>
              <w:right w:val="nil"/>
            </w:tcBorders>
            <w:shd w:val="clear" w:color="000000" w:fill="FFFFFF"/>
            <w:noWrap/>
            <w:vAlign w:val="bottom"/>
            <w:hideMark/>
          </w:tcPr>
          <w:p w14:paraId="466544B1" w14:textId="77777777" w:rsidR="008A271C" w:rsidRPr="008A271C" w:rsidRDefault="008A271C" w:rsidP="008A271C">
            <w:pPr>
              <w:jc w:val="center"/>
              <w:rPr>
                <w:rFonts w:cs="Arial"/>
                <w:color w:val="000000"/>
                <w:sz w:val="22"/>
                <w:szCs w:val="22"/>
              </w:rPr>
            </w:pPr>
            <w:r w:rsidRPr="008A271C">
              <w:rPr>
                <w:rFonts w:cs="Arial"/>
                <w:color w:val="000000"/>
                <w:sz w:val="22"/>
                <w:szCs w:val="22"/>
              </w:rPr>
              <w:t xml:space="preserve"> £                          275,926.32 </w:t>
            </w:r>
          </w:p>
        </w:tc>
      </w:tr>
      <w:tr w:rsidR="008A271C" w:rsidRPr="008A271C" w14:paraId="2083C024"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134B524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4BA0A90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6D81BB66"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24FF1EE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6A52796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7909838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7D076A3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2A315336" w14:textId="77777777" w:rsidTr="008A271C">
        <w:trPr>
          <w:divId w:val="1665814476"/>
          <w:trHeight w:val="300"/>
        </w:trPr>
        <w:tc>
          <w:tcPr>
            <w:tcW w:w="5466" w:type="dxa"/>
            <w:gridSpan w:val="5"/>
            <w:tcBorders>
              <w:top w:val="single" w:sz="4" w:space="0" w:color="auto"/>
              <w:left w:val="nil"/>
              <w:bottom w:val="double" w:sz="6" w:space="0" w:color="auto"/>
              <w:right w:val="nil"/>
            </w:tcBorders>
            <w:shd w:val="clear" w:color="000000" w:fill="FFFFFF"/>
            <w:noWrap/>
            <w:vAlign w:val="bottom"/>
            <w:hideMark/>
          </w:tcPr>
          <w:p w14:paraId="796EE30A" w14:textId="77777777" w:rsidR="008A271C" w:rsidRPr="008A271C" w:rsidRDefault="008A271C" w:rsidP="008A271C">
            <w:pPr>
              <w:rPr>
                <w:rFonts w:cs="Arial"/>
                <w:b/>
                <w:bCs/>
                <w:color w:val="000000"/>
                <w:sz w:val="22"/>
                <w:szCs w:val="22"/>
              </w:rPr>
            </w:pPr>
            <w:r w:rsidRPr="008A271C">
              <w:rPr>
                <w:rFonts w:cs="Arial"/>
                <w:b/>
                <w:bCs/>
                <w:color w:val="000000"/>
                <w:sz w:val="22"/>
                <w:szCs w:val="22"/>
              </w:rPr>
              <w:t>DESIGN FEES (SUB TOTAL E)</w:t>
            </w:r>
          </w:p>
        </w:tc>
        <w:tc>
          <w:tcPr>
            <w:tcW w:w="3560" w:type="dxa"/>
            <w:gridSpan w:val="2"/>
            <w:tcBorders>
              <w:top w:val="single" w:sz="4" w:space="0" w:color="auto"/>
              <w:left w:val="nil"/>
              <w:bottom w:val="double" w:sz="6" w:space="0" w:color="auto"/>
              <w:right w:val="nil"/>
            </w:tcBorders>
            <w:shd w:val="clear" w:color="000000" w:fill="FFFFFF"/>
            <w:noWrap/>
            <w:vAlign w:val="bottom"/>
            <w:hideMark/>
          </w:tcPr>
          <w:p w14:paraId="2E08FF27"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£1,103,705.29</w:t>
            </w:r>
          </w:p>
        </w:tc>
      </w:tr>
      <w:tr w:rsidR="008A271C" w:rsidRPr="008A271C" w14:paraId="4BAAD0FE" w14:textId="77777777" w:rsidTr="008A271C">
        <w:trPr>
          <w:divId w:val="1665814476"/>
          <w:trHeight w:val="300"/>
        </w:trPr>
        <w:tc>
          <w:tcPr>
            <w:tcW w:w="1920" w:type="dxa"/>
            <w:tcBorders>
              <w:top w:val="nil"/>
              <w:left w:val="nil"/>
              <w:bottom w:val="nil"/>
              <w:right w:val="nil"/>
            </w:tcBorders>
            <w:shd w:val="clear" w:color="000000" w:fill="FFFFFF"/>
            <w:noWrap/>
            <w:vAlign w:val="bottom"/>
            <w:hideMark/>
          </w:tcPr>
          <w:p w14:paraId="41520281"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0236D813"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0D0BEFC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1DFA527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273AF11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1B400E0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0368199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4359454F" w14:textId="77777777" w:rsidTr="008A271C">
        <w:trPr>
          <w:divId w:val="1665814476"/>
          <w:trHeight w:val="288"/>
        </w:trPr>
        <w:tc>
          <w:tcPr>
            <w:tcW w:w="9026" w:type="dxa"/>
            <w:gridSpan w:val="7"/>
            <w:tcBorders>
              <w:top w:val="nil"/>
              <w:left w:val="nil"/>
              <w:bottom w:val="single" w:sz="4" w:space="0" w:color="auto"/>
              <w:right w:val="nil"/>
            </w:tcBorders>
            <w:shd w:val="clear" w:color="000000" w:fill="FFFFFF"/>
            <w:noWrap/>
            <w:vAlign w:val="bottom"/>
            <w:hideMark/>
          </w:tcPr>
          <w:p w14:paraId="732090A0"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TOTAL ESTIMATE</w:t>
            </w:r>
          </w:p>
        </w:tc>
      </w:tr>
      <w:tr w:rsidR="008A271C" w:rsidRPr="008A271C" w14:paraId="42CD3ECC" w14:textId="77777777" w:rsidTr="008A271C">
        <w:trPr>
          <w:divId w:val="1665814476"/>
          <w:trHeight w:val="288"/>
        </w:trPr>
        <w:tc>
          <w:tcPr>
            <w:tcW w:w="1920" w:type="dxa"/>
            <w:tcBorders>
              <w:top w:val="nil"/>
              <w:left w:val="nil"/>
              <w:bottom w:val="nil"/>
              <w:right w:val="nil"/>
            </w:tcBorders>
            <w:shd w:val="clear" w:color="000000" w:fill="FFFFFF"/>
            <w:noWrap/>
            <w:vAlign w:val="bottom"/>
            <w:hideMark/>
          </w:tcPr>
          <w:p w14:paraId="52C4B2D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5F0E3627"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3F4051A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21896B8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2FEFF20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2325401A"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6718F07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1FAC853D" w14:textId="77777777" w:rsidTr="008A271C">
        <w:trPr>
          <w:divId w:val="1665814476"/>
          <w:trHeight w:val="300"/>
        </w:trPr>
        <w:tc>
          <w:tcPr>
            <w:tcW w:w="5466" w:type="dxa"/>
            <w:gridSpan w:val="5"/>
            <w:tcBorders>
              <w:top w:val="single" w:sz="4" w:space="0" w:color="auto"/>
              <w:left w:val="nil"/>
              <w:bottom w:val="double" w:sz="6" w:space="0" w:color="auto"/>
              <w:right w:val="nil"/>
            </w:tcBorders>
            <w:shd w:val="clear" w:color="000000" w:fill="BFBFBF"/>
            <w:noWrap/>
            <w:vAlign w:val="bottom"/>
            <w:hideMark/>
          </w:tcPr>
          <w:p w14:paraId="56EEFBD6" w14:textId="77777777" w:rsidR="008A271C" w:rsidRPr="008A271C" w:rsidRDefault="008A271C" w:rsidP="008A271C">
            <w:pPr>
              <w:rPr>
                <w:rFonts w:cs="Arial"/>
                <w:b/>
                <w:bCs/>
                <w:color w:val="000000"/>
                <w:sz w:val="22"/>
                <w:szCs w:val="22"/>
              </w:rPr>
            </w:pPr>
            <w:r w:rsidRPr="008A271C">
              <w:rPr>
                <w:rFonts w:cs="Arial"/>
                <w:b/>
                <w:bCs/>
                <w:color w:val="000000"/>
                <w:sz w:val="22"/>
                <w:szCs w:val="22"/>
              </w:rPr>
              <w:t>SUB TOTAL (A+B+C+E)</w:t>
            </w:r>
          </w:p>
        </w:tc>
        <w:tc>
          <w:tcPr>
            <w:tcW w:w="3560" w:type="dxa"/>
            <w:gridSpan w:val="2"/>
            <w:tcBorders>
              <w:top w:val="single" w:sz="4" w:space="0" w:color="auto"/>
              <w:left w:val="nil"/>
              <w:bottom w:val="double" w:sz="6" w:space="0" w:color="auto"/>
              <w:right w:val="nil"/>
            </w:tcBorders>
            <w:shd w:val="clear" w:color="000000" w:fill="BFBFBF"/>
            <w:noWrap/>
            <w:vAlign w:val="bottom"/>
            <w:hideMark/>
          </w:tcPr>
          <w:p w14:paraId="294037E1"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£12,140,758.19</w:t>
            </w:r>
          </w:p>
        </w:tc>
      </w:tr>
      <w:tr w:rsidR="008A271C" w:rsidRPr="008A271C" w14:paraId="68101550" w14:textId="77777777" w:rsidTr="008A271C">
        <w:trPr>
          <w:divId w:val="1665814476"/>
          <w:trHeight w:val="300"/>
        </w:trPr>
        <w:tc>
          <w:tcPr>
            <w:tcW w:w="1920" w:type="dxa"/>
            <w:tcBorders>
              <w:top w:val="nil"/>
              <w:left w:val="nil"/>
              <w:bottom w:val="nil"/>
              <w:right w:val="nil"/>
            </w:tcBorders>
            <w:shd w:val="clear" w:color="000000" w:fill="FFFFFF"/>
            <w:noWrap/>
            <w:vAlign w:val="bottom"/>
            <w:hideMark/>
          </w:tcPr>
          <w:p w14:paraId="3880281D"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278FA7C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4D24E69F"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1BB02D5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50C92D3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50D77390"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74792F1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r w:rsidR="008A271C" w:rsidRPr="008A271C" w14:paraId="316DA98A" w14:textId="77777777" w:rsidTr="008A271C">
        <w:trPr>
          <w:divId w:val="1665814476"/>
          <w:trHeight w:val="300"/>
        </w:trPr>
        <w:tc>
          <w:tcPr>
            <w:tcW w:w="5466" w:type="dxa"/>
            <w:gridSpan w:val="5"/>
            <w:tcBorders>
              <w:top w:val="single" w:sz="4" w:space="0" w:color="auto"/>
              <w:left w:val="nil"/>
              <w:bottom w:val="double" w:sz="6" w:space="0" w:color="auto"/>
              <w:right w:val="nil"/>
            </w:tcBorders>
            <w:shd w:val="clear" w:color="000000" w:fill="BFBFBF"/>
            <w:noWrap/>
            <w:vAlign w:val="bottom"/>
            <w:hideMark/>
          </w:tcPr>
          <w:p w14:paraId="4C0E926D" w14:textId="77777777" w:rsidR="008A271C" w:rsidRPr="008A271C" w:rsidRDefault="008A271C" w:rsidP="008A271C">
            <w:pPr>
              <w:rPr>
                <w:rFonts w:cs="Arial"/>
                <w:b/>
                <w:bCs/>
                <w:color w:val="000000"/>
                <w:sz w:val="22"/>
                <w:szCs w:val="22"/>
              </w:rPr>
            </w:pPr>
            <w:r w:rsidRPr="008A271C">
              <w:rPr>
                <w:rFonts w:cs="Arial"/>
                <w:b/>
                <w:bCs/>
                <w:color w:val="000000"/>
                <w:sz w:val="22"/>
                <w:szCs w:val="22"/>
              </w:rPr>
              <w:t>SUB TOTAL M2 (A+B+C+E)</w:t>
            </w:r>
          </w:p>
        </w:tc>
        <w:tc>
          <w:tcPr>
            <w:tcW w:w="3560" w:type="dxa"/>
            <w:gridSpan w:val="2"/>
            <w:tcBorders>
              <w:top w:val="single" w:sz="4" w:space="0" w:color="auto"/>
              <w:left w:val="nil"/>
              <w:bottom w:val="double" w:sz="6" w:space="0" w:color="auto"/>
              <w:right w:val="nil"/>
            </w:tcBorders>
            <w:shd w:val="clear" w:color="000000" w:fill="BFBFBF"/>
            <w:noWrap/>
            <w:vAlign w:val="bottom"/>
            <w:hideMark/>
          </w:tcPr>
          <w:p w14:paraId="66143CCE" w14:textId="77777777" w:rsidR="008A271C" w:rsidRPr="008A271C" w:rsidRDefault="008A271C" w:rsidP="008A271C">
            <w:pPr>
              <w:jc w:val="center"/>
              <w:rPr>
                <w:rFonts w:cs="Arial"/>
                <w:b/>
                <w:bCs/>
                <w:color w:val="000000"/>
                <w:sz w:val="22"/>
                <w:szCs w:val="22"/>
              </w:rPr>
            </w:pPr>
            <w:r w:rsidRPr="008A271C">
              <w:rPr>
                <w:rFonts w:cs="Arial"/>
                <w:b/>
                <w:bCs/>
                <w:color w:val="000000"/>
                <w:sz w:val="22"/>
                <w:szCs w:val="22"/>
              </w:rPr>
              <w:t>£7,728.04</w:t>
            </w:r>
          </w:p>
        </w:tc>
      </w:tr>
      <w:tr w:rsidR="008A271C" w:rsidRPr="008A271C" w14:paraId="2E18A58A" w14:textId="77777777" w:rsidTr="008A271C">
        <w:trPr>
          <w:divId w:val="1665814476"/>
          <w:trHeight w:val="300"/>
        </w:trPr>
        <w:tc>
          <w:tcPr>
            <w:tcW w:w="1920" w:type="dxa"/>
            <w:tcBorders>
              <w:top w:val="nil"/>
              <w:left w:val="nil"/>
              <w:bottom w:val="nil"/>
              <w:right w:val="nil"/>
            </w:tcBorders>
            <w:shd w:val="clear" w:color="000000" w:fill="FFFFFF"/>
            <w:noWrap/>
            <w:vAlign w:val="bottom"/>
            <w:hideMark/>
          </w:tcPr>
          <w:p w14:paraId="570DF2E4"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06" w:type="dxa"/>
            <w:tcBorders>
              <w:top w:val="nil"/>
              <w:left w:val="nil"/>
              <w:bottom w:val="nil"/>
              <w:right w:val="nil"/>
            </w:tcBorders>
            <w:shd w:val="clear" w:color="000000" w:fill="FFFFFF"/>
            <w:noWrap/>
            <w:vAlign w:val="bottom"/>
            <w:hideMark/>
          </w:tcPr>
          <w:p w14:paraId="4D2BF3E9"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2377" w:type="dxa"/>
            <w:tcBorders>
              <w:top w:val="nil"/>
              <w:left w:val="nil"/>
              <w:bottom w:val="nil"/>
              <w:right w:val="nil"/>
            </w:tcBorders>
            <w:shd w:val="clear" w:color="000000" w:fill="FFFFFF"/>
            <w:noWrap/>
            <w:vAlign w:val="bottom"/>
            <w:hideMark/>
          </w:tcPr>
          <w:p w14:paraId="2A391EBE"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33" w:type="dxa"/>
            <w:tcBorders>
              <w:top w:val="nil"/>
              <w:left w:val="nil"/>
              <w:bottom w:val="nil"/>
              <w:right w:val="nil"/>
            </w:tcBorders>
            <w:shd w:val="clear" w:color="000000" w:fill="FFFFFF"/>
            <w:noWrap/>
            <w:vAlign w:val="bottom"/>
            <w:hideMark/>
          </w:tcPr>
          <w:p w14:paraId="6C5D247B"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930" w:type="dxa"/>
            <w:tcBorders>
              <w:top w:val="nil"/>
              <w:left w:val="nil"/>
              <w:bottom w:val="nil"/>
              <w:right w:val="nil"/>
            </w:tcBorders>
            <w:shd w:val="clear" w:color="000000" w:fill="FFFFFF"/>
            <w:noWrap/>
            <w:vAlign w:val="bottom"/>
            <w:hideMark/>
          </w:tcPr>
          <w:p w14:paraId="4C4D6B2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978" w:type="dxa"/>
            <w:tcBorders>
              <w:top w:val="nil"/>
              <w:left w:val="nil"/>
              <w:bottom w:val="nil"/>
              <w:right w:val="nil"/>
            </w:tcBorders>
            <w:shd w:val="clear" w:color="000000" w:fill="FFFFFF"/>
            <w:noWrap/>
            <w:vAlign w:val="bottom"/>
            <w:hideMark/>
          </w:tcPr>
          <w:p w14:paraId="5113D948"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c>
          <w:tcPr>
            <w:tcW w:w="1582" w:type="dxa"/>
            <w:tcBorders>
              <w:top w:val="nil"/>
              <w:left w:val="nil"/>
              <w:bottom w:val="nil"/>
              <w:right w:val="nil"/>
            </w:tcBorders>
            <w:shd w:val="clear" w:color="000000" w:fill="FFFFFF"/>
            <w:noWrap/>
            <w:vAlign w:val="bottom"/>
            <w:hideMark/>
          </w:tcPr>
          <w:p w14:paraId="01838882" w14:textId="77777777" w:rsidR="008A271C" w:rsidRPr="008A271C" w:rsidRDefault="008A271C" w:rsidP="008A271C">
            <w:pPr>
              <w:rPr>
                <w:rFonts w:ascii="Calibri" w:hAnsi="Calibri" w:cs="Calibri"/>
                <w:color w:val="000000"/>
                <w:sz w:val="22"/>
                <w:szCs w:val="22"/>
              </w:rPr>
            </w:pPr>
            <w:r w:rsidRPr="008A271C">
              <w:rPr>
                <w:rFonts w:ascii="Calibri" w:hAnsi="Calibri" w:cs="Calibri"/>
                <w:color w:val="000000"/>
                <w:sz w:val="22"/>
                <w:szCs w:val="22"/>
              </w:rPr>
              <w:t> </w:t>
            </w:r>
          </w:p>
        </w:tc>
      </w:tr>
    </w:tbl>
    <w:p w14:paraId="04EE833B" w14:textId="77777777" w:rsidR="00630A07" w:rsidRDefault="00BA7938">
      <w:r>
        <w:fldChar w:fldCharType="end"/>
      </w:r>
    </w:p>
    <w:p w14:paraId="59384545" w14:textId="77777777" w:rsidR="00630A07" w:rsidRDefault="00630A07">
      <w:r>
        <w:br w:type="page"/>
      </w:r>
    </w:p>
    <w:p w14:paraId="0053F85D" w14:textId="4D427CB8" w:rsidR="00630A07" w:rsidRDefault="00630A07" w:rsidP="00630A07">
      <w:pPr>
        <w:pStyle w:val="Heading1"/>
        <w:spacing w:line="360" w:lineRule="auto"/>
        <w:jc w:val="both"/>
      </w:pPr>
      <w:r>
        <w:lastRenderedPageBreak/>
        <w:t xml:space="preserve">3.0 </w:t>
      </w:r>
      <w:r w:rsidR="009F6798">
        <w:t>Conclusion</w:t>
      </w:r>
    </w:p>
    <w:p w14:paraId="3E2D05C3" w14:textId="388D870E" w:rsidR="009F6798" w:rsidRPr="009F6798" w:rsidRDefault="009F6798" w:rsidP="000C7BBB">
      <w:pPr>
        <w:spacing w:line="360" w:lineRule="auto"/>
        <w:jc w:val="both"/>
      </w:pPr>
      <w:r>
        <w:t xml:space="preserve">As a conclusion, the Elemental Cost Plan </w:t>
      </w:r>
      <w:r w:rsidR="00B92C5E">
        <w:t xml:space="preserve">concludes the estimated cost of the build, taking into consideration both the location factor and the estimated time of build. The cost has </w:t>
      </w:r>
      <w:r w:rsidR="00B64796">
        <w:t>been</w:t>
      </w:r>
      <w:r w:rsidR="00B92C5E">
        <w:t xml:space="preserve"> produced </w:t>
      </w:r>
      <w:r w:rsidR="00167BE6">
        <w:t xml:space="preserve">by utilising the planning drawings therefore various assumptions and exclusions have been made due to the </w:t>
      </w:r>
      <w:r w:rsidR="00A9319F">
        <w:t xml:space="preserve">lack of detail provided within the drawings. Upon design development, the Elemental Cost Plan </w:t>
      </w:r>
      <w:r w:rsidR="00090ADB">
        <w:t xml:space="preserve">can be further </w:t>
      </w:r>
      <w:r w:rsidR="0020497C">
        <w:t>developed,</w:t>
      </w:r>
      <w:r w:rsidR="00090ADB">
        <w:t xml:space="preserve"> and the provisional sums can be omitted and also firming up the </w:t>
      </w:r>
      <w:r w:rsidR="00761081">
        <w:t xml:space="preserve">assumption related costs. The accuracy of the Elemental Cost Plan is in accordance with the level of details provided within the planning submission. </w:t>
      </w:r>
      <w:r w:rsidR="0014056F">
        <w:t>As identified within the Cost Plan and summary above, the overall estimated value for the project is in the region of £12m,</w:t>
      </w:r>
      <w:r w:rsidR="00363C47">
        <w:t xml:space="preserve"> which is circa £7k/m2. </w:t>
      </w:r>
      <w:r w:rsidR="00FF1D6C">
        <w:t xml:space="preserve">The Elemental Cost Plan has been submitted in accordance with this report, to which demonstrates the full breakdown including the estimate for each element which has been done in accordance with NRM1. </w:t>
      </w:r>
    </w:p>
    <w:p w14:paraId="6900E994" w14:textId="4D2D2D86" w:rsidR="00880E1C" w:rsidRDefault="00FA44F3">
      <w:pPr>
        <w:rPr>
          <w:rFonts w:eastAsiaTheme="majorEastAsia" w:cstheme="majorBidi"/>
          <w:color w:val="2F5496" w:themeColor="accent1" w:themeShade="BF"/>
          <w:sz w:val="28"/>
          <w:szCs w:val="32"/>
        </w:rPr>
      </w:pPr>
      <w:r>
        <w:br w:type="page"/>
      </w:r>
    </w:p>
    <w:sdt>
      <w:sdtPr>
        <w:rPr>
          <w:rFonts w:eastAsia="Times New Roman" w:cs="Times New Roman"/>
          <w:color w:val="auto"/>
          <w:sz w:val="24"/>
          <w:szCs w:val="24"/>
        </w:rPr>
        <w:id w:val="1588576025"/>
        <w:docPartObj>
          <w:docPartGallery w:val="Bibliographies"/>
          <w:docPartUnique/>
        </w:docPartObj>
      </w:sdtPr>
      <w:sdtEndPr/>
      <w:sdtContent>
        <w:p w14:paraId="630DD3CA" w14:textId="37E5F0CF" w:rsidR="00880E1C" w:rsidRDefault="00880E1C" w:rsidP="00880E1C">
          <w:pPr>
            <w:pStyle w:val="Heading1"/>
            <w:spacing w:line="360" w:lineRule="auto"/>
          </w:pPr>
          <w:r>
            <w:t xml:space="preserve">Reference List </w:t>
          </w:r>
        </w:p>
        <w:sdt>
          <w:sdtPr>
            <w:id w:val="111145805"/>
            <w:bibliography/>
          </w:sdtPr>
          <w:sdtEndPr/>
          <w:sdtContent>
            <w:p w14:paraId="4BC76BAB" w14:textId="1B6091A9" w:rsidR="00880E1C" w:rsidRDefault="00880E1C" w:rsidP="00880E1C">
              <w:pPr>
                <w:pStyle w:val="Bibliography"/>
                <w:spacing w:line="360" w:lineRule="auto"/>
                <w:rPr>
                  <w:noProof/>
                </w:rPr>
              </w:pPr>
              <w:r>
                <w:fldChar w:fldCharType="begin"/>
              </w:r>
              <w:r>
                <w:instrText xml:space="preserve"> BIBLIOGRAPHY </w:instrText>
              </w:r>
              <w:r>
                <w:fldChar w:fldCharType="separate"/>
              </w:r>
            </w:p>
            <w:p w14:paraId="3C7A5AD6" w14:textId="77777777" w:rsidR="00880E1C" w:rsidRDefault="00880E1C" w:rsidP="00880E1C">
              <w:pPr>
                <w:pStyle w:val="Bibliography"/>
                <w:spacing w:line="360" w:lineRule="auto"/>
                <w:rPr>
                  <w:noProof/>
                </w:rPr>
              </w:pPr>
              <w:r>
                <w:rPr>
                  <w:noProof/>
                </w:rPr>
                <w:t xml:space="preserve">BCIS, 2023. </w:t>
              </w:r>
              <w:r>
                <w:rPr>
                  <w:i/>
                  <w:iCs/>
                  <w:noProof/>
                </w:rPr>
                <w:t xml:space="preserve">BCIS Cost Indicies. </w:t>
              </w:r>
              <w:r>
                <w:rPr>
                  <w:noProof/>
                </w:rPr>
                <w:t xml:space="preserve">[Online] </w:t>
              </w:r>
              <w:r>
                <w:rPr>
                  <w:noProof/>
                </w:rPr>
                <w:br/>
                <w:t xml:space="preserve">Available at: </w:t>
              </w:r>
              <w:r>
                <w:rPr>
                  <w:noProof/>
                  <w:u w:val="single"/>
                </w:rPr>
                <w:t>https://bcis.co.uk/</w:t>
              </w:r>
              <w:r>
                <w:rPr>
                  <w:noProof/>
                </w:rPr>
                <w:br/>
                <w:t>[Accessed 13th December 2023].</w:t>
              </w:r>
            </w:p>
            <w:p w14:paraId="313F5669" w14:textId="77777777" w:rsidR="00880E1C" w:rsidRPr="00880E1C" w:rsidRDefault="00880E1C" w:rsidP="00880E1C"/>
            <w:p w14:paraId="3CFB9ACF" w14:textId="77777777" w:rsidR="00880E1C" w:rsidRDefault="00880E1C" w:rsidP="00880E1C">
              <w:pPr>
                <w:pStyle w:val="Bibliography"/>
                <w:spacing w:line="360" w:lineRule="auto"/>
                <w:rPr>
                  <w:noProof/>
                </w:rPr>
              </w:pPr>
              <w:r>
                <w:rPr>
                  <w:noProof/>
                </w:rPr>
                <w:t xml:space="preserve">Buildings, D., 2021. </w:t>
              </w:r>
              <w:r>
                <w:rPr>
                  <w:i/>
                  <w:iCs/>
                  <w:noProof/>
                </w:rPr>
                <w:t xml:space="preserve">Delay Damages. </w:t>
              </w:r>
              <w:r>
                <w:rPr>
                  <w:noProof/>
                </w:rPr>
                <w:t xml:space="preserve">[Online] </w:t>
              </w:r>
              <w:r>
                <w:rPr>
                  <w:noProof/>
                </w:rPr>
                <w:br/>
                <w:t xml:space="preserve">Available at: </w:t>
              </w:r>
              <w:r>
                <w:rPr>
                  <w:noProof/>
                  <w:u w:val="single"/>
                </w:rPr>
                <w:t>https://www.designingbuildings.co.uk/wiki/Delay_damages</w:t>
              </w:r>
              <w:r>
                <w:rPr>
                  <w:noProof/>
                </w:rPr>
                <w:br/>
                <w:t>[Accessed 10th January 2024].</w:t>
              </w:r>
            </w:p>
            <w:p w14:paraId="7DFB2001" w14:textId="77777777" w:rsidR="00880E1C" w:rsidRDefault="00880E1C" w:rsidP="00880E1C">
              <w:pPr>
                <w:pStyle w:val="Bibliography"/>
                <w:spacing w:line="360" w:lineRule="auto"/>
                <w:rPr>
                  <w:noProof/>
                </w:rPr>
              </w:pPr>
              <w:r>
                <w:rPr>
                  <w:noProof/>
                </w:rPr>
                <w:t xml:space="preserve">Francis, T. &amp;., 2020. </w:t>
              </w:r>
              <w:r>
                <w:rPr>
                  <w:i/>
                  <w:iCs/>
                  <w:noProof/>
                </w:rPr>
                <w:t xml:space="preserve">SPON's. </w:t>
              </w:r>
              <w:r>
                <w:rPr>
                  <w:noProof/>
                </w:rPr>
                <w:t>s.l.:Taylor &amp; Francis .</w:t>
              </w:r>
            </w:p>
            <w:p w14:paraId="4696A561" w14:textId="77777777" w:rsidR="00880E1C" w:rsidRPr="00880E1C" w:rsidRDefault="00880E1C" w:rsidP="00880E1C"/>
            <w:p w14:paraId="2607C7B1" w14:textId="77777777" w:rsidR="00880E1C" w:rsidRDefault="00880E1C" w:rsidP="00880E1C">
              <w:pPr>
                <w:pStyle w:val="Bibliography"/>
                <w:spacing w:line="360" w:lineRule="auto"/>
                <w:rPr>
                  <w:noProof/>
                </w:rPr>
              </w:pPr>
              <w:r>
                <w:rPr>
                  <w:noProof/>
                </w:rPr>
                <w:t xml:space="preserve">Francis, T. &amp;., 2020. </w:t>
              </w:r>
              <w:r>
                <w:rPr>
                  <w:i/>
                  <w:iCs/>
                  <w:noProof/>
                </w:rPr>
                <w:t xml:space="preserve">SPONS. </w:t>
              </w:r>
              <w:r>
                <w:rPr>
                  <w:noProof/>
                </w:rPr>
                <w:t>145 ed. Oxon: Aecom.</w:t>
              </w:r>
            </w:p>
            <w:p w14:paraId="43155D37" w14:textId="77777777" w:rsidR="00880E1C" w:rsidRPr="00880E1C" w:rsidRDefault="00880E1C" w:rsidP="00880E1C"/>
            <w:p w14:paraId="13849890" w14:textId="77777777" w:rsidR="00880E1C" w:rsidRDefault="00880E1C" w:rsidP="00880E1C">
              <w:pPr>
                <w:pStyle w:val="Bibliography"/>
                <w:spacing w:line="360" w:lineRule="auto"/>
                <w:rPr>
                  <w:noProof/>
                </w:rPr>
              </w:pPr>
              <w:r>
                <w:rPr>
                  <w:noProof/>
                </w:rPr>
                <w:t xml:space="preserve">Francis, T., 2020. </w:t>
              </w:r>
              <w:r>
                <w:rPr>
                  <w:i/>
                  <w:iCs/>
                  <w:noProof/>
                </w:rPr>
                <w:t xml:space="preserve">SPONS. </w:t>
              </w:r>
              <w:r>
                <w:rPr>
                  <w:noProof/>
                </w:rPr>
                <w:t>145 ed. Oxon: Taylor &amp; Francis.</w:t>
              </w:r>
            </w:p>
            <w:p w14:paraId="66E57303" w14:textId="77777777" w:rsidR="00880E1C" w:rsidRPr="00880E1C" w:rsidRDefault="00880E1C" w:rsidP="00880E1C"/>
            <w:p w14:paraId="60DD75D2" w14:textId="77777777" w:rsidR="00880E1C" w:rsidRDefault="00880E1C" w:rsidP="00880E1C">
              <w:pPr>
                <w:pStyle w:val="Bibliography"/>
                <w:spacing w:line="360" w:lineRule="auto"/>
                <w:rPr>
                  <w:noProof/>
                </w:rPr>
              </w:pPr>
              <w:r>
                <w:rPr>
                  <w:noProof/>
                </w:rPr>
                <w:t xml:space="preserve">Google, 2024. </w:t>
              </w:r>
              <w:r>
                <w:rPr>
                  <w:i/>
                  <w:iCs/>
                  <w:noProof/>
                </w:rPr>
                <w:t xml:space="preserve">Google Maps. </w:t>
              </w:r>
              <w:r>
                <w:rPr>
                  <w:noProof/>
                </w:rPr>
                <w:t xml:space="preserve">[Online] </w:t>
              </w:r>
              <w:r>
                <w:rPr>
                  <w:noProof/>
                </w:rPr>
                <w:br/>
                <w:t xml:space="preserve">Available at: </w:t>
              </w:r>
              <w:r>
                <w:rPr>
                  <w:noProof/>
                  <w:u w:val="single"/>
                </w:rPr>
                <w:t>https://www.google.co.uk/maps</w:t>
              </w:r>
              <w:r>
                <w:rPr>
                  <w:noProof/>
                </w:rPr>
                <w:br/>
                <w:t>[Accessed 2nd January 2024].</w:t>
              </w:r>
            </w:p>
            <w:p w14:paraId="6846C182" w14:textId="77777777" w:rsidR="00880E1C" w:rsidRPr="00880E1C" w:rsidRDefault="00880E1C" w:rsidP="00880E1C"/>
            <w:p w14:paraId="30440489" w14:textId="77777777" w:rsidR="00880E1C" w:rsidRDefault="00880E1C" w:rsidP="00880E1C">
              <w:pPr>
                <w:pStyle w:val="Bibliography"/>
                <w:spacing w:line="360" w:lineRule="auto"/>
                <w:rPr>
                  <w:noProof/>
                </w:rPr>
              </w:pPr>
              <w:r>
                <w:rPr>
                  <w:noProof/>
                </w:rPr>
                <w:t xml:space="preserve">Portal, S. P., 2024. </w:t>
              </w:r>
              <w:r>
                <w:rPr>
                  <w:i/>
                  <w:iCs/>
                  <w:noProof/>
                </w:rPr>
                <w:t xml:space="preserve">Swansea Planning Portal. </w:t>
              </w:r>
              <w:r>
                <w:rPr>
                  <w:noProof/>
                </w:rPr>
                <w:t xml:space="preserve">[Online] </w:t>
              </w:r>
              <w:r>
                <w:rPr>
                  <w:noProof/>
                </w:rPr>
                <w:br/>
                <w:t xml:space="preserve">Available at: </w:t>
              </w:r>
              <w:r>
                <w:rPr>
                  <w:noProof/>
                  <w:u w:val="single"/>
                </w:rPr>
                <w:t>https://www.swansea.gov.uk/planningportal</w:t>
              </w:r>
              <w:r>
                <w:rPr>
                  <w:noProof/>
                </w:rPr>
                <w:br/>
                <w:t>[Accessed January 2024].</w:t>
              </w:r>
            </w:p>
            <w:p w14:paraId="7B850B7D" w14:textId="77777777" w:rsidR="00880E1C" w:rsidRPr="00880E1C" w:rsidRDefault="00880E1C" w:rsidP="00880E1C"/>
            <w:p w14:paraId="3C6ED875" w14:textId="77777777" w:rsidR="00880E1C" w:rsidRDefault="00880E1C" w:rsidP="00880E1C">
              <w:pPr>
                <w:pStyle w:val="Bibliography"/>
                <w:spacing w:line="360" w:lineRule="auto"/>
                <w:rPr>
                  <w:noProof/>
                </w:rPr>
              </w:pPr>
              <w:r>
                <w:rPr>
                  <w:noProof/>
                </w:rPr>
                <w:t xml:space="preserve">RICS, 2021. </w:t>
              </w:r>
              <w:r>
                <w:rPr>
                  <w:i/>
                  <w:iCs/>
                  <w:noProof/>
                </w:rPr>
                <w:t xml:space="preserve">NRM2. </w:t>
              </w:r>
              <w:r>
                <w:rPr>
                  <w:noProof/>
                </w:rPr>
                <w:t>s.l.:RICS.</w:t>
              </w:r>
            </w:p>
            <w:p w14:paraId="16DF1551" w14:textId="77777777" w:rsidR="00880E1C" w:rsidRPr="00880E1C" w:rsidRDefault="00880E1C" w:rsidP="00880E1C"/>
            <w:p w14:paraId="0372CE6F" w14:textId="77777777" w:rsidR="00880E1C" w:rsidRDefault="00880E1C" w:rsidP="00880E1C">
              <w:pPr>
                <w:pStyle w:val="Bibliography"/>
                <w:spacing w:line="360" w:lineRule="auto"/>
                <w:rPr>
                  <w:noProof/>
                </w:rPr>
              </w:pPr>
              <w:r>
                <w:rPr>
                  <w:noProof/>
                </w:rPr>
                <w:t xml:space="preserve">UK, B., 2021. </w:t>
              </w:r>
              <w:r>
                <w:rPr>
                  <w:i/>
                  <w:iCs/>
                  <w:noProof/>
                </w:rPr>
                <w:t xml:space="preserve">Swansea Planning Portal. </w:t>
              </w:r>
              <w:r>
                <w:rPr>
                  <w:noProof/>
                </w:rPr>
                <w:t xml:space="preserve">[Online] </w:t>
              </w:r>
              <w:r>
                <w:rPr>
                  <w:noProof/>
                </w:rPr>
                <w:br/>
                <w:t xml:space="preserve">Available at: </w:t>
              </w:r>
              <w:r>
                <w:rPr>
                  <w:noProof/>
                  <w:u w:val="single"/>
                </w:rPr>
                <w:t>https://property.swansea.gov.uk/online-applications/simpleSearchResults.do?action=firstPage</w:t>
              </w:r>
              <w:r>
                <w:rPr>
                  <w:noProof/>
                </w:rPr>
                <w:br/>
                <w:t>[Accessed 13th December 2023].</w:t>
              </w:r>
            </w:p>
            <w:p w14:paraId="2482E458" w14:textId="2C226F15" w:rsidR="00880E1C" w:rsidRDefault="00880E1C" w:rsidP="00880E1C">
              <w:pPr>
                <w:spacing w:line="360" w:lineRule="auto"/>
              </w:pPr>
              <w:r>
                <w:rPr>
                  <w:b/>
                  <w:bCs/>
                  <w:noProof/>
                </w:rPr>
                <w:fldChar w:fldCharType="end"/>
              </w:r>
            </w:p>
          </w:sdtContent>
        </w:sdt>
      </w:sdtContent>
    </w:sdt>
    <w:p w14:paraId="52AA0B5F" w14:textId="37D106DC" w:rsidR="00880E1C" w:rsidRDefault="00880E1C">
      <w:pPr>
        <w:rPr>
          <w:rFonts w:eastAsiaTheme="majorEastAsia" w:cstheme="majorBidi"/>
          <w:color w:val="2F5496" w:themeColor="accent1" w:themeShade="BF"/>
          <w:sz w:val="28"/>
          <w:szCs w:val="32"/>
        </w:rPr>
      </w:pPr>
      <w:r>
        <w:br w:type="page"/>
      </w:r>
    </w:p>
    <w:p w14:paraId="7784A764" w14:textId="1FEF6E21" w:rsidR="00D33574" w:rsidRPr="00383E0F" w:rsidRDefault="00D33574" w:rsidP="00880E1C">
      <w:pPr>
        <w:pStyle w:val="Heading1"/>
        <w:spacing w:line="360" w:lineRule="auto"/>
        <w:sectPr w:rsidR="00D33574" w:rsidRPr="00383E0F" w:rsidSect="00292F96">
          <w:headerReference w:type="default" r:id="rId16"/>
          <w:footerReference w:type="even" r:id="rId17"/>
          <w:footerReference w:type="default" r:id="rId18"/>
          <w:pgSz w:w="11906" w:h="16838"/>
          <w:pgMar w:top="1440" w:right="1440" w:bottom="1440" w:left="1440" w:header="708" w:footer="708" w:gutter="0"/>
          <w:cols w:space="708"/>
          <w:docGrid w:linePitch="360"/>
        </w:sectPr>
      </w:pPr>
    </w:p>
    <w:p w14:paraId="478E45E2" w14:textId="322E1566" w:rsidR="00A754EB" w:rsidRDefault="00A754EB" w:rsidP="00A754EB">
      <w:pPr>
        <w:pStyle w:val="Heading1"/>
        <w:spacing w:line="360" w:lineRule="auto"/>
        <w:rPr>
          <w:rFonts w:cs="Arial"/>
          <w:sz w:val="24"/>
          <w:szCs w:val="24"/>
        </w:rPr>
      </w:pPr>
      <w:bookmarkStart w:id="19" w:name="_Toc157088003"/>
      <w:bookmarkStart w:id="20" w:name="_Toc164867325"/>
      <w:bookmarkStart w:id="21" w:name="_Toc164867383"/>
      <w:r>
        <w:rPr>
          <w:rFonts w:cs="Arial"/>
          <w:sz w:val="24"/>
          <w:szCs w:val="24"/>
        </w:rPr>
        <w:lastRenderedPageBreak/>
        <w:t>APPENDICIES</w:t>
      </w:r>
      <w:bookmarkEnd w:id="19"/>
      <w:bookmarkEnd w:id="20"/>
      <w:bookmarkEnd w:id="21"/>
    </w:p>
    <w:p w14:paraId="381BBE27" w14:textId="1CE233EB" w:rsidR="00A754EB" w:rsidRDefault="00A754EB" w:rsidP="00A754EB">
      <w:pPr>
        <w:pStyle w:val="Heading1"/>
        <w:spacing w:line="360" w:lineRule="auto"/>
        <w:rPr>
          <w:rFonts w:cs="Arial"/>
          <w:sz w:val="24"/>
          <w:szCs w:val="24"/>
        </w:rPr>
      </w:pPr>
      <w:bookmarkStart w:id="22" w:name="_Toc157088004"/>
      <w:bookmarkStart w:id="23" w:name="_Toc164867326"/>
      <w:bookmarkStart w:id="24" w:name="_Toc164867384"/>
      <w:r w:rsidRPr="00331801">
        <w:rPr>
          <w:rFonts w:cs="Arial"/>
          <w:sz w:val="24"/>
          <w:szCs w:val="24"/>
        </w:rPr>
        <w:t xml:space="preserve">Appendix 1 – </w:t>
      </w:r>
      <w:bookmarkEnd w:id="22"/>
      <w:r w:rsidR="00D50D38">
        <w:rPr>
          <w:rFonts w:cs="Arial"/>
          <w:sz w:val="24"/>
          <w:szCs w:val="24"/>
        </w:rPr>
        <w:t>Site Elevation to Dockside – External Finishes Take Off</w:t>
      </w:r>
      <w:bookmarkEnd w:id="23"/>
      <w:bookmarkEnd w:id="24"/>
    </w:p>
    <w:p w14:paraId="5A05A73C" w14:textId="2CF7ADDE" w:rsidR="00D50D38" w:rsidRPr="00D50D38" w:rsidRDefault="00D50D38" w:rsidP="00D50D38">
      <w:r>
        <w:rPr>
          <w:noProof/>
        </w:rPr>
        <w:drawing>
          <wp:anchor distT="0" distB="0" distL="114300" distR="114300" simplePos="0" relativeHeight="251669504" behindDoc="0" locked="0" layoutInCell="1" allowOverlap="1" wp14:anchorId="6816134A" wp14:editId="09430E67">
            <wp:simplePos x="0" y="0"/>
            <wp:positionH relativeFrom="margin">
              <wp:align>left</wp:align>
            </wp:positionH>
            <wp:positionV relativeFrom="paragraph">
              <wp:posOffset>21002</wp:posOffset>
            </wp:positionV>
            <wp:extent cx="7759700" cy="4867910"/>
            <wp:effectExtent l="0" t="0" r="0" b="8890"/>
            <wp:wrapSquare wrapText="bothSides"/>
            <wp:docPr id="449983867"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983867" name="Picture 1" descr="A blueprint of a building&#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7760636" cy="4868497"/>
                    </a:xfrm>
                    <a:prstGeom prst="rect">
                      <a:avLst/>
                    </a:prstGeom>
                  </pic:spPr>
                </pic:pic>
              </a:graphicData>
            </a:graphic>
            <wp14:sizeRelH relativeFrom="page">
              <wp14:pctWidth>0</wp14:pctWidth>
            </wp14:sizeRelH>
            <wp14:sizeRelV relativeFrom="page">
              <wp14:pctHeight>0</wp14:pctHeight>
            </wp14:sizeRelV>
          </wp:anchor>
        </w:drawing>
      </w:r>
    </w:p>
    <w:p w14:paraId="30722443" w14:textId="5C4D77CE" w:rsidR="00A754EB" w:rsidRDefault="00A754EB">
      <w:pPr>
        <w:rPr>
          <w:rFonts w:cs="Arial"/>
        </w:rPr>
      </w:pPr>
    </w:p>
    <w:p w14:paraId="7E725C4A" w14:textId="30F9A7A4" w:rsidR="00A754EB" w:rsidRPr="00A754EB" w:rsidRDefault="00A754EB" w:rsidP="00A754EB">
      <w:pPr>
        <w:rPr>
          <w:rFonts w:cs="Arial"/>
        </w:rPr>
      </w:pPr>
    </w:p>
    <w:p w14:paraId="60A5CCAA" w14:textId="64FC369F" w:rsidR="00A754EB" w:rsidRPr="00A754EB" w:rsidRDefault="00A754EB" w:rsidP="00A754EB">
      <w:pPr>
        <w:rPr>
          <w:rFonts w:cs="Arial"/>
        </w:rPr>
      </w:pPr>
    </w:p>
    <w:p w14:paraId="29868B96" w14:textId="055CA347" w:rsidR="00A754EB" w:rsidRPr="00A754EB" w:rsidRDefault="00A754EB" w:rsidP="00A754EB">
      <w:pPr>
        <w:rPr>
          <w:rFonts w:cs="Arial"/>
        </w:rPr>
      </w:pPr>
    </w:p>
    <w:p w14:paraId="58E89E37" w14:textId="28BA0AA9" w:rsidR="00A754EB" w:rsidRPr="00A754EB" w:rsidRDefault="00A754EB" w:rsidP="00A754EB">
      <w:pPr>
        <w:rPr>
          <w:rFonts w:cs="Arial"/>
        </w:rPr>
      </w:pPr>
    </w:p>
    <w:p w14:paraId="019AC6AE" w14:textId="014176B6" w:rsidR="00A754EB" w:rsidRPr="00A754EB" w:rsidRDefault="00A754EB" w:rsidP="00A754EB">
      <w:pPr>
        <w:rPr>
          <w:rFonts w:cs="Arial"/>
        </w:rPr>
      </w:pPr>
    </w:p>
    <w:p w14:paraId="791863D5" w14:textId="3F84DE48" w:rsidR="00A754EB" w:rsidRDefault="00A754EB" w:rsidP="00A754EB">
      <w:pPr>
        <w:rPr>
          <w:rFonts w:cs="Arial"/>
        </w:rPr>
      </w:pPr>
    </w:p>
    <w:p w14:paraId="1E9D89FC" w14:textId="77777777" w:rsidR="00A754EB" w:rsidRDefault="00A754EB" w:rsidP="00A754EB">
      <w:pPr>
        <w:tabs>
          <w:tab w:val="left" w:pos="2088"/>
        </w:tabs>
        <w:rPr>
          <w:rFonts w:cs="Arial"/>
        </w:rPr>
      </w:pPr>
    </w:p>
    <w:p w14:paraId="3D0F8526" w14:textId="77777777" w:rsidR="00102CE6" w:rsidRDefault="00102CE6" w:rsidP="00A754EB">
      <w:pPr>
        <w:tabs>
          <w:tab w:val="left" w:pos="2088"/>
        </w:tabs>
        <w:rPr>
          <w:rFonts w:cs="Arial"/>
        </w:rPr>
      </w:pPr>
    </w:p>
    <w:p w14:paraId="520A0171" w14:textId="77777777" w:rsidR="00102CE6" w:rsidRDefault="00102CE6" w:rsidP="00A754EB">
      <w:pPr>
        <w:tabs>
          <w:tab w:val="left" w:pos="2088"/>
        </w:tabs>
        <w:rPr>
          <w:rFonts w:cs="Arial"/>
        </w:rPr>
      </w:pPr>
    </w:p>
    <w:p w14:paraId="6D28A369" w14:textId="77777777" w:rsidR="00102CE6" w:rsidRDefault="00102CE6" w:rsidP="00A754EB">
      <w:pPr>
        <w:tabs>
          <w:tab w:val="left" w:pos="2088"/>
        </w:tabs>
        <w:rPr>
          <w:rFonts w:cs="Arial"/>
        </w:rPr>
      </w:pPr>
    </w:p>
    <w:p w14:paraId="087288F3" w14:textId="77777777" w:rsidR="00102CE6" w:rsidRDefault="00102CE6" w:rsidP="00A754EB">
      <w:pPr>
        <w:tabs>
          <w:tab w:val="left" w:pos="2088"/>
        </w:tabs>
        <w:rPr>
          <w:rFonts w:cs="Arial"/>
        </w:rPr>
      </w:pPr>
    </w:p>
    <w:p w14:paraId="6CA745AC" w14:textId="77777777" w:rsidR="00102CE6" w:rsidRDefault="00102CE6" w:rsidP="00A754EB">
      <w:pPr>
        <w:tabs>
          <w:tab w:val="left" w:pos="2088"/>
        </w:tabs>
        <w:rPr>
          <w:rFonts w:cs="Arial"/>
        </w:rPr>
      </w:pPr>
    </w:p>
    <w:p w14:paraId="01EA2C7C" w14:textId="77777777" w:rsidR="00102CE6" w:rsidRDefault="00102CE6" w:rsidP="00A754EB">
      <w:pPr>
        <w:tabs>
          <w:tab w:val="left" w:pos="2088"/>
        </w:tabs>
        <w:rPr>
          <w:rFonts w:cs="Arial"/>
        </w:rPr>
      </w:pPr>
    </w:p>
    <w:p w14:paraId="50D7423E" w14:textId="77777777" w:rsidR="00102CE6" w:rsidRDefault="00102CE6" w:rsidP="00A754EB">
      <w:pPr>
        <w:tabs>
          <w:tab w:val="left" w:pos="2088"/>
        </w:tabs>
        <w:rPr>
          <w:rFonts w:cs="Arial"/>
        </w:rPr>
      </w:pPr>
    </w:p>
    <w:p w14:paraId="11088494" w14:textId="6D1523C1" w:rsidR="00102CE6" w:rsidRDefault="00102CE6">
      <w:pPr>
        <w:rPr>
          <w:rFonts w:cs="Arial"/>
        </w:rPr>
      </w:pPr>
      <w:r>
        <w:rPr>
          <w:rFonts w:cs="Arial"/>
        </w:rPr>
        <w:br w:type="page"/>
      </w:r>
    </w:p>
    <w:p w14:paraId="0F04D52D" w14:textId="77777777" w:rsidR="00102CE6" w:rsidRDefault="00102CE6" w:rsidP="00A754EB">
      <w:pPr>
        <w:tabs>
          <w:tab w:val="left" w:pos="2088"/>
        </w:tabs>
        <w:rPr>
          <w:rFonts w:cs="Arial"/>
        </w:rPr>
        <w:sectPr w:rsidR="00102CE6" w:rsidSect="00292F96">
          <w:pgSz w:w="16838" w:h="11906" w:orient="landscape"/>
          <w:pgMar w:top="1440" w:right="1440" w:bottom="1440" w:left="1440" w:header="708" w:footer="708" w:gutter="0"/>
          <w:cols w:space="708"/>
          <w:docGrid w:linePitch="360"/>
        </w:sectPr>
      </w:pPr>
    </w:p>
    <w:p w14:paraId="20577A88" w14:textId="36796107" w:rsidR="00102CE6" w:rsidRDefault="00102CE6" w:rsidP="00102CE6">
      <w:pPr>
        <w:pStyle w:val="Heading1"/>
        <w:spacing w:line="360" w:lineRule="auto"/>
        <w:rPr>
          <w:rFonts w:cs="Arial"/>
          <w:sz w:val="24"/>
          <w:szCs w:val="24"/>
        </w:rPr>
      </w:pPr>
      <w:bookmarkStart w:id="25" w:name="_Toc157088005"/>
      <w:bookmarkStart w:id="26" w:name="_Toc164867327"/>
      <w:bookmarkStart w:id="27" w:name="_Toc164867385"/>
      <w:r w:rsidRPr="00331801">
        <w:rPr>
          <w:rFonts w:cs="Arial"/>
          <w:sz w:val="24"/>
          <w:szCs w:val="24"/>
        </w:rPr>
        <w:lastRenderedPageBreak/>
        <w:t xml:space="preserve">Appendix </w:t>
      </w:r>
      <w:r>
        <w:rPr>
          <w:rFonts w:cs="Arial"/>
          <w:sz w:val="24"/>
          <w:szCs w:val="24"/>
        </w:rPr>
        <w:t xml:space="preserve">2 </w:t>
      </w:r>
      <w:r w:rsidRPr="00331801">
        <w:rPr>
          <w:rFonts w:cs="Arial"/>
          <w:sz w:val="24"/>
          <w:szCs w:val="24"/>
        </w:rPr>
        <w:t xml:space="preserve">– </w:t>
      </w:r>
      <w:bookmarkEnd w:id="25"/>
      <w:r w:rsidR="00D50D38">
        <w:rPr>
          <w:rFonts w:cs="Arial"/>
          <w:sz w:val="24"/>
          <w:szCs w:val="24"/>
        </w:rPr>
        <w:t>Site Elevation to Langdon Road – External Finishes Take Off</w:t>
      </w:r>
      <w:bookmarkEnd w:id="26"/>
      <w:bookmarkEnd w:id="27"/>
    </w:p>
    <w:p w14:paraId="413899C0" w14:textId="698C185E" w:rsidR="00102CE6" w:rsidRDefault="00E7230D" w:rsidP="00102CE6">
      <w:pPr>
        <w:tabs>
          <w:tab w:val="left" w:pos="1207"/>
        </w:tabs>
        <w:rPr>
          <w:rFonts w:cs="Arial"/>
        </w:rPr>
      </w:pPr>
      <w:r>
        <w:rPr>
          <w:noProof/>
        </w:rPr>
        <w:drawing>
          <wp:anchor distT="0" distB="0" distL="114300" distR="114300" simplePos="0" relativeHeight="251670528" behindDoc="0" locked="0" layoutInCell="1" allowOverlap="1" wp14:anchorId="383F9CA9" wp14:editId="0A5A06C1">
            <wp:simplePos x="0" y="0"/>
            <wp:positionH relativeFrom="margin">
              <wp:align>left</wp:align>
            </wp:positionH>
            <wp:positionV relativeFrom="paragraph">
              <wp:posOffset>131445</wp:posOffset>
            </wp:positionV>
            <wp:extent cx="7467600" cy="5177643"/>
            <wp:effectExtent l="0" t="0" r="0" b="4445"/>
            <wp:wrapSquare wrapText="bothSides"/>
            <wp:docPr id="97078521" name="Picture 1"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78521" name="Picture 1" descr="A diagram of a building&#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7467600" cy="5177643"/>
                    </a:xfrm>
                    <a:prstGeom prst="rect">
                      <a:avLst/>
                    </a:prstGeom>
                  </pic:spPr>
                </pic:pic>
              </a:graphicData>
            </a:graphic>
            <wp14:sizeRelH relativeFrom="page">
              <wp14:pctWidth>0</wp14:pctWidth>
            </wp14:sizeRelH>
            <wp14:sizeRelV relativeFrom="page">
              <wp14:pctHeight>0</wp14:pctHeight>
            </wp14:sizeRelV>
          </wp:anchor>
        </w:drawing>
      </w:r>
    </w:p>
    <w:p w14:paraId="4772C9C2" w14:textId="6A308ACC" w:rsidR="00102CE6" w:rsidRPr="00102CE6" w:rsidRDefault="00102CE6" w:rsidP="00102CE6">
      <w:pPr>
        <w:tabs>
          <w:tab w:val="left" w:pos="1207"/>
        </w:tabs>
        <w:rPr>
          <w:rFonts w:cs="Arial"/>
        </w:rPr>
        <w:sectPr w:rsidR="00102CE6" w:rsidRPr="00102CE6" w:rsidSect="00292F96">
          <w:pgSz w:w="16838" w:h="11906" w:orient="landscape"/>
          <w:pgMar w:top="1440" w:right="1440" w:bottom="1440" w:left="1440" w:header="708" w:footer="708" w:gutter="0"/>
          <w:cols w:space="708"/>
          <w:docGrid w:linePitch="360"/>
        </w:sectPr>
      </w:pPr>
    </w:p>
    <w:p w14:paraId="3BBFBA16" w14:textId="4190FEBF" w:rsidR="00102CE6" w:rsidRDefault="00102CE6" w:rsidP="00102CE6">
      <w:pPr>
        <w:pStyle w:val="Heading1"/>
        <w:spacing w:line="360" w:lineRule="auto"/>
        <w:rPr>
          <w:rFonts w:cs="Arial"/>
          <w:sz w:val="24"/>
          <w:szCs w:val="24"/>
        </w:rPr>
      </w:pPr>
      <w:bookmarkStart w:id="28" w:name="_Toc157088006"/>
      <w:bookmarkStart w:id="29" w:name="_Toc164867328"/>
      <w:bookmarkStart w:id="30" w:name="_Toc164867386"/>
      <w:r w:rsidRPr="00331801">
        <w:rPr>
          <w:rFonts w:cs="Arial"/>
          <w:sz w:val="24"/>
          <w:szCs w:val="24"/>
        </w:rPr>
        <w:lastRenderedPageBreak/>
        <w:t xml:space="preserve">Appendix </w:t>
      </w:r>
      <w:r>
        <w:rPr>
          <w:rFonts w:cs="Arial"/>
          <w:sz w:val="24"/>
          <w:szCs w:val="24"/>
        </w:rPr>
        <w:t xml:space="preserve">3 </w:t>
      </w:r>
      <w:r w:rsidRPr="00331801">
        <w:rPr>
          <w:rFonts w:cs="Arial"/>
          <w:sz w:val="24"/>
          <w:szCs w:val="24"/>
        </w:rPr>
        <w:t xml:space="preserve">– </w:t>
      </w:r>
      <w:bookmarkEnd w:id="28"/>
      <w:r w:rsidR="00604B05">
        <w:rPr>
          <w:rFonts w:cs="Arial"/>
          <w:sz w:val="24"/>
          <w:szCs w:val="24"/>
        </w:rPr>
        <w:t xml:space="preserve">Site Elevation to </w:t>
      </w:r>
      <w:r w:rsidR="00705C04">
        <w:rPr>
          <w:rFonts w:cs="Arial"/>
          <w:sz w:val="24"/>
          <w:szCs w:val="24"/>
        </w:rPr>
        <w:t>Plot – External Finishes Take Off</w:t>
      </w:r>
      <w:bookmarkEnd w:id="29"/>
      <w:bookmarkEnd w:id="30"/>
    </w:p>
    <w:p w14:paraId="642F0CF5" w14:textId="24537157" w:rsidR="00102CE6" w:rsidRDefault="00FC1ABD" w:rsidP="00102CE6">
      <w:pPr>
        <w:tabs>
          <w:tab w:val="left" w:pos="1207"/>
        </w:tabs>
        <w:rPr>
          <w:rFonts w:cs="Arial"/>
        </w:rPr>
      </w:pPr>
      <w:r>
        <w:rPr>
          <w:noProof/>
        </w:rPr>
        <w:drawing>
          <wp:anchor distT="0" distB="0" distL="114300" distR="114300" simplePos="0" relativeHeight="251671552" behindDoc="0" locked="0" layoutInCell="1" allowOverlap="1" wp14:anchorId="60F2150F" wp14:editId="302FE402">
            <wp:simplePos x="0" y="0"/>
            <wp:positionH relativeFrom="margin">
              <wp:align>left</wp:align>
            </wp:positionH>
            <wp:positionV relativeFrom="paragraph">
              <wp:posOffset>11430</wp:posOffset>
            </wp:positionV>
            <wp:extent cx="7223760" cy="4982845"/>
            <wp:effectExtent l="0" t="0" r="0" b="8255"/>
            <wp:wrapSquare wrapText="bothSides"/>
            <wp:docPr id="1961359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59120" name="Picture 1"/>
                    <pic:cNvPicPr/>
                  </pic:nvPicPr>
                  <pic:blipFill>
                    <a:blip r:embed="rId21">
                      <a:extLst>
                        <a:ext uri="{28A0092B-C50C-407E-A947-70E740481C1C}">
                          <a14:useLocalDpi xmlns:a14="http://schemas.microsoft.com/office/drawing/2010/main" val="0"/>
                        </a:ext>
                      </a:extLst>
                    </a:blip>
                    <a:stretch>
                      <a:fillRect/>
                    </a:stretch>
                  </pic:blipFill>
                  <pic:spPr>
                    <a:xfrm>
                      <a:off x="0" y="0"/>
                      <a:ext cx="7223760" cy="4982845"/>
                    </a:xfrm>
                    <a:prstGeom prst="rect">
                      <a:avLst/>
                    </a:prstGeom>
                  </pic:spPr>
                </pic:pic>
              </a:graphicData>
            </a:graphic>
            <wp14:sizeRelH relativeFrom="page">
              <wp14:pctWidth>0</wp14:pctWidth>
            </wp14:sizeRelH>
            <wp14:sizeRelV relativeFrom="page">
              <wp14:pctHeight>0</wp14:pctHeight>
            </wp14:sizeRelV>
          </wp:anchor>
        </w:drawing>
      </w:r>
    </w:p>
    <w:p w14:paraId="5F099E25" w14:textId="2481D84B" w:rsidR="00102CE6" w:rsidRPr="00102CE6" w:rsidRDefault="00102CE6" w:rsidP="00102CE6">
      <w:pPr>
        <w:tabs>
          <w:tab w:val="left" w:pos="1207"/>
        </w:tabs>
        <w:rPr>
          <w:rFonts w:cs="Arial"/>
        </w:rPr>
        <w:sectPr w:rsidR="00102CE6" w:rsidRPr="00102CE6" w:rsidSect="00292F96">
          <w:pgSz w:w="16838" w:h="11906" w:orient="landscape"/>
          <w:pgMar w:top="1440" w:right="1440" w:bottom="1440" w:left="1440" w:header="708" w:footer="708" w:gutter="0"/>
          <w:cols w:space="708"/>
          <w:docGrid w:linePitch="360"/>
        </w:sectPr>
      </w:pPr>
    </w:p>
    <w:p w14:paraId="041E762A" w14:textId="1471ECAC" w:rsidR="00EF7FA6" w:rsidRDefault="001B6A48" w:rsidP="00EF7FA6">
      <w:pPr>
        <w:pStyle w:val="Heading1"/>
        <w:spacing w:line="360" w:lineRule="auto"/>
        <w:rPr>
          <w:rFonts w:cs="Arial"/>
          <w:sz w:val="24"/>
          <w:szCs w:val="24"/>
        </w:rPr>
      </w:pPr>
      <w:bookmarkStart w:id="31" w:name="_Toc157088007"/>
      <w:bookmarkStart w:id="32" w:name="_Toc164867329"/>
      <w:bookmarkStart w:id="33" w:name="_Toc164867387"/>
      <w:r>
        <w:rPr>
          <w:noProof/>
        </w:rPr>
        <w:lastRenderedPageBreak/>
        <w:drawing>
          <wp:anchor distT="0" distB="0" distL="114300" distR="114300" simplePos="0" relativeHeight="251672576" behindDoc="0" locked="0" layoutInCell="1" allowOverlap="1" wp14:anchorId="51364A92" wp14:editId="7191343C">
            <wp:simplePos x="0" y="0"/>
            <wp:positionH relativeFrom="margin">
              <wp:align>left</wp:align>
            </wp:positionH>
            <wp:positionV relativeFrom="paragraph">
              <wp:posOffset>381000</wp:posOffset>
            </wp:positionV>
            <wp:extent cx="7162800" cy="4954270"/>
            <wp:effectExtent l="0" t="0" r="0" b="0"/>
            <wp:wrapSquare wrapText="bothSides"/>
            <wp:docPr id="884503538" name="Picture 1"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503538" name="Picture 1" descr="A drawing of a building&#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7162800" cy="4954270"/>
                    </a:xfrm>
                    <a:prstGeom prst="rect">
                      <a:avLst/>
                    </a:prstGeom>
                  </pic:spPr>
                </pic:pic>
              </a:graphicData>
            </a:graphic>
            <wp14:sizeRelH relativeFrom="page">
              <wp14:pctWidth>0</wp14:pctWidth>
            </wp14:sizeRelH>
            <wp14:sizeRelV relativeFrom="page">
              <wp14:pctHeight>0</wp14:pctHeight>
            </wp14:sizeRelV>
          </wp:anchor>
        </w:drawing>
      </w:r>
      <w:r w:rsidR="00EF7FA6" w:rsidRPr="00331801">
        <w:rPr>
          <w:rFonts w:cs="Arial"/>
          <w:sz w:val="24"/>
          <w:szCs w:val="24"/>
        </w:rPr>
        <w:t xml:space="preserve">Appendix </w:t>
      </w:r>
      <w:r w:rsidR="00EF7FA6">
        <w:rPr>
          <w:rFonts w:cs="Arial"/>
          <w:sz w:val="24"/>
          <w:szCs w:val="24"/>
        </w:rPr>
        <w:t xml:space="preserve">4 </w:t>
      </w:r>
      <w:r w:rsidR="00EF7FA6" w:rsidRPr="00331801">
        <w:rPr>
          <w:rFonts w:cs="Arial"/>
          <w:sz w:val="24"/>
          <w:szCs w:val="24"/>
        </w:rPr>
        <w:t xml:space="preserve">– </w:t>
      </w:r>
      <w:bookmarkEnd w:id="31"/>
      <w:r w:rsidR="00FC1ABD">
        <w:rPr>
          <w:rFonts w:cs="Arial"/>
          <w:sz w:val="24"/>
          <w:szCs w:val="24"/>
        </w:rPr>
        <w:t>Site Elevation to Pla</w:t>
      </w:r>
      <w:r>
        <w:rPr>
          <w:rFonts w:cs="Arial"/>
          <w:sz w:val="24"/>
          <w:szCs w:val="24"/>
        </w:rPr>
        <w:t>za – External Finishes Take Off</w:t>
      </w:r>
      <w:bookmarkEnd w:id="32"/>
      <w:bookmarkEnd w:id="33"/>
    </w:p>
    <w:p w14:paraId="0198406E" w14:textId="0878E218" w:rsidR="00186A85" w:rsidRDefault="00186A85">
      <w:r>
        <w:br w:type="page"/>
      </w:r>
    </w:p>
    <w:p w14:paraId="2556E466" w14:textId="41A78E4D" w:rsidR="00186A85" w:rsidRDefault="00186A85" w:rsidP="00186A85">
      <w:pPr>
        <w:pStyle w:val="Heading1"/>
        <w:spacing w:line="360" w:lineRule="auto"/>
        <w:rPr>
          <w:rFonts w:cs="Arial"/>
          <w:sz w:val="24"/>
          <w:szCs w:val="24"/>
        </w:rPr>
      </w:pPr>
      <w:bookmarkStart w:id="34" w:name="_Toc164867330"/>
      <w:bookmarkStart w:id="35" w:name="_Toc164867388"/>
      <w:r w:rsidRPr="00331801">
        <w:rPr>
          <w:rFonts w:cs="Arial"/>
          <w:sz w:val="24"/>
          <w:szCs w:val="24"/>
        </w:rPr>
        <w:lastRenderedPageBreak/>
        <w:t xml:space="preserve">Appendix </w:t>
      </w:r>
      <w:r>
        <w:rPr>
          <w:rFonts w:cs="Arial"/>
          <w:sz w:val="24"/>
          <w:szCs w:val="24"/>
        </w:rPr>
        <w:t>5 – Internal Dood Schedule Take Off – Ground Floor</w:t>
      </w:r>
      <w:bookmarkEnd w:id="34"/>
      <w:bookmarkEnd w:id="35"/>
    </w:p>
    <w:p w14:paraId="20866F43" w14:textId="540AEE6C" w:rsidR="00186A85" w:rsidRDefault="006D7537">
      <w:r>
        <w:rPr>
          <w:noProof/>
        </w:rPr>
        <w:drawing>
          <wp:anchor distT="0" distB="0" distL="114300" distR="114300" simplePos="0" relativeHeight="251673600" behindDoc="0" locked="0" layoutInCell="1" allowOverlap="1" wp14:anchorId="73B65654" wp14:editId="426985E4">
            <wp:simplePos x="0" y="0"/>
            <wp:positionH relativeFrom="margin">
              <wp:align>left</wp:align>
            </wp:positionH>
            <wp:positionV relativeFrom="paragraph">
              <wp:posOffset>17145</wp:posOffset>
            </wp:positionV>
            <wp:extent cx="7816246" cy="5441950"/>
            <wp:effectExtent l="0" t="0" r="0" b="6350"/>
            <wp:wrapSquare wrapText="bothSides"/>
            <wp:docPr id="689173815"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173815" name="Picture 1" descr="A blueprint of a building&#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7816246" cy="5441950"/>
                    </a:xfrm>
                    <a:prstGeom prst="rect">
                      <a:avLst/>
                    </a:prstGeom>
                  </pic:spPr>
                </pic:pic>
              </a:graphicData>
            </a:graphic>
            <wp14:sizeRelH relativeFrom="page">
              <wp14:pctWidth>0</wp14:pctWidth>
            </wp14:sizeRelH>
            <wp14:sizeRelV relativeFrom="page">
              <wp14:pctHeight>0</wp14:pctHeight>
            </wp14:sizeRelV>
          </wp:anchor>
        </w:drawing>
      </w:r>
    </w:p>
    <w:p w14:paraId="0D29C8D9" w14:textId="435BD385" w:rsidR="00186A85" w:rsidRDefault="00186A85">
      <w:r>
        <w:br w:type="page"/>
      </w:r>
    </w:p>
    <w:p w14:paraId="59A240C9" w14:textId="79A0D6B1" w:rsidR="006D7537" w:rsidRDefault="00A76FA6" w:rsidP="006D7537">
      <w:pPr>
        <w:pStyle w:val="Heading1"/>
        <w:spacing w:line="360" w:lineRule="auto"/>
        <w:rPr>
          <w:rFonts w:cs="Arial"/>
          <w:sz w:val="24"/>
          <w:szCs w:val="24"/>
        </w:rPr>
      </w:pPr>
      <w:bookmarkStart w:id="36" w:name="_Toc164867331"/>
      <w:bookmarkStart w:id="37" w:name="_Toc164867389"/>
      <w:r>
        <w:rPr>
          <w:noProof/>
        </w:rPr>
        <w:lastRenderedPageBreak/>
        <w:drawing>
          <wp:anchor distT="0" distB="0" distL="114300" distR="114300" simplePos="0" relativeHeight="251677696" behindDoc="0" locked="0" layoutInCell="1" allowOverlap="1" wp14:anchorId="613E44AE" wp14:editId="20D7FC4B">
            <wp:simplePos x="0" y="0"/>
            <wp:positionH relativeFrom="margin">
              <wp:align>left</wp:align>
            </wp:positionH>
            <wp:positionV relativeFrom="paragraph">
              <wp:posOffset>213360</wp:posOffset>
            </wp:positionV>
            <wp:extent cx="8122920" cy="5052060"/>
            <wp:effectExtent l="0" t="0" r="0" b="0"/>
            <wp:wrapSquare wrapText="bothSides"/>
            <wp:docPr id="1377861481" name="Picture 1"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861481" name="Picture 1" descr="A blueprint of a hous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8122920" cy="5052060"/>
                    </a:xfrm>
                    <a:prstGeom prst="rect">
                      <a:avLst/>
                    </a:prstGeom>
                  </pic:spPr>
                </pic:pic>
              </a:graphicData>
            </a:graphic>
            <wp14:sizeRelH relativeFrom="page">
              <wp14:pctWidth>0</wp14:pctWidth>
            </wp14:sizeRelH>
            <wp14:sizeRelV relativeFrom="page">
              <wp14:pctHeight>0</wp14:pctHeight>
            </wp14:sizeRelV>
          </wp:anchor>
        </w:drawing>
      </w:r>
      <w:r w:rsidR="006D7537" w:rsidRPr="00331801">
        <w:rPr>
          <w:rFonts w:cs="Arial"/>
          <w:sz w:val="24"/>
          <w:szCs w:val="24"/>
        </w:rPr>
        <w:t xml:space="preserve">Appendix </w:t>
      </w:r>
      <w:r w:rsidR="006D7537">
        <w:rPr>
          <w:rFonts w:cs="Arial"/>
          <w:sz w:val="24"/>
          <w:szCs w:val="24"/>
        </w:rPr>
        <w:t>6 – Internal Dood Schedule Take Off – First Floor</w:t>
      </w:r>
      <w:bookmarkEnd w:id="36"/>
      <w:bookmarkEnd w:id="37"/>
      <w:r w:rsidR="006D7537">
        <w:rPr>
          <w:rFonts w:cs="Arial"/>
          <w:sz w:val="24"/>
          <w:szCs w:val="24"/>
        </w:rPr>
        <w:t xml:space="preserve"> </w:t>
      </w:r>
    </w:p>
    <w:p w14:paraId="51747F99" w14:textId="4717DDB2" w:rsidR="00A76FA6" w:rsidRPr="00A76FA6" w:rsidRDefault="00A76FA6" w:rsidP="00A76FA6"/>
    <w:p w14:paraId="25826E5C" w14:textId="638E52D1" w:rsidR="0091686A" w:rsidRDefault="0091686A" w:rsidP="0091686A">
      <w:pPr>
        <w:pStyle w:val="Heading1"/>
        <w:spacing w:line="360" w:lineRule="auto"/>
        <w:rPr>
          <w:rFonts w:cs="Arial"/>
          <w:sz w:val="24"/>
          <w:szCs w:val="24"/>
        </w:rPr>
      </w:pPr>
      <w:bookmarkStart w:id="38" w:name="_Toc164867332"/>
      <w:bookmarkStart w:id="39" w:name="_Toc164867390"/>
      <w:r w:rsidRPr="00331801">
        <w:rPr>
          <w:rFonts w:cs="Arial"/>
          <w:sz w:val="24"/>
          <w:szCs w:val="24"/>
        </w:rPr>
        <w:lastRenderedPageBreak/>
        <w:t xml:space="preserve">Appendix </w:t>
      </w:r>
      <w:r w:rsidR="0038312F">
        <w:rPr>
          <w:rFonts w:cs="Arial"/>
          <w:sz w:val="24"/>
          <w:szCs w:val="24"/>
        </w:rPr>
        <w:t>7</w:t>
      </w:r>
      <w:r>
        <w:rPr>
          <w:rFonts w:cs="Arial"/>
          <w:sz w:val="24"/>
          <w:szCs w:val="24"/>
        </w:rPr>
        <w:t xml:space="preserve"> – Internal Dood Schedule Take Off – Second Floor</w:t>
      </w:r>
      <w:bookmarkEnd w:id="38"/>
      <w:bookmarkEnd w:id="39"/>
    </w:p>
    <w:p w14:paraId="224D004E" w14:textId="587A1D15" w:rsidR="0038312F" w:rsidRPr="0038312F" w:rsidRDefault="0038312F" w:rsidP="0038312F">
      <w:r>
        <w:rPr>
          <w:noProof/>
        </w:rPr>
        <w:drawing>
          <wp:anchor distT="0" distB="0" distL="114300" distR="114300" simplePos="0" relativeHeight="251675648" behindDoc="0" locked="0" layoutInCell="1" allowOverlap="1" wp14:anchorId="5FBA9A73" wp14:editId="22EBBB04">
            <wp:simplePos x="0" y="0"/>
            <wp:positionH relativeFrom="column">
              <wp:posOffset>0</wp:posOffset>
            </wp:positionH>
            <wp:positionV relativeFrom="paragraph">
              <wp:posOffset>-3810</wp:posOffset>
            </wp:positionV>
            <wp:extent cx="8863330" cy="5040630"/>
            <wp:effectExtent l="0" t="0" r="0" b="7620"/>
            <wp:wrapSquare wrapText="bothSides"/>
            <wp:docPr id="1795291073"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291073" name="Picture 1" descr="A blueprint of a building&#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8863330" cy="5040630"/>
                    </a:xfrm>
                    <a:prstGeom prst="rect">
                      <a:avLst/>
                    </a:prstGeom>
                  </pic:spPr>
                </pic:pic>
              </a:graphicData>
            </a:graphic>
            <wp14:sizeRelH relativeFrom="page">
              <wp14:pctWidth>0</wp14:pctWidth>
            </wp14:sizeRelH>
            <wp14:sizeRelV relativeFrom="page">
              <wp14:pctHeight>0</wp14:pctHeight>
            </wp14:sizeRelV>
          </wp:anchor>
        </w:drawing>
      </w:r>
    </w:p>
    <w:p w14:paraId="59DE7A84" w14:textId="6185726F" w:rsidR="0091686A" w:rsidRPr="0091686A" w:rsidRDefault="0091686A" w:rsidP="0091686A"/>
    <w:p w14:paraId="5E92275F" w14:textId="2518677A" w:rsidR="0038312F" w:rsidRDefault="0038312F" w:rsidP="0038312F">
      <w:pPr>
        <w:pStyle w:val="Heading1"/>
        <w:spacing w:line="360" w:lineRule="auto"/>
        <w:rPr>
          <w:rFonts w:cs="Arial"/>
          <w:sz w:val="24"/>
          <w:szCs w:val="24"/>
        </w:rPr>
      </w:pPr>
      <w:bookmarkStart w:id="40" w:name="_Toc164867333"/>
      <w:bookmarkStart w:id="41" w:name="_Toc164867391"/>
      <w:r w:rsidRPr="00331801">
        <w:rPr>
          <w:rFonts w:cs="Arial"/>
          <w:sz w:val="24"/>
          <w:szCs w:val="24"/>
        </w:rPr>
        <w:lastRenderedPageBreak/>
        <w:t xml:space="preserve">Appendix </w:t>
      </w:r>
      <w:r>
        <w:rPr>
          <w:rFonts w:cs="Arial"/>
          <w:sz w:val="24"/>
          <w:szCs w:val="24"/>
        </w:rPr>
        <w:t>8 – Internal Dood Schedule Take Off – Third Floor</w:t>
      </w:r>
      <w:bookmarkEnd w:id="40"/>
      <w:bookmarkEnd w:id="41"/>
    </w:p>
    <w:p w14:paraId="10A53AF3" w14:textId="5C62F8C8" w:rsidR="00A35049" w:rsidRPr="00A35049" w:rsidRDefault="00A35049" w:rsidP="00A35049">
      <w:r>
        <w:rPr>
          <w:noProof/>
        </w:rPr>
        <w:drawing>
          <wp:anchor distT="0" distB="0" distL="114300" distR="114300" simplePos="0" relativeHeight="251676672" behindDoc="0" locked="0" layoutInCell="1" allowOverlap="1" wp14:anchorId="5BEEF043" wp14:editId="0809848B">
            <wp:simplePos x="0" y="0"/>
            <wp:positionH relativeFrom="column">
              <wp:posOffset>0</wp:posOffset>
            </wp:positionH>
            <wp:positionV relativeFrom="paragraph">
              <wp:posOffset>-3810</wp:posOffset>
            </wp:positionV>
            <wp:extent cx="8863330" cy="5245100"/>
            <wp:effectExtent l="0" t="0" r="0" b="0"/>
            <wp:wrapSquare wrapText="bothSides"/>
            <wp:docPr id="860060241"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060241" name="Picture 1" descr="A blueprint of a building&#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8863330" cy="5245100"/>
                    </a:xfrm>
                    <a:prstGeom prst="rect">
                      <a:avLst/>
                    </a:prstGeom>
                  </pic:spPr>
                </pic:pic>
              </a:graphicData>
            </a:graphic>
            <wp14:sizeRelH relativeFrom="page">
              <wp14:pctWidth>0</wp14:pctWidth>
            </wp14:sizeRelH>
            <wp14:sizeRelV relativeFrom="page">
              <wp14:pctHeight>0</wp14:pctHeight>
            </wp14:sizeRelV>
          </wp:anchor>
        </w:drawing>
      </w:r>
    </w:p>
    <w:p w14:paraId="66881EB9" w14:textId="78C84663" w:rsidR="00186A85" w:rsidRPr="000B1F2E" w:rsidRDefault="00A76FA6" w:rsidP="000B1F2E">
      <w:pPr>
        <w:pStyle w:val="Heading1"/>
        <w:spacing w:line="360" w:lineRule="auto"/>
        <w:rPr>
          <w:rFonts w:cs="Arial"/>
          <w:sz w:val="24"/>
          <w:szCs w:val="24"/>
        </w:rPr>
      </w:pPr>
      <w:bookmarkStart w:id="42" w:name="_Toc164867334"/>
      <w:bookmarkStart w:id="43" w:name="_Toc164867392"/>
      <w:r w:rsidRPr="00331801">
        <w:rPr>
          <w:rFonts w:cs="Arial"/>
          <w:sz w:val="24"/>
          <w:szCs w:val="24"/>
        </w:rPr>
        <w:lastRenderedPageBreak/>
        <w:t xml:space="preserve">Appendix </w:t>
      </w:r>
      <w:r>
        <w:rPr>
          <w:rFonts w:cs="Arial"/>
          <w:sz w:val="24"/>
          <w:szCs w:val="24"/>
        </w:rPr>
        <w:t>9 – Internal Dood Schedule Take Off – Fourth Floor</w:t>
      </w:r>
      <w:r w:rsidR="000B1F2E">
        <w:rPr>
          <w:noProof/>
        </w:rPr>
        <w:drawing>
          <wp:anchor distT="0" distB="0" distL="114300" distR="114300" simplePos="0" relativeHeight="251678720" behindDoc="0" locked="0" layoutInCell="1" allowOverlap="1" wp14:anchorId="07EFCC92" wp14:editId="06193576">
            <wp:simplePos x="0" y="0"/>
            <wp:positionH relativeFrom="column">
              <wp:posOffset>-15240</wp:posOffset>
            </wp:positionH>
            <wp:positionV relativeFrom="paragraph">
              <wp:posOffset>206375</wp:posOffset>
            </wp:positionV>
            <wp:extent cx="8863330" cy="5259070"/>
            <wp:effectExtent l="0" t="0" r="0" b="0"/>
            <wp:wrapSquare wrapText="bothSides"/>
            <wp:docPr id="295313620"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313620" name="Picture 1" descr="A blueprint of a building&#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8863330" cy="5259070"/>
                    </a:xfrm>
                    <a:prstGeom prst="rect">
                      <a:avLst/>
                    </a:prstGeom>
                  </pic:spPr>
                </pic:pic>
              </a:graphicData>
            </a:graphic>
            <wp14:sizeRelH relativeFrom="page">
              <wp14:pctWidth>0</wp14:pctWidth>
            </wp14:sizeRelH>
            <wp14:sizeRelV relativeFrom="page">
              <wp14:pctHeight>0</wp14:pctHeight>
            </wp14:sizeRelV>
          </wp:anchor>
        </w:drawing>
      </w:r>
      <w:bookmarkEnd w:id="42"/>
      <w:bookmarkEnd w:id="43"/>
    </w:p>
    <w:p w14:paraId="47C6BCF4" w14:textId="6F4EEBC3" w:rsidR="00A76FA6" w:rsidRDefault="00A76FA6" w:rsidP="00A76FA6">
      <w:pPr>
        <w:pStyle w:val="Heading1"/>
        <w:spacing w:line="360" w:lineRule="auto"/>
        <w:rPr>
          <w:rFonts w:cs="Arial"/>
          <w:sz w:val="24"/>
          <w:szCs w:val="24"/>
        </w:rPr>
      </w:pPr>
      <w:bookmarkStart w:id="44" w:name="_Toc164867335"/>
      <w:bookmarkStart w:id="45" w:name="_Toc164867393"/>
      <w:r w:rsidRPr="00331801">
        <w:rPr>
          <w:rFonts w:cs="Arial"/>
          <w:sz w:val="24"/>
          <w:szCs w:val="24"/>
        </w:rPr>
        <w:lastRenderedPageBreak/>
        <w:t xml:space="preserve">Appendix </w:t>
      </w:r>
      <w:r>
        <w:rPr>
          <w:rFonts w:cs="Arial"/>
          <w:sz w:val="24"/>
          <w:szCs w:val="24"/>
        </w:rPr>
        <w:t xml:space="preserve">10 – Internal Dood Schedule Take Off – </w:t>
      </w:r>
      <w:r w:rsidR="000B1F2E">
        <w:rPr>
          <w:rFonts w:cs="Arial"/>
          <w:sz w:val="24"/>
          <w:szCs w:val="24"/>
        </w:rPr>
        <w:t>Fifth</w:t>
      </w:r>
      <w:bookmarkEnd w:id="44"/>
      <w:bookmarkEnd w:id="45"/>
    </w:p>
    <w:p w14:paraId="5C48FBE8" w14:textId="41B79D70" w:rsidR="00C040E2" w:rsidRPr="00C040E2" w:rsidRDefault="00C040E2" w:rsidP="00C040E2">
      <w:r>
        <w:rPr>
          <w:noProof/>
        </w:rPr>
        <w:drawing>
          <wp:anchor distT="0" distB="0" distL="114300" distR="114300" simplePos="0" relativeHeight="251679744" behindDoc="0" locked="0" layoutInCell="1" allowOverlap="1" wp14:anchorId="2BA3F7DF" wp14:editId="3C1FA66F">
            <wp:simplePos x="0" y="0"/>
            <wp:positionH relativeFrom="margin">
              <wp:align>left</wp:align>
            </wp:positionH>
            <wp:positionV relativeFrom="paragraph">
              <wp:posOffset>49530</wp:posOffset>
            </wp:positionV>
            <wp:extent cx="8397240" cy="5415915"/>
            <wp:effectExtent l="0" t="0" r="3810" b="0"/>
            <wp:wrapSquare wrapText="bothSides"/>
            <wp:docPr id="1121194474"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194474" name="Picture 1" descr="A blueprint of a building&#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8397240" cy="5415915"/>
                    </a:xfrm>
                    <a:prstGeom prst="rect">
                      <a:avLst/>
                    </a:prstGeom>
                  </pic:spPr>
                </pic:pic>
              </a:graphicData>
            </a:graphic>
            <wp14:sizeRelH relativeFrom="page">
              <wp14:pctWidth>0</wp14:pctWidth>
            </wp14:sizeRelH>
            <wp14:sizeRelV relativeFrom="page">
              <wp14:pctHeight>0</wp14:pctHeight>
            </wp14:sizeRelV>
          </wp:anchor>
        </w:drawing>
      </w:r>
    </w:p>
    <w:p w14:paraId="62B72F98" w14:textId="2540B483" w:rsidR="003C658F" w:rsidRDefault="003C658F" w:rsidP="003C658F"/>
    <w:p w14:paraId="2B3803FA" w14:textId="77777777" w:rsidR="00982C89" w:rsidRPr="00982C89" w:rsidRDefault="00982C89" w:rsidP="00982C89"/>
    <w:p w14:paraId="1DEA5722" w14:textId="77777777" w:rsidR="00982C89" w:rsidRPr="00982C89" w:rsidRDefault="00982C89" w:rsidP="00982C89"/>
    <w:p w14:paraId="7D5200EF" w14:textId="77777777" w:rsidR="00982C89" w:rsidRPr="00982C89" w:rsidRDefault="00982C89" w:rsidP="00982C89"/>
    <w:p w14:paraId="2976F3C6" w14:textId="77777777" w:rsidR="00982C89" w:rsidRPr="00982C89" w:rsidRDefault="00982C89" w:rsidP="00982C89"/>
    <w:p w14:paraId="72523F56" w14:textId="77777777" w:rsidR="00982C89" w:rsidRPr="00982C89" w:rsidRDefault="00982C89" w:rsidP="00982C89"/>
    <w:p w14:paraId="451D4E4E" w14:textId="77777777" w:rsidR="00982C89" w:rsidRPr="00982C89" w:rsidRDefault="00982C89" w:rsidP="00982C89"/>
    <w:p w14:paraId="2FB3144A" w14:textId="77777777" w:rsidR="00982C89" w:rsidRPr="00982C89" w:rsidRDefault="00982C89" w:rsidP="00982C89"/>
    <w:p w14:paraId="132A6DCA" w14:textId="77777777" w:rsidR="00982C89" w:rsidRPr="00982C89" w:rsidRDefault="00982C89" w:rsidP="00982C89"/>
    <w:p w14:paraId="1030EAC1" w14:textId="77777777" w:rsidR="00982C89" w:rsidRPr="00982C89" w:rsidRDefault="00982C89" w:rsidP="00982C89"/>
    <w:p w14:paraId="135029A3" w14:textId="77777777" w:rsidR="00982C89" w:rsidRPr="00982C89" w:rsidRDefault="00982C89" w:rsidP="00982C89"/>
    <w:p w14:paraId="6C8D26F5" w14:textId="77777777" w:rsidR="00982C89" w:rsidRPr="00982C89" w:rsidRDefault="00982C89" w:rsidP="00982C89"/>
    <w:p w14:paraId="25AB0563" w14:textId="77777777" w:rsidR="00982C89" w:rsidRPr="00982C89" w:rsidRDefault="00982C89" w:rsidP="00982C89"/>
    <w:p w14:paraId="1E40D223" w14:textId="77777777" w:rsidR="00982C89" w:rsidRPr="00982C89" w:rsidRDefault="00982C89" w:rsidP="00982C89"/>
    <w:p w14:paraId="63FB3AE7" w14:textId="77777777" w:rsidR="00982C89" w:rsidRPr="00982C89" w:rsidRDefault="00982C89" w:rsidP="00982C89"/>
    <w:p w14:paraId="4A04880A" w14:textId="77777777" w:rsidR="00982C89" w:rsidRPr="00982C89" w:rsidRDefault="00982C89" w:rsidP="00982C89"/>
    <w:p w14:paraId="0150B04D" w14:textId="77777777" w:rsidR="00982C89" w:rsidRPr="00982C89" w:rsidRDefault="00982C89" w:rsidP="00982C89"/>
    <w:p w14:paraId="7707DDA7" w14:textId="77777777" w:rsidR="00982C89" w:rsidRPr="00982C89" w:rsidRDefault="00982C89" w:rsidP="00982C89"/>
    <w:p w14:paraId="431F80E5" w14:textId="77777777" w:rsidR="00982C89" w:rsidRPr="00982C89" w:rsidRDefault="00982C89" w:rsidP="00982C89"/>
    <w:p w14:paraId="71CDF811" w14:textId="77777777" w:rsidR="00982C89" w:rsidRPr="00982C89" w:rsidRDefault="00982C89" w:rsidP="00982C89"/>
    <w:p w14:paraId="2E0EB4F4" w14:textId="77777777" w:rsidR="00982C89" w:rsidRPr="00982C89" w:rsidRDefault="00982C89" w:rsidP="00982C89"/>
    <w:p w14:paraId="213E41DE" w14:textId="77777777" w:rsidR="00982C89" w:rsidRPr="00982C89" w:rsidRDefault="00982C89" w:rsidP="00982C89"/>
    <w:p w14:paraId="5F9A79F4" w14:textId="77777777" w:rsidR="00982C89" w:rsidRPr="00982C89" w:rsidRDefault="00982C89" w:rsidP="00982C89"/>
    <w:p w14:paraId="390D0E13" w14:textId="77777777" w:rsidR="00982C89" w:rsidRDefault="00982C89" w:rsidP="00982C89"/>
    <w:p w14:paraId="2352448B" w14:textId="77777777" w:rsidR="00982C89" w:rsidRPr="00982C89" w:rsidRDefault="00982C89" w:rsidP="00982C89"/>
    <w:p w14:paraId="28E15B55" w14:textId="77777777" w:rsidR="00982C89" w:rsidRPr="00982C89" w:rsidRDefault="00982C89" w:rsidP="00982C89"/>
    <w:p w14:paraId="19D243D1" w14:textId="77777777" w:rsidR="00982C89" w:rsidRDefault="00982C89" w:rsidP="00982C89"/>
    <w:p w14:paraId="03F50F9C" w14:textId="6B6473D0" w:rsidR="00982C89" w:rsidRDefault="00982C89">
      <w:r>
        <w:br w:type="page"/>
      </w:r>
    </w:p>
    <w:p w14:paraId="4C10CF93" w14:textId="46C1B48D" w:rsidR="00982C89" w:rsidRDefault="004874F7" w:rsidP="00982C89">
      <w:pPr>
        <w:pStyle w:val="Heading1"/>
        <w:spacing w:line="360" w:lineRule="auto"/>
        <w:rPr>
          <w:rFonts w:cs="Arial"/>
          <w:sz w:val="24"/>
          <w:szCs w:val="24"/>
        </w:rPr>
      </w:pPr>
      <w:bookmarkStart w:id="46" w:name="_Toc164867336"/>
      <w:bookmarkStart w:id="47" w:name="_Toc164867394"/>
      <w:r>
        <w:rPr>
          <w:noProof/>
        </w:rPr>
        <w:lastRenderedPageBreak/>
        <w:drawing>
          <wp:anchor distT="0" distB="0" distL="114300" distR="114300" simplePos="0" relativeHeight="251680768" behindDoc="0" locked="0" layoutInCell="1" allowOverlap="1" wp14:anchorId="39A0D8EC" wp14:editId="7D440260">
            <wp:simplePos x="0" y="0"/>
            <wp:positionH relativeFrom="column">
              <wp:posOffset>1112520</wp:posOffset>
            </wp:positionH>
            <wp:positionV relativeFrom="paragraph">
              <wp:posOffset>-768985</wp:posOffset>
            </wp:positionV>
            <wp:extent cx="5175250" cy="7350760"/>
            <wp:effectExtent l="0" t="1905" r="4445" b="4445"/>
            <wp:wrapSquare wrapText="bothSides"/>
            <wp:docPr id="572420953" name="Picture 1" descr="A red lett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420953" name="Picture 1" descr="A red letter on a white background&#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rot="5400000">
                      <a:off x="0" y="0"/>
                      <a:ext cx="5175250" cy="7350760"/>
                    </a:xfrm>
                    <a:prstGeom prst="rect">
                      <a:avLst/>
                    </a:prstGeom>
                  </pic:spPr>
                </pic:pic>
              </a:graphicData>
            </a:graphic>
            <wp14:sizeRelH relativeFrom="page">
              <wp14:pctWidth>0</wp14:pctWidth>
            </wp14:sizeRelH>
            <wp14:sizeRelV relativeFrom="page">
              <wp14:pctHeight>0</wp14:pctHeight>
            </wp14:sizeRelV>
          </wp:anchor>
        </w:drawing>
      </w:r>
      <w:r w:rsidR="00982C89" w:rsidRPr="00331801">
        <w:rPr>
          <w:rFonts w:cs="Arial"/>
          <w:sz w:val="24"/>
          <w:szCs w:val="24"/>
        </w:rPr>
        <w:t xml:space="preserve">Appendix </w:t>
      </w:r>
      <w:r w:rsidR="00982C89">
        <w:rPr>
          <w:rFonts w:cs="Arial"/>
          <w:sz w:val="24"/>
          <w:szCs w:val="24"/>
        </w:rPr>
        <w:t>11 – Overall GIFA</w:t>
      </w:r>
      <w:bookmarkEnd w:id="46"/>
      <w:bookmarkEnd w:id="47"/>
      <w:r w:rsidR="00982C89">
        <w:rPr>
          <w:rFonts w:cs="Arial"/>
          <w:sz w:val="24"/>
          <w:szCs w:val="24"/>
        </w:rPr>
        <w:t xml:space="preserve"> </w:t>
      </w:r>
    </w:p>
    <w:p w14:paraId="0179EE1B" w14:textId="43344180" w:rsidR="004874F7" w:rsidRPr="004874F7" w:rsidRDefault="004874F7" w:rsidP="004874F7"/>
    <w:p w14:paraId="5222BB07" w14:textId="165B6703" w:rsidR="00982C89" w:rsidRPr="00982C89" w:rsidRDefault="00982C89" w:rsidP="00982C89"/>
    <w:sectPr w:rsidR="00982C89" w:rsidRPr="00982C89" w:rsidSect="00292F9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AE5DF" w14:textId="77777777" w:rsidR="00292F96" w:rsidRDefault="00292F96" w:rsidP="00C00247">
      <w:r>
        <w:separator/>
      </w:r>
    </w:p>
  </w:endnote>
  <w:endnote w:type="continuationSeparator" w:id="0">
    <w:p w14:paraId="22219D8A" w14:textId="77777777" w:rsidR="00292F96" w:rsidRDefault="00292F96" w:rsidP="00C002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BoldMT">
    <w:altName w:val="Arial"/>
    <w:panose1 w:val="00000000000000000000"/>
    <w:charset w:val="00"/>
    <w:family w:val="swiss"/>
    <w:notTrueType/>
    <w:pitch w:val="default"/>
    <w:sig w:usb0="00000003" w:usb1="00000000" w:usb2="00000000" w:usb3="00000000" w:csb0="00000001" w:csb1="00000000"/>
  </w:font>
  <w:font w:name="Bahnschrift SemiCondensed">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6404550"/>
      <w:docPartObj>
        <w:docPartGallery w:val="Page Numbers (Bottom of Page)"/>
        <w:docPartUnique/>
      </w:docPartObj>
    </w:sdtPr>
    <w:sdtEndPr>
      <w:rPr>
        <w:rStyle w:val="PageNumber"/>
      </w:rPr>
    </w:sdtEndPr>
    <w:sdtContent>
      <w:p w14:paraId="525CEFE5" w14:textId="13B56DD0" w:rsidR="001648D3" w:rsidRDefault="001648D3" w:rsidP="007A1C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C03FD1" w14:textId="77777777" w:rsidR="001648D3" w:rsidRDefault="001648D3" w:rsidP="00C002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8090473"/>
      <w:docPartObj>
        <w:docPartGallery w:val="Page Numbers (Bottom of Page)"/>
        <w:docPartUnique/>
      </w:docPartObj>
    </w:sdtPr>
    <w:sdtEndPr>
      <w:rPr>
        <w:rStyle w:val="PageNumber"/>
      </w:rPr>
    </w:sdtEndPr>
    <w:sdtContent>
      <w:p w14:paraId="4BE6932A" w14:textId="32ADA21D" w:rsidR="001648D3" w:rsidRDefault="001648D3" w:rsidP="007A1C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7198A">
          <w:rPr>
            <w:rStyle w:val="PageNumber"/>
            <w:noProof/>
          </w:rPr>
          <w:t>6</w:t>
        </w:r>
        <w:r>
          <w:rPr>
            <w:rStyle w:val="PageNumber"/>
          </w:rPr>
          <w:fldChar w:fldCharType="end"/>
        </w:r>
      </w:p>
    </w:sdtContent>
  </w:sdt>
  <w:p w14:paraId="195779C1" w14:textId="77777777" w:rsidR="001648D3" w:rsidRDefault="001648D3" w:rsidP="00C0024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49F70" w14:textId="77777777" w:rsidR="00292F96" w:rsidRDefault="00292F96" w:rsidP="00C00247">
      <w:r>
        <w:separator/>
      </w:r>
    </w:p>
  </w:footnote>
  <w:footnote w:type="continuationSeparator" w:id="0">
    <w:p w14:paraId="4BBFF094" w14:textId="77777777" w:rsidR="00292F96" w:rsidRDefault="00292F96" w:rsidP="00C002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47A0C" w14:textId="7CCF1EE7" w:rsidR="001648D3" w:rsidRPr="00C00247" w:rsidRDefault="001648D3">
    <w:pPr>
      <w:pStyle w:val="Header"/>
      <w:rPr>
        <w:rFonts w:cs="Arial"/>
      </w:rPr>
    </w:pPr>
    <w:r>
      <w:tab/>
    </w:r>
    <w:r w:rsidRPr="00C00247">
      <w:rPr>
        <w:rFonts w:cs="Arial"/>
      </w:rPr>
      <w:tab/>
      <w:t>Student Number: 1900822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141E7"/>
    <w:multiLevelType w:val="hybridMultilevel"/>
    <w:tmpl w:val="000AE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20A92"/>
    <w:multiLevelType w:val="multilevel"/>
    <w:tmpl w:val="87728C8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3ED143D"/>
    <w:multiLevelType w:val="hybridMultilevel"/>
    <w:tmpl w:val="5C966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FA5321"/>
    <w:multiLevelType w:val="multilevel"/>
    <w:tmpl w:val="E51CF1F0"/>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C547436"/>
    <w:multiLevelType w:val="multilevel"/>
    <w:tmpl w:val="3390A798"/>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2ACD2C02"/>
    <w:multiLevelType w:val="multilevel"/>
    <w:tmpl w:val="E35E4274"/>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9693266"/>
    <w:multiLevelType w:val="hybridMultilevel"/>
    <w:tmpl w:val="688E6C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4C0C1A"/>
    <w:multiLevelType w:val="multilevel"/>
    <w:tmpl w:val="030C5398"/>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41510E34"/>
    <w:multiLevelType w:val="multilevel"/>
    <w:tmpl w:val="2F287EC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34A23D5"/>
    <w:multiLevelType w:val="multilevel"/>
    <w:tmpl w:val="B210B2A2"/>
    <w:lvl w:ilvl="0">
      <w:start w:val="1"/>
      <w:numFmt w:val="decimal"/>
      <w:lvlText w:val="%1.0"/>
      <w:lvlJc w:val="left"/>
      <w:pPr>
        <w:ind w:left="398" w:hanging="398"/>
      </w:pPr>
      <w:rPr>
        <w:rFonts w:hint="default"/>
      </w:rPr>
    </w:lvl>
    <w:lvl w:ilvl="1">
      <w:start w:val="1"/>
      <w:numFmt w:val="decimal"/>
      <w:lvlText w:val="%1.%2"/>
      <w:lvlJc w:val="left"/>
      <w:pPr>
        <w:ind w:left="1118" w:hanging="39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F476607"/>
    <w:multiLevelType w:val="hybridMultilevel"/>
    <w:tmpl w:val="C3564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CF6E63"/>
    <w:multiLevelType w:val="hybridMultilevel"/>
    <w:tmpl w:val="3FCCE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7906451">
    <w:abstractNumId w:val="8"/>
  </w:num>
  <w:num w:numId="2" w16cid:durableId="1069497371">
    <w:abstractNumId w:val="6"/>
  </w:num>
  <w:num w:numId="3" w16cid:durableId="2002200965">
    <w:abstractNumId w:val="0"/>
  </w:num>
  <w:num w:numId="4" w16cid:durableId="451291953">
    <w:abstractNumId w:val="9"/>
  </w:num>
  <w:num w:numId="5" w16cid:durableId="227613720">
    <w:abstractNumId w:val="11"/>
  </w:num>
  <w:num w:numId="6" w16cid:durableId="1765419209">
    <w:abstractNumId w:val="10"/>
  </w:num>
  <w:num w:numId="7" w16cid:durableId="1676959899">
    <w:abstractNumId w:val="2"/>
  </w:num>
  <w:num w:numId="8" w16cid:durableId="2044743791">
    <w:abstractNumId w:val="5"/>
  </w:num>
  <w:num w:numId="9" w16cid:durableId="1509441910">
    <w:abstractNumId w:val="7"/>
  </w:num>
  <w:num w:numId="10" w16cid:durableId="888800933">
    <w:abstractNumId w:val="3"/>
  </w:num>
  <w:num w:numId="11" w16cid:durableId="1172721091">
    <w:abstractNumId w:val="4"/>
  </w:num>
  <w:num w:numId="12" w16cid:durableId="2668116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77D0"/>
    <w:rsid w:val="00006584"/>
    <w:rsid w:val="00010F8E"/>
    <w:rsid w:val="0001504D"/>
    <w:rsid w:val="000153EB"/>
    <w:rsid w:val="0001618F"/>
    <w:rsid w:val="0003123B"/>
    <w:rsid w:val="0003741B"/>
    <w:rsid w:val="00047774"/>
    <w:rsid w:val="000479EC"/>
    <w:rsid w:val="00050038"/>
    <w:rsid w:val="0006656D"/>
    <w:rsid w:val="0007396C"/>
    <w:rsid w:val="0008052D"/>
    <w:rsid w:val="00082BEF"/>
    <w:rsid w:val="000877DD"/>
    <w:rsid w:val="00090ADB"/>
    <w:rsid w:val="00093140"/>
    <w:rsid w:val="000939CE"/>
    <w:rsid w:val="000951BE"/>
    <w:rsid w:val="00095DDD"/>
    <w:rsid w:val="000B19A4"/>
    <w:rsid w:val="000B1F2E"/>
    <w:rsid w:val="000B3188"/>
    <w:rsid w:val="000C3B84"/>
    <w:rsid w:val="000C7BBB"/>
    <w:rsid w:val="000D77D0"/>
    <w:rsid w:val="000E03C8"/>
    <w:rsid w:val="000E1718"/>
    <w:rsid w:val="000F2C3E"/>
    <w:rsid w:val="00102CE6"/>
    <w:rsid w:val="00125B50"/>
    <w:rsid w:val="00131BD3"/>
    <w:rsid w:val="001332B8"/>
    <w:rsid w:val="0014056F"/>
    <w:rsid w:val="001622FE"/>
    <w:rsid w:val="001648D3"/>
    <w:rsid w:val="00167BE6"/>
    <w:rsid w:val="00186A85"/>
    <w:rsid w:val="00191BF1"/>
    <w:rsid w:val="0019357B"/>
    <w:rsid w:val="001A534D"/>
    <w:rsid w:val="001A568F"/>
    <w:rsid w:val="001B6A48"/>
    <w:rsid w:val="001C7DEE"/>
    <w:rsid w:val="001D0103"/>
    <w:rsid w:val="001D610D"/>
    <w:rsid w:val="001F2409"/>
    <w:rsid w:val="0020497C"/>
    <w:rsid w:val="00215B15"/>
    <w:rsid w:val="002229EA"/>
    <w:rsid w:val="0023300C"/>
    <w:rsid w:val="00234CEB"/>
    <w:rsid w:val="00242E19"/>
    <w:rsid w:val="00261297"/>
    <w:rsid w:val="00267069"/>
    <w:rsid w:val="0027198A"/>
    <w:rsid w:val="00291429"/>
    <w:rsid w:val="00292F96"/>
    <w:rsid w:val="002A31D7"/>
    <w:rsid w:val="002A3AD3"/>
    <w:rsid w:val="002A4095"/>
    <w:rsid w:val="002B7055"/>
    <w:rsid w:val="002D25F3"/>
    <w:rsid w:val="002E3891"/>
    <w:rsid w:val="002F214E"/>
    <w:rsid w:val="003248C5"/>
    <w:rsid w:val="00330F1A"/>
    <w:rsid w:val="003316C4"/>
    <w:rsid w:val="00331801"/>
    <w:rsid w:val="0033369B"/>
    <w:rsid w:val="003365BB"/>
    <w:rsid w:val="003454E0"/>
    <w:rsid w:val="00363C47"/>
    <w:rsid w:val="003803B0"/>
    <w:rsid w:val="0038312F"/>
    <w:rsid w:val="00383E0F"/>
    <w:rsid w:val="003B0023"/>
    <w:rsid w:val="003B0AD7"/>
    <w:rsid w:val="003B5BDD"/>
    <w:rsid w:val="003C3842"/>
    <w:rsid w:val="003C422D"/>
    <w:rsid w:val="003C4F86"/>
    <w:rsid w:val="003C658F"/>
    <w:rsid w:val="003D1B58"/>
    <w:rsid w:val="003D70DB"/>
    <w:rsid w:val="003E06FA"/>
    <w:rsid w:val="003E20E3"/>
    <w:rsid w:val="003E42C8"/>
    <w:rsid w:val="003F18D9"/>
    <w:rsid w:val="003F4052"/>
    <w:rsid w:val="003F4AB9"/>
    <w:rsid w:val="003F5EBD"/>
    <w:rsid w:val="00403210"/>
    <w:rsid w:val="004071A6"/>
    <w:rsid w:val="0040791E"/>
    <w:rsid w:val="00433E12"/>
    <w:rsid w:val="00464FE4"/>
    <w:rsid w:val="00484FFF"/>
    <w:rsid w:val="004874F7"/>
    <w:rsid w:val="00493290"/>
    <w:rsid w:val="0049629E"/>
    <w:rsid w:val="004A5EA2"/>
    <w:rsid w:val="004B1135"/>
    <w:rsid w:val="004B3A88"/>
    <w:rsid w:val="004B57C8"/>
    <w:rsid w:val="004B5D5A"/>
    <w:rsid w:val="004B65B3"/>
    <w:rsid w:val="004C16C7"/>
    <w:rsid w:val="004C4811"/>
    <w:rsid w:val="004C6E65"/>
    <w:rsid w:val="004E0BB6"/>
    <w:rsid w:val="004E3260"/>
    <w:rsid w:val="00512691"/>
    <w:rsid w:val="005164C8"/>
    <w:rsid w:val="00517AE5"/>
    <w:rsid w:val="005319D7"/>
    <w:rsid w:val="005348F4"/>
    <w:rsid w:val="005463E8"/>
    <w:rsid w:val="0054685D"/>
    <w:rsid w:val="00550457"/>
    <w:rsid w:val="005551B5"/>
    <w:rsid w:val="00560AE7"/>
    <w:rsid w:val="0058294B"/>
    <w:rsid w:val="00587E1A"/>
    <w:rsid w:val="005A08B0"/>
    <w:rsid w:val="005A62BF"/>
    <w:rsid w:val="005C6733"/>
    <w:rsid w:val="005D659A"/>
    <w:rsid w:val="005E0DE9"/>
    <w:rsid w:val="005E2C38"/>
    <w:rsid w:val="005E5E63"/>
    <w:rsid w:val="0060267A"/>
    <w:rsid w:val="00603F78"/>
    <w:rsid w:val="00604B05"/>
    <w:rsid w:val="0060589C"/>
    <w:rsid w:val="00605CFD"/>
    <w:rsid w:val="00611ED1"/>
    <w:rsid w:val="00613C27"/>
    <w:rsid w:val="00624708"/>
    <w:rsid w:val="006268B6"/>
    <w:rsid w:val="00630A07"/>
    <w:rsid w:val="00631ED7"/>
    <w:rsid w:val="006335F2"/>
    <w:rsid w:val="006340DE"/>
    <w:rsid w:val="00634A17"/>
    <w:rsid w:val="00636075"/>
    <w:rsid w:val="00642593"/>
    <w:rsid w:val="0065164D"/>
    <w:rsid w:val="00673459"/>
    <w:rsid w:val="006B1BDB"/>
    <w:rsid w:val="006B5B1C"/>
    <w:rsid w:val="006D40D3"/>
    <w:rsid w:val="006D4CAA"/>
    <w:rsid w:val="006D7537"/>
    <w:rsid w:val="006E1F8F"/>
    <w:rsid w:val="006E4719"/>
    <w:rsid w:val="006F0845"/>
    <w:rsid w:val="00702B6B"/>
    <w:rsid w:val="00705C04"/>
    <w:rsid w:val="00717F32"/>
    <w:rsid w:val="0072363E"/>
    <w:rsid w:val="00727FD1"/>
    <w:rsid w:val="00742200"/>
    <w:rsid w:val="007525F7"/>
    <w:rsid w:val="007603DB"/>
    <w:rsid w:val="00761081"/>
    <w:rsid w:val="00761579"/>
    <w:rsid w:val="00777F36"/>
    <w:rsid w:val="007A1C93"/>
    <w:rsid w:val="007B3ADF"/>
    <w:rsid w:val="007B54A5"/>
    <w:rsid w:val="007C065E"/>
    <w:rsid w:val="007C17F8"/>
    <w:rsid w:val="007C6E5D"/>
    <w:rsid w:val="007E19A6"/>
    <w:rsid w:val="008006E5"/>
    <w:rsid w:val="008403EE"/>
    <w:rsid w:val="008545BA"/>
    <w:rsid w:val="008575D8"/>
    <w:rsid w:val="008630F9"/>
    <w:rsid w:val="0087407C"/>
    <w:rsid w:val="008744FD"/>
    <w:rsid w:val="00880E1C"/>
    <w:rsid w:val="0089376B"/>
    <w:rsid w:val="00897597"/>
    <w:rsid w:val="008A271C"/>
    <w:rsid w:val="008B2D1B"/>
    <w:rsid w:val="008B43FE"/>
    <w:rsid w:val="008B60DE"/>
    <w:rsid w:val="008C2981"/>
    <w:rsid w:val="008F08CF"/>
    <w:rsid w:val="00913309"/>
    <w:rsid w:val="00914A57"/>
    <w:rsid w:val="0091686A"/>
    <w:rsid w:val="0093421A"/>
    <w:rsid w:val="00946984"/>
    <w:rsid w:val="00962686"/>
    <w:rsid w:val="00982C89"/>
    <w:rsid w:val="00986910"/>
    <w:rsid w:val="009B26D3"/>
    <w:rsid w:val="009D4561"/>
    <w:rsid w:val="009E562D"/>
    <w:rsid w:val="009F1E3E"/>
    <w:rsid w:val="009F3671"/>
    <w:rsid w:val="009F480A"/>
    <w:rsid w:val="009F6798"/>
    <w:rsid w:val="00A12AC1"/>
    <w:rsid w:val="00A15166"/>
    <w:rsid w:val="00A217E0"/>
    <w:rsid w:val="00A27EBF"/>
    <w:rsid w:val="00A32216"/>
    <w:rsid w:val="00A32579"/>
    <w:rsid w:val="00A35049"/>
    <w:rsid w:val="00A352DE"/>
    <w:rsid w:val="00A4038A"/>
    <w:rsid w:val="00A42A5C"/>
    <w:rsid w:val="00A42F97"/>
    <w:rsid w:val="00A47749"/>
    <w:rsid w:val="00A754EB"/>
    <w:rsid w:val="00A76FA6"/>
    <w:rsid w:val="00A86FC3"/>
    <w:rsid w:val="00A9319F"/>
    <w:rsid w:val="00A97008"/>
    <w:rsid w:val="00AB36C0"/>
    <w:rsid w:val="00AB48CA"/>
    <w:rsid w:val="00AC2069"/>
    <w:rsid w:val="00AD3A10"/>
    <w:rsid w:val="00AF1721"/>
    <w:rsid w:val="00AF3720"/>
    <w:rsid w:val="00B13D29"/>
    <w:rsid w:val="00B14CD6"/>
    <w:rsid w:val="00B17AF8"/>
    <w:rsid w:val="00B17B9A"/>
    <w:rsid w:val="00B233DF"/>
    <w:rsid w:val="00B327F8"/>
    <w:rsid w:val="00B33EC1"/>
    <w:rsid w:val="00B45ED0"/>
    <w:rsid w:val="00B4668C"/>
    <w:rsid w:val="00B51689"/>
    <w:rsid w:val="00B5415B"/>
    <w:rsid w:val="00B57839"/>
    <w:rsid w:val="00B600E4"/>
    <w:rsid w:val="00B64796"/>
    <w:rsid w:val="00B73B68"/>
    <w:rsid w:val="00B80742"/>
    <w:rsid w:val="00B92C5E"/>
    <w:rsid w:val="00B9757F"/>
    <w:rsid w:val="00BA3271"/>
    <w:rsid w:val="00BA445E"/>
    <w:rsid w:val="00BA5AEF"/>
    <w:rsid w:val="00BA7938"/>
    <w:rsid w:val="00BB529E"/>
    <w:rsid w:val="00BB7084"/>
    <w:rsid w:val="00BC34BB"/>
    <w:rsid w:val="00BD6C50"/>
    <w:rsid w:val="00BF5AFC"/>
    <w:rsid w:val="00C00247"/>
    <w:rsid w:val="00C012BE"/>
    <w:rsid w:val="00C040E2"/>
    <w:rsid w:val="00C068DF"/>
    <w:rsid w:val="00C1395F"/>
    <w:rsid w:val="00C34A58"/>
    <w:rsid w:val="00C43772"/>
    <w:rsid w:val="00C464F3"/>
    <w:rsid w:val="00C922E9"/>
    <w:rsid w:val="00C97D5C"/>
    <w:rsid w:val="00CA6C92"/>
    <w:rsid w:val="00CB4A07"/>
    <w:rsid w:val="00CC0D27"/>
    <w:rsid w:val="00CD4EF0"/>
    <w:rsid w:val="00D030ED"/>
    <w:rsid w:val="00D2226F"/>
    <w:rsid w:val="00D24707"/>
    <w:rsid w:val="00D30B9B"/>
    <w:rsid w:val="00D33574"/>
    <w:rsid w:val="00D43A90"/>
    <w:rsid w:val="00D501B8"/>
    <w:rsid w:val="00D50D38"/>
    <w:rsid w:val="00D54F99"/>
    <w:rsid w:val="00D65CE7"/>
    <w:rsid w:val="00D764F6"/>
    <w:rsid w:val="00D86F79"/>
    <w:rsid w:val="00D9055C"/>
    <w:rsid w:val="00DB47D0"/>
    <w:rsid w:val="00DD1F3E"/>
    <w:rsid w:val="00DD7F23"/>
    <w:rsid w:val="00DF766D"/>
    <w:rsid w:val="00E1002A"/>
    <w:rsid w:val="00E10378"/>
    <w:rsid w:val="00E10785"/>
    <w:rsid w:val="00E20085"/>
    <w:rsid w:val="00E26E72"/>
    <w:rsid w:val="00E47DD8"/>
    <w:rsid w:val="00E546F6"/>
    <w:rsid w:val="00E60FDB"/>
    <w:rsid w:val="00E63353"/>
    <w:rsid w:val="00E7230D"/>
    <w:rsid w:val="00E75F54"/>
    <w:rsid w:val="00E92903"/>
    <w:rsid w:val="00E931EC"/>
    <w:rsid w:val="00E979AB"/>
    <w:rsid w:val="00EA0BC6"/>
    <w:rsid w:val="00EA7CF5"/>
    <w:rsid w:val="00EB2808"/>
    <w:rsid w:val="00EC1F37"/>
    <w:rsid w:val="00EC2019"/>
    <w:rsid w:val="00EF038F"/>
    <w:rsid w:val="00EF16F9"/>
    <w:rsid w:val="00EF29F3"/>
    <w:rsid w:val="00EF3C48"/>
    <w:rsid w:val="00EF60AA"/>
    <w:rsid w:val="00EF7FA6"/>
    <w:rsid w:val="00F1165E"/>
    <w:rsid w:val="00F27B50"/>
    <w:rsid w:val="00F37FFA"/>
    <w:rsid w:val="00F42DB5"/>
    <w:rsid w:val="00F63E14"/>
    <w:rsid w:val="00F66786"/>
    <w:rsid w:val="00F72A84"/>
    <w:rsid w:val="00F745E0"/>
    <w:rsid w:val="00F8262E"/>
    <w:rsid w:val="00F835CE"/>
    <w:rsid w:val="00F843EB"/>
    <w:rsid w:val="00F84ADF"/>
    <w:rsid w:val="00FA44F3"/>
    <w:rsid w:val="00FC1ABD"/>
    <w:rsid w:val="00FC39F7"/>
    <w:rsid w:val="00FE16B0"/>
    <w:rsid w:val="00FE463C"/>
    <w:rsid w:val="00FF1D6C"/>
    <w:rsid w:val="00FF2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01"/>
    <o:shapelayout v:ext="edit">
      <o:idmap v:ext="edit" data="1"/>
    </o:shapelayout>
  </w:shapeDefaults>
  <w:decimalSymbol w:val="."/>
  <w:listSeparator w:val=","/>
  <w14:docId w14:val="3405283C"/>
  <w15:chartTrackingRefBased/>
  <w15:docId w15:val="{05605C2B-ABFD-754A-95F2-3B4D88C1D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719"/>
    <w:rPr>
      <w:rFonts w:ascii="Arial" w:eastAsia="Times New Roman" w:hAnsi="Arial" w:cs="Times New Roman"/>
      <w:lang w:eastAsia="en-GB"/>
    </w:rPr>
  </w:style>
  <w:style w:type="paragraph" w:styleId="Heading1">
    <w:name w:val="heading 1"/>
    <w:basedOn w:val="Normal"/>
    <w:next w:val="Normal"/>
    <w:link w:val="Heading1Char"/>
    <w:uiPriority w:val="9"/>
    <w:qFormat/>
    <w:rsid w:val="00BA3271"/>
    <w:pPr>
      <w:keepNext/>
      <w:keepLines/>
      <w:spacing w:before="24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FA44F3"/>
    <w:pPr>
      <w:keepNext/>
      <w:keepLines/>
      <w:spacing w:before="4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FA44F3"/>
    <w:pPr>
      <w:keepNext/>
      <w:keepLines/>
      <w:spacing w:before="40"/>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271"/>
    <w:rPr>
      <w:rFonts w:ascii="Arial" w:eastAsiaTheme="majorEastAsia" w:hAnsi="Arial" w:cstheme="majorBidi"/>
      <w:color w:val="2F5496" w:themeColor="accent1" w:themeShade="BF"/>
      <w:sz w:val="28"/>
      <w:szCs w:val="32"/>
      <w:lang w:eastAsia="en-GB"/>
    </w:rPr>
  </w:style>
  <w:style w:type="paragraph" w:styleId="Header">
    <w:name w:val="header"/>
    <w:basedOn w:val="Normal"/>
    <w:link w:val="HeaderChar"/>
    <w:uiPriority w:val="99"/>
    <w:unhideWhenUsed/>
    <w:rsid w:val="00C00247"/>
    <w:pPr>
      <w:tabs>
        <w:tab w:val="center" w:pos="4513"/>
        <w:tab w:val="right" w:pos="9026"/>
      </w:tabs>
    </w:pPr>
  </w:style>
  <w:style w:type="character" w:customStyle="1" w:styleId="HeaderChar">
    <w:name w:val="Header Char"/>
    <w:basedOn w:val="DefaultParagraphFont"/>
    <w:link w:val="Header"/>
    <w:uiPriority w:val="99"/>
    <w:rsid w:val="00C00247"/>
    <w:rPr>
      <w:rFonts w:ascii="Times New Roman" w:eastAsia="Times New Roman" w:hAnsi="Times New Roman" w:cs="Times New Roman"/>
      <w:lang w:eastAsia="en-GB"/>
    </w:rPr>
  </w:style>
  <w:style w:type="paragraph" w:styleId="Footer">
    <w:name w:val="footer"/>
    <w:basedOn w:val="Normal"/>
    <w:link w:val="FooterChar"/>
    <w:uiPriority w:val="99"/>
    <w:unhideWhenUsed/>
    <w:rsid w:val="00C00247"/>
    <w:pPr>
      <w:tabs>
        <w:tab w:val="center" w:pos="4513"/>
        <w:tab w:val="right" w:pos="9026"/>
      </w:tabs>
    </w:pPr>
  </w:style>
  <w:style w:type="character" w:customStyle="1" w:styleId="FooterChar">
    <w:name w:val="Footer Char"/>
    <w:basedOn w:val="DefaultParagraphFont"/>
    <w:link w:val="Footer"/>
    <w:uiPriority w:val="99"/>
    <w:rsid w:val="00C0024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00247"/>
  </w:style>
  <w:style w:type="paragraph" w:styleId="ListParagraph">
    <w:name w:val="List Paragraph"/>
    <w:basedOn w:val="Normal"/>
    <w:uiPriority w:val="34"/>
    <w:qFormat/>
    <w:rsid w:val="00913309"/>
    <w:pPr>
      <w:ind w:left="720"/>
      <w:contextualSpacing/>
    </w:pPr>
  </w:style>
  <w:style w:type="character" w:customStyle="1" w:styleId="Heading2Char">
    <w:name w:val="Heading 2 Char"/>
    <w:basedOn w:val="DefaultParagraphFont"/>
    <w:link w:val="Heading2"/>
    <w:uiPriority w:val="9"/>
    <w:rsid w:val="00FA44F3"/>
    <w:rPr>
      <w:rFonts w:ascii="Arial" w:eastAsiaTheme="majorEastAsia" w:hAnsi="Arial" w:cstheme="majorBidi"/>
      <w:color w:val="2F5496" w:themeColor="accent1" w:themeShade="BF"/>
      <w:szCs w:val="26"/>
      <w:lang w:eastAsia="en-GB"/>
    </w:rPr>
  </w:style>
  <w:style w:type="paragraph" w:styleId="TOCHeading">
    <w:name w:val="TOC Heading"/>
    <w:basedOn w:val="Heading1"/>
    <w:next w:val="Normal"/>
    <w:uiPriority w:val="39"/>
    <w:unhideWhenUsed/>
    <w:qFormat/>
    <w:rsid w:val="003C4F86"/>
    <w:pPr>
      <w:spacing w:before="480" w:line="276" w:lineRule="auto"/>
      <w:outlineLvl w:val="9"/>
    </w:pPr>
    <w:rPr>
      <w:b/>
      <w:bCs/>
      <w:szCs w:val="28"/>
      <w:lang w:val="en-US" w:eastAsia="en-US"/>
    </w:rPr>
  </w:style>
  <w:style w:type="paragraph" w:styleId="TOC1">
    <w:name w:val="toc 1"/>
    <w:basedOn w:val="Normal"/>
    <w:next w:val="Normal"/>
    <w:autoRedefine/>
    <w:uiPriority w:val="39"/>
    <w:unhideWhenUsed/>
    <w:rsid w:val="003C4F8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3C4F86"/>
    <w:pPr>
      <w:spacing w:before="120"/>
      <w:ind w:left="240"/>
    </w:pPr>
    <w:rPr>
      <w:rFonts w:asciiTheme="minorHAnsi" w:hAnsiTheme="minorHAnsi" w:cstheme="minorHAnsi"/>
      <w:b/>
      <w:bCs/>
      <w:sz w:val="22"/>
      <w:szCs w:val="22"/>
    </w:rPr>
  </w:style>
  <w:style w:type="character" w:styleId="Hyperlink">
    <w:name w:val="Hyperlink"/>
    <w:basedOn w:val="DefaultParagraphFont"/>
    <w:uiPriority w:val="99"/>
    <w:unhideWhenUsed/>
    <w:rsid w:val="003C4F86"/>
    <w:rPr>
      <w:color w:val="0563C1" w:themeColor="hyperlink"/>
      <w:u w:val="single"/>
    </w:rPr>
  </w:style>
  <w:style w:type="paragraph" w:styleId="TOC3">
    <w:name w:val="toc 3"/>
    <w:basedOn w:val="Normal"/>
    <w:next w:val="Normal"/>
    <w:autoRedefine/>
    <w:uiPriority w:val="39"/>
    <w:unhideWhenUsed/>
    <w:rsid w:val="003C4F86"/>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C4F86"/>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C4F86"/>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C4F86"/>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C4F86"/>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C4F86"/>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C4F86"/>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F835CE"/>
  </w:style>
  <w:style w:type="paragraph" w:styleId="NoSpacing">
    <w:name w:val="No Spacing"/>
    <w:link w:val="NoSpacingChar"/>
    <w:uiPriority w:val="1"/>
    <w:qFormat/>
    <w:rsid w:val="008C2981"/>
    <w:rPr>
      <w:rFonts w:eastAsiaTheme="minorEastAsia"/>
      <w:sz w:val="22"/>
      <w:szCs w:val="22"/>
      <w:lang w:val="en-US"/>
    </w:rPr>
  </w:style>
  <w:style w:type="character" w:customStyle="1" w:styleId="NoSpacingChar">
    <w:name w:val="No Spacing Char"/>
    <w:basedOn w:val="DefaultParagraphFont"/>
    <w:link w:val="NoSpacing"/>
    <w:uiPriority w:val="1"/>
    <w:rsid w:val="008C2981"/>
    <w:rPr>
      <w:rFonts w:eastAsiaTheme="minorEastAsia"/>
      <w:sz w:val="22"/>
      <w:szCs w:val="22"/>
      <w:lang w:val="en-US"/>
    </w:rPr>
  </w:style>
  <w:style w:type="character" w:customStyle="1" w:styleId="Heading3Char">
    <w:name w:val="Heading 3 Char"/>
    <w:basedOn w:val="DefaultParagraphFont"/>
    <w:link w:val="Heading3"/>
    <w:uiPriority w:val="9"/>
    <w:rsid w:val="00FA44F3"/>
    <w:rPr>
      <w:rFonts w:ascii="Arial" w:eastAsiaTheme="majorEastAsia" w:hAnsi="Arial" w:cstheme="majorBidi"/>
      <w:color w:val="1F3763" w:themeColor="accent1" w:themeShade="7F"/>
      <w:lang w:eastAsia="en-GB"/>
    </w:rPr>
  </w:style>
  <w:style w:type="paragraph" w:styleId="NormalWeb">
    <w:name w:val="Normal (Web)"/>
    <w:basedOn w:val="Normal"/>
    <w:uiPriority w:val="99"/>
    <w:semiHidden/>
    <w:unhideWhenUsed/>
    <w:rsid w:val="00242E19"/>
    <w:pPr>
      <w:spacing w:before="100" w:beforeAutospacing="1" w:after="100" w:afterAutospacing="1"/>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18981">
      <w:bodyDiv w:val="1"/>
      <w:marLeft w:val="0"/>
      <w:marRight w:val="0"/>
      <w:marTop w:val="0"/>
      <w:marBottom w:val="0"/>
      <w:divBdr>
        <w:top w:val="none" w:sz="0" w:space="0" w:color="auto"/>
        <w:left w:val="none" w:sz="0" w:space="0" w:color="auto"/>
        <w:bottom w:val="none" w:sz="0" w:space="0" w:color="auto"/>
        <w:right w:val="none" w:sz="0" w:space="0" w:color="auto"/>
      </w:divBdr>
    </w:div>
    <w:div w:id="46227472">
      <w:bodyDiv w:val="1"/>
      <w:marLeft w:val="0"/>
      <w:marRight w:val="0"/>
      <w:marTop w:val="0"/>
      <w:marBottom w:val="0"/>
      <w:divBdr>
        <w:top w:val="none" w:sz="0" w:space="0" w:color="auto"/>
        <w:left w:val="none" w:sz="0" w:space="0" w:color="auto"/>
        <w:bottom w:val="none" w:sz="0" w:space="0" w:color="auto"/>
        <w:right w:val="none" w:sz="0" w:space="0" w:color="auto"/>
      </w:divBdr>
    </w:div>
    <w:div w:id="53549350">
      <w:bodyDiv w:val="1"/>
      <w:marLeft w:val="0"/>
      <w:marRight w:val="0"/>
      <w:marTop w:val="0"/>
      <w:marBottom w:val="0"/>
      <w:divBdr>
        <w:top w:val="none" w:sz="0" w:space="0" w:color="auto"/>
        <w:left w:val="none" w:sz="0" w:space="0" w:color="auto"/>
        <w:bottom w:val="none" w:sz="0" w:space="0" w:color="auto"/>
        <w:right w:val="none" w:sz="0" w:space="0" w:color="auto"/>
      </w:divBdr>
    </w:div>
    <w:div w:id="58594824">
      <w:bodyDiv w:val="1"/>
      <w:marLeft w:val="0"/>
      <w:marRight w:val="0"/>
      <w:marTop w:val="0"/>
      <w:marBottom w:val="0"/>
      <w:divBdr>
        <w:top w:val="none" w:sz="0" w:space="0" w:color="auto"/>
        <w:left w:val="none" w:sz="0" w:space="0" w:color="auto"/>
        <w:bottom w:val="none" w:sz="0" w:space="0" w:color="auto"/>
        <w:right w:val="none" w:sz="0" w:space="0" w:color="auto"/>
      </w:divBdr>
    </w:div>
    <w:div w:id="76442567">
      <w:bodyDiv w:val="1"/>
      <w:marLeft w:val="0"/>
      <w:marRight w:val="0"/>
      <w:marTop w:val="0"/>
      <w:marBottom w:val="0"/>
      <w:divBdr>
        <w:top w:val="none" w:sz="0" w:space="0" w:color="auto"/>
        <w:left w:val="none" w:sz="0" w:space="0" w:color="auto"/>
        <w:bottom w:val="none" w:sz="0" w:space="0" w:color="auto"/>
        <w:right w:val="none" w:sz="0" w:space="0" w:color="auto"/>
      </w:divBdr>
    </w:div>
    <w:div w:id="130368204">
      <w:bodyDiv w:val="1"/>
      <w:marLeft w:val="0"/>
      <w:marRight w:val="0"/>
      <w:marTop w:val="0"/>
      <w:marBottom w:val="0"/>
      <w:divBdr>
        <w:top w:val="none" w:sz="0" w:space="0" w:color="auto"/>
        <w:left w:val="none" w:sz="0" w:space="0" w:color="auto"/>
        <w:bottom w:val="none" w:sz="0" w:space="0" w:color="auto"/>
        <w:right w:val="none" w:sz="0" w:space="0" w:color="auto"/>
      </w:divBdr>
    </w:div>
    <w:div w:id="165949317">
      <w:bodyDiv w:val="1"/>
      <w:marLeft w:val="0"/>
      <w:marRight w:val="0"/>
      <w:marTop w:val="0"/>
      <w:marBottom w:val="0"/>
      <w:divBdr>
        <w:top w:val="none" w:sz="0" w:space="0" w:color="auto"/>
        <w:left w:val="none" w:sz="0" w:space="0" w:color="auto"/>
        <w:bottom w:val="none" w:sz="0" w:space="0" w:color="auto"/>
        <w:right w:val="none" w:sz="0" w:space="0" w:color="auto"/>
      </w:divBdr>
    </w:div>
    <w:div w:id="179585581">
      <w:bodyDiv w:val="1"/>
      <w:marLeft w:val="0"/>
      <w:marRight w:val="0"/>
      <w:marTop w:val="0"/>
      <w:marBottom w:val="0"/>
      <w:divBdr>
        <w:top w:val="none" w:sz="0" w:space="0" w:color="auto"/>
        <w:left w:val="none" w:sz="0" w:space="0" w:color="auto"/>
        <w:bottom w:val="none" w:sz="0" w:space="0" w:color="auto"/>
        <w:right w:val="none" w:sz="0" w:space="0" w:color="auto"/>
      </w:divBdr>
    </w:div>
    <w:div w:id="180053826">
      <w:bodyDiv w:val="1"/>
      <w:marLeft w:val="0"/>
      <w:marRight w:val="0"/>
      <w:marTop w:val="0"/>
      <w:marBottom w:val="0"/>
      <w:divBdr>
        <w:top w:val="none" w:sz="0" w:space="0" w:color="auto"/>
        <w:left w:val="none" w:sz="0" w:space="0" w:color="auto"/>
        <w:bottom w:val="none" w:sz="0" w:space="0" w:color="auto"/>
        <w:right w:val="none" w:sz="0" w:space="0" w:color="auto"/>
      </w:divBdr>
    </w:div>
    <w:div w:id="196281127">
      <w:bodyDiv w:val="1"/>
      <w:marLeft w:val="0"/>
      <w:marRight w:val="0"/>
      <w:marTop w:val="0"/>
      <w:marBottom w:val="0"/>
      <w:divBdr>
        <w:top w:val="none" w:sz="0" w:space="0" w:color="auto"/>
        <w:left w:val="none" w:sz="0" w:space="0" w:color="auto"/>
        <w:bottom w:val="none" w:sz="0" w:space="0" w:color="auto"/>
        <w:right w:val="none" w:sz="0" w:space="0" w:color="auto"/>
      </w:divBdr>
    </w:div>
    <w:div w:id="224225968">
      <w:bodyDiv w:val="1"/>
      <w:marLeft w:val="0"/>
      <w:marRight w:val="0"/>
      <w:marTop w:val="0"/>
      <w:marBottom w:val="0"/>
      <w:divBdr>
        <w:top w:val="none" w:sz="0" w:space="0" w:color="auto"/>
        <w:left w:val="none" w:sz="0" w:space="0" w:color="auto"/>
        <w:bottom w:val="none" w:sz="0" w:space="0" w:color="auto"/>
        <w:right w:val="none" w:sz="0" w:space="0" w:color="auto"/>
      </w:divBdr>
    </w:div>
    <w:div w:id="245382464">
      <w:bodyDiv w:val="1"/>
      <w:marLeft w:val="0"/>
      <w:marRight w:val="0"/>
      <w:marTop w:val="0"/>
      <w:marBottom w:val="0"/>
      <w:divBdr>
        <w:top w:val="none" w:sz="0" w:space="0" w:color="auto"/>
        <w:left w:val="none" w:sz="0" w:space="0" w:color="auto"/>
        <w:bottom w:val="none" w:sz="0" w:space="0" w:color="auto"/>
        <w:right w:val="none" w:sz="0" w:space="0" w:color="auto"/>
      </w:divBdr>
    </w:div>
    <w:div w:id="247857819">
      <w:bodyDiv w:val="1"/>
      <w:marLeft w:val="0"/>
      <w:marRight w:val="0"/>
      <w:marTop w:val="0"/>
      <w:marBottom w:val="0"/>
      <w:divBdr>
        <w:top w:val="none" w:sz="0" w:space="0" w:color="auto"/>
        <w:left w:val="none" w:sz="0" w:space="0" w:color="auto"/>
        <w:bottom w:val="none" w:sz="0" w:space="0" w:color="auto"/>
        <w:right w:val="none" w:sz="0" w:space="0" w:color="auto"/>
      </w:divBdr>
    </w:div>
    <w:div w:id="266353205">
      <w:bodyDiv w:val="1"/>
      <w:marLeft w:val="0"/>
      <w:marRight w:val="0"/>
      <w:marTop w:val="0"/>
      <w:marBottom w:val="0"/>
      <w:divBdr>
        <w:top w:val="none" w:sz="0" w:space="0" w:color="auto"/>
        <w:left w:val="none" w:sz="0" w:space="0" w:color="auto"/>
        <w:bottom w:val="none" w:sz="0" w:space="0" w:color="auto"/>
        <w:right w:val="none" w:sz="0" w:space="0" w:color="auto"/>
      </w:divBdr>
    </w:div>
    <w:div w:id="285626598">
      <w:bodyDiv w:val="1"/>
      <w:marLeft w:val="0"/>
      <w:marRight w:val="0"/>
      <w:marTop w:val="0"/>
      <w:marBottom w:val="0"/>
      <w:divBdr>
        <w:top w:val="none" w:sz="0" w:space="0" w:color="auto"/>
        <w:left w:val="none" w:sz="0" w:space="0" w:color="auto"/>
        <w:bottom w:val="none" w:sz="0" w:space="0" w:color="auto"/>
        <w:right w:val="none" w:sz="0" w:space="0" w:color="auto"/>
      </w:divBdr>
    </w:div>
    <w:div w:id="286089308">
      <w:bodyDiv w:val="1"/>
      <w:marLeft w:val="0"/>
      <w:marRight w:val="0"/>
      <w:marTop w:val="0"/>
      <w:marBottom w:val="0"/>
      <w:divBdr>
        <w:top w:val="none" w:sz="0" w:space="0" w:color="auto"/>
        <w:left w:val="none" w:sz="0" w:space="0" w:color="auto"/>
        <w:bottom w:val="none" w:sz="0" w:space="0" w:color="auto"/>
        <w:right w:val="none" w:sz="0" w:space="0" w:color="auto"/>
      </w:divBdr>
    </w:div>
    <w:div w:id="296306129">
      <w:bodyDiv w:val="1"/>
      <w:marLeft w:val="0"/>
      <w:marRight w:val="0"/>
      <w:marTop w:val="0"/>
      <w:marBottom w:val="0"/>
      <w:divBdr>
        <w:top w:val="none" w:sz="0" w:space="0" w:color="auto"/>
        <w:left w:val="none" w:sz="0" w:space="0" w:color="auto"/>
        <w:bottom w:val="none" w:sz="0" w:space="0" w:color="auto"/>
        <w:right w:val="none" w:sz="0" w:space="0" w:color="auto"/>
      </w:divBdr>
    </w:div>
    <w:div w:id="317852204">
      <w:bodyDiv w:val="1"/>
      <w:marLeft w:val="0"/>
      <w:marRight w:val="0"/>
      <w:marTop w:val="0"/>
      <w:marBottom w:val="0"/>
      <w:divBdr>
        <w:top w:val="none" w:sz="0" w:space="0" w:color="auto"/>
        <w:left w:val="none" w:sz="0" w:space="0" w:color="auto"/>
        <w:bottom w:val="none" w:sz="0" w:space="0" w:color="auto"/>
        <w:right w:val="none" w:sz="0" w:space="0" w:color="auto"/>
      </w:divBdr>
    </w:div>
    <w:div w:id="325792056">
      <w:bodyDiv w:val="1"/>
      <w:marLeft w:val="0"/>
      <w:marRight w:val="0"/>
      <w:marTop w:val="0"/>
      <w:marBottom w:val="0"/>
      <w:divBdr>
        <w:top w:val="none" w:sz="0" w:space="0" w:color="auto"/>
        <w:left w:val="none" w:sz="0" w:space="0" w:color="auto"/>
        <w:bottom w:val="none" w:sz="0" w:space="0" w:color="auto"/>
        <w:right w:val="none" w:sz="0" w:space="0" w:color="auto"/>
      </w:divBdr>
    </w:div>
    <w:div w:id="351103509">
      <w:bodyDiv w:val="1"/>
      <w:marLeft w:val="0"/>
      <w:marRight w:val="0"/>
      <w:marTop w:val="0"/>
      <w:marBottom w:val="0"/>
      <w:divBdr>
        <w:top w:val="none" w:sz="0" w:space="0" w:color="auto"/>
        <w:left w:val="none" w:sz="0" w:space="0" w:color="auto"/>
        <w:bottom w:val="none" w:sz="0" w:space="0" w:color="auto"/>
        <w:right w:val="none" w:sz="0" w:space="0" w:color="auto"/>
      </w:divBdr>
    </w:div>
    <w:div w:id="373653050">
      <w:bodyDiv w:val="1"/>
      <w:marLeft w:val="0"/>
      <w:marRight w:val="0"/>
      <w:marTop w:val="0"/>
      <w:marBottom w:val="0"/>
      <w:divBdr>
        <w:top w:val="none" w:sz="0" w:space="0" w:color="auto"/>
        <w:left w:val="none" w:sz="0" w:space="0" w:color="auto"/>
        <w:bottom w:val="none" w:sz="0" w:space="0" w:color="auto"/>
        <w:right w:val="none" w:sz="0" w:space="0" w:color="auto"/>
      </w:divBdr>
    </w:div>
    <w:div w:id="383218669">
      <w:bodyDiv w:val="1"/>
      <w:marLeft w:val="0"/>
      <w:marRight w:val="0"/>
      <w:marTop w:val="0"/>
      <w:marBottom w:val="0"/>
      <w:divBdr>
        <w:top w:val="none" w:sz="0" w:space="0" w:color="auto"/>
        <w:left w:val="none" w:sz="0" w:space="0" w:color="auto"/>
        <w:bottom w:val="none" w:sz="0" w:space="0" w:color="auto"/>
        <w:right w:val="none" w:sz="0" w:space="0" w:color="auto"/>
      </w:divBdr>
    </w:div>
    <w:div w:id="399403372">
      <w:bodyDiv w:val="1"/>
      <w:marLeft w:val="0"/>
      <w:marRight w:val="0"/>
      <w:marTop w:val="0"/>
      <w:marBottom w:val="0"/>
      <w:divBdr>
        <w:top w:val="none" w:sz="0" w:space="0" w:color="auto"/>
        <w:left w:val="none" w:sz="0" w:space="0" w:color="auto"/>
        <w:bottom w:val="none" w:sz="0" w:space="0" w:color="auto"/>
        <w:right w:val="none" w:sz="0" w:space="0" w:color="auto"/>
      </w:divBdr>
    </w:div>
    <w:div w:id="405568984">
      <w:bodyDiv w:val="1"/>
      <w:marLeft w:val="0"/>
      <w:marRight w:val="0"/>
      <w:marTop w:val="0"/>
      <w:marBottom w:val="0"/>
      <w:divBdr>
        <w:top w:val="none" w:sz="0" w:space="0" w:color="auto"/>
        <w:left w:val="none" w:sz="0" w:space="0" w:color="auto"/>
        <w:bottom w:val="none" w:sz="0" w:space="0" w:color="auto"/>
        <w:right w:val="none" w:sz="0" w:space="0" w:color="auto"/>
      </w:divBdr>
    </w:div>
    <w:div w:id="412170486">
      <w:bodyDiv w:val="1"/>
      <w:marLeft w:val="0"/>
      <w:marRight w:val="0"/>
      <w:marTop w:val="0"/>
      <w:marBottom w:val="0"/>
      <w:divBdr>
        <w:top w:val="none" w:sz="0" w:space="0" w:color="auto"/>
        <w:left w:val="none" w:sz="0" w:space="0" w:color="auto"/>
        <w:bottom w:val="none" w:sz="0" w:space="0" w:color="auto"/>
        <w:right w:val="none" w:sz="0" w:space="0" w:color="auto"/>
      </w:divBdr>
    </w:div>
    <w:div w:id="418213188">
      <w:bodyDiv w:val="1"/>
      <w:marLeft w:val="0"/>
      <w:marRight w:val="0"/>
      <w:marTop w:val="0"/>
      <w:marBottom w:val="0"/>
      <w:divBdr>
        <w:top w:val="none" w:sz="0" w:space="0" w:color="auto"/>
        <w:left w:val="none" w:sz="0" w:space="0" w:color="auto"/>
        <w:bottom w:val="none" w:sz="0" w:space="0" w:color="auto"/>
        <w:right w:val="none" w:sz="0" w:space="0" w:color="auto"/>
      </w:divBdr>
    </w:div>
    <w:div w:id="426967785">
      <w:bodyDiv w:val="1"/>
      <w:marLeft w:val="0"/>
      <w:marRight w:val="0"/>
      <w:marTop w:val="0"/>
      <w:marBottom w:val="0"/>
      <w:divBdr>
        <w:top w:val="none" w:sz="0" w:space="0" w:color="auto"/>
        <w:left w:val="none" w:sz="0" w:space="0" w:color="auto"/>
        <w:bottom w:val="none" w:sz="0" w:space="0" w:color="auto"/>
        <w:right w:val="none" w:sz="0" w:space="0" w:color="auto"/>
      </w:divBdr>
    </w:div>
    <w:div w:id="430050356">
      <w:bodyDiv w:val="1"/>
      <w:marLeft w:val="0"/>
      <w:marRight w:val="0"/>
      <w:marTop w:val="0"/>
      <w:marBottom w:val="0"/>
      <w:divBdr>
        <w:top w:val="none" w:sz="0" w:space="0" w:color="auto"/>
        <w:left w:val="none" w:sz="0" w:space="0" w:color="auto"/>
        <w:bottom w:val="none" w:sz="0" w:space="0" w:color="auto"/>
        <w:right w:val="none" w:sz="0" w:space="0" w:color="auto"/>
      </w:divBdr>
    </w:div>
    <w:div w:id="447429630">
      <w:bodyDiv w:val="1"/>
      <w:marLeft w:val="0"/>
      <w:marRight w:val="0"/>
      <w:marTop w:val="0"/>
      <w:marBottom w:val="0"/>
      <w:divBdr>
        <w:top w:val="none" w:sz="0" w:space="0" w:color="auto"/>
        <w:left w:val="none" w:sz="0" w:space="0" w:color="auto"/>
        <w:bottom w:val="none" w:sz="0" w:space="0" w:color="auto"/>
        <w:right w:val="none" w:sz="0" w:space="0" w:color="auto"/>
      </w:divBdr>
    </w:div>
    <w:div w:id="505680444">
      <w:bodyDiv w:val="1"/>
      <w:marLeft w:val="0"/>
      <w:marRight w:val="0"/>
      <w:marTop w:val="0"/>
      <w:marBottom w:val="0"/>
      <w:divBdr>
        <w:top w:val="none" w:sz="0" w:space="0" w:color="auto"/>
        <w:left w:val="none" w:sz="0" w:space="0" w:color="auto"/>
        <w:bottom w:val="none" w:sz="0" w:space="0" w:color="auto"/>
        <w:right w:val="none" w:sz="0" w:space="0" w:color="auto"/>
      </w:divBdr>
    </w:div>
    <w:div w:id="507672609">
      <w:bodyDiv w:val="1"/>
      <w:marLeft w:val="0"/>
      <w:marRight w:val="0"/>
      <w:marTop w:val="0"/>
      <w:marBottom w:val="0"/>
      <w:divBdr>
        <w:top w:val="none" w:sz="0" w:space="0" w:color="auto"/>
        <w:left w:val="none" w:sz="0" w:space="0" w:color="auto"/>
        <w:bottom w:val="none" w:sz="0" w:space="0" w:color="auto"/>
        <w:right w:val="none" w:sz="0" w:space="0" w:color="auto"/>
      </w:divBdr>
    </w:div>
    <w:div w:id="507868537">
      <w:bodyDiv w:val="1"/>
      <w:marLeft w:val="0"/>
      <w:marRight w:val="0"/>
      <w:marTop w:val="0"/>
      <w:marBottom w:val="0"/>
      <w:divBdr>
        <w:top w:val="none" w:sz="0" w:space="0" w:color="auto"/>
        <w:left w:val="none" w:sz="0" w:space="0" w:color="auto"/>
        <w:bottom w:val="none" w:sz="0" w:space="0" w:color="auto"/>
        <w:right w:val="none" w:sz="0" w:space="0" w:color="auto"/>
      </w:divBdr>
    </w:div>
    <w:div w:id="509219396">
      <w:bodyDiv w:val="1"/>
      <w:marLeft w:val="0"/>
      <w:marRight w:val="0"/>
      <w:marTop w:val="0"/>
      <w:marBottom w:val="0"/>
      <w:divBdr>
        <w:top w:val="none" w:sz="0" w:space="0" w:color="auto"/>
        <w:left w:val="none" w:sz="0" w:space="0" w:color="auto"/>
        <w:bottom w:val="none" w:sz="0" w:space="0" w:color="auto"/>
        <w:right w:val="none" w:sz="0" w:space="0" w:color="auto"/>
      </w:divBdr>
    </w:div>
    <w:div w:id="509753805">
      <w:bodyDiv w:val="1"/>
      <w:marLeft w:val="0"/>
      <w:marRight w:val="0"/>
      <w:marTop w:val="0"/>
      <w:marBottom w:val="0"/>
      <w:divBdr>
        <w:top w:val="none" w:sz="0" w:space="0" w:color="auto"/>
        <w:left w:val="none" w:sz="0" w:space="0" w:color="auto"/>
        <w:bottom w:val="none" w:sz="0" w:space="0" w:color="auto"/>
        <w:right w:val="none" w:sz="0" w:space="0" w:color="auto"/>
      </w:divBdr>
    </w:div>
    <w:div w:id="513493784">
      <w:bodyDiv w:val="1"/>
      <w:marLeft w:val="0"/>
      <w:marRight w:val="0"/>
      <w:marTop w:val="0"/>
      <w:marBottom w:val="0"/>
      <w:divBdr>
        <w:top w:val="none" w:sz="0" w:space="0" w:color="auto"/>
        <w:left w:val="none" w:sz="0" w:space="0" w:color="auto"/>
        <w:bottom w:val="none" w:sz="0" w:space="0" w:color="auto"/>
        <w:right w:val="none" w:sz="0" w:space="0" w:color="auto"/>
      </w:divBdr>
    </w:div>
    <w:div w:id="530070903">
      <w:bodyDiv w:val="1"/>
      <w:marLeft w:val="0"/>
      <w:marRight w:val="0"/>
      <w:marTop w:val="0"/>
      <w:marBottom w:val="0"/>
      <w:divBdr>
        <w:top w:val="none" w:sz="0" w:space="0" w:color="auto"/>
        <w:left w:val="none" w:sz="0" w:space="0" w:color="auto"/>
        <w:bottom w:val="none" w:sz="0" w:space="0" w:color="auto"/>
        <w:right w:val="none" w:sz="0" w:space="0" w:color="auto"/>
      </w:divBdr>
    </w:div>
    <w:div w:id="539437088">
      <w:bodyDiv w:val="1"/>
      <w:marLeft w:val="0"/>
      <w:marRight w:val="0"/>
      <w:marTop w:val="0"/>
      <w:marBottom w:val="0"/>
      <w:divBdr>
        <w:top w:val="none" w:sz="0" w:space="0" w:color="auto"/>
        <w:left w:val="none" w:sz="0" w:space="0" w:color="auto"/>
        <w:bottom w:val="none" w:sz="0" w:space="0" w:color="auto"/>
        <w:right w:val="none" w:sz="0" w:space="0" w:color="auto"/>
      </w:divBdr>
    </w:div>
    <w:div w:id="547952871">
      <w:bodyDiv w:val="1"/>
      <w:marLeft w:val="0"/>
      <w:marRight w:val="0"/>
      <w:marTop w:val="0"/>
      <w:marBottom w:val="0"/>
      <w:divBdr>
        <w:top w:val="none" w:sz="0" w:space="0" w:color="auto"/>
        <w:left w:val="none" w:sz="0" w:space="0" w:color="auto"/>
        <w:bottom w:val="none" w:sz="0" w:space="0" w:color="auto"/>
        <w:right w:val="none" w:sz="0" w:space="0" w:color="auto"/>
      </w:divBdr>
    </w:div>
    <w:div w:id="559635741">
      <w:bodyDiv w:val="1"/>
      <w:marLeft w:val="0"/>
      <w:marRight w:val="0"/>
      <w:marTop w:val="0"/>
      <w:marBottom w:val="0"/>
      <w:divBdr>
        <w:top w:val="none" w:sz="0" w:space="0" w:color="auto"/>
        <w:left w:val="none" w:sz="0" w:space="0" w:color="auto"/>
        <w:bottom w:val="none" w:sz="0" w:space="0" w:color="auto"/>
        <w:right w:val="none" w:sz="0" w:space="0" w:color="auto"/>
      </w:divBdr>
    </w:div>
    <w:div w:id="562570850">
      <w:bodyDiv w:val="1"/>
      <w:marLeft w:val="0"/>
      <w:marRight w:val="0"/>
      <w:marTop w:val="0"/>
      <w:marBottom w:val="0"/>
      <w:divBdr>
        <w:top w:val="none" w:sz="0" w:space="0" w:color="auto"/>
        <w:left w:val="none" w:sz="0" w:space="0" w:color="auto"/>
        <w:bottom w:val="none" w:sz="0" w:space="0" w:color="auto"/>
        <w:right w:val="none" w:sz="0" w:space="0" w:color="auto"/>
      </w:divBdr>
    </w:div>
    <w:div w:id="574824951">
      <w:bodyDiv w:val="1"/>
      <w:marLeft w:val="0"/>
      <w:marRight w:val="0"/>
      <w:marTop w:val="0"/>
      <w:marBottom w:val="0"/>
      <w:divBdr>
        <w:top w:val="none" w:sz="0" w:space="0" w:color="auto"/>
        <w:left w:val="none" w:sz="0" w:space="0" w:color="auto"/>
        <w:bottom w:val="none" w:sz="0" w:space="0" w:color="auto"/>
        <w:right w:val="none" w:sz="0" w:space="0" w:color="auto"/>
      </w:divBdr>
    </w:div>
    <w:div w:id="592973431">
      <w:bodyDiv w:val="1"/>
      <w:marLeft w:val="0"/>
      <w:marRight w:val="0"/>
      <w:marTop w:val="0"/>
      <w:marBottom w:val="0"/>
      <w:divBdr>
        <w:top w:val="none" w:sz="0" w:space="0" w:color="auto"/>
        <w:left w:val="none" w:sz="0" w:space="0" w:color="auto"/>
        <w:bottom w:val="none" w:sz="0" w:space="0" w:color="auto"/>
        <w:right w:val="none" w:sz="0" w:space="0" w:color="auto"/>
      </w:divBdr>
    </w:div>
    <w:div w:id="618878643">
      <w:bodyDiv w:val="1"/>
      <w:marLeft w:val="0"/>
      <w:marRight w:val="0"/>
      <w:marTop w:val="0"/>
      <w:marBottom w:val="0"/>
      <w:divBdr>
        <w:top w:val="none" w:sz="0" w:space="0" w:color="auto"/>
        <w:left w:val="none" w:sz="0" w:space="0" w:color="auto"/>
        <w:bottom w:val="none" w:sz="0" w:space="0" w:color="auto"/>
        <w:right w:val="none" w:sz="0" w:space="0" w:color="auto"/>
      </w:divBdr>
    </w:div>
    <w:div w:id="627859473">
      <w:bodyDiv w:val="1"/>
      <w:marLeft w:val="0"/>
      <w:marRight w:val="0"/>
      <w:marTop w:val="0"/>
      <w:marBottom w:val="0"/>
      <w:divBdr>
        <w:top w:val="none" w:sz="0" w:space="0" w:color="auto"/>
        <w:left w:val="none" w:sz="0" w:space="0" w:color="auto"/>
        <w:bottom w:val="none" w:sz="0" w:space="0" w:color="auto"/>
        <w:right w:val="none" w:sz="0" w:space="0" w:color="auto"/>
      </w:divBdr>
    </w:div>
    <w:div w:id="642198710">
      <w:bodyDiv w:val="1"/>
      <w:marLeft w:val="0"/>
      <w:marRight w:val="0"/>
      <w:marTop w:val="0"/>
      <w:marBottom w:val="0"/>
      <w:divBdr>
        <w:top w:val="none" w:sz="0" w:space="0" w:color="auto"/>
        <w:left w:val="none" w:sz="0" w:space="0" w:color="auto"/>
        <w:bottom w:val="none" w:sz="0" w:space="0" w:color="auto"/>
        <w:right w:val="none" w:sz="0" w:space="0" w:color="auto"/>
      </w:divBdr>
    </w:div>
    <w:div w:id="648750647">
      <w:bodyDiv w:val="1"/>
      <w:marLeft w:val="0"/>
      <w:marRight w:val="0"/>
      <w:marTop w:val="0"/>
      <w:marBottom w:val="0"/>
      <w:divBdr>
        <w:top w:val="none" w:sz="0" w:space="0" w:color="auto"/>
        <w:left w:val="none" w:sz="0" w:space="0" w:color="auto"/>
        <w:bottom w:val="none" w:sz="0" w:space="0" w:color="auto"/>
        <w:right w:val="none" w:sz="0" w:space="0" w:color="auto"/>
      </w:divBdr>
    </w:div>
    <w:div w:id="665401283">
      <w:bodyDiv w:val="1"/>
      <w:marLeft w:val="0"/>
      <w:marRight w:val="0"/>
      <w:marTop w:val="0"/>
      <w:marBottom w:val="0"/>
      <w:divBdr>
        <w:top w:val="none" w:sz="0" w:space="0" w:color="auto"/>
        <w:left w:val="none" w:sz="0" w:space="0" w:color="auto"/>
        <w:bottom w:val="none" w:sz="0" w:space="0" w:color="auto"/>
        <w:right w:val="none" w:sz="0" w:space="0" w:color="auto"/>
      </w:divBdr>
    </w:div>
    <w:div w:id="674381984">
      <w:bodyDiv w:val="1"/>
      <w:marLeft w:val="0"/>
      <w:marRight w:val="0"/>
      <w:marTop w:val="0"/>
      <w:marBottom w:val="0"/>
      <w:divBdr>
        <w:top w:val="none" w:sz="0" w:space="0" w:color="auto"/>
        <w:left w:val="none" w:sz="0" w:space="0" w:color="auto"/>
        <w:bottom w:val="none" w:sz="0" w:space="0" w:color="auto"/>
        <w:right w:val="none" w:sz="0" w:space="0" w:color="auto"/>
      </w:divBdr>
    </w:div>
    <w:div w:id="683753109">
      <w:bodyDiv w:val="1"/>
      <w:marLeft w:val="0"/>
      <w:marRight w:val="0"/>
      <w:marTop w:val="0"/>
      <w:marBottom w:val="0"/>
      <w:divBdr>
        <w:top w:val="none" w:sz="0" w:space="0" w:color="auto"/>
        <w:left w:val="none" w:sz="0" w:space="0" w:color="auto"/>
        <w:bottom w:val="none" w:sz="0" w:space="0" w:color="auto"/>
        <w:right w:val="none" w:sz="0" w:space="0" w:color="auto"/>
      </w:divBdr>
    </w:div>
    <w:div w:id="705758026">
      <w:bodyDiv w:val="1"/>
      <w:marLeft w:val="0"/>
      <w:marRight w:val="0"/>
      <w:marTop w:val="0"/>
      <w:marBottom w:val="0"/>
      <w:divBdr>
        <w:top w:val="none" w:sz="0" w:space="0" w:color="auto"/>
        <w:left w:val="none" w:sz="0" w:space="0" w:color="auto"/>
        <w:bottom w:val="none" w:sz="0" w:space="0" w:color="auto"/>
        <w:right w:val="none" w:sz="0" w:space="0" w:color="auto"/>
      </w:divBdr>
    </w:div>
    <w:div w:id="720711805">
      <w:bodyDiv w:val="1"/>
      <w:marLeft w:val="0"/>
      <w:marRight w:val="0"/>
      <w:marTop w:val="0"/>
      <w:marBottom w:val="0"/>
      <w:divBdr>
        <w:top w:val="none" w:sz="0" w:space="0" w:color="auto"/>
        <w:left w:val="none" w:sz="0" w:space="0" w:color="auto"/>
        <w:bottom w:val="none" w:sz="0" w:space="0" w:color="auto"/>
        <w:right w:val="none" w:sz="0" w:space="0" w:color="auto"/>
      </w:divBdr>
    </w:div>
    <w:div w:id="734549231">
      <w:bodyDiv w:val="1"/>
      <w:marLeft w:val="0"/>
      <w:marRight w:val="0"/>
      <w:marTop w:val="0"/>
      <w:marBottom w:val="0"/>
      <w:divBdr>
        <w:top w:val="none" w:sz="0" w:space="0" w:color="auto"/>
        <w:left w:val="none" w:sz="0" w:space="0" w:color="auto"/>
        <w:bottom w:val="none" w:sz="0" w:space="0" w:color="auto"/>
        <w:right w:val="none" w:sz="0" w:space="0" w:color="auto"/>
      </w:divBdr>
    </w:div>
    <w:div w:id="747462310">
      <w:bodyDiv w:val="1"/>
      <w:marLeft w:val="0"/>
      <w:marRight w:val="0"/>
      <w:marTop w:val="0"/>
      <w:marBottom w:val="0"/>
      <w:divBdr>
        <w:top w:val="none" w:sz="0" w:space="0" w:color="auto"/>
        <w:left w:val="none" w:sz="0" w:space="0" w:color="auto"/>
        <w:bottom w:val="none" w:sz="0" w:space="0" w:color="auto"/>
        <w:right w:val="none" w:sz="0" w:space="0" w:color="auto"/>
      </w:divBdr>
    </w:div>
    <w:div w:id="751508908">
      <w:bodyDiv w:val="1"/>
      <w:marLeft w:val="0"/>
      <w:marRight w:val="0"/>
      <w:marTop w:val="0"/>
      <w:marBottom w:val="0"/>
      <w:divBdr>
        <w:top w:val="none" w:sz="0" w:space="0" w:color="auto"/>
        <w:left w:val="none" w:sz="0" w:space="0" w:color="auto"/>
        <w:bottom w:val="none" w:sz="0" w:space="0" w:color="auto"/>
        <w:right w:val="none" w:sz="0" w:space="0" w:color="auto"/>
      </w:divBdr>
    </w:div>
    <w:div w:id="753815411">
      <w:bodyDiv w:val="1"/>
      <w:marLeft w:val="0"/>
      <w:marRight w:val="0"/>
      <w:marTop w:val="0"/>
      <w:marBottom w:val="0"/>
      <w:divBdr>
        <w:top w:val="none" w:sz="0" w:space="0" w:color="auto"/>
        <w:left w:val="none" w:sz="0" w:space="0" w:color="auto"/>
        <w:bottom w:val="none" w:sz="0" w:space="0" w:color="auto"/>
        <w:right w:val="none" w:sz="0" w:space="0" w:color="auto"/>
      </w:divBdr>
    </w:div>
    <w:div w:id="772628082">
      <w:bodyDiv w:val="1"/>
      <w:marLeft w:val="0"/>
      <w:marRight w:val="0"/>
      <w:marTop w:val="0"/>
      <w:marBottom w:val="0"/>
      <w:divBdr>
        <w:top w:val="none" w:sz="0" w:space="0" w:color="auto"/>
        <w:left w:val="none" w:sz="0" w:space="0" w:color="auto"/>
        <w:bottom w:val="none" w:sz="0" w:space="0" w:color="auto"/>
        <w:right w:val="none" w:sz="0" w:space="0" w:color="auto"/>
      </w:divBdr>
    </w:div>
    <w:div w:id="775828378">
      <w:bodyDiv w:val="1"/>
      <w:marLeft w:val="0"/>
      <w:marRight w:val="0"/>
      <w:marTop w:val="0"/>
      <w:marBottom w:val="0"/>
      <w:divBdr>
        <w:top w:val="none" w:sz="0" w:space="0" w:color="auto"/>
        <w:left w:val="none" w:sz="0" w:space="0" w:color="auto"/>
        <w:bottom w:val="none" w:sz="0" w:space="0" w:color="auto"/>
        <w:right w:val="none" w:sz="0" w:space="0" w:color="auto"/>
      </w:divBdr>
    </w:div>
    <w:div w:id="804397263">
      <w:bodyDiv w:val="1"/>
      <w:marLeft w:val="0"/>
      <w:marRight w:val="0"/>
      <w:marTop w:val="0"/>
      <w:marBottom w:val="0"/>
      <w:divBdr>
        <w:top w:val="none" w:sz="0" w:space="0" w:color="auto"/>
        <w:left w:val="none" w:sz="0" w:space="0" w:color="auto"/>
        <w:bottom w:val="none" w:sz="0" w:space="0" w:color="auto"/>
        <w:right w:val="none" w:sz="0" w:space="0" w:color="auto"/>
      </w:divBdr>
    </w:div>
    <w:div w:id="840896075">
      <w:bodyDiv w:val="1"/>
      <w:marLeft w:val="0"/>
      <w:marRight w:val="0"/>
      <w:marTop w:val="0"/>
      <w:marBottom w:val="0"/>
      <w:divBdr>
        <w:top w:val="none" w:sz="0" w:space="0" w:color="auto"/>
        <w:left w:val="none" w:sz="0" w:space="0" w:color="auto"/>
        <w:bottom w:val="none" w:sz="0" w:space="0" w:color="auto"/>
        <w:right w:val="none" w:sz="0" w:space="0" w:color="auto"/>
      </w:divBdr>
    </w:div>
    <w:div w:id="859899569">
      <w:bodyDiv w:val="1"/>
      <w:marLeft w:val="0"/>
      <w:marRight w:val="0"/>
      <w:marTop w:val="0"/>
      <w:marBottom w:val="0"/>
      <w:divBdr>
        <w:top w:val="none" w:sz="0" w:space="0" w:color="auto"/>
        <w:left w:val="none" w:sz="0" w:space="0" w:color="auto"/>
        <w:bottom w:val="none" w:sz="0" w:space="0" w:color="auto"/>
        <w:right w:val="none" w:sz="0" w:space="0" w:color="auto"/>
      </w:divBdr>
    </w:div>
    <w:div w:id="904145915">
      <w:bodyDiv w:val="1"/>
      <w:marLeft w:val="0"/>
      <w:marRight w:val="0"/>
      <w:marTop w:val="0"/>
      <w:marBottom w:val="0"/>
      <w:divBdr>
        <w:top w:val="none" w:sz="0" w:space="0" w:color="auto"/>
        <w:left w:val="none" w:sz="0" w:space="0" w:color="auto"/>
        <w:bottom w:val="none" w:sz="0" w:space="0" w:color="auto"/>
        <w:right w:val="none" w:sz="0" w:space="0" w:color="auto"/>
      </w:divBdr>
    </w:div>
    <w:div w:id="952828346">
      <w:bodyDiv w:val="1"/>
      <w:marLeft w:val="0"/>
      <w:marRight w:val="0"/>
      <w:marTop w:val="0"/>
      <w:marBottom w:val="0"/>
      <w:divBdr>
        <w:top w:val="none" w:sz="0" w:space="0" w:color="auto"/>
        <w:left w:val="none" w:sz="0" w:space="0" w:color="auto"/>
        <w:bottom w:val="none" w:sz="0" w:space="0" w:color="auto"/>
        <w:right w:val="none" w:sz="0" w:space="0" w:color="auto"/>
      </w:divBdr>
    </w:div>
    <w:div w:id="963389451">
      <w:bodyDiv w:val="1"/>
      <w:marLeft w:val="0"/>
      <w:marRight w:val="0"/>
      <w:marTop w:val="0"/>
      <w:marBottom w:val="0"/>
      <w:divBdr>
        <w:top w:val="none" w:sz="0" w:space="0" w:color="auto"/>
        <w:left w:val="none" w:sz="0" w:space="0" w:color="auto"/>
        <w:bottom w:val="none" w:sz="0" w:space="0" w:color="auto"/>
        <w:right w:val="none" w:sz="0" w:space="0" w:color="auto"/>
      </w:divBdr>
    </w:div>
    <w:div w:id="975523863">
      <w:bodyDiv w:val="1"/>
      <w:marLeft w:val="0"/>
      <w:marRight w:val="0"/>
      <w:marTop w:val="0"/>
      <w:marBottom w:val="0"/>
      <w:divBdr>
        <w:top w:val="none" w:sz="0" w:space="0" w:color="auto"/>
        <w:left w:val="none" w:sz="0" w:space="0" w:color="auto"/>
        <w:bottom w:val="none" w:sz="0" w:space="0" w:color="auto"/>
        <w:right w:val="none" w:sz="0" w:space="0" w:color="auto"/>
      </w:divBdr>
    </w:div>
    <w:div w:id="1024019619">
      <w:bodyDiv w:val="1"/>
      <w:marLeft w:val="0"/>
      <w:marRight w:val="0"/>
      <w:marTop w:val="0"/>
      <w:marBottom w:val="0"/>
      <w:divBdr>
        <w:top w:val="none" w:sz="0" w:space="0" w:color="auto"/>
        <w:left w:val="none" w:sz="0" w:space="0" w:color="auto"/>
        <w:bottom w:val="none" w:sz="0" w:space="0" w:color="auto"/>
        <w:right w:val="none" w:sz="0" w:space="0" w:color="auto"/>
      </w:divBdr>
    </w:div>
    <w:div w:id="1033530251">
      <w:bodyDiv w:val="1"/>
      <w:marLeft w:val="0"/>
      <w:marRight w:val="0"/>
      <w:marTop w:val="0"/>
      <w:marBottom w:val="0"/>
      <w:divBdr>
        <w:top w:val="none" w:sz="0" w:space="0" w:color="auto"/>
        <w:left w:val="none" w:sz="0" w:space="0" w:color="auto"/>
        <w:bottom w:val="none" w:sz="0" w:space="0" w:color="auto"/>
        <w:right w:val="none" w:sz="0" w:space="0" w:color="auto"/>
      </w:divBdr>
    </w:div>
    <w:div w:id="1038971546">
      <w:bodyDiv w:val="1"/>
      <w:marLeft w:val="0"/>
      <w:marRight w:val="0"/>
      <w:marTop w:val="0"/>
      <w:marBottom w:val="0"/>
      <w:divBdr>
        <w:top w:val="none" w:sz="0" w:space="0" w:color="auto"/>
        <w:left w:val="none" w:sz="0" w:space="0" w:color="auto"/>
        <w:bottom w:val="none" w:sz="0" w:space="0" w:color="auto"/>
        <w:right w:val="none" w:sz="0" w:space="0" w:color="auto"/>
      </w:divBdr>
    </w:div>
    <w:div w:id="1047099796">
      <w:bodyDiv w:val="1"/>
      <w:marLeft w:val="0"/>
      <w:marRight w:val="0"/>
      <w:marTop w:val="0"/>
      <w:marBottom w:val="0"/>
      <w:divBdr>
        <w:top w:val="none" w:sz="0" w:space="0" w:color="auto"/>
        <w:left w:val="none" w:sz="0" w:space="0" w:color="auto"/>
        <w:bottom w:val="none" w:sz="0" w:space="0" w:color="auto"/>
        <w:right w:val="none" w:sz="0" w:space="0" w:color="auto"/>
      </w:divBdr>
    </w:div>
    <w:div w:id="1066731479">
      <w:bodyDiv w:val="1"/>
      <w:marLeft w:val="0"/>
      <w:marRight w:val="0"/>
      <w:marTop w:val="0"/>
      <w:marBottom w:val="0"/>
      <w:divBdr>
        <w:top w:val="none" w:sz="0" w:space="0" w:color="auto"/>
        <w:left w:val="none" w:sz="0" w:space="0" w:color="auto"/>
        <w:bottom w:val="none" w:sz="0" w:space="0" w:color="auto"/>
        <w:right w:val="none" w:sz="0" w:space="0" w:color="auto"/>
      </w:divBdr>
    </w:div>
    <w:div w:id="1070347688">
      <w:bodyDiv w:val="1"/>
      <w:marLeft w:val="0"/>
      <w:marRight w:val="0"/>
      <w:marTop w:val="0"/>
      <w:marBottom w:val="0"/>
      <w:divBdr>
        <w:top w:val="none" w:sz="0" w:space="0" w:color="auto"/>
        <w:left w:val="none" w:sz="0" w:space="0" w:color="auto"/>
        <w:bottom w:val="none" w:sz="0" w:space="0" w:color="auto"/>
        <w:right w:val="none" w:sz="0" w:space="0" w:color="auto"/>
      </w:divBdr>
    </w:div>
    <w:div w:id="1075859348">
      <w:bodyDiv w:val="1"/>
      <w:marLeft w:val="0"/>
      <w:marRight w:val="0"/>
      <w:marTop w:val="0"/>
      <w:marBottom w:val="0"/>
      <w:divBdr>
        <w:top w:val="none" w:sz="0" w:space="0" w:color="auto"/>
        <w:left w:val="none" w:sz="0" w:space="0" w:color="auto"/>
        <w:bottom w:val="none" w:sz="0" w:space="0" w:color="auto"/>
        <w:right w:val="none" w:sz="0" w:space="0" w:color="auto"/>
      </w:divBdr>
    </w:div>
    <w:div w:id="1084031731">
      <w:bodyDiv w:val="1"/>
      <w:marLeft w:val="0"/>
      <w:marRight w:val="0"/>
      <w:marTop w:val="0"/>
      <w:marBottom w:val="0"/>
      <w:divBdr>
        <w:top w:val="none" w:sz="0" w:space="0" w:color="auto"/>
        <w:left w:val="none" w:sz="0" w:space="0" w:color="auto"/>
        <w:bottom w:val="none" w:sz="0" w:space="0" w:color="auto"/>
        <w:right w:val="none" w:sz="0" w:space="0" w:color="auto"/>
      </w:divBdr>
    </w:div>
    <w:div w:id="1128478279">
      <w:bodyDiv w:val="1"/>
      <w:marLeft w:val="0"/>
      <w:marRight w:val="0"/>
      <w:marTop w:val="0"/>
      <w:marBottom w:val="0"/>
      <w:divBdr>
        <w:top w:val="none" w:sz="0" w:space="0" w:color="auto"/>
        <w:left w:val="none" w:sz="0" w:space="0" w:color="auto"/>
        <w:bottom w:val="none" w:sz="0" w:space="0" w:color="auto"/>
        <w:right w:val="none" w:sz="0" w:space="0" w:color="auto"/>
      </w:divBdr>
    </w:div>
    <w:div w:id="1134712986">
      <w:bodyDiv w:val="1"/>
      <w:marLeft w:val="0"/>
      <w:marRight w:val="0"/>
      <w:marTop w:val="0"/>
      <w:marBottom w:val="0"/>
      <w:divBdr>
        <w:top w:val="none" w:sz="0" w:space="0" w:color="auto"/>
        <w:left w:val="none" w:sz="0" w:space="0" w:color="auto"/>
        <w:bottom w:val="none" w:sz="0" w:space="0" w:color="auto"/>
        <w:right w:val="none" w:sz="0" w:space="0" w:color="auto"/>
      </w:divBdr>
    </w:div>
    <w:div w:id="1147236372">
      <w:bodyDiv w:val="1"/>
      <w:marLeft w:val="0"/>
      <w:marRight w:val="0"/>
      <w:marTop w:val="0"/>
      <w:marBottom w:val="0"/>
      <w:divBdr>
        <w:top w:val="none" w:sz="0" w:space="0" w:color="auto"/>
        <w:left w:val="none" w:sz="0" w:space="0" w:color="auto"/>
        <w:bottom w:val="none" w:sz="0" w:space="0" w:color="auto"/>
        <w:right w:val="none" w:sz="0" w:space="0" w:color="auto"/>
      </w:divBdr>
    </w:div>
    <w:div w:id="1162695088">
      <w:bodyDiv w:val="1"/>
      <w:marLeft w:val="0"/>
      <w:marRight w:val="0"/>
      <w:marTop w:val="0"/>
      <w:marBottom w:val="0"/>
      <w:divBdr>
        <w:top w:val="none" w:sz="0" w:space="0" w:color="auto"/>
        <w:left w:val="none" w:sz="0" w:space="0" w:color="auto"/>
        <w:bottom w:val="none" w:sz="0" w:space="0" w:color="auto"/>
        <w:right w:val="none" w:sz="0" w:space="0" w:color="auto"/>
      </w:divBdr>
    </w:div>
    <w:div w:id="1164853730">
      <w:bodyDiv w:val="1"/>
      <w:marLeft w:val="0"/>
      <w:marRight w:val="0"/>
      <w:marTop w:val="0"/>
      <w:marBottom w:val="0"/>
      <w:divBdr>
        <w:top w:val="none" w:sz="0" w:space="0" w:color="auto"/>
        <w:left w:val="none" w:sz="0" w:space="0" w:color="auto"/>
        <w:bottom w:val="none" w:sz="0" w:space="0" w:color="auto"/>
        <w:right w:val="none" w:sz="0" w:space="0" w:color="auto"/>
      </w:divBdr>
    </w:div>
    <w:div w:id="1170173240">
      <w:bodyDiv w:val="1"/>
      <w:marLeft w:val="0"/>
      <w:marRight w:val="0"/>
      <w:marTop w:val="0"/>
      <w:marBottom w:val="0"/>
      <w:divBdr>
        <w:top w:val="none" w:sz="0" w:space="0" w:color="auto"/>
        <w:left w:val="none" w:sz="0" w:space="0" w:color="auto"/>
        <w:bottom w:val="none" w:sz="0" w:space="0" w:color="auto"/>
        <w:right w:val="none" w:sz="0" w:space="0" w:color="auto"/>
      </w:divBdr>
    </w:div>
    <w:div w:id="1218475283">
      <w:bodyDiv w:val="1"/>
      <w:marLeft w:val="0"/>
      <w:marRight w:val="0"/>
      <w:marTop w:val="0"/>
      <w:marBottom w:val="0"/>
      <w:divBdr>
        <w:top w:val="none" w:sz="0" w:space="0" w:color="auto"/>
        <w:left w:val="none" w:sz="0" w:space="0" w:color="auto"/>
        <w:bottom w:val="none" w:sz="0" w:space="0" w:color="auto"/>
        <w:right w:val="none" w:sz="0" w:space="0" w:color="auto"/>
      </w:divBdr>
    </w:div>
    <w:div w:id="1239947495">
      <w:bodyDiv w:val="1"/>
      <w:marLeft w:val="0"/>
      <w:marRight w:val="0"/>
      <w:marTop w:val="0"/>
      <w:marBottom w:val="0"/>
      <w:divBdr>
        <w:top w:val="none" w:sz="0" w:space="0" w:color="auto"/>
        <w:left w:val="none" w:sz="0" w:space="0" w:color="auto"/>
        <w:bottom w:val="none" w:sz="0" w:space="0" w:color="auto"/>
        <w:right w:val="none" w:sz="0" w:space="0" w:color="auto"/>
      </w:divBdr>
    </w:div>
    <w:div w:id="1288777534">
      <w:bodyDiv w:val="1"/>
      <w:marLeft w:val="0"/>
      <w:marRight w:val="0"/>
      <w:marTop w:val="0"/>
      <w:marBottom w:val="0"/>
      <w:divBdr>
        <w:top w:val="none" w:sz="0" w:space="0" w:color="auto"/>
        <w:left w:val="none" w:sz="0" w:space="0" w:color="auto"/>
        <w:bottom w:val="none" w:sz="0" w:space="0" w:color="auto"/>
        <w:right w:val="none" w:sz="0" w:space="0" w:color="auto"/>
      </w:divBdr>
    </w:div>
    <w:div w:id="1310018585">
      <w:bodyDiv w:val="1"/>
      <w:marLeft w:val="0"/>
      <w:marRight w:val="0"/>
      <w:marTop w:val="0"/>
      <w:marBottom w:val="0"/>
      <w:divBdr>
        <w:top w:val="none" w:sz="0" w:space="0" w:color="auto"/>
        <w:left w:val="none" w:sz="0" w:space="0" w:color="auto"/>
        <w:bottom w:val="none" w:sz="0" w:space="0" w:color="auto"/>
        <w:right w:val="none" w:sz="0" w:space="0" w:color="auto"/>
      </w:divBdr>
    </w:div>
    <w:div w:id="1337611482">
      <w:bodyDiv w:val="1"/>
      <w:marLeft w:val="0"/>
      <w:marRight w:val="0"/>
      <w:marTop w:val="0"/>
      <w:marBottom w:val="0"/>
      <w:divBdr>
        <w:top w:val="none" w:sz="0" w:space="0" w:color="auto"/>
        <w:left w:val="none" w:sz="0" w:space="0" w:color="auto"/>
        <w:bottom w:val="none" w:sz="0" w:space="0" w:color="auto"/>
        <w:right w:val="none" w:sz="0" w:space="0" w:color="auto"/>
      </w:divBdr>
    </w:div>
    <w:div w:id="1354844950">
      <w:bodyDiv w:val="1"/>
      <w:marLeft w:val="0"/>
      <w:marRight w:val="0"/>
      <w:marTop w:val="0"/>
      <w:marBottom w:val="0"/>
      <w:divBdr>
        <w:top w:val="none" w:sz="0" w:space="0" w:color="auto"/>
        <w:left w:val="none" w:sz="0" w:space="0" w:color="auto"/>
        <w:bottom w:val="none" w:sz="0" w:space="0" w:color="auto"/>
        <w:right w:val="none" w:sz="0" w:space="0" w:color="auto"/>
      </w:divBdr>
    </w:div>
    <w:div w:id="1357928509">
      <w:bodyDiv w:val="1"/>
      <w:marLeft w:val="0"/>
      <w:marRight w:val="0"/>
      <w:marTop w:val="0"/>
      <w:marBottom w:val="0"/>
      <w:divBdr>
        <w:top w:val="none" w:sz="0" w:space="0" w:color="auto"/>
        <w:left w:val="none" w:sz="0" w:space="0" w:color="auto"/>
        <w:bottom w:val="none" w:sz="0" w:space="0" w:color="auto"/>
        <w:right w:val="none" w:sz="0" w:space="0" w:color="auto"/>
      </w:divBdr>
    </w:div>
    <w:div w:id="1405643534">
      <w:bodyDiv w:val="1"/>
      <w:marLeft w:val="0"/>
      <w:marRight w:val="0"/>
      <w:marTop w:val="0"/>
      <w:marBottom w:val="0"/>
      <w:divBdr>
        <w:top w:val="none" w:sz="0" w:space="0" w:color="auto"/>
        <w:left w:val="none" w:sz="0" w:space="0" w:color="auto"/>
        <w:bottom w:val="none" w:sz="0" w:space="0" w:color="auto"/>
        <w:right w:val="none" w:sz="0" w:space="0" w:color="auto"/>
      </w:divBdr>
    </w:div>
    <w:div w:id="1412965935">
      <w:bodyDiv w:val="1"/>
      <w:marLeft w:val="0"/>
      <w:marRight w:val="0"/>
      <w:marTop w:val="0"/>
      <w:marBottom w:val="0"/>
      <w:divBdr>
        <w:top w:val="none" w:sz="0" w:space="0" w:color="auto"/>
        <w:left w:val="none" w:sz="0" w:space="0" w:color="auto"/>
        <w:bottom w:val="none" w:sz="0" w:space="0" w:color="auto"/>
        <w:right w:val="none" w:sz="0" w:space="0" w:color="auto"/>
      </w:divBdr>
    </w:div>
    <w:div w:id="1435663221">
      <w:bodyDiv w:val="1"/>
      <w:marLeft w:val="0"/>
      <w:marRight w:val="0"/>
      <w:marTop w:val="0"/>
      <w:marBottom w:val="0"/>
      <w:divBdr>
        <w:top w:val="none" w:sz="0" w:space="0" w:color="auto"/>
        <w:left w:val="none" w:sz="0" w:space="0" w:color="auto"/>
        <w:bottom w:val="none" w:sz="0" w:space="0" w:color="auto"/>
        <w:right w:val="none" w:sz="0" w:space="0" w:color="auto"/>
      </w:divBdr>
    </w:div>
    <w:div w:id="1442644378">
      <w:bodyDiv w:val="1"/>
      <w:marLeft w:val="0"/>
      <w:marRight w:val="0"/>
      <w:marTop w:val="0"/>
      <w:marBottom w:val="0"/>
      <w:divBdr>
        <w:top w:val="none" w:sz="0" w:space="0" w:color="auto"/>
        <w:left w:val="none" w:sz="0" w:space="0" w:color="auto"/>
        <w:bottom w:val="none" w:sz="0" w:space="0" w:color="auto"/>
        <w:right w:val="none" w:sz="0" w:space="0" w:color="auto"/>
      </w:divBdr>
    </w:div>
    <w:div w:id="1515411939">
      <w:bodyDiv w:val="1"/>
      <w:marLeft w:val="0"/>
      <w:marRight w:val="0"/>
      <w:marTop w:val="0"/>
      <w:marBottom w:val="0"/>
      <w:divBdr>
        <w:top w:val="none" w:sz="0" w:space="0" w:color="auto"/>
        <w:left w:val="none" w:sz="0" w:space="0" w:color="auto"/>
        <w:bottom w:val="none" w:sz="0" w:space="0" w:color="auto"/>
        <w:right w:val="none" w:sz="0" w:space="0" w:color="auto"/>
      </w:divBdr>
    </w:div>
    <w:div w:id="1535117537">
      <w:bodyDiv w:val="1"/>
      <w:marLeft w:val="0"/>
      <w:marRight w:val="0"/>
      <w:marTop w:val="0"/>
      <w:marBottom w:val="0"/>
      <w:divBdr>
        <w:top w:val="none" w:sz="0" w:space="0" w:color="auto"/>
        <w:left w:val="none" w:sz="0" w:space="0" w:color="auto"/>
        <w:bottom w:val="none" w:sz="0" w:space="0" w:color="auto"/>
        <w:right w:val="none" w:sz="0" w:space="0" w:color="auto"/>
      </w:divBdr>
    </w:div>
    <w:div w:id="1539245195">
      <w:bodyDiv w:val="1"/>
      <w:marLeft w:val="0"/>
      <w:marRight w:val="0"/>
      <w:marTop w:val="0"/>
      <w:marBottom w:val="0"/>
      <w:divBdr>
        <w:top w:val="none" w:sz="0" w:space="0" w:color="auto"/>
        <w:left w:val="none" w:sz="0" w:space="0" w:color="auto"/>
        <w:bottom w:val="none" w:sz="0" w:space="0" w:color="auto"/>
        <w:right w:val="none" w:sz="0" w:space="0" w:color="auto"/>
      </w:divBdr>
    </w:div>
    <w:div w:id="1539859499">
      <w:bodyDiv w:val="1"/>
      <w:marLeft w:val="0"/>
      <w:marRight w:val="0"/>
      <w:marTop w:val="0"/>
      <w:marBottom w:val="0"/>
      <w:divBdr>
        <w:top w:val="none" w:sz="0" w:space="0" w:color="auto"/>
        <w:left w:val="none" w:sz="0" w:space="0" w:color="auto"/>
        <w:bottom w:val="none" w:sz="0" w:space="0" w:color="auto"/>
        <w:right w:val="none" w:sz="0" w:space="0" w:color="auto"/>
      </w:divBdr>
    </w:div>
    <w:div w:id="1560549947">
      <w:bodyDiv w:val="1"/>
      <w:marLeft w:val="0"/>
      <w:marRight w:val="0"/>
      <w:marTop w:val="0"/>
      <w:marBottom w:val="0"/>
      <w:divBdr>
        <w:top w:val="none" w:sz="0" w:space="0" w:color="auto"/>
        <w:left w:val="none" w:sz="0" w:space="0" w:color="auto"/>
        <w:bottom w:val="none" w:sz="0" w:space="0" w:color="auto"/>
        <w:right w:val="none" w:sz="0" w:space="0" w:color="auto"/>
      </w:divBdr>
    </w:div>
    <w:div w:id="1570309766">
      <w:bodyDiv w:val="1"/>
      <w:marLeft w:val="0"/>
      <w:marRight w:val="0"/>
      <w:marTop w:val="0"/>
      <w:marBottom w:val="0"/>
      <w:divBdr>
        <w:top w:val="none" w:sz="0" w:space="0" w:color="auto"/>
        <w:left w:val="none" w:sz="0" w:space="0" w:color="auto"/>
        <w:bottom w:val="none" w:sz="0" w:space="0" w:color="auto"/>
        <w:right w:val="none" w:sz="0" w:space="0" w:color="auto"/>
      </w:divBdr>
    </w:div>
    <w:div w:id="1573344058">
      <w:bodyDiv w:val="1"/>
      <w:marLeft w:val="0"/>
      <w:marRight w:val="0"/>
      <w:marTop w:val="0"/>
      <w:marBottom w:val="0"/>
      <w:divBdr>
        <w:top w:val="none" w:sz="0" w:space="0" w:color="auto"/>
        <w:left w:val="none" w:sz="0" w:space="0" w:color="auto"/>
        <w:bottom w:val="none" w:sz="0" w:space="0" w:color="auto"/>
        <w:right w:val="none" w:sz="0" w:space="0" w:color="auto"/>
      </w:divBdr>
    </w:div>
    <w:div w:id="1576471268">
      <w:bodyDiv w:val="1"/>
      <w:marLeft w:val="0"/>
      <w:marRight w:val="0"/>
      <w:marTop w:val="0"/>
      <w:marBottom w:val="0"/>
      <w:divBdr>
        <w:top w:val="none" w:sz="0" w:space="0" w:color="auto"/>
        <w:left w:val="none" w:sz="0" w:space="0" w:color="auto"/>
        <w:bottom w:val="none" w:sz="0" w:space="0" w:color="auto"/>
        <w:right w:val="none" w:sz="0" w:space="0" w:color="auto"/>
      </w:divBdr>
    </w:div>
    <w:div w:id="1626697283">
      <w:bodyDiv w:val="1"/>
      <w:marLeft w:val="0"/>
      <w:marRight w:val="0"/>
      <w:marTop w:val="0"/>
      <w:marBottom w:val="0"/>
      <w:divBdr>
        <w:top w:val="none" w:sz="0" w:space="0" w:color="auto"/>
        <w:left w:val="none" w:sz="0" w:space="0" w:color="auto"/>
        <w:bottom w:val="none" w:sz="0" w:space="0" w:color="auto"/>
        <w:right w:val="none" w:sz="0" w:space="0" w:color="auto"/>
      </w:divBdr>
    </w:div>
    <w:div w:id="1665814476">
      <w:bodyDiv w:val="1"/>
      <w:marLeft w:val="0"/>
      <w:marRight w:val="0"/>
      <w:marTop w:val="0"/>
      <w:marBottom w:val="0"/>
      <w:divBdr>
        <w:top w:val="none" w:sz="0" w:space="0" w:color="auto"/>
        <w:left w:val="none" w:sz="0" w:space="0" w:color="auto"/>
        <w:bottom w:val="none" w:sz="0" w:space="0" w:color="auto"/>
        <w:right w:val="none" w:sz="0" w:space="0" w:color="auto"/>
      </w:divBdr>
    </w:div>
    <w:div w:id="1692533394">
      <w:bodyDiv w:val="1"/>
      <w:marLeft w:val="0"/>
      <w:marRight w:val="0"/>
      <w:marTop w:val="0"/>
      <w:marBottom w:val="0"/>
      <w:divBdr>
        <w:top w:val="none" w:sz="0" w:space="0" w:color="auto"/>
        <w:left w:val="none" w:sz="0" w:space="0" w:color="auto"/>
        <w:bottom w:val="none" w:sz="0" w:space="0" w:color="auto"/>
        <w:right w:val="none" w:sz="0" w:space="0" w:color="auto"/>
      </w:divBdr>
    </w:div>
    <w:div w:id="1705642129">
      <w:bodyDiv w:val="1"/>
      <w:marLeft w:val="0"/>
      <w:marRight w:val="0"/>
      <w:marTop w:val="0"/>
      <w:marBottom w:val="0"/>
      <w:divBdr>
        <w:top w:val="none" w:sz="0" w:space="0" w:color="auto"/>
        <w:left w:val="none" w:sz="0" w:space="0" w:color="auto"/>
        <w:bottom w:val="none" w:sz="0" w:space="0" w:color="auto"/>
        <w:right w:val="none" w:sz="0" w:space="0" w:color="auto"/>
      </w:divBdr>
    </w:div>
    <w:div w:id="1732924987">
      <w:bodyDiv w:val="1"/>
      <w:marLeft w:val="0"/>
      <w:marRight w:val="0"/>
      <w:marTop w:val="0"/>
      <w:marBottom w:val="0"/>
      <w:divBdr>
        <w:top w:val="none" w:sz="0" w:space="0" w:color="auto"/>
        <w:left w:val="none" w:sz="0" w:space="0" w:color="auto"/>
        <w:bottom w:val="none" w:sz="0" w:space="0" w:color="auto"/>
        <w:right w:val="none" w:sz="0" w:space="0" w:color="auto"/>
      </w:divBdr>
    </w:div>
    <w:div w:id="1736004553">
      <w:bodyDiv w:val="1"/>
      <w:marLeft w:val="0"/>
      <w:marRight w:val="0"/>
      <w:marTop w:val="0"/>
      <w:marBottom w:val="0"/>
      <w:divBdr>
        <w:top w:val="none" w:sz="0" w:space="0" w:color="auto"/>
        <w:left w:val="none" w:sz="0" w:space="0" w:color="auto"/>
        <w:bottom w:val="none" w:sz="0" w:space="0" w:color="auto"/>
        <w:right w:val="none" w:sz="0" w:space="0" w:color="auto"/>
      </w:divBdr>
    </w:div>
    <w:div w:id="1737237854">
      <w:bodyDiv w:val="1"/>
      <w:marLeft w:val="0"/>
      <w:marRight w:val="0"/>
      <w:marTop w:val="0"/>
      <w:marBottom w:val="0"/>
      <w:divBdr>
        <w:top w:val="none" w:sz="0" w:space="0" w:color="auto"/>
        <w:left w:val="none" w:sz="0" w:space="0" w:color="auto"/>
        <w:bottom w:val="none" w:sz="0" w:space="0" w:color="auto"/>
        <w:right w:val="none" w:sz="0" w:space="0" w:color="auto"/>
      </w:divBdr>
    </w:div>
    <w:div w:id="1742634705">
      <w:bodyDiv w:val="1"/>
      <w:marLeft w:val="0"/>
      <w:marRight w:val="0"/>
      <w:marTop w:val="0"/>
      <w:marBottom w:val="0"/>
      <w:divBdr>
        <w:top w:val="none" w:sz="0" w:space="0" w:color="auto"/>
        <w:left w:val="none" w:sz="0" w:space="0" w:color="auto"/>
        <w:bottom w:val="none" w:sz="0" w:space="0" w:color="auto"/>
        <w:right w:val="none" w:sz="0" w:space="0" w:color="auto"/>
      </w:divBdr>
    </w:div>
    <w:div w:id="1758016419">
      <w:bodyDiv w:val="1"/>
      <w:marLeft w:val="0"/>
      <w:marRight w:val="0"/>
      <w:marTop w:val="0"/>
      <w:marBottom w:val="0"/>
      <w:divBdr>
        <w:top w:val="none" w:sz="0" w:space="0" w:color="auto"/>
        <w:left w:val="none" w:sz="0" w:space="0" w:color="auto"/>
        <w:bottom w:val="none" w:sz="0" w:space="0" w:color="auto"/>
        <w:right w:val="none" w:sz="0" w:space="0" w:color="auto"/>
      </w:divBdr>
    </w:div>
    <w:div w:id="1802265163">
      <w:bodyDiv w:val="1"/>
      <w:marLeft w:val="0"/>
      <w:marRight w:val="0"/>
      <w:marTop w:val="0"/>
      <w:marBottom w:val="0"/>
      <w:divBdr>
        <w:top w:val="none" w:sz="0" w:space="0" w:color="auto"/>
        <w:left w:val="none" w:sz="0" w:space="0" w:color="auto"/>
        <w:bottom w:val="none" w:sz="0" w:space="0" w:color="auto"/>
        <w:right w:val="none" w:sz="0" w:space="0" w:color="auto"/>
      </w:divBdr>
    </w:div>
    <w:div w:id="1812793996">
      <w:bodyDiv w:val="1"/>
      <w:marLeft w:val="0"/>
      <w:marRight w:val="0"/>
      <w:marTop w:val="0"/>
      <w:marBottom w:val="0"/>
      <w:divBdr>
        <w:top w:val="none" w:sz="0" w:space="0" w:color="auto"/>
        <w:left w:val="none" w:sz="0" w:space="0" w:color="auto"/>
        <w:bottom w:val="none" w:sz="0" w:space="0" w:color="auto"/>
        <w:right w:val="none" w:sz="0" w:space="0" w:color="auto"/>
      </w:divBdr>
    </w:div>
    <w:div w:id="1820922638">
      <w:bodyDiv w:val="1"/>
      <w:marLeft w:val="0"/>
      <w:marRight w:val="0"/>
      <w:marTop w:val="0"/>
      <w:marBottom w:val="0"/>
      <w:divBdr>
        <w:top w:val="none" w:sz="0" w:space="0" w:color="auto"/>
        <w:left w:val="none" w:sz="0" w:space="0" w:color="auto"/>
        <w:bottom w:val="none" w:sz="0" w:space="0" w:color="auto"/>
        <w:right w:val="none" w:sz="0" w:space="0" w:color="auto"/>
      </w:divBdr>
    </w:div>
    <w:div w:id="1880509212">
      <w:bodyDiv w:val="1"/>
      <w:marLeft w:val="0"/>
      <w:marRight w:val="0"/>
      <w:marTop w:val="0"/>
      <w:marBottom w:val="0"/>
      <w:divBdr>
        <w:top w:val="none" w:sz="0" w:space="0" w:color="auto"/>
        <w:left w:val="none" w:sz="0" w:space="0" w:color="auto"/>
        <w:bottom w:val="none" w:sz="0" w:space="0" w:color="auto"/>
        <w:right w:val="none" w:sz="0" w:space="0" w:color="auto"/>
      </w:divBdr>
    </w:div>
    <w:div w:id="1887987491">
      <w:bodyDiv w:val="1"/>
      <w:marLeft w:val="0"/>
      <w:marRight w:val="0"/>
      <w:marTop w:val="0"/>
      <w:marBottom w:val="0"/>
      <w:divBdr>
        <w:top w:val="none" w:sz="0" w:space="0" w:color="auto"/>
        <w:left w:val="none" w:sz="0" w:space="0" w:color="auto"/>
        <w:bottom w:val="none" w:sz="0" w:space="0" w:color="auto"/>
        <w:right w:val="none" w:sz="0" w:space="0" w:color="auto"/>
      </w:divBdr>
    </w:div>
    <w:div w:id="1918632326">
      <w:bodyDiv w:val="1"/>
      <w:marLeft w:val="0"/>
      <w:marRight w:val="0"/>
      <w:marTop w:val="0"/>
      <w:marBottom w:val="0"/>
      <w:divBdr>
        <w:top w:val="none" w:sz="0" w:space="0" w:color="auto"/>
        <w:left w:val="none" w:sz="0" w:space="0" w:color="auto"/>
        <w:bottom w:val="none" w:sz="0" w:space="0" w:color="auto"/>
        <w:right w:val="none" w:sz="0" w:space="0" w:color="auto"/>
      </w:divBdr>
    </w:div>
    <w:div w:id="1926769449">
      <w:bodyDiv w:val="1"/>
      <w:marLeft w:val="0"/>
      <w:marRight w:val="0"/>
      <w:marTop w:val="0"/>
      <w:marBottom w:val="0"/>
      <w:divBdr>
        <w:top w:val="none" w:sz="0" w:space="0" w:color="auto"/>
        <w:left w:val="none" w:sz="0" w:space="0" w:color="auto"/>
        <w:bottom w:val="none" w:sz="0" w:space="0" w:color="auto"/>
        <w:right w:val="none" w:sz="0" w:space="0" w:color="auto"/>
      </w:divBdr>
    </w:div>
    <w:div w:id="2013095634">
      <w:bodyDiv w:val="1"/>
      <w:marLeft w:val="0"/>
      <w:marRight w:val="0"/>
      <w:marTop w:val="0"/>
      <w:marBottom w:val="0"/>
      <w:divBdr>
        <w:top w:val="none" w:sz="0" w:space="0" w:color="auto"/>
        <w:left w:val="none" w:sz="0" w:space="0" w:color="auto"/>
        <w:bottom w:val="none" w:sz="0" w:space="0" w:color="auto"/>
        <w:right w:val="none" w:sz="0" w:space="0" w:color="auto"/>
      </w:divBdr>
    </w:div>
    <w:div w:id="2022202930">
      <w:bodyDiv w:val="1"/>
      <w:marLeft w:val="0"/>
      <w:marRight w:val="0"/>
      <w:marTop w:val="0"/>
      <w:marBottom w:val="0"/>
      <w:divBdr>
        <w:top w:val="none" w:sz="0" w:space="0" w:color="auto"/>
        <w:left w:val="none" w:sz="0" w:space="0" w:color="auto"/>
        <w:bottom w:val="none" w:sz="0" w:space="0" w:color="auto"/>
        <w:right w:val="none" w:sz="0" w:space="0" w:color="auto"/>
      </w:divBdr>
    </w:div>
    <w:div w:id="2035694270">
      <w:bodyDiv w:val="1"/>
      <w:marLeft w:val="0"/>
      <w:marRight w:val="0"/>
      <w:marTop w:val="0"/>
      <w:marBottom w:val="0"/>
      <w:divBdr>
        <w:top w:val="none" w:sz="0" w:space="0" w:color="auto"/>
        <w:left w:val="none" w:sz="0" w:space="0" w:color="auto"/>
        <w:bottom w:val="none" w:sz="0" w:space="0" w:color="auto"/>
        <w:right w:val="none" w:sz="0" w:space="0" w:color="auto"/>
      </w:divBdr>
    </w:div>
    <w:div w:id="2057503613">
      <w:bodyDiv w:val="1"/>
      <w:marLeft w:val="0"/>
      <w:marRight w:val="0"/>
      <w:marTop w:val="0"/>
      <w:marBottom w:val="0"/>
      <w:divBdr>
        <w:top w:val="none" w:sz="0" w:space="0" w:color="auto"/>
        <w:left w:val="none" w:sz="0" w:space="0" w:color="auto"/>
        <w:bottom w:val="none" w:sz="0" w:space="0" w:color="auto"/>
        <w:right w:val="none" w:sz="0" w:space="0" w:color="auto"/>
      </w:divBdr>
    </w:div>
    <w:div w:id="2085950360">
      <w:bodyDiv w:val="1"/>
      <w:marLeft w:val="0"/>
      <w:marRight w:val="0"/>
      <w:marTop w:val="0"/>
      <w:marBottom w:val="0"/>
      <w:divBdr>
        <w:top w:val="none" w:sz="0" w:space="0" w:color="auto"/>
        <w:left w:val="none" w:sz="0" w:space="0" w:color="auto"/>
        <w:bottom w:val="none" w:sz="0" w:space="0" w:color="auto"/>
        <w:right w:val="none" w:sz="0" w:space="0" w:color="auto"/>
      </w:divBdr>
    </w:div>
    <w:div w:id="2114395464">
      <w:bodyDiv w:val="1"/>
      <w:marLeft w:val="0"/>
      <w:marRight w:val="0"/>
      <w:marTop w:val="0"/>
      <w:marBottom w:val="0"/>
      <w:divBdr>
        <w:top w:val="none" w:sz="0" w:space="0" w:color="auto"/>
        <w:left w:val="none" w:sz="0" w:space="0" w:color="auto"/>
        <w:bottom w:val="none" w:sz="0" w:space="0" w:color="auto"/>
        <w:right w:val="none" w:sz="0" w:space="0" w:color="auto"/>
      </w:divBdr>
    </w:div>
    <w:div w:id="2116751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NULL" TargetMode="External"/><Relationship Id="rId18" Type="http://schemas.openxmlformats.org/officeDocument/2006/relationships/footer" Target="footer2.xml"/><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NULL" TargetMode="External"/><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image" Target="media/image6.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NULL"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Tay201</b:Tag>
    <b:SourceType>Book</b:SourceType>
    <b:Guid>{35D99232-7DED-8D49-8B10-52922B6AC931}</b:Guid>
    <b:Title>SPON's</b:Title>
    <b:Year>2020</b:Year>
    <b:Author>
      <b:Author>
        <b:NameList>
          <b:Person>
            <b:Last>Francis</b:Last>
            <b:First>Taylor</b:First>
            <b:Middle>&amp;</b:Middle>
          </b:Person>
        </b:NameList>
      </b:Author>
    </b:Author>
    <b:Publisher>Taylor &amp; Francis </b:Publisher>
    <b:RefOrder>4</b:RefOrder>
  </b:Source>
  <b:Source>
    <b:Tag>RIC21</b:Tag>
    <b:SourceType>Book</b:SourceType>
    <b:Guid>{AD15F369-EB0E-2744-A1CD-D8199C347C47}</b:Guid>
    <b:Author>
      <b:Author>
        <b:NameList>
          <b:Person>
            <b:Last>RICS</b:Last>
          </b:Person>
        </b:NameList>
      </b:Author>
    </b:Author>
    <b:Title>NRM2</b:Title>
    <b:Publisher>RICS</b:Publisher>
    <b:Year>2021</b:Year>
    <b:RefOrder>1</b:RefOrder>
  </b:Source>
  <b:Source>
    <b:Tag>Roy20</b:Tag>
    <b:SourceType>InternetSite</b:SourceType>
    <b:Guid>{1D16EC50-0A5E-5C4F-9E8F-0E8813756823}</b:Guid>
    <b:Author>
      <b:Author>
        <b:NameList>
          <b:Person>
            <b:Last>Architects</b:Last>
            <b:First>Royal</b:First>
            <b:Middle>Institution of British</b:Middle>
          </b:Person>
        </b:NameList>
      </b:Author>
    </b:Author>
    <b:Title>RIBA Plan of Works </b:Title>
    <b:URL>https://www.architecture.com/knowledge-and-resources/resources-landing-page/riba-plan-of-work</b:URL>
    <b:Year>2020</b:Year>
    <b:YearAccessed>2023</b:YearAccessed>
    <b:MonthAccessed>November</b:MonthAccessed>
    <b:DayAccessed>3rd</b:DayAccessed>
    <b:RefOrder>5</b:RefOrder>
  </b:Source>
  <b:Source>
    <b:Tag>Pro23</b:Tag>
    <b:SourceType>InternetSite</b:SourceType>
    <b:Guid>{D4C982D5-45FC-45C7-A067-B609AFE6A6B0}</b:Guid>
    <b:Author>
      <b:Author>
        <b:NameList>
          <b:Person>
            <b:Last>Manager</b:Last>
            <b:First>Project</b:First>
          </b:Person>
        </b:NameList>
      </b:Author>
    </b:Author>
    <b:Title>Critical Path Anaylsis </b:Title>
    <b:Year>2023</b:Year>
    <b:YearAccessed>2023</b:YearAccessed>
    <b:MonthAccessed>December </b:MonthAccessed>
    <b:DayAccessed>5th</b:DayAccessed>
    <b:URL>https://www.projectmanager.com/guides/critical-path-method#:~:text=In%20project%20management%2C%20the%20critical,project%20completion%20will%20be%20delayed.</b:URL>
    <b:RefOrder>6</b:RefOrder>
  </b:Source>
  <b:Source>
    <b:Tag>BCI23</b:Tag>
    <b:SourceType>InternetSite</b:SourceType>
    <b:Guid>{08A024AC-B698-461A-9318-1F726EE0D237}</b:Guid>
    <b:Author>
      <b:Author>
        <b:NameList>
          <b:Person>
            <b:Last>BCIS</b:Last>
          </b:Person>
        </b:NameList>
      </b:Author>
    </b:Author>
    <b:Title>BCIS Cost Indicies </b:Title>
    <b:Year>2023</b:Year>
    <b:YearAccessed>2023</b:YearAccessed>
    <b:MonthAccessed>December </b:MonthAccessed>
    <b:DayAccessed>13th </b:DayAccessed>
    <b:URL>https://bcis.co.uk/</b:URL>
    <b:RefOrder>7</b:RefOrder>
  </b:Source>
  <b:Source>
    <b:Tag>Tay20</b:Tag>
    <b:SourceType>Book</b:SourceType>
    <b:Guid>{D4E40EB8-D414-4B75-AB38-31EBA90681AE}</b:Guid>
    <b:Title>SPONS</b:Title>
    <b:Year>2020</b:Year>
    <b:Author>
      <b:Author>
        <b:NameList>
          <b:Person>
            <b:Last>Francis</b:Last>
            <b:First>Taylor</b:First>
            <b:Middle>&amp;</b:Middle>
          </b:Person>
        </b:NameList>
      </b:Author>
    </b:Author>
    <b:City>Oxon</b:City>
    <b:Publisher>Aecom</b:Publisher>
    <b:Edition>145</b:Edition>
    <b:RefOrder>8</b:RefOrder>
  </b:Source>
  <b:Source>
    <b:Tag>Bou21</b:Tag>
    <b:SourceType>DocumentFromInternetSite</b:SourceType>
    <b:Guid>{6587BADA-2524-4094-8E3B-634853A58BDF}</b:Guid>
    <b:Title>Swansea Planning Portal</b:Title>
    <b:Year>2021</b:Year>
    <b:Author>
      <b:Author>
        <b:NameList>
          <b:Person>
            <b:Last>UK</b:Last>
            <b:First>Bouygues</b:First>
          </b:Person>
        </b:NameList>
      </b:Author>
    </b:Author>
    <b:Month>July</b:Month>
    <b:Day>21st</b:Day>
    <b:YearAccessed>2023</b:YearAccessed>
    <b:MonthAccessed>December</b:MonthAccessed>
    <b:DayAccessed>13th</b:DayAccessed>
    <b:URL>https://property.swansea.gov.uk/online-applications/simpleSearchResults.do?action=firstPage</b:URL>
    <b:RefOrder>9</b:RefOrder>
  </b:Source>
  <b:Source>
    <b:Tag>Des23</b:Tag>
    <b:SourceType>InternetSite</b:SourceType>
    <b:Guid>{9380C86D-D860-488E-8B61-F8EE8B9F4549}</b:Guid>
    <b:Title>Practical Completion</b:Title>
    <b:Year>2023</b:Year>
    <b:YearAccessed>2023</b:YearAccessed>
    <b:MonthAccessed>December </b:MonthAccessed>
    <b:DayAccessed>13th</b:DayAccessed>
    <b:URL>https://www.designingbuildings.co.uk/wiki/Difference_between_practical_completion_and_partial_possession</b:URL>
    <b:Author>
      <b:Author>
        <b:NameList>
          <b:Person>
            <b:Last>Buildings</b:Last>
            <b:First>Designing</b:First>
          </b:Person>
        </b:NameList>
      </b:Author>
    </b:Author>
    <b:RefOrder>10</b:RefOrder>
  </b:Source>
  <b:Source>
    <b:Tag>NEC13</b:Tag>
    <b:SourceType>ElectronicSource</b:SourceType>
    <b:Guid>{02A8B20A-B6D3-43CA-B8A9-014838AC1E16}</b:Guid>
    <b:Title>NEC3 Engineering &amp; Construction Contract </b:Title>
    <b:Year>2013</b:Year>
    <b:Author>
      <b:Author>
        <b:NameList>
          <b:Person>
            <b:Last>NEC</b:Last>
          </b:Person>
        </b:NameList>
      </b:Author>
    </b:Author>
    <b:Publisher>NEC</b:Publisher>
    <b:RefOrder>11</b:RefOrder>
  </b:Source>
  <b:Source>
    <b:Tag>Fen23</b:Tag>
    <b:SourceType>InternetSite</b:SourceType>
    <b:Guid>{BFCFE6E5-2DCA-4F1B-BE9F-3AB3E4425AF0}</b:Guid>
    <b:Title>Compensation Event under NEC3</b:Title>
    <b:Year>2023</b:Year>
    <b:Author>
      <b:Author>
        <b:NameList>
          <b:Person>
            <b:Last>Elliot</b:Last>
            <b:First>Fenwick</b:First>
          </b:Person>
        </b:NameList>
      </b:Author>
    </b:Author>
    <b:YearAccessed>2023</b:YearAccessed>
    <b:MonthAccessed>December</b:MonthAccessed>
    <b:DayAccessed>18th</b:DayAccessed>
    <b:URL>https://www.fenwickelliott.com/research-insight/newsletters/insight/50</b:URL>
    <b:RefOrder>12</b:RefOrder>
  </b:Source>
  <b:Source>
    <b:Tag>Des21</b:Tag>
    <b:SourceType>InternetSite</b:SourceType>
    <b:Guid>{760BDDC4-AF43-4252-9CA0-C4628E89997E}</b:Guid>
    <b:Author>
      <b:Author>
        <b:NameList>
          <b:Person>
            <b:Last>Buildings</b:Last>
            <b:First>Desgining</b:First>
          </b:Person>
        </b:NameList>
      </b:Author>
    </b:Author>
    <b:Title>Delay Damages</b:Title>
    <b:Year>2021</b:Year>
    <b:YearAccessed>2024</b:YearAccessed>
    <b:MonthAccessed>January </b:MonthAccessed>
    <b:DayAccessed>10th</b:DayAccessed>
    <b:URL>https://www.designingbuildings.co.uk/wiki/Delay_damages</b:URL>
    <b:RefOrder>13</b:RefOrder>
  </b:Source>
  <b:Source>
    <b:Tag>Fra20</b:Tag>
    <b:SourceType>Book</b:SourceType>
    <b:Guid>{47EFDBAD-FF2C-485C-B717-EAB24E25486E}</b:Guid>
    <b:Title>SPONS</b:Title>
    <b:Year>2020</b:Year>
    <b:Author>
      <b:Author>
        <b:NameList>
          <b:Person>
            <b:Last>Francis</b:Last>
            <b:First>Taylor</b:First>
          </b:Person>
        </b:NameList>
      </b:Author>
    </b:Author>
    <b:City>Oxon</b:City>
    <b:Publisher>Taylor &amp; Francis</b:Publisher>
    <b:Edition>145</b:Edition>
    <b:RefOrder>3</b:RefOrder>
  </b:Source>
  <b:Source>
    <b:Tag>PAG23</b:Tag>
    <b:SourceType>InternetSite</b:SourceType>
    <b:Guid>{9789A3A0-004A-4747-92DC-C586A736D1B9}</b:Guid>
    <b:Title>Public Sector Procurement Frameworks</b:Title>
    <b:Year>2023</b:Year>
    <b:YearAccessed>2023</b:YearAccessed>
    <b:MonthAccessed>January </b:MonthAccessed>
    <b:DayAccessed>19th</b:DayAccessed>
    <b:URL>https://pagabo.co.uk/frameworks</b:URL>
    <b:Author>
      <b:Author>
        <b:NameList>
          <b:Person>
            <b:Last>PAGABO</b:Last>
          </b:Person>
        </b:NameList>
      </b:Author>
    </b:Author>
    <b:RefOrder>14</b:RefOrder>
  </b:Source>
  <b:Source>
    <b:Tag>Goo24</b:Tag>
    <b:SourceType>InternetSite</b:SourceType>
    <b:Guid>{E7B1D9D9-C615-4A67-821D-20926A774BD1}</b:Guid>
    <b:Author>
      <b:Author>
        <b:NameList>
          <b:Person>
            <b:Last>Google</b:Last>
          </b:Person>
        </b:NameList>
      </b:Author>
    </b:Author>
    <b:Title>Google Maps</b:Title>
    <b:Year>2024</b:Year>
    <b:YearAccessed>2024</b:YearAccessed>
    <b:MonthAccessed>January </b:MonthAccessed>
    <b:DayAccessed>2nd</b:DayAccessed>
    <b:URL>https://www.google.co.uk/maps</b:URL>
    <b:RefOrder>15</b:RefOrder>
  </b:Source>
  <b:Source>
    <b:Tag>Swa24</b:Tag>
    <b:SourceType>InternetSite</b:SourceType>
    <b:Guid>{212EBF68-B2D4-48D9-BB7D-3D1421D88D15}</b:Guid>
    <b:Title>Swansea Planning Portal</b:Title>
    <b:Year>2024</b:Year>
    <b:YearAccessed>2024</b:YearAccessed>
    <b:MonthAccessed>January </b:MonthAccessed>
    <b:URL>https://www.swansea.gov.uk/planningportal</b:URL>
    <b:Author>
      <b:Author>
        <b:NameList>
          <b:Person>
            <b:Last>Portal</b:Last>
            <b:First>Swansea</b:First>
            <b:Middle>Planning</b:Middle>
          </b:Person>
        </b:NameList>
      </b:Author>
    </b:Author>
    <b:RefOrder>2</b:RefOrder>
  </b:Source>
</b:Sources>
</file>

<file path=customXml/itemProps1.xml><?xml version="1.0" encoding="utf-8"?>
<ds:datastoreItem xmlns:ds="http://schemas.openxmlformats.org/officeDocument/2006/customXml" ds:itemID="{0227A21C-ED05-4145-B9DA-0A774C1EFD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1032</TotalTime>
  <Pages>28</Pages>
  <Words>2450</Words>
  <Characters>13968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James (1900822)</dc:creator>
  <cp:keywords/>
  <dc:description/>
  <cp:lastModifiedBy>James, Max</cp:lastModifiedBy>
  <cp:revision>296</cp:revision>
  <dcterms:created xsi:type="dcterms:W3CDTF">2022-12-29T15:04:00Z</dcterms:created>
  <dcterms:modified xsi:type="dcterms:W3CDTF">2024-04-26T10:36:00Z</dcterms:modified>
</cp:coreProperties>
</file>