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B1B635" w14:textId="04C8B53C" w:rsidR="005D2CFE" w:rsidRDefault="00BF5ACB">
      <w:r>
        <w:rPr>
          <w:noProof/>
        </w:rPr>
        <w:drawing>
          <wp:inline distT="0" distB="0" distL="0" distR="0" wp14:anchorId="6A60877A" wp14:editId="259D75B4">
            <wp:extent cx="5285424" cy="2339340"/>
            <wp:effectExtent l="0" t="0" r="0" b="381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jpg"/>
                    <pic:cNvPicPr/>
                  </pic:nvPicPr>
                  <pic:blipFill>
                    <a:blip r:embed="rId5">
                      <a:extLst>
                        <a:ext uri="{28A0092B-C50C-407E-A947-70E740481C1C}">
                          <a14:useLocalDpi xmlns:a14="http://schemas.microsoft.com/office/drawing/2010/main" val="0"/>
                        </a:ext>
                      </a:extLst>
                    </a:blip>
                    <a:stretch>
                      <a:fillRect/>
                    </a:stretch>
                  </pic:blipFill>
                  <pic:spPr>
                    <a:xfrm>
                      <a:off x="0" y="0"/>
                      <a:ext cx="5326267" cy="2357417"/>
                    </a:xfrm>
                    <a:prstGeom prst="rect">
                      <a:avLst/>
                    </a:prstGeom>
                  </pic:spPr>
                </pic:pic>
              </a:graphicData>
            </a:graphic>
          </wp:inline>
        </w:drawing>
      </w:r>
    </w:p>
    <w:p w14:paraId="24B95189" w14:textId="77777777" w:rsidR="00BF5ACB" w:rsidRPr="00F64E84" w:rsidRDefault="00BF5ACB" w:rsidP="00BF5ACB">
      <w:pPr>
        <w:rPr>
          <w:rFonts w:ascii="Arial" w:hAnsi="Arial" w:cs="Arial"/>
          <w:b/>
          <w:bCs/>
          <w:sz w:val="36"/>
          <w:szCs w:val="36"/>
          <w:u w:val="single"/>
          <w:lang w:val="en-US"/>
        </w:rPr>
      </w:pPr>
      <w:r w:rsidRPr="00F64E84">
        <w:rPr>
          <w:rFonts w:ascii="Arial" w:hAnsi="Arial" w:cs="Arial"/>
          <w:b/>
          <w:bCs/>
          <w:sz w:val="36"/>
          <w:szCs w:val="36"/>
          <w:u w:val="single"/>
          <w:lang w:val="en-US"/>
        </w:rPr>
        <w:t>University of Wales Trinity and Saint David London Campus</w:t>
      </w:r>
    </w:p>
    <w:p w14:paraId="7479B1C2" w14:textId="77777777" w:rsidR="00BF5ACB" w:rsidRPr="00E31D7F" w:rsidRDefault="00BF5ACB" w:rsidP="00BF5ACB">
      <w:pPr>
        <w:rPr>
          <w:rFonts w:ascii="Arial" w:hAnsi="Arial" w:cs="Arial"/>
          <w:b/>
          <w:bCs/>
          <w:sz w:val="36"/>
          <w:szCs w:val="36"/>
          <w:lang w:val="en-US"/>
        </w:rPr>
      </w:pPr>
      <w:r w:rsidRPr="00E31D7F">
        <w:rPr>
          <w:rFonts w:ascii="Arial" w:hAnsi="Arial" w:cs="Arial"/>
          <w:b/>
          <w:bCs/>
          <w:sz w:val="36"/>
          <w:szCs w:val="36"/>
          <w:lang w:val="en-US"/>
        </w:rPr>
        <w:t>BCs Cloud Computing Level 4</w:t>
      </w:r>
    </w:p>
    <w:p w14:paraId="7BA55A22" w14:textId="77777777" w:rsidR="00BF5ACB" w:rsidRPr="00492929" w:rsidRDefault="00BF5ACB" w:rsidP="00BF5ACB">
      <w:pPr>
        <w:rPr>
          <w:rFonts w:ascii="Arial" w:hAnsi="Arial" w:cs="Arial"/>
          <w:sz w:val="32"/>
          <w:szCs w:val="32"/>
          <w:lang w:val="en-US"/>
        </w:rPr>
      </w:pPr>
      <w:r w:rsidRPr="00492929">
        <w:rPr>
          <w:rFonts w:ascii="Arial" w:hAnsi="Arial" w:cs="Arial"/>
          <w:sz w:val="32"/>
          <w:szCs w:val="32"/>
          <w:lang w:val="en-US"/>
        </w:rPr>
        <w:t xml:space="preserve">Student name: </w:t>
      </w:r>
      <w:r w:rsidRPr="00E31D7F">
        <w:rPr>
          <w:rFonts w:ascii="Arial" w:hAnsi="Arial" w:cs="Arial"/>
          <w:b/>
          <w:bCs/>
          <w:sz w:val="32"/>
          <w:szCs w:val="32"/>
          <w:lang w:val="en-US"/>
        </w:rPr>
        <w:t xml:space="preserve">Ofeliya </w:t>
      </w:r>
      <w:proofErr w:type="spellStart"/>
      <w:r w:rsidRPr="00E31D7F">
        <w:rPr>
          <w:rFonts w:ascii="Arial" w:hAnsi="Arial" w:cs="Arial"/>
          <w:b/>
          <w:bCs/>
          <w:sz w:val="32"/>
          <w:szCs w:val="32"/>
          <w:lang w:val="en-US"/>
        </w:rPr>
        <w:t>Artin</w:t>
      </w:r>
      <w:proofErr w:type="spellEnd"/>
      <w:r w:rsidRPr="00E31D7F">
        <w:rPr>
          <w:rFonts w:ascii="Arial" w:hAnsi="Arial" w:cs="Arial"/>
          <w:b/>
          <w:bCs/>
          <w:sz w:val="32"/>
          <w:szCs w:val="32"/>
          <w:lang w:val="en-US"/>
        </w:rPr>
        <w:t xml:space="preserve"> Kazazyan</w:t>
      </w:r>
    </w:p>
    <w:p w14:paraId="117FB188" w14:textId="77777777" w:rsidR="00BF5ACB" w:rsidRPr="00492929" w:rsidRDefault="00BF5ACB" w:rsidP="00BF5ACB">
      <w:pPr>
        <w:rPr>
          <w:rFonts w:ascii="Arial" w:hAnsi="Arial" w:cs="Arial"/>
          <w:sz w:val="32"/>
          <w:szCs w:val="32"/>
          <w:lang w:val="en-US"/>
        </w:rPr>
      </w:pPr>
      <w:r w:rsidRPr="00492929">
        <w:rPr>
          <w:rFonts w:ascii="Arial" w:hAnsi="Arial" w:cs="Arial"/>
          <w:sz w:val="32"/>
          <w:szCs w:val="32"/>
          <w:lang w:val="en-US"/>
        </w:rPr>
        <w:t xml:space="preserve">Student ID: </w:t>
      </w:r>
      <w:r w:rsidRPr="00E31D7F">
        <w:rPr>
          <w:rFonts w:ascii="Arial" w:hAnsi="Arial" w:cs="Arial"/>
          <w:b/>
          <w:bCs/>
          <w:sz w:val="32"/>
          <w:szCs w:val="32"/>
          <w:lang w:val="en-US"/>
        </w:rPr>
        <w:t>1907555</w:t>
      </w:r>
    </w:p>
    <w:p w14:paraId="6ACA6686" w14:textId="66B4C2CD" w:rsidR="00BF5ACB" w:rsidRPr="00987066" w:rsidRDefault="00BF5ACB" w:rsidP="00BF5ACB">
      <w:pPr>
        <w:rPr>
          <w:rFonts w:ascii="Arial" w:hAnsi="Arial" w:cs="Arial"/>
          <w:b/>
          <w:bCs/>
          <w:sz w:val="28"/>
          <w:szCs w:val="28"/>
          <w:lang w:val="en-US"/>
        </w:rPr>
      </w:pPr>
      <w:r w:rsidRPr="00492929">
        <w:rPr>
          <w:rFonts w:ascii="Arial" w:hAnsi="Arial" w:cs="Arial"/>
          <w:sz w:val="32"/>
          <w:szCs w:val="32"/>
          <w:lang w:val="en-US"/>
        </w:rPr>
        <w:t xml:space="preserve">Subject: </w:t>
      </w:r>
      <w:r>
        <w:rPr>
          <w:rFonts w:ascii="Arial" w:hAnsi="Arial" w:cs="Arial"/>
          <w:b/>
          <w:bCs/>
          <w:sz w:val="32"/>
          <w:szCs w:val="32"/>
          <w:lang w:val="en-US"/>
        </w:rPr>
        <w:t xml:space="preserve">Information Engineering </w:t>
      </w:r>
      <w:r w:rsidR="00C058CD">
        <w:rPr>
          <w:rFonts w:ascii="Arial" w:hAnsi="Arial" w:cs="Arial"/>
          <w:b/>
          <w:bCs/>
          <w:sz w:val="32"/>
          <w:szCs w:val="32"/>
          <w:lang w:val="en-US"/>
        </w:rPr>
        <w:t>ACCC4004_LON</w:t>
      </w:r>
    </w:p>
    <w:p w14:paraId="71CC24C1" w14:textId="0F78AF20" w:rsidR="00BF5ACB" w:rsidRPr="00492929" w:rsidRDefault="00BF5ACB" w:rsidP="00BF5ACB">
      <w:pPr>
        <w:rPr>
          <w:rFonts w:ascii="Arial" w:hAnsi="Arial" w:cs="Arial"/>
          <w:sz w:val="32"/>
          <w:szCs w:val="32"/>
          <w:lang w:val="en-US"/>
        </w:rPr>
      </w:pPr>
      <w:r w:rsidRPr="00492929">
        <w:rPr>
          <w:rFonts w:ascii="Arial" w:hAnsi="Arial" w:cs="Arial"/>
          <w:sz w:val="32"/>
          <w:szCs w:val="32"/>
          <w:lang w:val="en-US"/>
        </w:rPr>
        <w:t xml:space="preserve">Lecturer: </w:t>
      </w:r>
      <w:r>
        <w:rPr>
          <w:rFonts w:ascii="Arial" w:hAnsi="Arial" w:cs="Arial"/>
          <w:b/>
          <w:bCs/>
          <w:sz w:val="32"/>
          <w:szCs w:val="32"/>
          <w:lang w:val="en-US"/>
        </w:rPr>
        <w:t>Anupam</w:t>
      </w:r>
      <w:r w:rsidR="00C058CD">
        <w:rPr>
          <w:rFonts w:ascii="Arial" w:hAnsi="Arial" w:cs="Arial"/>
          <w:b/>
          <w:bCs/>
          <w:sz w:val="32"/>
          <w:szCs w:val="32"/>
          <w:lang w:val="en-US"/>
        </w:rPr>
        <w:t xml:space="preserve"> Mazumdar</w:t>
      </w:r>
    </w:p>
    <w:p w14:paraId="3FAAE68A" w14:textId="2A07A98E" w:rsidR="00BF5ACB" w:rsidRPr="00492929" w:rsidRDefault="00BF5ACB" w:rsidP="00BF5ACB">
      <w:pPr>
        <w:rPr>
          <w:rFonts w:ascii="Arial" w:hAnsi="Arial" w:cs="Arial"/>
          <w:sz w:val="32"/>
          <w:szCs w:val="32"/>
          <w:lang w:val="en-US"/>
        </w:rPr>
      </w:pPr>
      <w:r w:rsidRPr="00492929">
        <w:rPr>
          <w:rFonts w:ascii="Arial" w:hAnsi="Arial" w:cs="Arial"/>
          <w:sz w:val="32"/>
          <w:szCs w:val="32"/>
          <w:lang w:val="en-US"/>
        </w:rPr>
        <w:t>Date:</w:t>
      </w:r>
      <w:r>
        <w:rPr>
          <w:rFonts w:ascii="Arial" w:hAnsi="Arial" w:cs="Arial"/>
          <w:sz w:val="32"/>
          <w:szCs w:val="32"/>
          <w:lang w:val="en-US"/>
        </w:rPr>
        <w:t xml:space="preserve">   </w:t>
      </w:r>
      <w:r>
        <w:rPr>
          <w:rFonts w:ascii="Arial" w:hAnsi="Arial" w:cs="Arial"/>
          <w:b/>
          <w:bCs/>
          <w:sz w:val="32"/>
          <w:szCs w:val="32"/>
          <w:lang w:val="en-US"/>
        </w:rPr>
        <w:t>1</w:t>
      </w:r>
      <w:r w:rsidR="00153E72">
        <w:rPr>
          <w:rFonts w:ascii="Arial" w:hAnsi="Arial" w:cs="Arial"/>
          <w:b/>
          <w:bCs/>
          <w:sz w:val="32"/>
          <w:szCs w:val="32"/>
          <w:lang w:val="en-US"/>
        </w:rPr>
        <w:t>1</w:t>
      </w:r>
      <w:r w:rsidRPr="00A44652">
        <w:rPr>
          <w:rFonts w:ascii="Arial" w:hAnsi="Arial" w:cs="Arial"/>
          <w:b/>
          <w:bCs/>
          <w:sz w:val="32"/>
          <w:szCs w:val="32"/>
          <w:lang w:val="en-US"/>
        </w:rPr>
        <w:t>.0</w:t>
      </w:r>
      <w:r w:rsidR="00153E72">
        <w:rPr>
          <w:rFonts w:ascii="Arial" w:hAnsi="Arial" w:cs="Arial"/>
          <w:b/>
          <w:bCs/>
          <w:sz w:val="32"/>
          <w:szCs w:val="32"/>
          <w:lang w:val="en-US"/>
        </w:rPr>
        <w:t>5</w:t>
      </w:r>
      <w:r w:rsidRPr="00A44652">
        <w:rPr>
          <w:rFonts w:ascii="Arial" w:hAnsi="Arial" w:cs="Arial"/>
          <w:b/>
          <w:bCs/>
          <w:sz w:val="32"/>
          <w:szCs w:val="32"/>
          <w:lang w:val="en-US"/>
        </w:rPr>
        <w:t>.2020</w:t>
      </w:r>
    </w:p>
    <w:p w14:paraId="22DD768C" w14:textId="251991BB" w:rsidR="00BF5ACB" w:rsidRDefault="00BF5ACB"/>
    <w:p w14:paraId="60F8879A" w14:textId="54A30D7A" w:rsidR="00BF5ACB" w:rsidRDefault="00BF5ACB"/>
    <w:p w14:paraId="59495BBC" w14:textId="77777777" w:rsidR="00FC3891" w:rsidRDefault="00FC3891"/>
    <w:p w14:paraId="3B78E54A" w14:textId="77777777" w:rsidR="00FC3891" w:rsidRDefault="00FC3891">
      <w:r>
        <w:br w:type="page"/>
      </w:r>
    </w:p>
    <w:sdt>
      <w:sdtPr>
        <w:rPr>
          <w:rFonts w:asciiTheme="minorHAnsi" w:eastAsiaTheme="minorHAnsi" w:hAnsiTheme="minorHAnsi" w:cstheme="minorBidi"/>
          <w:color w:val="auto"/>
          <w:sz w:val="22"/>
          <w:szCs w:val="22"/>
          <w:lang w:val="en-GB"/>
        </w:rPr>
        <w:id w:val="-681275825"/>
        <w:docPartObj>
          <w:docPartGallery w:val="Table of Contents"/>
          <w:docPartUnique/>
        </w:docPartObj>
      </w:sdtPr>
      <w:sdtEndPr>
        <w:rPr>
          <w:b/>
          <w:bCs/>
          <w:noProof/>
        </w:rPr>
      </w:sdtEndPr>
      <w:sdtContent>
        <w:p w14:paraId="106CEFFE" w14:textId="77CF6DC3" w:rsidR="00FC3891" w:rsidRDefault="00FC3891">
          <w:pPr>
            <w:pStyle w:val="TOCHeading"/>
          </w:pPr>
          <w:r>
            <w:t>Table of Contents</w:t>
          </w:r>
          <w:bookmarkStart w:id="0" w:name="_GoBack"/>
          <w:bookmarkEnd w:id="0"/>
        </w:p>
        <w:p w14:paraId="6E522B19" w14:textId="7522BE2C" w:rsidR="004D2C54" w:rsidRDefault="00FC3891">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0118853" w:history="1">
            <w:r w:rsidR="004D2C54" w:rsidRPr="00C43CC6">
              <w:rPr>
                <w:rStyle w:val="Hyperlink"/>
                <w:rFonts w:ascii="Arial" w:hAnsi="Arial" w:cs="Arial"/>
                <w:b/>
                <w:bCs/>
                <w:noProof/>
              </w:rPr>
              <w:t>1.Short Description</w:t>
            </w:r>
            <w:r w:rsidR="004D2C54">
              <w:rPr>
                <w:noProof/>
                <w:webHidden/>
              </w:rPr>
              <w:tab/>
            </w:r>
            <w:r w:rsidR="004D2C54">
              <w:rPr>
                <w:noProof/>
                <w:webHidden/>
              </w:rPr>
              <w:fldChar w:fldCharType="begin"/>
            </w:r>
            <w:r w:rsidR="004D2C54">
              <w:rPr>
                <w:noProof/>
                <w:webHidden/>
              </w:rPr>
              <w:instrText xml:space="preserve"> PAGEREF _Toc40118853 \h </w:instrText>
            </w:r>
            <w:r w:rsidR="004D2C54">
              <w:rPr>
                <w:noProof/>
                <w:webHidden/>
              </w:rPr>
            </w:r>
            <w:r w:rsidR="004D2C54">
              <w:rPr>
                <w:noProof/>
                <w:webHidden/>
              </w:rPr>
              <w:fldChar w:fldCharType="separate"/>
            </w:r>
            <w:r w:rsidR="004D2C54">
              <w:rPr>
                <w:noProof/>
                <w:webHidden/>
              </w:rPr>
              <w:t>3</w:t>
            </w:r>
            <w:r w:rsidR="004D2C54">
              <w:rPr>
                <w:noProof/>
                <w:webHidden/>
              </w:rPr>
              <w:fldChar w:fldCharType="end"/>
            </w:r>
          </w:hyperlink>
        </w:p>
        <w:p w14:paraId="614C4315" w14:textId="0C3919A2" w:rsidR="004D2C54" w:rsidRDefault="004D2C54">
          <w:pPr>
            <w:pStyle w:val="TOC1"/>
            <w:tabs>
              <w:tab w:val="right" w:leader="dot" w:pos="9016"/>
            </w:tabs>
            <w:rPr>
              <w:rFonts w:eastAsiaTheme="minorEastAsia"/>
              <w:noProof/>
              <w:lang w:eastAsia="en-GB"/>
            </w:rPr>
          </w:pPr>
          <w:hyperlink w:anchor="_Toc40118854" w:history="1">
            <w:r w:rsidRPr="00C43CC6">
              <w:rPr>
                <w:rStyle w:val="Hyperlink"/>
                <w:rFonts w:ascii="Arial" w:hAnsi="Arial" w:cs="Arial"/>
                <w:b/>
                <w:bCs/>
                <w:noProof/>
              </w:rPr>
              <w:t>‘Employees</w:t>
            </w:r>
            <w:r>
              <w:rPr>
                <w:noProof/>
                <w:webHidden/>
              </w:rPr>
              <w:tab/>
            </w:r>
            <w:r>
              <w:rPr>
                <w:noProof/>
                <w:webHidden/>
              </w:rPr>
              <w:fldChar w:fldCharType="begin"/>
            </w:r>
            <w:r>
              <w:rPr>
                <w:noProof/>
                <w:webHidden/>
              </w:rPr>
              <w:instrText xml:space="preserve"> PAGEREF _Toc40118854 \h </w:instrText>
            </w:r>
            <w:r>
              <w:rPr>
                <w:noProof/>
                <w:webHidden/>
              </w:rPr>
            </w:r>
            <w:r>
              <w:rPr>
                <w:noProof/>
                <w:webHidden/>
              </w:rPr>
              <w:fldChar w:fldCharType="separate"/>
            </w:r>
            <w:r>
              <w:rPr>
                <w:noProof/>
                <w:webHidden/>
              </w:rPr>
              <w:t>3</w:t>
            </w:r>
            <w:r>
              <w:rPr>
                <w:noProof/>
                <w:webHidden/>
              </w:rPr>
              <w:fldChar w:fldCharType="end"/>
            </w:r>
          </w:hyperlink>
        </w:p>
        <w:p w14:paraId="45B67723" w14:textId="71DCF007" w:rsidR="004D2C54" w:rsidRDefault="004D2C54">
          <w:pPr>
            <w:pStyle w:val="TOC1"/>
            <w:tabs>
              <w:tab w:val="right" w:leader="dot" w:pos="9016"/>
            </w:tabs>
            <w:rPr>
              <w:rFonts w:eastAsiaTheme="minorEastAsia"/>
              <w:noProof/>
              <w:lang w:eastAsia="en-GB"/>
            </w:rPr>
          </w:pPr>
          <w:hyperlink w:anchor="_Toc40118855" w:history="1">
            <w:r w:rsidRPr="00C43CC6">
              <w:rPr>
                <w:rStyle w:val="Hyperlink"/>
                <w:rFonts w:ascii="Arial" w:hAnsi="Arial" w:cs="Arial"/>
                <w:b/>
                <w:bCs/>
                <w:noProof/>
              </w:rPr>
              <w:t>‘EmployeeJobTitles’</w:t>
            </w:r>
            <w:r>
              <w:rPr>
                <w:noProof/>
                <w:webHidden/>
              </w:rPr>
              <w:tab/>
            </w:r>
            <w:r>
              <w:rPr>
                <w:noProof/>
                <w:webHidden/>
              </w:rPr>
              <w:fldChar w:fldCharType="begin"/>
            </w:r>
            <w:r>
              <w:rPr>
                <w:noProof/>
                <w:webHidden/>
              </w:rPr>
              <w:instrText xml:space="preserve"> PAGEREF _Toc40118855 \h </w:instrText>
            </w:r>
            <w:r>
              <w:rPr>
                <w:noProof/>
                <w:webHidden/>
              </w:rPr>
            </w:r>
            <w:r>
              <w:rPr>
                <w:noProof/>
                <w:webHidden/>
              </w:rPr>
              <w:fldChar w:fldCharType="separate"/>
            </w:r>
            <w:r>
              <w:rPr>
                <w:noProof/>
                <w:webHidden/>
              </w:rPr>
              <w:t>3</w:t>
            </w:r>
            <w:r>
              <w:rPr>
                <w:noProof/>
                <w:webHidden/>
              </w:rPr>
              <w:fldChar w:fldCharType="end"/>
            </w:r>
          </w:hyperlink>
        </w:p>
        <w:p w14:paraId="040552E2" w14:textId="0BA05C0D" w:rsidR="004D2C54" w:rsidRDefault="004D2C54">
          <w:pPr>
            <w:pStyle w:val="TOC1"/>
            <w:tabs>
              <w:tab w:val="right" w:leader="dot" w:pos="9016"/>
            </w:tabs>
            <w:rPr>
              <w:rFonts w:eastAsiaTheme="minorEastAsia"/>
              <w:noProof/>
              <w:lang w:eastAsia="en-GB"/>
            </w:rPr>
          </w:pPr>
          <w:hyperlink w:anchor="_Toc40118856" w:history="1">
            <w:r w:rsidRPr="00C43CC6">
              <w:rPr>
                <w:rStyle w:val="Hyperlink"/>
                <w:rFonts w:ascii="Arial" w:hAnsi="Arial" w:cs="Arial"/>
                <w:b/>
                <w:bCs/>
                <w:noProof/>
              </w:rPr>
              <w:t>‘EmployeeHoliday’</w:t>
            </w:r>
            <w:r>
              <w:rPr>
                <w:noProof/>
                <w:webHidden/>
              </w:rPr>
              <w:tab/>
            </w:r>
            <w:r>
              <w:rPr>
                <w:noProof/>
                <w:webHidden/>
              </w:rPr>
              <w:fldChar w:fldCharType="begin"/>
            </w:r>
            <w:r>
              <w:rPr>
                <w:noProof/>
                <w:webHidden/>
              </w:rPr>
              <w:instrText xml:space="preserve"> PAGEREF _Toc40118856 \h </w:instrText>
            </w:r>
            <w:r>
              <w:rPr>
                <w:noProof/>
                <w:webHidden/>
              </w:rPr>
            </w:r>
            <w:r>
              <w:rPr>
                <w:noProof/>
                <w:webHidden/>
              </w:rPr>
              <w:fldChar w:fldCharType="separate"/>
            </w:r>
            <w:r>
              <w:rPr>
                <w:noProof/>
                <w:webHidden/>
              </w:rPr>
              <w:t>3</w:t>
            </w:r>
            <w:r>
              <w:rPr>
                <w:noProof/>
                <w:webHidden/>
              </w:rPr>
              <w:fldChar w:fldCharType="end"/>
            </w:r>
          </w:hyperlink>
        </w:p>
        <w:p w14:paraId="5B49616C" w14:textId="23795E91" w:rsidR="004D2C54" w:rsidRDefault="004D2C54">
          <w:pPr>
            <w:pStyle w:val="TOC1"/>
            <w:tabs>
              <w:tab w:val="right" w:leader="dot" w:pos="9016"/>
            </w:tabs>
            <w:rPr>
              <w:rFonts w:eastAsiaTheme="minorEastAsia"/>
              <w:noProof/>
              <w:lang w:eastAsia="en-GB"/>
            </w:rPr>
          </w:pPr>
          <w:hyperlink w:anchor="_Toc40118857" w:history="1">
            <w:r w:rsidRPr="00C43CC6">
              <w:rPr>
                <w:rStyle w:val="Hyperlink"/>
                <w:b/>
                <w:bCs/>
                <w:noProof/>
              </w:rPr>
              <w:t>‘</w:t>
            </w:r>
            <w:r w:rsidRPr="00C43CC6">
              <w:rPr>
                <w:rStyle w:val="Hyperlink"/>
                <w:rFonts w:ascii="Arial" w:hAnsi="Arial" w:cs="Arial"/>
                <w:b/>
                <w:bCs/>
                <w:noProof/>
              </w:rPr>
              <w:t>EmployeeBankDetails’</w:t>
            </w:r>
            <w:r>
              <w:rPr>
                <w:noProof/>
                <w:webHidden/>
              </w:rPr>
              <w:tab/>
            </w:r>
            <w:r>
              <w:rPr>
                <w:noProof/>
                <w:webHidden/>
              </w:rPr>
              <w:fldChar w:fldCharType="begin"/>
            </w:r>
            <w:r>
              <w:rPr>
                <w:noProof/>
                <w:webHidden/>
              </w:rPr>
              <w:instrText xml:space="preserve"> PAGEREF _Toc40118857 \h </w:instrText>
            </w:r>
            <w:r>
              <w:rPr>
                <w:noProof/>
                <w:webHidden/>
              </w:rPr>
            </w:r>
            <w:r>
              <w:rPr>
                <w:noProof/>
                <w:webHidden/>
              </w:rPr>
              <w:fldChar w:fldCharType="separate"/>
            </w:r>
            <w:r>
              <w:rPr>
                <w:noProof/>
                <w:webHidden/>
              </w:rPr>
              <w:t>3</w:t>
            </w:r>
            <w:r>
              <w:rPr>
                <w:noProof/>
                <w:webHidden/>
              </w:rPr>
              <w:fldChar w:fldCharType="end"/>
            </w:r>
          </w:hyperlink>
        </w:p>
        <w:p w14:paraId="292B445A" w14:textId="49D734E1" w:rsidR="004D2C54" w:rsidRDefault="004D2C54">
          <w:pPr>
            <w:pStyle w:val="TOC1"/>
            <w:tabs>
              <w:tab w:val="right" w:leader="dot" w:pos="9016"/>
            </w:tabs>
            <w:rPr>
              <w:rFonts w:eastAsiaTheme="minorEastAsia"/>
              <w:noProof/>
              <w:lang w:eastAsia="en-GB"/>
            </w:rPr>
          </w:pPr>
          <w:hyperlink w:anchor="_Toc40118858" w:history="1">
            <w:r w:rsidRPr="00C43CC6">
              <w:rPr>
                <w:rStyle w:val="Hyperlink"/>
                <w:rFonts w:ascii="Arial" w:hAnsi="Arial" w:cs="Arial"/>
                <w:b/>
                <w:bCs/>
                <w:noProof/>
              </w:rPr>
              <w:t>‘Courses’</w:t>
            </w:r>
            <w:r>
              <w:rPr>
                <w:noProof/>
                <w:webHidden/>
              </w:rPr>
              <w:tab/>
            </w:r>
            <w:r>
              <w:rPr>
                <w:noProof/>
                <w:webHidden/>
              </w:rPr>
              <w:fldChar w:fldCharType="begin"/>
            </w:r>
            <w:r>
              <w:rPr>
                <w:noProof/>
                <w:webHidden/>
              </w:rPr>
              <w:instrText xml:space="preserve"> PAGEREF _Toc40118858 \h </w:instrText>
            </w:r>
            <w:r>
              <w:rPr>
                <w:noProof/>
                <w:webHidden/>
              </w:rPr>
            </w:r>
            <w:r>
              <w:rPr>
                <w:noProof/>
                <w:webHidden/>
              </w:rPr>
              <w:fldChar w:fldCharType="separate"/>
            </w:r>
            <w:r>
              <w:rPr>
                <w:noProof/>
                <w:webHidden/>
              </w:rPr>
              <w:t>3</w:t>
            </w:r>
            <w:r>
              <w:rPr>
                <w:noProof/>
                <w:webHidden/>
              </w:rPr>
              <w:fldChar w:fldCharType="end"/>
            </w:r>
          </w:hyperlink>
        </w:p>
        <w:p w14:paraId="7BE9FB8C" w14:textId="5E9B3543" w:rsidR="004D2C54" w:rsidRDefault="004D2C54">
          <w:pPr>
            <w:pStyle w:val="TOC1"/>
            <w:tabs>
              <w:tab w:val="right" w:leader="dot" w:pos="9016"/>
            </w:tabs>
            <w:rPr>
              <w:rFonts w:eastAsiaTheme="minorEastAsia"/>
              <w:noProof/>
              <w:lang w:eastAsia="en-GB"/>
            </w:rPr>
          </w:pPr>
          <w:hyperlink w:anchor="_Toc40118859" w:history="1">
            <w:r w:rsidRPr="00C43CC6">
              <w:rPr>
                <w:rStyle w:val="Hyperlink"/>
                <w:rFonts w:ascii="Arial" w:hAnsi="Arial" w:cs="Arial"/>
                <w:b/>
                <w:bCs/>
                <w:noProof/>
              </w:rPr>
              <w:t>‘CompanyBranches’</w:t>
            </w:r>
            <w:r>
              <w:rPr>
                <w:noProof/>
                <w:webHidden/>
              </w:rPr>
              <w:tab/>
            </w:r>
            <w:r>
              <w:rPr>
                <w:noProof/>
                <w:webHidden/>
              </w:rPr>
              <w:fldChar w:fldCharType="begin"/>
            </w:r>
            <w:r>
              <w:rPr>
                <w:noProof/>
                <w:webHidden/>
              </w:rPr>
              <w:instrText xml:space="preserve"> PAGEREF _Toc40118859 \h </w:instrText>
            </w:r>
            <w:r>
              <w:rPr>
                <w:noProof/>
                <w:webHidden/>
              </w:rPr>
            </w:r>
            <w:r>
              <w:rPr>
                <w:noProof/>
                <w:webHidden/>
              </w:rPr>
              <w:fldChar w:fldCharType="separate"/>
            </w:r>
            <w:r>
              <w:rPr>
                <w:noProof/>
                <w:webHidden/>
              </w:rPr>
              <w:t>3</w:t>
            </w:r>
            <w:r>
              <w:rPr>
                <w:noProof/>
                <w:webHidden/>
              </w:rPr>
              <w:fldChar w:fldCharType="end"/>
            </w:r>
          </w:hyperlink>
        </w:p>
        <w:p w14:paraId="5A64154E" w14:textId="0470D9FF" w:rsidR="004D2C54" w:rsidRDefault="004D2C54">
          <w:pPr>
            <w:pStyle w:val="TOC1"/>
            <w:tabs>
              <w:tab w:val="right" w:leader="dot" w:pos="9016"/>
            </w:tabs>
            <w:rPr>
              <w:rFonts w:eastAsiaTheme="minorEastAsia"/>
              <w:noProof/>
              <w:lang w:eastAsia="en-GB"/>
            </w:rPr>
          </w:pPr>
          <w:hyperlink w:anchor="_Toc40118860" w:history="1">
            <w:r w:rsidRPr="00C43CC6">
              <w:rPr>
                <w:rStyle w:val="Hyperlink"/>
                <w:rFonts w:ascii="Arial" w:hAnsi="Arial" w:cs="Arial"/>
                <w:b/>
                <w:bCs/>
                <w:noProof/>
              </w:rPr>
              <w:t>‘Registration Form’</w:t>
            </w:r>
            <w:r>
              <w:rPr>
                <w:noProof/>
                <w:webHidden/>
              </w:rPr>
              <w:tab/>
            </w:r>
            <w:r>
              <w:rPr>
                <w:noProof/>
                <w:webHidden/>
              </w:rPr>
              <w:fldChar w:fldCharType="begin"/>
            </w:r>
            <w:r>
              <w:rPr>
                <w:noProof/>
                <w:webHidden/>
              </w:rPr>
              <w:instrText xml:space="preserve"> PAGEREF _Toc40118860 \h </w:instrText>
            </w:r>
            <w:r>
              <w:rPr>
                <w:noProof/>
                <w:webHidden/>
              </w:rPr>
            </w:r>
            <w:r>
              <w:rPr>
                <w:noProof/>
                <w:webHidden/>
              </w:rPr>
              <w:fldChar w:fldCharType="separate"/>
            </w:r>
            <w:r>
              <w:rPr>
                <w:noProof/>
                <w:webHidden/>
              </w:rPr>
              <w:t>3</w:t>
            </w:r>
            <w:r>
              <w:rPr>
                <w:noProof/>
                <w:webHidden/>
              </w:rPr>
              <w:fldChar w:fldCharType="end"/>
            </w:r>
          </w:hyperlink>
        </w:p>
        <w:p w14:paraId="4C923D75" w14:textId="7D36CEFA" w:rsidR="004D2C54" w:rsidRDefault="004D2C54">
          <w:pPr>
            <w:pStyle w:val="TOC1"/>
            <w:tabs>
              <w:tab w:val="right" w:leader="dot" w:pos="9016"/>
            </w:tabs>
            <w:rPr>
              <w:rFonts w:eastAsiaTheme="minorEastAsia"/>
              <w:noProof/>
              <w:lang w:eastAsia="en-GB"/>
            </w:rPr>
          </w:pPr>
          <w:hyperlink w:anchor="_Toc40118861" w:history="1">
            <w:r w:rsidRPr="00C43CC6">
              <w:rPr>
                <w:rStyle w:val="Hyperlink"/>
                <w:rFonts w:ascii="Arial" w:hAnsi="Arial" w:cs="Arial"/>
                <w:b/>
                <w:bCs/>
                <w:noProof/>
              </w:rPr>
              <w:t>‘MedicalHistory</w:t>
            </w:r>
            <w:r w:rsidRPr="00C43CC6">
              <w:rPr>
                <w:rStyle w:val="Hyperlink"/>
                <w:noProof/>
              </w:rPr>
              <w:t>’</w:t>
            </w:r>
            <w:r>
              <w:rPr>
                <w:noProof/>
                <w:webHidden/>
              </w:rPr>
              <w:tab/>
            </w:r>
            <w:r>
              <w:rPr>
                <w:noProof/>
                <w:webHidden/>
              </w:rPr>
              <w:fldChar w:fldCharType="begin"/>
            </w:r>
            <w:r>
              <w:rPr>
                <w:noProof/>
                <w:webHidden/>
              </w:rPr>
              <w:instrText xml:space="preserve"> PAGEREF _Toc40118861 \h </w:instrText>
            </w:r>
            <w:r>
              <w:rPr>
                <w:noProof/>
                <w:webHidden/>
              </w:rPr>
            </w:r>
            <w:r>
              <w:rPr>
                <w:noProof/>
                <w:webHidden/>
              </w:rPr>
              <w:fldChar w:fldCharType="separate"/>
            </w:r>
            <w:r>
              <w:rPr>
                <w:noProof/>
                <w:webHidden/>
              </w:rPr>
              <w:t>3</w:t>
            </w:r>
            <w:r>
              <w:rPr>
                <w:noProof/>
                <w:webHidden/>
              </w:rPr>
              <w:fldChar w:fldCharType="end"/>
            </w:r>
          </w:hyperlink>
        </w:p>
        <w:p w14:paraId="214C8F77" w14:textId="21DD2C7C" w:rsidR="004D2C54" w:rsidRDefault="004D2C54">
          <w:pPr>
            <w:pStyle w:val="TOC1"/>
            <w:tabs>
              <w:tab w:val="right" w:leader="dot" w:pos="9016"/>
            </w:tabs>
            <w:rPr>
              <w:rFonts w:eastAsiaTheme="minorEastAsia"/>
              <w:noProof/>
              <w:lang w:eastAsia="en-GB"/>
            </w:rPr>
          </w:pPr>
          <w:hyperlink w:anchor="_Toc40118862" w:history="1">
            <w:r w:rsidRPr="00C43CC6">
              <w:rPr>
                <w:rStyle w:val="Hyperlink"/>
                <w:rFonts w:ascii="Arial" w:hAnsi="Arial" w:cs="Arial"/>
                <w:b/>
                <w:bCs/>
                <w:noProof/>
              </w:rPr>
              <w:t>‘Navigation Form’</w:t>
            </w:r>
            <w:r>
              <w:rPr>
                <w:noProof/>
                <w:webHidden/>
              </w:rPr>
              <w:tab/>
            </w:r>
            <w:r>
              <w:rPr>
                <w:noProof/>
                <w:webHidden/>
              </w:rPr>
              <w:fldChar w:fldCharType="begin"/>
            </w:r>
            <w:r>
              <w:rPr>
                <w:noProof/>
                <w:webHidden/>
              </w:rPr>
              <w:instrText xml:space="preserve"> PAGEREF _Toc40118862 \h </w:instrText>
            </w:r>
            <w:r>
              <w:rPr>
                <w:noProof/>
                <w:webHidden/>
              </w:rPr>
            </w:r>
            <w:r>
              <w:rPr>
                <w:noProof/>
                <w:webHidden/>
              </w:rPr>
              <w:fldChar w:fldCharType="separate"/>
            </w:r>
            <w:r>
              <w:rPr>
                <w:noProof/>
                <w:webHidden/>
              </w:rPr>
              <w:t>3</w:t>
            </w:r>
            <w:r>
              <w:rPr>
                <w:noProof/>
                <w:webHidden/>
              </w:rPr>
              <w:fldChar w:fldCharType="end"/>
            </w:r>
          </w:hyperlink>
        </w:p>
        <w:p w14:paraId="11289988" w14:textId="791560AA" w:rsidR="004D2C54" w:rsidRDefault="004D2C54">
          <w:pPr>
            <w:pStyle w:val="TOC1"/>
            <w:tabs>
              <w:tab w:val="right" w:leader="dot" w:pos="9016"/>
            </w:tabs>
            <w:rPr>
              <w:rFonts w:eastAsiaTheme="minorEastAsia"/>
              <w:noProof/>
              <w:lang w:eastAsia="en-GB"/>
            </w:rPr>
          </w:pPr>
          <w:hyperlink w:anchor="_Toc40118863" w:history="1">
            <w:r w:rsidRPr="00C43CC6">
              <w:rPr>
                <w:rStyle w:val="Hyperlink"/>
                <w:rFonts w:ascii="Arial" w:hAnsi="Arial" w:cs="Arial"/>
                <w:b/>
                <w:bCs/>
                <w:noProof/>
              </w:rPr>
              <w:t>2 Relationship Diagram</w:t>
            </w:r>
            <w:r>
              <w:rPr>
                <w:noProof/>
                <w:webHidden/>
              </w:rPr>
              <w:tab/>
            </w:r>
            <w:r>
              <w:rPr>
                <w:noProof/>
                <w:webHidden/>
              </w:rPr>
              <w:fldChar w:fldCharType="begin"/>
            </w:r>
            <w:r>
              <w:rPr>
                <w:noProof/>
                <w:webHidden/>
              </w:rPr>
              <w:instrText xml:space="preserve"> PAGEREF _Toc40118863 \h </w:instrText>
            </w:r>
            <w:r>
              <w:rPr>
                <w:noProof/>
                <w:webHidden/>
              </w:rPr>
            </w:r>
            <w:r>
              <w:rPr>
                <w:noProof/>
                <w:webHidden/>
              </w:rPr>
              <w:fldChar w:fldCharType="separate"/>
            </w:r>
            <w:r>
              <w:rPr>
                <w:noProof/>
                <w:webHidden/>
              </w:rPr>
              <w:t>4</w:t>
            </w:r>
            <w:r>
              <w:rPr>
                <w:noProof/>
                <w:webHidden/>
              </w:rPr>
              <w:fldChar w:fldCharType="end"/>
            </w:r>
          </w:hyperlink>
        </w:p>
        <w:p w14:paraId="3E3FA9B5" w14:textId="5D96ACF4" w:rsidR="00FC3891" w:rsidRDefault="00FC3891">
          <w:r>
            <w:rPr>
              <w:b/>
              <w:bCs/>
              <w:noProof/>
            </w:rPr>
            <w:fldChar w:fldCharType="end"/>
          </w:r>
        </w:p>
      </w:sdtContent>
    </w:sdt>
    <w:p w14:paraId="2C7ED0EA" w14:textId="6E512EAF" w:rsidR="00656CB9" w:rsidRDefault="00656CB9">
      <w:r>
        <w:br w:type="page"/>
      </w:r>
    </w:p>
    <w:p w14:paraId="2419DAAF" w14:textId="594F6EF1" w:rsidR="00BF5ACB" w:rsidRPr="00492929" w:rsidRDefault="00BF5ACB" w:rsidP="00BF5ACB">
      <w:pPr>
        <w:rPr>
          <w:rFonts w:ascii="Arial" w:hAnsi="Arial" w:cs="Arial"/>
          <w:sz w:val="32"/>
          <w:szCs w:val="32"/>
          <w:lang w:val="en-US"/>
        </w:rPr>
      </w:pPr>
    </w:p>
    <w:p w14:paraId="036D080D" w14:textId="7E965C36" w:rsidR="001D5B14" w:rsidRDefault="000D4FF6" w:rsidP="00FC3891">
      <w:pPr>
        <w:pStyle w:val="Heading1"/>
        <w:rPr>
          <w:rFonts w:ascii="Arial" w:hAnsi="Arial" w:cs="Arial"/>
          <w:b/>
          <w:bCs/>
        </w:rPr>
      </w:pPr>
      <w:bookmarkStart w:id="1" w:name="_Toc40118853"/>
      <w:r w:rsidRPr="00FC3891">
        <w:rPr>
          <w:rFonts w:ascii="Arial" w:hAnsi="Arial" w:cs="Arial"/>
          <w:b/>
          <w:bCs/>
        </w:rPr>
        <w:t>1.</w:t>
      </w:r>
      <w:r w:rsidR="006953A5" w:rsidRPr="00FC3891">
        <w:rPr>
          <w:rFonts w:ascii="Arial" w:hAnsi="Arial" w:cs="Arial"/>
          <w:b/>
          <w:bCs/>
        </w:rPr>
        <w:t>Short Description</w:t>
      </w:r>
      <w:bookmarkEnd w:id="1"/>
    </w:p>
    <w:p w14:paraId="695C76C8" w14:textId="77777777" w:rsidR="00FC3891" w:rsidRPr="00FC3891" w:rsidRDefault="00FC3891" w:rsidP="00FC3891"/>
    <w:p w14:paraId="79030970" w14:textId="43814692" w:rsidR="006953A5" w:rsidRPr="000D4FF6" w:rsidRDefault="001D5B14" w:rsidP="002666C7">
      <w:pPr>
        <w:jc w:val="both"/>
        <w:rPr>
          <w:rFonts w:ascii="Arial" w:hAnsi="Arial" w:cs="Arial"/>
          <w:sz w:val="24"/>
          <w:szCs w:val="24"/>
          <w:u w:val="single"/>
        </w:rPr>
      </w:pPr>
      <w:r w:rsidRPr="00FC3891">
        <w:rPr>
          <w:rFonts w:ascii="Arial" w:hAnsi="Arial" w:cs="Arial"/>
          <w:b/>
          <w:bCs/>
          <w:sz w:val="28"/>
          <w:szCs w:val="28"/>
        </w:rPr>
        <w:t>‘</w:t>
      </w:r>
      <w:r w:rsidR="006953A5" w:rsidRPr="00FC3891">
        <w:rPr>
          <w:rStyle w:val="Heading1Char"/>
          <w:rFonts w:ascii="Arial" w:hAnsi="Arial" w:cs="Arial"/>
          <w:b/>
          <w:bCs/>
          <w:sz w:val="28"/>
          <w:szCs w:val="28"/>
        </w:rPr>
        <w:t>Login Form’</w:t>
      </w:r>
      <w:r w:rsidRPr="000D4FF6">
        <w:rPr>
          <w:rFonts w:ascii="Arial" w:hAnsi="Arial" w:cs="Arial"/>
          <w:sz w:val="24"/>
          <w:szCs w:val="24"/>
        </w:rPr>
        <w:t>-</w:t>
      </w:r>
      <w:r w:rsidR="006953A5" w:rsidRPr="000D4FF6">
        <w:rPr>
          <w:rFonts w:ascii="Arial" w:hAnsi="Arial" w:cs="Arial"/>
          <w:sz w:val="24"/>
          <w:szCs w:val="24"/>
        </w:rPr>
        <w:t xml:space="preserve"> which is for the user to enter his Username and password</w:t>
      </w:r>
      <w:r w:rsidRPr="000D4FF6">
        <w:rPr>
          <w:rFonts w:ascii="Arial" w:hAnsi="Arial" w:cs="Arial"/>
          <w:sz w:val="24"/>
          <w:szCs w:val="24"/>
        </w:rPr>
        <w:t xml:space="preserve"> very simple model, with two buttons added one is the ‘Login’ button and ‘Close’ button.</w:t>
      </w:r>
    </w:p>
    <w:p w14:paraId="00800577" w14:textId="3BA4B63D" w:rsidR="001D5B14" w:rsidRPr="000D4FF6" w:rsidRDefault="001D5B14" w:rsidP="002666C7">
      <w:pPr>
        <w:jc w:val="both"/>
        <w:rPr>
          <w:rFonts w:ascii="Arial" w:hAnsi="Arial" w:cs="Arial"/>
          <w:sz w:val="24"/>
          <w:szCs w:val="24"/>
        </w:rPr>
      </w:pPr>
      <w:bookmarkStart w:id="2" w:name="_Toc40118854"/>
      <w:r w:rsidRPr="00FC3891">
        <w:rPr>
          <w:rStyle w:val="Heading1Char"/>
          <w:rFonts w:ascii="Arial" w:hAnsi="Arial" w:cs="Arial"/>
          <w:b/>
          <w:bCs/>
          <w:sz w:val="28"/>
          <w:szCs w:val="28"/>
        </w:rPr>
        <w:t>‘Employees</w:t>
      </w:r>
      <w:bookmarkEnd w:id="2"/>
      <w:r w:rsidRPr="00FC3891">
        <w:rPr>
          <w:rFonts w:ascii="Arial" w:hAnsi="Arial" w:cs="Arial"/>
          <w:b/>
          <w:bCs/>
          <w:sz w:val="28"/>
          <w:szCs w:val="28"/>
        </w:rPr>
        <w:t>’</w:t>
      </w:r>
      <w:r w:rsidRPr="000D4FF6">
        <w:rPr>
          <w:rFonts w:ascii="Arial" w:hAnsi="Arial" w:cs="Arial"/>
          <w:sz w:val="24"/>
          <w:szCs w:val="24"/>
        </w:rPr>
        <w:t xml:space="preserve"> -is where a new staff can be added or just to check valuable information for some </w:t>
      </w:r>
      <w:proofErr w:type="gramStart"/>
      <w:r w:rsidRPr="000D4FF6">
        <w:rPr>
          <w:rFonts w:ascii="Arial" w:hAnsi="Arial" w:cs="Arial"/>
          <w:sz w:val="24"/>
          <w:szCs w:val="24"/>
        </w:rPr>
        <w:t>employee in particular</w:t>
      </w:r>
      <w:proofErr w:type="gramEnd"/>
      <w:r w:rsidRPr="000D4FF6">
        <w:rPr>
          <w:rFonts w:ascii="Arial" w:hAnsi="Arial" w:cs="Arial"/>
          <w:sz w:val="24"/>
          <w:szCs w:val="24"/>
        </w:rPr>
        <w:t>. Here there are three buttons available: ‘Add Record</w:t>
      </w:r>
      <w:proofErr w:type="gramStart"/>
      <w:r w:rsidRPr="000D4FF6">
        <w:rPr>
          <w:rFonts w:ascii="Arial" w:hAnsi="Arial" w:cs="Arial"/>
          <w:sz w:val="24"/>
          <w:szCs w:val="24"/>
        </w:rPr>
        <w:t>’ ,</w:t>
      </w:r>
      <w:proofErr w:type="gramEnd"/>
      <w:r w:rsidRPr="000D4FF6">
        <w:rPr>
          <w:rFonts w:ascii="Arial" w:hAnsi="Arial" w:cs="Arial"/>
          <w:sz w:val="24"/>
          <w:szCs w:val="24"/>
        </w:rPr>
        <w:t xml:space="preserve"> ‘Delete Record’ and ‘Close Form’ .</w:t>
      </w:r>
    </w:p>
    <w:p w14:paraId="75D45543" w14:textId="31E9A05A" w:rsidR="0046499A" w:rsidRPr="000D4FF6" w:rsidRDefault="001D5B14" w:rsidP="002666C7">
      <w:pPr>
        <w:jc w:val="both"/>
        <w:rPr>
          <w:rFonts w:ascii="Arial" w:hAnsi="Arial" w:cs="Arial"/>
          <w:sz w:val="24"/>
          <w:szCs w:val="24"/>
        </w:rPr>
      </w:pPr>
      <w:r w:rsidRPr="00FC3891">
        <w:rPr>
          <w:rFonts w:ascii="Arial" w:hAnsi="Arial" w:cs="Arial"/>
          <w:b/>
          <w:bCs/>
          <w:sz w:val="28"/>
          <w:szCs w:val="28"/>
        </w:rPr>
        <w:t>‘</w:t>
      </w:r>
      <w:proofErr w:type="spellStart"/>
      <w:r w:rsidRPr="00FC3891">
        <w:rPr>
          <w:rStyle w:val="Heading1Char"/>
          <w:rFonts w:ascii="Arial" w:hAnsi="Arial" w:cs="Arial"/>
          <w:b/>
          <w:bCs/>
          <w:sz w:val="28"/>
          <w:szCs w:val="28"/>
        </w:rPr>
        <w:t>EmploymentHistory</w:t>
      </w:r>
      <w:proofErr w:type="spellEnd"/>
      <w:r w:rsidRPr="00FC3891">
        <w:rPr>
          <w:rStyle w:val="Heading1Char"/>
          <w:rFonts w:ascii="Arial" w:hAnsi="Arial" w:cs="Arial"/>
          <w:b/>
          <w:bCs/>
          <w:sz w:val="28"/>
          <w:szCs w:val="28"/>
        </w:rPr>
        <w:t>’</w:t>
      </w:r>
      <w:r w:rsidRPr="000D4FF6">
        <w:rPr>
          <w:rFonts w:ascii="Arial" w:hAnsi="Arial" w:cs="Arial"/>
          <w:sz w:val="24"/>
          <w:szCs w:val="24"/>
        </w:rPr>
        <w:t xml:space="preserve"> – in this section </w:t>
      </w:r>
      <w:r w:rsidR="0046499A" w:rsidRPr="000D4FF6">
        <w:rPr>
          <w:rFonts w:ascii="Arial" w:hAnsi="Arial" w:cs="Arial"/>
          <w:sz w:val="24"/>
          <w:szCs w:val="24"/>
        </w:rPr>
        <w:t>an information about employees and the branch changes they had with four buttons: ‘Add Record’, ‘Save Record’ ‘Find Record’ and ‘Delete Record</w:t>
      </w:r>
      <w:r w:rsidR="00D92A02" w:rsidRPr="000D4FF6">
        <w:rPr>
          <w:rFonts w:ascii="Arial" w:hAnsi="Arial" w:cs="Arial"/>
          <w:sz w:val="24"/>
          <w:szCs w:val="24"/>
        </w:rPr>
        <w:t>’.</w:t>
      </w:r>
    </w:p>
    <w:p w14:paraId="4193F05A" w14:textId="6AB96347" w:rsidR="0046499A" w:rsidRPr="000D4FF6" w:rsidRDefault="0046499A" w:rsidP="002666C7">
      <w:pPr>
        <w:jc w:val="both"/>
        <w:rPr>
          <w:rFonts w:ascii="Arial" w:hAnsi="Arial" w:cs="Arial"/>
          <w:sz w:val="24"/>
          <w:szCs w:val="24"/>
        </w:rPr>
      </w:pPr>
      <w:bookmarkStart w:id="3" w:name="_Toc40118855"/>
      <w:r w:rsidRPr="00FC3891">
        <w:rPr>
          <w:rStyle w:val="Heading1Char"/>
          <w:rFonts w:ascii="Arial" w:hAnsi="Arial" w:cs="Arial"/>
          <w:b/>
          <w:bCs/>
          <w:sz w:val="28"/>
          <w:szCs w:val="28"/>
        </w:rPr>
        <w:t>‘</w:t>
      </w:r>
      <w:proofErr w:type="spellStart"/>
      <w:r w:rsidRPr="00FC3891">
        <w:rPr>
          <w:rStyle w:val="Heading1Char"/>
          <w:rFonts w:ascii="Arial" w:hAnsi="Arial" w:cs="Arial"/>
          <w:b/>
          <w:bCs/>
          <w:sz w:val="28"/>
          <w:szCs w:val="28"/>
        </w:rPr>
        <w:t>EmployeeJobTitles</w:t>
      </w:r>
      <w:proofErr w:type="spellEnd"/>
      <w:r w:rsidRPr="00FC3891">
        <w:rPr>
          <w:rStyle w:val="Heading1Char"/>
          <w:rFonts w:ascii="Arial" w:hAnsi="Arial" w:cs="Arial"/>
          <w:b/>
          <w:bCs/>
          <w:sz w:val="28"/>
          <w:szCs w:val="28"/>
        </w:rPr>
        <w:t>’</w:t>
      </w:r>
      <w:bookmarkEnd w:id="3"/>
      <w:r w:rsidRPr="000D4FF6">
        <w:rPr>
          <w:rFonts w:ascii="Arial" w:hAnsi="Arial" w:cs="Arial"/>
          <w:sz w:val="24"/>
          <w:szCs w:val="24"/>
        </w:rPr>
        <w:t xml:space="preserve"> – here you could look up for salary / per hour of any member of staff and the course they are in. Three buttons included: ‘Add Record’ ‘Find Record’ and ‘Print Form’ to print forms if needed.</w:t>
      </w:r>
    </w:p>
    <w:p w14:paraId="7A52D7C2" w14:textId="6FFB90AA" w:rsidR="0046499A" w:rsidRPr="000D4FF6" w:rsidRDefault="00FC3891" w:rsidP="002666C7">
      <w:pPr>
        <w:jc w:val="both"/>
        <w:rPr>
          <w:rFonts w:ascii="Arial" w:hAnsi="Arial" w:cs="Arial"/>
          <w:sz w:val="24"/>
          <w:szCs w:val="24"/>
        </w:rPr>
      </w:pPr>
      <w:bookmarkStart w:id="4" w:name="_Toc40118856"/>
      <w:r w:rsidRPr="00FC3891">
        <w:rPr>
          <w:rStyle w:val="Heading1Char"/>
          <w:rFonts w:ascii="Arial" w:hAnsi="Arial" w:cs="Arial"/>
          <w:b/>
          <w:bCs/>
          <w:sz w:val="28"/>
          <w:szCs w:val="28"/>
        </w:rPr>
        <w:t>‘</w:t>
      </w:r>
      <w:proofErr w:type="spellStart"/>
      <w:r w:rsidRPr="00FC3891">
        <w:rPr>
          <w:rStyle w:val="Heading1Char"/>
          <w:rFonts w:ascii="Arial" w:hAnsi="Arial" w:cs="Arial"/>
          <w:b/>
          <w:bCs/>
          <w:sz w:val="28"/>
          <w:szCs w:val="28"/>
        </w:rPr>
        <w:t>E</w:t>
      </w:r>
      <w:r w:rsidR="0046499A" w:rsidRPr="00FC3891">
        <w:rPr>
          <w:rStyle w:val="Heading1Char"/>
          <w:rFonts w:ascii="Arial" w:hAnsi="Arial" w:cs="Arial"/>
          <w:b/>
          <w:bCs/>
          <w:sz w:val="28"/>
          <w:szCs w:val="28"/>
        </w:rPr>
        <w:t>mployeeHoliday</w:t>
      </w:r>
      <w:proofErr w:type="spellEnd"/>
      <w:r w:rsidR="0046499A" w:rsidRPr="00FC3891">
        <w:rPr>
          <w:rStyle w:val="Heading1Char"/>
          <w:rFonts w:ascii="Arial" w:hAnsi="Arial" w:cs="Arial"/>
          <w:b/>
          <w:bCs/>
          <w:sz w:val="28"/>
          <w:szCs w:val="28"/>
        </w:rPr>
        <w:t>’</w:t>
      </w:r>
      <w:bookmarkEnd w:id="4"/>
      <w:r w:rsidR="0046499A" w:rsidRPr="000D4FF6">
        <w:rPr>
          <w:rFonts w:ascii="Arial" w:hAnsi="Arial" w:cs="Arial"/>
          <w:sz w:val="24"/>
          <w:szCs w:val="24"/>
        </w:rPr>
        <w:t xml:space="preserve"> – where all the data from employee absence is stored, holidays available can be set, absence id show the staff which was absent , with the following dates , reason why the staff is missing and the days left from the paid leave and bank details record to make payments to the staff. </w:t>
      </w:r>
      <w:r w:rsidR="00D92A02" w:rsidRPr="000D4FF6">
        <w:rPr>
          <w:rFonts w:ascii="Arial" w:hAnsi="Arial" w:cs="Arial"/>
          <w:sz w:val="24"/>
          <w:szCs w:val="24"/>
        </w:rPr>
        <w:t>There are four buttons ‘Add Record’, ‘Delete Record’, ‘Find Record’ and ‘Print’.</w:t>
      </w:r>
    </w:p>
    <w:p w14:paraId="6C66947D" w14:textId="02193C58" w:rsidR="00D92A02" w:rsidRPr="000D4FF6" w:rsidRDefault="00D92A02" w:rsidP="002666C7">
      <w:pPr>
        <w:jc w:val="both"/>
        <w:rPr>
          <w:rFonts w:ascii="Arial" w:hAnsi="Arial" w:cs="Arial"/>
          <w:sz w:val="24"/>
          <w:szCs w:val="24"/>
        </w:rPr>
      </w:pPr>
      <w:bookmarkStart w:id="5" w:name="_Toc40118857"/>
      <w:r w:rsidRPr="00FC3891">
        <w:rPr>
          <w:rStyle w:val="Heading1Char"/>
          <w:b/>
          <w:bCs/>
        </w:rPr>
        <w:t>‘</w:t>
      </w:r>
      <w:proofErr w:type="spellStart"/>
      <w:r w:rsidRPr="00FC3891">
        <w:rPr>
          <w:rStyle w:val="Heading1Char"/>
          <w:rFonts w:ascii="Arial" w:hAnsi="Arial" w:cs="Arial"/>
          <w:b/>
          <w:bCs/>
          <w:sz w:val="28"/>
          <w:szCs w:val="28"/>
        </w:rPr>
        <w:t>EmployeeBankDetails</w:t>
      </w:r>
      <w:proofErr w:type="spellEnd"/>
      <w:r w:rsidRPr="00FC3891">
        <w:rPr>
          <w:rStyle w:val="Heading1Char"/>
          <w:rFonts w:ascii="Arial" w:hAnsi="Arial" w:cs="Arial"/>
          <w:b/>
          <w:bCs/>
          <w:sz w:val="28"/>
          <w:szCs w:val="28"/>
        </w:rPr>
        <w:t>’</w:t>
      </w:r>
      <w:bookmarkEnd w:id="5"/>
      <w:r w:rsidRPr="00FC3891">
        <w:rPr>
          <w:rFonts w:ascii="Arial" w:hAnsi="Arial" w:cs="Arial"/>
          <w:sz w:val="28"/>
          <w:szCs w:val="28"/>
        </w:rPr>
        <w:t xml:space="preserve"> </w:t>
      </w:r>
      <w:r w:rsidRPr="000D4FF6">
        <w:rPr>
          <w:rFonts w:ascii="Arial" w:hAnsi="Arial" w:cs="Arial"/>
          <w:sz w:val="24"/>
          <w:szCs w:val="24"/>
        </w:rPr>
        <w:t>– this is where all the employee bank records are stored plus employee id so it can be understandable who is this payment going to be for. Four buttons added ‘Add Record’, ‘Delete Record’, ‘Close Form’ and ‘Print’.</w:t>
      </w:r>
    </w:p>
    <w:p w14:paraId="5B39C08D" w14:textId="25357D16" w:rsidR="00D92A02" w:rsidRPr="000D4FF6" w:rsidRDefault="00D92A02" w:rsidP="002666C7">
      <w:pPr>
        <w:jc w:val="both"/>
        <w:rPr>
          <w:rFonts w:ascii="Arial" w:hAnsi="Arial" w:cs="Arial"/>
          <w:sz w:val="24"/>
          <w:szCs w:val="24"/>
        </w:rPr>
      </w:pPr>
      <w:bookmarkStart w:id="6" w:name="_Toc40118858"/>
      <w:r w:rsidRPr="00FC3891">
        <w:rPr>
          <w:rStyle w:val="Heading1Char"/>
          <w:rFonts w:ascii="Arial" w:hAnsi="Arial" w:cs="Arial"/>
          <w:b/>
          <w:bCs/>
          <w:sz w:val="28"/>
          <w:szCs w:val="28"/>
        </w:rPr>
        <w:t>‘Courses’</w:t>
      </w:r>
      <w:bookmarkEnd w:id="6"/>
      <w:r w:rsidRPr="000D4FF6">
        <w:rPr>
          <w:rFonts w:ascii="Arial" w:hAnsi="Arial" w:cs="Arial"/>
          <w:sz w:val="24"/>
          <w:szCs w:val="24"/>
        </w:rPr>
        <w:t xml:space="preserve"> – to store the information from courses taken by employees, duration of course and course name (type). Three buttons created ‘Add Record’ ‘Delete Record’ and ‘Close Form’.</w:t>
      </w:r>
    </w:p>
    <w:p w14:paraId="32CB6520" w14:textId="66779FA1" w:rsidR="0048504F" w:rsidRPr="000D4FF6" w:rsidRDefault="0048504F" w:rsidP="002666C7">
      <w:pPr>
        <w:jc w:val="both"/>
        <w:rPr>
          <w:rFonts w:ascii="Arial" w:hAnsi="Arial" w:cs="Arial"/>
          <w:sz w:val="24"/>
          <w:szCs w:val="24"/>
        </w:rPr>
      </w:pPr>
      <w:bookmarkStart w:id="7" w:name="_Toc40118859"/>
      <w:r w:rsidRPr="00FC3891">
        <w:rPr>
          <w:rStyle w:val="Heading1Char"/>
          <w:rFonts w:ascii="Arial" w:hAnsi="Arial" w:cs="Arial"/>
          <w:b/>
          <w:bCs/>
          <w:sz w:val="28"/>
          <w:szCs w:val="28"/>
        </w:rPr>
        <w:t>‘</w:t>
      </w:r>
      <w:proofErr w:type="spellStart"/>
      <w:r w:rsidR="00D92A02" w:rsidRPr="00FC3891">
        <w:rPr>
          <w:rStyle w:val="Heading1Char"/>
          <w:rFonts w:ascii="Arial" w:hAnsi="Arial" w:cs="Arial"/>
          <w:b/>
          <w:bCs/>
          <w:sz w:val="28"/>
          <w:szCs w:val="28"/>
        </w:rPr>
        <w:t>CompanyBranches</w:t>
      </w:r>
      <w:proofErr w:type="spellEnd"/>
      <w:r w:rsidRPr="00FC3891">
        <w:rPr>
          <w:rStyle w:val="Heading1Char"/>
          <w:rFonts w:ascii="Arial" w:hAnsi="Arial" w:cs="Arial"/>
          <w:b/>
          <w:bCs/>
          <w:sz w:val="28"/>
          <w:szCs w:val="28"/>
        </w:rPr>
        <w:t>’</w:t>
      </w:r>
      <w:bookmarkEnd w:id="7"/>
      <w:r w:rsidRPr="00FC3891">
        <w:rPr>
          <w:rFonts w:ascii="Arial" w:hAnsi="Arial" w:cs="Arial"/>
          <w:b/>
          <w:bCs/>
          <w:sz w:val="28"/>
          <w:szCs w:val="28"/>
        </w:rPr>
        <w:t>-</w:t>
      </w:r>
      <w:r w:rsidRPr="00FC3891">
        <w:rPr>
          <w:rFonts w:ascii="Arial" w:hAnsi="Arial" w:cs="Arial"/>
          <w:sz w:val="28"/>
          <w:szCs w:val="28"/>
        </w:rPr>
        <w:t xml:space="preserve"> </w:t>
      </w:r>
      <w:r w:rsidRPr="00FC3891">
        <w:rPr>
          <w:rFonts w:ascii="Arial" w:hAnsi="Arial" w:cs="Arial"/>
          <w:sz w:val="24"/>
          <w:szCs w:val="24"/>
        </w:rPr>
        <w:t>is where more branches can be added. Three buttons added ‘Add Record’ ‘Save Record’ ‘Delete Record’ ‘Print’ and ‘Close Form’</w:t>
      </w:r>
      <w:r w:rsidRPr="000D4FF6">
        <w:rPr>
          <w:rFonts w:ascii="Arial" w:hAnsi="Arial" w:cs="Arial"/>
          <w:sz w:val="24"/>
          <w:szCs w:val="24"/>
        </w:rPr>
        <w:t>.</w:t>
      </w:r>
    </w:p>
    <w:p w14:paraId="1633D143" w14:textId="53CD7691" w:rsidR="0048504F" w:rsidRPr="000D4FF6" w:rsidRDefault="0048504F" w:rsidP="002666C7">
      <w:pPr>
        <w:jc w:val="both"/>
        <w:rPr>
          <w:rFonts w:ascii="Arial" w:hAnsi="Arial" w:cs="Arial"/>
          <w:sz w:val="24"/>
          <w:szCs w:val="24"/>
        </w:rPr>
      </w:pPr>
      <w:bookmarkStart w:id="8" w:name="_Toc40118860"/>
      <w:r w:rsidRPr="00FC3891">
        <w:rPr>
          <w:rStyle w:val="Heading1Char"/>
          <w:rFonts w:ascii="Arial" w:hAnsi="Arial" w:cs="Arial"/>
          <w:b/>
          <w:bCs/>
          <w:sz w:val="28"/>
          <w:szCs w:val="28"/>
        </w:rPr>
        <w:t>‘Registration Form’</w:t>
      </w:r>
      <w:bookmarkEnd w:id="8"/>
      <w:r w:rsidRPr="000D4FF6">
        <w:rPr>
          <w:rFonts w:ascii="Arial" w:hAnsi="Arial" w:cs="Arial"/>
          <w:b/>
          <w:bCs/>
          <w:sz w:val="24"/>
          <w:szCs w:val="24"/>
        </w:rPr>
        <w:t>-</w:t>
      </w:r>
      <w:r w:rsidR="002666C7" w:rsidRPr="000D4FF6">
        <w:rPr>
          <w:rFonts w:ascii="Arial" w:hAnsi="Arial" w:cs="Arial"/>
          <w:b/>
          <w:bCs/>
          <w:sz w:val="24"/>
          <w:szCs w:val="24"/>
        </w:rPr>
        <w:t xml:space="preserve"> </w:t>
      </w:r>
      <w:r w:rsidR="002666C7" w:rsidRPr="000D4FF6">
        <w:rPr>
          <w:rFonts w:ascii="Arial" w:hAnsi="Arial" w:cs="Arial"/>
          <w:sz w:val="24"/>
          <w:szCs w:val="24"/>
        </w:rPr>
        <w:t>Where a person can register as a new employee by adding details such as first name last name, must create username and password and add email in order to register. There are three buttons here ‘Add Record’ ‘Delete Record’ ‘Refresh’.</w:t>
      </w:r>
    </w:p>
    <w:p w14:paraId="6B632604" w14:textId="4A9734F6" w:rsidR="002666C7" w:rsidRPr="000D4FF6" w:rsidRDefault="002666C7" w:rsidP="002666C7">
      <w:pPr>
        <w:jc w:val="both"/>
        <w:rPr>
          <w:rFonts w:ascii="Arial" w:hAnsi="Arial" w:cs="Arial"/>
          <w:sz w:val="24"/>
          <w:szCs w:val="24"/>
        </w:rPr>
      </w:pPr>
      <w:r w:rsidRPr="00FC3891">
        <w:rPr>
          <w:rStyle w:val="Heading1Char"/>
          <w:rFonts w:ascii="Arial" w:hAnsi="Arial" w:cs="Arial"/>
          <w:b/>
          <w:bCs/>
          <w:sz w:val="28"/>
          <w:szCs w:val="28"/>
        </w:rPr>
        <w:t xml:space="preserve"> </w:t>
      </w:r>
      <w:bookmarkStart w:id="9" w:name="_Toc40118861"/>
      <w:r w:rsidRPr="00FC3891">
        <w:rPr>
          <w:rStyle w:val="Heading1Char"/>
          <w:rFonts w:ascii="Arial" w:hAnsi="Arial" w:cs="Arial"/>
          <w:b/>
          <w:bCs/>
          <w:sz w:val="28"/>
          <w:szCs w:val="28"/>
        </w:rPr>
        <w:t>‘</w:t>
      </w:r>
      <w:proofErr w:type="spellStart"/>
      <w:r w:rsidRPr="00FC3891">
        <w:rPr>
          <w:rStyle w:val="Heading1Char"/>
          <w:rFonts w:ascii="Arial" w:hAnsi="Arial" w:cs="Arial"/>
          <w:b/>
          <w:bCs/>
          <w:sz w:val="28"/>
          <w:szCs w:val="28"/>
        </w:rPr>
        <w:t>MedicalHistory</w:t>
      </w:r>
      <w:proofErr w:type="spellEnd"/>
      <w:r w:rsidRPr="00FC3891">
        <w:rPr>
          <w:rStyle w:val="Heading1Char"/>
        </w:rPr>
        <w:t>’</w:t>
      </w:r>
      <w:bookmarkEnd w:id="9"/>
      <w:r w:rsidRPr="000D4FF6">
        <w:rPr>
          <w:rFonts w:ascii="Arial" w:hAnsi="Arial" w:cs="Arial"/>
          <w:b/>
          <w:bCs/>
          <w:sz w:val="24"/>
          <w:szCs w:val="24"/>
        </w:rPr>
        <w:t xml:space="preserve">- </w:t>
      </w:r>
      <w:r w:rsidRPr="000D4FF6">
        <w:rPr>
          <w:rFonts w:ascii="Arial" w:hAnsi="Arial" w:cs="Arial"/>
          <w:sz w:val="24"/>
          <w:szCs w:val="24"/>
        </w:rPr>
        <w:t>where all the medical information of the employees can be stored info such as – GP name, GP address and all the emergency contacts needed, the employee id Is also needed so it be linked with the specific staff member. Two buttons here ‘Add Record’ and ‘Delete Record’.</w:t>
      </w:r>
    </w:p>
    <w:p w14:paraId="750B6B55" w14:textId="1D1C9BA9" w:rsidR="002666C7" w:rsidRPr="000D4FF6" w:rsidRDefault="002666C7" w:rsidP="002666C7">
      <w:pPr>
        <w:jc w:val="both"/>
        <w:rPr>
          <w:rFonts w:ascii="Arial" w:hAnsi="Arial" w:cs="Arial"/>
          <w:sz w:val="24"/>
          <w:szCs w:val="24"/>
        </w:rPr>
      </w:pPr>
      <w:bookmarkStart w:id="10" w:name="_Toc40118862"/>
      <w:r w:rsidRPr="00FC3891">
        <w:rPr>
          <w:rStyle w:val="Heading1Char"/>
          <w:rFonts w:ascii="Arial" w:hAnsi="Arial" w:cs="Arial"/>
          <w:b/>
          <w:bCs/>
          <w:sz w:val="28"/>
          <w:szCs w:val="28"/>
        </w:rPr>
        <w:t>‘Navigation Form’</w:t>
      </w:r>
      <w:bookmarkEnd w:id="10"/>
      <w:r w:rsidRPr="000D4FF6">
        <w:rPr>
          <w:rFonts w:ascii="Arial" w:hAnsi="Arial" w:cs="Arial"/>
          <w:b/>
          <w:bCs/>
          <w:sz w:val="24"/>
          <w:szCs w:val="24"/>
        </w:rPr>
        <w:t xml:space="preserve"> – </w:t>
      </w:r>
      <w:r w:rsidRPr="000D4FF6">
        <w:rPr>
          <w:rFonts w:ascii="Arial" w:hAnsi="Arial" w:cs="Arial"/>
          <w:sz w:val="24"/>
          <w:szCs w:val="24"/>
        </w:rPr>
        <w:t xml:space="preserve">this is where you can navigate through </w:t>
      </w:r>
      <w:proofErr w:type="gramStart"/>
      <w:r w:rsidRPr="000D4FF6">
        <w:rPr>
          <w:rFonts w:ascii="Arial" w:hAnsi="Arial" w:cs="Arial"/>
          <w:sz w:val="24"/>
          <w:szCs w:val="24"/>
        </w:rPr>
        <w:t>all of</w:t>
      </w:r>
      <w:proofErr w:type="gramEnd"/>
      <w:r w:rsidRPr="000D4FF6">
        <w:rPr>
          <w:rFonts w:ascii="Arial" w:hAnsi="Arial" w:cs="Arial"/>
          <w:sz w:val="24"/>
          <w:szCs w:val="24"/>
        </w:rPr>
        <w:t xml:space="preserve"> the forms queries and tables easily. </w:t>
      </w:r>
    </w:p>
    <w:p w14:paraId="6D8C54F9" w14:textId="77777777" w:rsidR="002666C7" w:rsidRDefault="002666C7" w:rsidP="002666C7"/>
    <w:p w14:paraId="4A2E0220" w14:textId="772572D1" w:rsidR="000D4FF6" w:rsidRDefault="000D4FF6" w:rsidP="000D4FF6">
      <w:pPr>
        <w:rPr>
          <w:rFonts w:ascii="Arial" w:hAnsi="Arial" w:cs="Arial"/>
          <w:b/>
          <w:bCs/>
          <w:sz w:val="36"/>
          <w:szCs w:val="36"/>
          <w:u w:val="single"/>
        </w:rPr>
      </w:pPr>
      <w:r w:rsidRPr="000D4FF6">
        <w:rPr>
          <w:rFonts w:ascii="Arial" w:hAnsi="Arial" w:cs="Arial"/>
          <w:b/>
          <w:bCs/>
          <w:sz w:val="36"/>
          <w:szCs w:val="36"/>
          <w:u w:val="single"/>
        </w:rPr>
        <w:t xml:space="preserve"> </w:t>
      </w:r>
    </w:p>
    <w:p w14:paraId="420D1A10" w14:textId="42306AA9" w:rsidR="000D4FF6" w:rsidRPr="00FC3891" w:rsidRDefault="000D4FF6" w:rsidP="004D2C54">
      <w:pPr>
        <w:pStyle w:val="Heading1"/>
        <w:rPr>
          <w:rFonts w:ascii="Arial" w:hAnsi="Arial" w:cs="Arial"/>
          <w:b/>
          <w:bCs/>
          <w:sz w:val="36"/>
          <w:szCs w:val="36"/>
        </w:rPr>
      </w:pPr>
      <w:bookmarkStart w:id="11" w:name="_Toc40118863"/>
      <w:r w:rsidRPr="00FC3891">
        <w:rPr>
          <w:rFonts w:ascii="Arial" w:hAnsi="Arial" w:cs="Arial"/>
          <w:b/>
          <w:bCs/>
          <w:noProof/>
          <w:sz w:val="36"/>
          <w:szCs w:val="36"/>
        </w:rPr>
        <w:drawing>
          <wp:anchor distT="0" distB="0" distL="114300" distR="114300" simplePos="0" relativeHeight="251658240" behindDoc="0" locked="0" layoutInCell="1" allowOverlap="1" wp14:anchorId="4A120B2E" wp14:editId="5678B9B9">
            <wp:simplePos x="0" y="0"/>
            <wp:positionH relativeFrom="page">
              <wp:align>left</wp:align>
            </wp:positionH>
            <wp:positionV relativeFrom="paragraph">
              <wp:posOffset>725805</wp:posOffset>
            </wp:positionV>
            <wp:extent cx="7338060" cy="4161790"/>
            <wp:effectExtent l="152400" t="152400" r="358140" b="353060"/>
            <wp:wrapTopAndBottom/>
            <wp:docPr id="5" name="Picture 5" descr="A screenshot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lationships.png"/>
                    <pic:cNvPicPr/>
                  </pic:nvPicPr>
                  <pic:blipFill>
                    <a:blip r:embed="rId6">
                      <a:extLst>
                        <a:ext uri="{28A0092B-C50C-407E-A947-70E740481C1C}">
                          <a14:useLocalDpi xmlns:a14="http://schemas.microsoft.com/office/drawing/2010/main" val="0"/>
                        </a:ext>
                      </a:extLst>
                    </a:blip>
                    <a:stretch>
                      <a:fillRect/>
                    </a:stretch>
                  </pic:blipFill>
                  <pic:spPr>
                    <a:xfrm>
                      <a:off x="0" y="0"/>
                      <a:ext cx="7338060" cy="4161790"/>
                    </a:xfrm>
                    <a:prstGeom prst="rect">
                      <a:avLst/>
                    </a:prstGeom>
                    <a:ln>
                      <a:noFill/>
                    </a:ln>
                    <a:effectLst>
                      <a:outerShdw blurRad="292100" dist="139700" dir="2700000" algn="tl" rotWithShape="0">
                        <a:srgbClr val="333333">
                          <a:alpha val="65000"/>
                        </a:srgbClr>
                      </a:outerShdw>
                    </a:effectLst>
                  </pic:spPr>
                </pic:pic>
              </a:graphicData>
            </a:graphic>
            <wp14:sizeRelH relativeFrom="margin">
              <wp14:pctWidth>0</wp14:pctWidth>
            </wp14:sizeRelH>
            <wp14:sizeRelV relativeFrom="margin">
              <wp14:pctHeight>0</wp14:pctHeight>
            </wp14:sizeRelV>
          </wp:anchor>
        </w:drawing>
      </w:r>
      <w:r w:rsidRPr="00FC3891">
        <w:rPr>
          <w:rFonts w:ascii="Arial" w:hAnsi="Arial" w:cs="Arial"/>
          <w:b/>
          <w:bCs/>
          <w:sz w:val="36"/>
          <w:szCs w:val="36"/>
        </w:rPr>
        <w:t>2 Relationship Diagram</w:t>
      </w:r>
      <w:bookmarkEnd w:id="11"/>
    </w:p>
    <w:p w14:paraId="79F5ACA0" w14:textId="5118ED43" w:rsidR="000D4FF6" w:rsidRPr="000D4FF6" w:rsidRDefault="000D4FF6">
      <w:pPr>
        <w:rPr>
          <w:rFonts w:ascii="Arial" w:hAnsi="Arial" w:cs="Arial"/>
          <w:b/>
          <w:bCs/>
          <w:sz w:val="36"/>
          <w:szCs w:val="36"/>
          <w:u w:val="single"/>
        </w:rPr>
      </w:pPr>
    </w:p>
    <w:p w14:paraId="54A11922" w14:textId="2744B278" w:rsidR="004225F6" w:rsidRDefault="00656CB9">
      <w:pPr>
        <w:rPr>
          <w:rFonts w:ascii="Arial" w:hAnsi="Arial" w:cs="Arial"/>
        </w:rPr>
      </w:pPr>
      <w:r>
        <w:rPr>
          <w:rFonts w:ascii="Arial" w:hAnsi="Arial" w:cs="Arial"/>
        </w:rPr>
        <w:t>Created</w:t>
      </w:r>
      <w:r w:rsidR="004225F6">
        <w:rPr>
          <w:rFonts w:ascii="Arial" w:hAnsi="Arial" w:cs="Arial"/>
        </w:rPr>
        <w:t xml:space="preserve"> relationships </w:t>
      </w:r>
      <w:r>
        <w:rPr>
          <w:rFonts w:ascii="Arial" w:hAnsi="Arial" w:cs="Arial"/>
        </w:rPr>
        <w:t>between the entities – which happens when the main primary key of the parent entity is added to the primary key of another entity.</w:t>
      </w:r>
    </w:p>
    <w:p w14:paraId="639F20D5" w14:textId="283F7482" w:rsidR="00656CB9" w:rsidRDefault="00656CB9">
      <w:pPr>
        <w:rPr>
          <w:rFonts w:ascii="Arial" w:hAnsi="Arial" w:cs="Arial"/>
        </w:rPr>
      </w:pPr>
      <w:r>
        <w:rPr>
          <w:rFonts w:ascii="Arial" w:hAnsi="Arial" w:cs="Arial"/>
        </w:rPr>
        <w:t>Description of how the tables are related – ‘Employees’ is the main table it has been linked with ‘one to many’ because all the information stored in the other tables are connected to the employees of the company.</w:t>
      </w:r>
    </w:p>
    <w:p w14:paraId="4DD29505" w14:textId="77777777" w:rsidR="00656CB9" w:rsidRDefault="00656CB9">
      <w:pPr>
        <w:rPr>
          <w:rFonts w:ascii="Arial" w:hAnsi="Arial" w:cs="Arial"/>
        </w:rPr>
      </w:pPr>
    </w:p>
    <w:p w14:paraId="398EE4B9" w14:textId="67B69C82" w:rsidR="00656CB9" w:rsidRDefault="00656CB9">
      <w:pPr>
        <w:rPr>
          <w:rFonts w:ascii="Arial" w:hAnsi="Arial" w:cs="Arial"/>
        </w:rPr>
      </w:pPr>
      <w:r>
        <w:rPr>
          <w:rFonts w:ascii="Arial" w:hAnsi="Arial" w:cs="Arial"/>
        </w:rPr>
        <w:t xml:space="preserve"> </w:t>
      </w:r>
    </w:p>
    <w:p w14:paraId="07E78BD7" w14:textId="77777777" w:rsidR="00656CB9" w:rsidRPr="004225F6" w:rsidRDefault="00656CB9">
      <w:pPr>
        <w:rPr>
          <w:rFonts w:ascii="Arial" w:hAnsi="Arial" w:cs="Arial"/>
        </w:rPr>
      </w:pPr>
    </w:p>
    <w:p w14:paraId="60325F19" w14:textId="185992F8" w:rsidR="000D4FF6" w:rsidRDefault="004225F6">
      <w:pPr>
        <w:rPr>
          <w:rFonts w:ascii="Arial" w:hAnsi="Arial" w:cs="Arial"/>
        </w:rPr>
      </w:pPr>
      <w:r w:rsidRPr="004225F6">
        <w:rPr>
          <w:rFonts w:ascii="Arial" w:hAnsi="Arial" w:cs="Arial"/>
        </w:rPr>
        <w:t>Primary</w:t>
      </w:r>
      <w:r>
        <w:rPr>
          <w:rFonts w:ascii="Arial" w:hAnsi="Arial" w:cs="Arial"/>
        </w:rPr>
        <w:t xml:space="preserve"> key is to make connections between data from multiple tables and merge the data in a way that makes sense. The primary code is unique and identifies a record in a table. </w:t>
      </w:r>
    </w:p>
    <w:p w14:paraId="3F67E133" w14:textId="601D943D" w:rsidR="004225F6" w:rsidRPr="004225F6" w:rsidRDefault="004225F6">
      <w:pPr>
        <w:rPr>
          <w:rFonts w:ascii="Arial" w:hAnsi="Arial" w:cs="Arial"/>
        </w:rPr>
      </w:pPr>
      <w:r>
        <w:rPr>
          <w:rFonts w:ascii="Arial" w:hAnsi="Arial" w:cs="Arial"/>
        </w:rPr>
        <w:lastRenderedPageBreak/>
        <w:t xml:space="preserve">Where foreign key is a field in the table where is primary key in another table. The foreign key can allow multiple null values to be stored. </w:t>
      </w:r>
    </w:p>
    <w:p w14:paraId="61C60426" w14:textId="7E27C940" w:rsidR="00C058CD" w:rsidRDefault="00C058CD">
      <w:pPr>
        <w:rPr>
          <w:rFonts w:ascii="Arial" w:hAnsi="Arial" w:cs="Arial"/>
          <w:sz w:val="36"/>
          <w:szCs w:val="36"/>
          <w:u w:val="single"/>
        </w:rPr>
      </w:pPr>
    </w:p>
    <w:p w14:paraId="755D3BEA" w14:textId="70AE365E" w:rsidR="00C058CD" w:rsidRDefault="00C058CD">
      <w:pPr>
        <w:rPr>
          <w:rFonts w:ascii="Arial" w:hAnsi="Arial" w:cs="Arial"/>
          <w:sz w:val="36"/>
          <w:szCs w:val="36"/>
          <w:u w:val="single"/>
        </w:rPr>
      </w:pPr>
    </w:p>
    <w:p w14:paraId="6668A06B" w14:textId="3047E0EC" w:rsidR="00C058CD" w:rsidRDefault="00C058CD">
      <w:pPr>
        <w:rPr>
          <w:rFonts w:ascii="Arial" w:hAnsi="Arial" w:cs="Arial"/>
          <w:sz w:val="36"/>
          <w:szCs w:val="36"/>
          <w:u w:val="single"/>
        </w:rPr>
      </w:pPr>
    </w:p>
    <w:p w14:paraId="44EA97A3" w14:textId="19F9CBC6" w:rsidR="00C058CD" w:rsidRDefault="00C058CD">
      <w:pPr>
        <w:rPr>
          <w:rFonts w:ascii="Arial" w:hAnsi="Arial" w:cs="Arial"/>
          <w:sz w:val="36"/>
          <w:szCs w:val="36"/>
          <w:u w:val="single"/>
        </w:rPr>
      </w:pPr>
    </w:p>
    <w:p w14:paraId="1F0B2454" w14:textId="77777777" w:rsidR="00C058CD" w:rsidRDefault="00C058CD">
      <w:pPr>
        <w:rPr>
          <w:rFonts w:ascii="Arial" w:hAnsi="Arial" w:cs="Arial"/>
          <w:sz w:val="36"/>
          <w:szCs w:val="36"/>
          <w:u w:val="single"/>
        </w:rPr>
      </w:pPr>
      <w:r>
        <w:rPr>
          <w:rFonts w:ascii="Arial" w:hAnsi="Arial" w:cs="Arial"/>
          <w:sz w:val="36"/>
          <w:szCs w:val="36"/>
          <w:u w:val="single"/>
        </w:rPr>
        <w:br w:type="page"/>
      </w:r>
    </w:p>
    <w:p w14:paraId="2498EE46" w14:textId="508C98B2" w:rsidR="00C058CD" w:rsidRDefault="00C058CD">
      <w:pPr>
        <w:rPr>
          <w:rFonts w:ascii="Arial" w:hAnsi="Arial" w:cs="Arial"/>
          <w:sz w:val="36"/>
          <w:szCs w:val="36"/>
          <w:u w:val="single"/>
        </w:rPr>
      </w:pPr>
    </w:p>
    <w:p w14:paraId="3E466FC1" w14:textId="4AB94724" w:rsidR="00C058CD" w:rsidRDefault="00C058CD">
      <w:pPr>
        <w:rPr>
          <w:rFonts w:ascii="Arial" w:hAnsi="Arial" w:cs="Arial"/>
          <w:sz w:val="36"/>
          <w:szCs w:val="36"/>
          <w:u w:val="single"/>
        </w:rPr>
      </w:pPr>
      <w:r>
        <w:rPr>
          <w:rFonts w:ascii="Arial" w:hAnsi="Arial" w:cs="Arial"/>
          <w:sz w:val="36"/>
          <w:szCs w:val="36"/>
          <w:u w:val="single"/>
        </w:rPr>
        <w:br w:type="page"/>
      </w:r>
    </w:p>
    <w:p w14:paraId="2A54E1E5" w14:textId="77777777" w:rsidR="00C058CD" w:rsidRPr="000D4FF6" w:rsidRDefault="00C058CD">
      <w:pPr>
        <w:rPr>
          <w:rFonts w:ascii="Arial" w:hAnsi="Arial" w:cs="Arial"/>
          <w:sz w:val="36"/>
          <w:szCs w:val="36"/>
          <w:u w:val="single"/>
        </w:rPr>
      </w:pPr>
    </w:p>
    <w:sectPr w:rsidR="00C058CD" w:rsidRPr="000D4F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3B43"/>
    <w:rsid w:val="000B7CBF"/>
    <w:rsid w:val="000D4FF6"/>
    <w:rsid w:val="00153E72"/>
    <w:rsid w:val="001D5B14"/>
    <w:rsid w:val="002666C7"/>
    <w:rsid w:val="004225F6"/>
    <w:rsid w:val="0046499A"/>
    <w:rsid w:val="0048504F"/>
    <w:rsid w:val="004D2C54"/>
    <w:rsid w:val="0050651E"/>
    <w:rsid w:val="005D2CFE"/>
    <w:rsid w:val="00656CB9"/>
    <w:rsid w:val="00685C50"/>
    <w:rsid w:val="006953A5"/>
    <w:rsid w:val="00A73B43"/>
    <w:rsid w:val="00BF5ACB"/>
    <w:rsid w:val="00C058CD"/>
    <w:rsid w:val="00D40F02"/>
    <w:rsid w:val="00D92A02"/>
    <w:rsid w:val="00FC38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4485AA"/>
  <w15:chartTrackingRefBased/>
  <w15:docId w15:val="{2995F634-5D47-4E38-A9F7-A11D2A7F7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C38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C38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C389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FC3891"/>
    <w:pPr>
      <w:outlineLvl w:val="9"/>
    </w:pPr>
    <w:rPr>
      <w:lang w:val="en-US"/>
    </w:rPr>
  </w:style>
  <w:style w:type="character" w:customStyle="1" w:styleId="Heading2Char">
    <w:name w:val="Heading 2 Char"/>
    <w:basedOn w:val="DefaultParagraphFont"/>
    <w:link w:val="Heading2"/>
    <w:uiPriority w:val="9"/>
    <w:rsid w:val="00FC3891"/>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C3891"/>
    <w:pPr>
      <w:spacing w:after="100"/>
    </w:pPr>
  </w:style>
  <w:style w:type="paragraph" w:styleId="TOC2">
    <w:name w:val="toc 2"/>
    <w:basedOn w:val="Normal"/>
    <w:next w:val="Normal"/>
    <w:autoRedefine/>
    <w:uiPriority w:val="39"/>
    <w:unhideWhenUsed/>
    <w:rsid w:val="00FC3891"/>
    <w:pPr>
      <w:spacing w:after="100"/>
      <w:ind w:left="220"/>
    </w:pPr>
  </w:style>
  <w:style w:type="character" w:styleId="Hyperlink">
    <w:name w:val="Hyperlink"/>
    <w:basedOn w:val="DefaultParagraphFont"/>
    <w:uiPriority w:val="99"/>
    <w:unhideWhenUsed/>
    <w:rsid w:val="00FC389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3547F68D-9E49-4019-ADB5-125803FB3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641</Words>
  <Characters>3656</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Ofeliya Kazazyan</dc:creator>
  <cp:keywords/>
  <dc:description/>
  <cp:lastModifiedBy>Ofeliya Kazazyan</cp:lastModifiedBy>
  <cp:revision>6</cp:revision>
  <dcterms:created xsi:type="dcterms:W3CDTF">2020-05-11T17:47:00Z</dcterms:created>
  <dcterms:modified xsi:type="dcterms:W3CDTF">2020-05-11T18:47:00Z</dcterms:modified>
</cp:coreProperties>
</file>