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862" w:rsidRDefault="007E1862">
      <w:pPr>
        <w:rPr>
          <w:sz w:val="26"/>
          <w:szCs w:val="26"/>
        </w:rPr>
      </w:pPr>
    </w:p>
    <w:p w:rsidR="007E1862" w:rsidRPr="007E1862" w:rsidRDefault="007E1862" w:rsidP="007E1862">
      <w:pPr>
        <w:rPr>
          <w:sz w:val="26"/>
          <w:szCs w:val="26"/>
        </w:rPr>
      </w:pPr>
      <w:r w:rsidRPr="007E1862">
        <w:rPr>
          <w:noProof/>
          <w:sz w:val="26"/>
          <w:szCs w:val="26"/>
          <w:lang w:eastAsia="en-GB"/>
        </w:rPr>
        <w:drawing>
          <wp:inline distT="0" distB="0" distL="0" distR="0">
            <wp:extent cx="4480442" cy="1485900"/>
            <wp:effectExtent l="0" t="0" r="0" b="0"/>
            <wp:docPr id="1" name="Picture 1" descr="https://encrypted-tbn2.gstatic.com/images?q=tbn:ANd9GcQmn-Ab0ZdJbevFZA7mi04_ri8gIudFox1W314d2sevIROD43KDh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mn-Ab0ZdJbevFZA7mi04_ri8gIudFox1W314d2sevIROD43KDhw">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7355" cy="1498142"/>
                    </a:xfrm>
                    <a:prstGeom prst="rect">
                      <a:avLst/>
                    </a:prstGeom>
                    <a:noFill/>
                    <a:ln>
                      <a:noFill/>
                    </a:ln>
                  </pic:spPr>
                </pic:pic>
              </a:graphicData>
            </a:graphic>
          </wp:inline>
        </w:drawing>
      </w:r>
    </w:p>
    <w:p w:rsidR="007E1862" w:rsidRDefault="007E1862">
      <w:pPr>
        <w:rPr>
          <w:sz w:val="26"/>
          <w:szCs w:val="26"/>
        </w:rPr>
      </w:pPr>
    </w:p>
    <w:p w:rsidR="001D4BA6" w:rsidRDefault="001D4BA6">
      <w:pPr>
        <w:rPr>
          <w:sz w:val="26"/>
          <w:szCs w:val="26"/>
        </w:rPr>
      </w:pPr>
    </w:p>
    <w:p w:rsidR="001D4BA6" w:rsidRDefault="001D4BA6">
      <w:pPr>
        <w:rPr>
          <w:sz w:val="26"/>
          <w:szCs w:val="26"/>
        </w:rPr>
      </w:pPr>
    </w:p>
    <w:p w:rsidR="001D4BA6" w:rsidRDefault="001D4BA6">
      <w:pPr>
        <w:rPr>
          <w:sz w:val="26"/>
          <w:szCs w:val="26"/>
        </w:rPr>
      </w:pPr>
    </w:p>
    <w:p w:rsidR="001D4BA6" w:rsidRDefault="001D4BA6">
      <w:pPr>
        <w:rPr>
          <w:sz w:val="26"/>
          <w:szCs w:val="26"/>
        </w:rPr>
      </w:pPr>
    </w:p>
    <w:p w:rsidR="007E1862" w:rsidRDefault="007E1862">
      <w:pPr>
        <w:rPr>
          <w:sz w:val="26"/>
          <w:szCs w:val="26"/>
        </w:rPr>
      </w:pPr>
    </w:p>
    <w:p w:rsidR="007E1862" w:rsidRPr="001D4BA6" w:rsidRDefault="00BB2951" w:rsidP="001D4BA6">
      <w:pPr>
        <w:jc w:val="center"/>
        <w:rPr>
          <w:sz w:val="28"/>
          <w:szCs w:val="28"/>
        </w:rPr>
      </w:pPr>
      <w:r>
        <w:rPr>
          <w:b/>
          <w:sz w:val="28"/>
          <w:szCs w:val="28"/>
        </w:rPr>
        <w:t xml:space="preserve">Module: </w:t>
      </w:r>
      <w:r w:rsidR="00614E03">
        <w:rPr>
          <w:sz w:val="28"/>
          <w:szCs w:val="28"/>
        </w:rPr>
        <w:t xml:space="preserve">Sustainable Logistics Operations </w:t>
      </w:r>
    </w:p>
    <w:p w:rsidR="007E1862" w:rsidRPr="001D4BA6" w:rsidRDefault="007E1862" w:rsidP="001D4BA6">
      <w:pPr>
        <w:jc w:val="center"/>
        <w:rPr>
          <w:sz w:val="28"/>
          <w:szCs w:val="28"/>
        </w:rPr>
      </w:pPr>
    </w:p>
    <w:p w:rsidR="001D4BA6" w:rsidRPr="001D4BA6" w:rsidRDefault="001D4BA6" w:rsidP="001D4BA6">
      <w:pPr>
        <w:jc w:val="center"/>
        <w:rPr>
          <w:sz w:val="28"/>
          <w:szCs w:val="28"/>
        </w:rPr>
      </w:pPr>
      <w:r w:rsidRPr="001D4BA6">
        <w:rPr>
          <w:b/>
          <w:sz w:val="28"/>
          <w:szCs w:val="28"/>
        </w:rPr>
        <w:t>Programme</w:t>
      </w:r>
      <w:r w:rsidRPr="001D4BA6">
        <w:rPr>
          <w:sz w:val="28"/>
          <w:szCs w:val="28"/>
        </w:rPr>
        <w:t>: HND Logistics and Supply Chain Management</w:t>
      </w:r>
    </w:p>
    <w:p w:rsidR="001D4BA6" w:rsidRPr="001D4BA6" w:rsidRDefault="001D4BA6" w:rsidP="001D4BA6">
      <w:pPr>
        <w:jc w:val="center"/>
        <w:rPr>
          <w:sz w:val="28"/>
          <w:szCs w:val="28"/>
        </w:rPr>
      </w:pPr>
    </w:p>
    <w:p w:rsidR="001D4BA6" w:rsidRDefault="001D4BA6" w:rsidP="001D4BA6">
      <w:pPr>
        <w:jc w:val="center"/>
        <w:rPr>
          <w:sz w:val="28"/>
          <w:szCs w:val="28"/>
        </w:rPr>
      </w:pPr>
      <w:r w:rsidRPr="001D4BA6">
        <w:rPr>
          <w:b/>
          <w:sz w:val="28"/>
          <w:szCs w:val="28"/>
        </w:rPr>
        <w:t>Student</w:t>
      </w:r>
      <w:r w:rsidRPr="001D4BA6">
        <w:rPr>
          <w:sz w:val="28"/>
          <w:szCs w:val="28"/>
        </w:rPr>
        <w:t>: Jodi Emanuelli</w:t>
      </w:r>
    </w:p>
    <w:p w:rsidR="00D55F39" w:rsidRPr="001D4BA6" w:rsidRDefault="00D55F39" w:rsidP="001D4BA6">
      <w:pPr>
        <w:jc w:val="center"/>
        <w:rPr>
          <w:sz w:val="28"/>
          <w:szCs w:val="28"/>
        </w:rPr>
      </w:pPr>
    </w:p>
    <w:p w:rsidR="001D4BA6" w:rsidRDefault="00B244D6" w:rsidP="001D4BA6">
      <w:pPr>
        <w:jc w:val="center"/>
        <w:rPr>
          <w:sz w:val="28"/>
          <w:szCs w:val="28"/>
        </w:rPr>
      </w:pPr>
      <w:r w:rsidRPr="00B244D6">
        <w:rPr>
          <w:b/>
          <w:sz w:val="28"/>
          <w:szCs w:val="28"/>
        </w:rPr>
        <w:t>Student Number</w:t>
      </w:r>
      <w:r>
        <w:rPr>
          <w:sz w:val="28"/>
          <w:szCs w:val="28"/>
        </w:rPr>
        <w:t>: P093663</w:t>
      </w:r>
    </w:p>
    <w:p w:rsidR="00D55F39" w:rsidRPr="001D4BA6" w:rsidRDefault="00D55F39" w:rsidP="001D4BA6">
      <w:pPr>
        <w:jc w:val="center"/>
        <w:rPr>
          <w:sz w:val="28"/>
          <w:szCs w:val="28"/>
        </w:rPr>
      </w:pPr>
    </w:p>
    <w:p w:rsidR="001D4BA6" w:rsidRPr="001D4BA6" w:rsidRDefault="001D4BA6" w:rsidP="001D4BA6">
      <w:pPr>
        <w:jc w:val="center"/>
        <w:rPr>
          <w:sz w:val="28"/>
          <w:szCs w:val="28"/>
        </w:rPr>
      </w:pPr>
      <w:r w:rsidRPr="001D4BA6">
        <w:rPr>
          <w:b/>
          <w:sz w:val="28"/>
          <w:szCs w:val="28"/>
        </w:rPr>
        <w:t>Lecturer</w:t>
      </w:r>
      <w:r w:rsidR="00E70FBD">
        <w:rPr>
          <w:sz w:val="28"/>
          <w:szCs w:val="28"/>
        </w:rPr>
        <w:t xml:space="preserve">: </w:t>
      </w:r>
      <w:proofErr w:type="gramStart"/>
      <w:r w:rsidR="00BB2951">
        <w:rPr>
          <w:sz w:val="28"/>
          <w:szCs w:val="28"/>
        </w:rPr>
        <w:t>Ged</w:t>
      </w:r>
      <w:proofErr w:type="gramEnd"/>
      <w:r w:rsidR="00BB2951">
        <w:rPr>
          <w:sz w:val="28"/>
          <w:szCs w:val="28"/>
        </w:rPr>
        <w:t xml:space="preserve"> Edwards </w:t>
      </w:r>
      <w:r w:rsidR="00E70FBD">
        <w:rPr>
          <w:sz w:val="28"/>
          <w:szCs w:val="28"/>
        </w:rPr>
        <w:t xml:space="preserve"> </w:t>
      </w:r>
      <w:r w:rsidR="00F5106B">
        <w:rPr>
          <w:sz w:val="28"/>
          <w:szCs w:val="28"/>
        </w:rPr>
        <w:t xml:space="preserve"> </w:t>
      </w:r>
    </w:p>
    <w:p w:rsidR="007E1862" w:rsidRDefault="007E1862" w:rsidP="001D4BA6">
      <w:pPr>
        <w:jc w:val="center"/>
        <w:rPr>
          <w:sz w:val="26"/>
          <w:szCs w:val="26"/>
        </w:rPr>
      </w:pPr>
    </w:p>
    <w:p w:rsidR="007E1862" w:rsidRDefault="007E1862">
      <w:pPr>
        <w:rPr>
          <w:sz w:val="26"/>
          <w:szCs w:val="26"/>
        </w:rPr>
      </w:pPr>
    </w:p>
    <w:p w:rsidR="007E1862" w:rsidRDefault="007E1862">
      <w:pPr>
        <w:rPr>
          <w:sz w:val="26"/>
          <w:szCs w:val="26"/>
        </w:rPr>
      </w:pPr>
    </w:p>
    <w:p w:rsidR="007E1862" w:rsidRDefault="007E1862">
      <w:pPr>
        <w:rPr>
          <w:sz w:val="26"/>
          <w:szCs w:val="26"/>
        </w:rPr>
      </w:pPr>
    </w:p>
    <w:p w:rsidR="00BB2245" w:rsidRDefault="00BB2245">
      <w:pPr>
        <w:rPr>
          <w:sz w:val="26"/>
          <w:szCs w:val="26"/>
        </w:rPr>
      </w:pPr>
    </w:p>
    <w:p w:rsidR="0074474A" w:rsidRDefault="0074474A">
      <w:pPr>
        <w:rPr>
          <w:sz w:val="26"/>
          <w:szCs w:val="26"/>
        </w:rPr>
      </w:pPr>
    </w:p>
    <w:p w:rsidR="0074474A" w:rsidRDefault="0074474A">
      <w:pPr>
        <w:rPr>
          <w:sz w:val="26"/>
          <w:szCs w:val="26"/>
        </w:rPr>
      </w:pPr>
    </w:p>
    <w:p w:rsidR="00740B4B" w:rsidRDefault="00740B4B" w:rsidP="00A17E9B">
      <w:pPr>
        <w:rPr>
          <w:sz w:val="26"/>
          <w:szCs w:val="26"/>
        </w:rPr>
      </w:pPr>
    </w:p>
    <w:p w:rsidR="0079255E" w:rsidRPr="00BB2245" w:rsidRDefault="00DF2D46" w:rsidP="00A17E9B">
      <w:r w:rsidRPr="00BB7720">
        <w:rPr>
          <w:b/>
          <w:sz w:val="26"/>
          <w:szCs w:val="26"/>
          <w:u w:val="single"/>
        </w:rPr>
        <w:lastRenderedPageBreak/>
        <w:t xml:space="preserve">Table of </w:t>
      </w:r>
      <w:r w:rsidR="0079255E" w:rsidRPr="00BB7720">
        <w:rPr>
          <w:b/>
          <w:sz w:val="26"/>
          <w:szCs w:val="26"/>
          <w:u w:val="single"/>
        </w:rPr>
        <w:t xml:space="preserve">Contents </w:t>
      </w:r>
    </w:p>
    <w:p w:rsidR="0079255E" w:rsidRPr="0079255E" w:rsidRDefault="0079255E">
      <w:pPr>
        <w:rPr>
          <w:sz w:val="26"/>
          <w:szCs w:val="26"/>
        </w:rPr>
      </w:pPr>
    </w:p>
    <w:p w:rsidR="00475018" w:rsidRPr="00451CC1" w:rsidRDefault="00F72A7C" w:rsidP="00475018">
      <w:pPr>
        <w:pStyle w:val="PretendTOC"/>
        <w:rPr>
          <w:rFonts w:asciiTheme="minorHAnsi" w:hAnsiTheme="minorHAnsi" w:cstheme="minorHAnsi"/>
          <w:sz w:val="24"/>
          <w:lang w:val="en-AU"/>
        </w:rPr>
      </w:pPr>
      <w:r w:rsidRPr="00451CC1">
        <w:rPr>
          <w:rFonts w:asciiTheme="minorHAnsi" w:hAnsiTheme="minorHAnsi" w:cstheme="minorHAnsi"/>
          <w:b/>
          <w:bCs/>
          <w:sz w:val="24"/>
          <w:lang w:val="en-AU"/>
        </w:rPr>
        <w:t xml:space="preserve">1. </w:t>
      </w:r>
      <w:r w:rsidR="00475018" w:rsidRPr="00451CC1">
        <w:rPr>
          <w:rFonts w:asciiTheme="minorHAnsi" w:hAnsiTheme="minorHAnsi" w:cstheme="minorHAnsi"/>
          <w:b/>
          <w:bCs/>
          <w:sz w:val="24"/>
          <w:lang w:val="en-AU"/>
        </w:rPr>
        <w:t>OBJECTIVES</w:t>
      </w:r>
      <w:r w:rsidR="00475018" w:rsidRPr="00451CC1">
        <w:rPr>
          <w:rFonts w:asciiTheme="minorHAnsi" w:hAnsiTheme="minorHAnsi" w:cstheme="minorHAnsi"/>
          <w:sz w:val="24"/>
          <w:lang w:val="en-AU"/>
        </w:rPr>
        <w:tab/>
      </w:r>
      <w:r w:rsidR="00CE7E6D" w:rsidRPr="00CE7E6D">
        <w:rPr>
          <w:rFonts w:asciiTheme="minorHAnsi" w:hAnsiTheme="minorHAnsi" w:cstheme="minorHAnsi"/>
          <w:sz w:val="28"/>
          <w:szCs w:val="28"/>
          <w:lang w:val="en-AU"/>
        </w:rPr>
        <w:t>iii</w:t>
      </w:r>
    </w:p>
    <w:p w:rsidR="00475018" w:rsidRPr="00451CC1" w:rsidRDefault="00F72A7C" w:rsidP="004F36E0">
      <w:pPr>
        <w:pStyle w:val="PretendTOC"/>
        <w:rPr>
          <w:rFonts w:asciiTheme="minorHAnsi" w:hAnsiTheme="minorHAnsi" w:cstheme="minorHAnsi"/>
          <w:sz w:val="24"/>
          <w:lang w:val="en-AU"/>
        </w:rPr>
      </w:pPr>
      <w:r w:rsidRPr="00451CC1">
        <w:rPr>
          <w:rFonts w:asciiTheme="minorHAnsi" w:hAnsiTheme="minorHAnsi" w:cstheme="minorHAnsi"/>
          <w:b/>
          <w:sz w:val="24"/>
          <w:lang w:val="en-AU"/>
        </w:rPr>
        <w:t>2</w:t>
      </w:r>
      <w:r w:rsidRPr="00451CC1">
        <w:rPr>
          <w:rFonts w:asciiTheme="minorHAnsi" w:hAnsiTheme="minorHAnsi" w:cstheme="minorHAnsi"/>
          <w:sz w:val="24"/>
          <w:lang w:val="en-AU"/>
        </w:rPr>
        <w:t>.</w:t>
      </w:r>
      <w:r w:rsidR="00475018" w:rsidRPr="00451CC1">
        <w:rPr>
          <w:rFonts w:asciiTheme="minorHAnsi" w:hAnsiTheme="minorHAnsi" w:cstheme="minorHAnsi"/>
          <w:sz w:val="24"/>
          <w:lang w:val="en-AU"/>
        </w:rPr>
        <w:t xml:space="preserve"> </w:t>
      </w:r>
      <w:r w:rsidR="00475018" w:rsidRPr="00451CC1">
        <w:rPr>
          <w:rFonts w:asciiTheme="minorHAnsi" w:hAnsiTheme="minorHAnsi" w:cstheme="minorHAnsi"/>
          <w:b/>
          <w:bCs/>
          <w:sz w:val="24"/>
          <w:lang w:val="en-AU"/>
        </w:rPr>
        <w:t>INTRODUCTION</w:t>
      </w:r>
      <w:r w:rsidR="00475018" w:rsidRPr="00451CC1">
        <w:rPr>
          <w:rFonts w:asciiTheme="minorHAnsi" w:hAnsiTheme="minorHAnsi" w:cstheme="minorHAnsi"/>
          <w:sz w:val="24"/>
          <w:lang w:val="en-AU"/>
        </w:rPr>
        <w:tab/>
      </w:r>
      <w:r w:rsidR="00CE7E6D">
        <w:rPr>
          <w:rFonts w:asciiTheme="minorHAnsi" w:hAnsiTheme="minorHAnsi" w:cstheme="minorHAnsi"/>
          <w:sz w:val="24"/>
          <w:lang w:val="en-AU"/>
        </w:rPr>
        <w:t>1</w:t>
      </w:r>
    </w:p>
    <w:p w:rsidR="00475018" w:rsidRPr="00451CC1" w:rsidRDefault="009D32A8" w:rsidP="00475018">
      <w:pPr>
        <w:pStyle w:val="PretendTOC"/>
        <w:rPr>
          <w:rFonts w:asciiTheme="minorHAnsi" w:hAnsiTheme="minorHAnsi" w:cstheme="minorHAnsi"/>
          <w:sz w:val="24"/>
          <w:lang w:val="en-AU"/>
        </w:rPr>
      </w:pPr>
      <w:r>
        <w:rPr>
          <w:rFonts w:asciiTheme="minorHAnsi" w:hAnsiTheme="minorHAnsi" w:cstheme="minorHAnsi"/>
          <w:b/>
          <w:sz w:val="24"/>
          <w:lang w:val="en-AU"/>
        </w:rPr>
        <w:t>3</w:t>
      </w:r>
      <w:r w:rsidR="00F72A7C" w:rsidRPr="00451CC1">
        <w:rPr>
          <w:rFonts w:asciiTheme="minorHAnsi" w:hAnsiTheme="minorHAnsi" w:cstheme="minorHAnsi"/>
          <w:b/>
          <w:sz w:val="24"/>
          <w:lang w:val="en-AU"/>
        </w:rPr>
        <w:t>. MAIN BODY</w:t>
      </w:r>
      <w:r w:rsidR="003E56EF">
        <w:rPr>
          <w:rFonts w:asciiTheme="minorHAnsi" w:hAnsiTheme="minorHAnsi" w:cstheme="minorHAnsi"/>
          <w:sz w:val="24"/>
          <w:lang w:val="en-AU"/>
        </w:rPr>
        <w:tab/>
      </w:r>
      <w:r w:rsidR="001E24EC">
        <w:rPr>
          <w:rFonts w:asciiTheme="minorHAnsi" w:hAnsiTheme="minorHAnsi" w:cstheme="minorHAnsi"/>
          <w:sz w:val="24"/>
          <w:lang w:val="en-AU"/>
        </w:rPr>
        <w:t>2</w:t>
      </w:r>
    </w:p>
    <w:p w:rsidR="00475018" w:rsidRDefault="009D32A8" w:rsidP="00475018">
      <w:pPr>
        <w:pStyle w:val="PretendTOC"/>
        <w:rPr>
          <w:rFonts w:asciiTheme="minorHAnsi" w:hAnsiTheme="minorHAnsi" w:cstheme="minorHAnsi"/>
          <w:sz w:val="24"/>
          <w:lang w:val="en-AU"/>
        </w:rPr>
      </w:pPr>
      <w:r>
        <w:rPr>
          <w:rFonts w:asciiTheme="minorHAnsi" w:hAnsiTheme="minorHAnsi" w:cstheme="minorHAnsi"/>
          <w:sz w:val="24"/>
          <w:lang w:val="en-AU"/>
        </w:rPr>
        <w:t>3</w:t>
      </w:r>
      <w:r w:rsidR="003E56EF">
        <w:rPr>
          <w:rFonts w:asciiTheme="minorHAnsi" w:hAnsiTheme="minorHAnsi" w:cstheme="minorHAnsi"/>
          <w:sz w:val="24"/>
          <w:lang w:val="en-AU"/>
        </w:rPr>
        <w:t xml:space="preserve">.1 </w:t>
      </w:r>
      <w:r w:rsidR="00F320C6">
        <w:rPr>
          <w:rFonts w:asciiTheme="minorHAnsi" w:hAnsiTheme="minorHAnsi" w:cstheme="minorHAnsi"/>
          <w:sz w:val="24"/>
          <w:lang w:val="en-AU"/>
        </w:rPr>
        <w:t>Sustainability</w:t>
      </w:r>
      <w:r w:rsidR="003E56EF">
        <w:rPr>
          <w:rFonts w:asciiTheme="minorHAnsi" w:hAnsiTheme="minorHAnsi" w:cstheme="minorHAnsi"/>
          <w:sz w:val="24"/>
          <w:lang w:val="en-AU"/>
        </w:rPr>
        <w:tab/>
      </w:r>
      <w:r w:rsidR="00F320C6">
        <w:rPr>
          <w:rFonts w:asciiTheme="minorHAnsi" w:hAnsiTheme="minorHAnsi" w:cstheme="minorHAnsi"/>
          <w:sz w:val="24"/>
          <w:lang w:val="en-AU"/>
        </w:rPr>
        <w:t>.</w:t>
      </w:r>
      <w:r w:rsidR="00F72182">
        <w:rPr>
          <w:rFonts w:asciiTheme="minorHAnsi" w:hAnsiTheme="minorHAnsi" w:cstheme="minorHAnsi"/>
          <w:sz w:val="24"/>
          <w:lang w:val="en-AU"/>
        </w:rPr>
        <w:t>2</w:t>
      </w:r>
    </w:p>
    <w:p w:rsidR="00F320C6" w:rsidRPr="00451CC1" w:rsidRDefault="00F320C6" w:rsidP="00475018">
      <w:pPr>
        <w:pStyle w:val="PretendTOC"/>
        <w:rPr>
          <w:rFonts w:asciiTheme="minorHAnsi" w:hAnsiTheme="minorHAnsi" w:cstheme="minorHAnsi"/>
          <w:sz w:val="24"/>
          <w:lang w:val="en-AU"/>
        </w:rPr>
      </w:pPr>
      <w:r>
        <w:rPr>
          <w:rFonts w:asciiTheme="minorHAnsi" w:hAnsiTheme="minorHAnsi" w:cstheme="minorHAnsi"/>
          <w:sz w:val="24"/>
          <w:lang w:val="en-AU"/>
        </w:rPr>
        <w:t>3.2 Packaging ……………………………………………………………………………………….</w:t>
      </w:r>
      <w:r w:rsidR="00F72182">
        <w:rPr>
          <w:rFonts w:asciiTheme="minorHAnsi" w:hAnsiTheme="minorHAnsi" w:cstheme="minorHAnsi"/>
          <w:sz w:val="24"/>
          <w:lang w:val="en-AU"/>
        </w:rPr>
        <w:t>3</w:t>
      </w:r>
    </w:p>
    <w:p w:rsidR="00475018" w:rsidRDefault="009D32A8" w:rsidP="00475018">
      <w:pPr>
        <w:pStyle w:val="PretendTOC"/>
        <w:rPr>
          <w:rFonts w:asciiTheme="minorHAnsi" w:hAnsiTheme="minorHAnsi" w:cstheme="minorHAnsi"/>
          <w:sz w:val="24"/>
          <w:lang w:val="en-AU"/>
        </w:rPr>
      </w:pPr>
      <w:r>
        <w:rPr>
          <w:rFonts w:asciiTheme="minorHAnsi" w:hAnsiTheme="minorHAnsi" w:cstheme="minorHAnsi"/>
          <w:sz w:val="24"/>
          <w:lang w:val="en-AU"/>
        </w:rPr>
        <w:t>3</w:t>
      </w:r>
      <w:r w:rsidR="00F320C6">
        <w:rPr>
          <w:rFonts w:asciiTheme="minorHAnsi" w:hAnsiTheme="minorHAnsi" w:cstheme="minorHAnsi"/>
          <w:sz w:val="24"/>
          <w:lang w:val="en-AU"/>
        </w:rPr>
        <w:t>.3</w:t>
      </w:r>
      <w:r w:rsidR="008B5C1F">
        <w:rPr>
          <w:rFonts w:asciiTheme="minorHAnsi" w:hAnsiTheme="minorHAnsi" w:cstheme="minorHAnsi"/>
          <w:sz w:val="24"/>
          <w:lang w:val="en-AU"/>
        </w:rPr>
        <w:t xml:space="preserve"> </w:t>
      </w:r>
      <w:r w:rsidR="00F320C6">
        <w:rPr>
          <w:rFonts w:asciiTheme="minorHAnsi" w:hAnsiTheme="minorHAnsi" w:cstheme="minorHAnsi"/>
          <w:sz w:val="24"/>
          <w:lang w:val="en-AU"/>
        </w:rPr>
        <w:t xml:space="preserve">impact of logistical operations on environment </w:t>
      </w:r>
      <w:r w:rsidR="003E56EF">
        <w:rPr>
          <w:rFonts w:asciiTheme="minorHAnsi" w:hAnsiTheme="minorHAnsi" w:cstheme="minorHAnsi"/>
          <w:sz w:val="24"/>
          <w:lang w:val="en-AU"/>
        </w:rPr>
        <w:tab/>
      </w:r>
      <w:r w:rsidR="00F320C6">
        <w:rPr>
          <w:rFonts w:asciiTheme="minorHAnsi" w:hAnsiTheme="minorHAnsi" w:cstheme="minorHAnsi"/>
          <w:sz w:val="24"/>
          <w:lang w:val="en-AU"/>
        </w:rPr>
        <w:t>.</w:t>
      </w:r>
      <w:r w:rsidR="00F72182">
        <w:rPr>
          <w:rFonts w:asciiTheme="minorHAnsi" w:hAnsiTheme="minorHAnsi" w:cstheme="minorHAnsi"/>
          <w:sz w:val="24"/>
          <w:lang w:val="en-AU"/>
        </w:rPr>
        <w:t>3</w:t>
      </w:r>
      <w:r w:rsidR="00316ECE">
        <w:rPr>
          <w:rFonts w:asciiTheme="minorHAnsi" w:hAnsiTheme="minorHAnsi" w:cstheme="minorHAnsi"/>
          <w:sz w:val="24"/>
          <w:lang w:val="en-AU"/>
        </w:rPr>
        <w:t>-</w:t>
      </w:r>
      <w:r w:rsidR="00F72182">
        <w:rPr>
          <w:rFonts w:asciiTheme="minorHAnsi" w:hAnsiTheme="minorHAnsi" w:cstheme="minorHAnsi"/>
          <w:sz w:val="24"/>
          <w:lang w:val="en-AU"/>
        </w:rPr>
        <w:t>5</w:t>
      </w:r>
    </w:p>
    <w:p w:rsidR="008363B0" w:rsidRDefault="00F320C6" w:rsidP="00475018">
      <w:pPr>
        <w:pStyle w:val="PretendTOC"/>
        <w:rPr>
          <w:rFonts w:asciiTheme="minorHAnsi" w:hAnsiTheme="minorHAnsi" w:cstheme="minorHAnsi"/>
          <w:sz w:val="24"/>
          <w:lang w:val="en-AU"/>
        </w:rPr>
      </w:pPr>
      <w:r>
        <w:rPr>
          <w:rFonts w:asciiTheme="minorHAnsi" w:hAnsiTheme="minorHAnsi" w:cstheme="minorHAnsi"/>
          <w:sz w:val="24"/>
          <w:lang w:val="en-AU"/>
        </w:rPr>
        <w:t>3.4</w:t>
      </w:r>
      <w:r w:rsidR="008363B0">
        <w:rPr>
          <w:rFonts w:asciiTheme="minorHAnsi" w:hAnsiTheme="minorHAnsi" w:cstheme="minorHAnsi"/>
          <w:sz w:val="24"/>
          <w:lang w:val="en-AU"/>
        </w:rPr>
        <w:t xml:space="preserve"> </w:t>
      </w:r>
      <w:r>
        <w:rPr>
          <w:rFonts w:asciiTheme="minorHAnsi" w:hAnsiTheme="minorHAnsi" w:cstheme="minorHAnsi"/>
          <w:sz w:val="24"/>
          <w:lang w:val="en-AU"/>
        </w:rPr>
        <w:t xml:space="preserve">impact of logistical operations on society </w:t>
      </w:r>
      <w:proofErr w:type="gramStart"/>
      <w:r>
        <w:rPr>
          <w:rFonts w:asciiTheme="minorHAnsi" w:hAnsiTheme="minorHAnsi" w:cstheme="minorHAnsi"/>
          <w:sz w:val="24"/>
          <w:lang w:val="en-AU"/>
        </w:rPr>
        <w:t>…………</w:t>
      </w:r>
      <w:r w:rsidR="00740B4B">
        <w:rPr>
          <w:rFonts w:asciiTheme="minorHAnsi" w:hAnsiTheme="minorHAnsi" w:cstheme="minorHAnsi"/>
          <w:sz w:val="24"/>
          <w:lang w:val="en-AU"/>
        </w:rPr>
        <w:t>.................</w:t>
      </w:r>
      <w:r w:rsidR="008363B0">
        <w:rPr>
          <w:rFonts w:asciiTheme="minorHAnsi" w:hAnsiTheme="minorHAnsi" w:cstheme="minorHAnsi"/>
          <w:sz w:val="24"/>
          <w:lang w:val="en-AU"/>
        </w:rPr>
        <w:t>……………</w:t>
      </w:r>
      <w:proofErr w:type="gramEnd"/>
      <w:r>
        <w:rPr>
          <w:rFonts w:asciiTheme="minorHAnsi" w:hAnsiTheme="minorHAnsi" w:cstheme="minorHAnsi"/>
          <w:sz w:val="24"/>
          <w:lang w:val="en-AU"/>
        </w:rPr>
        <w:t>.</w:t>
      </w:r>
      <w:r w:rsidR="008363B0">
        <w:rPr>
          <w:rFonts w:asciiTheme="minorHAnsi" w:hAnsiTheme="minorHAnsi" w:cstheme="minorHAnsi"/>
          <w:sz w:val="24"/>
          <w:lang w:val="en-AU"/>
        </w:rPr>
        <w:t>.</w:t>
      </w:r>
      <w:r w:rsidR="00B95930">
        <w:rPr>
          <w:rFonts w:asciiTheme="minorHAnsi" w:hAnsiTheme="minorHAnsi" w:cstheme="minorHAnsi"/>
          <w:sz w:val="24"/>
          <w:lang w:val="en-AU"/>
        </w:rPr>
        <w:t>6</w:t>
      </w:r>
      <w:r w:rsidR="00316ECE">
        <w:rPr>
          <w:rFonts w:asciiTheme="minorHAnsi" w:hAnsiTheme="minorHAnsi" w:cstheme="minorHAnsi"/>
          <w:sz w:val="24"/>
          <w:lang w:val="en-AU"/>
        </w:rPr>
        <w:t>-7</w:t>
      </w:r>
    </w:p>
    <w:p w:rsidR="00F320C6" w:rsidRDefault="00F320C6" w:rsidP="00F320C6">
      <w:pPr>
        <w:pStyle w:val="PretendTOC"/>
        <w:rPr>
          <w:rFonts w:asciiTheme="minorHAnsi" w:hAnsiTheme="minorHAnsi" w:cstheme="minorHAnsi"/>
          <w:sz w:val="24"/>
          <w:lang w:val="en-AU"/>
        </w:rPr>
      </w:pPr>
      <w:r>
        <w:rPr>
          <w:rFonts w:asciiTheme="minorHAnsi" w:hAnsiTheme="minorHAnsi" w:cstheme="minorHAnsi"/>
          <w:sz w:val="24"/>
          <w:lang w:val="en-AU"/>
        </w:rPr>
        <w:t>3.5 impact of logistical operations on econ</w:t>
      </w:r>
      <w:r w:rsidR="00497EE9">
        <w:rPr>
          <w:rFonts w:asciiTheme="minorHAnsi" w:hAnsiTheme="minorHAnsi" w:cstheme="minorHAnsi"/>
          <w:sz w:val="24"/>
          <w:lang w:val="en-AU"/>
        </w:rPr>
        <w:t>omy .……….................…………….7</w:t>
      </w:r>
      <w:r>
        <w:rPr>
          <w:rFonts w:asciiTheme="minorHAnsi" w:hAnsiTheme="minorHAnsi" w:cstheme="minorHAnsi"/>
          <w:sz w:val="24"/>
          <w:lang w:val="en-AU"/>
        </w:rPr>
        <w:t>-</w:t>
      </w:r>
      <w:r w:rsidR="00497EE9">
        <w:rPr>
          <w:rFonts w:asciiTheme="minorHAnsi" w:hAnsiTheme="minorHAnsi" w:cstheme="minorHAnsi"/>
          <w:sz w:val="24"/>
          <w:lang w:val="en-AU"/>
        </w:rPr>
        <w:t>8</w:t>
      </w:r>
    </w:p>
    <w:p w:rsidR="00475018" w:rsidRPr="00451CC1" w:rsidRDefault="009B46F4" w:rsidP="00475018">
      <w:pPr>
        <w:pStyle w:val="PretendTOC"/>
        <w:rPr>
          <w:rFonts w:asciiTheme="minorHAnsi" w:hAnsiTheme="minorHAnsi" w:cstheme="minorHAnsi"/>
          <w:sz w:val="24"/>
          <w:lang w:val="en-AU"/>
        </w:rPr>
      </w:pPr>
      <w:r>
        <w:rPr>
          <w:rFonts w:asciiTheme="minorHAnsi" w:hAnsiTheme="minorHAnsi" w:cstheme="minorHAnsi"/>
          <w:b/>
          <w:sz w:val="24"/>
          <w:lang w:val="en-AU"/>
        </w:rPr>
        <w:t>4</w:t>
      </w:r>
      <w:r w:rsidR="00F72A7C" w:rsidRPr="00451CC1">
        <w:rPr>
          <w:rFonts w:asciiTheme="minorHAnsi" w:hAnsiTheme="minorHAnsi" w:cstheme="minorHAnsi"/>
          <w:b/>
          <w:sz w:val="24"/>
          <w:lang w:val="en-AU"/>
        </w:rPr>
        <w:t>. CONCLUSION</w:t>
      </w:r>
      <w:r w:rsidR="00F72A7C" w:rsidRPr="00451CC1">
        <w:rPr>
          <w:rFonts w:asciiTheme="minorHAnsi" w:hAnsiTheme="minorHAnsi" w:cstheme="minorHAnsi"/>
          <w:sz w:val="24"/>
          <w:lang w:val="en-AU"/>
        </w:rPr>
        <w:t xml:space="preserve"> </w:t>
      </w:r>
      <w:r w:rsidR="003E56EF">
        <w:rPr>
          <w:rFonts w:asciiTheme="minorHAnsi" w:hAnsiTheme="minorHAnsi" w:cstheme="minorHAnsi"/>
          <w:sz w:val="24"/>
          <w:lang w:val="en-AU"/>
        </w:rPr>
        <w:tab/>
      </w:r>
      <w:r w:rsidR="00497EE9">
        <w:rPr>
          <w:rFonts w:asciiTheme="minorHAnsi" w:hAnsiTheme="minorHAnsi" w:cstheme="minorHAnsi"/>
          <w:sz w:val="24"/>
          <w:lang w:val="en-AU"/>
        </w:rPr>
        <w:t>9</w:t>
      </w:r>
    </w:p>
    <w:p w:rsidR="00DF2D46" w:rsidRDefault="00DF2D46">
      <w:pPr>
        <w:rPr>
          <w:sz w:val="26"/>
          <w:szCs w:val="26"/>
          <w:u w:val="single"/>
        </w:rPr>
      </w:pPr>
    </w:p>
    <w:p w:rsidR="00DF2D46" w:rsidRDefault="00DF2D46">
      <w:pPr>
        <w:rPr>
          <w:sz w:val="26"/>
          <w:szCs w:val="26"/>
          <w:u w:val="single"/>
        </w:rPr>
      </w:pPr>
    </w:p>
    <w:p w:rsidR="00DF2D46" w:rsidRDefault="00DF2D46">
      <w:pPr>
        <w:rPr>
          <w:sz w:val="26"/>
          <w:szCs w:val="26"/>
          <w:u w:val="single"/>
        </w:rPr>
      </w:pPr>
    </w:p>
    <w:p w:rsidR="00DF2D46" w:rsidRDefault="00DF2D46">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7406C" w:rsidRDefault="0017406C">
      <w:pPr>
        <w:rPr>
          <w:sz w:val="26"/>
          <w:szCs w:val="26"/>
          <w:u w:val="single"/>
        </w:rPr>
      </w:pPr>
    </w:p>
    <w:p w:rsidR="00191E38" w:rsidRDefault="00191E38">
      <w:pPr>
        <w:rPr>
          <w:sz w:val="26"/>
          <w:szCs w:val="26"/>
          <w:u w:val="single"/>
        </w:rPr>
      </w:pPr>
    </w:p>
    <w:p w:rsidR="00BB2245" w:rsidRDefault="00BB2245">
      <w:pPr>
        <w:rPr>
          <w:sz w:val="26"/>
          <w:szCs w:val="26"/>
          <w:u w:val="single"/>
        </w:rPr>
      </w:pPr>
    </w:p>
    <w:p w:rsidR="006D091D" w:rsidRDefault="006D091D">
      <w:pPr>
        <w:rPr>
          <w:sz w:val="26"/>
          <w:szCs w:val="26"/>
          <w:u w:val="single"/>
        </w:rPr>
      </w:pPr>
    </w:p>
    <w:p w:rsidR="00BB2245" w:rsidRDefault="00BB2245">
      <w:pPr>
        <w:rPr>
          <w:sz w:val="26"/>
          <w:szCs w:val="26"/>
          <w:u w:val="single"/>
        </w:rPr>
      </w:pPr>
    </w:p>
    <w:p w:rsidR="00BB2245" w:rsidRDefault="00BB2245">
      <w:pPr>
        <w:rPr>
          <w:sz w:val="26"/>
          <w:szCs w:val="26"/>
          <w:u w:val="single"/>
        </w:rPr>
      </w:pPr>
    </w:p>
    <w:p w:rsidR="00AF59FE" w:rsidRDefault="00AF59FE">
      <w:pPr>
        <w:rPr>
          <w:sz w:val="26"/>
          <w:szCs w:val="26"/>
          <w:u w:val="single"/>
        </w:rPr>
      </w:pPr>
    </w:p>
    <w:p w:rsidR="00BB2245" w:rsidRDefault="00BB2245">
      <w:pPr>
        <w:rPr>
          <w:sz w:val="26"/>
          <w:szCs w:val="26"/>
          <w:u w:val="single"/>
        </w:rPr>
      </w:pPr>
    </w:p>
    <w:p w:rsidR="00F701CE" w:rsidRDefault="00F701CE" w:rsidP="00614E03">
      <w:pPr>
        <w:jc w:val="center"/>
      </w:pPr>
    </w:p>
    <w:p w:rsidR="00614E03" w:rsidRDefault="00BB2245" w:rsidP="00614E03">
      <w:pPr>
        <w:jc w:val="center"/>
      </w:pPr>
      <w:r w:rsidRPr="00BB2245">
        <w:t>II</w:t>
      </w:r>
    </w:p>
    <w:p w:rsidR="008E5FD0" w:rsidRDefault="008E5FD0" w:rsidP="00614E03">
      <w:pPr>
        <w:rPr>
          <w:b/>
          <w:sz w:val="26"/>
          <w:szCs w:val="26"/>
          <w:u w:val="single"/>
        </w:rPr>
      </w:pPr>
    </w:p>
    <w:p w:rsidR="0079255E" w:rsidRPr="00AA3A44" w:rsidRDefault="004E415A" w:rsidP="00614E03">
      <w:r>
        <w:rPr>
          <w:b/>
          <w:sz w:val="26"/>
          <w:szCs w:val="26"/>
          <w:u w:val="single"/>
        </w:rPr>
        <w:lastRenderedPageBreak/>
        <w:t>1</w:t>
      </w:r>
      <w:r w:rsidR="00F72A7C">
        <w:rPr>
          <w:b/>
          <w:sz w:val="26"/>
          <w:szCs w:val="26"/>
          <w:u w:val="single"/>
        </w:rPr>
        <w:t xml:space="preserve">. </w:t>
      </w:r>
      <w:r w:rsidR="0079255E" w:rsidRPr="00254330">
        <w:rPr>
          <w:b/>
          <w:sz w:val="26"/>
          <w:szCs w:val="26"/>
          <w:u w:val="single"/>
        </w:rPr>
        <w:t>Objectives</w:t>
      </w:r>
    </w:p>
    <w:p w:rsidR="001671B1" w:rsidRPr="00254330" w:rsidRDefault="001671B1" w:rsidP="007551F1">
      <w:pPr>
        <w:rPr>
          <w:b/>
          <w:sz w:val="26"/>
          <w:szCs w:val="26"/>
          <w:u w:val="single"/>
        </w:rPr>
      </w:pPr>
    </w:p>
    <w:p w:rsidR="0079255E" w:rsidRPr="009B46F4" w:rsidRDefault="0079255E" w:rsidP="007551F1">
      <w:pPr>
        <w:rPr>
          <w:sz w:val="26"/>
          <w:szCs w:val="26"/>
        </w:rPr>
      </w:pPr>
      <w:r w:rsidRPr="009B46F4">
        <w:rPr>
          <w:sz w:val="26"/>
          <w:szCs w:val="26"/>
        </w:rPr>
        <w:t>The aim of the report is to:</w:t>
      </w:r>
    </w:p>
    <w:p w:rsidR="007551F1" w:rsidRPr="009B46F4" w:rsidRDefault="007551F1" w:rsidP="007551F1">
      <w:pPr>
        <w:rPr>
          <w:sz w:val="26"/>
          <w:szCs w:val="26"/>
        </w:rPr>
      </w:pPr>
    </w:p>
    <w:p w:rsidR="0059309A" w:rsidRDefault="0059309A" w:rsidP="007551F1">
      <w:pPr>
        <w:pStyle w:val="ListParagraph"/>
        <w:numPr>
          <w:ilvl w:val="0"/>
          <w:numId w:val="5"/>
        </w:numPr>
        <w:rPr>
          <w:sz w:val="26"/>
          <w:szCs w:val="26"/>
        </w:rPr>
      </w:pPr>
      <w:r>
        <w:rPr>
          <w:sz w:val="26"/>
          <w:szCs w:val="26"/>
        </w:rPr>
        <w:t>Define the concept of sustainability</w:t>
      </w:r>
    </w:p>
    <w:p w:rsidR="0059309A" w:rsidRDefault="0059309A" w:rsidP="007551F1">
      <w:pPr>
        <w:pStyle w:val="ListParagraph"/>
        <w:numPr>
          <w:ilvl w:val="0"/>
          <w:numId w:val="5"/>
        </w:numPr>
        <w:rPr>
          <w:sz w:val="26"/>
          <w:szCs w:val="26"/>
        </w:rPr>
      </w:pPr>
      <w:r>
        <w:rPr>
          <w:sz w:val="26"/>
          <w:szCs w:val="26"/>
        </w:rPr>
        <w:t>Evaluate the impact of packaging on the economy, society and environment</w:t>
      </w:r>
    </w:p>
    <w:p w:rsidR="0059309A" w:rsidRDefault="0059309A" w:rsidP="007551F1">
      <w:pPr>
        <w:pStyle w:val="ListParagraph"/>
        <w:numPr>
          <w:ilvl w:val="0"/>
          <w:numId w:val="5"/>
        </w:numPr>
        <w:rPr>
          <w:sz w:val="26"/>
          <w:szCs w:val="26"/>
        </w:rPr>
      </w:pPr>
      <w:r>
        <w:rPr>
          <w:sz w:val="26"/>
          <w:szCs w:val="26"/>
        </w:rPr>
        <w:t>Assess and critically evaluate the impact of logistical operations on the environment, economy and society</w:t>
      </w:r>
    </w:p>
    <w:p w:rsidR="00246766" w:rsidRDefault="00246766" w:rsidP="00246766">
      <w:pPr>
        <w:pStyle w:val="ListParagraph"/>
        <w:rPr>
          <w:sz w:val="26"/>
          <w:szCs w:val="26"/>
        </w:rPr>
      </w:pPr>
    </w:p>
    <w:p w:rsidR="00246766" w:rsidRDefault="00246766" w:rsidP="00246766">
      <w:pPr>
        <w:pStyle w:val="ListParagraph"/>
        <w:rPr>
          <w:sz w:val="26"/>
          <w:szCs w:val="26"/>
        </w:rPr>
      </w:pPr>
    </w:p>
    <w:p w:rsidR="00246766" w:rsidRDefault="00246766" w:rsidP="00246766">
      <w:pPr>
        <w:pStyle w:val="ListParagraph"/>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6D091D" w:rsidRDefault="006D091D" w:rsidP="006D091D">
      <w:pPr>
        <w:rPr>
          <w:sz w:val="26"/>
          <w:szCs w:val="26"/>
        </w:rPr>
      </w:pPr>
    </w:p>
    <w:p w:rsidR="00922B0A" w:rsidRDefault="00922B0A" w:rsidP="006D091D">
      <w:pPr>
        <w:rPr>
          <w:sz w:val="26"/>
          <w:szCs w:val="26"/>
        </w:rPr>
      </w:pPr>
    </w:p>
    <w:p w:rsidR="00597438" w:rsidRDefault="00597438" w:rsidP="006D091D">
      <w:pPr>
        <w:rPr>
          <w:sz w:val="26"/>
          <w:szCs w:val="26"/>
        </w:rPr>
      </w:pPr>
    </w:p>
    <w:p w:rsidR="00AF59FE" w:rsidRDefault="00AF59FE" w:rsidP="00854B0E">
      <w:pPr>
        <w:rPr>
          <w:sz w:val="26"/>
          <w:szCs w:val="26"/>
        </w:rPr>
      </w:pPr>
    </w:p>
    <w:p w:rsidR="000B6B45" w:rsidRDefault="000B6B45" w:rsidP="00922B0A">
      <w:pPr>
        <w:jc w:val="center"/>
      </w:pPr>
    </w:p>
    <w:p w:rsidR="000B6B45" w:rsidRDefault="000B6B45" w:rsidP="00922B0A">
      <w:pPr>
        <w:jc w:val="center"/>
      </w:pPr>
    </w:p>
    <w:p w:rsidR="00922B0A" w:rsidRDefault="00BB2245" w:rsidP="00922B0A">
      <w:pPr>
        <w:jc w:val="center"/>
      </w:pPr>
      <w:r w:rsidRPr="00BB2245">
        <w:t>III</w:t>
      </w:r>
    </w:p>
    <w:p w:rsidR="006A6D00" w:rsidRDefault="00F72A7C" w:rsidP="00922B0A">
      <w:pPr>
        <w:rPr>
          <w:b/>
          <w:sz w:val="26"/>
          <w:szCs w:val="26"/>
          <w:u w:val="single"/>
        </w:rPr>
      </w:pPr>
      <w:r w:rsidRPr="00854B0E">
        <w:rPr>
          <w:b/>
          <w:sz w:val="26"/>
          <w:szCs w:val="26"/>
          <w:u w:val="single"/>
        </w:rPr>
        <w:lastRenderedPageBreak/>
        <w:t>2</w:t>
      </w:r>
      <w:r w:rsidR="00855FB1" w:rsidRPr="00854B0E">
        <w:rPr>
          <w:b/>
          <w:sz w:val="26"/>
          <w:szCs w:val="26"/>
          <w:u w:val="single"/>
        </w:rPr>
        <w:t xml:space="preserve">. </w:t>
      </w:r>
      <w:r w:rsidR="00475018" w:rsidRPr="00854B0E">
        <w:rPr>
          <w:b/>
          <w:sz w:val="26"/>
          <w:szCs w:val="26"/>
          <w:u w:val="single"/>
        </w:rPr>
        <w:t xml:space="preserve">Introduction </w:t>
      </w:r>
    </w:p>
    <w:p w:rsidR="008E5FD0" w:rsidRDefault="008E5FD0" w:rsidP="008E5FD0">
      <w:pPr>
        <w:rPr>
          <w:sz w:val="26"/>
          <w:szCs w:val="26"/>
          <w:lang w:val="en"/>
        </w:rPr>
      </w:pPr>
      <w:r w:rsidRPr="003069E2">
        <w:rPr>
          <w:sz w:val="26"/>
          <w:szCs w:val="26"/>
          <w:lang w:val="en"/>
        </w:rPr>
        <w:t xml:space="preserve">“Logistics is the process of planning, implementing, and controlling procedures for the efficient and effective transportation and storage of goods, including services and related information, from the point of origin to the point of consumption. The goal of logistics is to successfully meet customer requirements.” (TechTarget, 2017). </w:t>
      </w:r>
    </w:p>
    <w:p w:rsidR="008E5FD0" w:rsidRDefault="008E5FD0" w:rsidP="00216905">
      <w:pPr>
        <w:rPr>
          <w:sz w:val="26"/>
          <w:szCs w:val="26"/>
        </w:rPr>
      </w:pPr>
      <w:r>
        <w:rPr>
          <w:sz w:val="26"/>
          <w:szCs w:val="26"/>
          <w:lang w:val="en"/>
        </w:rPr>
        <w:t xml:space="preserve">The key areas representing the major components of distribution and Logistics can also be identified as logistical operations. These include transport, warehousing, inventory, packaging and information several areas from production, packaging, warehousing and distribution, and these can be identified as logistical operations. </w:t>
      </w:r>
    </w:p>
    <w:p w:rsidR="003348D4" w:rsidRPr="003A4B66" w:rsidRDefault="003348D4" w:rsidP="003348D4">
      <w:pPr>
        <w:rPr>
          <w:sz w:val="26"/>
          <w:szCs w:val="26"/>
        </w:rPr>
      </w:pPr>
      <w:r>
        <w:rPr>
          <w:sz w:val="26"/>
          <w:szCs w:val="26"/>
        </w:rPr>
        <w:t xml:space="preserve">The logistics industry is experiencing rapid growth and is a crucial component of any successful business. Logistics no longer has a focus purely on transportation, but has developed into a multi-functional, strategic and global field. </w:t>
      </w:r>
    </w:p>
    <w:p w:rsidR="00135303" w:rsidRPr="0044509F" w:rsidRDefault="003E4913" w:rsidP="00135303">
      <w:pPr>
        <w:rPr>
          <w:sz w:val="26"/>
          <w:szCs w:val="26"/>
        </w:rPr>
      </w:pPr>
      <w:r>
        <w:rPr>
          <w:sz w:val="26"/>
          <w:szCs w:val="26"/>
          <w:lang w:val="en"/>
        </w:rPr>
        <w:t>There are a range of</w:t>
      </w:r>
      <w:r w:rsidR="00135303">
        <w:rPr>
          <w:sz w:val="26"/>
          <w:szCs w:val="26"/>
          <w:lang w:val="en"/>
        </w:rPr>
        <w:t xml:space="preserve"> both positive and negative</w:t>
      </w:r>
      <w:r>
        <w:rPr>
          <w:sz w:val="26"/>
          <w:szCs w:val="26"/>
          <w:lang w:val="en"/>
        </w:rPr>
        <w:t xml:space="preserve"> im</w:t>
      </w:r>
      <w:r w:rsidR="0036250D">
        <w:rPr>
          <w:sz w:val="26"/>
          <w:szCs w:val="26"/>
          <w:lang w:val="en"/>
        </w:rPr>
        <w:t>p</w:t>
      </w:r>
      <w:r>
        <w:rPr>
          <w:sz w:val="26"/>
          <w:szCs w:val="26"/>
          <w:lang w:val="en"/>
        </w:rPr>
        <w:t>acts</w:t>
      </w:r>
      <w:r w:rsidR="00135303">
        <w:rPr>
          <w:sz w:val="26"/>
          <w:szCs w:val="26"/>
          <w:lang w:val="en"/>
        </w:rPr>
        <w:t xml:space="preserve"> of logistical operations on the environment, society and the economy.  </w:t>
      </w: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857427" w:rsidRDefault="00857427" w:rsidP="00C9379D">
      <w:pPr>
        <w:rPr>
          <w:rFonts w:ascii="Arial" w:hAnsi="Arial" w:cs="Arial"/>
          <w:color w:val="333333"/>
          <w:sz w:val="21"/>
          <w:szCs w:val="21"/>
          <w:lang w:val="en"/>
        </w:rPr>
      </w:pPr>
    </w:p>
    <w:p w:rsidR="00C33FF5" w:rsidRPr="00EA766F" w:rsidRDefault="00C33FF5" w:rsidP="00EA766F">
      <w:pPr>
        <w:rPr>
          <w:sz w:val="26"/>
          <w:szCs w:val="26"/>
        </w:rPr>
      </w:pPr>
    </w:p>
    <w:p w:rsidR="00EA766F" w:rsidRPr="00EA766F" w:rsidRDefault="00EA766F" w:rsidP="00EA766F">
      <w:pPr>
        <w:rPr>
          <w:rFonts w:eastAsia="Times New Roman" w:cs="Times New Roman"/>
          <w:sz w:val="26"/>
          <w:szCs w:val="26"/>
          <w:lang w:val="en" w:eastAsia="en-GB"/>
        </w:rPr>
      </w:pPr>
    </w:p>
    <w:p w:rsidR="00385318" w:rsidRDefault="00385318" w:rsidP="00BA3DA5">
      <w:pPr>
        <w:rPr>
          <w:sz w:val="26"/>
          <w:szCs w:val="26"/>
        </w:rPr>
      </w:pPr>
    </w:p>
    <w:p w:rsidR="00385318" w:rsidRDefault="00385318" w:rsidP="00BA3DA5">
      <w:pPr>
        <w:rPr>
          <w:sz w:val="26"/>
          <w:szCs w:val="26"/>
        </w:rPr>
      </w:pPr>
    </w:p>
    <w:p w:rsidR="005A08F3" w:rsidRDefault="005A08F3" w:rsidP="00BA3DA5">
      <w:pPr>
        <w:rPr>
          <w:sz w:val="26"/>
          <w:szCs w:val="26"/>
        </w:rPr>
      </w:pPr>
    </w:p>
    <w:p w:rsidR="005A08F3" w:rsidRDefault="005A08F3" w:rsidP="00BA3DA5">
      <w:pPr>
        <w:rPr>
          <w:sz w:val="26"/>
          <w:szCs w:val="26"/>
        </w:rPr>
      </w:pPr>
    </w:p>
    <w:p w:rsidR="003A2AA3" w:rsidRDefault="003A2AA3" w:rsidP="00371F1F">
      <w:pPr>
        <w:rPr>
          <w:sz w:val="26"/>
          <w:szCs w:val="26"/>
        </w:rPr>
      </w:pPr>
    </w:p>
    <w:p w:rsidR="00371F1F" w:rsidRDefault="00371F1F" w:rsidP="00371F1F"/>
    <w:p w:rsidR="00F701CE" w:rsidRDefault="00F701CE" w:rsidP="00371F1F"/>
    <w:p w:rsidR="004C2433" w:rsidRDefault="004C2433" w:rsidP="00F320C6"/>
    <w:p w:rsidR="003A2AA3" w:rsidRDefault="00BB2245" w:rsidP="003A2AA3">
      <w:pPr>
        <w:jc w:val="center"/>
      </w:pPr>
      <w:r w:rsidRPr="00BB2245">
        <w:t>1</w:t>
      </w:r>
    </w:p>
    <w:p w:rsidR="00F320C6" w:rsidRPr="00F320C6" w:rsidRDefault="00F320C6" w:rsidP="00E75BCF">
      <w:pPr>
        <w:rPr>
          <w:b/>
          <w:sz w:val="26"/>
          <w:szCs w:val="26"/>
          <w:u w:val="single"/>
        </w:rPr>
      </w:pPr>
      <w:r w:rsidRPr="00F320C6">
        <w:rPr>
          <w:b/>
          <w:sz w:val="26"/>
          <w:szCs w:val="26"/>
          <w:u w:val="single"/>
        </w:rPr>
        <w:lastRenderedPageBreak/>
        <w:t>3.</w:t>
      </w:r>
      <w:r>
        <w:rPr>
          <w:b/>
          <w:sz w:val="26"/>
          <w:szCs w:val="26"/>
          <w:u w:val="single"/>
        </w:rPr>
        <w:t xml:space="preserve"> </w:t>
      </w:r>
      <w:r w:rsidRPr="00F320C6">
        <w:rPr>
          <w:b/>
          <w:sz w:val="26"/>
          <w:szCs w:val="26"/>
          <w:u w:val="single"/>
        </w:rPr>
        <w:t xml:space="preserve">Main Body </w:t>
      </w:r>
    </w:p>
    <w:p w:rsidR="003A4B66" w:rsidRPr="00F320C6" w:rsidRDefault="00F320C6" w:rsidP="00E75BCF">
      <w:pPr>
        <w:rPr>
          <w:b/>
          <w:i/>
          <w:sz w:val="26"/>
          <w:szCs w:val="26"/>
        </w:rPr>
      </w:pPr>
      <w:r w:rsidRPr="00F320C6">
        <w:rPr>
          <w:b/>
          <w:i/>
          <w:sz w:val="26"/>
          <w:szCs w:val="26"/>
        </w:rPr>
        <w:t xml:space="preserve">3.1 </w:t>
      </w:r>
      <w:r w:rsidR="00CE134B" w:rsidRPr="00F320C6">
        <w:rPr>
          <w:b/>
          <w:i/>
          <w:sz w:val="26"/>
          <w:szCs w:val="26"/>
        </w:rPr>
        <w:t>Sustainability</w:t>
      </w:r>
    </w:p>
    <w:p w:rsidR="00FE109C" w:rsidRPr="003348D4" w:rsidRDefault="003348D4" w:rsidP="00E75BCF">
      <w:pPr>
        <w:rPr>
          <w:rFonts w:cstheme="minorHAnsi"/>
          <w:b/>
          <w:color w:val="000000" w:themeColor="text1"/>
          <w:sz w:val="26"/>
          <w:szCs w:val="26"/>
          <w:lang w:val="en"/>
        </w:rPr>
      </w:pPr>
      <w:r w:rsidRPr="00363737">
        <w:rPr>
          <w:rFonts w:cstheme="minorHAnsi"/>
          <w:color w:val="000000"/>
          <w:sz w:val="26"/>
          <w:szCs w:val="26"/>
        </w:rPr>
        <w:t xml:space="preserve"> </w:t>
      </w:r>
      <w:r w:rsidR="00363737" w:rsidRPr="00363737">
        <w:rPr>
          <w:rFonts w:cstheme="minorHAnsi"/>
          <w:color w:val="000000"/>
          <w:sz w:val="26"/>
          <w:szCs w:val="26"/>
        </w:rPr>
        <w:t>“Sustainability focuses on meeting the needs of the present without compromising the ability of future generations to meet their needs. The concept of sustainability is comprised of three pillars: economic, environmental and social - also known informally as profits, pla</w:t>
      </w:r>
      <w:r w:rsidR="00CE134B">
        <w:rPr>
          <w:rFonts w:cstheme="minorHAnsi"/>
          <w:color w:val="000000"/>
          <w:sz w:val="26"/>
          <w:szCs w:val="26"/>
        </w:rPr>
        <w:t xml:space="preserve">net and people” (Investopedia, </w:t>
      </w:r>
      <w:r w:rsidR="00363737" w:rsidRPr="00363737">
        <w:rPr>
          <w:rFonts w:cstheme="minorHAnsi"/>
          <w:color w:val="000000"/>
          <w:sz w:val="26"/>
          <w:szCs w:val="26"/>
        </w:rPr>
        <w:t xml:space="preserve">2017). </w:t>
      </w:r>
      <w:r w:rsidR="00F64C62">
        <w:rPr>
          <w:color w:val="000000" w:themeColor="text1"/>
          <w:sz w:val="26"/>
          <w:szCs w:val="26"/>
          <w:lang w:val="en"/>
        </w:rPr>
        <w:t>All l</w:t>
      </w:r>
      <w:r w:rsidR="00FE109C">
        <w:rPr>
          <w:color w:val="000000" w:themeColor="text1"/>
          <w:sz w:val="26"/>
          <w:szCs w:val="26"/>
          <w:lang w:val="en"/>
        </w:rPr>
        <w:t>ogistical operations</w:t>
      </w:r>
      <w:r>
        <w:rPr>
          <w:color w:val="000000" w:themeColor="text1"/>
          <w:sz w:val="26"/>
          <w:szCs w:val="26"/>
          <w:lang w:val="en"/>
        </w:rPr>
        <w:t>,</w:t>
      </w:r>
      <w:r w:rsidR="00F64C62">
        <w:rPr>
          <w:color w:val="000000" w:themeColor="text1"/>
          <w:sz w:val="26"/>
          <w:szCs w:val="26"/>
          <w:lang w:val="en"/>
        </w:rPr>
        <w:t xml:space="preserve"> in some way</w:t>
      </w:r>
      <w:r>
        <w:rPr>
          <w:color w:val="000000" w:themeColor="text1"/>
          <w:sz w:val="26"/>
          <w:szCs w:val="26"/>
          <w:lang w:val="en"/>
        </w:rPr>
        <w:t>,</w:t>
      </w:r>
      <w:r w:rsidR="00FE109C">
        <w:rPr>
          <w:color w:val="000000" w:themeColor="text1"/>
          <w:sz w:val="26"/>
          <w:szCs w:val="26"/>
          <w:lang w:val="en"/>
        </w:rPr>
        <w:t xml:space="preserve"> have an impact on the environment, the economy and society. </w:t>
      </w:r>
    </w:p>
    <w:p w:rsidR="002E381E" w:rsidRPr="002E381E" w:rsidRDefault="00FE109C" w:rsidP="002E381E">
      <w:pPr>
        <w:rPr>
          <w:color w:val="000000" w:themeColor="text1"/>
          <w:sz w:val="26"/>
          <w:szCs w:val="26"/>
          <w:lang w:val="en"/>
        </w:rPr>
      </w:pPr>
      <w:r>
        <w:rPr>
          <w:color w:val="000000" w:themeColor="text1"/>
          <w:sz w:val="26"/>
          <w:szCs w:val="26"/>
          <w:lang w:val="en"/>
        </w:rPr>
        <w:t>Environmental impact</w:t>
      </w:r>
      <w:r w:rsidR="003348D4">
        <w:rPr>
          <w:color w:val="000000" w:themeColor="text1"/>
          <w:sz w:val="26"/>
          <w:szCs w:val="26"/>
          <w:lang w:val="en"/>
        </w:rPr>
        <w:t xml:space="preserve"> can be described as the</w:t>
      </w:r>
      <w:r>
        <w:rPr>
          <w:color w:val="000000" w:themeColor="text1"/>
          <w:sz w:val="26"/>
          <w:szCs w:val="26"/>
          <w:lang w:val="en"/>
        </w:rPr>
        <w:t xml:space="preserve"> “</w:t>
      </w:r>
      <w:r w:rsidR="002E381E" w:rsidRPr="002E381E">
        <w:rPr>
          <w:color w:val="000000" w:themeColor="text1"/>
          <w:sz w:val="26"/>
          <w:szCs w:val="26"/>
          <w:lang w:val="en"/>
        </w:rPr>
        <w:t xml:space="preserve">Possible adverse effects caused by a </w:t>
      </w:r>
      <w:hyperlink r:id="rId10" w:history="1">
        <w:r w:rsidR="002E381E" w:rsidRPr="002E381E">
          <w:rPr>
            <w:rStyle w:val="Hyperlink"/>
            <w:rFonts w:cs="Arial"/>
            <w:color w:val="000000" w:themeColor="text1"/>
            <w:sz w:val="26"/>
            <w:szCs w:val="26"/>
            <w:u w:val="none"/>
            <w:lang w:val="en"/>
          </w:rPr>
          <w:t>development</w:t>
        </w:r>
      </w:hyperlink>
      <w:r w:rsidR="002E381E" w:rsidRPr="002E381E">
        <w:rPr>
          <w:color w:val="000000" w:themeColor="text1"/>
          <w:sz w:val="26"/>
          <w:szCs w:val="26"/>
          <w:lang w:val="en"/>
        </w:rPr>
        <w:t xml:space="preserve">, </w:t>
      </w:r>
      <w:hyperlink r:id="rId11" w:history="1">
        <w:r w:rsidR="002E381E" w:rsidRPr="002E381E">
          <w:rPr>
            <w:rStyle w:val="Hyperlink"/>
            <w:rFonts w:cs="Arial"/>
            <w:color w:val="000000" w:themeColor="text1"/>
            <w:sz w:val="26"/>
            <w:szCs w:val="26"/>
            <w:u w:val="none"/>
            <w:lang w:val="en"/>
          </w:rPr>
          <w:t>industrial</w:t>
        </w:r>
      </w:hyperlink>
      <w:r w:rsidR="002E381E" w:rsidRPr="002E381E">
        <w:rPr>
          <w:color w:val="000000" w:themeColor="text1"/>
          <w:sz w:val="26"/>
          <w:szCs w:val="26"/>
          <w:lang w:val="en"/>
        </w:rPr>
        <w:t xml:space="preserve">, or infrastructural </w:t>
      </w:r>
      <w:hyperlink r:id="rId12" w:history="1">
        <w:r w:rsidR="002E381E" w:rsidRPr="002E381E">
          <w:rPr>
            <w:rStyle w:val="Hyperlink"/>
            <w:rFonts w:cs="Arial"/>
            <w:color w:val="000000" w:themeColor="text1"/>
            <w:sz w:val="26"/>
            <w:szCs w:val="26"/>
            <w:u w:val="none"/>
            <w:lang w:val="en"/>
          </w:rPr>
          <w:t>project</w:t>
        </w:r>
      </w:hyperlink>
      <w:r w:rsidR="002E381E" w:rsidRPr="002E381E">
        <w:rPr>
          <w:color w:val="000000" w:themeColor="text1"/>
          <w:sz w:val="26"/>
          <w:szCs w:val="26"/>
          <w:lang w:val="en"/>
        </w:rPr>
        <w:t xml:space="preserve"> or by the </w:t>
      </w:r>
      <w:hyperlink r:id="rId13" w:history="1">
        <w:r w:rsidR="002E381E" w:rsidRPr="002E381E">
          <w:rPr>
            <w:rStyle w:val="Hyperlink"/>
            <w:rFonts w:cs="Arial"/>
            <w:color w:val="000000" w:themeColor="text1"/>
            <w:sz w:val="26"/>
            <w:szCs w:val="26"/>
            <w:u w:val="none"/>
            <w:lang w:val="en"/>
          </w:rPr>
          <w:t>release</w:t>
        </w:r>
      </w:hyperlink>
      <w:r w:rsidR="002E381E" w:rsidRPr="002E381E">
        <w:rPr>
          <w:color w:val="000000" w:themeColor="text1"/>
          <w:sz w:val="26"/>
          <w:szCs w:val="26"/>
          <w:lang w:val="en"/>
        </w:rPr>
        <w:t xml:space="preserve"> of a substance in the </w:t>
      </w:r>
      <w:hyperlink r:id="rId14" w:history="1">
        <w:r w:rsidR="002E381E" w:rsidRPr="002E381E">
          <w:rPr>
            <w:rStyle w:val="Hyperlink"/>
            <w:rFonts w:cs="Arial"/>
            <w:color w:val="000000" w:themeColor="text1"/>
            <w:sz w:val="26"/>
            <w:szCs w:val="26"/>
            <w:u w:val="none"/>
            <w:lang w:val="en"/>
          </w:rPr>
          <w:t>environment</w:t>
        </w:r>
      </w:hyperlink>
      <w:r>
        <w:rPr>
          <w:color w:val="000000" w:themeColor="text1"/>
          <w:sz w:val="26"/>
          <w:szCs w:val="26"/>
          <w:lang w:val="en"/>
        </w:rPr>
        <w:t xml:space="preserve">” (BusinessDictionary, 2017). </w:t>
      </w:r>
    </w:p>
    <w:p w:rsidR="003069E2" w:rsidRPr="00FE109C" w:rsidRDefault="00FE109C" w:rsidP="00FE109C">
      <w:pPr>
        <w:rPr>
          <w:sz w:val="26"/>
          <w:szCs w:val="26"/>
        </w:rPr>
      </w:pPr>
      <w:r>
        <w:rPr>
          <w:sz w:val="26"/>
          <w:szCs w:val="26"/>
          <w:lang w:val="en"/>
        </w:rPr>
        <w:t xml:space="preserve">Economic impact </w:t>
      </w:r>
      <w:r w:rsidR="006559EF">
        <w:rPr>
          <w:sz w:val="26"/>
          <w:szCs w:val="26"/>
          <w:lang w:val="en"/>
        </w:rPr>
        <w:t>relates to</w:t>
      </w:r>
      <w:r>
        <w:rPr>
          <w:sz w:val="26"/>
          <w:szCs w:val="26"/>
          <w:lang w:val="en"/>
        </w:rPr>
        <w:t xml:space="preserve"> “</w:t>
      </w:r>
      <w:r w:rsidRPr="00FE109C">
        <w:rPr>
          <w:sz w:val="26"/>
          <w:szCs w:val="26"/>
          <w:lang w:val="en"/>
        </w:rPr>
        <w:t xml:space="preserve">A macroeconomic effect on </w:t>
      </w:r>
      <w:hyperlink r:id="rId15" w:history="1">
        <w:r w:rsidRPr="00FE109C">
          <w:rPr>
            <w:rStyle w:val="Hyperlink"/>
            <w:rFonts w:cs="Arial"/>
            <w:color w:val="000000" w:themeColor="text1"/>
            <w:sz w:val="26"/>
            <w:szCs w:val="26"/>
            <w:u w:val="none"/>
            <w:lang w:val="en"/>
          </w:rPr>
          <w:t>commerce</w:t>
        </w:r>
      </w:hyperlink>
      <w:r w:rsidRPr="00FE109C">
        <w:rPr>
          <w:sz w:val="26"/>
          <w:szCs w:val="26"/>
          <w:lang w:val="en"/>
        </w:rPr>
        <w:t xml:space="preserve">, </w:t>
      </w:r>
      <w:hyperlink r:id="rId16" w:history="1">
        <w:r w:rsidRPr="00FE109C">
          <w:rPr>
            <w:rStyle w:val="Hyperlink"/>
            <w:rFonts w:cs="Arial"/>
            <w:color w:val="000000" w:themeColor="text1"/>
            <w:sz w:val="26"/>
            <w:szCs w:val="26"/>
            <w:u w:val="none"/>
            <w:lang w:val="en"/>
          </w:rPr>
          <w:t>employment</w:t>
        </w:r>
      </w:hyperlink>
      <w:r w:rsidRPr="00FE109C">
        <w:rPr>
          <w:sz w:val="26"/>
          <w:szCs w:val="26"/>
          <w:lang w:val="en"/>
        </w:rPr>
        <w:t xml:space="preserve">, or incomes produced by a </w:t>
      </w:r>
      <w:hyperlink r:id="rId17" w:history="1">
        <w:r w:rsidRPr="00FE109C">
          <w:rPr>
            <w:rStyle w:val="Hyperlink"/>
            <w:rFonts w:cs="Arial"/>
            <w:color w:val="000000" w:themeColor="text1"/>
            <w:sz w:val="26"/>
            <w:szCs w:val="26"/>
            <w:u w:val="none"/>
            <w:lang w:val="en"/>
          </w:rPr>
          <w:t>decision</w:t>
        </w:r>
      </w:hyperlink>
      <w:r w:rsidRPr="00FE109C">
        <w:rPr>
          <w:sz w:val="26"/>
          <w:szCs w:val="26"/>
          <w:lang w:val="en"/>
        </w:rPr>
        <w:t xml:space="preserve">, </w:t>
      </w:r>
      <w:hyperlink r:id="rId18" w:history="1">
        <w:r w:rsidRPr="00FE109C">
          <w:rPr>
            <w:rStyle w:val="Hyperlink"/>
            <w:rFonts w:cs="Arial"/>
            <w:color w:val="000000" w:themeColor="text1"/>
            <w:sz w:val="26"/>
            <w:szCs w:val="26"/>
            <w:u w:val="none"/>
            <w:lang w:val="en"/>
          </w:rPr>
          <w:t>event</w:t>
        </w:r>
      </w:hyperlink>
      <w:r w:rsidRPr="00FE109C">
        <w:rPr>
          <w:sz w:val="26"/>
          <w:szCs w:val="26"/>
          <w:lang w:val="en"/>
        </w:rPr>
        <w:t xml:space="preserve">, or </w:t>
      </w:r>
      <w:hyperlink r:id="rId19" w:history="1">
        <w:r w:rsidRPr="00FE109C">
          <w:rPr>
            <w:rStyle w:val="Hyperlink"/>
            <w:rFonts w:cs="Arial"/>
            <w:color w:val="000000" w:themeColor="text1"/>
            <w:sz w:val="26"/>
            <w:szCs w:val="26"/>
            <w:u w:val="none"/>
            <w:lang w:val="en"/>
          </w:rPr>
          <w:t>policy</w:t>
        </w:r>
      </w:hyperlink>
      <w:r>
        <w:rPr>
          <w:sz w:val="26"/>
          <w:szCs w:val="26"/>
          <w:lang w:val="en"/>
        </w:rPr>
        <w:t xml:space="preserve">” </w:t>
      </w:r>
      <w:r>
        <w:rPr>
          <w:color w:val="000000" w:themeColor="text1"/>
          <w:sz w:val="26"/>
          <w:szCs w:val="26"/>
          <w:lang w:val="en"/>
        </w:rPr>
        <w:t>(BusinessDictionary, 2017).</w:t>
      </w:r>
    </w:p>
    <w:p w:rsidR="002E381E" w:rsidRDefault="006559EF" w:rsidP="00FE109C">
      <w:pPr>
        <w:rPr>
          <w:color w:val="000000" w:themeColor="text1"/>
          <w:sz w:val="26"/>
          <w:szCs w:val="26"/>
          <w:lang w:val="en"/>
        </w:rPr>
      </w:pPr>
      <w:r>
        <w:rPr>
          <w:color w:val="000000" w:themeColor="text1"/>
          <w:sz w:val="26"/>
          <w:szCs w:val="26"/>
          <w:lang w:val="en"/>
        </w:rPr>
        <w:t>Social impact refers to</w:t>
      </w:r>
      <w:r w:rsidR="00FE109C">
        <w:rPr>
          <w:color w:val="000000" w:themeColor="text1"/>
          <w:sz w:val="26"/>
          <w:szCs w:val="26"/>
          <w:lang w:val="en"/>
        </w:rPr>
        <w:t xml:space="preserve"> “</w:t>
      </w:r>
      <w:r w:rsidR="00FE109C" w:rsidRPr="00FE109C">
        <w:rPr>
          <w:color w:val="000000" w:themeColor="text1"/>
          <w:sz w:val="26"/>
          <w:szCs w:val="26"/>
          <w:lang w:val="en"/>
        </w:rPr>
        <w:t xml:space="preserve">The effect of an </w:t>
      </w:r>
      <w:hyperlink r:id="rId20" w:history="1">
        <w:r w:rsidR="00FE109C" w:rsidRPr="00FE109C">
          <w:rPr>
            <w:rStyle w:val="Hyperlink"/>
            <w:rFonts w:cs="Arial"/>
            <w:color w:val="000000" w:themeColor="text1"/>
            <w:sz w:val="26"/>
            <w:szCs w:val="26"/>
            <w:u w:val="none"/>
            <w:lang w:val="en"/>
          </w:rPr>
          <w:t>activity</w:t>
        </w:r>
      </w:hyperlink>
      <w:r w:rsidR="00FE109C" w:rsidRPr="00FE109C">
        <w:rPr>
          <w:color w:val="000000" w:themeColor="text1"/>
          <w:sz w:val="26"/>
          <w:szCs w:val="26"/>
          <w:lang w:val="en"/>
        </w:rPr>
        <w:t xml:space="preserve"> on the </w:t>
      </w:r>
      <w:hyperlink r:id="rId21" w:history="1">
        <w:r w:rsidR="00FE109C" w:rsidRPr="00FE109C">
          <w:rPr>
            <w:rStyle w:val="Hyperlink"/>
            <w:rFonts w:cs="Arial"/>
            <w:color w:val="000000" w:themeColor="text1"/>
            <w:sz w:val="26"/>
            <w:szCs w:val="26"/>
            <w:u w:val="none"/>
            <w:lang w:val="en"/>
          </w:rPr>
          <w:t>social fabric</w:t>
        </w:r>
      </w:hyperlink>
      <w:r w:rsidR="00FE109C" w:rsidRPr="00FE109C">
        <w:rPr>
          <w:color w:val="000000" w:themeColor="text1"/>
          <w:sz w:val="26"/>
          <w:szCs w:val="26"/>
          <w:lang w:val="en"/>
        </w:rPr>
        <w:t xml:space="preserve"> of the </w:t>
      </w:r>
      <w:hyperlink r:id="rId22" w:history="1">
        <w:r w:rsidR="00FE109C" w:rsidRPr="00FE109C">
          <w:rPr>
            <w:rStyle w:val="Hyperlink"/>
            <w:rFonts w:cs="Arial"/>
            <w:color w:val="000000" w:themeColor="text1"/>
            <w:sz w:val="26"/>
            <w:szCs w:val="26"/>
            <w:u w:val="none"/>
            <w:lang w:val="en"/>
          </w:rPr>
          <w:t>community</w:t>
        </w:r>
      </w:hyperlink>
      <w:r w:rsidR="00FE109C" w:rsidRPr="00FE109C">
        <w:rPr>
          <w:color w:val="000000" w:themeColor="text1"/>
          <w:sz w:val="26"/>
          <w:szCs w:val="26"/>
          <w:lang w:val="en"/>
        </w:rPr>
        <w:t xml:space="preserve"> and well-being of the individuals and families</w:t>
      </w:r>
      <w:r w:rsidR="00FE109C">
        <w:rPr>
          <w:color w:val="000000" w:themeColor="text1"/>
          <w:sz w:val="26"/>
          <w:szCs w:val="26"/>
          <w:lang w:val="en"/>
        </w:rPr>
        <w:t>” (BusinessDictionary, 2017).</w:t>
      </w:r>
    </w:p>
    <w:p w:rsidR="00297348" w:rsidRDefault="00297348" w:rsidP="00FE109C">
      <w:pPr>
        <w:rPr>
          <w:color w:val="000000" w:themeColor="text1"/>
          <w:sz w:val="26"/>
          <w:szCs w:val="26"/>
          <w:lang w:val="en"/>
        </w:rPr>
      </w:pPr>
      <w:r>
        <w:rPr>
          <w:color w:val="000000" w:themeColor="text1"/>
          <w:sz w:val="26"/>
          <w:szCs w:val="26"/>
          <w:lang w:val="en"/>
        </w:rPr>
        <w:t xml:space="preserve">Success is achieved globally when the three interrelated spheres of sustainability are employed. This results in the preservation of natural resources, a protected environment and the safeguarding of the economy. When the three spheres of sustainability are ignored, the impact on the environment, society and economy is negative and has long term damaging effects. </w:t>
      </w:r>
    </w:p>
    <w:p w:rsidR="00297348" w:rsidRDefault="00297348" w:rsidP="00FE109C">
      <w:pPr>
        <w:rPr>
          <w:color w:val="000000" w:themeColor="text1"/>
          <w:sz w:val="26"/>
          <w:szCs w:val="26"/>
          <w:lang w:val="en"/>
        </w:rPr>
      </w:pPr>
    </w:p>
    <w:p w:rsidR="00363737" w:rsidRPr="00363737" w:rsidRDefault="00363737" w:rsidP="00FE109C">
      <w:pPr>
        <w:rPr>
          <w:b/>
          <w:color w:val="000000" w:themeColor="text1"/>
          <w:sz w:val="26"/>
          <w:szCs w:val="26"/>
          <w:lang w:val="en"/>
        </w:rPr>
      </w:pPr>
    </w:p>
    <w:p w:rsidR="00FE109C" w:rsidRDefault="00FE109C" w:rsidP="00175BEB">
      <w:pPr>
        <w:jc w:val="center"/>
        <w:rPr>
          <w:color w:val="000000" w:themeColor="text1"/>
          <w:sz w:val="26"/>
          <w:szCs w:val="26"/>
          <w:lang w:val="en"/>
        </w:rPr>
      </w:pPr>
      <w:r>
        <w:rPr>
          <w:noProof/>
          <w:color w:val="0000FF"/>
          <w:lang w:eastAsia="en-GB"/>
        </w:rPr>
        <w:drawing>
          <wp:inline distT="0" distB="0" distL="0" distR="0">
            <wp:extent cx="3929703" cy="2784475"/>
            <wp:effectExtent l="0" t="0" r="0" b="0"/>
            <wp:docPr id="3" name="Picture 3" descr="Image result for the three spheres of sustainability">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he three spheres of sustainability">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39604" cy="2791490"/>
                    </a:xfrm>
                    <a:prstGeom prst="rect">
                      <a:avLst/>
                    </a:prstGeom>
                    <a:noFill/>
                    <a:ln>
                      <a:noFill/>
                    </a:ln>
                  </pic:spPr>
                </pic:pic>
              </a:graphicData>
            </a:graphic>
          </wp:inline>
        </w:drawing>
      </w:r>
    </w:p>
    <w:p w:rsidR="00FE109C" w:rsidRPr="00FE109C" w:rsidRDefault="00FE109C" w:rsidP="00175BEB">
      <w:pPr>
        <w:ind w:left="5040" w:firstLine="720"/>
        <w:rPr>
          <w:color w:val="000000" w:themeColor="text1"/>
          <w:sz w:val="26"/>
          <w:szCs w:val="26"/>
        </w:rPr>
      </w:pPr>
      <w:r>
        <w:rPr>
          <w:color w:val="000000" w:themeColor="text1"/>
          <w:sz w:val="26"/>
          <w:szCs w:val="26"/>
        </w:rPr>
        <w:t>(Researchgate,</w:t>
      </w:r>
      <w:r w:rsidR="000B6B45">
        <w:rPr>
          <w:color w:val="000000" w:themeColor="text1"/>
          <w:sz w:val="26"/>
          <w:szCs w:val="26"/>
        </w:rPr>
        <w:t xml:space="preserve"> </w:t>
      </w:r>
      <w:r>
        <w:rPr>
          <w:color w:val="000000" w:themeColor="text1"/>
          <w:sz w:val="26"/>
          <w:szCs w:val="26"/>
        </w:rPr>
        <w:t xml:space="preserve">2017) </w:t>
      </w:r>
    </w:p>
    <w:p w:rsidR="00B11F53" w:rsidRPr="000B6B45" w:rsidRDefault="000B6B45" w:rsidP="000B6B45">
      <w:pPr>
        <w:jc w:val="center"/>
        <w:rPr>
          <w:rFonts w:cstheme="minorHAnsi"/>
          <w:lang w:val="en-AU"/>
        </w:rPr>
      </w:pPr>
      <w:r w:rsidRPr="000B6B45">
        <w:rPr>
          <w:rFonts w:cstheme="minorHAnsi"/>
          <w:lang w:val="en-AU"/>
        </w:rPr>
        <w:t>2</w:t>
      </w:r>
    </w:p>
    <w:p w:rsidR="00F320C6" w:rsidRPr="00F320C6" w:rsidRDefault="00F320C6" w:rsidP="00EB7F72">
      <w:pPr>
        <w:rPr>
          <w:b/>
          <w:i/>
          <w:sz w:val="26"/>
          <w:szCs w:val="26"/>
        </w:rPr>
      </w:pPr>
      <w:r w:rsidRPr="00F320C6">
        <w:rPr>
          <w:b/>
          <w:i/>
          <w:sz w:val="26"/>
          <w:szCs w:val="26"/>
        </w:rPr>
        <w:lastRenderedPageBreak/>
        <w:t xml:space="preserve">3.2 – Packaging </w:t>
      </w:r>
    </w:p>
    <w:p w:rsidR="001B3FE0" w:rsidRDefault="001B3FE0" w:rsidP="00EB7F72">
      <w:pPr>
        <w:rPr>
          <w:sz w:val="26"/>
          <w:szCs w:val="26"/>
        </w:rPr>
      </w:pPr>
      <w:r>
        <w:rPr>
          <w:sz w:val="26"/>
          <w:szCs w:val="26"/>
        </w:rPr>
        <w:t xml:space="preserve">Packaging is an integral </w:t>
      </w:r>
      <w:r w:rsidR="00E514D6">
        <w:rPr>
          <w:sz w:val="26"/>
          <w:szCs w:val="26"/>
        </w:rPr>
        <w:t>part of logistics and affects most activities within an industry. The design of packaging and its suitability for delivery has a positive</w:t>
      </w:r>
      <w:r w:rsidR="00712A5D">
        <w:rPr>
          <w:sz w:val="26"/>
          <w:szCs w:val="26"/>
        </w:rPr>
        <w:t xml:space="preserve"> and negative</w:t>
      </w:r>
      <w:r w:rsidR="00E514D6">
        <w:rPr>
          <w:sz w:val="26"/>
          <w:szCs w:val="26"/>
        </w:rPr>
        <w:t xml:space="preserve"> impact on effective transportation of products from beginning to end.</w:t>
      </w:r>
    </w:p>
    <w:p w:rsidR="00E514D6" w:rsidRDefault="00E514D6" w:rsidP="00EB7F72">
      <w:pPr>
        <w:rPr>
          <w:sz w:val="26"/>
          <w:szCs w:val="26"/>
        </w:rPr>
      </w:pPr>
      <w:r>
        <w:rPr>
          <w:sz w:val="26"/>
          <w:szCs w:val="26"/>
        </w:rPr>
        <w:t xml:space="preserve">The competitive market and the breadth of logistics, has ensured that packaging is a main factor affecting customer’s decisions and choices in the current market. </w:t>
      </w:r>
    </w:p>
    <w:p w:rsidR="00E514D6" w:rsidRDefault="00944268" w:rsidP="00EB7F72">
      <w:pPr>
        <w:rPr>
          <w:sz w:val="26"/>
          <w:szCs w:val="26"/>
        </w:rPr>
      </w:pPr>
      <w:r>
        <w:rPr>
          <w:sz w:val="26"/>
          <w:szCs w:val="26"/>
        </w:rPr>
        <w:t xml:space="preserve">To ensure the successful flow of productivity and distribution, storage support, transport support and cost reduction need to be considered. The quality of packaging will affect safe distribution. Ensuring that products are methodically organised aids transportation and consequently has a positive impact on finance and distribution.  Effective and space saving packaging will support cost reduction.  </w:t>
      </w:r>
    </w:p>
    <w:p w:rsidR="00944268" w:rsidRDefault="00944268" w:rsidP="00EB7F72">
      <w:pPr>
        <w:rPr>
          <w:sz w:val="26"/>
          <w:szCs w:val="26"/>
        </w:rPr>
      </w:pPr>
      <w:r>
        <w:rPr>
          <w:sz w:val="26"/>
          <w:szCs w:val="26"/>
        </w:rPr>
        <w:t xml:space="preserve">Greater competition in the current market exists, as more and more businesses are operating globally, and </w:t>
      </w:r>
      <w:r w:rsidR="00A3671A">
        <w:rPr>
          <w:sz w:val="26"/>
          <w:szCs w:val="26"/>
        </w:rPr>
        <w:t xml:space="preserve">this effect has heightened the correlation between logistics and packaging.  </w:t>
      </w:r>
    </w:p>
    <w:p w:rsidR="00765F28" w:rsidRPr="006466AA" w:rsidRDefault="00765F28" w:rsidP="006466AA">
      <w:pPr>
        <w:rPr>
          <w:lang w:val="en-US" w:eastAsia="en-GB"/>
        </w:rPr>
      </w:pPr>
    </w:p>
    <w:p w:rsidR="006466AA" w:rsidRPr="00F320C6" w:rsidRDefault="00F320C6" w:rsidP="006466AA">
      <w:pPr>
        <w:rPr>
          <w:b/>
          <w:i/>
          <w:sz w:val="26"/>
          <w:szCs w:val="26"/>
        </w:rPr>
      </w:pPr>
      <w:r w:rsidRPr="00F320C6">
        <w:rPr>
          <w:b/>
          <w:i/>
          <w:sz w:val="26"/>
          <w:szCs w:val="26"/>
        </w:rPr>
        <w:t xml:space="preserve">3.3 – Impact of logistical operations on the environment </w:t>
      </w:r>
    </w:p>
    <w:p w:rsidR="00EB7F72" w:rsidRPr="00DE0E15" w:rsidRDefault="00765F28" w:rsidP="00EB7F72">
      <w:pPr>
        <w:rPr>
          <w:sz w:val="26"/>
          <w:szCs w:val="26"/>
          <w:lang w:val="en"/>
        </w:rPr>
      </w:pPr>
      <w:r w:rsidRPr="00DE0E15">
        <w:rPr>
          <w:sz w:val="26"/>
          <w:szCs w:val="26"/>
          <w:lang w:val="en"/>
        </w:rPr>
        <w:t xml:space="preserve">The volume of packaging has had a range of impacts on the environment. These include </w:t>
      </w:r>
      <w:r w:rsidR="00EB7F72" w:rsidRPr="00DE0E15">
        <w:rPr>
          <w:sz w:val="26"/>
          <w:szCs w:val="26"/>
          <w:lang w:val="en"/>
        </w:rPr>
        <w:t xml:space="preserve">the effect of </w:t>
      </w:r>
      <w:r w:rsidR="00D75629" w:rsidRPr="00DE0E15">
        <w:rPr>
          <w:sz w:val="26"/>
          <w:szCs w:val="26"/>
          <w:lang w:val="en"/>
        </w:rPr>
        <w:t xml:space="preserve">the raw materials used, </w:t>
      </w:r>
      <w:r w:rsidR="001020AC" w:rsidRPr="00DE0E15">
        <w:rPr>
          <w:sz w:val="26"/>
          <w:szCs w:val="26"/>
          <w:lang w:val="en"/>
        </w:rPr>
        <w:t>production of</w:t>
      </w:r>
      <w:r w:rsidR="00EB7F72" w:rsidRPr="00DE0E15">
        <w:rPr>
          <w:sz w:val="26"/>
          <w:szCs w:val="26"/>
          <w:lang w:val="en"/>
        </w:rPr>
        <w:t xml:space="preserve"> the packaging</w:t>
      </w:r>
      <w:r w:rsidR="00D75629" w:rsidRPr="00DE0E15">
        <w:rPr>
          <w:sz w:val="26"/>
          <w:szCs w:val="26"/>
          <w:lang w:val="en"/>
        </w:rPr>
        <w:t>, distribution</w:t>
      </w:r>
      <w:r w:rsidR="001020AC" w:rsidRPr="00DE0E15">
        <w:rPr>
          <w:sz w:val="26"/>
          <w:szCs w:val="26"/>
          <w:lang w:val="en"/>
        </w:rPr>
        <w:t xml:space="preserve"> and transport</w:t>
      </w:r>
      <w:r w:rsidR="00D75629" w:rsidRPr="00DE0E15">
        <w:rPr>
          <w:sz w:val="26"/>
          <w:szCs w:val="26"/>
          <w:lang w:val="en"/>
        </w:rPr>
        <w:t xml:space="preserve"> of the package</w:t>
      </w:r>
      <w:r w:rsidR="001020AC" w:rsidRPr="00DE0E15">
        <w:rPr>
          <w:sz w:val="26"/>
          <w:szCs w:val="26"/>
          <w:lang w:val="en"/>
        </w:rPr>
        <w:t>, the use</w:t>
      </w:r>
      <w:r w:rsidR="006C6EF2" w:rsidRPr="00DE0E15">
        <w:rPr>
          <w:sz w:val="26"/>
          <w:szCs w:val="26"/>
          <w:lang w:val="en"/>
        </w:rPr>
        <w:t xml:space="preserve"> of the packaging</w:t>
      </w:r>
      <w:r w:rsidR="00D75629" w:rsidRPr="00DE0E15">
        <w:rPr>
          <w:sz w:val="26"/>
          <w:szCs w:val="26"/>
          <w:lang w:val="en"/>
        </w:rPr>
        <w:t xml:space="preserve"> and</w:t>
      </w:r>
      <w:r w:rsidR="00EB7F72" w:rsidRPr="00DE0E15">
        <w:rPr>
          <w:sz w:val="26"/>
          <w:szCs w:val="26"/>
          <w:lang w:val="en"/>
        </w:rPr>
        <w:t xml:space="preserve"> the impact of </w:t>
      </w:r>
      <w:r w:rsidR="001020AC" w:rsidRPr="00DE0E15">
        <w:rPr>
          <w:sz w:val="26"/>
          <w:szCs w:val="26"/>
          <w:lang w:val="en"/>
        </w:rPr>
        <w:t>waste</w:t>
      </w:r>
      <w:r w:rsidR="00DE0E15" w:rsidRPr="00DE0E15">
        <w:rPr>
          <w:sz w:val="26"/>
          <w:szCs w:val="26"/>
          <w:lang w:val="en"/>
        </w:rPr>
        <w:t>.</w:t>
      </w:r>
    </w:p>
    <w:p w:rsidR="009B424E" w:rsidRDefault="009B424E" w:rsidP="00EB7F72">
      <w:pPr>
        <w:rPr>
          <w:lang w:val="en"/>
        </w:rPr>
      </w:pPr>
    </w:p>
    <w:p w:rsidR="009B424E" w:rsidRDefault="000B6B45" w:rsidP="00EB7F72">
      <w:pPr>
        <w:rPr>
          <w:lang w:val="en"/>
        </w:rPr>
      </w:pPr>
      <w:r w:rsidRPr="001020AC">
        <w:rPr>
          <w:noProof/>
          <w:lang w:eastAsia="en-GB"/>
        </w:rPr>
        <w:drawing>
          <wp:inline distT="0" distB="0" distL="0" distR="0" wp14:anchorId="7818C016" wp14:editId="688DFB7C">
            <wp:extent cx="4666861" cy="2857500"/>
            <wp:effectExtent l="0" t="0" r="635" b="0"/>
            <wp:docPr id="2" name="Picture 2" descr="C:\Users\Jodi Emanuelli\AppData\Local\Microsoft\Windows\INetCache\Content.Outlook\XC405YPG\Life cycle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di Emanuelli\AppData\Local\Microsoft\Windows\INetCache\Content.Outlook\XC405YPG\Life cycle (00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93013" cy="2873513"/>
                    </a:xfrm>
                    <a:prstGeom prst="rect">
                      <a:avLst/>
                    </a:prstGeom>
                    <a:noFill/>
                    <a:ln>
                      <a:noFill/>
                    </a:ln>
                  </pic:spPr>
                </pic:pic>
              </a:graphicData>
            </a:graphic>
          </wp:inline>
        </w:drawing>
      </w:r>
    </w:p>
    <w:p w:rsidR="0022145C" w:rsidRPr="0022145C" w:rsidRDefault="0022145C" w:rsidP="00EB7F72">
      <w:pPr>
        <w:rPr>
          <w:sz w:val="26"/>
          <w:szCs w:val="26"/>
          <w:lang w:val="en"/>
        </w:rPr>
      </w:pPr>
      <w:r>
        <w:rPr>
          <w:lang w:val="en"/>
        </w:rPr>
        <w:tab/>
      </w:r>
      <w:r>
        <w:rPr>
          <w:lang w:val="en"/>
        </w:rPr>
        <w:tab/>
      </w:r>
      <w:r>
        <w:rPr>
          <w:lang w:val="en"/>
        </w:rPr>
        <w:tab/>
      </w:r>
      <w:r>
        <w:rPr>
          <w:lang w:val="en"/>
        </w:rPr>
        <w:tab/>
      </w:r>
      <w:r>
        <w:rPr>
          <w:lang w:val="en"/>
        </w:rPr>
        <w:tab/>
      </w:r>
      <w:r>
        <w:rPr>
          <w:lang w:val="en"/>
        </w:rPr>
        <w:tab/>
      </w:r>
      <w:r>
        <w:rPr>
          <w:lang w:val="en"/>
        </w:rPr>
        <w:tab/>
      </w:r>
      <w:r>
        <w:rPr>
          <w:lang w:val="en"/>
        </w:rPr>
        <w:tab/>
      </w:r>
      <w:r w:rsidRPr="0022145C">
        <w:rPr>
          <w:sz w:val="26"/>
          <w:szCs w:val="26"/>
          <w:lang w:val="en"/>
        </w:rPr>
        <w:t xml:space="preserve">(PreventPack, 2017) </w:t>
      </w:r>
    </w:p>
    <w:p w:rsidR="0022145C" w:rsidRDefault="0022145C" w:rsidP="00EB7F72">
      <w:pPr>
        <w:rPr>
          <w:lang w:val="en"/>
        </w:rPr>
      </w:pPr>
    </w:p>
    <w:p w:rsidR="00DE0E15" w:rsidRDefault="000B6B45" w:rsidP="000B6B45">
      <w:pPr>
        <w:jc w:val="center"/>
        <w:rPr>
          <w:lang w:val="en"/>
        </w:rPr>
      </w:pPr>
      <w:r>
        <w:rPr>
          <w:lang w:val="en"/>
        </w:rPr>
        <w:t>3</w:t>
      </w:r>
    </w:p>
    <w:p w:rsidR="007B5931" w:rsidRDefault="00CA6C18" w:rsidP="00F42178">
      <w:pPr>
        <w:rPr>
          <w:sz w:val="26"/>
          <w:szCs w:val="26"/>
          <w:lang w:val="en"/>
        </w:rPr>
      </w:pPr>
      <w:r w:rsidRPr="00CA6C18">
        <w:rPr>
          <w:sz w:val="26"/>
          <w:szCs w:val="26"/>
          <w:lang w:val="en"/>
        </w:rPr>
        <w:lastRenderedPageBreak/>
        <w:t>Energy</w:t>
      </w:r>
      <w:r>
        <w:rPr>
          <w:sz w:val="26"/>
          <w:szCs w:val="26"/>
          <w:lang w:val="en"/>
        </w:rPr>
        <w:t xml:space="preserve"> is utilised when the raw materials used in packaging are removed from minerals, manufactured from chemicals or taken from natural substances. Additionally, energy is needed for the production of packaging and this energy is frequently obtained from the burning of fossil fuels. This creates a negative impact on the environment, as it could produce water and air pollution. The burning of fossil fuels releases carbon dioxide, consequently contributing to the greenhouse effect and increases global warming. Fossil fuels, non-renewable energy reserves, are limited in supply and are irreplaceable.  </w:t>
      </w:r>
    </w:p>
    <w:p w:rsidR="007615C2" w:rsidRDefault="007615C2" w:rsidP="00A47F95">
      <w:pPr>
        <w:rPr>
          <w:rFonts w:cstheme="minorHAnsi"/>
          <w:sz w:val="26"/>
          <w:szCs w:val="26"/>
        </w:rPr>
      </w:pPr>
      <w:r w:rsidRPr="00CA6C18">
        <w:rPr>
          <w:rFonts w:cstheme="minorHAnsi"/>
          <w:sz w:val="26"/>
          <w:szCs w:val="26"/>
          <w:lang w:val="en"/>
        </w:rPr>
        <w:t>T</w:t>
      </w:r>
      <w:r w:rsidR="00A47F95">
        <w:rPr>
          <w:rFonts w:cstheme="minorHAnsi"/>
          <w:sz w:val="26"/>
          <w:szCs w:val="26"/>
          <w:lang w:val="en"/>
        </w:rPr>
        <w:t>he distribution of packaging has a significant</w:t>
      </w:r>
      <w:r w:rsidRPr="00CA6C18">
        <w:rPr>
          <w:rFonts w:cstheme="minorHAnsi"/>
          <w:sz w:val="26"/>
          <w:szCs w:val="26"/>
          <w:lang w:val="en"/>
        </w:rPr>
        <w:t xml:space="preserve"> impact on the environment, from the point of transportation of raw materials, transportation of finished packed goods to the transportation of waste.</w:t>
      </w:r>
      <w:r w:rsidR="00A47F95">
        <w:rPr>
          <w:rFonts w:cstheme="minorHAnsi"/>
          <w:sz w:val="26"/>
          <w:szCs w:val="26"/>
          <w:lang w:val="en"/>
        </w:rPr>
        <w:t xml:space="preserve"> </w:t>
      </w:r>
      <w:r w:rsidRPr="00CA6C18">
        <w:rPr>
          <w:rFonts w:cstheme="minorHAnsi"/>
          <w:sz w:val="26"/>
          <w:szCs w:val="26"/>
          <w:lang w:val="en"/>
        </w:rPr>
        <w:t>“The environmental impact of transportation is significant. Transportation is a major use of energy, and it burns most of the world’s petroleum. This creates air pollution, including nitrous oxides and particulates, and is a significant contributor to global warming through carbon dioxide emissions. In fact, transportation is the fastest-growing contributor to carbon dioxide emissions” (</w:t>
      </w:r>
      <w:r w:rsidRPr="00CA6C18">
        <w:rPr>
          <w:rFonts w:cstheme="minorHAnsi"/>
          <w:sz w:val="26"/>
          <w:szCs w:val="26"/>
        </w:rPr>
        <w:t>Elsevier Ltd, 2014)</w:t>
      </w:r>
    </w:p>
    <w:p w:rsidR="00602387" w:rsidRDefault="00A464AA" w:rsidP="00A47F95">
      <w:pPr>
        <w:rPr>
          <w:rFonts w:cstheme="minorHAnsi"/>
          <w:sz w:val="26"/>
          <w:szCs w:val="26"/>
        </w:rPr>
      </w:pPr>
      <w:r>
        <w:rPr>
          <w:rFonts w:cstheme="minorHAnsi"/>
          <w:sz w:val="26"/>
          <w:szCs w:val="26"/>
        </w:rPr>
        <w:t xml:space="preserve">Transportation and its increasing levels of motorisation and congestion, is becoming progressively linked to environmental issues. </w:t>
      </w:r>
      <w:r w:rsidR="0064042F">
        <w:rPr>
          <w:rFonts w:cstheme="minorHAnsi"/>
          <w:sz w:val="26"/>
          <w:szCs w:val="26"/>
        </w:rPr>
        <w:t xml:space="preserve">Activities related to transport contribute to local, global, regional and national environmental problems, for example, noise, emissions, climate change, smog and acid rain. </w:t>
      </w:r>
      <w:r>
        <w:rPr>
          <w:rFonts w:cstheme="minorHAnsi"/>
          <w:sz w:val="26"/>
          <w:szCs w:val="26"/>
        </w:rPr>
        <w:t xml:space="preserve">The impact of transportation activities includes the direct harmful effects from noise and emissions. Indirectly, the impacts include the effects certain engines have on respiratory and cardio vascular problems. </w:t>
      </w:r>
      <w:r w:rsidR="00DD4D37">
        <w:rPr>
          <w:rFonts w:cstheme="minorHAnsi"/>
          <w:sz w:val="26"/>
          <w:szCs w:val="26"/>
        </w:rPr>
        <w:t>The cumulative impacts of transportation on the environment, are frequently unpredicted and impact on an ecosystem. For example, climate change is the cumulative impact of natural and human factors.</w:t>
      </w:r>
    </w:p>
    <w:p w:rsidR="0091182A" w:rsidRPr="00B95930" w:rsidRDefault="007F0553" w:rsidP="0091182A">
      <w:pPr>
        <w:rPr>
          <w:sz w:val="26"/>
          <w:szCs w:val="26"/>
        </w:rPr>
      </w:pPr>
      <w:r w:rsidRPr="00B95930">
        <w:rPr>
          <w:sz w:val="26"/>
          <w:szCs w:val="26"/>
        </w:rPr>
        <w:t>In my opinion</w:t>
      </w:r>
      <w:r w:rsidR="0091182A" w:rsidRPr="00B95930">
        <w:rPr>
          <w:sz w:val="26"/>
          <w:szCs w:val="26"/>
        </w:rPr>
        <w:t xml:space="preserve">, although transportation is a vital component of industry, there are negative impacts, but these </w:t>
      </w:r>
      <w:proofErr w:type="gramStart"/>
      <w:r w:rsidR="0091182A" w:rsidRPr="00B95930">
        <w:rPr>
          <w:sz w:val="26"/>
          <w:szCs w:val="26"/>
        </w:rPr>
        <w:t>are slowly being addressed</w:t>
      </w:r>
      <w:proofErr w:type="gramEnd"/>
      <w:r w:rsidR="00B95930" w:rsidRPr="00B95930">
        <w:rPr>
          <w:sz w:val="26"/>
          <w:szCs w:val="26"/>
        </w:rPr>
        <w:t>,</w:t>
      </w:r>
      <w:r w:rsidR="0091182A" w:rsidRPr="00B95930">
        <w:rPr>
          <w:sz w:val="26"/>
          <w:szCs w:val="26"/>
        </w:rPr>
        <w:t xml:space="preserve"> and ways forward for further improvements</w:t>
      </w:r>
      <w:r w:rsidR="00B95930" w:rsidRPr="00B95930">
        <w:rPr>
          <w:sz w:val="26"/>
          <w:szCs w:val="26"/>
        </w:rPr>
        <w:t>,</w:t>
      </w:r>
      <w:r w:rsidR="00227378" w:rsidRPr="00B95930">
        <w:rPr>
          <w:sz w:val="26"/>
          <w:szCs w:val="26"/>
        </w:rPr>
        <w:t xml:space="preserve"> such as automated vehicles and more sustainable resources</w:t>
      </w:r>
      <w:r w:rsidR="0091182A" w:rsidRPr="00B95930">
        <w:rPr>
          <w:sz w:val="26"/>
          <w:szCs w:val="26"/>
        </w:rPr>
        <w:t xml:space="preserve"> are being considered. </w:t>
      </w:r>
      <w:r w:rsidR="00B95930" w:rsidRPr="00B95930">
        <w:rPr>
          <w:sz w:val="26"/>
          <w:szCs w:val="26"/>
        </w:rPr>
        <w:t xml:space="preserve">This </w:t>
      </w:r>
      <w:proofErr w:type="gramStart"/>
      <w:r w:rsidR="00B95930" w:rsidRPr="00B95930">
        <w:rPr>
          <w:sz w:val="26"/>
          <w:szCs w:val="26"/>
        </w:rPr>
        <w:t>has already been considered</w:t>
      </w:r>
      <w:proofErr w:type="gramEnd"/>
      <w:r w:rsidR="00E35374" w:rsidRPr="00B95930">
        <w:rPr>
          <w:sz w:val="26"/>
          <w:szCs w:val="26"/>
        </w:rPr>
        <w:t xml:space="preserve"> and </w:t>
      </w:r>
      <w:r w:rsidR="00B95930" w:rsidRPr="00B95930">
        <w:rPr>
          <w:sz w:val="26"/>
          <w:szCs w:val="26"/>
        </w:rPr>
        <w:t xml:space="preserve">a </w:t>
      </w:r>
      <w:r w:rsidR="00E35374" w:rsidRPr="00B95930">
        <w:rPr>
          <w:sz w:val="26"/>
          <w:szCs w:val="26"/>
        </w:rPr>
        <w:t>decrease</w:t>
      </w:r>
      <w:r w:rsidR="0091182A" w:rsidRPr="00B95930">
        <w:rPr>
          <w:sz w:val="26"/>
          <w:szCs w:val="26"/>
        </w:rPr>
        <w:t xml:space="preserve"> in energy consumption from transport</w:t>
      </w:r>
      <w:r w:rsidR="00B95930" w:rsidRPr="00B95930">
        <w:rPr>
          <w:sz w:val="26"/>
          <w:szCs w:val="26"/>
        </w:rPr>
        <w:t xml:space="preserve"> is beginning to show</w:t>
      </w:r>
      <w:r w:rsidR="0091182A" w:rsidRPr="00B95930">
        <w:rPr>
          <w:sz w:val="26"/>
          <w:szCs w:val="26"/>
        </w:rPr>
        <w:t>.  “A shift in economic activity away from heavy, energy intensive industries accounts for the decrease i</w:t>
      </w:r>
      <w:r w:rsidR="00712A5D" w:rsidRPr="00B95930">
        <w:rPr>
          <w:sz w:val="26"/>
          <w:szCs w:val="26"/>
        </w:rPr>
        <w:t xml:space="preserve">n the industry sector’s share”(Gov.UK, 2017). </w:t>
      </w:r>
    </w:p>
    <w:p w:rsidR="00E65D67" w:rsidRDefault="00E65D67" w:rsidP="0091182A">
      <w:pPr>
        <w:rPr>
          <w:sz w:val="26"/>
          <w:szCs w:val="26"/>
        </w:rPr>
      </w:pPr>
    </w:p>
    <w:p w:rsidR="00E65D67" w:rsidRDefault="00E65D67" w:rsidP="00E65D67">
      <w:pPr>
        <w:jc w:val="center"/>
      </w:pPr>
    </w:p>
    <w:p w:rsidR="00E65D67" w:rsidRDefault="00E65D67" w:rsidP="00E65D67">
      <w:pPr>
        <w:jc w:val="center"/>
      </w:pPr>
    </w:p>
    <w:p w:rsidR="00E65D67" w:rsidRDefault="00E65D67" w:rsidP="00E65D67">
      <w:pPr>
        <w:jc w:val="center"/>
      </w:pPr>
    </w:p>
    <w:p w:rsidR="00E65D67" w:rsidRDefault="00E65D67" w:rsidP="00E65D67">
      <w:pPr>
        <w:jc w:val="center"/>
      </w:pPr>
    </w:p>
    <w:p w:rsidR="00E65D67" w:rsidRPr="00E65D67" w:rsidRDefault="00E65D67" w:rsidP="00E65D67">
      <w:pPr>
        <w:jc w:val="center"/>
      </w:pPr>
      <w:r w:rsidRPr="00E65D67">
        <w:t>4</w:t>
      </w:r>
    </w:p>
    <w:p w:rsidR="0091182A" w:rsidRDefault="000B6B45" w:rsidP="00A47F95">
      <w:pPr>
        <w:rPr>
          <w:rFonts w:cstheme="minorHAnsi"/>
          <w:sz w:val="26"/>
          <w:szCs w:val="26"/>
        </w:rPr>
      </w:pPr>
      <w:r>
        <w:rPr>
          <w:noProof/>
          <w:lang w:eastAsia="en-GB"/>
        </w:rPr>
        <w:lastRenderedPageBreak/>
        <w:drawing>
          <wp:inline distT="0" distB="0" distL="0" distR="0" wp14:anchorId="276A1458" wp14:editId="2B9B329C">
            <wp:extent cx="3419475" cy="19283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55802" cy="2174389"/>
                    </a:xfrm>
                    <a:prstGeom prst="rect">
                      <a:avLst/>
                    </a:prstGeom>
                  </pic:spPr>
                </pic:pic>
              </a:graphicData>
            </a:graphic>
          </wp:inline>
        </w:drawing>
      </w:r>
      <w:r w:rsidR="00434557">
        <w:rPr>
          <w:rFonts w:cstheme="minorHAnsi"/>
          <w:sz w:val="26"/>
          <w:szCs w:val="26"/>
        </w:rPr>
        <w:t xml:space="preserve">   </w:t>
      </w:r>
      <w:r w:rsidR="00712A5D">
        <w:rPr>
          <w:rFonts w:cstheme="minorHAnsi"/>
          <w:sz w:val="26"/>
          <w:szCs w:val="26"/>
        </w:rPr>
        <w:t>(Gov.UK,</w:t>
      </w:r>
      <w:r w:rsidR="00434557">
        <w:rPr>
          <w:rFonts w:cstheme="minorHAnsi"/>
          <w:sz w:val="26"/>
          <w:szCs w:val="26"/>
        </w:rPr>
        <w:t xml:space="preserve"> </w:t>
      </w:r>
      <w:r w:rsidR="00712A5D">
        <w:rPr>
          <w:rFonts w:cstheme="minorHAnsi"/>
          <w:sz w:val="26"/>
          <w:szCs w:val="26"/>
        </w:rPr>
        <w:t xml:space="preserve">2017) </w:t>
      </w:r>
    </w:p>
    <w:p w:rsidR="0091182A" w:rsidRPr="000B6B45" w:rsidRDefault="0091182A" w:rsidP="000B6B45">
      <w:pPr>
        <w:jc w:val="center"/>
        <w:rPr>
          <w:rFonts w:cstheme="minorHAnsi"/>
        </w:rPr>
      </w:pPr>
    </w:p>
    <w:p w:rsidR="00A80DE3" w:rsidRDefault="00602387" w:rsidP="00E95E51">
      <w:pPr>
        <w:rPr>
          <w:rFonts w:cstheme="minorHAnsi"/>
          <w:sz w:val="26"/>
          <w:szCs w:val="26"/>
        </w:rPr>
      </w:pPr>
      <w:r>
        <w:rPr>
          <w:rFonts w:cstheme="minorHAnsi"/>
          <w:sz w:val="26"/>
          <w:szCs w:val="26"/>
        </w:rPr>
        <w:t xml:space="preserve">The disposal of waste has an impact on the environment and usually ends up in massive landfill sites. These landfills provide industries with the means to dispose of packaging waste correctly. However, landfills have a negative impact on nature, for example, encroaching on animal habitats. </w:t>
      </w:r>
      <w:r w:rsidR="00644C57">
        <w:rPr>
          <w:rFonts w:cstheme="minorHAnsi"/>
          <w:sz w:val="26"/>
          <w:szCs w:val="26"/>
        </w:rPr>
        <w:t xml:space="preserve">It should be noted that some waste will eventually decompose and have no negative impact on the environment. Nevertheless, not all waste will decompose and this will often produce explosive gases which contributes to the greenhouse effect. </w:t>
      </w:r>
      <w:r w:rsidR="00644C57" w:rsidRPr="00644C57">
        <w:rPr>
          <w:sz w:val="26"/>
          <w:szCs w:val="26"/>
          <w:lang w:val="en-US" w:eastAsia="en-GB"/>
        </w:rPr>
        <w:t>“</w:t>
      </w:r>
      <w:r w:rsidR="00E8438E" w:rsidRPr="00644C57">
        <w:rPr>
          <w:sz w:val="26"/>
          <w:szCs w:val="26"/>
          <w:lang w:val="en-US" w:eastAsia="en-GB"/>
        </w:rPr>
        <w:t xml:space="preserve">Methane gas is naturally produced during the process of organic matter decay. </w:t>
      </w:r>
      <w:r w:rsidR="00852D1D">
        <w:rPr>
          <w:sz w:val="26"/>
          <w:szCs w:val="26"/>
          <w:lang w:val="en-US" w:eastAsia="en-GB"/>
        </w:rPr>
        <w:t xml:space="preserve">The </w:t>
      </w:r>
      <w:r w:rsidR="00E8438E" w:rsidRPr="00644C57">
        <w:rPr>
          <w:sz w:val="26"/>
          <w:szCs w:val="26"/>
          <w:lang w:val="en-US" w:eastAsia="en-GB"/>
        </w:rPr>
        <w:t>E</w:t>
      </w:r>
      <w:r w:rsidR="00852D1D">
        <w:rPr>
          <w:sz w:val="26"/>
          <w:szCs w:val="26"/>
          <w:lang w:val="en-US" w:eastAsia="en-GB"/>
        </w:rPr>
        <w:t>nvironmental Protection Agency</w:t>
      </w:r>
      <w:r w:rsidR="00E8438E" w:rsidRPr="00644C57">
        <w:rPr>
          <w:sz w:val="26"/>
          <w:szCs w:val="26"/>
          <w:lang w:val="en-US" w:eastAsia="en-GB"/>
        </w:rPr>
        <w:t xml:space="preserve"> records that the methane expelled during the decomposition of organic matter in unmanaged landfills has the potential of trapping solar radiation 20 times mor</w:t>
      </w:r>
      <w:r w:rsidR="00644C57" w:rsidRPr="00644C57">
        <w:rPr>
          <w:sz w:val="26"/>
          <w:szCs w:val="26"/>
          <w:lang w:val="en-US" w:eastAsia="en-GB"/>
        </w:rPr>
        <w:t xml:space="preserve">e effective than carbon dioxide” (ConserveEnergyFuture, 2017). </w:t>
      </w:r>
    </w:p>
    <w:p w:rsidR="00A80DE3" w:rsidRPr="00A80DE3" w:rsidRDefault="00A80DE3" w:rsidP="00E95E51">
      <w:pPr>
        <w:rPr>
          <w:rFonts w:cstheme="minorHAnsi"/>
          <w:sz w:val="26"/>
          <w:szCs w:val="26"/>
        </w:rPr>
      </w:pPr>
      <w:r>
        <w:rPr>
          <w:rFonts w:cstheme="minorHAnsi"/>
          <w:sz w:val="26"/>
          <w:szCs w:val="26"/>
        </w:rPr>
        <w:t xml:space="preserve">Ground water contamination from leaks, is the main environmental issue resulting from the use of landfills. The hazardous wastes left in landfills invariably leads to the deterioration of ground water, which permeates the soil, reaches waterways and ultimately infiltrates domestic water.  </w:t>
      </w:r>
    </w:p>
    <w:p w:rsidR="00CA28AB" w:rsidRPr="00CA28AB" w:rsidRDefault="00CA28AB" w:rsidP="00E95E51">
      <w:pPr>
        <w:rPr>
          <w:sz w:val="26"/>
          <w:szCs w:val="26"/>
          <w:lang w:val="en-US" w:eastAsia="en-GB"/>
        </w:rPr>
      </w:pPr>
      <w:r w:rsidRPr="00CA28AB">
        <w:rPr>
          <w:sz w:val="26"/>
          <w:szCs w:val="26"/>
          <w:lang w:val="en-US" w:eastAsia="en-GB"/>
        </w:rPr>
        <w:t xml:space="preserve">The soil and land where landfills are sited can result in it becoming unusable and can affect nearby land areas due to the spread if chemicals over time. </w:t>
      </w:r>
      <w:r>
        <w:rPr>
          <w:sz w:val="26"/>
          <w:szCs w:val="26"/>
          <w:lang w:val="en-US" w:eastAsia="en-GB"/>
        </w:rPr>
        <w:t xml:space="preserve">Damages to the soil over time affects its quality and fertility, and thus unbalancing the land ecosystems. </w:t>
      </w:r>
    </w:p>
    <w:p w:rsidR="00356E41" w:rsidRPr="00B95930" w:rsidRDefault="00B95930" w:rsidP="00EE1FA2">
      <w:pPr>
        <w:rPr>
          <w:sz w:val="26"/>
          <w:szCs w:val="26"/>
          <w:lang w:val="en"/>
        </w:rPr>
      </w:pPr>
      <w:r w:rsidRPr="00B95930">
        <w:rPr>
          <w:sz w:val="26"/>
          <w:szCs w:val="26"/>
          <w:lang w:val="en"/>
        </w:rPr>
        <w:t>It is my opinion that</w:t>
      </w:r>
      <w:r w:rsidR="006F638D" w:rsidRPr="00B95930">
        <w:rPr>
          <w:sz w:val="26"/>
          <w:szCs w:val="26"/>
          <w:lang w:val="en"/>
        </w:rPr>
        <w:t xml:space="preserve">, although waste has </w:t>
      </w:r>
      <w:r w:rsidR="00356E41" w:rsidRPr="00B95930">
        <w:rPr>
          <w:sz w:val="26"/>
          <w:szCs w:val="26"/>
          <w:lang w:val="en"/>
        </w:rPr>
        <w:t xml:space="preserve">many </w:t>
      </w:r>
      <w:r w:rsidR="006F638D" w:rsidRPr="00B95930">
        <w:rPr>
          <w:sz w:val="26"/>
          <w:szCs w:val="26"/>
          <w:lang w:val="en"/>
        </w:rPr>
        <w:t>negative impact</w:t>
      </w:r>
      <w:r w:rsidR="00356E41" w:rsidRPr="00B95930">
        <w:rPr>
          <w:sz w:val="26"/>
          <w:szCs w:val="26"/>
          <w:lang w:val="en"/>
        </w:rPr>
        <w:t>s on the environment</w:t>
      </w:r>
      <w:r w:rsidRPr="00B95930">
        <w:rPr>
          <w:sz w:val="26"/>
          <w:szCs w:val="26"/>
          <w:lang w:val="en"/>
        </w:rPr>
        <w:t>, and the waste left, when burned,</w:t>
      </w:r>
      <w:r w:rsidR="00356E41" w:rsidRPr="00B95930">
        <w:rPr>
          <w:sz w:val="26"/>
          <w:szCs w:val="26"/>
          <w:lang w:val="en"/>
        </w:rPr>
        <w:t xml:space="preserve"> can release carbon </w:t>
      </w:r>
      <w:proofErr w:type="gramStart"/>
      <w:r w:rsidR="00356E41" w:rsidRPr="00B95930">
        <w:rPr>
          <w:sz w:val="26"/>
          <w:szCs w:val="26"/>
          <w:lang w:val="en"/>
        </w:rPr>
        <w:t>dioxide</w:t>
      </w:r>
      <w:r w:rsidRPr="00B95930">
        <w:rPr>
          <w:sz w:val="26"/>
          <w:szCs w:val="26"/>
          <w:lang w:val="en"/>
        </w:rPr>
        <w:t>,</w:t>
      </w:r>
      <w:proofErr w:type="gramEnd"/>
      <w:r w:rsidRPr="00B95930">
        <w:rPr>
          <w:sz w:val="26"/>
          <w:szCs w:val="26"/>
          <w:lang w:val="en"/>
        </w:rPr>
        <w:t xml:space="preserve"> recent</w:t>
      </w:r>
      <w:r w:rsidR="00356E41" w:rsidRPr="00B95930">
        <w:rPr>
          <w:sz w:val="26"/>
          <w:szCs w:val="26"/>
          <w:lang w:val="en"/>
        </w:rPr>
        <w:t xml:space="preserve"> developments have </w:t>
      </w:r>
      <w:r w:rsidRPr="00B95930">
        <w:rPr>
          <w:sz w:val="26"/>
          <w:szCs w:val="26"/>
          <w:lang w:val="en"/>
        </w:rPr>
        <w:t xml:space="preserve">supported </w:t>
      </w:r>
      <w:r w:rsidR="00356E41" w:rsidRPr="00B95930">
        <w:rPr>
          <w:sz w:val="26"/>
          <w:szCs w:val="26"/>
          <w:lang w:val="en"/>
        </w:rPr>
        <w:t>cat</w:t>
      </w:r>
      <w:r w:rsidRPr="00B95930">
        <w:rPr>
          <w:sz w:val="26"/>
          <w:szCs w:val="26"/>
          <w:lang w:val="en"/>
        </w:rPr>
        <w:t>ching the</w:t>
      </w:r>
      <w:r w:rsidR="00356E41" w:rsidRPr="00B95930">
        <w:rPr>
          <w:sz w:val="26"/>
          <w:szCs w:val="26"/>
          <w:lang w:val="en"/>
        </w:rPr>
        <w:t xml:space="preserve"> energy that is produced and </w:t>
      </w:r>
      <w:r w:rsidRPr="00B95930">
        <w:rPr>
          <w:sz w:val="26"/>
          <w:szCs w:val="26"/>
          <w:lang w:val="en"/>
        </w:rPr>
        <w:t xml:space="preserve">then </w:t>
      </w:r>
      <w:r w:rsidR="00356E41" w:rsidRPr="00B95930">
        <w:rPr>
          <w:sz w:val="26"/>
          <w:szCs w:val="26"/>
          <w:lang w:val="en"/>
        </w:rPr>
        <w:t xml:space="preserve">using it for electricity. </w:t>
      </w:r>
    </w:p>
    <w:p w:rsidR="00EE1FA2" w:rsidRDefault="00356E41" w:rsidP="00356E41">
      <w:pPr>
        <w:rPr>
          <w:bCs/>
          <w:color w:val="000000" w:themeColor="text1"/>
          <w:sz w:val="26"/>
          <w:szCs w:val="26"/>
          <w:lang w:val="en-US"/>
        </w:rPr>
      </w:pPr>
      <w:r w:rsidRPr="00356E41">
        <w:rPr>
          <w:color w:val="000000" w:themeColor="text1"/>
          <w:sz w:val="26"/>
          <w:szCs w:val="26"/>
          <w:lang w:val="en-US"/>
        </w:rPr>
        <w:t>“Modern advances have been available to capture the energy being produced in incineration and utilize it to generate electricity. The end result is an intricate method of reusing items to reduce the need of future waste</w:t>
      </w:r>
      <w:r w:rsidRPr="00356E41">
        <w:rPr>
          <w:color w:val="000000" w:themeColor="text1"/>
          <w:sz w:val="26"/>
          <w:szCs w:val="26"/>
          <w:lang w:val="en"/>
        </w:rPr>
        <w:t>” (</w:t>
      </w:r>
      <w:r w:rsidRPr="00356E41">
        <w:rPr>
          <w:bCs/>
          <w:color w:val="000000" w:themeColor="text1"/>
          <w:sz w:val="26"/>
          <w:szCs w:val="26"/>
          <w:lang w:val="en-US"/>
        </w:rPr>
        <w:t>Resource Recoveries and Recycling, 2017)</w:t>
      </w:r>
      <w:r>
        <w:rPr>
          <w:bCs/>
          <w:color w:val="000000" w:themeColor="text1"/>
          <w:sz w:val="26"/>
          <w:szCs w:val="26"/>
          <w:lang w:val="en-US"/>
        </w:rPr>
        <w:t xml:space="preserve">. </w:t>
      </w:r>
    </w:p>
    <w:p w:rsidR="00656394" w:rsidRDefault="00656394" w:rsidP="00356E41">
      <w:pPr>
        <w:rPr>
          <w:bCs/>
          <w:color w:val="000000" w:themeColor="text1"/>
          <w:sz w:val="26"/>
          <w:szCs w:val="26"/>
          <w:lang w:val="en-US"/>
        </w:rPr>
      </w:pPr>
    </w:p>
    <w:p w:rsidR="00656394" w:rsidRPr="00C17E88" w:rsidRDefault="00656394" w:rsidP="00656394">
      <w:pPr>
        <w:jc w:val="center"/>
        <w:rPr>
          <w:lang w:val="en"/>
        </w:rPr>
      </w:pPr>
      <w:r w:rsidRPr="00C17E88">
        <w:rPr>
          <w:lang w:val="en"/>
        </w:rPr>
        <w:t>5</w:t>
      </w:r>
    </w:p>
    <w:p w:rsidR="00C546A9" w:rsidRPr="00F320C6" w:rsidRDefault="00F320C6" w:rsidP="00EB7F72">
      <w:pPr>
        <w:rPr>
          <w:b/>
          <w:i/>
          <w:sz w:val="26"/>
          <w:szCs w:val="26"/>
          <w:lang w:val="en"/>
        </w:rPr>
      </w:pPr>
      <w:r w:rsidRPr="00F320C6">
        <w:rPr>
          <w:b/>
          <w:i/>
          <w:sz w:val="26"/>
          <w:szCs w:val="26"/>
          <w:lang w:val="en"/>
        </w:rPr>
        <w:lastRenderedPageBreak/>
        <w:t xml:space="preserve">3.4 – Impact of logistical operations on </w:t>
      </w:r>
      <w:r w:rsidR="00D469D1" w:rsidRPr="00F320C6">
        <w:rPr>
          <w:b/>
          <w:i/>
          <w:sz w:val="26"/>
          <w:szCs w:val="26"/>
          <w:lang w:val="en"/>
        </w:rPr>
        <w:t xml:space="preserve">Society </w:t>
      </w:r>
    </w:p>
    <w:p w:rsidR="009C2367" w:rsidRDefault="00452776" w:rsidP="00EB7F72">
      <w:pPr>
        <w:rPr>
          <w:sz w:val="26"/>
          <w:szCs w:val="26"/>
          <w:lang w:val="en"/>
        </w:rPr>
      </w:pPr>
      <w:r>
        <w:rPr>
          <w:sz w:val="26"/>
          <w:szCs w:val="26"/>
          <w:lang w:val="en"/>
        </w:rPr>
        <w:t>T</w:t>
      </w:r>
      <w:r w:rsidR="008D7E07" w:rsidRPr="008D7E07">
        <w:rPr>
          <w:sz w:val="26"/>
          <w:szCs w:val="26"/>
          <w:lang w:val="en"/>
        </w:rPr>
        <w:t>he environmenta</w:t>
      </w:r>
      <w:r w:rsidR="00B12F04">
        <w:rPr>
          <w:sz w:val="26"/>
          <w:szCs w:val="26"/>
          <w:lang w:val="en"/>
        </w:rPr>
        <w:t>l and economic impacts of logistical operation</w:t>
      </w:r>
      <w:r>
        <w:rPr>
          <w:sz w:val="26"/>
          <w:szCs w:val="26"/>
          <w:lang w:val="en"/>
        </w:rPr>
        <w:t>s</w:t>
      </w:r>
      <w:r w:rsidR="00B12F04">
        <w:rPr>
          <w:sz w:val="26"/>
          <w:szCs w:val="26"/>
          <w:lang w:val="en"/>
        </w:rPr>
        <w:t xml:space="preserve"> also have an </w:t>
      </w:r>
      <w:r>
        <w:rPr>
          <w:sz w:val="26"/>
          <w:szCs w:val="26"/>
          <w:lang w:val="en"/>
        </w:rPr>
        <w:t xml:space="preserve">influence </w:t>
      </w:r>
      <w:r w:rsidR="00B12F04">
        <w:rPr>
          <w:sz w:val="26"/>
          <w:szCs w:val="26"/>
          <w:lang w:val="en"/>
        </w:rPr>
        <w:t>on society.</w:t>
      </w:r>
      <w:r>
        <w:rPr>
          <w:sz w:val="26"/>
          <w:szCs w:val="26"/>
          <w:lang w:val="en"/>
        </w:rPr>
        <w:t xml:space="preserve"> </w:t>
      </w:r>
      <w:r w:rsidR="009C2367">
        <w:rPr>
          <w:sz w:val="26"/>
          <w:szCs w:val="26"/>
          <w:lang w:val="en"/>
        </w:rPr>
        <w:t xml:space="preserve">Society is growing and the demand for packaging is increasing. </w:t>
      </w:r>
    </w:p>
    <w:p w:rsidR="00C17E88" w:rsidRPr="00C17E88" w:rsidRDefault="00452776" w:rsidP="00656394">
      <w:pPr>
        <w:rPr>
          <w:lang w:val="en"/>
        </w:rPr>
      </w:pPr>
      <w:r>
        <w:rPr>
          <w:sz w:val="26"/>
          <w:szCs w:val="26"/>
          <w:lang w:val="en"/>
        </w:rPr>
        <w:t>Packaging is an important part of life today if customers are to acquire the desired consumer goods. Packaging has a positive impact, as it meets human needs in an effective way.</w:t>
      </w:r>
    </w:p>
    <w:p w:rsidR="00D90909" w:rsidRDefault="00452776" w:rsidP="00D90909">
      <w:pPr>
        <w:rPr>
          <w:rFonts w:cstheme="minorHAnsi"/>
          <w:sz w:val="26"/>
          <w:szCs w:val="26"/>
          <w:lang w:val="en" w:eastAsia="en-GB"/>
        </w:rPr>
      </w:pPr>
      <w:r>
        <w:rPr>
          <w:sz w:val="26"/>
          <w:szCs w:val="26"/>
          <w:lang w:val="en"/>
        </w:rPr>
        <w:t xml:space="preserve">Packaging can impact on consumer behaviour, for example, the use of colour in packaging to attract consumer attention and increase marketing. </w:t>
      </w:r>
      <w:r w:rsidR="00D90909">
        <w:rPr>
          <w:sz w:val="26"/>
          <w:szCs w:val="26"/>
          <w:lang w:val="en"/>
        </w:rPr>
        <w:t xml:space="preserve">Branded packaging can also impact on consumer behaviour, as a brands image is associated with the style of packaging and this branded packaging differentiates a business from its competitors. Companies usually use comparable colour and design packaging for similar types of products, for example, black, silver and gold for luxury products. </w:t>
      </w:r>
      <w:r w:rsidR="00D90909" w:rsidRPr="00D90909">
        <w:rPr>
          <w:sz w:val="26"/>
          <w:szCs w:val="26"/>
          <w:lang w:val="en"/>
        </w:rPr>
        <w:t>“</w:t>
      </w:r>
      <w:r w:rsidR="00D90909" w:rsidRPr="00D90909">
        <w:rPr>
          <w:rFonts w:cstheme="minorHAnsi"/>
          <w:sz w:val="26"/>
          <w:szCs w:val="26"/>
          <w:lang w:val="en" w:eastAsia="en-GB"/>
        </w:rPr>
        <w:t xml:space="preserve">Brands that aim to present an edgy look will often pair bright colors with black, which also implies an appearance of energy and sophistication, according to the Design Force website” (Chrons, 2017). </w:t>
      </w:r>
    </w:p>
    <w:p w:rsidR="00D90909" w:rsidRDefault="00D90909" w:rsidP="009C2367">
      <w:pPr>
        <w:rPr>
          <w:sz w:val="26"/>
          <w:szCs w:val="26"/>
          <w:lang w:val="en"/>
        </w:rPr>
      </w:pPr>
      <w:r>
        <w:rPr>
          <w:sz w:val="26"/>
          <w:szCs w:val="26"/>
          <w:lang w:val="en"/>
        </w:rPr>
        <w:t>Secure packaging of a product can prevent breakages during s</w:t>
      </w:r>
      <w:r w:rsidR="00C17E88">
        <w:rPr>
          <w:sz w:val="26"/>
          <w:szCs w:val="26"/>
          <w:lang w:val="en"/>
        </w:rPr>
        <w:t xml:space="preserve">hipping and ensure the </w:t>
      </w:r>
      <w:r>
        <w:rPr>
          <w:sz w:val="26"/>
          <w:szCs w:val="26"/>
          <w:lang w:val="en"/>
        </w:rPr>
        <w:t>consumer has a positive experience. This reduces the possibility of costly returns</w:t>
      </w:r>
      <w:r w:rsidR="00E361B4">
        <w:rPr>
          <w:sz w:val="26"/>
          <w:szCs w:val="26"/>
          <w:lang w:val="en"/>
        </w:rPr>
        <w:t>, loss of custom</w:t>
      </w:r>
      <w:r>
        <w:rPr>
          <w:sz w:val="26"/>
          <w:szCs w:val="26"/>
          <w:lang w:val="en"/>
        </w:rPr>
        <w:t xml:space="preserve"> and promotes the notion of quality to the customer. </w:t>
      </w:r>
      <w:r w:rsidR="00E361B4">
        <w:rPr>
          <w:sz w:val="26"/>
          <w:szCs w:val="26"/>
          <w:lang w:val="en"/>
        </w:rPr>
        <w:t xml:space="preserve">The use of creative and colourful design together with sustainability in product packaging will strengthen the consumer’s high opinion of the product. However, if product packaging is not authentic in terms of sustainability, this could result in distrust between companies and consumers over being ‘green-washed’.  </w:t>
      </w:r>
    </w:p>
    <w:p w:rsidR="001D1358" w:rsidRPr="00E22171" w:rsidRDefault="00E96A29" w:rsidP="001D1358">
      <w:pPr>
        <w:rPr>
          <w:b/>
          <w:color w:val="000000" w:themeColor="text1"/>
          <w:sz w:val="26"/>
          <w:szCs w:val="26"/>
        </w:rPr>
      </w:pPr>
      <w:r>
        <w:rPr>
          <w:sz w:val="26"/>
          <w:szCs w:val="26"/>
          <w:lang w:val="en"/>
        </w:rPr>
        <w:t>Society today is very aware of the need to protect the environment. As a result, s</w:t>
      </w:r>
      <w:r w:rsidR="003E080E">
        <w:rPr>
          <w:sz w:val="26"/>
          <w:szCs w:val="26"/>
          <w:lang w:val="en"/>
        </w:rPr>
        <w:t>ustainable packaging has become very popular with the consumer</w:t>
      </w:r>
      <w:r>
        <w:rPr>
          <w:sz w:val="26"/>
          <w:szCs w:val="26"/>
          <w:lang w:val="en"/>
        </w:rPr>
        <w:t xml:space="preserve"> due to it being eco-friendly and attractive. Consequently, sustainable packaging can have a major influence on consumer buying decisions. T</w:t>
      </w:r>
      <w:r w:rsidR="003E080E">
        <w:rPr>
          <w:sz w:val="26"/>
          <w:szCs w:val="26"/>
          <w:lang w:val="en"/>
        </w:rPr>
        <w:t xml:space="preserve">herefore, using recycled or recyclable </w:t>
      </w:r>
      <w:r w:rsidR="003E080E" w:rsidRPr="00B95930">
        <w:rPr>
          <w:sz w:val="26"/>
          <w:szCs w:val="26"/>
          <w:lang w:val="en"/>
        </w:rPr>
        <w:t xml:space="preserve">materials is an advantage for both industries and the environment. </w:t>
      </w:r>
      <w:r w:rsidR="001D1358" w:rsidRPr="00B95930">
        <w:rPr>
          <w:color w:val="000000" w:themeColor="text1"/>
          <w:sz w:val="26"/>
          <w:szCs w:val="26"/>
        </w:rPr>
        <w:t xml:space="preserve">However, </w:t>
      </w:r>
      <w:r w:rsidR="00656394" w:rsidRPr="00B95930">
        <w:rPr>
          <w:color w:val="000000" w:themeColor="text1"/>
          <w:sz w:val="26"/>
          <w:szCs w:val="26"/>
        </w:rPr>
        <w:t xml:space="preserve">in my opinion </w:t>
      </w:r>
      <w:r w:rsidR="001D1358" w:rsidRPr="00B95930">
        <w:rPr>
          <w:color w:val="000000" w:themeColor="text1"/>
          <w:sz w:val="26"/>
          <w:szCs w:val="26"/>
        </w:rPr>
        <w:t>consumer’s expectations of a company are for them to act responsibly</w:t>
      </w:r>
      <w:r w:rsidR="00B95930" w:rsidRPr="00B95930">
        <w:rPr>
          <w:color w:val="000000" w:themeColor="text1"/>
          <w:sz w:val="26"/>
          <w:szCs w:val="26"/>
        </w:rPr>
        <w:t>,</w:t>
      </w:r>
      <w:r w:rsidR="001D1358" w:rsidRPr="00B95930">
        <w:rPr>
          <w:color w:val="000000" w:themeColor="text1"/>
          <w:sz w:val="26"/>
          <w:szCs w:val="26"/>
        </w:rPr>
        <w:t xml:space="preserve"> in terms of social and environmental issues, as well as making a profit.</w:t>
      </w:r>
      <w:r w:rsidR="001D1358" w:rsidRPr="00E22171">
        <w:rPr>
          <w:b/>
          <w:color w:val="000000" w:themeColor="text1"/>
          <w:sz w:val="26"/>
          <w:szCs w:val="26"/>
        </w:rPr>
        <w:t xml:space="preserve"> </w:t>
      </w:r>
    </w:p>
    <w:p w:rsidR="00656394" w:rsidRPr="00B95930" w:rsidRDefault="00E22171" w:rsidP="00E22171">
      <w:pPr>
        <w:rPr>
          <w:sz w:val="26"/>
          <w:szCs w:val="26"/>
        </w:rPr>
      </w:pPr>
      <w:r w:rsidRPr="00B95930">
        <w:rPr>
          <w:sz w:val="26"/>
          <w:szCs w:val="26"/>
          <w:lang w:val="en"/>
        </w:rPr>
        <w:t>“</w:t>
      </w:r>
      <w:r w:rsidR="00656394" w:rsidRPr="00B95930">
        <w:rPr>
          <w:sz w:val="26"/>
          <w:szCs w:val="26"/>
          <w:lang w:val="en"/>
        </w:rPr>
        <w:t>More than one in five (21%) of the people surveyed said they would actively choose brands if they made their sustainability credentials clearer on their packaging and in their marketing</w:t>
      </w:r>
      <w:r w:rsidRPr="00B95930">
        <w:rPr>
          <w:sz w:val="26"/>
          <w:szCs w:val="26"/>
          <w:lang w:val="en"/>
        </w:rPr>
        <w:t>” (Unilever 2017)</w:t>
      </w:r>
    </w:p>
    <w:p w:rsidR="00E22171" w:rsidRDefault="00E96A29" w:rsidP="001D1358">
      <w:pPr>
        <w:rPr>
          <w:sz w:val="26"/>
          <w:szCs w:val="26"/>
          <w:lang w:val="en"/>
        </w:rPr>
      </w:pPr>
      <w:r>
        <w:rPr>
          <w:sz w:val="26"/>
          <w:szCs w:val="26"/>
          <w:lang w:val="en"/>
        </w:rPr>
        <w:t xml:space="preserve">As producers vie to attract customers, over packaging of products can result which has a negative impact on the environment, economy and society. Producers need to take responsibility for limiting the waste of resources and contributing to overused landfills as a result of unnecessary packaging. The product is sold at a higher price </w:t>
      </w:r>
    </w:p>
    <w:p w:rsidR="00E22171" w:rsidRDefault="00E22171" w:rsidP="00E22171">
      <w:pPr>
        <w:ind w:firstLine="720"/>
        <w:jc w:val="center"/>
        <w:rPr>
          <w:lang w:val="en"/>
        </w:rPr>
      </w:pPr>
    </w:p>
    <w:p w:rsidR="00E22171" w:rsidRPr="000B6B45" w:rsidRDefault="00E22171" w:rsidP="00E22171">
      <w:pPr>
        <w:ind w:firstLine="720"/>
        <w:jc w:val="center"/>
        <w:rPr>
          <w:lang w:val="en"/>
        </w:rPr>
      </w:pPr>
      <w:r w:rsidRPr="000B6B45">
        <w:rPr>
          <w:lang w:val="en"/>
        </w:rPr>
        <w:t>6</w:t>
      </w:r>
    </w:p>
    <w:p w:rsidR="00367071" w:rsidRPr="001D1358" w:rsidRDefault="00E96A29" w:rsidP="001D1358">
      <w:pPr>
        <w:rPr>
          <w:sz w:val="26"/>
          <w:szCs w:val="26"/>
          <w:lang w:val="en"/>
        </w:rPr>
      </w:pPr>
      <w:proofErr w:type="gramStart"/>
      <w:r>
        <w:rPr>
          <w:sz w:val="26"/>
          <w:szCs w:val="26"/>
          <w:lang w:val="en"/>
        </w:rPr>
        <w:lastRenderedPageBreak/>
        <w:t>due</w:t>
      </w:r>
      <w:proofErr w:type="gramEnd"/>
      <w:r>
        <w:rPr>
          <w:sz w:val="26"/>
          <w:szCs w:val="26"/>
          <w:lang w:val="en"/>
        </w:rPr>
        <w:t xml:space="preserve"> to the cost of over packaging and, frequently</w:t>
      </w:r>
      <w:r w:rsidR="00051E97">
        <w:rPr>
          <w:sz w:val="26"/>
          <w:szCs w:val="26"/>
          <w:lang w:val="en"/>
        </w:rPr>
        <w:t>,</w:t>
      </w:r>
      <w:r>
        <w:rPr>
          <w:sz w:val="26"/>
          <w:szCs w:val="26"/>
          <w:lang w:val="en"/>
        </w:rPr>
        <w:t xml:space="preserve"> the packing cost is higher than the cost of the actual product. </w:t>
      </w:r>
      <w:r w:rsidRPr="00472D47">
        <w:rPr>
          <w:sz w:val="26"/>
          <w:szCs w:val="26"/>
          <w:lang w:val="en"/>
        </w:rPr>
        <w:t>Therefore</w:t>
      </w:r>
      <w:r w:rsidR="00472D47" w:rsidRPr="00472D47">
        <w:rPr>
          <w:sz w:val="26"/>
          <w:szCs w:val="26"/>
          <w:lang w:val="en"/>
        </w:rPr>
        <w:t>,</w:t>
      </w:r>
      <w:r w:rsidRPr="00472D47">
        <w:rPr>
          <w:sz w:val="26"/>
          <w:szCs w:val="26"/>
          <w:lang w:val="en"/>
        </w:rPr>
        <w:t xml:space="preserve"> over packaging protects the</w:t>
      </w:r>
      <w:r>
        <w:rPr>
          <w:sz w:val="26"/>
          <w:szCs w:val="26"/>
          <w:lang w:val="en"/>
        </w:rPr>
        <w:t xml:space="preserve"> product</w:t>
      </w:r>
      <w:r w:rsidR="00051E97">
        <w:rPr>
          <w:sz w:val="26"/>
          <w:szCs w:val="26"/>
          <w:lang w:val="en"/>
        </w:rPr>
        <w:t>,</w:t>
      </w:r>
      <w:r>
        <w:rPr>
          <w:sz w:val="26"/>
          <w:szCs w:val="26"/>
          <w:lang w:val="en"/>
        </w:rPr>
        <w:t xml:space="preserve"> </w:t>
      </w:r>
      <w:r w:rsidR="00051E97">
        <w:rPr>
          <w:sz w:val="26"/>
          <w:szCs w:val="26"/>
          <w:lang w:val="en"/>
        </w:rPr>
        <w:t xml:space="preserve">but the disadvantages outweigh the advantages, as costs increase and this results in a negative impact on both society and the environment. </w:t>
      </w:r>
    </w:p>
    <w:p w:rsidR="00F63E4B" w:rsidRDefault="00F63E4B" w:rsidP="00EB7F72">
      <w:pPr>
        <w:rPr>
          <w:rFonts w:ascii="Times New Roman" w:eastAsia="Times New Roman" w:hAnsi="Times New Roman" w:cs="Times New Roman"/>
          <w:sz w:val="24"/>
          <w:szCs w:val="24"/>
          <w:lang w:eastAsia="en-GB"/>
        </w:rPr>
      </w:pPr>
    </w:p>
    <w:p w:rsidR="00240551" w:rsidRPr="00F320C6" w:rsidRDefault="00F320C6" w:rsidP="00EB7F72">
      <w:pPr>
        <w:rPr>
          <w:rFonts w:asciiTheme="majorHAnsi" w:hAnsiTheme="majorHAnsi"/>
          <w:b/>
          <w:i/>
          <w:sz w:val="26"/>
          <w:szCs w:val="26"/>
          <w:lang w:val="en"/>
        </w:rPr>
      </w:pPr>
      <w:r w:rsidRPr="00F320C6">
        <w:rPr>
          <w:b/>
          <w:i/>
          <w:sz w:val="26"/>
          <w:szCs w:val="26"/>
        </w:rPr>
        <w:t xml:space="preserve">3.5 – Impact of logistical operations on </w:t>
      </w:r>
      <w:r w:rsidR="00240551" w:rsidRPr="00F320C6">
        <w:rPr>
          <w:b/>
          <w:i/>
          <w:sz w:val="26"/>
          <w:szCs w:val="26"/>
        </w:rPr>
        <w:t xml:space="preserve">Economy </w:t>
      </w:r>
    </w:p>
    <w:p w:rsidR="00F574D9" w:rsidRDefault="0091382A" w:rsidP="005E6336">
      <w:pPr>
        <w:spacing w:after="300" w:line="270" w:lineRule="atLeast"/>
        <w:rPr>
          <w:rFonts w:eastAsia="Times New Roman" w:cstheme="minorHAnsi"/>
          <w:color w:val="000000"/>
          <w:sz w:val="26"/>
          <w:szCs w:val="26"/>
          <w:lang w:eastAsia="en-GB"/>
        </w:rPr>
      </w:pPr>
      <w:r w:rsidRPr="0091382A">
        <w:rPr>
          <w:rFonts w:eastAsia="Times New Roman" w:cstheme="minorHAnsi"/>
          <w:color w:val="000000"/>
          <w:sz w:val="26"/>
          <w:szCs w:val="26"/>
          <w:lang w:eastAsia="en-GB"/>
        </w:rPr>
        <w:t>“</w:t>
      </w:r>
      <w:r w:rsidR="00564E4F" w:rsidRPr="0091382A">
        <w:rPr>
          <w:rFonts w:eastAsia="Times New Roman" w:cstheme="minorHAnsi"/>
          <w:color w:val="000000"/>
          <w:sz w:val="26"/>
          <w:szCs w:val="26"/>
          <w:lang w:eastAsia="en-GB"/>
        </w:rPr>
        <w:t>Some people may not be aware of the economic value of packaging, simply because they are not in the packaging conversion industry, nor in the packaging supply chain, nor in the retail industry, and so they do not appreciate the role packaging plays in getting product to them. But without packaging, the Gross Domestic Product (GDP) of a country woul</w:t>
      </w:r>
      <w:r w:rsidRPr="0091382A">
        <w:rPr>
          <w:rFonts w:eastAsia="Times New Roman" w:cstheme="minorHAnsi"/>
          <w:color w:val="000000"/>
          <w:sz w:val="26"/>
          <w:szCs w:val="26"/>
          <w:lang w:eastAsia="en-GB"/>
        </w:rPr>
        <w:t xml:space="preserve">d significantly reduce in value” (WorldPackagingOrganisation, 2017). </w:t>
      </w:r>
      <w:r w:rsidR="00564E4F" w:rsidRPr="0091382A">
        <w:rPr>
          <w:rFonts w:eastAsia="Times New Roman" w:cstheme="minorHAnsi"/>
          <w:color w:val="000000"/>
          <w:sz w:val="26"/>
          <w:szCs w:val="26"/>
          <w:lang w:eastAsia="en-GB"/>
        </w:rPr>
        <w:t xml:space="preserve"> </w:t>
      </w:r>
    </w:p>
    <w:p w:rsidR="0091382A" w:rsidRDefault="00B95930" w:rsidP="005E6336">
      <w:pPr>
        <w:spacing w:after="300" w:line="270" w:lineRule="atLeast"/>
        <w:rPr>
          <w:rFonts w:eastAsia="Times New Roman" w:cstheme="minorHAnsi"/>
          <w:color w:val="000000"/>
          <w:sz w:val="26"/>
          <w:szCs w:val="26"/>
          <w:lang w:eastAsia="en-GB"/>
        </w:rPr>
      </w:pPr>
      <w:r w:rsidRPr="00B95930">
        <w:rPr>
          <w:rFonts w:eastAsia="Times New Roman" w:cstheme="minorHAnsi"/>
          <w:color w:val="000000"/>
          <w:sz w:val="26"/>
          <w:szCs w:val="26"/>
          <w:lang w:eastAsia="en-GB"/>
        </w:rPr>
        <w:t>It is my opinion that</w:t>
      </w:r>
      <w:r w:rsidR="00BB5570" w:rsidRPr="00B95930">
        <w:rPr>
          <w:rFonts w:eastAsia="Times New Roman" w:cstheme="minorHAnsi"/>
          <w:color w:val="000000"/>
          <w:sz w:val="26"/>
          <w:szCs w:val="26"/>
          <w:lang w:eastAsia="en-GB"/>
        </w:rPr>
        <w:t>, p</w:t>
      </w:r>
      <w:r w:rsidR="0091382A" w:rsidRPr="00B95930">
        <w:rPr>
          <w:rFonts w:eastAsia="Times New Roman" w:cstheme="minorHAnsi"/>
          <w:color w:val="000000"/>
          <w:sz w:val="26"/>
          <w:szCs w:val="26"/>
          <w:lang w:eastAsia="en-GB"/>
        </w:rPr>
        <w:t xml:space="preserve">roducts </w:t>
      </w:r>
      <w:proofErr w:type="gramStart"/>
      <w:r w:rsidR="00B71188" w:rsidRPr="00B95930">
        <w:rPr>
          <w:rFonts w:eastAsia="Times New Roman" w:cstheme="minorHAnsi"/>
          <w:color w:val="000000"/>
          <w:sz w:val="26"/>
          <w:szCs w:val="26"/>
          <w:lang w:eastAsia="en-GB"/>
        </w:rPr>
        <w:t>cannot be transported</w:t>
      </w:r>
      <w:proofErr w:type="gramEnd"/>
      <w:r w:rsidR="00B71188" w:rsidRPr="00B95930">
        <w:rPr>
          <w:rFonts w:eastAsia="Times New Roman" w:cstheme="minorHAnsi"/>
          <w:color w:val="000000"/>
          <w:sz w:val="26"/>
          <w:szCs w:val="26"/>
          <w:lang w:eastAsia="en-GB"/>
        </w:rPr>
        <w:t xml:space="preserve"> from source to consumer without the correct packaging. Packaging needs to </w:t>
      </w:r>
      <w:proofErr w:type="gramStart"/>
      <w:r w:rsidR="00B71188" w:rsidRPr="00B95930">
        <w:rPr>
          <w:rFonts w:eastAsia="Times New Roman" w:cstheme="minorHAnsi"/>
          <w:color w:val="000000"/>
          <w:sz w:val="26"/>
          <w:szCs w:val="26"/>
          <w:lang w:eastAsia="en-GB"/>
        </w:rPr>
        <w:t>be made up</w:t>
      </w:r>
      <w:proofErr w:type="gramEnd"/>
      <w:r w:rsidR="00B71188" w:rsidRPr="00B95930">
        <w:rPr>
          <w:rFonts w:eastAsia="Times New Roman" w:cstheme="minorHAnsi"/>
          <w:color w:val="000000"/>
          <w:sz w:val="26"/>
          <w:szCs w:val="26"/>
          <w:lang w:eastAsia="en-GB"/>
        </w:rPr>
        <w:t xml:space="preserve"> of specific materials, suit the product, ensure</w:t>
      </w:r>
      <w:r w:rsidR="00B71188">
        <w:rPr>
          <w:rFonts w:eastAsia="Times New Roman" w:cstheme="minorHAnsi"/>
          <w:color w:val="000000"/>
          <w:sz w:val="26"/>
          <w:szCs w:val="26"/>
          <w:lang w:eastAsia="en-GB"/>
        </w:rPr>
        <w:t xml:space="preserve"> safety of the product during transportation and have a positive influence on the customer buying decision. Ultimately, packaging contributes to the gross domestic product of the country. The total packaging sales therefore, provide a pointer of the strength of a country’s economy. </w:t>
      </w:r>
    </w:p>
    <w:p w:rsidR="00AB2CF0" w:rsidRPr="00B95930" w:rsidRDefault="00AB2CF0" w:rsidP="00AB2CF0">
      <w:pPr>
        <w:rPr>
          <w:sz w:val="26"/>
          <w:szCs w:val="26"/>
        </w:rPr>
      </w:pPr>
      <w:r w:rsidRPr="00B95930">
        <w:rPr>
          <w:sz w:val="26"/>
          <w:szCs w:val="26"/>
        </w:rPr>
        <w:t>“The UK Packaging Manufacturing Industry has annual sales of £11 Billion and employs some 85,000 people – representing 3% of the UK’s manufacturing workforce. It is a major contributor to the UK GDP” (</w:t>
      </w:r>
      <w:proofErr w:type="spellStart"/>
      <w:r w:rsidRPr="00B95930">
        <w:rPr>
          <w:sz w:val="26"/>
          <w:szCs w:val="26"/>
        </w:rPr>
        <w:t>ThePackaging</w:t>
      </w:r>
      <w:proofErr w:type="spellEnd"/>
      <w:r w:rsidRPr="00B95930">
        <w:rPr>
          <w:sz w:val="26"/>
          <w:szCs w:val="26"/>
        </w:rPr>
        <w:t xml:space="preserve"> federation, 2017). </w:t>
      </w:r>
    </w:p>
    <w:p w:rsidR="0091382A" w:rsidRDefault="006134D6" w:rsidP="005E6336">
      <w:pPr>
        <w:spacing w:after="300" w:line="270" w:lineRule="atLeast"/>
        <w:rPr>
          <w:rFonts w:eastAsia="Times New Roman" w:cstheme="minorHAnsi"/>
          <w:color w:val="000000"/>
          <w:sz w:val="26"/>
          <w:szCs w:val="26"/>
          <w:lang w:eastAsia="en-GB"/>
        </w:rPr>
      </w:pPr>
      <w:r>
        <w:rPr>
          <w:rFonts w:eastAsia="Times New Roman" w:cstheme="minorHAnsi"/>
          <w:color w:val="000000"/>
          <w:sz w:val="26"/>
          <w:szCs w:val="26"/>
          <w:lang w:eastAsia="en-GB"/>
        </w:rPr>
        <w:t xml:space="preserve">Supplementary financial costs, for the public and private sector stakeholders, </w:t>
      </w:r>
      <w:proofErr w:type="gramStart"/>
      <w:r>
        <w:rPr>
          <w:rFonts w:eastAsia="Times New Roman" w:cstheme="minorHAnsi"/>
          <w:color w:val="000000"/>
          <w:sz w:val="26"/>
          <w:szCs w:val="26"/>
          <w:lang w:eastAsia="en-GB"/>
        </w:rPr>
        <w:t>are</w:t>
      </w:r>
      <w:r w:rsidR="00B95930">
        <w:rPr>
          <w:rFonts w:eastAsia="Times New Roman" w:cstheme="minorHAnsi"/>
          <w:color w:val="000000"/>
          <w:sz w:val="26"/>
          <w:szCs w:val="26"/>
          <w:lang w:eastAsia="en-GB"/>
        </w:rPr>
        <w:t xml:space="preserve"> </w:t>
      </w:r>
      <w:r>
        <w:rPr>
          <w:rFonts w:eastAsia="Times New Roman" w:cstheme="minorHAnsi"/>
          <w:color w:val="000000"/>
          <w:sz w:val="26"/>
          <w:szCs w:val="26"/>
          <w:lang w:eastAsia="en-GB"/>
        </w:rPr>
        <w:t>created</w:t>
      </w:r>
      <w:proofErr w:type="gramEnd"/>
      <w:r>
        <w:rPr>
          <w:rFonts w:eastAsia="Times New Roman" w:cstheme="minorHAnsi"/>
          <w:color w:val="000000"/>
          <w:sz w:val="26"/>
          <w:szCs w:val="26"/>
          <w:lang w:eastAsia="en-GB"/>
        </w:rPr>
        <w:t xml:space="preserve"> from recycling and these can result in elevated priced products or the additional costs related to waste management. A great deal of time and financial outlay is devoted to gathering and processing recycled goods. Nevertheless, although the cost of recycling is far greater than</w:t>
      </w:r>
      <w:r w:rsidR="00ED5049">
        <w:rPr>
          <w:rFonts w:eastAsia="Times New Roman" w:cstheme="minorHAnsi"/>
          <w:color w:val="000000"/>
          <w:sz w:val="26"/>
          <w:szCs w:val="26"/>
          <w:lang w:eastAsia="en-GB"/>
        </w:rPr>
        <w:t xml:space="preserve"> using landfills for waste, advocates of recycling maintain that the benefits to health and the environment prevail over the costs. </w:t>
      </w:r>
    </w:p>
    <w:p w:rsidR="002273AB" w:rsidRDefault="00ED5049" w:rsidP="005E6336">
      <w:pPr>
        <w:spacing w:after="300" w:line="270" w:lineRule="atLeast"/>
        <w:rPr>
          <w:rFonts w:eastAsia="Times New Roman" w:cstheme="minorHAnsi"/>
          <w:color w:val="000000"/>
          <w:sz w:val="26"/>
          <w:szCs w:val="26"/>
          <w:lang w:eastAsia="en-GB"/>
        </w:rPr>
      </w:pPr>
      <w:r>
        <w:rPr>
          <w:rFonts w:eastAsia="Times New Roman" w:cstheme="minorHAnsi"/>
          <w:color w:val="000000"/>
          <w:sz w:val="26"/>
          <w:szCs w:val="26"/>
          <w:lang w:eastAsia="en-GB"/>
        </w:rPr>
        <w:t xml:space="preserve">The cost of recycling has a negative impact on the economy, but the ever growing recycling scheme can be instrumental in creating employment opportunities. </w:t>
      </w:r>
    </w:p>
    <w:p w:rsidR="00ED5049" w:rsidRDefault="00ED5049" w:rsidP="005E6336">
      <w:pPr>
        <w:spacing w:after="300" w:line="270" w:lineRule="atLeast"/>
        <w:rPr>
          <w:rFonts w:eastAsia="Times New Roman" w:cstheme="minorHAnsi"/>
          <w:color w:val="000000"/>
          <w:sz w:val="26"/>
          <w:szCs w:val="26"/>
          <w:lang w:eastAsia="en-GB"/>
        </w:rPr>
      </w:pPr>
      <w:r>
        <w:rPr>
          <w:rFonts w:eastAsia="Times New Roman" w:cstheme="minorHAnsi"/>
          <w:color w:val="000000"/>
          <w:sz w:val="26"/>
          <w:szCs w:val="26"/>
          <w:lang w:eastAsia="en-GB"/>
        </w:rPr>
        <w:t>Additionally, recycling supports communities and businesses circumvent the costs, financial and environmental impacts, supplementary to both landfills and the use of incinerators</w:t>
      </w:r>
    </w:p>
    <w:p w:rsidR="00F574D9" w:rsidRDefault="00F574D9" w:rsidP="00F574D9">
      <w:pPr>
        <w:jc w:val="center"/>
      </w:pPr>
    </w:p>
    <w:p w:rsidR="00B95930" w:rsidRDefault="00B95930" w:rsidP="00F574D9">
      <w:pPr>
        <w:jc w:val="center"/>
      </w:pPr>
    </w:p>
    <w:p w:rsidR="00B95930" w:rsidRDefault="00B95930" w:rsidP="00F574D9">
      <w:pPr>
        <w:jc w:val="center"/>
      </w:pPr>
    </w:p>
    <w:p w:rsidR="00F574D9" w:rsidRPr="000B6B45" w:rsidRDefault="00F574D9" w:rsidP="00F574D9">
      <w:pPr>
        <w:jc w:val="center"/>
      </w:pPr>
      <w:r w:rsidRPr="000B6B45">
        <w:t>7</w:t>
      </w:r>
    </w:p>
    <w:p w:rsidR="00F574D9" w:rsidRDefault="00BC0E66" w:rsidP="00EB7F72">
      <w:pPr>
        <w:rPr>
          <w:sz w:val="26"/>
          <w:szCs w:val="26"/>
        </w:rPr>
      </w:pPr>
      <w:r w:rsidRPr="00A20BE2">
        <w:rPr>
          <w:rFonts w:cs="Palatino Linotype"/>
          <w:color w:val="000000"/>
          <w:sz w:val="26"/>
          <w:szCs w:val="26"/>
        </w:rPr>
        <w:lastRenderedPageBreak/>
        <w:t>The recycling of goods can al</w:t>
      </w:r>
      <w:r w:rsidR="00A20BE2" w:rsidRPr="00A20BE2">
        <w:rPr>
          <w:rFonts w:cs="Palatino Linotype"/>
          <w:color w:val="000000"/>
          <w:sz w:val="26"/>
          <w:szCs w:val="26"/>
        </w:rPr>
        <w:t>so have an impact on the cost associated with</w:t>
      </w:r>
      <w:r w:rsidRPr="00A20BE2">
        <w:rPr>
          <w:rFonts w:cs="Palatino Linotype"/>
          <w:color w:val="000000"/>
          <w:sz w:val="26"/>
          <w:szCs w:val="26"/>
        </w:rPr>
        <w:t xml:space="preserve"> transportation</w:t>
      </w:r>
      <w:r>
        <w:rPr>
          <w:rFonts w:cs="Palatino Linotype"/>
          <w:b/>
          <w:color w:val="000000"/>
          <w:sz w:val="26"/>
          <w:szCs w:val="26"/>
        </w:rPr>
        <w:t xml:space="preserve">. </w:t>
      </w:r>
      <w:r w:rsidR="00A20BE2">
        <w:rPr>
          <w:rFonts w:cs="Palatino Linotype"/>
          <w:color w:val="000000"/>
          <w:sz w:val="26"/>
          <w:szCs w:val="26"/>
        </w:rPr>
        <w:t>The shape of a package and the effective storage and transportation is vital as t</w:t>
      </w:r>
      <w:r w:rsidR="006D1EA4">
        <w:rPr>
          <w:sz w:val="26"/>
          <w:szCs w:val="26"/>
        </w:rPr>
        <w:t xml:space="preserve">he </w:t>
      </w:r>
      <w:r w:rsidR="00A20BE2">
        <w:rPr>
          <w:sz w:val="26"/>
          <w:szCs w:val="26"/>
        </w:rPr>
        <w:t>“</w:t>
      </w:r>
      <w:r w:rsidR="006D1EA4">
        <w:rPr>
          <w:sz w:val="26"/>
          <w:szCs w:val="26"/>
        </w:rPr>
        <w:t>more product stored or transported in a given cubic capacity, the more the associated unit costs, as well as the environmental impact may be red</w:t>
      </w:r>
      <w:r w:rsidR="00A20BE2">
        <w:rPr>
          <w:sz w:val="26"/>
          <w:szCs w:val="26"/>
        </w:rPr>
        <w:t>uced”</w:t>
      </w:r>
      <w:r w:rsidR="006D1EA4">
        <w:rPr>
          <w:sz w:val="26"/>
          <w:szCs w:val="26"/>
        </w:rPr>
        <w:t xml:space="preserve"> (The </w:t>
      </w:r>
      <w:r w:rsidR="006A3B5C">
        <w:rPr>
          <w:sz w:val="26"/>
          <w:szCs w:val="26"/>
        </w:rPr>
        <w:t>Handbook of logistics and distribution management, 2014</w:t>
      </w:r>
      <w:r w:rsidR="006D1EA4">
        <w:rPr>
          <w:sz w:val="26"/>
          <w:szCs w:val="26"/>
        </w:rPr>
        <w:t>)</w:t>
      </w:r>
      <w:r w:rsidR="00A20BE2">
        <w:rPr>
          <w:sz w:val="26"/>
          <w:szCs w:val="26"/>
        </w:rPr>
        <w:t>.</w:t>
      </w:r>
      <w:r w:rsidR="006D1EA4">
        <w:rPr>
          <w:sz w:val="26"/>
          <w:szCs w:val="26"/>
        </w:rPr>
        <w:t xml:space="preserve"> </w:t>
      </w:r>
      <w:r w:rsidR="00A20BE2">
        <w:rPr>
          <w:sz w:val="26"/>
          <w:szCs w:val="26"/>
        </w:rPr>
        <w:t xml:space="preserve">To enable reuse, packaging, such as pallets, require two-way transportation. As a result, many industries have created a range of packaging that </w:t>
      </w:r>
      <w:r w:rsidR="00375563">
        <w:rPr>
          <w:sz w:val="26"/>
          <w:szCs w:val="26"/>
        </w:rPr>
        <w:t>meets transit requirements, but does not justify the costs incurred in returning the packaging to its starting point. Therefore the packaging is utilised on only one occasion and then transported to, for example, the landfill site. Thus, the consumer has transported the product from the retail store to the point of use and then rejects the packaging</w:t>
      </w:r>
      <w:r w:rsidR="00375563" w:rsidRPr="00375563">
        <w:rPr>
          <w:sz w:val="26"/>
          <w:szCs w:val="26"/>
        </w:rPr>
        <w:t>.</w:t>
      </w:r>
      <w:r w:rsidR="00375563" w:rsidRPr="00375563">
        <w:rPr>
          <w:rFonts w:cs="Palatino Linotype"/>
          <w:color w:val="000000"/>
          <w:sz w:val="26"/>
          <w:szCs w:val="26"/>
        </w:rPr>
        <w:t xml:space="preserve"> “</w:t>
      </w:r>
      <w:r w:rsidR="00A94F79" w:rsidRPr="00375563">
        <w:rPr>
          <w:sz w:val="26"/>
          <w:szCs w:val="26"/>
        </w:rPr>
        <w:t xml:space="preserve">For logistics, the problem manifests itself </w:t>
      </w:r>
      <w:r w:rsidR="00375563" w:rsidRPr="00375563">
        <w:rPr>
          <w:sz w:val="26"/>
          <w:szCs w:val="26"/>
        </w:rPr>
        <w:t>in the form of reverse logistic”</w:t>
      </w:r>
      <w:r w:rsidR="006A3B5C">
        <w:rPr>
          <w:sz w:val="26"/>
          <w:szCs w:val="26"/>
        </w:rPr>
        <w:t xml:space="preserve"> (The Handbook of logistics and distribution management, 2014). </w:t>
      </w:r>
    </w:p>
    <w:p w:rsidR="005D0FEF" w:rsidRDefault="00B95930" w:rsidP="00EB7F72">
      <w:pPr>
        <w:rPr>
          <w:sz w:val="26"/>
          <w:szCs w:val="26"/>
        </w:rPr>
      </w:pPr>
      <w:r w:rsidRPr="00B95930">
        <w:rPr>
          <w:sz w:val="26"/>
          <w:szCs w:val="26"/>
        </w:rPr>
        <w:t>However, I believe that</w:t>
      </w:r>
      <w:r>
        <w:rPr>
          <w:sz w:val="26"/>
          <w:szCs w:val="26"/>
        </w:rPr>
        <w:t>,</w:t>
      </w:r>
      <w:bookmarkStart w:id="0" w:name="_GoBack"/>
      <w:bookmarkEnd w:id="0"/>
      <w:r w:rsidR="001C17B0">
        <w:rPr>
          <w:sz w:val="26"/>
          <w:szCs w:val="26"/>
        </w:rPr>
        <w:t xml:space="preserve"> by increasing a products lifecycle through reverse logistics, </w:t>
      </w:r>
      <w:r w:rsidR="005D0FEF">
        <w:rPr>
          <w:sz w:val="26"/>
          <w:szCs w:val="26"/>
        </w:rPr>
        <w:t xml:space="preserve">this creates greater employment opportunities and revenue. </w:t>
      </w:r>
    </w:p>
    <w:p w:rsidR="003A386E" w:rsidRPr="000B6B45" w:rsidRDefault="003A386E" w:rsidP="00EB7F72">
      <w:pPr>
        <w:rPr>
          <w:rFonts w:cstheme="minorHAnsi"/>
          <w:sz w:val="26"/>
          <w:szCs w:val="26"/>
        </w:rPr>
      </w:pPr>
      <w:r w:rsidRPr="000B6B45">
        <w:rPr>
          <w:rFonts w:cstheme="minorHAnsi"/>
          <w:color w:val="000000"/>
          <w:sz w:val="26"/>
          <w:szCs w:val="26"/>
        </w:rPr>
        <w:t>In the first instance, companies can retrieve defective equipment and parts which are either salvaged or refurbished and thus reclaims value out of the defective parts. Secondly, the packaging and defective materials are collected and recycled thereby generating scrap value back for the company.</w:t>
      </w:r>
    </w:p>
    <w:p w:rsidR="00C97F97" w:rsidRPr="000B6B45" w:rsidRDefault="000B6B45" w:rsidP="00C97F97">
      <w:pPr>
        <w:spacing w:before="100" w:beforeAutospacing="1" w:after="100" w:afterAutospacing="1" w:line="240" w:lineRule="auto"/>
        <w:rPr>
          <w:rFonts w:eastAsia="Times New Roman" w:cstheme="minorHAnsi"/>
          <w:sz w:val="26"/>
          <w:szCs w:val="26"/>
          <w:lang w:val="en" w:eastAsia="en-GB"/>
        </w:rPr>
      </w:pPr>
      <w:r>
        <w:rPr>
          <w:rFonts w:eastAsia="Times New Roman" w:cstheme="minorHAnsi"/>
          <w:sz w:val="26"/>
          <w:szCs w:val="26"/>
          <w:lang w:val="en" w:eastAsia="en-GB"/>
        </w:rPr>
        <w:t>“</w:t>
      </w:r>
      <w:r w:rsidR="00C97F97" w:rsidRPr="000B6B45">
        <w:rPr>
          <w:rFonts w:eastAsia="Times New Roman" w:cstheme="minorHAnsi"/>
          <w:sz w:val="26"/>
          <w:szCs w:val="26"/>
          <w:lang w:val="en" w:eastAsia="en-GB"/>
        </w:rPr>
        <w:t>The 2016 REI Report includes updated information about the number of recycling jobs, wages, and tax revenue. The report shows that recycling and reuse of materials creates jobs, while also generating local and state tax revenues. In 2007, recycling and reuse activities in the United States accounted for:</w:t>
      </w:r>
    </w:p>
    <w:p w:rsidR="00C97F97" w:rsidRPr="000B6B45" w:rsidRDefault="00C97F97" w:rsidP="00C97F97">
      <w:pPr>
        <w:numPr>
          <w:ilvl w:val="0"/>
          <w:numId w:val="29"/>
        </w:numPr>
        <w:spacing w:before="100" w:beforeAutospacing="1" w:after="100" w:afterAutospacing="1" w:line="240" w:lineRule="auto"/>
        <w:rPr>
          <w:rFonts w:eastAsia="Times New Roman" w:cstheme="minorHAnsi"/>
          <w:sz w:val="26"/>
          <w:szCs w:val="26"/>
          <w:lang w:val="en" w:eastAsia="en-GB"/>
        </w:rPr>
      </w:pPr>
      <w:r w:rsidRPr="000B6B45">
        <w:rPr>
          <w:rFonts w:eastAsia="Times New Roman" w:cstheme="minorHAnsi"/>
          <w:sz w:val="26"/>
          <w:szCs w:val="26"/>
          <w:lang w:val="en" w:eastAsia="en-GB"/>
        </w:rPr>
        <w:t>757,000 jobs</w:t>
      </w:r>
    </w:p>
    <w:p w:rsidR="00C97F97" w:rsidRPr="000B6B45" w:rsidRDefault="00C97F97" w:rsidP="00C97F97">
      <w:pPr>
        <w:numPr>
          <w:ilvl w:val="0"/>
          <w:numId w:val="29"/>
        </w:numPr>
        <w:spacing w:before="100" w:beforeAutospacing="1" w:after="100" w:afterAutospacing="1" w:line="240" w:lineRule="auto"/>
        <w:rPr>
          <w:rFonts w:eastAsia="Times New Roman" w:cstheme="minorHAnsi"/>
          <w:sz w:val="26"/>
          <w:szCs w:val="26"/>
          <w:lang w:val="en" w:eastAsia="en-GB"/>
        </w:rPr>
      </w:pPr>
      <w:r w:rsidRPr="000B6B45">
        <w:rPr>
          <w:rFonts w:eastAsia="Times New Roman" w:cstheme="minorHAnsi"/>
          <w:sz w:val="26"/>
          <w:szCs w:val="26"/>
          <w:lang w:val="en" w:eastAsia="en-GB"/>
        </w:rPr>
        <w:t>36.6 billion in wages; and</w:t>
      </w:r>
    </w:p>
    <w:p w:rsidR="000B6B45" w:rsidRPr="000B6B45" w:rsidRDefault="00C97F97" w:rsidP="00C97F97">
      <w:pPr>
        <w:numPr>
          <w:ilvl w:val="0"/>
          <w:numId w:val="29"/>
        </w:numPr>
        <w:spacing w:before="100" w:beforeAutospacing="1" w:after="0" w:afterAutospacing="1" w:line="240" w:lineRule="auto"/>
        <w:rPr>
          <w:rFonts w:ascii="Times New Roman" w:eastAsia="Times New Roman" w:hAnsi="Times New Roman" w:cs="Times New Roman"/>
          <w:sz w:val="24"/>
          <w:szCs w:val="24"/>
          <w:lang w:val="en" w:eastAsia="en-GB"/>
        </w:rPr>
      </w:pPr>
      <w:r w:rsidRPr="000B6B45">
        <w:rPr>
          <w:rFonts w:eastAsia="Times New Roman" w:cstheme="minorHAnsi"/>
          <w:sz w:val="26"/>
          <w:szCs w:val="26"/>
          <w:lang w:val="en" w:eastAsia="en-GB"/>
        </w:rPr>
        <w:t>6.7 billion in tax revenues</w:t>
      </w:r>
      <w:r w:rsidR="000B6B45">
        <w:rPr>
          <w:rFonts w:eastAsia="Times New Roman" w:cstheme="minorHAnsi"/>
          <w:sz w:val="26"/>
          <w:szCs w:val="26"/>
          <w:lang w:val="en" w:eastAsia="en-GB"/>
        </w:rPr>
        <w:t>”</w:t>
      </w:r>
      <w:r w:rsidR="00AD1B5B">
        <w:rPr>
          <w:rFonts w:eastAsia="Times New Roman" w:cstheme="minorHAnsi"/>
          <w:sz w:val="26"/>
          <w:szCs w:val="26"/>
          <w:lang w:val="en" w:eastAsia="en-GB"/>
        </w:rPr>
        <w:t xml:space="preserve"> (EPA, 2017) </w:t>
      </w:r>
    </w:p>
    <w:p w:rsidR="00A30D42" w:rsidRPr="00AD1B5B" w:rsidRDefault="000B6B45" w:rsidP="00F574D9">
      <w:pPr>
        <w:spacing w:after="360" w:line="360" w:lineRule="atLeast"/>
        <w:rPr>
          <w:sz w:val="26"/>
          <w:szCs w:val="26"/>
        </w:rPr>
      </w:pPr>
      <w:r w:rsidRPr="00C97F97">
        <w:rPr>
          <w:rFonts w:ascii="Times New Roman" w:eastAsia="Times New Roman" w:hAnsi="Times New Roman" w:cs="Times New Roman"/>
          <w:noProof/>
          <w:color w:val="0071BC"/>
          <w:sz w:val="24"/>
          <w:szCs w:val="24"/>
          <w:lang w:eastAsia="en-GB"/>
        </w:rPr>
        <w:drawing>
          <wp:inline distT="0" distB="0" distL="0" distR="0" wp14:anchorId="02F7AC50" wp14:editId="729A2531">
            <wp:extent cx="3600450" cy="2515492"/>
            <wp:effectExtent l="0" t="0" r="0" b="0"/>
            <wp:docPr id="4" name="Picture 4" descr="Graph covering Wages, Tax and Jobs attributable to recycli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covering Wages, Tax and Jobs attributable to recyclin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39472" cy="2542755"/>
                    </a:xfrm>
                    <a:prstGeom prst="rect">
                      <a:avLst/>
                    </a:prstGeom>
                    <a:noFill/>
                    <a:ln>
                      <a:noFill/>
                    </a:ln>
                  </pic:spPr>
                </pic:pic>
              </a:graphicData>
            </a:graphic>
          </wp:inline>
        </w:drawing>
      </w:r>
      <w:r w:rsidR="00F574D9">
        <w:rPr>
          <w:sz w:val="26"/>
          <w:szCs w:val="26"/>
        </w:rPr>
        <w:t xml:space="preserve">  </w:t>
      </w:r>
      <w:r w:rsidR="00AD1B5B" w:rsidRPr="00AD1B5B">
        <w:rPr>
          <w:sz w:val="26"/>
          <w:szCs w:val="26"/>
        </w:rPr>
        <w:t>(EPA, 2017)</w:t>
      </w:r>
    </w:p>
    <w:p w:rsidR="00922B0A" w:rsidRPr="00922B0A" w:rsidRDefault="000B6B45" w:rsidP="00922B0A">
      <w:pPr>
        <w:jc w:val="center"/>
      </w:pPr>
      <w:r>
        <w:t>8</w:t>
      </w:r>
    </w:p>
    <w:p w:rsidR="00DF2D46" w:rsidRDefault="009B46F4" w:rsidP="00AA3A44">
      <w:pPr>
        <w:rPr>
          <w:b/>
          <w:sz w:val="26"/>
          <w:szCs w:val="26"/>
          <w:u w:val="single"/>
        </w:rPr>
      </w:pPr>
      <w:r>
        <w:rPr>
          <w:b/>
          <w:sz w:val="26"/>
          <w:szCs w:val="26"/>
          <w:u w:val="single"/>
        </w:rPr>
        <w:lastRenderedPageBreak/>
        <w:t>4</w:t>
      </w:r>
      <w:r w:rsidR="00F72A7C">
        <w:rPr>
          <w:b/>
          <w:sz w:val="26"/>
          <w:szCs w:val="26"/>
          <w:u w:val="single"/>
        </w:rPr>
        <w:t xml:space="preserve">. </w:t>
      </w:r>
      <w:r w:rsidR="00DF2D46" w:rsidRPr="00254330">
        <w:rPr>
          <w:b/>
          <w:sz w:val="26"/>
          <w:szCs w:val="26"/>
          <w:u w:val="single"/>
        </w:rPr>
        <w:t xml:space="preserve">Conclusion </w:t>
      </w:r>
    </w:p>
    <w:p w:rsidR="00926A9E" w:rsidRDefault="00926A9E" w:rsidP="00AA3A44">
      <w:pPr>
        <w:rPr>
          <w:b/>
          <w:sz w:val="26"/>
          <w:szCs w:val="26"/>
          <w:u w:val="single"/>
        </w:rPr>
      </w:pPr>
    </w:p>
    <w:p w:rsidR="009322FC" w:rsidRPr="0044509F" w:rsidRDefault="0051566E" w:rsidP="009322FC">
      <w:pPr>
        <w:rPr>
          <w:sz w:val="26"/>
          <w:szCs w:val="26"/>
        </w:rPr>
      </w:pPr>
      <w:r>
        <w:rPr>
          <w:rFonts w:cstheme="minorHAnsi"/>
          <w:sz w:val="26"/>
          <w:szCs w:val="26"/>
          <w:lang w:val="en"/>
        </w:rPr>
        <w:t xml:space="preserve">Acting sustainably, preserving natural resources, protecting the environment and safeguarding the economy, will ensure that future generations will have ability to meet their needs, as well as society today being able to do the same.  </w:t>
      </w:r>
      <w:r w:rsidR="006A4829">
        <w:rPr>
          <w:sz w:val="26"/>
          <w:szCs w:val="26"/>
          <w:lang w:val="en"/>
        </w:rPr>
        <w:t xml:space="preserve">The logistics industry is experiencing development on a rapid scale, and is a vital part of any successful industry. </w:t>
      </w:r>
      <w:r w:rsidR="00926A9E" w:rsidRPr="0057206A">
        <w:rPr>
          <w:rFonts w:cstheme="minorHAnsi"/>
          <w:sz w:val="26"/>
          <w:szCs w:val="26"/>
          <w:lang w:val="en"/>
        </w:rPr>
        <w:t xml:space="preserve">Research acquired for this report demonstrates that </w:t>
      </w:r>
      <w:r w:rsidR="009322FC">
        <w:rPr>
          <w:sz w:val="26"/>
          <w:szCs w:val="26"/>
          <w:lang w:val="en"/>
        </w:rPr>
        <w:t>there are a range of both positive and negative impacts of logistical operations on the environ</w:t>
      </w:r>
      <w:r>
        <w:rPr>
          <w:sz w:val="26"/>
          <w:szCs w:val="26"/>
          <w:lang w:val="en"/>
        </w:rPr>
        <w:t>ment, society and the economy. However, it can be argued that the many positive aspects far outweigh the long-term damaging effects and that acting sustainably is more beneficial globally.</w:t>
      </w:r>
    </w:p>
    <w:p w:rsidR="005A08F3" w:rsidRPr="009B46F4" w:rsidRDefault="005A08F3" w:rsidP="009322FC">
      <w:pPr>
        <w:spacing w:after="0"/>
        <w:rPr>
          <w:sz w:val="26"/>
          <w:szCs w:val="26"/>
        </w:rPr>
      </w:pPr>
    </w:p>
    <w:p w:rsidR="00922B0A" w:rsidRDefault="00922B0A" w:rsidP="00D35246">
      <w:pPr>
        <w:rPr>
          <w:b/>
          <w:sz w:val="26"/>
          <w:szCs w:val="26"/>
          <w:u w:val="single"/>
        </w:rPr>
      </w:pPr>
    </w:p>
    <w:p w:rsidR="00926A9E" w:rsidRDefault="00926A9E" w:rsidP="004B0218"/>
    <w:p w:rsidR="004B0218" w:rsidRDefault="004B0218" w:rsidP="004B0218"/>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26A9E" w:rsidRDefault="00926A9E" w:rsidP="00922B0A">
      <w:pPr>
        <w:jc w:val="center"/>
      </w:pPr>
    </w:p>
    <w:p w:rsidR="009F73A3" w:rsidRDefault="009F73A3" w:rsidP="00440D30">
      <w:pPr>
        <w:jc w:val="center"/>
      </w:pPr>
    </w:p>
    <w:p w:rsidR="009F73A3" w:rsidRDefault="009F73A3" w:rsidP="00440D30">
      <w:pPr>
        <w:jc w:val="center"/>
      </w:pPr>
    </w:p>
    <w:p w:rsidR="009F73A3" w:rsidRDefault="009F73A3" w:rsidP="00440D30">
      <w:pPr>
        <w:jc w:val="center"/>
      </w:pPr>
    </w:p>
    <w:p w:rsidR="009F73A3" w:rsidRDefault="009F73A3" w:rsidP="00440D30">
      <w:pPr>
        <w:jc w:val="center"/>
      </w:pPr>
    </w:p>
    <w:p w:rsidR="009F73A3" w:rsidRDefault="009F73A3" w:rsidP="00440D30">
      <w:pPr>
        <w:jc w:val="center"/>
      </w:pPr>
    </w:p>
    <w:p w:rsidR="009F73A3" w:rsidRDefault="009F73A3" w:rsidP="00440D30">
      <w:pPr>
        <w:jc w:val="center"/>
      </w:pPr>
    </w:p>
    <w:p w:rsidR="00316ECE" w:rsidRDefault="00316ECE" w:rsidP="00440D30">
      <w:pPr>
        <w:jc w:val="center"/>
      </w:pPr>
    </w:p>
    <w:p w:rsidR="009F73A3" w:rsidRDefault="009F73A3" w:rsidP="005B1DEA"/>
    <w:p w:rsidR="00073C82" w:rsidRDefault="00073C82" w:rsidP="00073C82">
      <w:pPr>
        <w:pStyle w:val="ListParagraph"/>
        <w:rPr>
          <w:sz w:val="26"/>
          <w:szCs w:val="26"/>
        </w:rPr>
      </w:pPr>
    </w:p>
    <w:p w:rsidR="000B6B45" w:rsidRDefault="000B6B45" w:rsidP="000B6B45">
      <w:pPr>
        <w:pStyle w:val="ListParagraph"/>
        <w:jc w:val="center"/>
      </w:pPr>
      <w:r w:rsidRPr="000B6B45">
        <w:t>9</w:t>
      </w:r>
    </w:p>
    <w:p w:rsidR="00D354C8" w:rsidRDefault="007E1862" w:rsidP="000B6B45">
      <w:pPr>
        <w:rPr>
          <w:b/>
          <w:sz w:val="26"/>
          <w:szCs w:val="26"/>
          <w:u w:val="single"/>
        </w:rPr>
      </w:pPr>
      <w:r w:rsidRPr="000B6B45">
        <w:rPr>
          <w:b/>
          <w:sz w:val="26"/>
          <w:szCs w:val="26"/>
          <w:u w:val="single"/>
        </w:rPr>
        <w:lastRenderedPageBreak/>
        <w:t>Ref</w:t>
      </w:r>
      <w:r w:rsidR="00BA3DA5" w:rsidRPr="000B6B45">
        <w:rPr>
          <w:b/>
          <w:sz w:val="26"/>
          <w:szCs w:val="26"/>
          <w:u w:val="single"/>
        </w:rPr>
        <w:t>erences</w:t>
      </w:r>
    </w:p>
    <w:p w:rsidR="00C17E88" w:rsidRPr="00C17E88" w:rsidRDefault="00C17E88" w:rsidP="00C17E88">
      <w:pPr>
        <w:rPr>
          <w:rFonts w:cstheme="minorHAnsi"/>
          <w:sz w:val="26"/>
          <w:szCs w:val="26"/>
          <w:shd w:val="clear" w:color="auto" w:fill="FFFFFF"/>
        </w:rPr>
      </w:pPr>
      <w:r w:rsidRPr="00C17E88">
        <w:rPr>
          <w:rFonts w:cstheme="minorHAnsi"/>
          <w:sz w:val="26"/>
          <w:szCs w:val="26"/>
          <w:shd w:val="clear" w:color="auto" w:fill="FFFFFF"/>
        </w:rPr>
        <w:t>Anon, (2017). https://www.researchgate.net/figure/255965716_fig1_Figure-1-The-T</w:t>
      </w:r>
      <w:r w:rsidR="00D513CE">
        <w:rPr>
          <w:rFonts w:cstheme="minorHAnsi"/>
          <w:sz w:val="26"/>
          <w:szCs w:val="26"/>
          <w:shd w:val="clear" w:color="auto" w:fill="FFFFFF"/>
        </w:rPr>
        <w:t>hree-Spheres-of-Sustainability (Accessed 21 Nov. 2017).</w:t>
      </w:r>
    </w:p>
    <w:p w:rsidR="00C17E88" w:rsidRDefault="00C17E88" w:rsidP="00C17E88">
      <w:pPr>
        <w:rPr>
          <w:rFonts w:cstheme="minorHAnsi"/>
          <w:sz w:val="26"/>
          <w:szCs w:val="26"/>
          <w:shd w:val="clear" w:color="auto" w:fill="FFFFFF"/>
        </w:rPr>
      </w:pPr>
      <w:r w:rsidRPr="00C17E88">
        <w:rPr>
          <w:rFonts w:cstheme="minorHAnsi"/>
          <w:sz w:val="26"/>
          <w:szCs w:val="26"/>
          <w:shd w:val="clear" w:color="auto" w:fill="FFFFFF"/>
        </w:rPr>
        <w:t>BusinessDictionary.com. (2017). </w:t>
      </w:r>
      <w:r w:rsidRPr="00C17E88">
        <w:rPr>
          <w:rFonts w:cstheme="minorHAnsi"/>
          <w:iCs/>
          <w:sz w:val="26"/>
          <w:szCs w:val="26"/>
          <w:shd w:val="clear" w:color="auto" w:fill="FFFFFF"/>
        </w:rPr>
        <w:t>What comes after those ellipses?</w:t>
      </w:r>
      <w:r w:rsidRPr="00C17E88">
        <w:rPr>
          <w:rFonts w:cstheme="minorHAnsi"/>
          <w:sz w:val="26"/>
          <w:szCs w:val="26"/>
          <w:shd w:val="clear" w:color="auto" w:fill="FFFFFF"/>
        </w:rPr>
        <w:t xml:space="preserve"> http://www.businessdictionary.com/defini</w:t>
      </w:r>
      <w:r w:rsidR="00D513CE">
        <w:rPr>
          <w:rFonts w:cstheme="minorHAnsi"/>
          <w:sz w:val="26"/>
          <w:szCs w:val="26"/>
          <w:shd w:val="clear" w:color="auto" w:fill="FFFFFF"/>
        </w:rPr>
        <w:t>tion/environmental-impact.html (</w:t>
      </w:r>
      <w:r w:rsidRPr="00C17E88">
        <w:rPr>
          <w:rFonts w:cstheme="minorHAnsi"/>
          <w:sz w:val="26"/>
          <w:szCs w:val="26"/>
          <w:shd w:val="clear" w:color="auto" w:fill="FFFFFF"/>
        </w:rPr>
        <w:t>Accessed 20 N</w:t>
      </w:r>
      <w:r w:rsidR="00D513CE">
        <w:rPr>
          <w:rFonts w:cstheme="minorHAnsi"/>
          <w:sz w:val="26"/>
          <w:szCs w:val="26"/>
          <w:shd w:val="clear" w:color="auto" w:fill="FFFFFF"/>
        </w:rPr>
        <w:t>ov. 2017).</w:t>
      </w:r>
    </w:p>
    <w:p w:rsidR="00C17E88" w:rsidRPr="00C17E88" w:rsidRDefault="00C17E88" w:rsidP="00C17E88">
      <w:pPr>
        <w:rPr>
          <w:rFonts w:cstheme="minorHAnsi"/>
          <w:sz w:val="26"/>
          <w:szCs w:val="26"/>
          <w:shd w:val="clear" w:color="auto" w:fill="FFFFFF"/>
        </w:rPr>
      </w:pPr>
      <w:r w:rsidRPr="00C17E88">
        <w:rPr>
          <w:rFonts w:cstheme="minorHAnsi"/>
          <w:sz w:val="26"/>
          <w:szCs w:val="26"/>
          <w:shd w:val="clear" w:color="auto" w:fill="FFFFFF"/>
        </w:rPr>
        <w:t>Conserve Energy Future. (2017). </w:t>
      </w:r>
      <w:r w:rsidRPr="00C17E88">
        <w:rPr>
          <w:rFonts w:cstheme="minorHAnsi"/>
          <w:iCs/>
          <w:sz w:val="26"/>
          <w:szCs w:val="26"/>
          <w:shd w:val="clear" w:color="auto" w:fill="FFFFFF"/>
        </w:rPr>
        <w:t>Renewable &amp; Non-Renewable Energy Sources - Conserve Energy Future</w:t>
      </w:r>
      <w:r w:rsidRPr="00C17E88">
        <w:rPr>
          <w:rFonts w:cstheme="minorHAnsi"/>
          <w:sz w:val="26"/>
          <w:szCs w:val="26"/>
          <w:shd w:val="clear" w:color="auto" w:fill="FFFFFF"/>
        </w:rPr>
        <w:t>. https://w</w:t>
      </w:r>
      <w:r w:rsidR="00437671">
        <w:rPr>
          <w:rFonts w:cstheme="minorHAnsi"/>
          <w:sz w:val="26"/>
          <w:szCs w:val="26"/>
          <w:shd w:val="clear" w:color="auto" w:fill="FFFFFF"/>
        </w:rPr>
        <w:t>ww.conserve-energy-future.com/ (Accessed 24 Nov. 2017)</w:t>
      </w:r>
      <w:r w:rsidRPr="00C17E88">
        <w:rPr>
          <w:rFonts w:cstheme="minorHAnsi"/>
          <w:sz w:val="26"/>
          <w:szCs w:val="26"/>
          <w:shd w:val="clear" w:color="auto" w:fill="FFFFFF"/>
        </w:rPr>
        <w:t>.</w:t>
      </w:r>
    </w:p>
    <w:p w:rsidR="00440D30" w:rsidRPr="00C17E88" w:rsidRDefault="00C17E88" w:rsidP="00C17E88">
      <w:pPr>
        <w:rPr>
          <w:rFonts w:cstheme="minorHAnsi"/>
          <w:sz w:val="26"/>
          <w:szCs w:val="26"/>
          <w:shd w:val="clear" w:color="auto" w:fill="FFFFFF"/>
        </w:rPr>
      </w:pPr>
      <w:proofErr w:type="spellStart"/>
      <w:r>
        <w:rPr>
          <w:rFonts w:cstheme="minorHAnsi"/>
          <w:sz w:val="26"/>
          <w:szCs w:val="26"/>
          <w:shd w:val="clear" w:color="auto" w:fill="FFFFFF"/>
        </w:rPr>
        <w:t>E</w:t>
      </w:r>
      <w:r w:rsidR="005A529F" w:rsidRPr="00C17E88">
        <w:rPr>
          <w:rFonts w:cstheme="minorHAnsi"/>
          <w:sz w:val="26"/>
          <w:szCs w:val="26"/>
          <w:shd w:val="clear" w:color="auto" w:fill="FFFFFF"/>
        </w:rPr>
        <w:t>attie</w:t>
      </w:r>
      <w:proofErr w:type="spellEnd"/>
      <w:r w:rsidR="005A529F" w:rsidRPr="00C17E88">
        <w:rPr>
          <w:rFonts w:cstheme="minorHAnsi"/>
          <w:sz w:val="26"/>
          <w:szCs w:val="26"/>
          <w:shd w:val="clear" w:color="auto" w:fill="FFFFFF"/>
        </w:rPr>
        <w:t>, A. (2017). </w:t>
      </w:r>
      <w:r w:rsidR="005A529F" w:rsidRPr="00C17E88">
        <w:rPr>
          <w:rFonts w:cstheme="minorHAnsi"/>
          <w:iCs/>
          <w:sz w:val="26"/>
          <w:szCs w:val="26"/>
          <w:shd w:val="clear" w:color="auto" w:fill="FFFFFF"/>
        </w:rPr>
        <w:t>Sustainability</w:t>
      </w:r>
      <w:r w:rsidR="00437671">
        <w:rPr>
          <w:rFonts w:cstheme="minorHAnsi"/>
          <w:sz w:val="26"/>
          <w:szCs w:val="26"/>
          <w:shd w:val="clear" w:color="auto" w:fill="FFFFFF"/>
        </w:rPr>
        <w:t xml:space="preserve">. </w:t>
      </w:r>
      <w:r w:rsidR="005A529F" w:rsidRPr="00C17E88">
        <w:rPr>
          <w:rFonts w:cstheme="minorHAnsi"/>
          <w:sz w:val="26"/>
          <w:szCs w:val="26"/>
          <w:shd w:val="clear" w:color="auto" w:fill="FFFFFF"/>
        </w:rPr>
        <w:t>Investopedia. https://www.investopedia.</w:t>
      </w:r>
      <w:r w:rsidR="00437671">
        <w:rPr>
          <w:rFonts w:cstheme="minorHAnsi"/>
          <w:sz w:val="26"/>
          <w:szCs w:val="26"/>
          <w:shd w:val="clear" w:color="auto" w:fill="FFFFFF"/>
        </w:rPr>
        <w:t>com/terms/s/sustainability.asp (Accessed 20 Nov. 2017)</w:t>
      </w:r>
      <w:r w:rsidR="005A529F" w:rsidRPr="00C17E88">
        <w:rPr>
          <w:rFonts w:cstheme="minorHAnsi"/>
          <w:sz w:val="26"/>
          <w:szCs w:val="26"/>
          <w:shd w:val="clear" w:color="auto" w:fill="FFFFFF"/>
        </w:rPr>
        <w:t>.</w:t>
      </w:r>
    </w:p>
    <w:p w:rsidR="00C17E88" w:rsidRDefault="00C17E88" w:rsidP="00C17E88">
      <w:pPr>
        <w:rPr>
          <w:rFonts w:cstheme="minorHAnsi"/>
          <w:sz w:val="26"/>
          <w:szCs w:val="26"/>
          <w:shd w:val="clear" w:color="auto" w:fill="FFFFFF"/>
        </w:rPr>
      </w:pPr>
      <w:r w:rsidRPr="00C17E88">
        <w:rPr>
          <w:rFonts w:cstheme="minorHAnsi"/>
          <w:sz w:val="26"/>
          <w:szCs w:val="26"/>
          <w:shd w:val="clear" w:color="auto" w:fill="FFFFFF"/>
        </w:rPr>
        <w:t>Elsevier.com. (2017). </w:t>
      </w:r>
      <w:r w:rsidRPr="00C17E88">
        <w:rPr>
          <w:rFonts w:cstheme="minorHAnsi"/>
          <w:iCs/>
          <w:sz w:val="26"/>
          <w:szCs w:val="26"/>
          <w:shd w:val="clear" w:color="auto" w:fill="FFFFFF"/>
        </w:rPr>
        <w:t xml:space="preserve">Elsevier | </w:t>
      </w:r>
      <w:proofErr w:type="gramStart"/>
      <w:r w:rsidRPr="00C17E88">
        <w:rPr>
          <w:rFonts w:cstheme="minorHAnsi"/>
          <w:iCs/>
          <w:sz w:val="26"/>
          <w:szCs w:val="26"/>
          <w:shd w:val="clear" w:color="auto" w:fill="FFFFFF"/>
        </w:rPr>
        <w:t>An</w:t>
      </w:r>
      <w:proofErr w:type="gramEnd"/>
      <w:r w:rsidRPr="00C17E88">
        <w:rPr>
          <w:rFonts w:cstheme="minorHAnsi"/>
          <w:iCs/>
          <w:sz w:val="26"/>
          <w:szCs w:val="26"/>
          <w:shd w:val="clear" w:color="auto" w:fill="FFFFFF"/>
        </w:rPr>
        <w:t xml:space="preserve"> Information Analytics Business | Empowering Knowledge</w:t>
      </w:r>
      <w:r w:rsidRPr="00C17E88">
        <w:rPr>
          <w:rFonts w:cstheme="minorHAnsi"/>
          <w:sz w:val="26"/>
          <w:szCs w:val="26"/>
          <w:shd w:val="clear" w:color="auto" w:fill="FFFFFF"/>
        </w:rPr>
        <w:t xml:space="preserve">. </w:t>
      </w:r>
      <w:r w:rsidR="00437671">
        <w:rPr>
          <w:rFonts w:cstheme="minorHAnsi"/>
          <w:sz w:val="26"/>
          <w:szCs w:val="26"/>
          <w:shd w:val="clear" w:color="auto" w:fill="FFFFFF"/>
        </w:rPr>
        <w:t>https://www.elsevier.com/ (Accessed 23 Nov. 2017)</w:t>
      </w:r>
      <w:r w:rsidRPr="00C17E88">
        <w:rPr>
          <w:rFonts w:cstheme="minorHAnsi"/>
          <w:sz w:val="26"/>
          <w:szCs w:val="26"/>
          <w:shd w:val="clear" w:color="auto" w:fill="FFFFFF"/>
        </w:rPr>
        <w:t>.</w:t>
      </w:r>
    </w:p>
    <w:p w:rsidR="0024310F" w:rsidRPr="00C17E88" w:rsidRDefault="0024310F" w:rsidP="0024310F">
      <w:pPr>
        <w:rPr>
          <w:rFonts w:cstheme="minorHAnsi"/>
          <w:sz w:val="26"/>
          <w:szCs w:val="26"/>
          <w:shd w:val="clear" w:color="auto" w:fill="FFFFFF"/>
        </w:rPr>
      </w:pPr>
      <w:r w:rsidRPr="00C17E88">
        <w:rPr>
          <w:rFonts w:cstheme="minorHAnsi"/>
          <w:sz w:val="26"/>
          <w:szCs w:val="26"/>
          <w:shd w:val="clear" w:color="auto" w:fill="FFFFFF"/>
        </w:rPr>
        <w:t>Environmental-Economic-and-Socia</w:t>
      </w:r>
      <w:r w:rsidR="00437671">
        <w:rPr>
          <w:rFonts w:cstheme="minorHAnsi"/>
          <w:sz w:val="26"/>
          <w:szCs w:val="26"/>
          <w:shd w:val="clear" w:color="auto" w:fill="FFFFFF"/>
        </w:rPr>
        <w:t>l-Components-of-Sustainability (</w:t>
      </w:r>
      <w:r w:rsidRPr="00C17E88">
        <w:rPr>
          <w:rFonts w:cstheme="minorHAnsi"/>
          <w:sz w:val="26"/>
          <w:szCs w:val="26"/>
          <w:shd w:val="clear" w:color="auto" w:fill="FFFFFF"/>
        </w:rPr>
        <w:t>Accessed 21 Nov. 2017</w:t>
      </w:r>
      <w:r w:rsidR="00437671">
        <w:rPr>
          <w:rFonts w:cstheme="minorHAnsi"/>
          <w:sz w:val="26"/>
          <w:szCs w:val="26"/>
          <w:shd w:val="clear" w:color="auto" w:fill="FFFFFF"/>
        </w:rPr>
        <w:t>)</w:t>
      </w:r>
      <w:r w:rsidRPr="00C17E88">
        <w:rPr>
          <w:rFonts w:cstheme="minorHAnsi"/>
          <w:sz w:val="26"/>
          <w:szCs w:val="26"/>
          <w:shd w:val="clear" w:color="auto" w:fill="FFFFFF"/>
        </w:rPr>
        <w:t>.</w:t>
      </w:r>
    </w:p>
    <w:p w:rsidR="00C17E88" w:rsidRDefault="00C17E88" w:rsidP="00C17E88">
      <w:pPr>
        <w:rPr>
          <w:rFonts w:cstheme="minorHAnsi"/>
          <w:sz w:val="26"/>
          <w:szCs w:val="26"/>
          <w:shd w:val="clear" w:color="auto" w:fill="FFFFFF"/>
        </w:rPr>
      </w:pPr>
      <w:r w:rsidRPr="00C17E88">
        <w:rPr>
          <w:rFonts w:cstheme="minorHAnsi"/>
          <w:sz w:val="26"/>
          <w:szCs w:val="26"/>
          <w:shd w:val="clear" w:color="auto" w:fill="FFFFFF"/>
        </w:rPr>
        <w:t>Gov.uk. (2017). </w:t>
      </w:r>
      <w:r w:rsidRPr="00C17E88">
        <w:rPr>
          <w:rFonts w:cstheme="minorHAnsi"/>
          <w:iCs/>
          <w:sz w:val="26"/>
          <w:szCs w:val="26"/>
          <w:shd w:val="clear" w:color="auto" w:fill="FFFFFF"/>
        </w:rPr>
        <w:t xml:space="preserve">Cite a Website - Cite This </w:t>
      </w:r>
      <w:proofErr w:type="gramStart"/>
      <w:r w:rsidRPr="00C17E88">
        <w:rPr>
          <w:rFonts w:cstheme="minorHAnsi"/>
          <w:iCs/>
          <w:sz w:val="26"/>
          <w:szCs w:val="26"/>
          <w:shd w:val="clear" w:color="auto" w:fill="FFFFFF"/>
        </w:rPr>
        <w:t>For</w:t>
      </w:r>
      <w:proofErr w:type="gramEnd"/>
      <w:r w:rsidRPr="00C17E88">
        <w:rPr>
          <w:rFonts w:cstheme="minorHAnsi"/>
          <w:iCs/>
          <w:sz w:val="26"/>
          <w:szCs w:val="26"/>
          <w:shd w:val="clear" w:color="auto" w:fill="FFFFFF"/>
        </w:rPr>
        <w:t xml:space="preserve"> Me</w:t>
      </w:r>
      <w:r w:rsidRPr="00C17E88">
        <w:rPr>
          <w:rFonts w:cstheme="minorHAnsi"/>
          <w:sz w:val="26"/>
          <w:szCs w:val="26"/>
          <w:shd w:val="clear" w:color="auto" w:fill="FFFFFF"/>
        </w:rPr>
        <w:t>. https://www.gov.uk/government/uploads/system/uploads/attachment_</w:t>
      </w:r>
      <w:r w:rsidR="00437671">
        <w:rPr>
          <w:rFonts w:cstheme="minorHAnsi"/>
          <w:sz w:val="26"/>
          <w:szCs w:val="26"/>
          <w:shd w:val="clear" w:color="auto" w:fill="FFFFFF"/>
        </w:rPr>
        <w:t>data/file/633503/ECUK_2017.pdf (Accessed 23 Nov. 2017)</w:t>
      </w:r>
      <w:r w:rsidRPr="00C17E88">
        <w:rPr>
          <w:rFonts w:cstheme="minorHAnsi"/>
          <w:sz w:val="26"/>
          <w:szCs w:val="26"/>
          <w:shd w:val="clear" w:color="auto" w:fill="FFFFFF"/>
        </w:rPr>
        <w:t>.</w:t>
      </w:r>
    </w:p>
    <w:p w:rsidR="00C17E88" w:rsidRPr="00C17E88" w:rsidRDefault="00C17E88" w:rsidP="00C17E88">
      <w:pPr>
        <w:rPr>
          <w:rFonts w:cstheme="minorHAnsi"/>
          <w:sz w:val="26"/>
          <w:szCs w:val="26"/>
          <w:shd w:val="clear" w:color="auto" w:fill="FFFFFF"/>
        </w:rPr>
      </w:pPr>
      <w:r w:rsidRPr="00C17E88">
        <w:rPr>
          <w:rFonts w:cstheme="minorHAnsi"/>
          <w:sz w:val="26"/>
          <w:szCs w:val="26"/>
          <w:shd w:val="clear" w:color="auto" w:fill="FFFFFF"/>
        </w:rPr>
        <w:t>http://www.worldpackaging.org/i4a/</w:t>
      </w:r>
      <w:r w:rsidR="00437671">
        <w:rPr>
          <w:rFonts w:cstheme="minorHAnsi"/>
          <w:sz w:val="26"/>
          <w:szCs w:val="26"/>
          <w:shd w:val="clear" w:color="auto" w:fill="FFFFFF"/>
        </w:rPr>
        <w:t>pages/index.cfm?pageID=3357 (</w:t>
      </w:r>
      <w:r w:rsidRPr="00C17E88">
        <w:rPr>
          <w:rFonts w:cstheme="minorHAnsi"/>
          <w:sz w:val="26"/>
          <w:szCs w:val="26"/>
          <w:shd w:val="clear" w:color="auto" w:fill="FFFFFF"/>
        </w:rPr>
        <w:t>Accessed 24 Nov. 2017</w:t>
      </w:r>
      <w:r w:rsidR="00437671">
        <w:rPr>
          <w:rFonts w:cstheme="minorHAnsi"/>
          <w:sz w:val="26"/>
          <w:szCs w:val="26"/>
          <w:shd w:val="clear" w:color="auto" w:fill="FFFFFF"/>
        </w:rPr>
        <w:t>)</w:t>
      </w:r>
      <w:r w:rsidRPr="00C17E88">
        <w:rPr>
          <w:rFonts w:cstheme="minorHAnsi"/>
          <w:sz w:val="26"/>
          <w:szCs w:val="26"/>
          <w:shd w:val="clear" w:color="auto" w:fill="FFFFFF"/>
        </w:rPr>
        <w:t>.</w:t>
      </w:r>
    </w:p>
    <w:p w:rsidR="005A529F" w:rsidRDefault="005A529F" w:rsidP="00C17E88">
      <w:pPr>
        <w:rPr>
          <w:rFonts w:cstheme="minorHAnsi"/>
          <w:sz w:val="26"/>
          <w:szCs w:val="26"/>
          <w:shd w:val="clear" w:color="auto" w:fill="FFFFFF"/>
        </w:rPr>
      </w:pPr>
      <w:proofErr w:type="spellStart"/>
      <w:r w:rsidRPr="00C17E88">
        <w:rPr>
          <w:rFonts w:cstheme="minorHAnsi"/>
          <w:sz w:val="26"/>
          <w:szCs w:val="26"/>
          <w:shd w:val="clear" w:color="auto" w:fill="FFFFFF"/>
        </w:rPr>
        <w:t>Kermisch</w:t>
      </w:r>
      <w:proofErr w:type="spellEnd"/>
      <w:r w:rsidRPr="00C17E88">
        <w:rPr>
          <w:rFonts w:cstheme="minorHAnsi"/>
          <w:sz w:val="26"/>
          <w:szCs w:val="26"/>
          <w:shd w:val="clear" w:color="auto" w:fill="FFFFFF"/>
        </w:rPr>
        <w:t>, C. and Taebi, B. (2017). Sustainability, Ethics and Nuclear Energy: Escaping the Dichotomy. </w:t>
      </w:r>
      <w:r w:rsidRPr="00C17E88">
        <w:rPr>
          <w:rFonts w:cstheme="minorHAnsi"/>
          <w:iCs/>
          <w:sz w:val="26"/>
          <w:szCs w:val="26"/>
          <w:shd w:val="clear" w:color="auto" w:fill="FFFFFF"/>
        </w:rPr>
        <w:t>Sustainability</w:t>
      </w:r>
      <w:r w:rsidRPr="00C17E88">
        <w:rPr>
          <w:rFonts w:cstheme="minorHAnsi"/>
          <w:sz w:val="26"/>
          <w:szCs w:val="26"/>
          <w:shd w:val="clear" w:color="auto" w:fill="FFFFFF"/>
        </w:rPr>
        <w:t>, 9(3), p.446.</w:t>
      </w:r>
    </w:p>
    <w:p w:rsidR="00C17E88" w:rsidRPr="00C17E88" w:rsidRDefault="00C17E88" w:rsidP="00C17E88">
      <w:pPr>
        <w:rPr>
          <w:rFonts w:cstheme="minorHAnsi"/>
          <w:sz w:val="26"/>
          <w:szCs w:val="26"/>
          <w:shd w:val="clear" w:color="auto" w:fill="FFFFFF"/>
        </w:rPr>
      </w:pPr>
      <w:proofErr w:type="spellStart"/>
      <w:r w:rsidRPr="00C17E88">
        <w:rPr>
          <w:rFonts w:cstheme="minorHAnsi"/>
          <w:sz w:val="26"/>
          <w:szCs w:val="26"/>
          <w:shd w:val="clear" w:color="auto" w:fill="FFFFFF"/>
        </w:rPr>
        <w:t>Kivimaa</w:t>
      </w:r>
      <w:proofErr w:type="spellEnd"/>
      <w:r w:rsidRPr="00C17E88">
        <w:rPr>
          <w:rFonts w:cstheme="minorHAnsi"/>
          <w:sz w:val="26"/>
          <w:szCs w:val="26"/>
          <w:shd w:val="clear" w:color="auto" w:fill="FFFFFF"/>
        </w:rPr>
        <w:t>, P. (2007). The determinants of environmental innovation: the impacts of environmental policies on the Nordic pulp, paper and packaging industries. </w:t>
      </w:r>
      <w:r w:rsidRPr="00C17E88">
        <w:rPr>
          <w:rFonts w:cstheme="minorHAnsi"/>
          <w:iCs/>
          <w:sz w:val="26"/>
          <w:szCs w:val="26"/>
          <w:shd w:val="clear" w:color="auto" w:fill="FFFFFF"/>
        </w:rPr>
        <w:t>European Environment</w:t>
      </w:r>
      <w:r w:rsidRPr="00C17E88">
        <w:rPr>
          <w:rFonts w:cstheme="minorHAnsi"/>
          <w:sz w:val="26"/>
          <w:szCs w:val="26"/>
          <w:shd w:val="clear" w:color="auto" w:fill="FFFFFF"/>
        </w:rPr>
        <w:t>, 17(2), pp.92-105.</w:t>
      </w:r>
    </w:p>
    <w:p w:rsidR="00C17E88" w:rsidRDefault="00C17E88" w:rsidP="00C17E88">
      <w:pPr>
        <w:rPr>
          <w:rFonts w:cstheme="minorHAnsi"/>
          <w:sz w:val="26"/>
          <w:szCs w:val="26"/>
          <w:shd w:val="clear" w:color="auto" w:fill="FFFFFF"/>
        </w:rPr>
      </w:pPr>
      <w:r w:rsidRPr="00C17E88">
        <w:rPr>
          <w:rFonts w:cstheme="minorHAnsi"/>
          <w:sz w:val="26"/>
          <w:szCs w:val="26"/>
          <w:shd w:val="clear" w:color="auto" w:fill="FFFFFF"/>
        </w:rPr>
        <w:t>McKinnon, A. (2015). </w:t>
      </w:r>
      <w:r w:rsidRPr="00C17E88">
        <w:rPr>
          <w:rFonts w:cstheme="minorHAnsi"/>
          <w:iCs/>
          <w:sz w:val="26"/>
          <w:szCs w:val="26"/>
          <w:shd w:val="clear" w:color="auto" w:fill="FFFFFF"/>
        </w:rPr>
        <w:t>Green logistics</w:t>
      </w:r>
      <w:r w:rsidRPr="00C17E88">
        <w:rPr>
          <w:rFonts w:cstheme="minorHAnsi"/>
          <w:sz w:val="26"/>
          <w:szCs w:val="26"/>
          <w:shd w:val="clear" w:color="auto" w:fill="FFFFFF"/>
        </w:rPr>
        <w:t xml:space="preserve">. London, United Kingdom: </w:t>
      </w:r>
      <w:proofErr w:type="spellStart"/>
      <w:r w:rsidRPr="00C17E88">
        <w:rPr>
          <w:rFonts w:cstheme="minorHAnsi"/>
          <w:sz w:val="26"/>
          <w:szCs w:val="26"/>
          <w:shd w:val="clear" w:color="auto" w:fill="FFFFFF"/>
        </w:rPr>
        <w:t>Kogan</w:t>
      </w:r>
      <w:proofErr w:type="spellEnd"/>
      <w:r w:rsidRPr="00C17E88">
        <w:rPr>
          <w:rFonts w:cstheme="minorHAnsi"/>
          <w:sz w:val="26"/>
          <w:szCs w:val="26"/>
          <w:shd w:val="clear" w:color="auto" w:fill="FFFFFF"/>
        </w:rPr>
        <w:t xml:space="preserve"> Page Limited.</w:t>
      </w:r>
    </w:p>
    <w:p w:rsidR="0024310F" w:rsidRPr="00C17E88" w:rsidRDefault="0024310F" w:rsidP="0024310F">
      <w:pPr>
        <w:rPr>
          <w:rFonts w:cstheme="minorHAnsi"/>
          <w:sz w:val="26"/>
          <w:szCs w:val="26"/>
          <w:shd w:val="clear" w:color="auto" w:fill="FFFFFF"/>
        </w:rPr>
      </w:pPr>
      <w:r w:rsidRPr="00C17E88">
        <w:rPr>
          <w:rFonts w:cstheme="minorHAnsi"/>
          <w:sz w:val="26"/>
          <w:szCs w:val="26"/>
          <w:shd w:val="clear" w:color="auto" w:fill="FFFFFF"/>
        </w:rPr>
        <w:t>Oki, Y. and Sasaki, H. (2000). Social and environmental impacts of packaging (LCA and assessment of packaging functions). </w:t>
      </w:r>
      <w:r w:rsidRPr="00C17E88">
        <w:rPr>
          <w:rFonts w:cstheme="minorHAnsi"/>
          <w:iCs/>
          <w:sz w:val="26"/>
          <w:szCs w:val="26"/>
          <w:shd w:val="clear" w:color="auto" w:fill="FFFFFF"/>
        </w:rPr>
        <w:t>Packaging Technology and Science</w:t>
      </w:r>
      <w:r w:rsidRPr="00C17E88">
        <w:rPr>
          <w:rFonts w:cstheme="minorHAnsi"/>
          <w:sz w:val="26"/>
          <w:szCs w:val="26"/>
          <w:shd w:val="clear" w:color="auto" w:fill="FFFFFF"/>
        </w:rPr>
        <w:t>, 13(2), pp.45-53.</w:t>
      </w:r>
    </w:p>
    <w:p w:rsidR="0024310F" w:rsidRPr="0090401C" w:rsidRDefault="0090401C" w:rsidP="0090401C">
      <w:pPr>
        <w:rPr>
          <w:rStyle w:val="selectable"/>
          <w:rFonts w:cstheme="minorHAnsi"/>
          <w:sz w:val="26"/>
          <w:szCs w:val="26"/>
          <w:shd w:val="clear" w:color="auto" w:fill="FFFFFF"/>
        </w:rPr>
      </w:pPr>
      <w:r w:rsidRPr="0090401C">
        <w:rPr>
          <w:rStyle w:val="selectable"/>
          <w:rFonts w:cs="Arial"/>
          <w:color w:val="000000"/>
          <w:sz w:val="26"/>
          <w:szCs w:val="26"/>
          <w:lang w:val="en"/>
        </w:rPr>
        <w:t xml:space="preserve">Packagingfedn.co.uk. (2017). </w:t>
      </w:r>
      <w:r w:rsidRPr="0090401C">
        <w:rPr>
          <w:rStyle w:val="selectable"/>
          <w:rFonts w:cs="Arial"/>
          <w:iCs/>
          <w:color w:val="000000"/>
          <w:sz w:val="26"/>
          <w:szCs w:val="26"/>
          <w:lang w:val="en"/>
        </w:rPr>
        <w:t>The Packaging Federation – www.packagingfedn.co.uk</w:t>
      </w:r>
      <w:r w:rsidRPr="0090401C">
        <w:rPr>
          <w:rStyle w:val="selectable"/>
          <w:rFonts w:cs="Arial"/>
          <w:color w:val="000000"/>
          <w:sz w:val="26"/>
          <w:szCs w:val="26"/>
          <w:lang w:val="en"/>
        </w:rPr>
        <w:t xml:space="preserve">. </w:t>
      </w:r>
      <w:r>
        <w:rPr>
          <w:rStyle w:val="selectable"/>
          <w:rFonts w:cs="Arial"/>
          <w:color w:val="000000"/>
          <w:sz w:val="26"/>
          <w:szCs w:val="26"/>
          <w:lang w:val="en"/>
        </w:rPr>
        <w:t>http://www.packagingfedn.co.uk/ (</w:t>
      </w:r>
      <w:r w:rsidRPr="0090401C">
        <w:rPr>
          <w:rStyle w:val="selectable"/>
          <w:rFonts w:cs="Arial"/>
          <w:color w:val="000000"/>
          <w:sz w:val="26"/>
          <w:szCs w:val="26"/>
          <w:lang w:val="en"/>
        </w:rPr>
        <w:t>Accessed 24 Nov. 2017</w:t>
      </w:r>
      <w:r>
        <w:rPr>
          <w:rStyle w:val="selectable"/>
          <w:rFonts w:cs="Arial"/>
          <w:color w:val="000000"/>
          <w:sz w:val="26"/>
          <w:szCs w:val="26"/>
          <w:lang w:val="en"/>
        </w:rPr>
        <w:t>)</w:t>
      </w:r>
      <w:r w:rsidRPr="0090401C">
        <w:rPr>
          <w:rStyle w:val="selectable"/>
          <w:rFonts w:cs="Arial"/>
          <w:color w:val="000000"/>
          <w:sz w:val="26"/>
          <w:szCs w:val="26"/>
          <w:lang w:val="en"/>
        </w:rPr>
        <w:t>.</w:t>
      </w:r>
    </w:p>
    <w:p w:rsidR="0024310F" w:rsidRDefault="0024310F" w:rsidP="0024310F">
      <w:pPr>
        <w:rPr>
          <w:rStyle w:val="selectable"/>
          <w:rFonts w:cstheme="minorHAnsi"/>
          <w:sz w:val="26"/>
          <w:szCs w:val="26"/>
          <w:shd w:val="clear" w:color="auto" w:fill="FFFFFF"/>
        </w:rPr>
      </w:pPr>
    </w:p>
    <w:p w:rsidR="0024310F" w:rsidRDefault="0024310F" w:rsidP="0024310F">
      <w:pPr>
        <w:rPr>
          <w:rStyle w:val="selectable"/>
          <w:rFonts w:cstheme="minorHAnsi"/>
          <w:sz w:val="26"/>
          <w:szCs w:val="26"/>
          <w:shd w:val="clear" w:color="auto" w:fill="FFFFFF"/>
        </w:rPr>
      </w:pPr>
    </w:p>
    <w:p w:rsidR="0024310F" w:rsidRPr="0024310F" w:rsidRDefault="0024310F" w:rsidP="0024310F">
      <w:pPr>
        <w:jc w:val="center"/>
        <w:rPr>
          <w:rStyle w:val="selectable"/>
          <w:rFonts w:cstheme="minorHAnsi"/>
          <w:shd w:val="clear" w:color="auto" w:fill="FFFFFF"/>
        </w:rPr>
      </w:pPr>
      <w:r w:rsidRPr="0024310F">
        <w:rPr>
          <w:rStyle w:val="selectable"/>
          <w:rFonts w:cstheme="minorHAnsi"/>
          <w:shd w:val="clear" w:color="auto" w:fill="FFFFFF"/>
        </w:rPr>
        <w:t>10</w:t>
      </w:r>
    </w:p>
    <w:p w:rsidR="0024310F" w:rsidRDefault="0024310F" w:rsidP="0024310F">
      <w:pPr>
        <w:rPr>
          <w:rStyle w:val="selectable"/>
          <w:rFonts w:cstheme="minorHAnsi"/>
          <w:sz w:val="26"/>
          <w:szCs w:val="26"/>
          <w:shd w:val="clear" w:color="auto" w:fill="FFFFFF"/>
        </w:rPr>
      </w:pPr>
      <w:proofErr w:type="spellStart"/>
      <w:r w:rsidRPr="00C17E88">
        <w:rPr>
          <w:rStyle w:val="selectable"/>
          <w:rFonts w:cstheme="minorHAnsi"/>
          <w:sz w:val="26"/>
          <w:szCs w:val="26"/>
          <w:shd w:val="clear" w:color="auto" w:fill="FFFFFF"/>
        </w:rPr>
        <w:lastRenderedPageBreak/>
        <w:t>Preventpack</w:t>
      </w:r>
      <w:proofErr w:type="spellEnd"/>
      <w:r w:rsidRPr="00C17E88">
        <w:rPr>
          <w:rStyle w:val="selectable"/>
          <w:rFonts w:cstheme="minorHAnsi"/>
          <w:sz w:val="26"/>
          <w:szCs w:val="26"/>
          <w:shd w:val="clear" w:color="auto" w:fill="FFFFFF"/>
        </w:rPr>
        <w:t>. (2017). </w:t>
      </w:r>
      <w:proofErr w:type="spellStart"/>
      <w:r w:rsidRPr="00C17E88">
        <w:rPr>
          <w:rStyle w:val="selectable"/>
          <w:rFonts w:cstheme="minorHAnsi"/>
          <w:iCs/>
          <w:sz w:val="26"/>
          <w:szCs w:val="26"/>
          <w:shd w:val="clear" w:color="auto" w:fill="FFFFFF"/>
        </w:rPr>
        <w:t>Biopackaging</w:t>
      </w:r>
      <w:proofErr w:type="spellEnd"/>
      <w:r w:rsidRPr="00C17E88">
        <w:rPr>
          <w:rStyle w:val="selectable"/>
          <w:rFonts w:cstheme="minorHAnsi"/>
          <w:sz w:val="26"/>
          <w:szCs w:val="26"/>
          <w:shd w:val="clear" w:color="auto" w:fill="FFFFFF"/>
        </w:rPr>
        <w:t>. http://www.preve</w:t>
      </w:r>
      <w:r w:rsidR="00437671">
        <w:rPr>
          <w:rStyle w:val="selectable"/>
          <w:rFonts w:cstheme="minorHAnsi"/>
          <w:sz w:val="26"/>
          <w:szCs w:val="26"/>
          <w:shd w:val="clear" w:color="auto" w:fill="FFFFFF"/>
        </w:rPr>
        <w:t>ntpack.be/dossier/biopackaging (Accessed 25 Nov. 2017)</w:t>
      </w:r>
      <w:r w:rsidRPr="00C17E88">
        <w:rPr>
          <w:rStyle w:val="selectable"/>
          <w:rFonts w:cstheme="minorHAnsi"/>
          <w:sz w:val="26"/>
          <w:szCs w:val="26"/>
          <w:shd w:val="clear" w:color="auto" w:fill="FFFFFF"/>
        </w:rPr>
        <w:t>.</w:t>
      </w:r>
    </w:p>
    <w:p w:rsidR="00E22171" w:rsidRPr="00E22171" w:rsidRDefault="00E22171" w:rsidP="00E22171">
      <w:pPr>
        <w:rPr>
          <w:rFonts w:cstheme="minorHAnsi"/>
          <w:sz w:val="26"/>
          <w:szCs w:val="26"/>
        </w:rPr>
      </w:pPr>
      <w:r>
        <w:rPr>
          <w:rStyle w:val="selectable"/>
          <w:rFonts w:ascii="Open Sans" w:hAnsi="Open Sans" w:cs="Arial"/>
          <w:color w:val="000000"/>
          <w:sz w:val="26"/>
          <w:szCs w:val="26"/>
          <w:lang w:val="en"/>
        </w:rPr>
        <w:t>R</w:t>
      </w:r>
      <w:r w:rsidRPr="00E22171">
        <w:rPr>
          <w:rStyle w:val="selectable"/>
          <w:rFonts w:ascii="Open Sans" w:hAnsi="Open Sans" w:cs="Arial"/>
          <w:color w:val="000000"/>
          <w:sz w:val="26"/>
          <w:szCs w:val="26"/>
          <w:lang w:val="en"/>
        </w:rPr>
        <w:t xml:space="preserve">eleases, P. (2017). </w:t>
      </w:r>
      <w:r w:rsidRPr="00E22171">
        <w:rPr>
          <w:rStyle w:val="selectable"/>
          <w:rFonts w:ascii="Open Sans" w:hAnsi="Open Sans" w:cs="Arial"/>
          <w:iCs/>
          <w:color w:val="000000"/>
          <w:sz w:val="26"/>
          <w:szCs w:val="26"/>
          <w:lang w:val="en"/>
        </w:rPr>
        <w:t>Report shows a third of consumers prefer sustainable brands</w:t>
      </w:r>
      <w:r>
        <w:rPr>
          <w:rStyle w:val="selectable"/>
          <w:rFonts w:ascii="Open Sans" w:hAnsi="Open Sans" w:cs="Arial"/>
          <w:color w:val="000000"/>
          <w:sz w:val="26"/>
          <w:szCs w:val="26"/>
          <w:lang w:val="en"/>
        </w:rPr>
        <w:t xml:space="preserve">. </w:t>
      </w:r>
      <w:r w:rsidRPr="00E22171">
        <w:rPr>
          <w:rStyle w:val="selectable"/>
          <w:rFonts w:ascii="Open Sans" w:hAnsi="Open Sans" w:cs="Arial"/>
          <w:color w:val="000000"/>
          <w:sz w:val="26"/>
          <w:szCs w:val="26"/>
          <w:lang w:val="en"/>
        </w:rPr>
        <w:t xml:space="preserve">https://www.unilever.com/news/Press-releases/2017/report-shows-a-third-of-consumers-prefer-sustainable-brands.html </w:t>
      </w:r>
      <w:r>
        <w:rPr>
          <w:rStyle w:val="selectable"/>
          <w:rFonts w:ascii="Open Sans" w:hAnsi="Open Sans" w:cs="Arial"/>
          <w:color w:val="000000"/>
          <w:sz w:val="26"/>
          <w:szCs w:val="26"/>
          <w:lang w:val="en"/>
        </w:rPr>
        <w:t>(Accessed 25 Nov. 2017)</w:t>
      </w:r>
      <w:r w:rsidRPr="00E22171">
        <w:rPr>
          <w:rStyle w:val="selectable"/>
          <w:rFonts w:ascii="Open Sans" w:hAnsi="Open Sans" w:cs="Arial"/>
          <w:color w:val="000000"/>
          <w:sz w:val="26"/>
          <w:szCs w:val="26"/>
          <w:lang w:val="en"/>
        </w:rPr>
        <w:t>.</w:t>
      </w:r>
    </w:p>
    <w:p w:rsidR="00C17E88" w:rsidRDefault="00C17E88" w:rsidP="00C17E88">
      <w:pPr>
        <w:rPr>
          <w:rFonts w:cstheme="minorHAnsi"/>
          <w:sz w:val="26"/>
          <w:szCs w:val="26"/>
          <w:shd w:val="clear" w:color="auto" w:fill="FFFFFF"/>
        </w:rPr>
      </w:pPr>
      <w:r w:rsidRPr="00C17E88">
        <w:rPr>
          <w:rFonts w:cstheme="minorHAnsi"/>
          <w:sz w:val="26"/>
          <w:szCs w:val="26"/>
          <w:shd w:val="clear" w:color="auto" w:fill="FFFFFF"/>
        </w:rPr>
        <w:t xml:space="preserve">Rushton, A., </w:t>
      </w:r>
      <w:proofErr w:type="spellStart"/>
      <w:r w:rsidRPr="00C17E88">
        <w:rPr>
          <w:rFonts w:cstheme="minorHAnsi"/>
          <w:sz w:val="26"/>
          <w:szCs w:val="26"/>
          <w:shd w:val="clear" w:color="auto" w:fill="FFFFFF"/>
        </w:rPr>
        <w:t>Croucher</w:t>
      </w:r>
      <w:proofErr w:type="spellEnd"/>
      <w:r w:rsidRPr="00C17E88">
        <w:rPr>
          <w:rFonts w:cstheme="minorHAnsi"/>
          <w:sz w:val="26"/>
          <w:szCs w:val="26"/>
          <w:shd w:val="clear" w:color="auto" w:fill="FFFFFF"/>
        </w:rPr>
        <w:t>, P. and Baker, P. (</w:t>
      </w:r>
      <w:proofErr w:type="spellStart"/>
      <w:r w:rsidRPr="00C17E88">
        <w:rPr>
          <w:rFonts w:cstheme="minorHAnsi"/>
          <w:sz w:val="26"/>
          <w:szCs w:val="26"/>
          <w:shd w:val="clear" w:color="auto" w:fill="FFFFFF"/>
        </w:rPr>
        <w:t>n.d.</w:t>
      </w:r>
      <w:proofErr w:type="spellEnd"/>
      <w:r w:rsidRPr="00C17E88">
        <w:rPr>
          <w:rFonts w:cstheme="minorHAnsi"/>
          <w:sz w:val="26"/>
          <w:szCs w:val="26"/>
          <w:shd w:val="clear" w:color="auto" w:fill="FFFFFF"/>
        </w:rPr>
        <w:t>). </w:t>
      </w:r>
      <w:r w:rsidRPr="00C17E88">
        <w:rPr>
          <w:rFonts w:cstheme="minorHAnsi"/>
          <w:iCs/>
          <w:sz w:val="26"/>
          <w:szCs w:val="26"/>
          <w:shd w:val="clear" w:color="auto" w:fill="FFFFFF"/>
        </w:rPr>
        <w:t>The handbook of logistics and distribution management</w:t>
      </w:r>
      <w:r w:rsidRPr="00C17E88">
        <w:rPr>
          <w:rFonts w:cstheme="minorHAnsi"/>
          <w:sz w:val="26"/>
          <w:szCs w:val="26"/>
          <w:shd w:val="clear" w:color="auto" w:fill="FFFFFF"/>
        </w:rPr>
        <w:t>.</w:t>
      </w:r>
    </w:p>
    <w:p w:rsidR="00C17E88" w:rsidRPr="00C17E88" w:rsidRDefault="00C17E88" w:rsidP="00C17E88">
      <w:pPr>
        <w:rPr>
          <w:rFonts w:cstheme="minorHAnsi"/>
          <w:sz w:val="26"/>
          <w:szCs w:val="26"/>
          <w:shd w:val="clear" w:color="auto" w:fill="FFFFFF"/>
        </w:rPr>
      </w:pPr>
      <w:r w:rsidRPr="00C17E88">
        <w:rPr>
          <w:rFonts w:cstheme="minorHAnsi"/>
          <w:sz w:val="26"/>
          <w:szCs w:val="26"/>
          <w:shd w:val="clear" w:color="auto" w:fill="FFFFFF"/>
        </w:rPr>
        <w:t>Smallbusiness.chron.com. (2017). </w:t>
      </w:r>
      <w:r w:rsidRPr="00C17E88">
        <w:rPr>
          <w:rFonts w:cstheme="minorHAnsi"/>
          <w:iCs/>
          <w:sz w:val="26"/>
          <w:szCs w:val="26"/>
          <w:shd w:val="clear" w:color="auto" w:fill="FFFFFF"/>
        </w:rPr>
        <w:t>How Does Packaging Affect Consumers?</w:t>
      </w:r>
      <w:r w:rsidR="00437671">
        <w:rPr>
          <w:rFonts w:cstheme="minorHAnsi"/>
          <w:sz w:val="26"/>
          <w:szCs w:val="26"/>
          <w:shd w:val="clear" w:color="auto" w:fill="FFFFFF"/>
        </w:rPr>
        <w:t xml:space="preserve">     </w:t>
      </w:r>
      <w:r w:rsidRPr="00C17E88">
        <w:rPr>
          <w:rFonts w:cstheme="minorHAnsi"/>
          <w:sz w:val="26"/>
          <w:szCs w:val="26"/>
          <w:shd w:val="clear" w:color="auto" w:fill="FFFFFF"/>
        </w:rPr>
        <w:t>Available at: http://smallbusiness.chron.com/packagi</w:t>
      </w:r>
      <w:r w:rsidR="00437671">
        <w:rPr>
          <w:rFonts w:cstheme="minorHAnsi"/>
          <w:sz w:val="26"/>
          <w:szCs w:val="26"/>
          <w:shd w:val="clear" w:color="auto" w:fill="FFFFFF"/>
        </w:rPr>
        <w:t>ng-affect-consumers-70612.html (Accessed 24 Nov. 2017)</w:t>
      </w:r>
      <w:r w:rsidRPr="00C17E88">
        <w:rPr>
          <w:rFonts w:cstheme="minorHAnsi"/>
          <w:sz w:val="26"/>
          <w:szCs w:val="26"/>
          <w:shd w:val="clear" w:color="auto" w:fill="FFFFFF"/>
        </w:rPr>
        <w:t>.</w:t>
      </w:r>
    </w:p>
    <w:p w:rsidR="001F25FA" w:rsidRPr="00C17E88" w:rsidRDefault="005A529F" w:rsidP="001F25FA">
      <w:pPr>
        <w:rPr>
          <w:rFonts w:cstheme="minorHAnsi"/>
          <w:sz w:val="26"/>
          <w:szCs w:val="26"/>
          <w:shd w:val="clear" w:color="auto" w:fill="FFFFFF"/>
        </w:rPr>
      </w:pPr>
      <w:proofErr w:type="spellStart"/>
      <w:r w:rsidRPr="00C17E88">
        <w:rPr>
          <w:rFonts w:cstheme="minorHAnsi"/>
          <w:sz w:val="26"/>
          <w:szCs w:val="26"/>
          <w:shd w:val="clear" w:color="auto" w:fill="FFFFFF"/>
        </w:rPr>
        <w:t>Soapboxie</w:t>
      </w:r>
      <w:proofErr w:type="spellEnd"/>
      <w:r w:rsidRPr="00C17E88">
        <w:rPr>
          <w:rFonts w:cstheme="minorHAnsi"/>
          <w:sz w:val="26"/>
          <w:szCs w:val="26"/>
          <w:shd w:val="clear" w:color="auto" w:fill="FFFFFF"/>
        </w:rPr>
        <w:t>. (2017). </w:t>
      </w:r>
      <w:proofErr w:type="gramStart"/>
      <w:r w:rsidRPr="00C17E88">
        <w:rPr>
          <w:rFonts w:cstheme="minorHAnsi"/>
          <w:iCs/>
          <w:sz w:val="26"/>
          <w:szCs w:val="26"/>
          <w:shd w:val="clear" w:color="auto" w:fill="FFFFFF"/>
        </w:rPr>
        <w:t>The</w:t>
      </w:r>
      <w:proofErr w:type="gramEnd"/>
      <w:r w:rsidRPr="00C17E88">
        <w:rPr>
          <w:rFonts w:cstheme="minorHAnsi"/>
          <w:iCs/>
          <w:sz w:val="26"/>
          <w:szCs w:val="26"/>
          <w:shd w:val="clear" w:color="auto" w:fill="FFFFFF"/>
        </w:rPr>
        <w:t xml:space="preserve"> Environmental, Economic, and Social Components of Sustainability</w:t>
      </w:r>
      <w:r w:rsidR="001F25FA">
        <w:rPr>
          <w:rFonts w:cstheme="minorHAnsi"/>
          <w:sz w:val="26"/>
          <w:szCs w:val="26"/>
          <w:shd w:val="clear" w:color="auto" w:fill="FFFFFF"/>
        </w:rPr>
        <w:t xml:space="preserve">. </w:t>
      </w:r>
      <w:r w:rsidRPr="00C17E88">
        <w:rPr>
          <w:rFonts w:cstheme="minorHAnsi"/>
          <w:sz w:val="26"/>
          <w:szCs w:val="26"/>
          <w:shd w:val="clear" w:color="auto" w:fill="FFFFFF"/>
        </w:rPr>
        <w:t>https://soapboxie.com/social-issues/The-</w:t>
      </w:r>
      <w:r w:rsidR="0024310F" w:rsidRPr="00C17E88">
        <w:rPr>
          <w:rFonts w:cstheme="minorHAnsi"/>
          <w:sz w:val="26"/>
          <w:szCs w:val="26"/>
          <w:shd w:val="clear" w:color="auto" w:fill="FFFFFF"/>
        </w:rPr>
        <w:t xml:space="preserve"> </w:t>
      </w:r>
      <w:r w:rsidRPr="00C17E88">
        <w:rPr>
          <w:rFonts w:cstheme="minorHAnsi"/>
          <w:sz w:val="26"/>
          <w:szCs w:val="26"/>
          <w:shd w:val="clear" w:color="auto" w:fill="FFFFFF"/>
        </w:rPr>
        <w:t xml:space="preserve">Thwink.org. </w:t>
      </w:r>
      <w:r w:rsidR="001F25FA">
        <w:rPr>
          <w:rFonts w:cstheme="minorHAnsi"/>
          <w:sz w:val="26"/>
          <w:szCs w:val="26"/>
          <w:shd w:val="clear" w:color="auto" w:fill="FFFFFF"/>
        </w:rPr>
        <w:t>(Accessed 21 Nov. 2017)</w:t>
      </w:r>
      <w:r w:rsidR="001F25FA" w:rsidRPr="00C17E88">
        <w:rPr>
          <w:rFonts w:cstheme="minorHAnsi"/>
          <w:sz w:val="26"/>
          <w:szCs w:val="26"/>
          <w:shd w:val="clear" w:color="auto" w:fill="FFFFFF"/>
        </w:rPr>
        <w:t>.</w:t>
      </w:r>
    </w:p>
    <w:p w:rsidR="005A529F" w:rsidRDefault="005A529F" w:rsidP="00C17E88">
      <w:pPr>
        <w:rPr>
          <w:rFonts w:cstheme="minorHAnsi"/>
          <w:sz w:val="26"/>
          <w:szCs w:val="26"/>
          <w:shd w:val="clear" w:color="auto" w:fill="FFFFFF"/>
        </w:rPr>
      </w:pPr>
      <w:r w:rsidRPr="00C17E88">
        <w:rPr>
          <w:rFonts w:cstheme="minorHAnsi"/>
          <w:iCs/>
          <w:sz w:val="26"/>
          <w:szCs w:val="26"/>
          <w:shd w:val="clear" w:color="auto" w:fill="FFFFFF"/>
        </w:rPr>
        <w:t>The Three Pillars of Sustainability</w:t>
      </w:r>
      <w:r w:rsidR="001F25FA">
        <w:rPr>
          <w:rFonts w:cstheme="minorHAnsi"/>
          <w:sz w:val="26"/>
          <w:szCs w:val="26"/>
          <w:shd w:val="clear" w:color="auto" w:fill="FFFFFF"/>
        </w:rPr>
        <w:t xml:space="preserve">. </w:t>
      </w:r>
      <w:r w:rsidRPr="00C17E88">
        <w:rPr>
          <w:rFonts w:cstheme="minorHAnsi"/>
          <w:sz w:val="26"/>
          <w:szCs w:val="26"/>
          <w:shd w:val="clear" w:color="auto" w:fill="FFFFFF"/>
        </w:rPr>
        <w:t>http://www.thwink.org/sustain/glossary/ThreePilla</w:t>
      </w:r>
      <w:r w:rsidR="001F25FA">
        <w:rPr>
          <w:rFonts w:cstheme="minorHAnsi"/>
          <w:sz w:val="26"/>
          <w:szCs w:val="26"/>
          <w:shd w:val="clear" w:color="auto" w:fill="FFFFFF"/>
        </w:rPr>
        <w:t>rsOfSustainability.htm (Accessed 21 Nov. 2017)</w:t>
      </w:r>
      <w:r w:rsidRPr="00C17E88">
        <w:rPr>
          <w:rFonts w:cstheme="minorHAnsi"/>
          <w:sz w:val="26"/>
          <w:szCs w:val="26"/>
          <w:shd w:val="clear" w:color="auto" w:fill="FFFFFF"/>
        </w:rPr>
        <w:t>.</w:t>
      </w:r>
    </w:p>
    <w:p w:rsidR="00F822E6" w:rsidRPr="00F822E6" w:rsidRDefault="00F822E6" w:rsidP="00F822E6">
      <w:pPr>
        <w:rPr>
          <w:rFonts w:cstheme="minorHAnsi"/>
          <w:sz w:val="26"/>
          <w:szCs w:val="26"/>
          <w:shd w:val="clear" w:color="auto" w:fill="FFFFFF"/>
        </w:rPr>
      </w:pPr>
      <w:r w:rsidRPr="00F822E6">
        <w:rPr>
          <w:rStyle w:val="selectable"/>
          <w:rFonts w:cstheme="minorHAnsi"/>
          <w:color w:val="000000"/>
          <w:sz w:val="26"/>
          <w:szCs w:val="26"/>
          <w:lang w:val="en"/>
        </w:rPr>
        <w:t xml:space="preserve">Touch, J. and Touch, J. (2017). </w:t>
      </w:r>
      <w:r w:rsidRPr="00F822E6">
        <w:rPr>
          <w:rStyle w:val="selectable"/>
          <w:rFonts w:cstheme="minorHAnsi"/>
          <w:iCs/>
          <w:color w:val="000000"/>
          <w:sz w:val="26"/>
          <w:szCs w:val="26"/>
          <w:lang w:val="en"/>
        </w:rPr>
        <w:t>2015 Cone Communications/</w:t>
      </w:r>
      <w:proofErr w:type="spellStart"/>
      <w:r w:rsidRPr="00F822E6">
        <w:rPr>
          <w:rStyle w:val="selectable"/>
          <w:rFonts w:cstheme="minorHAnsi"/>
          <w:iCs/>
          <w:color w:val="000000"/>
          <w:sz w:val="26"/>
          <w:szCs w:val="26"/>
          <w:lang w:val="en"/>
        </w:rPr>
        <w:t>Ebiquity</w:t>
      </w:r>
      <w:proofErr w:type="spellEnd"/>
      <w:r w:rsidRPr="00F822E6">
        <w:rPr>
          <w:rStyle w:val="selectable"/>
          <w:rFonts w:cstheme="minorHAnsi"/>
          <w:iCs/>
          <w:color w:val="000000"/>
          <w:sz w:val="26"/>
          <w:szCs w:val="26"/>
          <w:lang w:val="en"/>
        </w:rPr>
        <w:t xml:space="preserve"> Global CSR Study</w:t>
      </w:r>
      <w:r w:rsidRPr="00F822E6">
        <w:rPr>
          <w:rStyle w:val="selectable"/>
          <w:rFonts w:cstheme="minorHAnsi"/>
          <w:color w:val="000000"/>
          <w:sz w:val="26"/>
          <w:szCs w:val="26"/>
          <w:lang w:val="en"/>
        </w:rPr>
        <w:t xml:space="preserve">. Cone Communications | Cone | Cone PR | Cone </w:t>
      </w:r>
      <w:proofErr w:type="spellStart"/>
      <w:r w:rsidRPr="00F822E6">
        <w:rPr>
          <w:rStyle w:val="selectable"/>
          <w:rFonts w:cstheme="minorHAnsi"/>
          <w:color w:val="000000"/>
          <w:sz w:val="26"/>
          <w:szCs w:val="26"/>
          <w:lang w:val="en"/>
        </w:rPr>
        <w:t>Inc</w:t>
      </w:r>
      <w:proofErr w:type="spellEnd"/>
      <w:r w:rsidRPr="00F822E6">
        <w:rPr>
          <w:rStyle w:val="selectable"/>
          <w:rFonts w:cstheme="minorHAnsi"/>
          <w:color w:val="000000"/>
          <w:sz w:val="26"/>
          <w:szCs w:val="26"/>
          <w:lang w:val="en"/>
        </w:rPr>
        <w:t xml:space="preserve"> | PR Agency | Boston | NYC. http://www.conecomm.com/research-blog/2015-cone-communications-ebiquity-global-csr-study </w:t>
      </w:r>
      <w:r>
        <w:rPr>
          <w:rStyle w:val="selectable"/>
          <w:rFonts w:cstheme="minorHAnsi"/>
          <w:color w:val="000000"/>
          <w:sz w:val="26"/>
          <w:szCs w:val="26"/>
          <w:lang w:val="en"/>
        </w:rPr>
        <w:t>(Accessed 24 Nov. 2017)</w:t>
      </w:r>
      <w:r w:rsidRPr="00F822E6">
        <w:rPr>
          <w:rStyle w:val="selectable"/>
          <w:rFonts w:cstheme="minorHAnsi"/>
          <w:color w:val="000000"/>
          <w:sz w:val="26"/>
          <w:szCs w:val="26"/>
          <w:lang w:val="en"/>
        </w:rPr>
        <w:t>.</w:t>
      </w:r>
    </w:p>
    <w:p w:rsidR="005A529F" w:rsidRPr="0024310F" w:rsidRDefault="00C17E88" w:rsidP="00C17E88">
      <w:pPr>
        <w:rPr>
          <w:rFonts w:cstheme="minorHAnsi"/>
          <w:sz w:val="26"/>
          <w:szCs w:val="26"/>
        </w:rPr>
      </w:pPr>
      <w:r w:rsidRPr="00C17E88">
        <w:rPr>
          <w:rFonts w:cstheme="minorHAnsi"/>
          <w:sz w:val="26"/>
          <w:szCs w:val="26"/>
          <w:shd w:val="clear" w:color="auto" w:fill="FFFFFF"/>
        </w:rPr>
        <w:t>US EPA. (2017). </w:t>
      </w:r>
      <w:r w:rsidRPr="00C17E88">
        <w:rPr>
          <w:rFonts w:cstheme="minorHAnsi"/>
          <w:iCs/>
          <w:sz w:val="26"/>
          <w:szCs w:val="26"/>
          <w:shd w:val="clear" w:color="auto" w:fill="FFFFFF"/>
        </w:rPr>
        <w:t>Recycling Economic Information (REI) Report | US EPA</w:t>
      </w:r>
      <w:r w:rsidRPr="00C17E88">
        <w:rPr>
          <w:rFonts w:cstheme="minorHAnsi"/>
          <w:sz w:val="26"/>
          <w:szCs w:val="26"/>
          <w:shd w:val="clear" w:color="auto" w:fill="FFFFFF"/>
        </w:rPr>
        <w:t>. https://www.epa.gov/smm/recycling-e</w:t>
      </w:r>
      <w:r w:rsidR="001F25FA">
        <w:rPr>
          <w:rFonts w:cstheme="minorHAnsi"/>
          <w:sz w:val="26"/>
          <w:szCs w:val="26"/>
          <w:shd w:val="clear" w:color="auto" w:fill="FFFFFF"/>
        </w:rPr>
        <w:t>conomic-information-rei-report (</w:t>
      </w:r>
      <w:r w:rsidRPr="00C17E88">
        <w:rPr>
          <w:rFonts w:cstheme="minorHAnsi"/>
          <w:sz w:val="26"/>
          <w:szCs w:val="26"/>
          <w:shd w:val="clear" w:color="auto" w:fill="FFFFFF"/>
        </w:rPr>
        <w:t xml:space="preserve">Accessed </w:t>
      </w:r>
      <w:r w:rsidR="001F25FA">
        <w:rPr>
          <w:rFonts w:cstheme="minorHAnsi"/>
          <w:sz w:val="26"/>
          <w:szCs w:val="26"/>
          <w:shd w:val="clear" w:color="auto" w:fill="FFFFFF"/>
        </w:rPr>
        <w:t>24 Nov</w:t>
      </w:r>
      <w:r w:rsidRPr="00C17E88">
        <w:rPr>
          <w:rFonts w:cstheme="minorHAnsi"/>
          <w:sz w:val="26"/>
          <w:szCs w:val="26"/>
          <w:shd w:val="clear" w:color="auto" w:fill="FFFFFF"/>
        </w:rPr>
        <w:t>. 2017</w:t>
      </w:r>
      <w:r w:rsidR="001F25FA">
        <w:rPr>
          <w:rFonts w:cstheme="minorHAnsi"/>
          <w:sz w:val="26"/>
          <w:szCs w:val="26"/>
          <w:shd w:val="clear" w:color="auto" w:fill="FFFFFF"/>
        </w:rPr>
        <w:t>)</w:t>
      </w:r>
      <w:r w:rsidRPr="00C17E88">
        <w:rPr>
          <w:rFonts w:cstheme="minorHAnsi"/>
          <w:sz w:val="26"/>
          <w:szCs w:val="26"/>
          <w:shd w:val="clear" w:color="auto" w:fill="FFFFFF"/>
        </w:rPr>
        <w:t>.</w:t>
      </w:r>
    </w:p>
    <w:p w:rsidR="00956033" w:rsidRPr="001F25FA" w:rsidRDefault="00956033" w:rsidP="001F25FA">
      <w:pPr>
        <w:rPr>
          <w:sz w:val="26"/>
          <w:szCs w:val="26"/>
          <w:shd w:val="clear" w:color="auto" w:fill="FFFFFF"/>
        </w:rPr>
      </w:pPr>
      <w:r w:rsidRPr="001F25FA">
        <w:rPr>
          <w:sz w:val="26"/>
          <w:szCs w:val="26"/>
          <w:shd w:val="clear" w:color="auto" w:fill="FFFFFF"/>
        </w:rPr>
        <w:t>Worldpackaging.org. (2017). The Economic Role of Packaging - World Packaging Organisation</w:t>
      </w:r>
      <w:r w:rsidR="001F25FA" w:rsidRPr="001F25FA">
        <w:rPr>
          <w:sz w:val="26"/>
          <w:szCs w:val="26"/>
          <w:shd w:val="clear" w:color="auto" w:fill="FFFFFF"/>
        </w:rPr>
        <w:t>.</w:t>
      </w:r>
      <w:r w:rsidR="001F25FA">
        <w:rPr>
          <w:sz w:val="26"/>
          <w:szCs w:val="26"/>
          <w:shd w:val="clear" w:color="auto" w:fill="FFFFFF"/>
        </w:rPr>
        <w:t xml:space="preserve"> </w:t>
      </w:r>
      <w:r w:rsidR="001F25FA" w:rsidRPr="001F25FA">
        <w:rPr>
          <w:sz w:val="26"/>
          <w:szCs w:val="26"/>
          <w:shd w:val="clear" w:color="auto" w:fill="FFFFFF"/>
        </w:rPr>
        <w:t>h</w:t>
      </w:r>
      <w:r w:rsidRPr="001F25FA">
        <w:rPr>
          <w:sz w:val="26"/>
          <w:szCs w:val="26"/>
          <w:shd w:val="clear" w:color="auto" w:fill="FFFFFF"/>
        </w:rPr>
        <w:t>ttp://www.worldpackaging.org/i4a/</w:t>
      </w:r>
      <w:r w:rsidR="001F25FA">
        <w:rPr>
          <w:sz w:val="26"/>
          <w:szCs w:val="26"/>
          <w:shd w:val="clear" w:color="auto" w:fill="FFFFFF"/>
        </w:rPr>
        <w:t>pages/index.cfm?pageID=3357 (Accessed 24 Nov. 2017)</w:t>
      </w:r>
      <w:r w:rsidRPr="001F25FA">
        <w:rPr>
          <w:sz w:val="26"/>
          <w:szCs w:val="26"/>
          <w:shd w:val="clear" w:color="auto" w:fill="FFFFFF"/>
        </w:rPr>
        <w:t>.</w:t>
      </w:r>
    </w:p>
    <w:p w:rsidR="00440D30" w:rsidRPr="00C17E88" w:rsidRDefault="00440D30" w:rsidP="00C17E88">
      <w:pPr>
        <w:rPr>
          <w:rFonts w:cstheme="minorHAnsi"/>
          <w:sz w:val="26"/>
          <w:szCs w:val="26"/>
        </w:rPr>
      </w:pPr>
    </w:p>
    <w:p w:rsidR="00956033" w:rsidRPr="00C17E88" w:rsidRDefault="00956033" w:rsidP="00C17E88">
      <w:pPr>
        <w:rPr>
          <w:rFonts w:cstheme="minorHAnsi"/>
          <w:sz w:val="26"/>
          <w:szCs w:val="26"/>
        </w:rPr>
      </w:pPr>
    </w:p>
    <w:p w:rsidR="00440D30" w:rsidRDefault="00440D30" w:rsidP="00C17E88"/>
    <w:p w:rsidR="00440D30" w:rsidRDefault="00440D30" w:rsidP="00B12FAB">
      <w:pPr>
        <w:jc w:val="center"/>
      </w:pPr>
    </w:p>
    <w:p w:rsidR="00440D30" w:rsidRDefault="00440D30" w:rsidP="00B12FAB">
      <w:pPr>
        <w:jc w:val="center"/>
      </w:pPr>
    </w:p>
    <w:p w:rsidR="00440D30" w:rsidRDefault="00440D30" w:rsidP="00B12FAB">
      <w:pPr>
        <w:jc w:val="center"/>
      </w:pPr>
    </w:p>
    <w:p w:rsidR="00440D30" w:rsidRDefault="00440D30" w:rsidP="00B12FAB">
      <w:pPr>
        <w:jc w:val="center"/>
      </w:pPr>
    </w:p>
    <w:p w:rsidR="00440D30" w:rsidRDefault="00440D30" w:rsidP="00B12FAB">
      <w:pPr>
        <w:jc w:val="center"/>
      </w:pPr>
    </w:p>
    <w:p w:rsidR="00440D30" w:rsidRDefault="00440D30" w:rsidP="00B12FAB">
      <w:pPr>
        <w:jc w:val="center"/>
      </w:pPr>
    </w:p>
    <w:p w:rsidR="00440D30" w:rsidRDefault="00440D30" w:rsidP="00A86634"/>
    <w:p w:rsidR="00440D30" w:rsidRDefault="00440D30" w:rsidP="00B12FAB">
      <w:pPr>
        <w:jc w:val="center"/>
      </w:pPr>
    </w:p>
    <w:p w:rsidR="002E1BDC" w:rsidRPr="00B12FAB" w:rsidRDefault="00316ECE" w:rsidP="00B12FAB">
      <w:pPr>
        <w:jc w:val="center"/>
      </w:pPr>
      <w:r>
        <w:t>1</w:t>
      </w:r>
      <w:r w:rsidR="0024310F">
        <w:t>1</w:t>
      </w:r>
    </w:p>
    <w:sectPr w:rsidR="002E1BDC" w:rsidRPr="00B12FAB" w:rsidSect="00BB2245">
      <w:footerReference w:type="even" r:id="rId29"/>
      <w:footerReference w:type="default" r:id="rId30"/>
      <w:pgSz w:w="11906" w:h="16838" w:code="9"/>
      <w:pgMar w:top="1440" w:right="1440" w:bottom="284" w:left="1440"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033" w:rsidRDefault="00956033" w:rsidP="001D4BA6">
      <w:pPr>
        <w:spacing w:after="0" w:line="240" w:lineRule="auto"/>
      </w:pPr>
      <w:r>
        <w:separator/>
      </w:r>
    </w:p>
  </w:endnote>
  <w:endnote w:type="continuationSeparator" w:id="0">
    <w:p w:rsidR="00956033" w:rsidRDefault="00956033" w:rsidP="001D4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Palatino Linotype">
    <w:altName w:val="Palatino Linotype"/>
    <w:panose1 w:val="02040502050505030304"/>
    <w:charset w:val="00"/>
    <w:family w:val="roman"/>
    <w:pitch w:val="variable"/>
    <w:sig w:usb0="E0000287" w:usb1="40000013" w:usb2="00000000" w:usb3="00000000" w:csb0="0000019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033" w:rsidRDefault="00956033" w:rsidP="007A7C3A">
    <w:pPr>
      <w:pStyle w:val="Foote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033" w:rsidRDefault="00956033" w:rsidP="00BB2245">
    <w:pPr>
      <w:pStyle w:val="Footer"/>
      <w:jc w:val="center"/>
    </w:pPr>
  </w:p>
  <w:p w:rsidR="00956033" w:rsidRDefault="00956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033" w:rsidRDefault="00956033" w:rsidP="001D4BA6">
      <w:pPr>
        <w:spacing w:after="0" w:line="240" w:lineRule="auto"/>
      </w:pPr>
      <w:r>
        <w:separator/>
      </w:r>
    </w:p>
  </w:footnote>
  <w:footnote w:type="continuationSeparator" w:id="0">
    <w:p w:rsidR="00956033" w:rsidRDefault="00956033" w:rsidP="001D4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76C8"/>
    <w:multiLevelType w:val="hybridMultilevel"/>
    <w:tmpl w:val="4014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937EF"/>
    <w:multiLevelType w:val="multilevel"/>
    <w:tmpl w:val="30E2D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132DC"/>
    <w:multiLevelType w:val="multilevel"/>
    <w:tmpl w:val="CE2C0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C1D1B"/>
    <w:multiLevelType w:val="multilevel"/>
    <w:tmpl w:val="AF108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D2FC0"/>
    <w:multiLevelType w:val="hybridMultilevel"/>
    <w:tmpl w:val="3EB6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F0B7A"/>
    <w:multiLevelType w:val="multilevel"/>
    <w:tmpl w:val="FE269C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3442B"/>
    <w:multiLevelType w:val="multilevel"/>
    <w:tmpl w:val="B570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507C7"/>
    <w:multiLevelType w:val="multilevel"/>
    <w:tmpl w:val="20A22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DB0DB2"/>
    <w:multiLevelType w:val="multilevel"/>
    <w:tmpl w:val="1926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D6FE5"/>
    <w:multiLevelType w:val="multilevel"/>
    <w:tmpl w:val="DA70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67D5C"/>
    <w:multiLevelType w:val="hybridMultilevel"/>
    <w:tmpl w:val="AAF8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113F9"/>
    <w:multiLevelType w:val="hybridMultilevel"/>
    <w:tmpl w:val="CE0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42562C"/>
    <w:multiLevelType w:val="multilevel"/>
    <w:tmpl w:val="1FE86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C01C1"/>
    <w:multiLevelType w:val="multilevel"/>
    <w:tmpl w:val="C4743AE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2122B3B"/>
    <w:multiLevelType w:val="multilevel"/>
    <w:tmpl w:val="83D2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8729C"/>
    <w:multiLevelType w:val="hybridMultilevel"/>
    <w:tmpl w:val="48A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BC3741"/>
    <w:multiLevelType w:val="hybridMultilevel"/>
    <w:tmpl w:val="1018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D3CB8"/>
    <w:multiLevelType w:val="multilevel"/>
    <w:tmpl w:val="6228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E4274"/>
    <w:multiLevelType w:val="multilevel"/>
    <w:tmpl w:val="3374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FA545C"/>
    <w:multiLevelType w:val="hybridMultilevel"/>
    <w:tmpl w:val="95429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B0F08"/>
    <w:multiLevelType w:val="multilevel"/>
    <w:tmpl w:val="AA20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2900F2"/>
    <w:multiLevelType w:val="multilevel"/>
    <w:tmpl w:val="D706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D1FC2"/>
    <w:multiLevelType w:val="multilevel"/>
    <w:tmpl w:val="35D0BA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536037"/>
    <w:multiLevelType w:val="hybridMultilevel"/>
    <w:tmpl w:val="BA4A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965EE"/>
    <w:multiLevelType w:val="multilevel"/>
    <w:tmpl w:val="83BE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A0632"/>
    <w:multiLevelType w:val="multilevel"/>
    <w:tmpl w:val="CD862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3171D1"/>
    <w:multiLevelType w:val="multilevel"/>
    <w:tmpl w:val="83BE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B41F1A"/>
    <w:multiLevelType w:val="multilevel"/>
    <w:tmpl w:val="C21A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F309B3"/>
    <w:multiLevelType w:val="multilevel"/>
    <w:tmpl w:val="9D42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1F5727"/>
    <w:multiLevelType w:val="multilevel"/>
    <w:tmpl w:val="9404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CA0344"/>
    <w:multiLevelType w:val="multilevel"/>
    <w:tmpl w:val="FA38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3"/>
  </w:num>
  <w:num w:numId="3">
    <w:abstractNumId w:val="10"/>
  </w:num>
  <w:num w:numId="4">
    <w:abstractNumId w:val="19"/>
  </w:num>
  <w:num w:numId="5">
    <w:abstractNumId w:val="11"/>
  </w:num>
  <w:num w:numId="6">
    <w:abstractNumId w:val="4"/>
  </w:num>
  <w:num w:numId="7">
    <w:abstractNumId w:val="9"/>
  </w:num>
  <w:num w:numId="8">
    <w:abstractNumId w:val="1"/>
  </w:num>
  <w:num w:numId="9">
    <w:abstractNumId w:val="7"/>
  </w:num>
  <w:num w:numId="10">
    <w:abstractNumId w:val="3"/>
  </w:num>
  <w:num w:numId="11">
    <w:abstractNumId w:val="12"/>
  </w:num>
  <w:num w:numId="12">
    <w:abstractNumId w:val="0"/>
  </w:num>
  <w:num w:numId="13">
    <w:abstractNumId w:val="8"/>
  </w:num>
  <w:num w:numId="14">
    <w:abstractNumId w:val="15"/>
  </w:num>
  <w:num w:numId="15">
    <w:abstractNumId w:val="26"/>
  </w:num>
  <w:num w:numId="16">
    <w:abstractNumId w:val="24"/>
  </w:num>
  <w:num w:numId="17">
    <w:abstractNumId w:val="14"/>
  </w:num>
  <w:num w:numId="18">
    <w:abstractNumId w:val="17"/>
  </w:num>
  <w:num w:numId="19">
    <w:abstractNumId w:val="30"/>
  </w:num>
  <w:num w:numId="20">
    <w:abstractNumId w:val="20"/>
  </w:num>
  <w:num w:numId="21">
    <w:abstractNumId w:val="21"/>
  </w:num>
  <w:num w:numId="22">
    <w:abstractNumId w:val="27"/>
  </w:num>
  <w:num w:numId="23">
    <w:abstractNumId w:val="28"/>
  </w:num>
  <w:num w:numId="24">
    <w:abstractNumId w:val="25"/>
  </w:num>
  <w:num w:numId="25">
    <w:abstractNumId w:val="2"/>
  </w:num>
  <w:num w:numId="26">
    <w:abstractNumId w:val="22"/>
  </w:num>
  <w:num w:numId="27">
    <w:abstractNumId w:val="5"/>
  </w:num>
  <w:num w:numId="28">
    <w:abstractNumId w:val="23"/>
  </w:num>
  <w:num w:numId="29">
    <w:abstractNumId w:val="18"/>
  </w:num>
  <w:num w:numId="30">
    <w:abstractNumId w:val="2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55E"/>
    <w:rsid w:val="000013AB"/>
    <w:rsid w:val="00001BDC"/>
    <w:rsid w:val="000024BC"/>
    <w:rsid w:val="00004A31"/>
    <w:rsid w:val="00004D9E"/>
    <w:rsid w:val="00007303"/>
    <w:rsid w:val="00007710"/>
    <w:rsid w:val="000101AF"/>
    <w:rsid w:val="00013352"/>
    <w:rsid w:val="000161E6"/>
    <w:rsid w:val="00022ED1"/>
    <w:rsid w:val="00023284"/>
    <w:rsid w:val="00023681"/>
    <w:rsid w:val="00027EDC"/>
    <w:rsid w:val="00030DFC"/>
    <w:rsid w:val="00035AD9"/>
    <w:rsid w:val="0004340D"/>
    <w:rsid w:val="00051E97"/>
    <w:rsid w:val="00052D68"/>
    <w:rsid w:val="00054F79"/>
    <w:rsid w:val="000563BF"/>
    <w:rsid w:val="0005735B"/>
    <w:rsid w:val="00057493"/>
    <w:rsid w:val="00060F53"/>
    <w:rsid w:val="00065BB3"/>
    <w:rsid w:val="00073C82"/>
    <w:rsid w:val="00081CFF"/>
    <w:rsid w:val="00082A06"/>
    <w:rsid w:val="0008542C"/>
    <w:rsid w:val="000876E5"/>
    <w:rsid w:val="0009096E"/>
    <w:rsid w:val="00090B83"/>
    <w:rsid w:val="00092214"/>
    <w:rsid w:val="00096990"/>
    <w:rsid w:val="00096CB2"/>
    <w:rsid w:val="000A23D2"/>
    <w:rsid w:val="000A3332"/>
    <w:rsid w:val="000A6ED7"/>
    <w:rsid w:val="000A7DFE"/>
    <w:rsid w:val="000B0369"/>
    <w:rsid w:val="000B0FF7"/>
    <w:rsid w:val="000B1F37"/>
    <w:rsid w:val="000B3D26"/>
    <w:rsid w:val="000B5A47"/>
    <w:rsid w:val="000B6B45"/>
    <w:rsid w:val="000C2002"/>
    <w:rsid w:val="000D1DDC"/>
    <w:rsid w:val="000D4E6D"/>
    <w:rsid w:val="000D76AF"/>
    <w:rsid w:val="000D781E"/>
    <w:rsid w:val="000D795D"/>
    <w:rsid w:val="000E3AE0"/>
    <w:rsid w:val="000E52FA"/>
    <w:rsid w:val="000E5334"/>
    <w:rsid w:val="000E6B17"/>
    <w:rsid w:val="000F108B"/>
    <w:rsid w:val="000F1E8D"/>
    <w:rsid w:val="000F6099"/>
    <w:rsid w:val="000F62E7"/>
    <w:rsid w:val="000F66AF"/>
    <w:rsid w:val="000F6C78"/>
    <w:rsid w:val="001020AC"/>
    <w:rsid w:val="00110B31"/>
    <w:rsid w:val="0011312F"/>
    <w:rsid w:val="00116D73"/>
    <w:rsid w:val="00123E0A"/>
    <w:rsid w:val="00124CCC"/>
    <w:rsid w:val="001271EF"/>
    <w:rsid w:val="001325BE"/>
    <w:rsid w:val="00135303"/>
    <w:rsid w:val="001374D3"/>
    <w:rsid w:val="00144D03"/>
    <w:rsid w:val="00156D60"/>
    <w:rsid w:val="00157D65"/>
    <w:rsid w:val="00157DC0"/>
    <w:rsid w:val="00162A8E"/>
    <w:rsid w:val="00163327"/>
    <w:rsid w:val="001671B1"/>
    <w:rsid w:val="001718B1"/>
    <w:rsid w:val="001733C3"/>
    <w:rsid w:val="0017406C"/>
    <w:rsid w:val="0017525E"/>
    <w:rsid w:val="001756AD"/>
    <w:rsid w:val="00175A98"/>
    <w:rsid w:val="00175BEB"/>
    <w:rsid w:val="001765D7"/>
    <w:rsid w:val="00177010"/>
    <w:rsid w:val="001850E6"/>
    <w:rsid w:val="00185BAB"/>
    <w:rsid w:val="00187BD7"/>
    <w:rsid w:val="00191E38"/>
    <w:rsid w:val="00193FD9"/>
    <w:rsid w:val="00196663"/>
    <w:rsid w:val="0019760A"/>
    <w:rsid w:val="001A6487"/>
    <w:rsid w:val="001A7937"/>
    <w:rsid w:val="001A7E1C"/>
    <w:rsid w:val="001B0D6F"/>
    <w:rsid w:val="001B1741"/>
    <w:rsid w:val="001B3FE0"/>
    <w:rsid w:val="001C0838"/>
    <w:rsid w:val="001C17B0"/>
    <w:rsid w:val="001C2AA0"/>
    <w:rsid w:val="001C624E"/>
    <w:rsid w:val="001C6CA0"/>
    <w:rsid w:val="001C77CB"/>
    <w:rsid w:val="001D1358"/>
    <w:rsid w:val="001D4726"/>
    <w:rsid w:val="001D4BA6"/>
    <w:rsid w:val="001D615F"/>
    <w:rsid w:val="001E24EC"/>
    <w:rsid w:val="001E326D"/>
    <w:rsid w:val="001E5723"/>
    <w:rsid w:val="001F12FB"/>
    <w:rsid w:val="001F1943"/>
    <w:rsid w:val="001F25FA"/>
    <w:rsid w:val="001F56D6"/>
    <w:rsid w:val="001F5A17"/>
    <w:rsid w:val="001F5BB9"/>
    <w:rsid w:val="001F68E9"/>
    <w:rsid w:val="00201F36"/>
    <w:rsid w:val="00202377"/>
    <w:rsid w:val="00207804"/>
    <w:rsid w:val="00210FC3"/>
    <w:rsid w:val="00211955"/>
    <w:rsid w:val="00213CEF"/>
    <w:rsid w:val="00216905"/>
    <w:rsid w:val="00220EA5"/>
    <w:rsid w:val="0022145C"/>
    <w:rsid w:val="00222307"/>
    <w:rsid w:val="0022600B"/>
    <w:rsid w:val="00226083"/>
    <w:rsid w:val="002264F3"/>
    <w:rsid w:val="00227378"/>
    <w:rsid w:val="002273AB"/>
    <w:rsid w:val="00231FA5"/>
    <w:rsid w:val="00234D6A"/>
    <w:rsid w:val="00236217"/>
    <w:rsid w:val="00237CDD"/>
    <w:rsid w:val="00240551"/>
    <w:rsid w:val="0024310F"/>
    <w:rsid w:val="00246766"/>
    <w:rsid w:val="00250474"/>
    <w:rsid w:val="00252502"/>
    <w:rsid w:val="00254330"/>
    <w:rsid w:val="00254C2C"/>
    <w:rsid w:val="00256BFF"/>
    <w:rsid w:val="00265C09"/>
    <w:rsid w:val="0027220B"/>
    <w:rsid w:val="00273327"/>
    <w:rsid w:val="00275116"/>
    <w:rsid w:val="00277EEF"/>
    <w:rsid w:val="00287572"/>
    <w:rsid w:val="00291F4E"/>
    <w:rsid w:val="00296103"/>
    <w:rsid w:val="00297348"/>
    <w:rsid w:val="00297E8D"/>
    <w:rsid w:val="002A0103"/>
    <w:rsid w:val="002A1203"/>
    <w:rsid w:val="002A161D"/>
    <w:rsid w:val="002A4F86"/>
    <w:rsid w:val="002B14B3"/>
    <w:rsid w:val="002B562E"/>
    <w:rsid w:val="002C404D"/>
    <w:rsid w:val="002C5BB3"/>
    <w:rsid w:val="002C6ABB"/>
    <w:rsid w:val="002C75DD"/>
    <w:rsid w:val="002D4485"/>
    <w:rsid w:val="002D5D72"/>
    <w:rsid w:val="002E1BDC"/>
    <w:rsid w:val="002E381E"/>
    <w:rsid w:val="002E3CE5"/>
    <w:rsid w:val="002F09E8"/>
    <w:rsid w:val="002F5FB1"/>
    <w:rsid w:val="00302145"/>
    <w:rsid w:val="00305287"/>
    <w:rsid w:val="003069E2"/>
    <w:rsid w:val="00311B6B"/>
    <w:rsid w:val="00313142"/>
    <w:rsid w:val="00313664"/>
    <w:rsid w:val="0031540D"/>
    <w:rsid w:val="00315D86"/>
    <w:rsid w:val="00316ECE"/>
    <w:rsid w:val="00317BCE"/>
    <w:rsid w:val="00321E46"/>
    <w:rsid w:val="00323F4D"/>
    <w:rsid w:val="00324ABB"/>
    <w:rsid w:val="00325290"/>
    <w:rsid w:val="00334669"/>
    <w:rsid w:val="003348D4"/>
    <w:rsid w:val="00335C0F"/>
    <w:rsid w:val="00342104"/>
    <w:rsid w:val="00355C31"/>
    <w:rsid w:val="00356E41"/>
    <w:rsid w:val="003573DB"/>
    <w:rsid w:val="00357E09"/>
    <w:rsid w:val="00361BAC"/>
    <w:rsid w:val="0036250D"/>
    <w:rsid w:val="00363737"/>
    <w:rsid w:val="0036664D"/>
    <w:rsid w:val="00366B14"/>
    <w:rsid w:val="00366C2C"/>
    <w:rsid w:val="00367071"/>
    <w:rsid w:val="00371F1F"/>
    <w:rsid w:val="00372CE0"/>
    <w:rsid w:val="00375563"/>
    <w:rsid w:val="00384423"/>
    <w:rsid w:val="003846B8"/>
    <w:rsid w:val="00385318"/>
    <w:rsid w:val="00385E7D"/>
    <w:rsid w:val="003868F7"/>
    <w:rsid w:val="00392D1A"/>
    <w:rsid w:val="003A1B96"/>
    <w:rsid w:val="003A2AA3"/>
    <w:rsid w:val="003A386E"/>
    <w:rsid w:val="003A3B66"/>
    <w:rsid w:val="003A4B66"/>
    <w:rsid w:val="003A4DAE"/>
    <w:rsid w:val="003B1B81"/>
    <w:rsid w:val="003B4235"/>
    <w:rsid w:val="003B4E87"/>
    <w:rsid w:val="003B5001"/>
    <w:rsid w:val="003B50A6"/>
    <w:rsid w:val="003B5217"/>
    <w:rsid w:val="003B6E55"/>
    <w:rsid w:val="003D043C"/>
    <w:rsid w:val="003D4608"/>
    <w:rsid w:val="003E080E"/>
    <w:rsid w:val="003E0BFD"/>
    <w:rsid w:val="003E4913"/>
    <w:rsid w:val="003E56EF"/>
    <w:rsid w:val="003E7691"/>
    <w:rsid w:val="003F4D47"/>
    <w:rsid w:val="003F7722"/>
    <w:rsid w:val="00402208"/>
    <w:rsid w:val="00403212"/>
    <w:rsid w:val="00412496"/>
    <w:rsid w:val="00415368"/>
    <w:rsid w:val="004178F4"/>
    <w:rsid w:val="00423406"/>
    <w:rsid w:val="004263BE"/>
    <w:rsid w:val="00431D02"/>
    <w:rsid w:val="00433D38"/>
    <w:rsid w:val="004341B4"/>
    <w:rsid w:val="00434557"/>
    <w:rsid w:val="00435CA2"/>
    <w:rsid w:val="00435E63"/>
    <w:rsid w:val="00437671"/>
    <w:rsid w:val="00440D30"/>
    <w:rsid w:val="00441367"/>
    <w:rsid w:val="0044509F"/>
    <w:rsid w:val="00451CC1"/>
    <w:rsid w:val="00452776"/>
    <w:rsid w:val="00453ABE"/>
    <w:rsid w:val="00456D2B"/>
    <w:rsid w:val="00461787"/>
    <w:rsid w:val="00461DAC"/>
    <w:rsid w:val="00465B20"/>
    <w:rsid w:val="00467322"/>
    <w:rsid w:val="00472D47"/>
    <w:rsid w:val="00475018"/>
    <w:rsid w:val="00480B0B"/>
    <w:rsid w:val="00482023"/>
    <w:rsid w:val="00483131"/>
    <w:rsid w:val="004847D4"/>
    <w:rsid w:val="00486AC5"/>
    <w:rsid w:val="00487AD8"/>
    <w:rsid w:val="004943A3"/>
    <w:rsid w:val="004957E1"/>
    <w:rsid w:val="00495896"/>
    <w:rsid w:val="00497EE9"/>
    <w:rsid w:val="004A390F"/>
    <w:rsid w:val="004B0218"/>
    <w:rsid w:val="004B4ABE"/>
    <w:rsid w:val="004B4FC5"/>
    <w:rsid w:val="004B4FD3"/>
    <w:rsid w:val="004C2433"/>
    <w:rsid w:val="004C2F72"/>
    <w:rsid w:val="004C643F"/>
    <w:rsid w:val="004C7447"/>
    <w:rsid w:val="004E3055"/>
    <w:rsid w:val="004E415A"/>
    <w:rsid w:val="004E505C"/>
    <w:rsid w:val="004E5A02"/>
    <w:rsid w:val="004E5ADF"/>
    <w:rsid w:val="004F1459"/>
    <w:rsid w:val="004F36E0"/>
    <w:rsid w:val="004F3E24"/>
    <w:rsid w:val="004F7FD2"/>
    <w:rsid w:val="00502893"/>
    <w:rsid w:val="00504E8E"/>
    <w:rsid w:val="005062C3"/>
    <w:rsid w:val="005077A8"/>
    <w:rsid w:val="00507ACF"/>
    <w:rsid w:val="00507EA3"/>
    <w:rsid w:val="00510F4E"/>
    <w:rsid w:val="00512E72"/>
    <w:rsid w:val="0051566E"/>
    <w:rsid w:val="00517563"/>
    <w:rsid w:val="00523877"/>
    <w:rsid w:val="00526842"/>
    <w:rsid w:val="00531A88"/>
    <w:rsid w:val="0053735E"/>
    <w:rsid w:val="005411D2"/>
    <w:rsid w:val="00543FDE"/>
    <w:rsid w:val="00544F89"/>
    <w:rsid w:val="00546611"/>
    <w:rsid w:val="005466FF"/>
    <w:rsid w:val="005479A9"/>
    <w:rsid w:val="005479BE"/>
    <w:rsid w:val="005504DF"/>
    <w:rsid w:val="0055689F"/>
    <w:rsid w:val="00557356"/>
    <w:rsid w:val="00564E4F"/>
    <w:rsid w:val="00567468"/>
    <w:rsid w:val="00570CB5"/>
    <w:rsid w:val="00572178"/>
    <w:rsid w:val="005755A5"/>
    <w:rsid w:val="00576A7D"/>
    <w:rsid w:val="00583390"/>
    <w:rsid w:val="00583AC7"/>
    <w:rsid w:val="0059309A"/>
    <w:rsid w:val="00595AD5"/>
    <w:rsid w:val="00597438"/>
    <w:rsid w:val="005A08F3"/>
    <w:rsid w:val="005A2780"/>
    <w:rsid w:val="005A529F"/>
    <w:rsid w:val="005B0D15"/>
    <w:rsid w:val="005B1DEA"/>
    <w:rsid w:val="005B25FF"/>
    <w:rsid w:val="005B401F"/>
    <w:rsid w:val="005C06E0"/>
    <w:rsid w:val="005C4CA7"/>
    <w:rsid w:val="005D07BF"/>
    <w:rsid w:val="005D0FC1"/>
    <w:rsid w:val="005D0FEF"/>
    <w:rsid w:val="005D514D"/>
    <w:rsid w:val="005D7969"/>
    <w:rsid w:val="005E065D"/>
    <w:rsid w:val="005E6336"/>
    <w:rsid w:val="005F14EC"/>
    <w:rsid w:val="005F7543"/>
    <w:rsid w:val="00602387"/>
    <w:rsid w:val="006032F9"/>
    <w:rsid w:val="00604955"/>
    <w:rsid w:val="00613382"/>
    <w:rsid w:val="006134D6"/>
    <w:rsid w:val="00614E03"/>
    <w:rsid w:val="006211B1"/>
    <w:rsid w:val="00622128"/>
    <w:rsid w:val="00622C7C"/>
    <w:rsid w:val="0062462D"/>
    <w:rsid w:val="0062736E"/>
    <w:rsid w:val="006308F4"/>
    <w:rsid w:val="006331F3"/>
    <w:rsid w:val="0063388E"/>
    <w:rsid w:val="00635147"/>
    <w:rsid w:val="006362F3"/>
    <w:rsid w:val="00636A84"/>
    <w:rsid w:val="00637D82"/>
    <w:rsid w:val="0064042F"/>
    <w:rsid w:val="00644C57"/>
    <w:rsid w:val="00645C5C"/>
    <w:rsid w:val="006466AA"/>
    <w:rsid w:val="0065367A"/>
    <w:rsid w:val="00655684"/>
    <w:rsid w:val="006559EF"/>
    <w:rsid w:val="00656394"/>
    <w:rsid w:val="006563C3"/>
    <w:rsid w:val="00657606"/>
    <w:rsid w:val="00663FD9"/>
    <w:rsid w:val="00667745"/>
    <w:rsid w:val="00677F65"/>
    <w:rsid w:val="00680945"/>
    <w:rsid w:val="00685948"/>
    <w:rsid w:val="006911EA"/>
    <w:rsid w:val="00692ECA"/>
    <w:rsid w:val="006962E2"/>
    <w:rsid w:val="006A316A"/>
    <w:rsid w:val="006A3B5C"/>
    <w:rsid w:val="006A4829"/>
    <w:rsid w:val="006A6D00"/>
    <w:rsid w:val="006B5D11"/>
    <w:rsid w:val="006B5F51"/>
    <w:rsid w:val="006B6BB6"/>
    <w:rsid w:val="006B74BF"/>
    <w:rsid w:val="006B7ECE"/>
    <w:rsid w:val="006C1F77"/>
    <w:rsid w:val="006C22BD"/>
    <w:rsid w:val="006C610E"/>
    <w:rsid w:val="006C6EF2"/>
    <w:rsid w:val="006D091D"/>
    <w:rsid w:val="006D13C9"/>
    <w:rsid w:val="006D1EA4"/>
    <w:rsid w:val="006D1F42"/>
    <w:rsid w:val="006D5A1C"/>
    <w:rsid w:val="006E0A2B"/>
    <w:rsid w:val="006E4D71"/>
    <w:rsid w:val="006F03A6"/>
    <w:rsid w:val="006F6159"/>
    <w:rsid w:val="006F638D"/>
    <w:rsid w:val="006F65EC"/>
    <w:rsid w:val="00704F3E"/>
    <w:rsid w:val="00705381"/>
    <w:rsid w:val="007110E8"/>
    <w:rsid w:val="00712A5D"/>
    <w:rsid w:val="00715EDC"/>
    <w:rsid w:val="0071646E"/>
    <w:rsid w:val="0072152D"/>
    <w:rsid w:val="007239D3"/>
    <w:rsid w:val="007264B7"/>
    <w:rsid w:val="00727585"/>
    <w:rsid w:val="007279BC"/>
    <w:rsid w:val="00733EB1"/>
    <w:rsid w:val="00734AC9"/>
    <w:rsid w:val="00737CC2"/>
    <w:rsid w:val="00740B4B"/>
    <w:rsid w:val="0074474A"/>
    <w:rsid w:val="00744B5C"/>
    <w:rsid w:val="00745C90"/>
    <w:rsid w:val="007524C2"/>
    <w:rsid w:val="007551F1"/>
    <w:rsid w:val="00755C47"/>
    <w:rsid w:val="00757CB3"/>
    <w:rsid w:val="007615C2"/>
    <w:rsid w:val="00765F28"/>
    <w:rsid w:val="00766090"/>
    <w:rsid w:val="00766782"/>
    <w:rsid w:val="00771F08"/>
    <w:rsid w:val="0077208E"/>
    <w:rsid w:val="007771B4"/>
    <w:rsid w:val="00777C77"/>
    <w:rsid w:val="00777E15"/>
    <w:rsid w:val="00780834"/>
    <w:rsid w:val="0078127F"/>
    <w:rsid w:val="00782731"/>
    <w:rsid w:val="007862BB"/>
    <w:rsid w:val="0079255E"/>
    <w:rsid w:val="007927B9"/>
    <w:rsid w:val="00792E81"/>
    <w:rsid w:val="00793917"/>
    <w:rsid w:val="00795B1E"/>
    <w:rsid w:val="007A7C3A"/>
    <w:rsid w:val="007A7E6F"/>
    <w:rsid w:val="007B11E7"/>
    <w:rsid w:val="007B3B69"/>
    <w:rsid w:val="007B5931"/>
    <w:rsid w:val="007C0695"/>
    <w:rsid w:val="007C2112"/>
    <w:rsid w:val="007C424F"/>
    <w:rsid w:val="007C6CAF"/>
    <w:rsid w:val="007D0A5C"/>
    <w:rsid w:val="007D24E4"/>
    <w:rsid w:val="007D35D3"/>
    <w:rsid w:val="007D4870"/>
    <w:rsid w:val="007D6E0B"/>
    <w:rsid w:val="007E1862"/>
    <w:rsid w:val="007E3C87"/>
    <w:rsid w:val="007E6423"/>
    <w:rsid w:val="007E67FB"/>
    <w:rsid w:val="007E717B"/>
    <w:rsid w:val="007F0553"/>
    <w:rsid w:val="007F3F22"/>
    <w:rsid w:val="007F5B1B"/>
    <w:rsid w:val="007F6840"/>
    <w:rsid w:val="0080520C"/>
    <w:rsid w:val="0080793B"/>
    <w:rsid w:val="00807CBF"/>
    <w:rsid w:val="0081030E"/>
    <w:rsid w:val="00811E8E"/>
    <w:rsid w:val="00825E54"/>
    <w:rsid w:val="00826183"/>
    <w:rsid w:val="00826908"/>
    <w:rsid w:val="00832173"/>
    <w:rsid w:val="00835DD1"/>
    <w:rsid w:val="00836042"/>
    <w:rsid w:val="008363B0"/>
    <w:rsid w:val="00842878"/>
    <w:rsid w:val="00842F2B"/>
    <w:rsid w:val="00844C4A"/>
    <w:rsid w:val="00845158"/>
    <w:rsid w:val="0084527E"/>
    <w:rsid w:val="00845A2C"/>
    <w:rsid w:val="00850D0D"/>
    <w:rsid w:val="00852D1D"/>
    <w:rsid w:val="008536BC"/>
    <w:rsid w:val="00854B0E"/>
    <w:rsid w:val="00855FB1"/>
    <w:rsid w:val="00857427"/>
    <w:rsid w:val="0086349F"/>
    <w:rsid w:val="008634AC"/>
    <w:rsid w:val="00865C73"/>
    <w:rsid w:val="00866792"/>
    <w:rsid w:val="00866A8D"/>
    <w:rsid w:val="00871A05"/>
    <w:rsid w:val="00875731"/>
    <w:rsid w:val="00882A93"/>
    <w:rsid w:val="00883F40"/>
    <w:rsid w:val="00884254"/>
    <w:rsid w:val="00884B7F"/>
    <w:rsid w:val="00886467"/>
    <w:rsid w:val="00893A17"/>
    <w:rsid w:val="00893A89"/>
    <w:rsid w:val="0089463A"/>
    <w:rsid w:val="008A79D8"/>
    <w:rsid w:val="008B002E"/>
    <w:rsid w:val="008B5C1F"/>
    <w:rsid w:val="008B6450"/>
    <w:rsid w:val="008B7396"/>
    <w:rsid w:val="008B77A5"/>
    <w:rsid w:val="008C151F"/>
    <w:rsid w:val="008C713B"/>
    <w:rsid w:val="008C7E3F"/>
    <w:rsid w:val="008D2BF5"/>
    <w:rsid w:val="008D2FA2"/>
    <w:rsid w:val="008D4053"/>
    <w:rsid w:val="008D4349"/>
    <w:rsid w:val="008D4F9E"/>
    <w:rsid w:val="008D5F93"/>
    <w:rsid w:val="008D7E07"/>
    <w:rsid w:val="008E40D0"/>
    <w:rsid w:val="008E4E47"/>
    <w:rsid w:val="008E5FD0"/>
    <w:rsid w:val="008E62BA"/>
    <w:rsid w:val="008F2524"/>
    <w:rsid w:val="008F33E5"/>
    <w:rsid w:val="00900BD9"/>
    <w:rsid w:val="0090401C"/>
    <w:rsid w:val="009052A1"/>
    <w:rsid w:val="009066F6"/>
    <w:rsid w:val="0091182A"/>
    <w:rsid w:val="0091382A"/>
    <w:rsid w:val="00915137"/>
    <w:rsid w:val="00920DDD"/>
    <w:rsid w:val="00922B0A"/>
    <w:rsid w:val="00926A9E"/>
    <w:rsid w:val="00926B50"/>
    <w:rsid w:val="00930303"/>
    <w:rsid w:val="00932197"/>
    <w:rsid w:val="00932224"/>
    <w:rsid w:val="009322FC"/>
    <w:rsid w:val="009332FF"/>
    <w:rsid w:val="00933A39"/>
    <w:rsid w:val="009412FA"/>
    <w:rsid w:val="009424BA"/>
    <w:rsid w:val="00944268"/>
    <w:rsid w:val="00944618"/>
    <w:rsid w:val="00950959"/>
    <w:rsid w:val="00952143"/>
    <w:rsid w:val="0095520A"/>
    <w:rsid w:val="00956033"/>
    <w:rsid w:val="00956CD7"/>
    <w:rsid w:val="00960ABC"/>
    <w:rsid w:val="00961DAF"/>
    <w:rsid w:val="00963054"/>
    <w:rsid w:val="00963473"/>
    <w:rsid w:val="00963736"/>
    <w:rsid w:val="0096465F"/>
    <w:rsid w:val="0097142D"/>
    <w:rsid w:val="00975360"/>
    <w:rsid w:val="0098073F"/>
    <w:rsid w:val="00980D9D"/>
    <w:rsid w:val="00982B5F"/>
    <w:rsid w:val="00985129"/>
    <w:rsid w:val="00985443"/>
    <w:rsid w:val="00996407"/>
    <w:rsid w:val="00996544"/>
    <w:rsid w:val="0099667D"/>
    <w:rsid w:val="00997560"/>
    <w:rsid w:val="009A3D2C"/>
    <w:rsid w:val="009B424E"/>
    <w:rsid w:val="009B46F4"/>
    <w:rsid w:val="009B5BB0"/>
    <w:rsid w:val="009C1B24"/>
    <w:rsid w:val="009C2367"/>
    <w:rsid w:val="009D1A70"/>
    <w:rsid w:val="009D32A8"/>
    <w:rsid w:val="009D5C34"/>
    <w:rsid w:val="009D65A1"/>
    <w:rsid w:val="009E0CA8"/>
    <w:rsid w:val="009E1800"/>
    <w:rsid w:val="009E38CD"/>
    <w:rsid w:val="009E4C40"/>
    <w:rsid w:val="009E5A0A"/>
    <w:rsid w:val="009E7F63"/>
    <w:rsid w:val="009F1D22"/>
    <w:rsid w:val="009F2626"/>
    <w:rsid w:val="009F4FC3"/>
    <w:rsid w:val="009F58CB"/>
    <w:rsid w:val="009F73A3"/>
    <w:rsid w:val="00A02F89"/>
    <w:rsid w:val="00A05841"/>
    <w:rsid w:val="00A05CA0"/>
    <w:rsid w:val="00A06929"/>
    <w:rsid w:val="00A1433F"/>
    <w:rsid w:val="00A1798E"/>
    <w:rsid w:val="00A17E9B"/>
    <w:rsid w:val="00A2094A"/>
    <w:rsid w:val="00A20BE2"/>
    <w:rsid w:val="00A21EF3"/>
    <w:rsid w:val="00A236A2"/>
    <w:rsid w:val="00A24DDA"/>
    <w:rsid w:val="00A25DAA"/>
    <w:rsid w:val="00A26BDC"/>
    <w:rsid w:val="00A2736D"/>
    <w:rsid w:val="00A27A46"/>
    <w:rsid w:val="00A30049"/>
    <w:rsid w:val="00A30D42"/>
    <w:rsid w:val="00A3362C"/>
    <w:rsid w:val="00A353B1"/>
    <w:rsid w:val="00A355C6"/>
    <w:rsid w:val="00A3671A"/>
    <w:rsid w:val="00A41055"/>
    <w:rsid w:val="00A429D1"/>
    <w:rsid w:val="00A42DD0"/>
    <w:rsid w:val="00A45D06"/>
    <w:rsid w:val="00A464AA"/>
    <w:rsid w:val="00A47F95"/>
    <w:rsid w:val="00A50601"/>
    <w:rsid w:val="00A51A9C"/>
    <w:rsid w:val="00A5770A"/>
    <w:rsid w:val="00A611DE"/>
    <w:rsid w:val="00A6363A"/>
    <w:rsid w:val="00A64863"/>
    <w:rsid w:val="00A65968"/>
    <w:rsid w:val="00A65B6E"/>
    <w:rsid w:val="00A7151F"/>
    <w:rsid w:val="00A7777C"/>
    <w:rsid w:val="00A80DE3"/>
    <w:rsid w:val="00A83B1F"/>
    <w:rsid w:val="00A84DA2"/>
    <w:rsid w:val="00A86634"/>
    <w:rsid w:val="00A86734"/>
    <w:rsid w:val="00A8678C"/>
    <w:rsid w:val="00A90E0B"/>
    <w:rsid w:val="00A94F79"/>
    <w:rsid w:val="00AA1C83"/>
    <w:rsid w:val="00AA3A44"/>
    <w:rsid w:val="00AA4418"/>
    <w:rsid w:val="00AA4BBE"/>
    <w:rsid w:val="00AA61F5"/>
    <w:rsid w:val="00AB1B1A"/>
    <w:rsid w:val="00AB2CF0"/>
    <w:rsid w:val="00AB3A40"/>
    <w:rsid w:val="00AB5169"/>
    <w:rsid w:val="00AB5712"/>
    <w:rsid w:val="00AB6815"/>
    <w:rsid w:val="00AC0048"/>
    <w:rsid w:val="00AC177A"/>
    <w:rsid w:val="00AC2746"/>
    <w:rsid w:val="00AC429F"/>
    <w:rsid w:val="00AC4508"/>
    <w:rsid w:val="00AC6D7F"/>
    <w:rsid w:val="00AD1B5B"/>
    <w:rsid w:val="00AD6F38"/>
    <w:rsid w:val="00AE4091"/>
    <w:rsid w:val="00AE6287"/>
    <w:rsid w:val="00AF1412"/>
    <w:rsid w:val="00AF1BE4"/>
    <w:rsid w:val="00AF59FE"/>
    <w:rsid w:val="00B05073"/>
    <w:rsid w:val="00B10519"/>
    <w:rsid w:val="00B1139C"/>
    <w:rsid w:val="00B11BFB"/>
    <w:rsid w:val="00B11F53"/>
    <w:rsid w:val="00B12F04"/>
    <w:rsid w:val="00B12FAB"/>
    <w:rsid w:val="00B162B8"/>
    <w:rsid w:val="00B173CE"/>
    <w:rsid w:val="00B17452"/>
    <w:rsid w:val="00B174E5"/>
    <w:rsid w:val="00B17A43"/>
    <w:rsid w:val="00B235A6"/>
    <w:rsid w:val="00B244D6"/>
    <w:rsid w:val="00B34907"/>
    <w:rsid w:val="00B551A2"/>
    <w:rsid w:val="00B56CC1"/>
    <w:rsid w:val="00B625DA"/>
    <w:rsid w:val="00B70970"/>
    <w:rsid w:val="00B71188"/>
    <w:rsid w:val="00B71734"/>
    <w:rsid w:val="00B72BEC"/>
    <w:rsid w:val="00B819DF"/>
    <w:rsid w:val="00B83956"/>
    <w:rsid w:val="00B845D7"/>
    <w:rsid w:val="00B8689F"/>
    <w:rsid w:val="00B914EB"/>
    <w:rsid w:val="00B94B95"/>
    <w:rsid w:val="00B95930"/>
    <w:rsid w:val="00B973AF"/>
    <w:rsid w:val="00B97467"/>
    <w:rsid w:val="00BA306A"/>
    <w:rsid w:val="00BA3DA5"/>
    <w:rsid w:val="00BA7295"/>
    <w:rsid w:val="00BB2245"/>
    <w:rsid w:val="00BB2951"/>
    <w:rsid w:val="00BB41DC"/>
    <w:rsid w:val="00BB4B27"/>
    <w:rsid w:val="00BB5570"/>
    <w:rsid w:val="00BB7703"/>
    <w:rsid w:val="00BB7720"/>
    <w:rsid w:val="00BC0101"/>
    <w:rsid w:val="00BC0E66"/>
    <w:rsid w:val="00BC199D"/>
    <w:rsid w:val="00BC5A19"/>
    <w:rsid w:val="00BC5DDF"/>
    <w:rsid w:val="00BD1864"/>
    <w:rsid w:val="00BE1F3F"/>
    <w:rsid w:val="00BE3DFB"/>
    <w:rsid w:val="00BE4C66"/>
    <w:rsid w:val="00BF45F8"/>
    <w:rsid w:val="00C05D1A"/>
    <w:rsid w:val="00C0719E"/>
    <w:rsid w:val="00C072F7"/>
    <w:rsid w:val="00C078A0"/>
    <w:rsid w:val="00C10F57"/>
    <w:rsid w:val="00C10F6C"/>
    <w:rsid w:val="00C12D5E"/>
    <w:rsid w:val="00C1537A"/>
    <w:rsid w:val="00C1624B"/>
    <w:rsid w:val="00C16B4A"/>
    <w:rsid w:val="00C1714F"/>
    <w:rsid w:val="00C17E88"/>
    <w:rsid w:val="00C22330"/>
    <w:rsid w:val="00C235A7"/>
    <w:rsid w:val="00C24F57"/>
    <w:rsid w:val="00C25AF8"/>
    <w:rsid w:val="00C25C8B"/>
    <w:rsid w:val="00C31CA6"/>
    <w:rsid w:val="00C33FF5"/>
    <w:rsid w:val="00C36E14"/>
    <w:rsid w:val="00C40C39"/>
    <w:rsid w:val="00C41534"/>
    <w:rsid w:val="00C42B3B"/>
    <w:rsid w:val="00C42D62"/>
    <w:rsid w:val="00C445C9"/>
    <w:rsid w:val="00C4477A"/>
    <w:rsid w:val="00C46866"/>
    <w:rsid w:val="00C51FAE"/>
    <w:rsid w:val="00C52DB1"/>
    <w:rsid w:val="00C546A9"/>
    <w:rsid w:val="00C55224"/>
    <w:rsid w:val="00C601C4"/>
    <w:rsid w:val="00C60441"/>
    <w:rsid w:val="00C63FF4"/>
    <w:rsid w:val="00C6415B"/>
    <w:rsid w:val="00C665EC"/>
    <w:rsid w:val="00C6702E"/>
    <w:rsid w:val="00C81258"/>
    <w:rsid w:val="00C821F5"/>
    <w:rsid w:val="00C82F92"/>
    <w:rsid w:val="00C9099D"/>
    <w:rsid w:val="00C9379D"/>
    <w:rsid w:val="00C97F97"/>
    <w:rsid w:val="00CA28AB"/>
    <w:rsid w:val="00CA54EC"/>
    <w:rsid w:val="00CA63B5"/>
    <w:rsid w:val="00CA6C18"/>
    <w:rsid w:val="00CB1763"/>
    <w:rsid w:val="00CB261E"/>
    <w:rsid w:val="00CB5809"/>
    <w:rsid w:val="00CB76DC"/>
    <w:rsid w:val="00CC3369"/>
    <w:rsid w:val="00CC3D6D"/>
    <w:rsid w:val="00CE134B"/>
    <w:rsid w:val="00CE6B4E"/>
    <w:rsid w:val="00CE7E6D"/>
    <w:rsid w:val="00CF070D"/>
    <w:rsid w:val="00CF1594"/>
    <w:rsid w:val="00CF3C70"/>
    <w:rsid w:val="00CF4A5B"/>
    <w:rsid w:val="00D066F0"/>
    <w:rsid w:val="00D12463"/>
    <w:rsid w:val="00D15024"/>
    <w:rsid w:val="00D1712E"/>
    <w:rsid w:val="00D17461"/>
    <w:rsid w:val="00D20915"/>
    <w:rsid w:val="00D23194"/>
    <w:rsid w:val="00D25D50"/>
    <w:rsid w:val="00D26BAC"/>
    <w:rsid w:val="00D30983"/>
    <w:rsid w:val="00D31C42"/>
    <w:rsid w:val="00D32338"/>
    <w:rsid w:val="00D35246"/>
    <w:rsid w:val="00D354C8"/>
    <w:rsid w:val="00D402B0"/>
    <w:rsid w:val="00D469D1"/>
    <w:rsid w:val="00D47DB7"/>
    <w:rsid w:val="00D50708"/>
    <w:rsid w:val="00D513CE"/>
    <w:rsid w:val="00D542A0"/>
    <w:rsid w:val="00D54B61"/>
    <w:rsid w:val="00D55F39"/>
    <w:rsid w:val="00D568D6"/>
    <w:rsid w:val="00D5784D"/>
    <w:rsid w:val="00D57EB3"/>
    <w:rsid w:val="00D60111"/>
    <w:rsid w:val="00D70507"/>
    <w:rsid w:val="00D71384"/>
    <w:rsid w:val="00D7385D"/>
    <w:rsid w:val="00D75629"/>
    <w:rsid w:val="00D80E21"/>
    <w:rsid w:val="00D85624"/>
    <w:rsid w:val="00D86385"/>
    <w:rsid w:val="00D90909"/>
    <w:rsid w:val="00D93095"/>
    <w:rsid w:val="00DA1D37"/>
    <w:rsid w:val="00DA1F45"/>
    <w:rsid w:val="00DA504E"/>
    <w:rsid w:val="00DB15FD"/>
    <w:rsid w:val="00DB4E3D"/>
    <w:rsid w:val="00DC37E7"/>
    <w:rsid w:val="00DC5F88"/>
    <w:rsid w:val="00DD136F"/>
    <w:rsid w:val="00DD4D37"/>
    <w:rsid w:val="00DD6714"/>
    <w:rsid w:val="00DD6EDA"/>
    <w:rsid w:val="00DD75EB"/>
    <w:rsid w:val="00DE0658"/>
    <w:rsid w:val="00DE0E15"/>
    <w:rsid w:val="00DE3859"/>
    <w:rsid w:val="00DE4183"/>
    <w:rsid w:val="00DE448F"/>
    <w:rsid w:val="00DE6394"/>
    <w:rsid w:val="00DF2142"/>
    <w:rsid w:val="00DF2C0A"/>
    <w:rsid w:val="00DF2D46"/>
    <w:rsid w:val="00E01A0D"/>
    <w:rsid w:val="00E07B7D"/>
    <w:rsid w:val="00E133EC"/>
    <w:rsid w:val="00E22171"/>
    <w:rsid w:val="00E27F65"/>
    <w:rsid w:val="00E313BC"/>
    <w:rsid w:val="00E313FC"/>
    <w:rsid w:val="00E3253A"/>
    <w:rsid w:val="00E32DB3"/>
    <w:rsid w:val="00E35374"/>
    <w:rsid w:val="00E361B4"/>
    <w:rsid w:val="00E41E2D"/>
    <w:rsid w:val="00E46CBA"/>
    <w:rsid w:val="00E47359"/>
    <w:rsid w:val="00E47624"/>
    <w:rsid w:val="00E50FC7"/>
    <w:rsid w:val="00E514D6"/>
    <w:rsid w:val="00E52818"/>
    <w:rsid w:val="00E60240"/>
    <w:rsid w:val="00E60331"/>
    <w:rsid w:val="00E612C9"/>
    <w:rsid w:val="00E65D67"/>
    <w:rsid w:val="00E6683C"/>
    <w:rsid w:val="00E66A9A"/>
    <w:rsid w:val="00E70B71"/>
    <w:rsid w:val="00E70FBD"/>
    <w:rsid w:val="00E75BCF"/>
    <w:rsid w:val="00E8438E"/>
    <w:rsid w:val="00E86F7C"/>
    <w:rsid w:val="00E87C53"/>
    <w:rsid w:val="00E91662"/>
    <w:rsid w:val="00E92267"/>
    <w:rsid w:val="00E95E51"/>
    <w:rsid w:val="00E96A29"/>
    <w:rsid w:val="00EA13B8"/>
    <w:rsid w:val="00EA3F69"/>
    <w:rsid w:val="00EA5CDC"/>
    <w:rsid w:val="00EA766F"/>
    <w:rsid w:val="00EA768A"/>
    <w:rsid w:val="00EB4588"/>
    <w:rsid w:val="00EB50EA"/>
    <w:rsid w:val="00EB7F72"/>
    <w:rsid w:val="00EC041B"/>
    <w:rsid w:val="00EC78BE"/>
    <w:rsid w:val="00ED1FA5"/>
    <w:rsid w:val="00ED23FB"/>
    <w:rsid w:val="00ED2FD2"/>
    <w:rsid w:val="00ED3896"/>
    <w:rsid w:val="00ED5049"/>
    <w:rsid w:val="00ED644A"/>
    <w:rsid w:val="00ED7F3B"/>
    <w:rsid w:val="00EE01DF"/>
    <w:rsid w:val="00EE0318"/>
    <w:rsid w:val="00EE0BCD"/>
    <w:rsid w:val="00EE1FA2"/>
    <w:rsid w:val="00EE646E"/>
    <w:rsid w:val="00EF0F5E"/>
    <w:rsid w:val="00EF2093"/>
    <w:rsid w:val="00EF2DC1"/>
    <w:rsid w:val="00EF5E6E"/>
    <w:rsid w:val="00EF61FB"/>
    <w:rsid w:val="00F02E48"/>
    <w:rsid w:val="00F03AC1"/>
    <w:rsid w:val="00F0500C"/>
    <w:rsid w:val="00F10298"/>
    <w:rsid w:val="00F12DB1"/>
    <w:rsid w:val="00F13F3F"/>
    <w:rsid w:val="00F15A74"/>
    <w:rsid w:val="00F21615"/>
    <w:rsid w:val="00F247CA"/>
    <w:rsid w:val="00F251EC"/>
    <w:rsid w:val="00F320C6"/>
    <w:rsid w:val="00F3588E"/>
    <w:rsid w:val="00F42178"/>
    <w:rsid w:val="00F45ECF"/>
    <w:rsid w:val="00F5106B"/>
    <w:rsid w:val="00F53BEA"/>
    <w:rsid w:val="00F5474D"/>
    <w:rsid w:val="00F54CC2"/>
    <w:rsid w:val="00F55F77"/>
    <w:rsid w:val="00F574D9"/>
    <w:rsid w:val="00F57E3E"/>
    <w:rsid w:val="00F63E4B"/>
    <w:rsid w:val="00F64C62"/>
    <w:rsid w:val="00F701CE"/>
    <w:rsid w:val="00F7199B"/>
    <w:rsid w:val="00F72182"/>
    <w:rsid w:val="00F72A7C"/>
    <w:rsid w:val="00F807D7"/>
    <w:rsid w:val="00F80827"/>
    <w:rsid w:val="00F80B89"/>
    <w:rsid w:val="00F822E6"/>
    <w:rsid w:val="00F8370A"/>
    <w:rsid w:val="00F84AB0"/>
    <w:rsid w:val="00F87086"/>
    <w:rsid w:val="00F87175"/>
    <w:rsid w:val="00F87612"/>
    <w:rsid w:val="00F91D68"/>
    <w:rsid w:val="00F9558A"/>
    <w:rsid w:val="00F96F9A"/>
    <w:rsid w:val="00FA09BE"/>
    <w:rsid w:val="00FA127A"/>
    <w:rsid w:val="00FA54BF"/>
    <w:rsid w:val="00FA572B"/>
    <w:rsid w:val="00FC433A"/>
    <w:rsid w:val="00FC6FC0"/>
    <w:rsid w:val="00FD49F3"/>
    <w:rsid w:val="00FD4E5D"/>
    <w:rsid w:val="00FE109C"/>
    <w:rsid w:val="00FE1E9F"/>
    <w:rsid w:val="00FE54BB"/>
    <w:rsid w:val="00FF6216"/>
    <w:rsid w:val="00FF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C6EF120"/>
  <w15:chartTrackingRefBased/>
  <w15:docId w15:val="{DF82F1BA-9296-4070-A231-94B0C25D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9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7220B"/>
    <w:pPr>
      <w:spacing w:before="24" w:after="24" w:line="240" w:lineRule="auto"/>
      <w:outlineLvl w:val="1"/>
    </w:pPr>
    <w:rPr>
      <w:rFonts w:ascii="Times New Roman" w:eastAsia="Times New Roman" w:hAnsi="Times New Roman" w:cs="Times New Roman"/>
      <w:color w:val="362F2D"/>
      <w:sz w:val="33"/>
      <w:szCs w:val="33"/>
      <w:lang w:eastAsia="en-GB"/>
    </w:rPr>
  </w:style>
  <w:style w:type="paragraph" w:styleId="Heading3">
    <w:name w:val="heading 3"/>
    <w:basedOn w:val="Normal"/>
    <w:next w:val="Normal"/>
    <w:link w:val="Heading3Char"/>
    <w:uiPriority w:val="9"/>
    <w:unhideWhenUsed/>
    <w:qFormat/>
    <w:rsid w:val="00124C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469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55E"/>
    <w:pPr>
      <w:ind w:left="720"/>
      <w:contextualSpacing/>
    </w:pPr>
  </w:style>
  <w:style w:type="character" w:styleId="Hyperlink">
    <w:name w:val="Hyperlink"/>
    <w:basedOn w:val="DefaultParagraphFont"/>
    <w:uiPriority w:val="99"/>
    <w:unhideWhenUsed/>
    <w:rsid w:val="00BA3DA5"/>
    <w:rPr>
      <w:color w:val="0563C1" w:themeColor="hyperlink"/>
      <w:u w:val="single"/>
    </w:rPr>
  </w:style>
  <w:style w:type="paragraph" w:styleId="Header">
    <w:name w:val="header"/>
    <w:basedOn w:val="Normal"/>
    <w:link w:val="HeaderChar"/>
    <w:uiPriority w:val="99"/>
    <w:unhideWhenUsed/>
    <w:rsid w:val="001D4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BA6"/>
  </w:style>
  <w:style w:type="paragraph" w:styleId="Footer">
    <w:name w:val="footer"/>
    <w:basedOn w:val="Normal"/>
    <w:link w:val="FooterChar"/>
    <w:uiPriority w:val="99"/>
    <w:unhideWhenUsed/>
    <w:rsid w:val="001D4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BA6"/>
  </w:style>
  <w:style w:type="paragraph" w:customStyle="1" w:styleId="PretendTOC">
    <w:name w:val="PretendTOC"/>
    <w:basedOn w:val="BodyText"/>
    <w:rsid w:val="00475018"/>
    <w:pPr>
      <w:tabs>
        <w:tab w:val="left" w:leader="dot" w:pos="7371"/>
      </w:tabs>
      <w:spacing w:line="240" w:lineRule="auto"/>
      <w:ind w:left="567"/>
    </w:pPr>
    <w:rPr>
      <w:rFonts w:ascii="Arial" w:eastAsia="Times New Roman" w:hAnsi="Arial" w:cs="Times New Roman"/>
      <w:smallCaps/>
      <w:sz w:val="20"/>
      <w:szCs w:val="24"/>
    </w:rPr>
  </w:style>
  <w:style w:type="paragraph" w:styleId="BodyText">
    <w:name w:val="Body Text"/>
    <w:basedOn w:val="Normal"/>
    <w:link w:val="BodyTextChar"/>
    <w:uiPriority w:val="99"/>
    <w:semiHidden/>
    <w:unhideWhenUsed/>
    <w:rsid w:val="00475018"/>
    <w:pPr>
      <w:spacing w:after="120"/>
    </w:pPr>
  </w:style>
  <w:style w:type="character" w:customStyle="1" w:styleId="BodyTextChar">
    <w:name w:val="Body Text Char"/>
    <w:basedOn w:val="DefaultParagraphFont"/>
    <w:link w:val="BodyText"/>
    <w:uiPriority w:val="99"/>
    <w:semiHidden/>
    <w:rsid w:val="00475018"/>
  </w:style>
  <w:style w:type="character" w:styleId="FollowedHyperlink">
    <w:name w:val="FollowedHyperlink"/>
    <w:basedOn w:val="DefaultParagraphFont"/>
    <w:uiPriority w:val="99"/>
    <w:semiHidden/>
    <w:unhideWhenUsed/>
    <w:rsid w:val="00D354C8"/>
    <w:rPr>
      <w:color w:val="954F72" w:themeColor="followedHyperlink"/>
      <w:u w:val="single"/>
    </w:rPr>
  </w:style>
  <w:style w:type="character" w:customStyle="1" w:styleId="tgc">
    <w:name w:val="_tgc"/>
    <w:basedOn w:val="DefaultParagraphFont"/>
    <w:rsid w:val="00013352"/>
  </w:style>
  <w:style w:type="character" w:styleId="Strong">
    <w:name w:val="Strong"/>
    <w:basedOn w:val="DefaultParagraphFont"/>
    <w:uiPriority w:val="22"/>
    <w:qFormat/>
    <w:rsid w:val="009D32A8"/>
    <w:rPr>
      <w:b/>
      <w:bCs/>
    </w:rPr>
  </w:style>
  <w:style w:type="character" w:customStyle="1" w:styleId="reference-viewcite-subtitle1">
    <w:name w:val="reference-view__cite-subtitle1"/>
    <w:basedOn w:val="DefaultParagraphFont"/>
    <w:rsid w:val="004847D4"/>
    <w:rPr>
      <w:color w:val="6C7884"/>
    </w:rPr>
  </w:style>
  <w:style w:type="paragraph" w:styleId="BalloonText">
    <w:name w:val="Balloon Text"/>
    <w:basedOn w:val="Normal"/>
    <w:link w:val="BalloonTextChar"/>
    <w:uiPriority w:val="99"/>
    <w:semiHidden/>
    <w:unhideWhenUsed/>
    <w:rsid w:val="004820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023"/>
    <w:rPr>
      <w:rFonts w:ascii="Segoe UI" w:hAnsi="Segoe UI" w:cs="Segoe UI"/>
      <w:sz w:val="18"/>
      <w:szCs w:val="18"/>
    </w:rPr>
  </w:style>
  <w:style w:type="paragraph" w:styleId="NormalWeb">
    <w:name w:val="Normal (Web)"/>
    <w:basedOn w:val="Normal"/>
    <w:uiPriority w:val="99"/>
    <w:unhideWhenUsed/>
    <w:rsid w:val="006A316A"/>
    <w:pPr>
      <w:spacing w:before="360" w:after="360" w:line="367" w:lineRule="atLeast"/>
    </w:pPr>
    <w:rPr>
      <w:rFonts w:ascii="Times New Roman" w:eastAsia="Times New Roman" w:hAnsi="Times New Roman" w:cs="Times New Roman"/>
      <w:color w:val="666666"/>
      <w:sz w:val="23"/>
      <w:szCs w:val="23"/>
      <w:lang w:eastAsia="en-GB"/>
    </w:rPr>
  </w:style>
  <w:style w:type="character" w:customStyle="1" w:styleId="Heading2Char">
    <w:name w:val="Heading 2 Char"/>
    <w:basedOn w:val="DefaultParagraphFont"/>
    <w:link w:val="Heading2"/>
    <w:uiPriority w:val="9"/>
    <w:rsid w:val="0027220B"/>
    <w:rPr>
      <w:rFonts w:ascii="Times New Roman" w:eastAsia="Times New Roman" w:hAnsi="Times New Roman" w:cs="Times New Roman"/>
      <w:color w:val="362F2D"/>
      <w:sz w:val="33"/>
      <w:szCs w:val="33"/>
      <w:lang w:eastAsia="en-GB"/>
    </w:rPr>
  </w:style>
  <w:style w:type="character" w:customStyle="1" w:styleId="Heading3Char">
    <w:name w:val="Heading 3 Char"/>
    <w:basedOn w:val="DefaultParagraphFont"/>
    <w:link w:val="Heading3"/>
    <w:uiPriority w:val="9"/>
    <w:rsid w:val="00124CCC"/>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663FD9"/>
    <w:pPr>
      <w:spacing w:after="0" w:line="240" w:lineRule="auto"/>
    </w:pPr>
  </w:style>
  <w:style w:type="character" w:customStyle="1" w:styleId="selectable">
    <w:name w:val="selectable"/>
    <w:basedOn w:val="DefaultParagraphFont"/>
    <w:rsid w:val="001F1943"/>
  </w:style>
  <w:style w:type="character" w:styleId="Emphasis">
    <w:name w:val="Emphasis"/>
    <w:basedOn w:val="DefaultParagraphFont"/>
    <w:uiPriority w:val="20"/>
    <w:qFormat/>
    <w:rsid w:val="003069E2"/>
    <w:rPr>
      <w:i/>
      <w:iCs/>
    </w:rPr>
  </w:style>
  <w:style w:type="character" w:customStyle="1" w:styleId="Heading1Char">
    <w:name w:val="Heading 1 Char"/>
    <w:basedOn w:val="DefaultParagraphFont"/>
    <w:link w:val="Heading1"/>
    <w:uiPriority w:val="9"/>
    <w:rsid w:val="00D469D1"/>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D469D1"/>
    <w:rPr>
      <w:rFonts w:asciiTheme="majorHAnsi" w:eastAsiaTheme="majorEastAsia" w:hAnsiTheme="majorHAnsi" w:cstheme="majorBidi"/>
      <w:i/>
      <w:iCs/>
      <w:color w:val="2E74B5" w:themeColor="accent1" w:themeShade="BF"/>
    </w:rPr>
  </w:style>
  <w:style w:type="character" w:customStyle="1" w:styleId="book-author-last2">
    <w:name w:val="book-author-last2"/>
    <w:basedOn w:val="DefaultParagraphFont"/>
    <w:rsid w:val="006F65EC"/>
  </w:style>
  <w:style w:type="paragraph" w:customStyle="1" w:styleId="Default">
    <w:name w:val="Default"/>
    <w:rsid w:val="007615C2"/>
    <w:pPr>
      <w:autoSpaceDE w:val="0"/>
      <w:autoSpaceDN w:val="0"/>
      <w:adjustRightInd w:val="0"/>
      <w:spacing w:after="0" w:line="240" w:lineRule="auto"/>
    </w:pPr>
    <w:rPr>
      <w:rFonts w:ascii="Arial" w:hAnsi="Arial" w:cs="Arial"/>
      <w:color w:val="000000"/>
      <w:sz w:val="24"/>
      <w:szCs w:val="24"/>
    </w:rPr>
  </w:style>
  <w:style w:type="character" w:customStyle="1" w:styleId="figure2">
    <w:name w:val="figure2"/>
    <w:basedOn w:val="DefaultParagraphFont"/>
    <w:rsid w:val="00C97F97"/>
    <w:rPr>
      <w:vanish w:val="0"/>
      <w:webHidden w:val="0"/>
      <w:specVanish w:val="0"/>
    </w:rPr>
  </w:style>
  <w:style w:type="paragraph" w:styleId="z-TopofForm">
    <w:name w:val="HTML Top of Form"/>
    <w:basedOn w:val="Normal"/>
    <w:next w:val="Normal"/>
    <w:link w:val="z-TopofFormChar"/>
    <w:hidden/>
    <w:uiPriority w:val="99"/>
    <w:semiHidden/>
    <w:unhideWhenUsed/>
    <w:rsid w:val="005A529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A529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A529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A529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2478">
      <w:bodyDiv w:val="1"/>
      <w:marLeft w:val="0"/>
      <w:marRight w:val="0"/>
      <w:marTop w:val="0"/>
      <w:marBottom w:val="0"/>
      <w:divBdr>
        <w:top w:val="none" w:sz="0" w:space="0" w:color="auto"/>
        <w:left w:val="none" w:sz="0" w:space="0" w:color="auto"/>
        <w:bottom w:val="none" w:sz="0" w:space="0" w:color="auto"/>
        <w:right w:val="none" w:sz="0" w:space="0" w:color="auto"/>
      </w:divBdr>
      <w:divsChild>
        <w:div w:id="1961376338">
          <w:marLeft w:val="0"/>
          <w:marRight w:val="0"/>
          <w:marTop w:val="0"/>
          <w:marBottom w:val="0"/>
          <w:divBdr>
            <w:top w:val="none" w:sz="0" w:space="0" w:color="auto"/>
            <w:left w:val="none" w:sz="0" w:space="0" w:color="auto"/>
            <w:bottom w:val="none" w:sz="0" w:space="0" w:color="auto"/>
            <w:right w:val="none" w:sz="0" w:space="0" w:color="auto"/>
          </w:divBdr>
          <w:divsChild>
            <w:div w:id="1917862436">
              <w:marLeft w:val="0"/>
              <w:marRight w:val="0"/>
              <w:marTop w:val="0"/>
              <w:marBottom w:val="0"/>
              <w:divBdr>
                <w:top w:val="none" w:sz="0" w:space="0" w:color="auto"/>
                <w:left w:val="none" w:sz="0" w:space="0" w:color="auto"/>
                <w:bottom w:val="none" w:sz="0" w:space="0" w:color="auto"/>
                <w:right w:val="none" w:sz="0" w:space="0" w:color="auto"/>
              </w:divBdr>
              <w:divsChild>
                <w:div w:id="136428502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40327283">
      <w:bodyDiv w:val="1"/>
      <w:marLeft w:val="0"/>
      <w:marRight w:val="0"/>
      <w:marTop w:val="0"/>
      <w:marBottom w:val="0"/>
      <w:divBdr>
        <w:top w:val="none" w:sz="0" w:space="0" w:color="auto"/>
        <w:left w:val="none" w:sz="0" w:space="0" w:color="auto"/>
        <w:bottom w:val="none" w:sz="0" w:space="0" w:color="auto"/>
        <w:right w:val="none" w:sz="0" w:space="0" w:color="auto"/>
      </w:divBdr>
      <w:divsChild>
        <w:div w:id="1323436980">
          <w:marLeft w:val="0"/>
          <w:marRight w:val="0"/>
          <w:marTop w:val="0"/>
          <w:marBottom w:val="0"/>
          <w:divBdr>
            <w:top w:val="none" w:sz="0" w:space="0" w:color="auto"/>
            <w:left w:val="none" w:sz="0" w:space="0" w:color="auto"/>
            <w:bottom w:val="none" w:sz="0" w:space="0" w:color="auto"/>
            <w:right w:val="none" w:sz="0" w:space="0" w:color="auto"/>
          </w:divBdr>
          <w:divsChild>
            <w:div w:id="820314281">
              <w:marLeft w:val="0"/>
              <w:marRight w:val="0"/>
              <w:marTop w:val="0"/>
              <w:marBottom w:val="0"/>
              <w:divBdr>
                <w:top w:val="none" w:sz="0" w:space="0" w:color="auto"/>
                <w:left w:val="none" w:sz="0" w:space="0" w:color="auto"/>
                <w:bottom w:val="none" w:sz="0" w:space="0" w:color="auto"/>
                <w:right w:val="none" w:sz="0" w:space="0" w:color="auto"/>
              </w:divBdr>
              <w:divsChild>
                <w:div w:id="440027112">
                  <w:marLeft w:val="0"/>
                  <w:marRight w:val="0"/>
                  <w:marTop w:val="0"/>
                  <w:marBottom w:val="0"/>
                  <w:divBdr>
                    <w:top w:val="none" w:sz="0" w:space="0" w:color="auto"/>
                    <w:left w:val="none" w:sz="0" w:space="0" w:color="auto"/>
                    <w:bottom w:val="none" w:sz="0" w:space="0" w:color="auto"/>
                    <w:right w:val="none" w:sz="0" w:space="0" w:color="auto"/>
                  </w:divBdr>
                  <w:divsChild>
                    <w:div w:id="402025056">
                      <w:marLeft w:val="0"/>
                      <w:marRight w:val="0"/>
                      <w:marTop w:val="0"/>
                      <w:marBottom w:val="0"/>
                      <w:divBdr>
                        <w:top w:val="none" w:sz="0" w:space="0" w:color="auto"/>
                        <w:left w:val="none" w:sz="0" w:space="0" w:color="auto"/>
                        <w:bottom w:val="none" w:sz="0" w:space="0" w:color="auto"/>
                        <w:right w:val="none" w:sz="0" w:space="0" w:color="auto"/>
                      </w:divBdr>
                      <w:divsChild>
                        <w:div w:id="2114351329">
                          <w:marLeft w:val="0"/>
                          <w:marRight w:val="0"/>
                          <w:marTop w:val="0"/>
                          <w:marBottom w:val="0"/>
                          <w:divBdr>
                            <w:top w:val="none" w:sz="0" w:space="0" w:color="auto"/>
                            <w:left w:val="none" w:sz="0" w:space="0" w:color="auto"/>
                            <w:bottom w:val="none" w:sz="0" w:space="0" w:color="auto"/>
                            <w:right w:val="none" w:sz="0" w:space="0" w:color="auto"/>
                          </w:divBdr>
                          <w:divsChild>
                            <w:div w:id="1672488148">
                              <w:marLeft w:val="0"/>
                              <w:marRight w:val="0"/>
                              <w:marTop w:val="0"/>
                              <w:marBottom w:val="0"/>
                              <w:divBdr>
                                <w:top w:val="none" w:sz="0" w:space="0" w:color="auto"/>
                                <w:left w:val="none" w:sz="0" w:space="0" w:color="auto"/>
                                <w:bottom w:val="none" w:sz="0" w:space="0" w:color="auto"/>
                                <w:right w:val="none" w:sz="0" w:space="0" w:color="auto"/>
                              </w:divBdr>
                              <w:divsChild>
                                <w:div w:id="707490496">
                                  <w:marLeft w:val="3900"/>
                                  <w:marRight w:val="435"/>
                                  <w:marTop w:val="0"/>
                                  <w:marBottom w:val="0"/>
                                  <w:divBdr>
                                    <w:top w:val="none" w:sz="0" w:space="0" w:color="auto"/>
                                    <w:left w:val="none" w:sz="0" w:space="0" w:color="auto"/>
                                    <w:bottom w:val="none" w:sz="0" w:space="0" w:color="auto"/>
                                    <w:right w:val="none" w:sz="0" w:space="0" w:color="auto"/>
                                  </w:divBdr>
                                  <w:divsChild>
                                    <w:div w:id="935409722">
                                      <w:marLeft w:val="0"/>
                                      <w:marRight w:val="0"/>
                                      <w:marTop w:val="0"/>
                                      <w:marBottom w:val="0"/>
                                      <w:divBdr>
                                        <w:top w:val="none" w:sz="0" w:space="0" w:color="auto"/>
                                        <w:left w:val="none" w:sz="0" w:space="0" w:color="auto"/>
                                        <w:bottom w:val="none" w:sz="0" w:space="0" w:color="auto"/>
                                        <w:right w:val="none" w:sz="0" w:space="0" w:color="auto"/>
                                      </w:divBdr>
                                      <w:divsChild>
                                        <w:div w:id="1773814096">
                                          <w:marLeft w:val="0"/>
                                          <w:marRight w:val="0"/>
                                          <w:marTop w:val="0"/>
                                          <w:marBottom w:val="0"/>
                                          <w:divBdr>
                                            <w:top w:val="none" w:sz="0" w:space="0" w:color="auto"/>
                                            <w:left w:val="none" w:sz="0" w:space="0" w:color="auto"/>
                                            <w:bottom w:val="none" w:sz="0" w:space="0" w:color="auto"/>
                                            <w:right w:val="none" w:sz="0" w:space="0" w:color="auto"/>
                                          </w:divBdr>
                                          <w:divsChild>
                                            <w:div w:id="50201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699774">
      <w:bodyDiv w:val="1"/>
      <w:marLeft w:val="0"/>
      <w:marRight w:val="0"/>
      <w:marTop w:val="0"/>
      <w:marBottom w:val="0"/>
      <w:divBdr>
        <w:top w:val="none" w:sz="0" w:space="0" w:color="auto"/>
        <w:left w:val="none" w:sz="0" w:space="0" w:color="auto"/>
        <w:bottom w:val="none" w:sz="0" w:space="0" w:color="auto"/>
        <w:right w:val="none" w:sz="0" w:space="0" w:color="auto"/>
      </w:divBdr>
      <w:divsChild>
        <w:div w:id="537202075">
          <w:marLeft w:val="0"/>
          <w:marRight w:val="0"/>
          <w:marTop w:val="0"/>
          <w:marBottom w:val="0"/>
          <w:divBdr>
            <w:top w:val="none" w:sz="0" w:space="0" w:color="auto"/>
            <w:left w:val="none" w:sz="0" w:space="0" w:color="auto"/>
            <w:bottom w:val="none" w:sz="0" w:space="0" w:color="auto"/>
            <w:right w:val="none" w:sz="0" w:space="0" w:color="auto"/>
          </w:divBdr>
          <w:divsChild>
            <w:div w:id="653681271">
              <w:marLeft w:val="0"/>
              <w:marRight w:val="0"/>
              <w:marTop w:val="0"/>
              <w:marBottom w:val="0"/>
              <w:divBdr>
                <w:top w:val="none" w:sz="0" w:space="0" w:color="auto"/>
                <w:left w:val="none" w:sz="0" w:space="0" w:color="auto"/>
                <w:bottom w:val="none" w:sz="0" w:space="0" w:color="auto"/>
                <w:right w:val="none" w:sz="0" w:space="0" w:color="auto"/>
              </w:divBdr>
              <w:divsChild>
                <w:div w:id="48311330">
                  <w:marLeft w:val="0"/>
                  <w:marRight w:val="0"/>
                  <w:marTop w:val="0"/>
                  <w:marBottom w:val="0"/>
                  <w:divBdr>
                    <w:top w:val="none" w:sz="0" w:space="0" w:color="auto"/>
                    <w:left w:val="none" w:sz="0" w:space="0" w:color="auto"/>
                    <w:bottom w:val="none" w:sz="0" w:space="0" w:color="auto"/>
                    <w:right w:val="none" w:sz="0" w:space="0" w:color="auto"/>
                  </w:divBdr>
                  <w:divsChild>
                    <w:div w:id="635180147">
                      <w:marLeft w:val="0"/>
                      <w:marRight w:val="0"/>
                      <w:marTop w:val="0"/>
                      <w:marBottom w:val="0"/>
                      <w:divBdr>
                        <w:top w:val="none" w:sz="0" w:space="0" w:color="auto"/>
                        <w:left w:val="none" w:sz="0" w:space="0" w:color="auto"/>
                        <w:bottom w:val="none" w:sz="0" w:space="0" w:color="auto"/>
                        <w:right w:val="none" w:sz="0" w:space="0" w:color="auto"/>
                      </w:divBdr>
                      <w:divsChild>
                        <w:div w:id="7409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42502">
      <w:bodyDiv w:val="1"/>
      <w:marLeft w:val="0"/>
      <w:marRight w:val="0"/>
      <w:marTop w:val="0"/>
      <w:marBottom w:val="0"/>
      <w:divBdr>
        <w:top w:val="none" w:sz="0" w:space="0" w:color="auto"/>
        <w:left w:val="none" w:sz="0" w:space="0" w:color="auto"/>
        <w:bottom w:val="none" w:sz="0" w:space="0" w:color="auto"/>
        <w:right w:val="none" w:sz="0" w:space="0" w:color="auto"/>
      </w:divBdr>
      <w:divsChild>
        <w:div w:id="351347498">
          <w:marLeft w:val="0"/>
          <w:marRight w:val="0"/>
          <w:marTop w:val="0"/>
          <w:marBottom w:val="0"/>
          <w:divBdr>
            <w:top w:val="none" w:sz="0" w:space="0" w:color="auto"/>
            <w:left w:val="none" w:sz="0" w:space="0" w:color="auto"/>
            <w:bottom w:val="none" w:sz="0" w:space="0" w:color="auto"/>
            <w:right w:val="none" w:sz="0" w:space="0" w:color="auto"/>
          </w:divBdr>
          <w:divsChild>
            <w:div w:id="2130972637">
              <w:marLeft w:val="0"/>
              <w:marRight w:val="0"/>
              <w:marTop w:val="0"/>
              <w:marBottom w:val="0"/>
              <w:divBdr>
                <w:top w:val="none" w:sz="0" w:space="0" w:color="auto"/>
                <w:left w:val="none" w:sz="0" w:space="0" w:color="auto"/>
                <w:bottom w:val="none" w:sz="0" w:space="0" w:color="auto"/>
                <w:right w:val="none" w:sz="0" w:space="0" w:color="auto"/>
              </w:divBdr>
              <w:divsChild>
                <w:div w:id="1611625517">
                  <w:marLeft w:val="0"/>
                  <w:marRight w:val="0"/>
                  <w:marTop w:val="0"/>
                  <w:marBottom w:val="0"/>
                  <w:divBdr>
                    <w:top w:val="none" w:sz="0" w:space="0" w:color="auto"/>
                    <w:left w:val="none" w:sz="0" w:space="0" w:color="auto"/>
                    <w:bottom w:val="none" w:sz="0" w:space="0" w:color="auto"/>
                    <w:right w:val="none" w:sz="0" w:space="0" w:color="auto"/>
                  </w:divBdr>
                  <w:divsChild>
                    <w:div w:id="1537695129">
                      <w:marLeft w:val="0"/>
                      <w:marRight w:val="0"/>
                      <w:marTop w:val="0"/>
                      <w:marBottom w:val="0"/>
                      <w:divBdr>
                        <w:top w:val="none" w:sz="0" w:space="0" w:color="auto"/>
                        <w:left w:val="none" w:sz="0" w:space="0" w:color="auto"/>
                        <w:bottom w:val="none" w:sz="0" w:space="0" w:color="auto"/>
                        <w:right w:val="none" w:sz="0" w:space="0" w:color="auto"/>
                      </w:divBdr>
                      <w:divsChild>
                        <w:div w:id="1518696290">
                          <w:marLeft w:val="0"/>
                          <w:marRight w:val="0"/>
                          <w:marTop w:val="0"/>
                          <w:marBottom w:val="0"/>
                          <w:divBdr>
                            <w:top w:val="none" w:sz="0" w:space="0" w:color="auto"/>
                            <w:left w:val="none" w:sz="0" w:space="0" w:color="auto"/>
                            <w:bottom w:val="none" w:sz="0" w:space="0" w:color="auto"/>
                            <w:right w:val="none" w:sz="0" w:space="0" w:color="auto"/>
                          </w:divBdr>
                          <w:divsChild>
                            <w:div w:id="768044806">
                              <w:marLeft w:val="0"/>
                              <w:marRight w:val="0"/>
                              <w:marTop w:val="0"/>
                              <w:marBottom w:val="0"/>
                              <w:divBdr>
                                <w:top w:val="none" w:sz="0" w:space="0" w:color="auto"/>
                                <w:left w:val="none" w:sz="0" w:space="0" w:color="auto"/>
                                <w:bottom w:val="none" w:sz="0" w:space="0" w:color="auto"/>
                                <w:right w:val="none" w:sz="0" w:space="0" w:color="auto"/>
                              </w:divBdr>
                            </w:div>
                          </w:divsChild>
                        </w:div>
                        <w:div w:id="3748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88928">
      <w:bodyDiv w:val="1"/>
      <w:marLeft w:val="0"/>
      <w:marRight w:val="0"/>
      <w:marTop w:val="0"/>
      <w:marBottom w:val="0"/>
      <w:divBdr>
        <w:top w:val="none" w:sz="0" w:space="0" w:color="auto"/>
        <w:left w:val="none" w:sz="0" w:space="0" w:color="auto"/>
        <w:bottom w:val="none" w:sz="0" w:space="0" w:color="auto"/>
        <w:right w:val="none" w:sz="0" w:space="0" w:color="auto"/>
      </w:divBdr>
      <w:divsChild>
        <w:div w:id="1266036630">
          <w:marLeft w:val="0"/>
          <w:marRight w:val="0"/>
          <w:marTop w:val="0"/>
          <w:marBottom w:val="0"/>
          <w:divBdr>
            <w:top w:val="none" w:sz="0" w:space="0" w:color="auto"/>
            <w:left w:val="none" w:sz="0" w:space="0" w:color="auto"/>
            <w:bottom w:val="none" w:sz="0" w:space="0" w:color="auto"/>
            <w:right w:val="none" w:sz="0" w:space="0" w:color="auto"/>
          </w:divBdr>
        </w:div>
        <w:div w:id="129858982">
          <w:marLeft w:val="0"/>
          <w:marRight w:val="0"/>
          <w:marTop w:val="30"/>
          <w:marBottom w:val="0"/>
          <w:divBdr>
            <w:top w:val="none" w:sz="0" w:space="0" w:color="auto"/>
            <w:left w:val="none" w:sz="0" w:space="0" w:color="auto"/>
            <w:bottom w:val="none" w:sz="0" w:space="0" w:color="auto"/>
            <w:right w:val="none" w:sz="0" w:space="0" w:color="auto"/>
          </w:divBdr>
          <w:divsChild>
            <w:div w:id="770006273">
              <w:marLeft w:val="0"/>
              <w:marRight w:val="0"/>
              <w:marTop w:val="0"/>
              <w:marBottom w:val="0"/>
              <w:divBdr>
                <w:top w:val="none" w:sz="0" w:space="0" w:color="auto"/>
                <w:left w:val="none" w:sz="0" w:space="0" w:color="auto"/>
                <w:bottom w:val="none" w:sz="0" w:space="0" w:color="auto"/>
                <w:right w:val="none" w:sz="0" w:space="0" w:color="auto"/>
              </w:divBdr>
            </w:div>
          </w:divsChild>
        </w:div>
        <w:div w:id="1971593153">
          <w:marLeft w:val="0"/>
          <w:marRight w:val="0"/>
          <w:marTop w:val="15"/>
          <w:marBottom w:val="0"/>
          <w:divBdr>
            <w:top w:val="none" w:sz="0" w:space="0" w:color="auto"/>
            <w:left w:val="none" w:sz="0" w:space="0" w:color="auto"/>
            <w:bottom w:val="none" w:sz="0" w:space="0" w:color="auto"/>
            <w:right w:val="none" w:sz="0" w:space="0" w:color="auto"/>
          </w:divBdr>
        </w:div>
        <w:div w:id="1326284020">
          <w:marLeft w:val="0"/>
          <w:marRight w:val="0"/>
          <w:marTop w:val="0"/>
          <w:marBottom w:val="0"/>
          <w:divBdr>
            <w:top w:val="none" w:sz="0" w:space="0" w:color="auto"/>
            <w:left w:val="none" w:sz="0" w:space="0" w:color="auto"/>
            <w:bottom w:val="none" w:sz="0" w:space="0" w:color="auto"/>
            <w:right w:val="none" w:sz="0" w:space="0" w:color="auto"/>
          </w:divBdr>
        </w:div>
        <w:div w:id="1767995358">
          <w:marLeft w:val="0"/>
          <w:marRight w:val="0"/>
          <w:marTop w:val="30"/>
          <w:marBottom w:val="0"/>
          <w:divBdr>
            <w:top w:val="none" w:sz="0" w:space="0" w:color="auto"/>
            <w:left w:val="none" w:sz="0" w:space="0" w:color="auto"/>
            <w:bottom w:val="none" w:sz="0" w:space="0" w:color="auto"/>
            <w:right w:val="none" w:sz="0" w:space="0" w:color="auto"/>
          </w:divBdr>
          <w:divsChild>
            <w:div w:id="1053501689">
              <w:marLeft w:val="0"/>
              <w:marRight w:val="0"/>
              <w:marTop w:val="0"/>
              <w:marBottom w:val="0"/>
              <w:divBdr>
                <w:top w:val="none" w:sz="0" w:space="0" w:color="auto"/>
                <w:left w:val="none" w:sz="0" w:space="0" w:color="auto"/>
                <w:bottom w:val="none" w:sz="0" w:space="0" w:color="auto"/>
                <w:right w:val="none" w:sz="0" w:space="0" w:color="auto"/>
              </w:divBdr>
            </w:div>
          </w:divsChild>
        </w:div>
        <w:div w:id="704136032">
          <w:marLeft w:val="0"/>
          <w:marRight w:val="0"/>
          <w:marTop w:val="15"/>
          <w:marBottom w:val="0"/>
          <w:divBdr>
            <w:top w:val="none" w:sz="0" w:space="0" w:color="auto"/>
            <w:left w:val="none" w:sz="0" w:space="0" w:color="auto"/>
            <w:bottom w:val="none" w:sz="0" w:space="0" w:color="auto"/>
            <w:right w:val="none" w:sz="0" w:space="0" w:color="auto"/>
          </w:divBdr>
        </w:div>
        <w:div w:id="1223755002">
          <w:marLeft w:val="0"/>
          <w:marRight w:val="0"/>
          <w:marTop w:val="0"/>
          <w:marBottom w:val="0"/>
          <w:divBdr>
            <w:top w:val="none" w:sz="0" w:space="0" w:color="auto"/>
            <w:left w:val="none" w:sz="0" w:space="0" w:color="auto"/>
            <w:bottom w:val="none" w:sz="0" w:space="0" w:color="auto"/>
            <w:right w:val="none" w:sz="0" w:space="0" w:color="auto"/>
          </w:divBdr>
        </w:div>
        <w:div w:id="46997072">
          <w:marLeft w:val="0"/>
          <w:marRight w:val="0"/>
          <w:marTop w:val="30"/>
          <w:marBottom w:val="0"/>
          <w:divBdr>
            <w:top w:val="none" w:sz="0" w:space="0" w:color="auto"/>
            <w:left w:val="none" w:sz="0" w:space="0" w:color="auto"/>
            <w:bottom w:val="none" w:sz="0" w:space="0" w:color="auto"/>
            <w:right w:val="none" w:sz="0" w:space="0" w:color="auto"/>
          </w:divBdr>
          <w:divsChild>
            <w:div w:id="69474669">
              <w:marLeft w:val="0"/>
              <w:marRight w:val="0"/>
              <w:marTop w:val="0"/>
              <w:marBottom w:val="0"/>
              <w:divBdr>
                <w:top w:val="none" w:sz="0" w:space="0" w:color="auto"/>
                <w:left w:val="none" w:sz="0" w:space="0" w:color="auto"/>
                <w:bottom w:val="none" w:sz="0" w:space="0" w:color="auto"/>
                <w:right w:val="none" w:sz="0" w:space="0" w:color="auto"/>
              </w:divBdr>
            </w:div>
          </w:divsChild>
        </w:div>
        <w:div w:id="118375483">
          <w:marLeft w:val="0"/>
          <w:marRight w:val="0"/>
          <w:marTop w:val="15"/>
          <w:marBottom w:val="0"/>
          <w:divBdr>
            <w:top w:val="none" w:sz="0" w:space="0" w:color="auto"/>
            <w:left w:val="none" w:sz="0" w:space="0" w:color="auto"/>
            <w:bottom w:val="none" w:sz="0" w:space="0" w:color="auto"/>
            <w:right w:val="none" w:sz="0" w:space="0" w:color="auto"/>
          </w:divBdr>
        </w:div>
        <w:div w:id="353070720">
          <w:marLeft w:val="0"/>
          <w:marRight w:val="0"/>
          <w:marTop w:val="0"/>
          <w:marBottom w:val="0"/>
          <w:divBdr>
            <w:top w:val="none" w:sz="0" w:space="0" w:color="auto"/>
            <w:left w:val="none" w:sz="0" w:space="0" w:color="auto"/>
            <w:bottom w:val="none" w:sz="0" w:space="0" w:color="auto"/>
            <w:right w:val="none" w:sz="0" w:space="0" w:color="auto"/>
          </w:divBdr>
        </w:div>
        <w:div w:id="1821918138">
          <w:marLeft w:val="0"/>
          <w:marRight w:val="0"/>
          <w:marTop w:val="30"/>
          <w:marBottom w:val="0"/>
          <w:divBdr>
            <w:top w:val="none" w:sz="0" w:space="0" w:color="auto"/>
            <w:left w:val="none" w:sz="0" w:space="0" w:color="auto"/>
            <w:bottom w:val="none" w:sz="0" w:space="0" w:color="auto"/>
            <w:right w:val="none" w:sz="0" w:space="0" w:color="auto"/>
          </w:divBdr>
          <w:divsChild>
            <w:div w:id="1305351269">
              <w:marLeft w:val="0"/>
              <w:marRight w:val="0"/>
              <w:marTop w:val="0"/>
              <w:marBottom w:val="0"/>
              <w:divBdr>
                <w:top w:val="none" w:sz="0" w:space="0" w:color="auto"/>
                <w:left w:val="none" w:sz="0" w:space="0" w:color="auto"/>
                <w:bottom w:val="none" w:sz="0" w:space="0" w:color="auto"/>
                <w:right w:val="none" w:sz="0" w:space="0" w:color="auto"/>
              </w:divBdr>
            </w:div>
          </w:divsChild>
        </w:div>
        <w:div w:id="1428044219">
          <w:marLeft w:val="0"/>
          <w:marRight w:val="0"/>
          <w:marTop w:val="15"/>
          <w:marBottom w:val="0"/>
          <w:divBdr>
            <w:top w:val="none" w:sz="0" w:space="0" w:color="auto"/>
            <w:left w:val="none" w:sz="0" w:space="0" w:color="auto"/>
            <w:bottom w:val="none" w:sz="0" w:space="0" w:color="auto"/>
            <w:right w:val="none" w:sz="0" w:space="0" w:color="auto"/>
          </w:divBdr>
        </w:div>
        <w:div w:id="1617902814">
          <w:marLeft w:val="0"/>
          <w:marRight w:val="0"/>
          <w:marTop w:val="0"/>
          <w:marBottom w:val="0"/>
          <w:divBdr>
            <w:top w:val="none" w:sz="0" w:space="0" w:color="auto"/>
            <w:left w:val="none" w:sz="0" w:space="0" w:color="auto"/>
            <w:bottom w:val="none" w:sz="0" w:space="0" w:color="auto"/>
            <w:right w:val="none" w:sz="0" w:space="0" w:color="auto"/>
          </w:divBdr>
        </w:div>
        <w:div w:id="1801992968">
          <w:marLeft w:val="0"/>
          <w:marRight w:val="0"/>
          <w:marTop w:val="30"/>
          <w:marBottom w:val="0"/>
          <w:divBdr>
            <w:top w:val="none" w:sz="0" w:space="0" w:color="auto"/>
            <w:left w:val="none" w:sz="0" w:space="0" w:color="auto"/>
            <w:bottom w:val="none" w:sz="0" w:space="0" w:color="auto"/>
            <w:right w:val="none" w:sz="0" w:space="0" w:color="auto"/>
          </w:divBdr>
          <w:divsChild>
            <w:div w:id="835149907">
              <w:marLeft w:val="0"/>
              <w:marRight w:val="0"/>
              <w:marTop w:val="0"/>
              <w:marBottom w:val="0"/>
              <w:divBdr>
                <w:top w:val="none" w:sz="0" w:space="0" w:color="auto"/>
                <w:left w:val="none" w:sz="0" w:space="0" w:color="auto"/>
                <w:bottom w:val="none" w:sz="0" w:space="0" w:color="auto"/>
                <w:right w:val="none" w:sz="0" w:space="0" w:color="auto"/>
              </w:divBdr>
            </w:div>
          </w:divsChild>
        </w:div>
        <w:div w:id="1291325581">
          <w:marLeft w:val="0"/>
          <w:marRight w:val="0"/>
          <w:marTop w:val="15"/>
          <w:marBottom w:val="0"/>
          <w:divBdr>
            <w:top w:val="none" w:sz="0" w:space="0" w:color="auto"/>
            <w:left w:val="none" w:sz="0" w:space="0" w:color="auto"/>
            <w:bottom w:val="none" w:sz="0" w:space="0" w:color="auto"/>
            <w:right w:val="none" w:sz="0" w:space="0" w:color="auto"/>
          </w:divBdr>
        </w:div>
        <w:div w:id="2112160637">
          <w:marLeft w:val="0"/>
          <w:marRight w:val="0"/>
          <w:marTop w:val="0"/>
          <w:marBottom w:val="0"/>
          <w:divBdr>
            <w:top w:val="none" w:sz="0" w:space="0" w:color="auto"/>
            <w:left w:val="none" w:sz="0" w:space="0" w:color="auto"/>
            <w:bottom w:val="none" w:sz="0" w:space="0" w:color="auto"/>
            <w:right w:val="none" w:sz="0" w:space="0" w:color="auto"/>
          </w:divBdr>
        </w:div>
        <w:div w:id="940181177">
          <w:marLeft w:val="0"/>
          <w:marRight w:val="0"/>
          <w:marTop w:val="30"/>
          <w:marBottom w:val="0"/>
          <w:divBdr>
            <w:top w:val="none" w:sz="0" w:space="0" w:color="auto"/>
            <w:left w:val="none" w:sz="0" w:space="0" w:color="auto"/>
            <w:bottom w:val="none" w:sz="0" w:space="0" w:color="auto"/>
            <w:right w:val="none" w:sz="0" w:space="0" w:color="auto"/>
          </w:divBdr>
          <w:divsChild>
            <w:div w:id="1624655418">
              <w:marLeft w:val="0"/>
              <w:marRight w:val="0"/>
              <w:marTop w:val="0"/>
              <w:marBottom w:val="0"/>
              <w:divBdr>
                <w:top w:val="none" w:sz="0" w:space="0" w:color="auto"/>
                <w:left w:val="none" w:sz="0" w:space="0" w:color="auto"/>
                <w:bottom w:val="none" w:sz="0" w:space="0" w:color="auto"/>
                <w:right w:val="none" w:sz="0" w:space="0" w:color="auto"/>
              </w:divBdr>
            </w:div>
          </w:divsChild>
        </w:div>
        <w:div w:id="2131776715">
          <w:marLeft w:val="0"/>
          <w:marRight w:val="0"/>
          <w:marTop w:val="15"/>
          <w:marBottom w:val="0"/>
          <w:divBdr>
            <w:top w:val="none" w:sz="0" w:space="0" w:color="auto"/>
            <w:left w:val="none" w:sz="0" w:space="0" w:color="auto"/>
            <w:bottom w:val="none" w:sz="0" w:space="0" w:color="auto"/>
            <w:right w:val="none" w:sz="0" w:space="0" w:color="auto"/>
          </w:divBdr>
        </w:div>
        <w:div w:id="358512248">
          <w:marLeft w:val="0"/>
          <w:marRight w:val="0"/>
          <w:marTop w:val="0"/>
          <w:marBottom w:val="0"/>
          <w:divBdr>
            <w:top w:val="none" w:sz="0" w:space="0" w:color="auto"/>
            <w:left w:val="none" w:sz="0" w:space="0" w:color="auto"/>
            <w:bottom w:val="none" w:sz="0" w:space="0" w:color="auto"/>
            <w:right w:val="none" w:sz="0" w:space="0" w:color="auto"/>
          </w:divBdr>
        </w:div>
        <w:div w:id="221404234">
          <w:marLeft w:val="0"/>
          <w:marRight w:val="0"/>
          <w:marTop w:val="30"/>
          <w:marBottom w:val="0"/>
          <w:divBdr>
            <w:top w:val="none" w:sz="0" w:space="0" w:color="auto"/>
            <w:left w:val="none" w:sz="0" w:space="0" w:color="auto"/>
            <w:bottom w:val="none" w:sz="0" w:space="0" w:color="auto"/>
            <w:right w:val="none" w:sz="0" w:space="0" w:color="auto"/>
          </w:divBdr>
          <w:divsChild>
            <w:div w:id="1916889142">
              <w:marLeft w:val="0"/>
              <w:marRight w:val="0"/>
              <w:marTop w:val="0"/>
              <w:marBottom w:val="0"/>
              <w:divBdr>
                <w:top w:val="none" w:sz="0" w:space="0" w:color="auto"/>
                <w:left w:val="none" w:sz="0" w:space="0" w:color="auto"/>
                <w:bottom w:val="none" w:sz="0" w:space="0" w:color="auto"/>
                <w:right w:val="none" w:sz="0" w:space="0" w:color="auto"/>
              </w:divBdr>
            </w:div>
          </w:divsChild>
        </w:div>
        <w:div w:id="511073014">
          <w:marLeft w:val="0"/>
          <w:marRight w:val="0"/>
          <w:marTop w:val="15"/>
          <w:marBottom w:val="0"/>
          <w:divBdr>
            <w:top w:val="none" w:sz="0" w:space="0" w:color="auto"/>
            <w:left w:val="none" w:sz="0" w:space="0" w:color="auto"/>
            <w:bottom w:val="none" w:sz="0" w:space="0" w:color="auto"/>
            <w:right w:val="none" w:sz="0" w:space="0" w:color="auto"/>
          </w:divBdr>
        </w:div>
        <w:div w:id="1140808772">
          <w:marLeft w:val="0"/>
          <w:marRight w:val="0"/>
          <w:marTop w:val="0"/>
          <w:marBottom w:val="0"/>
          <w:divBdr>
            <w:top w:val="none" w:sz="0" w:space="0" w:color="auto"/>
            <w:left w:val="none" w:sz="0" w:space="0" w:color="auto"/>
            <w:bottom w:val="none" w:sz="0" w:space="0" w:color="auto"/>
            <w:right w:val="none" w:sz="0" w:space="0" w:color="auto"/>
          </w:divBdr>
        </w:div>
        <w:div w:id="615795470">
          <w:marLeft w:val="0"/>
          <w:marRight w:val="0"/>
          <w:marTop w:val="30"/>
          <w:marBottom w:val="0"/>
          <w:divBdr>
            <w:top w:val="none" w:sz="0" w:space="0" w:color="auto"/>
            <w:left w:val="none" w:sz="0" w:space="0" w:color="auto"/>
            <w:bottom w:val="none" w:sz="0" w:space="0" w:color="auto"/>
            <w:right w:val="none" w:sz="0" w:space="0" w:color="auto"/>
          </w:divBdr>
          <w:divsChild>
            <w:div w:id="1080172554">
              <w:marLeft w:val="0"/>
              <w:marRight w:val="0"/>
              <w:marTop w:val="0"/>
              <w:marBottom w:val="0"/>
              <w:divBdr>
                <w:top w:val="none" w:sz="0" w:space="0" w:color="auto"/>
                <w:left w:val="none" w:sz="0" w:space="0" w:color="auto"/>
                <w:bottom w:val="none" w:sz="0" w:space="0" w:color="auto"/>
                <w:right w:val="none" w:sz="0" w:space="0" w:color="auto"/>
              </w:divBdr>
            </w:div>
          </w:divsChild>
        </w:div>
        <w:div w:id="93866696">
          <w:marLeft w:val="0"/>
          <w:marRight w:val="0"/>
          <w:marTop w:val="15"/>
          <w:marBottom w:val="0"/>
          <w:divBdr>
            <w:top w:val="none" w:sz="0" w:space="0" w:color="auto"/>
            <w:left w:val="none" w:sz="0" w:space="0" w:color="auto"/>
            <w:bottom w:val="none" w:sz="0" w:space="0" w:color="auto"/>
            <w:right w:val="none" w:sz="0" w:space="0" w:color="auto"/>
          </w:divBdr>
        </w:div>
        <w:div w:id="2120946523">
          <w:marLeft w:val="0"/>
          <w:marRight w:val="0"/>
          <w:marTop w:val="0"/>
          <w:marBottom w:val="0"/>
          <w:divBdr>
            <w:top w:val="none" w:sz="0" w:space="0" w:color="auto"/>
            <w:left w:val="none" w:sz="0" w:space="0" w:color="auto"/>
            <w:bottom w:val="none" w:sz="0" w:space="0" w:color="auto"/>
            <w:right w:val="none" w:sz="0" w:space="0" w:color="auto"/>
          </w:divBdr>
        </w:div>
        <w:div w:id="842204019">
          <w:marLeft w:val="0"/>
          <w:marRight w:val="0"/>
          <w:marTop w:val="30"/>
          <w:marBottom w:val="0"/>
          <w:divBdr>
            <w:top w:val="none" w:sz="0" w:space="0" w:color="auto"/>
            <w:left w:val="none" w:sz="0" w:space="0" w:color="auto"/>
            <w:bottom w:val="none" w:sz="0" w:space="0" w:color="auto"/>
            <w:right w:val="none" w:sz="0" w:space="0" w:color="auto"/>
          </w:divBdr>
          <w:divsChild>
            <w:div w:id="319650616">
              <w:marLeft w:val="0"/>
              <w:marRight w:val="0"/>
              <w:marTop w:val="0"/>
              <w:marBottom w:val="0"/>
              <w:divBdr>
                <w:top w:val="none" w:sz="0" w:space="0" w:color="auto"/>
                <w:left w:val="none" w:sz="0" w:space="0" w:color="auto"/>
                <w:bottom w:val="none" w:sz="0" w:space="0" w:color="auto"/>
                <w:right w:val="none" w:sz="0" w:space="0" w:color="auto"/>
              </w:divBdr>
            </w:div>
          </w:divsChild>
        </w:div>
        <w:div w:id="1572152142">
          <w:marLeft w:val="0"/>
          <w:marRight w:val="0"/>
          <w:marTop w:val="15"/>
          <w:marBottom w:val="0"/>
          <w:divBdr>
            <w:top w:val="none" w:sz="0" w:space="0" w:color="auto"/>
            <w:left w:val="none" w:sz="0" w:space="0" w:color="auto"/>
            <w:bottom w:val="none" w:sz="0" w:space="0" w:color="auto"/>
            <w:right w:val="none" w:sz="0" w:space="0" w:color="auto"/>
          </w:divBdr>
        </w:div>
        <w:div w:id="2028747637">
          <w:marLeft w:val="0"/>
          <w:marRight w:val="0"/>
          <w:marTop w:val="0"/>
          <w:marBottom w:val="0"/>
          <w:divBdr>
            <w:top w:val="none" w:sz="0" w:space="0" w:color="auto"/>
            <w:left w:val="none" w:sz="0" w:space="0" w:color="auto"/>
            <w:bottom w:val="none" w:sz="0" w:space="0" w:color="auto"/>
            <w:right w:val="none" w:sz="0" w:space="0" w:color="auto"/>
          </w:divBdr>
        </w:div>
        <w:div w:id="1606107455">
          <w:marLeft w:val="0"/>
          <w:marRight w:val="0"/>
          <w:marTop w:val="30"/>
          <w:marBottom w:val="0"/>
          <w:divBdr>
            <w:top w:val="none" w:sz="0" w:space="0" w:color="auto"/>
            <w:left w:val="none" w:sz="0" w:space="0" w:color="auto"/>
            <w:bottom w:val="none" w:sz="0" w:space="0" w:color="auto"/>
            <w:right w:val="none" w:sz="0" w:space="0" w:color="auto"/>
          </w:divBdr>
          <w:divsChild>
            <w:div w:id="249967202">
              <w:marLeft w:val="0"/>
              <w:marRight w:val="0"/>
              <w:marTop w:val="0"/>
              <w:marBottom w:val="0"/>
              <w:divBdr>
                <w:top w:val="none" w:sz="0" w:space="0" w:color="auto"/>
                <w:left w:val="none" w:sz="0" w:space="0" w:color="auto"/>
                <w:bottom w:val="none" w:sz="0" w:space="0" w:color="auto"/>
                <w:right w:val="none" w:sz="0" w:space="0" w:color="auto"/>
              </w:divBdr>
            </w:div>
          </w:divsChild>
        </w:div>
        <w:div w:id="833032656">
          <w:marLeft w:val="0"/>
          <w:marRight w:val="0"/>
          <w:marTop w:val="15"/>
          <w:marBottom w:val="0"/>
          <w:divBdr>
            <w:top w:val="none" w:sz="0" w:space="0" w:color="auto"/>
            <w:left w:val="none" w:sz="0" w:space="0" w:color="auto"/>
            <w:bottom w:val="none" w:sz="0" w:space="0" w:color="auto"/>
            <w:right w:val="none" w:sz="0" w:space="0" w:color="auto"/>
          </w:divBdr>
        </w:div>
        <w:div w:id="1674793356">
          <w:marLeft w:val="0"/>
          <w:marRight w:val="0"/>
          <w:marTop w:val="0"/>
          <w:marBottom w:val="0"/>
          <w:divBdr>
            <w:top w:val="none" w:sz="0" w:space="0" w:color="auto"/>
            <w:left w:val="none" w:sz="0" w:space="0" w:color="auto"/>
            <w:bottom w:val="none" w:sz="0" w:space="0" w:color="auto"/>
            <w:right w:val="none" w:sz="0" w:space="0" w:color="auto"/>
          </w:divBdr>
        </w:div>
        <w:div w:id="27416705">
          <w:marLeft w:val="0"/>
          <w:marRight w:val="0"/>
          <w:marTop w:val="30"/>
          <w:marBottom w:val="0"/>
          <w:divBdr>
            <w:top w:val="none" w:sz="0" w:space="0" w:color="auto"/>
            <w:left w:val="none" w:sz="0" w:space="0" w:color="auto"/>
            <w:bottom w:val="none" w:sz="0" w:space="0" w:color="auto"/>
            <w:right w:val="none" w:sz="0" w:space="0" w:color="auto"/>
          </w:divBdr>
          <w:divsChild>
            <w:div w:id="440227923">
              <w:marLeft w:val="0"/>
              <w:marRight w:val="0"/>
              <w:marTop w:val="0"/>
              <w:marBottom w:val="0"/>
              <w:divBdr>
                <w:top w:val="none" w:sz="0" w:space="0" w:color="auto"/>
                <w:left w:val="none" w:sz="0" w:space="0" w:color="auto"/>
                <w:bottom w:val="none" w:sz="0" w:space="0" w:color="auto"/>
                <w:right w:val="none" w:sz="0" w:space="0" w:color="auto"/>
              </w:divBdr>
            </w:div>
          </w:divsChild>
        </w:div>
        <w:div w:id="1621835093">
          <w:marLeft w:val="0"/>
          <w:marRight w:val="0"/>
          <w:marTop w:val="15"/>
          <w:marBottom w:val="0"/>
          <w:divBdr>
            <w:top w:val="none" w:sz="0" w:space="0" w:color="auto"/>
            <w:left w:val="none" w:sz="0" w:space="0" w:color="auto"/>
            <w:bottom w:val="none" w:sz="0" w:space="0" w:color="auto"/>
            <w:right w:val="none" w:sz="0" w:space="0" w:color="auto"/>
          </w:divBdr>
        </w:div>
        <w:div w:id="74861645">
          <w:marLeft w:val="0"/>
          <w:marRight w:val="0"/>
          <w:marTop w:val="0"/>
          <w:marBottom w:val="0"/>
          <w:divBdr>
            <w:top w:val="none" w:sz="0" w:space="0" w:color="auto"/>
            <w:left w:val="none" w:sz="0" w:space="0" w:color="auto"/>
            <w:bottom w:val="none" w:sz="0" w:space="0" w:color="auto"/>
            <w:right w:val="none" w:sz="0" w:space="0" w:color="auto"/>
          </w:divBdr>
        </w:div>
        <w:div w:id="663316926">
          <w:marLeft w:val="0"/>
          <w:marRight w:val="0"/>
          <w:marTop w:val="30"/>
          <w:marBottom w:val="0"/>
          <w:divBdr>
            <w:top w:val="none" w:sz="0" w:space="0" w:color="auto"/>
            <w:left w:val="none" w:sz="0" w:space="0" w:color="auto"/>
            <w:bottom w:val="none" w:sz="0" w:space="0" w:color="auto"/>
            <w:right w:val="none" w:sz="0" w:space="0" w:color="auto"/>
          </w:divBdr>
          <w:divsChild>
            <w:div w:id="1117290456">
              <w:marLeft w:val="0"/>
              <w:marRight w:val="0"/>
              <w:marTop w:val="0"/>
              <w:marBottom w:val="0"/>
              <w:divBdr>
                <w:top w:val="none" w:sz="0" w:space="0" w:color="auto"/>
                <w:left w:val="none" w:sz="0" w:space="0" w:color="auto"/>
                <w:bottom w:val="none" w:sz="0" w:space="0" w:color="auto"/>
                <w:right w:val="none" w:sz="0" w:space="0" w:color="auto"/>
              </w:divBdr>
            </w:div>
          </w:divsChild>
        </w:div>
        <w:div w:id="909122928">
          <w:marLeft w:val="0"/>
          <w:marRight w:val="0"/>
          <w:marTop w:val="15"/>
          <w:marBottom w:val="0"/>
          <w:divBdr>
            <w:top w:val="none" w:sz="0" w:space="0" w:color="auto"/>
            <w:left w:val="none" w:sz="0" w:space="0" w:color="auto"/>
            <w:bottom w:val="none" w:sz="0" w:space="0" w:color="auto"/>
            <w:right w:val="none" w:sz="0" w:space="0" w:color="auto"/>
          </w:divBdr>
        </w:div>
        <w:div w:id="1474327380">
          <w:marLeft w:val="0"/>
          <w:marRight w:val="0"/>
          <w:marTop w:val="0"/>
          <w:marBottom w:val="0"/>
          <w:divBdr>
            <w:top w:val="none" w:sz="0" w:space="0" w:color="auto"/>
            <w:left w:val="none" w:sz="0" w:space="0" w:color="auto"/>
            <w:bottom w:val="none" w:sz="0" w:space="0" w:color="auto"/>
            <w:right w:val="none" w:sz="0" w:space="0" w:color="auto"/>
          </w:divBdr>
        </w:div>
        <w:div w:id="2015497013">
          <w:marLeft w:val="0"/>
          <w:marRight w:val="0"/>
          <w:marTop w:val="30"/>
          <w:marBottom w:val="0"/>
          <w:divBdr>
            <w:top w:val="none" w:sz="0" w:space="0" w:color="auto"/>
            <w:left w:val="none" w:sz="0" w:space="0" w:color="auto"/>
            <w:bottom w:val="none" w:sz="0" w:space="0" w:color="auto"/>
            <w:right w:val="none" w:sz="0" w:space="0" w:color="auto"/>
          </w:divBdr>
          <w:divsChild>
            <w:div w:id="231548730">
              <w:marLeft w:val="0"/>
              <w:marRight w:val="0"/>
              <w:marTop w:val="0"/>
              <w:marBottom w:val="0"/>
              <w:divBdr>
                <w:top w:val="none" w:sz="0" w:space="0" w:color="auto"/>
                <w:left w:val="none" w:sz="0" w:space="0" w:color="auto"/>
                <w:bottom w:val="none" w:sz="0" w:space="0" w:color="auto"/>
                <w:right w:val="none" w:sz="0" w:space="0" w:color="auto"/>
              </w:divBdr>
            </w:div>
          </w:divsChild>
        </w:div>
        <w:div w:id="1908833879">
          <w:marLeft w:val="0"/>
          <w:marRight w:val="0"/>
          <w:marTop w:val="15"/>
          <w:marBottom w:val="0"/>
          <w:divBdr>
            <w:top w:val="none" w:sz="0" w:space="0" w:color="auto"/>
            <w:left w:val="none" w:sz="0" w:space="0" w:color="auto"/>
            <w:bottom w:val="none" w:sz="0" w:space="0" w:color="auto"/>
            <w:right w:val="none" w:sz="0" w:space="0" w:color="auto"/>
          </w:divBdr>
        </w:div>
        <w:div w:id="1829519647">
          <w:marLeft w:val="0"/>
          <w:marRight w:val="0"/>
          <w:marTop w:val="0"/>
          <w:marBottom w:val="0"/>
          <w:divBdr>
            <w:top w:val="none" w:sz="0" w:space="0" w:color="auto"/>
            <w:left w:val="none" w:sz="0" w:space="0" w:color="auto"/>
            <w:bottom w:val="none" w:sz="0" w:space="0" w:color="auto"/>
            <w:right w:val="none" w:sz="0" w:space="0" w:color="auto"/>
          </w:divBdr>
        </w:div>
        <w:div w:id="2047216838">
          <w:marLeft w:val="0"/>
          <w:marRight w:val="0"/>
          <w:marTop w:val="30"/>
          <w:marBottom w:val="0"/>
          <w:divBdr>
            <w:top w:val="none" w:sz="0" w:space="0" w:color="auto"/>
            <w:left w:val="none" w:sz="0" w:space="0" w:color="auto"/>
            <w:bottom w:val="none" w:sz="0" w:space="0" w:color="auto"/>
            <w:right w:val="none" w:sz="0" w:space="0" w:color="auto"/>
          </w:divBdr>
          <w:divsChild>
            <w:div w:id="1818110585">
              <w:marLeft w:val="0"/>
              <w:marRight w:val="0"/>
              <w:marTop w:val="0"/>
              <w:marBottom w:val="0"/>
              <w:divBdr>
                <w:top w:val="none" w:sz="0" w:space="0" w:color="auto"/>
                <w:left w:val="none" w:sz="0" w:space="0" w:color="auto"/>
                <w:bottom w:val="none" w:sz="0" w:space="0" w:color="auto"/>
                <w:right w:val="none" w:sz="0" w:space="0" w:color="auto"/>
              </w:divBdr>
            </w:div>
          </w:divsChild>
        </w:div>
        <w:div w:id="518659320">
          <w:marLeft w:val="0"/>
          <w:marRight w:val="0"/>
          <w:marTop w:val="15"/>
          <w:marBottom w:val="0"/>
          <w:divBdr>
            <w:top w:val="none" w:sz="0" w:space="0" w:color="auto"/>
            <w:left w:val="none" w:sz="0" w:space="0" w:color="auto"/>
            <w:bottom w:val="none" w:sz="0" w:space="0" w:color="auto"/>
            <w:right w:val="none" w:sz="0" w:space="0" w:color="auto"/>
          </w:divBdr>
        </w:div>
        <w:div w:id="1822967456">
          <w:marLeft w:val="0"/>
          <w:marRight w:val="0"/>
          <w:marTop w:val="0"/>
          <w:marBottom w:val="0"/>
          <w:divBdr>
            <w:top w:val="none" w:sz="0" w:space="0" w:color="auto"/>
            <w:left w:val="none" w:sz="0" w:space="0" w:color="auto"/>
            <w:bottom w:val="none" w:sz="0" w:space="0" w:color="auto"/>
            <w:right w:val="none" w:sz="0" w:space="0" w:color="auto"/>
          </w:divBdr>
        </w:div>
        <w:div w:id="973217536">
          <w:marLeft w:val="0"/>
          <w:marRight w:val="0"/>
          <w:marTop w:val="30"/>
          <w:marBottom w:val="0"/>
          <w:divBdr>
            <w:top w:val="none" w:sz="0" w:space="0" w:color="auto"/>
            <w:left w:val="none" w:sz="0" w:space="0" w:color="auto"/>
            <w:bottom w:val="none" w:sz="0" w:space="0" w:color="auto"/>
            <w:right w:val="none" w:sz="0" w:space="0" w:color="auto"/>
          </w:divBdr>
          <w:divsChild>
            <w:div w:id="399254569">
              <w:marLeft w:val="0"/>
              <w:marRight w:val="0"/>
              <w:marTop w:val="0"/>
              <w:marBottom w:val="0"/>
              <w:divBdr>
                <w:top w:val="none" w:sz="0" w:space="0" w:color="auto"/>
                <w:left w:val="none" w:sz="0" w:space="0" w:color="auto"/>
                <w:bottom w:val="none" w:sz="0" w:space="0" w:color="auto"/>
                <w:right w:val="none" w:sz="0" w:space="0" w:color="auto"/>
              </w:divBdr>
            </w:div>
          </w:divsChild>
        </w:div>
        <w:div w:id="1447307659">
          <w:marLeft w:val="0"/>
          <w:marRight w:val="0"/>
          <w:marTop w:val="15"/>
          <w:marBottom w:val="0"/>
          <w:divBdr>
            <w:top w:val="none" w:sz="0" w:space="0" w:color="auto"/>
            <w:left w:val="none" w:sz="0" w:space="0" w:color="auto"/>
            <w:bottom w:val="none" w:sz="0" w:space="0" w:color="auto"/>
            <w:right w:val="none" w:sz="0" w:space="0" w:color="auto"/>
          </w:divBdr>
        </w:div>
        <w:div w:id="1477182235">
          <w:marLeft w:val="0"/>
          <w:marRight w:val="0"/>
          <w:marTop w:val="0"/>
          <w:marBottom w:val="0"/>
          <w:divBdr>
            <w:top w:val="none" w:sz="0" w:space="0" w:color="auto"/>
            <w:left w:val="none" w:sz="0" w:space="0" w:color="auto"/>
            <w:bottom w:val="none" w:sz="0" w:space="0" w:color="auto"/>
            <w:right w:val="none" w:sz="0" w:space="0" w:color="auto"/>
          </w:divBdr>
        </w:div>
        <w:div w:id="1863325245">
          <w:marLeft w:val="0"/>
          <w:marRight w:val="0"/>
          <w:marTop w:val="30"/>
          <w:marBottom w:val="0"/>
          <w:divBdr>
            <w:top w:val="none" w:sz="0" w:space="0" w:color="auto"/>
            <w:left w:val="none" w:sz="0" w:space="0" w:color="auto"/>
            <w:bottom w:val="none" w:sz="0" w:space="0" w:color="auto"/>
            <w:right w:val="none" w:sz="0" w:space="0" w:color="auto"/>
          </w:divBdr>
          <w:divsChild>
            <w:div w:id="564880073">
              <w:marLeft w:val="0"/>
              <w:marRight w:val="0"/>
              <w:marTop w:val="0"/>
              <w:marBottom w:val="0"/>
              <w:divBdr>
                <w:top w:val="none" w:sz="0" w:space="0" w:color="auto"/>
                <w:left w:val="none" w:sz="0" w:space="0" w:color="auto"/>
                <w:bottom w:val="none" w:sz="0" w:space="0" w:color="auto"/>
                <w:right w:val="none" w:sz="0" w:space="0" w:color="auto"/>
              </w:divBdr>
            </w:div>
          </w:divsChild>
        </w:div>
        <w:div w:id="945844602">
          <w:marLeft w:val="0"/>
          <w:marRight w:val="0"/>
          <w:marTop w:val="15"/>
          <w:marBottom w:val="0"/>
          <w:divBdr>
            <w:top w:val="none" w:sz="0" w:space="0" w:color="auto"/>
            <w:left w:val="none" w:sz="0" w:space="0" w:color="auto"/>
            <w:bottom w:val="none" w:sz="0" w:space="0" w:color="auto"/>
            <w:right w:val="none" w:sz="0" w:space="0" w:color="auto"/>
          </w:divBdr>
        </w:div>
        <w:div w:id="159657524">
          <w:marLeft w:val="0"/>
          <w:marRight w:val="0"/>
          <w:marTop w:val="0"/>
          <w:marBottom w:val="0"/>
          <w:divBdr>
            <w:top w:val="none" w:sz="0" w:space="0" w:color="auto"/>
            <w:left w:val="none" w:sz="0" w:space="0" w:color="auto"/>
            <w:bottom w:val="none" w:sz="0" w:space="0" w:color="auto"/>
            <w:right w:val="none" w:sz="0" w:space="0" w:color="auto"/>
          </w:divBdr>
        </w:div>
        <w:div w:id="203494031">
          <w:marLeft w:val="0"/>
          <w:marRight w:val="0"/>
          <w:marTop w:val="30"/>
          <w:marBottom w:val="0"/>
          <w:divBdr>
            <w:top w:val="none" w:sz="0" w:space="0" w:color="auto"/>
            <w:left w:val="none" w:sz="0" w:space="0" w:color="auto"/>
            <w:bottom w:val="none" w:sz="0" w:space="0" w:color="auto"/>
            <w:right w:val="none" w:sz="0" w:space="0" w:color="auto"/>
          </w:divBdr>
          <w:divsChild>
            <w:div w:id="69554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5008">
      <w:bodyDiv w:val="1"/>
      <w:marLeft w:val="0"/>
      <w:marRight w:val="0"/>
      <w:marTop w:val="0"/>
      <w:marBottom w:val="0"/>
      <w:divBdr>
        <w:top w:val="none" w:sz="0" w:space="0" w:color="auto"/>
        <w:left w:val="none" w:sz="0" w:space="0" w:color="auto"/>
        <w:bottom w:val="none" w:sz="0" w:space="0" w:color="auto"/>
        <w:right w:val="none" w:sz="0" w:space="0" w:color="auto"/>
      </w:divBdr>
      <w:divsChild>
        <w:div w:id="110786041">
          <w:marLeft w:val="0"/>
          <w:marRight w:val="0"/>
          <w:marTop w:val="0"/>
          <w:marBottom w:val="0"/>
          <w:divBdr>
            <w:top w:val="none" w:sz="0" w:space="0" w:color="auto"/>
            <w:left w:val="none" w:sz="0" w:space="0" w:color="auto"/>
            <w:bottom w:val="none" w:sz="0" w:space="0" w:color="auto"/>
            <w:right w:val="none" w:sz="0" w:space="0" w:color="auto"/>
          </w:divBdr>
        </w:div>
      </w:divsChild>
    </w:div>
    <w:div w:id="303393203">
      <w:bodyDiv w:val="1"/>
      <w:marLeft w:val="0"/>
      <w:marRight w:val="0"/>
      <w:marTop w:val="0"/>
      <w:marBottom w:val="0"/>
      <w:divBdr>
        <w:top w:val="none" w:sz="0" w:space="0" w:color="auto"/>
        <w:left w:val="none" w:sz="0" w:space="0" w:color="auto"/>
        <w:bottom w:val="none" w:sz="0" w:space="0" w:color="auto"/>
        <w:right w:val="none" w:sz="0" w:space="0" w:color="auto"/>
      </w:divBdr>
      <w:divsChild>
        <w:div w:id="29503588">
          <w:marLeft w:val="0"/>
          <w:marRight w:val="0"/>
          <w:marTop w:val="0"/>
          <w:marBottom w:val="0"/>
          <w:divBdr>
            <w:top w:val="single" w:sz="6" w:space="0" w:color="CCCCCC"/>
            <w:left w:val="single" w:sz="6" w:space="0" w:color="CCCCCC"/>
            <w:bottom w:val="single" w:sz="6" w:space="0" w:color="CCCCCC"/>
            <w:right w:val="single" w:sz="6" w:space="0" w:color="CCCCCC"/>
          </w:divBdr>
          <w:divsChild>
            <w:div w:id="1116169920">
              <w:marLeft w:val="150"/>
              <w:marRight w:val="150"/>
              <w:marTop w:val="0"/>
              <w:marBottom w:val="0"/>
              <w:divBdr>
                <w:top w:val="none" w:sz="0" w:space="0" w:color="auto"/>
                <w:left w:val="none" w:sz="0" w:space="0" w:color="auto"/>
                <w:bottom w:val="none" w:sz="0" w:space="0" w:color="auto"/>
                <w:right w:val="none" w:sz="0" w:space="0" w:color="auto"/>
              </w:divBdr>
              <w:divsChild>
                <w:div w:id="1817605824">
                  <w:marLeft w:val="0"/>
                  <w:marRight w:val="0"/>
                  <w:marTop w:val="0"/>
                  <w:marBottom w:val="0"/>
                  <w:divBdr>
                    <w:top w:val="none" w:sz="0" w:space="0" w:color="auto"/>
                    <w:left w:val="none" w:sz="0" w:space="0" w:color="auto"/>
                    <w:bottom w:val="none" w:sz="0" w:space="0" w:color="auto"/>
                    <w:right w:val="none" w:sz="0" w:space="0" w:color="auto"/>
                  </w:divBdr>
                  <w:divsChild>
                    <w:div w:id="434910124">
                      <w:marLeft w:val="0"/>
                      <w:marRight w:val="0"/>
                      <w:marTop w:val="0"/>
                      <w:marBottom w:val="0"/>
                      <w:divBdr>
                        <w:top w:val="none" w:sz="0" w:space="0" w:color="auto"/>
                        <w:left w:val="none" w:sz="0" w:space="0" w:color="auto"/>
                        <w:bottom w:val="none" w:sz="0" w:space="0" w:color="auto"/>
                        <w:right w:val="none" w:sz="0" w:space="0" w:color="auto"/>
                      </w:divBdr>
                      <w:divsChild>
                        <w:div w:id="361516849">
                          <w:marLeft w:val="0"/>
                          <w:marRight w:val="0"/>
                          <w:marTop w:val="0"/>
                          <w:marBottom w:val="135"/>
                          <w:divBdr>
                            <w:top w:val="none" w:sz="0" w:space="0" w:color="auto"/>
                            <w:left w:val="none" w:sz="0" w:space="0" w:color="auto"/>
                            <w:bottom w:val="none" w:sz="0" w:space="0" w:color="auto"/>
                            <w:right w:val="none" w:sz="0" w:space="0" w:color="auto"/>
                          </w:divBdr>
                        </w:div>
                      </w:divsChild>
                    </w:div>
                    <w:div w:id="1655983605">
                      <w:marLeft w:val="0"/>
                      <w:marRight w:val="0"/>
                      <w:marTop w:val="0"/>
                      <w:marBottom w:val="0"/>
                      <w:divBdr>
                        <w:top w:val="none" w:sz="0" w:space="0" w:color="auto"/>
                        <w:left w:val="none" w:sz="0" w:space="0" w:color="auto"/>
                        <w:bottom w:val="none" w:sz="0" w:space="0" w:color="auto"/>
                        <w:right w:val="none" w:sz="0" w:space="0" w:color="auto"/>
                      </w:divBdr>
                    </w:div>
                    <w:div w:id="1396857037">
                      <w:marLeft w:val="0"/>
                      <w:marRight w:val="0"/>
                      <w:marTop w:val="0"/>
                      <w:marBottom w:val="0"/>
                      <w:divBdr>
                        <w:top w:val="none" w:sz="0" w:space="0" w:color="auto"/>
                        <w:left w:val="none" w:sz="0" w:space="0" w:color="auto"/>
                        <w:bottom w:val="none" w:sz="0" w:space="0" w:color="auto"/>
                        <w:right w:val="none" w:sz="0" w:space="0" w:color="auto"/>
                      </w:divBdr>
                    </w:div>
                    <w:div w:id="261188130">
                      <w:marLeft w:val="0"/>
                      <w:marRight w:val="0"/>
                      <w:marTop w:val="0"/>
                      <w:marBottom w:val="0"/>
                      <w:divBdr>
                        <w:top w:val="none" w:sz="0" w:space="0" w:color="auto"/>
                        <w:left w:val="none" w:sz="0" w:space="0" w:color="auto"/>
                        <w:bottom w:val="none" w:sz="0" w:space="0" w:color="auto"/>
                        <w:right w:val="none" w:sz="0" w:space="0" w:color="auto"/>
                      </w:divBdr>
                    </w:div>
                    <w:div w:id="1172336309">
                      <w:marLeft w:val="0"/>
                      <w:marRight w:val="0"/>
                      <w:marTop w:val="0"/>
                      <w:marBottom w:val="0"/>
                      <w:divBdr>
                        <w:top w:val="none" w:sz="0" w:space="0" w:color="auto"/>
                        <w:left w:val="none" w:sz="0" w:space="0" w:color="auto"/>
                        <w:bottom w:val="none" w:sz="0" w:space="0" w:color="auto"/>
                        <w:right w:val="none" w:sz="0" w:space="0" w:color="auto"/>
                      </w:divBdr>
                    </w:div>
                    <w:div w:id="1196843674">
                      <w:marLeft w:val="0"/>
                      <w:marRight w:val="0"/>
                      <w:marTop w:val="0"/>
                      <w:marBottom w:val="0"/>
                      <w:divBdr>
                        <w:top w:val="none" w:sz="0" w:space="0" w:color="auto"/>
                        <w:left w:val="none" w:sz="0" w:space="0" w:color="auto"/>
                        <w:bottom w:val="none" w:sz="0" w:space="0" w:color="auto"/>
                        <w:right w:val="none" w:sz="0" w:space="0" w:color="auto"/>
                      </w:divBdr>
                      <w:divsChild>
                        <w:div w:id="579756161">
                          <w:marLeft w:val="0"/>
                          <w:marRight w:val="0"/>
                          <w:marTop w:val="0"/>
                          <w:marBottom w:val="0"/>
                          <w:divBdr>
                            <w:top w:val="none" w:sz="0" w:space="0" w:color="auto"/>
                            <w:left w:val="none" w:sz="0" w:space="0" w:color="auto"/>
                            <w:bottom w:val="none" w:sz="0" w:space="0" w:color="auto"/>
                            <w:right w:val="none" w:sz="0" w:space="0" w:color="auto"/>
                          </w:divBdr>
                          <w:divsChild>
                            <w:div w:id="494762026">
                              <w:marLeft w:val="0"/>
                              <w:marRight w:val="0"/>
                              <w:marTop w:val="0"/>
                              <w:marBottom w:val="0"/>
                              <w:divBdr>
                                <w:top w:val="none" w:sz="0" w:space="0" w:color="auto"/>
                                <w:left w:val="none" w:sz="0" w:space="0" w:color="auto"/>
                                <w:bottom w:val="none" w:sz="0" w:space="0" w:color="auto"/>
                                <w:right w:val="none" w:sz="0" w:space="0" w:color="auto"/>
                              </w:divBdr>
                              <w:divsChild>
                                <w:div w:id="1558282060">
                                  <w:marLeft w:val="0"/>
                                  <w:marRight w:val="0"/>
                                  <w:marTop w:val="0"/>
                                  <w:marBottom w:val="0"/>
                                  <w:divBdr>
                                    <w:top w:val="none" w:sz="0" w:space="0" w:color="auto"/>
                                    <w:left w:val="none" w:sz="0" w:space="0" w:color="auto"/>
                                    <w:bottom w:val="none" w:sz="0" w:space="0" w:color="auto"/>
                                    <w:right w:val="none" w:sz="0" w:space="0" w:color="auto"/>
                                  </w:divBdr>
                                </w:div>
                              </w:divsChild>
                            </w:div>
                            <w:div w:id="55373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6907">
                      <w:marLeft w:val="0"/>
                      <w:marRight w:val="0"/>
                      <w:marTop w:val="0"/>
                      <w:marBottom w:val="0"/>
                      <w:divBdr>
                        <w:top w:val="none" w:sz="0" w:space="0" w:color="auto"/>
                        <w:left w:val="none" w:sz="0" w:space="0" w:color="auto"/>
                        <w:bottom w:val="none" w:sz="0" w:space="0" w:color="auto"/>
                        <w:right w:val="none" w:sz="0" w:space="0" w:color="auto"/>
                      </w:divBdr>
                    </w:div>
                    <w:div w:id="1356616198">
                      <w:marLeft w:val="0"/>
                      <w:marRight w:val="0"/>
                      <w:marTop w:val="0"/>
                      <w:marBottom w:val="0"/>
                      <w:divBdr>
                        <w:top w:val="none" w:sz="0" w:space="0" w:color="auto"/>
                        <w:left w:val="none" w:sz="0" w:space="0" w:color="auto"/>
                        <w:bottom w:val="none" w:sz="0" w:space="0" w:color="auto"/>
                        <w:right w:val="none" w:sz="0" w:space="0" w:color="auto"/>
                      </w:divBdr>
                    </w:div>
                    <w:div w:id="1817916175">
                      <w:marLeft w:val="0"/>
                      <w:marRight w:val="0"/>
                      <w:marTop w:val="0"/>
                      <w:marBottom w:val="300"/>
                      <w:divBdr>
                        <w:top w:val="none" w:sz="0" w:space="0" w:color="auto"/>
                        <w:left w:val="none" w:sz="0" w:space="0" w:color="auto"/>
                        <w:bottom w:val="none" w:sz="0" w:space="0" w:color="auto"/>
                        <w:right w:val="none" w:sz="0" w:space="0" w:color="auto"/>
                      </w:divBdr>
                    </w:div>
                    <w:div w:id="1419324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313993354">
      <w:bodyDiv w:val="1"/>
      <w:marLeft w:val="0"/>
      <w:marRight w:val="0"/>
      <w:marTop w:val="0"/>
      <w:marBottom w:val="0"/>
      <w:divBdr>
        <w:top w:val="none" w:sz="0" w:space="0" w:color="auto"/>
        <w:left w:val="none" w:sz="0" w:space="0" w:color="auto"/>
        <w:bottom w:val="none" w:sz="0" w:space="0" w:color="auto"/>
        <w:right w:val="none" w:sz="0" w:space="0" w:color="auto"/>
      </w:divBdr>
      <w:divsChild>
        <w:div w:id="881402729">
          <w:marLeft w:val="0"/>
          <w:marRight w:val="0"/>
          <w:marTop w:val="0"/>
          <w:marBottom w:val="0"/>
          <w:divBdr>
            <w:top w:val="none" w:sz="0" w:space="0" w:color="auto"/>
            <w:left w:val="none" w:sz="0" w:space="0" w:color="auto"/>
            <w:bottom w:val="none" w:sz="0" w:space="0" w:color="auto"/>
            <w:right w:val="none" w:sz="0" w:space="0" w:color="auto"/>
          </w:divBdr>
          <w:divsChild>
            <w:div w:id="354699317">
              <w:marLeft w:val="0"/>
              <w:marRight w:val="0"/>
              <w:marTop w:val="0"/>
              <w:marBottom w:val="0"/>
              <w:divBdr>
                <w:top w:val="none" w:sz="0" w:space="0" w:color="auto"/>
                <w:left w:val="none" w:sz="0" w:space="0" w:color="auto"/>
                <w:bottom w:val="none" w:sz="0" w:space="0" w:color="auto"/>
                <w:right w:val="none" w:sz="0" w:space="0" w:color="auto"/>
              </w:divBdr>
              <w:divsChild>
                <w:div w:id="1067725094">
                  <w:marLeft w:val="0"/>
                  <w:marRight w:val="0"/>
                  <w:marTop w:val="0"/>
                  <w:marBottom w:val="0"/>
                  <w:divBdr>
                    <w:top w:val="none" w:sz="0" w:space="0" w:color="auto"/>
                    <w:left w:val="none" w:sz="0" w:space="0" w:color="auto"/>
                    <w:bottom w:val="none" w:sz="0" w:space="0" w:color="auto"/>
                    <w:right w:val="none" w:sz="0" w:space="0" w:color="auto"/>
                  </w:divBdr>
                  <w:divsChild>
                    <w:div w:id="400173627">
                      <w:marLeft w:val="0"/>
                      <w:marRight w:val="0"/>
                      <w:marTop w:val="0"/>
                      <w:marBottom w:val="0"/>
                      <w:divBdr>
                        <w:top w:val="none" w:sz="0" w:space="0" w:color="auto"/>
                        <w:left w:val="none" w:sz="0" w:space="0" w:color="auto"/>
                        <w:bottom w:val="none" w:sz="0" w:space="0" w:color="auto"/>
                        <w:right w:val="none" w:sz="0" w:space="0" w:color="auto"/>
                      </w:divBdr>
                      <w:divsChild>
                        <w:div w:id="886144169">
                          <w:marLeft w:val="0"/>
                          <w:marRight w:val="0"/>
                          <w:marTop w:val="0"/>
                          <w:marBottom w:val="0"/>
                          <w:divBdr>
                            <w:top w:val="none" w:sz="0" w:space="0" w:color="auto"/>
                            <w:left w:val="none" w:sz="0" w:space="0" w:color="auto"/>
                            <w:bottom w:val="none" w:sz="0" w:space="0" w:color="auto"/>
                            <w:right w:val="none" w:sz="0" w:space="0" w:color="auto"/>
                          </w:divBdr>
                          <w:divsChild>
                            <w:div w:id="1464812610">
                              <w:marLeft w:val="0"/>
                              <w:marRight w:val="0"/>
                              <w:marTop w:val="0"/>
                              <w:marBottom w:val="0"/>
                              <w:divBdr>
                                <w:top w:val="none" w:sz="0" w:space="0" w:color="auto"/>
                                <w:left w:val="none" w:sz="0" w:space="0" w:color="auto"/>
                                <w:bottom w:val="none" w:sz="0" w:space="0" w:color="auto"/>
                                <w:right w:val="none" w:sz="0" w:space="0" w:color="auto"/>
                              </w:divBdr>
                              <w:divsChild>
                                <w:div w:id="1016228043">
                                  <w:marLeft w:val="0"/>
                                  <w:marRight w:val="0"/>
                                  <w:marTop w:val="0"/>
                                  <w:marBottom w:val="0"/>
                                  <w:divBdr>
                                    <w:top w:val="none" w:sz="0" w:space="0" w:color="auto"/>
                                    <w:left w:val="none" w:sz="0" w:space="0" w:color="auto"/>
                                    <w:bottom w:val="none" w:sz="0" w:space="0" w:color="auto"/>
                                    <w:right w:val="none" w:sz="0" w:space="0" w:color="auto"/>
                                  </w:divBdr>
                                  <w:divsChild>
                                    <w:div w:id="668949869">
                                      <w:marLeft w:val="0"/>
                                      <w:marRight w:val="0"/>
                                      <w:marTop w:val="0"/>
                                      <w:marBottom w:val="0"/>
                                      <w:divBdr>
                                        <w:top w:val="none" w:sz="0" w:space="0" w:color="auto"/>
                                        <w:left w:val="none" w:sz="0" w:space="0" w:color="auto"/>
                                        <w:bottom w:val="none" w:sz="0" w:space="0" w:color="auto"/>
                                        <w:right w:val="none" w:sz="0" w:space="0" w:color="auto"/>
                                      </w:divBdr>
                                      <w:divsChild>
                                        <w:div w:id="2903910">
                                          <w:marLeft w:val="0"/>
                                          <w:marRight w:val="0"/>
                                          <w:marTop w:val="0"/>
                                          <w:marBottom w:val="0"/>
                                          <w:divBdr>
                                            <w:top w:val="none" w:sz="0" w:space="0" w:color="auto"/>
                                            <w:left w:val="none" w:sz="0" w:space="0" w:color="auto"/>
                                            <w:bottom w:val="none" w:sz="0" w:space="0" w:color="auto"/>
                                            <w:right w:val="none" w:sz="0" w:space="0" w:color="auto"/>
                                          </w:divBdr>
                                          <w:divsChild>
                                            <w:div w:id="1012683618">
                                              <w:marLeft w:val="0"/>
                                              <w:marRight w:val="0"/>
                                              <w:marTop w:val="0"/>
                                              <w:marBottom w:val="0"/>
                                              <w:divBdr>
                                                <w:top w:val="none" w:sz="0" w:space="0" w:color="auto"/>
                                                <w:left w:val="none" w:sz="0" w:space="0" w:color="auto"/>
                                                <w:bottom w:val="none" w:sz="0" w:space="0" w:color="auto"/>
                                                <w:right w:val="none" w:sz="0" w:space="0" w:color="auto"/>
                                              </w:divBdr>
                                              <w:divsChild>
                                                <w:div w:id="519203946">
                                                  <w:marLeft w:val="0"/>
                                                  <w:marRight w:val="0"/>
                                                  <w:marTop w:val="0"/>
                                                  <w:marBottom w:val="0"/>
                                                  <w:divBdr>
                                                    <w:top w:val="none" w:sz="0" w:space="0" w:color="auto"/>
                                                    <w:left w:val="none" w:sz="0" w:space="0" w:color="auto"/>
                                                    <w:bottom w:val="none" w:sz="0" w:space="0" w:color="auto"/>
                                                    <w:right w:val="none" w:sz="0" w:space="0" w:color="auto"/>
                                                  </w:divBdr>
                                                  <w:divsChild>
                                                    <w:div w:id="1068456220">
                                                      <w:marLeft w:val="0"/>
                                                      <w:marRight w:val="0"/>
                                                      <w:marTop w:val="0"/>
                                                      <w:marBottom w:val="0"/>
                                                      <w:divBdr>
                                                        <w:top w:val="none" w:sz="0" w:space="0" w:color="auto"/>
                                                        <w:left w:val="none" w:sz="0" w:space="0" w:color="auto"/>
                                                        <w:bottom w:val="none" w:sz="0" w:space="0" w:color="auto"/>
                                                        <w:right w:val="none" w:sz="0" w:space="0" w:color="auto"/>
                                                      </w:divBdr>
                                                      <w:divsChild>
                                                        <w:div w:id="207195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9840920">
      <w:bodyDiv w:val="1"/>
      <w:marLeft w:val="0"/>
      <w:marRight w:val="0"/>
      <w:marTop w:val="0"/>
      <w:marBottom w:val="0"/>
      <w:divBdr>
        <w:top w:val="none" w:sz="0" w:space="0" w:color="auto"/>
        <w:left w:val="none" w:sz="0" w:space="0" w:color="auto"/>
        <w:bottom w:val="none" w:sz="0" w:space="0" w:color="auto"/>
        <w:right w:val="none" w:sz="0" w:space="0" w:color="auto"/>
      </w:divBdr>
      <w:divsChild>
        <w:div w:id="1718313201">
          <w:marLeft w:val="0"/>
          <w:marRight w:val="0"/>
          <w:marTop w:val="0"/>
          <w:marBottom w:val="0"/>
          <w:divBdr>
            <w:top w:val="none" w:sz="0" w:space="0" w:color="auto"/>
            <w:left w:val="none" w:sz="0" w:space="0" w:color="auto"/>
            <w:bottom w:val="none" w:sz="0" w:space="0" w:color="auto"/>
            <w:right w:val="none" w:sz="0" w:space="0" w:color="auto"/>
          </w:divBdr>
          <w:divsChild>
            <w:div w:id="1173564889">
              <w:marLeft w:val="0"/>
              <w:marRight w:val="0"/>
              <w:marTop w:val="0"/>
              <w:marBottom w:val="0"/>
              <w:divBdr>
                <w:top w:val="none" w:sz="0" w:space="0" w:color="auto"/>
                <w:left w:val="none" w:sz="0" w:space="0" w:color="auto"/>
                <w:bottom w:val="none" w:sz="0" w:space="0" w:color="auto"/>
                <w:right w:val="none" w:sz="0" w:space="0" w:color="auto"/>
              </w:divBdr>
              <w:divsChild>
                <w:div w:id="1198618617">
                  <w:marLeft w:val="0"/>
                  <w:marRight w:val="0"/>
                  <w:marTop w:val="0"/>
                  <w:marBottom w:val="0"/>
                  <w:divBdr>
                    <w:top w:val="none" w:sz="0" w:space="0" w:color="auto"/>
                    <w:left w:val="none" w:sz="0" w:space="0" w:color="auto"/>
                    <w:bottom w:val="none" w:sz="0" w:space="0" w:color="auto"/>
                    <w:right w:val="none" w:sz="0" w:space="0" w:color="auto"/>
                  </w:divBdr>
                  <w:divsChild>
                    <w:div w:id="1401366759">
                      <w:marLeft w:val="0"/>
                      <w:marRight w:val="0"/>
                      <w:marTop w:val="0"/>
                      <w:marBottom w:val="0"/>
                      <w:divBdr>
                        <w:top w:val="none" w:sz="0" w:space="0" w:color="auto"/>
                        <w:left w:val="none" w:sz="0" w:space="0" w:color="auto"/>
                        <w:bottom w:val="none" w:sz="0" w:space="0" w:color="auto"/>
                        <w:right w:val="none" w:sz="0" w:space="0" w:color="auto"/>
                      </w:divBdr>
                      <w:divsChild>
                        <w:div w:id="19727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215812">
      <w:bodyDiv w:val="1"/>
      <w:marLeft w:val="0"/>
      <w:marRight w:val="0"/>
      <w:marTop w:val="0"/>
      <w:marBottom w:val="0"/>
      <w:divBdr>
        <w:top w:val="none" w:sz="0" w:space="0" w:color="auto"/>
        <w:left w:val="none" w:sz="0" w:space="0" w:color="auto"/>
        <w:bottom w:val="none" w:sz="0" w:space="0" w:color="auto"/>
        <w:right w:val="none" w:sz="0" w:space="0" w:color="auto"/>
      </w:divBdr>
    </w:div>
    <w:div w:id="422263710">
      <w:bodyDiv w:val="1"/>
      <w:marLeft w:val="0"/>
      <w:marRight w:val="0"/>
      <w:marTop w:val="0"/>
      <w:marBottom w:val="0"/>
      <w:divBdr>
        <w:top w:val="none" w:sz="0" w:space="0" w:color="auto"/>
        <w:left w:val="none" w:sz="0" w:space="0" w:color="auto"/>
        <w:bottom w:val="none" w:sz="0" w:space="0" w:color="auto"/>
        <w:right w:val="none" w:sz="0" w:space="0" w:color="auto"/>
      </w:divBdr>
      <w:divsChild>
        <w:div w:id="702095256">
          <w:marLeft w:val="0"/>
          <w:marRight w:val="0"/>
          <w:marTop w:val="0"/>
          <w:marBottom w:val="0"/>
          <w:divBdr>
            <w:top w:val="none" w:sz="0" w:space="0" w:color="auto"/>
            <w:left w:val="none" w:sz="0" w:space="0" w:color="auto"/>
            <w:bottom w:val="none" w:sz="0" w:space="0" w:color="auto"/>
            <w:right w:val="none" w:sz="0" w:space="0" w:color="auto"/>
          </w:divBdr>
          <w:divsChild>
            <w:div w:id="223416385">
              <w:marLeft w:val="0"/>
              <w:marRight w:val="0"/>
              <w:marTop w:val="0"/>
              <w:marBottom w:val="0"/>
              <w:divBdr>
                <w:top w:val="none" w:sz="0" w:space="0" w:color="auto"/>
                <w:left w:val="none" w:sz="0" w:space="0" w:color="auto"/>
                <w:bottom w:val="none" w:sz="0" w:space="0" w:color="auto"/>
                <w:right w:val="none" w:sz="0" w:space="0" w:color="auto"/>
              </w:divBdr>
              <w:divsChild>
                <w:div w:id="30426657">
                  <w:marLeft w:val="0"/>
                  <w:marRight w:val="0"/>
                  <w:marTop w:val="0"/>
                  <w:marBottom w:val="0"/>
                  <w:divBdr>
                    <w:top w:val="none" w:sz="0" w:space="0" w:color="auto"/>
                    <w:left w:val="none" w:sz="0" w:space="0" w:color="auto"/>
                    <w:bottom w:val="none" w:sz="0" w:space="0" w:color="auto"/>
                    <w:right w:val="none" w:sz="0" w:space="0" w:color="auto"/>
                  </w:divBdr>
                  <w:divsChild>
                    <w:div w:id="611399283">
                      <w:marLeft w:val="0"/>
                      <w:marRight w:val="0"/>
                      <w:marTop w:val="0"/>
                      <w:marBottom w:val="0"/>
                      <w:divBdr>
                        <w:top w:val="none" w:sz="0" w:space="0" w:color="auto"/>
                        <w:left w:val="none" w:sz="0" w:space="0" w:color="auto"/>
                        <w:bottom w:val="none" w:sz="0" w:space="0" w:color="auto"/>
                        <w:right w:val="none" w:sz="0" w:space="0" w:color="auto"/>
                      </w:divBdr>
                      <w:divsChild>
                        <w:div w:id="1312056071">
                          <w:marLeft w:val="0"/>
                          <w:marRight w:val="0"/>
                          <w:marTop w:val="0"/>
                          <w:marBottom w:val="0"/>
                          <w:divBdr>
                            <w:top w:val="none" w:sz="0" w:space="0" w:color="auto"/>
                            <w:left w:val="none" w:sz="0" w:space="0" w:color="auto"/>
                            <w:bottom w:val="none" w:sz="0" w:space="0" w:color="auto"/>
                            <w:right w:val="none" w:sz="0" w:space="0" w:color="auto"/>
                          </w:divBdr>
                          <w:divsChild>
                            <w:div w:id="1980912708">
                              <w:marLeft w:val="0"/>
                              <w:marRight w:val="0"/>
                              <w:marTop w:val="0"/>
                              <w:marBottom w:val="0"/>
                              <w:divBdr>
                                <w:top w:val="none" w:sz="0" w:space="0" w:color="auto"/>
                                <w:left w:val="none" w:sz="0" w:space="0" w:color="auto"/>
                                <w:bottom w:val="none" w:sz="0" w:space="0" w:color="auto"/>
                                <w:right w:val="none" w:sz="0" w:space="0" w:color="auto"/>
                              </w:divBdr>
                            </w:div>
                          </w:divsChild>
                        </w:div>
                        <w:div w:id="56121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925138">
      <w:bodyDiv w:val="1"/>
      <w:marLeft w:val="0"/>
      <w:marRight w:val="0"/>
      <w:marTop w:val="0"/>
      <w:marBottom w:val="0"/>
      <w:divBdr>
        <w:top w:val="none" w:sz="0" w:space="0" w:color="auto"/>
        <w:left w:val="none" w:sz="0" w:space="0" w:color="auto"/>
        <w:bottom w:val="none" w:sz="0" w:space="0" w:color="auto"/>
        <w:right w:val="none" w:sz="0" w:space="0" w:color="auto"/>
      </w:divBdr>
      <w:divsChild>
        <w:div w:id="2052803059">
          <w:marLeft w:val="0"/>
          <w:marRight w:val="0"/>
          <w:marTop w:val="0"/>
          <w:marBottom w:val="0"/>
          <w:divBdr>
            <w:top w:val="none" w:sz="0" w:space="0" w:color="auto"/>
            <w:left w:val="none" w:sz="0" w:space="0" w:color="auto"/>
            <w:bottom w:val="none" w:sz="0" w:space="0" w:color="auto"/>
            <w:right w:val="none" w:sz="0" w:space="0" w:color="auto"/>
          </w:divBdr>
          <w:divsChild>
            <w:div w:id="1325477708">
              <w:marLeft w:val="0"/>
              <w:marRight w:val="0"/>
              <w:marTop w:val="0"/>
              <w:marBottom w:val="0"/>
              <w:divBdr>
                <w:top w:val="none" w:sz="0" w:space="0" w:color="auto"/>
                <w:left w:val="none" w:sz="0" w:space="0" w:color="auto"/>
                <w:bottom w:val="none" w:sz="0" w:space="0" w:color="auto"/>
                <w:right w:val="none" w:sz="0" w:space="0" w:color="auto"/>
              </w:divBdr>
              <w:divsChild>
                <w:div w:id="1243954813">
                  <w:marLeft w:val="0"/>
                  <w:marRight w:val="0"/>
                  <w:marTop w:val="0"/>
                  <w:marBottom w:val="0"/>
                  <w:divBdr>
                    <w:top w:val="none" w:sz="0" w:space="0" w:color="auto"/>
                    <w:left w:val="none" w:sz="0" w:space="0" w:color="auto"/>
                    <w:bottom w:val="none" w:sz="0" w:space="0" w:color="auto"/>
                    <w:right w:val="none" w:sz="0" w:space="0" w:color="auto"/>
                  </w:divBdr>
                  <w:divsChild>
                    <w:div w:id="1690109367">
                      <w:marLeft w:val="0"/>
                      <w:marRight w:val="0"/>
                      <w:marTop w:val="0"/>
                      <w:marBottom w:val="0"/>
                      <w:divBdr>
                        <w:top w:val="none" w:sz="0" w:space="0" w:color="auto"/>
                        <w:left w:val="none" w:sz="0" w:space="0" w:color="auto"/>
                        <w:bottom w:val="none" w:sz="0" w:space="0" w:color="auto"/>
                        <w:right w:val="none" w:sz="0" w:space="0" w:color="auto"/>
                      </w:divBdr>
                      <w:divsChild>
                        <w:div w:id="876817039">
                          <w:marLeft w:val="0"/>
                          <w:marRight w:val="0"/>
                          <w:marTop w:val="0"/>
                          <w:marBottom w:val="0"/>
                          <w:divBdr>
                            <w:top w:val="none" w:sz="0" w:space="0" w:color="auto"/>
                            <w:left w:val="none" w:sz="0" w:space="0" w:color="auto"/>
                            <w:bottom w:val="none" w:sz="0" w:space="0" w:color="auto"/>
                            <w:right w:val="none" w:sz="0" w:space="0" w:color="auto"/>
                          </w:divBdr>
                          <w:divsChild>
                            <w:div w:id="1845514824">
                              <w:marLeft w:val="0"/>
                              <w:marRight w:val="0"/>
                              <w:marTop w:val="0"/>
                              <w:marBottom w:val="0"/>
                              <w:divBdr>
                                <w:top w:val="none" w:sz="0" w:space="0" w:color="auto"/>
                                <w:left w:val="none" w:sz="0" w:space="0" w:color="auto"/>
                                <w:bottom w:val="none" w:sz="0" w:space="0" w:color="auto"/>
                                <w:right w:val="none" w:sz="0" w:space="0" w:color="auto"/>
                              </w:divBdr>
                            </w:div>
                          </w:divsChild>
                        </w:div>
                        <w:div w:id="105404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082853">
      <w:bodyDiv w:val="1"/>
      <w:marLeft w:val="0"/>
      <w:marRight w:val="0"/>
      <w:marTop w:val="0"/>
      <w:marBottom w:val="0"/>
      <w:divBdr>
        <w:top w:val="none" w:sz="0" w:space="0" w:color="auto"/>
        <w:left w:val="none" w:sz="0" w:space="0" w:color="auto"/>
        <w:bottom w:val="none" w:sz="0" w:space="0" w:color="auto"/>
        <w:right w:val="none" w:sz="0" w:space="0" w:color="auto"/>
      </w:divBdr>
      <w:divsChild>
        <w:div w:id="843741170">
          <w:marLeft w:val="0"/>
          <w:marRight w:val="0"/>
          <w:marTop w:val="0"/>
          <w:marBottom w:val="0"/>
          <w:divBdr>
            <w:top w:val="none" w:sz="0" w:space="0" w:color="auto"/>
            <w:left w:val="none" w:sz="0" w:space="0" w:color="auto"/>
            <w:bottom w:val="none" w:sz="0" w:space="0" w:color="auto"/>
            <w:right w:val="none" w:sz="0" w:space="0" w:color="auto"/>
          </w:divBdr>
          <w:divsChild>
            <w:div w:id="274168361">
              <w:marLeft w:val="0"/>
              <w:marRight w:val="0"/>
              <w:marTop w:val="0"/>
              <w:marBottom w:val="0"/>
              <w:divBdr>
                <w:top w:val="none" w:sz="0" w:space="0" w:color="auto"/>
                <w:left w:val="none" w:sz="0" w:space="0" w:color="auto"/>
                <w:bottom w:val="none" w:sz="0" w:space="0" w:color="auto"/>
                <w:right w:val="none" w:sz="0" w:space="0" w:color="auto"/>
              </w:divBdr>
              <w:divsChild>
                <w:div w:id="121126563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589848047">
      <w:bodyDiv w:val="1"/>
      <w:marLeft w:val="0"/>
      <w:marRight w:val="0"/>
      <w:marTop w:val="0"/>
      <w:marBottom w:val="0"/>
      <w:divBdr>
        <w:top w:val="none" w:sz="0" w:space="0" w:color="auto"/>
        <w:left w:val="none" w:sz="0" w:space="0" w:color="auto"/>
        <w:bottom w:val="none" w:sz="0" w:space="0" w:color="auto"/>
        <w:right w:val="none" w:sz="0" w:space="0" w:color="auto"/>
      </w:divBdr>
      <w:divsChild>
        <w:div w:id="952247933">
          <w:marLeft w:val="0"/>
          <w:marRight w:val="0"/>
          <w:marTop w:val="0"/>
          <w:marBottom w:val="0"/>
          <w:divBdr>
            <w:top w:val="none" w:sz="0" w:space="0" w:color="auto"/>
            <w:left w:val="none" w:sz="0" w:space="0" w:color="auto"/>
            <w:bottom w:val="none" w:sz="0" w:space="0" w:color="auto"/>
            <w:right w:val="none" w:sz="0" w:space="0" w:color="auto"/>
          </w:divBdr>
          <w:divsChild>
            <w:div w:id="143740571">
              <w:marLeft w:val="0"/>
              <w:marRight w:val="0"/>
              <w:marTop w:val="0"/>
              <w:marBottom w:val="0"/>
              <w:divBdr>
                <w:top w:val="none" w:sz="0" w:space="0" w:color="auto"/>
                <w:left w:val="none" w:sz="0" w:space="0" w:color="auto"/>
                <w:bottom w:val="none" w:sz="0" w:space="0" w:color="auto"/>
                <w:right w:val="none" w:sz="0" w:space="0" w:color="auto"/>
              </w:divBdr>
              <w:divsChild>
                <w:div w:id="787236439">
                  <w:marLeft w:val="0"/>
                  <w:marRight w:val="0"/>
                  <w:marTop w:val="0"/>
                  <w:marBottom w:val="0"/>
                  <w:divBdr>
                    <w:top w:val="none" w:sz="0" w:space="0" w:color="auto"/>
                    <w:left w:val="none" w:sz="0" w:space="0" w:color="auto"/>
                    <w:bottom w:val="none" w:sz="0" w:space="0" w:color="auto"/>
                    <w:right w:val="none" w:sz="0" w:space="0" w:color="auto"/>
                  </w:divBdr>
                  <w:divsChild>
                    <w:div w:id="154608473">
                      <w:marLeft w:val="0"/>
                      <w:marRight w:val="0"/>
                      <w:marTop w:val="0"/>
                      <w:marBottom w:val="0"/>
                      <w:divBdr>
                        <w:top w:val="none" w:sz="0" w:space="0" w:color="auto"/>
                        <w:left w:val="none" w:sz="0" w:space="0" w:color="auto"/>
                        <w:bottom w:val="none" w:sz="0" w:space="0" w:color="auto"/>
                        <w:right w:val="none" w:sz="0" w:space="0" w:color="auto"/>
                      </w:divBdr>
                      <w:divsChild>
                        <w:div w:id="1451242890">
                          <w:marLeft w:val="0"/>
                          <w:marRight w:val="0"/>
                          <w:marTop w:val="0"/>
                          <w:marBottom w:val="0"/>
                          <w:divBdr>
                            <w:top w:val="single" w:sz="6" w:space="8" w:color="D5D8DC"/>
                            <w:left w:val="single" w:sz="6" w:space="8" w:color="D5D8DC"/>
                            <w:bottom w:val="single" w:sz="6" w:space="8" w:color="D5D8DC"/>
                            <w:right w:val="single" w:sz="6" w:space="8" w:color="D5D8DC"/>
                          </w:divBdr>
                          <w:divsChild>
                            <w:div w:id="1537810225">
                              <w:marLeft w:val="0"/>
                              <w:marRight w:val="0"/>
                              <w:marTop w:val="0"/>
                              <w:marBottom w:val="0"/>
                              <w:divBdr>
                                <w:top w:val="none" w:sz="0" w:space="0" w:color="auto"/>
                                <w:left w:val="none" w:sz="0" w:space="0" w:color="auto"/>
                                <w:bottom w:val="none" w:sz="0" w:space="0" w:color="auto"/>
                                <w:right w:val="none" w:sz="0" w:space="0" w:color="auto"/>
                              </w:divBdr>
                              <w:divsChild>
                                <w:div w:id="912935835">
                                  <w:marLeft w:val="0"/>
                                  <w:marRight w:val="0"/>
                                  <w:marTop w:val="0"/>
                                  <w:marBottom w:val="0"/>
                                  <w:divBdr>
                                    <w:top w:val="none" w:sz="0" w:space="0" w:color="auto"/>
                                    <w:left w:val="none" w:sz="0" w:space="0" w:color="auto"/>
                                    <w:bottom w:val="none" w:sz="0" w:space="0" w:color="auto"/>
                                    <w:right w:val="none" w:sz="0" w:space="0" w:color="auto"/>
                                  </w:divBdr>
                                </w:div>
                                <w:div w:id="140972165">
                                  <w:marLeft w:val="0"/>
                                  <w:marRight w:val="0"/>
                                  <w:marTop w:val="0"/>
                                  <w:marBottom w:val="0"/>
                                  <w:divBdr>
                                    <w:top w:val="none" w:sz="0" w:space="0" w:color="auto"/>
                                    <w:left w:val="none" w:sz="0" w:space="0" w:color="auto"/>
                                    <w:bottom w:val="none" w:sz="0" w:space="0" w:color="auto"/>
                                    <w:right w:val="none" w:sz="0" w:space="0" w:color="auto"/>
                                  </w:divBdr>
                                </w:div>
                                <w:div w:id="1520200472">
                                  <w:marLeft w:val="0"/>
                                  <w:marRight w:val="0"/>
                                  <w:marTop w:val="0"/>
                                  <w:marBottom w:val="0"/>
                                  <w:divBdr>
                                    <w:top w:val="none" w:sz="0" w:space="0" w:color="auto"/>
                                    <w:left w:val="none" w:sz="0" w:space="0" w:color="auto"/>
                                    <w:bottom w:val="none" w:sz="0" w:space="0" w:color="auto"/>
                                    <w:right w:val="none" w:sz="0" w:space="0" w:color="auto"/>
                                  </w:divBdr>
                                </w:div>
                                <w:div w:id="466244768">
                                  <w:marLeft w:val="0"/>
                                  <w:marRight w:val="0"/>
                                  <w:marTop w:val="0"/>
                                  <w:marBottom w:val="0"/>
                                  <w:divBdr>
                                    <w:top w:val="none" w:sz="0" w:space="0" w:color="auto"/>
                                    <w:left w:val="none" w:sz="0" w:space="0" w:color="auto"/>
                                    <w:bottom w:val="none" w:sz="0" w:space="0" w:color="auto"/>
                                    <w:right w:val="none" w:sz="0" w:space="0" w:color="auto"/>
                                  </w:divBdr>
                                </w:div>
                                <w:div w:id="819228817">
                                  <w:marLeft w:val="0"/>
                                  <w:marRight w:val="0"/>
                                  <w:marTop w:val="0"/>
                                  <w:marBottom w:val="0"/>
                                  <w:divBdr>
                                    <w:top w:val="none" w:sz="0" w:space="0" w:color="auto"/>
                                    <w:left w:val="none" w:sz="0" w:space="0" w:color="auto"/>
                                    <w:bottom w:val="none" w:sz="0" w:space="0" w:color="auto"/>
                                    <w:right w:val="none" w:sz="0" w:space="0" w:color="auto"/>
                                  </w:divBdr>
                                </w:div>
                                <w:div w:id="336737667">
                                  <w:marLeft w:val="0"/>
                                  <w:marRight w:val="0"/>
                                  <w:marTop w:val="0"/>
                                  <w:marBottom w:val="0"/>
                                  <w:divBdr>
                                    <w:top w:val="none" w:sz="0" w:space="0" w:color="auto"/>
                                    <w:left w:val="none" w:sz="0" w:space="0" w:color="auto"/>
                                    <w:bottom w:val="none" w:sz="0" w:space="0" w:color="auto"/>
                                    <w:right w:val="none" w:sz="0" w:space="0" w:color="auto"/>
                                  </w:divBdr>
                                </w:div>
                                <w:div w:id="2118714528">
                                  <w:marLeft w:val="0"/>
                                  <w:marRight w:val="0"/>
                                  <w:marTop w:val="0"/>
                                  <w:marBottom w:val="0"/>
                                  <w:divBdr>
                                    <w:top w:val="none" w:sz="0" w:space="0" w:color="auto"/>
                                    <w:left w:val="none" w:sz="0" w:space="0" w:color="auto"/>
                                    <w:bottom w:val="none" w:sz="0" w:space="0" w:color="auto"/>
                                    <w:right w:val="none" w:sz="0" w:space="0" w:color="auto"/>
                                  </w:divBdr>
                                </w:div>
                                <w:div w:id="1755468515">
                                  <w:marLeft w:val="0"/>
                                  <w:marRight w:val="0"/>
                                  <w:marTop w:val="0"/>
                                  <w:marBottom w:val="0"/>
                                  <w:divBdr>
                                    <w:top w:val="none" w:sz="0" w:space="0" w:color="auto"/>
                                    <w:left w:val="none" w:sz="0" w:space="0" w:color="auto"/>
                                    <w:bottom w:val="none" w:sz="0" w:space="0" w:color="auto"/>
                                    <w:right w:val="none" w:sz="0" w:space="0" w:color="auto"/>
                                  </w:divBdr>
                                </w:div>
                                <w:div w:id="1954172519">
                                  <w:marLeft w:val="0"/>
                                  <w:marRight w:val="0"/>
                                  <w:marTop w:val="0"/>
                                  <w:marBottom w:val="0"/>
                                  <w:divBdr>
                                    <w:top w:val="none" w:sz="0" w:space="0" w:color="auto"/>
                                    <w:left w:val="none" w:sz="0" w:space="0" w:color="auto"/>
                                    <w:bottom w:val="none" w:sz="0" w:space="0" w:color="auto"/>
                                    <w:right w:val="none" w:sz="0" w:space="0" w:color="auto"/>
                                  </w:divBdr>
                                </w:div>
                                <w:div w:id="1794904366">
                                  <w:marLeft w:val="0"/>
                                  <w:marRight w:val="0"/>
                                  <w:marTop w:val="0"/>
                                  <w:marBottom w:val="0"/>
                                  <w:divBdr>
                                    <w:top w:val="none" w:sz="0" w:space="0" w:color="auto"/>
                                    <w:left w:val="none" w:sz="0" w:space="0" w:color="auto"/>
                                    <w:bottom w:val="none" w:sz="0" w:space="0" w:color="auto"/>
                                    <w:right w:val="none" w:sz="0" w:space="0" w:color="auto"/>
                                  </w:divBdr>
                                </w:div>
                                <w:div w:id="459954342">
                                  <w:marLeft w:val="0"/>
                                  <w:marRight w:val="0"/>
                                  <w:marTop w:val="0"/>
                                  <w:marBottom w:val="0"/>
                                  <w:divBdr>
                                    <w:top w:val="none" w:sz="0" w:space="0" w:color="auto"/>
                                    <w:left w:val="none" w:sz="0" w:space="0" w:color="auto"/>
                                    <w:bottom w:val="none" w:sz="0" w:space="0" w:color="auto"/>
                                    <w:right w:val="none" w:sz="0" w:space="0" w:color="auto"/>
                                  </w:divBdr>
                                </w:div>
                                <w:div w:id="2073044927">
                                  <w:marLeft w:val="0"/>
                                  <w:marRight w:val="0"/>
                                  <w:marTop w:val="0"/>
                                  <w:marBottom w:val="0"/>
                                  <w:divBdr>
                                    <w:top w:val="none" w:sz="0" w:space="0" w:color="auto"/>
                                    <w:left w:val="none" w:sz="0" w:space="0" w:color="auto"/>
                                    <w:bottom w:val="none" w:sz="0" w:space="0" w:color="auto"/>
                                    <w:right w:val="none" w:sz="0" w:space="0" w:color="auto"/>
                                  </w:divBdr>
                                </w:div>
                              </w:divsChild>
                            </w:div>
                            <w:div w:id="731736153">
                              <w:marLeft w:val="0"/>
                              <w:marRight w:val="0"/>
                              <w:marTop w:val="0"/>
                              <w:marBottom w:val="0"/>
                              <w:divBdr>
                                <w:top w:val="none" w:sz="0" w:space="0" w:color="auto"/>
                                <w:left w:val="none" w:sz="0" w:space="0" w:color="auto"/>
                                <w:bottom w:val="none" w:sz="0" w:space="0" w:color="auto"/>
                                <w:right w:val="none" w:sz="0" w:space="0" w:color="auto"/>
                              </w:divBdr>
                              <w:divsChild>
                                <w:div w:id="749548771">
                                  <w:marLeft w:val="0"/>
                                  <w:marRight w:val="0"/>
                                  <w:marTop w:val="0"/>
                                  <w:marBottom w:val="0"/>
                                  <w:divBdr>
                                    <w:top w:val="none" w:sz="0" w:space="0" w:color="auto"/>
                                    <w:left w:val="none" w:sz="0" w:space="0" w:color="auto"/>
                                    <w:bottom w:val="none" w:sz="0" w:space="0" w:color="auto"/>
                                    <w:right w:val="none" w:sz="0" w:space="0" w:color="auto"/>
                                  </w:divBdr>
                                </w:div>
                                <w:div w:id="73017407">
                                  <w:marLeft w:val="0"/>
                                  <w:marRight w:val="0"/>
                                  <w:marTop w:val="0"/>
                                  <w:marBottom w:val="0"/>
                                  <w:divBdr>
                                    <w:top w:val="none" w:sz="0" w:space="0" w:color="auto"/>
                                    <w:left w:val="none" w:sz="0" w:space="0" w:color="auto"/>
                                    <w:bottom w:val="none" w:sz="0" w:space="0" w:color="auto"/>
                                    <w:right w:val="none" w:sz="0" w:space="0" w:color="auto"/>
                                  </w:divBdr>
                                </w:div>
                                <w:div w:id="313680456">
                                  <w:marLeft w:val="0"/>
                                  <w:marRight w:val="0"/>
                                  <w:marTop w:val="0"/>
                                  <w:marBottom w:val="0"/>
                                  <w:divBdr>
                                    <w:top w:val="none" w:sz="0" w:space="0" w:color="auto"/>
                                    <w:left w:val="none" w:sz="0" w:space="0" w:color="auto"/>
                                    <w:bottom w:val="none" w:sz="0" w:space="0" w:color="auto"/>
                                    <w:right w:val="none" w:sz="0" w:space="0" w:color="auto"/>
                                  </w:divBdr>
                                </w:div>
                                <w:div w:id="298220518">
                                  <w:marLeft w:val="0"/>
                                  <w:marRight w:val="0"/>
                                  <w:marTop w:val="0"/>
                                  <w:marBottom w:val="0"/>
                                  <w:divBdr>
                                    <w:top w:val="none" w:sz="0" w:space="0" w:color="auto"/>
                                    <w:left w:val="none" w:sz="0" w:space="0" w:color="auto"/>
                                    <w:bottom w:val="none" w:sz="0" w:space="0" w:color="auto"/>
                                    <w:right w:val="none" w:sz="0" w:space="0" w:color="auto"/>
                                  </w:divBdr>
                                </w:div>
                                <w:div w:id="1165587268">
                                  <w:marLeft w:val="0"/>
                                  <w:marRight w:val="0"/>
                                  <w:marTop w:val="0"/>
                                  <w:marBottom w:val="0"/>
                                  <w:divBdr>
                                    <w:top w:val="none" w:sz="0" w:space="0" w:color="auto"/>
                                    <w:left w:val="none" w:sz="0" w:space="0" w:color="auto"/>
                                    <w:bottom w:val="none" w:sz="0" w:space="0" w:color="auto"/>
                                    <w:right w:val="none" w:sz="0" w:space="0" w:color="auto"/>
                                  </w:divBdr>
                                </w:div>
                                <w:div w:id="605161856">
                                  <w:marLeft w:val="0"/>
                                  <w:marRight w:val="0"/>
                                  <w:marTop w:val="0"/>
                                  <w:marBottom w:val="0"/>
                                  <w:divBdr>
                                    <w:top w:val="none" w:sz="0" w:space="0" w:color="auto"/>
                                    <w:left w:val="none" w:sz="0" w:space="0" w:color="auto"/>
                                    <w:bottom w:val="none" w:sz="0" w:space="0" w:color="auto"/>
                                    <w:right w:val="none" w:sz="0" w:space="0" w:color="auto"/>
                                  </w:divBdr>
                                </w:div>
                                <w:div w:id="150801995">
                                  <w:marLeft w:val="0"/>
                                  <w:marRight w:val="0"/>
                                  <w:marTop w:val="0"/>
                                  <w:marBottom w:val="0"/>
                                  <w:divBdr>
                                    <w:top w:val="none" w:sz="0" w:space="0" w:color="auto"/>
                                    <w:left w:val="none" w:sz="0" w:space="0" w:color="auto"/>
                                    <w:bottom w:val="none" w:sz="0" w:space="0" w:color="auto"/>
                                    <w:right w:val="none" w:sz="0" w:space="0" w:color="auto"/>
                                  </w:divBdr>
                                </w:div>
                                <w:div w:id="1886142775">
                                  <w:marLeft w:val="0"/>
                                  <w:marRight w:val="0"/>
                                  <w:marTop w:val="0"/>
                                  <w:marBottom w:val="0"/>
                                  <w:divBdr>
                                    <w:top w:val="none" w:sz="0" w:space="0" w:color="auto"/>
                                    <w:left w:val="none" w:sz="0" w:space="0" w:color="auto"/>
                                    <w:bottom w:val="none" w:sz="0" w:space="0" w:color="auto"/>
                                    <w:right w:val="none" w:sz="0" w:space="0" w:color="auto"/>
                                  </w:divBdr>
                                </w:div>
                                <w:div w:id="61369741">
                                  <w:marLeft w:val="0"/>
                                  <w:marRight w:val="0"/>
                                  <w:marTop w:val="0"/>
                                  <w:marBottom w:val="0"/>
                                  <w:divBdr>
                                    <w:top w:val="none" w:sz="0" w:space="0" w:color="auto"/>
                                    <w:left w:val="none" w:sz="0" w:space="0" w:color="auto"/>
                                    <w:bottom w:val="none" w:sz="0" w:space="0" w:color="auto"/>
                                    <w:right w:val="none" w:sz="0" w:space="0" w:color="auto"/>
                                  </w:divBdr>
                                </w:div>
                                <w:div w:id="1553036410">
                                  <w:marLeft w:val="0"/>
                                  <w:marRight w:val="0"/>
                                  <w:marTop w:val="0"/>
                                  <w:marBottom w:val="0"/>
                                  <w:divBdr>
                                    <w:top w:val="none" w:sz="0" w:space="0" w:color="auto"/>
                                    <w:left w:val="none" w:sz="0" w:space="0" w:color="auto"/>
                                    <w:bottom w:val="none" w:sz="0" w:space="0" w:color="auto"/>
                                    <w:right w:val="none" w:sz="0" w:space="0" w:color="auto"/>
                                  </w:divBdr>
                                </w:div>
                                <w:div w:id="217984223">
                                  <w:marLeft w:val="0"/>
                                  <w:marRight w:val="0"/>
                                  <w:marTop w:val="0"/>
                                  <w:marBottom w:val="0"/>
                                  <w:divBdr>
                                    <w:top w:val="none" w:sz="0" w:space="0" w:color="auto"/>
                                    <w:left w:val="none" w:sz="0" w:space="0" w:color="auto"/>
                                    <w:bottom w:val="none" w:sz="0" w:space="0" w:color="auto"/>
                                    <w:right w:val="none" w:sz="0" w:space="0" w:color="auto"/>
                                  </w:divBdr>
                                </w:div>
                                <w:div w:id="1919053864">
                                  <w:marLeft w:val="0"/>
                                  <w:marRight w:val="0"/>
                                  <w:marTop w:val="0"/>
                                  <w:marBottom w:val="0"/>
                                  <w:divBdr>
                                    <w:top w:val="none" w:sz="0" w:space="0" w:color="auto"/>
                                    <w:left w:val="none" w:sz="0" w:space="0" w:color="auto"/>
                                    <w:bottom w:val="none" w:sz="0" w:space="0" w:color="auto"/>
                                    <w:right w:val="none" w:sz="0" w:space="0" w:color="auto"/>
                                  </w:divBdr>
                                </w:div>
                                <w:div w:id="1366951652">
                                  <w:marLeft w:val="0"/>
                                  <w:marRight w:val="0"/>
                                  <w:marTop w:val="0"/>
                                  <w:marBottom w:val="0"/>
                                  <w:divBdr>
                                    <w:top w:val="none" w:sz="0" w:space="0" w:color="auto"/>
                                    <w:left w:val="none" w:sz="0" w:space="0" w:color="auto"/>
                                    <w:bottom w:val="none" w:sz="0" w:space="0" w:color="auto"/>
                                    <w:right w:val="none" w:sz="0" w:space="0" w:color="auto"/>
                                  </w:divBdr>
                                </w:div>
                                <w:div w:id="1734086924">
                                  <w:marLeft w:val="0"/>
                                  <w:marRight w:val="0"/>
                                  <w:marTop w:val="0"/>
                                  <w:marBottom w:val="0"/>
                                  <w:divBdr>
                                    <w:top w:val="none" w:sz="0" w:space="0" w:color="auto"/>
                                    <w:left w:val="none" w:sz="0" w:space="0" w:color="auto"/>
                                    <w:bottom w:val="none" w:sz="0" w:space="0" w:color="auto"/>
                                    <w:right w:val="none" w:sz="0" w:space="0" w:color="auto"/>
                                  </w:divBdr>
                                </w:div>
                                <w:div w:id="2073233652">
                                  <w:marLeft w:val="0"/>
                                  <w:marRight w:val="0"/>
                                  <w:marTop w:val="0"/>
                                  <w:marBottom w:val="0"/>
                                  <w:divBdr>
                                    <w:top w:val="none" w:sz="0" w:space="0" w:color="auto"/>
                                    <w:left w:val="none" w:sz="0" w:space="0" w:color="auto"/>
                                    <w:bottom w:val="none" w:sz="0" w:space="0" w:color="auto"/>
                                    <w:right w:val="none" w:sz="0" w:space="0" w:color="auto"/>
                                  </w:divBdr>
                                </w:div>
                                <w:div w:id="85267638">
                                  <w:marLeft w:val="0"/>
                                  <w:marRight w:val="0"/>
                                  <w:marTop w:val="0"/>
                                  <w:marBottom w:val="0"/>
                                  <w:divBdr>
                                    <w:top w:val="none" w:sz="0" w:space="0" w:color="auto"/>
                                    <w:left w:val="none" w:sz="0" w:space="0" w:color="auto"/>
                                    <w:bottom w:val="none" w:sz="0" w:space="0" w:color="auto"/>
                                    <w:right w:val="none" w:sz="0" w:space="0" w:color="auto"/>
                                  </w:divBdr>
                                </w:div>
                                <w:div w:id="590705018">
                                  <w:marLeft w:val="0"/>
                                  <w:marRight w:val="0"/>
                                  <w:marTop w:val="0"/>
                                  <w:marBottom w:val="0"/>
                                  <w:divBdr>
                                    <w:top w:val="none" w:sz="0" w:space="0" w:color="auto"/>
                                    <w:left w:val="none" w:sz="0" w:space="0" w:color="auto"/>
                                    <w:bottom w:val="none" w:sz="0" w:space="0" w:color="auto"/>
                                    <w:right w:val="none" w:sz="0" w:space="0" w:color="auto"/>
                                  </w:divBdr>
                                </w:div>
                                <w:div w:id="1875725527">
                                  <w:marLeft w:val="0"/>
                                  <w:marRight w:val="0"/>
                                  <w:marTop w:val="0"/>
                                  <w:marBottom w:val="0"/>
                                  <w:divBdr>
                                    <w:top w:val="none" w:sz="0" w:space="0" w:color="auto"/>
                                    <w:left w:val="none" w:sz="0" w:space="0" w:color="auto"/>
                                    <w:bottom w:val="none" w:sz="0" w:space="0" w:color="auto"/>
                                    <w:right w:val="none" w:sz="0" w:space="0" w:color="auto"/>
                                  </w:divBdr>
                                </w:div>
                                <w:div w:id="1629701381">
                                  <w:marLeft w:val="0"/>
                                  <w:marRight w:val="0"/>
                                  <w:marTop w:val="0"/>
                                  <w:marBottom w:val="0"/>
                                  <w:divBdr>
                                    <w:top w:val="none" w:sz="0" w:space="0" w:color="auto"/>
                                    <w:left w:val="none" w:sz="0" w:space="0" w:color="auto"/>
                                    <w:bottom w:val="none" w:sz="0" w:space="0" w:color="auto"/>
                                    <w:right w:val="none" w:sz="0" w:space="0" w:color="auto"/>
                                  </w:divBdr>
                                </w:div>
                                <w:div w:id="1731809648">
                                  <w:marLeft w:val="0"/>
                                  <w:marRight w:val="0"/>
                                  <w:marTop w:val="0"/>
                                  <w:marBottom w:val="0"/>
                                  <w:divBdr>
                                    <w:top w:val="none" w:sz="0" w:space="0" w:color="auto"/>
                                    <w:left w:val="none" w:sz="0" w:space="0" w:color="auto"/>
                                    <w:bottom w:val="none" w:sz="0" w:space="0" w:color="auto"/>
                                    <w:right w:val="none" w:sz="0" w:space="0" w:color="auto"/>
                                  </w:divBdr>
                                </w:div>
                                <w:div w:id="1619215082">
                                  <w:marLeft w:val="0"/>
                                  <w:marRight w:val="0"/>
                                  <w:marTop w:val="0"/>
                                  <w:marBottom w:val="0"/>
                                  <w:divBdr>
                                    <w:top w:val="none" w:sz="0" w:space="0" w:color="auto"/>
                                    <w:left w:val="none" w:sz="0" w:space="0" w:color="auto"/>
                                    <w:bottom w:val="none" w:sz="0" w:space="0" w:color="auto"/>
                                    <w:right w:val="none" w:sz="0" w:space="0" w:color="auto"/>
                                  </w:divBdr>
                                </w:div>
                                <w:div w:id="362948192">
                                  <w:marLeft w:val="0"/>
                                  <w:marRight w:val="0"/>
                                  <w:marTop w:val="0"/>
                                  <w:marBottom w:val="0"/>
                                  <w:divBdr>
                                    <w:top w:val="none" w:sz="0" w:space="0" w:color="auto"/>
                                    <w:left w:val="none" w:sz="0" w:space="0" w:color="auto"/>
                                    <w:bottom w:val="none" w:sz="0" w:space="0" w:color="auto"/>
                                    <w:right w:val="none" w:sz="0" w:space="0" w:color="auto"/>
                                  </w:divBdr>
                                </w:div>
                                <w:div w:id="1162620236">
                                  <w:marLeft w:val="0"/>
                                  <w:marRight w:val="0"/>
                                  <w:marTop w:val="0"/>
                                  <w:marBottom w:val="0"/>
                                  <w:divBdr>
                                    <w:top w:val="none" w:sz="0" w:space="0" w:color="auto"/>
                                    <w:left w:val="none" w:sz="0" w:space="0" w:color="auto"/>
                                    <w:bottom w:val="none" w:sz="0" w:space="0" w:color="auto"/>
                                    <w:right w:val="none" w:sz="0" w:space="0" w:color="auto"/>
                                  </w:divBdr>
                                </w:div>
                                <w:div w:id="14986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3199974">
      <w:bodyDiv w:val="1"/>
      <w:marLeft w:val="0"/>
      <w:marRight w:val="0"/>
      <w:marTop w:val="0"/>
      <w:marBottom w:val="0"/>
      <w:divBdr>
        <w:top w:val="none" w:sz="0" w:space="0" w:color="auto"/>
        <w:left w:val="none" w:sz="0" w:space="0" w:color="auto"/>
        <w:bottom w:val="none" w:sz="0" w:space="0" w:color="auto"/>
        <w:right w:val="none" w:sz="0" w:space="0" w:color="auto"/>
      </w:divBdr>
      <w:divsChild>
        <w:div w:id="1200969375">
          <w:marLeft w:val="0"/>
          <w:marRight w:val="0"/>
          <w:marTop w:val="0"/>
          <w:marBottom w:val="0"/>
          <w:divBdr>
            <w:top w:val="none" w:sz="0" w:space="0" w:color="auto"/>
            <w:left w:val="none" w:sz="0" w:space="0" w:color="auto"/>
            <w:bottom w:val="none" w:sz="0" w:space="0" w:color="auto"/>
            <w:right w:val="none" w:sz="0" w:space="0" w:color="auto"/>
          </w:divBdr>
          <w:divsChild>
            <w:div w:id="1737321058">
              <w:marLeft w:val="0"/>
              <w:marRight w:val="0"/>
              <w:marTop w:val="0"/>
              <w:marBottom w:val="0"/>
              <w:divBdr>
                <w:top w:val="none" w:sz="0" w:space="0" w:color="auto"/>
                <w:left w:val="none" w:sz="0" w:space="0" w:color="auto"/>
                <w:bottom w:val="none" w:sz="0" w:space="0" w:color="auto"/>
                <w:right w:val="none" w:sz="0" w:space="0" w:color="auto"/>
              </w:divBdr>
              <w:divsChild>
                <w:div w:id="1832286703">
                  <w:marLeft w:val="0"/>
                  <w:marRight w:val="0"/>
                  <w:marTop w:val="0"/>
                  <w:marBottom w:val="0"/>
                  <w:divBdr>
                    <w:top w:val="none" w:sz="0" w:space="0" w:color="auto"/>
                    <w:left w:val="none" w:sz="0" w:space="0" w:color="auto"/>
                    <w:bottom w:val="none" w:sz="0" w:space="0" w:color="auto"/>
                    <w:right w:val="none" w:sz="0" w:space="0" w:color="auto"/>
                  </w:divBdr>
                  <w:divsChild>
                    <w:div w:id="1441604723">
                      <w:marLeft w:val="0"/>
                      <w:marRight w:val="0"/>
                      <w:marTop w:val="60"/>
                      <w:marBottom w:val="0"/>
                      <w:divBdr>
                        <w:top w:val="none" w:sz="0" w:space="0" w:color="auto"/>
                        <w:left w:val="none" w:sz="0" w:space="0" w:color="auto"/>
                        <w:bottom w:val="none" w:sz="0" w:space="0" w:color="auto"/>
                        <w:right w:val="none" w:sz="0" w:space="0" w:color="auto"/>
                      </w:divBdr>
                      <w:divsChild>
                        <w:div w:id="1950703184">
                          <w:marLeft w:val="0"/>
                          <w:marRight w:val="0"/>
                          <w:marTop w:val="0"/>
                          <w:marBottom w:val="0"/>
                          <w:divBdr>
                            <w:top w:val="none" w:sz="0" w:space="0" w:color="auto"/>
                            <w:left w:val="none" w:sz="0" w:space="0" w:color="auto"/>
                            <w:bottom w:val="none" w:sz="0" w:space="0" w:color="auto"/>
                            <w:right w:val="none" w:sz="0" w:space="0" w:color="auto"/>
                          </w:divBdr>
                          <w:divsChild>
                            <w:div w:id="6418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157479">
      <w:bodyDiv w:val="1"/>
      <w:marLeft w:val="0"/>
      <w:marRight w:val="0"/>
      <w:marTop w:val="0"/>
      <w:marBottom w:val="0"/>
      <w:divBdr>
        <w:top w:val="none" w:sz="0" w:space="0" w:color="auto"/>
        <w:left w:val="none" w:sz="0" w:space="0" w:color="auto"/>
        <w:bottom w:val="none" w:sz="0" w:space="0" w:color="auto"/>
        <w:right w:val="none" w:sz="0" w:space="0" w:color="auto"/>
      </w:divBdr>
      <w:divsChild>
        <w:div w:id="2099521953">
          <w:marLeft w:val="0"/>
          <w:marRight w:val="0"/>
          <w:marTop w:val="0"/>
          <w:marBottom w:val="0"/>
          <w:divBdr>
            <w:top w:val="none" w:sz="0" w:space="0" w:color="auto"/>
            <w:left w:val="none" w:sz="0" w:space="0" w:color="auto"/>
            <w:bottom w:val="none" w:sz="0" w:space="0" w:color="auto"/>
            <w:right w:val="none" w:sz="0" w:space="0" w:color="auto"/>
          </w:divBdr>
          <w:divsChild>
            <w:div w:id="2125995040">
              <w:marLeft w:val="0"/>
              <w:marRight w:val="0"/>
              <w:marTop w:val="0"/>
              <w:marBottom w:val="0"/>
              <w:divBdr>
                <w:top w:val="none" w:sz="0" w:space="0" w:color="auto"/>
                <w:left w:val="none" w:sz="0" w:space="0" w:color="auto"/>
                <w:bottom w:val="none" w:sz="0" w:space="0" w:color="auto"/>
                <w:right w:val="none" w:sz="0" w:space="0" w:color="auto"/>
              </w:divBdr>
              <w:divsChild>
                <w:div w:id="1496530348">
                  <w:marLeft w:val="0"/>
                  <w:marRight w:val="0"/>
                  <w:marTop w:val="0"/>
                  <w:marBottom w:val="0"/>
                  <w:divBdr>
                    <w:top w:val="none" w:sz="0" w:space="0" w:color="auto"/>
                    <w:left w:val="none" w:sz="0" w:space="0" w:color="auto"/>
                    <w:bottom w:val="none" w:sz="0" w:space="0" w:color="auto"/>
                    <w:right w:val="none" w:sz="0" w:space="0" w:color="auto"/>
                  </w:divBdr>
                  <w:divsChild>
                    <w:div w:id="518399238">
                      <w:marLeft w:val="0"/>
                      <w:marRight w:val="0"/>
                      <w:marTop w:val="0"/>
                      <w:marBottom w:val="0"/>
                      <w:divBdr>
                        <w:top w:val="none" w:sz="0" w:space="0" w:color="auto"/>
                        <w:left w:val="none" w:sz="0" w:space="0" w:color="auto"/>
                        <w:bottom w:val="none" w:sz="0" w:space="0" w:color="auto"/>
                        <w:right w:val="none" w:sz="0" w:space="0" w:color="auto"/>
                      </w:divBdr>
                      <w:divsChild>
                        <w:div w:id="434522026">
                          <w:marLeft w:val="0"/>
                          <w:marRight w:val="0"/>
                          <w:marTop w:val="0"/>
                          <w:marBottom w:val="0"/>
                          <w:divBdr>
                            <w:top w:val="none" w:sz="0" w:space="0" w:color="auto"/>
                            <w:left w:val="none" w:sz="0" w:space="0" w:color="auto"/>
                            <w:bottom w:val="none" w:sz="0" w:space="0" w:color="auto"/>
                            <w:right w:val="none" w:sz="0" w:space="0" w:color="auto"/>
                          </w:divBdr>
                        </w:div>
                        <w:div w:id="159706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8367">
      <w:bodyDiv w:val="1"/>
      <w:marLeft w:val="0"/>
      <w:marRight w:val="0"/>
      <w:marTop w:val="0"/>
      <w:marBottom w:val="0"/>
      <w:divBdr>
        <w:top w:val="none" w:sz="0" w:space="0" w:color="auto"/>
        <w:left w:val="none" w:sz="0" w:space="0" w:color="auto"/>
        <w:bottom w:val="none" w:sz="0" w:space="0" w:color="auto"/>
        <w:right w:val="none" w:sz="0" w:space="0" w:color="auto"/>
      </w:divBdr>
      <w:divsChild>
        <w:div w:id="1669364695">
          <w:marLeft w:val="0"/>
          <w:marRight w:val="0"/>
          <w:marTop w:val="0"/>
          <w:marBottom w:val="0"/>
          <w:divBdr>
            <w:top w:val="none" w:sz="0" w:space="0" w:color="auto"/>
            <w:left w:val="none" w:sz="0" w:space="0" w:color="auto"/>
            <w:bottom w:val="none" w:sz="0" w:space="0" w:color="auto"/>
            <w:right w:val="none" w:sz="0" w:space="0" w:color="auto"/>
          </w:divBdr>
          <w:divsChild>
            <w:div w:id="112674146">
              <w:marLeft w:val="0"/>
              <w:marRight w:val="0"/>
              <w:marTop w:val="0"/>
              <w:marBottom w:val="0"/>
              <w:divBdr>
                <w:top w:val="none" w:sz="0" w:space="0" w:color="auto"/>
                <w:left w:val="none" w:sz="0" w:space="0" w:color="auto"/>
                <w:bottom w:val="none" w:sz="0" w:space="0" w:color="auto"/>
                <w:right w:val="none" w:sz="0" w:space="0" w:color="auto"/>
              </w:divBdr>
              <w:divsChild>
                <w:div w:id="105474134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649216972">
      <w:bodyDiv w:val="1"/>
      <w:marLeft w:val="0"/>
      <w:marRight w:val="0"/>
      <w:marTop w:val="0"/>
      <w:marBottom w:val="0"/>
      <w:divBdr>
        <w:top w:val="none" w:sz="0" w:space="0" w:color="auto"/>
        <w:left w:val="none" w:sz="0" w:space="0" w:color="auto"/>
        <w:bottom w:val="none" w:sz="0" w:space="0" w:color="auto"/>
        <w:right w:val="none" w:sz="0" w:space="0" w:color="auto"/>
      </w:divBdr>
      <w:divsChild>
        <w:div w:id="866219604">
          <w:marLeft w:val="0"/>
          <w:marRight w:val="0"/>
          <w:marTop w:val="0"/>
          <w:marBottom w:val="0"/>
          <w:divBdr>
            <w:top w:val="none" w:sz="0" w:space="0" w:color="auto"/>
            <w:left w:val="none" w:sz="0" w:space="0" w:color="auto"/>
            <w:bottom w:val="none" w:sz="0" w:space="0" w:color="auto"/>
            <w:right w:val="none" w:sz="0" w:space="0" w:color="auto"/>
          </w:divBdr>
          <w:divsChild>
            <w:div w:id="314844451">
              <w:marLeft w:val="0"/>
              <w:marRight w:val="0"/>
              <w:marTop w:val="0"/>
              <w:marBottom w:val="0"/>
              <w:divBdr>
                <w:top w:val="none" w:sz="0" w:space="0" w:color="auto"/>
                <w:left w:val="none" w:sz="0" w:space="0" w:color="auto"/>
                <w:bottom w:val="none" w:sz="0" w:space="0" w:color="auto"/>
                <w:right w:val="none" w:sz="0" w:space="0" w:color="auto"/>
              </w:divBdr>
              <w:divsChild>
                <w:div w:id="1254434566">
                  <w:marLeft w:val="0"/>
                  <w:marRight w:val="0"/>
                  <w:marTop w:val="0"/>
                  <w:marBottom w:val="0"/>
                  <w:divBdr>
                    <w:top w:val="none" w:sz="0" w:space="0" w:color="auto"/>
                    <w:left w:val="none" w:sz="0" w:space="0" w:color="auto"/>
                    <w:bottom w:val="none" w:sz="0" w:space="0" w:color="auto"/>
                    <w:right w:val="none" w:sz="0" w:space="0" w:color="auto"/>
                  </w:divBdr>
                  <w:divsChild>
                    <w:div w:id="239408118">
                      <w:marLeft w:val="0"/>
                      <w:marRight w:val="0"/>
                      <w:marTop w:val="0"/>
                      <w:marBottom w:val="0"/>
                      <w:divBdr>
                        <w:top w:val="none" w:sz="0" w:space="0" w:color="auto"/>
                        <w:left w:val="none" w:sz="0" w:space="0" w:color="auto"/>
                        <w:bottom w:val="none" w:sz="0" w:space="0" w:color="auto"/>
                        <w:right w:val="none" w:sz="0" w:space="0" w:color="auto"/>
                      </w:divBdr>
                      <w:divsChild>
                        <w:div w:id="20267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652603">
      <w:bodyDiv w:val="1"/>
      <w:marLeft w:val="0"/>
      <w:marRight w:val="0"/>
      <w:marTop w:val="0"/>
      <w:marBottom w:val="0"/>
      <w:divBdr>
        <w:top w:val="none" w:sz="0" w:space="0" w:color="auto"/>
        <w:left w:val="none" w:sz="0" w:space="0" w:color="auto"/>
        <w:bottom w:val="none" w:sz="0" w:space="0" w:color="auto"/>
        <w:right w:val="none" w:sz="0" w:space="0" w:color="auto"/>
      </w:divBdr>
      <w:divsChild>
        <w:div w:id="2064136821">
          <w:marLeft w:val="0"/>
          <w:marRight w:val="0"/>
          <w:marTop w:val="0"/>
          <w:marBottom w:val="0"/>
          <w:divBdr>
            <w:top w:val="none" w:sz="0" w:space="0" w:color="auto"/>
            <w:left w:val="none" w:sz="0" w:space="0" w:color="auto"/>
            <w:bottom w:val="none" w:sz="0" w:space="0" w:color="auto"/>
            <w:right w:val="none" w:sz="0" w:space="0" w:color="auto"/>
          </w:divBdr>
          <w:divsChild>
            <w:div w:id="51274992">
              <w:marLeft w:val="0"/>
              <w:marRight w:val="0"/>
              <w:marTop w:val="450"/>
              <w:marBottom w:val="450"/>
              <w:divBdr>
                <w:top w:val="none" w:sz="0" w:space="0" w:color="auto"/>
                <w:left w:val="none" w:sz="0" w:space="0" w:color="auto"/>
                <w:bottom w:val="none" w:sz="0" w:space="0" w:color="auto"/>
                <w:right w:val="none" w:sz="0" w:space="0" w:color="auto"/>
              </w:divBdr>
              <w:divsChild>
                <w:div w:id="1859732765">
                  <w:marLeft w:val="0"/>
                  <w:marRight w:val="0"/>
                  <w:marTop w:val="0"/>
                  <w:marBottom w:val="0"/>
                  <w:divBdr>
                    <w:top w:val="single" w:sz="2" w:space="0" w:color="D3E6E7"/>
                    <w:left w:val="single" w:sz="6" w:space="0" w:color="D3E6E7"/>
                    <w:bottom w:val="single" w:sz="6" w:space="0" w:color="D3E6E7"/>
                    <w:right w:val="single" w:sz="6" w:space="0" w:color="D3E6E7"/>
                  </w:divBdr>
                  <w:divsChild>
                    <w:div w:id="1228802565">
                      <w:marLeft w:val="0"/>
                      <w:marRight w:val="0"/>
                      <w:marTop w:val="0"/>
                      <w:marBottom w:val="0"/>
                      <w:divBdr>
                        <w:top w:val="none" w:sz="0" w:space="0" w:color="auto"/>
                        <w:left w:val="none" w:sz="0" w:space="0" w:color="auto"/>
                        <w:bottom w:val="none" w:sz="0" w:space="0" w:color="auto"/>
                        <w:right w:val="none" w:sz="0" w:space="0" w:color="auto"/>
                      </w:divBdr>
                      <w:divsChild>
                        <w:div w:id="994724250">
                          <w:marLeft w:val="0"/>
                          <w:marRight w:val="0"/>
                          <w:marTop w:val="0"/>
                          <w:marBottom w:val="0"/>
                          <w:divBdr>
                            <w:top w:val="none" w:sz="0" w:space="0" w:color="auto"/>
                            <w:left w:val="none" w:sz="0" w:space="0" w:color="auto"/>
                            <w:bottom w:val="none" w:sz="0" w:space="0" w:color="auto"/>
                            <w:right w:val="none" w:sz="0" w:space="0" w:color="auto"/>
                          </w:divBdr>
                          <w:divsChild>
                            <w:div w:id="1468694388">
                              <w:marLeft w:val="0"/>
                              <w:marRight w:val="0"/>
                              <w:marTop w:val="0"/>
                              <w:marBottom w:val="0"/>
                              <w:divBdr>
                                <w:top w:val="none" w:sz="0" w:space="0" w:color="auto"/>
                                <w:left w:val="none" w:sz="0" w:space="0" w:color="auto"/>
                                <w:bottom w:val="none" w:sz="0" w:space="0" w:color="auto"/>
                                <w:right w:val="none" w:sz="0" w:space="0" w:color="auto"/>
                              </w:divBdr>
                              <w:divsChild>
                                <w:div w:id="1658847985">
                                  <w:marLeft w:val="0"/>
                                  <w:marRight w:val="0"/>
                                  <w:marTop w:val="0"/>
                                  <w:marBottom w:val="0"/>
                                  <w:divBdr>
                                    <w:top w:val="none" w:sz="0" w:space="0" w:color="auto"/>
                                    <w:left w:val="none" w:sz="0" w:space="0" w:color="auto"/>
                                    <w:bottom w:val="none" w:sz="0" w:space="0" w:color="auto"/>
                                    <w:right w:val="none" w:sz="0" w:space="0" w:color="auto"/>
                                  </w:divBdr>
                                  <w:divsChild>
                                    <w:div w:id="850753430">
                                      <w:marLeft w:val="0"/>
                                      <w:marRight w:val="0"/>
                                      <w:marTop w:val="0"/>
                                      <w:marBottom w:val="0"/>
                                      <w:divBdr>
                                        <w:top w:val="none" w:sz="0" w:space="0" w:color="auto"/>
                                        <w:left w:val="none" w:sz="0" w:space="0" w:color="auto"/>
                                        <w:bottom w:val="none" w:sz="0" w:space="0" w:color="auto"/>
                                        <w:right w:val="none" w:sz="0" w:space="0" w:color="auto"/>
                                      </w:divBdr>
                                      <w:divsChild>
                                        <w:div w:id="1539119444">
                                          <w:marLeft w:val="0"/>
                                          <w:marRight w:val="0"/>
                                          <w:marTop w:val="0"/>
                                          <w:marBottom w:val="0"/>
                                          <w:divBdr>
                                            <w:top w:val="none" w:sz="0" w:space="0" w:color="auto"/>
                                            <w:left w:val="none" w:sz="0" w:space="0" w:color="auto"/>
                                            <w:bottom w:val="none" w:sz="0" w:space="0" w:color="auto"/>
                                            <w:right w:val="none" w:sz="0" w:space="0" w:color="auto"/>
                                          </w:divBdr>
                                          <w:divsChild>
                                            <w:div w:id="75255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1176374">
      <w:bodyDiv w:val="1"/>
      <w:marLeft w:val="0"/>
      <w:marRight w:val="0"/>
      <w:marTop w:val="0"/>
      <w:marBottom w:val="0"/>
      <w:divBdr>
        <w:top w:val="none" w:sz="0" w:space="0" w:color="auto"/>
        <w:left w:val="none" w:sz="0" w:space="0" w:color="auto"/>
        <w:bottom w:val="none" w:sz="0" w:space="0" w:color="auto"/>
        <w:right w:val="none" w:sz="0" w:space="0" w:color="auto"/>
      </w:divBdr>
      <w:divsChild>
        <w:div w:id="1954625337">
          <w:marLeft w:val="0"/>
          <w:marRight w:val="0"/>
          <w:marTop w:val="0"/>
          <w:marBottom w:val="0"/>
          <w:divBdr>
            <w:top w:val="none" w:sz="0" w:space="0" w:color="auto"/>
            <w:left w:val="none" w:sz="0" w:space="0" w:color="auto"/>
            <w:bottom w:val="none" w:sz="0" w:space="0" w:color="auto"/>
            <w:right w:val="none" w:sz="0" w:space="0" w:color="auto"/>
          </w:divBdr>
          <w:divsChild>
            <w:div w:id="2028285378">
              <w:marLeft w:val="0"/>
              <w:marRight w:val="0"/>
              <w:marTop w:val="450"/>
              <w:marBottom w:val="450"/>
              <w:divBdr>
                <w:top w:val="none" w:sz="0" w:space="0" w:color="auto"/>
                <w:left w:val="none" w:sz="0" w:space="0" w:color="auto"/>
                <w:bottom w:val="none" w:sz="0" w:space="0" w:color="auto"/>
                <w:right w:val="none" w:sz="0" w:space="0" w:color="auto"/>
              </w:divBdr>
              <w:divsChild>
                <w:div w:id="2094012124">
                  <w:marLeft w:val="0"/>
                  <w:marRight w:val="0"/>
                  <w:marTop w:val="0"/>
                  <w:marBottom w:val="0"/>
                  <w:divBdr>
                    <w:top w:val="single" w:sz="2" w:space="0" w:color="D3E6E7"/>
                    <w:left w:val="single" w:sz="6" w:space="0" w:color="D3E6E7"/>
                    <w:bottom w:val="single" w:sz="6" w:space="0" w:color="D3E6E7"/>
                    <w:right w:val="single" w:sz="6" w:space="0" w:color="D3E6E7"/>
                  </w:divBdr>
                  <w:divsChild>
                    <w:div w:id="1142230350">
                      <w:marLeft w:val="0"/>
                      <w:marRight w:val="0"/>
                      <w:marTop w:val="0"/>
                      <w:marBottom w:val="0"/>
                      <w:divBdr>
                        <w:top w:val="none" w:sz="0" w:space="0" w:color="auto"/>
                        <w:left w:val="none" w:sz="0" w:space="0" w:color="auto"/>
                        <w:bottom w:val="none" w:sz="0" w:space="0" w:color="auto"/>
                        <w:right w:val="none" w:sz="0" w:space="0" w:color="auto"/>
                      </w:divBdr>
                      <w:divsChild>
                        <w:div w:id="868763651">
                          <w:marLeft w:val="0"/>
                          <w:marRight w:val="0"/>
                          <w:marTop w:val="0"/>
                          <w:marBottom w:val="0"/>
                          <w:divBdr>
                            <w:top w:val="none" w:sz="0" w:space="0" w:color="auto"/>
                            <w:left w:val="none" w:sz="0" w:space="0" w:color="auto"/>
                            <w:bottom w:val="none" w:sz="0" w:space="0" w:color="auto"/>
                            <w:right w:val="none" w:sz="0" w:space="0" w:color="auto"/>
                          </w:divBdr>
                          <w:divsChild>
                            <w:div w:id="1332103294">
                              <w:marLeft w:val="0"/>
                              <w:marRight w:val="0"/>
                              <w:marTop w:val="0"/>
                              <w:marBottom w:val="0"/>
                              <w:divBdr>
                                <w:top w:val="none" w:sz="0" w:space="0" w:color="auto"/>
                                <w:left w:val="none" w:sz="0" w:space="0" w:color="auto"/>
                                <w:bottom w:val="none" w:sz="0" w:space="0" w:color="auto"/>
                                <w:right w:val="none" w:sz="0" w:space="0" w:color="auto"/>
                              </w:divBdr>
                              <w:divsChild>
                                <w:div w:id="1129474267">
                                  <w:marLeft w:val="0"/>
                                  <w:marRight w:val="0"/>
                                  <w:marTop w:val="0"/>
                                  <w:marBottom w:val="0"/>
                                  <w:divBdr>
                                    <w:top w:val="none" w:sz="0" w:space="0" w:color="auto"/>
                                    <w:left w:val="none" w:sz="0" w:space="0" w:color="auto"/>
                                    <w:bottom w:val="none" w:sz="0" w:space="0" w:color="auto"/>
                                    <w:right w:val="none" w:sz="0" w:space="0" w:color="auto"/>
                                  </w:divBdr>
                                  <w:divsChild>
                                    <w:div w:id="762334085">
                                      <w:marLeft w:val="0"/>
                                      <w:marRight w:val="0"/>
                                      <w:marTop w:val="0"/>
                                      <w:marBottom w:val="0"/>
                                      <w:divBdr>
                                        <w:top w:val="none" w:sz="0" w:space="0" w:color="auto"/>
                                        <w:left w:val="none" w:sz="0" w:space="0" w:color="auto"/>
                                        <w:bottom w:val="none" w:sz="0" w:space="0" w:color="auto"/>
                                        <w:right w:val="none" w:sz="0" w:space="0" w:color="auto"/>
                                      </w:divBdr>
                                      <w:divsChild>
                                        <w:div w:id="852257947">
                                          <w:marLeft w:val="0"/>
                                          <w:marRight w:val="0"/>
                                          <w:marTop w:val="0"/>
                                          <w:marBottom w:val="0"/>
                                          <w:divBdr>
                                            <w:top w:val="none" w:sz="0" w:space="0" w:color="auto"/>
                                            <w:left w:val="none" w:sz="0" w:space="0" w:color="auto"/>
                                            <w:bottom w:val="none" w:sz="0" w:space="0" w:color="auto"/>
                                            <w:right w:val="none" w:sz="0" w:space="0" w:color="auto"/>
                                          </w:divBdr>
                                          <w:divsChild>
                                            <w:div w:id="92754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2672028">
      <w:bodyDiv w:val="1"/>
      <w:marLeft w:val="0"/>
      <w:marRight w:val="0"/>
      <w:marTop w:val="0"/>
      <w:marBottom w:val="0"/>
      <w:divBdr>
        <w:top w:val="none" w:sz="0" w:space="0" w:color="auto"/>
        <w:left w:val="none" w:sz="0" w:space="0" w:color="auto"/>
        <w:bottom w:val="none" w:sz="0" w:space="0" w:color="auto"/>
        <w:right w:val="none" w:sz="0" w:space="0" w:color="auto"/>
      </w:divBdr>
      <w:divsChild>
        <w:div w:id="1034430518">
          <w:marLeft w:val="-7125"/>
          <w:marRight w:val="0"/>
          <w:marTop w:val="0"/>
          <w:marBottom w:val="0"/>
          <w:divBdr>
            <w:top w:val="none" w:sz="0" w:space="0" w:color="auto"/>
            <w:left w:val="none" w:sz="0" w:space="0" w:color="auto"/>
            <w:bottom w:val="none" w:sz="0" w:space="0" w:color="auto"/>
            <w:right w:val="none" w:sz="0" w:space="0" w:color="auto"/>
          </w:divBdr>
          <w:divsChild>
            <w:div w:id="1340237826">
              <w:marLeft w:val="0"/>
              <w:marRight w:val="0"/>
              <w:marTop w:val="0"/>
              <w:marBottom w:val="0"/>
              <w:divBdr>
                <w:top w:val="none" w:sz="0" w:space="0" w:color="auto"/>
                <w:left w:val="none" w:sz="0" w:space="0" w:color="auto"/>
                <w:bottom w:val="none" w:sz="0" w:space="0" w:color="auto"/>
                <w:right w:val="none" w:sz="0" w:space="0" w:color="auto"/>
              </w:divBdr>
              <w:divsChild>
                <w:div w:id="791829052">
                  <w:marLeft w:val="0"/>
                  <w:marRight w:val="0"/>
                  <w:marTop w:val="0"/>
                  <w:marBottom w:val="0"/>
                  <w:divBdr>
                    <w:top w:val="none" w:sz="0" w:space="0" w:color="auto"/>
                    <w:left w:val="none" w:sz="0" w:space="0" w:color="auto"/>
                    <w:bottom w:val="none" w:sz="0" w:space="0" w:color="auto"/>
                    <w:right w:val="none" w:sz="0" w:space="0" w:color="auto"/>
                  </w:divBdr>
                  <w:divsChild>
                    <w:div w:id="62045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6949">
      <w:bodyDiv w:val="1"/>
      <w:marLeft w:val="0"/>
      <w:marRight w:val="0"/>
      <w:marTop w:val="0"/>
      <w:marBottom w:val="0"/>
      <w:divBdr>
        <w:top w:val="none" w:sz="0" w:space="0" w:color="auto"/>
        <w:left w:val="none" w:sz="0" w:space="0" w:color="auto"/>
        <w:bottom w:val="none" w:sz="0" w:space="0" w:color="auto"/>
        <w:right w:val="none" w:sz="0" w:space="0" w:color="auto"/>
      </w:divBdr>
      <w:divsChild>
        <w:div w:id="184636209">
          <w:marLeft w:val="0"/>
          <w:marRight w:val="0"/>
          <w:marTop w:val="0"/>
          <w:marBottom w:val="0"/>
          <w:divBdr>
            <w:top w:val="single" w:sz="6" w:space="0" w:color="CCCCCC"/>
            <w:left w:val="single" w:sz="6" w:space="0" w:color="CCCCCC"/>
            <w:bottom w:val="single" w:sz="6" w:space="0" w:color="CCCCCC"/>
            <w:right w:val="single" w:sz="6" w:space="0" w:color="CCCCCC"/>
          </w:divBdr>
          <w:divsChild>
            <w:div w:id="1067724994">
              <w:marLeft w:val="150"/>
              <w:marRight w:val="150"/>
              <w:marTop w:val="0"/>
              <w:marBottom w:val="0"/>
              <w:divBdr>
                <w:top w:val="none" w:sz="0" w:space="0" w:color="auto"/>
                <w:left w:val="none" w:sz="0" w:space="0" w:color="auto"/>
                <w:bottom w:val="none" w:sz="0" w:space="0" w:color="auto"/>
                <w:right w:val="none" w:sz="0" w:space="0" w:color="auto"/>
              </w:divBdr>
              <w:divsChild>
                <w:div w:id="418411863">
                  <w:marLeft w:val="0"/>
                  <w:marRight w:val="0"/>
                  <w:marTop w:val="0"/>
                  <w:marBottom w:val="0"/>
                  <w:divBdr>
                    <w:top w:val="none" w:sz="0" w:space="0" w:color="auto"/>
                    <w:left w:val="none" w:sz="0" w:space="0" w:color="auto"/>
                    <w:bottom w:val="none" w:sz="0" w:space="0" w:color="auto"/>
                    <w:right w:val="none" w:sz="0" w:space="0" w:color="auto"/>
                  </w:divBdr>
                  <w:divsChild>
                    <w:div w:id="12151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844982">
      <w:bodyDiv w:val="1"/>
      <w:marLeft w:val="0"/>
      <w:marRight w:val="0"/>
      <w:marTop w:val="0"/>
      <w:marBottom w:val="0"/>
      <w:divBdr>
        <w:top w:val="none" w:sz="0" w:space="0" w:color="auto"/>
        <w:left w:val="none" w:sz="0" w:space="0" w:color="auto"/>
        <w:bottom w:val="none" w:sz="0" w:space="0" w:color="auto"/>
        <w:right w:val="none" w:sz="0" w:space="0" w:color="auto"/>
      </w:divBdr>
      <w:divsChild>
        <w:div w:id="905800226">
          <w:marLeft w:val="0"/>
          <w:marRight w:val="0"/>
          <w:marTop w:val="0"/>
          <w:marBottom w:val="0"/>
          <w:divBdr>
            <w:top w:val="none" w:sz="0" w:space="0" w:color="auto"/>
            <w:left w:val="none" w:sz="0" w:space="0" w:color="auto"/>
            <w:bottom w:val="none" w:sz="0" w:space="0" w:color="auto"/>
            <w:right w:val="none" w:sz="0" w:space="0" w:color="auto"/>
          </w:divBdr>
          <w:divsChild>
            <w:div w:id="605577801">
              <w:marLeft w:val="0"/>
              <w:marRight w:val="0"/>
              <w:marTop w:val="0"/>
              <w:marBottom w:val="0"/>
              <w:divBdr>
                <w:top w:val="none" w:sz="0" w:space="0" w:color="auto"/>
                <w:left w:val="none" w:sz="0" w:space="0" w:color="auto"/>
                <w:bottom w:val="none" w:sz="0" w:space="0" w:color="auto"/>
                <w:right w:val="none" w:sz="0" w:space="0" w:color="auto"/>
              </w:divBdr>
              <w:divsChild>
                <w:div w:id="1908758568">
                  <w:marLeft w:val="0"/>
                  <w:marRight w:val="0"/>
                  <w:marTop w:val="0"/>
                  <w:marBottom w:val="0"/>
                  <w:divBdr>
                    <w:top w:val="none" w:sz="0" w:space="0" w:color="auto"/>
                    <w:left w:val="none" w:sz="0" w:space="0" w:color="auto"/>
                    <w:bottom w:val="none" w:sz="0" w:space="0" w:color="auto"/>
                    <w:right w:val="none" w:sz="0" w:space="0" w:color="auto"/>
                  </w:divBdr>
                  <w:divsChild>
                    <w:div w:id="704478917">
                      <w:marLeft w:val="0"/>
                      <w:marRight w:val="0"/>
                      <w:marTop w:val="0"/>
                      <w:marBottom w:val="0"/>
                      <w:divBdr>
                        <w:top w:val="none" w:sz="0" w:space="0" w:color="auto"/>
                        <w:left w:val="none" w:sz="0" w:space="0" w:color="auto"/>
                        <w:bottom w:val="none" w:sz="0" w:space="0" w:color="auto"/>
                        <w:right w:val="none" w:sz="0" w:space="0" w:color="auto"/>
                      </w:divBdr>
                      <w:divsChild>
                        <w:div w:id="1062219513">
                          <w:marLeft w:val="0"/>
                          <w:marRight w:val="0"/>
                          <w:marTop w:val="0"/>
                          <w:marBottom w:val="0"/>
                          <w:divBdr>
                            <w:top w:val="none" w:sz="0" w:space="0" w:color="auto"/>
                            <w:left w:val="none" w:sz="0" w:space="0" w:color="auto"/>
                            <w:bottom w:val="none" w:sz="0" w:space="0" w:color="auto"/>
                            <w:right w:val="none" w:sz="0" w:space="0" w:color="auto"/>
                          </w:divBdr>
                          <w:divsChild>
                            <w:div w:id="210768475">
                              <w:marLeft w:val="0"/>
                              <w:marRight w:val="0"/>
                              <w:marTop w:val="0"/>
                              <w:marBottom w:val="0"/>
                              <w:divBdr>
                                <w:top w:val="none" w:sz="0" w:space="0" w:color="auto"/>
                                <w:left w:val="none" w:sz="0" w:space="0" w:color="auto"/>
                                <w:bottom w:val="none" w:sz="0" w:space="0" w:color="auto"/>
                                <w:right w:val="none" w:sz="0" w:space="0" w:color="auto"/>
                              </w:divBdr>
                              <w:divsChild>
                                <w:div w:id="1180389368">
                                  <w:marLeft w:val="0"/>
                                  <w:marRight w:val="0"/>
                                  <w:marTop w:val="0"/>
                                  <w:marBottom w:val="0"/>
                                  <w:divBdr>
                                    <w:top w:val="none" w:sz="0" w:space="0" w:color="auto"/>
                                    <w:left w:val="none" w:sz="0" w:space="0" w:color="auto"/>
                                    <w:bottom w:val="none" w:sz="0" w:space="0" w:color="auto"/>
                                    <w:right w:val="none" w:sz="0" w:space="0" w:color="auto"/>
                                  </w:divBdr>
                                  <w:divsChild>
                                    <w:div w:id="19766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649041">
      <w:bodyDiv w:val="1"/>
      <w:marLeft w:val="0"/>
      <w:marRight w:val="0"/>
      <w:marTop w:val="0"/>
      <w:marBottom w:val="0"/>
      <w:divBdr>
        <w:top w:val="none" w:sz="0" w:space="0" w:color="auto"/>
        <w:left w:val="none" w:sz="0" w:space="0" w:color="auto"/>
        <w:bottom w:val="none" w:sz="0" w:space="0" w:color="auto"/>
        <w:right w:val="none" w:sz="0" w:space="0" w:color="auto"/>
      </w:divBdr>
      <w:divsChild>
        <w:div w:id="518929547">
          <w:marLeft w:val="0"/>
          <w:marRight w:val="0"/>
          <w:marTop w:val="100"/>
          <w:marBottom w:val="100"/>
          <w:divBdr>
            <w:top w:val="none" w:sz="0" w:space="0" w:color="auto"/>
            <w:left w:val="none" w:sz="0" w:space="0" w:color="auto"/>
            <w:bottom w:val="none" w:sz="0" w:space="0" w:color="auto"/>
            <w:right w:val="none" w:sz="0" w:space="0" w:color="auto"/>
          </w:divBdr>
          <w:divsChild>
            <w:div w:id="105738605">
              <w:marLeft w:val="0"/>
              <w:marRight w:val="0"/>
              <w:marTop w:val="0"/>
              <w:marBottom w:val="0"/>
              <w:divBdr>
                <w:top w:val="none" w:sz="0" w:space="0" w:color="auto"/>
                <w:left w:val="none" w:sz="0" w:space="0" w:color="auto"/>
                <w:bottom w:val="none" w:sz="0" w:space="0" w:color="auto"/>
                <w:right w:val="none" w:sz="0" w:space="0" w:color="auto"/>
              </w:divBdr>
              <w:divsChild>
                <w:div w:id="923219118">
                  <w:marLeft w:val="0"/>
                  <w:marRight w:val="0"/>
                  <w:marTop w:val="0"/>
                  <w:marBottom w:val="0"/>
                  <w:divBdr>
                    <w:top w:val="none" w:sz="0" w:space="0" w:color="auto"/>
                    <w:left w:val="none" w:sz="0" w:space="0" w:color="auto"/>
                    <w:bottom w:val="none" w:sz="0" w:space="0" w:color="auto"/>
                    <w:right w:val="none" w:sz="0" w:space="0" w:color="auto"/>
                  </w:divBdr>
                  <w:divsChild>
                    <w:div w:id="463735083">
                      <w:marLeft w:val="0"/>
                      <w:marRight w:val="0"/>
                      <w:marTop w:val="0"/>
                      <w:marBottom w:val="0"/>
                      <w:divBdr>
                        <w:top w:val="none" w:sz="0" w:space="0" w:color="auto"/>
                        <w:left w:val="none" w:sz="0" w:space="0" w:color="auto"/>
                        <w:bottom w:val="none" w:sz="0" w:space="0" w:color="auto"/>
                        <w:right w:val="none" w:sz="0" w:space="0" w:color="auto"/>
                      </w:divBdr>
                      <w:divsChild>
                        <w:div w:id="193276485">
                          <w:marLeft w:val="0"/>
                          <w:marRight w:val="0"/>
                          <w:marTop w:val="0"/>
                          <w:marBottom w:val="0"/>
                          <w:divBdr>
                            <w:top w:val="none" w:sz="0" w:space="0" w:color="auto"/>
                            <w:left w:val="none" w:sz="0" w:space="0" w:color="auto"/>
                            <w:bottom w:val="none" w:sz="0" w:space="0" w:color="auto"/>
                            <w:right w:val="none" w:sz="0" w:space="0" w:color="auto"/>
                          </w:divBdr>
                          <w:divsChild>
                            <w:div w:id="1778984706">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124900">
      <w:bodyDiv w:val="1"/>
      <w:marLeft w:val="0"/>
      <w:marRight w:val="0"/>
      <w:marTop w:val="0"/>
      <w:marBottom w:val="0"/>
      <w:divBdr>
        <w:top w:val="none" w:sz="0" w:space="0" w:color="auto"/>
        <w:left w:val="none" w:sz="0" w:space="0" w:color="auto"/>
        <w:bottom w:val="none" w:sz="0" w:space="0" w:color="auto"/>
        <w:right w:val="none" w:sz="0" w:space="0" w:color="auto"/>
      </w:divBdr>
      <w:divsChild>
        <w:div w:id="1139765094">
          <w:marLeft w:val="0"/>
          <w:marRight w:val="0"/>
          <w:marTop w:val="0"/>
          <w:marBottom w:val="0"/>
          <w:divBdr>
            <w:top w:val="none" w:sz="0" w:space="0" w:color="auto"/>
            <w:left w:val="none" w:sz="0" w:space="0" w:color="auto"/>
            <w:bottom w:val="none" w:sz="0" w:space="0" w:color="auto"/>
            <w:right w:val="none" w:sz="0" w:space="0" w:color="auto"/>
          </w:divBdr>
          <w:divsChild>
            <w:div w:id="1261136838">
              <w:marLeft w:val="0"/>
              <w:marRight w:val="0"/>
              <w:marTop w:val="0"/>
              <w:marBottom w:val="0"/>
              <w:divBdr>
                <w:top w:val="none" w:sz="0" w:space="0" w:color="auto"/>
                <w:left w:val="none" w:sz="0" w:space="0" w:color="auto"/>
                <w:bottom w:val="none" w:sz="0" w:space="0" w:color="auto"/>
                <w:right w:val="none" w:sz="0" w:space="0" w:color="auto"/>
              </w:divBdr>
              <w:divsChild>
                <w:div w:id="1933968666">
                  <w:marLeft w:val="0"/>
                  <w:marRight w:val="0"/>
                  <w:marTop w:val="0"/>
                  <w:marBottom w:val="0"/>
                  <w:divBdr>
                    <w:top w:val="none" w:sz="0" w:space="0" w:color="auto"/>
                    <w:left w:val="none" w:sz="0" w:space="0" w:color="auto"/>
                    <w:bottom w:val="none" w:sz="0" w:space="0" w:color="auto"/>
                    <w:right w:val="none" w:sz="0" w:space="0" w:color="auto"/>
                  </w:divBdr>
                  <w:divsChild>
                    <w:div w:id="1976134626">
                      <w:marLeft w:val="0"/>
                      <w:marRight w:val="0"/>
                      <w:marTop w:val="0"/>
                      <w:marBottom w:val="0"/>
                      <w:divBdr>
                        <w:top w:val="none" w:sz="0" w:space="0" w:color="auto"/>
                        <w:left w:val="none" w:sz="0" w:space="0" w:color="auto"/>
                        <w:bottom w:val="none" w:sz="0" w:space="0" w:color="auto"/>
                        <w:right w:val="none" w:sz="0" w:space="0" w:color="auto"/>
                      </w:divBdr>
                      <w:divsChild>
                        <w:div w:id="180422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749018">
      <w:bodyDiv w:val="1"/>
      <w:marLeft w:val="0"/>
      <w:marRight w:val="0"/>
      <w:marTop w:val="0"/>
      <w:marBottom w:val="0"/>
      <w:divBdr>
        <w:top w:val="none" w:sz="0" w:space="0" w:color="auto"/>
        <w:left w:val="none" w:sz="0" w:space="0" w:color="auto"/>
        <w:bottom w:val="none" w:sz="0" w:space="0" w:color="auto"/>
        <w:right w:val="none" w:sz="0" w:space="0" w:color="auto"/>
      </w:divBdr>
      <w:divsChild>
        <w:div w:id="943807035">
          <w:marLeft w:val="0"/>
          <w:marRight w:val="0"/>
          <w:marTop w:val="0"/>
          <w:marBottom w:val="0"/>
          <w:divBdr>
            <w:top w:val="none" w:sz="0" w:space="0" w:color="auto"/>
            <w:left w:val="none" w:sz="0" w:space="0" w:color="auto"/>
            <w:bottom w:val="none" w:sz="0" w:space="0" w:color="auto"/>
            <w:right w:val="none" w:sz="0" w:space="0" w:color="auto"/>
          </w:divBdr>
          <w:divsChild>
            <w:div w:id="915674418">
              <w:marLeft w:val="0"/>
              <w:marRight w:val="0"/>
              <w:marTop w:val="0"/>
              <w:marBottom w:val="0"/>
              <w:divBdr>
                <w:top w:val="none" w:sz="0" w:space="0" w:color="auto"/>
                <w:left w:val="none" w:sz="0" w:space="0" w:color="auto"/>
                <w:bottom w:val="none" w:sz="0" w:space="0" w:color="auto"/>
                <w:right w:val="none" w:sz="0" w:space="0" w:color="auto"/>
              </w:divBdr>
              <w:divsChild>
                <w:div w:id="5500744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974529589">
      <w:bodyDiv w:val="1"/>
      <w:marLeft w:val="0"/>
      <w:marRight w:val="0"/>
      <w:marTop w:val="0"/>
      <w:marBottom w:val="0"/>
      <w:divBdr>
        <w:top w:val="none" w:sz="0" w:space="0" w:color="auto"/>
        <w:left w:val="none" w:sz="0" w:space="0" w:color="auto"/>
        <w:bottom w:val="none" w:sz="0" w:space="0" w:color="auto"/>
        <w:right w:val="none" w:sz="0" w:space="0" w:color="auto"/>
      </w:divBdr>
      <w:divsChild>
        <w:div w:id="324357374">
          <w:marLeft w:val="0"/>
          <w:marRight w:val="0"/>
          <w:marTop w:val="0"/>
          <w:marBottom w:val="0"/>
          <w:divBdr>
            <w:top w:val="none" w:sz="0" w:space="0" w:color="auto"/>
            <w:left w:val="none" w:sz="0" w:space="0" w:color="auto"/>
            <w:bottom w:val="none" w:sz="0" w:space="0" w:color="auto"/>
            <w:right w:val="none" w:sz="0" w:space="0" w:color="auto"/>
          </w:divBdr>
          <w:divsChild>
            <w:div w:id="652492838">
              <w:marLeft w:val="0"/>
              <w:marRight w:val="0"/>
              <w:marTop w:val="450"/>
              <w:marBottom w:val="450"/>
              <w:divBdr>
                <w:top w:val="none" w:sz="0" w:space="0" w:color="auto"/>
                <w:left w:val="none" w:sz="0" w:space="0" w:color="auto"/>
                <w:bottom w:val="none" w:sz="0" w:space="0" w:color="auto"/>
                <w:right w:val="none" w:sz="0" w:space="0" w:color="auto"/>
              </w:divBdr>
              <w:divsChild>
                <w:div w:id="736973687">
                  <w:marLeft w:val="0"/>
                  <w:marRight w:val="0"/>
                  <w:marTop w:val="0"/>
                  <w:marBottom w:val="0"/>
                  <w:divBdr>
                    <w:top w:val="single" w:sz="2" w:space="0" w:color="D3E6E7"/>
                    <w:left w:val="single" w:sz="6" w:space="0" w:color="D3E6E7"/>
                    <w:bottom w:val="single" w:sz="6" w:space="0" w:color="D3E6E7"/>
                    <w:right w:val="single" w:sz="6" w:space="0" w:color="D3E6E7"/>
                  </w:divBdr>
                  <w:divsChild>
                    <w:div w:id="1058552644">
                      <w:marLeft w:val="0"/>
                      <w:marRight w:val="0"/>
                      <w:marTop w:val="0"/>
                      <w:marBottom w:val="0"/>
                      <w:divBdr>
                        <w:top w:val="none" w:sz="0" w:space="0" w:color="auto"/>
                        <w:left w:val="none" w:sz="0" w:space="0" w:color="auto"/>
                        <w:bottom w:val="none" w:sz="0" w:space="0" w:color="auto"/>
                        <w:right w:val="none" w:sz="0" w:space="0" w:color="auto"/>
                      </w:divBdr>
                      <w:divsChild>
                        <w:div w:id="472017836">
                          <w:marLeft w:val="0"/>
                          <w:marRight w:val="0"/>
                          <w:marTop w:val="0"/>
                          <w:marBottom w:val="0"/>
                          <w:divBdr>
                            <w:top w:val="none" w:sz="0" w:space="0" w:color="auto"/>
                            <w:left w:val="none" w:sz="0" w:space="0" w:color="auto"/>
                            <w:bottom w:val="none" w:sz="0" w:space="0" w:color="auto"/>
                            <w:right w:val="none" w:sz="0" w:space="0" w:color="auto"/>
                          </w:divBdr>
                          <w:divsChild>
                            <w:div w:id="391926006">
                              <w:marLeft w:val="0"/>
                              <w:marRight w:val="0"/>
                              <w:marTop w:val="0"/>
                              <w:marBottom w:val="0"/>
                              <w:divBdr>
                                <w:top w:val="none" w:sz="0" w:space="0" w:color="auto"/>
                                <w:left w:val="none" w:sz="0" w:space="0" w:color="auto"/>
                                <w:bottom w:val="none" w:sz="0" w:space="0" w:color="auto"/>
                                <w:right w:val="none" w:sz="0" w:space="0" w:color="auto"/>
                              </w:divBdr>
                              <w:divsChild>
                                <w:div w:id="1327510228">
                                  <w:marLeft w:val="0"/>
                                  <w:marRight w:val="0"/>
                                  <w:marTop w:val="0"/>
                                  <w:marBottom w:val="0"/>
                                  <w:divBdr>
                                    <w:top w:val="none" w:sz="0" w:space="0" w:color="auto"/>
                                    <w:left w:val="none" w:sz="0" w:space="0" w:color="auto"/>
                                    <w:bottom w:val="none" w:sz="0" w:space="0" w:color="auto"/>
                                    <w:right w:val="none" w:sz="0" w:space="0" w:color="auto"/>
                                  </w:divBdr>
                                  <w:divsChild>
                                    <w:div w:id="1837107266">
                                      <w:marLeft w:val="0"/>
                                      <w:marRight w:val="0"/>
                                      <w:marTop w:val="0"/>
                                      <w:marBottom w:val="0"/>
                                      <w:divBdr>
                                        <w:top w:val="none" w:sz="0" w:space="0" w:color="auto"/>
                                        <w:left w:val="none" w:sz="0" w:space="0" w:color="auto"/>
                                        <w:bottom w:val="none" w:sz="0" w:space="0" w:color="auto"/>
                                        <w:right w:val="none" w:sz="0" w:space="0" w:color="auto"/>
                                      </w:divBdr>
                                      <w:divsChild>
                                        <w:div w:id="780299855">
                                          <w:marLeft w:val="0"/>
                                          <w:marRight w:val="0"/>
                                          <w:marTop w:val="0"/>
                                          <w:marBottom w:val="0"/>
                                          <w:divBdr>
                                            <w:top w:val="none" w:sz="0" w:space="0" w:color="auto"/>
                                            <w:left w:val="none" w:sz="0" w:space="0" w:color="auto"/>
                                            <w:bottom w:val="none" w:sz="0" w:space="0" w:color="auto"/>
                                            <w:right w:val="none" w:sz="0" w:space="0" w:color="auto"/>
                                          </w:divBdr>
                                          <w:divsChild>
                                            <w:div w:id="15239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795113">
      <w:bodyDiv w:val="1"/>
      <w:marLeft w:val="0"/>
      <w:marRight w:val="0"/>
      <w:marTop w:val="0"/>
      <w:marBottom w:val="0"/>
      <w:divBdr>
        <w:top w:val="none" w:sz="0" w:space="0" w:color="auto"/>
        <w:left w:val="none" w:sz="0" w:space="0" w:color="auto"/>
        <w:bottom w:val="none" w:sz="0" w:space="0" w:color="auto"/>
        <w:right w:val="none" w:sz="0" w:space="0" w:color="auto"/>
      </w:divBdr>
      <w:divsChild>
        <w:div w:id="1718162722">
          <w:marLeft w:val="0"/>
          <w:marRight w:val="0"/>
          <w:marTop w:val="0"/>
          <w:marBottom w:val="0"/>
          <w:divBdr>
            <w:top w:val="single" w:sz="6" w:space="0" w:color="CCCCCC"/>
            <w:left w:val="single" w:sz="6" w:space="0" w:color="CCCCCC"/>
            <w:bottom w:val="single" w:sz="6" w:space="0" w:color="CCCCCC"/>
            <w:right w:val="single" w:sz="6" w:space="0" w:color="CCCCCC"/>
          </w:divBdr>
          <w:divsChild>
            <w:div w:id="940262691">
              <w:marLeft w:val="150"/>
              <w:marRight w:val="150"/>
              <w:marTop w:val="0"/>
              <w:marBottom w:val="0"/>
              <w:divBdr>
                <w:top w:val="none" w:sz="0" w:space="0" w:color="auto"/>
                <w:left w:val="none" w:sz="0" w:space="0" w:color="auto"/>
                <w:bottom w:val="none" w:sz="0" w:space="0" w:color="auto"/>
                <w:right w:val="none" w:sz="0" w:space="0" w:color="auto"/>
              </w:divBdr>
              <w:divsChild>
                <w:div w:id="116991557">
                  <w:marLeft w:val="0"/>
                  <w:marRight w:val="0"/>
                  <w:marTop w:val="0"/>
                  <w:marBottom w:val="0"/>
                  <w:divBdr>
                    <w:top w:val="none" w:sz="0" w:space="0" w:color="auto"/>
                    <w:left w:val="none" w:sz="0" w:space="0" w:color="auto"/>
                    <w:bottom w:val="none" w:sz="0" w:space="0" w:color="auto"/>
                    <w:right w:val="none" w:sz="0" w:space="0" w:color="auto"/>
                  </w:divBdr>
                  <w:divsChild>
                    <w:div w:id="23011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7333">
      <w:bodyDiv w:val="1"/>
      <w:marLeft w:val="0"/>
      <w:marRight w:val="0"/>
      <w:marTop w:val="0"/>
      <w:marBottom w:val="0"/>
      <w:divBdr>
        <w:top w:val="none" w:sz="0" w:space="0" w:color="auto"/>
        <w:left w:val="none" w:sz="0" w:space="0" w:color="auto"/>
        <w:bottom w:val="none" w:sz="0" w:space="0" w:color="auto"/>
        <w:right w:val="none" w:sz="0" w:space="0" w:color="auto"/>
      </w:divBdr>
      <w:divsChild>
        <w:div w:id="590354258">
          <w:marLeft w:val="0"/>
          <w:marRight w:val="0"/>
          <w:marTop w:val="0"/>
          <w:marBottom w:val="0"/>
          <w:divBdr>
            <w:top w:val="none" w:sz="0" w:space="0" w:color="auto"/>
            <w:left w:val="none" w:sz="0" w:space="0" w:color="auto"/>
            <w:bottom w:val="none" w:sz="0" w:space="0" w:color="auto"/>
            <w:right w:val="none" w:sz="0" w:space="0" w:color="auto"/>
          </w:divBdr>
          <w:divsChild>
            <w:div w:id="57099743">
              <w:marLeft w:val="0"/>
              <w:marRight w:val="0"/>
              <w:marTop w:val="0"/>
              <w:marBottom w:val="0"/>
              <w:divBdr>
                <w:top w:val="none" w:sz="0" w:space="0" w:color="auto"/>
                <w:left w:val="none" w:sz="0" w:space="0" w:color="auto"/>
                <w:bottom w:val="none" w:sz="0" w:space="0" w:color="auto"/>
                <w:right w:val="none" w:sz="0" w:space="0" w:color="auto"/>
              </w:divBdr>
              <w:divsChild>
                <w:div w:id="862745074">
                  <w:marLeft w:val="0"/>
                  <w:marRight w:val="0"/>
                  <w:marTop w:val="0"/>
                  <w:marBottom w:val="0"/>
                  <w:divBdr>
                    <w:top w:val="none" w:sz="0" w:space="0" w:color="auto"/>
                    <w:left w:val="none" w:sz="0" w:space="0" w:color="auto"/>
                    <w:bottom w:val="none" w:sz="0" w:space="0" w:color="auto"/>
                    <w:right w:val="none" w:sz="0" w:space="0" w:color="auto"/>
                  </w:divBdr>
                  <w:divsChild>
                    <w:div w:id="555356686">
                      <w:marLeft w:val="0"/>
                      <w:marRight w:val="0"/>
                      <w:marTop w:val="0"/>
                      <w:marBottom w:val="0"/>
                      <w:divBdr>
                        <w:top w:val="none" w:sz="0" w:space="0" w:color="auto"/>
                        <w:left w:val="none" w:sz="0" w:space="0" w:color="auto"/>
                        <w:bottom w:val="none" w:sz="0" w:space="0" w:color="auto"/>
                        <w:right w:val="none" w:sz="0" w:space="0" w:color="auto"/>
                      </w:divBdr>
                      <w:divsChild>
                        <w:div w:id="413554053">
                          <w:marLeft w:val="0"/>
                          <w:marRight w:val="0"/>
                          <w:marTop w:val="0"/>
                          <w:marBottom w:val="0"/>
                          <w:divBdr>
                            <w:top w:val="none" w:sz="0" w:space="0" w:color="auto"/>
                            <w:left w:val="none" w:sz="0" w:space="0" w:color="auto"/>
                            <w:bottom w:val="none" w:sz="0" w:space="0" w:color="auto"/>
                            <w:right w:val="none" w:sz="0" w:space="0" w:color="auto"/>
                          </w:divBdr>
                          <w:divsChild>
                            <w:div w:id="1942295364">
                              <w:marLeft w:val="0"/>
                              <w:marRight w:val="0"/>
                              <w:marTop w:val="0"/>
                              <w:marBottom w:val="0"/>
                              <w:divBdr>
                                <w:top w:val="none" w:sz="0" w:space="0" w:color="auto"/>
                                <w:left w:val="none" w:sz="0" w:space="0" w:color="auto"/>
                                <w:bottom w:val="none" w:sz="0" w:space="0" w:color="auto"/>
                                <w:right w:val="none" w:sz="0" w:space="0" w:color="auto"/>
                              </w:divBdr>
                            </w:div>
                          </w:divsChild>
                        </w:div>
                        <w:div w:id="204347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588519">
      <w:bodyDiv w:val="1"/>
      <w:marLeft w:val="0"/>
      <w:marRight w:val="0"/>
      <w:marTop w:val="0"/>
      <w:marBottom w:val="0"/>
      <w:divBdr>
        <w:top w:val="none" w:sz="0" w:space="0" w:color="auto"/>
        <w:left w:val="none" w:sz="0" w:space="0" w:color="auto"/>
        <w:bottom w:val="none" w:sz="0" w:space="0" w:color="auto"/>
        <w:right w:val="none" w:sz="0" w:space="0" w:color="auto"/>
      </w:divBdr>
      <w:divsChild>
        <w:div w:id="1718235608">
          <w:marLeft w:val="0"/>
          <w:marRight w:val="0"/>
          <w:marTop w:val="0"/>
          <w:marBottom w:val="0"/>
          <w:divBdr>
            <w:top w:val="none" w:sz="0" w:space="0" w:color="auto"/>
            <w:left w:val="none" w:sz="0" w:space="0" w:color="auto"/>
            <w:bottom w:val="none" w:sz="0" w:space="0" w:color="auto"/>
            <w:right w:val="none" w:sz="0" w:space="0" w:color="auto"/>
          </w:divBdr>
          <w:divsChild>
            <w:div w:id="473564610">
              <w:marLeft w:val="0"/>
              <w:marRight w:val="0"/>
              <w:marTop w:val="0"/>
              <w:marBottom w:val="0"/>
              <w:divBdr>
                <w:top w:val="none" w:sz="0" w:space="0" w:color="auto"/>
                <w:left w:val="none" w:sz="0" w:space="0" w:color="auto"/>
                <w:bottom w:val="none" w:sz="0" w:space="0" w:color="auto"/>
                <w:right w:val="none" w:sz="0" w:space="0" w:color="auto"/>
              </w:divBdr>
              <w:divsChild>
                <w:div w:id="417872594">
                  <w:marLeft w:val="0"/>
                  <w:marRight w:val="0"/>
                  <w:marTop w:val="0"/>
                  <w:marBottom w:val="0"/>
                  <w:divBdr>
                    <w:top w:val="none" w:sz="0" w:space="0" w:color="auto"/>
                    <w:left w:val="none" w:sz="0" w:space="0" w:color="auto"/>
                    <w:bottom w:val="none" w:sz="0" w:space="0" w:color="auto"/>
                    <w:right w:val="none" w:sz="0" w:space="0" w:color="auto"/>
                  </w:divBdr>
                  <w:divsChild>
                    <w:div w:id="1084914040">
                      <w:marLeft w:val="0"/>
                      <w:marRight w:val="0"/>
                      <w:marTop w:val="210"/>
                      <w:marBottom w:val="210"/>
                      <w:divBdr>
                        <w:top w:val="none" w:sz="0" w:space="0" w:color="auto"/>
                        <w:left w:val="none" w:sz="0" w:space="0" w:color="auto"/>
                        <w:bottom w:val="none" w:sz="0" w:space="0" w:color="auto"/>
                        <w:right w:val="none" w:sz="0" w:space="0" w:color="auto"/>
                      </w:divBdr>
                      <w:divsChild>
                        <w:div w:id="976836085">
                          <w:marLeft w:val="0"/>
                          <w:marRight w:val="0"/>
                          <w:marTop w:val="0"/>
                          <w:marBottom w:val="0"/>
                          <w:divBdr>
                            <w:top w:val="none" w:sz="0" w:space="0" w:color="auto"/>
                            <w:left w:val="none" w:sz="0" w:space="0" w:color="auto"/>
                            <w:bottom w:val="none" w:sz="0" w:space="0" w:color="auto"/>
                            <w:right w:val="none" w:sz="0" w:space="0" w:color="auto"/>
                          </w:divBdr>
                          <w:divsChild>
                            <w:div w:id="2080205443">
                              <w:marLeft w:val="0"/>
                              <w:marRight w:val="0"/>
                              <w:marTop w:val="210"/>
                              <w:marBottom w:val="210"/>
                              <w:divBdr>
                                <w:top w:val="none" w:sz="0" w:space="0" w:color="auto"/>
                                <w:left w:val="none" w:sz="0" w:space="0" w:color="auto"/>
                                <w:bottom w:val="none" w:sz="0" w:space="0" w:color="auto"/>
                                <w:right w:val="none" w:sz="0" w:space="0" w:color="auto"/>
                              </w:divBdr>
                              <w:divsChild>
                                <w:div w:id="929779674">
                                  <w:marLeft w:val="0"/>
                                  <w:marRight w:val="0"/>
                                  <w:marTop w:val="0"/>
                                  <w:marBottom w:val="0"/>
                                  <w:divBdr>
                                    <w:top w:val="none" w:sz="0" w:space="0" w:color="auto"/>
                                    <w:left w:val="none" w:sz="0" w:space="0" w:color="auto"/>
                                    <w:bottom w:val="none" w:sz="0" w:space="0" w:color="auto"/>
                                    <w:right w:val="none" w:sz="0" w:space="0" w:color="auto"/>
                                  </w:divBdr>
                                  <w:divsChild>
                                    <w:div w:id="14764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689965">
      <w:bodyDiv w:val="1"/>
      <w:marLeft w:val="0"/>
      <w:marRight w:val="0"/>
      <w:marTop w:val="0"/>
      <w:marBottom w:val="0"/>
      <w:divBdr>
        <w:top w:val="none" w:sz="0" w:space="0" w:color="auto"/>
        <w:left w:val="none" w:sz="0" w:space="0" w:color="auto"/>
        <w:bottom w:val="none" w:sz="0" w:space="0" w:color="auto"/>
        <w:right w:val="none" w:sz="0" w:space="0" w:color="auto"/>
      </w:divBdr>
      <w:divsChild>
        <w:div w:id="225727055">
          <w:marLeft w:val="-7125"/>
          <w:marRight w:val="0"/>
          <w:marTop w:val="0"/>
          <w:marBottom w:val="0"/>
          <w:divBdr>
            <w:top w:val="none" w:sz="0" w:space="0" w:color="auto"/>
            <w:left w:val="none" w:sz="0" w:space="0" w:color="auto"/>
            <w:bottom w:val="none" w:sz="0" w:space="0" w:color="auto"/>
            <w:right w:val="none" w:sz="0" w:space="0" w:color="auto"/>
          </w:divBdr>
          <w:divsChild>
            <w:div w:id="1236864405">
              <w:marLeft w:val="0"/>
              <w:marRight w:val="0"/>
              <w:marTop w:val="0"/>
              <w:marBottom w:val="0"/>
              <w:divBdr>
                <w:top w:val="none" w:sz="0" w:space="0" w:color="auto"/>
                <w:left w:val="none" w:sz="0" w:space="0" w:color="auto"/>
                <w:bottom w:val="none" w:sz="0" w:space="0" w:color="auto"/>
                <w:right w:val="none" w:sz="0" w:space="0" w:color="auto"/>
              </w:divBdr>
              <w:divsChild>
                <w:div w:id="2041392760">
                  <w:marLeft w:val="0"/>
                  <w:marRight w:val="0"/>
                  <w:marTop w:val="0"/>
                  <w:marBottom w:val="0"/>
                  <w:divBdr>
                    <w:top w:val="none" w:sz="0" w:space="0" w:color="auto"/>
                    <w:left w:val="none" w:sz="0" w:space="0" w:color="auto"/>
                    <w:bottom w:val="none" w:sz="0" w:space="0" w:color="auto"/>
                    <w:right w:val="none" w:sz="0" w:space="0" w:color="auto"/>
                  </w:divBdr>
                  <w:divsChild>
                    <w:div w:id="143779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752784">
      <w:bodyDiv w:val="1"/>
      <w:marLeft w:val="0"/>
      <w:marRight w:val="0"/>
      <w:marTop w:val="0"/>
      <w:marBottom w:val="0"/>
      <w:divBdr>
        <w:top w:val="none" w:sz="0" w:space="0" w:color="auto"/>
        <w:left w:val="none" w:sz="0" w:space="0" w:color="auto"/>
        <w:bottom w:val="none" w:sz="0" w:space="0" w:color="auto"/>
        <w:right w:val="none" w:sz="0" w:space="0" w:color="auto"/>
      </w:divBdr>
      <w:divsChild>
        <w:div w:id="676468339">
          <w:marLeft w:val="0"/>
          <w:marRight w:val="0"/>
          <w:marTop w:val="0"/>
          <w:marBottom w:val="0"/>
          <w:divBdr>
            <w:top w:val="none" w:sz="0" w:space="0" w:color="auto"/>
            <w:left w:val="none" w:sz="0" w:space="0" w:color="auto"/>
            <w:bottom w:val="none" w:sz="0" w:space="0" w:color="auto"/>
            <w:right w:val="none" w:sz="0" w:space="0" w:color="auto"/>
          </w:divBdr>
          <w:divsChild>
            <w:div w:id="1306469733">
              <w:marLeft w:val="0"/>
              <w:marRight w:val="0"/>
              <w:marTop w:val="450"/>
              <w:marBottom w:val="450"/>
              <w:divBdr>
                <w:top w:val="none" w:sz="0" w:space="0" w:color="auto"/>
                <w:left w:val="none" w:sz="0" w:space="0" w:color="auto"/>
                <w:bottom w:val="none" w:sz="0" w:space="0" w:color="auto"/>
                <w:right w:val="none" w:sz="0" w:space="0" w:color="auto"/>
              </w:divBdr>
              <w:divsChild>
                <w:div w:id="1002850488">
                  <w:marLeft w:val="0"/>
                  <w:marRight w:val="0"/>
                  <w:marTop w:val="0"/>
                  <w:marBottom w:val="0"/>
                  <w:divBdr>
                    <w:top w:val="single" w:sz="2" w:space="0" w:color="D3E6E7"/>
                    <w:left w:val="single" w:sz="6" w:space="0" w:color="D3E6E7"/>
                    <w:bottom w:val="single" w:sz="6" w:space="0" w:color="D3E6E7"/>
                    <w:right w:val="single" w:sz="6" w:space="0" w:color="D3E6E7"/>
                  </w:divBdr>
                  <w:divsChild>
                    <w:div w:id="954677187">
                      <w:marLeft w:val="0"/>
                      <w:marRight w:val="0"/>
                      <w:marTop w:val="0"/>
                      <w:marBottom w:val="0"/>
                      <w:divBdr>
                        <w:top w:val="none" w:sz="0" w:space="0" w:color="auto"/>
                        <w:left w:val="none" w:sz="0" w:space="0" w:color="auto"/>
                        <w:bottom w:val="none" w:sz="0" w:space="0" w:color="auto"/>
                        <w:right w:val="none" w:sz="0" w:space="0" w:color="auto"/>
                      </w:divBdr>
                      <w:divsChild>
                        <w:div w:id="102575275">
                          <w:marLeft w:val="0"/>
                          <w:marRight w:val="0"/>
                          <w:marTop w:val="0"/>
                          <w:marBottom w:val="0"/>
                          <w:divBdr>
                            <w:top w:val="none" w:sz="0" w:space="0" w:color="auto"/>
                            <w:left w:val="none" w:sz="0" w:space="0" w:color="auto"/>
                            <w:bottom w:val="none" w:sz="0" w:space="0" w:color="auto"/>
                            <w:right w:val="none" w:sz="0" w:space="0" w:color="auto"/>
                          </w:divBdr>
                          <w:divsChild>
                            <w:div w:id="2074547021">
                              <w:marLeft w:val="0"/>
                              <w:marRight w:val="0"/>
                              <w:marTop w:val="0"/>
                              <w:marBottom w:val="0"/>
                              <w:divBdr>
                                <w:top w:val="none" w:sz="0" w:space="0" w:color="auto"/>
                                <w:left w:val="none" w:sz="0" w:space="0" w:color="auto"/>
                                <w:bottom w:val="none" w:sz="0" w:space="0" w:color="auto"/>
                                <w:right w:val="none" w:sz="0" w:space="0" w:color="auto"/>
                              </w:divBdr>
                              <w:divsChild>
                                <w:div w:id="552011106">
                                  <w:marLeft w:val="0"/>
                                  <w:marRight w:val="0"/>
                                  <w:marTop w:val="0"/>
                                  <w:marBottom w:val="0"/>
                                  <w:divBdr>
                                    <w:top w:val="none" w:sz="0" w:space="0" w:color="auto"/>
                                    <w:left w:val="none" w:sz="0" w:space="0" w:color="auto"/>
                                    <w:bottom w:val="none" w:sz="0" w:space="0" w:color="auto"/>
                                    <w:right w:val="none" w:sz="0" w:space="0" w:color="auto"/>
                                  </w:divBdr>
                                  <w:divsChild>
                                    <w:div w:id="244656328">
                                      <w:marLeft w:val="0"/>
                                      <w:marRight w:val="0"/>
                                      <w:marTop w:val="0"/>
                                      <w:marBottom w:val="0"/>
                                      <w:divBdr>
                                        <w:top w:val="none" w:sz="0" w:space="0" w:color="auto"/>
                                        <w:left w:val="none" w:sz="0" w:space="0" w:color="auto"/>
                                        <w:bottom w:val="none" w:sz="0" w:space="0" w:color="auto"/>
                                        <w:right w:val="none" w:sz="0" w:space="0" w:color="auto"/>
                                      </w:divBdr>
                                      <w:divsChild>
                                        <w:div w:id="1174297033">
                                          <w:marLeft w:val="0"/>
                                          <w:marRight w:val="0"/>
                                          <w:marTop w:val="0"/>
                                          <w:marBottom w:val="0"/>
                                          <w:divBdr>
                                            <w:top w:val="none" w:sz="0" w:space="0" w:color="auto"/>
                                            <w:left w:val="none" w:sz="0" w:space="0" w:color="auto"/>
                                            <w:bottom w:val="none" w:sz="0" w:space="0" w:color="auto"/>
                                            <w:right w:val="none" w:sz="0" w:space="0" w:color="auto"/>
                                          </w:divBdr>
                                          <w:divsChild>
                                            <w:div w:id="16505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9917253">
      <w:bodyDiv w:val="1"/>
      <w:marLeft w:val="0"/>
      <w:marRight w:val="0"/>
      <w:marTop w:val="0"/>
      <w:marBottom w:val="0"/>
      <w:divBdr>
        <w:top w:val="none" w:sz="0" w:space="0" w:color="auto"/>
        <w:left w:val="none" w:sz="0" w:space="0" w:color="auto"/>
        <w:bottom w:val="none" w:sz="0" w:space="0" w:color="auto"/>
        <w:right w:val="none" w:sz="0" w:space="0" w:color="auto"/>
      </w:divBdr>
    </w:div>
    <w:div w:id="1328824460">
      <w:bodyDiv w:val="1"/>
      <w:marLeft w:val="0"/>
      <w:marRight w:val="0"/>
      <w:marTop w:val="0"/>
      <w:marBottom w:val="0"/>
      <w:divBdr>
        <w:top w:val="none" w:sz="0" w:space="0" w:color="auto"/>
        <w:left w:val="none" w:sz="0" w:space="0" w:color="auto"/>
        <w:bottom w:val="none" w:sz="0" w:space="0" w:color="auto"/>
        <w:right w:val="none" w:sz="0" w:space="0" w:color="auto"/>
      </w:divBdr>
    </w:div>
    <w:div w:id="1373576904">
      <w:bodyDiv w:val="1"/>
      <w:marLeft w:val="0"/>
      <w:marRight w:val="0"/>
      <w:marTop w:val="0"/>
      <w:marBottom w:val="0"/>
      <w:divBdr>
        <w:top w:val="none" w:sz="0" w:space="0" w:color="auto"/>
        <w:left w:val="none" w:sz="0" w:space="0" w:color="auto"/>
        <w:bottom w:val="none" w:sz="0" w:space="0" w:color="auto"/>
        <w:right w:val="none" w:sz="0" w:space="0" w:color="auto"/>
      </w:divBdr>
      <w:divsChild>
        <w:div w:id="2133550212">
          <w:marLeft w:val="0"/>
          <w:marRight w:val="0"/>
          <w:marTop w:val="0"/>
          <w:marBottom w:val="0"/>
          <w:divBdr>
            <w:top w:val="none" w:sz="0" w:space="0" w:color="auto"/>
            <w:left w:val="none" w:sz="0" w:space="0" w:color="auto"/>
            <w:bottom w:val="none" w:sz="0" w:space="0" w:color="auto"/>
            <w:right w:val="none" w:sz="0" w:space="0" w:color="auto"/>
          </w:divBdr>
          <w:divsChild>
            <w:div w:id="67271695">
              <w:marLeft w:val="0"/>
              <w:marRight w:val="0"/>
              <w:marTop w:val="0"/>
              <w:marBottom w:val="0"/>
              <w:divBdr>
                <w:top w:val="none" w:sz="0" w:space="0" w:color="auto"/>
                <w:left w:val="none" w:sz="0" w:space="0" w:color="auto"/>
                <w:bottom w:val="none" w:sz="0" w:space="0" w:color="auto"/>
                <w:right w:val="none" w:sz="0" w:space="0" w:color="auto"/>
              </w:divBdr>
              <w:divsChild>
                <w:div w:id="644361289">
                  <w:marLeft w:val="0"/>
                  <w:marRight w:val="0"/>
                  <w:marTop w:val="0"/>
                  <w:marBottom w:val="0"/>
                  <w:divBdr>
                    <w:top w:val="none" w:sz="0" w:space="0" w:color="auto"/>
                    <w:left w:val="none" w:sz="0" w:space="0" w:color="auto"/>
                    <w:bottom w:val="none" w:sz="0" w:space="0" w:color="auto"/>
                    <w:right w:val="none" w:sz="0" w:space="0" w:color="auto"/>
                  </w:divBdr>
                  <w:divsChild>
                    <w:div w:id="14611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491195">
      <w:bodyDiv w:val="1"/>
      <w:marLeft w:val="0"/>
      <w:marRight w:val="0"/>
      <w:marTop w:val="0"/>
      <w:marBottom w:val="0"/>
      <w:divBdr>
        <w:top w:val="none" w:sz="0" w:space="0" w:color="auto"/>
        <w:left w:val="none" w:sz="0" w:space="0" w:color="auto"/>
        <w:bottom w:val="none" w:sz="0" w:space="0" w:color="auto"/>
        <w:right w:val="none" w:sz="0" w:space="0" w:color="auto"/>
      </w:divBdr>
      <w:divsChild>
        <w:div w:id="184097169">
          <w:marLeft w:val="0"/>
          <w:marRight w:val="0"/>
          <w:marTop w:val="0"/>
          <w:marBottom w:val="0"/>
          <w:divBdr>
            <w:top w:val="none" w:sz="0" w:space="0" w:color="auto"/>
            <w:left w:val="none" w:sz="0" w:space="0" w:color="auto"/>
            <w:bottom w:val="none" w:sz="0" w:space="0" w:color="auto"/>
            <w:right w:val="none" w:sz="0" w:space="0" w:color="auto"/>
          </w:divBdr>
          <w:divsChild>
            <w:div w:id="1148858945">
              <w:marLeft w:val="0"/>
              <w:marRight w:val="0"/>
              <w:marTop w:val="0"/>
              <w:marBottom w:val="0"/>
              <w:divBdr>
                <w:top w:val="none" w:sz="0" w:space="0" w:color="auto"/>
                <w:left w:val="none" w:sz="0" w:space="0" w:color="auto"/>
                <w:bottom w:val="none" w:sz="0" w:space="0" w:color="auto"/>
                <w:right w:val="none" w:sz="0" w:space="0" w:color="auto"/>
              </w:divBdr>
              <w:divsChild>
                <w:div w:id="1797678115">
                  <w:marLeft w:val="0"/>
                  <w:marRight w:val="0"/>
                  <w:marTop w:val="0"/>
                  <w:marBottom w:val="0"/>
                  <w:divBdr>
                    <w:top w:val="none" w:sz="0" w:space="0" w:color="auto"/>
                    <w:left w:val="none" w:sz="0" w:space="0" w:color="auto"/>
                    <w:bottom w:val="none" w:sz="0" w:space="0" w:color="auto"/>
                    <w:right w:val="none" w:sz="0" w:space="0" w:color="auto"/>
                  </w:divBdr>
                  <w:divsChild>
                    <w:div w:id="337201767">
                      <w:marLeft w:val="0"/>
                      <w:marRight w:val="0"/>
                      <w:marTop w:val="0"/>
                      <w:marBottom w:val="0"/>
                      <w:divBdr>
                        <w:top w:val="none" w:sz="0" w:space="0" w:color="auto"/>
                        <w:left w:val="none" w:sz="0" w:space="0" w:color="auto"/>
                        <w:bottom w:val="none" w:sz="0" w:space="0" w:color="auto"/>
                        <w:right w:val="none" w:sz="0" w:space="0" w:color="auto"/>
                      </w:divBdr>
                      <w:divsChild>
                        <w:div w:id="13580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426625">
      <w:bodyDiv w:val="1"/>
      <w:marLeft w:val="0"/>
      <w:marRight w:val="0"/>
      <w:marTop w:val="0"/>
      <w:marBottom w:val="0"/>
      <w:divBdr>
        <w:top w:val="none" w:sz="0" w:space="0" w:color="auto"/>
        <w:left w:val="none" w:sz="0" w:space="0" w:color="auto"/>
        <w:bottom w:val="none" w:sz="0" w:space="0" w:color="auto"/>
        <w:right w:val="none" w:sz="0" w:space="0" w:color="auto"/>
      </w:divBdr>
      <w:divsChild>
        <w:div w:id="1798797716">
          <w:marLeft w:val="0"/>
          <w:marRight w:val="0"/>
          <w:marTop w:val="0"/>
          <w:marBottom w:val="0"/>
          <w:divBdr>
            <w:top w:val="none" w:sz="0" w:space="0" w:color="auto"/>
            <w:left w:val="none" w:sz="0" w:space="0" w:color="auto"/>
            <w:bottom w:val="none" w:sz="0" w:space="0" w:color="auto"/>
            <w:right w:val="none" w:sz="0" w:space="0" w:color="auto"/>
          </w:divBdr>
        </w:div>
      </w:divsChild>
    </w:div>
    <w:div w:id="1432125439">
      <w:bodyDiv w:val="1"/>
      <w:marLeft w:val="0"/>
      <w:marRight w:val="0"/>
      <w:marTop w:val="0"/>
      <w:marBottom w:val="150"/>
      <w:divBdr>
        <w:top w:val="none" w:sz="0" w:space="0" w:color="auto"/>
        <w:left w:val="none" w:sz="0" w:space="0" w:color="auto"/>
        <w:bottom w:val="none" w:sz="0" w:space="0" w:color="auto"/>
        <w:right w:val="none" w:sz="0" w:space="0" w:color="auto"/>
      </w:divBdr>
      <w:divsChild>
        <w:div w:id="1026561411">
          <w:marLeft w:val="0"/>
          <w:marRight w:val="0"/>
          <w:marTop w:val="0"/>
          <w:marBottom w:val="0"/>
          <w:divBdr>
            <w:top w:val="none" w:sz="0" w:space="0" w:color="auto"/>
            <w:left w:val="none" w:sz="0" w:space="0" w:color="auto"/>
            <w:bottom w:val="none" w:sz="0" w:space="0" w:color="auto"/>
            <w:right w:val="none" w:sz="0" w:space="0" w:color="auto"/>
          </w:divBdr>
          <w:divsChild>
            <w:div w:id="1172914439">
              <w:marLeft w:val="75"/>
              <w:marRight w:val="75"/>
              <w:marTop w:val="0"/>
              <w:marBottom w:val="0"/>
              <w:divBdr>
                <w:top w:val="none" w:sz="0" w:space="0" w:color="auto"/>
                <w:left w:val="single" w:sz="6" w:space="0" w:color="DAD5D5"/>
                <w:bottom w:val="none" w:sz="0" w:space="0" w:color="auto"/>
                <w:right w:val="single" w:sz="6" w:space="0" w:color="DAD5D5"/>
              </w:divBdr>
              <w:divsChild>
                <w:div w:id="66538356">
                  <w:marLeft w:val="0"/>
                  <w:marRight w:val="0"/>
                  <w:marTop w:val="0"/>
                  <w:marBottom w:val="0"/>
                  <w:divBdr>
                    <w:top w:val="none" w:sz="0" w:space="0" w:color="auto"/>
                    <w:left w:val="none" w:sz="0" w:space="0" w:color="auto"/>
                    <w:bottom w:val="none" w:sz="0" w:space="0" w:color="auto"/>
                    <w:right w:val="none" w:sz="0" w:space="0" w:color="auto"/>
                  </w:divBdr>
                  <w:divsChild>
                    <w:div w:id="42020067">
                      <w:marLeft w:val="120"/>
                      <w:marRight w:val="120"/>
                      <w:marTop w:val="0"/>
                      <w:marBottom w:val="0"/>
                      <w:divBdr>
                        <w:top w:val="none" w:sz="0" w:space="0" w:color="auto"/>
                        <w:left w:val="none" w:sz="0" w:space="0" w:color="auto"/>
                        <w:bottom w:val="none" w:sz="0" w:space="0" w:color="auto"/>
                        <w:right w:val="none" w:sz="0" w:space="0" w:color="auto"/>
                      </w:divBdr>
                      <w:divsChild>
                        <w:div w:id="1365715457">
                          <w:marLeft w:val="0"/>
                          <w:marRight w:val="0"/>
                          <w:marTop w:val="0"/>
                          <w:marBottom w:val="0"/>
                          <w:divBdr>
                            <w:top w:val="none" w:sz="0" w:space="0" w:color="auto"/>
                            <w:left w:val="none" w:sz="0" w:space="0" w:color="auto"/>
                            <w:bottom w:val="none" w:sz="0" w:space="0" w:color="auto"/>
                            <w:right w:val="none" w:sz="0" w:space="0" w:color="auto"/>
                          </w:divBdr>
                          <w:divsChild>
                            <w:div w:id="1606693093">
                              <w:marLeft w:val="0"/>
                              <w:marRight w:val="0"/>
                              <w:marTop w:val="0"/>
                              <w:marBottom w:val="0"/>
                              <w:divBdr>
                                <w:top w:val="none" w:sz="0" w:space="0" w:color="auto"/>
                                <w:left w:val="none" w:sz="0" w:space="0" w:color="auto"/>
                                <w:bottom w:val="none" w:sz="0" w:space="0" w:color="auto"/>
                                <w:right w:val="none" w:sz="0" w:space="0" w:color="auto"/>
                              </w:divBdr>
                              <w:divsChild>
                                <w:div w:id="2138450813">
                                  <w:marLeft w:val="0"/>
                                  <w:marRight w:val="0"/>
                                  <w:marTop w:val="0"/>
                                  <w:marBottom w:val="0"/>
                                  <w:divBdr>
                                    <w:top w:val="none" w:sz="0" w:space="0" w:color="auto"/>
                                    <w:left w:val="none" w:sz="0" w:space="0" w:color="auto"/>
                                    <w:bottom w:val="none" w:sz="0" w:space="0" w:color="auto"/>
                                    <w:right w:val="none" w:sz="0" w:space="0" w:color="auto"/>
                                  </w:divBdr>
                                  <w:divsChild>
                                    <w:div w:id="1346133359">
                                      <w:marLeft w:val="255"/>
                                      <w:marRight w:val="0"/>
                                      <w:marTop w:val="300"/>
                                      <w:marBottom w:val="0"/>
                                      <w:divBdr>
                                        <w:top w:val="single" w:sz="6" w:space="0"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450903208">
      <w:bodyDiv w:val="1"/>
      <w:marLeft w:val="0"/>
      <w:marRight w:val="0"/>
      <w:marTop w:val="0"/>
      <w:marBottom w:val="0"/>
      <w:divBdr>
        <w:top w:val="none" w:sz="0" w:space="0" w:color="auto"/>
        <w:left w:val="none" w:sz="0" w:space="0" w:color="auto"/>
        <w:bottom w:val="none" w:sz="0" w:space="0" w:color="auto"/>
        <w:right w:val="none" w:sz="0" w:space="0" w:color="auto"/>
      </w:divBdr>
      <w:divsChild>
        <w:div w:id="750196019">
          <w:marLeft w:val="0"/>
          <w:marRight w:val="0"/>
          <w:marTop w:val="0"/>
          <w:marBottom w:val="0"/>
          <w:divBdr>
            <w:top w:val="none" w:sz="0" w:space="0" w:color="auto"/>
            <w:left w:val="none" w:sz="0" w:space="0" w:color="auto"/>
            <w:bottom w:val="none" w:sz="0" w:space="0" w:color="auto"/>
            <w:right w:val="none" w:sz="0" w:space="0" w:color="auto"/>
          </w:divBdr>
          <w:divsChild>
            <w:div w:id="942496392">
              <w:marLeft w:val="300"/>
              <w:marRight w:val="300"/>
              <w:marTop w:val="300"/>
              <w:marBottom w:val="0"/>
              <w:divBdr>
                <w:top w:val="none" w:sz="0" w:space="0" w:color="auto"/>
                <w:left w:val="none" w:sz="0" w:space="0" w:color="auto"/>
                <w:bottom w:val="none" w:sz="0" w:space="0" w:color="auto"/>
                <w:right w:val="none" w:sz="0" w:space="0" w:color="auto"/>
              </w:divBdr>
              <w:divsChild>
                <w:div w:id="1306619539">
                  <w:marLeft w:val="300"/>
                  <w:marRight w:val="300"/>
                  <w:marTop w:val="0"/>
                  <w:marBottom w:val="0"/>
                  <w:divBdr>
                    <w:top w:val="none" w:sz="0" w:space="0" w:color="auto"/>
                    <w:left w:val="none" w:sz="0" w:space="0" w:color="auto"/>
                    <w:bottom w:val="none" w:sz="0" w:space="0" w:color="auto"/>
                    <w:right w:val="none" w:sz="0" w:space="0" w:color="auto"/>
                  </w:divBdr>
                  <w:divsChild>
                    <w:div w:id="440033205">
                      <w:marLeft w:val="0"/>
                      <w:marRight w:val="0"/>
                      <w:marTop w:val="0"/>
                      <w:marBottom w:val="0"/>
                      <w:divBdr>
                        <w:top w:val="none" w:sz="0" w:space="0" w:color="auto"/>
                        <w:left w:val="none" w:sz="0" w:space="0" w:color="auto"/>
                        <w:bottom w:val="none" w:sz="0" w:space="0" w:color="auto"/>
                        <w:right w:val="none" w:sz="0" w:space="0" w:color="auto"/>
                      </w:divBdr>
                      <w:divsChild>
                        <w:div w:id="19999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235619">
      <w:bodyDiv w:val="1"/>
      <w:marLeft w:val="0"/>
      <w:marRight w:val="0"/>
      <w:marTop w:val="0"/>
      <w:marBottom w:val="0"/>
      <w:divBdr>
        <w:top w:val="single" w:sz="2" w:space="0" w:color="000000"/>
        <w:left w:val="none" w:sz="0" w:space="0" w:color="auto"/>
        <w:bottom w:val="none" w:sz="0" w:space="0" w:color="auto"/>
        <w:right w:val="none" w:sz="0" w:space="0" w:color="auto"/>
      </w:divBdr>
      <w:divsChild>
        <w:div w:id="1764838848">
          <w:marLeft w:val="0"/>
          <w:marRight w:val="0"/>
          <w:marTop w:val="0"/>
          <w:marBottom w:val="0"/>
          <w:divBdr>
            <w:top w:val="none" w:sz="0" w:space="0" w:color="auto"/>
            <w:left w:val="none" w:sz="0" w:space="0" w:color="auto"/>
            <w:bottom w:val="none" w:sz="0" w:space="0" w:color="auto"/>
            <w:right w:val="none" w:sz="0" w:space="0" w:color="auto"/>
          </w:divBdr>
          <w:divsChild>
            <w:div w:id="288124818">
              <w:marLeft w:val="0"/>
              <w:marRight w:val="0"/>
              <w:marTop w:val="0"/>
              <w:marBottom w:val="0"/>
              <w:divBdr>
                <w:top w:val="none" w:sz="0" w:space="0" w:color="auto"/>
                <w:left w:val="none" w:sz="0" w:space="0" w:color="auto"/>
                <w:bottom w:val="none" w:sz="0" w:space="0" w:color="auto"/>
                <w:right w:val="none" w:sz="0" w:space="0" w:color="auto"/>
              </w:divBdr>
              <w:divsChild>
                <w:div w:id="950278113">
                  <w:marLeft w:val="0"/>
                  <w:marRight w:val="0"/>
                  <w:marTop w:val="0"/>
                  <w:marBottom w:val="0"/>
                  <w:divBdr>
                    <w:top w:val="none" w:sz="0" w:space="0" w:color="auto"/>
                    <w:left w:val="none" w:sz="0" w:space="0" w:color="auto"/>
                    <w:bottom w:val="none" w:sz="0" w:space="0" w:color="auto"/>
                    <w:right w:val="none" w:sz="0" w:space="0" w:color="auto"/>
                  </w:divBdr>
                  <w:divsChild>
                    <w:div w:id="291056578">
                      <w:marLeft w:val="0"/>
                      <w:marRight w:val="0"/>
                      <w:marTop w:val="0"/>
                      <w:marBottom w:val="0"/>
                      <w:divBdr>
                        <w:top w:val="none" w:sz="0" w:space="0" w:color="auto"/>
                        <w:left w:val="none" w:sz="0" w:space="0" w:color="auto"/>
                        <w:bottom w:val="none" w:sz="0" w:space="0" w:color="auto"/>
                        <w:right w:val="none" w:sz="0" w:space="0" w:color="auto"/>
                      </w:divBdr>
                      <w:divsChild>
                        <w:div w:id="538585815">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Child>
            </w:div>
          </w:divsChild>
        </w:div>
      </w:divsChild>
    </w:div>
    <w:div w:id="1500273298">
      <w:bodyDiv w:val="1"/>
      <w:marLeft w:val="0"/>
      <w:marRight w:val="0"/>
      <w:marTop w:val="0"/>
      <w:marBottom w:val="0"/>
      <w:divBdr>
        <w:top w:val="none" w:sz="0" w:space="0" w:color="auto"/>
        <w:left w:val="none" w:sz="0" w:space="0" w:color="auto"/>
        <w:bottom w:val="none" w:sz="0" w:space="0" w:color="auto"/>
        <w:right w:val="none" w:sz="0" w:space="0" w:color="auto"/>
      </w:divBdr>
    </w:div>
    <w:div w:id="1501193320">
      <w:bodyDiv w:val="1"/>
      <w:marLeft w:val="0"/>
      <w:marRight w:val="0"/>
      <w:marTop w:val="0"/>
      <w:marBottom w:val="0"/>
      <w:divBdr>
        <w:top w:val="none" w:sz="0" w:space="0" w:color="auto"/>
        <w:left w:val="none" w:sz="0" w:space="0" w:color="auto"/>
        <w:bottom w:val="none" w:sz="0" w:space="0" w:color="auto"/>
        <w:right w:val="none" w:sz="0" w:space="0" w:color="auto"/>
      </w:divBdr>
      <w:divsChild>
        <w:div w:id="1515803356">
          <w:marLeft w:val="0"/>
          <w:marRight w:val="0"/>
          <w:marTop w:val="0"/>
          <w:marBottom w:val="0"/>
          <w:divBdr>
            <w:top w:val="none" w:sz="0" w:space="0" w:color="auto"/>
            <w:left w:val="none" w:sz="0" w:space="0" w:color="auto"/>
            <w:bottom w:val="none" w:sz="0" w:space="0" w:color="auto"/>
            <w:right w:val="none" w:sz="0" w:space="0" w:color="auto"/>
          </w:divBdr>
          <w:divsChild>
            <w:div w:id="1856261161">
              <w:marLeft w:val="0"/>
              <w:marRight w:val="0"/>
              <w:marTop w:val="0"/>
              <w:marBottom w:val="0"/>
              <w:divBdr>
                <w:top w:val="none" w:sz="0" w:space="0" w:color="auto"/>
                <w:left w:val="none" w:sz="0" w:space="0" w:color="auto"/>
                <w:bottom w:val="none" w:sz="0" w:space="0" w:color="auto"/>
                <w:right w:val="none" w:sz="0" w:space="0" w:color="auto"/>
              </w:divBdr>
              <w:divsChild>
                <w:div w:id="5357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425889">
      <w:bodyDiv w:val="1"/>
      <w:marLeft w:val="0"/>
      <w:marRight w:val="0"/>
      <w:marTop w:val="0"/>
      <w:marBottom w:val="0"/>
      <w:divBdr>
        <w:top w:val="none" w:sz="0" w:space="0" w:color="auto"/>
        <w:left w:val="none" w:sz="0" w:space="0" w:color="auto"/>
        <w:bottom w:val="none" w:sz="0" w:space="0" w:color="auto"/>
        <w:right w:val="none" w:sz="0" w:space="0" w:color="auto"/>
      </w:divBdr>
      <w:divsChild>
        <w:div w:id="1590850800">
          <w:marLeft w:val="0"/>
          <w:marRight w:val="0"/>
          <w:marTop w:val="0"/>
          <w:marBottom w:val="0"/>
          <w:divBdr>
            <w:top w:val="none" w:sz="0" w:space="0" w:color="auto"/>
            <w:left w:val="none" w:sz="0" w:space="0" w:color="auto"/>
            <w:bottom w:val="none" w:sz="0" w:space="0" w:color="auto"/>
            <w:right w:val="none" w:sz="0" w:space="0" w:color="auto"/>
          </w:divBdr>
          <w:divsChild>
            <w:div w:id="506680118">
              <w:marLeft w:val="0"/>
              <w:marRight w:val="0"/>
              <w:marTop w:val="0"/>
              <w:marBottom w:val="0"/>
              <w:divBdr>
                <w:top w:val="none" w:sz="0" w:space="0" w:color="auto"/>
                <w:left w:val="none" w:sz="0" w:space="0" w:color="auto"/>
                <w:bottom w:val="none" w:sz="0" w:space="0" w:color="auto"/>
                <w:right w:val="none" w:sz="0" w:space="0" w:color="auto"/>
              </w:divBdr>
              <w:divsChild>
                <w:div w:id="846166868">
                  <w:marLeft w:val="0"/>
                  <w:marRight w:val="0"/>
                  <w:marTop w:val="0"/>
                  <w:marBottom w:val="0"/>
                  <w:divBdr>
                    <w:top w:val="none" w:sz="0" w:space="0" w:color="auto"/>
                    <w:left w:val="none" w:sz="0" w:space="0" w:color="auto"/>
                    <w:bottom w:val="none" w:sz="0" w:space="0" w:color="auto"/>
                    <w:right w:val="none" w:sz="0" w:space="0" w:color="auto"/>
                  </w:divBdr>
                  <w:divsChild>
                    <w:div w:id="380205668">
                      <w:marLeft w:val="0"/>
                      <w:marRight w:val="0"/>
                      <w:marTop w:val="0"/>
                      <w:marBottom w:val="0"/>
                      <w:divBdr>
                        <w:top w:val="none" w:sz="0" w:space="0" w:color="auto"/>
                        <w:left w:val="none" w:sz="0" w:space="0" w:color="auto"/>
                        <w:bottom w:val="none" w:sz="0" w:space="0" w:color="auto"/>
                        <w:right w:val="none" w:sz="0" w:space="0" w:color="auto"/>
                      </w:divBdr>
                      <w:divsChild>
                        <w:div w:id="99617393">
                          <w:marLeft w:val="0"/>
                          <w:marRight w:val="0"/>
                          <w:marTop w:val="0"/>
                          <w:marBottom w:val="0"/>
                          <w:divBdr>
                            <w:top w:val="none" w:sz="0" w:space="0" w:color="auto"/>
                            <w:left w:val="none" w:sz="0" w:space="0" w:color="auto"/>
                            <w:bottom w:val="none" w:sz="0" w:space="0" w:color="auto"/>
                            <w:right w:val="none" w:sz="0" w:space="0" w:color="auto"/>
                          </w:divBdr>
                        </w:div>
                      </w:divsChild>
                    </w:div>
                    <w:div w:id="1751003641">
                      <w:marLeft w:val="0"/>
                      <w:marRight w:val="0"/>
                      <w:marTop w:val="0"/>
                      <w:marBottom w:val="0"/>
                      <w:divBdr>
                        <w:top w:val="none" w:sz="0" w:space="0" w:color="auto"/>
                        <w:left w:val="none" w:sz="0" w:space="0" w:color="auto"/>
                        <w:bottom w:val="none" w:sz="0" w:space="0" w:color="auto"/>
                        <w:right w:val="none" w:sz="0" w:space="0" w:color="auto"/>
                      </w:divBdr>
                    </w:div>
                  </w:divsChild>
                </w:div>
                <w:div w:id="36593296">
                  <w:marLeft w:val="0"/>
                  <w:marRight w:val="0"/>
                  <w:marTop w:val="0"/>
                  <w:marBottom w:val="0"/>
                  <w:divBdr>
                    <w:top w:val="none" w:sz="0" w:space="0" w:color="auto"/>
                    <w:left w:val="none" w:sz="0" w:space="0" w:color="auto"/>
                    <w:bottom w:val="none" w:sz="0" w:space="0" w:color="auto"/>
                    <w:right w:val="none" w:sz="0" w:space="0" w:color="auto"/>
                  </w:divBdr>
                  <w:divsChild>
                    <w:div w:id="1950117989">
                      <w:marLeft w:val="0"/>
                      <w:marRight w:val="0"/>
                      <w:marTop w:val="0"/>
                      <w:marBottom w:val="0"/>
                      <w:divBdr>
                        <w:top w:val="none" w:sz="0" w:space="0" w:color="auto"/>
                        <w:left w:val="none" w:sz="0" w:space="0" w:color="auto"/>
                        <w:bottom w:val="none" w:sz="0" w:space="0" w:color="auto"/>
                        <w:right w:val="none" w:sz="0" w:space="0" w:color="auto"/>
                      </w:divBdr>
                    </w:div>
                  </w:divsChild>
                </w:div>
                <w:div w:id="965618376">
                  <w:marLeft w:val="0"/>
                  <w:marRight w:val="0"/>
                  <w:marTop w:val="0"/>
                  <w:marBottom w:val="0"/>
                  <w:divBdr>
                    <w:top w:val="none" w:sz="0" w:space="0" w:color="auto"/>
                    <w:left w:val="none" w:sz="0" w:space="0" w:color="auto"/>
                    <w:bottom w:val="none" w:sz="0" w:space="0" w:color="auto"/>
                    <w:right w:val="none" w:sz="0" w:space="0" w:color="auto"/>
                  </w:divBdr>
                  <w:divsChild>
                    <w:div w:id="1321278207">
                      <w:marLeft w:val="0"/>
                      <w:marRight w:val="0"/>
                      <w:marTop w:val="0"/>
                      <w:marBottom w:val="0"/>
                      <w:divBdr>
                        <w:top w:val="none" w:sz="0" w:space="0" w:color="auto"/>
                        <w:left w:val="none" w:sz="0" w:space="0" w:color="auto"/>
                        <w:bottom w:val="none" w:sz="0" w:space="0" w:color="auto"/>
                        <w:right w:val="none" w:sz="0" w:space="0" w:color="auto"/>
                      </w:divBdr>
                      <w:divsChild>
                        <w:div w:id="1786002205">
                          <w:marLeft w:val="0"/>
                          <w:marRight w:val="0"/>
                          <w:marTop w:val="0"/>
                          <w:marBottom w:val="0"/>
                          <w:divBdr>
                            <w:top w:val="none" w:sz="0" w:space="0" w:color="auto"/>
                            <w:left w:val="none" w:sz="0" w:space="0" w:color="auto"/>
                            <w:bottom w:val="none" w:sz="0" w:space="0" w:color="auto"/>
                            <w:right w:val="none" w:sz="0" w:space="0" w:color="auto"/>
                          </w:divBdr>
                        </w:div>
                      </w:divsChild>
                    </w:div>
                    <w:div w:id="948468039">
                      <w:marLeft w:val="0"/>
                      <w:marRight w:val="0"/>
                      <w:marTop w:val="0"/>
                      <w:marBottom w:val="0"/>
                      <w:divBdr>
                        <w:top w:val="none" w:sz="0" w:space="0" w:color="auto"/>
                        <w:left w:val="none" w:sz="0" w:space="0" w:color="auto"/>
                        <w:bottom w:val="none" w:sz="0" w:space="0" w:color="auto"/>
                        <w:right w:val="none" w:sz="0" w:space="0" w:color="auto"/>
                      </w:divBdr>
                    </w:div>
                  </w:divsChild>
                </w:div>
                <w:div w:id="46882062">
                  <w:marLeft w:val="0"/>
                  <w:marRight w:val="0"/>
                  <w:marTop w:val="0"/>
                  <w:marBottom w:val="0"/>
                  <w:divBdr>
                    <w:top w:val="none" w:sz="0" w:space="0" w:color="auto"/>
                    <w:left w:val="none" w:sz="0" w:space="0" w:color="auto"/>
                    <w:bottom w:val="none" w:sz="0" w:space="0" w:color="auto"/>
                    <w:right w:val="none" w:sz="0" w:space="0" w:color="auto"/>
                  </w:divBdr>
                  <w:divsChild>
                    <w:div w:id="1339230826">
                      <w:marLeft w:val="0"/>
                      <w:marRight w:val="0"/>
                      <w:marTop w:val="0"/>
                      <w:marBottom w:val="0"/>
                      <w:divBdr>
                        <w:top w:val="none" w:sz="0" w:space="0" w:color="auto"/>
                        <w:left w:val="none" w:sz="0" w:space="0" w:color="auto"/>
                        <w:bottom w:val="none" w:sz="0" w:space="0" w:color="auto"/>
                        <w:right w:val="none" w:sz="0" w:space="0" w:color="auto"/>
                      </w:divBdr>
                    </w:div>
                  </w:divsChild>
                </w:div>
                <w:div w:id="795951775">
                  <w:marLeft w:val="0"/>
                  <w:marRight w:val="0"/>
                  <w:marTop w:val="0"/>
                  <w:marBottom w:val="0"/>
                  <w:divBdr>
                    <w:top w:val="none" w:sz="0" w:space="0" w:color="auto"/>
                    <w:left w:val="none" w:sz="0" w:space="0" w:color="auto"/>
                    <w:bottom w:val="none" w:sz="0" w:space="0" w:color="auto"/>
                    <w:right w:val="none" w:sz="0" w:space="0" w:color="auto"/>
                  </w:divBdr>
                  <w:divsChild>
                    <w:div w:id="1232157493">
                      <w:marLeft w:val="0"/>
                      <w:marRight w:val="0"/>
                      <w:marTop w:val="0"/>
                      <w:marBottom w:val="0"/>
                      <w:divBdr>
                        <w:top w:val="none" w:sz="0" w:space="0" w:color="auto"/>
                        <w:left w:val="none" w:sz="0" w:space="0" w:color="auto"/>
                        <w:bottom w:val="none" w:sz="0" w:space="0" w:color="auto"/>
                        <w:right w:val="none" w:sz="0" w:space="0" w:color="auto"/>
                      </w:divBdr>
                      <w:divsChild>
                        <w:div w:id="2064671713">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0"/>
                      <w:marRight w:val="0"/>
                      <w:marTop w:val="0"/>
                      <w:marBottom w:val="0"/>
                      <w:divBdr>
                        <w:top w:val="none" w:sz="0" w:space="0" w:color="auto"/>
                        <w:left w:val="none" w:sz="0" w:space="0" w:color="auto"/>
                        <w:bottom w:val="none" w:sz="0" w:space="0" w:color="auto"/>
                        <w:right w:val="none" w:sz="0" w:space="0" w:color="auto"/>
                      </w:divBdr>
                    </w:div>
                  </w:divsChild>
                </w:div>
                <w:div w:id="1824346102">
                  <w:marLeft w:val="0"/>
                  <w:marRight w:val="0"/>
                  <w:marTop w:val="0"/>
                  <w:marBottom w:val="0"/>
                  <w:divBdr>
                    <w:top w:val="none" w:sz="0" w:space="0" w:color="auto"/>
                    <w:left w:val="none" w:sz="0" w:space="0" w:color="auto"/>
                    <w:bottom w:val="none" w:sz="0" w:space="0" w:color="auto"/>
                    <w:right w:val="none" w:sz="0" w:space="0" w:color="auto"/>
                  </w:divBdr>
                  <w:divsChild>
                    <w:div w:id="1514879119">
                      <w:marLeft w:val="0"/>
                      <w:marRight w:val="0"/>
                      <w:marTop w:val="0"/>
                      <w:marBottom w:val="0"/>
                      <w:divBdr>
                        <w:top w:val="none" w:sz="0" w:space="0" w:color="auto"/>
                        <w:left w:val="none" w:sz="0" w:space="0" w:color="auto"/>
                        <w:bottom w:val="none" w:sz="0" w:space="0" w:color="auto"/>
                        <w:right w:val="none" w:sz="0" w:space="0" w:color="auto"/>
                      </w:divBdr>
                    </w:div>
                  </w:divsChild>
                </w:div>
                <w:div w:id="2006742897">
                  <w:marLeft w:val="0"/>
                  <w:marRight w:val="0"/>
                  <w:marTop w:val="0"/>
                  <w:marBottom w:val="0"/>
                  <w:divBdr>
                    <w:top w:val="none" w:sz="0" w:space="0" w:color="auto"/>
                    <w:left w:val="none" w:sz="0" w:space="0" w:color="auto"/>
                    <w:bottom w:val="none" w:sz="0" w:space="0" w:color="auto"/>
                    <w:right w:val="none" w:sz="0" w:space="0" w:color="auto"/>
                  </w:divBdr>
                  <w:divsChild>
                    <w:div w:id="1466311009">
                      <w:marLeft w:val="0"/>
                      <w:marRight w:val="0"/>
                      <w:marTop w:val="0"/>
                      <w:marBottom w:val="0"/>
                      <w:divBdr>
                        <w:top w:val="none" w:sz="0" w:space="0" w:color="auto"/>
                        <w:left w:val="none" w:sz="0" w:space="0" w:color="auto"/>
                        <w:bottom w:val="none" w:sz="0" w:space="0" w:color="auto"/>
                        <w:right w:val="none" w:sz="0" w:space="0" w:color="auto"/>
                      </w:divBdr>
                      <w:divsChild>
                        <w:div w:id="906067639">
                          <w:marLeft w:val="0"/>
                          <w:marRight w:val="0"/>
                          <w:marTop w:val="0"/>
                          <w:marBottom w:val="0"/>
                          <w:divBdr>
                            <w:top w:val="none" w:sz="0" w:space="0" w:color="auto"/>
                            <w:left w:val="none" w:sz="0" w:space="0" w:color="auto"/>
                            <w:bottom w:val="none" w:sz="0" w:space="0" w:color="auto"/>
                            <w:right w:val="none" w:sz="0" w:space="0" w:color="auto"/>
                          </w:divBdr>
                        </w:div>
                      </w:divsChild>
                    </w:div>
                    <w:div w:id="209073642">
                      <w:marLeft w:val="0"/>
                      <w:marRight w:val="0"/>
                      <w:marTop w:val="0"/>
                      <w:marBottom w:val="0"/>
                      <w:divBdr>
                        <w:top w:val="none" w:sz="0" w:space="0" w:color="auto"/>
                        <w:left w:val="none" w:sz="0" w:space="0" w:color="auto"/>
                        <w:bottom w:val="none" w:sz="0" w:space="0" w:color="auto"/>
                        <w:right w:val="none" w:sz="0" w:space="0" w:color="auto"/>
                      </w:divBdr>
                    </w:div>
                  </w:divsChild>
                </w:div>
                <w:div w:id="1983541218">
                  <w:marLeft w:val="0"/>
                  <w:marRight w:val="0"/>
                  <w:marTop w:val="0"/>
                  <w:marBottom w:val="0"/>
                  <w:divBdr>
                    <w:top w:val="none" w:sz="0" w:space="0" w:color="auto"/>
                    <w:left w:val="none" w:sz="0" w:space="0" w:color="auto"/>
                    <w:bottom w:val="none" w:sz="0" w:space="0" w:color="auto"/>
                    <w:right w:val="none" w:sz="0" w:space="0" w:color="auto"/>
                  </w:divBdr>
                  <w:divsChild>
                    <w:div w:id="1746680702">
                      <w:marLeft w:val="0"/>
                      <w:marRight w:val="0"/>
                      <w:marTop w:val="0"/>
                      <w:marBottom w:val="0"/>
                      <w:divBdr>
                        <w:top w:val="none" w:sz="0" w:space="0" w:color="auto"/>
                        <w:left w:val="none" w:sz="0" w:space="0" w:color="auto"/>
                        <w:bottom w:val="none" w:sz="0" w:space="0" w:color="auto"/>
                        <w:right w:val="none" w:sz="0" w:space="0" w:color="auto"/>
                      </w:divBdr>
                    </w:div>
                  </w:divsChild>
                </w:div>
                <w:div w:id="512764434">
                  <w:marLeft w:val="0"/>
                  <w:marRight w:val="0"/>
                  <w:marTop w:val="0"/>
                  <w:marBottom w:val="0"/>
                  <w:divBdr>
                    <w:top w:val="none" w:sz="0" w:space="0" w:color="auto"/>
                    <w:left w:val="none" w:sz="0" w:space="0" w:color="auto"/>
                    <w:bottom w:val="none" w:sz="0" w:space="0" w:color="auto"/>
                    <w:right w:val="none" w:sz="0" w:space="0" w:color="auto"/>
                  </w:divBdr>
                  <w:divsChild>
                    <w:div w:id="1666132124">
                      <w:marLeft w:val="0"/>
                      <w:marRight w:val="0"/>
                      <w:marTop w:val="0"/>
                      <w:marBottom w:val="0"/>
                      <w:divBdr>
                        <w:top w:val="none" w:sz="0" w:space="0" w:color="auto"/>
                        <w:left w:val="none" w:sz="0" w:space="0" w:color="auto"/>
                        <w:bottom w:val="none" w:sz="0" w:space="0" w:color="auto"/>
                        <w:right w:val="none" w:sz="0" w:space="0" w:color="auto"/>
                      </w:divBdr>
                      <w:divsChild>
                        <w:div w:id="1292860083">
                          <w:marLeft w:val="0"/>
                          <w:marRight w:val="0"/>
                          <w:marTop w:val="0"/>
                          <w:marBottom w:val="0"/>
                          <w:divBdr>
                            <w:top w:val="none" w:sz="0" w:space="0" w:color="auto"/>
                            <w:left w:val="none" w:sz="0" w:space="0" w:color="auto"/>
                            <w:bottom w:val="none" w:sz="0" w:space="0" w:color="auto"/>
                            <w:right w:val="none" w:sz="0" w:space="0" w:color="auto"/>
                          </w:divBdr>
                        </w:div>
                      </w:divsChild>
                    </w:div>
                    <w:div w:id="1961256181">
                      <w:marLeft w:val="0"/>
                      <w:marRight w:val="0"/>
                      <w:marTop w:val="0"/>
                      <w:marBottom w:val="0"/>
                      <w:divBdr>
                        <w:top w:val="none" w:sz="0" w:space="0" w:color="auto"/>
                        <w:left w:val="none" w:sz="0" w:space="0" w:color="auto"/>
                        <w:bottom w:val="none" w:sz="0" w:space="0" w:color="auto"/>
                        <w:right w:val="none" w:sz="0" w:space="0" w:color="auto"/>
                      </w:divBdr>
                    </w:div>
                  </w:divsChild>
                </w:div>
                <w:div w:id="1687512235">
                  <w:marLeft w:val="0"/>
                  <w:marRight w:val="0"/>
                  <w:marTop w:val="0"/>
                  <w:marBottom w:val="0"/>
                  <w:divBdr>
                    <w:top w:val="none" w:sz="0" w:space="0" w:color="auto"/>
                    <w:left w:val="none" w:sz="0" w:space="0" w:color="auto"/>
                    <w:bottom w:val="none" w:sz="0" w:space="0" w:color="auto"/>
                    <w:right w:val="none" w:sz="0" w:space="0" w:color="auto"/>
                  </w:divBdr>
                  <w:divsChild>
                    <w:div w:id="190922042">
                      <w:marLeft w:val="0"/>
                      <w:marRight w:val="0"/>
                      <w:marTop w:val="0"/>
                      <w:marBottom w:val="0"/>
                      <w:divBdr>
                        <w:top w:val="none" w:sz="0" w:space="0" w:color="auto"/>
                        <w:left w:val="none" w:sz="0" w:space="0" w:color="auto"/>
                        <w:bottom w:val="none" w:sz="0" w:space="0" w:color="auto"/>
                        <w:right w:val="none" w:sz="0" w:space="0" w:color="auto"/>
                      </w:divBdr>
                    </w:div>
                  </w:divsChild>
                </w:div>
                <w:div w:id="1878590253">
                  <w:marLeft w:val="0"/>
                  <w:marRight w:val="0"/>
                  <w:marTop w:val="0"/>
                  <w:marBottom w:val="0"/>
                  <w:divBdr>
                    <w:top w:val="none" w:sz="0" w:space="0" w:color="auto"/>
                    <w:left w:val="none" w:sz="0" w:space="0" w:color="auto"/>
                    <w:bottom w:val="none" w:sz="0" w:space="0" w:color="auto"/>
                    <w:right w:val="none" w:sz="0" w:space="0" w:color="auto"/>
                  </w:divBdr>
                  <w:divsChild>
                    <w:div w:id="1593009433">
                      <w:marLeft w:val="0"/>
                      <w:marRight w:val="0"/>
                      <w:marTop w:val="0"/>
                      <w:marBottom w:val="0"/>
                      <w:divBdr>
                        <w:top w:val="none" w:sz="0" w:space="0" w:color="auto"/>
                        <w:left w:val="none" w:sz="0" w:space="0" w:color="auto"/>
                        <w:bottom w:val="none" w:sz="0" w:space="0" w:color="auto"/>
                        <w:right w:val="none" w:sz="0" w:space="0" w:color="auto"/>
                      </w:divBdr>
                      <w:divsChild>
                        <w:div w:id="396326379">
                          <w:marLeft w:val="0"/>
                          <w:marRight w:val="0"/>
                          <w:marTop w:val="0"/>
                          <w:marBottom w:val="0"/>
                          <w:divBdr>
                            <w:top w:val="none" w:sz="0" w:space="0" w:color="auto"/>
                            <w:left w:val="none" w:sz="0" w:space="0" w:color="auto"/>
                            <w:bottom w:val="none" w:sz="0" w:space="0" w:color="auto"/>
                            <w:right w:val="none" w:sz="0" w:space="0" w:color="auto"/>
                          </w:divBdr>
                        </w:div>
                      </w:divsChild>
                    </w:div>
                    <w:div w:id="413206308">
                      <w:marLeft w:val="0"/>
                      <w:marRight w:val="0"/>
                      <w:marTop w:val="0"/>
                      <w:marBottom w:val="0"/>
                      <w:divBdr>
                        <w:top w:val="none" w:sz="0" w:space="0" w:color="auto"/>
                        <w:left w:val="none" w:sz="0" w:space="0" w:color="auto"/>
                        <w:bottom w:val="none" w:sz="0" w:space="0" w:color="auto"/>
                        <w:right w:val="none" w:sz="0" w:space="0" w:color="auto"/>
                      </w:divBdr>
                    </w:div>
                  </w:divsChild>
                </w:div>
                <w:div w:id="770512017">
                  <w:marLeft w:val="0"/>
                  <w:marRight w:val="0"/>
                  <w:marTop w:val="0"/>
                  <w:marBottom w:val="0"/>
                  <w:divBdr>
                    <w:top w:val="none" w:sz="0" w:space="0" w:color="auto"/>
                    <w:left w:val="none" w:sz="0" w:space="0" w:color="auto"/>
                    <w:bottom w:val="none" w:sz="0" w:space="0" w:color="auto"/>
                    <w:right w:val="none" w:sz="0" w:space="0" w:color="auto"/>
                  </w:divBdr>
                  <w:divsChild>
                    <w:div w:id="1414549527">
                      <w:marLeft w:val="0"/>
                      <w:marRight w:val="0"/>
                      <w:marTop w:val="0"/>
                      <w:marBottom w:val="0"/>
                      <w:divBdr>
                        <w:top w:val="none" w:sz="0" w:space="0" w:color="auto"/>
                        <w:left w:val="none" w:sz="0" w:space="0" w:color="auto"/>
                        <w:bottom w:val="none" w:sz="0" w:space="0" w:color="auto"/>
                        <w:right w:val="none" w:sz="0" w:space="0" w:color="auto"/>
                      </w:divBdr>
                    </w:div>
                  </w:divsChild>
                </w:div>
                <w:div w:id="712193832">
                  <w:marLeft w:val="0"/>
                  <w:marRight w:val="0"/>
                  <w:marTop w:val="0"/>
                  <w:marBottom w:val="0"/>
                  <w:divBdr>
                    <w:top w:val="none" w:sz="0" w:space="0" w:color="auto"/>
                    <w:left w:val="none" w:sz="0" w:space="0" w:color="auto"/>
                    <w:bottom w:val="none" w:sz="0" w:space="0" w:color="auto"/>
                    <w:right w:val="none" w:sz="0" w:space="0" w:color="auto"/>
                  </w:divBdr>
                  <w:divsChild>
                    <w:div w:id="564873179">
                      <w:marLeft w:val="0"/>
                      <w:marRight w:val="0"/>
                      <w:marTop w:val="0"/>
                      <w:marBottom w:val="0"/>
                      <w:divBdr>
                        <w:top w:val="none" w:sz="0" w:space="0" w:color="auto"/>
                        <w:left w:val="none" w:sz="0" w:space="0" w:color="auto"/>
                        <w:bottom w:val="none" w:sz="0" w:space="0" w:color="auto"/>
                        <w:right w:val="none" w:sz="0" w:space="0" w:color="auto"/>
                      </w:divBdr>
                      <w:divsChild>
                        <w:div w:id="254747037">
                          <w:marLeft w:val="0"/>
                          <w:marRight w:val="0"/>
                          <w:marTop w:val="0"/>
                          <w:marBottom w:val="0"/>
                          <w:divBdr>
                            <w:top w:val="none" w:sz="0" w:space="0" w:color="auto"/>
                            <w:left w:val="none" w:sz="0" w:space="0" w:color="auto"/>
                            <w:bottom w:val="none" w:sz="0" w:space="0" w:color="auto"/>
                            <w:right w:val="none" w:sz="0" w:space="0" w:color="auto"/>
                          </w:divBdr>
                        </w:div>
                      </w:divsChild>
                    </w:div>
                    <w:div w:id="1029063539">
                      <w:marLeft w:val="0"/>
                      <w:marRight w:val="0"/>
                      <w:marTop w:val="0"/>
                      <w:marBottom w:val="0"/>
                      <w:divBdr>
                        <w:top w:val="none" w:sz="0" w:space="0" w:color="auto"/>
                        <w:left w:val="none" w:sz="0" w:space="0" w:color="auto"/>
                        <w:bottom w:val="none" w:sz="0" w:space="0" w:color="auto"/>
                        <w:right w:val="none" w:sz="0" w:space="0" w:color="auto"/>
                      </w:divBdr>
                    </w:div>
                  </w:divsChild>
                </w:div>
                <w:div w:id="1285431513">
                  <w:marLeft w:val="0"/>
                  <w:marRight w:val="0"/>
                  <w:marTop w:val="0"/>
                  <w:marBottom w:val="0"/>
                  <w:divBdr>
                    <w:top w:val="none" w:sz="0" w:space="0" w:color="auto"/>
                    <w:left w:val="none" w:sz="0" w:space="0" w:color="auto"/>
                    <w:bottom w:val="none" w:sz="0" w:space="0" w:color="auto"/>
                    <w:right w:val="none" w:sz="0" w:space="0" w:color="auto"/>
                  </w:divBdr>
                  <w:divsChild>
                    <w:div w:id="254754469">
                      <w:marLeft w:val="0"/>
                      <w:marRight w:val="0"/>
                      <w:marTop w:val="0"/>
                      <w:marBottom w:val="0"/>
                      <w:divBdr>
                        <w:top w:val="none" w:sz="0" w:space="0" w:color="auto"/>
                        <w:left w:val="none" w:sz="0" w:space="0" w:color="auto"/>
                        <w:bottom w:val="none" w:sz="0" w:space="0" w:color="auto"/>
                        <w:right w:val="none" w:sz="0" w:space="0" w:color="auto"/>
                      </w:divBdr>
                    </w:div>
                  </w:divsChild>
                </w:div>
                <w:div w:id="1883784425">
                  <w:marLeft w:val="0"/>
                  <w:marRight w:val="0"/>
                  <w:marTop w:val="0"/>
                  <w:marBottom w:val="0"/>
                  <w:divBdr>
                    <w:top w:val="none" w:sz="0" w:space="0" w:color="auto"/>
                    <w:left w:val="none" w:sz="0" w:space="0" w:color="auto"/>
                    <w:bottom w:val="none" w:sz="0" w:space="0" w:color="auto"/>
                    <w:right w:val="none" w:sz="0" w:space="0" w:color="auto"/>
                  </w:divBdr>
                  <w:divsChild>
                    <w:div w:id="482360149">
                      <w:marLeft w:val="0"/>
                      <w:marRight w:val="0"/>
                      <w:marTop w:val="0"/>
                      <w:marBottom w:val="0"/>
                      <w:divBdr>
                        <w:top w:val="none" w:sz="0" w:space="0" w:color="auto"/>
                        <w:left w:val="none" w:sz="0" w:space="0" w:color="auto"/>
                        <w:bottom w:val="none" w:sz="0" w:space="0" w:color="auto"/>
                        <w:right w:val="none" w:sz="0" w:space="0" w:color="auto"/>
                      </w:divBdr>
                      <w:divsChild>
                        <w:div w:id="867913991">
                          <w:marLeft w:val="0"/>
                          <w:marRight w:val="0"/>
                          <w:marTop w:val="0"/>
                          <w:marBottom w:val="0"/>
                          <w:divBdr>
                            <w:top w:val="none" w:sz="0" w:space="0" w:color="auto"/>
                            <w:left w:val="none" w:sz="0" w:space="0" w:color="auto"/>
                            <w:bottom w:val="none" w:sz="0" w:space="0" w:color="auto"/>
                            <w:right w:val="none" w:sz="0" w:space="0" w:color="auto"/>
                          </w:divBdr>
                        </w:div>
                      </w:divsChild>
                    </w:div>
                    <w:div w:id="1361274693">
                      <w:marLeft w:val="0"/>
                      <w:marRight w:val="0"/>
                      <w:marTop w:val="0"/>
                      <w:marBottom w:val="0"/>
                      <w:divBdr>
                        <w:top w:val="none" w:sz="0" w:space="0" w:color="auto"/>
                        <w:left w:val="none" w:sz="0" w:space="0" w:color="auto"/>
                        <w:bottom w:val="none" w:sz="0" w:space="0" w:color="auto"/>
                        <w:right w:val="none" w:sz="0" w:space="0" w:color="auto"/>
                      </w:divBdr>
                    </w:div>
                  </w:divsChild>
                </w:div>
                <w:div w:id="1592817510">
                  <w:marLeft w:val="0"/>
                  <w:marRight w:val="0"/>
                  <w:marTop w:val="0"/>
                  <w:marBottom w:val="0"/>
                  <w:divBdr>
                    <w:top w:val="none" w:sz="0" w:space="0" w:color="auto"/>
                    <w:left w:val="none" w:sz="0" w:space="0" w:color="auto"/>
                    <w:bottom w:val="none" w:sz="0" w:space="0" w:color="auto"/>
                    <w:right w:val="none" w:sz="0" w:space="0" w:color="auto"/>
                  </w:divBdr>
                  <w:divsChild>
                    <w:div w:id="876938793">
                      <w:marLeft w:val="0"/>
                      <w:marRight w:val="0"/>
                      <w:marTop w:val="0"/>
                      <w:marBottom w:val="0"/>
                      <w:divBdr>
                        <w:top w:val="none" w:sz="0" w:space="0" w:color="auto"/>
                        <w:left w:val="none" w:sz="0" w:space="0" w:color="auto"/>
                        <w:bottom w:val="none" w:sz="0" w:space="0" w:color="auto"/>
                        <w:right w:val="none" w:sz="0" w:space="0" w:color="auto"/>
                      </w:divBdr>
                    </w:div>
                  </w:divsChild>
                </w:div>
                <w:div w:id="1116024804">
                  <w:marLeft w:val="0"/>
                  <w:marRight w:val="0"/>
                  <w:marTop w:val="0"/>
                  <w:marBottom w:val="0"/>
                  <w:divBdr>
                    <w:top w:val="none" w:sz="0" w:space="0" w:color="auto"/>
                    <w:left w:val="none" w:sz="0" w:space="0" w:color="auto"/>
                    <w:bottom w:val="none" w:sz="0" w:space="0" w:color="auto"/>
                    <w:right w:val="none" w:sz="0" w:space="0" w:color="auto"/>
                  </w:divBdr>
                  <w:divsChild>
                    <w:div w:id="1425803246">
                      <w:marLeft w:val="0"/>
                      <w:marRight w:val="0"/>
                      <w:marTop w:val="0"/>
                      <w:marBottom w:val="0"/>
                      <w:divBdr>
                        <w:top w:val="none" w:sz="0" w:space="0" w:color="auto"/>
                        <w:left w:val="none" w:sz="0" w:space="0" w:color="auto"/>
                        <w:bottom w:val="none" w:sz="0" w:space="0" w:color="auto"/>
                        <w:right w:val="none" w:sz="0" w:space="0" w:color="auto"/>
                      </w:divBdr>
                      <w:divsChild>
                        <w:div w:id="872695225">
                          <w:marLeft w:val="0"/>
                          <w:marRight w:val="0"/>
                          <w:marTop w:val="0"/>
                          <w:marBottom w:val="0"/>
                          <w:divBdr>
                            <w:top w:val="none" w:sz="0" w:space="0" w:color="auto"/>
                            <w:left w:val="none" w:sz="0" w:space="0" w:color="auto"/>
                            <w:bottom w:val="none" w:sz="0" w:space="0" w:color="auto"/>
                            <w:right w:val="none" w:sz="0" w:space="0" w:color="auto"/>
                          </w:divBdr>
                        </w:div>
                      </w:divsChild>
                    </w:div>
                    <w:div w:id="1225067149">
                      <w:marLeft w:val="0"/>
                      <w:marRight w:val="0"/>
                      <w:marTop w:val="0"/>
                      <w:marBottom w:val="0"/>
                      <w:divBdr>
                        <w:top w:val="none" w:sz="0" w:space="0" w:color="auto"/>
                        <w:left w:val="none" w:sz="0" w:space="0" w:color="auto"/>
                        <w:bottom w:val="none" w:sz="0" w:space="0" w:color="auto"/>
                        <w:right w:val="none" w:sz="0" w:space="0" w:color="auto"/>
                      </w:divBdr>
                    </w:div>
                  </w:divsChild>
                </w:div>
                <w:div w:id="850221913">
                  <w:marLeft w:val="0"/>
                  <w:marRight w:val="0"/>
                  <w:marTop w:val="0"/>
                  <w:marBottom w:val="0"/>
                  <w:divBdr>
                    <w:top w:val="none" w:sz="0" w:space="0" w:color="auto"/>
                    <w:left w:val="none" w:sz="0" w:space="0" w:color="auto"/>
                    <w:bottom w:val="none" w:sz="0" w:space="0" w:color="auto"/>
                    <w:right w:val="none" w:sz="0" w:space="0" w:color="auto"/>
                  </w:divBdr>
                  <w:divsChild>
                    <w:div w:id="1286083770">
                      <w:marLeft w:val="0"/>
                      <w:marRight w:val="0"/>
                      <w:marTop w:val="0"/>
                      <w:marBottom w:val="0"/>
                      <w:divBdr>
                        <w:top w:val="none" w:sz="0" w:space="0" w:color="auto"/>
                        <w:left w:val="none" w:sz="0" w:space="0" w:color="auto"/>
                        <w:bottom w:val="none" w:sz="0" w:space="0" w:color="auto"/>
                        <w:right w:val="none" w:sz="0" w:space="0" w:color="auto"/>
                      </w:divBdr>
                    </w:div>
                  </w:divsChild>
                </w:div>
                <w:div w:id="1019544730">
                  <w:marLeft w:val="0"/>
                  <w:marRight w:val="0"/>
                  <w:marTop w:val="0"/>
                  <w:marBottom w:val="0"/>
                  <w:divBdr>
                    <w:top w:val="none" w:sz="0" w:space="0" w:color="auto"/>
                    <w:left w:val="none" w:sz="0" w:space="0" w:color="auto"/>
                    <w:bottom w:val="none" w:sz="0" w:space="0" w:color="auto"/>
                    <w:right w:val="none" w:sz="0" w:space="0" w:color="auto"/>
                  </w:divBdr>
                  <w:divsChild>
                    <w:div w:id="1025639566">
                      <w:marLeft w:val="0"/>
                      <w:marRight w:val="0"/>
                      <w:marTop w:val="0"/>
                      <w:marBottom w:val="0"/>
                      <w:divBdr>
                        <w:top w:val="none" w:sz="0" w:space="0" w:color="auto"/>
                        <w:left w:val="none" w:sz="0" w:space="0" w:color="auto"/>
                        <w:bottom w:val="none" w:sz="0" w:space="0" w:color="auto"/>
                        <w:right w:val="none" w:sz="0" w:space="0" w:color="auto"/>
                      </w:divBdr>
                      <w:divsChild>
                        <w:div w:id="145897341">
                          <w:marLeft w:val="0"/>
                          <w:marRight w:val="0"/>
                          <w:marTop w:val="0"/>
                          <w:marBottom w:val="0"/>
                          <w:divBdr>
                            <w:top w:val="none" w:sz="0" w:space="0" w:color="auto"/>
                            <w:left w:val="none" w:sz="0" w:space="0" w:color="auto"/>
                            <w:bottom w:val="none" w:sz="0" w:space="0" w:color="auto"/>
                            <w:right w:val="none" w:sz="0" w:space="0" w:color="auto"/>
                          </w:divBdr>
                        </w:div>
                      </w:divsChild>
                    </w:div>
                    <w:div w:id="1299653522">
                      <w:marLeft w:val="0"/>
                      <w:marRight w:val="0"/>
                      <w:marTop w:val="0"/>
                      <w:marBottom w:val="0"/>
                      <w:divBdr>
                        <w:top w:val="none" w:sz="0" w:space="0" w:color="auto"/>
                        <w:left w:val="none" w:sz="0" w:space="0" w:color="auto"/>
                        <w:bottom w:val="none" w:sz="0" w:space="0" w:color="auto"/>
                        <w:right w:val="none" w:sz="0" w:space="0" w:color="auto"/>
                      </w:divBdr>
                    </w:div>
                  </w:divsChild>
                </w:div>
                <w:div w:id="75325009">
                  <w:marLeft w:val="0"/>
                  <w:marRight w:val="0"/>
                  <w:marTop w:val="0"/>
                  <w:marBottom w:val="0"/>
                  <w:divBdr>
                    <w:top w:val="none" w:sz="0" w:space="0" w:color="auto"/>
                    <w:left w:val="none" w:sz="0" w:space="0" w:color="auto"/>
                    <w:bottom w:val="none" w:sz="0" w:space="0" w:color="auto"/>
                    <w:right w:val="none" w:sz="0" w:space="0" w:color="auto"/>
                  </w:divBdr>
                  <w:divsChild>
                    <w:div w:id="517890065">
                      <w:marLeft w:val="0"/>
                      <w:marRight w:val="0"/>
                      <w:marTop w:val="0"/>
                      <w:marBottom w:val="0"/>
                      <w:divBdr>
                        <w:top w:val="none" w:sz="0" w:space="0" w:color="auto"/>
                        <w:left w:val="none" w:sz="0" w:space="0" w:color="auto"/>
                        <w:bottom w:val="none" w:sz="0" w:space="0" w:color="auto"/>
                        <w:right w:val="none" w:sz="0" w:space="0" w:color="auto"/>
                      </w:divBdr>
                    </w:div>
                  </w:divsChild>
                </w:div>
                <w:div w:id="751202950">
                  <w:marLeft w:val="0"/>
                  <w:marRight w:val="0"/>
                  <w:marTop w:val="0"/>
                  <w:marBottom w:val="0"/>
                  <w:divBdr>
                    <w:top w:val="none" w:sz="0" w:space="0" w:color="auto"/>
                    <w:left w:val="none" w:sz="0" w:space="0" w:color="auto"/>
                    <w:bottom w:val="none" w:sz="0" w:space="0" w:color="auto"/>
                    <w:right w:val="none" w:sz="0" w:space="0" w:color="auto"/>
                  </w:divBdr>
                  <w:divsChild>
                    <w:div w:id="1743984980">
                      <w:marLeft w:val="0"/>
                      <w:marRight w:val="0"/>
                      <w:marTop w:val="0"/>
                      <w:marBottom w:val="0"/>
                      <w:divBdr>
                        <w:top w:val="none" w:sz="0" w:space="0" w:color="auto"/>
                        <w:left w:val="none" w:sz="0" w:space="0" w:color="auto"/>
                        <w:bottom w:val="none" w:sz="0" w:space="0" w:color="auto"/>
                        <w:right w:val="none" w:sz="0" w:space="0" w:color="auto"/>
                      </w:divBdr>
                      <w:divsChild>
                        <w:div w:id="2018535711">
                          <w:marLeft w:val="0"/>
                          <w:marRight w:val="0"/>
                          <w:marTop w:val="0"/>
                          <w:marBottom w:val="0"/>
                          <w:divBdr>
                            <w:top w:val="none" w:sz="0" w:space="0" w:color="auto"/>
                            <w:left w:val="none" w:sz="0" w:space="0" w:color="auto"/>
                            <w:bottom w:val="none" w:sz="0" w:space="0" w:color="auto"/>
                            <w:right w:val="none" w:sz="0" w:space="0" w:color="auto"/>
                          </w:divBdr>
                        </w:div>
                      </w:divsChild>
                    </w:div>
                    <w:div w:id="1165441653">
                      <w:marLeft w:val="0"/>
                      <w:marRight w:val="0"/>
                      <w:marTop w:val="0"/>
                      <w:marBottom w:val="0"/>
                      <w:divBdr>
                        <w:top w:val="none" w:sz="0" w:space="0" w:color="auto"/>
                        <w:left w:val="none" w:sz="0" w:space="0" w:color="auto"/>
                        <w:bottom w:val="none" w:sz="0" w:space="0" w:color="auto"/>
                        <w:right w:val="none" w:sz="0" w:space="0" w:color="auto"/>
                      </w:divBdr>
                    </w:div>
                  </w:divsChild>
                </w:div>
                <w:div w:id="247470740">
                  <w:marLeft w:val="0"/>
                  <w:marRight w:val="0"/>
                  <w:marTop w:val="0"/>
                  <w:marBottom w:val="0"/>
                  <w:divBdr>
                    <w:top w:val="none" w:sz="0" w:space="0" w:color="auto"/>
                    <w:left w:val="none" w:sz="0" w:space="0" w:color="auto"/>
                    <w:bottom w:val="none" w:sz="0" w:space="0" w:color="auto"/>
                    <w:right w:val="none" w:sz="0" w:space="0" w:color="auto"/>
                  </w:divBdr>
                  <w:divsChild>
                    <w:div w:id="599871320">
                      <w:marLeft w:val="0"/>
                      <w:marRight w:val="0"/>
                      <w:marTop w:val="0"/>
                      <w:marBottom w:val="0"/>
                      <w:divBdr>
                        <w:top w:val="none" w:sz="0" w:space="0" w:color="auto"/>
                        <w:left w:val="none" w:sz="0" w:space="0" w:color="auto"/>
                        <w:bottom w:val="none" w:sz="0" w:space="0" w:color="auto"/>
                        <w:right w:val="none" w:sz="0" w:space="0" w:color="auto"/>
                      </w:divBdr>
                    </w:div>
                  </w:divsChild>
                </w:div>
                <w:div w:id="1500075328">
                  <w:marLeft w:val="0"/>
                  <w:marRight w:val="0"/>
                  <w:marTop w:val="0"/>
                  <w:marBottom w:val="0"/>
                  <w:divBdr>
                    <w:top w:val="none" w:sz="0" w:space="0" w:color="auto"/>
                    <w:left w:val="none" w:sz="0" w:space="0" w:color="auto"/>
                    <w:bottom w:val="none" w:sz="0" w:space="0" w:color="auto"/>
                    <w:right w:val="none" w:sz="0" w:space="0" w:color="auto"/>
                  </w:divBdr>
                  <w:divsChild>
                    <w:div w:id="357395898">
                      <w:marLeft w:val="0"/>
                      <w:marRight w:val="0"/>
                      <w:marTop w:val="0"/>
                      <w:marBottom w:val="0"/>
                      <w:divBdr>
                        <w:top w:val="none" w:sz="0" w:space="0" w:color="auto"/>
                        <w:left w:val="none" w:sz="0" w:space="0" w:color="auto"/>
                        <w:bottom w:val="none" w:sz="0" w:space="0" w:color="auto"/>
                        <w:right w:val="none" w:sz="0" w:space="0" w:color="auto"/>
                      </w:divBdr>
                      <w:divsChild>
                        <w:div w:id="1109198405">
                          <w:marLeft w:val="0"/>
                          <w:marRight w:val="0"/>
                          <w:marTop w:val="0"/>
                          <w:marBottom w:val="0"/>
                          <w:divBdr>
                            <w:top w:val="none" w:sz="0" w:space="0" w:color="auto"/>
                            <w:left w:val="none" w:sz="0" w:space="0" w:color="auto"/>
                            <w:bottom w:val="none" w:sz="0" w:space="0" w:color="auto"/>
                            <w:right w:val="none" w:sz="0" w:space="0" w:color="auto"/>
                          </w:divBdr>
                        </w:div>
                      </w:divsChild>
                    </w:div>
                    <w:div w:id="478882975">
                      <w:marLeft w:val="0"/>
                      <w:marRight w:val="0"/>
                      <w:marTop w:val="0"/>
                      <w:marBottom w:val="0"/>
                      <w:divBdr>
                        <w:top w:val="none" w:sz="0" w:space="0" w:color="auto"/>
                        <w:left w:val="none" w:sz="0" w:space="0" w:color="auto"/>
                        <w:bottom w:val="none" w:sz="0" w:space="0" w:color="auto"/>
                        <w:right w:val="none" w:sz="0" w:space="0" w:color="auto"/>
                      </w:divBdr>
                    </w:div>
                  </w:divsChild>
                </w:div>
                <w:div w:id="292558985">
                  <w:marLeft w:val="0"/>
                  <w:marRight w:val="0"/>
                  <w:marTop w:val="0"/>
                  <w:marBottom w:val="0"/>
                  <w:divBdr>
                    <w:top w:val="none" w:sz="0" w:space="0" w:color="auto"/>
                    <w:left w:val="none" w:sz="0" w:space="0" w:color="auto"/>
                    <w:bottom w:val="none" w:sz="0" w:space="0" w:color="auto"/>
                    <w:right w:val="none" w:sz="0" w:space="0" w:color="auto"/>
                  </w:divBdr>
                  <w:divsChild>
                    <w:div w:id="130680099">
                      <w:marLeft w:val="0"/>
                      <w:marRight w:val="0"/>
                      <w:marTop w:val="0"/>
                      <w:marBottom w:val="0"/>
                      <w:divBdr>
                        <w:top w:val="none" w:sz="0" w:space="0" w:color="auto"/>
                        <w:left w:val="none" w:sz="0" w:space="0" w:color="auto"/>
                        <w:bottom w:val="none" w:sz="0" w:space="0" w:color="auto"/>
                        <w:right w:val="none" w:sz="0" w:space="0" w:color="auto"/>
                      </w:divBdr>
                    </w:div>
                  </w:divsChild>
                </w:div>
                <w:div w:id="1699886785">
                  <w:marLeft w:val="0"/>
                  <w:marRight w:val="0"/>
                  <w:marTop w:val="0"/>
                  <w:marBottom w:val="0"/>
                  <w:divBdr>
                    <w:top w:val="single" w:sz="6" w:space="6" w:color="D5D8DC"/>
                    <w:left w:val="none" w:sz="0" w:space="0" w:color="auto"/>
                    <w:bottom w:val="none" w:sz="0" w:space="0" w:color="auto"/>
                    <w:right w:val="none" w:sz="0" w:space="0" w:color="auto"/>
                  </w:divBdr>
                </w:div>
              </w:divsChild>
            </w:div>
          </w:divsChild>
        </w:div>
        <w:div w:id="1670206579">
          <w:marLeft w:val="0"/>
          <w:marRight w:val="0"/>
          <w:marTop w:val="0"/>
          <w:marBottom w:val="0"/>
          <w:divBdr>
            <w:top w:val="none" w:sz="0" w:space="0" w:color="auto"/>
            <w:left w:val="none" w:sz="0" w:space="0" w:color="auto"/>
            <w:bottom w:val="none" w:sz="0" w:space="0" w:color="auto"/>
            <w:right w:val="none" w:sz="0" w:space="0" w:color="auto"/>
          </w:divBdr>
        </w:div>
        <w:div w:id="132791449">
          <w:marLeft w:val="0"/>
          <w:marRight w:val="0"/>
          <w:marTop w:val="0"/>
          <w:marBottom w:val="0"/>
          <w:divBdr>
            <w:top w:val="none" w:sz="0" w:space="0" w:color="auto"/>
            <w:left w:val="none" w:sz="0" w:space="0" w:color="auto"/>
            <w:bottom w:val="none" w:sz="0" w:space="0" w:color="auto"/>
            <w:right w:val="none" w:sz="0" w:space="0" w:color="auto"/>
          </w:divBdr>
        </w:div>
      </w:divsChild>
    </w:div>
    <w:div w:id="1518501007">
      <w:bodyDiv w:val="1"/>
      <w:marLeft w:val="0"/>
      <w:marRight w:val="0"/>
      <w:marTop w:val="0"/>
      <w:marBottom w:val="0"/>
      <w:divBdr>
        <w:top w:val="none" w:sz="0" w:space="0" w:color="auto"/>
        <w:left w:val="none" w:sz="0" w:space="0" w:color="auto"/>
        <w:bottom w:val="none" w:sz="0" w:space="0" w:color="auto"/>
        <w:right w:val="none" w:sz="0" w:space="0" w:color="auto"/>
      </w:divBdr>
    </w:div>
    <w:div w:id="1518887860">
      <w:bodyDiv w:val="1"/>
      <w:marLeft w:val="0"/>
      <w:marRight w:val="0"/>
      <w:marTop w:val="0"/>
      <w:marBottom w:val="0"/>
      <w:divBdr>
        <w:top w:val="none" w:sz="0" w:space="0" w:color="auto"/>
        <w:left w:val="none" w:sz="0" w:space="0" w:color="auto"/>
        <w:bottom w:val="none" w:sz="0" w:space="0" w:color="auto"/>
        <w:right w:val="none" w:sz="0" w:space="0" w:color="auto"/>
      </w:divBdr>
      <w:divsChild>
        <w:div w:id="1245341992">
          <w:marLeft w:val="0"/>
          <w:marRight w:val="0"/>
          <w:marTop w:val="0"/>
          <w:marBottom w:val="0"/>
          <w:divBdr>
            <w:top w:val="none" w:sz="0" w:space="0" w:color="auto"/>
            <w:left w:val="none" w:sz="0" w:space="0" w:color="auto"/>
            <w:bottom w:val="none" w:sz="0" w:space="0" w:color="auto"/>
            <w:right w:val="none" w:sz="0" w:space="0" w:color="auto"/>
          </w:divBdr>
        </w:div>
      </w:divsChild>
    </w:div>
    <w:div w:id="1568682989">
      <w:bodyDiv w:val="1"/>
      <w:marLeft w:val="0"/>
      <w:marRight w:val="0"/>
      <w:marTop w:val="0"/>
      <w:marBottom w:val="0"/>
      <w:divBdr>
        <w:top w:val="none" w:sz="0" w:space="0" w:color="auto"/>
        <w:left w:val="none" w:sz="0" w:space="0" w:color="auto"/>
        <w:bottom w:val="none" w:sz="0" w:space="0" w:color="auto"/>
        <w:right w:val="none" w:sz="0" w:space="0" w:color="auto"/>
      </w:divBdr>
      <w:divsChild>
        <w:div w:id="1416048062">
          <w:marLeft w:val="0"/>
          <w:marRight w:val="0"/>
          <w:marTop w:val="0"/>
          <w:marBottom w:val="0"/>
          <w:divBdr>
            <w:top w:val="none" w:sz="0" w:space="0" w:color="auto"/>
            <w:left w:val="none" w:sz="0" w:space="0" w:color="auto"/>
            <w:bottom w:val="none" w:sz="0" w:space="0" w:color="auto"/>
            <w:right w:val="none" w:sz="0" w:space="0" w:color="auto"/>
          </w:divBdr>
          <w:divsChild>
            <w:div w:id="1135682077">
              <w:marLeft w:val="0"/>
              <w:marRight w:val="0"/>
              <w:marTop w:val="0"/>
              <w:marBottom w:val="0"/>
              <w:divBdr>
                <w:top w:val="none" w:sz="0" w:space="0" w:color="auto"/>
                <w:left w:val="none" w:sz="0" w:space="0" w:color="auto"/>
                <w:bottom w:val="none" w:sz="0" w:space="0" w:color="auto"/>
                <w:right w:val="none" w:sz="0" w:space="0" w:color="auto"/>
              </w:divBdr>
              <w:divsChild>
                <w:div w:id="1807157454">
                  <w:marLeft w:val="0"/>
                  <w:marRight w:val="0"/>
                  <w:marTop w:val="0"/>
                  <w:marBottom w:val="0"/>
                  <w:divBdr>
                    <w:top w:val="none" w:sz="0" w:space="0" w:color="auto"/>
                    <w:left w:val="none" w:sz="0" w:space="0" w:color="auto"/>
                    <w:bottom w:val="none" w:sz="0" w:space="0" w:color="auto"/>
                    <w:right w:val="none" w:sz="0" w:space="0" w:color="auto"/>
                  </w:divBdr>
                  <w:divsChild>
                    <w:div w:id="542863811">
                      <w:marLeft w:val="0"/>
                      <w:marRight w:val="0"/>
                      <w:marTop w:val="0"/>
                      <w:marBottom w:val="0"/>
                      <w:divBdr>
                        <w:top w:val="none" w:sz="0" w:space="0" w:color="auto"/>
                        <w:left w:val="none" w:sz="0" w:space="0" w:color="auto"/>
                        <w:bottom w:val="none" w:sz="0" w:space="0" w:color="auto"/>
                        <w:right w:val="none" w:sz="0" w:space="0" w:color="auto"/>
                      </w:divBdr>
                      <w:divsChild>
                        <w:div w:id="694965498">
                          <w:marLeft w:val="0"/>
                          <w:marRight w:val="0"/>
                          <w:marTop w:val="0"/>
                          <w:marBottom w:val="0"/>
                          <w:divBdr>
                            <w:top w:val="none" w:sz="0" w:space="0" w:color="auto"/>
                            <w:left w:val="none" w:sz="0" w:space="0" w:color="auto"/>
                            <w:bottom w:val="none" w:sz="0" w:space="0" w:color="auto"/>
                            <w:right w:val="none" w:sz="0" w:space="0" w:color="auto"/>
                          </w:divBdr>
                          <w:divsChild>
                            <w:div w:id="1036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499737">
      <w:bodyDiv w:val="1"/>
      <w:marLeft w:val="0"/>
      <w:marRight w:val="0"/>
      <w:marTop w:val="0"/>
      <w:marBottom w:val="0"/>
      <w:divBdr>
        <w:top w:val="none" w:sz="0" w:space="0" w:color="auto"/>
        <w:left w:val="none" w:sz="0" w:space="0" w:color="auto"/>
        <w:bottom w:val="none" w:sz="0" w:space="0" w:color="auto"/>
        <w:right w:val="none" w:sz="0" w:space="0" w:color="auto"/>
      </w:divBdr>
      <w:divsChild>
        <w:div w:id="1834180217">
          <w:marLeft w:val="0"/>
          <w:marRight w:val="0"/>
          <w:marTop w:val="0"/>
          <w:marBottom w:val="0"/>
          <w:divBdr>
            <w:top w:val="none" w:sz="0" w:space="0" w:color="auto"/>
            <w:left w:val="none" w:sz="0" w:space="0" w:color="auto"/>
            <w:bottom w:val="none" w:sz="0" w:space="0" w:color="auto"/>
            <w:right w:val="none" w:sz="0" w:space="0" w:color="auto"/>
          </w:divBdr>
          <w:divsChild>
            <w:div w:id="116484890">
              <w:marLeft w:val="0"/>
              <w:marRight w:val="0"/>
              <w:marTop w:val="0"/>
              <w:marBottom w:val="0"/>
              <w:divBdr>
                <w:top w:val="none" w:sz="0" w:space="0" w:color="auto"/>
                <w:left w:val="none" w:sz="0" w:space="0" w:color="auto"/>
                <w:bottom w:val="none" w:sz="0" w:space="0" w:color="auto"/>
                <w:right w:val="none" w:sz="0" w:space="0" w:color="auto"/>
              </w:divBdr>
              <w:divsChild>
                <w:div w:id="1653875991">
                  <w:marLeft w:val="0"/>
                  <w:marRight w:val="0"/>
                  <w:marTop w:val="0"/>
                  <w:marBottom w:val="0"/>
                  <w:divBdr>
                    <w:top w:val="none" w:sz="0" w:space="0" w:color="auto"/>
                    <w:left w:val="none" w:sz="0" w:space="0" w:color="auto"/>
                    <w:bottom w:val="none" w:sz="0" w:space="0" w:color="auto"/>
                    <w:right w:val="none" w:sz="0" w:space="0" w:color="auto"/>
                  </w:divBdr>
                  <w:divsChild>
                    <w:div w:id="2040079018">
                      <w:marLeft w:val="0"/>
                      <w:marRight w:val="0"/>
                      <w:marTop w:val="0"/>
                      <w:marBottom w:val="0"/>
                      <w:divBdr>
                        <w:top w:val="none" w:sz="0" w:space="0" w:color="auto"/>
                        <w:left w:val="none" w:sz="0" w:space="0" w:color="auto"/>
                        <w:bottom w:val="none" w:sz="0" w:space="0" w:color="auto"/>
                        <w:right w:val="none" w:sz="0" w:space="0" w:color="auto"/>
                      </w:divBdr>
                      <w:divsChild>
                        <w:div w:id="909392512">
                          <w:marLeft w:val="0"/>
                          <w:marRight w:val="0"/>
                          <w:marTop w:val="0"/>
                          <w:marBottom w:val="0"/>
                          <w:divBdr>
                            <w:top w:val="none" w:sz="0" w:space="0" w:color="auto"/>
                            <w:left w:val="none" w:sz="0" w:space="0" w:color="auto"/>
                            <w:bottom w:val="none" w:sz="0" w:space="0" w:color="auto"/>
                            <w:right w:val="none" w:sz="0" w:space="0" w:color="auto"/>
                          </w:divBdr>
                          <w:divsChild>
                            <w:div w:id="1329796082">
                              <w:marLeft w:val="0"/>
                              <w:marRight w:val="0"/>
                              <w:marTop w:val="0"/>
                              <w:marBottom w:val="0"/>
                              <w:divBdr>
                                <w:top w:val="none" w:sz="0" w:space="0" w:color="auto"/>
                                <w:left w:val="none" w:sz="0" w:space="0" w:color="auto"/>
                                <w:bottom w:val="none" w:sz="0" w:space="0" w:color="auto"/>
                                <w:right w:val="none" w:sz="0" w:space="0" w:color="auto"/>
                              </w:divBdr>
                            </w:div>
                          </w:divsChild>
                        </w:div>
                        <w:div w:id="1728531439">
                          <w:marLeft w:val="0"/>
                          <w:marRight w:val="0"/>
                          <w:marTop w:val="0"/>
                          <w:marBottom w:val="0"/>
                          <w:divBdr>
                            <w:top w:val="none" w:sz="0" w:space="0" w:color="auto"/>
                            <w:left w:val="none" w:sz="0" w:space="0" w:color="auto"/>
                            <w:bottom w:val="none" w:sz="0" w:space="0" w:color="auto"/>
                            <w:right w:val="none" w:sz="0" w:space="0" w:color="auto"/>
                          </w:divBdr>
                        </w:div>
                        <w:div w:id="1439644637">
                          <w:marLeft w:val="0"/>
                          <w:marRight w:val="0"/>
                          <w:marTop w:val="0"/>
                          <w:marBottom w:val="0"/>
                          <w:divBdr>
                            <w:top w:val="none" w:sz="0" w:space="0" w:color="auto"/>
                            <w:left w:val="none" w:sz="0" w:space="0" w:color="auto"/>
                            <w:bottom w:val="none" w:sz="0" w:space="0" w:color="auto"/>
                            <w:right w:val="none" w:sz="0" w:space="0" w:color="auto"/>
                          </w:divBdr>
                          <w:divsChild>
                            <w:div w:id="1372875439">
                              <w:marLeft w:val="0"/>
                              <w:marRight w:val="0"/>
                              <w:marTop w:val="0"/>
                              <w:marBottom w:val="0"/>
                              <w:divBdr>
                                <w:top w:val="none" w:sz="0" w:space="0" w:color="auto"/>
                                <w:left w:val="none" w:sz="0" w:space="0" w:color="auto"/>
                                <w:bottom w:val="none" w:sz="0" w:space="0" w:color="auto"/>
                                <w:right w:val="none" w:sz="0" w:space="0" w:color="auto"/>
                              </w:divBdr>
                            </w:div>
                          </w:divsChild>
                        </w:div>
                        <w:div w:id="1334718998">
                          <w:marLeft w:val="0"/>
                          <w:marRight w:val="0"/>
                          <w:marTop w:val="0"/>
                          <w:marBottom w:val="0"/>
                          <w:divBdr>
                            <w:top w:val="none" w:sz="0" w:space="0" w:color="auto"/>
                            <w:left w:val="none" w:sz="0" w:space="0" w:color="auto"/>
                            <w:bottom w:val="none" w:sz="0" w:space="0" w:color="auto"/>
                            <w:right w:val="none" w:sz="0" w:space="0" w:color="auto"/>
                          </w:divBdr>
                          <w:divsChild>
                            <w:div w:id="811096676">
                              <w:marLeft w:val="0"/>
                              <w:marRight w:val="0"/>
                              <w:marTop w:val="0"/>
                              <w:marBottom w:val="0"/>
                              <w:divBdr>
                                <w:top w:val="none" w:sz="0" w:space="0" w:color="auto"/>
                                <w:left w:val="none" w:sz="0" w:space="0" w:color="auto"/>
                                <w:bottom w:val="none" w:sz="0" w:space="0" w:color="auto"/>
                                <w:right w:val="none" w:sz="0" w:space="0" w:color="auto"/>
                              </w:divBdr>
                            </w:div>
                          </w:divsChild>
                        </w:div>
                        <w:div w:id="430929718">
                          <w:marLeft w:val="0"/>
                          <w:marRight w:val="0"/>
                          <w:marTop w:val="0"/>
                          <w:marBottom w:val="0"/>
                          <w:divBdr>
                            <w:top w:val="none" w:sz="0" w:space="0" w:color="auto"/>
                            <w:left w:val="none" w:sz="0" w:space="0" w:color="auto"/>
                            <w:bottom w:val="none" w:sz="0" w:space="0" w:color="auto"/>
                            <w:right w:val="none" w:sz="0" w:space="0" w:color="auto"/>
                          </w:divBdr>
                          <w:divsChild>
                            <w:div w:id="2133670516">
                              <w:marLeft w:val="0"/>
                              <w:marRight w:val="0"/>
                              <w:marTop w:val="0"/>
                              <w:marBottom w:val="0"/>
                              <w:divBdr>
                                <w:top w:val="none" w:sz="0" w:space="0" w:color="auto"/>
                                <w:left w:val="none" w:sz="0" w:space="0" w:color="auto"/>
                                <w:bottom w:val="none" w:sz="0" w:space="0" w:color="auto"/>
                                <w:right w:val="none" w:sz="0" w:space="0" w:color="auto"/>
                              </w:divBdr>
                            </w:div>
                          </w:divsChild>
                        </w:div>
                        <w:div w:id="1031033621">
                          <w:marLeft w:val="0"/>
                          <w:marRight w:val="0"/>
                          <w:marTop w:val="0"/>
                          <w:marBottom w:val="0"/>
                          <w:divBdr>
                            <w:top w:val="none" w:sz="0" w:space="0" w:color="auto"/>
                            <w:left w:val="none" w:sz="0" w:space="0" w:color="auto"/>
                            <w:bottom w:val="none" w:sz="0" w:space="0" w:color="auto"/>
                            <w:right w:val="none" w:sz="0" w:space="0" w:color="auto"/>
                          </w:divBdr>
                          <w:divsChild>
                            <w:div w:id="1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355836">
      <w:bodyDiv w:val="1"/>
      <w:marLeft w:val="0"/>
      <w:marRight w:val="0"/>
      <w:marTop w:val="0"/>
      <w:marBottom w:val="0"/>
      <w:divBdr>
        <w:top w:val="none" w:sz="0" w:space="0" w:color="auto"/>
        <w:left w:val="none" w:sz="0" w:space="0" w:color="auto"/>
        <w:bottom w:val="none" w:sz="0" w:space="0" w:color="auto"/>
        <w:right w:val="none" w:sz="0" w:space="0" w:color="auto"/>
      </w:divBdr>
    </w:div>
    <w:div w:id="1753770053">
      <w:bodyDiv w:val="1"/>
      <w:marLeft w:val="0"/>
      <w:marRight w:val="0"/>
      <w:marTop w:val="0"/>
      <w:marBottom w:val="0"/>
      <w:divBdr>
        <w:top w:val="none" w:sz="0" w:space="0" w:color="auto"/>
        <w:left w:val="none" w:sz="0" w:space="0" w:color="auto"/>
        <w:bottom w:val="none" w:sz="0" w:space="0" w:color="auto"/>
        <w:right w:val="none" w:sz="0" w:space="0" w:color="auto"/>
      </w:divBdr>
      <w:divsChild>
        <w:div w:id="390426611">
          <w:marLeft w:val="0"/>
          <w:marRight w:val="0"/>
          <w:marTop w:val="0"/>
          <w:marBottom w:val="0"/>
          <w:divBdr>
            <w:top w:val="none" w:sz="0" w:space="0" w:color="auto"/>
            <w:left w:val="none" w:sz="0" w:space="0" w:color="auto"/>
            <w:bottom w:val="none" w:sz="0" w:space="0" w:color="auto"/>
            <w:right w:val="none" w:sz="0" w:space="0" w:color="auto"/>
          </w:divBdr>
          <w:divsChild>
            <w:div w:id="1084567032">
              <w:marLeft w:val="0"/>
              <w:marRight w:val="0"/>
              <w:marTop w:val="0"/>
              <w:marBottom w:val="0"/>
              <w:divBdr>
                <w:top w:val="none" w:sz="0" w:space="0" w:color="auto"/>
                <w:left w:val="none" w:sz="0" w:space="0" w:color="auto"/>
                <w:bottom w:val="none" w:sz="0" w:space="0" w:color="auto"/>
                <w:right w:val="none" w:sz="0" w:space="0" w:color="auto"/>
              </w:divBdr>
              <w:divsChild>
                <w:div w:id="17010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17692">
      <w:bodyDiv w:val="1"/>
      <w:marLeft w:val="0"/>
      <w:marRight w:val="0"/>
      <w:marTop w:val="0"/>
      <w:marBottom w:val="0"/>
      <w:divBdr>
        <w:top w:val="none" w:sz="0" w:space="0" w:color="auto"/>
        <w:left w:val="none" w:sz="0" w:space="0" w:color="auto"/>
        <w:bottom w:val="none" w:sz="0" w:space="0" w:color="auto"/>
        <w:right w:val="none" w:sz="0" w:space="0" w:color="auto"/>
      </w:divBdr>
      <w:divsChild>
        <w:div w:id="333842121">
          <w:marLeft w:val="0"/>
          <w:marRight w:val="0"/>
          <w:marTop w:val="0"/>
          <w:marBottom w:val="0"/>
          <w:divBdr>
            <w:top w:val="none" w:sz="0" w:space="0" w:color="auto"/>
            <w:left w:val="none" w:sz="0" w:space="0" w:color="auto"/>
            <w:bottom w:val="none" w:sz="0" w:space="0" w:color="auto"/>
            <w:right w:val="none" w:sz="0" w:space="0" w:color="auto"/>
          </w:divBdr>
          <w:divsChild>
            <w:div w:id="1295253738">
              <w:marLeft w:val="0"/>
              <w:marRight w:val="0"/>
              <w:marTop w:val="0"/>
              <w:marBottom w:val="0"/>
              <w:divBdr>
                <w:top w:val="none" w:sz="0" w:space="0" w:color="auto"/>
                <w:left w:val="none" w:sz="0" w:space="0" w:color="auto"/>
                <w:bottom w:val="none" w:sz="0" w:space="0" w:color="auto"/>
                <w:right w:val="none" w:sz="0" w:space="0" w:color="auto"/>
              </w:divBdr>
              <w:divsChild>
                <w:div w:id="1748261790">
                  <w:marLeft w:val="0"/>
                  <w:marRight w:val="0"/>
                  <w:marTop w:val="0"/>
                  <w:marBottom w:val="0"/>
                  <w:divBdr>
                    <w:top w:val="none" w:sz="0" w:space="0" w:color="auto"/>
                    <w:left w:val="none" w:sz="0" w:space="0" w:color="auto"/>
                    <w:bottom w:val="none" w:sz="0" w:space="0" w:color="auto"/>
                    <w:right w:val="none" w:sz="0" w:space="0" w:color="auto"/>
                  </w:divBdr>
                  <w:divsChild>
                    <w:div w:id="1917013057">
                      <w:marLeft w:val="0"/>
                      <w:marRight w:val="0"/>
                      <w:marTop w:val="0"/>
                      <w:marBottom w:val="0"/>
                      <w:divBdr>
                        <w:top w:val="none" w:sz="0" w:space="0" w:color="auto"/>
                        <w:left w:val="none" w:sz="0" w:space="0" w:color="auto"/>
                        <w:bottom w:val="none" w:sz="0" w:space="0" w:color="auto"/>
                        <w:right w:val="none" w:sz="0" w:space="0" w:color="auto"/>
                      </w:divBdr>
                      <w:divsChild>
                        <w:div w:id="132654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5004744">
      <w:bodyDiv w:val="1"/>
      <w:marLeft w:val="0"/>
      <w:marRight w:val="0"/>
      <w:marTop w:val="0"/>
      <w:marBottom w:val="0"/>
      <w:divBdr>
        <w:top w:val="none" w:sz="0" w:space="0" w:color="auto"/>
        <w:left w:val="none" w:sz="0" w:space="0" w:color="auto"/>
        <w:bottom w:val="none" w:sz="0" w:space="0" w:color="auto"/>
        <w:right w:val="none" w:sz="0" w:space="0" w:color="auto"/>
      </w:divBdr>
    </w:div>
    <w:div w:id="1943486484">
      <w:bodyDiv w:val="1"/>
      <w:marLeft w:val="0"/>
      <w:marRight w:val="0"/>
      <w:marTop w:val="0"/>
      <w:marBottom w:val="0"/>
      <w:divBdr>
        <w:top w:val="none" w:sz="0" w:space="0" w:color="auto"/>
        <w:left w:val="none" w:sz="0" w:space="0" w:color="auto"/>
        <w:bottom w:val="none" w:sz="0" w:space="0" w:color="auto"/>
        <w:right w:val="none" w:sz="0" w:space="0" w:color="auto"/>
      </w:divBdr>
    </w:div>
    <w:div w:id="1945652150">
      <w:bodyDiv w:val="1"/>
      <w:marLeft w:val="0"/>
      <w:marRight w:val="0"/>
      <w:marTop w:val="0"/>
      <w:marBottom w:val="0"/>
      <w:divBdr>
        <w:top w:val="none" w:sz="0" w:space="0" w:color="auto"/>
        <w:left w:val="none" w:sz="0" w:space="0" w:color="auto"/>
        <w:bottom w:val="none" w:sz="0" w:space="0" w:color="auto"/>
        <w:right w:val="none" w:sz="0" w:space="0" w:color="auto"/>
      </w:divBdr>
      <w:divsChild>
        <w:div w:id="200167546">
          <w:marLeft w:val="0"/>
          <w:marRight w:val="0"/>
          <w:marTop w:val="0"/>
          <w:marBottom w:val="0"/>
          <w:divBdr>
            <w:top w:val="none" w:sz="0" w:space="0" w:color="auto"/>
            <w:left w:val="none" w:sz="0" w:space="0" w:color="auto"/>
            <w:bottom w:val="none" w:sz="0" w:space="0" w:color="auto"/>
            <w:right w:val="none" w:sz="0" w:space="0" w:color="auto"/>
          </w:divBdr>
          <w:divsChild>
            <w:div w:id="464781682">
              <w:marLeft w:val="0"/>
              <w:marRight w:val="0"/>
              <w:marTop w:val="0"/>
              <w:marBottom w:val="0"/>
              <w:divBdr>
                <w:top w:val="none" w:sz="0" w:space="0" w:color="auto"/>
                <w:left w:val="none" w:sz="0" w:space="0" w:color="auto"/>
                <w:bottom w:val="none" w:sz="0" w:space="0" w:color="auto"/>
                <w:right w:val="none" w:sz="0" w:space="0" w:color="auto"/>
              </w:divBdr>
              <w:divsChild>
                <w:div w:id="1103764146">
                  <w:marLeft w:val="0"/>
                  <w:marRight w:val="0"/>
                  <w:marTop w:val="0"/>
                  <w:marBottom w:val="0"/>
                  <w:divBdr>
                    <w:top w:val="none" w:sz="0" w:space="0" w:color="auto"/>
                    <w:left w:val="none" w:sz="0" w:space="0" w:color="auto"/>
                    <w:bottom w:val="none" w:sz="0" w:space="0" w:color="auto"/>
                    <w:right w:val="none" w:sz="0" w:space="0" w:color="auto"/>
                  </w:divBdr>
                  <w:divsChild>
                    <w:div w:id="650132909">
                      <w:marLeft w:val="0"/>
                      <w:marRight w:val="0"/>
                      <w:marTop w:val="0"/>
                      <w:marBottom w:val="300"/>
                      <w:divBdr>
                        <w:top w:val="none" w:sz="0" w:space="0" w:color="auto"/>
                        <w:left w:val="none" w:sz="0" w:space="0" w:color="auto"/>
                        <w:bottom w:val="none" w:sz="0" w:space="0" w:color="auto"/>
                        <w:right w:val="none" w:sz="0" w:space="0" w:color="auto"/>
                      </w:divBdr>
                      <w:divsChild>
                        <w:div w:id="1911192852">
                          <w:marLeft w:val="0"/>
                          <w:marRight w:val="0"/>
                          <w:marTop w:val="0"/>
                          <w:marBottom w:val="0"/>
                          <w:divBdr>
                            <w:top w:val="none" w:sz="0" w:space="0" w:color="auto"/>
                            <w:left w:val="none" w:sz="0" w:space="0" w:color="auto"/>
                            <w:bottom w:val="none" w:sz="0" w:space="0" w:color="auto"/>
                            <w:right w:val="none" w:sz="0" w:space="0" w:color="auto"/>
                          </w:divBdr>
                          <w:divsChild>
                            <w:div w:id="894707441">
                              <w:marLeft w:val="0"/>
                              <w:marRight w:val="0"/>
                              <w:marTop w:val="0"/>
                              <w:marBottom w:val="0"/>
                              <w:divBdr>
                                <w:top w:val="none" w:sz="0" w:space="0" w:color="auto"/>
                                <w:left w:val="none" w:sz="0" w:space="0" w:color="auto"/>
                                <w:bottom w:val="none" w:sz="0" w:space="0" w:color="auto"/>
                                <w:right w:val="none" w:sz="0" w:space="0" w:color="auto"/>
                              </w:divBdr>
                              <w:divsChild>
                                <w:div w:id="3807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628652">
      <w:bodyDiv w:val="1"/>
      <w:marLeft w:val="0"/>
      <w:marRight w:val="0"/>
      <w:marTop w:val="0"/>
      <w:marBottom w:val="0"/>
      <w:divBdr>
        <w:top w:val="none" w:sz="0" w:space="0" w:color="auto"/>
        <w:left w:val="none" w:sz="0" w:space="0" w:color="auto"/>
        <w:bottom w:val="none" w:sz="0" w:space="0" w:color="auto"/>
        <w:right w:val="none" w:sz="0" w:space="0" w:color="auto"/>
      </w:divBdr>
      <w:divsChild>
        <w:div w:id="475611520">
          <w:marLeft w:val="0"/>
          <w:marRight w:val="0"/>
          <w:marTop w:val="0"/>
          <w:marBottom w:val="0"/>
          <w:divBdr>
            <w:top w:val="none" w:sz="0" w:space="0" w:color="auto"/>
            <w:left w:val="none" w:sz="0" w:space="0" w:color="auto"/>
            <w:bottom w:val="none" w:sz="0" w:space="0" w:color="auto"/>
            <w:right w:val="none" w:sz="0" w:space="0" w:color="auto"/>
          </w:divBdr>
          <w:divsChild>
            <w:div w:id="1227569757">
              <w:marLeft w:val="0"/>
              <w:marRight w:val="0"/>
              <w:marTop w:val="0"/>
              <w:marBottom w:val="0"/>
              <w:divBdr>
                <w:top w:val="none" w:sz="0" w:space="0" w:color="auto"/>
                <w:left w:val="none" w:sz="0" w:space="0" w:color="auto"/>
                <w:bottom w:val="none" w:sz="0" w:space="0" w:color="auto"/>
                <w:right w:val="none" w:sz="0" w:space="0" w:color="auto"/>
              </w:divBdr>
              <w:divsChild>
                <w:div w:id="1847816749">
                  <w:marLeft w:val="0"/>
                  <w:marRight w:val="0"/>
                  <w:marTop w:val="195"/>
                  <w:marBottom w:val="0"/>
                  <w:divBdr>
                    <w:top w:val="none" w:sz="0" w:space="0" w:color="auto"/>
                    <w:left w:val="none" w:sz="0" w:space="0" w:color="auto"/>
                    <w:bottom w:val="none" w:sz="0" w:space="0" w:color="auto"/>
                    <w:right w:val="none" w:sz="0" w:space="0" w:color="auto"/>
                  </w:divBdr>
                  <w:divsChild>
                    <w:div w:id="1498379045">
                      <w:marLeft w:val="0"/>
                      <w:marRight w:val="0"/>
                      <w:marTop w:val="0"/>
                      <w:marBottom w:val="0"/>
                      <w:divBdr>
                        <w:top w:val="none" w:sz="0" w:space="0" w:color="auto"/>
                        <w:left w:val="none" w:sz="0" w:space="0" w:color="auto"/>
                        <w:bottom w:val="none" w:sz="0" w:space="0" w:color="auto"/>
                        <w:right w:val="none" w:sz="0" w:space="0" w:color="auto"/>
                      </w:divBdr>
                      <w:divsChild>
                        <w:div w:id="251935186">
                          <w:marLeft w:val="0"/>
                          <w:marRight w:val="0"/>
                          <w:marTop w:val="0"/>
                          <w:marBottom w:val="0"/>
                          <w:divBdr>
                            <w:top w:val="none" w:sz="0" w:space="0" w:color="auto"/>
                            <w:left w:val="none" w:sz="0" w:space="0" w:color="auto"/>
                            <w:bottom w:val="none" w:sz="0" w:space="0" w:color="auto"/>
                            <w:right w:val="none" w:sz="0" w:space="0" w:color="auto"/>
                          </w:divBdr>
                          <w:divsChild>
                            <w:div w:id="769278644">
                              <w:marLeft w:val="0"/>
                              <w:marRight w:val="0"/>
                              <w:marTop w:val="0"/>
                              <w:marBottom w:val="0"/>
                              <w:divBdr>
                                <w:top w:val="none" w:sz="0" w:space="0" w:color="auto"/>
                                <w:left w:val="none" w:sz="0" w:space="0" w:color="auto"/>
                                <w:bottom w:val="none" w:sz="0" w:space="0" w:color="auto"/>
                                <w:right w:val="none" w:sz="0" w:space="0" w:color="auto"/>
                              </w:divBdr>
                              <w:divsChild>
                                <w:div w:id="299577238">
                                  <w:marLeft w:val="0"/>
                                  <w:marRight w:val="0"/>
                                  <w:marTop w:val="0"/>
                                  <w:marBottom w:val="0"/>
                                  <w:divBdr>
                                    <w:top w:val="none" w:sz="0" w:space="0" w:color="auto"/>
                                    <w:left w:val="none" w:sz="0" w:space="0" w:color="auto"/>
                                    <w:bottom w:val="none" w:sz="0" w:space="0" w:color="auto"/>
                                    <w:right w:val="none" w:sz="0" w:space="0" w:color="auto"/>
                                  </w:divBdr>
                                  <w:divsChild>
                                    <w:div w:id="1269654929">
                                      <w:marLeft w:val="0"/>
                                      <w:marRight w:val="0"/>
                                      <w:marTop w:val="0"/>
                                      <w:marBottom w:val="0"/>
                                      <w:divBdr>
                                        <w:top w:val="none" w:sz="0" w:space="0" w:color="auto"/>
                                        <w:left w:val="none" w:sz="0" w:space="0" w:color="auto"/>
                                        <w:bottom w:val="none" w:sz="0" w:space="0" w:color="auto"/>
                                        <w:right w:val="none" w:sz="0" w:space="0" w:color="auto"/>
                                      </w:divBdr>
                                      <w:divsChild>
                                        <w:div w:id="1302225248">
                                          <w:marLeft w:val="0"/>
                                          <w:marRight w:val="0"/>
                                          <w:marTop w:val="0"/>
                                          <w:marBottom w:val="0"/>
                                          <w:divBdr>
                                            <w:top w:val="none" w:sz="0" w:space="0" w:color="auto"/>
                                            <w:left w:val="none" w:sz="0" w:space="0" w:color="auto"/>
                                            <w:bottom w:val="none" w:sz="0" w:space="0" w:color="auto"/>
                                            <w:right w:val="none" w:sz="0" w:space="0" w:color="auto"/>
                                          </w:divBdr>
                                          <w:divsChild>
                                            <w:div w:id="1690377657">
                                              <w:marLeft w:val="0"/>
                                              <w:marRight w:val="0"/>
                                              <w:marTop w:val="0"/>
                                              <w:marBottom w:val="0"/>
                                              <w:divBdr>
                                                <w:top w:val="none" w:sz="0" w:space="0" w:color="auto"/>
                                                <w:left w:val="none" w:sz="0" w:space="0" w:color="auto"/>
                                                <w:bottom w:val="none" w:sz="0" w:space="0" w:color="auto"/>
                                                <w:right w:val="none" w:sz="0" w:space="0" w:color="auto"/>
                                              </w:divBdr>
                                              <w:divsChild>
                                                <w:div w:id="1097940689">
                                                  <w:marLeft w:val="0"/>
                                                  <w:marRight w:val="0"/>
                                                  <w:marTop w:val="0"/>
                                                  <w:marBottom w:val="0"/>
                                                  <w:divBdr>
                                                    <w:top w:val="none" w:sz="0" w:space="0" w:color="auto"/>
                                                    <w:left w:val="none" w:sz="0" w:space="0" w:color="auto"/>
                                                    <w:bottom w:val="none" w:sz="0" w:space="0" w:color="auto"/>
                                                    <w:right w:val="none" w:sz="0" w:space="0" w:color="auto"/>
                                                  </w:divBdr>
                                                  <w:divsChild>
                                                    <w:div w:id="234781229">
                                                      <w:marLeft w:val="0"/>
                                                      <w:marRight w:val="0"/>
                                                      <w:marTop w:val="0"/>
                                                      <w:marBottom w:val="180"/>
                                                      <w:divBdr>
                                                        <w:top w:val="none" w:sz="0" w:space="0" w:color="auto"/>
                                                        <w:left w:val="none" w:sz="0" w:space="0" w:color="auto"/>
                                                        <w:bottom w:val="none" w:sz="0" w:space="0" w:color="auto"/>
                                                        <w:right w:val="none" w:sz="0" w:space="0" w:color="auto"/>
                                                      </w:divBdr>
                                                      <w:divsChild>
                                                        <w:div w:id="1397556018">
                                                          <w:marLeft w:val="0"/>
                                                          <w:marRight w:val="0"/>
                                                          <w:marTop w:val="0"/>
                                                          <w:marBottom w:val="0"/>
                                                          <w:divBdr>
                                                            <w:top w:val="none" w:sz="0" w:space="0" w:color="auto"/>
                                                            <w:left w:val="none" w:sz="0" w:space="0" w:color="auto"/>
                                                            <w:bottom w:val="none" w:sz="0" w:space="0" w:color="auto"/>
                                                            <w:right w:val="none" w:sz="0" w:space="0" w:color="auto"/>
                                                          </w:divBdr>
                                                          <w:divsChild>
                                                            <w:div w:id="34821265">
                                                              <w:marLeft w:val="0"/>
                                                              <w:marRight w:val="0"/>
                                                              <w:marTop w:val="0"/>
                                                              <w:marBottom w:val="0"/>
                                                              <w:divBdr>
                                                                <w:top w:val="none" w:sz="0" w:space="0" w:color="auto"/>
                                                                <w:left w:val="none" w:sz="0" w:space="0" w:color="auto"/>
                                                                <w:bottom w:val="none" w:sz="0" w:space="0" w:color="auto"/>
                                                                <w:right w:val="none" w:sz="0" w:space="0" w:color="auto"/>
                                                              </w:divBdr>
                                                              <w:divsChild>
                                                                <w:div w:id="238563708">
                                                                  <w:marLeft w:val="0"/>
                                                                  <w:marRight w:val="0"/>
                                                                  <w:marTop w:val="0"/>
                                                                  <w:marBottom w:val="0"/>
                                                                  <w:divBdr>
                                                                    <w:top w:val="none" w:sz="0" w:space="0" w:color="auto"/>
                                                                    <w:left w:val="none" w:sz="0" w:space="0" w:color="auto"/>
                                                                    <w:bottom w:val="none" w:sz="0" w:space="0" w:color="auto"/>
                                                                    <w:right w:val="none" w:sz="0" w:space="0" w:color="auto"/>
                                                                  </w:divBdr>
                                                                  <w:divsChild>
                                                                    <w:div w:id="722102863">
                                                                      <w:marLeft w:val="0"/>
                                                                      <w:marRight w:val="0"/>
                                                                      <w:marTop w:val="0"/>
                                                                      <w:marBottom w:val="0"/>
                                                                      <w:divBdr>
                                                                        <w:top w:val="none" w:sz="0" w:space="0" w:color="auto"/>
                                                                        <w:left w:val="none" w:sz="0" w:space="0" w:color="auto"/>
                                                                        <w:bottom w:val="none" w:sz="0" w:space="0" w:color="auto"/>
                                                                        <w:right w:val="none" w:sz="0" w:space="0" w:color="auto"/>
                                                                      </w:divBdr>
                                                                      <w:divsChild>
                                                                        <w:div w:id="637535590">
                                                                          <w:marLeft w:val="0"/>
                                                                          <w:marRight w:val="0"/>
                                                                          <w:marTop w:val="0"/>
                                                                          <w:marBottom w:val="0"/>
                                                                          <w:divBdr>
                                                                            <w:top w:val="none" w:sz="0" w:space="0" w:color="auto"/>
                                                                            <w:left w:val="none" w:sz="0" w:space="0" w:color="auto"/>
                                                                            <w:bottom w:val="none" w:sz="0" w:space="0" w:color="auto"/>
                                                                            <w:right w:val="none" w:sz="0" w:space="0" w:color="auto"/>
                                                                          </w:divBdr>
                                                                          <w:divsChild>
                                                                            <w:div w:id="17741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3900574">
      <w:bodyDiv w:val="1"/>
      <w:marLeft w:val="0"/>
      <w:marRight w:val="0"/>
      <w:marTop w:val="0"/>
      <w:marBottom w:val="0"/>
      <w:divBdr>
        <w:top w:val="none" w:sz="0" w:space="0" w:color="auto"/>
        <w:left w:val="none" w:sz="0" w:space="0" w:color="auto"/>
        <w:bottom w:val="none" w:sz="0" w:space="0" w:color="auto"/>
        <w:right w:val="none" w:sz="0" w:space="0" w:color="auto"/>
      </w:divBdr>
    </w:div>
    <w:div w:id="1955136741">
      <w:bodyDiv w:val="1"/>
      <w:marLeft w:val="0"/>
      <w:marRight w:val="0"/>
      <w:marTop w:val="0"/>
      <w:marBottom w:val="0"/>
      <w:divBdr>
        <w:top w:val="none" w:sz="0" w:space="0" w:color="auto"/>
        <w:left w:val="none" w:sz="0" w:space="0" w:color="auto"/>
        <w:bottom w:val="none" w:sz="0" w:space="0" w:color="auto"/>
        <w:right w:val="none" w:sz="0" w:space="0" w:color="auto"/>
      </w:divBdr>
      <w:divsChild>
        <w:div w:id="1064570187">
          <w:marLeft w:val="0"/>
          <w:marRight w:val="0"/>
          <w:marTop w:val="0"/>
          <w:marBottom w:val="0"/>
          <w:divBdr>
            <w:top w:val="none" w:sz="0" w:space="0" w:color="auto"/>
            <w:left w:val="none" w:sz="0" w:space="0" w:color="auto"/>
            <w:bottom w:val="none" w:sz="0" w:space="0" w:color="auto"/>
            <w:right w:val="none" w:sz="0" w:space="0" w:color="auto"/>
          </w:divBdr>
          <w:divsChild>
            <w:div w:id="1269891087">
              <w:marLeft w:val="0"/>
              <w:marRight w:val="0"/>
              <w:marTop w:val="0"/>
              <w:marBottom w:val="0"/>
              <w:divBdr>
                <w:top w:val="none" w:sz="0" w:space="0" w:color="auto"/>
                <w:left w:val="none" w:sz="0" w:space="0" w:color="auto"/>
                <w:bottom w:val="none" w:sz="0" w:space="0" w:color="auto"/>
                <w:right w:val="none" w:sz="0" w:space="0" w:color="auto"/>
              </w:divBdr>
              <w:divsChild>
                <w:div w:id="523903454">
                  <w:marLeft w:val="0"/>
                  <w:marRight w:val="0"/>
                  <w:marTop w:val="0"/>
                  <w:marBottom w:val="0"/>
                  <w:divBdr>
                    <w:top w:val="none" w:sz="0" w:space="0" w:color="auto"/>
                    <w:left w:val="none" w:sz="0" w:space="0" w:color="auto"/>
                    <w:bottom w:val="none" w:sz="0" w:space="0" w:color="auto"/>
                    <w:right w:val="none" w:sz="0" w:space="0" w:color="auto"/>
                  </w:divBdr>
                  <w:divsChild>
                    <w:div w:id="1007514329">
                      <w:marLeft w:val="0"/>
                      <w:marRight w:val="0"/>
                      <w:marTop w:val="0"/>
                      <w:marBottom w:val="0"/>
                      <w:divBdr>
                        <w:top w:val="none" w:sz="0" w:space="0" w:color="auto"/>
                        <w:left w:val="none" w:sz="0" w:space="0" w:color="auto"/>
                        <w:bottom w:val="none" w:sz="0" w:space="0" w:color="auto"/>
                        <w:right w:val="none" w:sz="0" w:space="0" w:color="auto"/>
                      </w:divBdr>
                      <w:divsChild>
                        <w:div w:id="1790926216">
                          <w:marLeft w:val="0"/>
                          <w:marRight w:val="0"/>
                          <w:marTop w:val="0"/>
                          <w:marBottom w:val="0"/>
                          <w:divBdr>
                            <w:top w:val="none" w:sz="0" w:space="0" w:color="auto"/>
                            <w:left w:val="none" w:sz="0" w:space="0" w:color="auto"/>
                            <w:bottom w:val="none" w:sz="0" w:space="0" w:color="auto"/>
                            <w:right w:val="none" w:sz="0" w:space="0" w:color="auto"/>
                          </w:divBdr>
                          <w:divsChild>
                            <w:div w:id="172960016">
                              <w:marLeft w:val="0"/>
                              <w:marRight w:val="0"/>
                              <w:marTop w:val="0"/>
                              <w:marBottom w:val="0"/>
                              <w:divBdr>
                                <w:top w:val="none" w:sz="0" w:space="0" w:color="auto"/>
                                <w:left w:val="none" w:sz="0" w:space="0" w:color="auto"/>
                                <w:bottom w:val="none" w:sz="0" w:space="0" w:color="auto"/>
                                <w:right w:val="none" w:sz="0" w:space="0" w:color="auto"/>
                              </w:divBdr>
                              <w:divsChild>
                                <w:div w:id="1940946332">
                                  <w:marLeft w:val="3900"/>
                                  <w:marRight w:val="435"/>
                                  <w:marTop w:val="0"/>
                                  <w:marBottom w:val="0"/>
                                  <w:divBdr>
                                    <w:top w:val="none" w:sz="0" w:space="0" w:color="auto"/>
                                    <w:left w:val="none" w:sz="0" w:space="0" w:color="auto"/>
                                    <w:bottom w:val="none" w:sz="0" w:space="0" w:color="auto"/>
                                    <w:right w:val="none" w:sz="0" w:space="0" w:color="auto"/>
                                  </w:divBdr>
                                  <w:divsChild>
                                    <w:div w:id="1513254452">
                                      <w:marLeft w:val="0"/>
                                      <w:marRight w:val="0"/>
                                      <w:marTop w:val="0"/>
                                      <w:marBottom w:val="0"/>
                                      <w:divBdr>
                                        <w:top w:val="none" w:sz="0" w:space="0" w:color="auto"/>
                                        <w:left w:val="none" w:sz="0" w:space="0" w:color="auto"/>
                                        <w:bottom w:val="none" w:sz="0" w:space="0" w:color="auto"/>
                                        <w:right w:val="none" w:sz="0" w:space="0" w:color="auto"/>
                                      </w:divBdr>
                                      <w:divsChild>
                                        <w:div w:id="1032069094">
                                          <w:marLeft w:val="0"/>
                                          <w:marRight w:val="0"/>
                                          <w:marTop w:val="0"/>
                                          <w:marBottom w:val="0"/>
                                          <w:divBdr>
                                            <w:top w:val="none" w:sz="0" w:space="0" w:color="auto"/>
                                            <w:left w:val="none" w:sz="0" w:space="0" w:color="auto"/>
                                            <w:bottom w:val="none" w:sz="0" w:space="0" w:color="auto"/>
                                            <w:right w:val="none" w:sz="0" w:space="0" w:color="auto"/>
                                          </w:divBdr>
                                          <w:divsChild>
                                            <w:div w:id="4943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9451830">
      <w:bodyDiv w:val="1"/>
      <w:marLeft w:val="0"/>
      <w:marRight w:val="0"/>
      <w:marTop w:val="0"/>
      <w:marBottom w:val="0"/>
      <w:divBdr>
        <w:top w:val="none" w:sz="0" w:space="0" w:color="auto"/>
        <w:left w:val="none" w:sz="0" w:space="0" w:color="auto"/>
        <w:bottom w:val="none" w:sz="0" w:space="0" w:color="auto"/>
        <w:right w:val="none" w:sz="0" w:space="0" w:color="auto"/>
      </w:divBdr>
      <w:divsChild>
        <w:div w:id="852761832">
          <w:marLeft w:val="0"/>
          <w:marRight w:val="0"/>
          <w:marTop w:val="0"/>
          <w:marBottom w:val="0"/>
          <w:divBdr>
            <w:top w:val="none" w:sz="0" w:space="0" w:color="auto"/>
            <w:left w:val="none" w:sz="0" w:space="0" w:color="auto"/>
            <w:bottom w:val="none" w:sz="0" w:space="0" w:color="auto"/>
            <w:right w:val="none" w:sz="0" w:space="0" w:color="auto"/>
          </w:divBdr>
          <w:divsChild>
            <w:div w:id="1101728837">
              <w:marLeft w:val="0"/>
              <w:marRight w:val="0"/>
              <w:marTop w:val="0"/>
              <w:marBottom w:val="0"/>
              <w:divBdr>
                <w:top w:val="none" w:sz="0" w:space="0" w:color="auto"/>
                <w:left w:val="none" w:sz="0" w:space="0" w:color="auto"/>
                <w:bottom w:val="none" w:sz="0" w:space="0" w:color="auto"/>
                <w:right w:val="none" w:sz="0" w:space="0" w:color="auto"/>
              </w:divBdr>
              <w:divsChild>
                <w:div w:id="1028486951">
                  <w:marLeft w:val="0"/>
                  <w:marRight w:val="0"/>
                  <w:marTop w:val="360"/>
                  <w:marBottom w:val="0"/>
                  <w:divBdr>
                    <w:top w:val="none" w:sz="0" w:space="0" w:color="auto"/>
                    <w:left w:val="none" w:sz="0" w:space="0" w:color="auto"/>
                    <w:bottom w:val="none" w:sz="0" w:space="0" w:color="auto"/>
                    <w:right w:val="none" w:sz="0" w:space="0" w:color="auto"/>
                  </w:divBdr>
                  <w:divsChild>
                    <w:div w:id="667751390">
                      <w:marLeft w:val="0"/>
                      <w:marRight w:val="0"/>
                      <w:marTop w:val="0"/>
                      <w:marBottom w:val="0"/>
                      <w:divBdr>
                        <w:top w:val="none" w:sz="0" w:space="0" w:color="auto"/>
                        <w:left w:val="none" w:sz="0" w:space="0" w:color="auto"/>
                        <w:bottom w:val="none" w:sz="0" w:space="0" w:color="auto"/>
                        <w:right w:val="none" w:sz="0" w:space="0" w:color="auto"/>
                      </w:divBdr>
                      <w:divsChild>
                        <w:div w:id="193215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070389">
      <w:bodyDiv w:val="1"/>
      <w:marLeft w:val="0"/>
      <w:marRight w:val="0"/>
      <w:marTop w:val="0"/>
      <w:marBottom w:val="0"/>
      <w:divBdr>
        <w:top w:val="none" w:sz="0" w:space="0" w:color="auto"/>
        <w:left w:val="none" w:sz="0" w:space="0" w:color="auto"/>
        <w:bottom w:val="none" w:sz="0" w:space="0" w:color="auto"/>
        <w:right w:val="none" w:sz="0" w:space="0" w:color="auto"/>
      </w:divBdr>
      <w:divsChild>
        <w:div w:id="703332792">
          <w:marLeft w:val="0"/>
          <w:marRight w:val="0"/>
          <w:marTop w:val="0"/>
          <w:marBottom w:val="0"/>
          <w:divBdr>
            <w:top w:val="none" w:sz="0" w:space="0" w:color="auto"/>
            <w:left w:val="none" w:sz="0" w:space="0" w:color="auto"/>
            <w:bottom w:val="none" w:sz="0" w:space="0" w:color="auto"/>
            <w:right w:val="none" w:sz="0" w:space="0" w:color="auto"/>
          </w:divBdr>
        </w:div>
      </w:divsChild>
    </w:div>
    <w:div w:id="2022703507">
      <w:bodyDiv w:val="1"/>
      <w:marLeft w:val="0"/>
      <w:marRight w:val="0"/>
      <w:marTop w:val="0"/>
      <w:marBottom w:val="0"/>
      <w:divBdr>
        <w:top w:val="single" w:sz="2" w:space="0" w:color="000000"/>
        <w:left w:val="none" w:sz="0" w:space="0" w:color="auto"/>
        <w:bottom w:val="none" w:sz="0" w:space="0" w:color="auto"/>
        <w:right w:val="none" w:sz="0" w:space="0" w:color="auto"/>
      </w:divBdr>
      <w:divsChild>
        <w:div w:id="1922987560">
          <w:marLeft w:val="0"/>
          <w:marRight w:val="0"/>
          <w:marTop w:val="150"/>
          <w:marBottom w:val="0"/>
          <w:divBdr>
            <w:top w:val="none" w:sz="0" w:space="0" w:color="auto"/>
            <w:left w:val="none" w:sz="0" w:space="0" w:color="auto"/>
            <w:bottom w:val="none" w:sz="0" w:space="0" w:color="auto"/>
            <w:right w:val="none" w:sz="0" w:space="0" w:color="auto"/>
          </w:divBdr>
          <w:divsChild>
            <w:div w:id="2074693767">
              <w:marLeft w:val="0"/>
              <w:marRight w:val="0"/>
              <w:marTop w:val="0"/>
              <w:marBottom w:val="0"/>
              <w:divBdr>
                <w:top w:val="none" w:sz="0" w:space="0" w:color="auto"/>
                <w:left w:val="none" w:sz="0" w:space="0" w:color="auto"/>
                <w:bottom w:val="none" w:sz="0" w:space="0" w:color="auto"/>
                <w:right w:val="none" w:sz="0" w:space="0" w:color="auto"/>
              </w:divBdr>
              <w:divsChild>
                <w:div w:id="868876348">
                  <w:marLeft w:val="0"/>
                  <w:marRight w:val="0"/>
                  <w:marTop w:val="0"/>
                  <w:marBottom w:val="0"/>
                  <w:divBdr>
                    <w:top w:val="none" w:sz="0" w:space="0" w:color="auto"/>
                    <w:left w:val="none" w:sz="0" w:space="0" w:color="auto"/>
                    <w:bottom w:val="none" w:sz="0" w:space="0" w:color="auto"/>
                    <w:right w:val="none" w:sz="0" w:space="0" w:color="auto"/>
                  </w:divBdr>
                  <w:divsChild>
                    <w:div w:id="1282802850">
                      <w:marLeft w:val="0"/>
                      <w:marRight w:val="0"/>
                      <w:marTop w:val="0"/>
                      <w:marBottom w:val="0"/>
                      <w:divBdr>
                        <w:top w:val="none" w:sz="0" w:space="0" w:color="auto"/>
                        <w:left w:val="none" w:sz="0" w:space="0" w:color="auto"/>
                        <w:bottom w:val="none" w:sz="0" w:space="0" w:color="auto"/>
                        <w:right w:val="none" w:sz="0" w:space="0" w:color="auto"/>
                      </w:divBdr>
                      <w:divsChild>
                        <w:div w:id="292179362">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Child>
            </w:div>
          </w:divsChild>
        </w:div>
      </w:divsChild>
    </w:div>
    <w:div w:id="2052880512">
      <w:bodyDiv w:val="1"/>
      <w:marLeft w:val="0"/>
      <w:marRight w:val="0"/>
      <w:marTop w:val="0"/>
      <w:marBottom w:val="0"/>
      <w:divBdr>
        <w:top w:val="none" w:sz="0" w:space="0" w:color="auto"/>
        <w:left w:val="none" w:sz="0" w:space="0" w:color="auto"/>
        <w:bottom w:val="none" w:sz="0" w:space="0" w:color="auto"/>
        <w:right w:val="none" w:sz="0" w:space="0" w:color="auto"/>
      </w:divBdr>
      <w:divsChild>
        <w:div w:id="1665551652">
          <w:marLeft w:val="0"/>
          <w:marRight w:val="0"/>
          <w:marTop w:val="0"/>
          <w:marBottom w:val="0"/>
          <w:divBdr>
            <w:top w:val="none" w:sz="0" w:space="0" w:color="auto"/>
            <w:left w:val="none" w:sz="0" w:space="0" w:color="auto"/>
            <w:bottom w:val="none" w:sz="0" w:space="0" w:color="auto"/>
            <w:right w:val="none" w:sz="0" w:space="0" w:color="auto"/>
          </w:divBdr>
          <w:divsChild>
            <w:div w:id="1777363708">
              <w:marLeft w:val="0"/>
              <w:marRight w:val="0"/>
              <w:marTop w:val="0"/>
              <w:marBottom w:val="0"/>
              <w:divBdr>
                <w:top w:val="none" w:sz="0" w:space="0" w:color="auto"/>
                <w:left w:val="none" w:sz="0" w:space="0" w:color="auto"/>
                <w:bottom w:val="none" w:sz="0" w:space="0" w:color="auto"/>
                <w:right w:val="none" w:sz="0" w:space="0" w:color="auto"/>
              </w:divBdr>
              <w:divsChild>
                <w:div w:id="1939756564">
                  <w:marLeft w:val="0"/>
                  <w:marRight w:val="0"/>
                  <w:marTop w:val="0"/>
                  <w:marBottom w:val="0"/>
                  <w:divBdr>
                    <w:top w:val="none" w:sz="0" w:space="0" w:color="auto"/>
                    <w:left w:val="none" w:sz="0" w:space="0" w:color="auto"/>
                    <w:bottom w:val="none" w:sz="0" w:space="0" w:color="auto"/>
                    <w:right w:val="none" w:sz="0" w:space="0" w:color="auto"/>
                  </w:divBdr>
                  <w:divsChild>
                    <w:div w:id="1151171469">
                      <w:marLeft w:val="0"/>
                      <w:marRight w:val="0"/>
                      <w:marTop w:val="0"/>
                      <w:marBottom w:val="0"/>
                      <w:divBdr>
                        <w:top w:val="none" w:sz="0" w:space="0" w:color="auto"/>
                        <w:left w:val="none" w:sz="0" w:space="0" w:color="auto"/>
                        <w:bottom w:val="none" w:sz="0" w:space="0" w:color="auto"/>
                        <w:right w:val="none" w:sz="0" w:space="0" w:color="auto"/>
                      </w:divBdr>
                      <w:divsChild>
                        <w:div w:id="626854764">
                          <w:marLeft w:val="0"/>
                          <w:marRight w:val="0"/>
                          <w:marTop w:val="0"/>
                          <w:marBottom w:val="0"/>
                          <w:divBdr>
                            <w:top w:val="none" w:sz="0" w:space="0" w:color="auto"/>
                            <w:left w:val="none" w:sz="0" w:space="0" w:color="auto"/>
                            <w:bottom w:val="none" w:sz="0" w:space="0" w:color="auto"/>
                            <w:right w:val="none" w:sz="0" w:space="0" w:color="auto"/>
                          </w:divBdr>
                          <w:divsChild>
                            <w:div w:id="1178739839">
                              <w:marLeft w:val="0"/>
                              <w:marRight w:val="0"/>
                              <w:marTop w:val="0"/>
                              <w:marBottom w:val="0"/>
                              <w:divBdr>
                                <w:top w:val="none" w:sz="0" w:space="0" w:color="auto"/>
                                <w:left w:val="none" w:sz="0" w:space="0" w:color="auto"/>
                                <w:bottom w:val="none" w:sz="0" w:space="0" w:color="auto"/>
                                <w:right w:val="none" w:sz="0" w:space="0" w:color="auto"/>
                              </w:divBdr>
                              <w:divsChild>
                                <w:div w:id="1269655458">
                                  <w:marLeft w:val="0"/>
                                  <w:marRight w:val="0"/>
                                  <w:marTop w:val="0"/>
                                  <w:marBottom w:val="0"/>
                                  <w:divBdr>
                                    <w:top w:val="none" w:sz="0" w:space="0" w:color="auto"/>
                                    <w:left w:val="none" w:sz="0" w:space="0" w:color="auto"/>
                                    <w:bottom w:val="none" w:sz="0" w:space="0" w:color="auto"/>
                                    <w:right w:val="none" w:sz="0" w:space="0" w:color="auto"/>
                                  </w:divBdr>
                                  <w:divsChild>
                                    <w:div w:id="265625377">
                                      <w:marLeft w:val="0"/>
                                      <w:marRight w:val="0"/>
                                      <w:marTop w:val="0"/>
                                      <w:marBottom w:val="0"/>
                                      <w:divBdr>
                                        <w:top w:val="none" w:sz="0" w:space="0" w:color="auto"/>
                                        <w:left w:val="none" w:sz="0" w:space="0" w:color="auto"/>
                                        <w:bottom w:val="none" w:sz="0" w:space="0" w:color="auto"/>
                                        <w:right w:val="none" w:sz="0" w:space="0" w:color="auto"/>
                                      </w:divBdr>
                                      <w:divsChild>
                                        <w:div w:id="205654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662835">
      <w:bodyDiv w:val="1"/>
      <w:marLeft w:val="0"/>
      <w:marRight w:val="0"/>
      <w:marTop w:val="0"/>
      <w:marBottom w:val="0"/>
      <w:divBdr>
        <w:top w:val="none" w:sz="0" w:space="0" w:color="auto"/>
        <w:left w:val="none" w:sz="0" w:space="0" w:color="auto"/>
        <w:bottom w:val="none" w:sz="0" w:space="0" w:color="auto"/>
        <w:right w:val="none" w:sz="0" w:space="0" w:color="auto"/>
      </w:divBdr>
      <w:divsChild>
        <w:div w:id="613487791">
          <w:marLeft w:val="0"/>
          <w:marRight w:val="0"/>
          <w:marTop w:val="0"/>
          <w:marBottom w:val="0"/>
          <w:divBdr>
            <w:top w:val="none" w:sz="0" w:space="0" w:color="auto"/>
            <w:left w:val="none" w:sz="0" w:space="0" w:color="auto"/>
            <w:bottom w:val="none" w:sz="0" w:space="0" w:color="auto"/>
            <w:right w:val="none" w:sz="0" w:space="0" w:color="auto"/>
          </w:divBdr>
          <w:divsChild>
            <w:div w:id="164907778">
              <w:marLeft w:val="0"/>
              <w:marRight w:val="0"/>
              <w:marTop w:val="0"/>
              <w:marBottom w:val="0"/>
              <w:divBdr>
                <w:top w:val="none" w:sz="0" w:space="0" w:color="auto"/>
                <w:left w:val="none" w:sz="0" w:space="0" w:color="auto"/>
                <w:bottom w:val="none" w:sz="0" w:space="0" w:color="auto"/>
                <w:right w:val="none" w:sz="0" w:space="0" w:color="auto"/>
              </w:divBdr>
              <w:divsChild>
                <w:div w:id="144126613">
                  <w:marLeft w:val="0"/>
                  <w:marRight w:val="0"/>
                  <w:marTop w:val="0"/>
                  <w:marBottom w:val="0"/>
                  <w:divBdr>
                    <w:top w:val="none" w:sz="0" w:space="0" w:color="auto"/>
                    <w:left w:val="none" w:sz="0" w:space="0" w:color="auto"/>
                    <w:bottom w:val="none" w:sz="0" w:space="0" w:color="auto"/>
                    <w:right w:val="none" w:sz="0" w:space="0" w:color="auto"/>
                  </w:divBdr>
                  <w:divsChild>
                    <w:div w:id="1712728654">
                      <w:marLeft w:val="0"/>
                      <w:marRight w:val="0"/>
                      <w:marTop w:val="0"/>
                      <w:marBottom w:val="0"/>
                      <w:divBdr>
                        <w:top w:val="none" w:sz="0" w:space="0" w:color="auto"/>
                        <w:left w:val="none" w:sz="0" w:space="0" w:color="auto"/>
                        <w:bottom w:val="none" w:sz="0" w:space="0" w:color="auto"/>
                        <w:right w:val="none" w:sz="0" w:space="0" w:color="auto"/>
                      </w:divBdr>
                      <w:divsChild>
                        <w:div w:id="1768772493">
                          <w:marLeft w:val="0"/>
                          <w:marRight w:val="0"/>
                          <w:marTop w:val="0"/>
                          <w:marBottom w:val="0"/>
                          <w:divBdr>
                            <w:top w:val="none" w:sz="0" w:space="0" w:color="auto"/>
                            <w:left w:val="none" w:sz="0" w:space="0" w:color="auto"/>
                            <w:bottom w:val="none" w:sz="0" w:space="0" w:color="auto"/>
                            <w:right w:val="none" w:sz="0" w:space="0" w:color="auto"/>
                          </w:divBdr>
                          <w:divsChild>
                            <w:div w:id="219482642">
                              <w:marLeft w:val="0"/>
                              <w:marRight w:val="0"/>
                              <w:marTop w:val="0"/>
                              <w:marBottom w:val="0"/>
                              <w:divBdr>
                                <w:top w:val="none" w:sz="0" w:space="0" w:color="auto"/>
                                <w:left w:val="none" w:sz="0" w:space="0" w:color="auto"/>
                                <w:bottom w:val="none" w:sz="0" w:space="0" w:color="auto"/>
                                <w:right w:val="none" w:sz="0" w:space="0" w:color="auto"/>
                              </w:divBdr>
                              <w:divsChild>
                                <w:div w:id="69159798">
                                  <w:marLeft w:val="0"/>
                                  <w:marRight w:val="0"/>
                                  <w:marTop w:val="0"/>
                                  <w:marBottom w:val="0"/>
                                  <w:divBdr>
                                    <w:top w:val="none" w:sz="0" w:space="0" w:color="auto"/>
                                    <w:left w:val="none" w:sz="0" w:space="0" w:color="auto"/>
                                    <w:bottom w:val="single" w:sz="12" w:space="0" w:color="D6D6D6"/>
                                    <w:right w:val="none" w:sz="0" w:space="0" w:color="auto"/>
                                  </w:divBdr>
                                  <w:divsChild>
                                    <w:div w:id="630743827">
                                      <w:marLeft w:val="0"/>
                                      <w:marRight w:val="0"/>
                                      <w:marTop w:val="0"/>
                                      <w:marBottom w:val="0"/>
                                      <w:divBdr>
                                        <w:top w:val="none" w:sz="0" w:space="0" w:color="auto"/>
                                        <w:left w:val="none" w:sz="0" w:space="0" w:color="auto"/>
                                        <w:bottom w:val="none" w:sz="0" w:space="0" w:color="auto"/>
                                        <w:right w:val="none" w:sz="0" w:space="0" w:color="auto"/>
                                      </w:divBdr>
                                      <w:divsChild>
                                        <w:div w:id="2142992176">
                                          <w:marLeft w:val="0"/>
                                          <w:marRight w:val="0"/>
                                          <w:marTop w:val="0"/>
                                          <w:marBottom w:val="0"/>
                                          <w:divBdr>
                                            <w:top w:val="none" w:sz="0" w:space="0" w:color="auto"/>
                                            <w:left w:val="none" w:sz="0" w:space="0" w:color="auto"/>
                                            <w:bottom w:val="none" w:sz="0" w:space="0" w:color="auto"/>
                                            <w:right w:val="none" w:sz="0" w:space="0" w:color="auto"/>
                                          </w:divBdr>
                                          <w:divsChild>
                                            <w:div w:id="1020543024">
                                              <w:marLeft w:val="0"/>
                                              <w:marRight w:val="0"/>
                                              <w:marTop w:val="0"/>
                                              <w:marBottom w:val="0"/>
                                              <w:divBdr>
                                                <w:top w:val="none" w:sz="0" w:space="0" w:color="auto"/>
                                                <w:left w:val="none" w:sz="0" w:space="0" w:color="auto"/>
                                                <w:bottom w:val="none" w:sz="0" w:space="0" w:color="auto"/>
                                                <w:right w:val="none" w:sz="0" w:space="0" w:color="auto"/>
                                              </w:divBdr>
                                              <w:divsChild>
                                                <w:div w:id="237595807">
                                                  <w:marLeft w:val="0"/>
                                                  <w:marRight w:val="0"/>
                                                  <w:marTop w:val="0"/>
                                                  <w:marBottom w:val="0"/>
                                                  <w:divBdr>
                                                    <w:top w:val="none" w:sz="0" w:space="0" w:color="auto"/>
                                                    <w:left w:val="none" w:sz="0" w:space="0" w:color="auto"/>
                                                    <w:bottom w:val="none" w:sz="0" w:space="0" w:color="auto"/>
                                                    <w:right w:val="none" w:sz="0" w:space="0" w:color="auto"/>
                                                  </w:divBdr>
                                                  <w:divsChild>
                                                    <w:div w:id="1940409329">
                                                      <w:marLeft w:val="0"/>
                                                      <w:marRight w:val="0"/>
                                                      <w:marTop w:val="0"/>
                                                      <w:marBottom w:val="0"/>
                                                      <w:divBdr>
                                                        <w:top w:val="none" w:sz="0" w:space="0" w:color="auto"/>
                                                        <w:left w:val="none" w:sz="0" w:space="0" w:color="auto"/>
                                                        <w:bottom w:val="none" w:sz="0" w:space="0" w:color="auto"/>
                                                        <w:right w:val="none" w:sz="0" w:space="0" w:color="auto"/>
                                                      </w:divBdr>
                                                      <w:divsChild>
                                                        <w:div w:id="1213151285">
                                                          <w:marLeft w:val="0"/>
                                                          <w:marRight w:val="0"/>
                                                          <w:marTop w:val="0"/>
                                                          <w:marBottom w:val="0"/>
                                                          <w:divBdr>
                                                            <w:top w:val="none" w:sz="0" w:space="0" w:color="auto"/>
                                                            <w:left w:val="none" w:sz="0" w:space="0" w:color="auto"/>
                                                            <w:bottom w:val="none" w:sz="0" w:space="0" w:color="auto"/>
                                                            <w:right w:val="none" w:sz="0" w:space="0" w:color="auto"/>
                                                          </w:divBdr>
                                                          <w:divsChild>
                                                            <w:div w:id="505021839">
                                                              <w:marLeft w:val="0"/>
                                                              <w:marRight w:val="0"/>
                                                              <w:marTop w:val="0"/>
                                                              <w:marBottom w:val="0"/>
                                                              <w:divBdr>
                                                                <w:top w:val="none" w:sz="0" w:space="0" w:color="auto"/>
                                                                <w:left w:val="none" w:sz="0" w:space="0" w:color="auto"/>
                                                                <w:bottom w:val="none" w:sz="0" w:space="0" w:color="auto"/>
                                                                <w:right w:val="none" w:sz="0" w:space="0" w:color="auto"/>
                                                              </w:divBdr>
                                                              <w:divsChild>
                                                                <w:div w:id="2123374958">
                                                                  <w:marLeft w:val="0"/>
                                                                  <w:marRight w:val="0"/>
                                                                  <w:marTop w:val="0"/>
                                                                  <w:marBottom w:val="0"/>
                                                                  <w:divBdr>
                                                                    <w:top w:val="none" w:sz="0" w:space="0" w:color="auto"/>
                                                                    <w:left w:val="none" w:sz="0" w:space="0" w:color="auto"/>
                                                                    <w:bottom w:val="none" w:sz="0" w:space="0" w:color="auto"/>
                                                                    <w:right w:val="none" w:sz="0" w:space="0" w:color="auto"/>
                                                                  </w:divBdr>
                                                                </w:div>
                                                                <w:div w:id="20598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75346560">
      <w:bodyDiv w:val="1"/>
      <w:marLeft w:val="0"/>
      <w:marRight w:val="0"/>
      <w:marTop w:val="0"/>
      <w:marBottom w:val="0"/>
      <w:divBdr>
        <w:top w:val="none" w:sz="0" w:space="0" w:color="auto"/>
        <w:left w:val="none" w:sz="0" w:space="0" w:color="auto"/>
        <w:bottom w:val="none" w:sz="0" w:space="0" w:color="auto"/>
        <w:right w:val="none" w:sz="0" w:space="0" w:color="auto"/>
      </w:divBdr>
      <w:divsChild>
        <w:div w:id="1798986341">
          <w:marLeft w:val="0"/>
          <w:marRight w:val="0"/>
          <w:marTop w:val="0"/>
          <w:marBottom w:val="0"/>
          <w:divBdr>
            <w:top w:val="none" w:sz="0" w:space="0" w:color="auto"/>
            <w:left w:val="none" w:sz="0" w:space="0" w:color="auto"/>
            <w:bottom w:val="none" w:sz="0" w:space="0" w:color="auto"/>
            <w:right w:val="none" w:sz="0" w:space="0" w:color="auto"/>
          </w:divBdr>
          <w:divsChild>
            <w:div w:id="1357610693">
              <w:marLeft w:val="0"/>
              <w:marRight w:val="0"/>
              <w:marTop w:val="0"/>
              <w:marBottom w:val="0"/>
              <w:divBdr>
                <w:top w:val="none" w:sz="0" w:space="0" w:color="auto"/>
                <w:left w:val="none" w:sz="0" w:space="0" w:color="auto"/>
                <w:bottom w:val="none" w:sz="0" w:space="0" w:color="auto"/>
                <w:right w:val="none" w:sz="0" w:space="0" w:color="auto"/>
              </w:divBdr>
              <w:divsChild>
                <w:div w:id="1528174032">
                  <w:marLeft w:val="0"/>
                  <w:marRight w:val="0"/>
                  <w:marTop w:val="0"/>
                  <w:marBottom w:val="0"/>
                  <w:divBdr>
                    <w:top w:val="none" w:sz="0" w:space="0" w:color="auto"/>
                    <w:left w:val="none" w:sz="0" w:space="0" w:color="auto"/>
                    <w:bottom w:val="none" w:sz="0" w:space="0" w:color="auto"/>
                    <w:right w:val="none" w:sz="0" w:space="0" w:color="auto"/>
                  </w:divBdr>
                  <w:divsChild>
                    <w:div w:id="1523781889">
                      <w:marLeft w:val="-360"/>
                      <w:marRight w:val="-360"/>
                      <w:marTop w:val="0"/>
                      <w:marBottom w:val="0"/>
                      <w:divBdr>
                        <w:top w:val="none" w:sz="0" w:space="0" w:color="auto"/>
                        <w:left w:val="none" w:sz="0" w:space="0" w:color="auto"/>
                        <w:bottom w:val="none" w:sz="0" w:space="0" w:color="auto"/>
                        <w:right w:val="none" w:sz="0" w:space="0" w:color="auto"/>
                      </w:divBdr>
                      <w:divsChild>
                        <w:div w:id="1133790148">
                          <w:marLeft w:val="0"/>
                          <w:marRight w:val="0"/>
                          <w:marTop w:val="0"/>
                          <w:marBottom w:val="0"/>
                          <w:divBdr>
                            <w:top w:val="none" w:sz="0" w:space="0" w:color="auto"/>
                            <w:left w:val="none" w:sz="0" w:space="0" w:color="auto"/>
                            <w:bottom w:val="none" w:sz="0" w:space="0" w:color="auto"/>
                            <w:right w:val="none" w:sz="0" w:space="0" w:color="auto"/>
                          </w:divBdr>
                          <w:divsChild>
                            <w:div w:id="785540979">
                              <w:marLeft w:val="0"/>
                              <w:marRight w:val="0"/>
                              <w:marTop w:val="0"/>
                              <w:marBottom w:val="0"/>
                              <w:divBdr>
                                <w:top w:val="none" w:sz="0" w:space="0" w:color="auto"/>
                                <w:left w:val="none" w:sz="0" w:space="0" w:color="auto"/>
                                <w:bottom w:val="none" w:sz="0" w:space="0" w:color="auto"/>
                                <w:right w:val="none" w:sz="0" w:space="0" w:color="auto"/>
                              </w:divBdr>
                              <w:divsChild>
                                <w:div w:id="10412432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JorrxzczJAhXFLhoKHS6QBYUQjRwIBw&amp;url=http://studentresults.smu.ac.uk/&amp;bvm=bv.109332125,d.d2s&amp;psig=AFQjCNGPW7tjyNfpYaTme8i9_Ycn7vinBA&amp;ust=1449675909190171" TargetMode="External"/><Relationship Id="rId13" Type="http://schemas.openxmlformats.org/officeDocument/2006/relationships/hyperlink" Target="http://www.businessdictionary.com/definition/release.html" TargetMode="External"/><Relationship Id="rId18" Type="http://schemas.openxmlformats.org/officeDocument/2006/relationships/hyperlink" Target="http://www.businessdictionary.com/definition/event.html"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www.businessdictionary.com/definition/social-fabric.html" TargetMode="External"/><Relationship Id="rId7" Type="http://schemas.openxmlformats.org/officeDocument/2006/relationships/endnotes" Target="endnotes.xml"/><Relationship Id="rId12" Type="http://schemas.openxmlformats.org/officeDocument/2006/relationships/hyperlink" Target="http://www.businessdictionary.com/definition/project.html" TargetMode="External"/><Relationship Id="rId17" Type="http://schemas.openxmlformats.org/officeDocument/2006/relationships/hyperlink" Target="http://www.businessdictionary.com/definition/decision.html"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businessdictionary.com/definition/employment.html" TargetMode="External"/><Relationship Id="rId20" Type="http://schemas.openxmlformats.org/officeDocument/2006/relationships/hyperlink" Target="http://www.businessdictionary.com/definition/activity.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industrial.html" TargetMode="Externa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usinessdictionary.com/definition/commerce.html" TargetMode="External"/><Relationship Id="rId23" Type="http://schemas.openxmlformats.org/officeDocument/2006/relationships/hyperlink" Target="https://www.google.co.uk/url?sa=i&amp;rct=j&amp;q=&amp;esrc=s&amp;source=images&amp;cd=&amp;cad=rja&amp;uact=8&amp;ved=0ahUKEwi0wN__yN7XAhWCWhQKHQlNDtEQjRwIBw&amp;url=https://www.researchgate.net/figure/255965716_fig1_Figure-1-The-Three-Spheres-of-Sustainability&amp;psig=AOvVaw3CnbfND1nOF0jylAoNeG85&amp;ust=1511865750120921" TargetMode="External"/><Relationship Id="rId28" Type="http://schemas.openxmlformats.org/officeDocument/2006/relationships/image" Target="media/image5.jpeg"/><Relationship Id="rId10" Type="http://schemas.openxmlformats.org/officeDocument/2006/relationships/hyperlink" Target="http://www.businessdictionary.com/definition/development.html" TargetMode="External"/><Relationship Id="rId19" Type="http://schemas.openxmlformats.org/officeDocument/2006/relationships/hyperlink" Target="http://www.businessdictionary.com/definition/policy.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businessdictionary.com/definition/environment.html" TargetMode="External"/><Relationship Id="rId22" Type="http://schemas.openxmlformats.org/officeDocument/2006/relationships/hyperlink" Target="http://www.businessdictionary.com/definition/community.html" TargetMode="External"/><Relationship Id="rId27" Type="http://schemas.openxmlformats.org/officeDocument/2006/relationships/hyperlink" Target="https://www.epa.gov/sites/production/files/2017-05/final_2016_rei_report-7.jpg"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E0D10-1644-47BD-951C-BA29DBA80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TotalTime>
  <Pages>15</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Emanuelli (P093663)</dc:creator>
  <cp:keywords/>
  <dc:description/>
  <cp:lastModifiedBy>Mario</cp:lastModifiedBy>
  <cp:revision>136</cp:revision>
  <cp:lastPrinted>2017-10-30T14:23:00Z</cp:lastPrinted>
  <dcterms:created xsi:type="dcterms:W3CDTF">2017-10-30T09:01:00Z</dcterms:created>
  <dcterms:modified xsi:type="dcterms:W3CDTF">2017-12-06T18:53:00Z</dcterms:modified>
</cp:coreProperties>
</file>