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3EB22D1" w14:textId="77777777" w:rsidR="00F91401" w:rsidRPr="00F91401" w:rsidRDefault="00F91401" w:rsidP="00F91401">
      <w:pPr>
        <w:spacing w:after="0" w:line="240" w:lineRule="auto"/>
        <w:rPr>
          <w:rFonts w:ascii="Times New Roman" w:eastAsia="Times New Roman" w:hAnsi="Times New Roman" w:cs="Times New Roman"/>
          <w:kern w:val="0"/>
          <w14:ligatures w14:val="none"/>
        </w:rPr>
      </w:pPr>
      <w:r w:rsidRPr="00F91401">
        <w:rPr>
          <w:rFonts w:ascii="Arial" w:eastAsia="Times New Roman" w:hAnsi="Arial" w:cs="Arial"/>
          <w:color w:val="000000"/>
          <w:kern w:val="0"/>
          <w:sz w:val="22"/>
          <w:szCs w:val="22"/>
          <w14:ligatures w14:val="none"/>
        </w:rPr>
        <w:t>Hedd Williams 2416177                    Ecology of Adventure-BMOE4005</w:t>
      </w:r>
    </w:p>
    <w:p w14:paraId="4EA3A5AF" w14:textId="77777777" w:rsidR="00F91401" w:rsidRPr="00F91401" w:rsidRDefault="00F91401" w:rsidP="00F91401">
      <w:pPr>
        <w:spacing w:after="0" w:line="240" w:lineRule="auto"/>
        <w:rPr>
          <w:rFonts w:ascii="Times New Roman" w:eastAsia="Times New Roman" w:hAnsi="Times New Roman" w:cs="Times New Roman"/>
          <w:kern w:val="0"/>
          <w14:ligatures w14:val="none"/>
        </w:rPr>
      </w:pPr>
    </w:p>
    <w:p w14:paraId="77180AC7" w14:textId="77777777" w:rsidR="00F91401" w:rsidRPr="00F91401" w:rsidRDefault="00F91401" w:rsidP="00F91401">
      <w:pPr>
        <w:spacing w:after="0" w:line="240" w:lineRule="auto"/>
        <w:rPr>
          <w:rFonts w:ascii="Times New Roman" w:eastAsia="Times New Roman" w:hAnsi="Times New Roman" w:cs="Times New Roman"/>
          <w:kern w:val="0"/>
          <w14:ligatures w14:val="none"/>
        </w:rPr>
      </w:pPr>
      <w:r w:rsidRPr="00F91401">
        <w:rPr>
          <w:rFonts w:ascii="Arial" w:eastAsia="Times New Roman" w:hAnsi="Arial" w:cs="Arial"/>
          <w:b/>
          <w:bCs/>
          <w:color w:val="000000"/>
          <w:kern w:val="0"/>
          <w:sz w:val="22"/>
          <w:szCs w:val="22"/>
          <w:u w:val="single"/>
          <w14:ligatures w14:val="none"/>
        </w:rPr>
        <w:t>Experiential Learning Essay </w:t>
      </w:r>
    </w:p>
    <w:p w14:paraId="70627D2F" w14:textId="77777777" w:rsidR="00F91401" w:rsidRPr="00F91401" w:rsidRDefault="00F91401" w:rsidP="00F91401">
      <w:pPr>
        <w:spacing w:after="0" w:line="240" w:lineRule="auto"/>
        <w:rPr>
          <w:rFonts w:ascii="Times New Roman" w:eastAsia="Times New Roman" w:hAnsi="Times New Roman" w:cs="Times New Roman"/>
          <w:kern w:val="0"/>
          <w14:ligatures w14:val="none"/>
        </w:rPr>
      </w:pPr>
    </w:p>
    <w:p w14:paraId="0D696EE3" w14:textId="069D4926" w:rsidR="00F91401" w:rsidRPr="00F91401" w:rsidRDefault="00F91401" w:rsidP="00F91401">
      <w:pPr>
        <w:spacing w:after="0" w:line="240" w:lineRule="auto"/>
        <w:rPr>
          <w:rFonts w:ascii="Times New Roman" w:eastAsia="Times New Roman" w:hAnsi="Times New Roman" w:cs="Times New Roman"/>
          <w:kern w:val="0"/>
          <w14:ligatures w14:val="none"/>
        </w:rPr>
      </w:pPr>
      <w:r w:rsidRPr="00F91401">
        <w:rPr>
          <w:rFonts w:ascii="Arial" w:eastAsia="Times New Roman" w:hAnsi="Arial" w:cs="Arial"/>
          <w:color w:val="000000"/>
          <w:kern w:val="0"/>
          <w:sz w:val="22"/>
          <w:szCs w:val="22"/>
          <w14:ligatures w14:val="none"/>
        </w:rPr>
        <w:t xml:space="preserve">As part of this </w:t>
      </w:r>
      <w:r w:rsidRPr="00F91401">
        <w:rPr>
          <w:rFonts w:ascii="Arial" w:eastAsia="Times New Roman" w:hAnsi="Arial" w:cs="Arial"/>
          <w:color w:val="000000"/>
          <w:kern w:val="0"/>
          <w:sz w:val="22"/>
          <w:szCs w:val="22"/>
          <w14:ligatures w14:val="none"/>
        </w:rPr>
        <w:t>course,</w:t>
      </w:r>
      <w:r w:rsidRPr="00F91401">
        <w:rPr>
          <w:rFonts w:ascii="Arial" w:eastAsia="Times New Roman" w:hAnsi="Arial" w:cs="Arial"/>
          <w:color w:val="000000"/>
          <w:kern w:val="0"/>
          <w:sz w:val="22"/>
          <w:szCs w:val="22"/>
          <w14:ligatures w14:val="none"/>
        </w:rPr>
        <w:t xml:space="preserve"> we spend time learning in adventurous settings, usually in the form of an outdoor activity. While in the outdoors and having these experiences it is important to stay focused, because even in what could seem to be a simple but fun task, there could be dangers and/or points to learn from and improve on for later. In this essay I will outline what “Kolb’s theory of experiential learning” </w:t>
      </w:r>
      <w:proofErr w:type="gramStart"/>
      <w:r w:rsidRPr="00F91401">
        <w:rPr>
          <w:rFonts w:ascii="Arial" w:eastAsia="Times New Roman" w:hAnsi="Arial" w:cs="Arial"/>
          <w:color w:val="000000"/>
          <w:kern w:val="0"/>
          <w:sz w:val="22"/>
          <w:szCs w:val="22"/>
          <w14:ligatures w14:val="none"/>
        </w:rPr>
        <w:t>is, and</w:t>
      </w:r>
      <w:proofErr w:type="gramEnd"/>
      <w:r w:rsidRPr="00F91401">
        <w:rPr>
          <w:rFonts w:ascii="Arial" w:eastAsia="Times New Roman" w:hAnsi="Arial" w:cs="Arial"/>
          <w:color w:val="000000"/>
          <w:kern w:val="0"/>
          <w:sz w:val="22"/>
          <w:szCs w:val="22"/>
          <w14:ligatures w14:val="none"/>
        </w:rPr>
        <w:t xml:space="preserve"> give a personal experience to illustrate how we are expected to use it in the outdoor activities we get involved with.</w:t>
      </w:r>
    </w:p>
    <w:p w14:paraId="20CFA2DA" w14:textId="77777777" w:rsidR="00F91401" w:rsidRPr="00F91401" w:rsidRDefault="00F91401" w:rsidP="00F91401">
      <w:pPr>
        <w:spacing w:after="0" w:line="240" w:lineRule="auto"/>
        <w:rPr>
          <w:rFonts w:ascii="Times New Roman" w:eastAsia="Times New Roman" w:hAnsi="Times New Roman" w:cs="Times New Roman"/>
          <w:kern w:val="0"/>
          <w14:ligatures w14:val="none"/>
        </w:rPr>
      </w:pPr>
    </w:p>
    <w:p w14:paraId="58A75B5D" w14:textId="77777777" w:rsidR="00F91401" w:rsidRPr="00F91401" w:rsidRDefault="00F91401" w:rsidP="00F91401">
      <w:pPr>
        <w:spacing w:after="0" w:line="240" w:lineRule="auto"/>
        <w:rPr>
          <w:rFonts w:ascii="Times New Roman" w:eastAsia="Times New Roman" w:hAnsi="Times New Roman" w:cs="Times New Roman"/>
          <w:kern w:val="0"/>
          <w14:ligatures w14:val="none"/>
        </w:rPr>
      </w:pPr>
      <w:r w:rsidRPr="00F91401">
        <w:rPr>
          <w:rFonts w:ascii="Arial" w:eastAsia="Times New Roman" w:hAnsi="Arial" w:cs="Arial"/>
          <w:color w:val="000000"/>
          <w:kern w:val="0"/>
          <w:sz w:val="22"/>
          <w:szCs w:val="22"/>
          <w14:ligatures w14:val="none"/>
        </w:rPr>
        <w:t xml:space="preserve">Kolb’s theory veers away from didactic learning methods which include lectures and textbooks, and instead takes the students into real-life scenarios. While didactic methods can teach facts and concepts, it can’t help with applying these to actual situations. Kolb’s experiential learning requires active physical and mental participation in specific events that a person really goes through. This is a more personal and relatable process, which in my opinion increases the chance of retaining the knowledge. Kolb’s educational </w:t>
      </w:r>
      <w:proofErr w:type="gramStart"/>
      <w:r w:rsidRPr="00F91401">
        <w:rPr>
          <w:rFonts w:ascii="Arial" w:eastAsia="Times New Roman" w:hAnsi="Arial" w:cs="Arial"/>
          <w:color w:val="000000"/>
          <w:kern w:val="0"/>
          <w:sz w:val="22"/>
          <w:szCs w:val="22"/>
          <w14:ligatures w14:val="none"/>
        </w:rPr>
        <w:t>theory  is</w:t>
      </w:r>
      <w:proofErr w:type="gramEnd"/>
      <w:r w:rsidRPr="00F91401">
        <w:rPr>
          <w:rFonts w:ascii="Arial" w:eastAsia="Times New Roman" w:hAnsi="Arial" w:cs="Arial"/>
          <w:color w:val="000000"/>
          <w:kern w:val="0"/>
          <w:sz w:val="22"/>
          <w:szCs w:val="22"/>
          <w14:ligatures w14:val="none"/>
        </w:rPr>
        <w:t xml:space="preserve"> made of four stages that make up the cycle of his experiential learning path. A person can start at any point along the cycle, but most often the starting place is what he called ‘The concrete experience’. This is when something happens that affects the person, and causes thoughts, feelings or emotions to arise about the occurrence. In our context this usually involves the environment. </w:t>
      </w:r>
    </w:p>
    <w:p w14:paraId="2768D448" w14:textId="77777777" w:rsidR="00F91401" w:rsidRPr="00F91401" w:rsidRDefault="00F91401" w:rsidP="00F91401">
      <w:pPr>
        <w:spacing w:after="0" w:line="240" w:lineRule="auto"/>
        <w:rPr>
          <w:rFonts w:ascii="Times New Roman" w:eastAsia="Times New Roman" w:hAnsi="Times New Roman" w:cs="Times New Roman"/>
          <w:kern w:val="0"/>
          <w14:ligatures w14:val="none"/>
        </w:rPr>
      </w:pPr>
    </w:p>
    <w:p w14:paraId="7BA48B4B" w14:textId="77777777" w:rsidR="00F91401" w:rsidRPr="00F91401" w:rsidRDefault="00F91401" w:rsidP="00F91401">
      <w:pPr>
        <w:spacing w:after="0" w:line="240" w:lineRule="auto"/>
        <w:rPr>
          <w:rFonts w:ascii="Times New Roman" w:eastAsia="Times New Roman" w:hAnsi="Times New Roman" w:cs="Times New Roman"/>
          <w:kern w:val="0"/>
          <w14:ligatures w14:val="none"/>
        </w:rPr>
      </w:pPr>
      <w:r w:rsidRPr="00F91401">
        <w:rPr>
          <w:rFonts w:ascii="Arial" w:eastAsia="Times New Roman" w:hAnsi="Arial" w:cs="Arial"/>
          <w:color w:val="000000"/>
          <w:kern w:val="0"/>
          <w:sz w:val="22"/>
          <w:szCs w:val="22"/>
          <w14:ligatures w14:val="none"/>
        </w:rPr>
        <w:t>The second stage is ‘Reflective Observation’ and requires the person to purposefully reflect on what happened in the experience. A way to do this is to ask questions such as ‘Why did this happen?’, ‘What did or didn’t work?’ or ‘Where do I lack knowledge?’. Students approach what happened from different points of view, based on their thoughts and feelings. This stage is important because it identifies the points to learn from. </w:t>
      </w:r>
    </w:p>
    <w:p w14:paraId="7280C4D6" w14:textId="77777777" w:rsidR="00F91401" w:rsidRPr="00F91401" w:rsidRDefault="00F91401" w:rsidP="00F91401">
      <w:pPr>
        <w:spacing w:after="0" w:line="240" w:lineRule="auto"/>
        <w:rPr>
          <w:rFonts w:ascii="Times New Roman" w:eastAsia="Times New Roman" w:hAnsi="Times New Roman" w:cs="Times New Roman"/>
          <w:kern w:val="0"/>
          <w14:ligatures w14:val="none"/>
        </w:rPr>
      </w:pPr>
    </w:p>
    <w:p w14:paraId="510C4B0A" w14:textId="77777777" w:rsidR="00F91401" w:rsidRPr="00F91401" w:rsidRDefault="00F91401" w:rsidP="00F91401">
      <w:pPr>
        <w:spacing w:after="0" w:line="240" w:lineRule="auto"/>
        <w:rPr>
          <w:rFonts w:ascii="Times New Roman" w:eastAsia="Times New Roman" w:hAnsi="Times New Roman" w:cs="Times New Roman"/>
          <w:kern w:val="0"/>
          <w14:ligatures w14:val="none"/>
        </w:rPr>
      </w:pPr>
      <w:r w:rsidRPr="00F91401">
        <w:rPr>
          <w:rFonts w:ascii="Arial" w:eastAsia="Times New Roman" w:hAnsi="Arial" w:cs="Arial"/>
          <w:color w:val="000000"/>
          <w:kern w:val="0"/>
          <w:sz w:val="22"/>
          <w:szCs w:val="22"/>
          <w14:ligatures w14:val="none"/>
        </w:rPr>
        <w:t>The third stage is ‘Abstract Conceptualisation’ and is the point at which the person logically tries to solve the problem. They may use research and systematic planning, typically asking questions such as ‘What could I have done better?’ and ‘How do I improve for next time?’. This stage helps the student to gain confidence, as their use of evaluation paired with found external knowledge improves their grasp on the situation. </w:t>
      </w:r>
    </w:p>
    <w:p w14:paraId="5FA79DDD" w14:textId="77777777" w:rsidR="00F91401" w:rsidRPr="00F91401" w:rsidRDefault="00F91401" w:rsidP="00F91401">
      <w:pPr>
        <w:spacing w:after="0" w:line="240" w:lineRule="auto"/>
        <w:rPr>
          <w:rFonts w:ascii="Times New Roman" w:eastAsia="Times New Roman" w:hAnsi="Times New Roman" w:cs="Times New Roman"/>
          <w:kern w:val="0"/>
          <w14:ligatures w14:val="none"/>
        </w:rPr>
      </w:pPr>
    </w:p>
    <w:p w14:paraId="3C602251" w14:textId="77777777" w:rsidR="00F91401" w:rsidRPr="00F91401" w:rsidRDefault="00F91401" w:rsidP="00F91401">
      <w:pPr>
        <w:spacing w:after="0" w:line="240" w:lineRule="auto"/>
        <w:rPr>
          <w:rFonts w:ascii="Times New Roman" w:eastAsia="Times New Roman" w:hAnsi="Times New Roman" w:cs="Times New Roman"/>
          <w:kern w:val="0"/>
          <w14:ligatures w14:val="none"/>
        </w:rPr>
      </w:pPr>
      <w:r w:rsidRPr="00F91401">
        <w:rPr>
          <w:rFonts w:ascii="Arial" w:eastAsia="Times New Roman" w:hAnsi="Arial" w:cs="Arial"/>
          <w:color w:val="000000"/>
          <w:kern w:val="0"/>
          <w:sz w:val="22"/>
          <w:szCs w:val="22"/>
          <w14:ligatures w14:val="none"/>
        </w:rPr>
        <w:t xml:space="preserve">The fourth stage is ‘Active Experimentation’ and involves the students taking a practical approach where they use what they have learned previously. They take this into real-world situations and test it out to see what works. This often results in new experiences which the student can learn from. One could carry out the cycle over and </w:t>
      </w:r>
      <w:proofErr w:type="gramStart"/>
      <w:r w:rsidRPr="00F91401">
        <w:rPr>
          <w:rFonts w:ascii="Arial" w:eastAsia="Times New Roman" w:hAnsi="Arial" w:cs="Arial"/>
          <w:color w:val="000000"/>
          <w:kern w:val="0"/>
          <w:sz w:val="22"/>
          <w:szCs w:val="22"/>
          <w14:ligatures w14:val="none"/>
        </w:rPr>
        <w:t>over, and</w:t>
      </w:r>
      <w:proofErr w:type="gramEnd"/>
      <w:r w:rsidRPr="00F91401">
        <w:rPr>
          <w:rFonts w:ascii="Arial" w:eastAsia="Times New Roman" w:hAnsi="Arial" w:cs="Arial"/>
          <w:color w:val="000000"/>
          <w:kern w:val="0"/>
          <w:sz w:val="22"/>
          <w:szCs w:val="22"/>
          <w14:ligatures w14:val="none"/>
        </w:rPr>
        <w:t xml:space="preserve"> acquire a range of knowledge and skills on the related experiences.           </w:t>
      </w:r>
    </w:p>
    <w:p w14:paraId="4F116101" w14:textId="77777777" w:rsidR="00F91401" w:rsidRPr="00F91401" w:rsidRDefault="00F91401" w:rsidP="00F91401">
      <w:pPr>
        <w:spacing w:after="0" w:line="240" w:lineRule="auto"/>
        <w:rPr>
          <w:rFonts w:ascii="Times New Roman" w:eastAsia="Times New Roman" w:hAnsi="Times New Roman" w:cs="Times New Roman"/>
          <w:kern w:val="0"/>
          <w14:ligatures w14:val="none"/>
        </w:rPr>
      </w:pPr>
    </w:p>
    <w:p w14:paraId="68C34C8F" w14:textId="77777777" w:rsidR="00F91401" w:rsidRPr="00F91401" w:rsidRDefault="00F91401" w:rsidP="00F91401">
      <w:pPr>
        <w:spacing w:after="0" w:line="240" w:lineRule="auto"/>
        <w:rPr>
          <w:rFonts w:ascii="Times New Roman" w:eastAsia="Times New Roman" w:hAnsi="Times New Roman" w:cs="Times New Roman"/>
          <w:kern w:val="0"/>
          <w14:ligatures w14:val="none"/>
        </w:rPr>
      </w:pPr>
      <w:r w:rsidRPr="00F91401">
        <w:rPr>
          <w:rFonts w:ascii="Arial" w:eastAsia="Times New Roman" w:hAnsi="Arial" w:cs="Arial"/>
          <w:color w:val="000000"/>
          <w:kern w:val="0"/>
          <w:sz w:val="22"/>
          <w:szCs w:val="22"/>
          <w14:ligatures w14:val="none"/>
        </w:rPr>
        <w:t>Now I will describe a concrete experience that I have had, and use Kolb’s theory to learn from it:</w:t>
      </w:r>
    </w:p>
    <w:p w14:paraId="275D0B0D" w14:textId="77777777" w:rsidR="00F91401" w:rsidRPr="00F91401" w:rsidRDefault="00F91401" w:rsidP="00F91401">
      <w:pPr>
        <w:spacing w:after="0" w:line="240" w:lineRule="auto"/>
        <w:rPr>
          <w:rFonts w:ascii="Times New Roman" w:eastAsia="Times New Roman" w:hAnsi="Times New Roman" w:cs="Times New Roman"/>
          <w:kern w:val="0"/>
          <w14:ligatures w14:val="none"/>
        </w:rPr>
      </w:pPr>
      <w:r w:rsidRPr="00F91401">
        <w:rPr>
          <w:rFonts w:ascii="Arial" w:eastAsia="Times New Roman" w:hAnsi="Arial" w:cs="Arial"/>
          <w:color w:val="000000"/>
          <w:kern w:val="0"/>
          <w:sz w:val="22"/>
          <w:szCs w:val="22"/>
          <w14:ligatures w14:val="none"/>
        </w:rPr>
        <w:t xml:space="preserve">Before university I used to cycle to work at a hop and cider-apple farm. This farm was on the other side of a length of hills from my hometown. The route I used took me over the hill on a road that included a couple of steep hair-pin bends on the descent down the other side. I obviously knew this cycle very well, having done it over a hundred times. I knew the difficult parts where I needed to be alert, and I knew where I could relax. However, over the space of a week or so, during December last year I managed to come off my bike twice… the worst of the two being when the bike slipped from underneath me, landing me on my side and sliding down the road. The next one was on the flat at the top of the hill, and I had been riding </w:t>
      </w:r>
      <w:proofErr w:type="gramStart"/>
      <w:r w:rsidRPr="00F91401">
        <w:rPr>
          <w:rFonts w:ascii="Arial" w:eastAsia="Times New Roman" w:hAnsi="Arial" w:cs="Arial"/>
          <w:color w:val="000000"/>
          <w:kern w:val="0"/>
          <w:sz w:val="22"/>
          <w:szCs w:val="22"/>
          <w14:ligatures w14:val="none"/>
        </w:rPr>
        <w:t>no-handed</w:t>
      </w:r>
      <w:proofErr w:type="gramEnd"/>
      <w:r w:rsidRPr="00F91401">
        <w:rPr>
          <w:rFonts w:ascii="Arial" w:eastAsia="Times New Roman" w:hAnsi="Arial" w:cs="Arial"/>
          <w:color w:val="000000"/>
          <w:kern w:val="0"/>
          <w:sz w:val="22"/>
          <w:szCs w:val="22"/>
          <w14:ligatures w14:val="none"/>
        </w:rPr>
        <w:t xml:space="preserve">, ending up with the front wheel jack-knifing and sending me over the handlebars. Neither of these accidents happened to be too bad thankfully - I had no major injuries and the bike wasn’t in need of urgent repair (I could carry on cycling afterwards). The first did </w:t>
      </w:r>
      <w:r w:rsidRPr="00F91401">
        <w:rPr>
          <w:rFonts w:ascii="Arial" w:eastAsia="Times New Roman" w:hAnsi="Arial" w:cs="Arial"/>
          <w:color w:val="000000"/>
          <w:kern w:val="0"/>
          <w:sz w:val="22"/>
          <w:szCs w:val="22"/>
          <w14:ligatures w14:val="none"/>
        </w:rPr>
        <w:lastRenderedPageBreak/>
        <w:t xml:space="preserve">leave me with some heavy grazes, and a particularly dark bruise on my left thigh where all my weight had landed on a </w:t>
      </w:r>
      <w:proofErr w:type="spellStart"/>
      <w:r w:rsidRPr="00F91401">
        <w:rPr>
          <w:rFonts w:ascii="Arial" w:eastAsia="Times New Roman" w:hAnsi="Arial" w:cs="Arial"/>
          <w:color w:val="000000"/>
          <w:kern w:val="0"/>
          <w:sz w:val="22"/>
          <w:szCs w:val="22"/>
          <w14:ligatures w14:val="none"/>
        </w:rPr>
        <w:t>vaseline</w:t>
      </w:r>
      <w:proofErr w:type="spellEnd"/>
      <w:r w:rsidRPr="00F91401">
        <w:rPr>
          <w:rFonts w:ascii="Arial" w:eastAsia="Times New Roman" w:hAnsi="Arial" w:cs="Arial"/>
          <w:color w:val="000000"/>
          <w:kern w:val="0"/>
          <w:sz w:val="22"/>
          <w:szCs w:val="22"/>
          <w14:ligatures w14:val="none"/>
        </w:rPr>
        <w:t xml:space="preserve"> tin in that pocket. I was quite annoyed about ripping some holes in my new cycling jacket however, but all in all it could have been worse. The first happened on a tight bend where I approached with too much speed and got caught out by the wet and slightly icy road. Luckily the vehicle behind wasn’t too close, and I was as good as out of the road before they came around the bend. On top of the </w:t>
      </w:r>
      <w:proofErr w:type="gramStart"/>
      <w:r w:rsidRPr="00F91401">
        <w:rPr>
          <w:rFonts w:ascii="Arial" w:eastAsia="Times New Roman" w:hAnsi="Arial" w:cs="Arial"/>
          <w:color w:val="000000"/>
          <w:kern w:val="0"/>
          <w:sz w:val="22"/>
          <w:szCs w:val="22"/>
          <w14:ligatures w14:val="none"/>
        </w:rPr>
        <w:t>hill</w:t>
      </w:r>
      <w:proofErr w:type="gramEnd"/>
      <w:r w:rsidRPr="00F91401">
        <w:rPr>
          <w:rFonts w:ascii="Arial" w:eastAsia="Times New Roman" w:hAnsi="Arial" w:cs="Arial"/>
          <w:color w:val="000000"/>
          <w:kern w:val="0"/>
          <w:sz w:val="22"/>
          <w:szCs w:val="22"/>
          <w14:ligatures w14:val="none"/>
        </w:rPr>
        <w:t xml:space="preserve"> I had been zipping up my jacket when a strong gust of wind shook me completely off balance, making the bike wobble side to side, without time to get to the handlebars to right her. </w:t>
      </w:r>
    </w:p>
    <w:p w14:paraId="377DCA4A" w14:textId="77777777" w:rsidR="00F91401" w:rsidRPr="00F91401" w:rsidRDefault="00F91401" w:rsidP="00F91401">
      <w:pPr>
        <w:spacing w:after="0" w:line="240" w:lineRule="auto"/>
        <w:rPr>
          <w:rFonts w:ascii="Times New Roman" w:eastAsia="Times New Roman" w:hAnsi="Times New Roman" w:cs="Times New Roman"/>
          <w:kern w:val="0"/>
          <w14:ligatures w14:val="none"/>
        </w:rPr>
      </w:pPr>
    </w:p>
    <w:p w14:paraId="6FC6472E" w14:textId="50878188" w:rsidR="00F91401" w:rsidRPr="00F91401" w:rsidRDefault="00F91401" w:rsidP="00F91401">
      <w:pPr>
        <w:spacing w:after="0" w:line="240" w:lineRule="auto"/>
        <w:rPr>
          <w:rFonts w:ascii="Times New Roman" w:eastAsia="Times New Roman" w:hAnsi="Times New Roman" w:cs="Times New Roman"/>
          <w:kern w:val="0"/>
          <w14:ligatures w14:val="none"/>
        </w:rPr>
      </w:pPr>
      <w:r w:rsidRPr="00F91401">
        <w:rPr>
          <w:rFonts w:ascii="Arial" w:eastAsia="Times New Roman" w:hAnsi="Arial" w:cs="Arial"/>
          <w:color w:val="000000"/>
          <w:kern w:val="0"/>
          <w:sz w:val="22"/>
          <w:szCs w:val="22"/>
          <w14:ligatures w14:val="none"/>
        </w:rPr>
        <w:t xml:space="preserve">Reflecting on what happened I can try and work out what went wrong. With riding this route, and riding my gravel bike in general, I would say I’m </w:t>
      </w:r>
      <w:proofErr w:type="gramStart"/>
      <w:r w:rsidRPr="00F91401">
        <w:rPr>
          <w:rFonts w:ascii="Arial" w:eastAsia="Times New Roman" w:hAnsi="Arial" w:cs="Arial"/>
          <w:color w:val="000000"/>
          <w:kern w:val="0"/>
          <w:sz w:val="22"/>
          <w:szCs w:val="22"/>
          <w14:ligatures w14:val="none"/>
        </w:rPr>
        <w:t>really confident</w:t>
      </w:r>
      <w:proofErr w:type="gramEnd"/>
      <w:r w:rsidRPr="00F91401">
        <w:rPr>
          <w:rFonts w:ascii="Arial" w:eastAsia="Times New Roman" w:hAnsi="Arial" w:cs="Arial"/>
          <w:color w:val="000000"/>
          <w:kern w:val="0"/>
          <w:sz w:val="22"/>
          <w:szCs w:val="22"/>
          <w14:ligatures w14:val="none"/>
        </w:rPr>
        <w:t xml:space="preserve">. I have made these bends with ease before, and I quite often put on gloves or zip up jackets while moving, sometimes even just cruising </w:t>
      </w:r>
      <w:proofErr w:type="gramStart"/>
      <w:r w:rsidRPr="00F91401">
        <w:rPr>
          <w:rFonts w:ascii="Arial" w:eastAsia="Times New Roman" w:hAnsi="Arial" w:cs="Arial"/>
          <w:color w:val="000000"/>
          <w:kern w:val="0"/>
          <w:sz w:val="22"/>
          <w:szCs w:val="22"/>
          <w14:ligatures w14:val="none"/>
        </w:rPr>
        <w:t>no-handed</w:t>
      </w:r>
      <w:proofErr w:type="gramEnd"/>
      <w:r w:rsidRPr="00F91401">
        <w:rPr>
          <w:rFonts w:ascii="Arial" w:eastAsia="Times New Roman" w:hAnsi="Arial" w:cs="Arial"/>
          <w:color w:val="000000"/>
          <w:kern w:val="0"/>
          <w:sz w:val="22"/>
          <w:szCs w:val="22"/>
          <w14:ligatures w14:val="none"/>
        </w:rPr>
        <w:t xml:space="preserve"> because it adds to that the sensation of flying and freedom when going down a hill. Although with these scenarios what went wrong was the extra poor surface conditions and the unpredictable wind. These environmental factors took me off guard. I let my overconfidence get me into trouble. With the first, my brakes didn’t give the control I expected, and I entered the bend too fast, meaning I had to bank harder to stay in my lane, resulting in my wheels losing traction. With the second, the wind was much worse than </w:t>
      </w:r>
      <w:proofErr w:type="gramStart"/>
      <w:r w:rsidRPr="00F91401">
        <w:rPr>
          <w:rFonts w:ascii="Arial" w:eastAsia="Times New Roman" w:hAnsi="Arial" w:cs="Arial"/>
          <w:color w:val="000000"/>
          <w:kern w:val="0"/>
          <w:sz w:val="22"/>
          <w:szCs w:val="22"/>
          <w14:ligatures w14:val="none"/>
        </w:rPr>
        <w:t>usual</w:t>
      </w:r>
      <w:proofErr w:type="gramEnd"/>
      <w:r>
        <w:rPr>
          <w:rFonts w:ascii="Arial" w:eastAsia="Times New Roman" w:hAnsi="Arial" w:cs="Arial"/>
          <w:color w:val="000000"/>
          <w:kern w:val="0"/>
          <w:sz w:val="22"/>
          <w:szCs w:val="22"/>
          <w14:ligatures w14:val="none"/>
        </w:rPr>
        <w:t xml:space="preserve"> </w:t>
      </w:r>
      <w:r w:rsidRPr="00F91401">
        <w:rPr>
          <w:rFonts w:ascii="Arial" w:eastAsia="Times New Roman" w:hAnsi="Arial" w:cs="Arial"/>
          <w:color w:val="000000"/>
          <w:kern w:val="0"/>
          <w:sz w:val="22"/>
          <w:szCs w:val="22"/>
          <w14:ligatures w14:val="none"/>
        </w:rPr>
        <w:t>and I made the wrong decision to remove my hands from the bike, failing to adjust to the conditions. Having realised what went wrong and why, I can move onto the third stage. </w:t>
      </w:r>
    </w:p>
    <w:p w14:paraId="24A5A8CC" w14:textId="77777777" w:rsidR="00F91401" w:rsidRPr="00F91401" w:rsidRDefault="00F91401" w:rsidP="00F91401">
      <w:pPr>
        <w:spacing w:after="0" w:line="240" w:lineRule="auto"/>
        <w:rPr>
          <w:rFonts w:ascii="Times New Roman" w:eastAsia="Times New Roman" w:hAnsi="Times New Roman" w:cs="Times New Roman"/>
          <w:kern w:val="0"/>
          <w14:ligatures w14:val="none"/>
        </w:rPr>
      </w:pPr>
    </w:p>
    <w:p w14:paraId="024961F8" w14:textId="16D07AC3" w:rsidR="00F91401" w:rsidRPr="00F91401" w:rsidRDefault="00F91401" w:rsidP="00F91401">
      <w:pPr>
        <w:spacing w:after="0" w:line="240" w:lineRule="auto"/>
        <w:rPr>
          <w:rFonts w:ascii="Times New Roman" w:eastAsia="Times New Roman" w:hAnsi="Times New Roman" w:cs="Times New Roman"/>
          <w:kern w:val="0"/>
          <w14:ligatures w14:val="none"/>
        </w:rPr>
      </w:pPr>
      <w:r w:rsidRPr="00F91401">
        <w:rPr>
          <w:rFonts w:ascii="Arial" w:eastAsia="Times New Roman" w:hAnsi="Arial" w:cs="Arial"/>
          <w:color w:val="000000"/>
          <w:kern w:val="0"/>
          <w:sz w:val="22"/>
          <w:szCs w:val="22"/>
          <w14:ligatures w14:val="none"/>
        </w:rPr>
        <w:t xml:space="preserve">So, </w:t>
      </w:r>
      <w:proofErr w:type="gramStart"/>
      <w:r w:rsidRPr="00F91401">
        <w:rPr>
          <w:rFonts w:ascii="Arial" w:eastAsia="Times New Roman" w:hAnsi="Arial" w:cs="Arial"/>
          <w:color w:val="000000"/>
          <w:kern w:val="0"/>
          <w:sz w:val="22"/>
          <w:szCs w:val="22"/>
          <w14:ligatures w14:val="none"/>
        </w:rPr>
        <w:t>in order to</w:t>
      </w:r>
      <w:proofErr w:type="gramEnd"/>
      <w:r w:rsidRPr="00F91401">
        <w:rPr>
          <w:rFonts w:ascii="Arial" w:eastAsia="Times New Roman" w:hAnsi="Arial" w:cs="Arial"/>
          <w:color w:val="000000"/>
          <w:kern w:val="0"/>
          <w:sz w:val="22"/>
          <w:szCs w:val="22"/>
          <w14:ligatures w14:val="none"/>
        </w:rPr>
        <w:t xml:space="preserve"> abstract useful </w:t>
      </w:r>
      <w:r w:rsidRPr="00F91401">
        <w:rPr>
          <w:rFonts w:ascii="Arial" w:eastAsia="Times New Roman" w:hAnsi="Arial" w:cs="Arial"/>
          <w:color w:val="000000"/>
          <w:kern w:val="0"/>
          <w:sz w:val="22"/>
          <w:szCs w:val="22"/>
          <w14:ligatures w14:val="none"/>
        </w:rPr>
        <w:t>knowledge,</w:t>
      </w:r>
      <w:r w:rsidRPr="00F91401">
        <w:rPr>
          <w:rFonts w:ascii="Arial" w:eastAsia="Times New Roman" w:hAnsi="Arial" w:cs="Arial"/>
          <w:color w:val="000000"/>
          <w:kern w:val="0"/>
          <w:sz w:val="22"/>
          <w:szCs w:val="22"/>
          <w14:ligatures w14:val="none"/>
        </w:rPr>
        <w:t xml:space="preserve"> I ask myself ‘how can I improve?’. Boin and </w:t>
      </w:r>
      <w:proofErr w:type="spellStart"/>
      <w:r w:rsidRPr="00F91401">
        <w:rPr>
          <w:rFonts w:ascii="Arial" w:eastAsia="Times New Roman" w:hAnsi="Arial" w:cs="Arial"/>
          <w:color w:val="000000"/>
          <w:kern w:val="0"/>
          <w:sz w:val="22"/>
          <w:szCs w:val="22"/>
          <w14:ligatures w14:val="none"/>
        </w:rPr>
        <w:t>Bynander</w:t>
      </w:r>
      <w:proofErr w:type="spellEnd"/>
      <w:r w:rsidRPr="00F91401">
        <w:rPr>
          <w:rFonts w:ascii="Arial" w:eastAsia="Times New Roman" w:hAnsi="Arial" w:cs="Arial"/>
          <w:color w:val="000000"/>
          <w:kern w:val="0"/>
          <w:sz w:val="22"/>
          <w:szCs w:val="22"/>
          <w14:ligatures w14:val="none"/>
        </w:rPr>
        <w:t xml:space="preserve"> talk about emerging risk and crisis management, and while I know I didn’t experience a crisis, if somehow my head had hit the ground or I’d slid into a car, or something similar, it could have been much more of a serious event. They say what helps is “early detection, sense making, and decision making”. In future I should aim to know what’s coming before coming to it. This could be through checking the temperature and weather forecast to know if </w:t>
      </w:r>
      <w:proofErr w:type="spellStart"/>
      <w:r w:rsidRPr="00F91401">
        <w:rPr>
          <w:rFonts w:ascii="Arial" w:eastAsia="Times New Roman" w:hAnsi="Arial" w:cs="Arial"/>
          <w:color w:val="000000"/>
          <w:kern w:val="0"/>
          <w:sz w:val="22"/>
          <w:szCs w:val="22"/>
          <w14:ligatures w14:val="none"/>
        </w:rPr>
        <w:t>slippy</w:t>
      </w:r>
      <w:proofErr w:type="spellEnd"/>
      <w:r w:rsidRPr="00F91401">
        <w:rPr>
          <w:rFonts w:ascii="Arial" w:eastAsia="Times New Roman" w:hAnsi="Arial" w:cs="Arial"/>
          <w:color w:val="000000"/>
          <w:kern w:val="0"/>
          <w:sz w:val="22"/>
          <w:szCs w:val="22"/>
          <w14:ligatures w14:val="none"/>
        </w:rPr>
        <w:t xml:space="preserve"> road conditions are likely, or how strong the wind may be. Even if it’s just to give me an indication of what to expect. After detection of the </w:t>
      </w:r>
      <w:r w:rsidRPr="00F91401">
        <w:rPr>
          <w:rFonts w:ascii="Arial" w:eastAsia="Times New Roman" w:hAnsi="Arial" w:cs="Arial"/>
          <w:color w:val="000000"/>
          <w:kern w:val="0"/>
          <w:sz w:val="22"/>
          <w:szCs w:val="22"/>
          <w14:ligatures w14:val="none"/>
        </w:rPr>
        <w:t>risk,</w:t>
      </w:r>
      <w:r w:rsidRPr="00F91401">
        <w:rPr>
          <w:rFonts w:ascii="Arial" w:eastAsia="Times New Roman" w:hAnsi="Arial" w:cs="Arial"/>
          <w:color w:val="000000"/>
          <w:kern w:val="0"/>
          <w:sz w:val="22"/>
          <w:szCs w:val="22"/>
          <w14:ligatures w14:val="none"/>
        </w:rPr>
        <w:t xml:space="preserve"> I should judge how severe it is, with enough time to adjust if needed. With the bend in the road, if I know temps have been near zero degrees, I should approach slowly keeping an eye for any glossiness as this is a sign of black ice. Online research suggests that when it’s wet “avoid leaning into corners and focus more on turning the front wheel through the curve”. This will keep the bike more upright and put weight onto the tyres. If wind is an issue I should refrain from riding </w:t>
      </w:r>
      <w:proofErr w:type="gramStart"/>
      <w:r w:rsidRPr="00F91401">
        <w:rPr>
          <w:rFonts w:ascii="Arial" w:eastAsia="Times New Roman" w:hAnsi="Arial" w:cs="Arial"/>
          <w:color w:val="000000"/>
          <w:kern w:val="0"/>
          <w:sz w:val="22"/>
          <w:szCs w:val="22"/>
          <w14:ligatures w14:val="none"/>
        </w:rPr>
        <w:t>no-handed</w:t>
      </w:r>
      <w:proofErr w:type="gramEnd"/>
      <w:r w:rsidRPr="00F91401">
        <w:rPr>
          <w:rFonts w:ascii="Arial" w:eastAsia="Times New Roman" w:hAnsi="Arial" w:cs="Arial"/>
          <w:color w:val="000000"/>
          <w:kern w:val="0"/>
          <w:sz w:val="22"/>
          <w:szCs w:val="22"/>
          <w14:ligatures w14:val="none"/>
        </w:rPr>
        <w:t xml:space="preserve"> until un-exposed to this element. To be completely sensible I should choose to get off my bike and zip up my jacket. With </w:t>
      </w:r>
      <w:r w:rsidRPr="00F91401">
        <w:rPr>
          <w:rFonts w:ascii="Arial" w:eastAsia="Times New Roman" w:hAnsi="Arial" w:cs="Arial"/>
          <w:color w:val="000000"/>
          <w:kern w:val="0"/>
          <w:sz w:val="22"/>
          <w:szCs w:val="22"/>
          <w14:ligatures w14:val="none"/>
        </w:rPr>
        <w:t>both</w:t>
      </w:r>
      <w:r w:rsidRPr="00F91401">
        <w:rPr>
          <w:rFonts w:ascii="Arial" w:eastAsia="Times New Roman" w:hAnsi="Arial" w:cs="Arial"/>
          <w:color w:val="000000"/>
          <w:kern w:val="0"/>
          <w:sz w:val="22"/>
          <w:szCs w:val="22"/>
          <w14:ligatures w14:val="none"/>
        </w:rPr>
        <w:t xml:space="preserve"> accidents they would likely never have happened if </w:t>
      </w:r>
      <w:proofErr w:type="spellStart"/>
      <w:r w:rsidRPr="00F91401">
        <w:rPr>
          <w:rFonts w:ascii="Arial" w:eastAsia="Times New Roman" w:hAnsi="Arial" w:cs="Arial"/>
          <w:color w:val="000000"/>
          <w:kern w:val="0"/>
          <w:sz w:val="22"/>
          <w:szCs w:val="22"/>
          <w14:ligatures w14:val="none"/>
        </w:rPr>
        <w:t>i’d</w:t>
      </w:r>
      <w:proofErr w:type="spellEnd"/>
      <w:r w:rsidRPr="00F91401">
        <w:rPr>
          <w:rFonts w:ascii="Arial" w:eastAsia="Times New Roman" w:hAnsi="Arial" w:cs="Arial"/>
          <w:color w:val="000000"/>
          <w:kern w:val="0"/>
          <w:sz w:val="22"/>
          <w:szCs w:val="22"/>
          <w14:ligatures w14:val="none"/>
        </w:rPr>
        <w:t xml:space="preserve"> been patient and humble in my riding. While I’m confident in the route and my skills, external factors can change the whole situation. It’s not always going to be the same as I’m used to, so I need to be ready to adapt for this. Confidence is important in outdoor pursuits, but it should be used to keep me safe, rather than forcing me into scenarios where I </w:t>
      </w:r>
      <w:proofErr w:type="gramStart"/>
      <w:r w:rsidRPr="00F91401">
        <w:rPr>
          <w:rFonts w:ascii="Arial" w:eastAsia="Times New Roman" w:hAnsi="Arial" w:cs="Arial"/>
          <w:color w:val="000000"/>
          <w:kern w:val="0"/>
          <w:sz w:val="22"/>
          <w:szCs w:val="22"/>
          <w14:ligatures w14:val="none"/>
        </w:rPr>
        <w:t>have to</w:t>
      </w:r>
      <w:proofErr w:type="gramEnd"/>
      <w:r w:rsidRPr="00F91401">
        <w:rPr>
          <w:rFonts w:ascii="Arial" w:eastAsia="Times New Roman" w:hAnsi="Arial" w:cs="Arial"/>
          <w:color w:val="000000"/>
          <w:kern w:val="0"/>
          <w:sz w:val="22"/>
          <w:szCs w:val="22"/>
          <w14:ligatures w14:val="none"/>
        </w:rPr>
        <w:t xml:space="preserve"> react fast and at disadvantage. </w:t>
      </w:r>
    </w:p>
    <w:p w14:paraId="544021FD" w14:textId="77777777" w:rsidR="00F91401" w:rsidRPr="00F91401" w:rsidRDefault="00F91401" w:rsidP="00F91401">
      <w:pPr>
        <w:spacing w:after="0" w:line="240" w:lineRule="auto"/>
        <w:rPr>
          <w:rFonts w:ascii="Times New Roman" w:eastAsia="Times New Roman" w:hAnsi="Times New Roman" w:cs="Times New Roman"/>
          <w:kern w:val="0"/>
          <w14:ligatures w14:val="none"/>
        </w:rPr>
      </w:pPr>
    </w:p>
    <w:p w14:paraId="3B64B7E9" w14:textId="025D4302" w:rsidR="00F91401" w:rsidRPr="00F91401" w:rsidRDefault="00F91401" w:rsidP="00F91401">
      <w:pPr>
        <w:spacing w:after="0" w:line="240" w:lineRule="auto"/>
        <w:rPr>
          <w:rFonts w:ascii="Times New Roman" w:eastAsia="Times New Roman" w:hAnsi="Times New Roman" w:cs="Times New Roman"/>
          <w:kern w:val="0"/>
          <w14:ligatures w14:val="none"/>
        </w:rPr>
      </w:pPr>
      <w:r w:rsidRPr="00F91401">
        <w:rPr>
          <w:rFonts w:ascii="Arial" w:eastAsia="Times New Roman" w:hAnsi="Arial" w:cs="Arial"/>
          <w:color w:val="000000"/>
          <w:kern w:val="0"/>
          <w:sz w:val="22"/>
          <w:szCs w:val="22"/>
          <w14:ligatures w14:val="none"/>
        </w:rPr>
        <w:t xml:space="preserve">In my experiential learning I’ve found that holding back on bends, more than thought necessary, is the way to go when conditions aren’t ideal. It’s kept me safe. Riding no-handed is a no-wind affair now, and I haven’t gone over the handlebars since. I’ve also </w:t>
      </w:r>
      <w:proofErr w:type="gramStart"/>
      <w:r w:rsidRPr="00F91401">
        <w:rPr>
          <w:rFonts w:ascii="Arial" w:eastAsia="Times New Roman" w:hAnsi="Arial" w:cs="Arial"/>
          <w:color w:val="000000"/>
          <w:kern w:val="0"/>
          <w:sz w:val="22"/>
          <w:szCs w:val="22"/>
          <w14:ligatures w14:val="none"/>
        </w:rPr>
        <w:t>come to the conclusion</w:t>
      </w:r>
      <w:proofErr w:type="gramEnd"/>
      <w:r w:rsidRPr="00F91401">
        <w:rPr>
          <w:rFonts w:ascii="Arial" w:eastAsia="Times New Roman" w:hAnsi="Arial" w:cs="Arial"/>
          <w:color w:val="000000"/>
          <w:kern w:val="0"/>
          <w:sz w:val="22"/>
          <w:szCs w:val="22"/>
          <w14:ligatures w14:val="none"/>
        </w:rPr>
        <w:t xml:space="preserve"> that when on roads likely occupied by bigger vehicles, it’s best to keep any ego out of the riding. </w:t>
      </w:r>
      <w:r w:rsidRPr="00F91401">
        <w:rPr>
          <w:rFonts w:ascii="Arial" w:eastAsia="Times New Roman" w:hAnsi="Arial" w:cs="Arial"/>
          <w:color w:val="000000"/>
          <w:kern w:val="0"/>
          <w:sz w:val="22"/>
          <w:szCs w:val="22"/>
          <w14:ligatures w14:val="none"/>
        </w:rPr>
        <w:t>Instead,</w:t>
      </w:r>
      <w:r w:rsidRPr="00F91401">
        <w:rPr>
          <w:rFonts w:ascii="Arial" w:eastAsia="Times New Roman" w:hAnsi="Arial" w:cs="Arial"/>
          <w:color w:val="000000"/>
          <w:kern w:val="0"/>
          <w:sz w:val="22"/>
          <w:szCs w:val="22"/>
          <w14:ligatures w14:val="none"/>
        </w:rPr>
        <w:t xml:space="preserve"> I should save the more thrilling cycling to places designed for it. When we recently visited </w:t>
      </w:r>
      <w:proofErr w:type="spellStart"/>
      <w:r w:rsidRPr="00F91401">
        <w:rPr>
          <w:rFonts w:ascii="Arial" w:eastAsia="Times New Roman" w:hAnsi="Arial" w:cs="Arial"/>
          <w:color w:val="000000"/>
          <w:kern w:val="0"/>
          <w:sz w:val="22"/>
          <w:szCs w:val="22"/>
          <w14:ligatures w14:val="none"/>
        </w:rPr>
        <w:t>Brechfa</w:t>
      </w:r>
      <w:proofErr w:type="spellEnd"/>
      <w:r w:rsidRPr="00F91401">
        <w:rPr>
          <w:rFonts w:ascii="Arial" w:eastAsia="Times New Roman" w:hAnsi="Arial" w:cs="Arial"/>
          <w:color w:val="000000"/>
          <w:kern w:val="0"/>
          <w:sz w:val="22"/>
          <w:szCs w:val="22"/>
          <w14:ligatures w14:val="none"/>
        </w:rPr>
        <w:t xml:space="preserve"> forest and properly tried mountain biking, it showed me a potential outlet for that urge to go faster and test my skills. </w:t>
      </w:r>
    </w:p>
    <w:p w14:paraId="21F03DB0" w14:textId="77777777" w:rsidR="00F91401" w:rsidRPr="00F91401" w:rsidRDefault="00F91401" w:rsidP="00F91401">
      <w:pPr>
        <w:spacing w:after="0" w:line="240" w:lineRule="auto"/>
        <w:rPr>
          <w:rFonts w:ascii="Times New Roman" w:eastAsia="Times New Roman" w:hAnsi="Times New Roman" w:cs="Times New Roman"/>
          <w:kern w:val="0"/>
          <w14:ligatures w14:val="none"/>
        </w:rPr>
      </w:pPr>
    </w:p>
    <w:p w14:paraId="187B4CD3" w14:textId="77777777" w:rsidR="00F91401" w:rsidRPr="00F91401" w:rsidRDefault="00F91401" w:rsidP="00F91401">
      <w:pPr>
        <w:spacing w:after="0" w:line="240" w:lineRule="auto"/>
        <w:rPr>
          <w:rFonts w:ascii="Times New Roman" w:eastAsia="Times New Roman" w:hAnsi="Times New Roman" w:cs="Times New Roman"/>
          <w:kern w:val="0"/>
          <w14:ligatures w14:val="none"/>
        </w:rPr>
      </w:pPr>
      <w:r w:rsidRPr="00F91401">
        <w:rPr>
          <w:rFonts w:ascii="Arial" w:eastAsia="Times New Roman" w:hAnsi="Arial" w:cs="Arial"/>
          <w:color w:val="000000"/>
          <w:kern w:val="0"/>
          <w:sz w:val="22"/>
          <w:szCs w:val="22"/>
          <w14:ligatures w14:val="none"/>
        </w:rPr>
        <w:t xml:space="preserve">In conclusion I think that Kolb’s theory is useful in outdoor learning. It provides a path to making sure one learns and improves from events they go through. The </w:t>
      </w:r>
      <w:proofErr w:type="gramStart"/>
      <w:r w:rsidRPr="00F91401">
        <w:rPr>
          <w:rFonts w:ascii="Arial" w:eastAsia="Times New Roman" w:hAnsi="Arial" w:cs="Arial"/>
          <w:color w:val="000000"/>
          <w:kern w:val="0"/>
          <w:sz w:val="22"/>
          <w:szCs w:val="22"/>
          <w14:ligatures w14:val="none"/>
        </w:rPr>
        <w:t>four stage</w:t>
      </w:r>
      <w:proofErr w:type="gramEnd"/>
      <w:r w:rsidRPr="00F91401">
        <w:rPr>
          <w:rFonts w:ascii="Arial" w:eastAsia="Times New Roman" w:hAnsi="Arial" w:cs="Arial"/>
          <w:color w:val="000000"/>
          <w:kern w:val="0"/>
          <w:sz w:val="22"/>
          <w:szCs w:val="22"/>
          <w14:ligatures w14:val="none"/>
        </w:rPr>
        <w:t xml:space="preserve"> cycle creates a practice in which the student is forced to be present and conscious; because </w:t>
      </w:r>
      <w:r w:rsidRPr="00F91401">
        <w:rPr>
          <w:rFonts w:ascii="Arial" w:eastAsia="Times New Roman" w:hAnsi="Arial" w:cs="Arial"/>
          <w:color w:val="000000"/>
          <w:kern w:val="0"/>
          <w:sz w:val="22"/>
          <w:szCs w:val="22"/>
          <w14:ligatures w14:val="none"/>
        </w:rPr>
        <w:lastRenderedPageBreak/>
        <w:t>though I remembered the experience I had, this process helped me to form it into applicable knowledge, skills, and a plan for the future. </w:t>
      </w:r>
    </w:p>
    <w:p w14:paraId="4D3F03DB" w14:textId="77777777" w:rsidR="00F91401" w:rsidRPr="00F91401" w:rsidRDefault="00F91401" w:rsidP="00F91401">
      <w:pPr>
        <w:spacing w:after="240" w:line="240" w:lineRule="auto"/>
        <w:rPr>
          <w:rFonts w:ascii="Times New Roman" w:eastAsia="Times New Roman" w:hAnsi="Times New Roman" w:cs="Times New Roman"/>
          <w:kern w:val="0"/>
          <w14:ligatures w14:val="none"/>
        </w:rPr>
      </w:pPr>
      <w:r w:rsidRPr="00F91401">
        <w:rPr>
          <w:rFonts w:ascii="Times New Roman" w:eastAsia="Times New Roman" w:hAnsi="Times New Roman" w:cs="Times New Roman"/>
          <w:kern w:val="0"/>
          <w14:ligatures w14:val="none"/>
        </w:rPr>
        <w:br/>
      </w:r>
      <w:r w:rsidRPr="00F91401">
        <w:rPr>
          <w:rFonts w:ascii="Times New Roman" w:eastAsia="Times New Roman" w:hAnsi="Times New Roman" w:cs="Times New Roman"/>
          <w:kern w:val="0"/>
          <w14:ligatures w14:val="none"/>
        </w:rPr>
        <w:br/>
      </w:r>
      <w:r w:rsidRPr="00F91401">
        <w:rPr>
          <w:rFonts w:ascii="Times New Roman" w:eastAsia="Times New Roman" w:hAnsi="Times New Roman" w:cs="Times New Roman"/>
          <w:kern w:val="0"/>
          <w14:ligatures w14:val="none"/>
        </w:rPr>
        <w:br/>
      </w:r>
      <w:r w:rsidRPr="00F91401">
        <w:rPr>
          <w:rFonts w:ascii="Times New Roman" w:eastAsia="Times New Roman" w:hAnsi="Times New Roman" w:cs="Times New Roman"/>
          <w:kern w:val="0"/>
          <w14:ligatures w14:val="none"/>
        </w:rPr>
        <w:br/>
      </w:r>
      <w:r w:rsidRPr="00F91401">
        <w:rPr>
          <w:rFonts w:ascii="Times New Roman" w:eastAsia="Times New Roman" w:hAnsi="Times New Roman" w:cs="Times New Roman"/>
          <w:kern w:val="0"/>
          <w14:ligatures w14:val="none"/>
        </w:rPr>
        <w:br/>
      </w:r>
      <w:r w:rsidRPr="00F91401">
        <w:rPr>
          <w:rFonts w:ascii="Times New Roman" w:eastAsia="Times New Roman" w:hAnsi="Times New Roman" w:cs="Times New Roman"/>
          <w:kern w:val="0"/>
          <w14:ligatures w14:val="none"/>
        </w:rPr>
        <w:br/>
      </w:r>
      <w:r w:rsidRPr="00F91401">
        <w:rPr>
          <w:rFonts w:ascii="Times New Roman" w:eastAsia="Times New Roman" w:hAnsi="Times New Roman" w:cs="Times New Roman"/>
          <w:kern w:val="0"/>
          <w14:ligatures w14:val="none"/>
        </w:rPr>
        <w:br/>
      </w:r>
      <w:r w:rsidRPr="00F91401">
        <w:rPr>
          <w:rFonts w:ascii="Times New Roman" w:eastAsia="Times New Roman" w:hAnsi="Times New Roman" w:cs="Times New Roman"/>
          <w:kern w:val="0"/>
          <w14:ligatures w14:val="none"/>
        </w:rPr>
        <w:br/>
      </w:r>
    </w:p>
    <w:p w14:paraId="0583D429" w14:textId="77777777" w:rsidR="00F91401" w:rsidRPr="00F91401" w:rsidRDefault="00F91401" w:rsidP="00F91401">
      <w:pPr>
        <w:spacing w:after="0" w:line="240" w:lineRule="auto"/>
        <w:rPr>
          <w:rFonts w:ascii="Times New Roman" w:eastAsia="Times New Roman" w:hAnsi="Times New Roman" w:cs="Times New Roman"/>
          <w:kern w:val="0"/>
          <w14:ligatures w14:val="none"/>
        </w:rPr>
      </w:pPr>
      <w:r w:rsidRPr="00F91401">
        <w:rPr>
          <w:rFonts w:ascii="Arial" w:eastAsia="Times New Roman" w:hAnsi="Arial" w:cs="Arial"/>
          <w:color w:val="000000"/>
          <w:kern w:val="0"/>
          <w:sz w:val="22"/>
          <w:szCs w:val="22"/>
          <w14:ligatures w14:val="none"/>
        </w:rPr>
        <w:t>References:</w:t>
      </w:r>
    </w:p>
    <w:p w14:paraId="2D6ED614" w14:textId="77777777" w:rsidR="00F91401" w:rsidRPr="00F91401" w:rsidRDefault="00F91401" w:rsidP="00F91401">
      <w:pPr>
        <w:spacing w:after="0" w:line="240" w:lineRule="auto"/>
        <w:rPr>
          <w:rFonts w:ascii="Times New Roman" w:eastAsia="Times New Roman" w:hAnsi="Times New Roman" w:cs="Times New Roman"/>
          <w:kern w:val="0"/>
          <w14:ligatures w14:val="none"/>
        </w:rPr>
      </w:pPr>
    </w:p>
    <w:p w14:paraId="1017850D" w14:textId="77777777" w:rsidR="00F91401" w:rsidRPr="00F91401" w:rsidRDefault="00F91401" w:rsidP="00F91401">
      <w:pPr>
        <w:spacing w:after="0" w:line="240" w:lineRule="auto"/>
        <w:rPr>
          <w:rFonts w:ascii="Times New Roman" w:eastAsia="Times New Roman" w:hAnsi="Times New Roman" w:cs="Times New Roman"/>
          <w:kern w:val="0"/>
          <w14:ligatures w14:val="none"/>
        </w:rPr>
      </w:pPr>
      <w:r w:rsidRPr="00F91401">
        <w:rPr>
          <w:rFonts w:ascii="Times New Roman" w:eastAsia="Times New Roman" w:hAnsi="Times New Roman" w:cs="Times New Roman"/>
          <w:color w:val="000000"/>
          <w:kern w:val="0"/>
          <w:sz w:val="22"/>
          <w:szCs w:val="22"/>
          <w14:ligatures w14:val="none"/>
        </w:rPr>
        <w:t xml:space="preserve">Kolb, D.A. (1984). </w:t>
      </w:r>
      <w:r w:rsidRPr="00F91401">
        <w:rPr>
          <w:rFonts w:ascii="Times New Roman" w:eastAsia="Times New Roman" w:hAnsi="Times New Roman" w:cs="Times New Roman"/>
          <w:i/>
          <w:iCs/>
          <w:color w:val="000000"/>
          <w:kern w:val="0"/>
          <w:sz w:val="22"/>
          <w:szCs w:val="22"/>
          <w14:ligatures w14:val="none"/>
        </w:rPr>
        <w:t>Experimental Learning: Experience as the Source of Learning and Development</w:t>
      </w:r>
      <w:r w:rsidRPr="00F91401">
        <w:rPr>
          <w:rFonts w:ascii="Times New Roman" w:eastAsia="Times New Roman" w:hAnsi="Times New Roman" w:cs="Times New Roman"/>
          <w:color w:val="000000"/>
          <w:kern w:val="0"/>
          <w:sz w:val="22"/>
          <w:szCs w:val="22"/>
          <w14:ligatures w14:val="none"/>
        </w:rPr>
        <w:t>. London: Prentice-Hall.</w:t>
      </w:r>
      <w:r w:rsidRPr="00F91401">
        <w:rPr>
          <w:rFonts w:ascii="Arial" w:eastAsia="Times New Roman" w:hAnsi="Arial" w:cs="Arial"/>
          <w:color w:val="000000"/>
          <w:kern w:val="0"/>
          <w:sz w:val="22"/>
          <w:szCs w:val="22"/>
          <w14:ligatures w14:val="none"/>
        </w:rPr>
        <w:t> </w:t>
      </w:r>
    </w:p>
    <w:p w14:paraId="7157F7A5" w14:textId="77777777" w:rsidR="00F91401" w:rsidRPr="00F91401" w:rsidRDefault="00F91401" w:rsidP="00F91401">
      <w:pPr>
        <w:spacing w:after="0" w:line="240" w:lineRule="auto"/>
        <w:rPr>
          <w:rFonts w:ascii="Times New Roman" w:eastAsia="Times New Roman" w:hAnsi="Times New Roman" w:cs="Times New Roman"/>
          <w:kern w:val="0"/>
          <w14:ligatures w14:val="none"/>
        </w:rPr>
      </w:pPr>
      <w:r w:rsidRPr="00F91401">
        <w:rPr>
          <w:rFonts w:ascii="Arial" w:eastAsia="Times New Roman" w:hAnsi="Arial" w:cs="Arial"/>
          <w:color w:val="000000"/>
          <w:kern w:val="0"/>
          <w:sz w:val="22"/>
          <w:szCs w:val="22"/>
          <w14:ligatures w14:val="none"/>
        </w:rPr>
        <w:t>Adventure psychology (2022). Chapter - Dealing with the Unknown. Jennifer Pickett, Paula Reid.</w:t>
      </w:r>
    </w:p>
    <w:p w14:paraId="56C4706C" w14:textId="77777777" w:rsidR="00F91401" w:rsidRPr="00F91401" w:rsidRDefault="00F91401" w:rsidP="00F91401">
      <w:pPr>
        <w:spacing w:after="0" w:line="240" w:lineRule="auto"/>
        <w:rPr>
          <w:rFonts w:ascii="Times New Roman" w:eastAsia="Times New Roman" w:hAnsi="Times New Roman" w:cs="Times New Roman"/>
          <w:kern w:val="0"/>
          <w14:ligatures w14:val="none"/>
        </w:rPr>
      </w:pPr>
      <w:r w:rsidRPr="00F91401">
        <w:rPr>
          <w:rFonts w:ascii="Arial" w:eastAsia="Times New Roman" w:hAnsi="Arial" w:cs="Arial"/>
          <w:color w:val="000000"/>
          <w:kern w:val="0"/>
          <w:sz w:val="22"/>
          <w:szCs w:val="22"/>
          <w14:ligatures w14:val="none"/>
        </w:rPr>
        <w:t>https://www.structural-learning.com/post/kolbs-learning-cycle</w:t>
      </w:r>
    </w:p>
    <w:p w14:paraId="4919C643" w14:textId="77777777" w:rsidR="00F91401" w:rsidRPr="00F91401" w:rsidRDefault="00F91401" w:rsidP="00F91401">
      <w:pPr>
        <w:spacing w:after="0" w:line="240" w:lineRule="auto"/>
        <w:rPr>
          <w:rFonts w:ascii="Times New Roman" w:eastAsia="Times New Roman" w:hAnsi="Times New Roman" w:cs="Times New Roman"/>
          <w:kern w:val="0"/>
          <w14:ligatures w14:val="none"/>
        </w:rPr>
      </w:pPr>
      <w:r w:rsidRPr="00F91401">
        <w:rPr>
          <w:rFonts w:ascii="Arial" w:eastAsia="Times New Roman" w:hAnsi="Arial" w:cs="Arial"/>
          <w:color w:val="000000"/>
          <w:kern w:val="0"/>
          <w:sz w:val="22"/>
          <w:szCs w:val="22"/>
          <w14:ligatures w14:val="none"/>
        </w:rPr>
        <w:t>https://www.rac.co.uk/drive/advice/winter-driving/driving-in-ice-and-hail/</w:t>
      </w:r>
    </w:p>
    <w:p w14:paraId="7CD7C8CF" w14:textId="77777777" w:rsidR="00F91401" w:rsidRPr="00F91401" w:rsidRDefault="00F91401" w:rsidP="00F91401">
      <w:pPr>
        <w:spacing w:after="0" w:line="240" w:lineRule="auto"/>
        <w:rPr>
          <w:rFonts w:ascii="Times New Roman" w:eastAsia="Times New Roman" w:hAnsi="Times New Roman" w:cs="Times New Roman"/>
          <w:kern w:val="0"/>
          <w14:ligatures w14:val="none"/>
        </w:rPr>
      </w:pPr>
      <w:r w:rsidRPr="00F91401">
        <w:rPr>
          <w:rFonts w:ascii="Arial" w:eastAsia="Times New Roman" w:hAnsi="Arial" w:cs="Arial"/>
          <w:color w:val="000000"/>
          <w:kern w:val="0"/>
          <w:sz w:val="22"/>
          <w:szCs w:val="22"/>
          <w14:ligatures w14:val="none"/>
        </w:rPr>
        <w:t>https://www.pactimo.com/en-uk/blogs/cycling-people-places-things/8-tips-for-cycling-wet-conditions     </w:t>
      </w:r>
    </w:p>
    <w:p w14:paraId="7D3FB08C" w14:textId="77777777" w:rsidR="00F91401" w:rsidRPr="00F91401" w:rsidRDefault="00F91401" w:rsidP="00F91401">
      <w:pPr>
        <w:spacing w:after="0" w:line="240" w:lineRule="auto"/>
        <w:rPr>
          <w:rFonts w:ascii="Times New Roman" w:eastAsia="Times New Roman" w:hAnsi="Times New Roman" w:cs="Times New Roman"/>
          <w:kern w:val="0"/>
          <w14:ligatures w14:val="none"/>
        </w:rPr>
      </w:pPr>
    </w:p>
    <w:p w14:paraId="0F64D4BD" w14:textId="77777777" w:rsidR="00F91401" w:rsidRPr="00F91401" w:rsidRDefault="00F91401" w:rsidP="00F91401">
      <w:pPr>
        <w:spacing w:after="0" w:line="240" w:lineRule="auto"/>
        <w:rPr>
          <w:rFonts w:ascii="Times New Roman" w:eastAsia="Times New Roman" w:hAnsi="Times New Roman" w:cs="Times New Roman"/>
          <w:kern w:val="0"/>
          <w14:ligatures w14:val="none"/>
        </w:rPr>
      </w:pPr>
      <w:r w:rsidRPr="00F91401">
        <w:rPr>
          <w:rFonts w:ascii="Arial" w:eastAsia="Times New Roman" w:hAnsi="Arial" w:cs="Arial"/>
          <w:color w:val="000000"/>
          <w:kern w:val="0"/>
          <w:sz w:val="22"/>
          <w:szCs w:val="22"/>
          <w14:ligatures w14:val="none"/>
        </w:rPr>
        <w:t> </w:t>
      </w:r>
    </w:p>
    <w:p w14:paraId="2A41FD1A" w14:textId="77777777" w:rsidR="00F91401" w:rsidRPr="00F91401" w:rsidRDefault="00F91401" w:rsidP="00F91401">
      <w:pPr>
        <w:spacing w:after="0" w:line="240" w:lineRule="auto"/>
        <w:rPr>
          <w:rFonts w:ascii="Times New Roman" w:eastAsia="Times New Roman" w:hAnsi="Times New Roman" w:cs="Times New Roman"/>
          <w:kern w:val="0"/>
          <w14:ligatures w14:val="none"/>
        </w:rPr>
      </w:pPr>
      <w:r w:rsidRPr="00F91401">
        <w:rPr>
          <w:rFonts w:ascii="Arial" w:eastAsia="Times New Roman" w:hAnsi="Arial" w:cs="Arial"/>
          <w:color w:val="000000"/>
          <w:kern w:val="0"/>
          <w:sz w:val="22"/>
          <w:szCs w:val="22"/>
          <w14:ligatures w14:val="none"/>
        </w:rPr>
        <w:t> </w:t>
      </w:r>
    </w:p>
    <w:p w14:paraId="69A370B9" w14:textId="77777777" w:rsidR="00F91401" w:rsidRDefault="00F91401"/>
    <w:sectPr w:rsidR="00F914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altName w:val="Calibri"/>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401"/>
    <w:rsid w:val="00806976"/>
    <w:rsid w:val="00F9140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52C3F8"/>
  <w15:chartTrackingRefBased/>
  <w15:docId w15:val="{7E6D7424-C3D8-4B5F-9C33-F1A9C8B8D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14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14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14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14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14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14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14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14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14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14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14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14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14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14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14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14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14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1401"/>
    <w:rPr>
      <w:rFonts w:eastAsiaTheme="majorEastAsia" w:cstheme="majorBidi"/>
      <w:color w:val="272727" w:themeColor="text1" w:themeTint="D8"/>
    </w:rPr>
  </w:style>
  <w:style w:type="paragraph" w:styleId="Title">
    <w:name w:val="Title"/>
    <w:basedOn w:val="Normal"/>
    <w:next w:val="Normal"/>
    <w:link w:val="TitleChar"/>
    <w:uiPriority w:val="10"/>
    <w:qFormat/>
    <w:rsid w:val="00F914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14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14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14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1401"/>
    <w:pPr>
      <w:spacing w:before="160"/>
      <w:jc w:val="center"/>
    </w:pPr>
    <w:rPr>
      <w:i/>
      <w:iCs/>
      <w:color w:val="404040" w:themeColor="text1" w:themeTint="BF"/>
    </w:rPr>
  </w:style>
  <w:style w:type="character" w:customStyle="1" w:styleId="QuoteChar">
    <w:name w:val="Quote Char"/>
    <w:basedOn w:val="DefaultParagraphFont"/>
    <w:link w:val="Quote"/>
    <w:uiPriority w:val="29"/>
    <w:rsid w:val="00F91401"/>
    <w:rPr>
      <w:i/>
      <w:iCs/>
      <w:color w:val="404040" w:themeColor="text1" w:themeTint="BF"/>
    </w:rPr>
  </w:style>
  <w:style w:type="paragraph" w:styleId="ListParagraph">
    <w:name w:val="List Paragraph"/>
    <w:basedOn w:val="Normal"/>
    <w:uiPriority w:val="34"/>
    <w:qFormat/>
    <w:rsid w:val="00F91401"/>
    <w:pPr>
      <w:ind w:left="720"/>
      <w:contextualSpacing/>
    </w:pPr>
  </w:style>
  <w:style w:type="character" w:styleId="IntenseEmphasis">
    <w:name w:val="Intense Emphasis"/>
    <w:basedOn w:val="DefaultParagraphFont"/>
    <w:uiPriority w:val="21"/>
    <w:qFormat/>
    <w:rsid w:val="00F91401"/>
    <w:rPr>
      <w:i/>
      <w:iCs/>
      <w:color w:val="0F4761" w:themeColor="accent1" w:themeShade="BF"/>
    </w:rPr>
  </w:style>
  <w:style w:type="paragraph" w:styleId="IntenseQuote">
    <w:name w:val="Intense Quote"/>
    <w:basedOn w:val="Normal"/>
    <w:next w:val="Normal"/>
    <w:link w:val="IntenseQuoteChar"/>
    <w:uiPriority w:val="30"/>
    <w:qFormat/>
    <w:rsid w:val="00F914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1401"/>
    <w:rPr>
      <w:i/>
      <w:iCs/>
      <w:color w:val="0F4761" w:themeColor="accent1" w:themeShade="BF"/>
    </w:rPr>
  </w:style>
  <w:style w:type="character" w:styleId="IntenseReference">
    <w:name w:val="Intense Reference"/>
    <w:basedOn w:val="DefaultParagraphFont"/>
    <w:uiPriority w:val="32"/>
    <w:qFormat/>
    <w:rsid w:val="00F9140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43419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 ma:contentTypeDescription="Create a new document." ma:contentTypeScope="" ma:versionID="0aa7166fc074d11c7c6a98144ba5535e">
  <xsd:schema xmlns:xsd="http://www.w3.org/2001/XMLSchema" xmlns:xs="http://www.w3.org/2001/XMLSchema" xmlns:p="http://schemas.microsoft.com/office/2006/metadata/properties" xmlns:ns3="170d7878-6d73-463a-a069-a6c57769e00c" targetNamespace="http://schemas.microsoft.com/office/2006/metadata/properties" ma:root="true" ma:fieldsID="37e2bc7d83d805889b91ca21bc8dec81" ns3:_="">
    <xsd:import namespace="170d7878-6d73-463a-a069-a6c57769e00c"/>
    <xsd:element name="properties">
      <xsd:complexType>
        <xsd:sequence>
          <xsd:element name="documentManagement">
            <xsd:complexType>
              <xsd:all>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0722D01-6E29-46B2-9BDC-927B16171A7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D386706-E29F-4F41-A3D8-87D09D5AB85B}">
  <ds:schemaRefs>
    <ds:schemaRef ds:uri="http://schemas.microsoft.com/sharepoint/v3/contenttype/forms"/>
  </ds:schemaRefs>
</ds:datastoreItem>
</file>

<file path=customXml/itemProps3.xml><?xml version="1.0" encoding="utf-8"?>
<ds:datastoreItem xmlns:ds="http://schemas.openxmlformats.org/officeDocument/2006/customXml" ds:itemID="{4BC86C2D-8A1D-487E-BCCC-67EA034FA4BE}">
  <ds:schemaRefs>
    <ds:schemaRef ds:uri="http://www.w3.org/XML/1998/namespace"/>
    <ds:schemaRef ds:uri="http://purl.org/dc/terms/"/>
    <ds:schemaRef ds:uri="http://schemas.microsoft.com/office/infopath/2007/PartnerControls"/>
    <ds:schemaRef ds:uri="http://purl.org/dc/dcmitype/"/>
    <ds:schemaRef ds:uri="http://purl.org/dc/elements/1.1/"/>
    <ds:schemaRef ds:uri="http://schemas.microsoft.com/office/2006/documentManagement/types"/>
    <ds:schemaRef ds:uri="http://schemas.openxmlformats.org/package/2006/metadata/core-properties"/>
    <ds:schemaRef ds:uri="170d7878-6d73-463a-a069-a6c57769e00c"/>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1340</Words>
  <Characters>7644</Characters>
  <Application>Microsoft Office Word</Application>
  <DocSecurity>0</DocSecurity>
  <Lines>63</Lines>
  <Paragraphs>17</Paragraphs>
  <ScaleCrop>false</ScaleCrop>
  <Company/>
  <LinksUpToDate>false</LinksUpToDate>
  <CharactersWithSpaces>8967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Hedd Williams (2416177)</dc:creator>
  <cp:keywords/>
  <dc:description/>
  <cp:lastModifiedBy>Hedd Williams (2416177)</cp:lastModifiedBy>
  <cp:revision>1</cp:revision>
  <dcterms:created xsi:type="dcterms:W3CDTF">2024-11-22T14:22:00Z</dcterms:created>
  <dcterms:modified xsi:type="dcterms:W3CDTF">2024-11-22T14:24:00Z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