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283B5" w14:textId="77777777" w:rsidR="00754679" w:rsidRDefault="00754679" w:rsidP="00996F90">
      <w:pPr>
        <w:rPr>
          <w:rFonts w:ascii="Arial" w:hAnsi="Arial" w:cs="Arial"/>
          <w:sz w:val="56"/>
          <w:szCs w:val="56"/>
        </w:rPr>
        <w:sectPr w:rsidR="00754679" w:rsidSect="00C10B05">
          <w:footerReference w:type="even" r:id="rId7"/>
          <w:footerReference w:type="default" r:id="rId8"/>
          <w:pgSz w:w="11906" w:h="16838"/>
          <w:pgMar w:top="1440" w:right="1440" w:bottom="1440" w:left="1440" w:header="708" w:footer="708" w:gutter="0"/>
          <w:cols w:space="708"/>
          <w:docGrid w:linePitch="360"/>
        </w:sectPr>
      </w:pPr>
    </w:p>
    <w:p w14:paraId="282FC602" w14:textId="77777777" w:rsidR="006728BD" w:rsidRDefault="006728BD" w:rsidP="00996F90">
      <w:pPr>
        <w:rPr>
          <w:rFonts w:ascii="Arial" w:hAnsi="Arial" w:cs="Arial"/>
          <w:sz w:val="56"/>
          <w:szCs w:val="56"/>
        </w:rPr>
        <w:sectPr w:rsidR="006728BD" w:rsidSect="00C10B05">
          <w:pgSz w:w="11906" w:h="16838"/>
          <w:pgMar w:top="1440" w:right="1440" w:bottom="1440" w:left="1440" w:header="708" w:footer="708" w:gutter="0"/>
          <w:cols w:space="708"/>
          <w:docGrid w:linePitch="360"/>
        </w:sectPr>
      </w:pPr>
    </w:p>
    <w:p w14:paraId="7BE02874" w14:textId="285AED1B" w:rsidR="009F573B" w:rsidRPr="00810B16" w:rsidRDefault="00996F90" w:rsidP="00996F90">
      <w:pPr>
        <w:rPr>
          <w:rFonts w:ascii="Arial" w:hAnsi="Arial" w:cs="Arial"/>
          <w:sz w:val="56"/>
          <w:szCs w:val="56"/>
        </w:rPr>
      </w:pPr>
      <w:r>
        <w:rPr>
          <w:rFonts w:ascii="Arial" w:hAnsi="Arial" w:cs="Arial"/>
          <w:sz w:val="56"/>
          <w:szCs w:val="56"/>
        </w:rPr>
        <w:t xml:space="preserve">  </w:t>
      </w:r>
      <w:r w:rsidR="00D82AEC">
        <w:rPr>
          <w:rFonts w:ascii="Arial" w:hAnsi="Arial" w:cs="Arial"/>
          <w:sz w:val="56"/>
          <w:szCs w:val="56"/>
        </w:rPr>
        <w:t xml:space="preserve">     </w:t>
      </w:r>
      <w:r w:rsidR="009F573B" w:rsidRPr="00810B16">
        <w:rPr>
          <w:rFonts w:ascii="Arial" w:hAnsi="Arial" w:cs="Arial"/>
          <w:sz w:val="56"/>
          <w:szCs w:val="56"/>
        </w:rPr>
        <w:t>INDEPENDENT PROJECT</w:t>
      </w:r>
    </w:p>
    <w:p w14:paraId="555CD3C5" w14:textId="77777777" w:rsidR="00144B68" w:rsidRPr="00810B16" w:rsidRDefault="00144B68" w:rsidP="00763231">
      <w:pPr>
        <w:jc w:val="center"/>
        <w:rPr>
          <w:rFonts w:ascii="Arial" w:hAnsi="Arial" w:cs="Arial"/>
          <w:sz w:val="72"/>
          <w:szCs w:val="72"/>
        </w:rPr>
      </w:pPr>
    </w:p>
    <w:p w14:paraId="76ECC947" w14:textId="4216B30F" w:rsidR="008A4442" w:rsidRPr="00810B16" w:rsidRDefault="00BC5C0D" w:rsidP="00763231">
      <w:pPr>
        <w:jc w:val="center"/>
        <w:rPr>
          <w:rFonts w:ascii="Arial" w:hAnsi="Arial" w:cs="Arial"/>
          <w:sz w:val="56"/>
          <w:szCs w:val="56"/>
        </w:rPr>
      </w:pPr>
      <w:r w:rsidRPr="00810B16">
        <w:rPr>
          <w:rFonts w:ascii="Arial" w:hAnsi="Arial" w:cs="Arial"/>
          <w:sz w:val="56"/>
          <w:szCs w:val="56"/>
        </w:rPr>
        <w:t>DISSERTATION</w:t>
      </w:r>
    </w:p>
    <w:p w14:paraId="3EF5CD6F" w14:textId="77777777" w:rsidR="00144B68" w:rsidRPr="00810B16" w:rsidRDefault="00144B68" w:rsidP="00763231">
      <w:pPr>
        <w:jc w:val="center"/>
        <w:rPr>
          <w:rFonts w:ascii="Arial" w:hAnsi="Arial" w:cs="Arial"/>
          <w:sz w:val="56"/>
          <w:szCs w:val="56"/>
        </w:rPr>
      </w:pPr>
    </w:p>
    <w:p w14:paraId="19BB72DC" w14:textId="3F11F861" w:rsidR="00E07D0D" w:rsidRPr="00E96EBE" w:rsidRDefault="00E07D0D" w:rsidP="00763231">
      <w:pPr>
        <w:jc w:val="center"/>
        <w:rPr>
          <w:rFonts w:ascii="Arial" w:hAnsi="Arial" w:cs="Arial"/>
          <w:i/>
          <w:iCs/>
          <w:sz w:val="48"/>
          <w:szCs w:val="48"/>
        </w:rPr>
      </w:pPr>
      <w:r w:rsidRPr="00E96EBE">
        <w:rPr>
          <w:rFonts w:ascii="Arial" w:hAnsi="Arial" w:cs="Arial"/>
          <w:i/>
          <w:iCs/>
          <w:sz w:val="48"/>
          <w:szCs w:val="48"/>
        </w:rPr>
        <w:t xml:space="preserve">A STUDY </w:t>
      </w:r>
      <w:r w:rsidR="003C7CCE" w:rsidRPr="00E96EBE">
        <w:rPr>
          <w:rFonts w:ascii="Arial" w:hAnsi="Arial" w:cs="Arial"/>
          <w:i/>
          <w:iCs/>
          <w:sz w:val="48"/>
          <w:szCs w:val="48"/>
        </w:rPr>
        <w:t xml:space="preserve">OF STARBUCKS STRATEGIES TO IMPROVE ITS COMPETITIVENESS </w:t>
      </w:r>
      <w:r w:rsidR="00F3601A" w:rsidRPr="00E96EBE">
        <w:rPr>
          <w:rFonts w:ascii="Arial" w:hAnsi="Arial" w:cs="Arial"/>
          <w:i/>
          <w:iCs/>
          <w:sz w:val="48"/>
          <w:szCs w:val="48"/>
        </w:rPr>
        <w:t>IN THE UK MARKET</w:t>
      </w:r>
    </w:p>
    <w:p w14:paraId="01250EF6" w14:textId="77777777" w:rsidR="00483F7E" w:rsidRPr="00810B16" w:rsidRDefault="00483F7E" w:rsidP="00763231">
      <w:pPr>
        <w:jc w:val="center"/>
        <w:rPr>
          <w:rFonts w:ascii="Arial" w:hAnsi="Arial" w:cs="Arial"/>
          <w:sz w:val="48"/>
          <w:szCs w:val="48"/>
        </w:rPr>
      </w:pPr>
    </w:p>
    <w:p w14:paraId="083F1DB3" w14:textId="77777777" w:rsidR="00483F7E" w:rsidRPr="00810B16" w:rsidRDefault="00483F7E" w:rsidP="00763231">
      <w:pPr>
        <w:jc w:val="center"/>
        <w:rPr>
          <w:rFonts w:ascii="Arial" w:hAnsi="Arial" w:cs="Arial"/>
        </w:rPr>
      </w:pPr>
    </w:p>
    <w:p w14:paraId="0E35087F" w14:textId="77777777" w:rsidR="00483F7E" w:rsidRPr="00810B16" w:rsidRDefault="00483F7E" w:rsidP="00763231">
      <w:pPr>
        <w:jc w:val="center"/>
        <w:rPr>
          <w:rFonts w:ascii="Arial" w:hAnsi="Arial" w:cs="Arial"/>
        </w:rPr>
      </w:pPr>
    </w:p>
    <w:p w14:paraId="0752D122" w14:textId="5A079797" w:rsidR="00D96688" w:rsidRPr="00773D16" w:rsidRDefault="00D96688" w:rsidP="00E367D1">
      <w:pPr>
        <w:rPr>
          <w:rFonts w:ascii="Arial" w:hAnsi="Arial" w:cs="Arial"/>
          <w:sz w:val="40"/>
          <w:szCs w:val="40"/>
        </w:rPr>
      </w:pPr>
      <w:r w:rsidRPr="00773D16">
        <w:rPr>
          <w:rFonts w:ascii="Arial" w:hAnsi="Arial" w:cs="Arial"/>
          <w:sz w:val="40"/>
          <w:szCs w:val="40"/>
        </w:rPr>
        <w:t xml:space="preserve">LECTURER NAME: </w:t>
      </w:r>
      <w:r w:rsidR="00504B98" w:rsidRPr="00773D16">
        <w:rPr>
          <w:rFonts w:ascii="Arial" w:hAnsi="Arial" w:cs="Arial"/>
          <w:sz w:val="40"/>
          <w:szCs w:val="40"/>
        </w:rPr>
        <w:t>MOHAMMAD RAHMAN</w:t>
      </w:r>
    </w:p>
    <w:p w14:paraId="1A42CA4C" w14:textId="36283261" w:rsidR="005326DE" w:rsidRPr="00773D16" w:rsidRDefault="005326DE" w:rsidP="00E367D1">
      <w:pPr>
        <w:rPr>
          <w:rFonts w:ascii="Arial" w:hAnsi="Arial" w:cs="Arial"/>
          <w:sz w:val="40"/>
          <w:szCs w:val="40"/>
        </w:rPr>
      </w:pPr>
      <w:r w:rsidRPr="00773D16">
        <w:rPr>
          <w:rFonts w:ascii="Arial" w:hAnsi="Arial" w:cs="Arial"/>
          <w:sz w:val="40"/>
          <w:szCs w:val="40"/>
        </w:rPr>
        <w:t>MODULE CODE:</w:t>
      </w:r>
      <w:r w:rsidR="00775FA5" w:rsidRPr="00773D16">
        <w:rPr>
          <w:rFonts w:ascii="Arial" w:hAnsi="Arial" w:cs="Arial"/>
          <w:sz w:val="40"/>
          <w:szCs w:val="40"/>
        </w:rPr>
        <w:t xml:space="preserve"> LCLM6005</w:t>
      </w:r>
    </w:p>
    <w:p w14:paraId="18F017D6" w14:textId="77777777" w:rsidR="0019051B" w:rsidRPr="00773D16" w:rsidRDefault="0019051B" w:rsidP="00E367D1">
      <w:pPr>
        <w:rPr>
          <w:rFonts w:ascii="Arial" w:hAnsi="Arial" w:cs="Arial"/>
          <w:sz w:val="40"/>
          <w:szCs w:val="40"/>
        </w:rPr>
      </w:pPr>
    </w:p>
    <w:p w14:paraId="65193D8F" w14:textId="74B24EF9" w:rsidR="005326DE" w:rsidRPr="00773D16" w:rsidRDefault="005326DE" w:rsidP="00E367D1">
      <w:pPr>
        <w:rPr>
          <w:rFonts w:ascii="Arial" w:hAnsi="Arial" w:cs="Arial"/>
          <w:sz w:val="40"/>
          <w:szCs w:val="40"/>
        </w:rPr>
      </w:pPr>
      <w:r w:rsidRPr="00773D16">
        <w:rPr>
          <w:rFonts w:ascii="Arial" w:hAnsi="Arial" w:cs="Arial"/>
          <w:sz w:val="40"/>
          <w:szCs w:val="40"/>
        </w:rPr>
        <w:t xml:space="preserve">STUDENT NAME: </w:t>
      </w:r>
      <w:proofErr w:type="spellStart"/>
      <w:r w:rsidR="00FA63E4" w:rsidRPr="00773D16">
        <w:rPr>
          <w:rFonts w:ascii="Arial" w:hAnsi="Arial" w:cs="Arial"/>
          <w:sz w:val="40"/>
          <w:szCs w:val="40"/>
        </w:rPr>
        <w:t>VIKTORIA</w:t>
      </w:r>
      <w:proofErr w:type="spellEnd"/>
      <w:r w:rsidR="00FA63E4" w:rsidRPr="00773D16">
        <w:rPr>
          <w:rFonts w:ascii="Arial" w:hAnsi="Arial" w:cs="Arial"/>
          <w:sz w:val="40"/>
          <w:szCs w:val="40"/>
        </w:rPr>
        <w:t xml:space="preserve"> MANEVA</w:t>
      </w:r>
    </w:p>
    <w:p w14:paraId="33CF742F" w14:textId="06949B65" w:rsidR="005326DE" w:rsidRPr="00773D16" w:rsidRDefault="005326DE" w:rsidP="00E367D1">
      <w:pPr>
        <w:rPr>
          <w:rFonts w:ascii="Arial" w:hAnsi="Arial" w:cs="Arial"/>
          <w:sz w:val="40"/>
          <w:szCs w:val="40"/>
        </w:rPr>
      </w:pPr>
      <w:r w:rsidRPr="00773D16">
        <w:rPr>
          <w:rFonts w:ascii="Arial" w:hAnsi="Arial" w:cs="Arial"/>
          <w:sz w:val="40"/>
          <w:szCs w:val="40"/>
        </w:rPr>
        <w:t>STUDENT ID: 2115384</w:t>
      </w:r>
    </w:p>
    <w:p w14:paraId="0F3A23ED" w14:textId="7C614DFB" w:rsidR="00782C5B" w:rsidRPr="00810B16" w:rsidRDefault="00782C5B" w:rsidP="00E367D1">
      <w:pPr>
        <w:rPr>
          <w:rFonts w:ascii="Arial" w:hAnsi="Arial" w:cs="Arial"/>
          <w:sz w:val="40"/>
          <w:szCs w:val="40"/>
        </w:rPr>
      </w:pPr>
    </w:p>
    <w:p w14:paraId="764B0E57" w14:textId="77777777" w:rsidR="000930AD" w:rsidRDefault="000930AD" w:rsidP="00E367D1">
      <w:pPr>
        <w:rPr>
          <w:sz w:val="40"/>
          <w:szCs w:val="40"/>
        </w:rPr>
      </w:pPr>
    </w:p>
    <w:p w14:paraId="0EA82973" w14:textId="77777777" w:rsidR="000930AD" w:rsidRDefault="000930AD" w:rsidP="00E367D1">
      <w:pPr>
        <w:rPr>
          <w:sz w:val="40"/>
          <w:szCs w:val="40"/>
        </w:rPr>
      </w:pPr>
    </w:p>
    <w:p w14:paraId="22DFBCF8" w14:textId="540E01B0" w:rsidR="00782C5B" w:rsidRDefault="005D5AD6" w:rsidP="00213191">
      <w:pPr>
        <w:jc w:val="center"/>
        <w:rPr>
          <w:rFonts w:ascii="Arial" w:hAnsi="Arial" w:cs="Arial"/>
          <w:sz w:val="40"/>
          <w:szCs w:val="40"/>
        </w:rPr>
      </w:pPr>
      <w:r w:rsidRPr="00213191">
        <w:rPr>
          <w:rFonts w:ascii="Arial" w:hAnsi="Arial" w:cs="Arial"/>
          <w:i/>
          <w:iCs/>
          <w:sz w:val="32"/>
          <w:szCs w:val="32"/>
        </w:rPr>
        <w:lastRenderedPageBreak/>
        <w:t>TABLE OF CONTENTS</w:t>
      </w:r>
      <w:r w:rsidRPr="00810B16">
        <w:rPr>
          <w:rFonts w:ascii="Arial" w:hAnsi="Arial" w:cs="Arial"/>
          <w:sz w:val="40"/>
          <w:szCs w:val="40"/>
        </w:rPr>
        <w:t>:</w:t>
      </w:r>
    </w:p>
    <w:p w14:paraId="049701F3" w14:textId="77777777" w:rsidR="00220E62" w:rsidRPr="000930AD" w:rsidRDefault="00220E62" w:rsidP="00213191">
      <w:pPr>
        <w:jc w:val="center"/>
        <w:rPr>
          <w:sz w:val="40"/>
          <w:szCs w:val="40"/>
        </w:rPr>
      </w:pPr>
    </w:p>
    <w:p w14:paraId="3FEF3BD1" w14:textId="4FFA22A8" w:rsidR="005D5AD6" w:rsidRPr="00220E62" w:rsidRDefault="007D2B96" w:rsidP="007D2B96">
      <w:pPr>
        <w:pStyle w:val="ListParagraph"/>
        <w:numPr>
          <w:ilvl w:val="0"/>
          <w:numId w:val="3"/>
        </w:numPr>
        <w:rPr>
          <w:rFonts w:ascii="Arial" w:hAnsi="Arial" w:cs="Arial"/>
        </w:rPr>
      </w:pPr>
      <w:r w:rsidRPr="00220E62">
        <w:rPr>
          <w:rFonts w:ascii="Arial" w:hAnsi="Arial" w:cs="Arial"/>
        </w:rPr>
        <w:t>CHAPTER 1: INTRODUCTIO</w:t>
      </w:r>
      <w:r w:rsidR="00FA7456" w:rsidRPr="00220E62">
        <w:rPr>
          <w:rFonts w:ascii="Arial" w:hAnsi="Arial" w:cs="Arial"/>
        </w:rPr>
        <w:t>N</w:t>
      </w:r>
    </w:p>
    <w:p w14:paraId="60BAD2D5" w14:textId="39D91C2D" w:rsidR="007D2B96" w:rsidRPr="00220E62" w:rsidRDefault="0085686E" w:rsidP="007D2B96">
      <w:pPr>
        <w:pStyle w:val="ListParagraph"/>
        <w:numPr>
          <w:ilvl w:val="0"/>
          <w:numId w:val="3"/>
        </w:numPr>
        <w:rPr>
          <w:rFonts w:ascii="Arial" w:hAnsi="Arial" w:cs="Arial"/>
        </w:rPr>
      </w:pPr>
      <w:r w:rsidRPr="00220E62">
        <w:rPr>
          <w:rFonts w:ascii="Arial" w:hAnsi="Arial" w:cs="Arial"/>
        </w:rPr>
        <w:t>CHAPTER 2: LITERATURE REVIE</w:t>
      </w:r>
      <w:r w:rsidR="000930AD" w:rsidRPr="00220E62">
        <w:rPr>
          <w:rFonts w:ascii="Arial" w:hAnsi="Arial" w:cs="Arial"/>
        </w:rPr>
        <w:t>W</w:t>
      </w:r>
    </w:p>
    <w:p w14:paraId="2E5B72C5" w14:textId="4C929DEB" w:rsidR="004C48BD" w:rsidRPr="00220E62" w:rsidRDefault="00A57875" w:rsidP="004C48BD">
      <w:pPr>
        <w:pStyle w:val="ListParagraph"/>
        <w:rPr>
          <w:rFonts w:ascii="Arial" w:hAnsi="Arial" w:cs="Arial"/>
        </w:rPr>
      </w:pPr>
      <w:r w:rsidRPr="00220E62">
        <w:rPr>
          <w:rFonts w:ascii="Arial" w:hAnsi="Arial" w:cs="Arial"/>
        </w:rPr>
        <w:t>Introductio</w:t>
      </w:r>
      <w:r w:rsidR="000930AD" w:rsidRPr="00220E62">
        <w:rPr>
          <w:rFonts w:ascii="Arial" w:hAnsi="Arial" w:cs="Arial"/>
        </w:rPr>
        <w:t>n</w:t>
      </w:r>
    </w:p>
    <w:p w14:paraId="23BE4867" w14:textId="1CE6A900" w:rsidR="00F44394" w:rsidRPr="00220E62" w:rsidRDefault="004C48BD" w:rsidP="00F44394">
      <w:pPr>
        <w:pStyle w:val="ListParagraph"/>
        <w:rPr>
          <w:rFonts w:ascii="Arial" w:hAnsi="Arial" w:cs="Arial"/>
        </w:rPr>
      </w:pPr>
      <w:r w:rsidRPr="00220E62">
        <w:rPr>
          <w:rFonts w:ascii="Arial" w:hAnsi="Arial" w:cs="Arial"/>
        </w:rPr>
        <w:t>Theoretical perspectives on competitive advantage in coffee chain</w:t>
      </w:r>
      <w:r w:rsidR="00C75B6D" w:rsidRPr="00220E62">
        <w:rPr>
          <w:rFonts w:ascii="Arial" w:hAnsi="Arial" w:cs="Arial"/>
        </w:rPr>
        <w:t>s</w:t>
      </w:r>
    </w:p>
    <w:p w14:paraId="5BD4572A" w14:textId="01AD41AD" w:rsidR="00F44394" w:rsidRPr="00220E62" w:rsidRDefault="00F44394" w:rsidP="00F44394">
      <w:pPr>
        <w:pStyle w:val="ListParagraph"/>
        <w:rPr>
          <w:rFonts w:ascii="Arial" w:hAnsi="Arial" w:cs="Arial"/>
        </w:rPr>
      </w:pPr>
      <w:r w:rsidRPr="00220E62">
        <w:rPr>
          <w:rFonts w:ascii="Arial" w:hAnsi="Arial" w:cs="Arial"/>
        </w:rPr>
        <w:t>Structure and Dynamics of the UK branded coffee marke</w:t>
      </w:r>
      <w:r w:rsidR="00C75B6D" w:rsidRPr="00220E62">
        <w:rPr>
          <w:rFonts w:ascii="Arial" w:hAnsi="Arial" w:cs="Arial"/>
        </w:rPr>
        <w:t>t</w:t>
      </w:r>
    </w:p>
    <w:p w14:paraId="7F9354C5" w14:textId="6EBD2CE9" w:rsidR="00E63BA7" w:rsidRPr="00220E62" w:rsidRDefault="00F44394" w:rsidP="00E63BA7">
      <w:pPr>
        <w:pStyle w:val="ListParagraph"/>
        <w:rPr>
          <w:rFonts w:ascii="Arial" w:hAnsi="Arial" w:cs="Arial"/>
        </w:rPr>
      </w:pPr>
      <w:r w:rsidRPr="00220E62">
        <w:rPr>
          <w:rFonts w:ascii="Arial" w:hAnsi="Arial" w:cs="Arial"/>
        </w:rPr>
        <w:t>Starbucks’ UK performance and Strategic positionin</w:t>
      </w:r>
      <w:r w:rsidR="00C75B6D" w:rsidRPr="00220E62">
        <w:rPr>
          <w:rFonts w:ascii="Arial" w:hAnsi="Arial" w:cs="Arial"/>
        </w:rPr>
        <w:t>g</w:t>
      </w:r>
    </w:p>
    <w:p w14:paraId="3821E023" w14:textId="6A6BBD4B" w:rsidR="00DB7E5D" w:rsidRPr="00220E62" w:rsidRDefault="00E63BA7" w:rsidP="00DB7E5D">
      <w:pPr>
        <w:pStyle w:val="ListParagraph"/>
        <w:rPr>
          <w:rFonts w:ascii="Arial" w:hAnsi="Arial" w:cs="Arial"/>
        </w:rPr>
      </w:pPr>
      <w:r w:rsidRPr="00220E62">
        <w:rPr>
          <w:rFonts w:ascii="Arial" w:hAnsi="Arial" w:cs="Arial"/>
        </w:rPr>
        <w:t>Consumer behaviour, Loyalty, and Ethical belief</w:t>
      </w:r>
      <w:r w:rsidR="00C75B6D" w:rsidRPr="00220E62">
        <w:rPr>
          <w:rFonts w:ascii="Arial" w:hAnsi="Arial" w:cs="Arial"/>
        </w:rPr>
        <w:t>s</w:t>
      </w:r>
    </w:p>
    <w:p w14:paraId="1F705B35" w14:textId="4249E746" w:rsidR="00DB7E5D" w:rsidRPr="00220E62" w:rsidRDefault="00DB7E5D" w:rsidP="00DB7E5D">
      <w:pPr>
        <w:pStyle w:val="ListParagraph"/>
        <w:rPr>
          <w:rFonts w:ascii="Arial" w:hAnsi="Arial" w:cs="Arial"/>
        </w:rPr>
      </w:pPr>
      <w:r w:rsidRPr="00220E62">
        <w:rPr>
          <w:rFonts w:ascii="Arial" w:hAnsi="Arial" w:cs="Arial"/>
        </w:rPr>
        <w:t>Identified gap and Research contributio</w:t>
      </w:r>
      <w:r w:rsidR="00AF7B7A" w:rsidRPr="00220E62">
        <w:rPr>
          <w:rFonts w:ascii="Arial" w:hAnsi="Arial" w:cs="Arial"/>
        </w:rPr>
        <w:t>n</w:t>
      </w:r>
    </w:p>
    <w:p w14:paraId="754EDA76" w14:textId="283A3A07" w:rsidR="00DB7E5D" w:rsidRPr="00220E62" w:rsidRDefault="002B1F0B" w:rsidP="00DB7E5D">
      <w:pPr>
        <w:pStyle w:val="ListParagraph"/>
        <w:rPr>
          <w:rFonts w:ascii="Arial" w:hAnsi="Arial" w:cs="Arial"/>
        </w:rPr>
      </w:pPr>
      <w:r w:rsidRPr="00220E62">
        <w:rPr>
          <w:rFonts w:ascii="Arial" w:hAnsi="Arial" w:cs="Arial"/>
        </w:rPr>
        <w:t>Conclusio</w:t>
      </w:r>
      <w:r w:rsidR="00AF7B7A" w:rsidRPr="00220E62">
        <w:rPr>
          <w:rFonts w:ascii="Arial" w:hAnsi="Arial" w:cs="Arial"/>
        </w:rPr>
        <w:t>n</w:t>
      </w:r>
    </w:p>
    <w:p w14:paraId="05A6A4AB" w14:textId="5B388315" w:rsidR="002B1F0B" w:rsidRPr="00220E62" w:rsidRDefault="00041843" w:rsidP="002B1F0B">
      <w:pPr>
        <w:pStyle w:val="ListParagraph"/>
        <w:numPr>
          <w:ilvl w:val="0"/>
          <w:numId w:val="3"/>
        </w:numPr>
        <w:rPr>
          <w:rFonts w:ascii="Arial" w:hAnsi="Arial" w:cs="Arial"/>
        </w:rPr>
      </w:pPr>
      <w:r w:rsidRPr="00220E62">
        <w:rPr>
          <w:rFonts w:ascii="Arial" w:hAnsi="Arial" w:cs="Arial"/>
        </w:rPr>
        <w:t>C</w:t>
      </w:r>
      <w:r w:rsidR="000C76B3" w:rsidRPr="00220E62">
        <w:rPr>
          <w:rFonts w:ascii="Arial" w:hAnsi="Arial" w:cs="Arial"/>
        </w:rPr>
        <w:t>HAPTER 3: RESEARCH METHODOLOG</w:t>
      </w:r>
      <w:r w:rsidR="00AF7B7A" w:rsidRPr="00220E62">
        <w:rPr>
          <w:rFonts w:ascii="Arial" w:hAnsi="Arial" w:cs="Arial"/>
        </w:rPr>
        <w:t>Y6</w:t>
      </w:r>
    </w:p>
    <w:p w14:paraId="33D83590" w14:textId="5CD0F0F6" w:rsidR="005B0B5D" w:rsidRPr="00220E62" w:rsidRDefault="005B0B5D" w:rsidP="005B0B5D">
      <w:pPr>
        <w:pStyle w:val="ListParagraph"/>
        <w:rPr>
          <w:rFonts w:ascii="Arial" w:hAnsi="Arial" w:cs="Arial"/>
        </w:rPr>
      </w:pPr>
      <w:r w:rsidRPr="00220E62">
        <w:rPr>
          <w:rFonts w:ascii="Arial" w:hAnsi="Arial" w:cs="Arial"/>
        </w:rPr>
        <w:t>Introductio</w:t>
      </w:r>
      <w:r w:rsidR="00AF7B7A" w:rsidRPr="00220E62">
        <w:rPr>
          <w:rFonts w:ascii="Arial" w:hAnsi="Arial" w:cs="Arial"/>
        </w:rPr>
        <w:t>n</w:t>
      </w:r>
    </w:p>
    <w:p w14:paraId="732253B4" w14:textId="56B90613" w:rsidR="005B0B5D" w:rsidRPr="00220E62" w:rsidRDefault="005B0B5D" w:rsidP="005B0B5D">
      <w:pPr>
        <w:pStyle w:val="ListParagraph"/>
        <w:rPr>
          <w:rFonts w:ascii="Arial" w:hAnsi="Arial" w:cs="Arial"/>
        </w:rPr>
      </w:pPr>
      <w:r w:rsidRPr="00220E62">
        <w:rPr>
          <w:rFonts w:ascii="Arial" w:hAnsi="Arial" w:cs="Arial"/>
        </w:rPr>
        <w:t>Research Philosophy and Paradig</w:t>
      </w:r>
      <w:r w:rsidR="00AF7B7A" w:rsidRPr="00220E62">
        <w:rPr>
          <w:rFonts w:ascii="Arial" w:hAnsi="Arial" w:cs="Arial"/>
        </w:rPr>
        <w:t>m</w:t>
      </w:r>
    </w:p>
    <w:p w14:paraId="72B6F23B" w14:textId="132AF8A6" w:rsidR="005B0B5D" w:rsidRPr="00220E62" w:rsidRDefault="005B0B5D" w:rsidP="005B0B5D">
      <w:pPr>
        <w:pStyle w:val="ListParagraph"/>
        <w:rPr>
          <w:rFonts w:ascii="Arial" w:hAnsi="Arial" w:cs="Arial"/>
        </w:rPr>
      </w:pPr>
      <w:r w:rsidRPr="00220E62">
        <w:rPr>
          <w:rFonts w:ascii="Arial" w:hAnsi="Arial" w:cs="Arial"/>
        </w:rPr>
        <w:t>Research Type and Strateg</w:t>
      </w:r>
      <w:r w:rsidR="00AF7B7A" w:rsidRPr="00220E62">
        <w:rPr>
          <w:rFonts w:ascii="Arial" w:hAnsi="Arial" w:cs="Arial"/>
        </w:rPr>
        <w:t>y</w:t>
      </w:r>
    </w:p>
    <w:p w14:paraId="5D09B5C9" w14:textId="7291A170" w:rsidR="007C6378" w:rsidRPr="00220E62" w:rsidRDefault="007C6378" w:rsidP="007C6378">
      <w:pPr>
        <w:pStyle w:val="ListParagraph"/>
        <w:rPr>
          <w:rFonts w:ascii="Arial" w:hAnsi="Arial" w:cs="Arial"/>
        </w:rPr>
      </w:pPr>
      <w:r w:rsidRPr="00220E62">
        <w:rPr>
          <w:rFonts w:ascii="Arial" w:hAnsi="Arial" w:cs="Arial"/>
        </w:rPr>
        <w:t xml:space="preserve">Data Collection </w:t>
      </w:r>
      <w:r w:rsidR="00FB2D12" w:rsidRPr="00220E62">
        <w:rPr>
          <w:rFonts w:ascii="Arial" w:hAnsi="Arial" w:cs="Arial"/>
        </w:rPr>
        <w:t>Tools and</w:t>
      </w:r>
      <w:r w:rsidR="00C3503E" w:rsidRPr="00220E62">
        <w:rPr>
          <w:rFonts w:ascii="Arial" w:hAnsi="Arial" w:cs="Arial"/>
        </w:rPr>
        <w:t xml:space="preserve"> Technique</w:t>
      </w:r>
      <w:r w:rsidR="00AF7B7A" w:rsidRPr="00220E62">
        <w:rPr>
          <w:rFonts w:ascii="Arial" w:hAnsi="Arial" w:cs="Arial"/>
        </w:rPr>
        <w:t>s</w:t>
      </w:r>
    </w:p>
    <w:p w14:paraId="097A8827" w14:textId="57EB3B2D" w:rsidR="00C3503E" w:rsidRPr="00220E62" w:rsidRDefault="005A4785" w:rsidP="007C6378">
      <w:pPr>
        <w:pStyle w:val="ListParagraph"/>
        <w:rPr>
          <w:rFonts w:ascii="Arial" w:hAnsi="Arial" w:cs="Arial"/>
        </w:rPr>
      </w:pPr>
      <w:r w:rsidRPr="00220E62">
        <w:rPr>
          <w:rFonts w:ascii="Arial" w:hAnsi="Arial" w:cs="Arial"/>
        </w:rPr>
        <w:t>Sampling Method</w:t>
      </w:r>
      <w:r w:rsidR="000D35CE" w:rsidRPr="00220E62">
        <w:rPr>
          <w:rFonts w:ascii="Arial" w:hAnsi="Arial" w:cs="Arial"/>
        </w:rPr>
        <w:t>, Population and Siz</w:t>
      </w:r>
      <w:r w:rsidR="00AF7B7A" w:rsidRPr="00220E62">
        <w:rPr>
          <w:rFonts w:ascii="Arial" w:hAnsi="Arial" w:cs="Arial"/>
        </w:rPr>
        <w:t>e</w:t>
      </w:r>
    </w:p>
    <w:p w14:paraId="0DAB5C9C" w14:textId="7649FFFE" w:rsidR="0013443E" w:rsidRPr="00220E62" w:rsidRDefault="0013443E" w:rsidP="007C6378">
      <w:pPr>
        <w:pStyle w:val="ListParagraph"/>
        <w:rPr>
          <w:rFonts w:ascii="Arial" w:hAnsi="Arial" w:cs="Arial"/>
        </w:rPr>
      </w:pPr>
      <w:r w:rsidRPr="00220E62">
        <w:rPr>
          <w:rFonts w:ascii="Arial" w:hAnsi="Arial" w:cs="Arial"/>
        </w:rPr>
        <w:t>Data Analysis Procedure</w:t>
      </w:r>
      <w:r w:rsidR="00AF7B7A" w:rsidRPr="00220E62">
        <w:rPr>
          <w:rFonts w:ascii="Arial" w:hAnsi="Arial" w:cs="Arial"/>
        </w:rPr>
        <w:t>s</w:t>
      </w:r>
    </w:p>
    <w:p w14:paraId="6942BE99" w14:textId="4FAAEC0F" w:rsidR="00F61ED0" w:rsidRPr="00220E62" w:rsidRDefault="004B52AF" w:rsidP="007C6378">
      <w:pPr>
        <w:pStyle w:val="ListParagraph"/>
        <w:rPr>
          <w:rFonts w:ascii="Arial" w:hAnsi="Arial" w:cs="Arial"/>
        </w:rPr>
      </w:pPr>
      <w:r w:rsidRPr="00220E62">
        <w:rPr>
          <w:rFonts w:ascii="Arial" w:hAnsi="Arial" w:cs="Arial"/>
        </w:rPr>
        <w:t>Validity and Reliability Consideration</w:t>
      </w:r>
      <w:r w:rsidR="00AF7B7A" w:rsidRPr="00220E62">
        <w:rPr>
          <w:rFonts w:ascii="Arial" w:hAnsi="Arial" w:cs="Arial"/>
        </w:rPr>
        <w:t>s</w:t>
      </w:r>
    </w:p>
    <w:p w14:paraId="64914747" w14:textId="7D57B975" w:rsidR="004B52AF" w:rsidRPr="00220E62" w:rsidRDefault="00A00716" w:rsidP="007C6378">
      <w:pPr>
        <w:pStyle w:val="ListParagraph"/>
        <w:rPr>
          <w:rFonts w:ascii="Arial" w:hAnsi="Arial" w:cs="Arial"/>
        </w:rPr>
      </w:pPr>
      <w:r w:rsidRPr="00220E62">
        <w:rPr>
          <w:rFonts w:ascii="Arial" w:hAnsi="Arial" w:cs="Arial"/>
        </w:rPr>
        <w:t>Ethical Protocol</w:t>
      </w:r>
      <w:r w:rsidR="00AF7B7A" w:rsidRPr="00220E62">
        <w:rPr>
          <w:rFonts w:ascii="Arial" w:hAnsi="Arial" w:cs="Arial"/>
        </w:rPr>
        <w:t>s</w:t>
      </w:r>
    </w:p>
    <w:p w14:paraId="2F3C1A24" w14:textId="330F8D0D" w:rsidR="0068343F" w:rsidRPr="00220E62" w:rsidRDefault="00D9141C" w:rsidP="0068343F">
      <w:pPr>
        <w:pStyle w:val="ListParagraph"/>
        <w:rPr>
          <w:rFonts w:ascii="Arial" w:hAnsi="Arial" w:cs="Arial"/>
        </w:rPr>
      </w:pPr>
      <w:r w:rsidRPr="00220E62">
        <w:rPr>
          <w:rFonts w:ascii="Arial" w:hAnsi="Arial" w:cs="Arial"/>
        </w:rPr>
        <w:t>Conclusio</w:t>
      </w:r>
      <w:r w:rsidR="00AF7B7A" w:rsidRPr="00220E62">
        <w:rPr>
          <w:rFonts w:ascii="Arial" w:hAnsi="Arial" w:cs="Arial"/>
        </w:rPr>
        <w:t>n</w:t>
      </w:r>
    </w:p>
    <w:p w14:paraId="772C74EC" w14:textId="051664BF" w:rsidR="00D9141C" w:rsidRPr="00220E62" w:rsidRDefault="00311207" w:rsidP="00D9141C">
      <w:pPr>
        <w:pStyle w:val="ListParagraph"/>
        <w:numPr>
          <w:ilvl w:val="0"/>
          <w:numId w:val="3"/>
        </w:numPr>
        <w:rPr>
          <w:rFonts w:ascii="Arial" w:hAnsi="Arial" w:cs="Arial"/>
        </w:rPr>
      </w:pPr>
      <w:r w:rsidRPr="00220E62">
        <w:rPr>
          <w:rFonts w:ascii="Arial" w:hAnsi="Arial" w:cs="Arial"/>
        </w:rPr>
        <w:t>CHAPTER</w:t>
      </w:r>
      <w:r w:rsidR="00612BB4" w:rsidRPr="00220E62">
        <w:rPr>
          <w:rFonts w:ascii="Arial" w:hAnsi="Arial" w:cs="Arial"/>
        </w:rPr>
        <w:t xml:space="preserve"> 4: DATA ANALYSIS AND FINDING</w:t>
      </w:r>
      <w:r w:rsidR="00AF7B7A" w:rsidRPr="00220E62">
        <w:rPr>
          <w:rFonts w:ascii="Arial" w:hAnsi="Arial" w:cs="Arial"/>
        </w:rPr>
        <w:t>S12</w:t>
      </w:r>
    </w:p>
    <w:p w14:paraId="11D85489" w14:textId="6716571D" w:rsidR="00612BB4" w:rsidRPr="00220E62" w:rsidRDefault="004140FE" w:rsidP="00612BB4">
      <w:pPr>
        <w:pStyle w:val="ListParagraph"/>
        <w:rPr>
          <w:rFonts w:ascii="Arial" w:hAnsi="Arial" w:cs="Arial"/>
        </w:rPr>
      </w:pPr>
      <w:r w:rsidRPr="00220E62">
        <w:rPr>
          <w:rFonts w:ascii="Arial" w:hAnsi="Arial" w:cs="Arial"/>
        </w:rPr>
        <w:t>Introductio</w:t>
      </w:r>
      <w:r w:rsidR="00AF7B7A" w:rsidRPr="00220E62">
        <w:rPr>
          <w:rFonts w:ascii="Arial" w:hAnsi="Arial" w:cs="Arial"/>
        </w:rPr>
        <w:t>n</w:t>
      </w:r>
    </w:p>
    <w:p w14:paraId="08881E82" w14:textId="561B6714" w:rsidR="004140FE" w:rsidRPr="00220E62" w:rsidRDefault="007A5D88" w:rsidP="00612BB4">
      <w:pPr>
        <w:pStyle w:val="ListParagraph"/>
        <w:rPr>
          <w:rFonts w:ascii="Arial" w:hAnsi="Arial" w:cs="Arial"/>
        </w:rPr>
      </w:pPr>
      <w:r w:rsidRPr="00220E62">
        <w:rPr>
          <w:rFonts w:ascii="Arial" w:hAnsi="Arial" w:cs="Arial"/>
        </w:rPr>
        <w:t xml:space="preserve">Profile of Respondents and </w:t>
      </w:r>
      <w:r w:rsidR="00DE1711" w:rsidRPr="00220E62">
        <w:rPr>
          <w:rFonts w:ascii="Arial" w:hAnsi="Arial" w:cs="Arial"/>
        </w:rPr>
        <w:t>Response Patter</w:t>
      </w:r>
      <w:r w:rsidR="00AF7B7A" w:rsidRPr="00220E62">
        <w:rPr>
          <w:rFonts w:ascii="Arial" w:hAnsi="Arial" w:cs="Arial"/>
        </w:rPr>
        <w:t>n</w:t>
      </w:r>
    </w:p>
    <w:p w14:paraId="6EEFC186" w14:textId="7D23E89C" w:rsidR="00983B77" w:rsidRPr="00220E62" w:rsidRDefault="00983B77" w:rsidP="00612BB4">
      <w:pPr>
        <w:pStyle w:val="ListParagraph"/>
        <w:rPr>
          <w:rFonts w:ascii="Arial" w:hAnsi="Arial" w:cs="Arial"/>
        </w:rPr>
      </w:pPr>
      <w:r w:rsidRPr="00220E62">
        <w:rPr>
          <w:rFonts w:ascii="Arial" w:hAnsi="Arial" w:cs="Arial"/>
        </w:rPr>
        <w:t xml:space="preserve">Overall Statistical </w:t>
      </w:r>
      <w:r w:rsidR="00FD7B35" w:rsidRPr="00220E62">
        <w:rPr>
          <w:rFonts w:ascii="Arial" w:hAnsi="Arial" w:cs="Arial"/>
        </w:rPr>
        <w:t>Summar</w:t>
      </w:r>
      <w:r w:rsidR="00AF7B7A" w:rsidRPr="00220E62">
        <w:rPr>
          <w:rFonts w:ascii="Arial" w:hAnsi="Arial" w:cs="Arial"/>
        </w:rPr>
        <w:t>y</w:t>
      </w:r>
    </w:p>
    <w:p w14:paraId="52810FA8" w14:textId="395DA847" w:rsidR="00FD7B35" w:rsidRPr="00220E62" w:rsidRDefault="00DD5E66" w:rsidP="00612BB4">
      <w:pPr>
        <w:pStyle w:val="ListParagraph"/>
        <w:rPr>
          <w:rFonts w:ascii="Arial" w:hAnsi="Arial" w:cs="Arial"/>
        </w:rPr>
      </w:pPr>
      <w:r w:rsidRPr="00220E62">
        <w:rPr>
          <w:rFonts w:ascii="Arial" w:hAnsi="Arial" w:cs="Arial"/>
        </w:rPr>
        <w:t>Value for Mone</w:t>
      </w:r>
      <w:r w:rsidR="00AF7B7A" w:rsidRPr="00220E62">
        <w:rPr>
          <w:rFonts w:ascii="Arial" w:hAnsi="Arial" w:cs="Arial"/>
        </w:rPr>
        <w:t>y</w:t>
      </w:r>
    </w:p>
    <w:p w14:paraId="54BDA51A" w14:textId="75AFD653" w:rsidR="00DD5E66" w:rsidRPr="00220E62" w:rsidRDefault="00874D1F" w:rsidP="00612BB4">
      <w:pPr>
        <w:pStyle w:val="ListParagraph"/>
        <w:rPr>
          <w:rFonts w:ascii="Arial" w:hAnsi="Arial" w:cs="Arial"/>
        </w:rPr>
      </w:pPr>
      <w:r w:rsidRPr="00220E62">
        <w:rPr>
          <w:rFonts w:ascii="Arial" w:hAnsi="Arial" w:cs="Arial"/>
        </w:rPr>
        <w:t>Product Qualit</w:t>
      </w:r>
      <w:r w:rsidR="00AF7B7A" w:rsidRPr="00220E62">
        <w:rPr>
          <w:rFonts w:ascii="Arial" w:hAnsi="Arial" w:cs="Arial"/>
        </w:rPr>
        <w:t>y</w:t>
      </w:r>
    </w:p>
    <w:p w14:paraId="3877E12A" w14:textId="19DA63B1" w:rsidR="00874D1F" w:rsidRPr="00220E62" w:rsidRDefault="007B7506" w:rsidP="00612BB4">
      <w:pPr>
        <w:pStyle w:val="ListParagraph"/>
        <w:rPr>
          <w:rFonts w:ascii="Arial" w:hAnsi="Arial" w:cs="Arial"/>
        </w:rPr>
      </w:pPr>
      <w:r w:rsidRPr="00220E62">
        <w:rPr>
          <w:rFonts w:ascii="Arial" w:hAnsi="Arial" w:cs="Arial"/>
        </w:rPr>
        <w:t>Service Quality and Atmospher</w:t>
      </w:r>
      <w:r w:rsidR="00AF7B7A" w:rsidRPr="00220E62">
        <w:rPr>
          <w:rFonts w:ascii="Arial" w:hAnsi="Arial" w:cs="Arial"/>
        </w:rPr>
        <w:t>e</w:t>
      </w:r>
    </w:p>
    <w:p w14:paraId="321513D6" w14:textId="3396A41E" w:rsidR="007B7506" w:rsidRPr="00220E62" w:rsidRDefault="00BA7D59" w:rsidP="00612BB4">
      <w:pPr>
        <w:pStyle w:val="ListParagraph"/>
        <w:rPr>
          <w:rFonts w:ascii="Arial" w:hAnsi="Arial" w:cs="Arial"/>
        </w:rPr>
      </w:pPr>
      <w:r w:rsidRPr="00220E62">
        <w:rPr>
          <w:rFonts w:ascii="Arial" w:hAnsi="Arial" w:cs="Arial"/>
        </w:rPr>
        <w:t>Brand Imag</w:t>
      </w:r>
      <w:r w:rsidR="00AF7B7A" w:rsidRPr="00220E62">
        <w:rPr>
          <w:rFonts w:ascii="Arial" w:hAnsi="Arial" w:cs="Arial"/>
        </w:rPr>
        <w:t>e</w:t>
      </w:r>
    </w:p>
    <w:p w14:paraId="2830061F" w14:textId="13859283" w:rsidR="00BA7D59" w:rsidRPr="00220E62" w:rsidRDefault="00D95FF7" w:rsidP="00612BB4">
      <w:pPr>
        <w:pStyle w:val="ListParagraph"/>
        <w:rPr>
          <w:rFonts w:ascii="Arial" w:hAnsi="Arial" w:cs="Arial"/>
        </w:rPr>
      </w:pPr>
      <w:r w:rsidRPr="00220E62">
        <w:rPr>
          <w:rFonts w:ascii="Arial" w:hAnsi="Arial" w:cs="Arial"/>
        </w:rPr>
        <w:t>Ethics and Sustainabilit</w:t>
      </w:r>
      <w:r w:rsidR="00AF7B7A" w:rsidRPr="00220E62">
        <w:rPr>
          <w:rFonts w:ascii="Arial" w:hAnsi="Arial" w:cs="Arial"/>
        </w:rPr>
        <w:t>y</w:t>
      </w:r>
    </w:p>
    <w:p w14:paraId="7CC1B6A7" w14:textId="24ECF49F" w:rsidR="00D95FF7" w:rsidRPr="00220E62" w:rsidRDefault="000059A0" w:rsidP="00612BB4">
      <w:pPr>
        <w:pStyle w:val="ListParagraph"/>
        <w:rPr>
          <w:rFonts w:ascii="Arial" w:hAnsi="Arial" w:cs="Arial"/>
        </w:rPr>
      </w:pPr>
      <w:r w:rsidRPr="00220E62">
        <w:rPr>
          <w:rFonts w:ascii="Arial" w:hAnsi="Arial" w:cs="Arial"/>
        </w:rPr>
        <w:t>Loyalty and Revisit Intentio</w:t>
      </w:r>
      <w:r w:rsidR="00AF7B7A" w:rsidRPr="00220E62">
        <w:rPr>
          <w:rFonts w:ascii="Arial" w:hAnsi="Arial" w:cs="Arial"/>
        </w:rPr>
        <w:t>n</w:t>
      </w:r>
    </w:p>
    <w:p w14:paraId="48E80CE8" w14:textId="5F048447" w:rsidR="000059A0" w:rsidRPr="00220E62" w:rsidRDefault="007F3915" w:rsidP="00612BB4">
      <w:pPr>
        <w:pStyle w:val="ListParagraph"/>
        <w:rPr>
          <w:rFonts w:ascii="Arial" w:hAnsi="Arial" w:cs="Arial"/>
        </w:rPr>
      </w:pPr>
      <w:r w:rsidRPr="00220E62">
        <w:rPr>
          <w:rFonts w:ascii="Arial" w:hAnsi="Arial" w:cs="Arial"/>
        </w:rPr>
        <w:t>Competitor Compariso</w:t>
      </w:r>
      <w:r w:rsidR="00AF7B7A" w:rsidRPr="00220E62">
        <w:rPr>
          <w:rFonts w:ascii="Arial" w:hAnsi="Arial" w:cs="Arial"/>
        </w:rPr>
        <w:t>n</w:t>
      </w:r>
    </w:p>
    <w:p w14:paraId="510A8F6E" w14:textId="5C99D5BF" w:rsidR="00211688" w:rsidRPr="00220E62" w:rsidRDefault="00A75719" w:rsidP="004D7BF7">
      <w:pPr>
        <w:pStyle w:val="ListParagraph"/>
        <w:rPr>
          <w:rFonts w:ascii="Arial" w:hAnsi="Arial" w:cs="Arial"/>
        </w:rPr>
      </w:pPr>
      <w:r w:rsidRPr="00220E62">
        <w:rPr>
          <w:rFonts w:ascii="Arial" w:hAnsi="Arial" w:cs="Arial"/>
        </w:rPr>
        <w:t xml:space="preserve">Interpretation </w:t>
      </w:r>
      <w:r w:rsidR="00211688" w:rsidRPr="00220E62">
        <w:rPr>
          <w:rFonts w:ascii="Arial" w:hAnsi="Arial" w:cs="Arial"/>
        </w:rPr>
        <w:t>by Research Questio</w:t>
      </w:r>
      <w:r w:rsidR="00AF7B7A" w:rsidRPr="00220E62">
        <w:rPr>
          <w:rFonts w:ascii="Arial" w:hAnsi="Arial" w:cs="Arial"/>
        </w:rPr>
        <w:t>n</w:t>
      </w:r>
    </w:p>
    <w:p w14:paraId="05A98952" w14:textId="52793C80" w:rsidR="007A457E" w:rsidRPr="00220E62" w:rsidRDefault="007A457E" w:rsidP="00612BB4">
      <w:pPr>
        <w:pStyle w:val="ListParagraph"/>
        <w:rPr>
          <w:rFonts w:ascii="Arial" w:hAnsi="Arial" w:cs="Arial"/>
        </w:rPr>
      </w:pPr>
      <w:r w:rsidRPr="00220E62">
        <w:rPr>
          <w:rFonts w:ascii="Arial" w:hAnsi="Arial" w:cs="Arial"/>
        </w:rPr>
        <w:t>Conclusio</w:t>
      </w:r>
      <w:r w:rsidR="004D7BF7" w:rsidRPr="00220E62">
        <w:rPr>
          <w:rFonts w:ascii="Arial" w:hAnsi="Arial" w:cs="Arial"/>
        </w:rPr>
        <w:t>n</w:t>
      </w:r>
    </w:p>
    <w:p w14:paraId="7A357A2F" w14:textId="3FE70291" w:rsidR="007A457E" w:rsidRPr="00220E62" w:rsidRDefault="00BE1EC5" w:rsidP="007A457E">
      <w:pPr>
        <w:pStyle w:val="ListParagraph"/>
        <w:numPr>
          <w:ilvl w:val="0"/>
          <w:numId w:val="3"/>
        </w:numPr>
        <w:rPr>
          <w:rFonts w:ascii="Arial" w:hAnsi="Arial" w:cs="Arial"/>
        </w:rPr>
      </w:pPr>
      <w:r w:rsidRPr="00220E62">
        <w:rPr>
          <w:rFonts w:ascii="Arial" w:hAnsi="Arial" w:cs="Arial"/>
        </w:rPr>
        <w:t xml:space="preserve">CHAPTER 5: </w:t>
      </w:r>
      <w:r w:rsidR="009E1B3F" w:rsidRPr="00220E62">
        <w:rPr>
          <w:rFonts w:ascii="Arial" w:hAnsi="Arial" w:cs="Arial"/>
        </w:rPr>
        <w:t>CONCLUSION AND RECOMMENDATION</w:t>
      </w:r>
      <w:r w:rsidR="004D7BF7" w:rsidRPr="00220E62">
        <w:rPr>
          <w:rFonts w:ascii="Arial" w:hAnsi="Arial" w:cs="Arial"/>
        </w:rPr>
        <w:t>S</w:t>
      </w:r>
    </w:p>
    <w:p w14:paraId="456059E0" w14:textId="5051E650" w:rsidR="009E1B3F" w:rsidRPr="00220E62" w:rsidRDefault="00CE6415" w:rsidP="009E1B3F">
      <w:pPr>
        <w:pStyle w:val="ListParagraph"/>
        <w:rPr>
          <w:rFonts w:ascii="Arial" w:hAnsi="Arial" w:cs="Arial"/>
        </w:rPr>
      </w:pPr>
      <w:r w:rsidRPr="00220E62">
        <w:rPr>
          <w:rFonts w:ascii="Arial" w:hAnsi="Arial" w:cs="Arial"/>
        </w:rPr>
        <w:t>Recomm</w:t>
      </w:r>
      <w:r w:rsidR="00267325" w:rsidRPr="00220E62">
        <w:rPr>
          <w:rFonts w:ascii="Arial" w:hAnsi="Arial" w:cs="Arial"/>
        </w:rPr>
        <w:t>endation</w:t>
      </w:r>
      <w:r w:rsidR="004D7BF7" w:rsidRPr="00220E62">
        <w:rPr>
          <w:rFonts w:ascii="Arial" w:hAnsi="Arial" w:cs="Arial"/>
        </w:rPr>
        <w:t>s</w:t>
      </w:r>
    </w:p>
    <w:p w14:paraId="1FB7C7F6" w14:textId="458A72C7" w:rsidR="00267325" w:rsidRPr="00220E62" w:rsidRDefault="00267325" w:rsidP="009E1B3F">
      <w:pPr>
        <w:pStyle w:val="ListParagraph"/>
        <w:rPr>
          <w:rFonts w:ascii="Arial" w:hAnsi="Arial" w:cs="Arial"/>
        </w:rPr>
      </w:pPr>
      <w:r w:rsidRPr="00220E62">
        <w:rPr>
          <w:rFonts w:ascii="Arial" w:hAnsi="Arial" w:cs="Arial"/>
        </w:rPr>
        <w:t>Conclusio</w:t>
      </w:r>
      <w:r w:rsidR="004D7BF7" w:rsidRPr="00220E62">
        <w:rPr>
          <w:rFonts w:ascii="Arial" w:hAnsi="Arial" w:cs="Arial"/>
        </w:rPr>
        <w:t>n</w:t>
      </w:r>
    </w:p>
    <w:p w14:paraId="49870337" w14:textId="2D1A6679" w:rsidR="00FD5C1C" w:rsidRPr="00220E62" w:rsidRDefault="00FD5C1C" w:rsidP="00FD5C1C">
      <w:pPr>
        <w:pStyle w:val="ListParagraph"/>
        <w:numPr>
          <w:ilvl w:val="0"/>
          <w:numId w:val="3"/>
        </w:numPr>
        <w:rPr>
          <w:rFonts w:ascii="Arial" w:hAnsi="Arial" w:cs="Arial"/>
        </w:rPr>
      </w:pPr>
      <w:r w:rsidRPr="00220E62">
        <w:rPr>
          <w:rFonts w:ascii="Arial" w:hAnsi="Arial" w:cs="Arial"/>
        </w:rPr>
        <w:t>REFERENCE LIS</w:t>
      </w:r>
      <w:r w:rsidR="004D7BF7" w:rsidRPr="00220E62">
        <w:rPr>
          <w:rFonts w:ascii="Arial" w:hAnsi="Arial" w:cs="Arial"/>
        </w:rPr>
        <w:t>T</w:t>
      </w:r>
    </w:p>
    <w:p w14:paraId="299B5698" w14:textId="0DFBFCB3" w:rsidR="00FD5C1C" w:rsidRPr="00220E62" w:rsidRDefault="00FD5C1C" w:rsidP="00FD5C1C">
      <w:pPr>
        <w:pStyle w:val="ListParagraph"/>
        <w:numPr>
          <w:ilvl w:val="0"/>
          <w:numId w:val="3"/>
        </w:numPr>
        <w:rPr>
          <w:rFonts w:ascii="Arial" w:hAnsi="Arial" w:cs="Arial"/>
        </w:rPr>
      </w:pPr>
      <w:r w:rsidRPr="00220E62">
        <w:rPr>
          <w:rFonts w:ascii="Arial" w:hAnsi="Arial" w:cs="Arial"/>
        </w:rPr>
        <w:t xml:space="preserve">APPENDIX </w:t>
      </w:r>
      <w:r w:rsidR="004D7BF7" w:rsidRPr="00220E62">
        <w:rPr>
          <w:rFonts w:ascii="Arial" w:hAnsi="Arial" w:cs="Arial"/>
        </w:rPr>
        <w:t>1</w:t>
      </w:r>
    </w:p>
    <w:p w14:paraId="6C43E452" w14:textId="61528D5B" w:rsidR="00FD5C1C" w:rsidRPr="00220E62" w:rsidRDefault="00FD5C1C" w:rsidP="00FD5C1C">
      <w:pPr>
        <w:pStyle w:val="ListParagraph"/>
        <w:numPr>
          <w:ilvl w:val="0"/>
          <w:numId w:val="3"/>
        </w:numPr>
        <w:rPr>
          <w:rFonts w:ascii="Arial" w:hAnsi="Arial" w:cs="Arial"/>
        </w:rPr>
      </w:pPr>
      <w:r w:rsidRPr="00220E62">
        <w:rPr>
          <w:rFonts w:ascii="Arial" w:hAnsi="Arial" w:cs="Arial"/>
        </w:rPr>
        <w:t xml:space="preserve">APPENDIX </w:t>
      </w:r>
      <w:r w:rsidR="004D7BF7" w:rsidRPr="00220E62">
        <w:rPr>
          <w:rFonts w:ascii="Arial" w:hAnsi="Arial" w:cs="Arial"/>
        </w:rPr>
        <w:t>2</w:t>
      </w:r>
    </w:p>
    <w:p w14:paraId="6F61A79B" w14:textId="77777777" w:rsidR="00CE4BE6" w:rsidRDefault="00FD5C1C" w:rsidP="007E28DA">
      <w:pPr>
        <w:pStyle w:val="ListParagraph"/>
        <w:numPr>
          <w:ilvl w:val="0"/>
          <w:numId w:val="3"/>
        </w:numPr>
        <w:rPr>
          <w:rFonts w:ascii="Arial" w:hAnsi="Arial" w:cs="Arial"/>
        </w:rPr>
      </w:pPr>
      <w:r w:rsidRPr="00220E62">
        <w:rPr>
          <w:rFonts w:ascii="Arial" w:hAnsi="Arial" w:cs="Arial"/>
        </w:rPr>
        <w:t xml:space="preserve">APPENDIX </w:t>
      </w:r>
      <w:r w:rsidR="004D7BF7" w:rsidRPr="00220E62">
        <w:rPr>
          <w:rFonts w:ascii="Arial" w:hAnsi="Arial" w:cs="Arial"/>
        </w:rPr>
        <w:t>3</w:t>
      </w:r>
    </w:p>
    <w:p w14:paraId="4CD8DBBD" w14:textId="2830B377" w:rsidR="009B1DBA" w:rsidRPr="001F65D4" w:rsidRDefault="00807A8E" w:rsidP="001F65D4">
      <w:pPr>
        <w:rPr>
          <w:rFonts w:ascii="Arial" w:hAnsi="Arial" w:cs="Arial"/>
        </w:rPr>
      </w:pPr>
      <w:r w:rsidRPr="001F65D4">
        <w:rPr>
          <w:rFonts w:ascii="Arial" w:hAnsi="Arial" w:cs="Arial"/>
          <w:sz w:val="22"/>
          <w:szCs w:val="22"/>
        </w:rPr>
        <w:lastRenderedPageBreak/>
        <w:t>CHAPTER 1</w:t>
      </w:r>
      <w:r w:rsidR="009B1DBA" w:rsidRPr="001F65D4">
        <w:rPr>
          <w:rFonts w:ascii="Arial" w:hAnsi="Arial" w:cs="Arial"/>
          <w:sz w:val="22"/>
          <w:szCs w:val="22"/>
        </w:rPr>
        <w:t>: INTRODUCTION</w:t>
      </w:r>
    </w:p>
    <w:p w14:paraId="75969DB4" w14:textId="7580AA9F" w:rsidR="003C5300" w:rsidRPr="00816AEB" w:rsidRDefault="003C5300" w:rsidP="003C5300">
      <w:pPr>
        <w:rPr>
          <w:rFonts w:ascii="Arial" w:hAnsi="Arial" w:cs="Arial"/>
          <w:sz w:val="22"/>
          <w:szCs w:val="22"/>
        </w:rPr>
      </w:pPr>
      <w:r w:rsidRPr="00816AEB">
        <w:rPr>
          <w:rFonts w:ascii="Arial" w:hAnsi="Arial" w:cs="Arial"/>
          <w:sz w:val="22"/>
          <w:szCs w:val="22"/>
        </w:rPr>
        <w:t xml:space="preserve">Starbucks is one of the world’s most recognisable coffeehouse brands, built on a premium positioning, strong brand </w:t>
      </w:r>
      <w:r w:rsidR="00C140D9" w:rsidRPr="00816AEB">
        <w:rPr>
          <w:rFonts w:ascii="Arial" w:hAnsi="Arial" w:cs="Arial"/>
          <w:sz w:val="22"/>
          <w:szCs w:val="22"/>
        </w:rPr>
        <w:t>identity,</w:t>
      </w:r>
      <w:r w:rsidRPr="00816AEB">
        <w:rPr>
          <w:rFonts w:ascii="Arial" w:hAnsi="Arial" w:cs="Arial"/>
          <w:sz w:val="22"/>
          <w:szCs w:val="22"/>
        </w:rPr>
        <w:t xml:space="preserve"> and the idea of the “third place” between home and work (Starbucks, 2025). In the UK, however, the coffee shop market has become increasingly competitive, price-</w:t>
      </w:r>
      <w:r w:rsidR="00FF58A8" w:rsidRPr="00816AEB">
        <w:rPr>
          <w:rFonts w:ascii="Arial" w:hAnsi="Arial" w:cs="Arial"/>
          <w:sz w:val="22"/>
          <w:szCs w:val="22"/>
        </w:rPr>
        <w:t>sensitive,</w:t>
      </w:r>
      <w:r w:rsidRPr="00816AEB">
        <w:rPr>
          <w:rFonts w:ascii="Arial" w:hAnsi="Arial" w:cs="Arial"/>
          <w:sz w:val="22"/>
          <w:szCs w:val="22"/>
        </w:rPr>
        <w:t xml:space="preserve"> and value-driven, creating fresh pressure on major chains to justify their pricing and </w:t>
      </w:r>
      <w:r w:rsidR="008F4663" w:rsidRPr="00816AEB">
        <w:rPr>
          <w:rFonts w:ascii="Arial" w:hAnsi="Arial" w:cs="Arial"/>
          <w:sz w:val="22"/>
          <w:szCs w:val="22"/>
        </w:rPr>
        <w:t>keep</w:t>
      </w:r>
      <w:r w:rsidRPr="00816AEB">
        <w:rPr>
          <w:rFonts w:ascii="Arial" w:hAnsi="Arial" w:cs="Arial"/>
          <w:sz w:val="22"/>
          <w:szCs w:val="22"/>
        </w:rPr>
        <w:t xml:space="preserve"> customer loyalty. Although the overall UK branded coffee shop market continues to grow, the report </w:t>
      </w:r>
      <w:r w:rsidR="00E41B05" w:rsidRPr="00816AEB">
        <w:rPr>
          <w:rFonts w:ascii="Arial" w:hAnsi="Arial" w:cs="Arial"/>
          <w:sz w:val="22"/>
          <w:szCs w:val="22"/>
        </w:rPr>
        <w:t>shows</w:t>
      </w:r>
      <w:r w:rsidRPr="00816AEB">
        <w:rPr>
          <w:rFonts w:ascii="Arial" w:hAnsi="Arial" w:cs="Arial"/>
          <w:sz w:val="22"/>
          <w:szCs w:val="22"/>
        </w:rPr>
        <w:t xml:space="preserve"> that Starbucks UK has struggled to translate this growth into stronger performance, reporting declining sales and a loss of approximately £35 million in 2024 despite continued store expansion (World Coffee Portal, 2025; GlobalData, 2025). This suggests that Starbucks’ current strategy may not </w:t>
      </w:r>
      <w:r w:rsidR="00D10A1E" w:rsidRPr="00816AEB">
        <w:rPr>
          <w:rFonts w:ascii="Arial" w:hAnsi="Arial" w:cs="Arial"/>
          <w:sz w:val="22"/>
          <w:szCs w:val="22"/>
        </w:rPr>
        <w:t xml:space="preserve">completely aligned </w:t>
      </w:r>
      <w:r w:rsidRPr="00816AEB">
        <w:rPr>
          <w:rFonts w:ascii="Arial" w:hAnsi="Arial" w:cs="Arial"/>
          <w:sz w:val="22"/>
          <w:szCs w:val="22"/>
        </w:rPr>
        <w:t>with changing consumer expectations in the UK market.</w:t>
      </w:r>
    </w:p>
    <w:p w14:paraId="2E2CFF99" w14:textId="71E9F116" w:rsidR="003C5300" w:rsidRPr="00816AEB" w:rsidRDefault="003C5300" w:rsidP="003C5300">
      <w:pPr>
        <w:rPr>
          <w:rFonts w:ascii="Arial" w:hAnsi="Arial" w:cs="Arial"/>
          <w:sz w:val="22"/>
          <w:szCs w:val="22"/>
        </w:rPr>
      </w:pPr>
      <w:r w:rsidRPr="00816AEB">
        <w:rPr>
          <w:rFonts w:ascii="Arial" w:hAnsi="Arial" w:cs="Arial"/>
          <w:sz w:val="22"/>
          <w:szCs w:val="22"/>
        </w:rPr>
        <w:t xml:space="preserve">The competitive environment facing Starbucks has intensified considerably. Consumers now have a wide range of branded and non-branded alternatives, including Costa, Greggs, Pret, Caffè Nero, </w:t>
      </w:r>
      <w:r w:rsidR="005C3DFE" w:rsidRPr="00816AEB">
        <w:rPr>
          <w:rFonts w:ascii="Arial" w:hAnsi="Arial" w:cs="Arial"/>
          <w:sz w:val="22"/>
          <w:szCs w:val="22"/>
        </w:rPr>
        <w:t>independents,</w:t>
      </w:r>
      <w:r w:rsidRPr="00816AEB">
        <w:rPr>
          <w:rFonts w:ascii="Arial" w:hAnsi="Arial" w:cs="Arial"/>
          <w:sz w:val="22"/>
          <w:szCs w:val="22"/>
        </w:rPr>
        <w:t xml:space="preserve"> and specialist artisan coffee brands. Industry commentary suggests that the market is polarising between premium operators that offer a distinctive experience and value-led brands that appeal to price-conscious customers, leaving mid-market brands under increasing pressure to </w:t>
      </w:r>
      <w:r w:rsidR="0090608E" w:rsidRPr="00816AEB">
        <w:rPr>
          <w:rFonts w:ascii="Arial" w:hAnsi="Arial" w:cs="Arial"/>
          <w:sz w:val="22"/>
          <w:szCs w:val="22"/>
        </w:rPr>
        <w:t>show</w:t>
      </w:r>
      <w:r w:rsidRPr="00816AEB">
        <w:rPr>
          <w:rFonts w:ascii="Arial" w:hAnsi="Arial" w:cs="Arial"/>
          <w:sz w:val="22"/>
          <w:szCs w:val="22"/>
        </w:rPr>
        <w:t xml:space="preserve"> clear value-for-money (Pearce, 2025; Lumina Intelligence, 2025). Starbucks occupies a challenging position within this landscape: it is widely associated with quality and brand familiarity, but recent commentary also points to concerns about its pricing, perceived </w:t>
      </w:r>
      <w:r w:rsidR="00184111" w:rsidRPr="00816AEB">
        <w:rPr>
          <w:rFonts w:ascii="Arial" w:hAnsi="Arial" w:cs="Arial"/>
          <w:sz w:val="22"/>
          <w:szCs w:val="22"/>
        </w:rPr>
        <w:t>value,</w:t>
      </w:r>
      <w:r w:rsidRPr="00816AEB">
        <w:rPr>
          <w:rFonts w:ascii="Arial" w:hAnsi="Arial" w:cs="Arial"/>
          <w:sz w:val="22"/>
          <w:szCs w:val="22"/>
        </w:rPr>
        <w:t xml:space="preserve"> and public reputation (</w:t>
      </w:r>
      <w:proofErr w:type="spellStart"/>
      <w:r w:rsidRPr="00816AEB">
        <w:rPr>
          <w:rFonts w:ascii="Arial" w:hAnsi="Arial" w:cs="Arial"/>
          <w:sz w:val="22"/>
          <w:szCs w:val="22"/>
        </w:rPr>
        <w:t>Savanta</w:t>
      </w:r>
      <w:proofErr w:type="spellEnd"/>
      <w:r w:rsidRPr="00816AEB">
        <w:rPr>
          <w:rFonts w:ascii="Arial" w:hAnsi="Arial" w:cs="Arial"/>
          <w:sz w:val="22"/>
          <w:szCs w:val="22"/>
        </w:rPr>
        <w:t xml:space="preserve"> Europe, 2024; Danziger, 2025).</w:t>
      </w:r>
    </w:p>
    <w:p w14:paraId="0F565824" w14:textId="60E966B2" w:rsidR="003C5300" w:rsidRPr="00816AEB" w:rsidRDefault="003C5300" w:rsidP="003C5300">
      <w:pPr>
        <w:rPr>
          <w:rFonts w:ascii="Arial" w:hAnsi="Arial" w:cs="Arial"/>
          <w:sz w:val="22"/>
          <w:szCs w:val="22"/>
        </w:rPr>
      </w:pPr>
      <w:r w:rsidRPr="00816AEB">
        <w:rPr>
          <w:rFonts w:ascii="Arial" w:hAnsi="Arial" w:cs="Arial"/>
          <w:sz w:val="22"/>
          <w:szCs w:val="22"/>
        </w:rPr>
        <w:t xml:space="preserve">The report </w:t>
      </w:r>
      <w:r w:rsidR="00183497" w:rsidRPr="00816AEB">
        <w:rPr>
          <w:rFonts w:ascii="Arial" w:hAnsi="Arial" w:cs="Arial"/>
          <w:sz w:val="22"/>
          <w:szCs w:val="22"/>
        </w:rPr>
        <w:t>finds</w:t>
      </w:r>
      <w:r w:rsidRPr="00816AEB">
        <w:rPr>
          <w:rFonts w:ascii="Arial" w:hAnsi="Arial" w:cs="Arial"/>
          <w:sz w:val="22"/>
          <w:szCs w:val="22"/>
        </w:rPr>
        <w:t xml:space="preserve"> that Starbucks UK has responded through store growth, digital loyalty </w:t>
      </w:r>
      <w:r w:rsidR="00183497" w:rsidRPr="00816AEB">
        <w:rPr>
          <w:rFonts w:ascii="Arial" w:hAnsi="Arial" w:cs="Arial"/>
          <w:sz w:val="22"/>
          <w:szCs w:val="22"/>
        </w:rPr>
        <w:t>initiatives,</w:t>
      </w:r>
      <w:r w:rsidRPr="00816AEB">
        <w:rPr>
          <w:rFonts w:ascii="Arial" w:hAnsi="Arial" w:cs="Arial"/>
          <w:sz w:val="22"/>
          <w:szCs w:val="22"/>
        </w:rPr>
        <w:t xml:space="preserve"> and sustainability communication, but questions </w:t>
      </w:r>
      <w:r w:rsidR="006560C7" w:rsidRPr="00816AEB">
        <w:rPr>
          <w:rFonts w:ascii="Arial" w:hAnsi="Arial" w:cs="Arial"/>
          <w:sz w:val="22"/>
          <w:szCs w:val="22"/>
        </w:rPr>
        <w:t>are still</w:t>
      </w:r>
      <w:r w:rsidRPr="00816AEB">
        <w:rPr>
          <w:rFonts w:ascii="Arial" w:hAnsi="Arial" w:cs="Arial"/>
          <w:sz w:val="22"/>
          <w:szCs w:val="22"/>
        </w:rPr>
        <w:t xml:space="preserve"> over the effectiveness of these strategies in the current market context. While Starbucks’ brand resources, digital ecosystem and store network represent valuable strategic assets, the report argues that these capabilities may not be generating sufficient advantage if they are not matched to local consumer priorities. The literature review therefore suggests that competitive strategy frameworks such as Porter’s generic strategies and the resource-based view (RBV) are useful for understanding Starbucks’ situation, particularly in relation to differentiation, value positioning and the sustainability of brand-based advantage in a saturated market (Thompson, 2024; </w:t>
      </w:r>
      <w:proofErr w:type="spellStart"/>
      <w:r w:rsidRPr="00816AEB">
        <w:rPr>
          <w:rFonts w:ascii="Arial" w:hAnsi="Arial" w:cs="Arial"/>
          <w:sz w:val="22"/>
          <w:szCs w:val="22"/>
        </w:rPr>
        <w:t>Agarwal</w:t>
      </w:r>
      <w:proofErr w:type="spellEnd"/>
      <w:r w:rsidRPr="00816AEB">
        <w:rPr>
          <w:rFonts w:ascii="Arial" w:hAnsi="Arial" w:cs="Arial"/>
          <w:sz w:val="22"/>
          <w:szCs w:val="22"/>
        </w:rPr>
        <w:t>, n.d.).</w:t>
      </w:r>
    </w:p>
    <w:p w14:paraId="31D5EA19" w14:textId="3ABD60A9" w:rsidR="007E28DA" w:rsidRDefault="003C5300" w:rsidP="00E367D1">
      <w:pPr>
        <w:rPr>
          <w:rFonts w:ascii="Arial" w:hAnsi="Arial" w:cs="Arial"/>
          <w:sz w:val="22"/>
          <w:szCs w:val="22"/>
        </w:rPr>
      </w:pPr>
      <w:r w:rsidRPr="00816AEB">
        <w:rPr>
          <w:rFonts w:ascii="Arial" w:hAnsi="Arial" w:cs="Arial"/>
          <w:sz w:val="22"/>
          <w:szCs w:val="22"/>
        </w:rPr>
        <w:t xml:space="preserve">The purpose of this dissertation is to critically examine Starbucks’ competitiveness in the UK coffee shop market and assess how its current strategies influence customer </w:t>
      </w:r>
      <w:r w:rsidR="005A67BF" w:rsidRPr="00816AEB">
        <w:rPr>
          <w:rFonts w:ascii="Arial" w:hAnsi="Arial" w:cs="Arial"/>
          <w:sz w:val="22"/>
          <w:szCs w:val="22"/>
        </w:rPr>
        <w:t>feelings</w:t>
      </w:r>
      <w:r w:rsidRPr="00816AEB">
        <w:rPr>
          <w:rFonts w:ascii="Arial" w:hAnsi="Arial" w:cs="Arial"/>
          <w:sz w:val="22"/>
          <w:szCs w:val="22"/>
        </w:rPr>
        <w:t xml:space="preserve">, </w:t>
      </w:r>
      <w:r w:rsidR="005A67BF" w:rsidRPr="00816AEB">
        <w:rPr>
          <w:rFonts w:ascii="Arial" w:hAnsi="Arial" w:cs="Arial"/>
          <w:sz w:val="22"/>
          <w:szCs w:val="22"/>
        </w:rPr>
        <w:t>loyalty,</w:t>
      </w:r>
      <w:r w:rsidRPr="00816AEB">
        <w:rPr>
          <w:rFonts w:ascii="Arial" w:hAnsi="Arial" w:cs="Arial"/>
          <w:sz w:val="22"/>
          <w:szCs w:val="22"/>
        </w:rPr>
        <w:t xml:space="preserve"> and performance. It seeks to explore how UK consumers perceive Starbucks in relation to competitors in terms of value-for-money, service quality, brand </w:t>
      </w:r>
      <w:r w:rsidR="00286D24" w:rsidRPr="00816AEB">
        <w:rPr>
          <w:rFonts w:ascii="Arial" w:hAnsi="Arial" w:cs="Arial"/>
          <w:sz w:val="22"/>
          <w:szCs w:val="22"/>
        </w:rPr>
        <w:t>ethics,</w:t>
      </w:r>
      <w:r w:rsidRPr="00816AEB">
        <w:rPr>
          <w:rFonts w:ascii="Arial" w:hAnsi="Arial" w:cs="Arial"/>
          <w:sz w:val="22"/>
          <w:szCs w:val="22"/>
        </w:rPr>
        <w:t xml:space="preserve"> and overall experience, and to </w:t>
      </w:r>
      <w:r w:rsidR="00417F46" w:rsidRPr="00816AEB">
        <w:rPr>
          <w:rFonts w:ascii="Arial" w:hAnsi="Arial" w:cs="Arial"/>
          <w:sz w:val="22"/>
          <w:szCs w:val="22"/>
        </w:rPr>
        <w:t>find</w:t>
      </w:r>
      <w:r w:rsidRPr="00816AEB">
        <w:rPr>
          <w:rFonts w:ascii="Arial" w:hAnsi="Arial" w:cs="Arial"/>
          <w:sz w:val="22"/>
          <w:szCs w:val="22"/>
        </w:rPr>
        <w:t xml:space="preserve"> strategic changes that could strengthen Starbucks’ position over the next three to five years. By combining market analysis with consumer insight, the study aims to generate practical recommendations for Starbucks UK while also contributing to wider academic discussions on competitive strategy in mature service markets (</w:t>
      </w:r>
      <w:proofErr w:type="spellStart"/>
      <w:r w:rsidRPr="00816AEB">
        <w:rPr>
          <w:rFonts w:ascii="Arial" w:hAnsi="Arial" w:cs="Arial"/>
          <w:sz w:val="22"/>
          <w:szCs w:val="22"/>
        </w:rPr>
        <w:t>Mintel</w:t>
      </w:r>
      <w:proofErr w:type="spellEnd"/>
      <w:r w:rsidRPr="00816AEB">
        <w:rPr>
          <w:rFonts w:ascii="Arial" w:hAnsi="Arial" w:cs="Arial"/>
          <w:sz w:val="22"/>
          <w:szCs w:val="22"/>
        </w:rPr>
        <w:t>, 2024; Deloitte, 2024).</w:t>
      </w:r>
    </w:p>
    <w:p w14:paraId="4567E7AF" w14:textId="0F3CAEA8" w:rsidR="005D030E" w:rsidRDefault="009B1DBA" w:rsidP="00E367D1">
      <w:pPr>
        <w:rPr>
          <w:rFonts w:ascii="Arial" w:hAnsi="Arial" w:cs="Arial"/>
          <w:sz w:val="22"/>
          <w:szCs w:val="22"/>
        </w:rPr>
      </w:pPr>
      <w:r w:rsidRPr="00816AEB">
        <w:rPr>
          <w:rFonts w:ascii="Arial" w:hAnsi="Arial" w:cs="Arial"/>
          <w:sz w:val="22"/>
          <w:szCs w:val="22"/>
        </w:rPr>
        <w:t xml:space="preserve">CHAPTER 2: </w:t>
      </w:r>
      <w:r w:rsidR="00E367D1" w:rsidRPr="00816AEB">
        <w:rPr>
          <w:rFonts w:ascii="Arial" w:hAnsi="Arial" w:cs="Arial"/>
          <w:sz w:val="22"/>
          <w:szCs w:val="22"/>
        </w:rPr>
        <w:t>L</w:t>
      </w:r>
      <w:r w:rsidRPr="00816AEB">
        <w:rPr>
          <w:rFonts w:ascii="Arial" w:hAnsi="Arial" w:cs="Arial"/>
          <w:sz w:val="22"/>
          <w:szCs w:val="22"/>
        </w:rPr>
        <w:t>ITERATURE REVIEW</w:t>
      </w:r>
    </w:p>
    <w:p w14:paraId="1B0D7977" w14:textId="77777777" w:rsidR="009F548D" w:rsidRDefault="002E43DD" w:rsidP="00CB58B9">
      <w:pPr>
        <w:rPr>
          <w:rFonts w:ascii="Arial" w:hAnsi="Arial" w:cs="Arial"/>
          <w:i/>
          <w:iCs/>
          <w:sz w:val="22"/>
          <w:szCs w:val="22"/>
        </w:rPr>
      </w:pPr>
      <w:r w:rsidRPr="00F43CAC">
        <w:rPr>
          <w:rFonts w:ascii="Arial" w:hAnsi="Arial" w:cs="Arial"/>
          <w:i/>
          <w:iCs/>
          <w:sz w:val="22"/>
          <w:szCs w:val="22"/>
        </w:rPr>
        <w:t>Introduction</w:t>
      </w:r>
    </w:p>
    <w:p w14:paraId="529D8EA4" w14:textId="5EF93FB2" w:rsidR="0072422B" w:rsidRPr="009F548D" w:rsidRDefault="00A113FF" w:rsidP="00CB58B9">
      <w:pPr>
        <w:rPr>
          <w:rFonts w:ascii="Arial" w:hAnsi="Arial" w:cs="Arial"/>
          <w:i/>
          <w:iCs/>
          <w:sz w:val="22"/>
          <w:szCs w:val="22"/>
        </w:rPr>
      </w:pPr>
      <w:r w:rsidRPr="00816AEB">
        <w:rPr>
          <w:rFonts w:ascii="Arial" w:hAnsi="Arial" w:cs="Arial"/>
          <w:sz w:val="22"/>
          <w:szCs w:val="22"/>
        </w:rPr>
        <w:lastRenderedPageBreak/>
        <w:t xml:space="preserve">This literature review </w:t>
      </w:r>
      <w:r w:rsidR="00413D3E" w:rsidRPr="00816AEB">
        <w:rPr>
          <w:rFonts w:ascii="Arial" w:hAnsi="Arial" w:cs="Arial"/>
          <w:sz w:val="22"/>
          <w:szCs w:val="22"/>
        </w:rPr>
        <w:t xml:space="preserve">critically examines existing academic and industry research </w:t>
      </w:r>
      <w:r w:rsidR="006038BB" w:rsidRPr="00816AEB">
        <w:rPr>
          <w:rFonts w:ascii="Arial" w:hAnsi="Arial" w:cs="Arial"/>
          <w:sz w:val="22"/>
          <w:szCs w:val="22"/>
        </w:rPr>
        <w:t xml:space="preserve">on competitive strategies in the UK branded coffee </w:t>
      </w:r>
      <w:r w:rsidR="00B70515" w:rsidRPr="00816AEB">
        <w:rPr>
          <w:rFonts w:ascii="Arial" w:hAnsi="Arial" w:cs="Arial"/>
          <w:sz w:val="22"/>
          <w:szCs w:val="22"/>
        </w:rPr>
        <w:t xml:space="preserve">shop market, with particular focus </w:t>
      </w:r>
      <w:r w:rsidR="00ED1D93" w:rsidRPr="00816AEB">
        <w:rPr>
          <w:rFonts w:ascii="Arial" w:hAnsi="Arial" w:cs="Arial"/>
          <w:sz w:val="22"/>
          <w:szCs w:val="22"/>
        </w:rPr>
        <w:t>on Starbucks’</w:t>
      </w:r>
      <w:r w:rsidR="00C802C9" w:rsidRPr="00816AEB">
        <w:rPr>
          <w:rFonts w:ascii="Arial" w:hAnsi="Arial" w:cs="Arial"/>
          <w:sz w:val="22"/>
          <w:szCs w:val="22"/>
        </w:rPr>
        <w:t xml:space="preserve"> positioning, performance challenges, and consumer </w:t>
      </w:r>
      <w:r w:rsidR="00FB6BD8" w:rsidRPr="00816AEB">
        <w:rPr>
          <w:rFonts w:ascii="Arial" w:hAnsi="Arial" w:cs="Arial"/>
          <w:sz w:val="22"/>
          <w:szCs w:val="22"/>
        </w:rPr>
        <w:t>feelings.</w:t>
      </w:r>
      <w:r w:rsidR="00AB7AE2" w:rsidRPr="00816AEB">
        <w:rPr>
          <w:rFonts w:ascii="Arial" w:hAnsi="Arial" w:cs="Arial"/>
          <w:sz w:val="22"/>
          <w:szCs w:val="22"/>
        </w:rPr>
        <w:t xml:space="preserve"> </w:t>
      </w:r>
    </w:p>
    <w:p w14:paraId="02E1825D" w14:textId="1D9B2625" w:rsidR="000A1714" w:rsidRPr="00816AEB" w:rsidRDefault="000A1714" w:rsidP="00AB7AE2">
      <w:pPr>
        <w:rPr>
          <w:rFonts w:ascii="Arial" w:hAnsi="Arial" w:cs="Arial"/>
          <w:sz w:val="22"/>
          <w:szCs w:val="22"/>
        </w:rPr>
      </w:pPr>
      <w:r w:rsidRPr="00816AEB">
        <w:rPr>
          <w:rFonts w:ascii="Arial" w:hAnsi="Arial" w:cs="Arial"/>
          <w:sz w:val="22"/>
          <w:szCs w:val="22"/>
        </w:rPr>
        <w:t xml:space="preserve">The UK branded coffee sector has grown rapidly to </w:t>
      </w:r>
      <w:r w:rsidR="00B53B8A" w:rsidRPr="00816AEB">
        <w:rPr>
          <w:rFonts w:ascii="Arial" w:hAnsi="Arial" w:cs="Arial"/>
          <w:sz w:val="22"/>
          <w:szCs w:val="22"/>
        </w:rPr>
        <w:t xml:space="preserve">a </w:t>
      </w:r>
      <w:r w:rsidR="00EA4B88" w:rsidRPr="00816AEB">
        <w:rPr>
          <w:rFonts w:ascii="Arial" w:hAnsi="Arial" w:cs="Arial"/>
          <w:sz w:val="22"/>
          <w:szCs w:val="22"/>
        </w:rPr>
        <w:t xml:space="preserve">£6.1 billion market with over 11,000 outlets by </w:t>
      </w:r>
      <w:r w:rsidR="0008501A" w:rsidRPr="00816AEB">
        <w:rPr>
          <w:rFonts w:ascii="Arial" w:hAnsi="Arial" w:cs="Arial"/>
          <w:sz w:val="22"/>
          <w:szCs w:val="22"/>
        </w:rPr>
        <w:t>2025 yet</w:t>
      </w:r>
      <w:r w:rsidR="002F2528" w:rsidRPr="00816AEB">
        <w:rPr>
          <w:rFonts w:ascii="Arial" w:hAnsi="Arial" w:cs="Arial"/>
          <w:sz w:val="22"/>
          <w:szCs w:val="22"/>
        </w:rPr>
        <w:t xml:space="preserve"> faces intensifying rivalry from Costa Coffee</w:t>
      </w:r>
      <w:r w:rsidR="009E7783" w:rsidRPr="00816AEB">
        <w:rPr>
          <w:rFonts w:ascii="Arial" w:hAnsi="Arial" w:cs="Arial"/>
          <w:sz w:val="22"/>
          <w:szCs w:val="22"/>
        </w:rPr>
        <w:t xml:space="preserve"> (market leader), value players like Greggs</w:t>
      </w:r>
      <w:r w:rsidR="0008501A" w:rsidRPr="00816AEB">
        <w:rPr>
          <w:rFonts w:ascii="Arial" w:hAnsi="Arial" w:cs="Arial"/>
          <w:sz w:val="22"/>
          <w:szCs w:val="22"/>
        </w:rPr>
        <w:t xml:space="preserve">, and premium independents. </w:t>
      </w:r>
      <w:r w:rsidR="0097529D" w:rsidRPr="00816AEB">
        <w:rPr>
          <w:rFonts w:ascii="Arial" w:hAnsi="Arial" w:cs="Arial"/>
          <w:sz w:val="22"/>
          <w:szCs w:val="22"/>
        </w:rPr>
        <w:t xml:space="preserve">Academic literature applies Porter’s </w:t>
      </w:r>
      <w:r w:rsidR="00C03CFE" w:rsidRPr="00816AEB">
        <w:rPr>
          <w:rFonts w:ascii="Arial" w:hAnsi="Arial" w:cs="Arial"/>
          <w:sz w:val="22"/>
          <w:szCs w:val="22"/>
        </w:rPr>
        <w:t>Five Forces and resource-based view</w:t>
      </w:r>
      <w:r w:rsidR="002248F7" w:rsidRPr="00816AEB">
        <w:rPr>
          <w:rFonts w:ascii="Arial" w:hAnsi="Arial" w:cs="Arial"/>
          <w:sz w:val="22"/>
          <w:szCs w:val="22"/>
        </w:rPr>
        <w:t xml:space="preserve"> (RBV) frameworks to explain how chains </w:t>
      </w:r>
      <w:r w:rsidR="0097163E" w:rsidRPr="00816AEB">
        <w:rPr>
          <w:rFonts w:ascii="Arial" w:hAnsi="Arial" w:cs="Arial"/>
          <w:sz w:val="22"/>
          <w:szCs w:val="22"/>
        </w:rPr>
        <w:t>sustain advantage through brand experience and operational capabilities</w:t>
      </w:r>
      <w:r w:rsidR="005F4A60" w:rsidRPr="00816AEB">
        <w:rPr>
          <w:rFonts w:ascii="Arial" w:hAnsi="Arial" w:cs="Arial"/>
          <w:sz w:val="22"/>
          <w:szCs w:val="22"/>
        </w:rPr>
        <w:t>, while industry reports highlight price sensitivity (</w:t>
      </w:r>
      <w:r w:rsidR="00A5177D" w:rsidRPr="00816AEB">
        <w:rPr>
          <w:rFonts w:ascii="Arial" w:hAnsi="Arial" w:cs="Arial"/>
          <w:sz w:val="22"/>
          <w:szCs w:val="22"/>
        </w:rPr>
        <w:t xml:space="preserve">£3.64 average latte) and shifting </w:t>
      </w:r>
      <w:r w:rsidR="00AF7684" w:rsidRPr="00816AEB">
        <w:rPr>
          <w:rFonts w:ascii="Arial" w:hAnsi="Arial" w:cs="Arial"/>
          <w:sz w:val="22"/>
          <w:szCs w:val="22"/>
        </w:rPr>
        <w:t xml:space="preserve">consumer priorities toward affordability, ethics, and digital </w:t>
      </w:r>
      <w:r w:rsidR="00076367" w:rsidRPr="00816AEB">
        <w:rPr>
          <w:rFonts w:ascii="Arial" w:hAnsi="Arial" w:cs="Arial"/>
          <w:sz w:val="22"/>
          <w:szCs w:val="22"/>
        </w:rPr>
        <w:t>convenience.</w:t>
      </w:r>
    </w:p>
    <w:p w14:paraId="470165C7" w14:textId="2D03B020" w:rsidR="00AE7757" w:rsidRPr="00816AEB" w:rsidRDefault="00616B34" w:rsidP="00AB7AE2">
      <w:pPr>
        <w:rPr>
          <w:rFonts w:ascii="Arial" w:hAnsi="Arial" w:cs="Arial"/>
          <w:sz w:val="22"/>
          <w:szCs w:val="22"/>
        </w:rPr>
      </w:pPr>
      <w:r w:rsidRPr="00816AEB">
        <w:rPr>
          <w:rFonts w:ascii="Arial" w:hAnsi="Arial" w:cs="Arial"/>
          <w:sz w:val="22"/>
          <w:szCs w:val="22"/>
        </w:rPr>
        <w:t>T</w:t>
      </w:r>
      <w:r w:rsidR="00DA776E" w:rsidRPr="00816AEB">
        <w:rPr>
          <w:rFonts w:ascii="Arial" w:hAnsi="Arial" w:cs="Arial"/>
          <w:sz w:val="22"/>
          <w:szCs w:val="22"/>
        </w:rPr>
        <w:t>his review synthe</w:t>
      </w:r>
      <w:r w:rsidR="001A6423" w:rsidRPr="00816AEB">
        <w:rPr>
          <w:rFonts w:ascii="Arial" w:hAnsi="Arial" w:cs="Arial"/>
          <w:sz w:val="22"/>
          <w:szCs w:val="22"/>
        </w:rPr>
        <w:t xml:space="preserve">sises these perspectives to diagnose Starbucks’ </w:t>
      </w:r>
      <w:r w:rsidR="0018170E" w:rsidRPr="00816AEB">
        <w:rPr>
          <w:rFonts w:ascii="Arial" w:hAnsi="Arial" w:cs="Arial"/>
          <w:sz w:val="22"/>
          <w:szCs w:val="22"/>
        </w:rPr>
        <w:t xml:space="preserve">specific challenges- £35m </w:t>
      </w:r>
      <w:r w:rsidR="001310FA" w:rsidRPr="00816AEB">
        <w:rPr>
          <w:rFonts w:ascii="Arial" w:hAnsi="Arial" w:cs="Arial"/>
          <w:sz w:val="22"/>
          <w:szCs w:val="22"/>
        </w:rPr>
        <w:t xml:space="preserve">losses despite store expansion- and </w:t>
      </w:r>
      <w:r w:rsidR="00C02F53" w:rsidRPr="00816AEB">
        <w:rPr>
          <w:rFonts w:ascii="Arial" w:hAnsi="Arial" w:cs="Arial"/>
          <w:sz w:val="22"/>
          <w:szCs w:val="22"/>
        </w:rPr>
        <w:t xml:space="preserve">finds gaps in UK-focused </w:t>
      </w:r>
      <w:r w:rsidR="0062320B" w:rsidRPr="00816AEB">
        <w:rPr>
          <w:rFonts w:ascii="Arial" w:hAnsi="Arial" w:cs="Arial"/>
          <w:sz w:val="22"/>
          <w:szCs w:val="22"/>
        </w:rPr>
        <w:t>empirical studies linking recent performance data</w:t>
      </w:r>
      <w:r w:rsidR="00B6025D" w:rsidRPr="00816AEB">
        <w:rPr>
          <w:rFonts w:ascii="Arial" w:hAnsi="Arial" w:cs="Arial"/>
          <w:sz w:val="22"/>
          <w:szCs w:val="22"/>
        </w:rPr>
        <w:t xml:space="preserve"> (2024-2025) to consumer attitudes </w:t>
      </w:r>
      <w:r w:rsidR="008017C2" w:rsidRPr="00816AEB">
        <w:rPr>
          <w:rFonts w:ascii="Arial" w:hAnsi="Arial" w:cs="Arial"/>
          <w:sz w:val="22"/>
          <w:szCs w:val="22"/>
        </w:rPr>
        <w:t>on value-quality trade-offs</w:t>
      </w:r>
      <w:r w:rsidR="00902229" w:rsidRPr="00816AEB">
        <w:rPr>
          <w:rFonts w:ascii="Arial" w:hAnsi="Arial" w:cs="Arial"/>
          <w:sz w:val="22"/>
          <w:szCs w:val="22"/>
        </w:rPr>
        <w:t>. By drawing on peer-reviewed sources</w:t>
      </w:r>
      <w:r w:rsidR="000B12A6" w:rsidRPr="00816AEB">
        <w:rPr>
          <w:rFonts w:ascii="Arial" w:hAnsi="Arial" w:cs="Arial"/>
          <w:sz w:val="22"/>
          <w:szCs w:val="22"/>
        </w:rPr>
        <w:t>, market intelligence (Lumina Intelligence</w:t>
      </w:r>
      <w:r w:rsidR="001A3248" w:rsidRPr="00816AEB">
        <w:rPr>
          <w:rFonts w:ascii="Arial" w:hAnsi="Arial" w:cs="Arial"/>
          <w:sz w:val="22"/>
          <w:szCs w:val="22"/>
        </w:rPr>
        <w:t>, GlobalData</w:t>
      </w:r>
      <w:r w:rsidR="000B12A6" w:rsidRPr="00816AEB">
        <w:rPr>
          <w:rFonts w:ascii="Arial" w:hAnsi="Arial" w:cs="Arial"/>
          <w:sz w:val="22"/>
          <w:szCs w:val="22"/>
        </w:rPr>
        <w:t>)</w:t>
      </w:r>
      <w:r w:rsidR="001A3248" w:rsidRPr="00816AEB">
        <w:rPr>
          <w:rFonts w:ascii="Arial" w:hAnsi="Arial" w:cs="Arial"/>
          <w:sz w:val="22"/>
          <w:szCs w:val="22"/>
        </w:rPr>
        <w:t>, and strategic frameworks</w:t>
      </w:r>
      <w:r w:rsidR="005A7EB9" w:rsidRPr="00816AEB">
        <w:rPr>
          <w:rFonts w:ascii="Arial" w:hAnsi="Arial" w:cs="Arial"/>
          <w:sz w:val="22"/>
          <w:szCs w:val="22"/>
        </w:rPr>
        <w:t xml:space="preserve">, the review </w:t>
      </w:r>
      <w:r w:rsidR="00E67721" w:rsidRPr="00816AEB">
        <w:rPr>
          <w:rFonts w:ascii="Arial" w:hAnsi="Arial" w:cs="Arial"/>
          <w:sz w:val="22"/>
          <w:szCs w:val="22"/>
        </w:rPr>
        <w:t>shows a theoretical foundation</w:t>
      </w:r>
      <w:r w:rsidR="00C30B7E" w:rsidRPr="00816AEB">
        <w:rPr>
          <w:rFonts w:ascii="Arial" w:hAnsi="Arial" w:cs="Arial"/>
          <w:sz w:val="22"/>
          <w:szCs w:val="22"/>
        </w:rPr>
        <w:t xml:space="preserve"> for the study’s quantitative analysis </w:t>
      </w:r>
      <w:r w:rsidR="0076758C" w:rsidRPr="00816AEB">
        <w:rPr>
          <w:rFonts w:ascii="Arial" w:hAnsi="Arial" w:cs="Arial"/>
          <w:sz w:val="22"/>
          <w:szCs w:val="22"/>
        </w:rPr>
        <w:t>of Starbucks’ competitiveness. The discussion</w:t>
      </w:r>
      <w:r w:rsidR="006A03B6" w:rsidRPr="00816AEB">
        <w:rPr>
          <w:rFonts w:ascii="Arial" w:hAnsi="Arial" w:cs="Arial"/>
          <w:sz w:val="22"/>
          <w:szCs w:val="22"/>
        </w:rPr>
        <w:t xml:space="preserve"> progresses from broad market context to Starbucks</w:t>
      </w:r>
      <w:r w:rsidR="001B4872" w:rsidRPr="00816AEB">
        <w:rPr>
          <w:rFonts w:ascii="Arial" w:hAnsi="Arial" w:cs="Arial"/>
          <w:sz w:val="22"/>
          <w:szCs w:val="22"/>
        </w:rPr>
        <w:t xml:space="preserve">- specific strategies, culminating in </w:t>
      </w:r>
      <w:r w:rsidR="00E24FFF" w:rsidRPr="00816AEB">
        <w:rPr>
          <w:rFonts w:ascii="Arial" w:hAnsi="Arial" w:cs="Arial"/>
          <w:sz w:val="22"/>
          <w:szCs w:val="22"/>
        </w:rPr>
        <w:t>shown</w:t>
      </w:r>
      <w:r w:rsidR="001B4872" w:rsidRPr="00816AEB">
        <w:rPr>
          <w:rFonts w:ascii="Arial" w:hAnsi="Arial" w:cs="Arial"/>
          <w:sz w:val="22"/>
          <w:szCs w:val="22"/>
        </w:rPr>
        <w:t xml:space="preserve"> rese</w:t>
      </w:r>
      <w:r w:rsidR="00E24FFF" w:rsidRPr="00816AEB">
        <w:rPr>
          <w:rFonts w:ascii="Arial" w:hAnsi="Arial" w:cs="Arial"/>
          <w:sz w:val="22"/>
          <w:szCs w:val="22"/>
        </w:rPr>
        <w:t xml:space="preserve">arch gaps that this dissertation addresses </w:t>
      </w:r>
      <w:r w:rsidR="004C001F" w:rsidRPr="00816AEB">
        <w:rPr>
          <w:rFonts w:ascii="Arial" w:hAnsi="Arial" w:cs="Arial"/>
          <w:sz w:val="22"/>
          <w:szCs w:val="22"/>
        </w:rPr>
        <w:t>primary consumer data.</w:t>
      </w:r>
    </w:p>
    <w:p w14:paraId="6E759C79" w14:textId="77777777" w:rsidR="00B71B71" w:rsidRPr="00F43CAC" w:rsidRDefault="00E367D1" w:rsidP="00E367D1">
      <w:pPr>
        <w:rPr>
          <w:rFonts w:ascii="Arial" w:hAnsi="Arial" w:cs="Arial"/>
          <w:i/>
          <w:iCs/>
          <w:sz w:val="22"/>
          <w:szCs w:val="22"/>
        </w:rPr>
      </w:pPr>
      <w:r w:rsidRPr="00F43CAC">
        <w:rPr>
          <w:rFonts w:ascii="Arial" w:hAnsi="Arial" w:cs="Arial"/>
          <w:i/>
          <w:iCs/>
          <w:sz w:val="22"/>
          <w:szCs w:val="22"/>
        </w:rPr>
        <w:t>Theoretical perspectives on competitive advantage in coffee chains</w:t>
      </w:r>
    </w:p>
    <w:p w14:paraId="5FAB92F6" w14:textId="5B2A1846" w:rsidR="00E367D1" w:rsidRPr="00816AEB" w:rsidRDefault="001B79D7" w:rsidP="00E367D1">
      <w:pPr>
        <w:rPr>
          <w:rFonts w:ascii="Arial" w:hAnsi="Arial" w:cs="Arial"/>
          <w:sz w:val="22"/>
          <w:szCs w:val="22"/>
        </w:rPr>
      </w:pPr>
      <w:r w:rsidRPr="00816AEB">
        <w:rPr>
          <w:rFonts w:ascii="Arial" w:hAnsi="Arial" w:cs="Arial"/>
          <w:sz w:val="22"/>
          <w:szCs w:val="22"/>
        </w:rPr>
        <w:t xml:space="preserve">The literature on competitive strategy provides a useful lens for understanding Starbucks’ declining competitiveness in the UK branded coffee shop market. </w:t>
      </w:r>
      <w:r w:rsidR="00E367D1" w:rsidRPr="00816AEB">
        <w:rPr>
          <w:rFonts w:ascii="Arial" w:hAnsi="Arial" w:cs="Arial"/>
          <w:sz w:val="22"/>
          <w:szCs w:val="22"/>
        </w:rPr>
        <w:t>Porter’s generic strategies framework suggests that firms achieve competitive advantage either through cost leadership, differentiation, or a focused variant of these, with the risk that organisations pursuing inconsistent positions become “stuck in the middle” and struggle to justify their pricing</w:t>
      </w:r>
      <w:r w:rsidR="004126C6" w:rsidRPr="00816AEB">
        <w:rPr>
          <w:rFonts w:ascii="Arial" w:hAnsi="Arial" w:cs="Arial"/>
          <w:sz w:val="22"/>
          <w:szCs w:val="22"/>
        </w:rPr>
        <w:t xml:space="preserve">. </w:t>
      </w:r>
      <w:r w:rsidR="00E367D1" w:rsidRPr="00816AEB">
        <w:rPr>
          <w:rFonts w:ascii="Arial" w:hAnsi="Arial" w:cs="Arial"/>
          <w:sz w:val="22"/>
          <w:szCs w:val="22"/>
        </w:rPr>
        <w:t xml:space="preserve">Applied to international coffee chains, studies </w:t>
      </w:r>
      <w:r w:rsidR="00D12BFE" w:rsidRPr="00816AEB">
        <w:rPr>
          <w:rFonts w:ascii="Arial" w:hAnsi="Arial" w:cs="Arial"/>
          <w:sz w:val="22"/>
          <w:szCs w:val="22"/>
        </w:rPr>
        <w:t>show</w:t>
      </w:r>
      <w:r w:rsidR="00E367D1" w:rsidRPr="00816AEB">
        <w:rPr>
          <w:rFonts w:ascii="Arial" w:hAnsi="Arial" w:cs="Arial"/>
          <w:sz w:val="22"/>
          <w:szCs w:val="22"/>
        </w:rPr>
        <w:t xml:space="preserve"> that Starbucks has historically pursued a differentiation strategy built around premium product quality, store ambience and the “third place” experience between home and work, supported by strong brand equity and global recognition (Starbucks, 2017; Research-Methodology, 2013)</w:t>
      </w:r>
      <w:r w:rsidR="006A4FA3" w:rsidRPr="00816AEB">
        <w:rPr>
          <w:rFonts w:ascii="Arial" w:hAnsi="Arial" w:cs="Arial"/>
          <w:sz w:val="22"/>
          <w:szCs w:val="22"/>
        </w:rPr>
        <w:t>.</w:t>
      </w:r>
    </w:p>
    <w:p w14:paraId="17AD9350" w14:textId="75989F4D" w:rsidR="00E367D1" w:rsidRPr="00816AEB" w:rsidRDefault="00E367D1" w:rsidP="00E367D1">
      <w:pPr>
        <w:rPr>
          <w:rFonts w:ascii="Arial" w:hAnsi="Arial" w:cs="Arial"/>
          <w:sz w:val="22"/>
          <w:szCs w:val="22"/>
        </w:rPr>
      </w:pPr>
      <w:r w:rsidRPr="00816AEB">
        <w:rPr>
          <w:rFonts w:ascii="Arial" w:hAnsi="Arial" w:cs="Arial"/>
          <w:sz w:val="22"/>
          <w:szCs w:val="22"/>
        </w:rPr>
        <w:t xml:space="preserve">Alongside Porter, the </w:t>
      </w:r>
      <w:r w:rsidR="0090483C" w:rsidRPr="00816AEB">
        <w:rPr>
          <w:rFonts w:ascii="Arial" w:hAnsi="Arial" w:cs="Arial"/>
          <w:sz w:val="22"/>
          <w:szCs w:val="22"/>
        </w:rPr>
        <w:t>Resource</w:t>
      </w:r>
      <w:r w:rsidRPr="00816AEB">
        <w:rPr>
          <w:rFonts w:ascii="Arial" w:hAnsi="Arial" w:cs="Arial"/>
          <w:sz w:val="22"/>
          <w:szCs w:val="22"/>
        </w:rPr>
        <w:t>-</w:t>
      </w:r>
      <w:r w:rsidR="0090483C" w:rsidRPr="00816AEB">
        <w:rPr>
          <w:rFonts w:ascii="Arial" w:hAnsi="Arial" w:cs="Arial"/>
          <w:sz w:val="22"/>
          <w:szCs w:val="22"/>
        </w:rPr>
        <w:t>Based</w:t>
      </w:r>
      <w:r w:rsidRPr="00816AEB">
        <w:rPr>
          <w:rFonts w:ascii="Arial" w:hAnsi="Arial" w:cs="Arial"/>
          <w:sz w:val="22"/>
          <w:szCs w:val="22"/>
        </w:rPr>
        <w:t xml:space="preserve"> </w:t>
      </w:r>
      <w:r w:rsidR="00EF6B82" w:rsidRPr="00816AEB">
        <w:rPr>
          <w:rFonts w:ascii="Arial" w:hAnsi="Arial" w:cs="Arial"/>
          <w:sz w:val="22"/>
          <w:szCs w:val="22"/>
        </w:rPr>
        <w:t>View</w:t>
      </w:r>
      <w:r w:rsidRPr="00816AEB">
        <w:rPr>
          <w:rFonts w:ascii="Arial" w:hAnsi="Arial" w:cs="Arial"/>
          <w:sz w:val="22"/>
          <w:szCs w:val="22"/>
        </w:rPr>
        <w:t xml:space="preserve"> (RBV) emphasises firm-specific resources and capabilities, such as brand reputation, store network, supply chain </w:t>
      </w:r>
      <w:r w:rsidR="004126C6" w:rsidRPr="00816AEB">
        <w:rPr>
          <w:rFonts w:ascii="Arial" w:hAnsi="Arial" w:cs="Arial"/>
          <w:sz w:val="22"/>
          <w:szCs w:val="22"/>
        </w:rPr>
        <w:t>relationships,</w:t>
      </w:r>
      <w:r w:rsidRPr="00816AEB">
        <w:rPr>
          <w:rFonts w:ascii="Arial" w:hAnsi="Arial" w:cs="Arial"/>
          <w:sz w:val="22"/>
          <w:szCs w:val="22"/>
        </w:rPr>
        <w:t xml:space="preserve"> and digital platforms, as sources of sustained competitive advantage</w:t>
      </w:r>
      <w:r w:rsidR="00D12BFE" w:rsidRPr="00816AEB">
        <w:rPr>
          <w:rFonts w:ascii="Arial" w:hAnsi="Arial" w:cs="Arial"/>
          <w:sz w:val="22"/>
          <w:szCs w:val="22"/>
        </w:rPr>
        <w:t xml:space="preserve">. </w:t>
      </w:r>
      <w:r w:rsidRPr="00816AEB">
        <w:rPr>
          <w:rFonts w:ascii="Arial" w:hAnsi="Arial" w:cs="Arial"/>
          <w:sz w:val="22"/>
          <w:szCs w:val="22"/>
        </w:rPr>
        <w:t>In the case of Starbucks, the literature highlights distinctive resources including its globally recognised brand, sophisticated store design, proprietary beverage recipes, and increasingly, its digital app and loyalty ecosystem (Starbucks, 2025; Thompson, 2024)</w:t>
      </w:r>
      <w:r w:rsidR="00676716" w:rsidRPr="00816AEB">
        <w:rPr>
          <w:rFonts w:ascii="Arial" w:hAnsi="Arial" w:cs="Arial"/>
          <w:sz w:val="22"/>
          <w:szCs w:val="22"/>
        </w:rPr>
        <w:t xml:space="preserve">. </w:t>
      </w:r>
      <w:r w:rsidRPr="00816AEB">
        <w:rPr>
          <w:rFonts w:ascii="Arial" w:hAnsi="Arial" w:cs="Arial"/>
          <w:sz w:val="22"/>
          <w:szCs w:val="22"/>
        </w:rPr>
        <w:t xml:space="preserve">These capabilities have enabled Starbucks to command premium prices in many markets; however, RBV scholars also stress that resources only confer advantage when they </w:t>
      </w:r>
      <w:r w:rsidR="00676716" w:rsidRPr="00816AEB">
        <w:rPr>
          <w:rFonts w:ascii="Arial" w:hAnsi="Arial" w:cs="Arial"/>
          <w:sz w:val="22"/>
          <w:szCs w:val="22"/>
        </w:rPr>
        <w:t>stay</w:t>
      </w:r>
      <w:r w:rsidRPr="00816AEB">
        <w:rPr>
          <w:rFonts w:ascii="Arial" w:hAnsi="Arial" w:cs="Arial"/>
          <w:sz w:val="22"/>
          <w:szCs w:val="22"/>
        </w:rPr>
        <w:t xml:space="preserve"> valuable and aligned with environmental conditions, including local consumer expectations of value, </w:t>
      </w:r>
      <w:r w:rsidR="00B82C60" w:rsidRPr="00816AEB">
        <w:rPr>
          <w:rFonts w:ascii="Arial" w:hAnsi="Arial" w:cs="Arial"/>
          <w:sz w:val="22"/>
          <w:szCs w:val="22"/>
        </w:rPr>
        <w:t>ethics,</w:t>
      </w:r>
      <w:r w:rsidRPr="00816AEB">
        <w:rPr>
          <w:rFonts w:ascii="Arial" w:hAnsi="Arial" w:cs="Arial"/>
          <w:sz w:val="22"/>
          <w:szCs w:val="22"/>
        </w:rPr>
        <w:t xml:space="preserve"> and convenience.</w:t>
      </w:r>
    </w:p>
    <w:p w14:paraId="069E7F98" w14:textId="0F22A4AD" w:rsidR="00E367D1" w:rsidRPr="00816AEB" w:rsidRDefault="00E367D1" w:rsidP="00E367D1">
      <w:pPr>
        <w:rPr>
          <w:rFonts w:ascii="Arial" w:hAnsi="Arial" w:cs="Arial"/>
          <w:sz w:val="22"/>
          <w:szCs w:val="22"/>
        </w:rPr>
      </w:pPr>
      <w:r w:rsidRPr="00816AEB">
        <w:rPr>
          <w:rFonts w:ascii="Arial" w:hAnsi="Arial" w:cs="Arial"/>
          <w:sz w:val="22"/>
          <w:szCs w:val="22"/>
        </w:rPr>
        <w:t>Recent industry and academic discussions suggest that, in mature and saturated markets such as the UK, pure differentiation may be insufficient</w:t>
      </w:r>
      <w:r w:rsidR="00262B48" w:rsidRPr="00816AEB">
        <w:rPr>
          <w:rFonts w:ascii="Arial" w:hAnsi="Arial" w:cs="Arial"/>
          <w:sz w:val="22"/>
          <w:szCs w:val="22"/>
        </w:rPr>
        <w:t xml:space="preserve">. </w:t>
      </w:r>
      <w:r w:rsidRPr="00816AEB">
        <w:rPr>
          <w:rFonts w:ascii="Arial" w:hAnsi="Arial" w:cs="Arial"/>
          <w:sz w:val="22"/>
          <w:szCs w:val="22"/>
        </w:rPr>
        <w:t xml:space="preserve">Instead, firms are under pressure to develop hybrid strategies that combine experiential differentiation with sharper value propositions, embedding cost-consciousness and promotional mechanisms within an otherwise premium offering (Thompson, 2024; </w:t>
      </w:r>
      <w:proofErr w:type="spellStart"/>
      <w:r w:rsidRPr="00816AEB">
        <w:rPr>
          <w:rFonts w:ascii="Arial" w:hAnsi="Arial" w:cs="Arial"/>
          <w:sz w:val="22"/>
          <w:szCs w:val="22"/>
        </w:rPr>
        <w:t>Agarwal</w:t>
      </w:r>
      <w:proofErr w:type="spellEnd"/>
      <w:r w:rsidRPr="00816AEB">
        <w:rPr>
          <w:rFonts w:ascii="Arial" w:hAnsi="Arial" w:cs="Arial"/>
          <w:sz w:val="22"/>
          <w:szCs w:val="22"/>
        </w:rPr>
        <w:t>, n.d.)</w:t>
      </w:r>
      <w:r w:rsidR="00262B48" w:rsidRPr="00816AEB">
        <w:rPr>
          <w:rFonts w:ascii="Arial" w:hAnsi="Arial" w:cs="Arial"/>
          <w:sz w:val="22"/>
          <w:szCs w:val="22"/>
        </w:rPr>
        <w:t xml:space="preserve">. </w:t>
      </w:r>
      <w:r w:rsidRPr="00816AEB">
        <w:rPr>
          <w:rFonts w:ascii="Arial" w:hAnsi="Arial" w:cs="Arial"/>
          <w:sz w:val="22"/>
          <w:szCs w:val="22"/>
        </w:rPr>
        <w:t xml:space="preserve">The preliminary review in this proposal notes this shift but also </w:t>
      </w:r>
      <w:r w:rsidR="00326AE7" w:rsidRPr="00816AEB">
        <w:rPr>
          <w:rFonts w:ascii="Arial" w:hAnsi="Arial" w:cs="Arial"/>
          <w:sz w:val="22"/>
          <w:szCs w:val="22"/>
        </w:rPr>
        <w:t>shows</w:t>
      </w:r>
      <w:r w:rsidRPr="00816AEB">
        <w:rPr>
          <w:rFonts w:ascii="Arial" w:hAnsi="Arial" w:cs="Arial"/>
          <w:sz w:val="22"/>
          <w:szCs w:val="22"/>
        </w:rPr>
        <w:t xml:space="preserve"> that existing studies often treat Porter and RBV </w:t>
      </w:r>
      <w:r w:rsidRPr="00816AEB">
        <w:rPr>
          <w:rFonts w:ascii="Arial" w:hAnsi="Arial" w:cs="Arial"/>
          <w:sz w:val="22"/>
          <w:szCs w:val="22"/>
        </w:rPr>
        <w:lastRenderedPageBreak/>
        <w:t>separately, with limited work explicitly integrating these frameworks to diagnose how mid</w:t>
      </w:r>
      <w:r w:rsidRPr="00816AEB">
        <w:rPr>
          <w:rFonts w:ascii="Segoe UI Symbol" w:hAnsi="Segoe UI Symbol" w:cs="Segoe UI Symbol"/>
          <w:sz w:val="22"/>
          <w:szCs w:val="22"/>
        </w:rPr>
        <w:t>‑</w:t>
      </w:r>
      <w:r w:rsidRPr="00816AEB">
        <w:rPr>
          <w:rFonts w:ascii="Arial" w:hAnsi="Arial" w:cs="Arial"/>
          <w:sz w:val="22"/>
          <w:szCs w:val="22"/>
        </w:rPr>
        <w:t>market brands like Starbucks can respond to intensified price competition while preserving their core experiential strengths.</w:t>
      </w:r>
    </w:p>
    <w:p w14:paraId="3227C9AA" w14:textId="61EB2D65" w:rsidR="00E367D1" w:rsidRPr="00F43CAC" w:rsidRDefault="00E367D1" w:rsidP="00E367D1">
      <w:pPr>
        <w:rPr>
          <w:rFonts w:ascii="Arial" w:hAnsi="Arial" w:cs="Arial"/>
          <w:i/>
          <w:iCs/>
          <w:sz w:val="22"/>
          <w:szCs w:val="22"/>
        </w:rPr>
      </w:pPr>
      <w:r w:rsidRPr="00F43CAC">
        <w:rPr>
          <w:rFonts w:ascii="Arial" w:hAnsi="Arial" w:cs="Arial"/>
          <w:i/>
          <w:iCs/>
          <w:sz w:val="22"/>
          <w:szCs w:val="22"/>
        </w:rPr>
        <w:t xml:space="preserve">Structure and </w:t>
      </w:r>
      <w:r w:rsidR="00090941" w:rsidRPr="00F43CAC">
        <w:rPr>
          <w:rFonts w:ascii="Arial" w:hAnsi="Arial" w:cs="Arial"/>
          <w:i/>
          <w:iCs/>
          <w:sz w:val="22"/>
          <w:szCs w:val="22"/>
        </w:rPr>
        <w:t>Dynamics</w:t>
      </w:r>
      <w:r w:rsidRPr="00F43CAC">
        <w:rPr>
          <w:rFonts w:ascii="Arial" w:hAnsi="Arial" w:cs="Arial"/>
          <w:i/>
          <w:iCs/>
          <w:sz w:val="22"/>
          <w:szCs w:val="22"/>
        </w:rPr>
        <w:t xml:space="preserve"> of the UK branded coffee market</w:t>
      </w:r>
    </w:p>
    <w:p w14:paraId="5F90BC6D" w14:textId="6CD345D6" w:rsidR="00E367D1" w:rsidRPr="00816AEB" w:rsidRDefault="00E367D1" w:rsidP="00E367D1">
      <w:pPr>
        <w:rPr>
          <w:rFonts w:ascii="Arial" w:hAnsi="Arial" w:cs="Arial"/>
          <w:sz w:val="22"/>
          <w:szCs w:val="22"/>
        </w:rPr>
      </w:pPr>
      <w:r w:rsidRPr="00816AEB">
        <w:rPr>
          <w:rFonts w:ascii="Arial" w:hAnsi="Arial" w:cs="Arial"/>
          <w:sz w:val="22"/>
          <w:szCs w:val="22"/>
        </w:rPr>
        <w:t xml:space="preserve">A large body of industry reporting documents the </w:t>
      </w:r>
      <w:r w:rsidR="00F9085F" w:rsidRPr="00816AEB">
        <w:rPr>
          <w:rFonts w:ascii="Arial" w:hAnsi="Arial" w:cs="Arial"/>
          <w:sz w:val="22"/>
          <w:szCs w:val="22"/>
        </w:rPr>
        <w:t>rapid growth</w:t>
      </w:r>
      <w:r w:rsidRPr="00816AEB">
        <w:rPr>
          <w:rFonts w:ascii="Arial" w:hAnsi="Arial" w:cs="Arial"/>
          <w:sz w:val="22"/>
          <w:szCs w:val="22"/>
        </w:rPr>
        <w:t xml:space="preserve"> and increasing complexity of the UK branded coffee shop market</w:t>
      </w:r>
      <w:r w:rsidR="00F9085F" w:rsidRPr="00816AEB">
        <w:rPr>
          <w:rFonts w:ascii="Arial" w:hAnsi="Arial" w:cs="Arial"/>
          <w:sz w:val="22"/>
          <w:szCs w:val="22"/>
        </w:rPr>
        <w:t xml:space="preserve">. </w:t>
      </w:r>
      <w:r w:rsidRPr="00816AEB">
        <w:rPr>
          <w:rFonts w:ascii="Arial" w:hAnsi="Arial" w:cs="Arial"/>
          <w:sz w:val="22"/>
          <w:szCs w:val="22"/>
        </w:rPr>
        <w:t>World Coffee Portal and related sources estimate that the UK branded coffee shop sector is worth around £6.1 billion, with approximately 11,000</w:t>
      </w:r>
      <w:r w:rsidR="008F3EC5">
        <w:rPr>
          <w:rFonts w:ascii="Arial" w:hAnsi="Arial" w:cs="Arial"/>
          <w:sz w:val="22"/>
          <w:szCs w:val="22"/>
        </w:rPr>
        <w:t xml:space="preserve">- </w:t>
      </w:r>
      <w:r w:rsidRPr="00816AEB">
        <w:rPr>
          <w:rFonts w:ascii="Arial" w:hAnsi="Arial" w:cs="Arial"/>
          <w:sz w:val="22"/>
          <w:szCs w:val="22"/>
        </w:rPr>
        <w:t>11,456 outlets as of 2025/</w:t>
      </w:r>
      <w:r w:rsidR="00597A9E" w:rsidRPr="00816AEB">
        <w:rPr>
          <w:rFonts w:ascii="Arial" w:hAnsi="Arial" w:cs="Arial"/>
          <w:sz w:val="22"/>
          <w:szCs w:val="22"/>
        </w:rPr>
        <w:t>20</w:t>
      </w:r>
      <w:r w:rsidRPr="00816AEB">
        <w:rPr>
          <w:rFonts w:ascii="Arial" w:hAnsi="Arial" w:cs="Arial"/>
          <w:sz w:val="22"/>
          <w:szCs w:val="22"/>
        </w:rPr>
        <w:t>26, and annual sales growth of around 5.2 per cent, indicating that the overall market continues to expand despite economic headwinds (Pearce, 2025; Rubinstein, 2025; Tea &amp; Coffee Trade Journal, 2025).  This growth is driven by ongoing urbanisation, evolving consumer lifestyles, and the integration of coffee offerings into non-specialist formats such as bakery chains and convenience outlets.</w:t>
      </w:r>
    </w:p>
    <w:p w14:paraId="72C4F67A" w14:textId="20650BCA" w:rsidR="00E367D1" w:rsidRPr="00816AEB" w:rsidRDefault="00E367D1" w:rsidP="00E367D1">
      <w:pPr>
        <w:rPr>
          <w:rFonts w:ascii="Arial" w:hAnsi="Arial" w:cs="Arial"/>
          <w:sz w:val="22"/>
          <w:szCs w:val="22"/>
        </w:rPr>
      </w:pPr>
      <w:r w:rsidRPr="00816AEB">
        <w:rPr>
          <w:rFonts w:ascii="Arial" w:hAnsi="Arial" w:cs="Arial"/>
          <w:sz w:val="22"/>
          <w:szCs w:val="22"/>
        </w:rPr>
        <w:t>At the same time, the literature underscores significant shifts in pricing and consumer sensitivity to value</w:t>
      </w:r>
      <w:r w:rsidR="00F96648" w:rsidRPr="00816AEB">
        <w:rPr>
          <w:rFonts w:ascii="Arial" w:hAnsi="Arial" w:cs="Arial"/>
          <w:sz w:val="22"/>
          <w:szCs w:val="22"/>
        </w:rPr>
        <w:t xml:space="preserve">. </w:t>
      </w:r>
      <w:r w:rsidRPr="00816AEB">
        <w:rPr>
          <w:rFonts w:ascii="Arial" w:hAnsi="Arial" w:cs="Arial"/>
          <w:sz w:val="22"/>
          <w:szCs w:val="22"/>
        </w:rPr>
        <w:t>Lumina Intelligence (2025) reports that the average price of a hot coffee in the UK has risen by approximately 17</w:t>
      </w:r>
      <w:r w:rsidR="00453E81">
        <w:rPr>
          <w:rFonts w:ascii="Arial" w:hAnsi="Arial" w:cs="Arial"/>
          <w:sz w:val="22"/>
          <w:szCs w:val="22"/>
        </w:rPr>
        <w:t xml:space="preserve">% </w:t>
      </w:r>
      <w:r w:rsidRPr="00816AEB">
        <w:rPr>
          <w:rFonts w:ascii="Arial" w:hAnsi="Arial" w:cs="Arial"/>
          <w:sz w:val="22"/>
          <w:szCs w:val="22"/>
        </w:rPr>
        <w:t>since 2022, with a typical latte now costing around £3.64, placing pressure on discretionary spending and intensifying scrutiny of perceived value-for-money</w:t>
      </w:r>
      <w:r w:rsidR="00F96648" w:rsidRPr="00816AEB">
        <w:rPr>
          <w:rFonts w:ascii="Arial" w:hAnsi="Arial" w:cs="Arial"/>
          <w:sz w:val="22"/>
          <w:szCs w:val="22"/>
        </w:rPr>
        <w:t xml:space="preserve">. </w:t>
      </w:r>
      <w:r w:rsidRPr="00816AEB">
        <w:rPr>
          <w:rFonts w:ascii="Arial" w:hAnsi="Arial" w:cs="Arial"/>
          <w:sz w:val="22"/>
          <w:szCs w:val="22"/>
        </w:rPr>
        <w:t xml:space="preserve">Market analysts note that while inflation and rising input costs have forced price increases across the board, operators’ ability to justify these increases varies depending on brand positioning, quality </w:t>
      </w:r>
      <w:r w:rsidR="00BD639B" w:rsidRPr="00816AEB">
        <w:rPr>
          <w:rFonts w:ascii="Arial" w:hAnsi="Arial" w:cs="Arial"/>
          <w:sz w:val="22"/>
          <w:szCs w:val="22"/>
        </w:rPr>
        <w:t>beliefs,</w:t>
      </w:r>
      <w:r w:rsidRPr="00816AEB">
        <w:rPr>
          <w:rFonts w:ascii="Arial" w:hAnsi="Arial" w:cs="Arial"/>
          <w:sz w:val="22"/>
          <w:szCs w:val="22"/>
        </w:rPr>
        <w:t xml:space="preserve"> and the strength of loyalty schemes (</w:t>
      </w:r>
      <w:proofErr w:type="spellStart"/>
      <w:r w:rsidRPr="00816AEB">
        <w:rPr>
          <w:rFonts w:ascii="Arial" w:hAnsi="Arial" w:cs="Arial"/>
          <w:sz w:val="22"/>
          <w:szCs w:val="22"/>
        </w:rPr>
        <w:t>Mintel</w:t>
      </w:r>
      <w:proofErr w:type="spellEnd"/>
      <w:r w:rsidRPr="00816AEB">
        <w:rPr>
          <w:rFonts w:ascii="Arial" w:hAnsi="Arial" w:cs="Arial"/>
          <w:sz w:val="22"/>
          <w:szCs w:val="22"/>
        </w:rPr>
        <w:t>, 2024; Deloitte, 2024).</w:t>
      </w:r>
    </w:p>
    <w:p w14:paraId="2671E278" w14:textId="2D15D6AE" w:rsidR="00E367D1" w:rsidRPr="00816AEB" w:rsidRDefault="00E367D1" w:rsidP="00E367D1">
      <w:pPr>
        <w:rPr>
          <w:rFonts w:ascii="Arial" w:hAnsi="Arial" w:cs="Arial"/>
          <w:sz w:val="22"/>
          <w:szCs w:val="22"/>
        </w:rPr>
      </w:pPr>
      <w:r w:rsidRPr="00816AEB">
        <w:rPr>
          <w:rFonts w:ascii="Arial" w:hAnsi="Arial" w:cs="Arial"/>
          <w:sz w:val="22"/>
          <w:szCs w:val="22"/>
        </w:rPr>
        <w:t>Competitive dynamics are increasingly characterised by a bifurcation between premium specialists and value-led operators</w:t>
      </w:r>
      <w:r w:rsidR="00BD639B" w:rsidRPr="00816AEB">
        <w:rPr>
          <w:rFonts w:ascii="Arial" w:hAnsi="Arial" w:cs="Arial"/>
          <w:sz w:val="22"/>
          <w:szCs w:val="22"/>
        </w:rPr>
        <w:t xml:space="preserve">. </w:t>
      </w:r>
      <w:r w:rsidRPr="00816AEB">
        <w:rPr>
          <w:rFonts w:ascii="Arial" w:hAnsi="Arial" w:cs="Arial"/>
          <w:sz w:val="22"/>
          <w:szCs w:val="22"/>
        </w:rPr>
        <w:t xml:space="preserve">On one side, </w:t>
      </w:r>
      <w:r w:rsidR="00BD639B" w:rsidRPr="00816AEB">
        <w:rPr>
          <w:rFonts w:ascii="Arial" w:hAnsi="Arial" w:cs="Arial"/>
          <w:sz w:val="22"/>
          <w:szCs w:val="22"/>
        </w:rPr>
        <w:t>artisan,</w:t>
      </w:r>
      <w:r w:rsidRPr="00816AEB">
        <w:rPr>
          <w:rFonts w:ascii="Arial" w:hAnsi="Arial" w:cs="Arial"/>
          <w:sz w:val="22"/>
          <w:szCs w:val="22"/>
        </w:rPr>
        <w:t xml:space="preserve"> and specialty brands such as WatchHouse and Black Sheep Coffee are reported to be expanding, capitalising on consumers who are willing to pay a premium for superior quality, unique </w:t>
      </w:r>
      <w:r w:rsidR="00F14251" w:rsidRPr="00816AEB">
        <w:rPr>
          <w:rFonts w:ascii="Arial" w:hAnsi="Arial" w:cs="Arial"/>
          <w:sz w:val="22"/>
          <w:szCs w:val="22"/>
        </w:rPr>
        <w:t>atmospheres,</w:t>
      </w:r>
      <w:r w:rsidRPr="00816AEB">
        <w:rPr>
          <w:rFonts w:ascii="Arial" w:hAnsi="Arial" w:cs="Arial"/>
          <w:sz w:val="22"/>
          <w:szCs w:val="22"/>
        </w:rPr>
        <w:t xml:space="preserve"> and craft credentials (Pearce, 2025)</w:t>
      </w:r>
      <w:r w:rsidR="00777A1F" w:rsidRPr="00816AEB">
        <w:rPr>
          <w:rFonts w:ascii="Arial" w:hAnsi="Arial" w:cs="Arial"/>
          <w:sz w:val="22"/>
          <w:szCs w:val="22"/>
        </w:rPr>
        <w:t xml:space="preserve">. </w:t>
      </w:r>
      <w:r w:rsidRPr="00816AEB">
        <w:rPr>
          <w:rFonts w:ascii="Arial" w:hAnsi="Arial" w:cs="Arial"/>
          <w:sz w:val="22"/>
          <w:szCs w:val="22"/>
        </w:rPr>
        <w:t xml:space="preserve">On the other, value-focused players like Greggs have gained notable share by combining reasonable prices with acceptable coffee quality and strong convenience, </w:t>
      </w:r>
      <w:r w:rsidR="00777A1F" w:rsidRPr="00816AEB">
        <w:rPr>
          <w:rFonts w:ascii="Arial" w:hAnsi="Arial" w:cs="Arial"/>
          <w:sz w:val="22"/>
          <w:szCs w:val="22"/>
        </w:rPr>
        <w:t>accounting</w:t>
      </w:r>
      <w:r w:rsidRPr="00816AEB">
        <w:rPr>
          <w:rFonts w:ascii="Arial" w:hAnsi="Arial" w:cs="Arial"/>
          <w:sz w:val="22"/>
          <w:szCs w:val="22"/>
        </w:rPr>
        <w:t xml:space="preserve"> for around 9</w:t>
      </w:r>
      <w:r w:rsidR="00453E81">
        <w:rPr>
          <w:rFonts w:ascii="Arial" w:hAnsi="Arial" w:cs="Arial"/>
          <w:sz w:val="22"/>
          <w:szCs w:val="22"/>
        </w:rPr>
        <w:t xml:space="preserve">% </w:t>
      </w:r>
      <w:r w:rsidRPr="00816AEB">
        <w:rPr>
          <w:rFonts w:ascii="Arial" w:hAnsi="Arial" w:cs="Arial"/>
          <w:sz w:val="22"/>
          <w:szCs w:val="22"/>
        </w:rPr>
        <w:t>of all</w:t>
      </w:r>
      <w:r w:rsidR="00A402AB" w:rsidRPr="00816AEB">
        <w:rPr>
          <w:rFonts w:ascii="Arial" w:hAnsi="Arial" w:cs="Arial"/>
          <w:sz w:val="22"/>
          <w:szCs w:val="22"/>
        </w:rPr>
        <w:t xml:space="preserve"> </w:t>
      </w:r>
      <w:r w:rsidRPr="00816AEB">
        <w:rPr>
          <w:rFonts w:ascii="Arial" w:hAnsi="Arial" w:cs="Arial"/>
          <w:sz w:val="22"/>
          <w:szCs w:val="22"/>
        </w:rPr>
        <w:t>out</w:t>
      </w:r>
      <w:r w:rsidRPr="00816AEB">
        <w:rPr>
          <w:rFonts w:ascii="Segoe UI Symbol" w:hAnsi="Segoe UI Symbol" w:cs="Segoe UI Symbol"/>
          <w:sz w:val="22"/>
          <w:szCs w:val="22"/>
        </w:rPr>
        <w:t>‑</w:t>
      </w:r>
      <w:r w:rsidRPr="00816AEB">
        <w:rPr>
          <w:rFonts w:ascii="Arial" w:hAnsi="Arial" w:cs="Arial"/>
          <w:sz w:val="22"/>
          <w:szCs w:val="22"/>
        </w:rPr>
        <w:t>of</w:t>
      </w:r>
      <w:r w:rsidRPr="00816AEB">
        <w:rPr>
          <w:rFonts w:ascii="Segoe UI Symbol" w:hAnsi="Segoe UI Symbol" w:cs="Segoe UI Symbol"/>
          <w:sz w:val="22"/>
          <w:szCs w:val="22"/>
        </w:rPr>
        <w:t>‑</w:t>
      </w:r>
      <w:r w:rsidRPr="00816AEB">
        <w:rPr>
          <w:rFonts w:ascii="Arial" w:hAnsi="Arial" w:cs="Arial"/>
          <w:sz w:val="22"/>
          <w:szCs w:val="22"/>
        </w:rPr>
        <w:t>home coffee occasions (Lumina Intelligence, 2025; Alex, 2023)</w:t>
      </w:r>
      <w:r w:rsidR="00777A1F" w:rsidRPr="00816AEB">
        <w:rPr>
          <w:rFonts w:ascii="Arial" w:hAnsi="Arial" w:cs="Arial"/>
          <w:sz w:val="22"/>
          <w:szCs w:val="22"/>
        </w:rPr>
        <w:t xml:space="preserve">. </w:t>
      </w:r>
      <w:r w:rsidRPr="00816AEB">
        <w:rPr>
          <w:rFonts w:ascii="Arial" w:hAnsi="Arial" w:cs="Arial"/>
          <w:sz w:val="22"/>
          <w:szCs w:val="22"/>
        </w:rPr>
        <w:t>This pattern supports the argument that both the premium and value ends of the market ar</w:t>
      </w:r>
      <w:r w:rsidR="00EA0F5F" w:rsidRPr="00816AEB">
        <w:rPr>
          <w:rFonts w:ascii="Arial" w:hAnsi="Arial" w:cs="Arial"/>
          <w:sz w:val="22"/>
          <w:szCs w:val="22"/>
        </w:rPr>
        <w:t xml:space="preserve">e </w:t>
      </w:r>
      <w:r w:rsidRPr="00816AEB">
        <w:rPr>
          <w:rFonts w:ascii="Arial" w:hAnsi="Arial" w:cs="Arial"/>
          <w:sz w:val="22"/>
          <w:szCs w:val="22"/>
        </w:rPr>
        <w:t>performing well, while mid</w:t>
      </w:r>
      <w:r w:rsidRPr="00816AEB">
        <w:rPr>
          <w:rFonts w:ascii="Segoe UI Symbol" w:hAnsi="Segoe UI Symbol" w:cs="Segoe UI Symbol"/>
          <w:sz w:val="22"/>
          <w:szCs w:val="22"/>
        </w:rPr>
        <w:t>‑</w:t>
      </w:r>
      <w:r w:rsidRPr="00816AEB">
        <w:rPr>
          <w:rFonts w:ascii="Arial" w:hAnsi="Arial" w:cs="Arial"/>
          <w:sz w:val="22"/>
          <w:szCs w:val="22"/>
        </w:rPr>
        <w:t>market brands face mounting pressure to clearly justify their price points and overall propositions.</w:t>
      </w:r>
    </w:p>
    <w:p w14:paraId="48D097D7" w14:textId="77777777" w:rsidR="00480D52" w:rsidRPr="00816AEB" w:rsidRDefault="00E367D1" w:rsidP="00E367D1">
      <w:pPr>
        <w:rPr>
          <w:rFonts w:ascii="Arial" w:hAnsi="Arial" w:cs="Arial"/>
          <w:sz w:val="22"/>
          <w:szCs w:val="22"/>
        </w:rPr>
      </w:pPr>
      <w:r w:rsidRPr="00816AEB">
        <w:rPr>
          <w:rFonts w:ascii="Arial" w:hAnsi="Arial" w:cs="Arial"/>
          <w:sz w:val="22"/>
          <w:szCs w:val="22"/>
        </w:rPr>
        <w:t>The existing literature within the proposal uses these data to argue that the UK coffee market has become intensely price-sensitive, value-driven and crowded with credible alternatives</w:t>
      </w:r>
      <w:r w:rsidR="000918EA" w:rsidRPr="00816AEB">
        <w:rPr>
          <w:rFonts w:ascii="Arial" w:hAnsi="Arial" w:cs="Arial"/>
          <w:sz w:val="22"/>
          <w:szCs w:val="22"/>
        </w:rPr>
        <w:t xml:space="preserve">. </w:t>
      </w:r>
      <w:r w:rsidRPr="00816AEB">
        <w:rPr>
          <w:rFonts w:ascii="Arial" w:hAnsi="Arial" w:cs="Arial"/>
          <w:sz w:val="22"/>
          <w:szCs w:val="22"/>
        </w:rPr>
        <w:t>However, the review also acknowledges that industry reports employ differing methodologies and segment definitions, meaning that market size, outlet counts and growth rates may not be directly comparable across sources</w:t>
      </w:r>
      <w:r w:rsidR="003045F1" w:rsidRPr="00816AEB">
        <w:rPr>
          <w:rFonts w:ascii="Arial" w:hAnsi="Arial" w:cs="Arial"/>
          <w:sz w:val="22"/>
          <w:szCs w:val="22"/>
        </w:rPr>
        <w:t xml:space="preserve">. </w:t>
      </w:r>
      <w:r w:rsidRPr="00816AEB">
        <w:rPr>
          <w:rFonts w:ascii="Arial" w:hAnsi="Arial" w:cs="Arial"/>
          <w:sz w:val="22"/>
          <w:szCs w:val="22"/>
        </w:rPr>
        <w:t xml:space="preserve">There is therefore scope for more critical synthesis of these reports to </w:t>
      </w:r>
      <w:r w:rsidR="003045F1" w:rsidRPr="00816AEB">
        <w:rPr>
          <w:rFonts w:ascii="Arial" w:hAnsi="Arial" w:cs="Arial"/>
          <w:sz w:val="22"/>
          <w:szCs w:val="22"/>
        </w:rPr>
        <w:t>prove</w:t>
      </w:r>
      <w:r w:rsidRPr="00816AEB">
        <w:rPr>
          <w:rFonts w:ascii="Arial" w:hAnsi="Arial" w:cs="Arial"/>
          <w:sz w:val="22"/>
          <w:szCs w:val="22"/>
        </w:rPr>
        <w:t xml:space="preserve"> a consistent picture of the UK competitive landscape, particularly with respect to the relative positions of key players such as Starbucks, Costa, Caffè Nero, Pret and non-specialist chains.</w:t>
      </w:r>
    </w:p>
    <w:p w14:paraId="2733339C" w14:textId="7BC65F6B" w:rsidR="00E367D1" w:rsidRPr="00F43CAC" w:rsidRDefault="00E367D1" w:rsidP="00E367D1">
      <w:pPr>
        <w:rPr>
          <w:rFonts w:ascii="Arial" w:hAnsi="Arial" w:cs="Arial"/>
          <w:i/>
          <w:iCs/>
          <w:sz w:val="22"/>
          <w:szCs w:val="22"/>
        </w:rPr>
      </w:pPr>
      <w:r w:rsidRPr="00F43CAC">
        <w:rPr>
          <w:rFonts w:ascii="Arial" w:hAnsi="Arial" w:cs="Arial"/>
          <w:i/>
          <w:iCs/>
          <w:sz w:val="22"/>
          <w:szCs w:val="22"/>
        </w:rPr>
        <w:t xml:space="preserve">Starbucks’ UK performance and </w:t>
      </w:r>
      <w:r w:rsidR="00EF7C39" w:rsidRPr="00F43CAC">
        <w:rPr>
          <w:rFonts w:ascii="Arial" w:hAnsi="Arial" w:cs="Arial"/>
          <w:i/>
          <w:iCs/>
          <w:sz w:val="22"/>
          <w:szCs w:val="22"/>
        </w:rPr>
        <w:t xml:space="preserve">Strategic </w:t>
      </w:r>
      <w:r w:rsidRPr="00F43CAC">
        <w:rPr>
          <w:rFonts w:ascii="Arial" w:hAnsi="Arial" w:cs="Arial"/>
          <w:i/>
          <w:iCs/>
          <w:sz w:val="22"/>
          <w:szCs w:val="22"/>
        </w:rPr>
        <w:t>positioning</w:t>
      </w:r>
    </w:p>
    <w:p w14:paraId="73E5C821" w14:textId="01B0D0B0" w:rsidR="00E367D1" w:rsidRPr="00816AEB" w:rsidRDefault="00E367D1" w:rsidP="00E367D1">
      <w:pPr>
        <w:rPr>
          <w:rFonts w:ascii="Arial" w:hAnsi="Arial" w:cs="Arial"/>
          <w:sz w:val="22"/>
          <w:szCs w:val="22"/>
        </w:rPr>
      </w:pPr>
      <w:r w:rsidRPr="00816AEB">
        <w:rPr>
          <w:rFonts w:ascii="Arial" w:hAnsi="Arial" w:cs="Arial"/>
          <w:sz w:val="22"/>
          <w:szCs w:val="22"/>
        </w:rPr>
        <w:t xml:space="preserve">Within this market context, several sources </w:t>
      </w:r>
      <w:r w:rsidR="00480D52" w:rsidRPr="00816AEB">
        <w:rPr>
          <w:rFonts w:ascii="Arial" w:hAnsi="Arial" w:cs="Arial"/>
          <w:sz w:val="22"/>
          <w:szCs w:val="22"/>
        </w:rPr>
        <w:t>write down</w:t>
      </w:r>
      <w:r w:rsidRPr="00816AEB">
        <w:rPr>
          <w:rFonts w:ascii="Arial" w:hAnsi="Arial" w:cs="Arial"/>
          <w:sz w:val="22"/>
          <w:szCs w:val="22"/>
        </w:rPr>
        <w:t xml:space="preserve"> that Starbucks’ UK business has struggled to translate its global strengths into sustained local performance</w:t>
      </w:r>
      <w:r w:rsidR="00480D52" w:rsidRPr="00816AEB">
        <w:rPr>
          <w:rFonts w:ascii="Arial" w:hAnsi="Arial" w:cs="Arial"/>
          <w:sz w:val="22"/>
          <w:szCs w:val="22"/>
        </w:rPr>
        <w:t xml:space="preserve">. </w:t>
      </w:r>
      <w:r w:rsidRPr="00816AEB">
        <w:rPr>
          <w:rFonts w:ascii="Arial" w:hAnsi="Arial" w:cs="Arial"/>
          <w:sz w:val="22"/>
          <w:szCs w:val="22"/>
        </w:rPr>
        <w:t xml:space="preserve">Starbucks entered the UK in 1998 and, through organic growth and acquisitions such as the purchase of 23.5 Degrees, now operates over 1,400 stores, mostly a mix of company-operated and </w:t>
      </w:r>
      <w:r w:rsidRPr="00816AEB">
        <w:rPr>
          <w:rFonts w:ascii="Arial" w:hAnsi="Arial" w:cs="Arial"/>
          <w:sz w:val="22"/>
          <w:szCs w:val="22"/>
        </w:rPr>
        <w:lastRenderedPageBreak/>
        <w:t>franchised sites, representing roughly 18</w:t>
      </w:r>
      <w:r w:rsidR="005728B3">
        <w:rPr>
          <w:rFonts w:ascii="Arial" w:hAnsi="Arial" w:cs="Arial"/>
          <w:sz w:val="22"/>
          <w:szCs w:val="22"/>
        </w:rPr>
        <w:t>-</w:t>
      </w:r>
      <w:r w:rsidRPr="00816AEB">
        <w:rPr>
          <w:rFonts w:ascii="Arial" w:hAnsi="Arial" w:cs="Arial"/>
          <w:sz w:val="22"/>
          <w:szCs w:val="22"/>
        </w:rPr>
        <w:t>19</w:t>
      </w:r>
      <w:r w:rsidR="00C61964">
        <w:rPr>
          <w:rFonts w:ascii="Arial" w:hAnsi="Arial" w:cs="Arial"/>
          <w:sz w:val="22"/>
          <w:szCs w:val="22"/>
        </w:rPr>
        <w:t xml:space="preserve">% </w:t>
      </w:r>
      <w:r w:rsidRPr="00816AEB">
        <w:rPr>
          <w:rFonts w:ascii="Arial" w:hAnsi="Arial" w:cs="Arial"/>
          <w:sz w:val="22"/>
          <w:szCs w:val="22"/>
        </w:rPr>
        <w:t>of the UK branded coffee market (Ozan, 2024; Starbucks, 2025; GlobalData, 2025).  Despite this substantial footprint, recent reports show that Starbucks UK has experienced declining sales and returned to losses, posting an approximate pre-tax loss of £35.2 million in 2024, even as the wider market continued to grow (World, 2025; GlobalData, 2025)</w:t>
      </w:r>
      <w:r w:rsidR="00480D52" w:rsidRPr="00816AEB">
        <w:rPr>
          <w:rFonts w:ascii="Arial" w:hAnsi="Arial" w:cs="Arial"/>
          <w:sz w:val="22"/>
          <w:szCs w:val="22"/>
        </w:rPr>
        <w:t>.</w:t>
      </w:r>
    </w:p>
    <w:p w14:paraId="5E2E93E9" w14:textId="77777777" w:rsidR="000D1139" w:rsidRPr="00816AEB" w:rsidRDefault="00E367D1" w:rsidP="00E367D1">
      <w:pPr>
        <w:rPr>
          <w:rFonts w:ascii="Arial" w:hAnsi="Arial" w:cs="Arial"/>
          <w:sz w:val="22"/>
          <w:szCs w:val="22"/>
        </w:rPr>
      </w:pPr>
      <w:r w:rsidRPr="00816AEB">
        <w:rPr>
          <w:rFonts w:ascii="Arial" w:hAnsi="Arial" w:cs="Arial"/>
          <w:sz w:val="22"/>
          <w:szCs w:val="22"/>
        </w:rPr>
        <w:t>Industry commentary attributes Starbucks’ underperformance to a combination of factors</w:t>
      </w:r>
      <w:r w:rsidR="00754971" w:rsidRPr="00816AEB">
        <w:rPr>
          <w:rFonts w:ascii="Arial" w:hAnsi="Arial" w:cs="Arial"/>
          <w:sz w:val="22"/>
          <w:szCs w:val="22"/>
        </w:rPr>
        <w:t xml:space="preserve">. </w:t>
      </w:r>
      <w:r w:rsidRPr="00816AEB">
        <w:rPr>
          <w:rFonts w:ascii="Arial" w:hAnsi="Arial" w:cs="Arial"/>
          <w:sz w:val="22"/>
          <w:szCs w:val="22"/>
        </w:rPr>
        <w:t>Rising operating costs, including energy, labour and rents, have eroded margins, while cost-of-living pressures have reduced discretionary spending on premium beverages (Rubinstein, 2025; Deloitte, 2024)</w:t>
      </w:r>
      <w:r w:rsidR="00754971" w:rsidRPr="00816AEB">
        <w:rPr>
          <w:rFonts w:ascii="Arial" w:hAnsi="Arial" w:cs="Arial"/>
          <w:sz w:val="22"/>
          <w:szCs w:val="22"/>
        </w:rPr>
        <w:t xml:space="preserve">. </w:t>
      </w:r>
      <w:r w:rsidRPr="00816AEB">
        <w:rPr>
          <w:rFonts w:ascii="Arial" w:hAnsi="Arial" w:cs="Arial"/>
          <w:sz w:val="22"/>
          <w:szCs w:val="22"/>
        </w:rPr>
        <w:t xml:space="preserve">At the same time, intensifying competition from Costa, Greggs, </w:t>
      </w:r>
      <w:r w:rsidR="00754971" w:rsidRPr="00816AEB">
        <w:rPr>
          <w:rFonts w:ascii="Arial" w:hAnsi="Arial" w:cs="Arial"/>
          <w:sz w:val="22"/>
          <w:szCs w:val="22"/>
        </w:rPr>
        <w:t>independents,</w:t>
      </w:r>
      <w:r w:rsidRPr="00816AEB">
        <w:rPr>
          <w:rFonts w:ascii="Arial" w:hAnsi="Arial" w:cs="Arial"/>
          <w:sz w:val="22"/>
          <w:szCs w:val="22"/>
        </w:rPr>
        <w:t xml:space="preserve"> and other value players has heightened consumer price comparisons, making Starbucks’ premium pricing more salient</w:t>
      </w:r>
      <w:r w:rsidR="00BA0C75" w:rsidRPr="00816AEB">
        <w:rPr>
          <w:rFonts w:ascii="Arial" w:hAnsi="Arial" w:cs="Arial"/>
          <w:sz w:val="22"/>
          <w:szCs w:val="22"/>
        </w:rPr>
        <w:t>.</w:t>
      </w:r>
    </w:p>
    <w:p w14:paraId="731C03A3" w14:textId="2DD78515" w:rsidR="00E367D1" w:rsidRPr="00816AEB" w:rsidRDefault="00E367D1" w:rsidP="00E367D1">
      <w:pPr>
        <w:rPr>
          <w:rFonts w:ascii="Arial" w:hAnsi="Arial" w:cs="Arial"/>
          <w:sz w:val="22"/>
          <w:szCs w:val="22"/>
        </w:rPr>
      </w:pPr>
      <w:r w:rsidRPr="00816AEB">
        <w:rPr>
          <w:rFonts w:ascii="Arial" w:hAnsi="Arial" w:cs="Arial"/>
          <w:sz w:val="22"/>
          <w:szCs w:val="22"/>
        </w:rPr>
        <w:t xml:space="preserve">Qualitative commentary suggests that Starbucks is increasingly perceived as relatively high quality but poor value-for-money, with price rises, service </w:t>
      </w:r>
      <w:r w:rsidR="000A760A" w:rsidRPr="00816AEB">
        <w:rPr>
          <w:rFonts w:ascii="Arial" w:hAnsi="Arial" w:cs="Arial"/>
          <w:sz w:val="22"/>
          <w:szCs w:val="22"/>
        </w:rPr>
        <w:t>variability,</w:t>
      </w:r>
      <w:r w:rsidRPr="00816AEB">
        <w:rPr>
          <w:rFonts w:ascii="Arial" w:hAnsi="Arial" w:cs="Arial"/>
          <w:sz w:val="22"/>
          <w:szCs w:val="22"/>
        </w:rPr>
        <w:t xml:space="preserve"> and reputational controversies (including boycotts linked to geopolitical issues) further weakening customer goodwill (PowerCommerce, 2024; </w:t>
      </w:r>
      <w:proofErr w:type="spellStart"/>
      <w:r w:rsidRPr="00816AEB">
        <w:rPr>
          <w:rFonts w:ascii="Arial" w:hAnsi="Arial" w:cs="Arial"/>
          <w:sz w:val="22"/>
          <w:szCs w:val="22"/>
        </w:rPr>
        <w:t>Savanta</w:t>
      </w:r>
      <w:proofErr w:type="spellEnd"/>
      <w:r w:rsidRPr="00816AEB">
        <w:rPr>
          <w:rFonts w:ascii="Arial" w:hAnsi="Arial" w:cs="Arial"/>
          <w:sz w:val="22"/>
          <w:szCs w:val="22"/>
        </w:rPr>
        <w:t>, 2024; Danziger, 2025)</w:t>
      </w:r>
      <w:r w:rsidR="000A760A" w:rsidRPr="00816AEB">
        <w:rPr>
          <w:rFonts w:ascii="Arial" w:hAnsi="Arial" w:cs="Arial"/>
          <w:sz w:val="22"/>
          <w:szCs w:val="22"/>
        </w:rPr>
        <w:t>.</w:t>
      </w:r>
    </w:p>
    <w:p w14:paraId="4F0DD197" w14:textId="0E10FEC5" w:rsidR="00E367D1" w:rsidRPr="00816AEB" w:rsidRDefault="00E367D1" w:rsidP="00E367D1">
      <w:pPr>
        <w:rPr>
          <w:rFonts w:ascii="Arial" w:hAnsi="Arial" w:cs="Arial"/>
          <w:sz w:val="22"/>
          <w:szCs w:val="22"/>
        </w:rPr>
      </w:pPr>
      <w:r w:rsidRPr="00816AEB">
        <w:rPr>
          <w:rFonts w:ascii="Arial" w:hAnsi="Arial" w:cs="Arial"/>
          <w:sz w:val="22"/>
          <w:szCs w:val="22"/>
        </w:rPr>
        <w:t>In response, Starbucks has emphasised several strategic initiatives</w:t>
      </w:r>
      <w:r w:rsidR="00AC7D7A" w:rsidRPr="00816AEB">
        <w:rPr>
          <w:rFonts w:ascii="Arial" w:hAnsi="Arial" w:cs="Arial"/>
          <w:sz w:val="22"/>
          <w:szCs w:val="22"/>
        </w:rPr>
        <w:t xml:space="preserve">. </w:t>
      </w:r>
      <w:r w:rsidRPr="00816AEB">
        <w:rPr>
          <w:rFonts w:ascii="Arial" w:hAnsi="Arial" w:cs="Arial"/>
          <w:sz w:val="22"/>
          <w:szCs w:val="22"/>
        </w:rPr>
        <w:t xml:space="preserve">These include continued store expansion and format diversification (such as </w:t>
      </w:r>
      <w:proofErr w:type="spellStart"/>
      <w:r w:rsidRPr="00816AEB">
        <w:rPr>
          <w:rFonts w:ascii="Arial" w:hAnsi="Arial" w:cs="Arial"/>
          <w:sz w:val="22"/>
          <w:szCs w:val="22"/>
        </w:rPr>
        <w:t>drive</w:t>
      </w:r>
      <w:r w:rsidRPr="00816AEB">
        <w:rPr>
          <w:rFonts w:ascii="Segoe UI Symbol" w:hAnsi="Segoe UI Symbol" w:cs="Segoe UI Symbol"/>
          <w:sz w:val="22"/>
          <w:szCs w:val="22"/>
        </w:rPr>
        <w:t>‑</w:t>
      </w:r>
      <w:r w:rsidRPr="00816AEB">
        <w:rPr>
          <w:rFonts w:ascii="Arial" w:hAnsi="Arial" w:cs="Arial"/>
          <w:sz w:val="22"/>
          <w:szCs w:val="22"/>
        </w:rPr>
        <w:t>thrus</w:t>
      </w:r>
      <w:proofErr w:type="spellEnd"/>
      <w:r w:rsidRPr="00816AEB">
        <w:rPr>
          <w:rFonts w:ascii="Arial" w:hAnsi="Arial" w:cs="Arial"/>
          <w:sz w:val="22"/>
          <w:szCs w:val="22"/>
        </w:rPr>
        <w:t>), investment in the Starbucks app and loyalty programme, and increased communication around sustainability and ethical sourcing to reinforce brand values and rebuild trust (Starbucks, 2025; Pearce, 2025)</w:t>
      </w:r>
      <w:r w:rsidR="00AC7D7A" w:rsidRPr="00816AEB">
        <w:rPr>
          <w:rFonts w:ascii="Arial" w:hAnsi="Arial" w:cs="Arial"/>
          <w:sz w:val="22"/>
          <w:szCs w:val="22"/>
        </w:rPr>
        <w:t xml:space="preserve">. </w:t>
      </w:r>
      <w:r w:rsidRPr="00816AEB">
        <w:rPr>
          <w:rFonts w:ascii="Arial" w:hAnsi="Arial" w:cs="Arial"/>
          <w:sz w:val="22"/>
          <w:szCs w:val="22"/>
        </w:rPr>
        <w:t xml:space="preserve">The literature points to mixed evidence on the effectiveness of these measures, noting that while digital innovation and sustainability narratives align with broader consumer trends, they may not yet sufficiently address acute value </w:t>
      </w:r>
      <w:r w:rsidR="001D0021" w:rsidRPr="00816AEB">
        <w:rPr>
          <w:rFonts w:ascii="Arial" w:hAnsi="Arial" w:cs="Arial"/>
          <w:sz w:val="22"/>
          <w:szCs w:val="22"/>
        </w:rPr>
        <w:t>feeling</w:t>
      </w:r>
      <w:r w:rsidRPr="00816AEB">
        <w:rPr>
          <w:rFonts w:ascii="Arial" w:hAnsi="Arial" w:cs="Arial"/>
          <w:sz w:val="22"/>
          <w:szCs w:val="22"/>
        </w:rPr>
        <w:t xml:space="preserve"> gaps in the UK</w:t>
      </w:r>
      <w:r w:rsidR="001D0021" w:rsidRPr="00816AEB">
        <w:rPr>
          <w:rFonts w:ascii="Arial" w:hAnsi="Arial" w:cs="Arial"/>
          <w:sz w:val="22"/>
          <w:szCs w:val="22"/>
        </w:rPr>
        <w:t xml:space="preserve">. </w:t>
      </w:r>
      <w:r w:rsidRPr="00816AEB">
        <w:rPr>
          <w:rFonts w:ascii="Arial" w:hAnsi="Arial" w:cs="Arial"/>
          <w:sz w:val="22"/>
          <w:szCs w:val="22"/>
        </w:rPr>
        <w:t>Moreover, most existing analyses are based on secondary data and trade press commentary, with limited academic work examining Starbucks UK’s recent strategies in detail or benchmarking them systematically against those of key rivals</w:t>
      </w:r>
      <w:r w:rsidR="001D0021" w:rsidRPr="00816AEB">
        <w:rPr>
          <w:rFonts w:ascii="Arial" w:hAnsi="Arial" w:cs="Arial"/>
          <w:sz w:val="22"/>
          <w:szCs w:val="22"/>
        </w:rPr>
        <w:t>.</w:t>
      </w:r>
    </w:p>
    <w:p w14:paraId="6FDF82BD" w14:textId="0CF2AE75" w:rsidR="00E367D1" w:rsidRPr="00F43CAC" w:rsidRDefault="00E367D1" w:rsidP="00E367D1">
      <w:pPr>
        <w:rPr>
          <w:rFonts w:ascii="Arial" w:hAnsi="Arial" w:cs="Arial"/>
          <w:i/>
          <w:iCs/>
          <w:sz w:val="22"/>
          <w:szCs w:val="22"/>
        </w:rPr>
      </w:pPr>
      <w:r w:rsidRPr="00F43CAC">
        <w:rPr>
          <w:rFonts w:ascii="Arial" w:hAnsi="Arial" w:cs="Arial"/>
          <w:i/>
          <w:iCs/>
          <w:sz w:val="22"/>
          <w:szCs w:val="22"/>
        </w:rPr>
        <w:t xml:space="preserve">Consumer behaviour, </w:t>
      </w:r>
      <w:r w:rsidR="00B532E0" w:rsidRPr="00F43CAC">
        <w:rPr>
          <w:rFonts w:ascii="Arial" w:hAnsi="Arial" w:cs="Arial"/>
          <w:i/>
          <w:iCs/>
          <w:sz w:val="22"/>
          <w:szCs w:val="22"/>
        </w:rPr>
        <w:t>Loyalty</w:t>
      </w:r>
      <w:r w:rsidR="001D0021" w:rsidRPr="00F43CAC">
        <w:rPr>
          <w:rFonts w:ascii="Arial" w:hAnsi="Arial" w:cs="Arial"/>
          <w:i/>
          <w:iCs/>
          <w:sz w:val="22"/>
          <w:szCs w:val="22"/>
        </w:rPr>
        <w:t>,</w:t>
      </w:r>
      <w:r w:rsidRPr="00F43CAC">
        <w:rPr>
          <w:rFonts w:ascii="Arial" w:hAnsi="Arial" w:cs="Arial"/>
          <w:i/>
          <w:iCs/>
          <w:sz w:val="22"/>
          <w:szCs w:val="22"/>
        </w:rPr>
        <w:t xml:space="preserve"> and </w:t>
      </w:r>
      <w:r w:rsidR="00B532E0" w:rsidRPr="00F43CAC">
        <w:rPr>
          <w:rFonts w:ascii="Arial" w:hAnsi="Arial" w:cs="Arial"/>
          <w:i/>
          <w:iCs/>
          <w:sz w:val="22"/>
          <w:szCs w:val="22"/>
        </w:rPr>
        <w:t>Ethical</w:t>
      </w:r>
      <w:r w:rsidRPr="00F43CAC">
        <w:rPr>
          <w:rFonts w:ascii="Arial" w:hAnsi="Arial" w:cs="Arial"/>
          <w:i/>
          <w:iCs/>
          <w:sz w:val="22"/>
          <w:szCs w:val="22"/>
        </w:rPr>
        <w:t xml:space="preserve"> </w:t>
      </w:r>
      <w:r w:rsidR="00775EEF" w:rsidRPr="00F43CAC">
        <w:rPr>
          <w:rFonts w:ascii="Arial" w:hAnsi="Arial" w:cs="Arial"/>
          <w:i/>
          <w:iCs/>
          <w:sz w:val="22"/>
          <w:szCs w:val="22"/>
        </w:rPr>
        <w:t>beliefs</w:t>
      </w:r>
    </w:p>
    <w:p w14:paraId="70024C6A" w14:textId="1257385A" w:rsidR="00E367D1" w:rsidRPr="00816AEB" w:rsidRDefault="00E367D1" w:rsidP="00E367D1">
      <w:pPr>
        <w:rPr>
          <w:rFonts w:ascii="Arial" w:hAnsi="Arial" w:cs="Arial"/>
          <w:sz w:val="22"/>
          <w:szCs w:val="22"/>
        </w:rPr>
      </w:pPr>
      <w:r w:rsidRPr="00816AEB">
        <w:rPr>
          <w:rFonts w:ascii="Arial" w:hAnsi="Arial" w:cs="Arial"/>
          <w:sz w:val="22"/>
          <w:szCs w:val="22"/>
        </w:rPr>
        <w:t>The literature also highlights shifting consumer motivations and behaviours in the UK coffee market, which are directly relevant to Starbucks’ competitiveness</w:t>
      </w:r>
      <w:r w:rsidR="00EE384D" w:rsidRPr="00816AEB">
        <w:rPr>
          <w:rFonts w:ascii="Arial" w:hAnsi="Arial" w:cs="Arial"/>
          <w:sz w:val="22"/>
          <w:szCs w:val="22"/>
        </w:rPr>
        <w:t xml:space="preserve">. </w:t>
      </w:r>
      <w:r w:rsidRPr="00816AEB">
        <w:rPr>
          <w:rFonts w:ascii="Arial" w:hAnsi="Arial" w:cs="Arial"/>
          <w:sz w:val="22"/>
          <w:szCs w:val="22"/>
        </w:rPr>
        <w:t xml:space="preserve">Studies and industry surveys consistently </w:t>
      </w:r>
      <w:r w:rsidR="00EE384D" w:rsidRPr="00816AEB">
        <w:rPr>
          <w:rFonts w:ascii="Arial" w:hAnsi="Arial" w:cs="Arial"/>
          <w:sz w:val="22"/>
          <w:szCs w:val="22"/>
        </w:rPr>
        <w:t>find</w:t>
      </w:r>
      <w:r w:rsidRPr="00816AEB">
        <w:rPr>
          <w:rFonts w:ascii="Arial" w:hAnsi="Arial" w:cs="Arial"/>
          <w:sz w:val="22"/>
          <w:szCs w:val="22"/>
        </w:rPr>
        <w:t xml:space="preserve"> multiple drivers of coffee shop choice, including product quality, ambience, convenience, location, speed of service, digital </w:t>
      </w:r>
      <w:r w:rsidR="00EE384D" w:rsidRPr="00816AEB">
        <w:rPr>
          <w:rFonts w:ascii="Arial" w:hAnsi="Arial" w:cs="Arial"/>
          <w:sz w:val="22"/>
          <w:szCs w:val="22"/>
        </w:rPr>
        <w:t>experience,</w:t>
      </w:r>
      <w:r w:rsidRPr="00816AEB">
        <w:rPr>
          <w:rFonts w:ascii="Arial" w:hAnsi="Arial" w:cs="Arial"/>
          <w:sz w:val="22"/>
          <w:szCs w:val="22"/>
        </w:rPr>
        <w:t xml:space="preserve"> and ethical credentials (</w:t>
      </w:r>
      <w:proofErr w:type="spellStart"/>
      <w:r w:rsidRPr="00816AEB">
        <w:rPr>
          <w:rFonts w:ascii="Arial" w:hAnsi="Arial" w:cs="Arial"/>
          <w:sz w:val="22"/>
          <w:szCs w:val="22"/>
        </w:rPr>
        <w:t>Agarwal</w:t>
      </w:r>
      <w:proofErr w:type="spellEnd"/>
      <w:r w:rsidRPr="00816AEB">
        <w:rPr>
          <w:rFonts w:ascii="Arial" w:hAnsi="Arial" w:cs="Arial"/>
          <w:sz w:val="22"/>
          <w:szCs w:val="22"/>
        </w:rPr>
        <w:t xml:space="preserve">, n.d.; </w:t>
      </w:r>
      <w:proofErr w:type="spellStart"/>
      <w:r w:rsidRPr="00816AEB">
        <w:rPr>
          <w:rFonts w:ascii="Arial" w:hAnsi="Arial" w:cs="Arial"/>
          <w:sz w:val="22"/>
          <w:szCs w:val="22"/>
        </w:rPr>
        <w:t>Mintel</w:t>
      </w:r>
      <w:proofErr w:type="spellEnd"/>
      <w:r w:rsidRPr="00816AEB">
        <w:rPr>
          <w:rFonts w:ascii="Arial" w:hAnsi="Arial" w:cs="Arial"/>
          <w:sz w:val="22"/>
          <w:szCs w:val="22"/>
        </w:rPr>
        <w:t>, 2024)</w:t>
      </w:r>
      <w:r w:rsidR="0055104E" w:rsidRPr="00816AEB">
        <w:rPr>
          <w:rFonts w:ascii="Arial" w:hAnsi="Arial" w:cs="Arial"/>
          <w:sz w:val="22"/>
          <w:szCs w:val="22"/>
        </w:rPr>
        <w:t xml:space="preserve">. </w:t>
      </w:r>
      <w:r w:rsidRPr="00816AEB">
        <w:rPr>
          <w:rFonts w:ascii="Arial" w:hAnsi="Arial" w:cs="Arial"/>
          <w:sz w:val="22"/>
          <w:szCs w:val="22"/>
        </w:rPr>
        <w:t xml:space="preserve">For Starbucks and other premium-branded chains, the “experience” </w:t>
      </w:r>
      <w:r w:rsidR="00BD385A" w:rsidRPr="00816AEB">
        <w:rPr>
          <w:rFonts w:ascii="Arial" w:hAnsi="Arial" w:cs="Arial"/>
          <w:sz w:val="22"/>
          <w:szCs w:val="22"/>
        </w:rPr>
        <w:t>part-</w:t>
      </w:r>
      <w:r w:rsidRPr="00816AEB">
        <w:rPr>
          <w:rFonts w:ascii="Arial" w:hAnsi="Arial" w:cs="Arial"/>
          <w:sz w:val="22"/>
          <w:szCs w:val="22"/>
        </w:rPr>
        <w:t xml:space="preserve">comfortable seating, music, </w:t>
      </w:r>
      <w:r w:rsidR="00BD385A" w:rsidRPr="00816AEB">
        <w:rPr>
          <w:rFonts w:ascii="Arial" w:hAnsi="Arial" w:cs="Arial"/>
          <w:sz w:val="22"/>
          <w:szCs w:val="22"/>
        </w:rPr>
        <w:t>décor,</w:t>
      </w:r>
      <w:r w:rsidRPr="00816AEB">
        <w:rPr>
          <w:rFonts w:ascii="Arial" w:hAnsi="Arial" w:cs="Arial"/>
          <w:sz w:val="22"/>
          <w:szCs w:val="22"/>
        </w:rPr>
        <w:t xml:space="preserve"> and the ability to linger</w:t>
      </w:r>
      <w:r w:rsidR="00BD385A" w:rsidRPr="00816AEB">
        <w:rPr>
          <w:rFonts w:ascii="Arial" w:hAnsi="Arial" w:cs="Arial"/>
          <w:sz w:val="22"/>
          <w:szCs w:val="22"/>
        </w:rPr>
        <w:t>-</w:t>
      </w:r>
      <w:r w:rsidRPr="00816AEB">
        <w:rPr>
          <w:rFonts w:ascii="Arial" w:hAnsi="Arial" w:cs="Arial"/>
          <w:sz w:val="22"/>
          <w:szCs w:val="22"/>
        </w:rPr>
        <w:t>has historically differentiated them from lower</w:t>
      </w:r>
      <w:r w:rsidRPr="00816AEB">
        <w:rPr>
          <w:rFonts w:ascii="Segoe UI Symbol" w:hAnsi="Segoe UI Symbol" w:cs="Segoe UI Symbol"/>
          <w:sz w:val="22"/>
          <w:szCs w:val="22"/>
        </w:rPr>
        <w:t>‑</w:t>
      </w:r>
      <w:r w:rsidRPr="00816AEB">
        <w:rPr>
          <w:rFonts w:ascii="Arial" w:hAnsi="Arial" w:cs="Arial"/>
          <w:sz w:val="22"/>
          <w:szCs w:val="22"/>
        </w:rPr>
        <w:t>cost alternatives.</w:t>
      </w:r>
    </w:p>
    <w:p w14:paraId="15D6E0F8" w14:textId="0CCA74CF" w:rsidR="00E367D1" w:rsidRPr="00816AEB" w:rsidRDefault="00E367D1" w:rsidP="00E367D1">
      <w:pPr>
        <w:rPr>
          <w:rFonts w:ascii="Arial" w:hAnsi="Arial" w:cs="Arial"/>
          <w:sz w:val="22"/>
          <w:szCs w:val="22"/>
        </w:rPr>
      </w:pPr>
      <w:r w:rsidRPr="00816AEB">
        <w:rPr>
          <w:rFonts w:ascii="Arial" w:hAnsi="Arial" w:cs="Arial"/>
          <w:sz w:val="22"/>
          <w:szCs w:val="22"/>
        </w:rPr>
        <w:t>Digital loyalty programmes have become a central mechanism for reinforcing repeat visits and perceived value</w:t>
      </w:r>
      <w:r w:rsidR="006268E0" w:rsidRPr="00816AEB">
        <w:rPr>
          <w:rFonts w:ascii="Arial" w:hAnsi="Arial" w:cs="Arial"/>
          <w:sz w:val="22"/>
          <w:szCs w:val="22"/>
        </w:rPr>
        <w:t xml:space="preserve">. </w:t>
      </w:r>
      <w:r w:rsidRPr="00816AEB">
        <w:rPr>
          <w:rFonts w:ascii="Arial" w:hAnsi="Arial" w:cs="Arial"/>
          <w:sz w:val="22"/>
          <w:szCs w:val="22"/>
        </w:rPr>
        <w:t>Evidence from the UK suggests that effective loyalty schemes can materially influence behaviour: Costa Coffee, for example, reportedly achieves around 70</w:t>
      </w:r>
      <w:r w:rsidR="00BD707C">
        <w:rPr>
          <w:rFonts w:ascii="Arial" w:hAnsi="Arial" w:cs="Arial"/>
          <w:sz w:val="22"/>
          <w:szCs w:val="22"/>
        </w:rPr>
        <w:t xml:space="preserve">% </w:t>
      </w:r>
      <w:r w:rsidRPr="00816AEB">
        <w:rPr>
          <w:rFonts w:ascii="Arial" w:hAnsi="Arial" w:cs="Arial"/>
          <w:sz w:val="22"/>
          <w:szCs w:val="22"/>
        </w:rPr>
        <w:t>of transactions linked to its loyalty programme, illustrating the potential for well-designed digital rewards to drive frequency, data capture and personalised offers (</w:t>
      </w:r>
      <w:proofErr w:type="spellStart"/>
      <w:r w:rsidRPr="00816AEB">
        <w:rPr>
          <w:rFonts w:ascii="Arial" w:hAnsi="Arial" w:cs="Arial"/>
          <w:sz w:val="22"/>
          <w:szCs w:val="22"/>
        </w:rPr>
        <w:t>Shelper</w:t>
      </w:r>
      <w:proofErr w:type="spellEnd"/>
      <w:r w:rsidRPr="00816AEB">
        <w:rPr>
          <w:rFonts w:ascii="Arial" w:hAnsi="Arial" w:cs="Arial"/>
          <w:sz w:val="22"/>
          <w:szCs w:val="22"/>
        </w:rPr>
        <w:t xml:space="preserve">, 2024; Lumina Intelligence, 2025).  Starbucks likewise invests heavily in its app and rewards system, which is often cited as a valuable RBV capability; however, there is limited UK-specific empirical research quantifying how its current loyalty design shapes </w:t>
      </w:r>
      <w:r w:rsidR="000C215F" w:rsidRPr="00816AEB">
        <w:rPr>
          <w:rFonts w:ascii="Arial" w:hAnsi="Arial" w:cs="Arial"/>
          <w:sz w:val="22"/>
          <w:szCs w:val="22"/>
        </w:rPr>
        <w:t>beliefs</w:t>
      </w:r>
      <w:r w:rsidRPr="00816AEB">
        <w:rPr>
          <w:rFonts w:ascii="Arial" w:hAnsi="Arial" w:cs="Arial"/>
          <w:sz w:val="22"/>
          <w:szCs w:val="22"/>
        </w:rPr>
        <w:t xml:space="preserve"> of value-for-money </w:t>
      </w:r>
      <w:r w:rsidR="000C215F" w:rsidRPr="00816AEB">
        <w:rPr>
          <w:rFonts w:ascii="Arial" w:hAnsi="Arial" w:cs="Arial"/>
          <w:sz w:val="22"/>
          <w:szCs w:val="22"/>
        </w:rPr>
        <w:t>compared</w:t>
      </w:r>
      <w:r w:rsidRPr="00816AEB">
        <w:rPr>
          <w:rFonts w:ascii="Arial" w:hAnsi="Arial" w:cs="Arial"/>
          <w:sz w:val="22"/>
          <w:szCs w:val="22"/>
        </w:rPr>
        <w:t xml:space="preserve"> to competitors.</w:t>
      </w:r>
    </w:p>
    <w:p w14:paraId="5070CA2E" w14:textId="42F38D83" w:rsidR="00E367D1" w:rsidRPr="00816AEB" w:rsidRDefault="00E367D1" w:rsidP="00E367D1">
      <w:pPr>
        <w:rPr>
          <w:rFonts w:ascii="Arial" w:hAnsi="Arial" w:cs="Arial"/>
          <w:sz w:val="22"/>
          <w:szCs w:val="22"/>
        </w:rPr>
      </w:pPr>
      <w:r w:rsidRPr="00816AEB">
        <w:rPr>
          <w:rFonts w:ascii="Arial" w:hAnsi="Arial" w:cs="Arial"/>
          <w:sz w:val="22"/>
          <w:szCs w:val="22"/>
        </w:rPr>
        <w:lastRenderedPageBreak/>
        <w:t>Ethical and reputational factors are another emerging theme</w:t>
      </w:r>
      <w:r w:rsidR="008E52CE" w:rsidRPr="00816AEB">
        <w:rPr>
          <w:rFonts w:ascii="Arial" w:hAnsi="Arial" w:cs="Arial"/>
          <w:sz w:val="22"/>
          <w:szCs w:val="22"/>
        </w:rPr>
        <w:t xml:space="preserve">. </w:t>
      </w:r>
      <w:r w:rsidRPr="00816AEB">
        <w:rPr>
          <w:rFonts w:ascii="Arial" w:hAnsi="Arial" w:cs="Arial"/>
          <w:sz w:val="22"/>
          <w:szCs w:val="22"/>
        </w:rPr>
        <w:t xml:space="preserve">Consumers increasingly express concern over sustainability, labour </w:t>
      </w:r>
      <w:r w:rsidR="008E52CE" w:rsidRPr="00816AEB">
        <w:rPr>
          <w:rFonts w:ascii="Arial" w:hAnsi="Arial" w:cs="Arial"/>
          <w:sz w:val="22"/>
          <w:szCs w:val="22"/>
        </w:rPr>
        <w:t>practices,</w:t>
      </w:r>
      <w:r w:rsidRPr="00816AEB">
        <w:rPr>
          <w:rFonts w:ascii="Arial" w:hAnsi="Arial" w:cs="Arial"/>
          <w:sz w:val="22"/>
          <w:szCs w:val="22"/>
        </w:rPr>
        <w:t xml:space="preserve"> and corporate social responsibility, and may adjust their patronage in response to perceived misalignments between brand claims and actions (Deloitte, 2024)</w:t>
      </w:r>
      <w:r w:rsidR="008E52CE" w:rsidRPr="00816AEB">
        <w:rPr>
          <w:rFonts w:ascii="Arial" w:hAnsi="Arial" w:cs="Arial"/>
          <w:sz w:val="22"/>
          <w:szCs w:val="22"/>
        </w:rPr>
        <w:t xml:space="preserve">. </w:t>
      </w:r>
      <w:r w:rsidRPr="00816AEB">
        <w:rPr>
          <w:rFonts w:ascii="Arial" w:hAnsi="Arial" w:cs="Arial"/>
          <w:sz w:val="22"/>
          <w:szCs w:val="22"/>
        </w:rPr>
        <w:t xml:space="preserve">In Starbucks’ case, reports of boycotts and public criticism suggest that ethical </w:t>
      </w:r>
      <w:r w:rsidR="008E52CE" w:rsidRPr="00816AEB">
        <w:rPr>
          <w:rFonts w:ascii="Arial" w:hAnsi="Arial" w:cs="Arial"/>
          <w:sz w:val="22"/>
          <w:szCs w:val="22"/>
        </w:rPr>
        <w:t>beliefs</w:t>
      </w:r>
      <w:r w:rsidRPr="00816AEB">
        <w:rPr>
          <w:rFonts w:ascii="Arial" w:hAnsi="Arial" w:cs="Arial"/>
          <w:sz w:val="22"/>
          <w:szCs w:val="22"/>
        </w:rPr>
        <w:t xml:space="preserve"> can rapidly translate into lost goodwill and reduced visits, particularly when combined with high price points (</w:t>
      </w:r>
      <w:proofErr w:type="spellStart"/>
      <w:r w:rsidRPr="00816AEB">
        <w:rPr>
          <w:rFonts w:ascii="Arial" w:hAnsi="Arial" w:cs="Arial"/>
          <w:sz w:val="22"/>
          <w:szCs w:val="22"/>
        </w:rPr>
        <w:t>Savanta</w:t>
      </w:r>
      <w:proofErr w:type="spellEnd"/>
      <w:r w:rsidRPr="00816AEB">
        <w:rPr>
          <w:rFonts w:ascii="Arial" w:hAnsi="Arial" w:cs="Arial"/>
          <w:sz w:val="22"/>
          <w:szCs w:val="22"/>
        </w:rPr>
        <w:t>, 2024; Danziger, 2025)</w:t>
      </w:r>
      <w:r w:rsidR="008E52CE" w:rsidRPr="00816AEB">
        <w:rPr>
          <w:rFonts w:ascii="Arial" w:hAnsi="Arial" w:cs="Arial"/>
          <w:sz w:val="22"/>
          <w:szCs w:val="22"/>
        </w:rPr>
        <w:t xml:space="preserve">. </w:t>
      </w:r>
      <w:r w:rsidRPr="00816AEB">
        <w:rPr>
          <w:rFonts w:ascii="Arial" w:hAnsi="Arial" w:cs="Arial"/>
          <w:sz w:val="22"/>
          <w:szCs w:val="22"/>
        </w:rPr>
        <w:t xml:space="preserve">Yet, the current literature on Starbucks UK </w:t>
      </w:r>
      <w:r w:rsidR="00C85ADB" w:rsidRPr="00816AEB">
        <w:rPr>
          <w:rFonts w:ascii="Arial" w:hAnsi="Arial" w:cs="Arial"/>
          <w:sz w:val="22"/>
          <w:szCs w:val="22"/>
        </w:rPr>
        <w:t>relies</w:t>
      </w:r>
      <w:r w:rsidRPr="00816AEB">
        <w:rPr>
          <w:rFonts w:ascii="Arial" w:hAnsi="Arial" w:cs="Arial"/>
          <w:sz w:val="22"/>
          <w:szCs w:val="22"/>
        </w:rPr>
        <w:t xml:space="preserve"> on journalistic and consultancy sources rather than robust, peer</w:t>
      </w:r>
      <w:r w:rsidRPr="00816AEB">
        <w:rPr>
          <w:rFonts w:ascii="Segoe UI Symbol" w:hAnsi="Segoe UI Symbol" w:cs="Segoe UI Symbol"/>
          <w:sz w:val="22"/>
          <w:szCs w:val="22"/>
        </w:rPr>
        <w:t>‑</w:t>
      </w:r>
      <w:r w:rsidRPr="00816AEB">
        <w:rPr>
          <w:rFonts w:ascii="Arial" w:hAnsi="Arial" w:cs="Arial"/>
          <w:sz w:val="22"/>
          <w:szCs w:val="22"/>
        </w:rPr>
        <w:t xml:space="preserve">reviewed consumer studies, leaving uncertainty about the scale, </w:t>
      </w:r>
      <w:r w:rsidR="00C85ADB" w:rsidRPr="00816AEB">
        <w:rPr>
          <w:rFonts w:ascii="Arial" w:hAnsi="Arial" w:cs="Arial"/>
          <w:sz w:val="22"/>
          <w:szCs w:val="22"/>
        </w:rPr>
        <w:t>durability,</w:t>
      </w:r>
      <w:r w:rsidRPr="00816AEB">
        <w:rPr>
          <w:rFonts w:ascii="Arial" w:hAnsi="Arial" w:cs="Arial"/>
          <w:sz w:val="22"/>
          <w:szCs w:val="22"/>
        </w:rPr>
        <w:t xml:space="preserve"> and drivers of these reputation-related effects.</w:t>
      </w:r>
    </w:p>
    <w:p w14:paraId="03DEB90D" w14:textId="196C1CBB" w:rsidR="00A0636E" w:rsidRPr="00816AEB" w:rsidRDefault="00E367D1" w:rsidP="00E367D1">
      <w:pPr>
        <w:rPr>
          <w:rFonts w:ascii="Arial" w:hAnsi="Arial" w:cs="Arial"/>
          <w:sz w:val="22"/>
          <w:szCs w:val="22"/>
        </w:rPr>
      </w:pPr>
      <w:r w:rsidRPr="00816AEB">
        <w:rPr>
          <w:rFonts w:ascii="Arial" w:hAnsi="Arial" w:cs="Arial"/>
          <w:sz w:val="22"/>
          <w:szCs w:val="22"/>
        </w:rPr>
        <w:t>Furthermore, there is evidence of evolving priorities in consumer preferences</w:t>
      </w:r>
      <w:r w:rsidR="00C85ADB" w:rsidRPr="00816AEB">
        <w:rPr>
          <w:rFonts w:ascii="Arial" w:hAnsi="Arial" w:cs="Arial"/>
          <w:sz w:val="22"/>
          <w:szCs w:val="22"/>
        </w:rPr>
        <w:t xml:space="preserve">. </w:t>
      </w:r>
      <w:r w:rsidRPr="00816AEB">
        <w:rPr>
          <w:rFonts w:ascii="Arial" w:hAnsi="Arial" w:cs="Arial"/>
          <w:sz w:val="22"/>
          <w:szCs w:val="22"/>
        </w:rPr>
        <w:t xml:space="preserve">While plant-based and speciality options have grown in prominence, some industry analyses indicate that, in the context of the cost-of-living crisis, value deals, bundles and price promotions have become more salient than niche product features for many mainstream customers (Pearce, 2025; </w:t>
      </w:r>
      <w:proofErr w:type="spellStart"/>
      <w:r w:rsidRPr="00816AEB">
        <w:rPr>
          <w:rFonts w:ascii="Arial" w:hAnsi="Arial" w:cs="Arial"/>
          <w:sz w:val="22"/>
          <w:szCs w:val="22"/>
        </w:rPr>
        <w:t>Mintel</w:t>
      </w:r>
      <w:proofErr w:type="spellEnd"/>
      <w:r w:rsidRPr="00816AEB">
        <w:rPr>
          <w:rFonts w:ascii="Arial" w:hAnsi="Arial" w:cs="Arial"/>
          <w:sz w:val="22"/>
          <w:szCs w:val="22"/>
        </w:rPr>
        <w:t>, 2024). This raises questions about whether Starbucks’ current product and pricing mix, which emphasises customisation and premium add</w:t>
      </w:r>
      <w:r w:rsidRPr="00816AEB">
        <w:rPr>
          <w:rFonts w:ascii="Segoe UI Symbol" w:hAnsi="Segoe UI Symbol" w:cs="Segoe UI Symbol"/>
          <w:sz w:val="22"/>
          <w:szCs w:val="22"/>
        </w:rPr>
        <w:t>‑</w:t>
      </w:r>
      <w:r w:rsidRPr="00816AEB">
        <w:rPr>
          <w:rFonts w:ascii="Arial" w:hAnsi="Arial" w:cs="Arial"/>
          <w:sz w:val="22"/>
          <w:szCs w:val="22"/>
        </w:rPr>
        <w:t xml:space="preserve">ons, </w:t>
      </w:r>
      <w:r w:rsidR="00A0636E" w:rsidRPr="00816AEB">
        <w:rPr>
          <w:rFonts w:ascii="Arial" w:hAnsi="Arial" w:cs="Arial"/>
          <w:sz w:val="22"/>
          <w:szCs w:val="22"/>
        </w:rPr>
        <w:t>stays</w:t>
      </w:r>
      <w:r w:rsidRPr="00816AEB">
        <w:rPr>
          <w:rFonts w:ascii="Arial" w:hAnsi="Arial" w:cs="Arial"/>
          <w:sz w:val="22"/>
          <w:szCs w:val="22"/>
        </w:rPr>
        <w:t xml:space="preserve"> fully aligned with the priorities of price</w:t>
      </w:r>
      <w:r w:rsidRPr="00816AEB">
        <w:rPr>
          <w:rFonts w:ascii="Segoe UI Symbol" w:hAnsi="Segoe UI Symbol" w:cs="Segoe UI Symbol"/>
          <w:sz w:val="22"/>
          <w:szCs w:val="22"/>
        </w:rPr>
        <w:t>‑</w:t>
      </w:r>
      <w:r w:rsidRPr="00816AEB">
        <w:rPr>
          <w:rFonts w:ascii="Arial" w:hAnsi="Arial" w:cs="Arial"/>
          <w:sz w:val="22"/>
          <w:szCs w:val="22"/>
        </w:rPr>
        <w:t>conscious UK consumers.</w:t>
      </w:r>
    </w:p>
    <w:p w14:paraId="40BF968A" w14:textId="6A61D4B8" w:rsidR="00E367D1" w:rsidRPr="00F43CAC" w:rsidRDefault="00804EE7" w:rsidP="00E367D1">
      <w:pPr>
        <w:rPr>
          <w:rFonts w:ascii="Arial" w:hAnsi="Arial" w:cs="Arial"/>
          <w:i/>
          <w:iCs/>
          <w:sz w:val="22"/>
          <w:szCs w:val="22"/>
        </w:rPr>
      </w:pPr>
      <w:r w:rsidRPr="00F43CAC">
        <w:rPr>
          <w:rFonts w:ascii="Arial" w:hAnsi="Arial" w:cs="Arial"/>
          <w:i/>
          <w:iCs/>
          <w:sz w:val="22"/>
          <w:szCs w:val="22"/>
        </w:rPr>
        <w:t>Identified gap</w:t>
      </w:r>
      <w:r w:rsidR="00E367D1" w:rsidRPr="00F43CAC">
        <w:rPr>
          <w:rFonts w:ascii="Arial" w:hAnsi="Arial" w:cs="Arial"/>
          <w:i/>
          <w:iCs/>
          <w:sz w:val="22"/>
          <w:szCs w:val="22"/>
        </w:rPr>
        <w:t xml:space="preserve"> and </w:t>
      </w:r>
      <w:r w:rsidR="00B532E0" w:rsidRPr="00F43CAC">
        <w:rPr>
          <w:rFonts w:ascii="Arial" w:hAnsi="Arial" w:cs="Arial"/>
          <w:i/>
          <w:iCs/>
          <w:sz w:val="22"/>
          <w:szCs w:val="22"/>
        </w:rPr>
        <w:t>Research</w:t>
      </w:r>
      <w:r w:rsidR="00E367D1" w:rsidRPr="00F43CAC">
        <w:rPr>
          <w:rFonts w:ascii="Arial" w:hAnsi="Arial" w:cs="Arial"/>
          <w:i/>
          <w:iCs/>
          <w:sz w:val="22"/>
          <w:szCs w:val="22"/>
        </w:rPr>
        <w:t xml:space="preserve"> contribution</w:t>
      </w:r>
    </w:p>
    <w:p w14:paraId="24D6B923" w14:textId="6C04FE8C" w:rsidR="00E367D1" w:rsidRPr="00816AEB" w:rsidRDefault="00E367D1" w:rsidP="00E367D1">
      <w:pPr>
        <w:rPr>
          <w:rFonts w:ascii="Arial" w:hAnsi="Arial" w:cs="Arial"/>
          <w:sz w:val="22"/>
          <w:szCs w:val="22"/>
        </w:rPr>
      </w:pPr>
      <w:r w:rsidRPr="00816AEB">
        <w:rPr>
          <w:rFonts w:ascii="Arial" w:hAnsi="Arial" w:cs="Arial"/>
          <w:sz w:val="22"/>
          <w:szCs w:val="22"/>
        </w:rPr>
        <w:t>Synthesising the above strands, the preliminary review reveals several important gaps in the existing literature on Starbucks’ competitiveness in the UK market</w:t>
      </w:r>
      <w:r w:rsidR="001B748C" w:rsidRPr="00816AEB">
        <w:rPr>
          <w:rFonts w:ascii="Arial" w:hAnsi="Arial" w:cs="Arial"/>
          <w:sz w:val="22"/>
          <w:szCs w:val="22"/>
        </w:rPr>
        <w:t xml:space="preserve">. </w:t>
      </w:r>
      <w:r w:rsidRPr="00816AEB">
        <w:rPr>
          <w:rFonts w:ascii="Arial" w:hAnsi="Arial" w:cs="Arial"/>
          <w:sz w:val="22"/>
          <w:szCs w:val="22"/>
        </w:rPr>
        <w:t xml:space="preserve">First, although </w:t>
      </w:r>
      <w:r w:rsidR="00171393" w:rsidRPr="00816AEB">
        <w:rPr>
          <w:rFonts w:ascii="Arial" w:hAnsi="Arial" w:cs="Arial"/>
          <w:sz w:val="22"/>
          <w:szCs w:val="22"/>
        </w:rPr>
        <w:t>many</w:t>
      </w:r>
      <w:r w:rsidRPr="00816AEB">
        <w:rPr>
          <w:rFonts w:ascii="Arial" w:hAnsi="Arial" w:cs="Arial"/>
          <w:sz w:val="22"/>
          <w:szCs w:val="22"/>
        </w:rPr>
        <w:t xml:space="preserve"> industry reports and news articles document Starbucks UK’s performance, there is limited academic work that integrates the latest financial and market data</w:t>
      </w:r>
      <w:r w:rsidR="007064C7" w:rsidRPr="00816AEB">
        <w:rPr>
          <w:rFonts w:ascii="Arial" w:hAnsi="Arial" w:cs="Arial"/>
          <w:sz w:val="22"/>
          <w:szCs w:val="22"/>
        </w:rPr>
        <w:t>-</w:t>
      </w:r>
      <w:r w:rsidRPr="00816AEB">
        <w:rPr>
          <w:rFonts w:ascii="Arial" w:hAnsi="Arial" w:cs="Arial"/>
          <w:sz w:val="22"/>
          <w:szCs w:val="22"/>
        </w:rPr>
        <w:t>such as the reported £35.2m loss in 2024, over 100 new store openings, and evolving outlet mix</w:t>
      </w:r>
      <w:r w:rsidR="007A03C4" w:rsidRPr="00816AEB">
        <w:rPr>
          <w:rFonts w:ascii="Arial" w:hAnsi="Arial" w:cs="Arial"/>
          <w:sz w:val="22"/>
          <w:szCs w:val="22"/>
        </w:rPr>
        <w:t>-</w:t>
      </w:r>
      <w:r w:rsidRPr="00816AEB">
        <w:rPr>
          <w:rFonts w:ascii="Arial" w:hAnsi="Arial" w:cs="Arial"/>
          <w:sz w:val="22"/>
          <w:szCs w:val="22"/>
        </w:rPr>
        <w:t xml:space="preserve">with a systematic competitive strategy analysis. Many existing studies either focus on Starbucks globally or provide high-level UK overviews without disaggregating by brand or examining the specific dynamics affecting Starbucks </w:t>
      </w:r>
      <w:r w:rsidR="002B762D" w:rsidRPr="00816AEB">
        <w:rPr>
          <w:rFonts w:ascii="Arial" w:hAnsi="Arial" w:cs="Arial"/>
          <w:sz w:val="22"/>
          <w:szCs w:val="22"/>
        </w:rPr>
        <w:t>compared</w:t>
      </w:r>
      <w:r w:rsidRPr="00816AEB">
        <w:rPr>
          <w:rFonts w:ascii="Arial" w:hAnsi="Arial" w:cs="Arial"/>
          <w:sz w:val="22"/>
          <w:szCs w:val="22"/>
        </w:rPr>
        <w:t xml:space="preserve"> to Costa, Caffè Nero, Pret and value-focused players.</w:t>
      </w:r>
    </w:p>
    <w:p w14:paraId="16F8DA39" w14:textId="0D1D9E68" w:rsidR="00E367D1" w:rsidRPr="00816AEB" w:rsidRDefault="00E367D1" w:rsidP="00E367D1">
      <w:pPr>
        <w:rPr>
          <w:rFonts w:ascii="Arial" w:hAnsi="Arial" w:cs="Arial"/>
          <w:sz w:val="22"/>
          <w:szCs w:val="22"/>
        </w:rPr>
      </w:pPr>
      <w:r w:rsidRPr="00816AEB">
        <w:rPr>
          <w:rFonts w:ascii="Arial" w:hAnsi="Arial" w:cs="Arial"/>
          <w:sz w:val="22"/>
          <w:szCs w:val="22"/>
        </w:rPr>
        <w:t xml:space="preserve">Second, there is a notable lack of research connecting Starbucks’ RBV-type capabilities (brand equity, store footprint, digital platforms) to UK consumer </w:t>
      </w:r>
      <w:r w:rsidR="006F5296" w:rsidRPr="00816AEB">
        <w:rPr>
          <w:rFonts w:ascii="Arial" w:hAnsi="Arial" w:cs="Arial"/>
          <w:sz w:val="22"/>
          <w:szCs w:val="22"/>
        </w:rPr>
        <w:t>feelings</w:t>
      </w:r>
      <w:r w:rsidRPr="00816AEB">
        <w:rPr>
          <w:rFonts w:ascii="Arial" w:hAnsi="Arial" w:cs="Arial"/>
          <w:sz w:val="22"/>
          <w:szCs w:val="22"/>
        </w:rPr>
        <w:t xml:space="preserve"> of value, quality, </w:t>
      </w:r>
      <w:r w:rsidR="006F5296" w:rsidRPr="00816AEB">
        <w:rPr>
          <w:rFonts w:ascii="Arial" w:hAnsi="Arial" w:cs="Arial"/>
          <w:sz w:val="22"/>
          <w:szCs w:val="22"/>
        </w:rPr>
        <w:t>ethics,</w:t>
      </w:r>
      <w:r w:rsidRPr="00816AEB">
        <w:rPr>
          <w:rFonts w:ascii="Arial" w:hAnsi="Arial" w:cs="Arial"/>
          <w:sz w:val="22"/>
          <w:szCs w:val="22"/>
        </w:rPr>
        <w:t xml:space="preserve"> and experience using primary data</w:t>
      </w:r>
      <w:r w:rsidR="006F5296" w:rsidRPr="00816AEB">
        <w:rPr>
          <w:rFonts w:ascii="Arial" w:hAnsi="Arial" w:cs="Arial"/>
          <w:sz w:val="22"/>
          <w:szCs w:val="22"/>
        </w:rPr>
        <w:t xml:space="preserve">. </w:t>
      </w:r>
      <w:r w:rsidRPr="00816AEB">
        <w:rPr>
          <w:rFonts w:ascii="Arial" w:hAnsi="Arial" w:cs="Arial"/>
          <w:sz w:val="22"/>
          <w:szCs w:val="22"/>
        </w:rPr>
        <w:t xml:space="preserve">While RBV and Porter’s frameworks are </w:t>
      </w:r>
      <w:r w:rsidR="00631388" w:rsidRPr="00816AEB">
        <w:rPr>
          <w:rFonts w:ascii="Arial" w:hAnsi="Arial" w:cs="Arial"/>
          <w:sz w:val="22"/>
          <w:szCs w:val="22"/>
        </w:rPr>
        <w:t>often</w:t>
      </w:r>
      <w:r w:rsidRPr="00816AEB">
        <w:rPr>
          <w:rFonts w:ascii="Arial" w:hAnsi="Arial" w:cs="Arial"/>
          <w:sz w:val="22"/>
          <w:szCs w:val="22"/>
        </w:rPr>
        <w:t xml:space="preserve"> applied in conceptual discussions, few empirical studies examine how these resources are currently perceived by UK customers or how they influence behavioural intentions such as revisit frequency and loyalty in a maturing, price-sensitive market</w:t>
      </w:r>
      <w:r w:rsidR="00631388" w:rsidRPr="00816AEB">
        <w:rPr>
          <w:rFonts w:ascii="Arial" w:hAnsi="Arial" w:cs="Arial"/>
          <w:sz w:val="22"/>
          <w:szCs w:val="22"/>
        </w:rPr>
        <w:t xml:space="preserve">. </w:t>
      </w:r>
      <w:r w:rsidR="00B35CFA" w:rsidRPr="00816AEB">
        <w:rPr>
          <w:rFonts w:ascii="Arial" w:hAnsi="Arial" w:cs="Arial"/>
          <w:sz w:val="22"/>
          <w:szCs w:val="22"/>
        </w:rPr>
        <w:t>There</w:t>
      </w:r>
      <w:r w:rsidRPr="00816AEB">
        <w:rPr>
          <w:rFonts w:ascii="Arial" w:hAnsi="Arial" w:cs="Arial"/>
          <w:sz w:val="22"/>
          <w:szCs w:val="22"/>
        </w:rPr>
        <w:t xml:space="preserve"> is little work exploring potential “hybrid strategy” configurations that </w:t>
      </w:r>
      <w:r w:rsidR="00B35CFA" w:rsidRPr="00816AEB">
        <w:rPr>
          <w:rFonts w:ascii="Arial" w:hAnsi="Arial" w:cs="Arial"/>
          <w:sz w:val="22"/>
          <w:szCs w:val="22"/>
        </w:rPr>
        <w:t>use</w:t>
      </w:r>
      <w:r w:rsidRPr="00816AEB">
        <w:rPr>
          <w:rFonts w:ascii="Arial" w:hAnsi="Arial" w:cs="Arial"/>
          <w:sz w:val="22"/>
          <w:szCs w:val="22"/>
        </w:rPr>
        <w:t xml:space="preserve"> Starbucks’ experiential strengths while narrowing perceived value gaps through pricing, </w:t>
      </w:r>
      <w:r w:rsidR="00B35CFA" w:rsidRPr="00816AEB">
        <w:rPr>
          <w:rFonts w:ascii="Arial" w:hAnsi="Arial" w:cs="Arial"/>
          <w:sz w:val="22"/>
          <w:szCs w:val="22"/>
        </w:rPr>
        <w:t>bundling,</w:t>
      </w:r>
      <w:r w:rsidRPr="00816AEB">
        <w:rPr>
          <w:rFonts w:ascii="Arial" w:hAnsi="Arial" w:cs="Arial"/>
          <w:sz w:val="22"/>
          <w:szCs w:val="22"/>
        </w:rPr>
        <w:t xml:space="preserve"> or loyalty innovations.</w:t>
      </w:r>
    </w:p>
    <w:p w14:paraId="025FE0B9" w14:textId="7D710943" w:rsidR="00E367D1" w:rsidRPr="00816AEB" w:rsidRDefault="00E367D1" w:rsidP="00E367D1">
      <w:pPr>
        <w:rPr>
          <w:rFonts w:ascii="Arial" w:hAnsi="Arial" w:cs="Arial"/>
          <w:sz w:val="22"/>
          <w:szCs w:val="22"/>
        </w:rPr>
      </w:pPr>
      <w:r w:rsidRPr="00816AEB">
        <w:rPr>
          <w:rFonts w:ascii="Arial" w:hAnsi="Arial" w:cs="Arial"/>
          <w:sz w:val="22"/>
          <w:szCs w:val="22"/>
        </w:rPr>
        <w:t xml:space="preserve">Third, ethical and reputational issues surrounding Starbucks have received media </w:t>
      </w:r>
      <w:r w:rsidR="008259B8" w:rsidRPr="00816AEB">
        <w:rPr>
          <w:rFonts w:ascii="Arial" w:hAnsi="Arial" w:cs="Arial"/>
          <w:sz w:val="22"/>
          <w:szCs w:val="22"/>
        </w:rPr>
        <w:t>attention but</w:t>
      </w:r>
      <w:r w:rsidRPr="00816AEB">
        <w:rPr>
          <w:rFonts w:ascii="Arial" w:hAnsi="Arial" w:cs="Arial"/>
          <w:sz w:val="22"/>
          <w:szCs w:val="22"/>
        </w:rPr>
        <w:t xml:space="preserve"> remain under</w:t>
      </w:r>
      <w:r w:rsidRPr="00816AEB">
        <w:rPr>
          <w:rFonts w:ascii="Segoe UI Symbol" w:hAnsi="Segoe UI Symbol" w:cs="Segoe UI Symbol"/>
          <w:sz w:val="22"/>
          <w:szCs w:val="22"/>
        </w:rPr>
        <w:t>‑</w:t>
      </w:r>
      <w:r w:rsidRPr="00816AEB">
        <w:rPr>
          <w:rFonts w:ascii="Arial" w:hAnsi="Arial" w:cs="Arial"/>
          <w:sz w:val="22"/>
          <w:szCs w:val="22"/>
        </w:rPr>
        <w:t xml:space="preserve">examined in scholarly research </w:t>
      </w:r>
      <w:r w:rsidR="008259B8" w:rsidRPr="00816AEB">
        <w:rPr>
          <w:rFonts w:ascii="Arial" w:hAnsi="Arial" w:cs="Arial"/>
          <w:sz w:val="22"/>
          <w:szCs w:val="22"/>
        </w:rPr>
        <w:t>focusing,</w:t>
      </w:r>
      <w:r w:rsidRPr="00816AEB">
        <w:rPr>
          <w:rFonts w:ascii="Arial" w:hAnsi="Arial" w:cs="Arial"/>
          <w:sz w:val="22"/>
          <w:szCs w:val="22"/>
        </w:rPr>
        <w:t xml:space="preserve"> specifically </w:t>
      </w:r>
      <w:r w:rsidR="007C234C">
        <w:rPr>
          <w:rFonts w:ascii="Arial" w:hAnsi="Arial" w:cs="Arial"/>
          <w:sz w:val="22"/>
          <w:szCs w:val="22"/>
        </w:rPr>
        <w:t xml:space="preserve">in </w:t>
      </w:r>
      <w:r w:rsidRPr="00816AEB">
        <w:rPr>
          <w:rFonts w:ascii="Arial" w:hAnsi="Arial" w:cs="Arial"/>
          <w:sz w:val="22"/>
          <w:szCs w:val="22"/>
        </w:rPr>
        <w:t>the UK</w:t>
      </w:r>
      <w:r w:rsidR="008259B8" w:rsidRPr="00816AEB">
        <w:rPr>
          <w:rFonts w:ascii="Arial" w:hAnsi="Arial" w:cs="Arial"/>
          <w:sz w:val="22"/>
          <w:szCs w:val="22"/>
        </w:rPr>
        <w:t xml:space="preserve">. </w:t>
      </w:r>
      <w:r w:rsidRPr="00816AEB">
        <w:rPr>
          <w:rFonts w:ascii="Arial" w:hAnsi="Arial" w:cs="Arial"/>
          <w:sz w:val="22"/>
          <w:szCs w:val="22"/>
        </w:rPr>
        <w:t xml:space="preserve">Existing accounts of boycotts, customer dissatisfaction and accusations of greenwashing </w:t>
      </w:r>
      <w:r w:rsidR="008259B8" w:rsidRPr="00816AEB">
        <w:rPr>
          <w:rFonts w:ascii="Arial" w:hAnsi="Arial" w:cs="Arial"/>
          <w:sz w:val="22"/>
          <w:szCs w:val="22"/>
        </w:rPr>
        <w:t>come</w:t>
      </w:r>
      <w:r w:rsidRPr="00816AEB">
        <w:rPr>
          <w:rFonts w:ascii="Arial" w:hAnsi="Arial" w:cs="Arial"/>
          <w:sz w:val="22"/>
          <w:szCs w:val="22"/>
        </w:rPr>
        <w:t xml:space="preserve"> from consultancy and journalism, with limited triangulation through academic consumer studies that measure attitudes, </w:t>
      </w:r>
      <w:r w:rsidR="008259B8" w:rsidRPr="00816AEB">
        <w:rPr>
          <w:rFonts w:ascii="Arial" w:hAnsi="Arial" w:cs="Arial"/>
          <w:sz w:val="22"/>
          <w:szCs w:val="22"/>
        </w:rPr>
        <w:t>trust,</w:t>
      </w:r>
      <w:r w:rsidRPr="00816AEB">
        <w:rPr>
          <w:rFonts w:ascii="Arial" w:hAnsi="Arial" w:cs="Arial"/>
          <w:sz w:val="22"/>
          <w:szCs w:val="22"/>
        </w:rPr>
        <w:t xml:space="preserve"> and willingness to pay in response to perceived ethical performance</w:t>
      </w:r>
      <w:r w:rsidR="00455F70" w:rsidRPr="00816AEB">
        <w:rPr>
          <w:rFonts w:ascii="Arial" w:hAnsi="Arial" w:cs="Arial"/>
          <w:sz w:val="22"/>
          <w:szCs w:val="22"/>
        </w:rPr>
        <w:t xml:space="preserve">. </w:t>
      </w:r>
      <w:r w:rsidRPr="00816AEB">
        <w:rPr>
          <w:rFonts w:ascii="Arial" w:hAnsi="Arial" w:cs="Arial"/>
          <w:sz w:val="22"/>
          <w:szCs w:val="22"/>
        </w:rPr>
        <w:t xml:space="preserve">This restricts understanding of how far reputational challenges contribute to Starbucks’ declining competitiveness </w:t>
      </w:r>
      <w:r w:rsidR="00455F70" w:rsidRPr="00816AEB">
        <w:rPr>
          <w:rFonts w:ascii="Arial" w:hAnsi="Arial" w:cs="Arial"/>
          <w:sz w:val="22"/>
          <w:szCs w:val="22"/>
        </w:rPr>
        <w:t>compared</w:t>
      </w:r>
      <w:r w:rsidRPr="00816AEB">
        <w:rPr>
          <w:rFonts w:ascii="Arial" w:hAnsi="Arial" w:cs="Arial"/>
          <w:sz w:val="22"/>
          <w:szCs w:val="22"/>
        </w:rPr>
        <w:t xml:space="preserve"> to more locally rooted or value</w:t>
      </w:r>
      <w:r w:rsidRPr="00816AEB">
        <w:rPr>
          <w:rFonts w:ascii="Segoe UI Symbol" w:hAnsi="Segoe UI Symbol" w:cs="Segoe UI Symbol"/>
          <w:sz w:val="22"/>
          <w:szCs w:val="22"/>
        </w:rPr>
        <w:t>‑</w:t>
      </w:r>
      <w:r w:rsidRPr="00816AEB">
        <w:rPr>
          <w:rFonts w:ascii="Arial" w:hAnsi="Arial" w:cs="Arial"/>
          <w:sz w:val="22"/>
          <w:szCs w:val="22"/>
        </w:rPr>
        <w:t>oriented rivals.</w:t>
      </w:r>
    </w:p>
    <w:p w14:paraId="739CA1AD" w14:textId="77777777" w:rsidR="00BA73BE" w:rsidRPr="00816AEB" w:rsidRDefault="00E367D1" w:rsidP="00E367D1">
      <w:pPr>
        <w:rPr>
          <w:rFonts w:ascii="Arial" w:hAnsi="Arial" w:cs="Arial"/>
          <w:sz w:val="22"/>
          <w:szCs w:val="22"/>
        </w:rPr>
      </w:pPr>
      <w:r w:rsidRPr="00816AEB">
        <w:rPr>
          <w:rFonts w:ascii="Arial" w:hAnsi="Arial" w:cs="Arial"/>
          <w:sz w:val="22"/>
          <w:szCs w:val="22"/>
        </w:rPr>
        <w:lastRenderedPageBreak/>
        <w:t>The proposed study addresses these gaps in several ways</w:t>
      </w:r>
      <w:r w:rsidR="00455F70" w:rsidRPr="00816AEB">
        <w:rPr>
          <w:rFonts w:ascii="Arial" w:hAnsi="Arial" w:cs="Arial"/>
          <w:sz w:val="22"/>
          <w:szCs w:val="22"/>
        </w:rPr>
        <w:t xml:space="preserve">. </w:t>
      </w:r>
      <w:r w:rsidRPr="00816AEB">
        <w:rPr>
          <w:rFonts w:ascii="Arial" w:hAnsi="Arial" w:cs="Arial"/>
          <w:sz w:val="22"/>
          <w:szCs w:val="22"/>
        </w:rPr>
        <w:t xml:space="preserve">By applying Porter’s Five Forces and RBV to recent UK market and performance data, it </w:t>
      </w:r>
      <w:r w:rsidR="00DD4DC5" w:rsidRPr="00816AEB">
        <w:rPr>
          <w:rFonts w:ascii="Arial" w:hAnsi="Arial" w:cs="Arial"/>
          <w:sz w:val="22"/>
          <w:szCs w:val="22"/>
        </w:rPr>
        <w:t>looks</w:t>
      </w:r>
      <w:r w:rsidRPr="00816AEB">
        <w:rPr>
          <w:rFonts w:ascii="Arial" w:hAnsi="Arial" w:cs="Arial"/>
          <w:sz w:val="22"/>
          <w:szCs w:val="22"/>
        </w:rPr>
        <w:t xml:space="preserve"> to provide an integrated strategic diagnosis of Starbucks’ current competitive position and the pressures it faces from both premium specialists and value operators</w:t>
      </w:r>
      <w:r w:rsidR="00DD4DC5" w:rsidRPr="00816AEB">
        <w:rPr>
          <w:rFonts w:ascii="Arial" w:hAnsi="Arial" w:cs="Arial"/>
          <w:sz w:val="22"/>
          <w:szCs w:val="22"/>
        </w:rPr>
        <w:t xml:space="preserve">. </w:t>
      </w:r>
      <w:r w:rsidRPr="00816AEB">
        <w:rPr>
          <w:rFonts w:ascii="Arial" w:hAnsi="Arial" w:cs="Arial"/>
          <w:sz w:val="22"/>
          <w:szCs w:val="22"/>
        </w:rPr>
        <w:t xml:space="preserve">Through a </w:t>
      </w:r>
      <w:r w:rsidR="00461EF4" w:rsidRPr="00816AEB">
        <w:rPr>
          <w:rFonts w:ascii="Arial" w:hAnsi="Arial" w:cs="Arial"/>
          <w:sz w:val="22"/>
          <w:szCs w:val="22"/>
        </w:rPr>
        <w:t xml:space="preserve">quantitative </w:t>
      </w:r>
      <w:r w:rsidRPr="00816AEB">
        <w:rPr>
          <w:rFonts w:ascii="Arial" w:hAnsi="Arial" w:cs="Arial"/>
          <w:sz w:val="22"/>
          <w:szCs w:val="22"/>
        </w:rPr>
        <w:t>method</w:t>
      </w:r>
      <w:r w:rsidR="00B7471C" w:rsidRPr="00816AEB">
        <w:rPr>
          <w:rFonts w:ascii="Arial" w:hAnsi="Arial" w:cs="Arial"/>
          <w:sz w:val="22"/>
          <w:szCs w:val="22"/>
        </w:rPr>
        <w:t xml:space="preserve"> </w:t>
      </w:r>
      <w:r w:rsidRPr="00816AEB">
        <w:rPr>
          <w:rFonts w:ascii="Arial" w:hAnsi="Arial" w:cs="Arial"/>
          <w:sz w:val="22"/>
          <w:szCs w:val="22"/>
        </w:rPr>
        <w:t>design</w:t>
      </w:r>
      <w:r w:rsidR="000E2368" w:rsidRPr="00816AEB">
        <w:rPr>
          <w:rFonts w:ascii="Arial" w:hAnsi="Arial" w:cs="Arial"/>
          <w:sz w:val="22"/>
          <w:szCs w:val="22"/>
        </w:rPr>
        <w:t xml:space="preserve"> (</w:t>
      </w:r>
      <w:r w:rsidRPr="00816AEB">
        <w:rPr>
          <w:rFonts w:ascii="Arial" w:hAnsi="Arial" w:cs="Arial"/>
          <w:sz w:val="22"/>
          <w:szCs w:val="22"/>
        </w:rPr>
        <w:t>surveys of UK coffee shop customers</w:t>
      </w:r>
      <w:r w:rsidR="000E2368" w:rsidRPr="00816AEB">
        <w:rPr>
          <w:rFonts w:ascii="Arial" w:hAnsi="Arial" w:cs="Arial"/>
          <w:sz w:val="22"/>
          <w:szCs w:val="22"/>
        </w:rPr>
        <w:t>)</w:t>
      </w:r>
      <w:r w:rsidR="00242580" w:rsidRPr="00816AEB">
        <w:rPr>
          <w:rFonts w:ascii="Arial" w:hAnsi="Arial" w:cs="Arial"/>
          <w:sz w:val="22"/>
          <w:szCs w:val="22"/>
        </w:rPr>
        <w:t xml:space="preserve">, </w:t>
      </w:r>
      <w:r w:rsidRPr="00816AEB">
        <w:rPr>
          <w:rFonts w:ascii="Arial" w:hAnsi="Arial" w:cs="Arial"/>
          <w:sz w:val="22"/>
          <w:szCs w:val="22"/>
        </w:rPr>
        <w:t xml:space="preserve">the research will generate primary evidence on how consumers perceive Starbucks versus key competitors on dimensions including value-for-money, service quality, brand </w:t>
      </w:r>
      <w:r w:rsidR="00B77C02" w:rsidRPr="00816AEB">
        <w:rPr>
          <w:rFonts w:ascii="Arial" w:hAnsi="Arial" w:cs="Arial"/>
          <w:sz w:val="22"/>
          <w:szCs w:val="22"/>
        </w:rPr>
        <w:t>ethics,</w:t>
      </w:r>
      <w:r w:rsidRPr="00816AEB">
        <w:rPr>
          <w:rFonts w:ascii="Arial" w:hAnsi="Arial" w:cs="Arial"/>
          <w:sz w:val="22"/>
          <w:szCs w:val="22"/>
        </w:rPr>
        <w:t xml:space="preserve"> and overall experience</w:t>
      </w:r>
      <w:r w:rsidR="00B77C02" w:rsidRPr="00816AEB">
        <w:rPr>
          <w:rFonts w:ascii="Arial" w:hAnsi="Arial" w:cs="Arial"/>
          <w:sz w:val="22"/>
          <w:szCs w:val="22"/>
        </w:rPr>
        <w:t>.</w:t>
      </w:r>
      <w:r w:rsidR="00BA73BE" w:rsidRPr="00816AEB">
        <w:rPr>
          <w:rFonts w:ascii="Arial" w:hAnsi="Arial" w:cs="Arial"/>
          <w:sz w:val="22"/>
          <w:szCs w:val="22"/>
        </w:rPr>
        <w:t xml:space="preserve"> </w:t>
      </w:r>
    </w:p>
    <w:p w14:paraId="4868F8C3" w14:textId="4FF27FCA" w:rsidR="00BA73BE" w:rsidRPr="00F43CAC" w:rsidRDefault="00BA73BE" w:rsidP="00E367D1">
      <w:pPr>
        <w:rPr>
          <w:rFonts w:ascii="Arial" w:hAnsi="Arial" w:cs="Arial"/>
          <w:i/>
          <w:iCs/>
          <w:sz w:val="22"/>
          <w:szCs w:val="22"/>
        </w:rPr>
      </w:pPr>
      <w:r w:rsidRPr="00F43CAC">
        <w:rPr>
          <w:rFonts w:ascii="Arial" w:hAnsi="Arial" w:cs="Arial"/>
          <w:i/>
          <w:iCs/>
          <w:sz w:val="22"/>
          <w:szCs w:val="22"/>
        </w:rPr>
        <w:t>Conclusion</w:t>
      </w:r>
    </w:p>
    <w:p w14:paraId="3EA91B1D" w14:textId="36D4E34E" w:rsidR="00E367D1" w:rsidRDefault="00BA73BE" w:rsidP="00E367D1">
      <w:pPr>
        <w:rPr>
          <w:rFonts w:ascii="Arial" w:hAnsi="Arial" w:cs="Arial"/>
          <w:sz w:val="22"/>
          <w:szCs w:val="22"/>
        </w:rPr>
      </w:pPr>
      <w:r w:rsidRPr="00816AEB">
        <w:rPr>
          <w:rFonts w:ascii="Arial" w:hAnsi="Arial" w:cs="Arial"/>
          <w:sz w:val="22"/>
          <w:szCs w:val="22"/>
        </w:rPr>
        <w:t xml:space="preserve">In </w:t>
      </w:r>
      <w:r w:rsidR="001D56B2" w:rsidRPr="00816AEB">
        <w:rPr>
          <w:rFonts w:ascii="Arial" w:hAnsi="Arial" w:cs="Arial"/>
          <w:sz w:val="22"/>
          <w:szCs w:val="22"/>
        </w:rPr>
        <w:t>conclusion,</w:t>
      </w:r>
      <w:r w:rsidR="00E367D1" w:rsidRPr="00816AEB">
        <w:rPr>
          <w:rFonts w:ascii="Arial" w:hAnsi="Arial" w:cs="Arial"/>
          <w:sz w:val="22"/>
          <w:szCs w:val="22"/>
        </w:rPr>
        <w:t xml:space="preserve"> by linking th</w:t>
      </w:r>
      <w:r w:rsidR="001D56B2" w:rsidRPr="00816AEB">
        <w:rPr>
          <w:rFonts w:ascii="Arial" w:hAnsi="Arial" w:cs="Arial"/>
          <w:sz w:val="22"/>
          <w:szCs w:val="22"/>
        </w:rPr>
        <w:t xml:space="preserve">e </w:t>
      </w:r>
      <w:r w:rsidR="00E367D1" w:rsidRPr="00816AEB">
        <w:rPr>
          <w:rFonts w:ascii="Arial" w:hAnsi="Arial" w:cs="Arial"/>
          <w:sz w:val="22"/>
          <w:szCs w:val="22"/>
        </w:rPr>
        <w:t>consumer insights back to Starbucks’ strategic initiatives</w:t>
      </w:r>
      <w:r w:rsidR="001D56B2" w:rsidRPr="00816AEB">
        <w:rPr>
          <w:rFonts w:ascii="Arial" w:hAnsi="Arial" w:cs="Arial"/>
          <w:sz w:val="22"/>
          <w:szCs w:val="22"/>
        </w:rPr>
        <w:t>-</w:t>
      </w:r>
      <w:r w:rsidR="00E367D1" w:rsidRPr="00816AEB">
        <w:rPr>
          <w:rFonts w:ascii="Arial" w:hAnsi="Arial" w:cs="Arial"/>
          <w:sz w:val="22"/>
          <w:szCs w:val="22"/>
        </w:rPr>
        <w:t xml:space="preserve">such as store expansion, digital loyalty and sustainability </w:t>
      </w:r>
      <w:r w:rsidR="00A341F7" w:rsidRPr="00816AEB">
        <w:rPr>
          <w:rFonts w:ascii="Arial" w:hAnsi="Arial" w:cs="Arial"/>
          <w:sz w:val="22"/>
          <w:szCs w:val="22"/>
        </w:rPr>
        <w:t>communication the</w:t>
      </w:r>
      <w:r w:rsidR="00E367D1" w:rsidRPr="00816AEB">
        <w:rPr>
          <w:rFonts w:ascii="Arial" w:hAnsi="Arial" w:cs="Arial"/>
          <w:sz w:val="22"/>
          <w:szCs w:val="22"/>
        </w:rPr>
        <w:t xml:space="preserve"> study aims to develop evidence-based, hybrid strategy recommendations tailored to UK price consciousness and ethical expectations, thereby contributing both to academic debates on competitive strategy in saturated service markets and to practical decision-making for Starbucks UK.</w:t>
      </w:r>
    </w:p>
    <w:p w14:paraId="2BE43016" w14:textId="378A78C5" w:rsidR="000F40D1" w:rsidRDefault="001029EA" w:rsidP="000F40D1">
      <w:pPr>
        <w:rPr>
          <w:rFonts w:ascii="Arial" w:hAnsi="Arial" w:cs="Arial"/>
          <w:sz w:val="22"/>
          <w:szCs w:val="22"/>
        </w:rPr>
      </w:pPr>
      <w:r w:rsidRPr="00816AEB">
        <w:rPr>
          <w:rFonts w:ascii="Arial" w:hAnsi="Arial" w:cs="Arial"/>
          <w:sz w:val="22"/>
          <w:szCs w:val="22"/>
        </w:rPr>
        <w:t>CHAPTER 3:</w:t>
      </w:r>
      <w:r w:rsidR="00BA24F3" w:rsidRPr="00816AEB">
        <w:rPr>
          <w:rFonts w:ascii="Arial" w:hAnsi="Arial" w:cs="Arial"/>
          <w:sz w:val="22"/>
          <w:szCs w:val="22"/>
        </w:rPr>
        <w:t xml:space="preserve"> RESEARCH </w:t>
      </w:r>
      <w:r w:rsidR="009B4B3C" w:rsidRPr="00816AEB">
        <w:rPr>
          <w:rFonts w:ascii="Arial" w:hAnsi="Arial" w:cs="Arial"/>
          <w:sz w:val="22"/>
          <w:szCs w:val="22"/>
        </w:rPr>
        <w:t>METHODOLOGY</w:t>
      </w:r>
    </w:p>
    <w:p w14:paraId="23807038" w14:textId="13B822BA" w:rsidR="00A6668F" w:rsidRPr="00F43CAC" w:rsidRDefault="00A6668F" w:rsidP="000F40D1">
      <w:pPr>
        <w:rPr>
          <w:rFonts w:ascii="Arial" w:hAnsi="Arial" w:cs="Arial"/>
          <w:i/>
          <w:iCs/>
          <w:sz w:val="22"/>
          <w:szCs w:val="22"/>
        </w:rPr>
      </w:pPr>
      <w:r w:rsidRPr="00F43CAC">
        <w:rPr>
          <w:rFonts w:ascii="Arial" w:hAnsi="Arial" w:cs="Arial"/>
          <w:i/>
          <w:iCs/>
          <w:sz w:val="22"/>
          <w:szCs w:val="22"/>
        </w:rPr>
        <w:t>Introduction</w:t>
      </w:r>
    </w:p>
    <w:p w14:paraId="493697F0" w14:textId="51D15367" w:rsidR="00A6668F" w:rsidRPr="00816AEB" w:rsidRDefault="00962025" w:rsidP="000F40D1">
      <w:pPr>
        <w:rPr>
          <w:rFonts w:ascii="Arial" w:hAnsi="Arial" w:cs="Arial"/>
          <w:sz w:val="22"/>
          <w:szCs w:val="22"/>
        </w:rPr>
      </w:pPr>
      <w:r w:rsidRPr="00816AEB">
        <w:rPr>
          <w:rFonts w:ascii="Arial" w:hAnsi="Arial" w:cs="Arial"/>
          <w:sz w:val="22"/>
          <w:szCs w:val="22"/>
        </w:rPr>
        <w:t xml:space="preserve">This chapter outlines the methodological approach adopted to investigate </w:t>
      </w:r>
      <w:r w:rsidR="00A67085" w:rsidRPr="00816AEB">
        <w:rPr>
          <w:rFonts w:ascii="Arial" w:hAnsi="Arial" w:cs="Arial"/>
          <w:sz w:val="22"/>
          <w:szCs w:val="22"/>
        </w:rPr>
        <w:t>Starbucks’ competitiveness in the UK coffee shop market</w:t>
      </w:r>
      <w:r w:rsidR="0058450F" w:rsidRPr="00816AEB">
        <w:rPr>
          <w:rFonts w:ascii="Arial" w:hAnsi="Arial" w:cs="Arial"/>
          <w:sz w:val="22"/>
          <w:szCs w:val="22"/>
        </w:rPr>
        <w:t xml:space="preserve">, addressing the research aim and questions </w:t>
      </w:r>
      <w:r w:rsidR="00947A5E" w:rsidRPr="00816AEB">
        <w:rPr>
          <w:rFonts w:ascii="Arial" w:hAnsi="Arial" w:cs="Arial"/>
          <w:sz w:val="22"/>
          <w:szCs w:val="22"/>
        </w:rPr>
        <w:t xml:space="preserve">set up earlier. </w:t>
      </w:r>
      <w:r w:rsidR="008806EB" w:rsidRPr="00816AEB">
        <w:rPr>
          <w:rFonts w:ascii="Arial" w:hAnsi="Arial" w:cs="Arial"/>
          <w:sz w:val="22"/>
          <w:szCs w:val="22"/>
        </w:rPr>
        <w:t xml:space="preserve">The study employs a quantitative research design </w:t>
      </w:r>
      <w:r w:rsidR="00034B17" w:rsidRPr="00816AEB">
        <w:rPr>
          <w:rFonts w:ascii="Arial" w:hAnsi="Arial" w:cs="Arial"/>
          <w:sz w:val="22"/>
          <w:szCs w:val="22"/>
        </w:rPr>
        <w:t xml:space="preserve">using a structured questionnaire with </w:t>
      </w:r>
      <w:proofErr w:type="spellStart"/>
      <w:r w:rsidR="00747FDA" w:rsidRPr="00816AEB">
        <w:rPr>
          <w:rFonts w:ascii="Arial" w:hAnsi="Arial" w:cs="Arial"/>
          <w:sz w:val="22"/>
          <w:szCs w:val="22"/>
        </w:rPr>
        <w:t>Likert-scale</w:t>
      </w:r>
      <w:proofErr w:type="spellEnd"/>
      <w:r w:rsidR="00F560AD" w:rsidRPr="00816AEB">
        <w:rPr>
          <w:rFonts w:ascii="Arial" w:hAnsi="Arial" w:cs="Arial"/>
          <w:sz w:val="22"/>
          <w:szCs w:val="22"/>
        </w:rPr>
        <w:t xml:space="preserve"> items to measure consumer </w:t>
      </w:r>
      <w:r w:rsidR="00747FDA" w:rsidRPr="00816AEB">
        <w:rPr>
          <w:rFonts w:ascii="Arial" w:hAnsi="Arial" w:cs="Arial"/>
          <w:sz w:val="22"/>
          <w:szCs w:val="22"/>
        </w:rPr>
        <w:t>feelings</w:t>
      </w:r>
      <w:r w:rsidR="00F560AD" w:rsidRPr="00816AEB">
        <w:rPr>
          <w:rFonts w:ascii="Arial" w:hAnsi="Arial" w:cs="Arial"/>
          <w:sz w:val="22"/>
          <w:szCs w:val="22"/>
        </w:rPr>
        <w:t xml:space="preserve"> </w:t>
      </w:r>
      <w:r w:rsidR="00747FDA" w:rsidRPr="00816AEB">
        <w:rPr>
          <w:rFonts w:ascii="Arial" w:hAnsi="Arial" w:cs="Arial"/>
          <w:sz w:val="22"/>
          <w:szCs w:val="22"/>
        </w:rPr>
        <w:t xml:space="preserve">of value for money, </w:t>
      </w:r>
      <w:r w:rsidR="008B2C22" w:rsidRPr="00816AEB">
        <w:rPr>
          <w:rFonts w:ascii="Arial" w:hAnsi="Arial" w:cs="Arial"/>
          <w:sz w:val="22"/>
          <w:szCs w:val="22"/>
        </w:rPr>
        <w:t>product quality, service, brand ethics, loyalty</w:t>
      </w:r>
      <w:r w:rsidR="007C6EA9" w:rsidRPr="00816AEB">
        <w:rPr>
          <w:rFonts w:ascii="Arial" w:hAnsi="Arial" w:cs="Arial"/>
          <w:sz w:val="22"/>
          <w:szCs w:val="22"/>
        </w:rPr>
        <w:t xml:space="preserve">, and competitive positioning. A quantitative </w:t>
      </w:r>
      <w:r w:rsidR="00465B9F" w:rsidRPr="00816AEB">
        <w:rPr>
          <w:rFonts w:ascii="Arial" w:hAnsi="Arial" w:cs="Arial"/>
          <w:sz w:val="22"/>
          <w:szCs w:val="22"/>
        </w:rPr>
        <w:t xml:space="preserve">approach </w:t>
      </w:r>
      <w:r w:rsidR="00C97D4C">
        <w:rPr>
          <w:rFonts w:ascii="Arial" w:hAnsi="Arial" w:cs="Arial"/>
          <w:sz w:val="22"/>
          <w:szCs w:val="22"/>
        </w:rPr>
        <w:t>is selected</w:t>
      </w:r>
      <w:r w:rsidR="009328E4" w:rsidRPr="00816AEB">
        <w:rPr>
          <w:rFonts w:ascii="Arial" w:hAnsi="Arial" w:cs="Arial"/>
          <w:sz w:val="22"/>
          <w:szCs w:val="22"/>
        </w:rPr>
        <w:t xml:space="preserve"> </w:t>
      </w:r>
      <w:r w:rsidR="00465B9F" w:rsidRPr="00816AEB">
        <w:rPr>
          <w:rFonts w:ascii="Arial" w:hAnsi="Arial" w:cs="Arial"/>
          <w:sz w:val="22"/>
          <w:szCs w:val="22"/>
        </w:rPr>
        <w:t xml:space="preserve">because </w:t>
      </w:r>
      <w:r w:rsidR="00F23CEB" w:rsidRPr="00816AEB">
        <w:rPr>
          <w:rFonts w:ascii="Arial" w:hAnsi="Arial" w:cs="Arial"/>
          <w:sz w:val="22"/>
          <w:szCs w:val="22"/>
        </w:rPr>
        <w:t xml:space="preserve">it enables systematic measurement </w:t>
      </w:r>
      <w:r w:rsidR="00A53995" w:rsidRPr="00816AEB">
        <w:rPr>
          <w:rFonts w:ascii="Arial" w:hAnsi="Arial" w:cs="Arial"/>
          <w:sz w:val="22"/>
          <w:szCs w:val="22"/>
        </w:rPr>
        <w:t>of attitudes and statistical summarisation</w:t>
      </w:r>
      <w:r w:rsidR="0037713F" w:rsidRPr="00816AEB">
        <w:rPr>
          <w:rFonts w:ascii="Arial" w:hAnsi="Arial" w:cs="Arial"/>
          <w:sz w:val="22"/>
          <w:szCs w:val="22"/>
        </w:rPr>
        <w:t xml:space="preserve"> suitable for the dissertation’s </w:t>
      </w:r>
      <w:r w:rsidR="0021247A" w:rsidRPr="00816AEB">
        <w:rPr>
          <w:rFonts w:ascii="Arial" w:hAnsi="Arial" w:cs="Arial"/>
          <w:sz w:val="22"/>
          <w:szCs w:val="22"/>
        </w:rPr>
        <w:t xml:space="preserve">scope and timeline, while providing </w:t>
      </w:r>
      <w:r w:rsidR="00892173" w:rsidRPr="00816AEB">
        <w:rPr>
          <w:rFonts w:ascii="Arial" w:hAnsi="Arial" w:cs="Arial"/>
          <w:sz w:val="22"/>
          <w:szCs w:val="22"/>
        </w:rPr>
        <w:t xml:space="preserve">empirical evidence to test hypotheses </w:t>
      </w:r>
      <w:r w:rsidR="00D83EF7" w:rsidRPr="00816AEB">
        <w:rPr>
          <w:rFonts w:ascii="Arial" w:hAnsi="Arial" w:cs="Arial"/>
          <w:sz w:val="22"/>
          <w:szCs w:val="22"/>
        </w:rPr>
        <w:t xml:space="preserve">derived from Porter’s generic strategies </w:t>
      </w:r>
      <w:r w:rsidR="00D9416D" w:rsidRPr="00816AEB">
        <w:rPr>
          <w:rFonts w:ascii="Arial" w:hAnsi="Arial" w:cs="Arial"/>
          <w:sz w:val="22"/>
          <w:szCs w:val="22"/>
        </w:rPr>
        <w:t xml:space="preserve">and </w:t>
      </w:r>
      <w:r w:rsidR="001256BF">
        <w:rPr>
          <w:rFonts w:ascii="Arial" w:hAnsi="Arial" w:cs="Arial"/>
          <w:sz w:val="22"/>
          <w:szCs w:val="22"/>
        </w:rPr>
        <w:t>R</w:t>
      </w:r>
      <w:r w:rsidR="00D9416D" w:rsidRPr="00816AEB">
        <w:rPr>
          <w:rFonts w:ascii="Arial" w:hAnsi="Arial" w:cs="Arial"/>
          <w:sz w:val="22"/>
          <w:szCs w:val="22"/>
        </w:rPr>
        <w:t>esource-</w:t>
      </w:r>
      <w:r w:rsidR="001256BF">
        <w:rPr>
          <w:rFonts w:ascii="Arial" w:hAnsi="Arial" w:cs="Arial"/>
          <w:sz w:val="22"/>
          <w:szCs w:val="22"/>
        </w:rPr>
        <w:t>b</w:t>
      </w:r>
      <w:r w:rsidR="00D9416D" w:rsidRPr="00816AEB">
        <w:rPr>
          <w:rFonts w:ascii="Arial" w:hAnsi="Arial" w:cs="Arial"/>
          <w:sz w:val="22"/>
          <w:szCs w:val="22"/>
        </w:rPr>
        <w:t>ased view</w:t>
      </w:r>
      <w:r w:rsidR="00143E14">
        <w:rPr>
          <w:rFonts w:ascii="Arial" w:hAnsi="Arial" w:cs="Arial"/>
          <w:sz w:val="22"/>
          <w:szCs w:val="22"/>
        </w:rPr>
        <w:t xml:space="preserve"> (RBV) </w:t>
      </w:r>
      <w:r w:rsidR="00D9416D" w:rsidRPr="00816AEB">
        <w:rPr>
          <w:rFonts w:ascii="Arial" w:hAnsi="Arial" w:cs="Arial"/>
          <w:sz w:val="22"/>
          <w:szCs w:val="22"/>
        </w:rPr>
        <w:t>frameworks.</w:t>
      </w:r>
    </w:p>
    <w:p w14:paraId="336839B4" w14:textId="08904036" w:rsidR="00AF1F6E" w:rsidRPr="00816AEB" w:rsidRDefault="00AF1F6E" w:rsidP="000F40D1">
      <w:pPr>
        <w:rPr>
          <w:rFonts w:ascii="Arial" w:hAnsi="Arial" w:cs="Arial"/>
          <w:sz w:val="22"/>
          <w:szCs w:val="22"/>
        </w:rPr>
      </w:pPr>
      <w:r w:rsidRPr="00816AEB">
        <w:rPr>
          <w:rFonts w:ascii="Arial" w:hAnsi="Arial" w:cs="Arial"/>
          <w:sz w:val="22"/>
          <w:szCs w:val="22"/>
        </w:rPr>
        <w:t xml:space="preserve">The methodology is </w:t>
      </w:r>
      <w:r w:rsidR="00B907E3" w:rsidRPr="00816AEB">
        <w:rPr>
          <w:rFonts w:ascii="Arial" w:hAnsi="Arial" w:cs="Arial"/>
          <w:sz w:val="22"/>
          <w:szCs w:val="22"/>
        </w:rPr>
        <w:t xml:space="preserve">positivist in </w:t>
      </w:r>
      <w:r w:rsidR="00A96CC9" w:rsidRPr="00816AEB">
        <w:rPr>
          <w:rFonts w:ascii="Arial" w:hAnsi="Arial" w:cs="Arial"/>
          <w:sz w:val="22"/>
          <w:szCs w:val="22"/>
        </w:rPr>
        <w:t>philosophy</w:t>
      </w:r>
      <w:r w:rsidR="000E35D1" w:rsidRPr="00816AEB">
        <w:rPr>
          <w:rFonts w:ascii="Arial" w:hAnsi="Arial" w:cs="Arial"/>
          <w:sz w:val="22"/>
          <w:szCs w:val="22"/>
        </w:rPr>
        <w:t xml:space="preserve">, assuming that </w:t>
      </w:r>
      <w:r w:rsidR="00B907E3" w:rsidRPr="00816AEB">
        <w:rPr>
          <w:rFonts w:ascii="Arial" w:hAnsi="Arial" w:cs="Arial"/>
          <w:sz w:val="22"/>
          <w:szCs w:val="22"/>
        </w:rPr>
        <w:t xml:space="preserve">consumer </w:t>
      </w:r>
      <w:r w:rsidR="003B14B7" w:rsidRPr="00816AEB">
        <w:rPr>
          <w:rFonts w:ascii="Arial" w:hAnsi="Arial" w:cs="Arial"/>
          <w:sz w:val="22"/>
          <w:szCs w:val="22"/>
        </w:rPr>
        <w:t>feelings</w:t>
      </w:r>
      <w:r w:rsidR="00283C39" w:rsidRPr="00816AEB">
        <w:rPr>
          <w:rFonts w:ascii="Arial" w:hAnsi="Arial" w:cs="Arial"/>
          <w:sz w:val="22"/>
          <w:szCs w:val="22"/>
        </w:rPr>
        <w:t xml:space="preserve"> can be objectively measured through </w:t>
      </w:r>
      <w:r w:rsidR="00410D73" w:rsidRPr="00816AEB">
        <w:rPr>
          <w:rFonts w:ascii="Arial" w:hAnsi="Arial" w:cs="Arial"/>
          <w:sz w:val="22"/>
          <w:szCs w:val="22"/>
        </w:rPr>
        <w:t xml:space="preserve">structured scales, and follows a deductive </w:t>
      </w:r>
      <w:r w:rsidR="00DC7522" w:rsidRPr="00816AEB">
        <w:rPr>
          <w:rFonts w:ascii="Arial" w:hAnsi="Arial" w:cs="Arial"/>
          <w:sz w:val="22"/>
          <w:szCs w:val="22"/>
        </w:rPr>
        <w:t xml:space="preserve">process where theory informs hypotheses </w:t>
      </w:r>
      <w:r w:rsidR="006E54F1" w:rsidRPr="00816AEB">
        <w:rPr>
          <w:rFonts w:ascii="Arial" w:hAnsi="Arial" w:cs="Arial"/>
          <w:sz w:val="22"/>
          <w:szCs w:val="22"/>
        </w:rPr>
        <w:t xml:space="preserve">tested via survey data. The chapter details </w:t>
      </w:r>
      <w:r w:rsidR="00737D57" w:rsidRPr="00816AEB">
        <w:rPr>
          <w:rFonts w:ascii="Arial" w:hAnsi="Arial" w:cs="Arial"/>
          <w:sz w:val="22"/>
          <w:szCs w:val="22"/>
        </w:rPr>
        <w:t>the research type and strategy</w:t>
      </w:r>
      <w:r w:rsidR="009173AA" w:rsidRPr="00816AEB">
        <w:rPr>
          <w:rFonts w:ascii="Arial" w:hAnsi="Arial" w:cs="Arial"/>
          <w:sz w:val="22"/>
          <w:szCs w:val="22"/>
        </w:rPr>
        <w:t xml:space="preserve">; </w:t>
      </w:r>
      <w:r w:rsidR="005A5FA3" w:rsidRPr="00816AEB">
        <w:rPr>
          <w:rFonts w:ascii="Arial" w:hAnsi="Arial" w:cs="Arial"/>
          <w:sz w:val="22"/>
          <w:szCs w:val="22"/>
        </w:rPr>
        <w:t xml:space="preserve">data collection </w:t>
      </w:r>
      <w:r w:rsidR="00431A5F" w:rsidRPr="00816AEB">
        <w:rPr>
          <w:rFonts w:ascii="Arial" w:hAnsi="Arial" w:cs="Arial"/>
          <w:sz w:val="22"/>
          <w:szCs w:val="22"/>
        </w:rPr>
        <w:t>tools and techniques</w:t>
      </w:r>
      <w:r w:rsidR="00216CA4" w:rsidRPr="00816AEB">
        <w:rPr>
          <w:rFonts w:ascii="Arial" w:hAnsi="Arial" w:cs="Arial"/>
          <w:sz w:val="22"/>
          <w:szCs w:val="22"/>
        </w:rPr>
        <w:t xml:space="preserve">; </w:t>
      </w:r>
      <w:r w:rsidR="00F9053D" w:rsidRPr="00816AEB">
        <w:rPr>
          <w:rFonts w:ascii="Arial" w:hAnsi="Arial" w:cs="Arial"/>
          <w:sz w:val="22"/>
          <w:szCs w:val="22"/>
        </w:rPr>
        <w:t xml:space="preserve">sampling </w:t>
      </w:r>
      <w:r w:rsidR="00E05A62" w:rsidRPr="00816AEB">
        <w:rPr>
          <w:rFonts w:ascii="Arial" w:hAnsi="Arial" w:cs="Arial"/>
          <w:sz w:val="22"/>
          <w:szCs w:val="22"/>
        </w:rPr>
        <w:t>method</w:t>
      </w:r>
      <w:r w:rsidR="009173AA" w:rsidRPr="00816AEB">
        <w:rPr>
          <w:rFonts w:ascii="Arial" w:hAnsi="Arial" w:cs="Arial"/>
          <w:sz w:val="22"/>
          <w:szCs w:val="22"/>
        </w:rPr>
        <w:t xml:space="preserve">, </w:t>
      </w:r>
      <w:r w:rsidR="00457D5C" w:rsidRPr="00816AEB">
        <w:rPr>
          <w:rFonts w:ascii="Arial" w:hAnsi="Arial" w:cs="Arial"/>
          <w:sz w:val="22"/>
          <w:szCs w:val="22"/>
        </w:rPr>
        <w:t>population,</w:t>
      </w:r>
      <w:r w:rsidR="009173AA" w:rsidRPr="00816AEB">
        <w:rPr>
          <w:rFonts w:ascii="Arial" w:hAnsi="Arial" w:cs="Arial"/>
          <w:sz w:val="22"/>
          <w:szCs w:val="22"/>
        </w:rPr>
        <w:t xml:space="preserve"> and size</w:t>
      </w:r>
      <w:r w:rsidR="00216CA4" w:rsidRPr="00816AEB">
        <w:rPr>
          <w:rFonts w:ascii="Arial" w:hAnsi="Arial" w:cs="Arial"/>
          <w:sz w:val="22"/>
          <w:szCs w:val="22"/>
        </w:rPr>
        <w:t xml:space="preserve">; </w:t>
      </w:r>
      <w:r w:rsidR="00517486" w:rsidRPr="00816AEB">
        <w:rPr>
          <w:rFonts w:ascii="Arial" w:hAnsi="Arial" w:cs="Arial"/>
          <w:sz w:val="22"/>
          <w:szCs w:val="22"/>
        </w:rPr>
        <w:t xml:space="preserve">data analysis </w:t>
      </w:r>
      <w:r w:rsidR="00220802" w:rsidRPr="00816AEB">
        <w:rPr>
          <w:rFonts w:ascii="Arial" w:hAnsi="Arial" w:cs="Arial"/>
          <w:sz w:val="22"/>
          <w:szCs w:val="22"/>
        </w:rPr>
        <w:t>procedures</w:t>
      </w:r>
      <w:r w:rsidR="00216CA4" w:rsidRPr="00816AEB">
        <w:rPr>
          <w:rFonts w:ascii="Arial" w:hAnsi="Arial" w:cs="Arial"/>
          <w:sz w:val="22"/>
          <w:szCs w:val="22"/>
        </w:rPr>
        <w:t xml:space="preserve">; </w:t>
      </w:r>
      <w:r w:rsidR="00220802" w:rsidRPr="00816AEB">
        <w:rPr>
          <w:rFonts w:ascii="Arial" w:hAnsi="Arial" w:cs="Arial"/>
          <w:sz w:val="22"/>
          <w:szCs w:val="22"/>
        </w:rPr>
        <w:t xml:space="preserve">validity, and reliability </w:t>
      </w:r>
      <w:r w:rsidR="00D64B80" w:rsidRPr="00816AEB">
        <w:rPr>
          <w:rFonts w:ascii="Arial" w:hAnsi="Arial" w:cs="Arial"/>
          <w:sz w:val="22"/>
          <w:szCs w:val="22"/>
        </w:rPr>
        <w:t>considerations</w:t>
      </w:r>
      <w:r w:rsidR="00216CA4" w:rsidRPr="00816AEB">
        <w:rPr>
          <w:rFonts w:ascii="Arial" w:hAnsi="Arial" w:cs="Arial"/>
          <w:sz w:val="22"/>
          <w:szCs w:val="22"/>
        </w:rPr>
        <w:t>;</w:t>
      </w:r>
      <w:r w:rsidR="00D64B80" w:rsidRPr="00816AEB">
        <w:rPr>
          <w:rFonts w:ascii="Arial" w:hAnsi="Arial" w:cs="Arial"/>
          <w:sz w:val="22"/>
          <w:szCs w:val="22"/>
        </w:rPr>
        <w:t xml:space="preserve"> ethical protocols</w:t>
      </w:r>
      <w:r w:rsidR="0032059E" w:rsidRPr="00816AEB">
        <w:rPr>
          <w:rFonts w:ascii="Arial" w:hAnsi="Arial" w:cs="Arial"/>
          <w:sz w:val="22"/>
          <w:szCs w:val="22"/>
        </w:rPr>
        <w:t xml:space="preserve">; </w:t>
      </w:r>
      <w:r w:rsidR="006509F2" w:rsidRPr="00816AEB">
        <w:rPr>
          <w:rFonts w:ascii="Arial" w:hAnsi="Arial" w:cs="Arial"/>
          <w:sz w:val="22"/>
          <w:szCs w:val="22"/>
        </w:rPr>
        <w:t xml:space="preserve">and limitations. This systematic design </w:t>
      </w:r>
      <w:r w:rsidR="00F77BF6" w:rsidRPr="00816AEB">
        <w:rPr>
          <w:rFonts w:ascii="Arial" w:hAnsi="Arial" w:cs="Arial"/>
          <w:sz w:val="22"/>
          <w:szCs w:val="22"/>
        </w:rPr>
        <w:t xml:space="preserve">ensures the findings directly address </w:t>
      </w:r>
      <w:r w:rsidR="00536DB3" w:rsidRPr="00816AEB">
        <w:rPr>
          <w:rFonts w:ascii="Arial" w:hAnsi="Arial" w:cs="Arial"/>
          <w:sz w:val="22"/>
          <w:szCs w:val="22"/>
        </w:rPr>
        <w:t>RQ1-RQ</w:t>
      </w:r>
      <w:r w:rsidR="0085677E">
        <w:rPr>
          <w:rFonts w:ascii="Arial" w:hAnsi="Arial" w:cs="Arial"/>
          <w:sz w:val="22"/>
          <w:szCs w:val="22"/>
        </w:rPr>
        <w:t>3</w:t>
      </w:r>
      <w:r w:rsidR="00536DB3" w:rsidRPr="00816AEB">
        <w:rPr>
          <w:rFonts w:ascii="Arial" w:hAnsi="Arial" w:cs="Arial"/>
          <w:sz w:val="22"/>
          <w:szCs w:val="22"/>
        </w:rPr>
        <w:t xml:space="preserve"> while </w:t>
      </w:r>
      <w:r w:rsidR="00D5195F" w:rsidRPr="00816AEB">
        <w:rPr>
          <w:rFonts w:ascii="Arial" w:hAnsi="Arial" w:cs="Arial"/>
          <w:sz w:val="22"/>
          <w:szCs w:val="22"/>
        </w:rPr>
        <w:t>keeping</w:t>
      </w:r>
      <w:r w:rsidR="00736984" w:rsidRPr="00816AEB">
        <w:rPr>
          <w:rFonts w:ascii="Arial" w:hAnsi="Arial" w:cs="Arial"/>
          <w:sz w:val="22"/>
          <w:szCs w:val="22"/>
        </w:rPr>
        <w:t xml:space="preserve"> </w:t>
      </w:r>
      <w:r w:rsidR="00536DB3" w:rsidRPr="00816AEB">
        <w:rPr>
          <w:rFonts w:ascii="Arial" w:hAnsi="Arial" w:cs="Arial"/>
          <w:sz w:val="22"/>
          <w:szCs w:val="22"/>
        </w:rPr>
        <w:t xml:space="preserve">academic </w:t>
      </w:r>
      <w:r w:rsidR="00736984" w:rsidRPr="00816AEB">
        <w:rPr>
          <w:rFonts w:ascii="Arial" w:hAnsi="Arial" w:cs="Arial"/>
          <w:sz w:val="22"/>
          <w:szCs w:val="22"/>
        </w:rPr>
        <w:t>rigour</w:t>
      </w:r>
      <w:r w:rsidR="00684C83" w:rsidRPr="00816AEB">
        <w:rPr>
          <w:rFonts w:ascii="Arial" w:hAnsi="Arial" w:cs="Arial"/>
          <w:sz w:val="22"/>
          <w:szCs w:val="22"/>
        </w:rPr>
        <w:t xml:space="preserve"> </w:t>
      </w:r>
      <w:r w:rsidR="00B769D3" w:rsidRPr="00816AEB">
        <w:rPr>
          <w:rFonts w:ascii="Arial" w:hAnsi="Arial" w:cs="Arial"/>
          <w:sz w:val="22"/>
          <w:szCs w:val="22"/>
        </w:rPr>
        <w:t>right for</w:t>
      </w:r>
      <w:r w:rsidR="00684C83" w:rsidRPr="00816AEB">
        <w:rPr>
          <w:rFonts w:ascii="Arial" w:hAnsi="Arial" w:cs="Arial"/>
          <w:sz w:val="22"/>
          <w:szCs w:val="22"/>
        </w:rPr>
        <w:t xml:space="preserve"> the requirements</w:t>
      </w:r>
      <w:r w:rsidR="00C35AD9" w:rsidRPr="00816AEB">
        <w:rPr>
          <w:rFonts w:ascii="Arial" w:hAnsi="Arial" w:cs="Arial"/>
          <w:sz w:val="22"/>
          <w:szCs w:val="22"/>
        </w:rPr>
        <w:t>.</w:t>
      </w:r>
    </w:p>
    <w:p w14:paraId="6C1583C5" w14:textId="3CD3AD73" w:rsidR="000F40D1" w:rsidRPr="00C172A7" w:rsidRDefault="000F40D1" w:rsidP="000F40D1">
      <w:pPr>
        <w:rPr>
          <w:rFonts w:ascii="Arial" w:hAnsi="Arial" w:cs="Arial"/>
          <w:i/>
          <w:iCs/>
          <w:sz w:val="22"/>
          <w:szCs w:val="22"/>
        </w:rPr>
      </w:pPr>
      <w:r w:rsidRPr="00C172A7">
        <w:rPr>
          <w:rFonts w:ascii="Arial" w:hAnsi="Arial" w:cs="Arial"/>
          <w:i/>
          <w:iCs/>
          <w:sz w:val="22"/>
          <w:szCs w:val="22"/>
        </w:rPr>
        <w:t>Research Philosophy and Paradigm</w:t>
      </w:r>
    </w:p>
    <w:p w14:paraId="6A0BA6CC" w14:textId="77777777" w:rsidR="00D35529" w:rsidRDefault="000F40D1" w:rsidP="000F40D1">
      <w:pPr>
        <w:rPr>
          <w:rFonts w:ascii="Arial" w:hAnsi="Arial" w:cs="Arial"/>
          <w:sz w:val="22"/>
          <w:szCs w:val="22"/>
        </w:rPr>
      </w:pPr>
      <w:r w:rsidRPr="00816AEB">
        <w:rPr>
          <w:rFonts w:ascii="Arial" w:hAnsi="Arial" w:cs="Arial"/>
          <w:sz w:val="22"/>
          <w:szCs w:val="22"/>
        </w:rPr>
        <w:t>This dissertation adopts a positivist research philosophy</w:t>
      </w:r>
      <w:r w:rsidR="00D70E8F" w:rsidRPr="00816AEB">
        <w:rPr>
          <w:rFonts w:ascii="Arial" w:hAnsi="Arial" w:cs="Arial"/>
          <w:sz w:val="22"/>
          <w:szCs w:val="22"/>
        </w:rPr>
        <w:t>,</w:t>
      </w:r>
      <w:r w:rsidRPr="00816AEB">
        <w:rPr>
          <w:rFonts w:ascii="Arial" w:hAnsi="Arial" w:cs="Arial"/>
          <w:sz w:val="22"/>
          <w:szCs w:val="22"/>
        </w:rPr>
        <w:t xml:space="preserve"> which posits that social phenomena, such as consumer </w:t>
      </w:r>
      <w:r w:rsidR="00467454" w:rsidRPr="00816AEB">
        <w:rPr>
          <w:rFonts w:ascii="Arial" w:hAnsi="Arial" w:cs="Arial"/>
          <w:sz w:val="22"/>
          <w:szCs w:val="22"/>
        </w:rPr>
        <w:t>feelings</w:t>
      </w:r>
      <w:r w:rsidRPr="00816AEB">
        <w:rPr>
          <w:rFonts w:ascii="Arial" w:hAnsi="Arial" w:cs="Arial"/>
          <w:sz w:val="22"/>
          <w:szCs w:val="22"/>
        </w:rPr>
        <w:t xml:space="preserve"> of Starbucks' competitiveness, can be measured objectively through empirical data collection and statistical analysis</w:t>
      </w:r>
      <w:r w:rsidR="00F97756" w:rsidRPr="00816AEB">
        <w:rPr>
          <w:rFonts w:ascii="Arial" w:hAnsi="Arial" w:cs="Arial"/>
          <w:sz w:val="22"/>
          <w:szCs w:val="22"/>
        </w:rPr>
        <w:t xml:space="preserve"> </w:t>
      </w:r>
      <w:r w:rsidR="00F67242" w:rsidRPr="00816AEB">
        <w:rPr>
          <w:rFonts w:ascii="Arial" w:hAnsi="Arial" w:cs="Arial"/>
          <w:sz w:val="22"/>
          <w:szCs w:val="22"/>
        </w:rPr>
        <w:t>(</w:t>
      </w:r>
      <w:r w:rsidRPr="00816AEB">
        <w:rPr>
          <w:rFonts w:ascii="Arial" w:hAnsi="Arial" w:cs="Arial"/>
          <w:sz w:val="22"/>
          <w:szCs w:val="22"/>
        </w:rPr>
        <w:t>Saunders et al., 2019</w:t>
      </w:r>
      <w:r w:rsidR="00F67242" w:rsidRPr="00816AEB">
        <w:rPr>
          <w:rFonts w:ascii="Arial" w:hAnsi="Arial" w:cs="Arial"/>
          <w:sz w:val="22"/>
          <w:szCs w:val="22"/>
        </w:rPr>
        <w:t>)</w:t>
      </w:r>
      <w:r w:rsidR="00F97756" w:rsidRPr="00816AEB">
        <w:rPr>
          <w:rFonts w:ascii="Arial" w:hAnsi="Arial" w:cs="Arial"/>
          <w:sz w:val="22"/>
          <w:szCs w:val="22"/>
        </w:rPr>
        <w:t xml:space="preserve">. </w:t>
      </w:r>
      <w:r w:rsidRPr="00816AEB">
        <w:rPr>
          <w:rFonts w:ascii="Arial" w:hAnsi="Arial" w:cs="Arial"/>
          <w:sz w:val="22"/>
          <w:szCs w:val="22"/>
        </w:rPr>
        <w:t xml:space="preserve">Positivism aligns with the study's aim to test hypotheses derived from established frameworks like Porter's generic strategies and the </w:t>
      </w:r>
      <w:r w:rsidR="00BF25B7">
        <w:rPr>
          <w:rFonts w:ascii="Arial" w:hAnsi="Arial" w:cs="Arial"/>
          <w:sz w:val="22"/>
          <w:szCs w:val="22"/>
        </w:rPr>
        <w:t>R</w:t>
      </w:r>
      <w:r w:rsidRPr="00816AEB">
        <w:rPr>
          <w:rFonts w:ascii="Arial" w:hAnsi="Arial" w:cs="Arial"/>
          <w:sz w:val="22"/>
          <w:szCs w:val="22"/>
        </w:rPr>
        <w:t>esource-based view (RBV). A deductive approach</w:t>
      </w:r>
      <w:r w:rsidR="00A8048A">
        <w:rPr>
          <w:rFonts w:ascii="Arial" w:hAnsi="Arial" w:cs="Arial"/>
          <w:sz w:val="22"/>
          <w:szCs w:val="22"/>
        </w:rPr>
        <w:t xml:space="preserve"> is used</w:t>
      </w:r>
      <w:r w:rsidRPr="00816AEB">
        <w:rPr>
          <w:rFonts w:ascii="Arial" w:hAnsi="Arial" w:cs="Arial"/>
          <w:sz w:val="22"/>
          <w:szCs w:val="22"/>
        </w:rPr>
        <w:t>, where theory (competitive strategy literature) informs hypotheses, such as "Perceived value positively correlates with revisit intention" (</w:t>
      </w:r>
      <w:r w:rsidR="00CB3BE9">
        <w:rPr>
          <w:rFonts w:ascii="Arial" w:hAnsi="Arial" w:cs="Arial"/>
          <w:sz w:val="22"/>
          <w:szCs w:val="22"/>
        </w:rPr>
        <w:t>How do UK consumers</w:t>
      </w:r>
      <w:r w:rsidR="00F40D1A">
        <w:rPr>
          <w:rFonts w:ascii="Arial" w:hAnsi="Arial" w:cs="Arial"/>
          <w:sz w:val="22"/>
          <w:szCs w:val="22"/>
        </w:rPr>
        <w:t xml:space="preserve"> perceive Starbucks’ </w:t>
      </w:r>
      <w:r w:rsidR="009140E3">
        <w:rPr>
          <w:rFonts w:ascii="Arial" w:hAnsi="Arial" w:cs="Arial"/>
          <w:sz w:val="22"/>
          <w:szCs w:val="22"/>
        </w:rPr>
        <w:t>relative to competitors</w:t>
      </w:r>
      <w:r w:rsidR="00B14C98">
        <w:rPr>
          <w:rFonts w:ascii="Arial" w:hAnsi="Arial" w:cs="Arial"/>
          <w:sz w:val="22"/>
          <w:szCs w:val="22"/>
        </w:rPr>
        <w:t xml:space="preserve"> in terms </w:t>
      </w:r>
      <w:r w:rsidR="005B180E">
        <w:rPr>
          <w:rFonts w:ascii="Arial" w:hAnsi="Arial" w:cs="Arial"/>
          <w:sz w:val="22"/>
          <w:szCs w:val="22"/>
        </w:rPr>
        <w:t>of value</w:t>
      </w:r>
      <w:r w:rsidR="00114970">
        <w:rPr>
          <w:rFonts w:ascii="Arial" w:hAnsi="Arial" w:cs="Arial"/>
          <w:sz w:val="22"/>
          <w:szCs w:val="22"/>
        </w:rPr>
        <w:t xml:space="preserve">, quality, </w:t>
      </w:r>
      <w:r w:rsidR="00262A6F">
        <w:rPr>
          <w:rFonts w:ascii="Arial" w:hAnsi="Arial" w:cs="Arial"/>
          <w:sz w:val="22"/>
          <w:szCs w:val="22"/>
        </w:rPr>
        <w:t>ethics</w:t>
      </w:r>
      <w:r w:rsidR="00625757">
        <w:rPr>
          <w:rFonts w:ascii="Arial" w:hAnsi="Arial" w:cs="Arial"/>
          <w:sz w:val="22"/>
          <w:szCs w:val="22"/>
        </w:rPr>
        <w:t>, and overall experience</w:t>
      </w:r>
      <w:r w:rsidR="00C51EAE">
        <w:rPr>
          <w:rFonts w:ascii="Arial" w:hAnsi="Arial" w:cs="Arial"/>
          <w:sz w:val="22"/>
          <w:szCs w:val="22"/>
        </w:rPr>
        <w:t>?</w:t>
      </w:r>
      <w:r w:rsidR="00980D8F">
        <w:rPr>
          <w:rFonts w:ascii="Arial" w:hAnsi="Arial" w:cs="Arial"/>
          <w:sz w:val="22"/>
          <w:szCs w:val="22"/>
        </w:rPr>
        <w:t xml:space="preserve">- </w:t>
      </w:r>
      <w:r w:rsidRPr="00816AEB">
        <w:rPr>
          <w:rFonts w:ascii="Arial" w:hAnsi="Arial" w:cs="Arial"/>
          <w:sz w:val="22"/>
          <w:szCs w:val="22"/>
        </w:rPr>
        <w:t>RQ</w:t>
      </w:r>
      <w:r w:rsidR="00980D8F">
        <w:rPr>
          <w:rFonts w:ascii="Arial" w:hAnsi="Arial" w:cs="Arial"/>
          <w:sz w:val="22"/>
          <w:szCs w:val="22"/>
        </w:rPr>
        <w:t>2</w:t>
      </w:r>
      <w:r w:rsidRPr="00816AEB">
        <w:rPr>
          <w:rFonts w:ascii="Arial" w:hAnsi="Arial" w:cs="Arial"/>
          <w:sz w:val="22"/>
          <w:szCs w:val="22"/>
        </w:rPr>
        <w:t xml:space="preserve">), which are then tested </w:t>
      </w:r>
      <w:r w:rsidR="00C20C20" w:rsidRPr="00816AEB">
        <w:rPr>
          <w:rFonts w:ascii="Arial" w:hAnsi="Arial" w:cs="Arial"/>
          <w:sz w:val="22"/>
          <w:szCs w:val="22"/>
        </w:rPr>
        <w:t>quantitatively (</w:t>
      </w:r>
      <w:proofErr w:type="spellStart"/>
      <w:r w:rsidRPr="00816AEB">
        <w:rPr>
          <w:rFonts w:ascii="Arial" w:hAnsi="Arial" w:cs="Arial"/>
          <w:sz w:val="22"/>
          <w:szCs w:val="22"/>
        </w:rPr>
        <w:t>Bryman</w:t>
      </w:r>
      <w:proofErr w:type="spellEnd"/>
      <w:r w:rsidRPr="00816AEB">
        <w:rPr>
          <w:rFonts w:ascii="Arial" w:hAnsi="Arial" w:cs="Arial"/>
          <w:sz w:val="22"/>
          <w:szCs w:val="22"/>
        </w:rPr>
        <w:t xml:space="preserve"> and Bell, 2021</w:t>
      </w:r>
      <w:r w:rsidR="00287F46" w:rsidRPr="00816AEB">
        <w:rPr>
          <w:rFonts w:ascii="Arial" w:hAnsi="Arial" w:cs="Arial"/>
          <w:sz w:val="22"/>
          <w:szCs w:val="22"/>
        </w:rPr>
        <w:t>)</w:t>
      </w:r>
      <w:r w:rsidR="00C204D0">
        <w:rPr>
          <w:rFonts w:ascii="Arial" w:hAnsi="Arial" w:cs="Arial"/>
          <w:sz w:val="22"/>
          <w:szCs w:val="22"/>
        </w:rPr>
        <w:t>.</w:t>
      </w:r>
    </w:p>
    <w:p w14:paraId="2F61EFC4" w14:textId="637A6899" w:rsidR="000F40D1" w:rsidRPr="00D35529" w:rsidRDefault="000F40D1" w:rsidP="000F40D1">
      <w:pPr>
        <w:rPr>
          <w:rFonts w:ascii="Arial" w:hAnsi="Arial" w:cs="Arial"/>
          <w:sz w:val="22"/>
          <w:szCs w:val="22"/>
        </w:rPr>
      </w:pPr>
      <w:r w:rsidRPr="00C172A7">
        <w:rPr>
          <w:rFonts w:ascii="Arial" w:hAnsi="Arial" w:cs="Arial"/>
          <w:i/>
          <w:iCs/>
          <w:sz w:val="22"/>
          <w:szCs w:val="22"/>
        </w:rPr>
        <w:lastRenderedPageBreak/>
        <w:t>Research Type and Strategy</w:t>
      </w:r>
    </w:p>
    <w:p w14:paraId="5B37FE8E" w14:textId="46DA3648" w:rsidR="000F40D1" w:rsidRPr="00816AEB" w:rsidRDefault="000F40D1" w:rsidP="000F40D1">
      <w:pPr>
        <w:rPr>
          <w:rFonts w:ascii="Arial" w:hAnsi="Arial" w:cs="Arial"/>
          <w:sz w:val="22"/>
          <w:szCs w:val="22"/>
        </w:rPr>
      </w:pPr>
      <w:r w:rsidRPr="00816AEB">
        <w:rPr>
          <w:rFonts w:ascii="Arial" w:hAnsi="Arial" w:cs="Arial"/>
          <w:sz w:val="22"/>
          <w:szCs w:val="22"/>
        </w:rPr>
        <w:t>The research is applied</w:t>
      </w:r>
      <w:r w:rsidR="00D52CB0" w:rsidRPr="00816AEB">
        <w:rPr>
          <w:rFonts w:ascii="Arial" w:hAnsi="Arial" w:cs="Arial"/>
          <w:sz w:val="22"/>
          <w:szCs w:val="22"/>
        </w:rPr>
        <w:t xml:space="preserve"> </w:t>
      </w:r>
      <w:r w:rsidRPr="00816AEB">
        <w:rPr>
          <w:rFonts w:ascii="Arial" w:hAnsi="Arial" w:cs="Arial"/>
          <w:sz w:val="22"/>
          <w:szCs w:val="22"/>
        </w:rPr>
        <w:t>in orientation, directly addressing Starbucks UK's declining sales and £35m losses despite expansion, to produce actionable recommendations (</w:t>
      </w:r>
      <w:r w:rsidR="00D37C42">
        <w:rPr>
          <w:rFonts w:ascii="Arial" w:hAnsi="Arial" w:cs="Arial"/>
          <w:sz w:val="22"/>
          <w:szCs w:val="22"/>
        </w:rPr>
        <w:t xml:space="preserve">What refined strategies </w:t>
      </w:r>
      <w:r w:rsidR="00D532E2">
        <w:rPr>
          <w:rFonts w:ascii="Arial" w:hAnsi="Arial" w:cs="Arial"/>
          <w:sz w:val="22"/>
          <w:szCs w:val="22"/>
        </w:rPr>
        <w:t xml:space="preserve">can Starbucks’ </w:t>
      </w:r>
      <w:r w:rsidR="004D5933">
        <w:rPr>
          <w:rFonts w:ascii="Arial" w:hAnsi="Arial" w:cs="Arial"/>
          <w:sz w:val="22"/>
          <w:szCs w:val="22"/>
        </w:rPr>
        <w:t xml:space="preserve">adopt </w:t>
      </w:r>
      <w:r w:rsidR="004C5520">
        <w:rPr>
          <w:rFonts w:ascii="Arial" w:hAnsi="Arial" w:cs="Arial"/>
          <w:sz w:val="22"/>
          <w:szCs w:val="22"/>
        </w:rPr>
        <w:t xml:space="preserve">to </w:t>
      </w:r>
      <w:r w:rsidR="00200AAE">
        <w:rPr>
          <w:rFonts w:ascii="Arial" w:hAnsi="Arial" w:cs="Arial"/>
          <w:sz w:val="22"/>
          <w:szCs w:val="22"/>
        </w:rPr>
        <w:t xml:space="preserve">strengthen </w:t>
      </w:r>
      <w:r w:rsidR="00BC7E5B">
        <w:rPr>
          <w:rFonts w:ascii="Arial" w:hAnsi="Arial" w:cs="Arial"/>
          <w:sz w:val="22"/>
          <w:szCs w:val="22"/>
        </w:rPr>
        <w:t xml:space="preserve">its </w:t>
      </w:r>
      <w:r w:rsidR="00306882">
        <w:rPr>
          <w:rFonts w:ascii="Arial" w:hAnsi="Arial" w:cs="Arial"/>
          <w:sz w:val="22"/>
          <w:szCs w:val="22"/>
        </w:rPr>
        <w:t xml:space="preserve">competitiveness </w:t>
      </w:r>
      <w:r w:rsidR="00C107C5">
        <w:rPr>
          <w:rFonts w:ascii="Arial" w:hAnsi="Arial" w:cs="Arial"/>
          <w:sz w:val="22"/>
          <w:szCs w:val="22"/>
        </w:rPr>
        <w:t>and long</w:t>
      </w:r>
      <w:r w:rsidR="00B86AC3">
        <w:rPr>
          <w:rFonts w:ascii="Arial" w:hAnsi="Arial" w:cs="Arial"/>
          <w:sz w:val="22"/>
          <w:szCs w:val="22"/>
        </w:rPr>
        <w:t xml:space="preserve">-term performance in the UK </w:t>
      </w:r>
      <w:r w:rsidR="00E627F2">
        <w:rPr>
          <w:rFonts w:ascii="Arial" w:hAnsi="Arial" w:cs="Arial"/>
          <w:sz w:val="22"/>
          <w:szCs w:val="22"/>
        </w:rPr>
        <w:t>market? -</w:t>
      </w:r>
      <w:r w:rsidRPr="00816AEB">
        <w:rPr>
          <w:rFonts w:ascii="Arial" w:hAnsi="Arial" w:cs="Arial"/>
          <w:sz w:val="22"/>
          <w:szCs w:val="22"/>
        </w:rPr>
        <w:t>RQ</w:t>
      </w:r>
      <w:r w:rsidR="00E627F2">
        <w:rPr>
          <w:rFonts w:ascii="Arial" w:hAnsi="Arial" w:cs="Arial"/>
          <w:sz w:val="22"/>
          <w:szCs w:val="22"/>
        </w:rPr>
        <w:t>3</w:t>
      </w:r>
      <w:r w:rsidRPr="00816AEB">
        <w:rPr>
          <w:rFonts w:ascii="Arial" w:hAnsi="Arial" w:cs="Arial"/>
          <w:sz w:val="22"/>
          <w:szCs w:val="22"/>
        </w:rPr>
        <w:t xml:space="preserve">). It is </w:t>
      </w:r>
      <w:r w:rsidR="00C46C0A" w:rsidRPr="00816AEB">
        <w:rPr>
          <w:rFonts w:ascii="Arial" w:hAnsi="Arial" w:cs="Arial"/>
          <w:sz w:val="22"/>
          <w:szCs w:val="22"/>
        </w:rPr>
        <w:t>descriptive</w:t>
      </w:r>
      <w:r w:rsidR="00B35BD2">
        <w:rPr>
          <w:rFonts w:ascii="Arial" w:hAnsi="Arial" w:cs="Arial"/>
          <w:sz w:val="22"/>
          <w:szCs w:val="22"/>
        </w:rPr>
        <w:t xml:space="preserve"> </w:t>
      </w:r>
      <w:r w:rsidRPr="00816AEB">
        <w:rPr>
          <w:rFonts w:ascii="Arial" w:hAnsi="Arial" w:cs="Arial"/>
          <w:sz w:val="22"/>
          <w:szCs w:val="22"/>
        </w:rPr>
        <w:t xml:space="preserve">mapping current </w:t>
      </w:r>
      <w:r w:rsidR="00CF7D54" w:rsidRPr="00816AEB">
        <w:rPr>
          <w:rFonts w:ascii="Arial" w:hAnsi="Arial" w:cs="Arial"/>
          <w:sz w:val="22"/>
          <w:szCs w:val="22"/>
        </w:rPr>
        <w:t>feelings</w:t>
      </w:r>
      <w:r w:rsidRPr="00816AEB">
        <w:rPr>
          <w:rFonts w:ascii="Arial" w:hAnsi="Arial" w:cs="Arial"/>
          <w:sz w:val="22"/>
          <w:szCs w:val="22"/>
        </w:rPr>
        <w:t xml:space="preserve"> and positions</w:t>
      </w:r>
      <w:r w:rsidR="00D968D6">
        <w:rPr>
          <w:rFonts w:ascii="Arial" w:hAnsi="Arial" w:cs="Arial"/>
          <w:sz w:val="22"/>
          <w:szCs w:val="22"/>
        </w:rPr>
        <w:t xml:space="preserve"> (</w:t>
      </w:r>
      <w:r w:rsidR="00E3700F">
        <w:rPr>
          <w:rFonts w:ascii="Arial" w:hAnsi="Arial" w:cs="Arial"/>
          <w:sz w:val="22"/>
          <w:szCs w:val="22"/>
        </w:rPr>
        <w:t xml:space="preserve">What is Starbucks’ current competitive </w:t>
      </w:r>
      <w:r w:rsidR="001A1E41">
        <w:rPr>
          <w:rFonts w:ascii="Arial" w:hAnsi="Arial" w:cs="Arial"/>
          <w:sz w:val="22"/>
          <w:szCs w:val="22"/>
        </w:rPr>
        <w:t>position in</w:t>
      </w:r>
      <w:r w:rsidR="00687FB7">
        <w:rPr>
          <w:rFonts w:ascii="Arial" w:hAnsi="Arial" w:cs="Arial"/>
          <w:sz w:val="22"/>
          <w:szCs w:val="22"/>
        </w:rPr>
        <w:t xml:space="preserve"> the UK branded coffee shop market</w:t>
      </w:r>
      <w:r w:rsidR="00AE1068">
        <w:rPr>
          <w:rFonts w:ascii="Arial" w:hAnsi="Arial" w:cs="Arial"/>
          <w:sz w:val="22"/>
          <w:szCs w:val="22"/>
        </w:rPr>
        <w:t xml:space="preserve">, and how has it </w:t>
      </w:r>
      <w:r w:rsidR="00224CCF">
        <w:rPr>
          <w:rFonts w:ascii="Arial" w:hAnsi="Arial" w:cs="Arial"/>
          <w:sz w:val="22"/>
          <w:szCs w:val="22"/>
        </w:rPr>
        <w:t xml:space="preserve">evolved </w:t>
      </w:r>
      <w:r w:rsidR="008456BE">
        <w:rPr>
          <w:rFonts w:ascii="Arial" w:hAnsi="Arial" w:cs="Arial"/>
          <w:sz w:val="22"/>
          <w:szCs w:val="22"/>
        </w:rPr>
        <w:t xml:space="preserve">amid growth </w:t>
      </w:r>
      <w:r w:rsidR="00672656">
        <w:rPr>
          <w:rFonts w:ascii="Arial" w:hAnsi="Arial" w:cs="Arial"/>
          <w:sz w:val="22"/>
          <w:szCs w:val="22"/>
        </w:rPr>
        <w:t xml:space="preserve">in outlets </w:t>
      </w:r>
      <w:r w:rsidR="00313D5A">
        <w:rPr>
          <w:rFonts w:ascii="Arial" w:hAnsi="Arial" w:cs="Arial"/>
          <w:sz w:val="22"/>
          <w:szCs w:val="22"/>
        </w:rPr>
        <w:t xml:space="preserve">and </w:t>
      </w:r>
      <w:r w:rsidR="00782935">
        <w:rPr>
          <w:rFonts w:ascii="Arial" w:hAnsi="Arial" w:cs="Arial"/>
          <w:sz w:val="22"/>
          <w:szCs w:val="22"/>
        </w:rPr>
        <w:t>rivals? -</w:t>
      </w:r>
      <w:r w:rsidR="00325609">
        <w:rPr>
          <w:rFonts w:ascii="Arial" w:hAnsi="Arial" w:cs="Arial"/>
          <w:sz w:val="22"/>
          <w:szCs w:val="22"/>
        </w:rPr>
        <w:t xml:space="preserve"> </w:t>
      </w:r>
      <w:r w:rsidRPr="00816AEB">
        <w:rPr>
          <w:rFonts w:ascii="Arial" w:hAnsi="Arial" w:cs="Arial"/>
          <w:sz w:val="22"/>
          <w:szCs w:val="22"/>
        </w:rPr>
        <w:t>RQ1)</w:t>
      </w:r>
      <w:r w:rsidR="00E960F1">
        <w:rPr>
          <w:rFonts w:ascii="Arial" w:hAnsi="Arial" w:cs="Arial"/>
          <w:sz w:val="22"/>
          <w:szCs w:val="22"/>
        </w:rPr>
        <w:t>.</w:t>
      </w:r>
      <w:r w:rsidRPr="00816AEB">
        <w:rPr>
          <w:rFonts w:ascii="Arial" w:hAnsi="Arial" w:cs="Arial"/>
          <w:sz w:val="22"/>
          <w:szCs w:val="22"/>
        </w:rPr>
        <w:t xml:space="preserve"> A quantitative design</w:t>
      </w:r>
      <w:r w:rsidR="00B57415" w:rsidRPr="00816AEB">
        <w:rPr>
          <w:rFonts w:ascii="Arial" w:hAnsi="Arial" w:cs="Arial"/>
          <w:sz w:val="22"/>
          <w:szCs w:val="22"/>
        </w:rPr>
        <w:t xml:space="preserve"> </w:t>
      </w:r>
      <w:r w:rsidRPr="00816AEB">
        <w:rPr>
          <w:rFonts w:ascii="Arial" w:hAnsi="Arial" w:cs="Arial"/>
          <w:sz w:val="22"/>
          <w:szCs w:val="22"/>
        </w:rPr>
        <w:t>was selected over mixed methods to prioritise measurable, replicable data on customer attitudes, suitable for a dissertation's scope and timeline</w:t>
      </w:r>
      <w:r w:rsidR="00E55624" w:rsidRPr="00816AEB">
        <w:rPr>
          <w:rFonts w:ascii="Arial" w:hAnsi="Arial" w:cs="Arial"/>
          <w:sz w:val="22"/>
          <w:szCs w:val="22"/>
        </w:rPr>
        <w:t xml:space="preserve">. </w:t>
      </w:r>
      <w:r w:rsidRPr="00816AEB">
        <w:rPr>
          <w:rFonts w:ascii="Arial" w:hAnsi="Arial" w:cs="Arial"/>
          <w:sz w:val="22"/>
          <w:szCs w:val="22"/>
        </w:rPr>
        <w:t>The primary research strategy</w:t>
      </w:r>
      <w:r w:rsidR="00E55624" w:rsidRPr="00816AEB">
        <w:rPr>
          <w:rFonts w:ascii="Arial" w:hAnsi="Arial" w:cs="Arial"/>
          <w:sz w:val="22"/>
          <w:szCs w:val="22"/>
        </w:rPr>
        <w:t xml:space="preserve"> </w:t>
      </w:r>
      <w:r w:rsidRPr="00816AEB">
        <w:rPr>
          <w:rFonts w:ascii="Arial" w:hAnsi="Arial" w:cs="Arial"/>
          <w:sz w:val="22"/>
          <w:szCs w:val="22"/>
        </w:rPr>
        <w:t>is a survey</w:t>
      </w:r>
      <w:r w:rsidR="00E55624" w:rsidRPr="00816AEB">
        <w:rPr>
          <w:rFonts w:ascii="Arial" w:hAnsi="Arial" w:cs="Arial"/>
          <w:sz w:val="22"/>
          <w:szCs w:val="22"/>
        </w:rPr>
        <w:t>,</w:t>
      </w:r>
      <w:r w:rsidRPr="00816AEB">
        <w:rPr>
          <w:rFonts w:ascii="Arial" w:hAnsi="Arial" w:cs="Arial"/>
          <w:sz w:val="22"/>
          <w:szCs w:val="22"/>
        </w:rPr>
        <w:t xml:space="preserve"> ideal for cross-sectional data from UK coffee consumers on structured variables like loyalty and </w:t>
      </w:r>
      <w:r w:rsidR="00BB05D0" w:rsidRPr="00816AEB">
        <w:rPr>
          <w:rFonts w:ascii="Arial" w:hAnsi="Arial" w:cs="Arial"/>
          <w:sz w:val="22"/>
          <w:szCs w:val="22"/>
        </w:rPr>
        <w:t>ethics (</w:t>
      </w:r>
      <w:r w:rsidRPr="00816AEB">
        <w:rPr>
          <w:rFonts w:ascii="Arial" w:hAnsi="Arial" w:cs="Arial"/>
          <w:sz w:val="22"/>
          <w:szCs w:val="22"/>
        </w:rPr>
        <w:t>Saunders et al., 2019</w:t>
      </w:r>
      <w:r w:rsidR="00D8154E" w:rsidRPr="00816AEB">
        <w:rPr>
          <w:rFonts w:ascii="Arial" w:hAnsi="Arial" w:cs="Arial"/>
          <w:sz w:val="22"/>
          <w:szCs w:val="22"/>
        </w:rPr>
        <w:t>).</w:t>
      </w:r>
      <w:r w:rsidRPr="00816AEB">
        <w:rPr>
          <w:rFonts w:ascii="Arial" w:hAnsi="Arial" w:cs="Arial"/>
          <w:sz w:val="22"/>
          <w:szCs w:val="22"/>
        </w:rPr>
        <w:t xml:space="preserve"> This mirrors quantitative studies in competitive retail analysis, such as those evaluating Starbucks' market positioning.</w:t>
      </w:r>
    </w:p>
    <w:p w14:paraId="7F6CAC30" w14:textId="3E9CC2A0" w:rsidR="000F40D1" w:rsidRPr="00C172A7" w:rsidRDefault="000F40D1" w:rsidP="000F40D1">
      <w:pPr>
        <w:rPr>
          <w:rFonts w:ascii="Arial" w:hAnsi="Arial" w:cs="Arial"/>
          <w:i/>
          <w:iCs/>
          <w:sz w:val="22"/>
          <w:szCs w:val="22"/>
        </w:rPr>
      </w:pPr>
      <w:r w:rsidRPr="00C172A7">
        <w:rPr>
          <w:rFonts w:ascii="Arial" w:hAnsi="Arial" w:cs="Arial"/>
          <w:i/>
          <w:iCs/>
          <w:sz w:val="22"/>
          <w:szCs w:val="22"/>
        </w:rPr>
        <w:t>Data Collection Tools an</w:t>
      </w:r>
      <w:r w:rsidR="009D30E7" w:rsidRPr="00C172A7">
        <w:rPr>
          <w:rFonts w:ascii="Arial" w:hAnsi="Arial" w:cs="Arial"/>
          <w:i/>
          <w:iCs/>
          <w:sz w:val="22"/>
          <w:szCs w:val="22"/>
        </w:rPr>
        <w:t xml:space="preserve">d Techniques </w:t>
      </w:r>
    </w:p>
    <w:p w14:paraId="10B3A27C" w14:textId="53B4D38E" w:rsidR="009D5BF8" w:rsidRDefault="000F40D1" w:rsidP="000F40D1">
      <w:pPr>
        <w:rPr>
          <w:rFonts w:ascii="Arial" w:hAnsi="Arial" w:cs="Arial"/>
          <w:sz w:val="22"/>
          <w:szCs w:val="22"/>
        </w:rPr>
      </w:pPr>
      <w:r w:rsidRPr="00816AEB">
        <w:rPr>
          <w:rFonts w:ascii="Arial" w:hAnsi="Arial" w:cs="Arial"/>
          <w:sz w:val="22"/>
          <w:szCs w:val="22"/>
        </w:rPr>
        <w:t>Primary data</w:t>
      </w:r>
      <w:r w:rsidR="009D30E7" w:rsidRPr="00816AEB">
        <w:rPr>
          <w:rFonts w:ascii="Arial" w:hAnsi="Arial" w:cs="Arial"/>
          <w:sz w:val="22"/>
          <w:szCs w:val="22"/>
        </w:rPr>
        <w:t xml:space="preserve"> </w:t>
      </w:r>
      <w:r w:rsidRPr="00816AEB">
        <w:rPr>
          <w:rFonts w:ascii="Arial" w:hAnsi="Arial" w:cs="Arial"/>
          <w:sz w:val="22"/>
          <w:szCs w:val="22"/>
        </w:rPr>
        <w:t>will be collected via a self-administered online questionnaire</w:t>
      </w:r>
      <w:r w:rsidR="009D30E7" w:rsidRPr="00816AEB">
        <w:rPr>
          <w:rFonts w:ascii="Arial" w:hAnsi="Arial" w:cs="Arial"/>
          <w:sz w:val="22"/>
          <w:szCs w:val="22"/>
        </w:rPr>
        <w:t>,</w:t>
      </w:r>
      <w:r w:rsidRPr="00816AEB">
        <w:rPr>
          <w:rFonts w:ascii="Arial" w:hAnsi="Arial" w:cs="Arial"/>
          <w:sz w:val="22"/>
          <w:szCs w:val="22"/>
        </w:rPr>
        <w:t xml:space="preserve"> distributed through </w:t>
      </w:r>
      <w:proofErr w:type="spellStart"/>
      <w:r w:rsidRPr="00816AEB">
        <w:rPr>
          <w:rFonts w:ascii="Arial" w:hAnsi="Arial" w:cs="Arial"/>
          <w:sz w:val="22"/>
          <w:szCs w:val="22"/>
        </w:rPr>
        <w:t>Qualtrics</w:t>
      </w:r>
      <w:proofErr w:type="spellEnd"/>
      <w:r w:rsidRPr="00816AEB">
        <w:rPr>
          <w:rFonts w:ascii="Arial" w:hAnsi="Arial" w:cs="Arial"/>
          <w:sz w:val="22"/>
          <w:szCs w:val="22"/>
        </w:rPr>
        <w:t xml:space="preserve"> or Google Forms for efficiency and accessibility</w:t>
      </w:r>
      <w:r w:rsidR="006C3D21">
        <w:rPr>
          <w:rFonts w:ascii="Arial" w:hAnsi="Arial" w:cs="Arial"/>
          <w:sz w:val="22"/>
          <w:szCs w:val="22"/>
        </w:rPr>
        <w:t xml:space="preserve">. </w:t>
      </w:r>
      <w:r w:rsidRPr="00816AEB">
        <w:rPr>
          <w:rFonts w:ascii="Arial" w:hAnsi="Arial" w:cs="Arial"/>
          <w:sz w:val="22"/>
          <w:szCs w:val="22"/>
        </w:rPr>
        <w:t>The instrument includes:</w:t>
      </w:r>
    </w:p>
    <w:p w14:paraId="22225503" w14:textId="77777777" w:rsidR="006C3D21" w:rsidRDefault="000F40D1" w:rsidP="006C3D21">
      <w:pPr>
        <w:pStyle w:val="ListParagraph"/>
        <w:rPr>
          <w:rFonts w:ascii="Arial" w:hAnsi="Arial" w:cs="Arial"/>
          <w:sz w:val="22"/>
          <w:szCs w:val="22"/>
        </w:rPr>
      </w:pPr>
      <w:r w:rsidRPr="006C3D21">
        <w:rPr>
          <w:rFonts w:ascii="Arial" w:hAnsi="Arial" w:cs="Arial"/>
          <w:sz w:val="22"/>
          <w:szCs w:val="22"/>
        </w:rPr>
        <w:t>Section 1: Screening</w:t>
      </w:r>
      <w:r w:rsidR="0033780D" w:rsidRPr="006C3D21">
        <w:rPr>
          <w:rFonts w:ascii="Arial" w:hAnsi="Arial" w:cs="Arial"/>
          <w:sz w:val="22"/>
          <w:szCs w:val="22"/>
        </w:rPr>
        <w:t xml:space="preserve"> (</w:t>
      </w:r>
      <w:r w:rsidR="00FD4A06" w:rsidRPr="006C3D21">
        <w:rPr>
          <w:rFonts w:ascii="Arial" w:hAnsi="Arial" w:cs="Arial"/>
          <w:sz w:val="22"/>
          <w:szCs w:val="22"/>
        </w:rPr>
        <w:t>“</w:t>
      </w:r>
      <w:r w:rsidRPr="006C3D21">
        <w:rPr>
          <w:rFonts w:ascii="Arial" w:hAnsi="Arial" w:cs="Arial"/>
          <w:sz w:val="22"/>
          <w:szCs w:val="22"/>
        </w:rPr>
        <w:t xml:space="preserve">Have you visited </w:t>
      </w:r>
      <w:r w:rsidR="00F20391" w:rsidRPr="006C3D21">
        <w:rPr>
          <w:rFonts w:ascii="Arial" w:hAnsi="Arial" w:cs="Arial"/>
          <w:sz w:val="22"/>
          <w:szCs w:val="22"/>
        </w:rPr>
        <w:t>Starbucks</w:t>
      </w:r>
      <w:r w:rsidRPr="006C3D21">
        <w:rPr>
          <w:rFonts w:ascii="Arial" w:hAnsi="Arial" w:cs="Arial"/>
          <w:sz w:val="22"/>
          <w:szCs w:val="22"/>
        </w:rPr>
        <w:t xml:space="preserve"> in the UK in the </w:t>
      </w:r>
      <w:r w:rsidR="003D5934" w:rsidRPr="006C3D21">
        <w:rPr>
          <w:rFonts w:ascii="Arial" w:hAnsi="Arial" w:cs="Arial"/>
          <w:sz w:val="22"/>
          <w:szCs w:val="22"/>
        </w:rPr>
        <w:t xml:space="preserve">last </w:t>
      </w:r>
      <w:r w:rsidRPr="006C3D21">
        <w:rPr>
          <w:rFonts w:ascii="Arial" w:hAnsi="Arial" w:cs="Arial"/>
          <w:sz w:val="22"/>
          <w:szCs w:val="22"/>
        </w:rPr>
        <w:t>6 months</w:t>
      </w:r>
      <w:r w:rsidR="00DB2CED" w:rsidRPr="006C3D21">
        <w:rPr>
          <w:rFonts w:ascii="Arial" w:hAnsi="Arial" w:cs="Arial"/>
          <w:sz w:val="22"/>
          <w:szCs w:val="22"/>
        </w:rPr>
        <w:t>?”</w:t>
      </w:r>
      <w:r w:rsidRPr="006C3D21">
        <w:rPr>
          <w:rFonts w:ascii="Arial" w:hAnsi="Arial" w:cs="Arial"/>
          <w:sz w:val="22"/>
          <w:szCs w:val="22"/>
        </w:rPr>
        <w:t>).</w:t>
      </w:r>
    </w:p>
    <w:p w14:paraId="7F5504B3" w14:textId="77777777" w:rsidR="006C3D21" w:rsidRDefault="00F268CE" w:rsidP="006C3D21">
      <w:pPr>
        <w:pStyle w:val="ListParagraph"/>
        <w:rPr>
          <w:rFonts w:ascii="Arial" w:hAnsi="Arial" w:cs="Arial"/>
          <w:sz w:val="22"/>
          <w:szCs w:val="22"/>
        </w:rPr>
      </w:pPr>
      <w:r w:rsidRPr="00816AEB">
        <w:rPr>
          <w:rFonts w:ascii="Arial" w:hAnsi="Arial" w:cs="Arial"/>
          <w:sz w:val="22"/>
          <w:szCs w:val="22"/>
        </w:rPr>
        <w:t xml:space="preserve">Section </w:t>
      </w:r>
      <w:r>
        <w:rPr>
          <w:rFonts w:ascii="Arial" w:hAnsi="Arial" w:cs="Arial"/>
          <w:sz w:val="22"/>
          <w:szCs w:val="22"/>
        </w:rPr>
        <w:t>2</w:t>
      </w:r>
      <w:r w:rsidRPr="00816AEB">
        <w:rPr>
          <w:rFonts w:ascii="Arial" w:hAnsi="Arial" w:cs="Arial"/>
          <w:sz w:val="22"/>
          <w:szCs w:val="22"/>
        </w:rPr>
        <w:t>: Behavioural</w:t>
      </w:r>
      <w:r w:rsidR="00BC4D5A">
        <w:rPr>
          <w:rFonts w:ascii="Arial" w:hAnsi="Arial" w:cs="Arial"/>
          <w:sz w:val="22"/>
          <w:szCs w:val="22"/>
        </w:rPr>
        <w:t xml:space="preserve">- </w:t>
      </w:r>
      <w:r w:rsidRPr="00816AEB">
        <w:rPr>
          <w:rFonts w:ascii="Arial" w:hAnsi="Arial" w:cs="Arial"/>
          <w:sz w:val="22"/>
          <w:szCs w:val="22"/>
        </w:rPr>
        <w:t>visit frequency</w:t>
      </w:r>
      <w:r w:rsidR="00EA2A18">
        <w:rPr>
          <w:rFonts w:ascii="Arial" w:hAnsi="Arial" w:cs="Arial"/>
          <w:sz w:val="22"/>
          <w:szCs w:val="22"/>
        </w:rPr>
        <w:t xml:space="preserve"> </w:t>
      </w:r>
      <w:r w:rsidR="00C91B7B">
        <w:rPr>
          <w:rFonts w:ascii="Arial" w:hAnsi="Arial" w:cs="Arial"/>
          <w:sz w:val="22"/>
          <w:szCs w:val="22"/>
        </w:rPr>
        <w:t>(</w:t>
      </w:r>
      <w:r w:rsidR="00C77BEF">
        <w:rPr>
          <w:rFonts w:ascii="Arial" w:hAnsi="Arial" w:cs="Arial"/>
          <w:sz w:val="22"/>
          <w:szCs w:val="22"/>
        </w:rPr>
        <w:t>“</w:t>
      </w:r>
      <w:r w:rsidR="00FC2072">
        <w:rPr>
          <w:rFonts w:ascii="Arial" w:hAnsi="Arial" w:cs="Arial"/>
          <w:sz w:val="22"/>
          <w:szCs w:val="22"/>
        </w:rPr>
        <w:t xml:space="preserve">How often do you visit </w:t>
      </w:r>
      <w:r w:rsidR="00FD4A06">
        <w:rPr>
          <w:rFonts w:ascii="Arial" w:hAnsi="Arial" w:cs="Arial"/>
          <w:sz w:val="22"/>
          <w:szCs w:val="22"/>
        </w:rPr>
        <w:t>Starbucks?</w:t>
      </w:r>
      <w:r w:rsidR="00C77BEF">
        <w:rPr>
          <w:rFonts w:ascii="Arial" w:hAnsi="Arial" w:cs="Arial"/>
          <w:sz w:val="22"/>
          <w:szCs w:val="22"/>
        </w:rPr>
        <w:t>”</w:t>
      </w:r>
      <w:r w:rsidR="00C91B7B">
        <w:rPr>
          <w:rFonts w:ascii="Arial" w:hAnsi="Arial" w:cs="Arial"/>
          <w:sz w:val="22"/>
          <w:szCs w:val="22"/>
        </w:rPr>
        <w:t>)</w:t>
      </w:r>
      <w:r w:rsidR="00666F69">
        <w:rPr>
          <w:rFonts w:ascii="Arial" w:hAnsi="Arial" w:cs="Arial"/>
          <w:sz w:val="22"/>
          <w:szCs w:val="22"/>
        </w:rPr>
        <w:t>.</w:t>
      </w:r>
    </w:p>
    <w:p w14:paraId="6E40D5AB" w14:textId="77777777" w:rsidR="00082FE4" w:rsidRDefault="00666F69" w:rsidP="00082FE4">
      <w:pPr>
        <w:pStyle w:val="ListParagraph"/>
        <w:rPr>
          <w:rFonts w:ascii="Arial" w:hAnsi="Arial" w:cs="Arial"/>
          <w:sz w:val="22"/>
          <w:szCs w:val="22"/>
        </w:rPr>
      </w:pPr>
      <w:r w:rsidRPr="00816AEB">
        <w:rPr>
          <w:rFonts w:ascii="Arial" w:hAnsi="Arial" w:cs="Arial"/>
          <w:sz w:val="22"/>
          <w:szCs w:val="22"/>
        </w:rPr>
        <w:t xml:space="preserve">Section </w:t>
      </w:r>
      <w:r>
        <w:rPr>
          <w:rFonts w:ascii="Arial" w:hAnsi="Arial" w:cs="Arial"/>
          <w:sz w:val="22"/>
          <w:szCs w:val="22"/>
        </w:rPr>
        <w:t>3</w:t>
      </w:r>
      <w:r w:rsidRPr="00816AEB">
        <w:rPr>
          <w:rFonts w:ascii="Arial" w:hAnsi="Arial" w:cs="Arial"/>
          <w:sz w:val="22"/>
          <w:szCs w:val="22"/>
        </w:rPr>
        <w:t>: Demographics (age, gender).</w:t>
      </w:r>
    </w:p>
    <w:p w14:paraId="167DF573" w14:textId="77777777" w:rsidR="00082FE4" w:rsidRDefault="00177048" w:rsidP="00082FE4">
      <w:pPr>
        <w:pStyle w:val="ListParagraph"/>
        <w:rPr>
          <w:rFonts w:ascii="Arial" w:hAnsi="Arial" w:cs="Arial"/>
          <w:sz w:val="22"/>
          <w:szCs w:val="22"/>
        </w:rPr>
      </w:pPr>
      <w:r w:rsidRPr="00816AEB">
        <w:rPr>
          <w:rFonts w:ascii="Arial" w:hAnsi="Arial" w:cs="Arial"/>
          <w:sz w:val="22"/>
          <w:szCs w:val="22"/>
        </w:rPr>
        <w:t xml:space="preserve">Section </w:t>
      </w:r>
      <w:r>
        <w:rPr>
          <w:rFonts w:ascii="Arial" w:hAnsi="Arial" w:cs="Arial"/>
          <w:sz w:val="22"/>
          <w:szCs w:val="22"/>
        </w:rPr>
        <w:t>4</w:t>
      </w:r>
      <w:r w:rsidRPr="00816AEB">
        <w:rPr>
          <w:rFonts w:ascii="Arial" w:hAnsi="Arial" w:cs="Arial"/>
          <w:sz w:val="22"/>
          <w:szCs w:val="22"/>
        </w:rPr>
        <w:t xml:space="preserve">: </w:t>
      </w:r>
      <w:r w:rsidR="001D2E49">
        <w:rPr>
          <w:rFonts w:ascii="Arial" w:hAnsi="Arial" w:cs="Arial"/>
          <w:sz w:val="22"/>
          <w:szCs w:val="22"/>
        </w:rPr>
        <w:t>Perceptions</w:t>
      </w:r>
      <w:r w:rsidRPr="00816AEB">
        <w:rPr>
          <w:rFonts w:ascii="Arial" w:hAnsi="Arial" w:cs="Arial"/>
          <w:sz w:val="22"/>
          <w:szCs w:val="22"/>
        </w:rPr>
        <w:t xml:space="preserve"> (</w:t>
      </w:r>
      <w:r>
        <w:rPr>
          <w:rFonts w:ascii="Arial" w:hAnsi="Arial" w:cs="Arial"/>
          <w:sz w:val="22"/>
          <w:szCs w:val="22"/>
        </w:rPr>
        <w:t>1</w:t>
      </w:r>
      <w:r w:rsidR="000D627C">
        <w:rPr>
          <w:rFonts w:ascii="Arial" w:hAnsi="Arial" w:cs="Arial"/>
          <w:sz w:val="22"/>
          <w:szCs w:val="22"/>
        </w:rPr>
        <w:t>5</w:t>
      </w:r>
      <w:r>
        <w:rPr>
          <w:rFonts w:ascii="Arial" w:hAnsi="Arial" w:cs="Arial"/>
          <w:sz w:val="22"/>
          <w:szCs w:val="22"/>
        </w:rPr>
        <w:t xml:space="preserve"> </w:t>
      </w:r>
      <w:r w:rsidRPr="00816AEB">
        <w:rPr>
          <w:rFonts w:ascii="Arial" w:hAnsi="Arial" w:cs="Arial"/>
          <w:sz w:val="22"/>
          <w:szCs w:val="22"/>
        </w:rPr>
        <w:t xml:space="preserve">items on 5-point </w:t>
      </w:r>
      <w:proofErr w:type="spellStart"/>
      <w:r w:rsidRPr="00816AEB">
        <w:rPr>
          <w:rFonts w:ascii="Arial" w:hAnsi="Arial" w:cs="Arial"/>
          <w:sz w:val="22"/>
          <w:szCs w:val="22"/>
        </w:rPr>
        <w:t>Likert</w:t>
      </w:r>
      <w:r w:rsidR="001D2E49">
        <w:rPr>
          <w:rFonts w:ascii="Arial" w:hAnsi="Arial" w:cs="Arial"/>
          <w:sz w:val="22"/>
          <w:szCs w:val="22"/>
        </w:rPr>
        <w:t>-</w:t>
      </w:r>
      <w:r w:rsidRPr="00816AEB">
        <w:rPr>
          <w:rFonts w:ascii="Arial" w:hAnsi="Arial" w:cs="Arial"/>
          <w:sz w:val="22"/>
          <w:szCs w:val="22"/>
        </w:rPr>
        <w:t>scale</w:t>
      </w:r>
      <w:proofErr w:type="spellEnd"/>
      <w:r w:rsidRPr="00816AEB">
        <w:rPr>
          <w:rFonts w:ascii="Arial" w:hAnsi="Arial" w:cs="Arial"/>
          <w:sz w:val="22"/>
          <w:szCs w:val="22"/>
        </w:rPr>
        <w:t>: Strongly Disagree=1</w:t>
      </w:r>
      <w:r>
        <w:rPr>
          <w:rFonts w:ascii="Arial" w:hAnsi="Arial" w:cs="Arial"/>
          <w:sz w:val="22"/>
          <w:szCs w:val="22"/>
        </w:rPr>
        <w:t xml:space="preserve">; Disagree=2; Neutral=3; Agree=4; </w:t>
      </w:r>
      <w:r w:rsidRPr="00816AEB">
        <w:rPr>
          <w:rFonts w:ascii="Arial" w:hAnsi="Arial" w:cs="Arial"/>
          <w:sz w:val="22"/>
          <w:szCs w:val="22"/>
        </w:rPr>
        <w:t>Strongly Agree=5), covering value-for-money, quality, service, ethics, experience, and loyalty vs. rivals (Costa, Greggs and others).</w:t>
      </w:r>
    </w:p>
    <w:p w14:paraId="0E1EDF11" w14:textId="77777777" w:rsidR="00082FE4" w:rsidRDefault="00082FE4" w:rsidP="00082FE4">
      <w:pPr>
        <w:rPr>
          <w:rFonts w:ascii="Arial" w:hAnsi="Arial" w:cs="Arial"/>
          <w:i/>
          <w:iCs/>
          <w:sz w:val="22"/>
          <w:szCs w:val="22"/>
        </w:rPr>
      </w:pPr>
    </w:p>
    <w:p w14:paraId="3C48FE18" w14:textId="3F507ED7" w:rsidR="00320FE0" w:rsidRPr="00082FE4" w:rsidRDefault="00320FE0" w:rsidP="00082FE4">
      <w:pPr>
        <w:rPr>
          <w:rFonts w:ascii="Arial" w:hAnsi="Arial" w:cs="Arial"/>
          <w:sz w:val="22"/>
          <w:szCs w:val="22"/>
        </w:rPr>
      </w:pPr>
      <w:proofErr w:type="spellStart"/>
      <w:r w:rsidRPr="00082FE4">
        <w:rPr>
          <w:rFonts w:ascii="Arial" w:hAnsi="Arial" w:cs="Arial"/>
          <w:i/>
          <w:iCs/>
          <w:sz w:val="22"/>
          <w:szCs w:val="22"/>
        </w:rPr>
        <w:t>Likert-scale</w:t>
      </w:r>
      <w:proofErr w:type="spellEnd"/>
      <w:r w:rsidRPr="00082FE4">
        <w:rPr>
          <w:rFonts w:ascii="Arial" w:hAnsi="Arial" w:cs="Arial"/>
          <w:i/>
          <w:iCs/>
          <w:sz w:val="22"/>
          <w:szCs w:val="22"/>
        </w:rPr>
        <w:t xml:space="preserve"> Questionnaire</w:t>
      </w:r>
      <w:r w:rsidRPr="00082FE4">
        <w:rPr>
          <w:rFonts w:ascii="Arial" w:hAnsi="Arial" w:cs="Arial"/>
          <w:sz w:val="22"/>
          <w:szCs w:val="22"/>
        </w:rPr>
        <w:t>:</w:t>
      </w:r>
    </w:p>
    <w:p w14:paraId="7D7CD6EF" w14:textId="77777777" w:rsidR="00D5118C" w:rsidRDefault="00D5118C">
      <w:pPr>
        <w:rPr>
          <w:rFonts w:ascii="Arial" w:hAnsi="Arial" w:cs="Arial"/>
          <w:sz w:val="22"/>
          <w:szCs w:val="22"/>
        </w:rPr>
      </w:pPr>
    </w:p>
    <w:tbl>
      <w:tblPr>
        <w:tblStyle w:val="TableGrid"/>
        <w:tblW w:w="10201" w:type="dxa"/>
        <w:tblLook w:val="04A0" w:firstRow="1" w:lastRow="0" w:firstColumn="1" w:lastColumn="0" w:noHBand="0" w:noVBand="1"/>
      </w:tblPr>
      <w:tblGrid>
        <w:gridCol w:w="580"/>
        <w:gridCol w:w="6786"/>
        <w:gridCol w:w="567"/>
        <w:gridCol w:w="567"/>
        <w:gridCol w:w="567"/>
        <w:gridCol w:w="567"/>
        <w:gridCol w:w="567"/>
      </w:tblGrid>
      <w:tr w:rsidR="00320FE0" w:rsidRPr="00816AEB" w14:paraId="1A2E4D40" w14:textId="77777777">
        <w:tc>
          <w:tcPr>
            <w:tcW w:w="580" w:type="dxa"/>
          </w:tcPr>
          <w:p w14:paraId="0836413A" w14:textId="77777777" w:rsidR="00320FE0" w:rsidRPr="00816AEB" w:rsidRDefault="00320FE0">
            <w:pPr>
              <w:rPr>
                <w:rFonts w:ascii="Arial" w:hAnsi="Arial" w:cs="Arial"/>
                <w:sz w:val="22"/>
                <w:szCs w:val="22"/>
              </w:rPr>
            </w:pPr>
            <w:r w:rsidRPr="00816AEB">
              <w:rPr>
                <w:rFonts w:ascii="Arial" w:hAnsi="Arial" w:cs="Arial"/>
                <w:sz w:val="22"/>
                <w:szCs w:val="22"/>
              </w:rPr>
              <w:t>No.</w:t>
            </w:r>
          </w:p>
        </w:tc>
        <w:tc>
          <w:tcPr>
            <w:tcW w:w="6786" w:type="dxa"/>
          </w:tcPr>
          <w:p w14:paraId="2470F137" w14:textId="77777777" w:rsidR="00320FE0" w:rsidRPr="00816AEB" w:rsidRDefault="00320FE0">
            <w:pPr>
              <w:rPr>
                <w:rFonts w:ascii="Arial" w:hAnsi="Arial" w:cs="Arial"/>
                <w:sz w:val="22"/>
                <w:szCs w:val="22"/>
              </w:rPr>
            </w:pPr>
            <w:r w:rsidRPr="00816AEB">
              <w:rPr>
                <w:rFonts w:ascii="Arial" w:hAnsi="Arial" w:cs="Arial"/>
                <w:sz w:val="22"/>
                <w:szCs w:val="22"/>
              </w:rPr>
              <w:t>Statement</w:t>
            </w:r>
          </w:p>
        </w:tc>
        <w:tc>
          <w:tcPr>
            <w:tcW w:w="567" w:type="dxa"/>
          </w:tcPr>
          <w:p w14:paraId="1BE285BA" w14:textId="77777777" w:rsidR="00320FE0" w:rsidRPr="00816AEB" w:rsidRDefault="00320FE0">
            <w:pPr>
              <w:rPr>
                <w:rFonts w:ascii="Arial" w:hAnsi="Arial" w:cs="Arial"/>
                <w:sz w:val="22"/>
                <w:szCs w:val="22"/>
              </w:rPr>
            </w:pPr>
            <w:r w:rsidRPr="00816AEB">
              <w:rPr>
                <w:rFonts w:ascii="Arial" w:hAnsi="Arial" w:cs="Arial"/>
                <w:sz w:val="22"/>
                <w:szCs w:val="22"/>
              </w:rPr>
              <w:t>1</w:t>
            </w:r>
          </w:p>
        </w:tc>
        <w:tc>
          <w:tcPr>
            <w:tcW w:w="567" w:type="dxa"/>
          </w:tcPr>
          <w:p w14:paraId="5C30F3A1" w14:textId="77777777" w:rsidR="00320FE0" w:rsidRPr="00816AEB" w:rsidRDefault="00320FE0">
            <w:pPr>
              <w:rPr>
                <w:rFonts w:ascii="Arial" w:hAnsi="Arial" w:cs="Arial"/>
                <w:sz w:val="22"/>
                <w:szCs w:val="22"/>
              </w:rPr>
            </w:pPr>
            <w:r w:rsidRPr="00816AEB">
              <w:rPr>
                <w:rFonts w:ascii="Arial" w:hAnsi="Arial" w:cs="Arial"/>
                <w:sz w:val="22"/>
                <w:szCs w:val="22"/>
              </w:rPr>
              <w:t>2</w:t>
            </w:r>
          </w:p>
        </w:tc>
        <w:tc>
          <w:tcPr>
            <w:tcW w:w="567" w:type="dxa"/>
          </w:tcPr>
          <w:p w14:paraId="5CFF5721" w14:textId="77777777" w:rsidR="00320FE0" w:rsidRPr="00816AEB" w:rsidRDefault="00320FE0">
            <w:pPr>
              <w:rPr>
                <w:rFonts w:ascii="Arial" w:hAnsi="Arial" w:cs="Arial"/>
                <w:sz w:val="22"/>
                <w:szCs w:val="22"/>
              </w:rPr>
            </w:pPr>
            <w:r w:rsidRPr="00816AEB">
              <w:rPr>
                <w:rFonts w:ascii="Arial" w:hAnsi="Arial" w:cs="Arial"/>
                <w:sz w:val="22"/>
                <w:szCs w:val="22"/>
              </w:rPr>
              <w:t>3</w:t>
            </w:r>
          </w:p>
        </w:tc>
        <w:tc>
          <w:tcPr>
            <w:tcW w:w="567" w:type="dxa"/>
          </w:tcPr>
          <w:p w14:paraId="4ABE7F8E" w14:textId="77777777" w:rsidR="00320FE0" w:rsidRPr="00816AEB" w:rsidRDefault="00320FE0">
            <w:pPr>
              <w:rPr>
                <w:rFonts w:ascii="Arial" w:hAnsi="Arial" w:cs="Arial"/>
                <w:sz w:val="22"/>
                <w:szCs w:val="22"/>
              </w:rPr>
            </w:pPr>
            <w:r w:rsidRPr="00816AEB">
              <w:rPr>
                <w:rFonts w:ascii="Arial" w:hAnsi="Arial" w:cs="Arial"/>
                <w:sz w:val="22"/>
                <w:szCs w:val="22"/>
              </w:rPr>
              <w:t>4</w:t>
            </w:r>
          </w:p>
        </w:tc>
        <w:tc>
          <w:tcPr>
            <w:tcW w:w="567" w:type="dxa"/>
          </w:tcPr>
          <w:p w14:paraId="09303A03" w14:textId="77777777" w:rsidR="00320FE0" w:rsidRPr="00816AEB" w:rsidRDefault="00320FE0">
            <w:pPr>
              <w:rPr>
                <w:rFonts w:ascii="Arial" w:hAnsi="Arial" w:cs="Arial"/>
                <w:sz w:val="22"/>
                <w:szCs w:val="22"/>
              </w:rPr>
            </w:pPr>
            <w:r w:rsidRPr="00816AEB">
              <w:rPr>
                <w:rFonts w:ascii="Arial" w:hAnsi="Arial" w:cs="Arial"/>
                <w:sz w:val="22"/>
                <w:szCs w:val="22"/>
              </w:rPr>
              <w:t>5</w:t>
            </w:r>
          </w:p>
        </w:tc>
      </w:tr>
      <w:tr w:rsidR="00320FE0" w:rsidRPr="00816AEB" w14:paraId="34BADA4C" w14:textId="77777777">
        <w:tc>
          <w:tcPr>
            <w:tcW w:w="580" w:type="dxa"/>
          </w:tcPr>
          <w:p w14:paraId="7D5640A6" w14:textId="25B2D5BF" w:rsidR="00320FE0" w:rsidRPr="00816AEB" w:rsidRDefault="008E6AB8">
            <w:pPr>
              <w:rPr>
                <w:rFonts w:ascii="Arial" w:hAnsi="Arial" w:cs="Arial"/>
                <w:sz w:val="22"/>
                <w:szCs w:val="22"/>
              </w:rPr>
            </w:pPr>
            <w:r>
              <w:rPr>
                <w:rFonts w:ascii="Arial" w:hAnsi="Arial" w:cs="Arial"/>
                <w:sz w:val="22"/>
                <w:szCs w:val="22"/>
              </w:rPr>
              <w:t>1</w:t>
            </w:r>
          </w:p>
        </w:tc>
        <w:tc>
          <w:tcPr>
            <w:tcW w:w="6786" w:type="dxa"/>
          </w:tcPr>
          <w:p w14:paraId="70FB2D8B" w14:textId="77777777" w:rsidR="00320FE0" w:rsidRPr="00816AEB" w:rsidRDefault="00320FE0">
            <w:pPr>
              <w:rPr>
                <w:rFonts w:ascii="Arial" w:hAnsi="Arial" w:cs="Arial"/>
                <w:sz w:val="22"/>
                <w:szCs w:val="22"/>
              </w:rPr>
            </w:pPr>
            <w:r w:rsidRPr="00816AEB">
              <w:rPr>
                <w:rFonts w:ascii="Arial" w:hAnsi="Arial" w:cs="Arial"/>
                <w:sz w:val="22"/>
                <w:szCs w:val="22"/>
              </w:rPr>
              <w:t>Starbucks offers good value for money.</w:t>
            </w:r>
          </w:p>
        </w:tc>
        <w:tc>
          <w:tcPr>
            <w:tcW w:w="567" w:type="dxa"/>
          </w:tcPr>
          <w:p w14:paraId="6F0F1678" w14:textId="77777777" w:rsidR="00320FE0" w:rsidRPr="00816AEB" w:rsidRDefault="00320FE0">
            <w:pPr>
              <w:rPr>
                <w:rFonts w:ascii="Arial" w:hAnsi="Arial" w:cs="Arial"/>
                <w:sz w:val="22"/>
                <w:szCs w:val="22"/>
              </w:rPr>
            </w:pPr>
          </w:p>
        </w:tc>
        <w:tc>
          <w:tcPr>
            <w:tcW w:w="567" w:type="dxa"/>
          </w:tcPr>
          <w:p w14:paraId="30DDE5DE" w14:textId="77777777" w:rsidR="00320FE0" w:rsidRPr="00816AEB" w:rsidRDefault="00320FE0">
            <w:pPr>
              <w:rPr>
                <w:rFonts w:ascii="Arial" w:hAnsi="Arial" w:cs="Arial"/>
                <w:sz w:val="22"/>
                <w:szCs w:val="22"/>
              </w:rPr>
            </w:pPr>
          </w:p>
        </w:tc>
        <w:tc>
          <w:tcPr>
            <w:tcW w:w="567" w:type="dxa"/>
          </w:tcPr>
          <w:p w14:paraId="4BC83B42" w14:textId="77777777" w:rsidR="00320FE0" w:rsidRPr="00816AEB" w:rsidRDefault="00320FE0">
            <w:pPr>
              <w:rPr>
                <w:rFonts w:ascii="Arial" w:hAnsi="Arial" w:cs="Arial"/>
                <w:sz w:val="22"/>
                <w:szCs w:val="22"/>
              </w:rPr>
            </w:pPr>
          </w:p>
        </w:tc>
        <w:tc>
          <w:tcPr>
            <w:tcW w:w="567" w:type="dxa"/>
          </w:tcPr>
          <w:p w14:paraId="5B962300" w14:textId="77777777" w:rsidR="00320FE0" w:rsidRPr="00816AEB" w:rsidRDefault="00320FE0">
            <w:pPr>
              <w:rPr>
                <w:rFonts w:ascii="Arial" w:hAnsi="Arial" w:cs="Arial"/>
                <w:sz w:val="22"/>
                <w:szCs w:val="22"/>
              </w:rPr>
            </w:pPr>
          </w:p>
        </w:tc>
        <w:tc>
          <w:tcPr>
            <w:tcW w:w="567" w:type="dxa"/>
          </w:tcPr>
          <w:p w14:paraId="29C9908A" w14:textId="77777777" w:rsidR="00320FE0" w:rsidRPr="00816AEB" w:rsidRDefault="00320FE0">
            <w:pPr>
              <w:rPr>
                <w:rFonts w:ascii="Arial" w:hAnsi="Arial" w:cs="Arial"/>
                <w:sz w:val="22"/>
                <w:szCs w:val="22"/>
              </w:rPr>
            </w:pPr>
          </w:p>
        </w:tc>
      </w:tr>
      <w:tr w:rsidR="00320FE0" w:rsidRPr="00816AEB" w14:paraId="5BDDEDA5" w14:textId="77777777">
        <w:tc>
          <w:tcPr>
            <w:tcW w:w="580" w:type="dxa"/>
          </w:tcPr>
          <w:p w14:paraId="7F55591E" w14:textId="2ACCCB81" w:rsidR="00320FE0" w:rsidRPr="00816AEB" w:rsidRDefault="008E6AB8">
            <w:pPr>
              <w:rPr>
                <w:rFonts w:ascii="Arial" w:hAnsi="Arial" w:cs="Arial"/>
                <w:sz w:val="22"/>
                <w:szCs w:val="22"/>
              </w:rPr>
            </w:pPr>
            <w:r>
              <w:rPr>
                <w:rFonts w:ascii="Arial" w:hAnsi="Arial" w:cs="Arial"/>
                <w:sz w:val="22"/>
                <w:szCs w:val="22"/>
              </w:rPr>
              <w:t>2</w:t>
            </w:r>
          </w:p>
        </w:tc>
        <w:tc>
          <w:tcPr>
            <w:tcW w:w="6786" w:type="dxa"/>
          </w:tcPr>
          <w:p w14:paraId="0848C6FE" w14:textId="77777777" w:rsidR="00320FE0" w:rsidRPr="00816AEB" w:rsidRDefault="00320FE0">
            <w:pPr>
              <w:rPr>
                <w:rFonts w:ascii="Arial" w:hAnsi="Arial" w:cs="Arial"/>
                <w:sz w:val="22"/>
                <w:szCs w:val="22"/>
              </w:rPr>
            </w:pPr>
            <w:r w:rsidRPr="00816AEB">
              <w:rPr>
                <w:rFonts w:ascii="Arial" w:hAnsi="Arial" w:cs="Arial"/>
                <w:sz w:val="22"/>
                <w:szCs w:val="22"/>
              </w:rPr>
              <w:t>Starbucks prices are reasonable compared with competitors.</w:t>
            </w:r>
          </w:p>
        </w:tc>
        <w:tc>
          <w:tcPr>
            <w:tcW w:w="567" w:type="dxa"/>
          </w:tcPr>
          <w:p w14:paraId="6B06B1BF" w14:textId="77777777" w:rsidR="00320FE0" w:rsidRPr="00816AEB" w:rsidRDefault="00320FE0">
            <w:pPr>
              <w:rPr>
                <w:rFonts w:ascii="Arial" w:hAnsi="Arial" w:cs="Arial"/>
                <w:sz w:val="22"/>
                <w:szCs w:val="22"/>
              </w:rPr>
            </w:pPr>
          </w:p>
        </w:tc>
        <w:tc>
          <w:tcPr>
            <w:tcW w:w="567" w:type="dxa"/>
          </w:tcPr>
          <w:p w14:paraId="7ADDE46B" w14:textId="77777777" w:rsidR="00320FE0" w:rsidRPr="00816AEB" w:rsidRDefault="00320FE0">
            <w:pPr>
              <w:rPr>
                <w:rFonts w:ascii="Arial" w:hAnsi="Arial" w:cs="Arial"/>
                <w:sz w:val="22"/>
                <w:szCs w:val="22"/>
              </w:rPr>
            </w:pPr>
          </w:p>
        </w:tc>
        <w:tc>
          <w:tcPr>
            <w:tcW w:w="567" w:type="dxa"/>
          </w:tcPr>
          <w:p w14:paraId="2D90DCA0" w14:textId="77777777" w:rsidR="00320FE0" w:rsidRPr="00816AEB" w:rsidRDefault="00320FE0">
            <w:pPr>
              <w:rPr>
                <w:rFonts w:ascii="Arial" w:hAnsi="Arial" w:cs="Arial"/>
                <w:sz w:val="22"/>
                <w:szCs w:val="22"/>
              </w:rPr>
            </w:pPr>
          </w:p>
        </w:tc>
        <w:tc>
          <w:tcPr>
            <w:tcW w:w="567" w:type="dxa"/>
          </w:tcPr>
          <w:p w14:paraId="296CB46D" w14:textId="77777777" w:rsidR="00320FE0" w:rsidRPr="00816AEB" w:rsidRDefault="00320FE0">
            <w:pPr>
              <w:rPr>
                <w:rFonts w:ascii="Arial" w:hAnsi="Arial" w:cs="Arial"/>
                <w:sz w:val="22"/>
                <w:szCs w:val="22"/>
              </w:rPr>
            </w:pPr>
          </w:p>
        </w:tc>
        <w:tc>
          <w:tcPr>
            <w:tcW w:w="567" w:type="dxa"/>
          </w:tcPr>
          <w:p w14:paraId="4A528C51" w14:textId="77777777" w:rsidR="00320FE0" w:rsidRPr="00816AEB" w:rsidRDefault="00320FE0">
            <w:pPr>
              <w:rPr>
                <w:rFonts w:ascii="Arial" w:hAnsi="Arial" w:cs="Arial"/>
                <w:sz w:val="22"/>
                <w:szCs w:val="22"/>
              </w:rPr>
            </w:pPr>
          </w:p>
        </w:tc>
      </w:tr>
      <w:tr w:rsidR="00320FE0" w:rsidRPr="00816AEB" w14:paraId="53A0341B" w14:textId="77777777">
        <w:tc>
          <w:tcPr>
            <w:tcW w:w="580" w:type="dxa"/>
          </w:tcPr>
          <w:p w14:paraId="6BF2B432" w14:textId="7DBBAB0B" w:rsidR="00320FE0" w:rsidRPr="00816AEB" w:rsidRDefault="008E6AB8">
            <w:pPr>
              <w:rPr>
                <w:rFonts w:ascii="Arial" w:hAnsi="Arial" w:cs="Arial"/>
                <w:sz w:val="22"/>
                <w:szCs w:val="22"/>
              </w:rPr>
            </w:pPr>
            <w:r>
              <w:rPr>
                <w:rFonts w:ascii="Arial" w:hAnsi="Arial" w:cs="Arial"/>
                <w:sz w:val="22"/>
                <w:szCs w:val="22"/>
              </w:rPr>
              <w:t>3</w:t>
            </w:r>
          </w:p>
        </w:tc>
        <w:tc>
          <w:tcPr>
            <w:tcW w:w="6786" w:type="dxa"/>
          </w:tcPr>
          <w:p w14:paraId="58F7D986" w14:textId="77777777" w:rsidR="00320FE0" w:rsidRPr="00816AEB" w:rsidRDefault="00320FE0">
            <w:pPr>
              <w:rPr>
                <w:rFonts w:ascii="Arial" w:hAnsi="Arial" w:cs="Arial"/>
                <w:sz w:val="22"/>
                <w:szCs w:val="22"/>
              </w:rPr>
            </w:pPr>
            <w:r w:rsidRPr="00816AEB">
              <w:rPr>
                <w:rFonts w:ascii="Arial" w:hAnsi="Arial" w:cs="Arial"/>
                <w:sz w:val="22"/>
                <w:szCs w:val="22"/>
              </w:rPr>
              <w:t>Starbucks provides high-quality products.</w:t>
            </w:r>
          </w:p>
        </w:tc>
        <w:tc>
          <w:tcPr>
            <w:tcW w:w="567" w:type="dxa"/>
          </w:tcPr>
          <w:p w14:paraId="3760D128" w14:textId="77777777" w:rsidR="00320FE0" w:rsidRPr="00816AEB" w:rsidRDefault="00320FE0">
            <w:pPr>
              <w:rPr>
                <w:rFonts w:ascii="Arial" w:hAnsi="Arial" w:cs="Arial"/>
                <w:sz w:val="22"/>
                <w:szCs w:val="22"/>
              </w:rPr>
            </w:pPr>
          </w:p>
        </w:tc>
        <w:tc>
          <w:tcPr>
            <w:tcW w:w="567" w:type="dxa"/>
          </w:tcPr>
          <w:p w14:paraId="1844BF74" w14:textId="77777777" w:rsidR="00320FE0" w:rsidRPr="00816AEB" w:rsidRDefault="00320FE0">
            <w:pPr>
              <w:rPr>
                <w:rFonts w:ascii="Arial" w:hAnsi="Arial" w:cs="Arial"/>
                <w:sz w:val="22"/>
                <w:szCs w:val="22"/>
              </w:rPr>
            </w:pPr>
          </w:p>
        </w:tc>
        <w:tc>
          <w:tcPr>
            <w:tcW w:w="567" w:type="dxa"/>
          </w:tcPr>
          <w:p w14:paraId="20718967" w14:textId="77777777" w:rsidR="00320FE0" w:rsidRPr="00816AEB" w:rsidRDefault="00320FE0">
            <w:pPr>
              <w:rPr>
                <w:rFonts w:ascii="Arial" w:hAnsi="Arial" w:cs="Arial"/>
                <w:sz w:val="22"/>
                <w:szCs w:val="22"/>
              </w:rPr>
            </w:pPr>
          </w:p>
        </w:tc>
        <w:tc>
          <w:tcPr>
            <w:tcW w:w="567" w:type="dxa"/>
          </w:tcPr>
          <w:p w14:paraId="3EB0FA1A" w14:textId="77777777" w:rsidR="00320FE0" w:rsidRPr="00816AEB" w:rsidRDefault="00320FE0">
            <w:pPr>
              <w:rPr>
                <w:rFonts w:ascii="Arial" w:hAnsi="Arial" w:cs="Arial"/>
                <w:sz w:val="22"/>
                <w:szCs w:val="22"/>
              </w:rPr>
            </w:pPr>
          </w:p>
        </w:tc>
        <w:tc>
          <w:tcPr>
            <w:tcW w:w="567" w:type="dxa"/>
          </w:tcPr>
          <w:p w14:paraId="26778E70" w14:textId="77777777" w:rsidR="00320FE0" w:rsidRPr="00816AEB" w:rsidRDefault="00320FE0">
            <w:pPr>
              <w:rPr>
                <w:rFonts w:ascii="Arial" w:hAnsi="Arial" w:cs="Arial"/>
                <w:sz w:val="22"/>
                <w:szCs w:val="22"/>
              </w:rPr>
            </w:pPr>
          </w:p>
        </w:tc>
      </w:tr>
      <w:tr w:rsidR="00320FE0" w:rsidRPr="00816AEB" w14:paraId="18064342" w14:textId="77777777">
        <w:tc>
          <w:tcPr>
            <w:tcW w:w="580" w:type="dxa"/>
          </w:tcPr>
          <w:p w14:paraId="43FBCC58" w14:textId="756C953D" w:rsidR="00320FE0" w:rsidRPr="00816AEB" w:rsidRDefault="008E6AB8">
            <w:pPr>
              <w:rPr>
                <w:rFonts w:ascii="Arial" w:hAnsi="Arial" w:cs="Arial"/>
                <w:sz w:val="22"/>
                <w:szCs w:val="22"/>
              </w:rPr>
            </w:pPr>
            <w:r>
              <w:rPr>
                <w:rFonts w:ascii="Arial" w:hAnsi="Arial" w:cs="Arial"/>
                <w:sz w:val="22"/>
                <w:szCs w:val="22"/>
              </w:rPr>
              <w:t>4</w:t>
            </w:r>
          </w:p>
        </w:tc>
        <w:tc>
          <w:tcPr>
            <w:tcW w:w="6786" w:type="dxa"/>
          </w:tcPr>
          <w:p w14:paraId="2DDB3252" w14:textId="77777777" w:rsidR="00320FE0" w:rsidRPr="00816AEB" w:rsidRDefault="00320FE0">
            <w:pPr>
              <w:rPr>
                <w:rFonts w:ascii="Arial" w:hAnsi="Arial" w:cs="Arial"/>
                <w:sz w:val="22"/>
                <w:szCs w:val="22"/>
              </w:rPr>
            </w:pPr>
            <w:r w:rsidRPr="00816AEB">
              <w:rPr>
                <w:rFonts w:ascii="Arial" w:hAnsi="Arial" w:cs="Arial"/>
                <w:sz w:val="22"/>
                <w:szCs w:val="22"/>
              </w:rPr>
              <w:t>Starbucks offers a consistent customer experience.</w:t>
            </w:r>
          </w:p>
        </w:tc>
        <w:tc>
          <w:tcPr>
            <w:tcW w:w="567" w:type="dxa"/>
          </w:tcPr>
          <w:p w14:paraId="4D265246" w14:textId="77777777" w:rsidR="00320FE0" w:rsidRPr="00816AEB" w:rsidRDefault="00320FE0">
            <w:pPr>
              <w:rPr>
                <w:rFonts w:ascii="Arial" w:hAnsi="Arial" w:cs="Arial"/>
                <w:sz w:val="22"/>
                <w:szCs w:val="22"/>
              </w:rPr>
            </w:pPr>
          </w:p>
        </w:tc>
        <w:tc>
          <w:tcPr>
            <w:tcW w:w="567" w:type="dxa"/>
          </w:tcPr>
          <w:p w14:paraId="522F2324" w14:textId="77777777" w:rsidR="00320FE0" w:rsidRPr="00816AEB" w:rsidRDefault="00320FE0">
            <w:pPr>
              <w:rPr>
                <w:rFonts w:ascii="Arial" w:hAnsi="Arial" w:cs="Arial"/>
                <w:sz w:val="22"/>
                <w:szCs w:val="22"/>
              </w:rPr>
            </w:pPr>
          </w:p>
        </w:tc>
        <w:tc>
          <w:tcPr>
            <w:tcW w:w="567" w:type="dxa"/>
          </w:tcPr>
          <w:p w14:paraId="75640281" w14:textId="77777777" w:rsidR="00320FE0" w:rsidRPr="00816AEB" w:rsidRDefault="00320FE0">
            <w:pPr>
              <w:rPr>
                <w:rFonts w:ascii="Arial" w:hAnsi="Arial" w:cs="Arial"/>
                <w:sz w:val="22"/>
                <w:szCs w:val="22"/>
              </w:rPr>
            </w:pPr>
          </w:p>
        </w:tc>
        <w:tc>
          <w:tcPr>
            <w:tcW w:w="567" w:type="dxa"/>
          </w:tcPr>
          <w:p w14:paraId="18C0F452" w14:textId="77777777" w:rsidR="00320FE0" w:rsidRPr="00816AEB" w:rsidRDefault="00320FE0">
            <w:pPr>
              <w:rPr>
                <w:rFonts w:ascii="Arial" w:hAnsi="Arial" w:cs="Arial"/>
                <w:sz w:val="22"/>
                <w:szCs w:val="22"/>
              </w:rPr>
            </w:pPr>
          </w:p>
        </w:tc>
        <w:tc>
          <w:tcPr>
            <w:tcW w:w="567" w:type="dxa"/>
          </w:tcPr>
          <w:p w14:paraId="3D699F04" w14:textId="77777777" w:rsidR="00320FE0" w:rsidRPr="00816AEB" w:rsidRDefault="00320FE0">
            <w:pPr>
              <w:rPr>
                <w:rFonts w:ascii="Arial" w:hAnsi="Arial" w:cs="Arial"/>
                <w:sz w:val="22"/>
                <w:szCs w:val="22"/>
              </w:rPr>
            </w:pPr>
          </w:p>
        </w:tc>
      </w:tr>
      <w:tr w:rsidR="00320FE0" w:rsidRPr="00816AEB" w14:paraId="339C7C9E" w14:textId="77777777">
        <w:tc>
          <w:tcPr>
            <w:tcW w:w="580" w:type="dxa"/>
          </w:tcPr>
          <w:p w14:paraId="434EF68B" w14:textId="262E06D7" w:rsidR="00320FE0" w:rsidRPr="00816AEB" w:rsidRDefault="004304B4">
            <w:pPr>
              <w:rPr>
                <w:rFonts w:ascii="Arial" w:hAnsi="Arial" w:cs="Arial"/>
                <w:sz w:val="22"/>
                <w:szCs w:val="22"/>
              </w:rPr>
            </w:pPr>
            <w:r>
              <w:rPr>
                <w:rFonts w:ascii="Arial" w:hAnsi="Arial" w:cs="Arial"/>
                <w:sz w:val="22"/>
                <w:szCs w:val="22"/>
              </w:rPr>
              <w:t>5</w:t>
            </w:r>
          </w:p>
        </w:tc>
        <w:tc>
          <w:tcPr>
            <w:tcW w:w="6786" w:type="dxa"/>
          </w:tcPr>
          <w:p w14:paraId="47551BD8" w14:textId="77777777" w:rsidR="00320FE0" w:rsidRPr="00816AEB" w:rsidRDefault="00320FE0">
            <w:pPr>
              <w:rPr>
                <w:rFonts w:ascii="Arial" w:hAnsi="Arial" w:cs="Arial"/>
                <w:sz w:val="22"/>
                <w:szCs w:val="22"/>
              </w:rPr>
            </w:pPr>
            <w:r w:rsidRPr="00816AEB">
              <w:rPr>
                <w:rFonts w:ascii="Arial" w:hAnsi="Arial" w:cs="Arial"/>
                <w:sz w:val="22"/>
                <w:szCs w:val="22"/>
              </w:rPr>
              <w:t>Starbucks provides good customer service.</w:t>
            </w:r>
          </w:p>
        </w:tc>
        <w:tc>
          <w:tcPr>
            <w:tcW w:w="567" w:type="dxa"/>
          </w:tcPr>
          <w:p w14:paraId="271A1625" w14:textId="77777777" w:rsidR="00320FE0" w:rsidRPr="00816AEB" w:rsidRDefault="00320FE0">
            <w:pPr>
              <w:rPr>
                <w:rFonts w:ascii="Arial" w:hAnsi="Arial" w:cs="Arial"/>
                <w:sz w:val="22"/>
                <w:szCs w:val="22"/>
              </w:rPr>
            </w:pPr>
          </w:p>
        </w:tc>
        <w:tc>
          <w:tcPr>
            <w:tcW w:w="567" w:type="dxa"/>
          </w:tcPr>
          <w:p w14:paraId="2ED059C4" w14:textId="77777777" w:rsidR="00320FE0" w:rsidRPr="00816AEB" w:rsidRDefault="00320FE0">
            <w:pPr>
              <w:rPr>
                <w:rFonts w:ascii="Arial" w:hAnsi="Arial" w:cs="Arial"/>
                <w:sz w:val="22"/>
                <w:szCs w:val="22"/>
              </w:rPr>
            </w:pPr>
          </w:p>
        </w:tc>
        <w:tc>
          <w:tcPr>
            <w:tcW w:w="567" w:type="dxa"/>
          </w:tcPr>
          <w:p w14:paraId="0A108342" w14:textId="77777777" w:rsidR="00320FE0" w:rsidRPr="00816AEB" w:rsidRDefault="00320FE0">
            <w:pPr>
              <w:rPr>
                <w:rFonts w:ascii="Arial" w:hAnsi="Arial" w:cs="Arial"/>
                <w:sz w:val="22"/>
                <w:szCs w:val="22"/>
              </w:rPr>
            </w:pPr>
          </w:p>
        </w:tc>
        <w:tc>
          <w:tcPr>
            <w:tcW w:w="567" w:type="dxa"/>
          </w:tcPr>
          <w:p w14:paraId="3688204B" w14:textId="77777777" w:rsidR="00320FE0" w:rsidRPr="00816AEB" w:rsidRDefault="00320FE0">
            <w:pPr>
              <w:rPr>
                <w:rFonts w:ascii="Arial" w:hAnsi="Arial" w:cs="Arial"/>
                <w:sz w:val="22"/>
                <w:szCs w:val="22"/>
              </w:rPr>
            </w:pPr>
          </w:p>
        </w:tc>
        <w:tc>
          <w:tcPr>
            <w:tcW w:w="567" w:type="dxa"/>
          </w:tcPr>
          <w:p w14:paraId="1F4BA242" w14:textId="77777777" w:rsidR="00320FE0" w:rsidRPr="00816AEB" w:rsidRDefault="00320FE0">
            <w:pPr>
              <w:rPr>
                <w:rFonts w:ascii="Arial" w:hAnsi="Arial" w:cs="Arial"/>
                <w:sz w:val="22"/>
                <w:szCs w:val="22"/>
              </w:rPr>
            </w:pPr>
          </w:p>
        </w:tc>
      </w:tr>
      <w:tr w:rsidR="00320FE0" w:rsidRPr="00816AEB" w14:paraId="187AE5D4" w14:textId="77777777">
        <w:tc>
          <w:tcPr>
            <w:tcW w:w="580" w:type="dxa"/>
          </w:tcPr>
          <w:p w14:paraId="15658D8C" w14:textId="3A04C58B" w:rsidR="00320FE0" w:rsidRPr="00816AEB" w:rsidRDefault="004304B4">
            <w:pPr>
              <w:rPr>
                <w:rFonts w:ascii="Arial" w:hAnsi="Arial" w:cs="Arial"/>
                <w:sz w:val="22"/>
                <w:szCs w:val="22"/>
              </w:rPr>
            </w:pPr>
            <w:r>
              <w:rPr>
                <w:rFonts w:ascii="Arial" w:hAnsi="Arial" w:cs="Arial"/>
                <w:sz w:val="22"/>
                <w:szCs w:val="22"/>
              </w:rPr>
              <w:t>6</w:t>
            </w:r>
          </w:p>
        </w:tc>
        <w:tc>
          <w:tcPr>
            <w:tcW w:w="6786" w:type="dxa"/>
          </w:tcPr>
          <w:p w14:paraId="73F3E6A8" w14:textId="77777777" w:rsidR="00320FE0" w:rsidRPr="00816AEB" w:rsidRDefault="00320FE0">
            <w:pPr>
              <w:rPr>
                <w:rFonts w:ascii="Arial" w:hAnsi="Arial" w:cs="Arial"/>
                <w:sz w:val="22"/>
                <w:szCs w:val="22"/>
              </w:rPr>
            </w:pPr>
            <w:r w:rsidRPr="00816AEB">
              <w:rPr>
                <w:rFonts w:ascii="Arial" w:hAnsi="Arial" w:cs="Arial"/>
                <w:sz w:val="22"/>
                <w:szCs w:val="22"/>
              </w:rPr>
              <w:t>Starbucks staff are polite and helpful.</w:t>
            </w:r>
          </w:p>
        </w:tc>
        <w:tc>
          <w:tcPr>
            <w:tcW w:w="567" w:type="dxa"/>
          </w:tcPr>
          <w:p w14:paraId="6EE4C113" w14:textId="77777777" w:rsidR="00320FE0" w:rsidRPr="00816AEB" w:rsidRDefault="00320FE0">
            <w:pPr>
              <w:rPr>
                <w:rFonts w:ascii="Arial" w:hAnsi="Arial" w:cs="Arial"/>
                <w:sz w:val="22"/>
                <w:szCs w:val="22"/>
              </w:rPr>
            </w:pPr>
          </w:p>
        </w:tc>
        <w:tc>
          <w:tcPr>
            <w:tcW w:w="567" w:type="dxa"/>
          </w:tcPr>
          <w:p w14:paraId="58CFF474" w14:textId="77777777" w:rsidR="00320FE0" w:rsidRPr="00816AEB" w:rsidRDefault="00320FE0">
            <w:pPr>
              <w:rPr>
                <w:rFonts w:ascii="Arial" w:hAnsi="Arial" w:cs="Arial"/>
                <w:sz w:val="22"/>
                <w:szCs w:val="22"/>
              </w:rPr>
            </w:pPr>
          </w:p>
        </w:tc>
        <w:tc>
          <w:tcPr>
            <w:tcW w:w="567" w:type="dxa"/>
          </w:tcPr>
          <w:p w14:paraId="3CE1FE67" w14:textId="77777777" w:rsidR="00320FE0" w:rsidRPr="00816AEB" w:rsidRDefault="00320FE0">
            <w:pPr>
              <w:rPr>
                <w:rFonts w:ascii="Arial" w:hAnsi="Arial" w:cs="Arial"/>
                <w:sz w:val="22"/>
                <w:szCs w:val="22"/>
              </w:rPr>
            </w:pPr>
          </w:p>
        </w:tc>
        <w:tc>
          <w:tcPr>
            <w:tcW w:w="567" w:type="dxa"/>
          </w:tcPr>
          <w:p w14:paraId="44E97D59" w14:textId="77777777" w:rsidR="00320FE0" w:rsidRPr="00816AEB" w:rsidRDefault="00320FE0">
            <w:pPr>
              <w:rPr>
                <w:rFonts w:ascii="Arial" w:hAnsi="Arial" w:cs="Arial"/>
                <w:sz w:val="22"/>
                <w:szCs w:val="22"/>
              </w:rPr>
            </w:pPr>
          </w:p>
        </w:tc>
        <w:tc>
          <w:tcPr>
            <w:tcW w:w="567" w:type="dxa"/>
          </w:tcPr>
          <w:p w14:paraId="4C7AA78F" w14:textId="77777777" w:rsidR="00320FE0" w:rsidRPr="00816AEB" w:rsidRDefault="00320FE0">
            <w:pPr>
              <w:rPr>
                <w:rFonts w:ascii="Arial" w:hAnsi="Arial" w:cs="Arial"/>
                <w:sz w:val="22"/>
                <w:szCs w:val="22"/>
              </w:rPr>
            </w:pPr>
          </w:p>
        </w:tc>
      </w:tr>
      <w:tr w:rsidR="00320FE0" w:rsidRPr="00816AEB" w14:paraId="77AA9A70" w14:textId="77777777">
        <w:tc>
          <w:tcPr>
            <w:tcW w:w="580" w:type="dxa"/>
          </w:tcPr>
          <w:p w14:paraId="3DCFB76E" w14:textId="740DC0B6" w:rsidR="00320FE0" w:rsidRPr="00816AEB" w:rsidRDefault="004304B4">
            <w:pPr>
              <w:rPr>
                <w:rFonts w:ascii="Arial" w:hAnsi="Arial" w:cs="Arial"/>
                <w:sz w:val="22"/>
                <w:szCs w:val="22"/>
              </w:rPr>
            </w:pPr>
            <w:r>
              <w:rPr>
                <w:rFonts w:ascii="Arial" w:hAnsi="Arial" w:cs="Arial"/>
                <w:sz w:val="22"/>
                <w:szCs w:val="22"/>
              </w:rPr>
              <w:t>7</w:t>
            </w:r>
          </w:p>
        </w:tc>
        <w:tc>
          <w:tcPr>
            <w:tcW w:w="6786" w:type="dxa"/>
          </w:tcPr>
          <w:p w14:paraId="64BCC064" w14:textId="77777777" w:rsidR="00320FE0" w:rsidRPr="00816AEB" w:rsidRDefault="00320FE0">
            <w:pPr>
              <w:rPr>
                <w:rFonts w:ascii="Arial" w:hAnsi="Arial" w:cs="Arial"/>
                <w:sz w:val="22"/>
                <w:szCs w:val="22"/>
              </w:rPr>
            </w:pPr>
            <w:r w:rsidRPr="00816AEB">
              <w:rPr>
                <w:rFonts w:ascii="Arial" w:hAnsi="Arial" w:cs="Arial"/>
                <w:sz w:val="22"/>
                <w:szCs w:val="22"/>
              </w:rPr>
              <w:t>Starbucks has a pleasant in-store atmosphere.</w:t>
            </w:r>
          </w:p>
        </w:tc>
        <w:tc>
          <w:tcPr>
            <w:tcW w:w="567" w:type="dxa"/>
          </w:tcPr>
          <w:p w14:paraId="382D9678" w14:textId="77777777" w:rsidR="00320FE0" w:rsidRPr="00816AEB" w:rsidRDefault="00320FE0">
            <w:pPr>
              <w:rPr>
                <w:rFonts w:ascii="Arial" w:hAnsi="Arial" w:cs="Arial"/>
                <w:sz w:val="22"/>
                <w:szCs w:val="22"/>
              </w:rPr>
            </w:pPr>
          </w:p>
        </w:tc>
        <w:tc>
          <w:tcPr>
            <w:tcW w:w="567" w:type="dxa"/>
          </w:tcPr>
          <w:p w14:paraId="47F240C7" w14:textId="77777777" w:rsidR="00320FE0" w:rsidRPr="00816AEB" w:rsidRDefault="00320FE0">
            <w:pPr>
              <w:rPr>
                <w:rFonts w:ascii="Arial" w:hAnsi="Arial" w:cs="Arial"/>
                <w:sz w:val="22"/>
                <w:szCs w:val="22"/>
              </w:rPr>
            </w:pPr>
          </w:p>
        </w:tc>
        <w:tc>
          <w:tcPr>
            <w:tcW w:w="567" w:type="dxa"/>
          </w:tcPr>
          <w:p w14:paraId="33ABDB33" w14:textId="77777777" w:rsidR="00320FE0" w:rsidRPr="00816AEB" w:rsidRDefault="00320FE0">
            <w:pPr>
              <w:rPr>
                <w:rFonts w:ascii="Arial" w:hAnsi="Arial" w:cs="Arial"/>
                <w:sz w:val="22"/>
                <w:szCs w:val="22"/>
              </w:rPr>
            </w:pPr>
          </w:p>
        </w:tc>
        <w:tc>
          <w:tcPr>
            <w:tcW w:w="567" w:type="dxa"/>
          </w:tcPr>
          <w:p w14:paraId="63050340" w14:textId="77777777" w:rsidR="00320FE0" w:rsidRPr="00816AEB" w:rsidRDefault="00320FE0">
            <w:pPr>
              <w:rPr>
                <w:rFonts w:ascii="Arial" w:hAnsi="Arial" w:cs="Arial"/>
                <w:sz w:val="22"/>
                <w:szCs w:val="22"/>
              </w:rPr>
            </w:pPr>
          </w:p>
        </w:tc>
        <w:tc>
          <w:tcPr>
            <w:tcW w:w="567" w:type="dxa"/>
          </w:tcPr>
          <w:p w14:paraId="525A9247" w14:textId="77777777" w:rsidR="00320FE0" w:rsidRPr="00816AEB" w:rsidRDefault="00320FE0">
            <w:pPr>
              <w:rPr>
                <w:rFonts w:ascii="Arial" w:hAnsi="Arial" w:cs="Arial"/>
                <w:sz w:val="22"/>
                <w:szCs w:val="22"/>
              </w:rPr>
            </w:pPr>
          </w:p>
        </w:tc>
      </w:tr>
      <w:tr w:rsidR="00320FE0" w:rsidRPr="00816AEB" w14:paraId="3636D0B8" w14:textId="77777777">
        <w:tc>
          <w:tcPr>
            <w:tcW w:w="580" w:type="dxa"/>
          </w:tcPr>
          <w:p w14:paraId="66F3A310" w14:textId="3DE310C5" w:rsidR="00320FE0" w:rsidRPr="00816AEB" w:rsidRDefault="004304B4">
            <w:pPr>
              <w:rPr>
                <w:rFonts w:ascii="Arial" w:hAnsi="Arial" w:cs="Arial"/>
                <w:sz w:val="22"/>
                <w:szCs w:val="22"/>
              </w:rPr>
            </w:pPr>
            <w:r>
              <w:rPr>
                <w:rFonts w:ascii="Arial" w:hAnsi="Arial" w:cs="Arial"/>
                <w:sz w:val="22"/>
                <w:szCs w:val="22"/>
              </w:rPr>
              <w:t>8</w:t>
            </w:r>
          </w:p>
        </w:tc>
        <w:tc>
          <w:tcPr>
            <w:tcW w:w="6786" w:type="dxa"/>
          </w:tcPr>
          <w:p w14:paraId="2BC377B4" w14:textId="77777777" w:rsidR="00320FE0" w:rsidRPr="00816AEB" w:rsidRDefault="00320FE0">
            <w:pPr>
              <w:rPr>
                <w:rFonts w:ascii="Arial" w:hAnsi="Arial" w:cs="Arial"/>
                <w:sz w:val="22"/>
                <w:szCs w:val="22"/>
              </w:rPr>
            </w:pPr>
            <w:r w:rsidRPr="00816AEB">
              <w:rPr>
                <w:rFonts w:ascii="Arial" w:hAnsi="Arial" w:cs="Arial"/>
                <w:sz w:val="22"/>
                <w:szCs w:val="22"/>
              </w:rPr>
              <w:t>Starbucks is convenient and easy to access.</w:t>
            </w:r>
          </w:p>
        </w:tc>
        <w:tc>
          <w:tcPr>
            <w:tcW w:w="567" w:type="dxa"/>
          </w:tcPr>
          <w:p w14:paraId="04D3F488" w14:textId="77777777" w:rsidR="00320FE0" w:rsidRPr="00816AEB" w:rsidRDefault="00320FE0">
            <w:pPr>
              <w:rPr>
                <w:rFonts w:ascii="Arial" w:hAnsi="Arial" w:cs="Arial"/>
                <w:sz w:val="22"/>
                <w:szCs w:val="22"/>
              </w:rPr>
            </w:pPr>
          </w:p>
        </w:tc>
        <w:tc>
          <w:tcPr>
            <w:tcW w:w="567" w:type="dxa"/>
          </w:tcPr>
          <w:p w14:paraId="5258CB77" w14:textId="77777777" w:rsidR="00320FE0" w:rsidRPr="00816AEB" w:rsidRDefault="00320FE0">
            <w:pPr>
              <w:rPr>
                <w:rFonts w:ascii="Arial" w:hAnsi="Arial" w:cs="Arial"/>
                <w:sz w:val="22"/>
                <w:szCs w:val="22"/>
              </w:rPr>
            </w:pPr>
          </w:p>
        </w:tc>
        <w:tc>
          <w:tcPr>
            <w:tcW w:w="567" w:type="dxa"/>
          </w:tcPr>
          <w:p w14:paraId="338267B4" w14:textId="77777777" w:rsidR="00320FE0" w:rsidRPr="00816AEB" w:rsidRDefault="00320FE0">
            <w:pPr>
              <w:rPr>
                <w:rFonts w:ascii="Arial" w:hAnsi="Arial" w:cs="Arial"/>
                <w:sz w:val="22"/>
                <w:szCs w:val="22"/>
              </w:rPr>
            </w:pPr>
          </w:p>
        </w:tc>
        <w:tc>
          <w:tcPr>
            <w:tcW w:w="567" w:type="dxa"/>
          </w:tcPr>
          <w:p w14:paraId="2CD12535" w14:textId="77777777" w:rsidR="00320FE0" w:rsidRPr="00816AEB" w:rsidRDefault="00320FE0">
            <w:pPr>
              <w:rPr>
                <w:rFonts w:ascii="Arial" w:hAnsi="Arial" w:cs="Arial"/>
                <w:sz w:val="22"/>
                <w:szCs w:val="22"/>
              </w:rPr>
            </w:pPr>
          </w:p>
        </w:tc>
        <w:tc>
          <w:tcPr>
            <w:tcW w:w="567" w:type="dxa"/>
          </w:tcPr>
          <w:p w14:paraId="6E8D1A4C" w14:textId="77777777" w:rsidR="00320FE0" w:rsidRPr="00816AEB" w:rsidRDefault="00320FE0">
            <w:pPr>
              <w:rPr>
                <w:rFonts w:ascii="Arial" w:hAnsi="Arial" w:cs="Arial"/>
                <w:sz w:val="22"/>
                <w:szCs w:val="22"/>
              </w:rPr>
            </w:pPr>
          </w:p>
        </w:tc>
      </w:tr>
      <w:tr w:rsidR="00320FE0" w:rsidRPr="00816AEB" w14:paraId="22A15EFC" w14:textId="77777777">
        <w:tc>
          <w:tcPr>
            <w:tcW w:w="580" w:type="dxa"/>
          </w:tcPr>
          <w:p w14:paraId="6FF1E71A" w14:textId="599C4A0F" w:rsidR="00320FE0" w:rsidRPr="00816AEB" w:rsidRDefault="004304B4">
            <w:pPr>
              <w:rPr>
                <w:rFonts w:ascii="Arial" w:hAnsi="Arial" w:cs="Arial"/>
                <w:sz w:val="22"/>
                <w:szCs w:val="22"/>
              </w:rPr>
            </w:pPr>
            <w:r>
              <w:rPr>
                <w:rFonts w:ascii="Arial" w:hAnsi="Arial" w:cs="Arial"/>
                <w:sz w:val="22"/>
                <w:szCs w:val="22"/>
              </w:rPr>
              <w:t>9</w:t>
            </w:r>
          </w:p>
        </w:tc>
        <w:tc>
          <w:tcPr>
            <w:tcW w:w="6786" w:type="dxa"/>
          </w:tcPr>
          <w:p w14:paraId="2E3BBC7E" w14:textId="77777777" w:rsidR="00320FE0" w:rsidRPr="00816AEB" w:rsidRDefault="00320FE0">
            <w:pPr>
              <w:rPr>
                <w:rFonts w:ascii="Arial" w:hAnsi="Arial" w:cs="Arial"/>
                <w:sz w:val="22"/>
                <w:szCs w:val="22"/>
              </w:rPr>
            </w:pPr>
            <w:r w:rsidRPr="00816AEB">
              <w:rPr>
                <w:rFonts w:ascii="Arial" w:hAnsi="Arial" w:cs="Arial"/>
                <w:sz w:val="22"/>
                <w:szCs w:val="22"/>
              </w:rPr>
              <w:t>Starbucks has a strong brand image.</w:t>
            </w:r>
          </w:p>
        </w:tc>
        <w:tc>
          <w:tcPr>
            <w:tcW w:w="567" w:type="dxa"/>
          </w:tcPr>
          <w:p w14:paraId="44BB04C4" w14:textId="77777777" w:rsidR="00320FE0" w:rsidRPr="00816AEB" w:rsidRDefault="00320FE0">
            <w:pPr>
              <w:rPr>
                <w:rFonts w:ascii="Arial" w:hAnsi="Arial" w:cs="Arial"/>
                <w:sz w:val="22"/>
                <w:szCs w:val="22"/>
              </w:rPr>
            </w:pPr>
          </w:p>
        </w:tc>
        <w:tc>
          <w:tcPr>
            <w:tcW w:w="567" w:type="dxa"/>
          </w:tcPr>
          <w:p w14:paraId="55B2A89F" w14:textId="77777777" w:rsidR="00320FE0" w:rsidRPr="00816AEB" w:rsidRDefault="00320FE0">
            <w:pPr>
              <w:rPr>
                <w:rFonts w:ascii="Arial" w:hAnsi="Arial" w:cs="Arial"/>
                <w:sz w:val="22"/>
                <w:szCs w:val="22"/>
              </w:rPr>
            </w:pPr>
          </w:p>
        </w:tc>
        <w:tc>
          <w:tcPr>
            <w:tcW w:w="567" w:type="dxa"/>
          </w:tcPr>
          <w:p w14:paraId="41FBB84C" w14:textId="77777777" w:rsidR="00320FE0" w:rsidRPr="00816AEB" w:rsidRDefault="00320FE0">
            <w:pPr>
              <w:rPr>
                <w:rFonts w:ascii="Arial" w:hAnsi="Arial" w:cs="Arial"/>
                <w:sz w:val="22"/>
                <w:szCs w:val="22"/>
              </w:rPr>
            </w:pPr>
          </w:p>
        </w:tc>
        <w:tc>
          <w:tcPr>
            <w:tcW w:w="567" w:type="dxa"/>
          </w:tcPr>
          <w:p w14:paraId="70DA21F5" w14:textId="77777777" w:rsidR="00320FE0" w:rsidRPr="00816AEB" w:rsidRDefault="00320FE0">
            <w:pPr>
              <w:rPr>
                <w:rFonts w:ascii="Arial" w:hAnsi="Arial" w:cs="Arial"/>
                <w:sz w:val="22"/>
                <w:szCs w:val="22"/>
              </w:rPr>
            </w:pPr>
          </w:p>
        </w:tc>
        <w:tc>
          <w:tcPr>
            <w:tcW w:w="567" w:type="dxa"/>
          </w:tcPr>
          <w:p w14:paraId="7B55B8D9" w14:textId="77777777" w:rsidR="00320FE0" w:rsidRPr="00816AEB" w:rsidRDefault="00320FE0">
            <w:pPr>
              <w:rPr>
                <w:rFonts w:ascii="Arial" w:hAnsi="Arial" w:cs="Arial"/>
                <w:sz w:val="22"/>
                <w:szCs w:val="22"/>
              </w:rPr>
            </w:pPr>
          </w:p>
        </w:tc>
      </w:tr>
      <w:tr w:rsidR="00320FE0" w:rsidRPr="00816AEB" w14:paraId="07D97438" w14:textId="77777777">
        <w:tc>
          <w:tcPr>
            <w:tcW w:w="580" w:type="dxa"/>
          </w:tcPr>
          <w:p w14:paraId="23C5B0A8" w14:textId="21461BB2" w:rsidR="00320FE0" w:rsidRPr="00816AEB" w:rsidRDefault="00320FE0">
            <w:pPr>
              <w:rPr>
                <w:rFonts w:ascii="Arial" w:hAnsi="Arial" w:cs="Arial"/>
                <w:sz w:val="22"/>
                <w:szCs w:val="22"/>
              </w:rPr>
            </w:pPr>
            <w:r w:rsidRPr="00816AEB">
              <w:rPr>
                <w:rFonts w:ascii="Arial" w:hAnsi="Arial" w:cs="Arial"/>
                <w:sz w:val="22"/>
                <w:szCs w:val="22"/>
              </w:rPr>
              <w:t>1</w:t>
            </w:r>
            <w:r w:rsidR="004304B4">
              <w:rPr>
                <w:rFonts w:ascii="Arial" w:hAnsi="Arial" w:cs="Arial"/>
                <w:sz w:val="22"/>
                <w:szCs w:val="22"/>
              </w:rPr>
              <w:t>0</w:t>
            </w:r>
          </w:p>
        </w:tc>
        <w:tc>
          <w:tcPr>
            <w:tcW w:w="6786" w:type="dxa"/>
          </w:tcPr>
          <w:p w14:paraId="7216DEF7" w14:textId="77777777" w:rsidR="00320FE0" w:rsidRPr="00816AEB" w:rsidRDefault="00320FE0">
            <w:pPr>
              <w:rPr>
                <w:rFonts w:ascii="Arial" w:hAnsi="Arial" w:cs="Arial"/>
                <w:sz w:val="22"/>
                <w:szCs w:val="22"/>
              </w:rPr>
            </w:pPr>
            <w:r w:rsidRPr="00816AEB">
              <w:rPr>
                <w:rFonts w:ascii="Arial" w:hAnsi="Arial" w:cs="Arial"/>
                <w:sz w:val="22"/>
                <w:szCs w:val="22"/>
              </w:rPr>
              <w:t>Starbucks appears socially responsible and ethical.</w:t>
            </w:r>
          </w:p>
        </w:tc>
        <w:tc>
          <w:tcPr>
            <w:tcW w:w="567" w:type="dxa"/>
          </w:tcPr>
          <w:p w14:paraId="7274A3F0" w14:textId="77777777" w:rsidR="00320FE0" w:rsidRPr="00816AEB" w:rsidRDefault="00320FE0">
            <w:pPr>
              <w:rPr>
                <w:rFonts w:ascii="Arial" w:hAnsi="Arial" w:cs="Arial"/>
                <w:sz w:val="22"/>
                <w:szCs w:val="22"/>
              </w:rPr>
            </w:pPr>
          </w:p>
        </w:tc>
        <w:tc>
          <w:tcPr>
            <w:tcW w:w="567" w:type="dxa"/>
          </w:tcPr>
          <w:p w14:paraId="7FC211EA" w14:textId="77777777" w:rsidR="00320FE0" w:rsidRPr="00816AEB" w:rsidRDefault="00320FE0">
            <w:pPr>
              <w:rPr>
                <w:rFonts w:ascii="Arial" w:hAnsi="Arial" w:cs="Arial"/>
                <w:sz w:val="22"/>
                <w:szCs w:val="22"/>
              </w:rPr>
            </w:pPr>
          </w:p>
        </w:tc>
        <w:tc>
          <w:tcPr>
            <w:tcW w:w="567" w:type="dxa"/>
          </w:tcPr>
          <w:p w14:paraId="53363538" w14:textId="77777777" w:rsidR="00320FE0" w:rsidRPr="00816AEB" w:rsidRDefault="00320FE0">
            <w:pPr>
              <w:rPr>
                <w:rFonts w:ascii="Arial" w:hAnsi="Arial" w:cs="Arial"/>
                <w:sz w:val="22"/>
                <w:szCs w:val="22"/>
              </w:rPr>
            </w:pPr>
          </w:p>
        </w:tc>
        <w:tc>
          <w:tcPr>
            <w:tcW w:w="567" w:type="dxa"/>
          </w:tcPr>
          <w:p w14:paraId="61A47EE2" w14:textId="77777777" w:rsidR="00320FE0" w:rsidRPr="00816AEB" w:rsidRDefault="00320FE0">
            <w:pPr>
              <w:rPr>
                <w:rFonts w:ascii="Arial" w:hAnsi="Arial" w:cs="Arial"/>
                <w:sz w:val="22"/>
                <w:szCs w:val="22"/>
              </w:rPr>
            </w:pPr>
          </w:p>
        </w:tc>
        <w:tc>
          <w:tcPr>
            <w:tcW w:w="567" w:type="dxa"/>
          </w:tcPr>
          <w:p w14:paraId="7EA48043" w14:textId="77777777" w:rsidR="00320FE0" w:rsidRPr="00816AEB" w:rsidRDefault="00320FE0">
            <w:pPr>
              <w:rPr>
                <w:rFonts w:ascii="Arial" w:hAnsi="Arial" w:cs="Arial"/>
                <w:sz w:val="22"/>
                <w:szCs w:val="22"/>
              </w:rPr>
            </w:pPr>
          </w:p>
        </w:tc>
      </w:tr>
      <w:tr w:rsidR="00320FE0" w:rsidRPr="00816AEB" w14:paraId="4745C4E7" w14:textId="77777777">
        <w:tc>
          <w:tcPr>
            <w:tcW w:w="580" w:type="dxa"/>
          </w:tcPr>
          <w:p w14:paraId="3C4C2EC8" w14:textId="5A0CED8E" w:rsidR="00320FE0" w:rsidRPr="00816AEB" w:rsidRDefault="00320FE0">
            <w:pPr>
              <w:rPr>
                <w:rFonts w:ascii="Arial" w:hAnsi="Arial" w:cs="Arial"/>
                <w:sz w:val="22"/>
                <w:szCs w:val="22"/>
              </w:rPr>
            </w:pPr>
            <w:r w:rsidRPr="00816AEB">
              <w:rPr>
                <w:rFonts w:ascii="Arial" w:hAnsi="Arial" w:cs="Arial"/>
                <w:sz w:val="22"/>
                <w:szCs w:val="22"/>
              </w:rPr>
              <w:t>1</w:t>
            </w:r>
            <w:r w:rsidR="004304B4">
              <w:rPr>
                <w:rFonts w:ascii="Arial" w:hAnsi="Arial" w:cs="Arial"/>
                <w:sz w:val="22"/>
                <w:szCs w:val="22"/>
              </w:rPr>
              <w:t>1</w:t>
            </w:r>
          </w:p>
        </w:tc>
        <w:tc>
          <w:tcPr>
            <w:tcW w:w="6786" w:type="dxa"/>
          </w:tcPr>
          <w:p w14:paraId="51AB8F76" w14:textId="77777777" w:rsidR="00320FE0" w:rsidRPr="00816AEB" w:rsidRDefault="00320FE0">
            <w:pPr>
              <w:rPr>
                <w:rFonts w:ascii="Arial" w:hAnsi="Arial" w:cs="Arial"/>
                <w:sz w:val="22"/>
                <w:szCs w:val="22"/>
              </w:rPr>
            </w:pPr>
            <w:r w:rsidRPr="00816AEB">
              <w:rPr>
                <w:rFonts w:ascii="Arial" w:hAnsi="Arial" w:cs="Arial"/>
                <w:sz w:val="22"/>
                <w:szCs w:val="22"/>
              </w:rPr>
              <w:t>Starbucks communicates its sustainability efforts clearly.</w:t>
            </w:r>
          </w:p>
        </w:tc>
        <w:tc>
          <w:tcPr>
            <w:tcW w:w="567" w:type="dxa"/>
          </w:tcPr>
          <w:p w14:paraId="3DAB95C8" w14:textId="77777777" w:rsidR="00320FE0" w:rsidRPr="00816AEB" w:rsidRDefault="00320FE0">
            <w:pPr>
              <w:rPr>
                <w:rFonts w:ascii="Arial" w:hAnsi="Arial" w:cs="Arial"/>
                <w:sz w:val="22"/>
                <w:szCs w:val="22"/>
              </w:rPr>
            </w:pPr>
          </w:p>
        </w:tc>
        <w:tc>
          <w:tcPr>
            <w:tcW w:w="567" w:type="dxa"/>
          </w:tcPr>
          <w:p w14:paraId="7A9DF36B" w14:textId="77777777" w:rsidR="00320FE0" w:rsidRPr="00816AEB" w:rsidRDefault="00320FE0">
            <w:pPr>
              <w:rPr>
                <w:rFonts w:ascii="Arial" w:hAnsi="Arial" w:cs="Arial"/>
                <w:sz w:val="22"/>
                <w:szCs w:val="22"/>
              </w:rPr>
            </w:pPr>
          </w:p>
        </w:tc>
        <w:tc>
          <w:tcPr>
            <w:tcW w:w="567" w:type="dxa"/>
          </w:tcPr>
          <w:p w14:paraId="189040F1" w14:textId="77777777" w:rsidR="00320FE0" w:rsidRPr="00816AEB" w:rsidRDefault="00320FE0">
            <w:pPr>
              <w:rPr>
                <w:rFonts w:ascii="Arial" w:hAnsi="Arial" w:cs="Arial"/>
                <w:sz w:val="22"/>
                <w:szCs w:val="22"/>
              </w:rPr>
            </w:pPr>
          </w:p>
        </w:tc>
        <w:tc>
          <w:tcPr>
            <w:tcW w:w="567" w:type="dxa"/>
          </w:tcPr>
          <w:p w14:paraId="711814C5" w14:textId="77777777" w:rsidR="00320FE0" w:rsidRPr="00816AEB" w:rsidRDefault="00320FE0">
            <w:pPr>
              <w:rPr>
                <w:rFonts w:ascii="Arial" w:hAnsi="Arial" w:cs="Arial"/>
                <w:sz w:val="22"/>
                <w:szCs w:val="22"/>
              </w:rPr>
            </w:pPr>
          </w:p>
        </w:tc>
        <w:tc>
          <w:tcPr>
            <w:tcW w:w="567" w:type="dxa"/>
          </w:tcPr>
          <w:p w14:paraId="43E1C4C0" w14:textId="77777777" w:rsidR="00320FE0" w:rsidRPr="00816AEB" w:rsidRDefault="00320FE0">
            <w:pPr>
              <w:rPr>
                <w:rFonts w:ascii="Arial" w:hAnsi="Arial" w:cs="Arial"/>
                <w:sz w:val="22"/>
                <w:szCs w:val="22"/>
              </w:rPr>
            </w:pPr>
          </w:p>
        </w:tc>
      </w:tr>
      <w:tr w:rsidR="00320FE0" w:rsidRPr="00816AEB" w14:paraId="5CDB4E03" w14:textId="77777777">
        <w:tc>
          <w:tcPr>
            <w:tcW w:w="580" w:type="dxa"/>
          </w:tcPr>
          <w:p w14:paraId="5A9FB2E0" w14:textId="1CCF9382" w:rsidR="00320FE0" w:rsidRPr="00816AEB" w:rsidRDefault="00320FE0">
            <w:pPr>
              <w:rPr>
                <w:rFonts w:ascii="Arial" w:hAnsi="Arial" w:cs="Arial"/>
                <w:sz w:val="22"/>
                <w:szCs w:val="22"/>
              </w:rPr>
            </w:pPr>
            <w:r w:rsidRPr="00816AEB">
              <w:rPr>
                <w:rFonts w:ascii="Arial" w:hAnsi="Arial" w:cs="Arial"/>
                <w:sz w:val="22"/>
                <w:szCs w:val="22"/>
              </w:rPr>
              <w:t>1</w:t>
            </w:r>
            <w:r w:rsidR="004304B4">
              <w:rPr>
                <w:rFonts w:ascii="Arial" w:hAnsi="Arial" w:cs="Arial"/>
                <w:sz w:val="22"/>
                <w:szCs w:val="22"/>
              </w:rPr>
              <w:t>2</w:t>
            </w:r>
          </w:p>
        </w:tc>
        <w:tc>
          <w:tcPr>
            <w:tcW w:w="6786" w:type="dxa"/>
          </w:tcPr>
          <w:p w14:paraId="3B9E16DD" w14:textId="77777777" w:rsidR="00320FE0" w:rsidRPr="00816AEB" w:rsidRDefault="00320FE0">
            <w:pPr>
              <w:rPr>
                <w:rFonts w:ascii="Arial" w:hAnsi="Arial" w:cs="Arial"/>
                <w:sz w:val="22"/>
                <w:szCs w:val="22"/>
              </w:rPr>
            </w:pPr>
            <w:r w:rsidRPr="00816AEB">
              <w:rPr>
                <w:rFonts w:ascii="Arial" w:hAnsi="Arial" w:cs="Arial"/>
                <w:sz w:val="22"/>
                <w:szCs w:val="22"/>
              </w:rPr>
              <w:t>I am satisfied with my overall experience at Starbucks.</w:t>
            </w:r>
          </w:p>
        </w:tc>
        <w:tc>
          <w:tcPr>
            <w:tcW w:w="567" w:type="dxa"/>
          </w:tcPr>
          <w:p w14:paraId="3ADFEDCF" w14:textId="77777777" w:rsidR="00320FE0" w:rsidRPr="00816AEB" w:rsidRDefault="00320FE0">
            <w:pPr>
              <w:rPr>
                <w:rFonts w:ascii="Arial" w:hAnsi="Arial" w:cs="Arial"/>
                <w:sz w:val="22"/>
                <w:szCs w:val="22"/>
              </w:rPr>
            </w:pPr>
          </w:p>
        </w:tc>
        <w:tc>
          <w:tcPr>
            <w:tcW w:w="567" w:type="dxa"/>
          </w:tcPr>
          <w:p w14:paraId="3BB2E9A7" w14:textId="77777777" w:rsidR="00320FE0" w:rsidRPr="00816AEB" w:rsidRDefault="00320FE0">
            <w:pPr>
              <w:rPr>
                <w:rFonts w:ascii="Arial" w:hAnsi="Arial" w:cs="Arial"/>
                <w:sz w:val="22"/>
                <w:szCs w:val="22"/>
              </w:rPr>
            </w:pPr>
          </w:p>
        </w:tc>
        <w:tc>
          <w:tcPr>
            <w:tcW w:w="567" w:type="dxa"/>
          </w:tcPr>
          <w:p w14:paraId="59BA8222" w14:textId="77777777" w:rsidR="00320FE0" w:rsidRPr="00816AEB" w:rsidRDefault="00320FE0">
            <w:pPr>
              <w:rPr>
                <w:rFonts w:ascii="Arial" w:hAnsi="Arial" w:cs="Arial"/>
                <w:sz w:val="22"/>
                <w:szCs w:val="22"/>
              </w:rPr>
            </w:pPr>
          </w:p>
        </w:tc>
        <w:tc>
          <w:tcPr>
            <w:tcW w:w="567" w:type="dxa"/>
          </w:tcPr>
          <w:p w14:paraId="631F43B7" w14:textId="77777777" w:rsidR="00320FE0" w:rsidRPr="00816AEB" w:rsidRDefault="00320FE0">
            <w:pPr>
              <w:rPr>
                <w:rFonts w:ascii="Arial" w:hAnsi="Arial" w:cs="Arial"/>
                <w:sz w:val="22"/>
                <w:szCs w:val="22"/>
              </w:rPr>
            </w:pPr>
          </w:p>
        </w:tc>
        <w:tc>
          <w:tcPr>
            <w:tcW w:w="567" w:type="dxa"/>
          </w:tcPr>
          <w:p w14:paraId="4175BCDD" w14:textId="77777777" w:rsidR="00320FE0" w:rsidRPr="00816AEB" w:rsidRDefault="00320FE0">
            <w:pPr>
              <w:rPr>
                <w:rFonts w:ascii="Arial" w:hAnsi="Arial" w:cs="Arial"/>
                <w:sz w:val="22"/>
                <w:szCs w:val="22"/>
              </w:rPr>
            </w:pPr>
          </w:p>
        </w:tc>
      </w:tr>
      <w:tr w:rsidR="00320FE0" w:rsidRPr="00816AEB" w14:paraId="747219DC" w14:textId="77777777">
        <w:tc>
          <w:tcPr>
            <w:tcW w:w="580" w:type="dxa"/>
          </w:tcPr>
          <w:p w14:paraId="644CC039" w14:textId="4BC002F0" w:rsidR="00320FE0" w:rsidRPr="00816AEB" w:rsidRDefault="00320FE0">
            <w:pPr>
              <w:rPr>
                <w:rFonts w:ascii="Arial" w:hAnsi="Arial" w:cs="Arial"/>
                <w:sz w:val="22"/>
                <w:szCs w:val="22"/>
              </w:rPr>
            </w:pPr>
            <w:r w:rsidRPr="00816AEB">
              <w:rPr>
                <w:rFonts w:ascii="Arial" w:hAnsi="Arial" w:cs="Arial"/>
                <w:sz w:val="22"/>
                <w:szCs w:val="22"/>
              </w:rPr>
              <w:t>1</w:t>
            </w:r>
            <w:r w:rsidR="004304B4">
              <w:rPr>
                <w:rFonts w:ascii="Arial" w:hAnsi="Arial" w:cs="Arial"/>
                <w:sz w:val="22"/>
                <w:szCs w:val="22"/>
              </w:rPr>
              <w:t>3</w:t>
            </w:r>
          </w:p>
        </w:tc>
        <w:tc>
          <w:tcPr>
            <w:tcW w:w="6786" w:type="dxa"/>
          </w:tcPr>
          <w:p w14:paraId="6F774390" w14:textId="77777777" w:rsidR="00320FE0" w:rsidRPr="00816AEB" w:rsidRDefault="00320FE0">
            <w:pPr>
              <w:rPr>
                <w:rFonts w:ascii="Arial" w:hAnsi="Arial" w:cs="Arial"/>
                <w:sz w:val="22"/>
                <w:szCs w:val="22"/>
              </w:rPr>
            </w:pPr>
            <w:r w:rsidRPr="00816AEB">
              <w:rPr>
                <w:rFonts w:ascii="Arial" w:hAnsi="Arial" w:cs="Arial"/>
                <w:sz w:val="22"/>
                <w:szCs w:val="22"/>
              </w:rPr>
              <w:t>I am likely to visit Starbucks again in the future.</w:t>
            </w:r>
          </w:p>
        </w:tc>
        <w:tc>
          <w:tcPr>
            <w:tcW w:w="567" w:type="dxa"/>
          </w:tcPr>
          <w:p w14:paraId="4D67EAFD" w14:textId="77777777" w:rsidR="00320FE0" w:rsidRPr="00816AEB" w:rsidRDefault="00320FE0">
            <w:pPr>
              <w:rPr>
                <w:rFonts w:ascii="Arial" w:hAnsi="Arial" w:cs="Arial"/>
                <w:sz w:val="22"/>
                <w:szCs w:val="22"/>
              </w:rPr>
            </w:pPr>
          </w:p>
        </w:tc>
        <w:tc>
          <w:tcPr>
            <w:tcW w:w="567" w:type="dxa"/>
          </w:tcPr>
          <w:p w14:paraId="26AED988" w14:textId="77777777" w:rsidR="00320FE0" w:rsidRPr="00816AEB" w:rsidRDefault="00320FE0">
            <w:pPr>
              <w:rPr>
                <w:rFonts w:ascii="Arial" w:hAnsi="Arial" w:cs="Arial"/>
                <w:sz w:val="22"/>
                <w:szCs w:val="22"/>
              </w:rPr>
            </w:pPr>
          </w:p>
        </w:tc>
        <w:tc>
          <w:tcPr>
            <w:tcW w:w="567" w:type="dxa"/>
          </w:tcPr>
          <w:p w14:paraId="1CDC0648" w14:textId="77777777" w:rsidR="00320FE0" w:rsidRPr="00816AEB" w:rsidRDefault="00320FE0">
            <w:pPr>
              <w:rPr>
                <w:rFonts w:ascii="Arial" w:hAnsi="Arial" w:cs="Arial"/>
                <w:sz w:val="22"/>
                <w:szCs w:val="22"/>
              </w:rPr>
            </w:pPr>
          </w:p>
        </w:tc>
        <w:tc>
          <w:tcPr>
            <w:tcW w:w="567" w:type="dxa"/>
          </w:tcPr>
          <w:p w14:paraId="3FE9C3C2" w14:textId="77777777" w:rsidR="00320FE0" w:rsidRPr="00816AEB" w:rsidRDefault="00320FE0">
            <w:pPr>
              <w:rPr>
                <w:rFonts w:ascii="Arial" w:hAnsi="Arial" w:cs="Arial"/>
                <w:sz w:val="22"/>
                <w:szCs w:val="22"/>
              </w:rPr>
            </w:pPr>
          </w:p>
        </w:tc>
        <w:tc>
          <w:tcPr>
            <w:tcW w:w="567" w:type="dxa"/>
          </w:tcPr>
          <w:p w14:paraId="0607CDE2" w14:textId="77777777" w:rsidR="00320FE0" w:rsidRPr="00816AEB" w:rsidRDefault="00320FE0">
            <w:pPr>
              <w:rPr>
                <w:rFonts w:ascii="Arial" w:hAnsi="Arial" w:cs="Arial"/>
                <w:sz w:val="22"/>
                <w:szCs w:val="22"/>
              </w:rPr>
            </w:pPr>
          </w:p>
        </w:tc>
      </w:tr>
      <w:tr w:rsidR="00320FE0" w:rsidRPr="00816AEB" w14:paraId="6977BA76" w14:textId="77777777">
        <w:tc>
          <w:tcPr>
            <w:tcW w:w="580" w:type="dxa"/>
          </w:tcPr>
          <w:p w14:paraId="5857070E" w14:textId="730E6898" w:rsidR="00320FE0" w:rsidRPr="00816AEB" w:rsidRDefault="00320FE0">
            <w:pPr>
              <w:rPr>
                <w:rFonts w:ascii="Arial" w:hAnsi="Arial" w:cs="Arial"/>
                <w:sz w:val="22"/>
                <w:szCs w:val="22"/>
              </w:rPr>
            </w:pPr>
            <w:r w:rsidRPr="00816AEB">
              <w:rPr>
                <w:rFonts w:ascii="Arial" w:hAnsi="Arial" w:cs="Arial"/>
                <w:sz w:val="22"/>
                <w:szCs w:val="22"/>
              </w:rPr>
              <w:t>1</w:t>
            </w:r>
            <w:r w:rsidR="004304B4">
              <w:rPr>
                <w:rFonts w:ascii="Arial" w:hAnsi="Arial" w:cs="Arial"/>
                <w:sz w:val="22"/>
                <w:szCs w:val="22"/>
              </w:rPr>
              <w:t>4</w:t>
            </w:r>
          </w:p>
        </w:tc>
        <w:tc>
          <w:tcPr>
            <w:tcW w:w="6786" w:type="dxa"/>
          </w:tcPr>
          <w:p w14:paraId="1DB680C6" w14:textId="77777777" w:rsidR="00320FE0" w:rsidRPr="00816AEB" w:rsidRDefault="00320FE0">
            <w:pPr>
              <w:rPr>
                <w:rFonts w:ascii="Arial" w:hAnsi="Arial" w:cs="Arial"/>
                <w:sz w:val="22"/>
                <w:szCs w:val="22"/>
              </w:rPr>
            </w:pPr>
            <w:r w:rsidRPr="00816AEB">
              <w:rPr>
                <w:rFonts w:ascii="Arial" w:hAnsi="Arial" w:cs="Arial"/>
                <w:sz w:val="22"/>
                <w:szCs w:val="22"/>
              </w:rPr>
              <w:t>I would recommend Starbucks to other people.</w:t>
            </w:r>
          </w:p>
        </w:tc>
        <w:tc>
          <w:tcPr>
            <w:tcW w:w="567" w:type="dxa"/>
          </w:tcPr>
          <w:p w14:paraId="7D76F9DA" w14:textId="77777777" w:rsidR="00320FE0" w:rsidRPr="00816AEB" w:rsidRDefault="00320FE0">
            <w:pPr>
              <w:rPr>
                <w:rFonts w:ascii="Arial" w:hAnsi="Arial" w:cs="Arial"/>
                <w:sz w:val="22"/>
                <w:szCs w:val="22"/>
              </w:rPr>
            </w:pPr>
          </w:p>
        </w:tc>
        <w:tc>
          <w:tcPr>
            <w:tcW w:w="567" w:type="dxa"/>
          </w:tcPr>
          <w:p w14:paraId="585C1CCD" w14:textId="77777777" w:rsidR="00320FE0" w:rsidRPr="00816AEB" w:rsidRDefault="00320FE0">
            <w:pPr>
              <w:rPr>
                <w:rFonts w:ascii="Arial" w:hAnsi="Arial" w:cs="Arial"/>
                <w:sz w:val="22"/>
                <w:szCs w:val="22"/>
              </w:rPr>
            </w:pPr>
          </w:p>
        </w:tc>
        <w:tc>
          <w:tcPr>
            <w:tcW w:w="567" w:type="dxa"/>
          </w:tcPr>
          <w:p w14:paraId="60C9C102" w14:textId="77777777" w:rsidR="00320FE0" w:rsidRPr="00816AEB" w:rsidRDefault="00320FE0">
            <w:pPr>
              <w:rPr>
                <w:rFonts w:ascii="Arial" w:hAnsi="Arial" w:cs="Arial"/>
                <w:sz w:val="22"/>
                <w:szCs w:val="22"/>
              </w:rPr>
            </w:pPr>
          </w:p>
        </w:tc>
        <w:tc>
          <w:tcPr>
            <w:tcW w:w="567" w:type="dxa"/>
          </w:tcPr>
          <w:p w14:paraId="36FE5014" w14:textId="77777777" w:rsidR="00320FE0" w:rsidRPr="00816AEB" w:rsidRDefault="00320FE0">
            <w:pPr>
              <w:rPr>
                <w:rFonts w:ascii="Arial" w:hAnsi="Arial" w:cs="Arial"/>
                <w:sz w:val="22"/>
                <w:szCs w:val="22"/>
              </w:rPr>
            </w:pPr>
          </w:p>
        </w:tc>
        <w:tc>
          <w:tcPr>
            <w:tcW w:w="567" w:type="dxa"/>
          </w:tcPr>
          <w:p w14:paraId="5552EDC0" w14:textId="77777777" w:rsidR="00320FE0" w:rsidRPr="00816AEB" w:rsidRDefault="00320FE0">
            <w:pPr>
              <w:rPr>
                <w:rFonts w:ascii="Arial" w:hAnsi="Arial" w:cs="Arial"/>
                <w:sz w:val="22"/>
                <w:szCs w:val="22"/>
              </w:rPr>
            </w:pPr>
          </w:p>
        </w:tc>
      </w:tr>
      <w:tr w:rsidR="00320FE0" w:rsidRPr="00816AEB" w14:paraId="2693DBFC" w14:textId="77777777">
        <w:tc>
          <w:tcPr>
            <w:tcW w:w="580" w:type="dxa"/>
          </w:tcPr>
          <w:p w14:paraId="3139274C" w14:textId="24B12203" w:rsidR="00320FE0" w:rsidRPr="00816AEB" w:rsidRDefault="00320FE0">
            <w:pPr>
              <w:rPr>
                <w:rFonts w:ascii="Arial" w:hAnsi="Arial" w:cs="Arial"/>
                <w:sz w:val="22"/>
                <w:szCs w:val="22"/>
              </w:rPr>
            </w:pPr>
            <w:r w:rsidRPr="00816AEB">
              <w:rPr>
                <w:rFonts w:ascii="Arial" w:hAnsi="Arial" w:cs="Arial"/>
                <w:sz w:val="22"/>
                <w:szCs w:val="22"/>
              </w:rPr>
              <w:t>1</w:t>
            </w:r>
            <w:r w:rsidR="00835FBE">
              <w:rPr>
                <w:rFonts w:ascii="Arial" w:hAnsi="Arial" w:cs="Arial"/>
                <w:sz w:val="22"/>
                <w:szCs w:val="22"/>
              </w:rPr>
              <w:t>5</w:t>
            </w:r>
          </w:p>
        </w:tc>
        <w:tc>
          <w:tcPr>
            <w:tcW w:w="6786" w:type="dxa"/>
          </w:tcPr>
          <w:p w14:paraId="78A54DB2" w14:textId="77777777" w:rsidR="00320FE0" w:rsidRPr="00816AEB" w:rsidRDefault="00320FE0">
            <w:pPr>
              <w:rPr>
                <w:rFonts w:ascii="Arial" w:hAnsi="Arial" w:cs="Arial"/>
                <w:sz w:val="22"/>
                <w:szCs w:val="22"/>
              </w:rPr>
            </w:pPr>
            <w:r w:rsidRPr="00816AEB">
              <w:rPr>
                <w:rFonts w:ascii="Arial" w:hAnsi="Arial" w:cs="Arial"/>
                <w:sz w:val="22"/>
                <w:szCs w:val="22"/>
              </w:rPr>
              <w:t>Starbucks offers better quality than competitors such as Costa or Greggs.</w:t>
            </w:r>
          </w:p>
        </w:tc>
        <w:tc>
          <w:tcPr>
            <w:tcW w:w="567" w:type="dxa"/>
          </w:tcPr>
          <w:p w14:paraId="78A2A39E" w14:textId="77777777" w:rsidR="00320FE0" w:rsidRPr="00816AEB" w:rsidRDefault="00320FE0">
            <w:pPr>
              <w:rPr>
                <w:rFonts w:ascii="Arial" w:hAnsi="Arial" w:cs="Arial"/>
                <w:sz w:val="22"/>
                <w:szCs w:val="22"/>
              </w:rPr>
            </w:pPr>
          </w:p>
        </w:tc>
        <w:tc>
          <w:tcPr>
            <w:tcW w:w="567" w:type="dxa"/>
          </w:tcPr>
          <w:p w14:paraId="126BCB47" w14:textId="77777777" w:rsidR="00320FE0" w:rsidRPr="00816AEB" w:rsidRDefault="00320FE0">
            <w:pPr>
              <w:rPr>
                <w:rFonts w:ascii="Arial" w:hAnsi="Arial" w:cs="Arial"/>
                <w:sz w:val="22"/>
                <w:szCs w:val="22"/>
              </w:rPr>
            </w:pPr>
          </w:p>
        </w:tc>
        <w:tc>
          <w:tcPr>
            <w:tcW w:w="567" w:type="dxa"/>
          </w:tcPr>
          <w:p w14:paraId="4C622567" w14:textId="77777777" w:rsidR="00320FE0" w:rsidRPr="00816AEB" w:rsidRDefault="00320FE0">
            <w:pPr>
              <w:rPr>
                <w:rFonts w:ascii="Arial" w:hAnsi="Arial" w:cs="Arial"/>
                <w:sz w:val="22"/>
                <w:szCs w:val="22"/>
              </w:rPr>
            </w:pPr>
          </w:p>
        </w:tc>
        <w:tc>
          <w:tcPr>
            <w:tcW w:w="567" w:type="dxa"/>
          </w:tcPr>
          <w:p w14:paraId="6C41CC9D" w14:textId="77777777" w:rsidR="00320FE0" w:rsidRPr="00816AEB" w:rsidRDefault="00320FE0">
            <w:pPr>
              <w:rPr>
                <w:rFonts w:ascii="Arial" w:hAnsi="Arial" w:cs="Arial"/>
                <w:sz w:val="22"/>
                <w:szCs w:val="22"/>
              </w:rPr>
            </w:pPr>
          </w:p>
        </w:tc>
        <w:tc>
          <w:tcPr>
            <w:tcW w:w="567" w:type="dxa"/>
          </w:tcPr>
          <w:p w14:paraId="335387F7" w14:textId="77777777" w:rsidR="00320FE0" w:rsidRPr="00816AEB" w:rsidRDefault="00320FE0">
            <w:pPr>
              <w:rPr>
                <w:rFonts w:ascii="Arial" w:hAnsi="Arial" w:cs="Arial"/>
                <w:sz w:val="22"/>
                <w:szCs w:val="22"/>
              </w:rPr>
            </w:pPr>
          </w:p>
        </w:tc>
      </w:tr>
    </w:tbl>
    <w:p w14:paraId="6125F509" w14:textId="77777777" w:rsidR="00320FE0" w:rsidRDefault="00320FE0">
      <w:pPr>
        <w:rPr>
          <w:rFonts w:ascii="Arial" w:hAnsi="Arial" w:cs="Arial"/>
          <w:sz w:val="22"/>
          <w:szCs w:val="22"/>
        </w:rPr>
      </w:pPr>
    </w:p>
    <w:p w14:paraId="7F0C1833" w14:textId="77777777" w:rsidR="00FF1B98" w:rsidRDefault="00FF1B98" w:rsidP="000F40D1">
      <w:pPr>
        <w:rPr>
          <w:rFonts w:ascii="Arial" w:hAnsi="Arial" w:cs="Arial"/>
          <w:sz w:val="22"/>
          <w:szCs w:val="22"/>
        </w:rPr>
      </w:pPr>
    </w:p>
    <w:p w14:paraId="17344251" w14:textId="77777777" w:rsidR="00082FE4" w:rsidRDefault="00D90BC2" w:rsidP="00082FE4">
      <w:pPr>
        <w:pStyle w:val="ListParagraph"/>
        <w:rPr>
          <w:rFonts w:ascii="Arial" w:hAnsi="Arial" w:cs="Arial"/>
          <w:sz w:val="22"/>
          <w:szCs w:val="22"/>
        </w:rPr>
      </w:pPr>
      <w:r w:rsidRPr="00082FE4">
        <w:rPr>
          <w:rFonts w:ascii="Arial" w:hAnsi="Arial" w:cs="Arial"/>
          <w:sz w:val="22"/>
          <w:szCs w:val="22"/>
        </w:rPr>
        <w:t xml:space="preserve">Section </w:t>
      </w:r>
      <w:r w:rsidR="00DB4640" w:rsidRPr="00082FE4">
        <w:rPr>
          <w:rFonts w:ascii="Arial" w:hAnsi="Arial" w:cs="Arial"/>
          <w:sz w:val="22"/>
          <w:szCs w:val="22"/>
        </w:rPr>
        <w:t xml:space="preserve">5: </w:t>
      </w:r>
      <w:r w:rsidR="0069195D" w:rsidRPr="00082FE4">
        <w:rPr>
          <w:rFonts w:ascii="Arial" w:hAnsi="Arial" w:cs="Arial"/>
          <w:sz w:val="22"/>
          <w:szCs w:val="22"/>
        </w:rPr>
        <w:t>Final</w:t>
      </w:r>
      <w:r w:rsidR="008F61BA" w:rsidRPr="00082FE4">
        <w:rPr>
          <w:rFonts w:ascii="Arial" w:hAnsi="Arial" w:cs="Arial"/>
          <w:sz w:val="22"/>
          <w:szCs w:val="22"/>
        </w:rPr>
        <w:t xml:space="preserve"> (“</w:t>
      </w:r>
      <w:r w:rsidR="00743AEF" w:rsidRPr="00082FE4">
        <w:rPr>
          <w:rFonts w:ascii="Arial" w:hAnsi="Arial" w:cs="Arial"/>
          <w:sz w:val="22"/>
          <w:szCs w:val="22"/>
        </w:rPr>
        <w:t xml:space="preserve">What is the main reason </w:t>
      </w:r>
      <w:r w:rsidR="00830A93" w:rsidRPr="00082FE4">
        <w:rPr>
          <w:rFonts w:ascii="Arial" w:hAnsi="Arial" w:cs="Arial"/>
          <w:sz w:val="22"/>
          <w:szCs w:val="22"/>
        </w:rPr>
        <w:t>you choose Starbucks</w:t>
      </w:r>
      <w:r w:rsidR="003B3546" w:rsidRPr="00082FE4">
        <w:rPr>
          <w:rFonts w:ascii="Arial" w:hAnsi="Arial" w:cs="Arial"/>
          <w:sz w:val="22"/>
          <w:szCs w:val="22"/>
        </w:rPr>
        <w:t>?</w:t>
      </w:r>
      <w:r w:rsidR="008F61BA" w:rsidRPr="00082FE4">
        <w:rPr>
          <w:rFonts w:ascii="Arial" w:hAnsi="Arial" w:cs="Arial"/>
          <w:sz w:val="22"/>
          <w:szCs w:val="22"/>
        </w:rPr>
        <w:t>”)</w:t>
      </w:r>
    </w:p>
    <w:p w14:paraId="4C9484D5" w14:textId="43866DEF" w:rsidR="000F40D1" w:rsidRPr="006A7B8D" w:rsidRDefault="000F40D1" w:rsidP="006A7B8D">
      <w:pPr>
        <w:rPr>
          <w:rFonts w:ascii="Arial" w:hAnsi="Arial" w:cs="Arial"/>
          <w:sz w:val="22"/>
          <w:szCs w:val="22"/>
        </w:rPr>
      </w:pPr>
      <w:r w:rsidRPr="006A7B8D">
        <w:rPr>
          <w:rFonts w:ascii="Arial" w:hAnsi="Arial" w:cs="Arial"/>
          <w:i/>
          <w:iCs/>
          <w:sz w:val="22"/>
          <w:szCs w:val="22"/>
        </w:rPr>
        <w:lastRenderedPageBreak/>
        <w:t>Sampling Method, Population, and Size</w:t>
      </w:r>
    </w:p>
    <w:p w14:paraId="78B8BB03" w14:textId="4E8B155E" w:rsidR="000F40D1" w:rsidRDefault="000F40D1" w:rsidP="000F40D1">
      <w:pPr>
        <w:rPr>
          <w:rFonts w:ascii="Arial" w:hAnsi="Arial" w:cs="Arial"/>
          <w:sz w:val="22"/>
          <w:szCs w:val="22"/>
        </w:rPr>
      </w:pPr>
      <w:r w:rsidRPr="00816AEB">
        <w:rPr>
          <w:rFonts w:ascii="Arial" w:hAnsi="Arial" w:cs="Arial"/>
          <w:sz w:val="22"/>
          <w:szCs w:val="22"/>
        </w:rPr>
        <w:t>The</w:t>
      </w:r>
      <w:r w:rsidR="00424524" w:rsidRPr="00816AEB">
        <w:rPr>
          <w:rFonts w:ascii="Arial" w:hAnsi="Arial" w:cs="Arial"/>
          <w:sz w:val="22"/>
          <w:szCs w:val="22"/>
        </w:rPr>
        <w:t xml:space="preserve"> </w:t>
      </w:r>
      <w:r w:rsidRPr="00816AEB">
        <w:rPr>
          <w:rFonts w:ascii="Arial" w:hAnsi="Arial" w:cs="Arial"/>
          <w:sz w:val="22"/>
          <w:szCs w:val="22"/>
        </w:rPr>
        <w:t>target population</w:t>
      </w:r>
      <w:r w:rsidR="00424524" w:rsidRPr="00816AEB">
        <w:rPr>
          <w:rFonts w:ascii="Arial" w:hAnsi="Arial" w:cs="Arial"/>
          <w:sz w:val="22"/>
          <w:szCs w:val="22"/>
        </w:rPr>
        <w:t xml:space="preserve"> </w:t>
      </w:r>
      <w:r w:rsidRPr="00816AEB">
        <w:rPr>
          <w:rFonts w:ascii="Arial" w:hAnsi="Arial" w:cs="Arial"/>
          <w:sz w:val="22"/>
          <w:szCs w:val="22"/>
        </w:rPr>
        <w:t>is UK coffee shop users aged 18</w:t>
      </w:r>
      <w:r w:rsidR="00F27B8A">
        <w:rPr>
          <w:rFonts w:ascii="Arial" w:hAnsi="Arial" w:cs="Arial"/>
          <w:sz w:val="22"/>
          <w:szCs w:val="22"/>
        </w:rPr>
        <w:t>-</w:t>
      </w:r>
      <w:r w:rsidRPr="00816AEB">
        <w:rPr>
          <w:rFonts w:ascii="Arial" w:hAnsi="Arial" w:cs="Arial"/>
          <w:sz w:val="22"/>
          <w:szCs w:val="22"/>
        </w:rPr>
        <w:t>45 in urban areas, reflecting Starbucks' core demographic amid price sensitivity. Non-probability sampling employs convenience</w:t>
      </w:r>
      <w:r w:rsidR="004E61C8">
        <w:rPr>
          <w:rFonts w:ascii="Arial" w:hAnsi="Arial" w:cs="Arial"/>
          <w:sz w:val="22"/>
          <w:szCs w:val="22"/>
        </w:rPr>
        <w:t xml:space="preserve"> </w:t>
      </w:r>
      <w:r w:rsidRPr="00816AEB">
        <w:rPr>
          <w:rFonts w:ascii="Arial" w:hAnsi="Arial" w:cs="Arial"/>
          <w:sz w:val="22"/>
          <w:szCs w:val="22"/>
        </w:rPr>
        <w:t>and snowball</w:t>
      </w:r>
      <w:r w:rsidR="00E94173" w:rsidRPr="00816AEB">
        <w:rPr>
          <w:rFonts w:ascii="Arial" w:hAnsi="Arial" w:cs="Arial"/>
          <w:sz w:val="22"/>
          <w:szCs w:val="22"/>
        </w:rPr>
        <w:t xml:space="preserve"> </w:t>
      </w:r>
      <w:r w:rsidRPr="00816AEB">
        <w:rPr>
          <w:rFonts w:ascii="Arial" w:hAnsi="Arial" w:cs="Arial"/>
          <w:sz w:val="22"/>
          <w:szCs w:val="22"/>
        </w:rPr>
        <w:t>techniques (referrals) for feasibility within dissertation constraints. This purposive focus ensures relevance to Starbucks' market.</w:t>
      </w:r>
    </w:p>
    <w:p w14:paraId="0B584352" w14:textId="14CB63BA" w:rsidR="004E61C8" w:rsidRDefault="004E61C8" w:rsidP="00BF7928">
      <w:pPr>
        <w:rPr>
          <w:rFonts w:ascii="Arial" w:hAnsi="Arial" w:cs="Arial"/>
          <w:sz w:val="22"/>
          <w:szCs w:val="22"/>
        </w:rPr>
      </w:pPr>
      <w:r w:rsidRPr="00816AEB">
        <w:rPr>
          <w:rFonts w:ascii="Arial" w:hAnsi="Arial" w:cs="Arial"/>
          <w:sz w:val="22"/>
          <w:szCs w:val="22"/>
        </w:rPr>
        <w:t>The sample size is</w:t>
      </w:r>
      <w:r w:rsidR="00CA631C">
        <w:rPr>
          <w:rFonts w:ascii="Arial" w:hAnsi="Arial" w:cs="Arial"/>
          <w:sz w:val="22"/>
          <w:szCs w:val="22"/>
        </w:rPr>
        <w:t xml:space="preserve"> 5 </w:t>
      </w:r>
      <w:r w:rsidRPr="00816AEB">
        <w:rPr>
          <w:rFonts w:ascii="Arial" w:hAnsi="Arial" w:cs="Arial"/>
          <w:sz w:val="22"/>
          <w:szCs w:val="22"/>
        </w:rPr>
        <w:t>participants, considered proper for quantitative exploratory studies.</w:t>
      </w:r>
    </w:p>
    <w:p w14:paraId="1176A3CF" w14:textId="46C9F718" w:rsidR="0032059E" w:rsidRPr="00F87285" w:rsidRDefault="00480EAE" w:rsidP="000F40D1">
      <w:pPr>
        <w:rPr>
          <w:rFonts w:ascii="Arial" w:hAnsi="Arial" w:cs="Arial"/>
          <w:i/>
          <w:iCs/>
          <w:sz w:val="22"/>
          <w:szCs w:val="22"/>
        </w:rPr>
      </w:pPr>
      <w:r w:rsidRPr="00F87285">
        <w:rPr>
          <w:rFonts w:ascii="Arial" w:hAnsi="Arial" w:cs="Arial"/>
          <w:i/>
          <w:iCs/>
          <w:sz w:val="22"/>
          <w:szCs w:val="22"/>
        </w:rPr>
        <w:t>Data Analysis Procedures</w:t>
      </w:r>
    </w:p>
    <w:p w14:paraId="5AB62FF4" w14:textId="1CC476AB" w:rsidR="00C41434" w:rsidRPr="00816AEB" w:rsidRDefault="00D3685D" w:rsidP="000F40D1">
      <w:pPr>
        <w:rPr>
          <w:rFonts w:ascii="Arial" w:hAnsi="Arial" w:cs="Arial"/>
          <w:sz w:val="22"/>
          <w:szCs w:val="22"/>
        </w:rPr>
      </w:pPr>
      <w:r w:rsidRPr="00816AEB">
        <w:rPr>
          <w:rFonts w:ascii="Arial" w:hAnsi="Arial" w:cs="Arial"/>
          <w:sz w:val="22"/>
          <w:szCs w:val="22"/>
        </w:rPr>
        <w:t xml:space="preserve">The data </w:t>
      </w:r>
      <w:r w:rsidR="0023224C">
        <w:rPr>
          <w:rFonts w:ascii="Arial" w:hAnsi="Arial" w:cs="Arial"/>
          <w:sz w:val="22"/>
          <w:szCs w:val="22"/>
        </w:rPr>
        <w:t xml:space="preserve">is </w:t>
      </w:r>
      <w:r w:rsidR="002436E3" w:rsidRPr="00816AEB">
        <w:rPr>
          <w:rFonts w:ascii="Arial" w:hAnsi="Arial" w:cs="Arial"/>
          <w:sz w:val="22"/>
          <w:szCs w:val="22"/>
        </w:rPr>
        <w:t xml:space="preserve">collected from five respondents </w:t>
      </w:r>
      <w:r w:rsidR="00D4611D">
        <w:rPr>
          <w:rFonts w:ascii="Arial" w:hAnsi="Arial" w:cs="Arial"/>
          <w:sz w:val="22"/>
          <w:szCs w:val="22"/>
        </w:rPr>
        <w:t xml:space="preserve">and is </w:t>
      </w:r>
      <w:r w:rsidR="002436E3" w:rsidRPr="00816AEB">
        <w:rPr>
          <w:rFonts w:ascii="Arial" w:hAnsi="Arial" w:cs="Arial"/>
          <w:sz w:val="22"/>
          <w:szCs w:val="22"/>
        </w:rPr>
        <w:t xml:space="preserve">using simple </w:t>
      </w:r>
      <w:r w:rsidR="005B2DA8" w:rsidRPr="00816AEB">
        <w:rPr>
          <w:rFonts w:ascii="Arial" w:hAnsi="Arial" w:cs="Arial"/>
          <w:sz w:val="22"/>
          <w:szCs w:val="22"/>
        </w:rPr>
        <w:t xml:space="preserve">descriptive statistics. Because the sample </w:t>
      </w:r>
      <w:r w:rsidR="00776A65" w:rsidRPr="00816AEB">
        <w:rPr>
          <w:rFonts w:ascii="Arial" w:hAnsi="Arial" w:cs="Arial"/>
          <w:sz w:val="22"/>
          <w:szCs w:val="22"/>
        </w:rPr>
        <w:t xml:space="preserve">is </w:t>
      </w:r>
      <w:r w:rsidR="00D4611D" w:rsidRPr="00816AEB">
        <w:rPr>
          <w:rFonts w:ascii="Arial" w:hAnsi="Arial" w:cs="Arial"/>
          <w:sz w:val="22"/>
          <w:szCs w:val="22"/>
        </w:rPr>
        <w:t>small</w:t>
      </w:r>
      <w:r w:rsidR="00734BD0" w:rsidRPr="00816AEB">
        <w:rPr>
          <w:rFonts w:ascii="Arial" w:hAnsi="Arial" w:cs="Arial"/>
          <w:sz w:val="22"/>
          <w:szCs w:val="22"/>
        </w:rPr>
        <w:t xml:space="preserve">, the study will focus on </w:t>
      </w:r>
      <w:r w:rsidR="00D4611D" w:rsidRPr="00816AEB">
        <w:rPr>
          <w:rFonts w:ascii="Arial" w:hAnsi="Arial" w:cs="Arial"/>
          <w:sz w:val="22"/>
          <w:szCs w:val="22"/>
        </w:rPr>
        <w:t>finding</w:t>
      </w:r>
      <w:r w:rsidR="00734BD0" w:rsidRPr="00816AEB">
        <w:rPr>
          <w:rFonts w:ascii="Arial" w:hAnsi="Arial" w:cs="Arial"/>
          <w:sz w:val="22"/>
          <w:szCs w:val="22"/>
        </w:rPr>
        <w:t xml:space="preserve"> </w:t>
      </w:r>
      <w:r w:rsidR="00976393" w:rsidRPr="00816AEB">
        <w:rPr>
          <w:rFonts w:ascii="Arial" w:hAnsi="Arial" w:cs="Arial"/>
          <w:sz w:val="22"/>
          <w:szCs w:val="22"/>
        </w:rPr>
        <w:t xml:space="preserve">overall response patterns rather than </w:t>
      </w:r>
      <w:r w:rsidR="0018340D" w:rsidRPr="00816AEB">
        <w:rPr>
          <w:rFonts w:ascii="Arial" w:hAnsi="Arial" w:cs="Arial"/>
          <w:sz w:val="22"/>
          <w:szCs w:val="22"/>
        </w:rPr>
        <w:t>using complex statistical tests</w:t>
      </w:r>
      <w:r w:rsidR="00D14B03" w:rsidRPr="00816AEB">
        <w:rPr>
          <w:rFonts w:ascii="Arial" w:hAnsi="Arial" w:cs="Arial"/>
          <w:sz w:val="22"/>
          <w:szCs w:val="22"/>
        </w:rPr>
        <w:t xml:space="preserve">. </w:t>
      </w:r>
      <w:r w:rsidR="00D5490B" w:rsidRPr="00816AEB">
        <w:rPr>
          <w:rFonts w:ascii="Arial" w:hAnsi="Arial" w:cs="Arial"/>
          <w:sz w:val="22"/>
          <w:szCs w:val="22"/>
        </w:rPr>
        <w:t xml:space="preserve">Each </w:t>
      </w:r>
      <w:proofErr w:type="spellStart"/>
      <w:r w:rsidR="00D5490B" w:rsidRPr="00816AEB">
        <w:rPr>
          <w:rFonts w:ascii="Arial" w:hAnsi="Arial" w:cs="Arial"/>
          <w:sz w:val="22"/>
          <w:szCs w:val="22"/>
        </w:rPr>
        <w:t>Likert-scale</w:t>
      </w:r>
      <w:proofErr w:type="spellEnd"/>
      <w:r w:rsidR="00D5490B" w:rsidRPr="00816AEB">
        <w:rPr>
          <w:rFonts w:ascii="Arial" w:hAnsi="Arial" w:cs="Arial"/>
          <w:sz w:val="22"/>
          <w:szCs w:val="22"/>
        </w:rPr>
        <w:t xml:space="preserve"> answer will be coded numerically </w:t>
      </w:r>
      <w:r w:rsidR="00CB19FF" w:rsidRPr="00816AEB">
        <w:rPr>
          <w:rFonts w:ascii="Arial" w:hAnsi="Arial" w:cs="Arial"/>
          <w:sz w:val="22"/>
          <w:szCs w:val="22"/>
        </w:rPr>
        <w:t>from 1</w:t>
      </w:r>
      <w:r w:rsidR="005D2103">
        <w:rPr>
          <w:rFonts w:ascii="Arial" w:hAnsi="Arial" w:cs="Arial"/>
          <w:sz w:val="22"/>
          <w:szCs w:val="22"/>
        </w:rPr>
        <w:t xml:space="preserve">=Strongly Disagree </w:t>
      </w:r>
      <w:r w:rsidR="00CB19FF" w:rsidRPr="00816AEB">
        <w:rPr>
          <w:rFonts w:ascii="Arial" w:hAnsi="Arial" w:cs="Arial"/>
          <w:sz w:val="22"/>
          <w:szCs w:val="22"/>
        </w:rPr>
        <w:t>to 5</w:t>
      </w:r>
      <w:r w:rsidR="005D2103">
        <w:rPr>
          <w:rFonts w:ascii="Arial" w:hAnsi="Arial" w:cs="Arial"/>
          <w:sz w:val="22"/>
          <w:szCs w:val="22"/>
        </w:rPr>
        <w:t xml:space="preserve">=Strongly Agree. </w:t>
      </w:r>
      <w:r w:rsidR="003303EE" w:rsidRPr="00816AEB">
        <w:rPr>
          <w:rFonts w:ascii="Arial" w:hAnsi="Arial" w:cs="Arial"/>
          <w:sz w:val="22"/>
          <w:szCs w:val="22"/>
        </w:rPr>
        <w:t>The responses will then be</w:t>
      </w:r>
      <w:r w:rsidR="00530944" w:rsidRPr="00816AEB">
        <w:rPr>
          <w:rFonts w:ascii="Arial" w:hAnsi="Arial" w:cs="Arial"/>
          <w:sz w:val="22"/>
          <w:szCs w:val="22"/>
        </w:rPr>
        <w:t xml:space="preserve"> entered into Excel so that the scores can be organised </w:t>
      </w:r>
      <w:r w:rsidR="005D7D13" w:rsidRPr="00816AEB">
        <w:rPr>
          <w:rFonts w:ascii="Arial" w:hAnsi="Arial" w:cs="Arial"/>
          <w:sz w:val="22"/>
          <w:szCs w:val="22"/>
        </w:rPr>
        <w:t xml:space="preserve">by question and analysed clearly. </w:t>
      </w:r>
    </w:p>
    <w:p w14:paraId="1478165C" w14:textId="3B5F8A60" w:rsidR="005D7D13" w:rsidRPr="00816AEB" w:rsidRDefault="005D7D13" w:rsidP="000F40D1">
      <w:pPr>
        <w:rPr>
          <w:rFonts w:ascii="Arial" w:hAnsi="Arial" w:cs="Arial"/>
          <w:sz w:val="22"/>
          <w:szCs w:val="22"/>
        </w:rPr>
      </w:pPr>
      <w:r w:rsidRPr="00816AEB">
        <w:rPr>
          <w:rFonts w:ascii="Arial" w:hAnsi="Arial" w:cs="Arial"/>
          <w:sz w:val="22"/>
          <w:szCs w:val="22"/>
        </w:rPr>
        <w:t>After coding the data, the analysis will calculate the frequency</w:t>
      </w:r>
      <w:r w:rsidR="00E975A3" w:rsidRPr="00816AEB">
        <w:rPr>
          <w:rFonts w:ascii="Arial" w:hAnsi="Arial" w:cs="Arial"/>
          <w:sz w:val="22"/>
          <w:szCs w:val="22"/>
        </w:rPr>
        <w:t>, percentage, mean, median, and mode for each question</w:t>
      </w:r>
      <w:r w:rsidR="00F6294C" w:rsidRPr="00816AEB">
        <w:rPr>
          <w:rFonts w:ascii="Arial" w:hAnsi="Arial" w:cs="Arial"/>
          <w:sz w:val="22"/>
          <w:szCs w:val="22"/>
        </w:rPr>
        <w:t xml:space="preserve">. These measures are suitable </w:t>
      </w:r>
      <w:r w:rsidR="0022173A" w:rsidRPr="00816AEB">
        <w:rPr>
          <w:rFonts w:ascii="Arial" w:hAnsi="Arial" w:cs="Arial"/>
          <w:sz w:val="22"/>
          <w:szCs w:val="22"/>
        </w:rPr>
        <w:t>for small questionnaire</w:t>
      </w:r>
      <w:r w:rsidR="00E74A9B" w:rsidRPr="00816AEB">
        <w:rPr>
          <w:rFonts w:ascii="Arial" w:hAnsi="Arial" w:cs="Arial"/>
          <w:sz w:val="22"/>
          <w:szCs w:val="22"/>
        </w:rPr>
        <w:t>-</w:t>
      </w:r>
      <w:r w:rsidR="00717CA6" w:rsidRPr="00816AEB">
        <w:rPr>
          <w:rFonts w:ascii="Arial" w:hAnsi="Arial" w:cs="Arial"/>
          <w:sz w:val="22"/>
          <w:szCs w:val="22"/>
        </w:rPr>
        <w:t xml:space="preserve">based studies because they show the overall direction </w:t>
      </w:r>
      <w:r w:rsidR="002E5620" w:rsidRPr="00816AEB">
        <w:rPr>
          <w:rFonts w:ascii="Arial" w:hAnsi="Arial" w:cs="Arial"/>
          <w:sz w:val="22"/>
          <w:szCs w:val="22"/>
        </w:rPr>
        <w:t xml:space="preserve">of responses without requiring advanced </w:t>
      </w:r>
      <w:r w:rsidR="001203BE" w:rsidRPr="00816AEB">
        <w:rPr>
          <w:rFonts w:ascii="Arial" w:hAnsi="Arial" w:cs="Arial"/>
          <w:sz w:val="22"/>
          <w:szCs w:val="22"/>
        </w:rPr>
        <w:t xml:space="preserve">tests that may </w:t>
      </w:r>
      <w:r w:rsidR="00BD4363" w:rsidRPr="00816AEB">
        <w:rPr>
          <w:rFonts w:ascii="Arial" w:hAnsi="Arial" w:cs="Arial"/>
          <w:sz w:val="22"/>
          <w:szCs w:val="22"/>
        </w:rPr>
        <w:t xml:space="preserve">be not reliable </w:t>
      </w:r>
      <w:r w:rsidR="001E6714" w:rsidRPr="00816AEB">
        <w:rPr>
          <w:rFonts w:ascii="Arial" w:hAnsi="Arial" w:cs="Arial"/>
          <w:sz w:val="22"/>
          <w:szCs w:val="22"/>
        </w:rPr>
        <w:t xml:space="preserve">with only </w:t>
      </w:r>
      <w:r w:rsidR="008F524E" w:rsidRPr="00816AEB">
        <w:rPr>
          <w:rFonts w:ascii="Arial" w:hAnsi="Arial" w:cs="Arial"/>
          <w:sz w:val="22"/>
          <w:szCs w:val="22"/>
        </w:rPr>
        <w:t xml:space="preserve">five participants. </w:t>
      </w:r>
      <w:r w:rsidR="00283533" w:rsidRPr="00816AEB">
        <w:rPr>
          <w:rFonts w:ascii="Arial" w:hAnsi="Arial" w:cs="Arial"/>
          <w:sz w:val="22"/>
          <w:szCs w:val="22"/>
        </w:rPr>
        <w:t xml:space="preserve">The results will then be presented in a table </w:t>
      </w:r>
      <w:r w:rsidR="00B04B1D" w:rsidRPr="00816AEB">
        <w:rPr>
          <w:rFonts w:ascii="Arial" w:hAnsi="Arial" w:cs="Arial"/>
          <w:sz w:val="22"/>
          <w:szCs w:val="22"/>
        </w:rPr>
        <w:t xml:space="preserve">or simple chart to make the findings easy to read. </w:t>
      </w:r>
    </w:p>
    <w:p w14:paraId="18736B57" w14:textId="5F28DA22" w:rsidR="00B04B1D" w:rsidRPr="00816AEB" w:rsidRDefault="00B04B1D" w:rsidP="000F40D1">
      <w:pPr>
        <w:rPr>
          <w:rFonts w:ascii="Arial" w:hAnsi="Arial" w:cs="Arial"/>
          <w:sz w:val="22"/>
          <w:szCs w:val="22"/>
        </w:rPr>
      </w:pPr>
      <w:r w:rsidRPr="00816AEB">
        <w:rPr>
          <w:rFonts w:ascii="Arial" w:hAnsi="Arial" w:cs="Arial"/>
          <w:sz w:val="22"/>
          <w:szCs w:val="22"/>
        </w:rPr>
        <w:t xml:space="preserve">The interpretation stage will explain </w:t>
      </w:r>
      <w:r w:rsidR="00F3267D" w:rsidRPr="00816AEB">
        <w:rPr>
          <w:rFonts w:ascii="Arial" w:hAnsi="Arial" w:cs="Arial"/>
          <w:sz w:val="22"/>
          <w:szCs w:val="22"/>
        </w:rPr>
        <w:t xml:space="preserve">what the numerical results mean </w:t>
      </w:r>
      <w:r w:rsidR="009527ED" w:rsidRPr="00816AEB">
        <w:rPr>
          <w:rFonts w:ascii="Arial" w:hAnsi="Arial" w:cs="Arial"/>
          <w:sz w:val="22"/>
          <w:szCs w:val="22"/>
        </w:rPr>
        <w:t xml:space="preserve">in relation </w:t>
      </w:r>
      <w:r w:rsidR="002C5710" w:rsidRPr="00816AEB">
        <w:rPr>
          <w:rFonts w:ascii="Arial" w:hAnsi="Arial" w:cs="Arial"/>
          <w:sz w:val="22"/>
          <w:szCs w:val="22"/>
        </w:rPr>
        <w:t>to Starbucks’ competitiveness, value for money</w:t>
      </w:r>
      <w:r w:rsidR="00F54A9F" w:rsidRPr="00816AEB">
        <w:rPr>
          <w:rFonts w:ascii="Arial" w:hAnsi="Arial" w:cs="Arial"/>
          <w:sz w:val="22"/>
          <w:szCs w:val="22"/>
        </w:rPr>
        <w:t>, product quality, service, ethics, and loyalty</w:t>
      </w:r>
      <w:r w:rsidR="00545339">
        <w:rPr>
          <w:rFonts w:ascii="Arial" w:hAnsi="Arial" w:cs="Arial"/>
          <w:sz w:val="22"/>
          <w:szCs w:val="22"/>
        </w:rPr>
        <w:t>.</w:t>
      </w:r>
    </w:p>
    <w:p w14:paraId="7C6E0529" w14:textId="3E952A0D" w:rsidR="00C75893" w:rsidRPr="00816AEB" w:rsidRDefault="0094740F" w:rsidP="000F40D1">
      <w:pPr>
        <w:rPr>
          <w:rFonts w:ascii="Arial" w:hAnsi="Arial" w:cs="Arial"/>
          <w:sz w:val="22"/>
          <w:szCs w:val="22"/>
        </w:rPr>
      </w:pPr>
      <w:r w:rsidRPr="00816AEB">
        <w:rPr>
          <w:rFonts w:ascii="Arial" w:hAnsi="Arial" w:cs="Arial"/>
          <w:sz w:val="22"/>
          <w:szCs w:val="22"/>
        </w:rPr>
        <w:t xml:space="preserve">Validity </w:t>
      </w:r>
      <w:r w:rsidR="00C75893" w:rsidRPr="00816AEB">
        <w:rPr>
          <w:rFonts w:ascii="Arial" w:hAnsi="Arial" w:cs="Arial"/>
          <w:sz w:val="22"/>
          <w:szCs w:val="22"/>
        </w:rPr>
        <w:t>and Reliability Considerations</w:t>
      </w:r>
    </w:p>
    <w:p w14:paraId="1DC1B1E5" w14:textId="70133113" w:rsidR="005A67B8" w:rsidRPr="00816AEB" w:rsidRDefault="00156213" w:rsidP="000F40D1">
      <w:pPr>
        <w:rPr>
          <w:rFonts w:ascii="Arial" w:hAnsi="Arial" w:cs="Arial"/>
          <w:sz w:val="22"/>
          <w:szCs w:val="22"/>
        </w:rPr>
      </w:pPr>
      <w:r w:rsidRPr="00816AEB">
        <w:rPr>
          <w:rFonts w:ascii="Arial" w:hAnsi="Arial" w:cs="Arial"/>
          <w:sz w:val="22"/>
          <w:szCs w:val="22"/>
        </w:rPr>
        <w:t xml:space="preserve">Validity and Reliability are important because they show whether the questionnaire </w:t>
      </w:r>
      <w:r w:rsidR="008F42E6" w:rsidRPr="00816AEB">
        <w:rPr>
          <w:rFonts w:ascii="Arial" w:hAnsi="Arial" w:cs="Arial"/>
          <w:sz w:val="22"/>
          <w:szCs w:val="22"/>
        </w:rPr>
        <w:t xml:space="preserve">measures what it is supposed to measure and whether the results </w:t>
      </w:r>
      <w:r w:rsidR="00342036" w:rsidRPr="00816AEB">
        <w:rPr>
          <w:rFonts w:ascii="Arial" w:hAnsi="Arial" w:cs="Arial"/>
          <w:sz w:val="22"/>
          <w:szCs w:val="22"/>
        </w:rPr>
        <w:t xml:space="preserve">are consistent enough to be trusted. In this study, validity </w:t>
      </w:r>
      <w:r w:rsidR="0028107B">
        <w:rPr>
          <w:rFonts w:ascii="Arial" w:hAnsi="Arial" w:cs="Arial"/>
          <w:sz w:val="22"/>
          <w:szCs w:val="22"/>
        </w:rPr>
        <w:t>is addressed</w:t>
      </w:r>
      <w:r w:rsidR="00E97D1E" w:rsidRPr="00816AEB">
        <w:rPr>
          <w:rFonts w:ascii="Arial" w:hAnsi="Arial" w:cs="Arial"/>
          <w:sz w:val="22"/>
          <w:szCs w:val="22"/>
        </w:rPr>
        <w:t xml:space="preserve"> by ensuring that all question</w:t>
      </w:r>
      <w:r w:rsidR="002D226B" w:rsidRPr="00816AEB">
        <w:rPr>
          <w:rFonts w:ascii="Arial" w:hAnsi="Arial" w:cs="Arial"/>
          <w:sz w:val="22"/>
          <w:szCs w:val="22"/>
        </w:rPr>
        <w:t xml:space="preserve">naire items </w:t>
      </w:r>
      <w:r w:rsidR="0040565D">
        <w:rPr>
          <w:rFonts w:ascii="Arial" w:hAnsi="Arial" w:cs="Arial"/>
          <w:sz w:val="22"/>
          <w:szCs w:val="22"/>
        </w:rPr>
        <w:t xml:space="preserve">are linked </w:t>
      </w:r>
      <w:r w:rsidR="002D226B" w:rsidRPr="00816AEB">
        <w:rPr>
          <w:rFonts w:ascii="Arial" w:hAnsi="Arial" w:cs="Arial"/>
          <w:sz w:val="22"/>
          <w:szCs w:val="22"/>
        </w:rPr>
        <w:t xml:space="preserve">to the research </w:t>
      </w:r>
      <w:r w:rsidR="00120246" w:rsidRPr="00816AEB">
        <w:rPr>
          <w:rFonts w:ascii="Arial" w:hAnsi="Arial" w:cs="Arial"/>
          <w:sz w:val="22"/>
          <w:szCs w:val="22"/>
        </w:rPr>
        <w:t>objectives and focused on Starbucks’ competitiveness</w:t>
      </w:r>
      <w:r w:rsidR="00941A85" w:rsidRPr="00816AEB">
        <w:rPr>
          <w:rFonts w:ascii="Arial" w:hAnsi="Arial" w:cs="Arial"/>
          <w:sz w:val="22"/>
          <w:szCs w:val="22"/>
        </w:rPr>
        <w:t>, value for money, service quality, brand image, ethics</w:t>
      </w:r>
      <w:r w:rsidR="00E74CB1" w:rsidRPr="00816AEB">
        <w:rPr>
          <w:rFonts w:ascii="Arial" w:hAnsi="Arial" w:cs="Arial"/>
          <w:sz w:val="22"/>
          <w:szCs w:val="22"/>
        </w:rPr>
        <w:t>, and loyalty. Reliability</w:t>
      </w:r>
      <w:r w:rsidR="00456A81">
        <w:rPr>
          <w:rFonts w:ascii="Arial" w:hAnsi="Arial" w:cs="Arial"/>
          <w:sz w:val="22"/>
          <w:szCs w:val="22"/>
        </w:rPr>
        <w:t xml:space="preserve"> is supported </w:t>
      </w:r>
      <w:r w:rsidR="00E74CB1" w:rsidRPr="00816AEB">
        <w:rPr>
          <w:rFonts w:ascii="Arial" w:hAnsi="Arial" w:cs="Arial"/>
          <w:sz w:val="22"/>
          <w:szCs w:val="22"/>
        </w:rPr>
        <w:t xml:space="preserve">by using </w:t>
      </w:r>
      <w:r w:rsidR="00D34F26" w:rsidRPr="00816AEB">
        <w:rPr>
          <w:rFonts w:ascii="Arial" w:hAnsi="Arial" w:cs="Arial"/>
          <w:sz w:val="22"/>
          <w:szCs w:val="22"/>
        </w:rPr>
        <w:t xml:space="preserve">the same </w:t>
      </w:r>
      <w:proofErr w:type="spellStart"/>
      <w:r w:rsidR="00D34F26" w:rsidRPr="00816AEB">
        <w:rPr>
          <w:rFonts w:ascii="Arial" w:hAnsi="Arial" w:cs="Arial"/>
          <w:sz w:val="22"/>
          <w:szCs w:val="22"/>
        </w:rPr>
        <w:t>Likert-scale</w:t>
      </w:r>
      <w:proofErr w:type="spellEnd"/>
      <w:r w:rsidR="00D34F26" w:rsidRPr="00816AEB">
        <w:rPr>
          <w:rFonts w:ascii="Arial" w:hAnsi="Arial" w:cs="Arial"/>
          <w:sz w:val="22"/>
          <w:szCs w:val="22"/>
        </w:rPr>
        <w:t xml:space="preserve"> format </w:t>
      </w:r>
      <w:r w:rsidR="0022780C" w:rsidRPr="00816AEB">
        <w:rPr>
          <w:rFonts w:ascii="Arial" w:hAnsi="Arial" w:cs="Arial"/>
          <w:sz w:val="22"/>
          <w:szCs w:val="22"/>
        </w:rPr>
        <w:t>for all</w:t>
      </w:r>
      <w:r w:rsidR="00AC49DE" w:rsidRPr="00816AEB">
        <w:rPr>
          <w:rFonts w:ascii="Arial" w:hAnsi="Arial" w:cs="Arial"/>
          <w:sz w:val="22"/>
          <w:szCs w:val="22"/>
        </w:rPr>
        <w:t xml:space="preserve"> perception</w:t>
      </w:r>
      <w:r w:rsidR="00955015" w:rsidRPr="00816AEB">
        <w:rPr>
          <w:rFonts w:ascii="Arial" w:hAnsi="Arial" w:cs="Arial"/>
          <w:sz w:val="22"/>
          <w:szCs w:val="22"/>
        </w:rPr>
        <w:t xml:space="preserve">-based </w:t>
      </w:r>
      <w:r w:rsidR="006870AE" w:rsidRPr="00816AEB">
        <w:rPr>
          <w:rFonts w:ascii="Arial" w:hAnsi="Arial" w:cs="Arial"/>
          <w:sz w:val="22"/>
          <w:szCs w:val="22"/>
        </w:rPr>
        <w:t>questions</w:t>
      </w:r>
      <w:r w:rsidR="00BF1827" w:rsidRPr="00816AEB">
        <w:rPr>
          <w:rFonts w:ascii="Arial" w:hAnsi="Arial" w:cs="Arial"/>
          <w:sz w:val="22"/>
          <w:szCs w:val="22"/>
        </w:rPr>
        <w:t>, clear instructions for respondents</w:t>
      </w:r>
      <w:r w:rsidR="00962FA0" w:rsidRPr="00816AEB">
        <w:rPr>
          <w:rFonts w:ascii="Arial" w:hAnsi="Arial" w:cs="Arial"/>
          <w:sz w:val="22"/>
          <w:szCs w:val="22"/>
        </w:rPr>
        <w:t xml:space="preserve">, and simple wording </w:t>
      </w:r>
      <w:r w:rsidR="00B550A1" w:rsidRPr="00816AEB">
        <w:rPr>
          <w:rFonts w:ascii="Arial" w:hAnsi="Arial" w:cs="Arial"/>
          <w:sz w:val="22"/>
          <w:szCs w:val="22"/>
        </w:rPr>
        <w:t>that reduced the chance of misunderstanding</w:t>
      </w:r>
      <w:r w:rsidR="0035433D" w:rsidRPr="00816AEB">
        <w:rPr>
          <w:rFonts w:ascii="Arial" w:hAnsi="Arial" w:cs="Arial"/>
          <w:sz w:val="22"/>
          <w:szCs w:val="22"/>
        </w:rPr>
        <w:t>.</w:t>
      </w:r>
    </w:p>
    <w:p w14:paraId="6964B20E" w14:textId="5F3CD65E" w:rsidR="0035433D" w:rsidRPr="00816AEB" w:rsidRDefault="0035433D" w:rsidP="000F40D1">
      <w:pPr>
        <w:rPr>
          <w:rFonts w:ascii="Arial" w:hAnsi="Arial" w:cs="Arial"/>
          <w:sz w:val="22"/>
          <w:szCs w:val="22"/>
        </w:rPr>
      </w:pPr>
      <w:r w:rsidRPr="00816AEB">
        <w:rPr>
          <w:rFonts w:ascii="Arial" w:hAnsi="Arial" w:cs="Arial"/>
          <w:sz w:val="22"/>
          <w:szCs w:val="22"/>
        </w:rPr>
        <w:t xml:space="preserve">To improve validity, the questionnaire </w:t>
      </w:r>
      <w:r w:rsidR="00F729CA">
        <w:rPr>
          <w:rFonts w:ascii="Arial" w:hAnsi="Arial" w:cs="Arial"/>
          <w:sz w:val="22"/>
          <w:szCs w:val="22"/>
        </w:rPr>
        <w:t>is designed</w:t>
      </w:r>
      <w:r w:rsidR="00F9044E" w:rsidRPr="00816AEB">
        <w:rPr>
          <w:rFonts w:ascii="Arial" w:hAnsi="Arial" w:cs="Arial"/>
          <w:sz w:val="22"/>
          <w:szCs w:val="22"/>
        </w:rPr>
        <w:t xml:space="preserve"> around the main themes </w:t>
      </w:r>
      <w:r w:rsidR="00012A1B" w:rsidRPr="00816AEB">
        <w:rPr>
          <w:rFonts w:ascii="Arial" w:hAnsi="Arial" w:cs="Arial"/>
          <w:sz w:val="22"/>
          <w:szCs w:val="22"/>
        </w:rPr>
        <w:t>found</w:t>
      </w:r>
      <w:r w:rsidR="00F9044E" w:rsidRPr="00816AEB">
        <w:rPr>
          <w:rFonts w:ascii="Arial" w:hAnsi="Arial" w:cs="Arial"/>
          <w:sz w:val="22"/>
          <w:szCs w:val="22"/>
        </w:rPr>
        <w:t xml:space="preserve"> in literature review </w:t>
      </w:r>
      <w:r w:rsidR="000050F9" w:rsidRPr="00816AEB">
        <w:rPr>
          <w:rFonts w:ascii="Arial" w:hAnsi="Arial" w:cs="Arial"/>
          <w:sz w:val="22"/>
          <w:szCs w:val="22"/>
        </w:rPr>
        <w:t>and research questions. This means the questions measure</w:t>
      </w:r>
      <w:r w:rsidR="00412592">
        <w:rPr>
          <w:rFonts w:ascii="Arial" w:hAnsi="Arial" w:cs="Arial"/>
          <w:sz w:val="22"/>
          <w:szCs w:val="22"/>
        </w:rPr>
        <w:t>s</w:t>
      </w:r>
      <w:r w:rsidR="000050F9" w:rsidRPr="00816AEB">
        <w:rPr>
          <w:rFonts w:ascii="Arial" w:hAnsi="Arial" w:cs="Arial"/>
          <w:sz w:val="22"/>
          <w:szCs w:val="22"/>
        </w:rPr>
        <w:t xml:space="preserve"> </w:t>
      </w:r>
      <w:r w:rsidR="005B6651" w:rsidRPr="00816AEB">
        <w:rPr>
          <w:rFonts w:ascii="Arial" w:hAnsi="Arial" w:cs="Arial"/>
          <w:sz w:val="22"/>
          <w:szCs w:val="22"/>
        </w:rPr>
        <w:t xml:space="preserve">the exact issues the study aimed to explore, rather than </w:t>
      </w:r>
      <w:r w:rsidR="00966600" w:rsidRPr="00816AEB">
        <w:rPr>
          <w:rFonts w:ascii="Arial" w:hAnsi="Arial" w:cs="Arial"/>
          <w:sz w:val="22"/>
          <w:szCs w:val="22"/>
        </w:rPr>
        <w:t xml:space="preserve">unrelated topics. For example, questions about pricing and value </w:t>
      </w:r>
      <w:r w:rsidR="00771D0E" w:rsidRPr="00816AEB">
        <w:rPr>
          <w:rFonts w:ascii="Arial" w:hAnsi="Arial" w:cs="Arial"/>
          <w:sz w:val="22"/>
          <w:szCs w:val="22"/>
        </w:rPr>
        <w:t xml:space="preserve">for money </w:t>
      </w:r>
      <w:r w:rsidR="00CE32B9">
        <w:rPr>
          <w:rFonts w:ascii="Arial" w:hAnsi="Arial" w:cs="Arial"/>
          <w:sz w:val="22"/>
          <w:szCs w:val="22"/>
        </w:rPr>
        <w:t>are included</w:t>
      </w:r>
      <w:r w:rsidR="00771D0E" w:rsidRPr="00816AEB">
        <w:rPr>
          <w:rFonts w:ascii="Arial" w:hAnsi="Arial" w:cs="Arial"/>
          <w:sz w:val="22"/>
          <w:szCs w:val="22"/>
        </w:rPr>
        <w:t xml:space="preserve"> because the research problem </w:t>
      </w:r>
      <w:r w:rsidR="00F343B3" w:rsidRPr="00816AEB">
        <w:rPr>
          <w:rFonts w:ascii="Arial" w:hAnsi="Arial" w:cs="Arial"/>
          <w:sz w:val="22"/>
          <w:szCs w:val="22"/>
        </w:rPr>
        <w:t xml:space="preserve">is centred on Starbucks’ perceived weakness in a price-sensitive </w:t>
      </w:r>
      <w:r w:rsidR="007E3039" w:rsidRPr="00816AEB">
        <w:rPr>
          <w:rFonts w:ascii="Arial" w:hAnsi="Arial" w:cs="Arial"/>
          <w:sz w:val="22"/>
          <w:szCs w:val="22"/>
        </w:rPr>
        <w:t>market.</w:t>
      </w:r>
    </w:p>
    <w:p w14:paraId="0383FBB2" w14:textId="4A4C9502" w:rsidR="00BE2377" w:rsidRPr="00816AEB" w:rsidRDefault="00BE2377" w:rsidP="000F40D1">
      <w:pPr>
        <w:rPr>
          <w:rFonts w:ascii="Arial" w:hAnsi="Arial" w:cs="Arial"/>
          <w:sz w:val="22"/>
          <w:szCs w:val="22"/>
        </w:rPr>
      </w:pPr>
      <w:r w:rsidRPr="00816AEB">
        <w:rPr>
          <w:rFonts w:ascii="Arial" w:hAnsi="Arial" w:cs="Arial"/>
          <w:sz w:val="22"/>
          <w:szCs w:val="22"/>
        </w:rPr>
        <w:t xml:space="preserve">To improve reliability, the same questionnaire </w:t>
      </w:r>
      <w:r w:rsidR="00F72B6F">
        <w:rPr>
          <w:rFonts w:ascii="Arial" w:hAnsi="Arial" w:cs="Arial"/>
          <w:sz w:val="22"/>
          <w:szCs w:val="22"/>
        </w:rPr>
        <w:t>was given</w:t>
      </w:r>
      <w:r w:rsidR="00D12774" w:rsidRPr="00816AEB">
        <w:rPr>
          <w:rFonts w:ascii="Arial" w:hAnsi="Arial" w:cs="Arial"/>
          <w:sz w:val="22"/>
          <w:szCs w:val="22"/>
        </w:rPr>
        <w:t xml:space="preserve"> to all respondents in the same format</w:t>
      </w:r>
      <w:r w:rsidR="00860086" w:rsidRPr="00816AEB">
        <w:rPr>
          <w:rFonts w:ascii="Arial" w:hAnsi="Arial" w:cs="Arial"/>
          <w:sz w:val="22"/>
          <w:szCs w:val="22"/>
        </w:rPr>
        <w:t xml:space="preserve">, using the same scale </w:t>
      </w:r>
      <w:r w:rsidR="00BE678C" w:rsidRPr="00816AEB">
        <w:rPr>
          <w:rFonts w:ascii="Arial" w:hAnsi="Arial" w:cs="Arial"/>
          <w:sz w:val="22"/>
          <w:szCs w:val="22"/>
        </w:rPr>
        <w:t xml:space="preserve">and instructions. This helps make the </w:t>
      </w:r>
      <w:r w:rsidR="001A22D6" w:rsidRPr="00816AEB">
        <w:rPr>
          <w:rFonts w:ascii="Arial" w:hAnsi="Arial" w:cs="Arial"/>
          <w:sz w:val="22"/>
          <w:szCs w:val="22"/>
        </w:rPr>
        <w:t xml:space="preserve">responses more comparable. In addition, neutrally </w:t>
      </w:r>
      <w:r w:rsidR="00803A1F" w:rsidRPr="00816AEB">
        <w:rPr>
          <w:rFonts w:ascii="Arial" w:hAnsi="Arial" w:cs="Arial"/>
          <w:sz w:val="22"/>
          <w:szCs w:val="22"/>
        </w:rPr>
        <w:t>phrased questions reduce the risk of leading respondents</w:t>
      </w:r>
      <w:r w:rsidR="007D54A9" w:rsidRPr="00816AEB">
        <w:rPr>
          <w:rFonts w:ascii="Arial" w:hAnsi="Arial" w:cs="Arial"/>
          <w:sz w:val="22"/>
          <w:szCs w:val="22"/>
        </w:rPr>
        <w:t xml:space="preserve"> toward a particular answer.</w:t>
      </w:r>
    </w:p>
    <w:p w14:paraId="26648A05" w14:textId="01D0D9EC" w:rsidR="0095432F" w:rsidRPr="001F72F8" w:rsidRDefault="000F40D1" w:rsidP="000F40D1">
      <w:pPr>
        <w:rPr>
          <w:rFonts w:ascii="Arial" w:hAnsi="Arial" w:cs="Arial"/>
          <w:i/>
          <w:iCs/>
          <w:sz w:val="22"/>
          <w:szCs w:val="22"/>
        </w:rPr>
      </w:pPr>
      <w:r w:rsidRPr="001F72F8">
        <w:rPr>
          <w:rFonts w:ascii="Arial" w:hAnsi="Arial" w:cs="Arial"/>
          <w:i/>
          <w:iCs/>
          <w:sz w:val="22"/>
          <w:szCs w:val="22"/>
        </w:rPr>
        <w:t xml:space="preserve">Ethical </w:t>
      </w:r>
      <w:r w:rsidR="00C75893" w:rsidRPr="001F72F8">
        <w:rPr>
          <w:rFonts w:ascii="Arial" w:hAnsi="Arial" w:cs="Arial"/>
          <w:i/>
          <w:iCs/>
          <w:sz w:val="22"/>
          <w:szCs w:val="22"/>
        </w:rPr>
        <w:t>Protocols</w:t>
      </w:r>
    </w:p>
    <w:p w14:paraId="363C0D4F" w14:textId="77777777" w:rsidR="003361A7" w:rsidRDefault="00E4483A" w:rsidP="000F40D1">
      <w:pPr>
        <w:rPr>
          <w:rFonts w:ascii="Arial" w:hAnsi="Arial" w:cs="Arial"/>
          <w:sz w:val="22"/>
          <w:szCs w:val="22"/>
        </w:rPr>
      </w:pPr>
      <w:r w:rsidRPr="00816AEB">
        <w:rPr>
          <w:rFonts w:ascii="Arial" w:hAnsi="Arial" w:cs="Arial"/>
          <w:sz w:val="22"/>
          <w:szCs w:val="22"/>
        </w:rPr>
        <w:t>The study follows basic ethical protocols</w:t>
      </w:r>
      <w:r w:rsidR="000F4DE7" w:rsidRPr="00816AEB">
        <w:rPr>
          <w:rFonts w:ascii="Arial" w:hAnsi="Arial" w:cs="Arial"/>
          <w:sz w:val="22"/>
          <w:szCs w:val="22"/>
        </w:rPr>
        <w:t xml:space="preserve"> by obtaining informed consent from all </w:t>
      </w:r>
      <w:r w:rsidR="006B300F" w:rsidRPr="00816AEB">
        <w:rPr>
          <w:rFonts w:ascii="Arial" w:hAnsi="Arial" w:cs="Arial"/>
          <w:sz w:val="22"/>
          <w:szCs w:val="22"/>
        </w:rPr>
        <w:t>respondents before participation</w:t>
      </w:r>
      <w:r w:rsidR="00467BB0" w:rsidRPr="00816AEB">
        <w:rPr>
          <w:rFonts w:ascii="Arial" w:hAnsi="Arial" w:cs="Arial"/>
          <w:sz w:val="22"/>
          <w:szCs w:val="22"/>
        </w:rPr>
        <w:t xml:space="preserve">. </w:t>
      </w:r>
      <w:r w:rsidR="0095432F" w:rsidRPr="00816AEB">
        <w:rPr>
          <w:rFonts w:ascii="Arial" w:hAnsi="Arial" w:cs="Arial"/>
          <w:sz w:val="22"/>
          <w:szCs w:val="22"/>
        </w:rPr>
        <w:t>Participants</w:t>
      </w:r>
      <w:r w:rsidR="00552765" w:rsidRPr="00816AEB">
        <w:rPr>
          <w:rFonts w:ascii="Arial" w:hAnsi="Arial" w:cs="Arial"/>
          <w:sz w:val="22"/>
          <w:szCs w:val="22"/>
        </w:rPr>
        <w:t xml:space="preserve"> </w:t>
      </w:r>
      <w:r w:rsidR="00327D41" w:rsidRPr="00816AEB">
        <w:rPr>
          <w:rFonts w:ascii="Arial" w:hAnsi="Arial" w:cs="Arial"/>
          <w:sz w:val="22"/>
          <w:szCs w:val="22"/>
        </w:rPr>
        <w:t xml:space="preserve">were </w:t>
      </w:r>
      <w:r w:rsidR="002A1443" w:rsidRPr="00816AEB">
        <w:rPr>
          <w:rFonts w:ascii="Arial" w:hAnsi="Arial" w:cs="Arial"/>
          <w:sz w:val="22"/>
          <w:szCs w:val="22"/>
        </w:rPr>
        <w:t xml:space="preserve">informed </w:t>
      </w:r>
      <w:r w:rsidR="00A7443F" w:rsidRPr="00816AEB">
        <w:rPr>
          <w:rFonts w:ascii="Arial" w:hAnsi="Arial" w:cs="Arial"/>
          <w:sz w:val="22"/>
          <w:szCs w:val="22"/>
        </w:rPr>
        <w:t>that their involvement was voluntary</w:t>
      </w:r>
      <w:r w:rsidR="00972DD0" w:rsidRPr="00816AEB">
        <w:rPr>
          <w:rFonts w:ascii="Arial" w:hAnsi="Arial" w:cs="Arial"/>
          <w:sz w:val="22"/>
          <w:szCs w:val="22"/>
        </w:rPr>
        <w:t xml:space="preserve"> and that they could withdraw at any point</w:t>
      </w:r>
      <w:r w:rsidR="00FF6A6D" w:rsidRPr="00816AEB">
        <w:rPr>
          <w:rFonts w:ascii="Arial" w:hAnsi="Arial" w:cs="Arial"/>
          <w:sz w:val="22"/>
          <w:szCs w:val="22"/>
        </w:rPr>
        <w:t xml:space="preserve"> without penalty.</w:t>
      </w:r>
    </w:p>
    <w:p w14:paraId="1F98FFE2" w14:textId="649DB7A7" w:rsidR="003942CD" w:rsidRPr="00816AEB" w:rsidRDefault="00F64B75" w:rsidP="000F40D1">
      <w:pPr>
        <w:rPr>
          <w:rFonts w:ascii="Arial" w:hAnsi="Arial" w:cs="Arial"/>
          <w:sz w:val="22"/>
          <w:szCs w:val="22"/>
        </w:rPr>
      </w:pPr>
      <w:r w:rsidRPr="00816AEB">
        <w:rPr>
          <w:rFonts w:ascii="Arial" w:hAnsi="Arial" w:cs="Arial"/>
          <w:sz w:val="22"/>
          <w:szCs w:val="22"/>
        </w:rPr>
        <w:lastRenderedPageBreak/>
        <w:t xml:space="preserve">Anonymity and confidentiality </w:t>
      </w:r>
      <w:r w:rsidR="00A04379" w:rsidRPr="00816AEB">
        <w:rPr>
          <w:rFonts w:ascii="Arial" w:hAnsi="Arial" w:cs="Arial"/>
          <w:sz w:val="22"/>
          <w:szCs w:val="22"/>
        </w:rPr>
        <w:t xml:space="preserve">are </w:t>
      </w:r>
      <w:r w:rsidR="003255A1" w:rsidRPr="00816AEB">
        <w:rPr>
          <w:rFonts w:ascii="Arial" w:hAnsi="Arial" w:cs="Arial"/>
          <w:sz w:val="22"/>
          <w:szCs w:val="22"/>
        </w:rPr>
        <w:t>kept</w:t>
      </w:r>
      <w:r w:rsidR="00A04379" w:rsidRPr="00816AEB">
        <w:rPr>
          <w:rFonts w:ascii="Arial" w:hAnsi="Arial" w:cs="Arial"/>
          <w:sz w:val="22"/>
          <w:szCs w:val="22"/>
        </w:rPr>
        <w:t xml:space="preserve"> by using </w:t>
      </w:r>
      <w:r w:rsidR="0047093E" w:rsidRPr="00816AEB">
        <w:rPr>
          <w:rFonts w:ascii="Arial" w:hAnsi="Arial" w:cs="Arial"/>
          <w:sz w:val="22"/>
          <w:szCs w:val="22"/>
        </w:rPr>
        <w:t>participant codes</w:t>
      </w:r>
      <w:r w:rsidR="003255A1">
        <w:rPr>
          <w:rFonts w:ascii="Arial" w:hAnsi="Arial" w:cs="Arial"/>
          <w:sz w:val="22"/>
          <w:szCs w:val="22"/>
        </w:rPr>
        <w:t xml:space="preserve"> (P1, P2, etc.)</w:t>
      </w:r>
      <w:r w:rsidR="0047093E" w:rsidRPr="00816AEB">
        <w:rPr>
          <w:rFonts w:ascii="Arial" w:hAnsi="Arial" w:cs="Arial"/>
          <w:sz w:val="22"/>
          <w:szCs w:val="22"/>
        </w:rPr>
        <w:t xml:space="preserve"> instead of names</w:t>
      </w:r>
      <w:r w:rsidR="00091DB5" w:rsidRPr="00816AEB">
        <w:rPr>
          <w:rFonts w:ascii="Arial" w:hAnsi="Arial" w:cs="Arial"/>
          <w:sz w:val="22"/>
          <w:szCs w:val="22"/>
        </w:rPr>
        <w:t xml:space="preserve">, and all data are stored </w:t>
      </w:r>
      <w:r w:rsidR="00642680" w:rsidRPr="00816AEB">
        <w:rPr>
          <w:rFonts w:ascii="Arial" w:hAnsi="Arial" w:cs="Arial"/>
          <w:sz w:val="22"/>
          <w:szCs w:val="22"/>
        </w:rPr>
        <w:t>securely,</w:t>
      </w:r>
      <w:r w:rsidR="00642680">
        <w:rPr>
          <w:rFonts w:ascii="Arial" w:hAnsi="Arial" w:cs="Arial"/>
          <w:sz w:val="22"/>
          <w:szCs w:val="22"/>
        </w:rPr>
        <w:t xml:space="preserve"> and </w:t>
      </w:r>
      <w:r w:rsidR="009F58B2" w:rsidRPr="00816AEB">
        <w:rPr>
          <w:rFonts w:ascii="Arial" w:hAnsi="Arial" w:cs="Arial"/>
          <w:sz w:val="22"/>
          <w:szCs w:val="22"/>
        </w:rPr>
        <w:t xml:space="preserve">no personal details </w:t>
      </w:r>
      <w:r w:rsidR="00642680">
        <w:rPr>
          <w:rFonts w:ascii="Arial" w:hAnsi="Arial" w:cs="Arial"/>
          <w:sz w:val="22"/>
          <w:szCs w:val="22"/>
        </w:rPr>
        <w:t xml:space="preserve">are </w:t>
      </w:r>
      <w:r w:rsidR="009F58B2" w:rsidRPr="00816AEB">
        <w:rPr>
          <w:rFonts w:ascii="Arial" w:hAnsi="Arial" w:cs="Arial"/>
          <w:sz w:val="22"/>
          <w:szCs w:val="22"/>
        </w:rPr>
        <w:t>shared publicly</w:t>
      </w:r>
      <w:r w:rsidR="00A22864" w:rsidRPr="00816AEB">
        <w:rPr>
          <w:rFonts w:ascii="Arial" w:hAnsi="Arial" w:cs="Arial"/>
          <w:sz w:val="22"/>
          <w:szCs w:val="22"/>
        </w:rPr>
        <w:t xml:space="preserve">. </w:t>
      </w:r>
      <w:r w:rsidR="00016A4C" w:rsidRPr="00816AEB">
        <w:rPr>
          <w:rFonts w:ascii="Arial" w:hAnsi="Arial" w:cs="Arial"/>
          <w:sz w:val="22"/>
          <w:szCs w:val="22"/>
        </w:rPr>
        <w:t xml:space="preserve">Confidentiality and anonymity are especially important as </w:t>
      </w:r>
      <w:r w:rsidR="00767727" w:rsidRPr="00816AEB">
        <w:rPr>
          <w:rFonts w:ascii="Arial" w:hAnsi="Arial" w:cs="Arial"/>
          <w:sz w:val="22"/>
          <w:szCs w:val="22"/>
        </w:rPr>
        <w:t>the sample is small and could otherwise be easily identified</w:t>
      </w:r>
      <w:r w:rsidR="004730A8" w:rsidRPr="00816AEB">
        <w:rPr>
          <w:rFonts w:ascii="Arial" w:hAnsi="Arial" w:cs="Arial"/>
          <w:sz w:val="22"/>
          <w:szCs w:val="22"/>
        </w:rPr>
        <w:t xml:space="preserve">. </w:t>
      </w:r>
    </w:p>
    <w:p w14:paraId="1E25550F" w14:textId="2E9C13F5" w:rsidR="004730A8" w:rsidRDefault="00EB29CB" w:rsidP="000F40D1">
      <w:pPr>
        <w:rPr>
          <w:rFonts w:ascii="Arial" w:hAnsi="Arial" w:cs="Arial"/>
          <w:sz w:val="22"/>
          <w:szCs w:val="22"/>
        </w:rPr>
      </w:pPr>
      <w:r w:rsidRPr="00816AEB">
        <w:rPr>
          <w:rFonts w:ascii="Arial" w:hAnsi="Arial" w:cs="Arial"/>
          <w:sz w:val="22"/>
          <w:szCs w:val="22"/>
        </w:rPr>
        <w:t xml:space="preserve">The questionnaire </w:t>
      </w:r>
      <w:r w:rsidR="002C531A" w:rsidRPr="00816AEB">
        <w:rPr>
          <w:rFonts w:ascii="Arial" w:hAnsi="Arial" w:cs="Arial"/>
          <w:sz w:val="22"/>
          <w:szCs w:val="22"/>
        </w:rPr>
        <w:t xml:space="preserve">uses neutral wording to minimise bias </w:t>
      </w:r>
      <w:r w:rsidR="00B0398F" w:rsidRPr="00816AEB">
        <w:rPr>
          <w:rFonts w:ascii="Arial" w:hAnsi="Arial" w:cs="Arial"/>
          <w:sz w:val="22"/>
          <w:szCs w:val="22"/>
        </w:rPr>
        <w:t xml:space="preserve">and avoid discomfort. The data is used only for academic </w:t>
      </w:r>
      <w:r w:rsidR="001260E0" w:rsidRPr="00816AEB">
        <w:rPr>
          <w:rFonts w:ascii="Arial" w:hAnsi="Arial" w:cs="Arial"/>
          <w:sz w:val="22"/>
          <w:szCs w:val="22"/>
        </w:rPr>
        <w:t>purposes and are not shared with third parties.</w:t>
      </w:r>
    </w:p>
    <w:p w14:paraId="6208BF16" w14:textId="00237649" w:rsidR="0024068C" w:rsidRDefault="0024068C" w:rsidP="000F40D1">
      <w:pPr>
        <w:rPr>
          <w:rFonts w:ascii="Arial" w:hAnsi="Arial" w:cs="Arial"/>
          <w:i/>
          <w:iCs/>
          <w:sz w:val="22"/>
          <w:szCs w:val="22"/>
        </w:rPr>
      </w:pPr>
      <w:r w:rsidRPr="0024068C">
        <w:rPr>
          <w:rFonts w:ascii="Arial" w:hAnsi="Arial" w:cs="Arial"/>
          <w:i/>
          <w:iCs/>
          <w:sz w:val="22"/>
          <w:szCs w:val="22"/>
        </w:rPr>
        <w:t>Limitations</w:t>
      </w:r>
    </w:p>
    <w:p w14:paraId="04F2395F" w14:textId="2D5B5359" w:rsidR="004F1CBA" w:rsidRDefault="00FB183D" w:rsidP="000F40D1">
      <w:pPr>
        <w:rPr>
          <w:rFonts w:ascii="Arial" w:hAnsi="Arial" w:cs="Arial"/>
          <w:sz w:val="22"/>
          <w:szCs w:val="22"/>
        </w:rPr>
      </w:pPr>
      <w:r>
        <w:rPr>
          <w:rFonts w:ascii="Arial" w:hAnsi="Arial" w:cs="Arial"/>
          <w:sz w:val="22"/>
          <w:szCs w:val="22"/>
        </w:rPr>
        <w:t>This study has several methodological limitations</w:t>
      </w:r>
      <w:r w:rsidR="002E28C6">
        <w:rPr>
          <w:rFonts w:ascii="Arial" w:hAnsi="Arial" w:cs="Arial"/>
          <w:sz w:val="22"/>
          <w:szCs w:val="22"/>
        </w:rPr>
        <w:t xml:space="preserve">. The main limitation </w:t>
      </w:r>
      <w:r w:rsidR="00915D7F">
        <w:rPr>
          <w:rFonts w:ascii="Arial" w:hAnsi="Arial" w:cs="Arial"/>
          <w:sz w:val="22"/>
          <w:szCs w:val="22"/>
        </w:rPr>
        <w:t xml:space="preserve">is the small sample size of five respondents, </w:t>
      </w:r>
      <w:r w:rsidR="001D40A6">
        <w:rPr>
          <w:rFonts w:ascii="Arial" w:hAnsi="Arial" w:cs="Arial"/>
          <w:sz w:val="22"/>
          <w:szCs w:val="22"/>
        </w:rPr>
        <w:t xml:space="preserve">which means the findings can only </w:t>
      </w:r>
      <w:r w:rsidR="00483C3C">
        <w:rPr>
          <w:rFonts w:ascii="Arial" w:hAnsi="Arial" w:cs="Arial"/>
          <w:sz w:val="22"/>
          <w:szCs w:val="22"/>
        </w:rPr>
        <w:t>offer</w:t>
      </w:r>
      <w:r w:rsidR="001D40A6">
        <w:rPr>
          <w:rFonts w:ascii="Arial" w:hAnsi="Arial" w:cs="Arial"/>
          <w:sz w:val="22"/>
          <w:szCs w:val="22"/>
        </w:rPr>
        <w:t xml:space="preserve"> </w:t>
      </w:r>
      <w:r w:rsidR="00ED1176">
        <w:rPr>
          <w:rFonts w:ascii="Arial" w:hAnsi="Arial" w:cs="Arial"/>
          <w:sz w:val="22"/>
          <w:szCs w:val="22"/>
        </w:rPr>
        <w:t xml:space="preserve">exploratory insights rather than </w:t>
      </w:r>
      <w:r w:rsidR="00F53EEE">
        <w:rPr>
          <w:rFonts w:ascii="Arial" w:hAnsi="Arial" w:cs="Arial"/>
          <w:sz w:val="22"/>
          <w:szCs w:val="22"/>
        </w:rPr>
        <w:t xml:space="preserve">statistically generalisable </w:t>
      </w:r>
      <w:r w:rsidR="00261E40">
        <w:rPr>
          <w:rFonts w:ascii="Arial" w:hAnsi="Arial" w:cs="Arial"/>
          <w:sz w:val="22"/>
          <w:szCs w:val="22"/>
        </w:rPr>
        <w:t>conclusions</w:t>
      </w:r>
      <w:r w:rsidR="00D4577A">
        <w:rPr>
          <w:rFonts w:ascii="Arial" w:hAnsi="Arial" w:cs="Arial"/>
          <w:sz w:val="22"/>
          <w:szCs w:val="22"/>
        </w:rPr>
        <w:t xml:space="preserve">. Because the sample </w:t>
      </w:r>
      <w:r w:rsidR="00BA277A">
        <w:rPr>
          <w:rFonts w:ascii="Arial" w:hAnsi="Arial" w:cs="Arial"/>
          <w:sz w:val="22"/>
          <w:szCs w:val="22"/>
        </w:rPr>
        <w:t>is so limited</w:t>
      </w:r>
      <w:r w:rsidR="00183D52">
        <w:rPr>
          <w:rFonts w:ascii="Arial" w:hAnsi="Arial" w:cs="Arial"/>
          <w:sz w:val="22"/>
          <w:szCs w:val="22"/>
        </w:rPr>
        <w:t xml:space="preserve">, </w:t>
      </w:r>
      <w:r w:rsidR="00DF51E1">
        <w:rPr>
          <w:rFonts w:ascii="Arial" w:hAnsi="Arial" w:cs="Arial"/>
          <w:sz w:val="22"/>
          <w:szCs w:val="22"/>
        </w:rPr>
        <w:t>the results may reflect the view</w:t>
      </w:r>
      <w:r w:rsidR="006563CA">
        <w:rPr>
          <w:rFonts w:ascii="Arial" w:hAnsi="Arial" w:cs="Arial"/>
          <w:sz w:val="22"/>
          <w:szCs w:val="22"/>
        </w:rPr>
        <w:t xml:space="preserve">s of these </w:t>
      </w:r>
      <w:r w:rsidR="00A4473C">
        <w:rPr>
          <w:rFonts w:ascii="Arial" w:hAnsi="Arial" w:cs="Arial"/>
          <w:sz w:val="22"/>
          <w:szCs w:val="22"/>
        </w:rPr>
        <w:t>participants rather than the wider Starbucks customer base.</w:t>
      </w:r>
    </w:p>
    <w:p w14:paraId="7634C4BD" w14:textId="0AA08037" w:rsidR="008F366F" w:rsidRDefault="008F366F" w:rsidP="000F40D1">
      <w:pPr>
        <w:rPr>
          <w:rFonts w:ascii="Arial" w:hAnsi="Arial" w:cs="Arial"/>
          <w:sz w:val="22"/>
          <w:szCs w:val="22"/>
        </w:rPr>
      </w:pPr>
      <w:r>
        <w:rPr>
          <w:rFonts w:ascii="Arial" w:hAnsi="Arial" w:cs="Arial"/>
          <w:sz w:val="22"/>
          <w:szCs w:val="22"/>
        </w:rPr>
        <w:t xml:space="preserve">Another limitation is the use of a questionnaire </w:t>
      </w:r>
      <w:r w:rsidR="001A02B9">
        <w:rPr>
          <w:rFonts w:ascii="Arial" w:hAnsi="Arial" w:cs="Arial"/>
          <w:sz w:val="22"/>
          <w:szCs w:val="22"/>
        </w:rPr>
        <w:t xml:space="preserve">with closed </w:t>
      </w:r>
      <w:proofErr w:type="spellStart"/>
      <w:r w:rsidR="001A02B9">
        <w:rPr>
          <w:rFonts w:ascii="Arial" w:hAnsi="Arial" w:cs="Arial"/>
          <w:sz w:val="22"/>
          <w:szCs w:val="22"/>
        </w:rPr>
        <w:t>Likert-scale</w:t>
      </w:r>
      <w:proofErr w:type="spellEnd"/>
      <w:r w:rsidR="001A02B9">
        <w:rPr>
          <w:rFonts w:ascii="Arial" w:hAnsi="Arial" w:cs="Arial"/>
          <w:sz w:val="22"/>
          <w:szCs w:val="22"/>
        </w:rPr>
        <w:t xml:space="preserve"> questions</w:t>
      </w:r>
      <w:r w:rsidR="0047714D">
        <w:rPr>
          <w:rFonts w:ascii="Arial" w:hAnsi="Arial" w:cs="Arial"/>
          <w:sz w:val="22"/>
          <w:szCs w:val="22"/>
        </w:rPr>
        <w:t>, which gives useful numerical data but does not capture</w:t>
      </w:r>
      <w:r w:rsidR="00C749FD">
        <w:rPr>
          <w:rFonts w:ascii="Arial" w:hAnsi="Arial" w:cs="Arial"/>
          <w:sz w:val="22"/>
          <w:szCs w:val="22"/>
        </w:rPr>
        <w:t xml:space="preserve"> the full depth of customer opinion</w:t>
      </w:r>
      <w:r w:rsidR="00E24EA4">
        <w:rPr>
          <w:rFonts w:ascii="Arial" w:hAnsi="Arial" w:cs="Arial"/>
          <w:sz w:val="22"/>
          <w:szCs w:val="22"/>
        </w:rPr>
        <w:t xml:space="preserve">. Respondents can show </w:t>
      </w:r>
      <w:r w:rsidR="00B740E5">
        <w:rPr>
          <w:rFonts w:ascii="Arial" w:hAnsi="Arial" w:cs="Arial"/>
          <w:sz w:val="22"/>
          <w:szCs w:val="22"/>
        </w:rPr>
        <w:t xml:space="preserve">whether they agree or disagree, but questionnaire </w:t>
      </w:r>
      <w:r w:rsidR="00515E73">
        <w:rPr>
          <w:rFonts w:ascii="Arial" w:hAnsi="Arial" w:cs="Arial"/>
          <w:sz w:val="22"/>
          <w:szCs w:val="22"/>
        </w:rPr>
        <w:t xml:space="preserve">cannot explain why they feel that way. </w:t>
      </w:r>
      <w:r w:rsidR="00D81930">
        <w:rPr>
          <w:rFonts w:ascii="Arial" w:hAnsi="Arial" w:cs="Arial"/>
          <w:sz w:val="22"/>
          <w:szCs w:val="22"/>
        </w:rPr>
        <w:t xml:space="preserve">In this way, </w:t>
      </w:r>
      <w:r w:rsidR="00061302">
        <w:rPr>
          <w:rFonts w:ascii="Arial" w:hAnsi="Arial" w:cs="Arial"/>
          <w:sz w:val="22"/>
          <w:szCs w:val="22"/>
        </w:rPr>
        <w:t xml:space="preserve">some </w:t>
      </w:r>
      <w:r w:rsidR="00AF4CA1">
        <w:rPr>
          <w:rFonts w:ascii="Arial" w:hAnsi="Arial" w:cs="Arial"/>
          <w:sz w:val="22"/>
          <w:szCs w:val="22"/>
        </w:rPr>
        <w:t>key details</w:t>
      </w:r>
      <w:r w:rsidR="00061302">
        <w:rPr>
          <w:rFonts w:ascii="Arial" w:hAnsi="Arial" w:cs="Arial"/>
          <w:sz w:val="22"/>
          <w:szCs w:val="22"/>
        </w:rPr>
        <w:t xml:space="preserve"> about customer experience</w:t>
      </w:r>
      <w:r w:rsidR="00AC7992">
        <w:rPr>
          <w:rFonts w:ascii="Arial" w:hAnsi="Arial" w:cs="Arial"/>
          <w:sz w:val="22"/>
          <w:szCs w:val="22"/>
        </w:rPr>
        <w:t xml:space="preserve">, brand loyalty, or price sensitivity may be missed. </w:t>
      </w:r>
    </w:p>
    <w:p w14:paraId="510EB524" w14:textId="0173C26A" w:rsidR="00AF4CA1" w:rsidRDefault="007667D4" w:rsidP="000F40D1">
      <w:pPr>
        <w:rPr>
          <w:rFonts w:ascii="Arial" w:hAnsi="Arial" w:cs="Arial"/>
          <w:sz w:val="22"/>
          <w:szCs w:val="22"/>
        </w:rPr>
      </w:pPr>
      <w:r>
        <w:rPr>
          <w:rFonts w:ascii="Arial" w:hAnsi="Arial" w:cs="Arial"/>
          <w:sz w:val="22"/>
          <w:szCs w:val="22"/>
        </w:rPr>
        <w:t xml:space="preserve">A further limitation is sampling bias because the participants </w:t>
      </w:r>
      <w:r w:rsidR="00545726">
        <w:rPr>
          <w:rFonts w:ascii="Arial" w:hAnsi="Arial" w:cs="Arial"/>
          <w:sz w:val="22"/>
          <w:szCs w:val="22"/>
        </w:rPr>
        <w:t xml:space="preserve">are group of </w:t>
      </w:r>
      <w:r w:rsidR="000877A0">
        <w:rPr>
          <w:rFonts w:ascii="Arial" w:hAnsi="Arial" w:cs="Arial"/>
          <w:sz w:val="22"/>
          <w:szCs w:val="22"/>
        </w:rPr>
        <w:t>regular Starbucks customers aged 30-45, mostly male</w:t>
      </w:r>
      <w:r w:rsidR="004D7842">
        <w:rPr>
          <w:rFonts w:ascii="Arial" w:hAnsi="Arial" w:cs="Arial"/>
          <w:sz w:val="22"/>
          <w:szCs w:val="22"/>
        </w:rPr>
        <w:t>. This makes the sample relevant to the study</w:t>
      </w:r>
      <w:r w:rsidR="007D5723">
        <w:rPr>
          <w:rFonts w:ascii="Arial" w:hAnsi="Arial" w:cs="Arial"/>
          <w:sz w:val="22"/>
          <w:szCs w:val="22"/>
        </w:rPr>
        <w:t xml:space="preserve">, but it also limits representativeness </w:t>
      </w:r>
      <w:r w:rsidR="001E0EA9">
        <w:rPr>
          <w:rFonts w:ascii="Arial" w:hAnsi="Arial" w:cs="Arial"/>
          <w:sz w:val="22"/>
          <w:szCs w:val="22"/>
        </w:rPr>
        <w:t>because it excludes younger customers</w:t>
      </w:r>
      <w:r w:rsidR="00FE76C6">
        <w:rPr>
          <w:rFonts w:ascii="Arial" w:hAnsi="Arial" w:cs="Arial"/>
          <w:sz w:val="22"/>
          <w:szCs w:val="22"/>
        </w:rPr>
        <w:t xml:space="preserve"> and irregular visitors</w:t>
      </w:r>
      <w:r w:rsidR="005158A4">
        <w:rPr>
          <w:rFonts w:ascii="Arial" w:hAnsi="Arial" w:cs="Arial"/>
          <w:sz w:val="22"/>
          <w:szCs w:val="22"/>
        </w:rPr>
        <w:t>. As a result, the findings</w:t>
      </w:r>
      <w:r w:rsidR="00C8775A">
        <w:rPr>
          <w:rFonts w:ascii="Arial" w:hAnsi="Arial" w:cs="Arial"/>
          <w:sz w:val="22"/>
          <w:szCs w:val="22"/>
        </w:rPr>
        <w:t xml:space="preserve"> are </w:t>
      </w:r>
      <w:r w:rsidR="003B34F0">
        <w:rPr>
          <w:rFonts w:ascii="Arial" w:hAnsi="Arial" w:cs="Arial"/>
          <w:sz w:val="22"/>
          <w:szCs w:val="22"/>
        </w:rPr>
        <w:t>interpreted as reflecting a specific customer segment</w:t>
      </w:r>
      <w:r w:rsidR="006E3841">
        <w:rPr>
          <w:rFonts w:ascii="Arial" w:hAnsi="Arial" w:cs="Arial"/>
          <w:sz w:val="22"/>
          <w:szCs w:val="22"/>
        </w:rPr>
        <w:t xml:space="preserve"> rather than the whole market. </w:t>
      </w:r>
    </w:p>
    <w:p w14:paraId="2A7E8D76" w14:textId="621AA08B" w:rsidR="006E3841" w:rsidRDefault="00D625FB" w:rsidP="000F40D1">
      <w:pPr>
        <w:rPr>
          <w:rFonts w:ascii="Arial" w:hAnsi="Arial" w:cs="Arial"/>
          <w:sz w:val="22"/>
          <w:szCs w:val="22"/>
        </w:rPr>
      </w:pPr>
      <w:r>
        <w:rPr>
          <w:rFonts w:ascii="Arial" w:hAnsi="Arial" w:cs="Arial"/>
          <w:sz w:val="22"/>
          <w:szCs w:val="22"/>
        </w:rPr>
        <w:t xml:space="preserve">There is also the possibility </w:t>
      </w:r>
      <w:r w:rsidR="00414EA6">
        <w:rPr>
          <w:rFonts w:ascii="Arial" w:hAnsi="Arial" w:cs="Arial"/>
          <w:sz w:val="22"/>
          <w:szCs w:val="22"/>
        </w:rPr>
        <w:t xml:space="preserve">of response bias, where participants may answer in a socially </w:t>
      </w:r>
      <w:r w:rsidR="001D60B4">
        <w:rPr>
          <w:rFonts w:ascii="Arial" w:hAnsi="Arial" w:cs="Arial"/>
          <w:sz w:val="22"/>
          <w:szCs w:val="22"/>
        </w:rPr>
        <w:t xml:space="preserve">desirable way or may rate Starbucks more positively </w:t>
      </w:r>
      <w:r w:rsidR="008464DF">
        <w:rPr>
          <w:rFonts w:ascii="Arial" w:hAnsi="Arial" w:cs="Arial"/>
          <w:sz w:val="22"/>
          <w:szCs w:val="22"/>
        </w:rPr>
        <w:t>because they are regular customers. In addition</w:t>
      </w:r>
      <w:r w:rsidR="008157E8">
        <w:rPr>
          <w:rFonts w:ascii="Arial" w:hAnsi="Arial" w:cs="Arial"/>
          <w:sz w:val="22"/>
          <w:szCs w:val="22"/>
        </w:rPr>
        <w:t xml:space="preserve">, because the survey is short and self-reported, the accuracy </w:t>
      </w:r>
      <w:r w:rsidR="00CA6C2F">
        <w:rPr>
          <w:rFonts w:ascii="Arial" w:hAnsi="Arial" w:cs="Arial"/>
          <w:sz w:val="22"/>
          <w:szCs w:val="22"/>
        </w:rPr>
        <w:t>of the answers depends on how honestly and carefully respondents completed the questionnaire.</w:t>
      </w:r>
    </w:p>
    <w:p w14:paraId="6AF6F351" w14:textId="49BB9569" w:rsidR="00865938" w:rsidRPr="00D9199E" w:rsidRDefault="00865938" w:rsidP="000F40D1">
      <w:pPr>
        <w:rPr>
          <w:rFonts w:ascii="Arial" w:hAnsi="Arial" w:cs="Arial"/>
          <w:sz w:val="22"/>
          <w:szCs w:val="22"/>
        </w:rPr>
      </w:pPr>
      <w:r>
        <w:rPr>
          <w:rFonts w:ascii="Arial" w:hAnsi="Arial" w:cs="Arial"/>
          <w:sz w:val="22"/>
          <w:szCs w:val="22"/>
        </w:rPr>
        <w:t xml:space="preserve">Despite these limitations, the study </w:t>
      </w:r>
      <w:r w:rsidR="003A56A2">
        <w:rPr>
          <w:rFonts w:ascii="Arial" w:hAnsi="Arial" w:cs="Arial"/>
          <w:sz w:val="22"/>
          <w:szCs w:val="22"/>
        </w:rPr>
        <w:t>is still</w:t>
      </w:r>
      <w:r w:rsidR="002E381A">
        <w:rPr>
          <w:rFonts w:ascii="Arial" w:hAnsi="Arial" w:cs="Arial"/>
          <w:sz w:val="22"/>
          <w:szCs w:val="22"/>
        </w:rPr>
        <w:t xml:space="preserve"> useful as an exploratory investigation into Starbucks’ competitiveness</w:t>
      </w:r>
      <w:r w:rsidR="003A56A2">
        <w:rPr>
          <w:rFonts w:ascii="Arial" w:hAnsi="Arial" w:cs="Arial"/>
          <w:sz w:val="22"/>
          <w:szCs w:val="22"/>
        </w:rPr>
        <w:t xml:space="preserve"> in the UK market.</w:t>
      </w:r>
    </w:p>
    <w:p w14:paraId="3F821375" w14:textId="05460C3C" w:rsidR="006506D2" w:rsidRPr="00DC6B7C" w:rsidRDefault="006506D2" w:rsidP="000F40D1">
      <w:pPr>
        <w:rPr>
          <w:rFonts w:ascii="Arial" w:hAnsi="Arial" w:cs="Arial"/>
          <w:i/>
          <w:iCs/>
          <w:sz w:val="22"/>
          <w:szCs w:val="22"/>
        </w:rPr>
      </w:pPr>
      <w:r w:rsidRPr="00DC6B7C">
        <w:rPr>
          <w:rFonts w:ascii="Arial" w:hAnsi="Arial" w:cs="Arial"/>
          <w:i/>
          <w:iCs/>
          <w:sz w:val="22"/>
          <w:szCs w:val="22"/>
        </w:rPr>
        <w:t>Conclusion</w:t>
      </w:r>
    </w:p>
    <w:p w14:paraId="0332C9A0" w14:textId="77777777" w:rsidR="00B43EA8" w:rsidRDefault="006506D2" w:rsidP="000F40D1">
      <w:pPr>
        <w:rPr>
          <w:rFonts w:ascii="Arial" w:hAnsi="Arial" w:cs="Arial"/>
          <w:sz w:val="22"/>
          <w:szCs w:val="22"/>
        </w:rPr>
      </w:pPr>
      <w:r w:rsidRPr="00816AEB">
        <w:rPr>
          <w:rFonts w:ascii="Arial" w:hAnsi="Arial" w:cs="Arial"/>
          <w:sz w:val="22"/>
          <w:szCs w:val="22"/>
        </w:rPr>
        <w:t xml:space="preserve">This chapter has presented </w:t>
      </w:r>
      <w:r w:rsidR="00081505" w:rsidRPr="00816AEB">
        <w:rPr>
          <w:rFonts w:ascii="Arial" w:hAnsi="Arial" w:cs="Arial"/>
          <w:sz w:val="22"/>
          <w:szCs w:val="22"/>
        </w:rPr>
        <w:t xml:space="preserve">a robust quantitative methodology tailored to </w:t>
      </w:r>
      <w:r w:rsidR="0091167A" w:rsidRPr="00816AEB">
        <w:rPr>
          <w:rFonts w:ascii="Arial" w:hAnsi="Arial" w:cs="Arial"/>
          <w:sz w:val="22"/>
          <w:szCs w:val="22"/>
        </w:rPr>
        <w:t xml:space="preserve">investigate </w:t>
      </w:r>
      <w:r w:rsidR="00584437" w:rsidRPr="00816AEB">
        <w:rPr>
          <w:rFonts w:ascii="Arial" w:hAnsi="Arial" w:cs="Arial"/>
          <w:sz w:val="22"/>
          <w:szCs w:val="22"/>
        </w:rPr>
        <w:t xml:space="preserve">Starbucks’ competitive challenges in the UK market. </w:t>
      </w:r>
      <w:r w:rsidR="00F54138" w:rsidRPr="00816AEB">
        <w:rPr>
          <w:rFonts w:ascii="Arial" w:hAnsi="Arial" w:cs="Arial"/>
          <w:sz w:val="22"/>
          <w:szCs w:val="22"/>
        </w:rPr>
        <w:t xml:space="preserve">The positivist, deductive survey design using </w:t>
      </w:r>
      <w:proofErr w:type="spellStart"/>
      <w:r w:rsidR="00F54138" w:rsidRPr="00816AEB">
        <w:rPr>
          <w:rFonts w:ascii="Arial" w:hAnsi="Arial" w:cs="Arial"/>
          <w:sz w:val="22"/>
          <w:szCs w:val="22"/>
        </w:rPr>
        <w:t>Likert-scale</w:t>
      </w:r>
      <w:proofErr w:type="spellEnd"/>
      <w:r w:rsidR="00C31283" w:rsidRPr="00816AEB">
        <w:rPr>
          <w:rFonts w:ascii="Arial" w:hAnsi="Arial" w:cs="Arial"/>
          <w:sz w:val="22"/>
          <w:szCs w:val="22"/>
        </w:rPr>
        <w:t xml:space="preserve"> items provides a structured framework to measure </w:t>
      </w:r>
      <w:r w:rsidR="001354BB" w:rsidRPr="00816AEB">
        <w:rPr>
          <w:rFonts w:ascii="Arial" w:hAnsi="Arial" w:cs="Arial"/>
          <w:sz w:val="22"/>
          <w:szCs w:val="22"/>
        </w:rPr>
        <w:t xml:space="preserve">consumer </w:t>
      </w:r>
      <w:r w:rsidR="00987C5E" w:rsidRPr="00816AEB">
        <w:rPr>
          <w:rFonts w:ascii="Arial" w:hAnsi="Arial" w:cs="Arial"/>
          <w:sz w:val="22"/>
          <w:szCs w:val="22"/>
        </w:rPr>
        <w:t>feelings</w:t>
      </w:r>
      <w:r w:rsidR="001354BB" w:rsidRPr="00816AEB">
        <w:rPr>
          <w:rFonts w:ascii="Arial" w:hAnsi="Arial" w:cs="Arial"/>
          <w:sz w:val="22"/>
          <w:szCs w:val="22"/>
        </w:rPr>
        <w:t xml:space="preserve"> across value, quality, ethics</w:t>
      </w:r>
      <w:r w:rsidR="008D6E22" w:rsidRPr="00816AEB">
        <w:rPr>
          <w:rFonts w:ascii="Arial" w:hAnsi="Arial" w:cs="Arial"/>
          <w:sz w:val="22"/>
          <w:szCs w:val="22"/>
        </w:rPr>
        <w:t xml:space="preserve">, </w:t>
      </w:r>
      <w:r w:rsidR="00C910FF" w:rsidRPr="00816AEB">
        <w:rPr>
          <w:rFonts w:ascii="Arial" w:hAnsi="Arial" w:cs="Arial"/>
          <w:sz w:val="22"/>
          <w:szCs w:val="22"/>
        </w:rPr>
        <w:t xml:space="preserve">and loyalty, directly addressing </w:t>
      </w:r>
      <w:r w:rsidR="00A34507" w:rsidRPr="00816AEB">
        <w:rPr>
          <w:rFonts w:ascii="Arial" w:hAnsi="Arial" w:cs="Arial"/>
          <w:sz w:val="22"/>
          <w:szCs w:val="22"/>
        </w:rPr>
        <w:t xml:space="preserve">the research questions. Non-probability </w:t>
      </w:r>
      <w:r w:rsidR="00FB15EE" w:rsidRPr="00816AEB">
        <w:rPr>
          <w:rFonts w:ascii="Arial" w:hAnsi="Arial" w:cs="Arial"/>
          <w:sz w:val="22"/>
          <w:szCs w:val="22"/>
        </w:rPr>
        <w:t>sampling of regular customers aged 30-45 ensure</w:t>
      </w:r>
      <w:r w:rsidR="00666914" w:rsidRPr="00816AEB">
        <w:rPr>
          <w:rFonts w:ascii="Arial" w:hAnsi="Arial" w:cs="Arial"/>
          <w:sz w:val="22"/>
          <w:szCs w:val="22"/>
        </w:rPr>
        <w:t>s relevance to Starbucks’ core demographic</w:t>
      </w:r>
      <w:r w:rsidR="005F7495" w:rsidRPr="00816AEB">
        <w:rPr>
          <w:rFonts w:ascii="Arial" w:hAnsi="Arial" w:cs="Arial"/>
          <w:sz w:val="22"/>
          <w:szCs w:val="22"/>
        </w:rPr>
        <w:t xml:space="preserve"> while acknowledging limitations </w:t>
      </w:r>
      <w:r w:rsidR="00E70C7F" w:rsidRPr="00816AEB">
        <w:rPr>
          <w:rFonts w:ascii="Arial" w:hAnsi="Arial" w:cs="Arial"/>
          <w:sz w:val="22"/>
          <w:szCs w:val="22"/>
        </w:rPr>
        <w:t>of small-scale generalisability</w:t>
      </w:r>
      <w:r w:rsidR="000C56EA" w:rsidRPr="00816AEB">
        <w:rPr>
          <w:rFonts w:ascii="Arial" w:hAnsi="Arial" w:cs="Arial"/>
          <w:sz w:val="22"/>
          <w:szCs w:val="22"/>
        </w:rPr>
        <w:t>.</w:t>
      </w:r>
    </w:p>
    <w:p w14:paraId="092E61D6" w14:textId="688E44AC" w:rsidR="000C56EA" w:rsidRDefault="000E1F1F" w:rsidP="000F40D1">
      <w:pPr>
        <w:rPr>
          <w:rFonts w:ascii="Arial" w:hAnsi="Arial" w:cs="Arial"/>
          <w:sz w:val="22"/>
          <w:szCs w:val="22"/>
        </w:rPr>
      </w:pPr>
      <w:r w:rsidRPr="00816AEB">
        <w:rPr>
          <w:rFonts w:ascii="Arial" w:hAnsi="Arial" w:cs="Arial"/>
          <w:sz w:val="22"/>
          <w:szCs w:val="22"/>
        </w:rPr>
        <w:t xml:space="preserve">While </w:t>
      </w:r>
      <w:r w:rsidR="00EC4885" w:rsidRPr="00816AEB">
        <w:rPr>
          <w:rFonts w:ascii="Arial" w:hAnsi="Arial" w:cs="Arial"/>
          <w:sz w:val="22"/>
          <w:szCs w:val="22"/>
        </w:rPr>
        <w:t>the methodology priorit</w:t>
      </w:r>
      <w:r w:rsidR="009248E5" w:rsidRPr="00816AEB">
        <w:rPr>
          <w:rFonts w:ascii="Arial" w:hAnsi="Arial" w:cs="Arial"/>
          <w:sz w:val="22"/>
          <w:szCs w:val="22"/>
        </w:rPr>
        <w:t xml:space="preserve">ises feasibility and focus, limitations </w:t>
      </w:r>
      <w:r w:rsidR="00E97638" w:rsidRPr="00816AEB">
        <w:rPr>
          <w:rFonts w:ascii="Arial" w:hAnsi="Arial" w:cs="Arial"/>
          <w:sz w:val="22"/>
          <w:szCs w:val="22"/>
        </w:rPr>
        <w:t>such as sample size ar</w:t>
      </w:r>
      <w:r w:rsidR="003C180F">
        <w:rPr>
          <w:rFonts w:ascii="Arial" w:hAnsi="Arial" w:cs="Arial"/>
          <w:sz w:val="22"/>
          <w:szCs w:val="22"/>
        </w:rPr>
        <w:t xml:space="preserve">e </w:t>
      </w:r>
      <w:r w:rsidR="00E97638" w:rsidRPr="00816AEB">
        <w:rPr>
          <w:rFonts w:ascii="Arial" w:hAnsi="Arial" w:cs="Arial"/>
          <w:sz w:val="22"/>
          <w:szCs w:val="22"/>
        </w:rPr>
        <w:t>addressed</w:t>
      </w:r>
      <w:r w:rsidR="00223091">
        <w:rPr>
          <w:rFonts w:ascii="Arial" w:hAnsi="Arial" w:cs="Arial"/>
          <w:sz w:val="22"/>
          <w:szCs w:val="22"/>
        </w:rPr>
        <w:t xml:space="preserve">. </w:t>
      </w:r>
      <w:r w:rsidR="00E41808" w:rsidRPr="00816AEB">
        <w:rPr>
          <w:rFonts w:ascii="Arial" w:hAnsi="Arial" w:cs="Arial"/>
          <w:sz w:val="22"/>
          <w:szCs w:val="22"/>
        </w:rPr>
        <w:t xml:space="preserve">This approach provides </w:t>
      </w:r>
      <w:r w:rsidR="00CF4F3E" w:rsidRPr="00816AEB">
        <w:rPr>
          <w:rFonts w:ascii="Arial" w:hAnsi="Arial" w:cs="Arial"/>
          <w:sz w:val="22"/>
          <w:szCs w:val="22"/>
        </w:rPr>
        <w:t xml:space="preserve">a solid foundation for the data analysis </w:t>
      </w:r>
      <w:r w:rsidR="00B207BD" w:rsidRPr="00816AEB">
        <w:rPr>
          <w:rFonts w:ascii="Arial" w:hAnsi="Arial" w:cs="Arial"/>
          <w:sz w:val="22"/>
          <w:szCs w:val="22"/>
        </w:rPr>
        <w:t xml:space="preserve">and findings presented in Chapter </w:t>
      </w:r>
      <w:r w:rsidR="008B0099">
        <w:rPr>
          <w:rFonts w:ascii="Arial" w:hAnsi="Arial" w:cs="Arial"/>
          <w:sz w:val="22"/>
          <w:szCs w:val="22"/>
        </w:rPr>
        <w:t>4</w:t>
      </w:r>
      <w:r w:rsidR="00B207BD" w:rsidRPr="00816AEB">
        <w:rPr>
          <w:rFonts w:ascii="Arial" w:hAnsi="Arial" w:cs="Arial"/>
          <w:sz w:val="22"/>
          <w:szCs w:val="22"/>
        </w:rPr>
        <w:t xml:space="preserve">, ensuring the study’s </w:t>
      </w:r>
      <w:r w:rsidR="009E0D8F" w:rsidRPr="00816AEB">
        <w:rPr>
          <w:rFonts w:ascii="Arial" w:hAnsi="Arial" w:cs="Arial"/>
          <w:sz w:val="22"/>
          <w:szCs w:val="22"/>
        </w:rPr>
        <w:t xml:space="preserve">conclusions are empirically grounded and strategically actionable </w:t>
      </w:r>
      <w:r w:rsidR="007B5D4E" w:rsidRPr="00816AEB">
        <w:rPr>
          <w:rFonts w:ascii="Arial" w:hAnsi="Arial" w:cs="Arial"/>
          <w:sz w:val="22"/>
          <w:szCs w:val="22"/>
        </w:rPr>
        <w:t>for Starbucks UK</w:t>
      </w:r>
      <w:r w:rsidR="00FA2B6E" w:rsidRPr="00816AEB">
        <w:rPr>
          <w:rFonts w:ascii="Arial" w:hAnsi="Arial" w:cs="Arial"/>
          <w:sz w:val="22"/>
          <w:szCs w:val="22"/>
        </w:rPr>
        <w:t>.</w:t>
      </w:r>
    </w:p>
    <w:p w14:paraId="5B394F1F" w14:textId="7ADA4D9E" w:rsidR="00B13296" w:rsidRDefault="00B13296" w:rsidP="000F40D1">
      <w:pPr>
        <w:rPr>
          <w:rFonts w:ascii="Arial" w:hAnsi="Arial" w:cs="Arial"/>
          <w:sz w:val="22"/>
          <w:szCs w:val="22"/>
        </w:rPr>
      </w:pPr>
      <w:r w:rsidRPr="00816AEB">
        <w:rPr>
          <w:rFonts w:ascii="Arial" w:hAnsi="Arial" w:cs="Arial"/>
          <w:sz w:val="22"/>
          <w:szCs w:val="22"/>
        </w:rPr>
        <w:t xml:space="preserve">CHAPTER 4: </w:t>
      </w:r>
      <w:r w:rsidR="007172D0" w:rsidRPr="00816AEB">
        <w:rPr>
          <w:rFonts w:ascii="Arial" w:hAnsi="Arial" w:cs="Arial"/>
          <w:sz w:val="22"/>
          <w:szCs w:val="22"/>
        </w:rPr>
        <w:t>DATA ANALYSIS AND FINDINGS</w:t>
      </w:r>
    </w:p>
    <w:p w14:paraId="4728E0E8" w14:textId="555FC68D" w:rsidR="00F67B27" w:rsidRPr="00B77CE1" w:rsidRDefault="00887BBA" w:rsidP="00887BBA">
      <w:pPr>
        <w:rPr>
          <w:rFonts w:ascii="Arial" w:hAnsi="Arial" w:cs="Arial"/>
          <w:i/>
          <w:iCs/>
          <w:sz w:val="22"/>
          <w:szCs w:val="22"/>
        </w:rPr>
      </w:pPr>
      <w:r w:rsidRPr="00B77CE1">
        <w:rPr>
          <w:rFonts w:ascii="Arial" w:hAnsi="Arial" w:cs="Arial"/>
          <w:i/>
          <w:iCs/>
          <w:sz w:val="22"/>
          <w:szCs w:val="22"/>
        </w:rPr>
        <w:t>Introduction</w:t>
      </w:r>
    </w:p>
    <w:p w14:paraId="7FB74FF6" w14:textId="528EB1BB" w:rsidR="00887BBA" w:rsidRPr="00816AEB" w:rsidRDefault="00081502" w:rsidP="00887BBA">
      <w:pPr>
        <w:rPr>
          <w:rFonts w:ascii="Arial" w:hAnsi="Arial" w:cs="Arial"/>
          <w:sz w:val="22"/>
          <w:szCs w:val="22"/>
        </w:rPr>
      </w:pPr>
      <w:r w:rsidRPr="00816AEB">
        <w:rPr>
          <w:rFonts w:ascii="Arial" w:hAnsi="Arial" w:cs="Arial"/>
          <w:sz w:val="22"/>
          <w:szCs w:val="22"/>
        </w:rPr>
        <w:lastRenderedPageBreak/>
        <w:t>Th</w:t>
      </w:r>
      <w:r w:rsidR="00403A91" w:rsidRPr="00816AEB">
        <w:rPr>
          <w:rFonts w:ascii="Arial" w:hAnsi="Arial" w:cs="Arial"/>
          <w:sz w:val="22"/>
          <w:szCs w:val="22"/>
        </w:rPr>
        <w:t>is chapter</w:t>
      </w:r>
      <w:r w:rsidR="00887BBA" w:rsidRPr="00816AEB">
        <w:rPr>
          <w:rFonts w:ascii="Arial" w:hAnsi="Arial" w:cs="Arial"/>
          <w:sz w:val="22"/>
          <w:szCs w:val="22"/>
        </w:rPr>
        <w:t xml:space="preserve"> presents a comprehensive analysis of the questionnaire responses collected from five participants for the study of Starbucks’ competitiveness in the UK coffee shop market. The purpose of the analysis is to </w:t>
      </w:r>
      <w:r w:rsidR="00C37737" w:rsidRPr="00816AEB">
        <w:rPr>
          <w:rFonts w:ascii="Arial" w:hAnsi="Arial" w:cs="Arial"/>
          <w:sz w:val="22"/>
          <w:szCs w:val="22"/>
        </w:rPr>
        <w:t>find</w:t>
      </w:r>
      <w:r w:rsidR="00887BBA" w:rsidRPr="00816AEB">
        <w:rPr>
          <w:rFonts w:ascii="Arial" w:hAnsi="Arial" w:cs="Arial"/>
          <w:sz w:val="22"/>
          <w:szCs w:val="22"/>
        </w:rPr>
        <w:t xml:space="preserve"> how respondents perceive Starbucks across key dimensions including value for money, product quality, customer service, in-store atmosphere, brand image, ethical reputation, loyalty, and overall customer experience. The findings are derived from a structured questionnaire using 1</w:t>
      </w:r>
      <w:r w:rsidR="00F24E78">
        <w:rPr>
          <w:rFonts w:ascii="Arial" w:hAnsi="Arial" w:cs="Arial"/>
          <w:sz w:val="22"/>
          <w:szCs w:val="22"/>
        </w:rPr>
        <w:t>5</w:t>
      </w:r>
      <w:r w:rsidR="00887BBA" w:rsidRPr="00816AEB">
        <w:rPr>
          <w:rFonts w:ascii="Arial" w:hAnsi="Arial" w:cs="Arial"/>
          <w:sz w:val="22"/>
          <w:szCs w:val="22"/>
        </w:rPr>
        <w:t xml:space="preserve"> </w:t>
      </w:r>
      <w:proofErr w:type="spellStart"/>
      <w:r w:rsidR="00887BBA" w:rsidRPr="00816AEB">
        <w:rPr>
          <w:rFonts w:ascii="Arial" w:hAnsi="Arial" w:cs="Arial"/>
          <w:sz w:val="22"/>
          <w:szCs w:val="22"/>
        </w:rPr>
        <w:t>Likert-scale</w:t>
      </w:r>
      <w:proofErr w:type="spellEnd"/>
      <w:r w:rsidR="00887BBA" w:rsidRPr="00816AEB">
        <w:rPr>
          <w:rFonts w:ascii="Arial" w:hAnsi="Arial" w:cs="Arial"/>
          <w:sz w:val="22"/>
          <w:szCs w:val="22"/>
        </w:rPr>
        <w:t xml:space="preserve"> items, which were designed to measure attitudes on a 5-point scale from 1 (Strongly Disagree) to 5 (Strongly Agree)</w:t>
      </w:r>
      <w:r w:rsidR="009968CD" w:rsidRPr="00816AEB">
        <w:rPr>
          <w:rFonts w:ascii="Arial" w:hAnsi="Arial" w:cs="Arial"/>
          <w:sz w:val="22"/>
          <w:szCs w:val="22"/>
        </w:rPr>
        <w:t>.</w:t>
      </w:r>
    </w:p>
    <w:p w14:paraId="6F794C5A" w14:textId="58303EE1" w:rsidR="00887BBA" w:rsidRPr="00816AEB" w:rsidRDefault="00887BBA" w:rsidP="00887BBA">
      <w:pPr>
        <w:rPr>
          <w:rFonts w:ascii="Arial" w:hAnsi="Arial" w:cs="Arial"/>
          <w:sz w:val="22"/>
          <w:szCs w:val="22"/>
        </w:rPr>
      </w:pPr>
      <w:r w:rsidRPr="00816AEB">
        <w:rPr>
          <w:rFonts w:ascii="Arial" w:hAnsi="Arial" w:cs="Arial"/>
          <w:sz w:val="22"/>
          <w:szCs w:val="22"/>
        </w:rPr>
        <w:t xml:space="preserve">Because the sample size is </w:t>
      </w:r>
      <w:r w:rsidR="00D46D9E" w:rsidRPr="00816AEB">
        <w:rPr>
          <w:rFonts w:ascii="Arial" w:hAnsi="Arial" w:cs="Arial"/>
          <w:sz w:val="22"/>
          <w:szCs w:val="22"/>
        </w:rPr>
        <w:t>small</w:t>
      </w:r>
      <w:r w:rsidRPr="00816AEB">
        <w:rPr>
          <w:rFonts w:ascii="Arial" w:hAnsi="Arial" w:cs="Arial"/>
          <w:sz w:val="22"/>
          <w:szCs w:val="22"/>
        </w:rPr>
        <w:t xml:space="preserve">, the analysis adopts an exploratory approach rather than making statistical generalisations to the wider UK population. Small-sample quantitative studies are particularly useful for </w:t>
      </w:r>
      <w:r w:rsidR="00D46D9E" w:rsidRPr="00816AEB">
        <w:rPr>
          <w:rFonts w:ascii="Arial" w:hAnsi="Arial" w:cs="Arial"/>
          <w:sz w:val="22"/>
          <w:szCs w:val="22"/>
        </w:rPr>
        <w:t>finding</w:t>
      </w:r>
      <w:r w:rsidRPr="00816AEB">
        <w:rPr>
          <w:rFonts w:ascii="Arial" w:hAnsi="Arial" w:cs="Arial"/>
          <w:sz w:val="22"/>
          <w:szCs w:val="22"/>
        </w:rPr>
        <w:t xml:space="preserve"> initial patterns and generating hypotheses, which can then be tested with larger samples in future research. In this case, the five responses provide valuable early evidence of consumer attitudes toward Starbucks, even though they cannot support advanced statistical tests or broad claims.</w:t>
      </w:r>
    </w:p>
    <w:p w14:paraId="576E723A" w14:textId="3D9F6374" w:rsidR="00D46D9E" w:rsidRPr="00816AEB" w:rsidRDefault="00887BBA" w:rsidP="00887BBA">
      <w:pPr>
        <w:rPr>
          <w:rFonts w:ascii="Arial" w:hAnsi="Arial" w:cs="Arial"/>
          <w:sz w:val="22"/>
          <w:szCs w:val="22"/>
        </w:rPr>
      </w:pPr>
      <w:r w:rsidRPr="00816AEB">
        <w:rPr>
          <w:rFonts w:ascii="Arial" w:hAnsi="Arial" w:cs="Arial"/>
          <w:sz w:val="22"/>
          <w:szCs w:val="22"/>
        </w:rPr>
        <w:t xml:space="preserve">The chapter is organised systematically around the main themes of the study. First, it profiles the respondents and describes the overall response pattern. Second, it examines each dimension in detail, including value for money, product quality, service quality, atmosphere, brand image, ethics and sustainability, loyalty, and competitor comparison. Third, it interprets the results in relation to the research questions and draws implications for Starbucks’ strategic position in the UK market. The discussion </w:t>
      </w:r>
      <w:r w:rsidR="00EF3B52" w:rsidRPr="00816AEB">
        <w:rPr>
          <w:rFonts w:ascii="Arial" w:hAnsi="Arial" w:cs="Arial"/>
          <w:sz w:val="22"/>
          <w:szCs w:val="22"/>
        </w:rPr>
        <w:t>stays</w:t>
      </w:r>
      <w:r w:rsidRPr="00816AEB">
        <w:rPr>
          <w:rFonts w:ascii="Arial" w:hAnsi="Arial" w:cs="Arial"/>
          <w:sz w:val="22"/>
          <w:szCs w:val="22"/>
        </w:rPr>
        <w:t xml:space="preserve"> cautious and academically rigorous, focusing on what the data suggest rather than what they prove.</w:t>
      </w:r>
    </w:p>
    <w:p w14:paraId="61A18476" w14:textId="29BABB92" w:rsidR="00887BBA" w:rsidRPr="00816AEB" w:rsidRDefault="00887BBA" w:rsidP="00887BBA">
      <w:pPr>
        <w:rPr>
          <w:rFonts w:ascii="Arial" w:hAnsi="Arial" w:cs="Arial"/>
          <w:sz w:val="22"/>
          <w:szCs w:val="22"/>
        </w:rPr>
      </w:pPr>
      <w:r w:rsidRPr="00816AEB">
        <w:rPr>
          <w:rFonts w:ascii="Arial" w:hAnsi="Arial" w:cs="Arial"/>
          <w:sz w:val="22"/>
          <w:szCs w:val="22"/>
        </w:rPr>
        <w:t xml:space="preserve">The results show an overall mean score of 4.03 out of 5 across all items, </w:t>
      </w:r>
      <w:r w:rsidR="001F1928" w:rsidRPr="00816AEB">
        <w:rPr>
          <w:rFonts w:ascii="Arial" w:hAnsi="Arial" w:cs="Arial"/>
          <w:sz w:val="22"/>
          <w:szCs w:val="22"/>
        </w:rPr>
        <w:t>showing</w:t>
      </w:r>
      <w:r w:rsidRPr="00816AEB">
        <w:rPr>
          <w:rFonts w:ascii="Arial" w:hAnsi="Arial" w:cs="Arial"/>
          <w:sz w:val="22"/>
          <w:szCs w:val="22"/>
        </w:rPr>
        <w:t xml:space="preserve"> a </w:t>
      </w:r>
      <w:r w:rsidR="001F1928" w:rsidRPr="00816AEB">
        <w:rPr>
          <w:rFonts w:ascii="Arial" w:hAnsi="Arial" w:cs="Arial"/>
          <w:sz w:val="22"/>
          <w:szCs w:val="22"/>
        </w:rPr>
        <w:t>positive</w:t>
      </w:r>
      <w:r w:rsidRPr="00816AEB">
        <w:rPr>
          <w:rFonts w:ascii="Arial" w:hAnsi="Arial" w:cs="Arial"/>
          <w:sz w:val="22"/>
          <w:szCs w:val="22"/>
        </w:rPr>
        <w:t xml:space="preserve"> </w:t>
      </w:r>
      <w:r w:rsidR="00C77788">
        <w:rPr>
          <w:rFonts w:ascii="Arial" w:hAnsi="Arial" w:cs="Arial"/>
          <w:sz w:val="22"/>
          <w:szCs w:val="22"/>
        </w:rPr>
        <w:t>perception</w:t>
      </w:r>
      <w:r w:rsidRPr="00816AEB">
        <w:rPr>
          <w:rFonts w:ascii="Arial" w:hAnsi="Arial" w:cs="Arial"/>
          <w:sz w:val="22"/>
          <w:szCs w:val="22"/>
        </w:rPr>
        <w:t xml:space="preserve"> of </w:t>
      </w:r>
      <w:r w:rsidR="001F1928" w:rsidRPr="00816AEB">
        <w:rPr>
          <w:rFonts w:ascii="Arial" w:hAnsi="Arial" w:cs="Arial"/>
          <w:sz w:val="22"/>
          <w:szCs w:val="22"/>
        </w:rPr>
        <w:t>Starbucks.</w:t>
      </w:r>
      <w:r w:rsidRPr="00816AEB">
        <w:rPr>
          <w:rFonts w:ascii="Arial" w:hAnsi="Arial" w:cs="Arial"/>
          <w:sz w:val="22"/>
          <w:szCs w:val="22"/>
        </w:rPr>
        <w:t xml:space="preserve"> This pattern is encouraging for the brand, but it also reveals areas of variation, particularly around value for money, which </w:t>
      </w:r>
      <w:r w:rsidR="001F1928" w:rsidRPr="00816AEB">
        <w:rPr>
          <w:rFonts w:ascii="Arial" w:hAnsi="Arial" w:cs="Arial"/>
          <w:sz w:val="22"/>
          <w:szCs w:val="22"/>
        </w:rPr>
        <w:t>appears</w:t>
      </w:r>
      <w:r w:rsidRPr="00816AEB">
        <w:rPr>
          <w:rFonts w:ascii="Arial" w:hAnsi="Arial" w:cs="Arial"/>
          <w:sz w:val="22"/>
          <w:szCs w:val="22"/>
        </w:rPr>
        <w:t xml:space="preserve"> as the weakest dimension. These findings provide a foundation for the discussion and recommendations that follow in </w:t>
      </w:r>
      <w:r w:rsidR="001F1928" w:rsidRPr="00816AEB">
        <w:rPr>
          <w:rFonts w:ascii="Arial" w:hAnsi="Arial" w:cs="Arial"/>
          <w:sz w:val="22"/>
          <w:szCs w:val="22"/>
        </w:rPr>
        <w:t>later</w:t>
      </w:r>
      <w:r w:rsidRPr="00816AEB">
        <w:rPr>
          <w:rFonts w:ascii="Arial" w:hAnsi="Arial" w:cs="Arial"/>
          <w:sz w:val="22"/>
          <w:szCs w:val="22"/>
        </w:rPr>
        <w:t xml:space="preserve"> chapter.</w:t>
      </w:r>
    </w:p>
    <w:p w14:paraId="17539323" w14:textId="6BFD8E11" w:rsidR="0054072B" w:rsidRDefault="00887BBA" w:rsidP="00887BBA">
      <w:pPr>
        <w:rPr>
          <w:rFonts w:ascii="Arial" w:hAnsi="Arial" w:cs="Arial"/>
          <w:i/>
          <w:iCs/>
          <w:sz w:val="22"/>
          <w:szCs w:val="22"/>
        </w:rPr>
      </w:pPr>
      <w:r w:rsidRPr="00162D83">
        <w:rPr>
          <w:rFonts w:ascii="Arial" w:hAnsi="Arial" w:cs="Arial"/>
          <w:i/>
          <w:iCs/>
          <w:sz w:val="22"/>
          <w:szCs w:val="22"/>
        </w:rPr>
        <w:t>Profile of Respondents and Response Pattern</w:t>
      </w:r>
    </w:p>
    <w:p w14:paraId="57DB5D9B" w14:textId="70564B0E" w:rsidR="008D3DD2" w:rsidRDefault="00A60A42" w:rsidP="00887BBA">
      <w:pPr>
        <w:rPr>
          <w:rFonts w:ascii="Arial" w:hAnsi="Arial" w:cs="Arial"/>
          <w:sz w:val="22"/>
          <w:szCs w:val="22"/>
        </w:rPr>
      </w:pPr>
      <w:r w:rsidRPr="00816AEB">
        <w:rPr>
          <w:rFonts w:ascii="Arial" w:hAnsi="Arial" w:cs="Arial"/>
          <w:sz w:val="22"/>
          <w:szCs w:val="22"/>
        </w:rPr>
        <w:t xml:space="preserve">The sample </w:t>
      </w:r>
      <w:r w:rsidR="00E07BD2">
        <w:rPr>
          <w:rFonts w:ascii="Arial" w:hAnsi="Arial" w:cs="Arial"/>
          <w:sz w:val="22"/>
          <w:szCs w:val="22"/>
        </w:rPr>
        <w:t xml:space="preserve">is </w:t>
      </w:r>
      <w:r w:rsidRPr="00816AEB">
        <w:rPr>
          <w:rFonts w:ascii="Arial" w:hAnsi="Arial" w:cs="Arial"/>
          <w:sz w:val="22"/>
          <w:szCs w:val="22"/>
        </w:rPr>
        <w:t xml:space="preserve">consisted of five </w:t>
      </w:r>
      <w:r w:rsidR="00FC2FFC" w:rsidRPr="00816AEB">
        <w:rPr>
          <w:rFonts w:ascii="Arial" w:hAnsi="Arial" w:cs="Arial"/>
          <w:sz w:val="22"/>
          <w:szCs w:val="22"/>
        </w:rPr>
        <w:t>respondents</w:t>
      </w:r>
      <w:r w:rsidR="007F0426">
        <w:rPr>
          <w:rFonts w:ascii="Arial" w:hAnsi="Arial" w:cs="Arial"/>
          <w:sz w:val="22"/>
          <w:szCs w:val="22"/>
        </w:rPr>
        <w:t xml:space="preserve"> </w:t>
      </w:r>
      <w:r w:rsidR="001420DA">
        <w:rPr>
          <w:rFonts w:ascii="Arial" w:hAnsi="Arial" w:cs="Arial"/>
          <w:sz w:val="22"/>
          <w:szCs w:val="22"/>
        </w:rPr>
        <w:t xml:space="preserve">who are </w:t>
      </w:r>
      <w:r w:rsidR="00FC2FFC" w:rsidRPr="00816AEB">
        <w:rPr>
          <w:rFonts w:ascii="Arial" w:hAnsi="Arial" w:cs="Arial"/>
          <w:sz w:val="22"/>
          <w:szCs w:val="22"/>
        </w:rPr>
        <w:t xml:space="preserve">aged </w:t>
      </w:r>
      <w:r w:rsidR="001420DA">
        <w:rPr>
          <w:rFonts w:ascii="Arial" w:hAnsi="Arial" w:cs="Arial"/>
          <w:sz w:val="22"/>
          <w:szCs w:val="22"/>
        </w:rPr>
        <w:t xml:space="preserve">between </w:t>
      </w:r>
      <w:r w:rsidR="00A4627D" w:rsidRPr="00816AEB">
        <w:rPr>
          <w:rFonts w:ascii="Arial" w:hAnsi="Arial" w:cs="Arial"/>
          <w:sz w:val="22"/>
          <w:szCs w:val="22"/>
        </w:rPr>
        <w:t>30-45</w:t>
      </w:r>
      <w:r w:rsidR="00A4627D">
        <w:rPr>
          <w:rFonts w:ascii="Arial" w:hAnsi="Arial" w:cs="Arial"/>
          <w:sz w:val="22"/>
          <w:szCs w:val="22"/>
        </w:rPr>
        <w:t xml:space="preserve"> and</w:t>
      </w:r>
      <w:r w:rsidR="001420DA">
        <w:rPr>
          <w:rFonts w:ascii="Arial" w:hAnsi="Arial" w:cs="Arial"/>
          <w:sz w:val="22"/>
          <w:szCs w:val="22"/>
        </w:rPr>
        <w:t xml:space="preserve"> </w:t>
      </w:r>
      <w:r w:rsidR="007E604D" w:rsidRPr="00816AEB">
        <w:rPr>
          <w:rFonts w:ascii="Arial" w:hAnsi="Arial" w:cs="Arial"/>
          <w:sz w:val="22"/>
          <w:szCs w:val="22"/>
        </w:rPr>
        <w:t xml:space="preserve">are </w:t>
      </w:r>
      <w:r w:rsidR="00FC2FFC" w:rsidRPr="00816AEB">
        <w:rPr>
          <w:rFonts w:ascii="Arial" w:hAnsi="Arial" w:cs="Arial"/>
          <w:sz w:val="22"/>
          <w:szCs w:val="22"/>
        </w:rPr>
        <w:t>regular Starbucks customers</w:t>
      </w:r>
      <w:r w:rsidR="00E6744F">
        <w:rPr>
          <w:rFonts w:ascii="Arial" w:hAnsi="Arial" w:cs="Arial"/>
          <w:sz w:val="22"/>
          <w:szCs w:val="22"/>
        </w:rPr>
        <w:t xml:space="preserve">. The respondents are </w:t>
      </w:r>
      <w:r w:rsidR="006707DB" w:rsidRPr="00816AEB">
        <w:rPr>
          <w:rFonts w:ascii="Arial" w:hAnsi="Arial" w:cs="Arial"/>
          <w:sz w:val="22"/>
          <w:szCs w:val="22"/>
        </w:rPr>
        <w:t xml:space="preserve">mostly </w:t>
      </w:r>
      <w:r w:rsidR="000F5AD6" w:rsidRPr="00816AEB">
        <w:rPr>
          <w:rFonts w:ascii="Arial" w:hAnsi="Arial" w:cs="Arial"/>
          <w:sz w:val="22"/>
          <w:szCs w:val="22"/>
        </w:rPr>
        <w:t>males</w:t>
      </w:r>
      <w:r w:rsidR="00135DA0">
        <w:rPr>
          <w:rFonts w:ascii="Arial" w:hAnsi="Arial" w:cs="Arial"/>
          <w:sz w:val="22"/>
          <w:szCs w:val="22"/>
        </w:rPr>
        <w:t xml:space="preserve"> with four </w:t>
      </w:r>
      <w:r w:rsidR="00A4627D">
        <w:rPr>
          <w:rFonts w:ascii="Arial" w:hAnsi="Arial" w:cs="Arial"/>
          <w:sz w:val="22"/>
          <w:szCs w:val="22"/>
        </w:rPr>
        <w:t>m</w:t>
      </w:r>
      <w:r w:rsidR="00834DD7" w:rsidRPr="00816AEB">
        <w:rPr>
          <w:rFonts w:ascii="Arial" w:hAnsi="Arial" w:cs="Arial"/>
          <w:sz w:val="22"/>
          <w:szCs w:val="22"/>
        </w:rPr>
        <w:t>ales</w:t>
      </w:r>
      <w:r w:rsidR="00135DA0">
        <w:rPr>
          <w:rFonts w:ascii="Arial" w:hAnsi="Arial" w:cs="Arial"/>
          <w:sz w:val="22"/>
          <w:szCs w:val="22"/>
        </w:rPr>
        <w:t xml:space="preserve"> and one</w:t>
      </w:r>
      <w:r w:rsidR="00A4627D">
        <w:rPr>
          <w:rFonts w:ascii="Arial" w:hAnsi="Arial" w:cs="Arial"/>
          <w:sz w:val="22"/>
          <w:szCs w:val="22"/>
        </w:rPr>
        <w:t xml:space="preserve"> f</w:t>
      </w:r>
      <w:r w:rsidR="00834DD7" w:rsidRPr="00816AEB">
        <w:rPr>
          <w:rFonts w:ascii="Arial" w:hAnsi="Arial" w:cs="Arial"/>
          <w:sz w:val="22"/>
          <w:szCs w:val="22"/>
        </w:rPr>
        <w:t>ema</w:t>
      </w:r>
      <w:r w:rsidR="00135DA0">
        <w:rPr>
          <w:rFonts w:ascii="Arial" w:hAnsi="Arial" w:cs="Arial"/>
          <w:sz w:val="22"/>
          <w:szCs w:val="22"/>
        </w:rPr>
        <w:t>le</w:t>
      </w:r>
      <w:r w:rsidR="00A4627D">
        <w:rPr>
          <w:rFonts w:ascii="Arial" w:hAnsi="Arial" w:cs="Arial"/>
          <w:sz w:val="22"/>
          <w:szCs w:val="22"/>
        </w:rPr>
        <w:t>.</w:t>
      </w:r>
    </w:p>
    <w:p w14:paraId="0C5B55C5" w14:textId="77777777" w:rsidR="00A4627D" w:rsidRDefault="00A4627D" w:rsidP="00887BBA">
      <w:pPr>
        <w:rPr>
          <w:rFonts w:ascii="Arial" w:hAnsi="Arial" w:cs="Arial"/>
          <w:sz w:val="22"/>
          <w:szCs w:val="22"/>
        </w:rPr>
      </w:pPr>
    </w:p>
    <w:tbl>
      <w:tblPr>
        <w:tblStyle w:val="GridTable1Light-Accent5"/>
        <w:tblW w:w="9900" w:type="dxa"/>
        <w:tblLook w:val="04A0" w:firstRow="1" w:lastRow="0" w:firstColumn="1" w:lastColumn="0" w:noHBand="0" w:noVBand="1"/>
      </w:tblPr>
      <w:tblGrid>
        <w:gridCol w:w="4950"/>
        <w:gridCol w:w="4950"/>
      </w:tblGrid>
      <w:tr w:rsidR="008D3DD2" w:rsidRPr="00816AEB" w14:paraId="1CC8B88A" w14:textId="77777777" w:rsidTr="008D3DD2">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950" w:type="dxa"/>
          </w:tcPr>
          <w:p w14:paraId="53DFB536" w14:textId="77777777" w:rsidR="008D3DD2" w:rsidRPr="00816AEB" w:rsidRDefault="008D3DD2" w:rsidP="00BF7928">
            <w:pPr>
              <w:rPr>
                <w:rFonts w:ascii="Arial" w:hAnsi="Arial" w:cs="Arial"/>
                <w:sz w:val="22"/>
                <w:szCs w:val="22"/>
              </w:rPr>
            </w:pPr>
            <w:r w:rsidRPr="00816AEB">
              <w:rPr>
                <w:rFonts w:ascii="Arial" w:hAnsi="Arial" w:cs="Arial"/>
                <w:sz w:val="22"/>
                <w:szCs w:val="22"/>
              </w:rPr>
              <w:t>Characteristic</w:t>
            </w:r>
          </w:p>
        </w:tc>
        <w:tc>
          <w:tcPr>
            <w:tcW w:w="4950" w:type="dxa"/>
          </w:tcPr>
          <w:p w14:paraId="4837B933" w14:textId="77777777" w:rsidR="008D3DD2" w:rsidRPr="00816AEB" w:rsidRDefault="008D3DD2" w:rsidP="00BF7928">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16AEB">
              <w:rPr>
                <w:rFonts w:ascii="Arial" w:hAnsi="Arial" w:cs="Arial"/>
                <w:sz w:val="22"/>
                <w:szCs w:val="22"/>
              </w:rPr>
              <w:t>Respondents</w:t>
            </w:r>
          </w:p>
        </w:tc>
      </w:tr>
      <w:tr w:rsidR="008D3DD2" w:rsidRPr="00816AEB" w14:paraId="5445CA6D" w14:textId="77777777" w:rsidTr="008D3DD2">
        <w:trPr>
          <w:trHeight w:val="290"/>
        </w:trPr>
        <w:tc>
          <w:tcPr>
            <w:cnfStyle w:val="001000000000" w:firstRow="0" w:lastRow="0" w:firstColumn="1" w:lastColumn="0" w:oddVBand="0" w:evenVBand="0" w:oddHBand="0" w:evenHBand="0" w:firstRowFirstColumn="0" w:firstRowLastColumn="0" w:lastRowFirstColumn="0" w:lastRowLastColumn="0"/>
            <w:tcW w:w="4950" w:type="dxa"/>
          </w:tcPr>
          <w:p w14:paraId="5B5C45E5" w14:textId="77777777" w:rsidR="008D3DD2" w:rsidRPr="00816AEB" w:rsidRDefault="008D3DD2" w:rsidP="00BF7928">
            <w:pPr>
              <w:rPr>
                <w:rFonts w:ascii="Arial" w:hAnsi="Arial" w:cs="Arial"/>
                <w:sz w:val="22"/>
                <w:szCs w:val="22"/>
              </w:rPr>
            </w:pPr>
            <w:r w:rsidRPr="00816AEB">
              <w:rPr>
                <w:rFonts w:ascii="Arial" w:hAnsi="Arial" w:cs="Arial"/>
                <w:sz w:val="22"/>
                <w:szCs w:val="22"/>
              </w:rPr>
              <w:t>Age</w:t>
            </w:r>
          </w:p>
        </w:tc>
        <w:tc>
          <w:tcPr>
            <w:tcW w:w="4950" w:type="dxa"/>
          </w:tcPr>
          <w:p w14:paraId="7DF25221" w14:textId="77777777" w:rsidR="008D3DD2" w:rsidRPr="00816AEB" w:rsidRDefault="008D3DD2" w:rsidP="00BF792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16AEB">
              <w:rPr>
                <w:rFonts w:ascii="Arial" w:hAnsi="Arial" w:cs="Arial"/>
                <w:sz w:val="22"/>
                <w:szCs w:val="22"/>
              </w:rPr>
              <w:t>30-45 years</w:t>
            </w:r>
          </w:p>
        </w:tc>
      </w:tr>
      <w:tr w:rsidR="008D3DD2" w:rsidRPr="00816AEB" w14:paraId="3FDD20F9" w14:textId="77777777" w:rsidTr="008D3DD2">
        <w:trPr>
          <w:trHeight w:val="303"/>
        </w:trPr>
        <w:tc>
          <w:tcPr>
            <w:cnfStyle w:val="001000000000" w:firstRow="0" w:lastRow="0" w:firstColumn="1" w:lastColumn="0" w:oddVBand="0" w:evenVBand="0" w:oddHBand="0" w:evenHBand="0" w:firstRowFirstColumn="0" w:firstRowLastColumn="0" w:lastRowFirstColumn="0" w:lastRowLastColumn="0"/>
            <w:tcW w:w="4950" w:type="dxa"/>
          </w:tcPr>
          <w:p w14:paraId="14739CFB" w14:textId="77777777" w:rsidR="008D3DD2" w:rsidRPr="00816AEB" w:rsidRDefault="008D3DD2" w:rsidP="00BF7928">
            <w:pPr>
              <w:rPr>
                <w:rFonts w:ascii="Arial" w:hAnsi="Arial" w:cs="Arial"/>
                <w:sz w:val="22"/>
                <w:szCs w:val="22"/>
              </w:rPr>
            </w:pPr>
            <w:r w:rsidRPr="00816AEB">
              <w:rPr>
                <w:rFonts w:ascii="Arial" w:hAnsi="Arial" w:cs="Arial"/>
                <w:sz w:val="22"/>
                <w:szCs w:val="22"/>
              </w:rPr>
              <w:t>Gender</w:t>
            </w:r>
          </w:p>
        </w:tc>
        <w:tc>
          <w:tcPr>
            <w:tcW w:w="4950" w:type="dxa"/>
          </w:tcPr>
          <w:p w14:paraId="3259F372" w14:textId="77777777" w:rsidR="008D3DD2" w:rsidRPr="00816AEB" w:rsidRDefault="008D3DD2" w:rsidP="00BF792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16AEB">
              <w:rPr>
                <w:rFonts w:ascii="Arial" w:hAnsi="Arial" w:cs="Arial"/>
                <w:sz w:val="22"/>
                <w:szCs w:val="22"/>
              </w:rPr>
              <w:t>Mostly Males (4M, 1F)</w:t>
            </w:r>
          </w:p>
        </w:tc>
      </w:tr>
      <w:tr w:rsidR="008D3DD2" w:rsidRPr="00816AEB" w14:paraId="02CC194A" w14:textId="77777777" w:rsidTr="008D3DD2">
        <w:trPr>
          <w:trHeight w:val="303"/>
        </w:trPr>
        <w:tc>
          <w:tcPr>
            <w:cnfStyle w:val="001000000000" w:firstRow="0" w:lastRow="0" w:firstColumn="1" w:lastColumn="0" w:oddVBand="0" w:evenVBand="0" w:oddHBand="0" w:evenHBand="0" w:firstRowFirstColumn="0" w:firstRowLastColumn="0" w:lastRowFirstColumn="0" w:lastRowLastColumn="0"/>
            <w:tcW w:w="4950" w:type="dxa"/>
          </w:tcPr>
          <w:p w14:paraId="2146D204" w14:textId="77777777" w:rsidR="008D3DD2" w:rsidRPr="00816AEB" w:rsidRDefault="008D3DD2" w:rsidP="00BF7928">
            <w:pPr>
              <w:rPr>
                <w:rFonts w:ascii="Arial" w:hAnsi="Arial" w:cs="Arial"/>
                <w:sz w:val="22"/>
                <w:szCs w:val="22"/>
              </w:rPr>
            </w:pPr>
            <w:r w:rsidRPr="00816AEB">
              <w:rPr>
                <w:rFonts w:ascii="Arial" w:hAnsi="Arial" w:cs="Arial"/>
                <w:sz w:val="22"/>
                <w:szCs w:val="22"/>
              </w:rPr>
              <w:t>Customer Status</w:t>
            </w:r>
          </w:p>
        </w:tc>
        <w:tc>
          <w:tcPr>
            <w:tcW w:w="4950" w:type="dxa"/>
          </w:tcPr>
          <w:p w14:paraId="34F3A9F6" w14:textId="77777777" w:rsidR="008D3DD2" w:rsidRPr="00816AEB" w:rsidRDefault="008D3DD2" w:rsidP="00BF792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16AEB">
              <w:rPr>
                <w:rFonts w:ascii="Arial" w:hAnsi="Arial" w:cs="Arial"/>
                <w:sz w:val="22"/>
                <w:szCs w:val="22"/>
              </w:rPr>
              <w:t>Regular Starbucks Customers</w:t>
            </w:r>
          </w:p>
        </w:tc>
      </w:tr>
      <w:tr w:rsidR="008D3DD2" w:rsidRPr="00816AEB" w14:paraId="15420FA9" w14:textId="77777777" w:rsidTr="008D3DD2">
        <w:trPr>
          <w:trHeight w:val="290"/>
        </w:trPr>
        <w:tc>
          <w:tcPr>
            <w:cnfStyle w:val="001000000000" w:firstRow="0" w:lastRow="0" w:firstColumn="1" w:lastColumn="0" w:oddVBand="0" w:evenVBand="0" w:oddHBand="0" w:evenHBand="0" w:firstRowFirstColumn="0" w:firstRowLastColumn="0" w:lastRowFirstColumn="0" w:lastRowLastColumn="0"/>
            <w:tcW w:w="4950" w:type="dxa"/>
          </w:tcPr>
          <w:p w14:paraId="6AF2D3F8" w14:textId="77777777" w:rsidR="008D3DD2" w:rsidRPr="00816AEB" w:rsidRDefault="008D3DD2" w:rsidP="00BF7928">
            <w:pPr>
              <w:rPr>
                <w:rFonts w:ascii="Arial" w:hAnsi="Arial" w:cs="Arial"/>
                <w:sz w:val="22"/>
                <w:szCs w:val="22"/>
              </w:rPr>
            </w:pPr>
            <w:r w:rsidRPr="00816AEB">
              <w:rPr>
                <w:rFonts w:ascii="Arial" w:hAnsi="Arial" w:cs="Arial"/>
                <w:sz w:val="22"/>
                <w:szCs w:val="22"/>
              </w:rPr>
              <w:t>Relevance</w:t>
            </w:r>
          </w:p>
        </w:tc>
        <w:tc>
          <w:tcPr>
            <w:tcW w:w="4950" w:type="dxa"/>
          </w:tcPr>
          <w:p w14:paraId="00BAB1C2" w14:textId="77777777" w:rsidR="008D3DD2" w:rsidRPr="00816AEB" w:rsidRDefault="008D3DD2" w:rsidP="00BF792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16AEB">
              <w:rPr>
                <w:rFonts w:ascii="Arial" w:hAnsi="Arial" w:cs="Arial"/>
                <w:sz w:val="22"/>
                <w:szCs w:val="22"/>
              </w:rPr>
              <w:t>Core UK target demographic</w:t>
            </w:r>
          </w:p>
        </w:tc>
      </w:tr>
    </w:tbl>
    <w:p w14:paraId="5A463EAF" w14:textId="77777777" w:rsidR="008D3DD2" w:rsidRDefault="008D3DD2" w:rsidP="00887BBA">
      <w:pPr>
        <w:rPr>
          <w:rFonts w:ascii="Arial" w:hAnsi="Arial" w:cs="Arial"/>
          <w:sz w:val="22"/>
          <w:szCs w:val="22"/>
        </w:rPr>
      </w:pPr>
    </w:p>
    <w:p w14:paraId="3E003BA7" w14:textId="77777777" w:rsidR="004C0876" w:rsidRDefault="004C0876" w:rsidP="00887BBA">
      <w:pPr>
        <w:rPr>
          <w:rFonts w:ascii="Arial" w:hAnsi="Arial" w:cs="Arial"/>
          <w:sz w:val="22"/>
          <w:szCs w:val="22"/>
        </w:rPr>
      </w:pPr>
    </w:p>
    <w:p w14:paraId="4B297FF8" w14:textId="77777777" w:rsidR="00A4627D" w:rsidRDefault="00A4627D" w:rsidP="00887BBA">
      <w:pPr>
        <w:rPr>
          <w:rFonts w:ascii="Arial" w:hAnsi="Arial" w:cs="Arial"/>
          <w:sz w:val="22"/>
          <w:szCs w:val="22"/>
        </w:rPr>
      </w:pPr>
    </w:p>
    <w:p w14:paraId="4FC0D506" w14:textId="77777777" w:rsidR="00A4627D" w:rsidRDefault="00A4627D" w:rsidP="00887BBA">
      <w:pPr>
        <w:rPr>
          <w:rFonts w:ascii="Arial" w:hAnsi="Arial" w:cs="Arial"/>
          <w:sz w:val="22"/>
          <w:szCs w:val="22"/>
        </w:rPr>
      </w:pPr>
    </w:p>
    <w:p w14:paraId="5EC1BF2B" w14:textId="77777777" w:rsidR="00A4627D" w:rsidRDefault="00A4627D" w:rsidP="00887BBA">
      <w:pPr>
        <w:rPr>
          <w:rFonts w:ascii="Arial" w:hAnsi="Arial" w:cs="Arial"/>
          <w:sz w:val="22"/>
          <w:szCs w:val="22"/>
        </w:rPr>
      </w:pPr>
    </w:p>
    <w:tbl>
      <w:tblPr>
        <w:tblStyle w:val="TableGrid"/>
        <w:tblW w:w="9879" w:type="dxa"/>
        <w:tblLook w:val="04A0" w:firstRow="1" w:lastRow="0" w:firstColumn="1" w:lastColumn="0" w:noHBand="0" w:noVBand="1"/>
      </w:tblPr>
      <w:tblGrid>
        <w:gridCol w:w="1513"/>
        <w:gridCol w:w="510"/>
        <w:gridCol w:w="510"/>
        <w:gridCol w:w="510"/>
        <w:gridCol w:w="510"/>
        <w:gridCol w:w="510"/>
        <w:gridCol w:w="510"/>
        <w:gridCol w:w="510"/>
        <w:gridCol w:w="510"/>
        <w:gridCol w:w="510"/>
        <w:gridCol w:w="632"/>
        <w:gridCol w:w="616"/>
        <w:gridCol w:w="632"/>
        <w:gridCol w:w="632"/>
        <w:gridCol w:w="632"/>
        <w:gridCol w:w="632"/>
      </w:tblGrid>
      <w:tr w:rsidR="000D627C" w14:paraId="52F3D322" w14:textId="77777777" w:rsidTr="000D627C">
        <w:trPr>
          <w:trHeight w:val="621"/>
        </w:trPr>
        <w:tc>
          <w:tcPr>
            <w:tcW w:w="1513" w:type="dxa"/>
          </w:tcPr>
          <w:p w14:paraId="4BD836DF" w14:textId="744F8574" w:rsidR="000D627C" w:rsidRDefault="000D627C" w:rsidP="00887BBA">
            <w:pPr>
              <w:rPr>
                <w:rFonts w:ascii="Arial" w:hAnsi="Arial" w:cs="Arial"/>
                <w:sz w:val="22"/>
                <w:szCs w:val="22"/>
              </w:rPr>
            </w:pPr>
            <w:r>
              <w:rPr>
                <w:rFonts w:ascii="Arial" w:hAnsi="Arial" w:cs="Arial"/>
                <w:sz w:val="22"/>
                <w:szCs w:val="22"/>
              </w:rPr>
              <w:lastRenderedPageBreak/>
              <w:t>Respondents</w:t>
            </w:r>
          </w:p>
        </w:tc>
        <w:tc>
          <w:tcPr>
            <w:tcW w:w="510" w:type="dxa"/>
          </w:tcPr>
          <w:p w14:paraId="40BDD3DE" w14:textId="7713E214" w:rsidR="000D627C" w:rsidRDefault="000D627C" w:rsidP="00887BBA">
            <w:pPr>
              <w:rPr>
                <w:rFonts w:ascii="Arial" w:hAnsi="Arial" w:cs="Arial"/>
                <w:sz w:val="22"/>
                <w:szCs w:val="22"/>
              </w:rPr>
            </w:pPr>
            <w:r>
              <w:rPr>
                <w:rFonts w:ascii="Arial" w:hAnsi="Arial" w:cs="Arial"/>
                <w:sz w:val="22"/>
                <w:szCs w:val="22"/>
              </w:rPr>
              <w:t>Q1</w:t>
            </w:r>
          </w:p>
        </w:tc>
        <w:tc>
          <w:tcPr>
            <w:tcW w:w="510" w:type="dxa"/>
          </w:tcPr>
          <w:p w14:paraId="4D75B0BB" w14:textId="67B0D069" w:rsidR="000D627C" w:rsidRDefault="000D627C" w:rsidP="00887BBA">
            <w:pPr>
              <w:rPr>
                <w:rFonts w:ascii="Arial" w:hAnsi="Arial" w:cs="Arial"/>
                <w:sz w:val="22"/>
                <w:szCs w:val="22"/>
              </w:rPr>
            </w:pPr>
            <w:r>
              <w:rPr>
                <w:rFonts w:ascii="Arial" w:hAnsi="Arial" w:cs="Arial"/>
                <w:sz w:val="22"/>
                <w:szCs w:val="22"/>
              </w:rPr>
              <w:t>Q2</w:t>
            </w:r>
          </w:p>
        </w:tc>
        <w:tc>
          <w:tcPr>
            <w:tcW w:w="510" w:type="dxa"/>
          </w:tcPr>
          <w:p w14:paraId="3709E1E8" w14:textId="592C82A7" w:rsidR="000D627C" w:rsidRDefault="000D627C" w:rsidP="00887BBA">
            <w:pPr>
              <w:rPr>
                <w:rFonts w:ascii="Arial" w:hAnsi="Arial" w:cs="Arial"/>
                <w:sz w:val="22"/>
                <w:szCs w:val="22"/>
              </w:rPr>
            </w:pPr>
            <w:r>
              <w:rPr>
                <w:rFonts w:ascii="Arial" w:hAnsi="Arial" w:cs="Arial"/>
                <w:sz w:val="22"/>
                <w:szCs w:val="22"/>
              </w:rPr>
              <w:t>Q3</w:t>
            </w:r>
          </w:p>
        </w:tc>
        <w:tc>
          <w:tcPr>
            <w:tcW w:w="510" w:type="dxa"/>
          </w:tcPr>
          <w:p w14:paraId="112C514F" w14:textId="77A10148" w:rsidR="000D627C" w:rsidRDefault="000D627C" w:rsidP="00887BBA">
            <w:pPr>
              <w:rPr>
                <w:rFonts w:ascii="Arial" w:hAnsi="Arial" w:cs="Arial"/>
                <w:sz w:val="22"/>
                <w:szCs w:val="22"/>
              </w:rPr>
            </w:pPr>
            <w:r>
              <w:rPr>
                <w:rFonts w:ascii="Arial" w:hAnsi="Arial" w:cs="Arial"/>
                <w:sz w:val="22"/>
                <w:szCs w:val="22"/>
              </w:rPr>
              <w:t>Q4</w:t>
            </w:r>
          </w:p>
        </w:tc>
        <w:tc>
          <w:tcPr>
            <w:tcW w:w="510" w:type="dxa"/>
          </w:tcPr>
          <w:p w14:paraId="6C37F6DF" w14:textId="015E0E94" w:rsidR="000D627C" w:rsidRDefault="000D627C" w:rsidP="00887BBA">
            <w:pPr>
              <w:rPr>
                <w:rFonts w:ascii="Arial" w:hAnsi="Arial" w:cs="Arial"/>
                <w:sz w:val="22"/>
                <w:szCs w:val="22"/>
              </w:rPr>
            </w:pPr>
            <w:r>
              <w:rPr>
                <w:rFonts w:ascii="Arial" w:hAnsi="Arial" w:cs="Arial"/>
                <w:sz w:val="22"/>
                <w:szCs w:val="22"/>
              </w:rPr>
              <w:t>Q5</w:t>
            </w:r>
          </w:p>
        </w:tc>
        <w:tc>
          <w:tcPr>
            <w:tcW w:w="510" w:type="dxa"/>
          </w:tcPr>
          <w:p w14:paraId="3A06CB8A" w14:textId="171DB0CE" w:rsidR="000D627C" w:rsidRDefault="000D627C" w:rsidP="00887BBA">
            <w:pPr>
              <w:rPr>
                <w:rFonts w:ascii="Arial" w:hAnsi="Arial" w:cs="Arial"/>
                <w:sz w:val="22"/>
                <w:szCs w:val="22"/>
              </w:rPr>
            </w:pPr>
            <w:r>
              <w:rPr>
                <w:rFonts w:ascii="Arial" w:hAnsi="Arial" w:cs="Arial"/>
                <w:sz w:val="22"/>
                <w:szCs w:val="22"/>
              </w:rPr>
              <w:t>Q6</w:t>
            </w:r>
          </w:p>
        </w:tc>
        <w:tc>
          <w:tcPr>
            <w:tcW w:w="510" w:type="dxa"/>
          </w:tcPr>
          <w:p w14:paraId="31BB30A5" w14:textId="560CB3D0" w:rsidR="000D627C" w:rsidRDefault="000D627C" w:rsidP="00887BBA">
            <w:pPr>
              <w:rPr>
                <w:rFonts w:ascii="Arial" w:hAnsi="Arial" w:cs="Arial"/>
                <w:sz w:val="22"/>
                <w:szCs w:val="22"/>
              </w:rPr>
            </w:pPr>
            <w:r>
              <w:rPr>
                <w:rFonts w:ascii="Arial" w:hAnsi="Arial" w:cs="Arial"/>
                <w:sz w:val="22"/>
                <w:szCs w:val="22"/>
              </w:rPr>
              <w:t>Q7</w:t>
            </w:r>
          </w:p>
        </w:tc>
        <w:tc>
          <w:tcPr>
            <w:tcW w:w="510" w:type="dxa"/>
          </w:tcPr>
          <w:p w14:paraId="7545F6AA" w14:textId="7EEF28FC" w:rsidR="000D627C" w:rsidRDefault="000D627C" w:rsidP="00887BBA">
            <w:pPr>
              <w:rPr>
                <w:rFonts w:ascii="Arial" w:hAnsi="Arial" w:cs="Arial"/>
                <w:sz w:val="22"/>
                <w:szCs w:val="22"/>
              </w:rPr>
            </w:pPr>
            <w:r>
              <w:rPr>
                <w:rFonts w:ascii="Arial" w:hAnsi="Arial" w:cs="Arial"/>
                <w:sz w:val="22"/>
                <w:szCs w:val="22"/>
              </w:rPr>
              <w:t>Q8</w:t>
            </w:r>
          </w:p>
        </w:tc>
        <w:tc>
          <w:tcPr>
            <w:tcW w:w="510" w:type="dxa"/>
          </w:tcPr>
          <w:p w14:paraId="1814D7F6" w14:textId="171D1F09" w:rsidR="000D627C" w:rsidRDefault="000D627C" w:rsidP="00887BBA">
            <w:pPr>
              <w:rPr>
                <w:rFonts w:ascii="Arial" w:hAnsi="Arial" w:cs="Arial"/>
                <w:sz w:val="22"/>
                <w:szCs w:val="22"/>
              </w:rPr>
            </w:pPr>
            <w:r>
              <w:rPr>
                <w:rFonts w:ascii="Arial" w:hAnsi="Arial" w:cs="Arial"/>
                <w:sz w:val="22"/>
                <w:szCs w:val="22"/>
              </w:rPr>
              <w:t>Q9</w:t>
            </w:r>
          </w:p>
        </w:tc>
        <w:tc>
          <w:tcPr>
            <w:tcW w:w="632" w:type="dxa"/>
          </w:tcPr>
          <w:p w14:paraId="72ADCA1C" w14:textId="3C25304C" w:rsidR="000D627C" w:rsidRDefault="000D627C" w:rsidP="00887BBA">
            <w:pPr>
              <w:rPr>
                <w:rFonts w:ascii="Arial" w:hAnsi="Arial" w:cs="Arial"/>
                <w:sz w:val="22"/>
                <w:szCs w:val="22"/>
              </w:rPr>
            </w:pPr>
            <w:r>
              <w:rPr>
                <w:rFonts w:ascii="Arial" w:hAnsi="Arial" w:cs="Arial"/>
                <w:sz w:val="22"/>
                <w:szCs w:val="22"/>
              </w:rPr>
              <w:t>Q10</w:t>
            </w:r>
          </w:p>
        </w:tc>
        <w:tc>
          <w:tcPr>
            <w:tcW w:w="616" w:type="dxa"/>
          </w:tcPr>
          <w:p w14:paraId="102F9AE5" w14:textId="06B4CF64" w:rsidR="000D627C" w:rsidRDefault="000D627C" w:rsidP="00887BBA">
            <w:pPr>
              <w:rPr>
                <w:rFonts w:ascii="Arial" w:hAnsi="Arial" w:cs="Arial"/>
                <w:sz w:val="22"/>
                <w:szCs w:val="22"/>
              </w:rPr>
            </w:pPr>
            <w:r>
              <w:rPr>
                <w:rFonts w:ascii="Arial" w:hAnsi="Arial" w:cs="Arial"/>
                <w:sz w:val="22"/>
                <w:szCs w:val="22"/>
              </w:rPr>
              <w:t>Q11</w:t>
            </w:r>
          </w:p>
        </w:tc>
        <w:tc>
          <w:tcPr>
            <w:tcW w:w="632" w:type="dxa"/>
          </w:tcPr>
          <w:p w14:paraId="0D560D4D" w14:textId="52BAB4E1" w:rsidR="000D627C" w:rsidRDefault="000D627C" w:rsidP="00887BBA">
            <w:pPr>
              <w:rPr>
                <w:rFonts w:ascii="Arial" w:hAnsi="Arial" w:cs="Arial"/>
                <w:sz w:val="22"/>
                <w:szCs w:val="22"/>
              </w:rPr>
            </w:pPr>
            <w:r>
              <w:rPr>
                <w:rFonts w:ascii="Arial" w:hAnsi="Arial" w:cs="Arial"/>
                <w:sz w:val="22"/>
                <w:szCs w:val="22"/>
              </w:rPr>
              <w:t>Q12</w:t>
            </w:r>
          </w:p>
        </w:tc>
        <w:tc>
          <w:tcPr>
            <w:tcW w:w="632" w:type="dxa"/>
          </w:tcPr>
          <w:p w14:paraId="3948E8BD" w14:textId="7DC9459F" w:rsidR="000D627C" w:rsidRDefault="000D627C" w:rsidP="00887BBA">
            <w:pPr>
              <w:rPr>
                <w:rFonts w:ascii="Arial" w:hAnsi="Arial" w:cs="Arial"/>
                <w:sz w:val="22"/>
                <w:szCs w:val="22"/>
              </w:rPr>
            </w:pPr>
            <w:r>
              <w:rPr>
                <w:rFonts w:ascii="Arial" w:hAnsi="Arial" w:cs="Arial"/>
                <w:sz w:val="22"/>
                <w:szCs w:val="22"/>
              </w:rPr>
              <w:t>Q13</w:t>
            </w:r>
          </w:p>
        </w:tc>
        <w:tc>
          <w:tcPr>
            <w:tcW w:w="632" w:type="dxa"/>
          </w:tcPr>
          <w:p w14:paraId="3D15631E" w14:textId="2530ED10" w:rsidR="000D627C" w:rsidRDefault="000D627C" w:rsidP="00887BBA">
            <w:pPr>
              <w:rPr>
                <w:rFonts w:ascii="Arial" w:hAnsi="Arial" w:cs="Arial"/>
                <w:sz w:val="22"/>
                <w:szCs w:val="22"/>
              </w:rPr>
            </w:pPr>
            <w:r>
              <w:rPr>
                <w:rFonts w:ascii="Arial" w:hAnsi="Arial" w:cs="Arial"/>
                <w:sz w:val="22"/>
                <w:szCs w:val="22"/>
              </w:rPr>
              <w:t>Q14</w:t>
            </w:r>
          </w:p>
        </w:tc>
        <w:tc>
          <w:tcPr>
            <w:tcW w:w="632" w:type="dxa"/>
          </w:tcPr>
          <w:p w14:paraId="7888422C" w14:textId="7008D282" w:rsidR="000D627C" w:rsidRDefault="000D627C" w:rsidP="00887BBA">
            <w:pPr>
              <w:rPr>
                <w:rFonts w:ascii="Arial" w:hAnsi="Arial" w:cs="Arial"/>
                <w:sz w:val="22"/>
                <w:szCs w:val="22"/>
              </w:rPr>
            </w:pPr>
            <w:r>
              <w:rPr>
                <w:rFonts w:ascii="Arial" w:hAnsi="Arial" w:cs="Arial"/>
                <w:sz w:val="22"/>
                <w:szCs w:val="22"/>
              </w:rPr>
              <w:t>Q15</w:t>
            </w:r>
          </w:p>
        </w:tc>
      </w:tr>
      <w:tr w:rsidR="000D627C" w14:paraId="68011E0B" w14:textId="77777777" w:rsidTr="000D627C">
        <w:trPr>
          <w:trHeight w:val="606"/>
        </w:trPr>
        <w:tc>
          <w:tcPr>
            <w:tcW w:w="1513" w:type="dxa"/>
          </w:tcPr>
          <w:p w14:paraId="6EF79D75" w14:textId="24009CEF" w:rsidR="000D627C" w:rsidRDefault="000D627C" w:rsidP="00887BBA">
            <w:pPr>
              <w:rPr>
                <w:rFonts w:ascii="Arial" w:hAnsi="Arial" w:cs="Arial"/>
                <w:sz w:val="22"/>
                <w:szCs w:val="22"/>
              </w:rPr>
            </w:pPr>
            <w:r>
              <w:rPr>
                <w:rFonts w:ascii="Arial" w:hAnsi="Arial" w:cs="Arial"/>
                <w:sz w:val="22"/>
                <w:szCs w:val="22"/>
              </w:rPr>
              <w:t>Participant 1</w:t>
            </w:r>
          </w:p>
        </w:tc>
        <w:tc>
          <w:tcPr>
            <w:tcW w:w="510" w:type="dxa"/>
          </w:tcPr>
          <w:p w14:paraId="2C60971A" w14:textId="6A10F16D" w:rsidR="000D627C" w:rsidRDefault="000D627C" w:rsidP="00887BBA">
            <w:pPr>
              <w:rPr>
                <w:rFonts w:ascii="Arial" w:hAnsi="Arial" w:cs="Arial"/>
                <w:sz w:val="22"/>
                <w:szCs w:val="22"/>
              </w:rPr>
            </w:pPr>
            <w:r>
              <w:rPr>
                <w:rFonts w:ascii="Arial" w:hAnsi="Arial" w:cs="Arial"/>
                <w:sz w:val="22"/>
                <w:szCs w:val="22"/>
              </w:rPr>
              <w:t>3</w:t>
            </w:r>
          </w:p>
        </w:tc>
        <w:tc>
          <w:tcPr>
            <w:tcW w:w="510" w:type="dxa"/>
          </w:tcPr>
          <w:p w14:paraId="10919531" w14:textId="270AC1E9" w:rsidR="000D627C" w:rsidRDefault="000D627C" w:rsidP="00887BBA">
            <w:pPr>
              <w:rPr>
                <w:rFonts w:ascii="Arial" w:hAnsi="Arial" w:cs="Arial"/>
                <w:sz w:val="22"/>
                <w:szCs w:val="22"/>
              </w:rPr>
            </w:pPr>
            <w:r>
              <w:rPr>
                <w:rFonts w:ascii="Arial" w:hAnsi="Arial" w:cs="Arial"/>
                <w:sz w:val="22"/>
                <w:szCs w:val="22"/>
              </w:rPr>
              <w:t>3</w:t>
            </w:r>
          </w:p>
        </w:tc>
        <w:tc>
          <w:tcPr>
            <w:tcW w:w="510" w:type="dxa"/>
          </w:tcPr>
          <w:p w14:paraId="3C153CFC" w14:textId="62BDBCEB" w:rsidR="000D627C" w:rsidRDefault="000D627C" w:rsidP="00887BBA">
            <w:pPr>
              <w:rPr>
                <w:rFonts w:ascii="Arial" w:hAnsi="Arial" w:cs="Arial"/>
                <w:sz w:val="22"/>
                <w:szCs w:val="22"/>
              </w:rPr>
            </w:pPr>
            <w:r>
              <w:rPr>
                <w:rFonts w:ascii="Arial" w:hAnsi="Arial" w:cs="Arial"/>
                <w:sz w:val="22"/>
                <w:szCs w:val="22"/>
              </w:rPr>
              <w:t>3</w:t>
            </w:r>
          </w:p>
        </w:tc>
        <w:tc>
          <w:tcPr>
            <w:tcW w:w="510" w:type="dxa"/>
          </w:tcPr>
          <w:p w14:paraId="15D174A1" w14:textId="240562D5" w:rsidR="000D627C" w:rsidRDefault="000D627C" w:rsidP="00887BBA">
            <w:pPr>
              <w:rPr>
                <w:rFonts w:ascii="Arial" w:hAnsi="Arial" w:cs="Arial"/>
                <w:sz w:val="22"/>
                <w:szCs w:val="22"/>
              </w:rPr>
            </w:pPr>
            <w:r>
              <w:rPr>
                <w:rFonts w:ascii="Arial" w:hAnsi="Arial" w:cs="Arial"/>
                <w:sz w:val="22"/>
                <w:szCs w:val="22"/>
              </w:rPr>
              <w:t>4</w:t>
            </w:r>
          </w:p>
        </w:tc>
        <w:tc>
          <w:tcPr>
            <w:tcW w:w="510" w:type="dxa"/>
          </w:tcPr>
          <w:p w14:paraId="1F73F93D" w14:textId="7DAD4896" w:rsidR="000D627C" w:rsidRDefault="000D627C" w:rsidP="00887BBA">
            <w:pPr>
              <w:rPr>
                <w:rFonts w:ascii="Arial" w:hAnsi="Arial" w:cs="Arial"/>
                <w:sz w:val="22"/>
                <w:szCs w:val="22"/>
              </w:rPr>
            </w:pPr>
            <w:r>
              <w:rPr>
                <w:rFonts w:ascii="Arial" w:hAnsi="Arial" w:cs="Arial"/>
                <w:sz w:val="22"/>
                <w:szCs w:val="22"/>
              </w:rPr>
              <w:t>5</w:t>
            </w:r>
          </w:p>
        </w:tc>
        <w:tc>
          <w:tcPr>
            <w:tcW w:w="510" w:type="dxa"/>
          </w:tcPr>
          <w:p w14:paraId="3F2D6E34" w14:textId="7BC6A012" w:rsidR="000D627C" w:rsidRDefault="000D627C" w:rsidP="00887BBA">
            <w:pPr>
              <w:rPr>
                <w:rFonts w:ascii="Arial" w:hAnsi="Arial" w:cs="Arial"/>
                <w:sz w:val="22"/>
                <w:szCs w:val="22"/>
              </w:rPr>
            </w:pPr>
            <w:r>
              <w:rPr>
                <w:rFonts w:ascii="Arial" w:hAnsi="Arial" w:cs="Arial"/>
                <w:sz w:val="22"/>
                <w:szCs w:val="22"/>
              </w:rPr>
              <w:t>5</w:t>
            </w:r>
          </w:p>
        </w:tc>
        <w:tc>
          <w:tcPr>
            <w:tcW w:w="510" w:type="dxa"/>
          </w:tcPr>
          <w:p w14:paraId="4CE9A0F3" w14:textId="0DF7BCDE" w:rsidR="000D627C" w:rsidRDefault="000D627C" w:rsidP="00887BBA">
            <w:pPr>
              <w:rPr>
                <w:rFonts w:ascii="Arial" w:hAnsi="Arial" w:cs="Arial"/>
                <w:sz w:val="22"/>
                <w:szCs w:val="22"/>
              </w:rPr>
            </w:pPr>
            <w:r>
              <w:rPr>
                <w:rFonts w:ascii="Arial" w:hAnsi="Arial" w:cs="Arial"/>
                <w:sz w:val="22"/>
                <w:szCs w:val="22"/>
              </w:rPr>
              <w:t>5</w:t>
            </w:r>
          </w:p>
        </w:tc>
        <w:tc>
          <w:tcPr>
            <w:tcW w:w="510" w:type="dxa"/>
          </w:tcPr>
          <w:p w14:paraId="39D05EDF" w14:textId="74153A88" w:rsidR="000D627C" w:rsidRDefault="000D627C" w:rsidP="00887BBA">
            <w:pPr>
              <w:rPr>
                <w:rFonts w:ascii="Arial" w:hAnsi="Arial" w:cs="Arial"/>
                <w:sz w:val="22"/>
                <w:szCs w:val="22"/>
              </w:rPr>
            </w:pPr>
            <w:r>
              <w:rPr>
                <w:rFonts w:ascii="Arial" w:hAnsi="Arial" w:cs="Arial"/>
                <w:sz w:val="22"/>
                <w:szCs w:val="22"/>
              </w:rPr>
              <w:t>4</w:t>
            </w:r>
          </w:p>
        </w:tc>
        <w:tc>
          <w:tcPr>
            <w:tcW w:w="510" w:type="dxa"/>
          </w:tcPr>
          <w:p w14:paraId="09D46DA0" w14:textId="6D7361D9" w:rsidR="000D627C" w:rsidRDefault="000D627C" w:rsidP="00887BBA">
            <w:pPr>
              <w:rPr>
                <w:rFonts w:ascii="Arial" w:hAnsi="Arial" w:cs="Arial"/>
                <w:sz w:val="22"/>
                <w:szCs w:val="22"/>
              </w:rPr>
            </w:pPr>
            <w:r>
              <w:rPr>
                <w:rFonts w:ascii="Arial" w:hAnsi="Arial" w:cs="Arial"/>
                <w:sz w:val="22"/>
                <w:szCs w:val="22"/>
              </w:rPr>
              <w:t>3</w:t>
            </w:r>
          </w:p>
        </w:tc>
        <w:tc>
          <w:tcPr>
            <w:tcW w:w="632" w:type="dxa"/>
          </w:tcPr>
          <w:p w14:paraId="357E5A15" w14:textId="3FF98CAC" w:rsidR="000D627C" w:rsidRDefault="000D627C" w:rsidP="00887BBA">
            <w:pPr>
              <w:rPr>
                <w:rFonts w:ascii="Arial" w:hAnsi="Arial" w:cs="Arial"/>
                <w:sz w:val="22"/>
                <w:szCs w:val="22"/>
              </w:rPr>
            </w:pPr>
            <w:r>
              <w:rPr>
                <w:rFonts w:ascii="Arial" w:hAnsi="Arial" w:cs="Arial"/>
                <w:sz w:val="22"/>
                <w:szCs w:val="22"/>
              </w:rPr>
              <w:t>4</w:t>
            </w:r>
          </w:p>
        </w:tc>
        <w:tc>
          <w:tcPr>
            <w:tcW w:w="616" w:type="dxa"/>
          </w:tcPr>
          <w:p w14:paraId="4B52B1FE" w14:textId="63967E1F" w:rsidR="000D627C" w:rsidRDefault="000D627C" w:rsidP="00887BBA">
            <w:pPr>
              <w:rPr>
                <w:rFonts w:ascii="Arial" w:hAnsi="Arial" w:cs="Arial"/>
                <w:sz w:val="22"/>
                <w:szCs w:val="22"/>
              </w:rPr>
            </w:pPr>
            <w:r>
              <w:rPr>
                <w:rFonts w:ascii="Arial" w:hAnsi="Arial" w:cs="Arial"/>
                <w:sz w:val="22"/>
                <w:szCs w:val="22"/>
              </w:rPr>
              <w:t>4</w:t>
            </w:r>
          </w:p>
        </w:tc>
        <w:tc>
          <w:tcPr>
            <w:tcW w:w="632" w:type="dxa"/>
          </w:tcPr>
          <w:p w14:paraId="3E83395C" w14:textId="1F714AB9" w:rsidR="000D627C" w:rsidRDefault="000D627C" w:rsidP="00887BBA">
            <w:pPr>
              <w:rPr>
                <w:rFonts w:ascii="Arial" w:hAnsi="Arial" w:cs="Arial"/>
                <w:sz w:val="22"/>
                <w:szCs w:val="22"/>
              </w:rPr>
            </w:pPr>
            <w:r>
              <w:rPr>
                <w:rFonts w:ascii="Arial" w:hAnsi="Arial" w:cs="Arial"/>
                <w:sz w:val="22"/>
                <w:szCs w:val="22"/>
              </w:rPr>
              <w:t>5</w:t>
            </w:r>
          </w:p>
        </w:tc>
        <w:tc>
          <w:tcPr>
            <w:tcW w:w="632" w:type="dxa"/>
          </w:tcPr>
          <w:p w14:paraId="4B3C6154" w14:textId="584C5E6B" w:rsidR="000D627C" w:rsidRDefault="000D627C" w:rsidP="00887BBA">
            <w:pPr>
              <w:rPr>
                <w:rFonts w:ascii="Arial" w:hAnsi="Arial" w:cs="Arial"/>
                <w:sz w:val="22"/>
                <w:szCs w:val="22"/>
              </w:rPr>
            </w:pPr>
            <w:r>
              <w:rPr>
                <w:rFonts w:ascii="Arial" w:hAnsi="Arial" w:cs="Arial"/>
                <w:sz w:val="22"/>
                <w:szCs w:val="22"/>
              </w:rPr>
              <w:t>4</w:t>
            </w:r>
          </w:p>
        </w:tc>
        <w:tc>
          <w:tcPr>
            <w:tcW w:w="632" w:type="dxa"/>
          </w:tcPr>
          <w:p w14:paraId="666EA45C" w14:textId="04CF0617" w:rsidR="000D627C" w:rsidRDefault="000D627C" w:rsidP="00887BBA">
            <w:pPr>
              <w:rPr>
                <w:rFonts w:ascii="Arial" w:hAnsi="Arial" w:cs="Arial"/>
                <w:sz w:val="22"/>
                <w:szCs w:val="22"/>
              </w:rPr>
            </w:pPr>
            <w:r>
              <w:rPr>
                <w:rFonts w:ascii="Arial" w:hAnsi="Arial" w:cs="Arial"/>
                <w:sz w:val="22"/>
                <w:szCs w:val="22"/>
              </w:rPr>
              <w:t>3</w:t>
            </w:r>
          </w:p>
        </w:tc>
        <w:tc>
          <w:tcPr>
            <w:tcW w:w="632" w:type="dxa"/>
          </w:tcPr>
          <w:p w14:paraId="3DA45D40" w14:textId="15296452" w:rsidR="000D627C" w:rsidRDefault="000D627C" w:rsidP="00887BBA">
            <w:pPr>
              <w:rPr>
                <w:rFonts w:ascii="Arial" w:hAnsi="Arial" w:cs="Arial"/>
                <w:sz w:val="22"/>
                <w:szCs w:val="22"/>
              </w:rPr>
            </w:pPr>
            <w:r>
              <w:rPr>
                <w:rFonts w:ascii="Arial" w:hAnsi="Arial" w:cs="Arial"/>
                <w:sz w:val="22"/>
                <w:szCs w:val="22"/>
              </w:rPr>
              <w:t>3</w:t>
            </w:r>
          </w:p>
        </w:tc>
      </w:tr>
      <w:tr w:rsidR="000D627C" w14:paraId="038C54B8" w14:textId="77777777" w:rsidTr="000D627C">
        <w:trPr>
          <w:trHeight w:val="621"/>
        </w:trPr>
        <w:tc>
          <w:tcPr>
            <w:tcW w:w="1513" w:type="dxa"/>
          </w:tcPr>
          <w:p w14:paraId="0DEA7EB7" w14:textId="338F0DC8" w:rsidR="000D627C" w:rsidRDefault="000D627C" w:rsidP="00887BBA">
            <w:pPr>
              <w:rPr>
                <w:rFonts w:ascii="Arial" w:hAnsi="Arial" w:cs="Arial"/>
                <w:sz w:val="22"/>
                <w:szCs w:val="22"/>
              </w:rPr>
            </w:pPr>
            <w:r>
              <w:rPr>
                <w:rFonts w:ascii="Arial" w:hAnsi="Arial" w:cs="Arial"/>
                <w:sz w:val="22"/>
                <w:szCs w:val="22"/>
              </w:rPr>
              <w:t>Participant 2</w:t>
            </w:r>
          </w:p>
        </w:tc>
        <w:tc>
          <w:tcPr>
            <w:tcW w:w="510" w:type="dxa"/>
          </w:tcPr>
          <w:p w14:paraId="780BE97A" w14:textId="6FFA4799" w:rsidR="000D627C" w:rsidRDefault="000D627C" w:rsidP="00887BBA">
            <w:pPr>
              <w:rPr>
                <w:rFonts w:ascii="Arial" w:hAnsi="Arial" w:cs="Arial"/>
                <w:sz w:val="22"/>
                <w:szCs w:val="22"/>
              </w:rPr>
            </w:pPr>
            <w:r>
              <w:rPr>
                <w:rFonts w:ascii="Arial" w:hAnsi="Arial" w:cs="Arial"/>
                <w:sz w:val="22"/>
                <w:szCs w:val="22"/>
              </w:rPr>
              <w:t>4</w:t>
            </w:r>
          </w:p>
        </w:tc>
        <w:tc>
          <w:tcPr>
            <w:tcW w:w="510" w:type="dxa"/>
          </w:tcPr>
          <w:p w14:paraId="7C08D398" w14:textId="6F99A00E" w:rsidR="000D627C" w:rsidRDefault="000D627C" w:rsidP="00887BBA">
            <w:pPr>
              <w:rPr>
                <w:rFonts w:ascii="Arial" w:hAnsi="Arial" w:cs="Arial"/>
                <w:sz w:val="22"/>
                <w:szCs w:val="22"/>
              </w:rPr>
            </w:pPr>
            <w:r>
              <w:rPr>
                <w:rFonts w:ascii="Arial" w:hAnsi="Arial" w:cs="Arial"/>
                <w:sz w:val="22"/>
                <w:szCs w:val="22"/>
              </w:rPr>
              <w:t>4</w:t>
            </w:r>
          </w:p>
        </w:tc>
        <w:tc>
          <w:tcPr>
            <w:tcW w:w="510" w:type="dxa"/>
          </w:tcPr>
          <w:p w14:paraId="79AA6C2C" w14:textId="739E3371" w:rsidR="000D627C" w:rsidRDefault="000D627C" w:rsidP="00887BBA">
            <w:pPr>
              <w:rPr>
                <w:rFonts w:ascii="Arial" w:hAnsi="Arial" w:cs="Arial"/>
                <w:sz w:val="22"/>
                <w:szCs w:val="22"/>
              </w:rPr>
            </w:pPr>
            <w:r>
              <w:rPr>
                <w:rFonts w:ascii="Arial" w:hAnsi="Arial" w:cs="Arial"/>
                <w:sz w:val="22"/>
                <w:szCs w:val="22"/>
              </w:rPr>
              <w:t>4</w:t>
            </w:r>
          </w:p>
        </w:tc>
        <w:tc>
          <w:tcPr>
            <w:tcW w:w="510" w:type="dxa"/>
          </w:tcPr>
          <w:p w14:paraId="1A04BADD" w14:textId="172867B8" w:rsidR="000D627C" w:rsidRDefault="000D627C" w:rsidP="00887BBA">
            <w:pPr>
              <w:rPr>
                <w:rFonts w:ascii="Arial" w:hAnsi="Arial" w:cs="Arial"/>
                <w:sz w:val="22"/>
                <w:szCs w:val="22"/>
              </w:rPr>
            </w:pPr>
            <w:r>
              <w:rPr>
                <w:rFonts w:ascii="Arial" w:hAnsi="Arial" w:cs="Arial"/>
                <w:sz w:val="22"/>
                <w:szCs w:val="22"/>
              </w:rPr>
              <w:t>4</w:t>
            </w:r>
          </w:p>
        </w:tc>
        <w:tc>
          <w:tcPr>
            <w:tcW w:w="510" w:type="dxa"/>
          </w:tcPr>
          <w:p w14:paraId="428172E6" w14:textId="041FC674" w:rsidR="000D627C" w:rsidRDefault="000D627C" w:rsidP="00887BBA">
            <w:pPr>
              <w:rPr>
                <w:rFonts w:ascii="Arial" w:hAnsi="Arial" w:cs="Arial"/>
                <w:sz w:val="22"/>
                <w:szCs w:val="22"/>
              </w:rPr>
            </w:pPr>
            <w:r>
              <w:rPr>
                <w:rFonts w:ascii="Arial" w:hAnsi="Arial" w:cs="Arial"/>
                <w:sz w:val="22"/>
                <w:szCs w:val="22"/>
              </w:rPr>
              <w:t>4</w:t>
            </w:r>
          </w:p>
        </w:tc>
        <w:tc>
          <w:tcPr>
            <w:tcW w:w="510" w:type="dxa"/>
          </w:tcPr>
          <w:p w14:paraId="7B21A762" w14:textId="520D03FD" w:rsidR="000D627C" w:rsidRDefault="000D627C" w:rsidP="00887BBA">
            <w:pPr>
              <w:rPr>
                <w:rFonts w:ascii="Arial" w:hAnsi="Arial" w:cs="Arial"/>
                <w:sz w:val="22"/>
                <w:szCs w:val="22"/>
              </w:rPr>
            </w:pPr>
            <w:r>
              <w:rPr>
                <w:rFonts w:ascii="Arial" w:hAnsi="Arial" w:cs="Arial"/>
                <w:sz w:val="22"/>
                <w:szCs w:val="22"/>
              </w:rPr>
              <w:t>4</w:t>
            </w:r>
          </w:p>
        </w:tc>
        <w:tc>
          <w:tcPr>
            <w:tcW w:w="510" w:type="dxa"/>
          </w:tcPr>
          <w:p w14:paraId="551F65E4" w14:textId="585EF56C" w:rsidR="000D627C" w:rsidRDefault="000D627C" w:rsidP="00887BBA">
            <w:pPr>
              <w:rPr>
                <w:rFonts w:ascii="Arial" w:hAnsi="Arial" w:cs="Arial"/>
                <w:sz w:val="22"/>
                <w:szCs w:val="22"/>
              </w:rPr>
            </w:pPr>
            <w:r>
              <w:rPr>
                <w:rFonts w:ascii="Arial" w:hAnsi="Arial" w:cs="Arial"/>
                <w:sz w:val="22"/>
                <w:szCs w:val="22"/>
              </w:rPr>
              <w:t>4</w:t>
            </w:r>
          </w:p>
        </w:tc>
        <w:tc>
          <w:tcPr>
            <w:tcW w:w="510" w:type="dxa"/>
          </w:tcPr>
          <w:p w14:paraId="3094CF72" w14:textId="4DFA1B62" w:rsidR="000D627C" w:rsidRDefault="000D627C" w:rsidP="00887BBA">
            <w:pPr>
              <w:rPr>
                <w:rFonts w:ascii="Arial" w:hAnsi="Arial" w:cs="Arial"/>
                <w:sz w:val="22"/>
                <w:szCs w:val="22"/>
              </w:rPr>
            </w:pPr>
            <w:r>
              <w:rPr>
                <w:rFonts w:ascii="Arial" w:hAnsi="Arial" w:cs="Arial"/>
                <w:sz w:val="22"/>
                <w:szCs w:val="22"/>
              </w:rPr>
              <w:t>4</w:t>
            </w:r>
          </w:p>
        </w:tc>
        <w:tc>
          <w:tcPr>
            <w:tcW w:w="510" w:type="dxa"/>
          </w:tcPr>
          <w:p w14:paraId="57E7064E" w14:textId="0EF94EB4" w:rsidR="000D627C" w:rsidRDefault="000D627C" w:rsidP="00887BBA">
            <w:pPr>
              <w:rPr>
                <w:rFonts w:ascii="Arial" w:hAnsi="Arial" w:cs="Arial"/>
                <w:sz w:val="22"/>
                <w:szCs w:val="22"/>
              </w:rPr>
            </w:pPr>
            <w:r>
              <w:rPr>
                <w:rFonts w:ascii="Arial" w:hAnsi="Arial" w:cs="Arial"/>
                <w:sz w:val="22"/>
                <w:szCs w:val="22"/>
              </w:rPr>
              <w:t>4</w:t>
            </w:r>
          </w:p>
        </w:tc>
        <w:tc>
          <w:tcPr>
            <w:tcW w:w="632" w:type="dxa"/>
          </w:tcPr>
          <w:p w14:paraId="54E9B986" w14:textId="0D4D098A" w:rsidR="000D627C" w:rsidRDefault="000D627C" w:rsidP="00887BBA">
            <w:pPr>
              <w:rPr>
                <w:rFonts w:ascii="Arial" w:hAnsi="Arial" w:cs="Arial"/>
                <w:sz w:val="22"/>
                <w:szCs w:val="22"/>
              </w:rPr>
            </w:pPr>
            <w:r>
              <w:rPr>
                <w:rFonts w:ascii="Arial" w:hAnsi="Arial" w:cs="Arial"/>
                <w:sz w:val="22"/>
                <w:szCs w:val="22"/>
              </w:rPr>
              <w:t>4</w:t>
            </w:r>
          </w:p>
        </w:tc>
        <w:tc>
          <w:tcPr>
            <w:tcW w:w="616" w:type="dxa"/>
          </w:tcPr>
          <w:p w14:paraId="257F25B2" w14:textId="5F73A4CF" w:rsidR="000D627C" w:rsidRDefault="000D627C" w:rsidP="00887BBA">
            <w:pPr>
              <w:rPr>
                <w:rFonts w:ascii="Arial" w:hAnsi="Arial" w:cs="Arial"/>
                <w:sz w:val="22"/>
                <w:szCs w:val="22"/>
              </w:rPr>
            </w:pPr>
            <w:r>
              <w:rPr>
                <w:rFonts w:ascii="Arial" w:hAnsi="Arial" w:cs="Arial"/>
                <w:sz w:val="22"/>
                <w:szCs w:val="22"/>
              </w:rPr>
              <w:t>4</w:t>
            </w:r>
          </w:p>
        </w:tc>
        <w:tc>
          <w:tcPr>
            <w:tcW w:w="632" w:type="dxa"/>
          </w:tcPr>
          <w:p w14:paraId="19D5D33E" w14:textId="72868372" w:rsidR="000D627C" w:rsidRDefault="000D627C" w:rsidP="00887BBA">
            <w:pPr>
              <w:rPr>
                <w:rFonts w:ascii="Arial" w:hAnsi="Arial" w:cs="Arial"/>
                <w:sz w:val="22"/>
                <w:szCs w:val="22"/>
              </w:rPr>
            </w:pPr>
            <w:r>
              <w:rPr>
                <w:rFonts w:ascii="Arial" w:hAnsi="Arial" w:cs="Arial"/>
                <w:sz w:val="22"/>
                <w:szCs w:val="22"/>
              </w:rPr>
              <w:t>4</w:t>
            </w:r>
          </w:p>
        </w:tc>
        <w:tc>
          <w:tcPr>
            <w:tcW w:w="632" w:type="dxa"/>
          </w:tcPr>
          <w:p w14:paraId="3B15A021" w14:textId="2D6D9BFC" w:rsidR="000D627C" w:rsidRDefault="000D627C" w:rsidP="00887BBA">
            <w:pPr>
              <w:rPr>
                <w:rFonts w:ascii="Arial" w:hAnsi="Arial" w:cs="Arial"/>
                <w:sz w:val="22"/>
                <w:szCs w:val="22"/>
              </w:rPr>
            </w:pPr>
            <w:r>
              <w:rPr>
                <w:rFonts w:ascii="Arial" w:hAnsi="Arial" w:cs="Arial"/>
                <w:sz w:val="22"/>
                <w:szCs w:val="22"/>
              </w:rPr>
              <w:t>4</w:t>
            </w:r>
          </w:p>
        </w:tc>
        <w:tc>
          <w:tcPr>
            <w:tcW w:w="632" w:type="dxa"/>
          </w:tcPr>
          <w:p w14:paraId="47ACEB14" w14:textId="6105D7DB" w:rsidR="000D627C" w:rsidRDefault="000D627C" w:rsidP="00887BBA">
            <w:pPr>
              <w:rPr>
                <w:rFonts w:ascii="Arial" w:hAnsi="Arial" w:cs="Arial"/>
                <w:sz w:val="22"/>
                <w:szCs w:val="22"/>
              </w:rPr>
            </w:pPr>
            <w:r>
              <w:rPr>
                <w:rFonts w:ascii="Arial" w:hAnsi="Arial" w:cs="Arial"/>
                <w:sz w:val="22"/>
                <w:szCs w:val="22"/>
              </w:rPr>
              <w:t>4</w:t>
            </w:r>
          </w:p>
        </w:tc>
        <w:tc>
          <w:tcPr>
            <w:tcW w:w="632" w:type="dxa"/>
          </w:tcPr>
          <w:p w14:paraId="4FC336FB" w14:textId="3836C713" w:rsidR="000D627C" w:rsidRDefault="000D627C" w:rsidP="00887BBA">
            <w:pPr>
              <w:rPr>
                <w:rFonts w:ascii="Arial" w:hAnsi="Arial" w:cs="Arial"/>
                <w:sz w:val="22"/>
                <w:szCs w:val="22"/>
              </w:rPr>
            </w:pPr>
            <w:r>
              <w:rPr>
                <w:rFonts w:ascii="Arial" w:hAnsi="Arial" w:cs="Arial"/>
                <w:sz w:val="22"/>
                <w:szCs w:val="22"/>
              </w:rPr>
              <w:t>4</w:t>
            </w:r>
          </w:p>
        </w:tc>
      </w:tr>
      <w:tr w:rsidR="000D627C" w14:paraId="64006CF3" w14:textId="77777777" w:rsidTr="000D627C">
        <w:trPr>
          <w:trHeight w:val="606"/>
        </w:trPr>
        <w:tc>
          <w:tcPr>
            <w:tcW w:w="1513" w:type="dxa"/>
          </w:tcPr>
          <w:p w14:paraId="399AB916" w14:textId="4B8D0280" w:rsidR="000D627C" w:rsidRDefault="000D627C" w:rsidP="00887BBA">
            <w:pPr>
              <w:rPr>
                <w:rFonts w:ascii="Arial" w:hAnsi="Arial" w:cs="Arial"/>
                <w:sz w:val="22"/>
                <w:szCs w:val="22"/>
              </w:rPr>
            </w:pPr>
            <w:r>
              <w:rPr>
                <w:rFonts w:ascii="Arial" w:hAnsi="Arial" w:cs="Arial"/>
                <w:sz w:val="22"/>
                <w:szCs w:val="22"/>
              </w:rPr>
              <w:t>Participant 3</w:t>
            </w:r>
          </w:p>
        </w:tc>
        <w:tc>
          <w:tcPr>
            <w:tcW w:w="510" w:type="dxa"/>
          </w:tcPr>
          <w:p w14:paraId="7FBB5B34" w14:textId="44CF6124" w:rsidR="000D627C" w:rsidRDefault="000D627C" w:rsidP="00887BBA">
            <w:pPr>
              <w:rPr>
                <w:rFonts w:ascii="Arial" w:hAnsi="Arial" w:cs="Arial"/>
                <w:sz w:val="22"/>
                <w:szCs w:val="22"/>
              </w:rPr>
            </w:pPr>
            <w:r>
              <w:rPr>
                <w:rFonts w:ascii="Arial" w:hAnsi="Arial" w:cs="Arial"/>
                <w:sz w:val="22"/>
                <w:szCs w:val="22"/>
              </w:rPr>
              <w:t>5</w:t>
            </w:r>
          </w:p>
        </w:tc>
        <w:tc>
          <w:tcPr>
            <w:tcW w:w="510" w:type="dxa"/>
          </w:tcPr>
          <w:p w14:paraId="51A6CE67" w14:textId="62CE7758" w:rsidR="000D627C" w:rsidRDefault="000D627C" w:rsidP="00887BBA">
            <w:pPr>
              <w:rPr>
                <w:rFonts w:ascii="Arial" w:hAnsi="Arial" w:cs="Arial"/>
                <w:sz w:val="22"/>
                <w:szCs w:val="22"/>
              </w:rPr>
            </w:pPr>
            <w:r>
              <w:rPr>
                <w:rFonts w:ascii="Arial" w:hAnsi="Arial" w:cs="Arial"/>
                <w:sz w:val="22"/>
                <w:szCs w:val="22"/>
              </w:rPr>
              <w:t>5</w:t>
            </w:r>
          </w:p>
        </w:tc>
        <w:tc>
          <w:tcPr>
            <w:tcW w:w="510" w:type="dxa"/>
          </w:tcPr>
          <w:p w14:paraId="074930A5" w14:textId="25C55FEF" w:rsidR="000D627C" w:rsidRDefault="000D627C" w:rsidP="00887BBA">
            <w:pPr>
              <w:rPr>
                <w:rFonts w:ascii="Arial" w:hAnsi="Arial" w:cs="Arial"/>
                <w:sz w:val="22"/>
                <w:szCs w:val="22"/>
              </w:rPr>
            </w:pPr>
            <w:r>
              <w:rPr>
                <w:rFonts w:ascii="Arial" w:hAnsi="Arial" w:cs="Arial"/>
                <w:sz w:val="22"/>
                <w:szCs w:val="22"/>
              </w:rPr>
              <w:t>5</w:t>
            </w:r>
          </w:p>
        </w:tc>
        <w:tc>
          <w:tcPr>
            <w:tcW w:w="510" w:type="dxa"/>
          </w:tcPr>
          <w:p w14:paraId="1DDBDAA6" w14:textId="1FFE1C0F" w:rsidR="000D627C" w:rsidRDefault="000D627C" w:rsidP="00887BBA">
            <w:pPr>
              <w:rPr>
                <w:rFonts w:ascii="Arial" w:hAnsi="Arial" w:cs="Arial"/>
                <w:sz w:val="22"/>
                <w:szCs w:val="22"/>
              </w:rPr>
            </w:pPr>
            <w:r>
              <w:rPr>
                <w:rFonts w:ascii="Arial" w:hAnsi="Arial" w:cs="Arial"/>
                <w:sz w:val="22"/>
                <w:szCs w:val="22"/>
              </w:rPr>
              <w:t>5</w:t>
            </w:r>
          </w:p>
        </w:tc>
        <w:tc>
          <w:tcPr>
            <w:tcW w:w="510" w:type="dxa"/>
          </w:tcPr>
          <w:p w14:paraId="165FC855" w14:textId="728722D2" w:rsidR="000D627C" w:rsidRDefault="000D627C" w:rsidP="00887BBA">
            <w:pPr>
              <w:rPr>
                <w:rFonts w:ascii="Arial" w:hAnsi="Arial" w:cs="Arial"/>
                <w:sz w:val="22"/>
                <w:szCs w:val="22"/>
              </w:rPr>
            </w:pPr>
            <w:r>
              <w:rPr>
                <w:rFonts w:ascii="Arial" w:hAnsi="Arial" w:cs="Arial"/>
                <w:sz w:val="22"/>
                <w:szCs w:val="22"/>
              </w:rPr>
              <w:t>5</w:t>
            </w:r>
          </w:p>
        </w:tc>
        <w:tc>
          <w:tcPr>
            <w:tcW w:w="510" w:type="dxa"/>
          </w:tcPr>
          <w:p w14:paraId="739516EE" w14:textId="454FB50B" w:rsidR="000D627C" w:rsidRDefault="000D627C" w:rsidP="00887BBA">
            <w:pPr>
              <w:rPr>
                <w:rFonts w:ascii="Arial" w:hAnsi="Arial" w:cs="Arial"/>
                <w:sz w:val="22"/>
                <w:szCs w:val="22"/>
              </w:rPr>
            </w:pPr>
            <w:r>
              <w:rPr>
                <w:rFonts w:ascii="Arial" w:hAnsi="Arial" w:cs="Arial"/>
                <w:sz w:val="22"/>
                <w:szCs w:val="22"/>
              </w:rPr>
              <w:t>5</w:t>
            </w:r>
          </w:p>
        </w:tc>
        <w:tc>
          <w:tcPr>
            <w:tcW w:w="510" w:type="dxa"/>
          </w:tcPr>
          <w:p w14:paraId="399D8F30" w14:textId="1DE15046" w:rsidR="000D627C" w:rsidRDefault="000D627C" w:rsidP="00887BBA">
            <w:pPr>
              <w:rPr>
                <w:rFonts w:ascii="Arial" w:hAnsi="Arial" w:cs="Arial"/>
                <w:sz w:val="22"/>
                <w:szCs w:val="22"/>
              </w:rPr>
            </w:pPr>
            <w:r>
              <w:rPr>
                <w:rFonts w:ascii="Arial" w:hAnsi="Arial" w:cs="Arial"/>
                <w:sz w:val="22"/>
                <w:szCs w:val="22"/>
              </w:rPr>
              <w:t>5</w:t>
            </w:r>
          </w:p>
        </w:tc>
        <w:tc>
          <w:tcPr>
            <w:tcW w:w="510" w:type="dxa"/>
          </w:tcPr>
          <w:p w14:paraId="6C8AFF79" w14:textId="67D148C5" w:rsidR="000D627C" w:rsidRDefault="000D627C" w:rsidP="00887BBA">
            <w:pPr>
              <w:rPr>
                <w:rFonts w:ascii="Arial" w:hAnsi="Arial" w:cs="Arial"/>
                <w:sz w:val="22"/>
                <w:szCs w:val="22"/>
              </w:rPr>
            </w:pPr>
            <w:r>
              <w:rPr>
                <w:rFonts w:ascii="Arial" w:hAnsi="Arial" w:cs="Arial"/>
                <w:sz w:val="22"/>
                <w:szCs w:val="22"/>
              </w:rPr>
              <w:t>5</w:t>
            </w:r>
          </w:p>
        </w:tc>
        <w:tc>
          <w:tcPr>
            <w:tcW w:w="510" w:type="dxa"/>
          </w:tcPr>
          <w:p w14:paraId="2B77B966" w14:textId="62E1A85F" w:rsidR="000D627C" w:rsidRDefault="000D627C" w:rsidP="00887BBA">
            <w:pPr>
              <w:rPr>
                <w:rFonts w:ascii="Arial" w:hAnsi="Arial" w:cs="Arial"/>
                <w:sz w:val="22"/>
                <w:szCs w:val="22"/>
              </w:rPr>
            </w:pPr>
            <w:r>
              <w:rPr>
                <w:rFonts w:ascii="Arial" w:hAnsi="Arial" w:cs="Arial"/>
                <w:sz w:val="22"/>
                <w:szCs w:val="22"/>
              </w:rPr>
              <w:t>5</w:t>
            </w:r>
          </w:p>
        </w:tc>
        <w:tc>
          <w:tcPr>
            <w:tcW w:w="632" w:type="dxa"/>
          </w:tcPr>
          <w:p w14:paraId="2B103BDF" w14:textId="0605398E" w:rsidR="000D627C" w:rsidRDefault="000D627C" w:rsidP="00887BBA">
            <w:pPr>
              <w:rPr>
                <w:rFonts w:ascii="Arial" w:hAnsi="Arial" w:cs="Arial"/>
                <w:sz w:val="22"/>
                <w:szCs w:val="22"/>
              </w:rPr>
            </w:pPr>
            <w:r>
              <w:rPr>
                <w:rFonts w:ascii="Arial" w:hAnsi="Arial" w:cs="Arial"/>
                <w:sz w:val="22"/>
                <w:szCs w:val="22"/>
              </w:rPr>
              <w:t>5</w:t>
            </w:r>
          </w:p>
        </w:tc>
        <w:tc>
          <w:tcPr>
            <w:tcW w:w="616" w:type="dxa"/>
          </w:tcPr>
          <w:p w14:paraId="28D5AE3C" w14:textId="117DA56D" w:rsidR="000D627C" w:rsidRDefault="000D627C" w:rsidP="00887BBA">
            <w:pPr>
              <w:rPr>
                <w:rFonts w:ascii="Arial" w:hAnsi="Arial" w:cs="Arial"/>
                <w:sz w:val="22"/>
                <w:szCs w:val="22"/>
              </w:rPr>
            </w:pPr>
            <w:r>
              <w:rPr>
                <w:rFonts w:ascii="Arial" w:hAnsi="Arial" w:cs="Arial"/>
                <w:sz w:val="22"/>
                <w:szCs w:val="22"/>
              </w:rPr>
              <w:t>5</w:t>
            </w:r>
          </w:p>
        </w:tc>
        <w:tc>
          <w:tcPr>
            <w:tcW w:w="632" w:type="dxa"/>
          </w:tcPr>
          <w:p w14:paraId="2889ED91" w14:textId="1C3FF9DA" w:rsidR="000D627C" w:rsidRDefault="000D627C" w:rsidP="00887BBA">
            <w:pPr>
              <w:rPr>
                <w:rFonts w:ascii="Arial" w:hAnsi="Arial" w:cs="Arial"/>
                <w:sz w:val="22"/>
                <w:szCs w:val="22"/>
              </w:rPr>
            </w:pPr>
            <w:r>
              <w:rPr>
                <w:rFonts w:ascii="Arial" w:hAnsi="Arial" w:cs="Arial"/>
                <w:sz w:val="22"/>
                <w:szCs w:val="22"/>
              </w:rPr>
              <w:t>5</w:t>
            </w:r>
          </w:p>
        </w:tc>
        <w:tc>
          <w:tcPr>
            <w:tcW w:w="632" w:type="dxa"/>
          </w:tcPr>
          <w:p w14:paraId="4E6BAF3D" w14:textId="5D60DCF6" w:rsidR="000D627C" w:rsidRDefault="000D627C" w:rsidP="00887BBA">
            <w:pPr>
              <w:rPr>
                <w:rFonts w:ascii="Arial" w:hAnsi="Arial" w:cs="Arial"/>
                <w:sz w:val="22"/>
                <w:szCs w:val="22"/>
              </w:rPr>
            </w:pPr>
            <w:r>
              <w:rPr>
                <w:rFonts w:ascii="Arial" w:hAnsi="Arial" w:cs="Arial"/>
                <w:sz w:val="22"/>
                <w:szCs w:val="22"/>
              </w:rPr>
              <w:t>5</w:t>
            </w:r>
          </w:p>
        </w:tc>
        <w:tc>
          <w:tcPr>
            <w:tcW w:w="632" w:type="dxa"/>
          </w:tcPr>
          <w:p w14:paraId="142E8FA7" w14:textId="6809AF1E" w:rsidR="000D627C" w:rsidRDefault="000D627C" w:rsidP="00887BBA">
            <w:pPr>
              <w:rPr>
                <w:rFonts w:ascii="Arial" w:hAnsi="Arial" w:cs="Arial"/>
                <w:sz w:val="22"/>
                <w:szCs w:val="22"/>
              </w:rPr>
            </w:pPr>
            <w:r>
              <w:rPr>
                <w:rFonts w:ascii="Arial" w:hAnsi="Arial" w:cs="Arial"/>
                <w:sz w:val="22"/>
                <w:szCs w:val="22"/>
              </w:rPr>
              <w:t>5</w:t>
            </w:r>
          </w:p>
        </w:tc>
        <w:tc>
          <w:tcPr>
            <w:tcW w:w="632" w:type="dxa"/>
          </w:tcPr>
          <w:p w14:paraId="5949C100" w14:textId="5690055D" w:rsidR="000D627C" w:rsidRDefault="000D627C" w:rsidP="00887BBA">
            <w:pPr>
              <w:rPr>
                <w:rFonts w:ascii="Arial" w:hAnsi="Arial" w:cs="Arial"/>
                <w:sz w:val="22"/>
                <w:szCs w:val="22"/>
              </w:rPr>
            </w:pPr>
            <w:r>
              <w:rPr>
                <w:rFonts w:ascii="Arial" w:hAnsi="Arial" w:cs="Arial"/>
                <w:sz w:val="22"/>
                <w:szCs w:val="22"/>
              </w:rPr>
              <w:t>5</w:t>
            </w:r>
          </w:p>
        </w:tc>
      </w:tr>
      <w:tr w:rsidR="000D627C" w14:paraId="0B474B53" w14:textId="77777777" w:rsidTr="000D627C">
        <w:trPr>
          <w:trHeight w:val="621"/>
        </w:trPr>
        <w:tc>
          <w:tcPr>
            <w:tcW w:w="1513" w:type="dxa"/>
          </w:tcPr>
          <w:p w14:paraId="7F608B0D" w14:textId="0D92CC57" w:rsidR="000D627C" w:rsidRDefault="000D627C" w:rsidP="00887BBA">
            <w:pPr>
              <w:rPr>
                <w:rFonts w:ascii="Arial" w:hAnsi="Arial" w:cs="Arial"/>
                <w:sz w:val="22"/>
                <w:szCs w:val="22"/>
              </w:rPr>
            </w:pPr>
            <w:r>
              <w:rPr>
                <w:rFonts w:ascii="Arial" w:hAnsi="Arial" w:cs="Arial"/>
                <w:sz w:val="22"/>
                <w:szCs w:val="22"/>
              </w:rPr>
              <w:t>Participant 4</w:t>
            </w:r>
          </w:p>
        </w:tc>
        <w:tc>
          <w:tcPr>
            <w:tcW w:w="510" w:type="dxa"/>
          </w:tcPr>
          <w:p w14:paraId="35C37DB1" w14:textId="6E2A971A" w:rsidR="000D627C" w:rsidRDefault="000D627C" w:rsidP="00887BBA">
            <w:pPr>
              <w:rPr>
                <w:rFonts w:ascii="Arial" w:hAnsi="Arial" w:cs="Arial"/>
                <w:sz w:val="22"/>
                <w:szCs w:val="22"/>
              </w:rPr>
            </w:pPr>
            <w:r>
              <w:rPr>
                <w:rFonts w:ascii="Arial" w:hAnsi="Arial" w:cs="Arial"/>
                <w:sz w:val="22"/>
                <w:szCs w:val="22"/>
              </w:rPr>
              <w:t>3</w:t>
            </w:r>
          </w:p>
        </w:tc>
        <w:tc>
          <w:tcPr>
            <w:tcW w:w="510" w:type="dxa"/>
          </w:tcPr>
          <w:p w14:paraId="27B9AE78" w14:textId="72F3A3DF" w:rsidR="000D627C" w:rsidRDefault="000D627C" w:rsidP="00887BBA">
            <w:pPr>
              <w:rPr>
                <w:rFonts w:ascii="Arial" w:hAnsi="Arial" w:cs="Arial"/>
                <w:sz w:val="22"/>
                <w:szCs w:val="22"/>
              </w:rPr>
            </w:pPr>
            <w:r>
              <w:rPr>
                <w:rFonts w:ascii="Arial" w:hAnsi="Arial" w:cs="Arial"/>
                <w:sz w:val="22"/>
                <w:szCs w:val="22"/>
              </w:rPr>
              <w:t>3</w:t>
            </w:r>
          </w:p>
        </w:tc>
        <w:tc>
          <w:tcPr>
            <w:tcW w:w="510" w:type="dxa"/>
          </w:tcPr>
          <w:p w14:paraId="1966E9CB" w14:textId="07E2A3B7" w:rsidR="000D627C" w:rsidRDefault="000D627C" w:rsidP="00887BBA">
            <w:pPr>
              <w:rPr>
                <w:rFonts w:ascii="Arial" w:hAnsi="Arial" w:cs="Arial"/>
                <w:sz w:val="22"/>
                <w:szCs w:val="22"/>
              </w:rPr>
            </w:pPr>
            <w:r>
              <w:rPr>
                <w:rFonts w:ascii="Arial" w:hAnsi="Arial" w:cs="Arial"/>
                <w:sz w:val="22"/>
                <w:szCs w:val="22"/>
              </w:rPr>
              <w:t>3</w:t>
            </w:r>
          </w:p>
        </w:tc>
        <w:tc>
          <w:tcPr>
            <w:tcW w:w="510" w:type="dxa"/>
          </w:tcPr>
          <w:p w14:paraId="1C23CD11" w14:textId="1CAF6725" w:rsidR="000D627C" w:rsidRDefault="000D627C" w:rsidP="00887BBA">
            <w:pPr>
              <w:rPr>
                <w:rFonts w:ascii="Arial" w:hAnsi="Arial" w:cs="Arial"/>
                <w:sz w:val="22"/>
                <w:szCs w:val="22"/>
              </w:rPr>
            </w:pPr>
            <w:r>
              <w:rPr>
                <w:rFonts w:ascii="Arial" w:hAnsi="Arial" w:cs="Arial"/>
                <w:sz w:val="22"/>
                <w:szCs w:val="22"/>
              </w:rPr>
              <w:t>3</w:t>
            </w:r>
          </w:p>
        </w:tc>
        <w:tc>
          <w:tcPr>
            <w:tcW w:w="510" w:type="dxa"/>
          </w:tcPr>
          <w:p w14:paraId="247EC11F" w14:textId="1014AABF" w:rsidR="000D627C" w:rsidRDefault="000D627C" w:rsidP="00887BBA">
            <w:pPr>
              <w:rPr>
                <w:rFonts w:ascii="Arial" w:hAnsi="Arial" w:cs="Arial"/>
                <w:sz w:val="22"/>
                <w:szCs w:val="22"/>
              </w:rPr>
            </w:pPr>
            <w:r>
              <w:rPr>
                <w:rFonts w:ascii="Arial" w:hAnsi="Arial" w:cs="Arial"/>
                <w:sz w:val="22"/>
                <w:szCs w:val="22"/>
              </w:rPr>
              <w:t>3</w:t>
            </w:r>
          </w:p>
        </w:tc>
        <w:tc>
          <w:tcPr>
            <w:tcW w:w="510" w:type="dxa"/>
          </w:tcPr>
          <w:p w14:paraId="2DC381BA" w14:textId="03E70CA0" w:rsidR="000D627C" w:rsidRDefault="000D627C" w:rsidP="00887BBA">
            <w:pPr>
              <w:rPr>
                <w:rFonts w:ascii="Arial" w:hAnsi="Arial" w:cs="Arial"/>
                <w:sz w:val="22"/>
                <w:szCs w:val="22"/>
              </w:rPr>
            </w:pPr>
            <w:r>
              <w:rPr>
                <w:rFonts w:ascii="Arial" w:hAnsi="Arial" w:cs="Arial"/>
                <w:sz w:val="22"/>
                <w:szCs w:val="22"/>
              </w:rPr>
              <w:t>3</w:t>
            </w:r>
          </w:p>
        </w:tc>
        <w:tc>
          <w:tcPr>
            <w:tcW w:w="510" w:type="dxa"/>
          </w:tcPr>
          <w:p w14:paraId="405490A4" w14:textId="51DC022F" w:rsidR="000D627C" w:rsidRDefault="000D627C" w:rsidP="00887BBA">
            <w:pPr>
              <w:rPr>
                <w:rFonts w:ascii="Arial" w:hAnsi="Arial" w:cs="Arial"/>
                <w:sz w:val="22"/>
                <w:szCs w:val="22"/>
              </w:rPr>
            </w:pPr>
            <w:r>
              <w:rPr>
                <w:rFonts w:ascii="Arial" w:hAnsi="Arial" w:cs="Arial"/>
                <w:sz w:val="22"/>
                <w:szCs w:val="22"/>
              </w:rPr>
              <w:t>3</w:t>
            </w:r>
          </w:p>
        </w:tc>
        <w:tc>
          <w:tcPr>
            <w:tcW w:w="510" w:type="dxa"/>
          </w:tcPr>
          <w:p w14:paraId="073DB5C7" w14:textId="004C976D" w:rsidR="000D627C" w:rsidRDefault="000D627C" w:rsidP="00887BBA">
            <w:pPr>
              <w:rPr>
                <w:rFonts w:ascii="Arial" w:hAnsi="Arial" w:cs="Arial"/>
                <w:sz w:val="22"/>
                <w:szCs w:val="22"/>
              </w:rPr>
            </w:pPr>
            <w:r>
              <w:rPr>
                <w:rFonts w:ascii="Arial" w:hAnsi="Arial" w:cs="Arial"/>
                <w:sz w:val="22"/>
                <w:szCs w:val="22"/>
              </w:rPr>
              <w:t>3</w:t>
            </w:r>
          </w:p>
        </w:tc>
        <w:tc>
          <w:tcPr>
            <w:tcW w:w="510" w:type="dxa"/>
          </w:tcPr>
          <w:p w14:paraId="657350BB" w14:textId="1559D59D" w:rsidR="000D627C" w:rsidRDefault="000D627C" w:rsidP="00887BBA">
            <w:pPr>
              <w:rPr>
                <w:rFonts w:ascii="Arial" w:hAnsi="Arial" w:cs="Arial"/>
                <w:sz w:val="22"/>
                <w:szCs w:val="22"/>
              </w:rPr>
            </w:pPr>
            <w:r>
              <w:rPr>
                <w:rFonts w:ascii="Arial" w:hAnsi="Arial" w:cs="Arial"/>
                <w:sz w:val="22"/>
                <w:szCs w:val="22"/>
              </w:rPr>
              <w:t>3</w:t>
            </w:r>
          </w:p>
        </w:tc>
        <w:tc>
          <w:tcPr>
            <w:tcW w:w="632" w:type="dxa"/>
          </w:tcPr>
          <w:p w14:paraId="13ED140A" w14:textId="3264B789" w:rsidR="000D627C" w:rsidRDefault="000D627C" w:rsidP="00887BBA">
            <w:pPr>
              <w:rPr>
                <w:rFonts w:ascii="Arial" w:hAnsi="Arial" w:cs="Arial"/>
                <w:sz w:val="22"/>
                <w:szCs w:val="22"/>
              </w:rPr>
            </w:pPr>
            <w:r>
              <w:rPr>
                <w:rFonts w:ascii="Arial" w:hAnsi="Arial" w:cs="Arial"/>
                <w:sz w:val="22"/>
                <w:szCs w:val="22"/>
              </w:rPr>
              <w:t>3</w:t>
            </w:r>
          </w:p>
        </w:tc>
        <w:tc>
          <w:tcPr>
            <w:tcW w:w="616" w:type="dxa"/>
          </w:tcPr>
          <w:p w14:paraId="09269203" w14:textId="5CE1E043" w:rsidR="000D627C" w:rsidRDefault="000D627C" w:rsidP="00887BBA">
            <w:pPr>
              <w:rPr>
                <w:rFonts w:ascii="Arial" w:hAnsi="Arial" w:cs="Arial"/>
                <w:sz w:val="22"/>
                <w:szCs w:val="22"/>
              </w:rPr>
            </w:pPr>
            <w:r>
              <w:rPr>
                <w:rFonts w:ascii="Arial" w:hAnsi="Arial" w:cs="Arial"/>
                <w:sz w:val="22"/>
                <w:szCs w:val="22"/>
              </w:rPr>
              <w:t>3</w:t>
            </w:r>
          </w:p>
        </w:tc>
        <w:tc>
          <w:tcPr>
            <w:tcW w:w="632" w:type="dxa"/>
          </w:tcPr>
          <w:p w14:paraId="27BC306B" w14:textId="6065400E" w:rsidR="000D627C" w:rsidRDefault="000D627C" w:rsidP="00887BBA">
            <w:pPr>
              <w:rPr>
                <w:rFonts w:ascii="Arial" w:hAnsi="Arial" w:cs="Arial"/>
                <w:sz w:val="22"/>
                <w:szCs w:val="22"/>
              </w:rPr>
            </w:pPr>
            <w:r>
              <w:rPr>
                <w:rFonts w:ascii="Arial" w:hAnsi="Arial" w:cs="Arial"/>
                <w:sz w:val="22"/>
                <w:szCs w:val="22"/>
              </w:rPr>
              <w:t>3</w:t>
            </w:r>
          </w:p>
        </w:tc>
        <w:tc>
          <w:tcPr>
            <w:tcW w:w="632" w:type="dxa"/>
          </w:tcPr>
          <w:p w14:paraId="799A3C9A" w14:textId="2757517F" w:rsidR="000D627C" w:rsidRDefault="000D627C" w:rsidP="00887BBA">
            <w:pPr>
              <w:rPr>
                <w:rFonts w:ascii="Arial" w:hAnsi="Arial" w:cs="Arial"/>
                <w:sz w:val="22"/>
                <w:szCs w:val="22"/>
              </w:rPr>
            </w:pPr>
            <w:r>
              <w:rPr>
                <w:rFonts w:ascii="Arial" w:hAnsi="Arial" w:cs="Arial"/>
                <w:sz w:val="22"/>
                <w:szCs w:val="22"/>
              </w:rPr>
              <w:t>3</w:t>
            </w:r>
          </w:p>
        </w:tc>
        <w:tc>
          <w:tcPr>
            <w:tcW w:w="632" w:type="dxa"/>
          </w:tcPr>
          <w:p w14:paraId="2D13E7F1" w14:textId="5BDE4B01" w:rsidR="000D627C" w:rsidRDefault="000D627C" w:rsidP="00887BBA">
            <w:pPr>
              <w:rPr>
                <w:rFonts w:ascii="Arial" w:hAnsi="Arial" w:cs="Arial"/>
                <w:sz w:val="22"/>
                <w:szCs w:val="22"/>
              </w:rPr>
            </w:pPr>
            <w:r>
              <w:rPr>
                <w:rFonts w:ascii="Arial" w:hAnsi="Arial" w:cs="Arial"/>
                <w:sz w:val="22"/>
                <w:szCs w:val="22"/>
              </w:rPr>
              <w:t>3</w:t>
            </w:r>
          </w:p>
        </w:tc>
        <w:tc>
          <w:tcPr>
            <w:tcW w:w="632" w:type="dxa"/>
          </w:tcPr>
          <w:p w14:paraId="6FB5D619" w14:textId="79F04558" w:rsidR="000D627C" w:rsidRDefault="000D627C" w:rsidP="00887BBA">
            <w:pPr>
              <w:rPr>
                <w:rFonts w:ascii="Arial" w:hAnsi="Arial" w:cs="Arial"/>
                <w:sz w:val="22"/>
                <w:szCs w:val="22"/>
              </w:rPr>
            </w:pPr>
            <w:r>
              <w:rPr>
                <w:rFonts w:ascii="Arial" w:hAnsi="Arial" w:cs="Arial"/>
                <w:sz w:val="22"/>
                <w:szCs w:val="22"/>
              </w:rPr>
              <w:t>3</w:t>
            </w:r>
          </w:p>
        </w:tc>
      </w:tr>
      <w:tr w:rsidR="000D627C" w14:paraId="3971DBFD" w14:textId="77777777" w:rsidTr="000D627C">
        <w:trPr>
          <w:trHeight w:val="606"/>
        </w:trPr>
        <w:tc>
          <w:tcPr>
            <w:tcW w:w="1513" w:type="dxa"/>
          </w:tcPr>
          <w:p w14:paraId="4921664D" w14:textId="70CE5A6F" w:rsidR="000D627C" w:rsidRDefault="000D627C" w:rsidP="00887BBA">
            <w:pPr>
              <w:rPr>
                <w:rFonts w:ascii="Arial" w:hAnsi="Arial" w:cs="Arial"/>
                <w:sz w:val="22"/>
                <w:szCs w:val="22"/>
              </w:rPr>
            </w:pPr>
            <w:r>
              <w:rPr>
                <w:rFonts w:ascii="Arial" w:hAnsi="Arial" w:cs="Arial"/>
                <w:sz w:val="22"/>
                <w:szCs w:val="22"/>
              </w:rPr>
              <w:t>Participant 5</w:t>
            </w:r>
          </w:p>
        </w:tc>
        <w:tc>
          <w:tcPr>
            <w:tcW w:w="510" w:type="dxa"/>
          </w:tcPr>
          <w:p w14:paraId="215E65D3" w14:textId="06829F6E" w:rsidR="000D627C" w:rsidRDefault="000D627C" w:rsidP="00887BBA">
            <w:pPr>
              <w:rPr>
                <w:rFonts w:ascii="Arial" w:hAnsi="Arial" w:cs="Arial"/>
                <w:sz w:val="22"/>
                <w:szCs w:val="22"/>
              </w:rPr>
            </w:pPr>
            <w:r>
              <w:rPr>
                <w:rFonts w:ascii="Arial" w:hAnsi="Arial" w:cs="Arial"/>
                <w:sz w:val="22"/>
                <w:szCs w:val="22"/>
              </w:rPr>
              <w:t>4</w:t>
            </w:r>
          </w:p>
        </w:tc>
        <w:tc>
          <w:tcPr>
            <w:tcW w:w="510" w:type="dxa"/>
          </w:tcPr>
          <w:p w14:paraId="3D751EED" w14:textId="5C2AF32F" w:rsidR="000D627C" w:rsidRDefault="000D627C" w:rsidP="00887BBA">
            <w:pPr>
              <w:rPr>
                <w:rFonts w:ascii="Arial" w:hAnsi="Arial" w:cs="Arial"/>
                <w:sz w:val="22"/>
                <w:szCs w:val="22"/>
              </w:rPr>
            </w:pPr>
            <w:r>
              <w:rPr>
                <w:rFonts w:ascii="Arial" w:hAnsi="Arial" w:cs="Arial"/>
                <w:sz w:val="22"/>
                <w:szCs w:val="22"/>
              </w:rPr>
              <w:t>4</w:t>
            </w:r>
          </w:p>
        </w:tc>
        <w:tc>
          <w:tcPr>
            <w:tcW w:w="510" w:type="dxa"/>
          </w:tcPr>
          <w:p w14:paraId="51304AAE" w14:textId="76C04310" w:rsidR="000D627C" w:rsidRDefault="000D627C" w:rsidP="00887BBA">
            <w:pPr>
              <w:rPr>
                <w:rFonts w:ascii="Arial" w:hAnsi="Arial" w:cs="Arial"/>
                <w:sz w:val="22"/>
                <w:szCs w:val="22"/>
              </w:rPr>
            </w:pPr>
            <w:r>
              <w:rPr>
                <w:rFonts w:ascii="Arial" w:hAnsi="Arial" w:cs="Arial"/>
                <w:sz w:val="22"/>
                <w:szCs w:val="22"/>
              </w:rPr>
              <w:t>4</w:t>
            </w:r>
          </w:p>
        </w:tc>
        <w:tc>
          <w:tcPr>
            <w:tcW w:w="510" w:type="dxa"/>
          </w:tcPr>
          <w:p w14:paraId="44ADD438" w14:textId="48D9B9B8" w:rsidR="000D627C" w:rsidRDefault="000D627C" w:rsidP="00887BBA">
            <w:pPr>
              <w:rPr>
                <w:rFonts w:ascii="Arial" w:hAnsi="Arial" w:cs="Arial"/>
                <w:sz w:val="22"/>
                <w:szCs w:val="22"/>
              </w:rPr>
            </w:pPr>
            <w:r>
              <w:rPr>
                <w:rFonts w:ascii="Arial" w:hAnsi="Arial" w:cs="Arial"/>
                <w:sz w:val="22"/>
                <w:szCs w:val="22"/>
              </w:rPr>
              <w:t>4</w:t>
            </w:r>
          </w:p>
        </w:tc>
        <w:tc>
          <w:tcPr>
            <w:tcW w:w="510" w:type="dxa"/>
          </w:tcPr>
          <w:p w14:paraId="5BB34E78" w14:textId="63B699E3" w:rsidR="000D627C" w:rsidRDefault="000D627C" w:rsidP="00887BBA">
            <w:pPr>
              <w:rPr>
                <w:rFonts w:ascii="Arial" w:hAnsi="Arial" w:cs="Arial"/>
                <w:sz w:val="22"/>
                <w:szCs w:val="22"/>
              </w:rPr>
            </w:pPr>
            <w:r>
              <w:rPr>
                <w:rFonts w:ascii="Arial" w:hAnsi="Arial" w:cs="Arial"/>
                <w:sz w:val="22"/>
                <w:szCs w:val="22"/>
              </w:rPr>
              <w:t>5</w:t>
            </w:r>
          </w:p>
        </w:tc>
        <w:tc>
          <w:tcPr>
            <w:tcW w:w="510" w:type="dxa"/>
          </w:tcPr>
          <w:p w14:paraId="08D6418A" w14:textId="6F3A95B2" w:rsidR="000D627C" w:rsidRDefault="000D627C" w:rsidP="00887BBA">
            <w:pPr>
              <w:rPr>
                <w:rFonts w:ascii="Arial" w:hAnsi="Arial" w:cs="Arial"/>
                <w:sz w:val="22"/>
                <w:szCs w:val="22"/>
              </w:rPr>
            </w:pPr>
            <w:r>
              <w:rPr>
                <w:rFonts w:ascii="Arial" w:hAnsi="Arial" w:cs="Arial"/>
                <w:sz w:val="22"/>
                <w:szCs w:val="22"/>
              </w:rPr>
              <w:t>5</w:t>
            </w:r>
          </w:p>
        </w:tc>
        <w:tc>
          <w:tcPr>
            <w:tcW w:w="510" w:type="dxa"/>
          </w:tcPr>
          <w:p w14:paraId="1E9D0CD9" w14:textId="358DADA6" w:rsidR="000D627C" w:rsidRDefault="000D627C" w:rsidP="00887BBA">
            <w:pPr>
              <w:rPr>
                <w:rFonts w:ascii="Arial" w:hAnsi="Arial" w:cs="Arial"/>
                <w:sz w:val="22"/>
                <w:szCs w:val="22"/>
              </w:rPr>
            </w:pPr>
            <w:r>
              <w:rPr>
                <w:rFonts w:ascii="Arial" w:hAnsi="Arial" w:cs="Arial"/>
                <w:sz w:val="22"/>
                <w:szCs w:val="22"/>
              </w:rPr>
              <w:t>5</w:t>
            </w:r>
          </w:p>
        </w:tc>
        <w:tc>
          <w:tcPr>
            <w:tcW w:w="510" w:type="dxa"/>
          </w:tcPr>
          <w:p w14:paraId="0A029FC7" w14:textId="174B8702" w:rsidR="000D627C" w:rsidRDefault="000D627C" w:rsidP="00887BBA">
            <w:pPr>
              <w:rPr>
                <w:rFonts w:ascii="Arial" w:hAnsi="Arial" w:cs="Arial"/>
                <w:sz w:val="22"/>
                <w:szCs w:val="22"/>
              </w:rPr>
            </w:pPr>
            <w:r>
              <w:rPr>
                <w:rFonts w:ascii="Arial" w:hAnsi="Arial" w:cs="Arial"/>
                <w:sz w:val="22"/>
                <w:szCs w:val="22"/>
              </w:rPr>
              <w:t>4</w:t>
            </w:r>
          </w:p>
        </w:tc>
        <w:tc>
          <w:tcPr>
            <w:tcW w:w="510" w:type="dxa"/>
          </w:tcPr>
          <w:p w14:paraId="21B83896" w14:textId="47871910" w:rsidR="000D627C" w:rsidRDefault="000D627C" w:rsidP="00887BBA">
            <w:pPr>
              <w:rPr>
                <w:rFonts w:ascii="Arial" w:hAnsi="Arial" w:cs="Arial"/>
                <w:sz w:val="22"/>
                <w:szCs w:val="22"/>
              </w:rPr>
            </w:pPr>
            <w:r>
              <w:rPr>
                <w:rFonts w:ascii="Arial" w:hAnsi="Arial" w:cs="Arial"/>
                <w:sz w:val="22"/>
                <w:szCs w:val="22"/>
              </w:rPr>
              <w:t>4</w:t>
            </w:r>
          </w:p>
        </w:tc>
        <w:tc>
          <w:tcPr>
            <w:tcW w:w="632" w:type="dxa"/>
          </w:tcPr>
          <w:p w14:paraId="335F9B2C" w14:textId="24D963A4" w:rsidR="000D627C" w:rsidRDefault="000D627C" w:rsidP="00887BBA">
            <w:pPr>
              <w:rPr>
                <w:rFonts w:ascii="Arial" w:hAnsi="Arial" w:cs="Arial"/>
                <w:sz w:val="22"/>
                <w:szCs w:val="22"/>
              </w:rPr>
            </w:pPr>
            <w:r>
              <w:rPr>
                <w:rFonts w:ascii="Arial" w:hAnsi="Arial" w:cs="Arial"/>
                <w:sz w:val="22"/>
                <w:szCs w:val="22"/>
              </w:rPr>
              <w:t>4</w:t>
            </w:r>
          </w:p>
        </w:tc>
        <w:tc>
          <w:tcPr>
            <w:tcW w:w="616" w:type="dxa"/>
          </w:tcPr>
          <w:p w14:paraId="75D0C82A" w14:textId="42D0427A" w:rsidR="000D627C" w:rsidRDefault="000D627C" w:rsidP="00887BBA">
            <w:pPr>
              <w:rPr>
                <w:rFonts w:ascii="Arial" w:hAnsi="Arial" w:cs="Arial"/>
                <w:sz w:val="22"/>
                <w:szCs w:val="22"/>
              </w:rPr>
            </w:pPr>
            <w:r>
              <w:rPr>
                <w:rFonts w:ascii="Arial" w:hAnsi="Arial" w:cs="Arial"/>
                <w:sz w:val="22"/>
                <w:szCs w:val="22"/>
              </w:rPr>
              <w:t>4</w:t>
            </w:r>
          </w:p>
        </w:tc>
        <w:tc>
          <w:tcPr>
            <w:tcW w:w="632" w:type="dxa"/>
          </w:tcPr>
          <w:p w14:paraId="659BE3A6" w14:textId="4A930921" w:rsidR="000D627C" w:rsidRDefault="000D627C" w:rsidP="00887BBA">
            <w:pPr>
              <w:rPr>
                <w:rFonts w:ascii="Arial" w:hAnsi="Arial" w:cs="Arial"/>
                <w:sz w:val="22"/>
                <w:szCs w:val="22"/>
              </w:rPr>
            </w:pPr>
            <w:r>
              <w:rPr>
                <w:rFonts w:ascii="Arial" w:hAnsi="Arial" w:cs="Arial"/>
                <w:sz w:val="22"/>
                <w:szCs w:val="22"/>
              </w:rPr>
              <w:t>5</w:t>
            </w:r>
          </w:p>
        </w:tc>
        <w:tc>
          <w:tcPr>
            <w:tcW w:w="632" w:type="dxa"/>
          </w:tcPr>
          <w:p w14:paraId="287942D4" w14:textId="05D2036B" w:rsidR="000D627C" w:rsidRDefault="000D627C" w:rsidP="00887BBA">
            <w:pPr>
              <w:rPr>
                <w:rFonts w:ascii="Arial" w:hAnsi="Arial" w:cs="Arial"/>
                <w:sz w:val="22"/>
                <w:szCs w:val="22"/>
              </w:rPr>
            </w:pPr>
            <w:r>
              <w:rPr>
                <w:rFonts w:ascii="Arial" w:hAnsi="Arial" w:cs="Arial"/>
                <w:sz w:val="22"/>
                <w:szCs w:val="22"/>
              </w:rPr>
              <w:t>4</w:t>
            </w:r>
          </w:p>
        </w:tc>
        <w:tc>
          <w:tcPr>
            <w:tcW w:w="632" w:type="dxa"/>
          </w:tcPr>
          <w:p w14:paraId="4F058B97" w14:textId="64D9DDD6" w:rsidR="000D627C" w:rsidRDefault="000D627C" w:rsidP="00887BBA">
            <w:pPr>
              <w:rPr>
                <w:rFonts w:ascii="Arial" w:hAnsi="Arial" w:cs="Arial"/>
                <w:sz w:val="22"/>
                <w:szCs w:val="22"/>
              </w:rPr>
            </w:pPr>
            <w:r>
              <w:rPr>
                <w:rFonts w:ascii="Arial" w:hAnsi="Arial" w:cs="Arial"/>
                <w:sz w:val="22"/>
                <w:szCs w:val="22"/>
              </w:rPr>
              <w:t>4</w:t>
            </w:r>
          </w:p>
        </w:tc>
        <w:tc>
          <w:tcPr>
            <w:tcW w:w="632" w:type="dxa"/>
          </w:tcPr>
          <w:p w14:paraId="22C91220" w14:textId="15203CE7" w:rsidR="000D627C" w:rsidRDefault="000D627C" w:rsidP="00887BBA">
            <w:pPr>
              <w:rPr>
                <w:rFonts w:ascii="Arial" w:hAnsi="Arial" w:cs="Arial"/>
                <w:sz w:val="22"/>
                <w:szCs w:val="22"/>
              </w:rPr>
            </w:pPr>
            <w:r>
              <w:rPr>
                <w:rFonts w:ascii="Arial" w:hAnsi="Arial" w:cs="Arial"/>
                <w:sz w:val="22"/>
                <w:szCs w:val="22"/>
              </w:rPr>
              <w:t>4</w:t>
            </w:r>
          </w:p>
        </w:tc>
      </w:tr>
    </w:tbl>
    <w:p w14:paraId="3C81E275" w14:textId="77777777" w:rsidR="00C95D82" w:rsidRDefault="00C95D82" w:rsidP="00887BBA">
      <w:pPr>
        <w:rPr>
          <w:rFonts w:ascii="Arial" w:hAnsi="Arial" w:cs="Arial"/>
          <w:sz w:val="22"/>
          <w:szCs w:val="22"/>
        </w:rPr>
      </w:pPr>
    </w:p>
    <w:p w14:paraId="4ACC6695" w14:textId="24713E77" w:rsidR="00887BBA" w:rsidRPr="00816AEB" w:rsidRDefault="00834DD7" w:rsidP="00887BBA">
      <w:pPr>
        <w:rPr>
          <w:rFonts w:ascii="Arial" w:hAnsi="Arial" w:cs="Arial"/>
          <w:sz w:val="22"/>
          <w:szCs w:val="22"/>
        </w:rPr>
      </w:pPr>
      <w:r w:rsidRPr="00816AEB">
        <w:rPr>
          <w:rFonts w:ascii="Arial" w:hAnsi="Arial" w:cs="Arial"/>
          <w:sz w:val="22"/>
          <w:szCs w:val="22"/>
        </w:rPr>
        <w:t xml:space="preserve">The </w:t>
      </w:r>
      <w:r w:rsidR="00887BBA" w:rsidRPr="00816AEB">
        <w:rPr>
          <w:rFonts w:ascii="Arial" w:hAnsi="Arial" w:cs="Arial"/>
          <w:sz w:val="22"/>
          <w:szCs w:val="22"/>
        </w:rPr>
        <w:t xml:space="preserve">five respondents showed distinct response styles, which is useful for understanding the range of </w:t>
      </w:r>
      <w:r w:rsidR="00F91AF3" w:rsidRPr="00816AEB">
        <w:rPr>
          <w:rFonts w:ascii="Arial" w:hAnsi="Arial" w:cs="Arial"/>
          <w:sz w:val="22"/>
          <w:szCs w:val="22"/>
        </w:rPr>
        <w:t>beliefs</w:t>
      </w:r>
      <w:r w:rsidR="00887BBA" w:rsidRPr="00816AEB">
        <w:rPr>
          <w:rFonts w:ascii="Arial" w:hAnsi="Arial" w:cs="Arial"/>
          <w:sz w:val="22"/>
          <w:szCs w:val="22"/>
        </w:rPr>
        <w:t xml:space="preserve"> represented in the sample. Participant 3 provided the highest possible score (5) on every single item, </w:t>
      </w:r>
      <w:r w:rsidR="00F76A1A" w:rsidRPr="00816AEB">
        <w:rPr>
          <w:rFonts w:ascii="Arial" w:hAnsi="Arial" w:cs="Arial"/>
          <w:sz w:val="22"/>
          <w:szCs w:val="22"/>
        </w:rPr>
        <w:t>showing</w:t>
      </w:r>
      <w:r w:rsidR="00887BBA" w:rsidRPr="00816AEB">
        <w:rPr>
          <w:rFonts w:ascii="Arial" w:hAnsi="Arial" w:cs="Arial"/>
          <w:sz w:val="22"/>
          <w:szCs w:val="22"/>
        </w:rPr>
        <w:t xml:space="preserve"> </w:t>
      </w:r>
      <w:r w:rsidR="00F76A1A" w:rsidRPr="00816AEB">
        <w:rPr>
          <w:rFonts w:ascii="Arial" w:hAnsi="Arial" w:cs="Arial"/>
          <w:sz w:val="22"/>
          <w:szCs w:val="22"/>
        </w:rPr>
        <w:t>an incredibly positive</w:t>
      </w:r>
      <w:r w:rsidR="00887BBA" w:rsidRPr="00816AEB">
        <w:rPr>
          <w:rFonts w:ascii="Arial" w:hAnsi="Arial" w:cs="Arial"/>
          <w:sz w:val="22"/>
          <w:szCs w:val="22"/>
        </w:rPr>
        <w:t xml:space="preserve"> and enthusiastic view of Starbucks across all dimensions. Participant 2 was consistently favourable, giving a score of 4 on every item, which suggests a solid positive opinion without reaching the level of strong enthusiasm. Participant 4 was neutral across the board, scoring every item at 3, which shows an absence of strong positive or negative feelings. Participant 1 provided a mixed pattern, with several 3s, 4s, and a few 5s, suggesting a </w:t>
      </w:r>
      <w:r w:rsidR="00DB5378" w:rsidRPr="00816AEB">
        <w:rPr>
          <w:rFonts w:ascii="Arial" w:hAnsi="Arial" w:cs="Arial"/>
          <w:sz w:val="22"/>
          <w:szCs w:val="22"/>
        </w:rPr>
        <w:t>positive</w:t>
      </w:r>
      <w:r w:rsidR="00887BBA" w:rsidRPr="00816AEB">
        <w:rPr>
          <w:rFonts w:ascii="Arial" w:hAnsi="Arial" w:cs="Arial"/>
          <w:sz w:val="22"/>
          <w:szCs w:val="22"/>
        </w:rPr>
        <w:t xml:space="preserve"> but varied</w:t>
      </w:r>
      <w:r w:rsidR="000976A0">
        <w:rPr>
          <w:rFonts w:ascii="Arial" w:hAnsi="Arial" w:cs="Arial"/>
          <w:sz w:val="22"/>
          <w:szCs w:val="22"/>
        </w:rPr>
        <w:t xml:space="preserve"> belief</w:t>
      </w:r>
      <w:r w:rsidR="00887BBA" w:rsidRPr="00816AEB">
        <w:rPr>
          <w:rFonts w:ascii="Arial" w:hAnsi="Arial" w:cs="Arial"/>
          <w:sz w:val="22"/>
          <w:szCs w:val="22"/>
        </w:rPr>
        <w:t xml:space="preserve">. Participant 5 was also predominantly positive, with most scores at 4 and several 5s, </w:t>
      </w:r>
      <w:r w:rsidR="000976A0" w:rsidRPr="00816AEB">
        <w:rPr>
          <w:rFonts w:ascii="Arial" w:hAnsi="Arial" w:cs="Arial"/>
          <w:sz w:val="22"/>
          <w:szCs w:val="22"/>
        </w:rPr>
        <w:t>showing</w:t>
      </w:r>
      <w:r w:rsidR="00887BBA" w:rsidRPr="00816AEB">
        <w:rPr>
          <w:rFonts w:ascii="Arial" w:hAnsi="Arial" w:cs="Arial"/>
          <w:sz w:val="22"/>
          <w:szCs w:val="22"/>
        </w:rPr>
        <w:t xml:space="preserve"> satisfaction with the brand </w:t>
      </w:r>
      <w:r w:rsidR="00BE19C9" w:rsidRPr="00816AEB">
        <w:rPr>
          <w:rFonts w:ascii="Arial" w:hAnsi="Arial" w:cs="Arial"/>
          <w:sz w:val="22"/>
          <w:szCs w:val="22"/>
        </w:rPr>
        <w:t>overall</w:t>
      </w:r>
      <w:r w:rsidR="000976A0" w:rsidRPr="00816AEB">
        <w:rPr>
          <w:rFonts w:ascii="Arial" w:hAnsi="Arial" w:cs="Arial"/>
          <w:sz w:val="22"/>
          <w:szCs w:val="22"/>
        </w:rPr>
        <w:t xml:space="preserve">. </w:t>
      </w:r>
    </w:p>
    <w:p w14:paraId="6BDBC5FA" w14:textId="662F15A5" w:rsidR="00887BBA" w:rsidRPr="00816AEB" w:rsidRDefault="00887BBA" w:rsidP="00887BBA">
      <w:pPr>
        <w:rPr>
          <w:rFonts w:ascii="Arial" w:hAnsi="Arial" w:cs="Arial"/>
          <w:sz w:val="22"/>
          <w:szCs w:val="22"/>
        </w:rPr>
      </w:pPr>
      <w:r w:rsidRPr="00816AEB">
        <w:rPr>
          <w:rFonts w:ascii="Arial" w:hAnsi="Arial" w:cs="Arial"/>
          <w:sz w:val="22"/>
          <w:szCs w:val="22"/>
        </w:rPr>
        <w:t xml:space="preserve">This spread of responses is important because it reveals that Starbucks does not elicit a uniform reaction from consumers. Some participants clearly view it as an excellent brand, while others </w:t>
      </w:r>
      <w:r w:rsidR="008B70D6" w:rsidRPr="00816AEB">
        <w:rPr>
          <w:rFonts w:ascii="Arial" w:hAnsi="Arial" w:cs="Arial"/>
          <w:sz w:val="22"/>
          <w:szCs w:val="22"/>
        </w:rPr>
        <w:t>are still</w:t>
      </w:r>
      <w:r w:rsidRPr="00816AEB">
        <w:rPr>
          <w:rFonts w:ascii="Arial" w:hAnsi="Arial" w:cs="Arial"/>
          <w:sz w:val="22"/>
          <w:szCs w:val="22"/>
        </w:rPr>
        <w:t xml:space="preserve"> neutral or mixed. That variation is realistic because consumer </w:t>
      </w:r>
      <w:r w:rsidR="008B70D6" w:rsidRPr="00816AEB">
        <w:rPr>
          <w:rFonts w:ascii="Arial" w:hAnsi="Arial" w:cs="Arial"/>
          <w:sz w:val="22"/>
          <w:szCs w:val="22"/>
        </w:rPr>
        <w:t>feelings</w:t>
      </w:r>
      <w:r w:rsidRPr="00816AEB">
        <w:rPr>
          <w:rFonts w:ascii="Arial" w:hAnsi="Arial" w:cs="Arial"/>
          <w:sz w:val="22"/>
          <w:szCs w:val="22"/>
        </w:rPr>
        <w:t xml:space="preserve"> are rarely identical. The presence of a fully positive respondent (P3) shows that Starbucks has strong advocates, while the neutral respondent (P4) </w:t>
      </w:r>
      <w:r w:rsidR="004878C3" w:rsidRPr="00816AEB">
        <w:rPr>
          <w:rFonts w:ascii="Arial" w:hAnsi="Arial" w:cs="Arial"/>
          <w:sz w:val="22"/>
          <w:szCs w:val="22"/>
        </w:rPr>
        <w:t>shows</w:t>
      </w:r>
      <w:r w:rsidRPr="00816AEB">
        <w:rPr>
          <w:rFonts w:ascii="Arial" w:hAnsi="Arial" w:cs="Arial"/>
          <w:sz w:val="22"/>
          <w:szCs w:val="22"/>
        </w:rPr>
        <w:t xml:space="preserve"> that the brand does not always generate strong commitment. This mix provides a more nuanced picture than a sample where everyone agrees.</w:t>
      </w:r>
    </w:p>
    <w:p w14:paraId="651FBEF2" w14:textId="00AB8BE1" w:rsidR="00887BBA" w:rsidRPr="00816AEB" w:rsidRDefault="00887BBA" w:rsidP="00887BBA">
      <w:pPr>
        <w:rPr>
          <w:rFonts w:ascii="Arial" w:hAnsi="Arial" w:cs="Arial"/>
          <w:sz w:val="22"/>
          <w:szCs w:val="22"/>
        </w:rPr>
      </w:pPr>
      <w:r w:rsidRPr="00816AEB">
        <w:rPr>
          <w:rFonts w:ascii="Arial" w:hAnsi="Arial" w:cs="Arial"/>
          <w:sz w:val="22"/>
          <w:szCs w:val="22"/>
        </w:rPr>
        <w:t>Th</w:t>
      </w:r>
      <w:r w:rsidR="00071781">
        <w:rPr>
          <w:rFonts w:ascii="Arial" w:hAnsi="Arial" w:cs="Arial"/>
          <w:sz w:val="22"/>
          <w:szCs w:val="22"/>
        </w:rPr>
        <w:t xml:space="preserve">e </w:t>
      </w:r>
      <w:r w:rsidRPr="00816AEB">
        <w:rPr>
          <w:rFonts w:ascii="Arial" w:hAnsi="Arial" w:cs="Arial"/>
          <w:sz w:val="22"/>
          <w:szCs w:val="22"/>
        </w:rPr>
        <w:t xml:space="preserve">five participants were not sharply divided on Starbucks. Instead, they tended toward positive views, with some variation in strength. That pattern is encouraging for Starbucks because it shows the brand </w:t>
      </w:r>
      <w:r w:rsidR="00CF5ECE" w:rsidRPr="00816AEB">
        <w:rPr>
          <w:rFonts w:ascii="Arial" w:hAnsi="Arial" w:cs="Arial"/>
          <w:sz w:val="22"/>
          <w:szCs w:val="22"/>
        </w:rPr>
        <w:t>keeps</w:t>
      </w:r>
      <w:r w:rsidRPr="00816AEB">
        <w:rPr>
          <w:rFonts w:ascii="Arial" w:hAnsi="Arial" w:cs="Arial"/>
          <w:sz w:val="22"/>
          <w:szCs w:val="22"/>
        </w:rPr>
        <w:t xml:space="preserve"> broad acceptability, even if it does not win every customer with equal enthusiasm.</w:t>
      </w:r>
    </w:p>
    <w:p w14:paraId="5EDD4523" w14:textId="140B52B1" w:rsidR="00887BBA" w:rsidRPr="00162D83" w:rsidRDefault="00887BBA" w:rsidP="00887BBA">
      <w:pPr>
        <w:rPr>
          <w:rFonts w:ascii="Arial" w:hAnsi="Arial" w:cs="Arial"/>
          <w:i/>
          <w:iCs/>
          <w:sz w:val="22"/>
          <w:szCs w:val="22"/>
        </w:rPr>
      </w:pPr>
      <w:r w:rsidRPr="00162D83">
        <w:rPr>
          <w:rFonts w:ascii="Arial" w:hAnsi="Arial" w:cs="Arial"/>
          <w:i/>
          <w:iCs/>
          <w:sz w:val="22"/>
          <w:szCs w:val="22"/>
        </w:rPr>
        <w:t>Overall Statistical Summary</w:t>
      </w:r>
    </w:p>
    <w:p w14:paraId="37807C7A" w14:textId="7B14D3AC" w:rsidR="00BE19C9" w:rsidRPr="00816AEB" w:rsidRDefault="00887BBA" w:rsidP="00887BBA">
      <w:pPr>
        <w:rPr>
          <w:rFonts w:ascii="Arial" w:hAnsi="Arial" w:cs="Arial"/>
          <w:sz w:val="22"/>
          <w:szCs w:val="22"/>
        </w:rPr>
      </w:pPr>
      <w:r w:rsidRPr="00816AEB">
        <w:rPr>
          <w:rFonts w:ascii="Arial" w:hAnsi="Arial" w:cs="Arial"/>
          <w:sz w:val="22"/>
          <w:szCs w:val="22"/>
        </w:rPr>
        <w:t>The overall mean score across all 1</w:t>
      </w:r>
      <w:r w:rsidR="008E12D8">
        <w:rPr>
          <w:rFonts w:ascii="Arial" w:hAnsi="Arial" w:cs="Arial"/>
          <w:sz w:val="22"/>
          <w:szCs w:val="22"/>
        </w:rPr>
        <w:t>5</w:t>
      </w:r>
      <w:r w:rsidRPr="00816AEB">
        <w:rPr>
          <w:rFonts w:ascii="Arial" w:hAnsi="Arial" w:cs="Arial"/>
          <w:sz w:val="22"/>
          <w:szCs w:val="22"/>
        </w:rPr>
        <w:t xml:space="preserve"> </w:t>
      </w:r>
      <w:proofErr w:type="spellStart"/>
      <w:r w:rsidRPr="00816AEB">
        <w:rPr>
          <w:rFonts w:ascii="Arial" w:hAnsi="Arial" w:cs="Arial"/>
          <w:sz w:val="22"/>
          <w:szCs w:val="22"/>
        </w:rPr>
        <w:t>Likert</w:t>
      </w:r>
      <w:proofErr w:type="spellEnd"/>
      <w:r w:rsidRPr="00816AEB">
        <w:rPr>
          <w:rFonts w:ascii="Arial" w:hAnsi="Arial" w:cs="Arial"/>
          <w:sz w:val="22"/>
          <w:szCs w:val="22"/>
        </w:rPr>
        <w:t xml:space="preserve"> items </w:t>
      </w:r>
      <w:r w:rsidR="004A2C0D">
        <w:rPr>
          <w:rFonts w:ascii="Arial" w:hAnsi="Arial" w:cs="Arial"/>
          <w:sz w:val="22"/>
          <w:szCs w:val="22"/>
        </w:rPr>
        <w:t xml:space="preserve">is </w:t>
      </w:r>
      <w:r w:rsidRPr="00816AEB">
        <w:rPr>
          <w:rFonts w:ascii="Arial" w:hAnsi="Arial" w:cs="Arial"/>
          <w:sz w:val="22"/>
          <w:szCs w:val="22"/>
        </w:rPr>
        <w:t>4.03</w:t>
      </w:r>
      <w:r w:rsidR="006A0D37">
        <w:rPr>
          <w:rFonts w:ascii="Arial" w:hAnsi="Arial" w:cs="Arial"/>
          <w:sz w:val="22"/>
          <w:szCs w:val="22"/>
        </w:rPr>
        <w:t>,</w:t>
      </w:r>
      <w:r w:rsidRPr="00816AEB">
        <w:rPr>
          <w:rFonts w:ascii="Arial" w:hAnsi="Arial" w:cs="Arial"/>
          <w:sz w:val="22"/>
          <w:szCs w:val="22"/>
        </w:rPr>
        <w:t xml:space="preserve"> with a median of 4.0 and a mode of 4.0, confirming that the dominant response pattern </w:t>
      </w:r>
      <w:r w:rsidR="004A2C0D">
        <w:rPr>
          <w:rFonts w:ascii="Arial" w:hAnsi="Arial" w:cs="Arial"/>
          <w:sz w:val="22"/>
          <w:szCs w:val="22"/>
        </w:rPr>
        <w:t xml:space="preserve">is </w:t>
      </w:r>
      <w:r w:rsidR="006A0D37" w:rsidRPr="00816AEB">
        <w:rPr>
          <w:rFonts w:ascii="Arial" w:hAnsi="Arial" w:cs="Arial"/>
          <w:sz w:val="22"/>
          <w:szCs w:val="22"/>
        </w:rPr>
        <w:t>positive.</w:t>
      </w:r>
      <w:r w:rsidRPr="00816AEB">
        <w:rPr>
          <w:rFonts w:ascii="Arial" w:hAnsi="Arial" w:cs="Arial"/>
          <w:sz w:val="22"/>
          <w:szCs w:val="22"/>
        </w:rPr>
        <w:t xml:space="preserve"> Every single item fell into the positive range (mean ≥3.5), and none dipped into negative territory, which is a strong result for an exploratory </w:t>
      </w:r>
      <w:r w:rsidR="006A0D37" w:rsidRPr="00816AEB">
        <w:rPr>
          <w:rFonts w:ascii="Arial" w:hAnsi="Arial" w:cs="Arial"/>
          <w:sz w:val="22"/>
          <w:szCs w:val="22"/>
        </w:rPr>
        <w:t>survey.</w:t>
      </w:r>
      <w:r w:rsidRPr="00816AEB">
        <w:rPr>
          <w:rFonts w:ascii="Arial" w:hAnsi="Arial" w:cs="Arial"/>
          <w:sz w:val="22"/>
          <w:szCs w:val="22"/>
        </w:rPr>
        <w:t xml:space="preserve"> The highest means (4.4) appear</w:t>
      </w:r>
      <w:r w:rsidR="002F662C">
        <w:rPr>
          <w:rFonts w:ascii="Arial" w:hAnsi="Arial" w:cs="Arial"/>
          <w:sz w:val="22"/>
          <w:szCs w:val="22"/>
        </w:rPr>
        <w:t xml:space="preserve"> </w:t>
      </w:r>
      <w:r w:rsidRPr="00816AEB">
        <w:rPr>
          <w:rFonts w:ascii="Arial" w:hAnsi="Arial" w:cs="Arial"/>
          <w:sz w:val="22"/>
          <w:szCs w:val="22"/>
        </w:rPr>
        <w:t xml:space="preserve">on product quality and satisfaction items, while the lowest (3.8) </w:t>
      </w:r>
      <w:r w:rsidR="002F662C">
        <w:rPr>
          <w:rFonts w:ascii="Arial" w:hAnsi="Arial" w:cs="Arial"/>
          <w:sz w:val="22"/>
          <w:szCs w:val="22"/>
        </w:rPr>
        <w:t>are</w:t>
      </w:r>
      <w:r w:rsidRPr="00816AEB">
        <w:rPr>
          <w:rFonts w:ascii="Arial" w:hAnsi="Arial" w:cs="Arial"/>
          <w:sz w:val="22"/>
          <w:szCs w:val="22"/>
        </w:rPr>
        <w:t xml:space="preserve"> on value-related questions, showing a clear but not dramatic gap between these </w:t>
      </w:r>
      <w:r w:rsidR="006D285C" w:rsidRPr="00816AEB">
        <w:rPr>
          <w:rFonts w:ascii="Arial" w:hAnsi="Arial" w:cs="Arial"/>
          <w:sz w:val="22"/>
          <w:szCs w:val="22"/>
        </w:rPr>
        <w:t>dimensions.</w:t>
      </w:r>
      <w:r w:rsidRPr="00816AEB">
        <w:rPr>
          <w:rFonts w:ascii="Arial" w:hAnsi="Arial" w:cs="Arial"/>
          <w:sz w:val="22"/>
          <w:szCs w:val="22"/>
        </w:rPr>
        <w:t xml:space="preserve"> </w:t>
      </w:r>
    </w:p>
    <w:p w14:paraId="6EAB6A5B" w14:textId="49D3CF8B" w:rsidR="00887BBA" w:rsidRPr="00816AEB" w:rsidRDefault="00887BBA" w:rsidP="00887BBA">
      <w:pPr>
        <w:rPr>
          <w:rFonts w:ascii="Arial" w:hAnsi="Arial" w:cs="Arial"/>
          <w:sz w:val="22"/>
          <w:szCs w:val="22"/>
        </w:rPr>
      </w:pPr>
      <w:r w:rsidRPr="00816AEB">
        <w:rPr>
          <w:rFonts w:ascii="Arial" w:hAnsi="Arial" w:cs="Arial"/>
          <w:sz w:val="22"/>
          <w:szCs w:val="22"/>
        </w:rPr>
        <w:t xml:space="preserve">This overall positivity suggests that Starbucks is </w:t>
      </w:r>
      <w:r w:rsidR="006D285C" w:rsidRPr="00816AEB">
        <w:rPr>
          <w:rFonts w:ascii="Arial" w:hAnsi="Arial" w:cs="Arial"/>
          <w:sz w:val="22"/>
          <w:szCs w:val="22"/>
        </w:rPr>
        <w:t>well-regarded</w:t>
      </w:r>
      <w:r w:rsidRPr="00816AEB">
        <w:rPr>
          <w:rFonts w:ascii="Arial" w:hAnsi="Arial" w:cs="Arial"/>
          <w:sz w:val="22"/>
          <w:szCs w:val="22"/>
        </w:rPr>
        <w:t xml:space="preserve"> in the small sample. The brand does not appear to have a major image or experience problem. Instead, the challenge </w:t>
      </w:r>
      <w:r w:rsidRPr="00816AEB">
        <w:rPr>
          <w:rFonts w:ascii="Arial" w:hAnsi="Arial" w:cs="Arial"/>
          <w:sz w:val="22"/>
          <w:szCs w:val="22"/>
        </w:rPr>
        <w:lastRenderedPageBreak/>
        <w:t xml:space="preserve">seems to lie in maximising the value </w:t>
      </w:r>
      <w:r w:rsidR="00AB4669" w:rsidRPr="00816AEB">
        <w:rPr>
          <w:rFonts w:ascii="Arial" w:hAnsi="Arial" w:cs="Arial"/>
          <w:sz w:val="22"/>
          <w:szCs w:val="22"/>
        </w:rPr>
        <w:t>belief</w:t>
      </w:r>
      <w:r w:rsidRPr="00816AEB">
        <w:rPr>
          <w:rFonts w:ascii="Arial" w:hAnsi="Arial" w:cs="Arial"/>
          <w:sz w:val="22"/>
          <w:szCs w:val="22"/>
        </w:rPr>
        <w:t xml:space="preserve"> to match the quality </w:t>
      </w:r>
      <w:r w:rsidR="00AB4669" w:rsidRPr="00816AEB">
        <w:rPr>
          <w:rFonts w:ascii="Arial" w:hAnsi="Arial" w:cs="Arial"/>
          <w:sz w:val="22"/>
          <w:szCs w:val="22"/>
        </w:rPr>
        <w:t>feeling</w:t>
      </w:r>
      <w:r w:rsidRPr="00816AEB">
        <w:rPr>
          <w:rFonts w:ascii="Arial" w:hAnsi="Arial" w:cs="Arial"/>
          <w:sz w:val="22"/>
          <w:szCs w:val="22"/>
        </w:rPr>
        <w:t xml:space="preserve">. In academic terms, this supports the idea that Starbucks </w:t>
      </w:r>
      <w:r w:rsidR="00AB4669" w:rsidRPr="00816AEB">
        <w:rPr>
          <w:rFonts w:ascii="Arial" w:hAnsi="Arial" w:cs="Arial"/>
          <w:sz w:val="22"/>
          <w:szCs w:val="22"/>
        </w:rPr>
        <w:t>runs</w:t>
      </w:r>
      <w:r w:rsidRPr="00816AEB">
        <w:rPr>
          <w:rFonts w:ascii="Arial" w:hAnsi="Arial" w:cs="Arial"/>
          <w:sz w:val="22"/>
          <w:szCs w:val="22"/>
        </w:rPr>
        <w:t xml:space="preserve"> as a quality-led premium brand in a market where consumers are increasingly sensitive to price-value trade-offs. The results provide a useful starting point for understanding where Starbucks stands and where it may need to focus strategic attention.</w:t>
      </w:r>
    </w:p>
    <w:p w14:paraId="705846E0" w14:textId="0B7310CD" w:rsidR="00887BBA" w:rsidRPr="00972839" w:rsidRDefault="00887BBA" w:rsidP="00887BBA">
      <w:pPr>
        <w:rPr>
          <w:rFonts w:ascii="Arial" w:hAnsi="Arial" w:cs="Arial"/>
          <w:i/>
          <w:iCs/>
          <w:sz w:val="22"/>
          <w:szCs w:val="22"/>
        </w:rPr>
      </w:pPr>
      <w:r w:rsidRPr="00972839">
        <w:rPr>
          <w:rFonts w:ascii="Arial" w:hAnsi="Arial" w:cs="Arial"/>
          <w:i/>
          <w:iCs/>
          <w:sz w:val="22"/>
          <w:szCs w:val="22"/>
        </w:rPr>
        <w:t>Value for Money</w:t>
      </w:r>
    </w:p>
    <w:p w14:paraId="7FA4C187" w14:textId="37C77676" w:rsidR="00887BBA" w:rsidRPr="00816AEB" w:rsidRDefault="00887BBA" w:rsidP="00887BBA">
      <w:pPr>
        <w:rPr>
          <w:rFonts w:ascii="Arial" w:hAnsi="Arial" w:cs="Arial"/>
          <w:sz w:val="22"/>
          <w:szCs w:val="22"/>
        </w:rPr>
      </w:pPr>
      <w:r w:rsidRPr="00816AEB">
        <w:rPr>
          <w:rFonts w:ascii="Arial" w:hAnsi="Arial" w:cs="Arial"/>
          <w:sz w:val="22"/>
          <w:szCs w:val="22"/>
        </w:rPr>
        <w:t xml:space="preserve">Value for money is one of the most critical themes in this study because the UK coffee shop market has </w:t>
      </w:r>
      <w:r w:rsidR="007C2340" w:rsidRPr="00816AEB">
        <w:rPr>
          <w:rFonts w:ascii="Arial" w:hAnsi="Arial" w:cs="Arial"/>
          <w:sz w:val="22"/>
          <w:szCs w:val="22"/>
        </w:rPr>
        <w:t>highly become</w:t>
      </w:r>
      <w:r w:rsidRPr="00816AEB">
        <w:rPr>
          <w:rFonts w:ascii="Arial" w:hAnsi="Arial" w:cs="Arial"/>
          <w:sz w:val="22"/>
          <w:szCs w:val="22"/>
        </w:rPr>
        <w:t xml:space="preserve"> price-sensitive, with consumers comparing branded chains against lower-cost alternatives such as Greggs and independent caf</w:t>
      </w:r>
      <w:r w:rsidR="00E030EA">
        <w:rPr>
          <w:rFonts w:ascii="Arial" w:hAnsi="Arial" w:cs="Arial"/>
          <w:sz w:val="22"/>
          <w:szCs w:val="22"/>
        </w:rPr>
        <w:t>e</w:t>
      </w:r>
      <w:r w:rsidRPr="00816AEB">
        <w:rPr>
          <w:rFonts w:ascii="Arial" w:hAnsi="Arial" w:cs="Arial"/>
          <w:sz w:val="22"/>
          <w:szCs w:val="22"/>
        </w:rPr>
        <w:t xml:space="preserve">s. The survey results show that value-related items received the lowest scores, with means around </w:t>
      </w:r>
      <w:r w:rsidR="008B4A9B">
        <w:rPr>
          <w:rFonts w:ascii="Arial" w:hAnsi="Arial" w:cs="Arial"/>
          <w:sz w:val="22"/>
          <w:szCs w:val="22"/>
        </w:rPr>
        <w:t>(</w:t>
      </w:r>
      <w:r w:rsidRPr="00816AEB">
        <w:rPr>
          <w:rFonts w:ascii="Arial" w:hAnsi="Arial" w:cs="Arial"/>
          <w:sz w:val="22"/>
          <w:szCs w:val="22"/>
        </w:rPr>
        <w:t>3.8</w:t>
      </w:r>
      <w:r w:rsidR="008B4A9B">
        <w:rPr>
          <w:rFonts w:ascii="Arial" w:hAnsi="Arial" w:cs="Arial"/>
          <w:sz w:val="22"/>
          <w:szCs w:val="22"/>
        </w:rPr>
        <w:t>)</w:t>
      </w:r>
      <w:r w:rsidR="00E030EA">
        <w:rPr>
          <w:rFonts w:ascii="Arial" w:hAnsi="Arial" w:cs="Arial"/>
          <w:sz w:val="22"/>
          <w:szCs w:val="22"/>
        </w:rPr>
        <w:t>.</w:t>
      </w:r>
      <w:r w:rsidRPr="00816AEB">
        <w:rPr>
          <w:rFonts w:ascii="Arial" w:hAnsi="Arial" w:cs="Arial"/>
          <w:sz w:val="22"/>
          <w:szCs w:val="22"/>
        </w:rPr>
        <w:t xml:space="preserve"> This is still positive, but noticeably weaker than the scores for quality and experience, which suggests that price </w:t>
      </w:r>
      <w:r w:rsidR="004F2E92" w:rsidRPr="00816AEB">
        <w:rPr>
          <w:rFonts w:ascii="Arial" w:hAnsi="Arial" w:cs="Arial"/>
          <w:sz w:val="22"/>
          <w:szCs w:val="22"/>
        </w:rPr>
        <w:t>feeling</w:t>
      </w:r>
      <w:r w:rsidRPr="00816AEB">
        <w:rPr>
          <w:rFonts w:ascii="Arial" w:hAnsi="Arial" w:cs="Arial"/>
          <w:sz w:val="22"/>
          <w:szCs w:val="22"/>
        </w:rPr>
        <w:t xml:space="preserve"> is a relative vulnerability for Starbucks</w:t>
      </w:r>
      <w:r w:rsidR="007827D6" w:rsidRPr="00816AEB">
        <w:rPr>
          <w:rFonts w:ascii="Arial" w:hAnsi="Arial" w:cs="Arial"/>
          <w:sz w:val="22"/>
          <w:szCs w:val="22"/>
        </w:rPr>
        <w:t>.</w:t>
      </w:r>
    </w:p>
    <w:p w14:paraId="401F0AE9" w14:textId="3B0A0491" w:rsidR="00887BBA" w:rsidRPr="00816AEB" w:rsidRDefault="00887BBA" w:rsidP="00887BBA">
      <w:pPr>
        <w:rPr>
          <w:rFonts w:ascii="Arial" w:hAnsi="Arial" w:cs="Arial"/>
          <w:sz w:val="22"/>
          <w:szCs w:val="22"/>
        </w:rPr>
      </w:pPr>
      <w:r w:rsidRPr="00816AEB">
        <w:rPr>
          <w:rFonts w:ascii="Arial" w:hAnsi="Arial" w:cs="Arial"/>
          <w:sz w:val="22"/>
          <w:szCs w:val="22"/>
        </w:rPr>
        <w:t xml:space="preserve">The interpretation is that respondents do not reject Starbucks on price grounds, but neither do they strongly endorse it as </w:t>
      </w:r>
      <w:r w:rsidR="001B463E" w:rsidRPr="00816AEB">
        <w:rPr>
          <w:rFonts w:ascii="Arial" w:hAnsi="Arial" w:cs="Arial"/>
          <w:sz w:val="22"/>
          <w:szCs w:val="22"/>
        </w:rPr>
        <w:t>an excellent value</w:t>
      </w:r>
      <w:r w:rsidRPr="00816AEB">
        <w:rPr>
          <w:rFonts w:ascii="Arial" w:hAnsi="Arial" w:cs="Arial"/>
          <w:sz w:val="22"/>
          <w:szCs w:val="22"/>
        </w:rPr>
        <w:t xml:space="preserve">. Participant 4’s neutral scores across all items, including value, show that at least one respondent saw no strong reason to prefer Starbucks over cheaper rivals. Meanwhile, the positive respondents (P2, P3, P5) gave value scores of 4 or 5, </w:t>
      </w:r>
      <w:r w:rsidR="00DC2662" w:rsidRPr="00816AEB">
        <w:rPr>
          <w:rFonts w:ascii="Arial" w:hAnsi="Arial" w:cs="Arial"/>
          <w:sz w:val="22"/>
          <w:szCs w:val="22"/>
        </w:rPr>
        <w:t>showing</w:t>
      </w:r>
      <w:r w:rsidRPr="00816AEB">
        <w:rPr>
          <w:rFonts w:ascii="Arial" w:hAnsi="Arial" w:cs="Arial"/>
          <w:sz w:val="22"/>
          <w:szCs w:val="22"/>
        </w:rPr>
        <w:t xml:space="preserve"> that some customers do find the price </w:t>
      </w:r>
      <w:r w:rsidR="00DC2662" w:rsidRPr="00816AEB">
        <w:rPr>
          <w:rFonts w:ascii="Arial" w:hAnsi="Arial" w:cs="Arial"/>
          <w:sz w:val="22"/>
          <w:szCs w:val="22"/>
        </w:rPr>
        <w:t>acceptable.</w:t>
      </w:r>
      <w:r w:rsidRPr="00816AEB">
        <w:rPr>
          <w:rFonts w:ascii="Arial" w:hAnsi="Arial" w:cs="Arial"/>
          <w:sz w:val="22"/>
          <w:szCs w:val="22"/>
        </w:rPr>
        <w:t xml:space="preserve"> This variation is realistic because premium brands like Starbucks appeal to some consumers who value quality over cost, while others </w:t>
      </w:r>
      <w:r w:rsidR="00DC2662" w:rsidRPr="00816AEB">
        <w:rPr>
          <w:rFonts w:ascii="Arial" w:hAnsi="Arial" w:cs="Arial"/>
          <w:sz w:val="22"/>
          <w:szCs w:val="22"/>
        </w:rPr>
        <w:t>are still</w:t>
      </w:r>
      <w:r w:rsidRPr="00816AEB">
        <w:rPr>
          <w:rFonts w:ascii="Arial" w:hAnsi="Arial" w:cs="Arial"/>
          <w:sz w:val="22"/>
          <w:szCs w:val="22"/>
        </w:rPr>
        <w:t xml:space="preserve"> </w:t>
      </w:r>
      <w:r w:rsidR="00DC2662" w:rsidRPr="00816AEB">
        <w:rPr>
          <w:rFonts w:ascii="Arial" w:hAnsi="Arial" w:cs="Arial"/>
          <w:sz w:val="22"/>
          <w:szCs w:val="22"/>
        </w:rPr>
        <w:t>price conscious</w:t>
      </w:r>
      <w:r w:rsidR="007827D6" w:rsidRPr="00816AEB">
        <w:rPr>
          <w:rFonts w:ascii="Arial" w:hAnsi="Arial" w:cs="Arial"/>
          <w:sz w:val="22"/>
          <w:szCs w:val="22"/>
        </w:rPr>
        <w:t>.</w:t>
      </w:r>
    </w:p>
    <w:p w14:paraId="39DE7471" w14:textId="77777777" w:rsidR="000638D1" w:rsidRDefault="00887BBA" w:rsidP="00887BBA">
      <w:pPr>
        <w:rPr>
          <w:rFonts w:ascii="Arial" w:hAnsi="Arial" w:cs="Arial"/>
          <w:sz w:val="22"/>
          <w:szCs w:val="22"/>
        </w:rPr>
      </w:pPr>
      <w:r w:rsidRPr="00816AEB">
        <w:rPr>
          <w:rFonts w:ascii="Arial" w:hAnsi="Arial" w:cs="Arial"/>
          <w:sz w:val="22"/>
          <w:szCs w:val="22"/>
        </w:rPr>
        <w:t xml:space="preserve">In strategic terms, the lower value scores imply that Starbucks’ premium positioning may be under pressure. The company has expanded aggressively and introduced loyalty apps, but these efforts may not yet be fully convincing all customers that the price is justified. The findings therefore support the dissertation’s focus on value as a key competitiveness issue. Starbucks </w:t>
      </w:r>
      <w:r w:rsidR="00BC02FB" w:rsidRPr="00816AEB">
        <w:rPr>
          <w:rFonts w:ascii="Arial" w:hAnsi="Arial" w:cs="Arial"/>
          <w:sz w:val="22"/>
          <w:szCs w:val="22"/>
        </w:rPr>
        <w:t>delivers</w:t>
      </w:r>
      <w:r w:rsidRPr="00816AEB">
        <w:rPr>
          <w:rFonts w:ascii="Arial" w:hAnsi="Arial" w:cs="Arial"/>
          <w:sz w:val="22"/>
          <w:szCs w:val="22"/>
        </w:rPr>
        <w:t xml:space="preserve"> a quality experience, but the cost of that experience may feel high to some consumers, especially in a market where alternatives are readily available.</w:t>
      </w:r>
    </w:p>
    <w:p w14:paraId="27B24C6E" w14:textId="75EDABA3" w:rsidR="00A62F23" w:rsidRPr="000638D1" w:rsidRDefault="00887BBA" w:rsidP="00887BBA">
      <w:pPr>
        <w:rPr>
          <w:rFonts w:ascii="Arial" w:hAnsi="Arial" w:cs="Arial"/>
          <w:i/>
          <w:iCs/>
          <w:sz w:val="22"/>
          <w:szCs w:val="22"/>
        </w:rPr>
      </w:pPr>
      <w:r w:rsidRPr="000638D1">
        <w:rPr>
          <w:rFonts w:ascii="Arial" w:hAnsi="Arial" w:cs="Arial"/>
          <w:i/>
          <w:iCs/>
          <w:sz w:val="22"/>
          <w:szCs w:val="22"/>
        </w:rPr>
        <w:t>Product Quality</w:t>
      </w:r>
    </w:p>
    <w:p w14:paraId="36342670" w14:textId="72E5932E" w:rsidR="00A62F23" w:rsidRPr="00816AEB" w:rsidRDefault="00887BBA" w:rsidP="00887BBA">
      <w:pPr>
        <w:rPr>
          <w:rFonts w:ascii="Arial" w:hAnsi="Arial" w:cs="Arial"/>
          <w:sz w:val="22"/>
          <w:szCs w:val="22"/>
        </w:rPr>
      </w:pPr>
      <w:r w:rsidRPr="00816AEB">
        <w:rPr>
          <w:rFonts w:ascii="Arial" w:hAnsi="Arial" w:cs="Arial"/>
          <w:sz w:val="22"/>
          <w:szCs w:val="22"/>
        </w:rPr>
        <w:t xml:space="preserve">Product quality </w:t>
      </w:r>
      <w:r w:rsidR="000638D1" w:rsidRPr="00816AEB">
        <w:rPr>
          <w:rFonts w:ascii="Arial" w:hAnsi="Arial" w:cs="Arial"/>
          <w:sz w:val="22"/>
          <w:szCs w:val="22"/>
        </w:rPr>
        <w:t>appeared</w:t>
      </w:r>
      <w:r w:rsidRPr="00816AEB">
        <w:rPr>
          <w:rFonts w:ascii="Arial" w:hAnsi="Arial" w:cs="Arial"/>
          <w:sz w:val="22"/>
          <w:szCs w:val="22"/>
        </w:rPr>
        <w:t xml:space="preserve"> as one of Starbucks’ strongest areas, with several items averaging </w:t>
      </w:r>
      <w:r w:rsidR="009820D1">
        <w:rPr>
          <w:rFonts w:ascii="Arial" w:hAnsi="Arial" w:cs="Arial"/>
          <w:sz w:val="22"/>
          <w:szCs w:val="22"/>
        </w:rPr>
        <w:t>(</w:t>
      </w:r>
      <w:r w:rsidRPr="00816AEB">
        <w:rPr>
          <w:rFonts w:ascii="Arial" w:hAnsi="Arial" w:cs="Arial"/>
          <w:sz w:val="22"/>
          <w:szCs w:val="22"/>
        </w:rPr>
        <w:t>4.4</w:t>
      </w:r>
      <w:r w:rsidR="009820D1">
        <w:rPr>
          <w:rFonts w:ascii="Arial" w:hAnsi="Arial" w:cs="Arial"/>
          <w:sz w:val="22"/>
          <w:szCs w:val="22"/>
        </w:rPr>
        <w:t>)</w:t>
      </w:r>
      <w:r w:rsidRPr="00816AEB">
        <w:rPr>
          <w:rFonts w:ascii="Arial" w:hAnsi="Arial" w:cs="Arial"/>
          <w:sz w:val="22"/>
          <w:szCs w:val="22"/>
        </w:rPr>
        <w:t xml:space="preserve">. This </w:t>
      </w:r>
      <w:r w:rsidR="004555CB" w:rsidRPr="00816AEB">
        <w:rPr>
          <w:rFonts w:ascii="Arial" w:hAnsi="Arial" w:cs="Arial"/>
          <w:sz w:val="22"/>
          <w:szCs w:val="22"/>
        </w:rPr>
        <w:t>shows</w:t>
      </w:r>
      <w:r w:rsidRPr="00816AEB">
        <w:rPr>
          <w:rFonts w:ascii="Arial" w:hAnsi="Arial" w:cs="Arial"/>
          <w:sz w:val="22"/>
          <w:szCs w:val="22"/>
        </w:rPr>
        <w:t xml:space="preserve"> that respondents </w:t>
      </w:r>
      <w:r w:rsidR="004555CB" w:rsidRPr="00816AEB">
        <w:rPr>
          <w:rFonts w:ascii="Arial" w:hAnsi="Arial" w:cs="Arial"/>
          <w:sz w:val="22"/>
          <w:szCs w:val="22"/>
        </w:rPr>
        <w:t>agree</w:t>
      </w:r>
      <w:r w:rsidRPr="00816AEB">
        <w:rPr>
          <w:rFonts w:ascii="Arial" w:hAnsi="Arial" w:cs="Arial"/>
          <w:sz w:val="22"/>
          <w:szCs w:val="22"/>
        </w:rPr>
        <w:t xml:space="preserve"> that Starbucks provides high-quality products and a consistent customer experience. The highest scores came from Participant 3, who gave 5s across quality items, while even the neutral Participant 4 scored 3, showing no outright rejection of Starbucks’ product </w:t>
      </w:r>
      <w:r w:rsidR="00FC0ECB" w:rsidRPr="00816AEB">
        <w:rPr>
          <w:rFonts w:ascii="Arial" w:hAnsi="Arial" w:cs="Arial"/>
          <w:sz w:val="22"/>
          <w:szCs w:val="22"/>
        </w:rPr>
        <w:t xml:space="preserve">standards. </w:t>
      </w:r>
    </w:p>
    <w:p w14:paraId="22A92643" w14:textId="109AF63B" w:rsidR="00887BBA" w:rsidRPr="00816AEB" w:rsidRDefault="00887BBA" w:rsidP="00887BBA">
      <w:pPr>
        <w:rPr>
          <w:rFonts w:ascii="Arial" w:hAnsi="Arial" w:cs="Arial"/>
          <w:sz w:val="22"/>
          <w:szCs w:val="22"/>
        </w:rPr>
      </w:pPr>
      <w:r w:rsidRPr="00816AEB">
        <w:rPr>
          <w:rFonts w:ascii="Arial" w:hAnsi="Arial" w:cs="Arial"/>
          <w:sz w:val="22"/>
          <w:szCs w:val="22"/>
        </w:rPr>
        <w:t xml:space="preserve">This result is significant because it confirms that Starbucks </w:t>
      </w:r>
      <w:r w:rsidR="00FC0ECB" w:rsidRPr="00816AEB">
        <w:rPr>
          <w:rFonts w:ascii="Arial" w:hAnsi="Arial" w:cs="Arial"/>
          <w:sz w:val="22"/>
          <w:szCs w:val="22"/>
        </w:rPr>
        <w:t>keeps</w:t>
      </w:r>
      <w:r w:rsidRPr="00816AEB">
        <w:rPr>
          <w:rFonts w:ascii="Arial" w:hAnsi="Arial" w:cs="Arial"/>
          <w:sz w:val="22"/>
          <w:szCs w:val="22"/>
        </w:rPr>
        <w:t xml:space="preserve"> operational excellence in its core offering. The brand’s reputation for reliable coffee and familiar products appears intact, which is a major competitive asset in a sector where consistency matters. The positive quality </w:t>
      </w:r>
      <w:r w:rsidR="002743BB" w:rsidRPr="00816AEB">
        <w:rPr>
          <w:rFonts w:ascii="Arial" w:hAnsi="Arial" w:cs="Arial"/>
          <w:sz w:val="22"/>
          <w:szCs w:val="22"/>
        </w:rPr>
        <w:t>feeling</w:t>
      </w:r>
      <w:r w:rsidRPr="00816AEB">
        <w:rPr>
          <w:rFonts w:ascii="Arial" w:hAnsi="Arial" w:cs="Arial"/>
          <w:sz w:val="22"/>
          <w:szCs w:val="22"/>
        </w:rPr>
        <w:t xml:space="preserve"> also suggests that Starbucks’ supply chain, product development, and quality control are functioning well from the customer perspective.</w:t>
      </w:r>
    </w:p>
    <w:p w14:paraId="48225704" w14:textId="438E6667" w:rsidR="00887BBA" w:rsidRPr="00816AEB" w:rsidRDefault="00887BBA" w:rsidP="00887BBA">
      <w:pPr>
        <w:rPr>
          <w:rFonts w:ascii="Arial" w:hAnsi="Arial" w:cs="Arial"/>
          <w:sz w:val="22"/>
          <w:szCs w:val="22"/>
        </w:rPr>
      </w:pPr>
      <w:r w:rsidRPr="00816AEB">
        <w:rPr>
          <w:rFonts w:ascii="Arial" w:hAnsi="Arial" w:cs="Arial"/>
          <w:sz w:val="22"/>
          <w:szCs w:val="22"/>
        </w:rPr>
        <w:t>However, the gap between quality scores (4.4) and value scores (3.8) is particularly revealing. Consumers may recognise that Starbucks delivers good products, but they do not always feel that the price fully matches the quality received. This is a classic premium-brand challenge: high quality can justify higher prices, but only if customers clearly perceive the benefit. The findings imply that Starbucks should continue to protect and communicate its quality advantage while working to narrow the value gap.</w:t>
      </w:r>
    </w:p>
    <w:p w14:paraId="5304D303" w14:textId="076BF944" w:rsidR="00887BBA" w:rsidRPr="00E207EF" w:rsidRDefault="00887BBA" w:rsidP="00887BBA">
      <w:pPr>
        <w:rPr>
          <w:rFonts w:ascii="Arial" w:hAnsi="Arial" w:cs="Arial"/>
          <w:i/>
          <w:iCs/>
          <w:sz w:val="22"/>
          <w:szCs w:val="22"/>
        </w:rPr>
      </w:pPr>
      <w:r w:rsidRPr="00E207EF">
        <w:rPr>
          <w:rFonts w:ascii="Arial" w:hAnsi="Arial" w:cs="Arial"/>
          <w:i/>
          <w:iCs/>
          <w:sz w:val="22"/>
          <w:szCs w:val="22"/>
        </w:rPr>
        <w:lastRenderedPageBreak/>
        <w:t>Service Quality and Atmosphere</w:t>
      </w:r>
    </w:p>
    <w:p w14:paraId="17DFF4F7" w14:textId="714AC969" w:rsidR="00887BBA" w:rsidRPr="00816AEB" w:rsidRDefault="00887BBA" w:rsidP="00887BBA">
      <w:pPr>
        <w:rPr>
          <w:rFonts w:ascii="Arial" w:hAnsi="Arial" w:cs="Arial"/>
          <w:sz w:val="22"/>
          <w:szCs w:val="22"/>
        </w:rPr>
      </w:pPr>
      <w:r w:rsidRPr="00816AEB">
        <w:rPr>
          <w:rFonts w:ascii="Arial" w:hAnsi="Arial" w:cs="Arial"/>
          <w:sz w:val="22"/>
          <w:szCs w:val="22"/>
        </w:rPr>
        <w:t xml:space="preserve">Service quality and atmosphere also received positive ratings, with means around </w:t>
      </w:r>
      <w:r w:rsidR="002A0B2C">
        <w:rPr>
          <w:rFonts w:ascii="Arial" w:hAnsi="Arial" w:cs="Arial"/>
          <w:sz w:val="22"/>
          <w:szCs w:val="22"/>
        </w:rPr>
        <w:t>(</w:t>
      </w:r>
      <w:r w:rsidRPr="00816AEB">
        <w:rPr>
          <w:rFonts w:ascii="Arial" w:hAnsi="Arial" w:cs="Arial"/>
          <w:sz w:val="22"/>
          <w:szCs w:val="22"/>
        </w:rPr>
        <w:t>4.0</w:t>
      </w:r>
      <w:r w:rsidR="002A0B2C">
        <w:rPr>
          <w:rFonts w:ascii="Arial" w:hAnsi="Arial" w:cs="Arial"/>
          <w:sz w:val="22"/>
          <w:szCs w:val="22"/>
        </w:rPr>
        <w:t>).</w:t>
      </w:r>
      <w:r w:rsidRPr="00816AEB">
        <w:rPr>
          <w:rFonts w:ascii="Arial" w:hAnsi="Arial" w:cs="Arial"/>
          <w:sz w:val="22"/>
          <w:szCs w:val="22"/>
        </w:rPr>
        <w:t xml:space="preserve"> Respondents </w:t>
      </w:r>
      <w:r w:rsidR="002A0B2C" w:rsidRPr="00816AEB">
        <w:rPr>
          <w:rFonts w:ascii="Arial" w:hAnsi="Arial" w:cs="Arial"/>
          <w:sz w:val="22"/>
          <w:szCs w:val="22"/>
        </w:rPr>
        <w:t>agreed</w:t>
      </w:r>
      <w:r w:rsidRPr="00816AEB">
        <w:rPr>
          <w:rFonts w:ascii="Arial" w:hAnsi="Arial" w:cs="Arial"/>
          <w:sz w:val="22"/>
          <w:szCs w:val="22"/>
        </w:rPr>
        <w:t xml:space="preserve"> that Starbucks provides good customer service and a pleasant in-store environment. This is important because coffee shops compete not only on product, but also on the social and physical experience they offer. Starbucks’ “third place” concept appears to </w:t>
      </w:r>
      <w:r w:rsidR="00C122E4" w:rsidRPr="00816AEB">
        <w:rPr>
          <w:rFonts w:ascii="Arial" w:hAnsi="Arial" w:cs="Arial"/>
          <w:sz w:val="22"/>
          <w:szCs w:val="22"/>
        </w:rPr>
        <w:t>resonate, as</w:t>
      </w:r>
      <w:r w:rsidRPr="00816AEB">
        <w:rPr>
          <w:rFonts w:ascii="Arial" w:hAnsi="Arial" w:cs="Arial"/>
          <w:sz w:val="22"/>
          <w:szCs w:val="22"/>
        </w:rPr>
        <w:t xml:space="preserve"> participants did not criticise the atmosphere or staff </w:t>
      </w:r>
      <w:r w:rsidR="00C122E4" w:rsidRPr="00816AEB">
        <w:rPr>
          <w:rFonts w:ascii="Arial" w:hAnsi="Arial" w:cs="Arial"/>
          <w:sz w:val="22"/>
          <w:szCs w:val="22"/>
        </w:rPr>
        <w:t>interactions.</w:t>
      </w:r>
    </w:p>
    <w:p w14:paraId="02F7A783" w14:textId="2A00898A" w:rsidR="00887BBA" w:rsidRPr="00816AEB" w:rsidRDefault="00887BBA" w:rsidP="00887BBA">
      <w:pPr>
        <w:rPr>
          <w:rFonts w:ascii="Arial" w:hAnsi="Arial" w:cs="Arial"/>
          <w:sz w:val="22"/>
          <w:szCs w:val="22"/>
        </w:rPr>
      </w:pPr>
      <w:r w:rsidRPr="00816AEB">
        <w:rPr>
          <w:rFonts w:ascii="Arial" w:hAnsi="Arial" w:cs="Arial"/>
          <w:sz w:val="22"/>
          <w:szCs w:val="22"/>
        </w:rPr>
        <w:t xml:space="preserve">The service scores show that Starbucks </w:t>
      </w:r>
      <w:r w:rsidR="00893DE8" w:rsidRPr="00816AEB">
        <w:rPr>
          <w:rFonts w:ascii="Arial" w:hAnsi="Arial" w:cs="Arial"/>
          <w:sz w:val="22"/>
          <w:szCs w:val="22"/>
        </w:rPr>
        <w:t>keeps</w:t>
      </w:r>
      <w:r w:rsidRPr="00816AEB">
        <w:rPr>
          <w:rFonts w:ascii="Arial" w:hAnsi="Arial" w:cs="Arial"/>
          <w:sz w:val="22"/>
          <w:szCs w:val="22"/>
        </w:rPr>
        <w:t xml:space="preserve"> acceptable standards in front-line operations. Participant 5’s pattern of 4s and 5s on service items suggests that the customer-facing experience is a strength for some, while even the neutral respondent did not rate service </w:t>
      </w:r>
      <w:r w:rsidR="008C3A85" w:rsidRPr="00816AEB">
        <w:rPr>
          <w:rFonts w:ascii="Arial" w:hAnsi="Arial" w:cs="Arial"/>
          <w:sz w:val="22"/>
          <w:szCs w:val="22"/>
        </w:rPr>
        <w:t>poorly.</w:t>
      </w:r>
      <w:r w:rsidRPr="00816AEB">
        <w:rPr>
          <w:rFonts w:ascii="Arial" w:hAnsi="Arial" w:cs="Arial"/>
          <w:sz w:val="22"/>
          <w:szCs w:val="22"/>
        </w:rPr>
        <w:t xml:space="preserve"> This consistency is valuable because poor service can quickly damage a premium brand’s reputation</w:t>
      </w:r>
      <w:r w:rsidR="008C3A85" w:rsidRPr="00816AEB">
        <w:rPr>
          <w:rFonts w:ascii="Arial" w:hAnsi="Arial" w:cs="Arial"/>
          <w:sz w:val="22"/>
          <w:szCs w:val="22"/>
        </w:rPr>
        <w:t xml:space="preserve">. </w:t>
      </w:r>
    </w:p>
    <w:p w14:paraId="04BF2E26" w14:textId="07485AA4" w:rsidR="00887BBA" w:rsidRPr="00816AEB" w:rsidRDefault="00887BBA" w:rsidP="00887BBA">
      <w:pPr>
        <w:rPr>
          <w:rFonts w:ascii="Arial" w:hAnsi="Arial" w:cs="Arial"/>
          <w:sz w:val="22"/>
          <w:szCs w:val="22"/>
        </w:rPr>
      </w:pPr>
      <w:r w:rsidRPr="00816AEB">
        <w:rPr>
          <w:rFonts w:ascii="Arial" w:hAnsi="Arial" w:cs="Arial"/>
          <w:sz w:val="22"/>
          <w:szCs w:val="22"/>
        </w:rPr>
        <w:t xml:space="preserve">That said, the service scores are not as high as the product quality scores, which may </w:t>
      </w:r>
      <w:r w:rsidR="008C3A85" w:rsidRPr="00816AEB">
        <w:rPr>
          <w:rFonts w:ascii="Arial" w:hAnsi="Arial" w:cs="Arial"/>
          <w:sz w:val="22"/>
          <w:szCs w:val="22"/>
        </w:rPr>
        <w:t>show</w:t>
      </w:r>
      <w:r w:rsidRPr="00816AEB">
        <w:rPr>
          <w:rFonts w:ascii="Arial" w:hAnsi="Arial" w:cs="Arial"/>
          <w:sz w:val="22"/>
          <w:szCs w:val="22"/>
        </w:rPr>
        <w:t xml:space="preserve"> that the in-store experience is good but not exceptional. In a competitive market, where rivals offer </w:t>
      </w:r>
      <w:proofErr w:type="spellStart"/>
      <w:r w:rsidRPr="00816AEB">
        <w:rPr>
          <w:rFonts w:ascii="Arial" w:hAnsi="Arial" w:cs="Arial"/>
          <w:sz w:val="22"/>
          <w:szCs w:val="22"/>
        </w:rPr>
        <w:t>drive-thrus</w:t>
      </w:r>
      <w:proofErr w:type="spellEnd"/>
      <w:r w:rsidRPr="00816AEB">
        <w:rPr>
          <w:rFonts w:ascii="Arial" w:hAnsi="Arial" w:cs="Arial"/>
          <w:sz w:val="22"/>
          <w:szCs w:val="22"/>
        </w:rPr>
        <w:t>, app ordering, and faster service, Starbucks may need to innovate further in the customer journey. The findings suggest that service is a solid foundation, but one that could be strengthened to better support the premium price point.</w:t>
      </w:r>
    </w:p>
    <w:p w14:paraId="5D87A2CF" w14:textId="76A0B1DA" w:rsidR="00887BBA" w:rsidRPr="009E669F" w:rsidRDefault="00887BBA" w:rsidP="00887BBA">
      <w:pPr>
        <w:rPr>
          <w:rFonts w:ascii="Arial" w:hAnsi="Arial" w:cs="Arial"/>
          <w:i/>
          <w:iCs/>
          <w:sz w:val="22"/>
          <w:szCs w:val="22"/>
        </w:rPr>
      </w:pPr>
      <w:r w:rsidRPr="009E669F">
        <w:rPr>
          <w:rFonts w:ascii="Arial" w:hAnsi="Arial" w:cs="Arial"/>
          <w:i/>
          <w:iCs/>
          <w:sz w:val="22"/>
          <w:szCs w:val="22"/>
        </w:rPr>
        <w:t>Brand Image</w:t>
      </w:r>
    </w:p>
    <w:p w14:paraId="2F7A7B0E" w14:textId="451906BB" w:rsidR="00E10044" w:rsidRPr="00816AEB" w:rsidRDefault="00887BBA" w:rsidP="00887BBA">
      <w:pPr>
        <w:rPr>
          <w:rFonts w:ascii="Arial" w:hAnsi="Arial" w:cs="Arial"/>
          <w:sz w:val="22"/>
          <w:szCs w:val="22"/>
        </w:rPr>
      </w:pPr>
      <w:r w:rsidRPr="00816AEB">
        <w:rPr>
          <w:rFonts w:ascii="Arial" w:hAnsi="Arial" w:cs="Arial"/>
          <w:sz w:val="22"/>
          <w:szCs w:val="22"/>
        </w:rPr>
        <w:t xml:space="preserve">Brand image items averaged </w:t>
      </w:r>
      <w:r w:rsidR="009E669F">
        <w:rPr>
          <w:rFonts w:ascii="Arial" w:hAnsi="Arial" w:cs="Arial"/>
          <w:sz w:val="22"/>
          <w:szCs w:val="22"/>
        </w:rPr>
        <w:t>(</w:t>
      </w:r>
      <w:r w:rsidRPr="00816AEB">
        <w:rPr>
          <w:rFonts w:ascii="Arial" w:hAnsi="Arial" w:cs="Arial"/>
          <w:sz w:val="22"/>
          <w:szCs w:val="22"/>
        </w:rPr>
        <w:t>4.0</w:t>
      </w:r>
      <w:r w:rsidR="009E669F">
        <w:rPr>
          <w:rFonts w:ascii="Arial" w:hAnsi="Arial" w:cs="Arial"/>
          <w:sz w:val="22"/>
          <w:szCs w:val="22"/>
        </w:rPr>
        <w:t>)</w:t>
      </w:r>
      <w:r w:rsidRPr="00816AEB">
        <w:rPr>
          <w:rFonts w:ascii="Arial" w:hAnsi="Arial" w:cs="Arial"/>
          <w:sz w:val="22"/>
          <w:szCs w:val="22"/>
        </w:rPr>
        <w:t xml:space="preserve">, confirming that Starbucks </w:t>
      </w:r>
      <w:r w:rsidR="009E669F" w:rsidRPr="00816AEB">
        <w:rPr>
          <w:rFonts w:ascii="Arial" w:hAnsi="Arial" w:cs="Arial"/>
          <w:sz w:val="22"/>
          <w:szCs w:val="22"/>
        </w:rPr>
        <w:t>keeps</w:t>
      </w:r>
      <w:r w:rsidRPr="00816AEB">
        <w:rPr>
          <w:rFonts w:ascii="Arial" w:hAnsi="Arial" w:cs="Arial"/>
          <w:sz w:val="22"/>
          <w:szCs w:val="22"/>
        </w:rPr>
        <w:t xml:space="preserve"> a strong and positive identity among </w:t>
      </w:r>
      <w:r w:rsidR="00AE1B96" w:rsidRPr="00816AEB">
        <w:rPr>
          <w:rFonts w:ascii="Arial" w:hAnsi="Arial" w:cs="Arial"/>
          <w:sz w:val="22"/>
          <w:szCs w:val="22"/>
        </w:rPr>
        <w:t>respondents.</w:t>
      </w:r>
      <w:r w:rsidRPr="00816AEB">
        <w:rPr>
          <w:rFonts w:ascii="Arial" w:hAnsi="Arial" w:cs="Arial"/>
          <w:sz w:val="22"/>
          <w:szCs w:val="22"/>
        </w:rPr>
        <w:t xml:space="preserve"> This is expected because the brand has high visibility, global recognition, and a long history in the UK market. The results show that Starbucks is not suffering from an image crisis; consumers </w:t>
      </w:r>
      <w:r w:rsidR="00AE1B96" w:rsidRPr="00816AEB">
        <w:rPr>
          <w:rFonts w:ascii="Arial" w:hAnsi="Arial" w:cs="Arial"/>
          <w:sz w:val="22"/>
          <w:szCs w:val="22"/>
        </w:rPr>
        <w:t>view</w:t>
      </w:r>
      <w:r w:rsidRPr="00816AEB">
        <w:rPr>
          <w:rFonts w:ascii="Arial" w:hAnsi="Arial" w:cs="Arial"/>
          <w:sz w:val="22"/>
          <w:szCs w:val="22"/>
        </w:rPr>
        <w:t xml:space="preserve"> it as a reputable and established chain.</w:t>
      </w:r>
    </w:p>
    <w:p w14:paraId="49844AEF" w14:textId="24ED0D2A" w:rsidR="00887BBA" w:rsidRPr="00816AEB" w:rsidRDefault="00887BBA" w:rsidP="00887BBA">
      <w:pPr>
        <w:rPr>
          <w:rFonts w:ascii="Arial" w:hAnsi="Arial" w:cs="Arial"/>
          <w:sz w:val="22"/>
          <w:szCs w:val="22"/>
        </w:rPr>
      </w:pPr>
      <w:r w:rsidRPr="00816AEB">
        <w:rPr>
          <w:rFonts w:ascii="Arial" w:hAnsi="Arial" w:cs="Arial"/>
          <w:sz w:val="22"/>
          <w:szCs w:val="22"/>
        </w:rPr>
        <w:t xml:space="preserve">The positive brand scores are a strategic asset because they provide a foundation for loyalty and differentiation. Even the neutral participant acknowledged the brand’s strength by not rating it negatively. This suggests that Starbucks’ marketing and visibility efforts are working to </w:t>
      </w:r>
      <w:r w:rsidR="00120598" w:rsidRPr="00816AEB">
        <w:rPr>
          <w:rFonts w:ascii="Arial" w:hAnsi="Arial" w:cs="Arial"/>
          <w:sz w:val="22"/>
          <w:szCs w:val="22"/>
        </w:rPr>
        <w:t>keep</w:t>
      </w:r>
      <w:r w:rsidRPr="00816AEB">
        <w:rPr>
          <w:rFonts w:ascii="Arial" w:hAnsi="Arial" w:cs="Arial"/>
          <w:sz w:val="22"/>
          <w:szCs w:val="22"/>
        </w:rPr>
        <w:t xml:space="preserve"> awareness and </w:t>
      </w:r>
      <w:r w:rsidR="00120598" w:rsidRPr="00816AEB">
        <w:rPr>
          <w:rFonts w:ascii="Arial" w:hAnsi="Arial" w:cs="Arial"/>
          <w:sz w:val="22"/>
          <w:szCs w:val="22"/>
        </w:rPr>
        <w:t xml:space="preserve">respect. </w:t>
      </w:r>
    </w:p>
    <w:p w14:paraId="50D1ED6F" w14:textId="6B1466B7" w:rsidR="00887BBA" w:rsidRPr="00816AEB" w:rsidRDefault="00887BBA" w:rsidP="00887BBA">
      <w:pPr>
        <w:rPr>
          <w:rFonts w:ascii="Arial" w:hAnsi="Arial" w:cs="Arial"/>
          <w:sz w:val="22"/>
          <w:szCs w:val="22"/>
        </w:rPr>
      </w:pPr>
      <w:r w:rsidRPr="00816AEB">
        <w:rPr>
          <w:rFonts w:ascii="Arial" w:hAnsi="Arial" w:cs="Arial"/>
          <w:sz w:val="22"/>
          <w:szCs w:val="22"/>
        </w:rPr>
        <w:t>However, strong brand image alone does not guarantee preference. The findings imply that Starbucks’ reputation helps it compete, but it must be backed by a compelling value proposition. In other words, familiarity is an advantage, but customers still weigh price and experience when making choices. The brand image therefore supports Starbucks’ position, but it needs reinforcement through better value communication.</w:t>
      </w:r>
    </w:p>
    <w:p w14:paraId="1B47A38D" w14:textId="123FD9BD" w:rsidR="00887BBA" w:rsidRPr="00DA18EA" w:rsidRDefault="00887BBA" w:rsidP="00887BBA">
      <w:pPr>
        <w:rPr>
          <w:rFonts w:ascii="Arial" w:hAnsi="Arial" w:cs="Arial"/>
          <w:i/>
          <w:iCs/>
          <w:sz w:val="22"/>
          <w:szCs w:val="22"/>
        </w:rPr>
      </w:pPr>
      <w:r w:rsidRPr="00DA18EA">
        <w:rPr>
          <w:rFonts w:ascii="Arial" w:hAnsi="Arial" w:cs="Arial"/>
          <w:i/>
          <w:iCs/>
          <w:sz w:val="22"/>
          <w:szCs w:val="22"/>
        </w:rPr>
        <w:t>Ethics and Sustainability</w:t>
      </w:r>
    </w:p>
    <w:p w14:paraId="67ECDEC8" w14:textId="6A726DBF" w:rsidR="00887BBA" w:rsidRPr="00816AEB" w:rsidRDefault="00887BBA" w:rsidP="00887BBA">
      <w:pPr>
        <w:rPr>
          <w:rFonts w:ascii="Arial" w:hAnsi="Arial" w:cs="Arial"/>
          <w:sz w:val="22"/>
          <w:szCs w:val="22"/>
        </w:rPr>
      </w:pPr>
      <w:r w:rsidRPr="00816AEB">
        <w:rPr>
          <w:rFonts w:ascii="Arial" w:hAnsi="Arial" w:cs="Arial"/>
          <w:sz w:val="22"/>
          <w:szCs w:val="22"/>
        </w:rPr>
        <w:t xml:space="preserve">Ethics and sustainability items were rated positively, with means around </w:t>
      </w:r>
      <w:r w:rsidR="00C7186B">
        <w:rPr>
          <w:rFonts w:ascii="Arial" w:hAnsi="Arial" w:cs="Arial"/>
          <w:sz w:val="22"/>
          <w:szCs w:val="22"/>
        </w:rPr>
        <w:t>(</w:t>
      </w:r>
      <w:r w:rsidRPr="00816AEB">
        <w:rPr>
          <w:rFonts w:ascii="Arial" w:hAnsi="Arial" w:cs="Arial"/>
          <w:sz w:val="22"/>
          <w:szCs w:val="22"/>
        </w:rPr>
        <w:t>4.0</w:t>
      </w:r>
      <w:r w:rsidR="00C7186B">
        <w:rPr>
          <w:rFonts w:ascii="Arial" w:hAnsi="Arial" w:cs="Arial"/>
          <w:sz w:val="22"/>
          <w:szCs w:val="22"/>
        </w:rPr>
        <w:t>)</w:t>
      </w:r>
      <w:r w:rsidRPr="00816AEB">
        <w:rPr>
          <w:rFonts w:ascii="Arial" w:hAnsi="Arial" w:cs="Arial"/>
          <w:sz w:val="22"/>
          <w:szCs w:val="22"/>
        </w:rPr>
        <w:t xml:space="preserve">. This suggests that respondents do not view Starbucks as unethical, and they </w:t>
      </w:r>
      <w:r w:rsidR="00C7186B" w:rsidRPr="00816AEB">
        <w:rPr>
          <w:rFonts w:ascii="Arial" w:hAnsi="Arial" w:cs="Arial"/>
          <w:sz w:val="22"/>
          <w:szCs w:val="22"/>
        </w:rPr>
        <w:t>accept</w:t>
      </w:r>
      <w:r w:rsidRPr="00816AEB">
        <w:rPr>
          <w:rFonts w:ascii="Arial" w:hAnsi="Arial" w:cs="Arial"/>
          <w:sz w:val="22"/>
          <w:szCs w:val="22"/>
        </w:rPr>
        <w:t xml:space="preserve"> the brand’s social responsibility claims. Starbucks has invested heavily in sustainability messaging, and the survey results </w:t>
      </w:r>
      <w:r w:rsidR="00C7186B" w:rsidRPr="00816AEB">
        <w:rPr>
          <w:rFonts w:ascii="Arial" w:hAnsi="Arial" w:cs="Arial"/>
          <w:sz w:val="22"/>
          <w:szCs w:val="22"/>
        </w:rPr>
        <w:t>show</w:t>
      </w:r>
      <w:r w:rsidRPr="00816AEB">
        <w:rPr>
          <w:rFonts w:ascii="Arial" w:hAnsi="Arial" w:cs="Arial"/>
          <w:sz w:val="22"/>
          <w:szCs w:val="22"/>
        </w:rPr>
        <w:t xml:space="preserve"> that this effort is </w:t>
      </w:r>
      <w:r w:rsidR="00C7186B" w:rsidRPr="00816AEB">
        <w:rPr>
          <w:rFonts w:ascii="Arial" w:hAnsi="Arial" w:cs="Arial"/>
          <w:sz w:val="22"/>
          <w:szCs w:val="22"/>
        </w:rPr>
        <w:t>visible</w:t>
      </w:r>
      <w:r w:rsidRPr="00816AEB">
        <w:rPr>
          <w:rFonts w:ascii="Arial" w:hAnsi="Arial" w:cs="Arial"/>
          <w:sz w:val="22"/>
          <w:szCs w:val="22"/>
        </w:rPr>
        <w:t>.</w:t>
      </w:r>
    </w:p>
    <w:p w14:paraId="74F035CC" w14:textId="613BBB6B" w:rsidR="00887BBA" w:rsidRPr="00816AEB" w:rsidRDefault="00887BBA" w:rsidP="00887BBA">
      <w:pPr>
        <w:rPr>
          <w:rFonts w:ascii="Arial" w:hAnsi="Arial" w:cs="Arial"/>
          <w:sz w:val="22"/>
          <w:szCs w:val="22"/>
        </w:rPr>
      </w:pPr>
      <w:r w:rsidRPr="00816AEB">
        <w:rPr>
          <w:rFonts w:ascii="Arial" w:hAnsi="Arial" w:cs="Arial"/>
          <w:sz w:val="22"/>
          <w:szCs w:val="22"/>
        </w:rPr>
        <w:t>The ethics scores are encouraging because they show that Starbucks is not facing a major reputational backlash. However, the ratings are not the highest in the survey, which may mean that ethics is a supporting factor rather than a primary driver of choice. In a market where sustainability matters to some consumers, Starbucks appears credible but not exceptional.</w:t>
      </w:r>
    </w:p>
    <w:p w14:paraId="25282C3E" w14:textId="5DB0CF6A" w:rsidR="00887BBA" w:rsidRPr="00816AEB" w:rsidRDefault="00887BBA" w:rsidP="00887BBA">
      <w:pPr>
        <w:rPr>
          <w:rFonts w:ascii="Arial" w:hAnsi="Arial" w:cs="Arial"/>
          <w:sz w:val="22"/>
          <w:szCs w:val="22"/>
        </w:rPr>
      </w:pPr>
      <w:r w:rsidRPr="00816AEB">
        <w:rPr>
          <w:rFonts w:ascii="Arial" w:hAnsi="Arial" w:cs="Arial"/>
          <w:sz w:val="22"/>
          <w:szCs w:val="22"/>
        </w:rPr>
        <w:lastRenderedPageBreak/>
        <w:t>This result has strategic implications. If Starbucks wants ethics to become a stronger differentiator, it may need more transparent communication or more visible actions. Otherwise, ethics may remain a background benefit that helps the brand image but does not overcome price concerns. The findings therefore suggest that sustainability is a positive element, but one that should be integrated into a broader value strategy.</w:t>
      </w:r>
    </w:p>
    <w:p w14:paraId="6009750E" w14:textId="3DED1ED1" w:rsidR="00887BBA" w:rsidRPr="00E31A3A" w:rsidRDefault="00887BBA" w:rsidP="00887BBA">
      <w:pPr>
        <w:rPr>
          <w:rFonts w:ascii="Arial" w:hAnsi="Arial" w:cs="Arial"/>
          <w:i/>
          <w:iCs/>
          <w:sz w:val="22"/>
          <w:szCs w:val="22"/>
        </w:rPr>
      </w:pPr>
      <w:r w:rsidRPr="00E31A3A">
        <w:rPr>
          <w:rFonts w:ascii="Arial" w:hAnsi="Arial" w:cs="Arial"/>
          <w:i/>
          <w:iCs/>
          <w:sz w:val="22"/>
          <w:szCs w:val="22"/>
        </w:rPr>
        <w:t>Loyalty and Revisit Intention</w:t>
      </w:r>
    </w:p>
    <w:p w14:paraId="5A3A8483" w14:textId="099DBC9F" w:rsidR="00887BBA" w:rsidRPr="00816AEB" w:rsidRDefault="00887BBA" w:rsidP="00887BBA">
      <w:pPr>
        <w:rPr>
          <w:rFonts w:ascii="Arial" w:hAnsi="Arial" w:cs="Arial"/>
          <w:sz w:val="22"/>
          <w:szCs w:val="22"/>
        </w:rPr>
      </w:pPr>
      <w:r w:rsidRPr="00816AEB">
        <w:rPr>
          <w:rFonts w:ascii="Arial" w:hAnsi="Arial" w:cs="Arial"/>
          <w:sz w:val="22"/>
          <w:szCs w:val="22"/>
        </w:rPr>
        <w:t xml:space="preserve">Loyalty items were positive, with means around </w:t>
      </w:r>
      <w:r w:rsidR="00E31A3A">
        <w:rPr>
          <w:rFonts w:ascii="Arial" w:hAnsi="Arial" w:cs="Arial"/>
          <w:sz w:val="22"/>
          <w:szCs w:val="22"/>
        </w:rPr>
        <w:t>(</w:t>
      </w:r>
      <w:r w:rsidRPr="00816AEB">
        <w:rPr>
          <w:rFonts w:ascii="Arial" w:hAnsi="Arial" w:cs="Arial"/>
          <w:sz w:val="22"/>
          <w:szCs w:val="22"/>
        </w:rPr>
        <w:t>3.8 to 4.0</w:t>
      </w:r>
      <w:r w:rsidR="00E31A3A">
        <w:rPr>
          <w:rFonts w:ascii="Arial" w:hAnsi="Arial" w:cs="Arial"/>
          <w:sz w:val="22"/>
          <w:szCs w:val="22"/>
        </w:rPr>
        <w:t>).</w:t>
      </w:r>
      <w:r w:rsidRPr="00816AEB">
        <w:rPr>
          <w:rFonts w:ascii="Arial" w:hAnsi="Arial" w:cs="Arial"/>
          <w:sz w:val="22"/>
          <w:szCs w:val="22"/>
        </w:rPr>
        <w:t xml:space="preserve"> This </w:t>
      </w:r>
      <w:r w:rsidR="00E31A3A" w:rsidRPr="00816AEB">
        <w:rPr>
          <w:rFonts w:ascii="Arial" w:hAnsi="Arial" w:cs="Arial"/>
          <w:sz w:val="22"/>
          <w:szCs w:val="22"/>
        </w:rPr>
        <w:t>shows</w:t>
      </w:r>
      <w:r w:rsidRPr="00816AEB">
        <w:rPr>
          <w:rFonts w:ascii="Arial" w:hAnsi="Arial" w:cs="Arial"/>
          <w:sz w:val="22"/>
          <w:szCs w:val="22"/>
        </w:rPr>
        <w:t xml:space="preserve"> that participants are moderately likely to return to Starbucks and are </w:t>
      </w:r>
      <w:r w:rsidR="005F5969" w:rsidRPr="00816AEB">
        <w:rPr>
          <w:rFonts w:ascii="Arial" w:hAnsi="Arial" w:cs="Arial"/>
          <w:sz w:val="22"/>
          <w:szCs w:val="22"/>
        </w:rPr>
        <w:t>satisfied</w:t>
      </w:r>
      <w:r w:rsidRPr="00816AEB">
        <w:rPr>
          <w:rFonts w:ascii="Arial" w:hAnsi="Arial" w:cs="Arial"/>
          <w:sz w:val="22"/>
          <w:szCs w:val="22"/>
        </w:rPr>
        <w:t xml:space="preserve"> overall. The result is important because it shows that positive </w:t>
      </w:r>
      <w:r w:rsidR="005F5969" w:rsidRPr="00816AEB">
        <w:rPr>
          <w:rFonts w:ascii="Arial" w:hAnsi="Arial" w:cs="Arial"/>
          <w:sz w:val="22"/>
          <w:szCs w:val="22"/>
        </w:rPr>
        <w:t>feelings</w:t>
      </w:r>
      <w:r w:rsidRPr="00816AEB">
        <w:rPr>
          <w:rFonts w:ascii="Arial" w:hAnsi="Arial" w:cs="Arial"/>
          <w:sz w:val="22"/>
          <w:szCs w:val="22"/>
        </w:rPr>
        <w:t xml:space="preserve"> translate into some repeat potential.</w:t>
      </w:r>
    </w:p>
    <w:p w14:paraId="4A95B971" w14:textId="564CC7E2" w:rsidR="00E5059D" w:rsidRPr="00816AEB" w:rsidRDefault="00887BBA" w:rsidP="00887BBA">
      <w:pPr>
        <w:rPr>
          <w:rFonts w:ascii="Arial" w:hAnsi="Arial" w:cs="Arial"/>
          <w:sz w:val="22"/>
          <w:szCs w:val="22"/>
        </w:rPr>
      </w:pPr>
      <w:r w:rsidRPr="00816AEB">
        <w:rPr>
          <w:rFonts w:ascii="Arial" w:hAnsi="Arial" w:cs="Arial"/>
          <w:sz w:val="22"/>
          <w:szCs w:val="22"/>
        </w:rPr>
        <w:t xml:space="preserve">Participant 3’s 5s on loyalty items show strong commitment from some customers, while even the neutral participant did not reject the brand </w:t>
      </w:r>
      <w:r w:rsidR="005F5969" w:rsidRPr="00816AEB">
        <w:rPr>
          <w:rFonts w:ascii="Arial" w:hAnsi="Arial" w:cs="Arial"/>
          <w:sz w:val="22"/>
          <w:szCs w:val="22"/>
        </w:rPr>
        <w:t>outright.</w:t>
      </w:r>
      <w:r w:rsidRPr="00816AEB">
        <w:rPr>
          <w:rFonts w:ascii="Arial" w:hAnsi="Arial" w:cs="Arial"/>
          <w:sz w:val="22"/>
          <w:szCs w:val="22"/>
        </w:rPr>
        <w:t xml:space="preserve"> This suggests that Starbucks </w:t>
      </w:r>
      <w:r w:rsidR="005F5969" w:rsidRPr="00816AEB">
        <w:rPr>
          <w:rFonts w:ascii="Arial" w:hAnsi="Arial" w:cs="Arial"/>
          <w:sz w:val="22"/>
          <w:szCs w:val="22"/>
        </w:rPr>
        <w:t>keeps</w:t>
      </w:r>
      <w:r w:rsidRPr="00816AEB">
        <w:rPr>
          <w:rFonts w:ascii="Arial" w:hAnsi="Arial" w:cs="Arial"/>
          <w:sz w:val="22"/>
          <w:szCs w:val="22"/>
        </w:rPr>
        <w:t xml:space="preserve"> a base of satisfied repeat customers. However, the loyalty scores are lower than quality scores, implying that satisfaction does not always become strong attachment. In a competitive market, customers may still switch if a better deal appears.</w:t>
      </w:r>
    </w:p>
    <w:p w14:paraId="0D6F03B8" w14:textId="65C4D113" w:rsidR="00887BBA" w:rsidRPr="00816AEB" w:rsidRDefault="00887BBA" w:rsidP="00887BBA">
      <w:pPr>
        <w:rPr>
          <w:rFonts w:ascii="Arial" w:hAnsi="Arial" w:cs="Arial"/>
          <w:sz w:val="22"/>
          <w:szCs w:val="22"/>
        </w:rPr>
      </w:pPr>
      <w:r w:rsidRPr="00816AEB">
        <w:rPr>
          <w:rFonts w:ascii="Arial" w:hAnsi="Arial" w:cs="Arial"/>
          <w:sz w:val="22"/>
          <w:szCs w:val="22"/>
        </w:rPr>
        <w:t>The findings therefore highlight the need for stronger loyalty mechanisms. Starbucks’ app and rewards programme may be helping, but the results suggest that more personalised or value-focused incentives could improve repeat intention. Loyalty is a key metric for competitiveness, and the survey shows reasonable but not outstanding performance in this area.</w:t>
      </w:r>
    </w:p>
    <w:p w14:paraId="33F18845" w14:textId="4FF2EAB1" w:rsidR="00887BBA" w:rsidRPr="00F15E89" w:rsidRDefault="00887BBA" w:rsidP="00887BBA">
      <w:pPr>
        <w:rPr>
          <w:rFonts w:ascii="Arial" w:hAnsi="Arial" w:cs="Arial"/>
          <w:i/>
          <w:iCs/>
          <w:sz w:val="22"/>
          <w:szCs w:val="22"/>
        </w:rPr>
      </w:pPr>
      <w:r w:rsidRPr="00F15E89">
        <w:rPr>
          <w:rFonts w:ascii="Arial" w:hAnsi="Arial" w:cs="Arial"/>
          <w:i/>
          <w:iCs/>
          <w:sz w:val="22"/>
          <w:szCs w:val="22"/>
        </w:rPr>
        <w:t>Competitor Comparison</w:t>
      </w:r>
    </w:p>
    <w:p w14:paraId="734F6A67" w14:textId="076A38D1" w:rsidR="00887BBA" w:rsidRPr="00816AEB" w:rsidRDefault="00887BBA" w:rsidP="00887BBA">
      <w:pPr>
        <w:rPr>
          <w:rFonts w:ascii="Arial" w:hAnsi="Arial" w:cs="Arial"/>
          <w:sz w:val="22"/>
          <w:szCs w:val="22"/>
        </w:rPr>
      </w:pPr>
      <w:r w:rsidRPr="00816AEB">
        <w:rPr>
          <w:rFonts w:ascii="Arial" w:hAnsi="Arial" w:cs="Arial"/>
          <w:sz w:val="22"/>
          <w:szCs w:val="22"/>
        </w:rPr>
        <w:t xml:space="preserve">The competitor items suggest that Starbucks is seen positively </w:t>
      </w:r>
      <w:r w:rsidR="00546827" w:rsidRPr="00816AEB">
        <w:rPr>
          <w:rFonts w:ascii="Arial" w:hAnsi="Arial" w:cs="Arial"/>
          <w:sz w:val="22"/>
          <w:szCs w:val="22"/>
        </w:rPr>
        <w:t>compared</w:t>
      </w:r>
      <w:r w:rsidRPr="00816AEB">
        <w:rPr>
          <w:rFonts w:ascii="Arial" w:hAnsi="Arial" w:cs="Arial"/>
          <w:sz w:val="22"/>
          <w:szCs w:val="22"/>
        </w:rPr>
        <w:t xml:space="preserve"> to rivals, but not overwhelmingly </w:t>
      </w:r>
      <w:r w:rsidR="00546827" w:rsidRPr="00816AEB">
        <w:rPr>
          <w:rFonts w:ascii="Arial" w:hAnsi="Arial" w:cs="Arial"/>
          <w:sz w:val="22"/>
          <w:szCs w:val="22"/>
        </w:rPr>
        <w:t>superior.</w:t>
      </w:r>
      <w:r w:rsidRPr="00816AEB">
        <w:rPr>
          <w:rFonts w:ascii="Arial" w:hAnsi="Arial" w:cs="Arial"/>
          <w:sz w:val="22"/>
          <w:szCs w:val="22"/>
        </w:rPr>
        <w:t xml:space="preserve"> Respondents </w:t>
      </w:r>
      <w:r w:rsidR="00546827" w:rsidRPr="00816AEB">
        <w:rPr>
          <w:rFonts w:ascii="Arial" w:hAnsi="Arial" w:cs="Arial"/>
          <w:sz w:val="22"/>
          <w:szCs w:val="22"/>
        </w:rPr>
        <w:t>view</w:t>
      </w:r>
      <w:r w:rsidRPr="00816AEB">
        <w:rPr>
          <w:rFonts w:ascii="Arial" w:hAnsi="Arial" w:cs="Arial"/>
          <w:sz w:val="22"/>
          <w:szCs w:val="22"/>
        </w:rPr>
        <w:t xml:space="preserve"> Starbucks as a quality leader, but the value advantage is less clear. This pattern reflects Starbucks’ premium positioning in a market where Costa, Greggs, and independents compete on affordability and convenience.</w:t>
      </w:r>
    </w:p>
    <w:p w14:paraId="6B618B98" w14:textId="773B625A" w:rsidR="00887BBA" w:rsidRPr="00816AEB" w:rsidRDefault="00887BBA" w:rsidP="00887BBA">
      <w:pPr>
        <w:rPr>
          <w:rFonts w:ascii="Arial" w:hAnsi="Arial" w:cs="Arial"/>
          <w:sz w:val="22"/>
          <w:szCs w:val="22"/>
        </w:rPr>
      </w:pPr>
      <w:r w:rsidRPr="00816AEB">
        <w:rPr>
          <w:rFonts w:ascii="Arial" w:hAnsi="Arial" w:cs="Arial"/>
          <w:sz w:val="22"/>
          <w:szCs w:val="22"/>
        </w:rPr>
        <w:t xml:space="preserve">The findings imply that Starbucks holds an edge in experience and image, but it must work harder to </w:t>
      </w:r>
      <w:r w:rsidR="00146B3F" w:rsidRPr="00816AEB">
        <w:rPr>
          <w:rFonts w:ascii="Arial" w:hAnsi="Arial" w:cs="Arial"/>
          <w:sz w:val="22"/>
          <w:szCs w:val="22"/>
        </w:rPr>
        <w:t>prove</w:t>
      </w:r>
      <w:r w:rsidRPr="00816AEB">
        <w:rPr>
          <w:rFonts w:ascii="Arial" w:hAnsi="Arial" w:cs="Arial"/>
          <w:sz w:val="22"/>
          <w:szCs w:val="22"/>
        </w:rPr>
        <w:t xml:space="preserve"> value. This is a strategic challenge because premium brands face constant comparison. The results support the idea that Starbucks should either enhance value </w:t>
      </w:r>
      <w:r w:rsidR="00146B3F" w:rsidRPr="00816AEB">
        <w:rPr>
          <w:rFonts w:ascii="Arial" w:hAnsi="Arial" w:cs="Arial"/>
          <w:sz w:val="22"/>
          <w:szCs w:val="22"/>
        </w:rPr>
        <w:t>feeling</w:t>
      </w:r>
      <w:r w:rsidRPr="00816AEB">
        <w:rPr>
          <w:rFonts w:ascii="Arial" w:hAnsi="Arial" w:cs="Arial"/>
          <w:sz w:val="22"/>
          <w:szCs w:val="22"/>
        </w:rPr>
        <w:t xml:space="preserve"> or sharpen its premium differentiation to make the price feel justified.</w:t>
      </w:r>
    </w:p>
    <w:p w14:paraId="4EE9CE42" w14:textId="048FFB67" w:rsidR="00887BBA" w:rsidRPr="002F3D07" w:rsidRDefault="00887BBA" w:rsidP="00887BBA">
      <w:pPr>
        <w:rPr>
          <w:rFonts w:ascii="Arial" w:hAnsi="Arial" w:cs="Arial"/>
          <w:i/>
          <w:iCs/>
          <w:sz w:val="22"/>
          <w:szCs w:val="22"/>
        </w:rPr>
      </w:pPr>
      <w:r w:rsidRPr="002F3D07">
        <w:rPr>
          <w:rFonts w:ascii="Arial" w:hAnsi="Arial" w:cs="Arial"/>
          <w:i/>
          <w:iCs/>
          <w:sz w:val="22"/>
          <w:szCs w:val="22"/>
        </w:rPr>
        <w:t>Interpretation by Research Question</w:t>
      </w:r>
    </w:p>
    <w:p w14:paraId="19BD8CBA" w14:textId="78B1574F" w:rsidR="00887BBA" w:rsidRPr="00816AEB" w:rsidRDefault="00887BBA" w:rsidP="00887BBA">
      <w:pPr>
        <w:rPr>
          <w:rFonts w:ascii="Arial" w:hAnsi="Arial" w:cs="Arial"/>
          <w:sz w:val="22"/>
          <w:szCs w:val="22"/>
        </w:rPr>
      </w:pPr>
      <w:r w:rsidRPr="00816AEB">
        <w:rPr>
          <w:rFonts w:ascii="Arial" w:hAnsi="Arial" w:cs="Arial"/>
          <w:sz w:val="22"/>
          <w:szCs w:val="22"/>
        </w:rPr>
        <w:t>RQ1</w:t>
      </w:r>
      <w:r w:rsidR="008C7DB8">
        <w:rPr>
          <w:rFonts w:ascii="Arial" w:hAnsi="Arial" w:cs="Arial"/>
          <w:sz w:val="22"/>
          <w:szCs w:val="22"/>
        </w:rPr>
        <w:t>(“What is Starbucks’ current competitive position in the UK</w:t>
      </w:r>
      <w:r w:rsidR="00D8230F">
        <w:rPr>
          <w:rFonts w:ascii="Arial" w:hAnsi="Arial" w:cs="Arial"/>
          <w:sz w:val="22"/>
          <w:szCs w:val="22"/>
        </w:rPr>
        <w:t xml:space="preserve"> branded coffee shop market</w:t>
      </w:r>
      <w:r w:rsidR="00D9640D">
        <w:rPr>
          <w:rFonts w:ascii="Arial" w:hAnsi="Arial" w:cs="Arial"/>
          <w:sz w:val="22"/>
          <w:szCs w:val="22"/>
        </w:rPr>
        <w:t>,</w:t>
      </w:r>
      <w:r w:rsidR="00D8230F">
        <w:rPr>
          <w:rFonts w:ascii="Arial" w:hAnsi="Arial" w:cs="Arial"/>
          <w:sz w:val="22"/>
          <w:szCs w:val="22"/>
        </w:rPr>
        <w:t xml:space="preserve"> and how has</w:t>
      </w:r>
      <w:r w:rsidR="00D9640D">
        <w:rPr>
          <w:rFonts w:ascii="Arial" w:hAnsi="Arial" w:cs="Arial"/>
          <w:sz w:val="22"/>
          <w:szCs w:val="22"/>
        </w:rPr>
        <w:t xml:space="preserve"> it evolved amid growth</w:t>
      </w:r>
      <w:r w:rsidR="00747D47">
        <w:rPr>
          <w:rFonts w:ascii="Arial" w:hAnsi="Arial" w:cs="Arial"/>
          <w:sz w:val="22"/>
          <w:szCs w:val="22"/>
        </w:rPr>
        <w:t xml:space="preserve"> in outlets and rivals?</w:t>
      </w:r>
      <w:r w:rsidR="00D8230F">
        <w:rPr>
          <w:rFonts w:ascii="Arial" w:hAnsi="Arial" w:cs="Arial"/>
          <w:sz w:val="22"/>
          <w:szCs w:val="22"/>
        </w:rPr>
        <w:t>”</w:t>
      </w:r>
      <w:r w:rsidR="008C7DB8">
        <w:rPr>
          <w:rFonts w:ascii="Arial" w:hAnsi="Arial" w:cs="Arial"/>
          <w:sz w:val="22"/>
          <w:szCs w:val="22"/>
        </w:rPr>
        <w:t>)</w:t>
      </w:r>
      <w:r w:rsidR="00747D47">
        <w:rPr>
          <w:rFonts w:ascii="Arial" w:hAnsi="Arial" w:cs="Arial"/>
          <w:sz w:val="22"/>
          <w:szCs w:val="22"/>
        </w:rPr>
        <w:t xml:space="preserve">: </w:t>
      </w:r>
      <w:r w:rsidRPr="00816AEB">
        <w:rPr>
          <w:rFonts w:ascii="Arial" w:hAnsi="Arial" w:cs="Arial"/>
          <w:sz w:val="22"/>
          <w:szCs w:val="22"/>
        </w:rPr>
        <w:t xml:space="preserve">Starbucks’ </w:t>
      </w:r>
      <w:r w:rsidR="00427E94">
        <w:rPr>
          <w:rFonts w:ascii="Arial" w:hAnsi="Arial" w:cs="Arial"/>
          <w:sz w:val="22"/>
          <w:szCs w:val="22"/>
        </w:rPr>
        <w:t xml:space="preserve">appears </w:t>
      </w:r>
      <w:r w:rsidR="00C11535">
        <w:rPr>
          <w:rFonts w:ascii="Arial" w:hAnsi="Arial" w:cs="Arial"/>
          <w:sz w:val="22"/>
          <w:szCs w:val="22"/>
        </w:rPr>
        <w:t xml:space="preserve">to occupy a strong but not </w:t>
      </w:r>
      <w:r w:rsidR="000B61BD">
        <w:rPr>
          <w:rFonts w:ascii="Arial" w:hAnsi="Arial" w:cs="Arial"/>
          <w:sz w:val="22"/>
          <w:szCs w:val="22"/>
        </w:rPr>
        <w:t>dominant position in the UK branded coffee shop market</w:t>
      </w:r>
      <w:r w:rsidR="008A7944">
        <w:rPr>
          <w:rFonts w:ascii="Arial" w:hAnsi="Arial" w:cs="Arial"/>
          <w:sz w:val="22"/>
          <w:szCs w:val="22"/>
        </w:rPr>
        <w:t xml:space="preserve">. The findings </w:t>
      </w:r>
      <w:r w:rsidR="00E424A1">
        <w:rPr>
          <w:rFonts w:ascii="Arial" w:hAnsi="Arial" w:cs="Arial"/>
          <w:sz w:val="22"/>
          <w:szCs w:val="22"/>
        </w:rPr>
        <w:t>show</w:t>
      </w:r>
      <w:r w:rsidR="008A7944">
        <w:rPr>
          <w:rFonts w:ascii="Arial" w:hAnsi="Arial" w:cs="Arial"/>
          <w:sz w:val="22"/>
          <w:szCs w:val="22"/>
        </w:rPr>
        <w:t xml:space="preserve"> that the brand </w:t>
      </w:r>
      <w:r w:rsidR="006928CF">
        <w:rPr>
          <w:rFonts w:ascii="Arial" w:hAnsi="Arial" w:cs="Arial"/>
          <w:sz w:val="22"/>
          <w:szCs w:val="22"/>
        </w:rPr>
        <w:t>continues to benefit from established recognition, consistent quality</w:t>
      </w:r>
      <w:r w:rsidR="00895DA5">
        <w:rPr>
          <w:rFonts w:ascii="Arial" w:hAnsi="Arial" w:cs="Arial"/>
          <w:sz w:val="22"/>
          <w:szCs w:val="22"/>
        </w:rPr>
        <w:t xml:space="preserve">, and a premium image, all of which support </w:t>
      </w:r>
      <w:r w:rsidR="00A5144D">
        <w:rPr>
          <w:rFonts w:ascii="Arial" w:hAnsi="Arial" w:cs="Arial"/>
          <w:sz w:val="22"/>
          <w:szCs w:val="22"/>
        </w:rPr>
        <w:t xml:space="preserve">its competitive standing. However, this position </w:t>
      </w:r>
      <w:r w:rsidR="006949C1">
        <w:rPr>
          <w:rFonts w:ascii="Arial" w:hAnsi="Arial" w:cs="Arial"/>
          <w:sz w:val="22"/>
          <w:szCs w:val="22"/>
        </w:rPr>
        <w:t xml:space="preserve">is tempered by a clear value weakness, suggesting that </w:t>
      </w:r>
      <w:r w:rsidR="006266FF">
        <w:rPr>
          <w:rFonts w:ascii="Arial" w:hAnsi="Arial" w:cs="Arial"/>
          <w:sz w:val="22"/>
          <w:szCs w:val="22"/>
        </w:rPr>
        <w:t xml:space="preserve">Starbucks is not currently able </w:t>
      </w:r>
      <w:r w:rsidR="00F0546C">
        <w:rPr>
          <w:rFonts w:ascii="Arial" w:hAnsi="Arial" w:cs="Arial"/>
          <w:sz w:val="22"/>
          <w:szCs w:val="22"/>
        </w:rPr>
        <w:t xml:space="preserve">to fully convert its brand strength </w:t>
      </w:r>
      <w:r w:rsidR="00D148E7">
        <w:rPr>
          <w:rFonts w:ascii="Arial" w:hAnsi="Arial" w:cs="Arial"/>
          <w:sz w:val="22"/>
          <w:szCs w:val="22"/>
        </w:rPr>
        <w:t xml:space="preserve">into a decisive market advantage. </w:t>
      </w:r>
      <w:r w:rsidR="00570487">
        <w:rPr>
          <w:rFonts w:ascii="Arial" w:hAnsi="Arial" w:cs="Arial"/>
          <w:sz w:val="22"/>
          <w:szCs w:val="22"/>
        </w:rPr>
        <w:t xml:space="preserve">In an environment characterised by </w:t>
      </w:r>
      <w:r w:rsidR="00404326">
        <w:rPr>
          <w:rFonts w:ascii="Arial" w:hAnsi="Arial" w:cs="Arial"/>
          <w:sz w:val="22"/>
          <w:szCs w:val="22"/>
        </w:rPr>
        <w:t xml:space="preserve">intense rivalry and growing consumer price </w:t>
      </w:r>
      <w:r w:rsidR="00B67B62">
        <w:rPr>
          <w:rFonts w:ascii="Arial" w:hAnsi="Arial" w:cs="Arial"/>
          <w:sz w:val="22"/>
          <w:szCs w:val="22"/>
        </w:rPr>
        <w:t xml:space="preserve">sensitivity, this creates a strategic </w:t>
      </w:r>
      <w:r w:rsidR="00660391">
        <w:rPr>
          <w:rFonts w:ascii="Arial" w:hAnsi="Arial" w:cs="Arial"/>
          <w:sz w:val="22"/>
          <w:szCs w:val="22"/>
        </w:rPr>
        <w:t xml:space="preserve">challenge. The results therefore imply that Starbucks </w:t>
      </w:r>
      <w:r w:rsidR="00513F12">
        <w:rPr>
          <w:rFonts w:ascii="Arial" w:hAnsi="Arial" w:cs="Arial"/>
          <w:sz w:val="22"/>
          <w:szCs w:val="22"/>
        </w:rPr>
        <w:t>stays</w:t>
      </w:r>
      <w:r w:rsidR="00412AD0">
        <w:rPr>
          <w:rFonts w:ascii="Arial" w:hAnsi="Arial" w:cs="Arial"/>
          <w:sz w:val="22"/>
          <w:szCs w:val="22"/>
        </w:rPr>
        <w:t xml:space="preserve"> a credible and resilient competitor, but one </w:t>
      </w:r>
      <w:r w:rsidR="006433D7">
        <w:rPr>
          <w:rFonts w:ascii="Arial" w:hAnsi="Arial" w:cs="Arial"/>
          <w:sz w:val="22"/>
          <w:szCs w:val="22"/>
        </w:rPr>
        <w:t xml:space="preserve">that must continue adapting to preserve its relevance and appeal. </w:t>
      </w:r>
    </w:p>
    <w:p w14:paraId="43A4F915" w14:textId="34B6A7C1" w:rsidR="00887BBA" w:rsidRPr="00816AEB" w:rsidRDefault="00887BBA" w:rsidP="00887BBA">
      <w:pPr>
        <w:rPr>
          <w:rFonts w:ascii="Arial" w:hAnsi="Arial" w:cs="Arial"/>
          <w:sz w:val="22"/>
          <w:szCs w:val="22"/>
        </w:rPr>
      </w:pPr>
      <w:r w:rsidRPr="00816AEB">
        <w:rPr>
          <w:rFonts w:ascii="Arial" w:hAnsi="Arial" w:cs="Arial"/>
          <w:sz w:val="22"/>
          <w:szCs w:val="22"/>
        </w:rPr>
        <w:t>RQ</w:t>
      </w:r>
      <w:r w:rsidR="0092397D">
        <w:rPr>
          <w:rFonts w:ascii="Arial" w:hAnsi="Arial" w:cs="Arial"/>
          <w:sz w:val="22"/>
          <w:szCs w:val="22"/>
        </w:rPr>
        <w:t>2</w:t>
      </w:r>
      <w:r w:rsidR="009F3336">
        <w:rPr>
          <w:rFonts w:ascii="Arial" w:hAnsi="Arial" w:cs="Arial"/>
          <w:sz w:val="22"/>
          <w:szCs w:val="22"/>
        </w:rPr>
        <w:t>(“</w:t>
      </w:r>
      <w:r w:rsidR="00B22508">
        <w:rPr>
          <w:rFonts w:ascii="Arial" w:hAnsi="Arial" w:cs="Arial"/>
          <w:sz w:val="22"/>
          <w:szCs w:val="22"/>
        </w:rPr>
        <w:t xml:space="preserve">How do UK consumers perceive Starbucks’ relative </w:t>
      </w:r>
      <w:r w:rsidR="00534292">
        <w:rPr>
          <w:rFonts w:ascii="Arial" w:hAnsi="Arial" w:cs="Arial"/>
          <w:sz w:val="22"/>
          <w:szCs w:val="22"/>
        </w:rPr>
        <w:t>to competitors in terms of value, quality, ethics</w:t>
      </w:r>
      <w:r w:rsidR="000D6FF6">
        <w:rPr>
          <w:rFonts w:ascii="Arial" w:hAnsi="Arial" w:cs="Arial"/>
          <w:sz w:val="22"/>
          <w:szCs w:val="22"/>
        </w:rPr>
        <w:t>, and overall experience?</w:t>
      </w:r>
      <w:r w:rsidR="009F3336">
        <w:rPr>
          <w:rFonts w:ascii="Arial" w:hAnsi="Arial" w:cs="Arial"/>
          <w:sz w:val="22"/>
          <w:szCs w:val="22"/>
        </w:rPr>
        <w:t>”)</w:t>
      </w:r>
      <w:r w:rsidR="000D6FF6">
        <w:rPr>
          <w:rFonts w:ascii="Arial" w:hAnsi="Arial" w:cs="Arial"/>
          <w:sz w:val="22"/>
          <w:szCs w:val="22"/>
        </w:rPr>
        <w:t xml:space="preserve">: </w:t>
      </w:r>
      <w:r w:rsidR="00AB018E">
        <w:rPr>
          <w:rFonts w:ascii="Arial" w:hAnsi="Arial" w:cs="Arial"/>
          <w:sz w:val="22"/>
          <w:szCs w:val="22"/>
        </w:rPr>
        <w:t xml:space="preserve">The findings suggest that </w:t>
      </w:r>
      <w:r w:rsidR="007D7DDF">
        <w:rPr>
          <w:rFonts w:ascii="Arial" w:hAnsi="Arial" w:cs="Arial"/>
          <w:sz w:val="22"/>
          <w:szCs w:val="22"/>
        </w:rPr>
        <w:t xml:space="preserve">UK consumers generally hold favourable </w:t>
      </w:r>
      <w:r w:rsidR="00B05B14">
        <w:rPr>
          <w:rFonts w:ascii="Arial" w:hAnsi="Arial" w:cs="Arial"/>
          <w:sz w:val="22"/>
          <w:szCs w:val="22"/>
        </w:rPr>
        <w:t>perceptions of Starbucks, particularly in relation to quality</w:t>
      </w:r>
      <w:r w:rsidR="003B46FF">
        <w:rPr>
          <w:rFonts w:ascii="Arial" w:hAnsi="Arial" w:cs="Arial"/>
          <w:sz w:val="22"/>
          <w:szCs w:val="22"/>
        </w:rPr>
        <w:t xml:space="preserve">. This indicates that </w:t>
      </w:r>
      <w:r w:rsidR="003B46FF">
        <w:rPr>
          <w:rFonts w:ascii="Arial" w:hAnsi="Arial" w:cs="Arial"/>
          <w:sz w:val="22"/>
          <w:szCs w:val="22"/>
        </w:rPr>
        <w:lastRenderedPageBreak/>
        <w:t xml:space="preserve">the brand is still associated </w:t>
      </w:r>
      <w:r w:rsidR="00F33C03">
        <w:rPr>
          <w:rFonts w:ascii="Arial" w:hAnsi="Arial" w:cs="Arial"/>
          <w:sz w:val="22"/>
          <w:szCs w:val="22"/>
        </w:rPr>
        <w:t xml:space="preserve">with a reliable and premium consumer experience, which is </w:t>
      </w:r>
      <w:r w:rsidR="00BD26A0">
        <w:rPr>
          <w:rFonts w:ascii="Arial" w:hAnsi="Arial" w:cs="Arial"/>
          <w:sz w:val="22"/>
          <w:szCs w:val="22"/>
        </w:rPr>
        <w:t xml:space="preserve">a key part of its market identity. Nevertheless, perception of value </w:t>
      </w:r>
      <w:r w:rsidR="00EB3588">
        <w:rPr>
          <w:rFonts w:ascii="Arial" w:hAnsi="Arial" w:cs="Arial"/>
          <w:sz w:val="22"/>
          <w:szCs w:val="22"/>
        </w:rPr>
        <w:t xml:space="preserve">are more moderate, implying that respondents do not always </w:t>
      </w:r>
      <w:r w:rsidR="008B201F">
        <w:rPr>
          <w:rFonts w:ascii="Arial" w:hAnsi="Arial" w:cs="Arial"/>
          <w:sz w:val="22"/>
          <w:szCs w:val="22"/>
        </w:rPr>
        <w:t>see Starbucks as offering strong value for money relative to its price point</w:t>
      </w:r>
      <w:r w:rsidR="00F11C95">
        <w:rPr>
          <w:rFonts w:ascii="Arial" w:hAnsi="Arial" w:cs="Arial"/>
          <w:sz w:val="22"/>
          <w:szCs w:val="22"/>
        </w:rPr>
        <w:t xml:space="preserve">. Ethical perceptions </w:t>
      </w:r>
      <w:r w:rsidR="00024598">
        <w:rPr>
          <w:rFonts w:ascii="Arial" w:hAnsi="Arial" w:cs="Arial"/>
          <w:sz w:val="22"/>
          <w:szCs w:val="22"/>
        </w:rPr>
        <w:t xml:space="preserve">and overall experience appear to contribute </w:t>
      </w:r>
      <w:r w:rsidR="00F9681B">
        <w:rPr>
          <w:rFonts w:ascii="Arial" w:hAnsi="Arial" w:cs="Arial"/>
          <w:sz w:val="22"/>
          <w:szCs w:val="22"/>
        </w:rPr>
        <w:t>positively to the brand,</w:t>
      </w:r>
      <w:r w:rsidR="00C520B5">
        <w:rPr>
          <w:rFonts w:ascii="Arial" w:hAnsi="Arial" w:cs="Arial"/>
          <w:sz w:val="22"/>
          <w:szCs w:val="22"/>
        </w:rPr>
        <w:t xml:space="preserve"> but not strongly enough </w:t>
      </w:r>
      <w:r w:rsidR="00D243D0">
        <w:rPr>
          <w:rFonts w:ascii="Arial" w:hAnsi="Arial" w:cs="Arial"/>
          <w:sz w:val="22"/>
          <w:szCs w:val="22"/>
        </w:rPr>
        <w:t xml:space="preserve">to offset the weaker value dimension. This pattern </w:t>
      </w:r>
      <w:r w:rsidR="005375F1">
        <w:rPr>
          <w:rFonts w:ascii="Arial" w:hAnsi="Arial" w:cs="Arial"/>
          <w:sz w:val="22"/>
          <w:szCs w:val="22"/>
        </w:rPr>
        <w:t xml:space="preserve">shows that Starbucks is respected as a quality-led </w:t>
      </w:r>
      <w:r w:rsidR="00D761CA">
        <w:rPr>
          <w:rFonts w:ascii="Arial" w:hAnsi="Arial" w:cs="Arial"/>
          <w:sz w:val="22"/>
          <w:szCs w:val="22"/>
        </w:rPr>
        <w:t xml:space="preserve">brand, yet its competitive appeal may be constrained </w:t>
      </w:r>
      <w:r w:rsidR="00057734">
        <w:rPr>
          <w:rFonts w:ascii="Arial" w:hAnsi="Arial" w:cs="Arial"/>
          <w:sz w:val="22"/>
          <w:szCs w:val="22"/>
        </w:rPr>
        <w:t>by the gap between perceived quality and perceived affordability.</w:t>
      </w:r>
    </w:p>
    <w:p w14:paraId="014718B3" w14:textId="192DBC97" w:rsidR="00887BBA" w:rsidRPr="00816AEB" w:rsidRDefault="00887BBA" w:rsidP="00887BBA">
      <w:pPr>
        <w:rPr>
          <w:rFonts w:ascii="Arial" w:hAnsi="Arial" w:cs="Arial"/>
          <w:sz w:val="22"/>
          <w:szCs w:val="22"/>
        </w:rPr>
      </w:pPr>
      <w:r w:rsidRPr="00816AEB">
        <w:rPr>
          <w:rFonts w:ascii="Arial" w:hAnsi="Arial" w:cs="Arial"/>
          <w:sz w:val="22"/>
          <w:szCs w:val="22"/>
        </w:rPr>
        <w:t>RQ</w:t>
      </w:r>
      <w:r w:rsidR="00F2574C">
        <w:rPr>
          <w:rFonts w:ascii="Arial" w:hAnsi="Arial" w:cs="Arial"/>
          <w:sz w:val="22"/>
          <w:szCs w:val="22"/>
        </w:rPr>
        <w:t>3</w:t>
      </w:r>
      <w:r w:rsidR="00583484">
        <w:rPr>
          <w:rFonts w:ascii="Arial" w:hAnsi="Arial" w:cs="Arial"/>
          <w:sz w:val="22"/>
          <w:szCs w:val="22"/>
        </w:rPr>
        <w:t>(“</w:t>
      </w:r>
      <w:r w:rsidR="00FA208F">
        <w:rPr>
          <w:rFonts w:ascii="Arial" w:hAnsi="Arial" w:cs="Arial"/>
          <w:sz w:val="22"/>
          <w:szCs w:val="22"/>
        </w:rPr>
        <w:t xml:space="preserve">What refined strategies can Starbucks’ adopt to strengthen </w:t>
      </w:r>
      <w:r w:rsidR="00EB589C">
        <w:rPr>
          <w:rFonts w:ascii="Arial" w:hAnsi="Arial" w:cs="Arial"/>
          <w:sz w:val="22"/>
          <w:szCs w:val="22"/>
        </w:rPr>
        <w:t>its competitiveness and long-term performance in the UK market?</w:t>
      </w:r>
      <w:r w:rsidR="00583484">
        <w:rPr>
          <w:rFonts w:ascii="Arial" w:hAnsi="Arial" w:cs="Arial"/>
          <w:sz w:val="22"/>
          <w:szCs w:val="22"/>
        </w:rPr>
        <w:t>”)</w:t>
      </w:r>
      <w:r w:rsidR="002E6A75">
        <w:rPr>
          <w:rFonts w:ascii="Arial" w:hAnsi="Arial" w:cs="Arial"/>
          <w:sz w:val="22"/>
          <w:szCs w:val="22"/>
        </w:rPr>
        <w:t xml:space="preserve">: </w:t>
      </w:r>
      <w:r w:rsidR="00F2574C">
        <w:rPr>
          <w:rFonts w:ascii="Arial" w:hAnsi="Arial" w:cs="Arial"/>
          <w:sz w:val="22"/>
          <w:szCs w:val="22"/>
        </w:rPr>
        <w:t xml:space="preserve">The findings suggest that Starbucks should focus </w:t>
      </w:r>
      <w:r w:rsidR="0069381F">
        <w:rPr>
          <w:rFonts w:ascii="Arial" w:hAnsi="Arial" w:cs="Arial"/>
          <w:sz w:val="22"/>
          <w:szCs w:val="22"/>
        </w:rPr>
        <w:t xml:space="preserve">on narrowing the value perception gap while reinforcing </w:t>
      </w:r>
      <w:r w:rsidR="00AC6691">
        <w:rPr>
          <w:rFonts w:ascii="Arial" w:hAnsi="Arial" w:cs="Arial"/>
          <w:sz w:val="22"/>
          <w:szCs w:val="22"/>
        </w:rPr>
        <w:t>the strengths that already support its premium positioning</w:t>
      </w:r>
      <w:r w:rsidR="0015142A">
        <w:rPr>
          <w:rFonts w:ascii="Arial" w:hAnsi="Arial" w:cs="Arial"/>
          <w:sz w:val="22"/>
          <w:szCs w:val="22"/>
        </w:rPr>
        <w:t xml:space="preserve">. Rather than competing directly on price, Starbucks </w:t>
      </w:r>
      <w:r w:rsidR="0046414A">
        <w:rPr>
          <w:rFonts w:ascii="Arial" w:hAnsi="Arial" w:cs="Arial"/>
          <w:sz w:val="22"/>
          <w:szCs w:val="22"/>
        </w:rPr>
        <w:t xml:space="preserve">may be better served by improving </w:t>
      </w:r>
      <w:r w:rsidR="001E59A9">
        <w:rPr>
          <w:rFonts w:ascii="Arial" w:hAnsi="Arial" w:cs="Arial"/>
          <w:sz w:val="22"/>
          <w:szCs w:val="22"/>
        </w:rPr>
        <w:t xml:space="preserve">how it communicates value, so that consumers feel more clearly </w:t>
      </w:r>
      <w:r w:rsidR="00A60AA2">
        <w:rPr>
          <w:rFonts w:ascii="Arial" w:hAnsi="Arial" w:cs="Arial"/>
          <w:sz w:val="22"/>
          <w:szCs w:val="22"/>
        </w:rPr>
        <w:t>that the price is justified by the overall offer</w:t>
      </w:r>
      <w:r w:rsidR="00EB5485">
        <w:rPr>
          <w:rFonts w:ascii="Arial" w:hAnsi="Arial" w:cs="Arial"/>
          <w:sz w:val="22"/>
          <w:szCs w:val="22"/>
        </w:rPr>
        <w:t xml:space="preserve">. This could include more visible loyalty benefits, stronger </w:t>
      </w:r>
      <w:r w:rsidR="00F5166F">
        <w:rPr>
          <w:rFonts w:ascii="Arial" w:hAnsi="Arial" w:cs="Arial"/>
          <w:sz w:val="22"/>
          <w:szCs w:val="22"/>
        </w:rPr>
        <w:t>promotional messaging, and clearer communication of product quality</w:t>
      </w:r>
      <w:r w:rsidR="00AD44AC">
        <w:rPr>
          <w:rFonts w:ascii="Arial" w:hAnsi="Arial" w:cs="Arial"/>
          <w:sz w:val="22"/>
          <w:szCs w:val="22"/>
        </w:rPr>
        <w:t>, ethical sourcing, and customer experience. In strategic terms</w:t>
      </w:r>
      <w:r w:rsidR="00C90F6D">
        <w:rPr>
          <w:rFonts w:ascii="Arial" w:hAnsi="Arial" w:cs="Arial"/>
          <w:sz w:val="22"/>
          <w:szCs w:val="22"/>
        </w:rPr>
        <w:t xml:space="preserve">, the brand should aim to preserve its premium identity </w:t>
      </w:r>
      <w:r w:rsidR="009E5F65">
        <w:rPr>
          <w:rFonts w:ascii="Arial" w:hAnsi="Arial" w:cs="Arial"/>
          <w:sz w:val="22"/>
          <w:szCs w:val="22"/>
        </w:rPr>
        <w:t>while making that premium feel more rewarding and accessible</w:t>
      </w:r>
      <w:r w:rsidR="00502668">
        <w:rPr>
          <w:rFonts w:ascii="Arial" w:hAnsi="Arial" w:cs="Arial"/>
          <w:sz w:val="22"/>
          <w:szCs w:val="22"/>
        </w:rPr>
        <w:t xml:space="preserve">. This would help Starbucks strengthen customer </w:t>
      </w:r>
      <w:r w:rsidR="008257AA">
        <w:rPr>
          <w:rFonts w:ascii="Arial" w:hAnsi="Arial" w:cs="Arial"/>
          <w:sz w:val="22"/>
          <w:szCs w:val="22"/>
        </w:rPr>
        <w:t xml:space="preserve">loyalty and improve long-term competitiveness in a market where value </w:t>
      </w:r>
      <w:r w:rsidR="00F02335">
        <w:rPr>
          <w:rFonts w:ascii="Arial" w:hAnsi="Arial" w:cs="Arial"/>
          <w:sz w:val="22"/>
          <w:szCs w:val="22"/>
        </w:rPr>
        <w:t xml:space="preserve">and experience increasingly shape consumer choice. </w:t>
      </w:r>
    </w:p>
    <w:p w14:paraId="0662CC83" w14:textId="4AD91CC7" w:rsidR="00887BBA" w:rsidRDefault="00887BBA" w:rsidP="00887BBA">
      <w:pPr>
        <w:rPr>
          <w:rFonts w:ascii="Arial" w:hAnsi="Arial" w:cs="Arial"/>
          <w:sz w:val="22"/>
          <w:szCs w:val="22"/>
        </w:rPr>
      </w:pPr>
      <w:r w:rsidRPr="00816AEB">
        <w:rPr>
          <w:rFonts w:ascii="Arial" w:hAnsi="Arial" w:cs="Arial"/>
          <w:sz w:val="22"/>
          <w:szCs w:val="22"/>
        </w:rPr>
        <w:t xml:space="preserve">The findings </w:t>
      </w:r>
      <w:r w:rsidR="00FF149C">
        <w:rPr>
          <w:rFonts w:ascii="Arial" w:hAnsi="Arial" w:cs="Arial"/>
          <w:sz w:val="22"/>
          <w:szCs w:val="22"/>
        </w:rPr>
        <w:t>position Starbucks as a quality</w:t>
      </w:r>
      <w:r w:rsidR="00665B1B">
        <w:rPr>
          <w:rFonts w:ascii="Arial" w:hAnsi="Arial" w:cs="Arial"/>
          <w:sz w:val="22"/>
          <w:szCs w:val="22"/>
        </w:rPr>
        <w:t xml:space="preserve">-led brand </w:t>
      </w:r>
      <w:r w:rsidR="00F15ACE">
        <w:rPr>
          <w:rFonts w:ascii="Arial" w:hAnsi="Arial" w:cs="Arial"/>
          <w:sz w:val="22"/>
          <w:szCs w:val="22"/>
        </w:rPr>
        <w:t>running</w:t>
      </w:r>
      <w:r w:rsidR="00665B1B">
        <w:rPr>
          <w:rFonts w:ascii="Arial" w:hAnsi="Arial" w:cs="Arial"/>
          <w:sz w:val="22"/>
          <w:szCs w:val="22"/>
        </w:rPr>
        <w:t xml:space="preserve"> in a highly competitive and value-sensitive market</w:t>
      </w:r>
      <w:r w:rsidR="00F412FF">
        <w:rPr>
          <w:rFonts w:ascii="Arial" w:hAnsi="Arial" w:cs="Arial"/>
          <w:sz w:val="22"/>
          <w:szCs w:val="22"/>
        </w:rPr>
        <w:t xml:space="preserve">. While the overall results are positive, they also reveal </w:t>
      </w:r>
      <w:r w:rsidR="007F3EC6">
        <w:rPr>
          <w:rFonts w:ascii="Arial" w:hAnsi="Arial" w:cs="Arial"/>
          <w:sz w:val="22"/>
          <w:szCs w:val="22"/>
        </w:rPr>
        <w:t xml:space="preserve">an important strategic vulnerability: consumers </w:t>
      </w:r>
      <w:r w:rsidR="00E9402C">
        <w:rPr>
          <w:rFonts w:ascii="Arial" w:hAnsi="Arial" w:cs="Arial"/>
          <w:sz w:val="22"/>
          <w:szCs w:val="22"/>
        </w:rPr>
        <w:t>recognise</w:t>
      </w:r>
      <w:r w:rsidR="008B7901">
        <w:rPr>
          <w:rFonts w:ascii="Arial" w:hAnsi="Arial" w:cs="Arial"/>
          <w:sz w:val="22"/>
          <w:szCs w:val="22"/>
        </w:rPr>
        <w:t xml:space="preserve"> the brand’s quality, but not always </w:t>
      </w:r>
      <w:r w:rsidR="00382C26">
        <w:rPr>
          <w:rFonts w:ascii="Arial" w:hAnsi="Arial" w:cs="Arial"/>
          <w:sz w:val="22"/>
          <w:szCs w:val="22"/>
        </w:rPr>
        <w:t xml:space="preserve">its value. This suggests that Starbucks’ premium </w:t>
      </w:r>
      <w:r w:rsidR="00C37582">
        <w:rPr>
          <w:rFonts w:ascii="Arial" w:hAnsi="Arial" w:cs="Arial"/>
          <w:sz w:val="22"/>
          <w:szCs w:val="22"/>
        </w:rPr>
        <w:t xml:space="preserve">positioning </w:t>
      </w:r>
      <w:r w:rsidR="00E9402C">
        <w:rPr>
          <w:rFonts w:ascii="Arial" w:hAnsi="Arial" w:cs="Arial"/>
          <w:sz w:val="22"/>
          <w:szCs w:val="22"/>
        </w:rPr>
        <w:t>is still</w:t>
      </w:r>
      <w:r w:rsidR="00C37582">
        <w:rPr>
          <w:rFonts w:ascii="Arial" w:hAnsi="Arial" w:cs="Arial"/>
          <w:sz w:val="22"/>
          <w:szCs w:val="22"/>
        </w:rPr>
        <w:t xml:space="preserve"> effective in </w:t>
      </w:r>
      <w:r w:rsidR="00B9733B">
        <w:rPr>
          <w:rFonts w:ascii="Arial" w:hAnsi="Arial" w:cs="Arial"/>
          <w:sz w:val="22"/>
          <w:szCs w:val="22"/>
        </w:rPr>
        <w:t xml:space="preserve">building </w:t>
      </w:r>
      <w:r w:rsidR="00280232">
        <w:rPr>
          <w:rFonts w:ascii="Arial" w:hAnsi="Arial" w:cs="Arial"/>
          <w:sz w:val="22"/>
          <w:szCs w:val="22"/>
        </w:rPr>
        <w:t xml:space="preserve">brand prestige, but less effective </w:t>
      </w:r>
      <w:r w:rsidR="00B02C26">
        <w:rPr>
          <w:rFonts w:ascii="Arial" w:hAnsi="Arial" w:cs="Arial"/>
          <w:sz w:val="22"/>
          <w:szCs w:val="22"/>
        </w:rPr>
        <w:t xml:space="preserve">in convincing price-conscious customers </w:t>
      </w:r>
      <w:r w:rsidR="00720DD8">
        <w:rPr>
          <w:rFonts w:ascii="Arial" w:hAnsi="Arial" w:cs="Arial"/>
          <w:sz w:val="22"/>
          <w:szCs w:val="22"/>
        </w:rPr>
        <w:t>that the offer is fully worth the cost. In this sense</w:t>
      </w:r>
      <w:r w:rsidR="00695248">
        <w:rPr>
          <w:rFonts w:ascii="Arial" w:hAnsi="Arial" w:cs="Arial"/>
          <w:sz w:val="22"/>
          <w:szCs w:val="22"/>
        </w:rPr>
        <w:t xml:space="preserve">, the brand’s competitive challenge is not one of </w:t>
      </w:r>
      <w:r w:rsidR="00C831B0">
        <w:rPr>
          <w:rFonts w:ascii="Arial" w:hAnsi="Arial" w:cs="Arial"/>
          <w:sz w:val="22"/>
          <w:szCs w:val="22"/>
        </w:rPr>
        <w:t>awareness of reputation</w:t>
      </w:r>
      <w:r w:rsidR="003076CF">
        <w:rPr>
          <w:rFonts w:ascii="Arial" w:hAnsi="Arial" w:cs="Arial"/>
          <w:sz w:val="22"/>
          <w:szCs w:val="22"/>
        </w:rPr>
        <w:t xml:space="preserve">, but of perceived justification. </w:t>
      </w:r>
    </w:p>
    <w:p w14:paraId="25BD61E8" w14:textId="2D90639D" w:rsidR="000C7FF9" w:rsidRPr="00816AEB" w:rsidRDefault="000C7FF9" w:rsidP="00887BBA">
      <w:pPr>
        <w:rPr>
          <w:rFonts w:ascii="Arial" w:hAnsi="Arial" w:cs="Arial"/>
          <w:sz w:val="22"/>
          <w:szCs w:val="22"/>
        </w:rPr>
      </w:pPr>
      <w:r>
        <w:rPr>
          <w:rFonts w:ascii="Arial" w:hAnsi="Arial" w:cs="Arial"/>
          <w:sz w:val="22"/>
          <w:szCs w:val="22"/>
        </w:rPr>
        <w:t xml:space="preserve">From a strategic perspective, this implies </w:t>
      </w:r>
      <w:r w:rsidR="002D370D">
        <w:rPr>
          <w:rFonts w:ascii="Arial" w:hAnsi="Arial" w:cs="Arial"/>
          <w:sz w:val="22"/>
          <w:szCs w:val="22"/>
        </w:rPr>
        <w:t xml:space="preserve">that Starbucks should not abandon its differentiation </w:t>
      </w:r>
      <w:r w:rsidR="00077B1E">
        <w:rPr>
          <w:rFonts w:ascii="Arial" w:hAnsi="Arial" w:cs="Arial"/>
          <w:sz w:val="22"/>
          <w:szCs w:val="22"/>
        </w:rPr>
        <w:t xml:space="preserve">approach but rather refine it. </w:t>
      </w:r>
      <w:r w:rsidR="0077473E">
        <w:rPr>
          <w:rFonts w:ascii="Arial" w:hAnsi="Arial" w:cs="Arial"/>
          <w:sz w:val="22"/>
          <w:szCs w:val="22"/>
        </w:rPr>
        <w:t xml:space="preserve">The company’s future competitiveness in the UK market </w:t>
      </w:r>
      <w:r w:rsidR="00DD4477">
        <w:rPr>
          <w:rFonts w:ascii="Arial" w:hAnsi="Arial" w:cs="Arial"/>
          <w:sz w:val="22"/>
          <w:szCs w:val="22"/>
        </w:rPr>
        <w:t>is likely to depend on its ability to strengthen</w:t>
      </w:r>
      <w:r w:rsidR="000A1239">
        <w:rPr>
          <w:rFonts w:ascii="Arial" w:hAnsi="Arial" w:cs="Arial"/>
          <w:sz w:val="22"/>
          <w:szCs w:val="22"/>
        </w:rPr>
        <w:t xml:space="preserve"> the relationship between price, quality, and customer experience</w:t>
      </w:r>
      <w:r w:rsidR="00043B1F">
        <w:rPr>
          <w:rFonts w:ascii="Arial" w:hAnsi="Arial" w:cs="Arial"/>
          <w:sz w:val="22"/>
          <w:szCs w:val="22"/>
        </w:rPr>
        <w:t xml:space="preserve">. If Starbucks can better communicate </w:t>
      </w:r>
      <w:r w:rsidR="0052356C">
        <w:rPr>
          <w:rFonts w:ascii="Arial" w:hAnsi="Arial" w:cs="Arial"/>
          <w:sz w:val="22"/>
          <w:szCs w:val="22"/>
        </w:rPr>
        <w:t xml:space="preserve">the added benefits of its offer, while also enhancing </w:t>
      </w:r>
      <w:r w:rsidR="005840E9">
        <w:rPr>
          <w:rFonts w:ascii="Arial" w:hAnsi="Arial" w:cs="Arial"/>
          <w:sz w:val="22"/>
          <w:szCs w:val="22"/>
        </w:rPr>
        <w:t xml:space="preserve">loyalty and customer engagement, it may be able to reduce </w:t>
      </w:r>
      <w:r w:rsidR="004C751E">
        <w:rPr>
          <w:rFonts w:ascii="Arial" w:hAnsi="Arial" w:cs="Arial"/>
          <w:sz w:val="22"/>
          <w:szCs w:val="22"/>
        </w:rPr>
        <w:t xml:space="preserve">the pressure created by value-focused competitors. Overall, </w:t>
      </w:r>
      <w:r w:rsidR="004745A0">
        <w:rPr>
          <w:rFonts w:ascii="Arial" w:hAnsi="Arial" w:cs="Arial"/>
          <w:sz w:val="22"/>
          <w:szCs w:val="22"/>
        </w:rPr>
        <w:t xml:space="preserve">the results suggest that Starbucks </w:t>
      </w:r>
      <w:r w:rsidR="00313BB8">
        <w:rPr>
          <w:rFonts w:ascii="Arial" w:hAnsi="Arial" w:cs="Arial"/>
          <w:sz w:val="22"/>
          <w:szCs w:val="22"/>
        </w:rPr>
        <w:t>is still</w:t>
      </w:r>
      <w:r w:rsidR="004745A0">
        <w:rPr>
          <w:rFonts w:ascii="Arial" w:hAnsi="Arial" w:cs="Arial"/>
          <w:sz w:val="22"/>
          <w:szCs w:val="22"/>
        </w:rPr>
        <w:t xml:space="preserve"> well positioned, but that </w:t>
      </w:r>
      <w:r w:rsidR="002B1897">
        <w:rPr>
          <w:rFonts w:ascii="Arial" w:hAnsi="Arial" w:cs="Arial"/>
          <w:sz w:val="22"/>
          <w:szCs w:val="22"/>
        </w:rPr>
        <w:t>sustained success will depend on addressing the value gap more effectively.</w:t>
      </w:r>
      <w:r w:rsidR="00DD4477">
        <w:rPr>
          <w:rFonts w:ascii="Arial" w:hAnsi="Arial" w:cs="Arial"/>
          <w:sz w:val="22"/>
          <w:szCs w:val="22"/>
        </w:rPr>
        <w:t xml:space="preserve"> </w:t>
      </w:r>
    </w:p>
    <w:p w14:paraId="4CADC4C0" w14:textId="38D86E88" w:rsidR="00575676" w:rsidRDefault="00887BBA" w:rsidP="00887BBA">
      <w:pPr>
        <w:rPr>
          <w:rFonts w:ascii="Arial" w:hAnsi="Arial" w:cs="Arial"/>
          <w:i/>
          <w:iCs/>
          <w:sz w:val="22"/>
          <w:szCs w:val="22"/>
        </w:rPr>
      </w:pPr>
      <w:r w:rsidRPr="003866D7">
        <w:rPr>
          <w:rFonts w:ascii="Arial" w:hAnsi="Arial" w:cs="Arial"/>
          <w:i/>
          <w:iCs/>
          <w:sz w:val="22"/>
          <w:szCs w:val="22"/>
        </w:rPr>
        <w:t>Conclusio</w:t>
      </w:r>
      <w:r w:rsidR="00575676" w:rsidRPr="003866D7">
        <w:rPr>
          <w:rFonts w:ascii="Arial" w:hAnsi="Arial" w:cs="Arial"/>
          <w:i/>
          <w:iCs/>
          <w:sz w:val="22"/>
          <w:szCs w:val="22"/>
        </w:rPr>
        <w:t>n</w:t>
      </w:r>
    </w:p>
    <w:p w14:paraId="507748BE" w14:textId="6E47B62C" w:rsidR="00C43098" w:rsidRPr="00030E57" w:rsidRDefault="00030E57" w:rsidP="00887BBA">
      <w:pPr>
        <w:rPr>
          <w:rFonts w:ascii="Arial" w:hAnsi="Arial" w:cs="Arial"/>
          <w:sz w:val="22"/>
          <w:szCs w:val="22"/>
        </w:rPr>
      </w:pPr>
      <w:r>
        <w:rPr>
          <w:rFonts w:ascii="Arial" w:hAnsi="Arial" w:cs="Arial"/>
          <w:sz w:val="22"/>
          <w:szCs w:val="22"/>
        </w:rPr>
        <w:t xml:space="preserve">This chapter has presented and interpreted the questionnaire </w:t>
      </w:r>
      <w:r w:rsidR="007E5419">
        <w:rPr>
          <w:rFonts w:ascii="Arial" w:hAnsi="Arial" w:cs="Arial"/>
          <w:sz w:val="22"/>
          <w:szCs w:val="22"/>
        </w:rPr>
        <w:t>findings on Starbucks’ competitiveness in the UK coffee shop market</w:t>
      </w:r>
      <w:r w:rsidR="00C5666D">
        <w:rPr>
          <w:rFonts w:ascii="Arial" w:hAnsi="Arial" w:cs="Arial"/>
          <w:sz w:val="22"/>
          <w:szCs w:val="22"/>
        </w:rPr>
        <w:t xml:space="preserve">. The analysis shows that respondents </w:t>
      </w:r>
      <w:r w:rsidR="00BE31F7">
        <w:rPr>
          <w:rFonts w:ascii="Arial" w:hAnsi="Arial" w:cs="Arial"/>
          <w:sz w:val="22"/>
          <w:szCs w:val="22"/>
        </w:rPr>
        <w:t>view</w:t>
      </w:r>
      <w:r w:rsidR="00C5666D">
        <w:rPr>
          <w:rFonts w:ascii="Arial" w:hAnsi="Arial" w:cs="Arial"/>
          <w:sz w:val="22"/>
          <w:szCs w:val="22"/>
        </w:rPr>
        <w:t xml:space="preserve"> </w:t>
      </w:r>
      <w:r w:rsidR="003C5D53">
        <w:rPr>
          <w:rFonts w:ascii="Arial" w:hAnsi="Arial" w:cs="Arial"/>
          <w:sz w:val="22"/>
          <w:szCs w:val="22"/>
        </w:rPr>
        <w:t xml:space="preserve">Starbucks positively, with an overall mean score of 4.03 out of 5, </w:t>
      </w:r>
      <w:r w:rsidR="00BE31F7">
        <w:rPr>
          <w:rFonts w:ascii="Arial" w:hAnsi="Arial" w:cs="Arial"/>
          <w:sz w:val="22"/>
          <w:szCs w:val="22"/>
        </w:rPr>
        <w:t>showing</w:t>
      </w:r>
      <w:r w:rsidR="003C5D53">
        <w:rPr>
          <w:rFonts w:ascii="Arial" w:hAnsi="Arial" w:cs="Arial"/>
          <w:sz w:val="22"/>
          <w:szCs w:val="22"/>
        </w:rPr>
        <w:t xml:space="preserve"> </w:t>
      </w:r>
      <w:r w:rsidR="003F1A81">
        <w:rPr>
          <w:rFonts w:ascii="Arial" w:hAnsi="Arial" w:cs="Arial"/>
          <w:sz w:val="22"/>
          <w:szCs w:val="22"/>
        </w:rPr>
        <w:t xml:space="preserve">favourable perceptions across the main measures used in the study. </w:t>
      </w:r>
      <w:r w:rsidR="0061799D">
        <w:rPr>
          <w:rFonts w:ascii="Arial" w:hAnsi="Arial" w:cs="Arial"/>
          <w:sz w:val="22"/>
          <w:szCs w:val="22"/>
        </w:rPr>
        <w:t>The strongest responses were associated with quality, suggesting that</w:t>
      </w:r>
      <w:r w:rsidR="00705506">
        <w:rPr>
          <w:rFonts w:ascii="Arial" w:hAnsi="Arial" w:cs="Arial"/>
          <w:sz w:val="22"/>
          <w:szCs w:val="22"/>
        </w:rPr>
        <w:t xml:space="preserve"> Starbucks continues to benefit from a premium brand image and consistent </w:t>
      </w:r>
      <w:r w:rsidR="0048533D">
        <w:rPr>
          <w:rFonts w:ascii="Arial" w:hAnsi="Arial" w:cs="Arial"/>
          <w:sz w:val="22"/>
          <w:szCs w:val="22"/>
        </w:rPr>
        <w:t>product standards. However, the findings also show</w:t>
      </w:r>
      <w:r w:rsidR="003E1F2D">
        <w:rPr>
          <w:rFonts w:ascii="Arial" w:hAnsi="Arial" w:cs="Arial"/>
          <w:sz w:val="22"/>
          <w:szCs w:val="22"/>
        </w:rPr>
        <w:t xml:space="preserve"> that value for money is the weakest area, which points to a clear gap </w:t>
      </w:r>
      <w:r w:rsidR="00E26B90">
        <w:rPr>
          <w:rFonts w:ascii="Arial" w:hAnsi="Arial" w:cs="Arial"/>
          <w:sz w:val="22"/>
          <w:szCs w:val="22"/>
        </w:rPr>
        <w:t xml:space="preserve">between how the brand is perceived in terms of quality and how it is perceived </w:t>
      </w:r>
      <w:r w:rsidR="00BE31F7">
        <w:rPr>
          <w:rFonts w:ascii="Arial" w:hAnsi="Arial" w:cs="Arial"/>
          <w:sz w:val="22"/>
          <w:szCs w:val="22"/>
        </w:rPr>
        <w:t xml:space="preserve">in terms of price justification. </w:t>
      </w:r>
    </w:p>
    <w:p w14:paraId="20ABA692" w14:textId="1A0FC32C" w:rsidR="003866D7" w:rsidRDefault="006C4155" w:rsidP="00887BBA">
      <w:pPr>
        <w:rPr>
          <w:rFonts w:ascii="Arial" w:hAnsi="Arial" w:cs="Arial"/>
          <w:sz w:val="22"/>
          <w:szCs w:val="22"/>
        </w:rPr>
      </w:pPr>
      <w:r>
        <w:rPr>
          <w:rFonts w:ascii="Arial" w:hAnsi="Arial" w:cs="Arial"/>
          <w:sz w:val="22"/>
          <w:szCs w:val="22"/>
        </w:rPr>
        <w:t xml:space="preserve">The results </w:t>
      </w:r>
      <w:r w:rsidR="0004092C">
        <w:rPr>
          <w:rFonts w:ascii="Arial" w:hAnsi="Arial" w:cs="Arial"/>
          <w:sz w:val="22"/>
          <w:szCs w:val="22"/>
        </w:rPr>
        <w:t>show</w:t>
      </w:r>
      <w:r w:rsidR="00CF3894">
        <w:rPr>
          <w:rFonts w:ascii="Arial" w:hAnsi="Arial" w:cs="Arial"/>
          <w:sz w:val="22"/>
          <w:szCs w:val="22"/>
        </w:rPr>
        <w:t xml:space="preserve"> that Starbucks is performing well in </w:t>
      </w:r>
      <w:r w:rsidR="0004092C">
        <w:rPr>
          <w:rFonts w:ascii="Arial" w:hAnsi="Arial" w:cs="Arial"/>
          <w:sz w:val="22"/>
          <w:szCs w:val="22"/>
        </w:rPr>
        <w:t>keeping</w:t>
      </w:r>
      <w:r w:rsidR="00CF3894">
        <w:rPr>
          <w:rFonts w:ascii="Arial" w:hAnsi="Arial" w:cs="Arial"/>
          <w:sz w:val="22"/>
          <w:szCs w:val="22"/>
        </w:rPr>
        <w:t xml:space="preserve"> customer trust</w:t>
      </w:r>
      <w:r w:rsidR="006A403C">
        <w:rPr>
          <w:rFonts w:ascii="Arial" w:hAnsi="Arial" w:cs="Arial"/>
          <w:sz w:val="22"/>
          <w:szCs w:val="22"/>
        </w:rPr>
        <w:t xml:space="preserve">, brand recognition, and a positive overall experience, but these strengths </w:t>
      </w:r>
      <w:r w:rsidR="00875F76">
        <w:rPr>
          <w:rFonts w:ascii="Arial" w:hAnsi="Arial" w:cs="Arial"/>
          <w:sz w:val="22"/>
          <w:szCs w:val="22"/>
        </w:rPr>
        <w:t xml:space="preserve">are not fully offsetting </w:t>
      </w:r>
      <w:r w:rsidR="00875F76">
        <w:rPr>
          <w:rFonts w:ascii="Arial" w:hAnsi="Arial" w:cs="Arial"/>
          <w:sz w:val="22"/>
          <w:szCs w:val="22"/>
        </w:rPr>
        <w:lastRenderedPageBreak/>
        <w:t>concerns about value</w:t>
      </w:r>
      <w:r w:rsidR="005154F2">
        <w:rPr>
          <w:rFonts w:ascii="Arial" w:hAnsi="Arial" w:cs="Arial"/>
          <w:sz w:val="22"/>
          <w:szCs w:val="22"/>
        </w:rPr>
        <w:t xml:space="preserve">. This is important </w:t>
      </w:r>
      <w:r w:rsidR="008571D6">
        <w:rPr>
          <w:rFonts w:ascii="Arial" w:hAnsi="Arial" w:cs="Arial"/>
          <w:sz w:val="22"/>
          <w:szCs w:val="22"/>
        </w:rPr>
        <w:t xml:space="preserve">because the UK coffee shop market is highly </w:t>
      </w:r>
      <w:r w:rsidR="005A47CC">
        <w:rPr>
          <w:rFonts w:ascii="Arial" w:hAnsi="Arial" w:cs="Arial"/>
          <w:sz w:val="22"/>
          <w:szCs w:val="22"/>
        </w:rPr>
        <w:t xml:space="preserve">competitive and increasingly shaped by </w:t>
      </w:r>
      <w:r w:rsidR="00176FDA">
        <w:rPr>
          <w:rFonts w:ascii="Arial" w:hAnsi="Arial" w:cs="Arial"/>
          <w:sz w:val="22"/>
          <w:szCs w:val="22"/>
        </w:rPr>
        <w:t>price sensitivity, convenience, and customer expectations</w:t>
      </w:r>
      <w:r w:rsidR="000548D2">
        <w:rPr>
          <w:rFonts w:ascii="Arial" w:hAnsi="Arial" w:cs="Arial"/>
          <w:sz w:val="22"/>
          <w:szCs w:val="22"/>
        </w:rPr>
        <w:t xml:space="preserve">. </w:t>
      </w:r>
      <w:r w:rsidR="00773BDD">
        <w:rPr>
          <w:rFonts w:ascii="Arial" w:hAnsi="Arial" w:cs="Arial"/>
          <w:sz w:val="22"/>
          <w:szCs w:val="22"/>
        </w:rPr>
        <w:t xml:space="preserve">The brand is </w:t>
      </w:r>
      <w:r w:rsidR="00F13B04">
        <w:rPr>
          <w:rFonts w:ascii="Arial" w:hAnsi="Arial" w:cs="Arial"/>
          <w:sz w:val="22"/>
          <w:szCs w:val="22"/>
        </w:rPr>
        <w:t>respected but</w:t>
      </w:r>
      <w:r w:rsidR="00773BDD">
        <w:rPr>
          <w:rFonts w:ascii="Arial" w:hAnsi="Arial" w:cs="Arial"/>
          <w:sz w:val="22"/>
          <w:szCs w:val="22"/>
        </w:rPr>
        <w:t xml:space="preserve"> not always seen as offering the best value </w:t>
      </w:r>
      <w:r w:rsidR="00503E03">
        <w:rPr>
          <w:rFonts w:ascii="Arial" w:hAnsi="Arial" w:cs="Arial"/>
          <w:sz w:val="22"/>
          <w:szCs w:val="22"/>
        </w:rPr>
        <w:t>compared</w:t>
      </w:r>
      <w:r w:rsidR="00F13B04">
        <w:rPr>
          <w:rFonts w:ascii="Arial" w:hAnsi="Arial" w:cs="Arial"/>
          <w:sz w:val="22"/>
          <w:szCs w:val="22"/>
        </w:rPr>
        <w:t xml:space="preserve"> to its competitors.</w:t>
      </w:r>
    </w:p>
    <w:p w14:paraId="3EECC2B0" w14:textId="07254CA5" w:rsidR="001D3EE5" w:rsidRDefault="00503E03" w:rsidP="00887BBA">
      <w:pPr>
        <w:rPr>
          <w:rFonts w:ascii="Arial" w:hAnsi="Arial" w:cs="Arial"/>
          <w:sz w:val="22"/>
          <w:szCs w:val="22"/>
        </w:rPr>
      </w:pPr>
      <w:r>
        <w:rPr>
          <w:rFonts w:ascii="Arial" w:hAnsi="Arial" w:cs="Arial"/>
          <w:sz w:val="22"/>
          <w:szCs w:val="22"/>
        </w:rPr>
        <w:t xml:space="preserve">The findings also support the view that Starbucks’ </w:t>
      </w:r>
      <w:r w:rsidR="002746CF">
        <w:rPr>
          <w:rFonts w:ascii="Arial" w:hAnsi="Arial" w:cs="Arial"/>
          <w:sz w:val="22"/>
          <w:szCs w:val="22"/>
        </w:rPr>
        <w:t xml:space="preserve">competitive position </w:t>
      </w:r>
      <w:r w:rsidR="0004092C">
        <w:rPr>
          <w:rFonts w:ascii="Arial" w:hAnsi="Arial" w:cs="Arial"/>
          <w:sz w:val="22"/>
          <w:szCs w:val="22"/>
        </w:rPr>
        <w:t>stays</w:t>
      </w:r>
      <w:r w:rsidR="002746CF">
        <w:rPr>
          <w:rFonts w:ascii="Arial" w:hAnsi="Arial" w:cs="Arial"/>
          <w:sz w:val="22"/>
          <w:szCs w:val="22"/>
        </w:rPr>
        <w:t xml:space="preserve"> stable, but vulnerable. While the company </w:t>
      </w:r>
      <w:r w:rsidR="0004092C">
        <w:rPr>
          <w:rFonts w:ascii="Arial" w:hAnsi="Arial" w:cs="Arial"/>
          <w:sz w:val="22"/>
          <w:szCs w:val="22"/>
        </w:rPr>
        <w:t>keeps</w:t>
      </w:r>
      <w:r w:rsidR="00AD123A">
        <w:rPr>
          <w:rFonts w:ascii="Arial" w:hAnsi="Arial" w:cs="Arial"/>
          <w:sz w:val="22"/>
          <w:szCs w:val="22"/>
        </w:rPr>
        <w:t xml:space="preserve"> strong associations with quality and premium </w:t>
      </w:r>
      <w:r w:rsidR="006118B4">
        <w:rPr>
          <w:rFonts w:ascii="Arial" w:hAnsi="Arial" w:cs="Arial"/>
          <w:sz w:val="22"/>
          <w:szCs w:val="22"/>
        </w:rPr>
        <w:t xml:space="preserve">experience, the lower value scores suggest that </w:t>
      </w:r>
      <w:r w:rsidR="00476104">
        <w:rPr>
          <w:rFonts w:ascii="Arial" w:hAnsi="Arial" w:cs="Arial"/>
          <w:sz w:val="22"/>
          <w:szCs w:val="22"/>
        </w:rPr>
        <w:t xml:space="preserve">some consumers may be questioning whether the price is fully justified. This has strategic </w:t>
      </w:r>
      <w:r w:rsidR="00042129">
        <w:rPr>
          <w:rFonts w:ascii="Arial" w:hAnsi="Arial" w:cs="Arial"/>
          <w:sz w:val="22"/>
          <w:szCs w:val="22"/>
        </w:rPr>
        <w:t xml:space="preserve">implications for the business, particularly if rivals continue </w:t>
      </w:r>
      <w:r w:rsidR="00FE0A85">
        <w:rPr>
          <w:rFonts w:ascii="Arial" w:hAnsi="Arial" w:cs="Arial"/>
          <w:sz w:val="22"/>
          <w:szCs w:val="22"/>
        </w:rPr>
        <w:t xml:space="preserve">to attract </w:t>
      </w:r>
      <w:r w:rsidR="00EA2C17">
        <w:rPr>
          <w:rFonts w:ascii="Arial" w:hAnsi="Arial" w:cs="Arial"/>
          <w:sz w:val="22"/>
          <w:szCs w:val="22"/>
        </w:rPr>
        <w:t xml:space="preserve">customers </w:t>
      </w:r>
      <w:r w:rsidR="00F46EA2">
        <w:rPr>
          <w:rFonts w:ascii="Arial" w:hAnsi="Arial" w:cs="Arial"/>
          <w:sz w:val="22"/>
          <w:szCs w:val="22"/>
        </w:rPr>
        <w:t xml:space="preserve">with stronger value propositions or more accessible </w:t>
      </w:r>
      <w:r w:rsidR="00A61179">
        <w:rPr>
          <w:rFonts w:ascii="Arial" w:hAnsi="Arial" w:cs="Arial"/>
          <w:sz w:val="22"/>
          <w:szCs w:val="22"/>
        </w:rPr>
        <w:t xml:space="preserve">pricing. The data therefore point to the need for Starbucks </w:t>
      </w:r>
      <w:r w:rsidR="00F7406F">
        <w:rPr>
          <w:rFonts w:ascii="Arial" w:hAnsi="Arial" w:cs="Arial"/>
          <w:sz w:val="22"/>
          <w:szCs w:val="22"/>
        </w:rPr>
        <w:t xml:space="preserve">to strengthen value communication, loyalty benefits, and customer </w:t>
      </w:r>
      <w:r w:rsidR="00381359">
        <w:rPr>
          <w:rFonts w:ascii="Arial" w:hAnsi="Arial" w:cs="Arial"/>
          <w:sz w:val="22"/>
          <w:szCs w:val="22"/>
        </w:rPr>
        <w:t xml:space="preserve">engagement without undermining its premium identity. </w:t>
      </w:r>
    </w:p>
    <w:p w14:paraId="7FD4B3AE" w14:textId="77777777" w:rsidR="00F57706" w:rsidRDefault="001D3EE5" w:rsidP="00E367D1">
      <w:pPr>
        <w:rPr>
          <w:rFonts w:ascii="Arial" w:hAnsi="Arial" w:cs="Arial"/>
          <w:sz w:val="22"/>
          <w:szCs w:val="22"/>
        </w:rPr>
      </w:pPr>
      <w:r>
        <w:rPr>
          <w:rFonts w:ascii="Arial" w:hAnsi="Arial" w:cs="Arial"/>
          <w:sz w:val="22"/>
          <w:szCs w:val="22"/>
        </w:rPr>
        <w:t xml:space="preserve">Overall, Chapter 4 </w:t>
      </w:r>
      <w:r w:rsidR="00251F3E">
        <w:rPr>
          <w:rFonts w:ascii="Arial" w:hAnsi="Arial" w:cs="Arial"/>
          <w:sz w:val="22"/>
          <w:szCs w:val="22"/>
        </w:rPr>
        <w:t>shows</w:t>
      </w:r>
      <w:r>
        <w:rPr>
          <w:rFonts w:ascii="Arial" w:hAnsi="Arial" w:cs="Arial"/>
          <w:sz w:val="22"/>
          <w:szCs w:val="22"/>
        </w:rPr>
        <w:t xml:space="preserve"> that Starbucks’ </w:t>
      </w:r>
      <w:r w:rsidR="0083219A">
        <w:rPr>
          <w:rFonts w:ascii="Arial" w:hAnsi="Arial" w:cs="Arial"/>
          <w:sz w:val="22"/>
          <w:szCs w:val="22"/>
        </w:rPr>
        <w:t xml:space="preserve">competitive position is supported by quality and brand </w:t>
      </w:r>
      <w:r w:rsidR="00251F3E">
        <w:rPr>
          <w:rFonts w:ascii="Arial" w:hAnsi="Arial" w:cs="Arial"/>
          <w:sz w:val="22"/>
          <w:szCs w:val="22"/>
        </w:rPr>
        <w:t>strength but</w:t>
      </w:r>
      <w:r w:rsidR="00F928E0">
        <w:rPr>
          <w:rFonts w:ascii="Arial" w:hAnsi="Arial" w:cs="Arial"/>
          <w:sz w:val="22"/>
          <w:szCs w:val="22"/>
        </w:rPr>
        <w:t xml:space="preserve"> constrained by weaker value perceptions</w:t>
      </w:r>
      <w:r w:rsidR="00E01950">
        <w:rPr>
          <w:rFonts w:ascii="Arial" w:hAnsi="Arial" w:cs="Arial"/>
          <w:sz w:val="22"/>
          <w:szCs w:val="22"/>
        </w:rPr>
        <w:t>. These findings provide a clear foundation for Chapter 5</w:t>
      </w:r>
      <w:r w:rsidR="00787681">
        <w:rPr>
          <w:rFonts w:ascii="Arial" w:hAnsi="Arial" w:cs="Arial"/>
          <w:sz w:val="22"/>
          <w:szCs w:val="22"/>
        </w:rPr>
        <w:t xml:space="preserve">, where the conclusions and recommendations will focus on how Starbucks can address </w:t>
      </w:r>
      <w:r w:rsidR="00DA03FB">
        <w:rPr>
          <w:rFonts w:ascii="Arial" w:hAnsi="Arial" w:cs="Arial"/>
          <w:sz w:val="22"/>
          <w:szCs w:val="22"/>
        </w:rPr>
        <w:t>this gap and improve long-term competitiveness in the UK market.</w:t>
      </w:r>
    </w:p>
    <w:p w14:paraId="0E5C5DFE" w14:textId="5304F26A" w:rsidR="009424A8" w:rsidRDefault="009424A8" w:rsidP="00E367D1">
      <w:pPr>
        <w:rPr>
          <w:rFonts w:ascii="Arial" w:hAnsi="Arial" w:cs="Arial"/>
          <w:sz w:val="22"/>
          <w:szCs w:val="22"/>
        </w:rPr>
      </w:pPr>
      <w:r w:rsidRPr="00816AEB">
        <w:rPr>
          <w:rFonts w:ascii="Arial" w:hAnsi="Arial" w:cs="Arial"/>
          <w:sz w:val="22"/>
          <w:szCs w:val="22"/>
        </w:rPr>
        <w:t xml:space="preserve">CHAPTER </w:t>
      </w:r>
      <w:r w:rsidR="006E76D8" w:rsidRPr="00816AEB">
        <w:rPr>
          <w:rFonts w:ascii="Arial" w:hAnsi="Arial" w:cs="Arial"/>
          <w:sz w:val="22"/>
          <w:szCs w:val="22"/>
        </w:rPr>
        <w:t>5: CONCLUSION</w:t>
      </w:r>
      <w:r w:rsidR="004E2D5B" w:rsidRPr="00816AEB">
        <w:rPr>
          <w:rFonts w:ascii="Arial" w:hAnsi="Arial" w:cs="Arial"/>
          <w:sz w:val="22"/>
          <w:szCs w:val="22"/>
        </w:rPr>
        <w:t xml:space="preserve"> AND </w:t>
      </w:r>
      <w:r w:rsidR="006E76D8" w:rsidRPr="00816AEB">
        <w:rPr>
          <w:rFonts w:ascii="Arial" w:hAnsi="Arial" w:cs="Arial"/>
          <w:sz w:val="22"/>
          <w:szCs w:val="22"/>
        </w:rPr>
        <w:t>RECOMMENDATIONS</w:t>
      </w:r>
    </w:p>
    <w:p w14:paraId="12A25719" w14:textId="4FA7C5C7" w:rsidR="00D80762" w:rsidRPr="00DF2E25" w:rsidRDefault="00D80762" w:rsidP="00D80762">
      <w:pPr>
        <w:rPr>
          <w:rFonts w:ascii="Arial" w:hAnsi="Arial" w:cs="Arial"/>
          <w:i/>
          <w:iCs/>
          <w:sz w:val="22"/>
          <w:szCs w:val="22"/>
        </w:rPr>
      </w:pPr>
      <w:r w:rsidRPr="00DF2E25">
        <w:rPr>
          <w:rFonts w:ascii="Arial" w:hAnsi="Arial" w:cs="Arial"/>
          <w:i/>
          <w:iCs/>
          <w:sz w:val="22"/>
          <w:szCs w:val="22"/>
        </w:rPr>
        <w:t>Recommendations</w:t>
      </w:r>
    </w:p>
    <w:p w14:paraId="226157A9" w14:textId="77777777" w:rsidR="001324D4" w:rsidRDefault="00D80762" w:rsidP="00D80762">
      <w:pPr>
        <w:rPr>
          <w:rFonts w:ascii="Arial" w:hAnsi="Arial" w:cs="Arial"/>
          <w:sz w:val="22"/>
          <w:szCs w:val="22"/>
        </w:rPr>
      </w:pPr>
      <w:r w:rsidRPr="00D80762">
        <w:rPr>
          <w:rFonts w:ascii="Arial" w:hAnsi="Arial" w:cs="Arial"/>
          <w:sz w:val="22"/>
          <w:szCs w:val="22"/>
        </w:rPr>
        <w:t xml:space="preserve">Based on the findings of this study, Starbucks should prioritise strategies that improve perceived value without undermining its premium brand identity. The results show that respondents view Starbucks positively overall, particularly in relation to quality, but value for money </w:t>
      </w:r>
      <w:r w:rsidR="00C10969" w:rsidRPr="00D80762">
        <w:rPr>
          <w:rFonts w:ascii="Arial" w:hAnsi="Arial" w:cs="Arial"/>
          <w:sz w:val="22"/>
          <w:szCs w:val="22"/>
        </w:rPr>
        <w:t>is still</w:t>
      </w:r>
      <w:r w:rsidRPr="00D80762">
        <w:rPr>
          <w:rFonts w:ascii="Arial" w:hAnsi="Arial" w:cs="Arial"/>
          <w:sz w:val="22"/>
          <w:szCs w:val="22"/>
        </w:rPr>
        <w:t xml:space="preserve"> the weakest dimension. This suggests that the central strategic challenge is not product quality itself, but the way the brand justifies its pricing to consumers. Starbucks should therefore place greater emphasis on communicating the benefits of its offer, including product consistency, convenience, atmosphere, ethical sourcing, and the overall customer experience. Clearer messaging across in-store, digital, and promotional channels would help customers better understand why Starbucks commands a premium price.</w:t>
      </w:r>
    </w:p>
    <w:p w14:paraId="6765A24E" w14:textId="3FBAB71D" w:rsidR="00D80762" w:rsidRPr="00D80762" w:rsidRDefault="00D80762" w:rsidP="00D80762">
      <w:pPr>
        <w:rPr>
          <w:rFonts w:ascii="Arial" w:hAnsi="Arial" w:cs="Arial"/>
          <w:sz w:val="22"/>
          <w:szCs w:val="22"/>
        </w:rPr>
      </w:pPr>
      <w:r w:rsidRPr="00D80762">
        <w:rPr>
          <w:rFonts w:ascii="Arial" w:hAnsi="Arial" w:cs="Arial"/>
          <w:sz w:val="22"/>
          <w:szCs w:val="22"/>
        </w:rPr>
        <w:t xml:space="preserve">A second recommendation is that Starbucks should strengthen its loyalty strategy. Since the brand already enjoys a positive reputation, a more effective loyalty programme could help convert that goodwill into repeat </w:t>
      </w:r>
      <w:r w:rsidR="00E52892" w:rsidRPr="00D80762">
        <w:rPr>
          <w:rFonts w:ascii="Arial" w:hAnsi="Arial" w:cs="Arial"/>
          <w:sz w:val="22"/>
          <w:szCs w:val="22"/>
        </w:rPr>
        <w:t>buying</w:t>
      </w:r>
      <w:r w:rsidRPr="00D80762">
        <w:rPr>
          <w:rFonts w:ascii="Arial" w:hAnsi="Arial" w:cs="Arial"/>
          <w:sz w:val="22"/>
          <w:szCs w:val="22"/>
        </w:rPr>
        <w:t xml:space="preserve"> and long-term customer retention. This could include more personalised rewards, greater app-based incentives, and exclusive offers for frequent customers. Such measures would not only encourage repeat visits but also help customers feel that they are receiving </w:t>
      </w:r>
      <w:r w:rsidR="001701AE" w:rsidRPr="00D80762">
        <w:rPr>
          <w:rFonts w:ascii="Arial" w:hAnsi="Arial" w:cs="Arial"/>
          <w:sz w:val="22"/>
          <w:szCs w:val="22"/>
        </w:rPr>
        <w:t>more</w:t>
      </w:r>
      <w:r w:rsidRPr="00D80762">
        <w:rPr>
          <w:rFonts w:ascii="Arial" w:hAnsi="Arial" w:cs="Arial"/>
          <w:sz w:val="22"/>
          <w:szCs w:val="22"/>
        </w:rPr>
        <w:t xml:space="preserve"> value from the brand. In a market where consumers can easily switch to competing coffee shops, loyalty incentives can play </w:t>
      </w:r>
      <w:r w:rsidR="00AD1608" w:rsidRPr="00D80762">
        <w:rPr>
          <w:rFonts w:ascii="Arial" w:hAnsi="Arial" w:cs="Arial"/>
          <w:sz w:val="22"/>
          <w:szCs w:val="22"/>
        </w:rPr>
        <w:t>an influential role</w:t>
      </w:r>
      <w:r w:rsidRPr="00D80762">
        <w:rPr>
          <w:rFonts w:ascii="Arial" w:hAnsi="Arial" w:cs="Arial"/>
          <w:sz w:val="22"/>
          <w:szCs w:val="22"/>
        </w:rPr>
        <w:t xml:space="preserve"> in sustaining customer relationships and reducing price-based comparison.</w:t>
      </w:r>
    </w:p>
    <w:p w14:paraId="2DE8581F" w14:textId="2A2B19A8" w:rsidR="00D80762" w:rsidRPr="00D80762" w:rsidRDefault="00D80762" w:rsidP="00D80762">
      <w:pPr>
        <w:rPr>
          <w:rFonts w:ascii="Arial" w:hAnsi="Arial" w:cs="Arial"/>
          <w:sz w:val="22"/>
          <w:szCs w:val="22"/>
        </w:rPr>
      </w:pPr>
      <w:r w:rsidRPr="00D80762">
        <w:rPr>
          <w:rFonts w:ascii="Arial" w:hAnsi="Arial" w:cs="Arial"/>
          <w:sz w:val="22"/>
          <w:szCs w:val="22"/>
        </w:rPr>
        <w:t xml:space="preserve">Starbucks should also introduce more value-led promotions that appeal to price-sensitive consumers while preserving the brand’s premium image. For example, bundle offers, breakfast deals, limited-time discounts, and targeted offers for regular customers could help close the value </w:t>
      </w:r>
      <w:r w:rsidR="00E820A9" w:rsidRPr="00D80762">
        <w:rPr>
          <w:rFonts w:ascii="Arial" w:hAnsi="Arial" w:cs="Arial"/>
          <w:sz w:val="22"/>
          <w:szCs w:val="22"/>
        </w:rPr>
        <w:t>belief</w:t>
      </w:r>
      <w:r w:rsidRPr="00D80762">
        <w:rPr>
          <w:rFonts w:ascii="Arial" w:hAnsi="Arial" w:cs="Arial"/>
          <w:sz w:val="22"/>
          <w:szCs w:val="22"/>
        </w:rPr>
        <w:t xml:space="preserve"> gap </w:t>
      </w:r>
      <w:r w:rsidR="00E820A9" w:rsidRPr="00D80762">
        <w:rPr>
          <w:rFonts w:ascii="Arial" w:hAnsi="Arial" w:cs="Arial"/>
          <w:sz w:val="22"/>
          <w:szCs w:val="22"/>
        </w:rPr>
        <w:t>found</w:t>
      </w:r>
      <w:r w:rsidRPr="00D80762">
        <w:rPr>
          <w:rFonts w:ascii="Arial" w:hAnsi="Arial" w:cs="Arial"/>
          <w:sz w:val="22"/>
          <w:szCs w:val="22"/>
        </w:rPr>
        <w:t xml:space="preserve"> in the findings. These initiatives would make the brand feel more accessible without necessarily lowering its core pricing structure. In this way, Starbucks can protect the exclusivity and quality associations linked to its brand while responding more effectively to the practical concerns of UK consumers.</w:t>
      </w:r>
    </w:p>
    <w:p w14:paraId="46462B22" w14:textId="7162D66F" w:rsidR="00D80762" w:rsidRPr="00D80762" w:rsidRDefault="00D80762" w:rsidP="00D80762">
      <w:pPr>
        <w:rPr>
          <w:rFonts w:ascii="Arial" w:hAnsi="Arial" w:cs="Arial"/>
          <w:sz w:val="22"/>
          <w:szCs w:val="22"/>
        </w:rPr>
      </w:pPr>
      <w:r w:rsidRPr="00D80762">
        <w:rPr>
          <w:rFonts w:ascii="Arial" w:hAnsi="Arial" w:cs="Arial"/>
          <w:sz w:val="22"/>
          <w:szCs w:val="22"/>
        </w:rPr>
        <w:lastRenderedPageBreak/>
        <w:t xml:space="preserve">In addition, Starbucks should continue to invest in customer experience, service consistency, and store environment across its UK locations. The study suggests that quality is one of the brand’s main strengths, and this should be </w:t>
      </w:r>
      <w:r w:rsidR="008A038D" w:rsidRPr="00D80762">
        <w:rPr>
          <w:rFonts w:ascii="Arial" w:hAnsi="Arial" w:cs="Arial"/>
          <w:sz w:val="22"/>
          <w:szCs w:val="22"/>
        </w:rPr>
        <w:t>kept</w:t>
      </w:r>
      <w:r w:rsidRPr="00D80762">
        <w:rPr>
          <w:rFonts w:ascii="Arial" w:hAnsi="Arial" w:cs="Arial"/>
          <w:sz w:val="22"/>
          <w:szCs w:val="22"/>
        </w:rPr>
        <w:t xml:space="preserve"> as a key source of competitive advantage. A consistent and positive experience across outlets reinforces trust and supports the </w:t>
      </w:r>
      <w:r w:rsidR="00DA6286" w:rsidRPr="00D80762">
        <w:rPr>
          <w:rFonts w:ascii="Arial" w:hAnsi="Arial" w:cs="Arial"/>
          <w:sz w:val="22"/>
          <w:szCs w:val="22"/>
        </w:rPr>
        <w:t>feeling</w:t>
      </w:r>
      <w:r w:rsidRPr="00D80762">
        <w:rPr>
          <w:rFonts w:ascii="Arial" w:hAnsi="Arial" w:cs="Arial"/>
          <w:sz w:val="22"/>
          <w:szCs w:val="22"/>
        </w:rPr>
        <w:t xml:space="preserve"> that premium pricing is justified. This is especially important in a market where competitors may match Starbucks on convenience or product range, but not always on the same level of brand experience.</w:t>
      </w:r>
    </w:p>
    <w:p w14:paraId="6464AD7A" w14:textId="77777777" w:rsidR="005163E3" w:rsidRDefault="00D80762" w:rsidP="00D80762">
      <w:pPr>
        <w:rPr>
          <w:rFonts w:ascii="Arial" w:hAnsi="Arial" w:cs="Arial"/>
          <w:sz w:val="22"/>
          <w:szCs w:val="22"/>
        </w:rPr>
      </w:pPr>
      <w:r w:rsidRPr="00D80762">
        <w:rPr>
          <w:rFonts w:ascii="Arial" w:hAnsi="Arial" w:cs="Arial"/>
          <w:sz w:val="22"/>
          <w:szCs w:val="22"/>
        </w:rPr>
        <w:t>Finally, Starbucks should adapt more closely to the expectations of the UK market through a more localised approach. This could involve tailoring menu options, marketing campaigns, and promotional activity to the preferences of UK consumers. A more locally relevant strategy would make the brand feel more responsive and customer-focused, which may strengthen both loyalty and competitiveness. Overall, the recommendations suggest that Starbucks should not abandon its premium positioning, but rather refine it by making value more visible, loyalty more rewarding, and the overall customer proposition more compelling.</w:t>
      </w:r>
    </w:p>
    <w:p w14:paraId="791230C4" w14:textId="05601EAE" w:rsidR="00683389" w:rsidRPr="005163E3" w:rsidRDefault="00683389" w:rsidP="00D80762">
      <w:pPr>
        <w:rPr>
          <w:rFonts w:ascii="Arial" w:hAnsi="Arial" w:cs="Arial"/>
          <w:sz w:val="22"/>
          <w:szCs w:val="22"/>
        </w:rPr>
      </w:pPr>
      <w:r w:rsidRPr="00683389">
        <w:rPr>
          <w:rFonts w:ascii="Arial" w:hAnsi="Arial" w:cs="Arial"/>
          <w:i/>
          <w:iCs/>
          <w:sz w:val="22"/>
          <w:szCs w:val="22"/>
        </w:rPr>
        <w:t>Conclusion</w:t>
      </w:r>
    </w:p>
    <w:p w14:paraId="7230B929" w14:textId="2A5464AC" w:rsidR="00A20E58" w:rsidRPr="00816AEB" w:rsidRDefault="00A20E58" w:rsidP="00A20E58">
      <w:pPr>
        <w:rPr>
          <w:rFonts w:ascii="Arial" w:hAnsi="Arial" w:cs="Arial"/>
          <w:sz w:val="22"/>
          <w:szCs w:val="22"/>
        </w:rPr>
      </w:pPr>
      <w:r w:rsidRPr="00816AEB">
        <w:rPr>
          <w:rFonts w:ascii="Arial" w:hAnsi="Arial" w:cs="Arial"/>
          <w:sz w:val="22"/>
          <w:szCs w:val="22"/>
        </w:rPr>
        <w:t xml:space="preserve">This dissertation shows that Starbucks UK is </w:t>
      </w:r>
      <w:r w:rsidR="00980998" w:rsidRPr="00816AEB">
        <w:rPr>
          <w:rFonts w:ascii="Arial" w:hAnsi="Arial" w:cs="Arial"/>
          <w:sz w:val="22"/>
          <w:szCs w:val="22"/>
        </w:rPr>
        <w:t>running</w:t>
      </w:r>
      <w:r w:rsidRPr="00816AEB">
        <w:rPr>
          <w:rFonts w:ascii="Arial" w:hAnsi="Arial" w:cs="Arial"/>
          <w:sz w:val="22"/>
          <w:szCs w:val="22"/>
        </w:rPr>
        <w:t xml:space="preserve"> in a highly competitive market where price sensitivity, value perception and brand trust have become decisive factors in customer choice. Although the UK branded coffee shop market is still growing, recent reporting indicates that Starbucks has faced losses, weaker </w:t>
      </w:r>
      <w:r w:rsidR="00DD52DC" w:rsidRPr="00816AEB">
        <w:rPr>
          <w:rFonts w:ascii="Arial" w:hAnsi="Arial" w:cs="Arial"/>
          <w:sz w:val="22"/>
          <w:szCs w:val="22"/>
        </w:rPr>
        <w:t>goodwill,</w:t>
      </w:r>
      <w:r w:rsidRPr="00816AEB">
        <w:rPr>
          <w:rFonts w:ascii="Arial" w:hAnsi="Arial" w:cs="Arial"/>
          <w:sz w:val="22"/>
          <w:szCs w:val="22"/>
        </w:rPr>
        <w:t xml:space="preserve"> and stronger pressure from value-led and premium competitors, suggesting that its current positioning needs refinement.</w:t>
      </w:r>
    </w:p>
    <w:p w14:paraId="523C3D79" w14:textId="1E1ADD64" w:rsidR="00A20E58" w:rsidRPr="00816AEB" w:rsidRDefault="00A20E58" w:rsidP="00A20E58">
      <w:pPr>
        <w:rPr>
          <w:rFonts w:ascii="Arial" w:hAnsi="Arial" w:cs="Arial"/>
          <w:sz w:val="22"/>
          <w:szCs w:val="22"/>
        </w:rPr>
      </w:pPr>
      <w:r w:rsidRPr="00816AEB">
        <w:rPr>
          <w:rFonts w:ascii="Arial" w:hAnsi="Arial" w:cs="Arial"/>
          <w:sz w:val="22"/>
          <w:szCs w:val="22"/>
        </w:rPr>
        <w:t xml:space="preserve">The study’s findings confirm that Starbucks </w:t>
      </w:r>
      <w:r w:rsidR="00F31326" w:rsidRPr="00816AEB">
        <w:rPr>
          <w:rFonts w:ascii="Arial" w:hAnsi="Arial" w:cs="Arial"/>
          <w:sz w:val="22"/>
          <w:szCs w:val="22"/>
        </w:rPr>
        <w:t>is still</w:t>
      </w:r>
      <w:r w:rsidRPr="00816AEB">
        <w:rPr>
          <w:rFonts w:ascii="Arial" w:hAnsi="Arial" w:cs="Arial"/>
          <w:sz w:val="22"/>
          <w:szCs w:val="22"/>
        </w:rPr>
        <w:t xml:space="preserve"> a strong brand with good recognition and a premium image, but these strengths are not enough on their own to secure competitiveness in the UK market. Recent market evidence shows that operators are increasingly competing on value-for-money, while consumers have more choice than ever across branded chains, </w:t>
      </w:r>
      <w:r w:rsidR="00B2237A" w:rsidRPr="00816AEB">
        <w:rPr>
          <w:rFonts w:ascii="Arial" w:hAnsi="Arial" w:cs="Arial"/>
          <w:sz w:val="22"/>
          <w:szCs w:val="22"/>
        </w:rPr>
        <w:t>independents,</w:t>
      </w:r>
      <w:r w:rsidRPr="00816AEB">
        <w:rPr>
          <w:rFonts w:ascii="Arial" w:hAnsi="Arial" w:cs="Arial"/>
          <w:sz w:val="22"/>
          <w:szCs w:val="22"/>
        </w:rPr>
        <w:t xml:space="preserve"> and non-specialist coffee sellers.</w:t>
      </w:r>
    </w:p>
    <w:p w14:paraId="6C0F343B" w14:textId="75661D3C" w:rsidR="00A20E58" w:rsidRPr="00816AEB" w:rsidRDefault="00A20E58" w:rsidP="00A20E58">
      <w:pPr>
        <w:rPr>
          <w:rFonts w:ascii="Arial" w:hAnsi="Arial" w:cs="Arial"/>
          <w:sz w:val="22"/>
          <w:szCs w:val="22"/>
        </w:rPr>
      </w:pPr>
      <w:r w:rsidRPr="00816AEB">
        <w:rPr>
          <w:rFonts w:ascii="Arial" w:hAnsi="Arial" w:cs="Arial"/>
          <w:sz w:val="22"/>
          <w:szCs w:val="22"/>
        </w:rPr>
        <w:t>The main implication is that Starbucks should not rely only on expansion or brand familiarity. Instead, it needs a clearer hybrid strategy that protects its quality-led identity while improving perceived value through smarter pricing, stronger loyalty rewards and more targeted communication around ethics and sustainability. Starbucks’ recent emphasis on greener stores and rewards growth suggests that the building blocks are already there, but the challenge is to align them more closely with UK customer expectations.</w:t>
      </w:r>
    </w:p>
    <w:p w14:paraId="19279208" w14:textId="34C2B5A6" w:rsidR="00E367D1" w:rsidRDefault="00A20E58">
      <w:pPr>
        <w:rPr>
          <w:rFonts w:ascii="Arial" w:hAnsi="Arial" w:cs="Arial"/>
          <w:sz w:val="22"/>
          <w:szCs w:val="22"/>
        </w:rPr>
      </w:pPr>
      <w:r w:rsidRPr="00816AEB">
        <w:rPr>
          <w:rFonts w:ascii="Arial" w:hAnsi="Arial" w:cs="Arial"/>
          <w:sz w:val="22"/>
          <w:szCs w:val="22"/>
        </w:rPr>
        <w:t xml:space="preserve">Overall, the dissertation concludes that Starbucks’ future success in the UK will depend on how well it balances premium branding with affordability, </w:t>
      </w:r>
      <w:r w:rsidR="00934B9E" w:rsidRPr="00816AEB">
        <w:rPr>
          <w:rFonts w:ascii="Arial" w:hAnsi="Arial" w:cs="Arial"/>
          <w:sz w:val="22"/>
          <w:szCs w:val="22"/>
        </w:rPr>
        <w:t>convenience,</w:t>
      </w:r>
      <w:r w:rsidRPr="00816AEB">
        <w:rPr>
          <w:rFonts w:ascii="Arial" w:hAnsi="Arial" w:cs="Arial"/>
          <w:sz w:val="22"/>
          <w:szCs w:val="22"/>
        </w:rPr>
        <w:t xml:space="preserve"> and trust. If these elements are aligned effectively, Starbucks can improve customer loyalty, strengthen its market </w:t>
      </w:r>
      <w:r w:rsidR="00B7481C" w:rsidRPr="00816AEB">
        <w:rPr>
          <w:rFonts w:ascii="Arial" w:hAnsi="Arial" w:cs="Arial"/>
          <w:sz w:val="22"/>
          <w:szCs w:val="22"/>
        </w:rPr>
        <w:t>position,</w:t>
      </w:r>
      <w:r w:rsidRPr="00816AEB">
        <w:rPr>
          <w:rFonts w:ascii="Arial" w:hAnsi="Arial" w:cs="Arial"/>
          <w:sz w:val="22"/>
          <w:szCs w:val="22"/>
        </w:rPr>
        <w:t xml:space="preserve"> and regain momentum in a crowded and fast-changing sector.</w:t>
      </w:r>
    </w:p>
    <w:p w14:paraId="47C1C4AD" w14:textId="77777777" w:rsidR="00B7481C" w:rsidRDefault="00B7481C">
      <w:pPr>
        <w:rPr>
          <w:rFonts w:ascii="Arial" w:hAnsi="Arial" w:cs="Arial"/>
          <w:sz w:val="22"/>
          <w:szCs w:val="22"/>
        </w:rPr>
      </w:pPr>
    </w:p>
    <w:p w14:paraId="5BBB6519" w14:textId="77777777" w:rsidR="00B7481C" w:rsidRDefault="00B7481C">
      <w:pPr>
        <w:rPr>
          <w:rFonts w:ascii="Arial" w:hAnsi="Arial" w:cs="Arial"/>
          <w:sz w:val="22"/>
          <w:szCs w:val="22"/>
        </w:rPr>
      </w:pPr>
    </w:p>
    <w:p w14:paraId="2174F4AB" w14:textId="77777777" w:rsidR="00B7481C" w:rsidRDefault="00B7481C">
      <w:pPr>
        <w:rPr>
          <w:rFonts w:ascii="Arial" w:hAnsi="Arial" w:cs="Arial"/>
          <w:sz w:val="22"/>
          <w:szCs w:val="22"/>
        </w:rPr>
      </w:pPr>
    </w:p>
    <w:p w14:paraId="52846CCE" w14:textId="77777777" w:rsidR="00B7481C" w:rsidRDefault="00B7481C">
      <w:pPr>
        <w:rPr>
          <w:rFonts w:ascii="Arial" w:hAnsi="Arial" w:cs="Arial"/>
          <w:sz w:val="22"/>
          <w:szCs w:val="22"/>
        </w:rPr>
      </w:pPr>
    </w:p>
    <w:p w14:paraId="17FF2EAE" w14:textId="77777777" w:rsidR="00B7481C" w:rsidRDefault="00B7481C">
      <w:pPr>
        <w:rPr>
          <w:rFonts w:ascii="Arial" w:hAnsi="Arial" w:cs="Arial"/>
          <w:sz w:val="22"/>
          <w:szCs w:val="22"/>
        </w:rPr>
      </w:pPr>
    </w:p>
    <w:p w14:paraId="4870B7EB" w14:textId="77777777" w:rsidR="00B7481C" w:rsidRDefault="00B7481C">
      <w:pPr>
        <w:rPr>
          <w:rFonts w:ascii="Arial" w:hAnsi="Arial" w:cs="Arial"/>
          <w:sz w:val="22"/>
          <w:szCs w:val="22"/>
        </w:rPr>
      </w:pPr>
    </w:p>
    <w:p w14:paraId="1AF46E2C" w14:textId="77777777" w:rsidR="00B15378" w:rsidRDefault="00B15378" w:rsidP="00B15378">
      <w:pPr>
        <w:rPr>
          <w:rFonts w:ascii="Arial" w:hAnsi="Arial" w:cs="Arial"/>
          <w:sz w:val="22"/>
          <w:szCs w:val="22"/>
        </w:rPr>
      </w:pPr>
    </w:p>
    <w:p w14:paraId="2F57643D" w14:textId="5DAEEE2F" w:rsidR="00F0381A" w:rsidRPr="00B15378" w:rsidRDefault="00F0381A" w:rsidP="00B15378">
      <w:pPr>
        <w:jc w:val="center"/>
        <w:rPr>
          <w:rFonts w:ascii="Arial" w:hAnsi="Arial" w:cs="Arial"/>
          <w:sz w:val="32"/>
          <w:szCs w:val="32"/>
        </w:rPr>
      </w:pPr>
      <w:r w:rsidRPr="00B15378">
        <w:rPr>
          <w:rFonts w:ascii="Arial" w:hAnsi="Arial" w:cs="Arial"/>
          <w:sz w:val="32"/>
          <w:szCs w:val="32"/>
        </w:rPr>
        <w:t>REFERENCE LIST</w:t>
      </w:r>
    </w:p>
    <w:p w14:paraId="1A0A5596" w14:textId="77777777" w:rsidR="005163E3" w:rsidRPr="00816AEB" w:rsidRDefault="005163E3">
      <w:pPr>
        <w:rPr>
          <w:rFonts w:ascii="Arial" w:hAnsi="Arial" w:cs="Arial"/>
          <w:sz w:val="22"/>
          <w:szCs w:val="22"/>
        </w:rPr>
      </w:pPr>
    </w:p>
    <w:p w14:paraId="2C103204" w14:textId="77777777" w:rsidR="00F0381A" w:rsidRDefault="00F0381A" w:rsidP="00F61FC6">
      <w:pPr>
        <w:pStyle w:val="NormalWeb"/>
        <w:shd w:val="clear" w:color="auto" w:fill="FFFFFF"/>
        <w:spacing w:before="0" w:beforeAutospacing="0" w:after="0" w:afterAutospacing="0" w:line="360" w:lineRule="atLeast"/>
      </w:pPr>
      <w:r w:rsidRPr="00816AEB">
        <w:rPr>
          <w:rFonts w:ascii="Arial" w:hAnsi="Arial" w:cs="Arial"/>
          <w:color w:val="000000"/>
          <w:sz w:val="22"/>
          <w:szCs w:val="22"/>
        </w:rPr>
        <w:t>Starbucks (2017).</w:t>
      </w:r>
      <w:r w:rsidRPr="00816AEB">
        <w:rPr>
          <w:rStyle w:val="apple-converted-space"/>
          <w:rFonts w:ascii="Arial" w:hAnsi="Arial" w:cs="Arial"/>
          <w:color w:val="000000"/>
          <w:sz w:val="22"/>
          <w:szCs w:val="22"/>
        </w:rPr>
        <w:t> </w:t>
      </w:r>
      <w:r w:rsidRPr="00816AEB">
        <w:rPr>
          <w:rFonts w:ascii="Arial" w:hAnsi="Arial" w:cs="Arial"/>
          <w:i/>
          <w:iCs/>
          <w:color w:val="000000"/>
          <w:sz w:val="22"/>
          <w:szCs w:val="22"/>
        </w:rPr>
        <w:t>About Us</w:t>
      </w:r>
      <w:r w:rsidRPr="00816AEB">
        <w:rPr>
          <w:rFonts w:ascii="Arial" w:hAnsi="Arial" w:cs="Arial"/>
          <w:color w:val="000000"/>
          <w:sz w:val="22"/>
          <w:szCs w:val="22"/>
        </w:rPr>
        <w:t xml:space="preserve">. [online] Starbucks Coffee Company. Available at: </w:t>
      </w:r>
      <w:hyperlink r:id="rId9" w:history="1">
        <w:r w:rsidRPr="00816AEB">
          <w:rPr>
            <w:rStyle w:val="Hyperlink"/>
            <w:rFonts w:ascii="Arial" w:hAnsi="Arial" w:cs="Arial"/>
            <w:sz w:val="22"/>
            <w:szCs w:val="22"/>
          </w:rPr>
          <w:t>https://www.starbucks.com/about-us</w:t>
        </w:r>
      </w:hyperlink>
    </w:p>
    <w:p w14:paraId="5C359AC5" w14:textId="77777777" w:rsidR="00AC70C0" w:rsidRPr="00816AEB" w:rsidRDefault="00AC70C0" w:rsidP="00F61FC6">
      <w:pPr>
        <w:pStyle w:val="NormalWeb"/>
        <w:shd w:val="clear" w:color="auto" w:fill="FFFFFF"/>
        <w:spacing w:before="0" w:beforeAutospacing="0" w:after="0" w:afterAutospacing="0" w:line="360" w:lineRule="atLeast"/>
        <w:rPr>
          <w:rFonts w:ascii="Arial" w:hAnsi="Arial" w:cs="Arial"/>
          <w:color w:val="000000"/>
          <w:sz w:val="22"/>
          <w:szCs w:val="22"/>
        </w:rPr>
      </w:pPr>
    </w:p>
    <w:p w14:paraId="045B8399" w14:textId="77777777" w:rsidR="00F0381A" w:rsidRPr="00816AEB" w:rsidRDefault="00F0381A" w:rsidP="00F61FC6">
      <w:pPr>
        <w:pStyle w:val="NormalWeb"/>
        <w:shd w:val="clear" w:color="auto" w:fill="FFFFFF"/>
        <w:spacing w:before="0" w:beforeAutospacing="0" w:after="0" w:afterAutospacing="0" w:line="360" w:lineRule="atLeast"/>
        <w:rPr>
          <w:rFonts w:ascii="Arial" w:hAnsi="Arial" w:cs="Arial"/>
          <w:color w:val="000000"/>
          <w:sz w:val="22"/>
          <w:szCs w:val="22"/>
        </w:rPr>
      </w:pPr>
      <w:r w:rsidRPr="00816AEB">
        <w:rPr>
          <w:rFonts w:ascii="Arial" w:hAnsi="Arial" w:cs="Arial"/>
          <w:color w:val="000000"/>
          <w:sz w:val="22"/>
          <w:szCs w:val="22"/>
        </w:rPr>
        <w:t>Starbucks (2025).</w:t>
      </w:r>
      <w:r w:rsidRPr="00816AEB">
        <w:rPr>
          <w:rStyle w:val="apple-converted-space"/>
          <w:rFonts w:ascii="Arial" w:hAnsi="Arial" w:cs="Arial"/>
          <w:color w:val="000000"/>
          <w:sz w:val="22"/>
          <w:szCs w:val="22"/>
        </w:rPr>
        <w:t> </w:t>
      </w:r>
      <w:r w:rsidRPr="00816AEB">
        <w:rPr>
          <w:rFonts w:ascii="Arial" w:hAnsi="Arial" w:cs="Arial"/>
          <w:i/>
          <w:iCs/>
          <w:color w:val="000000"/>
          <w:sz w:val="22"/>
          <w:szCs w:val="22"/>
        </w:rPr>
        <w:t>About Us</w:t>
      </w:r>
      <w:r w:rsidRPr="00816AEB">
        <w:rPr>
          <w:rFonts w:ascii="Arial" w:hAnsi="Arial" w:cs="Arial"/>
          <w:color w:val="000000"/>
          <w:sz w:val="22"/>
          <w:szCs w:val="22"/>
        </w:rPr>
        <w:t xml:space="preserve">. [online] Starbucks Coffee Company. Available at: </w:t>
      </w:r>
    </w:p>
    <w:p w14:paraId="45D42447" w14:textId="77777777" w:rsidR="00F0381A" w:rsidRDefault="00F0381A" w:rsidP="00F61FC6">
      <w:pPr>
        <w:pStyle w:val="NormalWeb"/>
        <w:shd w:val="clear" w:color="auto" w:fill="FFFFFF"/>
        <w:spacing w:before="0" w:beforeAutospacing="0" w:after="0" w:afterAutospacing="0" w:line="360" w:lineRule="atLeast"/>
      </w:pPr>
      <w:hyperlink r:id="rId10" w:history="1">
        <w:r w:rsidRPr="00816AEB">
          <w:rPr>
            <w:rStyle w:val="Hyperlink"/>
            <w:rFonts w:ascii="Arial" w:hAnsi="Arial" w:cs="Arial"/>
            <w:sz w:val="22"/>
            <w:szCs w:val="22"/>
          </w:rPr>
          <w:t>https://www.starbucks.co.uk/about-us</w:t>
        </w:r>
      </w:hyperlink>
    </w:p>
    <w:p w14:paraId="246B1D0C" w14:textId="77777777" w:rsidR="00AC70C0" w:rsidRPr="00816AEB" w:rsidRDefault="00AC70C0" w:rsidP="00F61FC6">
      <w:pPr>
        <w:pStyle w:val="NormalWeb"/>
        <w:shd w:val="clear" w:color="auto" w:fill="FFFFFF"/>
        <w:spacing w:before="0" w:beforeAutospacing="0" w:after="0" w:afterAutospacing="0" w:line="360" w:lineRule="atLeast"/>
        <w:rPr>
          <w:rFonts w:ascii="Arial" w:hAnsi="Arial" w:cs="Arial"/>
          <w:sz w:val="22"/>
          <w:szCs w:val="22"/>
        </w:rPr>
      </w:pPr>
    </w:p>
    <w:p w14:paraId="76808B43" w14:textId="77777777" w:rsidR="00F0381A" w:rsidRDefault="00F0381A" w:rsidP="00F61FC6">
      <w:pPr>
        <w:pStyle w:val="NormalWeb"/>
        <w:shd w:val="clear" w:color="auto" w:fill="FFFFFF"/>
        <w:spacing w:before="0" w:beforeAutospacing="0" w:after="0" w:afterAutospacing="0" w:line="360" w:lineRule="atLeast"/>
      </w:pPr>
      <w:r w:rsidRPr="00816AEB">
        <w:rPr>
          <w:rFonts w:ascii="Arial" w:hAnsi="Arial" w:cs="Arial"/>
          <w:color w:val="000000"/>
          <w:sz w:val="22"/>
          <w:szCs w:val="22"/>
        </w:rPr>
        <w:t>Ozan, S. (2024).</w:t>
      </w:r>
      <w:r w:rsidRPr="00816AEB">
        <w:rPr>
          <w:rStyle w:val="apple-converted-space"/>
          <w:rFonts w:ascii="Arial" w:hAnsi="Arial" w:cs="Arial"/>
          <w:color w:val="000000"/>
          <w:sz w:val="22"/>
          <w:szCs w:val="22"/>
        </w:rPr>
        <w:t> </w:t>
      </w:r>
      <w:r w:rsidRPr="00816AEB">
        <w:rPr>
          <w:rFonts w:ascii="Arial" w:hAnsi="Arial" w:cs="Arial"/>
          <w:i/>
          <w:iCs/>
          <w:color w:val="000000"/>
          <w:sz w:val="22"/>
          <w:szCs w:val="22"/>
        </w:rPr>
        <w:t>Starbucks Strengthens UK Market Grip with 23.5 Degrees Acquisition</w:t>
      </w:r>
      <w:r w:rsidRPr="00816AEB">
        <w:rPr>
          <w:rFonts w:ascii="Arial" w:hAnsi="Arial" w:cs="Arial"/>
          <w:color w:val="000000"/>
          <w:sz w:val="22"/>
          <w:szCs w:val="22"/>
        </w:rPr>
        <w:t xml:space="preserve">. [online] ReportLinker. Available at: </w:t>
      </w:r>
      <w:hyperlink r:id="rId11" w:history="1">
        <w:r w:rsidRPr="00816AEB">
          <w:rPr>
            <w:rStyle w:val="Hyperlink"/>
            <w:rFonts w:ascii="Arial" w:hAnsi="Arial" w:cs="Arial"/>
            <w:sz w:val="22"/>
            <w:szCs w:val="22"/>
          </w:rPr>
          <w:t>https://www.reportlinker.com/article/8721</w:t>
        </w:r>
      </w:hyperlink>
    </w:p>
    <w:p w14:paraId="68EFC754" w14:textId="77777777" w:rsidR="00AC70C0" w:rsidRPr="00816AEB" w:rsidRDefault="00AC70C0" w:rsidP="00F61FC6">
      <w:pPr>
        <w:pStyle w:val="NormalWeb"/>
        <w:shd w:val="clear" w:color="auto" w:fill="FFFFFF"/>
        <w:spacing w:before="0" w:beforeAutospacing="0" w:after="0" w:afterAutospacing="0" w:line="360" w:lineRule="atLeast"/>
        <w:rPr>
          <w:rFonts w:ascii="Arial" w:hAnsi="Arial" w:cs="Arial"/>
          <w:color w:val="000000"/>
          <w:sz w:val="22"/>
          <w:szCs w:val="22"/>
        </w:rPr>
      </w:pPr>
    </w:p>
    <w:p w14:paraId="3C6B7084" w14:textId="77777777" w:rsidR="00F0381A" w:rsidRDefault="00F0381A" w:rsidP="00F61FC6">
      <w:pPr>
        <w:pStyle w:val="NormalWeb"/>
        <w:shd w:val="clear" w:color="auto" w:fill="FFFFFF" w:themeFill="background1"/>
        <w:spacing w:before="0" w:beforeAutospacing="0" w:after="0" w:afterAutospacing="0" w:line="360" w:lineRule="atLeast"/>
      </w:pPr>
      <w:r w:rsidRPr="00816AEB">
        <w:rPr>
          <w:rFonts w:ascii="Arial" w:hAnsi="Arial" w:cs="Arial"/>
          <w:color w:val="000000" w:themeColor="text1"/>
          <w:sz w:val="22"/>
          <w:szCs w:val="22"/>
        </w:rPr>
        <w:t>World (2025).</w:t>
      </w:r>
      <w:r w:rsidRPr="00816AEB">
        <w:rPr>
          <w:rStyle w:val="apple-converted-space"/>
          <w:rFonts w:ascii="Arial" w:hAnsi="Arial" w:cs="Arial"/>
          <w:color w:val="000000" w:themeColor="text1"/>
          <w:sz w:val="22"/>
          <w:szCs w:val="22"/>
        </w:rPr>
        <w:t> </w:t>
      </w:r>
      <w:r w:rsidRPr="00816AEB">
        <w:rPr>
          <w:rFonts w:ascii="Arial" w:hAnsi="Arial" w:cs="Arial"/>
          <w:i/>
          <w:iCs/>
          <w:color w:val="000000" w:themeColor="text1"/>
          <w:sz w:val="22"/>
          <w:szCs w:val="22"/>
        </w:rPr>
        <w:t>Starbucks UK focused on ‘regaining momentum’ after posting £35.2m loss</w:t>
      </w:r>
      <w:r w:rsidRPr="00816AEB">
        <w:rPr>
          <w:rFonts w:ascii="Arial" w:hAnsi="Arial" w:cs="Arial"/>
          <w:color w:val="000000" w:themeColor="text1"/>
          <w:sz w:val="22"/>
          <w:szCs w:val="22"/>
        </w:rPr>
        <w:t xml:space="preserve">. [online] World Coffee Portal. Available at: </w:t>
      </w:r>
      <w:hyperlink r:id="rId12">
        <w:r w:rsidRPr="00816AEB">
          <w:rPr>
            <w:rStyle w:val="Hyperlink"/>
            <w:rFonts w:ascii="Arial" w:hAnsi="Arial" w:cs="Arial"/>
            <w:sz w:val="22"/>
            <w:szCs w:val="22"/>
          </w:rPr>
          <w:t>https://www.worldcoffeeportal.com/news/starbucks-uk-focused-on-regaining-momentum-after-posting-35-2m-loss</w:t>
        </w:r>
      </w:hyperlink>
    </w:p>
    <w:p w14:paraId="2300005B" w14:textId="77777777" w:rsidR="00AC70C0" w:rsidRPr="00816AEB" w:rsidRDefault="00AC70C0" w:rsidP="00F61FC6">
      <w:pPr>
        <w:pStyle w:val="NormalWeb"/>
        <w:shd w:val="clear" w:color="auto" w:fill="FFFFFF" w:themeFill="background1"/>
        <w:spacing w:before="0" w:beforeAutospacing="0" w:after="0" w:afterAutospacing="0" w:line="360" w:lineRule="atLeast"/>
        <w:rPr>
          <w:rFonts w:ascii="Arial" w:hAnsi="Arial" w:cs="Arial"/>
          <w:color w:val="000000" w:themeColor="text1"/>
          <w:sz w:val="22"/>
          <w:szCs w:val="22"/>
        </w:rPr>
      </w:pPr>
    </w:p>
    <w:p w14:paraId="00C85671" w14:textId="77777777" w:rsidR="00F0381A" w:rsidRDefault="00F0381A" w:rsidP="00F61FC6">
      <w:pPr>
        <w:pStyle w:val="NormalWeb"/>
        <w:shd w:val="clear" w:color="auto" w:fill="FFFFFF" w:themeFill="background1"/>
        <w:spacing w:before="0" w:beforeAutospacing="0" w:after="0" w:afterAutospacing="0" w:line="360" w:lineRule="atLeast"/>
      </w:pPr>
      <w:r w:rsidRPr="00816AEB">
        <w:rPr>
          <w:rFonts w:ascii="Arial" w:eastAsia="Arial" w:hAnsi="Arial" w:cs="Arial"/>
          <w:color w:val="000000" w:themeColor="text1"/>
          <w:sz w:val="22"/>
          <w:szCs w:val="22"/>
        </w:rPr>
        <w:t>Pearce, T. (2025).</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Value in the spotlight as competition heats up in £</w:t>
      </w:r>
      <w:proofErr w:type="spellStart"/>
      <w:r w:rsidRPr="00816AEB">
        <w:rPr>
          <w:rFonts w:ascii="Arial" w:eastAsia="Arial" w:hAnsi="Arial" w:cs="Arial"/>
          <w:i/>
          <w:color w:val="000000" w:themeColor="text1"/>
          <w:sz w:val="22"/>
          <w:szCs w:val="22"/>
        </w:rPr>
        <w:t>6.1bn</w:t>
      </w:r>
      <w:proofErr w:type="spellEnd"/>
      <w:r w:rsidRPr="00816AEB">
        <w:rPr>
          <w:rFonts w:ascii="Arial" w:eastAsia="Arial" w:hAnsi="Arial" w:cs="Arial"/>
          <w:i/>
          <w:color w:val="000000" w:themeColor="text1"/>
          <w:sz w:val="22"/>
          <w:szCs w:val="22"/>
        </w:rPr>
        <w:t xml:space="preserve"> UK branded coffee shop market</w:t>
      </w:r>
      <w:r w:rsidRPr="00816AEB">
        <w:rPr>
          <w:rFonts w:ascii="Arial" w:eastAsia="Arial" w:hAnsi="Arial" w:cs="Arial"/>
          <w:color w:val="000000" w:themeColor="text1"/>
          <w:sz w:val="22"/>
          <w:szCs w:val="22"/>
        </w:rPr>
        <w:t xml:space="preserve">. [online] World Coffee Portal. Available at: </w:t>
      </w:r>
      <w:hyperlink r:id="rId13">
        <w:r w:rsidRPr="00816AEB">
          <w:rPr>
            <w:rStyle w:val="Hyperlink"/>
            <w:rFonts w:ascii="Arial" w:eastAsia="Arial" w:hAnsi="Arial" w:cs="Arial"/>
            <w:sz w:val="22"/>
            <w:szCs w:val="22"/>
          </w:rPr>
          <w:t>https://www.worldcoffeeportal.com/news/value-in-the-spotlight-as-competition-heats-up-in-6-1bn-uk-branded-coffee-shop-market</w:t>
        </w:r>
      </w:hyperlink>
    </w:p>
    <w:p w14:paraId="57963605" w14:textId="77777777" w:rsidR="00AC70C0" w:rsidRPr="00816AEB" w:rsidRDefault="00AC70C0" w:rsidP="00F61FC6">
      <w:pPr>
        <w:pStyle w:val="NormalWeb"/>
        <w:shd w:val="clear" w:color="auto" w:fill="FFFFFF" w:themeFill="background1"/>
        <w:spacing w:before="0" w:beforeAutospacing="0" w:after="0" w:afterAutospacing="0" w:line="360" w:lineRule="atLeast"/>
        <w:rPr>
          <w:rFonts w:ascii="Arial" w:hAnsi="Arial" w:cs="Arial"/>
          <w:color w:val="000000"/>
          <w:sz w:val="22"/>
          <w:szCs w:val="22"/>
        </w:rPr>
      </w:pPr>
    </w:p>
    <w:p w14:paraId="20A8E267" w14:textId="77777777" w:rsidR="00F0381A" w:rsidRDefault="00F0381A" w:rsidP="00F61FC6">
      <w:pPr>
        <w:pStyle w:val="NormalWeb"/>
        <w:shd w:val="clear" w:color="auto" w:fill="FFFFFF" w:themeFill="background1"/>
        <w:spacing w:before="0" w:beforeAutospacing="0" w:after="0" w:afterAutospacing="0" w:line="360" w:lineRule="atLeast"/>
      </w:pPr>
      <w:r w:rsidRPr="00816AEB">
        <w:rPr>
          <w:rFonts w:ascii="Arial" w:eastAsia="Arial" w:hAnsi="Arial" w:cs="Arial"/>
          <w:color w:val="000000" w:themeColor="text1"/>
          <w:sz w:val="22"/>
          <w:szCs w:val="22"/>
        </w:rPr>
        <w:t>Tea &amp; Coffee Trade Journal. (2025).</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The UK branded coffee shop market continues to rebound - Tea &amp; Coffee Trade Journal</w:t>
      </w:r>
      <w:r w:rsidRPr="00816AEB">
        <w:rPr>
          <w:rFonts w:ascii="Arial" w:eastAsia="Arial" w:hAnsi="Arial" w:cs="Arial"/>
          <w:color w:val="000000" w:themeColor="text1"/>
          <w:sz w:val="22"/>
          <w:szCs w:val="22"/>
        </w:rPr>
        <w:t xml:space="preserve">. [online] Available at: </w:t>
      </w:r>
      <w:hyperlink r:id="rId14">
        <w:r w:rsidRPr="00816AEB">
          <w:rPr>
            <w:rStyle w:val="Hyperlink"/>
            <w:rFonts w:ascii="Arial" w:eastAsia="Arial" w:hAnsi="Arial" w:cs="Arial"/>
            <w:sz w:val="22"/>
            <w:szCs w:val="22"/>
          </w:rPr>
          <w:t>https://www.teaandcoffee.net/blog/36125/the-uk-branded-coffee-shop-market-continues-to-rebound</w:t>
        </w:r>
      </w:hyperlink>
    </w:p>
    <w:p w14:paraId="12C39633" w14:textId="77777777" w:rsidR="003C3965" w:rsidRPr="00816AEB" w:rsidRDefault="003C3965"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p>
    <w:p w14:paraId="0A02497D" w14:textId="028665F9" w:rsidR="00F0381A" w:rsidRDefault="00F0381A" w:rsidP="00F61FC6">
      <w:pPr>
        <w:pStyle w:val="NormalWeb"/>
        <w:shd w:val="clear" w:color="auto" w:fill="FFFFFF" w:themeFill="background1"/>
        <w:spacing w:before="0" w:beforeAutospacing="0" w:after="0" w:afterAutospacing="0" w:line="360" w:lineRule="atLeast"/>
        <w:rPr>
          <w:rFonts w:ascii="Arial" w:eastAsia="Arial" w:hAnsi="Arial" w:cs="Arial"/>
          <w:color w:val="000000" w:themeColor="text1"/>
          <w:sz w:val="22"/>
          <w:szCs w:val="22"/>
        </w:rPr>
      </w:pPr>
      <w:r w:rsidRPr="00816AEB">
        <w:rPr>
          <w:rFonts w:ascii="Arial" w:eastAsia="Arial" w:hAnsi="Arial" w:cs="Arial"/>
          <w:color w:val="000000" w:themeColor="text1"/>
          <w:sz w:val="22"/>
          <w:szCs w:val="22"/>
        </w:rPr>
        <w:t>PowerCommerce (2024). Best Mart 360 Reports Strong Growth in Annual Sales and Profit for 2024 | PowerCommerce.</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 xml:space="preserve">Power </w:t>
      </w:r>
      <w:r w:rsidR="0036225C" w:rsidRPr="00816AEB">
        <w:rPr>
          <w:rFonts w:ascii="Arial" w:eastAsia="Arial" w:hAnsi="Arial" w:cs="Arial"/>
          <w:i/>
          <w:color w:val="000000" w:themeColor="text1"/>
          <w:sz w:val="22"/>
          <w:szCs w:val="22"/>
        </w:rPr>
        <w:t>Commerce</w:t>
      </w:r>
      <w:r w:rsidR="0036225C" w:rsidRPr="00816AEB">
        <w:rPr>
          <w:rStyle w:val="apple-converted-space"/>
          <w:rFonts w:ascii="Arial" w:eastAsia="Arial" w:hAnsi="Arial" w:cs="Arial"/>
          <w:i/>
          <w:color w:val="000000" w:themeColor="text1"/>
          <w:sz w:val="22"/>
          <w:szCs w:val="22"/>
        </w:rPr>
        <w:t>.</w:t>
      </w:r>
      <w:r w:rsidRPr="00816AEB">
        <w:rPr>
          <w:rFonts w:ascii="Arial" w:eastAsia="Arial" w:hAnsi="Arial" w:cs="Arial"/>
          <w:color w:val="000000" w:themeColor="text1"/>
          <w:sz w:val="22"/>
          <w:szCs w:val="22"/>
        </w:rPr>
        <w:t xml:space="preserve"> [online] </w:t>
      </w:r>
      <w:proofErr w:type="spellStart"/>
      <w:r w:rsidR="0036225C" w:rsidRPr="00816AEB">
        <w:rPr>
          <w:rFonts w:ascii="Arial" w:eastAsia="Arial" w:hAnsi="Arial" w:cs="Arial"/>
          <w:color w:val="000000" w:themeColor="text1"/>
          <w:sz w:val="22"/>
          <w:szCs w:val="22"/>
        </w:rPr>
        <w:t>doi</w:t>
      </w:r>
      <w:proofErr w:type="spellEnd"/>
      <w:r w:rsidR="0036225C" w:rsidRPr="00816AEB">
        <w:rPr>
          <w:rFonts w:ascii="Arial" w:eastAsia="Arial" w:hAnsi="Arial" w:cs="Arial"/>
          <w:color w:val="000000" w:themeColor="text1"/>
          <w:sz w:val="22"/>
          <w:szCs w:val="22"/>
        </w:rPr>
        <w:t xml:space="preserve">: </w:t>
      </w:r>
      <w:hyperlink r:id="rId15" w:history="1">
        <w:r w:rsidR="003C3965" w:rsidRPr="004E5BC5">
          <w:rPr>
            <w:rStyle w:val="Hyperlink"/>
            <w:rFonts w:ascii="Arial" w:eastAsia="Arial" w:hAnsi="Arial" w:cs="Arial"/>
            <w:sz w:val="22"/>
            <w:szCs w:val="22"/>
          </w:rPr>
          <w:t>https://doi.org/10.53811.53812.53813.53814.53815</w:t>
        </w:r>
      </w:hyperlink>
    </w:p>
    <w:p w14:paraId="05D4C7BE" w14:textId="77777777" w:rsidR="003C3965" w:rsidRPr="00816AEB" w:rsidRDefault="003C3965"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p>
    <w:p w14:paraId="14C9E4A4" w14:textId="77777777" w:rsidR="00F0381A" w:rsidRDefault="00F0381A" w:rsidP="00F61FC6">
      <w:pPr>
        <w:pStyle w:val="NormalWeb"/>
        <w:shd w:val="clear" w:color="auto" w:fill="FFFFFF" w:themeFill="background1"/>
        <w:spacing w:before="0" w:beforeAutospacing="0" w:after="0" w:afterAutospacing="0" w:line="360" w:lineRule="atLeast"/>
      </w:pPr>
      <w:r w:rsidRPr="00816AEB">
        <w:rPr>
          <w:rFonts w:ascii="Arial" w:eastAsia="Arial" w:hAnsi="Arial" w:cs="Arial"/>
          <w:color w:val="000000" w:themeColor="text1"/>
          <w:sz w:val="22"/>
          <w:szCs w:val="22"/>
        </w:rPr>
        <w:t>GlobalData (2025).</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Starbucks UK reports £35.2m loss in 2024</w:t>
      </w:r>
      <w:r w:rsidRPr="00816AEB">
        <w:rPr>
          <w:rFonts w:ascii="Arial" w:eastAsia="Arial" w:hAnsi="Arial" w:cs="Arial"/>
          <w:color w:val="000000" w:themeColor="text1"/>
          <w:sz w:val="22"/>
          <w:szCs w:val="22"/>
        </w:rPr>
        <w:t xml:space="preserve">. [online] Yahoo Finance. Available at: </w:t>
      </w:r>
      <w:hyperlink r:id="rId16">
        <w:r w:rsidRPr="00816AEB">
          <w:rPr>
            <w:rStyle w:val="Hyperlink"/>
            <w:rFonts w:ascii="Arial" w:eastAsia="Arial" w:hAnsi="Arial" w:cs="Arial"/>
            <w:sz w:val="22"/>
            <w:szCs w:val="22"/>
          </w:rPr>
          <w:t>https://finance.yahoo.com/news/starbucks-uk-reports-35-2m-092148337.html</w:t>
        </w:r>
      </w:hyperlink>
    </w:p>
    <w:p w14:paraId="46F8B802" w14:textId="77777777" w:rsidR="003C3965" w:rsidRPr="00816AEB" w:rsidRDefault="003C3965"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p>
    <w:p w14:paraId="20552775" w14:textId="4FFE9DCA" w:rsidR="00F0381A" w:rsidRPr="00816AEB" w:rsidRDefault="00F0381A"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r w:rsidRPr="00816AEB">
        <w:rPr>
          <w:rFonts w:ascii="Arial" w:eastAsia="Arial" w:hAnsi="Arial" w:cs="Arial"/>
          <w:color w:val="000000" w:themeColor="text1"/>
          <w:sz w:val="22"/>
          <w:szCs w:val="22"/>
        </w:rPr>
        <w:t>Alex (2023).</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 xml:space="preserve">Is the UK coffee market </w:t>
      </w:r>
      <w:r w:rsidR="0036225C" w:rsidRPr="00816AEB">
        <w:rPr>
          <w:rFonts w:ascii="Arial" w:eastAsia="Arial" w:hAnsi="Arial" w:cs="Arial"/>
          <w:i/>
          <w:color w:val="000000" w:themeColor="text1"/>
          <w:sz w:val="22"/>
          <w:szCs w:val="22"/>
        </w:rPr>
        <w:t>growing?</w:t>
      </w:r>
      <w:r w:rsidR="0036225C" w:rsidRPr="00816AEB">
        <w:rPr>
          <w:rFonts w:ascii="Arial" w:eastAsia="Arial" w:hAnsi="Arial" w:cs="Arial"/>
          <w:color w:val="000000" w:themeColor="text1"/>
          <w:sz w:val="22"/>
          <w:szCs w:val="22"/>
        </w:rPr>
        <w:t xml:space="preserve"> [</w:t>
      </w:r>
      <w:r w:rsidRPr="00816AEB">
        <w:rPr>
          <w:rFonts w:ascii="Arial" w:eastAsia="Arial" w:hAnsi="Arial" w:cs="Arial"/>
          <w:color w:val="000000" w:themeColor="text1"/>
          <w:sz w:val="22"/>
          <w:szCs w:val="22"/>
        </w:rPr>
        <w:t xml:space="preserve">online] FreshGround. Available at: </w:t>
      </w:r>
      <w:hyperlink r:id="rId17">
        <w:r w:rsidRPr="00816AEB">
          <w:rPr>
            <w:rStyle w:val="Hyperlink"/>
            <w:rFonts w:ascii="Arial" w:eastAsia="Arial" w:hAnsi="Arial" w:cs="Arial"/>
            <w:sz w:val="22"/>
            <w:szCs w:val="22"/>
          </w:rPr>
          <w:t>https://freshground.co.uk/learning-hub/is-the-uk-coffee-market-growing</w:t>
        </w:r>
      </w:hyperlink>
    </w:p>
    <w:p w14:paraId="7DD7745A" w14:textId="77777777" w:rsidR="00F0381A" w:rsidRDefault="00F0381A" w:rsidP="00F61FC6">
      <w:pPr>
        <w:pStyle w:val="NormalWeb"/>
        <w:shd w:val="clear" w:color="auto" w:fill="FFFFFF" w:themeFill="background1"/>
        <w:spacing w:before="0" w:beforeAutospacing="0" w:after="0" w:afterAutospacing="0" w:line="360" w:lineRule="atLeast"/>
      </w:pPr>
      <w:r w:rsidRPr="00816AEB">
        <w:rPr>
          <w:rFonts w:ascii="Arial" w:eastAsia="Arial" w:hAnsi="Arial" w:cs="Arial"/>
          <w:color w:val="000000" w:themeColor="text1"/>
          <w:sz w:val="22"/>
          <w:szCs w:val="22"/>
        </w:rPr>
        <w:lastRenderedPageBreak/>
        <w:t>Starbucks (2025).</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Starbucks Privacy Notice: Starbucks Coffee Company</w:t>
      </w:r>
      <w:r w:rsidRPr="00816AEB">
        <w:rPr>
          <w:rFonts w:ascii="Arial" w:eastAsia="Arial" w:hAnsi="Arial" w:cs="Arial"/>
          <w:color w:val="000000" w:themeColor="text1"/>
          <w:sz w:val="22"/>
          <w:szCs w:val="22"/>
        </w:rPr>
        <w:t xml:space="preserve">. [online] www.starbucks.com. Available at: </w:t>
      </w:r>
      <w:hyperlink r:id="rId18">
        <w:r w:rsidRPr="00816AEB">
          <w:rPr>
            <w:rStyle w:val="Hyperlink"/>
            <w:rFonts w:ascii="Arial" w:eastAsia="Arial" w:hAnsi="Arial" w:cs="Arial"/>
            <w:sz w:val="22"/>
            <w:szCs w:val="22"/>
          </w:rPr>
          <w:t>https://www.starbucks.com/terms/privacy-notice</w:t>
        </w:r>
      </w:hyperlink>
    </w:p>
    <w:p w14:paraId="0631B562" w14:textId="77777777" w:rsidR="003C3965" w:rsidRPr="00816AEB" w:rsidRDefault="003C3965"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p>
    <w:p w14:paraId="4D9795C5" w14:textId="77777777" w:rsidR="00F0381A" w:rsidRDefault="00F0381A" w:rsidP="00F61FC6">
      <w:pPr>
        <w:pStyle w:val="NormalWeb"/>
        <w:shd w:val="clear" w:color="auto" w:fill="FFFFFF" w:themeFill="background1"/>
        <w:spacing w:before="0" w:beforeAutospacing="0" w:after="0" w:afterAutospacing="0" w:line="360" w:lineRule="atLeast"/>
      </w:pPr>
      <w:proofErr w:type="spellStart"/>
      <w:r w:rsidRPr="00816AEB">
        <w:rPr>
          <w:rFonts w:ascii="Arial" w:eastAsia="Arial" w:hAnsi="Arial" w:cs="Arial"/>
          <w:color w:val="000000" w:themeColor="text1"/>
          <w:sz w:val="22"/>
          <w:szCs w:val="22"/>
        </w:rPr>
        <w:t>Savanta</w:t>
      </w:r>
      <w:proofErr w:type="spellEnd"/>
      <w:r w:rsidRPr="00816AEB">
        <w:rPr>
          <w:rFonts w:ascii="Arial" w:eastAsia="Arial" w:hAnsi="Arial" w:cs="Arial"/>
          <w:color w:val="000000" w:themeColor="text1"/>
          <w:sz w:val="22"/>
          <w:szCs w:val="22"/>
        </w:rPr>
        <w:t xml:space="preserve"> Europe -. (2024).</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 xml:space="preserve">Starbucks: a bitter brew - </w:t>
      </w:r>
      <w:proofErr w:type="spellStart"/>
      <w:r w:rsidRPr="00816AEB">
        <w:rPr>
          <w:rFonts w:ascii="Arial" w:eastAsia="Arial" w:hAnsi="Arial" w:cs="Arial"/>
          <w:i/>
          <w:color w:val="000000" w:themeColor="text1"/>
          <w:sz w:val="22"/>
          <w:szCs w:val="22"/>
        </w:rPr>
        <w:t>Savanta</w:t>
      </w:r>
      <w:proofErr w:type="spellEnd"/>
      <w:r w:rsidRPr="00816AEB">
        <w:rPr>
          <w:rFonts w:ascii="Arial" w:eastAsia="Arial" w:hAnsi="Arial" w:cs="Arial"/>
          <w:i/>
          <w:color w:val="000000" w:themeColor="text1"/>
          <w:sz w:val="22"/>
          <w:szCs w:val="22"/>
        </w:rPr>
        <w:t xml:space="preserve"> Europe</w:t>
      </w:r>
      <w:r w:rsidRPr="00816AEB">
        <w:rPr>
          <w:rFonts w:ascii="Arial" w:eastAsia="Arial" w:hAnsi="Arial" w:cs="Arial"/>
          <w:color w:val="000000" w:themeColor="text1"/>
          <w:sz w:val="22"/>
          <w:szCs w:val="22"/>
        </w:rPr>
        <w:t xml:space="preserve">. [online] Available at: </w:t>
      </w:r>
      <w:hyperlink r:id="rId19">
        <w:r w:rsidRPr="00816AEB">
          <w:rPr>
            <w:rStyle w:val="Hyperlink"/>
            <w:rFonts w:ascii="Arial" w:eastAsia="Arial" w:hAnsi="Arial" w:cs="Arial"/>
            <w:sz w:val="22"/>
            <w:szCs w:val="22"/>
          </w:rPr>
          <w:t>https://savanta.com/eu/knowledge-centre/view/starbucks-bitter-brew</w:t>
        </w:r>
      </w:hyperlink>
    </w:p>
    <w:p w14:paraId="1EEFA9DB" w14:textId="77777777" w:rsidR="003C3965" w:rsidRPr="00816AEB" w:rsidRDefault="003C3965"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p>
    <w:p w14:paraId="4B598C65" w14:textId="4D3A1839" w:rsidR="00F0381A" w:rsidRDefault="00F0381A" w:rsidP="00F61FC6">
      <w:pPr>
        <w:pStyle w:val="NormalWeb"/>
        <w:shd w:val="clear" w:color="auto" w:fill="FFFFFF" w:themeFill="background1"/>
        <w:spacing w:before="0" w:beforeAutospacing="0" w:after="0" w:afterAutospacing="0" w:line="360" w:lineRule="atLeast"/>
      </w:pPr>
      <w:r w:rsidRPr="00816AEB">
        <w:rPr>
          <w:rFonts w:ascii="Arial" w:eastAsia="Arial" w:hAnsi="Arial" w:cs="Arial"/>
          <w:color w:val="000000" w:themeColor="text1"/>
          <w:sz w:val="22"/>
          <w:szCs w:val="22"/>
        </w:rPr>
        <w:t xml:space="preserve">Danziger, P.N. (2025). Starbucks Has More Than Business Problems </w:t>
      </w:r>
      <w:r w:rsidR="0036225C" w:rsidRPr="00816AEB">
        <w:rPr>
          <w:rFonts w:ascii="Arial" w:eastAsia="Arial" w:hAnsi="Arial" w:cs="Arial"/>
          <w:color w:val="000000" w:themeColor="text1"/>
          <w:sz w:val="22"/>
          <w:szCs w:val="22"/>
        </w:rPr>
        <w:t>to</w:t>
      </w:r>
      <w:r w:rsidRPr="00816AEB">
        <w:rPr>
          <w:rFonts w:ascii="Arial" w:eastAsia="Arial" w:hAnsi="Arial" w:cs="Arial"/>
          <w:color w:val="000000" w:themeColor="text1"/>
          <w:sz w:val="22"/>
          <w:szCs w:val="22"/>
        </w:rPr>
        <w:t xml:space="preserve"> Fix: It’s Losing Customer Goodwill.</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Forbes</w:t>
      </w:r>
      <w:r w:rsidRPr="00816AEB">
        <w:rPr>
          <w:rFonts w:ascii="Arial" w:eastAsia="Arial" w:hAnsi="Arial" w:cs="Arial"/>
          <w:color w:val="000000" w:themeColor="text1"/>
          <w:sz w:val="22"/>
          <w:szCs w:val="22"/>
        </w:rPr>
        <w:t xml:space="preserve">. [online] 23 Feb. Available at: </w:t>
      </w:r>
      <w:hyperlink r:id="rId20">
        <w:r w:rsidRPr="00816AEB">
          <w:rPr>
            <w:rStyle w:val="Hyperlink"/>
            <w:rFonts w:ascii="Arial" w:eastAsia="Arial" w:hAnsi="Arial" w:cs="Arial"/>
            <w:sz w:val="22"/>
            <w:szCs w:val="22"/>
          </w:rPr>
          <w:t>https://www.forbes.com/sites/pamdanziger/2025/02/23/starbucks-has-more-than-business-problems-to-fix-its-lost-customer-goodwill</w:t>
        </w:r>
      </w:hyperlink>
    </w:p>
    <w:p w14:paraId="0DADA84A" w14:textId="77777777" w:rsidR="003C3965" w:rsidRPr="00816AEB" w:rsidRDefault="003C3965"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p>
    <w:p w14:paraId="456BD2C3" w14:textId="77777777" w:rsidR="00F0381A" w:rsidRDefault="00F0381A" w:rsidP="00F61FC6">
      <w:pPr>
        <w:pStyle w:val="NormalWeb"/>
        <w:shd w:val="clear" w:color="auto" w:fill="FFFFFF" w:themeFill="background1"/>
        <w:spacing w:before="0" w:beforeAutospacing="0" w:after="0" w:afterAutospacing="0" w:line="360" w:lineRule="atLeast"/>
      </w:pPr>
      <w:r w:rsidRPr="00816AEB">
        <w:rPr>
          <w:rFonts w:ascii="Arial" w:eastAsia="Arial" w:hAnsi="Arial" w:cs="Arial"/>
          <w:color w:val="000000" w:themeColor="text1"/>
          <w:sz w:val="22"/>
          <w:szCs w:val="22"/>
        </w:rPr>
        <w:t>Rubinstein, A. (2025).</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New Report Shows UK Branded Coffee Shop Sales Grew 5.2%</w:t>
      </w:r>
      <w:r w:rsidRPr="00816AEB">
        <w:rPr>
          <w:rFonts w:ascii="Arial" w:eastAsia="Arial" w:hAnsi="Arial" w:cs="Arial"/>
          <w:color w:val="000000" w:themeColor="text1"/>
          <w:sz w:val="22"/>
          <w:szCs w:val="22"/>
        </w:rPr>
        <w:t xml:space="preserve">. [online] Stonex.com. Available at: </w:t>
      </w:r>
      <w:hyperlink r:id="rId21">
        <w:r w:rsidRPr="00816AEB">
          <w:rPr>
            <w:rStyle w:val="Hyperlink"/>
            <w:rFonts w:ascii="Arial" w:eastAsia="Arial" w:hAnsi="Arial" w:cs="Arial"/>
            <w:sz w:val="22"/>
            <w:szCs w:val="22"/>
          </w:rPr>
          <w:t>https://www.stonex.com/en/market-intelligence/new-report-shows-uk-branded-coffee-shop-sales-grew-5-2pct-1550760</w:t>
        </w:r>
      </w:hyperlink>
    </w:p>
    <w:p w14:paraId="45CE1D13" w14:textId="77777777" w:rsidR="003C3965" w:rsidRPr="00816AEB" w:rsidRDefault="003C3965"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p>
    <w:p w14:paraId="54815509" w14:textId="77777777" w:rsidR="00F0381A" w:rsidRDefault="00F0381A" w:rsidP="00F61FC6">
      <w:pPr>
        <w:pStyle w:val="NormalWeb"/>
        <w:shd w:val="clear" w:color="auto" w:fill="FFFFFF" w:themeFill="background1"/>
        <w:spacing w:before="0" w:beforeAutospacing="0" w:after="0" w:afterAutospacing="0" w:line="360" w:lineRule="atLeast"/>
      </w:pPr>
      <w:r w:rsidRPr="00816AEB">
        <w:rPr>
          <w:rFonts w:ascii="Arial" w:eastAsia="Arial" w:hAnsi="Arial" w:cs="Arial"/>
          <w:color w:val="000000" w:themeColor="text1"/>
          <w:sz w:val="22"/>
          <w:szCs w:val="22"/>
        </w:rPr>
        <w:t>Desk7 (2025).</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Project Café Europe 2025: the total branded coffee shop European market grew 4.7% to reach 51,042 outlets over the last 12 months</w:t>
      </w:r>
      <w:r w:rsidRPr="00816AEB">
        <w:rPr>
          <w:rFonts w:ascii="Arial" w:eastAsia="Arial" w:hAnsi="Arial" w:cs="Arial"/>
          <w:color w:val="000000" w:themeColor="text1"/>
          <w:sz w:val="22"/>
          <w:szCs w:val="22"/>
        </w:rPr>
        <w:t xml:space="preserve">. [online] </w:t>
      </w:r>
      <w:proofErr w:type="spellStart"/>
      <w:r w:rsidRPr="00816AEB">
        <w:rPr>
          <w:rFonts w:ascii="Arial" w:eastAsia="Arial" w:hAnsi="Arial" w:cs="Arial"/>
          <w:color w:val="000000" w:themeColor="text1"/>
          <w:sz w:val="22"/>
          <w:szCs w:val="22"/>
        </w:rPr>
        <w:t>Comunicaffe</w:t>
      </w:r>
      <w:proofErr w:type="spellEnd"/>
      <w:r w:rsidRPr="00816AEB">
        <w:rPr>
          <w:rFonts w:ascii="Arial" w:eastAsia="Arial" w:hAnsi="Arial" w:cs="Arial"/>
          <w:color w:val="000000" w:themeColor="text1"/>
          <w:sz w:val="22"/>
          <w:szCs w:val="22"/>
        </w:rPr>
        <w:t xml:space="preserve"> International. Available at: </w:t>
      </w:r>
      <w:hyperlink r:id="rId22">
        <w:r w:rsidRPr="00816AEB">
          <w:rPr>
            <w:rStyle w:val="Hyperlink"/>
            <w:rFonts w:ascii="Arial" w:eastAsia="Arial" w:hAnsi="Arial" w:cs="Arial"/>
            <w:sz w:val="22"/>
            <w:szCs w:val="22"/>
          </w:rPr>
          <w:t>https://www.comunicaffe.com/project-cafe-the-branded-coffee-shop-european-market-grew-4-7</w:t>
        </w:r>
      </w:hyperlink>
    </w:p>
    <w:p w14:paraId="6369A3F7" w14:textId="77777777" w:rsidR="003C3965" w:rsidRPr="00816AEB" w:rsidRDefault="003C3965"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p>
    <w:p w14:paraId="00A81E14" w14:textId="77777777" w:rsidR="00F0381A" w:rsidRDefault="00F0381A" w:rsidP="00F61FC6">
      <w:pPr>
        <w:pStyle w:val="NormalWeb"/>
        <w:shd w:val="clear" w:color="auto" w:fill="FFFFFF" w:themeFill="background1"/>
        <w:spacing w:before="0" w:beforeAutospacing="0" w:after="0" w:afterAutospacing="0" w:line="360" w:lineRule="atLeast"/>
      </w:pPr>
      <w:proofErr w:type="spellStart"/>
      <w:r w:rsidRPr="00816AEB">
        <w:rPr>
          <w:rFonts w:ascii="Arial" w:eastAsia="Arial" w:hAnsi="Arial" w:cs="Arial"/>
          <w:color w:val="000000" w:themeColor="text1"/>
          <w:sz w:val="22"/>
          <w:szCs w:val="22"/>
        </w:rPr>
        <w:t>Mintel</w:t>
      </w:r>
      <w:proofErr w:type="spellEnd"/>
      <w:r w:rsidRPr="00816AEB">
        <w:rPr>
          <w:rFonts w:ascii="Arial" w:eastAsia="Arial" w:hAnsi="Arial" w:cs="Arial"/>
          <w:color w:val="000000" w:themeColor="text1"/>
          <w:sz w:val="22"/>
          <w:szCs w:val="22"/>
        </w:rPr>
        <w:t xml:space="preserve"> (2024).</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UK Coffee Shops Market Report 2024 | Mintel.com</w:t>
      </w:r>
      <w:r w:rsidRPr="00816AEB">
        <w:rPr>
          <w:rFonts w:ascii="Arial" w:eastAsia="Arial" w:hAnsi="Arial" w:cs="Arial"/>
          <w:color w:val="000000" w:themeColor="text1"/>
          <w:sz w:val="22"/>
          <w:szCs w:val="22"/>
        </w:rPr>
        <w:t xml:space="preserve">. [online] store.mintel.com. Available at: </w:t>
      </w:r>
      <w:hyperlink r:id="rId23">
        <w:r w:rsidRPr="00816AEB">
          <w:rPr>
            <w:rStyle w:val="Hyperlink"/>
            <w:rFonts w:ascii="Arial" w:eastAsia="Arial" w:hAnsi="Arial" w:cs="Arial"/>
            <w:sz w:val="22"/>
            <w:szCs w:val="22"/>
          </w:rPr>
          <w:t>https://store.mintel.com/report/uk-coffee-shops-market-report</w:t>
        </w:r>
      </w:hyperlink>
    </w:p>
    <w:p w14:paraId="7B605063" w14:textId="77777777" w:rsidR="00102643" w:rsidRPr="00816AEB" w:rsidRDefault="00102643"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p>
    <w:p w14:paraId="4C9696A5" w14:textId="77777777" w:rsidR="00F0381A" w:rsidRDefault="00F0381A" w:rsidP="00F61FC6">
      <w:pPr>
        <w:pStyle w:val="NormalWeb"/>
        <w:shd w:val="clear" w:color="auto" w:fill="FFFFFF" w:themeFill="background1"/>
        <w:spacing w:before="0" w:beforeAutospacing="0" w:after="0" w:afterAutospacing="0" w:line="360" w:lineRule="atLeast"/>
      </w:pPr>
      <w:r w:rsidRPr="00816AEB">
        <w:rPr>
          <w:rFonts w:ascii="Arial" w:eastAsia="Arial" w:hAnsi="Arial" w:cs="Arial"/>
          <w:color w:val="000000" w:themeColor="text1"/>
          <w:sz w:val="22"/>
          <w:szCs w:val="22"/>
        </w:rPr>
        <w:t>DELOITTE (2024).</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Deloitte Coffee Study 2024</w:t>
      </w:r>
      <w:r w:rsidRPr="00816AEB">
        <w:rPr>
          <w:rFonts w:ascii="Arial" w:eastAsia="Arial" w:hAnsi="Arial" w:cs="Arial"/>
          <w:color w:val="000000" w:themeColor="text1"/>
          <w:sz w:val="22"/>
          <w:szCs w:val="22"/>
        </w:rPr>
        <w:t xml:space="preserve">. [online] Deloitte. Available at: </w:t>
      </w:r>
      <w:hyperlink r:id="rId24">
        <w:r w:rsidRPr="00816AEB">
          <w:rPr>
            <w:rStyle w:val="Hyperlink"/>
            <w:rFonts w:ascii="Arial" w:eastAsia="Arial" w:hAnsi="Arial" w:cs="Arial"/>
            <w:sz w:val="22"/>
            <w:szCs w:val="22"/>
          </w:rPr>
          <w:t>https://www.deloitte.com/ch/en/Industries/consumer/perspectives/coffee-study.html</w:t>
        </w:r>
      </w:hyperlink>
    </w:p>
    <w:p w14:paraId="3CBA52CA" w14:textId="77777777" w:rsidR="00102643" w:rsidRPr="00816AEB" w:rsidRDefault="00102643"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p>
    <w:p w14:paraId="481E0651" w14:textId="77777777" w:rsidR="00F0381A" w:rsidRDefault="00F0381A" w:rsidP="00F61FC6">
      <w:pPr>
        <w:pStyle w:val="NormalWeb"/>
        <w:shd w:val="clear" w:color="auto" w:fill="FFFFFF" w:themeFill="background1"/>
        <w:spacing w:before="0" w:beforeAutospacing="0" w:after="0" w:afterAutospacing="0" w:line="360" w:lineRule="atLeast"/>
      </w:pPr>
      <w:r w:rsidRPr="00816AEB">
        <w:rPr>
          <w:rFonts w:ascii="Arial" w:eastAsia="Arial" w:hAnsi="Arial" w:cs="Arial"/>
          <w:color w:val="000000" w:themeColor="text1"/>
          <w:sz w:val="22"/>
          <w:szCs w:val="22"/>
        </w:rPr>
        <w:t>Lumina Intelligence (2025).</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Coffee Price Comparison in Sandwich &amp; Bakery Chains (2025)</w:t>
      </w:r>
      <w:r w:rsidRPr="00816AEB">
        <w:rPr>
          <w:rFonts w:ascii="Arial" w:eastAsia="Arial" w:hAnsi="Arial" w:cs="Arial"/>
          <w:color w:val="000000" w:themeColor="text1"/>
          <w:sz w:val="22"/>
          <w:szCs w:val="22"/>
        </w:rPr>
        <w:t xml:space="preserve">. [online] Lumina Intelligence. Available at: </w:t>
      </w:r>
      <w:hyperlink r:id="rId25">
        <w:r w:rsidRPr="00816AEB">
          <w:rPr>
            <w:rStyle w:val="Hyperlink"/>
            <w:rFonts w:ascii="Arial" w:eastAsia="Arial" w:hAnsi="Arial" w:cs="Arial"/>
            <w:sz w:val="22"/>
            <w:szCs w:val="22"/>
          </w:rPr>
          <w:t>https://www.lumina-intelligence.com/blog/foodservice/uk-coffee-market-size-growth-share-statistics-2025</w:t>
        </w:r>
      </w:hyperlink>
    </w:p>
    <w:p w14:paraId="4A172DEC" w14:textId="77777777" w:rsidR="00102643" w:rsidRPr="00816AEB" w:rsidRDefault="00102643"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p>
    <w:p w14:paraId="42E53694" w14:textId="77777777" w:rsidR="00F0381A" w:rsidRDefault="00F0381A" w:rsidP="00F61FC6">
      <w:pPr>
        <w:pStyle w:val="NormalWeb"/>
        <w:shd w:val="clear" w:color="auto" w:fill="FFFFFF" w:themeFill="background1"/>
        <w:spacing w:before="0" w:beforeAutospacing="0" w:after="0" w:afterAutospacing="0" w:line="360" w:lineRule="atLeast"/>
      </w:pPr>
      <w:proofErr w:type="spellStart"/>
      <w:r w:rsidRPr="00816AEB">
        <w:rPr>
          <w:rFonts w:ascii="Arial" w:eastAsia="Arial" w:hAnsi="Arial" w:cs="Arial"/>
          <w:color w:val="000000" w:themeColor="text1"/>
          <w:sz w:val="22"/>
          <w:szCs w:val="22"/>
        </w:rPr>
        <w:t>Shelper</w:t>
      </w:r>
      <w:proofErr w:type="spellEnd"/>
      <w:r w:rsidRPr="00816AEB">
        <w:rPr>
          <w:rFonts w:ascii="Arial" w:eastAsia="Arial" w:hAnsi="Arial" w:cs="Arial"/>
          <w:color w:val="000000" w:themeColor="text1"/>
          <w:sz w:val="22"/>
          <w:szCs w:val="22"/>
        </w:rPr>
        <w:t>, P. (2024).</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Do Loyalty Programs Work? Just ask Costa Coffee - Loyalty &amp; Reward Co</w:t>
      </w:r>
      <w:r w:rsidRPr="00816AEB">
        <w:rPr>
          <w:rFonts w:ascii="Arial" w:eastAsia="Arial" w:hAnsi="Arial" w:cs="Arial"/>
          <w:color w:val="000000" w:themeColor="text1"/>
          <w:sz w:val="22"/>
          <w:szCs w:val="22"/>
        </w:rPr>
        <w:t xml:space="preserve">. [online] Loyalty &amp; Reward Co. Available at: </w:t>
      </w:r>
      <w:hyperlink r:id="rId26">
        <w:r w:rsidRPr="00816AEB">
          <w:rPr>
            <w:rStyle w:val="Hyperlink"/>
            <w:rFonts w:ascii="Arial" w:eastAsia="Arial" w:hAnsi="Arial" w:cs="Arial"/>
            <w:sz w:val="22"/>
            <w:szCs w:val="22"/>
          </w:rPr>
          <w:t>https://loyaltyrewardco.com/do-loyalty-programs-work-just-ask-costa-coffee</w:t>
        </w:r>
      </w:hyperlink>
    </w:p>
    <w:p w14:paraId="0194EE0D" w14:textId="77777777" w:rsidR="00102643" w:rsidRPr="00816AEB" w:rsidRDefault="00102643"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p>
    <w:p w14:paraId="6E6BADD8" w14:textId="18B74E47" w:rsidR="00F0381A" w:rsidRPr="00816AEB" w:rsidRDefault="00F0381A"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r w:rsidRPr="00816AEB">
        <w:rPr>
          <w:rFonts w:ascii="Arial" w:eastAsia="Arial" w:hAnsi="Arial" w:cs="Arial"/>
          <w:color w:val="000000" w:themeColor="text1"/>
          <w:sz w:val="22"/>
          <w:szCs w:val="22"/>
        </w:rPr>
        <w:t>Thompson, S.L. (2024). Competitive Analysis in Business Strategy: A Tool for Sustained Success.</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Journal of Hotel and Business Management</w:t>
      </w:r>
      <w:r w:rsidRPr="00816AEB">
        <w:rPr>
          <w:rFonts w:ascii="Arial" w:eastAsia="Arial" w:hAnsi="Arial" w:cs="Arial"/>
          <w:color w:val="000000" w:themeColor="text1"/>
          <w:sz w:val="22"/>
          <w:szCs w:val="22"/>
        </w:rPr>
        <w:t xml:space="preserve">, [online] 13(6), pp.1–2. </w:t>
      </w:r>
      <w:proofErr w:type="spellStart"/>
      <w:r w:rsidR="00D6400C" w:rsidRPr="00816AEB">
        <w:rPr>
          <w:rFonts w:ascii="Arial" w:eastAsia="Arial" w:hAnsi="Arial" w:cs="Arial"/>
          <w:color w:val="000000" w:themeColor="text1"/>
          <w:sz w:val="22"/>
          <w:szCs w:val="22"/>
        </w:rPr>
        <w:t>doi</w:t>
      </w:r>
      <w:proofErr w:type="spellEnd"/>
      <w:r w:rsidR="00D6400C" w:rsidRPr="00816AEB">
        <w:rPr>
          <w:rFonts w:ascii="Arial" w:eastAsia="Arial" w:hAnsi="Arial" w:cs="Arial"/>
          <w:color w:val="000000" w:themeColor="text1"/>
          <w:sz w:val="22"/>
          <w:szCs w:val="22"/>
        </w:rPr>
        <w:t>: https://doi.org/10.35248/2169-0286.24.13.121</w:t>
      </w:r>
    </w:p>
    <w:p w14:paraId="33F92EC1" w14:textId="77777777" w:rsidR="00F0381A" w:rsidRDefault="00F0381A" w:rsidP="00F61FC6">
      <w:pPr>
        <w:pStyle w:val="NormalWeb"/>
        <w:shd w:val="clear" w:color="auto" w:fill="FFFFFF" w:themeFill="background1"/>
        <w:spacing w:before="0" w:beforeAutospacing="0" w:after="0" w:afterAutospacing="0" w:line="360" w:lineRule="atLeast"/>
      </w:pPr>
      <w:proofErr w:type="spellStart"/>
      <w:r w:rsidRPr="00816AEB">
        <w:rPr>
          <w:rFonts w:ascii="Arial" w:eastAsia="Arial" w:hAnsi="Arial" w:cs="Arial"/>
          <w:color w:val="000000" w:themeColor="text1"/>
          <w:sz w:val="22"/>
          <w:szCs w:val="22"/>
        </w:rPr>
        <w:lastRenderedPageBreak/>
        <w:t>Agarwal</w:t>
      </w:r>
      <w:proofErr w:type="spellEnd"/>
      <w:r w:rsidRPr="00816AEB">
        <w:rPr>
          <w:rFonts w:ascii="Arial" w:eastAsia="Arial" w:hAnsi="Arial" w:cs="Arial"/>
          <w:color w:val="000000" w:themeColor="text1"/>
          <w:sz w:val="22"/>
          <w:szCs w:val="22"/>
        </w:rPr>
        <w:t>, D. (n.d.). Analysis of Coffee shop market –a Case study of UK.</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www.academia.edu</w:t>
      </w:r>
      <w:r w:rsidRPr="00816AEB">
        <w:rPr>
          <w:rFonts w:ascii="Arial" w:eastAsia="Arial" w:hAnsi="Arial" w:cs="Arial"/>
          <w:color w:val="000000" w:themeColor="text1"/>
          <w:sz w:val="22"/>
          <w:szCs w:val="22"/>
        </w:rPr>
        <w:t xml:space="preserve">. [online] Available at: </w:t>
      </w:r>
      <w:hyperlink r:id="rId27">
        <w:r w:rsidRPr="00816AEB">
          <w:rPr>
            <w:rStyle w:val="Hyperlink"/>
            <w:rFonts w:ascii="Arial" w:eastAsia="Arial" w:hAnsi="Arial" w:cs="Arial"/>
            <w:sz w:val="22"/>
            <w:szCs w:val="22"/>
          </w:rPr>
          <w:t>https://www.academia.edu/28412699/Analysis_of_Coffee_shop_market_a_Case_study_of_UK</w:t>
        </w:r>
      </w:hyperlink>
    </w:p>
    <w:p w14:paraId="5D0940B8" w14:textId="77777777" w:rsidR="00102643" w:rsidRPr="00816AEB" w:rsidRDefault="00102643" w:rsidP="00F61FC6">
      <w:pPr>
        <w:pStyle w:val="NormalWeb"/>
        <w:shd w:val="clear" w:color="auto" w:fill="FFFFFF" w:themeFill="background1"/>
        <w:spacing w:before="0" w:beforeAutospacing="0" w:after="0" w:afterAutospacing="0" w:line="360" w:lineRule="atLeast"/>
        <w:rPr>
          <w:rFonts w:ascii="Arial" w:hAnsi="Arial" w:cs="Arial"/>
          <w:sz w:val="22"/>
          <w:szCs w:val="22"/>
        </w:rPr>
      </w:pPr>
    </w:p>
    <w:p w14:paraId="291AF3B1" w14:textId="77777777" w:rsidR="00F57706" w:rsidRDefault="00F0381A" w:rsidP="00F57706">
      <w:pPr>
        <w:pStyle w:val="NormalWeb"/>
        <w:shd w:val="clear" w:color="auto" w:fill="FFFFFF"/>
        <w:spacing w:before="0" w:beforeAutospacing="0" w:after="0" w:afterAutospacing="0" w:line="360" w:lineRule="atLeast"/>
      </w:pPr>
      <w:r w:rsidRPr="00816AEB">
        <w:rPr>
          <w:rFonts w:ascii="Arial" w:hAnsi="Arial" w:cs="Arial"/>
          <w:color w:val="000000"/>
          <w:sz w:val="22"/>
          <w:szCs w:val="22"/>
        </w:rPr>
        <w:t>Research-Methodology (2013).</w:t>
      </w:r>
      <w:r w:rsidRPr="00816AEB">
        <w:rPr>
          <w:rStyle w:val="apple-converted-space"/>
          <w:rFonts w:ascii="Arial" w:hAnsi="Arial" w:cs="Arial"/>
          <w:color w:val="000000"/>
          <w:sz w:val="22"/>
          <w:szCs w:val="22"/>
        </w:rPr>
        <w:t> </w:t>
      </w:r>
      <w:r w:rsidRPr="00816AEB">
        <w:rPr>
          <w:rFonts w:ascii="Arial" w:hAnsi="Arial" w:cs="Arial"/>
          <w:i/>
          <w:iCs/>
          <w:color w:val="000000"/>
          <w:sz w:val="22"/>
          <w:szCs w:val="22"/>
        </w:rPr>
        <w:t>Starbucks - Research Methodology</w:t>
      </w:r>
      <w:r w:rsidRPr="00816AEB">
        <w:rPr>
          <w:rFonts w:ascii="Arial" w:hAnsi="Arial" w:cs="Arial"/>
          <w:color w:val="000000"/>
          <w:sz w:val="22"/>
          <w:szCs w:val="22"/>
        </w:rPr>
        <w:t xml:space="preserve">. [online] Research-Methodology. Available at: </w:t>
      </w:r>
      <w:hyperlink r:id="rId28" w:history="1">
        <w:r w:rsidRPr="00816AEB">
          <w:rPr>
            <w:rStyle w:val="Hyperlink"/>
            <w:rFonts w:ascii="Arial" w:hAnsi="Arial" w:cs="Arial"/>
            <w:sz w:val="22"/>
            <w:szCs w:val="22"/>
          </w:rPr>
          <w:t>https://research-methodology.net/starbucks-6</w:t>
        </w:r>
      </w:hyperlink>
    </w:p>
    <w:p w14:paraId="1D0D7CF5" w14:textId="77777777" w:rsidR="00102643" w:rsidRDefault="00102643" w:rsidP="00F57706">
      <w:pPr>
        <w:pStyle w:val="NormalWeb"/>
        <w:shd w:val="clear" w:color="auto" w:fill="FFFFFF"/>
        <w:spacing w:before="0" w:beforeAutospacing="0" w:after="0" w:afterAutospacing="0" w:line="360" w:lineRule="atLeast"/>
      </w:pPr>
    </w:p>
    <w:p w14:paraId="612BF369" w14:textId="4A4DE36F" w:rsidR="007A440B" w:rsidRPr="00816AEB" w:rsidRDefault="007A440B" w:rsidP="00F57706">
      <w:pPr>
        <w:pStyle w:val="NormalWeb"/>
        <w:shd w:val="clear" w:color="auto" w:fill="FFFFFF"/>
        <w:spacing w:before="0" w:beforeAutospacing="0" w:after="0" w:afterAutospacing="0" w:line="360" w:lineRule="atLeast"/>
        <w:rPr>
          <w:rFonts w:ascii="Arial" w:hAnsi="Arial" w:cs="Arial"/>
          <w:sz w:val="22"/>
          <w:szCs w:val="22"/>
        </w:rPr>
      </w:pPr>
      <w:proofErr w:type="spellStart"/>
      <w:r w:rsidRPr="00816AEB">
        <w:rPr>
          <w:rFonts w:ascii="Arial" w:hAnsi="Arial" w:cs="Arial"/>
          <w:sz w:val="22"/>
          <w:szCs w:val="22"/>
        </w:rPr>
        <w:t>Bryman</w:t>
      </w:r>
      <w:proofErr w:type="spellEnd"/>
      <w:r w:rsidRPr="00816AEB">
        <w:rPr>
          <w:rFonts w:ascii="Arial" w:hAnsi="Arial" w:cs="Arial"/>
          <w:sz w:val="22"/>
          <w:szCs w:val="22"/>
        </w:rPr>
        <w:t>, A. and Bell, E. (2021)</w:t>
      </w:r>
      <w:r w:rsidR="002319BE" w:rsidRPr="00816AEB">
        <w:rPr>
          <w:rFonts w:ascii="Arial" w:hAnsi="Arial" w:cs="Arial"/>
          <w:sz w:val="22"/>
          <w:szCs w:val="22"/>
        </w:rPr>
        <w:t xml:space="preserve"> </w:t>
      </w:r>
      <w:r w:rsidRPr="00816AEB">
        <w:rPr>
          <w:rFonts w:ascii="Arial" w:hAnsi="Arial" w:cs="Arial"/>
          <w:i/>
          <w:iCs/>
          <w:sz w:val="22"/>
          <w:szCs w:val="22"/>
        </w:rPr>
        <w:t>Business Research Methods</w:t>
      </w:r>
      <w:r w:rsidR="002319BE" w:rsidRPr="00816AEB">
        <w:rPr>
          <w:rFonts w:ascii="Arial" w:hAnsi="Arial" w:cs="Arial"/>
          <w:sz w:val="22"/>
          <w:szCs w:val="22"/>
        </w:rPr>
        <w:t>.</w:t>
      </w:r>
      <w:r w:rsidRPr="00816AEB">
        <w:rPr>
          <w:rFonts w:ascii="Arial" w:hAnsi="Arial" w:cs="Arial"/>
          <w:sz w:val="22"/>
          <w:szCs w:val="22"/>
        </w:rPr>
        <w:t xml:space="preserve"> 5th </w:t>
      </w:r>
      <w:proofErr w:type="spellStart"/>
      <w:r w:rsidRPr="00816AEB">
        <w:rPr>
          <w:rFonts w:ascii="Arial" w:hAnsi="Arial" w:cs="Arial"/>
          <w:sz w:val="22"/>
          <w:szCs w:val="22"/>
        </w:rPr>
        <w:t>edn</w:t>
      </w:r>
      <w:proofErr w:type="spellEnd"/>
      <w:r w:rsidRPr="00816AEB">
        <w:rPr>
          <w:rFonts w:ascii="Arial" w:hAnsi="Arial" w:cs="Arial"/>
          <w:sz w:val="22"/>
          <w:szCs w:val="22"/>
        </w:rPr>
        <w:t>. Oxford: OUP</w:t>
      </w:r>
      <w:r w:rsidR="00986D4A" w:rsidRPr="00816AEB">
        <w:rPr>
          <w:rFonts w:ascii="Arial" w:hAnsi="Arial" w:cs="Arial"/>
          <w:sz w:val="22"/>
          <w:szCs w:val="22"/>
        </w:rPr>
        <w:t xml:space="preserve">. </w:t>
      </w:r>
    </w:p>
    <w:p w14:paraId="1EE4C553" w14:textId="4A0287D8" w:rsidR="00102643" w:rsidRDefault="007A440B" w:rsidP="00F61FC6">
      <w:pPr>
        <w:rPr>
          <w:rFonts w:ascii="Arial" w:hAnsi="Arial" w:cs="Arial"/>
          <w:sz w:val="22"/>
          <w:szCs w:val="22"/>
        </w:rPr>
      </w:pPr>
      <w:r w:rsidRPr="00816AEB">
        <w:rPr>
          <w:rFonts w:ascii="Arial" w:hAnsi="Arial" w:cs="Arial"/>
          <w:sz w:val="22"/>
          <w:szCs w:val="22"/>
        </w:rPr>
        <w:t xml:space="preserve">Cohen, J. (1992) 'A power primer', </w:t>
      </w:r>
      <w:r w:rsidRPr="00816AEB">
        <w:rPr>
          <w:rFonts w:ascii="Arial" w:hAnsi="Arial" w:cs="Arial"/>
          <w:i/>
          <w:iCs/>
          <w:sz w:val="22"/>
          <w:szCs w:val="22"/>
        </w:rPr>
        <w:t>Psychological Bulletin</w:t>
      </w:r>
      <w:r w:rsidR="00B0026D" w:rsidRPr="00816AEB">
        <w:rPr>
          <w:rFonts w:ascii="Arial" w:hAnsi="Arial" w:cs="Arial"/>
          <w:sz w:val="22"/>
          <w:szCs w:val="22"/>
        </w:rPr>
        <w:t>,</w:t>
      </w:r>
      <w:r w:rsidRPr="00816AEB">
        <w:rPr>
          <w:rFonts w:ascii="Arial" w:hAnsi="Arial" w:cs="Arial"/>
          <w:sz w:val="22"/>
          <w:szCs w:val="22"/>
        </w:rPr>
        <w:t xml:space="preserve"> 112(1), pp.155–159</w:t>
      </w:r>
      <w:r w:rsidR="00AC70C0">
        <w:rPr>
          <w:rFonts w:ascii="Arial" w:hAnsi="Arial" w:cs="Arial"/>
          <w:sz w:val="22"/>
          <w:szCs w:val="22"/>
        </w:rPr>
        <w:t>.</w:t>
      </w:r>
    </w:p>
    <w:p w14:paraId="622F8E5F" w14:textId="77777777" w:rsidR="00102643" w:rsidRDefault="00102643" w:rsidP="00F61FC6">
      <w:pPr>
        <w:rPr>
          <w:rFonts w:ascii="Arial" w:hAnsi="Arial" w:cs="Arial"/>
          <w:sz w:val="22"/>
          <w:szCs w:val="22"/>
        </w:rPr>
      </w:pPr>
    </w:p>
    <w:p w14:paraId="4186B416" w14:textId="5FB987C4" w:rsidR="007A440B" w:rsidRDefault="007A440B" w:rsidP="00F61FC6">
      <w:pPr>
        <w:rPr>
          <w:rFonts w:ascii="Arial" w:hAnsi="Arial" w:cs="Arial"/>
          <w:sz w:val="22"/>
          <w:szCs w:val="22"/>
        </w:rPr>
      </w:pPr>
      <w:r w:rsidRPr="00816AEB">
        <w:rPr>
          <w:rFonts w:ascii="Arial" w:hAnsi="Arial" w:cs="Arial"/>
          <w:sz w:val="22"/>
          <w:szCs w:val="22"/>
        </w:rPr>
        <w:t xml:space="preserve">Field, A. (2018) </w:t>
      </w:r>
      <w:r w:rsidRPr="00816AEB">
        <w:rPr>
          <w:rFonts w:ascii="Arial" w:hAnsi="Arial" w:cs="Arial"/>
          <w:i/>
          <w:iCs/>
          <w:sz w:val="22"/>
          <w:szCs w:val="22"/>
        </w:rPr>
        <w:t>Discovering Statistics Using IBM SPSS</w:t>
      </w:r>
      <w:r w:rsidR="00B0026D" w:rsidRPr="00816AEB">
        <w:rPr>
          <w:rFonts w:ascii="Arial" w:hAnsi="Arial" w:cs="Arial"/>
          <w:sz w:val="22"/>
          <w:szCs w:val="22"/>
        </w:rPr>
        <w:t xml:space="preserve">. </w:t>
      </w:r>
      <w:r w:rsidRPr="00816AEB">
        <w:rPr>
          <w:rFonts w:ascii="Arial" w:hAnsi="Arial" w:cs="Arial"/>
          <w:sz w:val="22"/>
          <w:szCs w:val="22"/>
        </w:rPr>
        <w:t xml:space="preserve">5th </w:t>
      </w:r>
      <w:proofErr w:type="spellStart"/>
      <w:r w:rsidRPr="00816AEB">
        <w:rPr>
          <w:rFonts w:ascii="Arial" w:hAnsi="Arial" w:cs="Arial"/>
          <w:sz w:val="22"/>
          <w:szCs w:val="22"/>
        </w:rPr>
        <w:t>edn</w:t>
      </w:r>
      <w:proofErr w:type="spellEnd"/>
      <w:r w:rsidRPr="00816AEB">
        <w:rPr>
          <w:rFonts w:ascii="Arial" w:hAnsi="Arial" w:cs="Arial"/>
          <w:sz w:val="22"/>
          <w:szCs w:val="22"/>
        </w:rPr>
        <w:t>. London: Sage</w:t>
      </w:r>
      <w:r w:rsidR="00986D4A" w:rsidRPr="00816AEB">
        <w:rPr>
          <w:rFonts w:ascii="Arial" w:hAnsi="Arial" w:cs="Arial"/>
          <w:sz w:val="22"/>
          <w:szCs w:val="22"/>
        </w:rPr>
        <w:t xml:space="preserve">. </w:t>
      </w:r>
    </w:p>
    <w:p w14:paraId="20F6ECA0" w14:textId="77777777" w:rsidR="00102643" w:rsidRPr="00816AEB" w:rsidRDefault="00102643" w:rsidP="00F61FC6">
      <w:pPr>
        <w:rPr>
          <w:rFonts w:ascii="Arial" w:hAnsi="Arial" w:cs="Arial"/>
          <w:sz w:val="22"/>
          <w:szCs w:val="22"/>
        </w:rPr>
      </w:pPr>
    </w:p>
    <w:p w14:paraId="67B776A6" w14:textId="4EC676DE" w:rsidR="007A440B" w:rsidRDefault="007A440B" w:rsidP="00F61FC6">
      <w:pPr>
        <w:rPr>
          <w:rFonts w:ascii="Arial" w:hAnsi="Arial" w:cs="Arial"/>
          <w:sz w:val="22"/>
          <w:szCs w:val="22"/>
        </w:rPr>
      </w:pPr>
      <w:proofErr w:type="spellStart"/>
      <w:r w:rsidRPr="00816AEB">
        <w:rPr>
          <w:rFonts w:ascii="Arial" w:hAnsi="Arial" w:cs="Arial"/>
          <w:sz w:val="22"/>
          <w:szCs w:val="22"/>
        </w:rPr>
        <w:t>Parasuraman</w:t>
      </w:r>
      <w:proofErr w:type="spellEnd"/>
      <w:r w:rsidRPr="00816AEB">
        <w:rPr>
          <w:rFonts w:ascii="Arial" w:hAnsi="Arial" w:cs="Arial"/>
          <w:sz w:val="22"/>
          <w:szCs w:val="22"/>
        </w:rPr>
        <w:t>, A. et al. (1988) '</w:t>
      </w:r>
      <w:proofErr w:type="spellStart"/>
      <w:r w:rsidRPr="00816AEB">
        <w:rPr>
          <w:rFonts w:ascii="Arial" w:hAnsi="Arial" w:cs="Arial"/>
          <w:sz w:val="22"/>
          <w:szCs w:val="22"/>
        </w:rPr>
        <w:t>SERVQUAL</w:t>
      </w:r>
      <w:proofErr w:type="spellEnd"/>
      <w:r w:rsidRPr="00816AEB">
        <w:rPr>
          <w:rFonts w:ascii="Arial" w:hAnsi="Arial" w:cs="Arial"/>
          <w:sz w:val="22"/>
          <w:szCs w:val="22"/>
        </w:rPr>
        <w:t xml:space="preserve">', </w:t>
      </w:r>
      <w:r w:rsidRPr="00816AEB">
        <w:rPr>
          <w:rFonts w:ascii="Arial" w:hAnsi="Arial" w:cs="Arial"/>
          <w:i/>
          <w:iCs/>
          <w:sz w:val="22"/>
          <w:szCs w:val="22"/>
        </w:rPr>
        <w:t>Journal of Retailing</w:t>
      </w:r>
      <w:r w:rsidR="0058731F" w:rsidRPr="00816AEB">
        <w:rPr>
          <w:rFonts w:ascii="Arial" w:hAnsi="Arial" w:cs="Arial"/>
          <w:sz w:val="22"/>
          <w:szCs w:val="22"/>
        </w:rPr>
        <w:t xml:space="preserve">, </w:t>
      </w:r>
      <w:r w:rsidRPr="00816AEB">
        <w:rPr>
          <w:rFonts w:ascii="Arial" w:hAnsi="Arial" w:cs="Arial"/>
          <w:sz w:val="22"/>
          <w:szCs w:val="22"/>
        </w:rPr>
        <w:t>64(1), pp.12–40</w:t>
      </w:r>
      <w:r w:rsidR="00986D4A" w:rsidRPr="00816AEB">
        <w:rPr>
          <w:rFonts w:ascii="Arial" w:hAnsi="Arial" w:cs="Arial"/>
          <w:sz w:val="22"/>
          <w:szCs w:val="22"/>
        </w:rPr>
        <w:t xml:space="preserve">. </w:t>
      </w:r>
    </w:p>
    <w:p w14:paraId="2CDDF7FF" w14:textId="77777777" w:rsidR="00102643" w:rsidRPr="00816AEB" w:rsidRDefault="00102643" w:rsidP="00F61FC6">
      <w:pPr>
        <w:rPr>
          <w:rFonts w:ascii="Arial" w:hAnsi="Arial" w:cs="Arial"/>
          <w:sz w:val="22"/>
          <w:szCs w:val="22"/>
        </w:rPr>
      </w:pPr>
    </w:p>
    <w:p w14:paraId="044FA32A" w14:textId="3ADDC940" w:rsidR="007A440B" w:rsidRDefault="007A440B" w:rsidP="00F61FC6">
      <w:pPr>
        <w:rPr>
          <w:rFonts w:ascii="Arial" w:hAnsi="Arial" w:cs="Arial"/>
          <w:sz w:val="22"/>
          <w:szCs w:val="22"/>
        </w:rPr>
      </w:pPr>
      <w:proofErr w:type="spellStart"/>
      <w:r w:rsidRPr="00816AEB">
        <w:rPr>
          <w:rFonts w:ascii="Arial" w:hAnsi="Arial" w:cs="Arial"/>
          <w:sz w:val="22"/>
          <w:szCs w:val="22"/>
        </w:rPr>
        <w:t>Podsakoff</w:t>
      </w:r>
      <w:proofErr w:type="spellEnd"/>
      <w:r w:rsidRPr="00816AEB">
        <w:rPr>
          <w:rFonts w:ascii="Arial" w:hAnsi="Arial" w:cs="Arial"/>
          <w:sz w:val="22"/>
          <w:szCs w:val="22"/>
        </w:rPr>
        <w:t xml:space="preserve">, P.M. et al. (2003) 'Common method biases', </w:t>
      </w:r>
      <w:r w:rsidRPr="00816AEB">
        <w:rPr>
          <w:rFonts w:ascii="Arial" w:hAnsi="Arial" w:cs="Arial"/>
          <w:i/>
          <w:iCs/>
          <w:sz w:val="22"/>
          <w:szCs w:val="22"/>
        </w:rPr>
        <w:t xml:space="preserve">Journal of Applied </w:t>
      </w:r>
      <w:r w:rsidR="00EB77C6" w:rsidRPr="00816AEB">
        <w:rPr>
          <w:rFonts w:ascii="Arial" w:hAnsi="Arial" w:cs="Arial"/>
          <w:i/>
          <w:iCs/>
          <w:sz w:val="22"/>
          <w:szCs w:val="22"/>
        </w:rPr>
        <w:t>Psychology</w:t>
      </w:r>
      <w:r w:rsidR="00EB77C6" w:rsidRPr="00816AEB">
        <w:rPr>
          <w:rFonts w:ascii="Arial" w:hAnsi="Arial" w:cs="Arial"/>
          <w:sz w:val="22"/>
          <w:szCs w:val="22"/>
        </w:rPr>
        <w:t>, 88</w:t>
      </w:r>
      <w:r w:rsidRPr="00816AEB">
        <w:rPr>
          <w:rFonts w:ascii="Arial" w:hAnsi="Arial" w:cs="Arial"/>
          <w:sz w:val="22"/>
          <w:szCs w:val="22"/>
        </w:rPr>
        <w:t>(5), pp.879–903</w:t>
      </w:r>
      <w:r w:rsidR="00986D4A" w:rsidRPr="00816AEB">
        <w:rPr>
          <w:rFonts w:ascii="Arial" w:hAnsi="Arial" w:cs="Arial"/>
          <w:sz w:val="22"/>
          <w:szCs w:val="22"/>
        </w:rPr>
        <w:t xml:space="preserve">. </w:t>
      </w:r>
    </w:p>
    <w:p w14:paraId="70EAB8CE" w14:textId="77777777" w:rsidR="00102643" w:rsidRPr="00816AEB" w:rsidRDefault="00102643" w:rsidP="00F61FC6">
      <w:pPr>
        <w:rPr>
          <w:rFonts w:ascii="Arial" w:hAnsi="Arial" w:cs="Arial"/>
          <w:sz w:val="22"/>
          <w:szCs w:val="22"/>
        </w:rPr>
      </w:pPr>
    </w:p>
    <w:p w14:paraId="7E332219" w14:textId="0968C617" w:rsidR="007A440B" w:rsidRDefault="007A440B" w:rsidP="00F61FC6">
      <w:pPr>
        <w:rPr>
          <w:rFonts w:ascii="Arial" w:hAnsi="Arial" w:cs="Arial"/>
          <w:sz w:val="22"/>
          <w:szCs w:val="22"/>
        </w:rPr>
      </w:pPr>
      <w:r w:rsidRPr="00816AEB">
        <w:rPr>
          <w:rFonts w:ascii="Arial" w:hAnsi="Arial" w:cs="Arial"/>
          <w:sz w:val="22"/>
          <w:szCs w:val="22"/>
        </w:rPr>
        <w:t xml:space="preserve">Saunders, M., Lewis, P. and </w:t>
      </w:r>
      <w:proofErr w:type="spellStart"/>
      <w:r w:rsidRPr="00816AEB">
        <w:rPr>
          <w:rFonts w:ascii="Arial" w:hAnsi="Arial" w:cs="Arial"/>
          <w:sz w:val="22"/>
          <w:szCs w:val="22"/>
        </w:rPr>
        <w:t>Thornhill</w:t>
      </w:r>
      <w:proofErr w:type="spellEnd"/>
      <w:r w:rsidRPr="00816AEB">
        <w:rPr>
          <w:rFonts w:ascii="Arial" w:hAnsi="Arial" w:cs="Arial"/>
          <w:sz w:val="22"/>
          <w:szCs w:val="22"/>
        </w:rPr>
        <w:t xml:space="preserve">, A. (2019) </w:t>
      </w:r>
      <w:r w:rsidRPr="00816AEB">
        <w:rPr>
          <w:rFonts w:ascii="Arial" w:hAnsi="Arial" w:cs="Arial"/>
          <w:i/>
          <w:iCs/>
          <w:sz w:val="22"/>
          <w:szCs w:val="22"/>
        </w:rPr>
        <w:t>Research Methods for Business Students</w:t>
      </w:r>
      <w:r w:rsidR="002E72D8" w:rsidRPr="00816AEB">
        <w:rPr>
          <w:rFonts w:ascii="Arial" w:hAnsi="Arial" w:cs="Arial"/>
          <w:sz w:val="22"/>
          <w:szCs w:val="22"/>
        </w:rPr>
        <w:t xml:space="preserve">. </w:t>
      </w:r>
      <w:r w:rsidRPr="00816AEB">
        <w:rPr>
          <w:rFonts w:ascii="Arial" w:hAnsi="Arial" w:cs="Arial"/>
          <w:sz w:val="22"/>
          <w:szCs w:val="22"/>
        </w:rPr>
        <w:t xml:space="preserve">8th </w:t>
      </w:r>
      <w:proofErr w:type="spellStart"/>
      <w:r w:rsidRPr="00816AEB">
        <w:rPr>
          <w:rFonts w:ascii="Arial" w:hAnsi="Arial" w:cs="Arial"/>
          <w:sz w:val="22"/>
          <w:szCs w:val="22"/>
        </w:rPr>
        <w:t>edn</w:t>
      </w:r>
      <w:proofErr w:type="spellEnd"/>
      <w:r w:rsidRPr="00816AEB">
        <w:rPr>
          <w:rFonts w:ascii="Arial" w:hAnsi="Arial" w:cs="Arial"/>
          <w:sz w:val="22"/>
          <w:szCs w:val="22"/>
        </w:rPr>
        <w:t>. Harlow: Pearson.</w:t>
      </w:r>
    </w:p>
    <w:p w14:paraId="0F61E2DC" w14:textId="77777777" w:rsidR="000370C6" w:rsidRDefault="000370C6" w:rsidP="00F61FC6">
      <w:pPr>
        <w:rPr>
          <w:rFonts w:ascii="Arial" w:hAnsi="Arial" w:cs="Arial"/>
          <w:sz w:val="22"/>
          <w:szCs w:val="22"/>
        </w:rPr>
      </w:pPr>
    </w:p>
    <w:p w14:paraId="6641F1AD" w14:textId="77777777" w:rsidR="00B15378" w:rsidRDefault="00B15378" w:rsidP="00F61FC6">
      <w:pPr>
        <w:rPr>
          <w:rFonts w:ascii="Arial" w:hAnsi="Arial" w:cs="Arial"/>
          <w:sz w:val="22"/>
          <w:szCs w:val="22"/>
        </w:rPr>
      </w:pPr>
    </w:p>
    <w:p w14:paraId="33DC732E" w14:textId="77777777" w:rsidR="00102643" w:rsidRDefault="00102643" w:rsidP="00F61FC6">
      <w:pPr>
        <w:rPr>
          <w:rFonts w:ascii="Arial" w:hAnsi="Arial" w:cs="Arial"/>
          <w:sz w:val="22"/>
          <w:szCs w:val="22"/>
        </w:rPr>
      </w:pPr>
    </w:p>
    <w:p w14:paraId="2209EBBB" w14:textId="77777777" w:rsidR="00102643" w:rsidRDefault="00102643" w:rsidP="00F61FC6">
      <w:pPr>
        <w:rPr>
          <w:rFonts w:ascii="Arial" w:hAnsi="Arial" w:cs="Arial"/>
          <w:sz w:val="22"/>
          <w:szCs w:val="22"/>
        </w:rPr>
      </w:pPr>
    </w:p>
    <w:p w14:paraId="0E1FB9C2" w14:textId="77777777" w:rsidR="00A83587" w:rsidRDefault="00A83587" w:rsidP="00F61FC6">
      <w:pPr>
        <w:rPr>
          <w:rFonts w:ascii="Arial" w:hAnsi="Arial" w:cs="Arial"/>
          <w:sz w:val="22"/>
          <w:szCs w:val="22"/>
        </w:rPr>
      </w:pPr>
    </w:p>
    <w:p w14:paraId="3666D0D2" w14:textId="77777777" w:rsidR="00A83587" w:rsidRDefault="00A83587" w:rsidP="00F61FC6">
      <w:pPr>
        <w:rPr>
          <w:rFonts w:ascii="Arial" w:hAnsi="Arial" w:cs="Arial"/>
          <w:sz w:val="22"/>
          <w:szCs w:val="22"/>
        </w:rPr>
      </w:pPr>
    </w:p>
    <w:p w14:paraId="5D2517B6" w14:textId="77777777" w:rsidR="00A83587" w:rsidRDefault="00A83587" w:rsidP="00F61FC6">
      <w:pPr>
        <w:rPr>
          <w:rFonts w:ascii="Arial" w:hAnsi="Arial" w:cs="Arial"/>
          <w:sz w:val="22"/>
          <w:szCs w:val="22"/>
        </w:rPr>
      </w:pPr>
    </w:p>
    <w:p w14:paraId="1ABDD793" w14:textId="77777777" w:rsidR="00A83587" w:rsidRDefault="00A83587" w:rsidP="00F61FC6">
      <w:pPr>
        <w:rPr>
          <w:rFonts w:ascii="Arial" w:hAnsi="Arial" w:cs="Arial"/>
          <w:sz w:val="22"/>
          <w:szCs w:val="22"/>
        </w:rPr>
      </w:pPr>
    </w:p>
    <w:p w14:paraId="308C8F41" w14:textId="77777777" w:rsidR="00A83587" w:rsidRDefault="00A83587" w:rsidP="00F61FC6">
      <w:pPr>
        <w:rPr>
          <w:rFonts w:ascii="Arial" w:hAnsi="Arial" w:cs="Arial"/>
          <w:sz w:val="22"/>
          <w:szCs w:val="22"/>
        </w:rPr>
      </w:pPr>
    </w:p>
    <w:p w14:paraId="5E650966" w14:textId="77777777" w:rsidR="00A83587" w:rsidRDefault="00A83587" w:rsidP="00F61FC6">
      <w:pPr>
        <w:rPr>
          <w:rFonts w:ascii="Arial" w:hAnsi="Arial" w:cs="Arial"/>
          <w:sz w:val="22"/>
          <w:szCs w:val="22"/>
        </w:rPr>
      </w:pPr>
    </w:p>
    <w:p w14:paraId="0F8A6587" w14:textId="77777777" w:rsidR="00A83587" w:rsidRDefault="00A83587" w:rsidP="00F61FC6">
      <w:pPr>
        <w:rPr>
          <w:rFonts w:ascii="Arial" w:hAnsi="Arial" w:cs="Arial"/>
          <w:sz w:val="22"/>
          <w:szCs w:val="22"/>
        </w:rPr>
      </w:pPr>
    </w:p>
    <w:p w14:paraId="623B9245" w14:textId="77777777" w:rsidR="00A83587" w:rsidRDefault="00A83587" w:rsidP="00F61FC6">
      <w:pPr>
        <w:rPr>
          <w:rFonts w:ascii="Arial" w:hAnsi="Arial" w:cs="Arial"/>
          <w:sz w:val="22"/>
          <w:szCs w:val="22"/>
        </w:rPr>
      </w:pPr>
    </w:p>
    <w:p w14:paraId="25E3BAC5" w14:textId="77777777" w:rsidR="00A83587" w:rsidRDefault="00A83587" w:rsidP="00F61FC6">
      <w:pPr>
        <w:rPr>
          <w:rFonts w:ascii="Arial" w:hAnsi="Arial" w:cs="Arial"/>
          <w:sz w:val="22"/>
          <w:szCs w:val="22"/>
        </w:rPr>
      </w:pPr>
    </w:p>
    <w:p w14:paraId="21E1259D" w14:textId="11F10462" w:rsidR="00252BBB" w:rsidRDefault="00BA260F" w:rsidP="00F61FC6">
      <w:pPr>
        <w:rPr>
          <w:rFonts w:ascii="Arial" w:hAnsi="Arial" w:cs="Arial"/>
          <w:sz w:val="22"/>
          <w:szCs w:val="22"/>
        </w:rPr>
      </w:pPr>
      <w:r>
        <w:rPr>
          <w:rFonts w:ascii="Arial" w:hAnsi="Arial" w:cs="Arial"/>
          <w:sz w:val="22"/>
          <w:szCs w:val="22"/>
        </w:rPr>
        <w:lastRenderedPageBreak/>
        <w:t>APPENDIX 1</w:t>
      </w:r>
    </w:p>
    <w:p w14:paraId="1E4368A0" w14:textId="77777777" w:rsidR="00B13969" w:rsidRPr="00B13969" w:rsidRDefault="00B13969" w:rsidP="00B13969">
      <w:pPr>
        <w:tabs>
          <w:tab w:val="left" w:pos="5103"/>
        </w:tabs>
        <w:spacing w:after="0" w:line="240" w:lineRule="auto"/>
        <w:jc w:val="center"/>
        <w:rPr>
          <w:rFonts w:ascii="Arial" w:eastAsia="Times New Roman" w:hAnsi="Arial" w:cs="Arial"/>
          <w:b/>
          <w:bCs/>
          <w:kern w:val="0"/>
          <w:lang w:eastAsia="en-US"/>
          <w14:ligatures w14:val="none"/>
        </w:rPr>
      </w:pPr>
      <w:r w:rsidRPr="00B13969">
        <w:rPr>
          <w:rFonts w:ascii="Arial" w:eastAsia="Times New Roman" w:hAnsi="Arial" w:cs="Arial"/>
          <w:b/>
          <w:bCs/>
          <w:kern w:val="0"/>
          <w:lang w:eastAsia="en-US"/>
          <w14:ligatures w14:val="none"/>
        </w:rPr>
        <w:t>APPLICATION FOR ETHICAL APPROVAL</w:t>
      </w:r>
    </w:p>
    <w:p w14:paraId="1B117D3F" w14:textId="77777777" w:rsidR="00B13969" w:rsidRPr="00B13969" w:rsidRDefault="00B13969" w:rsidP="00B13969">
      <w:pPr>
        <w:tabs>
          <w:tab w:val="left" w:pos="5103"/>
        </w:tabs>
        <w:spacing w:after="0" w:line="240" w:lineRule="auto"/>
        <w:jc w:val="center"/>
        <w:rPr>
          <w:rFonts w:ascii="Arial" w:eastAsia="Times New Roman" w:hAnsi="Arial" w:cs="Arial"/>
          <w:b/>
          <w:bCs/>
          <w:kern w:val="0"/>
          <w:sz w:val="20"/>
          <w:szCs w:val="20"/>
          <w:lang w:eastAsia="en-US"/>
          <w14:ligatures w14:val="none"/>
        </w:rPr>
      </w:pPr>
    </w:p>
    <w:p w14:paraId="08FE996E" w14:textId="77777777" w:rsidR="00B13969" w:rsidRPr="00B13969" w:rsidRDefault="00B13969" w:rsidP="00B13969">
      <w:pPr>
        <w:tabs>
          <w:tab w:val="left" w:pos="5103"/>
        </w:tabs>
        <w:spacing w:after="0" w:line="240" w:lineRule="auto"/>
        <w:jc w:val="both"/>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In order for research to result in benefit and minimise risk of harm, it must be conducted ethically. A researcher may not be covered by the University’s insurance if ethical approval has not been obtained prior to commencement.</w:t>
      </w:r>
    </w:p>
    <w:p w14:paraId="2A50C5A3" w14:textId="77777777" w:rsidR="00B13969" w:rsidRPr="00B13969" w:rsidRDefault="00B13969" w:rsidP="00B13969">
      <w:pPr>
        <w:tabs>
          <w:tab w:val="left" w:pos="5103"/>
        </w:tabs>
        <w:spacing w:after="0" w:line="240" w:lineRule="auto"/>
        <w:jc w:val="center"/>
        <w:rPr>
          <w:rFonts w:ascii="Arial" w:eastAsia="Times New Roman" w:hAnsi="Arial" w:cs="Arial"/>
          <w:b/>
          <w:bCs/>
          <w:kern w:val="0"/>
          <w:sz w:val="16"/>
          <w:szCs w:val="16"/>
          <w:lang w:eastAsia="en-US"/>
          <w14:ligatures w14:val="none"/>
        </w:rPr>
      </w:pPr>
    </w:p>
    <w:p w14:paraId="77BACC49" w14:textId="77777777" w:rsidR="00B13969" w:rsidRPr="00B13969" w:rsidRDefault="00B13969" w:rsidP="00B13969">
      <w:pPr>
        <w:tabs>
          <w:tab w:val="left" w:pos="5103"/>
        </w:tabs>
        <w:spacing w:after="0" w:line="240" w:lineRule="auto"/>
        <w:jc w:val="both"/>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The University follows the OECD </w:t>
      </w:r>
      <w:proofErr w:type="spellStart"/>
      <w:r w:rsidRPr="00B13969">
        <w:rPr>
          <w:rFonts w:ascii="Arial" w:eastAsia="Times New Roman" w:hAnsi="Arial" w:cs="Arial"/>
          <w:kern w:val="0"/>
          <w:sz w:val="22"/>
          <w:szCs w:val="22"/>
          <w:lang w:eastAsia="en-US"/>
          <w14:ligatures w14:val="none"/>
        </w:rPr>
        <w:t>Frascati</w:t>
      </w:r>
      <w:proofErr w:type="spellEnd"/>
      <w:r w:rsidRPr="00B13969">
        <w:rPr>
          <w:rFonts w:ascii="Arial" w:eastAsia="Times New Roman" w:hAnsi="Arial" w:cs="Arial"/>
          <w:kern w:val="0"/>
          <w:sz w:val="22"/>
          <w:szCs w:val="22"/>
          <w:lang w:eastAsia="en-US"/>
          <w14:ligatures w14:val="none"/>
        </w:rPr>
        <w:t xml:space="preserve"> manual definition of </w:t>
      </w:r>
      <w:r w:rsidRPr="00B13969">
        <w:rPr>
          <w:rFonts w:ascii="Arial" w:eastAsia="Times New Roman" w:hAnsi="Arial" w:cs="Arial"/>
          <w:b/>
          <w:kern w:val="0"/>
          <w:sz w:val="22"/>
          <w:szCs w:val="22"/>
          <w:lang w:eastAsia="en-US"/>
          <w14:ligatures w14:val="none"/>
        </w:rPr>
        <w:t>research activity</w:t>
      </w:r>
      <w:r w:rsidRPr="00B13969">
        <w:rPr>
          <w:rFonts w:ascii="Arial" w:eastAsia="Times New Roman" w:hAnsi="Arial" w:cs="Arial"/>
          <w:kern w:val="0"/>
          <w:sz w:val="22"/>
          <w:szCs w:val="22"/>
          <w:lang w:eastAsia="en-US"/>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43C1710" w14:textId="77777777" w:rsidR="00B13969" w:rsidRPr="00B13969" w:rsidRDefault="00B13969" w:rsidP="00B13969">
      <w:pPr>
        <w:tabs>
          <w:tab w:val="left" w:pos="5103"/>
        </w:tabs>
        <w:spacing w:after="0" w:line="240" w:lineRule="auto"/>
        <w:jc w:val="both"/>
        <w:rPr>
          <w:rFonts w:ascii="Arial" w:eastAsia="Times New Roman" w:hAnsi="Arial" w:cs="Arial"/>
          <w:kern w:val="0"/>
          <w:sz w:val="22"/>
          <w:szCs w:val="22"/>
          <w:lang w:eastAsia="en-US"/>
          <w14:ligatures w14:val="none"/>
        </w:rPr>
      </w:pPr>
    </w:p>
    <w:p w14:paraId="204D951C" w14:textId="77777777" w:rsidR="00B13969" w:rsidRPr="00B13969" w:rsidRDefault="00B13969" w:rsidP="00B13969">
      <w:pPr>
        <w:tabs>
          <w:tab w:val="left" w:pos="5103"/>
        </w:tabs>
        <w:spacing w:after="0" w:line="240" w:lineRule="auto"/>
        <w:jc w:val="both"/>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The individual undertaking the research activity is known as the “principal researcher”.</w:t>
      </w:r>
    </w:p>
    <w:p w14:paraId="5B5E13E9" w14:textId="77777777" w:rsidR="00B13969" w:rsidRPr="00B13969" w:rsidRDefault="00B13969" w:rsidP="00B13969">
      <w:pPr>
        <w:tabs>
          <w:tab w:val="left" w:pos="5103"/>
        </w:tabs>
        <w:spacing w:after="0" w:line="240" w:lineRule="auto"/>
        <w:jc w:val="both"/>
        <w:rPr>
          <w:rFonts w:ascii="Arial" w:eastAsia="Times New Roman" w:hAnsi="Arial" w:cs="Arial"/>
          <w:kern w:val="0"/>
          <w:sz w:val="22"/>
          <w:szCs w:val="22"/>
          <w:lang w:eastAsia="en-US"/>
          <w14:ligatures w14:val="none"/>
        </w:rPr>
      </w:pPr>
    </w:p>
    <w:p w14:paraId="432EA916" w14:textId="77777777" w:rsidR="00B13969" w:rsidRPr="00B13969" w:rsidRDefault="00B13969" w:rsidP="00B13969">
      <w:pPr>
        <w:tabs>
          <w:tab w:val="left" w:pos="5103"/>
        </w:tabs>
        <w:spacing w:after="0" w:line="240" w:lineRule="auto"/>
        <w:jc w:val="both"/>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Ethical approval is not required for routine audits, performance reviews, quality assurance studies, testing within normal educational requirements, and literary or artistic criticism.</w:t>
      </w:r>
    </w:p>
    <w:p w14:paraId="701989DB" w14:textId="77777777" w:rsidR="00B13969" w:rsidRPr="00B13969" w:rsidRDefault="00B13969" w:rsidP="00B13969">
      <w:pPr>
        <w:tabs>
          <w:tab w:val="left" w:pos="5103"/>
        </w:tabs>
        <w:spacing w:after="0" w:line="240" w:lineRule="auto"/>
        <w:jc w:val="both"/>
        <w:rPr>
          <w:rFonts w:ascii="Arial" w:eastAsia="Times New Roman" w:hAnsi="Arial" w:cs="Arial"/>
          <w:kern w:val="0"/>
          <w:sz w:val="22"/>
          <w:szCs w:val="22"/>
          <w:lang w:eastAsia="en-US"/>
          <w14:ligatures w14:val="none"/>
        </w:rPr>
      </w:pPr>
    </w:p>
    <w:p w14:paraId="1ECA80BC" w14:textId="77777777" w:rsidR="00B13969" w:rsidRPr="00B13969" w:rsidRDefault="00B13969" w:rsidP="00B13969">
      <w:pPr>
        <w:tabs>
          <w:tab w:val="left" w:pos="5103"/>
        </w:tabs>
        <w:spacing w:after="0" w:line="240" w:lineRule="auto"/>
        <w:jc w:val="both"/>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Please read the notes for guidance before completing ALL sections of the form.</w:t>
      </w:r>
    </w:p>
    <w:p w14:paraId="59B96E9B" w14:textId="77777777" w:rsidR="00B13969" w:rsidRPr="00B13969" w:rsidRDefault="00B13969" w:rsidP="00B13969">
      <w:pPr>
        <w:autoSpaceDE w:val="0"/>
        <w:autoSpaceDN w:val="0"/>
        <w:adjustRightInd w:val="0"/>
        <w:spacing w:after="0" w:line="240" w:lineRule="auto"/>
        <w:jc w:val="both"/>
        <w:rPr>
          <w:rFonts w:ascii="Arial" w:eastAsia="Times New Roman" w:hAnsi="Arial" w:cs="Arial"/>
          <w:kern w:val="0"/>
          <w:sz w:val="22"/>
          <w:szCs w:val="22"/>
          <w:lang w:eastAsia="en-US"/>
          <w14:ligatures w14:val="none"/>
        </w:rPr>
      </w:pPr>
    </w:p>
    <w:p w14:paraId="39D526FF" w14:textId="77777777" w:rsidR="00B13969" w:rsidRPr="00B13969" w:rsidRDefault="00B13969" w:rsidP="00B13969">
      <w:pPr>
        <w:autoSpaceDE w:val="0"/>
        <w:autoSpaceDN w:val="0"/>
        <w:adjustRightInd w:val="0"/>
        <w:spacing w:after="0" w:line="240" w:lineRule="auto"/>
        <w:jc w:val="both"/>
        <w:rPr>
          <w:rFonts w:ascii="Arial" w:eastAsia="Times New Roman" w:hAnsi="Arial" w:cs="Arial"/>
          <w:kern w:val="0"/>
          <w:sz w:val="22"/>
          <w:szCs w:val="22"/>
          <w:lang w:eastAsia="en-US"/>
          <w14:ligatures w14:val="none"/>
        </w:rPr>
      </w:pPr>
      <w:r w:rsidRPr="00B13969">
        <w:rPr>
          <w:rFonts w:ascii="Arial" w:eastAsia="Times New Roman" w:hAnsi="Arial" w:cs="Arial"/>
          <w:b/>
          <w:kern w:val="0"/>
          <w:sz w:val="22"/>
          <w:szCs w:val="22"/>
          <w:lang w:eastAsia="en-US"/>
          <w14:ligatures w14:val="none"/>
        </w:rPr>
        <w:t>This form</w:t>
      </w:r>
      <w:r w:rsidRPr="00B13969">
        <w:rPr>
          <w:rFonts w:ascii="Arial" w:eastAsia="Times New Roman" w:hAnsi="Arial" w:cs="Arial"/>
          <w:kern w:val="0"/>
          <w:sz w:val="22"/>
          <w:szCs w:val="22"/>
          <w:lang w:eastAsia="en-US"/>
          <w14:ligatures w14:val="none"/>
        </w:rPr>
        <w:t xml:space="preserve"> </w:t>
      </w:r>
      <w:r w:rsidRPr="00B13969">
        <w:rPr>
          <w:rFonts w:ascii="Arial" w:eastAsia="Times New Roman" w:hAnsi="Arial" w:cs="Arial"/>
          <w:b/>
          <w:kern w:val="0"/>
          <w:sz w:val="22"/>
          <w:szCs w:val="22"/>
          <w:lang w:eastAsia="en-US"/>
          <w14:ligatures w14:val="none"/>
        </w:rPr>
        <w:t>must be completed and approved prior to undertaking any research activity.</w:t>
      </w:r>
      <w:r w:rsidRPr="00B13969">
        <w:rPr>
          <w:rFonts w:ascii="Arial" w:eastAsia="Times New Roman" w:hAnsi="Arial" w:cs="Arial"/>
          <w:kern w:val="0"/>
          <w:sz w:val="22"/>
          <w:szCs w:val="22"/>
          <w:lang w:eastAsia="en-US"/>
          <w14:ligatures w14:val="none"/>
        </w:rPr>
        <w:t xml:space="preserve"> Please see Checklist for details of process for different categories of application.  </w:t>
      </w:r>
    </w:p>
    <w:p w14:paraId="4145D3B0" w14:textId="77777777" w:rsidR="00B13969" w:rsidRPr="00B13969" w:rsidRDefault="00B13969" w:rsidP="00B13969">
      <w:pPr>
        <w:autoSpaceDE w:val="0"/>
        <w:autoSpaceDN w:val="0"/>
        <w:adjustRightInd w:val="0"/>
        <w:spacing w:after="0" w:line="240" w:lineRule="auto"/>
        <w:jc w:val="both"/>
        <w:rPr>
          <w:rFonts w:ascii="Arial" w:eastAsia="Times New Roman" w:hAnsi="Arial" w:cs="Arial"/>
          <w:kern w:val="0"/>
          <w:sz w:val="22"/>
          <w:szCs w:val="22"/>
          <w:lang w:eastAsia="en-US"/>
          <w14:ligatures w14:val="none"/>
        </w:rPr>
      </w:pPr>
    </w:p>
    <w:p w14:paraId="2ED6D29E" w14:textId="77777777" w:rsidR="00B13969" w:rsidRPr="00B13969" w:rsidRDefault="00B13969" w:rsidP="00B13969">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4"/>
        <w:gridCol w:w="709"/>
        <w:gridCol w:w="2551"/>
        <w:gridCol w:w="709"/>
        <w:gridCol w:w="2526"/>
        <w:gridCol w:w="850"/>
      </w:tblGrid>
      <w:tr w:rsidR="00B13969" w:rsidRPr="00B13969" w14:paraId="11D2F86E" w14:textId="77777777" w:rsidTr="00BF7928">
        <w:trPr>
          <w:trHeight w:val="439"/>
        </w:trPr>
        <w:tc>
          <w:tcPr>
            <w:tcW w:w="559" w:type="dxa"/>
            <w:shd w:val="clear" w:color="auto" w:fill="F2F2F2" w:themeFill="background1" w:themeFillShade="F2"/>
            <w:vAlign w:val="center"/>
          </w:tcPr>
          <w:p w14:paraId="025ABC69"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w:t>
            </w:r>
          </w:p>
        </w:tc>
        <w:tc>
          <w:tcPr>
            <w:tcW w:w="3253" w:type="dxa"/>
            <w:gridSpan w:val="2"/>
            <w:shd w:val="clear" w:color="auto" w:fill="F2F2F2" w:themeFill="background1" w:themeFillShade="F2"/>
            <w:vAlign w:val="center"/>
          </w:tcPr>
          <w:p w14:paraId="6DFAC6C8"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Full Name:</w:t>
            </w:r>
          </w:p>
        </w:tc>
        <w:tc>
          <w:tcPr>
            <w:tcW w:w="6636" w:type="dxa"/>
            <w:gridSpan w:val="4"/>
            <w:vAlign w:val="center"/>
          </w:tcPr>
          <w:p w14:paraId="48A8E12B"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Viktoria </w:t>
            </w:r>
            <w:proofErr w:type="spellStart"/>
            <w:r w:rsidRPr="00B13969">
              <w:rPr>
                <w:rFonts w:ascii="Arial" w:eastAsia="Times New Roman" w:hAnsi="Arial" w:cs="Arial"/>
                <w:kern w:val="0"/>
                <w:sz w:val="22"/>
                <w:szCs w:val="22"/>
                <w:lang w:eastAsia="en-US"/>
                <w14:ligatures w14:val="none"/>
              </w:rPr>
              <w:t>Maneva</w:t>
            </w:r>
            <w:proofErr w:type="spellEnd"/>
          </w:p>
        </w:tc>
      </w:tr>
      <w:tr w:rsidR="00B13969" w:rsidRPr="00B13969" w14:paraId="51C1BB8A" w14:textId="77777777" w:rsidTr="00BF7928">
        <w:trPr>
          <w:trHeight w:val="472"/>
        </w:trPr>
        <w:tc>
          <w:tcPr>
            <w:tcW w:w="559" w:type="dxa"/>
            <w:shd w:val="clear" w:color="auto" w:fill="BFBFBF" w:themeFill="background1" w:themeFillShade="BF"/>
            <w:vAlign w:val="center"/>
          </w:tcPr>
          <w:p w14:paraId="65914436"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w:t>
            </w:r>
          </w:p>
        </w:tc>
        <w:tc>
          <w:tcPr>
            <w:tcW w:w="3253" w:type="dxa"/>
            <w:gridSpan w:val="2"/>
            <w:shd w:val="clear" w:color="auto" w:fill="BFBFBF" w:themeFill="background1" w:themeFillShade="BF"/>
            <w:vAlign w:val="center"/>
          </w:tcPr>
          <w:p w14:paraId="10F2CAEC"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Tick all boxes that apply:</w:t>
            </w:r>
          </w:p>
        </w:tc>
        <w:tc>
          <w:tcPr>
            <w:tcW w:w="2551" w:type="dxa"/>
            <w:shd w:val="clear" w:color="auto" w:fill="F2F2F2" w:themeFill="background1" w:themeFillShade="F2"/>
            <w:vAlign w:val="center"/>
          </w:tcPr>
          <w:p w14:paraId="4D5F8A83"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Member of staff:</w:t>
            </w:r>
          </w:p>
        </w:tc>
        <w:tc>
          <w:tcPr>
            <w:tcW w:w="709" w:type="dxa"/>
            <w:shd w:val="clear" w:color="auto" w:fill="BFBFBF" w:themeFill="background1" w:themeFillShade="BF"/>
            <w:vAlign w:val="center"/>
          </w:tcPr>
          <w:p w14:paraId="6551A811" w14:textId="77777777" w:rsidR="00B13969" w:rsidRPr="00B13969" w:rsidRDefault="00B13969" w:rsidP="00B13969">
            <w:pPr>
              <w:spacing w:after="0" w:line="240" w:lineRule="auto"/>
              <w:jc w:val="center"/>
              <w:rPr>
                <w:rFonts w:ascii="Arial" w:eastAsia="Times New Roman" w:hAnsi="Arial" w:cs="Arial"/>
                <w:kern w:val="0"/>
                <w:sz w:val="22"/>
                <w:szCs w:val="22"/>
                <w:lang w:eastAsia="en-US"/>
                <w14:ligatures w14:val="none"/>
              </w:rPr>
            </w:pPr>
            <w:r w:rsidRPr="00B13969">
              <w:rPr>
                <w:rFonts w:ascii="MS Gothic" w:eastAsia="MS Gothic" w:hAnsi="MS Gothic" w:cs="Arial"/>
                <w:kern w:val="0"/>
                <w:sz w:val="22"/>
                <w:szCs w:val="22"/>
                <w:lang w:eastAsia="en-US"/>
                <w14:ligatures w14:val="none"/>
              </w:rPr>
              <w:t>☐</w:t>
            </w:r>
          </w:p>
        </w:tc>
        <w:tc>
          <w:tcPr>
            <w:tcW w:w="2526" w:type="dxa"/>
            <w:shd w:val="clear" w:color="auto" w:fill="F2F2F2" w:themeFill="background1" w:themeFillShade="F2"/>
            <w:vAlign w:val="center"/>
          </w:tcPr>
          <w:p w14:paraId="08A98446"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Honorary research fellow:</w:t>
            </w:r>
          </w:p>
        </w:tc>
        <w:tc>
          <w:tcPr>
            <w:tcW w:w="850" w:type="dxa"/>
            <w:shd w:val="clear" w:color="auto" w:fill="BFBFBF" w:themeFill="background1" w:themeFillShade="BF"/>
            <w:vAlign w:val="center"/>
          </w:tcPr>
          <w:p w14:paraId="6A441AB7" w14:textId="77777777" w:rsidR="00B13969" w:rsidRPr="00B13969" w:rsidRDefault="00B13969" w:rsidP="00B13969">
            <w:pPr>
              <w:spacing w:after="0" w:line="240" w:lineRule="auto"/>
              <w:jc w:val="center"/>
              <w:rPr>
                <w:rFonts w:ascii="Arial" w:eastAsia="Times New Roman" w:hAnsi="Arial" w:cs="Arial"/>
                <w:kern w:val="0"/>
                <w:sz w:val="22"/>
                <w:szCs w:val="22"/>
                <w:lang w:eastAsia="en-US"/>
                <w14:ligatures w14:val="none"/>
              </w:rPr>
            </w:pPr>
            <w:r w:rsidRPr="00B13969">
              <w:rPr>
                <w:rFonts w:ascii="MS Gothic" w:eastAsia="MS Gothic" w:hAnsi="MS Gothic" w:cs="Arial"/>
                <w:kern w:val="0"/>
                <w:sz w:val="22"/>
                <w:szCs w:val="22"/>
                <w:lang w:eastAsia="en-US"/>
                <w14:ligatures w14:val="none"/>
              </w:rPr>
              <w:t>☐</w:t>
            </w:r>
          </w:p>
        </w:tc>
      </w:tr>
      <w:tr w:rsidR="00B13969" w:rsidRPr="00B13969" w14:paraId="6681794D" w14:textId="77777777" w:rsidTr="00BF7928">
        <w:trPr>
          <w:trHeight w:val="472"/>
        </w:trPr>
        <w:tc>
          <w:tcPr>
            <w:tcW w:w="559" w:type="dxa"/>
            <w:shd w:val="clear" w:color="auto" w:fill="F2F2F2" w:themeFill="background1" w:themeFillShade="F2"/>
            <w:vAlign w:val="center"/>
          </w:tcPr>
          <w:p w14:paraId="10448DE7"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tc>
        <w:tc>
          <w:tcPr>
            <w:tcW w:w="2544" w:type="dxa"/>
            <w:shd w:val="clear" w:color="auto" w:fill="F2F2F2" w:themeFill="background1" w:themeFillShade="F2"/>
            <w:vAlign w:val="center"/>
          </w:tcPr>
          <w:p w14:paraId="3104988E"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Undergraduate Student</w:t>
            </w:r>
          </w:p>
        </w:tc>
        <w:sdt>
          <w:sdtPr>
            <w:rPr>
              <w:rFonts w:ascii="Arial" w:eastAsia="Times New Roman" w:hAnsi="Arial" w:cs="Arial"/>
              <w:kern w:val="0"/>
              <w:sz w:val="22"/>
              <w:szCs w:val="22"/>
              <w:lang w:eastAsia="en-US"/>
              <w14:ligatures w14:val="none"/>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85D5DEC" w14:textId="77777777" w:rsidR="00B13969" w:rsidRPr="00B13969" w:rsidRDefault="00B13969" w:rsidP="00B13969">
                <w:pPr>
                  <w:spacing w:after="0" w:line="240" w:lineRule="auto"/>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tc>
          </w:sdtContent>
        </w:sdt>
        <w:tc>
          <w:tcPr>
            <w:tcW w:w="2551" w:type="dxa"/>
            <w:shd w:val="clear" w:color="auto" w:fill="F2F2F2" w:themeFill="background1" w:themeFillShade="F2"/>
            <w:vAlign w:val="center"/>
          </w:tcPr>
          <w:p w14:paraId="50E8F482"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Taught Postgraduate Student</w:t>
            </w:r>
          </w:p>
        </w:tc>
        <w:sdt>
          <w:sdtPr>
            <w:rPr>
              <w:rFonts w:ascii="Arial" w:eastAsia="Times New Roman" w:hAnsi="Arial" w:cs="Arial"/>
              <w:kern w:val="0"/>
              <w:sz w:val="22"/>
              <w:szCs w:val="22"/>
              <w:lang w:eastAsia="en-US"/>
              <w14:ligatures w14:val="none"/>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3F90DE6" w14:textId="77777777" w:rsidR="00B13969" w:rsidRPr="00B13969" w:rsidRDefault="00B13969" w:rsidP="00B13969">
                <w:pPr>
                  <w:spacing w:after="0" w:line="240" w:lineRule="auto"/>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tc>
          </w:sdtContent>
        </w:sdt>
        <w:tc>
          <w:tcPr>
            <w:tcW w:w="2526" w:type="dxa"/>
            <w:shd w:val="clear" w:color="auto" w:fill="F2F2F2" w:themeFill="background1" w:themeFillShade="F2"/>
            <w:vAlign w:val="center"/>
          </w:tcPr>
          <w:p w14:paraId="5496EEE5"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Postgraduate Research Student</w:t>
            </w:r>
          </w:p>
        </w:tc>
        <w:sdt>
          <w:sdtPr>
            <w:rPr>
              <w:rFonts w:ascii="Arial" w:eastAsia="Times New Roman" w:hAnsi="Arial" w:cs="Arial"/>
              <w:kern w:val="0"/>
              <w:sz w:val="22"/>
              <w:szCs w:val="22"/>
              <w:lang w:eastAsia="en-US"/>
              <w14:ligatures w14:val="none"/>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D57A5D4" w14:textId="77777777" w:rsidR="00B13969" w:rsidRPr="00B13969" w:rsidRDefault="00B13969" w:rsidP="00B13969">
                <w:pPr>
                  <w:spacing w:after="0" w:line="240" w:lineRule="auto"/>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tc>
          </w:sdtContent>
        </w:sdt>
      </w:tr>
    </w:tbl>
    <w:p w14:paraId="10175D29" w14:textId="77777777" w:rsidR="00B13969" w:rsidRPr="00B13969" w:rsidRDefault="00B13969" w:rsidP="00B13969">
      <w:pPr>
        <w:spacing w:after="0" w:line="240" w:lineRule="auto"/>
        <w:rPr>
          <w:rFonts w:ascii="Arial" w:eastAsia="Times New Roman" w:hAnsi="Arial" w:cs="Arial"/>
          <w:bCs/>
          <w:iCs/>
          <w:kern w:val="0"/>
          <w:sz w:val="16"/>
          <w:szCs w:val="16"/>
          <w:lang w:eastAsia="en-US"/>
          <w14:ligatures w14:val="none"/>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B13969" w:rsidRPr="00B13969" w14:paraId="6B038007" w14:textId="77777777" w:rsidTr="00BF7928">
        <w:trPr>
          <w:cantSplit/>
          <w:trHeight w:val="334"/>
        </w:trPr>
        <w:tc>
          <w:tcPr>
            <w:tcW w:w="559" w:type="dxa"/>
            <w:shd w:val="clear" w:color="auto" w:fill="F2F2F2" w:themeFill="background1" w:themeFillShade="F2"/>
            <w:vAlign w:val="center"/>
          </w:tcPr>
          <w:p w14:paraId="6B5DADBB"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3</w:t>
            </w:r>
          </w:p>
        </w:tc>
        <w:tc>
          <w:tcPr>
            <w:tcW w:w="3253" w:type="dxa"/>
            <w:shd w:val="clear" w:color="auto" w:fill="F2F2F2" w:themeFill="background1" w:themeFillShade="F2"/>
            <w:vAlign w:val="center"/>
          </w:tcPr>
          <w:p w14:paraId="03DED5D9"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Institute/Academic Discipline/Centre:</w:t>
            </w:r>
          </w:p>
        </w:tc>
        <w:tc>
          <w:tcPr>
            <w:tcW w:w="6636" w:type="dxa"/>
            <w:vAlign w:val="center"/>
          </w:tcPr>
          <w:p w14:paraId="16BEA380"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2A932BC9"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University Of Wales “Trinity Saint David”</w:t>
            </w:r>
          </w:p>
        </w:tc>
      </w:tr>
      <w:tr w:rsidR="00B13969" w:rsidRPr="00B13969" w14:paraId="39DDE699" w14:textId="77777777" w:rsidTr="00BF7928">
        <w:trPr>
          <w:cantSplit/>
          <w:trHeight w:val="340"/>
        </w:trPr>
        <w:tc>
          <w:tcPr>
            <w:tcW w:w="559" w:type="dxa"/>
            <w:shd w:val="clear" w:color="auto" w:fill="F2F2F2" w:themeFill="background1" w:themeFillShade="F2"/>
            <w:vAlign w:val="center"/>
          </w:tcPr>
          <w:p w14:paraId="00538DB9"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4</w:t>
            </w:r>
          </w:p>
        </w:tc>
        <w:tc>
          <w:tcPr>
            <w:tcW w:w="3253" w:type="dxa"/>
            <w:shd w:val="clear" w:color="auto" w:fill="F2F2F2" w:themeFill="background1" w:themeFillShade="F2"/>
            <w:vAlign w:val="center"/>
          </w:tcPr>
          <w:p w14:paraId="2070AB61"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Campus:</w:t>
            </w:r>
          </w:p>
        </w:tc>
        <w:tc>
          <w:tcPr>
            <w:tcW w:w="6636" w:type="dxa"/>
            <w:vAlign w:val="center"/>
          </w:tcPr>
          <w:p w14:paraId="1D6B726C"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3E11545A"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London</w:t>
            </w:r>
          </w:p>
        </w:tc>
      </w:tr>
      <w:tr w:rsidR="00B13969" w:rsidRPr="00B13969" w14:paraId="3A2849F4" w14:textId="77777777" w:rsidTr="00BF7928">
        <w:trPr>
          <w:cantSplit/>
          <w:trHeight w:val="340"/>
        </w:trPr>
        <w:tc>
          <w:tcPr>
            <w:tcW w:w="559" w:type="dxa"/>
            <w:shd w:val="clear" w:color="auto" w:fill="F2F2F2" w:themeFill="background1" w:themeFillShade="F2"/>
            <w:vAlign w:val="center"/>
          </w:tcPr>
          <w:p w14:paraId="10E456A0"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5</w:t>
            </w:r>
          </w:p>
        </w:tc>
        <w:tc>
          <w:tcPr>
            <w:tcW w:w="3253" w:type="dxa"/>
            <w:shd w:val="clear" w:color="auto" w:fill="F2F2F2" w:themeFill="background1" w:themeFillShade="F2"/>
            <w:vAlign w:val="center"/>
          </w:tcPr>
          <w:p w14:paraId="22DBDFD7"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E-mail address:</w:t>
            </w:r>
          </w:p>
        </w:tc>
        <w:tc>
          <w:tcPr>
            <w:tcW w:w="6636" w:type="dxa"/>
            <w:vAlign w:val="center"/>
          </w:tcPr>
          <w:p w14:paraId="6826F8EB"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2115384@student.uwtsd.ac.uk</w:t>
            </w:r>
          </w:p>
        </w:tc>
      </w:tr>
      <w:tr w:rsidR="00B13969" w:rsidRPr="00B13969" w14:paraId="0211FA1E" w14:textId="77777777" w:rsidTr="00BF7928">
        <w:trPr>
          <w:cantSplit/>
          <w:trHeight w:val="340"/>
        </w:trPr>
        <w:tc>
          <w:tcPr>
            <w:tcW w:w="559" w:type="dxa"/>
            <w:shd w:val="clear" w:color="auto" w:fill="F2F2F2" w:themeFill="background1" w:themeFillShade="F2"/>
            <w:vAlign w:val="center"/>
          </w:tcPr>
          <w:p w14:paraId="36A9F5C6"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6</w:t>
            </w:r>
          </w:p>
        </w:tc>
        <w:tc>
          <w:tcPr>
            <w:tcW w:w="3253" w:type="dxa"/>
            <w:shd w:val="clear" w:color="auto" w:fill="F2F2F2" w:themeFill="background1" w:themeFillShade="F2"/>
            <w:vAlign w:val="center"/>
          </w:tcPr>
          <w:p w14:paraId="3146887E"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Contact Telephone Number:</w:t>
            </w:r>
          </w:p>
        </w:tc>
        <w:tc>
          <w:tcPr>
            <w:tcW w:w="6636" w:type="dxa"/>
            <w:vAlign w:val="center"/>
          </w:tcPr>
          <w:p w14:paraId="79EF2243"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07341 825886</w:t>
            </w:r>
          </w:p>
          <w:p w14:paraId="66025208"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tc>
      </w:tr>
      <w:tr w:rsidR="00B13969" w:rsidRPr="00B13969" w14:paraId="586C9C07" w14:textId="77777777" w:rsidTr="00BF7928">
        <w:tc>
          <w:tcPr>
            <w:tcW w:w="559" w:type="dxa"/>
            <w:shd w:val="clear" w:color="auto" w:fill="BFBFBF" w:themeFill="background1" w:themeFillShade="BF"/>
            <w:vAlign w:val="center"/>
          </w:tcPr>
          <w:p w14:paraId="06B4F205" w14:textId="77777777" w:rsidR="00B13969" w:rsidRPr="00B13969" w:rsidRDefault="00B13969" w:rsidP="00B13969">
            <w:pPr>
              <w:spacing w:after="0" w:line="240" w:lineRule="auto"/>
              <w:rPr>
                <w:rFonts w:ascii="Arial" w:eastAsia="Times New Roman" w:hAnsi="Arial" w:cs="Arial"/>
                <w:b/>
                <w:i/>
                <w:kern w:val="0"/>
                <w:sz w:val="22"/>
                <w:szCs w:val="22"/>
                <w:lang w:eastAsia="en-US"/>
                <w14:ligatures w14:val="none"/>
              </w:rPr>
            </w:pPr>
          </w:p>
        </w:tc>
        <w:tc>
          <w:tcPr>
            <w:tcW w:w="9889" w:type="dxa"/>
            <w:gridSpan w:val="2"/>
            <w:shd w:val="clear" w:color="auto" w:fill="BFBFBF" w:themeFill="background1" w:themeFillShade="BF"/>
            <w:vAlign w:val="center"/>
          </w:tcPr>
          <w:p w14:paraId="66B5683B"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b/>
                <w:i/>
                <w:kern w:val="0"/>
                <w:sz w:val="22"/>
                <w:szCs w:val="22"/>
                <w:lang w:eastAsia="en-US"/>
                <w14:ligatures w14:val="none"/>
              </w:rPr>
              <w:t>For students:</w:t>
            </w:r>
          </w:p>
        </w:tc>
      </w:tr>
      <w:tr w:rsidR="00B13969" w:rsidRPr="00B13969" w14:paraId="02E41D11" w14:textId="77777777" w:rsidTr="00BF7928">
        <w:trPr>
          <w:trHeight w:val="513"/>
        </w:trPr>
        <w:tc>
          <w:tcPr>
            <w:tcW w:w="559" w:type="dxa"/>
            <w:shd w:val="clear" w:color="auto" w:fill="F2F2F2" w:themeFill="background1" w:themeFillShade="F2"/>
            <w:vAlign w:val="center"/>
          </w:tcPr>
          <w:p w14:paraId="59AAAC15"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7</w:t>
            </w:r>
          </w:p>
        </w:tc>
        <w:tc>
          <w:tcPr>
            <w:tcW w:w="3253" w:type="dxa"/>
            <w:shd w:val="clear" w:color="auto" w:fill="F2F2F2" w:themeFill="background1" w:themeFillShade="F2"/>
            <w:vAlign w:val="center"/>
          </w:tcPr>
          <w:p w14:paraId="03987EEB"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Student Number:</w:t>
            </w:r>
          </w:p>
        </w:tc>
        <w:tc>
          <w:tcPr>
            <w:tcW w:w="6636" w:type="dxa"/>
            <w:vAlign w:val="center"/>
          </w:tcPr>
          <w:p w14:paraId="0C49B652"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2115384</w:t>
            </w:r>
          </w:p>
        </w:tc>
      </w:tr>
      <w:tr w:rsidR="00B13969" w:rsidRPr="00B13969" w14:paraId="508D6860" w14:textId="77777777" w:rsidTr="00BF7928">
        <w:trPr>
          <w:trHeight w:val="549"/>
        </w:trPr>
        <w:tc>
          <w:tcPr>
            <w:tcW w:w="559" w:type="dxa"/>
            <w:shd w:val="clear" w:color="auto" w:fill="F2F2F2" w:themeFill="background1" w:themeFillShade="F2"/>
            <w:vAlign w:val="center"/>
          </w:tcPr>
          <w:p w14:paraId="043BCE46"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8</w:t>
            </w:r>
          </w:p>
        </w:tc>
        <w:tc>
          <w:tcPr>
            <w:tcW w:w="3253" w:type="dxa"/>
            <w:shd w:val="clear" w:color="auto" w:fill="F2F2F2" w:themeFill="background1" w:themeFillShade="F2"/>
            <w:vAlign w:val="center"/>
          </w:tcPr>
          <w:p w14:paraId="056516A6"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Programme of Study:</w:t>
            </w:r>
          </w:p>
        </w:tc>
        <w:tc>
          <w:tcPr>
            <w:tcW w:w="6636" w:type="dxa"/>
            <w:vAlign w:val="center"/>
          </w:tcPr>
          <w:p w14:paraId="12227FCC"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BA Leadership and Management Skills for the Workplace</w:t>
            </w:r>
          </w:p>
        </w:tc>
      </w:tr>
      <w:tr w:rsidR="00B13969" w:rsidRPr="00B13969" w14:paraId="534EA764" w14:textId="77777777" w:rsidTr="00BF7928">
        <w:trPr>
          <w:trHeight w:val="557"/>
        </w:trPr>
        <w:tc>
          <w:tcPr>
            <w:tcW w:w="559" w:type="dxa"/>
            <w:shd w:val="clear" w:color="auto" w:fill="F2F2F2" w:themeFill="background1" w:themeFillShade="F2"/>
            <w:vAlign w:val="center"/>
          </w:tcPr>
          <w:p w14:paraId="5BE9FE88"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9</w:t>
            </w:r>
          </w:p>
        </w:tc>
        <w:tc>
          <w:tcPr>
            <w:tcW w:w="3253" w:type="dxa"/>
            <w:shd w:val="clear" w:color="auto" w:fill="F2F2F2" w:themeFill="background1" w:themeFillShade="F2"/>
            <w:vAlign w:val="center"/>
          </w:tcPr>
          <w:p w14:paraId="3AD68CDC"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Director of Studies/Supervisor:</w:t>
            </w:r>
          </w:p>
        </w:tc>
        <w:tc>
          <w:tcPr>
            <w:tcW w:w="6636" w:type="dxa"/>
            <w:vAlign w:val="center"/>
          </w:tcPr>
          <w:p w14:paraId="53E6AB83" w14:textId="77777777" w:rsidR="00B13969" w:rsidRPr="00B13969" w:rsidRDefault="00B13969" w:rsidP="00B13969">
            <w:pPr>
              <w:wordWrap w:val="0"/>
              <w:spacing w:after="0" w:line="240" w:lineRule="auto"/>
              <w:textAlignment w:val="baseline"/>
              <w:rPr>
                <w:rFonts w:ascii="Arial" w:eastAsia="Times New Roman" w:hAnsi="Arial" w:cs="Arial"/>
                <w:kern w:val="0"/>
                <w:sz w:val="21"/>
                <w:szCs w:val="21"/>
                <w14:ligatures w14:val="none"/>
              </w:rPr>
            </w:pPr>
            <w:r w:rsidRPr="00B13969">
              <w:rPr>
                <w:rFonts w:ascii="Arial" w:eastAsia="Times New Roman" w:hAnsi="Arial" w:cs="Arial"/>
                <w:kern w:val="0"/>
                <w:sz w:val="22"/>
                <w:szCs w:val="22"/>
                <w14:ligatures w14:val="none"/>
              </w:rPr>
              <w:t>Mohammad Rahman</w:t>
            </w:r>
          </w:p>
        </w:tc>
      </w:tr>
    </w:tbl>
    <w:p w14:paraId="0B788943" w14:textId="77777777" w:rsidR="00B13969" w:rsidRPr="00B13969" w:rsidRDefault="00B13969" w:rsidP="00B13969">
      <w:pPr>
        <w:spacing w:after="0" w:line="240" w:lineRule="auto"/>
        <w:rPr>
          <w:rFonts w:ascii="Arial" w:eastAsia="Times New Roman" w:hAnsi="Arial" w:cs="Arial"/>
          <w:bCs/>
          <w:iCs/>
          <w:kern w:val="0"/>
          <w:sz w:val="20"/>
          <w:szCs w:val="20"/>
          <w:lang w:eastAsia="en-US"/>
          <w14:ligatures w14:val="none"/>
        </w:rPr>
      </w:pPr>
    </w:p>
    <w:p w14:paraId="2A369254" w14:textId="77777777" w:rsidR="00B13969" w:rsidRPr="00B13969" w:rsidRDefault="00B13969" w:rsidP="00B13969">
      <w:pPr>
        <w:autoSpaceDE w:val="0"/>
        <w:autoSpaceDN w:val="0"/>
        <w:adjustRightInd w:val="0"/>
        <w:spacing w:after="0" w:line="240" w:lineRule="auto"/>
        <w:jc w:val="both"/>
        <w:rPr>
          <w:rFonts w:ascii="Arial" w:eastAsia="Times New Roman" w:hAnsi="Arial" w:cs="Arial"/>
          <w:b/>
          <w:kern w:val="0"/>
          <w:sz w:val="22"/>
          <w:szCs w:val="22"/>
          <w:lang w:eastAsia="en-US"/>
          <w14:ligatures w14:val="none"/>
        </w:rPr>
      </w:pPr>
    </w:p>
    <w:p w14:paraId="0A9862D5" w14:textId="77777777" w:rsidR="00B13969" w:rsidRPr="00B13969" w:rsidRDefault="00B13969" w:rsidP="00B13969">
      <w:pPr>
        <w:spacing w:after="0" w:line="240" w:lineRule="auto"/>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br w:type="page"/>
      </w:r>
    </w:p>
    <w:p w14:paraId="13142F58" w14:textId="77777777" w:rsidR="00B13969" w:rsidRPr="00B13969" w:rsidRDefault="00B13969" w:rsidP="00B13969">
      <w:pPr>
        <w:autoSpaceDE w:val="0"/>
        <w:autoSpaceDN w:val="0"/>
        <w:adjustRightInd w:val="0"/>
        <w:spacing w:after="240" w:line="240" w:lineRule="auto"/>
        <w:jc w:val="both"/>
        <w:rPr>
          <w:rFonts w:ascii="Arial" w:eastAsia="Times New Roman" w:hAnsi="Arial" w:cs="Arial"/>
          <w:b/>
          <w:color w:val="FF0000"/>
          <w:kern w:val="0"/>
          <w:sz w:val="22"/>
          <w:szCs w:val="22"/>
          <w:lang w:eastAsia="en-US"/>
          <w14:ligatures w14:val="none"/>
        </w:rPr>
      </w:pPr>
      <w:r w:rsidRPr="00B13969">
        <w:rPr>
          <w:rFonts w:ascii="Arial" w:eastAsia="Times New Roman" w:hAnsi="Arial" w:cs="Arial"/>
          <w:b/>
          <w:kern w:val="0"/>
          <w:sz w:val="22"/>
          <w:szCs w:val="22"/>
          <w:lang w:eastAsia="en-US"/>
          <w14:ligatures w14:val="none"/>
        </w:rPr>
        <w:lastRenderedPageBreak/>
        <w:t xml:space="preserve">SECTION B:Approval for Research Activity </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13969" w:rsidRPr="00B13969" w14:paraId="30C84DE8" w14:textId="77777777" w:rsidTr="00BF7928">
        <w:tc>
          <w:tcPr>
            <w:tcW w:w="562" w:type="dxa"/>
            <w:shd w:val="clear" w:color="auto" w:fill="F2F2F2" w:themeFill="background1" w:themeFillShade="F2"/>
          </w:tcPr>
          <w:p w14:paraId="0868EBA9"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w:t>
            </w:r>
          </w:p>
        </w:tc>
        <w:tc>
          <w:tcPr>
            <w:tcW w:w="6232" w:type="dxa"/>
            <w:gridSpan w:val="2"/>
            <w:shd w:val="clear" w:color="auto" w:fill="F2F2F2" w:themeFill="background1" w:themeFillShade="F2"/>
            <w:vAlign w:val="center"/>
          </w:tcPr>
          <w:p w14:paraId="3C2557B6"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Has the research activity received approval in principle?</w:t>
            </w:r>
          </w:p>
          <w:p w14:paraId="7FA2A61F"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DCBFEA1" w14:textId="77777777" w:rsidR="00B13969" w:rsidRPr="00B13969" w:rsidRDefault="00B13969" w:rsidP="00B13969">
            <w:pPr>
              <w:autoSpaceDE w:val="0"/>
              <w:autoSpaceDN w:val="0"/>
              <w:adjustRightInd w:val="0"/>
              <w:jc w:val="center"/>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YES</w:t>
            </w:r>
          </w:p>
        </w:tc>
        <w:sdt>
          <w:sdtPr>
            <w:rPr>
              <w:rFonts w:ascii="Arial" w:eastAsia="Times New Roman" w:hAnsi="Arial" w:cs="Arial"/>
              <w:b/>
              <w:kern w:val="0"/>
              <w:sz w:val="22"/>
              <w:szCs w:val="22"/>
              <w:lang w:eastAsia="en-US"/>
              <w14:ligatures w14:val="none"/>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F43AA2" w14:textId="77777777" w:rsidR="00B13969" w:rsidRPr="00B13969" w:rsidRDefault="00B13969" w:rsidP="00B13969">
                <w:pPr>
                  <w:autoSpaceDE w:val="0"/>
                  <w:autoSpaceDN w:val="0"/>
                  <w:adjustRightInd w:val="0"/>
                  <w:jc w:val="center"/>
                  <w:rPr>
                    <w:rFonts w:ascii="Arial" w:eastAsia="Times New Roman" w:hAnsi="Arial" w:cs="Arial"/>
                    <w:b/>
                    <w:kern w:val="0"/>
                    <w:sz w:val="22"/>
                    <w:szCs w:val="22"/>
                    <w:lang w:eastAsia="en-US"/>
                    <w14:ligatures w14:val="none"/>
                  </w:rPr>
                </w:pPr>
                <w:r w:rsidRPr="00B13969">
                  <w:rPr>
                    <w:rFonts w:ascii="Segoe UI Symbol" w:eastAsia="Times New Roman" w:hAnsi="Segoe UI Symbol" w:cs="Segoe UI Symbol"/>
                    <w:b/>
                    <w:kern w:val="0"/>
                    <w:sz w:val="22"/>
                    <w:szCs w:val="22"/>
                    <w:lang w:eastAsia="en-US"/>
                    <w14:ligatures w14:val="none"/>
                  </w:rPr>
                  <w:t>☐</w:t>
                </w:r>
              </w:p>
            </w:tc>
          </w:sdtContent>
        </w:sdt>
        <w:tc>
          <w:tcPr>
            <w:tcW w:w="992" w:type="dxa"/>
            <w:shd w:val="clear" w:color="auto" w:fill="F2F2F2" w:themeFill="background1" w:themeFillShade="F2"/>
            <w:vAlign w:val="center"/>
          </w:tcPr>
          <w:p w14:paraId="757A3203" w14:textId="77777777" w:rsidR="00B13969" w:rsidRPr="00B13969" w:rsidRDefault="00B13969" w:rsidP="00B13969">
            <w:pPr>
              <w:autoSpaceDE w:val="0"/>
              <w:autoSpaceDN w:val="0"/>
              <w:adjustRightInd w:val="0"/>
              <w:jc w:val="center"/>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NO</w:t>
            </w:r>
          </w:p>
        </w:tc>
        <w:sdt>
          <w:sdtPr>
            <w:rPr>
              <w:rFonts w:ascii="Arial" w:eastAsia="Times New Roman" w:hAnsi="Arial" w:cs="Arial"/>
              <w:b/>
              <w:kern w:val="0"/>
              <w:sz w:val="22"/>
              <w:szCs w:val="22"/>
              <w:lang w:eastAsia="en-US"/>
              <w14:ligatures w14:val="none"/>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6BDDA322" w14:textId="77777777" w:rsidR="00B13969" w:rsidRPr="00B13969" w:rsidRDefault="00B13969" w:rsidP="00B13969">
                <w:pPr>
                  <w:autoSpaceDE w:val="0"/>
                  <w:autoSpaceDN w:val="0"/>
                  <w:adjustRightInd w:val="0"/>
                  <w:jc w:val="center"/>
                  <w:rPr>
                    <w:rFonts w:ascii="Arial" w:eastAsia="Times New Roman" w:hAnsi="Arial" w:cs="Arial"/>
                    <w:b/>
                    <w:kern w:val="0"/>
                    <w:sz w:val="22"/>
                    <w:szCs w:val="22"/>
                    <w:lang w:eastAsia="en-US"/>
                    <w14:ligatures w14:val="none"/>
                  </w:rPr>
                </w:pPr>
                <w:r w:rsidRPr="00B13969">
                  <w:rPr>
                    <w:rFonts w:ascii="Segoe UI Symbol" w:eastAsia="Times New Roman" w:hAnsi="Segoe UI Symbol" w:cs="Segoe UI Symbol"/>
                    <w:b/>
                    <w:kern w:val="0"/>
                    <w:sz w:val="22"/>
                    <w:szCs w:val="22"/>
                    <w:lang w:eastAsia="en-US"/>
                    <w14:ligatures w14:val="none"/>
                  </w:rPr>
                  <w:t>☒</w:t>
                </w:r>
              </w:p>
            </w:tc>
          </w:sdtContent>
        </w:sdt>
      </w:tr>
      <w:tr w:rsidR="00B13969" w:rsidRPr="00B13969" w14:paraId="061931B7" w14:textId="77777777" w:rsidTr="00BF7928">
        <w:tc>
          <w:tcPr>
            <w:tcW w:w="562" w:type="dxa"/>
            <w:shd w:val="clear" w:color="auto" w:fill="F2F2F2" w:themeFill="background1" w:themeFillShade="F2"/>
          </w:tcPr>
          <w:p w14:paraId="0F618F2E" w14:textId="77777777" w:rsidR="00B13969" w:rsidRPr="00B13969" w:rsidRDefault="00B13969" w:rsidP="00B13969">
            <w:pPr>
              <w:autoSpaceDE w:val="0"/>
              <w:autoSpaceDN w:val="0"/>
              <w:adjustRightInd w:val="0"/>
              <w:rPr>
                <w:rFonts w:ascii="Arial" w:eastAsia="Times New Roman" w:hAnsi="Arial" w:cs="Arial"/>
                <w:b/>
                <w:bCs/>
                <w:kern w:val="0"/>
                <w:sz w:val="22"/>
                <w:szCs w:val="22"/>
                <w:lang w:eastAsia="en-US"/>
                <w14:ligatures w14:val="none"/>
              </w:rPr>
            </w:pPr>
          </w:p>
        </w:tc>
        <w:tc>
          <w:tcPr>
            <w:tcW w:w="8075" w:type="dxa"/>
            <w:gridSpan w:val="4"/>
            <w:shd w:val="clear" w:color="auto" w:fill="F2F2F2" w:themeFill="background1" w:themeFillShade="F2"/>
          </w:tcPr>
          <w:p w14:paraId="2CBE9FA5" w14:textId="77777777" w:rsidR="00B13969" w:rsidRPr="00B13969" w:rsidRDefault="00B13969" w:rsidP="00B13969">
            <w:pPr>
              <w:autoSpaceDE w:val="0"/>
              <w:autoSpaceDN w:val="0"/>
              <w:adjustRightInd w:val="0"/>
              <w:rPr>
                <w:rFonts w:ascii="Arial" w:eastAsia="Times New Roman" w:hAnsi="Arial" w:cs="Arial"/>
                <w:b/>
                <w:bCs/>
                <w:kern w:val="0"/>
                <w:sz w:val="22"/>
                <w:szCs w:val="22"/>
                <w:lang w:eastAsia="en-US"/>
                <w14:ligatures w14:val="none"/>
              </w:rPr>
            </w:pPr>
          </w:p>
        </w:tc>
        <w:tc>
          <w:tcPr>
            <w:tcW w:w="1843" w:type="dxa"/>
            <w:gridSpan w:val="2"/>
            <w:shd w:val="clear" w:color="auto" w:fill="F2F2F2" w:themeFill="background1" w:themeFillShade="F2"/>
          </w:tcPr>
          <w:p w14:paraId="27FF3ECE" w14:textId="77777777" w:rsidR="00B13969" w:rsidRPr="00B13969" w:rsidRDefault="00B13969" w:rsidP="00B13969">
            <w:pPr>
              <w:autoSpaceDE w:val="0"/>
              <w:autoSpaceDN w:val="0"/>
              <w:adjustRightInd w:val="0"/>
              <w:jc w:val="center"/>
              <w:rPr>
                <w:rFonts w:ascii="Arial" w:eastAsia="Times New Roman" w:hAnsi="Arial" w:cs="Arial"/>
                <w:b/>
                <w:bCs/>
                <w:i/>
                <w:kern w:val="0"/>
                <w:sz w:val="22"/>
                <w:szCs w:val="22"/>
                <w:lang w:eastAsia="en-US"/>
                <w14:ligatures w14:val="none"/>
              </w:rPr>
            </w:pPr>
            <w:r w:rsidRPr="00B13969">
              <w:rPr>
                <w:rFonts w:ascii="Arial" w:eastAsia="Times New Roman" w:hAnsi="Arial" w:cs="Arial"/>
                <w:b/>
                <w:bCs/>
                <w:i/>
                <w:kern w:val="0"/>
                <w:sz w:val="22"/>
                <w:szCs w:val="22"/>
                <w:lang w:eastAsia="en-US"/>
                <w14:ligatures w14:val="none"/>
              </w:rPr>
              <w:t>Date</w:t>
            </w:r>
          </w:p>
        </w:tc>
      </w:tr>
      <w:tr w:rsidR="00B13969" w:rsidRPr="00B13969" w14:paraId="0611DC6C" w14:textId="77777777" w:rsidTr="00BF7928">
        <w:trPr>
          <w:trHeight w:val="437"/>
        </w:trPr>
        <w:tc>
          <w:tcPr>
            <w:tcW w:w="562" w:type="dxa"/>
            <w:vMerge w:val="restart"/>
            <w:shd w:val="clear" w:color="auto" w:fill="F2F2F2" w:themeFill="background1" w:themeFillShade="F2"/>
          </w:tcPr>
          <w:p w14:paraId="0F94FAE5" w14:textId="77777777" w:rsidR="00B13969" w:rsidRPr="00B13969" w:rsidRDefault="00B13969" w:rsidP="00B13969">
            <w:pPr>
              <w:autoSpaceDE w:val="0"/>
              <w:autoSpaceDN w:val="0"/>
              <w:adjustRightInd w:val="0"/>
              <w:jc w:val="both"/>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w:t>
            </w:r>
          </w:p>
        </w:tc>
        <w:tc>
          <w:tcPr>
            <w:tcW w:w="3693" w:type="dxa"/>
            <w:vMerge w:val="restart"/>
            <w:shd w:val="clear" w:color="auto" w:fill="F2F2F2" w:themeFill="background1" w:themeFillShade="F2"/>
          </w:tcPr>
          <w:p w14:paraId="6169EC9F" w14:textId="77777777" w:rsidR="00B13969" w:rsidRPr="00B13969" w:rsidRDefault="00B13969" w:rsidP="00B13969">
            <w:pPr>
              <w:autoSpaceDE w:val="0"/>
              <w:autoSpaceDN w:val="0"/>
              <w:adjustRightInd w:val="0"/>
              <w:jc w:val="both"/>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If Yes, please indicate source of approval (and date where known):</w:t>
            </w:r>
            <w:r w:rsidRPr="00B13969">
              <w:rPr>
                <w:rFonts w:ascii="Arial" w:eastAsia="Times New Roman" w:hAnsi="Arial" w:cs="Arial"/>
                <w:bCs/>
                <w:i/>
                <w:iCs/>
                <w:color w:val="FF0000"/>
                <w:kern w:val="0"/>
                <w:sz w:val="20"/>
                <w:szCs w:val="20"/>
                <w:lang w:eastAsia="en-US"/>
                <w14:ligatures w14:val="none"/>
              </w:rPr>
              <w:t xml:space="preserve"> </w:t>
            </w:r>
            <w:r w:rsidRPr="00B13969">
              <w:rPr>
                <w:rFonts w:ascii="Arial" w:eastAsia="Times New Roman" w:hAnsi="Arial" w:cs="Arial"/>
                <w:b/>
                <w:bCs/>
                <w:i/>
                <w:iCs/>
                <w:kern w:val="0"/>
                <w:sz w:val="20"/>
                <w:szCs w:val="20"/>
                <w:lang w:eastAsia="en-US"/>
                <w14:ligatures w14:val="none"/>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7A769E7"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Research Degrees Committee</w:t>
            </w:r>
          </w:p>
        </w:tc>
        <w:sdt>
          <w:sdtPr>
            <w:rPr>
              <w:rFonts w:ascii="Arial" w:eastAsia="Times New Roman" w:hAnsi="Arial" w:cs="Arial"/>
              <w:kern w:val="0"/>
              <w:sz w:val="22"/>
              <w:szCs w:val="22"/>
              <w:lang w:eastAsia="en-US"/>
              <w14:ligatures w14:val="none"/>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968A1A"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tc>
          </w:sdtContent>
        </w:sdt>
        <w:tc>
          <w:tcPr>
            <w:tcW w:w="1843" w:type="dxa"/>
            <w:gridSpan w:val="2"/>
            <w:vAlign w:val="center"/>
          </w:tcPr>
          <w:p w14:paraId="263CD05A"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p>
        </w:tc>
      </w:tr>
      <w:tr w:rsidR="00B13969" w:rsidRPr="00B13969" w14:paraId="581D86C6" w14:textId="77777777" w:rsidTr="00BF7928">
        <w:trPr>
          <w:trHeight w:val="415"/>
        </w:trPr>
        <w:tc>
          <w:tcPr>
            <w:tcW w:w="562" w:type="dxa"/>
            <w:vMerge/>
            <w:shd w:val="clear" w:color="auto" w:fill="F2F2F2" w:themeFill="background1" w:themeFillShade="F2"/>
          </w:tcPr>
          <w:p w14:paraId="7641D8E6" w14:textId="77777777" w:rsidR="00B13969" w:rsidRPr="00B13969" w:rsidRDefault="00B13969" w:rsidP="00B13969">
            <w:pPr>
              <w:autoSpaceDE w:val="0"/>
              <w:autoSpaceDN w:val="0"/>
              <w:adjustRightInd w:val="0"/>
              <w:jc w:val="both"/>
              <w:rPr>
                <w:rFonts w:ascii="Arial" w:eastAsia="Times New Roman" w:hAnsi="Arial" w:cs="Arial"/>
                <w:kern w:val="0"/>
                <w:sz w:val="22"/>
                <w:szCs w:val="22"/>
                <w:lang w:eastAsia="en-US"/>
                <w14:ligatures w14:val="none"/>
              </w:rPr>
            </w:pPr>
          </w:p>
        </w:tc>
        <w:tc>
          <w:tcPr>
            <w:tcW w:w="3693" w:type="dxa"/>
            <w:vMerge/>
            <w:shd w:val="clear" w:color="auto" w:fill="F2F2F2" w:themeFill="background1" w:themeFillShade="F2"/>
          </w:tcPr>
          <w:p w14:paraId="572ADC33" w14:textId="77777777" w:rsidR="00B13969" w:rsidRPr="00B13969" w:rsidRDefault="00B13969" w:rsidP="00B13969">
            <w:pPr>
              <w:autoSpaceDE w:val="0"/>
              <w:autoSpaceDN w:val="0"/>
              <w:adjustRightInd w:val="0"/>
              <w:jc w:val="both"/>
              <w:rPr>
                <w:rFonts w:ascii="Arial" w:eastAsia="Times New Roman" w:hAnsi="Arial" w:cs="Arial"/>
                <w:kern w:val="0"/>
                <w:sz w:val="22"/>
                <w:szCs w:val="22"/>
                <w:lang w:eastAsia="en-US"/>
                <w14:ligatures w14:val="none"/>
              </w:rPr>
            </w:pPr>
          </w:p>
        </w:tc>
        <w:tc>
          <w:tcPr>
            <w:tcW w:w="3532" w:type="dxa"/>
            <w:gridSpan w:val="2"/>
            <w:shd w:val="clear" w:color="auto" w:fill="F2F2F2" w:themeFill="background1" w:themeFillShade="F2"/>
            <w:vAlign w:val="center"/>
          </w:tcPr>
          <w:p w14:paraId="224E78E8"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Institute Research Committee</w:t>
            </w:r>
          </w:p>
        </w:tc>
        <w:sdt>
          <w:sdtPr>
            <w:rPr>
              <w:rFonts w:ascii="Arial" w:eastAsia="Times New Roman" w:hAnsi="Arial" w:cs="Arial"/>
              <w:kern w:val="0"/>
              <w:sz w:val="22"/>
              <w:szCs w:val="22"/>
              <w:lang w:eastAsia="en-US"/>
              <w14:ligatures w14:val="none"/>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78110BB"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tc>
          </w:sdtContent>
        </w:sdt>
        <w:tc>
          <w:tcPr>
            <w:tcW w:w="1843" w:type="dxa"/>
            <w:gridSpan w:val="2"/>
            <w:vAlign w:val="center"/>
          </w:tcPr>
          <w:p w14:paraId="6D6BB577"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p>
        </w:tc>
      </w:tr>
      <w:tr w:rsidR="00B13969" w:rsidRPr="00B13969" w14:paraId="6C807887" w14:textId="77777777" w:rsidTr="00BF7928">
        <w:tc>
          <w:tcPr>
            <w:tcW w:w="562" w:type="dxa"/>
            <w:vMerge/>
            <w:shd w:val="clear" w:color="auto" w:fill="F2F2F2" w:themeFill="background1" w:themeFillShade="F2"/>
          </w:tcPr>
          <w:p w14:paraId="7FC82D06" w14:textId="77777777" w:rsidR="00B13969" w:rsidRPr="00B13969" w:rsidRDefault="00B13969" w:rsidP="00B13969">
            <w:pPr>
              <w:autoSpaceDE w:val="0"/>
              <w:autoSpaceDN w:val="0"/>
              <w:adjustRightInd w:val="0"/>
              <w:jc w:val="both"/>
              <w:rPr>
                <w:rFonts w:ascii="Arial" w:eastAsia="Times New Roman" w:hAnsi="Arial" w:cs="Arial"/>
                <w:kern w:val="0"/>
                <w:sz w:val="22"/>
                <w:szCs w:val="22"/>
                <w:lang w:eastAsia="en-US"/>
                <w14:ligatures w14:val="none"/>
              </w:rPr>
            </w:pPr>
          </w:p>
        </w:tc>
        <w:tc>
          <w:tcPr>
            <w:tcW w:w="3693" w:type="dxa"/>
            <w:vMerge/>
            <w:shd w:val="clear" w:color="auto" w:fill="F2F2F2" w:themeFill="background1" w:themeFillShade="F2"/>
          </w:tcPr>
          <w:p w14:paraId="3D7429E1" w14:textId="77777777" w:rsidR="00B13969" w:rsidRPr="00B13969" w:rsidRDefault="00B13969" w:rsidP="00B13969">
            <w:pPr>
              <w:autoSpaceDE w:val="0"/>
              <w:autoSpaceDN w:val="0"/>
              <w:adjustRightInd w:val="0"/>
              <w:jc w:val="both"/>
              <w:rPr>
                <w:rFonts w:ascii="Arial" w:eastAsia="Times New Roman" w:hAnsi="Arial" w:cs="Arial"/>
                <w:kern w:val="0"/>
                <w:sz w:val="22"/>
                <w:szCs w:val="22"/>
                <w:lang w:eastAsia="en-US"/>
                <w14:ligatures w14:val="none"/>
              </w:rPr>
            </w:pPr>
          </w:p>
        </w:tc>
        <w:tc>
          <w:tcPr>
            <w:tcW w:w="3532" w:type="dxa"/>
            <w:gridSpan w:val="2"/>
            <w:shd w:val="clear" w:color="auto" w:fill="F2F2F2" w:themeFill="background1" w:themeFillShade="F2"/>
            <w:vAlign w:val="center"/>
          </w:tcPr>
          <w:p w14:paraId="2C776964"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Other (write in)</w:t>
            </w:r>
          </w:p>
          <w:p w14:paraId="7C12F432"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tc>
        <w:sdt>
          <w:sdtPr>
            <w:rPr>
              <w:rFonts w:ascii="Arial" w:eastAsia="Times New Roman" w:hAnsi="Arial" w:cs="Arial"/>
              <w:kern w:val="0"/>
              <w:sz w:val="22"/>
              <w:szCs w:val="22"/>
              <w:lang w:eastAsia="en-US"/>
              <w14:ligatures w14:val="none"/>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E2F1E51"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tc>
          </w:sdtContent>
        </w:sdt>
        <w:tc>
          <w:tcPr>
            <w:tcW w:w="1843" w:type="dxa"/>
            <w:gridSpan w:val="2"/>
            <w:vAlign w:val="center"/>
          </w:tcPr>
          <w:p w14:paraId="70AB08E0"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p>
        </w:tc>
      </w:tr>
    </w:tbl>
    <w:p w14:paraId="179CB653" w14:textId="77777777" w:rsidR="00B13969" w:rsidRPr="00B13969" w:rsidRDefault="00B13969" w:rsidP="00B13969">
      <w:pPr>
        <w:autoSpaceDE w:val="0"/>
        <w:autoSpaceDN w:val="0"/>
        <w:adjustRightInd w:val="0"/>
        <w:spacing w:after="240" w:line="240" w:lineRule="auto"/>
        <w:jc w:val="both"/>
        <w:rPr>
          <w:rFonts w:ascii="Arial" w:eastAsia="Times New Roman" w:hAnsi="Arial" w:cs="Arial"/>
          <w:bCs/>
          <w:iCs/>
          <w:kern w:val="0"/>
          <w:sz w:val="20"/>
          <w:szCs w:val="20"/>
          <w:lang w:eastAsia="en-US"/>
          <w14:ligatures w14:val="none"/>
        </w:rPr>
      </w:pPr>
    </w:p>
    <w:p w14:paraId="720B5B8D" w14:textId="77777777" w:rsidR="00B13969" w:rsidRPr="00B13969" w:rsidRDefault="00B13969" w:rsidP="00B13969">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13969" w:rsidRPr="00B13969" w14:paraId="7482B1E6" w14:textId="77777777" w:rsidTr="00BF7928">
        <w:tc>
          <w:tcPr>
            <w:tcW w:w="562" w:type="dxa"/>
            <w:shd w:val="clear" w:color="auto" w:fill="F2F2F2" w:themeFill="background1" w:themeFillShade="F2"/>
          </w:tcPr>
          <w:p w14:paraId="38C4226A"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tc>
        <w:tc>
          <w:tcPr>
            <w:tcW w:w="9918" w:type="dxa"/>
            <w:gridSpan w:val="2"/>
            <w:shd w:val="clear" w:color="auto" w:fill="F2F2F2" w:themeFill="background1" w:themeFillShade="F2"/>
          </w:tcPr>
          <w:p w14:paraId="57690F74"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B13969" w:rsidRPr="00B13969" w14:paraId="29135FE6" w14:textId="77777777" w:rsidTr="00BF7928">
        <w:trPr>
          <w:trHeight w:val="355"/>
        </w:trPr>
        <w:tc>
          <w:tcPr>
            <w:tcW w:w="562" w:type="dxa"/>
            <w:vAlign w:val="center"/>
          </w:tcPr>
          <w:p w14:paraId="54EFBFD0"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w:t>
            </w:r>
          </w:p>
        </w:tc>
        <w:tc>
          <w:tcPr>
            <w:tcW w:w="8784" w:type="dxa"/>
            <w:vAlign w:val="center"/>
          </w:tcPr>
          <w:p w14:paraId="0C9E60C3" w14:textId="77777777" w:rsidR="00B13969" w:rsidRPr="00B13969" w:rsidRDefault="00B13969" w:rsidP="00B13969">
            <w:pPr>
              <w:autoSpaceDE w:val="0"/>
              <w:autoSpaceDN w:val="0"/>
              <w:adjustRightInd w:val="0"/>
              <w:rPr>
                <w:rFonts w:ascii="Arial" w:eastAsia="Times New Roman" w:hAnsi="Arial" w:cs="Arial"/>
                <w:b/>
                <w:bCs/>
                <w:kern w:val="0"/>
                <w:sz w:val="22"/>
                <w:szCs w:val="22"/>
                <w:lang w:eastAsia="en-US"/>
                <w14:ligatures w14:val="none"/>
              </w:rPr>
            </w:pPr>
            <w:hyperlink r:id="rId29" w:history="1">
              <w:r w:rsidRPr="00B13969">
                <w:rPr>
                  <w:rFonts w:ascii="Arial" w:eastAsia="Times New Roman" w:hAnsi="Arial" w:cs="Arial"/>
                  <w:b/>
                  <w:bCs/>
                  <w:kern w:val="0"/>
                  <w:sz w:val="22"/>
                  <w:szCs w:val="22"/>
                  <w:lang w:eastAsia="en-US"/>
                  <w14:ligatures w14:val="none"/>
                </w:rPr>
                <w:t>UWTSD Research Ethics &amp; Integrity Code of Practice</w:t>
              </w:r>
            </w:hyperlink>
          </w:p>
        </w:tc>
        <w:sdt>
          <w:sdtPr>
            <w:rPr>
              <w:rFonts w:ascii="Arial" w:eastAsia="Times New Roman" w:hAnsi="Arial" w:cs="Arial"/>
              <w:kern w:val="0"/>
              <w:sz w:val="22"/>
              <w:szCs w:val="22"/>
              <w:lang w:eastAsia="en-US"/>
              <w14:ligatures w14:val="none"/>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2F2D648"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tc>
          </w:sdtContent>
        </w:sdt>
      </w:tr>
      <w:tr w:rsidR="00B13969" w:rsidRPr="00B13969" w14:paraId="635D5A8C" w14:textId="77777777" w:rsidTr="00BF7928">
        <w:trPr>
          <w:trHeight w:val="417"/>
        </w:trPr>
        <w:tc>
          <w:tcPr>
            <w:tcW w:w="562" w:type="dxa"/>
            <w:vAlign w:val="center"/>
          </w:tcPr>
          <w:p w14:paraId="6752C8ED"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w:t>
            </w:r>
          </w:p>
        </w:tc>
        <w:tc>
          <w:tcPr>
            <w:tcW w:w="8784" w:type="dxa"/>
            <w:vAlign w:val="center"/>
          </w:tcPr>
          <w:p w14:paraId="6DF32C26" w14:textId="77777777" w:rsidR="00B13969" w:rsidRPr="00B13969" w:rsidRDefault="00B13969" w:rsidP="00B13969">
            <w:pPr>
              <w:autoSpaceDE w:val="0"/>
              <w:autoSpaceDN w:val="0"/>
              <w:adjustRightInd w:val="0"/>
              <w:rPr>
                <w:rFonts w:ascii="Arial" w:eastAsia="Times New Roman" w:hAnsi="Arial" w:cs="Arial"/>
                <w:b/>
                <w:bCs/>
                <w:color w:val="FF0000"/>
                <w:kern w:val="0"/>
                <w:sz w:val="22"/>
                <w:szCs w:val="22"/>
                <w:lang w:eastAsia="en-US"/>
                <w14:ligatures w14:val="none"/>
              </w:rPr>
            </w:pPr>
            <w:r w:rsidRPr="00B13969">
              <w:rPr>
                <w:rFonts w:ascii="Arial" w:eastAsia="Times New Roman" w:hAnsi="Arial" w:cs="Arial"/>
                <w:b/>
                <w:bCs/>
                <w:kern w:val="0"/>
                <w:sz w:val="22"/>
                <w:szCs w:val="22"/>
                <w:lang w:eastAsia="en-US"/>
                <w14:ligatures w14:val="none"/>
              </w:rPr>
              <w:t>UWTSD Research Data Management Policy</w:t>
            </w:r>
          </w:p>
        </w:tc>
        <w:tc>
          <w:tcPr>
            <w:tcW w:w="1134" w:type="dxa"/>
            <w:shd w:val="clear" w:color="auto" w:fill="BFBFBF" w:themeFill="background1" w:themeFillShade="BF"/>
            <w:vAlign w:val="center"/>
          </w:tcPr>
          <w:sdt>
            <w:sdtPr>
              <w:rPr>
                <w:rFonts w:ascii="Arial" w:eastAsia="Times New Roman" w:hAnsi="Arial" w:cs="Arial"/>
                <w:i/>
                <w:kern w:val="0"/>
                <w:sz w:val="22"/>
                <w:szCs w:val="22"/>
                <w:lang w:eastAsia="en-US"/>
                <w14:ligatures w14:val="none"/>
              </w:rPr>
              <w:id w:val="-2040961117"/>
              <w14:checkbox>
                <w14:checked w14:val="1"/>
                <w14:checkedState w14:val="2612" w14:font="MS Gothic"/>
                <w14:uncheckedState w14:val="2610" w14:font="MS Gothic"/>
              </w14:checkbox>
            </w:sdtPr>
            <w:sdtContent>
              <w:p w14:paraId="24F197E8" w14:textId="77777777" w:rsidR="00B13969" w:rsidRPr="00B13969" w:rsidRDefault="00B13969" w:rsidP="00B13969">
                <w:pPr>
                  <w:autoSpaceDE w:val="0"/>
                  <w:autoSpaceDN w:val="0"/>
                  <w:adjustRightInd w:val="0"/>
                  <w:jc w:val="center"/>
                  <w:rPr>
                    <w:rFonts w:ascii="Arial" w:eastAsia="Times New Roman" w:hAnsi="Arial" w:cs="Arial"/>
                    <w:i/>
                    <w:kern w:val="0"/>
                    <w:sz w:val="22"/>
                    <w:szCs w:val="22"/>
                    <w:lang w:eastAsia="en-US"/>
                    <w14:ligatures w14:val="none"/>
                  </w:rPr>
                </w:pPr>
                <w:r w:rsidRPr="00B13969">
                  <w:rPr>
                    <w:rFonts w:ascii="Segoe UI Symbol" w:eastAsia="Times New Roman" w:hAnsi="Segoe UI Symbol" w:cs="Segoe UI Symbol"/>
                    <w:i/>
                    <w:kern w:val="0"/>
                    <w:sz w:val="22"/>
                    <w:szCs w:val="22"/>
                    <w:lang w:eastAsia="en-US"/>
                    <w14:ligatures w14:val="none"/>
                  </w:rPr>
                  <w:t>☒</w:t>
                </w:r>
              </w:p>
            </w:sdtContent>
          </w:sdt>
        </w:tc>
      </w:tr>
      <w:tr w:rsidR="00B13969" w:rsidRPr="00B13969" w14:paraId="66686B74" w14:textId="77777777" w:rsidTr="00BF7928">
        <w:trPr>
          <w:trHeight w:val="409"/>
        </w:trPr>
        <w:tc>
          <w:tcPr>
            <w:tcW w:w="562" w:type="dxa"/>
            <w:vAlign w:val="center"/>
          </w:tcPr>
          <w:p w14:paraId="0F67A0B4"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3</w:t>
            </w:r>
          </w:p>
        </w:tc>
        <w:tc>
          <w:tcPr>
            <w:tcW w:w="8784" w:type="dxa"/>
            <w:vAlign w:val="center"/>
          </w:tcPr>
          <w:p w14:paraId="158CC5D3" w14:textId="77777777" w:rsidR="00B13969" w:rsidRPr="00B13969" w:rsidRDefault="00B13969" w:rsidP="00B13969">
            <w:pPr>
              <w:autoSpaceDE w:val="0"/>
              <w:autoSpaceDN w:val="0"/>
              <w:adjustRightInd w:val="0"/>
              <w:rPr>
                <w:rFonts w:ascii="Arial" w:eastAsia="Times New Roman" w:hAnsi="Arial" w:cs="Arial"/>
                <w:i/>
                <w:kern w:val="0"/>
                <w:sz w:val="22"/>
                <w:szCs w:val="22"/>
                <w:lang w:eastAsia="en-US"/>
                <w14:ligatures w14:val="none"/>
              </w:rPr>
            </w:pPr>
            <w:r w:rsidRPr="00B13969">
              <w:rPr>
                <w:rFonts w:ascii="Arial" w:eastAsia="Times New Roman" w:hAnsi="Arial" w:cs="Arial"/>
                <w:i/>
                <w:kern w:val="0"/>
                <w:sz w:val="22"/>
                <w:szCs w:val="22"/>
                <w:lang w:eastAsia="en-US"/>
                <w14:ligatures w14:val="none"/>
              </w:rPr>
              <w:t>[List any other relevant documents here]</w:t>
            </w:r>
          </w:p>
        </w:tc>
        <w:tc>
          <w:tcPr>
            <w:tcW w:w="1134" w:type="dxa"/>
            <w:shd w:val="clear" w:color="auto" w:fill="BFBFBF" w:themeFill="background1" w:themeFillShade="BF"/>
            <w:vAlign w:val="center"/>
          </w:tcPr>
          <w:sdt>
            <w:sdtPr>
              <w:rPr>
                <w:rFonts w:ascii="Arial" w:eastAsia="Times New Roman" w:hAnsi="Arial" w:cs="Arial"/>
                <w:i/>
                <w:kern w:val="0"/>
                <w:sz w:val="22"/>
                <w:szCs w:val="22"/>
                <w:lang w:eastAsia="en-US"/>
                <w14:ligatures w14:val="none"/>
              </w:rPr>
              <w:id w:val="-2087453121"/>
              <w14:checkbox>
                <w14:checked w14:val="0"/>
                <w14:checkedState w14:val="2612" w14:font="MS Gothic"/>
                <w14:uncheckedState w14:val="2610" w14:font="MS Gothic"/>
              </w14:checkbox>
            </w:sdtPr>
            <w:sdtContent>
              <w:p w14:paraId="548DFE7A" w14:textId="77777777" w:rsidR="00B13969" w:rsidRPr="00B13969" w:rsidRDefault="00B13969" w:rsidP="00B13969">
                <w:pPr>
                  <w:autoSpaceDE w:val="0"/>
                  <w:autoSpaceDN w:val="0"/>
                  <w:adjustRightInd w:val="0"/>
                  <w:jc w:val="center"/>
                  <w:rPr>
                    <w:rFonts w:ascii="Arial" w:eastAsia="Times New Roman" w:hAnsi="Arial" w:cs="Arial"/>
                    <w:i/>
                    <w:kern w:val="0"/>
                    <w:sz w:val="22"/>
                    <w:szCs w:val="22"/>
                    <w:lang w:eastAsia="en-US"/>
                    <w14:ligatures w14:val="none"/>
                  </w:rPr>
                </w:pPr>
                <w:r w:rsidRPr="00B13969">
                  <w:rPr>
                    <w:rFonts w:ascii="Segoe UI Symbol" w:eastAsia="Times New Roman" w:hAnsi="Segoe UI Symbol" w:cs="Segoe UI Symbol"/>
                    <w:i/>
                    <w:kern w:val="0"/>
                    <w:sz w:val="22"/>
                    <w:szCs w:val="22"/>
                    <w:lang w:eastAsia="en-US"/>
                    <w14:ligatures w14:val="none"/>
                  </w:rPr>
                  <w:t>☐</w:t>
                </w:r>
              </w:p>
            </w:sdtContent>
          </w:sdt>
        </w:tc>
      </w:tr>
    </w:tbl>
    <w:p w14:paraId="4EEF38E0" w14:textId="77777777" w:rsidR="00B13969" w:rsidRPr="00B13969" w:rsidRDefault="00B13969" w:rsidP="00B13969">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p>
    <w:p w14:paraId="4A65CD41" w14:textId="77777777" w:rsidR="00B13969" w:rsidRPr="00B13969" w:rsidRDefault="00B13969" w:rsidP="00B13969">
      <w:pPr>
        <w:autoSpaceDE w:val="0"/>
        <w:autoSpaceDN w:val="0"/>
        <w:adjustRightInd w:val="0"/>
        <w:spacing w:after="0" w:line="240" w:lineRule="auto"/>
        <w:jc w:val="both"/>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SECTION D: External Collaborative Research Activity</w:t>
      </w:r>
    </w:p>
    <w:p w14:paraId="3E801553" w14:textId="77777777" w:rsidR="00B13969" w:rsidRPr="00B13969" w:rsidRDefault="00B13969" w:rsidP="00B13969">
      <w:pPr>
        <w:autoSpaceDE w:val="0"/>
        <w:autoSpaceDN w:val="0"/>
        <w:adjustRightInd w:val="0"/>
        <w:spacing w:after="240" w:line="240" w:lineRule="auto"/>
        <w:jc w:val="both"/>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13969" w:rsidRPr="00B13969" w14:paraId="4AD23D42" w14:textId="77777777" w:rsidTr="00BF7928">
        <w:trPr>
          <w:trHeight w:val="227"/>
        </w:trPr>
        <w:tc>
          <w:tcPr>
            <w:tcW w:w="562" w:type="dxa"/>
            <w:shd w:val="clear" w:color="auto" w:fill="F2F2F2" w:themeFill="background1" w:themeFillShade="F2"/>
          </w:tcPr>
          <w:p w14:paraId="52BEDB68"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w:t>
            </w:r>
          </w:p>
        </w:tc>
        <w:tc>
          <w:tcPr>
            <w:tcW w:w="3823" w:type="dxa"/>
            <w:shd w:val="clear" w:color="auto" w:fill="F2F2F2" w:themeFill="background1" w:themeFillShade="F2"/>
          </w:tcPr>
          <w:p w14:paraId="7EF3FED7" w14:textId="77777777" w:rsidR="00B13969" w:rsidRPr="00B13969" w:rsidRDefault="00B13969" w:rsidP="00B13969">
            <w:pPr>
              <w:autoSpaceDE w:val="0"/>
              <w:autoSpaceDN w:val="0"/>
              <w:adjustRightInd w:val="0"/>
              <w:jc w:val="both"/>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Institution</w:t>
            </w:r>
          </w:p>
        </w:tc>
        <w:tc>
          <w:tcPr>
            <w:tcW w:w="6095" w:type="dxa"/>
            <w:gridSpan w:val="6"/>
          </w:tcPr>
          <w:p w14:paraId="71848B0B"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p>
          <w:p w14:paraId="04D71877"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p>
        </w:tc>
      </w:tr>
      <w:tr w:rsidR="00B13969" w:rsidRPr="00B13969" w14:paraId="65732CC3" w14:textId="77777777" w:rsidTr="00BF7928">
        <w:trPr>
          <w:trHeight w:val="227"/>
        </w:trPr>
        <w:tc>
          <w:tcPr>
            <w:tcW w:w="562" w:type="dxa"/>
            <w:shd w:val="clear" w:color="auto" w:fill="F2F2F2" w:themeFill="background1" w:themeFillShade="F2"/>
          </w:tcPr>
          <w:p w14:paraId="7E84F75F"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w:t>
            </w:r>
          </w:p>
        </w:tc>
        <w:tc>
          <w:tcPr>
            <w:tcW w:w="3823" w:type="dxa"/>
            <w:shd w:val="clear" w:color="auto" w:fill="F2F2F2" w:themeFill="background1" w:themeFillShade="F2"/>
          </w:tcPr>
          <w:p w14:paraId="4E12F504" w14:textId="77777777" w:rsidR="00B13969" w:rsidRPr="00B13969" w:rsidRDefault="00B13969" w:rsidP="00B13969">
            <w:pPr>
              <w:autoSpaceDE w:val="0"/>
              <w:autoSpaceDN w:val="0"/>
              <w:adjustRightInd w:val="0"/>
              <w:jc w:val="both"/>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Contact person name</w:t>
            </w:r>
          </w:p>
        </w:tc>
        <w:tc>
          <w:tcPr>
            <w:tcW w:w="6095" w:type="dxa"/>
            <w:gridSpan w:val="6"/>
          </w:tcPr>
          <w:p w14:paraId="484E7DE2"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p>
          <w:p w14:paraId="0640225E"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p>
        </w:tc>
      </w:tr>
      <w:tr w:rsidR="00B13969" w:rsidRPr="00B13969" w14:paraId="2E9952B7" w14:textId="77777777" w:rsidTr="00BF7928">
        <w:trPr>
          <w:trHeight w:val="227"/>
        </w:trPr>
        <w:tc>
          <w:tcPr>
            <w:tcW w:w="562" w:type="dxa"/>
            <w:shd w:val="clear" w:color="auto" w:fill="F2F2F2" w:themeFill="background1" w:themeFillShade="F2"/>
          </w:tcPr>
          <w:p w14:paraId="0E893306"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3</w:t>
            </w:r>
          </w:p>
        </w:tc>
        <w:tc>
          <w:tcPr>
            <w:tcW w:w="3823" w:type="dxa"/>
            <w:shd w:val="clear" w:color="auto" w:fill="F2F2F2" w:themeFill="background1" w:themeFillShade="F2"/>
          </w:tcPr>
          <w:p w14:paraId="40771C29" w14:textId="77777777" w:rsidR="00B13969" w:rsidRPr="00B13969" w:rsidRDefault="00B13969" w:rsidP="00B13969">
            <w:pPr>
              <w:autoSpaceDE w:val="0"/>
              <w:autoSpaceDN w:val="0"/>
              <w:adjustRightInd w:val="0"/>
              <w:jc w:val="both"/>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Contact person e-mail address</w:t>
            </w:r>
          </w:p>
          <w:p w14:paraId="34802677" w14:textId="77777777" w:rsidR="00B13969" w:rsidRPr="00B13969" w:rsidRDefault="00B13969" w:rsidP="00B13969">
            <w:pPr>
              <w:autoSpaceDE w:val="0"/>
              <w:autoSpaceDN w:val="0"/>
              <w:adjustRightInd w:val="0"/>
              <w:jc w:val="both"/>
              <w:rPr>
                <w:rFonts w:ascii="Arial" w:eastAsia="Times New Roman" w:hAnsi="Arial" w:cs="Arial"/>
                <w:kern w:val="0"/>
                <w:sz w:val="22"/>
                <w:szCs w:val="22"/>
                <w:lang w:eastAsia="en-US"/>
                <w14:ligatures w14:val="none"/>
              </w:rPr>
            </w:pPr>
          </w:p>
        </w:tc>
        <w:tc>
          <w:tcPr>
            <w:tcW w:w="6095" w:type="dxa"/>
            <w:gridSpan w:val="6"/>
          </w:tcPr>
          <w:p w14:paraId="33506757"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p>
        </w:tc>
      </w:tr>
      <w:tr w:rsidR="00B13969" w:rsidRPr="00B13969" w14:paraId="2D364B60" w14:textId="77777777" w:rsidTr="00BF7928">
        <w:tc>
          <w:tcPr>
            <w:tcW w:w="562" w:type="dxa"/>
            <w:shd w:val="clear" w:color="auto" w:fill="F2F2F2" w:themeFill="background1" w:themeFillShade="F2"/>
          </w:tcPr>
          <w:p w14:paraId="4B0715B7"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4</w:t>
            </w:r>
          </w:p>
        </w:tc>
        <w:tc>
          <w:tcPr>
            <w:tcW w:w="6232" w:type="dxa"/>
            <w:gridSpan w:val="2"/>
            <w:shd w:val="clear" w:color="auto" w:fill="F2F2F2" w:themeFill="background1" w:themeFillShade="F2"/>
          </w:tcPr>
          <w:p w14:paraId="69D8E226"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Is your research externally funded?</w:t>
            </w:r>
          </w:p>
        </w:tc>
        <w:tc>
          <w:tcPr>
            <w:tcW w:w="993" w:type="dxa"/>
            <w:shd w:val="clear" w:color="auto" w:fill="F2F2F2" w:themeFill="background1" w:themeFillShade="F2"/>
            <w:vAlign w:val="center"/>
          </w:tcPr>
          <w:p w14:paraId="4068AF62"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Arial" w:eastAsia="Times New Roman" w:hAnsi="Arial" w:cs="Arial"/>
                <w:b/>
                <w:kern w:val="0"/>
                <w:sz w:val="22"/>
                <w:szCs w:val="22"/>
                <w:lang w:eastAsia="en-US"/>
                <w14:ligatures w14:val="none"/>
              </w:rPr>
              <w:t>YES</w:t>
            </w:r>
          </w:p>
        </w:tc>
        <w:tc>
          <w:tcPr>
            <w:tcW w:w="850" w:type="dxa"/>
            <w:shd w:val="clear" w:color="auto" w:fill="D9D9D9" w:themeFill="background1" w:themeFillShade="D9"/>
            <w:vAlign w:val="center"/>
          </w:tcPr>
          <w:p w14:paraId="0B1D2BC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1563443322"/>
                <w14:checkbox>
                  <w14:checked w14:val="0"/>
                  <w14:checkedState w14:val="2612" w14:font="MS Gothic"/>
                  <w14:uncheckedState w14:val="2610" w14:font="MS Gothic"/>
                </w14:checkbox>
              </w:sdtPr>
              <w:sdtContent>
                <w:r w:rsidRPr="00B13969">
                  <w:rPr>
                    <w:rFonts w:ascii="Segoe UI Symbol" w:eastAsia="Times New Roman" w:hAnsi="Segoe UI Symbol" w:cs="Segoe UI Symbol"/>
                    <w:kern w:val="0"/>
                    <w:sz w:val="22"/>
                    <w:szCs w:val="22"/>
                    <w:lang w:eastAsia="en-US"/>
                    <w14:ligatures w14:val="none"/>
                  </w:rPr>
                  <w:t>☐</w:t>
                </w:r>
              </w:sdtContent>
            </w:sdt>
          </w:p>
        </w:tc>
        <w:tc>
          <w:tcPr>
            <w:tcW w:w="992" w:type="dxa"/>
            <w:gridSpan w:val="2"/>
            <w:shd w:val="clear" w:color="auto" w:fill="F2F2F2" w:themeFill="background1" w:themeFillShade="F2"/>
            <w:vAlign w:val="center"/>
          </w:tcPr>
          <w:p w14:paraId="79263235"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Arial" w:eastAsia="Times New Roman" w:hAnsi="Arial" w:cs="Arial"/>
                <w:b/>
                <w:kern w:val="0"/>
                <w:sz w:val="22"/>
                <w:szCs w:val="22"/>
                <w:lang w:eastAsia="en-US"/>
                <w14:ligatures w14:val="none"/>
              </w:rPr>
              <w:t>NO</w:t>
            </w:r>
          </w:p>
        </w:tc>
        <w:tc>
          <w:tcPr>
            <w:tcW w:w="851" w:type="dxa"/>
            <w:shd w:val="clear" w:color="auto" w:fill="D9D9D9" w:themeFill="background1" w:themeFillShade="D9"/>
            <w:vAlign w:val="center"/>
          </w:tcPr>
          <w:sdt>
            <w:sdtPr>
              <w:rPr>
                <w:rFonts w:ascii="Arial" w:eastAsia="Times New Roman" w:hAnsi="Arial" w:cs="Arial"/>
                <w:bCs/>
                <w:kern w:val="0"/>
                <w:sz w:val="22"/>
                <w:szCs w:val="22"/>
                <w:lang w:eastAsia="en-US"/>
                <w14:ligatures w14:val="none"/>
              </w:rPr>
              <w:id w:val="-748419000"/>
              <w14:checkbox>
                <w14:checked w14:val="0"/>
                <w14:checkedState w14:val="2612" w14:font="MS Gothic"/>
                <w14:uncheckedState w14:val="2610" w14:font="MS Gothic"/>
              </w14:checkbox>
            </w:sdtPr>
            <w:sdtContent>
              <w:p w14:paraId="49611A2F"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Segoe UI Symbol" w:eastAsia="Times New Roman" w:hAnsi="Segoe UI Symbol" w:cs="Segoe UI Symbol"/>
                    <w:bCs/>
                    <w:kern w:val="0"/>
                    <w:sz w:val="22"/>
                    <w:szCs w:val="22"/>
                    <w:lang w:eastAsia="en-US"/>
                    <w14:ligatures w14:val="none"/>
                  </w:rPr>
                  <w:t>☐</w:t>
                </w:r>
              </w:p>
            </w:sdtContent>
          </w:sdt>
        </w:tc>
      </w:tr>
      <w:tr w:rsidR="00B13969" w:rsidRPr="00B13969" w14:paraId="1BC97E72" w14:textId="77777777" w:rsidTr="00BF7928">
        <w:tc>
          <w:tcPr>
            <w:tcW w:w="562" w:type="dxa"/>
            <w:shd w:val="clear" w:color="auto" w:fill="F2F2F2" w:themeFill="background1" w:themeFillShade="F2"/>
          </w:tcPr>
          <w:p w14:paraId="16F67499"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5</w:t>
            </w:r>
          </w:p>
        </w:tc>
        <w:tc>
          <w:tcPr>
            <w:tcW w:w="6232" w:type="dxa"/>
            <w:gridSpan w:val="2"/>
            <w:shd w:val="clear" w:color="auto" w:fill="F2F2F2" w:themeFill="background1" w:themeFillShade="F2"/>
          </w:tcPr>
          <w:p w14:paraId="07E3D971"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Are you in receipt of a KESS scholarship?</w:t>
            </w:r>
          </w:p>
        </w:tc>
        <w:tc>
          <w:tcPr>
            <w:tcW w:w="993" w:type="dxa"/>
            <w:shd w:val="clear" w:color="auto" w:fill="F2F2F2" w:themeFill="background1" w:themeFillShade="F2"/>
            <w:vAlign w:val="center"/>
          </w:tcPr>
          <w:p w14:paraId="4B197EF2"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Arial" w:eastAsia="Times New Roman" w:hAnsi="Arial" w:cs="Arial"/>
                <w:b/>
                <w:kern w:val="0"/>
                <w:sz w:val="22"/>
                <w:szCs w:val="22"/>
                <w:lang w:eastAsia="en-US"/>
                <w14:ligatures w14:val="none"/>
              </w:rPr>
              <w:t>YES</w:t>
            </w:r>
          </w:p>
        </w:tc>
        <w:tc>
          <w:tcPr>
            <w:tcW w:w="850" w:type="dxa"/>
            <w:shd w:val="clear" w:color="auto" w:fill="D9D9D9" w:themeFill="background1" w:themeFillShade="D9"/>
            <w:vAlign w:val="center"/>
          </w:tcPr>
          <w:p w14:paraId="2C27DAEA"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1911424659"/>
                <w14:checkbox>
                  <w14:checked w14:val="0"/>
                  <w14:checkedState w14:val="2612" w14:font="MS Gothic"/>
                  <w14:uncheckedState w14:val="2610" w14:font="MS Gothic"/>
                </w14:checkbox>
              </w:sdtPr>
              <w:sdtContent>
                <w:r w:rsidRPr="00B13969">
                  <w:rPr>
                    <w:rFonts w:ascii="Segoe UI Symbol" w:eastAsia="Times New Roman" w:hAnsi="Segoe UI Symbol" w:cs="Segoe UI Symbol"/>
                    <w:kern w:val="0"/>
                    <w:sz w:val="22"/>
                    <w:szCs w:val="22"/>
                    <w:lang w:eastAsia="en-US"/>
                    <w14:ligatures w14:val="none"/>
                  </w:rPr>
                  <w:t>☐</w:t>
                </w:r>
              </w:sdtContent>
            </w:sdt>
          </w:p>
        </w:tc>
        <w:tc>
          <w:tcPr>
            <w:tcW w:w="992" w:type="dxa"/>
            <w:gridSpan w:val="2"/>
            <w:shd w:val="clear" w:color="auto" w:fill="F2F2F2" w:themeFill="background1" w:themeFillShade="F2"/>
            <w:vAlign w:val="center"/>
          </w:tcPr>
          <w:p w14:paraId="1006040C"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Arial" w:eastAsia="Times New Roman" w:hAnsi="Arial" w:cs="Arial"/>
                <w:b/>
                <w:kern w:val="0"/>
                <w:sz w:val="22"/>
                <w:szCs w:val="22"/>
                <w:lang w:eastAsia="en-US"/>
                <w14:ligatures w14:val="none"/>
              </w:rPr>
              <w:t>NO</w:t>
            </w:r>
          </w:p>
        </w:tc>
        <w:tc>
          <w:tcPr>
            <w:tcW w:w="851" w:type="dxa"/>
            <w:shd w:val="clear" w:color="auto" w:fill="D9D9D9" w:themeFill="background1" w:themeFillShade="D9"/>
            <w:vAlign w:val="center"/>
          </w:tcPr>
          <w:sdt>
            <w:sdtPr>
              <w:rPr>
                <w:rFonts w:ascii="Arial" w:eastAsia="Times New Roman" w:hAnsi="Arial" w:cs="Arial"/>
                <w:bCs/>
                <w:kern w:val="0"/>
                <w:sz w:val="22"/>
                <w:szCs w:val="22"/>
                <w:lang w:eastAsia="en-US"/>
                <w14:ligatures w14:val="none"/>
              </w:rPr>
              <w:id w:val="-1876681663"/>
              <w14:checkbox>
                <w14:checked w14:val="0"/>
                <w14:checkedState w14:val="2612" w14:font="MS Gothic"/>
                <w14:uncheckedState w14:val="2610" w14:font="MS Gothic"/>
              </w14:checkbox>
            </w:sdtPr>
            <w:sdtContent>
              <w:p w14:paraId="51D60D4F"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Segoe UI Symbol" w:eastAsia="Times New Roman" w:hAnsi="Segoe UI Symbol" w:cs="Segoe UI Symbol"/>
                    <w:bCs/>
                    <w:kern w:val="0"/>
                    <w:sz w:val="22"/>
                    <w:szCs w:val="22"/>
                    <w:lang w:eastAsia="en-US"/>
                    <w14:ligatures w14:val="none"/>
                  </w:rPr>
                  <w:t>☐</w:t>
                </w:r>
              </w:p>
            </w:sdtContent>
          </w:sdt>
        </w:tc>
      </w:tr>
      <w:tr w:rsidR="00B13969" w:rsidRPr="00B13969" w14:paraId="539BDD2D" w14:textId="77777777" w:rsidTr="00BF7928">
        <w:trPr>
          <w:trHeight w:val="386"/>
        </w:trPr>
        <w:tc>
          <w:tcPr>
            <w:tcW w:w="562" w:type="dxa"/>
            <w:shd w:val="clear" w:color="auto" w:fill="F2F2F2" w:themeFill="background1" w:themeFillShade="F2"/>
          </w:tcPr>
          <w:p w14:paraId="1C04A0BA"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6</w:t>
            </w:r>
          </w:p>
        </w:tc>
        <w:tc>
          <w:tcPr>
            <w:tcW w:w="3823" w:type="dxa"/>
            <w:vMerge w:val="restart"/>
            <w:shd w:val="clear" w:color="auto" w:fill="F2F2F2" w:themeFill="background1" w:themeFillShade="F2"/>
          </w:tcPr>
          <w:p w14:paraId="7896B3B8"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Are you specifically employed to undertake this research in either a paid or voluntary capacity?</w:t>
            </w:r>
          </w:p>
        </w:tc>
        <w:tc>
          <w:tcPr>
            <w:tcW w:w="2409" w:type="dxa"/>
          </w:tcPr>
          <w:p w14:paraId="487983DE"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t>Voluntary</w:t>
            </w:r>
          </w:p>
        </w:tc>
        <w:tc>
          <w:tcPr>
            <w:tcW w:w="993" w:type="dxa"/>
            <w:shd w:val="clear" w:color="auto" w:fill="F2F2F2" w:themeFill="background1" w:themeFillShade="F2"/>
            <w:vAlign w:val="center"/>
          </w:tcPr>
          <w:p w14:paraId="78C4B662"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kern w:val="0"/>
                <w:sz w:val="22"/>
                <w:szCs w:val="22"/>
                <w:lang w:eastAsia="en-US"/>
                <w14:ligatures w14:val="none"/>
              </w:rPr>
              <w:t>YES</w:t>
            </w:r>
          </w:p>
        </w:tc>
        <w:tc>
          <w:tcPr>
            <w:tcW w:w="850" w:type="dxa"/>
            <w:shd w:val="clear" w:color="auto" w:fill="D9D9D9" w:themeFill="background1" w:themeFillShade="D9"/>
            <w:vAlign w:val="center"/>
          </w:tcPr>
          <w:sdt>
            <w:sdtPr>
              <w:rPr>
                <w:rFonts w:ascii="Arial" w:eastAsia="Times New Roman" w:hAnsi="Arial" w:cs="Arial"/>
                <w:kern w:val="0"/>
                <w:sz w:val="22"/>
                <w:szCs w:val="22"/>
                <w:lang w:eastAsia="en-US"/>
                <w14:ligatures w14:val="none"/>
              </w:rPr>
              <w:id w:val="-1452555905"/>
              <w14:checkbox>
                <w14:checked w14:val="0"/>
                <w14:checkedState w14:val="2612" w14:font="MS Gothic"/>
                <w14:uncheckedState w14:val="2610" w14:font="MS Gothic"/>
              </w14:checkbox>
            </w:sdtPr>
            <w:sdtContent>
              <w:p w14:paraId="2D95CC88"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82" w:type="dxa"/>
            <w:shd w:val="clear" w:color="auto" w:fill="F2F2F2" w:themeFill="background1" w:themeFillShade="F2"/>
            <w:vAlign w:val="center"/>
          </w:tcPr>
          <w:p w14:paraId="66D44BB4"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kern w:val="0"/>
                <w:sz w:val="22"/>
                <w:szCs w:val="22"/>
                <w:lang w:eastAsia="en-US"/>
                <w14:ligatures w14:val="none"/>
              </w:rPr>
              <w:t>NO</w:t>
            </w:r>
          </w:p>
        </w:tc>
        <w:tc>
          <w:tcPr>
            <w:tcW w:w="861" w:type="dxa"/>
            <w:gridSpan w:val="2"/>
            <w:shd w:val="clear" w:color="auto" w:fill="D9D9D9" w:themeFill="background1" w:themeFillShade="D9"/>
            <w:vAlign w:val="center"/>
          </w:tcPr>
          <w:sdt>
            <w:sdtPr>
              <w:rPr>
                <w:rFonts w:ascii="Arial" w:eastAsia="Times New Roman" w:hAnsi="Arial" w:cs="Arial"/>
                <w:bCs/>
                <w:kern w:val="0"/>
                <w:sz w:val="22"/>
                <w:szCs w:val="22"/>
                <w:lang w:eastAsia="en-US"/>
                <w14:ligatures w14:val="none"/>
              </w:rPr>
              <w:id w:val="-1824587797"/>
              <w14:checkbox>
                <w14:checked w14:val="0"/>
                <w14:checkedState w14:val="2612" w14:font="MS Gothic"/>
                <w14:uncheckedState w14:val="2610" w14:font="MS Gothic"/>
              </w14:checkbox>
            </w:sdtPr>
            <w:sdtContent>
              <w:p w14:paraId="79693179"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Segoe UI Symbol" w:eastAsia="Times New Roman" w:hAnsi="Segoe UI Symbol" w:cs="Segoe UI Symbol"/>
                    <w:bCs/>
                    <w:kern w:val="0"/>
                    <w:sz w:val="22"/>
                    <w:szCs w:val="22"/>
                    <w:lang w:eastAsia="en-US"/>
                    <w14:ligatures w14:val="none"/>
                  </w:rPr>
                  <w:t>☐</w:t>
                </w:r>
              </w:p>
            </w:sdtContent>
          </w:sdt>
        </w:tc>
      </w:tr>
      <w:tr w:rsidR="00B13969" w:rsidRPr="00B13969" w14:paraId="2BC0DA06" w14:textId="77777777" w:rsidTr="00BF7928">
        <w:trPr>
          <w:trHeight w:val="386"/>
        </w:trPr>
        <w:tc>
          <w:tcPr>
            <w:tcW w:w="562" w:type="dxa"/>
            <w:shd w:val="clear" w:color="auto" w:fill="F2F2F2" w:themeFill="background1" w:themeFillShade="F2"/>
          </w:tcPr>
          <w:p w14:paraId="1D80E8AF"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7</w:t>
            </w:r>
          </w:p>
        </w:tc>
        <w:tc>
          <w:tcPr>
            <w:tcW w:w="3823" w:type="dxa"/>
            <w:vMerge/>
            <w:shd w:val="clear" w:color="auto" w:fill="F2F2F2" w:themeFill="background1" w:themeFillShade="F2"/>
          </w:tcPr>
          <w:p w14:paraId="756B332C"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tc>
        <w:tc>
          <w:tcPr>
            <w:tcW w:w="2409" w:type="dxa"/>
          </w:tcPr>
          <w:p w14:paraId="2C9728A1"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t>Employed</w:t>
            </w:r>
          </w:p>
        </w:tc>
        <w:tc>
          <w:tcPr>
            <w:tcW w:w="993" w:type="dxa"/>
            <w:shd w:val="clear" w:color="auto" w:fill="F2F2F2" w:themeFill="background1" w:themeFillShade="F2"/>
            <w:vAlign w:val="center"/>
          </w:tcPr>
          <w:p w14:paraId="3DFE75E4"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kern w:val="0"/>
                <w:sz w:val="22"/>
                <w:szCs w:val="22"/>
                <w:lang w:eastAsia="en-US"/>
                <w14:ligatures w14:val="none"/>
              </w:rPr>
              <w:t>YES</w:t>
            </w:r>
          </w:p>
        </w:tc>
        <w:tc>
          <w:tcPr>
            <w:tcW w:w="850" w:type="dxa"/>
            <w:shd w:val="clear" w:color="auto" w:fill="D9D9D9" w:themeFill="background1" w:themeFillShade="D9"/>
            <w:vAlign w:val="center"/>
          </w:tcPr>
          <w:sdt>
            <w:sdtPr>
              <w:rPr>
                <w:rFonts w:ascii="Arial" w:eastAsia="Times New Roman" w:hAnsi="Arial" w:cs="Arial"/>
                <w:kern w:val="0"/>
                <w:sz w:val="22"/>
                <w:szCs w:val="22"/>
                <w:lang w:eastAsia="en-US"/>
                <w14:ligatures w14:val="none"/>
              </w:rPr>
              <w:id w:val="-361060577"/>
              <w14:checkbox>
                <w14:checked w14:val="0"/>
                <w14:checkedState w14:val="2612" w14:font="MS Gothic"/>
                <w14:uncheckedState w14:val="2610" w14:font="MS Gothic"/>
              </w14:checkbox>
            </w:sdtPr>
            <w:sdtContent>
              <w:p w14:paraId="65FD77A7"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82" w:type="dxa"/>
            <w:shd w:val="clear" w:color="auto" w:fill="F2F2F2" w:themeFill="background1" w:themeFillShade="F2"/>
            <w:vAlign w:val="center"/>
          </w:tcPr>
          <w:p w14:paraId="47E43AFA"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kern w:val="0"/>
                <w:sz w:val="22"/>
                <w:szCs w:val="22"/>
                <w:lang w:eastAsia="en-US"/>
                <w14:ligatures w14:val="none"/>
              </w:rPr>
              <w:t>NO</w:t>
            </w:r>
          </w:p>
        </w:tc>
        <w:tc>
          <w:tcPr>
            <w:tcW w:w="861" w:type="dxa"/>
            <w:gridSpan w:val="2"/>
            <w:shd w:val="clear" w:color="auto" w:fill="D9D9D9" w:themeFill="background1" w:themeFillShade="D9"/>
            <w:vAlign w:val="center"/>
          </w:tcPr>
          <w:sdt>
            <w:sdtPr>
              <w:rPr>
                <w:rFonts w:ascii="Arial" w:eastAsia="Times New Roman" w:hAnsi="Arial" w:cs="Arial"/>
                <w:bCs/>
                <w:kern w:val="0"/>
                <w:sz w:val="22"/>
                <w:szCs w:val="22"/>
                <w:lang w:eastAsia="en-US"/>
                <w14:ligatures w14:val="none"/>
              </w:rPr>
              <w:id w:val="-1007364088"/>
              <w14:checkbox>
                <w14:checked w14:val="0"/>
                <w14:checkedState w14:val="2612" w14:font="MS Gothic"/>
                <w14:uncheckedState w14:val="2610" w14:font="MS Gothic"/>
              </w14:checkbox>
            </w:sdtPr>
            <w:sdtContent>
              <w:p w14:paraId="19B76596"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Segoe UI Symbol" w:eastAsia="Times New Roman" w:hAnsi="Segoe UI Symbol" w:cs="Segoe UI Symbol"/>
                    <w:bCs/>
                    <w:kern w:val="0"/>
                    <w:sz w:val="22"/>
                    <w:szCs w:val="22"/>
                    <w:lang w:eastAsia="en-US"/>
                    <w14:ligatures w14:val="none"/>
                  </w:rPr>
                  <w:t>☐</w:t>
                </w:r>
              </w:p>
            </w:sdtContent>
          </w:sdt>
        </w:tc>
      </w:tr>
      <w:tr w:rsidR="00B13969" w:rsidRPr="00B13969" w14:paraId="76094FF0" w14:textId="77777777" w:rsidTr="00BF7928">
        <w:tc>
          <w:tcPr>
            <w:tcW w:w="562" w:type="dxa"/>
            <w:shd w:val="clear" w:color="auto" w:fill="F2F2F2" w:themeFill="background1" w:themeFillShade="F2"/>
          </w:tcPr>
          <w:p w14:paraId="2078EA4E"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8</w:t>
            </w:r>
          </w:p>
        </w:tc>
        <w:tc>
          <w:tcPr>
            <w:tcW w:w="3823" w:type="dxa"/>
            <w:shd w:val="clear" w:color="auto" w:fill="F2F2F2" w:themeFill="background1" w:themeFillShade="F2"/>
          </w:tcPr>
          <w:p w14:paraId="59C168CF"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Is the research being undertaken within an existing UWTSD </w:t>
            </w:r>
            <w:proofErr w:type="spellStart"/>
            <w:r w:rsidRPr="00B13969">
              <w:rPr>
                <w:rFonts w:ascii="Arial" w:eastAsia="Times New Roman" w:hAnsi="Arial" w:cs="Arial"/>
                <w:kern w:val="0"/>
                <w:sz w:val="22"/>
                <w:szCs w:val="22"/>
                <w:lang w:eastAsia="en-US"/>
                <w14:ligatures w14:val="none"/>
              </w:rPr>
              <w:t>Athrofa</w:t>
            </w:r>
            <w:proofErr w:type="spellEnd"/>
            <w:r w:rsidRPr="00B13969">
              <w:rPr>
                <w:rFonts w:ascii="Arial" w:eastAsia="Times New Roman" w:hAnsi="Arial" w:cs="Arial"/>
                <w:kern w:val="0"/>
                <w:sz w:val="22"/>
                <w:szCs w:val="22"/>
                <w:lang w:eastAsia="en-US"/>
                <w14:ligatures w14:val="none"/>
              </w:rPr>
              <w:t xml:space="preserve"> Professional Learning Partnership (APLP)?</w:t>
            </w:r>
          </w:p>
        </w:tc>
        <w:tc>
          <w:tcPr>
            <w:tcW w:w="2409" w:type="dxa"/>
          </w:tcPr>
          <w:p w14:paraId="6BDEA90F"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t>If YES then the permission question below does not need to be answered.</w:t>
            </w:r>
          </w:p>
        </w:tc>
        <w:tc>
          <w:tcPr>
            <w:tcW w:w="993" w:type="dxa"/>
            <w:shd w:val="clear" w:color="auto" w:fill="F2F2F2" w:themeFill="background1" w:themeFillShade="F2"/>
            <w:vAlign w:val="center"/>
          </w:tcPr>
          <w:p w14:paraId="580898D0"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kern w:val="0"/>
                <w:sz w:val="22"/>
                <w:szCs w:val="22"/>
                <w:lang w:eastAsia="en-US"/>
                <w14:ligatures w14:val="none"/>
              </w:rPr>
              <w:t>YES</w:t>
            </w:r>
          </w:p>
        </w:tc>
        <w:tc>
          <w:tcPr>
            <w:tcW w:w="850" w:type="dxa"/>
            <w:shd w:val="clear" w:color="auto" w:fill="D9D9D9" w:themeFill="background1" w:themeFillShade="D9"/>
            <w:vAlign w:val="center"/>
          </w:tcPr>
          <w:p w14:paraId="5CDB40D9"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48506529"/>
                <w14:checkbox>
                  <w14:checked w14:val="0"/>
                  <w14:checkedState w14:val="2612" w14:font="MS Gothic"/>
                  <w14:uncheckedState w14:val="2610" w14:font="MS Gothic"/>
                </w14:checkbox>
              </w:sdtPr>
              <w:sdtContent>
                <w:r w:rsidRPr="00B13969">
                  <w:rPr>
                    <w:rFonts w:ascii="Segoe UI Symbol" w:eastAsia="Times New Roman" w:hAnsi="Segoe UI Symbol" w:cs="Segoe UI Symbol"/>
                    <w:kern w:val="0"/>
                    <w:sz w:val="22"/>
                    <w:szCs w:val="22"/>
                    <w:lang w:eastAsia="en-US"/>
                    <w14:ligatures w14:val="none"/>
                  </w:rPr>
                  <w:t>☐</w:t>
                </w:r>
              </w:sdtContent>
            </w:sdt>
          </w:p>
        </w:tc>
        <w:tc>
          <w:tcPr>
            <w:tcW w:w="992" w:type="dxa"/>
            <w:gridSpan w:val="2"/>
            <w:shd w:val="clear" w:color="auto" w:fill="F2F2F2" w:themeFill="background1" w:themeFillShade="F2"/>
            <w:vAlign w:val="center"/>
          </w:tcPr>
          <w:p w14:paraId="6253A424"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kern w:val="0"/>
                <w:sz w:val="22"/>
                <w:szCs w:val="22"/>
                <w:lang w:eastAsia="en-US"/>
                <w14:ligatures w14:val="none"/>
              </w:rPr>
              <w:t>NO</w:t>
            </w:r>
          </w:p>
        </w:tc>
        <w:tc>
          <w:tcPr>
            <w:tcW w:w="851" w:type="dxa"/>
            <w:shd w:val="clear" w:color="auto" w:fill="D9D9D9" w:themeFill="background1" w:themeFillShade="D9"/>
            <w:vAlign w:val="center"/>
          </w:tcPr>
          <w:sdt>
            <w:sdtPr>
              <w:rPr>
                <w:rFonts w:ascii="Arial" w:eastAsia="Times New Roman" w:hAnsi="Arial" w:cs="Arial"/>
                <w:bCs/>
                <w:kern w:val="0"/>
                <w:sz w:val="22"/>
                <w:szCs w:val="22"/>
                <w:lang w:eastAsia="en-US"/>
                <w14:ligatures w14:val="none"/>
              </w:rPr>
              <w:id w:val="1039408862"/>
              <w14:checkbox>
                <w14:checked w14:val="0"/>
                <w14:checkedState w14:val="2612" w14:font="MS Gothic"/>
                <w14:uncheckedState w14:val="2610" w14:font="MS Gothic"/>
              </w14:checkbox>
            </w:sdtPr>
            <w:sdtContent>
              <w:p w14:paraId="3DCCD4B7"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Segoe UI Symbol" w:eastAsia="Times New Roman" w:hAnsi="Segoe UI Symbol" w:cs="Segoe UI Symbol"/>
                    <w:bCs/>
                    <w:kern w:val="0"/>
                    <w:sz w:val="22"/>
                    <w:szCs w:val="22"/>
                    <w:lang w:eastAsia="en-US"/>
                    <w14:ligatures w14:val="none"/>
                  </w:rPr>
                  <w:t>☐</w:t>
                </w:r>
              </w:p>
            </w:sdtContent>
          </w:sdt>
        </w:tc>
      </w:tr>
      <w:tr w:rsidR="00B13969" w:rsidRPr="00B13969" w14:paraId="58E3BAA9" w14:textId="77777777" w:rsidTr="00BF7928">
        <w:tc>
          <w:tcPr>
            <w:tcW w:w="562" w:type="dxa"/>
            <w:shd w:val="clear" w:color="auto" w:fill="F2F2F2" w:themeFill="background1" w:themeFillShade="F2"/>
          </w:tcPr>
          <w:p w14:paraId="5E4C93C3"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9</w:t>
            </w:r>
          </w:p>
        </w:tc>
        <w:tc>
          <w:tcPr>
            <w:tcW w:w="3823" w:type="dxa"/>
            <w:shd w:val="clear" w:color="auto" w:fill="F2F2F2" w:themeFill="background1" w:themeFillShade="F2"/>
          </w:tcPr>
          <w:p w14:paraId="3ACD7722"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Has permission to undertake the research has been provided by the partner organisation?</w:t>
            </w:r>
          </w:p>
        </w:tc>
        <w:tc>
          <w:tcPr>
            <w:tcW w:w="2409" w:type="dxa"/>
          </w:tcPr>
          <w:p w14:paraId="77601E47"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t>(If YES attach copy)</w:t>
            </w:r>
          </w:p>
          <w:p w14:paraId="3D767C35"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t>If NO the application cannot continue</w:t>
            </w:r>
          </w:p>
        </w:tc>
        <w:tc>
          <w:tcPr>
            <w:tcW w:w="993" w:type="dxa"/>
            <w:shd w:val="clear" w:color="auto" w:fill="F2F2F2" w:themeFill="background1" w:themeFillShade="F2"/>
            <w:vAlign w:val="center"/>
          </w:tcPr>
          <w:p w14:paraId="0587E52F" w14:textId="77777777" w:rsidR="00B13969" w:rsidRPr="00B13969" w:rsidRDefault="00B13969" w:rsidP="00B13969">
            <w:pPr>
              <w:autoSpaceDE w:val="0"/>
              <w:autoSpaceDN w:val="0"/>
              <w:adjustRightInd w:val="0"/>
              <w:jc w:val="center"/>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YES</w:t>
            </w:r>
          </w:p>
        </w:tc>
        <w:tc>
          <w:tcPr>
            <w:tcW w:w="850" w:type="dxa"/>
            <w:shd w:val="clear" w:color="auto" w:fill="D9D9D9" w:themeFill="background1" w:themeFillShade="D9"/>
            <w:vAlign w:val="center"/>
          </w:tcPr>
          <w:p w14:paraId="496FED14"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185717742"/>
                <w14:checkbox>
                  <w14:checked w14:val="0"/>
                  <w14:checkedState w14:val="2612" w14:font="MS Gothic"/>
                  <w14:uncheckedState w14:val="2610" w14:font="MS Gothic"/>
                </w14:checkbox>
              </w:sdtPr>
              <w:sdtContent>
                <w:r w:rsidRPr="00B13969">
                  <w:rPr>
                    <w:rFonts w:ascii="Segoe UI Symbol" w:eastAsia="Times New Roman" w:hAnsi="Segoe UI Symbol" w:cs="Segoe UI Symbol"/>
                    <w:kern w:val="0"/>
                    <w:sz w:val="22"/>
                    <w:szCs w:val="22"/>
                    <w:lang w:eastAsia="en-US"/>
                    <w14:ligatures w14:val="none"/>
                  </w:rPr>
                  <w:t>☐</w:t>
                </w:r>
              </w:sdtContent>
            </w:sdt>
          </w:p>
        </w:tc>
        <w:tc>
          <w:tcPr>
            <w:tcW w:w="992" w:type="dxa"/>
            <w:gridSpan w:val="2"/>
            <w:shd w:val="clear" w:color="auto" w:fill="F2F2F2" w:themeFill="background1" w:themeFillShade="F2"/>
            <w:vAlign w:val="center"/>
          </w:tcPr>
          <w:p w14:paraId="65E6EA29" w14:textId="77777777" w:rsidR="00B13969" w:rsidRPr="00B13969" w:rsidRDefault="00B13969" w:rsidP="00B13969">
            <w:pPr>
              <w:autoSpaceDE w:val="0"/>
              <w:autoSpaceDN w:val="0"/>
              <w:adjustRightInd w:val="0"/>
              <w:jc w:val="center"/>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NO</w:t>
            </w:r>
          </w:p>
        </w:tc>
        <w:tc>
          <w:tcPr>
            <w:tcW w:w="851" w:type="dxa"/>
            <w:shd w:val="clear" w:color="auto" w:fill="D9D9D9" w:themeFill="background1" w:themeFillShade="D9"/>
            <w:vAlign w:val="center"/>
          </w:tcPr>
          <w:sdt>
            <w:sdtPr>
              <w:rPr>
                <w:rFonts w:ascii="Arial" w:eastAsia="Times New Roman" w:hAnsi="Arial" w:cs="Arial"/>
                <w:bCs/>
                <w:kern w:val="0"/>
                <w:sz w:val="22"/>
                <w:szCs w:val="22"/>
                <w:lang w:eastAsia="en-US"/>
                <w14:ligatures w14:val="none"/>
              </w:rPr>
              <w:id w:val="-912467415"/>
              <w14:checkbox>
                <w14:checked w14:val="0"/>
                <w14:checkedState w14:val="2612" w14:font="MS Gothic"/>
                <w14:uncheckedState w14:val="2610" w14:font="MS Gothic"/>
              </w14:checkbox>
            </w:sdtPr>
            <w:sdtContent>
              <w:p w14:paraId="66B21530"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Segoe UI Symbol" w:eastAsia="Times New Roman" w:hAnsi="Segoe UI Symbol" w:cs="Segoe UI Symbol"/>
                    <w:bCs/>
                    <w:kern w:val="0"/>
                    <w:sz w:val="22"/>
                    <w:szCs w:val="22"/>
                    <w:lang w:eastAsia="en-US"/>
                    <w14:ligatures w14:val="none"/>
                  </w:rPr>
                  <w:t>☐</w:t>
                </w:r>
              </w:p>
            </w:sdtContent>
          </w:sdt>
        </w:tc>
      </w:tr>
    </w:tbl>
    <w:p w14:paraId="337CD8A3" w14:textId="77777777" w:rsidR="00B13969" w:rsidRPr="00B13969" w:rsidRDefault="00B13969" w:rsidP="00B13969">
      <w:pPr>
        <w:spacing w:after="0" w:line="240" w:lineRule="auto"/>
        <w:rPr>
          <w:rFonts w:ascii="Arial" w:eastAsia="Times New Roman" w:hAnsi="Arial" w:cs="Arial"/>
          <w:bCs/>
          <w:iCs/>
          <w:kern w:val="0"/>
          <w:sz w:val="16"/>
          <w:szCs w:val="16"/>
          <w:lang w:eastAsia="en-US"/>
          <w14:ligatures w14:val="none"/>
        </w:rPr>
      </w:pPr>
    </w:p>
    <w:p w14:paraId="578FA6A0" w14:textId="77777777" w:rsidR="00B13969" w:rsidRPr="00B13969" w:rsidRDefault="00B13969" w:rsidP="00B13969">
      <w:pPr>
        <w:spacing w:after="0" w:line="240" w:lineRule="auto"/>
        <w:rPr>
          <w:rFonts w:ascii="Arial" w:eastAsia="Times New Roman" w:hAnsi="Arial" w:cs="Arial"/>
          <w:b/>
          <w:bCs/>
          <w:iCs/>
          <w:kern w:val="0"/>
          <w:sz w:val="22"/>
          <w:szCs w:val="22"/>
          <w:lang w:eastAsia="en-US"/>
          <w14:ligatures w14:val="none"/>
        </w:rPr>
      </w:pPr>
    </w:p>
    <w:p w14:paraId="3CF837EB" w14:textId="77777777" w:rsidR="00B13969" w:rsidRPr="00B13969" w:rsidRDefault="00B13969" w:rsidP="00B13969">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13969" w:rsidRPr="00B13969" w14:paraId="60371A23" w14:textId="77777777" w:rsidTr="00BF7928">
        <w:trPr>
          <w:trHeight w:val="507"/>
        </w:trPr>
        <w:tc>
          <w:tcPr>
            <w:tcW w:w="567" w:type="dxa"/>
            <w:shd w:val="clear" w:color="auto" w:fill="F2F2F2" w:themeFill="background1" w:themeFillShade="F2"/>
            <w:vAlign w:val="center"/>
          </w:tcPr>
          <w:p w14:paraId="19860C83"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lastRenderedPageBreak/>
              <w:t>10</w:t>
            </w:r>
          </w:p>
        </w:tc>
        <w:tc>
          <w:tcPr>
            <w:tcW w:w="6237" w:type="dxa"/>
            <w:shd w:val="clear" w:color="auto" w:fill="F2F2F2" w:themeFill="background1" w:themeFillShade="F2"/>
            <w:vAlign w:val="center"/>
          </w:tcPr>
          <w:p w14:paraId="469AC4C6"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t>Does this organisation have its own ethics approval system?</w:t>
            </w:r>
          </w:p>
        </w:tc>
        <w:tc>
          <w:tcPr>
            <w:tcW w:w="993" w:type="dxa"/>
            <w:shd w:val="clear" w:color="auto" w:fill="F2F2F2" w:themeFill="background1" w:themeFillShade="F2"/>
            <w:vAlign w:val="center"/>
          </w:tcPr>
          <w:p w14:paraId="3A7BA8D6"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YES</w:t>
            </w:r>
          </w:p>
        </w:tc>
        <w:tc>
          <w:tcPr>
            <w:tcW w:w="895"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279024073"/>
              <w14:checkbox>
                <w14:checked w14:val="0"/>
                <w14:checkedState w14:val="2612" w14:font="MS Gothic"/>
                <w14:uncheckedState w14:val="2610" w14:font="MS Gothic"/>
              </w14:checkbox>
            </w:sdtPr>
            <w:sdtContent>
              <w:p w14:paraId="3508E978"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Segoe UI Symbol" w:eastAsia="Times New Roman" w:hAnsi="Segoe UI Symbol" w:cs="Segoe UI Symbol"/>
                    <w:bCs/>
                    <w:kern w:val="0"/>
                    <w:sz w:val="22"/>
                    <w:szCs w:val="22"/>
                    <w:lang w:eastAsia="en-US"/>
                    <w14:ligatures w14:val="none"/>
                  </w:rPr>
                  <w:t>☐</w:t>
                </w:r>
              </w:p>
            </w:sdtContent>
          </w:sdt>
        </w:tc>
        <w:tc>
          <w:tcPr>
            <w:tcW w:w="947" w:type="dxa"/>
            <w:shd w:val="clear" w:color="auto" w:fill="F2F2F2" w:themeFill="background1" w:themeFillShade="F2"/>
            <w:vAlign w:val="center"/>
          </w:tcPr>
          <w:p w14:paraId="31F15E43"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NO</w:t>
            </w:r>
          </w:p>
        </w:tc>
        <w:tc>
          <w:tcPr>
            <w:tcW w:w="851"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711570112"/>
              <w14:checkbox>
                <w14:checked w14:val="0"/>
                <w14:checkedState w14:val="2612" w14:font="MS Gothic"/>
                <w14:uncheckedState w14:val="2610" w14:font="MS Gothic"/>
              </w14:checkbox>
            </w:sdtPr>
            <w:sdtContent>
              <w:p w14:paraId="13B9F6A0"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Segoe UI Symbol" w:eastAsia="Times New Roman" w:hAnsi="Segoe UI Symbol" w:cs="Segoe UI Symbol"/>
                    <w:bCs/>
                    <w:kern w:val="0"/>
                    <w:sz w:val="22"/>
                    <w:szCs w:val="22"/>
                    <w:lang w:eastAsia="en-US"/>
                    <w14:ligatures w14:val="none"/>
                  </w:rPr>
                  <w:t>☐</w:t>
                </w:r>
              </w:p>
            </w:sdtContent>
          </w:sdt>
        </w:tc>
      </w:tr>
      <w:tr w:rsidR="00B13969" w:rsidRPr="00B13969" w14:paraId="37017E6D" w14:textId="77777777" w:rsidTr="00BF7928">
        <w:tc>
          <w:tcPr>
            <w:tcW w:w="567" w:type="dxa"/>
          </w:tcPr>
          <w:p w14:paraId="3CF28B87"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p>
        </w:tc>
        <w:tc>
          <w:tcPr>
            <w:tcW w:w="9923" w:type="dxa"/>
            <w:gridSpan w:val="5"/>
          </w:tcPr>
          <w:p w14:paraId="3FDF9994"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p>
          <w:p w14:paraId="00138CF3"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t>If Yes, please attach a copy of any final approval (or interim approval) from the organisation (this may be a copy of an email if appropriate).</w:t>
            </w:r>
          </w:p>
          <w:p w14:paraId="0912F303" w14:textId="77777777" w:rsidR="00B13969" w:rsidRPr="00B13969" w:rsidRDefault="00B13969" w:rsidP="00B13969">
            <w:pPr>
              <w:autoSpaceDE w:val="0"/>
              <w:autoSpaceDN w:val="0"/>
              <w:adjustRightInd w:val="0"/>
              <w:rPr>
                <w:rFonts w:ascii="Arial" w:eastAsia="Times New Roman" w:hAnsi="Arial" w:cs="Arial"/>
                <w:b/>
                <w:bCs/>
                <w:kern w:val="0"/>
                <w:sz w:val="22"/>
                <w:szCs w:val="22"/>
                <w:lang w:eastAsia="en-US"/>
                <w14:ligatures w14:val="none"/>
              </w:rPr>
            </w:pPr>
          </w:p>
        </w:tc>
      </w:tr>
    </w:tbl>
    <w:p w14:paraId="4F5BF5E8" w14:textId="77777777" w:rsidR="00B13969" w:rsidRPr="00B13969" w:rsidRDefault="00B13969" w:rsidP="00B13969">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p>
    <w:p w14:paraId="15F59289" w14:textId="77777777" w:rsidR="00B13969" w:rsidRPr="00B13969" w:rsidRDefault="00B13969" w:rsidP="00B13969">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SECTION E: Details of Research Activity</w:t>
      </w:r>
    </w:p>
    <w:tbl>
      <w:tblPr>
        <w:tblpPr w:leftFromText="180" w:rightFromText="180" w:vertAnchor="text" w:horzAnchor="page" w:tblpX="752" w:tblpY="1331"/>
        <w:tblOverlap w:val="never"/>
        <w:tblW w:w="5007"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536"/>
        <w:gridCol w:w="2295"/>
        <w:gridCol w:w="2326"/>
        <w:gridCol w:w="2326"/>
        <w:gridCol w:w="1546"/>
      </w:tblGrid>
      <w:tr w:rsidR="00B13969" w:rsidRPr="00B13969" w14:paraId="62B35A03" w14:textId="77777777" w:rsidTr="00BF792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034FAA"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13E195"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8C1ED25"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A study of Starbucks strategies to improve its competitiveness in the UK market</w:t>
            </w:r>
          </w:p>
        </w:tc>
      </w:tr>
      <w:tr w:rsidR="00B13969" w:rsidRPr="00B13969" w14:paraId="6E219284" w14:textId="77777777" w:rsidTr="00BF792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1206D"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95A852"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76750DE" w14:textId="77777777" w:rsidR="00B13969" w:rsidRPr="00B13969" w:rsidRDefault="00B13969" w:rsidP="00B13969">
            <w:pPr>
              <w:spacing w:after="0" w:line="240" w:lineRule="auto"/>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t>31.03.2026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630E3"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9DE3EF1"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23.04.2026</w:t>
            </w:r>
          </w:p>
        </w:tc>
      </w:tr>
      <w:tr w:rsidR="00B13969" w:rsidRPr="00B13969" w14:paraId="3C4981A3" w14:textId="77777777" w:rsidTr="00BF7928">
        <w:trPr>
          <w:trHeight w:val="454"/>
        </w:trPr>
        <w:tc>
          <w:tcPr>
            <w:tcW w:w="297" w:type="pct"/>
            <w:tcBorders>
              <w:top w:val="single" w:sz="4" w:space="0" w:color="auto"/>
            </w:tcBorders>
            <w:shd w:val="clear" w:color="auto" w:fill="F2F2F2" w:themeFill="background1" w:themeFillShade="F2"/>
            <w:vAlign w:val="center"/>
          </w:tcPr>
          <w:p w14:paraId="18FED288" w14:textId="77777777" w:rsidR="00B13969" w:rsidRPr="00B13969" w:rsidRDefault="00B13969" w:rsidP="00B13969">
            <w:pPr>
              <w:spacing w:before="120" w:after="120" w:line="240" w:lineRule="auto"/>
              <w:rPr>
                <w:rFonts w:ascii="Arial" w:eastAsia="Times New Roman" w:hAnsi="Arial" w:cs="Arial"/>
                <w:kern w:val="0"/>
                <w:sz w:val="22"/>
                <w:szCs w:val="22"/>
                <w:lang w:eastAsia="en-US"/>
                <w14:ligatures w14:val="none"/>
              </w:rPr>
            </w:pPr>
          </w:p>
        </w:tc>
        <w:tc>
          <w:tcPr>
            <w:tcW w:w="4703" w:type="pct"/>
            <w:gridSpan w:val="4"/>
            <w:tcBorders>
              <w:top w:val="single" w:sz="4" w:space="0" w:color="auto"/>
            </w:tcBorders>
            <w:shd w:val="clear" w:color="auto" w:fill="F2F2F2" w:themeFill="background1" w:themeFillShade="F2"/>
            <w:vAlign w:val="center"/>
          </w:tcPr>
          <w:p w14:paraId="02DF798F" w14:textId="77777777" w:rsidR="00B13969" w:rsidRPr="00B13969" w:rsidRDefault="00B13969" w:rsidP="00B13969">
            <w:pPr>
              <w:spacing w:before="120" w:after="120" w:line="240" w:lineRule="auto"/>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Introduction to the Research (maximum 300 words per section)</w:t>
            </w:r>
          </w:p>
          <w:p w14:paraId="524727BC" w14:textId="77777777" w:rsidR="00B13969" w:rsidRPr="00B13969" w:rsidRDefault="00B13969" w:rsidP="00B13969">
            <w:pPr>
              <w:spacing w:before="120" w:after="120" w:line="240" w:lineRule="auto"/>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 xml:space="preserve">Ensure that you write for a </w:t>
            </w:r>
            <w:r w:rsidRPr="00B13969">
              <w:rPr>
                <w:rFonts w:ascii="Arial" w:eastAsia="Times New Roman" w:hAnsi="Arial" w:cs="Arial"/>
                <w:b/>
                <w:kern w:val="0"/>
                <w:sz w:val="22"/>
                <w:szCs w:val="22"/>
                <w:u w:val="single"/>
                <w:lang w:eastAsia="en-US"/>
                <w14:ligatures w14:val="none"/>
              </w:rPr>
              <w:t>Non-Specialist Audience</w:t>
            </w:r>
            <w:r w:rsidRPr="00B13969">
              <w:rPr>
                <w:rFonts w:ascii="Arial" w:eastAsia="Times New Roman" w:hAnsi="Arial" w:cs="Arial"/>
                <w:b/>
                <w:kern w:val="0"/>
                <w:sz w:val="22"/>
                <w:szCs w:val="22"/>
                <w:lang w:eastAsia="en-US"/>
                <w14:ligatures w14:val="none"/>
              </w:rPr>
              <w:t xml:space="preserve"> when outlining your response to the points below:</w:t>
            </w:r>
          </w:p>
          <w:p w14:paraId="0ECC2767" w14:textId="77777777" w:rsidR="00B13969" w:rsidRPr="00B13969" w:rsidRDefault="00B13969" w:rsidP="00B13969">
            <w:pPr>
              <w:numPr>
                <w:ilvl w:val="0"/>
                <w:numId w:val="9"/>
              </w:numPr>
              <w:spacing w:after="0" w:line="240" w:lineRule="auto"/>
              <w:ind w:left="0"/>
              <w:rPr>
                <w:rFonts w:ascii="Arial" w:eastAsia="Calibri" w:hAnsi="Arial" w:cs="Arial"/>
                <w:i/>
                <w:kern w:val="0"/>
                <w:sz w:val="22"/>
                <w:szCs w:val="22"/>
                <w:lang w:eastAsia="en-US"/>
                <w14:ligatures w14:val="none"/>
              </w:rPr>
            </w:pPr>
            <w:r w:rsidRPr="00B13969">
              <w:rPr>
                <w:rFonts w:ascii="Arial" w:eastAsia="Calibri" w:hAnsi="Arial" w:cs="Arial"/>
                <w:i/>
                <w:kern w:val="0"/>
                <w:sz w:val="22"/>
                <w:szCs w:val="22"/>
                <w:lang w:eastAsia="en-US"/>
                <w14:ligatures w14:val="none"/>
              </w:rPr>
              <w:t>Purpose of Research Activity</w:t>
            </w:r>
          </w:p>
          <w:p w14:paraId="49104534" w14:textId="77777777" w:rsidR="00B13969" w:rsidRPr="00B13969" w:rsidRDefault="00B13969" w:rsidP="00B13969">
            <w:pPr>
              <w:numPr>
                <w:ilvl w:val="0"/>
                <w:numId w:val="9"/>
              </w:numPr>
              <w:spacing w:after="0" w:line="240" w:lineRule="auto"/>
              <w:ind w:left="0"/>
              <w:rPr>
                <w:rFonts w:ascii="Arial" w:eastAsia="Calibri" w:hAnsi="Arial" w:cs="Arial"/>
                <w:i/>
                <w:kern w:val="0"/>
                <w:sz w:val="22"/>
                <w:szCs w:val="22"/>
                <w:lang w:eastAsia="en-US"/>
                <w14:ligatures w14:val="none"/>
              </w:rPr>
            </w:pPr>
            <w:r w:rsidRPr="00B13969">
              <w:rPr>
                <w:rFonts w:ascii="Arial" w:eastAsia="Calibri" w:hAnsi="Arial" w:cs="Arial"/>
                <w:i/>
                <w:kern w:val="0"/>
                <w:sz w:val="22"/>
                <w:szCs w:val="22"/>
                <w:lang w:eastAsia="en-US"/>
                <w14:ligatures w14:val="none"/>
              </w:rPr>
              <w:t>Proposed Research Question</w:t>
            </w:r>
          </w:p>
          <w:p w14:paraId="103BAADE" w14:textId="77777777" w:rsidR="00B13969" w:rsidRPr="00B13969" w:rsidRDefault="00B13969" w:rsidP="00B13969">
            <w:pPr>
              <w:numPr>
                <w:ilvl w:val="0"/>
                <w:numId w:val="9"/>
              </w:numPr>
              <w:spacing w:after="0" w:line="240" w:lineRule="auto"/>
              <w:ind w:left="0"/>
              <w:rPr>
                <w:rFonts w:ascii="Arial" w:eastAsia="Calibri" w:hAnsi="Arial" w:cs="Arial"/>
                <w:i/>
                <w:kern w:val="0"/>
                <w:sz w:val="22"/>
                <w:szCs w:val="22"/>
                <w:lang w:eastAsia="en-US"/>
                <w14:ligatures w14:val="none"/>
              </w:rPr>
            </w:pPr>
            <w:r w:rsidRPr="00B13969">
              <w:rPr>
                <w:rFonts w:ascii="Arial" w:eastAsia="Calibri" w:hAnsi="Arial" w:cs="Arial"/>
                <w:i/>
                <w:kern w:val="0"/>
                <w:sz w:val="22"/>
                <w:szCs w:val="22"/>
                <w:lang w:eastAsia="en-US"/>
                <w14:ligatures w14:val="none"/>
              </w:rPr>
              <w:t>Aims of Research Activity</w:t>
            </w:r>
          </w:p>
          <w:p w14:paraId="5C16CB5B" w14:textId="77777777" w:rsidR="00B13969" w:rsidRPr="00B13969" w:rsidRDefault="00B13969" w:rsidP="00B13969">
            <w:pPr>
              <w:numPr>
                <w:ilvl w:val="0"/>
                <w:numId w:val="9"/>
              </w:numPr>
              <w:spacing w:after="240" w:line="240" w:lineRule="auto"/>
              <w:ind w:left="0" w:hanging="357"/>
              <w:rPr>
                <w:rFonts w:ascii="Arial" w:eastAsia="Calibri" w:hAnsi="Arial" w:cs="Arial"/>
                <w:i/>
                <w:kern w:val="0"/>
                <w:sz w:val="22"/>
                <w:szCs w:val="22"/>
                <w:lang w:eastAsia="en-US"/>
                <w14:ligatures w14:val="none"/>
              </w:rPr>
            </w:pPr>
            <w:r w:rsidRPr="00B13969">
              <w:rPr>
                <w:rFonts w:ascii="Arial" w:eastAsia="Calibri" w:hAnsi="Arial" w:cs="Arial"/>
                <w:i/>
                <w:kern w:val="0"/>
                <w:sz w:val="22"/>
                <w:szCs w:val="22"/>
                <w:lang w:eastAsia="en-US"/>
                <w14:ligatures w14:val="none"/>
              </w:rPr>
              <w:t>Objectives of Research Activity</w:t>
            </w:r>
          </w:p>
          <w:p w14:paraId="7184518D" w14:textId="77777777" w:rsidR="00B13969" w:rsidRPr="00B13969" w:rsidRDefault="00B13969" w:rsidP="00B13969">
            <w:pPr>
              <w:spacing w:after="12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Demonstrate, briefly, how </w:t>
            </w:r>
            <w:r w:rsidRPr="00B13969">
              <w:rPr>
                <w:rFonts w:ascii="Arial" w:eastAsia="Times New Roman" w:hAnsi="Arial" w:cs="Arial"/>
                <w:b/>
                <w:kern w:val="0"/>
                <w:sz w:val="22"/>
                <w:szCs w:val="22"/>
                <w:u w:val="single"/>
                <w:lang w:eastAsia="en-US"/>
                <w14:ligatures w14:val="none"/>
              </w:rPr>
              <w:t>Existing Research</w:t>
            </w:r>
            <w:r w:rsidRPr="00B13969">
              <w:rPr>
                <w:rFonts w:ascii="Arial" w:eastAsia="Times New Roman" w:hAnsi="Arial" w:cs="Arial"/>
                <w:kern w:val="0"/>
                <w:sz w:val="22"/>
                <w:szCs w:val="22"/>
                <w:lang w:eastAsia="en-US"/>
                <w14:ligatures w14:val="none"/>
              </w:rPr>
              <w:t xml:space="preserve"> has informed the proposed activity and explain</w:t>
            </w:r>
          </w:p>
          <w:p w14:paraId="7C3972D9" w14:textId="77777777" w:rsidR="00B13969" w:rsidRPr="00B13969" w:rsidRDefault="00B13969" w:rsidP="00B13969">
            <w:pPr>
              <w:numPr>
                <w:ilvl w:val="0"/>
                <w:numId w:val="9"/>
              </w:numPr>
              <w:spacing w:after="0" w:line="240" w:lineRule="auto"/>
              <w:ind w:left="0"/>
              <w:rPr>
                <w:rFonts w:ascii="Arial" w:eastAsia="Calibri" w:hAnsi="Arial" w:cs="Arial"/>
                <w:i/>
                <w:kern w:val="0"/>
                <w:sz w:val="22"/>
                <w:szCs w:val="22"/>
                <w:lang w:eastAsia="en-US"/>
                <w14:ligatures w14:val="none"/>
              </w:rPr>
            </w:pPr>
            <w:r w:rsidRPr="00B13969">
              <w:rPr>
                <w:rFonts w:ascii="Arial" w:eastAsia="Calibri" w:hAnsi="Arial" w:cs="Arial"/>
                <w:i/>
                <w:kern w:val="0"/>
                <w:sz w:val="22"/>
                <w:szCs w:val="22"/>
                <w:lang w:eastAsia="en-US"/>
                <w14:ligatures w14:val="none"/>
              </w:rPr>
              <w:t xml:space="preserve">What the research activity will add to the body of knowledge </w:t>
            </w:r>
          </w:p>
          <w:p w14:paraId="42F7ECF0" w14:textId="77777777" w:rsidR="00B13969" w:rsidRPr="00B13969" w:rsidRDefault="00B13969" w:rsidP="00B13969">
            <w:pPr>
              <w:numPr>
                <w:ilvl w:val="0"/>
                <w:numId w:val="9"/>
              </w:numPr>
              <w:spacing w:after="0" w:line="240" w:lineRule="auto"/>
              <w:ind w:left="0"/>
              <w:rPr>
                <w:rFonts w:ascii="Arial" w:eastAsia="Calibri" w:hAnsi="Arial" w:cs="Arial"/>
                <w:kern w:val="0"/>
                <w:sz w:val="22"/>
                <w:szCs w:val="22"/>
                <w:lang w:eastAsia="en-US"/>
                <w14:ligatures w14:val="none"/>
              </w:rPr>
            </w:pPr>
            <w:r w:rsidRPr="00B13969">
              <w:rPr>
                <w:rFonts w:ascii="Arial" w:eastAsia="Calibri" w:hAnsi="Arial" w:cs="Arial"/>
                <w:i/>
                <w:kern w:val="0"/>
                <w:sz w:val="22"/>
                <w:szCs w:val="22"/>
                <w:lang w:eastAsia="en-US"/>
                <w14:ligatures w14:val="none"/>
              </w:rPr>
              <w:t xml:space="preserve">How it addresses an area of importance. </w:t>
            </w:r>
          </w:p>
        </w:tc>
      </w:tr>
      <w:tr w:rsidR="00B13969" w:rsidRPr="00B13969" w14:paraId="1650130A" w14:textId="77777777" w:rsidTr="00BF7928">
        <w:trPr>
          <w:trHeight w:val="454"/>
        </w:trPr>
        <w:tc>
          <w:tcPr>
            <w:tcW w:w="297" w:type="pct"/>
            <w:vAlign w:val="center"/>
          </w:tcPr>
          <w:p w14:paraId="6AFF2ADF"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3</w:t>
            </w:r>
          </w:p>
        </w:tc>
        <w:tc>
          <w:tcPr>
            <w:tcW w:w="4703" w:type="pct"/>
            <w:gridSpan w:val="4"/>
            <w:vAlign w:val="center"/>
          </w:tcPr>
          <w:p w14:paraId="5A1C92FD" w14:textId="77777777" w:rsidR="00B13969" w:rsidRPr="00B13969" w:rsidRDefault="00B13969" w:rsidP="00B13969">
            <w:pPr>
              <w:autoSpaceDE w:val="0"/>
              <w:autoSpaceDN w:val="0"/>
              <w:adjustRightInd w:val="0"/>
              <w:spacing w:after="0" w:line="240" w:lineRule="auto"/>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Purpose of Research Activity</w:t>
            </w:r>
          </w:p>
          <w:p w14:paraId="153FD5FF" w14:textId="77777777" w:rsidR="00B13969" w:rsidRPr="00B13969" w:rsidRDefault="00B13969" w:rsidP="00B13969">
            <w:pPr>
              <w:spacing w:after="0" w:line="240" w:lineRule="auto"/>
              <w:rPr>
                <w:rFonts w:ascii="Arial" w:eastAsia="Times New Roman" w:hAnsi="Arial" w:cs="Arial"/>
                <w:kern w:val="0"/>
                <w:sz w:val="20"/>
                <w:szCs w:val="20"/>
                <w:lang w:eastAsia="en-US"/>
                <w14:ligatures w14:val="none"/>
              </w:rPr>
            </w:pPr>
          </w:p>
          <w:p w14:paraId="4D014232" w14:textId="77777777" w:rsidR="00B13969" w:rsidRPr="00B13969" w:rsidRDefault="00B13969" w:rsidP="00B13969">
            <w:pPr>
              <w:spacing w:after="0" w:line="240" w:lineRule="auto"/>
              <w:rPr>
                <w:rFonts w:ascii="Arial" w:eastAsia="Times New Roman" w:hAnsi="Arial" w:cs="Arial"/>
                <w:kern w:val="0"/>
                <w:sz w:val="18"/>
                <w:szCs w:val="18"/>
                <w:lang w:eastAsia="en-US"/>
                <w14:ligatures w14:val="none"/>
              </w:rPr>
            </w:pPr>
            <w:r w:rsidRPr="00B13969">
              <w:rPr>
                <w:rFonts w:ascii="Arial" w:eastAsia="Calibri" w:hAnsi="Arial" w:cs="Arial"/>
                <w:sz w:val="22"/>
                <w:szCs w:val="20"/>
                <w:lang w:eastAsia="en-US"/>
              </w:rPr>
              <w:t xml:space="preserve">The purpose of research activity is to diagnose why Starbucks is losing competitiveness in the UK market and to develop evidence-based strategies to restore its performance. </w:t>
            </w:r>
          </w:p>
          <w:p w14:paraId="44555899" w14:textId="77777777" w:rsidR="00B13969" w:rsidRPr="00B13969" w:rsidRDefault="00B13969" w:rsidP="00B13969">
            <w:pPr>
              <w:spacing w:after="0" w:line="240" w:lineRule="auto"/>
              <w:rPr>
                <w:rFonts w:ascii="Arial" w:eastAsia="Times New Roman" w:hAnsi="Arial" w:cs="Arial"/>
                <w:kern w:val="0"/>
                <w:sz w:val="20"/>
                <w:szCs w:val="20"/>
                <w:lang w:eastAsia="en-US"/>
                <w14:ligatures w14:val="none"/>
              </w:rPr>
            </w:pPr>
          </w:p>
          <w:p w14:paraId="1934B6A8" w14:textId="77777777" w:rsidR="00B13969" w:rsidRPr="00B13969" w:rsidRDefault="00B13969" w:rsidP="00B13969">
            <w:pPr>
              <w:spacing w:after="0" w:line="240" w:lineRule="auto"/>
              <w:rPr>
                <w:rFonts w:ascii="Arial" w:eastAsia="Times New Roman" w:hAnsi="Arial" w:cs="Arial"/>
                <w:kern w:val="0"/>
                <w:sz w:val="20"/>
                <w:szCs w:val="20"/>
                <w:lang w:eastAsia="en-US"/>
                <w14:ligatures w14:val="none"/>
              </w:rPr>
            </w:pPr>
            <w:r w:rsidRPr="00B13969">
              <w:rPr>
                <w:rFonts w:ascii="Arial" w:eastAsia="Times New Roman" w:hAnsi="Arial" w:cs="Arial"/>
                <w:color w:val="808080"/>
                <w:kern w:val="0"/>
                <w:sz w:val="18"/>
                <w:szCs w:val="18"/>
                <w:lang w:eastAsia="en-US"/>
                <w14:ligatures w14:val="none"/>
              </w:rPr>
              <w:t>(this box should expand as you type)</w:t>
            </w:r>
          </w:p>
        </w:tc>
      </w:tr>
      <w:tr w:rsidR="00B13969" w:rsidRPr="00B13969" w14:paraId="36A1A46A" w14:textId="77777777" w:rsidTr="00BF7928">
        <w:trPr>
          <w:trHeight w:val="454"/>
        </w:trPr>
        <w:tc>
          <w:tcPr>
            <w:tcW w:w="297" w:type="pct"/>
            <w:vAlign w:val="center"/>
          </w:tcPr>
          <w:p w14:paraId="18F72F77"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4</w:t>
            </w:r>
          </w:p>
        </w:tc>
        <w:tc>
          <w:tcPr>
            <w:tcW w:w="4703" w:type="pct"/>
            <w:gridSpan w:val="4"/>
            <w:vAlign w:val="center"/>
          </w:tcPr>
          <w:p w14:paraId="5DE4B0FC" w14:textId="77777777" w:rsidR="00B13969" w:rsidRPr="00B13969" w:rsidRDefault="00B13969" w:rsidP="00B13969">
            <w:pPr>
              <w:autoSpaceDE w:val="0"/>
              <w:autoSpaceDN w:val="0"/>
              <w:adjustRightInd w:val="0"/>
              <w:spacing w:after="0" w:line="240" w:lineRule="auto"/>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Research Question</w:t>
            </w:r>
          </w:p>
          <w:p w14:paraId="29669BB3" w14:textId="77777777" w:rsidR="00B13969" w:rsidRPr="00B13969" w:rsidRDefault="00B13969" w:rsidP="00B13969">
            <w:pPr>
              <w:spacing w:after="0" w:line="240" w:lineRule="auto"/>
              <w:rPr>
                <w:rFonts w:ascii="Arial" w:eastAsia="Times New Roman" w:hAnsi="Arial" w:cs="Arial"/>
                <w:kern w:val="0"/>
                <w:sz w:val="20"/>
                <w:szCs w:val="20"/>
                <w:lang w:eastAsia="en-US"/>
                <w14:ligatures w14:val="none"/>
              </w:rPr>
            </w:pPr>
          </w:p>
          <w:p w14:paraId="606FE7EF" w14:textId="77777777" w:rsidR="00B13969" w:rsidRPr="00B13969" w:rsidRDefault="00B13969" w:rsidP="00B13969">
            <w:pPr>
              <w:numPr>
                <w:ilvl w:val="0"/>
                <w:numId w:val="10"/>
              </w:numPr>
              <w:spacing w:after="0" w:line="360" w:lineRule="auto"/>
              <w:contextualSpacing/>
              <w:jc w:val="both"/>
              <w:rPr>
                <w:rFonts w:ascii="Arial" w:eastAsia="Calibri" w:hAnsi="Arial" w:cs="Arial"/>
                <w:kern w:val="0"/>
                <w:sz w:val="22"/>
                <w:szCs w:val="22"/>
                <w:lang w:eastAsia="en-US"/>
                <w14:ligatures w14:val="none"/>
              </w:rPr>
            </w:pPr>
            <w:r w:rsidRPr="00B13969">
              <w:rPr>
                <w:rFonts w:ascii="Arial" w:eastAsia="Calibri" w:hAnsi="Arial" w:cs="Arial"/>
                <w:kern w:val="0"/>
                <w:sz w:val="22"/>
                <w:szCs w:val="22"/>
                <w:lang w:eastAsia="en-US"/>
                <w14:ligatures w14:val="none"/>
              </w:rPr>
              <w:t>What is Starbucks’ current competitive position in the UK branded coffee shop market, and how has it evolved amid growth in outlets and rivals?</w:t>
            </w:r>
          </w:p>
          <w:p w14:paraId="4021A7B9" w14:textId="77777777" w:rsidR="00B13969" w:rsidRPr="00B13969" w:rsidRDefault="00B13969" w:rsidP="00B13969">
            <w:pPr>
              <w:numPr>
                <w:ilvl w:val="0"/>
                <w:numId w:val="10"/>
              </w:numPr>
              <w:spacing w:after="0" w:line="360" w:lineRule="auto"/>
              <w:contextualSpacing/>
              <w:jc w:val="both"/>
              <w:rPr>
                <w:rFonts w:ascii="Arial" w:eastAsia="Calibri" w:hAnsi="Arial" w:cs="Arial"/>
                <w:kern w:val="0"/>
                <w:sz w:val="22"/>
                <w:szCs w:val="22"/>
                <w:lang w:eastAsia="en-US"/>
                <w14:ligatures w14:val="none"/>
              </w:rPr>
            </w:pPr>
            <w:r w:rsidRPr="00B13969">
              <w:rPr>
                <w:rFonts w:ascii="Arial" w:eastAsia="Calibri" w:hAnsi="Arial" w:cs="Arial"/>
                <w:kern w:val="0"/>
                <w:sz w:val="22"/>
                <w:szCs w:val="22"/>
                <w:lang w:eastAsia="en-US"/>
                <w14:ligatures w14:val="none"/>
              </w:rPr>
              <w:t>How do UK consumers perceive Starbucks relative to competitors in terms of value, quality, ethics, and overall experience?</w:t>
            </w:r>
          </w:p>
          <w:p w14:paraId="662C2D43" w14:textId="77777777" w:rsidR="00B13969" w:rsidRPr="00B13969" w:rsidRDefault="00B13969" w:rsidP="00B13969">
            <w:pPr>
              <w:numPr>
                <w:ilvl w:val="0"/>
                <w:numId w:val="10"/>
              </w:numPr>
              <w:spacing w:after="0" w:line="360" w:lineRule="auto"/>
              <w:contextualSpacing/>
              <w:jc w:val="both"/>
              <w:rPr>
                <w:rFonts w:ascii="Arial" w:eastAsia="Calibri" w:hAnsi="Arial" w:cs="Arial"/>
                <w:kern w:val="0"/>
                <w:sz w:val="22"/>
                <w:szCs w:val="22"/>
                <w:lang w:eastAsia="en-US"/>
                <w14:ligatures w14:val="none"/>
              </w:rPr>
            </w:pPr>
            <w:r w:rsidRPr="00B13969">
              <w:rPr>
                <w:rFonts w:ascii="Arial" w:eastAsia="Calibri" w:hAnsi="Arial" w:cs="Arial"/>
                <w:kern w:val="0"/>
                <w:sz w:val="22"/>
                <w:szCs w:val="22"/>
                <w:lang w:eastAsia="en-US"/>
                <w14:ligatures w14:val="none"/>
              </w:rPr>
              <w:t>What refined strategies can Starbucks adopt to strengthen its competitiveness and long-term performance in the UK market?</w:t>
            </w:r>
          </w:p>
          <w:p w14:paraId="47D14100"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41B778CA" w14:textId="77777777" w:rsidR="00B13969" w:rsidRPr="00B13969" w:rsidRDefault="00B13969" w:rsidP="00B13969">
            <w:pPr>
              <w:autoSpaceDE w:val="0"/>
              <w:autoSpaceDN w:val="0"/>
              <w:adjustRightInd w:val="0"/>
              <w:spacing w:after="0" w:line="240" w:lineRule="auto"/>
              <w:rPr>
                <w:rFonts w:ascii="Arial" w:eastAsia="Times New Roman" w:hAnsi="Arial" w:cs="Arial"/>
                <w:b/>
                <w:bCs/>
                <w:kern w:val="0"/>
                <w:sz w:val="22"/>
                <w:szCs w:val="22"/>
                <w:lang w:eastAsia="en-US"/>
                <w14:ligatures w14:val="none"/>
              </w:rPr>
            </w:pPr>
            <w:r w:rsidRPr="00B13969">
              <w:rPr>
                <w:rFonts w:ascii="Arial" w:eastAsia="Times New Roman" w:hAnsi="Arial" w:cs="Arial"/>
                <w:kern w:val="0"/>
                <w:sz w:val="18"/>
                <w:szCs w:val="18"/>
                <w:lang w:eastAsia="en-US"/>
                <w14:ligatures w14:val="none"/>
              </w:rPr>
              <w:t>(this box should expand as you type)</w:t>
            </w:r>
          </w:p>
        </w:tc>
      </w:tr>
      <w:tr w:rsidR="00B13969" w:rsidRPr="00B13969" w14:paraId="61E04062" w14:textId="77777777" w:rsidTr="00BF7928">
        <w:trPr>
          <w:trHeight w:val="454"/>
        </w:trPr>
        <w:tc>
          <w:tcPr>
            <w:tcW w:w="297" w:type="pct"/>
            <w:vAlign w:val="center"/>
          </w:tcPr>
          <w:p w14:paraId="722D57D6"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lastRenderedPageBreak/>
              <w:t>5</w:t>
            </w:r>
          </w:p>
        </w:tc>
        <w:tc>
          <w:tcPr>
            <w:tcW w:w="4703" w:type="pct"/>
            <w:gridSpan w:val="4"/>
            <w:vAlign w:val="center"/>
          </w:tcPr>
          <w:p w14:paraId="508FAB12" w14:textId="77777777" w:rsidR="00B13969" w:rsidRPr="00B13969" w:rsidRDefault="00B13969" w:rsidP="00B13969">
            <w:pPr>
              <w:autoSpaceDE w:val="0"/>
              <w:autoSpaceDN w:val="0"/>
              <w:adjustRightInd w:val="0"/>
              <w:spacing w:after="0" w:line="240" w:lineRule="auto"/>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Aims of Research Activity</w:t>
            </w:r>
          </w:p>
          <w:p w14:paraId="32A2B4D2" w14:textId="77777777" w:rsidR="00B13969" w:rsidRPr="00B13969" w:rsidRDefault="00B13969" w:rsidP="00B13969">
            <w:pPr>
              <w:autoSpaceDE w:val="0"/>
              <w:autoSpaceDN w:val="0"/>
              <w:adjustRightInd w:val="0"/>
              <w:spacing w:after="0" w:line="240" w:lineRule="auto"/>
              <w:rPr>
                <w:rFonts w:ascii="Arial" w:eastAsia="Times New Roman" w:hAnsi="Arial" w:cs="Arial"/>
                <w:b/>
                <w:bCs/>
                <w:kern w:val="0"/>
                <w:sz w:val="22"/>
                <w:szCs w:val="22"/>
                <w:lang w:eastAsia="en-US"/>
                <w14:ligatures w14:val="none"/>
              </w:rPr>
            </w:pPr>
          </w:p>
          <w:p w14:paraId="26FFA99E" w14:textId="77777777" w:rsidR="00B13969" w:rsidRPr="00B13969" w:rsidRDefault="00B13969" w:rsidP="00B13969">
            <w:pPr>
              <w:spacing w:after="0" w:line="360" w:lineRule="auto"/>
              <w:jc w:val="both"/>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The aim of this research is to critically analyse Starbucks’ current strategies in the UK coffee market and propose actionable recommendations to enhance its competitive position, profitability, and customer loyalty amid intense rivalry and price sensitivity.</w:t>
            </w:r>
          </w:p>
          <w:p w14:paraId="391AD742"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55C0D60B" w14:textId="77777777" w:rsidR="00B13969" w:rsidRPr="00B13969" w:rsidRDefault="00B13969" w:rsidP="00B13969">
            <w:pPr>
              <w:spacing w:after="0" w:line="240" w:lineRule="auto"/>
              <w:rPr>
                <w:rFonts w:ascii="Arial" w:eastAsia="Times New Roman" w:hAnsi="Arial" w:cs="Arial"/>
                <w:kern w:val="0"/>
                <w:sz w:val="20"/>
                <w:szCs w:val="20"/>
                <w:lang w:eastAsia="en-US"/>
                <w14:ligatures w14:val="none"/>
              </w:rPr>
            </w:pPr>
            <w:r w:rsidRPr="00B13969">
              <w:rPr>
                <w:rFonts w:ascii="Arial" w:eastAsia="Times New Roman" w:hAnsi="Arial" w:cs="Arial"/>
                <w:color w:val="808080"/>
                <w:kern w:val="0"/>
                <w:sz w:val="18"/>
                <w:szCs w:val="18"/>
                <w:lang w:eastAsia="en-US"/>
                <w14:ligatures w14:val="none"/>
              </w:rPr>
              <w:t>(this box should expand as you type)</w:t>
            </w:r>
          </w:p>
        </w:tc>
      </w:tr>
      <w:tr w:rsidR="00B13969" w:rsidRPr="00B13969" w14:paraId="797FC811" w14:textId="77777777" w:rsidTr="00BF7928">
        <w:trPr>
          <w:trHeight w:val="454"/>
        </w:trPr>
        <w:tc>
          <w:tcPr>
            <w:tcW w:w="297" w:type="pct"/>
            <w:vAlign w:val="center"/>
          </w:tcPr>
          <w:p w14:paraId="7312C804"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6</w:t>
            </w:r>
          </w:p>
        </w:tc>
        <w:tc>
          <w:tcPr>
            <w:tcW w:w="4703" w:type="pct"/>
            <w:gridSpan w:val="4"/>
            <w:vAlign w:val="center"/>
          </w:tcPr>
          <w:p w14:paraId="3290282E" w14:textId="77777777" w:rsidR="00B13969" w:rsidRPr="00B13969" w:rsidRDefault="00B13969" w:rsidP="00B13969">
            <w:pPr>
              <w:autoSpaceDE w:val="0"/>
              <w:autoSpaceDN w:val="0"/>
              <w:adjustRightInd w:val="0"/>
              <w:spacing w:after="0" w:line="240" w:lineRule="auto"/>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Objectives of Research Activity</w:t>
            </w:r>
          </w:p>
          <w:p w14:paraId="5F6247BF" w14:textId="77777777" w:rsidR="00B13969" w:rsidRPr="00B13969" w:rsidRDefault="00B13969" w:rsidP="00B13969">
            <w:pPr>
              <w:autoSpaceDE w:val="0"/>
              <w:autoSpaceDN w:val="0"/>
              <w:adjustRightInd w:val="0"/>
              <w:spacing w:after="0" w:line="240" w:lineRule="auto"/>
              <w:rPr>
                <w:rFonts w:ascii="Arial" w:eastAsia="Times New Roman" w:hAnsi="Arial" w:cs="Arial"/>
                <w:b/>
                <w:bCs/>
                <w:kern w:val="0"/>
                <w:sz w:val="22"/>
                <w:szCs w:val="22"/>
                <w:lang w:eastAsia="en-US"/>
                <w14:ligatures w14:val="none"/>
              </w:rPr>
            </w:pPr>
          </w:p>
          <w:p w14:paraId="58675ED3"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To assess Starbucks’ competitive position and performance relative to key UK rivals using market share, sales, and outlet data. </w:t>
            </w:r>
          </w:p>
          <w:p w14:paraId="10ADA8D6"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7132C798"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To investigate UK consumer perceptions of Starbucks on dimensions such as value-for-money, service quality, brand ethics, and experience compered to competitors. </w:t>
            </w:r>
          </w:p>
          <w:p w14:paraId="442018B7"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1E61001F"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To develop targeted strategic recommendations for Starbucks to improve market share and resilience over the next 3-5 years, drawing on frameworks such as Porter’s generic strategies. </w:t>
            </w:r>
          </w:p>
          <w:p w14:paraId="0A4E5E5C"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7B86B2A1"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color w:val="808080"/>
                <w:kern w:val="0"/>
                <w:sz w:val="18"/>
                <w:szCs w:val="18"/>
                <w:lang w:eastAsia="en-US"/>
                <w14:ligatures w14:val="none"/>
              </w:rPr>
              <w:t>(this box should expand as you type)</w:t>
            </w:r>
          </w:p>
        </w:tc>
      </w:tr>
      <w:tr w:rsidR="00B13969" w:rsidRPr="00B13969" w14:paraId="091EF82E" w14:textId="77777777" w:rsidTr="00BF7928">
        <w:trPr>
          <w:trHeight w:val="454"/>
        </w:trPr>
        <w:tc>
          <w:tcPr>
            <w:tcW w:w="297" w:type="pct"/>
            <w:shd w:val="clear" w:color="auto" w:fill="F2F2F2" w:themeFill="background1" w:themeFillShade="F2"/>
            <w:vAlign w:val="center"/>
          </w:tcPr>
          <w:p w14:paraId="362B1E80" w14:textId="77777777" w:rsidR="00B13969" w:rsidRPr="00B13969" w:rsidRDefault="00B13969" w:rsidP="00B13969">
            <w:pPr>
              <w:spacing w:before="120" w:after="120" w:line="240" w:lineRule="auto"/>
              <w:rPr>
                <w:rFonts w:ascii="Arial" w:eastAsia="Times New Roman" w:hAnsi="Arial" w:cs="Arial"/>
                <w:kern w:val="0"/>
                <w:sz w:val="22"/>
                <w:szCs w:val="22"/>
                <w:lang w:eastAsia="en-US"/>
                <w14:ligatures w14:val="none"/>
              </w:rPr>
            </w:pPr>
          </w:p>
        </w:tc>
        <w:tc>
          <w:tcPr>
            <w:tcW w:w="4703" w:type="pct"/>
            <w:gridSpan w:val="4"/>
            <w:shd w:val="clear" w:color="auto" w:fill="F2F2F2" w:themeFill="background1" w:themeFillShade="F2"/>
            <w:vAlign w:val="center"/>
          </w:tcPr>
          <w:p w14:paraId="2F3DE4C0" w14:textId="77777777" w:rsidR="00B13969" w:rsidRPr="00B13969" w:rsidRDefault="00B13969" w:rsidP="00B13969">
            <w:pPr>
              <w:spacing w:before="120" w:after="120" w:line="240" w:lineRule="auto"/>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Proposed methods (maximum 600 words)</w:t>
            </w:r>
          </w:p>
          <w:p w14:paraId="747D61D4"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Provide a brief summary of all the methods that </w:t>
            </w:r>
            <w:r w:rsidRPr="00B13969">
              <w:rPr>
                <w:rFonts w:ascii="Arial" w:eastAsia="Times New Roman" w:hAnsi="Arial" w:cs="Arial"/>
                <w:b/>
                <w:kern w:val="0"/>
                <w:sz w:val="22"/>
                <w:szCs w:val="22"/>
                <w:lang w:eastAsia="en-US"/>
                <w14:ligatures w14:val="none"/>
              </w:rPr>
              <w:t>may</w:t>
            </w:r>
            <w:r w:rsidRPr="00B13969">
              <w:rPr>
                <w:rFonts w:ascii="Arial" w:eastAsia="Times New Roman" w:hAnsi="Arial" w:cs="Arial"/>
                <w:kern w:val="0"/>
                <w:sz w:val="22"/>
                <w:szCs w:val="22"/>
                <w:lang w:eastAsia="en-US"/>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B13969" w:rsidRPr="00B13969" w14:paraId="3AA53B2D" w14:textId="77777777" w:rsidTr="00BF7928">
        <w:trPr>
          <w:trHeight w:val="454"/>
        </w:trPr>
        <w:tc>
          <w:tcPr>
            <w:tcW w:w="297" w:type="pct"/>
            <w:vAlign w:val="center"/>
          </w:tcPr>
          <w:p w14:paraId="0423C16D"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7</w:t>
            </w:r>
          </w:p>
        </w:tc>
        <w:tc>
          <w:tcPr>
            <w:tcW w:w="4703" w:type="pct"/>
            <w:gridSpan w:val="4"/>
            <w:vAlign w:val="center"/>
          </w:tcPr>
          <w:p w14:paraId="6AC0155D"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This study will use a quantitative method based on an online structured questionnaire completed by UK branded coffee shop customers. The survey will use closed questions and </w:t>
            </w:r>
            <w:proofErr w:type="spellStart"/>
            <w:r w:rsidRPr="00B13969">
              <w:rPr>
                <w:rFonts w:ascii="Arial" w:eastAsia="Times New Roman" w:hAnsi="Arial" w:cs="Arial"/>
                <w:kern w:val="0"/>
                <w:sz w:val="22"/>
                <w:szCs w:val="22"/>
                <w:lang w:eastAsia="en-US"/>
                <w14:ligatures w14:val="none"/>
              </w:rPr>
              <w:t>Likert</w:t>
            </w:r>
            <w:proofErr w:type="spellEnd"/>
            <w:r w:rsidRPr="00B13969">
              <w:rPr>
                <w:rFonts w:ascii="Arial" w:eastAsia="Times New Roman" w:hAnsi="Arial" w:cs="Arial"/>
                <w:kern w:val="0"/>
                <w:sz w:val="22"/>
                <w:szCs w:val="22"/>
                <w:lang w:eastAsia="en-US"/>
                <w14:ligatures w14:val="none"/>
              </w:rPr>
              <w:t xml:space="preserve"> scales to measure perceptions of Starbucks and key competitors on value-for-money, product and service quality, brand ethics, store atmosphere, and satisfaction with loyalty schemes, alongside visit frequency and basic demographics. Participants will be recruited through convenience and snowball sampling via university channels and social media, focusing on UK adults who regularly visit coffee shops. </w:t>
            </w:r>
          </w:p>
          <w:p w14:paraId="66007569" w14:textId="77777777" w:rsidR="00B13969" w:rsidRPr="00B13969" w:rsidRDefault="00B13969" w:rsidP="00B13969">
            <w:pPr>
              <w:spacing w:after="0" w:line="240" w:lineRule="auto"/>
              <w:rPr>
                <w:rFonts w:ascii="Arial" w:eastAsia="Times New Roman" w:hAnsi="Arial" w:cs="Arial"/>
                <w:b/>
                <w:kern w:val="0"/>
                <w:sz w:val="22"/>
                <w:szCs w:val="22"/>
                <w:lang w:eastAsia="en-US"/>
                <w14:ligatures w14:val="none"/>
              </w:rPr>
            </w:pPr>
            <w:r w:rsidRPr="00B13969">
              <w:rPr>
                <w:rFonts w:ascii="Arial" w:eastAsia="Times New Roman" w:hAnsi="Arial" w:cs="Arial"/>
                <w:color w:val="808080"/>
                <w:kern w:val="0"/>
                <w:sz w:val="18"/>
                <w:szCs w:val="18"/>
                <w:lang w:eastAsia="en-US"/>
                <w14:ligatures w14:val="none"/>
              </w:rPr>
              <w:t>(this box should expand as you type)</w:t>
            </w:r>
          </w:p>
        </w:tc>
      </w:tr>
      <w:tr w:rsidR="00B13969" w:rsidRPr="00B13969" w14:paraId="6C51CDA8" w14:textId="77777777" w:rsidTr="00BF7928">
        <w:trPr>
          <w:trHeight w:val="454"/>
        </w:trPr>
        <w:tc>
          <w:tcPr>
            <w:tcW w:w="297" w:type="pct"/>
            <w:shd w:val="clear" w:color="auto" w:fill="F2F2F2" w:themeFill="background1" w:themeFillShade="F2"/>
            <w:vAlign w:val="center"/>
          </w:tcPr>
          <w:p w14:paraId="6FDBF4C0" w14:textId="77777777" w:rsidR="00B13969" w:rsidRPr="00B13969" w:rsidRDefault="00B13969" w:rsidP="00B13969">
            <w:pPr>
              <w:spacing w:before="120" w:after="0" w:line="240" w:lineRule="auto"/>
              <w:rPr>
                <w:rFonts w:ascii="Arial" w:eastAsia="Times New Roman" w:hAnsi="Arial" w:cs="Arial"/>
                <w:bCs/>
                <w:kern w:val="0"/>
                <w:sz w:val="22"/>
                <w:szCs w:val="22"/>
                <w:lang w:eastAsia="en-US"/>
                <w14:ligatures w14:val="none"/>
              </w:rPr>
            </w:pPr>
            <w:r w:rsidRPr="00B13969">
              <w:rPr>
                <w:rFonts w:ascii="Times New Roman" w:eastAsia="Times New Roman" w:hAnsi="Times New Roman" w:cs="Times New Roman"/>
                <w:kern w:val="0"/>
                <w:sz w:val="20"/>
                <w:szCs w:val="20"/>
                <w:lang w:eastAsia="en-US"/>
                <w14:ligatures w14:val="none"/>
              </w:rPr>
              <w:br w:type="page"/>
            </w:r>
          </w:p>
        </w:tc>
        <w:tc>
          <w:tcPr>
            <w:tcW w:w="4703" w:type="pct"/>
            <w:gridSpan w:val="4"/>
            <w:shd w:val="clear" w:color="auto" w:fill="F2F2F2" w:themeFill="background1" w:themeFillShade="F2"/>
            <w:vAlign w:val="center"/>
          </w:tcPr>
          <w:p w14:paraId="64496DEC" w14:textId="77777777" w:rsidR="00B13969" w:rsidRPr="00B13969" w:rsidRDefault="00B13969" w:rsidP="00B13969">
            <w:pPr>
              <w:spacing w:before="120" w:after="0" w:line="240" w:lineRule="auto"/>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Location of research activity</w:t>
            </w:r>
          </w:p>
          <w:p w14:paraId="700AE075"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Identify all locations where research activity will take place.</w:t>
            </w:r>
          </w:p>
        </w:tc>
      </w:tr>
      <w:tr w:rsidR="00B13969" w:rsidRPr="00B13969" w14:paraId="57335E8D" w14:textId="77777777" w:rsidTr="00BF7928">
        <w:trPr>
          <w:trHeight w:val="454"/>
        </w:trPr>
        <w:tc>
          <w:tcPr>
            <w:tcW w:w="297" w:type="pct"/>
            <w:vAlign w:val="center"/>
          </w:tcPr>
          <w:p w14:paraId="194B881D" w14:textId="77777777" w:rsidR="00B13969" w:rsidRPr="00B13969" w:rsidRDefault="00B13969" w:rsidP="00B13969">
            <w:pPr>
              <w:spacing w:after="0" w:line="240" w:lineRule="auto"/>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t>8</w:t>
            </w:r>
          </w:p>
        </w:tc>
        <w:tc>
          <w:tcPr>
            <w:tcW w:w="4703" w:type="pct"/>
            <w:gridSpan w:val="4"/>
            <w:vAlign w:val="center"/>
          </w:tcPr>
          <w:p w14:paraId="01B19189"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1428F5CF" w14:textId="77777777" w:rsidR="00B13969" w:rsidRPr="00B13969" w:rsidRDefault="00B13969" w:rsidP="00B13969">
            <w:pPr>
              <w:spacing w:after="0" w:line="240" w:lineRule="auto"/>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t>United Kingdom, University of Wales Trinity Saint David</w:t>
            </w:r>
          </w:p>
          <w:p w14:paraId="026AD328" w14:textId="77777777" w:rsidR="00B13969" w:rsidRPr="00B13969" w:rsidRDefault="00B13969" w:rsidP="00B13969">
            <w:pPr>
              <w:spacing w:after="0" w:line="240" w:lineRule="auto"/>
              <w:rPr>
                <w:rFonts w:ascii="Arial" w:eastAsia="Times New Roman" w:hAnsi="Arial" w:cs="Arial"/>
                <w:b/>
                <w:kern w:val="0"/>
                <w:sz w:val="22"/>
                <w:szCs w:val="22"/>
                <w:lang w:eastAsia="en-US"/>
                <w14:ligatures w14:val="none"/>
              </w:rPr>
            </w:pPr>
            <w:r w:rsidRPr="00B13969">
              <w:rPr>
                <w:rFonts w:ascii="Arial" w:eastAsia="Times New Roman" w:hAnsi="Arial" w:cs="Arial"/>
                <w:color w:val="808080"/>
                <w:kern w:val="0"/>
                <w:sz w:val="18"/>
                <w:szCs w:val="18"/>
                <w:lang w:eastAsia="en-US"/>
                <w14:ligatures w14:val="none"/>
              </w:rPr>
              <w:t>(this box should expand as you type)</w:t>
            </w:r>
          </w:p>
        </w:tc>
      </w:tr>
      <w:tr w:rsidR="00B13969" w:rsidRPr="00B13969" w14:paraId="743F0511" w14:textId="77777777" w:rsidTr="00BF7928">
        <w:trPr>
          <w:trHeight w:val="454"/>
        </w:trPr>
        <w:tc>
          <w:tcPr>
            <w:tcW w:w="297" w:type="pct"/>
            <w:shd w:val="clear" w:color="auto" w:fill="F2F2F2" w:themeFill="background1" w:themeFillShade="F2"/>
            <w:vAlign w:val="center"/>
          </w:tcPr>
          <w:p w14:paraId="68BF29D4" w14:textId="77777777" w:rsidR="00B13969" w:rsidRPr="00B13969" w:rsidRDefault="00B13969" w:rsidP="00B13969">
            <w:pPr>
              <w:spacing w:before="120" w:after="0" w:line="240" w:lineRule="auto"/>
              <w:rPr>
                <w:rFonts w:ascii="Arial" w:eastAsia="Times New Roman" w:hAnsi="Arial" w:cs="Arial"/>
                <w:bCs/>
                <w:kern w:val="0"/>
                <w:sz w:val="22"/>
                <w:szCs w:val="22"/>
                <w:lang w:eastAsia="en-US"/>
                <w14:ligatures w14:val="none"/>
              </w:rPr>
            </w:pPr>
          </w:p>
        </w:tc>
        <w:tc>
          <w:tcPr>
            <w:tcW w:w="4703" w:type="pct"/>
            <w:gridSpan w:val="4"/>
            <w:shd w:val="clear" w:color="auto" w:fill="F2F2F2" w:themeFill="background1" w:themeFillShade="F2"/>
            <w:vAlign w:val="center"/>
          </w:tcPr>
          <w:p w14:paraId="08B49C5C" w14:textId="77777777" w:rsidR="00B13969" w:rsidRPr="00B13969" w:rsidRDefault="00B13969" w:rsidP="00B13969">
            <w:pPr>
              <w:spacing w:before="120" w:after="0" w:line="240" w:lineRule="auto"/>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Research activity outside of the UK</w:t>
            </w:r>
          </w:p>
          <w:p w14:paraId="13DF2FF2"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Pr="00B13969">
              <w:rPr>
                <w:rFonts w:ascii="Arial" w:eastAsia="Times New Roman" w:hAnsi="Arial" w:cs="Arial"/>
                <w:kern w:val="0"/>
                <w:sz w:val="22"/>
                <w:szCs w:val="22"/>
                <w:lang w:eastAsia="en-US"/>
                <w14:ligatures w14:val="none"/>
              </w:rPr>
              <w:lastRenderedPageBreak/>
              <w:t>and/or legal sensitivities or vulnerabilities of participants. If you live in the country where you will do the research then please state this.</w:t>
            </w:r>
          </w:p>
        </w:tc>
      </w:tr>
      <w:tr w:rsidR="00B13969" w:rsidRPr="00B13969" w14:paraId="383FD86A" w14:textId="77777777" w:rsidTr="00BF7928">
        <w:trPr>
          <w:trHeight w:val="454"/>
        </w:trPr>
        <w:tc>
          <w:tcPr>
            <w:tcW w:w="297" w:type="pct"/>
            <w:vAlign w:val="center"/>
          </w:tcPr>
          <w:p w14:paraId="30B2592F" w14:textId="77777777" w:rsidR="00B13969" w:rsidRPr="00B13969" w:rsidRDefault="00B13969" w:rsidP="00B13969">
            <w:pPr>
              <w:spacing w:after="0" w:line="240" w:lineRule="auto"/>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lastRenderedPageBreak/>
              <w:t>9</w:t>
            </w:r>
          </w:p>
        </w:tc>
        <w:tc>
          <w:tcPr>
            <w:tcW w:w="4703" w:type="pct"/>
            <w:gridSpan w:val="4"/>
            <w:vAlign w:val="center"/>
          </w:tcPr>
          <w:p w14:paraId="45142B3A"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31CB3107"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5B24B507"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2A41C56E" w14:textId="77777777" w:rsidR="00B13969" w:rsidRPr="00B13969" w:rsidRDefault="00B13969" w:rsidP="00B13969">
            <w:pPr>
              <w:spacing w:after="0" w:line="240" w:lineRule="auto"/>
              <w:rPr>
                <w:rFonts w:ascii="Arial" w:eastAsia="Times New Roman" w:hAnsi="Arial" w:cs="Arial"/>
                <w:b/>
                <w:i/>
                <w:kern w:val="0"/>
                <w:sz w:val="22"/>
                <w:szCs w:val="22"/>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bl>
    <w:p w14:paraId="045E30FB" w14:textId="77777777" w:rsidR="00B13969" w:rsidRPr="00B13969" w:rsidRDefault="00B13969" w:rsidP="00B13969">
      <w:pPr>
        <w:spacing w:after="0" w:line="240" w:lineRule="auto"/>
        <w:rPr>
          <w:rFonts w:ascii="Times New Roman" w:eastAsia="Times New Roman" w:hAnsi="Times New Roman" w:cs="Times New Roman"/>
          <w:kern w:val="0"/>
          <w:sz w:val="20"/>
          <w:szCs w:val="20"/>
          <w:lang w:eastAsia="en-US"/>
          <w14:ligatures w14:val="none"/>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13969" w:rsidRPr="00B13969" w14:paraId="1F25AE10" w14:textId="77777777" w:rsidTr="00BF7928">
        <w:trPr>
          <w:trHeight w:val="383"/>
        </w:trPr>
        <w:tc>
          <w:tcPr>
            <w:tcW w:w="567" w:type="dxa"/>
            <w:vMerge w:val="restart"/>
            <w:shd w:val="clear" w:color="auto" w:fill="F2F2F2" w:themeFill="background1" w:themeFillShade="F2"/>
            <w:vAlign w:val="center"/>
          </w:tcPr>
          <w:p w14:paraId="2C89B1D3"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10</w:t>
            </w:r>
          </w:p>
        </w:tc>
        <w:tc>
          <w:tcPr>
            <w:tcW w:w="7371" w:type="dxa"/>
            <w:vMerge w:val="restart"/>
            <w:shd w:val="clear" w:color="auto" w:fill="F2F2F2" w:themeFill="background1" w:themeFillShade="F2"/>
            <w:vAlign w:val="center"/>
          </w:tcPr>
          <w:p w14:paraId="3977BEAC"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Use of documentation not in the public domain: Are any documents </w:t>
            </w:r>
            <w:r w:rsidRPr="00B13969">
              <w:rPr>
                <w:rFonts w:ascii="Arial" w:eastAsia="Times New Roman" w:hAnsi="Arial" w:cs="Arial"/>
                <w:b/>
                <w:kern w:val="0"/>
                <w:sz w:val="22"/>
                <w:szCs w:val="22"/>
                <w:u w:val="single"/>
                <w:lang w:eastAsia="en-US"/>
                <w14:ligatures w14:val="none"/>
              </w:rPr>
              <w:t>NOT</w:t>
            </w:r>
            <w:r w:rsidRPr="00B13969">
              <w:rPr>
                <w:rFonts w:ascii="Arial" w:eastAsia="Times New Roman" w:hAnsi="Arial" w:cs="Arial"/>
                <w:kern w:val="0"/>
                <w:sz w:val="22"/>
                <w:szCs w:val="22"/>
                <w:lang w:eastAsia="en-US"/>
                <w14:ligatures w14:val="none"/>
              </w:rPr>
              <w:t xml:space="preserve"> publicly available? </w:t>
            </w:r>
          </w:p>
          <w:p w14:paraId="41DAB037"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p>
        </w:tc>
        <w:tc>
          <w:tcPr>
            <w:tcW w:w="1276" w:type="dxa"/>
            <w:shd w:val="clear" w:color="auto" w:fill="F2F2F2" w:themeFill="background1" w:themeFillShade="F2"/>
            <w:vAlign w:val="center"/>
          </w:tcPr>
          <w:p w14:paraId="7DA6FEC0" w14:textId="77777777" w:rsidR="00B13969" w:rsidRPr="00B13969" w:rsidRDefault="00B13969" w:rsidP="00B13969">
            <w:pPr>
              <w:autoSpaceDE w:val="0"/>
              <w:autoSpaceDN w:val="0"/>
              <w:adjustRightInd w:val="0"/>
              <w:jc w:val="center"/>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NO</w:t>
            </w:r>
          </w:p>
        </w:tc>
        <w:tc>
          <w:tcPr>
            <w:tcW w:w="1276" w:type="dxa"/>
            <w:shd w:val="clear" w:color="auto" w:fill="D9D9D9" w:themeFill="background1" w:themeFillShade="D9"/>
            <w:vAlign w:val="center"/>
          </w:tcPr>
          <w:sdt>
            <w:sdtPr>
              <w:rPr>
                <w:rFonts w:ascii="Arial" w:eastAsia="Times New Roman" w:hAnsi="Arial" w:cs="Arial"/>
                <w:bCs/>
                <w:kern w:val="0"/>
                <w:sz w:val="22"/>
                <w:szCs w:val="22"/>
                <w:lang w:eastAsia="en-US"/>
                <w14:ligatures w14:val="none"/>
              </w:rPr>
              <w:id w:val="1420137672"/>
              <w14:checkbox>
                <w14:checked w14:val="1"/>
                <w14:checkedState w14:val="2612" w14:font="MS Gothic"/>
                <w14:uncheckedState w14:val="2610" w14:font="MS Gothic"/>
              </w14:checkbox>
            </w:sdtPr>
            <w:sdtContent>
              <w:p w14:paraId="0A88049D"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Segoe UI Symbol" w:eastAsia="Times New Roman" w:hAnsi="Segoe UI Symbol" w:cs="Segoe UI Symbol"/>
                    <w:bCs/>
                    <w:kern w:val="0"/>
                    <w:sz w:val="22"/>
                    <w:szCs w:val="22"/>
                    <w:lang w:eastAsia="en-US"/>
                    <w14:ligatures w14:val="none"/>
                  </w:rPr>
                  <w:t>☒</w:t>
                </w:r>
              </w:p>
            </w:sdtContent>
          </w:sdt>
        </w:tc>
      </w:tr>
      <w:tr w:rsidR="00B13969" w:rsidRPr="00B13969" w14:paraId="0D0B26D9" w14:textId="77777777" w:rsidTr="00BF7928">
        <w:trPr>
          <w:trHeight w:val="218"/>
        </w:trPr>
        <w:tc>
          <w:tcPr>
            <w:tcW w:w="567" w:type="dxa"/>
            <w:vMerge/>
            <w:shd w:val="clear" w:color="auto" w:fill="F2F2F2" w:themeFill="background1" w:themeFillShade="F2"/>
            <w:vAlign w:val="center"/>
          </w:tcPr>
          <w:p w14:paraId="03936A0B"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p>
        </w:tc>
        <w:tc>
          <w:tcPr>
            <w:tcW w:w="7371" w:type="dxa"/>
            <w:vMerge/>
            <w:shd w:val="clear" w:color="auto" w:fill="F2F2F2" w:themeFill="background1" w:themeFillShade="F2"/>
          </w:tcPr>
          <w:p w14:paraId="4957CD63"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p>
        </w:tc>
        <w:tc>
          <w:tcPr>
            <w:tcW w:w="1276" w:type="dxa"/>
            <w:shd w:val="clear" w:color="auto" w:fill="F2F2F2" w:themeFill="background1" w:themeFillShade="F2"/>
            <w:vAlign w:val="center"/>
          </w:tcPr>
          <w:p w14:paraId="486F1AF1" w14:textId="77777777" w:rsidR="00B13969" w:rsidRPr="00B13969" w:rsidRDefault="00B13969" w:rsidP="00B13969">
            <w:pPr>
              <w:autoSpaceDE w:val="0"/>
              <w:autoSpaceDN w:val="0"/>
              <w:adjustRightInd w:val="0"/>
              <w:jc w:val="center"/>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YES</w:t>
            </w:r>
          </w:p>
        </w:tc>
        <w:tc>
          <w:tcPr>
            <w:tcW w:w="1276" w:type="dxa"/>
            <w:shd w:val="clear" w:color="auto" w:fill="D9D9D9" w:themeFill="background1" w:themeFillShade="D9"/>
            <w:vAlign w:val="center"/>
          </w:tcPr>
          <w:p w14:paraId="6969706E"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sdt>
              <w:sdtPr>
                <w:rPr>
                  <w:rFonts w:ascii="Arial" w:eastAsia="Times New Roman" w:hAnsi="Arial" w:cs="Arial"/>
                  <w:bCs/>
                  <w:kern w:val="0"/>
                  <w:sz w:val="22"/>
                  <w:szCs w:val="22"/>
                  <w:lang w:eastAsia="en-US"/>
                  <w14:ligatures w14:val="none"/>
                </w:rPr>
                <w:id w:val="1644230281"/>
                <w14:checkbox>
                  <w14:checked w14:val="0"/>
                  <w14:checkedState w14:val="2612" w14:font="MS Gothic"/>
                  <w14:uncheckedState w14:val="2610" w14:font="MS Gothic"/>
                </w14:checkbox>
              </w:sdtPr>
              <w:sdtContent>
                <w:r w:rsidRPr="00B13969">
                  <w:rPr>
                    <w:rFonts w:ascii="Segoe UI Symbol" w:eastAsia="Times New Roman" w:hAnsi="Segoe UI Symbol" w:cs="Segoe UI Symbol"/>
                    <w:bCs/>
                    <w:kern w:val="0"/>
                    <w:sz w:val="22"/>
                    <w:szCs w:val="22"/>
                    <w:lang w:eastAsia="en-US"/>
                    <w14:ligatures w14:val="none"/>
                  </w:rPr>
                  <w:t>☐</w:t>
                </w:r>
              </w:sdtContent>
            </w:sdt>
          </w:p>
        </w:tc>
      </w:tr>
      <w:tr w:rsidR="00B13969" w:rsidRPr="00B13969" w14:paraId="1A93C9BF" w14:textId="77777777" w:rsidTr="00BF7928">
        <w:tc>
          <w:tcPr>
            <w:tcW w:w="567" w:type="dxa"/>
            <w:shd w:val="clear" w:color="auto" w:fill="FFFFFF" w:themeFill="background1"/>
            <w:vAlign w:val="center"/>
          </w:tcPr>
          <w:p w14:paraId="7FDE021C"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11</w:t>
            </w:r>
          </w:p>
        </w:tc>
        <w:tc>
          <w:tcPr>
            <w:tcW w:w="9923" w:type="dxa"/>
            <w:gridSpan w:val="3"/>
            <w:shd w:val="clear" w:color="auto" w:fill="FFFFFF" w:themeFill="background1"/>
          </w:tcPr>
          <w:p w14:paraId="0303DD9E"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If Yes, please provide details here of how you will gain access to specific documentation that is not in the public domain and that this is in accordance with the current data protection law of the country in question and that of England and Wales.</w:t>
            </w:r>
          </w:p>
          <w:p w14:paraId="4659AA06" w14:textId="77777777" w:rsidR="00B13969" w:rsidRPr="00B13969" w:rsidRDefault="00B13969" w:rsidP="00B13969">
            <w:pPr>
              <w:rPr>
                <w:rFonts w:ascii="Arial" w:eastAsia="Times New Roman" w:hAnsi="Arial" w:cs="Arial"/>
                <w:kern w:val="0"/>
                <w:sz w:val="22"/>
                <w:szCs w:val="22"/>
                <w:lang w:eastAsia="en-US"/>
                <w14:ligatures w14:val="none"/>
              </w:rPr>
            </w:pPr>
          </w:p>
          <w:p w14:paraId="78DC87CA" w14:textId="77777777" w:rsidR="00B13969" w:rsidRPr="00B13969" w:rsidRDefault="00B13969" w:rsidP="00B13969">
            <w:pPr>
              <w:rPr>
                <w:rFonts w:ascii="Arial" w:eastAsia="Times New Roman" w:hAnsi="Arial" w:cs="Arial"/>
                <w:kern w:val="0"/>
                <w:sz w:val="22"/>
                <w:szCs w:val="22"/>
                <w:lang w:eastAsia="en-US"/>
                <w14:ligatures w14:val="none"/>
              </w:rPr>
            </w:pPr>
          </w:p>
          <w:p w14:paraId="3F523889" w14:textId="77777777" w:rsidR="00B13969" w:rsidRPr="00B13969" w:rsidRDefault="00B13969" w:rsidP="00B13969">
            <w:pPr>
              <w:rPr>
                <w:rFonts w:ascii="Arial" w:eastAsia="Times New Roman" w:hAnsi="Arial" w:cs="Arial"/>
                <w:kern w:val="0"/>
                <w:sz w:val="22"/>
                <w:szCs w:val="22"/>
                <w:lang w:eastAsia="en-US"/>
                <w14:ligatures w14:val="none"/>
              </w:rPr>
            </w:pPr>
          </w:p>
          <w:p w14:paraId="504FA5AD"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r w:rsidRPr="00B13969">
              <w:rPr>
                <w:rFonts w:ascii="Arial" w:eastAsia="Times New Roman" w:hAnsi="Arial" w:cs="Arial"/>
                <w:i/>
                <w:kern w:val="0"/>
                <w:sz w:val="18"/>
                <w:szCs w:val="18"/>
                <w:lang w:eastAsia="en-US"/>
                <w14:ligatures w14:val="none"/>
              </w:rPr>
              <w:t>(this box should expand as you type)</w:t>
            </w:r>
          </w:p>
        </w:tc>
      </w:tr>
    </w:tbl>
    <w:p w14:paraId="32AF6D71" w14:textId="77777777" w:rsidR="00B13969" w:rsidRPr="00B13969" w:rsidRDefault="00B13969" w:rsidP="00B13969">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p>
    <w:tbl>
      <w:tblPr>
        <w:tblStyle w:val="TableGrid"/>
        <w:tblW w:w="10451" w:type="dxa"/>
        <w:tblLook w:val="04A0" w:firstRow="1" w:lastRow="0" w:firstColumn="1" w:lastColumn="0" w:noHBand="0" w:noVBand="1"/>
      </w:tblPr>
      <w:tblGrid>
        <w:gridCol w:w="562"/>
        <w:gridCol w:w="8217"/>
        <w:gridCol w:w="850"/>
        <w:gridCol w:w="822"/>
      </w:tblGrid>
      <w:tr w:rsidR="00B13969" w:rsidRPr="00B13969" w14:paraId="63921F63" w14:textId="77777777" w:rsidTr="00BF7928">
        <w:tc>
          <w:tcPr>
            <w:tcW w:w="562" w:type="dxa"/>
            <w:shd w:val="clear" w:color="auto" w:fill="F2F2F2" w:themeFill="background1" w:themeFillShade="F2"/>
            <w:vAlign w:val="center"/>
          </w:tcPr>
          <w:p w14:paraId="0F0665B7" w14:textId="77777777" w:rsidR="00B13969" w:rsidRPr="00B13969" w:rsidRDefault="00B13969" w:rsidP="00B13969">
            <w:pPr>
              <w:autoSpaceDE w:val="0"/>
              <w:autoSpaceDN w:val="0"/>
              <w:adjustRightInd w:val="0"/>
              <w:jc w:val="center"/>
              <w:rPr>
                <w:rFonts w:ascii="Arial" w:eastAsia="Times New Roman" w:hAnsi="Arial" w:cs="Arial"/>
                <w:b/>
                <w:kern w:val="0"/>
                <w:sz w:val="22"/>
                <w:szCs w:val="22"/>
                <w:lang w:eastAsia="en-US"/>
                <w14:ligatures w14:val="none"/>
              </w:rPr>
            </w:pPr>
          </w:p>
        </w:tc>
        <w:tc>
          <w:tcPr>
            <w:tcW w:w="8217" w:type="dxa"/>
            <w:shd w:val="clear" w:color="auto" w:fill="F2F2F2" w:themeFill="background1" w:themeFillShade="F2"/>
          </w:tcPr>
          <w:p w14:paraId="0378D2E9" w14:textId="77777777" w:rsidR="00B13969" w:rsidRPr="00B13969" w:rsidRDefault="00B13969" w:rsidP="00B13969">
            <w:pPr>
              <w:autoSpaceDE w:val="0"/>
              <w:autoSpaceDN w:val="0"/>
              <w:adjustRightInd w:val="0"/>
              <w:jc w:val="both"/>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Does your research relate to one or more of the seven aims of the Well-being of Future Generations (Wales) Act 2015?</w:t>
            </w:r>
          </w:p>
        </w:tc>
        <w:tc>
          <w:tcPr>
            <w:tcW w:w="850" w:type="dxa"/>
            <w:shd w:val="clear" w:color="auto" w:fill="F2F2F2" w:themeFill="background1" w:themeFillShade="F2"/>
          </w:tcPr>
          <w:p w14:paraId="4D3FD550"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p>
          <w:p w14:paraId="24E73F65"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YES</w:t>
            </w:r>
          </w:p>
        </w:tc>
        <w:tc>
          <w:tcPr>
            <w:tcW w:w="822" w:type="dxa"/>
            <w:shd w:val="clear" w:color="auto" w:fill="F2F2F2" w:themeFill="background1" w:themeFillShade="F2"/>
          </w:tcPr>
          <w:p w14:paraId="5677DDA8"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p>
          <w:p w14:paraId="4F7F5950"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NO</w:t>
            </w:r>
          </w:p>
        </w:tc>
      </w:tr>
      <w:tr w:rsidR="00B13969" w:rsidRPr="00B13969" w14:paraId="2738987D" w14:textId="77777777" w:rsidTr="00BF7928">
        <w:trPr>
          <w:trHeight w:val="439"/>
        </w:trPr>
        <w:tc>
          <w:tcPr>
            <w:tcW w:w="562" w:type="dxa"/>
            <w:shd w:val="clear" w:color="auto" w:fill="F2F2F2" w:themeFill="background1" w:themeFillShade="F2"/>
            <w:vAlign w:val="center"/>
          </w:tcPr>
          <w:p w14:paraId="77CB042F"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12</w:t>
            </w:r>
          </w:p>
        </w:tc>
        <w:tc>
          <w:tcPr>
            <w:tcW w:w="8217" w:type="dxa"/>
            <w:shd w:val="clear" w:color="auto" w:fill="F2F2F2" w:themeFill="background1" w:themeFillShade="F2"/>
            <w:vAlign w:val="center"/>
          </w:tcPr>
          <w:p w14:paraId="426C7C81"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A prosperous Wales</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632097398"/>
              <w14:checkbox>
                <w14:checked w14:val="0"/>
                <w14:checkedState w14:val="2612" w14:font="MS Gothic"/>
                <w14:uncheckedState w14:val="2610" w14:font="MS Gothic"/>
              </w14:checkbox>
            </w:sdtPr>
            <w:sdtContent>
              <w:p w14:paraId="56F13D40"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708457993"/>
              <w14:checkbox>
                <w14:checked w14:val="1"/>
                <w14:checkedState w14:val="2612" w14:font="MS Gothic"/>
                <w14:uncheckedState w14:val="2610" w14:font="MS Gothic"/>
              </w14:checkbox>
            </w:sdtPr>
            <w:sdtContent>
              <w:p w14:paraId="7FC798A9"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198D58EE" w14:textId="77777777" w:rsidTr="00BF7928">
        <w:trPr>
          <w:trHeight w:val="403"/>
        </w:trPr>
        <w:tc>
          <w:tcPr>
            <w:tcW w:w="562" w:type="dxa"/>
            <w:shd w:val="clear" w:color="auto" w:fill="F2F2F2" w:themeFill="background1" w:themeFillShade="F2"/>
            <w:vAlign w:val="center"/>
          </w:tcPr>
          <w:p w14:paraId="413EA816"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13</w:t>
            </w:r>
          </w:p>
        </w:tc>
        <w:tc>
          <w:tcPr>
            <w:tcW w:w="8217" w:type="dxa"/>
            <w:shd w:val="clear" w:color="auto" w:fill="F2F2F2" w:themeFill="background1" w:themeFillShade="F2"/>
            <w:vAlign w:val="center"/>
          </w:tcPr>
          <w:p w14:paraId="1BC32212"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A resilient Wales</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480881551"/>
              <w14:checkbox>
                <w14:checked w14:val="0"/>
                <w14:checkedState w14:val="2612" w14:font="MS Gothic"/>
                <w14:uncheckedState w14:val="2610" w14:font="MS Gothic"/>
              </w14:checkbox>
            </w:sdtPr>
            <w:sdtContent>
              <w:p w14:paraId="27FECA5B"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456593832"/>
              <w14:checkbox>
                <w14:checked w14:val="1"/>
                <w14:checkedState w14:val="2612" w14:font="MS Gothic"/>
                <w14:uncheckedState w14:val="2610" w14:font="MS Gothic"/>
              </w14:checkbox>
            </w:sdtPr>
            <w:sdtContent>
              <w:p w14:paraId="74A5D946"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622B387D" w14:textId="77777777" w:rsidTr="00BF7928">
        <w:trPr>
          <w:trHeight w:val="439"/>
        </w:trPr>
        <w:tc>
          <w:tcPr>
            <w:tcW w:w="562" w:type="dxa"/>
            <w:shd w:val="clear" w:color="auto" w:fill="F2F2F2" w:themeFill="background1" w:themeFillShade="F2"/>
            <w:vAlign w:val="center"/>
          </w:tcPr>
          <w:p w14:paraId="5E9957BC"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14</w:t>
            </w:r>
          </w:p>
        </w:tc>
        <w:tc>
          <w:tcPr>
            <w:tcW w:w="8217" w:type="dxa"/>
            <w:shd w:val="clear" w:color="auto" w:fill="F2F2F2" w:themeFill="background1" w:themeFillShade="F2"/>
            <w:vAlign w:val="center"/>
          </w:tcPr>
          <w:p w14:paraId="3BC7A6C2"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A healthier Wales</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940100198"/>
              <w14:checkbox>
                <w14:checked w14:val="0"/>
                <w14:checkedState w14:val="2612" w14:font="MS Gothic"/>
                <w14:uncheckedState w14:val="2610" w14:font="MS Gothic"/>
              </w14:checkbox>
            </w:sdtPr>
            <w:sdtContent>
              <w:p w14:paraId="755523AF"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86722509"/>
              <w14:checkbox>
                <w14:checked w14:val="1"/>
                <w14:checkedState w14:val="2612" w14:font="MS Gothic"/>
                <w14:uncheckedState w14:val="2610" w14:font="MS Gothic"/>
              </w14:checkbox>
            </w:sdtPr>
            <w:sdtContent>
              <w:p w14:paraId="5E46EE27"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5BEEF646" w14:textId="77777777" w:rsidTr="00BF7928">
        <w:trPr>
          <w:trHeight w:val="403"/>
        </w:trPr>
        <w:tc>
          <w:tcPr>
            <w:tcW w:w="562" w:type="dxa"/>
            <w:shd w:val="clear" w:color="auto" w:fill="F2F2F2" w:themeFill="background1" w:themeFillShade="F2"/>
            <w:vAlign w:val="center"/>
          </w:tcPr>
          <w:p w14:paraId="2F2309F3"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15</w:t>
            </w:r>
          </w:p>
        </w:tc>
        <w:tc>
          <w:tcPr>
            <w:tcW w:w="8217" w:type="dxa"/>
            <w:shd w:val="clear" w:color="auto" w:fill="F2F2F2" w:themeFill="background1" w:themeFillShade="F2"/>
            <w:vAlign w:val="center"/>
          </w:tcPr>
          <w:p w14:paraId="6E417063"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A more equal Wales</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32964474"/>
              <w14:checkbox>
                <w14:checked w14:val="0"/>
                <w14:checkedState w14:val="2612" w14:font="MS Gothic"/>
                <w14:uncheckedState w14:val="2610" w14:font="MS Gothic"/>
              </w14:checkbox>
            </w:sdtPr>
            <w:sdtContent>
              <w:p w14:paraId="5F81803F"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580253283"/>
              <w14:checkbox>
                <w14:checked w14:val="1"/>
                <w14:checkedState w14:val="2612" w14:font="MS Gothic"/>
                <w14:uncheckedState w14:val="2610" w14:font="MS Gothic"/>
              </w14:checkbox>
            </w:sdtPr>
            <w:sdtContent>
              <w:p w14:paraId="0621DB83"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76A11701" w14:textId="77777777" w:rsidTr="00BF7928">
        <w:trPr>
          <w:trHeight w:val="403"/>
        </w:trPr>
        <w:tc>
          <w:tcPr>
            <w:tcW w:w="562" w:type="dxa"/>
            <w:shd w:val="clear" w:color="auto" w:fill="F2F2F2" w:themeFill="background1" w:themeFillShade="F2"/>
            <w:vAlign w:val="center"/>
          </w:tcPr>
          <w:p w14:paraId="796AB26B"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16</w:t>
            </w:r>
          </w:p>
        </w:tc>
        <w:tc>
          <w:tcPr>
            <w:tcW w:w="8217" w:type="dxa"/>
            <w:shd w:val="clear" w:color="auto" w:fill="F2F2F2" w:themeFill="background1" w:themeFillShade="F2"/>
            <w:vAlign w:val="center"/>
          </w:tcPr>
          <w:p w14:paraId="0D4BAEA8"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A Wales of cohesive communities</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68085425"/>
              <w14:checkbox>
                <w14:checked w14:val="0"/>
                <w14:checkedState w14:val="2612" w14:font="MS Gothic"/>
                <w14:uncheckedState w14:val="2610" w14:font="MS Gothic"/>
              </w14:checkbox>
            </w:sdtPr>
            <w:sdtContent>
              <w:p w14:paraId="2B781935"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60721522"/>
              <w14:checkbox>
                <w14:checked w14:val="1"/>
                <w14:checkedState w14:val="2612" w14:font="MS Gothic"/>
                <w14:uncheckedState w14:val="2610" w14:font="MS Gothic"/>
              </w14:checkbox>
            </w:sdtPr>
            <w:sdtContent>
              <w:p w14:paraId="396BC63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1AF0754E" w14:textId="77777777" w:rsidTr="00BF7928">
        <w:trPr>
          <w:trHeight w:val="439"/>
        </w:trPr>
        <w:tc>
          <w:tcPr>
            <w:tcW w:w="562" w:type="dxa"/>
            <w:shd w:val="clear" w:color="auto" w:fill="F2F2F2" w:themeFill="background1" w:themeFillShade="F2"/>
            <w:vAlign w:val="center"/>
          </w:tcPr>
          <w:p w14:paraId="1CFC8371"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17</w:t>
            </w:r>
          </w:p>
        </w:tc>
        <w:tc>
          <w:tcPr>
            <w:tcW w:w="8217" w:type="dxa"/>
            <w:shd w:val="clear" w:color="auto" w:fill="F2F2F2" w:themeFill="background1" w:themeFillShade="F2"/>
            <w:vAlign w:val="center"/>
          </w:tcPr>
          <w:p w14:paraId="1E4B461E"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A Wales of vibrant culture and thriving Welsh language</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823267970"/>
              <w14:checkbox>
                <w14:checked w14:val="0"/>
                <w14:checkedState w14:val="2612" w14:font="MS Gothic"/>
                <w14:uncheckedState w14:val="2610" w14:font="MS Gothic"/>
              </w14:checkbox>
            </w:sdtPr>
            <w:sdtContent>
              <w:p w14:paraId="48CDABFD"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412095767"/>
              <w14:checkbox>
                <w14:checked w14:val="1"/>
                <w14:checkedState w14:val="2612" w14:font="MS Gothic"/>
                <w14:uncheckedState w14:val="2610" w14:font="MS Gothic"/>
              </w14:checkbox>
            </w:sdtPr>
            <w:sdtContent>
              <w:p w14:paraId="154BE081"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49C9A85D" w14:textId="77777777" w:rsidTr="00BF7928">
        <w:trPr>
          <w:trHeight w:val="403"/>
        </w:trPr>
        <w:tc>
          <w:tcPr>
            <w:tcW w:w="562" w:type="dxa"/>
            <w:shd w:val="clear" w:color="auto" w:fill="F2F2F2" w:themeFill="background1" w:themeFillShade="F2"/>
            <w:vAlign w:val="center"/>
          </w:tcPr>
          <w:p w14:paraId="15D0ECE8"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18</w:t>
            </w:r>
          </w:p>
        </w:tc>
        <w:tc>
          <w:tcPr>
            <w:tcW w:w="8217" w:type="dxa"/>
            <w:shd w:val="clear" w:color="auto" w:fill="F2F2F2" w:themeFill="background1" w:themeFillShade="F2"/>
            <w:vAlign w:val="center"/>
          </w:tcPr>
          <w:p w14:paraId="0B1D4345"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A globally responsible Wales</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462462810"/>
              <w14:checkbox>
                <w14:checked w14:val="0"/>
                <w14:checkedState w14:val="2612" w14:font="MS Gothic"/>
                <w14:uncheckedState w14:val="2610" w14:font="MS Gothic"/>
              </w14:checkbox>
            </w:sdtPr>
            <w:sdtContent>
              <w:p w14:paraId="7CAA7060"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53513755"/>
              <w14:checkbox>
                <w14:checked w14:val="1"/>
                <w14:checkedState w14:val="2612" w14:font="MS Gothic"/>
                <w14:uncheckedState w14:val="2610" w14:font="MS Gothic"/>
              </w14:checkbox>
            </w:sdtPr>
            <w:sdtContent>
              <w:p w14:paraId="31A60990"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7D4C1629" w14:textId="77777777" w:rsidTr="00BF7928">
        <w:trPr>
          <w:trHeight w:val="403"/>
        </w:trPr>
        <w:tc>
          <w:tcPr>
            <w:tcW w:w="562" w:type="dxa"/>
            <w:shd w:val="clear" w:color="auto" w:fill="F2F2F2" w:themeFill="background1" w:themeFillShade="F2"/>
            <w:vAlign w:val="center"/>
          </w:tcPr>
          <w:p w14:paraId="584CC376"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19</w:t>
            </w:r>
          </w:p>
        </w:tc>
        <w:tc>
          <w:tcPr>
            <w:tcW w:w="9889" w:type="dxa"/>
            <w:gridSpan w:val="3"/>
            <w:shd w:val="clear" w:color="auto" w:fill="F2F2F2" w:themeFill="background1" w:themeFillShade="F2"/>
            <w:vAlign w:val="center"/>
          </w:tcPr>
          <w:p w14:paraId="13F3713E" w14:textId="77777777" w:rsidR="00B13969" w:rsidRPr="00B13969" w:rsidRDefault="00B13969" w:rsidP="00B13969">
            <w:pPr>
              <w:autoSpaceDE w:val="0"/>
              <w:autoSpaceDN w:val="0"/>
              <w:adjustRightInd w:val="0"/>
              <w:rPr>
                <w:rFonts w:ascii="Arial" w:eastAsia="Times New Roman" w:hAnsi="Arial" w:cs="Arial"/>
                <w:bCs/>
                <w:kern w:val="0"/>
                <w:sz w:val="22"/>
                <w:szCs w:val="22"/>
                <w:lang w:eastAsia="en-US"/>
                <w14:ligatures w14:val="none"/>
              </w:rPr>
            </w:pPr>
            <w:r w:rsidRPr="00B13969">
              <w:rPr>
                <w:rFonts w:ascii="Arial" w:eastAsia="Times New Roman" w:hAnsi="Arial" w:cs="Arial"/>
                <w:kern w:val="0"/>
                <w:sz w:val="22"/>
                <w:szCs w:val="22"/>
                <w:lang w:eastAsia="en-US"/>
                <w14:ligatures w14:val="none"/>
              </w:rPr>
              <w:t>If YES to any of the above, please give details:</w:t>
            </w:r>
          </w:p>
        </w:tc>
      </w:tr>
      <w:tr w:rsidR="00B13969" w:rsidRPr="00B13969" w14:paraId="153119D6" w14:textId="77777777" w:rsidTr="00BF7928">
        <w:trPr>
          <w:trHeight w:val="403"/>
        </w:trPr>
        <w:tc>
          <w:tcPr>
            <w:tcW w:w="562" w:type="dxa"/>
            <w:vAlign w:val="center"/>
          </w:tcPr>
          <w:p w14:paraId="6AFB1D66"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p>
        </w:tc>
        <w:tc>
          <w:tcPr>
            <w:tcW w:w="9889" w:type="dxa"/>
            <w:gridSpan w:val="3"/>
            <w:vAlign w:val="center"/>
          </w:tcPr>
          <w:p w14:paraId="3EA3D1A8" w14:textId="77777777" w:rsidR="00B13969" w:rsidRPr="00B13969" w:rsidRDefault="00B13969" w:rsidP="00B13969">
            <w:pPr>
              <w:rPr>
                <w:rFonts w:ascii="Arial" w:eastAsia="Times New Roman" w:hAnsi="Arial" w:cs="Arial"/>
                <w:kern w:val="0"/>
                <w:sz w:val="20"/>
                <w:szCs w:val="20"/>
                <w:lang w:eastAsia="en-US"/>
                <w14:ligatures w14:val="none"/>
              </w:rPr>
            </w:pPr>
          </w:p>
          <w:p w14:paraId="2DAF00C2" w14:textId="77777777" w:rsidR="00B13969" w:rsidRPr="00B13969" w:rsidRDefault="00B13969" w:rsidP="00B13969">
            <w:pPr>
              <w:rPr>
                <w:rFonts w:ascii="Arial" w:eastAsia="Times New Roman" w:hAnsi="Arial" w:cs="Arial"/>
                <w:kern w:val="0"/>
                <w:sz w:val="20"/>
                <w:szCs w:val="20"/>
                <w:lang w:eastAsia="en-US"/>
                <w14:ligatures w14:val="none"/>
              </w:rPr>
            </w:pPr>
          </w:p>
          <w:p w14:paraId="2DBCED71" w14:textId="77777777" w:rsidR="00B13969" w:rsidRPr="00B13969" w:rsidRDefault="00B13969" w:rsidP="00B13969">
            <w:pPr>
              <w:rPr>
                <w:rFonts w:ascii="Arial" w:eastAsia="Times New Roman" w:hAnsi="Arial" w:cs="Arial"/>
                <w:kern w:val="0"/>
                <w:sz w:val="22"/>
                <w:szCs w:val="22"/>
                <w:lang w:eastAsia="en-US"/>
                <w14:ligatures w14:val="none"/>
              </w:rPr>
            </w:pPr>
          </w:p>
          <w:p w14:paraId="43EDCF28" w14:textId="77777777" w:rsidR="00B13969" w:rsidRPr="00B13969" w:rsidRDefault="00B13969" w:rsidP="00B13969">
            <w:pPr>
              <w:autoSpaceDE w:val="0"/>
              <w:autoSpaceDN w:val="0"/>
              <w:adjustRightInd w:val="0"/>
              <w:rPr>
                <w:rFonts w:ascii="Arial" w:eastAsia="Times New Roman" w:hAnsi="Arial" w:cs="Arial"/>
                <w:b/>
                <w:bCs/>
                <w:kern w:val="0"/>
                <w:sz w:val="22"/>
                <w:szCs w:val="22"/>
                <w:lang w:eastAsia="en-US"/>
                <w14:ligatures w14:val="none"/>
              </w:rPr>
            </w:pPr>
            <w:r w:rsidRPr="00B13969">
              <w:rPr>
                <w:rFonts w:ascii="Arial" w:eastAsia="Times New Roman" w:hAnsi="Arial" w:cs="Arial"/>
                <w:color w:val="808080"/>
                <w:kern w:val="0"/>
                <w:sz w:val="18"/>
                <w:szCs w:val="18"/>
                <w:lang w:eastAsia="en-US"/>
                <w14:ligatures w14:val="none"/>
              </w:rPr>
              <w:t>(this box should expand as you type)</w:t>
            </w:r>
          </w:p>
        </w:tc>
      </w:tr>
    </w:tbl>
    <w:p w14:paraId="17B8D43A" w14:textId="77777777" w:rsidR="00B13969" w:rsidRPr="00B13969" w:rsidRDefault="00B13969" w:rsidP="00B13969">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p>
    <w:p w14:paraId="28B2725D" w14:textId="77777777" w:rsidR="00B13969" w:rsidRPr="00B13969" w:rsidRDefault="00B13969" w:rsidP="00B13969">
      <w:pPr>
        <w:spacing w:after="240" w:line="240" w:lineRule="auto"/>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13969" w:rsidRPr="00B13969" w14:paraId="36C9CB5C" w14:textId="77777777" w:rsidTr="00BF7928">
        <w:trPr>
          <w:trHeight w:val="558"/>
        </w:trPr>
        <w:tc>
          <w:tcPr>
            <w:tcW w:w="562" w:type="dxa"/>
            <w:shd w:val="clear" w:color="auto" w:fill="F2F2F2" w:themeFill="background1" w:themeFillShade="F2"/>
            <w:vAlign w:val="center"/>
          </w:tcPr>
          <w:p w14:paraId="60DA2396" w14:textId="77777777" w:rsidR="00B13969" w:rsidRPr="00B13969" w:rsidRDefault="00B13969" w:rsidP="00B13969">
            <w:pPr>
              <w:autoSpaceDE w:val="0"/>
              <w:autoSpaceDN w:val="0"/>
              <w:adjustRightInd w:val="0"/>
              <w:rPr>
                <w:rFonts w:ascii="Arial" w:eastAsia="Times New Roman" w:hAnsi="Arial" w:cs="Arial"/>
                <w:b/>
                <w:kern w:val="0"/>
                <w:sz w:val="22"/>
                <w:szCs w:val="22"/>
                <w:lang w:eastAsia="en-US"/>
                <w14:ligatures w14:val="none"/>
              </w:rPr>
            </w:pPr>
          </w:p>
        </w:tc>
        <w:tc>
          <w:tcPr>
            <w:tcW w:w="8227" w:type="dxa"/>
            <w:shd w:val="clear" w:color="auto" w:fill="F2F2F2" w:themeFill="background1" w:themeFillShade="F2"/>
            <w:vAlign w:val="center"/>
          </w:tcPr>
          <w:p w14:paraId="2B942E79" w14:textId="77777777" w:rsidR="00B13969" w:rsidRPr="00B13969" w:rsidRDefault="00B13969" w:rsidP="00B13969">
            <w:pPr>
              <w:autoSpaceDE w:val="0"/>
              <w:autoSpaceDN w:val="0"/>
              <w:adjustRightInd w:val="0"/>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Will the research activity include:</w:t>
            </w:r>
          </w:p>
        </w:tc>
        <w:tc>
          <w:tcPr>
            <w:tcW w:w="846" w:type="dxa"/>
            <w:shd w:val="clear" w:color="auto" w:fill="F2F2F2" w:themeFill="background1" w:themeFillShade="F2"/>
            <w:vAlign w:val="center"/>
          </w:tcPr>
          <w:p w14:paraId="6EC7B0E5"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YES</w:t>
            </w:r>
          </w:p>
        </w:tc>
        <w:tc>
          <w:tcPr>
            <w:tcW w:w="816" w:type="dxa"/>
            <w:shd w:val="clear" w:color="auto" w:fill="F2F2F2" w:themeFill="background1" w:themeFillShade="F2"/>
            <w:vAlign w:val="center"/>
          </w:tcPr>
          <w:p w14:paraId="7DDA3254"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NO</w:t>
            </w:r>
          </w:p>
        </w:tc>
      </w:tr>
      <w:tr w:rsidR="00B13969" w:rsidRPr="00B13969" w14:paraId="2414736F" w14:textId="77777777" w:rsidTr="00BF7928">
        <w:trPr>
          <w:trHeight w:val="439"/>
        </w:trPr>
        <w:tc>
          <w:tcPr>
            <w:tcW w:w="562" w:type="dxa"/>
            <w:shd w:val="clear" w:color="auto" w:fill="F2F2F2" w:themeFill="background1" w:themeFillShade="F2"/>
            <w:vAlign w:val="center"/>
          </w:tcPr>
          <w:p w14:paraId="768B5239"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w:t>
            </w:r>
          </w:p>
        </w:tc>
        <w:tc>
          <w:tcPr>
            <w:tcW w:w="8227" w:type="dxa"/>
            <w:shd w:val="clear" w:color="auto" w:fill="F2F2F2" w:themeFill="background1" w:themeFillShade="F2"/>
            <w:vAlign w:val="center"/>
          </w:tcPr>
          <w:p w14:paraId="59DE51B0"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Use of a questionnaire or similar research instrument?</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843739070"/>
              <w14:checkbox>
                <w14:checked w14:val="1"/>
                <w14:checkedState w14:val="2612" w14:font="MS Gothic"/>
                <w14:uncheckedState w14:val="2610" w14:font="MS Gothic"/>
              </w14:checkbox>
            </w:sdtPr>
            <w:sdtContent>
              <w:p w14:paraId="40F0A5E1"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474143939"/>
              <w14:checkbox>
                <w14:checked w14:val="0"/>
                <w14:checkedState w14:val="2612" w14:font="MS Gothic"/>
                <w14:uncheckedState w14:val="2610" w14:font="MS Gothic"/>
              </w14:checkbox>
            </w:sdtPr>
            <w:sdtContent>
              <w:p w14:paraId="6B187384"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358A0106" w14:textId="77777777" w:rsidTr="00BF7928">
        <w:trPr>
          <w:trHeight w:val="439"/>
        </w:trPr>
        <w:tc>
          <w:tcPr>
            <w:tcW w:w="562" w:type="dxa"/>
            <w:shd w:val="clear" w:color="auto" w:fill="F2F2F2" w:themeFill="background1" w:themeFillShade="F2"/>
            <w:vAlign w:val="center"/>
          </w:tcPr>
          <w:p w14:paraId="3F9D3321"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w:t>
            </w:r>
          </w:p>
        </w:tc>
        <w:tc>
          <w:tcPr>
            <w:tcW w:w="8227" w:type="dxa"/>
            <w:shd w:val="clear" w:color="auto" w:fill="F2F2F2" w:themeFill="background1" w:themeFillShade="F2"/>
            <w:vAlign w:val="center"/>
          </w:tcPr>
          <w:p w14:paraId="0CBF4F9C"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Use of interviews?</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800765487"/>
              <w14:checkbox>
                <w14:checked w14:val="0"/>
                <w14:checkedState w14:val="2612" w14:font="MS Gothic"/>
                <w14:uncheckedState w14:val="2610" w14:font="MS Gothic"/>
              </w14:checkbox>
            </w:sdtPr>
            <w:sdtContent>
              <w:p w14:paraId="225DC640"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749926786"/>
              <w14:checkbox>
                <w14:checked w14:val="1"/>
                <w14:checkedState w14:val="2612" w14:font="MS Gothic"/>
                <w14:uncheckedState w14:val="2610" w14:font="MS Gothic"/>
              </w14:checkbox>
            </w:sdtPr>
            <w:sdtContent>
              <w:p w14:paraId="028B5008"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34DE50B2" w14:textId="77777777" w:rsidTr="00BF7928">
        <w:trPr>
          <w:trHeight w:val="439"/>
        </w:trPr>
        <w:tc>
          <w:tcPr>
            <w:tcW w:w="562" w:type="dxa"/>
            <w:shd w:val="clear" w:color="auto" w:fill="F2F2F2" w:themeFill="background1" w:themeFillShade="F2"/>
            <w:vAlign w:val="center"/>
          </w:tcPr>
          <w:p w14:paraId="0A560CEA"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3</w:t>
            </w:r>
          </w:p>
        </w:tc>
        <w:tc>
          <w:tcPr>
            <w:tcW w:w="8227" w:type="dxa"/>
            <w:shd w:val="clear" w:color="auto" w:fill="F2F2F2" w:themeFill="background1" w:themeFillShade="F2"/>
            <w:vAlign w:val="center"/>
          </w:tcPr>
          <w:p w14:paraId="223A2D4C"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Use of focus groups?</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507049709"/>
              <w14:checkbox>
                <w14:checked w14:val="0"/>
                <w14:checkedState w14:val="2612" w14:font="MS Gothic"/>
                <w14:uncheckedState w14:val="2610" w14:font="MS Gothic"/>
              </w14:checkbox>
            </w:sdtPr>
            <w:sdtContent>
              <w:p w14:paraId="2CE8909B"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238368725"/>
              <w14:checkbox>
                <w14:checked w14:val="1"/>
                <w14:checkedState w14:val="2612" w14:font="MS Gothic"/>
                <w14:uncheckedState w14:val="2610" w14:font="MS Gothic"/>
              </w14:checkbox>
            </w:sdtPr>
            <w:sdtContent>
              <w:p w14:paraId="71005589"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1BCC2935" w14:textId="77777777" w:rsidTr="00BF7928">
        <w:trPr>
          <w:trHeight w:val="403"/>
        </w:trPr>
        <w:tc>
          <w:tcPr>
            <w:tcW w:w="562" w:type="dxa"/>
            <w:shd w:val="clear" w:color="auto" w:fill="F2F2F2" w:themeFill="background1" w:themeFillShade="F2"/>
            <w:vAlign w:val="center"/>
          </w:tcPr>
          <w:p w14:paraId="4FCA941B"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4</w:t>
            </w:r>
          </w:p>
        </w:tc>
        <w:tc>
          <w:tcPr>
            <w:tcW w:w="8227" w:type="dxa"/>
            <w:shd w:val="clear" w:color="auto" w:fill="F2F2F2" w:themeFill="background1" w:themeFillShade="F2"/>
            <w:vAlign w:val="center"/>
          </w:tcPr>
          <w:p w14:paraId="29A0A8AD"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Use of participant diaries? </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319468663"/>
              <w14:checkbox>
                <w14:checked w14:val="0"/>
                <w14:checkedState w14:val="2612" w14:font="MS Gothic"/>
                <w14:uncheckedState w14:val="2610" w14:font="MS Gothic"/>
              </w14:checkbox>
            </w:sdtPr>
            <w:sdtContent>
              <w:p w14:paraId="1373B8A9"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900483589"/>
              <w14:checkbox>
                <w14:checked w14:val="1"/>
                <w14:checkedState w14:val="2612" w14:font="MS Gothic"/>
                <w14:uncheckedState w14:val="2610" w14:font="MS Gothic"/>
              </w14:checkbox>
            </w:sdtPr>
            <w:sdtContent>
              <w:p w14:paraId="597FEDA1"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06AA52C0" w14:textId="77777777" w:rsidTr="00BF7928">
        <w:trPr>
          <w:trHeight w:val="403"/>
        </w:trPr>
        <w:tc>
          <w:tcPr>
            <w:tcW w:w="562" w:type="dxa"/>
            <w:shd w:val="clear" w:color="auto" w:fill="F2F2F2" w:themeFill="background1" w:themeFillShade="F2"/>
            <w:vAlign w:val="center"/>
          </w:tcPr>
          <w:p w14:paraId="0255A96E"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5</w:t>
            </w:r>
          </w:p>
        </w:tc>
        <w:tc>
          <w:tcPr>
            <w:tcW w:w="8227" w:type="dxa"/>
            <w:shd w:val="clear" w:color="auto" w:fill="F2F2F2" w:themeFill="background1" w:themeFillShade="F2"/>
            <w:vAlign w:val="center"/>
          </w:tcPr>
          <w:p w14:paraId="2B5185E7"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Use of video or audio recording?</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494723296"/>
              <w14:checkbox>
                <w14:checked w14:val="0"/>
                <w14:checkedState w14:val="2612" w14:font="MS Gothic"/>
                <w14:uncheckedState w14:val="2610" w14:font="MS Gothic"/>
              </w14:checkbox>
            </w:sdtPr>
            <w:sdtContent>
              <w:p w14:paraId="718AB773"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672298898"/>
              <w14:checkbox>
                <w14:checked w14:val="1"/>
                <w14:checkedState w14:val="2612" w14:font="MS Gothic"/>
                <w14:uncheckedState w14:val="2610" w14:font="MS Gothic"/>
              </w14:checkbox>
            </w:sdtPr>
            <w:sdtContent>
              <w:p w14:paraId="71ACA106"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56A4C0DF" w14:textId="77777777" w:rsidTr="00BF7928">
        <w:trPr>
          <w:trHeight w:val="403"/>
        </w:trPr>
        <w:tc>
          <w:tcPr>
            <w:tcW w:w="562" w:type="dxa"/>
            <w:shd w:val="clear" w:color="auto" w:fill="F2F2F2" w:themeFill="background1" w:themeFillShade="F2"/>
            <w:vAlign w:val="center"/>
          </w:tcPr>
          <w:p w14:paraId="4F35550F"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6</w:t>
            </w:r>
          </w:p>
        </w:tc>
        <w:tc>
          <w:tcPr>
            <w:tcW w:w="8227" w:type="dxa"/>
            <w:shd w:val="clear" w:color="auto" w:fill="F2F2F2" w:themeFill="background1" w:themeFillShade="F2"/>
            <w:vAlign w:val="center"/>
          </w:tcPr>
          <w:p w14:paraId="4C0CFAF6"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Use of computer-generated log files?</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82394886"/>
              <w14:checkbox>
                <w14:checked w14:val="0"/>
                <w14:checkedState w14:val="2612" w14:font="MS Gothic"/>
                <w14:uncheckedState w14:val="2610" w14:font="MS Gothic"/>
              </w14:checkbox>
            </w:sdtPr>
            <w:sdtContent>
              <w:p w14:paraId="29049964"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338917432"/>
              <w14:checkbox>
                <w14:checked w14:val="1"/>
                <w14:checkedState w14:val="2612" w14:font="MS Gothic"/>
                <w14:uncheckedState w14:val="2610" w14:font="MS Gothic"/>
              </w14:checkbox>
            </w:sdtPr>
            <w:sdtContent>
              <w:p w14:paraId="307D6BF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0A60B139" w14:textId="77777777" w:rsidTr="00BF7928">
        <w:trPr>
          <w:trHeight w:val="439"/>
        </w:trPr>
        <w:tc>
          <w:tcPr>
            <w:tcW w:w="562" w:type="dxa"/>
            <w:shd w:val="clear" w:color="auto" w:fill="F2F2F2" w:themeFill="background1" w:themeFillShade="F2"/>
            <w:vAlign w:val="center"/>
          </w:tcPr>
          <w:p w14:paraId="0987FD70"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lastRenderedPageBreak/>
              <w:t>7</w:t>
            </w:r>
          </w:p>
        </w:tc>
        <w:tc>
          <w:tcPr>
            <w:tcW w:w="8227" w:type="dxa"/>
            <w:shd w:val="clear" w:color="auto" w:fill="F2F2F2" w:themeFill="background1" w:themeFillShade="F2"/>
            <w:vAlign w:val="center"/>
          </w:tcPr>
          <w:p w14:paraId="41125DAC"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Participant observation with their knowledge?</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42599491"/>
              <w14:checkbox>
                <w14:checked w14:val="0"/>
                <w14:checkedState w14:val="2612" w14:font="MS Gothic"/>
                <w14:uncheckedState w14:val="2610" w14:font="MS Gothic"/>
              </w14:checkbox>
            </w:sdtPr>
            <w:sdtContent>
              <w:p w14:paraId="78A05ADC"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626286741"/>
              <w14:checkbox>
                <w14:checked w14:val="1"/>
                <w14:checkedState w14:val="2612" w14:font="MS Gothic"/>
                <w14:uncheckedState w14:val="2610" w14:font="MS Gothic"/>
              </w14:checkbox>
            </w:sdtPr>
            <w:sdtContent>
              <w:p w14:paraId="3ACA9FC9"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65AE5309" w14:textId="77777777" w:rsidTr="00BF7928">
        <w:trPr>
          <w:trHeight w:val="403"/>
        </w:trPr>
        <w:tc>
          <w:tcPr>
            <w:tcW w:w="562" w:type="dxa"/>
            <w:shd w:val="clear" w:color="auto" w:fill="F2F2F2" w:themeFill="background1" w:themeFillShade="F2"/>
            <w:vAlign w:val="center"/>
          </w:tcPr>
          <w:p w14:paraId="3A7B8AF5"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8</w:t>
            </w:r>
          </w:p>
        </w:tc>
        <w:tc>
          <w:tcPr>
            <w:tcW w:w="8227" w:type="dxa"/>
            <w:shd w:val="clear" w:color="auto" w:fill="F2F2F2" w:themeFill="background1" w:themeFillShade="F2"/>
            <w:vAlign w:val="center"/>
          </w:tcPr>
          <w:p w14:paraId="308EBC23"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Participant observation without their knowledge?</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387187341"/>
              <w14:checkbox>
                <w14:checked w14:val="0"/>
                <w14:checkedState w14:val="2612" w14:font="MS Gothic"/>
                <w14:uncheckedState w14:val="2610" w14:font="MS Gothic"/>
              </w14:checkbox>
            </w:sdtPr>
            <w:sdtContent>
              <w:p w14:paraId="6ED44A1A"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580675213"/>
              <w14:checkbox>
                <w14:checked w14:val="1"/>
                <w14:checkedState w14:val="2612" w14:font="MS Gothic"/>
                <w14:uncheckedState w14:val="2610" w14:font="MS Gothic"/>
              </w14:checkbox>
            </w:sdtPr>
            <w:sdtContent>
              <w:p w14:paraId="612BBAE8"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377379FF" w14:textId="77777777" w:rsidTr="00BF7928">
        <w:trPr>
          <w:trHeight w:val="439"/>
        </w:trPr>
        <w:tc>
          <w:tcPr>
            <w:tcW w:w="562" w:type="dxa"/>
            <w:shd w:val="clear" w:color="auto" w:fill="F2F2F2" w:themeFill="background1" w:themeFillShade="F2"/>
            <w:vAlign w:val="center"/>
          </w:tcPr>
          <w:p w14:paraId="6BB46AAA"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9</w:t>
            </w:r>
          </w:p>
        </w:tc>
        <w:tc>
          <w:tcPr>
            <w:tcW w:w="8227" w:type="dxa"/>
            <w:shd w:val="clear" w:color="auto" w:fill="F2F2F2" w:themeFill="background1" w:themeFillShade="F2"/>
            <w:vAlign w:val="center"/>
          </w:tcPr>
          <w:p w14:paraId="036CF944"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397120567"/>
              <w14:checkbox>
                <w14:checked w14:val="0"/>
                <w14:checkedState w14:val="2612" w14:font="MS Gothic"/>
                <w14:uncheckedState w14:val="2610" w14:font="MS Gothic"/>
              </w14:checkbox>
            </w:sdtPr>
            <w:sdtContent>
              <w:p w14:paraId="06A362C6"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587048268"/>
              <w14:checkbox>
                <w14:checked w14:val="1"/>
                <w14:checkedState w14:val="2612" w14:font="MS Gothic"/>
                <w14:uncheckedState w14:val="2610" w14:font="MS Gothic"/>
              </w14:checkbox>
            </w:sdtPr>
            <w:sdtContent>
              <w:p w14:paraId="4510FAD4"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4AB22669" w14:textId="77777777" w:rsidTr="00BF7928">
        <w:trPr>
          <w:trHeight w:val="403"/>
        </w:trPr>
        <w:tc>
          <w:tcPr>
            <w:tcW w:w="562" w:type="dxa"/>
            <w:shd w:val="clear" w:color="auto" w:fill="F2F2F2" w:themeFill="background1" w:themeFillShade="F2"/>
            <w:vAlign w:val="center"/>
          </w:tcPr>
          <w:p w14:paraId="641C0373"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10</w:t>
            </w:r>
          </w:p>
        </w:tc>
        <w:tc>
          <w:tcPr>
            <w:tcW w:w="8227" w:type="dxa"/>
            <w:shd w:val="clear" w:color="auto" w:fill="F2F2F2" w:themeFill="background1" w:themeFillShade="F2"/>
            <w:vAlign w:val="center"/>
          </w:tcPr>
          <w:p w14:paraId="21BD4E7C"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723911514"/>
              <w14:checkbox>
                <w14:checked w14:val="0"/>
                <w14:checkedState w14:val="2612" w14:font="MS Gothic"/>
                <w14:uncheckedState w14:val="2610" w14:font="MS Gothic"/>
              </w14:checkbox>
            </w:sdtPr>
            <w:sdtContent>
              <w:p w14:paraId="7678C09D"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655270249"/>
              <w14:checkbox>
                <w14:checked w14:val="1"/>
                <w14:checkedState w14:val="2612" w14:font="MS Gothic"/>
                <w14:uncheckedState w14:val="2610" w14:font="MS Gothic"/>
              </w14:checkbox>
            </w:sdtPr>
            <w:sdtContent>
              <w:p w14:paraId="11823183"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35032351" w14:textId="77777777" w:rsidTr="00BF7928">
        <w:trPr>
          <w:trHeight w:val="403"/>
        </w:trPr>
        <w:tc>
          <w:tcPr>
            <w:tcW w:w="562" w:type="dxa"/>
            <w:shd w:val="clear" w:color="auto" w:fill="F2F2F2" w:themeFill="background1" w:themeFillShade="F2"/>
            <w:vAlign w:val="center"/>
          </w:tcPr>
          <w:p w14:paraId="2F787059"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11</w:t>
            </w:r>
          </w:p>
        </w:tc>
        <w:tc>
          <w:tcPr>
            <w:tcW w:w="8227" w:type="dxa"/>
            <w:shd w:val="clear" w:color="auto" w:fill="F2F2F2" w:themeFill="background1" w:themeFillShade="F2"/>
            <w:vAlign w:val="center"/>
          </w:tcPr>
          <w:p w14:paraId="3A7AD6E1"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Performance of any acts which may cause embarrassment or affect self-esteem?</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94977168"/>
              <w14:checkbox>
                <w14:checked w14:val="0"/>
                <w14:checkedState w14:val="2612" w14:font="MS Gothic"/>
                <w14:uncheckedState w14:val="2610" w14:font="MS Gothic"/>
              </w14:checkbox>
            </w:sdtPr>
            <w:sdtContent>
              <w:p w14:paraId="159259B2"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119442801"/>
              <w14:checkbox>
                <w14:checked w14:val="1"/>
                <w14:checkedState w14:val="2612" w14:font="MS Gothic"/>
                <w14:uncheckedState w14:val="2610" w14:font="MS Gothic"/>
              </w14:checkbox>
            </w:sdtPr>
            <w:sdtContent>
              <w:p w14:paraId="2A87C0FB"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58C3912A" w14:textId="77777777" w:rsidTr="00BF7928">
        <w:trPr>
          <w:trHeight w:val="403"/>
        </w:trPr>
        <w:tc>
          <w:tcPr>
            <w:tcW w:w="562" w:type="dxa"/>
            <w:shd w:val="clear" w:color="auto" w:fill="F2F2F2" w:themeFill="background1" w:themeFillShade="F2"/>
            <w:vAlign w:val="center"/>
          </w:tcPr>
          <w:p w14:paraId="546EB4DD"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12</w:t>
            </w:r>
          </w:p>
        </w:tc>
        <w:tc>
          <w:tcPr>
            <w:tcW w:w="8227" w:type="dxa"/>
            <w:shd w:val="clear" w:color="auto" w:fill="F2F2F2" w:themeFill="background1" w:themeFillShade="F2"/>
            <w:vAlign w:val="center"/>
          </w:tcPr>
          <w:p w14:paraId="361D6557"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Investigation of participants involved in illegal activities?</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570350383"/>
              <w14:checkbox>
                <w14:checked w14:val="0"/>
                <w14:checkedState w14:val="2612" w14:font="MS Gothic"/>
                <w14:uncheckedState w14:val="2610" w14:font="MS Gothic"/>
              </w14:checkbox>
            </w:sdtPr>
            <w:sdtContent>
              <w:p w14:paraId="20C59964"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904758639"/>
              <w14:checkbox>
                <w14:checked w14:val="1"/>
                <w14:checkedState w14:val="2612" w14:font="MS Gothic"/>
                <w14:uncheckedState w14:val="2610" w14:font="MS Gothic"/>
              </w14:checkbox>
            </w:sdtPr>
            <w:sdtContent>
              <w:p w14:paraId="579A628D"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57FF1DAE" w14:textId="77777777" w:rsidTr="00BF7928">
        <w:trPr>
          <w:trHeight w:val="403"/>
        </w:trPr>
        <w:tc>
          <w:tcPr>
            <w:tcW w:w="562" w:type="dxa"/>
            <w:shd w:val="clear" w:color="auto" w:fill="F2F2F2" w:themeFill="background1" w:themeFillShade="F2"/>
            <w:vAlign w:val="center"/>
          </w:tcPr>
          <w:p w14:paraId="61A4DF35"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13</w:t>
            </w:r>
          </w:p>
        </w:tc>
        <w:tc>
          <w:tcPr>
            <w:tcW w:w="8227" w:type="dxa"/>
            <w:shd w:val="clear" w:color="auto" w:fill="F2F2F2" w:themeFill="background1" w:themeFillShade="F2"/>
            <w:vAlign w:val="center"/>
          </w:tcPr>
          <w:p w14:paraId="0D13E420"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Use of procedures that involve deception?</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362719355"/>
              <w14:checkbox>
                <w14:checked w14:val="0"/>
                <w14:checkedState w14:val="2612" w14:font="MS Gothic"/>
                <w14:uncheckedState w14:val="2610" w14:font="MS Gothic"/>
              </w14:checkbox>
            </w:sdtPr>
            <w:sdtContent>
              <w:p w14:paraId="4F235A5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074700241"/>
              <w14:checkbox>
                <w14:checked w14:val="1"/>
                <w14:checkedState w14:val="2612" w14:font="MS Gothic"/>
                <w14:uncheckedState w14:val="2610" w14:font="MS Gothic"/>
              </w14:checkbox>
            </w:sdtPr>
            <w:sdtContent>
              <w:p w14:paraId="1A4EB193"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666B8A14" w14:textId="77777777" w:rsidTr="00BF7928">
        <w:trPr>
          <w:trHeight w:val="403"/>
        </w:trPr>
        <w:tc>
          <w:tcPr>
            <w:tcW w:w="562" w:type="dxa"/>
            <w:shd w:val="clear" w:color="auto" w:fill="F2F2F2" w:themeFill="background1" w:themeFillShade="F2"/>
            <w:vAlign w:val="center"/>
          </w:tcPr>
          <w:p w14:paraId="71228EC6"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14</w:t>
            </w:r>
          </w:p>
        </w:tc>
        <w:tc>
          <w:tcPr>
            <w:tcW w:w="8227" w:type="dxa"/>
            <w:shd w:val="clear" w:color="auto" w:fill="F2F2F2" w:themeFill="background1" w:themeFillShade="F2"/>
            <w:vAlign w:val="center"/>
          </w:tcPr>
          <w:p w14:paraId="55CC37B7"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Administration of any substance, agent or placebo?</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24798936"/>
              <w14:checkbox>
                <w14:checked w14:val="0"/>
                <w14:checkedState w14:val="2612" w14:font="MS Gothic"/>
                <w14:uncheckedState w14:val="2610" w14:font="MS Gothic"/>
              </w14:checkbox>
            </w:sdtPr>
            <w:sdtContent>
              <w:p w14:paraId="16825601"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624625241"/>
              <w14:checkbox>
                <w14:checked w14:val="1"/>
                <w14:checkedState w14:val="2612" w14:font="MS Gothic"/>
                <w14:uncheckedState w14:val="2610" w14:font="MS Gothic"/>
              </w14:checkbox>
            </w:sdtPr>
            <w:sdtContent>
              <w:p w14:paraId="212A14C5"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1CAE45E9" w14:textId="77777777" w:rsidTr="00BF7928">
        <w:trPr>
          <w:trHeight w:val="403"/>
        </w:trPr>
        <w:tc>
          <w:tcPr>
            <w:tcW w:w="562" w:type="dxa"/>
            <w:shd w:val="clear" w:color="auto" w:fill="F2F2F2" w:themeFill="background1" w:themeFillShade="F2"/>
            <w:vAlign w:val="center"/>
          </w:tcPr>
          <w:p w14:paraId="469D0A2A"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15</w:t>
            </w:r>
          </w:p>
        </w:tc>
        <w:tc>
          <w:tcPr>
            <w:tcW w:w="8227" w:type="dxa"/>
            <w:shd w:val="clear" w:color="auto" w:fill="F2F2F2" w:themeFill="background1" w:themeFillShade="F2"/>
            <w:vAlign w:val="center"/>
          </w:tcPr>
          <w:p w14:paraId="119BD27D"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Working with live vertebrate animals?</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300428637"/>
              <w14:checkbox>
                <w14:checked w14:val="0"/>
                <w14:checkedState w14:val="2612" w14:font="MS Gothic"/>
                <w14:uncheckedState w14:val="2610" w14:font="MS Gothic"/>
              </w14:checkbox>
            </w:sdtPr>
            <w:sdtContent>
              <w:p w14:paraId="21E6C819"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236861983"/>
              <w14:checkbox>
                <w14:checked w14:val="1"/>
                <w14:checkedState w14:val="2612" w14:font="MS Gothic"/>
                <w14:uncheckedState w14:val="2610" w14:font="MS Gothic"/>
              </w14:checkbox>
            </w:sdtPr>
            <w:sdtContent>
              <w:p w14:paraId="2D9733E3"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26D9846B" w14:textId="77777777" w:rsidTr="00BF7928">
        <w:trPr>
          <w:trHeight w:val="403"/>
        </w:trPr>
        <w:tc>
          <w:tcPr>
            <w:tcW w:w="562" w:type="dxa"/>
            <w:shd w:val="clear" w:color="auto" w:fill="F2F2F2" w:themeFill="background1" w:themeFillShade="F2"/>
            <w:vAlign w:val="center"/>
          </w:tcPr>
          <w:p w14:paraId="64BCC932"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16</w:t>
            </w:r>
          </w:p>
        </w:tc>
        <w:tc>
          <w:tcPr>
            <w:tcW w:w="8227" w:type="dxa"/>
            <w:shd w:val="clear" w:color="auto" w:fill="F2F2F2" w:themeFill="background1" w:themeFillShade="F2"/>
            <w:vAlign w:val="center"/>
          </w:tcPr>
          <w:p w14:paraId="397F5CEE"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Procedures that may have a negative impact on the environment?</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647247395"/>
              <w14:checkbox>
                <w14:checked w14:val="0"/>
                <w14:checkedState w14:val="2612" w14:font="MS Gothic"/>
                <w14:uncheckedState w14:val="2610" w14:font="MS Gothic"/>
              </w14:checkbox>
            </w:sdtPr>
            <w:sdtContent>
              <w:p w14:paraId="661CE12A"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95170133"/>
              <w14:checkbox>
                <w14:checked w14:val="1"/>
                <w14:checkedState w14:val="2612" w14:font="MS Gothic"/>
                <w14:uncheckedState w14:val="2610" w14:font="MS Gothic"/>
              </w14:checkbox>
            </w:sdtPr>
            <w:sdtContent>
              <w:p w14:paraId="7CF6E5C4"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73AC83EB" w14:textId="77777777" w:rsidTr="00BF7928">
        <w:trPr>
          <w:trHeight w:val="403"/>
        </w:trPr>
        <w:tc>
          <w:tcPr>
            <w:tcW w:w="562" w:type="dxa"/>
            <w:shd w:val="clear" w:color="auto" w:fill="F2F2F2" w:themeFill="background1" w:themeFillShade="F2"/>
            <w:vAlign w:val="center"/>
          </w:tcPr>
          <w:p w14:paraId="01B9CC39"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17</w:t>
            </w:r>
          </w:p>
        </w:tc>
        <w:tc>
          <w:tcPr>
            <w:tcW w:w="8227" w:type="dxa"/>
            <w:shd w:val="clear" w:color="auto" w:fill="F2F2F2" w:themeFill="background1" w:themeFillShade="F2"/>
            <w:vAlign w:val="center"/>
          </w:tcPr>
          <w:p w14:paraId="4FDC67E5"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049023668"/>
              <w14:checkbox>
                <w14:checked w14:val="0"/>
                <w14:checkedState w14:val="2612" w14:font="MS Gothic"/>
                <w14:uncheckedState w14:val="2610" w14:font="MS Gothic"/>
              </w14:checkbox>
            </w:sdtPr>
            <w:sdtContent>
              <w:p w14:paraId="558A9715"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16" w:type="dxa"/>
            <w:vMerge w:val="restart"/>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00947946"/>
              <w14:checkbox>
                <w14:checked w14:val="1"/>
                <w14:checkedState w14:val="2612" w14:font="MS Gothic"/>
                <w14:uncheckedState w14:val="2610" w14:font="MS Gothic"/>
              </w14:checkbox>
            </w:sdtPr>
            <w:sdtContent>
              <w:p w14:paraId="40D2D7C5"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5F95F6D5" w14:textId="77777777" w:rsidTr="00BF7928">
        <w:trPr>
          <w:trHeight w:val="403"/>
        </w:trPr>
        <w:tc>
          <w:tcPr>
            <w:tcW w:w="562" w:type="dxa"/>
            <w:vAlign w:val="center"/>
          </w:tcPr>
          <w:p w14:paraId="3C4DC907"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tc>
        <w:tc>
          <w:tcPr>
            <w:tcW w:w="8227" w:type="dxa"/>
            <w:vAlign w:val="center"/>
          </w:tcPr>
          <w:p w14:paraId="0F25F8B9"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Details of any other primary data collection method:</w:t>
            </w:r>
          </w:p>
          <w:p w14:paraId="3EC38941" w14:textId="77777777" w:rsidR="00B13969" w:rsidRPr="00B13969" w:rsidRDefault="00B13969" w:rsidP="00B13969">
            <w:pPr>
              <w:rPr>
                <w:rFonts w:ascii="Arial" w:eastAsia="Times New Roman" w:hAnsi="Arial" w:cs="Arial"/>
                <w:kern w:val="0"/>
                <w:sz w:val="20"/>
                <w:szCs w:val="20"/>
                <w:lang w:eastAsia="en-US"/>
                <w14:ligatures w14:val="none"/>
              </w:rPr>
            </w:pPr>
          </w:p>
          <w:p w14:paraId="6E75575B" w14:textId="77777777" w:rsidR="00B13969" w:rsidRPr="00B13969" w:rsidRDefault="00B13969" w:rsidP="00B13969">
            <w:pPr>
              <w:rPr>
                <w:rFonts w:ascii="Arial" w:eastAsia="Times New Roman" w:hAnsi="Arial" w:cs="Arial"/>
                <w:kern w:val="0"/>
                <w:sz w:val="20"/>
                <w:szCs w:val="20"/>
                <w:lang w:eastAsia="en-US"/>
                <w14:ligatures w14:val="none"/>
              </w:rPr>
            </w:pPr>
          </w:p>
          <w:p w14:paraId="26A5289C" w14:textId="77777777" w:rsidR="00B13969" w:rsidRPr="00B13969" w:rsidRDefault="00B13969" w:rsidP="00B13969">
            <w:pPr>
              <w:rPr>
                <w:rFonts w:ascii="Arial" w:eastAsia="Times New Roman" w:hAnsi="Arial" w:cs="Arial"/>
                <w:kern w:val="0"/>
                <w:sz w:val="22"/>
                <w:szCs w:val="22"/>
                <w:lang w:eastAsia="en-US"/>
                <w14:ligatures w14:val="none"/>
              </w:rPr>
            </w:pPr>
          </w:p>
          <w:p w14:paraId="2913A763"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18"/>
                <w:szCs w:val="18"/>
                <w:lang w:eastAsia="en-US"/>
                <w14:ligatures w14:val="none"/>
              </w:rPr>
              <w:t>(this box should expand as you type)</w:t>
            </w:r>
          </w:p>
        </w:tc>
        <w:tc>
          <w:tcPr>
            <w:tcW w:w="846" w:type="dxa"/>
            <w:vMerge/>
            <w:shd w:val="clear" w:color="auto" w:fill="BFBFBF" w:themeFill="background1" w:themeFillShade="BF"/>
            <w:vAlign w:val="center"/>
          </w:tcPr>
          <w:p w14:paraId="72095C13"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p>
        </w:tc>
        <w:tc>
          <w:tcPr>
            <w:tcW w:w="816" w:type="dxa"/>
            <w:vMerge/>
            <w:shd w:val="clear" w:color="auto" w:fill="BFBFBF" w:themeFill="background1" w:themeFillShade="BF"/>
            <w:vAlign w:val="center"/>
          </w:tcPr>
          <w:p w14:paraId="6C1E404F"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p>
        </w:tc>
      </w:tr>
    </w:tbl>
    <w:p w14:paraId="172B2505" w14:textId="77777777" w:rsidR="00B13969" w:rsidRPr="00B13969" w:rsidRDefault="00B13969" w:rsidP="00B13969">
      <w:pPr>
        <w:spacing w:after="0" w:line="240" w:lineRule="auto"/>
        <w:jc w:val="both"/>
        <w:rPr>
          <w:rFonts w:ascii="Arial" w:eastAsia="Times New Roman" w:hAnsi="Arial" w:cs="Arial"/>
          <w:bCs/>
          <w:iCs/>
          <w:kern w:val="0"/>
          <w:sz w:val="22"/>
          <w:szCs w:val="22"/>
          <w:lang w:eastAsia="en-US"/>
          <w14:ligatures w14:val="none"/>
        </w:rPr>
      </w:pPr>
      <w:r w:rsidRPr="00B13969">
        <w:rPr>
          <w:rFonts w:ascii="Arial" w:eastAsia="Times New Roman" w:hAnsi="Arial" w:cs="Arial"/>
          <w:bCs/>
          <w:iCs/>
          <w:kern w:val="0"/>
          <w:sz w:val="22"/>
          <w:szCs w:val="22"/>
          <w:lang w:eastAsia="en-US"/>
          <w14:ligatures w14:val="none"/>
        </w:rPr>
        <w:t xml:space="preserve">If NO to every question, then the research activity is (ethically) low risk and </w:t>
      </w:r>
      <w:r w:rsidRPr="00B13969">
        <w:rPr>
          <w:rFonts w:ascii="Arial" w:eastAsia="Times New Roman" w:hAnsi="Arial" w:cs="Arial"/>
          <w:b/>
          <w:bCs/>
          <w:iCs/>
          <w:kern w:val="0"/>
          <w:sz w:val="22"/>
          <w:szCs w:val="22"/>
          <w:lang w:eastAsia="en-US"/>
          <w14:ligatures w14:val="none"/>
        </w:rPr>
        <w:t>may</w:t>
      </w:r>
      <w:r w:rsidRPr="00B13969">
        <w:rPr>
          <w:rFonts w:ascii="Arial" w:eastAsia="Times New Roman" w:hAnsi="Arial" w:cs="Arial"/>
          <w:bCs/>
          <w:iCs/>
          <w:kern w:val="0"/>
          <w:sz w:val="22"/>
          <w:szCs w:val="22"/>
          <w:lang w:eastAsia="en-US"/>
          <w14:ligatures w14:val="none"/>
        </w:rPr>
        <w:t xml:space="preserve"> be exempt from </w:t>
      </w:r>
      <w:r w:rsidRPr="00B13969">
        <w:rPr>
          <w:rFonts w:ascii="Arial" w:eastAsia="Times New Roman" w:hAnsi="Arial" w:cs="Arial"/>
          <w:b/>
          <w:bCs/>
          <w:iCs/>
          <w:kern w:val="0"/>
          <w:sz w:val="22"/>
          <w:szCs w:val="22"/>
          <w:lang w:eastAsia="en-US"/>
          <w14:ligatures w14:val="none"/>
        </w:rPr>
        <w:t>some</w:t>
      </w:r>
      <w:r w:rsidRPr="00B13969">
        <w:rPr>
          <w:rFonts w:ascii="Arial" w:eastAsia="Times New Roman" w:hAnsi="Arial" w:cs="Arial"/>
          <w:bCs/>
          <w:iCs/>
          <w:kern w:val="0"/>
          <w:sz w:val="22"/>
          <w:szCs w:val="22"/>
          <w:lang w:eastAsia="en-US"/>
          <w14:ligatures w14:val="none"/>
        </w:rPr>
        <w:t xml:space="preserve"> of the following sections (please refer to Guidance Notes).</w:t>
      </w:r>
    </w:p>
    <w:p w14:paraId="6D37E9E9" w14:textId="77777777" w:rsidR="00B13969" w:rsidRPr="00B13969" w:rsidRDefault="00B13969" w:rsidP="00B13969">
      <w:pPr>
        <w:spacing w:after="0" w:line="240" w:lineRule="auto"/>
        <w:rPr>
          <w:rFonts w:ascii="Arial" w:eastAsia="Times New Roman" w:hAnsi="Arial" w:cs="Arial"/>
          <w:bCs/>
          <w:iCs/>
          <w:kern w:val="0"/>
          <w:sz w:val="22"/>
          <w:szCs w:val="22"/>
          <w:lang w:eastAsia="en-US"/>
          <w14:ligatures w14:val="none"/>
        </w:rPr>
      </w:pPr>
    </w:p>
    <w:p w14:paraId="15157939" w14:textId="77777777" w:rsidR="00B13969" w:rsidRPr="00B13969" w:rsidRDefault="00B13969" w:rsidP="00B13969">
      <w:pPr>
        <w:spacing w:after="0" w:line="240" w:lineRule="auto"/>
        <w:rPr>
          <w:rFonts w:ascii="Arial" w:eastAsia="Times New Roman" w:hAnsi="Arial" w:cs="Arial"/>
          <w:bCs/>
          <w:iCs/>
          <w:kern w:val="0"/>
          <w:sz w:val="22"/>
          <w:szCs w:val="22"/>
          <w:lang w:eastAsia="en-US"/>
          <w14:ligatures w14:val="none"/>
        </w:rPr>
      </w:pPr>
      <w:r w:rsidRPr="00B13969">
        <w:rPr>
          <w:rFonts w:ascii="Arial" w:eastAsia="Times New Roman" w:hAnsi="Arial" w:cs="Arial"/>
          <w:bCs/>
          <w:iCs/>
          <w:kern w:val="0"/>
          <w:sz w:val="22"/>
          <w:szCs w:val="22"/>
          <w:lang w:eastAsia="en-US"/>
          <w14:ligatures w14:val="none"/>
        </w:rPr>
        <w:t xml:space="preserve">If YES to any question, then no research activity should be undertaken until full ethical approval has been obtained. </w:t>
      </w:r>
    </w:p>
    <w:p w14:paraId="73D830A2" w14:textId="77777777" w:rsidR="00B13969" w:rsidRPr="00B13969" w:rsidRDefault="00B13969" w:rsidP="00B13969">
      <w:pPr>
        <w:spacing w:after="0" w:line="240" w:lineRule="auto"/>
        <w:rPr>
          <w:rFonts w:ascii="Arial" w:eastAsia="Times New Roman" w:hAnsi="Arial" w:cs="Arial"/>
          <w:bCs/>
          <w:iCs/>
          <w:kern w:val="0"/>
          <w:sz w:val="22"/>
          <w:szCs w:val="22"/>
          <w:lang w:eastAsia="en-US"/>
          <w14:ligatures w14:val="none"/>
        </w:rPr>
      </w:pPr>
    </w:p>
    <w:p w14:paraId="47CEA825" w14:textId="77777777" w:rsidR="00B13969" w:rsidRPr="00B13969" w:rsidRDefault="00B13969" w:rsidP="00B13969">
      <w:pPr>
        <w:autoSpaceDE w:val="0"/>
        <w:autoSpaceDN w:val="0"/>
        <w:adjustRightInd w:val="0"/>
        <w:spacing w:after="240" w:line="240" w:lineRule="auto"/>
        <w:jc w:val="both"/>
        <w:rPr>
          <w:rFonts w:ascii="Arial" w:eastAsia="Times New Roman" w:hAnsi="Arial" w:cs="Arial"/>
          <w:b/>
          <w:color w:val="FF0000"/>
          <w:kern w:val="0"/>
          <w:sz w:val="22"/>
          <w:szCs w:val="22"/>
          <w:lang w:eastAsia="en-US"/>
          <w14:ligatures w14:val="none"/>
        </w:rPr>
      </w:pPr>
      <w:r w:rsidRPr="00B13969">
        <w:rPr>
          <w:rFonts w:ascii="Arial" w:eastAsia="Times New Roman" w:hAnsi="Arial" w:cs="Arial"/>
          <w:b/>
          <w:kern w:val="0"/>
          <w:sz w:val="22"/>
          <w:szCs w:val="22"/>
          <w:lang w:eastAsia="en-US"/>
          <w14:ligatures w14:val="none"/>
        </w:rPr>
        <w:t xml:space="preserve">SECTION G: Intended Participants </w:t>
      </w:r>
    </w:p>
    <w:p w14:paraId="5E155F7E" w14:textId="77777777" w:rsidR="00B13969" w:rsidRPr="00B13969" w:rsidRDefault="00B13969" w:rsidP="00B13969">
      <w:pPr>
        <w:spacing w:after="0" w:line="240" w:lineRule="auto"/>
        <w:rPr>
          <w:rFonts w:ascii="Arial" w:eastAsia="Times New Roman" w:hAnsi="Arial" w:cs="Arial"/>
          <w:bCs/>
          <w:kern w:val="0"/>
          <w:lang w:eastAsia="en-US"/>
          <w14:ligatures w14:val="none"/>
        </w:rPr>
      </w:pPr>
      <w:r w:rsidRPr="00B13969">
        <w:rPr>
          <w:rFonts w:ascii="Arial" w:eastAsia="Times New Roman" w:hAnsi="Arial" w:cs="Arial"/>
          <w:bCs/>
          <w:kern w:val="0"/>
          <w:lang w:eastAsia="en-US"/>
          <w14:ligatures w14:val="none"/>
        </w:rPr>
        <w:t>If there are no participants then do not complete this section, but go directly to section H.</w:t>
      </w:r>
    </w:p>
    <w:p w14:paraId="74FD4C9F" w14:textId="77777777" w:rsidR="00B13969" w:rsidRPr="00B13969" w:rsidRDefault="00B13969" w:rsidP="00B13969">
      <w:pPr>
        <w:spacing w:after="0" w:line="240" w:lineRule="auto"/>
        <w:rPr>
          <w:rFonts w:ascii="Arial" w:eastAsia="Times New Roman" w:hAnsi="Arial" w:cs="Arial"/>
          <w:bCs/>
          <w:kern w:val="0"/>
          <w:lang w:eastAsia="en-US"/>
          <w14:ligatures w14:val="none"/>
        </w:rPr>
      </w:pPr>
    </w:p>
    <w:tbl>
      <w:tblPr>
        <w:tblStyle w:val="TableGrid"/>
        <w:tblW w:w="10451" w:type="dxa"/>
        <w:tblLook w:val="04A0" w:firstRow="1" w:lastRow="0" w:firstColumn="1" w:lastColumn="0" w:noHBand="0" w:noVBand="1"/>
      </w:tblPr>
      <w:tblGrid>
        <w:gridCol w:w="562"/>
        <w:gridCol w:w="8217"/>
        <w:gridCol w:w="850"/>
        <w:gridCol w:w="822"/>
      </w:tblGrid>
      <w:tr w:rsidR="00B13969" w:rsidRPr="00B13969" w14:paraId="296256E3" w14:textId="77777777" w:rsidTr="00BF7928">
        <w:tc>
          <w:tcPr>
            <w:tcW w:w="562" w:type="dxa"/>
            <w:shd w:val="clear" w:color="auto" w:fill="F2F2F2" w:themeFill="background1" w:themeFillShade="F2"/>
            <w:vAlign w:val="center"/>
          </w:tcPr>
          <w:p w14:paraId="34716686" w14:textId="77777777" w:rsidR="00B13969" w:rsidRPr="00B13969" w:rsidRDefault="00B13969" w:rsidP="00B13969">
            <w:pPr>
              <w:autoSpaceDE w:val="0"/>
              <w:autoSpaceDN w:val="0"/>
              <w:adjustRightInd w:val="0"/>
              <w:jc w:val="center"/>
              <w:rPr>
                <w:rFonts w:ascii="Arial" w:eastAsia="Times New Roman" w:hAnsi="Arial" w:cs="Arial"/>
                <w:b/>
                <w:kern w:val="0"/>
                <w:sz w:val="22"/>
                <w:szCs w:val="22"/>
                <w:lang w:eastAsia="en-US"/>
                <w14:ligatures w14:val="none"/>
              </w:rPr>
            </w:pPr>
          </w:p>
        </w:tc>
        <w:tc>
          <w:tcPr>
            <w:tcW w:w="8217" w:type="dxa"/>
            <w:shd w:val="clear" w:color="auto" w:fill="F2F2F2" w:themeFill="background1" w:themeFillShade="F2"/>
          </w:tcPr>
          <w:p w14:paraId="7D76F8C5" w14:textId="77777777" w:rsidR="00B13969" w:rsidRPr="00B13969" w:rsidRDefault="00B13969" w:rsidP="00B13969">
            <w:pPr>
              <w:autoSpaceDE w:val="0"/>
              <w:autoSpaceDN w:val="0"/>
              <w:adjustRightInd w:val="0"/>
              <w:jc w:val="both"/>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Who are the intended participants:</w:t>
            </w:r>
          </w:p>
        </w:tc>
        <w:tc>
          <w:tcPr>
            <w:tcW w:w="850" w:type="dxa"/>
            <w:shd w:val="clear" w:color="auto" w:fill="F2F2F2" w:themeFill="background1" w:themeFillShade="F2"/>
          </w:tcPr>
          <w:p w14:paraId="58329274"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p>
          <w:p w14:paraId="272953C5"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YES</w:t>
            </w:r>
          </w:p>
        </w:tc>
        <w:tc>
          <w:tcPr>
            <w:tcW w:w="822" w:type="dxa"/>
            <w:shd w:val="clear" w:color="auto" w:fill="F2F2F2" w:themeFill="background1" w:themeFillShade="F2"/>
          </w:tcPr>
          <w:p w14:paraId="777F680E"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p>
          <w:p w14:paraId="6DC7E9D4"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NO</w:t>
            </w:r>
          </w:p>
        </w:tc>
      </w:tr>
      <w:tr w:rsidR="00B13969" w:rsidRPr="00B13969" w14:paraId="6D1AD45A" w14:textId="77777777" w:rsidTr="00BF7928">
        <w:trPr>
          <w:trHeight w:val="439"/>
        </w:trPr>
        <w:tc>
          <w:tcPr>
            <w:tcW w:w="562" w:type="dxa"/>
            <w:shd w:val="clear" w:color="auto" w:fill="F2F2F2" w:themeFill="background1" w:themeFillShade="F2"/>
            <w:vAlign w:val="center"/>
          </w:tcPr>
          <w:p w14:paraId="3CAC1975"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w:t>
            </w:r>
          </w:p>
        </w:tc>
        <w:tc>
          <w:tcPr>
            <w:tcW w:w="8217" w:type="dxa"/>
            <w:shd w:val="clear" w:color="auto" w:fill="F2F2F2" w:themeFill="background1" w:themeFillShade="F2"/>
            <w:vAlign w:val="center"/>
          </w:tcPr>
          <w:p w14:paraId="315972EC"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Students or staff at the University?</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27763996"/>
              <w14:checkbox>
                <w14:checked w14:val="0"/>
                <w14:checkedState w14:val="2612" w14:font="MS Gothic"/>
                <w14:uncheckedState w14:val="2610" w14:font="MS Gothic"/>
              </w14:checkbox>
            </w:sdtPr>
            <w:sdtContent>
              <w:p w14:paraId="4F9AA445"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947306252"/>
              <w14:checkbox>
                <w14:checked w14:val="1"/>
                <w14:checkedState w14:val="2612" w14:font="MS Gothic"/>
                <w14:uncheckedState w14:val="2610" w14:font="MS Gothic"/>
              </w14:checkbox>
            </w:sdtPr>
            <w:sdtContent>
              <w:p w14:paraId="7A9CD16A"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061D4446" w14:textId="77777777" w:rsidTr="00BF7928">
        <w:trPr>
          <w:trHeight w:val="403"/>
        </w:trPr>
        <w:tc>
          <w:tcPr>
            <w:tcW w:w="562" w:type="dxa"/>
            <w:shd w:val="clear" w:color="auto" w:fill="F2F2F2" w:themeFill="background1" w:themeFillShade="F2"/>
            <w:vAlign w:val="center"/>
          </w:tcPr>
          <w:p w14:paraId="395182D9"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w:t>
            </w:r>
          </w:p>
        </w:tc>
        <w:tc>
          <w:tcPr>
            <w:tcW w:w="8217" w:type="dxa"/>
            <w:shd w:val="clear" w:color="auto" w:fill="F2F2F2" w:themeFill="background1" w:themeFillShade="F2"/>
            <w:vAlign w:val="center"/>
          </w:tcPr>
          <w:p w14:paraId="071585F1"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Adults (over the age of 18 and competent to give consent)?</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780247199"/>
              <w14:checkbox>
                <w14:checked w14:val="1"/>
                <w14:checkedState w14:val="2612" w14:font="MS Gothic"/>
                <w14:uncheckedState w14:val="2610" w14:font="MS Gothic"/>
              </w14:checkbox>
            </w:sdtPr>
            <w:sdtContent>
              <w:p w14:paraId="5FC0307C"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666435130"/>
              <w14:checkbox>
                <w14:checked w14:val="0"/>
                <w14:checkedState w14:val="2612" w14:font="MS Gothic"/>
                <w14:uncheckedState w14:val="2610" w14:font="MS Gothic"/>
              </w14:checkbox>
            </w:sdtPr>
            <w:sdtContent>
              <w:p w14:paraId="6B10FF41"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38847F24" w14:textId="77777777" w:rsidTr="00BF7928">
        <w:trPr>
          <w:trHeight w:val="439"/>
        </w:trPr>
        <w:tc>
          <w:tcPr>
            <w:tcW w:w="562" w:type="dxa"/>
            <w:shd w:val="clear" w:color="auto" w:fill="F2F2F2" w:themeFill="background1" w:themeFillShade="F2"/>
            <w:vAlign w:val="center"/>
          </w:tcPr>
          <w:p w14:paraId="2BD0D4DF"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3</w:t>
            </w:r>
          </w:p>
        </w:tc>
        <w:tc>
          <w:tcPr>
            <w:tcW w:w="8217" w:type="dxa"/>
            <w:shd w:val="clear" w:color="auto" w:fill="F2F2F2" w:themeFill="background1" w:themeFillShade="F2"/>
            <w:vAlign w:val="center"/>
          </w:tcPr>
          <w:p w14:paraId="058345A2"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Vulnerable adults?</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555978563"/>
              <w14:checkbox>
                <w14:checked w14:val="0"/>
                <w14:checkedState w14:val="2612" w14:font="MS Gothic"/>
                <w14:uncheckedState w14:val="2610" w14:font="MS Gothic"/>
              </w14:checkbox>
            </w:sdtPr>
            <w:sdtContent>
              <w:p w14:paraId="18130A6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435668532"/>
              <w14:checkbox>
                <w14:checked w14:val="1"/>
                <w14:checkedState w14:val="2612" w14:font="MS Gothic"/>
                <w14:uncheckedState w14:val="2610" w14:font="MS Gothic"/>
              </w14:checkbox>
            </w:sdtPr>
            <w:sdtContent>
              <w:p w14:paraId="2D83E8B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4D42EC38" w14:textId="77777777" w:rsidTr="00BF7928">
        <w:trPr>
          <w:trHeight w:val="403"/>
        </w:trPr>
        <w:tc>
          <w:tcPr>
            <w:tcW w:w="562" w:type="dxa"/>
            <w:shd w:val="clear" w:color="auto" w:fill="F2F2F2" w:themeFill="background1" w:themeFillShade="F2"/>
            <w:vAlign w:val="center"/>
          </w:tcPr>
          <w:p w14:paraId="4E0E51CF"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4</w:t>
            </w:r>
          </w:p>
        </w:tc>
        <w:tc>
          <w:tcPr>
            <w:tcW w:w="8217" w:type="dxa"/>
            <w:shd w:val="clear" w:color="auto" w:fill="F2F2F2" w:themeFill="background1" w:themeFillShade="F2"/>
            <w:vAlign w:val="center"/>
          </w:tcPr>
          <w:p w14:paraId="166541DA"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375472827"/>
              <w14:checkbox>
                <w14:checked w14:val="0"/>
                <w14:checkedState w14:val="2612" w14:font="MS Gothic"/>
                <w14:uncheckedState w14:val="2610" w14:font="MS Gothic"/>
              </w14:checkbox>
            </w:sdtPr>
            <w:sdtContent>
              <w:p w14:paraId="459BFEE5"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887361462"/>
              <w14:checkbox>
                <w14:checked w14:val="1"/>
                <w14:checkedState w14:val="2612" w14:font="MS Gothic"/>
                <w14:uncheckedState w14:val="2610" w14:font="MS Gothic"/>
              </w14:checkbox>
            </w:sdtPr>
            <w:sdtContent>
              <w:p w14:paraId="0C8E6199"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3007F236" w14:textId="77777777" w:rsidTr="00BF7928">
        <w:trPr>
          <w:trHeight w:val="403"/>
        </w:trPr>
        <w:tc>
          <w:tcPr>
            <w:tcW w:w="562" w:type="dxa"/>
            <w:shd w:val="clear" w:color="auto" w:fill="F2F2F2" w:themeFill="background1" w:themeFillShade="F2"/>
            <w:vAlign w:val="center"/>
          </w:tcPr>
          <w:p w14:paraId="1B6CFEA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5</w:t>
            </w:r>
          </w:p>
        </w:tc>
        <w:tc>
          <w:tcPr>
            <w:tcW w:w="8217" w:type="dxa"/>
            <w:shd w:val="clear" w:color="auto" w:fill="F2F2F2" w:themeFill="background1" w:themeFillShade="F2"/>
            <w:vAlign w:val="center"/>
          </w:tcPr>
          <w:p w14:paraId="3F7326FD"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Prisoners?</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692793907"/>
              <w14:checkbox>
                <w14:checked w14:val="0"/>
                <w14:checkedState w14:val="2612" w14:font="MS Gothic"/>
                <w14:uncheckedState w14:val="2610" w14:font="MS Gothic"/>
              </w14:checkbox>
            </w:sdtPr>
            <w:sdtContent>
              <w:p w14:paraId="3FAB8037"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326411418"/>
              <w14:checkbox>
                <w14:checked w14:val="1"/>
                <w14:checkedState w14:val="2612" w14:font="MS Gothic"/>
                <w14:uncheckedState w14:val="2610" w14:font="MS Gothic"/>
              </w14:checkbox>
            </w:sdtPr>
            <w:sdtContent>
              <w:p w14:paraId="3162A2AF"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08A9523A" w14:textId="77777777" w:rsidTr="00BF7928">
        <w:trPr>
          <w:trHeight w:val="439"/>
        </w:trPr>
        <w:tc>
          <w:tcPr>
            <w:tcW w:w="562" w:type="dxa"/>
            <w:shd w:val="clear" w:color="auto" w:fill="F2F2F2" w:themeFill="background1" w:themeFillShade="F2"/>
            <w:vAlign w:val="center"/>
          </w:tcPr>
          <w:p w14:paraId="3BE3C4E7"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6</w:t>
            </w:r>
          </w:p>
        </w:tc>
        <w:tc>
          <w:tcPr>
            <w:tcW w:w="8217" w:type="dxa"/>
            <w:shd w:val="clear" w:color="auto" w:fill="F2F2F2" w:themeFill="background1" w:themeFillShade="F2"/>
            <w:vAlign w:val="center"/>
          </w:tcPr>
          <w:p w14:paraId="2C05B01B"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Young offenders?</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255410168"/>
              <w14:checkbox>
                <w14:checked w14:val="0"/>
                <w14:checkedState w14:val="2612" w14:font="MS Gothic"/>
                <w14:uncheckedState w14:val="2610" w14:font="MS Gothic"/>
              </w14:checkbox>
            </w:sdtPr>
            <w:sdtContent>
              <w:p w14:paraId="7141BBA5"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236000582"/>
              <w14:checkbox>
                <w14:checked w14:val="1"/>
                <w14:checkedState w14:val="2612" w14:font="MS Gothic"/>
                <w14:uncheckedState w14:val="2610" w14:font="MS Gothic"/>
              </w14:checkbox>
            </w:sdtPr>
            <w:sdtContent>
              <w:p w14:paraId="01C89FDB"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632C0920" w14:textId="77777777" w:rsidTr="00BF7928">
        <w:trPr>
          <w:trHeight w:val="403"/>
        </w:trPr>
        <w:tc>
          <w:tcPr>
            <w:tcW w:w="562" w:type="dxa"/>
            <w:shd w:val="clear" w:color="auto" w:fill="F2F2F2" w:themeFill="background1" w:themeFillShade="F2"/>
            <w:vAlign w:val="center"/>
          </w:tcPr>
          <w:p w14:paraId="62C4415B"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7</w:t>
            </w:r>
          </w:p>
        </w:tc>
        <w:tc>
          <w:tcPr>
            <w:tcW w:w="8217" w:type="dxa"/>
            <w:shd w:val="clear" w:color="auto" w:fill="F2F2F2" w:themeFill="background1" w:themeFillShade="F2"/>
            <w:vAlign w:val="center"/>
          </w:tcPr>
          <w:p w14:paraId="1E0C1911"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016453075"/>
              <w14:checkbox>
                <w14:checked w14:val="0"/>
                <w14:checkedState w14:val="2612" w14:font="MS Gothic"/>
                <w14:uncheckedState w14:val="2610" w14:font="MS Gothic"/>
              </w14:checkbox>
            </w:sdtPr>
            <w:sdtContent>
              <w:p w14:paraId="512A63A3"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673070048"/>
              <w14:checkbox>
                <w14:checked w14:val="1"/>
                <w14:checkedState w14:val="2612" w14:font="MS Gothic"/>
                <w14:uncheckedState w14:val="2610" w14:font="MS Gothic"/>
              </w14:checkbox>
            </w:sdtPr>
            <w:sdtContent>
              <w:p w14:paraId="623D4279"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4947C0BA" w14:textId="77777777" w:rsidTr="00BF7928">
        <w:trPr>
          <w:trHeight w:val="403"/>
        </w:trPr>
        <w:tc>
          <w:tcPr>
            <w:tcW w:w="562" w:type="dxa"/>
            <w:shd w:val="clear" w:color="auto" w:fill="F2F2F2" w:themeFill="background1" w:themeFillShade="F2"/>
            <w:vAlign w:val="center"/>
          </w:tcPr>
          <w:p w14:paraId="2B67036B"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8</w:t>
            </w:r>
          </w:p>
        </w:tc>
        <w:tc>
          <w:tcPr>
            <w:tcW w:w="8217" w:type="dxa"/>
            <w:shd w:val="clear" w:color="auto" w:fill="F2F2F2" w:themeFill="background1" w:themeFillShade="F2"/>
            <w:vAlign w:val="center"/>
          </w:tcPr>
          <w:p w14:paraId="29FADDD7"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People engaged in illegal activities?</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519850840"/>
              <w14:checkbox>
                <w14:checked w14:val="0"/>
                <w14:checkedState w14:val="2612" w14:font="MS Gothic"/>
                <w14:uncheckedState w14:val="2610" w14:font="MS Gothic"/>
              </w14:checkbox>
            </w:sdtPr>
            <w:sdtContent>
              <w:p w14:paraId="181D3CE7"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072859745"/>
              <w14:checkbox>
                <w14:checked w14:val="1"/>
                <w14:checkedState w14:val="2612" w14:font="MS Gothic"/>
                <w14:uncheckedState w14:val="2610" w14:font="MS Gothic"/>
              </w14:checkbox>
            </w:sdtPr>
            <w:sdtContent>
              <w:p w14:paraId="34B61B72"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1FDB31B1" w14:textId="77777777" w:rsidTr="00BF7928">
        <w:trPr>
          <w:trHeight w:val="403"/>
        </w:trPr>
        <w:tc>
          <w:tcPr>
            <w:tcW w:w="562" w:type="dxa"/>
            <w:shd w:val="clear" w:color="auto" w:fill="F2F2F2" w:themeFill="background1" w:themeFillShade="F2"/>
            <w:vAlign w:val="center"/>
          </w:tcPr>
          <w:p w14:paraId="60B97104"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9</w:t>
            </w:r>
          </w:p>
        </w:tc>
        <w:tc>
          <w:tcPr>
            <w:tcW w:w="8217" w:type="dxa"/>
            <w:shd w:val="clear" w:color="auto" w:fill="F2F2F2" w:themeFill="background1" w:themeFillShade="F2"/>
            <w:vAlign w:val="center"/>
          </w:tcPr>
          <w:p w14:paraId="4531914D"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Others. Please indicate the participants below, and specifically any group who may be unable to give consent.</w:t>
            </w:r>
          </w:p>
          <w:p w14:paraId="19A01190"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tc>
        <w:tc>
          <w:tcPr>
            <w:tcW w:w="850" w:type="dxa"/>
            <w:vMerge w:val="restart"/>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84918035"/>
              <w14:checkbox>
                <w14:checked w14:val="0"/>
                <w14:checkedState w14:val="2612" w14:font="MS Gothic"/>
                <w14:uncheckedState w14:val="2610" w14:font="MS Gothic"/>
              </w14:checkbox>
            </w:sdtPr>
            <w:sdtContent>
              <w:p w14:paraId="2CCE8BF1"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22" w:type="dxa"/>
            <w:vMerge w:val="restart"/>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870052561"/>
              <w14:checkbox>
                <w14:checked w14:val="1"/>
                <w14:checkedState w14:val="2612" w14:font="MS Gothic"/>
                <w14:uncheckedState w14:val="2610" w14:font="MS Gothic"/>
              </w14:checkbox>
            </w:sdtPr>
            <w:sdtContent>
              <w:p w14:paraId="0ADB7319"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2FE0C9CA" w14:textId="77777777" w:rsidTr="00BF7928">
        <w:trPr>
          <w:trHeight w:val="403"/>
        </w:trPr>
        <w:tc>
          <w:tcPr>
            <w:tcW w:w="562" w:type="dxa"/>
            <w:vAlign w:val="center"/>
          </w:tcPr>
          <w:p w14:paraId="370E2233"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p>
        </w:tc>
        <w:tc>
          <w:tcPr>
            <w:tcW w:w="8217" w:type="dxa"/>
            <w:vAlign w:val="center"/>
          </w:tcPr>
          <w:p w14:paraId="3442E2A2"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Details of any other participant groups:</w:t>
            </w:r>
          </w:p>
          <w:p w14:paraId="04FD2E1B" w14:textId="77777777" w:rsidR="00B13969" w:rsidRPr="00B13969" w:rsidRDefault="00B13969" w:rsidP="00B13969">
            <w:pPr>
              <w:rPr>
                <w:rFonts w:ascii="Arial" w:eastAsia="Times New Roman" w:hAnsi="Arial" w:cs="Arial"/>
                <w:kern w:val="0"/>
                <w:sz w:val="20"/>
                <w:szCs w:val="20"/>
                <w:lang w:eastAsia="en-US"/>
                <w14:ligatures w14:val="none"/>
              </w:rPr>
            </w:pPr>
          </w:p>
          <w:p w14:paraId="7FDE7FB2" w14:textId="77777777" w:rsidR="00B13969" w:rsidRPr="00B13969" w:rsidRDefault="00B13969" w:rsidP="00B13969">
            <w:pPr>
              <w:rPr>
                <w:rFonts w:ascii="Arial" w:eastAsia="Times New Roman" w:hAnsi="Arial" w:cs="Arial"/>
                <w:kern w:val="0"/>
                <w:sz w:val="20"/>
                <w:szCs w:val="20"/>
                <w:lang w:eastAsia="en-US"/>
                <w14:ligatures w14:val="none"/>
              </w:rPr>
            </w:pPr>
          </w:p>
          <w:p w14:paraId="15D5D138" w14:textId="77777777" w:rsidR="00B13969" w:rsidRPr="00B13969" w:rsidRDefault="00B13969" w:rsidP="00B13969">
            <w:pPr>
              <w:rPr>
                <w:rFonts w:ascii="Arial" w:eastAsia="Times New Roman" w:hAnsi="Arial" w:cs="Arial"/>
                <w:kern w:val="0"/>
                <w:sz w:val="22"/>
                <w:szCs w:val="22"/>
                <w:lang w:eastAsia="en-US"/>
                <w14:ligatures w14:val="none"/>
              </w:rPr>
            </w:pPr>
          </w:p>
          <w:p w14:paraId="46C80711"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color w:val="808080"/>
                <w:kern w:val="0"/>
                <w:sz w:val="18"/>
                <w:szCs w:val="18"/>
                <w:lang w:eastAsia="en-US"/>
                <w14:ligatures w14:val="none"/>
              </w:rPr>
              <w:t>(this box should expand as you type)</w:t>
            </w:r>
          </w:p>
        </w:tc>
        <w:tc>
          <w:tcPr>
            <w:tcW w:w="850" w:type="dxa"/>
            <w:vMerge/>
            <w:shd w:val="clear" w:color="auto" w:fill="BFBFBF" w:themeFill="background1" w:themeFillShade="BF"/>
            <w:vAlign w:val="center"/>
          </w:tcPr>
          <w:p w14:paraId="02C3FA16"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p>
        </w:tc>
        <w:tc>
          <w:tcPr>
            <w:tcW w:w="822" w:type="dxa"/>
            <w:vMerge/>
            <w:shd w:val="clear" w:color="auto" w:fill="BFBFBF" w:themeFill="background1" w:themeFillShade="BF"/>
            <w:vAlign w:val="center"/>
          </w:tcPr>
          <w:p w14:paraId="335DC87A"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p>
        </w:tc>
      </w:tr>
    </w:tbl>
    <w:p w14:paraId="5DAA1037" w14:textId="77777777" w:rsidR="00B13969" w:rsidRPr="00B13969" w:rsidRDefault="00B13969" w:rsidP="00B13969">
      <w:pPr>
        <w:spacing w:after="0" w:line="240" w:lineRule="auto"/>
        <w:rPr>
          <w:rFonts w:ascii="Arial" w:eastAsia="Times New Roman" w:hAnsi="Arial" w:cs="Arial"/>
          <w:bCs/>
          <w:kern w:val="0"/>
          <w:lang w:eastAsia="en-US"/>
          <w14:ligatures w14:val="none"/>
        </w:rPr>
      </w:pPr>
    </w:p>
    <w:tbl>
      <w:tblPr>
        <w:tblStyle w:val="TableGrid"/>
        <w:tblW w:w="10451" w:type="dxa"/>
        <w:tblLook w:val="04A0" w:firstRow="1" w:lastRow="0" w:firstColumn="1" w:lastColumn="0" w:noHBand="0" w:noVBand="1"/>
      </w:tblPr>
      <w:tblGrid>
        <w:gridCol w:w="562"/>
        <w:gridCol w:w="3256"/>
        <w:gridCol w:w="6633"/>
      </w:tblGrid>
      <w:tr w:rsidR="00B13969" w:rsidRPr="00B13969" w14:paraId="1EAE30B7" w14:textId="77777777" w:rsidTr="00BF7928">
        <w:trPr>
          <w:trHeight w:val="403"/>
        </w:trPr>
        <w:tc>
          <w:tcPr>
            <w:tcW w:w="562" w:type="dxa"/>
            <w:tcBorders>
              <w:bottom w:val="single" w:sz="4" w:space="0" w:color="auto"/>
            </w:tcBorders>
            <w:shd w:val="clear" w:color="auto" w:fill="F2F2F2" w:themeFill="background1" w:themeFillShade="F2"/>
          </w:tcPr>
          <w:p w14:paraId="603CF2E8" w14:textId="77777777" w:rsidR="00B13969" w:rsidRPr="00B13969" w:rsidRDefault="00B13969" w:rsidP="00B13969">
            <w:pPr>
              <w:rPr>
                <w:rFonts w:ascii="Arial" w:eastAsia="Times New Roman" w:hAnsi="Arial" w:cs="Arial"/>
                <w:bCs/>
                <w:kern w:val="0"/>
                <w:sz w:val="22"/>
                <w:szCs w:val="22"/>
                <w:lang w:eastAsia="en-US"/>
                <w14:ligatures w14:val="none"/>
              </w:rPr>
            </w:pPr>
          </w:p>
        </w:tc>
        <w:tc>
          <w:tcPr>
            <w:tcW w:w="9889" w:type="dxa"/>
            <w:gridSpan w:val="2"/>
            <w:tcBorders>
              <w:bottom w:val="single" w:sz="4" w:space="0" w:color="auto"/>
            </w:tcBorders>
            <w:shd w:val="clear" w:color="auto" w:fill="F2F2F2" w:themeFill="background1" w:themeFillShade="F2"/>
            <w:vAlign w:val="center"/>
          </w:tcPr>
          <w:p w14:paraId="1D3FA1D3" w14:textId="77777777" w:rsidR="00B13969" w:rsidRPr="00B13969" w:rsidRDefault="00B13969" w:rsidP="00B13969">
            <w:pPr>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Participant numbers and source</w:t>
            </w:r>
          </w:p>
          <w:p w14:paraId="2D2FD294"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Provide an estimate of the expected number of participants. How will you identify participants and how will they be recruited? </w:t>
            </w:r>
          </w:p>
        </w:tc>
      </w:tr>
      <w:tr w:rsidR="00B13969" w:rsidRPr="00B13969" w14:paraId="1461B66A" w14:textId="77777777" w:rsidTr="00BF792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F91C2" w14:textId="77777777" w:rsidR="00B13969" w:rsidRPr="00B13969" w:rsidRDefault="00B13969" w:rsidP="00B13969">
            <w:pPr>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D77892" w14:textId="77777777" w:rsidR="00B13969" w:rsidRPr="00B13969" w:rsidRDefault="00B13969" w:rsidP="00B13969">
            <w:pP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How many participants are expected?</w:t>
            </w:r>
          </w:p>
          <w:p w14:paraId="7E39629C" w14:textId="77777777" w:rsidR="00B13969" w:rsidRPr="00B13969" w:rsidRDefault="00B13969" w:rsidP="00B13969">
            <w:pPr>
              <w:rPr>
                <w:rFonts w:ascii="Arial" w:eastAsia="Times New Roman" w:hAnsi="Arial" w:cs="Arial"/>
                <w:kern w:val="0"/>
                <w:sz w:val="22"/>
                <w:szCs w:val="22"/>
                <w:lang w:eastAsia="en-US"/>
                <w14:ligatures w14:val="none"/>
              </w:rPr>
            </w:pPr>
          </w:p>
        </w:tc>
        <w:tc>
          <w:tcPr>
            <w:tcW w:w="6633" w:type="dxa"/>
            <w:tcBorders>
              <w:top w:val="single" w:sz="4" w:space="0" w:color="auto"/>
              <w:left w:val="single" w:sz="4" w:space="0" w:color="auto"/>
              <w:bottom w:val="single" w:sz="4" w:space="0" w:color="auto"/>
              <w:right w:val="single" w:sz="4" w:space="0" w:color="auto"/>
            </w:tcBorders>
            <w:vAlign w:val="center"/>
          </w:tcPr>
          <w:p w14:paraId="7A88F853" w14:textId="77777777" w:rsidR="00B13969" w:rsidRPr="00B13969" w:rsidRDefault="00B13969" w:rsidP="00B13969">
            <w:pP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25-30 Participants.</w:t>
            </w:r>
          </w:p>
          <w:p w14:paraId="73AB7984" w14:textId="77777777" w:rsidR="00B13969" w:rsidRPr="00B13969" w:rsidRDefault="00B13969" w:rsidP="00B13969">
            <w:pPr>
              <w:rPr>
                <w:rFonts w:ascii="Arial" w:eastAsia="Times New Roman" w:hAnsi="Arial" w:cs="Arial"/>
                <w:b/>
                <w:kern w:val="0"/>
                <w:sz w:val="22"/>
                <w:szCs w:val="22"/>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r w:rsidR="00B13969" w:rsidRPr="00B13969" w14:paraId="42E5FEC3" w14:textId="77777777" w:rsidTr="00BF792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9FC4EC" w14:textId="77777777" w:rsidR="00B13969" w:rsidRPr="00B13969" w:rsidRDefault="00B13969" w:rsidP="00B13969">
            <w:pPr>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23EFE" w14:textId="77777777" w:rsidR="00B13969" w:rsidRPr="00B13969" w:rsidRDefault="00B13969" w:rsidP="00B13969">
            <w:pP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Who will the participants be?</w:t>
            </w:r>
          </w:p>
          <w:p w14:paraId="25476506" w14:textId="77777777" w:rsidR="00B13969" w:rsidRPr="00B13969" w:rsidRDefault="00B13969" w:rsidP="00B13969">
            <w:pPr>
              <w:rPr>
                <w:rFonts w:ascii="Arial" w:eastAsia="Times New Roman" w:hAnsi="Arial" w:cs="Arial"/>
                <w:kern w:val="0"/>
                <w:sz w:val="22"/>
                <w:szCs w:val="22"/>
                <w:lang w:eastAsia="en-US"/>
                <w14:ligatures w14:val="none"/>
              </w:rPr>
            </w:pPr>
          </w:p>
        </w:tc>
        <w:tc>
          <w:tcPr>
            <w:tcW w:w="6633" w:type="dxa"/>
            <w:tcBorders>
              <w:top w:val="single" w:sz="4" w:space="0" w:color="auto"/>
              <w:left w:val="single" w:sz="4" w:space="0" w:color="auto"/>
              <w:bottom w:val="single" w:sz="4" w:space="0" w:color="auto"/>
              <w:right w:val="single" w:sz="4" w:space="0" w:color="auto"/>
            </w:tcBorders>
            <w:vAlign w:val="center"/>
          </w:tcPr>
          <w:p w14:paraId="3EFB6D59" w14:textId="77777777" w:rsidR="00B13969" w:rsidRPr="00B13969" w:rsidRDefault="00B13969" w:rsidP="00B13969">
            <w:pPr>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t xml:space="preserve">UK adults who regularly visit coffee shops. </w:t>
            </w:r>
          </w:p>
          <w:p w14:paraId="4E9EC4D3" w14:textId="77777777" w:rsidR="00B13969" w:rsidRPr="00B13969" w:rsidRDefault="00B13969" w:rsidP="00B13969">
            <w:pPr>
              <w:rPr>
                <w:rFonts w:ascii="Arial" w:eastAsia="Times New Roman" w:hAnsi="Arial" w:cs="Arial"/>
                <w:color w:val="FF0000"/>
                <w:kern w:val="0"/>
                <w:sz w:val="22"/>
                <w:szCs w:val="22"/>
                <w:lang w:eastAsia="en-US"/>
                <w14:ligatures w14:val="none"/>
              </w:rPr>
            </w:pPr>
          </w:p>
          <w:p w14:paraId="3BF1B628" w14:textId="77777777" w:rsidR="00B13969" w:rsidRPr="00B13969" w:rsidRDefault="00B13969" w:rsidP="00B13969">
            <w:pPr>
              <w:rPr>
                <w:rFonts w:ascii="Arial" w:eastAsia="Times New Roman" w:hAnsi="Arial" w:cs="Arial"/>
                <w:i/>
                <w:color w:val="808080"/>
                <w:kern w:val="0"/>
                <w:sz w:val="18"/>
                <w:szCs w:val="18"/>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r w:rsidR="00B13969" w:rsidRPr="00B13969" w14:paraId="18E458D3" w14:textId="77777777" w:rsidTr="00BF7928">
        <w:trPr>
          <w:trHeight w:val="403"/>
        </w:trPr>
        <w:tc>
          <w:tcPr>
            <w:tcW w:w="562" w:type="dxa"/>
            <w:tcBorders>
              <w:top w:val="single" w:sz="4" w:space="0" w:color="auto"/>
            </w:tcBorders>
            <w:shd w:val="clear" w:color="auto" w:fill="F2F2F2" w:themeFill="background1" w:themeFillShade="F2"/>
            <w:vAlign w:val="center"/>
          </w:tcPr>
          <w:p w14:paraId="0C6B5DB4" w14:textId="77777777" w:rsidR="00B13969" w:rsidRPr="00B13969" w:rsidRDefault="00B13969" w:rsidP="00B13969">
            <w:pPr>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12</w:t>
            </w:r>
          </w:p>
        </w:tc>
        <w:tc>
          <w:tcPr>
            <w:tcW w:w="3256" w:type="dxa"/>
            <w:tcBorders>
              <w:top w:val="single" w:sz="4" w:space="0" w:color="auto"/>
            </w:tcBorders>
            <w:shd w:val="clear" w:color="auto" w:fill="F2F2F2" w:themeFill="background1" w:themeFillShade="F2"/>
            <w:vAlign w:val="center"/>
          </w:tcPr>
          <w:p w14:paraId="0DF67439" w14:textId="77777777" w:rsidR="00B13969" w:rsidRPr="00B13969" w:rsidRDefault="00B13969" w:rsidP="00B13969">
            <w:pP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How will you identify the participants?</w:t>
            </w:r>
          </w:p>
        </w:tc>
        <w:tc>
          <w:tcPr>
            <w:tcW w:w="6633" w:type="dxa"/>
            <w:tcBorders>
              <w:top w:val="single" w:sz="4" w:space="0" w:color="auto"/>
            </w:tcBorders>
            <w:vAlign w:val="center"/>
          </w:tcPr>
          <w:p w14:paraId="42D55A2A" w14:textId="77777777" w:rsidR="00B13969" w:rsidRPr="00B13969" w:rsidRDefault="00B13969" w:rsidP="00B13969">
            <w:pPr>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000000"/>
                <w:kern w:val="0"/>
                <w:sz w:val="22"/>
                <w:szCs w:val="22"/>
                <w:lang w:eastAsia="en-US"/>
                <w14:ligatures w14:val="none"/>
              </w:rPr>
              <w:t>Random Sampling.</w:t>
            </w:r>
          </w:p>
          <w:p w14:paraId="0DF0E496" w14:textId="77777777" w:rsidR="00B13969" w:rsidRPr="00B13969" w:rsidRDefault="00B13969" w:rsidP="00B13969">
            <w:pPr>
              <w:rPr>
                <w:rFonts w:ascii="Arial" w:eastAsia="Times New Roman" w:hAnsi="Arial" w:cs="Arial"/>
                <w:kern w:val="0"/>
                <w:sz w:val="22"/>
                <w:szCs w:val="22"/>
                <w:lang w:eastAsia="en-US"/>
                <w14:ligatures w14:val="none"/>
              </w:rPr>
            </w:pPr>
          </w:p>
          <w:p w14:paraId="6D7E1479" w14:textId="77777777" w:rsidR="00B13969" w:rsidRPr="00B13969" w:rsidRDefault="00B13969" w:rsidP="00B13969">
            <w:pPr>
              <w:rPr>
                <w:rFonts w:ascii="Arial" w:eastAsia="Times New Roman" w:hAnsi="Arial" w:cs="Arial"/>
                <w:color w:val="808080"/>
                <w:kern w:val="0"/>
                <w:sz w:val="18"/>
                <w:szCs w:val="18"/>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bl>
    <w:p w14:paraId="0B305BAA" w14:textId="77777777" w:rsidR="00B13969" w:rsidRPr="00B13969" w:rsidRDefault="00B13969" w:rsidP="00B13969">
      <w:pPr>
        <w:spacing w:after="0" w:line="240" w:lineRule="auto"/>
        <w:rPr>
          <w:rFonts w:ascii="Arial" w:eastAsia="Times New Roman" w:hAnsi="Arial" w:cs="Arial"/>
          <w:bCs/>
          <w:kern w:val="0"/>
          <w:lang w:eastAsia="en-US"/>
          <w14:ligatures w14:val="none"/>
        </w:rPr>
      </w:pPr>
    </w:p>
    <w:p w14:paraId="59394766" w14:textId="77777777" w:rsidR="00B13969" w:rsidRPr="00B13969" w:rsidRDefault="00B13969" w:rsidP="00B13969">
      <w:pPr>
        <w:spacing w:after="0" w:line="240" w:lineRule="auto"/>
        <w:rPr>
          <w:rFonts w:ascii="Times New Roman" w:eastAsia="Times New Roman" w:hAnsi="Times New Roman" w:cs="Times New Roman"/>
          <w:kern w:val="0"/>
          <w:sz w:val="20"/>
          <w:szCs w:val="20"/>
          <w:lang w:eastAsia="en-US"/>
          <w14:ligatures w14:val="none"/>
        </w:rPr>
      </w:pPr>
    </w:p>
    <w:tbl>
      <w:tblPr>
        <w:tblStyle w:val="TableGrid"/>
        <w:tblW w:w="10485" w:type="dxa"/>
        <w:tblLook w:val="04A0" w:firstRow="1" w:lastRow="0" w:firstColumn="1" w:lastColumn="0" w:noHBand="0" w:noVBand="1"/>
      </w:tblPr>
      <w:tblGrid>
        <w:gridCol w:w="562"/>
        <w:gridCol w:w="7088"/>
        <w:gridCol w:w="992"/>
        <w:gridCol w:w="851"/>
        <w:gridCol w:w="992"/>
      </w:tblGrid>
      <w:tr w:rsidR="00B13969" w:rsidRPr="00B13969" w14:paraId="3F6ADD68" w14:textId="77777777" w:rsidTr="00BF7928">
        <w:tc>
          <w:tcPr>
            <w:tcW w:w="562" w:type="dxa"/>
            <w:shd w:val="clear" w:color="auto" w:fill="F2F2F2" w:themeFill="background1" w:themeFillShade="F2"/>
            <w:vAlign w:val="center"/>
          </w:tcPr>
          <w:p w14:paraId="0574E834"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p>
        </w:tc>
        <w:tc>
          <w:tcPr>
            <w:tcW w:w="7088" w:type="dxa"/>
            <w:shd w:val="clear" w:color="auto" w:fill="F2F2F2" w:themeFill="background1" w:themeFillShade="F2"/>
          </w:tcPr>
          <w:p w14:paraId="70FCC5B0" w14:textId="77777777" w:rsidR="00B13969" w:rsidRPr="00B13969" w:rsidRDefault="00B13969" w:rsidP="00B13969">
            <w:pPr>
              <w:autoSpaceDE w:val="0"/>
              <w:autoSpaceDN w:val="0"/>
              <w:adjustRightInd w:val="0"/>
              <w:jc w:val="both"/>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Information for participants:</w:t>
            </w:r>
          </w:p>
        </w:tc>
        <w:tc>
          <w:tcPr>
            <w:tcW w:w="992" w:type="dxa"/>
            <w:shd w:val="clear" w:color="auto" w:fill="F2F2F2" w:themeFill="background1" w:themeFillShade="F2"/>
            <w:vAlign w:val="bottom"/>
          </w:tcPr>
          <w:p w14:paraId="2C38F6FC" w14:textId="77777777" w:rsidR="00B13969" w:rsidRPr="00B13969" w:rsidRDefault="00B13969" w:rsidP="00B13969">
            <w:pPr>
              <w:autoSpaceDE w:val="0"/>
              <w:autoSpaceDN w:val="0"/>
              <w:adjustRightInd w:val="0"/>
              <w:jc w:val="center"/>
              <w:rPr>
                <w:rFonts w:ascii="Arial" w:eastAsia="Times New Roman" w:hAnsi="Arial" w:cs="Arial"/>
                <w:b/>
                <w:bCs/>
                <w:kern w:val="0"/>
                <w:sz w:val="16"/>
                <w:szCs w:val="16"/>
                <w:lang w:eastAsia="en-US"/>
                <w14:ligatures w14:val="none"/>
              </w:rPr>
            </w:pPr>
          </w:p>
          <w:p w14:paraId="2067F9BD"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YES</w:t>
            </w:r>
          </w:p>
        </w:tc>
        <w:tc>
          <w:tcPr>
            <w:tcW w:w="851" w:type="dxa"/>
            <w:shd w:val="clear" w:color="auto" w:fill="F2F2F2" w:themeFill="background1" w:themeFillShade="F2"/>
            <w:vAlign w:val="bottom"/>
          </w:tcPr>
          <w:p w14:paraId="4FE4997B"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NO</w:t>
            </w:r>
          </w:p>
        </w:tc>
        <w:tc>
          <w:tcPr>
            <w:tcW w:w="992" w:type="dxa"/>
            <w:shd w:val="clear" w:color="auto" w:fill="F2F2F2" w:themeFill="background1" w:themeFillShade="F2"/>
          </w:tcPr>
          <w:p w14:paraId="0FE0EB03" w14:textId="77777777" w:rsidR="00B13969" w:rsidRPr="00B13969" w:rsidRDefault="00B13969" w:rsidP="00B13969">
            <w:pPr>
              <w:autoSpaceDE w:val="0"/>
              <w:autoSpaceDN w:val="0"/>
              <w:adjustRightInd w:val="0"/>
              <w:jc w:val="center"/>
              <w:rPr>
                <w:rFonts w:ascii="Arial" w:eastAsia="Times New Roman" w:hAnsi="Arial" w:cs="Arial"/>
                <w:b/>
                <w:bCs/>
                <w:kern w:val="0"/>
                <w:sz w:val="16"/>
                <w:szCs w:val="16"/>
                <w:lang w:eastAsia="en-US"/>
                <w14:ligatures w14:val="none"/>
              </w:rPr>
            </w:pPr>
          </w:p>
          <w:p w14:paraId="42A49813"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N/A</w:t>
            </w:r>
          </w:p>
        </w:tc>
      </w:tr>
      <w:tr w:rsidR="00B13969" w:rsidRPr="00B13969" w14:paraId="42B7B5BE" w14:textId="77777777" w:rsidTr="00BF7928">
        <w:trPr>
          <w:trHeight w:val="439"/>
        </w:trPr>
        <w:tc>
          <w:tcPr>
            <w:tcW w:w="562" w:type="dxa"/>
            <w:shd w:val="clear" w:color="auto" w:fill="F2F2F2" w:themeFill="background1" w:themeFillShade="F2"/>
            <w:vAlign w:val="center"/>
          </w:tcPr>
          <w:p w14:paraId="01BCA3B8"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13</w:t>
            </w:r>
          </w:p>
        </w:tc>
        <w:tc>
          <w:tcPr>
            <w:tcW w:w="7088" w:type="dxa"/>
            <w:shd w:val="clear" w:color="auto" w:fill="F2F2F2" w:themeFill="background1" w:themeFillShade="F2"/>
            <w:vAlign w:val="center"/>
          </w:tcPr>
          <w:p w14:paraId="3CE18184"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638854427"/>
              <w14:checkbox>
                <w14:checked w14:val="1"/>
                <w14:checkedState w14:val="2612" w14:font="MS Gothic"/>
                <w14:uncheckedState w14:val="2610" w14:font="MS Gothic"/>
              </w14:checkbox>
            </w:sdtPr>
            <w:sdtContent>
              <w:p w14:paraId="32327D39"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838415725"/>
              <w14:checkbox>
                <w14:checked w14:val="0"/>
                <w14:checkedState w14:val="2612" w14:font="MS Gothic"/>
                <w14:uncheckedState w14:val="2610" w14:font="MS Gothic"/>
              </w14:checkbox>
            </w:sdtPr>
            <w:sdtContent>
              <w:p w14:paraId="55FABD23"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018272357"/>
              <w14:checkbox>
                <w14:checked w14:val="0"/>
                <w14:checkedState w14:val="2612" w14:font="MS Gothic"/>
                <w14:uncheckedState w14:val="2610" w14:font="MS Gothic"/>
              </w14:checkbox>
            </w:sdtPr>
            <w:sdtContent>
              <w:p w14:paraId="0F36C1DB"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306793BF" w14:textId="77777777" w:rsidTr="00BF7928">
        <w:trPr>
          <w:trHeight w:val="403"/>
        </w:trPr>
        <w:tc>
          <w:tcPr>
            <w:tcW w:w="562" w:type="dxa"/>
            <w:shd w:val="clear" w:color="auto" w:fill="F2F2F2" w:themeFill="background1" w:themeFillShade="F2"/>
            <w:vAlign w:val="center"/>
          </w:tcPr>
          <w:p w14:paraId="1CC402E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14</w:t>
            </w:r>
          </w:p>
        </w:tc>
        <w:tc>
          <w:tcPr>
            <w:tcW w:w="7088" w:type="dxa"/>
            <w:shd w:val="clear" w:color="auto" w:fill="F2F2F2" w:themeFill="background1" w:themeFillShade="F2"/>
            <w:vAlign w:val="center"/>
          </w:tcPr>
          <w:p w14:paraId="26B13430"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Will you tell participants that their participation is voluntary?</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17978816"/>
              <w14:checkbox>
                <w14:checked w14:val="1"/>
                <w14:checkedState w14:val="2612" w14:font="MS Gothic"/>
                <w14:uncheckedState w14:val="2610" w14:font="MS Gothic"/>
              </w14:checkbox>
            </w:sdtPr>
            <w:sdtContent>
              <w:p w14:paraId="772BD31A"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66745090"/>
              <w14:checkbox>
                <w14:checked w14:val="0"/>
                <w14:checkedState w14:val="2612" w14:font="MS Gothic"/>
                <w14:uncheckedState w14:val="2610" w14:font="MS Gothic"/>
              </w14:checkbox>
            </w:sdtPr>
            <w:sdtContent>
              <w:p w14:paraId="674E7917"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64613576"/>
              <w14:checkbox>
                <w14:checked w14:val="0"/>
                <w14:checkedState w14:val="2612" w14:font="MS Gothic"/>
                <w14:uncheckedState w14:val="2610" w14:font="MS Gothic"/>
              </w14:checkbox>
            </w:sdtPr>
            <w:sdtContent>
              <w:p w14:paraId="48884FBB"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561CFFAA" w14:textId="77777777" w:rsidTr="00BF7928">
        <w:trPr>
          <w:trHeight w:val="439"/>
        </w:trPr>
        <w:tc>
          <w:tcPr>
            <w:tcW w:w="562" w:type="dxa"/>
            <w:shd w:val="clear" w:color="auto" w:fill="F2F2F2" w:themeFill="background1" w:themeFillShade="F2"/>
            <w:vAlign w:val="center"/>
          </w:tcPr>
          <w:p w14:paraId="109BE5EC"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15</w:t>
            </w:r>
          </w:p>
        </w:tc>
        <w:tc>
          <w:tcPr>
            <w:tcW w:w="7088" w:type="dxa"/>
            <w:shd w:val="clear" w:color="auto" w:fill="F2F2F2" w:themeFill="background1" w:themeFillShade="F2"/>
            <w:vAlign w:val="center"/>
          </w:tcPr>
          <w:p w14:paraId="47D058EA"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Will you obtain written consent for participation?</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73071009"/>
              <w14:checkbox>
                <w14:checked w14:val="0"/>
                <w14:checkedState w14:val="2612" w14:font="MS Gothic"/>
                <w14:uncheckedState w14:val="2610" w14:font="MS Gothic"/>
              </w14:checkbox>
            </w:sdtPr>
            <w:sdtContent>
              <w:p w14:paraId="1EEFDC1B"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777214799"/>
              <w14:checkbox>
                <w14:checked w14:val="1"/>
                <w14:checkedState w14:val="2612" w14:font="MS Gothic"/>
                <w14:uncheckedState w14:val="2610" w14:font="MS Gothic"/>
              </w14:checkbox>
            </w:sdtPr>
            <w:sdtContent>
              <w:p w14:paraId="72DBBC24"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046200750"/>
              <w14:checkbox>
                <w14:checked w14:val="0"/>
                <w14:checkedState w14:val="2612" w14:font="MS Gothic"/>
                <w14:uncheckedState w14:val="2610" w14:font="MS Gothic"/>
              </w14:checkbox>
            </w:sdtPr>
            <w:sdtContent>
              <w:p w14:paraId="72CDA417"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017F7ACD" w14:textId="77777777" w:rsidTr="00BF7928">
        <w:trPr>
          <w:trHeight w:val="403"/>
        </w:trPr>
        <w:tc>
          <w:tcPr>
            <w:tcW w:w="562" w:type="dxa"/>
            <w:shd w:val="clear" w:color="auto" w:fill="F2F2F2" w:themeFill="background1" w:themeFillShade="F2"/>
            <w:vAlign w:val="center"/>
          </w:tcPr>
          <w:p w14:paraId="3188F998"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16</w:t>
            </w:r>
          </w:p>
        </w:tc>
        <w:tc>
          <w:tcPr>
            <w:tcW w:w="7088" w:type="dxa"/>
            <w:shd w:val="clear" w:color="auto" w:fill="F2F2F2" w:themeFill="background1" w:themeFillShade="F2"/>
            <w:vAlign w:val="center"/>
          </w:tcPr>
          <w:p w14:paraId="6EDC1814"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07947677"/>
              <w14:checkbox>
                <w14:checked w14:val="0"/>
                <w14:checkedState w14:val="2612" w14:font="MS Gothic"/>
                <w14:uncheckedState w14:val="2610" w14:font="MS Gothic"/>
              </w14:checkbox>
            </w:sdtPr>
            <w:sdtContent>
              <w:p w14:paraId="0C94ABA2"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97954874"/>
              <w14:checkbox>
                <w14:checked w14:val="0"/>
                <w14:checkedState w14:val="2612" w14:font="MS Gothic"/>
                <w14:uncheckedState w14:val="2610" w14:font="MS Gothic"/>
              </w14:checkbox>
            </w:sdtPr>
            <w:sdtContent>
              <w:p w14:paraId="3E891CC6"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833887313"/>
              <w14:checkbox>
                <w14:checked w14:val="1"/>
                <w14:checkedState w14:val="2612" w14:font="MS Gothic"/>
                <w14:uncheckedState w14:val="2610" w14:font="MS Gothic"/>
              </w14:checkbox>
            </w:sdtPr>
            <w:sdtContent>
              <w:p w14:paraId="2D21B73D"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3BF008E5" w14:textId="77777777" w:rsidTr="00BF7928">
        <w:trPr>
          <w:trHeight w:val="439"/>
        </w:trPr>
        <w:tc>
          <w:tcPr>
            <w:tcW w:w="562" w:type="dxa"/>
            <w:shd w:val="clear" w:color="auto" w:fill="F2F2F2" w:themeFill="background1" w:themeFillShade="F2"/>
            <w:vAlign w:val="center"/>
          </w:tcPr>
          <w:p w14:paraId="1296C392"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17</w:t>
            </w:r>
          </w:p>
        </w:tc>
        <w:tc>
          <w:tcPr>
            <w:tcW w:w="7088" w:type="dxa"/>
            <w:shd w:val="clear" w:color="auto" w:fill="F2F2F2" w:themeFill="background1" w:themeFillShade="F2"/>
            <w:vAlign w:val="center"/>
          </w:tcPr>
          <w:p w14:paraId="3CD97B40"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65498961"/>
              <w14:checkbox>
                <w14:checked w14:val="0"/>
                <w14:checkedState w14:val="2612" w14:font="MS Gothic"/>
                <w14:uncheckedState w14:val="2610" w14:font="MS Gothic"/>
              </w14:checkbox>
            </w:sdtPr>
            <w:sdtContent>
              <w:p w14:paraId="7E5A28F7"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327907113"/>
              <w14:checkbox>
                <w14:checked w14:val="0"/>
                <w14:checkedState w14:val="2612" w14:font="MS Gothic"/>
                <w14:uncheckedState w14:val="2610" w14:font="MS Gothic"/>
              </w14:checkbox>
            </w:sdtPr>
            <w:sdtContent>
              <w:p w14:paraId="63E284BD"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843242132"/>
              <w14:checkbox>
                <w14:checked w14:val="1"/>
                <w14:checkedState w14:val="2612" w14:font="MS Gothic"/>
                <w14:uncheckedState w14:val="2610" w14:font="MS Gothic"/>
              </w14:checkbox>
            </w:sdtPr>
            <w:sdtContent>
              <w:p w14:paraId="040B2DF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6357EA7F" w14:textId="77777777" w:rsidTr="00BF7928">
        <w:trPr>
          <w:trHeight w:val="403"/>
        </w:trPr>
        <w:tc>
          <w:tcPr>
            <w:tcW w:w="562" w:type="dxa"/>
            <w:shd w:val="clear" w:color="auto" w:fill="F2F2F2" w:themeFill="background1" w:themeFillShade="F2"/>
            <w:vAlign w:val="center"/>
          </w:tcPr>
          <w:p w14:paraId="029205B3"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18</w:t>
            </w:r>
          </w:p>
        </w:tc>
        <w:tc>
          <w:tcPr>
            <w:tcW w:w="7088" w:type="dxa"/>
            <w:shd w:val="clear" w:color="auto" w:fill="F2F2F2" w:themeFill="background1" w:themeFillShade="F2"/>
            <w:vAlign w:val="center"/>
          </w:tcPr>
          <w:p w14:paraId="36F14299"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689744163"/>
              <w14:checkbox>
                <w14:checked w14:val="1"/>
                <w14:checkedState w14:val="2612" w14:font="MS Gothic"/>
                <w14:uncheckedState w14:val="2610" w14:font="MS Gothic"/>
              </w14:checkbox>
            </w:sdtPr>
            <w:sdtContent>
              <w:p w14:paraId="6094C59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160307203"/>
              <w14:checkbox>
                <w14:checked w14:val="0"/>
                <w14:checkedState w14:val="2612" w14:font="MS Gothic"/>
                <w14:uncheckedState w14:val="2610" w14:font="MS Gothic"/>
              </w14:checkbox>
            </w:sdtPr>
            <w:sdtContent>
              <w:p w14:paraId="466E2DAB"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70004211"/>
              <w14:checkbox>
                <w14:checked w14:val="0"/>
                <w14:checkedState w14:val="2612" w14:font="MS Gothic"/>
                <w14:uncheckedState w14:val="2610" w14:font="MS Gothic"/>
              </w14:checkbox>
            </w:sdtPr>
            <w:sdtContent>
              <w:p w14:paraId="0BDAC8D9"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25B934F8" w14:textId="77777777" w:rsidTr="00BF7928">
        <w:trPr>
          <w:trHeight w:val="439"/>
        </w:trPr>
        <w:tc>
          <w:tcPr>
            <w:tcW w:w="562" w:type="dxa"/>
            <w:shd w:val="clear" w:color="auto" w:fill="F2F2F2" w:themeFill="background1" w:themeFillShade="F2"/>
            <w:vAlign w:val="center"/>
          </w:tcPr>
          <w:p w14:paraId="3ECBF6C8"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19</w:t>
            </w:r>
          </w:p>
        </w:tc>
        <w:tc>
          <w:tcPr>
            <w:tcW w:w="7088" w:type="dxa"/>
            <w:shd w:val="clear" w:color="auto" w:fill="F2F2F2" w:themeFill="background1" w:themeFillShade="F2"/>
            <w:vAlign w:val="center"/>
          </w:tcPr>
          <w:p w14:paraId="31C73F08"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20004605"/>
              <w14:checkbox>
                <w14:checked w14:val="1"/>
                <w14:checkedState w14:val="2612" w14:font="MS Gothic"/>
                <w14:uncheckedState w14:val="2610" w14:font="MS Gothic"/>
              </w14:checkbox>
            </w:sdtPr>
            <w:sdtContent>
              <w:p w14:paraId="43C9F0B8"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502748247"/>
              <w14:checkbox>
                <w14:checked w14:val="0"/>
                <w14:checkedState w14:val="2612" w14:font="MS Gothic"/>
                <w14:uncheckedState w14:val="2610" w14:font="MS Gothic"/>
              </w14:checkbox>
            </w:sdtPr>
            <w:sdtContent>
              <w:p w14:paraId="3524A261"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6125454"/>
              <w14:checkbox>
                <w14:checked w14:val="0"/>
                <w14:checkedState w14:val="2612" w14:font="MS Gothic"/>
                <w14:uncheckedState w14:val="2610" w14:font="MS Gothic"/>
              </w14:checkbox>
            </w:sdtPr>
            <w:sdtContent>
              <w:p w14:paraId="59762D6B"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23B02F1F" w14:textId="77777777" w:rsidTr="00BF7928">
        <w:trPr>
          <w:trHeight w:val="403"/>
        </w:trPr>
        <w:tc>
          <w:tcPr>
            <w:tcW w:w="562" w:type="dxa"/>
            <w:shd w:val="clear" w:color="auto" w:fill="F2F2F2" w:themeFill="background1" w:themeFillShade="F2"/>
            <w:vAlign w:val="center"/>
          </w:tcPr>
          <w:p w14:paraId="4D31D26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20</w:t>
            </w:r>
          </w:p>
        </w:tc>
        <w:tc>
          <w:tcPr>
            <w:tcW w:w="7088" w:type="dxa"/>
            <w:shd w:val="clear" w:color="auto" w:fill="F2F2F2" w:themeFill="background1" w:themeFillShade="F2"/>
            <w:vAlign w:val="center"/>
          </w:tcPr>
          <w:p w14:paraId="0B62929E"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96221617"/>
              <w14:checkbox>
                <w14:checked w14:val="1"/>
                <w14:checkedState w14:val="2612" w14:font="MS Gothic"/>
                <w14:uncheckedState w14:val="2610" w14:font="MS Gothic"/>
              </w14:checkbox>
            </w:sdtPr>
            <w:sdtContent>
              <w:p w14:paraId="5F9F63E7"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715357891"/>
              <w14:checkbox>
                <w14:checked w14:val="0"/>
                <w14:checkedState w14:val="2612" w14:font="MS Gothic"/>
                <w14:uncheckedState w14:val="2610" w14:font="MS Gothic"/>
              </w14:checkbox>
            </w:sdtPr>
            <w:sdtContent>
              <w:p w14:paraId="00C89114"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861819308"/>
              <w14:checkbox>
                <w14:checked w14:val="0"/>
                <w14:checkedState w14:val="2612" w14:font="MS Gothic"/>
                <w14:uncheckedState w14:val="2610" w14:font="MS Gothic"/>
              </w14:checkbox>
            </w:sdtPr>
            <w:sdtContent>
              <w:p w14:paraId="29725EEB"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4A2B61F3" w14:textId="77777777" w:rsidTr="00BF7928">
        <w:trPr>
          <w:trHeight w:val="439"/>
        </w:trPr>
        <w:tc>
          <w:tcPr>
            <w:tcW w:w="562" w:type="dxa"/>
            <w:shd w:val="clear" w:color="auto" w:fill="F2F2F2" w:themeFill="background1" w:themeFillShade="F2"/>
            <w:vAlign w:val="center"/>
          </w:tcPr>
          <w:p w14:paraId="390C7DC2"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21</w:t>
            </w:r>
          </w:p>
        </w:tc>
        <w:tc>
          <w:tcPr>
            <w:tcW w:w="7088" w:type="dxa"/>
            <w:shd w:val="clear" w:color="auto" w:fill="F2F2F2" w:themeFill="background1" w:themeFillShade="F2"/>
            <w:vAlign w:val="center"/>
          </w:tcPr>
          <w:p w14:paraId="2F41543B"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507015635"/>
              <w14:checkbox>
                <w14:checked w14:val="1"/>
                <w14:checkedState w14:val="2612" w14:font="MS Gothic"/>
                <w14:uncheckedState w14:val="2610" w14:font="MS Gothic"/>
              </w14:checkbox>
            </w:sdtPr>
            <w:sdtContent>
              <w:p w14:paraId="78492802"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82701375"/>
              <w14:checkbox>
                <w14:checked w14:val="0"/>
                <w14:checkedState w14:val="2612" w14:font="MS Gothic"/>
                <w14:uncheckedState w14:val="2610" w14:font="MS Gothic"/>
              </w14:checkbox>
            </w:sdtPr>
            <w:sdtContent>
              <w:p w14:paraId="2990C6F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075428902"/>
              <w14:checkbox>
                <w14:checked w14:val="0"/>
                <w14:checkedState w14:val="2612" w14:font="MS Gothic"/>
                <w14:uncheckedState w14:val="2610" w14:font="MS Gothic"/>
              </w14:checkbox>
            </w:sdtPr>
            <w:sdtContent>
              <w:p w14:paraId="322ED843"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48E8181D" w14:textId="77777777" w:rsidTr="00BF7928">
        <w:trPr>
          <w:trHeight w:val="403"/>
        </w:trPr>
        <w:tc>
          <w:tcPr>
            <w:tcW w:w="562" w:type="dxa"/>
            <w:tcBorders>
              <w:bottom w:val="single" w:sz="4" w:space="0" w:color="auto"/>
            </w:tcBorders>
            <w:shd w:val="clear" w:color="auto" w:fill="F2F2F2" w:themeFill="background1" w:themeFillShade="F2"/>
            <w:vAlign w:val="center"/>
          </w:tcPr>
          <w:p w14:paraId="7D59786C"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22</w:t>
            </w:r>
          </w:p>
        </w:tc>
        <w:tc>
          <w:tcPr>
            <w:tcW w:w="9923" w:type="dxa"/>
            <w:gridSpan w:val="4"/>
            <w:tcBorders>
              <w:bottom w:val="single" w:sz="4" w:space="0" w:color="auto"/>
            </w:tcBorders>
            <w:shd w:val="clear" w:color="auto" w:fill="F2F2F2" w:themeFill="background1" w:themeFillShade="F2"/>
            <w:vAlign w:val="center"/>
          </w:tcPr>
          <w:p w14:paraId="6C6DBC92"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If NO</w:t>
            </w:r>
            <w:r w:rsidRPr="00B13969">
              <w:rPr>
                <w:rFonts w:ascii="Arial" w:eastAsia="Times New Roman" w:hAnsi="Arial" w:cs="Arial"/>
                <w:b/>
                <w:bCs/>
                <w:kern w:val="0"/>
                <w:sz w:val="22"/>
                <w:szCs w:val="22"/>
                <w:lang w:eastAsia="en-US"/>
                <w14:ligatures w14:val="none"/>
              </w:rPr>
              <w:t xml:space="preserve"> </w:t>
            </w:r>
            <w:r w:rsidRPr="00B13969">
              <w:rPr>
                <w:rFonts w:ascii="Arial" w:eastAsia="Times New Roman" w:hAnsi="Arial" w:cs="Arial"/>
                <w:kern w:val="0"/>
                <w:sz w:val="22"/>
                <w:szCs w:val="22"/>
                <w:lang w:eastAsia="en-US"/>
                <w14:ligatures w14:val="none"/>
              </w:rPr>
              <w:t xml:space="preserve">to any of above questions, please give an explanation </w:t>
            </w:r>
          </w:p>
        </w:tc>
      </w:tr>
      <w:tr w:rsidR="00B13969" w:rsidRPr="00B13969" w14:paraId="7A48D48A" w14:textId="77777777" w:rsidTr="00BF7928">
        <w:trPr>
          <w:trHeight w:val="403"/>
        </w:trPr>
        <w:tc>
          <w:tcPr>
            <w:tcW w:w="562" w:type="dxa"/>
            <w:vAlign w:val="center"/>
          </w:tcPr>
          <w:p w14:paraId="0AF1D9BE" w14:textId="77777777" w:rsidR="00B13969" w:rsidRPr="00B13969" w:rsidRDefault="00B13969" w:rsidP="00B13969">
            <w:pPr>
              <w:jc w:val="center"/>
              <w:rPr>
                <w:rFonts w:ascii="Arial" w:eastAsia="Times New Roman" w:hAnsi="Arial" w:cs="Arial"/>
                <w:kern w:val="0"/>
                <w:sz w:val="22"/>
                <w:szCs w:val="22"/>
                <w:lang w:eastAsia="en-US"/>
                <w14:ligatures w14:val="none"/>
              </w:rPr>
            </w:pPr>
          </w:p>
        </w:tc>
        <w:tc>
          <w:tcPr>
            <w:tcW w:w="9923" w:type="dxa"/>
            <w:gridSpan w:val="4"/>
            <w:vAlign w:val="center"/>
          </w:tcPr>
          <w:p w14:paraId="7B3B1341" w14:textId="77777777" w:rsidR="00B13969" w:rsidRPr="00B13969" w:rsidRDefault="00B13969" w:rsidP="00B13969">
            <w:pPr>
              <w:rPr>
                <w:rFonts w:ascii="Arial" w:eastAsia="Times New Roman" w:hAnsi="Arial" w:cs="Arial"/>
                <w:kern w:val="0"/>
                <w:sz w:val="22"/>
                <w:szCs w:val="22"/>
                <w:lang w:eastAsia="en-US"/>
                <w14:ligatures w14:val="none"/>
              </w:rPr>
            </w:pPr>
          </w:p>
          <w:p w14:paraId="245E9E86" w14:textId="77777777" w:rsidR="00B13969" w:rsidRPr="00B13969" w:rsidRDefault="00B13969" w:rsidP="00B13969">
            <w:pP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For this research, their permission (informed consent).</w:t>
            </w:r>
          </w:p>
          <w:p w14:paraId="5CF44289" w14:textId="77777777" w:rsidR="00B13969" w:rsidRPr="00B13969" w:rsidRDefault="00B13969" w:rsidP="00B13969">
            <w:pPr>
              <w:rPr>
                <w:rFonts w:ascii="Arial" w:eastAsia="Times New Roman" w:hAnsi="Arial" w:cs="Arial"/>
                <w:i/>
                <w:color w:val="808080"/>
                <w:kern w:val="0"/>
                <w:sz w:val="18"/>
                <w:szCs w:val="18"/>
                <w:lang w:eastAsia="en-US"/>
                <w14:ligatures w14:val="none"/>
              </w:rPr>
            </w:pPr>
          </w:p>
          <w:p w14:paraId="21A96307" w14:textId="77777777" w:rsidR="00B13969" w:rsidRPr="00B13969" w:rsidRDefault="00B13969" w:rsidP="00B13969">
            <w:pPr>
              <w:rPr>
                <w:rFonts w:ascii="Times New Roman" w:eastAsia="Times New Roman" w:hAnsi="Times New Roman" w:cs="Arial"/>
                <w:kern w:val="0"/>
                <w:sz w:val="20"/>
                <w:szCs w:val="20"/>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bl>
    <w:p w14:paraId="570E9988" w14:textId="77777777" w:rsidR="00B13969" w:rsidRPr="00B13969" w:rsidRDefault="00B13969" w:rsidP="00B13969">
      <w:pPr>
        <w:spacing w:after="0" w:line="240" w:lineRule="auto"/>
        <w:rPr>
          <w:rFonts w:ascii="Times New Roman" w:eastAsia="Times New Roman" w:hAnsi="Times New Roman" w:cs="Times New Roman"/>
          <w:kern w:val="0"/>
          <w:sz w:val="20"/>
          <w:szCs w:val="20"/>
          <w:lang w:eastAsia="en-US"/>
          <w14:ligatures w14:val="none"/>
        </w:rPr>
      </w:pPr>
    </w:p>
    <w:tbl>
      <w:tblPr>
        <w:tblStyle w:val="TableGrid"/>
        <w:tblW w:w="10485" w:type="dxa"/>
        <w:tblLook w:val="04A0" w:firstRow="1" w:lastRow="0" w:firstColumn="1" w:lastColumn="0" w:noHBand="0" w:noVBand="1"/>
      </w:tblPr>
      <w:tblGrid>
        <w:gridCol w:w="562"/>
        <w:gridCol w:w="7088"/>
        <w:gridCol w:w="992"/>
        <w:gridCol w:w="851"/>
        <w:gridCol w:w="992"/>
      </w:tblGrid>
      <w:tr w:rsidR="00B13969" w:rsidRPr="00B13969" w14:paraId="7E8A5D6D" w14:textId="77777777" w:rsidTr="00BF7928">
        <w:tc>
          <w:tcPr>
            <w:tcW w:w="562" w:type="dxa"/>
            <w:shd w:val="clear" w:color="auto" w:fill="F2F2F2" w:themeFill="background1" w:themeFillShade="F2"/>
          </w:tcPr>
          <w:p w14:paraId="6624E9B8" w14:textId="77777777" w:rsidR="00B13969" w:rsidRPr="00B13969" w:rsidRDefault="00B13969" w:rsidP="00B13969">
            <w:pPr>
              <w:autoSpaceDE w:val="0"/>
              <w:autoSpaceDN w:val="0"/>
              <w:adjustRightInd w:val="0"/>
              <w:jc w:val="both"/>
              <w:rPr>
                <w:rFonts w:ascii="Arial" w:eastAsia="Times New Roman" w:hAnsi="Arial" w:cs="Arial"/>
                <w:bCs/>
                <w:kern w:val="0"/>
                <w:sz w:val="22"/>
                <w:szCs w:val="22"/>
                <w:lang w:eastAsia="en-US"/>
                <w14:ligatures w14:val="none"/>
              </w:rPr>
            </w:pPr>
          </w:p>
        </w:tc>
        <w:tc>
          <w:tcPr>
            <w:tcW w:w="7088" w:type="dxa"/>
            <w:shd w:val="clear" w:color="auto" w:fill="F2F2F2" w:themeFill="background1" w:themeFillShade="F2"/>
            <w:vAlign w:val="center"/>
          </w:tcPr>
          <w:p w14:paraId="31272697" w14:textId="77777777" w:rsidR="00B13969" w:rsidRPr="00B13969" w:rsidRDefault="00B13969" w:rsidP="00B13969">
            <w:pPr>
              <w:autoSpaceDE w:val="0"/>
              <w:autoSpaceDN w:val="0"/>
              <w:adjustRightInd w:val="0"/>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Information for participants:</w:t>
            </w:r>
          </w:p>
        </w:tc>
        <w:tc>
          <w:tcPr>
            <w:tcW w:w="992" w:type="dxa"/>
            <w:shd w:val="clear" w:color="auto" w:fill="F2F2F2" w:themeFill="background1" w:themeFillShade="F2"/>
            <w:vAlign w:val="bottom"/>
          </w:tcPr>
          <w:p w14:paraId="4600342A" w14:textId="77777777" w:rsidR="00B13969" w:rsidRPr="00B13969" w:rsidRDefault="00B13969" w:rsidP="00B13969">
            <w:pPr>
              <w:autoSpaceDE w:val="0"/>
              <w:autoSpaceDN w:val="0"/>
              <w:adjustRightInd w:val="0"/>
              <w:jc w:val="center"/>
              <w:rPr>
                <w:rFonts w:ascii="Arial" w:eastAsia="Times New Roman" w:hAnsi="Arial" w:cs="Arial"/>
                <w:b/>
                <w:bCs/>
                <w:kern w:val="0"/>
                <w:sz w:val="16"/>
                <w:szCs w:val="16"/>
                <w:lang w:eastAsia="en-US"/>
                <w14:ligatures w14:val="none"/>
              </w:rPr>
            </w:pPr>
          </w:p>
          <w:p w14:paraId="10DE09C6"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YES</w:t>
            </w:r>
          </w:p>
        </w:tc>
        <w:tc>
          <w:tcPr>
            <w:tcW w:w="851" w:type="dxa"/>
            <w:shd w:val="clear" w:color="auto" w:fill="F2F2F2" w:themeFill="background1" w:themeFillShade="F2"/>
            <w:vAlign w:val="bottom"/>
          </w:tcPr>
          <w:p w14:paraId="3129B497"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NO</w:t>
            </w:r>
          </w:p>
        </w:tc>
        <w:tc>
          <w:tcPr>
            <w:tcW w:w="992" w:type="dxa"/>
            <w:shd w:val="clear" w:color="auto" w:fill="F2F2F2" w:themeFill="background1" w:themeFillShade="F2"/>
            <w:vAlign w:val="bottom"/>
          </w:tcPr>
          <w:p w14:paraId="2801DF85" w14:textId="77777777" w:rsidR="00B13969" w:rsidRPr="00B13969" w:rsidRDefault="00B13969" w:rsidP="00B13969">
            <w:pPr>
              <w:autoSpaceDE w:val="0"/>
              <w:autoSpaceDN w:val="0"/>
              <w:adjustRightInd w:val="0"/>
              <w:jc w:val="center"/>
              <w:rPr>
                <w:rFonts w:ascii="Arial" w:eastAsia="Times New Roman" w:hAnsi="Arial" w:cs="Arial"/>
                <w:b/>
                <w:bCs/>
                <w:kern w:val="0"/>
                <w:sz w:val="16"/>
                <w:szCs w:val="16"/>
                <w:lang w:eastAsia="en-US"/>
                <w14:ligatures w14:val="none"/>
              </w:rPr>
            </w:pPr>
          </w:p>
          <w:p w14:paraId="6AE8C2E9"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N/A</w:t>
            </w:r>
          </w:p>
        </w:tc>
      </w:tr>
      <w:tr w:rsidR="00B13969" w:rsidRPr="00B13969" w14:paraId="37A19963" w14:textId="77777777" w:rsidTr="00BF7928">
        <w:trPr>
          <w:trHeight w:val="439"/>
        </w:trPr>
        <w:tc>
          <w:tcPr>
            <w:tcW w:w="562" w:type="dxa"/>
            <w:shd w:val="clear" w:color="auto" w:fill="F2F2F2" w:themeFill="background1" w:themeFillShade="F2"/>
            <w:vAlign w:val="center"/>
          </w:tcPr>
          <w:p w14:paraId="1D2F174F"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24</w:t>
            </w:r>
          </w:p>
        </w:tc>
        <w:tc>
          <w:tcPr>
            <w:tcW w:w="7088" w:type="dxa"/>
            <w:shd w:val="clear" w:color="auto" w:fill="F2F2F2" w:themeFill="background1" w:themeFillShade="F2"/>
            <w:vAlign w:val="center"/>
          </w:tcPr>
          <w:p w14:paraId="329DFD27"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Will participants be paid?</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51043762"/>
              <w14:checkbox>
                <w14:checked w14:val="0"/>
                <w14:checkedState w14:val="2612" w14:font="MS Gothic"/>
                <w14:uncheckedState w14:val="2610" w14:font="MS Gothic"/>
              </w14:checkbox>
            </w:sdtPr>
            <w:sdtContent>
              <w:p w14:paraId="720597A2"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56140063"/>
              <w14:checkbox>
                <w14:checked w14:val="1"/>
                <w14:checkedState w14:val="2612" w14:font="MS Gothic"/>
                <w14:uncheckedState w14:val="2610" w14:font="MS Gothic"/>
              </w14:checkbox>
            </w:sdtPr>
            <w:sdtContent>
              <w:p w14:paraId="5B971337"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634219724"/>
              <w14:checkbox>
                <w14:checked w14:val="0"/>
                <w14:checkedState w14:val="2612" w14:font="MS Gothic"/>
                <w14:uncheckedState w14:val="2610" w14:font="MS Gothic"/>
              </w14:checkbox>
            </w:sdtPr>
            <w:sdtContent>
              <w:p w14:paraId="4DC91E70"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08E6F030" w14:textId="77777777" w:rsidTr="00BF7928">
        <w:trPr>
          <w:trHeight w:val="403"/>
        </w:trPr>
        <w:tc>
          <w:tcPr>
            <w:tcW w:w="562" w:type="dxa"/>
            <w:shd w:val="clear" w:color="auto" w:fill="F2F2F2" w:themeFill="background1" w:themeFillShade="F2"/>
            <w:vAlign w:val="center"/>
          </w:tcPr>
          <w:p w14:paraId="4D86379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25</w:t>
            </w:r>
          </w:p>
        </w:tc>
        <w:tc>
          <w:tcPr>
            <w:tcW w:w="7088" w:type="dxa"/>
            <w:shd w:val="clear" w:color="auto" w:fill="F2F2F2" w:themeFill="background1" w:themeFillShade="F2"/>
            <w:vAlign w:val="center"/>
          </w:tcPr>
          <w:p w14:paraId="31107B45"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Is specialist electrical or other equipment to be used with participants?</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438982454"/>
              <w14:checkbox>
                <w14:checked w14:val="0"/>
                <w14:checkedState w14:val="2612" w14:font="MS Gothic"/>
                <w14:uncheckedState w14:val="2610" w14:font="MS Gothic"/>
              </w14:checkbox>
            </w:sdtPr>
            <w:sdtContent>
              <w:p w14:paraId="6055DBDC"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089267095"/>
              <w14:checkbox>
                <w14:checked w14:val="1"/>
                <w14:checkedState w14:val="2612" w14:font="MS Gothic"/>
                <w14:uncheckedState w14:val="2610" w14:font="MS Gothic"/>
              </w14:checkbox>
            </w:sdtPr>
            <w:sdtContent>
              <w:p w14:paraId="58E05FEF"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425468845"/>
              <w14:checkbox>
                <w14:checked w14:val="0"/>
                <w14:checkedState w14:val="2612" w14:font="MS Gothic"/>
                <w14:uncheckedState w14:val="2610" w14:font="MS Gothic"/>
              </w14:checkbox>
            </w:sdtPr>
            <w:sdtContent>
              <w:p w14:paraId="32CD4BEF"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47DFB12D" w14:textId="77777777" w:rsidTr="00BF7928">
        <w:trPr>
          <w:trHeight w:val="439"/>
        </w:trPr>
        <w:tc>
          <w:tcPr>
            <w:tcW w:w="562" w:type="dxa"/>
            <w:shd w:val="clear" w:color="auto" w:fill="F2F2F2" w:themeFill="background1" w:themeFillShade="F2"/>
            <w:vAlign w:val="center"/>
          </w:tcPr>
          <w:p w14:paraId="1E99052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26</w:t>
            </w:r>
          </w:p>
        </w:tc>
        <w:tc>
          <w:tcPr>
            <w:tcW w:w="7088" w:type="dxa"/>
            <w:shd w:val="clear" w:color="auto" w:fill="F2F2F2" w:themeFill="background1" w:themeFillShade="F2"/>
            <w:vAlign w:val="center"/>
          </w:tcPr>
          <w:p w14:paraId="6F6881D6"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25606969"/>
              <w14:checkbox>
                <w14:checked w14:val="0"/>
                <w14:checkedState w14:val="2612" w14:font="MS Gothic"/>
                <w14:uncheckedState w14:val="2610" w14:font="MS Gothic"/>
              </w14:checkbox>
            </w:sdtPr>
            <w:sdtContent>
              <w:p w14:paraId="1749DD90"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565337314"/>
              <w14:checkbox>
                <w14:checked w14:val="1"/>
                <w14:checkedState w14:val="2612" w14:font="MS Gothic"/>
                <w14:uncheckedState w14:val="2610" w14:font="MS Gothic"/>
              </w14:checkbox>
            </w:sdtPr>
            <w:sdtContent>
              <w:p w14:paraId="07C5A9AB"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33575194"/>
              <w14:checkbox>
                <w14:checked w14:val="0"/>
                <w14:checkedState w14:val="2612" w14:font="MS Gothic"/>
                <w14:uncheckedState w14:val="2610" w14:font="MS Gothic"/>
              </w14:checkbox>
            </w:sdtPr>
            <w:sdtContent>
              <w:p w14:paraId="450ABC1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59BC026F" w14:textId="77777777" w:rsidTr="00BF7928">
        <w:trPr>
          <w:trHeight w:val="403"/>
        </w:trPr>
        <w:tc>
          <w:tcPr>
            <w:tcW w:w="562" w:type="dxa"/>
            <w:shd w:val="clear" w:color="auto" w:fill="F2F2F2" w:themeFill="background1" w:themeFillShade="F2"/>
            <w:vAlign w:val="center"/>
          </w:tcPr>
          <w:p w14:paraId="6B9CE2DD"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27</w:t>
            </w:r>
          </w:p>
        </w:tc>
        <w:tc>
          <w:tcPr>
            <w:tcW w:w="7088" w:type="dxa"/>
            <w:shd w:val="clear" w:color="auto" w:fill="F2F2F2" w:themeFill="background1" w:themeFillShade="F2"/>
            <w:vAlign w:val="center"/>
          </w:tcPr>
          <w:p w14:paraId="7CB8181D"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873932248"/>
              <w14:checkbox>
                <w14:checked w14:val="0"/>
                <w14:checkedState w14:val="2612" w14:font="MS Gothic"/>
                <w14:uncheckedState w14:val="2610" w14:font="MS Gothic"/>
              </w14:checkbox>
            </w:sdtPr>
            <w:sdtContent>
              <w:p w14:paraId="3D821D07"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867361740"/>
              <w14:checkbox>
                <w14:checked w14:val="1"/>
                <w14:checkedState w14:val="2612" w14:font="MS Gothic"/>
                <w14:uncheckedState w14:val="2610" w14:font="MS Gothic"/>
              </w14:checkbox>
            </w:sdtPr>
            <w:sdtContent>
              <w:p w14:paraId="43A05F33"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14328365"/>
              <w14:checkbox>
                <w14:checked w14:val="0"/>
                <w14:checkedState w14:val="2612" w14:font="MS Gothic"/>
                <w14:uncheckedState w14:val="2610" w14:font="MS Gothic"/>
              </w14:checkbox>
            </w:sdtPr>
            <w:sdtContent>
              <w:p w14:paraId="7A70F034"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394900D5" w14:textId="77777777" w:rsidTr="00BF7928">
        <w:trPr>
          <w:trHeight w:val="403"/>
        </w:trPr>
        <w:tc>
          <w:tcPr>
            <w:tcW w:w="562" w:type="dxa"/>
            <w:shd w:val="clear" w:color="auto" w:fill="F2F2F2" w:themeFill="background1" w:themeFillShade="F2"/>
            <w:vAlign w:val="center"/>
          </w:tcPr>
          <w:p w14:paraId="1CB64CCB"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lastRenderedPageBreak/>
              <w:t>28</w:t>
            </w:r>
          </w:p>
        </w:tc>
        <w:tc>
          <w:tcPr>
            <w:tcW w:w="9923" w:type="dxa"/>
            <w:gridSpan w:val="4"/>
            <w:shd w:val="clear" w:color="auto" w:fill="F2F2F2" w:themeFill="background1" w:themeFillShade="F2"/>
            <w:vAlign w:val="center"/>
          </w:tcPr>
          <w:p w14:paraId="18ACD3E0"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If YES</w:t>
            </w:r>
            <w:r w:rsidRPr="00B13969">
              <w:rPr>
                <w:rFonts w:ascii="Arial" w:eastAsia="Times New Roman" w:hAnsi="Arial" w:cs="Arial"/>
                <w:b/>
                <w:bCs/>
                <w:kern w:val="0"/>
                <w:sz w:val="22"/>
                <w:szCs w:val="22"/>
                <w:lang w:eastAsia="en-US"/>
                <w14:ligatures w14:val="none"/>
              </w:rPr>
              <w:t xml:space="preserve"> </w:t>
            </w:r>
            <w:r w:rsidRPr="00B13969">
              <w:rPr>
                <w:rFonts w:ascii="Arial" w:eastAsia="Times New Roman" w:hAnsi="Arial" w:cs="Arial"/>
                <w:kern w:val="0"/>
                <w:sz w:val="22"/>
                <w:szCs w:val="22"/>
                <w:lang w:eastAsia="en-US"/>
                <w14:ligatures w14:val="none"/>
              </w:rPr>
              <w:t xml:space="preserve">to any question, please provide full details </w:t>
            </w:r>
          </w:p>
        </w:tc>
      </w:tr>
      <w:tr w:rsidR="00B13969" w:rsidRPr="00B13969" w14:paraId="62875BC8" w14:textId="77777777" w:rsidTr="00BF7928">
        <w:trPr>
          <w:trHeight w:val="403"/>
        </w:trPr>
        <w:tc>
          <w:tcPr>
            <w:tcW w:w="562" w:type="dxa"/>
            <w:vAlign w:val="center"/>
          </w:tcPr>
          <w:p w14:paraId="40B1B7A8" w14:textId="77777777" w:rsidR="00B13969" w:rsidRPr="00B13969" w:rsidRDefault="00B13969" w:rsidP="00B13969">
            <w:pPr>
              <w:jc w:val="center"/>
              <w:rPr>
                <w:rFonts w:ascii="Arial" w:eastAsia="Times New Roman" w:hAnsi="Arial" w:cs="Arial"/>
                <w:kern w:val="0"/>
                <w:sz w:val="22"/>
                <w:szCs w:val="22"/>
                <w:lang w:eastAsia="en-US"/>
                <w14:ligatures w14:val="none"/>
              </w:rPr>
            </w:pPr>
          </w:p>
        </w:tc>
        <w:tc>
          <w:tcPr>
            <w:tcW w:w="9923" w:type="dxa"/>
            <w:gridSpan w:val="4"/>
            <w:vAlign w:val="center"/>
          </w:tcPr>
          <w:p w14:paraId="7CDF7E6C" w14:textId="77777777" w:rsidR="00B13969" w:rsidRPr="00B13969" w:rsidRDefault="00B13969" w:rsidP="00B13969">
            <w:pPr>
              <w:rPr>
                <w:rFonts w:ascii="Arial" w:eastAsia="Times New Roman" w:hAnsi="Arial" w:cs="Arial"/>
                <w:kern w:val="0"/>
                <w:sz w:val="22"/>
                <w:szCs w:val="22"/>
                <w:lang w:eastAsia="en-US"/>
                <w14:ligatures w14:val="none"/>
              </w:rPr>
            </w:pPr>
          </w:p>
          <w:p w14:paraId="2501DFA2" w14:textId="77777777" w:rsidR="00B13969" w:rsidRPr="00B13969" w:rsidRDefault="00B13969" w:rsidP="00B13969">
            <w:pPr>
              <w:rPr>
                <w:rFonts w:ascii="Arial" w:eastAsia="Times New Roman" w:hAnsi="Arial" w:cs="Arial"/>
                <w:kern w:val="0"/>
                <w:sz w:val="22"/>
                <w:szCs w:val="22"/>
                <w:lang w:eastAsia="en-US"/>
                <w14:ligatures w14:val="none"/>
              </w:rPr>
            </w:pPr>
          </w:p>
          <w:p w14:paraId="53ED20FE" w14:textId="77777777" w:rsidR="00B13969" w:rsidRPr="00B13969" w:rsidRDefault="00B13969" w:rsidP="00B13969">
            <w:pPr>
              <w:rPr>
                <w:rFonts w:ascii="Arial" w:eastAsia="Times New Roman" w:hAnsi="Arial" w:cs="Arial"/>
                <w:kern w:val="0"/>
                <w:sz w:val="22"/>
                <w:szCs w:val="22"/>
                <w:lang w:eastAsia="en-US"/>
                <w14:ligatures w14:val="none"/>
              </w:rPr>
            </w:pPr>
          </w:p>
          <w:p w14:paraId="4B1793A1" w14:textId="77777777" w:rsidR="00B13969" w:rsidRPr="00B13969" w:rsidRDefault="00B13969" w:rsidP="00B13969">
            <w:pPr>
              <w:autoSpaceDE w:val="0"/>
              <w:autoSpaceDN w:val="0"/>
              <w:adjustRightInd w:val="0"/>
              <w:rPr>
                <w:rFonts w:ascii="Times New Roman" w:eastAsia="Times New Roman" w:hAnsi="Times New Roman" w:cs="Arial"/>
                <w:kern w:val="0"/>
                <w:sz w:val="20"/>
                <w:szCs w:val="20"/>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bl>
    <w:p w14:paraId="7DD8EEC1" w14:textId="77777777" w:rsidR="00B13969" w:rsidRPr="00B13969" w:rsidRDefault="00B13969" w:rsidP="00B13969">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p>
    <w:p w14:paraId="064C5FEC" w14:textId="77777777" w:rsidR="00B13969" w:rsidRPr="00B13969" w:rsidRDefault="00B13969" w:rsidP="00B13969">
      <w:pPr>
        <w:spacing w:after="0" w:line="240" w:lineRule="auto"/>
        <w:rPr>
          <w:rFonts w:ascii="Arial" w:eastAsia="Times New Roman" w:hAnsi="Arial" w:cs="Arial"/>
          <w:b/>
          <w:color w:val="FF0000"/>
          <w:kern w:val="0"/>
          <w:sz w:val="22"/>
          <w:szCs w:val="22"/>
          <w:lang w:eastAsia="en-US"/>
          <w14:ligatures w14:val="none"/>
        </w:rPr>
      </w:pPr>
      <w:r w:rsidRPr="00B13969">
        <w:rPr>
          <w:rFonts w:ascii="Arial" w:eastAsia="Times New Roman" w:hAnsi="Arial" w:cs="Arial"/>
          <w:b/>
          <w:kern w:val="0"/>
          <w:sz w:val="22"/>
          <w:szCs w:val="22"/>
          <w:lang w:eastAsia="en-US"/>
          <w14:ligatures w14:val="none"/>
        </w:rPr>
        <w:t xml:space="preserve">SECTION H: Anticipated Risks </w:t>
      </w:r>
    </w:p>
    <w:p w14:paraId="3B089350" w14:textId="77777777" w:rsidR="00B13969" w:rsidRPr="00B13969" w:rsidRDefault="00B13969" w:rsidP="00B13969">
      <w:pPr>
        <w:spacing w:after="0" w:line="240" w:lineRule="auto"/>
        <w:rPr>
          <w:rFonts w:ascii="Arial" w:eastAsia="Times New Roman" w:hAnsi="Arial" w:cs="Arial"/>
          <w:b/>
          <w:kern w:val="0"/>
          <w:sz w:val="22"/>
          <w:szCs w:val="22"/>
          <w:lang w:eastAsia="en-US"/>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3402"/>
        <w:gridCol w:w="850"/>
        <w:gridCol w:w="680"/>
      </w:tblGrid>
      <w:tr w:rsidR="00B13969" w:rsidRPr="00B13969" w14:paraId="5F0DB01E" w14:textId="77777777" w:rsidTr="00BF7928">
        <w:tc>
          <w:tcPr>
            <w:tcW w:w="596" w:type="dxa"/>
            <w:tcBorders>
              <w:bottom w:val="single" w:sz="4" w:space="0" w:color="auto"/>
            </w:tcBorders>
            <w:shd w:val="clear" w:color="auto" w:fill="F2F2F2" w:themeFill="background1" w:themeFillShade="F2"/>
          </w:tcPr>
          <w:p w14:paraId="53082ED7" w14:textId="77777777" w:rsidR="00B13969" w:rsidRPr="00B13969" w:rsidRDefault="00B13969" w:rsidP="00B13969">
            <w:pPr>
              <w:keepNext/>
              <w:tabs>
                <w:tab w:val="left" w:pos="5103"/>
              </w:tabs>
              <w:spacing w:after="0" w:line="240" w:lineRule="auto"/>
              <w:outlineLvl w:val="0"/>
              <w:rPr>
                <w:rFonts w:ascii="Arial" w:eastAsia="Times New Roman" w:hAnsi="Arial" w:cs="Arial"/>
                <w:kern w:val="0"/>
                <w:sz w:val="22"/>
                <w:szCs w:val="22"/>
                <w:lang w:eastAsia="en-US"/>
                <w14:ligatures w14:val="none"/>
              </w:rPr>
            </w:pPr>
          </w:p>
        </w:tc>
        <w:tc>
          <w:tcPr>
            <w:tcW w:w="9923" w:type="dxa"/>
            <w:gridSpan w:val="4"/>
            <w:tcBorders>
              <w:bottom w:val="single" w:sz="4" w:space="0" w:color="auto"/>
            </w:tcBorders>
            <w:shd w:val="clear" w:color="auto" w:fill="F2F2F2" w:themeFill="background1" w:themeFillShade="F2"/>
          </w:tcPr>
          <w:p w14:paraId="7BF9D295" w14:textId="77777777" w:rsidR="00B13969" w:rsidRPr="00B13969" w:rsidRDefault="00B13969" w:rsidP="00B13969">
            <w:pPr>
              <w:keepNext/>
              <w:tabs>
                <w:tab w:val="left" w:pos="5103"/>
              </w:tabs>
              <w:spacing w:after="0" w:line="240" w:lineRule="auto"/>
              <w:outlineLvl w:val="0"/>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br w:type="page"/>
              <w:t>Outline any anticipated risks</w:t>
            </w:r>
            <w:r w:rsidRPr="00B13969">
              <w:rPr>
                <w:rFonts w:ascii="Arial" w:eastAsia="SimSun" w:hAnsi="Arial" w:cs="Arial"/>
                <w:b/>
                <w:bCs/>
                <w:kern w:val="0"/>
                <w:sz w:val="22"/>
                <w:szCs w:val="22"/>
                <w:lang w:eastAsia="zh-CN"/>
                <w14:ligatures w14:val="none"/>
              </w:rPr>
              <w:t xml:space="preserve"> </w:t>
            </w:r>
            <w:r w:rsidRPr="00B13969">
              <w:rPr>
                <w:rFonts w:ascii="Arial" w:eastAsia="Times New Roman" w:hAnsi="Arial" w:cs="Arial"/>
                <w:b/>
                <w:bCs/>
                <w:kern w:val="0"/>
                <w:sz w:val="22"/>
                <w:szCs w:val="22"/>
                <w:lang w:eastAsia="en-US"/>
                <w14:ligatures w14:val="none"/>
              </w:rPr>
              <w:t xml:space="preserve">that may adversely affect any of the participants, the researchers and/or the University, and the steps that will be taken to address them. </w:t>
            </w:r>
          </w:p>
          <w:p w14:paraId="3A108E39" w14:textId="77777777" w:rsidR="00B13969" w:rsidRPr="00B13969" w:rsidRDefault="00B13969" w:rsidP="00B13969">
            <w:pPr>
              <w:spacing w:after="0" w:line="240" w:lineRule="auto"/>
              <w:rPr>
                <w:rFonts w:ascii="Times New Roman" w:eastAsia="Times New Roman" w:hAnsi="Times New Roman" w:cs="Times New Roman"/>
                <w:kern w:val="0"/>
                <w:sz w:val="20"/>
                <w:szCs w:val="20"/>
                <w:lang w:eastAsia="en-US"/>
                <w14:ligatures w14:val="none"/>
              </w:rPr>
            </w:pPr>
          </w:p>
          <w:p w14:paraId="282CF05C" w14:textId="77777777" w:rsidR="00B13969" w:rsidRPr="00B13969" w:rsidRDefault="00B13969" w:rsidP="00B13969">
            <w:pPr>
              <w:spacing w:after="0" w:line="240" w:lineRule="auto"/>
              <w:rPr>
                <w:rFonts w:ascii="Arial" w:eastAsia="Times New Roman" w:hAnsi="Arial" w:cs="Arial"/>
                <w:kern w:val="0"/>
                <w:sz w:val="20"/>
                <w:szCs w:val="20"/>
                <w:lang w:eastAsia="en-US"/>
                <w14:ligatures w14:val="none"/>
              </w:rPr>
            </w:pPr>
            <w:r w:rsidRPr="00B13969">
              <w:rPr>
                <w:rFonts w:ascii="Arial" w:eastAsia="Times New Roman" w:hAnsi="Arial" w:cs="Arial"/>
                <w:kern w:val="0"/>
                <w:sz w:val="22"/>
                <w:szCs w:val="20"/>
                <w:lang w:eastAsia="en-US"/>
                <w14:ligatures w14:val="none"/>
              </w:rPr>
              <w:t>If you have completed a full risk assessment (for example as required by a laboratory, or external research collaborator) you may append that to this form.</w:t>
            </w:r>
            <w:r w:rsidRPr="00B13969">
              <w:rPr>
                <w:rFonts w:ascii="Arial" w:eastAsia="Times New Roman" w:hAnsi="Arial" w:cs="Arial"/>
                <w:kern w:val="0"/>
                <w:sz w:val="20"/>
                <w:szCs w:val="20"/>
                <w:lang w:eastAsia="en-US"/>
                <w14:ligatures w14:val="none"/>
              </w:rPr>
              <w:t xml:space="preserve">  </w:t>
            </w:r>
          </w:p>
        </w:tc>
      </w:tr>
      <w:tr w:rsidR="00B13969" w:rsidRPr="00B13969" w14:paraId="7B7F2AE8" w14:textId="77777777" w:rsidTr="00BF7928">
        <w:tc>
          <w:tcPr>
            <w:tcW w:w="596" w:type="dxa"/>
            <w:vMerge w:val="restart"/>
            <w:shd w:val="clear" w:color="auto" w:fill="F2F2F2" w:themeFill="background1" w:themeFillShade="F2"/>
            <w:vAlign w:val="center"/>
          </w:tcPr>
          <w:p w14:paraId="2B2A5FAB" w14:textId="77777777" w:rsidR="00B13969" w:rsidRPr="00B13969" w:rsidRDefault="00B13969" w:rsidP="00B13969">
            <w:pPr>
              <w:keepNext/>
              <w:tabs>
                <w:tab w:val="left" w:pos="5103"/>
              </w:tabs>
              <w:spacing w:after="0" w:line="240" w:lineRule="auto"/>
              <w:jc w:val="center"/>
              <w:outlineLvl w:val="0"/>
              <w:rPr>
                <w:rFonts w:ascii="Arial" w:eastAsia="Times New Roman" w:hAnsi="Arial" w:cs="Arial"/>
                <w:kern w:val="0"/>
                <w:sz w:val="20"/>
                <w:szCs w:val="16"/>
                <w:lang w:eastAsia="en-US"/>
                <w14:ligatures w14:val="none"/>
              </w:rPr>
            </w:pPr>
            <w:r w:rsidRPr="00B13969">
              <w:rPr>
                <w:rFonts w:ascii="Arial" w:eastAsia="Times New Roman" w:hAnsi="Arial" w:cs="Arial"/>
                <w:kern w:val="0"/>
                <w:sz w:val="20"/>
                <w:szCs w:val="16"/>
                <w:lang w:eastAsia="en-US"/>
                <w14:ligatures w14:val="none"/>
              </w:rPr>
              <w:t>1</w:t>
            </w:r>
          </w:p>
        </w:tc>
        <w:tc>
          <w:tcPr>
            <w:tcW w:w="8393" w:type="dxa"/>
            <w:gridSpan w:val="2"/>
            <w:vMerge w:val="restart"/>
            <w:shd w:val="clear" w:color="auto" w:fill="F2F2F2" w:themeFill="background1" w:themeFillShade="F2"/>
            <w:vAlign w:val="center"/>
          </w:tcPr>
          <w:p w14:paraId="13A4E4C3" w14:textId="77777777" w:rsidR="00B13969" w:rsidRPr="00B13969" w:rsidRDefault="00B13969" w:rsidP="00B13969">
            <w:pPr>
              <w:keepNext/>
              <w:tabs>
                <w:tab w:val="left" w:pos="5103"/>
              </w:tabs>
              <w:spacing w:after="0" w:line="240" w:lineRule="auto"/>
              <w:outlineLvl w:val="0"/>
              <w:rPr>
                <w:rFonts w:ascii="Arial" w:eastAsia="Times New Roman" w:hAnsi="Arial" w:cs="Arial"/>
                <w:b/>
                <w:bCs/>
                <w:kern w:val="0"/>
                <w:sz w:val="20"/>
                <w:szCs w:val="16"/>
                <w:lang w:eastAsia="en-US"/>
                <w14:ligatures w14:val="none"/>
              </w:rPr>
            </w:pPr>
            <w:r w:rsidRPr="00B13969">
              <w:rPr>
                <w:rFonts w:ascii="Arial" w:eastAsia="Times New Roman" w:hAnsi="Arial" w:cs="Arial"/>
                <w:b/>
                <w:bCs/>
                <w:kern w:val="0"/>
                <w:sz w:val="20"/>
                <w:szCs w:val="16"/>
                <w:lang w:eastAsia="en-US"/>
                <w14:ligatures w14:val="none"/>
              </w:rPr>
              <w:t xml:space="preserve">Full risk assessment completed and appended? </w:t>
            </w:r>
          </w:p>
        </w:tc>
        <w:tc>
          <w:tcPr>
            <w:tcW w:w="850" w:type="dxa"/>
            <w:tcBorders>
              <w:bottom w:val="single" w:sz="4" w:space="0" w:color="auto"/>
            </w:tcBorders>
            <w:shd w:val="clear" w:color="auto" w:fill="F2F2F2" w:themeFill="background1" w:themeFillShade="F2"/>
          </w:tcPr>
          <w:p w14:paraId="37E8C4D0" w14:textId="77777777" w:rsidR="00B13969" w:rsidRPr="00B13969" w:rsidRDefault="00B13969" w:rsidP="00B13969">
            <w:pPr>
              <w:keepNext/>
              <w:tabs>
                <w:tab w:val="left" w:pos="5103"/>
              </w:tabs>
              <w:spacing w:after="0" w:line="240" w:lineRule="auto"/>
              <w:outlineLvl w:val="0"/>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 xml:space="preserve">Yes </w:t>
            </w:r>
          </w:p>
        </w:tc>
        <w:tc>
          <w:tcPr>
            <w:tcW w:w="680" w:type="dxa"/>
            <w:tcBorders>
              <w:bottom w:val="single" w:sz="4" w:space="0" w:color="auto"/>
            </w:tcBorders>
            <w:shd w:val="clear" w:color="auto" w:fill="BFBFBF" w:themeFill="background1" w:themeFillShade="BF"/>
          </w:tcPr>
          <w:p w14:paraId="77D32D56" w14:textId="77777777" w:rsidR="00B13969" w:rsidRPr="00B13969" w:rsidRDefault="00B13969" w:rsidP="00B13969">
            <w:pPr>
              <w:keepNext/>
              <w:tabs>
                <w:tab w:val="left" w:pos="5103"/>
              </w:tabs>
              <w:spacing w:after="0" w:line="240" w:lineRule="auto"/>
              <w:jc w:val="center"/>
              <w:outlineLvl w:val="0"/>
              <w:rPr>
                <w:rFonts w:ascii="Arial" w:eastAsia="Times New Roman" w:hAnsi="Arial" w:cs="Arial"/>
                <w:b/>
                <w:bCs/>
                <w:kern w:val="0"/>
                <w:sz w:val="20"/>
                <w:szCs w:val="16"/>
                <w:lang w:eastAsia="en-US"/>
                <w14:ligatures w14:val="none"/>
              </w:rPr>
            </w:pPr>
            <w:sdt>
              <w:sdtPr>
                <w:rPr>
                  <w:rFonts w:ascii="Arial" w:eastAsia="Times New Roman" w:hAnsi="Arial" w:cs="Arial"/>
                  <w:kern w:val="0"/>
                  <w:sz w:val="22"/>
                  <w:szCs w:val="22"/>
                  <w:lang w:eastAsia="en-US"/>
                  <w14:ligatures w14:val="none"/>
                </w:rPr>
                <w:id w:val="-2006964611"/>
                <w14:checkbox>
                  <w14:checked w14:val="0"/>
                  <w14:checkedState w14:val="2612" w14:font="MS Gothic"/>
                  <w14:uncheckedState w14:val="2610" w14:font="MS Gothic"/>
                </w14:checkbox>
              </w:sdtPr>
              <w:sdtContent>
                <w:r w:rsidRPr="00B13969">
                  <w:rPr>
                    <w:rFonts w:ascii="Segoe UI Symbol" w:eastAsia="Times New Roman" w:hAnsi="Segoe UI Symbol" w:cs="Segoe UI Symbol"/>
                    <w:kern w:val="0"/>
                    <w:sz w:val="22"/>
                    <w:szCs w:val="22"/>
                    <w:lang w:eastAsia="en-US"/>
                    <w14:ligatures w14:val="none"/>
                  </w:rPr>
                  <w:t>☐</w:t>
                </w:r>
              </w:sdtContent>
            </w:sdt>
          </w:p>
        </w:tc>
      </w:tr>
      <w:tr w:rsidR="00B13969" w:rsidRPr="00B13969" w14:paraId="067AA203" w14:textId="77777777" w:rsidTr="00BF7928">
        <w:tc>
          <w:tcPr>
            <w:tcW w:w="596" w:type="dxa"/>
            <w:vMerge/>
            <w:tcBorders>
              <w:bottom w:val="single" w:sz="4" w:space="0" w:color="auto"/>
            </w:tcBorders>
            <w:shd w:val="clear" w:color="auto" w:fill="F2F2F2" w:themeFill="background1" w:themeFillShade="F2"/>
            <w:vAlign w:val="center"/>
          </w:tcPr>
          <w:p w14:paraId="589E116C" w14:textId="77777777" w:rsidR="00B13969" w:rsidRPr="00B13969" w:rsidRDefault="00B13969" w:rsidP="00B13969">
            <w:pPr>
              <w:keepNext/>
              <w:tabs>
                <w:tab w:val="left" w:pos="5103"/>
              </w:tabs>
              <w:spacing w:after="0" w:line="240" w:lineRule="auto"/>
              <w:jc w:val="center"/>
              <w:outlineLvl w:val="0"/>
              <w:rPr>
                <w:rFonts w:ascii="Arial" w:eastAsia="Times New Roman" w:hAnsi="Arial" w:cs="Arial"/>
                <w:kern w:val="0"/>
                <w:sz w:val="20"/>
                <w:szCs w:val="16"/>
                <w:lang w:eastAsia="en-US"/>
                <w14:ligatures w14:val="none"/>
              </w:rPr>
            </w:pPr>
          </w:p>
        </w:tc>
        <w:tc>
          <w:tcPr>
            <w:tcW w:w="8393" w:type="dxa"/>
            <w:gridSpan w:val="2"/>
            <w:vMerge/>
            <w:tcBorders>
              <w:bottom w:val="single" w:sz="4" w:space="0" w:color="auto"/>
            </w:tcBorders>
            <w:shd w:val="clear" w:color="auto" w:fill="F2F2F2" w:themeFill="background1" w:themeFillShade="F2"/>
          </w:tcPr>
          <w:p w14:paraId="430F41EA" w14:textId="77777777" w:rsidR="00B13969" w:rsidRPr="00B13969" w:rsidRDefault="00B13969" w:rsidP="00B13969">
            <w:pPr>
              <w:keepNext/>
              <w:tabs>
                <w:tab w:val="left" w:pos="5103"/>
              </w:tabs>
              <w:spacing w:after="0" w:line="240" w:lineRule="auto"/>
              <w:outlineLvl w:val="0"/>
              <w:rPr>
                <w:rFonts w:ascii="Arial" w:eastAsia="Times New Roman" w:hAnsi="Arial" w:cs="Arial"/>
                <w:b/>
                <w:bCs/>
                <w:kern w:val="0"/>
                <w:sz w:val="20"/>
                <w:szCs w:val="16"/>
                <w:lang w:eastAsia="en-US"/>
                <w14:ligatures w14:val="none"/>
              </w:rPr>
            </w:pPr>
          </w:p>
        </w:tc>
        <w:tc>
          <w:tcPr>
            <w:tcW w:w="850" w:type="dxa"/>
            <w:tcBorders>
              <w:bottom w:val="single" w:sz="4" w:space="0" w:color="auto"/>
            </w:tcBorders>
            <w:shd w:val="clear" w:color="auto" w:fill="F2F2F2" w:themeFill="background1" w:themeFillShade="F2"/>
          </w:tcPr>
          <w:p w14:paraId="3B607424" w14:textId="77777777" w:rsidR="00B13969" w:rsidRPr="00B13969" w:rsidRDefault="00B13969" w:rsidP="00B13969">
            <w:pPr>
              <w:keepNext/>
              <w:tabs>
                <w:tab w:val="left" w:pos="5103"/>
              </w:tabs>
              <w:spacing w:after="0" w:line="240" w:lineRule="auto"/>
              <w:outlineLvl w:val="0"/>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No</w:t>
            </w:r>
          </w:p>
        </w:tc>
        <w:tc>
          <w:tcPr>
            <w:tcW w:w="680" w:type="dxa"/>
            <w:tcBorders>
              <w:bottom w:val="single" w:sz="4" w:space="0" w:color="auto"/>
            </w:tcBorders>
            <w:shd w:val="clear" w:color="auto" w:fill="BFBFBF" w:themeFill="background1" w:themeFillShade="BF"/>
          </w:tcPr>
          <w:p w14:paraId="7E546383" w14:textId="77777777" w:rsidR="00B13969" w:rsidRPr="00B13969" w:rsidRDefault="00B13969" w:rsidP="00B13969">
            <w:pPr>
              <w:keepNext/>
              <w:tabs>
                <w:tab w:val="left" w:pos="5103"/>
              </w:tabs>
              <w:spacing w:after="0" w:line="240" w:lineRule="auto"/>
              <w:jc w:val="center"/>
              <w:outlineLvl w:val="0"/>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389729326"/>
                <w14:checkbox>
                  <w14:checked w14:val="1"/>
                  <w14:checkedState w14:val="2612" w14:font="MS Gothic"/>
                  <w14:uncheckedState w14:val="2610" w14:font="MS Gothic"/>
                </w14:checkbox>
              </w:sdtPr>
              <w:sdtContent>
                <w:r w:rsidRPr="00B13969">
                  <w:rPr>
                    <w:rFonts w:ascii="Segoe UI Symbol" w:eastAsia="Times New Roman" w:hAnsi="Segoe UI Symbol" w:cs="Segoe UI Symbol"/>
                    <w:kern w:val="0"/>
                    <w:sz w:val="22"/>
                    <w:szCs w:val="22"/>
                    <w:lang w:eastAsia="en-US"/>
                    <w14:ligatures w14:val="none"/>
                  </w:rPr>
                  <w:t>☒</w:t>
                </w:r>
              </w:sdtContent>
            </w:sdt>
          </w:p>
        </w:tc>
      </w:tr>
      <w:tr w:rsidR="00B13969" w:rsidRPr="00B13969" w14:paraId="740C33D0" w14:textId="77777777" w:rsidTr="00BF7928">
        <w:tc>
          <w:tcPr>
            <w:tcW w:w="596" w:type="dxa"/>
            <w:tcBorders>
              <w:bottom w:val="single" w:sz="4" w:space="0" w:color="auto"/>
            </w:tcBorders>
            <w:shd w:val="clear" w:color="auto" w:fill="F2F2F2" w:themeFill="background1" w:themeFillShade="F2"/>
            <w:vAlign w:val="center"/>
          </w:tcPr>
          <w:p w14:paraId="29A60583" w14:textId="77777777" w:rsidR="00B13969" w:rsidRPr="00B13969" w:rsidRDefault="00B13969" w:rsidP="00B13969">
            <w:pPr>
              <w:spacing w:after="0" w:line="240" w:lineRule="auto"/>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w:t>
            </w:r>
          </w:p>
        </w:tc>
        <w:tc>
          <w:tcPr>
            <w:tcW w:w="9923" w:type="dxa"/>
            <w:gridSpan w:val="4"/>
            <w:tcBorders>
              <w:bottom w:val="single" w:sz="4" w:space="0" w:color="auto"/>
            </w:tcBorders>
            <w:shd w:val="clear" w:color="auto" w:fill="F2F2F2" w:themeFill="background1" w:themeFillShade="F2"/>
          </w:tcPr>
          <w:p w14:paraId="612E43CF"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b/>
                <w:kern w:val="0"/>
                <w:sz w:val="22"/>
                <w:szCs w:val="22"/>
                <w:lang w:eastAsia="en-US"/>
                <w14:ligatures w14:val="none"/>
              </w:rPr>
              <w:t>Risks to participants</w:t>
            </w:r>
          </w:p>
          <w:p w14:paraId="46EC5881" w14:textId="77777777" w:rsidR="00B13969" w:rsidRPr="00B13969" w:rsidRDefault="00B13969" w:rsidP="00B13969">
            <w:pPr>
              <w:spacing w:after="0" w:line="240" w:lineRule="auto"/>
              <w:rPr>
                <w:rFonts w:ascii="Arial" w:eastAsia="Times New Roman" w:hAnsi="Arial" w:cs="Arial"/>
                <w:b/>
                <w:kern w:val="0"/>
                <w:sz w:val="22"/>
                <w:szCs w:val="22"/>
                <w:lang w:eastAsia="en-US"/>
                <w14:ligatures w14:val="none"/>
              </w:rPr>
            </w:pPr>
            <w:r w:rsidRPr="00B13969">
              <w:rPr>
                <w:rFonts w:ascii="Arial" w:eastAsia="Times New Roman" w:hAnsi="Arial" w:cs="Arial"/>
                <w:kern w:val="0"/>
                <w:sz w:val="22"/>
                <w:szCs w:val="22"/>
                <w:lang w:eastAsia="en-US"/>
                <w14:ligatures w14:val="none"/>
              </w:rPr>
              <w:t>For example: sector-specific health &amp; safety, emotional distress, financial disclosure, physical harm, transfer of personal data, sensitive organisational information</w:t>
            </w:r>
          </w:p>
        </w:tc>
      </w:tr>
      <w:tr w:rsidR="00B13969" w:rsidRPr="00B13969" w14:paraId="1F0ACFD1" w14:textId="77777777" w:rsidTr="00BF7928">
        <w:tc>
          <w:tcPr>
            <w:tcW w:w="596" w:type="dxa"/>
            <w:tcBorders>
              <w:top w:val="single" w:sz="4" w:space="0" w:color="auto"/>
              <w:bottom w:val="single" w:sz="4" w:space="0" w:color="auto"/>
            </w:tcBorders>
            <w:vAlign w:val="center"/>
          </w:tcPr>
          <w:p w14:paraId="132CA26F"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p>
        </w:tc>
        <w:tc>
          <w:tcPr>
            <w:tcW w:w="4991" w:type="dxa"/>
            <w:tcBorders>
              <w:top w:val="single" w:sz="4" w:space="0" w:color="auto"/>
              <w:bottom w:val="single" w:sz="4" w:space="0" w:color="auto"/>
            </w:tcBorders>
          </w:tcPr>
          <w:p w14:paraId="32603725"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Risk to participants:</w:t>
            </w:r>
          </w:p>
          <w:p w14:paraId="30305079"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lang w:eastAsia="en-US"/>
                <w14:ligatures w14:val="none"/>
              </w:rPr>
            </w:pPr>
          </w:p>
          <w:p w14:paraId="488BF71E" w14:textId="77777777" w:rsidR="00B13969" w:rsidRPr="00B13969" w:rsidRDefault="00B13969" w:rsidP="00B13969">
            <w:pPr>
              <w:spacing w:after="0" w:line="240" w:lineRule="auto"/>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t>Loss of personal data</w:t>
            </w:r>
          </w:p>
          <w:p w14:paraId="3C94067A"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15C9423A"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c>
          <w:tcPr>
            <w:tcW w:w="4932" w:type="dxa"/>
            <w:gridSpan w:val="3"/>
            <w:tcBorders>
              <w:top w:val="single" w:sz="4" w:space="0" w:color="auto"/>
              <w:bottom w:val="single" w:sz="4" w:space="0" w:color="auto"/>
            </w:tcBorders>
          </w:tcPr>
          <w:p w14:paraId="64FE5E9E" w14:textId="77777777" w:rsidR="00B13969" w:rsidRPr="00B13969" w:rsidRDefault="00B13969" w:rsidP="00B13969">
            <w:pPr>
              <w:autoSpaceDE w:val="0"/>
              <w:autoSpaceDN w:val="0"/>
              <w:adjustRightInd w:val="0"/>
              <w:spacing w:after="0" w:line="240" w:lineRule="auto"/>
              <w:rPr>
                <w:rFonts w:ascii="Arial" w:eastAsia="Times New Roman" w:hAnsi="Arial" w:cs="Arial"/>
                <w:i/>
                <w:kern w:val="0"/>
                <w:sz w:val="18"/>
                <w:szCs w:val="18"/>
                <w:lang w:eastAsia="en-US"/>
                <w14:ligatures w14:val="none"/>
              </w:rPr>
            </w:pPr>
            <w:r w:rsidRPr="00B13969">
              <w:rPr>
                <w:rFonts w:ascii="Arial" w:eastAsia="Times New Roman" w:hAnsi="Arial" w:cs="Arial"/>
                <w:i/>
                <w:kern w:val="0"/>
                <w:sz w:val="18"/>
                <w:szCs w:val="18"/>
                <w:lang w:eastAsia="en-US"/>
                <w14:ligatures w14:val="none"/>
              </w:rPr>
              <w:t>How you will mitigate the risk to participants:</w:t>
            </w:r>
          </w:p>
          <w:p w14:paraId="0D80D268" w14:textId="77777777" w:rsidR="00B13969" w:rsidRPr="00B13969" w:rsidRDefault="00B13969" w:rsidP="00B13969">
            <w:pPr>
              <w:spacing w:after="0" w:line="240" w:lineRule="auto"/>
              <w:rPr>
                <w:rFonts w:ascii="Arial" w:eastAsia="Times New Roman" w:hAnsi="Arial" w:cs="Arial"/>
                <w:color w:val="FF0000"/>
                <w:kern w:val="0"/>
                <w:sz w:val="22"/>
                <w:szCs w:val="22"/>
                <w:lang w:eastAsia="en-US"/>
                <w14:ligatures w14:val="none"/>
              </w:rPr>
            </w:pPr>
          </w:p>
          <w:p w14:paraId="22148EB0" w14:textId="77777777" w:rsidR="00B13969" w:rsidRPr="00B13969" w:rsidRDefault="00B13969" w:rsidP="00B13969">
            <w:pPr>
              <w:spacing w:after="0" w:line="240" w:lineRule="auto"/>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t>Data is stored on personal PC and authenticated, making the data password protected.</w:t>
            </w:r>
          </w:p>
          <w:p w14:paraId="09B2C48A"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2A2AAA5E" w14:textId="77777777" w:rsidR="00B13969" w:rsidRPr="00B13969" w:rsidRDefault="00B13969" w:rsidP="00B13969">
            <w:pPr>
              <w:spacing w:after="0" w:line="240" w:lineRule="auto"/>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t>Stored in the university server.</w:t>
            </w:r>
          </w:p>
          <w:p w14:paraId="41D68F85"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5F4CC412" w14:textId="77777777" w:rsidR="00B13969" w:rsidRPr="00B13969" w:rsidRDefault="00B13969" w:rsidP="00B13969">
            <w:pPr>
              <w:autoSpaceDE w:val="0"/>
              <w:autoSpaceDN w:val="0"/>
              <w:adjustRightInd w:val="0"/>
              <w:spacing w:after="0" w:line="240" w:lineRule="auto"/>
              <w:rPr>
                <w:rFonts w:ascii="Times New Roman" w:eastAsia="Times New Roman" w:hAnsi="Times New Roman" w:cs="Arial"/>
                <w:i/>
                <w:kern w:val="0"/>
                <w:sz w:val="20"/>
                <w:szCs w:val="20"/>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r w:rsidR="00B13969" w:rsidRPr="00B13969" w14:paraId="1B0A4F58" w14:textId="77777777" w:rsidTr="00BF7928">
        <w:tc>
          <w:tcPr>
            <w:tcW w:w="596" w:type="dxa"/>
            <w:tcBorders>
              <w:bottom w:val="single" w:sz="4" w:space="0" w:color="auto"/>
            </w:tcBorders>
            <w:shd w:val="clear" w:color="auto" w:fill="F2F2F2" w:themeFill="background1" w:themeFillShade="F2"/>
            <w:vAlign w:val="center"/>
          </w:tcPr>
          <w:p w14:paraId="7CD34044" w14:textId="77777777" w:rsidR="00B13969" w:rsidRPr="00B13969" w:rsidRDefault="00B13969" w:rsidP="00B13969">
            <w:pPr>
              <w:spacing w:after="0" w:line="240" w:lineRule="auto"/>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3</w:t>
            </w:r>
          </w:p>
        </w:tc>
        <w:tc>
          <w:tcPr>
            <w:tcW w:w="9923" w:type="dxa"/>
            <w:gridSpan w:val="4"/>
            <w:tcBorders>
              <w:bottom w:val="single" w:sz="4" w:space="0" w:color="auto"/>
            </w:tcBorders>
            <w:shd w:val="clear" w:color="auto" w:fill="F2F2F2" w:themeFill="background1" w:themeFillShade="F2"/>
          </w:tcPr>
          <w:p w14:paraId="4F556B83"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bCs/>
                <w:kern w:val="0"/>
                <w:sz w:val="22"/>
                <w:szCs w:val="22"/>
                <w:lang w:eastAsia="en-US"/>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B13969">
              <w:rPr>
                <w:rFonts w:ascii="Arial" w:eastAsia="Times New Roman" w:hAnsi="Arial" w:cs="Arial"/>
                <w:color w:val="161616"/>
                <w:kern w:val="0"/>
                <w:sz w:val="22"/>
                <w:szCs w:val="22"/>
                <w:lang w:val="en-US"/>
                <w14:ligatures w14:val="none"/>
              </w:rPr>
              <w:t>where applicable, consent procedures should make it clear that if something potentially or actually illegal is discovered in the course of a project, it may need to be disclosed to the proper authorities</w:t>
            </w:r>
          </w:p>
        </w:tc>
      </w:tr>
      <w:tr w:rsidR="00B13969" w:rsidRPr="00B13969" w14:paraId="37C27655" w14:textId="77777777" w:rsidTr="00BF7928">
        <w:tc>
          <w:tcPr>
            <w:tcW w:w="596" w:type="dxa"/>
            <w:tcBorders>
              <w:top w:val="single" w:sz="4" w:space="0" w:color="auto"/>
              <w:bottom w:val="single" w:sz="4" w:space="0" w:color="auto"/>
            </w:tcBorders>
            <w:vAlign w:val="center"/>
          </w:tcPr>
          <w:p w14:paraId="759292C5" w14:textId="77777777" w:rsidR="00B13969" w:rsidRPr="00B13969" w:rsidRDefault="00B13969" w:rsidP="00B13969">
            <w:pPr>
              <w:spacing w:after="0" w:line="240" w:lineRule="auto"/>
              <w:jc w:val="center"/>
              <w:rPr>
                <w:rFonts w:ascii="Arial" w:eastAsia="Times New Roman" w:hAnsi="Arial" w:cs="Arial"/>
                <w:kern w:val="0"/>
                <w:sz w:val="22"/>
                <w:szCs w:val="22"/>
                <w:lang w:eastAsia="en-US"/>
                <w14:ligatures w14:val="none"/>
              </w:rPr>
            </w:pPr>
          </w:p>
        </w:tc>
        <w:tc>
          <w:tcPr>
            <w:tcW w:w="9923" w:type="dxa"/>
            <w:gridSpan w:val="4"/>
            <w:tcBorders>
              <w:top w:val="single" w:sz="4" w:space="0" w:color="auto"/>
              <w:bottom w:val="single" w:sz="4" w:space="0" w:color="auto"/>
            </w:tcBorders>
          </w:tcPr>
          <w:p w14:paraId="13158B6D"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3C9291D1" w14:textId="77777777" w:rsidR="00B13969" w:rsidRPr="00B13969" w:rsidRDefault="00B13969" w:rsidP="00B13969">
            <w:pPr>
              <w:spacing w:after="0" w:line="240" w:lineRule="auto"/>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t>The research doesn’t include any sensitive, embarrassing or upsetting topics.</w:t>
            </w:r>
          </w:p>
          <w:p w14:paraId="5DF0C1C3"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78463093" w14:textId="77777777" w:rsidR="00B13969" w:rsidRPr="00B13969" w:rsidRDefault="00B13969" w:rsidP="00B13969">
            <w:pPr>
              <w:autoSpaceDE w:val="0"/>
              <w:autoSpaceDN w:val="0"/>
              <w:adjustRightInd w:val="0"/>
              <w:spacing w:after="0" w:line="240" w:lineRule="auto"/>
              <w:rPr>
                <w:rFonts w:ascii="Times New Roman" w:eastAsia="Times New Roman" w:hAnsi="Times New Roman" w:cs="Arial"/>
                <w:kern w:val="0"/>
                <w:sz w:val="20"/>
                <w:szCs w:val="20"/>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r w:rsidR="00B13969" w:rsidRPr="00B13969" w14:paraId="3C6903F8" w14:textId="77777777" w:rsidTr="00BF7928">
        <w:tc>
          <w:tcPr>
            <w:tcW w:w="596" w:type="dxa"/>
            <w:tcBorders>
              <w:top w:val="single" w:sz="4" w:space="0" w:color="auto"/>
              <w:bottom w:val="single" w:sz="4" w:space="0" w:color="auto"/>
            </w:tcBorders>
            <w:shd w:val="clear" w:color="auto" w:fill="F2F2F2" w:themeFill="background1" w:themeFillShade="F2"/>
            <w:vAlign w:val="center"/>
          </w:tcPr>
          <w:p w14:paraId="3A42692E" w14:textId="77777777" w:rsidR="00B13969" w:rsidRPr="00B13969" w:rsidRDefault="00B13969" w:rsidP="00B13969">
            <w:pPr>
              <w:spacing w:after="0" w:line="240" w:lineRule="auto"/>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4</w:t>
            </w:r>
          </w:p>
        </w:tc>
        <w:tc>
          <w:tcPr>
            <w:tcW w:w="9923" w:type="dxa"/>
            <w:gridSpan w:val="4"/>
            <w:tcBorders>
              <w:top w:val="single" w:sz="4" w:space="0" w:color="auto"/>
              <w:bottom w:val="single" w:sz="4" w:space="0" w:color="auto"/>
            </w:tcBorders>
            <w:shd w:val="clear" w:color="auto" w:fill="F2F2F2" w:themeFill="background1" w:themeFillShade="F2"/>
          </w:tcPr>
          <w:p w14:paraId="20C9DC6F"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b/>
                <w:kern w:val="0"/>
                <w:sz w:val="22"/>
                <w:szCs w:val="22"/>
                <w:lang w:eastAsia="en-US"/>
                <w14:ligatures w14:val="none"/>
              </w:rPr>
              <w:t>Risks to the investigator</w:t>
            </w:r>
          </w:p>
          <w:p w14:paraId="7B1A562D"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For example: personal health &amp; safety, physical harm, emotional distress, risk of accusation of harm/impropriety, conflict of interest</w:t>
            </w:r>
          </w:p>
        </w:tc>
      </w:tr>
      <w:tr w:rsidR="00B13969" w:rsidRPr="00B13969" w14:paraId="23B17E7D" w14:textId="77777777" w:rsidTr="00BF7928">
        <w:tc>
          <w:tcPr>
            <w:tcW w:w="596" w:type="dxa"/>
            <w:tcBorders>
              <w:top w:val="single" w:sz="4" w:space="0" w:color="auto"/>
              <w:bottom w:val="single" w:sz="4" w:space="0" w:color="auto"/>
            </w:tcBorders>
            <w:vAlign w:val="center"/>
          </w:tcPr>
          <w:p w14:paraId="23CA1218"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p>
        </w:tc>
        <w:tc>
          <w:tcPr>
            <w:tcW w:w="4991" w:type="dxa"/>
            <w:tcBorders>
              <w:top w:val="single" w:sz="4" w:space="0" w:color="auto"/>
              <w:bottom w:val="single" w:sz="4" w:space="0" w:color="auto"/>
            </w:tcBorders>
          </w:tcPr>
          <w:p w14:paraId="1A24E3C2"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Risk to the investigator:</w:t>
            </w:r>
          </w:p>
          <w:p w14:paraId="1442566E" w14:textId="77777777" w:rsidR="00B13969" w:rsidRPr="00B13969" w:rsidRDefault="00B13969" w:rsidP="00B13969">
            <w:pPr>
              <w:spacing w:after="0" w:line="240" w:lineRule="auto"/>
              <w:rPr>
                <w:rFonts w:ascii="Arial" w:eastAsia="Times New Roman" w:hAnsi="Arial" w:cs="Arial"/>
                <w:color w:val="FF0000"/>
                <w:kern w:val="0"/>
                <w:sz w:val="22"/>
                <w:szCs w:val="22"/>
                <w:lang w:eastAsia="en-US"/>
                <w14:ligatures w14:val="none"/>
              </w:rPr>
            </w:pPr>
          </w:p>
          <w:p w14:paraId="4FFA8257" w14:textId="77777777" w:rsidR="00B13969" w:rsidRPr="00B13969" w:rsidRDefault="00B13969" w:rsidP="00B13969">
            <w:pPr>
              <w:spacing w:after="0" w:line="240" w:lineRule="auto"/>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t>Conflict of interest.</w:t>
            </w:r>
          </w:p>
          <w:p w14:paraId="58672F47"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098D914F" w14:textId="77777777" w:rsidR="00B13969" w:rsidRPr="00B13969" w:rsidRDefault="00B13969" w:rsidP="00B13969">
            <w:pPr>
              <w:spacing w:after="0" w:line="240" w:lineRule="auto"/>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t>.</w:t>
            </w:r>
          </w:p>
          <w:p w14:paraId="170C475D"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4D1A6F16"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c>
          <w:tcPr>
            <w:tcW w:w="4932" w:type="dxa"/>
            <w:gridSpan w:val="3"/>
            <w:tcBorders>
              <w:top w:val="single" w:sz="4" w:space="0" w:color="auto"/>
              <w:bottom w:val="single" w:sz="4" w:space="0" w:color="auto"/>
            </w:tcBorders>
          </w:tcPr>
          <w:p w14:paraId="0A247098" w14:textId="77777777" w:rsidR="00B13969" w:rsidRPr="00B13969" w:rsidRDefault="00B13969" w:rsidP="00B13969">
            <w:pPr>
              <w:autoSpaceDE w:val="0"/>
              <w:autoSpaceDN w:val="0"/>
              <w:adjustRightInd w:val="0"/>
              <w:spacing w:after="0" w:line="240" w:lineRule="auto"/>
              <w:rPr>
                <w:rFonts w:ascii="Arial" w:eastAsia="Times New Roman" w:hAnsi="Arial" w:cs="Arial"/>
                <w:i/>
                <w:kern w:val="0"/>
                <w:sz w:val="18"/>
                <w:szCs w:val="18"/>
                <w:lang w:eastAsia="en-US"/>
                <w14:ligatures w14:val="none"/>
              </w:rPr>
            </w:pPr>
            <w:r w:rsidRPr="00B13969">
              <w:rPr>
                <w:rFonts w:ascii="Arial" w:eastAsia="Times New Roman" w:hAnsi="Arial" w:cs="Arial"/>
                <w:i/>
                <w:kern w:val="0"/>
                <w:sz w:val="18"/>
                <w:szCs w:val="18"/>
                <w:lang w:eastAsia="en-US"/>
                <w14:ligatures w14:val="none"/>
              </w:rPr>
              <w:t>How you will mitigate the risk to the investigator:</w:t>
            </w:r>
          </w:p>
          <w:p w14:paraId="33002347" w14:textId="77777777" w:rsidR="00B13969" w:rsidRPr="00B13969" w:rsidRDefault="00B13969" w:rsidP="00B13969">
            <w:pPr>
              <w:spacing w:after="0" w:line="240" w:lineRule="auto"/>
              <w:rPr>
                <w:rFonts w:ascii="Arial" w:eastAsia="Times New Roman" w:hAnsi="Arial" w:cs="Arial"/>
                <w:color w:val="FF0000"/>
                <w:kern w:val="0"/>
                <w:sz w:val="22"/>
                <w:szCs w:val="22"/>
                <w:lang w:eastAsia="en-US"/>
                <w14:ligatures w14:val="none"/>
              </w:rPr>
            </w:pPr>
          </w:p>
          <w:p w14:paraId="27562D24" w14:textId="77777777" w:rsidR="00B13969" w:rsidRPr="00B13969" w:rsidRDefault="00B13969" w:rsidP="00B13969">
            <w:pPr>
              <w:spacing w:after="0" w:line="240" w:lineRule="auto"/>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t>Ensuring conflict of interested is reported and avoided.</w:t>
            </w:r>
          </w:p>
          <w:p w14:paraId="300E8975"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38BC1D01" w14:textId="77777777" w:rsidR="00B13969" w:rsidRPr="00B13969" w:rsidRDefault="00B13969" w:rsidP="00B13969">
            <w:pPr>
              <w:autoSpaceDE w:val="0"/>
              <w:autoSpaceDN w:val="0"/>
              <w:adjustRightInd w:val="0"/>
              <w:spacing w:after="0" w:line="240" w:lineRule="auto"/>
              <w:rPr>
                <w:rFonts w:ascii="Times New Roman" w:eastAsia="Times New Roman" w:hAnsi="Times New Roman" w:cs="Arial"/>
                <w:kern w:val="0"/>
                <w:sz w:val="20"/>
                <w:szCs w:val="20"/>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r w:rsidR="00B13969" w:rsidRPr="00B13969" w14:paraId="1F20F063" w14:textId="77777777" w:rsidTr="00BF7928">
        <w:tc>
          <w:tcPr>
            <w:tcW w:w="596" w:type="dxa"/>
            <w:tcBorders>
              <w:top w:val="single" w:sz="4" w:space="0" w:color="auto"/>
              <w:bottom w:val="single" w:sz="4" w:space="0" w:color="auto"/>
            </w:tcBorders>
            <w:shd w:val="clear" w:color="auto" w:fill="F2F2F2" w:themeFill="background1" w:themeFillShade="F2"/>
            <w:vAlign w:val="center"/>
          </w:tcPr>
          <w:p w14:paraId="6B4E540E" w14:textId="77777777" w:rsidR="00B13969" w:rsidRPr="00B13969" w:rsidRDefault="00B13969" w:rsidP="00B13969">
            <w:pPr>
              <w:spacing w:after="0" w:line="240" w:lineRule="auto"/>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5</w:t>
            </w:r>
          </w:p>
        </w:tc>
        <w:tc>
          <w:tcPr>
            <w:tcW w:w="9923" w:type="dxa"/>
            <w:gridSpan w:val="4"/>
            <w:tcBorders>
              <w:top w:val="single" w:sz="4" w:space="0" w:color="auto"/>
              <w:bottom w:val="single" w:sz="4" w:space="0" w:color="auto"/>
            </w:tcBorders>
            <w:shd w:val="clear" w:color="auto" w:fill="F2F2F2" w:themeFill="background1" w:themeFillShade="F2"/>
          </w:tcPr>
          <w:p w14:paraId="36FB8457"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b/>
                <w:kern w:val="0"/>
                <w:sz w:val="22"/>
                <w:szCs w:val="22"/>
                <w:lang w:eastAsia="en-US"/>
                <w14:ligatures w14:val="none"/>
              </w:rPr>
              <w:t>University/institutional risks</w:t>
            </w:r>
          </w:p>
          <w:p w14:paraId="6A10BC9E"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For example: adverse publicity, financial loss, data protection</w:t>
            </w:r>
          </w:p>
        </w:tc>
      </w:tr>
      <w:tr w:rsidR="00B13969" w:rsidRPr="00B13969" w14:paraId="45677D41" w14:textId="77777777" w:rsidTr="00BF7928">
        <w:tc>
          <w:tcPr>
            <w:tcW w:w="596" w:type="dxa"/>
            <w:tcBorders>
              <w:top w:val="single" w:sz="4" w:space="0" w:color="auto"/>
              <w:bottom w:val="single" w:sz="4" w:space="0" w:color="auto"/>
            </w:tcBorders>
            <w:vAlign w:val="center"/>
          </w:tcPr>
          <w:p w14:paraId="4DB2CA86"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p>
        </w:tc>
        <w:tc>
          <w:tcPr>
            <w:tcW w:w="4991" w:type="dxa"/>
            <w:tcBorders>
              <w:top w:val="single" w:sz="4" w:space="0" w:color="auto"/>
              <w:bottom w:val="single" w:sz="4" w:space="0" w:color="auto"/>
            </w:tcBorders>
          </w:tcPr>
          <w:p w14:paraId="5F10583C"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Risk to the University:</w:t>
            </w:r>
          </w:p>
          <w:p w14:paraId="1115E2AC"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0FA5910B" w14:textId="77777777" w:rsidR="00B13969" w:rsidRPr="00B13969" w:rsidRDefault="00B13969" w:rsidP="00B13969">
            <w:pPr>
              <w:spacing w:after="0" w:line="240" w:lineRule="auto"/>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lastRenderedPageBreak/>
              <w:t>Data protection issue or reputation of the University if the investigation/data collection goes wrong.</w:t>
            </w:r>
          </w:p>
          <w:p w14:paraId="5DB9FB15"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42E23549"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c>
          <w:tcPr>
            <w:tcW w:w="4932" w:type="dxa"/>
            <w:gridSpan w:val="3"/>
            <w:tcBorders>
              <w:top w:val="single" w:sz="4" w:space="0" w:color="auto"/>
              <w:bottom w:val="single" w:sz="4" w:space="0" w:color="auto"/>
            </w:tcBorders>
          </w:tcPr>
          <w:p w14:paraId="7B23177E" w14:textId="77777777" w:rsidR="00B13969" w:rsidRPr="00B13969" w:rsidRDefault="00B13969" w:rsidP="00B13969">
            <w:pPr>
              <w:autoSpaceDE w:val="0"/>
              <w:autoSpaceDN w:val="0"/>
              <w:adjustRightInd w:val="0"/>
              <w:spacing w:after="0" w:line="240" w:lineRule="auto"/>
              <w:rPr>
                <w:rFonts w:ascii="Arial" w:eastAsia="Times New Roman" w:hAnsi="Arial" w:cs="Arial"/>
                <w:i/>
                <w:kern w:val="0"/>
                <w:sz w:val="18"/>
                <w:szCs w:val="18"/>
                <w:lang w:eastAsia="en-US"/>
                <w14:ligatures w14:val="none"/>
              </w:rPr>
            </w:pPr>
            <w:r w:rsidRPr="00B13969">
              <w:rPr>
                <w:rFonts w:ascii="Arial" w:eastAsia="Times New Roman" w:hAnsi="Arial" w:cs="Arial"/>
                <w:i/>
                <w:kern w:val="0"/>
                <w:sz w:val="18"/>
                <w:szCs w:val="18"/>
                <w:lang w:eastAsia="en-US"/>
                <w14:ligatures w14:val="none"/>
              </w:rPr>
              <w:lastRenderedPageBreak/>
              <w:t>How you will mitigate the risk to the University:</w:t>
            </w:r>
          </w:p>
          <w:p w14:paraId="0C494525"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71EE6665" w14:textId="77777777" w:rsidR="00B13969" w:rsidRPr="00B13969" w:rsidRDefault="00B13969" w:rsidP="00B13969">
            <w:pPr>
              <w:spacing w:after="0" w:line="240" w:lineRule="auto"/>
              <w:rPr>
                <w:rFonts w:ascii="Arial" w:eastAsia="Times New Roman" w:hAnsi="Arial" w:cs="Arial"/>
                <w:color w:val="FF0000"/>
                <w:kern w:val="0"/>
                <w:sz w:val="22"/>
                <w:szCs w:val="22"/>
                <w:lang w:eastAsia="en-US"/>
                <w14:ligatures w14:val="none"/>
              </w:rPr>
            </w:pPr>
          </w:p>
          <w:p w14:paraId="61DB153E" w14:textId="77777777" w:rsidR="00B13969" w:rsidRPr="00B13969" w:rsidRDefault="00B13969" w:rsidP="00B13969">
            <w:pPr>
              <w:spacing w:after="0" w:line="240" w:lineRule="auto"/>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lastRenderedPageBreak/>
              <w:t>Attended ethics training to be aware of protocol, policy and procedure; also obtain ethical approval from Uni and consent from rep before collecting data.</w:t>
            </w:r>
          </w:p>
          <w:p w14:paraId="2CCAE296" w14:textId="77777777" w:rsidR="00B13969" w:rsidRPr="00B13969" w:rsidRDefault="00B13969" w:rsidP="00B13969">
            <w:pPr>
              <w:spacing w:after="0" w:line="240" w:lineRule="auto"/>
              <w:rPr>
                <w:rFonts w:ascii="Arial" w:eastAsia="Times New Roman" w:hAnsi="Arial" w:cs="Arial"/>
                <w:color w:val="FF0000"/>
                <w:kern w:val="0"/>
                <w:sz w:val="22"/>
                <w:szCs w:val="22"/>
                <w:lang w:eastAsia="en-US"/>
                <w14:ligatures w14:val="none"/>
              </w:rPr>
            </w:pPr>
          </w:p>
          <w:p w14:paraId="7E636004" w14:textId="77777777" w:rsidR="00B13969" w:rsidRPr="00B13969" w:rsidRDefault="00B13969" w:rsidP="00B13969">
            <w:pPr>
              <w:autoSpaceDE w:val="0"/>
              <w:autoSpaceDN w:val="0"/>
              <w:adjustRightInd w:val="0"/>
              <w:spacing w:after="0" w:line="240" w:lineRule="auto"/>
              <w:rPr>
                <w:rFonts w:ascii="Times New Roman" w:eastAsia="Times New Roman" w:hAnsi="Times New Roman" w:cs="Arial"/>
                <w:kern w:val="0"/>
                <w:sz w:val="20"/>
                <w:szCs w:val="20"/>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r w:rsidR="00B13969" w:rsidRPr="00B13969" w14:paraId="7635EAD7" w14:textId="77777777" w:rsidTr="00BF7928">
        <w:tc>
          <w:tcPr>
            <w:tcW w:w="596" w:type="dxa"/>
            <w:tcBorders>
              <w:top w:val="single" w:sz="4" w:space="0" w:color="auto"/>
              <w:bottom w:val="single" w:sz="4" w:space="0" w:color="auto"/>
            </w:tcBorders>
            <w:shd w:val="clear" w:color="auto" w:fill="F2F2F2" w:themeFill="background1" w:themeFillShade="F2"/>
            <w:vAlign w:val="center"/>
          </w:tcPr>
          <w:p w14:paraId="2E3CED92" w14:textId="77777777" w:rsidR="00B13969" w:rsidRPr="00B13969" w:rsidRDefault="00B13969" w:rsidP="00B13969">
            <w:pPr>
              <w:spacing w:after="0" w:line="240" w:lineRule="auto"/>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7272D466"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b/>
                <w:kern w:val="0"/>
                <w:sz w:val="22"/>
                <w:szCs w:val="22"/>
                <w:lang w:eastAsia="en-US"/>
                <w14:ligatures w14:val="none"/>
              </w:rPr>
              <w:t>Environmental risks</w:t>
            </w:r>
          </w:p>
          <w:p w14:paraId="3A4B4F81"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For example: accidental spillage of pollutants, damage to local ecosystems</w:t>
            </w:r>
          </w:p>
        </w:tc>
      </w:tr>
      <w:tr w:rsidR="00B13969" w:rsidRPr="00B13969" w14:paraId="72831D1B" w14:textId="77777777" w:rsidTr="00BF7928">
        <w:tc>
          <w:tcPr>
            <w:tcW w:w="596" w:type="dxa"/>
            <w:tcBorders>
              <w:top w:val="single" w:sz="4" w:space="0" w:color="auto"/>
              <w:bottom w:val="single" w:sz="4" w:space="0" w:color="auto"/>
            </w:tcBorders>
            <w:vAlign w:val="center"/>
          </w:tcPr>
          <w:p w14:paraId="0D7F384A"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p>
        </w:tc>
        <w:tc>
          <w:tcPr>
            <w:tcW w:w="4991" w:type="dxa"/>
            <w:tcBorders>
              <w:top w:val="single" w:sz="4" w:space="0" w:color="auto"/>
              <w:bottom w:val="single" w:sz="4" w:space="0" w:color="auto"/>
            </w:tcBorders>
          </w:tcPr>
          <w:p w14:paraId="649F1DDC"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Risk to the environment:</w:t>
            </w:r>
          </w:p>
          <w:p w14:paraId="47497CDA" w14:textId="77777777" w:rsidR="00B13969" w:rsidRPr="00B13969" w:rsidRDefault="00B13969" w:rsidP="00B13969">
            <w:pPr>
              <w:spacing w:after="0" w:line="240" w:lineRule="auto"/>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t>Environmental issues like covid/flu, etc.</w:t>
            </w:r>
          </w:p>
          <w:p w14:paraId="6947A1AB"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7C11FB3A"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c>
          <w:tcPr>
            <w:tcW w:w="4932" w:type="dxa"/>
            <w:gridSpan w:val="3"/>
            <w:tcBorders>
              <w:top w:val="single" w:sz="4" w:space="0" w:color="auto"/>
              <w:bottom w:val="single" w:sz="4" w:space="0" w:color="auto"/>
            </w:tcBorders>
          </w:tcPr>
          <w:p w14:paraId="58DFE5AB" w14:textId="77777777" w:rsidR="00B13969" w:rsidRPr="00B13969" w:rsidRDefault="00B13969" w:rsidP="00B13969">
            <w:pPr>
              <w:autoSpaceDE w:val="0"/>
              <w:autoSpaceDN w:val="0"/>
              <w:adjustRightInd w:val="0"/>
              <w:spacing w:after="0" w:line="240" w:lineRule="auto"/>
              <w:rPr>
                <w:rFonts w:ascii="Arial" w:eastAsia="Times New Roman" w:hAnsi="Arial" w:cs="Arial"/>
                <w:i/>
                <w:kern w:val="0"/>
                <w:sz w:val="18"/>
                <w:szCs w:val="18"/>
                <w:lang w:eastAsia="en-US"/>
                <w14:ligatures w14:val="none"/>
              </w:rPr>
            </w:pPr>
            <w:r w:rsidRPr="00B13969">
              <w:rPr>
                <w:rFonts w:ascii="Arial" w:eastAsia="Times New Roman" w:hAnsi="Arial" w:cs="Arial"/>
                <w:i/>
                <w:kern w:val="0"/>
                <w:sz w:val="18"/>
                <w:szCs w:val="18"/>
                <w:lang w:eastAsia="en-US"/>
                <w14:ligatures w14:val="none"/>
              </w:rPr>
              <w:t>How you will mitigate the risk to environment:</w:t>
            </w:r>
          </w:p>
          <w:p w14:paraId="207AA5DE" w14:textId="77777777" w:rsidR="00B13969" w:rsidRPr="00B13969" w:rsidRDefault="00B13969" w:rsidP="00B13969">
            <w:pPr>
              <w:autoSpaceDE w:val="0"/>
              <w:autoSpaceDN w:val="0"/>
              <w:adjustRightInd w:val="0"/>
              <w:spacing w:after="0" w:line="240" w:lineRule="auto"/>
              <w:rPr>
                <w:rFonts w:ascii="Arial" w:eastAsia="Times New Roman" w:hAnsi="Arial" w:cs="Arial"/>
                <w:i/>
                <w:kern w:val="0"/>
                <w:sz w:val="18"/>
                <w:szCs w:val="18"/>
                <w:lang w:eastAsia="en-US"/>
                <w14:ligatures w14:val="none"/>
              </w:rPr>
            </w:pPr>
          </w:p>
          <w:p w14:paraId="1C39F9D6"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t>PPE and safety measures</w:t>
            </w:r>
            <w:r w:rsidRPr="00B13969">
              <w:rPr>
                <w:rFonts w:ascii="Arial" w:eastAsia="Times New Roman" w:hAnsi="Arial" w:cs="Arial"/>
                <w:kern w:val="0"/>
                <w:sz w:val="22"/>
                <w:szCs w:val="22"/>
                <w:lang w:eastAsia="en-US"/>
                <w14:ligatures w14:val="none"/>
              </w:rPr>
              <w:t>.</w:t>
            </w:r>
          </w:p>
          <w:p w14:paraId="77324574"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5E9F749D"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2649A672" w14:textId="77777777" w:rsidR="00B13969" w:rsidRPr="00B13969" w:rsidRDefault="00B13969" w:rsidP="00B13969">
            <w:pPr>
              <w:autoSpaceDE w:val="0"/>
              <w:autoSpaceDN w:val="0"/>
              <w:adjustRightInd w:val="0"/>
              <w:spacing w:after="0" w:line="240" w:lineRule="auto"/>
              <w:rPr>
                <w:rFonts w:ascii="Times New Roman" w:eastAsia="Times New Roman" w:hAnsi="Times New Roman" w:cs="Arial"/>
                <w:kern w:val="0"/>
                <w:sz w:val="20"/>
                <w:szCs w:val="20"/>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bl>
    <w:p w14:paraId="2B008FC4" w14:textId="77777777" w:rsidR="00B13969" w:rsidRPr="00B13969" w:rsidRDefault="00B13969" w:rsidP="00B13969">
      <w:pPr>
        <w:spacing w:after="0" w:line="240" w:lineRule="auto"/>
        <w:rPr>
          <w:rFonts w:ascii="Times New Roman" w:eastAsia="Times New Roman" w:hAnsi="Times New Roman" w:cs="Times New Roman"/>
          <w:kern w:val="0"/>
          <w:sz w:val="20"/>
          <w:szCs w:val="20"/>
          <w:lang w:eastAsia="en-US"/>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B13969" w:rsidRPr="00B13969" w14:paraId="1E7BF85C" w14:textId="77777777" w:rsidTr="00BF7928">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F982EE4"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bCs/>
                <w:kern w:val="0"/>
                <w:sz w:val="22"/>
                <w:szCs w:val="22"/>
                <w:lang w:eastAsia="en-US"/>
                <w14:ligatures w14:val="none"/>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C4BAEC2" w14:textId="77777777" w:rsidR="00B13969" w:rsidRPr="00B13969" w:rsidRDefault="00B13969" w:rsidP="00B13969">
            <w:pPr>
              <w:autoSpaceDE w:val="0"/>
              <w:autoSpaceDN w:val="0"/>
              <w:adjustRightInd w:val="0"/>
              <w:spacing w:after="0" w:line="240" w:lineRule="auto"/>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Disclosure and Barring Service</w:t>
            </w:r>
          </w:p>
        </w:tc>
      </w:tr>
      <w:tr w:rsidR="00B13969" w:rsidRPr="00B13969" w14:paraId="48564F01" w14:textId="77777777" w:rsidTr="00BF7928">
        <w:tc>
          <w:tcPr>
            <w:tcW w:w="596" w:type="dxa"/>
            <w:tcBorders>
              <w:top w:val="single" w:sz="4" w:space="0" w:color="auto"/>
              <w:bottom w:val="single" w:sz="4" w:space="0" w:color="auto"/>
            </w:tcBorders>
            <w:shd w:val="clear" w:color="auto" w:fill="F2F2F2" w:themeFill="background1" w:themeFillShade="F2"/>
            <w:vAlign w:val="center"/>
          </w:tcPr>
          <w:p w14:paraId="14F39786"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bCs/>
                <w:kern w:val="0"/>
                <w:sz w:val="22"/>
                <w:szCs w:val="22"/>
                <w:lang w:eastAsia="en-US"/>
                <w14:ligatures w14:val="none"/>
              </w:rPr>
            </w:pPr>
          </w:p>
        </w:tc>
        <w:tc>
          <w:tcPr>
            <w:tcW w:w="7401" w:type="dxa"/>
            <w:tcBorders>
              <w:top w:val="single" w:sz="4" w:space="0" w:color="auto"/>
              <w:bottom w:val="single" w:sz="4" w:space="0" w:color="auto"/>
            </w:tcBorders>
            <w:shd w:val="clear" w:color="auto" w:fill="F2F2F2" w:themeFill="background1" w:themeFillShade="F2"/>
          </w:tcPr>
          <w:p w14:paraId="6008A8B3"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16"/>
                <w:szCs w:val="16"/>
                <w:lang w:eastAsia="en-US"/>
                <w14:ligatures w14:val="none"/>
              </w:rPr>
            </w:pPr>
            <w:r w:rsidRPr="00B13969">
              <w:rPr>
                <w:rFonts w:ascii="Arial" w:eastAsia="Times New Roman" w:hAnsi="Arial" w:cs="Arial"/>
                <w:kern w:val="0"/>
                <w:sz w:val="22"/>
                <w:szCs w:val="22"/>
                <w:lang w:eastAsia="en-US"/>
                <w14:ligatures w14:val="none"/>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73CBDA2"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YES</w:t>
            </w:r>
          </w:p>
          <w:p w14:paraId="0043CB32"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b/>
                <w:kern w:val="0"/>
                <w:sz w:val="22"/>
                <w:szCs w:val="22"/>
                <w:lang w:eastAsia="en-US"/>
                <w14:ligatures w14:val="none"/>
              </w:rPr>
            </w:pPr>
          </w:p>
        </w:tc>
        <w:tc>
          <w:tcPr>
            <w:tcW w:w="850" w:type="dxa"/>
            <w:tcBorders>
              <w:top w:val="single" w:sz="4" w:space="0" w:color="auto"/>
              <w:bottom w:val="single" w:sz="4" w:space="0" w:color="auto"/>
            </w:tcBorders>
            <w:shd w:val="clear" w:color="auto" w:fill="F2F2F2" w:themeFill="background1" w:themeFillShade="F2"/>
            <w:vAlign w:val="bottom"/>
          </w:tcPr>
          <w:p w14:paraId="43D6DA63"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NO</w:t>
            </w:r>
          </w:p>
          <w:p w14:paraId="2484DBAA"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b/>
                <w:kern w:val="0"/>
                <w:sz w:val="22"/>
                <w:szCs w:val="22"/>
                <w:lang w:eastAsia="en-US"/>
                <w14:ligatures w14:val="none"/>
              </w:rPr>
            </w:pPr>
          </w:p>
        </w:tc>
        <w:tc>
          <w:tcPr>
            <w:tcW w:w="851" w:type="dxa"/>
            <w:tcBorders>
              <w:top w:val="single" w:sz="4" w:space="0" w:color="auto"/>
              <w:bottom w:val="single" w:sz="4" w:space="0" w:color="auto"/>
            </w:tcBorders>
            <w:shd w:val="clear" w:color="auto" w:fill="F2F2F2" w:themeFill="background1" w:themeFillShade="F2"/>
            <w:vAlign w:val="bottom"/>
          </w:tcPr>
          <w:p w14:paraId="17EBC680"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N/A</w:t>
            </w:r>
          </w:p>
          <w:p w14:paraId="4B2AE9C0"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b/>
                <w:kern w:val="0"/>
                <w:sz w:val="22"/>
                <w:szCs w:val="22"/>
                <w:lang w:eastAsia="en-US"/>
                <w14:ligatures w14:val="none"/>
              </w:rPr>
            </w:pPr>
          </w:p>
        </w:tc>
      </w:tr>
      <w:tr w:rsidR="00B13969" w:rsidRPr="00B13969" w14:paraId="1EB1C077" w14:textId="77777777" w:rsidTr="00BF792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221B48D"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t>7</w:t>
            </w:r>
          </w:p>
        </w:tc>
        <w:tc>
          <w:tcPr>
            <w:tcW w:w="7401" w:type="dxa"/>
            <w:tcBorders>
              <w:top w:val="single" w:sz="4" w:space="0" w:color="auto"/>
              <w:bottom w:val="single" w:sz="4" w:space="0" w:color="auto"/>
            </w:tcBorders>
            <w:shd w:val="clear" w:color="auto" w:fill="F2F2F2" w:themeFill="background1" w:themeFillShade="F2"/>
            <w:vAlign w:val="center"/>
          </w:tcPr>
          <w:p w14:paraId="5218613C"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C5716BD"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kern w:val="0"/>
                <w:sz w:val="16"/>
                <w:szCs w:val="16"/>
                <w:lang w:eastAsia="en-US"/>
                <w14:ligatures w14:val="none"/>
              </w:rPr>
            </w:pPr>
            <w:sdt>
              <w:sdtPr>
                <w:rPr>
                  <w:rFonts w:ascii="Arial" w:eastAsia="Times New Roman" w:hAnsi="Arial" w:cs="Arial"/>
                  <w:kern w:val="0"/>
                  <w:sz w:val="22"/>
                  <w:szCs w:val="22"/>
                  <w:lang w:eastAsia="en-US"/>
                  <w14:ligatures w14:val="none"/>
                </w:rPr>
                <w:id w:val="-1418780434"/>
                <w14:checkbox>
                  <w14:checked w14:val="0"/>
                  <w14:checkedState w14:val="2612" w14:font="MS Gothic"/>
                  <w14:uncheckedState w14:val="2610" w14:font="MS Gothic"/>
                </w14:checkbox>
              </w:sdtPr>
              <w:sdtContent>
                <w:r w:rsidRPr="00B13969">
                  <w:rPr>
                    <w:rFonts w:ascii="Segoe UI Symbol" w:eastAsia="Times New Roman" w:hAnsi="Segoe UI Symbol" w:cs="Segoe UI Symbol"/>
                    <w:kern w:val="0"/>
                    <w:sz w:val="22"/>
                    <w:szCs w:val="22"/>
                    <w:lang w:eastAsia="en-US"/>
                    <w14:ligatures w14:val="none"/>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40FFF45"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kern w:val="0"/>
                <w:sz w:val="16"/>
                <w:szCs w:val="16"/>
                <w:lang w:eastAsia="en-US"/>
                <w14:ligatures w14:val="none"/>
              </w:rPr>
            </w:pPr>
            <w:sdt>
              <w:sdtPr>
                <w:rPr>
                  <w:rFonts w:ascii="Arial" w:eastAsia="Times New Roman" w:hAnsi="Arial" w:cs="Arial"/>
                  <w:kern w:val="0"/>
                  <w:sz w:val="22"/>
                  <w:szCs w:val="22"/>
                  <w:lang w:eastAsia="en-US"/>
                  <w14:ligatures w14:val="none"/>
                </w:rPr>
                <w:id w:val="-2018915239"/>
                <w14:checkbox>
                  <w14:checked w14:val="1"/>
                  <w14:checkedState w14:val="2612" w14:font="MS Gothic"/>
                  <w14:uncheckedState w14:val="2610" w14:font="MS Gothic"/>
                </w14:checkbox>
              </w:sdtPr>
              <w:sdtContent>
                <w:r w:rsidRPr="00B13969">
                  <w:rPr>
                    <w:rFonts w:ascii="Segoe UI Symbol" w:eastAsia="Times New Roman" w:hAnsi="Segoe UI Symbol" w:cs="Segoe UI Symbol"/>
                    <w:kern w:val="0"/>
                    <w:sz w:val="22"/>
                    <w:szCs w:val="22"/>
                    <w:lang w:eastAsia="en-US"/>
                    <w14:ligatures w14:val="none"/>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4C0ACCA"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kern w:val="0"/>
                <w:sz w:val="16"/>
                <w:szCs w:val="16"/>
                <w:lang w:eastAsia="en-US"/>
                <w14:ligatures w14:val="none"/>
              </w:rPr>
            </w:pPr>
            <w:sdt>
              <w:sdtPr>
                <w:rPr>
                  <w:rFonts w:ascii="Arial" w:eastAsia="Times New Roman" w:hAnsi="Arial" w:cs="Arial"/>
                  <w:kern w:val="0"/>
                  <w:sz w:val="22"/>
                  <w:szCs w:val="22"/>
                  <w:lang w:eastAsia="en-US"/>
                  <w14:ligatures w14:val="none"/>
                </w:rPr>
                <w:id w:val="-774482751"/>
                <w14:checkbox>
                  <w14:checked w14:val="0"/>
                  <w14:checkedState w14:val="2612" w14:font="MS Gothic"/>
                  <w14:uncheckedState w14:val="2610" w14:font="MS Gothic"/>
                </w14:checkbox>
              </w:sdtPr>
              <w:sdtContent>
                <w:r w:rsidRPr="00B13969">
                  <w:rPr>
                    <w:rFonts w:ascii="Segoe UI Symbol" w:eastAsia="Times New Roman" w:hAnsi="Segoe UI Symbol" w:cs="Segoe UI Symbol"/>
                    <w:kern w:val="0"/>
                    <w:sz w:val="22"/>
                    <w:szCs w:val="22"/>
                    <w:lang w:eastAsia="en-US"/>
                    <w14:ligatures w14:val="none"/>
                  </w:rPr>
                  <w:t>☐</w:t>
                </w:r>
              </w:sdtContent>
            </w:sdt>
          </w:p>
        </w:tc>
      </w:tr>
      <w:tr w:rsidR="00B13969" w:rsidRPr="00B13969" w14:paraId="5EAA159F" w14:textId="77777777" w:rsidTr="00BF792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4314B1B"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t>8</w:t>
            </w:r>
          </w:p>
        </w:tc>
        <w:tc>
          <w:tcPr>
            <w:tcW w:w="7401" w:type="dxa"/>
            <w:tcBorders>
              <w:top w:val="single" w:sz="4" w:space="0" w:color="auto"/>
              <w:bottom w:val="single" w:sz="4" w:space="0" w:color="auto"/>
            </w:tcBorders>
            <w:shd w:val="clear" w:color="auto" w:fill="F2F2F2" w:themeFill="background1" w:themeFillShade="F2"/>
            <w:vAlign w:val="center"/>
          </w:tcPr>
          <w:p w14:paraId="121B154A"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340C807D"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b/>
                <w:bCs/>
                <w:color w:val="FF0000"/>
                <w:kern w:val="0"/>
                <w:sz w:val="22"/>
                <w:szCs w:val="22"/>
                <w:lang w:eastAsia="en-US"/>
                <w14:ligatures w14:val="none"/>
              </w:rPr>
            </w:pPr>
          </w:p>
        </w:tc>
      </w:tr>
    </w:tbl>
    <w:p w14:paraId="3E0C6947" w14:textId="77777777" w:rsidR="00B13969" w:rsidRPr="00B13969" w:rsidRDefault="00B13969" w:rsidP="00B13969">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p>
    <w:p w14:paraId="7D2F8D93" w14:textId="77777777" w:rsidR="00B13969" w:rsidRPr="00B13969" w:rsidRDefault="00B13969" w:rsidP="00B13969">
      <w:pPr>
        <w:spacing w:after="0" w:line="240" w:lineRule="auto"/>
        <w:rPr>
          <w:rFonts w:ascii="Arial" w:eastAsia="Times New Roman" w:hAnsi="Arial" w:cs="Arial"/>
          <w:b/>
          <w:color w:val="FF0000"/>
          <w:kern w:val="0"/>
          <w:sz w:val="22"/>
          <w:szCs w:val="22"/>
          <w:lang w:eastAsia="en-US"/>
          <w14:ligatures w14:val="none"/>
        </w:rPr>
      </w:pPr>
      <w:r w:rsidRPr="00B13969">
        <w:rPr>
          <w:rFonts w:ascii="Arial" w:eastAsia="Times New Roman" w:hAnsi="Arial" w:cs="Arial"/>
          <w:b/>
          <w:kern w:val="0"/>
          <w:sz w:val="22"/>
          <w:szCs w:val="22"/>
          <w:lang w:eastAsia="en-US"/>
          <w14:ligatures w14:val="none"/>
        </w:rPr>
        <w:t xml:space="preserve">SECTION I: Feedback, Consent and Confidentiality </w:t>
      </w:r>
    </w:p>
    <w:p w14:paraId="245736DE" w14:textId="77777777" w:rsidR="00B13969" w:rsidRPr="00B13969" w:rsidRDefault="00B13969" w:rsidP="00B13969">
      <w:pPr>
        <w:spacing w:after="0" w:line="240" w:lineRule="auto"/>
        <w:rPr>
          <w:rFonts w:ascii="Arial" w:eastAsia="Times New Roman" w:hAnsi="Arial" w:cs="Arial"/>
          <w:b/>
          <w:kern w:val="0"/>
          <w:sz w:val="22"/>
          <w:szCs w:val="22"/>
          <w:lang w:eastAsia="en-US"/>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B13969" w:rsidRPr="00B13969" w14:paraId="750D5C79" w14:textId="77777777" w:rsidTr="00BF7928">
        <w:tc>
          <w:tcPr>
            <w:tcW w:w="596" w:type="dxa"/>
            <w:tcBorders>
              <w:top w:val="single" w:sz="4" w:space="0" w:color="auto"/>
              <w:bottom w:val="single" w:sz="4" w:space="0" w:color="auto"/>
            </w:tcBorders>
            <w:shd w:val="clear" w:color="auto" w:fill="F2F2F2" w:themeFill="background1" w:themeFillShade="F2"/>
          </w:tcPr>
          <w:p w14:paraId="40E09CDE" w14:textId="77777777" w:rsidR="00B13969" w:rsidRPr="00B13969" w:rsidRDefault="00B13969" w:rsidP="00B13969">
            <w:pPr>
              <w:spacing w:after="0" w:line="240" w:lineRule="auto"/>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t>1</w:t>
            </w:r>
          </w:p>
        </w:tc>
        <w:tc>
          <w:tcPr>
            <w:tcW w:w="9923" w:type="dxa"/>
            <w:tcBorders>
              <w:top w:val="single" w:sz="4" w:space="0" w:color="auto"/>
              <w:bottom w:val="single" w:sz="4" w:space="0" w:color="auto"/>
            </w:tcBorders>
            <w:shd w:val="clear" w:color="auto" w:fill="F2F2F2" w:themeFill="background1" w:themeFillShade="F2"/>
          </w:tcPr>
          <w:p w14:paraId="03EECFA9"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b/>
                <w:kern w:val="0"/>
                <w:sz w:val="22"/>
                <w:szCs w:val="22"/>
                <w:lang w:eastAsia="en-US"/>
                <w14:ligatures w14:val="none"/>
              </w:rPr>
              <w:t>Feedback</w:t>
            </w:r>
          </w:p>
          <w:p w14:paraId="7BA14628"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What de-briefing and feedback will be provided to participants, how will this be done and when? </w:t>
            </w:r>
          </w:p>
        </w:tc>
      </w:tr>
      <w:tr w:rsidR="00B13969" w:rsidRPr="00B13969" w14:paraId="02315C76" w14:textId="77777777" w:rsidTr="00BF7928">
        <w:tc>
          <w:tcPr>
            <w:tcW w:w="596" w:type="dxa"/>
            <w:tcBorders>
              <w:top w:val="single" w:sz="4" w:space="0" w:color="auto"/>
              <w:bottom w:val="single" w:sz="4" w:space="0" w:color="auto"/>
            </w:tcBorders>
          </w:tcPr>
          <w:p w14:paraId="1CA17609" w14:textId="77777777" w:rsidR="00B13969" w:rsidRPr="00B13969" w:rsidRDefault="00B13969" w:rsidP="00B13969">
            <w:pPr>
              <w:spacing w:after="0" w:line="240" w:lineRule="auto"/>
              <w:rPr>
                <w:rFonts w:ascii="Arial" w:eastAsia="Times New Roman" w:hAnsi="Arial" w:cs="Arial"/>
                <w:bCs/>
                <w:kern w:val="0"/>
                <w:sz w:val="22"/>
                <w:szCs w:val="22"/>
                <w:lang w:eastAsia="en-US"/>
                <w14:ligatures w14:val="none"/>
              </w:rPr>
            </w:pPr>
          </w:p>
        </w:tc>
        <w:tc>
          <w:tcPr>
            <w:tcW w:w="9923" w:type="dxa"/>
            <w:tcBorders>
              <w:top w:val="single" w:sz="4" w:space="0" w:color="auto"/>
              <w:bottom w:val="single" w:sz="4" w:space="0" w:color="auto"/>
            </w:tcBorders>
          </w:tcPr>
          <w:p w14:paraId="7939F648"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3FAA1F25" w14:textId="77777777" w:rsidR="00B13969" w:rsidRPr="00B13969" w:rsidRDefault="00B13969" w:rsidP="00B13969">
            <w:pPr>
              <w:spacing w:before="100" w:beforeAutospacing="1" w:after="300" w:line="360" w:lineRule="auto"/>
              <w:jc w:val="both"/>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14:ligatures w14:val="none"/>
              </w:rPr>
              <w:t>Participants will receive a brief written de-brief at the end of the online survey, shown on the final page immediately after they submit their responses. This will thank them for taking part, remind them of the study’s purpose (to examine customer perceptions of Starbucks and other UK coffee shop brands), restate that their answers are anonymous and cannot be withdrawn once submitted because no identifying data are collected, and provide the researcher’s university email address for any questions or concerns.</w:t>
            </w:r>
          </w:p>
          <w:p w14:paraId="7C7992FF"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5F09488E" w14:textId="77777777" w:rsidR="00B13969" w:rsidRPr="00B13969" w:rsidRDefault="00B13969" w:rsidP="00B13969">
            <w:pPr>
              <w:autoSpaceDE w:val="0"/>
              <w:autoSpaceDN w:val="0"/>
              <w:adjustRightInd w:val="0"/>
              <w:spacing w:after="0" w:line="240" w:lineRule="auto"/>
              <w:rPr>
                <w:rFonts w:ascii="Times New Roman" w:eastAsia="Times New Roman" w:hAnsi="Times New Roman" w:cs="Arial"/>
                <w:kern w:val="0"/>
                <w:sz w:val="20"/>
                <w:szCs w:val="20"/>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r w:rsidR="00B13969" w:rsidRPr="00B13969" w14:paraId="3FE65996" w14:textId="77777777" w:rsidTr="00BF7928">
        <w:tc>
          <w:tcPr>
            <w:tcW w:w="596" w:type="dxa"/>
            <w:tcBorders>
              <w:top w:val="single" w:sz="4" w:space="0" w:color="auto"/>
              <w:bottom w:val="single" w:sz="4" w:space="0" w:color="auto"/>
            </w:tcBorders>
            <w:shd w:val="clear" w:color="auto" w:fill="F2F2F2" w:themeFill="background1" w:themeFillShade="F2"/>
          </w:tcPr>
          <w:p w14:paraId="3AB4CB6C" w14:textId="77777777" w:rsidR="00B13969" w:rsidRPr="00B13969" w:rsidRDefault="00B13969" w:rsidP="00B13969">
            <w:pPr>
              <w:spacing w:after="0" w:line="240" w:lineRule="auto"/>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t>2</w:t>
            </w:r>
          </w:p>
        </w:tc>
        <w:tc>
          <w:tcPr>
            <w:tcW w:w="9923" w:type="dxa"/>
            <w:tcBorders>
              <w:top w:val="single" w:sz="4" w:space="0" w:color="auto"/>
              <w:bottom w:val="single" w:sz="4" w:space="0" w:color="auto"/>
            </w:tcBorders>
            <w:shd w:val="clear" w:color="auto" w:fill="F2F2F2" w:themeFill="background1" w:themeFillShade="F2"/>
          </w:tcPr>
          <w:p w14:paraId="44ECBCB0"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b/>
                <w:kern w:val="0"/>
                <w:sz w:val="22"/>
                <w:szCs w:val="22"/>
                <w:lang w:eastAsia="en-US"/>
                <w14:ligatures w14:val="none"/>
              </w:rPr>
              <w:t>Informed consent</w:t>
            </w:r>
          </w:p>
          <w:p w14:paraId="490F7D3C"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14:ligatures w14:val="none"/>
              </w:rPr>
            </w:pPr>
            <w:r w:rsidRPr="00B13969">
              <w:rPr>
                <w:rFonts w:ascii="Arial" w:eastAsia="Times New Roman" w:hAnsi="Arial" w:cs="Arial"/>
                <w:kern w:val="0"/>
                <w:sz w:val="22"/>
                <w:szCs w:val="22"/>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p w14:paraId="724443B5"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14:ligatures w14:val="none"/>
              </w:rPr>
            </w:pPr>
          </w:p>
        </w:tc>
      </w:tr>
      <w:tr w:rsidR="00B13969" w:rsidRPr="00B13969" w14:paraId="0216DE2B" w14:textId="77777777" w:rsidTr="00BF7928">
        <w:tc>
          <w:tcPr>
            <w:tcW w:w="596" w:type="dxa"/>
            <w:tcBorders>
              <w:top w:val="single" w:sz="4" w:space="0" w:color="auto"/>
              <w:bottom w:val="single" w:sz="4" w:space="0" w:color="auto"/>
            </w:tcBorders>
          </w:tcPr>
          <w:p w14:paraId="03079973" w14:textId="77777777" w:rsidR="00B13969" w:rsidRPr="00B13969" w:rsidRDefault="00B13969" w:rsidP="00B13969">
            <w:pPr>
              <w:spacing w:after="0" w:line="240" w:lineRule="auto"/>
              <w:rPr>
                <w:rFonts w:ascii="Arial" w:eastAsia="Times New Roman" w:hAnsi="Arial" w:cs="Arial"/>
                <w:bCs/>
                <w:kern w:val="0"/>
                <w:sz w:val="22"/>
                <w:szCs w:val="22"/>
                <w:lang w:eastAsia="en-US"/>
                <w14:ligatures w14:val="none"/>
              </w:rPr>
            </w:pPr>
          </w:p>
        </w:tc>
        <w:tc>
          <w:tcPr>
            <w:tcW w:w="9923" w:type="dxa"/>
            <w:tcBorders>
              <w:top w:val="single" w:sz="4" w:space="0" w:color="auto"/>
              <w:bottom w:val="single" w:sz="4" w:space="0" w:color="auto"/>
            </w:tcBorders>
          </w:tcPr>
          <w:p w14:paraId="55968EF8" w14:textId="77777777" w:rsidR="00B13969" w:rsidRPr="00B13969" w:rsidRDefault="00B13969" w:rsidP="00B13969">
            <w:pPr>
              <w:spacing w:before="100" w:beforeAutospacing="1" w:after="300" w:line="360" w:lineRule="auto"/>
              <w:jc w:val="both"/>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t xml:space="preserve">The main objective of the survey is to measure how UK coffee shop customers perceive Starbucks compared with key competitors in terms of value-for-money, product and service quality, brand ethics, </w:t>
            </w:r>
            <w:r w:rsidRPr="00B13969">
              <w:rPr>
                <w:rFonts w:ascii="Arial" w:eastAsia="Times New Roman" w:hAnsi="Arial" w:cs="Arial"/>
                <w:color w:val="FF0000"/>
                <w:kern w:val="0"/>
                <w:sz w:val="22"/>
                <w:szCs w:val="22"/>
                <w:lang w:eastAsia="en-US"/>
                <w14:ligatures w14:val="none"/>
              </w:rPr>
              <w:lastRenderedPageBreak/>
              <w:t>store experience and loyalty schemes, in order to understand the causes of Starbucks’ declining competitiveness in the UK market.</w:t>
            </w:r>
          </w:p>
          <w:p w14:paraId="0BF790CC"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337A9E47" w14:textId="77777777" w:rsidR="00B13969" w:rsidRPr="00B13969" w:rsidRDefault="00B13969" w:rsidP="00B13969">
            <w:pPr>
              <w:autoSpaceDE w:val="0"/>
              <w:autoSpaceDN w:val="0"/>
              <w:adjustRightInd w:val="0"/>
              <w:spacing w:after="0" w:line="240" w:lineRule="auto"/>
              <w:rPr>
                <w:rFonts w:ascii="Times New Roman" w:eastAsia="Times New Roman" w:hAnsi="Times New Roman" w:cs="Arial"/>
                <w:kern w:val="0"/>
                <w:sz w:val="20"/>
                <w:szCs w:val="20"/>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r w:rsidR="00B13969" w:rsidRPr="00B13969" w14:paraId="1F6F6251" w14:textId="77777777" w:rsidTr="00BF7928">
        <w:tc>
          <w:tcPr>
            <w:tcW w:w="596" w:type="dxa"/>
            <w:tcBorders>
              <w:top w:val="single" w:sz="4" w:space="0" w:color="auto"/>
              <w:bottom w:val="single" w:sz="4" w:space="0" w:color="auto"/>
            </w:tcBorders>
            <w:shd w:val="clear" w:color="auto" w:fill="F2F2F2" w:themeFill="background1" w:themeFillShade="F2"/>
          </w:tcPr>
          <w:p w14:paraId="4255B8F7" w14:textId="77777777" w:rsidR="00B13969" w:rsidRPr="00B13969" w:rsidRDefault="00B13969" w:rsidP="00B13969">
            <w:pPr>
              <w:spacing w:after="0" w:line="240" w:lineRule="auto"/>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lastRenderedPageBreak/>
              <w:t>3</w:t>
            </w:r>
          </w:p>
        </w:tc>
        <w:tc>
          <w:tcPr>
            <w:tcW w:w="9923" w:type="dxa"/>
            <w:tcBorders>
              <w:top w:val="single" w:sz="4" w:space="0" w:color="auto"/>
              <w:bottom w:val="single" w:sz="4" w:space="0" w:color="auto"/>
            </w:tcBorders>
            <w:shd w:val="clear" w:color="auto" w:fill="F2F2F2" w:themeFill="background1" w:themeFillShade="F2"/>
          </w:tcPr>
          <w:p w14:paraId="6DA5AF0D" w14:textId="77777777" w:rsidR="00B13969" w:rsidRPr="00B13969" w:rsidRDefault="00B13969" w:rsidP="00B13969">
            <w:pPr>
              <w:spacing w:after="0" w:line="240" w:lineRule="auto"/>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Confidentiality / Anonymity</w:t>
            </w:r>
          </w:p>
          <w:p w14:paraId="083975F8"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Set out how anonymity of participants and confidentiality will be ensured in any outputs. If anonymity is not being offered, explain why this is the case. </w:t>
            </w:r>
          </w:p>
        </w:tc>
      </w:tr>
      <w:tr w:rsidR="00B13969" w:rsidRPr="00B13969" w14:paraId="2051C38A" w14:textId="77777777" w:rsidTr="00BF7928">
        <w:tc>
          <w:tcPr>
            <w:tcW w:w="596" w:type="dxa"/>
            <w:tcBorders>
              <w:top w:val="single" w:sz="4" w:space="0" w:color="auto"/>
              <w:bottom w:val="single" w:sz="4" w:space="0" w:color="auto"/>
            </w:tcBorders>
          </w:tcPr>
          <w:p w14:paraId="0F1B923F" w14:textId="77777777" w:rsidR="00B13969" w:rsidRPr="00B13969" w:rsidRDefault="00B13969" w:rsidP="00B13969">
            <w:pPr>
              <w:spacing w:after="0" w:line="240" w:lineRule="auto"/>
              <w:rPr>
                <w:rFonts w:ascii="Arial" w:eastAsia="Times New Roman" w:hAnsi="Arial" w:cs="Arial"/>
                <w:bCs/>
                <w:kern w:val="0"/>
                <w:sz w:val="22"/>
                <w:szCs w:val="22"/>
                <w:lang w:eastAsia="en-US"/>
                <w14:ligatures w14:val="none"/>
              </w:rPr>
            </w:pPr>
          </w:p>
        </w:tc>
        <w:tc>
          <w:tcPr>
            <w:tcW w:w="9923" w:type="dxa"/>
            <w:tcBorders>
              <w:top w:val="single" w:sz="4" w:space="0" w:color="auto"/>
              <w:bottom w:val="single" w:sz="4" w:space="0" w:color="auto"/>
            </w:tcBorders>
          </w:tcPr>
          <w:p w14:paraId="2FC6460B"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6479CE97" w14:textId="77777777" w:rsidR="00B13969" w:rsidRPr="00B13969" w:rsidRDefault="00B13969" w:rsidP="00B13969">
            <w:pPr>
              <w:spacing w:after="0" w:line="360" w:lineRule="auto"/>
              <w:jc w:val="both"/>
              <w:rPr>
                <w:rFonts w:ascii="Arial" w:eastAsia="Calibri" w:hAnsi="Arial" w:cs="Arial"/>
                <w:color w:val="000000"/>
                <w:kern w:val="0"/>
                <w:sz w:val="22"/>
                <w:szCs w:val="22"/>
                <w14:ligatures w14:val="none"/>
              </w:rPr>
            </w:pPr>
            <w:r w:rsidRPr="00B13969">
              <w:rPr>
                <w:rFonts w:ascii="Arial" w:eastAsia="Calibri" w:hAnsi="Arial" w:cs="Arial"/>
                <w:color w:val="000000"/>
                <w:kern w:val="0"/>
                <w:sz w:val="22"/>
                <w:szCs w:val="22"/>
                <w14:ligatures w14:val="none"/>
              </w:rPr>
              <w:t xml:space="preserve">“All questions will be kept strictly confidential to the researchers involved and at </w:t>
            </w:r>
            <w:r w:rsidRPr="00B13969">
              <w:rPr>
                <w:rFonts w:ascii="Arial" w:eastAsia="Calibri" w:hAnsi="Arial" w:cs="Arial"/>
                <w:b/>
                <w:color w:val="000000"/>
                <w:kern w:val="0"/>
                <w:sz w:val="22"/>
                <w:szCs w:val="22"/>
                <w:u w:val="single"/>
                <w14:ligatures w14:val="none"/>
              </w:rPr>
              <w:t>NO</w:t>
            </w:r>
            <w:r w:rsidRPr="00B13969">
              <w:rPr>
                <w:rFonts w:ascii="Arial" w:eastAsia="Calibri" w:hAnsi="Arial" w:cs="Arial"/>
                <w:color w:val="000000"/>
                <w:kern w:val="0"/>
                <w:sz w:val="22"/>
                <w:szCs w:val="22"/>
                <w14:ligatures w14:val="none"/>
              </w:rPr>
              <w:t xml:space="preserve"> time individual questions will be released to the general public. This gives you a chance to express your views on your programme a confidential and anonymous forum and still be able to make a difference. Your participation in this study is completely voluntary so you can withdraw from the survey at any stage.”</w:t>
            </w:r>
          </w:p>
          <w:p w14:paraId="2FF75258"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3E1ECB7E"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3E716C3A" w14:textId="77777777" w:rsidR="00B13969" w:rsidRPr="00B13969" w:rsidRDefault="00B13969" w:rsidP="00B13969">
            <w:pPr>
              <w:autoSpaceDE w:val="0"/>
              <w:autoSpaceDN w:val="0"/>
              <w:adjustRightInd w:val="0"/>
              <w:spacing w:after="0" w:line="240" w:lineRule="auto"/>
              <w:rPr>
                <w:rFonts w:ascii="Times New Roman" w:eastAsia="Times New Roman" w:hAnsi="Times New Roman" w:cs="Arial"/>
                <w:kern w:val="0"/>
                <w:sz w:val="20"/>
                <w:szCs w:val="20"/>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bl>
    <w:p w14:paraId="7BC75022"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285A21BD" w14:textId="77777777" w:rsidR="00B13969" w:rsidRPr="00B13969" w:rsidRDefault="00B13969" w:rsidP="00B13969">
      <w:pPr>
        <w:spacing w:after="0" w:line="240" w:lineRule="auto"/>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t xml:space="preserve">SECTION J: Data Protection and Storage </w:t>
      </w:r>
    </w:p>
    <w:p w14:paraId="24CD0D07" w14:textId="77777777" w:rsidR="00B13969" w:rsidRPr="00B13969" w:rsidRDefault="00B13969" w:rsidP="00B13969">
      <w:pPr>
        <w:spacing w:after="0" w:line="240" w:lineRule="auto"/>
        <w:rPr>
          <w:rFonts w:ascii="Arial" w:eastAsia="Times New Roman" w:hAnsi="Arial" w:cs="Arial"/>
          <w:b/>
          <w:kern w:val="0"/>
          <w:sz w:val="22"/>
          <w:szCs w:val="22"/>
          <w:lang w:eastAsia="en-US"/>
          <w14:ligatures w14:val="none"/>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13969" w:rsidRPr="00B13969" w14:paraId="56FA100E" w14:textId="77777777" w:rsidTr="00BF792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9799650" w14:textId="77777777" w:rsidR="00B13969" w:rsidRPr="00B13969" w:rsidRDefault="00B13969" w:rsidP="00B13969">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14:ligatures w14:val="none"/>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88873EB" w14:textId="77777777" w:rsidR="00B13969" w:rsidRPr="00B13969" w:rsidRDefault="00B13969" w:rsidP="00B13969">
            <w:pPr>
              <w:autoSpaceDE w:val="0"/>
              <w:autoSpaceDN w:val="0"/>
              <w:adjustRightInd w:val="0"/>
              <w:spacing w:before="100" w:beforeAutospacing="1" w:after="100" w:afterAutospacing="1" w:line="240" w:lineRule="auto"/>
              <w:rPr>
                <w:rFonts w:ascii="Arial" w:eastAsia="Times New Roman" w:hAnsi="Arial" w:cs="Arial"/>
                <w:kern w:val="0"/>
                <w:sz w:val="22"/>
                <w:szCs w:val="22"/>
                <w14:ligatures w14:val="none"/>
              </w:rPr>
            </w:pPr>
            <w:r w:rsidRPr="00B13969">
              <w:rPr>
                <w:rFonts w:ascii="Arial" w:eastAsia="Times New Roman" w:hAnsi="Arial" w:cs="Arial"/>
                <w:kern w:val="0"/>
                <w:sz w:val="22"/>
                <w:szCs w:val="22"/>
                <w14:ligatures w14:val="none"/>
              </w:rPr>
              <w:t>Does the research activity involve personal da</w:t>
            </w:r>
            <w:r w:rsidRPr="00B13969">
              <w:rPr>
                <w:rFonts w:ascii="Arial" w:eastAsia="Times New Roman" w:hAnsi="Arial" w:cs="Arial"/>
                <w:kern w:val="0"/>
                <w:sz w:val="22"/>
                <w:szCs w:val="22"/>
                <w:shd w:val="clear" w:color="auto" w:fill="F2F2F2" w:themeFill="background1" w:themeFillShade="F2"/>
                <w14:ligatures w14:val="none"/>
              </w:rPr>
              <w:t>t</w:t>
            </w:r>
            <w:r w:rsidRPr="00B13969">
              <w:rPr>
                <w:rFonts w:ascii="Arial" w:eastAsia="Times New Roman" w:hAnsi="Arial" w:cs="Arial"/>
                <w:kern w:val="0"/>
                <w:sz w:val="22"/>
                <w:szCs w:val="22"/>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D3FE0D" w14:textId="77777777" w:rsidR="00B13969" w:rsidRPr="00B13969" w:rsidRDefault="00B13969" w:rsidP="00B13969">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14:ligatures w14:val="none"/>
              </w:rPr>
            </w:pPr>
            <w:r w:rsidRPr="00B13969">
              <w:rPr>
                <w:rFonts w:ascii="Arial" w:eastAsia="Times New Roman" w:hAnsi="Arial" w:cs="Arial"/>
                <w:b/>
                <w:bCs/>
                <w:kern w:val="0"/>
                <w:sz w:val="22"/>
                <w:szCs w:val="22"/>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5FFFB" w14:textId="77777777" w:rsidR="00B13969" w:rsidRPr="00B13969" w:rsidRDefault="00B13969" w:rsidP="00B13969">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14:ligatures w14:val="none"/>
              </w:rPr>
            </w:pPr>
            <w:r w:rsidRPr="00B13969">
              <w:rPr>
                <w:rFonts w:ascii="Arial" w:eastAsia="Times New Roman" w:hAnsi="Arial" w:cs="Arial"/>
                <w:b/>
                <w:bCs/>
                <w:kern w:val="0"/>
                <w:sz w:val="22"/>
                <w:szCs w:val="22"/>
                <w14:ligatures w14:val="none"/>
              </w:rPr>
              <w:t>NO</w:t>
            </w:r>
          </w:p>
        </w:tc>
      </w:tr>
      <w:tr w:rsidR="00B13969" w:rsidRPr="00B13969" w14:paraId="26F5C8EF" w14:textId="77777777" w:rsidTr="00BF792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246DB0D"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bCs/>
                <w:iCs/>
                <w:kern w:val="0"/>
                <w:sz w:val="22"/>
                <w:szCs w:val="22"/>
                <w14:ligatures w14:val="none"/>
              </w:rPr>
            </w:pPr>
            <w:r w:rsidRPr="00B13969">
              <w:rPr>
                <w:rFonts w:ascii="Arial" w:eastAsia="Times New Roman" w:hAnsi="Arial" w:cs="Arial"/>
                <w:bCs/>
                <w:iCs/>
                <w:kern w:val="0"/>
                <w:sz w:val="22"/>
                <w:szCs w:val="22"/>
                <w14:ligatures w14:val="none"/>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34E6621" w14:textId="77777777" w:rsidR="00B13969" w:rsidRPr="00B13969" w:rsidRDefault="00B13969" w:rsidP="00B13969">
            <w:pPr>
              <w:autoSpaceDE w:val="0"/>
              <w:autoSpaceDN w:val="0"/>
              <w:adjustRightInd w:val="0"/>
              <w:spacing w:after="0" w:line="240" w:lineRule="auto"/>
              <w:rPr>
                <w:rFonts w:ascii="Arial" w:eastAsia="Times New Roman" w:hAnsi="Arial" w:cs="Arial"/>
                <w:kern w:val="0"/>
                <w:sz w:val="22"/>
                <w:szCs w:val="22"/>
                <w14:ligatures w14:val="none"/>
              </w:rPr>
            </w:pPr>
            <w:r w:rsidRPr="00B13969">
              <w:rPr>
                <w:rFonts w:ascii="Arial" w:eastAsia="Times New Roman" w:hAnsi="Arial" w:cs="Arial"/>
                <w:b/>
                <w:bCs/>
                <w:i/>
                <w:iCs/>
                <w:kern w:val="0"/>
                <w:sz w:val="22"/>
                <w:szCs w:val="22"/>
                <w14:ligatures w14:val="none"/>
              </w:rPr>
              <w:t>“Personal data”</w:t>
            </w:r>
            <w:r w:rsidRPr="00B13969">
              <w:rPr>
                <w:rFonts w:ascii="Arial" w:eastAsia="Times New Roman" w:hAnsi="Arial" w:cs="Arial"/>
                <w:i/>
                <w:iCs/>
                <w:kern w:val="0"/>
                <w:sz w:val="22"/>
                <w:szCs w:val="22"/>
                <w14:ligatures w14:val="none"/>
              </w:rPr>
              <w:t xml:space="preserve"> </w:t>
            </w:r>
            <w:r w:rsidRPr="00B13969">
              <w:rPr>
                <w:rFonts w:ascii="Arial" w:eastAsia="Times New Roman" w:hAnsi="Arial" w:cs="Arial"/>
                <w:i/>
                <w:iCs/>
                <w:color w:val="333333"/>
                <w:kern w:val="0"/>
                <w:sz w:val="22"/>
                <w:shd w:val="clear" w:color="auto" w:fill="F2F2F2" w:themeFill="background1" w:themeFillShade="F2"/>
                <w14:ligatures w14:val="none"/>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B0C2BF" w14:textId="77777777" w:rsidR="00B13969" w:rsidRPr="00B13969" w:rsidRDefault="00B13969" w:rsidP="00B13969">
            <w:pPr>
              <w:autoSpaceDE w:val="0"/>
              <w:autoSpaceDN w:val="0"/>
              <w:adjustRightInd w:val="0"/>
              <w:spacing w:before="100" w:beforeAutospacing="1" w:after="100" w:afterAutospacing="1" w:line="240" w:lineRule="auto"/>
              <w:jc w:val="center"/>
              <w:rPr>
                <w:rFonts w:ascii="MS Gothic" w:eastAsia="MS Gothic" w:hAnsi="MS Gothic" w:cs="Arial"/>
                <w:kern w:val="0"/>
                <w:sz w:val="22"/>
                <w:szCs w:val="22"/>
                <w:lang w:val="en-US"/>
                <w14:ligatures w14:val="none"/>
              </w:rPr>
            </w:pPr>
            <w:r w:rsidRPr="00B13969">
              <w:rPr>
                <w:rFonts w:ascii="MS Gothic" w:eastAsia="MS Gothic" w:hAnsi="MS Gothic" w:cs="Arial"/>
                <w:kern w:val="0"/>
                <w:sz w:val="22"/>
                <w:szCs w:val="22"/>
                <w:lang w:val="en-US"/>
                <w14:ligatures w14:val="none"/>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2C1386" w14:textId="77777777" w:rsidR="00B13969" w:rsidRPr="00B13969" w:rsidRDefault="00B13969" w:rsidP="00B13969">
            <w:pPr>
              <w:autoSpaceDE w:val="0"/>
              <w:autoSpaceDN w:val="0"/>
              <w:adjustRightInd w:val="0"/>
              <w:spacing w:before="100" w:beforeAutospacing="1" w:after="100" w:afterAutospacing="1" w:line="240" w:lineRule="auto"/>
              <w:jc w:val="center"/>
              <w:rPr>
                <w:rFonts w:ascii="MS Gothic" w:eastAsia="MS Gothic" w:hAnsi="MS Gothic" w:cs="Arial"/>
                <w:kern w:val="0"/>
                <w:sz w:val="22"/>
                <w:szCs w:val="22"/>
                <w:lang w:val="en-US"/>
                <w14:ligatures w14:val="none"/>
              </w:rPr>
            </w:pPr>
            <w:r w:rsidRPr="00B13969">
              <w:rPr>
                <w:rFonts w:ascii="MS Gothic" w:eastAsia="MS Gothic" w:hAnsi="MS Gothic" w:cs="Arial"/>
                <w:kern w:val="0"/>
                <w:sz w:val="22"/>
                <w:szCs w:val="22"/>
                <w:lang w:val="en-US"/>
                <w14:ligatures w14:val="none"/>
              </w:rPr>
              <w:t>x</w:t>
            </w:r>
          </w:p>
        </w:tc>
      </w:tr>
      <w:tr w:rsidR="00B13969" w:rsidRPr="00B13969" w14:paraId="3654AD22" w14:textId="77777777" w:rsidTr="00BF792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2A36B7" w14:textId="77777777" w:rsidR="00B13969" w:rsidRPr="00B13969" w:rsidRDefault="00B13969" w:rsidP="00B13969">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E5AA" w14:textId="77777777" w:rsidR="00B13969" w:rsidRPr="00B13969" w:rsidRDefault="00B13969" w:rsidP="00B13969">
            <w:pPr>
              <w:autoSpaceDE w:val="0"/>
              <w:autoSpaceDN w:val="0"/>
              <w:adjustRightInd w:val="0"/>
              <w:spacing w:before="100" w:beforeAutospacing="1" w:after="100" w:afterAutospacing="1" w:line="240" w:lineRule="auto"/>
              <w:rPr>
                <w:rFonts w:ascii="Times New Roman" w:eastAsia="Times New Roman" w:hAnsi="Times New Roman" w:cs="Times New Roman"/>
                <w:kern w:val="0"/>
                <w14:ligatures w14:val="none"/>
              </w:rPr>
            </w:pPr>
            <w:r w:rsidRPr="00B13969">
              <w:rPr>
                <w:rFonts w:ascii="Arial" w:eastAsia="Times New Roman" w:hAnsi="Arial" w:cs="Arial"/>
                <w:kern w:val="0"/>
                <w:sz w:val="22"/>
                <w:szCs w:val="22"/>
                <w14:ligatures w14:val="none"/>
              </w:rPr>
              <w:t>If YES, provide a</w:t>
            </w:r>
            <w:r w:rsidRPr="00B13969">
              <w:rPr>
                <w:rFonts w:ascii="Arial" w:eastAsia="Times New Roman" w:hAnsi="Arial" w:cs="Arial"/>
                <w:b/>
                <w:bCs/>
                <w:kern w:val="0"/>
                <w:sz w:val="22"/>
                <w:szCs w:val="22"/>
                <w14:ligatures w14:val="none"/>
              </w:rPr>
              <w:t xml:space="preserve"> </w:t>
            </w:r>
            <w:r w:rsidRPr="00B13969">
              <w:rPr>
                <w:rFonts w:ascii="Arial" w:eastAsia="Times New Roman" w:hAnsi="Arial" w:cs="Arial"/>
                <w:kern w:val="0"/>
                <w:sz w:val="22"/>
                <w:szCs w:val="22"/>
                <w14:ligatures w14:val="none"/>
              </w:rPr>
              <w:t>description of the data and explain why this data needs to be collected:</w:t>
            </w:r>
          </w:p>
        </w:tc>
      </w:tr>
      <w:tr w:rsidR="00B13969" w:rsidRPr="00B13969" w14:paraId="10275EC0" w14:textId="77777777" w:rsidTr="00BF792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982CD49" w14:textId="77777777" w:rsidR="00B13969" w:rsidRPr="00B13969" w:rsidRDefault="00B13969" w:rsidP="00B13969">
            <w:pPr>
              <w:spacing w:after="0" w:line="240" w:lineRule="auto"/>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5A0A64DA"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5BCBD849"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3635413C"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34147709" w14:textId="77777777" w:rsidR="00B13969" w:rsidRPr="00B13969" w:rsidRDefault="00B13969" w:rsidP="00B13969">
            <w:pPr>
              <w:autoSpaceDE w:val="0"/>
              <w:autoSpaceDN w:val="0"/>
              <w:adjustRightInd w:val="0"/>
              <w:spacing w:after="0" w:line="240" w:lineRule="auto"/>
              <w:rPr>
                <w:rFonts w:ascii="Times New Roman" w:eastAsia="Times New Roman" w:hAnsi="Times New Roman" w:cs="Times New Roman"/>
                <w:i/>
                <w:kern w:val="0"/>
                <w:sz w:val="20"/>
                <w:szCs w:val="20"/>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r w:rsidR="00B13969" w:rsidRPr="00B13969" w14:paraId="3FDDE11B" w14:textId="77777777" w:rsidTr="00BF792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16AB45B" w14:textId="77777777" w:rsidR="00B13969" w:rsidRPr="00B13969" w:rsidRDefault="00B13969" w:rsidP="00B13969">
            <w:pPr>
              <w:autoSpaceDE w:val="0"/>
              <w:autoSpaceDN w:val="0"/>
              <w:adjustRightInd w:val="0"/>
              <w:spacing w:after="0" w:line="240" w:lineRule="auto"/>
              <w:jc w:val="center"/>
              <w:rPr>
                <w:rFonts w:ascii="Arial" w:eastAsia="Times New Roman" w:hAnsi="Arial" w:cs="Arial"/>
                <w:kern w:val="0"/>
                <w:sz w:val="22"/>
                <w:szCs w:val="22"/>
                <w14:ligatures w14:val="none"/>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595E147" w14:textId="77777777" w:rsidR="00B13969" w:rsidRPr="00B13969" w:rsidRDefault="00B13969" w:rsidP="00B13969">
            <w:pPr>
              <w:autoSpaceDE w:val="0"/>
              <w:autoSpaceDN w:val="0"/>
              <w:adjustRightInd w:val="0"/>
              <w:spacing w:after="0" w:line="240" w:lineRule="auto"/>
              <w:rPr>
                <w:rFonts w:ascii="Times New Roman" w:eastAsiaTheme="minorHAnsi" w:hAnsi="Times New Roman" w:cs="Times New Roman"/>
                <w:kern w:val="0"/>
                <w14:ligatures w14:val="none"/>
              </w:rPr>
            </w:pPr>
            <w:r w:rsidRPr="00B13969">
              <w:rPr>
                <w:rFonts w:ascii="Arial" w:eastAsia="Times New Roman" w:hAnsi="Arial" w:cs="Arial"/>
                <w:kern w:val="0"/>
                <w:sz w:val="22"/>
                <w:szCs w:val="22"/>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00894" w14:textId="77777777" w:rsidR="00B13969" w:rsidRPr="00B13969" w:rsidRDefault="00B13969" w:rsidP="00B13969">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14:ligatures w14:val="none"/>
              </w:rPr>
            </w:pPr>
            <w:r w:rsidRPr="00B13969">
              <w:rPr>
                <w:rFonts w:ascii="Arial" w:eastAsia="Times New Roman" w:hAnsi="Arial" w:cs="Arial"/>
                <w:b/>
                <w:bCs/>
                <w:kern w:val="0"/>
                <w:sz w:val="22"/>
                <w:szCs w:val="22"/>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8600EA" w14:textId="77777777" w:rsidR="00B13969" w:rsidRPr="00B13969" w:rsidRDefault="00B13969" w:rsidP="00B13969">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14:ligatures w14:val="none"/>
              </w:rPr>
            </w:pPr>
            <w:r w:rsidRPr="00B13969">
              <w:rPr>
                <w:rFonts w:ascii="Arial" w:eastAsia="Times New Roman" w:hAnsi="Arial" w:cs="Arial"/>
                <w:b/>
                <w:bCs/>
                <w:kern w:val="0"/>
                <w:sz w:val="22"/>
                <w:szCs w:val="22"/>
                <w14:ligatures w14:val="none"/>
              </w:rPr>
              <w:t>NO</w:t>
            </w:r>
          </w:p>
        </w:tc>
      </w:tr>
      <w:tr w:rsidR="00B13969" w:rsidRPr="00B13969" w14:paraId="3163F3B8" w14:textId="77777777" w:rsidTr="00BF792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11A951" w14:textId="77777777" w:rsidR="00B13969" w:rsidRPr="00B13969" w:rsidRDefault="00B13969" w:rsidP="00B13969">
            <w:pPr>
              <w:spacing w:after="0" w:line="240" w:lineRule="auto"/>
              <w:jc w:val="center"/>
              <w:rPr>
                <w:rFonts w:ascii="Arial" w:eastAsia="Times New Roman" w:hAnsi="Arial" w:cs="Arial"/>
                <w:bCs/>
                <w:iCs/>
                <w:color w:val="000000"/>
                <w:kern w:val="0"/>
                <w:sz w:val="20"/>
                <w:szCs w:val="23"/>
                <w14:ligatures w14:val="none"/>
              </w:rPr>
            </w:pPr>
            <w:r w:rsidRPr="00B13969">
              <w:rPr>
                <w:rFonts w:ascii="Arial" w:eastAsia="Times New Roman" w:hAnsi="Arial" w:cs="Arial"/>
                <w:bCs/>
                <w:iCs/>
                <w:color w:val="000000"/>
                <w:kern w:val="0"/>
                <w:sz w:val="20"/>
                <w:szCs w:val="23"/>
                <w14:ligatures w14:val="none"/>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996077" w14:textId="77777777" w:rsidR="00B13969" w:rsidRPr="00B13969" w:rsidRDefault="00B13969" w:rsidP="00B13969">
            <w:pPr>
              <w:spacing w:after="0" w:line="240" w:lineRule="auto"/>
              <w:rPr>
                <w:rFonts w:ascii="Times New Roman" w:eastAsia="Times New Roman" w:hAnsi="Times New Roman" w:cs="Times New Roman"/>
                <w:kern w:val="0"/>
                <w14:ligatures w14:val="none"/>
              </w:rPr>
            </w:pPr>
            <w:r w:rsidRPr="00B13969">
              <w:rPr>
                <w:rFonts w:ascii="Arial" w:eastAsia="Times New Roman" w:hAnsi="Arial" w:cs="Arial"/>
                <w:b/>
                <w:bCs/>
                <w:i/>
                <w:iCs/>
                <w:color w:val="000000"/>
                <w:kern w:val="0"/>
                <w:sz w:val="20"/>
                <w:szCs w:val="23"/>
                <w14:ligatures w14:val="none"/>
              </w:rPr>
              <w:t>“Special category data”</w:t>
            </w:r>
            <w:r w:rsidRPr="00B13969">
              <w:rPr>
                <w:rFonts w:ascii="Arial" w:eastAsia="Times New Roman" w:hAnsi="Arial" w:cs="Arial"/>
                <w:i/>
                <w:iCs/>
                <w:color w:val="000000"/>
                <w:kern w:val="0"/>
                <w:sz w:val="20"/>
                <w:szCs w:val="23"/>
                <w14:ligatures w14:val="none"/>
              </w:rPr>
              <w:t> means sensitive personal data consisting of information as to the data subjects’ –</w:t>
            </w:r>
          </w:p>
          <w:p w14:paraId="05169F7C" w14:textId="77777777" w:rsidR="00B13969" w:rsidRPr="00B13969" w:rsidRDefault="00B13969" w:rsidP="00B13969">
            <w:pPr>
              <w:spacing w:after="0" w:line="240" w:lineRule="auto"/>
              <w:rPr>
                <w:rFonts w:ascii="Times New Roman" w:eastAsia="Times New Roman" w:hAnsi="Times New Roman" w:cs="Times New Roman"/>
                <w:kern w:val="0"/>
                <w14:ligatures w14:val="none"/>
              </w:rPr>
            </w:pPr>
            <w:r w:rsidRPr="00B13969">
              <w:rPr>
                <w:rFonts w:ascii="Arial" w:eastAsia="Times New Roman" w:hAnsi="Arial" w:cs="Arial"/>
                <w:i/>
                <w:iCs/>
                <w:color w:val="000000"/>
                <w:kern w:val="0"/>
                <w:sz w:val="20"/>
                <w:szCs w:val="23"/>
                <w14:ligatures w14:val="none"/>
              </w:rPr>
              <w:t>(a) racial or ethnic origin,</w:t>
            </w:r>
          </w:p>
          <w:p w14:paraId="4FF0FAE3" w14:textId="77777777" w:rsidR="00B13969" w:rsidRPr="00B13969" w:rsidRDefault="00B13969" w:rsidP="00B13969">
            <w:pPr>
              <w:spacing w:after="0" w:line="240" w:lineRule="auto"/>
              <w:rPr>
                <w:rFonts w:ascii="Times New Roman" w:eastAsia="Times New Roman" w:hAnsi="Times New Roman" w:cs="Times New Roman"/>
                <w:kern w:val="0"/>
                <w14:ligatures w14:val="none"/>
              </w:rPr>
            </w:pPr>
            <w:r w:rsidRPr="00B13969">
              <w:rPr>
                <w:rFonts w:ascii="Arial" w:eastAsia="Times New Roman" w:hAnsi="Arial" w:cs="Arial"/>
                <w:i/>
                <w:iCs/>
                <w:color w:val="000000"/>
                <w:kern w:val="0"/>
                <w:sz w:val="20"/>
                <w:szCs w:val="23"/>
                <w14:ligatures w14:val="none"/>
              </w:rPr>
              <w:t>(b) political opinions,</w:t>
            </w:r>
          </w:p>
          <w:p w14:paraId="6AD5C20F" w14:textId="77777777" w:rsidR="00B13969" w:rsidRPr="00B13969" w:rsidRDefault="00B13969" w:rsidP="00B13969">
            <w:pPr>
              <w:spacing w:after="0" w:line="240" w:lineRule="auto"/>
              <w:rPr>
                <w:rFonts w:ascii="Times New Roman" w:eastAsia="Times New Roman" w:hAnsi="Times New Roman" w:cs="Times New Roman"/>
                <w:kern w:val="0"/>
                <w14:ligatures w14:val="none"/>
              </w:rPr>
            </w:pPr>
            <w:r w:rsidRPr="00B13969">
              <w:rPr>
                <w:rFonts w:ascii="Arial" w:eastAsia="Times New Roman" w:hAnsi="Arial" w:cs="Arial"/>
                <w:i/>
                <w:iCs/>
                <w:color w:val="000000"/>
                <w:kern w:val="0"/>
                <w:sz w:val="20"/>
                <w:szCs w:val="23"/>
                <w14:ligatures w14:val="none"/>
              </w:rPr>
              <w:t>(c ) religious beliefs or other beliefs of a similar nature,</w:t>
            </w:r>
          </w:p>
          <w:p w14:paraId="2582B35C" w14:textId="77777777" w:rsidR="00B13969" w:rsidRPr="00B13969" w:rsidRDefault="00B13969" w:rsidP="00B13969">
            <w:pPr>
              <w:spacing w:after="0" w:line="240" w:lineRule="auto"/>
              <w:rPr>
                <w:rFonts w:ascii="Times New Roman" w:eastAsia="Times New Roman" w:hAnsi="Times New Roman" w:cs="Times New Roman"/>
                <w:kern w:val="0"/>
                <w14:ligatures w14:val="none"/>
              </w:rPr>
            </w:pPr>
            <w:r w:rsidRPr="00B13969">
              <w:rPr>
                <w:rFonts w:ascii="Arial" w:eastAsia="Times New Roman" w:hAnsi="Arial" w:cs="Arial"/>
                <w:i/>
                <w:iCs/>
                <w:color w:val="000000"/>
                <w:kern w:val="0"/>
                <w:sz w:val="20"/>
                <w:szCs w:val="23"/>
                <w14:ligatures w14:val="none"/>
              </w:rPr>
              <w:t>(d) membership of a trade union (within the meaning of the Trade Union and Labour Relations (Consolidation) Act 1992),</w:t>
            </w:r>
          </w:p>
          <w:p w14:paraId="22279848" w14:textId="77777777" w:rsidR="00B13969" w:rsidRPr="00B13969" w:rsidRDefault="00B13969" w:rsidP="00B13969">
            <w:pPr>
              <w:spacing w:after="0" w:line="240" w:lineRule="auto"/>
              <w:rPr>
                <w:rFonts w:ascii="Times New Roman" w:eastAsia="Times New Roman" w:hAnsi="Times New Roman" w:cs="Times New Roman"/>
                <w:kern w:val="0"/>
                <w14:ligatures w14:val="none"/>
              </w:rPr>
            </w:pPr>
            <w:r w:rsidRPr="00B13969">
              <w:rPr>
                <w:rFonts w:ascii="Arial" w:eastAsia="Times New Roman" w:hAnsi="Arial" w:cs="Arial"/>
                <w:i/>
                <w:iCs/>
                <w:color w:val="000000"/>
                <w:kern w:val="0"/>
                <w:sz w:val="20"/>
                <w:szCs w:val="23"/>
                <w14:ligatures w14:val="none"/>
              </w:rPr>
              <w:t>(e) physical or mental health or condition,</w:t>
            </w:r>
          </w:p>
          <w:p w14:paraId="6409BD0C" w14:textId="77777777" w:rsidR="00B13969" w:rsidRPr="00B13969" w:rsidRDefault="00B13969" w:rsidP="00B13969">
            <w:pPr>
              <w:spacing w:after="0" w:line="240" w:lineRule="auto"/>
              <w:rPr>
                <w:rFonts w:ascii="Times New Roman" w:eastAsia="Times New Roman" w:hAnsi="Times New Roman" w:cs="Times New Roman"/>
                <w:kern w:val="0"/>
                <w14:ligatures w14:val="none"/>
              </w:rPr>
            </w:pPr>
            <w:r w:rsidRPr="00B13969">
              <w:rPr>
                <w:rFonts w:ascii="Arial" w:eastAsia="Times New Roman" w:hAnsi="Arial" w:cs="Arial"/>
                <w:i/>
                <w:iCs/>
                <w:color w:val="000000"/>
                <w:kern w:val="0"/>
                <w:sz w:val="20"/>
                <w:szCs w:val="23"/>
                <w14:ligatures w14:val="none"/>
              </w:rPr>
              <w:t>(f) sexual life,</w:t>
            </w:r>
          </w:p>
          <w:p w14:paraId="64A66CB8" w14:textId="77777777" w:rsidR="00B13969" w:rsidRPr="00B13969" w:rsidRDefault="00B13969" w:rsidP="00B13969">
            <w:pPr>
              <w:spacing w:after="0" w:line="240" w:lineRule="auto"/>
              <w:rPr>
                <w:rFonts w:ascii="Times New Roman" w:eastAsia="Times New Roman" w:hAnsi="Times New Roman" w:cs="Times New Roman"/>
                <w:kern w:val="0"/>
                <w14:ligatures w14:val="none"/>
              </w:rPr>
            </w:pPr>
            <w:r w:rsidRPr="00B13969">
              <w:rPr>
                <w:rFonts w:ascii="Arial" w:eastAsia="Times New Roman" w:hAnsi="Arial" w:cs="Arial"/>
                <w:i/>
                <w:iCs/>
                <w:color w:val="000000"/>
                <w:kern w:val="0"/>
                <w:sz w:val="20"/>
                <w:szCs w:val="23"/>
                <w14:ligatures w14:val="none"/>
              </w:rPr>
              <w:t>(g) genetics,</w:t>
            </w:r>
          </w:p>
          <w:p w14:paraId="5FA5B63E" w14:textId="77777777" w:rsidR="00B13969" w:rsidRPr="00B13969" w:rsidRDefault="00B13969" w:rsidP="00B13969">
            <w:pPr>
              <w:spacing w:after="0" w:line="240" w:lineRule="auto"/>
              <w:rPr>
                <w:rFonts w:ascii="Arial" w:eastAsia="Times New Roman" w:hAnsi="Arial" w:cs="Arial"/>
                <w:i/>
                <w:iCs/>
                <w:color w:val="000000"/>
                <w:kern w:val="0"/>
                <w:sz w:val="20"/>
                <w:szCs w:val="23"/>
                <w14:ligatures w14:val="none"/>
              </w:rPr>
            </w:pPr>
            <w:r w:rsidRPr="00B13969">
              <w:rPr>
                <w:rFonts w:ascii="Arial" w:eastAsia="Times New Roman" w:hAnsi="Arial" w:cs="Arial"/>
                <w:i/>
                <w:iCs/>
                <w:color w:val="000000"/>
                <w:kern w:val="0"/>
                <w:sz w:val="20"/>
                <w:szCs w:val="23"/>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4D5BD6" w14:textId="77777777" w:rsidR="00B13969" w:rsidRPr="00B13969" w:rsidRDefault="00B13969" w:rsidP="00B13969">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14:ligatures w14:val="none"/>
              </w:rPr>
            </w:pPr>
            <w:r w:rsidRPr="00B13969">
              <w:rPr>
                <w:rFonts w:ascii="MS Gothic" w:eastAsia="MS Gothic" w:hAnsi="MS Gothic" w:cs="Arial"/>
                <w:kern w:val="0"/>
                <w:sz w:val="22"/>
                <w:szCs w:val="22"/>
                <w:lang w:val="en-US"/>
                <w14:ligatures w14:val="none"/>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C90F7C" w14:textId="77777777" w:rsidR="00B13969" w:rsidRPr="00B13969" w:rsidRDefault="00B13969" w:rsidP="00B13969">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14:ligatures w14:val="none"/>
              </w:rPr>
            </w:pPr>
            <w:r w:rsidRPr="00B13969">
              <w:rPr>
                <w:rFonts w:ascii="MS Gothic" w:eastAsia="MS Gothic" w:hAnsi="MS Gothic" w:cs="Arial"/>
                <w:kern w:val="0"/>
                <w:sz w:val="22"/>
                <w:szCs w:val="22"/>
                <w:lang w:val="en-US"/>
                <w14:ligatures w14:val="none"/>
              </w:rPr>
              <w:t>x</w:t>
            </w:r>
          </w:p>
        </w:tc>
      </w:tr>
      <w:tr w:rsidR="00B13969" w:rsidRPr="00B13969" w14:paraId="26EBF72F" w14:textId="77777777" w:rsidTr="00BF792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89B46E" w14:textId="77777777" w:rsidR="00B13969" w:rsidRPr="00B13969" w:rsidRDefault="00B13969" w:rsidP="00B13969">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DBD0F4" w14:textId="77777777" w:rsidR="00B13969" w:rsidRPr="00B13969" w:rsidRDefault="00B13969" w:rsidP="00B13969">
            <w:pPr>
              <w:autoSpaceDE w:val="0"/>
              <w:autoSpaceDN w:val="0"/>
              <w:adjustRightInd w:val="0"/>
              <w:spacing w:before="100" w:beforeAutospacing="1" w:after="100" w:afterAutospacing="1" w:line="240" w:lineRule="auto"/>
              <w:rPr>
                <w:rFonts w:ascii="Times New Roman" w:eastAsia="Times New Roman" w:hAnsi="Times New Roman" w:cs="Times New Roman"/>
                <w:kern w:val="0"/>
                <w14:ligatures w14:val="none"/>
              </w:rPr>
            </w:pPr>
            <w:r w:rsidRPr="00B13969">
              <w:rPr>
                <w:rFonts w:ascii="Arial" w:eastAsia="Times New Roman" w:hAnsi="Arial" w:cs="Arial"/>
                <w:kern w:val="0"/>
                <w:sz w:val="22"/>
                <w:szCs w:val="22"/>
                <w14:ligatures w14:val="none"/>
              </w:rPr>
              <w:t>If YES, provide a</w:t>
            </w:r>
            <w:r w:rsidRPr="00B13969">
              <w:rPr>
                <w:rFonts w:ascii="Arial" w:eastAsia="Times New Roman" w:hAnsi="Arial" w:cs="Arial"/>
                <w:b/>
                <w:bCs/>
                <w:kern w:val="0"/>
                <w:sz w:val="22"/>
                <w:szCs w:val="22"/>
                <w14:ligatures w14:val="none"/>
              </w:rPr>
              <w:t xml:space="preserve"> </w:t>
            </w:r>
            <w:r w:rsidRPr="00B13969">
              <w:rPr>
                <w:rFonts w:ascii="Arial" w:eastAsia="Times New Roman" w:hAnsi="Arial" w:cs="Arial"/>
                <w:kern w:val="0"/>
                <w:sz w:val="22"/>
                <w:szCs w:val="22"/>
                <w14:ligatures w14:val="none"/>
              </w:rPr>
              <w:t>description of the special category data and explain why this data needs to be collected:</w:t>
            </w:r>
          </w:p>
        </w:tc>
      </w:tr>
      <w:tr w:rsidR="00B13969" w:rsidRPr="00B13969" w14:paraId="32B86776" w14:textId="77777777" w:rsidTr="00BF792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576980C" w14:textId="77777777" w:rsidR="00B13969" w:rsidRPr="00B13969" w:rsidRDefault="00B13969" w:rsidP="00B13969">
            <w:pPr>
              <w:spacing w:after="0" w:line="240" w:lineRule="auto"/>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71B3D342"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1ABC6F15"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49FE45E1"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3ACBACFE" w14:textId="77777777" w:rsidR="00B13969" w:rsidRPr="00B13969" w:rsidRDefault="00B13969" w:rsidP="00B13969">
            <w:pPr>
              <w:autoSpaceDE w:val="0"/>
              <w:autoSpaceDN w:val="0"/>
              <w:adjustRightInd w:val="0"/>
              <w:spacing w:after="0" w:line="240" w:lineRule="auto"/>
              <w:rPr>
                <w:rFonts w:ascii="Times New Roman" w:eastAsia="Times New Roman" w:hAnsi="Times New Roman" w:cs="Times New Roman"/>
                <w:kern w:val="0"/>
                <w:sz w:val="20"/>
                <w:szCs w:val="20"/>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bl>
    <w:p w14:paraId="6765F5E1" w14:textId="77777777" w:rsidR="00B13969" w:rsidRPr="00B13969" w:rsidRDefault="00B13969" w:rsidP="00B13969">
      <w:pPr>
        <w:spacing w:after="0" w:line="240" w:lineRule="auto"/>
        <w:rPr>
          <w:rFonts w:ascii="Times New Roman" w:eastAsia="Times New Roman" w:hAnsi="Times New Roman" w:cs="Times New Roman"/>
          <w:kern w:val="0"/>
          <w:sz w:val="20"/>
          <w:szCs w:val="20"/>
          <w:lang w:eastAsia="en-US"/>
          <w14:ligatures w14:val="none"/>
        </w:rPr>
      </w:pPr>
    </w:p>
    <w:tbl>
      <w:tblPr>
        <w:tblStyle w:val="TableGrid"/>
        <w:tblW w:w="10485" w:type="dxa"/>
        <w:tblLook w:val="04A0" w:firstRow="1" w:lastRow="0" w:firstColumn="1" w:lastColumn="0" w:noHBand="0" w:noVBand="1"/>
      </w:tblPr>
      <w:tblGrid>
        <w:gridCol w:w="562"/>
        <w:gridCol w:w="7905"/>
        <w:gridCol w:w="992"/>
        <w:gridCol w:w="1026"/>
      </w:tblGrid>
      <w:tr w:rsidR="00B13969" w:rsidRPr="00B13969" w14:paraId="435313DC" w14:textId="77777777" w:rsidTr="00BF7928">
        <w:trPr>
          <w:trHeight w:val="439"/>
        </w:trPr>
        <w:tc>
          <w:tcPr>
            <w:tcW w:w="562" w:type="dxa"/>
            <w:shd w:val="clear" w:color="auto" w:fill="F2F2F2" w:themeFill="background1" w:themeFillShade="F2"/>
            <w:vAlign w:val="center"/>
          </w:tcPr>
          <w:p w14:paraId="4D9694AD"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p>
        </w:tc>
        <w:tc>
          <w:tcPr>
            <w:tcW w:w="7905" w:type="dxa"/>
            <w:shd w:val="clear" w:color="auto" w:fill="F2F2F2" w:themeFill="background1" w:themeFillShade="F2"/>
          </w:tcPr>
          <w:p w14:paraId="24D285D1" w14:textId="77777777" w:rsidR="00B13969" w:rsidRPr="00B13969" w:rsidRDefault="00B13969" w:rsidP="00B13969">
            <w:pPr>
              <w:autoSpaceDE w:val="0"/>
              <w:autoSpaceDN w:val="0"/>
              <w:adjustRightInd w:val="0"/>
              <w:rPr>
                <w:rFonts w:ascii="Arial" w:eastAsia="Times New Roman" w:hAnsi="Arial" w:cs="Arial"/>
                <w:b/>
                <w:bCs/>
                <w:kern w:val="0"/>
                <w:sz w:val="22"/>
                <w:szCs w:val="22"/>
                <w:lang w:eastAsia="en-US"/>
                <w14:ligatures w14:val="none"/>
              </w:rPr>
            </w:pPr>
            <w:r w:rsidRPr="00B13969">
              <w:rPr>
                <w:rFonts w:ascii="Times New Roman" w:eastAsia="Times New Roman" w:hAnsi="Times New Roman" w:cs="Times New Roman"/>
                <w:b/>
                <w:kern w:val="0"/>
                <w:sz w:val="20"/>
                <w:szCs w:val="20"/>
                <w:lang w:eastAsia="en-US"/>
                <w14:ligatures w14:val="none"/>
              </w:rPr>
              <w:br w:type="page"/>
            </w:r>
            <w:r w:rsidRPr="00B13969">
              <w:rPr>
                <w:rFonts w:ascii="Arial" w:eastAsia="Times New Roman" w:hAnsi="Arial" w:cs="Arial"/>
                <w:b/>
                <w:kern w:val="0"/>
                <w:sz w:val="22"/>
                <w:szCs w:val="22"/>
                <w:lang w:eastAsia="en-US"/>
                <w14:ligatures w14:val="none"/>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B647C04"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YES</w:t>
            </w:r>
          </w:p>
        </w:tc>
        <w:tc>
          <w:tcPr>
            <w:tcW w:w="1026" w:type="dxa"/>
            <w:shd w:val="clear" w:color="auto" w:fill="F2F2F2" w:themeFill="background1" w:themeFillShade="F2"/>
          </w:tcPr>
          <w:p w14:paraId="18F67E2C"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NO</w:t>
            </w:r>
          </w:p>
        </w:tc>
      </w:tr>
      <w:tr w:rsidR="00B13969" w:rsidRPr="00B13969" w14:paraId="13122442" w14:textId="77777777" w:rsidTr="00BF7928">
        <w:trPr>
          <w:trHeight w:val="439"/>
        </w:trPr>
        <w:tc>
          <w:tcPr>
            <w:tcW w:w="562" w:type="dxa"/>
            <w:shd w:val="clear" w:color="auto" w:fill="F2F2F2" w:themeFill="background1" w:themeFillShade="F2"/>
            <w:vAlign w:val="center"/>
          </w:tcPr>
          <w:p w14:paraId="652DA966"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5</w:t>
            </w:r>
          </w:p>
        </w:tc>
        <w:tc>
          <w:tcPr>
            <w:tcW w:w="7905" w:type="dxa"/>
            <w:shd w:val="clear" w:color="auto" w:fill="F2F2F2" w:themeFill="background1" w:themeFillShade="F2"/>
            <w:vAlign w:val="center"/>
          </w:tcPr>
          <w:p w14:paraId="23C89D07"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Manual files (i.e. in paper form)?</w:t>
            </w:r>
          </w:p>
        </w:tc>
        <w:tc>
          <w:tcPr>
            <w:tcW w:w="992" w:type="dxa"/>
            <w:shd w:val="clear" w:color="auto" w:fill="BFBFBF" w:themeFill="background1" w:themeFillShade="BF"/>
          </w:tcPr>
          <w:sdt>
            <w:sdtPr>
              <w:rPr>
                <w:rFonts w:ascii="Arial" w:eastAsia="Times New Roman" w:hAnsi="Arial" w:cs="Arial"/>
                <w:kern w:val="0"/>
                <w:sz w:val="22"/>
                <w:szCs w:val="22"/>
                <w:lang w:eastAsia="en-US"/>
                <w14:ligatures w14:val="none"/>
              </w:rPr>
              <w:id w:val="-716891366"/>
              <w14:checkbox>
                <w14:checked w14:val="0"/>
                <w14:checkedState w14:val="2612" w14:font="MS Gothic"/>
                <w14:uncheckedState w14:val="2610" w14:font="MS Gothic"/>
              </w14:checkbox>
            </w:sdtPr>
            <w:sdtContent>
              <w:p w14:paraId="623CC964"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1026" w:type="dxa"/>
            <w:shd w:val="clear" w:color="auto" w:fill="BFBFBF" w:themeFill="background1" w:themeFillShade="BF"/>
          </w:tcPr>
          <w:sdt>
            <w:sdtPr>
              <w:rPr>
                <w:rFonts w:ascii="Arial" w:eastAsia="Times New Roman" w:hAnsi="Arial" w:cs="Arial"/>
                <w:kern w:val="0"/>
                <w:sz w:val="22"/>
                <w:szCs w:val="22"/>
                <w:lang w:eastAsia="en-US"/>
                <w14:ligatures w14:val="none"/>
              </w:rPr>
              <w:id w:val="124512450"/>
              <w14:checkbox>
                <w14:checked w14:val="1"/>
                <w14:checkedState w14:val="2612" w14:font="MS Gothic"/>
                <w14:uncheckedState w14:val="2610" w14:font="MS Gothic"/>
              </w14:checkbox>
            </w:sdtPr>
            <w:sdtContent>
              <w:p w14:paraId="5106F5D7"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71C3966E" w14:textId="77777777" w:rsidTr="00BF7928">
        <w:trPr>
          <w:trHeight w:val="403"/>
        </w:trPr>
        <w:tc>
          <w:tcPr>
            <w:tcW w:w="562" w:type="dxa"/>
            <w:shd w:val="clear" w:color="auto" w:fill="F2F2F2" w:themeFill="background1" w:themeFillShade="F2"/>
            <w:vAlign w:val="center"/>
          </w:tcPr>
          <w:p w14:paraId="3A05A1B6"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6</w:t>
            </w:r>
          </w:p>
        </w:tc>
        <w:tc>
          <w:tcPr>
            <w:tcW w:w="7905" w:type="dxa"/>
            <w:shd w:val="clear" w:color="auto" w:fill="F2F2F2" w:themeFill="background1" w:themeFillShade="F2"/>
            <w:vAlign w:val="center"/>
          </w:tcPr>
          <w:p w14:paraId="0519A3A1"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University computers?</w:t>
            </w:r>
          </w:p>
        </w:tc>
        <w:tc>
          <w:tcPr>
            <w:tcW w:w="992" w:type="dxa"/>
            <w:shd w:val="clear" w:color="auto" w:fill="BFBFBF" w:themeFill="background1" w:themeFillShade="BF"/>
          </w:tcPr>
          <w:sdt>
            <w:sdtPr>
              <w:rPr>
                <w:rFonts w:ascii="Arial" w:eastAsia="Times New Roman" w:hAnsi="Arial" w:cs="Arial"/>
                <w:kern w:val="0"/>
                <w:sz w:val="22"/>
                <w:szCs w:val="22"/>
                <w:lang w:eastAsia="en-US"/>
                <w14:ligatures w14:val="none"/>
              </w:rPr>
              <w:id w:val="-1058942064"/>
              <w14:checkbox>
                <w14:checked w14:val="0"/>
                <w14:checkedState w14:val="2612" w14:font="MS Gothic"/>
                <w14:uncheckedState w14:val="2610" w14:font="MS Gothic"/>
              </w14:checkbox>
            </w:sdtPr>
            <w:sdtContent>
              <w:p w14:paraId="43A7092A"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1026" w:type="dxa"/>
            <w:shd w:val="clear" w:color="auto" w:fill="BFBFBF" w:themeFill="background1" w:themeFillShade="BF"/>
          </w:tcPr>
          <w:sdt>
            <w:sdtPr>
              <w:rPr>
                <w:rFonts w:ascii="Arial" w:eastAsia="Times New Roman" w:hAnsi="Arial" w:cs="Arial"/>
                <w:kern w:val="0"/>
                <w:sz w:val="22"/>
                <w:szCs w:val="22"/>
                <w:lang w:eastAsia="en-US"/>
                <w14:ligatures w14:val="none"/>
              </w:rPr>
              <w:id w:val="-1525707884"/>
              <w14:checkbox>
                <w14:checked w14:val="1"/>
                <w14:checkedState w14:val="2612" w14:font="MS Gothic"/>
                <w14:uncheckedState w14:val="2610" w14:font="MS Gothic"/>
              </w14:checkbox>
            </w:sdtPr>
            <w:sdtContent>
              <w:p w14:paraId="7A177A81"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6C4487EB" w14:textId="77777777" w:rsidTr="00BF7928">
        <w:trPr>
          <w:trHeight w:val="439"/>
        </w:trPr>
        <w:tc>
          <w:tcPr>
            <w:tcW w:w="562" w:type="dxa"/>
            <w:shd w:val="clear" w:color="auto" w:fill="F2F2F2" w:themeFill="background1" w:themeFillShade="F2"/>
            <w:vAlign w:val="center"/>
          </w:tcPr>
          <w:p w14:paraId="776EE5A1"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7</w:t>
            </w:r>
          </w:p>
        </w:tc>
        <w:tc>
          <w:tcPr>
            <w:tcW w:w="7905" w:type="dxa"/>
            <w:shd w:val="clear" w:color="auto" w:fill="F2F2F2" w:themeFill="background1" w:themeFillShade="F2"/>
            <w:vAlign w:val="center"/>
          </w:tcPr>
          <w:p w14:paraId="746C5270"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Private company computers?</w:t>
            </w:r>
          </w:p>
        </w:tc>
        <w:tc>
          <w:tcPr>
            <w:tcW w:w="992" w:type="dxa"/>
            <w:shd w:val="clear" w:color="auto" w:fill="BFBFBF" w:themeFill="background1" w:themeFillShade="BF"/>
          </w:tcPr>
          <w:sdt>
            <w:sdtPr>
              <w:rPr>
                <w:rFonts w:ascii="Arial" w:eastAsia="Times New Roman" w:hAnsi="Arial" w:cs="Arial"/>
                <w:kern w:val="0"/>
                <w:sz w:val="22"/>
                <w:szCs w:val="22"/>
                <w:lang w:eastAsia="en-US"/>
                <w14:ligatures w14:val="none"/>
              </w:rPr>
              <w:id w:val="428779520"/>
              <w14:checkbox>
                <w14:checked w14:val="0"/>
                <w14:checkedState w14:val="2612" w14:font="MS Gothic"/>
                <w14:uncheckedState w14:val="2610" w14:font="MS Gothic"/>
              </w14:checkbox>
            </w:sdtPr>
            <w:sdtContent>
              <w:p w14:paraId="7AA383C0"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1026" w:type="dxa"/>
            <w:shd w:val="clear" w:color="auto" w:fill="BFBFBF" w:themeFill="background1" w:themeFillShade="BF"/>
          </w:tcPr>
          <w:sdt>
            <w:sdtPr>
              <w:rPr>
                <w:rFonts w:ascii="Arial" w:eastAsia="Times New Roman" w:hAnsi="Arial" w:cs="Arial"/>
                <w:kern w:val="0"/>
                <w:sz w:val="22"/>
                <w:szCs w:val="22"/>
                <w:lang w:eastAsia="en-US"/>
                <w14:ligatures w14:val="none"/>
              </w:rPr>
              <w:id w:val="1738441066"/>
              <w14:checkbox>
                <w14:checked w14:val="1"/>
                <w14:checkedState w14:val="2612" w14:font="MS Gothic"/>
                <w14:uncheckedState w14:val="2610" w14:font="MS Gothic"/>
              </w14:checkbox>
            </w:sdtPr>
            <w:sdtContent>
              <w:p w14:paraId="6E0260B2"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6CB94E46" w14:textId="77777777" w:rsidTr="00BF7928">
        <w:trPr>
          <w:trHeight w:val="403"/>
        </w:trPr>
        <w:tc>
          <w:tcPr>
            <w:tcW w:w="562" w:type="dxa"/>
            <w:shd w:val="clear" w:color="auto" w:fill="F2F2F2" w:themeFill="background1" w:themeFillShade="F2"/>
            <w:vAlign w:val="center"/>
          </w:tcPr>
          <w:p w14:paraId="1C1F3AEF"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8</w:t>
            </w:r>
          </w:p>
        </w:tc>
        <w:tc>
          <w:tcPr>
            <w:tcW w:w="7905" w:type="dxa"/>
            <w:shd w:val="clear" w:color="auto" w:fill="F2F2F2" w:themeFill="background1" w:themeFillShade="F2"/>
            <w:vAlign w:val="center"/>
          </w:tcPr>
          <w:p w14:paraId="7524A056"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Home or other personal computers?</w:t>
            </w:r>
          </w:p>
        </w:tc>
        <w:tc>
          <w:tcPr>
            <w:tcW w:w="992" w:type="dxa"/>
            <w:shd w:val="clear" w:color="auto" w:fill="BFBFBF" w:themeFill="background1" w:themeFillShade="BF"/>
          </w:tcPr>
          <w:sdt>
            <w:sdtPr>
              <w:rPr>
                <w:rFonts w:ascii="Arial" w:eastAsia="Times New Roman" w:hAnsi="Arial" w:cs="Arial"/>
                <w:kern w:val="0"/>
                <w:sz w:val="22"/>
                <w:szCs w:val="22"/>
                <w:lang w:eastAsia="en-US"/>
                <w14:ligatures w14:val="none"/>
              </w:rPr>
              <w:id w:val="666676712"/>
              <w14:checkbox>
                <w14:checked w14:val="1"/>
                <w14:checkedState w14:val="2612" w14:font="MS Gothic"/>
                <w14:uncheckedState w14:val="2610" w14:font="MS Gothic"/>
              </w14:checkbox>
            </w:sdtPr>
            <w:sdtContent>
              <w:p w14:paraId="19280851"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1026" w:type="dxa"/>
            <w:shd w:val="clear" w:color="auto" w:fill="BFBFBF" w:themeFill="background1" w:themeFillShade="BF"/>
          </w:tcPr>
          <w:sdt>
            <w:sdtPr>
              <w:rPr>
                <w:rFonts w:ascii="Arial" w:eastAsia="Times New Roman" w:hAnsi="Arial" w:cs="Arial"/>
                <w:kern w:val="0"/>
                <w:sz w:val="22"/>
                <w:szCs w:val="22"/>
                <w:lang w:eastAsia="en-US"/>
                <w14:ligatures w14:val="none"/>
              </w:rPr>
              <w:id w:val="243309197"/>
              <w14:checkbox>
                <w14:checked w14:val="0"/>
                <w14:checkedState w14:val="2612" w14:font="MS Gothic"/>
                <w14:uncheckedState w14:val="2610" w14:font="MS Gothic"/>
              </w14:checkbox>
            </w:sdtPr>
            <w:sdtContent>
              <w:p w14:paraId="2FD3D5A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508FDBF6" w14:textId="77777777" w:rsidTr="00BF7928">
        <w:trPr>
          <w:trHeight w:val="403"/>
        </w:trPr>
        <w:tc>
          <w:tcPr>
            <w:tcW w:w="562" w:type="dxa"/>
            <w:shd w:val="clear" w:color="auto" w:fill="F2F2F2" w:themeFill="background1" w:themeFillShade="F2"/>
            <w:vAlign w:val="center"/>
          </w:tcPr>
          <w:p w14:paraId="1BFCBA02"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9</w:t>
            </w:r>
          </w:p>
        </w:tc>
        <w:tc>
          <w:tcPr>
            <w:tcW w:w="7905" w:type="dxa"/>
            <w:shd w:val="clear" w:color="auto" w:fill="F2F2F2" w:themeFill="background1" w:themeFillShade="F2"/>
            <w:vAlign w:val="center"/>
          </w:tcPr>
          <w:p w14:paraId="4978ABD4"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Laptop computers/ CDs/ Portable disk-drives/ memory sticks?</w:t>
            </w:r>
          </w:p>
        </w:tc>
        <w:tc>
          <w:tcPr>
            <w:tcW w:w="992" w:type="dxa"/>
            <w:shd w:val="clear" w:color="auto" w:fill="BFBFBF" w:themeFill="background1" w:themeFillShade="BF"/>
          </w:tcPr>
          <w:sdt>
            <w:sdtPr>
              <w:rPr>
                <w:rFonts w:ascii="Arial" w:eastAsia="Times New Roman" w:hAnsi="Arial" w:cs="Arial"/>
                <w:kern w:val="0"/>
                <w:sz w:val="22"/>
                <w:szCs w:val="22"/>
                <w:lang w:eastAsia="en-US"/>
                <w14:ligatures w14:val="none"/>
              </w:rPr>
              <w:id w:val="1761182650"/>
              <w14:checkbox>
                <w14:checked w14:val="0"/>
                <w14:checkedState w14:val="2612" w14:font="MS Gothic"/>
                <w14:uncheckedState w14:val="2610" w14:font="MS Gothic"/>
              </w14:checkbox>
            </w:sdtPr>
            <w:sdtContent>
              <w:p w14:paraId="3564BA56"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1026" w:type="dxa"/>
            <w:shd w:val="clear" w:color="auto" w:fill="BFBFBF" w:themeFill="background1" w:themeFillShade="BF"/>
          </w:tcPr>
          <w:sdt>
            <w:sdtPr>
              <w:rPr>
                <w:rFonts w:ascii="Arial" w:eastAsia="Times New Roman" w:hAnsi="Arial" w:cs="Arial"/>
                <w:kern w:val="0"/>
                <w:sz w:val="22"/>
                <w:szCs w:val="22"/>
                <w:lang w:eastAsia="en-US"/>
                <w14:ligatures w14:val="none"/>
              </w:rPr>
              <w:id w:val="-1031489010"/>
              <w14:checkbox>
                <w14:checked w14:val="1"/>
                <w14:checkedState w14:val="2612" w14:font="MS Gothic"/>
                <w14:uncheckedState w14:val="2610" w14:font="MS Gothic"/>
              </w14:checkbox>
            </w:sdtPr>
            <w:sdtContent>
              <w:p w14:paraId="744D324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0A6995FD" w14:textId="77777777" w:rsidTr="00BF7928">
        <w:trPr>
          <w:trHeight w:val="403"/>
        </w:trPr>
        <w:tc>
          <w:tcPr>
            <w:tcW w:w="562" w:type="dxa"/>
            <w:shd w:val="clear" w:color="auto" w:fill="F2F2F2" w:themeFill="background1" w:themeFillShade="F2"/>
            <w:vAlign w:val="center"/>
          </w:tcPr>
          <w:p w14:paraId="39F64F59"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10</w:t>
            </w:r>
          </w:p>
        </w:tc>
        <w:tc>
          <w:tcPr>
            <w:tcW w:w="7905" w:type="dxa"/>
            <w:shd w:val="clear" w:color="auto" w:fill="F2F2F2" w:themeFill="background1" w:themeFillShade="F2"/>
            <w:vAlign w:val="center"/>
          </w:tcPr>
          <w:p w14:paraId="394EE126"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“Cloud” storage or websites?</w:t>
            </w:r>
          </w:p>
        </w:tc>
        <w:tc>
          <w:tcPr>
            <w:tcW w:w="992" w:type="dxa"/>
            <w:shd w:val="clear" w:color="auto" w:fill="BFBFBF" w:themeFill="background1" w:themeFillShade="BF"/>
          </w:tcPr>
          <w:sdt>
            <w:sdtPr>
              <w:rPr>
                <w:rFonts w:ascii="Arial" w:eastAsia="Times New Roman" w:hAnsi="Arial" w:cs="Arial"/>
                <w:kern w:val="0"/>
                <w:sz w:val="22"/>
                <w:szCs w:val="22"/>
                <w:lang w:eastAsia="en-US"/>
                <w14:ligatures w14:val="none"/>
              </w:rPr>
              <w:id w:val="-40376448"/>
              <w14:checkbox>
                <w14:checked w14:val="0"/>
                <w14:checkedState w14:val="2612" w14:font="MS Gothic"/>
                <w14:uncheckedState w14:val="2610" w14:font="MS Gothic"/>
              </w14:checkbox>
            </w:sdtPr>
            <w:sdtContent>
              <w:p w14:paraId="22204426"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1026" w:type="dxa"/>
            <w:shd w:val="clear" w:color="auto" w:fill="BFBFBF" w:themeFill="background1" w:themeFillShade="BF"/>
          </w:tcPr>
          <w:sdt>
            <w:sdtPr>
              <w:rPr>
                <w:rFonts w:ascii="Arial" w:eastAsia="Times New Roman" w:hAnsi="Arial" w:cs="Arial"/>
                <w:kern w:val="0"/>
                <w:sz w:val="22"/>
                <w:szCs w:val="22"/>
                <w:lang w:eastAsia="en-US"/>
                <w14:ligatures w14:val="none"/>
              </w:rPr>
              <w:id w:val="-2004037841"/>
              <w14:checkbox>
                <w14:checked w14:val="1"/>
                <w14:checkedState w14:val="2612" w14:font="MS Gothic"/>
                <w14:uncheckedState w14:val="2610" w14:font="MS Gothic"/>
              </w14:checkbox>
            </w:sdtPr>
            <w:sdtContent>
              <w:p w14:paraId="4AE33B5F"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283DB032" w14:textId="77777777" w:rsidTr="00BF7928">
        <w:trPr>
          <w:trHeight w:val="403"/>
        </w:trPr>
        <w:tc>
          <w:tcPr>
            <w:tcW w:w="562" w:type="dxa"/>
            <w:shd w:val="clear" w:color="auto" w:fill="F2F2F2" w:themeFill="background1" w:themeFillShade="F2"/>
            <w:vAlign w:val="center"/>
          </w:tcPr>
          <w:p w14:paraId="0FABC2A9"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11</w:t>
            </w:r>
          </w:p>
        </w:tc>
        <w:tc>
          <w:tcPr>
            <w:tcW w:w="7905" w:type="dxa"/>
            <w:shd w:val="clear" w:color="auto" w:fill="F2F2F2" w:themeFill="background1" w:themeFillShade="F2"/>
          </w:tcPr>
          <w:p w14:paraId="4B578644"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Other – specify:</w:t>
            </w:r>
          </w:p>
          <w:p w14:paraId="77C6B35E"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556230815"/>
              <w14:checkbox>
                <w14:checked w14:val="0"/>
                <w14:checkedState w14:val="2612" w14:font="MS Gothic"/>
                <w14:uncheckedState w14:val="2610" w14:font="MS Gothic"/>
              </w14:checkbox>
            </w:sdtPr>
            <w:sdtContent>
              <w:p w14:paraId="1CDC2718"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102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575544959"/>
              <w14:checkbox>
                <w14:checked w14:val="1"/>
                <w14:checkedState w14:val="2612" w14:font="MS Gothic"/>
                <w14:uncheckedState w14:val="2610" w14:font="MS Gothic"/>
              </w14:checkbox>
            </w:sdtPr>
            <w:sdtContent>
              <w:p w14:paraId="44D486A1"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526C0A88" w14:textId="77777777" w:rsidTr="00BF7928">
        <w:trPr>
          <w:trHeight w:val="403"/>
        </w:trPr>
        <w:tc>
          <w:tcPr>
            <w:tcW w:w="562" w:type="dxa"/>
            <w:shd w:val="clear" w:color="auto" w:fill="F2F2F2" w:themeFill="background1" w:themeFillShade="F2"/>
            <w:vAlign w:val="center"/>
          </w:tcPr>
          <w:p w14:paraId="619D429B"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Arial" w:eastAsia="Times New Roman" w:hAnsi="Arial" w:cs="Arial"/>
                <w:kern w:val="0"/>
                <w:sz w:val="22"/>
                <w:szCs w:val="22"/>
                <w:lang w:eastAsia="en-US"/>
                <w14:ligatures w14:val="none"/>
              </w:rPr>
              <w:t>12</w:t>
            </w:r>
          </w:p>
        </w:tc>
        <w:tc>
          <w:tcPr>
            <w:tcW w:w="9923" w:type="dxa"/>
            <w:gridSpan w:val="3"/>
            <w:shd w:val="clear" w:color="auto" w:fill="F2F2F2" w:themeFill="background1" w:themeFillShade="F2"/>
          </w:tcPr>
          <w:p w14:paraId="69112958" w14:textId="77777777" w:rsidR="00B13969" w:rsidRPr="00B13969" w:rsidRDefault="00B13969" w:rsidP="00B13969">
            <w:pPr>
              <w:autoSpaceDE w:val="0"/>
              <w:autoSpaceDN w:val="0"/>
              <w:adjustRightInd w:val="0"/>
              <w:rPr>
                <w:rFonts w:ascii="Arial" w:eastAsia="Times New Roman" w:hAnsi="Arial" w:cs="Arial"/>
                <w:b/>
                <w:bCs/>
                <w:kern w:val="0"/>
                <w:sz w:val="22"/>
                <w:szCs w:val="22"/>
                <w:lang w:eastAsia="en-US"/>
                <w14:ligatures w14:val="none"/>
              </w:rPr>
            </w:pPr>
            <w:r w:rsidRPr="00B13969">
              <w:rPr>
                <w:rFonts w:ascii="Arial" w:eastAsia="Times New Roman" w:hAnsi="Arial" w:cs="Arial"/>
                <w:bCs/>
                <w:kern w:val="0"/>
                <w:sz w:val="22"/>
                <w:szCs w:val="22"/>
                <w:lang w:eastAsia="en-US"/>
                <w14:ligatures w14:val="none"/>
              </w:rPr>
              <w:t xml:space="preserve">For all stored data, explain the measures in place to ensure the security of the data collected, data confidentiality, including details of backup procedures, </w:t>
            </w:r>
            <w:r w:rsidRPr="00B13969">
              <w:rPr>
                <w:rFonts w:ascii="Arial" w:eastAsia="Times New Roman" w:hAnsi="Arial" w:cs="Arial"/>
                <w:bCs/>
                <w:kern w:val="0"/>
                <w:sz w:val="22"/>
                <w:szCs w:val="22"/>
                <w:shd w:val="clear" w:color="auto" w:fill="F2F2F2" w:themeFill="background1" w:themeFillShade="F2"/>
                <w:lang w:eastAsia="en-US"/>
                <w14:ligatures w14:val="none"/>
              </w:rPr>
              <w:t>password</w:t>
            </w:r>
            <w:r w:rsidRPr="00B13969">
              <w:rPr>
                <w:rFonts w:ascii="Arial" w:eastAsia="Times New Roman" w:hAnsi="Arial" w:cs="Arial"/>
                <w:bCs/>
                <w:kern w:val="0"/>
                <w:sz w:val="22"/>
                <w:szCs w:val="22"/>
                <w:lang w:eastAsia="en-US"/>
                <w14:ligatures w14:val="none"/>
              </w:rPr>
              <w:t xml:space="preserve"> protection, encryption, anonymisation and </w:t>
            </w:r>
            <w:proofErr w:type="spellStart"/>
            <w:r w:rsidRPr="00B13969">
              <w:rPr>
                <w:rFonts w:ascii="Arial" w:eastAsia="Times New Roman" w:hAnsi="Arial" w:cs="Arial"/>
                <w:bCs/>
                <w:kern w:val="0"/>
                <w:sz w:val="22"/>
                <w:szCs w:val="22"/>
                <w:lang w:eastAsia="en-US"/>
                <w14:ligatures w14:val="none"/>
              </w:rPr>
              <w:t>pseudonymisation</w:t>
            </w:r>
            <w:proofErr w:type="spellEnd"/>
            <w:r w:rsidRPr="00B13969">
              <w:rPr>
                <w:rFonts w:ascii="Arial" w:eastAsia="Times New Roman" w:hAnsi="Arial" w:cs="Arial"/>
                <w:kern w:val="0"/>
                <w:sz w:val="22"/>
                <w:szCs w:val="22"/>
                <w:lang w:eastAsia="en-US"/>
                <w14:ligatures w14:val="none"/>
              </w:rPr>
              <w:t>:</w:t>
            </w:r>
          </w:p>
        </w:tc>
      </w:tr>
      <w:tr w:rsidR="00B13969" w:rsidRPr="00B13969" w14:paraId="76A49302" w14:textId="77777777" w:rsidTr="00BF7928">
        <w:trPr>
          <w:trHeight w:val="403"/>
        </w:trPr>
        <w:tc>
          <w:tcPr>
            <w:tcW w:w="562" w:type="dxa"/>
            <w:vAlign w:val="center"/>
          </w:tcPr>
          <w:p w14:paraId="15DCDD06" w14:textId="77777777" w:rsidR="00B13969" w:rsidRPr="00B13969" w:rsidRDefault="00B13969" w:rsidP="00B13969">
            <w:pPr>
              <w:jc w:val="center"/>
              <w:rPr>
                <w:rFonts w:ascii="Arial" w:eastAsia="Times New Roman" w:hAnsi="Arial" w:cs="Arial"/>
                <w:kern w:val="0"/>
                <w:sz w:val="22"/>
                <w:szCs w:val="22"/>
                <w:lang w:eastAsia="en-US"/>
                <w14:ligatures w14:val="none"/>
              </w:rPr>
            </w:pPr>
          </w:p>
        </w:tc>
        <w:tc>
          <w:tcPr>
            <w:tcW w:w="9923" w:type="dxa"/>
            <w:gridSpan w:val="3"/>
          </w:tcPr>
          <w:p w14:paraId="5517EBF2" w14:textId="77777777" w:rsidR="00B13969" w:rsidRPr="00B13969" w:rsidRDefault="00B13969" w:rsidP="00B13969">
            <w:pPr>
              <w:rPr>
                <w:rFonts w:ascii="Arial" w:eastAsia="Times New Roman" w:hAnsi="Arial" w:cs="Arial"/>
                <w:kern w:val="0"/>
                <w:sz w:val="22"/>
                <w:szCs w:val="22"/>
                <w:lang w:eastAsia="en-US"/>
                <w14:ligatures w14:val="none"/>
              </w:rPr>
            </w:pPr>
          </w:p>
          <w:p w14:paraId="11C388AB" w14:textId="77777777" w:rsidR="00B13969" w:rsidRPr="00B13969" w:rsidRDefault="00B13969" w:rsidP="00B13969">
            <w:pP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Data is password protected.</w:t>
            </w:r>
          </w:p>
          <w:p w14:paraId="155ED53A" w14:textId="77777777" w:rsidR="00B13969" w:rsidRPr="00B13969" w:rsidRDefault="00B13969" w:rsidP="00B13969">
            <w:pPr>
              <w:rPr>
                <w:rFonts w:ascii="Arial" w:eastAsia="Times New Roman" w:hAnsi="Arial" w:cs="Arial"/>
                <w:kern w:val="0"/>
                <w:sz w:val="22"/>
                <w:szCs w:val="22"/>
                <w:lang w:eastAsia="en-US"/>
                <w14:ligatures w14:val="none"/>
              </w:rPr>
            </w:pPr>
          </w:p>
          <w:p w14:paraId="7226C206" w14:textId="77777777" w:rsidR="00B13969" w:rsidRPr="00B13969" w:rsidRDefault="00B13969" w:rsidP="00B13969">
            <w:pPr>
              <w:rPr>
                <w:rFonts w:ascii="Arial" w:eastAsia="Times New Roman" w:hAnsi="Arial" w:cs="Arial"/>
                <w:kern w:val="0"/>
                <w:sz w:val="22"/>
                <w:szCs w:val="22"/>
                <w:lang w:eastAsia="en-US"/>
                <w14:ligatures w14:val="none"/>
              </w:rPr>
            </w:pPr>
          </w:p>
          <w:p w14:paraId="53EE439C" w14:textId="77777777" w:rsidR="00B13969" w:rsidRPr="00B13969" w:rsidRDefault="00B13969" w:rsidP="00B13969">
            <w:pPr>
              <w:autoSpaceDE w:val="0"/>
              <w:autoSpaceDN w:val="0"/>
              <w:adjustRightInd w:val="0"/>
              <w:rPr>
                <w:rFonts w:ascii="Arial" w:eastAsia="Times New Roman" w:hAnsi="Arial" w:cs="Arial"/>
                <w:b/>
                <w:bCs/>
                <w:kern w:val="0"/>
                <w:sz w:val="22"/>
                <w:szCs w:val="22"/>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bl>
    <w:p w14:paraId="22A89DAD" w14:textId="77777777" w:rsidR="00B13969" w:rsidRPr="00B13969" w:rsidRDefault="00B13969" w:rsidP="00B13969">
      <w:pPr>
        <w:spacing w:after="0" w:line="240" w:lineRule="auto"/>
        <w:rPr>
          <w:rFonts w:ascii="Times New Roman" w:eastAsia="Times New Roman" w:hAnsi="Times New Roman" w:cs="Times New Roman"/>
          <w:kern w:val="0"/>
          <w:sz w:val="20"/>
          <w:szCs w:val="20"/>
          <w:lang w:eastAsia="en-US"/>
          <w14:ligatures w14:val="none"/>
        </w:rPr>
      </w:pPr>
    </w:p>
    <w:tbl>
      <w:tblPr>
        <w:tblStyle w:val="TableGrid"/>
        <w:tblW w:w="10485" w:type="dxa"/>
        <w:tblLook w:val="04A0" w:firstRow="1" w:lastRow="0" w:firstColumn="1" w:lastColumn="0" w:noHBand="0" w:noVBand="1"/>
      </w:tblPr>
      <w:tblGrid>
        <w:gridCol w:w="562"/>
        <w:gridCol w:w="7905"/>
        <w:gridCol w:w="992"/>
        <w:gridCol w:w="1026"/>
      </w:tblGrid>
      <w:tr w:rsidR="00B13969" w:rsidRPr="00B13969" w14:paraId="71ABA306" w14:textId="77777777" w:rsidTr="00BF7928">
        <w:trPr>
          <w:trHeight w:val="439"/>
        </w:trPr>
        <w:tc>
          <w:tcPr>
            <w:tcW w:w="562" w:type="dxa"/>
            <w:shd w:val="clear" w:color="auto" w:fill="F2F2F2" w:themeFill="background1" w:themeFillShade="F2"/>
          </w:tcPr>
          <w:p w14:paraId="39B5C98B"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tc>
        <w:tc>
          <w:tcPr>
            <w:tcW w:w="9923" w:type="dxa"/>
            <w:gridSpan w:val="3"/>
            <w:shd w:val="clear" w:color="auto" w:fill="F2F2F2" w:themeFill="background1" w:themeFillShade="F2"/>
            <w:vAlign w:val="center"/>
          </w:tcPr>
          <w:p w14:paraId="0E01AF38" w14:textId="77777777" w:rsidR="00B13969" w:rsidRPr="00B13969" w:rsidRDefault="00B13969" w:rsidP="00B13969">
            <w:pPr>
              <w:autoSpaceDE w:val="0"/>
              <w:autoSpaceDN w:val="0"/>
              <w:adjustRightInd w:val="0"/>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Data Protection</w:t>
            </w:r>
          </w:p>
        </w:tc>
      </w:tr>
      <w:tr w:rsidR="00B13969" w:rsidRPr="00B13969" w14:paraId="2DEC233A" w14:textId="77777777" w:rsidTr="00BF7928">
        <w:trPr>
          <w:trHeight w:val="439"/>
        </w:trPr>
        <w:tc>
          <w:tcPr>
            <w:tcW w:w="562" w:type="dxa"/>
            <w:shd w:val="clear" w:color="auto" w:fill="F2F2F2" w:themeFill="background1" w:themeFillShade="F2"/>
            <w:vAlign w:val="center"/>
          </w:tcPr>
          <w:p w14:paraId="609A1969"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p>
        </w:tc>
        <w:tc>
          <w:tcPr>
            <w:tcW w:w="7905" w:type="dxa"/>
            <w:shd w:val="clear" w:color="auto" w:fill="F2F2F2" w:themeFill="background1" w:themeFillShade="F2"/>
            <w:vAlign w:val="center"/>
          </w:tcPr>
          <w:p w14:paraId="12CDB121" w14:textId="77777777" w:rsidR="00B13969" w:rsidRPr="00B13969" w:rsidRDefault="00B13969" w:rsidP="00B13969">
            <w:pPr>
              <w:autoSpaceDE w:val="0"/>
              <w:autoSpaceDN w:val="0"/>
              <w:adjustRightInd w:val="0"/>
              <w:rPr>
                <w:rFonts w:ascii="Arial" w:eastAsia="Times New Roman" w:hAnsi="Arial" w:cs="Arial"/>
                <w:b/>
                <w:bCs/>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Will the research activity </w:t>
            </w:r>
            <w:r w:rsidRPr="00B13969">
              <w:rPr>
                <w:rFonts w:ascii="Arial" w:eastAsia="Times New Roman" w:hAnsi="Arial" w:cs="Arial"/>
                <w:bCs/>
                <w:kern w:val="0"/>
                <w:sz w:val="22"/>
                <w:szCs w:val="22"/>
                <w:lang w:eastAsia="en-US"/>
                <w14:ligatures w14:val="none"/>
              </w:rPr>
              <w:t>involve any of the following activities:</w:t>
            </w:r>
          </w:p>
        </w:tc>
        <w:tc>
          <w:tcPr>
            <w:tcW w:w="992" w:type="dxa"/>
            <w:shd w:val="clear" w:color="auto" w:fill="F2F2F2" w:themeFill="background1" w:themeFillShade="F2"/>
            <w:vAlign w:val="center"/>
          </w:tcPr>
          <w:p w14:paraId="78110C9C"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YES</w:t>
            </w:r>
          </w:p>
        </w:tc>
        <w:tc>
          <w:tcPr>
            <w:tcW w:w="1026" w:type="dxa"/>
            <w:shd w:val="clear" w:color="auto" w:fill="F2F2F2" w:themeFill="background1" w:themeFillShade="F2"/>
            <w:vAlign w:val="center"/>
          </w:tcPr>
          <w:p w14:paraId="411DC3C5" w14:textId="77777777" w:rsidR="00B13969" w:rsidRPr="00B13969" w:rsidRDefault="00B13969" w:rsidP="00B13969">
            <w:pPr>
              <w:autoSpaceDE w:val="0"/>
              <w:autoSpaceDN w:val="0"/>
              <w:adjustRightInd w:val="0"/>
              <w:jc w:val="center"/>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NO</w:t>
            </w:r>
          </w:p>
        </w:tc>
      </w:tr>
      <w:tr w:rsidR="00B13969" w:rsidRPr="00B13969" w14:paraId="556BCB3C" w14:textId="77777777" w:rsidTr="00BF7928">
        <w:trPr>
          <w:trHeight w:val="439"/>
        </w:trPr>
        <w:tc>
          <w:tcPr>
            <w:tcW w:w="562" w:type="dxa"/>
            <w:shd w:val="clear" w:color="auto" w:fill="F2F2F2" w:themeFill="background1" w:themeFillShade="F2"/>
            <w:vAlign w:val="center"/>
          </w:tcPr>
          <w:p w14:paraId="5710268F"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13</w:t>
            </w:r>
          </w:p>
        </w:tc>
        <w:tc>
          <w:tcPr>
            <w:tcW w:w="7905" w:type="dxa"/>
            <w:shd w:val="clear" w:color="auto" w:fill="F2F2F2" w:themeFill="background1" w:themeFillShade="F2"/>
            <w:vAlign w:val="center"/>
          </w:tcPr>
          <w:p w14:paraId="21A42886"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Electronic transfer of data in any form?</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43347341"/>
              <w14:checkbox>
                <w14:checked w14:val="0"/>
                <w14:checkedState w14:val="2612" w14:font="MS Gothic"/>
                <w14:uncheckedState w14:val="2610" w14:font="MS Gothic"/>
              </w14:checkbox>
            </w:sdtPr>
            <w:sdtContent>
              <w:p w14:paraId="31B357B9"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102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809138048"/>
              <w14:checkbox>
                <w14:checked w14:val="1"/>
                <w14:checkedState w14:val="2612" w14:font="MS Gothic"/>
                <w14:uncheckedState w14:val="2610" w14:font="MS Gothic"/>
              </w14:checkbox>
            </w:sdtPr>
            <w:sdtContent>
              <w:p w14:paraId="48393324"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5C9151EB" w14:textId="77777777" w:rsidTr="00BF7928">
        <w:trPr>
          <w:trHeight w:val="403"/>
        </w:trPr>
        <w:tc>
          <w:tcPr>
            <w:tcW w:w="562" w:type="dxa"/>
            <w:shd w:val="clear" w:color="auto" w:fill="F2F2F2" w:themeFill="background1" w:themeFillShade="F2"/>
            <w:vAlign w:val="center"/>
          </w:tcPr>
          <w:p w14:paraId="2360B0DD"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14</w:t>
            </w:r>
          </w:p>
        </w:tc>
        <w:tc>
          <w:tcPr>
            <w:tcW w:w="7905" w:type="dxa"/>
            <w:shd w:val="clear" w:color="auto" w:fill="F2F2F2" w:themeFill="background1" w:themeFillShade="F2"/>
            <w:vAlign w:val="center"/>
          </w:tcPr>
          <w:p w14:paraId="4F6DCF9F"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Sharing of data with others at the University outside of the immediate research team?</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06609976"/>
              <w14:checkbox>
                <w14:checked w14:val="0"/>
                <w14:checkedState w14:val="2612" w14:font="MS Gothic"/>
                <w14:uncheckedState w14:val="2610" w14:font="MS Gothic"/>
              </w14:checkbox>
            </w:sdtPr>
            <w:sdtContent>
              <w:p w14:paraId="42C2EF96"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102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162969108"/>
              <w14:checkbox>
                <w14:checked w14:val="1"/>
                <w14:checkedState w14:val="2612" w14:font="MS Gothic"/>
                <w14:uncheckedState w14:val="2610" w14:font="MS Gothic"/>
              </w14:checkbox>
            </w:sdtPr>
            <w:sdtContent>
              <w:p w14:paraId="4B6E2BC0"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127B38AA" w14:textId="77777777" w:rsidTr="00BF7928">
        <w:trPr>
          <w:trHeight w:val="439"/>
        </w:trPr>
        <w:tc>
          <w:tcPr>
            <w:tcW w:w="562" w:type="dxa"/>
            <w:shd w:val="clear" w:color="auto" w:fill="F2F2F2" w:themeFill="background1" w:themeFillShade="F2"/>
            <w:vAlign w:val="center"/>
          </w:tcPr>
          <w:p w14:paraId="4E009729"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15</w:t>
            </w:r>
          </w:p>
        </w:tc>
        <w:tc>
          <w:tcPr>
            <w:tcW w:w="7905" w:type="dxa"/>
            <w:shd w:val="clear" w:color="auto" w:fill="F2F2F2" w:themeFill="background1" w:themeFillShade="F2"/>
            <w:vAlign w:val="center"/>
          </w:tcPr>
          <w:p w14:paraId="07B3E43A"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Sharing of data with other organisations?</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853718064"/>
              <w14:checkbox>
                <w14:checked w14:val="0"/>
                <w14:checkedState w14:val="2612" w14:font="MS Gothic"/>
                <w14:uncheckedState w14:val="2610" w14:font="MS Gothic"/>
              </w14:checkbox>
            </w:sdtPr>
            <w:sdtContent>
              <w:p w14:paraId="1B4740D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102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692922631"/>
              <w14:checkbox>
                <w14:checked w14:val="1"/>
                <w14:checkedState w14:val="2612" w14:font="MS Gothic"/>
                <w14:uncheckedState w14:val="2610" w14:font="MS Gothic"/>
              </w14:checkbox>
            </w:sdtPr>
            <w:sdtContent>
              <w:p w14:paraId="1790362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4F06FF5B" w14:textId="77777777" w:rsidTr="00BF7928">
        <w:trPr>
          <w:trHeight w:val="403"/>
        </w:trPr>
        <w:tc>
          <w:tcPr>
            <w:tcW w:w="562" w:type="dxa"/>
            <w:shd w:val="clear" w:color="auto" w:fill="F2F2F2" w:themeFill="background1" w:themeFillShade="F2"/>
            <w:vAlign w:val="center"/>
          </w:tcPr>
          <w:p w14:paraId="1C397CD8"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16</w:t>
            </w:r>
          </w:p>
        </w:tc>
        <w:tc>
          <w:tcPr>
            <w:tcW w:w="7905" w:type="dxa"/>
            <w:shd w:val="clear" w:color="auto" w:fill="F2F2F2" w:themeFill="background1" w:themeFillShade="F2"/>
            <w:vAlign w:val="center"/>
          </w:tcPr>
          <w:p w14:paraId="64772EF4"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Export of data outside the UK or importing of data from outside the UK?</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311477419"/>
              <w14:checkbox>
                <w14:checked w14:val="0"/>
                <w14:checkedState w14:val="2612" w14:font="MS Gothic"/>
                <w14:uncheckedState w14:val="2610" w14:font="MS Gothic"/>
              </w14:checkbox>
            </w:sdtPr>
            <w:sdtContent>
              <w:p w14:paraId="4B51213B"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102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982232726"/>
              <w14:checkbox>
                <w14:checked w14:val="1"/>
                <w14:checkedState w14:val="2612" w14:font="MS Gothic"/>
                <w14:uncheckedState w14:val="2610" w14:font="MS Gothic"/>
              </w14:checkbox>
            </w:sdtPr>
            <w:sdtContent>
              <w:p w14:paraId="02749F11"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643EBBF9" w14:textId="77777777" w:rsidTr="00BF7928">
        <w:trPr>
          <w:trHeight w:val="403"/>
        </w:trPr>
        <w:tc>
          <w:tcPr>
            <w:tcW w:w="562" w:type="dxa"/>
            <w:shd w:val="clear" w:color="auto" w:fill="F2F2F2" w:themeFill="background1" w:themeFillShade="F2"/>
            <w:vAlign w:val="center"/>
          </w:tcPr>
          <w:p w14:paraId="5A7F1808"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17</w:t>
            </w:r>
          </w:p>
        </w:tc>
        <w:tc>
          <w:tcPr>
            <w:tcW w:w="7905" w:type="dxa"/>
            <w:shd w:val="clear" w:color="auto" w:fill="F2F2F2" w:themeFill="background1" w:themeFillShade="F2"/>
            <w:vAlign w:val="center"/>
          </w:tcPr>
          <w:p w14:paraId="58C9D0CF"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Use of personal addresses, postcodes, faxes, emails or telephone numbers?</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580263657"/>
              <w14:checkbox>
                <w14:checked w14:val="0"/>
                <w14:checkedState w14:val="2612" w14:font="MS Gothic"/>
                <w14:uncheckedState w14:val="2610" w14:font="MS Gothic"/>
              </w14:checkbox>
            </w:sdtPr>
            <w:sdtContent>
              <w:p w14:paraId="515C703D"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102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705679297"/>
              <w14:checkbox>
                <w14:checked w14:val="1"/>
                <w14:checkedState w14:val="2612" w14:font="MS Gothic"/>
                <w14:uncheckedState w14:val="2610" w14:font="MS Gothic"/>
              </w14:checkbox>
            </w:sdtPr>
            <w:sdtContent>
              <w:p w14:paraId="624AA23C"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5CC42DFF" w14:textId="77777777" w:rsidTr="00BF7928">
        <w:trPr>
          <w:trHeight w:val="403"/>
        </w:trPr>
        <w:tc>
          <w:tcPr>
            <w:tcW w:w="562" w:type="dxa"/>
            <w:shd w:val="clear" w:color="auto" w:fill="F2F2F2" w:themeFill="background1" w:themeFillShade="F2"/>
            <w:vAlign w:val="center"/>
          </w:tcPr>
          <w:p w14:paraId="55BE3A0A"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18</w:t>
            </w:r>
          </w:p>
        </w:tc>
        <w:tc>
          <w:tcPr>
            <w:tcW w:w="7905" w:type="dxa"/>
            <w:shd w:val="clear" w:color="auto" w:fill="F2F2F2" w:themeFill="background1" w:themeFillShade="F2"/>
            <w:vAlign w:val="center"/>
          </w:tcPr>
          <w:p w14:paraId="7DC571C3"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Publication of data that might allow identification of individuals?</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833259881"/>
              <w14:checkbox>
                <w14:checked w14:val="0"/>
                <w14:checkedState w14:val="2612" w14:font="MS Gothic"/>
                <w14:uncheckedState w14:val="2610" w14:font="MS Gothic"/>
              </w14:checkbox>
            </w:sdtPr>
            <w:sdtContent>
              <w:p w14:paraId="1AAA47C5"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102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48495840"/>
              <w14:checkbox>
                <w14:checked w14:val="1"/>
                <w14:checkedState w14:val="2612" w14:font="MS Gothic"/>
                <w14:uncheckedState w14:val="2610" w14:font="MS Gothic"/>
              </w14:checkbox>
            </w:sdtPr>
            <w:sdtContent>
              <w:p w14:paraId="119002B2"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1C6DDA8B" w14:textId="77777777" w:rsidTr="00BF7928">
        <w:trPr>
          <w:trHeight w:val="403"/>
        </w:trPr>
        <w:tc>
          <w:tcPr>
            <w:tcW w:w="562" w:type="dxa"/>
            <w:shd w:val="clear" w:color="auto" w:fill="F2F2F2" w:themeFill="background1" w:themeFillShade="F2"/>
            <w:vAlign w:val="center"/>
          </w:tcPr>
          <w:p w14:paraId="6D25667A"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19</w:t>
            </w:r>
          </w:p>
        </w:tc>
        <w:tc>
          <w:tcPr>
            <w:tcW w:w="7905" w:type="dxa"/>
            <w:shd w:val="clear" w:color="auto" w:fill="F2F2F2" w:themeFill="background1" w:themeFillShade="F2"/>
            <w:vAlign w:val="center"/>
          </w:tcPr>
          <w:p w14:paraId="4ED9442A"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Use of data management system?</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317182428"/>
              <w14:checkbox>
                <w14:checked w14:val="0"/>
                <w14:checkedState w14:val="2612" w14:font="MS Gothic"/>
                <w14:uncheckedState w14:val="2610" w14:font="MS Gothic"/>
              </w14:checkbox>
            </w:sdtPr>
            <w:sdtContent>
              <w:p w14:paraId="0018E40A"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102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535304944"/>
              <w14:checkbox>
                <w14:checked w14:val="1"/>
                <w14:checkedState w14:val="2612" w14:font="MS Gothic"/>
                <w14:uncheckedState w14:val="2610" w14:font="MS Gothic"/>
              </w14:checkbox>
            </w:sdtPr>
            <w:sdtContent>
              <w:p w14:paraId="55F112DF"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19C26F64" w14:textId="77777777" w:rsidTr="00BF7928">
        <w:trPr>
          <w:trHeight w:val="403"/>
        </w:trPr>
        <w:tc>
          <w:tcPr>
            <w:tcW w:w="562" w:type="dxa"/>
            <w:shd w:val="clear" w:color="auto" w:fill="F2F2F2" w:themeFill="background1" w:themeFillShade="F2"/>
            <w:vAlign w:val="center"/>
          </w:tcPr>
          <w:p w14:paraId="3D65CC54"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20</w:t>
            </w:r>
          </w:p>
        </w:tc>
        <w:tc>
          <w:tcPr>
            <w:tcW w:w="7905" w:type="dxa"/>
            <w:shd w:val="clear" w:color="auto" w:fill="F2F2F2" w:themeFill="background1" w:themeFillShade="F2"/>
            <w:vAlign w:val="center"/>
          </w:tcPr>
          <w:p w14:paraId="055C9773" w14:textId="77777777" w:rsidR="00B13969" w:rsidRPr="00B13969" w:rsidRDefault="00B13969" w:rsidP="00B13969">
            <w:pPr>
              <w:autoSpaceDE w:val="0"/>
              <w:autoSpaceDN w:val="0"/>
              <w:adjustRightInd w:val="0"/>
              <w:rPr>
                <w:rFonts w:ascii="Arial" w:eastAsia="Times New Roman" w:hAnsi="Arial" w:cs="Arial"/>
                <w:b/>
                <w:bCs/>
                <w:kern w:val="0"/>
                <w:sz w:val="22"/>
                <w:szCs w:val="22"/>
                <w:lang w:eastAsia="en-US"/>
                <w14:ligatures w14:val="none"/>
              </w:rPr>
            </w:pPr>
            <w:r w:rsidRPr="00B13969">
              <w:rPr>
                <w:rFonts w:ascii="Arial" w:eastAsia="Times New Roman" w:hAnsi="Arial" w:cs="Arial"/>
                <w:kern w:val="0"/>
                <w:sz w:val="22"/>
                <w:szCs w:val="22"/>
                <w:lang w:eastAsia="en-US"/>
                <w14:ligatures w14:val="none"/>
              </w:rPr>
              <w:t>Data archiving?</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337199998"/>
              <w14:checkbox>
                <w14:checked w14:val="0"/>
                <w14:checkedState w14:val="2612" w14:font="MS Gothic"/>
                <w14:uncheckedState w14:val="2610" w14:font="MS Gothic"/>
              </w14:checkbox>
            </w:sdtPr>
            <w:sdtContent>
              <w:p w14:paraId="4C2ABD97"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102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433046498"/>
              <w14:checkbox>
                <w14:checked w14:val="1"/>
                <w14:checkedState w14:val="2612" w14:font="MS Gothic"/>
                <w14:uncheckedState w14:val="2610" w14:font="MS Gothic"/>
              </w14:checkbox>
            </w:sdtPr>
            <w:sdtContent>
              <w:p w14:paraId="1EB82725"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r>
      <w:tr w:rsidR="00B13969" w:rsidRPr="00B13969" w14:paraId="7B2CC3FD" w14:textId="77777777" w:rsidTr="00BF7928">
        <w:trPr>
          <w:trHeight w:val="403"/>
        </w:trPr>
        <w:tc>
          <w:tcPr>
            <w:tcW w:w="562" w:type="dxa"/>
            <w:shd w:val="clear" w:color="auto" w:fill="F2F2F2" w:themeFill="background1" w:themeFillShade="F2"/>
            <w:vAlign w:val="center"/>
          </w:tcPr>
          <w:p w14:paraId="5338049A" w14:textId="77777777" w:rsidR="00B13969" w:rsidRPr="00B13969" w:rsidRDefault="00B13969" w:rsidP="00B13969">
            <w:pPr>
              <w:spacing w:before="120" w:after="12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21</w:t>
            </w:r>
          </w:p>
        </w:tc>
        <w:tc>
          <w:tcPr>
            <w:tcW w:w="9923" w:type="dxa"/>
            <w:gridSpan w:val="3"/>
            <w:shd w:val="clear" w:color="auto" w:fill="F2F2F2" w:themeFill="background1" w:themeFillShade="F2"/>
            <w:vAlign w:val="center"/>
          </w:tcPr>
          <w:p w14:paraId="27156768" w14:textId="77777777" w:rsidR="00B13969" w:rsidRPr="00B13969" w:rsidRDefault="00B13969" w:rsidP="00B13969">
            <w:pPr>
              <w:spacing w:before="120" w:after="120"/>
              <w:rPr>
                <w:rFonts w:ascii="Arial" w:eastAsia="Times New Roman" w:hAnsi="Arial" w:cs="Arial"/>
                <w:bCs/>
                <w:kern w:val="0"/>
                <w:sz w:val="22"/>
                <w:szCs w:val="22"/>
                <w:lang w:eastAsia="en-US"/>
                <w14:ligatures w14:val="none"/>
              </w:rPr>
            </w:pPr>
            <w:r w:rsidRPr="00B13969">
              <w:rPr>
                <w:rFonts w:ascii="Arial" w:eastAsia="Times New Roman" w:hAnsi="Arial" w:cs="Arial"/>
                <w:kern w:val="0"/>
                <w:sz w:val="22"/>
                <w:szCs w:val="22"/>
                <w:lang w:eastAsia="en-US"/>
                <w14:ligatures w14:val="none"/>
              </w:rPr>
              <w:t>If YES</w:t>
            </w:r>
            <w:r w:rsidRPr="00B13969">
              <w:rPr>
                <w:rFonts w:ascii="Arial" w:eastAsia="Times New Roman" w:hAnsi="Arial" w:cs="Arial"/>
                <w:b/>
                <w:bCs/>
                <w:kern w:val="0"/>
                <w:sz w:val="22"/>
                <w:szCs w:val="22"/>
                <w:lang w:eastAsia="en-US"/>
                <w14:ligatures w14:val="none"/>
              </w:rPr>
              <w:t xml:space="preserve"> </w:t>
            </w:r>
            <w:r w:rsidRPr="00B13969">
              <w:rPr>
                <w:rFonts w:ascii="Arial" w:eastAsia="Times New Roman" w:hAnsi="Arial" w:cs="Arial"/>
                <w:kern w:val="0"/>
                <w:sz w:val="22"/>
                <w:szCs w:val="22"/>
                <w:lang w:eastAsia="en-US"/>
                <w14:ligatures w14:val="none"/>
              </w:rPr>
              <w:t xml:space="preserve">to any question, please provide full details, </w:t>
            </w:r>
            <w:r w:rsidRPr="00B13969">
              <w:rPr>
                <w:rFonts w:ascii="Arial" w:eastAsia="Times New Roman" w:hAnsi="Arial" w:cs="Arial"/>
                <w:bCs/>
                <w:kern w:val="0"/>
                <w:sz w:val="22"/>
                <w:szCs w:val="22"/>
                <w:lang w:eastAsia="en-US"/>
                <w14:ligatures w14:val="none"/>
              </w:rPr>
              <w:t>explaining how this will be conducted in accordance with the GDPR and Data Protection Act (2018) (and any international equivalents, where appropriate):</w:t>
            </w:r>
          </w:p>
        </w:tc>
      </w:tr>
      <w:tr w:rsidR="00B13969" w:rsidRPr="00B13969" w14:paraId="3E423368" w14:textId="77777777" w:rsidTr="00BF7928">
        <w:trPr>
          <w:trHeight w:val="403"/>
        </w:trPr>
        <w:tc>
          <w:tcPr>
            <w:tcW w:w="562" w:type="dxa"/>
            <w:vAlign w:val="center"/>
          </w:tcPr>
          <w:p w14:paraId="7F67BE7D"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p>
        </w:tc>
        <w:tc>
          <w:tcPr>
            <w:tcW w:w="9923" w:type="dxa"/>
            <w:gridSpan w:val="3"/>
            <w:vAlign w:val="center"/>
          </w:tcPr>
          <w:p w14:paraId="4A03ABBC"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p w14:paraId="09E01B8C"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p w14:paraId="758D91F0"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p w14:paraId="53249A59" w14:textId="77777777" w:rsidR="00B13969" w:rsidRPr="00B13969" w:rsidRDefault="00B13969" w:rsidP="00B13969">
            <w:pPr>
              <w:autoSpaceDE w:val="0"/>
              <w:autoSpaceDN w:val="0"/>
              <w:adjustRightInd w:val="0"/>
              <w:rPr>
                <w:rFonts w:ascii="Times New Roman" w:eastAsia="Times New Roman" w:hAnsi="Times New Roman" w:cs="Arial"/>
                <w:kern w:val="0"/>
                <w:sz w:val="20"/>
                <w:szCs w:val="20"/>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r w:rsidR="00B13969" w:rsidRPr="00B13969" w14:paraId="68FE5518" w14:textId="77777777" w:rsidTr="00BF7928">
        <w:trPr>
          <w:trHeight w:val="403"/>
        </w:trPr>
        <w:tc>
          <w:tcPr>
            <w:tcW w:w="562" w:type="dxa"/>
            <w:shd w:val="clear" w:color="auto" w:fill="F2F2F2" w:themeFill="background1" w:themeFillShade="F2"/>
            <w:vAlign w:val="center"/>
          </w:tcPr>
          <w:p w14:paraId="0CBAE5EA"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Arial" w:eastAsia="Times New Roman" w:hAnsi="Arial" w:cs="Arial"/>
                <w:kern w:val="0"/>
                <w:sz w:val="22"/>
                <w:szCs w:val="22"/>
                <w:lang w:eastAsia="en-US"/>
                <w14:ligatures w14:val="none"/>
              </w:rPr>
              <w:t>22</w:t>
            </w:r>
          </w:p>
        </w:tc>
        <w:tc>
          <w:tcPr>
            <w:tcW w:w="9923" w:type="dxa"/>
            <w:gridSpan w:val="3"/>
            <w:shd w:val="clear" w:color="auto" w:fill="F2F2F2" w:themeFill="background1" w:themeFillShade="F2"/>
            <w:vAlign w:val="center"/>
          </w:tcPr>
          <w:p w14:paraId="79130045"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bCs/>
                <w:kern w:val="0"/>
                <w:sz w:val="22"/>
                <w:szCs w:val="22"/>
                <w:lang w:eastAsia="en-US"/>
                <w14:ligatures w14:val="none"/>
              </w:rPr>
              <w:t>List all who will have access to the data generated by the research activity</w:t>
            </w:r>
            <w:r w:rsidRPr="00B13969">
              <w:rPr>
                <w:rFonts w:ascii="Arial" w:eastAsia="Times New Roman" w:hAnsi="Arial" w:cs="Arial"/>
                <w:kern w:val="0"/>
                <w:sz w:val="22"/>
                <w:szCs w:val="22"/>
                <w:lang w:eastAsia="en-US"/>
                <w14:ligatures w14:val="none"/>
              </w:rPr>
              <w:t>:</w:t>
            </w:r>
          </w:p>
        </w:tc>
      </w:tr>
      <w:tr w:rsidR="00B13969" w:rsidRPr="00B13969" w14:paraId="7FF788D9" w14:textId="77777777" w:rsidTr="00BF7928">
        <w:trPr>
          <w:trHeight w:val="403"/>
        </w:trPr>
        <w:tc>
          <w:tcPr>
            <w:tcW w:w="562" w:type="dxa"/>
            <w:vAlign w:val="center"/>
          </w:tcPr>
          <w:p w14:paraId="0013677E"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p>
        </w:tc>
        <w:tc>
          <w:tcPr>
            <w:tcW w:w="9923" w:type="dxa"/>
            <w:gridSpan w:val="3"/>
            <w:vAlign w:val="center"/>
          </w:tcPr>
          <w:p w14:paraId="03760439"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p w14:paraId="618CC211" w14:textId="77777777" w:rsidR="00B13969" w:rsidRPr="00B13969" w:rsidRDefault="00B13969" w:rsidP="00B13969">
            <w:pPr>
              <w:autoSpaceDE w:val="0"/>
              <w:autoSpaceDN w:val="0"/>
              <w:adjustRightInd w:val="0"/>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t>The researcher.</w:t>
            </w:r>
          </w:p>
          <w:p w14:paraId="6FFDF8FB"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p w14:paraId="7D45B801"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p w14:paraId="76B1041B"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i/>
                <w:color w:val="808080"/>
                <w:kern w:val="0"/>
                <w:sz w:val="18"/>
                <w:szCs w:val="18"/>
                <w:lang w:eastAsia="en-US"/>
                <w14:ligatures w14:val="none"/>
              </w:rPr>
              <w:lastRenderedPageBreak/>
              <w:t>(this box should expand as you type)</w:t>
            </w:r>
          </w:p>
        </w:tc>
      </w:tr>
      <w:tr w:rsidR="00B13969" w:rsidRPr="00B13969" w14:paraId="4BF45559" w14:textId="77777777" w:rsidTr="00BF7928">
        <w:trPr>
          <w:trHeight w:val="403"/>
        </w:trPr>
        <w:tc>
          <w:tcPr>
            <w:tcW w:w="562" w:type="dxa"/>
            <w:shd w:val="clear" w:color="auto" w:fill="F2F2F2" w:themeFill="background1" w:themeFillShade="F2"/>
            <w:vAlign w:val="center"/>
          </w:tcPr>
          <w:p w14:paraId="5649F593"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Arial" w:eastAsia="Times New Roman" w:hAnsi="Arial" w:cs="Arial"/>
                <w:kern w:val="0"/>
                <w:sz w:val="22"/>
                <w:szCs w:val="22"/>
                <w:lang w:eastAsia="en-US"/>
                <w14:ligatures w14:val="none"/>
              </w:rPr>
              <w:lastRenderedPageBreak/>
              <w:t>23</w:t>
            </w:r>
          </w:p>
        </w:tc>
        <w:tc>
          <w:tcPr>
            <w:tcW w:w="9923" w:type="dxa"/>
            <w:gridSpan w:val="3"/>
            <w:shd w:val="clear" w:color="auto" w:fill="F2F2F2" w:themeFill="background1" w:themeFillShade="F2"/>
          </w:tcPr>
          <w:p w14:paraId="6E5EF545"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bCs/>
                <w:kern w:val="0"/>
                <w:sz w:val="22"/>
                <w:szCs w:val="22"/>
                <w:lang w:eastAsia="en-US"/>
                <w14:ligatures w14:val="none"/>
              </w:rPr>
              <w:t>List who will have control of, and act as custodian(s) for, data generated by the research activity</w:t>
            </w:r>
            <w:r w:rsidRPr="00B13969">
              <w:rPr>
                <w:rFonts w:ascii="Arial" w:eastAsia="Times New Roman" w:hAnsi="Arial" w:cs="Arial"/>
                <w:kern w:val="0"/>
                <w:sz w:val="22"/>
                <w:szCs w:val="22"/>
                <w:lang w:eastAsia="en-US"/>
                <w14:ligatures w14:val="none"/>
              </w:rPr>
              <w:t>:</w:t>
            </w:r>
          </w:p>
        </w:tc>
      </w:tr>
      <w:tr w:rsidR="00B13969" w:rsidRPr="00B13969" w14:paraId="3C555E11" w14:textId="77777777" w:rsidTr="00BF7928">
        <w:trPr>
          <w:trHeight w:val="403"/>
        </w:trPr>
        <w:tc>
          <w:tcPr>
            <w:tcW w:w="562" w:type="dxa"/>
            <w:vAlign w:val="center"/>
          </w:tcPr>
          <w:p w14:paraId="777B05C7"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p>
        </w:tc>
        <w:tc>
          <w:tcPr>
            <w:tcW w:w="9923" w:type="dxa"/>
            <w:gridSpan w:val="3"/>
          </w:tcPr>
          <w:p w14:paraId="4599AA50" w14:textId="77777777" w:rsidR="00B13969" w:rsidRPr="00B13969" w:rsidRDefault="00B13969" w:rsidP="00B13969">
            <w:pPr>
              <w:autoSpaceDE w:val="0"/>
              <w:autoSpaceDN w:val="0"/>
              <w:adjustRightInd w:val="0"/>
              <w:rPr>
                <w:rFonts w:ascii="Arial" w:eastAsia="Times New Roman" w:hAnsi="Arial" w:cs="Arial"/>
                <w:color w:val="FF0000"/>
                <w:kern w:val="0"/>
                <w:sz w:val="22"/>
                <w:szCs w:val="22"/>
                <w:lang w:eastAsia="en-US"/>
                <w14:ligatures w14:val="none"/>
              </w:rPr>
            </w:pPr>
          </w:p>
          <w:p w14:paraId="3327A50A" w14:textId="77777777" w:rsidR="00B13969" w:rsidRPr="00B13969" w:rsidRDefault="00B13969" w:rsidP="00B13969">
            <w:pPr>
              <w:autoSpaceDE w:val="0"/>
              <w:autoSpaceDN w:val="0"/>
              <w:adjustRightInd w:val="0"/>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t>The researcher.</w:t>
            </w:r>
          </w:p>
          <w:p w14:paraId="12F352A4"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p w14:paraId="1BB62789"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p w14:paraId="361770F6"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r w:rsidR="00B13969" w:rsidRPr="00B13969" w14:paraId="36CA6EE6" w14:textId="77777777" w:rsidTr="00BF7928">
        <w:trPr>
          <w:trHeight w:val="403"/>
        </w:trPr>
        <w:tc>
          <w:tcPr>
            <w:tcW w:w="562" w:type="dxa"/>
            <w:shd w:val="clear" w:color="auto" w:fill="F2F2F2" w:themeFill="background1" w:themeFillShade="F2"/>
            <w:vAlign w:val="center"/>
          </w:tcPr>
          <w:p w14:paraId="32067DB4"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Arial" w:eastAsia="Times New Roman" w:hAnsi="Arial" w:cs="Arial"/>
                <w:kern w:val="0"/>
                <w:sz w:val="22"/>
                <w:szCs w:val="22"/>
                <w:lang w:eastAsia="en-US"/>
                <w14:ligatures w14:val="none"/>
              </w:rPr>
              <w:t>24</w:t>
            </w:r>
          </w:p>
        </w:tc>
        <w:tc>
          <w:tcPr>
            <w:tcW w:w="9923" w:type="dxa"/>
            <w:gridSpan w:val="3"/>
            <w:shd w:val="clear" w:color="auto" w:fill="F2F2F2" w:themeFill="background1" w:themeFillShade="F2"/>
          </w:tcPr>
          <w:p w14:paraId="3E113FD4"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bCs/>
                <w:kern w:val="0"/>
                <w:sz w:val="22"/>
                <w:szCs w:val="22"/>
                <w:lang w:eastAsia="en-US"/>
                <w14:ligatures w14:val="none"/>
              </w:rPr>
              <w:t xml:space="preserve">Give details of data storage arrangements, including security measures in place to protect the data, where data will be stored, how long for, and in what form. Will data be archived – if so how and if not why not.  </w:t>
            </w:r>
          </w:p>
        </w:tc>
      </w:tr>
      <w:tr w:rsidR="00B13969" w:rsidRPr="00B13969" w14:paraId="28A463B3" w14:textId="77777777" w:rsidTr="00BF7928">
        <w:trPr>
          <w:trHeight w:val="403"/>
        </w:trPr>
        <w:tc>
          <w:tcPr>
            <w:tcW w:w="562" w:type="dxa"/>
            <w:vAlign w:val="center"/>
          </w:tcPr>
          <w:p w14:paraId="0F0D40F4"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p>
        </w:tc>
        <w:tc>
          <w:tcPr>
            <w:tcW w:w="9923" w:type="dxa"/>
            <w:gridSpan w:val="3"/>
          </w:tcPr>
          <w:p w14:paraId="0A818A7D"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p w14:paraId="26AA9994" w14:textId="77777777" w:rsidR="00B13969" w:rsidRPr="00B13969" w:rsidRDefault="00B13969" w:rsidP="00B13969">
            <w:pPr>
              <w:autoSpaceDE w:val="0"/>
              <w:autoSpaceDN w:val="0"/>
              <w:adjustRightInd w:val="0"/>
              <w:rPr>
                <w:rFonts w:ascii="Arial" w:eastAsia="Times New Roman" w:hAnsi="Arial" w:cs="Arial"/>
                <w:color w:val="FF0000"/>
                <w:kern w:val="0"/>
                <w:sz w:val="22"/>
                <w:szCs w:val="22"/>
                <w:lang w:eastAsia="en-US"/>
                <w14:ligatures w14:val="none"/>
              </w:rPr>
            </w:pPr>
            <w:r w:rsidRPr="00B13969">
              <w:rPr>
                <w:rFonts w:ascii="Arial" w:eastAsia="Times New Roman" w:hAnsi="Arial" w:cs="Arial"/>
                <w:color w:val="FF0000"/>
                <w:kern w:val="0"/>
                <w:sz w:val="22"/>
                <w:szCs w:val="22"/>
                <w:lang w:eastAsia="en-US"/>
                <w14:ligatures w14:val="none"/>
              </w:rPr>
              <w:t>Data will be stored in a personal computer and password protected.</w:t>
            </w:r>
          </w:p>
          <w:p w14:paraId="79D29722"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p w14:paraId="1EFCE16C"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p w14:paraId="6660BFA1"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r w:rsidR="00B13969" w:rsidRPr="00B13969" w14:paraId="7EDF4F79" w14:textId="77777777" w:rsidTr="00BF7928">
        <w:trPr>
          <w:trHeight w:val="403"/>
        </w:trPr>
        <w:tc>
          <w:tcPr>
            <w:tcW w:w="562" w:type="dxa"/>
            <w:shd w:val="clear" w:color="auto" w:fill="F2F2F2" w:themeFill="background1" w:themeFillShade="F2"/>
            <w:vAlign w:val="center"/>
          </w:tcPr>
          <w:p w14:paraId="45918632"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25</w:t>
            </w:r>
          </w:p>
        </w:tc>
        <w:tc>
          <w:tcPr>
            <w:tcW w:w="9923" w:type="dxa"/>
            <w:gridSpan w:val="3"/>
            <w:shd w:val="clear" w:color="auto" w:fill="F2F2F2" w:themeFill="background1" w:themeFillShade="F2"/>
          </w:tcPr>
          <w:p w14:paraId="7AD60088"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Please indicate if your data will be stored in the UWTSD Research Data Repository (see </w:t>
            </w:r>
            <w:hyperlink r:id="rId30" w:history="1">
              <w:r w:rsidRPr="00B13969">
                <w:rPr>
                  <w:rFonts w:ascii="Arial" w:eastAsia="Times New Roman" w:hAnsi="Arial" w:cs="Arial"/>
                  <w:color w:val="000000"/>
                  <w:kern w:val="0"/>
                  <w:sz w:val="22"/>
                  <w:szCs w:val="22"/>
                  <w:u w:val="single"/>
                  <w:lang w:eastAsia="en-US"/>
                  <w14:ligatures w14:val="none"/>
                </w:rPr>
                <w:t>https://researchdata.uwtsd.ac.uk/</w:t>
              </w:r>
            </w:hyperlink>
            <w:r w:rsidRPr="00B13969">
              <w:rPr>
                <w:rFonts w:ascii="Arial" w:eastAsia="Times New Roman" w:hAnsi="Arial" w:cs="Arial"/>
                <w:color w:val="000000"/>
                <w:kern w:val="0"/>
                <w:sz w:val="22"/>
                <w:szCs w:val="22"/>
                <w:lang w:eastAsia="en-US"/>
                <w14:ligatures w14:val="none"/>
              </w:rPr>
              <w:t xml:space="preserve"> ).   If so please explain. (</w:t>
            </w:r>
            <w:r w:rsidRPr="00B13969">
              <w:rPr>
                <w:rFonts w:ascii="Arial" w:eastAsia="Times New Roman" w:hAnsi="Arial" w:cs="Arial"/>
                <w:i/>
                <w:color w:val="000000"/>
                <w:kern w:val="0"/>
                <w:sz w:val="22"/>
                <w:szCs w:val="22"/>
                <w:lang w:eastAsia="en-US"/>
                <w14:ligatures w14:val="none"/>
              </w:rPr>
              <w:t>Most relevant to academic staff)</w:t>
            </w:r>
            <w:r w:rsidRPr="00B13969">
              <w:rPr>
                <w:rFonts w:ascii="Times New Roman" w:eastAsia="Times New Roman" w:hAnsi="Times New Roman" w:cs="Times New Roman"/>
                <w:color w:val="000000"/>
                <w:kern w:val="0"/>
                <w:sz w:val="20"/>
                <w:szCs w:val="20"/>
                <w:lang w:eastAsia="en-US"/>
                <w14:ligatures w14:val="none"/>
              </w:rPr>
              <w:t xml:space="preserve"> </w:t>
            </w:r>
          </w:p>
        </w:tc>
      </w:tr>
      <w:tr w:rsidR="00B13969" w:rsidRPr="00B13969" w14:paraId="0A67C561" w14:textId="77777777" w:rsidTr="00BF7928">
        <w:trPr>
          <w:trHeight w:val="403"/>
        </w:trPr>
        <w:tc>
          <w:tcPr>
            <w:tcW w:w="562" w:type="dxa"/>
            <w:vAlign w:val="center"/>
          </w:tcPr>
          <w:p w14:paraId="57F8CEB7"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p>
        </w:tc>
        <w:tc>
          <w:tcPr>
            <w:tcW w:w="9923" w:type="dxa"/>
            <w:gridSpan w:val="3"/>
          </w:tcPr>
          <w:p w14:paraId="7F1F22C3"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p w14:paraId="68857C56"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p w14:paraId="63FFE5DA"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p>
          <w:p w14:paraId="6B21CAA3"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i/>
                <w:color w:val="808080"/>
                <w:kern w:val="0"/>
                <w:sz w:val="18"/>
                <w:szCs w:val="18"/>
                <w:lang w:eastAsia="en-US"/>
                <w14:ligatures w14:val="none"/>
              </w:rPr>
              <w:t>(this box should expand as you type)</w:t>
            </w:r>
          </w:p>
        </w:tc>
      </w:tr>
      <w:tr w:rsidR="00B13969" w:rsidRPr="00B13969" w14:paraId="029D60F9" w14:textId="77777777" w:rsidTr="00BF7928">
        <w:trPr>
          <w:trHeight w:val="606"/>
        </w:trPr>
        <w:tc>
          <w:tcPr>
            <w:tcW w:w="562" w:type="dxa"/>
            <w:shd w:val="clear" w:color="auto" w:fill="F2F2F2" w:themeFill="background1" w:themeFillShade="F2"/>
            <w:vAlign w:val="center"/>
          </w:tcPr>
          <w:p w14:paraId="4A0BDEF2"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t>26</w:t>
            </w:r>
          </w:p>
        </w:tc>
        <w:tc>
          <w:tcPr>
            <w:tcW w:w="7905" w:type="dxa"/>
            <w:shd w:val="clear" w:color="auto" w:fill="F2F2F2" w:themeFill="background1" w:themeFillShade="F2"/>
          </w:tcPr>
          <w:p w14:paraId="4474D968" w14:textId="77777777" w:rsidR="00B13969" w:rsidRPr="00B13969" w:rsidRDefault="00B13969" w:rsidP="00B13969">
            <w:pPr>
              <w:autoSpaceDE w:val="0"/>
              <w:autoSpaceDN w:val="0"/>
              <w:adjustRightInd w:val="0"/>
              <w:rPr>
                <w:rFonts w:ascii="Arial" w:eastAsia="Times New Roman" w:hAnsi="Arial" w:cs="Arial"/>
                <w:color w:val="000000"/>
                <w:kern w:val="0"/>
                <w:sz w:val="22"/>
                <w:szCs w:val="22"/>
                <w:lang w:eastAsia="en-US"/>
                <w14:ligatures w14:val="none"/>
              </w:rPr>
            </w:pPr>
            <w:r w:rsidRPr="00B13969">
              <w:rPr>
                <w:rFonts w:ascii="Arial" w:eastAsia="Times New Roman" w:hAnsi="Arial" w:cs="Arial"/>
                <w:bCs/>
                <w:kern w:val="0"/>
                <w:sz w:val="22"/>
                <w:szCs w:val="22"/>
                <w:lang w:eastAsia="en-US"/>
                <w14:ligatures w14:val="none"/>
              </w:rPr>
              <w:t xml:space="preserve">Confirm that you have read the UWTSD guidance on data management (see </w:t>
            </w:r>
            <w:hyperlink r:id="rId31" w:history="1">
              <w:r w:rsidRPr="00B13969">
                <w:rPr>
                  <w:rFonts w:ascii="Arial" w:eastAsia="Times New Roman" w:hAnsi="Arial" w:cs="Arial"/>
                  <w:color w:val="000000"/>
                  <w:kern w:val="0"/>
                  <w:sz w:val="22"/>
                  <w:szCs w:val="22"/>
                  <w:u w:val="single"/>
                  <w:lang w:eastAsia="en-US"/>
                  <w14:ligatures w14:val="none"/>
                </w:rPr>
                <w:t>https://www.uwtsd.ac.uk/library/research-data-management/</w:t>
              </w:r>
            </w:hyperlink>
            <w:r w:rsidRPr="00B13969">
              <w:rPr>
                <w:rFonts w:ascii="Arial" w:eastAsia="Times New Roman" w:hAnsi="Arial" w:cs="Arial"/>
                <w:color w:val="000000"/>
                <w:kern w:val="0"/>
                <w:sz w:val="22"/>
                <w:szCs w:val="22"/>
                <w:lang w:eastAsia="en-US"/>
                <w14:ligatures w14:val="none"/>
              </w:rPr>
              <w:t>)</w:t>
            </w:r>
          </w:p>
        </w:tc>
        <w:tc>
          <w:tcPr>
            <w:tcW w:w="992" w:type="dxa"/>
            <w:shd w:val="clear" w:color="auto" w:fill="F2F2F2" w:themeFill="background1" w:themeFillShade="F2"/>
            <w:vAlign w:val="center"/>
          </w:tcPr>
          <w:p w14:paraId="51C54F69" w14:textId="77777777" w:rsidR="00B13969" w:rsidRPr="00B13969" w:rsidRDefault="00B13969" w:rsidP="00B13969">
            <w:pPr>
              <w:autoSpaceDE w:val="0"/>
              <w:autoSpaceDN w:val="0"/>
              <w:adjustRightInd w:val="0"/>
              <w:jc w:val="center"/>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0"/>
                <w:lang w:eastAsia="en-US"/>
                <w14:ligatures w14:val="none"/>
              </w:rPr>
              <w:t>YES</w:t>
            </w:r>
          </w:p>
        </w:tc>
        <w:tc>
          <w:tcPr>
            <w:tcW w:w="1026" w:type="dxa"/>
            <w:shd w:val="clear" w:color="auto" w:fill="BFBFBF" w:themeFill="background1" w:themeFillShade="BF"/>
            <w:vAlign w:val="center"/>
          </w:tcPr>
          <w:p w14:paraId="198446D0"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0"/>
                  <w:szCs w:val="20"/>
                  <w:lang w:eastAsia="en-US"/>
                  <w14:ligatures w14:val="none"/>
                </w:rPr>
                <w:id w:val="1912113242"/>
                <w14:checkbox>
                  <w14:checked w14:val="1"/>
                  <w14:checkedState w14:val="2612" w14:font="MS Gothic"/>
                  <w14:uncheckedState w14:val="2610" w14:font="MS Gothic"/>
                </w14:checkbox>
              </w:sdtPr>
              <w:sdtContent>
                <w:r w:rsidRPr="00B13969">
                  <w:rPr>
                    <w:rFonts w:ascii="Segoe UI Symbol" w:eastAsia="Times New Roman" w:hAnsi="Segoe UI Symbol" w:cs="Segoe UI Symbol"/>
                    <w:kern w:val="0"/>
                    <w:sz w:val="20"/>
                    <w:szCs w:val="20"/>
                    <w:lang w:eastAsia="en-US"/>
                    <w14:ligatures w14:val="none"/>
                  </w:rPr>
                  <w:t>☒</w:t>
                </w:r>
              </w:sdtContent>
            </w:sdt>
          </w:p>
        </w:tc>
      </w:tr>
      <w:tr w:rsidR="00B13969" w:rsidRPr="00B13969" w14:paraId="2D0E20D0" w14:textId="77777777" w:rsidTr="00BF7928">
        <w:trPr>
          <w:trHeight w:val="632"/>
        </w:trPr>
        <w:tc>
          <w:tcPr>
            <w:tcW w:w="562" w:type="dxa"/>
            <w:shd w:val="clear" w:color="auto" w:fill="F2F2F2" w:themeFill="background1" w:themeFillShade="F2"/>
            <w:vAlign w:val="center"/>
          </w:tcPr>
          <w:p w14:paraId="6A9DE7E7" w14:textId="77777777" w:rsidR="00B13969" w:rsidRPr="00B13969" w:rsidRDefault="00B13969" w:rsidP="00B13969">
            <w:pPr>
              <w:autoSpaceDE w:val="0"/>
              <w:autoSpaceDN w:val="0"/>
              <w:adjustRightInd w:val="0"/>
              <w:jc w:val="center"/>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t>27</w:t>
            </w:r>
          </w:p>
        </w:tc>
        <w:tc>
          <w:tcPr>
            <w:tcW w:w="7905" w:type="dxa"/>
            <w:shd w:val="clear" w:color="auto" w:fill="F2F2F2" w:themeFill="background1" w:themeFillShade="F2"/>
          </w:tcPr>
          <w:p w14:paraId="46D672A5" w14:textId="77777777" w:rsidR="00B13969" w:rsidRPr="00B13969" w:rsidRDefault="00B13969" w:rsidP="00B13969">
            <w:pPr>
              <w:autoSpaceDE w:val="0"/>
              <w:autoSpaceDN w:val="0"/>
              <w:adjustRightInd w:val="0"/>
              <w:rPr>
                <w:rFonts w:ascii="Arial" w:eastAsia="Times New Roman" w:hAnsi="Arial" w:cs="Arial"/>
                <w:kern w:val="0"/>
                <w:sz w:val="22"/>
                <w:szCs w:val="22"/>
                <w:lang w:eastAsia="en-US"/>
                <w14:ligatures w14:val="none"/>
              </w:rPr>
            </w:pPr>
            <w:r w:rsidRPr="00B13969">
              <w:rPr>
                <w:rFonts w:ascii="Arial" w:eastAsia="Times New Roman" w:hAnsi="Arial" w:cs="Arial"/>
                <w:bCs/>
                <w:kern w:val="0"/>
                <w:sz w:val="22"/>
                <w:szCs w:val="22"/>
                <w:lang w:eastAsia="en-US"/>
                <w14:ligatures w14:val="none"/>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BF8F9BC" w14:textId="77777777" w:rsidR="00B13969" w:rsidRPr="00B13969" w:rsidRDefault="00B13969" w:rsidP="00B13969">
            <w:pPr>
              <w:autoSpaceDE w:val="0"/>
              <w:autoSpaceDN w:val="0"/>
              <w:adjustRightInd w:val="0"/>
              <w:jc w:val="center"/>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0"/>
                <w:lang w:eastAsia="en-US"/>
                <w14:ligatures w14:val="none"/>
              </w:rPr>
              <w:t>YES</w:t>
            </w:r>
          </w:p>
        </w:tc>
        <w:tc>
          <w:tcPr>
            <w:tcW w:w="1026" w:type="dxa"/>
            <w:shd w:val="clear" w:color="auto" w:fill="BFBFBF" w:themeFill="background1" w:themeFillShade="BF"/>
            <w:vAlign w:val="center"/>
          </w:tcPr>
          <w:p w14:paraId="09917A51" w14:textId="77777777" w:rsidR="00B13969" w:rsidRPr="00B13969" w:rsidRDefault="00B13969" w:rsidP="00B13969">
            <w:pPr>
              <w:autoSpaceDE w:val="0"/>
              <w:autoSpaceDN w:val="0"/>
              <w:adjustRightInd w:val="0"/>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0"/>
                  <w:szCs w:val="20"/>
                  <w:lang w:eastAsia="en-US"/>
                  <w14:ligatures w14:val="none"/>
                </w:rPr>
                <w:id w:val="1277371831"/>
                <w14:checkbox>
                  <w14:checked w14:val="1"/>
                  <w14:checkedState w14:val="2612" w14:font="MS Gothic"/>
                  <w14:uncheckedState w14:val="2610" w14:font="MS Gothic"/>
                </w14:checkbox>
              </w:sdtPr>
              <w:sdtContent>
                <w:r w:rsidRPr="00B13969">
                  <w:rPr>
                    <w:rFonts w:ascii="Segoe UI Symbol" w:eastAsia="Times New Roman" w:hAnsi="Segoe UI Symbol" w:cs="Segoe UI Symbol"/>
                    <w:kern w:val="0"/>
                    <w:sz w:val="20"/>
                    <w:szCs w:val="20"/>
                    <w:lang w:eastAsia="en-US"/>
                    <w14:ligatures w14:val="none"/>
                  </w:rPr>
                  <w:t>☒</w:t>
                </w:r>
              </w:sdtContent>
            </w:sdt>
          </w:p>
        </w:tc>
      </w:tr>
    </w:tbl>
    <w:p w14:paraId="120D858F" w14:textId="77777777" w:rsidR="00B13969" w:rsidRPr="00B13969" w:rsidRDefault="00B13969" w:rsidP="00B13969">
      <w:pPr>
        <w:spacing w:after="0" w:line="240" w:lineRule="auto"/>
        <w:rPr>
          <w:rFonts w:ascii="Arial" w:eastAsia="Times New Roman" w:hAnsi="Arial" w:cs="Arial"/>
          <w:b/>
          <w:bCs/>
          <w:kern w:val="0"/>
          <w:sz w:val="22"/>
          <w:szCs w:val="22"/>
          <w:lang w:eastAsia="en-US"/>
          <w14:ligatures w14:val="none"/>
        </w:rPr>
      </w:pPr>
    </w:p>
    <w:p w14:paraId="2BC9890E" w14:textId="77777777" w:rsidR="00B13969" w:rsidRPr="00B13969" w:rsidRDefault="00B13969" w:rsidP="00B13969">
      <w:pPr>
        <w:spacing w:after="0" w:line="240" w:lineRule="auto"/>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br w:type="page"/>
      </w:r>
    </w:p>
    <w:p w14:paraId="6D9BAA36" w14:textId="77777777" w:rsidR="00B13969" w:rsidRPr="00B13969" w:rsidRDefault="00B13969" w:rsidP="00B13969">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2964"/>
        <w:gridCol w:w="4820"/>
        <w:gridCol w:w="2139"/>
      </w:tblGrid>
      <w:tr w:rsidR="00B13969" w:rsidRPr="00B13969" w14:paraId="23DFC3D1" w14:textId="77777777" w:rsidTr="00BF7928">
        <w:trPr>
          <w:trHeight w:val="1807"/>
        </w:trPr>
        <w:tc>
          <w:tcPr>
            <w:tcW w:w="554" w:type="dxa"/>
            <w:shd w:val="clear" w:color="auto" w:fill="F2F2F2" w:themeFill="background1" w:themeFillShade="F2"/>
            <w:vAlign w:val="center"/>
          </w:tcPr>
          <w:p w14:paraId="07DDC871" w14:textId="77777777" w:rsidR="00B13969" w:rsidRPr="00B13969" w:rsidRDefault="00B13969" w:rsidP="00B13969">
            <w:pPr>
              <w:spacing w:after="0" w:line="240" w:lineRule="auto"/>
              <w:jc w:val="center"/>
              <w:rPr>
                <w:rFonts w:ascii="Arial" w:eastAsia="Times New Roman" w:hAnsi="Arial" w:cs="Arial"/>
                <w:kern w:val="0"/>
                <w:sz w:val="22"/>
                <w:szCs w:val="22"/>
                <w:lang w:eastAsia="en-US"/>
                <w14:ligatures w14:val="none"/>
              </w:rPr>
            </w:pPr>
          </w:p>
        </w:tc>
        <w:tc>
          <w:tcPr>
            <w:tcW w:w="9923" w:type="dxa"/>
            <w:gridSpan w:val="3"/>
            <w:shd w:val="clear" w:color="auto" w:fill="F2F2F2" w:themeFill="background1" w:themeFillShade="F2"/>
            <w:vAlign w:val="center"/>
          </w:tcPr>
          <w:p w14:paraId="625F3D0A" w14:textId="77777777" w:rsidR="00B13969" w:rsidRPr="00B13969" w:rsidRDefault="00B13969" w:rsidP="00B13969">
            <w:pPr>
              <w:spacing w:after="0" w:line="240" w:lineRule="auto"/>
              <w:jc w:val="both"/>
              <w:rPr>
                <w:rFonts w:ascii="Arial" w:eastAsia="Times New Roman" w:hAnsi="Arial" w:cs="Arial"/>
                <w:b/>
                <w:bCs/>
                <w:color w:val="000000"/>
                <w:kern w:val="0"/>
                <w:sz w:val="22"/>
                <w:szCs w:val="22"/>
                <w:lang w:eastAsia="en-US"/>
                <w14:ligatures w14:val="none"/>
              </w:rPr>
            </w:pPr>
            <w:r w:rsidRPr="00B13969">
              <w:rPr>
                <w:rFonts w:ascii="Arial" w:eastAsia="Times New Roman" w:hAnsi="Arial" w:cs="Arial"/>
                <w:kern w:val="0"/>
                <w:sz w:val="22"/>
                <w:szCs w:val="22"/>
                <w:lang w:eastAsia="en-US"/>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B13969">
              <w:rPr>
                <w:rFonts w:ascii="Arial" w:eastAsia="Times New Roman" w:hAnsi="Arial" w:cs="Arial"/>
                <w:b/>
                <w:bCs/>
                <w:color w:val="000000"/>
                <w:kern w:val="0"/>
                <w:sz w:val="22"/>
                <w:szCs w:val="22"/>
                <w:lang w:eastAsia="en-US"/>
                <w14:ligatures w14:val="none"/>
              </w:rPr>
              <w:t>.</w:t>
            </w:r>
          </w:p>
          <w:p w14:paraId="7AB585FD" w14:textId="77777777" w:rsidR="00B13969" w:rsidRPr="00B13969" w:rsidRDefault="00B13969" w:rsidP="00B13969">
            <w:pPr>
              <w:spacing w:after="0" w:line="240" w:lineRule="auto"/>
              <w:jc w:val="both"/>
              <w:rPr>
                <w:rFonts w:ascii="Arial" w:eastAsia="Times New Roman" w:hAnsi="Arial" w:cs="Arial"/>
                <w:b/>
                <w:bCs/>
                <w:color w:val="000000"/>
                <w:kern w:val="0"/>
                <w:sz w:val="22"/>
                <w:szCs w:val="22"/>
                <w:lang w:eastAsia="en-US"/>
                <w14:ligatures w14:val="none"/>
              </w:rPr>
            </w:pPr>
          </w:p>
          <w:p w14:paraId="20E2478E" w14:textId="77777777" w:rsidR="00B13969" w:rsidRPr="00B13969" w:rsidRDefault="00B13969" w:rsidP="00B13969">
            <w:pPr>
              <w:spacing w:after="0" w:line="240" w:lineRule="auto"/>
              <w:jc w:val="both"/>
              <w:rPr>
                <w:rFonts w:ascii="Arial" w:eastAsia="Times New Roman" w:hAnsi="Arial" w:cs="Arial"/>
                <w:color w:val="000080"/>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32" w:history="1">
              <w:r w:rsidRPr="00B13969">
                <w:rPr>
                  <w:rFonts w:ascii="Arial" w:eastAsia="Times New Roman" w:hAnsi="Arial" w:cs="Arial"/>
                  <w:color w:val="0000FF"/>
                  <w:kern w:val="0"/>
                  <w:sz w:val="22"/>
                  <w:szCs w:val="22"/>
                  <w:u w:val="single"/>
                  <w:lang w:eastAsia="en-US"/>
                  <w14:ligatures w14:val="none"/>
                </w:rPr>
                <w:t>https://www.uwtsd.ac.uk/research/research-ethics/</w:t>
              </w:r>
            </w:hyperlink>
            <w:r w:rsidRPr="00B13969">
              <w:rPr>
                <w:rFonts w:ascii="Arial" w:eastAsia="Times New Roman" w:hAnsi="Arial" w:cs="Arial"/>
                <w:kern w:val="0"/>
                <w:sz w:val="22"/>
                <w:szCs w:val="22"/>
                <w:lang w:eastAsia="en-US"/>
                <w14:ligatures w14:val="none"/>
              </w:rPr>
              <w:t xml:space="preserve"> </w:t>
            </w:r>
          </w:p>
        </w:tc>
      </w:tr>
      <w:tr w:rsidR="00B13969" w:rsidRPr="00B13969" w14:paraId="13DD62CA" w14:textId="77777777" w:rsidTr="00BF792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67E95D" w14:textId="77777777" w:rsidR="00B13969" w:rsidRPr="00B13969" w:rsidRDefault="00B13969" w:rsidP="00B13969">
            <w:pPr>
              <w:spacing w:before="100" w:beforeAutospacing="1" w:after="100" w:afterAutospacing="1" w:line="240" w:lineRule="auto"/>
              <w:jc w:val="center"/>
              <w:rPr>
                <w:rFonts w:ascii="Arial" w:eastAsia="Times New Roman" w:hAnsi="Arial" w:cs="Arial"/>
                <w:bCs/>
                <w:kern w:val="0"/>
                <w:sz w:val="22"/>
                <w:szCs w:val="22"/>
                <w:lang w:eastAsia="en-US"/>
                <w14:ligatures w14:val="none"/>
              </w:rPr>
            </w:pPr>
            <w:r w:rsidRPr="00B13969">
              <w:rPr>
                <w:rFonts w:ascii="Arial" w:eastAsia="Times New Roman" w:hAnsi="Arial" w:cs="Arial"/>
                <w:bCs/>
                <w:kern w:val="0"/>
                <w:sz w:val="22"/>
                <w:szCs w:val="22"/>
                <w:lang w:eastAsia="en-US"/>
                <w14:ligatures w14:val="none"/>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7076B7" w14:textId="77777777" w:rsidR="00B13969" w:rsidRPr="00B13969" w:rsidRDefault="00B13969" w:rsidP="00B13969">
            <w:pPr>
              <w:spacing w:before="100" w:beforeAutospacing="1" w:after="100" w:afterAutospacing="1" w:line="240" w:lineRule="auto"/>
              <w:rPr>
                <w:rFonts w:ascii="Arial" w:eastAsia="Times New Roman" w:hAnsi="Arial" w:cs="Arial"/>
                <w:kern w:val="0"/>
                <w:sz w:val="22"/>
                <w:szCs w:val="22"/>
                <w:lang w:eastAsia="en-US"/>
                <w14:ligatures w14:val="none"/>
              </w:rPr>
            </w:pPr>
            <w:r w:rsidRPr="00B13969">
              <w:rPr>
                <w:rFonts w:ascii="Arial" w:eastAsia="Times New Roman" w:hAnsi="Arial" w:cs="Arial"/>
                <w:b/>
                <w:bCs/>
                <w:kern w:val="0"/>
                <w:sz w:val="22"/>
                <w:szCs w:val="22"/>
                <w:lang w:eastAsia="en-US"/>
                <w14:ligatures w14:val="none"/>
              </w:rPr>
              <w:t>Signature of applicant:</w:t>
            </w:r>
          </w:p>
        </w:tc>
        <w:tc>
          <w:tcPr>
            <w:tcW w:w="4820" w:type="dxa"/>
            <w:tcBorders>
              <w:left w:val="single" w:sz="4" w:space="0" w:color="auto"/>
            </w:tcBorders>
            <w:vAlign w:val="center"/>
          </w:tcPr>
          <w:p w14:paraId="788733D4" w14:textId="77777777" w:rsidR="00B13969" w:rsidRPr="00B13969" w:rsidRDefault="00B13969" w:rsidP="00B13969">
            <w:pPr>
              <w:spacing w:before="100" w:beforeAutospacing="1" w:after="100" w:afterAutospacing="1"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Viktoria </w:t>
            </w:r>
            <w:proofErr w:type="spellStart"/>
            <w:r w:rsidRPr="00B13969">
              <w:rPr>
                <w:rFonts w:ascii="Arial" w:eastAsia="Times New Roman" w:hAnsi="Arial" w:cs="Arial"/>
                <w:kern w:val="0"/>
                <w:sz w:val="22"/>
                <w:szCs w:val="22"/>
                <w:lang w:eastAsia="en-US"/>
                <w14:ligatures w14:val="none"/>
              </w:rPr>
              <w:t>Maneva</w:t>
            </w:r>
            <w:proofErr w:type="spellEnd"/>
          </w:p>
        </w:tc>
        <w:tc>
          <w:tcPr>
            <w:tcW w:w="2139" w:type="dxa"/>
            <w:vAlign w:val="center"/>
          </w:tcPr>
          <w:p w14:paraId="75DC34B0" w14:textId="77777777" w:rsidR="00B13969" w:rsidRPr="00B13969" w:rsidRDefault="00B13969" w:rsidP="00B13969">
            <w:pPr>
              <w:spacing w:before="100" w:beforeAutospacing="1" w:after="100" w:afterAutospacing="1" w:line="240" w:lineRule="auto"/>
              <w:rPr>
                <w:rFonts w:ascii="Arial" w:eastAsia="Times New Roman" w:hAnsi="Arial" w:cs="Arial"/>
                <w:b/>
                <w:bCs/>
                <w:kern w:val="0"/>
                <w:sz w:val="22"/>
                <w:szCs w:val="22"/>
                <w:lang w:eastAsia="en-US"/>
                <w14:ligatures w14:val="none"/>
              </w:rPr>
            </w:pPr>
            <w:r w:rsidRPr="00B13969">
              <w:rPr>
                <w:rFonts w:ascii="Arial" w:eastAsia="Times New Roman" w:hAnsi="Arial" w:cs="Arial"/>
                <w:b/>
                <w:bCs/>
                <w:kern w:val="0"/>
                <w:sz w:val="22"/>
                <w:szCs w:val="22"/>
                <w:lang w:eastAsia="en-US"/>
                <w14:ligatures w14:val="none"/>
              </w:rPr>
              <w:t>Date:</w:t>
            </w:r>
          </w:p>
          <w:p w14:paraId="1BDE3AB4" w14:textId="77777777" w:rsidR="00B13969" w:rsidRPr="00B13969" w:rsidRDefault="00B13969" w:rsidP="00B13969">
            <w:pPr>
              <w:spacing w:before="100" w:beforeAutospacing="1" w:after="100" w:afterAutospacing="1"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15.03.2026</w:t>
            </w:r>
          </w:p>
          <w:p w14:paraId="377EBB1F" w14:textId="77777777" w:rsidR="00B13969" w:rsidRPr="00B13969" w:rsidRDefault="00B13969" w:rsidP="00B13969">
            <w:pPr>
              <w:spacing w:before="100" w:beforeAutospacing="1" w:after="100" w:afterAutospacing="1" w:line="240" w:lineRule="auto"/>
              <w:rPr>
                <w:rFonts w:ascii="Arial" w:eastAsia="Times New Roman" w:hAnsi="Arial" w:cs="Arial"/>
                <w:b/>
                <w:bCs/>
                <w:kern w:val="0"/>
                <w:sz w:val="22"/>
                <w:szCs w:val="22"/>
                <w:lang w:eastAsia="en-US"/>
                <w14:ligatures w14:val="none"/>
              </w:rPr>
            </w:pPr>
            <w:r w:rsidRPr="00B13969">
              <w:rPr>
                <w:rFonts w:ascii="Arial" w:eastAsia="Times New Roman" w:hAnsi="Arial" w:cs="Arial"/>
                <w:kern w:val="0"/>
                <w:sz w:val="22"/>
                <w:szCs w:val="22"/>
                <w:lang w:eastAsia="en-US"/>
                <w14:ligatures w14:val="none"/>
              </w:rPr>
              <w:t>(</w:t>
            </w:r>
            <w:r w:rsidRPr="00B13969">
              <w:rPr>
                <w:rFonts w:ascii="Arial" w:eastAsia="Times New Roman" w:hAnsi="Arial" w:cs="Arial"/>
                <w:color w:val="FF0000"/>
                <w:kern w:val="0"/>
                <w:sz w:val="22"/>
                <w:szCs w:val="22"/>
                <w:lang w:eastAsia="en-US"/>
                <w14:ligatures w14:val="none"/>
              </w:rPr>
              <w:t xml:space="preserve">date before the </w:t>
            </w:r>
            <w:proofErr w:type="spellStart"/>
            <w:r w:rsidRPr="00B13969">
              <w:rPr>
                <w:rFonts w:ascii="Arial" w:eastAsia="Times New Roman" w:hAnsi="Arial" w:cs="Arial"/>
                <w:color w:val="FF0000"/>
                <w:kern w:val="0"/>
                <w:sz w:val="22"/>
                <w:szCs w:val="22"/>
                <w:lang w:eastAsia="en-US"/>
                <w14:ligatures w14:val="none"/>
              </w:rPr>
              <w:t>propsed</w:t>
            </w:r>
            <w:proofErr w:type="spellEnd"/>
            <w:r w:rsidRPr="00B13969">
              <w:rPr>
                <w:rFonts w:ascii="Arial" w:eastAsia="Times New Roman" w:hAnsi="Arial" w:cs="Arial"/>
                <w:color w:val="FF0000"/>
                <w:kern w:val="0"/>
                <w:sz w:val="22"/>
                <w:szCs w:val="22"/>
                <w:lang w:eastAsia="en-US"/>
                <w14:ligatures w14:val="none"/>
              </w:rPr>
              <w:t xml:space="preserve"> data collection date. Please give at least 7 days)</w:t>
            </w:r>
          </w:p>
        </w:tc>
      </w:tr>
    </w:tbl>
    <w:p w14:paraId="2F23A0A6"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04D6BBCD" w14:textId="77777777" w:rsidR="00B13969" w:rsidRPr="00B13969" w:rsidRDefault="00B13969" w:rsidP="00B13969">
      <w:pPr>
        <w:spacing w:after="0" w:line="240" w:lineRule="auto"/>
        <w:rPr>
          <w:rFonts w:ascii="Arial" w:eastAsia="Times New Roman" w:hAnsi="Arial" w:cs="Arial"/>
          <w:b/>
          <w:i/>
          <w:kern w:val="0"/>
          <w:sz w:val="22"/>
          <w:szCs w:val="22"/>
          <w:lang w:eastAsia="en-US"/>
          <w14:ligatures w14:val="none"/>
        </w:rPr>
      </w:pPr>
      <w:r w:rsidRPr="00B13969">
        <w:rPr>
          <w:rFonts w:ascii="Arial" w:eastAsia="Times New Roman" w:hAnsi="Arial" w:cs="Arial"/>
          <w:b/>
          <w:i/>
          <w:kern w:val="0"/>
          <w:sz w:val="22"/>
          <w:szCs w:val="22"/>
          <w:lang w:eastAsia="en-US"/>
          <w14:ligatures w14:val="none"/>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2605"/>
        <w:gridCol w:w="3924"/>
        <w:gridCol w:w="1828"/>
      </w:tblGrid>
      <w:tr w:rsidR="00B13969" w:rsidRPr="00B13969" w14:paraId="40D53C26" w14:textId="77777777" w:rsidTr="00BF7928">
        <w:trPr>
          <w:trHeight w:val="346"/>
        </w:trPr>
        <w:tc>
          <w:tcPr>
            <w:tcW w:w="365" w:type="pct"/>
            <w:shd w:val="clear" w:color="auto" w:fill="F2F2F2" w:themeFill="background1" w:themeFillShade="F2"/>
            <w:vAlign w:val="center"/>
          </w:tcPr>
          <w:p w14:paraId="3CEF637E" w14:textId="77777777" w:rsidR="00B13969" w:rsidRPr="00B13969" w:rsidRDefault="00B13969" w:rsidP="00B13969">
            <w:pPr>
              <w:spacing w:after="0" w:line="240" w:lineRule="auto"/>
              <w:contextualSpacing/>
              <w:jc w:val="center"/>
              <w:rPr>
                <w:rFonts w:ascii="Arial" w:eastAsia="Calibri" w:hAnsi="Arial" w:cs="Arial"/>
                <w:kern w:val="0"/>
                <w:sz w:val="22"/>
                <w:szCs w:val="22"/>
                <w:lang w:eastAsia="en-US"/>
                <w14:ligatures w14:val="none"/>
              </w:rPr>
            </w:pPr>
            <w:r w:rsidRPr="00B13969">
              <w:rPr>
                <w:rFonts w:ascii="Arial" w:eastAsia="Calibri" w:hAnsi="Arial" w:cs="Arial"/>
                <w:kern w:val="0"/>
                <w:sz w:val="22"/>
                <w:szCs w:val="22"/>
                <w:lang w:eastAsia="en-US"/>
                <w14:ligatures w14:val="none"/>
              </w:rPr>
              <w:t>2</w:t>
            </w:r>
          </w:p>
        </w:tc>
        <w:tc>
          <w:tcPr>
            <w:tcW w:w="1444" w:type="pct"/>
            <w:shd w:val="clear" w:color="auto" w:fill="F2F2F2" w:themeFill="background1" w:themeFillShade="F2"/>
            <w:vAlign w:val="center"/>
          </w:tcPr>
          <w:p w14:paraId="46C89F35" w14:textId="77777777" w:rsidR="00B13969" w:rsidRPr="00B13969" w:rsidRDefault="00B13969" w:rsidP="00B13969">
            <w:pPr>
              <w:spacing w:after="0" w:line="240" w:lineRule="auto"/>
              <w:contextualSpacing/>
              <w:rPr>
                <w:rFonts w:ascii="Arial" w:eastAsia="Calibri" w:hAnsi="Arial" w:cs="Arial"/>
                <w:kern w:val="0"/>
                <w:sz w:val="22"/>
                <w:szCs w:val="22"/>
                <w:lang w:eastAsia="en-US"/>
                <w14:ligatures w14:val="none"/>
              </w:rPr>
            </w:pPr>
            <w:r w:rsidRPr="00B13969">
              <w:rPr>
                <w:rFonts w:ascii="Arial" w:eastAsia="Calibri" w:hAnsi="Arial" w:cs="Arial"/>
                <w:kern w:val="0"/>
                <w:sz w:val="22"/>
                <w:szCs w:val="22"/>
                <w:lang w:eastAsia="en-US"/>
                <w14:ligatures w14:val="none"/>
              </w:rPr>
              <w:t>Director of Studies/Supervisor:</w:t>
            </w:r>
          </w:p>
        </w:tc>
        <w:tc>
          <w:tcPr>
            <w:tcW w:w="2176" w:type="pct"/>
            <w:vAlign w:val="center"/>
          </w:tcPr>
          <w:p w14:paraId="19908434" w14:textId="77777777" w:rsidR="00B13969" w:rsidRPr="00B13969" w:rsidRDefault="00B13969" w:rsidP="00B13969">
            <w:pPr>
              <w:spacing w:after="0" w:line="240" w:lineRule="auto"/>
              <w:contextualSpacing/>
              <w:rPr>
                <w:rFonts w:ascii="Arial" w:eastAsia="Calibri" w:hAnsi="Arial" w:cs="Arial"/>
                <w:kern w:val="0"/>
                <w:sz w:val="22"/>
                <w:szCs w:val="22"/>
                <w:lang w:eastAsia="en-US"/>
                <w14:ligatures w14:val="none"/>
              </w:rPr>
            </w:pPr>
            <w:r w:rsidRPr="00B13969">
              <w:rPr>
                <w:rFonts w:ascii="Arial" w:eastAsia="Calibri" w:hAnsi="Arial" w:cs="Arial"/>
                <w:kern w:val="0"/>
                <w:sz w:val="22"/>
                <w:szCs w:val="22"/>
                <w:lang w:eastAsia="en-US"/>
                <w14:ligatures w14:val="none"/>
              </w:rPr>
              <w:t>Mohammad Rahman</w:t>
            </w:r>
          </w:p>
        </w:tc>
        <w:tc>
          <w:tcPr>
            <w:tcW w:w="1014" w:type="pct"/>
            <w:vMerge w:val="restart"/>
          </w:tcPr>
          <w:p w14:paraId="582C9176" w14:textId="77777777" w:rsidR="00B13969" w:rsidRPr="00B13969" w:rsidRDefault="00B13969" w:rsidP="00B13969">
            <w:pPr>
              <w:spacing w:after="0" w:line="240" w:lineRule="auto"/>
              <w:contextualSpacing/>
              <w:rPr>
                <w:rFonts w:ascii="Arial" w:eastAsia="Calibri" w:hAnsi="Arial" w:cs="Arial"/>
                <w:kern w:val="0"/>
                <w:sz w:val="22"/>
                <w:szCs w:val="22"/>
                <w:lang w:eastAsia="en-US"/>
                <w14:ligatures w14:val="none"/>
              </w:rPr>
            </w:pPr>
            <w:r w:rsidRPr="00B13969">
              <w:rPr>
                <w:rFonts w:ascii="Arial" w:eastAsia="Calibri" w:hAnsi="Arial" w:cs="Arial"/>
                <w:b/>
                <w:bCs/>
                <w:kern w:val="0"/>
                <w:sz w:val="22"/>
                <w:szCs w:val="22"/>
                <w:lang w:eastAsia="en-US"/>
                <w14:ligatures w14:val="none"/>
              </w:rPr>
              <w:t>Date:16/3/26</w:t>
            </w:r>
          </w:p>
        </w:tc>
      </w:tr>
      <w:tr w:rsidR="00B13969" w:rsidRPr="00B13969" w14:paraId="05C487A5" w14:textId="77777777" w:rsidTr="00BF7928">
        <w:trPr>
          <w:trHeight w:val="347"/>
        </w:trPr>
        <w:tc>
          <w:tcPr>
            <w:tcW w:w="365" w:type="pct"/>
            <w:shd w:val="clear" w:color="auto" w:fill="F2F2F2" w:themeFill="background1" w:themeFillShade="F2"/>
            <w:vAlign w:val="center"/>
          </w:tcPr>
          <w:p w14:paraId="4F71674E" w14:textId="77777777" w:rsidR="00B13969" w:rsidRPr="00B13969" w:rsidRDefault="00B13969" w:rsidP="00B13969">
            <w:pPr>
              <w:spacing w:after="0" w:line="240" w:lineRule="auto"/>
              <w:contextualSpacing/>
              <w:jc w:val="center"/>
              <w:rPr>
                <w:rFonts w:ascii="Arial" w:eastAsia="Calibri" w:hAnsi="Arial" w:cs="Arial"/>
                <w:kern w:val="0"/>
                <w:sz w:val="22"/>
                <w:szCs w:val="22"/>
                <w:lang w:eastAsia="en-US"/>
                <w14:ligatures w14:val="none"/>
              </w:rPr>
            </w:pPr>
            <w:r w:rsidRPr="00B13969">
              <w:rPr>
                <w:rFonts w:ascii="Arial" w:eastAsia="Calibri" w:hAnsi="Arial" w:cs="Arial"/>
                <w:kern w:val="0"/>
                <w:sz w:val="22"/>
                <w:szCs w:val="22"/>
                <w:lang w:eastAsia="en-US"/>
                <w14:ligatures w14:val="none"/>
              </w:rPr>
              <w:t>3</w:t>
            </w:r>
          </w:p>
        </w:tc>
        <w:tc>
          <w:tcPr>
            <w:tcW w:w="1444" w:type="pct"/>
            <w:shd w:val="clear" w:color="auto" w:fill="F2F2F2" w:themeFill="background1" w:themeFillShade="F2"/>
            <w:vAlign w:val="center"/>
          </w:tcPr>
          <w:p w14:paraId="4C94EB95" w14:textId="77777777" w:rsidR="00B13969" w:rsidRPr="00B13969" w:rsidRDefault="00B13969" w:rsidP="00B13969">
            <w:pPr>
              <w:spacing w:after="0" w:line="240" w:lineRule="auto"/>
              <w:contextualSpacing/>
              <w:rPr>
                <w:rFonts w:ascii="Arial" w:eastAsia="Calibri" w:hAnsi="Arial" w:cs="Arial"/>
                <w:kern w:val="0"/>
                <w:sz w:val="22"/>
                <w:szCs w:val="22"/>
                <w:lang w:eastAsia="en-US"/>
                <w14:ligatures w14:val="none"/>
              </w:rPr>
            </w:pPr>
            <w:r w:rsidRPr="00B13969">
              <w:rPr>
                <w:rFonts w:ascii="Arial" w:eastAsia="Calibri" w:hAnsi="Arial" w:cs="Arial"/>
                <w:kern w:val="0"/>
                <w:sz w:val="22"/>
                <w:szCs w:val="22"/>
                <w:lang w:eastAsia="en-US"/>
                <w14:ligatures w14:val="none"/>
              </w:rPr>
              <w:t>Signature:</w:t>
            </w:r>
          </w:p>
        </w:tc>
        <w:tc>
          <w:tcPr>
            <w:tcW w:w="2176" w:type="pct"/>
            <w:vAlign w:val="center"/>
          </w:tcPr>
          <w:p w14:paraId="081EA194" w14:textId="77777777" w:rsidR="00B13969" w:rsidRPr="00B13969" w:rsidRDefault="00B13969" w:rsidP="00B13969">
            <w:pPr>
              <w:spacing w:after="0" w:line="240" w:lineRule="auto"/>
              <w:contextualSpacing/>
              <w:rPr>
                <w:rFonts w:ascii="Arial" w:eastAsia="Calibri" w:hAnsi="Arial" w:cs="Arial"/>
                <w:kern w:val="0"/>
                <w:sz w:val="22"/>
                <w:szCs w:val="22"/>
                <w:lang w:eastAsia="en-US"/>
                <w14:ligatures w14:val="none"/>
              </w:rPr>
            </w:pPr>
          </w:p>
          <w:p w14:paraId="1A295434" w14:textId="77777777" w:rsidR="00B13969" w:rsidRPr="00B13969" w:rsidRDefault="00B13969" w:rsidP="00B13969">
            <w:pPr>
              <w:spacing w:after="0" w:line="240" w:lineRule="auto"/>
              <w:rPr>
                <w:rFonts w:ascii="Freestyle Script" w:eastAsia="Times New Roman" w:hAnsi="Freestyle Script" w:cs="Calibri"/>
                <w:color w:val="000000"/>
                <w:kern w:val="0"/>
                <w:sz w:val="36"/>
                <w:szCs w:val="36"/>
                <w14:ligatures w14:val="none"/>
              </w:rPr>
            </w:pPr>
            <w:r w:rsidRPr="00B13969">
              <w:rPr>
                <w:rFonts w:ascii="Freestyle Script" w:eastAsia="Times New Roman" w:hAnsi="Freestyle Script" w:cs="Calibri"/>
                <w:color w:val="000000"/>
                <w:kern w:val="0"/>
                <w:sz w:val="36"/>
                <w:szCs w:val="36"/>
                <w:lang w:eastAsia="en-US"/>
                <w14:ligatures w14:val="none"/>
              </w:rPr>
              <w:t xml:space="preserve">Md. </w:t>
            </w:r>
            <w:proofErr w:type="spellStart"/>
            <w:r w:rsidRPr="00B13969">
              <w:rPr>
                <w:rFonts w:ascii="Freestyle Script" w:eastAsia="Times New Roman" w:hAnsi="Freestyle Script" w:cs="Calibri"/>
                <w:color w:val="000000"/>
                <w:kern w:val="0"/>
                <w:sz w:val="36"/>
                <w:szCs w:val="36"/>
                <w:lang w:eastAsia="en-US"/>
                <w14:ligatures w14:val="none"/>
              </w:rPr>
              <w:t>Mostafizur</w:t>
            </w:r>
            <w:proofErr w:type="spellEnd"/>
            <w:r w:rsidRPr="00B13969">
              <w:rPr>
                <w:rFonts w:ascii="Freestyle Script" w:eastAsia="Times New Roman" w:hAnsi="Freestyle Script" w:cs="Calibri"/>
                <w:color w:val="000000"/>
                <w:kern w:val="0"/>
                <w:sz w:val="36"/>
                <w:szCs w:val="36"/>
                <w:lang w:eastAsia="en-US"/>
                <w14:ligatures w14:val="none"/>
              </w:rPr>
              <w:t xml:space="preserve"> Rahman</w:t>
            </w:r>
          </w:p>
          <w:p w14:paraId="3E901386" w14:textId="77777777" w:rsidR="00B13969" w:rsidRPr="00B13969" w:rsidRDefault="00B13969" w:rsidP="00B13969">
            <w:pPr>
              <w:spacing w:after="0" w:line="240" w:lineRule="auto"/>
              <w:contextualSpacing/>
              <w:rPr>
                <w:rFonts w:ascii="Arial" w:eastAsia="Calibri" w:hAnsi="Arial" w:cs="Arial"/>
                <w:kern w:val="0"/>
                <w:sz w:val="22"/>
                <w:szCs w:val="22"/>
                <w:lang w:eastAsia="en-US"/>
                <w14:ligatures w14:val="none"/>
              </w:rPr>
            </w:pPr>
          </w:p>
        </w:tc>
        <w:tc>
          <w:tcPr>
            <w:tcW w:w="1014" w:type="pct"/>
            <w:vMerge/>
            <w:vAlign w:val="center"/>
          </w:tcPr>
          <w:p w14:paraId="3849E435" w14:textId="77777777" w:rsidR="00B13969" w:rsidRPr="00B13969" w:rsidRDefault="00B13969" w:rsidP="00B13969">
            <w:pPr>
              <w:spacing w:after="0" w:line="240" w:lineRule="auto"/>
              <w:contextualSpacing/>
              <w:rPr>
                <w:rFonts w:ascii="Arial" w:eastAsia="Calibri" w:hAnsi="Arial" w:cs="Arial"/>
                <w:kern w:val="0"/>
                <w:sz w:val="22"/>
                <w:szCs w:val="22"/>
                <w:lang w:eastAsia="en-US"/>
                <w14:ligatures w14:val="none"/>
              </w:rPr>
            </w:pPr>
          </w:p>
        </w:tc>
      </w:tr>
    </w:tbl>
    <w:p w14:paraId="5F9475DE"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p>
    <w:p w14:paraId="5D7AB6F0" w14:textId="77777777" w:rsidR="00B13969" w:rsidRPr="00B13969" w:rsidRDefault="00B13969" w:rsidP="00B13969">
      <w:pPr>
        <w:spacing w:after="0" w:line="240" w:lineRule="auto"/>
        <w:rPr>
          <w:rFonts w:ascii="Arial" w:eastAsia="Times New Roman" w:hAnsi="Arial" w:cs="Arial"/>
          <w:b/>
          <w:i/>
          <w:kern w:val="0"/>
          <w:sz w:val="22"/>
          <w:szCs w:val="22"/>
          <w:lang w:eastAsia="en-US"/>
          <w14:ligatures w14:val="none"/>
        </w:rPr>
      </w:pPr>
      <w:r w:rsidRPr="00B13969">
        <w:rPr>
          <w:rFonts w:ascii="Arial" w:eastAsia="Times New Roman" w:hAnsi="Arial" w:cs="Arial"/>
          <w:b/>
          <w:i/>
          <w:kern w:val="0"/>
          <w:sz w:val="22"/>
          <w:szCs w:val="22"/>
          <w:lang w:eastAsia="en-US"/>
          <w14:ligatures w14:val="none"/>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2606"/>
        <w:gridCol w:w="3926"/>
        <w:gridCol w:w="1827"/>
      </w:tblGrid>
      <w:tr w:rsidR="00B13969" w:rsidRPr="00B13969" w14:paraId="1DFF3572" w14:textId="77777777" w:rsidTr="00BF7928">
        <w:trPr>
          <w:trHeight w:val="346"/>
        </w:trPr>
        <w:tc>
          <w:tcPr>
            <w:tcW w:w="366" w:type="pct"/>
            <w:shd w:val="clear" w:color="auto" w:fill="F2F2F2" w:themeFill="background1" w:themeFillShade="F2"/>
            <w:vAlign w:val="center"/>
          </w:tcPr>
          <w:p w14:paraId="47C9079A" w14:textId="77777777" w:rsidR="00B13969" w:rsidRPr="00B13969" w:rsidRDefault="00B13969" w:rsidP="00B13969">
            <w:pPr>
              <w:spacing w:after="0" w:line="240" w:lineRule="auto"/>
              <w:contextualSpacing/>
              <w:jc w:val="center"/>
              <w:rPr>
                <w:rFonts w:ascii="Arial" w:eastAsia="Calibri" w:hAnsi="Arial" w:cs="Arial"/>
                <w:kern w:val="0"/>
                <w:sz w:val="22"/>
                <w:szCs w:val="22"/>
                <w:lang w:eastAsia="en-US"/>
                <w14:ligatures w14:val="none"/>
              </w:rPr>
            </w:pPr>
            <w:r w:rsidRPr="00B13969">
              <w:rPr>
                <w:rFonts w:ascii="Arial" w:eastAsia="Calibri" w:hAnsi="Arial" w:cs="Arial"/>
                <w:kern w:val="0"/>
                <w:sz w:val="22"/>
                <w:szCs w:val="22"/>
                <w:lang w:eastAsia="en-US"/>
                <w14:ligatures w14:val="none"/>
              </w:rPr>
              <w:t>4</w:t>
            </w:r>
          </w:p>
        </w:tc>
        <w:tc>
          <w:tcPr>
            <w:tcW w:w="1444" w:type="pct"/>
            <w:shd w:val="clear" w:color="auto" w:fill="F2F2F2" w:themeFill="background1" w:themeFillShade="F2"/>
            <w:vAlign w:val="center"/>
          </w:tcPr>
          <w:p w14:paraId="063586CD" w14:textId="77777777" w:rsidR="00B13969" w:rsidRPr="00B13969" w:rsidRDefault="00B13969" w:rsidP="00B13969">
            <w:pPr>
              <w:spacing w:after="0" w:line="240" w:lineRule="auto"/>
              <w:contextualSpacing/>
              <w:rPr>
                <w:rFonts w:ascii="Arial" w:eastAsia="Calibri" w:hAnsi="Arial" w:cs="Arial"/>
                <w:kern w:val="0"/>
                <w:sz w:val="22"/>
                <w:szCs w:val="22"/>
                <w:lang w:eastAsia="en-US"/>
                <w14:ligatures w14:val="none"/>
              </w:rPr>
            </w:pPr>
            <w:r w:rsidRPr="00B13969">
              <w:rPr>
                <w:rFonts w:ascii="Arial" w:eastAsia="Calibri" w:hAnsi="Arial" w:cs="Arial"/>
                <w:kern w:val="0"/>
                <w:sz w:val="22"/>
                <w:szCs w:val="22"/>
                <w:lang w:eastAsia="en-US"/>
                <w14:ligatures w14:val="none"/>
              </w:rPr>
              <w:t>Academic Director/ Assistant Dean:</w:t>
            </w:r>
          </w:p>
        </w:tc>
        <w:tc>
          <w:tcPr>
            <w:tcW w:w="2176" w:type="pct"/>
            <w:vAlign w:val="center"/>
          </w:tcPr>
          <w:p w14:paraId="4E811082" w14:textId="77777777" w:rsidR="00B13969" w:rsidRPr="00B13969" w:rsidRDefault="00B13969" w:rsidP="00B13969">
            <w:pPr>
              <w:spacing w:after="0" w:line="240" w:lineRule="auto"/>
              <w:contextualSpacing/>
              <w:rPr>
                <w:rFonts w:ascii="Arial" w:eastAsia="Calibri" w:hAnsi="Arial" w:cs="Arial"/>
                <w:kern w:val="0"/>
                <w:sz w:val="22"/>
                <w:szCs w:val="22"/>
                <w:lang w:eastAsia="en-US"/>
                <w14:ligatures w14:val="none"/>
              </w:rPr>
            </w:pPr>
          </w:p>
        </w:tc>
        <w:tc>
          <w:tcPr>
            <w:tcW w:w="1013" w:type="pct"/>
            <w:vMerge w:val="restart"/>
          </w:tcPr>
          <w:p w14:paraId="4863213E" w14:textId="77777777" w:rsidR="00B13969" w:rsidRPr="00B13969" w:rsidRDefault="00B13969" w:rsidP="00B13969">
            <w:pPr>
              <w:spacing w:after="0" w:line="240" w:lineRule="auto"/>
              <w:contextualSpacing/>
              <w:rPr>
                <w:rFonts w:ascii="Arial" w:eastAsia="Calibri" w:hAnsi="Arial" w:cs="Arial"/>
                <w:kern w:val="0"/>
                <w:sz w:val="22"/>
                <w:szCs w:val="22"/>
                <w:lang w:eastAsia="en-US"/>
                <w14:ligatures w14:val="none"/>
              </w:rPr>
            </w:pPr>
            <w:r w:rsidRPr="00B13969">
              <w:rPr>
                <w:rFonts w:ascii="Arial" w:eastAsia="Calibri" w:hAnsi="Arial" w:cs="Arial"/>
                <w:b/>
                <w:bCs/>
                <w:kern w:val="0"/>
                <w:sz w:val="22"/>
                <w:szCs w:val="22"/>
                <w:lang w:eastAsia="en-US"/>
                <w14:ligatures w14:val="none"/>
              </w:rPr>
              <w:t>Date:</w:t>
            </w:r>
          </w:p>
        </w:tc>
      </w:tr>
      <w:tr w:rsidR="00B13969" w:rsidRPr="00B13969" w14:paraId="2FE303B9" w14:textId="77777777" w:rsidTr="00BF7928">
        <w:trPr>
          <w:trHeight w:val="347"/>
        </w:trPr>
        <w:tc>
          <w:tcPr>
            <w:tcW w:w="366" w:type="pct"/>
            <w:shd w:val="clear" w:color="auto" w:fill="F2F2F2" w:themeFill="background1" w:themeFillShade="F2"/>
            <w:vAlign w:val="center"/>
          </w:tcPr>
          <w:p w14:paraId="62B21BCC" w14:textId="77777777" w:rsidR="00B13969" w:rsidRPr="00B13969" w:rsidRDefault="00B13969" w:rsidP="00B13969">
            <w:pPr>
              <w:spacing w:after="0" w:line="240" w:lineRule="auto"/>
              <w:contextualSpacing/>
              <w:jc w:val="center"/>
              <w:rPr>
                <w:rFonts w:ascii="Arial" w:eastAsia="Calibri" w:hAnsi="Arial" w:cs="Arial"/>
                <w:kern w:val="0"/>
                <w:sz w:val="22"/>
                <w:szCs w:val="22"/>
                <w:lang w:eastAsia="en-US"/>
                <w14:ligatures w14:val="none"/>
              </w:rPr>
            </w:pPr>
            <w:r w:rsidRPr="00B13969">
              <w:rPr>
                <w:rFonts w:ascii="Arial" w:eastAsia="Calibri" w:hAnsi="Arial" w:cs="Arial"/>
                <w:kern w:val="0"/>
                <w:sz w:val="22"/>
                <w:szCs w:val="22"/>
                <w:lang w:eastAsia="en-US"/>
                <w14:ligatures w14:val="none"/>
              </w:rPr>
              <w:t>5</w:t>
            </w:r>
          </w:p>
        </w:tc>
        <w:tc>
          <w:tcPr>
            <w:tcW w:w="1444" w:type="pct"/>
            <w:shd w:val="clear" w:color="auto" w:fill="F2F2F2" w:themeFill="background1" w:themeFillShade="F2"/>
            <w:vAlign w:val="center"/>
          </w:tcPr>
          <w:p w14:paraId="65E14297" w14:textId="77777777" w:rsidR="00B13969" w:rsidRPr="00B13969" w:rsidRDefault="00B13969" w:rsidP="00B13969">
            <w:pPr>
              <w:spacing w:after="0" w:line="240" w:lineRule="auto"/>
              <w:contextualSpacing/>
              <w:rPr>
                <w:rFonts w:ascii="Arial" w:eastAsia="Calibri" w:hAnsi="Arial" w:cs="Arial"/>
                <w:kern w:val="0"/>
                <w:sz w:val="22"/>
                <w:szCs w:val="22"/>
                <w:lang w:eastAsia="en-US"/>
                <w14:ligatures w14:val="none"/>
              </w:rPr>
            </w:pPr>
            <w:r w:rsidRPr="00B13969">
              <w:rPr>
                <w:rFonts w:ascii="Arial" w:eastAsia="Calibri" w:hAnsi="Arial" w:cs="Arial"/>
                <w:kern w:val="0"/>
                <w:sz w:val="22"/>
                <w:szCs w:val="22"/>
                <w:lang w:eastAsia="en-US"/>
                <w14:ligatures w14:val="none"/>
              </w:rPr>
              <w:t>Signature:</w:t>
            </w:r>
          </w:p>
        </w:tc>
        <w:tc>
          <w:tcPr>
            <w:tcW w:w="2176" w:type="pct"/>
            <w:vAlign w:val="center"/>
          </w:tcPr>
          <w:p w14:paraId="0DC480C3" w14:textId="77777777" w:rsidR="00B13969" w:rsidRPr="00B13969" w:rsidRDefault="00B13969" w:rsidP="00B13969">
            <w:pPr>
              <w:spacing w:after="0" w:line="240" w:lineRule="auto"/>
              <w:contextualSpacing/>
              <w:rPr>
                <w:rFonts w:ascii="Arial" w:eastAsia="Calibri" w:hAnsi="Arial" w:cs="Arial"/>
                <w:kern w:val="0"/>
                <w:sz w:val="22"/>
                <w:szCs w:val="22"/>
                <w:lang w:eastAsia="en-US"/>
                <w14:ligatures w14:val="none"/>
              </w:rPr>
            </w:pPr>
          </w:p>
          <w:p w14:paraId="468C6D84" w14:textId="77777777" w:rsidR="00B13969" w:rsidRPr="00B13969" w:rsidRDefault="00B13969" w:rsidP="00B13969">
            <w:pPr>
              <w:spacing w:after="0" w:line="240" w:lineRule="auto"/>
              <w:contextualSpacing/>
              <w:rPr>
                <w:rFonts w:ascii="Arial" w:eastAsia="Calibri" w:hAnsi="Arial" w:cs="Arial"/>
                <w:kern w:val="0"/>
                <w:sz w:val="22"/>
                <w:szCs w:val="22"/>
                <w:lang w:eastAsia="en-US"/>
                <w14:ligatures w14:val="none"/>
              </w:rPr>
            </w:pPr>
          </w:p>
        </w:tc>
        <w:tc>
          <w:tcPr>
            <w:tcW w:w="1013" w:type="pct"/>
            <w:vMerge/>
            <w:vAlign w:val="center"/>
          </w:tcPr>
          <w:p w14:paraId="14522F08" w14:textId="77777777" w:rsidR="00B13969" w:rsidRPr="00B13969" w:rsidRDefault="00B13969" w:rsidP="00B13969">
            <w:pPr>
              <w:spacing w:after="0" w:line="240" w:lineRule="auto"/>
              <w:contextualSpacing/>
              <w:rPr>
                <w:rFonts w:ascii="Arial" w:eastAsia="Calibri" w:hAnsi="Arial" w:cs="Arial"/>
                <w:kern w:val="0"/>
                <w:sz w:val="22"/>
                <w:szCs w:val="22"/>
                <w:lang w:eastAsia="en-US"/>
                <w14:ligatures w14:val="none"/>
              </w:rPr>
            </w:pPr>
          </w:p>
        </w:tc>
      </w:tr>
    </w:tbl>
    <w:p w14:paraId="3312A46D" w14:textId="77777777" w:rsidR="00B13969" w:rsidRPr="00B13969" w:rsidRDefault="00B13969" w:rsidP="00B13969">
      <w:pPr>
        <w:spacing w:after="0" w:line="240" w:lineRule="auto"/>
        <w:rPr>
          <w:rFonts w:ascii="Arial" w:eastAsia="Times New Roman" w:hAnsi="Arial" w:cs="Arial"/>
          <w:b/>
          <w:kern w:val="0"/>
          <w:sz w:val="22"/>
          <w:szCs w:val="22"/>
          <w:lang w:eastAsia="en-US"/>
          <w14:ligatures w14:val="none"/>
        </w:rPr>
      </w:pPr>
    </w:p>
    <w:p w14:paraId="6D3AC9BA" w14:textId="77777777" w:rsidR="00B13969" w:rsidRPr="00B13969" w:rsidRDefault="00B13969" w:rsidP="00B13969">
      <w:pPr>
        <w:autoSpaceDE w:val="0"/>
        <w:autoSpaceDN w:val="0"/>
        <w:adjustRightInd w:val="0"/>
        <w:spacing w:after="240" w:line="240" w:lineRule="auto"/>
        <w:jc w:val="both"/>
        <w:rPr>
          <w:rFonts w:ascii="Arial" w:eastAsia="Times New Roman" w:hAnsi="Arial" w:cs="Arial"/>
          <w:bCs/>
          <w:kern w:val="0"/>
          <w:sz w:val="22"/>
          <w:szCs w:val="22"/>
          <w:lang w:eastAsia="en-US"/>
          <w14:ligatures w14:val="none"/>
        </w:rPr>
      </w:pPr>
      <w:r w:rsidRPr="00B13969">
        <w:rPr>
          <w:rFonts w:ascii="Arial" w:eastAsia="Times New Roman" w:hAnsi="Arial" w:cs="Arial"/>
          <w:b/>
          <w:kern w:val="0"/>
          <w:sz w:val="22"/>
          <w:szCs w:val="22"/>
          <w:lang w:eastAsia="en-US"/>
          <w14:ligatures w14:val="none"/>
        </w:rPr>
        <w:t xml:space="preserve">Checklist: </w:t>
      </w:r>
      <w:r w:rsidRPr="00B13969">
        <w:rPr>
          <w:rFonts w:ascii="Arial" w:eastAsia="Times New Roman" w:hAnsi="Arial" w:cs="Arial"/>
          <w:bCs/>
          <w:kern w:val="0"/>
          <w:sz w:val="22"/>
          <w:szCs w:val="22"/>
          <w:lang w:eastAsia="en-US"/>
          <w14:ligatures w14:val="none"/>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13969" w:rsidRPr="00B13969" w14:paraId="4B5CDDD2" w14:textId="77777777" w:rsidTr="00BF7928">
        <w:trPr>
          <w:trHeight w:val="491"/>
        </w:trPr>
        <w:tc>
          <w:tcPr>
            <w:tcW w:w="675" w:type="dxa"/>
            <w:shd w:val="clear" w:color="auto" w:fill="BFBFBF" w:themeFill="background1" w:themeFillShade="BF"/>
            <w:vAlign w:val="center"/>
          </w:tcPr>
          <w:sdt>
            <w:sdtPr>
              <w:rPr>
                <w:rFonts w:ascii="Arial" w:eastAsia="MS Gothic" w:hAnsi="Arial" w:cs="Arial"/>
                <w:kern w:val="0"/>
                <w:sz w:val="22"/>
                <w:szCs w:val="22"/>
                <w:lang w:eastAsia="en-US"/>
                <w14:ligatures w14:val="none"/>
              </w:rPr>
              <w:id w:val="1454446193"/>
              <w14:checkbox>
                <w14:checked w14:val="1"/>
                <w14:checkedState w14:val="2612" w14:font="MS Gothic"/>
                <w14:uncheckedState w14:val="2610" w14:font="MS Gothic"/>
              </w14:checkbox>
            </w:sdtPr>
            <w:sdtContent>
              <w:p w14:paraId="0359E680" w14:textId="77777777" w:rsidR="00B13969" w:rsidRPr="00B13969" w:rsidRDefault="00B13969" w:rsidP="00B13969">
                <w:pPr>
                  <w:jc w:val="center"/>
                  <w:rPr>
                    <w:rFonts w:ascii="Arial" w:eastAsia="MS Gothic" w:hAnsi="Arial" w:cs="Arial"/>
                    <w:kern w:val="0"/>
                    <w:sz w:val="22"/>
                    <w:szCs w:val="22"/>
                    <w:lang w:eastAsia="en-US"/>
                    <w14:ligatures w14:val="none"/>
                  </w:rPr>
                </w:pPr>
                <w:r w:rsidRPr="00B13969">
                  <w:rPr>
                    <w:rFonts w:ascii="Segoe UI Symbol" w:eastAsia="MS Gothic" w:hAnsi="Segoe UI Symbol" w:cs="Segoe UI Symbol"/>
                    <w:kern w:val="0"/>
                    <w:sz w:val="22"/>
                    <w:szCs w:val="22"/>
                    <w:lang w:eastAsia="en-US"/>
                    <w14:ligatures w14:val="none"/>
                  </w:rPr>
                  <w:t>☒</w:t>
                </w:r>
              </w:p>
            </w:sdtContent>
          </w:sdt>
        </w:tc>
        <w:tc>
          <w:tcPr>
            <w:tcW w:w="9810" w:type="dxa"/>
            <w:vAlign w:val="center"/>
          </w:tcPr>
          <w:p w14:paraId="2AEC6EA1" w14:textId="77777777" w:rsidR="00B13969" w:rsidRPr="00B13969" w:rsidRDefault="00B13969" w:rsidP="00B13969">
            <w:pPr>
              <w:rPr>
                <w:rFonts w:ascii="Arial" w:eastAsia="MS Gothic" w:hAnsi="Arial" w:cs="Arial"/>
                <w:bCs/>
                <w:kern w:val="0"/>
                <w:sz w:val="22"/>
                <w:szCs w:val="22"/>
                <w:lang w:eastAsia="en-US"/>
                <w14:ligatures w14:val="none"/>
              </w:rPr>
            </w:pPr>
            <w:r w:rsidRPr="00B13969">
              <w:rPr>
                <w:rFonts w:ascii="Arial" w:eastAsia="MS Gothic" w:hAnsi="Arial" w:cs="Arial"/>
                <w:bCs/>
                <w:kern w:val="0"/>
                <w:sz w:val="22"/>
                <w:szCs w:val="22"/>
                <w:lang w:eastAsia="en-US"/>
                <w14:ligatures w14:val="none"/>
              </w:rPr>
              <w:t>I have read the guidance notes supplied before completing the form.</w:t>
            </w:r>
          </w:p>
        </w:tc>
      </w:tr>
      <w:tr w:rsidR="00B13969" w:rsidRPr="00B13969" w14:paraId="415A2B28" w14:textId="77777777" w:rsidTr="00BF7928">
        <w:trPr>
          <w:trHeight w:val="413"/>
        </w:trPr>
        <w:tc>
          <w:tcPr>
            <w:tcW w:w="675" w:type="dxa"/>
            <w:shd w:val="clear" w:color="auto" w:fill="BFBFBF" w:themeFill="background1" w:themeFillShade="BF"/>
            <w:vAlign w:val="center"/>
          </w:tcPr>
          <w:sdt>
            <w:sdtPr>
              <w:rPr>
                <w:rFonts w:ascii="Arial" w:eastAsia="MS Gothic" w:hAnsi="Arial" w:cs="Arial"/>
                <w:kern w:val="0"/>
                <w:sz w:val="22"/>
                <w:szCs w:val="22"/>
                <w:lang w:eastAsia="en-US"/>
                <w14:ligatures w14:val="none"/>
              </w:rPr>
              <w:id w:val="-17703630"/>
              <w14:checkbox>
                <w14:checked w14:val="1"/>
                <w14:checkedState w14:val="2612" w14:font="MS Gothic"/>
                <w14:uncheckedState w14:val="2610" w14:font="MS Gothic"/>
              </w14:checkbox>
            </w:sdtPr>
            <w:sdtContent>
              <w:p w14:paraId="44B69822" w14:textId="77777777" w:rsidR="00B13969" w:rsidRPr="00B13969" w:rsidRDefault="00B13969" w:rsidP="00B13969">
                <w:pPr>
                  <w:jc w:val="center"/>
                  <w:rPr>
                    <w:rFonts w:ascii="Arial" w:eastAsia="MS Gothic" w:hAnsi="Arial" w:cs="Arial"/>
                    <w:kern w:val="0"/>
                    <w:sz w:val="22"/>
                    <w:szCs w:val="22"/>
                    <w:lang w:eastAsia="en-US"/>
                    <w14:ligatures w14:val="none"/>
                  </w:rPr>
                </w:pPr>
                <w:r w:rsidRPr="00B13969">
                  <w:rPr>
                    <w:rFonts w:ascii="Segoe UI Symbol" w:eastAsia="MS Gothic" w:hAnsi="Segoe UI Symbol" w:cs="Segoe UI Symbol"/>
                    <w:kern w:val="0"/>
                    <w:sz w:val="22"/>
                    <w:szCs w:val="22"/>
                    <w:lang w:eastAsia="en-US"/>
                    <w14:ligatures w14:val="none"/>
                  </w:rPr>
                  <w:t>☒</w:t>
                </w:r>
              </w:p>
            </w:sdtContent>
          </w:sdt>
        </w:tc>
        <w:tc>
          <w:tcPr>
            <w:tcW w:w="9810" w:type="dxa"/>
            <w:vAlign w:val="center"/>
          </w:tcPr>
          <w:p w14:paraId="2BF717D6" w14:textId="77777777" w:rsidR="00B13969" w:rsidRPr="00B13969" w:rsidRDefault="00B13969" w:rsidP="00B13969">
            <w:pP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I have completed </w:t>
            </w:r>
            <w:r w:rsidRPr="00B13969">
              <w:rPr>
                <w:rFonts w:ascii="Arial" w:eastAsia="Times New Roman" w:hAnsi="Arial" w:cs="Arial"/>
                <w:b/>
                <w:kern w:val="0"/>
                <w:sz w:val="22"/>
                <w:szCs w:val="22"/>
                <w:lang w:eastAsia="en-US"/>
                <w14:ligatures w14:val="none"/>
              </w:rPr>
              <w:t>ALL RELEVANT</w:t>
            </w:r>
            <w:r w:rsidRPr="00B13969">
              <w:rPr>
                <w:rFonts w:ascii="Arial" w:eastAsia="Times New Roman" w:hAnsi="Arial" w:cs="Arial"/>
                <w:kern w:val="0"/>
                <w:sz w:val="22"/>
                <w:szCs w:val="22"/>
                <w:lang w:eastAsia="en-US"/>
                <w14:ligatures w14:val="none"/>
              </w:rPr>
              <w:t xml:space="preserve"> sections of the form in full.</w:t>
            </w:r>
          </w:p>
        </w:tc>
      </w:tr>
      <w:tr w:rsidR="00B13969" w:rsidRPr="00B13969" w14:paraId="15C95A4D" w14:textId="77777777" w:rsidTr="00BF7928">
        <w:trPr>
          <w:trHeight w:val="419"/>
        </w:trPr>
        <w:tc>
          <w:tcPr>
            <w:tcW w:w="675"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393921880"/>
              <w14:checkbox>
                <w14:checked w14:val="0"/>
                <w14:checkedState w14:val="2612" w14:font="MS Gothic"/>
                <w14:uncheckedState w14:val="2610" w14:font="MS Gothic"/>
              </w14:checkbox>
            </w:sdtPr>
            <w:sdtContent>
              <w:p w14:paraId="3B368322" w14:textId="77777777" w:rsidR="00B13969" w:rsidRPr="00B13969" w:rsidRDefault="00B13969" w:rsidP="00B13969">
                <w:pPr>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810" w:type="dxa"/>
            <w:vAlign w:val="center"/>
          </w:tcPr>
          <w:p w14:paraId="355194E1" w14:textId="77777777" w:rsidR="00B13969" w:rsidRPr="00B13969" w:rsidRDefault="00B13969" w:rsidP="00B13969">
            <w:pP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 confirm that the research activity has received approval in principle</w:t>
            </w:r>
          </w:p>
        </w:tc>
      </w:tr>
      <w:tr w:rsidR="00B13969" w:rsidRPr="00B13969" w14:paraId="56BB4444" w14:textId="77777777" w:rsidTr="00BF7928">
        <w:trPr>
          <w:trHeight w:val="492"/>
        </w:trPr>
        <w:tc>
          <w:tcPr>
            <w:tcW w:w="675"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78295672"/>
              <w14:checkbox>
                <w14:checked w14:val="0"/>
                <w14:checkedState w14:val="2612" w14:font="MS Gothic"/>
                <w14:uncheckedState w14:val="2610" w14:font="MS Gothic"/>
              </w14:checkbox>
            </w:sdtPr>
            <w:sdtContent>
              <w:p w14:paraId="6899F84A" w14:textId="77777777" w:rsidR="00B13969" w:rsidRPr="00B13969" w:rsidRDefault="00B13969" w:rsidP="00B13969">
                <w:pPr>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810" w:type="dxa"/>
            <w:vAlign w:val="center"/>
          </w:tcPr>
          <w:p w14:paraId="75D71130" w14:textId="77777777" w:rsidR="00B13969" w:rsidRPr="00B13969" w:rsidRDefault="00B13969" w:rsidP="00B13969">
            <w:pP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 have attached a copy of final/interim approval from external organisation (</w:t>
            </w:r>
            <w:r w:rsidRPr="00B13969">
              <w:rPr>
                <w:rFonts w:ascii="Arial" w:eastAsia="Times New Roman" w:hAnsi="Arial" w:cs="Arial"/>
                <w:b/>
                <w:kern w:val="0"/>
                <w:sz w:val="22"/>
                <w:szCs w:val="22"/>
                <w:lang w:eastAsia="en-US"/>
                <w14:ligatures w14:val="none"/>
              </w:rPr>
              <w:t>where appropriate</w:t>
            </w:r>
            <w:r w:rsidRPr="00B13969">
              <w:rPr>
                <w:rFonts w:ascii="Arial" w:eastAsia="Times New Roman" w:hAnsi="Arial" w:cs="Arial"/>
                <w:kern w:val="0"/>
                <w:sz w:val="22"/>
                <w:szCs w:val="22"/>
                <w:lang w:eastAsia="en-US"/>
                <w14:ligatures w14:val="none"/>
              </w:rPr>
              <w:t>)</w:t>
            </w:r>
          </w:p>
        </w:tc>
      </w:tr>
      <w:tr w:rsidR="00B13969" w:rsidRPr="00B13969" w14:paraId="004A5753" w14:textId="77777777" w:rsidTr="00BF7928">
        <w:trPr>
          <w:trHeight w:val="720"/>
        </w:trPr>
        <w:tc>
          <w:tcPr>
            <w:tcW w:w="675" w:type="dxa"/>
            <w:shd w:val="clear" w:color="auto" w:fill="BFBFBF" w:themeFill="background1" w:themeFillShade="BF"/>
            <w:vAlign w:val="center"/>
          </w:tcPr>
          <w:sdt>
            <w:sdtPr>
              <w:rPr>
                <w:rFonts w:ascii="Arial" w:eastAsia="Times New Roman" w:hAnsi="Arial" w:cs="Arial"/>
                <w:kern w:val="0"/>
                <w:sz w:val="20"/>
                <w:szCs w:val="20"/>
                <w:lang w:eastAsia="en-US"/>
                <w14:ligatures w14:val="none"/>
              </w:rPr>
              <w:id w:val="1893926499"/>
              <w14:checkbox>
                <w14:checked w14:val="0"/>
                <w14:checkedState w14:val="2612" w14:font="MS Gothic"/>
                <w14:uncheckedState w14:val="2610" w14:font="MS Gothic"/>
              </w14:checkbox>
            </w:sdtPr>
            <w:sdtContent>
              <w:p w14:paraId="6936B8D8" w14:textId="77777777" w:rsidR="00B13969" w:rsidRPr="00B13969" w:rsidRDefault="00B13969" w:rsidP="00B13969">
                <w:pPr>
                  <w:jc w:val="center"/>
                  <w:rPr>
                    <w:rFonts w:ascii="Arial" w:eastAsia="Times New Roman" w:hAnsi="Arial" w:cs="Arial"/>
                    <w:kern w:val="0"/>
                    <w:sz w:val="20"/>
                    <w:szCs w:val="20"/>
                    <w:lang w:eastAsia="en-US"/>
                    <w14:ligatures w14:val="none"/>
                  </w:rPr>
                </w:pPr>
                <w:r w:rsidRPr="00B13969">
                  <w:rPr>
                    <w:rFonts w:ascii="Segoe UI Symbol" w:eastAsia="Times New Roman" w:hAnsi="Segoe UI Symbol" w:cs="Segoe UI Symbol"/>
                    <w:kern w:val="0"/>
                    <w:sz w:val="20"/>
                    <w:szCs w:val="20"/>
                    <w:lang w:eastAsia="en-US"/>
                    <w14:ligatures w14:val="none"/>
                  </w:rPr>
                  <w:t>☐</w:t>
                </w:r>
              </w:p>
            </w:sdtContent>
          </w:sdt>
        </w:tc>
        <w:tc>
          <w:tcPr>
            <w:tcW w:w="9810" w:type="dxa"/>
            <w:vAlign w:val="center"/>
          </w:tcPr>
          <w:p w14:paraId="735E35FE" w14:textId="77777777" w:rsidR="00B13969" w:rsidRPr="00B13969" w:rsidRDefault="00B13969" w:rsidP="00B13969">
            <w:pP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I have attached a full risk assessment (where appropriate)  </w:t>
            </w:r>
            <w:r w:rsidRPr="00B13969">
              <w:rPr>
                <w:rFonts w:ascii="Arial" w:eastAsia="Times New Roman" w:hAnsi="Arial" w:cs="Arial"/>
                <w:i/>
                <w:kern w:val="0"/>
                <w:sz w:val="22"/>
                <w:szCs w:val="22"/>
                <w:lang w:eastAsia="en-US"/>
                <w14:ligatures w14:val="none"/>
              </w:rPr>
              <w:t>ONLY TICK IF YOU HAVE</w:t>
            </w:r>
            <w:r w:rsidRPr="00B13969">
              <w:rPr>
                <w:rFonts w:ascii="Arial" w:eastAsia="Times New Roman" w:hAnsi="Arial" w:cs="Arial"/>
                <w:b/>
                <w:i/>
                <w:kern w:val="0"/>
                <w:sz w:val="22"/>
                <w:szCs w:val="22"/>
                <w:lang w:eastAsia="en-US"/>
                <w14:ligatures w14:val="none"/>
              </w:rPr>
              <w:t xml:space="preserve"> ATTACHED A FULL RISK ASSESSMENT</w:t>
            </w:r>
          </w:p>
        </w:tc>
      </w:tr>
      <w:tr w:rsidR="00B13969" w:rsidRPr="00B13969" w14:paraId="365D0B14" w14:textId="77777777" w:rsidTr="00BF7928">
        <w:trPr>
          <w:trHeight w:val="858"/>
        </w:trPr>
        <w:tc>
          <w:tcPr>
            <w:tcW w:w="675"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189257540"/>
              <w14:checkbox>
                <w14:checked w14:val="1"/>
                <w14:checkedState w14:val="2612" w14:font="MS Gothic"/>
                <w14:uncheckedState w14:val="2610" w14:font="MS Gothic"/>
              </w14:checkbox>
            </w:sdtPr>
            <w:sdtContent>
              <w:p w14:paraId="3F04BCFB" w14:textId="77777777" w:rsidR="00B13969" w:rsidRPr="00B13969" w:rsidRDefault="00B13969" w:rsidP="00B13969">
                <w:pPr>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810" w:type="dxa"/>
            <w:vAlign w:val="center"/>
          </w:tcPr>
          <w:p w14:paraId="33D2BB02" w14:textId="77777777" w:rsidR="00B13969" w:rsidRPr="00B13969" w:rsidRDefault="00B13969" w:rsidP="00B13969">
            <w:pP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 understand that it is my responsibility to ensure that the above named research activity will meet the University’s Research Ethics and Integrity Code of Practice.</w:t>
            </w:r>
          </w:p>
        </w:tc>
      </w:tr>
      <w:tr w:rsidR="00B13969" w:rsidRPr="00B13969" w14:paraId="639F130B" w14:textId="77777777" w:rsidTr="00BF7928">
        <w:trPr>
          <w:trHeight w:val="969"/>
        </w:trPr>
        <w:tc>
          <w:tcPr>
            <w:tcW w:w="675"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030683582"/>
              <w14:checkbox>
                <w14:checked w14:val="0"/>
                <w14:checkedState w14:val="2612" w14:font="MS Gothic"/>
                <w14:uncheckedState w14:val="2610" w14:font="MS Gothic"/>
              </w14:checkbox>
            </w:sdtPr>
            <w:sdtContent>
              <w:p w14:paraId="2A7EBF74" w14:textId="77777777" w:rsidR="00B13969" w:rsidRPr="00B13969" w:rsidRDefault="00B13969" w:rsidP="00B13969">
                <w:pPr>
                  <w:jc w:val="center"/>
                  <w:rPr>
                    <w:rFonts w:ascii="Arial" w:eastAsia="Times New Roman" w:hAnsi="Arial" w:cs="Arial"/>
                    <w:kern w:val="0"/>
                    <w:sz w:val="22"/>
                    <w:szCs w:val="22"/>
                    <w:lang w:eastAsia="en-US"/>
                    <w14:ligatures w14:val="none"/>
                  </w:rPr>
                </w:pPr>
                <w:r w:rsidRPr="00B13969">
                  <w:rPr>
                    <w:rFonts w:ascii="Segoe UI Symbol" w:eastAsia="Times New Roman" w:hAnsi="Segoe UI Symbol" w:cs="Segoe UI Symbol"/>
                    <w:kern w:val="0"/>
                    <w:sz w:val="22"/>
                    <w:szCs w:val="22"/>
                    <w:lang w:eastAsia="en-US"/>
                    <w14:ligatures w14:val="none"/>
                  </w:rPr>
                  <w:t>☐</w:t>
                </w:r>
              </w:p>
            </w:sdtContent>
          </w:sdt>
        </w:tc>
        <w:tc>
          <w:tcPr>
            <w:tcW w:w="9810" w:type="dxa"/>
            <w:vAlign w:val="center"/>
          </w:tcPr>
          <w:p w14:paraId="5B83A007" w14:textId="77777777" w:rsidR="00B13969" w:rsidRPr="00B13969" w:rsidRDefault="00B13969" w:rsidP="00B13969">
            <w:pPr>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8AA796A" w14:textId="77777777" w:rsidR="00B13969" w:rsidRPr="00B13969" w:rsidRDefault="00B13969" w:rsidP="00B13969">
      <w:pPr>
        <w:tabs>
          <w:tab w:val="left" w:pos="5103"/>
        </w:tabs>
        <w:spacing w:after="0" w:line="240" w:lineRule="auto"/>
        <w:rPr>
          <w:rFonts w:ascii="Arial" w:eastAsia="Times New Roman" w:hAnsi="Arial" w:cs="Arial"/>
          <w:b/>
          <w:bCs/>
          <w:kern w:val="0"/>
          <w:sz w:val="22"/>
          <w:szCs w:val="22"/>
          <w:lang w:eastAsia="en-US"/>
          <w14:ligatures w14:val="none"/>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B13969" w:rsidRPr="00B13969" w14:paraId="6465E0CA" w14:textId="77777777" w:rsidTr="00BF7928">
        <w:tc>
          <w:tcPr>
            <w:tcW w:w="10485" w:type="dxa"/>
            <w:shd w:val="clear" w:color="auto" w:fill="D9D9D9" w:themeFill="background1" w:themeFillShade="D9"/>
          </w:tcPr>
          <w:p w14:paraId="6F00D157" w14:textId="77777777" w:rsidR="00B13969" w:rsidRPr="00B13969" w:rsidRDefault="00B13969" w:rsidP="00B13969">
            <w:pPr>
              <w:spacing w:after="0" w:line="240" w:lineRule="auto"/>
              <w:rPr>
                <w:rFonts w:ascii="Arial" w:eastAsia="Times New Roman" w:hAnsi="Arial" w:cs="Arial"/>
                <w:b/>
                <w:kern w:val="0"/>
                <w:sz w:val="22"/>
                <w:szCs w:val="22"/>
                <w:lang w:eastAsia="en-US"/>
                <w14:ligatures w14:val="none"/>
              </w:rPr>
            </w:pPr>
            <w:r w:rsidRPr="00B13969">
              <w:rPr>
                <w:rFonts w:ascii="Arial" w:eastAsia="Times New Roman" w:hAnsi="Arial" w:cs="Arial"/>
                <w:b/>
                <w:kern w:val="0"/>
                <w:sz w:val="22"/>
                <w:szCs w:val="22"/>
                <w:lang w:eastAsia="en-US"/>
                <w14:ligatures w14:val="none"/>
              </w:rPr>
              <w:lastRenderedPageBreak/>
              <w:t>RESEARCH STUDENTS AND STAFF ONLY</w:t>
            </w:r>
          </w:p>
          <w:p w14:paraId="0D6BDDC9"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kern w:val="0"/>
                <w:sz w:val="22"/>
                <w:szCs w:val="22"/>
                <w:lang w:eastAsia="en-US"/>
                <w14:ligatures w14:val="none"/>
              </w:rPr>
              <w:t xml:space="preserve">All communications relating to this application during its processing must be in writing and emailed to </w:t>
            </w:r>
            <w:hyperlink r:id="rId33" w:history="1">
              <w:r w:rsidRPr="00B13969">
                <w:rPr>
                  <w:rFonts w:ascii="Arial" w:eastAsia="Times New Roman" w:hAnsi="Arial" w:cs="Arial"/>
                  <w:color w:val="0000FF"/>
                  <w:kern w:val="0"/>
                  <w:sz w:val="22"/>
                  <w:szCs w:val="22"/>
                  <w:u w:val="single"/>
                  <w:lang w:eastAsia="en-US"/>
                  <w14:ligatures w14:val="none"/>
                </w:rPr>
                <w:t>pgresearch@uwtsd.ac.uk</w:t>
              </w:r>
            </w:hyperlink>
            <w:r w:rsidRPr="00B13969">
              <w:rPr>
                <w:rFonts w:ascii="Arial" w:eastAsia="Times New Roman" w:hAnsi="Arial" w:cs="Arial"/>
                <w:kern w:val="0"/>
                <w:sz w:val="22"/>
                <w:szCs w:val="22"/>
                <w:lang w:eastAsia="en-US"/>
                <w14:ligatures w14:val="none"/>
              </w:rPr>
              <w:t xml:space="preserve"> , with the title ‘Ethical Approval’ followed by your name.</w:t>
            </w:r>
          </w:p>
          <w:p w14:paraId="7E282023" w14:textId="77777777" w:rsidR="00B13969" w:rsidRPr="00B13969" w:rsidRDefault="00B13969" w:rsidP="00B13969">
            <w:pPr>
              <w:spacing w:after="0" w:line="240" w:lineRule="auto"/>
              <w:rPr>
                <w:rFonts w:ascii="Arial" w:eastAsia="Times New Roman" w:hAnsi="Arial" w:cs="Arial"/>
                <w:kern w:val="0"/>
                <w:sz w:val="22"/>
                <w:szCs w:val="22"/>
                <w:lang w:eastAsia="en-US"/>
                <w14:ligatures w14:val="none"/>
              </w:rPr>
            </w:pPr>
            <w:r w:rsidRPr="00B13969">
              <w:rPr>
                <w:rFonts w:ascii="Arial" w:eastAsia="Times New Roman" w:hAnsi="Arial" w:cs="Arial"/>
                <w:color w:val="000000"/>
                <w:kern w:val="0"/>
                <w:sz w:val="22"/>
                <w:szCs w:val="22"/>
                <w:lang w:eastAsia="en-US"/>
                <w14:ligatures w14:val="none"/>
              </w:rPr>
              <w:t>You will be informed of the outcome of your claim by email; therefore</w:t>
            </w:r>
            <w:r w:rsidRPr="00B13969">
              <w:rPr>
                <w:rFonts w:ascii="Arial" w:eastAsia="Times New Roman" w:hAnsi="Arial" w:cs="Arial"/>
                <w:b/>
                <w:color w:val="000000"/>
                <w:kern w:val="0"/>
                <w:sz w:val="22"/>
                <w:szCs w:val="22"/>
                <w:lang w:eastAsia="en-US"/>
                <w14:ligatures w14:val="none"/>
              </w:rPr>
              <w:t xml:space="preserve"> </w:t>
            </w:r>
            <w:r w:rsidRPr="00B13969">
              <w:rPr>
                <w:rFonts w:ascii="Arial" w:eastAsia="Times New Roman" w:hAnsi="Arial" w:cs="Arial"/>
                <w:color w:val="000000"/>
                <w:kern w:val="0"/>
                <w:sz w:val="22"/>
                <w:szCs w:val="22"/>
                <w:lang w:eastAsia="en-US"/>
                <w14:ligatures w14:val="none"/>
              </w:rPr>
              <w:t>it is important that you check your University and personal email accounts regularly</w:t>
            </w:r>
            <w:r w:rsidRPr="00B13969">
              <w:rPr>
                <w:rFonts w:ascii="Arial" w:eastAsia="Times New Roman" w:hAnsi="Arial" w:cs="Arial"/>
                <w:b/>
                <w:bCs/>
                <w:kern w:val="0"/>
                <w:sz w:val="22"/>
                <w:szCs w:val="22"/>
                <w:lang w:eastAsia="en-US"/>
                <w14:ligatures w14:val="none"/>
              </w:rPr>
              <w:t>.</w:t>
            </w:r>
          </w:p>
        </w:tc>
      </w:tr>
      <w:tr w:rsidR="00B13969" w:rsidRPr="00B13969" w14:paraId="0C9969A8" w14:textId="77777777" w:rsidTr="00BF7928">
        <w:tc>
          <w:tcPr>
            <w:tcW w:w="10485" w:type="dxa"/>
            <w:shd w:val="clear" w:color="auto" w:fill="D9D9D9" w:themeFill="background1" w:themeFillShade="D9"/>
          </w:tcPr>
          <w:p w14:paraId="336D8BD0" w14:textId="77777777" w:rsidR="00B13969" w:rsidRPr="00B13969" w:rsidRDefault="00B13969" w:rsidP="00B13969">
            <w:pPr>
              <w:pBdr>
                <w:top w:val="single" w:sz="4" w:space="1" w:color="auto"/>
                <w:left w:val="single" w:sz="4" w:space="4" w:color="auto"/>
                <w:bottom w:val="single" w:sz="4" w:space="1" w:color="auto"/>
                <w:right w:val="single" w:sz="4" w:space="21" w:color="auto"/>
                <w:between w:val="single" w:sz="4" w:space="1" w:color="auto"/>
              </w:pBdr>
              <w:tabs>
                <w:tab w:val="left" w:pos="5103"/>
              </w:tabs>
              <w:spacing w:after="0" w:line="240" w:lineRule="auto"/>
              <w:rPr>
                <w:rFonts w:ascii="Arial" w:eastAsia="Times New Roman" w:hAnsi="Arial" w:cs="Arial"/>
                <w:b/>
                <w:kern w:val="0"/>
                <w:sz w:val="22"/>
                <w:szCs w:val="22"/>
                <w:lang w:eastAsia="en-US"/>
                <w14:ligatures w14:val="none"/>
              </w:rPr>
            </w:pPr>
            <w:r w:rsidRPr="00B13969">
              <w:rPr>
                <w:rFonts w:ascii="Arial" w:eastAsia="Times New Roman" w:hAnsi="Arial" w:cs="Arial"/>
                <w:b/>
                <w:bCs/>
                <w:kern w:val="0"/>
                <w:sz w:val="22"/>
                <w:szCs w:val="22"/>
                <w:lang w:eastAsia="en-US"/>
                <w14:ligatures w14:val="none"/>
              </w:rPr>
              <w:t xml:space="preserve">STUDENTS ON UNDERGRADUATE OR TAUGHT MASTERS PROGRAMMES </w:t>
            </w:r>
            <w:r w:rsidRPr="00B13969">
              <w:rPr>
                <w:rFonts w:ascii="Arial" w:eastAsia="Times New Roman" w:hAnsi="Arial" w:cs="Arial"/>
                <w:bCs/>
                <w:kern w:val="0"/>
                <w:sz w:val="22"/>
                <w:szCs w:val="22"/>
                <w:lang w:eastAsia="en-US"/>
                <w14:ligatures w14:val="none"/>
              </w:rPr>
              <w:t>should submit this form (and receive the outcome) via systems explained to you by the supervisor/module leader.</w:t>
            </w:r>
          </w:p>
        </w:tc>
      </w:tr>
    </w:tbl>
    <w:p w14:paraId="74770342" w14:textId="77777777" w:rsidR="00B13969" w:rsidRPr="00B13969" w:rsidRDefault="00B13969" w:rsidP="00B13969">
      <w:pPr>
        <w:tabs>
          <w:tab w:val="left" w:pos="5103"/>
        </w:tabs>
        <w:spacing w:after="0" w:line="240" w:lineRule="auto"/>
        <w:rPr>
          <w:rFonts w:ascii="Arial" w:eastAsia="Times New Roman" w:hAnsi="Arial" w:cs="Arial"/>
          <w:bCs/>
          <w:kern w:val="0"/>
          <w:sz w:val="22"/>
          <w:szCs w:val="22"/>
          <w:lang w:eastAsia="en-US"/>
          <w14:ligatures w14:val="none"/>
        </w:rPr>
      </w:pPr>
    </w:p>
    <w:p w14:paraId="14C4E1C8" w14:textId="77777777" w:rsidR="00B13969" w:rsidRPr="00B13969" w:rsidRDefault="00B13969" w:rsidP="00B13969">
      <w:pPr>
        <w:spacing w:after="0" w:line="240" w:lineRule="auto"/>
        <w:jc w:val="center"/>
        <w:rPr>
          <w:rFonts w:ascii="Arial" w:eastAsia="Times New Roman" w:hAnsi="Arial" w:cs="Arial"/>
          <w:kern w:val="0"/>
          <w:sz w:val="22"/>
          <w:szCs w:val="22"/>
          <w:lang w:eastAsia="en-US"/>
          <w14:ligatures w14:val="none"/>
        </w:rPr>
      </w:pPr>
      <w:r w:rsidRPr="00B13969">
        <w:rPr>
          <w:rFonts w:ascii="Arial" w:eastAsia="Times New Roman" w:hAnsi="Arial" w:cs="Arial"/>
          <w:b/>
          <w:bCs/>
          <w:kern w:val="0"/>
          <w:sz w:val="22"/>
          <w:szCs w:val="22"/>
          <w:lang w:eastAsia="en-US"/>
          <w14:ligatures w14:val="none"/>
        </w:rPr>
        <w:t>This form is available electronically from the Academic Office web pages:</w:t>
      </w:r>
      <w:r w:rsidRPr="00B13969">
        <w:rPr>
          <w:rFonts w:ascii="Arial" w:eastAsia="Times New Roman" w:hAnsi="Arial" w:cs="Arial"/>
          <w:kern w:val="0"/>
          <w:sz w:val="22"/>
          <w:szCs w:val="22"/>
          <w:lang w:eastAsia="en-US"/>
          <w14:ligatures w14:val="none"/>
        </w:rPr>
        <w:t xml:space="preserve"> </w:t>
      </w:r>
      <w:hyperlink r:id="rId34" w:history="1">
        <w:r w:rsidRPr="00B13969">
          <w:rPr>
            <w:rFonts w:ascii="Arial" w:eastAsia="Times New Roman" w:hAnsi="Arial" w:cs="Arial"/>
            <w:color w:val="0000FF"/>
            <w:kern w:val="0"/>
            <w:sz w:val="22"/>
            <w:szCs w:val="22"/>
            <w:u w:val="single"/>
            <w:lang w:eastAsia="en-US"/>
            <w14:ligatures w14:val="none"/>
          </w:rPr>
          <w:t>https://www.uwtsd.ac.uk/academic-office/appendices-and-forms/</w:t>
        </w:r>
      </w:hyperlink>
    </w:p>
    <w:p w14:paraId="7DD2E260" w14:textId="77777777" w:rsidR="00B13969" w:rsidRDefault="00B13969" w:rsidP="00F61FC6">
      <w:pPr>
        <w:rPr>
          <w:rFonts w:ascii="Arial" w:hAnsi="Arial" w:cs="Arial"/>
          <w:sz w:val="22"/>
          <w:szCs w:val="22"/>
        </w:rPr>
      </w:pPr>
    </w:p>
    <w:p w14:paraId="0683D386" w14:textId="77777777" w:rsidR="00320EEC" w:rsidRDefault="00320EEC" w:rsidP="00F61FC6">
      <w:pPr>
        <w:rPr>
          <w:rFonts w:ascii="Arial" w:hAnsi="Arial" w:cs="Arial"/>
          <w:sz w:val="22"/>
          <w:szCs w:val="22"/>
        </w:rPr>
      </w:pPr>
    </w:p>
    <w:p w14:paraId="5D260CC7" w14:textId="77777777" w:rsidR="001827FA" w:rsidRDefault="001827FA" w:rsidP="00F61FC6">
      <w:pPr>
        <w:rPr>
          <w:rFonts w:ascii="Arial" w:hAnsi="Arial" w:cs="Arial"/>
          <w:sz w:val="22"/>
          <w:szCs w:val="22"/>
        </w:rPr>
      </w:pPr>
    </w:p>
    <w:p w14:paraId="4099E2E4" w14:textId="77777777" w:rsidR="001827FA" w:rsidRDefault="001827FA" w:rsidP="00F61FC6">
      <w:pPr>
        <w:rPr>
          <w:rFonts w:ascii="Arial" w:hAnsi="Arial" w:cs="Arial"/>
          <w:sz w:val="22"/>
          <w:szCs w:val="22"/>
        </w:rPr>
      </w:pPr>
    </w:p>
    <w:p w14:paraId="6793A265" w14:textId="77777777" w:rsidR="001827FA" w:rsidRDefault="001827FA" w:rsidP="00F61FC6">
      <w:pPr>
        <w:rPr>
          <w:rFonts w:ascii="Arial" w:hAnsi="Arial" w:cs="Arial"/>
          <w:sz w:val="22"/>
          <w:szCs w:val="22"/>
        </w:rPr>
      </w:pPr>
    </w:p>
    <w:p w14:paraId="4FCCBC50" w14:textId="77777777" w:rsidR="001827FA" w:rsidRDefault="001827FA" w:rsidP="00F61FC6">
      <w:pPr>
        <w:rPr>
          <w:rFonts w:ascii="Arial" w:hAnsi="Arial" w:cs="Arial"/>
          <w:sz w:val="22"/>
          <w:szCs w:val="22"/>
        </w:rPr>
      </w:pPr>
    </w:p>
    <w:p w14:paraId="36707EFC" w14:textId="77777777" w:rsidR="001827FA" w:rsidRDefault="001827FA" w:rsidP="00F61FC6">
      <w:pPr>
        <w:rPr>
          <w:rFonts w:ascii="Arial" w:hAnsi="Arial" w:cs="Arial"/>
          <w:sz w:val="22"/>
          <w:szCs w:val="22"/>
        </w:rPr>
      </w:pPr>
    </w:p>
    <w:p w14:paraId="4E2E12BD" w14:textId="77777777" w:rsidR="001827FA" w:rsidRDefault="001827FA" w:rsidP="00F61FC6">
      <w:pPr>
        <w:rPr>
          <w:rFonts w:ascii="Arial" w:hAnsi="Arial" w:cs="Arial"/>
          <w:sz w:val="22"/>
          <w:szCs w:val="22"/>
        </w:rPr>
      </w:pPr>
    </w:p>
    <w:p w14:paraId="69AE5730" w14:textId="77777777" w:rsidR="001827FA" w:rsidRDefault="001827FA" w:rsidP="00F61FC6">
      <w:pPr>
        <w:rPr>
          <w:rFonts w:ascii="Arial" w:hAnsi="Arial" w:cs="Arial"/>
          <w:sz w:val="22"/>
          <w:szCs w:val="22"/>
        </w:rPr>
      </w:pPr>
    </w:p>
    <w:p w14:paraId="0532B70E" w14:textId="77777777" w:rsidR="001827FA" w:rsidRDefault="001827FA" w:rsidP="00F61FC6">
      <w:pPr>
        <w:rPr>
          <w:rFonts w:ascii="Arial" w:hAnsi="Arial" w:cs="Arial"/>
          <w:sz w:val="22"/>
          <w:szCs w:val="22"/>
        </w:rPr>
      </w:pPr>
    </w:p>
    <w:p w14:paraId="2EDA0674" w14:textId="77777777" w:rsidR="001827FA" w:rsidRDefault="001827FA" w:rsidP="00F61FC6">
      <w:pPr>
        <w:rPr>
          <w:rFonts w:ascii="Arial" w:hAnsi="Arial" w:cs="Arial"/>
          <w:sz w:val="22"/>
          <w:szCs w:val="22"/>
        </w:rPr>
      </w:pPr>
    </w:p>
    <w:p w14:paraId="2A841FC1" w14:textId="77777777" w:rsidR="001827FA" w:rsidRDefault="001827FA" w:rsidP="00F61FC6">
      <w:pPr>
        <w:rPr>
          <w:rFonts w:ascii="Arial" w:hAnsi="Arial" w:cs="Arial"/>
          <w:sz w:val="22"/>
          <w:szCs w:val="22"/>
        </w:rPr>
      </w:pPr>
    </w:p>
    <w:p w14:paraId="397D92D9" w14:textId="77777777" w:rsidR="001827FA" w:rsidRDefault="001827FA" w:rsidP="00F61FC6">
      <w:pPr>
        <w:rPr>
          <w:rFonts w:ascii="Arial" w:hAnsi="Arial" w:cs="Arial"/>
          <w:sz w:val="22"/>
          <w:szCs w:val="22"/>
        </w:rPr>
      </w:pPr>
    </w:p>
    <w:p w14:paraId="7D6A5AFB" w14:textId="77777777" w:rsidR="001827FA" w:rsidRDefault="001827FA" w:rsidP="00F61FC6">
      <w:pPr>
        <w:rPr>
          <w:rFonts w:ascii="Arial" w:hAnsi="Arial" w:cs="Arial"/>
          <w:sz w:val="22"/>
          <w:szCs w:val="22"/>
        </w:rPr>
      </w:pPr>
    </w:p>
    <w:p w14:paraId="20F92F26" w14:textId="77777777" w:rsidR="001827FA" w:rsidRDefault="001827FA" w:rsidP="00F61FC6">
      <w:pPr>
        <w:rPr>
          <w:rFonts w:ascii="Arial" w:hAnsi="Arial" w:cs="Arial"/>
          <w:sz w:val="22"/>
          <w:szCs w:val="22"/>
        </w:rPr>
      </w:pPr>
    </w:p>
    <w:p w14:paraId="18F1EA43" w14:textId="77777777" w:rsidR="001827FA" w:rsidRDefault="001827FA" w:rsidP="00F61FC6">
      <w:pPr>
        <w:rPr>
          <w:rFonts w:ascii="Arial" w:hAnsi="Arial" w:cs="Arial"/>
          <w:sz w:val="22"/>
          <w:szCs w:val="22"/>
        </w:rPr>
      </w:pPr>
    </w:p>
    <w:p w14:paraId="18690404" w14:textId="77777777" w:rsidR="001827FA" w:rsidRDefault="001827FA" w:rsidP="00F61FC6">
      <w:pPr>
        <w:rPr>
          <w:rFonts w:ascii="Arial" w:hAnsi="Arial" w:cs="Arial"/>
          <w:sz w:val="22"/>
          <w:szCs w:val="22"/>
        </w:rPr>
      </w:pPr>
    </w:p>
    <w:p w14:paraId="15C986BE" w14:textId="77777777" w:rsidR="001827FA" w:rsidRDefault="001827FA" w:rsidP="00F61FC6">
      <w:pPr>
        <w:rPr>
          <w:rFonts w:ascii="Arial" w:hAnsi="Arial" w:cs="Arial"/>
          <w:sz w:val="22"/>
          <w:szCs w:val="22"/>
        </w:rPr>
      </w:pPr>
    </w:p>
    <w:p w14:paraId="719A3F9E" w14:textId="77777777" w:rsidR="001827FA" w:rsidRDefault="001827FA" w:rsidP="00F61FC6">
      <w:pPr>
        <w:rPr>
          <w:rFonts w:ascii="Arial" w:hAnsi="Arial" w:cs="Arial"/>
          <w:sz w:val="22"/>
          <w:szCs w:val="22"/>
        </w:rPr>
      </w:pPr>
    </w:p>
    <w:p w14:paraId="7DAEEB15" w14:textId="77777777" w:rsidR="001827FA" w:rsidRDefault="001827FA" w:rsidP="00F61FC6">
      <w:pPr>
        <w:rPr>
          <w:rFonts w:ascii="Arial" w:hAnsi="Arial" w:cs="Arial"/>
          <w:sz w:val="22"/>
          <w:szCs w:val="22"/>
        </w:rPr>
      </w:pPr>
    </w:p>
    <w:p w14:paraId="7E71791F" w14:textId="77777777" w:rsidR="001827FA" w:rsidRDefault="001827FA" w:rsidP="00F61FC6">
      <w:pPr>
        <w:rPr>
          <w:rFonts w:ascii="Arial" w:hAnsi="Arial" w:cs="Arial"/>
          <w:sz w:val="22"/>
          <w:szCs w:val="22"/>
        </w:rPr>
      </w:pPr>
    </w:p>
    <w:p w14:paraId="641C3145" w14:textId="77777777" w:rsidR="001827FA" w:rsidRDefault="001827FA" w:rsidP="00F61FC6">
      <w:pPr>
        <w:rPr>
          <w:rFonts w:ascii="Arial" w:hAnsi="Arial" w:cs="Arial"/>
          <w:sz w:val="22"/>
          <w:szCs w:val="22"/>
        </w:rPr>
      </w:pPr>
    </w:p>
    <w:p w14:paraId="60C8B3E3" w14:textId="77777777" w:rsidR="001827FA" w:rsidRDefault="001827FA" w:rsidP="00F61FC6">
      <w:pPr>
        <w:rPr>
          <w:rFonts w:ascii="Arial" w:hAnsi="Arial" w:cs="Arial"/>
          <w:sz w:val="22"/>
          <w:szCs w:val="22"/>
        </w:rPr>
      </w:pPr>
    </w:p>
    <w:p w14:paraId="280DC4A8" w14:textId="77777777" w:rsidR="001827FA" w:rsidRDefault="001827FA" w:rsidP="00F61FC6">
      <w:pPr>
        <w:rPr>
          <w:rFonts w:ascii="Arial" w:hAnsi="Arial" w:cs="Arial"/>
          <w:sz w:val="22"/>
          <w:szCs w:val="22"/>
        </w:rPr>
      </w:pPr>
    </w:p>
    <w:p w14:paraId="6B15E724" w14:textId="77777777" w:rsidR="00A839ED" w:rsidRDefault="00A839ED" w:rsidP="00F61FC6">
      <w:pPr>
        <w:rPr>
          <w:rFonts w:ascii="Arial" w:hAnsi="Arial" w:cs="Arial"/>
          <w:sz w:val="22"/>
          <w:szCs w:val="22"/>
        </w:rPr>
      </w:pPr>
    </w:p>
    <w:p w14:paraId="02402283" w14:textId="42CDC546" w:rsidR="00BA260F" w:rsidRDefault="00BA260F" w:rsidP="00F61FC6">
      <w:pPr>
        <w:rPr>
          <w:rFonts w:ascii="Arial" w:hAnsi="Arial" w:cs="Arial"/>
          <w:sz w:val="22"/>
          <w:szCs w:val="22"/>
        </w:rPr>
      </w:pPr>
      <w:r>
        <w:rPr>
          <w:rFonts w:ascii="Arial" w:hAnsi="Arial" w:cs="Arial"/>
          <w:sz w:val="22"/>
          <w:szCs w:val="22"/>
        </w:rPr>
        <w:lastRenderedPageBreak/>
        <w:t xml:space="preserve">APPENDIX 2: </w:t>
      </w:r>
      <w:r w:rsidR="0067204B">
        <w:rPr>
          <w:rFonts w:ascii="Arial" w:hAnsi="Arial" w:cs="Arial"/>
          <w:sz w:val="22"/>
          <w:szCs w:val="22"/>
        </w:rPr>
        <w:t>R</w:t>
      </w:r>
      <w:r w:rsidR="006C6CEA">
        <w:rPr>
          <w:rFonts w:ascii="Arial" w:hAnsi="Arial" w:cs="Arial"/>
          <w:sz w:val="22"/>
          <w:szCs w:val="22"/>
        </w:rPr>
        <w:t>ESEARCH PROCESS REFLECTION</w:t>
      </w:r>
    </w:p>
    <w:p w14:paraId="6BA9A109" w14:textId="77777777" w:rsidR="00DD1868" w:rsidRDefault="00DD1868" w:rsidP="00F61FC6">
      <w:pPr>
        <w:rPr>
          <w:rFonts w:ascii="Arial" w:hAnsi="Arial" w:cs="Arial"/>
          <w:sz w:val="22"/>
          <w:szCs w:val="22"/>
        </w:rPr>
      </w:pPr>
    </w:p>
    <w:p w14:paraId="44A84DF9" w14:textId="32D50FD5" w:rsidR="006C6CEA" w:rsidRDefault="007C61A2" w:rsidP="00F61FC6">
      <w:pPr>
        <w:rPr>
          <w:rFonts w:ascii="Arial" w:hAnsi="Arial" w:cs="Arial"/>
          <w:sz w:val="22"/>
          <w:szCs w:val="22"/>
        </w:rPr>
      </w:pPr>
      <w:r>
        <w:rPr>
          <w:rFonts w:ascii="Arial" w:hAnsi="Arial" w:cs="Arial"/>
          <w:sz w:val="22"/>
          <w:szCs w:val="22"/>
        </w:rPr>
        <w:t xml:space="preserve">This research project has been a valuable </w:t>
      </w:r>
      <w:r w:rsidR="00B6206F">
        <w:rPr>
          <w:rFonts w:ascii="Arial" w:hAnsi="Arial" w:cs="Arial"/>
          <w:sz w:val="22"/>
          <w:szCs w:val="22"/>
        </w:rPr>
        <w:t xml:space="preserve">learning experience because it showed me how a business problem can be </w:t>
      </w:r>
      <w:r w:rsidR="009931E4">
        <w:rPr>
          <w:rFonts w:ascii="Arial" w:hAnsi="Arial" w:cs="Arial"/>
          <w:sz w:val="22"/>
          <w:szCs w:val="22"/>
        </w:rPr>
        <w:t xml:space="preserve">turned into a structured academic study. </w:t>
      </w:r>
      <w:r w:rsidR="006B469C">
        <w:rPr>
          <w:rFonts w:ascii="Arial" w:hAnsi="Arial" w:cs="Arial"/>
          <w:sz w:val="22"/>
          <w:szCs w:val="22"/>
        </w:rPr>
        <w:t xml:space="preserve">At the start, </w:t>
      </w:r>
      <w:r w:rsidR="00FB566A">
        <w:rPr>
          <w:rFonts w:ascii="Arial" w:hAnsi="Arial" w:cs="Arial"/>
          <w:sz w:val="22"/>
          <w:szCs w:val="22"/>
        </w:rPr>
        <w:t xml:space="preserve">the topic of Starbucks’ competitiveness in the UK market felt </w:t>
      </w:r>
      <w:r w:rsidR="0023432B">
        <w:rPr>
          <w:rFonts w:ascii="Arial" w:hAnsi="Arial" w:cs="Arial"/>
          <w:sz w:val="22"/>
          <w:szCs w:val="22"/>
        </w:rPr>
        <w:t xml:space="preserve">broad, but narrowing it to customer perceptions </w:t>
      </w:r>
      <w:r w:rsidR="00371DAE">
        <w:rPr>
          <w:rFonts w:ascii="Arial" w:hAnsi="Arial" w:cs="Arial"/>
          <w:sz w:val="22"/>
          <w:szCs w:val="22"/>
        </w:rPr>
        <w:t xml:space="preserve">of value, quality, loyalty, and ethics made the project </w:t>
      </w:r>
      <w:r w:rsidR="00F726F0">
        <w:rPr>
          <w:rFonts w:ascii="Arial" w:hAnsi="Arial" w:cs="Arial"/>
          <w:sz w:val="22"/>
          <w:szCs w:val="22"/>
        </w:rPr>
        <w:t>more focused and manageable.</w:t>
      </w:r>
    </w:p>
    <w:p w14:paraId="1906A7F8" w14:textId="2DA8B18E" w:rsidR="00B10B60" w:rsidRDefault="00B10B60" w:rsidP="00F61FC6">
      <w:pPr>
        <w:rPr>
          <w:rFonts w:ascii="Arial" w:hAnsi="Arial" w:cs="Arial"/>
          <w:sz w:val="22"/>
          <w:szCs w:val="22"/>
        </w:rPr>
      </w:pPr>
      <w:r>
        <w:rPr>
          <w:rFonts w:ascii="Arial" w:hAnsi="Arial" w:cs="Arial"/>
          <w:sz w:val="22"/>
          <w:szCs w:val="22"/>
        </w:rPr>
        <w:t xml:space="preserve">One of the main things I learned was the importance </w:t>
      </w:r>
      <w:r w:rsidR="002F6EB5">
        <w:rPr>
          <w:rFonts w:ascii="Arial" w:hAnsi="Arial" w:cs="Arial"/>
          <w:sz w:val="22"/>
          <w:szCs w:val="22"/>
        </w:rPr>
        <w:t xml:space="preserve">of linking every </w:t>
      </w:r>
      <w:r w:rsidR="00590373">
        <w:rPr>
          <w:rFonts w:ascii="Arial" w:hAnsi="Arial" w:cs="Arial"/>
          <w:sz w:val="22"/>
          <w:szCs w:val="22"/>
        </w:rPr>
        <w:t>chapter</w:t>
      </w:r>
      <w:r w:rsidR="002F6EB5">
        <w:rPr>
          <w:rFonts w:ascii="Arial" w:hAnsi="Arial" w:cs="Arial"/>
          <w:sz w:val="22"/>
          <w:szCs w:val="22"/>
        </w:rPr>
        <w:t xml:space="preserve"> of the dissertation </w:t>
      </w:r>
      <w:r w:rsidR="007F4CD8">
        <w:rPr>
          <w:rFonts w:ascii="Arial" w:hAnsi="Arial" w:cs="Arial"/>
          <w:sz w:val="22"/>
          <w:szCs w:val="22"/>
        </w:rPr>
        <w:t xml:space="preserve">together. </w:t>
      </w:r>
      <w:r w:rsidR="00590373">
        <w:rPr>
          <w:rFonts w:ascii="Arial" w:hAnsi="Arial" w:cs="Arial"/>
          <w:sz w:val="22"/>
          <w:szCs w:val="22"/>
        </w:rPr>
        <w:t xml:space="preserve">Introduction, </w:t>
      </w:r>
      <w:r w:rsidR="00674BBF">
        <w:rPr>
          <w:rFonts w:ascii="Arial" w:hAnsi="Arial" w:cs="Arial"/>
          <w:sz w:val="22"/>
          <w:szCs w:val="22"/>
        </w:rPr>
        <w:t xml:space="preserve">Literature Review, Research </w:t>
      </w:r>
      <w:r w:rsidR="007063F3">
        <w:rPr>
          <w:rFonts w:ascii="Arial" w:hAnsi="Arial" w:cs="Arial"/>
          <w:sz w:val="22"/>
          <w:szCs w:val="22"/>
        </w:rPr>
        <w:t>Methodology, Data</w:t>
      </w:r>
      <w:r w:rsidR="00674BBF">
        <w:rPr>
          <w:rFonts w:ascii="Arial" w:hAnsi="Arial" w:cs="Arial"/>
          <w:sz w:val="22"/>
          <w:szCs w:val="22"/>
        </w:rPr>
        <w:t xml:space="preserve"> Analysis Tools and Techniques</w:t>
      </w:r>
      <w:r w:rsidR="00061A57">
        <w:rPr>
          <w:rFonts w:ascii="Arial" w:hAnsi="Arial" w:cs="Arial"/>
          <w:sz w:val="22"/>
          <w:szCs w:val="22"/>
        </w:rPr>
        <w:t xml:space="preserve">, </w:t>
      </w:r>
      <w:r w:rsidR="00590373">
        <w:rPr>
          <w:rFonts w:ascii="Arial" w:hAnsi="Arial" w:cs="Arial"/>
          <w:sz w:val="22"/>
          <w:szCs w:val="22"/>
        </w:rPr>
        <w:t xml:space="preserve">Conclusion and Recommendations </w:t>
      </w:r>
      <w:r w:rsidR="007063F3">
        <w:rPr>
          <w:rFonts w:ascii="Arial" w:hAnsi="Arial" w:cs="Arial"/>
          <w:sz w:val="22"/>
          <w:szCs w:val="22"/>
        </w:rPr>
        <w:t xml:space="preserve">had to </w:t>
      </w:r>
      <w:r w:rsidR="00061A57">
        <w:rPr>
          <w:rFonts w:ascii="Arial" w:hAnsi="Arial" w:cs="Arial"/>
          <w:sz w:val="22"/>
          <w:szCs w:val="22"/>
        </w:rPr>
        <w:t xml:space="preserve">match each other so that the project stayed coherent. </w:t>
      </w:r>
      <w:r w:rsidR="00CE796D">
        <w:rPr>
          <w:rFonts w:ascii="Arial" w:hAnsi="Arial" w:cs="Arial"/>
          <w:sz w:val="22"/>
          <w:szCs w:val="22"/>
        </w:rPr>
        <w:t xml:space="preserve">This made me more aware that the research is not just </w:t>
      </w:r>
      <w:r w:rsidR="00FF7B98">
        <w:rPr>
          <w:rFonts w:ascii="Arial" w:hAnsi="Arial" w:cs="Arial"/>
          <w:sz w:val="22"/>
          <w:szCs w:val="22"/>
        </w:rPr>
        <w:t xml:space="preserve">about finding and gathering information, but about building </w:t>
      </w:r>
      <w:r w:rsidR="00422E53">
        <w:rPr>
          <w:rFonts w:ascii="Arial" w:hAnsi="Arial" w:cs="Arial"/>
          <w:sz w:val="22"/>
          <w:szCs w:val="22"/>
        </w:rPr>
        <w:t>a logical argument from the problem statement to the final findings</w:t>
      </w:r>
      <w:r w:rsidR="008B7DCE">
        <w:rPr>
          <w:rFonts w:ascii="Arial" w:hAnsi="Arial" w:cs="Arial"/>
          <w:sz w:val="22"/>
          <w:szCs w:val="22"/>
        </w:rPr>
        <w:t>.</w:t>
      </w:r>
    </w:p>
    <w:p w14:paraId="79DF84E6" w14:textId="44DDA7C4" w:rsidR="00E12B3E" w:rsidRDefault="00E12B3E" w:rsidP="00F61FC6">
      <w:pPr>
        <w:rPr>
          <w:rFonts w:ascii="Arial" w:hAnsi="Arial" w:cs="Arial"/>
          <w:sz w:val="22"/>
          <w:szCs w:val="22"/>
        </w:rPr>
      </w:pPr>
      <w:r>
        <w:rPr>
          <w:rFonts w:ascii="Arial" w:hAnsi="Arial" w:cs="Arial"/>
          <w:sz w:val="22"/>
          <w:szCs w:val="22"/>
        </w:rPr>
        <w:t xml:space="preserve">The </w:t>
      </w:r>
      <w:r w:rsidR="00531036">
        <w:rPr>
          <w:rFonts w:ascii="Arial" w:hAnsi="Arial" w:cs="Arial"/>
          <w:sz w:val="22"/>
          <w:szCs w:val="22"/>
        </w:rPr>
        <w:t xml:space="preserve">methodology stage was especially useful because it taught me how important </w:t>
      </w:r>
      <w:r w:rsidR="00877B9A">
        <w:rPr>
          <w:rFonts w:ascii="Arial" w:hAnsi="Arial" w:cs="Arial"/>
          <w:sz w:val="22"/>
          <w:szCs w:val="22"/>
        </w:rPr>
        <w:t xml:space="preserve">it is to choose a method that suits the research questions. </w:t>
      </w:r>
      <w:r w:rsidR="006E648D">
        <w:rPr>
          <w:rFonts w:ascii="Arial" w:hAnsi="Arial" w:cs="Arial"/>
          <w:sz w:val="22"/>
          <w:szCs w:val="22"/>
        </w:rPr>
        <w:t xml:space="preserve">The </w:t>
      </w:r>
      <w:r w:rsidR="002A340A">
        <w:rPr>
          <w:rFonts w:ascii="Arial" w:hAnsi="Arial" w:cs="Arial"/>
          <w:sz w:val="22"/>
          <w:szCs w:val="22"/>
        </w:rPr>
        <w:t xml:space="preserve">structured questionnaire </w:t>
      </w:r>
      <w:r w:rsidR="00611BB6">
        <w:rPr>
          <w:rFonts w:ascii="Arial" w:hAnsi="Arial" w:cs="Arial"/>
          <w:sz w:val="22"/>
          <w:szCs w:val="22"/>
        </w:rPr>
        <w:t xml:space="preserve">with </w:t>
      </w:r>
      <w:proofErr w:type="spellStart"/>
      <w:r w:rsidR="00611BB6">
        <w:rPr>
          <w:rFonts w:ascii="Arial" w:hAnsi="Arial" w:cs="Arial"/>
          <w:sz w:val="22"/>
          <w:szCs w:val="22"/>
        </w:rPr>
        <w:t>Likert-scale</w:t>
      </w:r>
      <w:proofErr w:type="spellEnd"/>
      <w:r w:rsidR="00611BB6">
        <w:rPr>
          <w:rFonts w:ascii="Arial" w:hAnsi="Arial" w:cs="Arial"/>
          <w:sz w:val="22"/>
          <w:szCs w:val="22"/>
        </w:rPr>
        <w:t xml:space="preserve"> items was a practical choice </w:t>
      </w:r>
      <w:r w:rsidR="0014519E">
        <w:rPr>
          <w:rFonts w:ascii="Arial" w:hAnsi="Arial" w:cs="Arial"/>
          <w:sz w:val="22"/>
          <w:szCs w:val="22"/>
        </w:rPr>
        <w:t xml:space="preserve">because it made the data easy to collect and analyse. </w:t>
      </w:r>
      <w:r w:rsidR="00707B2E">
        <w:rPr>
          <w:rFonts w:ascii="Arial" w:hAnsi="Arial" w:cs="Arial"/>
          <w:sz w:val="22"/>
          <w:szCs w:val="22"/>
        </w:rPr>
        <w:t xml:space="preserve">At the same time, I learned that a small sample size limits the </w:t>
      </w:r>
      <w:r w:rsidR="00A839ED">
        <w:rPr>
          <w:rFonts w:ascii="Arial" w:hAnsi="Arial" w:cs="Arial"/>
          <w:sz w:val="22"/>
          <w:szCs w:val="22"/>
        </w:rPr>
        <w:t>strength</w:t>
      </w:r>
      <w:r w:rsidR="00707B2E">
        <w:rPr>
          <w:rFonts w:ascii="Arial" w:hAnsi="Arial" w:cs="Arial"/>
          <w:sz w:val="22"/>
          <w:szCs w:val="22"/>
        </w:rPr>
        <w:t xml:space="preserve"> of the </w:t>
      </w:r>
      <w:r w:rsidR="00A53D0A">
        <w:rPr>
          <w:rFonts w:ascii="Arial" w:hAnsi="Arial" w:cs="Arial"/>
          <w:sz w:val="22"/>
          <w:szCs w:val="22"/>
        </w:rPr>
        <w:t xml:space="preserve">conclusions, so the findings had to be presented </w:t>
      </w:r>
      <w:r w:rsidR="00A01BC3">
        <w:rPr>
          <w:rFonts w:ascii="Arial" w:hAnsi="Arial" w:cs="Arial"/>
          <w:sz w:val="22"/>
          <w:szCs w:val="22"/>
        </w:rPr>
        <w:t>cautiously as exploratory rather than gene</w:t>
      </w:r>
      <w:r w:rsidR="002925B2">
        <w:rPr>
          <w:rFonts w:ascii="Arial" w:hAnsi="Arial" w:cs="Arial"/>
          <w:sz w:val="22"/>
          <w:szCs w:val="22"/>
        </w:rPr>
        <w:t xml:space="preserve">ralisable. This was a useful lesson </w:t>
      </w:r>
      <w:r w:rsidR="00E708DD">
        <w:rPr>
          <w:rFonts w:ascii="Arial" w:hAnsi="Arial" w:cs="Arial"/>
          <w:sz w:val="22"/>
          <w:szCs w:val="22"/>
        </w:rPr>
        <w:t xml:space="preserve">because it showed me the difference between producing data </w:t>
      </w:r>
      <w:r w:rsidR="00333A8F">
        <w:rPr>
          <w:rFonts w:ascii="Arial" w:hAnsi="Arial" w:cs="Arial"/>
          <w:sz w:val="22"/>
          <w:szCs w:val="22"/>
        </w:rPr>
        <w:t xml:space="preserve">and producing evidence that can support a strong academic claim. </w:t>
      </w:r>
    </w:p>
    <w:p w14:paraId="2FA1F803" w14:textId="361199E8" w:rsidR="00333A8F" w:rsidRDefault="00626AD7" w:rsidP="00F61FC6">
      <w:pPr>
        <w:rPr>
          <w:rFonts w:ascii="Arial" w:hAnsi="Arial" w:cs="Arial"/>
          <w:sz w:val="22"/>
          <w:szCs w:val="22"/>
        </w:rPr>
      </w:pPr>
      <w:r>
        <w:rPr>
          <w:rFonts w:ascii="Arial" w:hAnsi="Arial" w:cs="Arial"/>
          <w:sz w:val="22"/>
          <w:szCs w:val="22"/>
        </w:rPr>
        <w:t xml:space="preserve">I also learned a great deal about research </w:t>
      </w:r>
      <w:r w:rsidR="007D5C75">
        <w:rPr>
          <w:rFonts w:ascii="Arial" w:hAnsi="Arial" w:cs="Arial"/>
          <w:sz w:val="22"/>
          <w:szCs w:val="22"/>
        </w:rPr>
        <w:t xml:space="preserve">ethics, validity, and reliability. Designing the questionnaire required </w:t>
      </w:r>
      <w:r w:rsidR="000E736A">
        <w:rPr>
          <w:rFonts w:ascii="Arial" w:hAnsi="Arial" w:cs="Arial"/>
          <w:sz w:val="22"/>
          <w:szCs w:val="22"/>
        </w:rPr>
        <w:t xml:space="preserve">careful thought to make sure the questions were clear, neutral, and </w:t>
      </w:r>
      <w:r w:rsidR="00E40228">
        <w:rPr>
          <w:rFonts w:ascii="Arial" w:hAnsi="Arial" w:cs="Arial"/>
          <w:sz w:val="22"/>
          <w:szCs w:val="22"/>
        </w:rPr>
        <w:t>linked</w:t>
      </w:r>
      <w:r w:rsidR="000E736A">
        <w:rPr>
          <w:rFonts w:ascii="Arial" w:hAnsi="Arial" w:cs="Arial"/>
          <w:sz w:val="22"/>
          <w:szCs w:val="22"/>
        </w:rPr>
        <w:t xml:space="preserve"> to the research objectives</w:t>
      </w:r>
      <w:r w:rsidR="00E56224">
        <w:rPr>
          <w:rFonts w:ascii="Arial" w:hAnsi="Arial" w:cs="Arial"/>
          <w:sz w:val="22"/>
          <w:szCs w:val="22"/>
        </w:rPr>
        <w:t xml:space="preserve">. I become more aware that ethical research is not only about </w:t>
      </w:r>
      <w:r w:rsidR="007D72D9">
        <w:rPr>
          <w:rFonts w:ascii="Arial" w:hAnsi="Arial" w:cs="Arial"/>
          <w:sz w:val="22"/>
          <w:szCs w:val="22"/>
        </w:rPr>
        <w:t xml:space="preserve">consent and anonymity, but also about respecting </w:t>
      </w:r>
      <w:r w:rsidR="00AE2B0C">
        <w:rPr>
          <w:rFonts w:ascii="Arial" w:hAnsi="Arial" w:cs="Arial"/>
          <w:sz w:val="22"/>
          <w:szCs w:val="22"/>
        </w:rPr>
        <w:t>participants by keeping the survey simple and not asking unnecessary questions</w:t>
      </w:r>
      <w:r w:rsidR="00BC4C49">
        <w:rPr>
          <w:rFonts w:ascii="Arial" w:hAnsi="Arial" w:cs="Arial"/>
          <w:sz w:val="22"/>
          <w:szCs w:val="22"/>
        </w:rPr>
        <w:t xml:space="preserve">. This made the project feel more </w:t>
      </w:r>
      <w:r w:rsidR="009368FC">
        <w:rPr>
          <w:rFonts w:ascii="Arial" w:hAnsi="Arial" w:cs="Arial"/>
          <w:sz w:val="22"/>
          <w:szCs w:val="22"/>
        </w:rPr>
        <w:t xml:space="preserve">responsible and professional. </w:t>
      </w:r>
    </w:p>
    <w:p w14:paraId="61E2A7CE" w14:textId="2C39349E" w:rsidR="00324EA8" w:rsidRDefault="007B336B" w:rsidP="00F61FC6">
      <w:pPr>
        <w:rPr>
          <w:rFonts w:ascii="Arial" w:hAnsi="Arial" w:cs="Arial"/>
          <w:sz w:val="22"/>
          <w:szCs w:val="22"/>
        </w:rPr>
      </w:pPr>
      <w:r>
        <w:rPr>
          <w:rFonts w:ascii="Arial" w:hAnsi="Arial" w:cs="Arial"/>
          <w:sz w:val="22"/>
          <w:szCs w:val="22"/>
        </w:rPr>
        <w:t xml:space="preserve">One challenge I faced was keeping the study realistic. </w:t>
      </w:r>
      <w:r w:rsidR="00493130">
        <w:rPr>
          <w:rFonts w:ascii="Arial" w:hAnsi="Arial" w:cs="Arial"/>
          <w:sz w:val="22"/>
          <w:szCs w:val="22"/>
        </w:rPr>
        <w:t xml:space="preserve">At first, it was tempting to imagine </w:t>
      </w:r>
      <w:r w:rsidR="00BC1E9D">
        <w:rPr>
          <w:rFonts w:ascii="Arial" w:hAnsi="Arial" w:cs="Arial"/>
          <w:sz w:val="22"/>
          <w:szCs w:val="22"/>
        </w:rPr>
        <w:t>a larger and more complex</w:t>
      </w:r>
      <w:r w:rsidR="00CF2B26">
        <w:rPr>
          <w:rFonts w:ascii="Arial" w:hAnsi="Arial" w:cs="Arial"/>
          <w:sz w:val="22"/>
          <w:szCs w:val="22"/>
        </w:rPr>
        <w:t xml:space="preserve"> study, but the time </w:t>
      </w:r>
      <w:r w:rsidR="00090D07">
        <w:rPr>
          <w:rFonts w:ascii="Arial" w:hAnsi="Arial" w:cs="Arial"/>
          <w:sz w:val="22"/>
          <w:szCs w:val="22"/>
        </w:rPr>
        <w:t>available and the small number of respondents meant that I had to keep the design simple and achievable</w:t>
      </w:r>
      <w:r w:rsidR="0003290E">
        <w:rPr>
          <w:rFonts w:ascii="Arial" w:hAnsi="Arial" w:cs="Arial"/>
          <w:sz w:val="22"/>
          <w:szCs w:val="22"/>
        </w:rPr>
        <w:t xml:space="preserve">. Another challenge was writing the findings </w:t>
      </w:r>
      <w:r w:rsidR="00D65E77">
        <w:rPr>
          <w:rFonts w:ascii="Arial" w:hAnsi="Arial" w:cs="Arial"/>
          <w:sz w:val="22"/>
          <w:szCs w:val="22"/>
        </w:rPr>
        <w:t xml:space="preserve">in a way that was clear without exaggerating the results. </w:t>
      </w:r>
      <w:r w:rsidR="00082D28">
        <w:rPr>
          <w:rFonts w:ascii="Arial" w:hAnsi="Arial" w:cs="Arial"/>
          <w:sz w:val="22"/>
          <w:szCs w:val="22"/>
        </w:rPr>
        <w:t xml:space="preserve">Because the sample was small, I had to focus </w:t>
      </w:r>
      <w:r w:rsidR="00D840AD">
        <w:rPr>
          <w:rFonts w:ascii="Arial" w:hAnsi="Arial" w:cs="Arial"/>
          <w:sz w:val="22"/>
          <w:szCs w:val="22"/>
        </w:rPr>
        <w:t xml:space="preserve">on patterns rather than strong statistical claims, which improved my ability to write </w:t>
      </w:r>
      <w:r w:rsidR="00D805A5">
        <w:rPr>
          <w:rFonts w:ascii="Arial" w:hAnsi="Arial" w:cs="Arial"/>
          <w:sz w:val="22"/>
          <w:szCs w:val="22"/>
        </w:rPr>
        <w:t xml:space="preserve">critically and honestly. </w:t>
      </w:r>
    </w:p>
    <w:p w14:paraId="2117F2D6" w14:textId="4F041DFC" w:rsidR="00D805A5" w:rsidRDefault="00433D1E" w:rsidP="00F61FC6">
      <w:pPr>
        <w:rPr>
          <w:rFonts w:ascii="Arial" w:hAnsi="Arial" w:cs="Arial"/>
          <w:sz w:val="22"/>
          <w:szCs w:val="22"/>
        </w:rPr>
      </w:pPr>
      <w:r>
        <w:rPr>
          <w:rFonts w:ascii="Arial" w:hAnsi="Arial" w:cs="Arial"/>
          <w:sz w:val="22"/>
          <w:szCs w:val="22"/>
        </w:rPr>
        <w:t xml:space="preserve">Overall, this project </w:t>
      </w:r>
      <w:r w:rsidR="004F0FEE">
        <w:rPr>
          <w:rFonts w:ascii="Arial" w:hAnsi="Arial" w:cs="Arial"/>
          <w:sz w:val="22"/>
          <w:szCs w:val="22"/>
        </w:rPr>
        <w:t xml:space="preserve">improved my confidence in academic research </w:t>
      </w:r>
      <w:r w:rsidR="00F82A8A">
        <w:rPr>
          <w:rFonts w:ascii="Arial" w:hAnsi="Arial" w:cs="Arial"/>
          <w:sz w:val="22"/>
          <w:szCs w:val="22"/>
        </w:rPr>
        <w:t xml:space="preserve">and business analysis. I become better at organising ideas, interpreting survey data, and connecting </w:t>
      </w:r>
      <w:r w:rsidR="00A46452">
        <w:rPr>
          <w:rFonts w:ascii="Arial" w:hAnsi="Arial" w:cs="Arial"/>
          <w:sz w:val="22"/>
          <w:szCs w:val="22"/>
        </w:rPr>
        <w:t xml:space="preserve">practical business issues to theoretical frameworks. </w:t>
      </w:r>
      <w:r w:rsidR="008B2ED4">
        <w:rPr>
          <w:rFonts w:ascii="Arial" w:hAnsi="Arial" w:cs="Arial"/>
          <w:sz w:val="22"/>
          <w:szCs w:val="22"/>
        </w:rPr>
        <w:t xml:space="preserve">If I were to continue this research in the future, I would try </w:t>
      </w:r>
      <w:r w:rsidR="00AD21DC">
        <w:rPr>
          <w:rFonts w:ascii="Arial" w:hAnsi="Arial" w:cs="Arial"/>
          <w:sz w:val="22"/>
          <w:szCs w:val="22"/>
        </w:rPr>
        <w:t xml:space="preserve">to gather a larger sample and </w:t>
      </w:r>
      <w:r w:rsidR="00E40228">
        <w:rPr>
          <w:rFonts w:ascii="Arial" w:hAnsi="Arial" w:cs="Arial"/>
          <w:sz w:val="22"/>
          <w:szCs w:val="22"/>
        </w:rPr>
        <w:t>combine</w:t>
      </w:r>
      <w:r w:rsidR="00AD21DC">
        <w:rPr>
          <w:rFonts w:ascii="Arial" w:hAnsi="Arial" w:cs="Arial"/>
          <w:sz w:val="22"/>
          <w:szCs w:val="22"/>
        </w:rPr>
        <w:t xml:space="preserve"> the questionnaire </w:t>
      </w:r>
      <w:r w:rsidR="000F5129">
        <w:rPr>
          <w:rFonts w:ascii="Arial" w:hAnsi="Arial" w:cs="Arial"/>
          <w:sz w:val="22"/>
          <w:szCs w:val="22"/>
        </w:rPr>
        <w:t xml:space="preserve">with short interviews to gain deeper insight. The experience has shown me that good </w:t>
      </w:r>
      <w:r w:rsidR="00CB07D5">
        <w:rPr>
          <w:rFonts w:ascii="Arial" w:hAnsi="Arial" w:cs="Arial"/>
          <w:sz w:val="22"/>
          <w:szCs w:val="22"/>
        </w:rPr>
        <w:t xml:space="preserve">research depends on clarity, planning, and the ability </w:t>
      </w:r>
      <w:r w:rsidR="0007252A">
        <w:rPr>
          <w:rFonts w:ascii="Arial" w:hAnsi="Arial" w:cs="Arial"/>
          <w:sz w:val="22"/>
          <w:szCs w:val="22"/>
        </w:rPr>
        <w:t>to reflect honestly</w:t>
      </w:r>
      <w:r w:rsidR="00310D5A">
        <w:rPr>
          <w:rFonts w:ascii="Arial" w:hAnsi="Arial" w:cs="Arial"/>
          <w:sz w:val="22"/>
          <w:szCs w:val="22"/>
        </w:rPr>
        <w:t>.</w:t>
      </w:r>
    </w:p>
    <w:p w14:paraId="3B45BB4F" w14:textId="77777777" w:rsidR="00320EEC" w:rsidRDefault="00320EEC" w:rsidP="00F61FC6">
      <w:pPr>
        <w:rPr>
          <w:rFonts w:ascii="Arial" w:hAnsi="Arial" w:cs="Arial"/>
          <w:sz w:val="22"/>
          <w:szCs w:val="22"/>
        </w:rPr>
      </w:pPr>
    </w:p>
    <w:p w14:paraId="18A4FDEF" w14:textId="77777777" w:rsidR="00A66926" w:rsidRDefault="00A66926" w:rsidP="00F61FC6">
      <w:pPr>
        <w:rPr>
          <w:rFonts w:ascii="Arial" w:hAnsi="Arial" w:cs="Arial"/>
          <w:sz w:val="22"/>
          <w:szCs w:val="22"/>
        </w:rPr>
      </w:pPr>
    </w:p>
    <w:p w14:paraId="1B16EF79" w14:textId="77777777" w:rsidR="00A66926" w:rsidRDefault="00A66926" w:rsidP="00F61FC6">
      <w:pPr>
        <w:rPr>
          <w:rFonts w:ascii="Arial" w:hAnsi="Arial" w:cs="Arial"/>
          <w:sz w:val="22"/>
          <w:szCs w:val="22"/>
        </w:rPr>
      </w:pPr>
    </w:p>
    <w:p w14:paraId="35574066" w14:textId="1EC95B2F" w:rsidR="00320EEC" w:rsidRDefault="00211A89" w:rsidP="00F61FC6">
      <w:pPr>
        <w:rPr>
          <w:rFonts w:ascii="Arial" w:hAnsi="Arial" w:cs="Arial"/>
          <w:sz w:val="22"/>
          <w:szCs w:val="22"/>
        </w:rPr>
      </w:pPr>
      <w:r>
        <w:rPr>
          <w:noProof/>
        </w:rPr>
        <w:lastRenderedPageBreak/>
        <w:drawing>
          <wp:anchor distT="0" distB="0" distL="114300" distR="114300" simplePos="0" relativeHeight="251659264" behindDoc="0" locked="0" layoutInCell="1" allowOverlap="1" wp14:anchorId="063970FD" wp14:editId="7FC332B3">
            <wp:simplePos x="0" y="0"/>
            <wp:positionH relativeFrom="column">
              <wp:posOffset>18367</wp:posOffset>
            </wp:positionH>
            <wp:positionV relativeFrom="paragraph">
              <wp:posOffset>372598</wp:posOffset>
            </wp:positionV>
            <wp:extent cx="5886193" cy="7464865"/>
            <wp:effectExtent l="0" t="0" r="0" b="3175"/>
            <wp:wrapTopAndBottom/>
            <wp:docPr id="1759562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562725" name=""/>
                    <pic:cNvPicPr/>
                  </pic:nvPicPr>
                  <pic:blipFill>
                    <a:blip r:embed="rId35"/>
                    <a:stretch>
                      <a:fillRect/>
                    </a:stretch>
                  </pic:blipFill>
                  <pic:spPr>
                    <a:xfrm>
                      <a:off x="0" y="0"/>
                      <a:ext cx="5886193" cy="7464865"/>
                    </a:xfrm>
                    <a:prstGeom prst="rect">
                      <a:avLst/>
                    </a:prstGeom>
                  </pic:spPr>
                </pic:pic>
              </a:graphicData>
            </a:graphic>
            <wp14:sizeRelH relativeFrom="margin">
              <wp14:pctWidth>0</wp14:pctWidth>
            </wp14:sizeRelH>
            <wp14:sizeRelV relativeFrom="margin">
              <wp14:pctHeight>0</wp14:pctHeight>
            </wp14:sizeRelV>
          </wp:anchor>
        </w:drawing>
      </w:r>
      <w:r w:rsidR="008E289F">
        <w:rPr>
          <w:rFonts w:ascii="Arial" w:hAnsi="Arial" w:cs="Arial"/>
          <w:sz w:val="22"/>
          <w:szCs w:val="22"/>
        </w:rPr>
        <w:t>APPENDIX 3: POSTE</w:t>
      </w:r>
      <w:r w:rsidR="001827FA">
        <w:rPr>
          <w:rFonts w:ascii="Arial" w:hAnsi="Arial" w:cs="Arial"/>
          <w:sz w:val="22"/>
          <w:szCs w:val="22"/>
        </w:rPr>
        <w:t>R</w:t>
      </w:r>
    </w:p>
    <w:p w14:paraId="19FAF55E" w14:textId="6F5B5B45" w:rsidR="00DD1868" w:rsidRDefault="00DD1868" w:rsidP="00F61FC6">
      <w:pPr>
        <w:rPr>
          <w:rFonts w:ascii="Arial" w:hAnsi="Arial" w:cs="Arial"/>
          <w:sz w:val="22"/>
          <w:szCs w:val="22"/>
        </w:rPr>
      </w:pPr>
    </w:p>
    <w:p w14:paraId="6756D9F9" w14:textId="25AFC621" w:rsidR="00DD1868" w:rsidRDefault="00DD1868" w:rsidP="00F61FC6">
      <w:pPr>
        <w:rPr>
          <w:rFonts w:ascii="Arial" w:hAnsi="Arial" w:cs="Arial"/>
          <w:sz w:val="22"/>
          <w:szCs w:val="22"/>
        </w:rPr>
      </w:pPr>
    </w:p>
    <w:p w14:paraId="11A9F633" w14:textId="77777777" w:rsidR="001827FA" w:rsidRDefault="001827FA" w:rsidP="00F61FC6">
      <w:pPr>
        <w:rPr>
          <w:rFonts w:ascii="Arial" w:hAnsi="Arial" w:cs="Arial"/>
          <w:sz w:val="22"/>
          <w:szCs w:val="22"/>
        </w:rPr>
      </w:pPr>
    </w:p>
    <w:p w14:paraId="250EC486" w14:textId="77777777" w:rsidR="008E289F" w:rsidRDefault="008E289F" w:rsidP="00F61FC6">
      <w:pPr>
        <w:rPr>
          <w:rFonts w:ascii="Arial" w:hAnsi="Arial" w:cs="Arial"/>
          <w:sz w:val="22"/>
          <w:szCs w:val="22"/>
        </w:rPr>
      </w:pPr>
    </w:p>
    <w:p w14:paraId="0A0C6BD0" w14:textId="77777777" w:rsidR="00AB3E6A" w:rsidRPr="00816AEB" w:rsidRDefault="00AB3E6A" w:rsidP="00F61FC6">
      <w:pPr>
        <w:rPr>
          <w:rFonts w:ascii="Arial" w:hAnsi="Arial" w:cs="Arial"/>
          <w:sz w:val="22"/>
          <w:szCs w:val="22"/>
        </w:rPr>
      </w:pPr>
    </w:p>
    <w:p w14:paraId="2D318E47" w14:textId="77777777" w:rsidR="007A440B" w:rsidRPr="00816AEB" w:rsidRDefault="007A440B" w:rsidP="00F61FC6">
      <w:pPr>
        <w:pStyle w:val="NormalWeb"/>
        <w:shd w:val="clear" w:color="auto" w:fill="FFFFFF"/>
        <w:spacing w:before="0" w:beforeAutospacing="0" w:after="0" w:afterAutospacing="0" w:line="360" w:lineRule="atLeast"/>
        <w:rPr>
          <w:rFonts w:ascii="Arial" w:hAnsi="Arial" w:cs="Arial"/>
          <w:color w:val="000000"/>
          <w:sz w:val="22"/>
          <w:szCs w:val="22"/>
        </w:rPr>
      </w:pPr>
    </w:p>
    <w:p w14:paraId="453405EF" w14:textId="77777777" w:rsidR="00F0381A" w:rsidRPr="00816AEB" w:rsidRDefault="00F0381A" w:rsidP="00F61FC6">
      <w:pPr>
        <w:pStyle w:val="NormalWeb"/>
        <w:shd w:val="clear" w:color="auto" w:fill="FFFFFF"/>
        <w:spacing w:before="0" w:beforeAutospacing="0" w:after="0" w:afterAutospacing="0" w:line="360" w:lineRule="atLeast"/>
        <w:rPr>
          <w:rFonts w:ascii="Arial" w:hAnsi="Arial" w:cs="Arial"/>
          <w:color w:val="000000"/>
          <w:sz w:val="22"/>
          <w:szCs w:val="22"/>
        </w:rPr>
      </w:pPr>
    </w:p>
    <w:p w14:paraId="1D8901A1" w14:textId="060A87FE" w:rsidR="00E367D1" w:rsidRPr="00816AEB" w:rsidRDefault="00E367D1">
      <w:pPr>
        <w:rPr>
          <w:rFonts w:ascii="Arial" w:hAnsi="Arial" w:cs="Arial"/>
          <w:sz w:val="22"/>
          <w:szCs w:val="22"/>
        </w:rPr>
      </w:pPr>
    </w:p>
    <w:sectPr w:rsidR="00E367D1" w:rsidRPr="00816AEB" w:rsidSect="006728BD">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23FAE" w14:textId="77777777" w:rsidR="005E048F" w:rsidRDefault="005E048F" w:rsidP="008D030E">
      <w:pPr>
        <w:spacing w:after="0" w:line="240" w:lineRule="auto"/>
      </w:pPr>
      <w:r>
        <w:separator/>
      </w:r>
    </w:p>
  </w:endnote>
  <w:endnote w:type="continuationSeparator" w:id="0">
    <w:p w14:paraId="15F9A12F" w14:textId="77777777" w:rsidR="005E048F" w:rsidRDefault="005E048F" w:rsidP="008D0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3522248"/>
      <w:docPartObj>
        <w:docPartGallery w:val="Page Numbers (Bottom of Page)"/>
        <w:docPartUnique/>
      </w:docPartObj>
    </w:sdtPr>
    <w:sdtEndPr>
      <w:rPr>
        <w:rStyle w:val="PageNumber"/>
      </w:rPr>
    </w:sdtEndPr>
    <w:sdtContent>
      <w:p w14:paraId="0D6D1926" w14:textId="68D38E79" w:rsidR="007B7FDD" w:rsidRDefault="007B7FDD" w:rsidP="00F42724">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353152608"/>
      <w:docPartObj>
        <w:docPartGallery w:val="Page Numbers (Bottom of Page)"/>
        <w:docPartUnique/>
      </w:docPartObj>
    </w:sdtPr>
    <w:sdtEndPr>
      <w:rPr>
        <w:rStyle w:val="PageNumber"/>
      </w:rPr>
    </w:sdtEndPr>
    <w:sdtContent>
      <w:p w14:paraId="1AB19A9A" w14:textId="437C16DE" w:rsidR="007B7FDD" w:rsidRDefault="007B7FDD" w:rsidP="007B7FDD">
        <w:pPr>
          <w:pStyle w:val="Footer"/>
          <w:framePr w:wrap="none" w:vAnchor="text" w:hAnchor="margin" w:xAlign="right" w:y="1"/>
          <w:ind w:right="360"/>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F2C5AC" w14:textId="77777777" w:rsidR="007B7FDD" w:rsidRDefault="007B7FDD" w:rsidP="007B7F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9197628"/>
      <w:docPartObj>
        <w:docPartGallery w:val="Page Numbers (Bottom of Page)"/>
        <w:docPartUnique/>
      </w:docPartObj>
    </w:sdtPr>
    <w:sdtEndPr>
      <w:rPr>
        <w:rStyle w:val="PageNumber"/>
      </w:rPr>
    </w:sdtEndPr>
    <w:sdtContent>
      <w:p w14:paraId="1750E6A3" w14:textId="4CC1AED1" w:rsidR="007B7FDD" w:rsidRDefault="007B7FDD" w:rsidP="00F42724">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28</w:t>
        </w:r>
        <w:r>
          <w:rPr>
            <w:rStyle w:val="PageNumber"/>
          </w:rPr>
          <w:fldChar w:fldCharType="end"/>
        </w:r>
      </w:p>
    </w:sdtContent>
  </w:sdt>
  <w:p w14:paraId="419544CB" w14:textId="77777777" w:rsidR="007B7FDD" w:rsidRDefault="007B7FDD" w:rsidP="007B7FD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1CEAD" w14:textId="77777777" w:rsidR="005E048F" w:rsidRDefault="005E048F" w:rsidP="008D030E">
      <w:pPr>
        <w:spacing w:after="0" w:line="240" w:lineRule="auto"/>
      </w:pPr>
      <w:r>
        <w:separator/>
      </w:r>
    </w:p>
  </w:footnote>
  <w:footnote w:type="continuationSeparator" w:id="0">
    <w:p w14:paraId="2A80E4DA" w14:textId="77777777" w:rsidR="005E048F" w:rsidRDefault="005E048F" w:rsidP="008D03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D5AA3"/>
    <w:multiLevelType w:val="hybridMultilevel"/>
    <w:tmpl w:val="AE9AD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5A5000"/>
    <w:multiLevelType w:val="multilevel"/>
    <w:tmpl w:val="2F5A50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70A3996"/>
    <w:multiLevelType w:val="hybridMultilevel"/>
    <w:tmpl w:val="F8EADB52"/>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3" w15:restartNumberingAfterBreak="0">
    <w:nsid w:val="3E0D4103"/>
    <w:multiLevelType w:val="hybridMultilevel"/>
    <w:tmpl w:val="A792F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ED03FA"/>
    <w:multiLevelType w:val="hybridMultilevel"/>
    <w:tmpl w:val="864C9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D054EB3"/>
    <w:multiLevelType w:val="hybridMultilevel"/>
    <w:tmpl w:val="FA7880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ED133F5"/>
    <w:multiLevelType w:val="hybridMultilevel"/>
    <w:tmpl w:val="6732630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0A4A62"/>
    <w:multiLevelType w:val="hybridMultilevel"/>
    <w:tmpl w:val="9244D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89111DE"/>
    <w:multiLevelType w:val="hybridMultilevel"/>
    <w:tmpl w:val="58DC7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715621">
    <w:abstractNumId w:val="3"/>
  </w:num>
  <w:num w:numId="2" w16cid:durableId="239604095">
    <w:abstractNumId w:val="7"/>
  </w:num>
  <w:num w:numId="3" w16cid:durableId="169415244">
    <w:abstractNumId w:val="6"/>
  </w:num>
  <w:num w:numId="4" w16cid:durableId="391008776">
    <w:abstractNumId w:val="4"/>
  </w:num>
  <w:num w:numId="5" w16cid:durableId="2027174670">
    <w:abstractNumId w:val="2"/>
  </w:num>
  <w:num w:numId="6" w16cid:durableId="1926646881">
    <w:abstractNumId w:val="5"/>
  </w:num>
  <w:num w:numId="7" w16cid:durableId="687145610">
    <w:abstractNumId w:val="0"/>
  </w:num>
  <w:num w:numId="8" w16cid:durableId="1294487216">
    <w:abstractNumId w:val="9"/>
  </w:num>
  <w:num w:numId="9" w16cid:durableId="1164471427">
    <w:abstractNumId w:val="8"/>
  </w:num>
  <w:num w:numId="10" w16cid:durableId="1902635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7D1"/>
    <w:rsid w:val="00001B01"/>
    <w:rsid w:val="00002975"/>
    <w:rsid w:val="000034CA"/>
    <w:rsid w:val="0000404D"/>
    <w:rsid w:val="000050F9"/>
    <w:rsid w:val="0000583B"/>
    <w:rsid w:val="000059A0"/>
    <w:rsid w:val="000063E6"/>
    <w:rsid w:val="000111B3"/>
    <w:rsid w:val="00011B56"/>
    <w:rsid w:val="00012A1B"/>
    <w:rsid w:val="00013F66"/>
    <w:rsid w:val="00016A4C"/>
    <w:rsid w:val="00017E58"/>
    <w:rsid w:val="0002285F"/>
    <w:rsid w:val="00024598"/>
    <w:rsid w:val="00030E57"/>
    <w:rsid w:val="000325E0"/>
    <w:rsid w:val="0003290E"/>
    <w:rsid w:val="00034B17"/>
    <w:rsid w:val="00034F11"/>
    <w:rsid w:val="000370C6"/>
    <w:rsid w:val="0004092C"/>
    <w:rsid w:val="00041843"/>
    <w:rsid w:val="00042129"/>
    <w:rsid w:val="00043B1F"/>
    <w:rsid w:val="00046323"/>
    <w:rsid w:val="000548D2"/>
    <w:rsid w:val="00057734"/>
    <w:rsid w:val="00061302"/>
    <w:rsid w:val="00061498"/>
    <w:rsid w:val="00061A57"/>
    <w:rsid w:val="000638D1"/>
    <w:rsid w:val="00070186"/>
    <w:rsid w:val="00071781"/>
    <w:rsid w:val="0007252A"/>
    <w:rsid w:val="00075282"/>
    <w:rsid w:val="00076367"/>
    <w:rsid w:val="00077B1E"/>
    <w:rsid w:val="00081502"/>
    <w:rsid w:val="00081505"/>
    <w:rsid w:val="00082D28"/>
    <w:rsid w:val="00082FE4"/>
    <w:rsid w:val="000847C0"/>
    <w:rsid w:val="0008501A"/>
    <w:rsid w:val="00086606"/>
    <w:rsid w:val="000877A0"/>
    <w:rsid w:val="00090941"/>
    <w:rsid w:val="00090D07"/>
    <w:rsid w:val="000918EA"/>
    <w:rsid w:val="00091DB5"/>
    <w:rsid w:val="00092AD0"/>
    <w:rsid w:val="000930AD"/>
    <w:rsid w:val="000976A0"/>
    <w:rsid w:val="00097B73"/>
    <w:rsid w:val="000A1239"/>
    <w:rsid w:val="000A1714"/>
    <w:rsid w:val="000A4041"/>
    <w:rsid w:val="000A760A"/>
    <w:rsid w:val="000B12A6"/>
    <w:rsid w:val="000B1E82"/>
    <w:rsid w:val="000B50BE"/>
    <w:rsid w:val="000B61BD"/>
    <w:rsid w:val="000B663F"/>
    <w:rsid w:val="000C215F"/>
    <w:rsid w:val="000C56EA"/>
    <w:rsid w:val="000C76B3"/>
    <w:rsid w:val="000C7FF9"/>
    <w:rsid w:val="000D1139"/>
    <w:rsid w:val="000D2715"/>
    <w:rsid w:val="000D35CE"/>
    <w:rsid w:val="000D3AED"/>
    <w:rsid w:val="000D49BA"/>
    <w:rsid w:val="000D627C"/>
    <w:rsid w:val="000D6FF6"/>
    <w:rsid w:val="000E1F1F"/>
    <w:rsid w:val="000E2368"/>
    <w:rsid w:val="000E35D1"/>
    <w:rsid w:val="000E736A"/>
    <w:rsid w:val="000F1CE7"/>
    <w:rsid w:val="000F22B2"/>
    <w:rsid w:val="000F29B1"/>
    <w:rsid w:val="000F3B37"/>
    <w:rsid w:val="000F40D1"/>
    <w:rsid w:val="000F45F0"/>
    <w:rsid w:val="000F4DE7"/>
    <w:rsid w:val="000F507C"/>
    <w:rsid w:val="000F5129"/>
    <w:rsid w:val="000F5AD6"/>
    <w:rsid w:val="000F78E2"/>
    <w:rsid w:val="00102643"/>
    <w:rsid w:val="001026E2"/>
    <w:rsid w:val="001029EA"/>
    <w:rsid w:val="001068DD"/>
    <w:rsid w:val="00110E29"/>
    <w:rsid w:val="00114970"/>
    <w:rsid w:val="00115C1B"/>
    <w:rsid w:val="00115E7B"/>
    <w:rsid w:val="0011789D"/>
    <w:rsid w:val="00120246"/>
    <w:rsid w:val="001203BE"/>
    <w:rsid w:val="00120598"/>
    <w:rsid w:val="001218FE"/>
    <w:rsid w:val="001225D2"/>
    <w:rsid w:val="00122DA4"/>
    <w:rsid w:val="00124344"/>
    <w:rsid w:val="001256BF"/>
    <w:rsid w:val="001260E0"/>
    <w:rsid w:val="001310FA"/>
    <w:rsid w:val="001320BC"/>
    <w:rsid w:val="00132281"/>
    <w:rsid w:val="001324D4"/>
    <w:rsid w:val="0013443E"/>
    <w:rsid w:val="001354BB"/>
    <w:rsid w:val="00135DA0"/>
    <w:rsid w:val="001420DA"/>
    <w:rsid w:val="00143E14"/>
    <w:rsid w:val="00144B68"/>
    <w:rsid w:val="0014519E"/>
    <w:rsid w:val="00146B3F"/>
    <w:rsid w:val="0015142A"/>
    <w:rsid w:val="00151E0B"/>
    <w:rsid w:val="0015308E"/>
    <w:rsid w:val="00156213"/>
    <w:rsid w:val="00161C13"/>
    <w:rsid w:val="001629B1"/>
    <w:rsid w:val="00162D83"/>
    <w:rsid w:val="00167B82"/>
    <w:rsid w:val="00167FAE"/>
    <w:rsid w:val="001701AE"/>
    <w:rsid w:val="00170C80"/>
    <w:rsid w:val="00171393"/>
    <w:rsid w:val="00171D7B"/>
    <w:rsid w:val="00172132"/>
    <w:rsid w:val="00176FDA"/>
    <w:rsid w:val="00177048"/>
    <w:rsid w:val="0018170E"/>
    <w:rsid w:val="001827FA"/>
    <w:rsid w:val="0018340D"/>
    <w:rsid w:val="00183497"/>
    <w:rsid w:val="00183D52"/>
    <w:rsid w:val="00184111"/>
    <w:rsid w:val="00186B83"/>
    <w:rsid w:val="00186D2A"/>
    <w:rsid w:val="0019051B"/>
    <w:rsid w:val="001920FE"/>
    <w:rsid w:val="001949A9"/>
    <w:rsid w:val="001A02B9"/>
    <w:rsid w:val="001A0C3F"/>
    <w:rsid w:val="001A1E41"/>
    <w:rsid w:val="001A22D6"/>
    <w:rsid w:val="001A2834"/>
    <w:rsid w:val="001A3248"/>
    <w:rsid w:val="001A4B9C"/>
    <w:rsid w:val="001A5E43"/>
    <w:rsid w:val="001A6423"/>
    <w:rsid w:val="001B101D"/>
    <w:rsid w:val="001B32C5"/>
    <w:rsid w:val="001B3515"/>
    <w:rsid w:val="001B463E"/>
    <w:rsid w:val="001B4872"/>
    <w:rsid w:val="001B4EBC"/>
    <w:rsid w:val="001B51E5"/>
    <w:rsid w:val="001B748C"/>
    <w:rsid w:val="001B79D7"/>
    <w:rsid w:val="001C19E0"/>
    <w:rsid w:val="001C4EF2"/>
    <w:rsid w:val="001C6993"/>
    <w:rsid w:val="001D0021"/>
    <w:rsid w:val="001D2E49"/>
    <w:rsid w:val="001D3ADC"/>
    <w:rsid w:val="001D3EE5"/>
    <w:rsid w:val="001D40A6"/>
    <w:rsid w:val="001D56B2"/>
    <w:rsid w:val="001D60B4"/>
    <w:rsid w:val="001D76B1"/>
    <w:rsid w:val="001E0EA9"/>
    <w:rsid w:val="001E59A9"/>
    <w:rsid w:val="001E6714"/>
    <w:rsid w:val="001E7E28"/>
    <w:rsid w:val="001F01F9"/>
    <w:rsid w:val="001F1928"/>
    <w:rsid w:val="001F584D"/>
    <w:rsid w:val="001F65D4"/>
    <w:rsid w:val="001F70BF"/>
    <w:rsid w:val="001F72F8"/>
    <w:rsid w:val="00200AAE"/>
    <w:rsid w:val="00201FCA"/>
    <w:rsid w:val="00211688"/>
    <w:rsid w:val="00211A89"/>
    <w:rsid w:val="0021247A"/>
    <w:rsid w:val="00213191"/>
    <w:rsid w:val="00214110"/>
    <w:rsid w:val="00216CA4"/>
    <w:rsid w:val="00220802"/>
    <w:rsid w:val="00220E62"/>
    <w:rsid w:val="0022173A"/>
    <w:rsid w:val="00223091"/>
    <w:rsid w:val="002243DE"/>
    <w:rsid w:val="002248F7"/>
    <w:rsid w:val="00224CCF"/>
    <w:rsid w:val="0022780C"/>
    <w:rsid w:val="0023176B"/>
    <w:rsid w:val="00231995"/>
    <w:rsid w:val="002319BE"/>
    <w:rsid w:val="0023224C"/>
    <w:rsid w:val="0023432B"/>
    <w:rsid w:val="002374CB"/>
    <w:rsid w:val="0024068C"/>
    <w:rsid w:val="00242580"/>
    <w:rsid w:val="002436E3"/>
    <w:rsid w:val="00251A01"/>
    <w:rsid w:val="00251F3E"/>
    <w:rsid w:val="00252BBB"/>
    <w:rsid w:val="00261A6E"/>
    <w:rsid w:val="00261D2E"/>
    <w:rsid w:val="00261E40"/>
    <w:rsid w:val="00262A6F"/>
    <w:rsid w:val="00262B48"/>
    <w:rsid w:val="002670E9"/>
    <w:rsid w:val="00267129"/>
    <w:rsid w:val="00267325"/>
    <w:rsid w:val="00271CC1"/>
    <w:rsid w:val="002743BB"/>
    <w:rsid w:val="002746CF"/>
    <w:rsid w:val="002758AC"/>
    <w:rsid w:val="00275B7F"/>
    <w:rsid w:val="00280232"/>
    <w:rsid w:val="0028107B"/>
    <w:rsid w:val="00283533"/>
    <w:rsid w:val="002836BF"/>
    <w:rsid w:val="00283C39"/>
    <w:rsid w:val="00284D75"/>
    <w:rsid w:val="00286D24"/>
    <w:rsid w:val="00287F46"/>
    <w:rsid w:val="002925B2"/>
    <w:rsid w:val="00293300"/>
    <w:rsid w:val="00296ABA"/>
    <w:rsid w:val="00296B17"/>
    <w:rsid w:val="002A0B2C"/>
    <w:rsid w:val="002A1443"/>
    <w:rsid w:val="002A1918"/>
    <w:rsid w:val="002A2330"/>
    <w:rsid w:val="002A340A"/>
    <w:rsid w:val="002A6A99"/>
    <w:rsid w:val="002A6CCE"/>
    <w:rsid w:val="002A7B4D"/>
    <w:rsid w:val="002B1897"/>
    <w:rsid w:val="002B18C6"/>
    <w:rsid w:val="002B1F0B"/>
    <w:rsid w:val="002B2672"/>
    <w:rsid w:val="002B2A43"/>
    <w:rsid w:val="002B47A2"/>
    <w:rsid w:val="002B762D"/>
    <w:rsid w:val="002B7884"/>
    <w:rsid w:val="002C531A"/>
    <w:rsid w:val="002C5710"/>
    <w:rsid w:val="002C7CCB"/>
    <w:rsid w:val="002D226B"/>
    <w:rsid w:val="002D370D"/>
    <w:rsid w:val="002D72D2"/>
    <w:rsid w:val="002D7DDA"/>
    <w:rsid w:val="002E075A"/>
    <w:rsid w:val="002E1861"/>
    <w:rsid w:val="002E28A7"/>
    <w:rsid w:val="002E28C6"/>
    <w:rsid w:val="002E381A"/>
    <w:rsid w:val="002E43DD"/>
    <w:rsid w:val="002E5620"/>
    <w:rsid w:val="002E69DF"/>
    <w:rsid w:val="002E6A75"/>
    <w:rsid w:val="002E6C93"/>
    <w:rsid w:val="002E72D8"/>
    <w:rsid w:val="002F138D"/>
    <w:rsid w:val="002F2528"/>
    <w:rsid w:val="002F3D07"/>
    <w:rsid w:val="002F662C"/>
    <w:rsid w:val="002F6EB5"/>
    <w:rsid w:val="00303481"/>
    <w:rsid w:val="003045F1"/>
    <w:rsid w:val="00305ACE"/>
    <w:rsid w:val="00306882"/>
    <w:rsid w:val="003076CF"/>
    <w:rsid w:val="00310D5A"/>
    <w:rsid w:val="00311207"/>
    <w:rsid w:val="00313BB8"/>
    <w:rsid w:val="00313D5A"/>
    <w:rsid w:val="00315926"/>
    <w:rsid w:val="00315F3D"/>
    <w:rsid w:val="0032059E"/>
    <w:rsid w:val="003205DC"/>
    <w:rsid w:val="00320EEC"/>
    <w:rsid w:val="00320FE0"/>
    <w:rsid w:val="00324EA8"/>
    <w:rsid w:val="00324F3D"/>
    <w:rsid w:val="003255A1"/>
    <w:rsid w:val="00325609"/>
    <w:rsid w:val="00326AE7"/>
    <w:rsid w:val="00327D41"/>
    <w:rsid w:val="00327EC7"/>
    <w:rsid w:val="003303EE"/>
    <w:rsid w:val="00331810"/>
    <w:rsid w:val="00333A8F"/>
    <w:rsid w:val="00334111"/>
    <w:rsid w:val="0033444C"/>
    <w:rsid w:val="00335CB5"/>
    <w:rsid w:val="003361A7"/>
    <w:rsid w:val="003364D2"/>
    <w:rsid w:val="0033780D"/>
    <w:rsid w:val="00342036"/>
    <w:rsid w:val="00342DC0"/>
    <w:rsid w:val="003529B8"/>
    <w:rsid w:val="00352C9F"/>
    <w:rsid w:val="0035433D"/>
    <w:rsid w:val="0036225C"/>
    <w:rsid w:val="00371DAE"/>
    <w:rsid w:val="00373109"/>
    <w:rsid w:val="00376BFA"/>
    <w:rsid w:val="0037713F"/>
    <w:rsid w:val="003803EE"/>
    <w:rsid w:val="00381359"/>
    <w:rsid w:val="00382C26"/>
    <w:rsid w:val="003866D7"/>
    <w:rsid w:val="0038693C"/>
    <w:rsid w:val="00386FF8"/>
    <w:rsid w:val="0038705E"/>
    <w:rsid w:val="00390E93"/>
    <w:rsid w:val="003942CD"/>
    <w:rsid w:val="00396D11"/>
    <w:rsid w:val="003A0D3E"/>
    <w:rsid w:val="003A56A2"/>
    <w:rsid w:val="003A73B1"/>
    <w:rsid w:val="003B043E"/>
    <w:rsid w:val="003B14B7"/>
    <w:rsid w:val="003B34F0"/>
    <w:rsid w:val="003B3546"/>
    <w:rsid w:val="003B46FF"/>
    <w:rsid w:val="003B4E62"/>
    <w:rsid w:val="003B56C7"/>
    <w:rsid w:val="003B59FB"/>
    <w:rsid w:val="003C180F"/>
    <w:rsid w:val="003C3965"/>
    <w:rsid w:val="003C47C4"/>
    <w:rsid w:val="003C5300"/>
    <w:rsid w:val="003C5D53"/>
    <w:rsid w:val="003C7CCE"/>
    <w:rsid w:val="003D3663"/>
    <w:rsid w:val="003D5934"/>
    <w:rsid w:val="003E1F2D"/>
    <w:rsid w:val="003F1496"/>
    <w:rsid w:val="003F1A81"/>
    <w:rsid w:val="003F5B8B"/>
    <w:rsid w:val="003F7608"/>
    <w:rsid w:val="00403A91"/>
    <w:rsid w:val="00403E04"/>
    <w:rsid w:val="00404326"/>
    <w:rsid w:val="004047B3"/>
    <w:rsid w:val="0040565D"/>
    <w:rsid w:val="00406A8B"/>
    <w:rsid w:val="00410D73"/>
    <w:rsid w:val="00412592"/>
    <w:rsid w:val="004126C6"/>
    <w:rsid w:val="00412AD0"/>
    <w:rsid w:val="00413D3E"/>
    <w:rsid w:val="004140FE"/>
    <w:rsid w:val="00414EA6"/>
    <w:rsid w:val="004152EB"/>
    <w:rsid w:val="004174F3"/>
    <w:rsid w:val="00417709"/>
    <w:rsid w:val="00417F46"/>
    <w:rsid w:val="00420DEC"/>
    <w:rsid w:val="00422E53"/>
    <w:rsid w:val="00424524"/>
    <w:rsid w:val="00424D9F"/>
    <w:rsid w:val="00426925"/>
    <w:rsid w:val="00427E35"/>
    <w:rsid w:val="00427E94"/>
    <w:rsid w:val="004304B4"/>
    <w:rsid w:val="00431A5F"/>
    <w:rsid w:val="00432444"/>
    <w:rsid w:val="00433D1E"/>
    <w:rsid w:val="00436F56"/>
    <w:rsid w:val="0044116E"/>
    <w:rsid w:val="00446A17"/>
    <w:rsid w:val="0045011F"/>
    <w:rsid w:val="00453DD0"/>
    <w:rsid w:val="00453E81"/>
    <w:rsid w:val="004553C3"/>
    <w:rsid w:val="004555CB"/>
    <w:rsid w:val="00455F70"/>
    <w:rsid w:val="00456A81"/>
    <w:rsid w:val="00457D5C"/>
    <w:rsid w:val="004618F7"/>
    <w:rsid w:val="00461EF4"/>
    <w:rsid w:val="004637BA"/>
    <w:rsid w:val="00463A89"/>
    <w:rsid w:val="0046414A"/>
    <w:rsid w:val="00465B9F"/>
    <w:rsid w:val="004669F6"/>
    <w:rsid w:val="00467454"/>
    <w:rsid w:val="00467BB0"/>
    <w:rsid w:val="0047093E"/>
    <w:rsid w:val="00471918"/>
    <w:rsid w:val="004730A8"/>
    <w:rsid w:val="004745A0"/>
    <w:rsid w:val="00476104"/>
    <w:rsid w:val="0047714D"/>
    <w:rsid w:val="00480D52"/>
    <w:rsid w:val="00480EAE"/>
    <w:rsid w:val="004822D0"/>
    <w:rsid w:val="00483C3C"/>
    <w:rsid w:val="00483F7E"/>
    <w:rsid w:val="0048533D"/>
    <w:rsid w:val="004878C3"/>
    <w:rsid w:val="00493130"/>
    <w:rsid w:val="00497F24"/>
    <w:rsid w:val="004A1B01"/>
    <w:rsid w:val="004A2C0D"/>
    <w:rsid w:val="004B52AF"/>
    <w:rsid w:val="004C001F"/>
    <w:rsid w:val="004C0876"/>
    <w:rsid w:val="004C48BD"/>
    <w:rsid w:val="004C5488"/>
    <w:rsid w:val="004C54E9"/>
    <w:rsid w:val="004C5520"/>
    <w:rsid w:val="004C751E"/>
    <w:rsid w:val="004D5933"/>
    <w:rsid w:val="004D7842"/>
    <w:rsid w:val="004D7BF7"/>
    <w:rsid w:val="004E2D5B"/>
    <w:rsid w:val="004E61C8"/>
    <w:rsid w:val="004F0FEE"/>
    <w:rsid w:val="004F1CBA"/>
    <w:rsid w:val="004F2E92"/>
    <w:rsid w:val="00501AB3"/>
    <w:rsid w:val="00502668"/>
    <w:rsid w:val="00503E03"/>
    <w:rsid w:val="00504B98"/>
    <w:rsid w:val="00513F12"/>
    <w:rsid w:val="005154F2"/>
    <w:rsid w:val="005158A4"/>
    <w:rsid w:val="00515E73"/>
    <w:rsid w:val="005163E3"/>
    <w:rsid w:val="00517486"/>
    <w:rsid w:val="00522FAC"/>
    <w:rsid w:val="0052356C"/>
    <w:rsid w:val="00523F07"/>
    <w:rsid w:val="00527FAB"/>
    <w:rsid w:val="00530944"/>
    <w:rsid w:val="00531036"/>
    <w:rsid w:val="005326DE"/>
    <w:rsid w:val="00533F27"/>
    <w:rsid w:val="00534292"/>
    <w:rsid w:val="00536DB3"/>
    <w:rsid w:val="00536E17"/>
    <w:rsid w:val="00536EB5"/>
    <w:rsid w:val="005375F1"/>
    <w:rsid w:val="0054072B"/>
    <w:rsid w:val="005438D0"/>
    <w:rsid w:val="00545339"/>
    <w:rsid w:val="00545726"/>
    <w:rsid w:val="00546827"/>
    <w:rsid w:val="0055104E"/>
    <w:rsid w:val="00552756"/>
    <w:rsid w:val="00552765"/>
    <w:rsid w:val="005572D5"/>
    <w:rsid w:val="005650D1"/>
    <w:rsid w:val="00570487"/>
    <w:rsid w:val="005728B3"/>
    <w:rsid w:val="00575676"/>
    <w:rsid w:val="00577721"/>
    <w:rsid w:val="00583484"/>
    <w:rsid w:val="005839D9"/>
    <w:rsid w:val="00583C05"/>
    <w:rsid w:val="005840E9"/>
    <w:rsid w:val="00584437"/>
    <w:rsid w:val="0058448E"/>
    <w:rsid w:val="0058450F"/>
    <w:rsid w:val="0058731F"/>
    <w:rsid w:val="00590373"/>
    <w:rsid w:val="00591D57"/>
    <w:rsid w:val="005922F3"/>
    <w:rsid w:val="00597A9E"/>
    <w:rsid w:val="005A24F0"/>
    <w:rsid w:val="005A4785"/>
    <w:rsid w:val="005A47CC"/>
    <w:rsid w:val="005A5FA3"/>
    <w:rsid w:val="005A67B8"/>
    <w:rsid w:val="005A67BF"/>
    <w:rsid w:val="005A6C06"/>
    <w:rsid w:val="005A7EB9"/>
    <w:rsid w:val="005B084C"/>
    <w:rsid w:val="005B0B5D"/>
    <w:rsid w:val="005B180E"/>
    <w:rsid w:val="005B2DA8"/>
    <w:rsid w:val="005B6651"/>
    <w:rsid w:val="005C087C"/>
    <w:rsid w:val="005C277B"/>
    <w:rsid w:val="005C2C8E"/>
    <w:rsid w:val="005C3DFE"/>
    <w:rsid w:val="005D030E"/>
    <w:rsid w:val="005D2103"/>
    <w:rsid w:val="005D2711"/>
    <w:rsid w:val="005D2977"/>
    <w:rsid w:val="005D300A"/>
    <w:rsid w:val="005D5AD6"/>
    <w:rsid w:val="005D6370"/>
    <w:rsid w:val="005D63BE"/>
    <w:rsid w:val="005D6C9D"/>
    <w:rsid w:val="005D7B02"/>
    <w:rsid w:val="005D7D13"/>
    <w:rsid w:val="005E048F"/>
    <w:rsid w:val="005E7996"/>
    <w:rsid w:val="005F364B"/>
    <w:rsid w:val="005F4A60"/>
    <w:rsid w:val="005F5969"/>
    <w:rsid w:val="005F6486"/>
    <w:rsid w:val="005F7495"/>
    <w:rsid w:val="005F7896"/>
    <w:rsid w:val="006038BB"/>
    <w:rsid w:val="006118B4"/>
    <w:rsid w:val="00611BB6"/>
    <w:rsid w:val="00612BB4"/>
    <w:rsid w:val="00613D46"/>
    <w:rsid w:val="00616B34"/>
    <w:rsid w:val="00616D38"/>
    <w:rsid w:val="0061799D"/>
    <w:rsid w:val="00617DBB"/>
    <w:rsid w:val="0062320B"/>
    <w:rsid w:val="00625757"/>
    <w:rsid w:val="006264B2"/>
    <w:rsid w:val="006266FF"/>
    <w:rsid w:val="006268E0"/>
    <w:rsid w:val="00626AD7"/>
    <w:rsid w:val="00631388"/>
    <w:rsid w:val="006339BD"/>
    <w:rsid w:val="006349BF"/>
    <w:rsid w:val="00636956"/>
    <w:rsid w:val="0063715C"/>
    <w:rsid w:val="006372C8"/>
    <w:rsid w:val="00637CB9"/>
    <w:rsid w:val="006415BD"/>
    <w:rsid w:val="00642680"/>
    <w:rsid w:val="006433D7"/>
    <w:rsid w:val="00646752"/>
    <w:rsid w:val="006506D2"/>
    <w:rsid w:val="006509F2"/>
    <w:rsid w:val="006526FA"/>
    <w:rsid w:val="006535DC"/>
    <w:rsid w:val="0065586B"/>
    <w:rsid w:val="006560C7"/>
    <w:rsid w:val="006563CA"/>
    <w:rsid w:val="00660391"/>
    <w:rsid w:val="006623D4"/>
    <w:rsid w:val="00665B1B"/>
    <w:rsid w:val="00666914"/>
    <w:rsid w:val="00666F69"/>
    <w:rsid w:val="006707DB"/>
    <w:rsid w:val="00670EB7"/>
    <w:rsid w:val="00671A98"/>
    <w:rsid w:val="0067204B"/>
    <w:rsid w:val="00672656"/>
    <w:rsid w:val="006728BD"/>
    <w:rsid w:val="00672F0B"/>
    <w:rsid w:val="00674BBF"/>
    <w:rsid w:val="00676716"/>
    <w:rsid w:val="00676F9C"/>
    <w:rsid w:val="006809D8"/>
    <w:rsid w:val="00683389"/>
    <w:rsid w:val="0068343F"/>
    <w:rsid w:val="00683D8A"/>
    <w:rsid w:val="006847AF"/>
    <w:rsid w:val="00684C83"/>
    <w:rsid w:val="00685C80"/>
    <w:rsid w:val="006870AE"/>
    <w:rsid w:val="006876C4"/>
    <w:rsid w:val="00687FB7"/>
    <w:rsid w:val="0069195D"/>
    <w:rsid w:val="00691F11"/>
    <w:rsid w:val="006928CF"/>
    <w:rsid w:val="0069381F"/>
    <w:rsid w:val="006949C1"/>
    <w:rsid w:val="00695248"/>
    <w:rsid w:val="006A03B6"/>
    <w:rsid w:val="006A08A5"/>
    <w:rsid w:val="006A0D37"/>
    <w:rsid w:val="006A30B0"/>
    <w:rsid w:val="006A403C"/>
    <w:rsid w:val="006A4FA3"/>
    <w:rsid w:val="006A7173"/>
    <w:rsid w:val="006A7B8D"/>
    <w:rsid w:val="006B300F"/>
    <w:rsid w:val="006B43C8"/>
    <w:rsid w:val="006B469C"/>
    <w:rsid w:val="006C3D21"/>
    <w:rsid w:val="006C4155"/>
    <w:rsid w:val="006C6CEA"/>
    <w:rsid w:val="006D1B92"/>
    <w:rsid w:val="006D285C"/>
    <w:rsid w:val="006D44BE"/>
    <w:rsid w:val="006D60C3"/>
    <w:rsid w:val="006D65D8"/>
    <w:rsid w:val="006D7FBA"/>
    <w:rsid w:val="006E3841"/>
    <w:rsid w:val="006E54F1"/>
    <w:rsid w:val="006E63BB"/>
    <w:rsid w:val="006E648D"/>
    <w:rsid w:val="006E76D8"/>
    <w:rsid w:val="006E7776"/>
    <w:rsid w:val="006F021E"/>
    <w:rsid w:val="006F5296"/>
    <w:rsid w:val="006F79ED"/>
    <w:rsid w:val="00701877"/>
    <w:rsid w:val="0070302C"/>
    <w:rsid w:val="0070358E"/>
    <w:rsid w:val="00705506"/>
    <w:rsid w:val="007063F3"/>
    <w:rsid w:val="007064C7"/>
    <w:rsid w:val="00707936"/>
    <w:rsid w:val="00707B2E"/>
    <w:rsid w:val="007171C5"/>
    <w:rsid w:val="007172D0"/>
    <w:rsid w:val="00717CA6"/>
    <w:rsid w:val="00720DD8"/>
    <w:rsid w:val="0072422B"/>
    <w:rsid w:val="0073168A"/>
    <w:rsid w:val="00734BD0"/>
    <w:rsid w:val="00736984"/>
    <w:rsid w:val="00737D57"/>
    <w:rsid w:val="00743AEF"/>
    <w:rsid w:val="00747D47"/>
    <w:rsid w:val="00747FDA"/>
    <w:rsid w:val="00754679"/>
    <w:rsid w:val="00754971"/>
    <w:rsid w:val="00754C51"/>
    <w:rsid w:val="0076271D"/>
    <w:rsid w:val="00763231"/>
    <w:rsid w:val="00763362"/>
    <w:rsid w:val="0076547F"/>
    <w:rsid w:val="007667D4"/>
    <w:rsid w:val="0076758C"/>
    <w:rsid w:val="00767727"/>
    <w:rsid w:val="007712DB"/>
    <w:rsid w:val="007716CC"/>
    <w:rsid w:val="00771D0E"/>
    <w:rsid w:val="00772E3D"/>
    <w:rsid w:val="00773BDD"/>
    <w:rsid w:val="00773D16"/>
    <w:rsid w:val="0077473E"/>
    <w:rsid w:val="00775EEF"/>
    <w:rsid w:val="00775FA5"/>
    <w:rsid w:val="00776A65"/>
    <w:rsid w:val="00777A1F"/>
    <w:rsid w:val="007827D6"/>
    <w:rsid w:val="00782935"/>
    <w:rsid w:val="00782C5B"/>
    <w:rsid w:val="00787681"/>
    <w:rsid w:val="00787FD2"/>
    <w:rsid w:val="007952A2"/>
    <w:rsid w:val="00797035"/>
    <w:rsid w:val="00797039"/>
    <w:rsid w:val="00797591"/>
    <w:rsid w:val="007A00B6"/>
    <w:rsid w:val="007A03C4"/>
    <w:rsid w:val="007A14D0"/>
    <w:rsid w:val="007A440B"/>
    <w:rsid w:val="007A457E"/>
    <w:rsid w:val="007A581B"/>
    <w:rsid w:val="007A5D88"/>
    <w:rsid w:val="007B2C2C"/>
    <w:rsid w:val="007B336B"/>
    <w:rsid w:val="007B5D4E"/>
    <w:rsid w:val="007B7506"/>
    <w:rsid w:val="007B7FDD"/>
    <w:rsid w:val="007C2340"/>
    <w:rsid w:val="007C234C"/>
    <w:rsid w:val="007C2606"/>
    <w:rsid w:val="007C2CA1"/>
    <w:rsid w:val="007C6048"/>
    <w:rsid w:val="007C61A2"/>
    <w:rsid w:val="007C6378"/>
    <w:rsid w:val="007C6EA9"/>
    <w:rsid w:val="007D2B96"/>
    <w:rsid w:val="007D54A9"/>
    <w:rsid w:val="007D5723"/>
    <w:rsid w:val="007D5C75"/>
    <w:rsid w:val="007D72D9"/>
    <w:rsid w:val="007D7DDF"/>
    <w:rsid w:val="007E0F2C"/>
    <w:rsid w:val="007E28DA"/>
    <w:rsid w:val="007E3039"/>
    <w:rsid w:val="007E3C85"/>
    <w:rsid w:val="007E53CB"/>
    <w:rsid w:val="007E5419"/>
    <w:rsid w:val="007E604D"/>
    <w:rsid w:val="007E7005"/>
    <w:rsid w:val="007F0426"/>
    <w:rsid w:val="007F0FE1"/>
    <w:rsid w:val="007F1A0F"/>
    <w:rsid w:val="007F1AEB"/>
    <w:rsid w:val="007F3915"/>
    <w:rsid w:val="007F3EC6"/>
    <w:rsid w:val="007F4CD8"/>
    <w:rsid w:val="007F5434"/>
    <w:rsid w:val="007F717A"/>
    <w:rsid w:val="007F73E6"/>
    <w:rsid w:val="008017C2"/>
    <w:rsid w:val="008039D4"/>
    <w:rsid w:val="00803A1F"/>
    <w:rsid w:val="00803EC6"/>
    <w:rsid w:val="00804EE7"/>
    <w:rsid w:val="00805FD9"/>
    <w:rsid w:val="00807A8E"/>
    <w:rsid w:val="00807BE3"/>
    <w:rsid w:val="00810B16"/>
    <w:rsid w:val="00813001"/>
    <w:rsid w:val="008157E8"/>
    <w:rsid w:val="00816AEB"/>
    <w:rsid w:val="008257AA"/>
    <w:rsid w:val="008259B8"/>
    <w:rsid w:val="008309FC"/>
    <w:rsid w:val="00830A93"/>
    <w:rsid w:val="0083219A"/>
    <w:rsid w:val="00834DD7"/>
    <w:rsid w:val="00835FBE"/>
    <w:rsid w:val="00842C5F"/>
    <w:rsid w:val="008456BE"/>
    <w:rsid w:val="008464DF"/>
    <w:rsid w:val="008503FC"/>
    <w:rsid w:val="00853E6F"/>
    <w:rsid w:val="008553B6"/>
    <w:rsid w:val="0085677E"/>
    <w:rsid w:val="0085686E"/>
    <w:rsid w:val="008571D6"/>
    <w:rsid w:val="008574DD"/>
    <w:rsid w:val="00857AE0"/>
    <w:rsid w:val="00860086"/>
    <w:rsid w:val="00865938"/>
    <w:rsid w:val="00874D1F"/>
    <w:rsid w:val="00875E60"/>
    <w:rsid w:val="00875F76"/>
    <w:rsid w:val="00876ABB"/>
    <w:rsid w:val="00877B9A"/>
    <w:rsid w:val="008806EB"/>
    <w:rsid w:val="008855D6"/>
    <w:rsid w:val="00885F82"/>
    <w:rsid w:val="00887BBA"/>
    <w:rsid w:val="008901B7"/>
    <w:rsid w:val="00891EC0"/>
    <w:rsid w:val="00892173"/>
    <w:rsid w:val="00893DE8"/>
    <w:rsid w:val="00893F30"/>
    <w:rsid w:val="00894819"/>
    <w:rsid w:val="00895DA5"/>
    <w:rsid w:val="00897199"/>
    <w:rsid w:val="008A038D"/>
    <w:rsid w:val="008A0FB2"/>
    <w:rsid w:val="008A4442"/>
    <w:rsid w:val="008A7944"/>
    <w:rsid w:val="008B0099"/>
    <w:rsid w:val="008B201F"/>
    <w:rsid w:val="008B2C22"/>
    <w:rsid w:val="008B2ED4"/>
    <w:rsid w:val="008B36E4"/>
    <w:rsid w:val="008B4A9B"/>
    <w:rsid w:val="008B70D6"/>
    <w:rsid w:val="008B7901"/>
    <w:rsid w:val="008B7DCE"/>
    <w:rsid w:val="008C3A85"/>
    <w:rsid w:val="008C4A9F"/>
    <w:rsid w:val="008C7DB8"/>
    <w:rsid w:val="008D030E"/>
    <w:rsid w:val="008D0411"/>
    <w:rsid w:val="008D0966"/>
    <w:rsid w:val="008D3DD2"/>
    <w:rsid w:val="008D60C9"/>
    <w:rsid w:val="008D6E22"/>
    <w:rsid w:val="008E01A1"/>
    <w:rsid w:val="008E12D8"/>
    <w:rsid w:val="008E289F"/>
    <w:rsid w:val="008E52CE"/>
    <w:rsid w:val="008E6AB8"/>
    <w:rsid w:val="008E6D87"/>
    <w:rsid w:val="008F366F"/>
    <w:rsid w:val="008F3EC5"/>
    <w:rsid w:val="008F42E6"/>
    <w:rsid w:val="008F4663"/>
    <w:rsid w:val="008F524E"/>
    <w:rsid w:val="008F61BA"/>
    <w:rsid w:val="00902229"/>
    <w:rsid w:val="0090483C"/>
    <w:rsid w:val="0090608E"/>
    <w:rsid w:val="009069F8"/>
    <w:rsid w:val="009115F7"/>
    <w:rsid w:val="0091167A"/>
    <w:rsid w:val="009140E3"/>
    <w:rsid w:val="00915D7F"/>
    <w:rsid w:val="009173AA"/>
    <w:rsid w:val="00923411"/>
    <w:rsid w:val="0092397D"/>
    <w:rsid w:val="00923A3F"/>
    <w:rsid w:val="009248E5"/>
    <w:rsid w:val="00924F3E"/>
    <w:rsid w:val="00927206"/>
    <w:rsid w:val="009328E4"/>
    <w:rsid w:val="009331DF"/>
    <w:rsid w:val="00934B9E"/>
    <w:rsid w:val="009368FC"/>
    <w:rsid w:val="00937236"/>
    <w:rsid w:val="009378DE"/>
    <w:rsid w:val="00941A85"/>
    <w:rsid w:val="009424A8"/>
    <w:rsid w:val="0094740F"/>
    <w:rsid w:val="00947A5E"/>
    <w:rsid w:val="0095141D"/>
    <w:rsid w:val="009527ED"/>
    <w:rsid w:val="0095432F"/>
    <w:rsid w:val="00955015"/>
    <w:rsid w:val="00955A8F"/>
    <w:rsid w:val="009579B9"/>
    <w:rsid w:val="00962025"/>
    <w:rsid w:val="00962FA0"/>
    <w:rsid w:val="00966600"/>
    <w:rsid w:val="00966D53"/>
    <w:rsid w:val="0097163E"/>
    <w:rsid w:val="00971D2C"/>
    <w:rsid w:val="00972839"/>
    <w:rsid w:val="00972DD0"/>
    <w:rsid w:val="0097529D"/>
    <w:rsid w:val="009762B1"/>
    <w:rsid w:val="00976393"/>
    <w:rsid w:val="00980998"/>
    <w:rsid w:val="00980D8F"/>
    <w:rsid w:val="009820D1"/>
    <w:rsid w:val="009821DB"/>
    <w:rsid w:val="00982CC3"/>
    <w:rsid w:val="00983B77"/>
    <w:rsid w:val="00985D9A"/>
    <w:rsid w:val="00986D4A"/>
    <w:rsid w:val="00987C5E"/>
    <w:rsid w:val="00992B34"/>
    <w:rsid w:val="00993166"/>
    <w:rsid w:val="009931E4"/>
    <w:rsid w:val="009968CD"/>
    <w:rsid w:val="00996F90"/>
    <w:rsid w:val="009A0B03"/>
    <w:rsid w:val="009A77D0"/>
    <w:rsid w:val="009B1DBA"/>
    <w:rsid w:val="009B30CB"/>
    <w:rsid w:val="009B4B3C"/>
    <w:rsid w:val="009B55C8"/>
    <w:rsid w:val="009D30E7"/>
    <w:rsid w:val="009D502F"/>
    <w:rsid w:val="009D5BF8"/>
    <w:rsid w:val="009D6294"/>
    <w:rsid w:val="009D654F"/>
    <w:rsid w:val="009E062A"/>
    <w:rsid w:val="009E0D8F"/>
    <w:rsid w:val="009E1B3F"/>
    <w:rsid w:val="009E4FFF"/>
    <w:rsid w:val="009E5F65"/>
    <w:rsid w:val="009E669F"/>
    <w:rsid w:val="009E7783"/>
    <w:rsid w:val="009E79BA"/>
    <w:rsid w:val="009F3336"/>
    <w:rsid w:val="009F548D"/>
    <w:rsid w:val="009F573B"/>
    <w:rsid w:val="009F58B2"/>
    <w:rsid w:val="00A00716"/>
    <w:rsid w:val="00A018A6"/>
    <w:rsid w:val="00A01BC3"/>
    <w:rsid w:val="00A028EB"/>
    <w:rsid w:val="00A04379"/>
    <w:rsid w:val="00A05028"/>
    <w:rsid w:val="00A0636E"/>
    <w:rsid w:val="00A0690B"/>
    <w:rsid w:val="00A113FF"/>
    <w:rsid w:val="00A13184"/>
    <w:rsid w:val="00A15B7A"/>
    <w:rsid w:val="00A20E58"/>
    <w:rsid w:val="00A22864"/>
    <w:rsid w:val="00A26CBA"/>
    <w:rsid w:val="00A31E6A"/>
    <w:rsid w:val="00A341F7"/>
    <w:rsid w:val="00A34507"/>
    <w:rsid w:val="00A402AB"/>
    <w:rsid w:val="00A4076F"/>
    <w:rsid w:val="00A42761"/>
    <w:rsid w:val="00A4473C"/>
    <w:rsid w:val="00A4627D"/>
    <w:rsid w:val="00A46452"/>
    <w:rsid w:val="00A469FB"/>
    <w:rsid w:val="00A5144D"/>
    <w:rsid w:val="00A5177D"/>
    <w:rsid w:val="00A53995"/>
    <w:rsid w:val="00A53D0A"/>
    <w:rsid w:val="00A54066"/>
    <w:rsid w:val="00A56FF8"/>
    <w:rsid w:val="00A57875"/>
    <w:rsid w:val="00A60A42"/>
    <w:rsid w:val="00A60AA2"/>
    <w:rsid w:val="00A61179"/>
    <w:rsid w:val="00A62F23"/>
    <w:rsid w:val="00A655B5"/>
    <w:rsid w:val="00A6668F"/>
    <w:rsid w:val="00A66926"/>
    <w:rsid w:val="00A67085"/>
    <w:rsid w:val="00A67588"/>
    <w:rsid w:val="00A67FE0"/>
    <w:rsid w:val="00A7282B"/>
    <w:rsid w:val="00A7443F"/>
    <w:rsid w:val="00A75719"/>
    <w:rsid w:val="00A8048A"/>
    <w:rsid w:val="00A83587"/>
    <w:rsid w:val="00A839ED"/>
    <w:rsid w:val="00A84B17"/>
    <w:rsid w:val="00A84F89"/>
    <w:rsid w:val="00A853C3"/>
    <w:rsid w:val="00A9017B"/>
    <w:rsid w:val="00A96CC9"/>
    <w:rsid w:val="00AA1EFB"/>
    <w:rsid w:val="00AA235B"/>
    <w:rsid w:val="00AA5E81"/>
    <w:rsid w:val="00AA6D74"/>
    <w:rsid w:val="00AA796B"/>
    <w:rsid w:val="00AB018E"/>
    <w:rsid w:val="00AB2C42"/>
    <w:rsid w:val="00AB3E6A"/>
    <w:rsid w:val="00AB4669"/>
    <w:rsid w:val="00AB7AE2"/>
    <w:rsid w:val="00AC2C35"/>
    <w:rsid w:val="00AC35DE"/>
    <w:rsid w:val="00AC49DE"/>
    <w:rsid w:val="00AC64E8"/>
    <w:rsid w:val="00AC6691"/>
    <w:rsid w:val="00AC70C0"/>
    <w:rsid w:val="00AC7992"/>
    <w:rsid w:val="00AC7D7A"/>
    <w:rsid w:val="00AD123A"/>
    <w:rsid w:val="00AD1608"/>
    <w:rsid w:val="00AD21DC"/>
    <w:rsid w:val="00AD44AC"/>
    <w:rsid w:val="00AD7F4C"/>
    <w:rsid w:val="00AE0B40"/>
    <w:rsid w:val="00AE1068"/>
    <w:rsid w:val="00AE1B96"/>
    <w:rsid w:val="00AE2B0C"/>
    <w:rsid w:val="00AE453E"/>
    <w:rsid w:val="00AE7757"/>
    <w:rsid w:val="00AF02E1"/>
    <w:rsid w:val="00AF1F6E"/>
    <w:rsid w:val="00AF388F"/>
    <w:rsid w:val="00AF4CA1"/>
    <w:rsid w:val="00AF6C2C"/>
    <w:rsid w:val="00AF7684"/>
    <w:rsid w:val="00AF7B7A"/>
    <w:rsid w:val="00B0026D"/>
    <w:rsid w:val="00B021AE"/>
    <w:rsid w:val="00B02C26"/>
    <w:rsid w:val="00B0398F"/>
    <w:rsid w:val="00B04B1D"/>
    <w:rsid w:val="00B05B14"/>
    <w:rsid w:val="00B06FF4"/>
    <w:rsid w:val="00B10B60"/>
    <w:rsid w:val="00B115D7"/>
    <w:rsid w:val="00B12A96"/>
    <w:rsid w:val="00B13296"/>
    <w:rsid w:val="00B13969"/>
    <w:rsid w:val="00B14C98"/>
    <w:rsid w:val="00B15378"/>
    <w:rsid w:val="00B157DF"/>
    <w:rsid w:val="00B207BD"/>
    <w:rsid w:val="00B21C11"/>
    <w:rsid w:val="00B222C4"/>
    <w:rsid w:val="00B2237A"/>
    <w:rsid w:val="00B22508"/>
    <w:rsid w:val="00B27ADC"/>
    <w:rsid w:val="00B30C3B"/>
    <w:rsid w:val="00B3476C"/>
    <w:rsid w:val="00B35BD2"/>
    <w:rsid w:val="00B35CFA"/>
    <w:rsid w:val="00B408AB"/>
    <w:rsid w:val="00B40AA5"/>
    <w:rsid w:val="00B40C83"/>
    <w:rsid w:val="00B43EA8"/>
    <w:rsid w:val="00B532E0"/>
    <w:rsid w:val="00B53B8A"/>
    <w:rsid w:val="00B54F96"/>
    <w:rsid w:val="00B550A1"/>
    <w:rsid w:val="00B57415"/>
    <w:rsid w:val="00B6009B"/>
    <w:rsid w:val="00B6025D"/>
    <w:rsid w:val="00B60544"/>
    <w:rsid w:val="00B613CB"/>
    <w:rsid w:val="00B6206F"/>
    <w:rsid w:val="00B67B62"/>
    <w:rsid w:val="00B70515"/>
    <w:rsid w:val="00B718C6"/>
    <w:rsid w:val="00B71B71"/>
    <w:rsid w:val="00B71E46"/>
    <w:rsid w:val="00B740E5"/>
    <w:rsid w:val="00B7471C"/>
    <w:rsid w:val="00B7481C"/>
    <w:rsid w:val="00B769D3"/>
    <w:rsid w:val="00B77C02"/>
    <w:rsid w:val="00B77CE1"/>
    <w:rsid w:val="00B820B6"/>
    <w:rsid w:val="00B82C60"/>
    <w:rsid w:val="00B86AC3"/>
    <w:rsid w:val="00B90237"/>
    <w:rsid w:val="00B907E3"/>
    <w:rsid w:val="00B962D3"/>
    <w:rsid w:val="00B96714"/>
    <w:rsid w:val="00B9695C"/>
    <w:rsid w:val="00B9733B"/>
    <w:rsid w:val="00BA0C75"/>
    <w:rsid w:val="00BA24F3"/>
    <w:rsid w:val="00BA260F"/>
    <w:rsid w:val="00BA277A"/>
    <w:rsid w:val="00BA73BE"/>
    <w:rsid w:val="00BA7559"/>
    <w:rsid w:val="00BA7D59"/>
    <w:rsid w:val="00BB05D0"/>
    <w:rsid w:val="00BB76F0"/>
    <w:rsid w:val="00BC02FB"/>
    <w:rsid w:val="00BC1E9D"/>
    <w:rsid w:val="00BC4C49"/>
    <w:rsid w:val="00BC4D5A"/>
    <w:rsid w:val="00BC5C0D"/>
    <w:rsid w:val="00BC7E5B"/>
    <w:rsid w:val="00BD26A0"/>
    <w:rsid w:val="00BD385A"/>
    <w:rsid w:val="00BD3E28"/>
    <w:rsid w:val="00BD4363"/>
    <w:rsid w:val="00BD6388"/>
    <w:rsid w:val="00BD639B"/>
    <w:rsid w:val="00BD707C"/>
    <w:rsid w:val="00BE19C9"/>
    <w:rsid w:val="00BE1B8C"/>
    <w:rsid w:val="00BE1EC5"/>
    <w:rsid w:val="00BE2377"/>
    <w:rsid w:val="00BE31F7"/>
    <w:rsid w:val="00BE4B3D"/>
    <w:rsid w:val="00BE5079"/>
    <w:rsid w:val="00BE5201"/>
    <w:rsid w:val="00BE678C"/>
    <w:rsid w:val="00BF1827"/>
    <w:rsid w:val="00BF25B7"/>
    <w:rsid w:val="00C01276"/>
    <w:rsid w:val="00C01F4A"/>
    <w:rsid w:val="00C02F53"/>
    <w:rsid w:val="00C03CFE"/>
    <w:rsid w:val="00C107C5"/>
    <w:rsid w:val="00C10969"/>
    <w:rsid w:val="00C10B05"/>
    <w:rsid w:val="00C113CF"/>
    <w:rsid w:val="00C11535"/>
    <w:rsid w:val="00C122E4"/>
    <w:rsid w:val="00C140D9"/>
    <w:rsid w:val="00C151CC"/>
    <w:rsid w:val="00C1685B"/>
    <w:rsid w:val="00C172A7"/>
    <w:rsid w:val="00C204D0"/>
    <w:rsid w:val="00C20C20"/>
    <w:rsid w:val="00C24130"/>
    <w:rsid w:val="00C257A7"/>
    <w:rsid w:val="00C26F83"/>
    <w:rsid w:val="00C30B7E"/>
    <w:rsid w:val="00C31283"/>
    <w:rsid w:val="00C3503E"/>
    <w:rsid w:val="00C350C4"/>
    <w:rsid w:val="00C35AD9"/>
    <w:rsid w:val="00C35F07"/>
    <w:rsid w:val="00C372BA"/>
    <w:rsid w:val="00C37582"/>
    <w:rsid w:val="00C37737"/>
    <w:rsid w:val="00C41434"/>
    <w:rsid w:val="00C43098"/>
    <w:rsid w:val="00C46C0A"/>
    <w:rsid w:val="00C46F1C"/>
    <w:rsid w:val="00C51EAE"/>
    <w:rsid w:val="00C520B5"/>
    <w:rsid w:val="00C5599A"/>
    <w:rsid w:val="00C55EDF"/>
    <w:rsid w:val="00C5666D"/>
    <w:rsid w:val="00C606E9"/>
    <w:rsid w:val="00C61964"/>
    <w:rsid w:val="00C66B31"/>
    <w:rsid w:val="00C7186B"/>
    <w:rsid w:val="00C720CC"/>
    <w:rsid w:val="00C749FD"/>
    <w:rsid w:val="00C75893"/>
    <w:rsid w:val="00C75B6D"/>
    <w:rsid w:val="00C77788"/>
    <w:rsid w:val="00C77BEF"/>
    <w:rsid w:val="00C802C9"/>
    <w:rsid w:val="00C831B0"/>
    <w:rsid w:val="00C852C3"/>
    <w:rsid w:val="00C85ADB"/>
    <w:rsid w:val="00C86AD6"/>
    <w:rsid w:val="00C8775A"/>
    <w:rsid w:val="00C909AB"/>
    <w:rsid w:val="00C90AC5"/>
    <w:rsid w:val="00C90F6D"/>
    <w:rsid w:val="00C910FF"/>
    <w:rsid w:val="00C91B7B"/>
    <w:rsid w:val="00C94938"/>
    <w:rsid w:val="00C95D82"/>
    <w:rsid w:val="00C97D4C"/>
    <w:rsid w:val="00CA0F42"/>
    <w:rsid w:val="00CA631C"/>
    <w:rsid w:val="00CA6C2F"/>
    <w:rsid w:val="00CB07D5"/>
    <w:rsid w:val="00CB19FF"/>
    <w:rsid w:val="00CB3BE9"/>
    <w:rsid w:val="00CB58B9"/>
    <w:rsid w:val="00CC0D21"/>
    <w:rsid w:val="00CC0E82"/>
    <w:rsid w:val="00CC4E44"/>
    <w:rsid w:val="00CD004E"/>
    <w:rsid w:val="00CD4781"/>
    <w:rsid w:val="00CD7E36"/>
    <w:rsid w:val="00CE27E1"/>
    <w:rsid w:val="00CE32B9"/>
    <w:rsid w:val="00CE4BE6"/>
    <w:rsid w:val="00CE4DEE"/>
    <w:rsid w:val="00CE6415"/>
    <w:rsid w:val="00CE7395"/>
    <w:rsid w:val="00CE796D"/>
    <w:rsid w:val="00CF2B26"/>
    <w:rsid w:val="00CF3894"/>
    <w:rsid w:val="00CF4F3E"/>
    <w:rsid w:val="00CF5ECE"/>
    <w:rsid w:val="00CF7D54"/>
    <w:rsid w:val="00D0635A"/>
    <w:rsid w:val="00D10A1E"/>
    <w:rsid w:val="00D12774"/>
    <w:rsid w:val="00D12BFE"/>
    <w:rsid w:val="00D148E7"/>
    <w:rsid w:val="00D14B03"/>
    <w:rsid w:val="00D179FD"/>
    <w:rsid w:val="00D24177"/>
    <w:rsid w:val="00D2437B"/>
    <w:rsid w:val="00D243D0"/>
    <w:rsid w:val="00D30665"/>
    <w:rsid w:val="00D34954"/>
    <w:rsid w:val="00D34BF0"/>
    <w:rsid w:val="00D34F26"/>
    <w:rsid w:val="00D35529"/>
    <w:rsid w:val="00D3685D"/>
    <w:rsid w:val="00D3717B"/>
    <w:rsid w:val="00D37C42"/>
    <w:rsid w:val="00D40980"/>
    <w:rsid w:val="00D4577A"/>
    <w:rsid w:val="00D4611D"/>
    <w:rsid w:val="00D46D9E"/>
    <w:rsid w:val="00D5118C"/>
    <w:rsid w:val="00D5195F"/>
    <w:rsid w:val="00D52CB0"/>
    <w:rsid w:val="00D53212"/>
    <w:rsid w:val="00D532E2"/>
    <w:rsid w:val="00D5490B"/>
    <w:rsid w:val="00D55B18"/>
    <w:rsid w:val="00D600A8"/>
    <w:rsid w:val="00D625FB"/>
    <w:rsid w:val="00D6316A"/>
    <w:rsid w:val="00D6400C"/>
    <w:rsid w:val="00D64B80"/>
    <w:rsid w:val="00D65E77"/>
    <w:rsid w:val="00D70E8F"/>
    <w:rsid w:val="00D761CA"/>
    <w:rsid w:val="00D805A5"/>
    <w:rsid w:val="00D80762"/>
    <w:rsid w:val="00D8154E"/>
    <w:rsid w:val="00D81930"/>
    <w:rsid w:val="00D8230F"/>
    <w:rsid w:val="00D82AEC"/>
    <w:rsid w:val="00D83EF7"/>
    <w:rsid w:val="00D840AD"/>
    <w:rsid w:val="00D86F39"/>
    <w:rsid w:val="00D90BC2"/>
    <w:rsid w:val="00D9141C"/>
    <w:rsid w:val="00D91955"/>
    <w:rsid w:val="00D9199E"/>
    <w:rsid w:val="00D92CBD"/>
    <w:rsid w:val="00D9416D"/>
    <w:rsid w:val="00D95FF7"/>
    <w:rsid w:val="00D9640D"/>
    <w:rsid w:val="00D96688"/>
    <w:rsid w:val="00D968D6"/>
    <w:rsid w:val="00DA03FB"/>
    <w:rsid w:val="00DA18EA"/>
    <w:rsid w:val="00DA6286"/>
    <w:rsid w:val="00DA678C"/>
    <w:rsid w:val="00DA7730"/>
    <w:rsid w:val="00DA776E"/>
    <w:rsid w:val="00DB120F"/>
    <w:rsid w:val="00DB1751"/>
    <w:rsid w:val="00DB2CED"/>
    <w:rsid w:val="00DB4640"/>
    <w:rsid w:val="00DB4D5C"/>
    <w:rsid w:val="00DB5378"/>
    <w:rsid w:val="00DB7E5D"/>
    <w:rsid w:val="00DC2662"/>
    <w:rsid w:val="00DC269D"/>
    <w:rsid w:val="00DC428F"/>
    <w:rsid w:val="00DC605F"/>
    <w:rsid w:val="00DC6B7C"/>
    <w:rsid w:val="00DC7522"/>
    <w:rsid w:val="00DD008E"/>
    <w:rsid w:val="00DD1868"/>
    <w:rsid w:val="00DD28BE"/>
    <w:rsid w:val="00DD4477"/>
    <w:rsid w:val="00DD4DC5"/>
    <w:rsid w:val="00DD52DC"/>
    <w:rsid w:val="00DD5E66"/>
    <w:rsid w:val="00DE1711"/>
    <w:rsid w:val="00DE199D"/>
    <w:rsid w:val="00DE4432"/>
    <w:rsid w:val="00DF2E25"/>
    <w:rsid w:val="00DF51E1"/>
    <w:rsid w:val="00E00E1C"/>
    <w:rsid w:val="00E01950"/>
    <w:rsid w:val="00E030EA"/>
    <w:rsid w:val="00E0429B"/>
    <w:rsid w:val="00E05A62"/>
    <w:rsid w:val="00E0652E"/>
    <w:rsid w:val="00E07BD2"/>
    <w:rsid w:val="00E07D0D"/>
    <w:rsid w:val="00E10044"/>
    <w:rsid w:val="00E12B3E"/>
    <w:rsid w:val="00E13D1E"/>
    <w:rsid w:val="00E207EF"/>
    <w:rsid w:val="00E24961"/>
    <w:rsid w:val="00E24EA4"/>
    <w:rsid w:val="00E24FFF"/>
    <w:rsid w:val="00E26B90"/>
    <w:rsid w:val="00E31414"/>
    <w:rsid w:val="00E31A3A"/>
    <w:rsid w:val="00E332DE"/>
    <w:rsid w:val="00E367D1"/>
    <w:rsid w:val="00E3700F"/>
    <w:rsid w:val="00E40228"/>
    <w:rsid w:val="00E41808"/>
    <w:rsid w:val="00E41B05"/>
    <w:rsid w:val="00E424A1"/>
    <w:rsid w:val="00E4483A"/>
    <w:rsid w:val="00E5059D"/>
    <w:rsid w:val="00E509FE"/>
    <w:rsid w:val="00E52892"/>
    <w:rsid w:val="00E55624"/>
    <w:rsid w:val="00E56224"/>
    <w:rsid w:val="00E627F2"/>
    <w:rsid w:val="00E63BA7"/>
    <w:rsid w:val="00E665D4"/>
    <w:rsid w:val="00E6744F"/>
    <w:rsid w:val="00E67721"/>
    <w:rsid w:val="00E708DD"/>
    <w:rsid w:val="00E70C7F"/>
    <w:rsid w:val="00E71D10"/>
    <w:rsid w:val="00E744C3"/>
    <w:rsid w:val="00E74A9B"/>
    <w:rsid w:val="00E74CB1"/>
    <w:rsid w:val="00E77912"/>
    <w:rsid w:val="00E820A9"/>
    <w:rsid w:val="00E862D1"/>
    <w:rsid w:val="00E86CEF"/>
    <w:rsid w:val="00E9153C"/>
    <w:rsid w:val="00E9402C"/>
    <w:rsid w:val="00E94173"/>
    <w:rsid w:val="00E9511C"/>
    <w:rsid w:val="00E960F1"/>
    <w:rsid w:val="00E96EBE"/>
    <w:rsid w:val="00E975A3"/>
    <w:rsid w:val="00E97638"/>
    <w:rsid w:val="00E97D1E"/>
    <w:rsid w:val="00EA0F5F"/>
    <w:rsid w:val="00EA2601"/>
    <w:rsid w:val="00EA2A18"/>
    <w:rsid w:val="00EA2C17"/>
    <w:rsid w:val="00EA4B88"/>
    <w:rsid w:val="00EB12EF"/>
    <w:rsid w:val="00EB29CB"/>
    <w:rsid w:val="00EB3588"/>
    <w:rsid w:val="00EB43BC"/>
    <w:rsid w:val="00EB5485"/>
    <w:rsid w:val="00EB589C"/>
    <w:rsid w:val="00EB774D"/>
    <w:rsid w:val="00EB77C6"/>
    <w:rsid w:val="00EC4885"/>
    <w:rsid w:val="00ED1176"/>
    <w:rsid w:val="00ED1D93"/>
    <w:rsid w:val="00ED23F7"/>
    <w:rsid w:val="00ED43D9"/>
    <w:rsid w:val="00EE25C1"/>
    <w:rsid w:val="00EE384D"/>
    <w:rsid w:val="00EE3B4D"/>
    <w:rsid w:val="00EE3CFB"/>
    <w:rsid w:val="00EF0EB0"/>
    <w:rsid w:val="00EF3B52"/>
    <w:rsid w:val="00EF408A"/>
    <w:rsid w:val="00EF48B0"/>
    <w:rsid w:val="00EF6B82"/>
    <w:rsid w:val="00EF7C39"/>
    <w:rsid w:val="00F02335"/>
    <w:rsid w:val="00F02E6F"/>
    <w:rsid w:val="00F0381A"/>
    <w:rsid w:val="00F045B9"/>
    <w:rsid w:val="00F0546C"/>
    <w:rsid w:val="00F11C95"/>
    <w:rsid w:val="00F137CE"/>
    <w:rsid w:val="00F13B04"/>
    <w:rsid w:val="00F14251"/>
    <w:rsid w:val="00F15ACE"/>
    <w:rsid w:val="00F15E89"/>
    <w:rsid w:val="00F16867"/>
    <w:rsid w:val="00F20391"/>
    <w:rsid w:val="00F23CEB"/>
    <w:rsid w:val="00F24E78"/>
    <w:rsid w:val="00F2574C"/>
    <w:rsid w:val="00F268CE"/>
    <w:rsid w:val="00F27B8A"/>
    <w:rsid w:val="00F30A34"/>
    <w:rsid w:val="00F31326"/>
    <w:rsid w:val="00F3267D"/>
    <w:rsid w:val="00F32F68"/>
    <w:rsid w:val="00F33423"/>
    <w:rsid w:val="00F33C03"/>
    <w:rsid w:val="00F343B3"/>
    <w:rsid w:val="00F34A65"/>
    <w:rsid w:val="00F358D8"/>
    <w:rsid w:val="00F35A4D"/>
    <w:rsid w:val="00F35D8A"/>
    <w:rsid w:val="00F3601A"/>
    <w:rsid w:val="00F40D1A"/>
    <w:rsid w:val="00F412FF"/>
    <w:rsid w:val="00F42824"/>
    <w:rsid w:val="00F43CAC"/>
    <w:rsid w:val="00F44394"/>
    <w:rsid w:val="00F46EA2"/>
    <w:rsid w:val="00F50FF3"/>
    <w:rsid w:val="00F5166F"/>
    <w:rsid w:val="00F52A53"/>
    <w:rsid w:val="00F53EEE"/>
    <w:rsid w:val="00F54138"/>
    <w:rsid w:val="00F54A9F"/>
    <w:rsid w:val="00F560AD"/>
    <w:rsid w:val="00F57706"/>
    <w:rsid w:val="00F610A5"/>
    <w:rsid w:val="00F61ED0"/>
    <w:rsid w:val="00F61FC6"/>
    <w:rsid w:val="00F6201B"/>
    <w:rsid w:val="00F6294C"/>
    <w:rsid w:val="00F647EC"/>
    <w:rsid w:val="00F64B75"/>
    <w:rsid w:val="00F67242"/>
    <w:rsid w:val="00F67A89"/>
    <w:rsid w:val="00F67B27"/>
    <w:rsid w:val="00F71548"/>
    <w:rsid w:val="00F726F0"/>
    <w:rsid w:val="00F729CA"/>
    <w:rsid w:val="00F72B6F"/>
    <w:rsid w:val="00F733C1"/>
    <w:rsid w:val="00F73687"/>
    <w:rsid w:val="00F7406F"/>
    <w:rsid w:val="00F76A1A"/>
    <w:rsid w:val="00F77BF6"/>
    <w:rsid w:val="00F77E95"/>
    <w:rsid w:val="00F82A8A"/>
    <w:rsid w:val="00F84CF5"/>
    <w:rsid w:val="00F8561C"/>
    <w:rsid w:val="00F87285"/>
    <w:rsid w:val="00F9044E"/>
    <w:rsid w:val="00F9053D"/>
    <w:rsid w:val="00F9085F"/>
    <w:rsid w:val="00F90EA2"/>
    <w:rsid w:val="00F91AF3"/>
    <w:rsid w:val="00F928E0"/>
    <w:rsid w:val="00F95D4C"/>
    <w:rsid w:val="00F96648"/>
    <w:rsid w:val="00F9681B"/>
    <w:rsid w:val="00F97756"/>
    <w:rsid w:val="00FA208F"/>
    <w:rsid w:val="00FA295D"/>
    <w:rsid w:val="00FA2B6E"/>
    <w:rsid w:val="00FA5B34"/>
    <w:rsid w:val="00FA63E4"/>
    <w:rsid w:val="00FA7456"/>
    <w:rsid w:val="00FB15EE"/>
    <w:rsid w:val="00FB183D"/>
    <w:rsid w:val="00FB2D12"/>
    <w:rsid w:val="00FB566A"/>
    <w:rsid w:val="00FB6BD8"/>
    <w:rsid w:val="00FC0ECB"/>
    <w:rsid w:val="00FC2072"/>
    <w:rsid w:val="00FC23B1"/>
    <w:rsid w:val="00FC2FFC"/>
    <w:rsid w:val="00FD2879"/>
    <w:rsid w:val="00FD4A06"/>
    <w:rsid w:val="00FD5C1C"/>
    <w:rsid w:val="00FD7B35"/>
    <w:rsid w:val="00FE0A85"/>
    <w:rsid w:val="00FE0C83"/>
    <w:rsid w:val="00FE4F29"/>
    <w:rsid w:val="00FE6107"/>
    <w:rsid w:val="00FE76C6"/>
    <w:rsid w:val="00FF149C"/>
    <w:rsid w:val="00FF1B98"/>
    <w:rsid w:val="00FF2372"/>
    <w:rsid w:val="00FF58A8"/>
    <w:rsid w:val="00FF683B"/>
    <w:rsid w:val="00FF6A6D"/>
    <w:rsid w:val="00FF7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51D6B3"/>
  <w15:chartTrackingRefBased/>
  <w15:docId w15:val="{C246FB36-1225-4932-BE7C-895EAE4D2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E367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67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67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E367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7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7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7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7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7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qFormat/>
    <w:rsid w:val="00E367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7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7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qFormat/>
    <w:rsid w:val="00E367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7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7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7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7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7D1"/>
    <w:rPr>
      <w:rFonts w:eastAsiaTheme="majorEastAsia" w:cstheme="majorBidi"/>
      <w:color w:val="272727" w:themeColor="text1" w:themeTint="D8"/>
    </w:rPr>
  </w:style>
  <w:style w:type="paragraph" w:styleId="Title">
    <w:name w:val="Title"/>
    <w:basedOn w:val="Normal"/>
    <w:next w:val="Normal"/>
    <w:link w:val="TitleChar"/>
    <w:uiPriority w:val="10"/>
    <w:qFormat/>
    <w:rsid w:val="00E367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7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7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7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7D1"/>
    <w:pPr>
      <w:spacing w:before="160"/>
      <w:jc w:val="center"/>
    </w:pPr>
    <w:rPr>
      <w:i/>
      <w:iCs/>
      <w:color w:val="404040" w:themeColor="text1" w:themeTint="BF"/>
    </w:rPr>
  </w:style>
  <w:style w:type="character" w:customStyle="1" w:styleId="QuoteChar">
    <w:name w:val="Quote Char"/>
    <w:basedOn w:val="DefaultParagraphFont"/>
    <w:link w:val="Quote"/>
    <w:uiPriority w:val="29"/>
    <w:rsid w:val="00E367D1"/>
    <w:rPr>
      <w:i/>
      <w:iCs/>
      <w:color w:val="404040" w:themeColor="text1" w:themeTint="BF"/>
    </w:rPr>
  </w:style>
  <w:style w:type="paragraph" w:styleId="ListParagraph">
    <w:name w:val="List Paragraph"/>
    <w:basedOn w:val="Normal"/>
    <w:uiPriority w:val="34"/>
    <w:qFormat/>
    <w:rsid w:val="00E367D1"/>
    <w:pPr>
      <w:ind w:left="720"/>
      <w:contextualSpacing/>
    </w:pPr>
  </w:style>
  <w:style w:type="character" w:styleId="IntenseEmphasis">
    <w:name w:val="Intense Emphasis"/>
    <w:basedOn w:val="DefaultParagraphFont"/>
    <w:uiPriority w:val="21"/>
    <w:qFormat/>
    <w:rsid w:val="00E367D1"/>
    <w:rPr>
      <w:i/>
      <w:iCs/>
      <w:color w:val="0F4761" w:themeColor="accent1" w:themeShade="BF"/>
    </w:rPr>
  </w:style>
  <w:style w:type="paragraph" w:styleId="IntenseQuote">
    <w:name w:val="Intense Quote"/>
    <w:basedOn w:val="Normal"/>
    <w:next w:val="Normal"/>
    <w:link w:val="IntenseQuoteChar"/>
    <w:uiPriority w:val="30"/>
    <w:qFormat/>
    <w:rsid w:val="00E367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7D1"/>
    <w:rPr>
      <w:i/>
      <w:iCs/>
      <w:color w:val="0F4761" w:themeColor="accent1" w:themeShade="BF"/>
    </w:rPr>
  </w:style>
  <w:style w:type="character" w:styleId="IntenseReference">
    <w:name w:val="Intense Reference"/>
    <w:basedOn w:val="DefaultParagraphFont"/>
    <w:uiPriority w:val="32"/>
    <w:qFormat/>
    <w:rsid w:val="00E367D1"/>
    <w:rPr>
      <w:b/>
      <w:bCs/>
      <w:smallCaps/>
      <w:color w:val="0F4761" w:themeColor="accent1" w:themeShade="BF"/>
      <w:spacing w:val="5"/>
    </w:rPr>
  </w:style>
  <w:style w:type="paragraph" w:styleId="NormalWeb">
    <w:name w:val="Normal (Web)"/>
    <w:basedOn w:val="Normal"/>
    <w:uiPriority w:val="99"/>
    <w:unhideWhenUsed/>
    <w:qFormat/>
    <w:rsid w:val="000F1CE7"/>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0F1CE7"/>
  </w:style>
  <w:style w:type="character" w:styleId="Hyperlink">
    <w:name w:val="Hyperlink"/>
    <w:basedOn w:val="DefaultParagraphFont"/>
    <w:uiPriority w:val="99"/>
    <w:unhideWhenUsed/>
    <w:qFormat/>
    <w:rsid w:val="000F1CE7"/>
    <w:rPr>
      <w:color w:val="467886" w:themeColor="hyperlink"/>
      <w:u w:val="single"/>
    </w:rPr>
  </w:style>
  <w:style w:type="table" w:styleId="TableGrid">
    <w:name w:val="Table Grid"/>
    <w:basedOn w:val="TableNormal"/>
    <w:uiPriority w:val="59"/>
    <w:qFormat/>
    <w:rsid w:val="00F67B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E186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6E63B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1Light-Accent5">
    <w:name w:val="Grid Table 1 Light Accent 5"/>
    <w:basedOn w:val="TableNormal"/>
    <w:uiPriority w:val="46"/>
    <w:rsid w:val="006E63BB"/>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qFormat/>
    <w:rsid w:val="008D030E"/>
    <w:pPr>
      <w:tabs>
        <w:tab w:val="center" w:pos="4513"/>
        <w:tab w:val="right" w:pos="9026"/>
      </w:tabs>
      <w:spacing w:after="0" w:line="240" w:lineRule="auto"/>
    </w:pPr>
  </w:style>
  <w:style w:type="character" w:customStyle="1" w:styleId="HeaderChar">
    <w:name w:val="Header Char"/>
    <w:basedOn w:val="DefaultParagraphFont"/>
    <w:link w:val="Header"/>
    <w:uiPriority w:val="99"/>
    <w:qFormat/>
    <w:rsid w:val="008D030E"/>
  </w:style>
  <w:style w:type="paragraph" w:styleId="Footer">
    <w:name w:val="footer"/>
    <w:basedOn w:val="Normal"/>
    <w:link w:val="FooterChar"/>
    <w:uiPriority w:val="99"/>
    <w:unhideWhenUsed/>
    <w:qFormat/>
    <w:rsid w:val="008D030E"/>
    <w:pPr>
      <w:tabs>
        <w:tab w:val="center" w:pos="4513"/>
        <w:tab w:val="right" w:pos="9026"/>
      </w:tabs>
      <w:spacing w:after="0" w:line="240" w:lineRule="auto"/>
    </w:pPr>
  </w:style>
  <w:style w:type="character" w:customStyle="1" w:styleId="FooterChar">
    <w:name w:val="Footer Char"/>
    <w:basedOn w:val="DefaultParagraphFont"/>
    <w:link w:val="Footer"/>
    <w:uiPriority w:val="99"/>
    <w:qFormat/>
    <w:rsid w:val="008D030E"/>
  </w:style>
  <w:style w:type="paragraph" w:styleId="TOCHeading">
    <w:name w:val="TOC Heading"/>
    <w:basedOn w:val="Heading1"/>
    <w:next w:val="Normal"/>
    <w:uiPriority w:val="39"/>
    <w:unhideWhenUsed/>
    <w:qFormat/>
    <w:rsid w:val="00261A6E"/>
    <w:pPr>
      <w:spacing w:before="480" w:after="0" w:line="276" w:lineRule="auto"/>
      <w:outlineLvl w:val="9"/>
    </w:pPr>
    <w:rPr>
      <w:b/>
      <w:bCs/>
      <w:kern w:val="0"/>
      <w:sz w:val="28"/>
      <w:szCs w:val="28"/>
      <w:lang w:val="en-US" w:eastAsia="en-US"/>
      <w14:ligatures w14:val="none"/>
    </w:rPr>
  </w:style>
  <w:style w:type="character" w:styleId="PageNumber">
    <w:name w:val="page number"/>
    <w:basedOn w:val="DefaultParagraphFont"/>
    <w:uiPriority w:val="99"/>
    <w:unhideWhenUsed/>
    <w:qFormat/>
    <w:rsid w:val="007B7FDD"/>
  </w:style>
  <w:style w:type="character" w:styleId="UnresolvedMention">
    <w:name w:val="Unresolved Mention"/>
    <w:basedOn w:val="DefaultParagraphFont"/>
    <w:uiPriority w:val="99"/>
    <w:semiHidden/>
    <w:unhideWhenUsed/>
    <w:rsid w:val="003C3965"/>
    <w:rPr>
      <w:color w:val="605E5C"/>
      <w:shd w:val="clear" w:color="auto" w:fill="E1DFDD"/>
    </w:rPr>
  </w:style>
  <w:style w:type="paragraph" w:styleId="BalloonText">
    <w:name w:val="Balloon Text"/>
    <w:basedOn w:val="Normal"/>
    <w:link w:val="BalloonTextChar"/>
    <w:uiPriority w:val="99"/>
    <w:semiHidden/>
    <w:qFormat/>
    <w:rsid w:val="00B13969"/>
    <w:pPr>
      <w:spacing w:after="0" w:line="240" w:lineRule="auto"/>
    </w:pPr>
    <w:rPr>
      <w:rFonts w:ascii="Tahoma" w:eastAsia="Times New Roman" w:hAnsi="Tahoma" w:cs="Tahoma"/>
      <w:kern w:val="0"/>
      <w:sz w:val="16"/>
      <w:szCs w:val="16"/>
      <w:lang w:eastAsia="en-US"/>
      <w14:ligatures w14:val="none"/>
    </w:rPr>
  </w:style>
  <w:style w:type="character" w:customStyle="1" w:styleId="BalloonTextChar">
    <w:name w:val="Balloon Text Char"/>
    <w:basedOn w:val="DefaultParagraphFont"/>
    <w:link w:val="BalloonText"/>
    <w:uiPriority w:val="99"/>
    <w:semiHidden/>
    <w:qFormat/>
    <w:rsid w:val="00B13969"/>
    <w:rPr>
      <w:rFonts w:ascii="Tahoma" w:eastAsia="Times New Roman" w:hAnsi="Tahoma" w:cs="Tahoma"/>
      <w:kern w:val="0"/>
      <w:sz w:val="16"/>
      <w:szCs w:val="16"/>
      <w:lang w:eastAsia="en-US"/>
      <w14:ligatures w14:val="none"/>
    </w:rPr>
  </w:style>
  <w:style w:type="paragraph" w:styleId="BodyText2">
    <w:name w:val="Body Text 2"/>
    <w:basedOn w:val="Normal"/>
    <w:link w:val="BodyText2Char"/>
    <w:uiPriority w:val="99"/>
    <w:qFormat/>
    <w:rsid w:val="00B13969"/>
    <w:pPr>
      <w:spacing w:after="0" w:line="240" w:lineRule="auto"/>
      <w:ind w:left="720" w:hanging="720"/>
    </w:pPr>
    <w:rPr>
      <w:rFonts w:ascii="Times New Roman" w:eastAsia="Times New Roman" w:hAnsi="Times New Roman" w:cs="Times New Roman"/>
      <w:b/>
      <w:bCs/>
      <w:kern w:val="0"/>
      <w:sz w:val="22"/>
      <w:szCs w:val="22"/>
      <w:lang w:eastAsia="en-US"/>
      <w14:ligatures w14:val="none"/>
    </w:rPr>
  </w:style>
  <w:style w:type="character" w:customStyle="1" w:styleId="BodyText2Char">
    <w:name w:val="Body Text 2 Char"/>
    <w:basedOn w:val="DefaultParagraphFont"/>
    <w:link w:val="BodyText2"/>
    <w:uiPriority w:val="99"/>
    <w:qFormat/>
    <w:rsid w:val="00B13969"/>
    <w:rPr>
      <w:rFonts w:ascii="Times New Roman" w:eastAsia="Times New Roman" w:hAnsi="Times New Roman" w:cs="Times New Roman"/>
      <w:b/>
      <w:bCs/>
      <w:kern w:val="0"/>
      <w:sz w:val="22"/>
      <w:szCs w:val="22"/>
      <w:lang w:eastAsia="en-US"/>
      <w14:ligatures w14:val="none"/>
    </w:rPr>
  </w:style>
  <w:style w:type="character" w:styleId="CommentReference">
    <w:name w:val="annotation reference"/>
    <w:uiPriority w:val="99"/>
    <w:semiHidden/>
    <w:unhideWhenUsed/>
    <w:qFormat/>
    <w:rsid w:val="00B13969"/>
    <w:rPr>
      <w:sz w:val="16"/>
      <w:szCs w:val="16"/>
    </w:rPr>
  </w:style>
  <w:style w:type="paragraph" w:styleId="CommentText">
    <w:name w:val="annotation text"/>
    <w:basedOn w:val="Normal"/>
    <w:link w:val="CommentTextChar"/>
    <w:uiPriority w:val="99"/>
    <w:semiHidden/>
    <w:unhideWhenUsed/>
    <w:qFormat/>
    <w:rsid w:val="00B13969"/>
    <w:pPr>
      <w:spacing w:after="0" w:line="240" w:lineRule="auto"/>
    </w:pPr>
    <w:rPr>
      <w:rFonts w:ascii="Times New Roman" w:eastAsia="Times New Roman" w:hAnsi="Times New Roman" w:cs="Times New Roman"/>
      <w:kern w:val="0"/>
      <w:sz w:val="20"/>
      <w:szCs w:val="20"/>
      <w:lang w:eastAsia="en-US"/>
      <w14:ligatures w14:val="none"/>
    </w:rPr>
  </w:style>
  <w:style w:type="character" w:customStyle="1" w:styleId="CommentTextChar">
    <w:name w:val="Comment Text Char"/>
    <w:basedOn w:val="DefaultParagraphFont"/>
    <w:link w:val="CommentText"/>
    <w:uiPriority w:val="99"/>
    <w:semiHidden/>
    <w:qFormat/>
    <w:rsid w:val="00B13969"/>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qFormat/>
    <w:rsid w:val="00B13969"/>
    <w:rPr>
      <w:b/>
      <w:bCs/>
    </w:rPr>
  </w:style>
  <w:style w:type="character" w:customStyle="1" w:styleId="CommentSubjectChar">
    <w:name w:val="Comment Subject Char"/>
    <w:basedOn w:val="CommentTextChar"/>
    <w:link w:val="CommentSubject"/>
    <w:uiPriority w:val="99"/>
    <w:semiHidden/>
    <w:qFormat/>
    <w:rsid w:val="00B13969"/>
    <w:rPr>
      <w:rFonts w:ascii="Times New Roman" w:eastAsia="Times New Roman" w:hAnsi="Times New Roman" w:cs="Times New Roman"/>
      <w:b/>
      <w:bCs/>
      <w:kern w:val="0"/>
      <w:sz w:val="20"/>
      <w:szCs w:val="20"/>
      <w:lang w:eastAsia="en-US"/>
      <w14:ligatures w14:val="none"/>
    </w:rPr>
  </w:style>
  <w:style w:type="character" w:styleId="FollowedHyperlink">
    <w:name w:val="FollowedHyperlink"/>
    <w:uiPriority w:val="99"/>
    <w:semiHidden/>
    <w:qFormat/>
    <w:rsid w:val="00B13969"/>
    <w:rPr>
      <w:color w:val="800080"/>
      <w:u w:val="single"/>
    </w:rPr>
  </w:style>
  <w:style w:type="character" w:styleId="Strong">
    <w:name w:val="Strong"/>
    <w:uiPriority w:val="22"/>
    <w:qFormat/>
    <w:rsid w:val="00B13969"/>
    <w:rPr>
      <w:b/>
      <w:bCs/>
    </w:rPr>
  </w:style>
  <w:style w:type="paragraph" w:customStyle="1" w:styleId="deannah1">
    <w:name w:val="deannah1"/>
    <w:basedOn w:val="Normal"/>
    <w:uiPriority w:val="99"/>
    <w:qFormat/>
    <w:rsid w:val="00B13969"/>
    <w:pPr>
      <w:keepNext/>
      <w:spacing w:after="240" w:line="240" w:lineRule="auto"/>
    </w:pPr>
    <w:rPr>
      <w:rFonts w:ascii="Times New Roman" w:eastAsia="Times New Roman" w:hAnsi="Times New Roman" w:cs="Times New Roman"/>
      <w:b/>
      <w:bCs/>
      <w:kern w:val="0"/>
      <w:lang w:eastAsia="en-US"/>
      <w14:ligatures w14:val="none"/>
    </w:rPr>
  </w:style>
  <w:style w:type="character" w:customStyle="1" w:styleId="Hyperlink1">
    <w:name w:val="Hyperlink1"/>
    <w:uiPriority w:val="99"/>
    <w:qFormat/>
    <w:rsid w:val="00B13969"/>
    <w:rPr>
      <w:color w:val="535353"/>
      <w:u w:val="single"/>
    </w:rPr>
  </w:style>
  <w:style w:type="paragraph" w:customStyle="1" w:styleId="NormalWeb1">
    <w:name w:val="Normal (Web)1"/>
    <w:basedOn w:val="Normal"/>
    <w:uiPriority w:val="99"/>
    <w:qFormat/>
    <w:rsid w:val="00B13969"/>
    <w:pPr>
      <w:spacing w:before="100" w:beforeAutospacing="1" w:after="300" w:line="240" w:lineRule="auto"/>
    </w:pPr>
    <w:rPr>
      <w:rFonts w:ascii="Times New Roman" w:eastAsia="Times New Roman" w:hAnsi="Times New Roman" w:cs="Times New Roman"/>
      <w:kern w:val="0"/>
      <w14:ligatures w14:val="none"/>
    </w:rPr>
  </w:style>
  <w:style w:type="character" w:customStyle="1" w:styleId="UnresolvedMention1">
    <w:name w:val="Unresolved Mention1"/>
    <w:basedOn w:val="DefaultParagraphFont"/>
    <w:uiPriority w:val="99"/>
    <w:semiHidden/>
    <w:unhideWhenUsed/>
    <w:qFormat/>
    <w:rsid w:val="00B13969"/>
    <w:rPr>
      <w:color w:val="605E5C"/>
      <w:shd w:val="clear" w:color="auto" w:fill="E1DFDD"/>
    </w:rPr>
  </w:style>
  <w:style w:type="character" w:customStyle="1" w:styleId="ozzzk">
    <w:name w:val="ozzzk"/>
    <w:basedOn w:val="DefaultParagraphFont"/>
    <w:qFormat/>
    <w:rsid w:val="00B13969"/>
  </w:style>
  <w:style w:type="character" w:customStyle="1" w:styleId="flwlv">
    <w:name w:val="flwlv"/>
    <w:basedOn w:val="DefaultParagraphFont"/>
    <w:qFormat/>
    <w:rsid w:val="00B13969"/>
  </w:style>
  <w:style w:type="character" w:customStyle="1" w:styleId="nw1">
    <w:name w:val="nw1"/>
    <w:uiPriority w:val="99"/>
    <w:qFormat/>
    <w:rsid w:val="00B139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orldcoffeeportal.com/news/value-in-the-spotlight-as-competition-heats-up-in-6-1bn-uk-branded-coffee-shop-market" TargetMode="External"/><Relationship Id="rId18" Type="http://schemas.openxmlformats.org/officeDocument/2006/relationships/hyperlink" Target="https://www.starbucks.com/terms/privacy-notice" TargetMode="External"/><Relationship Id="rId26" Type="http://schemas.openxmlformats.org/officeDocument/2006/relationships/hyperlink" Target="https://loyaltyrewardco.com/do-loyalty-programs-work-just-ask-costa-coffee" TargetMode="External"/><Relationship Id="rId21" Type="http://schemas.openxmlformats.org/officeDocument/2006/relationships/hyperlink" Target="https://www.stonex.com/en/market-intelligence/new-report-shows-uk-branded-coffee-shop-sales-grew-5-2pct-1550760" TargetMode="External"/><Relationship Id="rId34" Type="http://schemas.openxmlformats.org/officeDocument/2006/relationships/hyperlink" Target="https://www.uwtsd.ac.uk/academic-office/appendices-and-forms/" TargetMode="External"/><Relationship Id="rId7" Type="http://schemas.openxmlformats.org/officeDocument/2006/relationships/footer" Target="footer1.xml"/><Relationship Id="rId12" Type="http://schemas.openxmlformats.org/officeDocument/2006/relationships/hyperlink" Target="https://www.worldcoffeeportal.com/news/starbucks-uk-focused-on-regaining-momentum-after-posting-35-2m-loss" TargetMode="External"/><Relationship Id="rId17" Type="http://schemas.openxmlformats.org/officeDocument/2006/relationships/hyperlink" Target="https://freshground.co.uk/learning-hub/is-the-uk-coffee-market-growing" TargetMode="External"/><Relationship Id="rId25" Type="http://schemas.openxmlformats.org/officeDocument/2006/relationships/hyperlink" Target="https://www.lumina-intelligence.com/blog/foodservice/uk-coffee-market-size-growth-share-statistics-2025" TargetMode="External"/><Relationship Id="rId33"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hyperlink" Target="https://finance.yahoo.com/news/starbucks-uk-reports-35-2m-092148337.html" TargetMode="External"/><Relationship Id="rId20" Type="http://schemas.openxmlformats.org/officeDocument/2006/relationships/hyperlink" Target="https://www.forbes.com/sites/pamdanziger/2025/02/23/starbucks-has-more-than-business-problems-to-fix-its-lost-customer-goodwill" TargetMode="External"/><Relationship Id="rId29" Type="http://schemas.openxmlformats.org/officeDocument/2006/relationships/hyperlink" Target="file:///C:/Users/c.lohmann-hancock/AppData/Local/Microsoft/Windows/INetCache/REICoP-17-20-v3-Fina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portlinker.com/article/8721" TargetMode="External"/><Relationship Id="rId24" Type="http://schemas.openxmlformats.org/officeDocument/2006/relationships/hyperlink" Target="https://www.deloitte.com/ch/en/Industries/consumer/perspectives/coffee-study.html" TargetMode="External"/><Relationship Id="rId32" Type="http://schemas.openxmlformats.org/officeDocument/2006/relationships/hyperlink" Target="https://www.uwtsd.ac.uk/research/research-ethic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53811.53812.53813.53814.53815" TargetMode="External"/><Relationship Id="rId23" Type="http://schemas.openxmlformats.org/officeDocument/2006/relationships/hyperlink" Target="https://store.mintel.com/report/uk-coffee-shops-market-report" TargetMode="External"/><Relationship Id="rId28" Type="http://schemas.openxmlformats.org/officeDocument/2006/relationships/hyperlink" Target="https://research-methodology.net/starbucks-6" TargetMode="External"/><Relationship Id="rId36" Type="http://schemas.openxmlformats.org/officeDocument/2006/relationships/fontTable" Target="fontTable.xml"/><Relationship Id="rId10" Type="http://schemas.openxmlformats.org/officeDocument/2006/relationships/hyperlink" Target="https://www.starbucks.co.uk/about-us" TargetMode="External"/><Relationship Id="rId19" Type="http://schemas.openxmlformats.org/officeDocument/2006/relationships/hyperlink" Target="https://savanta.com/eu/knowledge-centre/view/starbucks-bitter-brew" TargetMode="External"/><Relationship Id="rId3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www.starbucks.com/about-us" TargetMode="External"/><Relationship Id="rId14" Type="http://schemas.openxmlformats.org/officeDocument/2006/relationships/hyperlink" Target="https://www.teaandcoffee.net/blog/36125/the-uk-branded-coffee-shop-market-continues-to-rebound" TargetMode="External"/><Relationship Id="rId22" Type="http://schemas.openxmlformats.org/officeDocument/2006/relationships/hyperlink" Target="https://www.comunicaffe.com/project-cafe-the-branded-coffee-shop-european-market-grew-4-7" TargetMode="External"/><Relationship Id="rId27" Type="http://schemas.openxmlformats.org/officeDocument/2006/relationships/hyperlink" Target="https://www.academia.edu/28412699/Analysis_of_Coffee_shop_market_a_Case_study_of_UK" TargetMode="External"/><Relationship Id="rId3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5" Type="http://schemas.openxmlformats.org/officeDocument/2006/relationships/image" Target="media/image1.png"/><Relationship Id="rId8" Type="http://schemas.openxmlformats.org/officeDocument/2006/relationships/footer" Target="footer2.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1403</TotalTime>
  <Pages>40</Pages>
  <Words>13964</Words>
  <Characters>79598</Characters>
  <Application>Microsoft Office Word</Application>
  <DocSecurity>0</DocSecurity>
  <Lines>663</Lines>
  <Paragraphs>186</Paragraphs>
  <ScaleCrop>false</ScaleCrop>
  <Company/>
  <LinksUpToDate>false</LinksUpToDate>
  <CharactersWithSpaces>93376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Maneva (2115384)</dc:creator>
  <cp:keywords/>
  <dc:description/>
  <cp:lastModifiedBy>Viktoria Maneva (2115384)</cp:lastModifiedBy>
  <cp:revision>1176</cp:revision>
  <dcterms:created xsi:type="dcterms:W3CDTF">2026-03-22T05:14:00Z</dcterms:created>
  <dcterms:modified xsi:type="dcterms:W3CDTF">2026-05-01T12:58:00Z</dcterms:modified>
</cp:coreProperties>
</file>