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18299C6" w14:textId="474CEA58" w:rsidR="00C84264" w:rsidRDefault="007B250D" w:rsidP="00EB08B0">
      <w:r>
        <w:t>Lisa Ray 1151869</w:t>
      </w:r>
    </w:p>
    <w:p w14:paraId="2C5907A6" w14:textId="34F027BD" w:rsidR="007B250D" w:rsidRDefault="00DD08BD" w:rsidP="00EB08B0">
      <w:r>
        <w:t>ECAD 7005 (1)</w:t>
      </w:r>
    </w:p>
    <w:p w14:paraId="01827517" w14:textId="77777777" w:rsidR="005269F1" w:rsidRPr="005269F1" w:rsidRDefault="005269F1" w:rsidP="005269F1">
      <w:pPr>
        <w:spacing w:after="0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hyperlink r:id="rId4" w:history="1">
        <w:r w:rsidRPr="005269F1">
          <w:rPr>
            <w:rFonts w:ascii="Times New Roman" w:eastAsia="Times New Roman" w:hAnsi="Times New Roman" w:cs="Times New Roman"/>
            <w:color w:val="0000FF"/>
            <w:kern w:val="0"/>
            <w:u w:val="single"/>
            <w:lang w:eastAsia="en-GB"/>
            <w14:ligatures w14:val="none"/>
          </w:rPr>
          <w:t>Understanding.mp4</w:t>
        </w:r>
      </w:hyperlink>
    </w:p>
    <w:p w14:paraId="49ECA48E" w14:textId="77777777" w:rsidR="00F95A92" w:rsidRDefault="00F95A92" w:rsidP="00EB08B0"/>
    <w:p w14:paraId="6F85ABE6" w14:textId="77777777" w:rsidR="000E2950" w:rsidRDefault="000E2950" w:rsidP="000E2950">
      <w:r>
        <w:t>Attendance of pupils in maintained schools: 2 September 2024 to 14 February 2025 | GOV.WALES (2025) GOV.WALES. Available at: https://www.gov.wales/attendance-pupils-maintained-schools-2-september-2024-14-february-2025 (Accessed: 3 March 2025).</w:t>
      </w:r>
    </w:p>
    <w:p w14:paraId="76207736" w14:textId="77777777" w:rsidR="000E2950" w:rsidRDefault="000E2950" w:rsidP="000E2950">
      <w:r>
        <w:rPr>
          <w:rFonts w:hint="cs"/>
        </w:rPr>
        <w:t>‌</w:t>
      </w:r>
      <w:r>
        <w:t>Belonging, engaging and participating Guidance on improving learner engagement and attendance Guidance (no date). Available at: https://www.gov.wales/sites/default/files/publications/2023-10/improving-school-attendance-guidance_0.pdf.</w:t>
      </w:r>
    </w:p>
    <w:p w14:paraId="568A38BE" w14:textId="77777777" w:rsidR="000E2950" w:rsidRDefault="000E2950" w:rsidP="000E2950">
      <w:r>
        <w:t>BERA (2024) Ethical Guidelines for Educational Research, fifth edition (2024), www.bera.ac.uk. British Educational Research Association. Available at: https://www.bera.ac.uk/publication/ethical-guidelines-for-educational-research-fifth-edition-2024-online.</w:t>
      </w:r>
    </w:p>
    <w:p w14:paraId="0FAFC10B" w14:textId="77777777" w:rsidR="000E2950" w:rsidRDefault="000E2950" w:rsidP="000E2950">
      <w:r>
        <w:t>Community schools: families and communities at the heart of school life - Estyn (2024) Estyn. Available at: https://estyn.gov.wales/improvement-resources/community-schools-families-and-communities-at-the-heart-of-school-life/.</w:t>
      </w:r>
    </w:p>
    <w:p w14:paraId="648D8BAD" w14:textId="77777777" w:rsidR="000E2950" w:rsidRDefault="000E2950" w:rsidP="000E2950">
      <w:r>
        <w:rPr>
          <w:rFonts w:hint="cs"/>
        </w:rPr>
        <w:t>‌</w:t>
      </w:r>
      <w:r>
        <w:t xml:space="preserve">Desforges, C. and </w:t>
      </w:r>
      <w:proofErr w:type="spellStart"/>
      <w:r>
        <w:t>Abouchaar</w:t>
      </w:r>
      <w:proofErr w:type="spellEnd"/>
      <w:r>
        <w:t>, A. (2003) ‘The Impact of Parental Involvement, Parental Support and Family Education on Pupil Achievement and Adjustment: a literature review’.</w:t>
      </w:r>
    </w:p>
    <w:p w14:paraId="25344D08" w14:textId="77777777" w:rsidR="000E2950" w:rsidRDefault="000E2950" w:rsidP="000E2950">
      <w:r>
        <w:t>Effective school support for disadvantaged and vulnerable pupils – case studies of good practice - Estyn (2024) Estyn. Available at: https://estyn.gov.wales/improvement-resources/effective-school-support-for-disadvantaged-and-vulnerable-pupils-case-studies-of-good-practice/.</w:t>
      </w:r>
    </w:p>
    <w:p w14:paraId="627BF5EF" w14:textId="77777777" w:rsidR="000E2950" w:rsidRDefault="000E2950" w:rsidP="000E2950">
      <w:r>
        <w:rPr>
          <w:rFonts w:hint="cs"/>
        </w:rPr>
        <w:t>‌</w:t>
      </w:r>
      <w:r>
        <w:t>Framework on embedding a whole-school approach to emotional and mental wellbeing (no date) GOV.WALES. Available at: https://www.gov.wales/framework-embedding-whole-school-approach-emotional-and-mental-wellbeing.</w:t>
      </w:r>
    </w:p>
    <w:p w14:paraId="4896BD59" w14:textId="77777777" w:rsidR="000E2950" w:rsidRDefault="000E2950" w:rsidP="000E2950">
      <w:r>
        <w:rPr>
          <w:rFonts w:hint="cs"/>
        </w:rPr>
        <w:t>‌</w:t>
      </w:r>
      <w:r>
        <w:t>Harris, A., &amp; Goodall, J. (2008). Do parents know they matter? Engaging all parents in learning. Educational Research, 50(3), 277–289. https://doi.org/10.1080/00131880802309424</w:t>
      </w:r>
    </w:p>
    <w:p w14:paraId="59EACBE8" w14:textId="77777777" w:rsidR="000E2950" w:rsidRDefault="000E2950" w:rsidP="000E2950">
      <w:r>
        <w:t>for, F. (2023) School Phobia and School Refusal: Research into causes and remedies, NFER. Available at: https://www.nfer.ac.uk/publications/school-phobia-and-school-refusal-research-into-causes-and-remedies/.</w:t>
      </w:r>
    </w:p>
    <w:p w14:paraId="1F9D758D" w14:textId="77777777" w:rsidR="000E2950" w:rsidRDefault="000E2950" w:rsidP="000E2950">
      <w:r>
        <w:rPr>
          <w:rFonts w:hint="cs"/>
        </w:rPr>
        <w:lastRenderedPageBreak/>
        <w:t>‌</w:t>
      </w:r>
      <w:r>
        <w:t xml:space="preserve">Goodall, J &amp; </w:t>
      </w:r>
      <w:proofErr w:type="spellStart"/>
      <w:r>
        <w:t>Vorhaus</w:t>
      </w:r>
      <w:proofErr w:type="spellEnd"/>
      <w:r>
        <w:t xml:space="preserve"> J 2011-Review of best practice in parental engagement, department of education.</w:t>
      </w:r>
    </w:p>
    <w:p w14:paraId="76B355C5" w14:textId="77777777" w:rsidR="000E2950" w:rsidRDefault="000E2950" w:rsidP="000E2950">
      <w:r>
        <w:t xml:space="preserve"> Guidance for supporting vulnerable and disadvantaged learners (no date). Available at: https://www.gov.wales/sites/default/files/publications/2020-08/guidance-supporting-vulnerable-disadvantaged-learners.pdf.</w:t>
      </w:r>
    </w:p>
    <w:p w14:paraId="58EE6592" w14:textId="77777777" w:rsidR="000E2950" w:rsidRDefault="000E2950" w:rsidP="000E2950">
      <w:r>
        <w:t>Involving parents - Communication between schools and parents of school-aged children - Estyn (2024) Estyn. Available at: https://estyn.gov.wales/improvement-resources/involving-parents-communication-between-schools-and-parents-of-school-aged-children/.</w:t>
      </w:r>
    </w:p>
    <w:p w14:paraId="4CBB6762" w14:textId="77777777" w:rsidR="000E2950" w:rsidRDefault="000E2950" w:rsidP="000E2950">
      <w:r>
        <w:rPr>
          <w:rFonts w:hint="cs"/>
        </w:rPr>
        <w:t>‌</w:t>
      </w:r>
      <w:r>
        <w:t>Organizing Engagement (2019) Framework of Six Types of Involvement, Organizing Engagement. Available at: https://organizingengagement.org/models/framework-of-six-types-of-involvement/.</w:t>
      </w:r>
    </w:p>
    <w:p w14:paraId="4C79F02B" w14:textId="77777777" w:rsidR="000E2950" w:rsidRDefault="000E2950" w:rsidP="000E2950">
      <w:r>
        <w:t>School In-Reach service offers early support for young people’s mental health and wellbeing (2024) Swansea Bay University Health Board. Available at: https://sbuhb.nhs.wales/news/swansea-bay-health-news/school-in-reach-service-offers-early-support-for-young-peoples-mental-health-and-wellbeing/</w:t>
      </w:r>
    </w:p>
    <w:p w14:paraId="7CFF8C17" w14:textId="77777777" w:rsidR="000E2950" w:rsidRDefault="000E2950" w:rsidP="000E2950">
      <w:r>
        <w:t>Welsh Government (2021) Framework on Embedding a whole-school Approach to Emotional and Mental well-being Guidance. Available at: https://www.gov.wales/sites/default/files/publications/2021-03/framework-on-embedding-a-whole-school-approach-to-emotional-and-mental-well-being.pdf.</w:t>
      </w:r>
    </w:p>
    <w:p w14:paraId="671728BB" w14:textId="72AE52D3" w:rsidR="000E2950" w:rsidRDefault="000E2950" w:rsidP="000E2950">
      <w:r>
        <w:rPr>
          <w:rFonts w:hint="cs"/>
        </w:rPr>
        <w:t>‌</w:t>
      </w:r>
    </w:p>
    <w:p w14:paraId="1151094B" w14:textId="63E4570E" w:rsidR="00EB08B0" w:rsidRDefault="00EB08B0" w:rsidP="00EB08B0">
      <w:r>
        <w:t>AI</w:t>
      </w:r>
    </w:p>
    <w:p w14:paraId="2C154637" w14:textId="16F00734" w:rsidR="00EB08B0" w:rsidRDefault="00EB08B0" w:rsidP="00EB08B0">
      <w:r>
        <w:t xml:space="preserve">I confirm that I have not used any AI tools in the research and creation of this </w:t>
      </w:r>
    </w:p>
    <w:p w14:paraId="47338898" w14:textId="77777777" w:rsidR="00EB08B0" w:rsidRDefault="00EB08B0" w:rsidP="00EB08B0">
      <w:r>
        <w:t xml:space="preserve">assignment. I confirm that I have not presented any AI generated materials as my own </w:t>
      </w:r>
    </w:p>
    <w:p w14:paraId="1F0C01AE" w14:textId="77777777" w:rsidR="00EB08B0" w:rsidRDefault="00EB08B0" w:rsidP="00EB08B0">
      <w:r>
        <w:t xml:space="preserve">work. I confirm I have copies of my drafts, notes, and other resources I used, which I </w:t>
      </w:r>
    </w:p>
    <w:p w14:paraId="0A5B0654" w14:textId="2AA932E6" w:rsidR="005A19EE" w:rsidRDefault="00EB08B0" w:rsidP="00EB08B0">
      <w:r>
        <w:t>may be asked to provide in evidence.</w:t>
      </w:r>
    </w:p>
    <w:p w14:paraId="5FF41606" w14:textId="77777777" w:rsidR="00C84264" w:rsidRDefault="00C84264" w:rsidP="00EB08B0"/>
    <w:p w14:paraId="6EBD33FE" w14:textId="77777777" w:rsidR="00C84264" w:rsidRDefault="00C84264" w:rsidP="00EB08B0"/>
    <w:sectPr w:rsidR="00C8426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2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B08B0"/>
    <w:rsid w:val="000E2950"/>
    <w:rsid w:val="00112F4D"/>
    <w:rsid w:val="001D6B48"/>
    <w:rsid w:val="002434E8"/>
    <w:rsid w:val="00265F24"/>
    <w:rsid w:val="003C5599"/>
    <w:rsid w:val="004E61D8"/>
    <w:rsid w:val="005269F1"/>
    <w:rsid w:val="005A19EE"/>
    <w:rsid w:val="0066519D"/>
    <w:rsid w:val="007B250D"/>
    <w:rsid w:val="008D04BC"/>
    <w:rsid w:val="00BB710B"/>
    <w:rsid w:val="00BE0263"/>
    <w:rsid w:val="00BF317E"/>
    <w:rsid w:val="00C84264"/>
    <w:rsid w:val="00DD05DD"/>
    <w:rsid w:val="00DD08BD"/>
    <w:rsid w:val="00EB08B0"/>
    <w:rsid w:val="00EE1503"/>
    <w:rsid w:val="00F95A9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1B841F5"/>
  <w15:chartTrackingRefBased/>
  <w15:docId w15:val="{43FCC8D2-9D7A-44CA-B5BA-3CC79AB03B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B08B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B08B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B08B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B08B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B08B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B08B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B08B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B08B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B08B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B08B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B08B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B08B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B08B0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B08B0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B08B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B08B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B08B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B08B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B08B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B08B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B08B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B08B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B08B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B08B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B08B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B08B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B08B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B08B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B08B0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67526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uowtsd-my.sharepoint.com/:v:/g/personal/1151869_student_uwtsd_ac_uk/EUGbtR2RZ_JLj7uFfA-ivt0BFN4YAZe0dGfm5GFkl87mBg?nav=eyJyZWZlcnJhbEluZm8iOnsicmVmZXJyYWxBcHAiOiJPbmVEcml2ZUZvckJ1c2luZXNzIiwicmVmZXJyYWxBcHBQbGF0Zm9ybSI6IldlYiIsInJlZmVycmFsTW9kZSI6InZpZXciLCJyZWZlcnJhbFZpZXciOiJNeUZpbGVzTGlua0NvcHkifX0&amp;e=S2VHE0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600</Words>
  <Characters>3426</Characters>
  <Application>Microsoft Office Word</Application>
  <DocSecurity>0</DocSecurity>
  <Lines>28</Lines>
  <Paragraphs>8</Paragraphs>
  <ScaleCrop>false</ScaleCrop>
  <Company/>
  <LinksUpToDate>false</LinksUpToDate>
  <CharactersWithSpaces>4018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lisa ray</dc:creator>
  <cp:keywords/>
  <dc:description/>
  <cp:lastModifiedBy>lisa ray</cp:lastModifiedBy>
  <cp:revision>2</cp:revision>
  <dcterms:created xsi:type="dcterms:W3CDTF">2025-03-03T23:22:00Z</dcterms:created>
  <dcterms:modified xsi:type="dcterms:W3CDTF">2025-03-03T23:22:00Z</dcterms:modified>
</cp:coreProperties>
</file>