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0CE99" w14:textId="43254801" w:rsidR="00E4762C" w:rsidRPr="00D70CCC" w:rsidRDefault="00E4762C" w:rsidP="00E4762C">
      <w:pPr>
        <w:spacing w:line="360" w:lineRule="auto"/>
        <w:rPr>
          <w:rFonts w:ascii="Times New Roman" w:hAnsi="Times New Roman" w:cs="Times New Roman"/>
          <w:sz w:val="36"/>
          <w:szCs w:val="36"/>
        </w:rPr>
      </w:pPr>
      <w:r w:rsidRPr="00D70CCC">
        <w:rPr>
          <w:rFonts w:ascii="Times New Roman" w:hAnsi="Times New Roman" w:cs="Times New Roman"/>
          <w:b/>
          <w:bCs/>
          <w:sz w:val="36"/>
          <w:szCs w:val="36"/>
          <w:u w:val="single"/>
        </w:rPr>
        <w:t xml:space="preserve">Module Code: </w:t>
      </w:r>
      <w:r w:rsidR="00B67BAB" w:rsidRPr="00D70CCC">
        <w:rPr>
          <w:rFonts w:ascii="Times New Roman" w:hAnsi="Times New Roman" w:cs="Times New Roman"/>
          <w:sz w:val="36"/>
          <w:szCs w:val="36"/>
        </w:rPr>
        <w:t>ECED7005</w:t>
      </w:r>
      <w:r w:rsidR="00DD7C50" w:rsidRPr="00D70CCC">
        <w:rPr>
          <w:rFonts w:ascii="Times New Roman" w:hAnsi="Times New Roman" w:cs="Times New Roman"/>
          <w:sz w:val="36"/>
          <w:szCs w:val="36"/>
        </w:rPr>
        <w:t xml:space="preserve"> – Dismantling Barriers to Equality: Gender, Ethnicity and Race, Youth and Age, Health and Disability and Vulnerable Groups</w:t>
      </w:r>
    </w:p>
    <w:p w14:paraId="57B2A5A9" w14:textId="77777777" w:rsidR="00E4762C" w:rsidRPr="00D70CCC" w:rsidRDefault="00E4762C" w:rsidP="00E4762C">
      <w:pPr>
        <w:spacing w:line="360" w:lineRule="auto"/>
        <w:rPr>
          <w:rFonts w:ascii="Times New Roman" w:hAnsi="Times New Roman" w:cs="Times New Roman"/>
          <w:sz w:val="36"/>
          <w:szCs w:val="36"/>
        </w:rPr>
      </w:pPr>
      <w:r w:rsidRPr="00D70CCC">
        <w:rPr>
          <w:rFonts w:ascii="Times New Roman" w:hAnsi="Times New Roman" w:cs="Times New Roman"/>
          <w:b/>
          <w:bCs/>
          <w:sz w:val="36"/>
          <w:szCs w:val="36"/>
          <w:u w:val="single"/>
        </w:rPr>
        <w:t xml:space="preserve">Student Number: </w:t>
      </w:r>
      <w:r w:rsidRPr="00D70CCC">
        <w:rPr>
          <w:rFonts w:ascii="Times New Roman" w:hAnsi="Times New Roman" w:cs="Times New Roman"/>
          <w:sz w:val="36"/>
          <w:szCs w:val="36"/>
        </w:rPr>
        <w:t>2418385</w:t>
      </w:r>
    </w:p>
    <w:p w14:paraId="7B8A3BAD" w14:textId="77777777" w:rsidR="00E4762C" w:rsidRPr="00D70CCC" w:rsidRDefault="00E4762C" w:rsidP="00E4762C">
      <w:pPr>
        <w:spacing w:line="360" w:lineRule="auto"/>
        <w:rPr>
          <w:rFonts w:ascii="Times New Roman" w:hAnsi="Times New Roman" w:cs="Times New Roman"/>
          <w:b/>
          <w:bCs/>
          <w:sz w:val="36"/>
          <w:szCs w:val="36"/>
          <w:u w:val="single"/>
        </w:rPr>
      </w:pPr>
      <w:r w:rsidRPr="00D70CCC">
        <w:rPr>
          <w:rFonts w:ascii="Times New Roman" w:hAnsi="Times New Roman" w:cs="Times New Roman"/>
          <w:b/>
          <w:bCs/>
          <w:sz w:val="36"/>
          <w:szCs w:val="36"/>
          <w:u w:val="single"/>
        </w:rPr>
        <w:t>Assessment No:</w:t>
      </w:r>
      <w:r w:rsidRPr="00D70CCC">
        <w:rPr>
          <w:rFonts w:ascii="Times New Roman" w:hAnsi="Times New Roman" w:cs="Times New Roman"/>
          <w:sz w:val="36"/>
          <w:szCs w:val="36"/>
        </w:rPr>
        <w:t xml:space="preserve"> 1</w:t>
      </w:r>
    </w:p>
    <w:p w14:paraId="5D276928" w14:textId="77777777" w:rsidR="00E4762C" w:rsidRPr="00D70CCC" w:rsidRDefault="00E4762C">
      <w:pPr>
        <w:rPr>
          <w:rFonts w:ascii="Times New Roman" w:hAnsi="Times New Roman" w:cs="Times New Roman"/>
        </w:rPr>
      </w:pPr>
    </w:p>
    <w:p w14:paraId="16E59D68" w14:textId="77777777" w:rsidR="00015A47" w:rsidRPr="00D70CCC" w:rsidRDefault="00015A47" w:rsidP="00015A47">
      <w:pPr>
        <w:spacing w:line="360" w:lineRule="auto"/>
        <w:rPr>
          <w:rFonts w:ascii="Times New Roman" w:hAnsi="Times New Roman" w:cs="Times New Roman"/>
          <w:b/>
          <w:bCs/>
        </w:rPr>
      </w:pPr>
      <w:r w:rsidRPr="00D70CCC">
        <w:rPr>
          <w:rFonts w:ascii="Times New Roman" w:hAnsi="Times New Roman" w:cs="Times New Roman"/>
          <w:b/>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4BE460A" w14:textId="77777777" w:rsidR="00E4762C" w:rsidRPr="00D70CCC" w:rsidRDefault="00E4762C">
      <w:pPr>
        <w:rPr>
          <w:rFonts w:ascii="Times New Roman" w:hAnsi="Times New Roman" w:cs="Times New Roman"/>
        </w:rPr>
      </w:pPr>
    </w:p>
    <w:p w14:paraId="4E957382" w14:textId="77777777" w:rsidR="00E4762C" w:rsidRPr="00D70CCC" w:rsidRDefault="00E4762C">
      <w:pPr>
        <w:rPr>
          <w:rFonts w:ascii="Times New Roman" w:hAnsi="Times New Roman" w:cs="Times New Roman"/>
        </w:rPr>
      </w:pPr>
    </w:p>
    <w:p w14:paraId="173A9A67" w14:textId="77777777" w:rsidR="00E4762C" w:rsidRPr="00D70CCC" w:rsidRDefault="00E4762C">
      <w:pPr>
        <w:rPr>
          <w:rFonts w:ascii="Times New Roman" w:hAnsi="Times New Roman" w:cs="Times New Roman"/>
        </w:rPr>
      </w:pPr>
    </w:p>
    <w:p w14:paraId="0C66F5FB" w14:textId="77777777" w:rsidR="00E4762C" w:rsidRPr="00D70CCC" w:rsidRDefault="00E4762C">
      <w:pPr>
        <w:rPr>
          <w:rFonts w:ascii="Times New Roman" w:hAnsi="Times New Roman" w:cs="Times New Roman"/>
        </w:rPr>
      </w:pPr>
    </w:p>
    <w:p w14:paraId="0137F8B9" w14:textId="77777777" w:rsidR="00E4762C" w:rsidRPr="00D70CCC" w:rsidRDefault="00E4762C">
      <w:pPr>
        <w:rPr>
          <w:rFonts w:ascii="Times New Roman" w:hAnsi="Times New Roman" w:cs="Times New Roman"/>
        </w:rPr>
      </w:pPr>
    </w:p>
    <w:p w14:paraId="478643A5" w14:textId="77777777" w:rsidR="00E4762C" w:rsidRPr="00D70CCC" w:rsidRDefault="00E4762C">
      <w:pPr>
        <w:rPr>
          <w:rFonts w:ascii="Times New Roman" w:hAnsi="Times New Roman" w:cs="Times New Roman"/>
        </w:rPr>
      </w:pPr>
    </w:p>
    <w:p w14:paraId="502BB056" w14:textId="77777777" w:rsidR="00E4762C" w:rsidRPr="00D70CCC" w:rsidRDefault="00E4762C">
      <w:pPr>
        <w:rPr>
          <w:rFonts w:ascii="Times New Roman" w:hAnsi="Times New Roman" w:cs="Times New Roman"/>
        </w:rPr>
      </w:pPr>
    </w:p>
    <w:p w14:paraId="4A895B38" w14:textId="77777777" w:rsidR="00E4762C" w:rsidRPr="00D70CCC" w:rsidRDefault="00E4762C">
      <w:pPr>
        <w:rPr>
          <w:rFonts w:ascii="Times New Roman" w:hAnsi="Times New Roman" w:cs="Times New Roman"/>
        </w:rPr>
      </w:pPr>
    </w:p>
    <w:p w14:paraId="6EC7160F" w14:textId="77777777" w:rsidR="00E4762C" w:rsidRPr="00D70CCC" w:rsidRDefault="00E4762C">
      <w:pPr>
        <w:rPr>
          <w:rFonts w:ascii="Times New Roman" w:hAnsi="Times New Roman" w:cs="Times New Roman"/>
        </w:rPr>
      </w:pPr>
    </w:p>
    <w:p w14:paraId="10B23759" w14:textId="77777777" w:rsidR="00E4762C" w:rsidRPr="00D70CCC" w:rsidRDefault="00E4762C">
      <w:pPr>
        <w:rPr>
          <w:rFonts w:ascii="Times New Roman" w:hAnsi="Times New Roman" w:cs="Times New Roman"/>
        </w:rPr>
      </w:pPr>
    </w:p>
    <w:p w14:paraId="0B67C961" w14:textId="77777777" w:rsidR="00E4762C" w:rsidRPr="00D70CCC" w:rsidRDefault="00E4762C">
      <w:pPr>
        <w:rPr>
          <w:rFonts w:ascii="Times New Roman" w:hAnsi="Times New Roman" w:cs="Times New Roman"/>
        </w:rPr>
      </w:pPr>
    </w:p>
    <w:p w14:paraId="0ACB302A" w14:textId="77777777" w:rsidR="00E4762C" w:rsidRPr="00D70CCC" w:rsidRDefault="00E4762C">
      <w:pPr>
        <w:rPr>
          <w:rFonts w:ascii="Times New Roman" w:hAnsi="Times New Roman" w:cs="Times New Roman"/>
        </w:rPr>
      </w:pPr>
    </w:p>
    <w:p w14:paraId="0DEA1D6A" w14:textId="77777777" w:rsidR="00E4762C" w:rsidRPr="00D70CCC" w:rsidRDefault="00E4762C">
      <w:pPr>
        <w:rPr>
          <w:rFonts w:ascii="Times New Roman" w:hAnsi="Times New Roman" w:cs="Times New Roman"/>
        </w:rPr>
      </w:pPr>
    </w:p>
    <w:p w14:paraId="18F26679" w14:textId="77777777" w:rsidR="00E4762C" w:rsidRPr="00D70CCC" w:rsidRDefault="00E4762C">
      <w:pPr>
        <w:rPr>
          <w:rFonts w:ascii="Times New Roman" w:hAnsi="Times New Roman" w:cs="Times New Roman"/>
        </w:rPr>
      </w:pPr>
    </w:p>
    <w:p w14:paraId="307A74E2" w14:textId="77777777" w:rsidR="00E4762C" w:rsidRPr="00D70CCC" w:rsidRDefault="00E4762C">
      <w:pPr>
        <w:rPr>
          <w:rFonts w:ascii="Times New Roman" w:hAnsi="Times New Roman" w:cs="Times New Roman"/>
        </w:rPr>
      </w:pPr>
    </w:p>
    <w:p w14:paraId="6BEBF770" w14:textId="77777777" w:rsidR="00E4762C" w:rsidRPr="00D70CCC" w:rsidRDefault="00E4762C">
      <w:pPr>
        <w:rPr>
          <w:rFonts w:ascii="Times New Roman" w:hAnsi="Times New Roman" w:cs="Times New Roman"/>
        </w:rPr>
      </w:pPr>
    </w:p>
    <w:p w14:paraId="38D565F0" w14:textId="77777777" w:rsidR="00314CD1" w:rsidRDefault="00314CD1" w:rsidP="00954C37">
      <w:pPr>
        <w:rPr>
          <w:rFonts w:ascii="Times New Roman" w:hAnsi="Times New Roman" w:cs="Times New Roman"/>
          <w:b/>
          <w:bCs/>
          <w:u w:val="single"/>
        </w:rPr>
      </w:pPr>
    </w:p>
    <w:p w14:paraId="21B977E6" w14:textId="4C7ED59A" w:rsidR="00954C37" w:rsidRPr="00D70CCC" w:rsidRDefault="00954C37" w:rsidP="00954C37">
      <w:pPr>
        <w:rPr>
          <w:rFonts w:ascii="Times New Roman" w:hAnsi="Times New Roman" w:cs="Times New Roman"/>
          <w:b/>
          <w:bCs/>
          <w:u w:val="single"/>
        </w:rPr>
      </w:pPr>
      <w:r w:rsidRPr="00D70CCC">
        <w:rPr>
          <w:rFonts w:ascii="Times New Roman" w:hAnsi="Times New Roman" w:cs="Times New Roman"/>
          <w:b/>
          <w:bCs/>
          <w:u w:val="single"/>
        </w:rPr>
        <w:lastRenderedPageBreak/>
        <w:t xml:space="preserve">Critically reflect upon this statement below and consider the implications for other types of inequalities; ‘Intersectionality as a concept was introduced by </w:t>
      </w:r>
      <w:proofErr w:type="spellStart"/>
      <w:r w:rsidRPr="00D70CCC">
        <w:rPr>
          <w:rFonts w:ascii="Times New Roman" w:hAnsi="Times New Roman" w:cs="Times New Roman"/>
          <w:b/>
          <w:bCs/>
          <w:u w:val="single"/>
        </w:rPr>
        <w:t>Kimberlé</w:t>
      </w:r>
      <w:proofErr w:type="spellEnd"/>
      <w:r w:rsidRPr="00D70CCC">
        <w:rPr>
          <w:rFonts w:ascii="Times New Roman" w:hAnsi="Times New Roman" w:cs="Times New Roman"/>
          <w:b/>
          <w:bCs/>
          <w:u w:val="single"/>
        </w:rPr>
        <w:t xml:space="preserve"> Crenshaw in 1989 to disrupt the ideologies of how inequalities manifest as distinct silos of individuals by gender or by race rather than considering how different inequalities intersect, compound, and are mutually constitutive rather than mutually exclusive’. </w:t>
      </w:r>
    </w:p>
    <w:p w14:paraId="12CE5F1B" w14:textId="53E77912" w:rsidR="00BE0730" w:rsidRPr="00D70CCC" w:rsidRDefault="00F267A8" w:rsidP="00314CD1">
      <w:pPr>
        <w:spacing w:line="360" w:lineRule="auto"/>
        <w:rPr>
          <w:rFonts w:ascii="Times New Roman" w:hAnsi="Times New Roman" w:cs="Times New Roman"/>
        </w:rPr>
      </w:pPr>
      <w:r w:rsidRPr="00D70CCC">
        <w:rPr>
          <w:rFonts w:ascii="Times New Roman" w:hAnsi="Times New Roman" w:cs="Times New Roman"/>
        </w:rPr>
        <w:t>R</w:t>
      </w:r>
      <w:r w:rsidR="00AD1EE0" w:rsidRPr="00D70CCC">
        <w:rPr>
          <w:rFonts w:ascii="Times New Roman" w:hAnsi="Times New Roman" w:cs="Times New Roman"/>
        </w:rPr>
        <w:t>eflect</w:t>
      </w:r>
      <w:r w:rsidRPr="00D70CCC">
        <w:rPr>
          <w:rFonts w:ascii="Times New Roman" w:hAnsi="Times New Roman" w:cs="Times New Roman"/>
        </w:rPr>
        <w:t xml:space="preserve">ing </w:t>
      </w:r>
      <w:r w:rsidR="00AD1EE0" w:rsidRPr="00D70CCC">
        <w:rPr>
          <w:rFonts w:ascii="Times New Roman" w:hAnsi="Times New Roman" w:cs="Times New Roman"/>
        </w:rPr>
        <w:t>upon this statement regarding the term ‘intersectionality’</w:t>
      </w:r>
      <w:r w:rsidR="00BE0730" w:rsidRPr="00D70CCC">
        <w:rPr>
          <w:rFonts w:ascii="Times New Roman" w:hAnsi="Times New Roman" w:cs="Times New Roman"/>
        </w:rPr>
        <w:t xml:space="preserve"> and </w:t>
      </w:r>
      <w:r w:rsidRPr="00D70CCC">
        <w:rPr>
          <w:rFonts w:ascii="Times New Roman" w:hAnsi="Times New Roman" w:cs="Times New Roman"/>
        </w:rPr>
        <w:t xml:space="preserve">looking at </w:t>
      </w:r>
      <w:r w:rsidR="00BE0730" w:rsidRPr="00D70CCC">
        <w:rPr>
          <w:rFonts w:ascii="Times New Roman" w:hAnsi="Times New Roman" w:cs="Times New Roman"/>
        </w:rPr>
        <w:t>how different forms of inequality don’t always exist on their own and</w:t>
      </w:r>
      <w:r w:rsidR="00B66219" w:rsidRPr="00D70CCC">
        <w:rPr>
          <w:rFonts w:ascii="Times New Roman" w:hAnsi="Times New Roman" w:cs="Times New Roman"/>
        </w:rPr>
        <w:t xml:space="preserve"> can</w:t>
      </w:r>
      <w:r w:rsidR="00BE0730" w:rsidRPr="00D70CCC">
        <w:rPr>
          <w:rFonts w:ascii="Times New Roman" w:hAnsi="Times New Roman" w:cs="Times New Roman"/>
        </w:rPr>
        <w:t xml:space="preserve"> instead intersect</w:t>
      </w:r>
      <w:r w:rsidRPr="00D70CCC">
        <w:rPr>
          <w:rFonts w:ascii="Times New Roman" w:hAnsi="Times New Roman" w:cs="Times New Roman"/>
        </w:rPr>
        <w:t xml:space="preserve">, </w:t>
      </w:r>
      <w:r w:rsidR="00BE0730" w:rsidRPr="00D70CCC">
        <w:rPr>
          <w:rFonts w:ascii="Times New Roman" w:hAnsi="Times New Roman" w:cs="Times New Roman"/>
        </w:rPr>
        <w:t xml:space="preserve">the group of </w:t>
      </w:r>
      <w:r w:rsidR="00BF4750" w:rsidRPr="00D70CCC">
        <w:rPr>
          <w:rFonts w:ascii="Times New Roman" w:hAnsi="Times New Roman" w:cs="Times New Roman"/>
        </w:rPr>
        <w:t>ethnic minority LG</w:t>
      </w:r>
      <w:r w:rsidR="000C33A2" w:rsidRPr="00D70CCC">
        <w:rPr>
          <w:rFonts w:ascii="Times New Roman" w:hAnsi="Times New Roman" w:cs="Times New Roman"/>
        </w:rPr>
        <w:t>BTQ+</w:t>
      </w:r>
      <w:r w:rsidR="00BE0730" w:rsidRPr="00D70CCC">
        <w:rPr>
          <w:rFonts w:ascii="Times New Roman" w:hAnsi="Times New Roman" w:cs="Times New Roman"/>
        </w:rPr>
        <w:t xml:space="preserve"> women</w:t>
      </w:r>
      <w:r w:rsidRPr="00D70CCC">
        <w:rPr>
          <w:rFonts w:ascii="Times New Roman" w:hAnsi="Times New Roman" w:cs="Times New Roman"/>
        </w:rPr>
        <w:t xml:space="preserve"> will be focused on</w:t>
      </w:r>
      <w:r w:rsidR="00BE0730" w:rsidRPr="00D70CCC">
        <w:rPr>
          <w:rFonts w:ascii="Times New Roman" w:hAnsi="Times New Roman" w:cs="Times New Roman"/>
        </w:rPr>
        <w:t xml:space="preserve">. However, </w:t>
      </w:r>
      <w:r w:rsidRPr="00D70CCC">
        <w:rPr>
          <w:rFonts w:ascii="Times New Roman" w:hAnsi="Times New Roman" w:cs="Times New Roman"/>
        </w:rPr>
        <w:t>these individual</w:t>
      </w:r>
      <w:r w:rsidR="00BF6DF9" w:rsidRPr="00D70CCC">
        <w:rPr>
          <w:rFonts w:ascii="Times New Roman" w:hAnsi="Times New Roman" w:cs="Times New Roman"/>
        </w:rPr>
        <w:t xml:space="preserve"> characteristics</w:t>
      </w:r>
      <w:r w:rsidRPr="00D70CCC">
        <w:rPr>
          <w:rFonts w:ascii="Times New Roman" w:hAnsi="Times New Roman" w:cs="Times New Roman"/>
        </w:rPr>
        <w:t xml:space="preserve"> will be looked at separately to gain an understanding of how they impact individuals </w:t>
      </w:r>
      <w:r w:rsidR="00BF6DF9" w:rsidRPr="00D70CCC">
        <w:rPr>
          <w:rFonts w:ascii="Times New Roman" w:hAnsi="Times New Roman" w:cs="Times New Roman"/>
        </w:rPr>
        <w:t>in different areas of their life.</w:t>
      </w:r>
      <w:r w:rsidRPr="00D70CCC">
        <w:rPr>
          <w:rFonts w:ascii="Times New Roman" w:hAnsi="Times New Roman" w:cs="Times New Roman"/>
        </w:rPr>
        <w:t xml:space="preserve"> For example, the essay will look at what it means to be </w:t>
      </w:r>
      <w:r w:rsidR="00342135" w:rsidRPr="00D70CCC">
        <w:rPr>
          <w:rFonts w:ascii="Times New Roman" w:hAnsi="Times New Roman" w:cs="Times New Roman"/>
        </w:rPr>
        <w:t>an ethnic minority</w:t>
      </w:r>
      <w:r w:rsidRPr="00D70CCC">
        <w:rPr>
          <w:rFonts w:ascii="Times New Roman" w:hAnsi="Times New Roman" w:cs="Times New Roman"/>
        </w:rPr>
        <w:t xml:space="preserve"> in society, what it means to </w:t>
      </w:r>
      <w:proofErr w:type="gramStart"/>
      <w:r w:rsidRPr="00D70CCC">
        <w:rPr>
          <w:rFonts w:ascii="Times New Roman" w:hAnsi="Times New Roman" w:cs="Times New Roman"/>
        </w:rPr>
        <w:t>be someone who is</w:t>
      </w:r>
      <w:proofErr w:type="gramEnd"/>
      <w:r w:rsidRPr="00D70CCC">
        <w:rPr>
          <w:rFonts w:ascii="Times New Roman" w:hAnsi="Times New Roman" w:cs="Times New Roman"/>
        </w:rPr>
        <w:t xml:space="preserve"> a part of </w:t>
      </w:r>
      <w:r w:rsidR="00342135" w:rsidRPr="00D70CCC">
        <w:rPr>
          <w:rFonts w:ascii="Times New Roman" w:hAnsi="Times New Roman" w:cs="Times New Roman"/>
        </w:rPr>
        <w:t>the LGBTQ+ community</w:t>
      </w:r>
      <w:r w:rsidR="00AE0274" w:rsidRPr="00D70CCC">
        <w:rPr>
          <w:rFonts w:ascii="Times New Roman" w:hAnsi="Times New Roman" w:cs="Times New Roman"/>
        </w:rPr>
        <w:t xml:space="preserve"> within society</w:t>
      </w:r>
      <w:r w:rsidRPr="00D70CCC">
        <w:rPr>
          <w:rFonts w:ascii="Times New Roman" w:hAnsi="Times New Roman" w:cs="Times New Roman"/>
        </w:rPr>
        <w:t xml:space="preserve"> </w:t>
      </w:r>
      <w:proofErr w:type="gramStart"/>
      <w:r w:rsidRPr="00D70CCC">
        <w:rPr>
          <w:rFonts w:ascii="Times New Roman" w:hAnsi="Times New Roman" w:cs="Times New Roman"/>
        </w:rPr>
        <w:t>and also</w:t>
      </w:r>
      <w:proofErr w:type="gramEnd"/>
      <w:r w:rsidRPr="00D70CCC">
        <w:rPr>
          <w:rFonts w:ascii="Times New Roman" w:hAnsi="Times New Roman" w:cs="Times New Roman"/>
        </w:rPr>
        <w:t xml:space="preserve"> what it means to be a woman in society. Once this has been looked at, the term of ‘intersectionality’ will be introduced </w:t>
      </w:r>
      <w:r w:rsidR="00EF1DEC" w:rsidRPr="00D70CCC">
        <w:rPr>
          <w:rFonts w:ascii="Times New Roman" w:hAnsi="Times New Roman" w:cs="Times New Roman"/>
        </w:rPr>
        <w:t>to show how each of these inequalities come together</w:t>
      </w:r>
      <w:r w:rsidR="002A2B33" w:rsidRPr="00D70CCC">
        <w:rPr>
          <w:rFonts w:ascii="Times New Roman" w:hAnsi="Times New Roman" w:cs="Times New Roman"/>
        </w:rPr>
        <w:t xml:space="preserve"> and go onto intersect</w:t>
      </w:r>
      <w:r w:rsidR="00EF1DEC" w:rsidRPr="00D70CCC">
        <w:rPr>
          <w:rFonts w:ascii="Times New Roman" w:hAnsi="Times New Roman" w:cs="Times New Roman"/>
        </w:rPr>
        <w:t>. Various studies will be put forward, highlighting different implications that come about through being a</w:t>
      </w:r>
      <w:r w:rsidR="00342135" w:rsidRPr="00D70CCC">
        <w:rPr>
          <w:rFonts w:ascii="Times New Roman" w:hAnsi="Times New Roman" w:cs="Times New Roman"/>
        </w:rPr>
        <w:t xml:space="preserve">n ethnic minority LGBTQ+ woman. </w:t>
      </w:r>
      <w:r w:rsidR="00D47C7F" w:rsidRPr="00D70CCC">
        <w:rPr>
          <w:rFonts w:ascii="Times New Roman" w:hAnsi="Times New Roman" w:cs="Times New Roman"/>
        </w:rPr>
        <w:t xml:space="preserve">Laws and policies related to the topic will also be discussed. </w:t>
      </w:r>
      <w:r w:rsidR="00EF1DEC" w:rsidRPr="00D70CCC">
        <w:rPr>
          <w:rFonts w:ascii="Times New Roman" w:hAnsi="Times New Roman" w:cs="Times New Roman"/>
        </w:rPr>
        <w:t>Furthermore, recommendations will be</w:t>
      </w:r>
      <w:r w:rsidR="007E7574" w:rsidRPr="00D70CCC">
        <w:rPr>
          <w:rFonts w:ascii="Times New Roman" w:hAnsi="Times New Roman" w:cs="Times New Roman"/>
        </w:rPr>
        <w:t xml:space="preserve"> noted </w:t>
      </w:r>
      <w:r w:rsidR="00EF1DEC" w:rsidRPr="00D70CCC">
        <w:rPr>
          <w:rFonts w:ascii="Times New Roman" w:hAnsi="Times New Roman" w:cs="Times New Roman"/>
        </w:rPr>
        <w:t xml:space="preserve">to determine what needs to be done about the issues presented within this essay. Finally, a conclusion will be </w:t>
      </w:r>
      <w:r w:rsidR="009A0D56" w:rsidRPr="00D70CCC">
        <w:rPr>
          <w:rFonts w:ascii="Times New Roman" w:hAnsi="Times New Roman" w:cs="Times New Roman"/>
        </w:rPr>
        <w:t xml:space="preserve">issued, </w:t>
      </w:r>
      <w:r w:rsidR="00EF1DEC" w:rsidRPr="00D70CCC">
        <w:rPr>
          <w:rFonts w:ascii="Times New Roman" w:hAnsi="Times New Roman" w:cs="Times New Roman"/>
        </w:rPr>
        <w:t>summaris</w:t>
      </w:r>
      <w:r w:rsidR="009A0D56" w:rsidRPr="00D70CCC">
        <w:rPr>
          <w:rFonts w:ascii="Times New Roman" w:hAnsi="Times New Roman" w:cs="Times New Roman"/>
        </w:rPr>
        <w:t>ing</w:t>
      </w:r>
      <w:r w:rsidR="00EF1DEC" w:rsidRPr="00D70CCC">
        <w:rPr>
          <w:rFonts w:ascii="Times New Roman" w:hAnsi="Times New Roman" w:cs="Times New Roman"/>
        </w:rPr>
        <w:t xml:space="preserve"> the key points and discuss</w:t>
      </w:r>
      <w:r w:rsidR="009A0D56" w:rsidRPr="00D70CCC">
        <w:rPr>
          <w:rFonts w:ascii="Times New Roman" w:hAnsi="Times New Roman" w:cs="Times New Roman"/>
        </w:rPr>
        <w:t>ing</w:t>
      </w:r>
      <w:r w:rsidR="00EF1DEC" w:rsidRPr="00D70CCC">
        <w:rPr>
          <w:rFonts w:ascii="Times New Roman" w:hAnsi="Times New Roman" w:cs="Times New Roman"/>
        </w:rPr>
        <w:t xml:space="preserve"> any final reflections regarding the statement provided. </w:t>
      </w:r>
    </w:p>
    <w:p w14:paraId="4B2A423D" w14:textId="564806D4" w:rsidR="00497111" w:rsidRPr="00D70CCC" w:rsidRDefault="00BB0604" w:rsidP="00314CD1">
      <w:pPr>
        <w:spacing w:line="360" w:lineRule="auto"/>
        <w:rPr>
          <w:rFonts w:ascii="Times New Roman" w:hAnsi="Times New Roman" w:cs="Times New Roman"/>
        </w:rPr>
      </w:pPr>
      <w:r w:rsidRPr="00D70CCC">
        <w:rPr>
          <w:rFonts w:ascii="Times New Roman" w:hAnsi="Times New Roman" w:cs="Times New Roman"/>
        </w:rPr>
        <w:t>T</w:t>
      </w:r>
      <w:r w:rsidR="00EF1DEC" w:rsidRPr="00D70CCC">
        <w:rPr>
          <w:rFonts w:ascii="Times New Roman" w:hAnsi="Times New Roman" w:cs="Times New Roman"/>
        </w:rPr>
        <w:t>h</w:t>
      </w:r>
      <w:r w:rsidRPr="00D70CCC">
        <w:rPr>
          <w:rFonts w:ascii="Times New Roman" w:hAnsi="Times New Roman" w:cs="Times New Roman"/>
        </w:rPr>
        <w:t xml:space="preserve">is essay will focus on </w:t>
      </w:r>
      <w:r w:rsidR="00342135" w:rsidRPr="00D70CCC">
        <w:rPr>
          <w:rFonts w:ascii="Times New Roman" w:hAnsi="Times New Roman" w:cs="Times New Roman"/>
        </w:rPr>
        <w:t>ethnic minority LGBTQ+</w:t>
      </w:r>
      <w:r w:rsidR="00EF1DEC" w:rsidRPr="00D70CCC">
        <w:rPr>
          <w:rFonts w:ascii="Times New Roman" w:hAnsi="Times New Roman" w:cs="Times New Roman"/>
        </w:rPr>
        <w:t xml:space="preserve"> women. </w:t>
      </w:r>
      <w:r w:rsidRPr="00D70CCC">
        <w:rPr>
          <w:rFonts w:ascii="Times New Roman" w:hAnsi="Times New Roman" w:cs="Times New Roman"/>
        </w:rPr>
        <w:t>I</w:t>
      </w:r>
      <w:r w:rsidR="00EF1DEC" w:rsidRPr="00D70CCC">
        <w:rPr>
          <w:rFonts w:ascii="Times New Roman" w:hAnsi="Times New Roman" w:cs="Times New Roman"/>
        </w:rPr>
        <w:t xml:space="preserve">t is firstly important to look at each </w:t>
      </w:r>
      <w:r w:rsidR="001A5425" w:rsidRPr="00D70CCC">
        <w:rPr>
          <w:rFonts w:ascii="Times New Roman" w:hAnsi="Times New Roman" w:cs="Times New Roman"/>
        </w:rPr>
        <w:t>characteristic</w:t>
      </w:r>
      <w:r w:rsidR="00EF1DEC" w:rsidRPr="00D70CCC">
        <w:rPr>
          <w:rFonts w:ascii="Times New Roman" w:hAnsi="Times New Roman" w:cs="Times New Roman"/>
        </w:rPr>
        <w:t xml:space="preserve"> separately</w:t>
      </w:r>
      <w:r w:rsidR="001A5425" w:rsidRPr="00D70CCC">
        <w:rPr>
          <w:rFonts w:ascii="Times New Roman" w:hAnsi="Times New Roman" w:cs="Times New Roman"/>
        </w:rPr>
        <w:t xml:space="preserve"> and the </w:t>
      </w:r>
      <w:r w:rsidR="004E30F6" w:rsidRPr="00D70CCC">
        <w:rPr>
          <w:rFonts w:ascii="Times New Roman" w:hAnsi="Times New Roman" w:cs="Times New Roman"/>
        </w:rPr>
        <w:t>outcomes</w:t>
      </w:r>
      <w:r w:rsidR="001A5425" w:rsidRPr="00D70CCC">
        <w:rPr>
          <w:rFonts w:ascii="Times New Roman" w:hAnsi="Times New Roman" w:cs="Times New Roman"/>
        </w:rPr>
        <w:t xml:space="preserve"> that</w:t>
      </w:r>
      <w:r w:rsidR="004E30F6" w:rsidRPr="00D70CCC">
        <w:rPr>
          <w:rFonts w:ascii="Times New Roman" w:hAnsi="Times New Roman" w:cs="Times New Roman"/>
        </w:rPr>
        <w:t xml:space="preserve"> they may experience.</w:t>
      </w:r>
      <w:r w:rsidR="001A5425" w:rsidRPr="00D70CCC">
        <w:rPr>
          <w:rFonts w:ascii="Times New Roman" w:hAnsi="Times New Roman" w:cs="Times New Roman"/>
        </w:rPr>
        <w:t xml:space="preserve"> </w:t>
      </w:r>
      <w:r w:rsidR="00EF1DEC" w:rsidRPr="00D70CCC">
        <w:rPr>
          <w:rFonts w:ascii="Times New Roman" w:hAnsi="Times New Roman" w:cs="Times New Roman"/>
        </w:rPr>
        <w:t xml:space="preserve">The first to look at is </w:t>
      </w:r>
      <w:r w:rsidR="00342135" w:rsidRPr="00D70CCC">
        <w:rPr>
          <w:rFonts w:ascii="Times New Roman" w:hAnsi="Times New Roman" w:cs="Times New Roman"/>
        </w:rPr>
        <w:t>ethnic minorities</w:t>
      </w:r>
      <w:r w:rsidR="001A5425" w:rsidRPr="00D70CCC">
        <w:rPr>
          <w:rFonts w:ascii="Times New Roman" w:hAnsi="Times New Roman" w:cs="Times New Roman"/>
        </w:rPr>
        <w:t xml:space="preserve"> and the </w:t>
      </w:r>
      <w:r w:rsidR="009438E6" w:rsidRPr="00D70CCC">
        <w:rPr>
          <w:rFonts w:ascii="Times New Roman" w:hAnsi="Times New Roman" w:cs="Times New Roman"/>
        </w:rPr>
        <w:t>different ways that they can be disadvantaged.</w:t>
      </w:r>
      <w:r w:rsidR="001A5425" w:rsidRPr="00D70CCC">
        <w:rPr>
          <w:rFonts w:ascii="Times New Roman" w:hAnsi="Times New Roman" w:cs="Times New Roman"/>
        </w:rPr>
        <w:t xml:space="preserve"> </w:t>
      </w:r>
      <w:r w:rsidR="002D7BAC" w:rsidRPr="00D70CCC">
        <w:rPr>
          <w:rFonts w:ascii="Times New Roman" w:hAnsi="Times New Roman" w:cs="Times New Roman"/>
        </w:rPr>
        <w:t>GOV.UK (</w:t>
      </w:r>
      <w:r w:rsidR="00CC6631" w:rsidRPr="00D70CCC">
        <w:rPr>
          <w:rFonts w:ascii="Times New Roman" w:hAnsi="Times New Roman" w:cs="Times New Roman"/>
        </w:rPr>
        <w:t>2024) states that</w:t>
      </w:r>
      <w:r w:rsidR="00944ADD" w:rsidRPr="00D70CCC">
        <w:rPr>
          <w:rFonts w:ascii="Times New Roman" w:hAnsi="Times New Roman" w:cs="Times New Roman"/>
        </w:rPr>
        <w:t xml:space="preserve"> </w:t>
      </w:r>
      <w:proofErr w:type="gramStart"/>
      <w:r w:rsidR="004B1B06" w:rsidRPr="00D70CCC">
        <w:rPr>
          <w:rFonts w:ascii="Times New Roman" w:hAnsi="Times New Roman" w:cs="Times New Roman"/>
        </w:rPr>
        <w:t>each and every</w:t>
      </w:r>
      <w:proofErr w:type="gramEnd"/>
      <w:r w:rsidR="004B1B06" w:rsidRPr="00D70CCC">
        <w:rPr>
          <w:rFonts w:ascii="Times New Roman" w:hAnsi="Times New Roman" w:cs="Times New Roman"/>
        </w:rPr>
        <w:t xml:space="preserve"> ethnic group is</w:t>
      </w:r>
      <w:r w:rsidR="00547E82" w:rsidRPr="00D70CCC">
        <w:rPr>
          <w:rFonts w:ascii="Times New Roman" w:hAnsi="Times New Roman" w:cs="Times New Roman"/>
        </w:rPr>
        <w:t xml:space="preserve"> </w:t>
      </w:r>
      <w:r w:rsidR="00AB2025" w:rsidRPr="00D70CCC">
        <w:rPr>
          <w:rFonts w:ascii="Times New Roman" w:hAnsi="Times New Roman" w:cs="Times New Roman"/>
        </w:rPr>
        <w:t>allu</w:t>
      </w:r>
      <w:r w:rsidR="00BA583A" w:rsidRPr="00D70CCC">
        <w:rPr>
          <w:rFonts w:ascii="Times New Roman" w:hAnsi="Times New Roman" w:cs="Times New Roman"/>
        </w:rPr>
        <w:t xml:space="preserve">ded to </w:t>
      </w:r>
      <w:r w:rsidR="004B1B06" w:rsidRPr="00D70CCC">
        <w:rPr>
          <w:rFonts w:ascii="Times New Roman" w:hAnsi="Times New Roman" w:cs="Times New Roman"/>
        </w:rPr>
        <w:t xml:space="preserve">when discussing the term ‘ethnic minorities’, other than the group of White British. </w:t>
      </w:r>
      <w:r w:rsidR="00091DC2" w:rsidRPr="00D70CCC">
        <w:rPr>
          <w:rFonts w:ascii="Times New Roman" w:hAnsi="Times New Roman" w:cs="Times New Roman"/>
        </w:rPr>
        <w:t>Therefore, this is the definition that this essay will use</w:t>
      </w:r>
      <w:r w:rsidR="00751E91" w:rsidRPr="00D70CCC">
        <w:rPr>
          <w:rFonts w:ascii="Times New Roman" w:hAnsi="Times New Roman" w:cs="Times New Roman"/>
        </w:rPr>
        <w:t xml:space="preserve">. </w:t>
      </w:r>
      <w:r w:rsidR="00283903" w:rsidRPr="00D70CCC">
        <w:rPr>
          <w:rFonts w:ascii="Times New Roman" w:hAnsi="Times New Roman" w:cs="Times New Roman"/>
        </w:rPr>
        <w:t xml:space="preserve">Joseph Rowntree Foundation [hereafter JRF] (2022) </w:t>
      </w:r>
      <w:r w:rsidR="005C46C6" w:rsidRPr="00D70CCC">
        <w:rPr>
          <w:rFonts w:ascii="Times New Roman" w:hAnsi="Times New Roman" w:cs="Times New Roman"/>
        </w:rPr>
        <w:t xml:space="preserve">found </w:t>
      </w:r>
      <w:r w:rsidR="00283903" w:rsidRPr="00D70CCC">
        <w:rPr>
          <w:rFonts w:ascii="Times New Roman" w:hAnsi="Times New Roman" w:cs="Times New Roman"/>
        </w:rPr>
        <w:t xml:space="preserve">that </w:t>
      </w:r>
      <w:r w:rsidR="00D30F2A" w:rsidRPr="00D70CCC">
        <w:rPr>
          <w:rFonts w:ascii="Times New Roman" w:hAnsi="Times New Roman" w:cs="Times New Roman"/>
        </w:rPr>
        <w:t>those who have a higher probability of being single</w:t>
      </w:r>
      <w:r w:rsidR="00BA4FDB" w:rsidRPr="00D70CCC">
        <w:rPr>
          <w:rFonts w:ascii="Times New Roman" w:hAnsi="Times New Roman" w:cs="Times New Roman"/>
        </w:rPr>
        <w:t xml:space="preserve"> income provider</w:t>
      </w:r>
      <w:r w:rsidR="00D30F2A" w:rsidRPr="00D70CCC">
        <w:rPr>
          <w:rFonts w:ascii="Times New Roman" w:hAnsi="Times New Roman" w:cs="Times New Roman"/>
        </w:rPr>
        <w:t xml:space="preserve"> </w:t>
      </w:r>
      <w:r w:rsidR="00C8671D" w:rsidRPr="00D70CCC">
        <w:rPr>
          <w:rFonts w:ascii="Times New Roman" w:hAnsi="Times New Roman" w:cs="Times New Roman"/>
        </w:rPr>
        <w:t>residences</w:t>
      </w:r>
      <w:r w:rsidR="00D30F2A" w:rsidRPr="00D70CCC">
        <w:rPr>
          <w:rFonts w:ascii="Times New Roman" w:hAnsi="Times New Roman" w:cs="Times New Roman"/>
          <w:color w:val="FF0000"/>
        </w:rPr>
        <w:t xml:space="preserve"> </w:t>
      </w:r>
      <w:r w:rsidR="00D30F2A" w:rsidRPr="00D70CCC">
        <w:rPr>
          <w:rFonts w:ascii="Times New Roman" w:hAnsi="Times New Roman" w:cs="Times New Roman"/>
        </w:rPr>
        <w:t xml:space="preserve">are </w:t>
      </w:r>
      <w:r w:rsidR="00803705" w:rsidRPr="00D70CCC">
        <w:rPr>
          <w:rFonts w:ascii="Times New Roman" w:hAnsi="Times New Roman" w:cs="Times New Roman"/>
        </w:rPr>
        <w:t xml:space="preserve">ethnic minority </w:t>
      </w:r>
      <w:r w:rsidR="005854B7" w:rsidRPr="00D70CCC">
        <w:rPr>
          <w:rFonts w:ascii="Times New Roman" w:hAnsi="Times New Roman" w:cs="Times New Roman"/>
        </w:rPr>
        <w:t xml:space="preserve">residences. </w:t>
      </w:r>
      <w:r w:rsidR="009535C5" w:rsidRPr="00D70CCC">
        <w:rPr>
          <w:rFonts w:ascii="Times New Roman" w:hAnsi="Times New Roman" w:cs="Times New Roman"/>
        </w:rPr>
        <w:t xml:space="preserve">To provide a comparison, JRF (2022) </w:t>
      </w:r>
      <w:r w:rsidR="00B17BAD" w:rsidRPr="00D70CCC">
        <w:rPr>
          <w:rFonts w:ascii="Times New Roman" w:hAnsi="Times New Roman" w:cs="Times New Roman"/>
        </w:rPr>
        <w:t xml:space="preserve">notes how </w:t>
      </w:r>
      <w:r w:rsidR="004064A8" w:rsidRPr="00D70CCC">
        <w:rPr>
          <w:rFonts w:ascii="Times New Roman" w:hAnsi="Times New Roman" w:cs="Times New Roman"/>
        </w:rPr>
        <w:t xml:space="preserve">approximately half </w:t>
      </w:r>
      <w:r w:rsidR="00B17BAD" w:rsidRPr="00D70CCC">
        <w:rPr>
          <w:rFonts w:ascii="Times New Roman" w:hAnsi="Times New Roman" w:cs="Times New Roman"/>
        </w:rPr>
        <w:t>of</w:t>
      </w:r>
      <w:r w:rsidR="000F3585" w:rsidRPr="00D70CCC">
        <w:rPr>
          <w:rFonts w:ascii="Times New Roman" w:hAnsi="Times New Roman" w:cs="Times New Roman"/>
        </w:rPr>
        <w:t xml:space="preserve"> </w:t>
      </w:r>
      <w:r w:rsidR="00020B21" w:rsidRPr="00D70CCC">
        <w:rPr>
          <w:rFonts w:ascii="Times New Roman" w:hAnsi="Times New Roman" w:cs="Times New Roman"/>
        </w:rPr>
        <w:t xml:space="preserve">employable age </w:t>
      </w:r>
      <w:r w:rsidR="00D4360D" w:rsidRPr="00D70CCC">
        <w:rPr>
          <w:rFonts w:ascii="Times New Roman" w:hAnsi="Times New Roman" w:cs="Times New Roman"/>
        </w:rPr>
        <w:t>adults of</w:t>
      </w:r>
      <w:r w:rsidR="00803705" w:rsidRPr="00D70CCC">
        <w:rPr>
          <w:rFonts w:ascii="Times New Roman" w:hAnsi="Times New Roman" w:cs="Times New Roman"/>
        </w:rPr>
        <w:t xml:space="preserve"> ethnic minority</w:t>
      </w:r>
      <w:r w:rsidR="005854B7" w:rsidRPr="00D70CCC">
        <w:rPr>
          <w:rFonts w:ascii="Times New Roman" w:hAnsi="Times New Roman" w:cs="Times New Roman"/>
          <w:color w:val="FF0000"/>
        </w:rPr>
        <w:t xml:space="preserve"> </w:t>
      </w:r>
      <w:r w:rsidR="005854B7" w:rsidRPr="00D70CCC">
        <w:rPr>
          <w:rFonts w:ascii="Times New Roman" w:hAnsi="Times New Roman" w:cs="Times New Roman"/>
        </w:rPr>
        <w:t>residences</w:t>
      </w:r>
      <w:r w:rsidR="00233967" w:rsidRPr="00D70CCC">
        <w:rPr>
          <w:rFonts w:ascii="Times New Roman" w:hAnsi="Times New Roman" w:cs="Times New Roman"/>
        </w:rPr>
        <w:t xml:space="preserve"> </w:t>
      </w:r>
      <w:r w:rsidR="008D3FA2" w:rsidRPr="00D70CCC">
        <w:rPr>
          <w:rFonts w:ascii="Times New Roman" w:hAnsi="Times New Roman" w:cs="Times New Roman"/>
        </w:rPr>
        <w:t xml:space="preserve">have a job in comparison to approximately </w:t>
      </w:r>
      <w:r w:rsidR="008F6B18" w:rsidRPr="00D70CCC">
        <w:rPr>
          <w:rFonts w:ascii="Times New Roman" w:hAnsi="Times New Roman" w:cs="Times New Roman"/>
        </w:rPr>
        <w:t>two-thirds of white</w:t>
      </w:r>
      <w:r w:rsidR="008F6B18" w:rsidRPr="00D70CCC">
        <w:rPr>
          <w:rFonts w:ascii="Times New Roman" w:hAnsi="Times New Roman" w:cs="Times New Roman"/>
          <w:color w:val="FF0000"/>
        </w:rPr>
        <w:t xml:space="preserve"> </w:t>
      </w:r>
      <w:r w:rsidR="00137548" w:rsidRPr="00D70CCC">
        <w:rPr>
          <w:rFonts w:ascii="Times New Roman" w:hAnsi="Times New Roman" w:cs="Times New Roman"/>
        </w:rPr>
        <w:t>residences.</w:t>
      </w:r>
      <w:r w:rsidR="00F821EB" w:rsidRPr="00D70CCC">
        <w:rPr>
          <w:rFonts w:ascii="Times New Roman" w:hAnsi="Times New Roman" w:cs="Times New Roman"/>
        </w:rPr>
        <w:t xml:space="preserve"> </w:t>
      </w:r>
      <w:r w:rsidR="00F07D8E" w:rsidRPr="00D70CCC">
        <w:rPr>
          <w:rFonts w:ascii="Times New Roman" w:hAnsi="Times New Roman" w:cs="Times New Roman"/>
        </w:rPr>
        <w:t xml:space="preserve">Leading on from this, </w:t>
      </w:r>
      <w:r w:rsidR="007E1179" w:rsidRPr="00D70CCC">
        <w:rPr>
          <w:rFonts w:ascii="Times New Roman" w:hAnsi="Times New Roman" w:cs="Times New Roman"/>
        </w:rPr>
        <w:t xml:space="preserve">JRF (2022) state that </w:t>
      </w:r>
      <w:r w:rsidR="00A52033" w:rsidRPr="00D70CCC">
        <w:rPr>
          <w:rFonts w:ascii="Times New Roman" w:hAnsi="Times New Roman" w:cs="Times New Roman"/>
        </w:rPr>
        <w:t>when it comes to</w:t>
      </w:r>
      <w:r w:rsidR="00AD3A2F" w:rsidRPr="00D70CCC">
        <w:rPr>
          <w:rFonts w:ascii="Times New Roman" w:hAnsi="Times New Roman" w:cs="Times New Roman"/>
        </w:rPr>
        <w:t xml:space="preserve"> those with </w:t>
      </w:r>
      <w:r w:rsidR="002C3F99" w:rsidRPr="00D70CCC">
        <w:rPr>
          <w:rFonts w:ascii="Times New Roman" w:hAnsi="Times New Roman" w:cs="Times New Roman"/>
        </w:rPr>
        <w:t xml:space="preserve">greater degrees </w:t>
      </w:r>
      <w:r w:rsidR="00AD3A2F" w:rsidRPr="00D70CCC">
        <w:rPr>
          <w:rFonts w:ascii="Times New Roman" w:hAnsi="Times New Roman" w:cs="Times New Roman"/>
        </w:rPr>
        <w:t>of</w:t>
      </w:r>
      <w:r w:rsidR="00A52033" w:rsidRPr="00D70CCC">
        <w:rPr>
          <w:rFonts w:ascii="Times New Roman" w:hAnsi="Times New Roman" w:cs="Times New Roman"/>
        </w:rPr>
        <w:t xml:space="preserve"> child poverty as well as in-work poverty, those with </w:t>
      </w:r>
      <w:r w:rsidR="002C3F99" w:rsidRPr="00D70CCC">
        <w:rPr>
          <w:rFonts w:ascii="Times New Roman" w:hAnsi="Times New Roman" w:cs="Times New Roman"/>
        </w:rPr>
        <w:t>an increased</w:t>
      </w:r>
      <w:r w:rsidR="00A52033" w:rsidRPr="00D70CCC">
        <w:rPr>
          <w:rFonts w:ascii="Times New Roman" w:hAnsi="Times New Roman" w:cs="Times New Roman"/>
        </w:rPr>
        <w:t xml:space="preserve"> </w:t>
      </w:r>
      <w:r w:rsidR="0013139C" w:rsidRPr="00D70CCC">
        <w:rPr>
          <w:rFonts w:ascii="Times New Roman" w:hAnsi="Times New Roman" w:cs="Times New Roman"/>
        </w:rPr>
        <w:t xml:space="preserve">probability </w:t>
      </w:r>
      <w:r w:rsidR="00A41A12" w:rsidRPr="00D70CCC">
        <w:rPr>
          <w:rFonts w:ascii="Times New Roman" w:hAnsi="Times New Roman" w:cs="Times New Roman"/>
        </w:rPr>
        <w:t>of this occurring</w:t>
      </w:r>
      <w:r w:rsidR="00F07D8E" w:rsidRPr="00D70CCC">
        <w:rPr>
          <w:rFonts w:ascii="Times New Roman" w:hAnsi="Times New Roman" w:cs="Times New Roman"/>
        </w:rPr>
        <w:t xml:space="preserve"> to them</w:t>
      </w:r>
      <w:r w:rsidR="00A41A12" w:rsidRPr="00D70CCC">
        <w:rPr>
          <w:rFonts w:ascii="Times New Roman" w:hAnsi="Times New Roman" w:cs="Times New Roman"/>
        </w:rPr>
        <w:t xml:space="preserve"> is ethnic </w:t>
      </w:r>
      <w:r w:rsidR="00C22020" w:rsidRPr="00D70CCC">
        <w:rPr>
          <w:rFonts w:ascii="Times New Roman" w:hAnsi="Times New Roman" w:cs="Times New Roman"/>
        </w:rPr>
        <w:t>minorities. Something</w:t>
      </w:r>
      <w:r w:rsidR="00030DF0" w:rsidRPr="00D70CCC">
        <w:rPr>
          <w:rFonts w:ascii="Times New Roman" w:hAnsi="Times New Roman" w:cs="Times New Roman"/>
        </w:rPr>
        <w:t xml:space="preserve"> else to consider</w:t>
      </w:r>
      <w:r w:rsidR="00D257EF" w:rsidRPr="00D70CCC">
        <w:rPr>
          <w:rFonts w:ascii="Times New Roman" w:hAnsi="Times New Roman" w:cs="Times New Roman"/>
        </w:rPr>
        <w:t xml:space="preserve"> is health</w:t>
      </w:r>
      <w:r w:rsidR="00716994" w:rsidRPr="00D70CCC">
        <w:rPr>
          <w:rFonts w:ascii="Times New Roman" w:hAnsi="Times New Roman" w:cs="Times New Roman"/>
        </w:rPr>
        <w:t>. Stopforth et al., (2022) conducted a study wh</w:t>
      </w:r>
      <w:r w:rsidR="00771F33" w:rsidRPr="00D70CCC">
        <w:rPr>
          <w:rFonts w:ascii="Times New Roman" w:hAnsi="Times New Roman" w:cs="Times New Roman"/>
        </w:rPr>
        <w:t>ereby the findings i</w:t>
      </w:r>
      <w:r w:rsidR="00502A6F">
        <w:rPr>
          <w:rFonts w:ascii="Times New Roman" w:hAnsi="Times New Roman" w:cs="Times New Roman"/>
        </w:rPr>
        <w:t>mplied</w:t>
      </w:r>
      <w:r w:rsidR="00771F33" w:rsidRPr="00D70CCC">
        <w:rPr>
          <w:rFonts w:ascii="Times New Roman" w:hAnsi="Times New Roman" w:cs="Times New Roman"/>
        </w:rPr>
        <w:t xml:space="preserve"> that in terms of </w:t>
      </w:r>
      <w:r w:rsidR="007E7C02" w:rsidRPr="00D70CCC">
        <w:rPr>
          <w:rFonts w:ascii="Times New Roman" w:hAnsi="Times New Roman" w:cs="Times New Roman"/>
        </w:rPr>
        <w:t xml:space="preserve">ethnic minorities within the United Kingdom, </w:t>
      </w:r>
      <w:r w:rsidR="002345DF" w:rsidRPr="00D70CCC">
        <w:rPr>
          <w:rFonts w:ascii="Times New Roman" w:hAnsi="Times New Roman" w:cs="Times New Roman"/>
        </w:rPr>
        <w:t xml:space="preserve">their </w:t>
      </w:r>
      <w:r w:rsidR="00BC4B3D" w:rsidRPr="00D70CCC">
        <w:rPr>
          <w:rFonts w:ascii="Times New Roman" w:hAnsi="Times New Roman" w:cs="Times New Roman"/>
        </w:rPr>
        <w:t xml:space="preserve">health is </w:t>
      </w:r>
      <w:r w:rsidR="0014647C" w:rsidRPr="00D70CCC">
        <w:rPr>
          <w:rFonts w:ascii="Times New Roman" w:hAnsi="Times New Roman" w:cs="Times New Roman"/>
        </w:rPr>
        <w:t>seriously a</w:t>
      </w:r>
      <w:r w:rsidR="00FD1C59" w:rsidRPr="00D70CCC">
        <w:rPr>
          <w:rFonts w:ascii="Times New Roman" w:hAnsi="Times New Roman" w:cs="Times New Roman"/>
        </w:rPr>
        <w:t xml:space="preserve">nd </w:t>
      </w:r>
      <w:r w:rsidR="0014647C" w:rsidRPr="00D70CCC">
        <w:rPr>
          <w:rFonts w:ascii="Times New Roman" w:hAnsi="Times New Roman" w:cs="Times New Roman"/>
        </w:rPr>
        <w:t>poorly</w:t>
      </w:r>
      <w:r w:rsidR="00BC4B3D" w:rsidRPr="00D70CCC">
        <w:rPr>
          <w:rFonts w:ascii="Times New Roman" w:hAnsi="Times New Roman" w:cs="Times New Roman"/>
          <w:color w:val="FF0000"/>
        </w:rPr>
        <w:t xml:space="preserve"> </w:t>
      </w:r>
      <w:r w:rsidR="00BC4B3D" w:rsidRPr="00D70CCC">
        <w:rPr>
          <w:rFonts w:ascii="Times New Roman" w:hAnsi="Times New Roman" w:cs="Times New Roman"/>
        </w:rPr>
        <w:t xml:space="preserve">affected </w:t>
      </w:r>
      <w:proofErr w:type="gramStart"/>
      <w:r w:rsidR="000C27ED" w:rsidRPr="00D70CCC">
        <w:rPr>
          <w:rFonts w:ascii="Times New Roman" w:hAnsi="Times New Roman" w:cs="Times New Roman"/>
        </w:rPr>
        <w:t>as a result of</w:t>
      </w:r>
      <w:proofErr w:type="gramEnd"/>
      <w:r w:rsidR="000C27ED" w:rsidRPr="00D70CCC">
        <w:rPr>
          <w:rFonts w:ascii="Times New Roman" w:hAnsi="Times New Roman" w:cs="Times New Roman"/>
        </w:rPr>
        <w:t xml:space="preserve"> experiencing racism.</w:t>
      </w:r>
      <w:r w:rsidR="00594EB7" w:rsidRPr="00D70CCC">
        <w:rPr>
          <w:rFonts w:ascii="Times New Roman" w:hAnsi="Times New Roman" w:cs="Times New Roman"/>
        </w:rPr>
        <w:t xml:space="preserve"> </w:t>
      </w:r>
      <w:r w:rsidR="00B02386" w:rsidRPr="00D70CCC">
        <w:rPr>
          <w:rFonts w:ascii="Times New Roman" w:hAnsi="Times New Roman" w:cs="Times New Roman"/>
        </w:rPr>
        <w:t xml:space="preserve">Low-quality </w:t>
      </w:r>
      <w:r w:rsidR="00594EB7" w:rsidRPr="00D70CCC">
        <w:rPr>
          <w:rFonts w:ascii="Times New Roman" w:hAnsi="Times New Roman" w:cs="Times New Roman"/>
        </w:rPr>
        <w:t xml:space="preserve">health outcomes as well as </w:t>
      </w:r>
      <w:r w:rsidR="00D06A44" w:rsidRPr="00D70CCC">
        <w:rPr>
          <w:rFonts w:ascii="Times New Roman" w:hAnsi="Times New Roman" w:cs="Times New Roman"/>
        </w:rPr>
        <w:lastRenderedPageBreak/>
        <w:t xml:space="preserve">disadvantage </w:t>
      </w:r>
      <w:r w:rsidR="00825B0E" w:rsidRPr="00D70CCC">
        <w:rPr>
          <w:rFonts w:ascii="Times New Roman" w:hAnsi="Times New Roman" w:cs="Times New Roman"/>
        </w:rPr>
        <w:t xml:space="preserve">across the life trajectory </w:t>
      </w:r>
      <w:r w:rsidR="00D06A44" w:rsidRPr="00D70CCC">
        <w:rPr>
          <w:rFonts w:ascii="Times New Roman" w:hAnsi="Times New Roman" w:cs="Times New Roman"/>
        </w:rPr>
        <w:t>is something that will be</w:t>
      </w:r>
      <w:r w:rsidR="000B4D08" w:rsidRPr="00D70CCC">
        <w:rPr>
          <w:rFonts w:ascii="Times New Roman" w:hAnsi="Times New Roman" w:cs="Times New Roman"/>
        </w:rPr>
        <w:t xml:space="preserve"> escalated</w:t>
      </w:r>
      <w:r w:rsidR="00D06A44" w:rsidRPr="00D70CCC">
        <w:rPr>
          <w:rFonts w:ascii="Times New Roman" w:hAnsi="Times New Roman" w:cs="Times New Roman"/>
          <w:color w:val="FF0000"/>
        </w:rPr>
        <w:t xml:space="preserve"> </w:t>
      </w:r>
      <w:r w:rsidR="00D06A44" w:rsidRPr="00D70CCC">
        <w:rPr>
          <w:rFonts w:ascii="Times New Roman" w:hAnsi="Times New Roman" w:cs="Times New Roman"/>
        </w:rPr>
        <w:t>due to continually experiencing racism</w:t>
      </w:r>
      <w:r w:rsidR="006F3A29" w:rsidRPr="00D70CCC">
        <w:rPr>
          <w:rFonts w:ascii="Times New Roman" w:hAnsi="Times New Roman" w:cs="Times New Roman"/>
          <w:color w:val="FF0000"/>
        </w:rPr>
        <w:t xml:space="preserve"> </w:t>
      </w:r>
      <w:r w:rsidR="006F3A29" w:rsidRPr="00D70CCC">
        <w:rPr>
          <w:rFonts w:ascii="Times New Roman" w:hAnsi="Times New Roman" w:cs="Times New Roman"/>
        </w:rPr>
        <w:t>(Stopforth et al., 2022).</w:t>
      </w:r>
      <w:r w:rsidR="00426E67" w:rsidRPr="00D70CCC">
        <w:rPr>
          <w:rFonts w:ascii="Times New Roman" w:hAnsi="Times New Roman" w:cs="Times New Roman"/>
        </w:rPr>
        <w:t xml:space="preserve"> This is supported by </w:t>
      </w:r>
      <w:r w:rsidR="00E70164" w:rsidRPr="00D70CCC">
        <w:rPr>
          <w:rFonts w:ascii="Times New Roman" w:hAnsi="Times New Roman" w:cs="Times New Roman"/>
        </w:rPr>
        <w:t>Hackett et al., (2020) who found within their study that</w:t>
      </w:r>
      <w:r w:rsidR="00D06A44" w:rsidRPr="00D70CCC">
        <w:rPr>
          <w:rFonts w:ascii="Times New Roman" w:hAnsi="Times New Roman" w:cs="Times New Roman"/>
        </w:rPr>
        <w:t xml:space="preserve"> there were certain outcomes </w:t>
      </w:r>
      <w:r w:rsidR="00A73B21" w:rsidRPr="00D70CCC">
        <w:rPr>
          <w:rFonts w:ascii="Times New Roman" w:hAnsi="Times New Roman" w:cs="Times New Roman"/>
        </w:rPr>
        <w:t xml:space="preserve">linked to </w:t>
      </w:r>
      <w:r w:rsidR="004330A4" w:rsidRPr="00D70CCC">
        <w:rPr>
          <w:rFonts w:ascii="Times New Roman" w:hAnsi="Times New Roman" w:cs="Times New Roman"/>
        </w:rPr>
        <w:t xml:space="preserve">racism. </w:t>
      </w:r>
      <w:r w:rsidR="00A73B21" w:rsidRPr="00D70CCC">
        <w:rPr>
          <w:rFonts w:ascii="Times New Roman" w:hAnsi="Times New Roman" w:cs="Times New Roman"/>
        </w:rPr>
        <w:t xml:space="preserve">Examples of these consist of </w:t>
      </w:r>
      <w:r w:rsidR="002A57D1" w:rsidRPr="00D70CCC">
        <w:rPr>
          <w:rFonts w:ascii="Times New Roman" w:hAnsi="Times New Roman" w:cs="Times New Roman"/>
        </w:rPr>
        <w:t>reduced</w:t>
      </w:r>
      <w:r w:rsidR="00E1193D" w:rsidRPr="00D70CCC">
        <w:rPr>
          <w:rFonts w:ascii="Times New Roman" w:hAnsi="Times New Roman" w:cs="Times New Roman"/>
        </w:rPr>
        <w:t xml:space="preserve"> quality of existence</w:t>
      </w:r>
      <w:r w:rsidRPr="00D70CCC">
        <w:rPr>
          <w:rFonts w:ascii="Times New Roman" w:hAnsi="Times New Roman" w:cs="Times New Roman"/>
        </w:rPr>
        <w:t xml:space="preserve"> and</w:t>
      </w:r>
      <w:r w:rsidR="002A57D1" w:rsidRPr="00D70CCC">
        <w:rPr>
          <w:rFonts w:ascii="Times New Roman" w:hAnsi="Times New Roman" w:cs="Times New Roman"/>
        </w:rPr>
        <w:t xml:space="preserve"> increased </w:t>
      </w:r>
      <w:r w:rsidR="00BC2F94" w:rsidRPr="00D70CCC">
        <w:rPr>
          <w:rFonts w:ascii="Times New Roman" w:hAnsi="Times New Roman" w:cs="Times New Roman"/>
        </w:rPr>
        <w:t>emotional stress</w:t>
      </w:r>
      <w:r w:rsidRPr="00D70CCC">
        <w:rPr>
          <w:rFonts w:ascii="Times New Roman" w:hAnsi="Times New Roman" w:cs="Times New Roman"/>
        </w:rPr>
        <w:t xml:space="preserve"> (Hackett et al., 2020).</w:t>
      </w:r>
      <w:r w:rsidR="008B2C17" w:rsidRPr="00D70CCC">
        <w:rPr>
          <w:rFonts w:ascii="Times New Roman" w:hAnsi="Times New Roman" w:cs="Times New Roman"/>
        </w:rPr>
        <w:t xml:space="preserve"> </w:t>
      </w:r>
      <w:r w:rsidR="00B64480" w:rsidRPr="00D70CCC">
        <w:rPr>
          <w:rFonts w:ascii="Times New Roman" w:hAnsi="Times New Roman" w:cs="Times New Roman"/>
        </w:rPr>
        <w:t>From this, we can see the</w:t>
      </w:r>
      <w:r w:rsidR="00CF0D09" w:rsidRPr="00D70CCC">
        <w:rPr>
          <w:rFonts w:ascii="Times New Roman" w:hAnsi="Times New Roman" w:cs="Times New Roman"/>
        </w:rPr>
        <w:t xml:space="preserve"> different areas of society whereby ethnic minorities experience poor outcomes </w:t>
      </w:r>
      <w:proofErr w:type="gramStart"/>
      <w:r w:rsidR="00CF0D09" w:rsidRPr="00D70CCC">
        <w:rPr>
          <w:rFonts w:ascii="Times New Roman" w:hAnsi="Times New Roman" w:cs="Times New Roman"/>
        </w:rPr>
        <w:t>on a daily basis</w:t>
      </w:r>
      <w:proofErr w:type="gramEnd"/>
      <w:r w:rsidR="00366FF7" w:rsidRPr="00D70CCC">
        <w:rPr>
          <w:rFonts w:ascii="Times New Roman" w:hAnsi="Times New Roman" w:cs="Times New Roman"/>
        </w:rPr>
        <w:t xml:space="preserve">. </w:t>
      </w:r>
    </w:p>
    <w:p w14:paraId="1D1B8910" w14:textId="77777777" w:rsidR="005273DC" w:rsidRPr="00D70CCC" w:rsidRDefault="001A5425" w:rsidP="00314CD1">
      <w:pPr>
        <w:spacing w:line="360" w:lineRule="auto"/>
        <w:rPr>
          <w:rFonts w:ascii="Times New Roman" w:hAnsi="Times New Roman" w:cs="Times New Roman"/>
        </w:rPr>
      </w:pPr>
      <w:r w:rsidRPr="00D70CCC">
        <w:rPr>
          <w:rFonts w:ascii="Times New Roman" w:hAnsi="Times New Roman" w:cs="Times New Roman"/>
        </w:rPr>
        <w:t xml:space="preserve">The next </w:t>
      </w:r>
      <w:r w:rsidR="00AE6C4F" w:rsidRPr="00D70CCC">
        <w:rPr>
          <w:rFonts w:ascii="Times New Roman" w:hAnsi="Times New Roman" w:cs="Times New Roman"/>
        </w:rPr>
        <w:t>characteristic</w:t>
      </w:r>
      <w:r w:rsidRPr="00D70CCC">
        <w:rPr>
          <w:rFonts w:ascii="Times New Roman" w:hAnsi="Times New Roman" w:cs="Times New Roman"/>
        </w:rPr>
        <w:t xml:space="preserve"> to look at is being </w:t>
      </w:r>
      <w:r w:rsidR="006935A2" w:rsidRPr="00D70CCC">
        <w:rPr>
          <w:rFonts w:ascii="Times New Roman" w:hAnsi="Times New Roman" w:cs="Times New Roman"/>
        </w:rPr>
        <w:t>LGBTQ</w:t>
      </w:r>
      <w:r w:rsidR="00015933" w:rsidRPr="00D70CCC">
        <w:rPr>
          <w:rFonts w:ascii="Times New Roman" w:hAnsi="Times New Roman" w:cs="Times New Roman"/>
        </w:rPr>
        <w:t xml:space="preserve">+ which </w:t>
      </w:r>
      <w:r w:rsidR="00AD6D1C" w:rsidRPr="00D70CCC">
        <w:rPr>
          <w:rFonts w:ascii="Times New Roman" w:hAnsi="Times New Roman" w:cs="Times New Roman"/>
        </w:rPr>
        <w:t>Lawrence Hall (</w:t>
      </w:r>
      <w:r w:rsidR="00F9614A" w:rsidRPr="00D70CCC">
        <w:rPr>
          <w:rFonts w:ascii="Times New Roman" w:hAnsi="Times New Roman" w:cs="Times New Roman"/>
        </w:rPr>
        <w:t xml:space="preserve">2022) </w:t>
      </w:r>
      <w:r w:rsidR="00377DE7" w:rsidRPr="00D70CCC">
        <w:rPr>
          <w:rFonts w:ascii="Times New Roman" w:hAnsi="Times New Roman" w:cs="Times New Roman"/>
        </w:rPr>
        <w:t xml:space="preserve">states </w:t>
      </w:r>
      <w:r w:rsidR="00DD40DB" w:rsidRPr="00D70CCC">
        <w:rPr>
          <w:rFonts w:ascii="Times New Roman" w:hAnsi="Times New Roman" w:cs="Times New Roman"/>
        </w:rPr>
        <w:t>stands for</w:t>
      </w:r>
      <w:r w:rsidR="00377DE7" w:rsidRPr="00D70CCC">
        <w:rPr>
          <w:rFonts w:ascii="Times New Roman" w:hAnsi="Times New Roman" w:cs="Times New Roman"/>
          <w:color w:val="FF0000"/>
        </w:rPr>
        <w:t xml:space="preserve"> </w:t>
      </w:r>
      <w:r w:rsidR="00AB268F" w:rsidRPr="00D70CCC">
        <w:rPr>
          <w:rFonts w:ascii="Times New Roman" w:hAnsi="Times New Roman" w:cs="Times New Roman"/>
        </w:rPr>
        <w:t>groups of people who are</w:t>
      </w:r>
      <w:r w:rsidR="00377DE7" w:rsidRPr="00D70CCC">
        <w:rPr>
          <w:rFonts w:ascii="Times New Roman" w:hAnsi="Times New Roman" w:cs="Times New Roman"/>
        </w:rPr>
        <w:t xml:space="preserve"> lesbian, gay, bisexual, transgender, a</w:t>
      </w:r>
      <w:r w:rsidR="00AB268F" w:rsidRPr="00D70CCC">
        <w:rPr>
          <w:rFonts w:ascii="Times New Roman" w:hAnsi="Times New Roman" w:cs="Times New Roman"/>
        </w:rPr>
        <w:t>s well as</w:t>
      </w:r>
      <w:r w:rsidR="00377DE7" w:rsidRPr="00D70CCC">
        <w:rPr>
          <w:rFonts w:ascii="Times New Roman" w:hAnsi="Times New Roman" w:cs="Times New Roman"/>
        </w:rPr>
        <w:t xml:space="preserve"> queer</w:t>
      </w:r>
      <w:r w:rsidR="00AB268F" w:rsidRPr="00D70CCC">
        <w:rPr>
          <w:rFonts w:ascii="Times New Roman" w:hAnsi="Times New Roman" w:cs="Times New Roman"/>
        </w:rPr>
        <w:t xml:space="preserve">. </w:t>
      </w:r>
      <w:r w:rsidR="004160B9" w:rsidRPr="00D70CCC">
        <w:rPr>
          <w:rFonts w:ascii="Times New Roman" w:hAnsi="Times New Roman" w:cs="Times New Roman"/>
        </w:rPr>
        <w:t>However, Lawrence Hall (2022) note that</w:t>
      </w:r>
      <w:r w:rsidR="00576A92" w:rsidRPr="00D70CCC">
        <w:rPr>
          <w:rFonts w:ascii="Times New Roman" w:hAnsi="Times New Roman" w:cs="Times New Roman"/>
        </w:rPr>
        <w:t xml:space="preserve"> it also</w:t>
      </w:r>
      <w:r w:rsidR="00724C9F" w:rsidRPr="00D70CCC">
        <w:rPr>
          <w:rFonts w:ascii="Times New Roman" w:hAnsi="Times New Roman" w:cs="Times New Roman"/>
        </w:rPr>
        <w:t xml:space="preserve"> comprises of</w:t>
      </w:r>
      <w:r w:rsidR="00576A92" w:rsidRPr="00D70CCC">
        <w:rPr>
          <w:rFonts w:ascii="Times New Roman" w:hAnsi="Times New Roman" w:cs="Times New Roman"/>
        </w:rPr>
        <w:t xml:space="preserve"> those who are intersex, non-binary as well as asexual.</w:t>
      </w:r>
      <w:r w:rsidR="00576A92" w:rsidRPr="00D70CCC">
        <w:rPr>
          <w:rFonts w:ascii="Times New Roman" w:hAnsi="Times New Roman" w:cs="Times New Roman"/>
          <w:color w:val="FF0000"/>
        </w:rPr>
        <w:t xml:space="preserve"> </w:t>
      </w:r>
      <w:r w:rsidR="00015933" w:rsidRPr="00D70CCC">
        <w:rPr>
          <w:rFonts w:ascii="Times New Roman" w:hAnsi="Times New Roman" w:cs="Times New Roman"/>
        </w:rPr>
        <w:t xml:space="preserve">A key area to mention which has seen various inequalities experienced by individuals of the LGBTQ+ community is </w:t>
      </w:r>
      <w:r w:rsidR="007E3A61" w:rsidRPr="00D70CCC">
        <w:rPr>
          <w:rFonts w:ascii="Times New Roman" w:hAnsi="Times New Roman" w:cs="Times New Roman"/>
        </w:rPr>
        <w:t xml:space="preserve">hate crime. For example, </w:t>
      </w:r>
      <w:r w:rsidR="00F26599" w:rsidRPr="00D70CCC">
        <w:rPr>
          <w:rFonts w:ascii="Times New Roman" w:hAnsi="Times New Roman" w:cs="Times New Roman"/>
        </w:rPr>
        <w:t>1166 individuals w</w:t>
      </w:r>
      <w:r w:rsidR="005949CF" w:rsidRPr="00D70CCC">
        <w:rPr>
          <w:rFonts w:ascii="Times New Roman" w:hAnsi="Times New Roman" w:cs="Times New Roman"/>
        </w:rPr>
        <w:t xml:space="preserve">ho are LGBT+ </w:t>
      </w:r>
      <w:r w:rsidR="00245215" w:rsidRPr="00D70CCC">
        <w:rPr>
          <w:rFonts w:ascii="Times New Roman" w:hAnsi="Times New Roman" w:cs="Times New Roman"/>
        </w:rPr>
        <w:t xml:space="preserve">were researched into </w:t>
      </w:r>
      <w:r w:rsidR="00B81B44" w:rsidRPr="00D70CCC">
        <w:rPr>
          <w:rFonts w:ascii="Times New Roman" w:hAnsi="Times New Roman" w:cs="Times New Roman"/>
        </w:rPr>
        <w:t xml:space="preserve">by </w:t>
      </w:r>
      <w:r w:rsidR="007E3A61" w:rsidRPr="00D70CCC">
        <w:rPr>
          <w:rFonts w:ascii="Times New Roman" w:hAnsi="Times New Roman" w:cs="Times New Roman"/>
        </w:rPr>
        <w:t xml:space="preserve">Galop (2021) </w:t>
      </w:r>
      <w:r w:rsidR="001B5CF1" w:rsidRPr="00D70CCC">
        <w:rPr>
          <w:rFonts w:ascii="Times New Roman" w:hAnsi="Times New Roman" w:cs="Times New Roman"/>
        </w:rPr>
        <w:t>within a</w:t>
      </w:r>
      <w:r w:rsidR="00C245B1" w:rsidRPr="00D70CCC">
        <w:rPr>
          <w:rFonts w:ascii="Times New Roman" w:hAnsi="Times New Roman" w:cs="Times New Roman"/>
        </w:rPr>
        <w:t xml:space="preserve"> digital community questionnaire</w:t>
      </w:r>
      <w:r w:rsidR="001B5CF1" w:rsidRPr="00D70CCC">
        <w:rPr>
          <w:rFonts w:ascii="Times New Roman" w:hAnsi="Times New Roman" w:cs="Times New Roman"/>
          <w:color w:val="FF0000"/>
        </w:rPr>
        <w:t xml:space="preserve"> </w:t>
      </w:r>
      <w:r w:rsidR="001B5CF1" w:rsidRPr="00D70CCC">
        <w:rPr>
          <w:rFonts w:ascii="Times New Roman" w:hAnsi="Times New Roman" w:cs="Times New Roman"/>
        </w:rPr>
        <w:t>and an examination of this took place.</w:t>
      </w:r>
      <w:r w:rsidR="009D7EBB" w:rsidRPr="00D70CCC">
        <w:rPr>
          <w:rFonts w:ascii="Times New Roman" w:hAnsi="Times New Roman" w:cs="Times New Roman"/>
        </w:rPr>
        <w:t xml:space="preserve"> </w:t>
      </w:r>
      <w:r w:rsidR="00032FF6" w:rsidRPr="00D70CCC">
        <w:rPr>
          <w:rFonts w:ascii="Times New Roman" w:hAnsi="Times New Roman" w:cs="Times New Roman"/>
        </w:rPr>
        <w:t>15 interviews were carried out also (Galop, 2021).</w:t>
      </w:r>
      <w:r w:rsidR="005B4226" w:rsidRPr="00D70CCC">
        <w:rPr>
          <w:rFonts w:ascii="Times New Roman" w:hAnsi="Times New Roman" w:cs="Times New Roman"/>
          <w:color w:val="FF0000"/>
        </w:rPr>
        <w:t xml:space="preserve"> </w:t>
      </w:r>
      <w:r w:rsidR="00B9469B" w:rsidRPr="00D70CCC">
        <w:rPr>
          <w:rFonts w:ascii="Times New Roman" w:hAnsi="Times New Roman" w:cs="Times New Roman"/>
        </w:rPr>
        <w:t>It was found from this study that</w:t>
      </w:r>
      <w:r w:rsidR="00D07E53" w:rsidRPr="00D70CCC">
        <w:rPr>
          <w:rFonts w:ascii="Times New Roman" w:hAnsi="Times New Roman" w:cs="Times New Roman"/>
        </w:rPr>
        <w:t xml:space="preserve"> </w:t>
      </w:r>
      <w:r w:rsidR="00084ACF" w:rsidRPr="00D70CCC">
        <w:rPr>
          <w:rFonts w:ascii="Times New Roman" w:hAnsi="Times New Roman" w:cs="Times New Roman"/>
        </w:rPr>
        <w:t xml:space="preserve">when it came to </w:t>
      </w:r>
      <w:r w:rsidR="00EB175E" w:rsidRPr="00D70CCC">
        <w:rPr>
          <w:rFonts w:ascii="Times New Roman" w:hAnsi="Times New Roman" w:cs="Times New Roman"/>
        </w:rPr>
        <w:t xml:space="preserve">aggression or assault against those who are LGBT+, </w:t>
      </w:r>
      <w:r w:rsidR="00084ACF" w:rsidRPr="00D70CCC">
        <w:rPr>
          <w:rFonts w:ascii="Times New Roman" w:hAnsi="Times New Roman" w:cs="Times New Roman"/>
        </w:rPr>
        <w:t xml:space="preserve">there were </w:t>
      </w:r>
      <w:r w:rsidR="008E32C8" w:rsidRPr="00D70CCC">
        <w:rPr>
          <w:rFonts w:ascii="Times New Roman" w:hAnsi="Times New Roman" w:cs="Times New Roman"/>
        </w:rPr>
        <w:t>64% of the participants</w:t>
      </w:r>
      <w:r w:rsidR="005F113A" w:rsidRPr="00D70CCC">
        <w:rPr>
          <w:rFonts w:ascii="Times New Roman" w:hAnsi="Times New Roman" w:cs="Times New Roman"/>
        </w:rPr>
        <w:t xml:space="preserve"> who had</w:t>
      </w:r>
      <w:r w:rsidR="00C80BC0" w:rsidRPr="00D70CCC">
        <w:rPr>
          <w:rFonts w:ascii="Times New Roman" w:hAnsi="Times New Roman" w:cs="Times New Roman"/>
        </w:rPr>
        <w:t xml:space="preserve"> encountered this</w:t>
      </w:r>
      <w:r w:rsidR="00FD1D49" w:rsidRPr="00D70CCC">
        <w:rPr>
          <w:rFonts w:ascii="Times New Roman" w:hAnsi="Times New Roman" w:cs="Times New Roman"/>
          <w:color w:val="FF0000"/>
        </w:rPr>
        <w:t xml:space="preserve"> </w:t>
      </w:r>
      <w:r w:rsidR="00FD1D49" w:rsidRPr="00D70CCC">
        <w:rPr>
          <w:rFonts w:ascii="Times New Roman" w:hAnsi="Times New Roman" w:cs="Times New Roman"/>
        </w:rPr>
        <w:t>(Galop, 2021).</w:t>
      </w:r>
      <w:r w:rsidR="001129CB" w:rsidRPr="00D70CCC">
        <w:rPr>
          <w:rFonts w:ascii="Times New Roman" w:hAnsi="Times New Roman" w:cs="Times New Roman"/>
        </w:rPr>
        <w:t xml:space="preserve"> </w:t>
      </w:r>
      <w:r w:rsidR="005F113A" w:rsidRPr="00D70CCC">
        <w:rPr>
          <w:rFonts w:ascii="Times New Roman" w:hAnsi="Times New Roman" w:cs="Times New Roman"/>
        </w:rPr>
        <w:t>In terms of these encounters relating to</w:t>
      </w:r>
      <w:r w:rsidR="00EB175E" w:rsidRPr="00D70CCC">
        <w:rPr>
          <w:rFonts w:ascii="Times New Roman" w:hAnsi="Times New Roman" w:cs="Times New Roman"/>
        </w:rPr>
        <w:t xml:space="preserve"> </w:t>
      </w:r>
      <w:r w:rsidR="00875E3F" w:rsidRPr="00D70CCC">
        <w:rPr>
          <w:rFonts w:ascii="Times New Roman" w:hAnsi="Times New Roman" w:cs="Times New Roman"/>
        </w:rPr>
        <w:t xml:space="preserve">aggression or assault against those who are LGBT+, </w:t>
      </w:r>
      <w:r w:rsidR="00646199" w:rsidRPr="00D70CCC">
        <w:rPr>
          <w:rFonts w:ascii="Times New Roman" w:hAnsi="Times New Roman" w:cs="Times New Roman"/>
        </w:rPr>
        <w:t xml:space="preserve">94% of the candidates were </w:t>
      </w:r>
      <w:r w:rsidR="00345471" w:rsidRPr="00D70CCC">
        <w:rPr>
          <w:rFonts w:ascii="Times New Roman" w:hAnsi="Times New Roman" w:cs="Times New Roman"/>
        </w:rPr>
        <w:t>poorly affected</w:t>
      </w:r>
      <w:r w:rsidR="001129CB" w:rsidRPr="00D70CCC">
        <w:rPr>
          <w:rFonts w:ascii="Times New Roman" w:hAnsi="Times New Roman" w:cs="Times New Roman"/>
          <w:color w:val="FF0000"/>
        </w:rPr>
        <w:t xml:space="preserve"> </w:t>
      </w:r>
      <w:r w:rsidR="001129CB" w:rsidRPr="00D70CCC">
        <w:rPr>
          <w:rFonts w:ascii="Times New Roman" w:hAnsi="Times New Roman" w:cs="Times New Roman"/>
        </w:rPr>
        <w:t>(Galop, 2021).</w:t>
      </w:r>
      <w:r w:rsidR="004270B0" w:rsidRPr="00D70CCC">
        <w:rPr>
          <w:rFonts w:ascii="Times New Roman" w:hAnsi="Times New Roman" w:cs="Times New Roman"/>
        </w:rPr>
        <w:t xml:space="preserve"> </w:t>
      </w:r>
    </w:p>
    <w:p w14:paraId="597A593C" w14:textId="3D3C5E32" w:rsidR="00015933" w:rsidRPr="00D70CCC" w:rsidRDefault="000911D3" w:rsidP="00314CD1">
      <w:pPr>
        <w:spacing w:line="360" w:lineRule="auto"/>
        <w:rPr>
          <w:rFonts w:ascii="Times New Roman" w:hAnsi="Times New Roman" w:cs="Times New Roman"/>
        </w:rPr>
      </w:pPr>
      <w:r w:rsidRPr="00D70CCC">
        <w:rPr>
          <w:rFonts w:ascii="Times New Roman" w:hAnsi="Times New Roman" w:cs="Times New Roman"/>
        </w:rPr>
        <w:t xml:space="preserve">Moving onto the education context, </w:t>
      </w:r>
      <w:r w:rsidR="00015933" w:rsidRPr="00D70CCC">
        <w:rPr>
          <w:rFonts w:ascii="Times New Roman" w:hAnsi="Times New Roman" w:cs="Times New Roman"/>
        </w:rPr>
        <w:t xml:space="preserve">a study carried out by </w:t>
      </w:r>
      <w:r w:rsidR="00C81EA7" w:rsidRPr="00D70CCC">
        <w:rPr>
          <w:rFonts w:ascii="Times New Roman" w:hAnsi="Times New Roman" w:cs="Times New Roman"/>
        </w:rPr>
        <w:t xml:space="preserve">Just Like Us (2021) </w:t>
      </w:r>
      <w:r w:rsidR="00D27015" w:rsidRPr="00D70CCC">
        <w:rPr>
          <w:rFonts w:ascii="Times New Roman" w:hAnsi="Times New Roman" w:cs="Times New Roman"/>
        </w:rPr>
        <w:t xml:space="preserve">was made up of </w:t>
      </w:r>
      <w:r w:rsidR="00242352" w:rsidRPr="00D70CCC">
        <w:rPr>
          <w:rFonts w:ascii="Times New Roman" w:hAnsi="Times New Roman" w:cs="Times New Roman"/>
        </w:rPr>
        <w:t>candidates between the ages of 11 and 18 who were LGBT+</w:t>
      </w:r>
      <w:r w:rsidR="00CF0778" w:rsidRPr="00D70CCC">
        <w:rPr>
          <w:rFonts w:ascii="Times New Roman" w:hAnsi="Times New Roman" w:cs="Times New Roman"/>
        </w:rPr>
        <w:t xml:space="preserve"> whereby an </w:t>
      </w:r>
      <w:r w:rsidR="009A68F3" w:rsidRPr="00D70CCC">
        <w:rPr>
          <w:rFonts w:ascii="Times New Roman" w:hAnsi="Times New Roman" w:cs="Times New Roman"/>
        </w:rPr>
        <w:t>investigation</w:t>
      </w:r>
      <w:r w:rsidR="00CF0778" w:rsidRPr="00D70CCC">
        <w:rPr>
          <w:rFonts w:ascii="Times New Roman" w:hAnsi="Times New Roman" w:cs="Times New Roman"/>
        </w:rPr>
        <w:t xml:space="preserve"> of their encounters and wellbeing took place. </w:t>
      </w:r>
      <w:r w:rsidR="001E7BA4" w:rsidRPr="00D70CCC">
        <w:rPr>
          <w:rFonts w:ascii="Times New Roman" w:hAnsi="Times New Roman" w:cs="Times New Roman"/>
        </w:rPr>
        <w:t xml:space="preserve">In terms of those who were </w:t>
      </w:r>
      <w:r w:rsidR="00A8478E">
        <w:rPr>
          <w:rFonts w:ascii="Times New Roman" w:hAnsi="Times New Roman" w:cs="Times New Roman"/>
        </w:rPr>
        <w:t>researched into</w:t>
      </w:r>
      <w:r w:rsidR="001E7BA4" w:rsidRPr="00D70CCC">
        <w:rPr>
          <w:rFonts w:ascii="Times New Roman" w:hAnsi="Times New Roman" w:cs="Times New Roman"/>
        </w:rPr>
        <w:t xml:space="preserve"> around the UK, </w:t>
      </w:r>
      <w:r w:rsidR="00973DE7" w:rsidRPr="00D70CCC">
        <w:rPr>
          <w:rFonts w:ascii="Times New Roman" w:hAnsi="Times New Roman" w:cs="Times New Roman"/>
        </w:rPr>
        <w:t>there w</w:t>
      </w:r>
      <w:r w:rsidR="00883ACA" w:rsidRPr="00D70CCC">
        <w:rPr>
          <w:rFonts w:ascii="Times New Roman" w:hAnsi="Times New Roman" w:cs="Times New Roman"/>
        </w:rPr>
        <w:t xml:space="preserve">ere 375 colleges as well and schools, </w:t>
      </w:r>
      <w:r w:rsidR="009B36AC" w:rsidRPr="00D70CCC">
        <w:rPr>
          <w:rFonts w:ascii="Times New Roman" w:hAnsi="Times New Roman" w:cs="Times New Roman"/>
        </w:rPr>
        <w:t xml:space="preserve">with 2,394 students overall </w:t>
      </w:r>
      <w:r w:rsidR="00C81EA7" w:rsidRPr="00D70CCC">
        <w:rPr>
          <w:rFonts w:ascii="Times New Roman" w:hAnsi="Times New Roman" w:cs="Times New Roman"/>
        </w:rPr>
        <w:t xml:space="preserve">(Just Like Us, 2021). </w:t>
      </w:r>
      <w:r w:rsidR="00D84DAB" w:rsidRPr="00D70CCC">
        <w:rPr>
          <w:rFonts w:ascii="Times New Roman" w:hAnsi="Times New Roman" w:cs="Times New Roman"/>
        </w:rPr>
        <w:t xml:space="preserve">When it came to looking at the </w:t>
      </w:r>
      <w:r w:rsidR="00D347A3" w:rsidRPr="00D70CCC">
        <w:rPr>
          <w:rFonts w:ascii="Times New Roman" w:hAnsi="Times New Roman" w:cs="Times New Roman"/>
        </w:rPr>
        <w:t>past</w:t>
      </w:r>
      <w:r w:rsidR="00D84DAB" w:rsidRPr="00D70CCC">
        <w:rPr>
          <w:rFonts w:ascii="Times New Roman" w:hAnsi="Times New Roman" w:cs="Times New Roman"/>
        </w:rPr>
        <w:t xml:space="preserve"> year at school and the number of individua</w:t>
      </w:r>
      <w:r w:rsidR="00AE069E" w:rsidRPr="00D70CCC">
        <w:rPr>
          <w:rFonts w:ascii="Times New Roman" w:hAnsi="Times New Roman" w:cs="Times New Roman"/>
        </w:rPr>
        <w:t xml:space="preserve">ls </w:t>
      </w:r>
      <w:r w:rsidR="00D84DAB" w:rsidRPr="00D70CCC">
        <w:rPr>
          <w:rFonts w:ascii="Times New Roman" w:hAnsi="Times New Roman" w:cs="Times New Roman"/>
        </w:rPr>
        <w:t xml:space="preserve">who </w:t>
      </w:r>
      <w:r w:rsidR="00CA01CF" w:rsidRPr="00D70CCC">
        <w:rPr>
          <w:rFonts w:ascii="Times New Roman" w:hAnsi="Times New Roman" w:cs="Times New Roman"/>
        </w:rPr>
        <w:t xml:space="preserve">felt </w:t>
      </w:r>
      <w:r w:rsidR="0029255B" w:rsidRPr="00D70CCC">
        <w:rPr>
          <w:rFonts w:ascii="Times New Roman" w:hAnsi="Times New Roman" w:cs="Times New Roman"/>
        </w:rPr>
        <w:t xml:space="preserve">secure </w:t>
      </w:r>
      <w:r w:rsidR="00CA01CF" w:rsidRPr="00D70CCC">
        <w:rPr>
          <w:rFonts w:ascii="Times New Roman" w:hAnsi="Times New Roman" w:cs="Times New Roman"/>
        </w:rPr>
        <w:t>each day, there were 58% LGBT+</w:t>
      </w:r>
      <w:r w:rsidR="00EA622C" w:rsidRPr="00D70CCC">
        <w:rPr>
          <w:rFonts w:ascii="Times New Roman" w:hAnsi="Times New Roman" w:cs="Times New Roman"/>
        </w:rPr>
        <w:t xml:space="preserve"> students</w:t>
      </w:r>
      <w:r w:rsidR="00CA01CF" w:rsidRPr="00D70CCC">
        <w:rPr>
          <w:rFonts w:ascii="Times New Roman" w:hAnsi="Times New Roman" w:cs="Times New Roman"/>
          <w:color w:val="FF0000"/>
        </w:rPr>
        <w:t xml:space="preserve"> </w:t>
      </w:r>
      <w:r w:rsidR="00CA01CF" w:rsidRPr="00D70CCC">
        <w:rPr>
          <w:rFonts w:ascii="Times New Roman" w:hAnsi="Times New Roman" w:cs="Times New Roman"/>
        </w:rPr>
        <w:t xml:space="preserve">in comparison to </w:t>
      </w:r>
      <w:r w:rsidR="00165AFA" w:rsidRPr="00D70CCC">
        <w:rPr>
          <w:rFonts w:ascii="Times New Roman" w:hAnsi="Times New Roman" w:cs="Times New Roman"/>
        </w:rPr>
        <w:t xml:space="preserve">73% of </w:t>
      </w:r>
      <w:r w:rsidR="00EA622C" w:rsidRPr="00D70CCC">
        <w:rPr>
          <w:rFonts w:ascii="Times New Roman" w:hAnsi="Times New Roman" w:cs="Times New Roman"/>
        </w:rPr>
        <w:t>students</w:t>
      </w:r>
      <w:r w:rsidR="00165AFA" w:rsidRPr="00D70CCC">
        <w:rPr>
          <w:rFonts w:ascii="Times New Roman" w:hAnsi="Times New Roman" w:cs="Times New Roman"/>
          <w:color w:val="FF0000"/>
        </w:rPr>
        <w:t xml:space="preserve"> </w:t>
      </w:r>
      <w:r w:rsidR="00165AFA" w:rsidRPr="00D70CCC">
        <w:rPr>
          <w:rFonts w:ascii="Times New Roman" w:hAnsi="Times New Roman" w:cs="Times New Roman"/>
        </w:rPr>
        <w:t xml:space="preserve">who </w:t>
      </w:r>
      <w:r w:rsidR="00C726AD" w:rsidRPr="00D70CCC">
        <w:rPr>
          <w:rFonts w:ascii="Times New Roman" w:hAnsi="Times New Roman" w:cs="Times New Roman"/>
        </w:rPr>
        <w:t>were</w:t>
      </w:r>
      <w:r w:rsidR="00165AFA" w:rsidRPr="00D70CCC">
        <w:rPr>
          <w:rFonts w:ascii="Times New Roman" w:hAnsi="Times New Roman" w:cs="Times New Roman"/>
        </w:rPr>
        <w:t xml:space="preserve"> not part of the LGBT+ community</w:t>
      </w:r>
      <w:r w:rsidR="003F66ED" w:rsidRPr="00D70CCC">
        <w:rPr>
          <w:rFonts w:ascii="Times New Roman" w:hAnsi="Times New Roman" w:cs="Times New Roman"/>
          <w:color w:val="FF0000"/>
        </w:rPr>
        <w:t xml:space="preserve"> </w:t>
      </w:r>
      <w:r w:rsidR="003F66ED" w:rsidRPr="00D70CCC">
        <w:rPr>
          <w:rFonts w:ascii="Times New Roman" w:hAnsi="Times New Roman" w:cs="Times New Roman"/>
        </w:rPr>
        <w:t>(Just Like Us, 2021)</w:t>
      </w:r>
      <w:r w:rsidR="00015933" w:rsidRPr="00D70CCC">
        <w:rPr>
          <w:rFonts w:ascii="Times New Roman" w:hAnsi="Times New Roman" w:cs="Times New Roman"/>
        </w:rPr>
        <w:t>.</w:t>
      </w:r>
      <w:r w:rsidR="003F66ED" w:rsidRPr="00D70CCC">
        <w:rPr>
          <w:rFonts w:ascii="Times New Roman" w:hAnsi="Times New Roman" w:cs="Times New Roman"/>
        </w:rPr>
        <w:t xml:space="preserve"> </w:t>
      </w:r>
      <w:r w:rsidR="007E3A61" w:rsidRPr="00D70CCC">
        <w:rPr>
          <w:rFonts w:ascii="Times New Roman" w:hAnsi="Times New Roman" w:cs="Times New Roman"/>
        </w:rPr>
        <w:t xml:space="preserve">Another area leading on from this is mental health. The same study (Just Like Us, 2021) found that </w:t>
      </w:r>
      <w:r w:rsidR="00312FC7" w:rsidRPr="00D70CCC">
        <w:rPr>
          <w:rFonts w:ascii="Times New Roman" w:hAnsi="Times New Roman" w:cs="Times New Roman"/>
        </w:rPr>
        <w:t xml:space="preserve">in relation </w:t>
      </w:r>
      <w:r w:rsidR="005A2343" w:rsidRPr="00D70CCC">
        <w:rPr>
          <w:rFonts w:ascii="Times New Roman" w:hAnsi="Times New Roman" w:cs="Times New Roman"/>
        </w:rPr>
        <w:t>to</w:t>
      </w:r>
      <w:r w:rsidR="00F2535D" w:rsidRPr="00D70CCC">
        <w:rPr>
          <w:rFonts w:ascii="Times New Roman" w:hAnsi="Times New Roman" w:cs="Times New Roman"/>
        </w:rPr>
        <w:t xml:space="preserve"> emotions and </w:t>
      </w:r>
      <w:r w:rsidR="00557389" w:rsidRPr="00D70CCC">
        <w:rPr>
          <w:rFonts w:ascii="Times New Roman" w:hAnsi="Times New Roman" w:cs="Times New Roman"/>
        </w:rPr>
        <w:t>thoughts</w:t>
      </w:r>
      <w:r w:rsidR="002959AA" w:rsidRPr="00D70CCC">
        <w:rPr>
          <w:rFonts w:ascii="Times New Roman" w:hAnsi="Times New Roman" w:cs="Times New Roman"/>
        </w:rPr>
        <w:t xml:space="preserve"> related to suicide, the number of </w:t>
      </w:r>
      <w:r w:rsidR="005A2343" w:rsidRPr="00D70CCC">
        <w:rPr>
          <w:rFonts w:ascii="Times New Roman" w:hAnsi="Times New Roman" w:cs="Times New Roman"/>
        </w:rPr>
        <w:t xml:space="preserve">the candidates who were LGBT+ who had encountered these was </w:t>
      </w:r>
      <w:r w:rsidR="003C34F2" w:rsidRPr="00D70CCC">
        <w:rPr>
          <w:rFonts w:ascii="Times New Roman" w:hAnsi="Times New Roman" w:cs="Times New Roman"/>
        </w:rPr>
        <w:t xml:space="preserve">68%. </w:t>
      </w:r>
      <w:r w:rsidR="002376E7" w:rsidRPr="00D70CCC">
        <w:rPr>
          <w:rFonts w:ascii="Times New Roman" w:hAnsi="Times New Roman" w:cs="Times New Roman"/>
        </w:rPr>
        <w:t xml:space="preserve">Leading on from this is a different area of society, consisting of </w:t>
      </w:r>
      <w:r w:rsidR="003940E0" w:rsidRPr="00D70CCC">
        <w:rPr>
          <w:rFonts w:ascii="Times New Roman" w:hAnsi="Times New Roman" w:cs="Times New Roman"/>
        </w:rPr>
        <w:t xml:space="preserve">healthcare, particularly in terms of access. </w:t>
      </w:r>
      <w:r w:rsidR="00275455" w:rsidRPr="00D70CCC">
        <w:rPr>
          <w:rFonts w:ascii="Times New Roman" w:hAnsi="Times New Roman" w:cs="Times New Roman"/>
        </w:rPr>
        <w:t>Bachmann and Gooch</w:t>
      </w:r>
      <w:r w:rsidR="00464987" w:rsidRPr="00D70CCC">
        <w:rPr>
          <w:rFonts w:ascii="Times New Roman" w:hAnsi="Times New Roman" w:cs="Times New Roman"/>
        </w:rPr>
        <w:t xml:space="preserve"> (2</w:t>
      </w:r>
      <w:r w:rsidR="00275455" w:rsidRPr="00D70CCC">
        <w:rPr>
          <w:rFonts w:ascii="Times New Roman" w:hAnsi="Times New Roman" w:cs="Times New Roman"/>
        </w:rPr>
        <w:t>018) f</w:t>
      </w:r>
      <w:r w:rsidR="000F6DD8" w:rsidRPr="00D70CCC">
        <w:rPr>
          <w:rFonts w:ascii="Times New Roman" w:hAnsi="Times New Roman" w:cs="Times New Roman"/>
        </w:rPr>
        <w:t>ound within their report</w:t>
      </w:r>
      <w:r w:rsidR="000F6DD8" w:rsidRPr="00D70CCC">
        <w:rPr>
          <w:rFonts w:ascii="Times New Roman" w:hAnsi="Times New Roman" w:cs="Times New Roman"/>
          <w:color w:val="FF0000"/>
        </w:rPr>
        <w:t xml:space="preserve"> </w:t>
      </w:r>
      <w:r w:rsidR="00F94F22" w:rsidRPr="00D70CCC">
        <w:rPr>
          <w:rFonts w:ascii="Times New Roman" w:hAnsi="Times New Roman" w:cs="Times New Roman"/>
        </w:rPr>
        <w:t xml:space="preserve">that </w:t>
      </w:r>
      <w:r w:rsidR="000E0915" w:rsidRPr="00D70CCC">
        <w:rPr>
          <w:rFonts w:ascii="Times New Roman" w:hAnsi="Times New Roman" w:cs="Times New Roman"/>
        </w:rPr>
        <w:t xml:space="preserve">there have been many cases whereby </w:t>
      </w:r>
      <w:r w:rsidR="00F94F22" w:rsidRPr="00D70CCC">
        <w:rPr>
          <w:rFonts w:ascii="Times New Roman" w:hAnsi="Times New Roman" w:cs="Times New Roman"/>
        </w:rPr>
        <w:t>practitioners within healthcare</w:t>
      </w:r>
      <w:r w:rsidR="000E0915" w:rsidRPr="00D70CCC">
        <w:rPr>
          <w:rFonts w:ascii="Times New Roman" w:hAnsi="Times New Roman" w:cs="Times New Roman"/>
        </w:rPr>
        <w:t xml:space="preserve"> have </w:t>
      </w:r>
      <w:r w:rsidR="00320300" w:rsidRPr="00D70CCC">
        <w:rPr>
          <w:rFonts w:ascii="Times New Roman" w:hAnsi="Times New Roman" w:cs="Times New Roman"/>
        </w:rPr>
        <w:t xml:space="preserve">disregarded </w:t>
      </w:r>
      <w:r w:rsidR="000E0915" w:rsidRPr="00D70CCC">
        <w:rPr>
          <w:rFonts w:ascii="Times New Roman" w:hAnsi="Times New Roman" w:cs="Times New Roman"/>
        </w:rPr>
        <w:t xml:space="preserve">the </w:t>
      </w:r>
      <w:proofErr w:type="gramStart"/>
      <w:r w:rsidR="00320300" w:rsidRPr="00D70CCC">
        <w:rPr>
          <w:rFonts w:ascii="Times New Roman" w:hAnsi="Times New Roman" w:cs="Times New Roman"/>
        </w:rPr>
        <w:t>particular health</w:t>
      </w:r>
      <w:proofErr w:type="gramEnd"/>
      <w:r w:rsidR="00320300" w:rsidRPr="00D70CCC">
        <w:rPr>
          <w:rFonts w:ascii="Times New Roman" w:hAnsi="Times New Roman" w:cs="Times New Roman"/>
        </w:rPr>
        <w:t xml:space="preserve"> requirements </w:t>
      </w:r>
      <w:r w:rsidR="000E0915" w:rsidRPr="00D70CCC">
        <w:rPr>
          <w:rFonts w:ascii="Times New Roman" w:hAnsi="Times New Roman" w:cs="Times New Roman"/>
        </w:rPr>
        <w:t xml:space="preserve">of the candidates who are LGBT. A consequence of this is that there is a </w:t>
      </w:r>
      <w:r w:rsidR="00D35CA7" w:rsidRPr="00D70CCC">
        <w:rPr>
          <w:rFonts w:ascii="Times New Roman" w:hAnsi="Times New Roman" w:cs="Times New Roman"/>
        </w:rPr>
        <w:t>mis</w:t>
      </w:r>
      <w:r w:rsidR="000E0915" w:rsidRPr="00D70CCC">
        <w:rPr>
          <w:rFonts w:ascii="Times New Roman" w:hAnsi="Times New Roman" w:cs="Times New Roman"/>
        </w:rPr>
        <w:t xml:space="preserve">trust from these individuals </w:t>
      </w:r>
      <w:r w:rsidR="00636856" w:rsidRPr="00D70CCC">
        <w:rPr>
          <w:rFonts w:ascii="Times New Roman" w:hAnsi="Times New Roman" w:cs="Times New Roman"/>
        </w:rPr>
        <w:t>in relation to these practitioners within healthcare (Bachmann &amp; Gooch, 2018).</w:t>
      </w:r>
      <w:r w:rsidR="00636856" w:rsidRPr="00D70CCC">
        <w:rPr>
          <w:rFonts w:ascii="Times New Roman" w:hAnsi="Times New Roman" w:cs="Times New Roman"/>
          <w:color w:val="FF0000"/>
        </w:rPr>
        <w:t xml:space="preserve"> </w:t>
      </w:r>
      <w:r w:rsidR="00636856" w:rsidRPr="00D70CCC">
        <w:rPr>
          <w:rFonts w:ascii="Times New Roman" w:hAnsi="Times New Roman" w:cs="Times New Roman"/>
        </w:rPr>
        <w:t>T</w:t>
      </w:r>
      <w:r w:rsidR="007E3A61" w:rsidRPr="00D70CCC">
        <w:rPr>
          <w:rFonts w:ascii="Times New Roman" w:hAnsi="Times New Roman" w:cs="Times New Roman"/>
        </w:rPr>
        <w:t>his demonstrates the seriousness of the inequalities faced by those who are LGBTQ+</w:t>
      </w:r>
      <w:r w:rsidR="005E556F" w:rsidRPr="00D70CCC">
        <w:rPr>
          <w:rFonts w:ascii="Times New Roman" w:hAnsi="Times New Roman" w:cs="Times New Roman"/>
        </w:rPr>
        <w:t xml:space="preserve"> </w:t>
      </w:r>
      <w:r w:rsidR="00153A76" w:rsidRPr="00D70CCC">
        <w:rPr>
          <w:rFonts w:ascii="Times New Roman" w:hAnsi="Times New Roman" w:cs="Times New Roman"/>
        </w:rPr>
        <w:t>throughout their lives.</w:t>
      </w:r>
    </w:p>
    <w:p w14:paraId="7C83C3E7" w14:textId="74363208" w:rsidR="00447014" w:rsidRPr="00D70CCC" w:rsidRDefault="000A536E" w:rsidP="00314CD1">
      <w:pPr>
        <w:spacing w:line="360" w:lineRule="auto"/>
        <w:rPr>
          <w:rFonts w:ascii="Times New Roman" w:hAnsi="Times New Roman" w:cs="Times New Roman"/>
        </w:rPr>
      </w:pPr>
      <w:r w:rsidRPr="00D70CCC">
        <w:rPr>
          <w:rFonts w:ascii="Times New Roman" w:hAnsi="Times New Roman" w:cs="Times New Roman"/>
        </w:rPr>
        <w:lastRenderedPageBreak/>
        <w:t>The final characteristic to discuss is being a woman</w:t>
      </w:r>
      <w:r w:rsidR="0080666F" w:rsidRPr="00D70CCC">
        <w:rPr>
          <w:rFonts w:ascii="Times New Roman" w:hAnsi="Times New Roman" w:cs="Times New Roman"/>
        </w:rPr>
        <w:t xml:space="preserve"> and how they experience inequality</w:t>
      </w:r>
      <w:r w:rsidRPr="00D70CCC">
        <w:rPr>
          <w:rFonts w:ascii="Times New Roman" w:hAnsi="Times New Roman" w:cs="Times New Roman"/>
        </w:rPr>
        <w:t xml:space="preserve">. </w:t>
      </w:r>
      <w:r w:rsidR="00797F97" w:rsidRPr="00D70CCC">
        <w:rPr>
          <w:rFonts w:ascii="Times New Roman" w:hAnsi="Times New Roman" w:cs="Times New Roman"/>
        </w:rPr>
        <w:t>One of the areas to address</w:t>
      </w:r>
      <w:r w:rsidR="00056995" w:rsidRPr="00D70CCC">
        <w:rPr>
          <w:rFonts w:ascii="Times New Roman" w:hAnsi="Times New Roman" w:cs="Times New Roman"/>
        </w:rPr>
        <w:t xml:space="preserve"> is health, specifically sexual health. </w:t>
      </w:r>
      <w:r w:rsidR="00C05798" w:rsidRPr="00D70CCC">
        <w:rPr>
          <w:rFonts w:ascii="Times New Roman" w:hAnsi="Times New Roman" w:cs="Times New Roman"/>
        </w:rPr>
        <w:t xml:space="preserve">Mann and </w:t>
      </w:r>
      <w:r w:rsidR="006A4AFF" w:rsidRPr="00D70CCC">
        <w:rPr>
          <w:rFonts w:ascii="Times New Roman" w:hAnsi="Times New Roman" w:cs="Times New Roman"/>
        </w:rPr>
        <w:t xml:space="preserve">Stephenson (2018) </w:t>
      </w:r>
      <w:r w:rsidR="00C83DF2" w:rsidRPr="00D70CCC">
        <w:rPr>
          <w:rFonts w:ascii="Times New Roman" w:hAnsi="Times New Roman" w:cs="Times New Roman"/>
        </w:rPr>
        <w:t xml:space="preserve">state </w:t>
      </w:r>
      <w:r w:rsidR="006A4AFF" w:rsidRPr="00D70CCC">
        <w:rPr>
          <w:rFonts w:ascii="Times New Roman" w:hAnsi="Times New Roman" w:cs="Times New Roman"/>
        </w:rPr>
        <w:t>that</w:t>
      </w:r>
      <w:r w:rsidR="000439B8" w:rsidRPr="00D70CCC">
        <w:rPr>
          <w:rFonts w:ascii="Times New Roman" w:hAnsi="Times New Roman" w:cs="Times New Roman"/>
        </w:rPr>
        <w:t xml:space="preserve"> when discussing </w:t>
      </w:r>
      <w:r w:rsidR="008425C6" w:rsidRPr="00D70CCC">
        <w:rPr>
          <w:rFonts w:ascii="Times New Roman" w:hAnsi="Times New Roman" w:cs="Times New Roman"/>
        </w:rPr>
        <w:t>issues related to reproduction,</w:t>
      </w:r>
      <w:r w:rsidR="000439B8" w:rsidRPr="00D70CCC">
        <w:rPr>
          <w:rFonts w:ascii="Times New Roman" w:hAnsi="Times New Roman" w:cs="Times New Roman"/>
        </w:rPr>
        <w:t xml:space="preserve"> it is women who</w:t>
      </w:r>
      <w:r w:rsidR="0074414F" w:rsidRPr="00D70CCC">
        <w:rPr>
          <w:rFonts w:ascii="Times New Roman" w:hAnsi="Times New Roman" w:cs="Times New Roman"/>
        </w:rPr>
        <w:t xml:space="preserve"> shoulder the burden. </w:t>
      </w:r>
      <w:r w:rsidR="002D6DB4" w:rsidRPr="00D70CCC">
        <w:rPr>
          <w:rFonts w:ascii="Times New Roman" w:hAnsi="Times New Roman" w:cs="Times New Roman"/>
        </w:rPr>
        <w:t>This is down to</w:t>
      </w:r>
      <w:r w:rsidR="00340446" w:rsidRPr="00D70CCC">
        <w:rPr>
          <w:rFonts w:ascii="Times New Roman" w:hAnsi="Times New Roman" w:cs="Times New Roman"/>
        </w:rPr>
        <w:t xml:space="preserve"> biological condition</w:t>
      </w:r>
      <w:r w:rsidR="002D6DB4" w:rsidRPr="00D70CCC">
        <w:rPr>
          <w:rFonts w:ascii="Times New Roman" w:hAnsi="Times New Roman" w:cs="Times New Roman"/>
        </w:rPr>
        <w:t xml:space="preserve"> </w:t>
      </w:r>
      <w:r w:rsidR="002D136A" w:rsidRPr="00D70CCC">
        <w:rPr>
          <w:rFonts w:ascii="Times New Roman" w:hAnsi="Times New Roman" w:cs="Times New Roman"/>
        </w:rPr>
        <w:t xml:space="preserve">as well as </w:t>
      </w:r>
      <w:r w:rsidR="00172975" w:rsidRPr="00D70CCC">
        <w:rPr>
          <w:rFonts w:ascii="Times New Roman" w:hAnsi="Times New Roman" w:cs="Times New Roman"/>
        </w:rPr>
        <w:t>greater</w:t>
      </w:r>
      <w:r w:rsidR="002D136A" w:rsidRPr="00D70CCC">
        <w:rPr>
          <w:rFonts w:ascii="Times New Roman" w:hAnsi="Times New Roman" w:cs="Times New Roman"/>
        </w:rPr>
        <w:t xml:space="preserve"> disadvantage politically,</w:t>
      </w:r>
      <w:r w:rsidR="00A978E4" w:rsidRPr="00D70CCC">
        <w:rPr>
          <w:rFonts w:ascii="Times New Roman" w:hAnsi="Times New Roman" w:cs="Times New Roman"/>
        </w:rPr>
        <w:t xml:space="preserve"> financially</w:t>
      </w:r>
      <w:r w:rsidR="002D136A" w:rsidRPr="00D70CCC">
        <w:rPr>
          <w:rFonts w:ascii="Times New Roman" w:hAnsi="Times New Roman" w:cs="Times New Roman"/>
        </w:rPr>
        <w:t xml:space="preserve"> and socially</w:t>
      </w:r>
      <w:r w:rsidR="000C7AAC" w:rsidRPr="00D70CCC">
        <w:rPr>
          <w:rFonts w:ascii="Times New Roman" w:hAnsi="Times New Roman" w:cs="Times New Roman"/>
        </w:rPr>
        <w:t xml:space="preserve"> (Mann &amp; Stephenson, 2018). Furthermore, Mann and Stephenson (2018) note how</w:t>
      </w:r>
      <w:r w:rsidR="00C4022B" w:rsidRPr="00D70CCC">
        <w:rPr>
          <w:rFonts w:ascii="Times New Roman" w:hAnsi="Times New Roman" w:cs="Times New Roman"/>
        </w:rPr>
        <w:t xml:space="preserve"> something which is a </w:t>
      </w:r>
      <w:r w:rsidR="000F2859" w:rsidRPr="00D70CCC">
        <w:rPr>
          <w:rFonts w:ascii="Times New Roman" w:hAnsi="Times New Roman" w:cs="Times New Roman"/>
        </w:rPr>
        <w:t xml:space="preserve">cause of </w:t>
      </w:r>
      <w:r w:rsidR="00AF45DC" w:rsidRPr="00D70CCC">
        <w:rPr>
          <w:rFonts w:ascii="Times New Roman" w:hAnsi="Times New Roman" w:cs="Times New Roman"/>
        </w:rPr>
        <w:t xml:space="preserve">shame and humiliation </w:t>
      </w:r>
      <w:r w:rsidR="00CA51AA" w:rsidRPr="00D70CCC">
        <w:rPr>
          <w:rFonts w:ascii="Times New Roman" w:hAnsi="Times New Roman" w:cs="Times New Roman"/>
        </w:rPr>
        <w:t>is</w:t>
      </w:r>
      <w:r w:rsidR="00AF45DC" w:rsidRPr="00D70CCC">
        <w:rPr>
          <w:rFonts w:ascii="Times New Roman" w:hAnsi="Times New Roman" w:cs="Times New Roman"/>
        </w:rPr>
        <w:t xml:space="preserve"> </w:t>
      </w:r>
      <w:r w:rsidR="00C611EA" w:rsidRPr="00D70CCC">
        <w:rPr>
          <w:rFonts w:ascii="Times New Roman" w:hAnsi="Times New Roman" w:cs="Times New Roman"/>
        </w:rPr>
        <w:t>symptoms related to reproduction.</w:t>
      </w:r>
      <w:r w:rsidR="00C4022B" w:rsidRPr="00D70CCC">
        <w:rPr>
          <w:rFonts w:ascii="Times New Roman" w:hAnsi="Times New Roman" w:cs="Times New Roman"/>
          <w:color w:val="FF0000"/>
        </w:rPr>
        <w:t xml:space="preserve"> </w:t>
      </w:r>
      <w:r w:rsidR="00CA51AA" w:rsidRPr="00D70CCC">
        <w:rPr>
          <w:rFonts w:ascii="Times New Roman" w:hAnsi="Times New Roman" w:cs="Times New Roman"/>
        </w:rPr>
        <w:t>For example, d</w:t>
      </w:r>
      <w:r w:rsidR="00F94D6A" w:rsidRPr="00D70CCC">
        <w:rPr>
          <w:rFonts w:ascii="Times New Roman" w:hAnsi="Times New Roman" w:cs="Times New Roman"/>
        </w:rPr>
        <w:t>ue to</w:t>
      </w:r>
      <w:r w:rsidR="00F94D6A" w:rsidRPr="00D70CCC">
        <w:rPr>
          <w:rFonts w:ascii="Times New Roman" w:hAnsi="Times New Roman" w:cs="Times New Roman"/>
          <w:color w:val="FF0000"/>
        </w:rPr>
        <w:t xml:space="preserve"> </w:t>
      </w:r>
      <w:r w:rsidR="007D5D40" w:rsidRPr="00D70CCC">
        <w:rPr>
          <w:rFonts w:ascii="Times New Roman" w:hAnsi="Times New Roman" w:cs="Times New Roman"/>
        </w:rPr>
        <w:t xml:space="preserve">symptoms affiliated with </w:t>
      </w:r>
      <w:r w:rsidR="001F2055" w:rsidRPr="00D70CCC">
        <w:rPr>
          <w:rFonts w:ascii="Times New Roman" w:hAnsi="Times New Roman" w:cs="Times New Roman"/>
        </w:rPr>
        <w:t xml:space="preserve">menstruation, </w:t>
      </w:r>
      <w:r w:rsidR="00F1471A" w:rsidRPr="00D70CCC">
        <w:rPr>
          <w:rFonts w:ascii="Times New Roman" w:hAnsi="Times New Roman" w:cs="Times New Roman"/>
        </w:rPr>
        <w:t xml:space="preserve">a third of women </w:t>
      </w:r>
      <w:r w:rsidR="00E53220" w:rsidRPr="00D70CCC">
        <w:rPr>
          <w:rFonts w:ascii="Times New Roman" w:hAnsi="Times New Roman" w:cs="Times New Roman"/>
        </w:rPr>
        <w:t>are absent from work</w:t>
      </w:r>
      <w:r w:rsidR="00E53220" w:rsidRPr="00D70CCC">
        <w:rPr>
          <w:rFonts w:ascii="Times New Roman" w:hAnsi="Times New Roman" w:cs="Times New Roman"/>
          <w:color w:val="FF0000"/>
        </w:rPr>
        <w:t xml:space="preserve"> </w:t>
      </w:r>
      <w:r w:rsidR="002C63D0" w:rsidRPr="00D70CCC">
        <w:rPr>
          <w:rFonts w:ascii="Times New Roman" w:hAnsi="Times New Roman" w:cs="Times New Roman"/>
        </w:rPr>
        <w:t>for a minimum of</w:t>
      </w:r>
      <w:r w:rsidR="00E53220" w:rsidRPr="00D70CCC">
        <w:rPr>
          <w:rFonts w:ascii="Times New Roman" w:hAnsi="Times New Roman" w:cs="Times New Roman"/>
        </w:rPr>
        <w:t xml:space="preserve"> four days</w:t>
      </w:r>
      <w:r w:rsidR="007C6895">
        <w:rPr>
          <w:rFonts w:ascii="Times New Roman" w:hAnsi="Times New Roman" w:cs="Times New Roman"/>
        </w:rPr>
        <w:t xml:space="preserve"> a year</w:t>
      </w:r>
      <w:r w:rsidR="00E022FE" w:rsidRPr="00D70CCC">
        <w:rPr>
          <w:rFonts w:ascii="Times New Roman" w:hAnsi="Times New Roman" w:cs="Times New Roman"/>
        </w:rPr>
        <w:t xml:space="preserve"> </w:t>
      </w:r>
      <w:r w:rsidR="00E022FE" w:rsidRPr="00D70CCC">
        <w:rPr>
          <w:rFonts w:ascii="Times New Roman" w:hAnsi="Times New Roman" w:cs="Times New Roman"/>
        </w:rPr>
        <w:t>(Mann &amp; Stephenson, 2018).</w:t>
      </w:r>
      <w:r w:rsidR="007802DF" w:rsidRPr="00D70CCC">
        <w:rPr>
          <w:rFonts w:ascii="Times New Roman" w:hAnsi="Times New Roman" w:cs="Times New Roman"/>
          <w:color w:val="FF0000"/>
        </w:rPr>
        <w:t xml:space="preserve"> </w:t>
      </w:r>
      <w:r w:rsidR="007802DF" w:rsidRPr="00D70CCC">
        <w:rPr>
          <w:rFonts w:ascii="Times New Roman" w:hAnsi="Times New Roman" w:cs="Times New Roman"/>
        </w:rPr>
        <w:t>However, when it comes to</w:t>
      </w:r>
      <w:r w:rsidR="004A244D" w:rsidRPr="00D70CCC">
        <w:rPr>
          <w:rFonts w:ascii="Times New Roman" w:hAnsi="Times New Roman" w:cs="Times New Roman"/>
        </w:rPr>
        <w:t xml:space="preserve"> communicating the grounds of</w:t>
      </w:r>
      <w:r w:rsidR="007802DF" w:rsidRPr="00D70CCC">
        <w:rPr>
          <w:rFonts w:ascii="Times New Roman" w:hAnsi="Times New Roman" w:cs="Times New Roman"/>
        </w:rPr>
        <w:t xml:space="preserve"> </w:t>
      </w:r>
      <w:r w:rsidR="00E022FE" w:rsidRPr="00D70CCC">
        <w:rPr>
          <w:rFonts w:ascii="Times New Roman" w:hAnsi="Times New Roman" w:cs="Times New Roman"/>
        </w:rPr>
        <w:t xml:space="preserve">their absence, around a half of women </w:t>
      </w:r>
      <w:r w:rsidR="00136EA6" w:rsidRPr="00D70CCC">
        <w:rPr>
          <w:rFonts w:ascii="Times New Roman" w:hAnsi="Times New Roman" w:cs="Times New Roman"/>
        </w:rPr>
        <w:t>feel an inability to do so</w:t>
      </w:r>
      <w:r w:rsidR="00C40CCD" w:rsidRPr="00D70CCC">
        <w:rPr>
          <w:rFonts w:ascii="Times New Roman" w:hAnsi="Times New Roman" w:cs="Times New Roman"/>
          <w:color w:val="FF0000"/>
        </w:rPr>
        <w:t xml:space="preserve"> </w:t>
      </w:r>
      <w:r w:rsidR="00C40CCD" w:rsidRPr="00D70CCC">
        <w:rPr>
          <w:rFonts w:ascii="Times New Roman" w:hAnsi="Times New Roman" w:cs="Times New Roman"/>
        </w:rPr>
        <w:t>(Mann &amp; Stephenson, 2018).</w:t>
      </w:r>
      <w:r w:rsidR="00110620" w:rsidRPr="00D70CCC">
        <w:rPr>
          <w:rFonts w:ascii="Times New Roman" w:hAnsi="Times New Roman" w:cs="Times New Roman"/>
        </w:rPr>
        <w:t xml:space="preserve"> This is </w:t>
      </w:r>
      <w:r w:rsidR="00136EA6" w:rsidRPr="00D70CCC">
        <w:rPr>
          <w:rFonts w:ascii="Times New Roman" w:hAnsi="Times New Roman" w:cs="Times New Roman"/>
        </w:rPr>
        <w:t>a taboo associated with menstruation</w:t>
      </w:r>
      <w:r w:rsidR="00110620" w:rsidRPr="00D70CCC">
        <w:rPr>
          <w:rFonts w:ascii="Times New Roman" w:hAnsi="Times New Roman" w:cs="Times New Roman"/>
          <w:color w:val="FF0000"/>
        </w:rPr>
        <w:t xml:space="preserve"> </w:t>
      </w:r>
      <w:r w:rsidR="00110620" w:rsidRPr="00D70CCC">
        <w:rPr>
          <w:rFonts w:ascii="Times New Roman" w:hAnsi="Times New Roman" w:cs="Times New Roman"/>
        </w:rPr>
        <w:t>(Mann &amp; Stephenson, 2018).</w:t>
      </w:r>
      <w:r w:rsidR="00F81C32" w:rsidRPr="00D70CCC">
        <w:rPr>
          <w:rFonts w:ascii="Times New Roman" w:hAnsi="Times New Roman" w:cs="Times New Roman"/>
        </w:rPr>
        <w:t xml:space="preserve"> </w:t>
      </w:r>
      <w:r w:rsidR="009D2241" w:rsidRPr="00D70CCC">
        <w:rPr>
          <w:rFonts w:ascii="Times New Roman" w:hAnsi="Times New Roman" w:cs="Times New Roman"/>
        </w:rPr>
        <w:t xml:space="preserve">However, it was found within </w:t>
      </w:r>
      <w:r w:rsidR="00097B4B" w:rsidRPr="00D70CCC">
        <w:rPr>
          <w:rFonts w:ascii="Times New Roman" w:hAnsi="Times New Roman" w:cs="Times New Roman"/>
        </w:rPr>
        <w:t>a</w:t>
      </w:r>
      <w:r w:rsidR="009D2241" w:rsidRPr="00D70CCC">
        <w:rPr>
          <w:rFonts w:ascii="Times New Roman" w:hAnsi="Times New Roman" w:cs="Times New Roman"/>
        </w:rPr>
        <w:t xml:space="preserve"> study that </w:t>
      </w:r>
      <w:r w:rsidR="00C3699A" w:rsidRPr="00D70CCC">
        <w:rPr>
          <w:rFonts w:ascii="Times New Roman" w:hAnsi="Times New Roman" w:cs="Times New Roman"/>
        </w:rPr>
        <w:t xml:space="preserve">when comparing </w:t>
      </w:r>
      <w:r w:rsidR="004066E6" w:rsidRPr="00D70CCC">
        <w:rPr>
          <w:rFonts w:ascii="Times New Roman" w:hAnsi="Times New Roman" w:cs="Times New Roman"/>
        </w:rPr>
        <w:t xml:space="preserve">men and women and their </w:t>
      </w:r>
      <w:r w:rsidR="00E875F9" w:rsidRPr="00D70CCC">
        <w:rPr>
          <w:rFonts w:ascii="Times New Roman" w:hAnsi="Times New Roman" w:cs="Times New Roman"/>
        </w:rPr>
        <w:t xml:space="preserve">readiness </w:t>
      </w:r>
      <w:r w:rsidR="004066E6" w:rsidRPr="00D70CCC">
        <w:rPr>
          <w:rFonts w:ascii="Times New Roman" w:hAnsi="Times New Roman" w:cs="Times New Roman"/>
        </w:rPr>
        <w:t xml:space="preserve">when it comes to making sacrifices </w:t>
      </w:r>
      <w:r w:rsidR="00537478" w:rsidRPr="00D70CCC">
        <w:rPr>
          <w:rFonts w:ascii="Times New Roman" w:hAnsi="Times New Roman" w:cs="Times New Roman"/>
        </w:rPr>
        <w:t xml:space="preserve">related to their job, </w:t>
      </w:r>
      <w:r w:rsidR="00055975" w:rsidRPr="00D70CCC">
        <w:rPr>
          <w:rFonts w:ascii="Times New Roman" w:hAnsi="Times New Roman" w:cs="Times New Roman"/>
        </w:rPr>
        <w:t xml:space="preserve">there was a lower level of </w:t>
      </w:r>
      <w:r w:rsidR="00DA5A5F" w:rsidRPr="00D70CCC">
        <w:rPr>
          <w:rFonts w:ascii="Times New Roman" w:hAnsi="Times New Roman" w:cs="Times New Roman"/>
        </w:rPr>
        <w:t>readiness</w:t>
      </w:r>
      <w:r w:rsidR="005134E5" w:rsidRPr="00D70CCC">
        <w:rPr>
          <w:rFonts w:ascii="Times New Roman" w:hAnsi="Times New Roman" w:cs="Times New Roman"/>
        </w:rPr>
        <w:t xml:space="preserve"> expressed</w:t>
      </w:r>
      <w:r w:rsidR="00287FEC" w:rsidRPr="00D70CCC">
        <w:rPr>
          <w:rFonts w:ascii="Times New Roman" w:hAnsi="Times New Roman" w:cs="Times New Roman"/>
        </w:rPr>
        <w:t xml:space="preserve"> by women</w:t>
      </w:r>
      <w:r w:rsidR="00CD18A9" w:rsidRPr="00D70CCC">
        <w:rPr>
          <w:rFonts w:ascii="Times New Roman" w:hAnsi="Times New Roman" w:cs="Times New Roman"/>
        </w:rPr>
        <w:t xml:space="preserve"> (</w:t>
      </w:r>
      <w:proofErr w:type="spellStart"/>
      <w:r w:rsidR="00C205EE" w:rsidRPr="00D70CCC">
        <w:rPr>
          <w:rFonts w:ascii="Times New Roman" w:hAnsi="Times New Roman" w:cs="Times New Roman"/>
        </w:rPr>
        <w:t>Meeussen</w:t>
      </w:r>
      <w:proofErr w:type="spellEnd"/>
      <w:r w:rsidR="00C205EE" w:rsidRPr="00D70CCC">
        <w:rPr>
          <w:rFonts w:ascii="Times New Roman" w:hAnsi="Times New Roman" w:cs="Times New Roman"/>
        </w:rPr>
        <w:t xml:space="preserve"> et al., 2022). </w:t>
      </w:r>
      <w:r w:rsidR="00A323A8" w:rsidRPr="00D70CCC">
        <w:rPr>
          <w:rFonts w:ascii="Times New Roman" w:hAnsi="Times New Roman" w:cs="Times New Roman"/>
        </w:rPr>
        <w:t>The findings showed that</w:t>
      </w:r>
      <w:r w:rsidR="00617AF5" w:rsidRPr="00D70CCC">
        <w:rPr>
          <w:rFonts w:ascii="Times New Roman" w:hAnsi="Times New Roman" w:cs="Times New Roman"/>
        </w:rPr>
        <w:t xml:space="preserve"> </w:t>
      </w:r>
      <w:r w:rsidR="000101A0" w:rsidRPr="00D70CCC">
        <w:rPr>
          <w:rFonts w:ascii="Times New Roman" w:hAnsi="Times New Roman" w:cs="Times New Roman"/>
        </w:rPr>
        <w:t xml:space="preserve">there </w:t>
      </w:r>
      <w:r w:rsidR="00B749D2" w:rsidRPr="00D70CCC">
        <w:rPr>
          <w:rFonts w:ascii="Times New Roman" w:hAnsi="Times New Roman" w:cs="Times New Roman"/>
        </w:rPr>
        <w:t>were</w:t>
      </w:r>
      <w:r w:rsidR="000101A0" w:rsidRPr="00D70CCC">
        <w:rPr>
          <w:rFonts w:ascii="Times New Roman" w:hAnsi="Times New Roman" w:cs="Times New Roman"/>
        </w:rPr>
        <w:t xml:space="preserve"> </w:t>
      </w:r>
      <w:r w:rsidR="00B749D2" w:rsidRPr="00D70CCC">
        <w:rPr>
          <w:rFonts w:ascii="Times New Roman" w:hAnsi="Times New Roman" w:cs="Times New Roman"/>
        </w:rPr>
        <w:t>reduced</w:t>
      </w:r>
      <w:r w:rsidR="000101A0" w:rsidRPr="00D70CCC">
        <w:rPr>
          <w:rFonts w:ascii="Times New Roman" w:hAnsi="Times New Roman" w:cs="Times New Roman"/>
          <w:color w:val="FF0000"/>
        </w:rPr>
        <w:t xml:space="preserve"> </w:t>
      </w:r>
      <w:r w:rsidR="000101A0" w:rsidRPr="00D70CCC">
        <w:rPr>
          <w:rFonts w:ascii="Times New Roman" w:hAnsi="Times New Roman" w:cs="Times New Roman"/>
        </w:rPr>
        <w:t xml:space="preserve">expectations when it came to the benefits of these sacrifices due to the women’s regular encounters of gender discrimination </w:t>
      </w:r>
      <w:r w:rsidR="00345F4E" w:rsidRPr="00D70CCC">
        <w:rPr>
          <w:rFonts w:ascii="Times New Roman" w:hAnsi="Times New Roman" w:cs="Times New Roman"/>
        </w:rPr>
        <w:t>(</w:t>
      </w:r>
      <w:proofErr w:type="spellStart"/>
      <w:r w:rsidR="00345F4E" w:rsidRPr="00D70CCC">
        <w:rPr>
          <w:rFonts w:ascii="Times New Roman" w:hAnsi="Times New Roman" w:cs="Times New Roman"/>
        </w:rPr>
        <w:t>Meeussen</w:t>
      </w:r>
      <w:proofErr w:type="spellEnd"/>
      <w:r w:rsidR="00345F4E" w:rsidRPr="00D70CCC">
        <w:rPr>
          <w:rFonts w:ascii="Times New Roman" w:hAnsi="Times New Roman" w:cs="Times New Roman"/>
        </w:rPr>
        <w:t xml:space="preserve"> et al., 2022).</w:t>
      </w:r>
      <w:r w:rsidR="00345F4E" w:rsidRPr="00D70CCC">
        <w:rPr>
          <w:rFonts w:ascii="Times New Roman" w:hAnsi="Times New Roman" w:cs="Times New Roman"/>
        </w:rPr>
        <w:t xml:space="preserve"> The consequence of this is</w:t>
      </w:r>
      <w:r w:rsidR="00D622CE" w:rsidRPr="00D70CCC">
        <w:rPr>
          <w:rFonts w:ascii="Times New Roman" w:hAnsi="Times New Roman" w:cs="Times New Roman"/>
        </w:rPr>
        <w:t xml:space="preserve"> that when making these sacrifices, there is a lower level of </w:t>
      </w:r>
      <w:r w:rsidR="00C02868" w:rsidRPr="00D70CCC">
        <w:rPr>
          <w:rFonts w:ascii="Times New Roman" w:hAnsi="Times New Roman" w:cs="Times New Roman"/>
        </w:rPr>
        <w:t>readiness</w:t>
      </w:r>
      <w:r w:rsidR="00D622CE" w:rsidRPr="00D70CCC">
        <w:rPr>
          <w:rFonts w:ascii="Times New Roman" w:hAnsi="Times New Roman" w:cs="Times New Roman"/>
          <w:color w:val="FF0000"/>
        </w:rPr>
        <w:t xml:space="preserve"> </w:t>
      </w:r>
      <w:r w:rsidR="001B35D3" w:rsidRPr="00D70CCC">
        <w:rPr>
          <w:rFonts w:ascii="Times New Roman" w:hAnsi="Times New Roman" w:cs="Times New Roman"/>
        </w:rPr>
        <w:t>(</w:t>
      </w:r>
      <w:proofErr w:type="spellStart"/>
      <w:r w:rsidR="001B35D3" w:rsidRPr="00D70CCC">
        <w:rPr>
          <w:rFonts w:ascii="Times New Roman" w:hAnsi="Times New Roman" w:cs="Times New Roman"/>
        </w:rPr>
        <w:t>Meeussen</w:t>
      </w:r>
      <w:proofErr w:type="spellEnd"/>
      <w:r w:rsidR="001B35D3" w:rsidRPr="00D70CCC">
        <w:rPr>
          <w:rFonts w:ascii="Times New Roman" w:hAnsi="Times New Roman" w:cs="Times New Roman"/>
        </w:rPr>
        <w:t xml:space="preserve"> et al., 2022).</w:t>
      </w:r>
      <w:r w:rsidR="00B756E2" w:rsidRPr="00D70CCC">
        <w:rPr>
          <w:rFonts w:ascii="Times New Roman" w:hAnsi="Times New Roman" w:cs="Times New Roman"/>
        </w:rPr>
        <w:t xml:space="preserve"> </w:t>
      </w:r>
      <w:r w:rsidR="00447014" w:rsidRPr="00D70CCC">
        <w:rPr>
          <w:rFonts w:ascii="Times New Roman" w:hAnsi="Times New Roman" w:cs="Times New Roman"/>
        </w:rPr>
        <w:t>This demonstrates the employment context for women.</w:t>
      </w:r>
    </w:p>
    <w:p w14:paraId="2FB76AB3" w14:textId="6AF6667D" w:rsidR="00B12595" w:rsidRPr="00D70CCC" w:rsidRDefault="00DC0762" w:rsidP="00314CD1">
      <w:pPr>
        <w:spacing w:line="360" w:lineRule="auto"/>
        <w:rPr>
          <w:rFonts w:ascii="Times New Roman" w:hAnsi="Times New Roman" w:cs="Times New Roman"/>
          <w:color w:val="FF0000"/>
        </w:rPr>
      </w:pPr>
      <w:r w:rsidRPr="00D70CCC">
        <w:rPr>
          <w:rFonts w:ascii="Times New Roman" w:hAnsi="Times New Roman" w:cs="Times New Roman"/>
        </w:rPr>
        <w:t>Education is another area within society to mention</w:t>
      </w:r>
      <w:r w:rsidR="00447014" w:rsidRPr="00D70CCC">
        <w:rPr>
          <w:rFonts w:ascii="Times New Roman" w:hAnsi="Times New Roman" w:cs="Times New Roman"/>
        </w:rPr>
        <w:t xml:space="preserve"> when looking at the implications of being a woman </w:t>
      </w:r>
      <w:proofErr w:type="gramStart"/>
      <w:r w:rsidR="00447014" w:rsidRPr="00D70CCC">
        <w:rPr>
          <w:rFonts w:ascii="Times New Roman" w:hAnsi="Times New Roman" w:cs="Times New Roman"/>
        </w:rPr>
        <w:t>in today’s society</w:t>
      </w:r>
      <w:proofErr w:type="gramEnd"/>
      <w:r w:rsidRPr="00D70CCC">
        <w:rPr>
          <w:rFonts w:ascii="Times New Roman" w:hAnsi="Times New Roman" w:cs="Times New Roman"/>
        </w:rPr>
        <w:t xml:space="preserve">. For example, </w:t>
      </w:r>
      <w:r w:rsidR="00D31F3C" w:rsidRPr="00D70CCC">
        <w:rPr>
          <w:rFonts w:ascii="Times New Roman" w:hAnsi="Times New Roman" w:cs="Times New Roman"/>
        </w:rPr>
        <w:t xml:space="preserve">when it came to the Irish universities mentioned within </w:t>
      </w:r>
      <w:r w:rsidRPr="00D70CCC">
        <w:rPr>
          <w:rFonts w:ascii="Times New Roman" w:hAnsi="Times New Roman" w:cs="Times New Roman"/>
        </w:rPr>
        <w:t>a study by</w:t>
      </w:r>
      <w:r w:rsidR="00097B4B" w:rsidRPr="00D70CCC">
        <w:rPr>
          <w:rFonts w:ascii="Times New Roman" w:hAnsi="Times New Roman" w:cs="Times New Roman"/>
        </w:rPr>
        <w:t xml:space="preserve"> </w:t>
      </w:r>
      <w:r w:rsidR="008B31F5" w:rsidRPr="00D70CCC">
        <w:rPr>
          <w:rFonts w:ascii="Times New Roman" w:hAnsi="Times New Roman" w:cs="Times New Roman"/>
        </w:rPr>
        <w:t>Borooah and Knox (2024</w:t>
      </w:r>
      <w:r w:rsidR="006F5AE6" w:rsidRPr="00D70CCC">
        <w:rPr>
          <w:rFonts w:ascii="Times New Roman" w:hAnsi="Times New Roman" w:cs="Times New Roman"/>
        </w:rPr>
        <w:t>)</w:t>
      </w:r>
      <w:r w:rsidR="00D31F3C" w:rsidRPr="00D70CCC">
        <w:rPr>
          <w:rFonts w:ascii="Times New Roman" w:hAnsi="Times New Roman" w:cs="Times New Roman"/>
        </w:rPr>
        <w:t xml:space="preserve">, gender stereotyping was </w:t>
      </w:r>
      <w:r w:rsidR="00700062" w:rsidRPr="00D70CCC">
        <w:rPr>
          <w:rFonts w:ascii="Times New Roman" w:hAnsi="Times New Roman" w:cs="Times New Roman"/>
        </w:rPr>
        <w:t xml:space="preserve">exacerbated </w:t>
      </w:r>
      <w:r w:rsidR="00A5699F" w:rsidRPr="00D70CCC">
        <w:rPr>
          <w:rFonts w:ascii="Times New Roman" w:hAnsi="Times New Roman" w:cs="Times New Roman"/>
        </w:rPr>
        <w:t xml:space="preserve">through the </w:t>
      </w:r>
      <w:r w:rsidR="00BF4D4F" w:rsidRPr="00D70CCC">
        <w:rPr>
          <w:rFonts w:ascii="Times New Roman" w:hAnsi="Times New Roman" w:cs="Times New Roman"/>
        </w:rPr>
        <w:t xml:space="preserve">subjects </w:t>
      </w:r>
      <w:r w:rsidR="00A5699F" w:rsidRPr="00D70CCC">
        <w:rPr>
          <w:rFonts w:ascii="Times New Roman" w:hAnsi="Times New Roman" w:cs="Times New Roman"/>
        </w:rPr>
        <w:t xml:space="preserve">chosen by women. </w:t>
      </w:r>
      <w:r w:rsidR="00747FED" w:rsidRPr="00D70CCC">
        <w:rPr>
          <w:rFonts w:ascii="Times New Roman" w:hAnsi="Times New Roman" w:cs="Times New Roman"/>
        </w:rPr>
        <w:t xml:space="preserve">For example, </w:t>
      </w:r>
      <w:r w:rsidR="000B3591" w:rsidRPr="00D70CCC">
        <w:rPr>
          <w:rFonts w:ascii="Times New Roman" w:hAnsi="Times New Roman" w:cs="Times New Roman"/>
        </w:rPr>
        <w:t>men</w:t>
      </w:r>
      <w:r w:rsidR="004348BE" w:rsidRPr="00D70CCC">
        <w:rPr>
          <w:rFonts w:ascii="Times New Roman" w:hAnsi="Times New Roman" w:cs="Times New Roman"/>
        </w:rPr>
        <w:t xml:space="preserve"> decide on </w:t>
      </w:r>
      <w:r w:rsidR="000B3591" w:rsidRPr="00D70CCC">
        <w:rPr>
          <w:rFonts w:ascii="Times New Roman" w:hAnsi="Times New Roman" w:cs="Times New Roman"/>
        </w:rPr>
        <w:t>STEM subjects whereas women</w:t>
      </w:r>
      <w:r w:rsidR="004348BE" w:rsidRPr="00D70CCC">
        <w:rPr>
          <w:rFonts w:ascii="Times New Roman" w:hAnsi="Times New Roman" w:cs="Times New Roman"/>
        </w:rPr>
        <w:t xml:space="preserve"> decide on</w:t>
      </w:r>
      <w:r w:rsidR="000B3591" w:rsidRPr="00D70CCC">
        <w:rPr>
          <w:rFonts w:ascii="Times New Roman" w:hAnsi="Times New Roman" w:cs="Times New Roman"/>
          <w:color w:val="FF0000"/>
        </w:rPr>
        <w:t xml:space="preserve"> </w:t>
      </w:r>
      <w:r w:rsidR="000B3591" w:rsidRPr="00D70CCC">
        <w:rPr>
          <w:rFonts w:ascii="Times New Roman" w:hAnsi="Times New Roman" w:cs="Times New Roman"/>
        </w:rPr>
        <w:t>degrees su</w:t>
      </w:r>
      <w:r w:rsidR="00463774" w:rsidRPr="00D70CCC">
        <w:rPr>
          <w:rFonts w:ascii="Times New Roman" w:hAnsi="Times New Roman" w:cs="Times New Roman"/>
        </w:rPr>
        <w:t>ch as</w:t>
      </w:r>
      <w:r w:rsidR="000716E9" w:rsidRPr="00D70CCC">
        <w:rPr>
          <w:rFonts w:ascii="Times New Roman" w:hAnsi="Times New Roman" w:cs="Times New Roman"/>
        </w:rPr>
        <w:t xml:space="preserve"> teaching</w:t>
      </w:r>
      <w:r w:rsidR="00463774" w:rsidRPr="00D70CCC">
        <w:rPr>
          <w:rFonts w:ascii="Times New Roman" w:hAnsi="Times New Roman" w:cs="Times New Roman"/>
        </w:rPr>
        <w:t xml:space="preserve"> as well as health and </w:t>
      </w:r>
      <w:r w:rsidR="008F3FCF" w:rsidRPr="00D70CCC">
        <w:rPr>
          <w:rFonts w:ascii="Times New Roman" w:hAnsi="Times New Roman" w:cs="Times New Roman"/>
        </w:rPr>
        <w:t>wellbeing</w:t>
      </w:r>
      <w:r w:rsidR="00463774" w:rsidRPr="00D70CCC">
        <w:rPr>
          <w:rFonts w:ascii="Times New Roman" w:hAnsi="Times New Roman" w:cs="Times New Roman"/>
        </w:rPr>
        <w:t xml:space="preserve"> (Borooah &amp; Knox, 2024). </w:t>
      </w:r>
      <w:r w:rsidR="00D77075" w:rsidRPr="00D70CCC">
        <w:rPr>
          <w:rFonts w:ascii="Times New Roman" w:hAnsi="Times New Roman" w:cs="Times New Roman"/>
        </w:rPr>
        <w:t xml:space="preserve">However, </w:t>
      </w:r>
      <w:r w:rsidR="003D5B9D" w:rsidRPr="00D70CCC">
        <w:rPr>
          <w:rFonts w:ascii="Times New Roman" w:hAnsi="Times New Roman" w:cs="Times New Roman"/>
        </w:rPr>
        <w:t xml:space="preserve">when it comes to getting </w:t>
      </w:r>
      <w:r w:rsidR="0021566F" w:rsidRPr="00D70CCC">
        <w:rPr>
          <w:rFonts w:ascii="Times New Roman" w:hAnsi="Times New Roman" w:cs="Times New Roman"/>
        </w:rPr>
        <w:t>satisfactory</w:t>
      </w:r>
      <w:r w:rsidR="003D5B9D" w:rsidRPr="00D70CCC">
        <w:rPr>
          <w:rFonts w:ascii="Times New Roman" w:hAnsi="Times New Roman" w:cs="Times New Roman"/>
          <w:color w:val="FF0000"/>
        </w:rPr>
        <w:t xml:space="preserve"> </w:t>
      </w:r>
      <w:r w:rsidR="003D5B9D" w:rsidRPr="00D70CCC">
        <w:rPr>
          <w:rFonts w:ascii="Times New Roman" w:hAnsi="Times New Roman" w:cs="Times New Roman"/>
        </w:rPr>
        <w:t xml:space="preserve">degrees </w:t>
      </w:r>
      <w:r w:rsidR="00E37763" w:rsidRPr="00D70CCC">
        <w:rPr>
          <w:rFonts w:ascii="Times New Roman" w:hAnsi="Times New Roman" w:cs="Times New Roman"/>
        </w:rPr>
        <w:t xml:space="preserve">within </w:t>
      </w:r>
      <w:r w:rsidR="003D5B9D" w:rsidRPr="00D70CCC">
        <w:rPr>
          <w:rFonts w:ascii="Times New Roman" w:hAnsi="Times New Roman" w:cs="Times New Roman"/>
        </w:rPr>
        <w:t>STEM subjects</w:t>
      </w:r>
      <w:r w:rsidR="002122DC" w:rsidRPr="00D70CCC">
        <w:rPr>
          <w:rFonts w:ascii="Times New Roman" w:hAnsi="Times New Roman" w:cs="Times New Roman"/>
        </w:rPr>
        <w:t xml:space="preserve">, women have the same </w:t>
      </w:r>
      <w:r w:rsidR="000716E9" w:rsidRPr="00D70CCC">
        <w:rPr>
          <w:rFonts w:ascii="Times New Roman" w:hAnsi="Times New Roman" w:cs="Times New Roman"/>
        </w:rPr>
        <w:t>ability</w:t>
      </w:r>
      <w:r w:rsidR="000716E9" w:rsidRPr="00D70CCC">
        <w:rPr>
          <w:rFonts w:ascii="Times New Roman" w:hAnsi="Times New Roman" w:cs="Times New Roman"/>
          <w:color w:val="FF0000"/>
        </w:rPr>
        <w:t xml:space="preserve"> </w:t>
      </w:r>
      <w:r w:rsidR="002122DC" w:rsidRPr="00D70CCC">
        <w:rPr>
          <w:rFonts w:ascii="Times New Roman" w:hAnsi="Times New Roman" w:cs="Times New Roman"/>
        </w:rPr>
        <w:t xml:space="preserve">compared to men, as indicated by the university </w:t>
      </w:r>
      <w:r w:rsidR="006E288E" w:rsidRPr="00D70CCC">
        <w:rPr>
          <w:rFonts w:ascii="Times New Roman" w:hAnsi="Times New Roman" w:cs="Times New Roman"/>
        </w:rPr>
        <w:t>achievement metrics</w:t>
      </w:r>
      <w:r w:rsidR="002122DC" w:rsidRPr="00D70CCC">
        <w:rPr>
          <w:rFonts w:ascii="Times New Roman" w:hAnsi="Times New Roman" w:cs="Times New Roman"/>
        </w:rPr>
        <w:t xml:space="preserve"> </w:t>
      </w:r>
      <w:r w:rsidR="00763895" w:rsidRPr="00D70CCC">
        <w:rPr>
          <w:rFonts w:ascii="Times New Roman" w:hAnsi="Times New Roman" w:cs="Times New Roman"/>
        </w:rPr>
        <w:t>(Boroo</w:t>
      </w:r>
      <w:r w:rsidR="00F01572" w:rsidRPr="00D70CCC">
        <w:rPr>
          <w:rFonts w:ascii="Times New Roman" w:hAnsi="Times New Roman" w:cs="Times New Roman"/>
        </w:rPr>
        <w:t>ah &amp; Knox, 2024)</w:t>
      </w:r>
      <w:r w:rsidR="00ED15CE" w:rsidRPr="00D70CCC">
        <w:rPr>
          <w:rFonts w:ascii="Times New Roman" w:hAnsi="Times New Roman" w:cs="Times New Roman"/>
        </w:rPr>
        <w:t xml:space="preserve">. This </w:t>
      </w:r>
      <w:r w:rsidR="00F008F0" w:rsidRPr="00D70CCC">
        <w:rPr>
          <w:rFonts w:ascii="Times New Roman" w:hAnsi="Times New Roman" w:cs="Times New Roman"/>
        </w:rPr>
        <w:t xml:space="preserve">suggests that when it comes </w:t>
      </w:r>
      <w:r w:rsidR="00CD5B2E" w:rsidRPr="00D70CCC">
        <w:rPr>
          <w:rFonts w:ascii="Times New Roman" w:hAnsi="Times New Roman" w:cs="Times New Roman"/>
        </w:rPr>
        <w:t xml:space="preserve">to </w:t>
      </w:r>
      <w:r w:rsidR="00EF66A4" w:rsidRPr="00D70CCC">
        <w:rPr>
          <w:rFonts w:ascii="Times New Roman" w:hAnsi="Times New Roman" w:cs="Times New Roman"/>
        </w:rPr>
        <w:t xml:space="preserve">help </w:t>
      </w:r>
      <w:r w:rsidR="00CD5B2E" w:rsidRPr="00D70CCC">
        <w:rPr>
          <w:rFonts w:ascii="Times New Roman" w:hAnsi="Times New Roman" w:cs="Times New Roman"/>
        </w:rPr>
        <w:t>being given to</w:t>
      </w:r>
      <w:r w:rsidR="00EF66A4" w:rsidRPr="00D70CCC">
        <w:rPr>
          <w:rFonts w:ascii="Times New Roman" w:hAnsi="Times New Roman" w:cs="Times New Roman"/>
        </w:rPr>
        <w:t xml:space="preserve"> pupils</w:t>
      </w:r>
      <w:r w:rsidR="0046470C" w:rsidRPr="00D70CCC">
        <w:rPr>
          <w:rFonts w:ascii="Times New Roman" w:hAnsi="Times New Roman" w:cs="Times New Roman"/>
          <w:color w:val="FF0000"/>
        </w:rPr>
        <w:t xml:space="preserve"> </w:t>
      </w:r>
      <w:r w:rsidR="0046470C" w:rsidRPr="00D70CCC">
        <w:rPr>
          <w:rFonts w:ascii="Times New Roman" w:hAnsi="Times New Roman" w:cs="Times New Roman"/>
        </w:rPr>
        <w:t>within schools</w:t>
      </w:r>
      <w:r w:rsidR="00CD5B2E" w:rsidRPr="00D70CCC">
        <w:rPr>
          <w:rFonts w:ascii="Times New Roman" w:hAnsi="Times New Roman" w:cs="Times New Roman"/>
        </w:rPr>
        <w:t xml:space="preserve"> regarding choosing </w:t>
      </w:r>
      <w:r w:rsidR="000E463F">
        <w:rPr>
          <w:rFonts w:ascii="Times New Roman" w:hAnsi="Times New Roman" w:cs="Times New Roman"/>
        </w:rPr>
        <w:t>subjects</w:t>
      </w:r>
      <w:r w:rsidR="00CD5B2E" w:rsidRPr="00D70CCC">
        <w:rPr>
          <w:rFonts w:ascii="Times New Roman" w:hAnsi="Times New Roman" w:cs="Times New Roman"/>
          <w:color w:val="FF0000"/>
        </w:rPr>
        <w:t xml:space="preserve"> </w:t>
      </w:r>
      <w:r w:rsidR="00CD5B2E" w:rsidRPr="00D70CCC">
        <w:rPr>
          <w:rFonts w:ascii="Times New Roman" w:hAnsi="Times New Roman" w:cs="Times New Roman"/>
        </w:rPr>
        <w:t>as well as</w:t>
      </w:r>
      <w:r w:rsidR="00E35356" w:rsidRPr="00D70CCC">
        <w:rPr>
          <w:rFonts w:ascii="Times New Roman" w:hAnsi="Times New Roman" w:cs="Times New Roman"/>
        </w:rPr>
        <w:t xml:space="preserve"> choice of profession,</w:t>
      </w:r>
      <w:r w:rsidR="00CD5B2E" w:rsidRPr="00D70CCC">
        <w:rPr>
          <w:rFonts w:ascii="Times New Roman" w:hAnsi="Times New Roman" w:cs="Times New Roman"/>
        </w:rPr>
        <w:t xml:space="preserve"> </w:t>
      </w:r>
      <w:r w:rsidR="0046470C" w:rsidRPr="00D70CCC">
        <w:rPr>
          <w:rFonts w:ascii="Times New Roman" w:hAnsi="Times New Roman" w:cs="Times New Roman"/>
        </w:rPr>
        <w:t xml:space="preserve">career </w:t>
      </w:r>
      <w:r w:rsidR="006E288E" w:rsidRPr="00D70CCC">
        <w:rPr>
          <w:rFonts w:ascii="Times New Roman" w:hAnsi="Times New Roman" w:cs="Times New Roman"/>
        </w:rPr>
        <w:t>counselling</w:t>
      </w:r>
      <w:r w:rsidR="0046470C" w:rsidRPr="00D70CCC">
        <w:rPr>
          <w:rFonts w:ascii="Times New Roman" w:hAnsi="Times New Roman" w:cs="Times New Roman"/>
        </w:rPr>
        <w:t xml:space="preserve"> of a higher standard is required</w:t>
      </w:r>
      <w:r w:rsidR="00F01572" w:rsidRPr="00D70CCC">
        <w:rPr>
          <w:rFonts w:ascii="Times New Roman" w:hAnsi="Times New Roman" w:cs="Times New Roman"/>
          <w:color w:val="FF0000"/>
        </w:rPr>
        <w:t xml:space="preserve"> </w:t>
      </w:r>
      <w:r w:rsidR="00F01572" w:rsidRPr="00D70CCC">
        <w:rPr>
          <w:rFonts w:ascii="Times New Roman" w:hAnsi="Times New Roman" w:cs="Times New Roman"/>
        </w:rPr>
        <w:t>(Borooah &amp; Knox, 2024).</w:t>
      </w:r>
      <w:r w:rsidR="00AE597A" w:rsidRPr="00D70CCC">
        <w:rPr>
          <w:rFonts w:ascii="Times New Roman" w:hAnsi="Times New Roman" w:cs="Times New Roman"/>
        </w:rPr>
        <w:t xml:space="preserve"> From this, we can see </w:t>
      </w:r>
      <w:r w:rsidR="00927644" w:rsidRPr="00D70CCC">
        <w:rPr>
          <w:rFonts w:ascii="Times New Roman" w:hAnsi="Times New Roman" w:cs="Times New Roman"/>
        </w:rPr>
        <w:t>the difficulties that women face within the context of education.</w:t>
      </w:r>
    </w:p>
    <w:p w14:paraId="7675633B" w14:textId="75BAF949" w:rsidR="001767EE" w:rsidRPr="00D70CCC" w:rsidRDefault="001A5425" w:rsidP="00314CD1">
      <w:pPr>
        <w:spacing w:line="360" w:lineRule="auto"/>
        <w:rPr>
          <w:rFonts w:ascii="Times New Roman" w:hAnsi="Times New Roman" w:cs="Times New Roman"/>
        </w:rPr>
      </w:pPr>
      <w:r w:rsidRPr="00D70CCC">
        <w:rPr>
          <w:rFonts w:ascii="Times New Roman" w:hAnsi="Times New Roman" w:cs="Times New Roman"/>
        </w:rPr>
        <w:t xml:space="preserve">Having looked at each of these characteristics individually and the inequalities that they present, it is evident that there are various negative impacts </w:t>
      </w:r>
      <w:r w:rsidR="00F1200F" w:rsidRPr="00D70CCC">
        <w:rPr>
          <w:rFonts w:ascii="Times New Roman" w:hAnsi="Times New Roman" w:cs="Times New Roman"/>
        </w:rPr>
        <w:t>experienced by</w:t>
      </w:r>
      <w:r w:rsidRPr="00D70CCC">
        <w:rPr>
          <w:rFonts w:ascii="Times New Roman" w:hAnsi="Times New Roman" w:cs="Times New Roman"/>
        </w:rPr>
        <w:t xml:space="preserve"> </w:t>
      </w:r>
      <w:r w:rsidR="009E2B53" w:rsidRPr="00D70CCC">
        <w:rPr>
          <w:rFonts w:ascii="Times New Roman" w:hAnsi="Times New Roman" w:cs="Times New Roman"/>
        </w:rPr>
        <w:t>ethnic minorities, those who are in the LGBTQ+ community</w:t>
      </w:r>
      <w:r w:rsidR="00AE6C4F" w:rsidRPr="00D70CCC">
        <w:rPr>
          <w:rFonts w:ascii="Times New Roman" w:hAnsi="Times New Roman" w:cs="Times New Roman"/>
          <w:color w:val="00B050"/>
        </w:rPr>
        <w:t xml:space="preserve"> </w:t>
      </w:r>
      <w:r w:rsidR="00AE6C4F" w:rsidRPr="00D70CCC">
        <w:rPr>
          <w:rFonts w:ascii="Times New Roman" w:hAnsi="Times New Roman" w:cs="Times New Roman"/>
        </w:rPr>
        <w:t>and then also women</w:t>
      </w:r>
      <w:r w:rsidRPr="00D70CCC">
        <w:rPr>
          <w:rFonts w:ascii="Times New Roman" w:hAnsi="Times New Roman" w:cs="Times New Roman"/>
        </w:rPr>
        <w:t>.</w:t>
      </w:r>
      <w:r w:rsidR="00DA0ADD" w:rsidRPr="00D70CCC">
        <w:rPr>
          <w:rFonts w:ascii="Times New Roman" w:hAnsi="Times New Roman" w:cs="Times New Roman"/>
        </w:rPr>
        <w:t xml:space="preserve"> It </w:t>
      </w:r>
      <w:r w:rsidR="008A1A3B" w:rsidRPr="00D70CCC">
        <w:rPr>
          <w:rFonts w:ascii="Times New Roman" w:hAnsi="Times New Roman" w:cs="Times New Roman"/>
        </w:rPr>
        <w:t>also shows how the</w:t>
      </w:r>
      <w:r w:rsidR="00F1200F" w:rsidRPr="00D70CCC">
        <w:rPr>
          <w:rFonts w:ascii="Times New Roman" w:hAnsi="Times New Roman" w:cs="Times New Roman"/>
        </w:rPr>
        <w:t>se inequalities can</w:t>
      </w:r>
      <w:r w:rsidR="008A1A3B" w:rsidRPr="00D70CCC">
        <w:rPr>
          <w:rFonts w:ascii="Times New Roman" w:hAnsi="Times New Roman" w:cs="Times New Roman"/>
        </w:rPr>
        <w:t xml:space="preserve"> cause poor outcomes for these individuals on their own and could be seen as mutually exclusive. </w:t>
      </w:r>
      <w:r w:rsidR="00B21DA1" w:rsidRPr="00D70CCC">
        <w:rPr>
          <w:rFonts w:ascii="Times New Roman" w:hAnsi="Times New Roman" w:cs="Times New Roman"/>
        </w:rPr>
        <w:t>In relation to this,</w:t>
      </w:r>
      <w:r w:rsidRPr="00D70CCC">
        <w:rPr>
          <w:rFonts w:ascii="Times New Roman" w:hAnsi="Times New Roman" w:cs="Times New Roman"/>
        </w:rPr>
        <w:t xml:space="preserve"> </w:t>
      </w:r>
      <w:r w:rsidR="00644D05" w:rsidRPr="00D70CCC">
        <w:rPr>
          <w:rFonts w:ascii="Times New Roman" w:hAnsi="Times New Roman" w:cs="Times New Roman"/>
        </w:rPr>
        <w:t>Christoffersen (2021)</w:t>
      </w:r>
      <w:r w:rsidR="0097036C" w:rsidRPr="00D70CCC">
        <w:rPr>
          <w:rFonts w:ascii="Times New Roman" w:hAnsi="Times New Roman" w:cs="Times New Roman"/>
        </w:rPr>
        <w:t xml:space="preserve"> noted how when it comes to </w:t>
      </w:r>
      <w:r w:rsidR="0097036C" w:rsidRPr="00D70CCC">
        <w:rPr>
          <w:rFonts w:ascii="Times New Roman" w:hAnsi="Times New Roman" w:cs="Times New Roman"/>
        </w:rPr>
        <w:lastRenderedPageBreak/>
        <w:t xml:space="preserve">certain characteristics </w:t>
      </w:r>
      <w:r w:rsidR="00641AE1" w:rsidRPr="00D70CCC">
        <w:rPr>
          <w:rFonts w:ascii="Times New Roman" w:hAnsi="Times New Roman" w:cs="Times New Roman"/>
        </w:rPr>
        <w:t xml:space="preserve">such as gender, </w:t>
      </w:r>
      <w:r w:rsidR="00A922ED" w:rsidRPr="00D70CCC">
        <w:rPr>
          <w:rFonts w:ascii="Times New Roman" w:hAnsi="Times New Roman" w:cs="Times New Roman"/>
        </w:rPr>
        <w:t xml:space="preserve">ethnicity and sexuality, they </w:t>
      </w:r>
      <w:r w:rsidR="007F627B" w:rsidRPr="00D70CCC">
        <w:rPr>
          <w:rFonts w:ascii="Times New Roman" w:hAnsi="Times New Roman" w:cs="Times New Roman"/>
        </w:rPr>
        <w:t xml:space="preserve">persist in being </w:t>
      </w:r>
      <w:r w:rsidR="00A051F1" w:rsidRPr="00D70CCC">
        <w:rPr>
          <w:rFonts w:ascii="Times New Roman" w:hAnsi="Times New Roman" w:cs="Times New Roman"/>
        </w:rPr>
        <w:t>significant indicators of inequality</w:t>
      </w:r>
      <w:r w:rsidR="00A922ED" w:rsidRPr="00D70CCC">
        <w:rPr>
          <w:rFonts w:ascii="Times New Roman" w:hAnsi="Times New Roman" w:cs="Times New Roman"/>
          <w:color w:val="FF0000"/>
        </w:rPr>
        <w:t xml:space="preserve"> </w:t>
      </w:r>
      <w:r w:rsidR="00A922ED" w:rsidRPr="00D70CCC">
        <w:rPr>
          <w:rFonts w:ascii="Times New Roman" w:hAnsi="Times New Roman" w:cs="Times New Roman"/>
        </w:rPr>
        <w:t>in the UK</w:t>
      </w:r>
      <w:r w:rsidR="008D5C52" w:rsidRPr="00D70CCC">
        <w:rPr>
          <w:rFonts w:ascii="Times New Roman" w:hAnsi="Times New Roman" w:cs="Times New Roman"/>
        </w:rPr>
        <w:t xml:space="preserve">. However, </w:t>
      </w:r>
      <w:r w:rsidR="00004EA1" w:rsidRPr="00D70CCC">
        <w:rPr>
          <w:rFonts w:ascii="Times New Roman" w:hAnsi="Times New Roman" w:cs="Times New Roman"/>
        </w:rPr>
        <w:t xml:space="preserve">when referring to these inequalities, they </w:t>
      </w:r>
      <w:r w:rsidR="00785E8F" w:rsidRPr="00D70CCC">
        <w:rPr>
          <w:rFonts w:ascii="Times New Roman" w:hAnsi="Times New Roman" w:cs="Times New Roman"/>
        </w:rPr>
        <w:t xml:space="preserve">have mainly been looked at </w:t>
      </w:r>
      <w:r w:rsidR="002D519C" w:rsidRPr="00D70CCC">
        <w:rPr>
          <w:rFonts w:ascii="Times New Roman" w:hAnsi="Times New Roman" w:cs="Times New Roman"/>
        </w:rPr>
        <w:t>individually</w:t>
      </w:r>
      <w:r w:rsidR="00037C6B" w:rsidRPr="00D70CCC">
        <w:rPr>
          <w:rFonts w:ascii="Times New Roman" w:hAnsi="Times New Roman" w:cs="Times New Roman"/>
          <w:color w:val="FF0000"/>
        </w:rPr>
        <w:t xml:space="preserve"> </w:t>
      </w:r>
      <w:r w:rsidR="00037C6B" w:rsidRPr="00D70CCC">
        <w:rPr>
          <w:rFonts w:ascii="Times New Roman" w:hAnsi="Times New Roman" w:cs="Times New Roman"/>
        </w:rPr>
        <w:t xml:space="preserve">(Christoffersen, </w:t>
      </w:r>
      <w:r w:rsidR="00E969A4" w:rsidRPr="00D70CCC">
        <w:rPr>
          <w:rFonts w:ascii="Times New Roman" w:hAnsi="Times New Roman" w:cs="Times New Roman"/>
        </w:rPr>
        <w:t xml:space="preserve">2021). However, taking into consideration the group to be focused upon within this essay, ethnic minority LGBTQ+ women, it is important to look at how these characteristics and the inequalities they present can intersect and compound. </w:t>
      </w:r>
      <w:r w:rsidR="00743ADC" w:rsidRPr="00D70CCC">
        <w:rPr>
          <w:rFonts w:ascii="Times New Roman" w:hAnsi="Times New Roman" w:cs="Times New Roman"/>
        </w:rPr>
        <w:t xml:space="preserve">For example, it is key to look at what it means to be </w:t>
      </w:r>
      <w:r w:rsidR="00141FBE" w:rsidRPr="00D70CCC">
        <w:rPr>
          <w:rFonts w:ascii="Times New Roman" w:hAnsi="Times New Roman" w:cs="Times New Roman"/>
        </w:rPr>
        <w:t>a</w:t>
      </w:r>
      <w:r w:rsidR="00B26542" w:rsidRPr="00D70CCC">
        <w:rPr>
          <w:rFonts w:ascii="Times New Roman" w:hAnsi="Times New Roman" w:cs="Times New Roman"/>
        </w:rPr>
        <w:t xml:space="preserve">n ethnic minority </w:t>
      </w:r>
      <w:r w:rsidR="00141FBE" w:rsidRPr="00D70CCC">
        <w:rPr>
          <w:rFonts w:ascii="Times New Roman" w:hAnsi="Times New Roman" w:cs="Times New Roman"/>
        </w:rPr>
        <w:t>LGBTQ+</w:t>
      </w:r>
      <w:r w:rsidR="00B26542" w:rsidRPr="00D70CCC">
        <w:rPr>
          <w:rFonts w:ascii="Times New Roman" w:hAnsi="Times New Roman" w:cs="Times New Roman"/>
        </w:rPr>
        <w:t xml:space="preserve"> </w:t>
      </w:r>
      <w:r w:rsidR="00141FBE" w:rsidRPr="00D70CCC">
        <w:rPr>
          <w:rFonts w:ascii="Times New Roman" w:hAnsi="Times New Roman" w:cs="Times New Roman"/>
        </w:rPr>
        <w:t>woman</w:t>
      </w:r>
      <w:r w:rsidR="00890DEB" w:rsidRPr="00D70CCC">
        <w:rPr>
          <w:rFonts w:ascii="Times New Roman" w:hAnsi="Times New Roman" w:cs="Times New Roman"/>
        </w:rPr>
        <w:t xml:space="preserve"> in society today</w:t>
      </w:r>
      <w:r w:rsidR="00141FBE" w:rsidRPr="00D70CCC">
        <w:rPr>
          <w:rFonts w:ascii="Times New Roman" w:hAnsi="Times New Roman" w:cs="Times New Roman"/>
        </w:rPr>
        <w:t xml:space="preserve">. </w:t>
      </w:r>
      <w:r w:rsidR="001E2EC3" w:rsidRPr="00D70CCC">
        <w:rPr>
          <w:rFonts w:ascii="Times New Roman" w:hAnsi="Times New Roman" w:cs="Times New Roman"/>
        </w:rPr>
        <w:t xml:space="preserve">A key </w:t>
      </w:r>
      <w:r w:rsidR="00AE610E" w:rsidRPr="00D70CCC">
        <w:rPr>
          <w:rFonts w:ascii="Times New Roman" w:hAnsi="Times New Roman" w:cs="Times New Roman"/>
        </w:rPr>
        <w:t>term</w:t>
      </w:r>
      <w:r w:rsidR="001E2EC3" w:rsidRPr="00D70CCC">
        <w:rPr>
          <w:rFonts w:ascii="Times New Roman" w:hAnsi="Times New Roman" w:cs="Times New Roman"/>
        </w:rPr>
        <w:t xml:space="preserve"> </w:t>
      </w:r>
      <w:r w:rsidR="00DA7434" w:rsidRPr="00D70CCC">
        <w:rPr>
          <w:rFonts w:ascii="Times New Roman" w:hAnsi="Times New Roman" w:cs="Times New Roman"/>
        </w:rPr>
        <w:t xml:space="preserve">to take into consideration in relation to this is ‘intersectionality’ which </w:t>
      </w:r>
      <w:r w:rsidR="00AE610E" w:rsidRPr="00D70CCC">
        <w:rPr>
          <w:rFonts w:ascii="Times New Roman" w:hAnsi="Times New Roman" w:cs="Times New Roman"/>
        </w:rPr>
        <w:t>was</w:t>
      </w:r>
      <w:r w:rsidR="00DA7434" w:rsidRPr="00D70CCC">
        <w:rPr>
          <w:rFonts w:ascii="Times New Roman" w:hAnsi="Times New Roman" w:cs="Times New Roman"/>
        </w:rPr>
        <w:t xml:space="preserve"> introduced </w:t>
      </w:r>
      <w:r w:rsidR="00AE610E" w:rsidRPr="00D70CCC">
        <w:rPr>
          <w:rFonts w:ascii="Times New Roman" w:hAnsi="Times New Roman" w:cs="Times New Roman"/>
        </w:rPr>
        <w:t xml:space="preserve">within a paper by </w:t>
      </w:r>
      <w:r w:rsidR="00DA7434" w:rsidRPr="00D70CCC">
        <w:rPr>
          <w:rFonts w:ascii="Times New Roman" w:hAnsi="Times New Roman" w:cs="Times New Roman"/>
        </w:rPr>
        <w:t xml:space="preserve">Crenshaw (1989). </w:t>
      </w:r>
      <w:r w:rsidR="00BD6F40" w:rsidRPr="00D70CCC">
        <w:rPr>
          <w:rFonts w:ascii="Times New Roman" w:hAnsi="Times New Roman" w:cs="Times New Roman"/>
        </w:rPr>
        <w:t xml:space="preserve">According </w:t>
      </w:r>
      <w:r w:rsidR="000869E5" w:rsidRPr="00D70CCC">
        <w:rPr>
          <w:rFonts w:ascii="Times New Roman" w:hAnsi="Times New Roman" w:cs="Times New Roman"/>
        </w:rPr>
        <w:t>to Crenshaw (1989)</w:t>
      </w:r>
      <w:r w:rsidR="00A423F5" w:rsidRPr="00D70CCC">
        <w:rPr>
          <w:rFonts w:ascii="Times New Roman" w:hAnsi="Times New Roman" w:cs="Times New Roman"/>
        </w:rPr>
        <w:t>,</w:t>
      </w:r>
      <w:r w:rsidR="005C2659" w:rsidRPr="00D70CCC">
        <w:rPr>
          <w:rFonts w:ascii="Times New Roman" w:hAnsi="Times New Roman" w:cs="Times New Roman"/>
        </w:rPr>
        <w:t xml:space="preserve"> </w:t>
      </w:r>
      <w:r w:rsidR="0019304A" w:rsidRPr="00D70CCC">
        <w:rPr>
          <w:rFonts w:ascii="Times New Roman" w:hAnsi="Times New Roman" w:cs="Times New Roman"/>
        </w:rPr>
        <w:t>i</w:t>
      </w:r>
      <w:r w:rsidR="005C2659" w:rsidRPr="00D70CCC">
        <w:rPr>
          <w:rFonts w:ascii="Times New Roman" w:hAnsi="Times New Roman" w:cs="Times New Roman"/>
        </w:rPr>
        <w:t>n the case of the oppression of black women, analyses inadequately</w:t>
      </w:r>
      <w:r w:rsidR="0092084C" w:rsidRPr="00D70CCC">
        <w:rPr>
          <w:rFonts w:ascii="Times New Roman" w:hAnsi="Times New Roman" w:cs="Times New Roman"/>
          <w:color w:val="FF0000"/>
        </w:rPr>
        <w:t xml:space="preserve"> </w:t>
      </w:r>
      <w:r w:rsidR="002A3AF3" w:rsidRPr="00D70CCC">
        <w:rPr>
          <w:rFonts w:ascii="Times New Roman" w:hAnsi="Times New Roman" w:cs="Times New Roman"/>
        </w:rPr>
        <w:t>tackle</w:t>
      </w:r>
      <w:r w:rsidR="0092084C" w:rsidRPr="00D70CCC">
        <w:rPr>
          <w:rFonts w:ascii="Times New Roman" w:hAnsi="Times New Roman" w:cs="Times New Roman"/>
        </w:rPr>
        <w:t xml:space="preserve"> </w:t>
      </w:r>
      <w:r w:rsidR="005C2659" w:rsidRPr="00D70CCC">
        <w:rPr>
          <w:rFonts w:ascii="Times New Roman" w:hAnsi="Times New Roman" w:cs="Times New Roman"/>
        </w:rPr>
        <w:t>the way this occurs when intersectionality is not considered.</w:t>
      </w:r>
      <w:r w:rsidR="005C2659" w:rsidRPr="00D70CCC">
        <w:rPr>
          <w:rFonts w:ascii="Times New Roman" w:hAnsi="Times New Roman" w:cs="Times New Roman"/>
        </w:rPr>
        <w:t xml:space="preserve"> The </w:t>
      </w:r>
      <w:r w:rsidR="000B4A5C" w:rsidRPr="00D70CCC">
        <w:rPr>
          <w:rFonts w:ascii="Times New Roman" w:hAnsi="Times New Roman" w:cs="Times New Roman"/>
        </w:rPr>
        <w:t xml:space="preserve">reason for this is </w:t>
      </w:r>
      <w:r w:rsidR="00AE01AC" w:rsidRPr="00D70CCC">
        <w:rPr>
          <w:rFonts w:ascii="Times New Roman" w:hAnsi="Times New Roman" w:cs="Times New Roman"/>
        </w:rPr>
        <w:t xml:space="preserve">that there is more </w:t>
      </w:r>
      <w:r w:rsidR="000B4A5C" w:rsidRPr="00D70CCC">
        <w:rPr>
          <w:rFonts w:ascii="Times New Roman" w:hAnsi="Times New Roman" w:cs="Times New Roman"/>
        </w:rPr>
        <w:t xml:space="preserve">to </w:t>
      </w:r>
      <w:r w:rsidR="00CB7D19" w:rsidRPr="00D70CCC">
        <w:rPr>
          <w:rFonts w:ascii="Times New Roman" w:hAnsi="Times New Roman" w:cs="Times New Roman"/>
        </w:rPr>
        <w:t xml:space="preserve">the intersectionality they encounter </w:t>
      </w:r>
      <w:r w:rsidR="00AE01AC" w:rsidRPr="00D70CCC">
        <w:rPr>
          <w:rFonts w:ascii="Times New Roman" w:hAnsi="Times New Roman" w:cs="Times New Roman"/>
        </w:rPr>
        <w:t>than sexism and racism</w:t>
      </w:r>
      <w:r w:rsidR="000B4A5C" w:rsidRPr="00D70CCC">
        <w:rPr>
          <w:rFonts w:ascii="Times New Roman" w:hAnsi="Times New Roman" w:cs="Times New Roman"/>
          <w:color w:val="FF0000"/>
        </w:rPr>
        <w:t xml:space="preserve"> </w:t>
      </w:r>
      <w:r w:rsidR="000B4A5C" w:rsidRPr="00D70CCC">
        <w:rPr>
          <w:rFonts w:ascii="Times New Roman" w:hAnsi="Times New Roman" w:cs="Times New Roman"/>
        </w:rPr>
        <w:t>(Crenshaw, 1989).</w:t>
      </w:r>
      <w:r w:rsidR="00AE01AC" w:rsidRPr="00D70CCC">
        <w:rPr>
          <w:rFonts w:ascii="Times New Roman" w:hAnsi="Times New Roman" w:cs="Times New Roman"/>
        </w:rPr>
        <w:t xml:space="preserve"> </w:t>
      </w:r>
      <w:r w:rsidR="0019304A" w:rsidRPr="00D70CCC">
        <w:rPr>
          <w:rFonts w:ascii="Times New Roman" w:hAnsi="Times New Roman" w:cs="Times New Roman"/>
        </w:rPr>
        <w:t xml:space="preserve">Adding onto this, </w:t>
      </w:r>
      <w:r w:rsidR="0031432E" w:rsidRPr="00D70CCC">
        <w:rPr>
          <w:rFonts w:ascii="Times New Roman" w:hAnsi="Times New Roman" w:cs="Times New Roman"/>
        </w:rPr>
        <w:t>Crenshaw (1989) notes how</w:t>
      </w:r>
      <w:r w:rsidR="00E404E5" w:rsidRPr="00D70CCC">
        <w:rPr>
          <w:rFonts w:ascii="Times New Roman" w:hAnsi="Times New Roman" w:cs="Times New Roman"/>
        </w:rPr>
        <w:t xml:space="preserve"> discrimination can be encountered in various forms by Black women.</w:t>
      </w:r>
      <w:r w:rsidR="004950A6" w:rsidRPr="00D70CCC">
        <w:rPr>
          <w:rFonts w:ascii="Times New Roman" w:hAnsi="Times New Roman" w:cs="Times New Roman"/>
        </w:rPr>
        <w:t xml:space="preserve"> This provides us an insight of what intersectionality means.</w:t>
      </w:r>
    </w:p>
    <w:p w14:paraId="40CE0494" w14:textId="26B100FC" w:rsidR="0043720A" w:rsidRPr="00D70CCC" w:rsidRDefault="008922B0" w:rsidP="00314CD1">
      <w:pPr>
        <w:spacing w:line="360" w:lineRule="auto"/>
        <w:rPr>
          <w:rFonts w:ascii="Times New Roman" w:hAnsi="Times New Roman" w:cs="Times New Roman"/>
        </w:rPr>
      </w:pPr>
      <w:r w:rsidRPr="00D70CCC">
        <w:rPr>
          <w:rFonts w:ascii="Times New Roman" w:hAnsi="Times New Roman" w:cs="Times New Roman"/>
        </w:rPr>
        <w:t xml:space="preserve">Bond </w:t>
      </w:r>
      <w:r w:rsidR="00EF5DA7" w:rsidRPr="00D70CCC">
        <w:rPr>
          <w:rFonts w:ascii="Times New Roman" w:hAnsi="Times New Roman" w:cs="Times New Roman"/>
        </w:rPr>
        <w:t xml:space="preserve">(2024) </w:t>
      </w:r>
      <w:r w:rsidR="00AA1B88" w:rsidRPr="00D70CCC">
        <w:rPr>
          <w:rFonts w:ascii="Times New Roman" w:hAnsi="Times New Roman" w:cs="Times New Roman"/>
        </w:rPr>
        <w:t xml:space="preserve">notes how </w:t>
      </w:r>
      <w:r w:rsidR="005E220E" w:rsidRPr="00D70CCC">
        <w:rPr>
          <w:rFonts w:ascii="Times New Roman" w:hAnsi="Times New Roman" w:cs="Times New Roman"/>
        </w:rPr>
        <w:t xml:space="preserve">the requirement of </w:t>
      </w:r>
      <w:r w:rsidR="00FF6E08" w:rsidRPr="00D70CCC">
        <w:rPr>
          <w:rFonts w:ascii="Times New Roman" w:hAnsi="Times New Roman" w:cs="Times New Roman"/>
        </w:rPr>
        <w:t xml:space="preserve">investigating the way in which </w:t>
      </w:r>
      <w:r w:rsidR="00143EAF" w:rsidRPr="00D70CCC">
        <w:rPr>
          <w:rFonts w:ascii="Times New Roman" w:hAnsi="Times New Roman" w:cs="Times New Roman"/>
        </w:rPr>
        <w:t>societal</w:t>
      </w:r>
      <w:r w:rsidR="00143EAF" w:rsidRPr="00D70CCC">
        <w:rPr>
          <w:rFonts w:ascii="Times New Roman" w:hAnsi="Times New Roman" w:cs="Times New Roman"/>
          <w:color w:val="FF0000"/>
        </w:rPr>
        <w:t xml:space="preserve"> </w:t>
      </w:r>
      <w:r w:rsidR="00143EAF" w:rsidRPr="00D70CCC">
        <w:rPr>
          <w:rFonts w:ascii="Times New Roman" w:hAnsi="Times New Roman" w:cs="Times New Roman"/>
        </w:rPr>
        <w:t xml:space="preserve">aspects and </w:t>
      </w:r>
      <w:r w:rsidR="00FF6E08" w:rsidRPr="00D70CCC">
        <w:rPr>
          <w:rFonts w:ascii="Times New Roman" w:hAnsi="Times New Roman" w:cs="Times New Roman"/>
        </w:rPr>
        <w:t xml:space="preserve">various separate </w:t>
      </w:r>
      <w:r w:rsidR="007F3D1A" w:rsidRPr="00D70CCC">
        <w:rPr>
          <w:rFonts w:ascii="Times New Roman" w:hAnsi="Times New Roman" w:cs="Times New Roman"/>
        </w:rPr>
        <w:t xml:space="preserve">attributes </w:t>
      </w:r>
      <w:r w:rsidR="009B5493" w:rsidRPr="00D70CCC">
        <w:rPr>
          <w:rFonts w:ascii="Times New Roman" w:hAnsi="Times New Roman" w:cs="Times New Roman"/>
        </w:rPr>
        <w:t xml:space="preserve">come together with the purpose of </w:t>
      </w:r>
      <w:r w:rsidR="00220D28" w:rsidRPr="00D70CCC">
        <w:rPr>
          <w:rFonts w:ascii="Times New Roman" w:hAnsi="Times New Roman" w:cs="Times New Roman"/>
        </w:rPr>
        <w:t>exacerbating</w:t>
      </w:r>
      <w:r w:rsidR="007B0EE5" w:rsidRPr="00D70CCC">
        <w:rPr>
          <w:rFonts w:ascii="Times New Roman" w:hAnsi="Times New Roman" w:cs="Times New Roman"/>
        </w:rPr>
        <w:t xml:space="preserve"> discrimination </w:t>
      </w:r>
      <w:r w:rsidR="00300570" w:rsidRPr="00D70CCC">
        <w:rPr>
          <w:rFonts w:ascii="Times New Roman" w:hAnsi="Times New Roman" w:cs="Times New Roman"/>
        </w:rPr>
        <w:t xml:space="preserve">in all circumstances is what the </w:t>
      </w:r>
      <w:r w:rsidR="00220D28" w:rsidRPr="00D70CCC">
        <w:rPr>
          <w:rFonts w:ascii="Times New Roman" w:hAnsi="Times New Roman" w:cs="Times New Roman"/>
        </w:rPr>
        <w:t xml:space="preserve">intersectional perspective highlights. </w:t>
      </w:r>
      <w:r w:rsidR="001B2B04" w:rsidRPr="00D70CCC">
        <w:rPr>
          <w:rFonts w:ascii="Times New Roman" w:hAnsi="Times New Roman" w:cs="Times New Roman"/>
        </w:rPr>
        <w:t>However, as noted by Christoffersen (2021)</w:t>
      </w:r>
      <w:r w:rsidR="001D0DE7" w:rsidRPr="00D70CCC">
        <w:rPr>
          <w:rFonts w:ascii="Times New Roman" w:hAnsi="Times New Roman" w:cs="Times New Roman"/>
        </w:rPr>
        <w:t>,</w:t>
      </w:r>
      <w:r w:rsidR="001B2B04" w:rsidRPr="00D70CCC">
        <w:rPr>
          <w:rFonts w:ascii="Times New Roman" w:hAnsi="Times New Roman" w:cs="Times New Roman"/>
        </w:rPr>
        <w:t xml:space="preserve"> </w:t>
      </w:r>
      <w:r w:rsidR="00E04653" w:rsidRPr="00D70CCC">
        <w:rPr>
          <w:rFonts w:ascii="Times New Roman" w:hAnsi="Times New Roman" w:cs="Times New Roman"/>
        </w:rPr>
        <w:t xml:space="preserve">something within the UK which continues to be </w:t>
      </w:r>
      <w:r w:rsidR="00D955F6">
        <w:rPr>
          <w:rFonts w:ascii="Times New Roman" w:hAnsi="Times New Roman" w:cs="Times New Roman"/>
        </w:rPr>
        <w:t>common</w:t>
      </w:r>
      <w:r w:rsidR="00E04653" w:rsidRPr="00D70CCC">
        <w:rPr>
          <w:rFonts w:ascii="Times New Roman" w:hAnsi="Times New Roman" w:cs="Times New Roman"/>
        </w:rPr>
        <w:t xml:space="preserve"> is the </w:t>
      </w:r>
      <w:r w:rsidR="005B6FCC" w:rsidRPr="00D70CCC">
        <w:rPr>
          <w:rFonts w:ascii="Times New Roman" w:hAnsi="Times New Roman" w:cs="Times New Roman"/>
        </w:rPr>
        <w:t xml:space="preserve">lack of </w:t>
      </w:r>
      <w:r w:rsidR="00C929D9" w:rsidRPr="00D70CCC">
        <w:rPr>
          <w:rFonts w:ascii="Times New Roman" w:hAnsi="Times New Roman" w:cs="Times New Roman"/>
        </w:rPr>
        <w:t>thought towards</w:t>
      </w:r>
      <w:r w:rsidR="006E7D5C" w:rsidRPr="00D70CCC">
        <w:rPr>
          <w:rFonts w:ascii="Times New Roman" w:hAnsi="Times New Roman" w:cs="Times New Roman"/>
        </w:rPr>
        <w:t xml:space="preserve"> intersectionality. </w:t>
      </w:r>
      <w:r w:rsidR="0043720A" w:rsidRPr="00D70CCC">
        <w:rPr>
          <w:rFonts w:ascii="Times New Roman" w:hAnsi="Times New Roman" w:cs="Times New Roman"/>
        </w:rPr>
        <w:t>Therefore, this is something that needs to be looked at</w:t>
      </w:r>
      <w:r w:rsidR="00B254B3" w:rsidRPr="00D70CCC">
        <w:rPr>
          <w:rFonts w:ascii="Times New Roman" w:hAnsi="Times New Roman" w:cs="Times New Roman"/>
        </w:rPr>
        <w:t xml:space="preserve"> to determine why this is the case.</w:t>
      </w:r>
      <w:r w:rsidR="004875E3" w:rsidRPr="00D70CCC">
        <w:rPr>
          <w:rFonts w:ascii="Times New Roman" w:hAnsi="Times New Roman" w:cs="Times New Roman"/>
        </w:rPr>
        <w:t xml:space="preserve"> This is something which w</w:t>
      </w:r>
      <w:r w:rsidR="0035484F" w:rsidRPr="00D70CCC">
        <w:rPr>
          <w:rFonts w:ascii="Times New Roman" w:hAnsi="Times New Roman" w:cs="Times New Roman"/>
        </w:rPr>
        <w:t>as</w:t>
      </w:r>
      <w:r w:rsidR="004F3CF9" w:rsidRPr="00D70CCC">
        <w:rPr>
          <w:rFonts w:ascii="Times New Roman" w:hAnsi="Times New Roman" w:cs="Times New Roman"/>
        </w:rPr>
        <w:t xml:space="preserve"> discussed </w:t>
      </w:r>
      <w:r w:rsidR="0035484F" w:rsidRPr="00D70CCC">
        <w:rPr>
          <w:rFonts w:ascii="Times New Roman" w:hAnsi="Times New Roman" w:cs="Times New Roman"/>
        </w:rPr>
        <w:t xml:space="preserve">by Christoffersen &amp; </w:t>
      </w:r>
      <w:proofErr w:type="spellStart"/>
      <w:r w:rsidR="0035484F" w:rsidRPr="00D70CCC">
        <w:rPr>
          <w:rFonts w:ascii="Times New Roman" w:hAnsi="Times New Roman" w:cs="Times New Roman"/>
        </w:rPr>
        <w:t>Emejulu</w:t>
      </w:r>
      <w:proofErr w:type="spellEnd"/>
      <w:r w:rsidR="0035484F" w:rsidRPr="00D70CCC">
        <w:rPr>
          <w:rFonts w:ascii="Times New Roman" w:hAnsi="Times New Roman" w:cs="Times New Roman"/>
        </w:rPr>
        <w:t xml:space="preserve"> (2023)</w:t>
      </w:r>
      <w:r w:rsidR="0094578F" w:rsidRPr="00D70CCC">
        <w:rPr>
          <w:rFonts w:ascii="Times New Roman" w:hAnsi="Times New Roman" w:cs="Times New Roman"/>
        </w:rPr>
        <w:t xml:space="preserve">. </w:t>
      </w:r>
      <w:r w:rsidR="00D86C4D" w:rsidRPr="00D70CCC">
        <w:rPr>
          <w:rFonts w:ascii="Times New Roman" w:hAnsi="Times New Roman" w:cs="Times New Roman"/>
        </w:rPr>
        <w:t xml:space="preserve">Intersectionality is regarded as a pick and mix by various feminist </w:t>
      </w:r>
      <w:r w:rsidR="00AB1702" w:rsidRPr="00D70CCC">
        <w:rPr>
          <w:rFonts w:ascii="Times New Roman" w:hAnsi="Times New Roman" w:cs="Times New Roman"/>
        </w:rPr>
        <w:t xml:space="preserve">groups, </w:t>
      </w:r>
      <w:r w:rsidR="00B84004" w:rsidRPr="00D70CCC">
        <w:rPr>
          <w:rFonts w:ascii="Times New Roman" w:hAnsi="Times New Roman" w:cs="Times New Roman"/>
        </w:rPr>
        <w:t xml:space="preserve">instead of </w:t>
      </w:r>
      <w:r w:rsidR="00F05CE2" w:rsidRPr="00D70CCC">
        <w:rPr>
          <w:rFonts w:ascii="Times New Roman" w:hAnsi="Times New Roman" w:cs="Times New Roman"/>
        </w:rPr>
        <w:t xml:space="preserve">giving serious consideration to the </w:t>
      </w:r>
      <w:r w:rsidR="008C29CF" w:rsidRPr="00D70CCC">
        <w:rPr>
          <w:rFonts w:ascii="Times New Roman" w:hAnsi="Times New Roman" w:cs="Times New Roman"/>
        </w:rPr>
        <w:t>difficulty</w:t>
      </w:r>
      <w:r w:rsidR="00F12E9C" w:rsidRPr="00D70CCC">
        <w:rPr>
          <w:rFonts w:ascii="Times New Roman" w:hAnsi="Times New Roman" w:cs="Times New Roman"/>
        </w:rPr>
        <w:t xml:space="preserve"> of Black feminists</w:t>
      </w:r>
      <w:r w:rsidR="00F00F2E" w:rsidRPr="00D70CCC">
        <w:rPr>
          <w:rFonts w:ascii="Times New Roman" w:hAnsi="Times New Roman" w:cs="Times New Roman"/>
          <w:color w:val="FF0000"/>
        </w:rPr>
        <w:t xml:space="preserve"> </w:t>
      </w:r>
      <w:r w:rsidR="00F00F2E" w:rsidRPr="00D70CCC">
        <w:rPr>
          <w:rFonts w:ascii="Times New Roman" w:hAnsi="Times New Roman" w:cs="Times New Roman"/>
        </w:rPr>
        <w:t xml:space="preserve">and therefore </w:t>
      </w:r>
      <w:r w:rsidR="00373C3A" w:rsidRPr="00D70CCC">
        <w:rPr>
          <w:rFonts w:ascii="Times New Roman" w:hAnsi="Times New Roman" w:cs="Times New Roman"/>
        </w:rPr>
        <w:t>comprehending</w:t>
      </w:r>
      <w:r w:rsidR="00F00F2E" w:rsidRPr="00D70CCC">
        <w:rPr>
          <w:rFonts w:ascii="Times New Roman" w:hAnsi="Times New Roman" w:cs="Times New Roman"/>
          <w:color w:val="FF0000"/>
        </w:rPr>
        <w:t xml:space="preserve"> </w:t>
      </w:r>
      <w:r w:rsidR="00F00F2E" w:rsidRPr="00D70CCC">
        <w:rPr>
          <w:rFonts w:ascii="Times New Roman" w:hAnsi="Times New Roman" w:cs="Times New Roman"/>
        </w:rPr>
        <w:t>the way that different inequalities like gender and disability are</w:t>
      </w:r>
      <w:r w:rsidR="002C0348" w:rsidRPr="00D70CCC">
        <w:rPr>
          <w:rFonts w:ascii="Times New Roman" w:hAnsi="Times New Roman" w:cs="Times New Roman"/>
        </w:rPr>
        <w:t xml:space="preserve"> interconnected</w:t>
      </w:r>
      <w:r w:rsidR="00F00F2E" w:rsidRPr="00D70CCC">
        <w:rPr>
          <w:rFonts w:ascii="Times New Roman" w:hAnsi="Times New Roman" w:cs="Times New Roman"/>
          <w:color w:val="FF0000"/>
        </w:rPr>
        <w:t xml:space="preserve"> </w:t>
      </w:r>
      <w:r w:rsidR="00F00F2E" w:rsidRPr="00D70CCC">
        <w:rPr>
          <w:rFonts w:ascii="Times New Roman" w:hAnsi="Times New Roman" w:cs="Times New Roman"/>
        </w:rPr>
        <w:t>(</w:t>
      </w:r>
      <w:r w:rsidR="00F00F2E" w:rsidRPr="00D70CCC">
        <w:rPr>
          <w:rFonts w:ascii="Times New Roman" w:hAnsi="Times New Roman" w:cs="Times New Roman"/>
        </w:rPr>
        <w:t xml:space="preserve">Christoffersen &amp; </w:t>
      </w:r>
      <w:proofErr w:type="spellStart"/>
      <w:r w:rsidR="00F00F2E" w:rsidRPr="00D70CCC">
        <w:rPr>
          <w:rFonts w:ascii="Times New Roman" w:hAnsi="Times New Roman" w:cs="Times New Roman"/>
        </w:rPr>
        <w:t>Emejulu</w:t>
      </w:r>
      <w:proofErr w:type="spellEnd"/>
      <w:r w:rsidR="00F00F2E" w:rsidRPr="00D70CCC">
        <w:rPr>
          <w:rFonts w:ascii="Times New Roman" w:hAnsi="Times New Roman" w:cs="Times New Roman"/>
        </w:rPr>
        <w:t xml:space="preserve">, </w:t>
      </w:r>
      <w:r w:rsidR="00F00F2E" w:rsidRPr="00D70CCC">
        <w:rPr>
          <w:rFonts w:ascii="Times New Roman" w:hAnsi="Times New Roman" w:cs="Times New Roman"/>
        </w:rPr>
        <w:t>2023).</w:t>
      </w:r>
      <w:r w:rsidR="00485F19" w:rsidRPr="00D70CCC">
        <w:rPr>
          <w:rFonts w:ascii="Times New Roman" w:hAnsi="Times New Roman" w:cs="Times New Roman"/>
        </w:rPr>
        <w:t xml:space="preserve"> </w:t>
      </w:r>
      <w:r w:rsidR="0075741F" w:rsidRPr="00D70CCC">
        <w:rPr>
          <w:rFonts w:ascii="Times New Roman" w:hAnsi="Times New Roman" w:cs="Times New Roman"/>
        </w:rPr>
        <w:t xml:space="preserve">However, </w:t>
      </w:r>
      <w:r w:rsidR="00090E44" w:rsidRPr="00D70CCC">
        <w:rPr>
          <w:rFonts w:ascii="Times New Roman" w:hAnsi="Times New Roman" w:cs="Times New Roman"/>
        </w:rPr>
        <w:t>overall,</w:t>
      </w:r>
      <w:r w:rsidR="0075741F" w:rsidRPr="00D70CCC">
        <w:rPr>
          <w:rFonts w:ascii="Times New Roman" w:hAnsi="Times New Roman" w:cs="Times New Roman"/>
        </w:rPr>
        <w:t xml:space="preserve"> it is acknowledged by Christoffersen (2021) that</w:t>
      </w:r>
      <w:r w:rsidR="00E21820" w:rsidRPr="00D70CCC">
        <w:rPr>
          <w:rFonts w:ascii="Times New Roman" w:hAnsi="Times New Roman" w:cs="Times New Roman"/>
        </w:rPr>
        <w:t xml:space="preserve"> when referring to the</w:t>
      </w:r>
      <w:r w:rsidR="002A6EDC" w:rsidRPr="00D70CCC">
        <w:rPr>
          <w:rFonts w:ascii="Times New Roman" w:hAnsi="Times New Roman" w:cs="Times New Roman"/>
        </w:rPr>
        <w:t xml:space="preserve"> complicated</w:t>
      </w:r>
      <w:r w:rsidR="00E06EAE" w:rsidRPr="00D70CCC">
        <w:rPr>
          <w:rFonts w:ascii="Times New Roman" w:hAnsi="Times New Roman" w:cs="Times New Roman"/>
        </w:rPr>
        <w:t xml:space="preserve"> actuality </w:t>
      </w:r>
      <w:r w:rsidR="0068321A" w:rsidRPr="00D70CCC">
        <w:rPr>
          <w:rFonts w:ascii="Times New Roman" w:hAnsi="Times New Roman" w:cs="Times New Roman"/>
        </w:rPr>
        <w:t>of social</w:t>
      </w:r>
      <w:r w:rsidR="00E21820" w:rsidRPr="00D70CCC">
        <w:rPr>
          <w:rFonts w:ascii="Times New Roman" w:hAnsi="Times New Roman" w:cs="Times New Roman"/>
        </w:rPr>
        <w:t xml:space="preserve"> life, the fact that intersectionality allows </w:t>
      </w:r>
      <w:r w:rsidR="0077060F" w:rsidRPr="00D70CCC">
        <w:rPr>
          <w:rFonts w:ascii="Times New Roman" w:hAnsi="Times New Roman" w:cs="Times New Roman"/>
        </w:rPr>
        <w:t>for</w:t>
      </w:r>
      <w:r w:rsidR="00E06D95" w:rsidRPr="00D70CCC">
        <w:rPr>
          <w:rFonts w:ascii="Times New Roman" w:hAnsi="Times New Roman" w:cs="Times New Roman"/>
        </w:rPr>
        <w:t xml:space="preserve"> more precise as well as</w:t>
      </w:r>
      <w:r w:rsidR="002C0348" w:rsidRPr="00D70CCC">
        <w:rPr>
          <w:rFonts w:ascii="Times New Roman" w:hAnsi="Times New Roman" w:cs="Times New Roman"/>
        </w:rPr>
        <w:t xml:space="preserve"> advanced perceptions</w:t>
      </w:r>
      <w:r w:rsidR="00396D0F" w:rsidRPr="00D70CCC">
        <w:rPr>
          <w:rFonts w:ascii="Times New Roman" w:hAnsi="Times New Roman" w:cs="Times New Roman"/>
        </w:rPr>
        <w:t xml:space="preserve"> of it means that i</w:t>
      </w:r>
      <w:r w:rsidR="002C0348" w:rsidRPr="00D70CCC">
        <w:rPr>
          <w:rFonts w:ascii="Times New Roman" w:hAnsi="Times New Roman" w:cs="Times New Roman"/>
        </w:rPr>
        <w:t>ntrigue</w:t>
      </w:r>
      <w:r w:rsidR="00396D0F" w:rsidRPr="00D70CCC">
        <w:rPr>
          <w:rFonts w:ascii="Times New Roman" w:hAnsi="Times New Roman" w:cs="Times New Roman"/>
        </w:rPr>
        <w:t xml:space="preserve"> in intersectionality itself is expanding. </w:t>
      </w:r>
      <w:r w:rsidR="00ED4B33" w:rsidRPr="00D70CCC">
        <w:rPr>
          <w:rFonts w:ascii="Times New Roman" w:hAnsi="Times New Roman" w:cs="Times New Roman"/>
        </w:rPr>
        <w:t>Another point</w:t>
      </w:r>
      <w:r w:rsidR="00F343B5" w:rsidRPr="00D70CCC">
        <w:rPr>
          <w:rFonts w:ascii="Times New Roman" w:hAnsi="Times New Roman" w:cs="Times New Roman"/>
        </w:rPr>
        <w:t xml:space="preserve"> to consider is </w:t>
      </w:r>
      <w:r w:rsidR="001767EE" w:rsidRPr="00D70CCC">
        <w:rPr>
          <w:rFonts w:ascii="Times New Roman" w:hAnsi="Times New Roman" w:cs="Times New Roman"/>
        </w:rPr>
        <w:t xml:space="preserve">that </w:t>
      </w:r>
      <w:r w:rsidR="002F232F" w:rsidRPr="00D70CCC">
        <w:rPr>
          <w:rFonts w:ascii="Times New Roman" w:hAnsi="Times New Roman" w:cs="Times New Roman"/>
        </w:rPr>
        <w:t>something which is</w:t>
      </w:r>
      <w:r w:rsidR="001767EE" w:rsidRPr="00D70CCC">
        <w:rPr>
          <w:rFonts w:ascii="Times New Roman" w:hAnsi="Times New Roman" w:cs="Times New Roman"/>
          <w:color w:val="FF0000"/>
        </w:rPr>
        <w:t xml:space="preserve"> </w:t>
      </w:r>
      <w:r w:rsidR="00132578" w:rsidRPr="00D70CCC">
        <w:rPr>
          <w:rFonts w:ascii="Times New Roman" w:hAnsi="Times New Roman" w:cs="Times New Roman"/>
        </w:rPr>
        <w:t>essential to humans</w:t>
      </w:r>
      <w:r w:rsidR="002F232F" w:rsidRPr="00D70CCC">
        <w:rPr>
          <w:rFonts w:ascii="Times New Roman" w:hAnsi="Times New Roman" w:cs="Times New Roman"/>
          <w:color w:val="FF0000"/>
        </w:rPr>
        <w:t xml:space="preserve"> </w:t>
      </w:r>
      <w:r w:rsidR="002F232F" w:rsidRPr="00D70CCC">
        <w:rPr>
          <w:rFonts w:ascii="Times New Roman" w:hAnsi="Times New Roman" w:cs="Times New Roman"/>
        </w:rPr>
        <w:t>is intersectionality (Gay, 2018</w:t>
      </w:r>
      <w:r w:rsidR="002C0348" w:rsidRPr="00D70CCC">
        <w:rPr>
          <w:rFonts w:ascii="Times New Roman" w:hAnsi="Times New Roman" w:cs="Times New Roman"/>
        </w:rPr>
        <w:t xml:space="preserve">, </w:t>
      </w:r>
      <w:proofErr w:type="spellStart"/>
      <w:proofErr w:type="gramStart"/>
      <w:r w:rsidR="00900F1E" w:rsidRPr="00D70CCC">
        <w:rPr>
          <w:rFonts w:ascii="Times New Roman" w:hAnsi="Times New Roman" w:cs="Times New Roman"/>
        </w:rPr>
        <w:t>pp.IX</w:t>
      </w:r>
      <w:proofErr w:type="spellEnd"/>
      <w:proofErr w:type="gramEnd"/>
      <w:r w:rsidR="002F232F" w:rsidRPr="00D70CCC">
        <w:rPr>
          <w:rFonts w:ascii="Times New Roman" w:hAnsi="Times New Roman" w:cs="Times New Roman"/>
        </w:rPr>
        <w:t>)</w:t>
      </w:r>
      <w:r w:rsidR="00481748" w:rsidRPr="00D70CCC">
        <w:rPr>
          <w:rFonts w:ascii="Times New Roman" w:hAnsi="Times New Roman" w:cs="Times New Roman"/>
        </w:rPr>
        <w:t xml:space="preserve">. </w:t>
      </w:r>
      <w:r w:rsidR="00E02AF9" w:rsidRPr="00D70CCC">
        <w:rPr>
          <w:rFonts w:ascii="Times New Roman" w:hAnsi="Times New Roman" w:cs="Times New Roman"/>
        </w:rPr>
        <w:t xml:space="preserve">Regardless of their nature, something which is continually </w:t>
      </w:r>
      <w:r w:rsidR="00C9170D" w:rsidRPr="00D70CCC">
        <w:rPr>
          <w:rFonts w:ascii="Times New Roman" w:hAnsi="Times New Roman" w:cs="Times New Roman"/>
        </w:rPr>
        <w:t xml:space="preserve">in attendance within </w:t>
      </w:r>
      <w:r w:rsidR="007E51C2" w:rsidRPr="00D70CCC">
        <w:rPr>
          <w:rFonts w:ascii="Times New Roman" w:hAnsi="Times New Roman" w:cs="Times New Roman"/>
        </w:rPr>
        <w:t>social engagement</w:t>
      </w:r>
      <w:r w:rsidR="004E2483" w:rsidRPr="00D70CCC">
        <w:rPr>
          <w:rFonts w:ascii="Times New Roman" w:hAnsi="Times New Roman" w:cs="Times New Roman"/>
          <w:color w:val="FF0000"/>
        </w:rPr>
        <w:t xml:space="preserve"> </w:t>
      </w:r>
      <w:proofErr w:type="gramStart"/>
      <w:r w:rsidR="004E2483" w:rsidRPr="00D70CCC">
        <w:rPr>
          <w:rFonts w:ascii="Times New Roman" w:hAnsi="Times New Roman" w:cs="Times New Roman"/>
        </w:rPr>
        <w:t xml:space="preserve">as a whole </w:t>
      </w:r>
      <w:r w:rsidR="00E02AF9" w:rsidRPr="00D70CCC">
        <w:rPr>
          <w:rFonts w:ascii="Times New Roman" w:hAnsi="Times New Roman" w:cs="Times New Roman"/>
        </w:rPr>
        <w:t>is</w:t>
      </w:r>
      <w:proofErr w:type="gramEnd"/>
      <w:r w:rsidR="00E02AF9" w:rsidRPr="00D70CCC">
        <w:rPr>
          <w:rFonts w:ascii="Times New Roman" w:hAnsi="Times New Roman" w:cs="Times New Roman"/>
        </w:rPr>
        <w:t xml:space="preserve"> intersectionality </w:t>
      </w:r>
      <w:r w:rsidR="001767EE" w:rsidRPr="00D70CCC">
        <w:rPr>
          <w:rFonts w:ascii="Times New Roman" w:hAnsi="Times New Roman" w:cs="Times New Roman"/>
        </w:rPr>
        <w:t>(Gay, 2018</w:t>
      </w:r>
      <w:r w:rsidR="002C0348" w:rsidRPr="00D70CCC">
        <w:rPr>
          <w:rFonts w:ascii="Times New Roman" w:hAnsi="Times New Roman" w:cs="Times New Roman"/>
        </w:rPr>
        <w:t xml:space="preserve">, </w:t>
      </w:r>
      <w:proofErr w:type="spellStart"/>
      <w:proofErr w:type="gramStart"/>
      <w:r w:rsidR="00900F1E" w:rsidRPr="00D70CCC">
        <w:rPr>
          <w:rFonts w:ascii="Times New Roman" w:hAnsi="Times New Roman" w:cs="Times New Roman"/>
        </w:rPr>
        <w:t>pp.IX</w:t>
      </w:r>
      <w:proofErr w:type="spellEnd"/>
      <w:proofErr w:type="gramEnd"/>
      <w:r w:rsidR="001767EE" w:rsidRPr="00D70CCC">
        <w:rPr>
          <w:rFonts w:ascii="Times New Roman" w:hAnsi="Times New Roman" w:cs="Times New Roman"/>
        </w:rPr>
        <w:t>).</w:t>
      </w:r>
      <w:r w:rsidR="006614CD" w:rsidRPr="00D70CCC">
        <w:rPr>
          <w:rFonts w:ascii="Times New Roman" w:hAnsi="Times New Roman" w:cs="Times New Roman"/>
        </w:rPr>
        <w:t xml:space="preserve"> This demonstrates the significance of intersectionality within everyday life.</w:t>
      </w:r>
    </w:p>
    <w:p w14:paraId="0B7C8F41" w14:textId="09F335F9" w:rsidR="00F925E6" w:rsidRPr="00D70CCC" w:rsidRDefault="00A90858" w:rsidP="00314CD1">
      <w:pPr>
        <w:spacing w:line="360" w:lineRule="auto"/>
        <w:rPr>
          <w:rFonts w:ascii="Times New Roman" w:hAnsi="Times New Roman" w:cs="Times New Roman"/>
        </w:rPr>
      </w:pPr>
      <w:r w:rsidRPr="00D70CCC">
        <w:rPr>
          <w:rFonts w:ascii="Times New Roman" w:hAnsi="Times New Roman" w:cs="Times New Roman"/>
        </w:rPr>
        <w:t>Something else to consider is the fact that t</w:t>
      </w:r>
      <w:r w:rsidR="00ED0DF6" w:rsidRPr="00D70CCC">
        <w:rPr>
          <w:rFonts w:ascii="Times New Roman" w:hAnsi="Times New Roman" w:cs="Times New Roman"/>
        </w:rPr>
        <w:t xml:space="preserve">here is the </w:t>
      </w:r>
      <w:r w:rsidR="00146AA2" w:rsidRPr="00D70CCC">
        <w:rPr>
          <w:rFonts w:ascii="Times New Roman" w:hAnsi="Times New Roman" w:cs="Times New Roman"/>
        </w:rPr>
        <w:t>potential for individuals</w:t>
      </w:r>
      <w:r w:rsidR="0076313A" w:rsidRPr="00D70CCC">
        <w:rPr>
          <w:rFonts w:ascii="Times New Roman" w:hAnsi="Times New Roman" w:cs="Times New Roman"/>
        </w:rPr>
        <w:t xml:space="preserve"> </w:t>
      </w:r>
      <w:r w:rsidR="00403AA5" w:rsidRPr="00D70CCC">
        <w:rPr>
          <w:rFonts w:ascii="Times New Roman" w:hAnsi="Times New Roman" w:cs="Times New Roman"/>
        </w:rPr>
        <w:t>to identify as various things simultaneously</w:t>
      </w:r>
      <w:r w:rsidR="00116356" w:rsidRPr="00D70CCC">
        <w:rPr>
          <w:rFonts w:ascii="Times New Roman" w:hAnsi="Times New Roman" w:cs="Times New Roman"/>
        </w:rPr>
        <w:t xml:space="preserve"> </w:t>
      </w:r>
      <w:r w:rsidR="00116356" w:rsidRPr="00D70CCC">
        <w:rPr>
          <w:rFonts w:ascii="Times New Roman" w:hAnsi="Times New Roman" w:cs="Times New Roman"/>
        </w:rPr>
        <w:t>(Attitude is Everything and Black Lives in Music, 2023).</w:t>
      </w:r>
      <w:r w:rsidR="00CA4855" w:rsidRPr="00D70CCC">
        <w:rPr>
          <w:rFonts w:ascii="Times New Roman" w:hAnsi="Times New Roman" w:cs="Times New Roman"/>
        </w:rPr>
        <w:t xml:space="preserve"> On </w:t>
      </w:r>
      <w:r w:rsidR="00AC667A" w:rsidRPr="00D70CCC">
        <w:rPr>
          <w:rFonts w:ascii="Times New Roman" w:hAnsi="Times New Roman" w:cs="Times New Roman"/>
        </w:rPr>
        <w:lastRenderedPageBreak/>
        <w:t xml:space="preserve">various fronts, discrimination can </w:t>
      </w:r>
      <w:r w:rsidR="002F5E49" w:rsidRPr="00D70CCC">
        <w:rPr>
          <w:rFonts w:ascii="Times New Roman" w:hAnsi="Times New Roman" w:cs="Times New Roman"/>
        </w:rPr>
        <w:t xml:space="preserve">be experienced by these individuals </w:t>
      </w:r>
      <w:r w:rsidR="00187591" w:rsidRPr="00D70CCC">
        <w:rPr>
          <w:rFonts w:ascii="Times New Roman" w:hAnsi="Times New Roman" w:cs="Times New Roman"/>
        </w:rPr>
        <w:t>(</w:t>
      </w:r>
      <w:r w:rsidR="00A83EBC" w:rsidRPr="00D70CCC">
        <w:rPr>
          <w:rFonts w:ascii="Times New Roman" w:hAnsi="Times New Roman" w:cs="Times New Roman"/>
        </w:rPr>
        <w:t>Attitude is Everything and Black Lives in Music</w:t>
      </w:r>
      <w:r w:rsidR="00A83EBC" w:rsidRPr="00D70CCC">
        <w:rPr>
          <w:rFonts w:ascii="Times New Roman" w:hAnsi="Times New Roman" w:cs="Times New Roman"/>
        </w:rPr>
        <w:t xml:space="preserve">, </w:t>
      </w:r>
      <w:r w:rsidR="00187591" w:rsidRPr="00D70CCC">
        <w:rPr>
          <w:rFonts w:ascii="Times New Roman" w:hAnsi="Times New Roman" w:cs="Times New Roman"/>
        </w:rPr>
        <w:t>2023).</w:t>
      </w:r>
      <w:r w:rsidR="005551C2" w:rsidRPr="00D70CCC">
        <w:rPr>
          <w:rFonts w:ascii="Times New Roman" w:hAnsi="Times New Roman" w:cs="Times New Roman"/>
        </w:rPr>
        <w:t xml:space="preserve"> This is shown through </w:t>
      </w:r>
      <w:r w:rsidR="00BF5983" w:rsidRPr="00D70CCC">
        <w:rPr>
          <w:rFonts w:ascii="Times New Roman" w:hAnsi="Times New Roman" w:cs="Times New Roman"/>
        </w:rPr>
        <w:t xml:space="preserve">examples already discussed. However, it is now important to </w:t>
      </w:r>
      <w:r w:rsidR="00830A8B" w:rsidRPr="00D70CCC">
        <w:rPr>
          <w:rFonts w:ascii="Times New Roman" w:hAnsi="Times New Roman" w:cs="Times New Roman"/>
        </w:rPr>
        <w:t xml:space="preserve">focus on the term of intersectionality and </w:t>
      </w:r>
      <w:r w:rsidR="00BF5983" w:rsidRPr="00D70CCC">
        <w:rPr>
          <w:rFonts w:ascii="Times New Roman" w:hAnsi="Times New Roman" w:cs="Times New Roman"/>
        </w:rPr>
        <w:t xml:space="preserve">look at how </w:t>
      </w:r>
      <w:r w:rsidR="00126044" w:rsidRPr="00D70CCC">
        <w:rPr>
          <w:rFonts w:ascii="Times New Roman" w:hAnsi="Times New Roman" w:cs="Times New Roman"/>
        </w:rPr>
        <w:t>these different types of inequalities intersect</w:t>
      </w:r>
      <w:r w:rsidR="001B6E6A" w:rsidRPr="00D70CCC">
        <w:rPr>
          <w:rFonts w:ascii="Times New Roman" w:hAnsi="Times New Roman" w:cs="Times New Roman"/>
        </w:rPr>
        <w:t xml:space="preserve">, thus allowing us to see how </w:t>
      </w:r>
      <w:r w:rsidR="005A30B6" w:rsidRPr="00D70CCC">
        <w:rPr>
          <w:rFonts w:ascii="Times New Roman" w:hAnsi="Times New Roman" w:cs="Times New Roman"/>
        </w:rPr>
        <w:t>ethnic minority</w:t>
      </w:r>
      <w:r w:rsidR="001B6E6A" w:rsidRPr="00D70CCC">
        <w:rPr>
          <w:rFonts w:ascii="Times New Roman" w:hAnsi="Times New Roman" w:cs="Times New Roman"/>
        </w:rPr>
        <w:t xml:space="preserve"> LGBTQ+ </w:t>
      </w:r>
      <w:r w:rsidR="00A3078E" w:rsidRPr="00D70CCC">
        <w:rPr>
          <w:rFonts w:ascii="Times New Roman" w:hAnsi="Times New Roman" w:cs="Times New Roman"/>
        </w:rPr>
        <w:t xml:space="preserve">women experience </w:t>
      </w:r>
      <w:r w:rsidR="00AF4CDE" w:rsidRPr="00D70CCC">
        <w:rPr>
          <w:rFonts w:ascii="Times New Roman" w:hAnsi="Times New Roman" w:cs="Times New Roman"/>
        </w:rPr>
        <w:t>poorer outcomes</w:t>
      </w:r>
      <w:r w:rsidR="00A3078E" w:rsidRPr="00D70CCC">
        <w:rPr>
          <w:rFonts w:ascii="Times New Roman" w:hAnsi="Times New Roman" w:cs="Times New Roman"/>
        </w:rPr>
        <w:t>.</w:t>
      </w:r>
      <w:r w:rsidR="00191CEE" w:rsidRPr="00D70CCC">
        <w:rPr>
          <w:rFonts w:ascii="Times New Roman" w:hAnsi="Times New Roman" w:cs="Times New Roman"/>
          <w:color w:val="00B050"/>
        </w:rPr>
        <w:t xml:space="preserve"> </w:t>
      </w:r>
      <w:r w:rsidR="00A903F7" w:rsidRPr="00D70CCC">
        <w:rPr>
          <w:rFonts w:ascii="Times New Roman" w:hAnsi="Times New Roman" w:cs="Times New Roman"/>
        </w:rPr>
        <w:t>According to</w:t>
      </w:r>
      <w:r w:rsidR="00033A13" w:rsidRPr="00D70CCC">
        <w:rPr>
          <w:rFonts w:ascii="Times New Roman" w:hAnsi="Times New Roman" w:cs="Times New Roman"/>
        </w:rPr>
        <w:t xml:space="preserve"> Cerezo et al., (2020</w:t>
      </w:r>
      <w:r w:rsidR="001C111C" w:rsidRPr="00D70CCC">
        <w:rPr>
          <w:rFonts w:ascii="Times New Roman" w:hAnsi="Times New Roman" w:cs="Times New Roman"/>
        </w:rPr>
        <w:t>a</w:t>
      </w:r>
      <w:r w:rsidR="00033A13" w:rsidRPr="00D70CCC">
        <w:rPr>
          <w:rFonts w:ascii="Times New Roman" w:hAnsi="Times New Roman" w:cs="Times New Roman"/>
        </w:rPr>
        <w:t>)</w:t>
      </w:r>
      <w:r w:rsidR="0083211B" w:rsidRPr="00D70CCC">
        <w:rPr>
          <w:rFonts w:ascii="Times New Roman" w:hAnsi="Times New Roman" w:cs="Times New Roman"/>
        </w:rPr>
        <w:t xml:space="preserve">, </w:t>
      </w:r>
      <w:r w:rsidR="00C6398E" w:rsidRPr="00D70CCC">
        <w:rPr>
          <w:rFonts w:ascii="Times New Roman" w:hAnsi="Times New Roman" w:cs="Times New Roman"/>
        </w:rPr>
        <w:t>w</w:t>
      </w:r>
      <w:r w:rsidR="004A1FE2" w:rsidRPr="00D70CCC">
        <w:rPr>
          <w:rFonts w:ascii="Times New Roman" w:hAnsi="Times New Roman" w:cs="Times New Roman"/>
        </w:rPr>
        <w:t xml:space="preserve">hen it comes to </w:t>
      </w:r>
      <w:r w:rsidR="00F10619" w:rsidRPr="00D70CCC">
        <w:rPr>
          <w:rFonts w:ascii="Times New Roman" w:hAnsi="Times New Roman" w:cs="Times New Roman"/>
        </w:rPr>
        <w:t xml:space="preserve">the </w:t>
      </w:r>
      <w:r w:rsidR="00AB36C0" w:rsidRPr="00D70CCC">
        <w:rPr>
          <w:rFonts w:ascii="Times New Roman" w:hAnsi="Times New Roman" w:cs="Times New Roman"/>
        </w:rPr>
        <w:t xml:space="preserve">spheres relating to </w:t>
      </w:r>
      <w:r w:rsidR="00761D35" w:rsidRPr="00D70CCC">
        <w:rPr>
          <w:rFonts w:ascii="Times New Roman" w:hAnsi="Times New Roman" w:cs="Times New Roman"/>
        </w:rPr>
        <w:t>sexuality, gender, as well as ethnicity and race,</w:t>
      </w:r>
      <w:r w:rsidR="00F10619" w:rsidRPr="00D70CCC">
        <w:rPr>
          <w:rFonts w:ascii="Times New Roman" w:hAnsi="Times New Roman" w:cs="Times New Roman"/>
        </w:rPr>
        <w:t xml:space="preserve"> </w:t>
      </w:r>
      <w:r w:rsidR="003A7834" w:rsidRPr="00D70CCC">
        <w:rPr>
          <w:rFonts w:ascii="Times New Roman" w:hAnsi="Times New Roman" w:cs="Times New Roman"/>
        </w:rPr>
        <w:t>and how identity is</w:t>
      </w:r>
      <w:r w:rsidR="008C7927" w:rsidRPr="00D70CCC">
        <w:rPr>
          <w:rFonts w:ascii="Times New Roman" w:hAnsi="Times New Roman" w:cs="Times New Roman"/>
        </w:rPr>
        <w:t xml:space="preserve"> shaped</w:t>
      </w:r>
      <w:r w:rsidR="003A7834" w:rsidRPr="00D70CCC">
        <w:rPr>
          <w:rFonts w:ascii="Times New Roman" w:hAnsi="Times New Roman" w:cs="Times New Roman"/>
        </w:rPr>
        <w:t xml:space="preserve"> </w:t>
      </w:r>
      <w:r w:rsidR="00DC6B60" w:rsidRPr="00D70CCC">
        <w:rPr>
          <w:rFonts w:ascii="Times New Roman" w:hAnsi="Times New Roman" w:cs="Times New Roman"/>
        </w:rPr>
        <w:t>within these</w:t>
      </w:r>
      <w:r w:rsidR="00AB36C0" w:rsidRPr="00D70CCC">
        <w:rPr>
          <w:rFonts w:ascii="Times New Roman" w:hAnsi="Times New Roman" w:cs="Times New Roman"/>
        </w:rPr>
        <w:t xml:space="preserve"> spheres,</w:t>
      </w:r>
      <w:r w:rsidR="00DC6B60" w:rsidRPr="00D70CCC">
        <w:rPr>
          <w:rFonts w:ascii="Times New Roman" w:hAnsi="Times New Roman" w:cs="Times New Roman"/>
        </w:rPr>
        <w:t xml:space="preserve"> </w:t>
      </w:r>
      <w:r w:rsidR="00AB36C0" w:rsidRPr="00D70CCC">
        <w:rPr>
          <w:rFonts w:ascii="Times New Roman" w:hAnsi="Times New Roman" w:cs="Times New Roman"/>
        </w:rPr>
        <w:t>significant</w:t>
      </w:r>
      <w:r w:rsidR="0057501D" w:rsidRPr="00D70CCC">
        <w:rPr>
          <w:rFonts w:ascii="Times New Roman" w:hAnsi="Times New Roman" w:cs="Times New Roman"/>
        </w:rPr>
        <w:t xml:space="preserve"> advancements in </w:t>
      </w:r>
      <w:r w:rsidR="00D65289" w:rsidRPr="00D70CCC">
        <w:rPr>
          <w:rFonts w:ascii="Times New Roman" w:hAnsi="Times New Roman" w:cs="Times New Roman"/>
        </w:rPr>
        <w:t xml:space="preserve">growing </w:t>
      </w:r>
      <w:r w:rsidR="005D137D" w:rsidRPr="00D70CCC">
        <w:rPr>
          <w:rFonts w:ascii="Times New Roman" w:hAnsi="Times New Roman" w:cs="Times New Roman"/>
        </w:rPr>
        <w:t>the</w:t>
      </w:r>
      <w:r w:rsidR="003B314C" w:rsidRPr="00D70CCC">
        <w:rPr>
          <w:rFonts w:ascii="Times New Roman" w:hAnsi="Times New Roman" w:cs="Times New Roman"/>
        </w:rPr>
        <w:t xml:space="preserve"> </w:t>
      </w:r>
      <w:r w:rsidR="00ED762C" w:rsidRPr="00D70CCC">
        <w:rPr>
          <w:rFonts w:ascii="Times New Roman" w:hAnsi="Times New Roman" w:cs="Times New Roman"/>
        </w:rPr>
        <w:t xml:space="preserve">knowledge </w:t>
      </w:r>
      <w:r w:rsidR="00DC6B60" w:rsidRPr="00D70CCC">
        <w:rPr>
          <w:rFonts w:ascii="Times New Roman" w:hAnsi="Times New Roman" w:cs="Times New Roman"/>
        </w:rPr>
        <w:t>on this has been achieved by researchers</w:t>
      </w:r>
      <w:r w:rsidR="00B64145" w:rsidRPr="00D70CCC">
        <w:rPr>
          <w:rFonts w:ascii="Times New Roman" w:hAnsi="Times New Roman" w:cs="Times New Roman"/>
        </w:rPr>
        <w:t xml:space="preserve">. </w:t>
      </w:r>
      <w:r w:rsidR="00ED762C" w:rsidRPr="00D70CCC">
        <w:rPr>
          <w:rFonts w:ascii="Times New Roman" w:hAnsi="Times New Roman" w:cs="Times New Roman"/>
        </w:rPr>
        <w:t xml:space="preserve">This demonstrates the relevance of </w:t>
      </w:r>
      <w:r w:rsidR="00E75AC8" w:rsidRPr="00D70CCC">
        <w:rPr>
          <w:rFonts w:ascii="Times New Roman" w:hAnsi="Times New Roman" w:cs="Times New Roman"/>
        </w:rPr>
        <w:t>looking into ethnic minority LGBTQ+ women within this essay.</w:t>
      </w:r>
    </w:p>
    <w:p w14:paraId="21CA4E12" w14:textId="63EAD3A4" w:rsidR="00D153A4" w:rsidRPr="00D70CCC" w:rsidRDefault="000E5CFA" w:rsidP="00314CD1">
      <w:pPr>
        <w:spacing w:line="360" w:lineRule="auto"/>
        <w:rPr>
          <w:rFonts w:ascii="Times New Roman" w:hAnsi="Times New Roman" w:cs="Times New Roman"/>
        </w:rPr>
      </w:pPr>
      <w:r w:rsidRPr="00D70CCC">
        <w:rPr>
          <w:rFonts w:ascii="Times New Roman" w:hAnsi="Times New Roman" w:cs="Times New Roman"/>
        </w:rPr>
        <w:t xml:space="preserve">A huge area of research to look at when discussing </w:t>
      </w:r>
      <w:r w:rsidR="00401738" w:rsidRPr="00D70CCC">
        <w:rPr>
          <w:rFonts w:ascii="Times New Roman" w:hAnsi="Times New Roman" w:cs="Times New Roman"/>
        </w:rPr>
        <w:t>ethnic minority</w:t>
      </w:r>
      <w:r w:rsidRPr="00D70CCC">
        <w:rPr>
          <w:rFonts w:ascii="Times New Roman" w:hAnsi="Times New Roman" w:cs="Times New Roman"/>
        </w:rPr>
        <w:t xml:space="preserve"> LGBTQ+</w:t>
      </w:r>
      <w:r w:rsidR="006B4F23" w:rsidRPr="00D70CCC">
        <w:rPr>
          <w:rFonts w:ascii="Times New Roman" w:hAnsi="Times New Roman" w:cs="Times New Roman"/>
        </w:rPr>
        <w:t xml:space="preserve"> women</w:t>
      </w:r>
      <w:r w:rsidRPr="00D70CCC">
        <w:rPr>
          <w:rFonts w:ascii="Times New Roman" w:hAnsi="Times New Roman" w:cs="Times New Roman"/>
        </w:rPr>
        <w:t xml:space="preserve"> is mental health. </w:t>
      </w:r>
      <w:r w:rsidR="00FE6D54" w:rsidRPr="00D70CCC">
        <w:rPr>
          <w:rFonts w:ascii="Times New Roman" w:hAnsi="Times New Roman" w:cs="Times New Roman"/>
        </w:rPr>
        <w:t>Results from an American study found</w:t>
      </w:r>
      <w:r w:rsidR="00B17C1C" w:rsidRPr="00D70CCC">
        <w:rPr>
          <w:rFonts w:ascii="Times New Roman" w:hAnsi="Times New Roman" w:cs="Times New Roman"/>
        </w:rPr>
        <w:t xml:space="preserve"> that</w:t>
      </w:r>
      <w:r w:rsidR="00A61C56" w:rsidRPr="00D70CCC">
        <w:rPr>
          <w:rFonts w:ascii="Times New Roman" w:hAnsi="Times New Roman" w:cs="Times New Roman"/>
        </w:rPr>
        <w:t xml:space="preserve"> </w:t>
      </w:r>
      <w:proofErr w:type="gramStart"/>
      <w:r w:rsidR="00A61C56" w:rsidRPr="00D70CCC">
        <w:rPr>
          <w:rFonts w:ascii="Times New Roman" w:hAnsi="Times New Roman" w:cs="Times New Roman"/>
        </w:rPr>
        <w:t>in the course of</w:t>
      </w:r>
      <w:proofErr w:type="gramEnd"/>
      <w:r w:rsidR="00A61C56" w:rsidRPr="00D70CCC">
        <w:rPr>
          <w:rFonts w:ascii="Times New Roman" w:hAnsi="Times New Roman" w:cs="Times New Roman"/>
        </w:rPr>
        <w:t xml:space="preserve"> year one of </w:t>
      </w:r>
      <w:r w:rsidR="00B971A9" w:rsidRPr="00D70CCC">
        <w:rPr>
          <w:rFonts w:ascii="Times New Roman" w:hAnsi="Times New Roman" w:cs="Times New Roman"/>
        </w:rPr>
        <w:t>the coronavirus pandemic,</w:t>
      </w:r>
      <w:r w:rsidR="00B04FD2" w:rsidRPr="00D70CCC">
        <w:rPr>
          <w:rFonts w:ascii="Times New Roman" w:hAnsi="Times New Roman" w:cs="Times New Roman"/>
          <w:color w:val="FF0000"/>
        </w:rPr>
        <w:t xml:space="preserve"> </w:t>
      </w:r>
      <w:r w:rsidR="00B04FD2" w:rsidRPr="00D70CCC">
        <w:rPr>
          <w:rFonts w:ascii="Times New Roman" w:hAnsi="Times New Roman" w:cs="Times New Roman"/>
        </w:rPr>
        <w:t xml:space="preserve">something which had </w:t>
      </w:r>
      <w:r w:rsidR="00935FF8" w:rsidRPr="00D70CCC">
        <w:rPr>
          <w:rFonts w:ascii="Times New Roman" w:hAnsi="Times New Roman" w:cs="Times New Roman"/>
        </w:rPr>
        <w:t xml:space="preserve">continued </w:t>
      </w:r>
      <w:r w:rsidR="00B04FD2" w:rsidRPr="00D70CCC">
        <w:rPr>
          <w:rFonts w:ascii="Times New Roman" w:hAnsi="Times New Roman" w:cs="Times New Roman"/>
        </w:rPr>
        <w:t xml:space="preserve">or </w:t>
      </w:r>
      <w:r w:rsidR="00935FF8" w:rsidRPr="00D70CCC">
        <w:rPr>
          <w:rFonts w:ascii="Times New Roman" w:hAnsi="Times New Roman" w:cs="Times New Roman"/>
        </w:rPr>
        <w:t>intensified</w:t>
      </w:r>
      <w:r w:rsidR="00B04FD2" w:rsidRPr="00D70CCC">
        <w:rPr>
          <w:rFonts w:ascii="Times New Roman" w:hAnsi="Times New Roman" w:cs="Times New Roman"/>
        </w:rPr>
        <w:t xml:space="preserve"> in </w:t>
      </w:r>
      <w:r w:rsidR="00027D10" w:rsidRPr="00D70CCC">
        <w:rPr>
          <w:rFonts w:ascii="Times New Roman" w:hAnsi="Times New Roman" w:cs="Times New Roman"/>
        </w:rPr>
        <w:t>scale</w:t>
      </w:r>
      <w:r w:rsidR="00B04FD2" w:rsidRPr="00D70CCC">
        <w:rPr>
          <w:rFonts w:ascii="Times New Roman" w:hAnsi="Times New Roman" w:cs="Times New Roman"/>
        </w:rPr>
        <w:t xml:space="preserve"> for sexual minority women was </w:t>
      </w:r>
      <w:r w:rsidR="003739A8" w:rsidRPr="00D70CCC">
        <w:rPr>
          <w:rFonts w:ascii="Times New Roman" w:hAnsi="Times New Roman" w:cs="Times New Roman"/>
        </w:rPr>
        <w:t xml:space="preserve">inequities relating to </w:t>
      </w:r>
      <w:r w:rsidR="00B04FD2" w:rsidRPr="00D70CCC">
        <w:rPr>
          <w:rFonts w:ascii="Times New Roman" w:hAnsi="Times New Roman" w:cs="Times New Roman"/>
        </w:rPr>
        <w:t>mental health</w:t>
      </w:r>
      <w:r w:rsidR="003739A8" w:rsidRPr="00D70CCC">
        <w:rPr>
          <w:rFonts w:ascii="Times New Roman" w:hAnsi="Times New Roman" w:cs="Times New Roman"/>
        </w:rPr>
        <w:t xml:space="preserve"> </w:t>
      </w:r>
      <w:r w:rsidR="00617E67" w:rsidRPr="00D70CCC">
        <w:rPr>
          <w:rFonts w:ascii="Times New Roman" w:hAnsi="Times New Roman" w:cs="Times New Roman"/>
        </w:rPr>
        <w:t>(Beccia et al., 2024).</w:t>
      </w:r>
      <w:r w:rsidR="00B7200F" w:rsidRPr="00D70CCC">
        <w:rPr>
          <w:rFonts w:ascii="Times New Roman" w:hAnsi="Times New Roman" w:cs="Times New Roman"/>
        </w:rPr>
        <w:t xml:space="preserve"> In addition</w:t>
      </w:r>
      <w:r w:rsidR="007A5A1A" w:rsidRPr="00D70CCC">
        <w:rPr>
          <w:rFonts w:ascii="Times New Roman" w:hAnsi="Times New Roman" w:cs="Times New Roman"/>
        </w:rPr>
        <w:t>, the study</w:t>
      </w:r>
      <w:r w:rsidR="000427DA" w:rsidRPr="00D70CCC">
        <w:rPr>
          <w:rFonts w:ascii="Times New Roman" w:hAnsi="Times New Roman" w:cs="Times New Roman"/>
        </w:rPr>
        <w:t xml:space="preserve"> by Beccia et al., (2024)</w:t>
      </w:r>
      <w:r w:rsidR="005B6010" w:rsidRPr="00D70CCC">
        <w:rPr>
          <w:rFonts w:ascii="Times New Roman" w:hAnsi="Times New Roman" w:cs="Times New Roman"/>
        </w:rPr>
        <w:t xml:space="preserve"> issued</w:t>
      </w:r>
      <w:r w:rsidR="00347D85" w:rsidRPr="00D70CCC">
        <w:rPr>
          <w:rFonts w:ascii="Times New Roman" w:hAnsi="Times New Roman" w:cs="Times New Roman"/>
        </w:rPr>
        <w:t xml:space="preserve"> an awareness </w:t>
      </w:r>
      <w:r w:rsidR="0027783E" w:rsidRPr="00D70CCC">
        <w:rPr>
          <w:rFonts w:ascii="Times New Roman" w:hAnsi="Times New Roman" w:cs="Times New Roman"/>
        </w:rPr>
        <w:t xml:space="preserve">regarding the way in which mental health </w:t>
      </w:r>
      <w:proofErr w:type="gramStart"/>
      <w:r w:rsidR="0027783E" w:rsidRPr="00D70CCC">
        <w:rPr>
          <w:rFonts w:ascii="Times New Roman" w:hAnsi="Times New Roman" w:cs="Times New Roman"/>
        </w:rPr>
        <w:t>as a result of</w:t>
      </w:r>
      <w:proofErr w:type="gramEnd"/>
      <w:r w:rsidR="0027783E" w:rsidRPr="00D70CCC">
        <w:rPr>
          <w:rFonts w:ascii="Times New Roman" w:hAnsi="Times New Roman" w:cs="Times New Roman"/>
        </w:rPr>
        <w:t xml:space="preserve"> the pandemic has been </w:t>
      </w:r>
      <w:r w:rsidR="00672BB9" w:rsidRPr="00D70CCC">
        <w:rPr>
          <w:rFonts w:ascii="Times New Roman" w:hAnsi="Times New Roman" w:cs="Times New Roman"/>
        </w:rPr>
        <w:t>moulded</w:t>
      </w:r>
      <w:r w:rsidR="0000252A" w:rsidRPr="00D70CCC">
        <w:rPr>
          <w:rFonts w:ascii="Times New Roman" w:hAnsi="Times New Roman" w:cs="Times New Roman"/>
        </w:rPr>
        <w:t xml:space="preserve"> “</w:t>
      </w:r>
      <w:r w:rsidR="00F613DF" w:rsidRPr="00D70CCC">
        <w:rPr>
          <w:rFonts w:ascii="Times New Roman" w:hAnsi="Times New Roman" w:cs="Times New Roman"/>
        </w:rPr>
        <w:t>a</w:t>
      </w:r>
      <w:r w:rsidR="00992453" w:rsidRPr="00D70CCC">
        <w:rPr>
          <w:rFonts w:ascii="Times New Roman" w:hAnsi="Times New Roman" w:cs="Times New Roman"/>
        </w:rPr>
        <w:t>long</w:t>
      </w:r>
      <w:r w:rsidR="007A5A1A" w:rsidRPr="00D70CCC">
        <w:rPr>
          <w:rFonts w:ascii="Times New Roman" w:hAnsi="Times New Roman" w:cs="Times New Roman"/>
        </w:rPr>
        <w:t xml:space="preserve"> intersecting axes of sexual orientation and racialized group</w:t>
      </w:r>
      <w:r w:rsidR="00C740B8" w:rsidRPr="00D70CCC">
        <w:rPr>
          <w:rFonts w:ascii="Times New Roman" w:hAnsi="Times New Roman" w:cs="Times New Roman"/>
        </w:rPr>
        <w:t>” (</w:t>
      </w:r>
      <w:r w:rsidR="008E791B" w:rsidRPr="00D70CCC">
        <w:rPr>
          <w:rFonts w:ascii="Times New Roman" w:hAnsi="Times New Roman" w:cs="Times New Roman"/>
        </w:rPr>
        <w:t>pp.516</w:t>
      </w:r>
      <w:r w:rsidR="00C740B8" w:rsidRPr="00D70CCC">
        <w:rPr>
          <w:rFonts w:ascii="Times New Roman" w:hAnsi="Times New Roman" w:cs="Times New Roman"/>
        </w:rPr>
        <w:t>)</w:t>
      </w:r>
      <w:r w:rsidR="000427DA" w:rsidRPr="00D70CCC">
        <w:rPr>
          <w:rFonts w:ascii="Times New Roman" w:hAnsi="Times New Roman" w:cs="Times New Roman"/>
        </w:rPr>
        <w:t>.</w:t>
      </w:r>
      <w:r w:rsidR="0000252A" w:rsidRPr="00D70CCC">
        <w:rPr>
          <w:rFonts w:ascii="Times New Roman" w:hAnsi="Times New Roman" w:cs="Times New Roman"/>
        </w:rPr>
        <w:t xml:space="preserve"> </w:t>
      </w:r>
      <w:r w:rsidR="00812EC9" w:rsidRPr="00D70CCC">
        <w:rPr>
          <w:rFonts w:ascii="Times New Roman" w:hAnsi="Times New Roman" w:cs="Times New Roman"/>
        </w:rPr>
        <w:t xml:space="preserve">In addition, when it came to sexual minority women of </w:t>
      </w:r>
      <w:r w:rsidR="00027D10" w:rsidRPr="00D70CCC">
        <w:rPr>
          <w:rFonts w:ascii="Times New Roman" w:hAnsi="Times New Roman" w:cs="Times New Roman"/>
        </w:rPr>
        <w:t xml:space="preserve">different ethnicities, </w:t>
      </w:r>
      <w:r w:rsidR="003739A8" w:rsidRPr="00D70CCC">
        <w:rPr>
          <w:rFonts w:ascii="Times New Roman" w:hAnsi="Times New Roman" w:cs="Times New Roman"/>
        </w:rPr>
        <w:t xml:space="preserve">proof </w:t>
      </w:r>
      <w:r w:rsidR="00096FDA" w:rsidRPr="00D70CCC">
        <w:rPr>
          <w:rFonts w:ascii="Times New Roman" w:hAnsi="Times New Roman" w:cs="Times New Roman"/>
        </w:rPr>
        <w:t>was found within the study regarding</w:t>
      </w:r>
      <w:r w:rsidR="002939BC" w:rsidRPr="00D70CCC">
        <w:rPr>
          <w:rFonts w:ascii="Times New Roman" w:hAnsi="Times New Roman" w:cs="Times New Roman"/>
        </w:rPr>
        <w:t xml:space="preserve"> prominent</w:t>
      </w:r>
      <w:r w:rsidR="00096FDA" w:rsidRPr="00D70CCC">
        <w:rPr>
          <w:rFonts w:ascii="Times New Roman" w:hAnsi="Times New Roman" w:cs="Times New Roman"/>
          <w:color w:val="FF0000"/>
        </w:rPr>
        <w:t xml:space="preserve"> </w:t>
      </w:r>
      <w:r w:rsidR="00096FDA" w:rsidRPr="00D70CCC">
        <w:rPr>
          <w:rFonts w:ascii="Times New Roman" w:hAnsi="Times New Roman" w:cs="Times New Roman"/>
        </w:rPr>
        <w:t>inequ</w:t>
      </w:r>
      <w:r w:rsidR="00620DE1">
        <w:rPr>
          <w:rFonts w:ascii="Times New Roman" w:hAnsi="Times New Roman" w:cs="Times New Roman"/>
        </w:rPr>
        <w:t>ities</w:t>
      </w:r>
      <w:r w:rsidR="00096FDA" w:rsidRPr="00D70CCC">
        <w:rPr>
          <w:rFonts w:ascii="Times New Roman" w:hAnsi="Times New Roman" w:cs="Times New Roman"/>
        </w:rPr>
        <w:t xml:space="preserve"> for these individuals</w:t>
      </w:r>
      <w:r w:rsidR="007A5A1A" w:rsidRPr="00D70CCC">
        <w:rPr>
          <w:rFonts w:ascii="Times New Roman" w:hAnsi="Times New Roman" w:cs="Times New Roman"/>
        </w:rPr>
        <w:t xml:space="preserve"> (Beccia et al., 2024).</w:t>
      </w:r>
      <w:r w:rsidR="000B7E12" w:rsidRPr="00D70CCC">
        <w:rPr>
          <w:rFonts w:ascii="Times New Roman" w:hAnsi="Times New Roman" w:cs="Times New Roman"/>
        </w:rPr>
        <w:t xml:space="preserve"> Linking to this is the study carried out by Cerezo and Ramirez (2021) who </w:t>
      </w:r>
      <w:r w:rsidR="00233239" w:rsidRPr="00D70CCC">
        <w:rPr>
          <w:rFonts w:ascii="Times New Roman" w:hAnsi="Times New Roman" w:cs="Times New Roman"/>
        </w:rPr>
        <w:t>note that</w:t>
      </w:r>
      <w:r w:rsidR="0015080D" w:rsidRPr="00D70CCC">
        <w:rPr>
          <w:rFonts w:ascii="Times New Roman" w:hAnsi="Times New Roman" w:cs="Times New Roman"/>
        </w:rPr>
        <w:t xml:space="preserve"> the outcomes found to be linked with </w:t>
      </w:r>
      <w:r w:rsidR="00233C32" w:rsidRPr="00D70CCC">
        <w:rPr>
          <w:rFonts w:ascii="Times New Roman" w:hAnsi="Times New Roman" w:cs="Times New Roman"/>
        </w:rPr>
        <w:t>emotional stress</w:t>
      </w:r>
      <w:r w:rsidR="00382938" w:rsidRPr="00D70CCC">
        <w:rPr>
          <w:rFonts w:ascii="Times New Roman" w:hAnsi="Times New Roman" w:cs="Times New Roman"/>
          <w:color w:val="FF0000"/>
        </w:rPr>
        <w:t xml:space="preserve"> </w:t>
      </w:r>
      <w:r w:rsidR="00382938" w:rsidRPr="00D70CCC">
        <w:rPr>
          <w:rFonts w:ascii="Times New Roman" w:hAnsi="Times New Roman" w:cs="Times New Roman"/>
        </w:rPr>
        <w:t>were</w:t>
      </w:r>
      <w:r w:rsidR="0015080D" w:rsidRPr="00D70CCC">
        <w:rPr>
          <w:rFonts w:ascii="Times New Roman" w:hAnsi="Times New Roman" w:cs="Times New Roman"/>
        </w:rPr>
        <w:t xml:space="preserve"> racism, sexism as well as gay discrimination</w:t>
      </w:r>
      <w:r w:rsidR="00476D9B" w:rsidRPr="00D70CCC">
        <w:rPr>
          <w:rFonts w:ascii="Times New Roman" w:hAnsi="Times New Roman" w:cs="Times New Roman"/>
        </w:rPr>
        <w:t>.</w:t>
      </w:r>
      <w:r w:rsidR="00CA4487" w:rsidRPr="00D70CCC">
        <w:rPr>
          <w:rFonts w:ascii="Times New Roman" w:hAnsi="Times New Roman" w:cs="Times New Roman"/>
        </w:rPr>
        <w:t xml:space="preserve"> </w:t>
      </w:r>
      <w:r w:rsidR="00D12637" w:rsidRPr="00D70CCC">
        <w:rPr>
          <w:rFonts w:ascii="Times New Roman" w:hAnsi="Times New Roman" w:cs="Times New Roman"/>
        </w:rPr>
        <w:t xml:space="preserve">One of the hypotheses of the study was proved </w:t>
      </w:r>
      <w:r w:rsidR="00385C68" w:rsidRPr="00D70CCC">
        <w:rPr>
          <w:rFonts w:ascii="Times New Roman" w:hAnsi="Times New Roman" w:cs="Times New Roman"/>
        </w:rPr>
        <w:t xml:space="preserve">which consisted of the fact that there was a positive </w:t>
      </w:r>
      <w:r w:rsidR="00987400" w:rsidRPr="00D70CCC">
        <w:rPr>
          <w:rFonts w:ascii="Times New Roman" w:hAnsi="Times New Roman" w:cs="Times New Roman"/>
        </w:rPr>
        <w:t>correlation</w:t>
      </w:r>
      <w:r w:rsidR="00385C68" w:rsidRPr="00D70CCC">
        <w:rPr>
          <w:rFonts w:ascii="Times New Roman" w:hAnsi="Times New Roman" w:cs="Times New Roman"/>
          <w:color w:val="FF0000"/>
        </w:rPr>
        <w:t xml:space="preserve"> </w:t>
      </w:r>
      <w:r w:rsidR="00385C68" w:rsidRPr="00D70CCC">
        <w:rPr>
          <w:rFonts w:ascii="Times New Roman" w:hAnsi="Times New Roman" w:cs="Times New Roman"/>
        </w:rPr>
        <w:t>found between Alcohol Use Disorder a</w:t>
      </w:r>
      <w:r w:rsidR="00CA4487" w:rsidRPr="00D70CCC">
        <w:rPr>
          <w:rFonts w:ascii="Times New Roman" w:hAnsi="Times New Roman" w:cs="Times New Roman"/>
        </w:rPr>
        <w:t xml:space="preserve">nd issues </w:t>
      </w:r>
      <w:r w:rsidR="0021682C" w:rsidRPr="00D70CCC">
        <w:rPr>
          <w:rFonts w:ascii="Times New Roman" w:hAnsi="Times New Roman" w:cs="Times New Roman"/>
        </w:rPr>
        <w:t xml:space="preserve">attributable to alcohol </w:t>
      </w:r>
      <w:r w:rsidR="00CA4487" w:rsidRPr="00D70CCC">
        <w:rPr>
          <w:rFonts w:ascii="Times New Roman" w:hAnsi="Times New Roman" w:cs="Times New Roman"/>
        </w:rPr>
        <w:t xml:space="preserve">as well as outcomes such as gay discrimination and sexism </w:t>
      </w:r>
      <w:r w:rsidR="00E4433B" w:rsidRPr="00D70CCC">
        <w:rPr>
          <w:rFonts w:ascii="Times New Roman" w:hAnsi="Times New Roman" w:cs="Times New Roman"/>
        </w:rPr>
        <w:t>(Cerezo &amp; Ramirez, 2021).</w:t>
      </w:r>
      <w:r w:rsidR="008B1CA6" w:rsidRPr="00D70CCC">
        <w:rPr>
          <w:rFonts w:ascii="Times New Roman" w:hAnsi="Times New Roman" w:cs="Times New Roman"/>
        </w:rPr>
        <w:t xml:space="preserve"> Aiding in providing an explanation for this issue is a </w:t>
      </w:r>
      <w:r w:rsidR="00BB0873" w:rsidRPr="00D70CCC">
        <w:rPr>
          <w:rFonts w:ascii="Times New Roman" w:hAnsi="Times New Roman" w:cs="Times New Roman"/>
        </w:rPr>
        <w:t>study carri</w:t>
      </w:r>
      <w:r w:rsidR="0003723D" w:rsidRPr="00D70CCC">
        <w:rPr>
          <w:rFonts w:ascii="Times New Roman" w:hAnsi="Times New Roman" w:cs="Times New Roman"/>
        </w:rPr>
        <w:t>ed out by Cerezo et al., (2020</w:t>
      </w:r>
      <w:r w:rsidR="001C111C" w:rsidRPr="00D70CCC">
        <w:rPr>
          <w:rFonts w:ascii="Times New Roman" w:hAnsi="Times New Roman" w:cs="Times New Roman"/>
        </w:rPr>
        <w:t>b</w:t>
      </w:r>
      <w:r w:rsidR="0003723D" w:rsidRPr="00D70CCC">
        <w:rPr>
          <w:rFonts w:ascii="Times New Roman" w:hAnsi="Times New Roman" w:cs="Times New Roman"/>
        </w:rPr>
        <w:t xml:space="preserve">) which </w:t>
      </w:r>
      <w:r w:rsidR="007253B9" w:rsidRPr="00D70CCC">
        <w:rPr>
          <w:rFonts w:ascii="Times New Roman" w:hAnsi="Times New Roman" w:cs="Times New Roman"/>
        </w:rPr>
        <w:t>found tha</w:t>
      </w:r>
      <w:r w:rsidR="0052238A" w:rsidRPr="00D70CCC">
        <w:rPr>
          <w:rFonts w:ascii="Times New Roman" w:hAnsi="Times New Roman" w:cs="Times New Roman"/>
        </w:rPr>
        <w:t>t</w:t>
      </w:r>
      <w:r w:rsidR="00FA4751" w:rsidRPr="00D70CCC">
        <w:rPr>
          <w:rFonts w:ascii="Times New Roman" w:hAnsi="Times New Roman" w:cs="Times New Roman"/>
          <w:color w:val="FF0000"/>
        </w:rPr>
        <w:t xml:space="preserve"> </w:t>
      </w:r>
      <w:r w:rsidR="00ED2D41" w:rsidRPr="00D70CCC">
        <w:rPr>
          <w:rFonts w:ascii="Times New Roman" w:hAnsi="Times New Roman" w:cs="Times New Roman"/>
        </w:rPr>
        <w:t xml:space="preserve">drinking aided in the </w:t>
      </w:r>
      <w:r w:rsidR="000C4644" w:rsidRPr="00D70CCC">
        <w:rPr>
          <w:rFonts w:ascii="Times New Roman" w:hAnsi="Times New Roman" w:cs="Times New Roman"/>
        </w:rPr>
        <w:t xml:space="preserve">decrease of </w:t>
      </w:r>
      <w:r w:rsidR="00194704" w:rsidRPr="00D70CCC">
        <w:rPr>
          <w:rFonts w:ascii="Times New Roman" w:hAnsi="Times New Roman" w:cs="Times New Roman"/>
        </w:rPr>
        <w:t xml:space="preserve">adverse emotions linked with </w:t>
      </w:r>
      <w:r w:rsidR="008F39B9" w:rsidRPr="00D70CCC">
        <w:rPr>
          <w:rFonts w:ascii="Times New Roman" w:hAnsi="Times New Roman" w:cs="Times New Roman"/>
        </w:rPr>
        <w:t xml:space="preserve">two different elements. The first being </w:t>
      </w:r>
      <w:r w:rsidR="00B717BD">
        <w:rPr>
          <w:rFonts w:ascii="Times New Roman" w:hAnsi="Times New Roman" w:cs="Times New Roman"/>
        </w:rPr>
        <w:t xml:space="preserve">day-to-day encounters of both stigma as well as </w:t>
      </w:r>
      <w:r w:rsidR="008F39B9" w:rsidRPr="00D70CCC">
        <w:rPr>
          <w:rFonts w:ascii="Times New Roman" w:hAnsi="Times New Roman" w:cs="Times New Roman"/>
        </w:rPr>
        <w:t>discrimination</w:t>
      </w:r>
      <w:r w:rsidR="000155AB" w:rsidRPr="00D70CCC">
        <w:rPr>
          <w:rFonts w:ascii="Times New Roman" w:hAnsi="Times New Roman" w:cs="Times New Roman"/>
        </w:rPr>
        <w:t xml:space="preserve"> (Cerezo et al., 2020</w:t>
      </w:r>
      <w:r w:rsidR="001C111C" w:rsidRPr="00D70CCC">
        <w:rPr>
          <w:rFonts w:ascii="Times New Roman" w:hAnsi="Times New Roman" w:cs="Times New Roman"/>
        </w:rPr>
        <w:t>b</w:t>
      </w:r>
      <w:r w:rsidR="000155AB" w:rsidRPr="00D70CCC">
        <w:rPr>
          <w:rFonts w:ascii="Times New Roman" w:hAnsi="Times New Roman" w:cs="Times New Roman"/>
        </w:rPr>
        <w:t>). The second being</w:t>
      </w:r>
      <w:r w:rsidR="000155AB" w:rsidRPr="00D70CCC">
        <w:rPr>
          <w:rFonts w:ascii="Times New Roman" w:hAnsi="Times New Roman" w:cs="Times New Roman"/>
          <w:color w:val="FF0000"/>
        </w:rPr>
        <w:t xml:space="preserve"> </w:t>
      </w:r>
      <w:r w:rsidR="00E83662" w:rsidRPr="00D70CCC">
        <w:rPr>
          <w:rFonts w:ascii="Times New Roman" w:hAnsi="Times New Roman" w:cs="Times New Roman"/>
        </w:rPr>
        <w:t xml:space="preserve">coming up against </w:t>
      </w:r>
      <w:r w:rsidR="002D6C65" w:rsidRPr="00D70CCC">
        <w:rPr>
          <w:rFonts w:ascii="Times New Roman" w:hAnsi="Times New Roman" w:cs="Times New Roman"/>
        </w:rPr>
        <w:t>stigma as well as discrimination</w:t>
      </w:r>
      <w:r w:rsidR="00750713" w:rsidRPr="00D70CCC">
        <w:rPr>
          <w:rFonts w:ascii="Times New Roman" w:hAnsi="Times New Roman" w:cs="Times New Roman"/>
        </w:rPr>
        <w:t xml:space="preserve"> throughout their lives</w:t>
      </w:r>
      <w:r w:rsidR="002D6C65" w:rsidRPr="00D70CCC">
        <w:rPr>
          <w:rFonts w:ascii="Times New Roman" w:hAnsi="Times New Roman" w:cs="Times New Roman"/>
        </w:rPr>
        <w:t xml:space="preserve"> </w:t>
      </w:r>
      <w:r w:rsidR="00582675" w:rsidRPr="00D70CCC">
        <w:rPr>
          <w:rFonts w:ascii="Times New Roman" w:hAnsi="Times New Roman" w:cs="Times New Roman"/>
        </w:rPr>
        <w:t xml:space="preserve">and the </w:t>
      </w:r>
      <w:r w:rsidR="001F7DDF" w:rsidRPr="00D70CCC">
        <w:rPr>
          <w:rFonts w:ascii="Times New Roman" w:hAnsi="Times New Roman" w:cs="Times New Roman"/>
        </w:rPr>
        <w:t xml:space="preserve">unintended and </w:t>
      </w:r>
      <w:r w:rsidR="009E6ECD" w:rsidRPr="00D70CCC">
        <w:rPr>
          <w:rFonts w:ascii="Times New Roman" w:hAnsi="Times New Roman" w:cs="Times New Roman"/>
        </w:rPr>
        <w:t>prolonged</w:t>
      </w:r>
      <w:r w:rsidR="00582675" w:rsidRPr="00D70CCC">
        <w:rPr>
          <w:rFonts w:ascii="Times New Roman" w:hAnsi="Times New Roman" w:cs="Times New Roman"/>
          <w:color w:val="FF0000"/>
        </w:rPr>
        <w:t xml:space="preserve"> </w:t>
      </w:r>
      <w:r w:rsidR="00582675" w:rsidRPr="00D70CCC">
        <w:rPr>
          <w:rFonts w:ascii="Times New Roman" w:hAnsi="Times New Roman" w:cs="Times New Roman"/>
        </w:rPr>
        <w:t>impacts of this</w:t>
      </w:r>
      <w:r w:rsidR="000155AB" w:rsidRPr="00D70CCC">
        <w:rPr>
          <w:rFonts w:ascii="Times New Roman" w:hAnsi="Times New Roman" w:cs="Times New Roman"/>
          <w:color w:val="FF0000"/>
        </w:rPr>
        <w:t xml:space="preserve"> </w:t>
      </w:r>
      <w:r w:rsidR="000A1467" w:rsidRPr="00D70CCC">
        <w:rPr>
          <w:rFonts w:ascii="Times New Roman" w:hAnsi="Times New Roman" w:cs="Times New Roman"/>
        </w:rPr>
        <w:t>(Cerezo et al., 2020</w:t>
      </w:r>
      <w:r w:rsidR="001C111C" w:rsidRPr="00D70CCC">
        <w:rPr>
          <w:rFonts w:ascii="Times New Roman" w:hAnsi="Times New Roman" w:cs="Times New Roman"/>
        </w:rPr>
        <w:t>b</w:t>
      </w:r>
      <w:r w:rsidR="000A1467" w:rsidRPr="00D70CCC">
        <w:rPr>
          <w:rFonts w:ascii="Times New Roman" w:hAnsi="Times New Roman" w:cs="Times New Roman"/>
        </w:rPr>
        <w:t>).</w:t>
      </w:r>
      <w:r w:rsidR="008E791B" w:rsidRPr="00D70CCC">
        <w:rPr>
          <w:rFonts w:ascii="Times New Roman" w:hAnsi="Times New Roman" w:cs="Times New Roman"/>
        </w:rPr>
        <w:t xml:space="preserve"> This demonstrates how poor mental health can be a negative </w:t>
      </w:r>
      <w:r w:rsidR="000B2FA8" w:rsidRPr="00D70CCC">
        <w:rPr>
          <w:rFonts w:ascii="Times New Roman" w:hAnsi="Times New Roman" w:cs="Times New Roman"/>
        </w:rPr>
        <w:t>outcome experienced by ethnic minority LGBTQ+ women.</w:t>
      </w:r>
    </w:p>
    <w:p w14:paraId="0EE8313E" w14:textId="52FE8149" w:rsidR="006B4F23" w:rsidRPr="00D70CCC" w:rsidRDefault="006B4F23" w:rsidP="00314CD1">
      <w:pPr>
        <w:spacing w:line="360" w:lineRule="auto"/>
        <w:rPr>
          <w:rFonts w:ascii="Times New Roman" w:hAnsi="Times New Roman" w:cs="Times New Roman"/>
          <w:color w:val="FF0000"/>
        </w:rPr>
      </w:pPr>
      <w:r w:rsidRPr="00D70CCC">
        <w:rPr>
          <w:rFonts w:ascii="Times New Roman" w:hAnsi="Times New Roman" w:cs="Times New Roman"/>
        </w:rPr>
        <w:t>Another area to identify are</w:t>
      </w:r>
      <w:r w:rsidR="00C959C0" w:rsidRPr="00D70CCC">
        <w:rPr>
          <w:rFonts w:ascii="Times New Roman" w:hAnsi="Times New Roman" w:cs="Times New Roman"/>
        </w:rPr>
        <w:t xml:space="preserve"> certain</w:t>
      </w:r>
      <w:r w:rsidRPr="00D70CCC">
        <w:rPr>
          <w:rFonts w:ascii="Times New Roman" w:hAnsi="Times New Roman" w:cs="Times New Roman"/>
        </w:rPr>
        <w:t xml:space="preserve"> inequalities </w:t>
      </w:r>
      <w:r w:rsidR="00B0328C" w:rsidRPr="00D70CCC">
        <w:rPr>
          <w:rFonts w:ascii="Times New Roman" w:hAnsi="Times New Roman" w:cs="Times New Roman"/>
        </w:rPr>
        <w:t>related to the access of healthcare</w:t>
      </w:r>
      <w:r w:rsidR="00D8011F" w:rsidRPr="00D70CCC">
        <w:rPr>
          <w:rFonts w:ascii="Times New Roman" w:hAnsi="Times New Roman" w:cs="Times New Roman"/>
        </w:rPr>
        <w:t xml:space="preserve"> services</w:t>
      </w:r>
      <w:r w:rsidR="00962C48" w:rsidRPr="00D70CCC">
        <w:rPr>
          <w:rFonts w:ascii="Times New Roman" w:hAnsi="Times New Roman" w:cs="Times New Roman"/>
        </w:rPr>
        <w:t xml:space="preserve"> for ethnic minority LGBT</w:t>
      </w:r>
      <w:r w:rsidR="00FA3F67" w:rsidRPr="00D70CCC">
        <w:rPr>
          <w:rFonts w:ascii="Times New Roman" w:hAnsi="Times New Roman" w:cs="Times New Roman"/>
        </w:rPr>
        <w:t>Q+ women</w:t>
      </w:r>
      <w:r w:rsidR="00E461E5" w:rsidRPr="00D70CCC">
        <w:rPr>
          <w:rFonts w:ascii="Times New Roman" w:hAnsi="Times New Roman" w:cs="Times New Roman"/>
        </w:rPr>
        <w:t xml:space="preserve">. </w:t>
      </w:r>
      <w:r w:rsidR="00277922" w:rsidRPr="00D70CCC">
        <w:rPr>
          <w:rFonts w:ascii="Times New Roman" w:hAnsi="Times New Roman" w:cs="Times New Roman"/>
        </w:rPr>
        <w:t>A study</w:t>
      </w:r>
      <w:r w:rsidR="00FD7437" w:rsidRPr="00D70CCC">
        <w:rPr>
          <w:rFonts w:ascii="Times New Roman" w:hAnsi="Times New Roman" w:cs="Times New Roman"/>
        </w:rPr>
        <w:t xml:space="preserve"> to mention is one</w:t>
      </w:r>
      <w:r w:rsidR="00277922" w:rsidRPr="00D70CCC">
        <w:rPr>
          <w:rFonts w:ascii="Times New Roman" w:hAnsi="Times New Roman" w:cs="Times New Roman"/>
        </w:rPr>
        <w:t xml:space="preserve"> by Poteat et al., (</w:t>
      </w:r>
      <w:r w:rsidR="00B974DC" w:rsidRPr="00D70CCC">
        <w:rPr>
          <w:rFonts w:ascii="Times New Roman" w:hAnsi="Times New Roman" w:cs="Times New Roman"/>
        </w:rPr>
        <w:t>2021)</w:t>
      </w:r>
      <w:r w:rsidR="00DB12A4" w:rsidRPr="00D70CCC">
        <w:rPr>
          <w:rFonts w:ascii="Times New Roman" w:hAnsi="Times New Roman" w:cs="Times New Roman"/>
        </w:rPr>
        <w:t xml:space="preserve"> </w:t>
      </w:r>
      <w:r w:rsidR="00DA02D0" w:rsidRPr="00D70CCC">
        <w:rPr>
          <w:rFonts w:ascii="Times New Roman" w:hAnsi="Times New Roman" w:cs="Times New Roman"/>
        </w:rPr>
        <w:t xml:space="preserve">which consisted of racially </w:t>
      </w:r>
      <w:r w:rsidR="000720E4" w:rsidRPr="00D70CCC">
        <w:rPr>
          <w:rFonts w:ascii="Times New Roman" w:hAnsi="Times New Roman" w:cs="Times New Roman"/>
        </w:rPr>
        <w:t xml:space="preserve">diverse </w:t>
      </w:r>
      <w:r w:rsidR="002D2990" w:rsidRPr="00D70CCC">
        <w:rPr>
          <w:rFonts w:ascii="Times New Roman" w:hAnsi="Times New Roman" w:cs="Times New Roman"/>
        </w:rPr>
        <w:t xml:space="preserve">women </w:t>
      </w:r>
      <w:r w:rsidR="00DA02D0" w:rsidRPr="00D70CCC">
        <w:rPr>
          <w:rFonts w:ascii="Times New Roman" w:hAnsi="Times New Roman" w:cs="Times New Roman"/>
        </w:rPr>
        <w:t>and sexually diverse women</w:t>
      </w:r>
      <w:r w:rsidR="007A566D" w:rsidRPr="00D70CCC">
        <w:rPr>
          <w:rFonts w:ascii="Times New Roman" w:hAnsi="Times New Roman" w:cs="Times New Roman"/>
        </w:rPr>
        <w:t xml:space="preserve">. </w:t>
      </w:r>
      <w:r w:rsidR="005F0302" w:rsidRPr="00D70CCC">
        <w:rPr>
          <w:rFonts w:ascii="Times New Roman" w:hAnsi="Times New Roman" w:cs="Times New Roman"/>
        </w:rPr>
        <w:t xml:space="preserve">Postponement </w:t>
      </w:r>
      <w:r w:rsidR="000720E4" w:rsidRPr="00D70CCC">
        <w:rPr>
          <w:rFonts w:ascii="Times New Roman" w:hAnsi="Times New Roman" w:cs="Times New Roman"/>
        </w:rPr>
        <w:t>of reviews</w:t>
      </w:r>
      <w:r w:rsidR="008A1AA8" w:rsidRPr="00D70CCC">
        <w:rPr>
          <w:rFonts w:ascii="Times New Roman" w:hAnsi="Times New Roman" w:cs="Times New Roman"/>
          <w:color w:val="FF0000"/>
        </w:rPr>
        <w:t xml:space="preserve"> </w:t>
      </w:r>
      <w:r w:rsidR="00FA56FC" w:rsidRPr="00D70CCC">
        <w:rPr>
          <w:rFonts w:ascii="Times New Roman" w:hAnsi="Times New Roman" w:cs="Times New Roman"/>
        </w:rPr>
        <w:t xml:space="preserve">succeeding </w:t>
      </w:r>
      <w:r w:rsidR="00F63BF7" w:rsidRPr="00D70CCC">
        <w:rPr>
          <w:rFonts w:ascii="Times New Roman" w:hAnsi="Times New Roman" w:cs="Times New Roman"/>
        </w:rPr>
        <w:t xml:space="preserve">a </w:t>
      </w:r>
      <w:r w:rsidR="007D48FB" w:rsidRPr="00D70CCC">
        <w:rPr>
          <w:rFonts w:ascii="Times New Roman" w:hAnsi="Times New Roman" w:cs="Times New Roman"/>
        </w:rPr>
        <w:t xml:space="preserve">breast related diagnosis </w:t>
      </w:r>
      <w:r w:rsidR="00B86D31" w:rsidRPr="00D70CCC">
        <w:rPr>
          <w:rFonts w:ascii="Times New Roman" w:hAnsi="Times New Roman" w:cs="Times New Roman"/>
        </w:rPr>
        <w:t xml:space="preserve">or an unusual screening </w:t>
      </w:r>
      <w:r w:rsidR="008A1AA8" w:rsidRPr="00D70CCC">
        <w:rPr>
          <w:rFonts w:ascii="Times New Roman" w:hAnsi="Times New Roman" w:cs="Times New Roman"/>
        </w:rPr>
        <w:t xml:space="preserve">was examined </w:t>
      </w:r>
      <w:r w:rsidR="008A1AA8" w:rsidRPr="00D70CCC">
        <w:rPr>
          <w:rFonts w:ascii="Times New Roman" w:hAnsi="Times New Roman" w:cs="Times New Roman"/>
        </w:rPr>
        <w:t xml:space="preserve">(Poteat et al., </w:t>
      </w:r>
      <w:r w:rsidR="008A1AA8" w:rsidRPr="00D70CCC">
        <w:rPr>
          <w:rFonts w:ascii="Times New Roman" w:hAnsi="Times New Roman" w:cs="Times New Roman"/>
        </w:rPr>
        <w:lastRenderedPageBreak/>
        <w:t>2021).</w:t>
      </w:r>
      <w:r w:rsidR="002A714E" w:rsidRPr="00D70CCC">
        <w:rPr>
          <w:rFonts w:ascii="Times New Roman" w:hAnsi="Times New Roman" w:cs="Times New Roman"/>
          <w:color w:val="FF0000"/>
        </w:rPr>
        <w:t xml:space="preserve"> </w:t>
      </w:r>
      <w:r w:rsidR="008703B9" w:rsidRPr="00D70CCC">
        <w:rPr>
          <w:rFonts w:ascii="Times New Roman" w:hAnsi="Times New Roman" w:cs="Times New Roman"/>
        </w:rPr>
        <w:t xml:space="preserve">In comparison to alternative groups, </w:t>
      </w:r>
      <w:r w:rsidR="008F2590" w:rsidRPr="00D70CCC">
        <w:rPr>
          <w:rFonts w:ascii="Times New Roman" w:hAnsi="Times New Roman" w:cs="Times New Roman"/>
        </w:rPr>
        <w:t>those with a</w:t>
      </w:r>
      <w:r w:rsidR="009E6ECD" w:rsidRPr="00D70CCC">
        <w:rPr>
          <w:rFonts w:ascii="Times New Roman" w:hAnsi="Times New Roman" w:cs="Times New Roman"/>
        </w:rPr>
        <w:t xml:space="preserve"> </w:t>
      </w:r>
      <w:r w:rsidR="00F4534B" w:rsidRPr="00D70CCC">
        <w:rPr>
          <w:rFonts w:ascii="Times New Roman" w:hAnsi="Times New Roman" w:cs="Times New Roman"/>
        </w:rPr>
        <w:t>greater percentage</w:t>
      </w:r>
      <w:r w:rsidR="008F2590" w:rsidRPr="00D70CCC">
        <w:rPr>
          <w:rFonts w:ascii="Times New Roman" w:hAnsi="Times New Roman" w:cs="Times New Roman"/>
        </w:rPr>
        <w:t xml:space="preserve"> </w:t>
      </w:r>
      <w:r w:rsidR="00F53DD2" w:rsidRPr="00D70CCC">
        <w:rPr>
          <w:rFonts w:ascii="Times New Roman" w:hAnsi="Times New Roman" w:cs="Times New Roman"/>
        </w:rPr>
        <w:t xml:space="preserve">in terms of </w:t>
      </w:r>
      <w:r w:rsidR="005F08EF" w:rsidRPr="00D70CCC">
        <w:rPr>
          <w:rFonts w:ascii="Times New Roman" w:hAnsi="Times New Roman" w:cs="Times New Roman"/>
        </w:rPr>
        <w:t>communicating</w:t>
      </w:r>
      <w:r w:rsidR="008F2590" w:rsidRPr="00D70CCC">
        <w:rPr>
          <w:rFonts w:ascii="Times New Roman" w:hAnsi="Times New Roman" w:cs="Times New Roman"/>
        </w:rPr>
        <w:t xml:space="preserve"> </w:t>
      </w:r>
      <w:r w:rsidR="00D17005">
        <w:rPr>
          <w:rFonts w:ascii="Times New Roman" w:hAnsi="Times New Roman" w:cs="Times New Roman"/>
        </w:rPr>
        <w:t xml:space="preserve">postponement in </w:t>
      </w:r>
      <w:r w:rsidR="008F2590" w:rsidRPr="00D70CCC">
        <w:rPr>
          <w:rFonts w:ascii="Times New Roman" w:hAnsi="Times New Roman" w:cs="Times New Roman"/>
        </w:rPr>
        <w:t xml:space="preserve">care were </w:t>
      </w:r>
      <w:r w:rsidR="00460978" w:rsidRPr="00D70CCC">
        <w:rPr>
          <w:rFonts w:ascii="Times New Roman" w:hAnsi="Times New Roman" w:cs="Times New Roman"/>
        </w:rPr>
        <w:t>Black Sexual Minority Women [</w:t>
      </w:r>
      <w:r w:rsidR="00A713D4" w:rsidRPr="00D70CCC">
        <w:rPr>
          <w:rFonts w:ascii="Times New Roman" w:hAnsi="Times New Roman" w:cs="Times New Roman"/>
        </w:rPr>
        <w:t>hereafter BSMW] (Poteat et al., 2021).</w:t>
      </w:r>
      <w:r w:rsidR="0003429A" w:rsidRPr="00D70CCC">
        <w:rPr>
          <w:rFonts w:ascii="Times New Roman" w:hAnsi="Times New Roman" w:cs="Times New Roman"/>
        </w:rPr>
        <w:t xml:space="preserve"> Furthermore, </w:t>
      </w:r>
      <w:r w:rsidR="00BE1BD5" w:rsidRPr="00D70CCC">
        <w:rPr>
          <w:rFonts w:ascii="Times New Roman" w:hAnsi="Times New Roman" w:cs="Times New Roman"/>
        </w:rPr>
        <w:t>when comparing to</w:t>
      </w:r>
      <w:r w:rsidR="00BE1BD5" w:rsidRPr="00D70CCC">
        <w:rPr>
          <w:rFonts w:ascii="Times New Roman" w:hAnsi="Times New Roman" w:cs="Times New Roman"/>
          <w:color w:val="FF0000"/>
        </w:rPr>
        <w:t xml:space="preserve"> </w:t>
      </w:r>
      <w:r w:rsidR="00BE1BD5" w:rsidRPr="00D70CCC">
        <w:rPr>
          <w:rFonts w:ascii="Times New Roman" w:hAnsi="Times New Roman" w:cs="Times New Roman"/>
        </w:rPr>
        <w:t>other women, a lowe</w:t>
      </w:r>
      <w:r w:rsidR="00280602" w:rsidRPr="00D70CCC">
        <w:rPr>
          <w:rFonts w:ascii="Times New Roman" w:hAnsi="Times New Roman" w:cs="Times New Roman"/>
        </w:rPr>
        <w:t xml:space="preserve">r level of social support as well as a higher level of stigma was communicated by </w:t>
      </w:r>
      <w:r w:rsidR="00FA7583" w:rsidRPr="00D70CCC">
        <w:rPr>
          <w:rFonts w:ascii="Times New Roman" w:hAnsi="Times New Roman" w:cs="Times New Roman"/>
        </w:rPr>
        <w:t>BSMW (</w:t>
      </w:r>
      <w:r w:rsidR="00A86391" w:rsidRPr="00D70CCC">
        <w:rPr>
          <w:rFonts w:ascii="Times New Roman" w:hAnsi="Times New Roman" w:cs="Times New Roman"/>
        </w:rPr>
        <w:t xml:space="preserve">Poteat et al., 2021). </w:t>
      </w:r>
      <w:r w:rsidR="00B76393" w:rsidRPr="00D70CCC">
        <w:rPr>
          <w:rFonts w:ascii="Times New Roman" w:hAnsi="Times New Roman" w:cs="Times New Roman"/>
        </w:rPr>
        <w:t xml:space="preserve">In terms of being subject to </w:t>
      </w:r>
      <w:r w:rsidR="00BB29E1" w:rsidRPr="00D70CCC">
        <w:rPr>
          <w:rFonts w:ascii="Times New Roman" w:hAnsi="Times New Roman" w:cs="Times New Roman"/>
        </w:rPr>
        <w:t xml:space="preserve">a </w:t>
      </w:r>
      <w:r w:rsidR="008B1FCE" w:rsidRPr="00D70CCC">
        <w:rPr>
          <w:rFonts w:ascii="Times New Roman" w:hAnsi="Times New Roman" w:cs="Times New Roman"/>
        </w:rPr>
        <w:t xml:space="preserve">postponement </w:t>
      </w:r>
      <w:r w:rsidR="00BB29E1" w:rsidRPr="00D70CCC">
        <w:rPr>
          <w:rFonts w:ascii="Times New Roman" w:hAnsi="Times New Roman" w:cs="Times New Roman"/>
        </w:rPr>
        <w:t xml:space="preserve">in care, </w:t>
      </w:r>
      <w:r w:rsidR="003E4F04" w:rsidRPr="00D70CCC">
        <w:rPr>
          <w:rFonts w:ascii="Times New Roman" w:hAnsi="Times New Roman" w:cs="Times New Roman"/>
        </w:rPr>
        <w:t xml:space="preserve">BSMW were 5 times more likely when comparing to </w:t>
      </w:r>
      <w:r w:rsidR="00AB10A4" w:rsidRPr="00D70CCC">
        <w:rPr>
          <w:rFonts w:ascii="Times New Roman" w:hAnsi="Times New Roman" w:cs="Times New Roman"/>
        </w:rPr>
        <w:t xml:space="preserve">White Heterosexual </w:t>
      </w:r>
      <w:r w:rsidR="00510E09" w:rsidRPr="00D70CCC">
        <w:rPr>
          <w:rFonts w:ascii="Times New Roman" w:hAnsi="Times New Roman" w:cs="Times New Roman"/>
        </w:rPr>
        <w:t>Wo</w:t>
      </w:r>
      <w:r w:rsidR="00743095" w:rsidRPr="00D70CCC">
        <w:rPr>
          <w:rFonts w:ascii="Times New Roman" w:hAnsi="Times New Roman" w:cs="Times New Roman"/>
        </w:rPr>
        <w:t>men [hereafter HWSW]</w:t>
      </w:r>
      <w:r w:rsidR="00B76393" w:rsidRPr="00D70CCC">
        <w:rPr>
          <w:rFonts w:ascii="Times New Roman" w:hAnsi="Times New Roman" w:cs="Times New Roman"/>
        </w:rPr>
        <w:t xml:space="preserve"> as reported within the adjusted models</w:t>
      </w:r>
      <w:r w:rsidR="00C9611C" w:rsidRPr="00D70CCC">
        <w:rPr>
          <w:rFonts w:ascii="Times New Roman" w:hAnsi="Times New Roman" w:cs="Times New Roman"/>
        </w:rPr>
        <w:t xml:space="preserve"> (Poteat et al., 2021). This allows us </w:t>
      </w:r>
      <w:r w:rsidR="001871B1" w:rsidRPr="00D70CCC">
        <w:rPr>
          <w:rFonts w:ascii="Times New Roman" w:hAnsi="Times New Roman" w:cs="Times New Roman"/>
        </w:rPr>
        <w:t>to see the severity of the situation</w:t>
      </w:r>
      <w:r w:rsidR="00B87AE1" w:rsidRPr="00D70CCC">
        <w:rPr>
          <w:rFonts w:ascii="Times New Roman" w:hAnsi="Times New Roman" w:cs="Times New Roman"/>
        </w:rPr>
        <w:t xml:space="preserve"> for BSMW</w:t>
      </w:r>
      <w:r w:rsidR="001871B1" w:rsidRPr="00D70CCC">
        <w:rPr>
          <w:rFonts w:ascii="Times New Roman" w:hAnsi="Times New Roman" w:cs="Times New Roman"/>
        </w:rPr>
        <w:t xml:space="preserve"> in comparison to </w:t>
      </w:r>
      <w:r w:rsidR="00B87AE1" w:rsidRPr="00D70CCC">
        <w:rPr>
          <w:rFonts w:ascii="Times New Roman" w:hAnsi="Times New Roman" w:cs="Times New Roman"/>
        </w:rPr>
        <w:t>a different</w:t>
      </w:r>
      <w:r w:rsidR="001871B1" w:rsidRPr="00D70CCC">
        <w:rPr>
          <w:rFonts w:ascii="Times New Roman" w:hAnsi="Times New Roman" w:cs="Times New Roman"/>
        </w:rPr>
        <w:t xml:space="preserve"> group.</w:t>
      </w:r>
      <w:r w:rsidR="00624DCF" w:rsidRPr="00D70CCC">
        <w:rPr>
          <w:rFonts w:ascii="Times New Roman" w:hAnsi="Times New Roman" w:cs="Times New Roman"/>
        </w:rPr>
        <w:t xml:space="preserve"> Poteat et al., (2021) goes onto note</w:t>
      </w:r>
      <w:r w:rsidR="009E3732" w:rsidRPr="00D70CCC">
        <w:rPr>
          <w:rFonts w:ascii="Times New Roman" w:hAnsi="Times New Roman" w:cs="Times New Roman"/>
        </w:rPr>
        <w:t xml:space="preserve"> that throughout each stage, barriers were communicated by BSMW, whether it be</w:t>
      </w:r>
      <w:r w:rsidR="00F955ED" w:rsidRPr="00D70CCC">
        <w:rPr>
          <w:rFonts w:ascii="Times New Roman" w:hAnsi="Times New Roman" w:cs="Times New Roman"/>
        </w:rPr>
        <w:t xml:space="preserve"> internal</w:t>
      </w:r>
      <w:r w:rsidR="009E3732" w:rsidRPr="00D70CCC">
        <w:rPr>
          <w:rFonts w:ascii="Times New Roman" w:hAnsi="Times New Roman" w:cs="Times New Roman"/>
          <w:color w:val="FF0000"/>
        </w:rPr>
        <w:t xml:space="preserve"> </w:t>
      </w:r>
      <w:r w:rsidR="009E3732" w:rsidRPr="00D70CCC">
        <w:rPr>
          <w:rFonts w:ascii="Times New Roman" w:hAnsi="Times New Roman" w:cs="Times New Roman"/>
        </w:rPr>
        <w:t xml:space="preserve">or </w:t>
      </w:r>
      <w:r w:rsidR="008B1FCE" w:rsidRPr="00D70CCC">
        <w:rPr>
          <w:rFonts w:ascii="Times New Roman" w:hAnsi="Times New Roman" w:cs="Times New Roman"/>
        </w:rPr>
        <w:t>foundational.</w:t>
      </w:r>
      <w:r w:rsidR="009E3732" w:rsidRPr="00D70CCC">
        <w:rPr>
          <w:rFonts w:ascii="Times New Roman" w:hAnsi="Times New Roman" w:cs="Times New Roman"/>
        </w:rPr>
        <w:t xml:space="preserve"> </w:t>
      </w:r>
      <w:r w:rsidR="00E60B5E" w:rsidRPr="00D70CCC">
        <w:rPr>
          <w:rFonts w:ascii="Times New Roman" w:hAnsi="Times New Roman" w:cs="Times New Roman"/>
        </w:rPr>
        <w:t>In addition, it was noted that</w:t>
      </w:r>
      <w:r w:rsidR="009E3732" w:rsidRPr="00D70CCC">
        <w:rPr>
          <w:rFonts w:ascii="Times New Roman" w:hAnsi="Times New Roman" w:cs="Times New Roman"/>
        </w:rPr>
        <w:t xml:space="preserve"> due to certain reasons, </w:t>
      </w:r>
      <w:r w:rsidR="003C75BD" w:rsidRPr="00D70CCC">
        <w:rPr>
          <w:rFonts w:ascii="Times New Roman" w:hAnsi="Times New Roman" w:cs="Times New Roman"/>
        </w:rPr>
        <w:t>care could be</w:t>
      </w:r>
      <w:r w:rsidR="00476150">
        <w:rPr>
          <w:rFonts w:ascii="Times New Roman" w:hAnsi="Times New Roman" w:cs="Times New Roman"/>
          <w:color w:val="FF0000"/>
        </w:rPr>
        <w:t xml:space="preserve"> </w:t>
      </w:r>
      <w:r w:rsidR="00EA5D58" w:rsidRPr="00EA5D58">
        <w:rPr>
          <w:rFonts w:ascii="Times New Roman" w:hAnsi="Times New Roman" w:cs="Times New Roman"/>
        </w:rPr>
        <w:t>hindered</w:t>
      </w:r>
      <w:r w:rsidR="00EA5D58">
        <w:rPr>
          <w:rFonts w:ascii="Times New Roman" w:hAnsi="Times New Roman" w:cs="Times New Roman"/>
          <w:color w:val="FF0000"/>
        </w:rPr>
        <w:t xml:space="preserve"> </w:t>
      </w:r>
      <w:r w:rsidR="00500816" w:rsidRPr="00D70CCC">
        <w:rPr>
          <w:rFonts w:ascii="Times New Roman" w:hAnsi="Times New Roman" w:cs="Times New Roman"/>
        </w:rPr>
        <w:t xml:space="preserve">by BSMW who within healthcare </w:t>
      </w:r>
      <w:r w:rsidR="00960BA6" w:rsidRPr="00D70CCC">
        <w:rPr>
          <w:rFonts w:ascii="Times New Roman" w:hAnsi="Times New Roman" w:cs="Times New Roman"/>
        </w:rPr>
        <w:t xml:space="preserve">facilities </w:t>
      </w:r>
      <w:r w:rsidR="00500816" w:rsidRPr="00D70CCC">
        <w:rPr>
          <w:rFonts w:ascii="Times New Roman" w:hAnsi="Times New Roman" w:cs="Times New Roman"/>
        </w:rPr>
        <w:t>encountered stigma</w:t>
      </w:r>
      <w:r w:rsidR="00201634" w:rsidRPr="00D70CCC">
        <w:rPr>
          <w:rFonts w:ascii="Times New Roman" w:hAnsi="Times New Roman" w:cs="Times New Roman"/>
        </w:rPr>
        <w:t xml:space="preserve"> (Poteat et al., 2021). Examples of these </w:t>
      </w:r>
      <w:r w:rsidR="00313C0C" w:rsidRPr="00D70CCC">
        <w:rPr>
          <w:rFonts w:ascii="Times New Roman" w:hAnsi="Times New Roman" w:cs="Times New Roman"/>
        </w:rPr>
        <w:t xml:space="preserve">reasons </w:t>
      </w:r>
      <w:r w:rsidR="00201634" w:rsidRPr="00D70CCC">
        <w:rPr>
          <w:rFonts w:ascii="Times New Roman" w:hAnsi="Times New Roman" w:cs="Times New Roman"/>
        </w:rPr>
        <w:t>consist of</w:t>
      </w:r>
      <w:r w:rsidR="0005696B" w:rsidRPr="00D70CCC">
        <w:rPr>
          <w:rFonts w:ascii="Times New Roman" w:hAnsi="Times New Roman" w:cs="Times New Roman"/>
        </w:rPr>
        <w:t xml:space="preserve"> experiencing difficulties when making appointments </w:t>
      </w:r>
      <w:r w:rsidR="00201634" w:rsidRPr="00D70CCC">
        <w:rPr>
          <w:rFonts w:ascii="Times New Roman" w:hAnsi="Times New Roman" w:cs="Times New Roman"/>
        </w:rPr>
        <w:t xml:space="preserve">as well as </w:t>
      </w:r>
      <w:r w:rsidR="00372F06" w:rsidRPr="00D70CCC">
        <w:rPr>
          <w:rFonts w:ascii="Times New Roman" w:hAnsi="Times New Roman" w:cs="Times New Roman"/>
        </w:rPr>
        <w:t>being in possession of additional</w:t>
      </w:r>
      <w:r w:rsidR="00423F30" w:rsidRPr="00D70CCC">
        <w:rPr>
          <w:rFonts w:ascii="Times New Roman" w:hAnsi="Times New Roman" w:cs="Times New Roman"/>
        </w:rPr>
        <w:t xml:space="preserve"> </w:t>
      </w:r>
      <w:r w:rsidR="00313C0C" w:rsidRPr="00D70CCC">
        <w:rPr>
          <w:rFonts w:ascii="Times New Roman" w:hAnsi="Times New Roman" w:cs="Times New Roman"/>
        </w:rPr>
        <w:t>priorities</w:t>
      </w:r>
      <w:r w:rsidR="00A32A4C" w:rsidRPr="00D70CCC">
        <w:rPr>
          <w:rFonts w:ascii="Times New Roman" w:hAnsi="Times New Roman" w:cs="Times New Roman"/>
        </w:rPr>
        <w:t xml:space="preserve"> (Poteat et al., 2021)</w:t>
      </w:r>
      <w:r w:rsidR="00B4644B" w:rsidRPr="00D70CCC">
        <w:rPr>
          <w:rFonts w:ascii="Times New Roman" w:hAnsi="Times New Roman" w:cs="Times New Roman"/>
        </w:rPr>
        <w:t xml:space="preserve">. </w:t>
      </w:r>
      <w:r w:rsidR="001F0228" w:rsidRPr="00D70CCC">
        <w:rPr>
          <w:rFonts w:ascii="Times New Roman" w:hAnsi="Times New Roman" w:cs="Times New Roman"/>
        </w:rPr>
        <w:t xml:space="preserve">This is in line with findings from </w:t>
      </w:r>
      <w:r w:rsidR="00020F76" w:rsidRPr="00D70CCC">
        <w:rPr>
          <w:rFonts w:ascii="Times New Roman" w:hAnsi="Times New Roman" w:cs="Times New Roman"/>
        </w:rPr>
        <w:t>Greene et al., (</w:t>
      </w:r>
      <w:r w:rsidR="00997EA5" w:rsidRPr="00D70CCC">
        <w:rPr>
          <w:rFonts w:ascii="Times New Roman" w:hAnsi="Times New Roman" w:cs="Times New Roman"/>
        </w:rPr>
        <w:t>2021)</w:t>
      </w:r>
      <w:r w:rsidR="001F0228" w:rsidRPr="00D70CCC">
        <w:rPr>
          <w:rFonts w:ascii="Times New Roman" w:hAnsi="Times New Roman" w:cs="Times New Roman"/>
        </w:rPr>
        <w:t xml:space="preserve"> who stated that </w:t>
      </w:r>
      <w:r w:rsidR="003732A4" w:rsidRPr="00D70CCC">
        <w:rPr>
          <w:rFonts w:ascii="Times New Roman" w:hAnsi="Times New Roman" w:cs="Times New Roman"/>
        </w:rPr>
        <w:t xml:space="preserve">as a result of a lower chance of </w:t>
      </w:r>
      <w:r w:rsidR="002614D3" w:rsidRPr="00D70CCC">
        <w:rPr>
          <w:rFonts w:ascii="Times New Roman" w:hAnsi="Times New Roman" w:cs="Times New Roman"/>
        </w:rPr>
        <w:t>healthcare professionals</w:t>
      </w:r>
      <w:r w:rsidR="003732A4" w:rsidRPr="00D70CCC">
        <w:rPr>
          <w:rFonts w:ascii="Times New Roman" w:hAnsi="Times New Roman" w:cs="Times New Roman"/>
          <w:color w:val="FF0000"/>
        </w:rPr>
        <w:t xml:space="preserve"> </w:t>
      </w:r>
      <w:r w:rsidR="003732A4" w:rsidRPr="00D70CCC">
        <w:rPr>
          <w:rFonts w:ascii="Times New Roman" w:hAnsi="Times New Roman" w:cs="Times New Roman"/>
        </w:rPr>
        <w:t xml:space="preserve">and health care </w:t>
      </w:r>
      <w:r w:rsidR="00FB2F5F" w:rsidRPr="00D70CCC">
        <w:rPr>
          <w:rFonts w:ascii="Times New Roman" w:hAnsi="Times New Roman" w:cs="Times New Roman"/>
        </w:rPr>
        <w:t xml:space="preserve">settings </w:t>
      </w:r>
      <w:r w:rsidR="008A7870" w:rsidRPr="00D70CCC">
        <w:rPr>
          <w:rFonts w:ascii="Times New Roman" w:hAnsi="Times New Roman" w:cs="Times New Roman"/>
        </w:rPr>
        <w:t>being able to</w:t>
      </w:r>
      <w:r w:rsidR="00B144C6" w:rsidRPr="00D70CCC">
        <w:rPr>
          <w:rFonts w:ascii="Times New Roman" w:hAnsi="Times New Roman" w:cs="Times New Roman"/>
        </w:rPr>
        <w:t xml:space="preserve"> assist</w:t>
      </w:r>
      <w:r w:rsidR="008A7870" w:rsidRPr="00D70CCC">
        <w:rPr>
          <w:rFonts w:ascii="Times New Roman" w:hAnsi="Times New Roman" w:cs="Times New Roman"/>
        </w:rPr>
        <w:t xml:space="preserve"> BSMW, these women</w:t>
      </w:r>
      <w:r w:rsidR="00B144C6" w:rsidRPr="00D70CCC">
        <w:rPr>
          <w:rFonts w:ascii="Times New Roman" w:hAnsi="Times New Roman" w:cs="Times New Roman"/>
        </w:rPr>
        <w:t xml:space="preserve"> experience difficulties</w:t>
      </w:r>
      <w:r w:rsidR="00553CA6" w:rsidRPr="00D70CCC">
        <w:rPr>
          <w:rFonts w:ascii="Times New Roman" w:hAnsi="Times New Roman" w:cs="Times New Roman"/>
          <w:color w:val="FF0000"/>
        </w:rPr>
        <w:t xml:space="preserve"> </w:t>
      </w:r>
      <w:r w:rsidR="00553CA6" w:rsidRPr="00D70CCC">
        <w:rPr>
          <w:rFonts w:ascii="Times New Roman" w:hAnsi="Times New Roman" w:cs="Times New Roman"/>
        </w:rPr>
        <w:t>within health</w:t>
      </w:r>
      <w:r w:rsidR="00FE20EB" w:rsidRPr="00D70CCC">
        <w:rPr>
          <w:rFonts w:ascii="Times New Roman" w:hAnsi="Times New Roman" w:cs="Times New Roman"/>
        </w:rPr>
        <w:t>care</w:t>
      </w:r>
      <w:r w:rsidR="00553CA6" w:rsidRPr="00D70CCC">
        <w:rPr>
          <w:rFonts w:ascii="Times New Roman" w:hAnsi="Times New Roman" w:cs="Times New Roman"/>
        </w:rPr>
        <w:t xml:space="preserve"> when it comes to the screening for breast cancer as well as the</w:t>
      </w:r>
      <w:r w:rsidR="002278C7" w:rsidRPr="00D70CCC">
        <w:rPr>
          <w:rFonts w:ascii="Times New Roman" w:hAnsi="Times New Roman" w:cs="Times New Roman"/>
        </w:rPr>
        <w:t xml:space="preserve"> post treatment care.</w:t>
      </w:r>
      <w:r w:rsidR="00553CA6" w:rsidRPr="00D70CCC">
        <w:rPr>
          <w:rFonts w:ascii="Times New Roman" w:hAnsi="Times New Roman" w:cs="Times New Roman"/>
        </w:rPr>
        <w:t xml:space="preserve"> </w:t>
      </w:r>
      <w:r w:rsidR="00062D76" w:rsidRPr="00D70CCC">
        <w:rPr>
          <w:rFonts w:ascii="Times New Roman" w:hAnsi="Times New Roman" w:cs="Times New Roman"/>
        </w:rPr>
        <w:t>Certain</w:t>
      </w:r>
      <w:r w:rsidR="0040525D" w:rsidRPr="00D70CCC">
        <w:rPr>
          <w:rFonts w:ascii="Times New Roman" w:hAnsi="Times New Roman" w:cs="Times New Roman"/>
        </w:rPr>
        <w:t xml:space="preserve"> suggestions</w:t>
      </w:r>
      <w:r w:rsidR="00062D76" w:rsidRPr="00D70CCC">
        <w:rPr>
          <w:rFonts w:ascii="Times New Roman" w:hAnsi="Times New Roman" w:cs="Times New Roman"/>
        </w:rPr>
        <w:t xml:space="preserve"> were noted </w:t>
      </w:r>
      <w:r w:rsidR="001C6656" w:rsidRPr="00D70CCC">
        <w:rPr>
          <w:rFonts w:ascii="Times New Roman" w:hAnsi="Times New Roman" w:cs="Times New Roman"/>
        </w:rPr>
        <w:t xml:space="preserve">by </w:t>
      </w:r>
      <w:r w:rsidR="00997EA5" w:rsidRPr="00D70CCC">
        <w:rPr>
          <w:rFonts w:ascii="Times New Roman" w:hAnsi="Times New Roman" w:cs="Times New Roman"/>
        </w:rPr>
        <w:t>Greene et al., (2021)</w:t>
      </w:r>
      <w:r w:rsidR="00557029" w:rsidRPr="00D70CCC">
        <w:rPr>
          <w:rFonts w:ascii="Times New Roman" w:hAnsi="Times New Roman" w:cs="Times New Roman"/>
        </w:rPr>
        <w:t>, one of these being</w:t>
      </w:r>
      <w:r w:rsidR="00D76C78" w:rsidRPr="00D70CCC">
        <w:rPr>
          <w:rFonts w:ascii="Times New Roman" w:hAnsi="Times New Roman" w:cs="Times New Roman"/>
        </w:rPr>
        <w:t xml:space="preserve"> </w:t>
      </w:r>
      <w:r w:rsidR="00A7613A" w:rsidRPr="00D70CCC">
        <w:rPr>
          <w:rFonts w:ascii="Times New Roman" w:hAnsi="Times New Roman" w:cs="Times New Roman"/>
        </w:rPr>
        <w:t xml:space="preserve">the </w:t>
      </w:r>
      <w:r w:rsidR="00D76C78" w:rsidRPr="00D70CCC">
        <w:rPr>
          <w:rFonts w:ascii="Times New Roman" w:hAnsi="Times New Roman" w:cs="Times New Roman"/>
        </w:rPr>
        <w:t xml:space="preserve">refinement of healthcare facilities as well as resources with the purpose of </w:t>
      </w:r>
      <w:r w:rsidR="00A7613A" w:rsidRPr="00D70CCC">
        <w:rPr>
          <w:rFonts w:ascii="Times New Roman" w:hAnsi="Times New Roman" w:cs="Times New Roman"/>
        </w:rPr>
        <w:t>inclusivity</w:t>
      </w:r>
      <w:r w:rsidR="00B4644B" w:rsidRPr="00D70CCC">
        <w:rPr>
          <w:rFonts w:ascii="Times New Roman" w:hAnsi="Times New Roman" w:cs="Times New Roman"/>
          <w:color w:val="FF0000"/>
        </w:rPr>
        <w:t xml:space="preserve"> </w:t>
      </w:r>
      <w:r w:rsidR="00D76C78" w:rsidRPr="00D70CCC">
        <w:rPr>
          <w:rFonts w:ascii="Times New Roman" w:hAnsi="Times New Roman" w:cs="Times New Roman"/>
        </w:rPr>
        <w:t>for all patients.</w:t>
      </w:r>
      <w:r w:rsidR="00D76C78" w:rsidRPr="00D70CCC">
        <w:rPr>
          <w:rFonts w:ascii="Times New Roman" w:hAnsi="Times New Roman" w:cs="Times New Roman"/>
          <w:color w:val="FF0000"/>
        </w:rPr>
        <w:t xml:space="preserve"> </w:t>
      </w:r>
      <w:r w:rsidR="00073FAF" w:rsidRPr="00D70CCC">
        <w:rPr>
          <w:rFonts w:ascii="Times New Roman" w:hAnsi="Times New Roman" w:cs="Times New Roman"/>
        </w:rPr>
        <w:t>This demonstrates how something needs to be done to prevent these individuals from experiencing these difficulties</w:t>
      </w:r>
      <w:r w:rsidR="00342F76" w:rsidRPr="00D70CCC">
        <w:rPr>
          <w:rFonts w:ascii="Times New Roman" w:hAnsi="Times New Roman" w:cs="Times New Roman"/>
        </w:rPr>
        <w:t xml:space="preserve"> within healthcare.</w:t>
      </w:r>
    </w:p>
    <w:p w14:paraId="7563C7CC" w14:textId="77777777" w:rsidR="00E26750" w:rsidRPr="00D70CCC" w:rsidRDefault="00242F5D" w:rsidP="00314CD1">
      <w:pPr>
        <w:spacing w:line="360" w:lineRule="auto"/>
        <w:rPr>
          <w:rFonts w:ascii="Times New Roman" w:hAnsi="Times New Roman" w:cs="Times New Roman"/>
        </w:rPr>
      </w:pPr>
      <w:r w:rsidRPr="00D70CCC">
        <w:rPr>
          <w:rFonts w:ascii="Times New Roman" w:hAnsi="Times New Roman" w:cs="Times New Roman"/>
        </w:rPr>
        <w:t>Another study</w:t>
      </w:r>
      <w:r w:rsidR="000F3703" w:rsidRPr="00D70CCC">
        <w:rPr>
          <w:rFonts w:ascii="Times New Roman" w:hAnsi="Times New Roman" w:cs="Times New Roman"/>
        </w:rPr>
        <w:t xml:space="preserve"> highlighting </w:t>
      </w:r>
      <w:r w:rsidRPr="00D70CCC">
        <w:rPr>
          <w:rFonts w:ascii="Times New Roman" w:hAnsi="Times New Roman" w:cs="Times New Roman"/>
        </w:rPr>
        <w:t xml:space="preserve">health inequalities for </w:t>
      </w:r>
      <w:r w:rsidR="00252B53" w:rsidRPr="00D70CCC">
        <w:rPr>
          <w:rFonts w:ascii="Times New Roman" w:hAnsi="Times New Roman" w:cs="Times New Roman"/>
        </w:rPr>
        <w:t>Black LG</w:t>
      </w:r>
      <w:r w:rsidR="00E43A3D" w:rsidRPr="00D70CCC">
        <w:rPr>
          <w:rFonts w:ascii="Times New Roman" w:hAnsi="Times New Roman" w:cs="Times New Roman"/>
        </w:rPr>
        <w:t xml:space="preserve">TBQ+ </w:t>
      </w:r>
      <w:r w:rsidR="00A7711C" w:rsidRPr="00D70CCC">
        <w:rPr>
          <w:rFonts w:ascii="Times New Roman" w:hAnsi="Times New Roman" w:cs="Times New Roman"/>
        </w:rPr>
        <w:t xml:space="preserve">was one by Scott et al., (2023). </w:t>
      </w:r>
      <w:r w:rsidR="004409AE" w:rsidRPr="00D70CCC">
        <w:rPr>
          <w:rFonts w:ascii="Times New Roman" w:hAnsi="Times New Roman" w:cs="Times New Roman"/>
        </w:rPr>
        <w:t>Something which was demonstrated was</w:t>
      </w:r>
      <w:r w:rsidR="004E4D5E" w:rsidRPr="00D70CCC">
        <w:rPr>
          <w:rFonts w:ascii="Times New Roman" w:hAnsi="Times New Roman" w:cs="Times New Roman"/>
        </w:rPr>
        <w:t xml:space="preserve"> the fact that </w:t>
      </w:r>
      <w:r w:rsidR="009B5AC8" w:rsidRPr="00D70CCC">
        <w:rPr>
          <w:rFonts w:ascii="Times New Roman" w:hAnsi="Times New Roman" w:cs="Times New Roman"/>
        </w:rPr>
        <w:t>throughout</w:t>
      </w:r>
      <w:r w:rsidR="004E4D5E" w:rsidRPr="00D70CCC">
        <w:rPr>
          <w:rFonts w:ascii="Times New Roman" w:hAnsi="Times New Roman" w:cs="Times New Roman"/>
          <w:color w:val="FF0000"/>
        </w:rPr>
        <w:t xml:space="preserve"> </w:t>
      </w:r>
      <w:r w:rsidR="004E4D5E" w:rsidRPr="00D70CCC">
        <w:rPr>
          <w:rFonts w:ascii="Times New Roman" w:hAnsi="Times New Roman" w:cs="Times New Roman"/>
        </w:rPr>
        <w:t>medical</w:t>
      </w:r>
      <w:r w:rsidR="000A6286" w:rsidRPr="00D70CCC">
        <w:rPr>
          <w:rFonts w:ascii="Times New Roman" w:hAnsi="Times New Roman" w:cs="Times New Roman"/>
        </w:rPr>
        <w:t xml:space="preserve"> treatment,</w:t>
      </w:r>
      <w:r w:rsidR="004E4D5E" w:rsidRPr="00D70CCC">
        <w:rPr>
          <w:rFonts w:ascii="Times New Roman" w:hAnsi="Times New Roman" w:cs="Times New Roman"/>
        </w:rPr>
        <w:t xml:space="preserve"> </w:t>
      </w:r>
      <w:r w:rsidR="00CA5FAE" w:rsidRPr="00D70CCC">
        <w:rPr>
          <w:rFonts w:ascii="Times New Roman" w:hAnsi="Times New Roman" w:cs="Times New Roman"/>
        </w:rPr>
        <w:t xml:space="preserve">discrimination </w:t>
      </w:r>
      <w:r w:rsidR="00342F76" w:rsidRPr="00D70CCC">
        <w:rPr>
          <w:rFonts w:ascii="Times New Roman" w:hAnsi="Times New Roman" w:cs="Times New Roman"/>
        </w:rPr>
        <w:t>at</w:t>
      </w:r>
      <w:r w:rsidR="004E4D5E" w:rsidRPr="00D70CCC">
        <w:rPr>
          <w:rFonts w:ascii="Times New Roman" w:hAnsi="Times New Roman" w:cs="Times New Roman"/>
          <w:color w:val="FF0000"/>
        </w:rPr>
        <w:t xml:space="preserve"> </w:t>
      </w:r>
      <w:r w:rsidR="004E4D5E" w:rsidRPr="00D70CCC">
        <w:rPr>
          <w:rFonts w:ascii="Times New Roman" w:hAnsi="Times New Roman" w:cs="Times New Roman"/>
        </w:rPr>
        <w:t>a</w:t>
      </w:r>
      <w:r w:rsidR="00600371" w:rsidRPr="00D70CCC">
        <w:rPr>
          <w:rFonts w:ascii="Times New Roman" w:hAnsi="Times New Roman" w:cs="Times New Roman"/>
        </w:rPr>
        <w:t>n increased rate</w:t>
      </w:r>
      <w:r w:rsidR="00A10435" w:rsidRPr="00D70CCC">
        <w:rPr>
          <w:rFonts w:ascii="Times New Roman" w:hAnsi="Times New Roman" w:cs="Times New Roman"/>
          <w:color w:val="FF0000"/>
        </w:rPr>
        <w:t xml:space="preserve"> </w:t>
      </w:r>
      <w:r w:rsidR="00A10435" w:rsidRPr="00D70CCC">
        <w:rPr>
          <w:rFonts w:ascii="Times New Roman" w:hAnsi="Times New Roman" w:cs="Times New Roman"/>
        </w:rPr>
        <w:t>was experienced by sexual minority women</w:t>
      </w:r>
      <w:r w:rsidR="007A45DE" w:rsidRPr="00D70CCC">
        <w:rPr>
          <w:rFonts w:ascii="Times New Roman" w:hAnsi="Times New Roman" w:cs="Times New Roman"/>
        </w:rPr>
        <w:t xml:space="preserve"> altogether</w:t>
      </w:r>
      <w:r w:rsidR="00A10435" w:rsidRPr="00D70CCC">
        <w:rPr>
          <w:rFonts w:ascii="Times New Roman" w:hAnsi="Times New Roman" w:cs="Times New Roman"/>
        </w:rPr>
        <w:t xml:space="preserve"> </w:t>
      </w:r>
      <w:r w:rsidR="001A5A3D" w:rsidRPr="00D70CCC">
        <w:rPr>
          <w:rFonts w:ascii="Times New Roman" w:hAnsi="Times New Roman" w:cs="Times New Roman"/>
        </w:rPr>
        <w:t xml:space="preserve">(Scott et al., 2023). </w:t>
      </w:r>
      <w:r w:rsidR="006A3584" w:rsidRPr="00D70CCC">
        <w:rPr>
          <w:rFonts w:ascii="Times New Roman" w:hAnsi="Times New Roman" w:cs="Times New Roman"/>
        </w:rPr>
        <w:t xml:space="preserve">Specifically, </w:t>
      </w:r>
      <w:r w:rsidR="007F3E0E" w:rsidRPr="00D70CCC">
        <w:rPr>
          <w:rFonts w:ascii="Times New Roman" w:hAnsi="Times New Roman" w:cs="Times New Roman"/>
        </w:rPr>
        <w:t>something else that was demonstrated was that in relation to this discrimination, there was a</w:t>
      </w:r>
      <w:r w:rsidR="002D6681" w:rsidRPr="00D70CCC">
        <w:rPr>
          <w:rFonts w:ascii="Times New Roman" w:hAnsi="Times New Roman" w:cs="Times New Roman"/>
        </w:rPr>
        <w:t>n unequal</w:t>
      </w:r>
      <w:r w:rsidR="004E57BA" w:rsidRPr="00D70CCC">
        <w:rPr>
          <w:rFonts w:ascii="Times New Roman" w:hAnsi="Times New Roman" w:cs="Times New Roman"/>
        </w:rPr>
        <w:t xml:space="preserve"> </w:t>
      </w:r>
      <w:r w:rsidR="003B7E0D" w:rsidRPr="00D70CCC">
        <w:rPr>
          <w:rFonts w:ascii="Times New Roman" w:hAnsi="Times New Roman" w:cs="Times New Roman"/>
        </w:rPr>
        <w:t>occurrence</w:t>
      </w:r>
      <w:r w:rsidR="007F3E0E" w:rsidRPr="00D70CCC">
        <w:rPr>
          <w:rFonts w:ascii="Times New Roman" w:hAnsi="Times New Roman" w:cs="Times New Roman"/>
          <w:color w:val="FF0000"/>
        </w:rPr>
        <w:t xml:space="preserve"> </w:t>
      </w:r>
      <w:r w:rsidR="007F3E0E" w:rsidRPr="00D70CCC">
        <w:rPr>
          <w:rFonts w:ascii="Times New Roman" w:hAnsi="Times New Roman" w:cs="Times New Roman"/>
        </w:rPr>
        <w:t xml:space="preserve">when it came to </w:t>
      </w:r>
      <w:r w:rsidR="00B97F84" w:rsidRPr="00D70CCC">
        <w:rPr>
          <w:rFonts w:ascii="Times New Roman" w:hAnsi="Times New Roman" w:cs="Times New Roman"/>
        </w:rPr>
        <w:t>sexual minority women of</w:t>
      </w:r>
      <w:r w:rsidR="003B7E0D" w:rsidRPr="00D70CCC">
        <w:rPr>
          <w:rFonts w:ascii="Times New Roman" w:hAnsi="Times New Roman" w:cs="Times New Roman"/>
        </w:rPr>
        <w:t xml:space="preserve"> different ethnicities</w:t>
      </w:r>
      <w:r w:rsidR="00B97F84" w:rsidRPr="00D70CCC">
        <w:rPr>
          <w:rFonts w:ascii="Times New Roman" w:hAnsi="Times New Roman" w:cs="Times New Roman"/>
        </w:rPr>
        <w:t xml:space="preserve"> (Scott et al., 2023). </w:t>
      </w:r>
      <w:r w:rsidR="00601DF6" w:rsidRPr="00D70CCC">
        <w:rPr>
          <w:rFonts w:ascii="Times New Roman" w:hAnsi="Times New Roman" w:cs="Times New Roman"/>
        </w:rPr>
        <w:t xml:space="preserve">Furthermore, the study by Scott et al., (2023) discovered that </w:t>
      </w:r>
      <w:r w:rsidR="00BE2C99" w:rsidRPr="00D70CCC">
        <w:rPr>
          <w:rFonts w:ascii="Times New Roman" w:hAnsi="Times New Roman" w:cs="Times New Roman"/>
        </w:rPr>
        <w:t>when it came to their most recent</w:t>
      </w:r>
      <w:r w:rsidR="00FA6894" w:rsidRPr="00D70CCC">
        <w:rPr>
          <w:rFonts w:ascii="Times New Roman" w:hAnsi="Times New Roman" w:cs="Times New Roman"/>
        </w:rPr>
        <w:t xml:space="preserve"> hospital attendance,</w:t>
      </w:r>
      <w:r w:rsidR="00BE2C99" w:rsidRPr="00D70CCC">
        <w:rPr>
          <w:rFonts w:ascii="Times New Roman" w:hAnsi="Times New Roman" w:cs="Times New Roman"/>
          <w:color w:val="FF0000"/>
        </w:rPr>
        <w:t xml:space="preserve"> </w:t>
      </w:r>
      <w:r w:rsidR="00BE2C99" w:rsidRPr="00D70CCC">
        <w:rPr>
          <w:rFonts w:ascii="Times New Roman" w:hAnsi="Times New Roman" w:cs="Times New Roman"/>
        </w:rPr>
        <w:t xml:space="preserve">a type of discrimination revolved around identity </w:t>
      </w:r>
      <w:r w:rsidR="002A3DBD" w:rsidRPr="00D70CCC">
        <w:rPr>
          <w:rFonts w:ascii="Times New Roman" w:hAnsi="Times New Roman" w:cs="Times New Roman"/>
        </w:rPr>
        <w:t xml:space="preserve">was communicated by around 23% of the entirety of the sexual minority women. </w:t>
      </w:r>
      <w:r w:rsidR="001C400F" w:rsidRPr="00D70CCC">
        <w:rPr>
          <w:rFonts w:ascii="Times New Roman" w:hAnsi="Times New Roman" w:cs="Times New Roman"/>
        </w:rPr>
        <w:t>When referring to the</w:t>
      </w:r>
      <w:r w:rsidR="00FA6894" w:rsidRPr="00D70CCC">
        <w:rPr>
          <w:rFonts w:ascii="Times New Roman" w:hAnsi="Times New Roman" w:cs="Times New Roman"/>
        </w:rPr>
        <w:t xml:space="preserve"> levels of discrimination,</w:t>
      </w:r>
      <w:r w:rsidR="001C400F" w:rsidRPr="00D70CCC">
        <w:rPr>
          <w:rFonts w:ascii="Times New Roman" w:hAnsi="Times New Roman" w:cs="Times New Roman"/>
        </w:rPr>
        <w:t xml:space="preserve"> </w:t>
      </w:r>
      <w:r w:rsidR="00E66C3B" w:rsidRPr="00D70CCC">
        <w:rPr>
          <w:rFonts w:ascii="Times New Roman" w:hAnsi="Times New Roman" w:cs="Times New Roman"/>
        </w:rPr>
        <w:t>the</w:t>
      </w:r>
      <w:r w:rsidR="00FA6894" w:rsidRPr="00D70CCC">
        <w:rPr>
          <w:rFonts w:ascii="Times New Roman" w:hAnsi="Times New Roman" w:cs="Times New Roman"/>
          <w:color w:val="FF0000"/>
        </w:rPr>
        <w:t xml:space="preserve"> </w:t>
      </w:r>
      <w:r w:rsidR="00FA6894" w:rsidRPr="00D70CCC">
        <w:rPr>
          <w:rFonts w:ascii="Times New Roman" w:hAnsi="Times New Roman" w:cs="Times New Roman"/>
        </w:rPr>
        <w:t xml:space="preserve">level </w:t>
      </w:r>
      <w:r w:rsidR="00E66C3B" w:rsidRPr="00D70CCC">
        <w:rPr>
          <w:rFonts w:ascii="Times New Roman" w:hAnsi="Times New Roman" w:cs="Times New Roman"/>
        </w:rPr>
        <w:t xml:space="preserve">for White sexual minority women was 19% </w:t>
      </w:r>
      <w:r w:rsidR="001A60E3" w:rsidRPr="00D70CCC">
        <w:rPr>
          <w:rFonts w:ascii="Times New Roman" w:hAnsi="Times New Roman" w:cs="Times New Roman"/>
        </w:rPr>
        <w:t>whereas th</w:t>
      </w:r>
      <w:r w:rsidR="00E74A30" w:rsidRPr="00D70CCC">
        <w:rPr>
          <w:rFonts w:ascii="Times New Roman" w:hAnsi="Times New Roman" w:cs="Times New Roman"/>
        </w:rPr>
        <w:t xml:space="preserve">e level </w:t>
      </w:r>
      <w:r w:rsidR="001A60E3" w:rsidRPr="00D70CCC">
        <w:rPr>
          <w:rFonts w:ascii="Times New Roman" w:hAnsi="Times New Roman" w:cs="Times New Roman"/>
        </w:rPr>
        <w:t xml:space="preserve">for sexual minority women of </w:t>
      </w:r>
      <w:r w:rsidR="003B7E0D" w:rsidRPr="00D70CCC">
        <w:rPr>
          <w:rFonts w:ascii="Times New Roman" w:hAnsi="Times New Roman" w:cs="Times New Roman"/>
        </w:rPr>
        <w:t xml:space="preserve">different ethnicities </w:t>
      </w:r>
      <w:r w:rsidR="001A60E3" w:rsidRPr="00D70CCC">
        <w:rPr>
          <w:rFonts w:ascii="Times New Roman" w:hAnsi="Times New Roman" w:cs="Times New Roman"/>
        </w:rPr>
        <w:t>was 33%</w:t>
      </w:r>
      <w:r w:rsidR="00E859CF" w:rsidRPr="00D70CCC">
        <w:rPr>
          <w:rFonts w:ascii="Times New Roman" w:hAnsi="Times New Roman" w:cs="Times New Roman"/>
        </w:rPr>
        <w:t xml:space="preserve"> (Scott et al., 2023).</w:t>
      </w:r>
      <w:r w:rsidR="00326F9F" w:rsidRPr="00D70CCC">
        <w:rPr>
          <w:rFonts w:ascii="Times New Roman" w:hAnsi="Times New Roman" w:cs="Times New Roman"/>
        </w:rPr>
        <w:t xml:space="preserve"> </w:t>
      </w:r>
    </w:p>
    <w:p w14:paraId="034670B9" w14:textId="7B4C098C" w:rsidR="00242F5D" w:rsidRPr="00D70CCC" w:rsidRDefault="00326F9F" w:rsidP="00314CD1">
      <w:pPr>
        <w:spacing w:line="360" w:lineRule="auto"/>
        <w:rPr>
          <w:rFonts w:ascii="Times New Roman" w:hAnsi="Times New Roman" w:cs="Times New Roman"/>
          <w:color w:val="FF0000"/>
        </w:rPr>
      </w:pPr>
      <w:r w:rsidRPr="00D70CCC">
        <w:rPr>
          <w:rFonts w:ascii="Times New Roman" w:hAnsi="Times New Roman" w:cs="Times New Roman"/>
        </w:rPr>
        <w:t xml:space="preserve">Another study relating to this is </w:t>
      </w:r>
      <w:r w:rsidR="008F5184" w:rsidRPr="00D70CCC">
        <w:rPr>
          <w:rFonts w:ascii="Times New Roman" w:hAnsi="Times New Roman" w:cs="Times New Roman"/>
        </w:rPr>
        <w:t>one by Gray and Fisher (2024)</w:t>
      </w:r>
      <w:r w:rsidR="00EE2255" w:rsidRPr="00D70CCC">
        <w:rPr>
          <w:rFonts w:ascii="Times New Roman" w:hAnsi="Times New Roman" w:cs="Times New Roman"/>
        </w:rPr>
        <w:t xml:space="preserve"> </w:t>
      </w:r>
      <w:r w:rsidR="003040D0" w:rsidRPr="00D70CCC">
        <w:rPr>
          <w:rFonts w:ascii="Times New Roman" w:hAnsi="Times New Roman" w:cs="Times New Roman"/>
        </w:rPr>
        <w:t>whereby</w:t>
      </w:r>
      <w:r w:rsidR="004C1272" w:rsidRPr="00D70CCC">
        <w:rPr>
          <w:rFonts w:ascii="Times New Roman" w:hAnsi="Times New Roman" w:cs="Times New Roman"/>
        </w:rPr>
        <w:t xml:space="preserve"> heterosexist as well as racial</w:t>
      </w:r>
      <w:r w:rsidR="00FD4512" w:rsidRPr="00D70CCC">
        <w:rPr>
          <w:rFonts w:ascii="Times New Roman" w:hAnsi="Times New Roman" w:cs="Times New Roman"/>
        </w:rPr>
        <w:t xml:space="preserve"> </w:t>
      </w:r>
      <w:r w:rsidR="006B519B" w:rsidRPr="00D70CCC">
        <w:rPr>
          <w:rFonts w:ascii="Times New Roman" w:hAnsi="Times New Roman" w:cs="Times New Roman"/>
        </w:rPr>
        <w:t xml:space="preserve">healthcare distrust </w:t>
      </w:r>
      <w:r w:rsidR="00691A9B" w:rsidRPr="00D70CCC">
        <w:rPr>
          <w:rFonts w:ascii="Times New Roman" w:hAnsi="Times New Roman" w:cs="Times New Roman"/>
        </w:rPr>
        <w:t>was</w:t>
      </w:r>
      <w:r w:rsidR="00FD4512" w:rsidRPr="00D70CCC">
        <w:rPr>
          <w:rFonts w:ascii="Times New Roman" w:hAnsi="Times New Roman" w:cs="Times New Roman"/>
        </w:rPr>
        <w:t xml:space="preserve"> </w:t>
      </w:r>
      <w:r w:rsidR="00691A9B" w:rsidRPr="00D70CCC">
        <w:rPr>
          <w:rFonts w:ascii="Times New Roman" w:hAnsi="Times New Roman" w:cs="Times New Roman"/>
        </w:rPr>
        <w:t>mentioned by most candidates within their research.</w:t>
      </w:r>
      <w:r w:rsidR="0007338C" w:rsidRPr="00D70CCC">
        <w:rPr>
          <w:rFonts w:ascii="Times New Roman" w:hAnsi="Times New Roman" w:cs="Times New Roman"/>
        </w:rPr>
        <w:t xml:space="preserve"> In </w:t>
      </w:r>
      <w:r w:rsidR="0007338C" w:rsidRPr="00D70CCC">
        <w:rPr>
          <w:rFonts w:ascii="Times New Roman" w:hAnsi="Times New Roman" w:cs="Times New Roman"/>
        </w:rPr>
        <w:lastRenderedPageBreak/>
        <w:t xml:space="preserve">addition, it was </w:t>
      </w:r>
      <w:r w:rsidR="00600371" w:rsidRPr="00D70CCC">
        <w:rPr>
          <w:rFonts w:ascii="Times New Roman" w:hAnsi="Times New Roman" w:cs="Times New Roman"/>
        </w:rPr>
        <w:t xml:space="preserve">observed </w:t>
      </w:r>
      <w:r w:rsidR="0007338C" w:rsidRPr="00D70CCC">
        <w:rPr>
          <w:rFonts w:ascii="Times New Roman" w:hAnsi="Times New Roman" w:cs="Times New Roman"/>
        </w:rPr>
        <w:t xml:space="preserve">by the candidates that when it came to bisexual and lesbian women as well as Black women, </w:t>
      </w:r>
      <w:r w:rsidR="005A7A66" w:rsidRPr="00D70CCC">
        <w:rPr>
          <w:rFonts w:ascii="Times New Roman" w:hAnsi="Times New Roman" w:cs="Times New Roman"/>
        </w:rPr>
        <w:t xml:space="preserve">negative biases were possessed by </w:t>
      </w:r>
      <w:r w:rsidR="00FD0077" w:rsidRPr="00D70CCC">
        <w:rPr>
          <w:rFonts w:ascii="Times New Roman" w:hAnsi="Times New Roman" w:cs="Times New Roman"/>
        </w:rPr>
        <w:t xml:space="preserve">professionals </w:t>
      </w:r>
      <w:r w:rsidR="005A7A66" w:rsidRPr="00D70CCC">
        <w:rPr>
          <w:rFonts w:ascii="Times New Roman" w:hAnsi="Times New Roman" w:cs="Times New Roman"/>
        </w:rPr>
        <w:t>(Gray &amp; Fisher, 2024</w:t>
      </w:r>
      <w:r w:rsidR="00A143F9" w:rsidRPr="00D70CCC">
        <w:rPr>
          <w:rFonts w:ascii="Times New Roman" w:hAnsi="Times New Roman" w:cs="Times New Roman"/>
        </w:rPr>
        <w:t xml:space="preserve">). </w:t>
      </w:r>
      <w:r w:rsidR="00A15A34" w:rsidRPr="00D70CCC">
        <w:rPr>
          <w:rFonts w:ascii="Times New Roman" w:hAnsi="Times New Roman" w:cs="Times New Roman"/>
        </w:rPr>
        <w:t>This links to the c</w:t>
      </w:r>
      <w:r w:rsidR="00DE47AA" w:rsidRPr="00D70CCC">
        <w:rPr>
          <w:rFonts w:ascii="Times New Roman" w:hAnsi="Times New Roman" w:cs="Times New Roman"/>
        </w:rPr>
        <w:t xml:space="preserve">ase study by </w:t>
      </w:r>
      <w:proofErr w:type="spellStart"/>
      <w:r w:rsidR="00C97943" w:rsidRPr="00D70CCC">
        <w:rPr>
          <w:rFonts w:ascii="Times New Roman" w:hAnsi="Times New Roman" w:cs="Times New Roman"/>
        </w:rPr>
        <w:t>Ejaife</w:t>
      </w:r>
      <w:proofErr w:type="spellEnd"/>
      <w:r w:rsidR="00C97943" w:rsidRPr="00D70CCC">
        <w:rPr>
          <w:rFonts w:ascii="Times New Roman" w:hAnsi="Times New Roman" w:cs="Times New Roman"/>
        </w:rPr>
        <w:t xml:space="preserve"> and Ho (2019)</w:t>
      </w:r>
      <w:r w:rsidR="00E12D67" w:rsidRPr="00D70CCC">
        <w:rPr>
          <w:rFonts w:ascii="Times New Roman" w:hAnsi="Times New Roman" w:cs="Times New Roman"/>
        </w:rPr>
        <w:t xml:space="preserve">. Something which was </w:t>
      </w:r>
      <w:r w:rsidR="003F1FDE" w:rsidRPr="00D70CCC">
        <w:rPr>
          <w:rFonts w:ascii="Times New Roman" w:hAnsi="Times New Roman" w:cs="Times New Roman"/>
        </w:rPr>
        <w:t xml:space="preserve">contingent upon various elements </w:t>
      </w:r>
      <w:r w:rsidR="00E12D67" w:rsidRPr="00D70CCC">
        <w:rPr>
          <w:rFonts w:ascii="Times New Roman" w:hAnsi="Times New Roman" w:cs="Times New Roman"/>
        </w:rPr>
        <w:t xml:space="preserve">within this study was </w:t>
      </w:r>
      <w:r w:rsidR="00E7740B" w:rsidRPr="00D70CCC">
        <w:rPr>
          <w:rFonts w:ascii="Times New Roman" w:hAnsi="Times New Roman" w:cs="Times New Roman"/>
        </w:rPr>
        <w:t>a person’s choice in</w:t>
      </w:r>
      <w:r w:rsidR="004869C9" w:rsidRPr="00D70CCC">
        <w:rPr>
          <w:rFonts w:ascii="Times New Roman" w:hAnsi="Times New Roman" w:cs="Times New Roman"/>
        </w:rPr>
        <w:t xml:space="preserve"> personal disclosure</w:t>
      </w:r>
      <w:r w:rsidR="00E12D67" w:rsidRPr="00D70CCC">
        <w:rPr>
          <w:rFonts w:ascii="Times New Roman" w:hAnsi="Times New Roman" w:cs="Times New Roman"/>
          <w:color w:val="FF0000"/>
        </w:rPr>
        <w:t xml:space="preserve"> </w:t>
      </w:r>
      <w:r w:rsidR="00E12D67" w:rsidRPr="00D70CCC">
        <w:rPr>
          <w:rFonts w:ascii="Times New Roman" w:hAnsi="Times New Roman" w:cs="Times New Roman"/>
        </w:rPr>
        <w:t>(</w:t>
      </w:r>
      <w:proofErr w:type="spellStart"/>
      <w:r w:rsidR="00E12D67" w:rsidRPr="00D70CCC">
        <w:rPr>
          <w:rFonts w:ascii="Times New Roman" w:hAnsi="Times New Roman" w:cs="Times New Roman"/>
        </w:rPr>
        <w:t>Ejaife</w:t>
      </w:r>
      <w:proofErr w:type="spellEnd"/>
      <w:r w:rsidR="00E12D67" w:rsidRPr="00D70CCC">
        <w:rPr>
          <w:rFonts w:ascii="Times New Roman" w:hAnsi="Times New Roman" w:cs="Times New Roman"/>
        </w:rPr>
        <w:t xml:space="preserve"> &amp; Ho, 2019).</w:t>
      </w:r>
      <w:r w:rsidR="00902313" w:rsidRPr="00D70CCC">
        <w:rPr>
          <w:rFonts w:ascii="Times New Roman" w:hAnsi="Times New Roman" w:cs="Times New Roman"/>
        </w:rPr>
        <w:t xml:space="preserve"> </w:t>
      </w:r>
      <w:r w:rsidR="00591BFE" w:rsidRPr="00D70CCC">
        <w:rPr>
          <w:rFonts w:ascii="Times New Roman" w:hAnsi="Times New Roman" w:cs="Times New Roman"/>
        </w:rPr>
        <w:t>An element</w:t>
      </w:r>
      <w:r w:rsidR="00902313" w:rsidRPr="00D70CCC">
        <w:rPr>
          <w:rFonts w:ascii="Times New Roman" w:hAnsi="Times New Roman" w:cs="Times New Roman"/>
        </w:rPr>
        <w:t xml:space="preserve"> found t</w:t>
      </w:r>
      <w:r w:rsidR="00591BFE" w:rsidRPr="00D70CCC">
        <w:rPr>
          <w:rFonts w:ascii="Times New Roman" w:hAnsi="Times New Roman" w:cs="Times New Roman"/>
        </w:rPr>
        <w:t xml:space="preserve">o </w:t>
      </w:r>
      <w:r w:rsidR="00902313" w:rsidRPr="00D70CCC">
        <w:rPr>
          <w:rFonts w:ascii="Times New Roman" w:hAnsi="Times New Roman" w:cs="Times New Roman"/>
        </w:rPr>
        <w:t>have a</w:t>
      </w:r>
      <w:r w:rsidR="00E57847" w:rsidRPr="00D70CCC">
        <w:rPr>
          <w:rFonts w:ascii="Times New Roman" w:hAnsi="Times New Roman" w:cs="Times New Roman"/>
        </w:rPr>
        <w:t>n adverse effect</w:t>
      </w:r>
      <w:r w:rsidR="00465E95" w:rsidRPr="00D70CCC">
        <w:rPr>
          <w:rFonts w:ascii="Times New Roman" w:hAnsi="Times New Roman" w:cs="Times New Roman"/>
          <w:color w:val="FF0000"/>
        </w:rPr>
        <w:t xml:space="preserve"> </w:t>
      </w:r>
      <w:r w:rsidR="00465E95" w:rsidRPr="00D70CCC">
        <w:rPr>
          <w:rFonts w:ascii="Times New Roman" w:hAnsi="Times New Roman" w:cs="Times New Roman"/>
        </w:rPr>
        <w:t xml:space="preserve">on </w:t>
      </w:r>
      <w:r w:rsidR="00263D02" w:rsidRPr="00D70CCC">
        <w:rPr>
          <w:rFonts w:ascii="Times New Roman" w:hAnsi="Times New Roman" w:cs="Times New Roman"/>
        </w:rPr>
        <w:t xml:space="preserve">readiness </w:t>
      </w:r>
      <w:r w:rsidR="00465E95" w:rsidRPr="00D70CCC">
        <w:rPr>
          <w:rFonts w:ascii="Times New Roman" w:hAnsi="Times New Roman" w:cs="Times New Roman"/>
        </w:rPr>
        <w:t xml:space="preserve">to self-disclose as well as </w:t>
      </w:r>
      <w:r w:rsidR="00C82F67" w:rsidRPr="00D70CCC">
        <w:rPr>
          <w:rFonts w:ascii="Times New Roman" w:hAnsi="Times New Roman" w:cs="Times New Roman"/>
        </w:rPr>
        <w:t xml:space="preserve">standard of care </w:t>
      </w:r>
      <w:r w:rsidR="00465E95" w:rsidRPr="00D70CCC">
        <w:rPr>
          <w:rFonts w:ascii="Times New Roman" w:hAnsi="Times New Roman" w:cs="Times New Roman"/>
        </w:rPr>
        <w:t>was the</w:t>
      </w:r>
      <w:r w:rsidR="00491D26" w:rsidRPr="00D70CCC">
        <w:rPr>
          <w:rFonts w:ascii="Times New Roman" w:hAnsi="Times New Roman" w:cs="Times New Roman"/>
        </w:rPr>
        <w:t xml:space="preserve"> beliefs</w:t>
      </w:r>
      <w:r w:rsidR="00465E95" w:rsidRPr="00D70CCC">
        <w:rPr>
          <w:rFonts w:ascii="Times New Roman" w:hAnsi="Times New Roman" w:cs="Times New Roman"/>
        </w:rPr>
        <w:t xml:space="preserve"> </w:t>
      </w:r>
      <w:r w:rsidR="00794EA6" w:rsidRPr="00D70CCC">
        <w:rPr>
          <w:rFonts w:ascii="Times New Roman" w:hAnsi="Times New Roman" w:cs="Times New Roman"/>
        </w:rPr>
        <w:t xml:space="preserve">possessed by healthcare </w:t>
      </w:r>
      <w:r w:rsidR="00491D26" w:rsidRPr="00D70CCC">
        <w:rPr>
          <w:rFonts w:ascii="Times New Roman" w:hAnsi="Times New Roman" w:cs="Times New Roman"/>
        </w:rPr>
        <w:t xml:space="preserve">professionals </w:t>
      </w:r>
      <w:r w:rsidR="00465E95" w:rsidRPr="00D70CCC">
        <w:rPr>
          <w:rFonts w:ascii="Times New Roman" w:hAnsi="Times New Roman" w:cs="Times New Roman"/>
        </w:rPr>
        <w:t>regarding</w:t>
      </w:r>
      <w:r w:rsidR="00794EA6" w:rsidRPr="00D70CCC">
        <w:rPr>
          <w:rFonts w:ascii="Times New Roman" w:hAnsi="Times New Roman" w:cs="Times New Roman"/>
        </w:rPr>
        <w:t xml:space="preserve"> </w:t>
      </w:r>
      <w:r w:rsidR="00175D58" w:rsidRPr="00D70CCC">
        <w:rPr>
          <w:rFonts w:ascii="Times New Roman" w:hAnsi="Times New Roman" w:cs="Times New Roman"/>
        </w:rPr>
        <w:t>the sexuality of the patient</w:t>
      </w:r>
      <w:r w:rsidR="008F6F65" w:rsidRPr="00D70CCC">
        <w:rPr>
          <w:rFonts w:ascii="Times New Roman" w:hAnsi="Times New Roman" w:cs="Times New Roman"/>
          <w:color w:val="FF0000"/>
        </w:rPr>
        <w:t xml:space="preserve"> </w:t>
      </w:r>
      <w:r w:rsidR="008F6F65" w:rsidRPr="00D70CCC">
        <w:rPr>
          <w:rFonts w:ascii="Times New Roman" w:hAnsi="Times New Roman" w:cs="Times New Roman"/>
        </w:rPr>
        <w:t>(</w:t>
      </w:r>
      <w:proofErr w:type="spellStart"/>
      <w:r w:rsidR="008F6F65" w:rsidRPr="00D70CCC">
        <w:rPr>
          <w:rFonts w:ascii="Times New Roman" w:hAnsi="Times New Roman" w:cs="Times New Roman"/>
        </w:rPr>
        <w:t>Ejaife</w:t>
      </w:r>
      <w:proofErr w:type="spellEnd"/>
      <w:r w:rsidR="008F6F65" w:rsidRPr="00D70CCC">
        <w:rPr>
          <w:rFonts w:ascii="Times New Roman" w:hAnsi="Times New Roman" w:cs="Times New Roman"/>
        </w:rPr>
        <w:t xml:space="preserve"> &amp; Ho, 2019)</w:t>
      </w:r>
      <w:r w:rsidR="002B0E24" w:rsidRPr="00D70CCC">
        <w:rPr>
          <w:rFonts w:ascii="Times New Roman" w:hAnsi="Times New Roman" w:cs="Times New Roman"/>
        </w:rPr>
        <w:t xml:space="preserve">. </w:t>
      </w:r>
      <w:r w:rsidR="00E86413" w:rsidRPr="00D70CCC">
        <w:rPr>
          <w:rFonts w:ascii="Times New Roman" w:hAnsi="Times New Roman" w:cs="Times New Roman"/>
        </w:rPr>
        <w:t>This relates to the study carried out by</w:t>
      </w:r>
      <w:r w:rsidR="000515CD" w:rsidRPr="00D70CCC">
        <w:rPr>
          <w:rFonts w:ascii="Times New Roman" w:hAnsi="Times New Roman" w:cs="Times New Roman"/>
        </w:rPr>
        <w:t xml:space="preserve"> Thompson et al., (2022)</w:t>
      </w:r>
      <w:r w:rsidR="00E86413" w:rsidRPr="00D70CCC">
        <w:rPr>
          <w:rFonts w:ascii="Times New Roman" w:hAnsi="Times New Roman" w:cs="Times New Roman"/>
        </w:rPr>
        <w:t xml:space="preserve"> </w:t>
      </w:r>
      <w:r w:rsidR="00917138" w:rsidRPr="00D70CCC">
        <w:rPr>
          <w:rFonts w:ascii="Times New Roman" w:hAnsi="Times New Roman" w:cs="Times New Roman"/>
        </w:rPr>
        <w:t>who found that</w:t>
      </w:r>
      <w:r w:rsidR="002A3160" w:rsidRPr="00D70CCC">
        <w:rPr>
          <w:rFonts w:ascii="Times New Roman" w:hAnsi="Times New Roman" w:cs="Times New Roman"/>
        </w:rPr>
        <w:t xml:space="preserve"> </w:t>
      </w:r>
      <w:proofErr w:type="gramStart"/>
      <w:r w:rsidR="002A3160" w:rsidRPr="00D70CCC">
        <w:rPr>
          <w:rFonts w:ascii="Times New Roman" w:hAnsi="Times New Roman" w:cs="Times New Roman"/>
        </w:rPr>
        <w:t>in order to</w:t>
      </w:r>
      <w:proofErr w:type="gramEnd"/>
      <w:r w:rsidR="002A3160" w:rsidRPr="00D70CCC">
        <w:rPr>
          <w:rFonts w:ascii="Times New Roman" w:hAnsi="Times New Roman" w:cs="Times New Roman"/>
        </w:rPr>
        <w:t xml:space="preserve"> increase the likelihood of experiencing a more patient-</w:t>
      </w:r>
      <w:r w:rsidR="001B4C9B" w:rsidRPr="00D70CCC">
        <w:rPr>
          <w:rFonts w:ascii="Times New Roman" w:hAnsi="Times New Roman" w:cs="Times New Roman"/>
        </w:rPr>
        <w:t xml:space="preserve">focused </w:t>
      </w:r>
      <w:r w:rsidR="00A2292B" w:rsidRPr="00D70CCC">
        <w:rPr>
          <w:rFonts w:ascii="Times New Roman" w:hAnsi="Times New Roman" w:cs="Times New Roman"/>
        </w:rPr>
        <w:t xml:space="preserve">encounter within healthcare, doctors of </w:t>
      </w:r>
      <w:r w:rsidR="00FE4199" w:rsidRPr="00D70CCC">
        <w:rPr>
          <w:rFonts w:ascii="Times New Roman" w:hAnsi="Times New Roman" w:cs="Times New Roman"/>
        </w:rPr>
        <w:t>racial likeness</w:t>
      </w:r>
      <w:r w:rsidR="002A3160" w:rsidRPr="00D70CCC">
        <w:rPr>
          <w:rFonts w:ascii="Times New Roman" w:hAnsi="Times New Roman" w:cs="Times New Roman"/>
          <w:color w:val="FF0000"/>
        </w:rPr>
        <w:t xml:space="preserve"> </w:t>
      </w:r>
      <w:r w:rsidR="002A3160" w:rsidRPr="00D70CCC">
        <w:rPr>
          <w:rFonts w:ascii="Times New Roman" w:hAnsi="Times New Roman" w:cs="Times New Roman"/>
        </w:rPr>
        <w:t>wer</w:t>
      </w:r>
      <w:r w:rsidR="00263D02" w:rsidRPr="00D70CCC">
        <w:rPr>
          <w:rFonts w:ascii="Times New Roman" w:hAnsi="Times New Roman" w:cs="Times New Roman"/>
        </w:rPr>
        <w:t>e called upon</w:t>
      </w:r>
      <w:r w:rsidR="002A3160" w:rsidRPr="00D70CCC">
        <w:rPr>
          <w:rFonts w:ascii="Times New Roman" w:hAnsi="Times New Roman" w:cs="Times New Roman"/>
          <w:color w:val="FF0000"/>
        </w:rPr>
        <w:t xml:space="preserve"> </w:t>
      </w:r>
      <w:r w:rsidR="002A3160" w:rsidRPr="00D70CCC">
        <w:rPr>
          <w:rFonts w:ascii="Times New Roman" w:hAnsi="Times New Roman" w:cs="Times New Roman"/>
        </w:rPr>
        <w:t>by Black women.</w:t>
      </w:r>
      <w:r w:rsidR="005D6144" w:rsidRPr="00D70CCC">
        <w:rPr>
          <w:rFonts w:ascii="Times New Roman" w:hAnsi="Times New Roman" w:cs="Times New Roman"/>
        </w:rPr>
        <w:t xml:space="preserve"> This demonstrates the discomfort felt by </w:t>
      </w:r>
      <w:r w:rsidR="006B4890" w:rsidRPr="00D70CCC">
        <w:rPr>
          <w:rFonts w:ascii="Times New Roman" w:hAnsi="Times New Roman" w:cs="Times New Roman"/>
        </w:rPr>
        <w:t>these women.</w:t>
      </w:r>
    </w:p>
    <w:p w14:paraId="07BD35A0" w14:textId="5EADF8F0" w:rsidR="00271889" w:rsidRPr="00D70CCC" w:rsidRDefault="00271889" w:rsidP="00314CD1">
      <w:pPr>
        <w:spacing w:line="360" w:lineRule="auto"/>
        <w:rPr>
          <w:rFonts w:ascii="Times New Roman" w:hAnsi="Times New Roman" w:cs="Times New Roman"/>
        </w:rPr>
      </w:pPr>
      <w:r w:rsidRPr="00D70CCC">
        <w:rPr>
          <w:rFonts w:ascii="Times New Roman" w:hAnsi="Times New Roman" w:cs="Times New Roman"/>
        </w:rPr>
        <w:t xml:space="preserve">Something else to consider is the fact that there are social impacts </w:t>
      </w:r>
      <w:proofErr w:type="gramStart"/>
      <w:r w:rsidR="0064559C" w:rsidRPr="00D70CCC">
        <w:rPr>
          <w:rFonts w:ascii="Times New Roman" w:hAnsi="Times New Roman" w:cs="Times New Roman"/>
        </w:rPr>
        <w:t>as a result of</w:t>
      </w:r>
      <w:proofErr w:type="gramEnd"/>
      <w:r w:rsidR="0064559C" w:rsidRPr="00D70CCC">
        <w:rPr>
          <w:rFonts w:ascii="Times New Roman" w:hAnsi="Times New Roman" w:cs="Times New Roman"/>
        </w:rPr>
        <w:t xml:space="preserve"> being an ethnic minority LGB</w:t>
      </w:r>
      <w:r w:rsidR="006B4890" w:rsidRPr="00D70CCC">
        <w:rPr>
          <w:rFonts w:ascii="Times New Roman" w:hAnsi="Times New Roman" w:cs="Times New Roman"/>
        </w:rPr>
        <w:t>T</w:t>
      </w:r>
      <w:r w:rsidR="0064559C" w:rsidRPr="00D70CCC">
        <w:rPr>
          <w:rFonts w:ascii="Times New Roman" w:hAnsi="Times New Roman" w:cs="Times New Roman"/>
        </w:rPr>
        <w:t xml:space="preserve">Q+ woman. </w:t>
      </w:r>
      <w:r w:rsidR="00F36A02" w:rsidRPr="00D70CCC">
        <w:rPr>
          <w:rFonts w:ascii="Times New Roman" w:hAnsi="Times New Roman" w:cs="Times New Roman"/>
        </w:rPr>
        <w:t>In a study by</w:t>
      </w:r>
      <w:r w:rsidR="004B51DA" w:rsidRPr="00D70CCC">
        <w:rPr>
          <w:rFonts w:ascii="Times New Roman" w:hAnsi="Times New Roman" w:cs="Times New Roman"/>
        </w:rPr>
        <w:t xml:space="preserve"> Thorpe et al., (</w:t>
      </w:r>
      <w:r w:rsidR="007E770C" w:rsidRPr="00D70CCC">
        <w:rPr>
          <w:rFonts w:ascii="Times New Roman" w:hAnsi="Times New Roman" w:cs="Times New Roman"/>
        </w:rPr>
        <w:t>202</w:t>
      </w:r>
      <w:r w:rsidR="00C92542" w:rsidRPr="00D70CCC">
        <w:rPr>
          <w:rFonts w:ascii="Times New Roman" w:hAnsi="Times New Roman" w:cs="Times New Roman"/>
        </w:rPr>
        <w:t>2</w:t>
      </w:r>
      <w:r w:rsidR="00FF2A72" w:rsidRPr="00D70CCC">
        <w:rPr>
          <w:rFonts w:ascii="Times New Roman" w:hAnsi="Times New Roman" w:cs="Times New Roman"/>
        </w:rPr>
        <w:t xml:space="preserve">) which consisted of </w:t>
      </w:r>
      <w:r w:rsidR="006068A8" w:rsidRPr="00D70CCC">
        <w:rPr>
          <w:rFonts w:ascii="Times New Roman" w:hAnsi="Times New Roman" w:cs="Times New Roman"/>
        </w:rPr>
        <w:t>Black cisgender women as their sample</w:t>
      </w:r>
      <w:r w:rsidR="00F82002" w:rsidRPr="00D70CCC">
        <w:rPr>
          <w:rFonts w:ascii="Times New Roman" w:hAnsi="Times New Roman" w:cs="Times New Roman"/>
        </w:rPr>
        <w:t>, i</w:t>
      </w:r>
      <w:r w:rsidR="006068A8" w:rsidRPr="00D70CCC">
        <w:rPr>
          <w:rFonts w:ascii="Times New Roman" w:hAnsi="Times New Roman" w:cs="Times New Roman"/>
        </w:rPr>
        <w:t>t was found tha</w:t>
      </w:r>
      <w:r w:rsidR="00F82002" w:rsidRPr="00D70CCC">
        <w:rPr>
          <w:rFonts w:ascii="Times New Roman" w:hAnsi="Times New Roman" w:cs="Times New Roman"/>
        </w:rPr>
        <w:t>t</w:t>
      </w:r>
      <w:r w:rsidR="006068A8" w:rsidRPr="00D70CCC">
        <w:rPr>
          <w:rFonts w:ascii="Times New Roman" w:hAnsi="Times New Roman" w:cs="Times New Roman"/>
        </w:rPr>
        <w:t xml:space="preserve"> </w:t>
      </w:r>
      <w:r w:rsidR="004A6391" w:rsidRPr="00D70CCC">
        <w:rPr>
          <w:rFonts w:ascii="Times New Roman" w:hAnsi="Times New Roman" w:cs="Times New Roman"/>
        </w:rPr>
        <w:t>something which was linked with</w:t>
      </w:r>
      <w:r w:rsidR="00C82F67" w:rsidRPr="00D70CCC">
        <w:rPr>
          <w:rFonts w:ascii="Times New Roman" w:hAnsi="Times New Roman" w:cs="Times New Roman"/>
        </w:rPr>
        <w:t xml:space="preserve"> reduced </w:t>
      </w:r>
      <w:r w:rsidR="004A6391" w:rsidRPr="00D70CCC">
        <w:rPr>
          <w:rFonts w:ascii="Times New Roman" w:hAnsi="Times New Roman" w:cs="Times New Roman"/>
        </w:rPr>
        <w:t>social wel</w:t>
      </w:r>
      <w:r w:rsidR="00784C93" w:rsidRPr="00D70CCC">
        <w:rPr>
          <w:rFonts w:ascii="Times New Roman" w:hAnsi="Times New Roman" w:cs="Times New Roman"/>
        </w:rPr>
        <w:t>fare</w:t>
      </w:r>
      <w:r w:rsidR="004A6391" w:rsidRPr="00D70CCC">
        <w:rPr>
          <w:rFonts w:ascii="Times New Roman" w:hAnsi="Times New Roman" w:cs="Times New Roman"/>
        </w:rPr>
        <w:t xml:space="preserve"> was </w:t>
      </w:r>
      <w:r w:rsidR="00E35771" w:rsidRPr="00D70CCC">
        <w:rPr>
          <w:rFonts w:ascii="Times New Roman" w:hAnsi="Times New Roman" w:cs="Times New Roman"/>
        </w:rPr>
        <w:t>encounters relating to internalised homophobia and</w:t>
      </w:r>
      <w:r w:rsidR="00B13EEB" w:rsidRPr="00D70CCC">
        <w:rPr>
          <w:rFonts w:ascii="Times New Roman" w:hAnsi="Times New Roman" w:cs="Times New Roman"/>
        </w:rPr>
        <w:t xml:space="preserve"> stigma relating to</w:t>
      </w:r>
      <w:r w:rsidR="00E35771" w:rsidRPr="00D70CCC">
        <w:rPr>
          <w:rFonts w:ascii="Times New Roman" w:hAnsi="Times New Roman" w:cs="Times New Roman"/>
        </w:rPr>
        <w:t xml:space="preserve"> LGB.</w:t>
      </w:r>
      <w:r w:rsidR="00E87BCD" w:rsidRPr="00D70CCC">
        <w:rPr>
          <w:rFonts w:ascii="Times New Roman" w:hAnsi="Times New Roman" w:cs="Times New Roman"/>
        </w:rPr>
        <w:t xml:space="preserve"> As a result of </w:t>
      </w:r>
      <w:r w:rsidR="00B13EEB" w:rsidRPr="00D70CCC">
        <w:rPr>
          <w:rFonts w:ascii="Times New Roman" w:hAnsi="Times New Roman" w:cs="Times New Roman"/>
        </w:rPr>
        <w:t>this stigma,</w:t>
      </w:r>
      <w:r w:rsidR="00E87BCD" w:rsidRPr="00D70CCC">
        <w:rPr>
          <w:rFonts w:ascii="Times New Roman" w:hAnsi="Times New Roman" w:cs="Times New Roman"/>
          <w:color w:val="FF0000"/>
        </w:rPr>
        <w:t xml:space="preserve"> </w:t>
      </w:r>
      <w:r w:rsidR="009B2E28" w:rsidRPr="00D70CCC">
        <w:rPr>
          <w:rFonts w:ascii="Times New Roman" w:hAnsi="Times New Roman" w:cs="Times New Roman"/>
        </w:rPr>
        <w:t xml:space="preserve">encounters of </w:t>
      </w:r>
      <w:r w:rsidR="0043420F" w:rsidRPr="00D70CCC">
        <w:rPr>
          <w:rFonts w:ascii="Times New Roman" w:hAnsi="Times New Roman" w:cs="Times New Roman"/>
        </w:rPr>
        <w:t>negative views and</w:t>
      </w:r>
      <w:r w:rsidR="000D2D9D" w:rsidRPr="00D70CCC">
        <w:rPr>
          <w:rFonts w:ascii="Times New Roman" w:hAnsi="Times New Roman" w:cs="Times New Roman"/>
        </w:rPr>
        <w:t xml:space="preserve"> non-acceptance</w:t>
      </w:r>
      <w:r w:rsidR="009B2E28" w:rsidRPr="00D70CCC">
        <w:rPr>
          <w:rFonts w:ascii="Times New Roman" w:hAnsi="Times New Roman" w:cs="Times New Roman"/>
          <w:color w:val="FF0000"/>
        </w:rPr>
        <w:t xml:space="preserve"> </w:t>
      </w:r>
      <w:r w:rsidR="007327E9" w:rsidRPr="00D70CCC">
        <w:rPr>
          <w:rFonts w:ascii="Times New Roman" w:hAnsi="Times New Roman" w:cs="Times New Roman"/>
        </w:rPr>
        <w:t>by the</w:t>
      </w:r>
      <w:r w:rsidR="009B2E28" w:rsidRPr="00D70CCC">
        <w:rPr>
          <w:rFonts w:ascii="Times New Roman" w:hAnsi="Times New Roman" w:cs="Times New Roman"/>
        </w:rPr>
        <w:t xml:space="preserve"> family may be had by Black sexual minority women, regardless of family and its significance</w:t>
      </w:r>
      <w:r w:rsidR="00CF7130" w:rsidRPr="00D70CCC">
        <w:rPr>
          <w:rFonts w:ascii="Times New Roman" w:hAnsi="Times New Roman" w:cs="Times New Roman"/>
          <w:color w:val="FF0000"/>
        </w:rPr>
        <w:t xml:space="preserve"> </w:t>
      </w:r>
      <w:r w:rsidR="008C79ED" w:rsidRPr="00D70CCC">
        <w:rPr>
          <w:rFonts w:ascii="Times New Roman" w:hAnsi="Times New Roman" w:cs="Times New Roman"/>
        </w:rPr>
        <w:t xml:space="preserve">(Thorpe et al., 2022). This links to a separate study </w:t>
      </w:r>
      <w:r w:rsidR="00F20E03" w:rsidRPr="00D70CCC">
        <w:rPr>
          <w:rFonts w:ascii="Times New Roman" w:hAnsi="Times New Roman" w:cs="Times New Roman"/>
        </w:rPr>
        <w:t xml:space="preserve">whose candidates consisted of </w:t>
      </w:r>
      <w:r w:rsidR="00890449" w:rsidRPr="00D70CCC">
        <w:rPr>
          <w:rFonts w:ascii="Times New Roman" w:hAnsi="Times New Roman" w:cs="Times New Roman"/>
        </w:rPr>
        <w:t xml:space="preserve">women who were </w:t>
      </w:r>
      <w:r w:rsidR="00AE5BC3" w:rsidRPr="00D70CCC">
        <w:rPr>
          <w:rFonts w:ascii="Times New Roman" w:hAnsi="Times New Roman" w:cs="Times New Roman"/>
        </w:rPr>
        <w:t>gender</w:t>
      </w:r>
      <w:r w:rsidR="00C47CC5" w:rsidRPr="00D70CCC">
        <w:rPr>
          <w:rFonts w:ascii="Times New Roman" w:hAnsi="Times New Roman" w:cs="Times New Roman"/>
        </w:rPr>
        <w:t xml:space="preserve"> diverse,</w:t>
      </w:r>
      <w:r w:rsidR="00AE5BC3" w:rsidRPr="00D70CCC">
        <w:rPr>
          <w:rFonts w:ascii="Times New Roman" w:hAnsi="Times New Roman" w:cs="Times New Roman"/>
        </w:rPr>
        <w:t xml:space="preserve"> of sexual minority, and were also African American and </w:t>
      </w:r>
      <w:r w:rsidR="00F20E03" w:rsidRPr="00D70CCC">
        <w:rPr>
          <w:rFonts w:ascii="Times New Roman" w:hAnsi="Times New Roman" w:cs="Times New Roman"/>
        </w:rPr>
        <w:t xml:space="preserve">Latinx </w:t>
      </w:r>
      <w:r w:rsidR="000120C5" w:rsidRPr="00D70CCC">
        <w:rPr>
          <w:rFonts w:ascii="Times New Roman" w:hAnsi="Times New Roman" w:cs="Times New Roman"/>
        </w:rPr>
        <w:t>(Cerezo et al., 2020a)</w:t>
      </w:r>
      <w:r w:rsidR="004D1B28" w:rsidRPr="00D70CCC">
        <w:rPr>
          <w:rFonts w:ascii="Times New Roman" w:hAnsi="Times New Roman" w:cs="Times New Roman"/>
        </w:rPr>
        <w:t>.</w:t>
      </w:r>
      <w:r w:rsidR="00A06EE1" w:rsidRPr="00D70CCC">
        <w:rPr>
          <w:rFonts w:ascii="Times New Roman" w:hAnsi="Times New Roman" w:cs="Times New Roman"/>
        </w:rPr>
        <w:t xml:space="preserve"> Something which was found was that </w:t>
      </w:r>
      <w:r w:rsidR="006C2477" w:rsidRPr="00D70CCC">
        <w:rPr>
          <w:rFonts w:ascii="Times New Roman" w:hAnsi="Times New Roman" w:cs="Times New Roman"/>
        </w:rPr>
        <w:t>in terms of their gender identity and sex</w:t>
      </w:r>
      <w:r w:rsidR="0012311F" w:rsidRPr="00D70CCC">
        <w:rPr>
          <w:rFonts w:ascii="Times New Roman" w:hAnsi="Times New Roman" w:cs="Times New Roman"/>
        </w:rPr>
        <w:t>uality,</w:t>
      </w:r>
      <w:r w:rsidR="006C2477" w:rsidRPr="00D70CCC">
        <w:rPr>
          <w:rFonts w:ascii="Times New Roman" w:hAnsi="Times New Roman" w:cs="Times New Roman"/>
        </w:rPr>
        <w:t xml:space="preserve"> </w:t>
      </w:r>
      <w:r w:rsidR="0024215F" w:rsidRPr="00D70CCC">
        <w:rPr>
          <w:rFonts w:ascii="Times New Roman" w:hAnsi="Times New Roman" w:cs="Times New Roman"/>
        </w:rPr>
        <w:t>silence was maintained by the</w:t>
      </w:r>
      <w:r w:rsidR="007D1091" w:rsidRPr="00D70CCC">
        <w:rPr>
          <w:rFonts w:ascii="Times New Roman" w:hAnsi="Times New Roman" w:cs="Times New Roman"/>
        </w:rPr>
        <w:t xml:space="preserve">se </w:t>
      </w:r>
      <w:r w:rsidR="0024215F" w:rsidRPr="00D70CCC">
        <w:rPr>
          <w:rFonts w:ascii="Times New Roman" w:hAnsi="Times New Roman" w:cs="Times New Roman"/>
        </w:rPr>
        <w:t>candidates</w:t>
      </w:r>
      <w:r w:rsidR="00835FCA" w:rsidRPr="00D70CCC">
        <w:rPr>
          <w:rFonts w:ascii="Times New Roman" w:hAnsi="Times New Roman" w:cs="Times New Roman"/>
        </w:rPr>
        <w:t xml:space="preserve"> (Cerezo et al., 2020a). A reason for this is the idea that </w:t>
      </w:r>
      <w:r w:rsidR="00BD7401" w:rsidRPr="00D70CCC">
        <w:rPr>
          <w:rFonts w:ascii="Times New Roman" w:hAnsi="Times New Roman" w:cs="Times New Roman"/>
        </w:rPr>
        <w:t xml:space="preserve">the </w:t>
      </w:r>
      <w:r w:rsidR="00477809" w:rsidRPr="00D70CCC">
        <w:rPr>
          <w:rFonts w:ascii="Times New Roman" w:hAnsi="Times New Roman" w:cs="Times New Roman"/>
        </w:rPr>
        <w:t xml:space="preserve">status of their family </w:t>
      </w:r>
      <w:r w:rsidR="00BD7401" w:rsidRPr="00D70CCC">
        <w:rPr>
          <w:rFonts w:ascii="Times New Roman" w:hAnsi="Times New Roman" w:cs="Times New Roman"/>
        </w:rPr>
        <w:t xml:space="preserve">would be </w:t>
      </w:r>
      <w:r w:rsidR="00477809" w:rsidRPr="00D70CCC">
        <w:rPr>
          <w:rFonts w:ascii="Times New Roman" w:hAnsi="Times New Roman" w:cs="Times New Roman"/>
        </w:rPr>
        <w:t>poorly impacted</w:t>
      </w:r>
      <w:r w:rsidR="00BD7401" w:rsidRPr="00D70CCC">
        <w:rPr>
          <w:rFonts w:ascii="Times New Roman" w:hAnsi="Times New Roman" w:cs="Times New Roman"/>
          <w:color w:val="FF0000"/>
        </w:rPr>
        <w:t xml:space="preserve"> </w:t>
      </w:r>
      <w:proofErr w:type="gramStart"/>
      <w:r w:rsidR="00BD7401" w:rsidRPr="00D70CCC">
        <w:rPr>
          <w:rFonts w:ascii="Times New Roman" w:hAnsi="Times New Roman" w:cs="Times New Roman"/>
        </w:rPr>
        <w:t>as a result of</w:t>
      </w:r>
      <w:proofErr w:type="gramEnd"/>
      <w:r w:rsidR="00BD7401" w:rsidRPr="00D70CCC">
        <w:rPr>
          <w:rFonts w:ascii="Times New Roman" w:hAnsi="Times New Roman" w:cs="Times New Roman"/>
        </w:rPr>
        <w:t xml:space="preserve"> </w:t>
      </w:r>
      <w:r w:rsidR="009324FB" w:rsidRPr="00D70CCC">
        <w:rPr>
          <w:rFonts w:ascii="Times New Roman" w:hAnsi="Times New Roman" w:cs="Times New Roman"/>
        </w:rPr>
        <w:t>being honest and/or outspoken</w:t>
      </w:r>
      <w:r w:rsidR="002E158B" w:rsidRPr="00D70CCC">
        <w:rPr>
          <w:rFonts w:ascii="Times New Roman" w:hAnsi="Times New Roman" w:cs="Times New Roman"/>
          <w:color w:val="FF0000"/>
        </w:rPr>
        <w:t xml:space="preserve"> </w:t>
      </w:r>
      <w:r w:rsidR="002E158B" w:rsidRPr="00D70CCC">
        <w:rPr>
          <w:rFonts w:ascii="Times New Roman" w:hAnsi="Times New Roman" w:cs="Times New Roman"/>
        </w:rPr>
        <w:t>(Cerezo et al., 2020a).</w:t>
      </w:r>
      <w:r w:rsidR="00414A2F" w:rsidRPr="00D70CCC">
        <w:rPr>
          <w:rFonts w:ascii="Times New Roman" w:hAnsi="Times New Roman" w:cs="Times New Roman"/>
        </w:rPr>
        <w:t xml:space="preserve"> </w:t>
      </w:r>
      <w:r w:rsidR="00DF24DC" w:rsidRPr="00D70CCC">
        <w:rPr>
          <w:rFonts w:ascii="Times New Roman" w:hAnsi="Times New Roman" w:cs="Times New Roman"/>
        </w:rPr>
        <w:t xml:space="preserve">Another study demonstrating the social impacts for ethnic minority LGBTQ+ women </w:t>
      </w:r>
      <w:r w:rsidR="00B37C2B" w:rsidRPr="00D70CCC">
        <w:rPr>
          <w:rFonts w:ascii="Times New Roman" w:hAnsi="Times New Roman" w:cs="Times New Roman"/>
        </w:rPr>
        <w:t>is produced by Page et al., (2022)</w:t>
      </w:r>
      <w:r w:rsidR="006B604C" w:rsidRPr="00D70CCC">
        <w:rPr>
          <w:rFonts w:ascii="Times New Roman" w:hAnsi="Times New Roman" w:cs="Times New Roman"/>
        </w:rPr>
        <w:t xml:space="preserve"> whereby the candidates consisted of Black </w:t>
      </w:r>
      <w:r w:rsidR="009D46E7" w:rsidRPr="00D70CCC">
        <w:rPr>
          <w:rFonts w:ascii="Times New Roman" w:hAnsi="Times New Roman" w:cs="Times New Roman"/>
        </w:rPr>
        <w:t xml:space="preserve">women of </w:t>
      </w:r>
      <w:r w:rsidR="006B604C" w:rsidRPr="00D70CCC">
        <w:rPr>
          <w:rFonts w:ascii="Times New Roman" w:hAnsi="Times New Roman" w:cs="Times New Roman"/>
        </w:rPr>
        <w:t xml:space="preserve">sexual-minority and gender-diverse </w:t>
      </w:r>
      <w:r w:rsidR="00BC28C7" w:rsidRPr="00D70CCC">
        <w:rPr>
          <w:rFonts w:ascii="Times New Roman" w:hAnsi="Times New Roman" w:cs="Times New Roman"/>
        </w:rPr>
        <w:t>people</w:t>
      </w:r>
      <w:r w:rsidR="006B604C" w:rsidRPr="00D70CCC">
        <w:rPr>
          <w:rFonts w:ascii="Times New Roman" w:hAnsi="Times New Roman" w:cs="Times New Roman"/>
        </w:rPr>
        <w:t>. It was found</w:t>
      </w:r>
      <w:r w:rsidR="007A7F84" w:rsidRPr="00D70CCC">
        <w:rPr>
          <w:rFonts w:ascii="Times New Roman" w:hAnsi="Times New Roman" w:cs="Times New Roman"/>
        </w:rPr>
        <w:t xml:space="preserve"> that </w:t>
      </w:r>
      <w:r w:rsidR="0060006C" w:rsidRPr="00D70CCC">
        <w:rPr>
          <w:rFonts w:ascii="Times New Roman" w:hAnsi="Times New Roman" w:cs="Times New Roman"/>
        </w:rPr>
        <w:t xml:space="preserve">when it came to </w:t>
      </w:r>
      <w:r w:rsidR="00B1467C" w:rsidRPr="00D70CCC">
        <w:rPr>
          <w:rFonts w:ascii="Times New Roman" w:hAnsi="Times New Roman" w:cs="Times New Roman"/>
        </w:rPr>
        <w:t xml:space="preserve">community hubs </w:t>
      </w:r>
      <w:r w:rsidR="0060006C" w:rsidRPr="00D70CCC">
        <w:rPr>
          <w:rFonts w:ascii="Times New Roman" w:hAnsi="Times New Roman" w:cs="Times New Roman"/>
        </w:rPr>
        <w:t xml:space="preserve">that were sexual- and gender-diverse [hereafter SGD], </w:t>
      </w:r>
      <w:r w:rsidR="00080298" w:rsidRPr="00D70CCC">
        <w:rPr>
          <w:rFonts w:ascii="Times New Roman" w:hAnsi="Times New Roman" w:cs="Times New Roman"/>
        </w:rPr>
        <w:t xml:space="preserve">the research candidates encountered both </w:t>
      </w:r>
      <w:r w:rsidR="00B1467C" w:rsidRPr="00D70CCC">
        <w:rPr>
          <w:rFonts w:ascii="Times New Roman" w:hAnsi="Times New Roman" w:cs="Times New Roman"/>
        </w:rPr>
        <w:t xml:space="preserve">isolation </w:t>
      </w:r>
      <w:r w:rsidR="00E55ED4" w:rsidRPr="00D70CCC">
        <w:rPr>
          <w:rFonts w:ascii="Times New Roman" w:hAnsi="Times New Roman" w:cs="Times New Roman"/>
        </w:rPr>
        <w:t>and marginalisation</w:t>
      </w:r>
      <w:r w:rsidR="009F6B0A" w:rsidRPr="00D70CCC">
        <w:rPr>
          <w:rFonts w:ascii="Times New Roman" w:hAnsi="Times New Roman" w:cs="Times New Roman"/>
          <w:color w:val="FF0000"/>
        </w:rPr>
        <w:t xml:space="preserve"> </w:t>
      </w:r>
      <w:r w:rsidR="009F6B0A" w:rsidRPr="00D70CCC">
        <w:rPr>
          <w:rFonts w:ascii="Times New Roman" w:hAnsi="Times New Roman" w:cs="Times New Roman"/>
        </w:rPr>
        <w:t>(Page et al., 2022).</w:t>
      </w:r>
      <w:r w:rsidR="009F6B0A" w:rsidRPr="00D70CCC">
        <w:rPr>
          <w:rFonts w:ascii="Times New Roman" w:hAnsi="Times New Roman" w:cs="Times New Roman"/>
          <w:color w:val="FF0000"/>
        </w:rPr>
        <w:t xml:space="preserve"> </w:t>
      </w:r>
      <w:r w:rsidR="00B907FC" w:rsidRPr="00D70CCC">
        <w:rPr>
          <w:rFonts w:ascii="Times New Roman" w:hAnsi="Times New Roman" w:cs="Times New Roman"/>
        </w:rPr>
        <w:t xml:space="preserve">When it came to those who were </w:t>
      </w:r>
      <w:r w:rsidR="00CB3AA4" w:rsidRPr="00D70CCC">
        <w:rPr>
          <w:rFonts w:ascii="Times New Roman" w:hAnsi="Times New Roman" w:cs="Times New Roman"/>
        </w:rPr>
        <w:t>given precedence</w:t>
      </w:r>
      <w:r w:rsidR="00B907FC" w:rsidRPr="00D70CCC">
        <w:rPr>
          <w:rFonts w:ascii="Times New Roman" w:hAnsi="Times New Roman" w:cs="Times New Roman"/>
        </w:rPr>
        <w:t xml:space="preserve"> </w:t>
      </w:r>
      <w:r w:rsidR="006F2E8D" w:rsidRPr="00D70CCC">
        <w:rPr>
          <w:rFonts w:ascii="Times New Roman" w:hAnsi="Times New Roman" w:cs="Times New Roman"/>
        </w:rPr>
        <w:t xml:space="preserve">within these </w:t>
      </w:r>
      <w:r w:rsidR="009F6B0A" w:rsidRPr="00D70CCC">
        <w:rPr>
          <w:rFonts w:ascii="Times New Roman" w:hAnsi="Times New Roman" w:cs="Times New Roman"/>
        </w:rPr>
        <w:t xml:space="preserve">community </w:t>
      </w:r>
      <w:r w:rsidR="00B1467C" w:rsidRPr="00D70CCC">
        <w:rPr>
          <w:rFonts w:ascii="Times New Roman" w:hAnsi="Times New Roman" w:cs="Times New Roman"/>
        </w:rPr>
        <w:t>hubs,</w:t>
      </w:r>
      <w:r w:rsidR="006F2E8D" w:rsidRPr="00D70CCC">
        <w:rPr>
          <w:rFonts w:ascii="Times New Roman" w:hAnsi="Times New Roman" w:cs="Times New Roman"/>
        </w:rPr>
        <w:t xml:space="preserve"> it was </w:t>
      </w:r>
      <w:r w:rsidR="000417C2" w:rsidRPr="00D70CCC">
        <w:rPr>
          <w:rFonts w:ascii="Times New Roman" w:hAnsi="Times New Roman" w:cs="Times New Roman"/>
        </w:rPr>
        <w:t>White SGD cisgender men</w:t>
      </w:r>
      <w:r w:rsidR="0048398B" w:rsidRPr="00D70CCC">
        <w:rPr>
          <w:rFonts w:ascii="Times New Roman" w:hAnsi="Times New Roman" w:cs="Times New Roman"/>
          <w:color w:val="FF0000"/>
        </w:rPr>
        <w:t xml:space="preserve"> </w:t>
      </w:r>
      <w:r w:rsidR="0048398B" w:rsidRPr="00D70CCC">
        <w:rPr>
          <w:rFonts w:ascii="Times New Roman" w:hAnsi="Times New Roman" w:cs="Times New Roman"/>
        </w:rPr>
        <w:t>(Page et al., 2022).</w:t>
      </w:r>
      <w:r w:rsidR="00816F72" w:rsidRPr="00D70CCC">
        <w:rPr>
          <w:rFonts w:ascii="Times New Roman" w:hAnsi="Times New Roman" w:cs="Times New Roman"/>
        </w:rPr>
        <w:t xml:space="preserve"> Having looked at the </w:t>
      </w:r>
      <w:r w:rsidR="00B07FA0" w:rsidRPr="00D70CCC">
        <w:rPr>
          <w:rFonts w:ascii="Times New Roman" w:hAnsi="Times New Roman" w:cs="Times New Roman"/>
        </w:rPr>
        <w:t>various</w:t>
      </w:r>
      <w:r w:rsidR="00816F72" w:rsidRPr="00D70CCC">
        <w:rPr>
          <w:rFonts w:ascii="Times New Roman" w:hAnsi="Times New Roman" w:cs="Times New Roman"/>
        </w:rPr>
        <w:t xml:space="preserve"> ways that </w:t>
      </w:r>
      <w:r w:rsidR="00F710BE" w:rsidRPr="00D70CCC">
        <w:rPr>
          <w:rFonts w:ascii="Times New Roman" w:hAnsi="Times New Roman" w:cs="Times New Roman"/>
        </w:rPr>
        <w:t xml:space="preserve">the inequalities experienced by ethnic minority LGBTQ+ women intersect, </w:t>
      </w:r>
      <w:r w:rsidR="00D67523" w:rsidRPr="00D70CCC">
        <w:rPr>
          <w:rFonts w:ascii="Times New Roman" w:hAnsi="Times New Roman" w:cs="Times New Roman"/>
        </w:rPr>
        <w:t>it is evident that these inequalities are mutually constitutive.</w:t>
      </w:r>
    </w:p>
    <w:p w14:paraId="576BAB4E" w14:textId="62942506" w:rsidR="007D34A9" w:rsidRPr="00D70CCC" w:rsidRDefault="00EC337D" w:rsidP="00314CD1">
      <w:pPr>
        <w:spacing w:line="360" w:lineRule="auto"/>
        <w:rPr>
          <w:rFonts w:ascii="Times New Roman" w:hAnsi="Times New Roman" w:cs="Times New Roman"/>
        </w:rPr>
      </w:pPr>
      <w:r w:rsidRPr="00D70CCC">
        <w:rPr>
          <w:rFonts w:ascii="Times New Roman" w:hAnsi="Times New Roman" w:cs="Times New Roman"/>
        </w:rPr>
        <w:t xml:space="preserve">Another element to address is </w:t>
      </w:r>
      <w:r w:rsidR="007B3AD5" w:rsidRPr="00D70CCC">
        <w:rPr>
          <w:rFonts w:ascii="Times New Roman" w:hAnsi="Times New Roman" w:cs="Times New Roman"/>
        </w:rPr>
        <w:t xml:space="preserve">the different laws and policies related to intersectionality </w:t>
      </w:r>
      <w:r w:rsidRPr="00D70CCC">
        <w:rPr>
          <w:rFonts w:ascii="Times New Roman" w:hAnsi="Times New Roman" w:cs="Times New Roman"/>
        </w:rPr>
        <w:t xml:space="preserve">and the group of </w:t>
      </w:r>
      <w:r w:rsidR="00B07FA0" w:rsidRPr="00D70CCC">
        <w:rPr>
          <w:rFonts w:ascii="Times New Roman" w:hAnsi="Times New Roman" w:cs="Times New Roman"/>
        </w:rPr>
        <w:t xml:space="preserve">ethnic minority </w:t>
      </w:r>
      <w:r w:rsidRPr="00D70CCC">
        <w:rPr>
          <w:rFonts w:ascii="Times New Roman" w:hAnsi="Times New Roman" w:cs="Times New Roman"/>
        </w:rPr>
        <w:t>LGBTQ+ women</w:t>
      </w:r>
      <w:r w:rsidR="006D2810" w:rsidRPr="00D70CCC">
        <w:rPr>
          <w:rFonts w:ascii="Times New Roman" w:hAnsi="Times New Roman" w:cs="Times New Roman"/>
        </w:rPr>
        <w:t xml:space="preserve">. </w:t>
      </w:r>
      <w:r w:rsidR="00F00ED6" w:rsidRPr="00D70CCC">
        <w:rPr>
          <w:rFonts w:ascii="Times New Roman" w:hAnsi="Times New Roman" w:cs="Times New Roman"/>
        </w:rPr>
        <w:t>Bond (2024)</w:t>
      </w:r>
      <w:r w:rsidR="006624F3" w:rsidRPr="00D70CCC">
        <w:rPr>
          <w:rFonts w:ascii="Times New Roman" w:hAnsi="Times New Roman" w:cs="Times New Roman"/>
        </w:rPr>
        <w:t xml:space="preserve"> notes how </w:t>
      </w:r>
      <w:r w:rsidR="009E2AFF" w:rsidRPr="00D70CCC">
        <w:rPr>
          <w:rFonts w:ascii="Times New Roman" w:hAnsi="Times New Roman" w:cs="Times New Roman"/>
        </w:rPr>
        <w:t xml:space="preserve">various types of discrimination are regarded as being </w:t>
      </w:r>
      <w:r w:rsidR="00B2757E" w:rsidRPr="00D70CCC">
        <w:rPr>
          <w:rFonts w:ascii="Times New Roman" w:hAnsi="Times New Roman" w:cs="Times New Roman"/>
        </w:rPr>
        <w:t>unique</w:t>
      </w:r>
      <w:r w:rsidR="009E2AFF" w:rsidRPr="00D70CCC">
        <w:rPr>
          <w:rFonts w:ascii="Times New Roman" w:hAnsi="Times New Roman" w:cs="Times New Roman"/>
          <w:color w:val="FF0000"/>
        </w:rPr>
        <w:t xml:space="preserve"> </w:t>
      </w:r>
      <w:r w:rsidR="009E2AFF" w:rsidRPr="00D70CCC">
        <w:rPr>
          <w:rFonts w:ascii="Times New Roman" w:hAnsi="Times New Roman" w:cs="Times New Roman"/>
        </w:rPr>
        <w:t xml:space="preserve">and </w:t>
      </w:r>
      <w:r w:rsidR="002519E8" w:rsidRPr="00D70CCC">
        <w:rPr>
          <w:rFonts w:ascii="Times New Roman" w:hAnsi="Times New Roman" w:cs="Times New Roman"/>
        </w:rPr>
        <w:t xml:space="preserve">unrelated </w:t>
      </w:r>
      <w:r w:rsidR="009E2AFF" w:rsidRPr="00D70CCC">
        <w:rPr>
          <w:rFonts w:ascii="Times New Roman" w:hAnsi="Times New Roman" w:cs="Times New Roman"/>
        </w:rPr>
        <w:t xml:space="preserve">by </w:t>
      </w:r>
      <w:r w:rsidR="00115FF9" w:rsidRPr="00D70CCC">
        <w:rPr>
          <w:rFonts w:ascii="Times New Roman" w:hAnsi="Times New Roman" w:cs="Times New Roman"/>
        </w:rPr>
        <w:t>numerous</w:t>
      </w:r>
      <w:r w:rsidR="00115FF9" w:rsidRPr="00D70CCC">
        <w:rPr>
          <w:rFonts w:ascii="Times New Roman" w:hAnsi="Times New Roman" w:cs="Times New Roman"/>
          <w:color w:val="FF0000"/>
        </w:rPr>
        <w:t xml:space="preserve"> </w:t>
      </w:r>
      <w:r w:rsidR="00115FF9" w:rsidRPr="00D70CCC">
        <w:rPr>
          <w:rFonts w:ascii="Times New Roman" w:hAnsi="Times New Roman" w:cs="Times New Roman"/>
        </w:rPr>
        <w:t xml:space="preserve">international human </w:t>
      </w:r>
      <w:r w:rsidR="00115FF9" w:rsidRPr="00D70CCC">
        <w:rPr>
          <w:rFonts w:ascii="Times New Roman" w:hAnsi="Times New Roman" w:cs="Times New Roman"/>
        </w:rPr>
        <w:lastRenderedPageBreak/>
        <w:t>rights instruments, policies as well as legislation.</w:t>
      </w:r>
      <w:r w:rsidR="00F00ED6" w:rsidRPr="00D70CCC">
        <w:rPr>
          <w:rFonts w:ascii="Times New Roman" w:hAnsi="Times New Roman" w:cs="Times New Roman"/>
        </w:rPr>
        <w:t xml:space="preserve"> </w:t>
      </w:r>
      <w:r w:rsidR="002770DD" w:rsidRPr="00D70CCC">
        <w:rPr>
          <w:rFonts w:ascii="Times New Roman" w:hAnsi="Times New Roman" w:cs="Times New Roman"/>
        </w:rPr>
        <w:t xml:space="preserve">A key piece of legislation to mention in relation to this is the </w:t>
      </w:r>
      <w:r w:rsidR="002770DD" w:rsidRPr="00D70CCC">
        <w:rPr>
          <w:rFonts w:ascii="Times New Roman" w:hAnsi="Times New Roman" w:cs="Times New Roman"/>
          <w:i/>
          <w:iCs/>
        </w:rPr>
        <w:t xml:space="preserve">Equality Act 2010. </w:t>
      </w:r>
      <w:r w:rsidR="00AB68BC" w:rsidRPr="00D70CCC">
        <w:rPr>
          <w:rFonts w:ascii="Times New Roman" w:hAnsi="Times New Roman" w:cs="Times New Roman"/>
        </w:rPr>
        <w:t xml:space="preserve">For example, </w:t>
      </w:r>
      <w:r w:rsidR="00E764B6" w:rsidRPr="00D70CCC">
        <w:rPr>
          <w:rFonts w:ascii="Times New Roman" w:hAnsi="Times New Roman" w:cs="Times New Roman"/>
        </w:rPr>
        <w:t xml:space="preserve">section 4 of the </w:t>
      </w:r>
      <w:r w:rsidR="00E764B6" w:rsidRPr="00D70CCC">
        <w:rPr>
          <w:rFonts w:ascii="Times New Roman" w:hAnsi="Times New Roman" w:cs="Times New Roman"/>
          <w:i/>
          <w:iCs/>
        </w:rPr>
        <w:t>Equality Act 2010</w:t>
      </w:r>
      <w:r w:rsidR="00E764B6" w:rsidRPr="00D70CCC">
        <w:rPr>
          <w:rFonts w:ascii="Times New Roman" w:hAnsi="Times New Roman" w:cs="Times New Roman"/>
        </w:rPr>
        <w:t xml:space="preserve"> </w:t>
      </w:r>
      <w:r w:rsidR="009E7867" w:rsidRPr="00D70CCC">
        <w:rPr>
          <w:rFonts w:ascii="Times New Roman" w:hAnsi="Times New Roman" w:cs="Times New Roman"/>
        </w:rPr>
        <w:t xml:space="preserve">puts forward different protected characteristics. The key protected characteristics discussed within section 4 of the </w:t>
      </w:r>
      <w:r w:rsidR="009E7867" w:rsidRPr="00D70CCC">
        <w:rPr>
          <w:rFonts w:ascii="Times New Roman" w:hAnsi="Times New Roman" w:cs="Times New Roman"/>
          <w:i/>
          <w:iCs/>
        </w:rPr>
        <w:t>Equality Act</w:t>
      </w:r>
      <w:r w:rsidR="001F4989" w:rsidRPr="00D70CCC">
        <w:rPr>
          <w:rFonts w:ascii="Times New Roman" w:hAnsi="Times New Roman" w:cs="Times New Roman"/>
          <w:i/>
          <w:iCs/>
        </w:rPr>
        <w:t xml:space="preserve"> 2010</w:t>
      </w:r>
      <w:r w:rsidR="009E7867" w:rsidRPr="00D70CCC">
        <w:rPr>
          <w:rFonts w:ascii="Times New Roman" w:hAnsi="Times New Roman" w:cs="Times New Roman"/>
          <w:i/>
          <w:iCs/>
        </w:rPr>
        <w:t xml:space="preserve"> </w:t>
      </w:r>
      <w:r w:rsidR="009E7867" w:rsidRPr="00D70CCC">
        <w:rPr>
          <w:rFonts w:ascii="Times New Roman" w:hAnsi="Times New Roman" w:cs="Times New Roman"/>
        </w:rPr>
        <w:t>which is relevant</w:t>
      </w:r>
      <w:r w:rsidR="00131A9B" w:rsidRPr="00D70CCC">
        <w:rPr>
          <w:rFonts w:ascii="Times New Roman" w:hAnsi="Times New Roman" w:cs="Times New Roman"/>
        </w:rPr>
        <w:t xml:space="preserve"> to this essay are sex, sexual orientation and race. </w:t>
      </w:r>
      <w:r w:rsidR="001F4989" w:rsidRPr="00D70CCC">
        <w:rPr>
          <w:rFonts w:ascii="Times New Roman" w:hAnsi="Times New Roman" w:cs="Times New Roman"/>
        </w:rPr>
        <w:t xml:space="preserve">When looking at what it means to experience direct discrimination, </w:t>
      </w:r>
      <w:r w:rsidR="006B5083" w:rsidRPr="00D70CCC">
        <w:rPr>
          <w:rFonts w:ascii="Times New Roman" w:hAnsi="Times New Roman" w:cs="Times New Roman"/>
        </w:rPr>
        <w:t xml:space="preserve">section 13 of </w:t>
      </w:r>
      <w:r w:rsidR="001F4989" w:rsidRPr="00D70CCC">
        <w:rPr>
          <w:rFonts w:ascii="Times New Roman" w:hAnsi="Times New Roman" w:cs="Times New Roman"/>
        </w:rPr>
        <w:t xml:space="preserve">the </w:t>
      </w:r>
      <w:r w:rsidR="001F4989" w:rsidRPr="00D70CCC">
        <w:rPr>
          <w:rFonts w:ascii="Times New Roman" w:hAnsi="Times New Roman" w:cs="Times New Roman"/>
          <w:i/>
          <w:iCs/>
        </w:rPr>
        <w:t xml:space="preserve">Equality Act </w:t>
      </w:r>
      <w:r w:rsidR="006B5083" w:rsidRPr="00D70CCC">
        <w:rPr>
          <w:rFonts w:ascii="Times New Roman" w:hAnsi="Times New Roman" w:cs="Times New Roman"/>
          <w:i/>
          <w:iCs/>
        </w:rPr>
        <w:t>2010</w:t>
      </w:r>
      <w:r w:rsidR="006B5083" w:rsidRPr="00D70CCC">
        <w:rPr>
          <w:rFonts w:ascii="Times New Roman" w:hAnsi="Times New Roman" w:cs="Times New Roman"/>
        </w:rPr>
        <w:t xml:space="preserve"> provides a definition.</w:t>
      </w:r>
      <w:r w:rsidR="006B13F7" w:rsidRPr="00D70CCC">
        <w:rPr>
          <w:rFonts w:ascii="Times New Roman" w:hAnsi="Times New Roman" w:cs="Times New Roman"/>
        </w:rPr>
        <w:t xml:space="preserve"> If an individual is being regarded </w:t>
      </w:r>
      <w:r w:rsidR="002312BE" w:rsidRPr="00D70CCC">
        <w:rPr>
          <w:rFonts w:ascii="Times New Roman" w:hAnsi="Times New Roman" w:cs="Times New Roman"/>
        </w:rPr>
        <w:t xml:space="preserve">in an adverse way </w:t>
      </w:r>
      <w:r w:rsidR="004C6123" w:rsidRPr="00D70CCC">
        <w:rPr>
          <w:rFonts w:ascii="Times New Roman" w:hAnsi="Times New Roman" w:cs="Times New Roman"/>
        </w:rPr>
        <w:t xml:space="preserve">by someone else </w:t>
      </w:r>
      <w:proofErr w:type="gramStart"/>
      <w:r w:rsidR="00C56DD1" w:rsidRPr="00D70CCC">
        <w:rPr>
          <w:rFonts w:ascii="Times New Roman" w:hAnsi="Times New Roman" w:cs="Times New Roman"/>
        </w:rPr>
        <w:t>as a result of</w:t>
      </w:r>
      <w:proofErr w:type="gramEnd"/>
      <w:r w:rsidR="00C56DD1" w:rsidRPr="00D70CCC">
        <w:rPr>
          <w:rFonts w:ascii="Times New Roman" w:hAnsi="Times New Roman" w:cs="Times New Roman"/>
        </w:rPr>
        <w:t xml:space="preserve"> a protected characteristic</w:t>
      </w:r>
      <w:r w:rsidR="004C6123" w:rsidRPr="00D70CCC">
        <w:rPr>
          <w:rFonts w:ascii="Times New Roman" w:hAnsi="Times New Roman" w:cs="Times New Roman"/>
        </w:rPr>
        <w:t xml:space="preserve"> in comparison to</w:t>
      </w:r>
      <w:r w:rsidR="00AB5699" w:rsidRPr="00D70CCC">
        <w:rPr>
          <w:rFonts w:ascii="Times New Roman" w:hAnsi="Times New Roman" w:cs="Times New Roman"/>
        </w:rPr>
        <w:t xml:space="preserve"> way</w:t>
      </w:r>
      <w:r w:rsidR="004C6123" w:rsidRPr="00D70CCC">
        <w:rPr>
          <w:rFonts w:ascii="Times New Roman" w:hAnsi="Times New Roman" w:cs="Times New Roman"/>
        </w:rPr>
        <w:t xml:space="preserve"> they regard other individuals, then they are being discriminated against</w:t>
      </w:r>
      <w:r w:rsidR="0089086A" w:rsidRPr="00D70CCC">
        <w:rPr>
          <w:rFonts w:ascii="Times New Roman" w:hAnsi="Times New Roman" w:cs="Times New Roman"/>
          <w:color w:val="FF0000"/>
        </w:rPr>
        <w:t xml:space="preserve"> </w:t>
      </w:r>
      <w:r w:rsidR="0089086A" w:rsidRPr="00D70CCC">
        <w:rPr>
          <w:rFonts w:ascii="Times New Roman" w:hAnsi="Times New Roman" w:cs="Times New Roman"/>
        </w:rPr>
        <w:t xml:space="preserve">(Equality Act 2010, s.13(1)). </w:t>
      </w:r>
      <w:r w:rsidR="00844E88" w:rsidRPr="00D70CCC">
        <w:rPr>
          <w:rFonts w:ascii="Times New Roman" w:hAnsi="Times New Roman" w:cs="Times New Roman"/>
        </w:rPr>
        <w:t xml:space="preserve">This </w:t>
      </w:r>
      <w:r w:rsidR="0025316E" w:rsidRPr="00D70CCC">
        <w:rPr>
          <w:rFonts w:ascii="Times New Roman" w:hAnsi="Times New Roman" w:cs="Times New Roman"/>
        </w:rPr>
        <w:t xml:space="preserve">looks at how an individual may experience direct discrimination based off one characteristic of an individual. </w:t>
      </w:r>
      <w:r w:rsidR="0020314E" w:rsidRPr="00D70CCC">
        <w:rPr>
          <w:rFonts w:ascii="Times New Roman" w:hAnsi="Times New Roman" w:cs="Times New Roman"/>
        </w:rPr>
        <w:t>However, there is a section on dual characteristics (</w:t>
      </w:r>
      <w:r w:rsidR="0020314E" w:rsidRPr="00D70CCC">
        <w:rPr>
          <w:rFonts w:ascii="Times New Roman" w:hAnsi="Times New Roman" w:cs="Times New Roman"/>
          <w:i/>
          <w:iCs/>
        </w:rPr>
        <w:t>Equality Act 2010,</w:t>
      </w:r>
      <w:r w:rsidR="0020314E" w:rsidRPr="00D70CCC">
        <w:rPr>
          <w:rFonts w:ascii="Times New Roman" w:hAnsi="Times New Roman" w:cs="Times New Roman"/>
        </w:rPr>
        <w:t xml:space="preserve"> </w:t>
      </w:r>
      <w:r w:rsidR="00492A4A" w:rsidRPr="00D70CCC">
        <w:rPr>
          <w:rFonts w:ascii="Times New Roman" w:hAnsi="Times New Roman" w:cs="Times New Roman"/>
        </w:rPr>
        <w:t xml:space="preserve">s.14). For example, </w:t>
      </w:r>
      <w:r w:rsidR="00FB0432" w:rsidRPr="00D70CCC">
        <w:rPr>
          <w:rFonts w:ascii="Times New Roman" w:hAnsi="Times New Roman" w:cs="Times New Roman"/>
        </w:rPr>
        <w:t xml:space="preserve">section 14(1) of </w:t>
      </w:r>
      <w:r w:rsidR="00847F1D" w:rsidRPr="00D70CCC">
        <w:rPr>
          <w:rFonts w:ascii="Times New Roman" w:hAnsi="Times New Roman" w:cs="Times New Roman"/>
        </w:rPr>
        <w:t xml:space="preserve">the </w:t>
      </w:r>
      <w:r w:rsidR="00847F1D" w:rsidRPr="00D70CCC">
        <w:rPr>
          <w:rFonts w:ascii="Times New Roman" w:hAnsi="Times New Roman" w:cs="Times New Roman"/>
          <w:i/>
          <w:iCs/>
        </w:rPr>
        <w:t xml:space="preserve">Equality Act 2010 </w:t>
      </w:r>
      <w:r w:rsidR="00847F1D" w:rsidRPr="00D70CCC">
        <w:rPr>
          <w:rFonts w:ascii="Times New Roman" w:hAnsi="Times New Roman" w:cs="Times New Roman"/>
        </w:rPr>
        <w:t>puts forward how</w:t>
      </w:r>
      <w:r w:rsidR="00DA6530" w:rsidRPr="00D70CCC">
        <w:rPr>
          <w:rFonts w:ascii="Times New Roman" w:hAnsi="Times New Roman" w:cs="Times New Roman"/>
        </w:rPr>
        <w:t xml:space="preserve"> if an individual is being </w:t>
      </w:r>
      <w:r w:rsidR="00CA1FA9" w:rsidRPr="00D70CCC">
        <w:rPr>
          <w:rFonts w:ascii="Times New Roman" w:hAnsi="Times New Roman" w:cs="Times New Roman"/>
        </w:rPr>
        <w:t xml:space="preserve">regarded </w:t>
      </w:r>
      <w:r w:rsidR="002312BE" w:rsidRPr="00D70CCC">
        <w:rPr>
          <w:rFonts w:ascii="Times New Roman" w:hAnsi="Times New Roman" w:cs="Times New Roman"/>
        </w:rPr>
        <w:t xml:space="preserve">in an adverse way </w:t>
      </w:r>
      <w:r w:rsidR="00CA1FA9" w:rsidRPr="00D70CCC">
        <w:rPr>
          <w:rFonts w:ascii="Times New Roman" w:hAnsi="Times New Roman" w:cs="Times New Roman"/>
        </w:rPr>
        <w:t xml:space="preserve">by someone else </w:t>
      </w:r>
      <w:proofErr w:type="gramStart"/>
      <w:r w:rsidR="00555369" w:rsidRPr="00D70CCC">
        <w:rPr>
          <w:rFonts w:ascii="Times New Roman" w:hAnsi="Times New Roman" w:cs="Times New Roman"/>
        </w:rPr>
        <w:t>as a result of</w:t>
      </w:r>
      <w:proofErr w:type="gramEnd"/>
      <w:r w:rsidR="00555369" w:rsidRPr="00D70CCC">
        <w:rPr>
          <w:rFonts w:ascii="Times New Roman" w:hAnsi="Times New Roman" w:cs="Times New Roman"/>
        </w:rPr>
        <w:t xml:space="preserve"> two </w:t>
      </w:r>
      <w:r w:rsidR="000934BD" w:rsidRPr="00D70CCC">
        <w:rPr>
          <w:rFonts w:ascii="Times New Roman" w:hAnsi="Times New Roman" w:cs="Times New Roman"/>
        </w:rPr>
        <w:t xml:space="preserve">appropriate </w:t>
      </w:r>
      <w:r w:rsidR="00555369" w:rsidRPr="00D70CCC">
        <w:rPr>
          <w:rFonts w:ascii="Times New Roman" w:hAnsi="Times New Roman" w:cs="Times New Roman"/>
        </w:rPr>
        <w:t>protected characteristics in comparison to the way they regard other individuals without those specific protected characteristics</w:t>
      </w:r>
      <w:r w:rsidR="00580F98" w:rsidRPr="00D70CCC">
        <w:rPr>
          <w:rFonts w:ascii="Times New Roman" w:hAnsi="Times New Roman" w:cs="Times New Roman"/>
        </w:rPr>
        <w:t>, then th</w:t>
      </w:r>
      <w:r w:rsidR="00632F5D" w:rsidRPr="00D70CCC">
        <w:rPr>
          <w:rFonts w:ascii="Times New Roman" w:hAnsi="Times New Roman" w:cs="Times New Roman"/>
        </w:rPr>
        <w:t xml:space="preserve">is </w:t>
      </w:r>
      <w:r w:rsidR="00580F98" w:rsidRPr="00D70CCC">
        <w:rPr>
          <w:rFonts w:ascii="Times New Roman" w:hAnsi="Times New Roman" w:cs="Times New Roman"/>
        </w:rPr>
        <w:t xml:space="preserve">individual is being discriminated against. </w:t>
      </w:r>
      <w:r w:rsidR="007602A7" w:rsidRPr="00D70CCC">
        <w:rPr>
          <w:rFonts w:ascii="Times New Roman" w:hAnsi="Times New Roman" w:cs="Times New Roman"/>
        </w:rPr>
        <w:t xml:space="preserve">This provides a legal element </w:t>
      </w:r>
      <w:r w:rsidR="008A26E6" w:rsidRPr="00D70CCC">
        <w:rPr>
          <w:rFonts w:ascii="Times New Roman" w:hAnsi="Times New Roman" w:cs="Times New Roman"/>
        </w:rPr>
        <w:t xml:space="preserve">to the idea of </w:t>
      </w:r>
      <w:r w:rsidR="00C407C7" w:rsidRPr="00D70CCC">
        <w:rPr>
          <w:rFonts w:ascii="Times New Roman" w:hAnsi="Times New Roman" w:cs="Times New Roman"/>
        </w:rPr>
        <w:t>intersectionality and</w:t>
      </w:r>
      <w:r w:rsidR="008A26E6" w:rsidRPr="00D70CCC">
        <w:rPr>
          <w:rFonts w:ascii="Times New Roman" w:hAnsi="Times New Roman" w:cs="Times New Roman"/>
        </w:rPr>
        <w:t xml:space="preserve"> therefore can be applied </w:t>
      </w:r>
      <w:r w:rsidR="00DF53E7" w:rsidRPr="00D70CCC">
        <w:rPr>
          <w:rFonts w:ascii="Times New Roman" w:hAnsi="Times New Roman" w:cs="Times New Roman"/>
        </w:rPr>
        <w:t xml:space="preserve">to </w:t>
      </w:r>
      <w:r w:rsidR="000F4FA5" w:rsidRPr="00D70CCC">
        <w:rPr>
          <w:rFonts w:ascii="Times New Roman" w:hAnsi="Times New Roman" w:cs="Times New Roman"/>
        </w:rPr>
        <w:t xml:space="preserve">the group of </w:t>
      </w:r>
      <w:r w:rsidR="00C407C7" w:rsidRPr="00D70CCC">
        <w:rPr>
          <w:rFonts w:ascii="Times New Roman" w:hAnsi="Times New Roman" w:cs="Times New Roman"/>
        </w:rPr>
        <w:t xml:space="preserve">ethnic </w:t>
      </w:r>
      <w:proofErr w:type="gramStart"/>
      <w:r w:rsidR="00C407C7" w:rsidRPr="00D70CCC">
        <w:rPr>
          <w:rFonts w:ascii="Times New Roman" w:hAnsi="Times New Roman" w:cs="Times New Roman"/>
        </w:rPr>
        <w:t>minority</w:t>
      </w:r>
      <w:proofErr w:type="gramEnd"/>
      <w:r w:rsidR="000F4FA5" w:rsidRPr="00D70CCC">
        <w:rPr>
          <w:rFonts w:ascii="Times New Roman" w:hAnsi="Times New Roman" w:cs="Times New Roman"/>
        </w:rPr>
        <w:t xml:space="preserve"> LGTBQ+ women.</w:t>
      </w:r>
      <w:r w:rsidR="009E7867" w:rsidRPr="00D70CCC">
        <w:rPr>
          <w:rFonts w:ascii="Times New Roman" w:hAnsi="Times New Roman" w:cs="Times New Roman"/>
        </w:rPr>
        <w:t xml:space="preserve"> </w:t>
      </w:r>
      <w:r w:rsidR="00EC62C8" w:rsidRPr="00D70CCC">
        <w:rPr>
          <w:rFonts w:ascii="Times New Roman" w:hAnsi="Times New Roman" w:cs="Times New Roman"/>
        </w:rPr>
        <w:t xml:space="preserve">However, it is also important to note that </w:t>
      </w:r>
      <w:r w:rsidR="00F82A6B" w:rsidRPr="00D70CCC">
        <w:rPr>
          <w:rFonts w:ascii="Times New Roman" w:hAnsi="Times New Roman" w:cs="Times New Roman"/>
        </w:rPr>
        <w:t xml:space="preserve">a significant </w:t>
      </w:r>
      <w:r w:rsidR="00751470" w:rsidRPr="00D70CCC">
        <w:rPr>
          <w:rFonts w:ascii="Times New Roman" w:hAnsi="Times New Roman" w:cs="Times New Roman"/>
        </w:rPr>
        <w:t>part</w:t>
      </w:r>
      <w:r w:rsidR="00F82A6B" w:rsidRPr="00D70CCC">
        <w:rPr>
          <w:rFonts w:ascii="Times New Roman" w:hAnsi="Times New Roman" w:cs="Times New Roman"/>
        </w:rPr>
        <w:t xml:space="preserve"> is </w:t>
      </w:r>
      <w:r w:rsidR="00680E66" w:rsidRPr="00D70CCC">
        <w:rPr>
          <w:rFonts w:ascii="Times New Roman" w:hAnsi="Times New Roman" w:cs="Times New Roman"/>
        </w:rPr>
        <w:t>performed</w:t>
      </w:r>
      <w:r w:rsidR="00F82A6B" w:rsidRPr="00D70CCC">
        <w:rPr>
          <w:rFonts w:ascii="Times New Roman" w:hAnsi="Times New Roman" w:cs="Times New Roman"/>
        </w:rPr>
        <w:t xml:space="preserve"> by th</w:t>
      </w:r>
      <w:r w:rsidR="005467D2" w:rsidRPr="00D70CCC">
        <w:rPr>
          <w:rFonts w:ascii="Times New Roman" w:hAnsi="Times New Roman" w:cs="Times New Roman"/>
        </w:rPr>
        <w:t>e equality third sector in numerous</w:t>
      </w:r>
      <w:r w:rsidR="001E341A" w:rsidRPr="00D70CCC">
        <w:rPr>
          <w:rFonts w:ascii="Times New Roman" w:hAnsi="Times New Roman" w:cs="Times New Roman"/>
        </w:rPr>
        <w:t xml:space="preserve"> </w:t>
      </w:r>
      <w:r w:rsidR="0069068A">
        <w:rPr>
          <w:rFonts w:ascii="Times New Roman" w:hAnsi="Times New Roman" w:cs="Times New Roman"/>
        </w:rPr>
        <w:t xml:space="preserve">ways </w:t>
      </w:r>
      <w:r w:rsidR="007D34A9" w:rsidRPr="00D70CCC">
        <w:rPr>
          <w:rFonts w:ascii="Times New Roman" w:hAnsi="Times New Roman" w:cs="Times New Roman"/>
        </w:rPr>
        <w:t>(Christoffersen, 2021). For example</w:t>
      </w:r>
      <w:r w:rsidR="00F82A6B" w:rsidRPr="00D70CCC">
        <w:rPr>
          <w:rFonts w:ascii="Times New Roman" w:hAnsi="Times New Roman" w:cs="Times New Roman"/>
        </w:rPr>
        <w:t>,</w:t>
      </w:r>
      <w:r w:rsidR="005467D2" w:rsidRPr="00D70CCC">
        <w:rPr>
          <w:rFonts w:ascii="Times New Roman" w:hAnsi="Times New Roman" w:cs="Times New Roman"/>
        </w:rPr>
        <w:t xml:space="preserve"> when it comes to </w:t>
      </w:r>
      <w:r w:rsidR="005D0C9B" w:rsidRPr="00D70CCC">
        <w:rPr>
          <w:rFonts w:ascii="Times New Roman" w:hAnsi="Times New Roman" w:cs="Times New Roman"/>
        </w:rPr>
        <w:t xml:space="preserve">policymaking around equality and its </w:t>
      </w:r>
      <w:r w:rsidR="00600B40" w:rsidRPr="00D70CCC">
        <w:rPr>
          <w:rFonts w:ascii="Times New Roman" w:hAnsi="Times New Roman" w:cs="Times New Roman"/>
        </w:rPr>
        <w:t>execution</w:t>
      </w:r>
      <w:r w:rsidR="007D34A9" w:rsidRPr="00D70CCC">
        <w:rPr>
          <w:rFonts w:ascii="Times New Roman" w:hAnsi="Times New Roman" w:cs="Times New Roman"/>
          <w:color w:val="FF0000"/>
        </w:rPr>
        <w:t xml:space="preserve"> </w:t>
      </w:r>
      <w:r w:rsidR="007D34A9" w:rsidRPr="00D70CCC">
        <w:rPr>
          <w:rFonts w:ascii="Times New Roman" w:hAnsi="Times New Roman" w:cs="Times New Roman"/>
        </w:rPr>
        <w:t>(Christoffersen, 2021). Therefore, this demonstrates their role also</w:t>
      </w:r>
      <w:r w:rsidR="00D33FD8" w:rsidRPr="00D70CCC">
        <w:rPr>
          <w:rFonts w:ascii="Times New Roman" w:hAnsi="Times New Roman" w:cs="Times New Roman"/>
        </w:rPr>
        <w:t xml:space="preserve"> within this area.</w:t>
      </w:r>
    </w:p>
    <w:p w14:paraId="4FB8A3EF" w14:textId="097179CB" w:rsidR="003938F2" w:rsidRPr="00D70CCC" w:rsidRDefault="00AB68BC" w:rsidP="00314CD1">
      <w:pPr>
        <w:spacing w:line="360" w:lineRule="auto"/>
        <w:rPr>
          <w:rFonts w:ascii="Times New Roman" w:hAnsi="Times New Roman" w:cs="Times New Roman"/>
        </w:rPr>
      </w:pPr>
      <w:r w:rsidRPr="00D70CCC">
        <w:rPr>
          <w:rFonts w:ascii="Times New Roman" w:hAnsi="Times New Roman" w:cs="Times New Roman"/>
        </w:rPr>
        <w:t xml:space="preserve">Something else to consider is what </w:t>
      </w:r>
      <w:r w:rsidR="0049160E" w:rsidRPr="00D70CCC">
        <w:rPr>
          <w:rFonts w:ascii="Times New Roman" w:hAnsi="Times New Roman" w:cs="Times New Roman"/>
        </w:rPr>
        <w:t xml:space="preserve">needs to be done now in relation to the topic of intersectionality </w:t>
      </w:r>
      <w:proofErr w:type="gramStart"/>
      <w:r w:rsidR="0049160E" w:rsidRPr="00D70CCC">
        <w:rPr>
          <w:rFonts w:ascii="Times New Roman" w:hAnsi="Times New Roman" w:cs="Times New Roman"/>
        </w:rPr>
        <w:t>and also</w:t>
      </w:r>
      <w:proofErr w:type="gramEnd"/>
      <w:r w:rsidR="0049160E" w:rsidRPr="00D70CCC">
        <w:rPr>
          <w:rFonts w:ascii="Times New Roman" w:hAnsi="Times New Roman" w:cs="Times New Roman"/>
        </w:rPr>
        <w:t xml:space="preserve"> the </w:t>
      </w:r>
      <w:r w:rsidR="004074FE" w:rsidRPr="00D70CCC">
        <w:rPr>
          <w:rFonts w:ascii="Times New Roman" w:hAnsi="Times New Roman" w:cs="Times New Roman"/>
        </w:rPr>
        <w:t xml:space="preserve">group of focus, </w:t>
      </w:r>
      <w:r w:rsidR="00FC673C" w:rsidRPr="00D70CCC">
        <w:rPr>
          <w:rFonts w:ascii="Times New Roman" w:hAnsi="Times New Roman" w:cs="Times New Roman"/>
        </w:rPr>
        <w:t>ethnic minority</w:t>
      </w:r>
      <w:r w:rsidR="004074FE" w:rsidRPr="00D70CCC">
        <w:rPr>
          <w:rFonts w:ascii="Times New Roman" w:hAnsi="Times New Roman" w:cs="Times New Roman"/>
        </w:rPr>
        <w:t xml:space="preserve"> LGB</w:t>
      </w:r>
      <w:r w:rsidR="00390B27" w:rsidRPr="00D70CCC">
        <w:rPr>
          <w:rFonts w:ascii="Times New Roman" w:hAnsi="Times New Roman" w:cs="Times New Roman"/>
        </w:rPr>
        <w:t>T</w:t>
      </w:r>
      <w:r w:rsidR="004074FE" w:rsidRPr="00D70CCC">
        <w:rPr>
          <w:rFonts w:ascii="Times New Roman" w:hAnsi="Times New Roman" w:cs="Times New Roman"/>
        </w:rPr>
        <w:t xml:space="preserve">Q+ women. Firstly, it’s important to consider how Bond (2024) </w:t>
      </w:r>
      <w:r w:rsidR="008C27AC" w:rsidRPr="00D70CCC">
        <w:rPr>
          <w:rFonts w:ascii="Times New Roman" w:hAnsi="Times New Roman" w:cs="Times New Roman"/>
        </w:rPr>
        <w:t xml:space="preserve">puts forward how </w:t>
      </w:r>
      <w:r w:rsidR="00DB5CAD" w:rsidRPr="00D70CCC">
        <w:rPr>
          <w:rFonts w:ascii="Times New Roman" w:hAnsi="Times New Roman" w:cs="Times New Roman"/>
        </w:rPr>
        <w:t xml:space="preserve">when it comes to </w:t>
      </w:r>
      <w:r w:rsidR="004A4B9A" w:rsidRPr="00D70CCC">
        <w:rPr>
          <w:rFonts w:ascii="Times New Roman" w:hAnsi="Times New Roman" w:cs="Times New Roman"/>
        </w:rPr>
        <w:t xml:space="preserve">plan of action, </w:t>
      </w:r>
      <w:r w:rsidR="00B82115" w:rsidRPr="00D70CCC">
        <w:rPr>
          <w:rFonts w:ascii="Times New Roman" w:hAnsi="Times New Roman" w:cs="Times New Roman"/>
        </w:rPr>
        <w:t xml:space="preserve">schemes, </w:t>
      </w:r>
      <w:r w:rsidR="00DB5CAD" w:rsidRPr="00D70CCC">
        <w:rPr>
          <w:rFonts w:ascii="Times New Roman" w:hAnsi="Times New Roman" w:cs="Times New Roman"/>
        </w:rPr>
        <w:t xml:space="preserve">and </w:t>
      </w:r>
      <w:r w:rsidR="004A4B9A" w:rsidRPr="00D70CCC">
        <w:rPr>
          <w:rFonts w:ascii="Times New Roman" w:hAnsi="Times New Roman" w:cs="Times New Roman"/>
        </w:rPr>
        <w:t>solutions,</w:t>
      </w:r>
      <w:r w:rsidR="00DB5CAD" w:rsidRPr="00D70CCC">
        <w:rPr>
          <w:rFonts w:ascii="Times New Roman" w:hAnsi="Times New Roman" w:cs="Times New Roman"/>
          <w:color w:val="FF0000"/>
        </w:rPr>
        <w:t xml:space="preserve"> </w:t>
      </w:r>
      <w:r w:rsidR="00706978" w:rsidRPr="00D70CCC">
        <w:rPr>
          <w:rFonts w:ascii="Times New Roman" w:hAnsi="Times New Roman" w:cs="Times New Roman"/>
        </w:rPr>
        <w:t xml:space="preserve">there is an </w:t>
      </w:r>
      <w:r w:rsidR="006463BB" w:rsidRPr="00D70CCC">
        <w:rPr>
          <w:rFonts w:ascii="Times New Roman" w:hAnsi="Times New Roman" w:cs="Times New Roman"/>
        </w:rPr>
        <w:t xml:space="preserve">immediate requirement </w:t>
      </w:r>
      <w:r w:rsidR="00706978" w:rsidRPr="00D70CCC">
        <w:rPr>
          <w:rFonts w:ascii="Times New Roman" w:hAnsi="Times New Roman" w:cs="Times New Roman"/>
        </w:rPr>
        <w:t>for intersectionality to be</w:t>
      </w:r>
      <w:r w:rsidR="00706978" w:rsidRPr="00D70CCC">
        <w:rPr>
          <w:rFonts w:ascii="Times New Roman" w:hAnsi="Times New Roman" w:cs="Times New Roman"/>
          <w:color w:val="FF0000"/>
        </w:rPr>
        <w:t xml:space="preserve"> </w:t>
      </w:r>
      <w:r w:rsidR="007451F0" w:rsidRPr="00D70CCC">
        <w:rPr>
          <w:rFonts w:ascii="Times New Roman" w:hAnsi="Times New Roman" w:cs="Times New Roman"/>
        </w:rPr>
        <w:t>embraced</w:t>
      </w:r>
      <w:r w:rsidR="007451F0" w:rsidRPr="00D70CCC">
        <w:rPr>
          <w:rFonts w:ascii="Times New Roman" w:hAnsi="Times New Roman" w:cs="Times New Roman"/>
          <w:color w:val="FF0000"/>
        </w:rPr>
        <w:t xml:space="preserve"> </w:t>
      </w:r>
      <w:r w:rsidR="00706978" w:rsidRPr="00D70CCC">
        <w:rPr>
          <w:rFonts w:ascii="Times New Roman" w:hAnsi="Times New Roman" w:cs="Times New Roman"/>
        </w:rPr>
        <w:t xml:space="preserve">by </w:t>
      </w:r>
      <w:r w:rsidR="008D493E" w:rsidRPr="00D70CCC">
        <w:rPr>
          <w:rFonts w:ascii="Times New Roman" w:hAnsi="Times New Roman" w:cs="Times New Roman"/>
        </w:rPr>
        <w:t>agents of development</w:t>
      </w:r>
      <w:r w:rsidR="007B1DF7" w:rsidRPr="00D70CCC">
        <w:rPr>
          <w:rFonts w:ascii="Times New Roman" w:hAnsi="Times New Roman" w:cs="Times New Roman"/>
        </w:rPr>
        <w:t xml:space="preserve"> </w:t>
      </w:r>
      <w:r w:rsidR="00032EF2" w:rsidRPr="00D70CCC">
        <w:rPr>
          <w:rFonts w:ascii="Times New Roman" w:hAnsi="Times New Roman" w:cs="Times New Roman"/>
        </w:rPr>
        <w:t>in the form of</w:t>
      </w:r>
      <w:r w:rsidR="00D1284B" w:rsidRPr="00D70CCC">
        <w:rPr>
          <w:rFonts w:ascii="Times New Roman" w:hAnsi="Times New Roman" w:cs="Times New Roman"/>
        </w:rPr>
        <w:t xml:space="preserve"> an all-inclusive</w:t>
      </w:r>
      <w:r w:rsidR="0006696B" w:rsidRPr="00D70CCC">
        <w:rPr>
          <w:rFonts w:ascii="Times New Roman" w:hAnsi="Times New Roman" w:cs="Times New Roman"/>
        </w:rPr>
        <w:t xml:space="preserve"> strategy.</w:t>
      </w:r>
      <w:r w:rsidR="00706978" w:rsidRPr="00D70CCC">
        <w:rPr>
          <w:rFonts w:ascii="Times New Roman" w:hAnsi="Times New Roman" w:cs="Times New Roman"/>
          <w:color w:val="FF0000"/>
        </w:rPr>
        <w:t xml:space="preserve"> </w:t>
      </w:r>
      <w:r w:rsidR="00482398" w:rsidRPr="00D70CCC">
        <w:rPr>
          <w:rFonts w:ascii="Times New Roman" w:hAnsi="Times New Roman" w:cs="Times New Roman"/>
        </w:rPr>
        <w:t xml:space="preserve">This links to </w:t>
      </w:r>
      <w:r w:rsidR="007A5DBB" w:rsidRPr="00D70CCC">
        <w:rPr>
          <w:rFonts w:ascii="Times New Roman" w:hAnsi="Times New Roman" w:cs="Times New Roman"/>
        </w:rPr>
        <w:t>results</w:t>
      </w:r>
      <w:r w:rsidR="00482398" w:rsidRPr="00D70CCC">
        <w:rPr>
          <w:rFonts w:ascii="Times New Roman" w:hAnsi="Times New Roman" w:cs="Times New Roman"/>
        </w:rPr>
        <w:t xml:space="preserve"> from a study which allowed for the </w:t>
      </w:r>
      <w:r w:rsidR="007A5DBB" w:rsidRPr="00D70CCC">
        <w:rPr>
          <w:rFonts w:ascii="Times New Roman" w:hAnsi="Times New Roman" w:cs="Times New Roman"/>
        </w:rPr>
        <w:t>authors to conclude that</w:t>
      </w:r>
      <w:r w:rsidR="00EF76BD" w:rsidRPr="00D70CCC">
        <w:rPr>
          <w:rFonts w:ascii="Times New Roman" w:hAnsi="Times New Roman" w:cs="Times New Roman"/>
        </w:rPr>
        <w:t xml:space="preserve"> when it comes to concentrating on </w:t>
      </w:r>
      <w:r w:rsidR="008B5876" w:rsidRPr="00D70CCC">
        <w:rPr>
          <w:rFonts w:ascii="Times New Roman" w:hAnsi="Times New Roman" w:cs="Times New Roman"/>
        </w:rPr>
        <w:t>a singular identity</w:t>
      </w:r>
      <w:r w:rsidR="00EF76BD" w:rsidRPr="00D70CCC">
        <w:rPr>
          <w:rFonts w:ascii="Times New Roman" w:hAnsi="Times New Roman" w:cs="Times New Roman"/>
        </w:rPr>
        <w:t xml:space="preserve">, this is something that is essential for </w:t>
      </w:r>
      <w:r w:rsidR="00D27E36" w:rsidRPr="00D70CCC">
        <w:rPr>
          <w:rFonts w:ascii="Times New Roman" w:hAnsi="Times New Roman" w:cs="Times New Roman"/>
        </w:rPr>
        <w:t xml:space="preserve">those issuing services </w:t>
      </w:r>
      <w:r w:rsidR="00EF76BD" w:rsidRPr="00D70CCC">
        <w:rPr>
          <w:rFonts w:ascii="Times New Roman" w:hAnsi="Times New Roman" w:cs="Times New Roman"/>
        </w:rPr>
        <w:t>to</w:t>
      </w:r>
      <w:r w:rsidR="0046121E" w:rsidRPr="00D70CCC">
        <w:rPr>
          <w:rFonts w:ascii="Times New Roman" w:hAnsi="Times New Roman" w:cs="Times New Roman"/>
        </w:rPr>
        <w:t xml:space="preserve"> withdraw</w:t>
      </w:r>
      <w:r w:rsidR="0028494C">
        <w:rPr>
          <w:rFonts w:ascii="Times New Roman" w:hAnsi="Times New Roman" w:cs="Times New Roman"/>
        </w:rPr>
        <w:t xml:space="preserve"> their concentration</w:t>
      </w:r>
      <w:r w:rsidR="0046121E" w:rsidRPr="00D70CCC">
        <w:rPr>
          <w:rFonts w:ascii="Times New Roman" w:hAnsi="Times New Roman" w:cs="Times New Roman"/>
        </w:rPr>
        <w:t xml:space="preserve"> from</w:t>
      </w:r>
      <w:r w:rsidR="00601831" w:rsidRPr="00D70CCC">
        <w:rPr>
          <w:rFonts w:ascii="Times New Roman" w:hAnsi="Times New Roman" w:cs="Times New Roman"/>
          <w:color w:val="FF0000"/>
        </w:rPr>
        <w:t xml:space="preserve"> </w:t>
      </w:r>
      <w:r w:rsidR="00601831" w:rsidRPr="00D70CCC">
        <w:rPr>
          <w:rFonts w:ascii="Times New Roman" w:hAnsi="Times New Roman" w:cs="Times New Roman"/>
        </w:rPr>
        <w:t>(Meshelemiah et al., 2025).</w:t>
      </w:r>
      <w:r w:rsidR="003B5784" w:rsidRPr="00D70CCC">
        <w:rPr>
          <w:rFonts w:ascii="Times New Roman" w:hAnsi="Times New Roman" w:cs="Times New Roman"/>
        </w:rPr>
        <w:t xml:space="preserve"> In addition, Meshelemiah et al., (2025) note</w:t>
      </w:r>
      <w:r w:rsidR="004A120C" w:rsidRPr="00D70CCC">
        <w:rPr>
          <w:rFonts w:ascii="Times New Roman" w:hAnsi="Times New Roman" w:cs="Times New Roman"/>
        </w:rPr>
        <w:t xml:space="preserve"> that in relation to the idea that </w:t>
      </w:r>
      <w:r w:rsidR="00900310" w:rsidRPr="00D70CCC">
        <w:rPr>
          <w:rFonts w:ascii="Times New Roman" w:hAnsi="Times New Roman" w:cs="Times New Roman"/>
        </w:rPr>
        <w:t xml:space="preserve">numerous </w:t>
      </w:r>
      <w:r w:rsidR="00F657AF" w:rsidRPr="00D70CCC">
        <w:rPr>
          <w:rFonts w:ascii="Times New Roman" w:hAnsi="Times New Roman" w:cs="Times New Roman"/>
        </w:rPr>
        <w:t xml:space="preserve">identities are possessed by individuals which go onto impact </w:t>
      </w:r>
      <w:r w:rsidR="00E1694F" w:rsidRPr="00D70CCC">
        <w:rPr>
          <w:rFonts w:ascii="Times New Roman" w:hAnsi="Times New Roman" w:cs="Times New Roman"/>
        </w:rPr>
        <w:t>certain elements of their life such as</w:t>
      </w:r>
      <w:r w:rsidR="00F556A6" w:rsidRPr="00D70CCC">
        <w:rPr>
          <w:rFonts w:ascii="Times New Roman" w:hAnsi="Times New Roman" w:cs="Times New Roman"/>
        </w:rPr>
        <w:t xml:space="preserve"> resource </w:t>
      </w:r>
      <w:r w:rsidR="00EB6D8D" w:rsidRPr="00D70CCC">
        <w:rPr>
          <w:rFonts w:ascii="Times New Roman" w:hAnsi="Times New Roman" w:cs="Times New Roman"/>
        </w:rPr>
        <w:t>utilisation</w:t>
      </w:r>
      <w:r w:rsidR="00E1694F" w:rsidRPr="00D70CCC">
        <w:rPr>
          <w:rFonts w:ascii="Times New Roman" w:hAnsi="Times New Roman" w:cs="Times New Roman"/>
          <w:color w:val="FF0000"/>
        </w:rPr>
        <w:t xml:space="preserve"> </w:t>
      </w:r>
      <w:r w:rsidR="00E1694F" w:rsidRPr="00D70CCC">
        <w:rPr>
          <w:rFonts w:ascii="Times New Roman" w:hAnsi="Times New Roman" w:cs="Times New Roman"/>
        </w:rPr>
        <w:t>and</w:t>
      </w:r>
      <w:r w:rsidR="00DF0861" w:rsidRPr="00D70CCC">
        <w:rPr>
          <w:rFonts w:ascii="Times New Roman" w:hAnsi="Times New Roman" w:cs="Times New Roman"/>
        </w:rPr>
        <w:t xml:space="preserve"> opportunities in life,</w:t>
      </w:r>
      <w:r w:rsidR="00E1694F" w:rsidRPr="00D70CCC">
        <w:rPr>
          <w:rFonts w:ascii="Times New Roman" w:hAnsi="Times New Roman" w:cs="Times New Roman"/>
        </w:rPr>
        <w:t xml:space="preserve"> </w:t>
      </w:r>
      <w:r w:rsidR="003B07AF" w:rsidRPr="00D70CCC">
        <w:rPr>
          <w:rFonts w:ascii="Times New Roman" w:hAnsi="Times New Roman" w:cs="Times New Roman"/>
        </w:rPr>
        <w:t>those who</w:t>
      </w:r>
      <w:r w:rsidR="00F7766D" w:rsidRPr="00D70CCC">
        <w:rPr>
          <w:rFonts w:ascii="Times New Roman" w:hAnsi="Times New Roman" w:cs="Times New Roman"/>
        </w:rPr>
        <w:t xml:space="preserve"> are required to </w:t>
      </w:r>
      <w:r w:rsidR="00D606CD" w:rsidRPr="00D70CCC">
        <w:rPr>
          <w:rFonts w:ascii="Times New Roman" w:hAnsi="Times New Roman" w:cs="Times New Roman"/>
        </w:rPr>
        <w:t xml:space="preserve">be more </w:t>
      </w:r>
      <w:r w:rsidR="00724832" w:rsidRPr="00D70CCC">
        <w:rPr>
          <w:rFonts w:ascii="Times New Roman" w:hAnsi="Times New Roman" w:cs="Times New Roman"/>
        </w:rPr>
        <w:t xml:space="preserve">aware of </w:t>
      </w:r>
      <w:r w:rsidR="00D606CD" w:rsidRPr="00D70CCC">
        <w:rPr>
          <w:rFonts w:ascii="Times New Roman" w:hAnsi="Times New Roman" w:cs="Times New Roman"/>
        </w:rPr>
        <w:t xml:space="preserve">this are </w:t>
      </w:r>
      <w:r w:rsidR="00724832" w:rsidRPr="00D70CCC">
        <w:rPr>
          <w:rFonts w:ascii="Times New Roman" w:hAnsi="Times New Roman" w:cs="Times New Roman"/>
        </w:rPr>
        <w:t>organisations</w:t>
      </w:r>
      <w:r w:rsidR="00863F6A" w:rsidRPr="00D70CCC">
        <w:rPr>
          <w:rFonts w:ascii="Times New Roman" w:hAnsi="Times New Roman" w:cs="Times New Roman"/>
        </w:rPr>
        <w:t xml:space="preserve"> as well as experts. </w:t>
      </w:r>
      <w:r w:rsidR="00710B30" w:rsidRPr="00D70CCC">
        <w:rPr>
          <w:rFonts w:ascii="Times New Roman" w:hAnsi="Times New Roman" w:cs="Times New Roman"/>
        </w:rPr>
        <w:t xml:space="preserve">A helpful resource </w:t>
      </w:r>
      <w:r w:rsidR="008B0BA1" w:rsidRPr="00D70CCC">
        <w:rPr>
          <w:rFonts w:ascii="Times New Roman" w:hAnsi="Times New Roman" w:cs="Times New Roman"/>
        </w:rPr>
        <w:t xml:space="preserve">which can support individuals when it comes to intersectionality is the toolkit provided by </w:t>
      </w:r>
      <w:r w:rsidR="008E2D22" w:rsidRPr="00D70CCC">
        <w:rPr>
          <w:rFonts w:ascii="Times New Roman" w:hAnsi="Times New Roman" w:cs="Times New Roman"/>
        </w:rPr>
        <w:t>UN Women (202</w:t>
      </w:r>
      <w:r w:rsidR="00F317C4" w:rsidRPr="00D70CCC">
        <w:rPr>
          <w:rFonts w:ascii="Times New Roman" w:hAnsi="Times New Roman" w:cs="Times New Roman"/>
        </w:rPr>
        <w:t>2</w:t>
      </w:r>
      <w:r w:rsidR="008E2D22" w:rsidRPr="00D70CCC">
        <w:rPr>
          <w:rFonts w:ascii="Times New Roman" w:hAnsi="Times New Roman" w:cs="Times New Roman"/>
        </w:rPr>
        <w:t>)</w:t>
      </w:r>
      <w:r w:rsidR="007659E2" w:rsidRPr="00D70CCC">
        <w:rPr>
          <w:rFonts w:ascii="Times New Roman" w:hAnsi="Times New Roman" w:cs="Times New Roman"/>
        </w:rPr>
        <w:t xml:space="preserve">. When it comes to </w:t>
      </w:r>
      <w:r w:rsidR="00766794" w:rsidRPr="00D70CCC">
        <w:rPr>
          <w:rFonts w:ascii="Times New Roman" w:hAnsi="Times New Roman" w:cs="Times New Roman"/>
        </w:rPr>
        <w:t>grappling with</w:t>
      </w:r>
      <w:r w:rsidR="003B4B4A" w:rsidRPr="00D70CCC">
        <w:rPr>
          <w:rFonts w:ascii="Times New Roman" w:hAnsi="Times New Roman" w:cs="Times New Roman"/>
          <w:color w:val="FF0000"/>
        </w:rPr>
        <w:t xml:space="preserve"> </w:t>
      </w:r>
      <w:r w:rsidR="003B4B4A" w:rsidRPr="00D70CCC">
        <w:rPr>
          <w:rFonts w:ascii="Times New Roman" w:hAnsi="Times New Roman" w:cs="Times New Roman"/>
        </w:rPr>
        <w:t xml:space="preserve">intersectionality in relation to </w:t>
      </w:r>
      <w:r w:rsidR="000E0EAA" w:rsidRPr="00D70CCC">
        <w:rPr>
          <w:rFonts w:ascii="Times New Roman" w:hAnsi="Times New Roman" w:cs="Times New Roman"/>
        </w:rPr>
        <w:t>schemes</w:t>
      </w:r>
      <w:r w:rsidR="003B4B4A" w:rsidRPr="00D70CCC">
        <w:rPr>
          <w:rFonts w:ascii="Times New Roman" w:hAnsi="Times New Roman" w:cs="Times New Roman"/>
        </w:rPr>
        <w:t xml:space="preserve"> and policies, something which has </w:t>
      </w:r>
      <w:r w:rsidR="003B4B4A" w:rsidRPr="00D70CCC">
        <w:rPr>
          <w:rFonts w:ascii="Times New Roman" w:hAnsi="Times New Roman" w:cs="Times New Roman"/>
        </w:rPr>
        <w:lastRenderedPageBreak/>
        <w:t>been</w:t>
      </w:r>
      <w:r w:rsidR="0017332A" w:rsidRPr="00D70CCC">
        <w:rPr>
          <w:rFonts w:ascii="Times New Roman" w:hAnsi="Times New Roman" w:cs="Times New Roman"/>
        </w:rPr>
        <w:t xml:space="preserve"> established</w:t>
      </w:r>
      <w:r w:rsidR="003B4B4A" w:rsidRPr="00D70CCC">
        <w:rPr>
          <w:rFonts w:ascii="Times New Roman" w:hAnsi="Times New Roman" w:cs="Times New Roman"/>
        </w:rPr>
        <w:t xml:space="preserve"> with the purpose of aiding </w:t>
      </w:r>
      <w:r w:rsidR="00032BF2" w:rsidRPr="00D70CCC">
        <w:rPr>
          <w:rFonts w:ascii="Times New Roman" w:hAnsi="Times New Roman" w:cs="Times New Roman"/>
        </w:rPr>
        <w:t xml:space="preserve">individual </w:t>
      </w:r>
      <w:r w:rsidR="00AA08EE" w:rsidRPr="00D70CCC">
        <w:rPr>
          <w:rFonts w:ascii="Times New Roman" w:hAnsi="Times New Roman" w:cs="Times New Roman"/>
        </w:rPr>
        <w:t>professionals</w:t>
      </w:r>
      <w:r w:rsidR="00032BF2" w:rsidRPr="00D70CCC">
        <w:rPr>
          <w:rFonts w:ascii="Times New Roman" w:hAnsi="Times New Roman" w:cs="Times New Roman"/>
        </w:rPr>
        <w:t xml:space="preserve"> and specialists</w:t>
      </w:r>
      <w:r w:rsidR="004F4A5C" w:rsidRPr="00D70CCC">
        <w:rPr>
          <w:rFonts w:ascii="Times New Roman" w:hAnsi="Times New Roman" w:cs="Times New Roman"/>
          <w:color w:val="FF0000"/>
        </w:rPr>
        <w:t xml:space="preserve"> </w:t>
      </w:r>
      <w:r w:rsidR="004F4A5C" w:rsidRPr="00D70CCC">
        <w:rPr>
          <w:rFonts w:ascii="Times New Roman" w:hAnsi="Times New Roman" w:cs="Times New Roman"/>
        </w:rPr>
        <w:t xml:space="preserve">as well as organisations is this resource issued by </w:t>
      </w:r>
      <w:r w:rsidR="00B5700C" w:rsidRPr="00D70CCC">
        <w:rPr>
          <w:rFonts w:ascii="Times New Roman" w:hAnsi="Times New Roman" w:cs="Times New Roman"/>
        </w:rPr>
        <w:t>UN Women</w:t>
      </w:r>
      <w:r w:rsidR="004F4A5C" w:rsidRPr="00D70CCC">
        <w:rPr>
          <w:rFonts w:ascii="Times New Roman" w:hAnsi="Times New Roman" w:cs="Times New Roman"/>
        </w:rPr>
        <w:t xml:space="preserve"> (</w:t>
      </w:r>
      <w:r w:rsidR="00B5700C" w:rsidRPr="00D70CCC">
        <w:rPr>
          <w:rFonts w:ascii="Times New Roman" w:hAnsi="Times New Roman" w:cs="Times New Roman"/>
        </w:rPr>
        <w:t>202</w:t>
      </w:r>
      <w:r w:rsidR="00F317C4" w:rsidRPr="00D70CCC">
        <w:rPr>
          <w:rFonts w:ascii="Times New Roman" w:hAnsi="Times New Roman" w:cs="Times New Roman"/>
        </w:rPr>
        <w:t>2</w:t>
      </w:r>
      <w:r w:rsidR="00B5700C" w:rsidRPr="00D70CCC">
        <w:rPr>
          <w:rFonts w:ascii="Times New Roman" w:hAnsi="Times New Roman" w:cs="Times New Roman"/>
        </w:rPr>
        <w:t>)</w:t>
      </w:r>
      <w:r w:rsidR="004F4A5C" w:rsidRPr="00D70CCC">
        <w:rPr>
          <w:rFonts w:ascii="Times New Roman" w:hAnsi="Times New Roman" w:cs="Times New Roman"/>
        </w:rPr>
        <w:t xml:space="preserve">. </w:t>
      </w:r>
      <w:r w:rsidR="00EE3077" w:rsidRPr="00D70CCC">
        <w:rPr>
          <w:rFonts w:ascii="Times New Roman" w:hAnsi="Times New Roman" w:cs="Times New Roman"/>
        </w:rPr>
        <w:t xml:space="preserve">Therefore, this could go onto </w:t>
      </w:r>
      <w:r w:rsidR="005B31FB" w:rsidRPr="00D70CCC">
        <w:rPr>
          <w:rFonts w:ascii="Times New Roman" w:hAnsi="Times New Roman" w:cs="Times New Roman"/>
        </w:rPr>
        <w:t>prevent</w:t>
      </w:r>
      <w:r w:rsidR="00EC16EC" w:rsidRPr="00D70CCC">
        <w:rPr>
          <w:rFonts w:ascii="Times New Roman" w:hAnsi="Times New Roman" w:cs="Times New Roman"/>
        </w:rPr>
        <w:t xml:space="preserve"> ethnic minority </w:t>
      </w:r>
      <w:r w:rsidR="00247105" w:rsidRPr="00D70CCC">
        <w:rPr>
          <w:rFonts w:ascii="Times New Roman" w:hAnsi="Times New Roman" w:cs="Times New Roman"/>
        </w:rPr>
        <w:t xml:space="preserve">LGBTQ+ women </w:t>
      </w:r>
      <w:r w:rsidR="005B31FB" w:rsidRPr="00D70CCC">
        <w:rPr>
          <w:rFonts w:ascii="Times New Roman" w:hAnsi="Times New Roman" w:cs="Times New Roman"/>
        </w:rPr>
        <w:t>from</w:t>
      </w:r>
      <w:r w:rsidR="00561A8B" w:rsidRPr="00D70CCC">
        <w:rPr>
          <w:rFonts w:ascii="Times New Roman" w:hAnsi="Times New Roman" w:cs="Times New Roman"/>
        </w:rPr>
        <w:t xml:space="preserve"> experiencing the </w:t>
      </w:r>
      <w:r w:rsidR="004272FF" w:rsidRPr="00D70CCC">
        <w:rPr>
          <w:rFonts w:ascii="Times New Roman" w:hAnsi="Times New Roman" w:cs="Times New Roman"/>
        </w:rPr>
        <w:t>negative outcomes</w:t>
      </w:r>
      <w:r w:rsidR="00561A8B" w:rsidRPr="00D70CCC">
        <w:rPr>
          <w:rFonts w:ascii="Times New Roman" w:hAnsi="Times New Roman" w:cs="Times New Roman"/>
        </w:rPr>
        <w:t xml:space="preserve"> discussed within this essa</w:t>
      </w:r>
      <w:r w:rsidR="004272FF" w:rsidRPr="00D70CCC">
        <w:rPr>
          <w:rFonts w:ascii="Times New Roman" w:hAnsi="Times New Roman" w:cs="Times New Roman"/>
        </w:rPr>
        <w:t>y.</w:t>
      </w:r>
    </w:p>
    <w:p w14:paraId="42C82BE7" w14:textId="6C0C00FB" w:rsidR="005F63A0" w:rsidRPr="00D70CCC" w:rsidRDefault="00FB479B" w:rsidP="00314CD1">
      <w:pPr>
        <w:spacing w:line="360" w:lineRule="auto"/>
        <w:rPr>
          <w:rFonts w:ascii="Times New Roman" w:hAnsi="Times New Roman" w:cs="Times New Roman"/>
        </w:rPr>
      </w:pPr>
      <w:r w:rsidRPr="00D70CCC">
        <w:rPr>
          <w:rFonts w:ascii="Times New Roman" w:hAnsi="Times New Roman" w:cs="Times New Roman"/>
        </w:rPr>
        <w:t xml:space="preserve">However, another area in which intersectionality can be useful is when it comes to researching different groups. For example, </w:t>
      </w:r>
      <w:r w:rsidR="00CF5BB7" w:rsidRPr="00D70CCC">
        <w:rPr>
          <w:rFonts w:ascii="Times New Roman" w:hAnsi="Times New Roman" w:cs="Times New Roman"/>
        </w:rPr>
        <w:t>Zhang et al., (</w:t>
      </w:r>
      <w:r w:rsidR="00672C6A" w:rsidRPr="00D70CCC">
        <w:rPr>
          <w:rFonts w:ascii="Times New Roman" w:hAnsi="Times New Roman" w:cs="Times New Roman"/>
        </w:rPr>
        <w:t xml:space="preserve">2021) had a goal of </w:t>
      </w:r>
      <w:r w:rsidR="00111636" w:rsidRPr="00D70CCC">
        <w:rPr>
          <w:rFonts w:ascii="Times New Roman" w:hAnsi="Times New Roman" w:cs="Times New Roman"/>
        </w:rPr>
        <w:t>sharing knowledge in relation to</w:t>
      </w:r>
      <w:r w:rsidR="00160201" w:rsidRPr="00D70CCC">
        <w:rPr>
          <w:rFonts w:ascii="Times New Roman" w:hAnsi="Times New Roman" w:cs="Times New Roman"/>
        </w:rPr>
        <w:t xml:space="preserve"> the way in which intersectionality can be utilised as a</w:t>
      </w:r>
      <w:r w:rsidR="00F42630" w:rsidRPr="00D70CCC">
        <w:rPr>
          <w:rFonts w:ascii="Times New Roman" w:hAnsi="Times New Roman" w:cs="Times New Roman"/>
        </w:rPr>
        <w:t>n instrument</w:t>
      </w:r>
      <w:r w:rsidR="00160201" w:rsidRPr="00D70CCC">
        <w:rPr>
          <w:rFonts w:ascii="Times New Roman" w:hAnsi="Times New Roman" w:cs="Times New Roman"/>
          <w:color w:val="FF0000"/>
        </w:rPr>
        <w:t xml:space="preserve"> </w:t>
      </w:r>
      <w:r w:rsidR="00160201" w:rsidRPr="00D70CCC">
        <w:rPr>
          <w:rFonts w:ascii="Times New Roman" w:hAnsi="Times New Roman" w:cs="Times New Roman"/>
        </w:rPr>
        <w:t xml:space="preserve">for </w:t>
      </w:r>
      <w:r w:rsidR="00675752" w:rsidRPr="00D70CCC">
        <w:rPr>
          <w:rFonts w:ascii="Times New Roman" w:hAnsi="Times New Roman" w:cs="Times New Roman"/>
        </w:rPr>
        <w:t xml:space="preserve">the creation of </w:t>
      </w:r>
      <w:r w:rsidR="00160201" w:rsidRPr="00D70CCC">
        <w:rPr>
          <w:rFonts w:ascii="Times New Roman" w:hAnsi="Times New Roman" w:cs="Times New Roman"/>
        </w:rPr>
        <w:t>data</w:t>
      </w:r>
      <w:r w:rsidR="00160201" w:rsidRPr="00D70CCC">
        <w:rPr>
          <w:rFonts w:ascii="Times New Roman" w:hAnsi="Times New Roman" w:cs="Times New Roman"/>
          <w:color w:val="FF0000"/>
        </w:rPr>
        <w:t xml:space="preserve"> </w:t>
      </w:r>
      <w:r w:rsidR="00160201" w:rsidRPr="00D70CCC">
        <w:rPr>
          <w:rFonts w:ascii="Times New Roman" w:hAnsi="Times New Roman" w:cs="Times New Roman"/>
        </w:rPr>
        <w:t>when carrying out qualitative interviews.</w:t>
      </w:r>
      <w:r w:rsidR="005243DC" w:rsidRPr="00D70CCC">
        <w:rPr>
          <w:rFonts w:ascii="Times New Roman" w:hAnsi="Times New Roman" w:cs="Times New Roman"/>
        </w:rPr>
        <w:t xml:space="preserve"> </w:t>
      </w:r>
      <w:r w:rsidR="009B52E6" w:rsidRPr="00D70CCC">
        <w:rPr>
          <w:rFonts w:ascii="Times New Roman" w:hAnsi="Times New Roman" w:cs="Times New Roman"/>
        </w:rPr>
        <w:t>In terms of continuously</w:t>
      </w:r>
      <w:r w:rsidR="00F32BEB" w:rsidRPr="00D70CCC">
        <w:rPr>
          <w:rFonts w:ascii="Times New Roman" w:hAnsi="Times New Roman" w:cs="Times New Roman"/>
        </w:rPr>
        <w:t xml:space="preserve"> reflecting on</w:t>
      </w:r>
      <w:r w:rsidR="009B52E6" w:rsidRPr="00D70CCC">
        <w:rPr>
          <w:rFonts w:ascii="Times New Roman" w:hAnsi="Times New Roman" w:cs="Times New Roman"/>
          <w:color w:val="FF0000"/>
        </w:rPr>
        <w:t xml:space="preserve"> </w:t>
      </w:r>
      <w:r w:rsidR="009B52E6" w:rsidRPr="00D70CCC">
        <w:rPr>
          <w:rFonts w:ascii="Times New Roman" w:hAnsi="Times New Roman" w:cs="Times New Roman"/>
        </w:rPr>
        <w:t>different elements relating to the research</w:t>
      </w:r>
      <w:r w:rsidR="009B52E6" w:rsidRPr="00D70CCC">
        <w:rPr>
          <w:rFonts w:ascii="Times New Roman" w:hAnsi="Times New Roman" w:cs="Times New Roman"/>
        </w:rPr>
        <w:t xml:space="preserve">, </w:t>
      </w:r>
      <w:r w:rsidR="00AD57D5" w:rsidRPr="00D70CCC">
        <w:rPr>
          <w:rFonts w:ascii="Times New Roman" w:hAnsi="Times New Roman" w:cs="Times New Roman"/>
        </w:rPr>
        <w:t xml:space="preserve">this is what this </w:t>
      </w:r>
      <w:r w:rsidR="00D50C94" w:rsidRPr="00D70CCC">
        <w:rPr>
          <w:rFonts w:ascii="Times New Roman" w:hAnsi="Times New Roman" w:cs="Times New Roman"/>
        </w:rPr>
        <w:t>study</w:t>
      </w:r>
      <w:r w:rsidR="00AD57D5" w:rsidRPr="00D70CCC">
        <w:rPr>
          <w:rFonts w:ascii="Times New Roman" w:hAnsi="Times New Roman" w:cs="Times New Roman"/>
        </w:rPr>
        <w:t xml:space="preserve"> tries to </w:t>
      </w:r>
      <w:r w:rsidR="00F32BEB" w:rsidRPr="00D70CCC">
        <w:rPr>
          <w:rFonts w:ascii="Times New Roman" w:hAnsi="Times New Roman" w:cs="Times New Roman"/>
        </w:rPr>
        <w:t>inspire</w:t>
      </w:r>
      <w:r w:rsidR="00E35CE8" w:rsidRPr="00D70CCC">
        <w:rPr>
          <w:rFonts w:ascii="Times New Roman" w:hAnsi="Times New Roman" w:cs="Times New Roman"/>
        </w:rPr>
        <w:t xml:space="preserve"> researchers to carry out</w:t>
      </w:r>
      <w:r w:rsidR="0008735D" w:rsidRPr="00D70CCC">
        <w:rPr>
          <w:rFonts w:ascii="Times New Roman" w:hAnsi="Times New Roman" w:cs="Times New Roman"/>
        </w:rPr>
        <w:t xml:space="preserve"> (Zhang et al., 2021). </w:t>
      </w:r>
      <w:r w:rsidR="006E0FF4" w:rsidRPr="00D70CCC">
        <w:rPr>
          <w:rFonts w:ascii="Times New Roman" w:hAnsi="Times New Roman" w:cs="Times New Roman"/>
        </w:rPr>
        <w:t xml:space="preserve">When it comes to intersectionality being used as an instrument for the creation of data, </w:t>
      </w:r>
      <w:r w:rsidR="00157E1C" w:rsidRPr="00D70CCC">
        <w:rPr>
          <w:rFonts w:ascii="Times New Roman" w:hAnsi="Times New Roman" w:cs="Times New Roman"/>
        </w:rPr>
        <w:t xml:space="preserve">it ought to be </w:t>
      </w:r>
      <w:r w:rsidR="00E4009C" w:rsidRPr="00D70CCC">
        <w:rPr>
          <w:rFonts w:ascii="Times New Roman" w:hAnsi="Times New Roman" w:cs="Times New Roman"/>
        </w:rPr>
        <w:t>primarily</w:t>
      </w:r>
      <w:r w:rsidR="001727A6" w:rsidRPr="00D70CCC">
        <w:rPr>
          <w:rFonts w:ascii="Times New Roman" w:hAnsi="Times New Roman" w:cs="Times New Roman"/>
        </w:rPr>
        <w:t xml:space="preserve"> provided</w:t>
      </w:r>
      <w:r w:rsidR="00FA14DF" w:rsidRPr="00D70CCC">
        <w:rPr>
          <w:rFonts w:ascii="Times New Roman" w:hAnsi="Times New Roman" w:cs="Times New Roman"/>
        </w:rPr>
        <w:t xml:space="preserve"> </w:t>
      </w:r>
      <w:r w:rsidR="00591726" w:rsidRPr="00D70CCC">
        <w:rPr>
          <w:rFonts w:ascii="Times New Roman" w:hAnsi="Times New Roman" w:cs="Times New Roman"/>
        </w:rPr>
        <w:t>in the context of “</w:t>
      </w:r>
      <w:r w:rsidR="00533AEE" w:rsidRPr="00D70CCC">
        <w:rPr>
          <w:rFonts w:ascii="Times New Roman" w:hAnsi="Times New Roman" w:cs="Times New Roman"/>
        </w:rPr>
        <w:t>a social moment for educational and political intersectional reform</w:t>
      </w:r>
      <w:r w:rsidR="00591726" w:rsidRPr="00D70CCC">
        <w:rPr>
          <w:rFonts w:ascii="Times New Roman" w:hAnsi="Times New Roman" w:cs="Times New Roman"/>
        </w:rPr>
        <w:t>”</w:t>
      </w:r>
      <w:r w:rsidR="00910B99" w:rsidRPr="00D70CCC">
        <w:rPr>
          <w:rFonts w:ascii="Times New Roman" w:hAnsi="Times New Roman" w:cs="Times New Roman"/>
        </w:rPr>
        <w:t xml:space="preserve"> </w:t>
      </w:r>
      <w:r w:rsidR="00910B99" w:rsidRPr="00D70CCC">
        <w:rPr>
          <w:rFonts w:ascii="Times New Roman" w:hAnsi="Times New Roman" w:cs="Times New Roman"/>
        </w:rPr>
        <w:t>(Zhang et al., 2021</w:t>
      </w:r>
      <w:r w:rsidR="00591726" w:rsidRPr="00D70CCC">
        <w:rPr>
          <w:rFonts w:ascii="Times New Roman" w:hAnsi="Times New Roman" w:cs="Times New Roman"/>
        </w:rPr>
        <w:t xml:space="preserve">, </w:t>
      </w:r>
      <w:r w:rsidR="00585950" w:rsidRPr="00D70CCC">
        <w:rPr>
          <w:rFonts w:ascii="Times New Roman" w:hAnsi="Times New Roman" w:cs="Times New Roman"/>
        </w:rPr>
        <w:t>‘Conclusions and Discussions’ section</w:t>
      </w:r>
      <w:r w:rsidR="00910B99" w:rsidRPr="00D70CCC">
        <w:rPr>
          <w:rFonts w:ascii="Times New Roman" w:hAnsi="Times New Roman" w:cs="Times New Roman"/>
        </w:rPr>
        <w:t>).</w:t>
      </w:r>
      <w:r w:rsidR="00910B99" w:rsidRPr="00D70CCC">
        <w:rPr>
          <w:rFonts w:ascii="Times New Roman" w:hAnsi="Times New Roman" w:cs="Times New Roman"/>
        </w:rPr>
        <w:t xml:space="preserve"> Relating to this is a different study carried out </w:t>
      </w:r>
      <w:r w:rsidR="004126D6" w:rsidRPr="00D70CCC">
        <w:rPr>
          <w:rFonts w:ascii="Times New Roman" w:hAnsi="Times New Roman" w:cs="Times New Roman"/>
        </w:rPr>
        <w:t>by Misra et al., (2021) wh</w:t>
      </w:r>
      <w:r w:rsidR="00AD3CF5" w:rsidRPr="00D70CCC">
        <w:rPr>
          <w:rFonts w:ascii="Times New Roman" w:hAnsi="Times New Roman" w:cs="Times New Roman"/>
        </w:rPr>
        <w:t>ereby</w:t>
      </w:r>
      <w:r w:rsidR="0047341D" w:rsidRPr="00D70CCC">
        <w:rPr>
          <w:rFonts w:ascii="Times New Roman" w:hAnsi="Times New Roman" w:cs="Times New Roman"/>
        </w:rPr>
        <w:t xml:space="preserve"> </w:t>
      </w:r>
      <w:r w:rsidR="005C64E9" w:rsidRPr="00D70CCC">
        <w:rPr>
          <w:rFonts w:ascii="Times New Roman" w:hAnsi="Times New Roman" w:cs="Times New Roman"/>
        </w:rPr>
        <w:t xml:space="preserve">issuing </w:t>
      </w:r>
      <w:r w:rsidR="00B70FAB" w:rsidRPr="00D70CCC">
        <w:rPr>
          <w:rFonts w:ascii="Times New Roman" w:hAnsi="Times New Roman" w:cs="Times New Roman"/>
        </w:rPr>
        <w:t xml:space="preserve">basic instructions </w:t>
      </w:r>
      <w:r w:rsidR="00F41C71" w:rsidRPr="00D70CCC">
        <w:rPr>
          <w:rFonts w:ascii="Times New Roman" w:hAnsi="Times New Roman" w:cs="Times New Roman"/>
        </w:rPr>
        <w:t>for</w:t>
      </w:r>
      <w:r w:rsidR="00A479F1" w:rsidRPr="00D70CCC">
        <w:rPr>
          <w:rFonts w:ascii="Times New Roman" w:hAnsi="Times New Roman" w:cs="Times New Roman"/>
        </w:rPr>
        <w:t xml:space="preserve"> the ways in which</w:t>
      </w:r>
      <w:r w:rsidR="001E06B5" w:rsidRPr="00D70CCC">
        <w:rPr>
          <w:rFonts w:ascii="Times New Roman" w:hAnsi="Times New Roman" w:cs="Times New Roman"/>
        </w:rPr>
        <w:t xml:space="preserve"> intersectional epistemologies could be </w:t>
      </w:r>
      <w:r w:rsidR="005426EA" w:rsidRPr="00D70CCC">
        <w:rPr>
          <w:rFonts w:ascii="Times New Roman" w:hAnsi="Times New Roman" w:cs="Times New Roman"/>
        </w:rPr>
        <w:t xml:space="preserve">used in the </w:t>
      </w:r>
      <w:r w:rsidR="00CC5603" w:rsidRPr="00D70CCC">
        <w:rPr>
          <w:rFonts w:ascii="Times New Roman" w:hAnsi="Times New Roman" w:cs="Times New Roman"/>
        </w:rPr>
        <w:t xml:space="preserve">planning of studies that are intersectional </w:t>
      </w:r>
      <w:r w:rsidR="009A548F" w:rsidRPr="00D70CCC">
        <w:rPr>
          <w:rFonts w:ascii="Times New Roman" w:hAnsi="Times New Roman" w:cs="Times New Roman"/>
        </w:rPr>
        <w:t>was the aim of the study.</w:t>
      </w:r>
      <w:r w:rsidR="007C5888" w:rsidRPr="00D70CCC">
        <w:rPr>
          <w:rFonts w:ascii="Times New Roman" w:hAnsi="Times New Roman" w:cs="Times New Roman"/>
          <w:color w:val="FF0000"/>
        </w:rPr>
        <w:t xml:space="preserve"> </w:t>
      </w:r>
      <w:r w:rsidR="004126D6" w:rsidRPr="00D70CCC">
        <w:rPr>
          <w:rFonts w:ascii="Times New Roman" w:hAnsi="Times New Roman" w:cs="Times New Roman"/>
        </w:rPr>
        <w:t>Furthermore, Misra et al., (2021)</w:t>
      </w:r>
      <w:r w:rsidR="007C5888" w:rsidRPr="00D70CCC">
        <w:rPr>
          <w:rFonts w:ascii="Times New Roman" w:hAnsi="Times New Roman" w:cs="Times New Roman"/>
        </w:rPr>
        <w:t xml:space="preserve"> noted throughout the study that </w:t>
      </w:r>
      <w:r w:rsidR="003A218E" w:rsidRPr="00D70CCC">
        <w:rPr>
          <w:rFonts w:ascii="Times New Roman" w:hAnsi="Times New Roman" w:cs="Times New Roman"/>
        </w:rPr>
        <w:t xml:space="preserve">numerous </w:t>
      </w:r>
      <w:r w:rsidR="000D54F6" w:rsidRPr="00D70CCC">
        <w:rPr>
          <w:rFonts w:ascii="Times New Roman" w:hAnsi="Times New Roman" w:cs="Times New Roman"/>
        </w:rPr>
        <w:t>research techniques</w:t>
      </w:r>
      <w:r w:rsidR="003A218E" w:rsidRPr="00D70CCC">
        <w:rPr>
          <w:rFonts w:ascii="Times New Roman" w:hAnsi="Times New Roman" w:cs="Times New Roman"/>
          <w:color w:val="FF0000"/>
        </w:rPr>
        <w:t xml:space="preserve"> </w:t>
      </w:r>
      <w:r w:rsidR="003A218E" w:rsidRPr="00D70CCC">
        <w:rPr>
          <w:rFonts w:ascii="Times New Roman" w:hAnsi="Times New Roman" w:cs="Times New Roman"/>
        </w:rPr>
        <w:t xml:space="preserve">can be </w:t>
      </w:r>
      <w:r w:rsidR="007C3463" w:rsidRPr="00D70CCC">
        <w:rPr>
          <w:rFonts w:ascii="Times New Roman" w:hAnsi="Times New Roman" w:cs="Times New Roman"/>
        </w:rPr>
        <w:t>utilised</w:t>
      </w:r>
      <w:r w:rsidR="003A218E" w:rsidRPr="00D70CCC">
        <w:rPr>
          <w:rFonts w:ascii="Times New Roman" w:hAnsi="Times New Roman" w:cs="Times New Roman"/>
        </w:rPr>
        <w:t xml:space="preserve"> by researchers with the purpose of </w:t>
      </w:r>
      <w:r w:rsidR="00171804" w:rsidRPr="00D70CCC">
        <w:rPr>
          <w:rFonts w:ascii="Times New Roman" w:hAnsi="Times New Roman" w:cs="Times New Roman"/>
        </w:rPr>
        <w:t>examining</w:t>
      </w:r>
      <w:r w:rsidR="003A218E" w:rsidRPr="00D70CCC">
        <w:rPr>
          <w:rFonts w:ascii="Times New Roman" w:hAnsi="Times New Roman" w:cs="Times New Roman"/>
        </w:rPr>
        <w:t xml:space="preserve"> power</w:t>
      </w:r>
      <w:r w:rsidR="00CF6E0E" w:rsidRPr="00D70CCC">
        <w:rPr>
          <w:rFonts w:ascii="Times New Roman" w:hAnsi="Times New Roman" w:cs="Times New Roman"/>
        </w:rPr>
        <w:t xml:space="preserve"> dynamics</w:t>
      </w:r>
      <w:r w:rsidR="003A218E" w:rsidRPr="00D70CCC">
        <w:rPr>
          <w:rFonts w:ascii="Times New Roman" w:hAnsi="Times New Roman" w:cs="Times New Roman"/>
        </w:rPr>
        <w:t xml:space="preserve"> </w:t>
      </w:r>
      <w:r w:rsidR="00F976CB" w:rsidRPr="00D70CCC">
        <w:rPr>
          <w:rFonts w:ascii="Times New Roman" w:hAnsi="Times New Roman" w:cs="Times New Roman"/>
        </w:rPr>
        <w:t xml:space="preserve">by means of </w:t>
      </w:r>
      <w:r w:rsidR="003A218E" w:rsidRPr="00D70CCC">
        <w:rPr>
          <w:rFonts w:ascii="Times New Roman" w:hAnsi="Times New Roman" w:cs="Times New Roman"/>
        </w:rPr>
        <w:t xml:space="preserve">their intersections, </w:t>
      </w:r>
      <w:r w:rsidR="00171804" w:rsidRPr="00D70CCC">
        <w:rPr>
          <w:rFonts w:ascii="Times New Roman" w:hAnsi="Times New Roman" w:cs="Times New Roman"/>
        </w:rPr>
        <w:t xml:space="preserve">if </w:t>
      </w:r>
      <w:r w:rsidR="00CF6E0E" w:rsidRPr="00D70CCC">
        <w:rPr>
          <w:rFonts w:ascii="Times New Roman" w:hAnsi="Times New Roman" w:cs="Times New Roman"/>
        </w:rPr>
        <w:t>factors of difference</w:t>
      </w:r>
      <w:r w:rsidR="00171804" w:rsidRPr="00D70CCC">
        <w:rPr>
          <w:rFonts w:ascii="Times New Roman" w:hAnsi="Times New Roman" w:cs="Times New Roman"/>
          <w:color w:val="FF0000"/>
        </w:rPr>
        <w:t xml:space="preserve"> </w:t>
      </w:r>
      <w:r w:rsidR="00171804" w:rsidRPr="00D70CCC">
        <w:rPr>
          <w:rFonts w:ascii="Times New Roman" w:hAnsi="Times New Roman" w:cs="Times New Roman"/>
        </w:rPr>
        <w:t xml:space="preserve">like gender are </w:t>
      </w:r>
      <w:r w:rsidR="00B03B8D" w:rsidRPr="00D70CCC">
        <w:rPr>
          <w:rFonts w:ascii="Times New Roman" w:hAnsi="Times New Roman" w:cs="Times New Roman"/>
        </w:rPr>
        <w:t xml:space="preserve">comprehended </w:t>
      </w:r>
      <w:r w:rsidR="00171804" w:rsidRPr="00D70CCC">
        <w:rPr>
          <w:rFonts w:ascii="Times New Roman" w:hAnsi="Times New Roman" w:cs="Times New Roman"/>
        </w:rPr>
        <w:t xml:space="preserve">as being </w:t>
      </w:r>
      <w:r w:rsidR="001727A6" w:rsidRPr="00D70CCC">
        <w:rPr>
          <w:rFonts w:ascii="Times New Roman" w:hAnsi="Times New Roman" w:cs="Times New Roman"/>
        </w:rPr>
        <w:t xml:space="preserve">fluid. </w:t>
      </w:r>
      <w:r w:rsidR="004126D6" w:rsidRPr="00D70CCC">
        <w:rPr>
          <w:rFonts w:ascii="Times New Roman" w:hAnsi="Times New Roman" w:cs="Times New Roman"/>
        </w:rPr>
        <w:t>Therefore, this demonstrates the importance of intersectionality when it comes to research, which could go on to potentially make a difference</w:t>
      </w:r>
      <w:r w:rsidR="00FD354F" w:rsidRPr="00D70CCC">
        <w:rPr>
          <w:rFonts w:ascii="Times New Roman" w:hAnsi="Times New Roman" w:cs="Times New Roman"/>
        </w:rPr>
        <w:t xml:space="preserve"> in different areas of society for those who experience inequality.</w:t>
      </w:r>
    </w:p>
    <w:p w14:paraId="2C03BB11" w14:textId="372BB754" w:rsidR="00474722" w:rsidRPr="00D70CCC" w:rsidRDefault="005B2D90" w:rsidP="00314CD1">
      <w:pPr>
        <w:spacing w:line="360" w:lineRule="auto"/>
        <w:rPr>
          <w:rFonts w:ascii="Times New Roman" w:hAnsi="Times New Roman" w:cs="Times New Roman"/>
        </w:rPr>
      </w:pPr>
      <w:r w:rsidRPr="00D70CCC">
        <w:rPr>
          <w:rFonts w:ascii="Times New Roman" w:hAnsi="Times New Roman" w:cs="Times New Roman"/>
        </w:rPr>
        <w:t>According to Collins (2019, p.2),</w:t>
      </w:r>
      <w:r w:rsidR="00481C9D" w:rsidRPr="00D70CCC">
        <w:rPr>
          <w:rFonts w:ascii="Times New Roman" w:hAnsi="Times New Roman" w:cs="Times New Roman"/>
        </w:rPr>
        <w:t xml:space="preserve"> intersectionality is developing into a critical social theory which goes onto</w:t>
      </w:r>
      <w:r w:rsidR="00CF6E0E" w:rsidRPr="00D70CCC">
        <w:rPr>
          <w:rFonts w:ascii="Times New Roman" w:hAnsi="Times New Roman" w:cs="Times New Roman"/>
        </w:rPr>
        <w:t xml:space="preserve"> tackle</w:t>
      </w:r>
      <w:r w:rsidR="00481C9D" w:rsidRPr="00D70CCC">
        <w:rPr>
          <w:rFonts w:ascii="Times New Roman" w:hAnsi="Times New Roman" w:cs="Times New Roman"/>
          <w:color w:val="FF0000"/>
        </w:rPr>
        <w:t xml:space="preserve"> </w:t>
      </w:r>
      <w:r w:rsidR="00447DBA" w:rsidRPr="00D70CCC">
        <w:rPr>
          <w:rFonts w:ascii="Times New Roman" w:hAnsi="Times New Roman" w:cs="Times New Roman"/>
        </w:rPr>
        <w:t>moder</w:t>
      </w:r>
      <w:r w:rsidR="00984007" w:rsidRPr="00D70CCC">
        <w:rPr>
          <w:rFonts w:ascii="Times New Roman" w:hAnsi="Times New Roman" w:cs="Times New Roman"/>
        </w:rPr>
        <w:t xml:space="preserve">n social issues. It also addresses the </w:t>
      </w:r>
      <w:r w:rsidR="001727A6" w:rsidRPr="00D70CCC">
        <w:rPr>
          <w:rFonts w:ascii="Times New Roman" w:hAnsi="Times New Roman" w:cs="Times New Roman"/>
        </w:rPr>
        <w:t>societal shifts</w:t>
      </w:r>
      <w:r w:rsidR="00984007" w:rsidRPr="00D70CCC">
        <w:rPr>
          <w:rFonts w:ascii="Times New Roman" w:hAnsi="Times New Roman" w:cs="Times New Roman"/>
          <w:color w:val="FF0000"/>
        </w:rPr>
        <w:t xml:space="preserve"> </w:t>
      </w:r>
      <w:r w:rsidR="000E326D" w:rsidRPr="00D70CCC">
        <w:rPr>
          <w:rFonts w:ascii="Times New Roman" w:hAnsi="Times New Roman" w:cs="Times New Roman"/>
        </w:rPr>
        <w:t>that act as solutions to these issues</w:t>
      </w:r>
      <w:r w:rsidR="007A0797" w:rsidRPr="00D70CCC">
        <w:rPr>
          <w:rFonts w:ascii="Times New Roman" w:hAnsi="Times New Roman" w:cs="Times New Roman"/>
        </w:rPr>
        <w:t xml:space="preserve"> (Collins, 2019, p.2).</w:t>
      </w:r>
      <w:r w:rsidR="004A37AD" w:rsidRPr="00D70CCC">
        <w:rPr>
          <w:rFonts w:ascii="Times New Roman" w:hAnsi="Times New Roman" w:cs="Times New Roman"/>
        </w:rPr>
        <w:t xml:space="preserve"> </w:t>
      </w:r>
      <w:r w:rsidRPr="00D70CCC">
        <w:rPr>
          <w:rFonts w:ascii="Times New Roman" w:hAnsi="Times New Roman" w:cs="Times New Roman"/>
        </w:rPr>
        <w:t xml:space="preserve">This is clearly a positive of intersectionality. </w:t>
      </w:r>
      <w:r w:rsidR="0043136F" w:rsidRPr="00D70CCC">
        <w:rPr>
          <w:rFonts w:ascii="Times New Roman" w:hAnsi="Times New Roman" w:cs="Times New Roman"/>
        </w:rPr>
        <w:t xml:space="preserve">However, this can only occur when intersectionality is </w:t>
      </w:r>
      <w:r w:rsidR="00317219" w:rsidRPr="00D70CCC">
        <w:rPr>
          <w:rFonts w:ascii="Times New Roman" w:hAnsi="Times New Roman" w:cs="Times New Roman"/>
        </w:rPr>
        <w:t>concurrently</w:t>
      </w:r>
      <w:r w:rsidR="00CF6E0E" w:rsidRPr="00D70CCC">
        <w:rPr>
          <w:rFonts w:ascii="Times New Roman" w:hAnsi="Times New Roman" w:cs="Times New Roman"/>
        </w:rPr>
        <w:t xml:space="preserve"> perceived</w:t>
      </w:r>
      <w:r w:rsidR="00317219" w:rsidRPr="00D70CCC">
        <w:rPr>
          <w:rFonts w:ascii="Times New Roman" w:hAnsi="Times New Roman" w:cs="Times New Roman"/>
        </w:rPr>
        <w:t xml:space="preserve"> </w:t>
      </w:r>
      <w:r w:rsidR="00F47124" w:rsidRPr="00D70CCC">
        <w:rPr>
          <w:rFonts w:ascii="Times New Roman" w:hAnsi="Times New Roman" w:cs="Times New Roman"/>
        </w:rPr>
        <w:t xml:space="preserve">and refined </w:t>
      </w:r>
      <w:r w:rsidR="0043136F" w:rsidRPr="00D70CCC">
        <w:rPr>
          <w:rFonts w:ascii="Times New Roman" w:hAnsi="Times New Roman" w:cs="Times New Roman"/>
        </w:rPr>
        <w:t>by professionals as being a critical social theory</w:t>
      </w:r>
      <w:r w:rsidRPr="00D70CCC">
        <w:rPr>
          <w:rFonts w:ascii="Times New Roman" w:hAnsi="Times New Roman" w:cs="Times New Roman"/>
        </w:rPr>
        <w:t xml:space="preserve"> (Collins, 2019, p.2). Therefore, t</w:t>
      </w:r>
      <w:r w:rsidR="002D2841" w:rsidRPr="00D70CCC">
        <w:rPr>
          <w:rFonts w:ascii="Times New Roman" w:hAnsi="Times New Roman" w:cs="Times New Roman"/>
        </w:rPr>
        <w:t>his is something that evidently needs to be taken into consideration when looking at intersectionality.</w:t>
      </w:r>
      <w:r w:rsidR="00745F74" w:rsidRPr="00D70CCC">
        <w:rPr>
          <w:rFonts w:ascii="Times New Roman" w:hAnsi="Times New Roman" w:cs="Times New Roman"/>
        </w:rPr>
        <w:t xml:space="preserve"> The final point to make </w:t>
      </w:r>
      <w:r w:rsidR="002C1B77" w:rsidRPr="00D70CCC">
        <w:rPr>
          <w:rFonts w:ascii="Times New Roman" w:hAnsi="Times New Roman" w:cs="Times New Roman"/>
        </w:rPr>
        <w:t xml:space="preserve">is the fact that </w:t>
      </w:r>
      <w:r w:rsidR="003B1BAC" w:rsidRPr="00D70CCC">
        <w:rPr>
          <w:rFonts w:ascii="Times New Roman" w:hAnsi="Times New Roman" w:cs="Times New Roman"/>
        </w:rPr>
        <w:t xml:space="preserve">Gay (2018, </w:t>
      </w:r>
      <w:proofErr w:type="spellStart"/>
      <w:r w:rsidR="003B1CE8" w:rsidRPr="00D70CCC">
        <w:rPr>
          <w:rFonts w:ascii="Times New Roman" w:hAnsi="Times New Roman" w:cs="Times New Roman"/>
        </w:rPr>
        <w:t>p.</w:t>
      </w:r>
      <w:r w:rsidR="00FA1BEE" w:rsidRPr="00D70CCC">
        <w:rPr>
          <w:rFonts w:ascii="Times New Roman" w:hAnsi="Times New Roman" w:cs="Times New Roman"/>
        </w:rPr>
        <w:t>IX</w:t>
      </w:r>
      <w:proofErr w:type="spellEnd"/>
      <w:r w:rsidR="003B1BAC" w:rsidRPr="00D70CCC">
        <w:rPr>
          <w:rFonts w:ascii="Times New Roman" w:hAnsi="Times New Roman" w:cs="Times New Roman"/>
        </w:rPr>
        <w:t xml:space="preserve">) pleads that intersectionality </w:t>
      </w:r>
      <w:r w:rsidR="00901C91" w:rsidRPr="00D70CCC">
        <w:rPr>
          <w:rFonts w:ascii="Times New Roman" w:hAnsi="Times New Roman" w:cs="Times New Roman"/>
        </w:rPr>
        <w:t xml:space="preserve">is </w:t>
      </w:r>
      <w:r w:rsidR="00584E9A" w:rsidRPr="00D70CCC">
        <w:rPr>
          <w:rFonts w:ascii="Times New Roman" w:hAnsi="Times New Roman" w:cs="Times New Roman"/>
        </w:rPr>
        <w:t xml:space="preserve">to no degree to be </w:t>
      </w:r>
      <w:r w:rsidR="000D61DA" w:rsidRPr="00D70CCC">
        <w:rPr>
          <w:rFonts w:ascii="Times New Roman" w:hAnsi="Times New Roman" w:cs="Times New Roman"/>
        </w:rPr>
        <w:t xml:space="preserve">regarded by </w:t>
      </w:r>
      <w:r w:rsidR="00F5732D" w:rsidRPr="00D70CCC">
        <w:rPr>
          <w:rFonts w:ascii="Times New Roman" w:hAnsi="Times New Roman" w:cs="Times New Roman"/>
        </w:rPr>
        <w:t xml:space="preserve">professionals, academics and </w:t>
      </w:r>
      <w:r w:rsidR="00ED4602" w:rsidRPr="00D70CCC">
        <w:rPr>
          <w:rFonts w:ascii="Times New Roman" w:hAnsi="Times New Roman" w:cs="Times New Roman"/>
        </w:rPr>
        <w:t>academic researchers “through the more common paradigm of multiple interactive marginalities”</w:t>
      </w:r>
      <w:r w:rsidR="00E50FFF" w:rsidRPr="00D70CCC">
        <w:rPr>
          <w:rFonts w:ascii="Times New Roman" w:hAnsi="Times New Roman" w:cs="Times New Roman"/>
        </w:rPr>
        <w:t>. Furthermore, w</w:t>
      </w:r>
      <w:r w:rsidR="00474722" w:rsidRPr="00D70CCC">
        <w:rPr>
          <w:rFonts w:ascii="Times New Roman" w:hAnsi="Times New Roman" w:cs="Times New Roman"/>
        </w:rPr>
        <w:t xml:space="preserve">hen it comes to intersectionality, validating its advantages </w:t>
      </w:r>
      <w:r w:rsidR="00CD30D9" w:rsidRPr="00D70CCC">
        <w:rPr>
          <w:rFonts w:ascii="Times New Roman" w:hAnsi="Times New Roman" w:cs="Times New Roman"/>
        </w:rPr>
        <w:t>and not overlooking its weaknesses is a</w:t>
      </w:r>
      <w:r w:rsidR="00D17867" w:rsidRPr="00D70CCC">
        <w:rPr>
          <w:rFonts w:ascii="Times New Roman" w:hAnsi="Times New Roman" w:cs="Times New Roman"/>
        </w:rPr>
        <w:t>n obstacle</w:t>
      </w:r>
      <w:r w:rsidR="00CD30D9" w:rsidRPr="00D70CCC">
        <w:rPr>
          <w:rFonts w:ascii="Times New Roman" w:hAnsi="Times New Roman" w:cs="Times New Roman"/>
        </w:rPr>
        <w:t xml:space="preserve"> (Gay, 2018, </w:t>
      </w:r>
      <w:proofErr w:type="spellStart"/>
      <w:r w:rsidR="003B1CE8" w:rsidRPr="00D70CCC">
        <w:rPr>
          <w:rFonts w:ascii="Times New Roman" w:hAnsi="Times New Roman" w:cs="Times New Roman"/>
        </w:rPr>
        <w:t>p.IX</w:t>
      </w:r>
      <w:proofErr w:type="spellEnd"/>
      <w:r w:rsidR="00CD30D9" w:rsidRPr="00D70CCC">
        <w:rPr>
          <w:rFonts w:ascii="Times New Roman" w:hAnsi="Times New Roman" w:cs="Times New Roman"/>
        </w:rPr>
        <w:t>).</w:t>
      </w:r>
    </w:p>
    <w:p w14:paraId="1334EF61" w14:textId="1BB7ED11" w:rsidR="007173B3" w:rsidRPr="00D70CCC" w:rsidRDefault="005E6CA4" w:rsidP="00314CD1">
      <w:pPr>
        <w:spacing w:line="360" w:lineRule="auto"/>
        <w:rPr>
          <w:rFonts w:ascii="Times New Roman" w:hAnsi="Times New Roman" w:cs="Times New Roman"/>
        </w:rPr>
      </w:pPr>
      <w:r w:rsidRPr="00D70CCC">
        <w:rPr>
          <w:rFonts w:ascii="Times New Roman" w:hAnsi="Times New Roman" w:cs="Times New Roman"/>
        </w:rPr>
        <w:lastRenderedPageBreak/>
        <w:t xml:space="preserve">In conclusion, this essay has </w:t>
      </w:r>
      <w:r w:rsidR="003516AE" w:rsidRPr="00D70CCC">
        <w:rPr>
          <w:rFonts w:ascii="Times New Roman" w:hAnsi="Times New Roman" w:cs="Times New Roman"/>
        </w:rPr>
        <w:t xml:space="preserve">focused on ethnic minority LGBTQ+ </w:t>
      </w:r>
      <w:r w:rsidR="0067426C" w:rsidRPr="00D70CCC">
        <w:rPr>
          <w:rFonts w:ascii="Times New Roman" w:hAnsi="Times New Roman" w:cs="Times New Roman"/>
        </w:rPr>
        <w:t>women</w:t>
      </w:r>
      <w:r w:rsidR="003516AE" w:rsidRPr="00D70CCC">
        <w:rPr>
          <w:rFonts w:ascii="Times New Roman" w:hAnsi="Times New Roman" w:cs="Times New Roman"/>
        </w:rPr>
        <w:t xml:space="preserve"> to demonstrate intersectionality and to reflect upon the given statement. </w:t>
      </w:r>
      <w:proofErr w:type="gramStart"/>
      <w:r w:rsidR="003F02C3" w:rsidRPr="00D70CCC">
        <w:rPr>
          <w:rFonts w:ascii="Times New Roman" w:hAnsi="Times New Roman" w:cs="Times New Roman"/>
        </w:rPr>
        <w:t>In order to</w:t>
      </w:r>
      <w:proofErr w:type="gramEnd"/>
      <w:r w:rsidR="003F02C3" w:rsidRPr="00D70CCC">
        <w:rPr>
          <w:rFonts w:ascii="Times New Roman" w:hAnsi="Times New Roman" w:cs="Times New Roman"/>
        </w:rPr>
        <w:t xml:space="preserve"> do this, the intersects of </w:t>
      </w:r>
      <w:r w:rsidR="00C53DD5" w:rsidRPr="00D70CCC">
        <w:rPr>
          <w:rFonts w:ascii="Times New Roman" w:hAnsi="Times New Roman" w:cs="Times New Roman"/>
        </w:rPr>
        <w:t xml:space="preserve">ethnicity, sexuality and gender have been looked at individually </w:t>
      </w:r>
      <w:r w:rsidR="004B446B" w:rsidRPr="00D70CCC">
        <w:rPr>
          <w:rFonts w:ascii="Times New Roman" w:hAnsi="Times New Roman" w:cs="Times New Roman"/>
        </w:rPr>
        <w:t>to se</w:t>
      </w:r>
      <w:r w:rsidR="006D68EF" w:rsidRPr="00D70CCC">
        <w:rPr>
          <w:rFonts w:ascii="Times New Roman" w:hAnsi="Times New Roman" w:cs="Times New Roman"/>
        </w:rPr>
        <w:t xml:space="preserve">e how they impact individuals. </w:t>
      </w:r>
      <w:r w:rsidR="00F800DF" w:rsidRPr="00D70CCC">
        <w:rPr>
          <w:rFonts w:ascii="Times New Roman" w:hAnsi="Times New Roman" w:cs="Times New Roman"/>
        </w:rPr>
        <w:t>Arguably, this has shown how these certain inequalities can exist on their own and have negative impacts o</w:t>
      </w:r>
      <w:r w:rsidR="00402F60" w:rsidRPr="00D70CCC">
        <w:rPr>
          <w:rFonts w:ascii="Times New Roman" w:hAnsi="Times New Roman" w:cs="Times New Roman"/>
        </w:rPr>
        <w:t>n ethnic minority LGBTQ+ women.</w:t>
      </w:r>
      <w:r w:rsidR="00B776EA" w:rsidRPr="00D70CCC">
        <w:rPr>
          <w:rFonts w:ascii="Times New Roman" w:hAnsi="Times New Roman" w:cs="Times New Roman"/>
        </w:rPr>
        <w:t xml:space="preserve"> However, the term intersectionality introduced by Crenshaw (1989) was applied to this group of individuals </w:t>
      </w:r>
      <w:r w:rsidR="0079779C" w:rsidRPr="00D70CCC">
        <w:rPr>
          <w:rFonts w:ascii="Times New Roman" w:hAnsi="Times New Roman" w:cs="Times New Roman"/>
        </w:rPr>
        <w:t xml:space="preserve">to look at how different inequalities intersect and the impacts that this has on the chosen group. </w:t>
      </w:r>
      <w:r w:rsidR="00882701" w:rsidRPr="00D70CCC">
        <w:rPr>
          <w:rFonts w:ascii="Times New Roman" w:hAnsi="Times New Roman" w:cs="Times New Roman"/>
        </w:rPr>
        <w:t>Examples that have been discussed are</w:t>
      </w:r>
      <w:r w:rsidR="006B27F1" w:rsidRPr="00D70CCC">
        <w:rPr>
          <w:rFonts w:ascii="Times New Roman" w:hAnsi="Times New Roman" w:cs="Times New Roman"/>
        </w:rPr>
        <w:t xml:space="preserve"> </w:t>
      </w:r>
      <w:r w:rsidR="002D1B84" w:rsidRPr="00D70CCC">
        <w:rPr>
          <w:rFonts w:ascii="Times New Roman" w:hAnsi="Times New Roman" w:cs="Times New Roman"/>
        </w:rPr>
        <w:t xml:space="preserve">impacts on mental health (Beccia et al., 2024; Cerezo </w:t>
      </w:r>
      <w:r w:rsidR="00882701" w:rsidRPr="00D70CCC">
        <w:rPr>
          <w:rFonts w:ascii="Times New Roman" w:hAnsi="Times New Roman" w:cs="Times New Roman"/>
        </w:rPr>
        <w:t xml:space="preserve">&amp; Ramirez, 2021) as well as social impacts (Thorpe et al., 2022; </w:t>
      </w:r>
      <w:r w:rsidR="00EA5DC7" w:rsidRPr="00D70CCC">
        <w:rPr>
          <w:rFonts w:ascii="Times New Roman" w:hAnsi="Times New Roman" w:cs="Times New Roman"/>
        </w:rPr>
        <w:t xml:space="preserve">Cerezo et al., 2020a; Page et al., 2022). These examples have demonstrated the negative impacts that </w:t>
      </w:r>
      <w:r w:rsidR="00ED73BA" w:rsidRPr="00D70CCC">
        <w:rPr>
          <w:rFonts w:ascii="Times New Roman" w:hAnsi="Times New Roman" w:cs="Times New Roman"/>
        </w:rPr>
        <w:t xml:space="preserve">ethnic minority LGBTQ+ women experience each day </w:t>
      </w:r>
      <w:proofErr w:type="gramStart"/>
      <w:r w:rsidR="003443AE" w:rsidRPr="00D70CCC">
        <w:rPr>
          <w:rFonts w:ascii="Times New Roman" w:hAnsi="Times New Roman" w:cs="Times New Roman"/>
        </w:rPr>
        <w:t>as a result of</w:t>
      </w:r>
      <w:proofErr w:type="gramEnd"/>
      <w:r w:rsidR="003443AE" w:rsidRPr="00D70CCC">
        <w:rPr>
          <w:rFonts w:ascii="Times New Roman" w:hAnsi="Times New Roman" w:cs="Times New Roman"/>
        </w:rPr>
        <w:t xml:space="preserve"> the</w:t>
      </w:r>
      <w:r w:rsidR="00A81FBB" w:rsidRPr="00D70CCC">
        <w:rPr>
          <w:rFonts w:ascii="Times New Roman" w:hAnsi="Times New Roman" w:cs="Times New Roman"/>
        </w:rPr>
        <w:t>se</w:t>
      </w:r>
      <w:r w:rsidR="003443AE" w:rsidRPr="00D70CCC">
        <w:rPr>
          <w:rFonts w:ascii="Times New Roman" w:hAnsi="Times New Roman" w:cs="Times New Roman"/>
        </w:rPr>
        <w:t xml:space="preserve"> intersecting inequalities. Furthermore, the </w:t>
      </w:r>
      <w:r w:rsidR="003443AE" w:rsidRPr="00D70CCC">
        <w:rPr>
          <w:rFonts w:ascii="Times New Roman" w:hAnsi="Times New Roman" w:cs="Times New Roman"/>
          <w:i/>
          <w:iCs/>
        </w:rPr>
        <w:t>Equality Act 2010</w:t>
      </w:r>
      <w:r w:rsidR="003443AE" w:rsidRPr="00D70CCC">
        <w:rPr>
          <w:rFonts w:ascii="Times New Roman" w:hAnsi="Times New Roman" w:cs="Times New Roman"/>
        </w:rPr>
        <w:t xml:space="preserve"> was seen to be relevant </w:t>
      </w:r>
      <w:r w:rsidR="00007341" w:rsidRPr="00D70CCC">
        <w:rPr>
          <w:rFonts w:ascii="Times New Roman" w:hAnsi="Times New Roman" w:cs="Times New Roman"/>
        </w:rPr>
        <w:t xml:space="preserve">piece of legislation </w:t>
      </w:r>
      <w:r w:rsidR="003443AE" w:rsidRPr="00D70CCC">
        <w:rPr>
          <w:rFonts w:ascii="Times New Roman" w:hAnsi="Times New Roman" w:cs="Times New Roman"/>
        </w:rPr>
        <w:t xml:space="preserve">when discussing </w:t>
      </w:r>
      <w:r w:rsidR="00007341" w:rsidRPr="00D70CCC">
        <w:rPr>
          <w:rFonts w:ascii="Times New Roman" w:hAnsi="Times New Roman" w:cs="Times New Roman"/>
        </w:rPr>
        <w:t xml:space="preserve">intersectionality. </w:t>
      </w:r>
      <w:r w:rsidR="002A2975" w:rsidRPr="00D70CCC">
        <w:rPr>
          <w:rFonts w:ascii="Times New Roman" w:hAnsi="Times New Roman" w:cs="Times New Roman"/>
        </w:rPr>
        <w:t>One of the final elements to be discussed is what needs to be done now. A suggestion is for the utilization of the resource issued by UN Women (2022)</w:t>
      </w:r>
      <w:r w:rsidR="00BC7B02" w:rsidRPr="00D70CCC">
        <w:rPr>
          <w:rFonts w:ascii="Times New Roman" w:hAnsi="Times New Roman" w:cs="Times New Roman"/>
        </w:rPr>
        <w:t xml:space="preserve">. Another suggestion is to consider the use of intersectionality within research as discussed by Zhang et al., (2021) and Misra et al., (2021). </w:t>
      </w:r>
      <w:r w:rsidR="007F3980" w:rsidRPr="00D70CCC">
        <w:rPr>
          <w:rFonts w:ascii="Times New Roman" w:hAnsi="Times New Roman" w:cs="Times New Roman"/>
        </w:rPr>
        <w:t>Overall, this essay has</w:t>
      </w:r>
      <w:r w:rsidR="00287A80" w:rsidRPr="00D70CCC">
        <w:rPr>
          <w:rFonts w:ascii="Times New Roman" w:hAnsi="Times New Roman" w:cs="Times New Roman"/>
        </w:rPr>
        <w:t xml:space="preserve"> demonstrated intersectionality </w:t>
      </w:r>
      <w:r w:rsidR="007173B3" w:rsidRPr="00D70CCC">
        <w:rPr>
          <w:rFonts w:ascii="Times New Roman" w:hAnsi="Times New Roman" w:cs="Times New Roman"/>
        </w:rPr>
        <w:t xml:space="preserve">through </w:t>
      </w:r>
      <w:r w:rsidR="00F53555" w:rsidRPr="00D70CCC">
        <w:rPr>
          <w:rFonts w:ascii="Times New Roman" w:hAnsi="Times New Roman" w:cs="Times New Roman"/>
        </w:rPr>
        <w:t xml:space="preserve">focusing on </w:t>
      </w:r>
      <w:r w:rsidR="007173B3" w:rsidRPr="00D70CCC">
        <w:rPr>
          <w:rFonts w:ascii="Times New Roman" w:hAnsi="Times New Roman" w:cs="Times New Roman"/>
        </w:rPr>
        <w:t>ethnic minority LGBTQ+ women a</w:t>
      </w:r>
      <w:r w:rsidR="00F53555" w:rsidRPr="00D70CCC">
        <w:rPr>
          <w:rFonts w:ascii="Times New Roman" w:hAnsi="Times New Roman" w:cs="Times New Roman"/>
        </w:rPr>
        <w:t xml:space="preserve">nd how these different inequalities intersect </w:t>
      </w:r>
      <w:r w:rsidR="004A471C" w:rsidRPr="00D70CCC">
        <w:rPr>
          <w:rFonts w:ascii="Times New Roman" w:hAnsi="Times New Roman" w:cs="Times New Roman"/>
        </w:rPr>
        <w:t xml:space="preserve">and are therefore mutually constitutive. </w:t>
      </w:r>
    </w:p>
    <w:p w14:paraId="41FE8DC3" w14:textId="77777777" w:rsidR="004C7CB9" w:rsidRPr="00D70CCC" w:rsidRDefault="004C7CB9" w:rsidP="001A5425">
      <w:pPr>
        <w:rPr>
          <w:rFonts w:ascii="Times New Roman" w:hAnsi="Times New Roman" w:cs="Times New Roman"/>
        </w:rPr>
      </w:pPr>
    </w:p>
    <w:p w14:paraId="053B96D9" w14:textId="77777777" w:rsidR="00BC7B02" w:rsidRPr="00D70CCC" w:rsidRDefault="00BC7B02" w:rsidP="001A5425">
      <w:pPr>
        <w:rPr>
          <w:rFonts w:ascii="Times New Roman" w:hAnsi="Times New Roman" w:cs="Times New Roman"/>
        </w:rPr>
      </w:pPr>
    </w:p>
    <w:p w14:paraId="0A6BCE10" w14:textId="77777777" w:rsidR="00302BDA" w:rsidRDefault="00302BDA" w:rsidP="001A5425">
      <w:pPr>
        <w:rPr>
          <w:rFonts w:ascii="Times New Roman" w:hAnsi="Times New Roman" w:cs="Times New Roman"/>
          <w:b/>
          <w:bCs/>
          <w:u w:val="single"/>
        </w:rPr>
      </w:pPr>
    </w:p>
    <w:p w14:paraId="259A34D5" w14:textId="77777777" w:rsidR="00302BDA" w:rsidRDefault="00302BDA" w:rsidP="001A5425">
      <w:pPr>
        <w:rPr>
          <w:rFonts w:ascii="Times New Roman" w:hAnsi="Times New Roman" w:cs="Times New Roman"/>
          <w:b/>
          <w:bCs/>
          <w:u w:val="single"/>
        </w:rPr>
      </w:pPr>
    </w:p>
    <w:p w14:paraId="469E0297" w14:textId="77777777" w:rsidR="00302BDA" w:rsidRDefault="00302BDA" w:rsidP="001A5425">
      <w:pPr>
        <w:rPr>
          <w:rFonts w:ascii="Times New Roman" w:hAnsi="Times New Roman" w:cs="Times New Roman"/>
          <w:b/>
          <w:bCs/>
          <w:u w:val="single"/>
        </w:rPr>
      </w:pPr>
    </w:p>
    <w:p w14:paraId="51E16BA6" w14:textId="77777777" w:rsidR="00302BDA" w:rsidRDefault="00302BDA" w:rsidP="001A5425">
      <w:pPr>
        <w:rPr>
          <w:rFonts w:ascii="Times New Roman" w:hAnsi="Times New Roman" w:cs="Times New Roman"/>
          <w:b/>
          <w:bCs/>
          <w:u w:val="single"/>
        </w:rPr>
      </w:pPr>
    </w:p>
    <w:p w14:paraId="1AC6C47B" w14:textId="77777777" w:rsidR="00302BDA" w:rsidRDefault="00302BDA" w:rsidP="001A5425">
      <w:pPr>
        <w:rPr>
          <w:rFonts w:ascii="Times New Roman" w:hAnsi="Times New Roman" w:cs="Times New Roman"/>
          <w:b/>
          <w:bCs/>
          <w:u w:val="single"/>
        </w:rPr>
      </w:pPr>
    </w:p>
    <w:p w14:paraId="1696A488" w14:textId="77777777" w:rsidR="00302BDA" w:rsidRDefault="00302BDA" w:rsidP="001A5425">
      <w:pPr>
        <w:rPr>
          <w:rFonts w:ascii="Times New Roman" w:hAnsi="Times New Roman" w:cs="Times New Roman"/>
          <w:b/>
          <w:bCs/>
          <w:u w:val="single"/>
        </w:rPr>
      </w:pPr>
    </w:p>
    <w:p w14:paraId="325CCB8C" w14:textId="77777777" w:rsidR="00302BDA" w:rsidRDefault="00302BDA" w:rsidP="001A5425">
      <w:pPr>
        <w:rPr>
          <w:rFonts w:ascii="Times New Roman" w:hAnsi="Times New Roman" w:cs="Times New Roman"/>
          <w:b/>
          <w:bCs/>
          <w:u w:val="single"/>
        </w:rPr>
      </w:pPr>
    </w:p>
    <w:p w14:paraId="79543D5B" w14:textId="77777777" w:rsidR="00302BDA" w:rsidRDefault="00302BDA" w:rsidP="001A5425">
      <w:pPr>
        <w:rPr>
          <w:rFonts w:ascii="Times New Roman" w:hAnsi="Times New Roman" w:cs="Times New Roman"/>
          <w:b/>
          <w:bCs/>
          <w:u w:val="single"/>
        </w:rPr>
      </w:pPr>
    </w:p>
    <w:p w14:paraId="6081A84F" w14:textId="77777777" w:rsidR="00302BDA" w:rsidRDefault="00302BDA" w:rsidP="001A5425">
      <w:pPr>
        <w:rPr>
          <w:rFonts w:ascii="Times New Roman" w:hAnsi="Times New Roman" w:cs="Times New Roman"/>
          <w:b/>
          <w:bCs/>
          <w:u w:val="single"/>
        </w:rPr>
      </w:pPr>
    </w:p>
    <w:p w14:paraId="746D3389" w14:textId="77777777" w:rsidR="00302BDA" w:rsidRDefault="00302BDA" w:rsidP="001A5425">
      <w:pPr>
        <w:rPr>
          <w:rFonts w:ascii="Times New Roman" w:hAnsi="Times New Roman" w:cs="Times New Roman"/>
          <w:b/>
          <w:bCs/>
          <w:u w:val="single"/>
        </w:rPr>
      </w:pPr>
    </w:p>
    <w:p w14:paraId="029AFD24" w14:textId="77777777" w:rsidR="00302BDA" w:rsidRDefault="00302BDA" w:rsidP="001A5425">
      <w:pPr>
        <w:rPr>
          <w:rFonts w:ascii="Times New Roman" w:hAnsi="Times New Roman" w:cs="Times New Roman"/>
          <w:b/>
          <w:bCs/>
          <w:u w:val="single"/>
        </w:rPr>
      </w:pPr>
    </w:p>
    <w:p w14:paraId="5B8D9875" w14:textId="77777777" w:rsidR="00302BDA" w:rsidRDefault="00302BDA" w:rsidP="001A5425">
      <w:pPr>
        <w:rPr>
          <w:rFonts w:ascii="Times New Roman" w:hAnsi="Times New Roman" w:cs="Times New Roman"/>
          <w:b/>
          <w:bCs/>
          <w:u w:val="single"/>
        </w:rPr>
      </w:pPr>
    </w:p>
    <w:p w14:paraId="3E987197" w14:textId="0EEE0049" w:rsidR="001A5425" w:rsidRPr="00D70CCC" w:rsidRDefault="001A5425" w:rsidP="001A5425">
      <w:pPr>
        <w:rPr>
          <w:rFonts w:ascii="Times New Roman" w:hAnsi="Times New Roman" w:cs="Times New Roman"/>
        </w:rPr>
      </w:pPr>
      <w:r w:rsidRPr="00D70CCC">
        <w:rPr>
          <w:rFonts w:ascii="Times New Roman" w:hAnsi="Times New Roman" w:cs="Times New Roman"/>
          <w:b/>
          <w:bCs/>
          <w:u w:val="single"/>
        </w:rPr>
        <w:lastRenderedPageBreak/>
        <w:t xml:space="preserve">Reference List </w:t>
      </w:r>
    </w:p>
    <w:p w14:paraId="1B3C9DD7" w14:textId="77777777" w:rsidR="00CA07F7" w:rsidRPr="00D70CCC" w:rsidRDefault="00CA07F7"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Attitude is Everything and Black Lives in Music. (2023) </w:t>
      </w:r>
      <w:r w:rsidRPr="00D70CCC">
        <w:rPr>
          <w:rFonts w:ascii="Times New Roman" w:hAnsi="Times New Roman" w:cs="Times New Roman"/>
          <w:i/>
          <w:iCs/>
        </w:rPr>
        <w:t xml:space="preserve">Unseen. Unheard: Race and Disability – Black disabled experience in the UK’s music industry. </w:t>
      </w:r>
      <w:r w:rsidRPr="00D70CCC">
        <w:rPr>
          <w:rFonts w:ascii="Times New Roman" w:hAnsi="Times New Roman" w:cs="Times New Roman"/>
        </w:rPr>
        <w:t xml:space="preserve">Available at: </w:t>
      </w:r>
      <w:hyperlink r:id="rId5" w:history="1">
        <w:r w:rsidRPr="00D70CCC">
          <w:rPr>
            <w:rStyle w:val="Hyperlink"/>
            <w:rFonts w:ascii="Times New Roman" w:hAnsi="Times New Roman" w:cs="Times New Roman"/>
          </w:rPr>
          <w:t>https://attitudeiseverything.org.uk/wp-content/uploads/2023/06/Unseen-Unheard-Report-2023-Attitude-is-Eve</w:t>
        </w:r>
        <w:r w:rsidRPr="00D70CCC">
          <w:rPr>
            <w:rStyle w:val="Hyperlink"/>
            <w:rFonts w:ascii="Times New Roman" w:hAnsi="Times New Roman" w:cs="Times New Roman"/>
          </w:rPr>
          <w:t>r</w:t>
        </w:r>
        <w:r w:rsidRPr="00D70CCC">
          <w:rPr>
            <w:rStyle w:val="Hyperlink"/>
            <w:rFonts w:ascii="Times New Roman" w:hAnsi="Times New Roman" w:cs="Times New Roman"/>
          </w:rPr>
          <w:t>ything-and-Black-Lives-in-Music-PDF-version.pdf</w:t>
        </w:r>
      </w:hyperlink>
      <w:r w:rsidRPr="00D70CCC">
        <w:rPr>
          <w:rFonts w:ascii="Times New Roman" w:hAnsi="Times New Roman" w:cs="Times New Roman"/>
        </w:rPr>
        <w:t xml:space="preserve"> (Accessed: 31 March 2025).</w:t>
      </w:r>
    </w:p>
    <w:p w14:paraId="797041DC" w14:textId="78CDA325" w:rsidR="00275455" w:rsidRPr="00D70CCC" w:rsidRDefault="00275455" w:rsidP="00D70CCC">
      <w:pPr>
        <w:spacing w:line="480" w:lineRule="auto"/>
        <w:ind w:left="720" w:hanging="720"/>
        <w:rPr>
          <w:rFonts w:ascii="Times New Roman" w:hAnsi="Times New Roman" w:cs="Times New Roman"/>
        </w:rPr>
      </w:pPr>
      <w:r w:rsidRPr="00D70CCC">
        <w:rPr>
          <w:rFonts w:ascii="Times New Roman" w:hAnsi="Times New Roman" w:cs="Times New Roman"/>
        </w:rPr>
        <w:t>Bachmann,</w:t>
      </w:r>
      <w:r w:rsidR="009E3219" w:rsidRPr="00D70CCC">
        <w:rPr>
          <w:rFonts w:ascii="Times New Roman" w:hAnsi="Times New Roman" w:cs="Times New Roman"/>
        </w:rPr>
        <w:t xml:space="preserve"> C.L., &amp; Gooch, B. (</w:t>
      </w:r>
      <w:r w:rsidR="0084594B" w:rsidRPr="00D70CCC">
        <w:rPr>
          <w:rFonts w:ascii="Times New Roman" w:hAnsi="Times New Roman" w:cs="Times New Roman"/>
        </w:rPr>
        <w:t xml:space="preserve">2018) </w:t>
      </w:r>
      <w:r w:rsidR="0084594B" w:rsidRPr="00D70CCC">
        <w:rPr>
          <w:rFonts w:ascii="Times New Roman" w:hAnsi="Times New Roman" w:cs="Times New Roman"/>
          <w:i/>
          <w:iCs/>
        </w:rPr>
        <w:t>LGBT in Britain: Health Report.</w:t>
      </w:r>
      <w:r w:rsidR="0084594B" w:rsidRPr="00D70CCC">
        <w:rPr>
          <w:rFonts w:ascii="Times New Roman" w:hAnsi="Times New Roman" w:cs="Times New Roman"/>
        </w:rPr>
        <w:t xml:space="preserve"> Available at: </w:t>
      </w:r>
      <w:hyperlink r:id="rId6" w:history="1">
        <w:r w:rsidR="007941DE" w:rsidRPr="00D70CCC">
          <w:rPr>
            <w:rStyle w:val="Hyperlink"/>
            <w:rFonts w:ascii="Times New Roman" w:hAnsi="Times New Roman" w:cs="Times New Roman"/>
          </w:rPr>
          <w:t>https://files.stonewall.org</w:t>
        </w:r>
        <w:r w:rsidR="007941DE" w:rsidRPr="00D70CCC">
          <w:rPr>
            <w:rStyle w:val="Hyperlink"/>
            <w:rFonts w:ascii="Times New Roman" w:hAnsi="Times New Roman" w:cs="Times New Roman"/>
          </w:rPr>
          <w:t>.</w:t>
        </w:r>
        <w:r w:rsidR="007941DE" w:rsidRPr="00D70CCC">
          <w:rPr>
            <w:rStyle w:val="Hyperlink"/>
            <w:rFonts w:ascii="Times New Roman" w:hAnsi="Times New Roman" w:cs="Times New Roman"/>
          </w:rPr>
          <w:t>uk/production/files/lgbt_in_britain_health.pdf?dm=1724230505</w:t>
        </w:r>
      </w:hyperlink>
      <w:r w:rsidR="007941DE" w:rsidRPr="00D70CCC">
        <w:rPr>
          <w:rFonts w:ascii="Times New Roman" w:hAnsi="Times New Roman" w:cs="Times New Roman"/>
        </w:rPr>
        <w:t xml:space="preserve"> (Accessed</w:t>
      </w:r>
      <w:r w:rsidR="00746519" w:rsidRPr="00D70CCC">
        <w:rPr>
          <w:rFonts w:ascii="Times New Roman" w:hAnsi="Times New Roman" w:cs="Times New Roman"/>
        </w:rPr>
        <w:t>: 31 March 2025).</w:t>
      </w:r>
    </w:p>
    <w:p w14:paraId="1E502ADA" w14:textId="2C520114" w:rsidR="00744DAF" w:rsidRPr="00D70CCC" w:rsidRDefault="00744DAF" w:rsidP="00D70CCC">
      <w:pPr>
        <w:spacing w:line="480" w:lineRule="auto"/>
        <w:ind w:left="720" w:hanging="720"/>
        <w:rPr>
          <w:rFonts w:ascii="Times New Roman" w:hAnsi="Times New Roman" w:cs="Times New Roman"/>
          <w:color w:val="FF0000"/>
        </w:rPr>
      </w:pPr>
      <w:r w:rsidRPr="00D70CCC">
        <w:rPr>
          <w:rFonts w:ascii="Times New Roman" w:hAnsi="Times New Roman" w:cs="Times New Roman"/>
        </w:rPr>
        <w:t>Beccia, A.L., Zu</w:t>
      </w:r>
      <w:r w:rsidR="00F5357D" w:rsidRPr="00D70CCC">
        <w:rPr>
          <w:rFonts w:ascii="Times New Roman" w:hAnsi="Times New Roman" w:cs="Times New Roman"/>
        </w:rPr>
        <w:t xml:space="preserve">bizarreta, D., Austin, B., </w:t>
      </w:r>
      <w:proofErr w:type="spellStart"/>
      <w:r w:rsidR="00F5357D" w:rsidRPr="00D70CCC">
        <w:rPr>
          <w:rFonts w:ascii="Times New Roman" w:hAnsi="Times New Roman" w:cs="Times New Roman"/>
        </w:rPr>
        <w:t>Raifman</w:t>
      </w:r>
      <w:proofErr w:type="spellEnd"/>
      <w:r w:rsidR="00F5357D" w:rsidRPr="00D70CCC">
        <w:rPr>
          <w:rFonts w:ascii="Times New Roman" w:hAnsi="Times New Roman" w:cs="Times New Roman"/>
        </w:rPr>
        <w:t xml:space="preserve">, J.R., Chavarro, J.E., Charlton, B.M. </w:t>
      </w:r>
      <w:r w:rsidR="003C701F" w:rsidRPr="00D70CCC">
        <w:rPr>
          <w:rFonts w:ascii="Times New Roman" w:hAnsi="Times New Roman" w:cs="Times New Roman"/>
        </w:rPr>
        <w:t>(2024) ‘Trajectories of Mental Distress Among US Women by Sexual Orientation and Racialized Group During the First Year of the COVID-19 Pandemic</w:t>
      </w:r>
      <w:r w:rsidR="006663D3" w:rsidRPr="00D70CCC">
        <w:rPr>
          <w:rFonts w:ascii="Times New Roman" w:hAnsi="Times New Roman" w:cs="Times New Roman"/>
        </w:rPr>
        <w:t xml:space="preserve">’, </w:t>
      </w:r>
      <w:r w:rsidR="006663D3" w:rsidRPr="00D70CCC">
        <w:rPr>
          <w:rFonts w:ascii="Times New Roman" w:hAnsi="Times New Roman" w:cs="Times New Roman"/>
          <w:i/>
          <w:iCs/>
        </w:rPr>
        <w:t>American Journal of Public Health,</w:t>
      </w:r>
      <w:r w:rsidR="000B570E" w:rsidRPr="00D70CCC">
        <w:rPr>
          <w:rFonts w:ascii="Times New Roman" w:hAnsi="Times New Roman" w:cs="Times New Roman"/>
        </w:rPr>
        <w:t xml:space="preserve"> </w:t>
      </w:r>
      <w:r w:rsidR="000B570E" w:rsidRPr="00D70CCC">
        <w:rPr>
          <w:rFonts w:ascii="Times New Roman" w:hAnsi="Times New Roman" w:cs="Times New Roman"/>
          <w:i/>
          <w:iCs/>
        </w:rPr>
        <w:t>114</w:t>
      </w:r>
      <w:r w:rsidR="000B570E" w:rsidRPr="00D70CCC">
        <w:rPr>
          <w:rFonts w:ascii="Times New Roman" w:hAnsi="Times New Roman" w:cs="Times New Roman"/>
        </w:rPr>
        <w:t>(5), pp.</w:t>
      </w:r>
      <w:r w:rsidR="00BB27DF" w:rsidRPr="00D70CCC">
        <w:rPr>
          <w:rFonts w:ascii="Times New Roman" w:hAnsi="Times New Roman" w:cs="Times New Roman"/>
        </w:rPr>
        <w:t xml:space="preserve">511-522. Available at: </w:t>
      </w:r>
      <w:hyperlink r:id="rId7" w:history="1">
        <w:r w:rsidR="00200AA9" w:rsidRPr="00D70CCC">
          <w:rPr>
            <w:rStyle w:val="Hyperlink"/>
            <w:rFonts w:ascii="Times New Roman" w:hAnsi="Times New Roman" w:cs="Times New Roman"/>
          </w:rPr>
          <w:t>http</w:t>
        </w:r>
        <w:r w:rsidR="00200AA9" w:rsidRPr="00D70CCC">
          <w:rPr>
            <w:rStyle w:val="Hyperlink"/>
            <w:rFonts w:ascii="Times New Roman" w:hAnsi="Times New Roman" w:cs="Times New Roman"/>
          </w:rPr>
          <w:t>s</w:t>
        </w:r>
        <w:r w:rsidR="00200AA9" w:rsidRPr="00D70CCC">
          <w:rPr>
            <w:rStyle w:val="Hyperlink"/>
            <w:rFonts w:ascii="Times New Roman" w:hAnsi="Times New Roman" w:cs="Times New Roman"/>
          </w:rPr>
          <w:t>://d</w:t>
        </w:r>
        <w:r w:rsidR="00200AA9" w:rsidRPr="00D70CCC">
          <w:rPr>
            <w:rStyle w:val="Hyperlink"/>
            <w:rFonts w:ascii="Times New Roman" w:hAnsi="Times New Roman" w:cs="Times New Roman"/>
          </w:rPr>
          <w:t>o</w:t>
        </w:r>
        <w:r w:rsidR="00200AA9" w:rsidRPr="00D70CCC">
          <w:rPr>
            <w:rStyle w:val="Hyperlink"/>
            <w:rFonts w:ascii="Times New Roman" w:hAnsi="Times New Roman" w:cs="Times New Roman"/>
          </w:rPr>
          <w:t>i.org/10.2105/ajph.2024.307601</w:t>
        </w:r>
      </w:hyperlink>
    </w:p>
    <w:p w14:paraId="360E6550" w14:textId="60DD2137" w:rsidR="004358E3" w:rsidRPr="00D70CCC" w:rsidRDefault="004358E3"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Bond. (2024) </w:t>
      </w:r>
      <w:r w:rsidRPr="00D70CCC">
        <w:rPr>
          <w:rFonts w:ascii="Times New Roman" w:hAnsi="Times New Roman" w:cs="Times New Roman"/>
          <w:i/>
          <w:iCs/>
        </w:rPr>
        <w:t>An intersectional approach to disability inclusion: A resource for members of the Bond Disability and Development Group, donors, and wider NGO sector.</w:t>
      </w:r>
      <w:r w:rsidRPr="00D70CCC">
        <w:rPr>
          <w:rFonts w:ascii="Times New Roman" w:hAnsi="Times New Roman" w:cs="Times New Roman"/>
        </w:rPr>
        <w:t xml:space="preserve"> Available at: </w:t>
      </w:r>
      <w:hyperlink r:id="rId8" w:history="1">
        <w:r w:rsidRPr="00D70CCC">
          <w:rPr>
            <w:rStyle w:val="Hyperlink"/>
            <w:rFonts w:ascii="Times New Roman" w:hAnsi="Times New Roman" w:cs="Times New Roman"/>
          </w:rPr>
          <w:t>https://www.b</w:t>
        </w:r>
        <w:r w:rsidRPr="00D70CCC">
          <w:rPr>
            <w:rStyle w:val="Hyperlink"/>
            <w:rFonts w:ascii="Times New Roman" w:hAnsi="Times New Roman" w:cs="Times New Roman"/>
          </w:rPr>
          <w:t>o</w:t>
        </w:r>
        <w:r w:rsidRPr="00D70CCC">
          <w:rPr>
            <w:rStyle w:val="Hyperlink"/>
            <w:rFonts w:ascii="Times New Roman" w:hAnsi="Times New Roman" w:cs="Times New Roman"/>
          </w:rPr>
          <w:t>nd.org.uk/wp-content/uploads/2024/03/Bond-DDG-Intersectionality-Paper-Final-002.pdf</w:t>
        </w:r>
      </w:hyperlink>
      <w:r w:rsidRPr="00D70CCC">
        <w:rPr>
          <w:rFonts w:ascii="Times New Roman" w:hAnsi="Times New Roman" w:cs="Times New Roman"/>
        </w:rPr>
        <w:t xml:space="preserve"> (Accessed: 31 March 2025). </w:t>
      </w:r>
    </w:p>
    <w:p w14:paraId="5637AD64" w14:textId="49DAFE93" w:rsidR="00CA3F2D" w:rsidRPr="00D70CCC" w:rsidRDefault="00CA3F2D"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Borooah, V., &amp; Knox, C. (2024) ‘Inequalities in undergraduate participation and performance in Irish higher education’, </w:t>
      </w:r>
      <w:r w:rsidR="00EC787E" w:rsidRPr="00D70CCC">
        <w:rPr>
          <w:rFonts w:ascii="Times New Roman" w:hAnsi="Times New Roman" w:cs="Times New Roman"/>
          <w:i/>
          <w:iCs/>
        </w:rPr>
        <w:t xml:space="preserve">Higher Education Quarterly, </w:t>
      </w:r>
      <w:r w:rsidR="00AC787F" w:rsidRPr="00D70CCC">
        <w:rPr>
          <w:rFonts w:ascii="Times New Roman" w:hAnsi="Times New Roman" w:cs="Times New Roman"/>
          <w:i/>
          <w:iCs/>
        </w:rPr>
        <w:t>78</w:t>
      </w:r>
      <w:r w:rsidR="00AC787F" w:rsidRPr="00D70CCC">
        <w:rPr>
          <w:rFonts w:ascii="Times New Roman" w:hAnsi="Times New Roman" w:cs="Times New Roman"/>
        </w:rPr>
        <w:t>(3), pp.</w:t>
      </w:r>
      <w:r w:rsidR="008E0C67" w:rsidRPr="00D70CCC">
        <w:rPr>
          <w:rFonts w:ascii="Times New Roman" w:hAnsi="Times New Roman" w:cs="Times New Roman"/>
        </w:rPr>
        <w:t xml:space="preserve">656-679. Available at: </w:t>
      </w:r>
      <w:hyperlink r:id="rId9" w:history="1">
        <w:r w:rsidR="008E0C67" w:rsidRPr="00D70CCC">
          <w:rPr>
            <w:rStyle w:val="Hyperlink"/>
            <w:rFonts w:ascii="Times New Roman" w:hAnsi="Times New Roman" w:cs="Times New Roman"/>
          </w:rPr>
          <w:t>https://doi.org/10</w:t>
        </w:r>
        <w:r w:rsidR="008E0C67" w:rsidRPr="00D70CCC">
          <w:rPr>
            <w:rStyle w:val="Hyperlink"/>
            <w:rFonts w:ascii="Times New Roman" w:hAnsi="Times New Roman" w:cs="Times New Roman"/>
          </w:rPr>
          <w:t>.</w:t>
        </w:r>
        <w:r w:rsidR="008E0C67" w:rsidRPr="00D70CCC">
          <w:rPr>
            <w:rStyle w:val="Hyperlink"/>
            <w:rFonts w:ascii="Times New Roman" w:hAnsi="Times New Roman" w:cs="Times New Roman"/>
          </w:rPr>
          <w:t>1111/hequ.12476</w:t>
        </w:r>
      </w:hyperlink>
    </w:p>
    <w:p w14:paraId="104A5249" w14:textId="3FCDD380" w:rsidR="0032601B" w:rsidRPr="00D70CCC" w:rsidRDefault="0032601B" w:rsidP="00D70CCC">
      <w:pPr>
        <w:spacing w:line="480" w:lineRule="auto"/>
        <w:ind w:left="720" w:hanging="720"/>
        <w:rPr>
          <w:rFonts w:ascii="Times New Roman" w:hAnsi="Times New Roman" w:cs="Times New Roman"/>
          <w:color w:val="FF0000"/>
        </w:rPr>
      </w:pPr>
      <w:r w:rsidRPr="00D70CCC">
        <w:rPr>
          <w:rFonts w:ascii="Times New Roman" w:hAnsi="Times New Roman" w:cs="Times New Roman"/>
        </w:rPr>
        <w:t xml:space="preserve">Cerezo, A., Cummings, M., Holmes, M., &amp; Williams, C. (2020a) ‘Identity as Resistance: Identity Formation at the Intersection of Race, Gender Identity, and Sexual </w:t>
      </w:r>
      <w:r w:rsidRPr="00D70CCC">
        <w:rPr>
          <w:rFonts w:ascii="Times New Roman" w:hAnsi="Times New Roman" w:cs="Times New Roman"/>
        </w:rPr>
        <w:lastRenderedPageBreak/>
        <w:t xml:space="preserve">Orientation’, </w:t>
      </w:r>
      <w:r w:rsidRPr="00D70CCC">
        <w:rPr>
          <w:rFonts w:ascii="Times New Roman" w:hAnsi="Times New Roman" w:cs="Times New Roman"/>
          <w:i/>
          <w:iCs/>
        </w:rPr>
        <w:t>Psychology of Women Quarterly, 44</w:t>
      </w:r>
      <w:r w:rsidRPr="00D70CCC">
        <w:rPr>
          <w:rFonts w:ascii="Times New Roman" w:hAnsi="Times New Roman" w:cs="Times New Roman"/>
        </w:rPr>
        <w:t xml:space="preserve">(1), pp.67-83. Available at: </w:t>
      </w:r>
      <w:hyperlink r:id="rId10" w:history="1">
        <w:r w:rsidRPr="00D70CCC">
          <w:rPr>
            <w:rStyle w:val="Hyperlink"/>
            <w:rFonts w:ascii="Times New Roman" w:hAnsi="Times New Roman" w:cs="Times New Roman"/>
          </w:rPr>
          <w:t>https://doi.org/10.1177/036168</w:t>
        </w:r>
        <w:r w:rsidRPr="00D70CCC">
          <w:rPr>
            <w:rStyle w:val="Hyperlink"/>
            <w:rFonts w:ascii="Times New Roman" w:hAnsi="Times New Roman" w:cs="Times New Roman"/>
          </w:rPr>
          <w:t>4</w:t>
        </w:r>
        <w:r w:rsidRPr="00D70CCC">
          <w:rPr>
            <w:rStyle w:val="Hyperlink"/>
            <w:rFonts w:ascii="Times New Roman" w:hAnsi="Times New Roman" w:cs="Times New Roman"/>
          </w:rPr>
          <w:t>319875977</w:t>
        </w:r>
      </w:hyperlink>
    </w:p>
    <w:p w14:paraId="20597CA9" w14:textId="6536CE9B" w:rsidR="00780121" w:rsidRPr="00D70CCC" w:rsidRDefault="000A1467" w:rsidP="00D70CCC">
      <w:pPr>
        <w:spacing w:line="480" w:lineRule="auto"/>
        <w:ind w:left="720" w:hanging="720"/>
        <w:rPr>
          <w:rFonts w:ascii="Times New Roman" w:hAnsi="Times New Roman" w:cs="Times New Roman"/>
          <w:color w:val="FF0000"/>
        </w:rPr>
      </w:pPr>
      <w:r w:rsidRPr="00D70CCC">
        <w:rPr>
          <w:rFonts w:ascii="Times New Roman" w:hAnsi="Times New Roman" w:cs="Times New Roman"/>
        </w:rPr>
        <w:t>Cerezo, A., Williams, C., Cummings, M., Ching, D., &amp; Holmes, M. (2020</w:t>
      </w:r>
      <w:r w:rsidR="0032601B" w:rsidRPr="00D70CCC">
        <w:rPr>
          <w:rFonts w:ascii="Times New Roman" w:hAnsi="Times New Roman" w:cs="Times New Roman"/>
        </w:rPr>
        <w:t>b</w:t>
      </w:r>
      <w:r w:rsidRPr="00D70CCC">
        <w:rPr>
          <w:rFonts w:ascii="Times New Roman" w:hAnsi="Times New Roman" w:cs="Times New Roman"/>
        </w:rPr>
        <w:t>) ‘Minority Stress and Drinking: Connecting Race, Gender Identity and S</w:t>
      </w:r>
      <w:r w:rsidR="00BF3D0D" w:rsidRPr="00D70CCC">
        <w:rPr>
          <w:rFonts w:ascii="Times New Roman" w:hAnsi="Times New Roman" w:cs="Times New Roman"/>
        </w:rPr>
        <w:t xml:space="preserve">exual Orientation’, </w:t>
      </w:r>
      <w:r w:rsidR="00F7520D" w:rsidRPr="00D70CCC">
        <w:rPr>
          <w:rFonts w:ascii="Times New Roman" w:hAnsi="Times New Roman" w:cs="Times New Roman"/>
          <w:i/>
          <w:iCs/>
        </w:rPr>
        <w:t xml:space="preserve">The </w:t>
      </w:r>
      <w:proofErr w:type="spellStart"/>
      <w:r w:rsidR="00F7520D" w:rsidRPr="00D70CCC">
        <w:rPr>
          <w:rFonts w:ascii="Times New Roman" w:hAnsi="Times New Roman" w:cs="Times New Roman"/>
          <w:i/>
          <w:iCs/>
        </w:rPr>
        <w:t>Counseling</w:t>
      </w:r>
      <w:proofErr w:type="spellEnd"/>
      <w:r w:rsidR="00F7520D" w:rsidRPr="00D70CCC">
        <w:rPr>
          <w:rFonts w:ascii="Times New Roman" w:hAnsi="Times New Roman" w:cs="Times New Roman"/>
          <w:i/>
          <w:iCs/>
        </w:rPr>
        <w:t xml:space="preserve"> Psychologist, </w:t>
      </w:r>
      <w:r w:rsidR="00BF3D0D" w:rsidRPr="00D70CCC">
        <w:rPr>
          <w:rFonts w:ascii="Times New Roman" w:hAnsi="Times New Roman" w:cs="Times New Roman"/>
          <w:i/>
          <w:iCs/>
        </w:rPr>
        <w:t>48</w:t>
      </w:r>
      <w:r w:rsidR="00BF3D0D" w:rsidRPr="00D70CCC">
        <w:rPr>
          <w:rFonts w:ascii="Times New Roman" w:hAnsi="Times New Roman" w:cs="Times New Roman"/>
        </w:rPr>
        <w:t xml:space="preserve">(2), pp.277-303. Available at: </w:t>
      </w:r>
      <w:hyperlink r:id="rId11" w:history="1">
        <w:r w:rsidR="00780121" w:rsidRPr="00D70CCC">
          <w:rPr>
            <w:rStyle w:val="Hyperlink"/>
            <w:rFonts w:ascii="Times New Roman" w:hAnsi="Times New Roman" w:cs="Times New Roman"/>
          </w:rPr>
          <w:t>https://</w:t>
        </w:r>
        <w:r w:rsidR="00780121" w:rsidRPr="00D70CCC">
          <w:rPr>
            <w:rStyle w:val="Hyperlink"/>
            <w:rFonts w:ascii="Times New Roman" w:hAnsi="Times New Roman" w:cs="Times New Roman"/>
          </w:rPr>
          <w:t>d</w:t>
        </w:r>
        <w:r w:rsidR="00780121" w:rsidRPr="00D70CCC">
          <w:rPr>
            <w:rStyle w:val="Hyperlink"/>
            <w:rFonts w:ascii="Times New Roman" w:hAnsi="Times New Roman" w:cs="Times New Roman"/>
          </w:rPr>
          <w:t>oi.org/10.1177/0011000019887493</w:t>
        </w:r>
      </w:hyperlink>
    </w:p>
    <w:p w14:paraId="075DA8FB" w14:textId="53CAA645" w:rsidR="00EC771C" w:rsidRPr="00D70CCC" w:rsidRDefault="00EC771C"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Cerezo, A., &amp; Ramirez, A. (2021) ‘Perceived Discrimination, Alcohol Use Disorder and Alcohol-Related Problems in Sexual Minority Women of </w:t>
      </w:r>
      <w:proofErr w:type="spellStart"/>
      <w:r w:rsidRPr="00D70CCC">
        <w:rPr>
          <w:rFonts w:ascii="Times New Roman" w:hAnsi="Times New Roman" w:cs="Times New Roman"/>
        </w:rPr>
        <w:t>Color</w:t>
      </w:r>
      <w:proofErr w:type="spellEnd"/>
      <w:r w:rsidRPr="00D70CCC">
        <w:rPr>
          <w:rFonts w:ascii="Times New Roman" w:hAnsi="Times New Roman" w:cs="Times New Roman"/>
        </w:rPr>
        <w:t xml:space="preserve">’, </w:t>
      </w:r>
      <w:r w:rsidRPr="00D70CCC">
        <w:rPr>
          <w:rFonts w:ascii="Times New Roman" w:hAnsi="Times New Roman" w:cs="Times New Roman"/>
          <w:i/>
          <w:iCs/>
        </w:rPr>
        <w:t>Journal of Social Service in Research, 47</w:t>
      </w:r>
      <w:r w:rsidRPr="00D70CCC">
        <w:rPr>
          <w:rFonts w:ascii="Times New Roman" w:hAnsi="Times New Roman" w:cs="Times New Roman"/>
        </w:rPr>
        <w:t xml:space="preserve">(1), pp.33-46. Available at: </w:t>
      </w:r>
      <w:hyperlink r:id="rId12" w:history="1">
        <w:r w:rsidR="00A27FC4" w:rsidRPr="00D70CCC">
          <w:rPr>
            <w:rStyle w:val="Hyperlink"/>
            <w:rFonts w:ascii="Times New Roman" w:hAnsi="Times New Roman" w:cs="Times New Roman"/>
          </w:rPr>
          <w:t>https://doi.o</w:t>
        </w:r>
        <w:r w:rsidR="00A27FC4" w:rsidRPr="00D70CCC">
          <w:rPr>
            <w:rStyle w:val="Hyperlink"/>
            <w:rFonts w:ascii="Times New Roman" w:hAnsi="Times New Roman" w:cs="Times New Roman"/>
          </w:rPr>
          <w:t>r</w:t>
        </w:r>
        <w:r w:rsidR="00A27FC4" w:rsidRPr="00D70CCC">
          <w:rPr>
            <w:rStyle w:val="Hyperlink"/>
            <w:rFonts w:ascii="Times New Roman" w:hAnsi="Times New Roman" w:cs="Times New Roman"/>
          </w:rPr>
          <w:t>g/10.1080/01488376.2019.1710657</w:t>
        </w:r>
      </w:hyperlink>
    </w:p>
    <w:p w14:paraId="048DE2D1" w14:textId="6E79B32D" w:rsidR="00C81BCA" w:rsidRPr="00D70CCC" w:rsidRDefault="00C81BCA"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Christoffersen, A. (2021). </w:t>
      </w:r>
      <w:r w:rsidRPr="00D70CCC">
        <w:rPr>
          <w:rFonts w:ascii="Times New Roman" w:hAnsi="Times New Roman" w:cs="Times New Roman"/>
          <w:i/>
          <w:iCs/>
        </w:rPr>
        <w:t>Intersectionality in practice.</w:t>
      </w:r>
      <w:r w:rsidRPr="00D70CCC">
        <w:rPr>
          <w:rFonts w:ascii="Times New Roman" w:hAnsi="Times New Roman" w:cs="Times New Roman"/>
        </w:rPr>
        <w:t xml:space="preserve"> Available at: </w:t>
      </w:r>
      <w:hyperlink r:id="rId13" w:history="1">
        <w:r w:rsidR="002E372A" w:rsidRPr="00D70CCC">
          <w:rPr>
            <w:rStyle w:val="Hyperlink"/>
            <w:rFonts w:ascii="Times New Roman" w:hAnsi="Times New Roman" w:cs="Times New Roman"/>
          </w:rPr>
          <w:t>https://www.intersectionalityinpractice.ed.ac.uk/wp-content/uploads/20</w:t>
        </w:r>
        <w:r w:rsidR="002E372A" w:rsidRPr="00D70CCC">
          <w:rPr>
            <w:rStyle w:val="Hyperlink"/>
            <w:rFonts w:ascii="Times New Roman" w:hAnsi="Times New Roman" w:cs="Times New Roman"/>
          </w:rPr>
          <w:t>2</w:t>
        </w:r>
        <w:r w:rsidR="002E372A" w:rsidRPr="00D70CCC">
          <w:rPr>
            <w:rStyle w:val="Hyperlink"/>
            <w:rFonts w:ascii="Times New Roman" w:hAnsi="Times New Roman" w:cs="Times New Roman"/>
          </w:rPr>
          <w:t>1/09/Intersectionality-in-practice.pdf</w:t>
        </w:r>
      </w:hyperlink>
      <w:r w:rsidR="002E372A" w:rsidRPr="00D70CCC">
        <w:rPr>
          <w:rFonts w:ascii="Times New Roman" w:hAnsi="Times New Roman" w:cs="Times New Roman"/>
        </w:rPr>
        <w:t xml:space="preserve"> (Accessed: 31 March 2025).</w:t>
      </w:r>
    </w:p>
    <w:p w14:paraId="2C160229" w14:textId="596E6789" w:rsidR="005A6853" w:rsidRPr="00D70CCC" w:rsidRDefault="005A6853"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Christoffersen, A., &amp; </w:t>
      </w:r>
      <w:proofErr w:type="spellStart"/>
      <w:r w:rsidRPr="00D70CCC">
        <w:rPr>
          <w:rFonts w:ascii="Times New Roman" w:hAnsi="Times New Roman" w:cs="Times New Roman"/>
        </w:rPr>
        <w:t>Emejulu</w:t>
      </w:r>
      <w:proofErr w:type="spellEnd"/>
      <w:r w:rsidRPr="00D70CCC">
        <w:rPr>
          <w:rFonts w:ascii="Times New Roman" w:hAnsi="Times New Roman" w:cs="Times New Roman"/>
        </w:rPr>
        <w:t xml:space="preserve">, A. (2023) </w:t>
      </w:r>
      <w:proofErr w:type="gramStart"/>
      <w:r w:rsidRPr="00D70CCC">
        <w:rPr>
          <w:rFonts w:ascii="Times New Roman" w:hAnsi="Times New Roman" w:cs="Times New Roman"/>
        </w:rPr>
        <w:t>‘”Diversity</w:t>
      </w:r>
      <w:proofErr w:type="gramEnd"/>
      <w:r w:rsidRPr="00D70CCC">
        <w:rPr>
          <w:rFonts w:ascii="Times New Roman" w:hAnsi="Times New Roman" w:cs="Times New Roman"/>
        </w:rPr>
        <w:t xml:space="preserve"> Within”: The Problems with “Intersectional” White Feminism in Practice’, </w:t>
      </w:r>
      <w:r w:rsidRPr="00D70CCC">
        <w:rPr>
          <w:rFonts w:ascii="Times New Roman" w:hAnsi="Times New Roman" w:cs="Times New Roman"/>
          <w:i/>
          <w:iCs/>
        </w:rPr>
        <w:t>Social Politics, 30</w:t>
      </w:r>
      <w:r w:rsidRPr="00D70CCC">
        <w:rPr>
          <w:rFonts w:ascii="Times New Roman" w:hAnsi="Times New Roman" w:cs="Times New Roman"/>
        </w:rPr>
        <w:t>(2), pp.</w:t>
      </w:r>
      <w:r w:rsidR="00180B0B" w:rsidRPr="00D70CCC">
        <w:rPr>
          <w:rFonts w:ascii="Times New Roman" w:hAnsi="Times New Roman" w:cs="Times New Roman"/>
        </w:rPr>
        <w:t xml:space="preserve">630-653. Available at: </w:t>
      </w:r>
      <w:hyperlink r:id="rId14" w:history="1">
        <w:r w:rsidR="00635BEB" w:rsidRPr="00D70CCC">
          <w:rPr>
            <w:rStyle w:val="Hyperlink"/>
            <w:rFonts w:ascii="Times New Roman" w:hAnsi="Times New Roman" w:cs="Times New Roman"/>
          </w:rPr>
          <w:t>https://doi.org/10.1093/sp/jx</w:t>
        </w:r>
        <w:r w:rsidR="00635BEB" w:rsidRPr="00D70CCC">
          <w:rPr>
            <w:rStyle w:val="Hyperlink"/>
            <w:rFonts w:ascii="Times New Roman" w:hAnsi="Times New Roman" w:cs="Times New Roman"/>
          </w:rPr>
          <w:t>a</w:t>
        </w:r>
        <w:r w:rsidR="00635BEB" w:rsidRPr="00D70CCC">
          <w:rPr>
            <w:rStyle w:val="Hyperlink"/>
            <w:rFonts w:ascii="Times New Roman" w:hAnsi="Times New Roman" w:cs="Times New Roman"/>
          </w:rPr>
          <w:t>c044</w:t>
        </w:r>
      </w:hyperlink>
      <w:r w:rsidR="00635BEB" w:rsidRPr="00D70CCC">
        <w:rPr>
          <w:rFonts w:ascii="Times New Roman" w:hAnsi="Times New Roman" w:cs="Times New Roman"/>
        </w:rPr>
        <w:t xml:space="preserve"> </w:t>
      </w:r>
    </w:p>
    <w:p w14:paraId="56C14D4C" w14:textId="77777777" w:rsidR="009B6387" w:rsidRPr="00D70CCC" w:rsidRDefault="009B6387"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Collins, P.H. (2019) </w:t>
      </w:r>
      <w:r w:rsidRPr="00D70CCC">
        <w:rPr>
          <w:rFonts w:ascii="Times New Roman" w:hAnsi="Times New Roman" w:cs="Times New Roman"/>
          <w:i/>
          <w:iCs/>
        </w:rPr>
        <w:t>Intersectionality as Critical Social Theory.</w:t>
      </w:r>
      <w:r w:rsidRPr="00D70CCC">
        <w:rPr>
          <w:rFonts w:ascii="Times New Roman" w:hAnsi="Times New Roman" w:cs="Times New Roman"/>
        </w:rPr>
        <w:t xml:space="preserve"> Durham: Duke University Press. </w:t>
      </w:r>
    </w:p>
    <w:p w14:paraId="4FC6EE46" w14:textId="3EB7CBE6" w:rsidR="004A2289" w:rsidRPr="00D70CCC" w:rsidRDefault="004A2289" w:rsidP="00D70CCC">
      <w:pPr>
        <w:spacing w:line="480" w:lineRule="auto"/>
        <w:ind w:left="720" w:hanging="720"/>
        <w:rPr>
          <w:rFonts w:ascii="Times New Roman" w:hAnsi="Times New Roman" w:cs="Times New Roman"/>
        </w:rPr>
      </w:pPr>
      <w:r w:rsidRPr="00D70CCC">
        <w:rPr>
          <w:rFonts w:ascii="Times New Roman" w:hAnsi="Times New Roman" w:cs="Times New Roman"/>
        </w:rPr>
        <w:t>Crenshaw, K. (1989) ‘Demarginalizing the Intersection of Race and Sex: A Black Feminist Critique of Antidiscrimination Doctrine, Feminist Theory and Antiracist Politics</w:t>
      </w:r>
      <w:r w:rsidR="00A61613" w:rsidRPr="00D70CCC">
        <w:rPr>
          <w:rFonts w:ascii="Times New Roman" w:hAnsi="Times New Roman" w:cs="Times New Roman"/>
        </w:rPr>
        <w:t>’</w:t>
      </w:r>
      <w:r w:rsidRPr="00D70CCC">
        <w:rPr>
          <w:rFonts w:ascii="Times New Roman" w:hAnsi="Times New Roman" w:cs="Times New Roman"/>
        </w:rPr>
        <w:t xml:space="preserve">, </w:t>
      </w:r>
      <w:r w:rsidRPr="00D70CCC">
        <w:rPr>
          <w:rFonts w:ascii="Times New Roman" w:hAnsi="Times New Roman" w:cs="Times New Roman"/>
          <w:i/>
          <w:iCs/>
        </w:rPr>
        <w:t>University of Chicago Legal Forum, 1989</w:t>
      </w:r>
      <w:r w:rsidRPr="00D70CCC">
        <w:rPr>
          <w:rFonts w:ascii="Times New Roman" w:hAnsi="Times New Roman" w:cs="Times New Roman"/>
        </w:rPr>
        <w:t xml:space="preserve">(1), 139-167. Available at: </w:t>
      </w:r>
      <w:hyperlink r:id="rId15" w:history="1">
        <w:r w:rsidRPr="00D70CCC">
          <w:rPr>
            <w:rStyle w:val="Hyperlink"/>
            <w:rFonts w:ascii="Times New Roman" w:hAnsi="Times New Roman" w:cs="Times New Roman"/>
          </w:rPr>
          <w:t>https://chicagounbound.uchicago.edu/cgi/viewcontent.cgi?article=1052&amp;context=uclf</w:t>
        </w:r>
      </w:hyperlink>
      <w:r w:rsidRPr="00D70CCC">
        <w:rPr>
          <w:rFonts w:ascii="Times New Roman" w:hAnsi="Times New Roman" w:cs="Times New Roman"/>
        </w:rPr>
        <w:t xml:space="preserve"> </w:t>
      </w:r>
    </w:p>
    <w:p w14:paraId="00C6313F" w14:textId="7922D37B" w:rsidR="004F4ED8" w:rsidRPr="00D70CCC" w:rsidRDefault="004F4ED8" w:rsidP="00D70CCC">
      <w:pPr>
        <w:spacing w:line="480" w:lineRule="auto"/>
        <w:ind w:left="720" w:hanging="720"/>
        <w:rPr>
          <w:rFonts w:ascii="Times New Roman" w:hAnsi="Times New Roman" w:cs="Times New Roman"/>
        </w:rPr>
      </w:pPr>
      <w:proofErr w:type="spellStart"/>
      <w:r w:rsidRPr="00D70CCC">
        <w:rPr>
          <w:rFonts w:ascii="Times New Roman" w:hAnsi="Times New Roman" w:cs="Times New Roman"/>
        </w:rPr>
        <w:lastRenderedPageBreak/>
        <w:t>Ejaife</w:t>
      </w:r>
      <w:proofErr w:type="spellEnd"/>
      <w:r w:rsidRPr="00D70CCC">
        <w:rPr>
          <w:rFonts w:ascii="Times New Roman" w:hAnsi="Times New Roman" w:cs="Times New Roman"/>
        </w:rPr>
        <w:t>, O.L., &amp; Ho, I.K. (2</w:t>
      </w:r>
      <w:r w:rsidR="000C5AC8" w:rsidRPr="00D70CCC">
        <w:rPr>
          <w:rFonts w:ascii="Times New Roman" w:hAnsi="Times New Roman" w:cs="Times New Roman"/>
        </w:rPr>
        <w:t>019) ‘Healthcare experiences of a Black lesbian in the United States’</w:t>
      </w:r>
      <w:r w:rsidR="00582750" w:rsidRPr="00D70CCC">
        <w:rPr>
          <w:rFonts w:ascii="Times New Roman" w:hAnsi="Times New Roman" w:cs="Times New Roman"/>
        </w:rPr>
        <w:t xml:space="preserve">, </w:t>
      </w:r>
      <w:r w:rsidR="00582750" w:rsidRPr="00D70CCC">
        <w:rPr>
          <w:rFonts w:ascii="Times New Roman" w:hAnsi="Times New Roman" w:cs="Times New Roman"/>
          <w:i/>
          <w:iCs/>
        </w:rPr>
        <w:t>Journal of Health Psychology, 24</w:t>
      </w:r>
      <w:r w:rsidR="00582750" w:rsidRPr="00D70CCC">
        <w:rPr>
          <w:rFonts w:ascii="Times New Roman" w:hAnsi="Times New Roman" w:cs="Times New Roman"/>
        </w:rPr>
        <w:t xml:space="preserve">(1), pp.52-64. Available at: </w:t>
      </w:r>
      <w:hyperlink r:id="rId16" w:history="1">
        <w:r w:rsidR="00582750" w:rsidRPr="00D70CCC">
          <w:rPr>
            <w:rStyle w:val="Hyperlink"/>
            <w:rFonts w:ascii="Times New Roman" w:hAnsi="Times New Roman" w:cs="Times New Roman"/>
          </w:rPr>
          <w:t>https://doi.org/10.1177/1359105317690036</w:t>
        </w:r>
      </w:hyperlink>
    </w:p>
    <w:p w14:paraId="4138659C" w14:textId="33C34969" w:rsidR="001D7983" w:rsidRPr="00D70CCC" w:rsidRDefault="001D7983" w:rsidP="00D70CCC">
      <w:pPr>
        <w:spacing w:line="480" w:lineRule="auto"/>
        <w:ind w:left="720" w:hanging="720"/>
        <w:rPr>
          <w:rFonts w:ascii="Times New Roman" w:hAnsi="Times New Roman" w:cs="Times New Roman"/>
        </w:rPr>
      </w:pPr>
      <w:r w:rsidRPr="00D70CCC">
        <w:rPr>
          <w:rFonts w:ascii="Times New Roman" w:hAnsi="Times New Roman" w:cs="Times New Roman"/>
          <w:i/>
          <w:iCs/>
        </w:rPr>
        <w:t>Equality Act 2010</w:t>
      </w:r>
      <w:r w:rsidRPr="00D70CCC">
        <w:rPr>
          <w:rFonts w:ascii="Times New Roman" w:hAnsi="Times New Roman" w:cs="Times New Roman"/>
        </w:rPr>
        <w:t xml:space="preserve">, c.15. Available at: </w:t>
      </w:r>
      <w:hyperlink r:id="rId17" w:history="1">
        <w:r w:rsidRPr="00D70CCC">
          <w:rPr>
            <w:rStyle w:val="Hyperlink"/>
            <w:rFonts w:ascii="Times New Roman" w:hAnsi="Times New Roman" w:cs="Times New Roman"/>
          </w:rPr>
          <w:t>https://www.legislation.gov.uk/ukpga/2010/15/contents</w:t>
        </w:r>
      </w:hyperlink>
      <w:r w:rsidRPr="00D70CCC">
        <w:rPr>
          <w:rFonts w:ascii="Times New Roman" w:hAnsi="Times New Roman" w:cs="Times New Roman"/>
        </w:rPr>
        <w:t xml:space="preserve"> (Accessed: 31 March 2025).</w:t>
      </w:r>
    </w:p>
    <w:p w14:paraId="51D3CBDE" w14:textId="6333E7FD" w:rsidR="005C46C6" w:rsidRPr="00D70CCC" w:rsidRDefault="007E3A61"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Galop. (2021) </w:t>
      </w:r>
      <w:r w:rsidRPr="00D70CCC">
        <w:rPr>
          <w:rFonts w:ascii="Times New Roman" w:hAnsi="Times New Roman" w:cs="Times New Roman"/>
          <w:i/>
          <w:iCs/>
        </w:rPr>
        <w:t>Hate Crime Report 2021: Supporting LGBT+ victims of hate crime.</w:t>
      </w:r>
      <w:r w:rsidRPr="00D70CCC">
        <w:rPr>
          <w:rFonts w:ascii="Times New Roman" w:hAnsi="Times New Roman" w:cs="Times New Roman"/>
        </w:rPr>
        <w:t xml:space="preserve"> Available at: </w:t>
      </w:r>
      <w:hyperlink r:id="rId18" w:history="1">
        <w:r w:rsidRPr="00D70CCC">
          <w:rPr>
            <w:rStyle w:val="Hyperlink"/>
            <w:rFonts w:ascii="Times New Roman" w:hAnsi="Times New Roman" w:cs="Times New Roman"/>
          </w:rPr>
          <w:t>https://galop.org.uk/wp-content/uploads/2021/06/Galop-Hate-Crime-Report-2021-1.pdf</w:t>
        </w:r>
      </w:hyperlink>
      <w:r w:rsidRPr="00D70CCC">
        <w:rPr>
          <w:rFonts w:ascii="Times New Roman" w:hAnsi="Times New Roman" w:cs="Times New Roman"/>
        </w:rPr>
        <w:t xml:space="preserve"> (Accessed: 31 March 2025).</w:t>
      </w:r>
    </w:p>
    <w:p w14:paraId="0E97CF92" w14:textId="6BC69477" w:rsidR="000A466B" w:rsidRPr="00D70CCC" w:rsidRDefault="000A466B" w:rsidP="00D70CCC">
      <w:pPr>
        <w:spacing w:line="480" w:lineRule="auto"/>
        <w:ind w:left="720" w:hanging="720"/>
        <w:rPr>
          <w:rFonts w:ascii="Times New Roman" w:hAnsi="Times New Roman" w:cs="Times New Roman"/>
        </w:rPr>
      </w:pPr>
      <w:r w:rsidRPr="00D70CCC">
        <w:rPr>
          <w:rFonts w:ascii="Times New Roman" w:hAnsi="Times New Roman" w:cs="Times New Roman"/>
        </w:rPr>
        <w:t>Gay</w:t>
      </w:r>
      <w:r w:rsidR="002D4885" w:rsidRPr="00D70CCC">
        <w:rPr>
          <w:rFonts w:ascii="Times New Roman" w:hAnsi="Times New Roman" w:cs="Times New Roman"/>
        </w:rPr>
        <w:t>, G. (2018) ‘Foreword: Considering Another View of Intersectionality’</w:t>
      </w:r>
      <w:r w:rsidR="00BF1B31" w:rsidRPr="00D70CCC">
        <w:rPr>
          <w:rFonts w:ascii="Times New Roman" w:hAnsi="Times New Roman" w:cs="Times New Roman"/>
        </w:rPr>
        <w:t xml:space="preserve">, in </w:t>
      </w:r>
      <w:r w:rsidR="00AB6315" w:rsidRPr="00D70CCC">
        <w:rPr>
          <w:rFonts w:ascii="Times New Roman" w:hAnsi="Times New Roman" w:cs="Times New Roman"/>
        </w:rPr>
        <w:t>Carter, N.P</w:t>
      </w:r>
      <w:r w:rsidR="0014450D" w:rsidRPr="00D70CCC">
        <w:rPr>
          <w:rFonts w:ascii="Times New Roman" w:hAnsi="Times New Roman" w:cs="Times New Roman"/>
        </w:rPr>
        <w:t xml:space="preserve"> and </w:t>
      </w:r>
      <w:proofErr w:type="spellStart"/>
      <w:r w:rsidR="0014450D" w:rsidRPr="00D70CCC">
        <w:rPr>
          <w:rFonts w:ascii="Times New Roman" w:hAnsi="Times New Roman" w:cs="Times New Roman"/>
        </w:rPr>
        <w:t>Vavrus</w:t>
      </w:r>
      <w:proofErr w:type="spellEnd"/>
      <w:r w:rsidR="0014450D" w:rsidRPr="00D70CCC">
        <w:rPr>
          <w:rFonts w:ascii="Times New Roman" w:hAnsi="Times New Roman" w:cs="Times New Roman"/>
        </w:rPr>
        <w:t xml:space="preserve">, M. (eds) </w:t>
      </w:r>
      <w:r w:rsidR="009205B9" w:rsidRPr="00D70CCC">
        <w:rPr>
          <w:rFonts w:ascii="Times New Roman" w:hAnsi="Times New Roman" w:cs="Times New Roman"/>
          <w:i/>
          <w:iCs/>
        </w:rPr>
        <w:t>Intersectionality of Race, Ethnicity, Class, and Gender in Teaching and Teacher Education</w:t>
      </w:r>
      <w:r w:rsidR="00655DA2" w:rsidRPr="00D70CCC">
        <w:rPr>
          <w:rFonts w:ascii="Times New Roman" w:hAnsi="Times New Roman" w:cs="Times New Roman"/>
          <w:i/>
          <w:iCs/>
        </w:rPr>
        <w:t>.</w:t>
      </w:r>
      <w:r w:rsidR="00655DA2" w:rsidRPr="00D70CCC">
        <w:rPr>
          <w:rFonts w:ascii="Times New Roman" w:hAnsi="Times New Roman" w:cs="Times New Roman"/>
        </w:rPr>
        <w:t xml:space="preserve"> Leiden: Brill Sense</w:t>
      </w:r>
      <w:r w:rsidR="002C7453" w:rsidRPr="00D70CCC">
        <w:rPr>
          <w:rFonts w:ascii="Times New Roman" w:hAnsi="Times New Roman" w:cs="Times New Roman"/>
        </w:rPr>
        <w:t xml:space="preserve">, </w:t>
      </w:r>
      <w:proofErr w:type="spellStart"/>
      <w:r w:rsidR="002C7453" w:rsidRPr="00D70CCC">
        <w:rPr>
          <w:rFonts w:ascii="Times New Roman" w:hAnsi="Times New Roman" w:cs="Times New Roman"/>
        </w:rPr>
        <w:t>pp.VII</w:t>
      </w:r>
      <w:proofErr w:type="spellEnd"/>
      <w:r w:rsidR="002C7453" w:rsidRPr="00D70CCC">
        <w:rPr>
          <w:rFonts w:ascii="Times New Roman" w:hAnsi="Times New Roman" w:cs="Times New Roman"/>
        </w:rPr>
        <w:t>-X</w:t>
      </w:r>
      <w:r w:rsidR="0002180B" w:rsidRPr="00D70CCC">
        <w:rPr>
          <w:rFonts w:ascii="Times New Roman" w:hAnsi="Times New Roman" w:cs="Times New Roman"/>
        </w:rPr>
        <w:t>I</w:t>
      </w:r>
      <w:r w:rsidR="00697537" w:rsidRPr="00D70CCC">
        <w:rPr>
          <w:rFonts w:ascii="Times New Roman" w:hAnsi="Times New Roman" w:cs="Times New Roman"/>
        </w:rPr>
        <w:t>.</w:t>
      </w:r>
    </w:p>
    <w:p w14:paraId="7D3AB654" w14:textId="5E9B8059" w:rsidR="005C46C6" w:rsidRPr="00D70CCC" w:rsidRDefault="005C46C6"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GOV.UK. (2024) </w:t>
      </w:r>
      <w:r w:rsidR="00E6298F" w:rsidRPr="00D70CCC">
        <w:rPr>
          <w:rFonts w:ascii="Times New Roman" w:hAnsi="Times New Roman" w:cs="Times New Roman"/>
          <w:i/>
          <w:iCs/>
        </w:rPr>
        <w:t>Writing about ethnicity.</w:t>
      </w:r>
      <w:r w:rsidR="00E6298F" w:rsidRPr="00D70CCC">
        <w:rPr>
          <w:rFonts w:ascii="Times New Roman" w:hAnsi="Times New Roman" w:cs="Times New Roman"/>
        </w:rPr>
        <w:t xml:space="preserve"> Available at: </w:t>
      </w:r>
      <w:hyperlink r:id="rId19" w:history="1">
        <w:r w:rsidR="00E6298F" w:rsidRPr="00D70CCC">
          <w:rPr>
            <w:rStyle w:val="Hyperlink"/>
            <w:rFonts w:ascii="Times New Roman" w:hAnsi="Times New Roman" w:cs="Times New Roman"/>
          </w:rPr>
          <w:t>https://www.ethnicity-facts-figures.service.gov.uk/style-guide/writing-about-ethnicity/</w:t>
        </w:r>
      </w:hyperlink>
      <w:r w:rsidR="00E6298F" w:rsidRPr="00D70CCC">
        <w:rPr>
          <w:rFonts w:ascii="Times New Roman" w:hAnsi="Times New Roman" w:cs="Times New Roman"/>
        </w:rPr>
        <w:t xml:space="preserve"> (Accessed: 31 March 2025).</w:t>
      </w:r>
    </w:p>
    <w:p w14:paraId="3BCDE6F4" w14:textId="6B0D4FCF" w:rsidR="008178A9" w:rsidRPr="00D70CCC" w:rsidRDefault="008178A9"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Gray, A., &amp; Fisher, C.B. (2024) ‘An examination of the independent and intersectional effects of racial and heterosexist medical mistrust on timing of sexual/reproductive health care visits among Black sexual minority women in the USA’, </w:t>
      </w:r>
      <w:r w:rsidRPr="00D70CCC">
        <w:rPr>
          <w:rFonts w:ascii="Times New Roman" w:hAnsi="Times New Roman" w:cs="Times New Roman"/>
          <w:i/>
          <w:iCs/>
        </w:rPr>
        <w:t>Culture, Health &amp; Sexuality, 26</w:t>
      </w:r>
      <w:r w:rsidRPr="00D70CCC">
        <w:rPr>
          <w:rFonts w:ascii="Times New Roman" w:hAnsi="Times New Roman" w:cs="Times New Roman"/>
        </w:rPr>
        <w:t xml:space="preserve">(9), pp.1167-1184. Available at: </w:t>
      </w:r>
      <w:hyperlink r:id="rId20" w:history="1">
        <w:r w:rsidR="00271461" w:rsidRPr="00D70CCC">
          <w:rPr>
            <w:rStyle w:val="Hyperlink"/>
            <w:rFonts w:ascii="Times New Roman" w:hAnsi="Times New Roman" w:cs="Times New Roman"/>
          </w:rPr>
          <w:t>https://d</w:t>
        </w:r>
        <w:r w:rsidR="00271461" w:rsidRPr="00D70CCC">
          <w:rPr>
            <w:rStyle w:val="Hyperlink"/>
            <w:rFonts w:ascii="Times New Roman" w:hAnsi="Times New Roman" w:cs="Times New Roman"/>
          </w:rPr>
          <w:t>o</w:t>
        </w:r>
        <w:r w:rsidR="00271461" w:rsidRPr="00D70CCC">
          <w:rPr>
            <w:rStyle w:val="Hyperlink"/>
            <w:rFonts w:ascii="Times New Roman" w:hAnsi="Times New Roman" w:cs="Times New Roman"/>
          </w:rPr>
          <w:t>i.org/10.1080/13691058.2024.2304150</w:t>
        </w:r>
      </w:hyperlink>
    </w:p>
    <w:p w14:paraId="54F97AD5" w14:textId="4FF21F29" w:rsidR="0023462F" w:rsidRPr="00D70CCC" w:rsidRDefault="0023462F" w:rsidP="00D70CCC">
      <w:pPr>
        <w:spacing w:line="480" w:lineRule="auto"/>
        <w:ind w:left="720" w:hanging="720"/>
        <w:rPr>
          <w:rFonts w:ascii="Times New Roman" w:hAnsi="Times New Roman" w:cs="Times New Roman"/>
        </w:rPr>
      </w:pPr>
      <w:r w:rsidRPr="00D70CCC">
        <w:rPr>
          <w:rFonts w:ascii="Times New Roman" w:hAnsi="Times New Roman" w:cs="Times New Roman"/>
        </w:rPr>
        <w:t>Greene, N., Malone, J., Adams, M.A., Dean, L.T.</w:t>
      </w:r>
      <w:r w:rsidR="00846765" w:rsidRPr="00D70CCC">
        <w:rPr>
          <w:rFonts w:ascii="Times New Roman" w:hAnsi="Times New Roman" w:cs="Times New Roman"/>
        </w:rPr>
        <w:t>, &amp; Poteat, T.</w:t>
      </w:r>
      <w:r w:rsidRPr="00D70CCC">
        <w:rPr>
          <w:rFonts w:ascii="Times New Roman" w:hAnsi="Times New Roman" w:cs="Times New Roman"/>
        </w:rPr>
        <w:t xml:space="preserve"> (</w:t>
      </w:r>
      <w:r w:rsidR="00721163" w:rsidRPr="00D70CCC">
        <w:rPr>
          <w:rFonts w:ascii="Times New Roman" w:hAnsi="Times New Roman" w:cs="Times New Roman"/>
        </w:rPr>
        <w:t xml:space="preserve">2021) </w:t>
      </w:r>
      <w:proofErr w:type="gramStart"/>
      <w:r w:rsidR="00721163" w:rsidRPr="00D70CCC">
        <w:rPr>
          <w:rFonts w:ascii="Times New Roman" w:hAnsi="Times New Roman" w:cs="Times New Roman"/>
        </w:rPr>
        <w:t>‘”This</w:t>
      </w:r>
      <w:proofErr w:type="gramEnd"/>
      <w:r w:rsidR="00721163" w:rsidRPr="00D70CCC">
        <w:rPr>
          <w:rFonts w:ascii="Times New Roman" w:hAnsi="Times New Roman" w:cs="Times New Roman"/>
        </w:rPr>
        <w:t xml:space="preserve"> is some mess right here”: Exploring interactions between Black sexual minority women and health care providers for breast cancer screening and care</w:t>
      </w:r>
      <w:r w:rsidR="00E13B9C" w:rsidRPr="00D70CCC">
        <w:rPr>
          <w:rFonts w:ascii="Times New Roman" w:hAnsi="Times New Roman" w:cs="Times New Roman"/>
        </w:rPr>
        <w:t xml:space="preserve">, </w:t>
      </w:r>
      <w:r w:rsidR="00E13B9C" w:rsidRPr="00D70CCC">
        <w:rPr>
          <w:rFonts w:ascii="Times New Roman" w:hAnsi="Times New Roman" w:cs="Times New Roman"/>
          <w:i/>
          <w:iCs/>
        </w:rPr>
        <w:t>Cancer, 127</w:t>
      </w:r>
      <w:r w:rsidR="00E13B9C" w:rsidRPr="00D70CCC">
        <w:rPr>
          <w:rFonts w:ascii="Times New Roman" w:hAnsi="Times New Roman" w:cs="Times New Roman"/>
        </w:rPr>
        <w:t xml:space="preserve">(1), pp.74-81. Available at: </w:t>
      </w:r>
      <w:hyperlink r:id="rId21" w:history="1">
        <w:r w:rsidR="008C52BA" w:rsidRPr="00D70CCC">
          <w:rPr>
            <w:rStyle w:val="Hyperlink"/>
            <w:rFonts w:ascii="Times New Roman" w:hAnsi="Times New Roman" w:cs="Times New Roman"/>
          </w:rPr>
          <w:t>https://doi.org/10.1002/cncr.33219</w:t>
        </w:r>
      </w:hyperlink>
    </w:p>
    <w:p w14:paraId="5F5501EC" w14:textId="278C85E5" w:rsidR="007A5790" w:rsidRPr="00D70CCC" w:rsidRDefault="007A5790" w:rsidP="00D70CCC">
      <w:pPr>
        <w:spacing w:line="480" w:lineRule="auto"/>
        <w:ind w:left="720" w:hanging="720"/>
        <w:rPr>
          <w:rFonts w:ascii="Times New Roman" w:hAnsi="Times New Roman" w:cs="Times New Roman"/>
        </w:rPr>
      </w:pPr>
      <w:r w:rsidRPr="00D70CCC">
        <w:rPr>
          <w:rFonts w:ascii="Times New Roman" w:hAnsi="Times New Roman" w:cs="Times New Roman"/>
        </w:rPr>
        <w:lastRenderedPageBreak/>
        <w:t>Hackett</w:t>
      </w:r>
      <w:r w:rsidR="005218A4" w:rsidRPr="00D70CCC">
        <w:rPr>
          <w:rFonts w:ascii="Times New Roman" w:hAnsi="Times New Roman" w:cs="Times New Roman"/>
        </w:rPr>
        <w:t xml:space="preserve">, R.A., Ronaldson, A., </w:t>
      </w:r>
      <w:proofErr w:type="spellStart"/>
      <w:r w:rsidR="005218A4" w:rsidRPr="00D70CCC">
        <w:rPr>
          <w:rFonts w:ascii="Times New Roman" w:hAnsi="Times New Roman" w:cs="Times New Roman"/>
        </w:rPr>
        <w:t>Bhui</w:t>
      </w:r>
      <w:proofErr w:type="spellEnd"/>
      <w:r w:rsidR="005218A4" w:rsidRPr="00D70CCC">
        <w:rPr>
          <w:rFonts w:ascii="Times New Roman" w:hAnsi="Times New Roman" w:cs="Times New Roman"/>
        </w:rPr>
        <w:t xml:space="preserve">, K., Steptoe, A., &amp; Jackson, S.E. (2020) ‘Racial discrimination and health: a prospective study of ethnic minorities in the United Kingdom’, </w:t>
      </w:r>
      <w:r w:rsidR="00470F2F" w:rsidRPr="00D70CCC">
        <w:rPr>
          <w:rFonts w:ascii="Times New Roman" w:hAnsi="Times New Roman" w:cs="Times New Roman"/>
          <w:i/>
          <w:iCs/>
        </w:rPr>
        <w:t>BMC Public Health, 20</w:t>
      </w:r>
      <w:r w:rsidR="00470F2F" w:rsidRPr="00D70CCC">
        <w:rPr>
          <w:rFonts w:ascii="Times New Roman" w:hAnsi="Times New Roman" w:cs="Times New Roman"/>
        </w:rPr>
        <w:t>(1</w:t>
      </w:r>
      <w:r w:rsidR="00B55BB7" w:rsidRPr="00D70CCC">
        <w:rPr>
          <w:rFonts w:ascii="Times New Roman" w:hAnsi="Times New Roman" w:cs="Times New Roman"/>
        </w:rPr>
        <w:t xml:space="preserve">652). Available at: </w:t>
      </w:r>
      <w:hyperlink r:id="rId22" w:history="1">
        <w:r w:rsidR="00B62081" w:rsidRPr="00D70CCC">
          <w:rPr>
            <w:rStyle w:val="Hyperlink"/>
            <w:rFonts w:ascii="Times New Roman" w:hAnsi="Times New Roman" w:cs="Times New Roman"/>
          </w:rPr>
          <w:t>https://doi.org/10.1186/s12889-020-09792-1</w:t>
        </w:r>
      </w:hyperlink>
      <w:r w:rsidR="00B62081" w:rsidRPr="00D70CCC">
        <w:rPr>
          <w:rFonts w:ascii="Times New Roman" w:hAnsi="Times New Roman" w:cs="Times New Roman"/>
        </w:rPr>
        <w:t xml:space="preserve"> </w:t>
      </w:r>
    </w:p>
    <w:p w14:paraId="6DE5A606" w14:textId="2651E764" w:rsidR="001A5425" w:rsidRPr="00D70CCC" w:rsidRDefault="001A5425"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Joseph Rowntree Foundation. (2022) </w:t>
      </w:r>
      <w:r w:rsidRPr="00D70CCC">
        <w:rPr>
          <w:rFonts w:ascii="Times New Roman" w:hAnsi="Times New Roman" w:cs="Times New Roman"/>
          <w:i/>
          <w:iCs/>
        </w:rPr>
        <w:t xml:space="preserve">UK Poverty 2022: The essential guide to understanding poverty in the UK. </w:t>
      </w:r>
      <w:r w:rsidRPr="00D70CCC">
        <w:rPr>
          <w:rFonts w:ascii="Times New Roman" w:hAnsi="Times New Roman" w:cs="Times New Roman"/>
        </w:rPr>
        <w:t xml:space="preserve">Available at: </w:t>
      </w:r>
      <w:hyperlink r:id="rId23" w:history="1">
        <w:r w:rsidRPr="00D70CCC">
          <w:rPr>
            <w:rStyle w:val="Hyperlink"/>
            <w:rFonts w:ascii="Times New Roman" w:hAnsi="Times New Roman" w:cs="Times New Roman"/>
          </w:rPr>
          <w:t>file:///D:/Users/Lauren%20Walters/Downloads/uk_poverty_2022.pdf</w:t>
        </w:r>
      </w:hyperlink>
      <w:r w:rsidRPr="00D70CCC">
        <w:rPr>
          <w:rFonts w:ascii="Times New Roman" w:hAnsi="Times New Roman" w:cs="Times New Roman"/>
        </w:rPr>
        <w:t xml:space="preserve"> (Accessed: 31 March 2025). </w:t>
      </w:r>
    </w:p>
    <w:p w14:paraId="2B785528" w14:textId="0F06D570" w:rsidR="00C81EA7" w:rsidRPr="00D70CCC" w:rsidRDefault="00C81EA7"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Just Like Us. (2021) </w:t>
      </w:r>
      <w:r w:rsidRPr="00D70CCC">
        <w:rPr>
          <w:rFonts w:ascii="Times New Roman" w:hAnsi="Times New Roman" w:cs="Times New Roman"/>
          <w:i/>
          <w:iCs/>
        </w:rPr>
        <w:t>Growing up LGBT+: The impact of school, home and coronavirus on LGBT+ young people.</w:t>
      </w:r>
      <w:r w:rsidRPr="00D70CCC">
        <w:rPr>
          <w:rFonts w:ascii="Times New Roman" w:hAnsi="Times New Roman" w:cs="Times New Roman"/>
        </w:rPr>
        <w:t xml:space="preserve"> Available at: </w:t>
      </w:r>
      <w:hyperlink r:id="rId24" w:history="1">
        <w:r w:rsidRPr="00D70CCC">
          <w:rPr>
            <w:rStyle w:val="Hyperlink"/>
            <w:rFonts w:ascii="Times New Roman" w:hAnsi="Times New Roman" w:cs="Times New Roman"/>
          </w:rPr>
          <w:t>https://justlikeus.org/wp-content/uploads/2021/11/Just-Like-Us-2021-report-Growing-Up-LGBT.pdf</w:t>
        </w:r>
      </w:hyperlink>
      <w:r w:rsidRPr="00D70CCC">
        <w:rPr>
          <w:rFonts w:ascii="Times New Roman" w:hAnsi="Times New Roman" w:cs="Times New Roman"/>
        </w:rPr>
        <w:t xml:space="preserve"> (Accessed: 31 March 2025).</w:t>
      </w:r>
    </w:p>
    <w:p w14:paraId="4E71A42C" w14:textId="0848477E" w:rsidR="00F9614A" w:rsidRPr="00D70CCC" w:rsidRDefault="00F9614A" w:rsidP="00D70CCC">
      <w:pPr>
        <w:spacing w:line="480" w:lineRule="auto"/>
        <w:ind w:left="720" w:hanging="720"/>
        <w:rPr>
          <w:rFonts w:ascii="Times New Roman" w:hAnsi="Times New Roman" w:cs="Times New Roman"/>
        </w:rPr>
      </w:pPr>
      <w:r w:rsidRPr="00D70CCC">
        <w:rPr>
          <w:rFonts w:ascii="Times New Roman" w:hAnsi="Times New Roman" w:cs="Times New Roman"/>
        </w:rPr>
        <w:t>Lawrence Hall. (2022)</w:t>
      </w:r>
      <w:r w:rsidR="00186EE6" w:rsidRPr="00D70CCC">
        <w:rPr>
          <w:rFonts w:ascii="Times New Roman" w:hAnsi="Times New Roman" w:cs="Times New Roman"/>
        </w:rPr>
        <w:t xml:space="preserve"> </w:t>
      </w:r>
      <w:r w:rsidR="00186EE6" w:rsidRPr="00D70CCC">
        <w:rPr>
          <w:rFonts w:ascii="Times New Roman" w:hAnsi="Times New Roman" w:cs="Times New Roman"/>
          <w:i/>
          <w:iCs/>
        </w:rPr>
        <w:t>The Intersection of Race, Sexuality, and Gender</w:t>
      </w:r>
      <w:r w:rsidR="002071F5" w:rsidRPr="00D70CCC">
        <w:rPr>
          <w:rFonts w:ascii="Times New Roman" w:hAnsi="Times New Roman" w:cs="Times New Roman"/>
          <w:i/>
          <w:iCs/>
        </w:rPr>
        <w:t>.</w:t>
      </w:r>
      <w:r w:rsidR="002071F5" w:rsidRPr="00D70CCC">
        <w:rPr>
          <w:rFonts w:ascii="Times New Roman" w:hAnsi="Times New Roman" w:cs="Times New Roman"/>
        </w:rPr>
        <w:t xml:space="preserve"> Available at: </w:t>
      </w:r>
      <w:hyperlink r:id="rId25" w:history="1">
        <w:r w:rsidR="002071F5" w:rsidRPr="00D70CCC">
          <w:rPr>
            <w:rStyle w:val="Hyperlink"/>
            <w:rFonts w:ascii="Times New Roman" w:hAnsi="Times New Roman" w:cs="Times New Roman"/>
          </w:rPr>
          <w:t>https://lawrencehall.org/news/brave-conversations-intersection-of-race-sexuality-and-gender/</w:t>
        </w:r>
      </w:hyperlink>
      <w:r w:rsidR="00C94B92" w:rsidRPr="00D70CCC">
        <w:rPr>
          <w:rFonts w:ascii="Times New Roman" w:hAnsi="Times New Roman" w:cs="Times New Roman"/>
        </w:rPr>
        <w:t xml:space="preserve"> (Accessed: 31 March 2025).</w:t>
      </w:r>
    </w:p>
    <w:p w14:paraId="49EB4C9B" w14:textId="411C9645" w:rsidR="002D7096" w:rsidRPr="00D70CCC" w:rsidRDefault="002D7096"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Mann, </w:t>
      </w:r>
      <w:r w:rsidR="00223218" w:rsidRPr="00D70CCC">
        <w:rPr>
          <w:rFonts w:ascii="Times New Roman" w:hAnsi="Times New Roman" w:cs="Times New Roman"/>
        </w:rPr>
        <w:t xml:space="preserve">S., &amp; Stephenson, J. (2018) </w:t>
      </w:r>
      <w:r w:rsidR="00223218" w:rsidRPr="00D70CCC">
        <w:rPr>
          <w:rFonts w:ascii="Times New Roman" w:hAnsi="Times New Roman" w:cs="Times New Roman"/>
          <w:i/>
          <w:iCs/>
        </w:rPr>
        <w:t>Reproductive health and wellbeing – addressing unmet needs.</w:t>
      </w:r>
      <w:r w:rsidR="00223218" w:rsidRPr="00D70CCC">
        <w:rPr>
          <w:rFonts w:ascii="Times New Roman" w:hAnsi="Times New Roman" w:cs="Times New Roman"/>
        </w:rPr>
        <w:t xml:space="preserve"> Available at: </w:t>
      </w:r>
      <w:hyperlink r:id="rId26" w:history="1">
        <w:r w:rsidR="00190D69" w:rsidRPr="00D70CCC">
          <w:rPr>
            <w:rStyle w:val="Hyperlink"/>
            <w:rFonts w:ascii="Times New Roman" w:hAnsi="Times New Roman" w:cs="Times New Roman"/>
          </w:rPr>
          <w:t>https://www.bma.org.uk/media/2114/bma-womens-reproductive-health-report-aug-2018.pdf</w:t>
        </w:r>
      </w:hyperlink>
      <w:r w:rsidR="00190D69" w:rsidRPr="00D70CCC">
        <w:rPr>
          <w:rFonts w:ascii="Times New Roman" w:hAnsi="Times New Roman" w:cs="Times New Roman"/>
        </w:rPr>
        <w:t xml:space="preserve"> (Accessed: 31 March 2025).</w:t>
      </w:r>
    </w:p>
    <w:p w14:paraId="5910DD6A" w14:textId="79F97E07" w:rsidR="001606A5" w:rsidRPr="00D70CCC" w:rsidRDefault="001606A5" w:rsidP="00D70CCC">
      <w:pPr>
        <w:spacing w:line="480" w:lineRule="auto"/>
        <w:ind w:left="720" w:hanging="720"/>
        <w:rPr>
          <w:rFonts w:ascii="Times New Roman" w:hAnsi="Times New Roman" w:cs="Times New Roman"/>
        </w:rPr>
      </w:pPr>
      <w:proofErr w:type="spellStart"/>
      <w:r w:rsidRPr="00D70CCC">
        <w:rPr>
          <w:rFonts w:ascii="Times New Roman" w:hAnsi="Times New Roman" w:cs="Times New Roman"/>
        </w:rPr>
        <w:t>Meeussen</w:t>
      </w:r>
      <w:proofErr w:type="spellEnd"/>
      <w:r w:rsidRPr="00D70CCC">
        <w:rPr>
          <w:rFonts w:ascii="Times New Roman" w:hAnsi="Times New Roman" w:cs="Times New Roman"/>
        </w:rPr>
        <w:t xml:space="preserve">, L., </w:t>
      </w:r>
      <w:proofErr w:type="spellStart"/>
      <w:r w:rsidRPr="00D70CCC">
        <w:rPr>
          <w:rFonts w:ascii="Times New Roman" w:hAnsi="Times New Roman" w:cs="Times New Roman"/>
        </w:rPr>
        <w:t>Begeny</w:t>
      </w:r>
      <w:proofErr w:type="spellEnd"/>
      <w:r w:rsidRPr="00D70CCC">
        <w:rPr>
          <w:rFonts w:ascii="Times New Roman" w:hAnsi="Times New Roman" w:cs="Times New Roman"/>
        </w:rPr>
        <w:t xml:space="preserve">, C.T., Peters, K., &amp; Ryan, M.K. (2022) ‘In traditionally male-dominated fields, women are less willing to make sacrifices for their career because discrimination and lower fit with people up the ladder make sacrifices less worthwhile’, </w:t>
      </w:r>
      <w:r w:rsidRPr="00D70CCC">
        <w:rPr>
          <w:rFonts w:ascii="Times New Roman" w:hAnsi="Times New Roman" w:cs="Times New Roman"/>
          <w:i/>
          <w:iCs/>
        </w:rPr>
        <w:t>Journal of Applied Social Psychology,</w:t>
      </w:r>
      <w:r w:rsidR="009031DF" w:rsidRPr="00D70CCC">
        <w:rPr>
          <w:rFonts w:ascii="Times New Roman" w:hAnsi="Times New Roman" w:cs="Times New Roman"/>
          <w:i/>
          <w:iCs/>
        </w:rPr>
        <w:t xml:space="preserve"> 52(</w:t>
      </w:r>
      <w:r w:rsidR="009031DF" w:rsidRPr="00D70CCC">
        <w:rPr>
          <w:rFonts w:ascii="Times New Roman" w:hAnsi="Times New Roman" w:cs="Times New Roman"/>
        </w:rPr>
        <w:t xml:space="preserve">8), </w:t>
      </w:r>
      <w:r w:rsidR="00F92D21" w:rsidRPr="00D70CCC">
        <w:rPr>
          <w:rFonts w:ascii="Times New Roman" w:hAnsi="Times New Roman" w:cs="Times New Roman"/>
        </w:rPr>
        <w:t xml:space="preserve">pp.588-601. Available at: </w:t>
      </w:r>
      <w:hyperlink r:id="rId27" w:history="1">
        <w:r w:rsidR="00E64091" w:rsidRPr="00D70CCC">
          <w:rPr>
            <w:rStyle w:val="Hyperlink"/>
            <w:rFonts w:ascii="Times New Roman" w:hAnsi="Times New Roman" w:cs="Times New Roman"/>
          </w:rPr>
          <w:t>https://doi.org/10.1111/jasp.12750</w:t>
        </w:r>
      </w:hyperlink>
    </w:p>
    <w:p w14:paraId="4693961B" w14:textId="66857F9D" w:rsidR="00FB4C5E" w:rsidRPr="00D70CCC" w:rsidRDefault="00FB4C5E" w:rsidP="00D70CCC">
      <w:pPr>
        <w:spacing w:line="480" w:lineRule="auto"/>
        <w:ind w:left="720" w:hanging="720"/>
        <w:rPr>
          <w:rFonts w:ascii="Times New Roman" w:hAnsi="Times New Roman" w:cs="Times New Roman"/>
        </w:rPr>
      </w:pPr>
      <w:r w:rsidRPr="00D70CCC">
        <w:rPr>
          <w:rFonts w:ascii="Times New Roman" w:hAnsi="Times New Roman" w:cs="Times New Roman"/>
        </w:rPr>
        <w:lastRenderedPageBreak/>
        <w:t xml:space="preserve">Meshelemiah, J.C.A., Rojas, F.A., Steinke, H.R., Carson, M., Haegele, J.A. (2025) ‘The Complex and Marginalized Experiences of BIPOC Trafficked Women: An Examination of Disabilities, ACEs, Discrimination, and Racism’, </w:t>
      </w:r>
      <w:r w:rsidRPr="00D70CCC">
        <w:rPr>
          <w:rFonts w:ascii="Times New Roman" w:hAnsi="Times New Roman" w:cs="Times New Roman"/>
          <w:i/>
          <w:iCs/>
        </w:rPr>
        <w:t>Journal of Human Trafficking, 11</w:t>
      </w:r>
      <w:r w:rsidRPr="00D70CCC">
        <w:rPr>
          <w:rFonts w:ascii="Times New Roman" w:hAnsi="Times New Roman" w:cs="Times New Roman"/>
        </w:rPr>
        <w:t xml:space="preserve">(1), pp.55-72. Available at: </w:t>
      </w:r>
      <w:hyperlink r:id="rId28" w:history="1">
        <w:r w:rsidRPr="00D70CCC">
          <w:rPr>
            <w:rStyle w:val="Hyperlink"/>
            <w:rFonts w:ascii="Times New Roman" w:hAnsi="Times New Roman" w:cs="Times New Roman"/>
          </w:rPr>
          <w:t>https://doi.org/10.1080/23322705.2024.2426938</w:t>
        </w:r>
      </w:hyperlink>
      <w:r w:rsidRPr="00D70CCC">
        <w:rPr>
          <w:rFonts w:ascii="Times New Roman" w:hAnsi="Times New Roman" w:cs="Times New Roman"/>
        </w:rPr>
        <w:t xml:space="preserve"> (Accessed: 31 March 2025).</w:t>
      </w:r>
    </w:p>
    <w:p w14:paraId="73BBDEF2" w14:textId="0DEE7E11" w:rsidR="00E455C1" w:rsidRPr="00D70CCC" w:rsidRDefault="00E455C1"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Misra, J., Curington, C.V., </w:t>
      </w:r>
      <w:r w:rsidR="002530D9" w:rsidRPr="00D70CCC">
        <w:rPr>
          <w:rFonts w:ascii="Times New Roman" w:hAnsi="Times New Roman" w:cs="Times New Roman"/>
        </w:rPr>
        <w:t xml:space="preserve">Green, V.M. (2021) ‘Methods of intersectional research’, </w:t>
      </w:r>
      <w:r w:rsidR="00295EF4" w:rsidRPr="00D70CCC">
        <w:rPr>
          <w:rFonts w:ascii="Times New Roman" w:hAnsi="Times New Roman" w:cs="Times New Roman"/>
          <w:i/>
          <w:iCs/>
        </w:rPr>
        <w:t>Sociological Spectrum, 41</w:t>
      </w:r>
      <w:r w:rsidR="00295EF4" w:rsidRPr="00D70CCC">
        <w:rPr>
          <w:rFonts w:ascii="Times New Roman" w:hAnsi="Times New Roman" w:cs="Times New Roman"/>
        </w:rPr>
        <w:t xml:space="preserve">(1), </w:t>
      </w:r>
      <w:r w:rsidR="008E5641" w:rsidRPr="00D70CCC">
        <w:rPr>
          <w:rFonts w:ascii="Times New Roman" w:hAnsi="Times New Roman" w:cs="Times New Roman"/>
        </w:rPr>
        <w:t xml:space="preserve">pp.9-28. Available at: </w:t>
      </w:r>
      <w:hyperlink r:id="rId29" w:history="1">
        <w:r w:rsidR="008E5641" w:rsidRPr="00D70CCC">
          <w:rPr>
            <w:rStyle w:val="Hyperlink"/>
            <w:rFonts w:ascii="Times New Roman" w:hAnsi="Times New Roman" w:cs="Times New Roman"/>
          </w:rPr>
          <w:t>https://doi.org/10.1080/02732173.2020.17917</w:t>
        </w:r>
        <w:r w:rsidR="008E5641" w:rsidRPr="00D70CCC">
          <w:rPr>
            <w:rStyle w:val="Hyperlink"/>
            <w:rFonts w:ascii="Times New Roman" w:hAnsi="Times New Roman" w:cs="Times New Roman"/>
          </w:rPr>
          <w:t>7</w:t>
        </w:r>
        <w:r w:rsidR="008E5641" w:rsidRPr="00D70CCC">
          <w:rPr>
            <w:rStyle w:val="Hyperlink"/>
            <w:rFonts w:ascii="Times New Roman" w:hAnsi="Times New Roman" w:cs="Times New Roman"/>
          </w:rPr>
          <w:t>2</w:t>
        </w:r>
      </w:hyperlink>
    </w:p>
    <w:p w14:paraId="2737316F" w14:textId="7BAE95F5" w:rsidR="00F543A9" w:rsidRPr="00D70CCC" w:rsidRDefault="00F543A9"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Page, K.V., Cerezo, A., Ross, A. (2022) ‘Creating Space for Ourselves: Black Sexual Minority Women and Gender Diverse Individuals Countering Anti-Black Racism and Heterosexism’, </w:t>
      </w:r>
      <w:r w:rsidR="00BC544A" w:rsidRPr="00D70CCC">
        <w:rPr>
          <w:rFonts w:ascii="Times New Roman" w:hAnsi="Times New Roman" w:cs="Times New Roman"/>
          <w:i/>
          <w:iCs/>
        </w:rPr>
        <w:t xml:space="preserve">Psychology </w:t>
      </w:r>
      <w:r w:rsidR="0094422C" w:rsidRPr="00D70CCC">
        <w:rPr>
          <w:rFonts w:ascii="Times New Roman" w:hAnsi="Times New Roman" w:cs="Times New Roman"/>
          <w:i/>
          <w:iCs/>
        </w:rPr>
        <w:t>of Sexual Orientation and Gender Diversity,</w:t>
      </w:r>
      <w:r w:rsidR="0094422C" w:rsidRPr="00D70CCC">
        <w:rPr>
          <w:rFonts w:ascii="Times New Roman" w:hAnsi="Times New Roman" w:cs="Times New Roman"/>
        </w:rPr>
        <w:t xml:space="preserve"> </w:t>
      </w:r>
      <w:r w:rsidR="00096F14" w:rsidRPr="00D70CCC">
        <w:rPr>
          <w:rFonts w:ascii="Times New Roman" w:hAnsi="Times New Roman" w:cs="Times New Roman"/>
          <w:i/>
          <w:iCs/>
        </w:rPr>
        <w:t>9</w:t>
      </w:r>
      <w:r w:rsidR="00096F14" w:rsidRPr="00D70CCC">
        <w:rPr>
          <w:rFonts w:ascii="Times New Roman" w:hAnsi="Times New Roman" w:cs="Times New Roman"/>
        </w:rPr>
        <w:t xml:space="preserve">(2), pp.131-140. Available at: </w:t>
      </w:r>
      <w:hyperlink r:id="rId30" w:history="1">
        <w:r w:rsidR="0097732F" w:rsidRPr="00D70CCC">
          <w:rPr>
            <w:rStyle w:val="Hyperlink"/>
            <w:rFonts w:ascii="Times New Roman" w:hAnsi="Times New Roman" w:cs="Times New Roman"/>
          </w:rPr>
          <w:t>https://doi.org/10.1037/sgd0000470</w:t>
        </w:r>
      </w:hyperlink>
    </w:p>
    <w:p w14:paraId="0F5CB334" w14:textId="6A2BA3C8" w:rsidR="00B974DC" w:rsidRPr="00D70CCC" w:rsidRDefault="00B974DC"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Poteat, T.C., Adams, M.A., Malone, J., Geffen, S., Greene, N., </w:t>
      </w:r>
      <w:proofErr w:type="spellStart"/>
      <w:r w:rsidR="00DB5AFC" w:rsidRPr="00D70CCC">
        <w:rPr>
          <w:rFonts w:ascii="Times New Roman" w:hAnsi="Times New Roman" w:cs="Times New Roman"/>
        </w:rPr>
        <w:t>Nodzenski</w:t>
      </w:r>
      <w:proofErr w:type="spellEnd"/>
      <w:r w:rsidR="00DB5AFC" w:rsidRPr="00D70CCC">
        <w:rPr>
          <w:rFonts w:ascii="Times New Roman" w:hAnsi="Times New Roman" w:cs="Times New Roman"/>
        </w:rPr>
        <w:t xml:space="preserve">, M., Lockhart, A.G., Su, I., &amp; Dean, L.T. (2021) ‘Delays in breast cancer care by race and sexual orientation: Results from a national survey with diverse women in the United States’, </w:t>
      </w:r>
      <w:r w:rsidR="001B1228" w:rsidRPr="00D70CCC">
        <w:rPr>
          <w:rFonts w:ascii="Times New Roman" w:hAnsi="Times New Roman" w:cs="Times New Roman"/>
          <w:i/>
          <w:iCs/>
        </w:rPr>
        <w:t>Cancer, 127</w:t>
      </w:r>
      <w:r w:rsidR="001B1228" w:rsidRPr="00D70CCC">
        <w:rPr>
          <w:rFonts w:ascii="Times New Roman" w:hAnsi="Times New Roman" w:cs="Times New Roman"/>
        </w:rPr>
        <w:t>(19), pp.3514-3522</w:t>
      </w:r>
      <w:r w:rsidR="00EA696C" w:rsidRPr="00D70CCC">
        <w:rPr>
          <w:rFonts w:ascii="Times New Roman" w:hAnsi="Times New Roman" w:cs="Times New Roman"/>
        </w:rPr>
        <w:t xml:space="preserve">. Available at: </w:t>
      </w:r>
      <w:hyperlink r:id="rId31" w:history="1">
        <w:r w:rsidR="00EA696C" w:rsidRPr="00D70CCC">
          <w:rPr>
            <w:rStyle w:val="Hyperlink"/>
            <w:rFonts w:ascii="Times New Roman" w:hAnsi="Times New Roman" w:cs="Times New Roman"/>
          </w:rPr>
          <w:t>https://doi.org/10.1002/cncr.33629</w:t>
        </w:r>
      </w:hyperlink>
      <w:r w:rsidR="00EA696C" w:rsidRPr="00D70CCC">
        <w:rPr>
          <w:rFonts w:ascii="Times New Roman" w:hAnsi="Times New Roman" w:cs="Times New Roman"/>
        </w:rPr>
        <w:t xml:space="preserve"> </w:t>
      </w:r>
    </w:p>
    <w:p w14:paraId="546A05D8" w14:textId="20595395" w:rsidR="00B97F84" w:rsidRPr="00D70CCC" w:rsidRDefault="00B97F84" w:rsidP="00D70CCC">
      <w:pPr>
        <w:spacing w:line="480" w:lineRule="auto"/>
        <w:ind w:left="720" w:hanging="720"/>
        <w:rPr>
          <w:rFonts w:ascii="Times New Roman" w:hAnsi="Times New Roman" w:cs="Times New Roman"/>
          <w:color w:val="FF0000"/>
        </w:rPr>
      </w:pPr>
      <w:r w:rsidRPr="00D70CCC">
        <w:rPr>
          <w:rFonts w:ascii="Times New Roman" w:hAnsi="Times New Roman" w:cs="Times New Roman"/>
        </w:rPr>
        <w:t xml:space="preserve">Scott, S.B., Gaska, K.A., Knopp, K., Do, Q.A., Yang, J.P. (2023) ‘Sexual Minority Women and Discriminatory Health Care Experiences: An Intersectional Evaluation Across Race and Ethnicity’, </w:t>
      </w:r>
      <w:r w:rsidR="003F4275" w:rsidRPr="00D70CCC">
        <w:rPr>
          <w:rFonts w:ascii="Times New Roman" w:hAnsi="Times New Roman" w:cs="Times New Roman"/>
          <w:i/>
          <w:iCs/>
        </w:rPr>
        <w:t>Health Equity, 33</w:t>
      </w:r>
      <w:r w:rsidR="003F4275" w:rsidRPr="00D70CCC">
        <w:rPr>
          <w:rFonts w:ascii="Times New Roman" w:hAnsi="Times New Roman" w:cs="Times New Roman"/>
        </w:rPr>
        <w:t xml:space="preserve">(2), pp.160-166. Available at: </w:t>
      </w:r>
      <w:hyperlink r:id="rId32" w:history="1">
        <w:r w:rsidR="00A14635" w:rsidRPr="00D70CCC">
          <w:rPr>
            <w:rStyle w:val="Hyperlink"/>
            <w:rFonts w:ascii="Times New Roman" w:hAnsi="Times New Roman" w:cs="Times New Roman"/>
          </w:rPr>
          <w:t>https://doi.org/10.1016/j.whi.2022.10.007</w:t>
        </w:r>
      </w:hyperlink>
    </w:p>
    <w:p w14:paraId="1A51A976" w14:textId="42A6E84E" w:rsidR="00171964" w:rsidRPr="00D70CCC" w:rsidRDefault="00171964"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Stopforth, S., Kapadia, D., </w:t>
      </w:r>
      <w:proofErr w:type="spellStart"/>
      <w:r w:rsidRPr="00D70CCC">
        <w:rPr>
          <w:rFonts w:ascii="Times New Roman" w:hAnsi="Times New Roman" w:cs="Times New Roman"/>
        </w:rPr>
        <w:t>Nazroo</w:t>
      </w:r>
      <w:proofErr w:type="spellEnd"/>
      <w:r w:rsidRPr="00D70CCC">
        <w:rPr>
          <w:rFonts w:ascii="Times New Roman" w:hAnsi="Times New Roman" w:cs="Times New Roman"/>
        </w:rPr>
        <w:t xml:space="preserve">, J., </w:t>
      </w:r>
      <w:proofErr w:type="spellStart"/>
      <w:r w:rsidRPr="00D70CCC">
        <w:rPr>
          <w:rFonts w:ascii="Times New Roman" w:hAnsi="Times New Roman" w:cs="Times New Roman"/>
        </w:rPr>
        <w:t>Bécares</w:t>
      </w:r>
      <w:proofErr w:type="spellEnd"/>
      <w:r w:rsidRPr="00D70CCC">
        <w:rPr>
          <w:rFonts w:ascii="Times New Roman" w:hAnsi="Times New Roman" w:cs="Times New Roman"/>
        </w:rPr>
        <w:t>, L. (2022)</w:t>
      </w:r>
      <w:r w:rsidR="0056677A" w:rsidRPr="00D70CCC">
        <w:rPr>
          <w:rFonts w:ascii="Times New Roman" w:hAnsi="Times New Roman" w:cs="Times New Roman"/>
        </w:rPr>
        <w:t xml:space="preserve"> ‘The Enduring effects of racism on health: Understanding direct and indirect effects over time’, </w:t>
      </w:r>
      <w:r w:rsidR="0056677A" w:rsidRPr="00D70CCC">
        <w:rPr>
          <w:rFonts w:ascii="Times New Roman" w:hAnsi="Times New Roman" w:cs="Times New Roman"/>
          <w:i/>
          <w:iCs/>
        </w:rPr>
        <w:t xml:space="preserve">SSM – Population Health, </w:t>
      </w:r>
      <w:r w:rsidR="00972D62" w:rsidRPr="00D70CCC">
        <w:rPr>
          <w:rFonts w:ascii="Times New Roman" w:hAnsi="Times New Roman" w:cs="Times New Roman"/>
          <w:i/>
          <w:iCs/>
        </w:rPr>
        <w:t>19.</w:t>
      </w:r>
      <w:r w:rsidR="00972D62" w:rsidRPr="00D70CCC">
        <w:rPr>
          <w:rFonts w:ascii="Times New Roman" w:hAnsi="Times New Roman" w:cs="Times New Roman"/>
        </w:rPr>
        <w:t xml:space="preserve"> Available at: </w:t>
      </w:r>
      <w:hyperlink r:id="rId33" w:history="1">
        <w:r w:rsidR="00666DC9" w:rsidRPr="00D70CCC">
          <w:rPr>
            <w:rStyle w:val="Hyperlink"/>
            <w:rFonts w:ascii="Times New Roman" w:hAnsi="Times New Roman" w:cs="Times New Roman"/>
          </w:rPr>
          <w:t>https://doi.org/10.1016/j.ssmph.2022.101217</w:t>
        </w:r>
      </w:hyperlink>
    </w:p>
    <w:p w14:paraId="68EE0BCA" w14:textId="57359BC1" w:rsidR="00C1039A" w:rsidRPr="00D70CCC" w:rsidRDefault="00C1039A" w:rsidP="00D70CCC">
      <w:pPr>
        <w:spacing w:line="480" w:lineRule="auto"/>
        <w:ind w:left="720" w:hanging="720"/>
        <w:rPr>
          <w:rFonts w:ascii="Times New Roman" w:hAnsi="Times New Roman" w:cs="Times New Roman"/>
        </w:rPr>
      </w:pPr>
      <w:r w:rsidRPr="00D70CCC">
        <w:rPr>
          <w:rFonts w:ascii="Times New Roman" w:hAnsi="Times New Roman" w:cs="Times New Roman"/>
        </w:rPr>
        <w:lastRenderedPageBreak/>
        <w:t>Thompson, T.M.,</w:t>
      </w:r>
      <w:r w:rsidR="000B0E15" w:rsidRPr="00D70CCC">
        <w:rPr>
          <w:rFonts w:ascii="Times New Roman" w:hAnsi="Times New Roman" w:cs="Times New Roman"/>
        </w:rPr>
        <w:t xml:space="preserve"> Young, Y., Bass, T.M., Baker, S., Njoku, O., Norwood, J., &amp; Simpson, M. (</w:t>
      </w:r>
      <w:r w:rsidR="00D807CB" w:rsidRPr="00D70CCC">
        <w:rPr>
          <w:rFonts w:ascii="Times New Roman" w:hAnsi="Times New Roman" w:cs="Times New Roman"/>
        </w:rPr>
        <w:t xml:space="preserve">2022) ‘Racism Runs Through It: Examining </w:t>
      </w:r>
      <w:proofErr w:type="gramStart"/>
      <w:r w:rsidR="00D807CB" w:rsidRPr="00D70CCC">
        <w:rPr>
          <w:rFonts w:ascii="Times New Roman" w:hAnsi="Times New Roman" w:cs="Times New Roman"/>
        </w:rPr>
        <w:t>The</w:t>
      </w:r>
      <w:proofErr w:type="gramEnd"/>
      <w:r w:rsidR="00D807CB" w:rsidRPr="00D70CCC">
        <w:rPr>
          <w:rFonts w:ascii="Times New Roman" w:hAnsi="Times New Roman" w:cs="Times New Roman"/>
        </w:rPr>
        <w:t xml:space="preserve"> Sexual and Reproductive Health Experience of Black Women </w:t>
      </w:r>
      <w:proofErr w:type="gramStart"/>
      <w:r w:rsidR="00D807CB" w:rsidRPr="00D70CCC">
        <w:rPr>
          <w:rFonts w:ascii="Times New Roman" w:hAnsi="Times New Roman" w:cs="Times New Roman"/>
        </w:rPr>
        <w:t>In</w:t>
      </w:r>
      <w:proofErr w:type="gramEnd"/>
      <w:r w:rsidR="00D807CB" w:rsidRPr="00D70CCC">
        <w:rPr>
          <w:rFonts w:ascii="Times New Roman" w:hAnsi="Times New Roman" w:cs="Times New Roman"/>
        </w:rPr>
        <w:t xml:space="preserve"> </w:t>
      </w:r>
      <w:proofErr w:type="gramStart"/>
      <w:r w:rsidR="00D807CB" w:rsidRPr="00D70CCC">
        <w:rPr>
          <w:rFonts w:ascii="Times New Roman" w:hAnsi="Times New Roman" w:cs="Times New Roman"/>
        </w:rPr>
        <w:t>The</w:t>
      </w:r>
      <w:proofErr w:type="gramEnd"/>
      <w:r w:rsidR="00D807CB" w:rsidRPr="00D70CCC">
        <w:rPr>
          <w:rFonts w:ascii="Times New Roman" w:hAnsi="Times New Roman" w:cs="Times New Roman"/>
        </w:rPr>
        <w:t xml:space="preserve"> South’, </w:t>
      </w:r>
      <w:r w:rsidR="004A3EAB" w:rsidRPr="00D70CCC">
        <w:rPr>
          <w:rFonts w:ascii="Times New Roman" w:hAnsi="Times New Roman" w:cs="Times New Roman"/>
          <w:i/>
          <w:iCs/>
        </w:rPr>
        <w:t>Health Affairs, 41</w:t>
      </w:r>
      <w:r w:rsidR="004A3EAB" w:rsidRPr="00D70CCC">
        <w:rPr>
          <w:rFonts w:ascii="Times New Roman" w:hAnsi="Times New Roman" w:cs="Times New Roman"/>
        </w:rPr>
        <w:t>(2), pp.</w:t>
      </w:r>
      <w:r w:rsidR="00306074" w:rsidRPr="00D70CCC">
        <w:rPr>
          <w:rFonts w:ascii="Times New Roman" w:hAnsi="Times New Roman" w:cs="Times New Roman"/>
        </w:rPr>
        <w:t xml:space="preserve">195-202. Available at: </w:t>
      </w:r>
      <w:hyperlink r:id="rId34" w:history="1">
        <w:r w:rsidR="00E03F92" w:rsidRPr="00D70CCC">
          <w:rPr>
            <w:rStyle w:val="Hyperlink"/>
            <w:rFonts w:ascii="Times New Roman" w:hAnsi="Times New Roman" w:cs="Times New Roman"/>
          </w:rPr>
          <w:t>https://doi.org/10.1377/hlthaff.2021.01422</w:t>
        </w:r>
      </w:hyperlink>
    </w:p>
    <w:p w14:paraId="704DA3C6" w14:textId="5C69FBCF" w:rsidR="001A5425" w:rsidRPr="00D70CCC" w:rsidRDefault="000E09C8" w:rsidP="00D70CCC">
      <w:pPr>
        <w:spacing w:line="480" w:lineRule="auto"/>
        <w:ind w:left="720" w:hanging="720"/>
        <w:rPr>
          <w:rFonts w:ascii="Times New Roman" w:hAnsi="Times New Roman" w:cs="Times New Roman"/>
        </w:rPr>
      </w:pPr>
      <w:r w:rsidRPr="00D70CCC">
        <w:rPr>
          <w:rFonts w:ascii="Times New Roman" w:hAnsi="Times New Roman" w:cs="Times New Roman"/>
        </w:rPr>
        <w:t xml:space="preserve">Thorpe, S., Malone, N., &amp; </w:t>
      </w:r>
      <w:proofErr w:type="spellStart"/>
      <w:r w:rsidRPr="00D70CCC">
        <w:rPr>
          <w:rFonts w:ascii="Times New Roman" w:hAnsi="Times New Roman" w:cs="Times New Roman"/>
        </w:rPr>
        <w:t>Hargons</w:t>
      </w:r>
      <w:proofErr w:type="spellEnd"/>
      <w:r w:rsidRPr="00D70CCC">
        <w:rPr>
          <w:rFonts w:ascii="Times New Roman" w:hAnsi="Times New Roman" w:cs="Times New Roman"/>
        </w:rPr>
        <w:t>, C.</w:t>
      </w:r>
      <w:r w:rsidR="00E071BA" w:rsidRPr="00D70CCC">
        <w:rPr>
          <w:rFonts w:ascii="Times New Roman" w:hAnsi="Times New Roman" w:cs="Times New Roman"/>
        </w:rPr>
        <w:t xml:space="preserve">N. (2022) ‘Black Sexual Minority Women’s Social Well-Being and Psychological Distress’, </w:t>
      </w:r>
      <w:r w:rsidR="0043714A" w:rsidRPr="00D70CCC">
        <w:rPr>
          <w:rFonts w:ascii="Times New Roman" w:hAnsi="Times New Roman" w:cs="Times New Roman"/>
          <w:i/>
          <w:iCs/>
        </w:rPr>
        <w:t xml:space="preserve">The American Journal of </w:t>
      </w:r>
      <w:r w:rsidR="002B6E23" w:rsidRPr="00D70CCC">
        <w:rPr>
          <w:rFonts w:ascii="Times New Roman" w:hAnsi="Times New Roman" w:cs="Times New Roman"/>
          <w:i/>
          <w:iCs/>
        </w:rPr>
        <w:t>Orthopsychiatry, 92</w:t>
      </w:r>
      <w:r w:rsidR="002B6E23" w:rsidRPr="00D70CCC">
        <w:rPr>
          <w:rFonts w:ascii="Times New Roman" w:hAnsi="Times New Roman" w:cs="Times New Roman"/>
        </w:rPr>
        <w:t xml:space="preserve">(4), pp.505-515. Available at: </w:t>
      </w:r>
      <w:hyperlink r:id="rId35" w:history="1">
        <w:r w:rsidR="00F56E46" w:rsidRPr="00D70CCC">
          <w:rPr>
            <w:rStyle w:val="Hyperlink"/>
            <w:rFonts w:ascii="Times New Roman" w:hAnsi="Times New Roman" w:cs="Times New Roman"/>
          </w:rPr>
          <w:t>https://doi.org/10.1037/ort0000617</w:t>
        </w:r>
      </w:hyperlink>
    </w:p>
    <w:p w14:paraId="729B2F29" w14:textId="7F0A6DE8" w:rsidR="00F56E46" w:rsidRPr="00D70CCC" w:rsidRDefault="00F56E46" w:rsidP="00D70CCC">
      <w:pPr>
        <w:spacing w:line="480" w:lineRule="auto"/>
        <w:ind w:left="720" w:hanging="720"/>
        <w:rPr>
          <w:rFonts w:ascii="Times New Roman" w:hAnsi="Times New Roman" w:cs="Times New Roman"/>
        </w:rPr>
      </w:pPr>
      <w:r w:rsidRPr="00D70CCC">
        <w:rPr>
          <w:rFonts w:ascii="Times New Roman" w:hAnsi="Times New Roman" w:cs="Times New Roman"/>
        </w:rPr>
        <w:t>UN Women. (202</w:t>
      </w:r>
      <w:r w:rsidR="00505DFE" w:rsidRPr="00D70CCC">
        <w:rPr>
          <w:rFonts w:ascii="Times New Roman" w:hAnsi="Times New Roman" w:cs="Times New Roman"/>
        </w:rPr>
        <w:t>2</w:t>
      </w:r>
      <w:r w:rsidRPr="00D70CCC">
        <w:rPr>
          <w:rFonts w:ascii="Times New Roman" w:hAnsi="Times New Roman" w:cs="Times New Roman"/>
        </w:rPr>
        <w:t xml:space="preserve">) </w:t>
      </w:r>
      <w:r w:rsidRPr="00D70CCC">
        <w:rPr>
          <w:rFonts w:ascii="Times New Roman" w:hAnsi="Times New Roman" w:cs="Times New Roman"/>
          <w:i/>
          <w:iCs/>
        </w:rPr>
        <w:t xml:space="preserve">Intersectionality Resource Guide and Toolkit: An Intersectional Approach </w:t>
      </w:r>
      <w:r w:rsidR="00230175" w:rsidRPr="00D70CCC">
        <w:rPr>
          <w:rFonts w:ascii="Times New Roman" w:hAnsi="Times New Roman" w:cs="Times New Roman"/>
          <w:i/>
          <w:iCs/>
        </w:rPr>
        <w:t>to Leave No One Behind.</w:t>
      </w:r>
      <w:r w:rsidR="00230175" w:rsidRPr="00D70CCC">
        <w:rPr>
          <w:rFonts w:ascii="Times New Roman" w:hAnsi="Times New Roman" w:cs="Times New Roman"/>
        </w:rPr>
        <w:t xml:space="preserve"> Available at: </w:t>
      </w:r>
      <w:hyperlink r:id="rId36" w:history="1">
        <w:r w:rsidR="00230175" w:rsidRPr="00D70CCC">
          <w:rPr>
            <w:rStyle w:val="Hyperlink"/>
            <w:rFonts w:ascii="Times New Roman" w:hAnsi="Times New Roman" w:cs="Times New Roman"/>
          </w:rPr>
          <w:t>https://knowledge.unwomen.org/sites/default/files/2022-01/Intersectionality-resource-guide-and-toolkit-en.pdf</w:t>
        </w:r>
      </w:hyperlink>
      <w:r w:rsidR="00230175" w:rsidRPr="00D70CCC">
        <w:rPr>
          <w:rFonts w:ascii="Times New Roman" w:hAnsi="Times New Roman" w:cs="Times New Roman"/>
        </w:rPr>
        <w:t xml:space="preserve"> (Accessed: 31 March 2025).</w:t>
      </w:r>
    </w:p>
    <w:p w14:paraId="74915306" w14:textId="49D41269" w:rsidR="00131EF7" w:rsidRPr="00D70CCC" w:rsidRDefault="00131EF7" w:rsidP="00D70CCC">
      <w:pPr>
        <w:spacing w:line="480" w:lineRule="auto"/>
        <w:ind w:left="720" w:hanging="720"/>
        <w:rPr>
          <w:rFonts w:ascii="Times New Roman" w:hAnsi="Times New Roman" w:cs="Times New Roman"/>
        </w:rPr>
      </w:pPr>
      <w:r w:rsidRPr="00D70CCC">
        <w:rPr>
          <w:rFonts w:ascii="Times New Roman" w:hAnsi="Times New Roman" w:cs="Times New Roman"/>
        </w:rPr>
        <w:t>Zhang, B., Chang, B., &amp; Du, W. (2021)</w:t>
      </w:r>
      <w:r w:rsidR="00CB29AA" w:rsidRPr="00D70CCC">
        <w:rPr>
          <w:rFonts w:ascii="Times New Roman" w:hAnsi="Times New Roman" w:cs="Times New Roman"/>
        </w:rPr>
        <w:t xml:space="preserve"> </w:t>
      </w:r>
      <w:r w:rsidR="00680D72" w:rsidRPr="00D70CCC">
        <w:rPr>
          <w:rFonts w:ascii="Times New Roman" w:hAnsi="Times New Roman" w:cs="Times New Roman"/>
        </w:rPr>
        <w:t>‘Employing Intersectionality as a Data Generation Tool: Suggestions for Qualitative Researchers on Conducting Interviews of Intersectionality</w:t>
      </w:r>
      <w:r w:rsidR="007610EE" w:rsidRPr="00D70CCC">
        <w:rPr>
          <w:rFonts w:ascii="Times New Roman" w:hAnsi="Times New Roman" w:cs="Times New Roman"/>
        </w:rPr>
        <w:t xml:space="preserve"> Study’, </w:t>
      </w:r>
      <w:r w:rsidR="007610EE" w:rsidRPr="00D70CCC">
        <w:rPr>
          <w:rFonts w:ascii="Times New Roman" w:hAnsi="Times New Roman" w:cs="Times New Roman"/>
          <w:i/>
          <w:iCs/>
        </w:rPr>
        <w:t>International Journal of Qualitative Methods, 20</w:t>
      </w:r>
      <w:r w:rsidR="006026FD" w:rsidRPr="00D70CCC">
        <w:rPr>
          <w:rFonts w:ascii="Times New Roman" w:hAnsi="Times New Roman" w:cs="Times New Roman"/>
        </w:rPr>
        <w:t>.</w:t>
      </w:r>
      <w:r w:rsidR="003426B0" w:rsidRPr="00D70CCC">
        <w:rPr>
          <w:rFonts w:ascii="Times New Roman" w:hAnsi="Times New Roman" w:cs="Times New Roman"/>
        </w:rPr>
        <w:t xml:space="preserve"> Available at: </w:t>
      </w:r>
      <w:hyperlink r:id="rId37" w:history="1">
        <w:r w:rsidR="003426B0" w:rsidRPr="00D70CCC">
          <w:rPr>
            <w:rStyle w:val="Hyperlink"/>
            <w:rFonts w:ascii="Times New Roman" w:hAnsi="Times New Roman" w:cs="Times New Roman"/>
          </w:rPr>
          <w:t>https://doi.org/10.1177/1609406</w:t>
        </w:r>
        <w:r w:rsidR="003426B0" w:rsidRPr="00D70CCC">
          <w:rPr>
            <w:rStyle w:val="Hyperlink"/>
            <w:rFonts w:ascii="Times New Roman" w:hAnsi="Times New Roman" w:cs="Times New Roman"/>
          </w:rPr>
          <w:t>9</w:t>
        </w:r>
        <w:r w:rsidR="003426B0" w:rsidRPr="00D70CCC">
          <w:rPr>
            <w:rStyle w:val="Hyperlink"/>
            <w:rFonts w:ascii="Times New Roman" w:hAnsi="Times New Roman" w:cs="Times New Roman"/>
          </w:rPr>
          <w:t>211064672</w:t>
        </w:r>
      </w:hyperlink>
    </w:p>
    <w:p w14:paraId="7D731FFE" w14:textId="77777777" w:rsidR="003426B0" w:rsidRPr="00D70CCC" w:rsidRDefault="003426B0">
      <w:pPr>
        <w:rPr>
          <w:rFonts w:ascii="Times New Roman" w:hAnsi="Times New Roman" w:cs="Times New Roman"/>
        </w:rPr>
      </w:pPr>
    </w:p>
    <w:p w14:paraId="28522E46" w14:textId="77777777" w:rsidR="005366DE" w:rsidRPr="00D70CCC" w:rsidRDefault="005366DE">
      <w:pPr>
        <w:rPr>
          <w:rFonts w:ascii="Times New Roman" w:hAnsi="Times New Roman" w:cs="Times New Roman"/>
        </w:rPr>
      </w:pPr>
    </w:p>
    <w:p w14:paraId="16340214" w14:textId="77777777" w:rsidR="00CE3371" w:rsidRDefault="00CE3371"/>
    <w:sectPr w:rsidR="00CE33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B6434"/>
    <w:multiLevelType w:val="hybridMultilevel"/>
    <w:tmpl w:val="C2CA5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C43D5"/>
    <w:multiLevelType w:val="hybridMultilevel"/>
    <w:tmpl w:val="04209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8257703">
    <w:abstractNumId w:val="1"/>
  </w:num>
  <w:num w:numId="2" w16cid:durableId="1989432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EE0"/>
    <w:rsid w:val="0000252A"/>
    <w:rsid w:val="00004EA1"/>
    <w:rsid w:val="00007341"/>
    <w:rsid w:val="000100A2"/>
    <w:rsid w:val="000101A0"/>
    <w:rsid w:val="00011572"/>
    <w:rsid w:val="000120C5"/>
    <w:rsid w:val="000155AB"/>
    <w:rsid w:val="00015933"/>
    <w:rsid w:val="00015A47"/>
    <w:rsid w:val="00020B21"/>
    <w:rsid w:val="00020F76"/>
    <w:rsid w:val="0002180B"/>
    <w:rsid w:val="00027D10"/>
    <w:rsid w:val="00030BF7"/>
    <w:rsid w:val="00030DF0"/>
    <w:rsid w:val="00032BF2"/>
    <w:rsid w:val="00032EF2"/>
    <w:rsid w:val="00032FF6"/>
    <w:rsid w:val="00033A13"/>
    <w:rsid w:val="0003429A"/>
    <w:rsid w:val="0003723D"/>
    <w:rsid w:val="000372BB"/>
    <w:rsid w:val="00037C6B"/>
    <w:rsid w:val="000417C2"/>
    <w:rsid w:val="000427DA"/>
    <w:rsid w:val="000429B8"/>
    <w:rsid w:val="000439B8"/>
    <w:rsid w:val="000515CD"/>
    <w:rsid w:val="00055975"/>
    <w:rsid w:val="0005696B"/>
    <w:rsid w:val="00056995"/>
    <w:rsid w:val="00062D76"/>
    <w:rsid w:val="00064B3C"/>
    <w:rsid w:val="00065B38"/>
    <w:rsid w:val="0006696B"/>
    <w:rsid w:val="00067C3A"/>
    <w:rsid w:val="000716E9"/>
    <w:rsid w:val="000720E4"/>
    <w:rsid w:val="00072836"/>
    <w:rsid w:val="0007338C"/>
    <w:rsid w:val="00073B4E"/>
    <w:rsid w:val="00073FAF"/>
    <w:rsid w:val="00077599"/>
    <w:rsid w:val="00080298"/>
    <w:rsid w:val="00084ACF"/>
    <w:rsid w:val="00086264"/>
    <w:rsid w:val="000869E5"/>
    <w:rsid w:val="0008735D"/>
    <w:rsid w:val="00090E44"/>
    <w:rsid w:val="000911D3"/>
    <w:rsid w:val="00091760"/>
    <w:rsid w:val="00091DC2"/>
    <w:rsid w:val="000934BD"/>
    <w:rsid w:val="000960F1"/>
    <w:rsid w:val="00096F14"/>
    <w:rsid w:val="00096FDA"/>
    <w:rsid w:val="00097B4B"/>
    <w:rsid w:val="000A1467"/>
    <w:rsid w:val="000A213E"/>
    <w:rsid w:val="000A466B"/>
    <w:rsid w:val="000A536E"/>
    <w:rsid w:val="000A5601"/>
    <w:rsid w:val="000A6286"/>
    <w:rsid w:val="000B0551"/>
    <w:rsid w:val="000B0E15"/>
    <w:rsid w:val="000B1872"/>
    <w:rsid w:val="000B2FA8"/>
    <w:rsid w:val="000B3591"/>
    <w:rsid w:val="000B4A5C"/>
    <w:rsid w:val="000B4D08"/>
    <w:rsid w:val="000B570E"/>
    <w:rsid w:val="000B728D"/>
    <w:rsid w:val="000B7E12"/>
    <w:rsid w:val="000C258F"/>
    <w:rsid w:val="000C27ED"/>
    <w:rsid w:val="000C33A2"/>
    <w:rsid w:val="000C4644"/>
    <w:rsid w:val="000C5AC8"/>
    <w:rsid w:val="000C5AE4"/>
    <w:rsid w:val="000C5F92"/>
    <w:rsid w:val="000C7AAC"/>
    <w:rsid w:val="000D2D9D"/>
    <w:rsid w:val="000D54F6"/>
    <w:rsid w:val="000D61DA"/>
    <w:rsid w:val="000E0915"/>
    <w:rsid w:val="000E09C8"/>
    <w:rsid w:val="000E0D8D"/>
    <w:rsid w:val="000E0EAA"/>
    <w:rsid w:val="000E326D"/>
    <w:rsid w:val="000E463F"/>
    <w:rsid w:val="000E48D7"/>
    <w:rsid w:val="000E5CFA"/>
    <w:rsid w:val="000F2859"/>
    <w:rsid w:val="000F3585"/>
    <w:rsid w:val="000F3703"/>
    <w:rsid w:val="000F4FA5"/>
    <w:rsid w:val="000F6DD8"/>
    <w:rsid w:val="000F7439"/>
    <w:rsid w:val="00102718"/>
    <w:rsid w:val="00106E41"/>
    <w:rsid w:val="00110620"/>
    <w:rsid w:val="00111636"/>
    <w:rsid w:val="001129CB"/>
    <w:rsid w:val="00113855"/>
    <w:rsid w:val="00115FF9"/>
    <w:rsid w:val="00116356"/>
    <w:rsid w:val="0012311F"/>
    <w:rsid w:val="00124174"/>
    <w:rsid w:val="00125423"/>
    <w:rsid w:val="00126044"/>
    <w:rsid w:val="001275A7"/>
    <w:rsid w:val="0013139C"/>
    <w:rsid w:val="00131A9B"/>
    <w:rsid w:val="00131B79"/>
    <w:rsid w:val="00131EF7"/>
    <w:rsid w:val="00131FDF"/>
    <w:rsid w:val="00132578"/>
    <w:rsid w:val="00135FEA"/>
    <w:rsid w:val="00136EA6"/>
    <w:rsid w:val="00137548"/>
    <w:rsid w:val="0014169B"/>
    <w:rsid w:val="00141FBE"/>
    <w:rsid w:val="00143EAF"/>
    <w:rsid w:val="001440BD"/>
    <w:rsid w:val="0014450D"/>
    <w:rsid w:val="001456A0"/>
    <w:rsid w:val="0014647C"/>
    <w:rsid w:val="00146AA2"/>
    <w:rsid w:val="0015080D"/>
    <w:rsid w:val="00153A76"/>
    <w:rsid w:val="00157E1C"/>
    <w:rsid w:val="00160201"/>
    <w:rsid w:val="001606A5"/>
    <w:rsid w:val="00165AFA"/>
    <w:rsid w:val="00171804"/>
    <w:rsid w:val="00171964"/>
    <w:rsid w:val="001727A6"/>
    <w:rsid w:val="00172975"/>
    <w:rsid w:val="0017332A"/>
    <w:rsid w:val="00175D58"/>
    <w:rsid w:val="001767EE"/>
    <w:rsid w:val="00180B0B"/>
    <w:rsid w:val="00186EE6"/>
    <w:rsid w:val="001871B1"/>
    <w:rsid w:val="00187591"/>
    <w:rsid w:val="00190113"/>
    <w:rsid w:val="00190D69"/>
    <w:rsid w:val="00191CEE"/>
    <w:rsid w:val="00192A95"/>
    <w:rsid w:val="0019304A"/>
    <w:rsid w:val="00193E19"/>
    <w:rsid w:val="00194704"/>
    <w:rsid w:val="001A5425"/>
    <w:rsid w:val="001A5A3D"/>
    <w:rsid w:val="001A60E3"/>
    <w:rsid w:val="001A6B40"/>
    <w:rsid w:val="001B08FE"/>
    <w:rsid w:val="001B1228"/>
    <w:rsid w:val="001B2B04"/>
    <w:rsid w:val="001B35D3"/>
    <w:rsid w:val="001B4C9B"/>
    <w:rsid w:val="001B5CF1"/>
    <w:rsid w:val="001B6E6A"/>
    <w:rsid w:val="001B7781"/>
    <w:rsid w:val="001C111C"/>
    <w:rsid w:val="001C400F"/>
    <w:rsid w:val="001C6656"/>
    <w:rsid w:val="001D0DE7"/>
    <w:rsid w:val="001D19EC"/>
    <w:rsid w:val="001D7983"/>
    <w:rsid w:val="001E06B5"/>
    <w:rsid w:val="001E2EC3"/>
    <w:rsid w:val="001E341A"/>
    <w:rsid w:val="001E7BA4"/>
    <w:rsid w:val="001F0228"/>
    <w:rsid w:val="001F2055"/>
    <w:rsid w:val="001F4989"/>
    <w:rsid w:val="001F751C"/>
    <w:rsid w:val="001F7DDF"/>
    <w:rsid w:val="00200616"/>
    <w:rsid w:val="00200AA9"/>
    <w:rsid w:val="00201634"/>
    <w:rsid w:val="0020314E"/>
    <w:rsid w:val="00205993"/>
    <w:rsid w:val="002071F5"/>
    <w:rsid w:val="002122DC"/>
    <w:rsid w:val="00214EBB"/>
    <w:rsid w:val="0021566F"/>
    <w:rsid w:val="0021682C"/>
    <w:rsid w:val="00217E1B"/>
    <w:rsid w:val="00220D28"/>
    <w:rsid w:val="00221131"/>
    <w:rsid w:val="00222091"/>
    <w:rsid w:val="00223218"/>
    <w:rsid w:val="00226D5A"/>
    <w:rsid w:val="002278C7"/>
    <w:rsid w:val="00230175"/>
    <w:rsid w:val="002312BE"/>
    <w:rsid w:val="002313BC"/>
    <w:rsid w:val="00233239"/>
    <w:rsid w:val="00233967"/>
    <w:rsid w:val="00233C32"/>
    <w:rsid w:val="00234325"/>
    <w:rsid w:val="002345DF"/>
    <w:rsid w:val="0023462F"/>
    <w:rsid w:val="002376E7"/>
    <w:rsid w:val="0024215F"/>
    <w:rsid w:val="002421F8"/>
    <w:rsid w:val="00242352"/>
    <w:rsid w:val="00242F5D"/>
    <w:rsid w:val="00245215"/>
    <w:rsid w:val="00246277"/>
    <w:rsid w:val="00247105"/>
    <w:rsid w:val="002519E8"/>
    <w:rsid w:val="00252B53"/>
    <w:rsid w:val="002530D9"/>
    <w:rsid w:val="0025316E"/>
    <w:rsid w:val="002614D3"/>
    <w:rsid w:val="0026251F"/>
    <w:rsid w:val="00263D02"/>
    <w:rsid w:val="00271461"/>
    <w:rsid w:val="00271889"/>
    <w:rsid w:val="00275455"/>
    <w:rsid w:val="002770DD"/>
    <w:rsid w:val="0027783E"/>
    <w:rsid w:val="00277922"/>
    <w:rsid w:val="00280602"/>
    <w:rsid w:val="00283903"/>
    <w:rsid w:val="0028494C"/>
    <w:rsid w:val="00287A80"/>
    <w:rsid w:val="00287FEC"/>
    <w:rsid w:val="0029255B"/>
    <w:rsid w:val="002939BC"/>
    <w:rsid w:val="002959AA"/>
    <w:rsid w:val="00295EF4"/>
    <w:rsid w:val="002A2975"/>
    <w:rsid w:val="002A2B33"/>
    <w:rsid w:val="002A3160"/>
    <w:rsid w:val="002A3AF3"/>
    <w:rsid w:val="002A3D08"/>
    <w:rsid w:val="002A3DBD"/>
    <w:rsid w:val="002A57D1"/>
    <w:rsid w:val="002A6EDC"/>
    <w:rsid w:val="002A714E"/>
    <w:rsid w:val="002B0E24"/>
    <w:rsid w:val="002B401F"/>
    <w:rsid w:val="002B6E23"/>
    <w:rsid w:val="002C0348"/>
    <w:rsid w:val="002C1B77"/>
    <w:rsid w:val="002C3F99"/>
    <w:rsid w:val="002C63D0"/>
    <w:rsid w:val="002C7453"/>
    <w:rsid w:val="002C7F28"/>
    <w:rsid w:val="002D136A"/>
    <w:rsid w:val="002D1B84"/>
    <w:rsid w:val="002D1C5E"/>
    <w:rsid w:val="002D2841"/>
    <w:rsid w:val="002D2990"/>
    <w:rsid w:val="002D4885"/>
    <w:rsid w:val="002D4CBB"/>
    <w:rsid w:val="002D519C"/>
    <w:rsid w:val="002D6681"/>
    <w:rsid w:val="002D6C65"/>
    <w:rsid w:val="002D6DB4"/>
    <w:rsid w:val="002D7096"/>
    <w:rsid w:val="002D7BAC"/>
    <w:rsid w:val="002E0145"/>
    <w:rsid w:val="002E158B"/>
    <w:rsid w:val="002E372A"/>
    <w:rsid w:val="002E65AE"/>
    <w:rsid w:val="002F0673"/>
    <w:rsid w:val="002F232F"/>
    <w:rsid w:val="002F2F83"/>
    <w:rsid w:val="002F5E49"/>
    <w:rsid w:val="00300570"/>
    <w:rsid w:val="00302BDA"/>
    <w:rsid w:val="0030356B"/>
    <w:rsid w:val="003040D0"/>
    <w:rsid w:val="0030432D"/>
    <w:rsid w:val="00306074"/>
    <w:rsid w:val="00307562"/>
    <w:rsid w:val="00307C05"/>
    <w:rsid w:val="0031098D"/>
    <w:rsid w:val="00312FC7"/>
    <w:rsid w:val="00313C0C"/>
    <w:rsid w:val="0031432E"/>
    <w:rsid w:val="003143C3"/>
    <w:rsid w:val="00314CD1"/>
    <w:rsid w:val="00317219"/>
    <w:rsid w:val="00320300"/>
    <w:rsid w:val="00325774"/>
    <w:rsid w:val="0032601B"/>
    <w:rsid w:val="00326F9F"/>
    <w:rsid w:val="00332506"/>
    <w:rsid w:val="00340446"/>
    <w:rsid w:val="00341366"/>
    <w:rsid w:val="00342135"/>
    <w:rsid w:val="003426B0"/>
    <w:rsid w:val="00342F76"/>
    <w:rsid w:val="003443AE"/>
    <w:rsid w:val="00344783"/>
    <w:rsid w:val="00345471"/>
    <w:rsid w:val="00345F4E"/>
    <w:rsid w:val="003475EF"/>
    <w:rsid w:val="00347D85"/>
    <w:rsid w:val="003516AE"/>
    <w:rsid w:val="0035484F"/>
    <w:rsid w:val="00362353"/>
    <w:rsid w:val="003633B4"/>
    <w:rsid w:val="003637B0"/>
    <w:rsid w:val="00366FF7"/>
    <w:rsid w:val="00367729"/>
    <w:rsid w:val="00372F06"/>
    <w:rsid w:val="003732A4"/>
    <w:rsid w:val="003739A8"/>
    <w:rsid w:val="00373C3A"/>
    <w:rsid w:val="00377D20"/>
    <w:rsid w:val="00377DE7"/>
    <w:rsid w:val="00382938"/>
    <w:rsid w:val="00385C68"/>
    <w:rsid w:val="00390B27"/>
    <w:rsid w:val="00391872"/>
    <w:rsid w:val="00391C37"/>
    <w:rsid w:val="003938F2"/>
    <w:rsid w:val="003940E0"/>
    <w:rsid w:val="00396D0F"/>
    <w:rsid w:val="003A218E"/>
    <w:rsid w:val="003A23F2"/>
    <w:rsid w:val="003A28AF"/>
    <w:rsid w:val="003A7834"/>
    <w:rsid w:val="003B07AF"/>
    <w:rsid w:val="003B1BAC"/>
    <w:rsid w:val="003B1CE8"/>
    <w:rsid w:val="003B2CC5"/>
    <w:rsid w:val="003B314C"/>
    <w:rsid w:val="003B4B4A"/>
    <w:rsid w:val="003B5784"/>
    <w:rsid w:val="003B7E0D"/>
    <w:rsid w:val="003C34F2"/>
    <w:rsid w:val="003C701F"/>
    <w:rsid w:val="003C75BD"/>
    <w:rsid w:val="003D50E2"/>
    <w:rsid w:val="003D59C7"/>
    <w:rsid w:val="003D5B9D"/>
    <w:rsid w:val="003E151D"/>
    <w:rsid w:val="003E4BC9"/>
    <w:rsid w:val="003E4F04"/>
    <w:rsid w:val="003E56CC"/>
    <w:rsid w:val="003F02C3"/>
    <w:rsid w:val="003F1FDE"/>
    <w:rsid w:val="003F4275"/>
    <w:rsid w:val="003F66ED"/>
    <w:rsid w:val="003F6A5D"/>
    <w:rsid w:val="00401738"/>
    <w:rsid w:val="00402F60"/>
    <w:rsid w:val="00403AA5"/>
    <w:rsid w:val="0040525D"/>
    <w:rsid w:val="004064A8"/>
    <w:rsid w:val="004066E6"/>
    <w:rsid w:val="004074FE"/>
    <w:rsid w:val="004126D6"/>
    <w:rsid w:val="00413511"/>
    <w:rsid w:val="00414A2F"/>
    <w:rsid w:val="004160B9"/>
    <w:rsid w:val="00416F41"/>
    <w:rsid w:val="004214F2"/>
    <w:rsid w:val="00423F30"/>
    <w:rsid w:val="00426BD9"/>
    <w:rsid w:val="00426E67"/>
    <w:rsid w:val="004270B0"/>
    <w:rsid w:val="004272FF"/>
    <w:rsid w:val="0042747E"/>
    <w:rsid w:val="0043136F"/>
    <w:rsid w:val="004330A4"/>
    <w:rsid w:val="0043420F"/>
    <w:rsid w:val="004348BE"/>
    <w:rsid w:val="00434EC4"/>
    <w:rsid w:val="004358E3"/>
    <w:rsid w:val="0043714A"/>
    <w:rsid w:val="0043720A"/>
    <w:rsid w:val="00440734"/>
    <w:rsid w:val="004409AE"/>
    <w:rsid w:val="00445E44"/>
    <w:rsid w:val="00447014"/>
    <w:rsid w:val="00447DBA"/>
    <w:rsid w:val="00452693"/>
    <w:rsid w:val="00460978"/>
    <w:rsid w:val="0046121E"/>
    <w:rsid w:val="00463774"/>
    <w:rsid w:val="0046470C"/>
    <w:rsid w:val="00464987"/>
    <w:rsid w:val="00465E95"/>
    <w:rsid w:val="00470F2F"/>
    <w:rsid w:val="0047341D"/>
    <w:rsid w:val="00474722"/>
    <w:rsid w:val="00476150"/>
    <w:rsid w:val="00476D9B"/>
    <w:rsid w:val="00477809"/>
    <w:rsid w:val="00481748"/>
    <w:rsid w:val="00481C9D"/>
    <w:rsid w:val="00482398"/>
    <w:rsid w:val="00483281"/>
    <w:rsid w:val="0048398B"/>
    <w:rsid w:val="00485CE4"/>
    <w:rsid w:val="00485F19"/>
    <w:rsid w:val="004869C9"/>
    <w:rsid w:val="004875E3"/>
    <w:rsid w:val="0049160E"/>
    <w:rsid w:val="00491D26"/>
    <w:rsid w:val="00492A4A"/>
    <w:rsid w:val="004950A6"/>
    <w:rsid w:val="00497111"/>
    <w:rsid w:val="004A120C"/>
    <w:rsid w:val="004A1FE2"/>
    <w:rsid w:val="004A2289"/>
    <w:rsid w:val="004A244D"/>
    <w:rsid w:val="004A37AD"/>
    <w:rsid w:val="004A3EAB"/>
    <w:rsid w:val="004A471C"/>
    <w:rsid w:val="004A4B9A"/>
    <w:rsid w:val="004A6391"/>
    <w:rsid w:val="004A793B"/>
    <w:rsid w:val="004B1B06"/>
    <w:rsid w:val="004B446B"/>
    <w:rsid w:val="004B5072"/>
    <w:rsid w:val="004B51DA"/>
    <w:rsid w:val="004C1272"/>
    <w:rsid w:val="004C6123"/>
    <w:rsid w:val="004C7CB9"/>
    <w:rsid w:val="004D1B28"/>
    <w:rsid w:val="004D3714"/>
    <w:rsid w:val="004D5A9D"/>
    <w:rsid w:val="004D6460"/>
    <w:rsid w:val="004D795D"/>
    <w:rsid w:val="004E0260"/>
    <w:rsid w:val="004E2273"/>
    <w:rsid w:val="004E2483"/>
    <w:rsid w:val="004E30F6"/>
    <w:rsid w:val="004E4D5E"/>
    <w:rsid w:val="004E520D"/>
    <w:rsid w:val="004E57BA"/>
    <w:rsid w:val="004F3CF9"/>
    <w:rsid w:val="004F4A5C"/>
    <w:rsid w:val="004F4ED8"/>
    <w:rsid w:val="004F575C"/>
    <w:rsid w:val="00500816"/>
    <w:rsid w:val="0050122F"/>
    <w:rsid w:val="00502A6F"/>
    <w:rsid w:val="00505C3B"/>
    <w:rsid w:val="00505DFE"/>
    <w:rsid w:val="00510E09"/>
    <w:rsid w:val="005121DB"/>
    <w:rsid w:val="005134E5"/>
    <w:rsid w:val="00520058"/>
    <w:rsid w:val="005218A4"/>
    <w:rsid w:val="00521998"/>
    <w:rsid w:val="0052238A"/>
    <w:rsid w:val="005243DC"/>
    <w:rsid w:val="00525F10"/>
    <w:rsid w:val="005273DC"/>
    <w:rsid w:val="00531590"/>
    <w:rsid w:val="00533AEE"/>
    <w:rsid w:val="00533EF3"/>
    <w:rsid w:val="005366DE"/>
    <w:rsid w:val="00537478"/>
    <w:rsid w:val="005426EA"/>
    <w:rsid w:val="0054615E"/>
    <w:rsid w:val="005467D2"/>
    <w:rsid w:val="00547E82"/>
    <w:rsid w:val="00553CA6"/>
    <w:rsid w:val="005551C2"/>
    <w:rsid w:val="00555369"/>
    <w:rsid w:val="00557029"/>
    <w:rsid w:val="00557389"/>
    <w:rsid w:val="00561A8B"/>
    <w:rsid w:val="005639F6"/>
    <w:rsid w:val="0056677A"/>
    <w:rsid w:val="00574D0B"/>
    <w:rsid w:val="0057501D"/>
    <w:rsid w:val="00576A92"/>
    <w:rsid w:val="00580F98"/>
    <w:rsid w:val="00582675"/>
    <w:rsid w:val="00582750"/>
    <w:rsid w:val="00584E9A"/>
    <w:rsid w:val="005854B7"/>
    <w:rsid w:val="00585950"/>
    <w:rsid w:val="00591726"/>
    <w:rsid w:val="00591BFE"/>
    <w:rsid w:val="005949CF"/>
    <w:rsid w:val="00594EB7"/>
    <w:rsid w:val="00597956"/>
    <w:rsid w:val="00597C8B"/>
    <w:rsid w:val="005A2343"/>
    <w:rsid w:val="005A30B6"/>
    <w:rsid w:val="005A6853"/>
    <w:rsid w:val="005A7A66"/>
    <w:rsid w:val="005B2D90"/>
    <w:rsid w:val="005B306D"/>
    <w:rsid w:val="005B31FB"/>
    <w:rsid w:val="005B4226"/>
    <w:rsid w:val="005B6010"/>
    <w:rsid w:val="005B6FCC"/>
    <w:rsid w:val="005C0D4B"/>
    <w:rsid w:val="005C1704"/>
    <w:rsid w:val="005C2659"/>
    <w:rsid w:val="005C46C6"/>
    <w:rsid w:val="005C64E9"/>
    <w:rsid w:val="005D0C9B"/>
    <w:rsid w:val="005D137D"/>
    <w:rsid w:val="005D6144"/>
    <w:rsid w:val="005E1C8C"/>
    <w:rsid w:val="005E220E"/>
    <w:rsid w:val="005E4717"/>
    <w:rsid w:val="005E556F"/>
    <w:rsid w:val="005E6CA4"/>
    <w:rsid w:val="005F0302"/>
    <w:rsid w:val="005F08EF"/>
    <w:rsid w:val="005F113A"/>
    <w:rsid w:val="005F63A0"/>
    <w:rsid w:val="005F650E"/>
    <w:rsid w:val="0060006C"/>
    <w:rsid w:val="00600371"/>
    <w:rsid w:val="00600B40"/>
    <w:rsid w:val="00601831"/>
    <w:rsid w:val="00601DF6"/>
    <w:rsid w:val="006026FD"/>
    <w:rsid w:val="00602BC6"/>
    <w:rsid w:val="006068A8"/>
    <w:rsid w:val="00617AF5"/>
    <w:rsid w:val="00617E67"/>
    <w:rsid w:val="0062052E"/>
    <w:rsid w:val="00620DE1"/>
    <w:rsid w:val="00622A76"/>
    <w:rsid w:val="00624DCF"/>
    <w:rsid w:val="00630993"/>
    <w:rsid w:val="00632F5D"/>
    <w:rsid w:val="00633D2B"/>
    <w:rsid w:val="00635BEB"/>
    <w:rsid w:val="00636856"/>
    <w:rsid w:val="00641AE1"/>
    <w:rsid w:val="00644D05"/>
    <w:rsid w:val="0064559C"/>
    <w:rsid w:val="00646199"/>
    <w:rsid w:val="006463BB"/>
    <w:rsid w:val="00651632"/>
    <w:rsid w:val="0065218D"/>
    <w:rsid w:val="00655DA2"/>
    <w:rsid w:val="0066118F"/>
    <w:rsid w:val="006614CD"/>
    <w:rsid w:val="006624F3"/>
    <w:rsid w:val="00663B0C"/>
    <w:rsid w:val="006662CD"/>
    <w:rsid w:val="006663D3"/>
    <w:rsid w:val="00666DC9"/>
    <w:rsid w:val="0066717B"/>
    <w:rsid w:val="00667EED"/>
    <w:rsid w:val="00672BB9"/>
    <w:rsid w:val="00672C6A"/>
    <w:rsid w:val="0067423A"/>
    <w:rsid w:val="0067426C"/>
    <w:rsid w:val="00675752"/>
    <w:rsid w:val="00680D72"/>
    <w:rsid w:val="00680E66"/>
    <w:rsid w:val="0068321A"/>
    <w:rsid w:val="0069068A"/>
    <w:rsid w:val="00691A9B"/>
    <w:rsid w:val="006935A2"/>
    <w:rsid w:val="00697537"/>
    <w:rsid w:val="006A2FE5"/>
    <w:rsid w:val="006A3584"/>
    <w:rsid w:val="006A4AFF"/>
    <w:rsid w:val="006A647D"/>
    <w:rsid w:val="006A77CE"/>
    <w:rsid w:val="006B13F7"/>
    <w:rsid w:val="006B27F1"/>
    <w:rsid w:val="006B4890"/>
    <w:rsid w:val="006B4F23"/>
    <w:rsid w:val="006B5083"/>
    <w:rsid w:val="006B519B"/>
    <w:rsid w:val="006B604C"/>
    <w:rsid w:val="006B7213"/>
    <w:rsid w:val="006C2477"/>
    <w:rsid w:val="006C4DD8"/>
    <w:rsid w:val="006D2810"/>
    <w:rsid w:val="006D2921"/>
    <w:rsid w:val="006D68EF"/>
    <w:rsid w:val="006E0AE2"/>
    <w:rsid w:val="006E0FF4"/>
    <w:rsid w:val="006E1650"/>
    <w:rsid w:val="006E288E"/>
    <w:rsid w:val="006E3D50"/>
    <w:rsid w:val="006E4B6E"/>
    <w:rsid w:val="006E7D5C"/>
    <w:rsid w:val="006F2E8D"/>
    <w:rsid w:val="006F3A29"/>
    <w:rsid w:val="006F4FD0"/>
    <w:rsid w:val="006F5AE6"/>
    <w:rsid w:val="00700062"/>
    <w:rsid w:val="007026A0"/>
    <w:rsid w:val="00703074"/>
    <w:rsid w:val="00706978"/>
    <w:rsid w:val="00710B30"/>
    <w:rsid w:val="00711BE1"/>
    <w:rsid w:val="00716994"/>
    <w:rsid w:val="007173B3"/>
    <w:rsid w:val="007177AB"/>
    <w:rsid w:val="00721163"/>
    <w:rsid w:val="00724832"/>
    <w:rsid w:val="00724C9F"/>
    <w:rsid w:val="007253B9"/>
    <w:rsid w:val="007327E9"/>
    <w:rsid w:val="0073562D"/>
    <w:rsid w:val="00737B41"/>
    <w:rsid w:val="00743095"/>
    <w:rsid w:val="00743ADC"/>
    <w:rsid w:val="0074414F"/>
    <w:rsid w:val="00744DAF"/>
    <w:rsid w:val="007451F0"/>
    <w:rsid w:val="00745F74"/>
    <w:rsid w:val="00746519"/>
    <w:rsid w:val="00747FED"/>
    <w:rsid w:val="00750514"/>
    <w:rsid w:val="00750713"/>
    <w:rsid w:val="00751470"/>
    <w:rsid w:val="00751E91"/>
    <w:rsid w:val="00754B50"/>
    <w:rsid w:val="0075741F"/>
    <w:rsid w:val="007602A7"/>
    <w:rsid w:val="007610EE"/>
    <w:rsid w:val="00761D35"/>
    <w:rsid w:val="0076313A"/>
    <w:rsid w:val="00763895"/>
    <w:rsid w:val="00764B91"/>
    <w:rsid w:val="007659E2"/>
    <w:rsid w:val="00766794"/>
    <w:rsid w:val="0077060F"/>
    <w:rsid w:val="00771F33"/>
    <w:rsid w:val="00780121"/>
    <w:rsid w:val="007802DF"/>
    <w:rsid w:val="00784C93"/>
    <w:rsid w:val="00785E8F"/>
    <w:rsid w:val="007941DE"/>
    <w:rsid w:val="00794EA6"/>
    <w:rsid w:val="0079779C"/>
    <w:rsid w:val="00797F97"/>
    <w:rsid w:val="007A0797"/>
    <w:rsid w:val="007A45DE"/>
    <w:rsid w:val="007A566D"/>
    <w:rsid w:val="007A5790"/>
    <w:rsid w:val="007A5A1A"/>
    <w:rsid w:val="007A5DBB"/>
    <w:rsid w:val="007A7F84"/>
    <w:rsid w:val="007B0EE5"/>
    <w:rsid w:val="007B1DF7"/>
    <w:rsid w:val="007B3AD5"/>
    <w:rsid w:val="007B5816"/>
    <w:rsid w:val="007B7302"/>
    <w:rsid w:val="007C3463"/>
    <w:rsid w:val="007C5888"/>
    <w:rsid w:val="007C6895"/>
    <w:rsid w:val="007C6AAA"/>
    <w:rsid w:val="007D1091"/>
    <w:rsid w:val="007D1234"/>
    <w:rsid w:val="007D1529"/>
    <w:rsid w:val="007D34A9"/>
    <w:rsid w:val="007D48FB"/>
    <w:rsid w:val="007D5D40"/>
    <w:rsid w:val="007E1179"/>
    <w:rsid w:val="007E3A61"/>
    <w:rsid w:val="007E51C2"/>
    <w:rsid w:val="007E7574"/>
    <w:rsid w:val="007E770C"/>
    <w:rsid w:val="007E7C02"/>
    <w:rsid w:val="007F2A1A"/>
    <w:rsid w:val="007F3980"/>
    <w:rsid w:val="007F3D1A"/>
    <w:rsid w:val="007F3E0E"/>
    <w:rsid w:val="007F627B"/>
    <w:rsid w:val="00803705"/>
    <w:rsid w:val="0080666F"/>
    <w:rsid w:val="00812EC9"/>
    <w:rsid w:val="00816F72"/>
    <w:rsid w:val="008178A9"/>
    <w:rsid w:val="0082010D"/>
    <w:rsid w:val="0082188A"/>
    <w:rsid w:val="00823A3E"/>
    <w:rsid w:val="00825B0E"/>
    <w:rsid w:val="00830A8B"/>
    <w:rsid w:val="0083211B"/>
    <w:rsid w:val="00834FE4"/>
    <w:rsid w:val="00835FCA"/>
    <w:rsid w:val="00842008"/>
    <w:rsid w:val="008425C6"/>
    <w:rsid w:val="00844E88"/>
    <w:rsid w:val="0084594B"/>
    <w:rsid w:val="00846765"/>
    <w:rsid w:val="00847F1D"/>
    <w:rsid w:val="00855EE8"/>
    <w:rsid w:val="0086163E"/>
    <w:rsid w:val="00861A69"/>
    <w:rsid w:val="008637ED"/>
    <w:rsid w:val="00863F6A"/>
    <w:rsid w:val="00864487"/>
    <w:rsid w:val="00865183"/>
    <w:rsid w:val="008670B4"/>
    <w:rsid w:val="008703B9"/>
    <w:rsid w:val="00875E3F"/>
    <w:rsid w:val="00876390"/>
    <w:rsid w:val="00882701"/>
    <w:rsid w:val="00883ACA"/>
    <w:rsid w:val="00890449"/>
    <w:rsid w:val="0089086A"/>
    <w:rsid w:val="00890DEB"/>
    <w:rsid w:val="008922B0"/>
    <w:rsid w:val="008A1A3B"/>
    <w:rsid w:val="008A1AA8"/>
    <w:rsid w:val="008A26E6"/>
    <w:rsid w:val="008A5F52"/>
    <w:rsid w:val="008A7870"/>
    <w:rsid w:val="008B0BA1"/>
    <w:rsid w:val="008B1326"/>
    <w:rsid w:val="008B1CA6"/>
    <w:rsid w:val="008B1FCE"/>
    <w:rsid w:val="008B2C17"/>
    <w:rsid w:val="008B31F5"/>
    <w:rsid w:val="008B3CD7"/>
    <w:rsid w:val="008B5876"/>
    <w:rsid w:val="008B6841"/>
    <w:rsid w:val="008C0420"/>
    <w:rsid w:val="008C27AC"/>
    <w:rsid w:val="008C29CF"/>
    <w:rsid w:val="008C34B7"/>
    <w:rsid w:val="008C52BA"/>
    <w:rsid w:val="008C7927"/>
    <w:rsid w:val="008C79ED"/>
    <w:rsid w:val="008D1914"/>
    <w:rsid w:val="008D3BE6"/>
    <w:rsid w:val="008D3FA2"/>
    <w:rsid w:val="008D493E"/>
    <w:rsid w:val="008D55C6"/>
    <w:rsid w:val="008D5C52"/>
    <w:rsid w:val="008E063A"/>
    <w:rsid w:val="008E0C67"/>
    <w:rsid w:val="008E2D22"/>
    <w:rsid w:val="008E32C8"/>
    <w:rsid w:val="008E5641"/>
    <w:rsid w:val="008E791B"/>
    <w:rsid w:val="008F2590"/>
    <w:rsid w:val="008F39B9"/>
    <w:rsid w:val="008F3FCF"/>
    <w:rsid w:val="008F5184"/>
    <w:rsid w:val="008F6B18"/>
    <w:rsid w:val="008F6F65"/>
    <w:rsid w:val="00900310"/>
    <w:rsid w:val="00900C6B"/>
    <w:rsid w:val="00900F1E"/>
    <w:rsid w:val="00901C91"/>
    <w:rsid w:val="00902313"/>
    <w:rsid w:val="009031DF"/>
    <w:rsid w:val="00910B99"/>
    <w:rsid w:val="00912819"/>
    <w:rsid w:val="00917138"/>
    <w:rsid w:val="009205B9"/>
    <w:rsid w:val="0092084C"/>
    <w:rsid w:val="00927644"/>
    <w:rsid w:val="009324FB"/>
    <w:rsid w:val="0093353C"/>
    <w:rsid w:val="00935FF8"/>
    <w:rsid w:val="009438E6"/>
    <w:rsid w:val="00943F92"/>
    <w:rsid w:val="0094422C"/>
    <w:rsid w:val="00944ADD"/>
    <w:rsid w:val="0094578F"/>
    <w:rsid w:val="00953380"/>
    <w:rsid w:val="009535C5"/>
    <w:rsid w:val="00954AEB"/>
    <w:rsid w:val="00954C37"/>
    <w:rsid w:val="00960BA6"/>
    <w:rsid w:val="00962C48"/>
    <w:rsid w:val="0097036C"/>
    <w:rsid w:val="00970571"/>
    <w:rsid w:val="00972D62"/>
    <w:rsid w:val="00973DE7"/>
    <w:rsid w:val="0097732F"/>
    <w:rsid w:val="00984007"/>
    <w:rsid w:val="0098528D"/>
    <w:rsid w:val="00987400"/>
    <w:rsid w:val="00992453"/>
    <w:rsid w:val="00997EA5"/>
    <w:rsid w:val="009A0D56"/>
    <w:rsid w:val="009A4AE1"/>
    <w:rsid w:val="009A548F"/>
    <w:rsid w:val="009A68F3"/>
    <w:rsid w:val="009B28AD"/>
    <w:rsid w:val="009B2E28"/>
    <w:rsid w:val="009B36AC"/>
    <w:rsid w:val="009B52E6"/>
    <w:rsid w:val="009B5493"/>
    <w:rsid w:val="009B5AC8"/>
    <w:rsid w:val="009B6387"/>
    <w:rsid w:val="009D2241"/>
    <w:rsid w:val="009D46E7"/>
    <w:rsid w:val="009D7EBB"/>
    <w:rsid w:val="009E2AFF"/>
    <w:rsid w:val="009E2B53"/>
    <w:rsid w:val="009E3219"/>
    <w:rsid w:val="009E3732"/>
    <w:rsid w:val="009E472A"/>
    <w:rsid w:val="009E6ECD"/>
    <w:rsid w:val="009E7623"/>
    <w:rsid w:val="009E7867"/>
    <w:rsid w:val="009F667A"/>
    <w:rsid w:val="009F6B0A"/>
    <w:rsid w:val="00A051F1"/>
    <w:rsid w:val="00A06EE1"/>
    <w:rsid w:val="00A07028"/>
    <w:rsid w:val="00A10435"/>
    <w:rsid w:val="00A143F9"/>
    <w:rsid w:val="00A14635"/>
    <w:rsid w:val="00A15A34"/>
    <w:rsid w:val="00A17F19"/>
    <w:rsid w:val="00A211F8"/>
    <w:rsid w:val="00A2292B"/>
    <w:rsid w:val="00A27FC4"/>
    <w:rsid w:val="00A302D7"/>
    <w:rsid w:val="00A3078E"/>
    <w:rsid w:val="00A323A8"/>
    <w:rsid w:val="00A32A4C"/>
    <w:rsid w:val="00A32E1A"/>
    <w:rsid w:val="00A41A12"/>
    <w:rsid w:val="00A423F5"/>
    <w:rsid w:val="00A479F1"/>
    <w:rsid w:val="00A519DD"/>
    <w:rsid w:val="00A51C19"/>
    <w:rsid w:val="00A52033"/>
    <w:rsid w:val="00A526CF"/>
    <w:rsid w:val="00A5282C"/>
    <w:rsid w:val="00A5699F"/>
    <w:rsid w:val="00A61613"/>
    <w:rsid w:val="00A61C56"/>
    <w:rsid w:val="00A713D4"/>
    <w:rsid w:val="00A72EBE"/>
    <w:rsid w:val="00A73B21"/>
    <w:rsid w:val="00A7613A"/>
    <w:rsid w:val="00A7711C"/>
    <w:rsid w:val="00A81FBB"/>
    <w:rsid w:val="00A839B6"/>
    <w:rsid w:val="00A83EBC"/>
    <w:rsid w:val="00A8478E"/>
    <w:rsid w:val="00A86391"/>
    <w:rsid w:val="00A867DA"/>
    <w:rsid w:val="00A903F7"/>
    <w:rsid w:val="00A90858"/>
    <w:rsid w:val="00A910E7"/>
    <w:rsid w:val="00A922ED"/>
    <w:rsid w:val="00A978E4"/>
    <w:rsid w:val="00AA0516"/>
    <w:rsid w:val="00AA08EE"/>
    <w:rsid w:val="00AA1B88"/>
    <w:rsid w:val="00AB10A4"/>
    <w:rsid w:val="00AB1702"/>
    <w:rsid w:val="00AB2025"/>
    <w:rsid w:val="00AB268F"/>
    <w:rsid w:val="00AB29D2"/>
    <w:rsid w:val="00AB31E7"/>
    <w:rsid w:val="00AB36C0"/>
    <w:rsid w:val="00AB3C2D"/>
    <w:rsid w:val="00AB46F0"/>
    <w:rsid w:val="00AB5699"/>
    <w:rsid w:val="00AB6315"/>
    <w:rsid w:val="00AB68BC"/>
    <w:rsid w:val="00AC0E5B"/>
    <w:rsid w:val="00AC667A"/>
    <w:rsid w:val="00AC787F"/>
    <w:rsid w:val="00AD1EE0"/>
    <w:rsid w:val="00AD3A2F"/>
    <w:rsid w:val="00AD3CF5"/>
    <w:rsid w:val="00AD57D5"/>
    <w:rsid w:val="00AD6A1A"/>
    <w:rsid w:val="00AD6D1C"/>
    <w:rsid w:val="00AE01AC"/>
    <w:rsid w:val="00AE0274"/>
    <w:rsid w:val="00AE069E"/>
    <w:rsid w:val="00AE0C97"/>
    <w:rsid w:val="00AE5403"/>
    <w:rsid w:val="00AE597A"/>
    <w:rsid w:val="00AE5BC3"/>
    <w:rsid w:val="00AE610E"/>
    <w:rsid w:val="00AE6C4F"/>
    <w:rsid w:val="00AF3426"/>
    <w:rsid w:val="00AF45DC"/>
    <w:rsid w:val="00AF4CDE"/>
    <w:rsid w:val="00B02386"/>
    <w:rsid w:val="00B0328C"/>
    <w:rsid w:val="00B03B8D"/>
    <w:rsid w:val="00B04FD2"/>
    <w:rsid w:val="00B07FA0"/>
    <w:rsid w:val="00B10BAA"/>
    <w:rsid w:val="00B12595"/>
    <w:rsid w:val="00B13EEB"/>
    <w:rsid w:val="00B144C6"/>
    <w:rsid w:val="00B1467C"/>
    <w:rsid w:val="00B16C74"/>
    <w:rsid w:val="00B17BAD"/>
    <w:rsid w:val="00B17C1C"/>
    <w:rsid w:val="00B21363"/>
    <w:rsid w:val="00B21DA1"/>
    <w:rsid w:val="00B254B3"/>
    <w:rsid w:val="00B25BDC"/>
    <w:rsid w:val="00B26542"/>
    <w:rsid w:val="00B26552"/>
    <w:rsid w:val="00B2757E"/>
    <w:rsid w:val="00B37137"/>
    <w:rsid w:val="00B37C2B"/>
    <w:rsid w:val="00B42B75"/>
    <w:rsid w:val="00B4644B"/>
    <w:rsid w:val="00B46AF1"/>
    <w:rsid w:val="00B5181E"/>
    <w:rsid w:val="00B55BB7"/>
    <w:rsid w:val="00B5700C"/>
    <w:rsid w:val="00B57209"/>
    <w:rsid w:val="00B57999"/>
    <w:rsid w:val="00B62081"/>
    <w:rsid w:val="00B6403B"/>
    <w:rsid w:val="00B64145"/>
    <w:rsid w:val="00B64480"/>
    <w:rsid w:val="00B66219"/>
    <w:rsid w:val="00B67BAB"/>
    <w:rsid w:val="00B70FAB"/>
    <w:rsid w:val="00B717BD"/>
    <w:rsid w:val="00B7200F"/>
    <w:rsid w:val="00B749D2"/>
    <w:rsid w:val="00B756E2"/>
    <w:rsid w:val="00B76393"/>
    <w:rsid w:val="00B776EA"/>
    <w:rsid w:val="00B81B44"/>
    <w:rsid w:val="00B82115"/>
    <w:rsid w:val="00B84004"/>
    <w:rsid w:val="00B86D31"/>
    <w:rsid w:val="00B87AE1"/>
    <w:rsid w:val="00B907FC"/>
    <w:rsid w:val="00B91F8B"/>
    <w:rsid w:val="00B9469B"/>
    <w:rsid w:val="00B95017"/>
    <w:rsid w:val="00B971A9"/>
    <w:rsid w:val="00B974DC"/>
    <w:rsid w:val="00B97F84"/>
    <w:rsid w:val="00BA4FDB"/>
    <w:rsid w:val="00BA583A"/>
    <w:rsid w:val="00BA60DC"/>
    <w:rsid w:val="00BA6C21"/>
    <w:rsid w:val="00BB0604"/>
    <w:rsid w:val="00BB0873"/>
    <w:rsid w:val="00BB27DF"/>
    <w:rsid w:val="00BB29E1"/>
    <w:rsid w:val="00BB480B"/>
    <w:rsid w:val="00BC25D8"/>
    <w:rsid w:val="00BC28C7"/>
    <w:rsid w:val="00BC2F94"/>
    <w:rsid w:val="00BC4B3D"/>
    <w:rsid w:val="00BC4F2E"/>
    <w:rsid w:val="00BC544A"/>
    <w:rsid w:val="00BC599D"/>
    <w:rsid w:val="00BC5B6F"/>
    <w:rsid w:val="00BC7B02"/>
    <w:rsid w:val="00BD0198"/>
    <w:rsid w:val="00BD53A9"/>
    <w:rsid w:val="00BD6F40"/>
    <w:rsid w:val="00BD7401"/>
    <w:rsid w:val="00BD765A"/>
    <w:rsid w:val="00BE0730"/>
    <w:rsid w:val="00BE1BD5"/>
    <w:rsid w:val="00BE2C99"/>
    <w:rsid w:val="00BF0F43"/>
    <w:rsid w:val="00BF1B31"/>
    <w:rsid w:val="00BF26B5"/>
    <w:rsid w:val="00BF3D0D"/>
    <w:rsid w:val="00BF4750"/>
    <w:rsid w:val="00BF4D4F"/>
    <w:rsid w:val="00BF5983"/>
    <w:rsid w:val="00BF6DF9"/>
    <w:rsid w:val="00C02868"/>
    <w:rsid w:val="00C05798"/>
    <w:rsid w:val="00C1039A"/>
    <w:rsid w:val="00C205EE"/>
    <w:rsid w:val="00C22020"/>
    <w:rsid w:val="00C245B1"/>
    <w:rsid w:val="00C26369"/>
    <w:rsid w:val="00C3699A"/>
    <w:rsid w:val="00C4022B"/>
    <w:rsid w:val="00C407C7"/>
    <w:rsid w:val="00C40CCD"/>
    <w:rsid w:val="00C47CC5"/>
    <w:rsid w:val="00C53DD5"/>
    <w:rsid w:val="00C56DD1"/>
    <w:rsid w:val="00C611EA"/>
    <w:rsid w:val="00C6398E"/>
    <w:rsid w:val="00C64215"/>
    <w:rsid w:val="00C659B1"/>
    <w:rsid w:val="00C726AD"/>
    <w:rsid w:val="00C740B8"/>
    <w:rsid w:val="00C77947"/>
    <w:rsid w:val="00C80BC0"/>
    <w:rsid w:val="00C81BCA"/>
    <w:rsid w:val="00C81EA7"/>
    <w:rsid w:val="00C82676"/>
    <w:rsid w:val="00C82F67"/>
    <w:rsid w:val="00C83A80"/>
    <w:rsid w:val="00C83DF2"/>
    <w:rsid w:val="00C8671D"/>
    <w:rsid w:val="00C9170D"/>
    <w:rsid w:val="00C92542"/>
    <w:rsid w:val="00C929D9"/>
    <w:rsid w:val="00C94B92"/>
    <w:rsid w:val="00C9593E"/>
    <w:rsid w:val="00C959C0"/>
    <w:rsid w:val="00C9611C"/>
    <w:rsid w:val="00C964C4"/>
    <w:rsid w:val="00C97943"/>
    <w:rsid w:val="00CA01CF"/>
    <w:rsid w:val="00CA07F7"/>
    <w:rsid w:val="00CA1467"/>
    <w:rsid w:val="00CA1FA9"/>
    <w:rsid w:val="00CA3F2D"/>
    <w:rsid w:val="00CA4487"/>
    <w:rsid w:val="00CA4855"/>
    <w:rsid w:val="00CA51AA"/>
    <w:rsid w:val="00CA5FAE"/>
    <w:rsid w:val="00CB29AA"/>
    <w:rsid w:val="00CB3362"/>
    <w:rsid w:val="00CB3AA4"/>
    <w:rsid w:val="00CB456A"/>
    <w:rsid w:val="00CB57AB"/>
    <w:rsid w:val="00CB62AB"/>
    <w:rsid w:val="00CB7D19"/>
    <w:rsid w:val="00CC5603"/>
    <w:rsid w:val="00CC6631"/>
    <w:rsid w:val="00CD18A9"/>
    <w:rsid w:val="00CD2027"/>
    <w:rsid w:val="00CD30D9"/>
    <w:rsid w:val="00CD5B2E"/>
    <w:rsid w:val="00CE010F"/>
    <w:rsid w:val="00CE172E"/>
    <w:rsid w:val="00CE3371"/>
    <w:rsid w:val="00CE43AA"/>
    <w:rsid w:val="00CF0778"/>
    <w:rsid w:val="00CF0D09"/>
    <w:rsid w:val="00CF500D"/>
    <w:rsid w:val="00CF5BB7"/>
    <w:rsid w:val="00CF6E0E"/>
    <w:rsid w:val="00CF7130"/>
    <w:rsid w:val="00D02E30"/>
    <w:rsid w:val="00D04B93"/>
    <w:rsid w:val="00D05534"/>
    <w:rsid w:val="00D0584B"/>
    <w:rsid w:val="00D06866"/>
    <w:rsid w:val="00D06A44"/>
    <w:rsid w:val="00D07E53"/>
    <w:rsid w:val="00D12637"/>
    <w:rsid w:val="00D1284B"/>
    <w:rsid w:val="00D14027"/>
    <w:rsid w:val="00D140D9"/>
    <w:rsid w:val="00D153A4"/>
    <w:rsid w:val="00D17005"/>
    <w:rsid w:val="00D17867"/>
    <w:rsid w:val="00D223A0"/>
    <w:rsid w:val="00D22963"/>
    <w:rsid w:val="00D257EF"/>
    <w:rsid w:val="00D27015"/>
    <w:rsid w:val="00D27E36"/>
    <w:rsid w:val="00D30F2A"/>
    <w:rsid w:val="00D31F3C"/>
    <w:rsid w:val="00D33FD8"/>
    <w:rsid w:val="00D347A3"/>
    <w:rsid w:val="00D35CA7"/>
    <w:rsid w:val="00D42317"/>
    <w:rsid w:val="00D424A1"/>
    <w:rsid w:val="00D426E3"/>
    <w:rsid w:val="00D4360D"/>
    <w:rsid w:val="00D47C7F"/>
    <w:rsid w:val="00D50C94"/>
    <w:rsid w:val="00D606CD"/>
    <w:rsid w:val="00D622CE"/>
    <w:rsid w:val="00D65289"/>
    <w:rsid w:val="00D655B0"/>
    <w:rsid w:val="00D668F9"/>
    <w:rsid w:val="00D67523"/>
    <w:rsid w:val="00D70CCC"/>
    <w:rsid w:val="00D72638"/>
    <w:rsid w:val="00D76C78"/>
    <w:rsid w:val="00D77075"/>
    <w:rsid w:val="00D8011F"/>
    <w:rsid w:val="00D807CB"/>
    <w:rsid w:val="00D8125A"/>
    <w:rsid w:val="00D82E2F"/>
    <w:rsid w:val="00D8421D"/>
    <w:rsid w:val="00D84DAB"/>
    <w:rsid w:val="00D85A57"/>
    <w:rsid w:val="00D86C4D"/>
    <w:rsid w:val="00D87E76"/>
    <w:rsid w:val="00D901F0"/>
    <w:rsid w:val="00D93780"/>
    <w:rsid w:val="00D955F6"/>
    <w:rsid w:val="00D95C33"/>
    <w:rsid w:val="00DA02D0"/>
    <w:rsid w:val="00DA0ADD"/>
    <w:rsid w:val="00DA367C"/>
    <w:rsid w:val="00DA5A5F"/>
    <w:rsid w:val="00DA6530"/>
    <w:rsid w:val="00DA7434"/>
    <w:rsid w:val="00DB0767"/>
    <w:rsid w:val="00DB12A4"/>
    <w:rsid w:val="00DB5AFC"/>
    <w:rsid w:val="00DB5CAD"/>
    <w:rsid w:val="00DC0411"/>
    <w:rsid w:val="00DC0762"/>
    <w:rsid w:val="00DC316C"/>
    <w:rsid w:val="00DC4654"/>
    <w:rsid w:val="00DC4A67"/>
    <w:rsid w:val="00DC6B60"/>
    <w:rsid w:val="00DD40DB"/>
    <w:rsid w:val="00DD4885"/>
    <w:rsid w:val="00DD7C50"/>
    <w:rsid w:val="00DE3A85"/>
    <w:rsid w:val="00DE47AA"/>
    <w:rsid w:val="00DF0861"/>
    <w:rsid w:val="00DF1840"/>
    <w:rsid w:val="00DF24DC"/>
    <w:rsid w:val="00DF4380"/>
    <w:rsid w:val="00DF53E7"/>
    <w:rsid w:val="00E022FE"/>
    <w:rsid w:val="00E02AF9"/>
    <w:rsid w:val="00E03431"/>
    <w:rsid w:val="00E03F92"/>
    <w:rsid w:val="00E04653"/>
    <w:rsid w:val="00E06D95"/>
    <w:rsid w:val="00E06EAE"/>
    <w:rsid w:val="00E071BA"/>
    <w:rsid w:val="00E1193D"/>
    <w:rsid w:val="00E12D67"/>
    <w:rsid w:val="00E13629"/>
    <w:rsid w:val="00E13B9C"/>
    <w:rsid w:val="00E15B5F"/>
    <w:rsid w:val="00E1694F"/>
    <w:rsid w:val="00E21820"/>
    <w:rsid w:val="00E24811"/>
    <w:rsid w:val="00E26750"/>
    <w:rsid w:val="00E33B83"/>
    <w:rsid w:val="00E34109"/>
    <w:rsid w:val="00E35356"/>
    <w:rsid w:val="00E35771"/>
    <w:rsid w:val="00E35CE8"/>
    <w:rsid w:val="00E37763"/>
    <w:rsid w:val="00E4009C"/>
    <w:rsid w:val="00E404E5"/>
    <w:rsid w:val="00E43A3D"/>
    <w:rsid w:val="00E4433B"/>
    <w:rsid w:val="00E455C1"/>
    <w:rsid w:val="00E461E5"/>
    <w:rsid w:val="00E4762C"/>
    <w:rsid w:val="00E50FFF"/>
    <w:rsid w:val="00E53220"/>
    <w:rsid w:val="00E53DF0"/>
    <w:rsid w:val="00E55ED4"/>
    <w:rsid w:val="00E57847"/>
    <w:rsid w:val="00E60B5E"/>
    <w:rsid w:val="00E6298F"/>
    <w:rsid w:val="00E64091"/>
    <w:rsid w:val="00E66C3B"/>
    <w:rsid w:val="00E70164"/>
    <w:rsid w:val="00E74A30"/>
    <w:rsid w:val="00E7505F"/>
    <w:rsid w:val="00E75AC8"/>
    <w:rsid w:val="00E764B6"/>
    <w:rsid w:val="00E7740B"/>
    <w:rsid w:val="00E83662"/>
    <w:rsid w:val="00E859CF"/>
    <w:rsid w:val="00E86413"/>
    <w:rsid w:val="00E875F9"/>
    <w:rsid w:val="00E87BCD"/>
    <w:rsid w:val="00E94A26"/>
    <w:rsid w:val="00E969A4"/>
    <w:rsid w:val="00EA066D"/>
    <w:rsid w:val="00EA3AEE"/>
    <w:rsid w:val="00EA3B2E"/>
    <w:rsid w:val="00EA44D7"/>
    <w:rsid w:val="00EA5D58"/>
    <w:rsid w:val="00EA5DC7"/>
    <w:rsid w:val="00EA622C"/>
    <w:rsid w:val="00EA696C"/>
    <w:rsid w:val="00EA7884"/>
    <w:rsid w:val="00EB175E"/>
    <w:rsid w:val="00EB6D8D"/>
    <w:rsid w:val="00EC025F"/>
    <w:rsid w:val="00EC1611"/>
    <w:rsid w:val="00EC16EC"/>
    <w:rsid w:val="00EC337D"/>
    <w:rsid w:val="00EC62C8"/>
    <w:rsid w:val="00EC771C"/>
    <w:rsid w:val="00EC787E"/>
    <w:rsid w:val="00ED0DF6"/>
    <w:rsid w:val="00ED15CE"/>
    <w:rsid w:val="00ED2D41"/>
    <w:rsid w:val="00ED4602"/>
    <w:rsid w:val="00ED4B33"/>
    <w:rsid w:val="00ED73BA"/>
    <w:rsid w:val="00ED762C"/>
    <w:rsid w:val="00EE05E0"/>
    <w:rsid w:val="00EE2255"/>
    <w:rsid w:val="00EE3014"/>
    <w:rsid w:val="00EE3077"/>
    <w:rsid w:val="00EE3F60"/>
    <w:rsid w:val="00EE41E7"/>
    <w:rsid w:val="00EF02B1"/>
    <w:rsid w:val="00EF1DEC"/>
    <w:rsid w:val="00EF5DA7"/>
    <w:rsid w:val="00EF66A4"/>
    <w:rsid w:val="00EF76BD"/>
    <w:rsid w:val="00F008F0"/>
    <w:rsid w:val="00F00ED6"/>
    <w:rsid w:val="00F00F2E"/>
    <w:rsid w:val="00F00FDF"/>
    <w:rsid w:val="00F01572"/>
    <w:rsid w:val="00F05CE2"/>
    <w:rsid w:val="00F06608"/>
    <w:rsid w:val="00F071B6"/>
    <w:rsid w:val="00F07D8E"/>
    <w:rsid w:val="00F10619"/>
    <w:rsid w:val="00F1200F"/>
    <w:rsid w:val="00F12E9C"/>
    <w:rsid w:val="00F1471A"/>
    <w:rsid w:val="00F14B08"/>
    <w:rsid w:val="00F16FC7"/>
    <w:rsid w:val="00F20E03"/>
    <w:rsid w:val="00F2479E"/>
    <w:rsid w:val="00F2535D"/>
    <w:rsid w:val="00F26599"/>
    <w:rsid w:val="00F267A8"/>
    <w:rsid w:val="00F317C4"/>
    <w:rsid w:val="00F32BEB"/>
    <w:rsid w:val="00F343B5"/>
    <w:rsid w:val="00F35BF0"/>
    <w:rsid w:val="00F36A02"/>
    <w:rsid w:val="00F40377"/>
    <w:rsid w:val="00F41C71"/>
    <w:rsid w:val="00F42630"/>
    <w:rsid w:val="00F431F5"/>
    <w:rsid w:val="00F433D0"/>
    <w:rsid w:val="00F44271"/>
    <w:rsid w:val="00F4534B"/>
    <w:rsid w:val="00F47124"/>
    <w:rsid w:val="00F502A3"/>
    <w:rsid w:val="00F53555"/>
    <w:rsid w:val="00F5357D"/>
    <w:rsid w:val="00F53C91"/>
    <w:rsid w:val="00F53DD2"/>
    <w:rsid w:val="00F543A9"/>
    <w:rsid w:val="00F556A6"/>
    <w:rsid w:val="00F56E46"/>
    <w:rsid w:val="00F5732D"/>
    <w:rsid w:val="00F613DF"/>
    <w:rsid w:val="00F63980"/>
    <w:rsid w:val="00F63BF7"/>
    <w:rsid w:val="00F64C5F"/>
    <w:rsid w:val="00F657AF"/>
    <w:rsid w:val="00F710BE"/>
    <w:rsid w:val="00F7520D"/>
    <w:rsid w:val="00F7766D"/>
    <w:rsid w:val="00F779AE"/>
    <w:rsid w:val="00F800DF"/>
    <w:rsid w:val="00F81C32"/>
    <w:rsid w:val="00F82002"/>
    <w:rsid w:val="00F821EB"/>
    <w:rsid w:val="00F82A6B"/>
    <w:rsid w:val="00F84069"/>
    <w:rsid w:val="00F925E6"/>
    <w:rsid w:val="00F92D21"/>
    <w:rsid w:val="00F94D6A"/>
    <w:rsid w:val="00F94F22"/>
    <w:rsid w:val="00F955ED"/>
    <w:rsid w:val="00F9614A"/>
    <w:rsid w:val="00F976CB"/>
    <w:rsid w:val="00FA14DF"/>
    <w:rsid w:val="00FA1BEE"/>
    <w:rsid w:val="00FA3F67"/>
    <w:rsid w:val="00FA4751"/>
    <w:rsid w:val="00FA56FC"/>
    <w:rsid w:val="00FA5E4D"/>
    <w:rsid w:val="00FA6894"/>
    <w:rsid w:val="00FA7583"/>
    <w:rsid w:val="00FB0432"/>
    <w:rsid w:val="00FB2F5F"/>
    <w:rsid w:val="00FB479B"/>
    <w:rsid w:val="00FB4C5E"/>
    <w:rsid w:val="00FC6571"/>
    <w:rsid w:val="00FC673C"/>
    <w:rsid w:val="00FD0077"/>
    <w:rsid w:val="00FD1C59"/>
    <w:rsid w:val="00FD1D49"/>
    <w:rsid w:val="00FD354F"/>
    <w:rsid w:val="00FD4512"/>
    <w:rsid w:val="00FD7437"/>
    <w:rsid w:val="00FE0DA4"/>
    <w:rsid w:val="00FE20EB"/>
    <w:rsid w:val="00FE4199"/>
    <w:rsid w:val="00FE6D54"/>
    <w:rsid w:val="00FF2A72"/>
    <w:rsid w:val="00FF2FF5"/>
    <w:rsid w:val="00FF6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378C1"/>
  <w15:chartTrackingRefBased/>
  <w15:docId w15:val="{092E2132-733F-4691-B6D6-28B68575E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E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E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1EE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EE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D1EE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D1E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1E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1E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1E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E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E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EE0"/>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EE0"/>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D1EE0"/>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D1EE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D1EE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D1EE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D1EE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D1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EE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EE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D1EE0"/>
    <w:pPr>
      <w:spacing w:before="160"/>
      <w:jc w:val="center"/>
    </w:pPr>
    <w:rPr>
      <w:i/>
      <w:iCs/>
      <w:color w:val="404040" w:themeColor="text1" w:themeTint="BF"/>
    </w:rPr>
  </w:style>
  <w:style w:type="character" w:customStyle="1" w:styleId="QuoteChar">
    <w:name w:val="Quote Char"/>
    <w:basedOn w:val="DefaultParagraphFont"/>
    <w:link w:val="Quote"/>
    <w:uiPriority w:val="29"/>
    <w:rsid w:val="00AD1EE0"/>
    <w:rPr>
      <w:i/>
      <w:iCs/>
      <w:color w:val="404040" w:themeColor="text1" w:themeTint="BF"/>
    </w:rPr>
  </w:style>
  <w:style w:type="paragraph" w:styleId="ListParagraph">
    <w:name w:val="List Paragraph"/>
    <w:basedOn w:val="Normal"/>
    <w:uiPriority w:val="34"/>
    <w:qFormat/>
    <w:rsid w:val="00AD1EE0"/>
    <w:pPr>
      <w:ind w:left="720"/>
      <w:contextualSpacing/>
    </w:pPr>
  </w:style>
  <w:style w:type="character" w:styleId="IntenseEmphasis">
    <w:name w:val="Intense Emphasis"/>
    <w:basedOn w:val="DefaultParagraphFont"/>
    <w:uiPriority w:val="21"/>
    <w:qFormat/>
    <w:rsid w:val="00AD1EE0"/>
    <w:rPr>
      <w:i/>
      <w:iCs/>
      <w:color w:val="0F4761" w:themeColor="accent1" w:themeShade="BF"/>
    </w:rPr>
  </w:style>
  <w:style w:type="paragraph" w:styleId="IntenseQuote">
    <w:name w:val="Intense Quote"/>
    <w:basedOn w:val="Normal"/>
    <w:next w:val="Normal"/>
    <w:link w:val="IntenseQuoteChar"/>
    <w:uiPriority w:val="30"/>
    <w:qFormat/>
    <w:rsid w:val="00AD1E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EE0"/>
    <w:rPr>
      <w:i/>
      <w:iCs/>
      <w:color w:val="0F4761" w:themeColor="accent1" w:themeShade="BF"/>
    </w:rPr>
  </w:style>
  <w:style w:type="character" w:styleId="IntenseReference">
    <w:name w:val="Intense Reference"/>
    <w:basedOn w:val="DefaultParagraphFont"/>
    <w:uiPriority w:val="32"/>
    <w:qFormat/>
    <w:rsid w:val="00AD1EE0"/>
    <w:rPr>
      <w:b/>
      <w:bCs/>
      <w:smallCaps/>
      <w:color w:val="0F4761" w:themeColor="accent1" w:themeShade="BF"/>
      <w:spacing w:val="5"/>
    </w:rPr>
  </w:style>
  <w:style w:type="character" w:styleId="Hyperlink">
    <w:name w:val="Hyperlink"/>
    <w:basedOn w:val="DefaultParagraphFont"/>
    <w:uiPriority w:val="99"/>
    <w:unhideWhenUsed/>
    <w:rsid w:val="001A5425"/>
    <w:rPr>
      <w:color w:val="467886" w:themeColor="hyperlink"/>
      <w:u w:val="single"/>
    </w:rPr>
  </w:style>
  <w:style w:type="character" w:styleId="UnresolvedMention">
    <w:name w:val="Unresolved Mention"/>
    <w:basedOn w:val="DefaultParagraphFont"/>
    <w:uiPriority w:val="99"/>
    <w:semiHidden/>
    <w:unhideWhenUsed/>
    <w:rsid w:val="00C81EA7"/>
    <w:rPr>
      <w:color w:val="605E5C"/>
      <w:shd w:val="clear" w:color="auto" w:fill="E1DFDD"/>
    </w:rPr>
  </w:style>
  <w:style w:type="character" w:styleId="FollowedHyperlink">
    <w:name w:val="FollowedHyperlink"/>
    <w:basedOn w:val="DefaultParagraphFont"/>
    <w:uiPriority w:val="99"/>
    <w:semiHidden/>
    <w:unhideWhenUsed/>
    <w:rsid w:val="004A228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tersectionalityinpractice.ed.ac.uk/wp-content/uploads/2021/09/Intersectionality-in-practice.pdf" TargetMode="External"/><Relationship Id="rId18" Type="http://schemas.openxmlformats.org/officeDocument/2006/relationships/hyperlink" Target="https://galop.org.uk/wp-content/uploads/2021/06/Galop-Hate-Crime-Report-2021-1.pdf" TargetMode="External"/><Relationship Id="rId26" Type="http://schemas.openxmlformats.org/officeDocument/2006/relationships/hyperlink" Target="https://www.bma.org.uk/media/2114/bma-womens-reproductive-health-report-aug-2018.pdf" TargetMode="External"/><Relationship Id="rId39" Type="http://schemas.openxmlformats.org/officeDocument/2006/relationships/theme" Target="theme/theme1.xml"/><Relationship Id="rId21" Type="http://schemas.openxmlformats.org/officeDocument/2006/relationships/hyperlink" Target="https://doi.org/10.1002/cncr.33219" TargetMode="External"/><Relationship Id="rId34" Type="http://schemas.openxmlformats.org/officeDocument/2006/relationships/hyperlink" Target="https://doi.org/10.1377/hlthaff.2021.01422" TargetMode="External"/><Relationship Id="rId7" Type="http://schemas.openxmlformats.org/officeDocument/2006/relationships/hyperlink" Target="https://doi.org/10.2105/ajph.2024.307601" TargetMode="External"/><Relationship Id="rId12" Type="http://schemas.openxmlformats.org/officeDocument/2006/relationships/hyperlink" Target="https://doi.org/10.1080/01488376.2019.1710657"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lawrencehall.org/news/brave-conversations-intersection-of-race-sexuality-and-gender/" TargetMode="External"/><Relationship Id="rId33" Type="http://schemas.openxmlformats.org/officeDocument/2006/relationships/hyperlink" Target="https://doi.org/10.1016/j.ssmph.2022.101217"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359105317690036" TargetMode="External"/><Relationship Id="rId20" Type="http://schemas.openxmlformats.org/officeDocument/2006/relationships/hyperlink" Target="https://doi.org/10.1080/13691058.2024.2304150" TargetMode="External"/><Relationship Id="rId29" Type="http://schemas.openxmlformats.org/officeDocument/2006/relationships/hyperlink" Target="https://doi.org/10.1080/02732173.2020.1791772" TargetMode="External"/><Relationship Id="rId1" Type="http://schemas.openxmlformats.org/officeDocument/2006/relationships/numbering" Target="numbering.xml"/><Relationship Id="rId6" Type="http://schemas.openxmlformats.org/officeDocument/2006/relationships/hyperlink" Target="https://files.stonewall.org.uk/production/files/lgbt_in_britain_health.pdf?dm=1724230505" TargetMode="External"/><Relationship Id="rId11" Type="http://schemas.openxmlformats.org/officeDocument/2006/relationships/hyperlink" Target="https://doi.org/10.1177/0011000019887493" TargetMode="External"/><Relationship Id="rId24" Type="http://schemas.openxmlformats.org/officeDocument/2006/relationships/hyperlink" Target="https://justlikeus.org/wp-content/uploads/2021/11/Just-Like-Us-2021-report-Growing-Up-LGBT.pdf" TargetMode="External"/><Relationship Id="rId32" Type="http://schemas.openxmlformats.org/officeDocument/2006/relationships/hyperlink" Target="https://doi.org/10.1016/j.whi.2022.10.007" TargetMode="External"/><Relationship Id="rId37" Type="http://schemas.openxmlformats.org/officeDocument/2006/relationships/hyperlink" Target="https://doi.org/10.1177/16094069211064672" TargetMode="External"/><Relationship Id="rId5" Type="http://schemas.openxmlformats.org/officeDocument/2006/relationships/hyperlink" Target="https://attitudeiseverything.org.uk/wp-content/uploads/2023/06/Unseen-Unheard-Report-2023-Attitude-is-Everything-and-Black-Lives-in-Music-PDF-version.pdf" TargetMode="External"/><Relationship Id="rId15" Type="http://schemas.openxmlformats.org/officeDocument/2006/relationships/hyperlink" Target="https://chicagounbound.uchicago.edu/cgi/viewcontent.cgi?article=1052&amp;context=uclf" TargetMode="External"/><Relationship Id="rId23" Type="http://schemas.openxmlformats.org/officeDocument/2006/relationships/hyperlink" Target="file:///D:/Users/Lauren%20Walters/Downloads/uk_poverty_2022.pdf" TargetMode="External"/><Relationship Id="rId28" Type="http://schemas.openxmlformats.org/officeDocument/2006/relationships/hyperlink" Target="https://doi.org/10.1080/23322705.2024.2426938" TargetMode="External"/><Relationship Id="rId36" Type="http://schemas.openxmlformats.org/officeDocument/2006/relationships/hyperlink" Target="https://knowledge.unwomen.org/sites/default/files/2022-01/Intersectionality-resource-guide-and-toolkit-en.pdf" TargetMode="External"/><Relationship Id="rId10" Type="http://schemas.openxmlformats.org/officeDocument/2006/relationships/hyperlink" Target="https://doi.org/10.1177/0361684319875977" TargetMode="External"/><Relationship Id="rId19" Type="http://schemas.openxmlformats.org/officeDocument/2006/relationships/hyperlink" Target="https://www.ethnicity-facts-figures.service.gov.uk/style-guide/writing-about-ethnicity/" TargetMode="External"/><Relationship Id="rId31" Type="http://schemas.openxmlformats.org/officeDocument/2006/relationships/hyperlink" Target="https://doi.org/10.1002/cncr.33629" TargetMode="External"/><Relationship Id="rId4" Type="http://schemas.openxmlformats.org/officeDocument/2006/relationships/webSettings" Target="webSettings.xml"/><Relationship Id="rId9" Type="http://schemas.openxmlformats.org/officeDocument/2006/relationships/hyperlink" Target="https://doi.org/10.1111/hequ.12476" TargetMode="External"/><Relationship Id="rId14" Type="http://schemas.openxmlformats.org/officeDocument/2006/relationships/hyperlink" Target="https://doi.org/10.1093/sp/jxac044" TargetMode="External"/><Relationship Id="rId22" Type="http://schemas.openxmlformats.org/officeDocument/2006/relationships/hyperlink" Target="https://doi.org/10.1186/s12889-020-09792-1" TargetMode="External"/><Relationship Id="rId27" Type="http://schemas.openxmlformats.org/officeDocument/2006/relationships/hyperlink" Target="https://doi.org/10.1111/jasp.12750" TargetMode="External"/><Relationship Id="rId30" Type="http://schemas.openxmlformats.org/officeDocument/2006/relationships/hyperlink" Target="https://doi.org/10.1037/sgd0000470" TargetMode="External"/><Relationship Id="rId35" Type="http://schemas.openxmlformats.org/officeDocument/2006/relationships/hyperlink" Target="https://doi.org/10.1037/ort0000617" TargetMode="External"/><Relationship Id="rId8" Type="http://schemas.openxmlformats.org/officeDocument/2006/relationships/hyperlink" Target="https://www.bond.org.uk/wp-content/uploads/2024/03/Bond-DDG-Intersectionality-Paper-Final-002.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2867</TotalTime>
  <Pages>17</Pages>
  <Words>5925</Words>
  <Characters>33773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Walters (2418385)</dc:creator>
  <cp:keywords/>
  <dc:description/>
  <cp:lastModifiedBy>Lauren Walters (2418385)</cp:lastModifiedBy>
  <cp:revision>1293</cp:revision>
  <dcterms:created xsi:type="dcterms:W3CDTF">2025-03-28T21:19:00Z</dcterms:created>
  <dcterms:modified xsi:type="dcterms:W3CDTF">2025-03-31T22:36:00Z</dcterms:modified>
</cp:coreProperties>
</file>