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5DF8" w:rsidRPr="003E02E5" w:rsidRDefault="002C5DF8" w:rsidP="003E02E5">
      <w:pPr>
        <w:spacing w:line="480" w:lineRule="auto"/>
        <w:rPr>
          <w:rFonts w:ascii="Times New Roman" w:hAnsi="Times New Roman"/>
          <w:color w:val="000000" w:themeColor="text1"/>
          <w:sz w:val="24"/>
          <w:lang w:val="en-US"/>
        </w:rPr>
      </w:pPr>
    </w:p>
    <w:p w:rsidR="00EF30C3" w:rsidRDefault="00EF30C3" w:rsidP="003E02E5">
      <w:pPr>
        <w:spacing w:line="480" w:lineRule="auto"/>
        <w:rPr>
          <w:rFonts w:ascii="Times New Roman" w:hAnsi="Times New Roman"/>
          <w:color w:val="000000" w:themeColor="text1"/>
          <w:sz w:val="24"/>
          <w:lang w:val="en-US"/>
        </w:rPr>
      </w:pPr>
    </w:p>
    <w:p w:rsidR="003E02E5" w:rsidRPr="003E02E5" w:rsidRDefault="003E02E5" w:rsidP="003E02E5">
      <w:pPr>
        <w:spacing w:line="480" w:lineRule="auto"/>
        <w:rPr>
          <w:rFonts w:ascii="Times New Roman" w:hAnsi="Times New Roman"/>
          <w:color w:val="000000" w:themeColor="text1"/>
          <w:sz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jc w:val="center"/>
        <w:rPr>
          <w:rFonts w:ascii="Times New Roman" w:hAnsi="Times New Roman" w:cs="Times New Roman"/>
          <w:color w:val="000000" w:themeColor="text1"/>
          <w:sz w:val="24"/>
          <w:szCs w:val="24"/>
          <w:lang w:val="en-US"/>
        </w:rPr>
      </w:pPr>
    </w:p>
    <w:p w:rsidR="002C71DF" w:rsidRPr="002C71DF" w:rsidRDefault="002C71DF" w:rsidP="002C71DF">
      <w:pPr>
        <w:spacing w:after="0" w:line="240" w:lineRule="auto"/>
        <w:textAlignment w:val="baseline"/>
        <w:rPr>
          <w:rFonts w:ascii="Segoe UI" w:eastAsia="Times New Roman" w:hAnsi="Segoe UI" w:cs="Segoe UI"/>
          <w:sz w:val="18"/>
          <w:szCs w:val="18"/>
          <w:lang w:eastAsia="en-GB"/>
        </w:rPr>
      </w:pPr>
      <w:r w:rsidRPr="002C71DF">
        <w:rPr>
          <w:rFonts w:ascii="Calibri" w:eastAsia="Times New Roman" w:hAnsi="Calibri" w:cs="Calibri"/>
          <w:sz w:val="24"/>
          <w:szCs w:val="24"/>
          <w:lang w:eastAsia="en-GB"/>
        </w:rPr>
        <w:t> </w:t>
      </w:r>
    </w:p>
    <w:p w:rsidR="002C71DF" w:rsidRPr="002C71DF" w:rsidRDefault="002C71DF" w:rsidP="002C71DF">
      <w:pPr>
        <w:spacing w:after="0" w:line="240" w:lineRule="auto"/>
        <w:jc w:val="center"/>
        <w:textAlignment w:val="baseline"/>
        <w:rPr>
          <w:rFonts w:ascii="Segoe UI" w:eastAsia="Times New Roman" w:hAnsi="Segoe UI" w:cs="Segoe UI"/>
          <w:sz w:val="18"/>
          <w:szCs w:val="18"/>
          <w:lang w:eastAsia="en-GB"/>
        </w:rPr>
      </w:pPr>
      <w:r w:rsidRPr="002C71DF">
        <w:rPr>
          <w:rFonts w:ascii="Calibri" w:eastAsia="Times New Roman" w:hAnsi="Calibri" w:cs="Calibri"/>
          <w:color w:val="000000"/>
          <w:sz w:val="24"/>
          <w:szCs w:val="24"/>
          <w:lang w:eastAsia="en-GB"/>
        </w:rPr>
        <w:t>Skills for the Workplace</w:t>
      </w:r>
      <w:r w:rsidRPr="002C71DF">
        <w:rPr>
          <w:rFonts w:ascii="Calibri" w:eastAsia="Times New Roman" w:hAnsi="Calibri" w:cs="Calibri"/>
          <w:sz w:val="24"/>
          <w:szCs w:val="24"/>
          <w:lang w:eastAsia="en-GB"/>
        </w:rPr>
        <w:t> </w:t>
      </w:r>
      <w:r w:rsidRPr="002C71DF">
        <w:rPr>
          <w:rFonts w:ascii="Calibri" w:eastAsia="Times New Roman" w:hAnsi="Calibri" w:cs="Calibri"/>
          <w:sz w:val="24"/>
          <w:szCs w:val="24"/>
          <w:lang w:eastAsia="en-GB"/>
        </w:rPr>
        <w:br/>
      </w:r>
      <w:r w:rsidRPr="002C71DF">
        <w:rPr>
          <w:rFonts w:ascii="Calibri" w:eastAsia="Times New Roman" w:hAnsi="Calibri" w:cs="Calibri"/>
          <w:color w:val="000000"/>
          <w:sz w:val="24"/>
          <w:szCs w:val="24"/>
          <w:lang w:eastAsia="en-GB"/>
        </w:rPr>
        <w:t>Module Assignment Submission </w:t>
      </w:r>
      <w:r w:rsidRPr="002C71DF">
        <w:rPr>
          <w:rFonts w:ascii="Calibri" w:eastAsia="Times New Roman" w:hAnsi="Calibri" w:cs="Calibri"/>
          <w:sz w:val="24"/>
          <w:szCs w:val="24"/>
          <w:lang w:eastAsia="en-GB"/>
        </w:rPr>
        <w:t> </w:t>
      </w:r>
      <w:r w:rsidRPr="002C71DF">
        <w:rPr>
          <w:rFonts w:ascii="Calibri" w:eastAsia="Times New Roman" w:hAnsi="Calibri" w:cs="Calibri"/>
          <w:sz w:val="24"/>
          <w:szCs w:val="24"/>
          <w:lang w:eastAsia="en-GB"/>
        </w:rPr>
        <w:b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274"/>
        <w:gridCol w:w="5768"/>
      </w:tblGrid>
      <w:tr w:rsidR="002C71DF" w:rsidRPr="002C71DF" w:rsidTr="002C71DF">
        <w:tc>
          <w:tcPr>
            <w:tcW w:w="3435" w:type="dxa"/>
            <w:tcBorders>
              <w:top w:val="single" w:sz="6" w:space="0" w:color="auto"/>
              <w:left w:val="single" w:sz="6" w:space="0" w:color="auto"/>
              <w:bottom w:val="single" w:sz="6" w:space="0" w:color="auto"/>
              <w:right w:val="single" w:sz="6" w:space="0" w:color="auto"/>
            </w:tcBorders>
            <w:shd w:val="clear" w:color="auto" w:fill="D9D9D9"/>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sz w:val="24"/>
                <w:szCs w:val="24"/>
                <w:lang w:eastAsia="en-GB"/>
              </w:rPr>
              <w:t>Student Name: </w:t>
            </w:r>
          </w:p>
        </w:tc>
        <w:tc>
          <w:tcPr>
            <w:tcW w:w="6045" w:type="dxa"/>
            <w:tcBorders>
              <w:top w:val="single" w:sz="6" w:space="0" w:color="auto"/>
              <w:left w:val="nil"/>
              <w:bottom w:val="single" w:sz="6" w:space="0" w:color="auto"/>
              <w:right w:val="single" w:sz="6" w:space="0" w:color="auto"/>
            </w:tcBorders>
            <w:shd w:val="clear" w:color="auto" w:fill="auto"/>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Mariya Mitreva</w:t>
            </w:r>
          </w:p>
        </w:tc>
      </w:tr>
      <w:tr w:rsidR="002C71DF" w:rsidRPr="002C71DF" w:rsidTr="002C71DF">
        <w:tc>
          <w:tcPr>
            <w:tcW w:w="3435" w:type="dxa"/>
            <w:tcBorders>
              <w:top w:val="nil"/>
              <w:left w:val="single" w:sz="6" w:space="0" w:color="auto"/>
              <w:bottom w:val="single" w:sz="6" w:space="0" w:color="auto"/>
              <w:right w:val="single" w:sz="6" w:space="0" w:color="auto"/>
            </w:tcBorders>
            <w:shd w:val="clear" w:color="auto" w:fill="D9D9D9"/>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sz w:val="24"/>
                <w:szCs w:val="24"/>
                <w:lang w:eastAsia="en-GB"/>
              </w:rPr>
              <w:t>Student Number: </w:t>
            </w:r>
          </w:p>
        </w:tc>
        <w:tc>
          <w:tcPr>
            <w:tcW w:w="6045" w:type="dxa"/>
            <w:tcBorders>
              <w:top w:val="nil"/>
              <w:left w:val="nil"/>
              <w:bottom w:val="single" w:sz="6" w:space="0" w:color="auto"/>
              <w:right w:val="single" w:sz="6" w:space="0" w:color="auto"/>
            </w:tcBorders>
            <w:shd w:val="clear" w:color="auto" w:fill="auto"/>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1713415</w:t>
            </w:r>
          </w:p>
        </w:tc>
      </w:tr>
      <w:tr w:rsidR="002C71DF" w:rsidRPr="002C71DF" w:rsidTr="002C71DF">
        <w:tc>
          <w:tcPr>
            <w:tcW w:w="3435" w:type="dxa"/>
            <w:tcBorders>
              <w:top w:val="nil"/>
              <w:left w:val="single" w:sz="6" w:space="0" w:color="auto"/>
              <w:bottom w:val="single" w:sz="6" w:space="0" w:color="auto"/>
              <w:right w:val="single" w:sz="6" w:space="0" w:color="auto"/>
            </w:tcBorders>
            <w:shd w:val="clear" w:color="auto" w:fill="D9D9D9"/>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sz w:val="24"/>
                <w:szCs w:val="24"/>
                <w:lang w:eastAsia="en-GB"/>
              </w:rPr>
              <w:t>Module No: </w:t>
            </w:r>
          </w:p>
        </w:tc>
        <w:tc>
          <w:tcPr>
            <w:tcW w:w="6045" w:type="dxa"/>
            <w:tcBorders>
              <w:top w:val="nil"/>
              <w:left w:val="nil"/>
              <w:bottom w:val="single" w:sz="6" w:space="0" w:color="auto"/>
              <w:right w:val="single" w:sz="6" w:space="0" w:color="auto"/>
            </w:tcBorders>
            <w:shd w:val="clear" w:color="auto" w:fill="auto"/>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color w:val="FF0000"/>
                <w:sz w:val="24"/>
                <w:szCs w:val="24"/>
                <w:lang w:eastAsia="en-GB"/>
              </w:rPr>
              <w:t>BMSW5002</w:t>
            </w:r>
            <w:r w:rsidRPr="002C71DF">
              <w:rPr>
                <w:rFonts w:ascii="Calibri" w:eastAsia="Times New Roman" w:hAnsi="Calibri" w:cs="Calibri"/>
                <w:color w:val="FF0000"/>
                <w:sz w:val="24"/>
                <w:szCs w:val="24"/>
                <w:lang w:eastAsia="en-GB"/>
              </w:rPr>
              <w:t>_LON</w:t>
            </w:r>
            <w:r w:rsidRPr="002C71DF">
              <w:rPr>
                <w:rFonts w:ascii="Calibri" w:eastAsia="Times New Roman" w:hAnsi="Calibri" w:cs="Calibri"/>
                <w:sz w:val="24"/>
                <w:szCs w:val="24"/>
                <w:lang w:eastAsia="en-GB"/>
              </w:rPr>
              <w:t> </w:t>
            </w:r>
          </w:p>
        </w:tc>
      </w:tr>
      <w:tr w:rsidR="002C71DF" w:rsidRPr="002C71DF" w:rsidTr="002C71DF">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sz w:val="24"/>
                <w:szCs w:val="24"/>
                <w:lang w:eastAsia="en-GB"/>
              </w:rPr>
              <w:t>Module Title: </w:t>
            </w:r>
          </w:p>
        </w:tc>
        <w:tc>
          <w:tcPr>
            <w:tcW w:w="6045" w:type="dxa"/>
            <w:tcBorders>
              <w:top w:val="nil"/>
              <w:left w:val="nil"/>
              <w:bottom w:val="single" w:sz="6" w:space="0" w:color="auto"/>
              <w:right w:val="single" w:sz="6" w:space="0" w:color="auto"/>
            </w:tcBorders>
            <w:shd w:val="clear" w:color="auto" w:fill="auto"/>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color w:val="FF0000"/>
                <w:sz w:val="24"/>
                <w:szCs w:val="24"/>
                <w:lang w:eastAsia="en-GB"/>
              </w:rPr>
              <w:t>Developi</w:t>
            </w:r>
            <w:r>
              <w:rPr>
                <w:rFonts w:ascii="Calibri" w:eastAsia="Times New Roman" w:hAnsi="Calibri" w:cs="Calibri"/>
                <w:color w:val="FF0000"/>
                <w:sz w:val="24"/>
                <w:szCs w:val="24"/>
                <w:lang w:eastAsia="en-GB"/>
              </w:rPr>
              <w:t>ng Relationships and Workplace Achievement</w:t>
            </w:r>
          </w:p>
        </w:tc>
      </w:tr>
      <w:tr w:rsidR="002C71DF" w:rsidRPr="002C71DF" w:rsidTr="002C71DF">
        <w:trPr>
          <w:trHeight w:val="405"/>
        </w:trPr>
        <w:tc>
          <w:tcPr>
            <w:tcW w:w="3435" w:type="dxa"/>
            <w:tcBorders>
              <w:top w:val="nil"/>
              <w:left w:val="single" w:sz="6" w:space="0" w:color="auto"/>
              <w:bottom w:val="single" w:sz="6" w:space="0" w:color="auto"/>
              <w:right w:val="single" w:sz="6" w:space="0" w:color="auto"/>
            </w:tcBorders>
            <w:shd w:val="clear" w:color="auto" w:fill="D9D9D9"/>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sidRPr="002C71DF">
              <w:rPr>
                <w:rFonts w:ascii="Calibri" w:eastAsia="Times New Roman" w:hAnsi="Calibri" w:cs="Calibri"/>
                <w:sz w:val="24"/>
                <w:szCs w:val="24"/>
                <w:lang w:eastAsia="en-GB"/>
              </w:rPr>
              <w:t>Lecturer: </w:t>
            </w:r>
          </w:p>
        </w:tc>
        <w:tc>
          <w:tcPr>
            <w:tcW w:w="6045" w:type="dxa"/>
            <w:tcBorders>
              <w:top w:val="nil"/>
              <w:left w:val="nil"/>
              <w:bottom w:val="single" w:sz="6" w:space="0" w:color="auto"/>
              <w:right w:val="single" w:sz="6" w:space="0" w:color="auto"/>
            </w:tcBorders>
            <w:shd w:val="clear" w:color="auto" w:fill="auto"/>
            <w:hideMark/>
          </w:tcPr>
          <w:p w:rsidR="002C71DF" w:rsidRPr="002C71DF" w:rsidRDefault="002C71DF" w:rsidP="002C71DF">
            <w:pPr>
              <w:spacing w:after="0" w:line="240" w:lineRule="auto"/>
              <w:textAlignment w:val="baseline"/>
              <w:rPr>
                <w:rFonts w:ascii="Times New Roman" w:eastAsia="Times New Roman" w:hAnsi="Times New Roman" w:cs="Times New Roman"/>
                <w:sz w:val="24"/>
                <w:szCs w:val="24"/>
                <w:lang w:eastAsia="en-GB"/>
              </w:rPr>
            </w:pPr>
            <w:r>
              <w:rPr>
                <w:rFonts w:ascii="Calibri" w:eastAsia="Times New Roman" w:hAnsi="Calibri" w:cs="Calibri"/>
                <w:sz w:val="24"/>
                <w:szCs w:val="24"/>
                <w:lang w:eastAsia="en-GB"/>
              </w:rPr>
              <w:t>Ze Zook</w:t>
            </w:r>
          </w:p>
        </w:tc>
      </w:tr>
    </w:tbl>
    <w:p w:rsidR="002C71DF" w:rsidRPr="002C71DF" w:rsidRDefault="002C71DF" w:rsidP="002C71DF">
      <w:pPr>
        <w:spacing w:after="0" w:line="240" w:lineRule="auto"/>
        <w:textAlignment w:val="baseline"/>
        <w:rPr>
          <w:rFonts w:ascii="Segoe UI" w:eastAsia="Times New Roman" w:hAnsi="Segoe UI" w:cs="Segoe UI"/>
          <w:sz w:val="18"/>
          <w:szCs w:val="18"/>
          <w:lang w:eastAsia="en-GB"/>
        </w:rPr>
      </w:pPr>
      <w:r w:rsidRPr="002C71DF">
        <w:rPr>
          <w:rFonts w:ascii="Calibri" w:eastAsia="Times New Roman" w:hAnsi="Calibri" w:cs="Calibri"/>
          <w:sz w:val="24"/>
          <w:szCs w:val="24"/>
          <w:lang w:eastAsia="en-GB"/>
        </w:rPr>
        <w:t> </w:t>
      </w:r>
    </w:p>
    <w:p w:rsidR="002C71DF" w:rsidRPr="002C71DF" w:rsidRDefault="002C71DF" w:rsidP="002C71DF">
      <w:pPr>
        <w:spacing w:after="0" w:line="240" w:lineRule="auto"/>
        <w:textAlignment w:val="baseline"/>
        <w:rPr>
          <w:rFonts w:ascii="Segoe UI" w:eastAsia="Times New Roman" w:hAnsi="Segoe UI" w:cs="Segoe UI"/>
          <w:sz w:val="18"/>
          <w:szCs w:val="18"/>
          <w:lang w:eastAsia="en-GB"/>
        </w:rPr>
      </w:pPr>
      <w:r w:rsidRPr="002C71DF">
        <w:rPr>
          <w:rFonts w:ascii="Calibri" w:eastAsia="Times New Roman" w:hAnsi="Calibri" w:cs="Calibri"/>
          <w:b/>
          <w:bCs/>
          <w:color w:val="000000"/>
          <w:sz w:val="24"/>
          <w:szCs w:val="24"/>
          <w:lang w:eastAsia="en-GB"/>
        </w:rPr>
        <w:t>Statement of Confirmation of Authenticity</w:t>
      </w:r>
      <w:r w:rsidRPr="002C71DF">
        <w:rPr>
          <w:rFonts w:ascii="Calibri" w:eastAsia="Times New Roman" w:hAnsi="Calibri" w:cs="Calibri"/>
          <w:sz w:val="24"/>
          <w:szCs w:val="24"/>
          <w:lang w:eastAsia="en-GB"/>
        </w:rPr>
        <w:t> </w:t>
      </w:r>
    </w:p>
    <w:p w:rsidR="002C71DF" w:rsidRPr="002C71DF" w:rsidRDefault="002C71DF" w:rsidP="002C71DF">
      <w:pPr>
        <w:spacing w:after="0" w:line="240" w:lineRule="auto"/>
        <w:textAlignment w:val="baseline"/>
        <w:rPr>
          <w:rFonts w:ascii="Segoe UI" w:eastAsia="Times New Roman" w:hAnsi="Segoe UI" w:cs="Segoe UI"/>
          <w:sz w:val="18"/>
          <w:szCs w:val="18"/>
          <w:lang w:eastAsia="en-GB"/>
        </w:rPr>
      </w:pPr>
      <w:r w:rsidRPr="002C71DF">
        <w:rPr>
          <w:rFonts w:ascii="Calibri" w:eastAsia="Times New Roman" w:hAnsi="Calibri" w:cs="Calibri"/>
          <w:color w:val="000000"/>
          <w:sz w:val="24"/>
          <w:szCs w:val="24"/>
          <w:lang w:eastAsia="en-GB"/>
        </w:rPr>
        <w:t>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r w:rsidRPr="002C71DF">
        <w:rPr>
          <w:rFonts w:ascii="Calibri" w:eastAsia="Times New Roman" w:hAnsi="Calibri" w:cs="Calibri"/>
          <w:sz w:val="24"/>
          <w:szCs w:val="24"/>
          <w:lang w:eastAsia="en-GB"/>
        </w:rPr>
        <w:t> </w:t>
      </w:r>
    </w:p>
    <w:p w:rsidR="002C71DF" w:rsidRPr="002C71DF" w:rsidRDefault="002C71DF" w:rsidP="002C71DF">
      <w:pPr>
        <w:spacing w:after="0" w:line="240" w:lineRule="auto"/>
        <w:textAlignment w:val="baseline"/>
        <w:rPr>
          <w:rFonts w:ascii="Segoe UI" w:eastAsia="Times New Roman" w:hAnsi="Segoe UI" w:cs="Segoe UI"/>
          <w:sz w:val="18"/>
          <w:szCs w:val="18"/>
          <w:lang w:eastAsia="en-GB"/>
        </w:rPr>
      </w:pPr>
      <w:r w:rsidRPr="002C71DF">
        <w:rPr>
          <w:rFonts w:ascii="Calibri" w:eastAsia="Times New Roman" w:hAnsi="Calibri" w:cs="Calibri"/>
          <w:color w:val="000000"/>
          <w:sz w:val="24"/>
          <w:szCs w:val="24"/>
          <w:lang w:eastAsia="en-GB"/>
        </w:rPr>
        <w:t>Attention is drawn to the plagiarism and unfair practice policies of both the University and of ILM.</w:t>
      </w:r>
      <w:r w:rsidRPr="002C71DF">
        <w:rPr>
          <w:rFonts w:ascii="Calibri" w:eastAsia="Times New Roman" w:hAnsi="Calibri" w:cs="Calibri"/>
          <w:sz w:val="24"/>
          <w:szCs w:val="24"/>
          <w:lang w:eastAsia="en-GB"/>
        </w:rPr>
        <w:t> </w:t>
      </w: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sdt>
      <w:sdtPr>
        <w:rPr>
          <w:rFonts w:asciiTheme="minorHAnsi" w:eastAsiaTheme="minorHAnsi" w:hAnsiTheme="minorHAnsi" w:cstheme="minorBidi"/>
          <w:b w:val="0"/>
          <w:bCs w:val="0"/>
          <w:color w:val="auto"/>
          <w:sz w:val="22"/>
          <w:szCs w:val="22"/>
          <w:lang w:val="en-GB" w:eastAsia="en-US"/>
        </w:rPr>
        <w:id w:val="204599897"/>
        <w:docPartObj>
          <w:docPartGallery w:val="Table of Contents"/>
          <w:docPartUnique/>
        </w:docPartObj>
      </w:sdtPr>
      <w:sdtEndPr>
        <w:rPr>
          <w:noProof/>
        </w:rPr>
      </w:sdtEndPr>
      <w:sdtContent>
        <w:p w:rsidR="003E02E5" w:rsidRDefault="003E02E5">
          <w:pPr>
            <w:pStyle w:val="TOCHeading"/>
          </w:pPr>
          <w:r>
            <w:t>Table of Contents</w:t>
          </w:r>
        </w:p>
        <w:p w:rsidR="00513947" w:rsidRDefault="003E02E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422934" w:history="1">
            <w:r w:rsidR="00513947" w:rsidRPr="00F32957">
              <w:rPr>
                <w:rStyle w:val="Hyperlink"/>
                <w:noProof/>
                <w:lang w:val="en-US"/>
              </w:rPr>
              <w:t>Introduction</w:t>
            </w:r>
            <w:r w:rsidR="00513947">
              <w:rPr>
                <w:noProof/>
                <w:webHidden/>
              </w:rPr>
              <w:tab/>
            </w:r>
            <w:r w:rsidR="00513947">
              <w:rPr>
                <w:noProof/>
                <w:webHidden/>
              </w:rPr>
              <w:fldChar w:fldCharType="begin"/>
            </w:r>
            <w:r w:rsidR="00513947">
              <w:rPr>
                <w:noProof/>
                <w:webHidden/>
              </w:rPr>
              <w:instrText xml:space="preserve"> PAGEREF _Toc26422934 \h </w:instrText>
            </w:r>
            <w:r w:rsidR="00513947">
              <w:rPr>
                <w:noProof/>
                <w:webHidden/>
              </w:rPr>
            </w:r>
            <w:r w:rsidR="00513947">
              <w:rPr>
                <w:noProof/>
                <w:webHidden/>
              </w:rPr>
              <w:fldChar w:fldCharType="separate"/>
            </w:r>
            <w:r w:rsidR="00513947">
              <w:rPr>
                <w:noProof/>
                <w:webHidden/>
              </w:rPr>
              <w:t>3</w:t>
            </w:r>
            <w:r w:rsidR="00513947">
              <w:rPr>
                <w:noProof/>
                <w:webHidden/>
              </w:rPr>
              <w:fldChar w:fldCharType="end"/>
            </w:r>
          </w:hyperlink>
        </w:p>
        <w:p w:rsidR="00513947" w:rsidRDefault="00DC463F">
          <w:pPr>
            <w:pStyle w:val="TOC1"/>
            <w:tabs>
              <w:tab w:val="right" w:leader="dot" w:pos="9016"/>
            </w:tabs>
            <w:rPr>
              <w:rFonts w:eastAsiaTheme="minorEastAsia"/>
              <w:noProof/>
              <w:lang w:eastAsia="en-GB"/>
            </w:rPr>
          </w:pPr>
          <w:hyperlink w:anchor="_Toc26422935" w:history="1">
            <w:r w:rsidR="00513947" w:rsidRPr="00F32957">
              <w:rPr>
                <w:rStyle w:val="Hyperlink"/>
                <w:i/>
                <w:noProof/>
                <w:lang w:val="en-US"/>
              </w:rPr>
              <w:t>Benefits of organisations developing individuals at the workplace</w:t>
            </w:r>
            <w:r w:rsidR="00513947">
              <w:rPr>
                <w:noProof/>
                <w:webHidden/>
              </w:rPr>
              <w:tab/>
            </w:r>
            <w:r w:rsidR="00513947">
              <w:rPr>
                <w:noProof/>
                <w:webHidden/>
              </w:rPr>
              <w:fldChar w:fldCharType="begin"/>
            </w:r>
            <w:r w:rsidR="00513947">
              <w:rPr>
                <w:noProof/>
                <w:webHidden/>
              </w:rPr>
              <w:instrText xml:space="preserve"> PAGEREF _Toc26422935 \h </w:instrText>
            </w:r>
            <w:r w:rsidR="00513947">
              <w:rPr>
                <w:noProof/>
                <w:webHidden/>
              </w:rPr>
            </w:r>
            <w:r w:rsidR="00513947">
              <w:rPr>
                <w:noProof/>
                <w:webHidden/>
              </w:rPr>
              <w:fldChar w:fldCharType="separate"/>
            </w:r>
            <w:r w:rsidR="00513947">
              <w:rPr>
                <w:noProof/>
                <w:webHidden/>
              </w:rPr>
              <w:t>3</w:t>
            </w:r>
            <w:r w:rsidR="00513947">
              <w:rPr>
                <w:noProof/>
                <w:webHidden/>
              </w:rPr>
              <w:fldChar w:fldCharType="end"/>
            </w:r>
          </w:hyperlink>
        </w:p>
        <w:p w:rsidR="00513947" w:rsidRDefault="00DC463F">
          <w:pPr>
            <w:pStyle w:val="TOC1"/>
            <w:tabs>
              <w:tab w:val="right" w:leader="dot" w:pos="9016"/>
            </w:tabs>
            <w:rPr>
              <w:rFonts w:eastAsiaTheme="minorEastAsia"/>
              <w:noProof/>
              <w:lang w:eastAsia="en-GB"/>
            </w:rPr>
          </w:pPr>
          <w:hyperlink w:anchor="_Toc26422936" w:history="1">
            <w:r w:rsidR="00513947" w:rsidRPr="00F32957">
              <w:rPr>
                <w:rStyle w:val="Hyperlink"/>
                <w:i/>
                <w:noProof/>
                <w:lang w:val="en-US"/>
              </w:rPr>
              <w:t>Management of individual expectations in respect of personal development</w:t>
            </w:r>
            <w:r w:rsidR="00513947">
              <w:rPr>
                <w:noProof/>
                <w:webHidden/>
              </w:rPr>
              <w:tab/>
            </w:r>
            <w:r w:rsidR="00513947">
              <w:rPr>
                <w:noProof/>
                <w:webHidden/>
              </w:rPr>
              <w:fldChar w:fldCharType="begin"/>
            </w:r>
            <w:r w:rsidR="00513947">
              <w:rPr>
                <w:noProof/>
                <w:webHidden/>
              </w:rPr>
              <w:instrText xml:space="preserve"> PAGEREF _Toc26422936 \h </w:instrText>
            </w:r>
            <w:r w:rsidR="00513947">
              <w:rPr>
                <w:noProof/>
                <w:webHidden/>
              </w:rPr>
            </w:r>
            <w:r w:rsidR="00513947">
              <w:rPr>
                <w:noProof/>
                <w:webHidden/>
              </w:rPr>
              <w:fldChar w:fldCharType="separate"/>
            </w:r>
            <w:r w:rsidR="00513947">
              <w:rPr>
                <w:noProof/>
                <w:webHidden/>
              </w:rPr>
              <w:t>8</w:t>
            </w:r>
            <w:r w:rsidR="00513947">
              <w:rPr>
                <w:noProof/>
                <w:webHidden/>
              </w:rPr>
              <w:fldChar w:fldCharType="end"/>
            </w:r>
          </w:hyperlink>
        </w:p>
        <w:p w:rsidR="00513947" w:rsidRDefault="00DC463F">
          <w:pPr>
            <w:pStyle w:val="TOC1"/>
            <w:tabs>
              <w:tab w:val="right" w:leader="dot" w:pos="9016"/>
            </w:tabs>
            <w:rPr>
              <w:rFonts w:eastAsiaTheme="minorEastAsia"/>
              <w:noProof/>
              <w:lang w:eastAsia="en-GB"/>
            </w:rPr>
          </w:pPr>
          <w:hyperlink w:anchor="_Toc26422937" w:history="1">
            <w:r w:rsidR="00513947" w:rsidRPr="00F32957">
              <w:rPr>
                <w:rStyle w:val="Hyperlink"/>
                <w:i/>
                <w:noProof/>
                <w:lang w:val="en-US"/>
              </w:rPr>
              <w:t>Development vehicles available to an organisations to the development needs of the individuals</w:t>
            </w:r>
            <w:r w:rsidR="00513947">
              <w:rPr>
                <w:noProof/>
                <w:webHidden/>
              </w:rPr>
              <w:tab/>
            </w:r>
            <w:r w:rsidR="00513947">
              <w:rPr>
                <w:noProof/>
                <w:webHidden/>
              </w:rPr>
              <w:fldChar w:fldCharType="begin"/>
            </w:r>
            <w:r w:rsidR="00513947">
              <w:rPr>
                <w:noProof/>
                <w:webHidden/>
              </w:rPr>
              <w:instrText xml:space="preserve"> PAGEREF _Toc26422937 \h </w:instrText>
            </w:r>
            <w:r w:rsidR="00513947">
              <w:rPr>
                <w:noProof/>
                <w:webHidden/>
              </w:rPr>
            </w:r>
            <w:r w:rsidR="00513947">
              <w:rPr>
                <w:noProof/>
                <w:webHidden/>
              </w:rPr>
              <w:fldChar w:fldCharType="separate"/>
            </w:r>
            <w:r w:rsidR="00513947">
              <w:rPr>
                <w:noProof/>
                <w:webHidden/>
              </w:rPr>
              <w:t>10</w:t>
            </w:r>
            <w:r w:rsidR="00513947">
              <w:rPr>
                <w:noProof/>
                <w:webHidden/>
              </w:rPr>
              <w:fldChar w:fldCharType="end"/>
            </w:r>
          </w:hyperlink>
        </w:p>
        <w:p w:rsidR="00513947" w:rsidRDefault="00DC463F">
          <w:pPr>
            <w:pStyle w:val="TOC1"/>
            <w:tabs>
              <w:tab w:val="right" w:leader="dot" w:pos="9016"/>
            </w:tabs>
            <w:rPr>
              <w:rFonts w:eastAsiaTheme="minorEastAsia"/>
              <w:noProof/>
              <w:lang w:eastAsia="en-GB"/>
            </w:rPr>
          </w:pPr>
          <w:hyperlink w:anchor="_Toc26422938" w:history="1">
            <w:r w:rsidR="00513947" w:rsidRPr="00F32957">
              <w:rPr>
                <w:rStyle w:val="Hyperlink"/>
                <w:i/>
                <w:noProof/>
                <w:lang w:val="en-US"/>
              </w:rPr>
              <w:t>Personal and professional development</w:t>
            </w:r>
            <w:r w:rsidR="00513947">
              <w:rPr>
                <w:noProof/>
                <w:webHidden/>
              </w:rPr>
              <w:tab/>
            </w:r>
            <w:r w:rsidR="00513947">
              <w:rPr>
                <w:noProof/>
                <w:webHidden/>
              </w:rPr>
              <w:fldChar w:fldCharType="begin"/>
            </w:r>
            <w:r w:rsidR="00513947">
              <w:rPr>
                <w:noProof/>
                <w:webHidden/>
              </w:rPr>
              <w:instrText xml:space="preserve"> PAGEREF _Toc26422938 \h </w:instrText>
            </w:r>
            <w:r w:rsidR="00513947">
              <w:rPr>
                <w:noProof/>
                <w:webHidden/>
              </w:rPr>
            </w:r>
            <w:r w:rsidR="00513947">
              <w:rPr>
                <w:noProof/>
                <w:webHidden/>
              </w:rPr>
              <w:fldChar w:fldCharType="separate"/>
            </w:r>
            <w:r w:rsidR="00513947">
              <w:rPr>
                <w:noProof/>
                <w:webHidden/>
              </w:rPr>
              <w:t>14</w:t>
            </w:r>
            <w:r w:rsidR="00513947">
              <w:rPr>
                <w:noProof/>
                <w:webHidden/>
              </w:rPr>
              <w:fldChar w:fldCharType="end"/>
            </w:r>
          </w:hyperlink>
        </w:p>
        <w:p w:rsidR="00513947" w:rsidRDefault="00DC463F">
          <w:pPr>
            <w:pStyle w:val="TOC1"/>
            <w:tabs>
              <w:tab w:val="right" w:leader="dot" w:pos="9016"/>
            </w:tabs>
            <w:rPr>
              <w:rFonts w:eastAsiaTheme="minorEastAsia"/>
              <w:noProof/>
              <w:lang w:eastAsia="en-GB"/>
            </w:rPr>
          </w:pPr>
          <w:hyperlink w:anchor="_Toc26422939" w:history="1">
            <w:r w:rsidR="00513947" w:rsidRPr="00F32957">
              <w:rPr>
                <w:rStyle w:val="Hyperlink"/>
                <w:noProof/>
                <w:lang w:val="en-US"/>
              </w:rPr>
              <w:t>Conclusion</w:t>
            </w:r>
            <w:r w:rsidR="00513947">
              <w:rPr>
                <w:noProof/>
                <w:webHidden/>
              </w:rPr>
              <w:tab/>
            </w:r>
            <w:r w:rsidR="00513947">
              <w:rPr>
                <w:noProof/>
                <w:webHidden/>
              </w:rPr>
              <w:fldChar w:fldCharType="begin"/>
            </w:r>
            <w:r w:rsidR="00513947">
              <w:rPr>
                <w:noProof/>
                <w:webHidden/>
              </w:rPr>
              <w:instrText xml:space="preserve"> PAGEREF _Toc26422939 \h </w:instrText>
            </w:r>
            <w:r w:rsidR="00513947">
              <w:rPr>
                <w:noProof/>
                <w:webHidden/>
              </w:rPr>
            </w:r>
            <w:r w:rsidR="00513947">
              <w:rPr>
                <w:noProof/>
                <w:webHidden/>
              </w:rPr>
              <w:fldChar w:fldCharType="separate"/>
            </w:r>
            <w:r w:rsidR="00513947">
              <w:rPr>
                <w:noProof/>
                <w:webHidden/>
              </w:rPr>
              <w:t>17</w:t>
            </w:r>
            <w:r w:rsidR="00513947">
              <w:rPr>
                <w:noProof/>
                <w:webHidden/>
              </w:rPr>
              <w:fldChar w:fldCharType="end"/>
            </w:r>
          </w:hyperlink>
        </w:p>
        <w:p w:rsidR="003E02E5" w:rsidRDefault="003E02E5">
          <w:r>
            <w:rPr>
              <w:b/>
              <w:bCs/>
              <w:noProof/>
            </w:rPr>
            <w:fldChar w:fldCharType="end"/>
          </w:r>
        </w:p>
      </w:sdtContent>
    </w:sdt>
    <w:p w:rsidR="003E02E5" w:rsidRDefault="003E02E5" w:rsidP="003E02E5">
      <w:pPr>
        <w:spacing w:line="480" w:lineRule="auto"/>
        <w:rPr>
          <w:rFonts w:ascii="Times New Roman" w:hAnsi="Times New Roman" w:cs="Times New Roman"/>
          <w:b/>
          <w:color w:val="000000" w:themeColor="text1"/>
          <w:sz w:val="24"/>
          <w:szCs w:val="24"/>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pStyle w:val="Heading1"/>
        <w:rPr>
          <w:lang w:val="en-US"/>
        </w:rPr>
      </w:pPr>
    </w:p>
    <w:p w:rsidR="003E02E5" w:rsidRDefault="003E02E5" w:rsidP="003E02E5">
      <w:pPr>
        <w:spacing w:line="480" w:lineRule="auto"/>
        <w:rPr>
          <w:rFonts w:asciiTheme="majorHAnsi" w:eastAsiaTheme="majorEastAsia" w:hAnsiTheme="majorHAnsi" w:cstheme="majorBidi"/>
          <w:b/>
          <w:bCs/>
          <w:color w:val="365F91" w:themeColor="accent1" w:themeShade="BF"/>
          <w:sz w:val="28"/>
          <w:szCs w:val="28"/>
          <w:lang w:val="en-US"/>
        </w:rPr>
      </w:pPr>
    </w:p>
    <w:p w:rsidR="003E02E5" w:rsidRDefault="003E02E5" w:rsidP="003E02E5">
      <w:pPr>
        <w:spacing w:line="480" w:lineRule="auto"/>
        <w:rPr>
          <w:rFonts w:asciiTheme="majorHAnsi" w:eastAsiaTheme="majorEastAsia" w:hAnsiTheme="majorHAnsi" w:cstheme="majorBidi"/>
          <w:b/>
          <w:bCs/>
          <w:color w:val="365F91" w:themeColor="accent1" w:themeShade="BF"/>
          <w:sz w:val="28"/>
          <w:szCs w:val="28"/>
          <w:lang w:val="en-US"/>
        </w:rPr>
      </w:pPr>
    </w:p>
    <w:p w:rsidR="003E02E5" w:rsidRDefault="003E02E5" w:rsidP="003E02E5">
      <w:pPr>
        <w:spacing w:line="480" w:lineRule="auto"/>
        <w:rPr>
          <w:rFonts w:asciiTheme="majorHAnsi" w:eastAsiaTheme="majorEastAsia" w:hAnsiTheme="majorHAnsi" w:cstheme="majorBidi"/>
          <w:b/>
          <w:bCs/>
          <w:color w:val="365F91" w:themeColor="accent1" w:themeShade="BF"/>
          <w:sz w:val="28"/>
          <w:szCs w:val="28"/>
          <w:lang w:val="en-US"/>
        </w:rPr>
      </w:pPr>
    </w:p>
    <w:p w:rsidR="00513947" w:rsidRDefault="00513947" w:rsidP="003E02E5">
      <w:pPr>
        <w:spacing w:line="480" w:lineRule="auto"/>
        <w:rPr>
          <w:rFonts w:asciiTheme="majorHAnsi" w:eastAsiaTheme="majorEastAsia" w:hAnsiTheme="majorHAnsi" w:cstheme="majorBidi"/>
          <w:b/>
          <w:bCs/>
          <w:color w:val="000000" w:themeColor="text1"/>
          <w:sz w:val="28"/>
          <w:szCs w:val="28"/>
          <w:lang w:val="en-US"/>
        </w:rPr>
      </w:pPr>
    </w:p>
    <w:p w:rsidR="003E02E5" w:rsidRPr="00513947" w:rsidRDefault="003E02E5" w:rsidP="00513947">
      <w:pPr>
        <w:pStyle w:val="Heading1"/>
        <w:rPr>
          <w:color w:val="000000" w:themeColor="text1"/>
          <w:lang w:val="en-US"/>
        </w:rPr>
      </w:pPr>
      <w:bookmarkStart w:id="0" w:name="_Toc26422934"/>
      <w:r w:rsidRPr="00513947">
        <w:rPr>
          <w:color w:val="000000" w:themeColor="text1"/>
          <w:lang w:val="en-US"/>
        </w:rPr>
        <w:lastRenderedPageBreak/>
        <w:t>Introduction</w:t>
      </w:r>
      <w:bookmarkEnd w:id="0"/>
    </w:p>
    <w:p w:rsidR="00E75173" w:rsidRPr="003E02E5" w:rsidRDefault="00E75173"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Relationships at the workplace are important aspects for the management as well as the human resource management. They are considered to define the success of employee engagement. Engagement is an aspect that results in higher productivity, job satisfaction and low turnover among the employees. Employees with the desired work relationship te</w:t>
      </w:r>
      <w:r w:rsidR="003C2C87">
        <w:rPr>
          <w:rFonts w:ascii="Times New Roman" w:hAnsi="Times New Roman" w:cs="Times New Roman"/>
          <w:color w:val="000000" w:themeColor="text1"/>
          <w:sz w:val="24"/>
          <w:szCs w:val="24"/>
          <w:lang w:val="en-US"/>
        </w:rPr>
        <w:t>n</w:t>
      </w:r>
      <w:r w:rsidRPr="003E02E5">
        <w:rPr>
          <w:rFonts w:ascii="Times New Roman" w:hAnsi="Times New Roman" w:cs="Times New Roman"/>
          <w:color w:val="000000" w:themeColor="text1"/>
          <w:sz w:val="24"/>
          <w:szCs w:val="24"/>
          <w:lang w:val="en-US"/>
        </w:rPr>
        <w:t xml:space="preserve">d to </w:t>
      </w:r>
      <w:r w:rsidR="003C2C87">
        <w:rPr>
          <w:rFonts w:ascii="Times New Roman" w:hAnsi="Times New Roman" w:cs="Times New Roman"/>
          <w:color w:val="000000" w:themeColor="text1"/>
          <w:sz w:val="24"/>
          <w:szCs w:val="24"/>
          <w:lang w:val="en-US"/>
        </w:rPr>
        <w:t xml:space="preserve">be </w:t>
      </w:r>
      <w:r w:rsidRPr="003E02E5">
        <w:rPr>
          <w:rFonts w:ascii="Times New Roman" w:hAnsi="Times New Roman" w:cs="Times New Roman"/>
          <w:color w:val="000000" w:themeColor="text1"/>
          <w:sz w:val="24"/>
          <w:szCs w:val="24"/>
          <w:lang w:val="en-US"/>
        </w:rPr>
        <w:t>effective in terms of collaboration. However, employee relationship is molded by the working environment.</w:t>
      </w:r>
      <w:r w:rsidR="00522D67" w:rsidRPr="003E02E5">
        <w:rPr>
          <w:rFonts w:ascii="Times New Roman" w:hAnsi="Times New Roman" w:cs="Times New Roman"/>
          <w:color w:val="000000" w:themeColor="text1"/>
          <w:sz w:val="24"/>
          <w:szCs w:val="24"/>
          <w:lang w:val="en-US"/>
        </w:rPr>
        <w:t xml:space="preserve"> Collaborative relationships at the workplace lead to open communication, building of trust and creation of mutual beneficial results. The aspect of building the desired relationship and achievement at the workplace is fostered through the human resource department.</w:t>
      </w:r>
      <w:r w:rsidR="007063B1">
        <w:rPr>
          <w:rFonts w:ascii="Times New Roman" w:hAnsi="Times New Roman" w:cs="Times New Roman"/>
          <w:color w:val="000000" w:themeColor="text1"/>
          <w:sz w:val="24"/>
          <w:szCs w:val="24"/>
          <w:lang w:val="en-US"/>
        </w:rPr>
        <w:t xml:space="preserve"> The assignment will base on Siemens Case study.</w:t>
      </w:r>
      <w:r w:rsidR="00A140F9" w:rsidRPr="003E02E5">
        <w:rPr>
          <w:rFonts w:ascii="Times New Roman" w:hAnsi="Times New Roman" w:cs="Times New Roman"/>
          <w:color w:val="000000" w:themeColor="text1"/>
          <w:sz w:val="24"/>
          <w:szCs w:val="24"/>
          <w:lang w:val="en-US"/>
        </w:rPr>
        <w:t xml:space="preserve"> The assignment will provide a detailed report on the potential benefits to the organisation of developing individuals at the workplace, the development vehicles available for an organisation to meet individual needs and development a plan to meet the identified needs of an individual and expectations.</w:t>
      </w:r>
    </w:p>
    <w:p w:rsidR="00513947" w:rsidRPr="00513947" w:rsidRDefault="00513947" w:rsidP="00513947">
      <w:pPr>
        <w:pStyle w:val="Heading1"/>
        <w:jc w:val="center"/>
        <w:rPr>
          <w:i/>
          <w:color w:val="000000" w:themeColor="text1"/>
          <w:lang w:val="en-US"/>
        </w:rPr>
      </w:pPr>
      <w:bookmarkStart w:id="1" w:name="_Toc26422935"/>
      <w:r w:rsidRPr="00513947">
        <w:rPr>
          <w:i/>
          <w:color w:val="000000" w:themeColor="text1"/>
          <w:lang w:val="en-US"/>
        </w:rPr>
        <w:t>Benefits of organisations developing individuals at the workplace</w:t>
      </w:r>
      <w:bookmarkEnd w:id="1"/>
    </w:p>
    <w:p w:rsidR="00513947" w:rsidRPr="00513947" w:rsidRDefault="00513947" w:rsidP="003E02E5">
      <w:pPr>
        <w:spacing w:line="480" w:lineRule="auto"/>
        <w:rPr>
          <w:rFonts w:ascii="Times New Roman" w:hAnsi="Times New Roman" w:cs="Times New Roman"/>
          <w:b/>
          <w:color w:val="000000" w:themeColor="text1"/>
          <w:sz w:val="24"/>
          <w:szCs w:val="24"/>
          <w:lang w:val="en-US"/>
        </w:rPr>
      </w:pPr>
    </w:p>
    <w:p w:rsidR="00C26BFD" w:rsidRPr="003E02E5" w:rsidRDefault="00522D67"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The employees at the work place are managed by the human resource management.</w:t>
      </w:r>
      <w:r w:rsidR="00A20F94" w:rsidRPr="003E02E5">
        <w:rPr>
          <w:rFonts w:ascii="Times New Roman" w:hAnsi="Times New Roman" w:cs="Times New Roman"/>
          <w:color w:val="000000" w:themeColor="text1"/>
          <w:sz w:val="24"/>
          <w:szCs w:val="24"/>
          <w:lang w:val="en-US"/>
        </w:rPr>
        <w:t xml:space="preserve"> Human resource management has the sole responsibility of ensuring the employees foster the desired growth in terms of career progression.</w:t>
      </w:r>
      <w:r w:rsidR="004B4ADC" w:rsidRPr="003E02E5">
        <w:rPr>
          <w:rFonts w:ascii="Times New Roman" w:hAnsi="Times New Roman" w:cs="Times New Roman"/>
          <w:color w:val="000000" w:themeColor="text1"/>
          <w:sz w:val="24"/>
          <w:szCs w:val="24"/>
          <w:lang w:val="en-US"/>
        </w:rPr>
        <w:t xml:space="preserve"> The human resource management covers the different aspects of developing employees ranging from recruitment, selection, performance and development</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(Torrington, 2011</w:t>
      </w:r>
      <w:r w:rsidR="00AB39FF">
        <w:rPr>
          <w:rFonts w:ascii="Times New Roman" w:hAnsi="Times New Roman" w:cs="Times New Roman"/>
          <w:color w:val="000000" w:themeColor="text1"/>
          <w:sz w:val="24"/>
          <w:szCs w:val="24"/>
          <w:lang w:val="en-US"/>
        </w:rPr>
        <w:t>)</w:t>
      </w:r>
      <w:r w:rsidR="004B4ADC" w:rsidRPr="003E02E5">
        <w:rPr>
          <w:rFonts w:ascii="Times New Roman" w:hAnsi="Times New Roman" w:cs="Times New Roman"/>
          <w:color w:val="000000" w:themeColor="text1"/>
          <w:sz w:val="24"/>
          <w:szCs w:val="24"/>
          <w:lang w:val="en-US"/>
        </w:rPr>
        <w:t>. It provides opportunities of attracting new employees, enabling the employees to perform effectively and building the desired career progression of th</w:t>
      </w:r>
      <w:r w:rsidR="00C26BFD" w:rsidRPr="003E02E5">
        <w:rPr>
          <w:rFonts w:ascii="Times New Roman" w:hAnsi="Times New Roman" w:cs="Times New Roman"/>
          <w:color w:val="000000" w:themeColor="text1"/>
          <w:sz w:val="24"/>
          <w:szCs w:val="24"/>
          <w:lang w:val="en-US"/>
        </w:rPr>
        <w:t>e employees in the organisation.</w:t>
      </w:r>
      <w:r w:rsidR="009E7BD4" w:rsidRPr="003E02E5">
        <w:rPr>
          <w:rFonts w:ascii="Times New Roman" w:hAnsi="Times New Roman" w:cs="Times New Roman"/>
          <w:color w:val="000000" w:themeColor="text1"/>
          <w:sz w:val="24"/>
          <w:szCs w:val="24"/>
          <w:lang w:val="en-US"/>
        </w:rPr>
        <w:t xml:space="preserve"> Thus human resources development entails an ongoing improvement of the knowledge and the skills of the employees by analyzing the prior training needs. </w:t>
      </w:r>
      <w:r w:rsidR="003E02E5" w:rsidRPr="003E02E5">
        <w:rPr>
          <w:rFonts w:ascii="Times New Roman" w:hAnsi="Times New Roman" w:cs="Times New Roman"/>
          <w:color w:val="000000" w:themeColor="text1"/>
          <w:sz w:val="24"/>
          <w:szCs w:val="24"/>
          <w:lang w:val="en-US"/>
        </w:rPr>
        <w:t>The analysis</w:t>
      </w:r>
      <w:r w:rsidR="009E7BD4" w:rsidRPr="003E02E5">
        <w:rPr>
          <w:rFonts w:ascii="Times New Roman" w:hAnsi="Times New Roman" w:cs="Times New Roman"/>
          <w:color w:val="000000" w:themeColor="text1"/>
          <w:sz w:val="24"/>
          <w:szCs w:val="24"/>
          <w:lang w:val="en-US"/>
        </w:rPr>
        <w:t xml:space="preserve"> of the training needs makes it easier to ascertain the competency of the employees.</w:t>
      </w:r>
      <w:r w:rsidR="00C26BFD" w:rsidRPr="003E02E5">
        <w:rPr>
          <w:rFonts w:ascii="Times New Roman" w:hAnsi="Times New Roman" w:cs="Times New Roman"/>
          <w:color w:val="000000" w:themeColor="text1"/>
          <w:sz w:val="24"/>
          <w:szCs w:val="24"/>
          <w:lang w:val="en-US"/>
        </w:rPr>
        <w:t xml:space="preserve"> Leadership is considered to be an important aspect that shapes the culture of an </w:t>
      </w:r>
      <w:r w:rsidR="00C26BFD" w:rsidRPr="003E02E5">
        <w:rPr>
          <w:rFonts w:ascii="Times New Roman" w:hAnsi="Times New Roman" w:cs="Times New Roman"/>
          <w:color w:val="000000" w:themeColor="text1"/>
          <w:sz w:val="24"/>
          <w:szCs w:val="24"/>
          <w:lang w:val="en-US"/>
        </w:rPr>
        <w:lastRenderedPageBreak/>
        <w:t>organisation. However, it has to consider democratic leadership that gives the employees an opportunity to make their own decisions. Democratic leadership makes it easier to spot the desired talents that can make immense contribution to the organisation. It also leads to the utilization of effective communication by the line managers to the employees through face to face interactions.</w:t>
      </w:r>
    </w:p>
    <w:p w:rsidR="00F05ABB" w:rsidRPr="003E02E5" w:rsidRDefault="000B728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It is important for an organisation to consider developing its employees. Development of employees in the organisation is attained through making the desired training programs for its employees. It is an aspect that leads to the development of effective relationship in the organisation.</w:t>
      </w:r>
      <w:r w:rsidR="00A30A13" w:rsidRPr="003E02E5">
        <w:rPr>
          <w:rFonts w:ascii="Times New Roman" w:hAnsi="Times New Roman" w:cs="Times New Roman"/>
          <w:color w:val="000000" w:themeColor="text1"/>
          <w:sz w:val="24"/>
          <w:szCs w:val="24"/>
          <w:lang w:val="en-US"/>
        </w:rPr>
        <w:t xml:space="preserve"> Employee development can be done through the trainee development </w:t>
      </w:r>
      <w:r w:rsidR="00B654DD" w:rsidRPr="003E02E5">
        <w:rPr>
          <w:rFonts w:ascii="Times New Roman" w:hAnsi="Times New Roman" w:cs="Times New Roman"/>
          <w:color w:val="000000" w:themeColor="text1"/>
          <w:sz w:val="24"/>
          <w:szCs w:val="24"/>
          <w:lang w:val="en-US"/>
        </w:rPr>
        <w:t>courses, attending</w:t>
      </w:r>
      <w:r w:rsidR="00A30A13" w:rsidRPr="003E02E5">
        <w:rPr>
          <w:rFonts w:ascii="Times New Roman" w:hAnsi="Times New Roman" w:cs="Times New Roman"/>
          <w:color w:val="000000" w:themeColor="text1"/>
          <w:sz w:val="24"/>
          <w:szCs w:val="24"/>
          <w:lang w:val="en-US"/>
        </w:rPr>
        <w:t xml:space="preserve"> of seminars and conferences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(Bratton</w:t>
      </w:r>
      <w:r w:rsidR="00AB39FF">
        <w:rPr>
          <w:rFonts w:ascii="Times New Roman" w:hAnsi="Times New Roman" w:cs="Times New Roman"/>
          <w:color w:val="000000" w:themeColor="text1"/>
          <w:sz w:val="24"/>
          <w:szCs w:val="24"/>
          <w:lang w:val="en-US"/>
        </w:rPr>
        <w:t xml:space="preserve"> &amp; Gold</w:t>
      </w:r>
      <w:r w:rsidR="00D25D02">
        <w:rPr>
          <w:rFonts w:ascii="Times New Roman" w:hAnsi="Times New Roman" w:cs="Times New Roman"/>
          <w:color w:val="000000" w:themeColor="text1"/>
          <w:sz w:val="24"/>
          <w:szCs w:val="24"/>
          <w:lang w:val="en-US"/>
        </w:rPr>
        <w:t>, 2012</w:t>
      </w:r>
      <w:r w:rsidR="00AB39FF">
        <w:rPr>
          <w:rFonts w:ascii="Times New Roman" w:hAnsi="Times New Roman" w:cs="Times New Roman"/>
          <w:color w:val="000000" w:themeColor="text1"/>
          <w:sz w:val="24"/>
          <w:szCs w:val="24"/>
          <w:lang w:val="en-US"/>
        </w:rPr>
        <w:t>)</w:t>
      </w:r>
      <w:r w:rsidR="00A30A13" w:rsidRPr="003E02E5">
        <w:rPr>
          <w:rFonts w:ascii="Times New Roman" w:hAnsi="Times New Roman" w:cs="Times New Roman"/>
          <w:color w:val="000000" w:themeColor="text1"/>
          <w:sz w:val="24"/>
          <w:szCs w:val="24"/>
          <w:lang w:val="en-US"/>
        </w:rPr>
        <w:t>.</w:t>
      </w:r>
      <w:r w:rsidR="008C65EE" w:rsidRPr="003E02E5">
        <w:rPr>
          <w:rFonts w:ascii="Times New Roman" w:hAnsi="Times New Roman" w:cs="Times New Roman"/>
          <w:color w:val="000000" w:themeColor="text1"/>
          <w:sz w:val="24"/>
          <w:szCs w:val="24"/>
          <w:lang w:val="en-US"/>
        </w:rPr>
        <w:t xml:space="preserve"> </w:t>
      </w:r>
      <w:r w:rsidR="00A30A13" w:rsidRPr="003E02E5">
        <w:rPr>
          <w:rFonts w:ascii="Times New Roman" w:hAnsi="Times New Roman" w:cs="Times New Roman"/>
          <w:color w:val="000000" w:themeColor="text1"/>
          <w:sz w:val="24"/>
          <w:szCs w:val="24"/>
          <w:lang w:val="en-US"/>
        </w:rPr>
        <w:t xml:space="preserve">Development of the employees at Siemens depends on the </w:t>
      </w:r>
      <w:r w:rsidR="008C65EE" w:rsidRPr="003E02E5">
        <w:rPr>
          <w:rFonts w:ascii="Times New Roman" w:hAnsi="Times New Roman" w:cs="Times New Roman"/>
          <w:color w:val="000000" w:themeColor="text1"/>
          <w:sz w:val="24"/>
          <w:szCs w:val="24"/>
          <w:lang w:val="en-US"/>
        </w:rPr>
        <w:t>humanistic theo</w:t>
      </w:r>
      <w:r w:rsidR="00BF69FD" w:rsidRPr="003E02E5">
        <w:rPr>
          <w:rFonts w:ascii="Times New Roman" w:hAnsi="Times New Roman" w:cs="Times New Roman"/>
          <w:color w:val="000000" w:themeColor="text1"/>
          <w:sz w:val="24"/>
          <w:szCs w:val="24"/>
          <w:lang w:val="en-US"/>
        </w:rPr>
        <w:t xml:space="preserve">ry of Fredrick Herzberg that is </w:t>
      </w:r>
      <w:r w:rsidR="008C65EE" w:rsidRPr="003E02E5">
        <w:rPr>
          <w:rFonts w:ascii="Times New Roman" w:hAnsi="Times New Roman" w:cs="Times New Roman"/>
          <w:color w:val="000000" w:themeColor="text1"/>
          <w:sz w:val="24"/>
          <w:szCs w:val="24"/>
          <w:lang w:val="en-US"/>
        </w:rPr>
        <w:t>based on two factor theory of motivation of motivation and satisfiers.</w:t>
      </w:r>
      <w:r w:rsidR="00BF69FD" w:rsidRPr="003E02E5">
        <w:rPr>
          <w:rFonts w:ascii="Times New Roman" w:hAnsi="Times New Roman" w:cs="Times New Roman"/>
          <w:color w:val="000000" w:themeColor="text1"/>
          <w:sz w:val="24"/>
          <w:szCs w:val="24"/>
          <w:lang w:val="en-US"/>
        </w:rPr>
        <w:t xml:space="preserve"> </w:t>
      </w:r>
      <w:r w:rsidR="008C65EE" w:rsidRPr="003E02E5">
        <w:rPr>
          <w:rFonts w:ascii="Times New Roman" w:hAnsi="Times New Roman" w:cs="Times New Roman"/>
          <w:color w:val="000000" w:themeColor="text1"/>
          <w:sz w:val="24"/>
          <w:szCs w:val="24"/>
          <w:lang w:val="en-US"/>
        </w:rPr>
        <w:t>The hygieni</w:t>
      </w:r>
      <w:r w:rsidR="00BF69FD" w:rsidRPr="003E02E5">
        <w:rPr>
          <w:rFonts w:ascii="Times New Roman" w:hAnsi="Times New Roman" w:cs="Times New Roman"/>
          <w:color w:val="000000" w:themeColor="text1"/>
          <w:sz w:val="24"/>
          <w:szCs w:val="24"/>
          <w:lang w:val="en-US"/>
        </w:rPr>
        <w:t>c</w:t>
      </w:r>
      <w:r w:rsidR="008C65EE" w:rsidRPr="003E02E5">
        <w:rPr>
          <w:rFonts w:ascii="Times New Roman" w:hAnsi="Times New Roman" w:cs="Times New Roman"/>
          <w:color w:val="000000" w:themeColor="text1"/>
          <w:sz w:val="24"/>
          <w:szCs w:val="24"/>
          <w:lang w:val="en-US"/>
        </w:rPr>
        <w:t xml:space="preserve"> factors created dissatisfaction</w:t>
      </w:r>
      <w:r w:rsidR="00BF69FD" w:rsidRPr="003E02E5">
        <w:rPr>
          <w:rFonts w:ascii="Times New Roman" w:hAnsi="Times New Roman" w:cs="Times New Roman"/>
          <w:color w:val="000000" w:themeColor="text1"/>
          <w:sz w:val="24"/>
          <w:szCs w:val="24"/>
          <w:lang w:val="en-US"/>
        </w:rPr>
        <w:t xml:space="preserve">. Thus Siemens has to consider improving the dissatisfies through making the employees feel satisfied at the work place. The organisation has to consider delegating responsibility and involving the employees and empowering them. The investment of employee development in the organisation leads to 94 percent retention thus reducing the employee turnover. </w:t>
      </w:r>
    </w:p>
    <w:p w:rsidR="000B728C" w:rsidRPr="003E02E5" w:rsidRDefault="00F05ABB"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Human development is augmented by the Elton Mayo’s human relations movement theory. It is a theory that is meant to prove employees as an important asset of productivity rather than being perceived as machines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(Hooks</w:t>
      </w:r>
      <w:r w:rsidR="00AB39FF">
        <w:rPr>
          <w:rFonts w:ascii="Times New Roman" w:hAnsi="Times New Roman" w:cs="Times New Roman"/>
          <w:color w:val="000000" w:themeColor="text1"/>
          <w:sz w:val="24"/>
          <w:szCs w:val="24"/>
          <w:lang w:val="en-US"/>
        </w:rPr>
        <w:t xml:space="preserve"> &amp; Jenkins</w:t>
      </w:r>
      <w:r w:rsidR="00D25D02">
        <w:rPr>
          <w:rFonts w:ascii="Times New Roman" w:hAnsi="Times New Roman" w:cs="Times New Roman"/>
          <w:color w:val="000000" w:themeColor="text1"/>
          <w:sz w:val="24"/>
          <w:szCs w:val="24"/>
          <w:lang w:val="en-US"/>
        </w:rPr>
        <w:t>, 2019</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xml:space="preserve">. According to the theory human beings feel part and parcel of an organisation when they receive a special attention and motivated to participate in the various aspects of the organisation. A highly motivated staff is considered to be a productive staff. </w:t>
      </w:r>
      <w:r w:rsidR="00BF69FD" w:rsidRPr="003E02E5">
        <w:rPr>
          <w:rFonts w:ascii="Times New Roman" w:hAnsi="Times New Roman" w:cs="Times New Roman"/>
          <w:color w:val="000000" w:themeColor="text1"/>
          <w:sz w:val="24"/>
          <w:szCs w:val="24"/>
          <w:lang w:val="en-US"/>
        </w:rPr>
        <w:t>The development of the employees is beneficial to the organisation in the following ways:</w:t>
      </w:r>
    </w:p>
    <w:p w:rsidR="00BF69FD" w:rsidRPr="003E02E5" w:rsidRDefault="00BF69FD"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lastRenderedPageBreak/>
        <w:t>Positive employee retention: Development of employees through the incorporation of the different training programs is used as a competitive advantage when recruiting the employees. The different programs make the employees to feel appreciated and have a sense of belonging thus leading to loyalty as well as retention.</w:t>
      </w:r>
    </w:p>
    <w:p w:rsidR="00BF69FD" w:rsidRPr="003E02E5" w:rsidRDefault="009B25BF"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Employee empowerment: Development makes the employees to feel </w:t>
      </w:r>
      <w:r w:rsidR="00B654DD" w:rsidRPr="003E02E5">
        <w:rPr>
          <w:rFonts w:ascii="Times New Roman" w:hAnsi="Times New Roman" w:cs="Times New Roman"/>
          <w:color w:val="000000" w:themeColor="text1"/>
          <w:sz w:val="24"/>
          <w:szCs w:val="24"/>
          <w:lang w:val="en-US"/>
        </w:rPr>
        <w:t>empowered, have</w:t>
      </w:r>
      <w:r w:rsidRPr="003E02E5">
        <w:rPr>
          <w:rFonts w:ascii="Times New Roman" w:hAnsi="Times New Roman" w:cs="Times New Roman"/>
          <w:color w:val="000000" w:themeColor="text1"/>
          <w:sz w:val="24"/>
          <w:szCs w:val="24"/>
          <w:lang w:val="en-US"/>
        </w:rPr>
        <w:t xml:space="preserve"> a great sense of autonomy, confidence and value within </w:t>
      </w:r>
      <w:r w:rsidR="00B654DD" w:rsidRPr="003E02E5">
        <w:rPr>
          <w:rFonts w:ascii="Times New Roman" w:hAnsi="Times New Roman" w:cs="Times New Roman"/>
          <w:color w:val="000000" w:themeColor="text1"/>
          <w:sz w:val="24"/>
          <w:szCs w:val="24"/>
          <w:lang w:val="en-US"/>
        </w:rPr>
        <w:t>their work</w:t>
      </w:r>
      <w:r w:rsidRPr="003E02E5">
        <w:rPr>
          <w:rFonts w:ascii="Times New Roman" w:hAnsi="Times New Roman" w:cs="Times New Roman"/>
          <w:color w:val="000000" w:themeColor="text1"/>
          <w:sz w:val="24"/>
          <w:szCs w:val="24"/>
          <w:lang w:val="en-US"/>
        </w:rPr>
        <w:t>. Employees that feel empowerment make the desired decision concerning their roles and responsibilities, increase their innovation and productivity.</w:t>
      </w:r>
    </w:p>
    <w:p w:rsidR="009B25BF" w:rsidRPr="003E02E5" w:rsidRDefault="009B25BF"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Increased workplace engagement: The different development initiatives at the workplace make it easier to inhibit idleness at the workplace. It also re-valuates the </w:t>
      </w:r>
      <w:r w:rsidR="00B654DD" w:rsidRPr="003E02E5">
        <w:rPr>
          <w:rFonts w:ascii="Times New Roman" w:hAnsi="Times New Roman" w:cs="Times New Roman"/>
          <w:color w:val="000000" w:themeColor="text1"/>
          <w:sz w:val="24"/>
          <w:szCs w:val="24"/>
          <w:lang w:val="en-US"/>
        </w:rPr>
        <w:t>employee’s</w:t>
      </w:r>
      <w:r w:rsidRPr="003E02E5">
        <w:rPr>
          <w:rFonts w:ascii="Times New Roman" w:hAnsi="Times New Roman" w:cs="Times New Roman"/>
          <w:color w:val="000000" w:themeColor="text1"/>
          <w:sz w:val="24"/>
          <w:szCs w:val="24"/>
          <w:lang w:val="en-US"/>
        </w:rPr>
        <w:t xml:space="preserve"> knowledge as well as skills. Thus,</w:t>
      </w:r>
      <w:r w:rsidR="000A30D1"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creating a feeling of satisfaction among the employees in the organisation</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(Cesaris</w:t>
      </w:r>
      <w:r w:rsidR="00AB39FF">
        <w:rPr>
          <w:rFonts w:ascii="Times New Roman" w:hAnsi="Times New Roman" w:cs="Times New Roman"/>
          <w:color w:val="000000" w:themeColor="text1"/>
          <w:sz w:val="24"/>
          <w:szCs w:val="24"/>
          <w:lang w:val="en-US"/>
        </w:rPr>
        <w:t xml:space="preserve"> &amp; Chambel</w:t>
      </w:r>
      <w:r w:rsidR="00D25D02">
        <w:rPr>
          <w:rFonts w:ascii="Times New Roman" w:hAnsi="Times New Roman" w:cs="Times New Roman"/>
          <w:color w:val="000000" w:themeColor="text1"/>
          <w:sz w:val="24"/>
          <w:szCs w:val="24"/>
          <w:lang w:val="en-US"/>
        </w:rPr>
        <w:t>, 2017</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w:t>
      </w:r>
      <w:r w:rsidR="000A30D1" w:rsidRPr="003E02E5">
        <w:rPr>
          <w:rFonts w:ascii="Times New Roman" w:hAnsi="Times New Roman" w:cs="Times New Roman"/>
          <w:color w:val="000000" w:themeColor="text1"/>
          <w:sz w:val="24"/>
          <w:szCs w:val="24"/>
          <w:lang w:val="en-US"/>
        </w:rPr>
        <w:t xml:space="preserve"> The training programs in the organisation provide challenging opportunities for the employees thus providing an urge for promotions at the workplace. Ongoing development makes the employees productive as well as engaged at the workplace.</w:t>
      </w:r>
    </w:p>
    <w:p w:rsidR="000A30D1" w:rsidRPr="003E02E5" w:rsidRDefault="000A30D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Longevity: The investment in the development of the employees in the organisation is designed to build a strong future for the organisation. It makes it easier to create the desired leadership within the organisation. It is an assurance of the business growth, inspiration in terms of change and the promotion of innovation by the employees. Ongoing training makes the employees to be updated with the trends in the indust</w:t>
      </w:r>
      <w:r w:rsidR="00577286">
        <w:rPr>
          <w:rFonts w:ascii="Times New Roman" w:hAnsi="Times New Roman" w:cs="Times New Roman"/>
          <w:color w:val="000000" w:themeColor="text1"/>
          <w:sz w:val="24"/>
          <w:szCs w:val="24"/>
          <w:lang w:val="en-US"/>
        </w:rPr>
        <w:t>r</w:t>
      </w:r>
      <w:r w:rsidRPr="003E02E5">
        <w:rPr>
          <w:rFonts w:ascii="Times New Roman" w:hAnsi="Times New Roman" w:cs="Times New Roman"/>
          <w:color w:val="000000" w:themeColor="text1"/>
          <w:sz w:val="24"/>
          <w:szCs w:val="24"/>
          <w:lang w:val="en-US"/>
        </w:rPr>
        <w:t>y.</w:t>
      </w:r>
      <w:r w:rsidR="00577286">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It also makes it easier for the employees to approach, learn and combine the use of the new technologies.</w:t>
      </w:r>
    </w:p>
    <w:p w:rsidR="000A30D1" w:rsidRPr="003E02E5" w:rsidRDefault="000A30D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Promotion: </w:t>
      </w:r>
      <w:r w:rsidR="003573EC" w:rsidRPr="003E02E5">
        <w:rPr>
          <w:rFonts w:ascii="Times New Roman" w:hAnsi="Times New Roman" w:cs="Times New Roman"/>
          <w:color w:val="000000" w:themeColor="text1"/>
          <w:sz w:val="24"/>
          <w:szCs w:val="24"/>
          <w:lang w:val="en-US"/>
        </w:rPr>
        <w:t>Development o</w:t>
      </w:r>
      <w:r w:rsidRPr="003E02E5">
        <w:rPr>
          <w:rFonts w:ascii="Times New Roman" w:hAnsi="Times New Roman" w:cs="Times New Roman"/>
          <w:color w:val="000000" w:themeColor="text1"/>
          <w:sz w:val="24"/>
          <w:szCs w:val="24"/>
          <w:lang w:val="en-US"/>
        </w:rPr>
        <w:t xml:space="preserve">f the </w:t>
      </w:r>
      <w:r w:rsidR="00B654DD" w:rsidRPr="003E02E5">
        <w:rPr>
          <w:rFonts w:ascii="Times New Roman" w:hAnsi="Times New Roman" w:cs="Times New Roman"/>
          <w:color w:val="000000" w:themeColor="text1"/>
          <w:sz w:val="24"/>
          <w:szCs w:val="24"/>
          <w:lang w:val="en-US"/>
        </w:rPr>
        <w:t>employee’s</w:t>
      </w:r>
      <w:r w:rsidRPr="003E02E5">
        <w:rPr>
          <w:rFonts w:ascii="Times New Roman" w:hAnsi="Times New Roman" w:cs="Times New Roman"/>
          <w:color w:val="000000" w:themeColor="text1"/>
          <w:sz w:val="24"/>
          <w:szCs w:val="24"/>
          <w:lang w:val="en-US"/>
        </w:rPr>
        <w:t xml:space="preserve"> makes it</w:t>
      </w:r>
      <w:r w:rsidR="003573EC" w:rsidRPr="003E02E5">
        <w:rPr>
          <w:rFonts w:ascii="Times New Roman" w:hAnsi="Times New Roman" w:cs="Times New Roman"/>
          <w:color w:val="000000" w:themeColor="text1"/>
          <w:sz w:val="24"/>
          <w:szCs w:val="24"/>
          <w:lang w:val="en-US"/>
        </w:rPr>
        <w:t xml:space="preserve"> easier to promote them .It is </w:t>
      </w:r>
      <w:r w:rsidRPr="003E02E5">
        <w:rPr>
          <w:rFonts w:ascii="Times New Roman" w:hAnsi="Times New Roman" w:cs="Times New Roman"/>
          <w:color w:val="000000" w:themeColor="text1"/>
          <w:sz w:val="24"/>
          <w:szCs w:val="24"/>
          <w:lang w:val="en-US"/>
        </w:rPr>
        <w:t>believed that external</w:t>
      </w:r>
      <w:r w:rsidR="003573EC" w:rsidRPr="003E02E5">
        <w:rPr>
          <w:rFonts w:ascii="Times New Roman" w:hAnsi="Times New Roman" w:cs="Times New Roman"/>
          <w:color w:val="000000" w:themeColor="text1"/>
          <w:sz w:val="24"/>
          <w:szCs w:val="24"/>
          <w:lang w:val="en-US"/>
        </w:rPr>
        <w:t xml:space="preserve"> </w:t>
      </w:r>
      <w:r w:rsidR="00B654DD" w:rsidRPr="003E02E5">
        <w:rPr>
          <w:rFonts w:ascii="Times New Roman" w:hAnsi="Times New Roman" w:cs="Times New Roman"/>
          <w:color w:val="000000" w:themeColor="text1"/>
          <w:sz w:val="24"/>
          <w:szCs w:val="24"/>
          <w:lang w:val="en-US"/>
        </w:rPr>
        <w:t>employees are</w:t>
      </w:r>
      <w:r w:rsidRPr="003E02E5">
        <w:rPr>
          <w:rFonts w:ascii="Times New Roman" w:hAnsi="Times New Roman" w:cs="Times New Roman"/>
          <w:color w:val="000000" w:themeColor="text1"/>
          <w:sz w:val="24"/>
          <w:szCs w:val="24"/>
          <w:lang w:val="en-US"/>
        </w:rPr>
        <w:t xml:space="preserve"> paid higher and they don’t perform well.</w:t>
      </w:r>
      <w:r w:rsidR="003573EC" w:rsidRPr="003E02E5">
        <w:rPr>
          <w:rFonts w:ascii="Times New Roman" w:hAnsi="Times New Roman" w:cs="Times New Roman"/>
          <w:color w:val="000000" w:themeColor="text1"/>
          <w:sz w:val="24"/>
          <w:szCs w:val="24"/>
          <w:lang w:val="en-US"/>
        </w:rPr>
        <w:t xml:space="preserve"> Thus the </w:t>
      </w:r>
      <w:r w:rsidRPr="003E02E5">
        <w:rPr>
          <w:rFonts w:ascii="Times New Roman" w:hAnsi="Times New Roman" w:cs="Times New Roman"/>
          <w:color w:val="000000" w:themeColor="text1"/>
          <w:sz w:val="24"/>
          <w:szCs w:val="24"/>
          <w:lang w:val="en-US"/>
        </w:rPr>
        <w:t>development of the internal employees through training programs prepares for the best performers</w:t>
      </w:r>
      <w:r w:rsidR="003573EC" w:rsidRPr="003E02E5">
        <w:rPr>
          <w:rFonts w:ascii="Times New Roman" w:hAnsi="Times New Roman" w:cs="Times New Roman"/>
          <w:color w:val="000000" w:themeColor="text1"/>
          <w:sz w:val="24"/>
          <w:szCs w:val="24"/>
          <w:lang w:val="en-US"/>
        </w:rPr>
        <w:t xml:space="preserve">. When </w:t>
      </w:r>
      <w:r w:rsidR="003573EC" w:rsidRPr="003E02E5">
        <w:rPr>
          <w:rFonts w:ascii="Times New Roman" w:hAnsi="Times New Roman" w:cs="Times New Roman"/>
          <w:color w:val="000000" w:themeColor="text1"/>
          <w:sz w:val="24"/>
          <w:szCs w:val="24"/>
          <w:lang w:val="en-US"/>
        </w:rPr>
        <w:lastRenderedPageBreak/>
        <w:t>the employees are given an opportunity of learning on the job it leads to evaluation of the weakness and strength.</w:t>
      </w:r>
    </w:p>
    <w:p w:rsidR="000B728C" w:rsidRPr="003E02E5" w:rsidRDefault="000B728C" w:rsidP="003E02E5">
      <w:pPr>
        <w:spacing w:line="480" w:lineRule="auto"/>
        <w:jc w:val="center"/>
        <w:rPr>
          <w:rFonts w:ascii="Times New Roman" w:hAnsi="Times New Roman" w:cs="Times New Roman"/>
          <w:i/>
          <w:color w:val="000000" w:themeColor="text1"/>
          <w:sz w:val="24"/>
          <w:szCs w:val="24"/>
          <w:lang w:val="en-US"/>
        </w:rPr>
      </w:pPr>
      <w:r w:rsidRPr="003E02E5">
        <w:rPr>
          <w:rFonts w:ascii="Times New Roman" w:hAnsi="Times New Roman" w:cs="Times New Roman"/>
          <w:i/>
          <w:color w:val="000000" w:themeColor="text1"/>
          <w:sz w:val="24"/>
          <w:szCs w:val="24"/>
          <w:lang w:val="en-US"/>
        </w:rPr>
        <w:t>Personal Development</w:t>
      </w:r>
    </w:p>
    <w:p w:rsidR="00B81362" w:rsidRPr="003E02E5" w:rsidRDefault="00B8136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Personal development is considered to be a continuous process in an individual’s life. </w:t>
      </w:r>
      <w:r w:rsidR="0063140D" w:rsidRPr="003E02E5">
        <w:rPr>
          <w:rFonts w:ascii="Times New Roman" w:hAnsi="Times New Roman" w:cs="Times New Roman"/>
          <w:color w:val="000000" w:themeColor="text1"/>
          <w:sz w:val="24"/>
          <w:szCs w:val="24"/>
          <w:lang w:val="en-US"/>
        </w:rPr>
        <w:t xml:space="preserve">Personal development is an important aspect that entails the employees in the organisation to manage </w:t>
      </w:r>
      <w:r w:rsidR="00B654DD" w:rsidRPr="003E02E5">
        <w:rPr>
          <w:rFonts w:ascii="Times New Roman" w:hAnsi="Times New Roman" w:cs="Times New Roman"/>
          <w:color w:val="000000" w:themeColor="text1"/>
          <w:sz w:val="24"/>
          <w:szCs w:val="24"/>
          <w:lang w:val="en-US"/>
        </w:rPr>
        <w:t>them</w:t>
      </w:r>
      <w:r w:rsidR="0063140D" w:rsidRPr="003E02E5">
        <w:rPr>
          <w:rFonts w:ascii="Times New Roman" w:hAnsi="Times New Roman" w:cs="Times New Roman"/>
          <w:color w:val="000000" w:themeColor="text1"/>
          <w:sz w:val="24"/>
          <w:szCs w:val="24"/>
          <w:lang w:val="en-US"/>
        </w:rPr>
        <w:t xml:space="preserve"> effectively.</w:t>
      </w:r>
      <w:r w:rsidR="002C36F4" w:rsidRPr="003E02E5">
        <w:rPr>
          <w:rFonts w:ascii="Times New Roman" w:hAnsi="Times New Roman" w:cs="Times New Roman"/>
          <w:color w:val="000000" w:themeColor="text1"/>
          <w:sz w:val="24"/>
          <w:szCs w:val="24"/>
          <w:lang w:val="en-US"/>
        </w:rPr>
        <w:t xml:space="preserve"> It is important for an organisation to consider developing the employees in terms of training to enrich their skills and knowledge. </w:t>
      </w:r>
      <w:r w:rsidRPr="003E02E5">
        <w:rPr>
          <w:rFonts w:ascii="Times New Roman" w:hAnsi="Times New Roman" w:cs="Times New Roman"/>
          <w:color w:val="000000" w:themeColor="text1"/>
          <w:sz w:val="24"/>
          <w:szCs w:val="24"/>
          <w:lang w:val="en-US"/>
        </w:rPr>
        <w:t>Personal development in the modern society is considered more than the set skills training.</w:t>
      </w:r>
      <w:r w:rsidR="003C45BC" w:rsidRPr="003E02E5">
        <w:rPr>
          <w:rFonts w:ascii="Times New Roman" w:hAnsi="Times New Roman" w:cs="Times New Roman"/>
          <w:color w:val="000000" w:themeColor="text1"/>
          <w:sz w:val="24"/>
          <w:szCs w:val="24"/>
          <w:lang w:val="en-US"/>
        </w:rPr>
        <w:t xml:space="preserve"> Personal development is based on the humanistic theories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(Chen, 2011</w:t>
      </w:r>
      <w:r w:rsidR="00AB39FF">
        <w:rPr>
          <w:rFonts w:ascii="Times New Roman" w:hAnsi="Times New Roman" w:cs="Times New Roman"/>
          <w:color w:val="000000" w:themeColor="text1"/>
          <w:sz w:val="24"/>
          <w:szCs w:val="24"/>
          <w:lang w:val="en-US"/>
        </w:rPr>
        <w:t>)</w:t>
      </w:r>
      <w:r w:rsidR="003C45BC" w:rsidRPr="003E02E5">
        <w:rPr>
          <w:rFonts w:ascii="Times New Roman" w:hAnsi="Times New Roman" w:cs="Times New Roman"/>
          <w:color w:val="000000" w:themeColor="text1"/>
          <w:sz w:val="24"/>
          <w:szCs w:val="24"/>
          <w:lang w:val="en-US"/>
        </w:rPr>
        <w:t>. It focuses on an individual’s inner capacity for growth as well as self- fulfillment. According to the theory a positive self- conc</w:t>
      </w:r>
      <w:r w:rsidR="00B654DD" w:rsidRPr="003E02E5">
        <w:rPr>
          <w:rFonts w:ascii="Times New Roman" w:hAnsi="Times New Roman" w:cs="Times New Roman"/>
          <w:color w:val="000000" w:themeColor="text1"/>
          <w:sz w:val="24"/>
          <w:szCs w:val="24"/>
          <w:lang w:val="en-US"/>
        </w:rPr>
        <w:t xml:space="preserve">ept is considered to be key in </w:t>
      </w:r>
      <w:r w:rsidR="003C45BC" w:rsidRPr="003E02E5">
        <w:rPr>
          <w:rFonts w:ascii="Times New Roman" w:hAnsi="Times New Roman" w:cs="Times New Roman"/>
          <w:color w:val="000000" w:themeColor="text1"/>
          <w:sz w:val="24"/>
          <w:szCs w:val="24"/>
          <w:lang w:val="en-US"/>
        </w:rPr>
        <w:t xml:space="preserve">personal happiness as well as success in an individual’s life. </w:t>
      </w:r>
      <w:r w:rsidRPr="003E02E5">
        <w:rPr>
          <w:rFonts w:ascii="Times New Roman" w:hAnsi="Times New Roman" w:cs="Times New Roman"/>
          <w:color w:val="000000" w:themeColor="text1"/>
          <w:sz w:val="24"/>
          <w:szCs w:val="24"/>
          <w:lang w:val="en-US"/>
        </w:rPr>
        <w:t>It entails the combination of the different theories, techniques and behavioral aspects.</w:t>
      </w:r>
      <w:r w:rsidR="000F5E0D" w:rsidRPr="003E02E5">
        <w:rPr>
          <w:rFonts w:ascii="Times New Roman" w:hAnsi="Times New Roman" w:cs="Times New Roman"/>
          <w:color w:val="000000" w:themeColor="text1"/>
          <w:sz w:val="24"/>
          <w:szCs w:val="24"/>
          <w:lang w:val="en-US"/>
        </w:rPr>
        <w:t xml:space="preserve"> According to Maslow’s theory there is dire need for self- actualization among the employees in the organisation.</w:t>
      </w:r>
      <w:r w:rsidR="000B728C" w:rsidRPr="003E02E5">
        <w:rPr>
          <w:rFonts w:ascii="Times New Roman" w:hAnsi="Times New Roman" w:cs="Times New Roman"/>
          <w:color w:val="000000" w:themeColor="text1"/>
          <w:sz w:val="24"/>
          <w:szCs w:val="24"/>
          <w:lang w:val="en-US"/>
        </w:rPr>
        <w:t xml:space="preserve"> </w:t>
      </w:r>
      <w:r w:rsidR="000F5E0D" w:rsidRPr="003E02E5">
        <w:rPr>
          <w:rFonts w:ascii="Times New Roman" w:hAnsi="Times New Roman" w:cs="Times New Roman"/>
          <w:color w:val="000000" w:themeColor="text1"/>
          <w:sz w:val="24"/>
          <w:szCs w:val="24"/>
          <w:lang w:val="en-US"/>
        </w:rPr>
        <w:t>It is based on the aspect of the emp</w:t>
      </w:r>
      <w:r w:rsidR="000B728C" w:rsidRPr="003E02E5">
        <w:rPr>
          <w:rFonts w:ascii="Times New Roman" w:hAnsi="Times New Roman" w:cs="Times New Roman"/>
          <w:color w:val="000000" w:themeColor="text1"/>
          <w:sz w:val="24"/>
          <w:szCs w:val="24"/>
          <w:lang w:val="en-US"/>
        </w:rPr>
        <w:t>loyees attaining</w:t>
      </w:r>
      <w:r w:rsidR="000F5E0D" w:rsidRPr="003E02E5">
        <w:rPr>
          <w:rFonts w:ascii="Times New Roman" w:hAnsi="Times New Roman" w:cs="Times New Roman"/>
          <w:color w:val="000000" w:themeColor="text1"/>
          <w:sz w:val="24"/>
          <w:szCs w:val="24"/>
          <w:lang w:val="en-US"/>
        </w:rPr>
        <w:t xml:space="preserve"> their full potential after the satisfaction of the basic needs.</w:t>
      </w:r>
      <w:r w:rsidR="000B728C" w:rsidRPr="003E02E5">
        <w:rPr>
          <w:rFonts w:ascii="Times New Roman" w:hAnsi="Times New Roman" w:cs="Times New Roman"/>
          <w:color w:val="000000" w:themeColor="text1"/>
          <w:sz w:val="24"/>
          <w:szCs w:val="24"/>
          <w:lang w:val="en-US"/>
        </w:rPr>
        <w:t xml:space="preserve"> </w:t>
      </w:r>
      <w:r w:rsidR="000F5E0D" w:rsidRPr="003E02E5">
        <w:rPr>
          <w:rFonts w:ascii="Times New Roman" w:hAnsi="Times New Roman" w:cs="Times New Roman"/>
          <w:color w:val="000000" w:themeColor="text1"/>
          <w:sz w:val="24"/>
          <w:szCs w:val="24"/>
          <w:lang w:val="en-US"/>
        </w:rPr>
        <w:t xml:space="preserve">Maslow argues that human beings are motivated by five essential </w:t>
      </w:r>
      <w:r w:rsidR="000B728C" w:rsidRPr="003E02E5">
        <w:rPr>
          <w:rFonts w:ascii="Times New Roman" w:hAnsi="Times New Roman" w:cs="Times New Roman"/>
          <w:color w:val="000000" w:themeColor="text1"/>
          <w:sz w:val="24"/>
          <w:szCs w:val="24"/>
          <w:lang w:val="en-US"/>
        </w:rPr>
        <w:t>needs that</w:t>
      </w:r>
      <w:r w:rsidR="000F5E0D" w:rsidRPr="003E02E5">
        <w:rPr>
          <w:rFonts w:ascii="Times New Roman" w:hAnsi="Times New Roman" w:cs="Times New Roman"/>
          <w:color w:val="000000" w:themeColor="text1"/>
          <w:sz w:val="24"/>
          <w:szCs w:val="24"/>
          <w:lang w:val="en-US"/>
        </w:rPr>
        <w:t xml:space="preserve"> are </w:t>
      </w:r>
      <w:r w:rsidR="000B728C" w:rsidRPr="003E02E5">
        <w:rPr>
          <w:rFonts w:ascii="Times New Roman" w:hAnsi="Times New Roman" w:cs="Times New Roman"/>
          <w:color w:val="000000" w:themeColor="text1"/>
          <w:sz w:val="24"/>
          <w:szCs w:val="24"/>
          <w:lang w:val="en-US"/>
        </w:rPr>
        <w:t>referred</w:t>
      </w:r>
      <w:r w:rsidR="000F5E0D" w:rsidRPr="003E02E5">
        <w:rPr>
          <w:rFonts w:ascii="Times New Roman" w:hAnsi="Times New Roman" w:cs="Times New Roman"/>
          <w:color w:val="000000" w:themeColor="text1"/>
          <w:sz w:val="24"/>
          <w:szCs w:val="24"/>
          <w:lang w:val="en-US"/>
        </w:rPr>
        <w:t xml:space="preserve"> to as the hierarchy of needs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(Armstrong</w:t>
      </w:r>
      <w:r w:rsidR="00AB39FF">
        <w:rPr>
          <w:rFonts w:ascii="Times New Roman" w:hAnsi="Times New Roman" w:cs="Times New Roman"/>
          <w:color w:val="000000" w:themeColor="text1"/>
          <w:sz w:val="24"/>
          <w:szCs w:val="24"/>
          <w:lang w:val="en-US"/>
        </w:rPr>
        <w:t>&amp; Taylor</w:t>
      </w:r>
      <w:r w:rsidR="00D25D02">
        <w:rPr>
          <w:rFonts w:ascii="Times New Roman" w:hAnsi="Times New Roman" w:cs="Times New Roman"/>
          <w:color w:val="000000" w:themeColor="text1"/>
          <w:sz w:val="24"/>
          <w:szCs w:val="24"/>
          <w:lang w:val="en-US"/>
        </w:rPr>
        <w:t>, 2014</w:t>
      </w:r>
      <w:r w:rsidR="00AB39FF">
        <w:rPr>
          <w:rFonts w:ascii="Times New Roman" w:hAnsi="Times New Roman" w:cs="Times New Roman"/>
          <w:color w:val="000000" w:themeColor="text1"/>
          <w:sz w:val="24"/>
          <w:szCs w:val="24"/>
          <w:lang w:val="en-US"/>
        </w:rPr>
        <w:t>)</w:t>
      </w:r>
      <w:r w:rsidR="000F5E0D" w:rsidRPr="003E02E5">
        <w:rPr>
          <w:rFonts w:ascii="Times New Roman" w:hAnsi="Times New Roman" w:cs="Times New Roman"/>
          <w:color w:val="000000" w:themeColor="text1"/>
          <w:sz w:val="24"/>
          <w:szCs w:val="24"/>
          <w:lang w:val="en-US"/>
        </w:rPr>
        <w:t>.</w:t>
      </w:r>
      <w:r w:rsidR="000B728C" w:rsidRPr="003E02E5">
        <w:rPr>
          <w:rFonts w:ascii="Times New Roman" w:hAnsi="Times New Roman" w:cs="Times New Roman"/>
          <w:color w:val="000000" w:themeColor="text1"/>
          <w:sz w:val="24"/>
          <w:szCs w:val="24"/>
          <w:lang w:val="en-US"/>
        </w:rPr>
        <w:t xml:space="preserve"> </w:t>
      </w:r>
      <w:r w:rsidR="000F5E0D" w:rsidRPr="003E02E5">
        <w:rPr>
          <w:rFonts w:ascii="Times New Roman" w:hAnsi="Times New Roman" w:cs="Times New Roman"/>
          <w:color w:val="000000" w:themeColor="text1"/>
          <w:sz w:val="24"/>
          <w:szCs w:val="24"/>
          <w:lang w:val="en-US"/>
        </w:rPr>
        <w:t xml:space="preserve">At the bottom level </w:t>
      </w:r>
      <w:r w:rsidR="000B728C" w:rsidRPr="003E02E5">
        <w:rPr>
          <w:rFonts w:ascii="Times New Roman" w:hAnsi="Times New Roman" w:cs="Times New Roman"/>
          <w:color w:val="000000" w:themeColor="text1"/>
          <w:sz w:val="24"/>
          <w:szCs w:val="24"/>
          <w:lang w:val="en-US"/>
        </w:rPr>
        <w:t>there is food and shelter and once the needs are met through pay there is need for safety and security through good job conditions</w:t>
      </w:r>
      <w:r w:rsidR="00D170AA">
        <w:rPr>
          <w:rFonts w:ascii="Times New Roman" w:hAnsi="Times New Roman" w:cs="Times New Roman"/>
          <w:color w:val="000000" w:themeColor="text1"/>
          <w:sz w:val="24"/>
          <w:szCs w:val="24"/>
          <w:lang w:val="en-US"/>
        </w:rPr>
        <w:t xml:space="preserve"> (Chen,2011)</w:t>
      </w:r>
      <w:r w:rsidR="000B728C" w:rsidRPr="003E02E5">
        <w:rPr>
          <w:rFonts w:ascii="Times New Roman" w:hAnsi="Times New Roman" w:cs="Times New Roman"/>
          <w:color w:val="000000" w:themeColor="text1"/>
          <w:sz w:val="24"/>
          <w:szCs w:val="24"/>
          <w:lang w:val="en-US"/>
        </w:rPr>
        <w:t>. Self- esteem is attained through promotion and finally self -fulfillment through creativity and challenges. Siemens make the employees attain the desired personal development through the recognition of skills and talents, opportunity for promotion and career progression. Career progression is attained through talent management of the employees.</w:t>
      </w:r>
    </w:p>
    <w:p w:rsidR="00802555" w:rsidRDefault="000F777E" w:rsidP="003E02E5">
      <w:pPr>
        <w:spacing w:line="480" w:lineRule="auto"/>
        <w:rPr>
          <w:rFonts w:ascii="Times New Roman" w:hAnsi="Times New Roman" w:cs="Times New Roman"/>
          <w:color w:val="000000" w:themeColor="text1"/>
          <w:sz w:val="24"/>
          <w:szCs w:val="24"/>
          <w:lang w:val="en-US"/>
        </w:rPr>
      </w:pPr>
      <w:r w:rsidRPr="000F777E">
        <w:rPr>
          <w:rFonts w:ascii="Times New Roman" w:hAnsi="Times New Roman" w:cs="Times New Roman"/>
          <w:noProof/>
          <w:color w:val="000000" w:themeColor="text1"/>
          <w:sz w:val="24"/>
          <w:szCs w:val="24"/>
          <w:lang w:eastAsia="en-GB"/>
        </w:rPr>
        <w:lastRenderedPageBreak/>
        <w:drawing>
          <wp:inline distT="0" distB="0" distL="0" distR="0" wp14:anchorId="584FFE3D" wp14:editId="0FD95B4E">
            <wp:extent cx="5732059" cy="2266950"/>
            <wp:effectExtent l="0" t="0" r="2540" b="0"/>
            <wp:docPr id="1" name="Picture 1" descr="Image result for image of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mage of 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66733"/>
                    </a:xfrm>
                    <a:prstGeom prst="rect">
                      <a:avLst/>
                    </a:prstGeom>
                    <a:noFill/>
                    <a:ln>
                      <a:noFill/>
                    </a:ln>
                  </pic:spPr>
                </pic:pic>
              </a:graphicData>
            </a:graphic>
          </wp:inline>
        </w:drawing>
      </w:r>
    </w:p>
    <w:p w:rsidR="00802555" w:rsidRDefault="00802555" w:rsidP="003E02E5">
      <w:pPr>
        <w:spacing w:line="480" w:lineRule="auto"/>
        <w:rPr>
          <w:rFonts w:ascii="Times New Roman" w:hAnsi="Times New Roman" w:cs="Times New Roman"/>
          <w:color w:val="000000" w:themeColor="text1"/>
          <w:sz w:val="24"/>
          <w:szCs w:val="24"/>
          <w:lang w:val="en-US"/>
        </w:rPr>
      </w:pPr>
    </w:p>
    <w:p w:rsidR="0063140D" w:rsidRPr="00802555" w:rsidRDefault="002C36F4" w:rsidP="00802555">
      <w:pPr>
        <w:spacing w:line="480" w:lineRule="auto"/>
        <w:jc w:val="center"/>
        <w:rPr>
          <w:rFonts w:ascii="Times New Roman" w:hAnsi="Times New Roman" w:cs="Times New Roman"/>
          <w:i/>
          <w:color w:val="000000" w:themeColor="text1"/>
          <w:sz w:val="24"/>
          <w:szCs w:val="24"/>
          <w:lang w:val="en-US"/>
        </w:rPr>
      </w:pPr>
      <w:r w:rsidRPr="00802555">
        <w:rPr>
          <w:rFonts w:ascii="Times New Roman" w:hAnsi="Times New Roman" w:cs="Times New Roman"/>
          <w:i/>
          <w:color w:val="000000" w:themeColor="text1"/>
          <w:sz w:val="24"/>
          <w:szCs w:val="24"/>
          <w:lang w:val="en-US"/>
        </w:rPr>
        <w:t>Personal development has the following beneficial aspects to an individual:</w:t>
      </w:r>
    </w:p>
    <w:p w:rsidR="002C36F4" w:rsidRPr="003E02E5" w:rsidRDefault="002C36F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Self- awareness: Personal development is an aspect that commences with self -awareness. It makes an individual to know who they are, their beliefs and the objectives to pursue. Thus making it easier for an individual to uncover the potentials and abilities at a personal level.</w:t>
      </w:r>
    </w:p>
    <w:p w:rsidR="002C36F4" w:rsidRPr="003E02E5" w:rsidRDefault="002C36F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Motivation: An individual that is aware of his or her goals in life is motivated to achieve them. It is important to have the desired personal development plan that outlines the desired achievable targets.</w:t>
      </w:r>
    </w:p>
    <w:p w:rsidR="00C756E8" w:rsidRDefault="002C36F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Work life Balance: Personal development is an aspect that fosters work life balance. The </w:t>
      </w:r>
    </w:p>
    <w:p w:rsidR="002C36F4" w:rsidRPr="003E02E5" w:rsidRDefault="002C36F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aspect of analyzing an individual’s learning and </w:t>
      </w:r>
      <w:r w:rsidR="00B654DD" w:rsidRPr="003E02E5">
        <w:rPr>
          <w:rFonts w:ascii="Times New Roman" w:hAnsi="Times New Roman" w:cs="Times New Roman"/>
          <w:color w:val="000000" w:themeColor="text1"/>
          <w:sz w:val="24"/>
          <w:szCs w:val="24"/>
          <w:lang w:val="en-US"/>
        </w:rPr>
        <w:t>development; leads</w:t>
      </w:r>
      <w:r w:rsidRPr="003E02E5">
        <w:rPr>
          <w:rFonts w:ascii="Times New Roman" w:hAnsi="Times New Roman" w:cs="Times New Roman"/>
          <w:color w:val="000000" w:themeColor="text1"/>
          <w:sz w:val="24"/>
          <w:szCs w:val="24"/>
          <w:lang w:val="en-US"/>
        </w:rPr>
        <w:t xml:space="preserve"> to enhancing an individual’s morale, confidence and knowledge in the different aspects of the career progression</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(Chen, 2011</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w:t>
      </w:r>
    </w:p>
    <w:p w:rsidR="002C36F4" w:rsidRPr="003E02E5" w:rsidRDefault="002C36F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Improved focus and effectiveness: Personal development</w:t>
      </w:r>
      <w:r w:rsidR="00B81362" w:rsidRPr="003E02E5">
        <w:rPr>
          <w:rFonts w:ascii="Times New Roman" w:hAnsi="Times New Roman" w:cs="Times New Roman"/>
          <w:color w:val="000000" w:themeColor="text1"/>
          <w:sz w:val="24"/>
          <w:szCs w:val="24"/>
          <w:lang w:val="en-US"/>
        </w:rPr>
        <w:t xml:space="preserve"> leads to the </w:t>
      </w:r>
      <w:r w:rsidRPr="003E02E5">
        <w:rPr>
          <w:rFonts w:ascii="Times New Roman" w:hAnsi="Times New Roman" w:cs="Times New Roman"/>
          <w:color w:val="000000" w:themeColor="text1"/>
          <w:sz w:val="24"/>
          <w:szCs w:val="24"/>
          <w:lang w:val="en-US"/>
        </w:rPr>
        <w:t xml:space="preserve">desired clarity in an </w:t>
      </w:r>
      <w:r w:rsidR="00B81362" w:rsidRPr="003E02E5">
        <w:rPr>
          <w:rFonts w:ascii="Times New Roman" w:hAnsi="Times New Roman" w:cs="Times New Roman"/>
          <w:color w:val="000000" w:themeColor="text1"/>
          <w:sz w:val="24"/>
          <w:szCs w:val="24"/>
          <w:lang w:val="en-US"/>
        </w:rPr>
        <w:t>individual’s</w:t>
      </w:r>
      <w:r w:rsidRPr="003E02E5">
        <w:rPr>
          <w:rFonts w:ascii="Times New Roman" w:hAnsi="Times New Roman" w:cs="Times New Roman"/>
          <w:color w:val="000000" w:themeColor="text1"/>
          <w:sz w:val="24"/>
          <w:szCs w:val="24"/>
          <w:lang w:val="en-US"/>
        </w:rPr>
        <w:t xml:space="preserve"> progression.</w:t>
      </w:r>
      <w:r w:rsidR="00B81362"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 xml:space="preserve">It makes an individual to </w:t>
      </w:r>
      <w:r w:rsidR="00B81362" w:rsidRPr="003E02E5">
        <w:rPr>
          <w:rFonts w:ascii="Times New Roman" w:hAnsi="Times New Roman" w:cs="Times New Roman"/>
          <w:color w:val="000000" w:themeColor="text1"/>
          <w:sz w:val="24"/>
          <w:szCs w:val="24"/>
          <w:lang w:val="en-US"/>
        </w:rPr>
        <w:t xml:space="preserve">prioritize the different aspects. Clarity in the objectives to be achieved makes it easier for an individual to determine the tasks that give </w:t>
      </w:r>
      <w:r w:rsidR="00B81362" w:rsidRPr="003E02E5">
        <w:rPr>
          <w:rFonts w:ascii="Times New Roman" w:hAnsi="Times New Roman" w:cs="Times New Roman"/>
          <w:color w:val="000000" w:themeColor="text1"/>
          <w:sz w:val="24"/>
          <w:szCs w:val="24"/>
          <w:lang w:val="en-US"/>
        </w:rPr>
        <w:lastRenderedPageBreak/>
        <w:t xml:space="preserve">the desired results with the available resources. Commitment to attain an individual’s goal makes </w:t>
      </w:r>
      <w:r w:rsidR="00B654DD" w:rsidRPr="003E02E5">
        <w:rPr>
          <w:rFonts w:ascii="Times New Roman" w:hAnsi="Times New Roman" w:cs="Times New Roman"/>
          <w:color w:val="000000" w:themeColor="text1"/>
          <w:sz w:val="24"/>
          <w:szCs w:val="24"/>
          <w:lang w:val="en-US"/>
        </w:rPr>
        <w:t>individual focused thus resisting distractions</w:t>
      </w:r>
      <w:r w:rsidR="00B81362" w:rsidRPr="003E02E5">
        <w:rPr>
          <w:rFonts w:ascii="Times New Roman" w:hAnsi="Times New Roman" w:cs="Times New Roman"/>
          <w:color w:val="000000" w:themeColor="text1"/>
          <w:sz w:val="24"/>
          <w:szCs w:val="24"/>
          <w:lang w:val="en-US"/>
        </w:rPr>
        <w:t>.</w:t>
      </w:r>
    </w:p>
    <w:p w:rsidR="00513947" w:rsidRPr="00513947" w:rsidRDefault="00513947" w:rsidP="00513947">
      <w:pPr>
        <w:pStyle w:val="Heading1"/>
        <w:jc w:val="center"/>
        <w:rPr>
          <w:i/>
          <w:color w:val="000000" w:themeColor="text1"/>
          <w:lang w:val="en-US"/>
        </w:rPr>
      </w:pPr>
      <w:bookmarkStart w:id="2" w:name="_Toc26422936"/>
      <w:r w:rsidRPr="00513947">
        <w:rPr>
          <w:i/>
          <w:color w:val="000000" w:themeColor="text1"/>
          <w:lang w:val="en-US"/>
        </w:rPr>
        <w:t>Management of individual expectations in respect of personal development</w:t>
      </w:r>
      <w:bookmarkEnd w:id="2"/>
    </w:p>
    <w:p w:rsidR="00FF7D3C" w:rsidRPr="003E02E5" w:rsidRDefault="00FF7D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Employees are considered to be the most important asset in the organisation. However, it </w:t>
      </w:r>
      <w:r w:rsidR="00FC0CA1" w:rsidRPr="003E02E5">
        <w:rPr>
          <w:rFonts w:ascii="Times New Roman" w:hAnsi="Times New Roman" w:cs="Times New Roman"/>
          <w:color w:val="000000" w:themeColor="text1"/>
          <w:sz w:val="24"/>
          <w:szCs w:val="24"/>
          <w:lang w:val="en-US"/>
        </w:rPr>
        <w:t xml:space="preserve">is important to design ways of </w:t>
      </w:r>
      <w:r w:rsidRPr="003E02E5">
        <w:rPr>
          <w:rFonts w:ascii="Times New Roman" w:hAnsi="Times New Roman" w:cs="Times New Roman"/>
          <w:color w:val="000000" w:themeColor="text1"/>
          <w:sz w:val="24"/>
          <w:szCs w:val="24"/>
          <w:lang w:val="en-US"/>
        </w:rPr>
        <w:t>making them productive. An organisation has to design and execute ways of managing the employees to ensure they are a source of sustainable competitive advantage. Thus the set performance management system has to motivate the employees to stay in the organisation and give the best.</w:t>
      </w:r>
      <w:r w:rsidR="00725A72" w:rsidRPr="003E02E5">
        <w:rPr>
          <w:rFonts w:ascii="Times New Roman" w:hAnsi="Times New Roman" w:cs="Times New Roman"/>
          <w:color w:val="000000" w:themeColor="text1"/>
          <w:sz w:val="24"/>
          <w:szCs w:val="24"/>
          <w:lang w:val="en-US"/>
        </w:rPr>
        <w:t xml:space="preserve"> Employees in the organisation have the desired knowledge of performing their tasks effectively. However, performance management ensures that the set tasks are performed effectively within the set time. Thus an organisation has to set the desired performance appraisal technique to manage the expectations of the employees towards meeting organisational goals. Siemens as an organisation has created the desired standard process of managing the performance and developme</w:t>
      </w:r>
      <w:r w:rsidR="0066084E" w:rsidRPr="003E02E5">
        <w:rPr>
          <w:rFonts w:ascii="Times New Roman" w:hAnsi="Times New Roman" w:cs="Times New Roman"/>
          <w:color w:val="000000" w:themeColor="text1"/>
          <w:sz w:val="24"/>
          <w:szCs w:val="24"/>
          <w:lang w:val="en-US"/>
        </w:rPr>
        <w:t>n</w:t>
      </w:r>
      <w:r w:rsidR="00725A72" w:rsidRPr="003E02E5">
        <w:rPr>
          <w:rFonts w:ascii="Times New Roman" w:hAnsi="Times New Roman" w:cs="Times New Roman"/>
          <w:color w:val="000000" w:themeColor="text1"/>
          <w:sz w:val="24"/>
          <w:szCs w:val="24"/>
          <w:lang w:val="en-US"/>
        </w:rPr>
        <w:t>t of the employees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(Armstrong</w:t>
      </w:r>
      <w:r w:rsidR="00AB39FF">
        <w:rPr>
          <w:rFonts w:ascii="Times New Roman" w:hAnsi="Times New Roman" w:cs="Times New Roman"/>
          <w:color w:val="000000" w:themeColor="text1"/>
          <w:sz w:val="24"/>
          <w:szCs w:val="24"/>
          <w:lang w:val="en-US"/>
        </w:rPr>
        <w:t xml:space="preserve"> &amp; Taylor</w:t>
      </w:r>
      <w:r w:rsidR="00D25D02">
        <w:rPr>
          <w:rFonts w:ascii="Times New Roman" w:hAnsi="Times New Roman" w:cs="Times New Roman"/>
          <w:color w:val="000000" w:themeColor="text1"/>
          <w:sz w:val="24"/>
          <w:szCs w:val="24"/>
          <w:lang w:val="en-US"/>
        </w:rPr>
        <w:t>, 2014</w:t>
      </w:r>
      <w:r w:rsidR="00AB39FF">
        <w:rPr>
          <w:rFonts w:ascii="Times New Roman" w:hAnsi="Times New Roman" w:cs="Times New Roman"/>
          <w:color w:val="000000" w:themeColor="text1"/>
          <w:sz w:val="24"/>
          <w:szCs w:val="24"/>
          <w:lang w:val="en-US"/>
        </w:rPr>
        <w:t>)</w:t>
      </w:r>
      <w:r w:rsidR="00725A72" w:rsidRPr="003E02E5">
        <w:rPr>
          <w:rFonts w:ascii="Times New Roman" w:hAnsi="Times New Roman" w:cs="Times New Roman"/>
          <w:color w:val="000000" w:themeColor="text1"/>
          <w:sz w:val="24"/>
          <w:szCs w:val="24"/>
          <w:lang w:val="en-US"/>
        </w:rPr>
        <w:t>.</w:t>
      </w:r>
      <w:r w:rsidR="0066084E" w:rsidRPr="003E02E5">
        <w:rPr>
          <w:rFonts w:ascii="Times New Roman" w:hAnsi="Times New Roman" w:cs="Times New Roman"/>
          <w:color w:val="000000" w:themeColor="text1"/>
          <w:sz w:val="24"/>
          <w:szCs w:val="24"/>
          <w:lang w:val="en-US"/>
        </w:rPr>
        <w:t xml:space="preserve"> </w:t>
      </w:r>
      <w:r w:rsidR="00725A72" w:rsidRPr="003E02E5">
        <w:rPr>
          <w:rFonts w:ascii="Times New Roman" w:hAnsi="Times New Roman" w:cs="Times New Roman"/>
          <w:color w:val="000000" w:themeColor="text1"/>
          <w:sz w:val="24"/>
          <w:szCs w:val="24"/>
          <w:lang w:val="en-US"/>
        </w:rPr>
        <w:t>It is a strategy that has created the desired interconnection between the organisation and the individual plans.</w:t>
      </w:r>
      <w:r w:rsidR="0066084E" w:rsidRPr="003E02E5">
        <w:rPr>
          <w:rFonts w:ascii="Times New Roman" w:hAnsi="Times New Roman" w:cs="Times New Roman"/>
          <w:color w:val="000000" w:themeColor="text1"/>
          <w:sz w:val="24"/>
          <w:szCs w:val="24"/>
          <w:lang w:val="en-US"/>
        </w:rPr>
        <w:t xml:space="preserve"> The company has set the different targets for their employee that makes it easier for the organisation to attain its goals. The performance management system creates the desired communication by setting objectives, monitoring of the progress, creation of ongoing dialogues and enabling of the forthright discussions with the employee and the manager.</w:t>
      </w:r>
      <w:r w:rsidR="00A97BA0">
        <w:rPr>
          <w:rFonts w:ascii="Times New Roman" w:hAnsi="Times New Roman" w:cs="Times New Roman"/>
          <w:color w:val="000000" w:themeColor="text1"/>
          <w:sz w:val="24"/>
          <w:szCs w:val="24"/>
          <w:lang w:val="en-US"/>
        </w:rPr>
        <w:t xml:space="preserve"> Siemens incorporates the use of the management by objective that makes the management and the employees to set the required goals of performance. It makes the employees to perform exceptionally well since they understand the targets. It also makes them to be aware of the deliveries in terms of quality and quantity. It is an aspect that has made the employees at Siemens to be self-dependability and empowered in terms of decision making.</w:t>
      </w:r>
    </w:p>
    <w:p w:rsidR="0066084E" w:rsidRPr="003E02E5" w:rsidRDefault="0066084E"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lastRenderedPageBreak/>
        <w:t>Performance management at Siemens has driven the aspect of Talent management system. It has been considered as the definition component of the high performance culture system. The employees are embracing a pull system strategy to attain the set business strategy. Talent management makes it easier to develop the employees in the organisation</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(Bach</w:t>
      </w:r>
      <w:r w:rsidR="00AB39FF">
        <w:rPr>
          <w:rFonts w:ascii="Times New Roman" w:hAnsi="Times New Roman" w:cs="Times New Roman"/>
          <w:color w:val="000000" w:themeColor="text1"/>
          <w:sz w:val="24"/>
          <w:szCs w:val="24"/>
          <w:lang w:val="en-US"/>
        </w:rPr>
        <w:t xml:space="preserve"> &amp; Edwards</w:t>
      </w:r>
      <w:r w:rsidR="00D25D02">
        <w:rPr>
          <w:rFonts w:ascii="Times New Roman" w:hAnsi="Times New Roman" w:cs="Times New Roman"/>
          <w:color w:val="000000" w:themeColor="text1"/>
          <w:sz w:val="24"/>
          <w:szCs w:val="24"/>
          <w:lang w:val="en-US"/>
        </w:rPr>
        <w:t>, 2013</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According to the set Siemens philosophy the employees are provided with the required guidance and support to attain their maximum potential. It is an aspect that fosters the employees to work towards the goals of the organisation as well as personal goals.</w:t>
      </w:r>
    </w:p>
    <w:p w:rsidR="00B22E99" w:rsidRPr="003E02E5" w:rsidRDefault="00B22E99"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However,</w:t>
      </w:r>
      <w:r w:rsidR="006A3C90" w:rsidRPr="003E02E5">
        <w:rPr>
          <w:rFonts w:ascii="Times New Roman" w:hAnsi="Times New Roman" w:cs="Times New Roman"/>
          <w:color w:val="000000" w:themeColor="text1"/>
          <w:sz w:val="24"/>
          <w:szCs w:val="24"/>
          <w:lang w:val="en-US"/>
        </w:rPr>
        <w:t xml:space="preserve"> a performance management system is</w:t>
      </w:r>
      <w:r w:rsidRPr="003E02E5">
        <w:rPr>
          <w:rFonts w:ascii="Times New Roman" w:hAnsi="Times New Roman" w:cs="Times New Roman"/>
          <w:color w:val="000000" w:themeColor="text1"/>
          <w:sz w:val="24"/>
          <w:szCs w:val="24"/>
          <w:lang w:val="en-US"/>
        </w:rPr>
        <w:t xml:space="preserve"> defined by motivations and rewards concerning the employees.</w:t>
      </w:r>
      <w:r w:rsidR="006A3C90" w:rsidRPr="003E02E5">
        <w:rPr>
          <w:rFonts w:ascii="Times New Roman" w:hAnsi="Times New Roman" w:cs="Times New Roman"/>
          <w:color w:val="000000" w:themeColor="text1"/>
          <w:sz w:val="24"/>
          <w:szCs w:val="24"/>
          <w:lang w:val="en-US"/>
        </w:rPr>
        <w:t xml:space="preserve"> Motivation for the employees in the organisation can either be intrinsic or extrinsic. Pay is considered to be the primary motivator in </w:t>
      </w:r>
      <w:r w:rsidR="00B654DD" w:rsidRPr="003E02E5">
        <w:rPr>
          <w:rFonts w:ascii="Times New Roman" w:hAnsi="Times New Roman" w:cs="Times New Roman"/>
          <w:color w:val="000000" w:themeColor="text1"/>
          <w:sz w:val="24"/>
          <w:szCs w:val="24"/>
          <w:lang w:val="en-US"/>
        </w:rPr>
        <w:t>addition to</w:t>
      </w:r>
      <w:r w:rsidR="006A3C90" w:rsidRPr="003E02E5">
        <w:rPr>
          <w:rFonts w:ascii="Times New Roman" w:hAnsi="Times New Roman" w:cs="Times New Roman"/>
          <w:color w:val="000000" w:themeColor="text1"/>
          <w:sz w:val="24"/>
          <w:szCs w:val="24"/>
          <w:lang w:val="en-US"/>
        </w:rPr>
        <w:t xml:space="preserve"> aspects such as appreciation, sense of </w:t>
      </w:r>
      <w:r w:rsidR="00B654DD" w:rsidRPr="003E02E5">
        <w:rPr>
          <w:rFonts w:ascii="Times New Roman" w:hAnsi="Times New Roman" w:cs="Times New Roman"/>
          <w:color w:val="000000" w:themeColor="text1"/>
          <w:sz w:val="24"/>
          <w:szCs w:val="24"/>
          <w:lang w:val="en-US"/>
        </w:rPr>
        <w:t>achievement, responsibility</w:t>
      </w:r>
      <w:r w:rsidR="006A3C90" w:rsidRPr="003E02E5">
        <w:rPr>
          <w:rFonts w:ascii="Times New Roman" w:hAnsi="Times New Roman" w:cs="Times New Roman"/>
          <w:color w:val="000000" w:themeColor="text1"/>
          <w:sz w:val="24"/>
          <w:szCs w:val="24"/>
          <w:lang w:val="en-US"/>
        </w:rPr>
        <w:t>, empowerment and opportunity for achievement</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(Raymond, 2017</w:t>
      </w:r>
      <w:r w:rsidR="00AB39FF">
        <w:rPr>
          <w:rFonts w:ascii="Times New Roman" w:hAnsi="Times New Roman" w:cs="Times New Roman"/>
          <w:color w:val="000000" w:themeColor="text1"/>
          <w:sz w:val="24"/>
          <w:szCs w:val="24"/>
          <w:lang w:val="en-US"/>
        </w:rPr>
        <w:t>)</w:t>
      </w:r>
      <w:r w:rsidR="006A3C90" w:rsidRPr="003E02E5">
        <w:rPr>
          <w:rFonts w:ascii="Times New Roman" w:hAnsi="Times New Roman" w:cs="Times New Roman"/>
          <w:color w:val="000000" w:themeColor="text1"/>
          <w:sz w:val="24"/>
          <w:szCs w:val="24"/>
          <w:lang w:val="en-US"/>
        </w:rPr>
        <w:t xml:space="preserve">. </w:t>
      </w:r>
      <w:r w:rsidR="00B654DD" w:rsidRPr="003E02E5">
        <w:rPr>
          <w:rFonts w:ascii="Times New Roman" w:hAnsi="Times New Roman" w:cs="Times New Roman"/>
          <w:color w:val="000000" w:themeColor="text1"/>
          <w:sz w:val="24"/>
          <w:szCs w:val="24"/>
          <w:lang w:val="en-US"/>
        </w:rPr>
        <w:t>Motivated employees work</w:t>
      </w:r>
      <w:r w:rsidR="006A3C90" w:rsidRPr="003E02E5">
        <w:rPr>
          <w:rFonts w:ascii="Times New Roman" w:hAnsi="Times New Roman" w:cs="Times New Roman"/>
          <w:color w:val="000000" w:themeColor="text1"/>
          <w:sz w:val="24"/>
          <w:szCs w:val="24"/>
          <w:lang w:val="en-US"/>
        </w:rPr>
        <w:t xml:space="preserve"> hard to attain the set organisational goals. Motivated employees in the organisation are considered to great innovators, showcase autonomy and reduction in absenteeism. An organisation has to consider different rewards such as the flexibility in terms of working, staff discount, gym membership and free health benefits. It is an aspect that leads to work life balance.</w:t>
      </w:r>
      <w:r w:rsidR="004E776C" w:rsidRPr="003E02E5">
        <w:rPr>
          <w:rFonts w:ascii="Times New Roman" w:hAnsi="Times New Roman" w:cs="Times New Roman"/>
          <w:color w:val="000000" w:themeColor="text1"/>
          <w:sz w:val="24"/>
          <w:szCs w:val="24"/>
          <w:lang w:val="en-US"/>
        </w:rPr>
        <w:t xml:space="preserve"> </w:t>
      </w:r>
      <w:r w:rsidR="006A3C90" w:rsidRPr="003E02E5">
        <w:rPr>
          <w:rFonts w:ascii="Times New Roman" w:hAnsi="Times New Roman" w:cs="Times New Roman"/>
          <w:color w:val="000000" w:themeColor="text1"/>
          <w:sz w:val="24"/>
          <w:szCs w:val="24"/>
          <w:lang w:val="en-US"/>
        </w:rPr>
        <w:t>Alton Mayo motivational theo</w:t>
      </w:r>
      <w:r w:rsidR="004E776C" w:rsidRPr="003E02E5">
        <w:rPr>
          <w:rFonts w:ascii="Times New Roman" w:hAnsi="Times New Roman" w:cs="Times New Roman"/>
          <w:color w:val="000000" w:themeColor="text1"/>
          <w:sz w:val="24"/>
          <w:szCs w:val="24"/>
          <w:lang w:val="en-US"/>
        </w:rPr>
        <w:t>ry bases on the externa</w:t>
      </w:r>
      <w:r w:rsidR="006A3C90" w:rsidRPr="003E02E5">
        <w:rPr>
          <w:rFonts w:ascii="Times New Roman" w:hAnsi="Times New Roman" w:cs="Times New Roman"/>
          <w:color w:val="000000" w:themeColor="text1"/>
          <w:sz w:val="24"/>
          <w:szCs w:val="24"/>
          <w:lang w:val="en-US"/>
        </w:rPr>
        <w:t>l as well as the internal factors.</w:t>
      </w:r>
      <w:r w:rsidR="004E776C" w:rsidRPr="003E02E5">
        <w:rPr>
          <w:rFonts w:ascii="Times New Roman" w:hAnsi="Times New Roman" w:cs="Times New Roman"/>
          <w:color w:val="000000" w:themeColor="text1"/>
          <w:sz w:val="24"/>
          <w:szCs w:val="24"/>
          <w:lang w:val="en-US"/>
        </w:rPr>
        <w:t xml:space="preserve"> </w:t>
      </w:r>
      <w:r w:rsidR="006A3C90" w:rsidRPr="003E02E5">
        <w:rPr>
          <w:rFonts w:ascii="Times New Roman" w:hAnsi="Times New Roman" w:cs="Times New Roman"/>
          <w:color w:val="000000" w:themeColor="text1"/>
          <w:sz w:val="24"/>
          <w:szCs w:val="24"/>
          <w:lang w:val="en-US"/>
        </w:rPr>
        <w:t>It is believed</w:t>
      </w:r>
      <w:r w:rsidR="004E776C" w:rsidRPr="003E02E5">
        <w:rPr>
          <w:rFonts w:ascii="Times New Roman" w:hAnsi="Times New Roman" w:cs="Times New Roman"/>
          <w:color w:val="000000" w:themeColor="text1"/>
          <w:sz w:val="24"/>
          <w:szCs w:val="24"/>
          <w:lang w:val="en-US"/>
        </w:rPr>
        <w:t xml:space="preserve"> </w:t>
      </w:r>
      <w:r w:rsidR="006A3C90" w:rsidRPr="003E02E5">
        <w:rPr>
          <w:rFonts w:ascii="Times New Roman" w:hAnsi="Times New Roman" w:cs="Times New Roman"/>
          <w:color w:val="000000" w:themeColor="text1"/>
          <w:sz w:val="24"/>
          <w:szCs w:val="24"/>
          <w:lang w:val="en-US"/>
        </w:rPr>
        <w:t>that internal motivation makes it easier for an individual to learn new</w:t>
      </w:r>
      <w:r w:rsidR="004E776C" w:rsidRPr="003E02E5">
        <w:rPr>
          <w:rFonts w:ascii="Times New Roman" w:hAnsi="Times New Roman" w:cs="Times New Roman"/>
          <w:color w:val="000000" w:themeColor="text1"/>
          <w:sz w:val="24"/>
          <w:szCs w:val="24"/>
          <w:lang w:val="en-US"/>
        </w:rPr>
        <w:t xml:space="preserve"> skills while the external motiv</w:t>
      </w:r>
      <w:r w:rsidR="006A3C90" w:rsidRPr="003E02E5">
        <w:rPr>
          <w:rFonts w:ascii="Times New Roman" w:hAnsi="Times New Roman" w:cs="Times New Roman"/>
          <w:color w:val="000000" w:themeColor="text1"/>
          <w:sz w:val="24"/>
          <w:szCs w:val="24"/>
          <w:lang w:val="en-US"/>
        </w:rPr>
        <w:t>at</w:t>
      </w:r>
      <w:r w:rsidR="004E776C" w:rsidRPr="003E02E5">
        <w:rPr>
          <w:rFonts w:ascii="Times New Roman" w:hAnsi="Times New Roman" w:cs="Times New Roman"/>
          <w:color w:val="000000" w:themeColor="text1"/>
          <w:sz w:val="24"/>
          <w:szCs w:val="24"/>
          <w:lang w:val="en-US"/>
        </w:rPr>
        <w:t>i</w:t>
      </w:r>
      <w:r w:rsidR="006A3C90" w:rsidRPr="003E02E5">
        <w:rPr>
          <w:rFonts w:ascii="Times New Roman" w:hAnsi="Times New Roman" w:cs="Times New Roman"/>
          <w:color w:val="000000" w:themeColor="text1"/>
          <w:sz w:val="24"/>
          <w:szCs w:val="24"/>
          <w:lang w:val="en-US"/>
        </w:rPr>
        <w:t>on leads to attainment of the organisational goals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(Bratton</w:t>
      </w:r>
      <w:r w:rsidR="00AB39FF">
        <w:rPr>
          <w:rFonts w:ascii="Times New Roman" w:hAnsi="Times New Roman" w:cs="Times New Roman"/>
          <w:color w:val="000000" w:themeColor="text1"/>
          <w:sz w:val="24"/>
          <w:szCs w:val="24"/>
          <w:lang w:val="en-US"/>
        </w:rPr>
        <w:t xml:space="preserve"> &amp; Gold</w:t>
      </w:r>
      <w:r w:rsidR="00D25D02">
        <w:rPr>
          <w:rFonts w:ascii="Times New Roman" w:hAnsi="Times New Roman" w:cs="Times New Roman"/>
          <w:color w:val="000000" w:themeColor="text1"/>
          <w:sz w:val="24"/>
          <w:szCs w:val="24"/>
          <w:lang w:val="en-US"/>
        </w:rPr>
        <w:t>, 2012</w:t>
      </w:r>
      <w:r w:rsidR="00AB39FF">
        <w:rPr>
          <w:rFonts w:ascii="Times New Roman" w:hAnsi="Times New Roman" w:cs="Times New Roman"/>
          <w:color w:val="000000" w:themeColor="text1"/>
          <w:sz w:val="24"/>
          <w:szCs w:val="24"/>
          <w:lang w:val="en-US"/>
        </w:rPr>
        <w:t>)</w:t>
      </w:r>
      <w:r w:rsidR="006A3C90" w:rsidRPr="003E02E5">
        <w:rPr>
          <w:rFonts w:ascii="Times New Roman" w:hAnsi="Times New Roman" w:cs="Times New Roman"/>
          <w:color w:val="000000" w:themeColor="text1"/>
          <w:sz w:val="24"/>
          <w:szCs w:val="24"/>
          <w:lang w:val="en-US"/>
        </w:rPr>
        <w:t>. According to Mayo motivation is promoted through great communication, good teamwork, involvement in decision making and ensuring the well</w:t>
      </w:r>
      <w:r w:rsidR="004E776C" w:rsidRPr="003E02E5">
        <w:rPr>
          <w:rFonts w:ascii="Times New Roman" w:hAnsi="Times New Roman" w:cs="Times New Roman"/>
          <w:color w:val="000000" w:themeColor="text1"/>
          <w:sz w:val="24"/>
          <w:szCs w:val="24"/>
          <w:lang w:val="en-US"/>
        </w:rPr>
        <w:t>-</w:t>
      </w:r>
      <w:r w:rsidR="006A3C90" w:rsidRPr="003E02E5">
        <w:rPr>
          <w:rFonts w:ascii="Times New Roman" w:hAnsi="Times New Roman" w:cs="Times New Roman"/>
          <w:color w:val="000000" w:themeColor="text1"/>
          <w:sz w:val="24"/>
          <w:szCs w:val="24"/>
          <w:lang w:val="en-US"/>
        </w:rPr>
        <w:t xml:space="preserve"> being of others.</w:t>
      </w:r>
      <w:r w:rsidR="004E776C" w:rsidRPr="003E02E5">
        <w:rPr>
          <w:rFonts w:ascii="Times New Roman" w:hAnsi="Times New Roman" w:cs="Times New Roman"/>
          <w:color w:val="000000" w:themeColor="text1"/>
          <w:sz w:val="24"/>
          <w:szCs w:val="24"/>
          <w:lang w:val="en-US"/>
        </w:rPr>
        <w:t xml:space="preserve"> Communication can be fostered through the use of the internet venues such as WhatsApp, newsletters and formal structures in form of appraisals.</w:t>
      </w:r>
    </w:p>
    <w:p w:rsidR="004E776C" w:rsidRPr="003E02E5" w:rsidRDefault="004E776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Motivation can also be achieved through the use of the 360 degree Feed-back. It makes it easier for the employees to comprehend the strength and weaknesses at the workplace. The </w:t>
      </w:r>
      <w:r w:rsidRPr="003E02E5">
        <w:rPr>
          <w:rFonts w:ascii="Times New Roman" w:hAnsi="Times New Roman" w:cs="Times New Roman"/>
          <w:color w:val="000000" w:themeColor="text1"/>
          <w:sz w:val="24"/>
          <w:szCs w:val="24"/>
          <w:lang w:val="en-US"/>
        </w:rPr>
        <w:lastRenderedPageBreak/>
        <w:t>understanding of the weaknesses makes an individual to attain the desired personal development. The 360 feedback makes it possible for an individual to develop the desired personal development plan. It is an aspect that provides continuous development for an</w:t>
      </w:r>
      <w:r w:rsidR="00C26BFD" w:rsidRPr="003E02E5">
        <w:rPr>
          <w:rFonts w:ascii="Times New Roman" w:hAnsi="Times New Roman" w:cs="Times New Roman"/>
          <w:color w:val="000000" w:themeColor="text1"/>
          <w:sz w:val="24"/>
          <w:szCs w:val="24"/>
          <w:lang w:val="en-US"/>
        </w:rPr>
        <w:t xml:space="preserve"> individual. Thus, </w:t>
      </w:r>
      <w:r w:rsidRPr="003E02E5">
        <w:rPr>
          <w:rFonts w:ascii="Times New Roman" w:hAnsi="Times New Roman" w:cs="Times New Roman"/>
          <w:color w:val="000000" w:themeColor="text1"/>
          <w:sz w:val="24"/>
          <w:szCs w:val="24"/>
          <w:lang w:val="en-US"/>
        </w:rPr>
        <w:t>making it easier for the employees to attain their full potential through self-assessment and continuous training.</w:t>
      </w:r>
    </w:p>
    <w:p w:rsidR="00513947" w:rsidRPr="00513947" w:rsidRDefault="00513947" w:rsidP="00513947">
      <w:pPr>
        <w:pStyle w:val="Heading1"/>
        <w:jc w:val="center"/>
        <w:rPr>
          <w:i/>
          <w:color w:val="000000" w:themeColor="text1"/>
          <w:lang w:val="en-US"/>
        </w:rPr>
      </w:pPr>
      <w:bookmarkStart w:id="3" w:name="_Toc26422937"/>
      <w:r w:rsidRPr="00513947">
        <w:rPr>
          <w:i/>
          <w:color w:val="000000" w:themeColor="text1"/>
          <w:lang w:val="en-US"/>
        </w:rPr>
        <w:t>Development vehicles available to an organisations to the development needs of the individuals</w:t>
      </w:r>
      <w:bookmarkEnd w:id="3"/>
    </w:p>
    <w:p w:rsidR="00AC6641" w:rsidRPr="003E02E5" w:rsidRDefault="00C26BFD"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Human resource management is considered to be a strategic function of an organisation .It makes it easier to build the desired competitive edge of an organisation by engaging the employees positively. Career </w:t>
      </w:r>
      <w:r w:rsidR="00BB41D8" w:rsidRPr="003E02E5">
        <w:rPr>
          <w:rFonts w:ascii="Times New Roman" w:hAnsi="Times New Roman" w:cs="Times New Roman"/>
          <w:color w:val="000000" w:themeColor="text1"/>
          <w:sz w:val="24"/>
          <w:szCs w:val="24"/>
          <w:lang w:val="en-US"/>
        </w:rPr>
        <w:t>development is an important aspect for the growth of the organisation.</w:t>
      </w:r>
      <w:r w:rsidR="00586B8E" w:rsidRPr="003E02E5">
        <w:rPr>
          <w:rFonts w:ascii="Times New Roman" w:hAnsi="Times New Roman" w:cs="Times New Roman"/>
          <w:color w:val="000000" w:themeColor="text1"/>
          <w:sz w:val="24"/>
          <w:szCs w:val="24"/>
          <w:lang w:val="en-US"/>
        </w:rPr>
        <w:t xml:space="preserve"> </w:t>
      </w:r>
      <w:r w:rsidR="00BB41D8" w:rsidRPr="003E02E5">
        <w:rPr>
          <w:rFonts w:ascii="Times New Roman" w:hAnsi="Times New Roman" w:cs="Times New Roman"/>
          <w:color w:val="000000" w:themeColor="text1"/>
          <w:sz w:val="24"/>
          <w:szCs w:val="24"/>
          <w:lang w:val="en-US"/>
        </w:rPr>
        <w:t>However,</w:t>
      </w:r>
      <w:r w:rsidR="00586B8E" w:rsidRPr="003E02E5">
        <w:rPr>
          <w:rFonts w:ascii="Times New Roman" w:hAnsi="Times New Roman" w:cs="Times New Roman"/>
          <w:color w:val="000000" w:themeColor="text1"/>
          <w:sz w:val="24"/>
          <w:szCs w:val="24"/>
          <w:lang w:val="en-US"/>
        </w:rPr>
        <w:t xml:space="preserve"> </w:t>
      </w:r>
      <w:r w:rsidR="00BB41D8" w:rsidRPr="003E02E5">
        <w:rPr>
          <w:rFonts w:ascii="Times New Roman" w:hAnsi="Times New Roman" w:cs="Times New Roman"/>
          <w:color w:val="000000" w:themeColor="text1"/>
          <w:sz w:val="24"/>
          <w:szCs w:val="24"/>
          <w:lang w:val="en-US"/>
        </w:rPr>
        <w:t>the employees have to be responsible for their career progression.</w:t>
      </w:r>
      <w:r w:rsidR="00586B8E" w:rsidRPr="003E02E5">
        <w:rPr>
          <w:rFonts w:ascii="Times New Roman" w:hAnsi="Times New Roman" w:cs="Times New Roman"/>
          <w:color w:val="000000" w:themeColor="text1"/>
          <w:sz w:val="24"/>
          <w:szCs w:val="24"/>
          <w:lang w:val="en-US"/>
        </w:rPr>
        <w:t xml:space="preserve"> </w:t>
      </w:r>
      <w:r w:rsidR="008507BD" w:rsidRPr="003E02E5">
        <w:rPr>
          <w:rFonts w:ascii="Times New Roman" w:hAnsi="Times New Roman" w:cs="Times New Roman"/>
          <w:color w:val="000000" w:themeColor="text1"/>
          <w:sz w:val="24"/>
          <w:szCs w:val="24"/>
          <w:lang w:val="en-US"/>
        </w:rPr>
        <w:t>Development is considered to an aspect of generating prospects that facilitate the growth of the employees</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(Torrington, 2011</w:t>
      </w:r>
      <w:r w:rsidR="00AB39FF">
        <w:rPr>
          <w:rFonts w:ascii="Times New Roman" w:hAnsi="Times New Roman" w:cs="Times New Roman"/>
          <w:color w:val="000000" w:themeColor="text1"/>
          <w:sz w:val="24"/>
          <w:szCs w:val="24"/>
          <w:lang w:val="en-US"/>
        </w:rPr>
        <w:t>)</w:t>
      </w:r>
      <w:r w:rsidR="008507BD" w:rsidRPr="003E02E5">
        <w:rPr>
          <w:rFonts w:ascii="Times New Roman" w:hAnsi="Times New Roman" w:cs="Times New Roman"/>
          <w:color w:val="000000" w:themeColor="text1"/>
          <w:sz w:val="24"/>
          <w:szCs w:val="24"/>
          <w:lang w:val="en-US"/>
        </w:rPr>
        <w:t xml:space="preserve">. It entails the improvement of skills at the same time knowledge and the changing attitude of employees to manage higher responsibilities. </w:t>
      </w:r>
      <w:r w:rsidR="00B22E99" w:rsidRPr="003E02E5">
        <w:rPr>
          <w:rFonts w:ascii="Times New Roman" w:hAnsi="Times New Roman" w:cs="Times New Roman"/>
          <w:color w:val="000000" w:themeColor="text1"/>
          <w:sz w:val="24"/>
          <w:szCs w:val="24"/>
          <w:lang w:val="en-US"/>
        </w:rPr>
        <w:t xml:space="preserve">For an individual career development entails the description of goals, the decision of the desired action, choice and execution of the desired steps. Career development requires an individual to meet the structured desires and set goals. </w:t>
      </w:r>
      <w:r w:rsidR="00AC6641" w:rsidRPr="003E02E5">
        <w:rPr>
          <w:rFonts w:ascii="Times New Roman" w:hAnsi="Times New Roman" w:cs="Times New Roman"/>
          <w:color w:val="000000" w:themeColor="text1"/>
          <w:sz w:val="24"/>
          <w:szCs w:val="24"/>
          <w:lang w:val="en-US"/>
        </w:rPr>
        <w:t xml:space="preserve">Development in the organisation has been considered as a necessity in </w:t>
      </w:r>
      <w:r w:rsidR="00B654DD" w:rsidRPr="003E02E5">
        <w:rPr>
          <w:rFonts w:ascii="Times New Roman" w:hAnsi="Times New Roman" w:cs="Times New Roman"/>
          <w:color w:val="000000" w:themeColor="text1"/>
          <w:sz w:val="24"/>
          <w:szCs w:val="24"/>
          <w:lang w:val="en-US"/>
        </w:rPr>
        <w:t>the competitive</w:t>
      </w:r>
      <w:r w:rsidR="00AC6641" w:rsidRPr="003E02E5">
        <w:rPr>
          <w:rFonts w:ascii="Times New Roman" w:hAnsi="Times New Roman" w:cs="Times New Roman"/>
          <w:color w:val="000000" w:themeColor="text1"/>
          <w:sz w:val="24"/>
          <w:szCs w:val="24"/>
          <w:lang w:val="en-US"/>
        </w:rPr>
        <w:t xml:space="preserve"> business world. An organisation has to ensure the employees get the desired means of enhancing their skills and knowledge. Employees require </w:t>
      </w:r>
      <w:r w:rsidRPr="003E02E5">
        <w:rPr>
          <w:rFonts w:ascii="Times New Roman" w:hAnsi="Times New Roman" w:cs="Times New Roman"/>
          <w:color w:val="000000" w:themeColor="text1"/>
          <w:sz w:val="24"/>
          <w:szCs w:val="24"/>
          <w:lang w:val="en-US"/>
        </w:rPr>
        <w:t>upgrading</w:t>
      </w:r>
      <w:r w:rsidR="00AC6641" w:rsidRPr="003E02E5">
        <w:rPr>
          <w:rFonts w:ascii="Times New Roman" w:hAnsi="Times New Roman" w:cs="Times New Roman"/>
          <w:color w:val="000000" w:themeColor="text1"/>
          <w:sz w:val="24"/>
          <w:szCs w:val="24"/>
          <w:lang w:val="en-US"/>
        </w:rPr>
        <w:t xml:space="preserve"> their skills and knowledge in the ever-changing world. Siemens can consider the use of training, coaching and mentorship as developmental needs.</w:t>
      </w:r>
    </w:p>
    <w:p w:rsidR="00AC6641" w:rsidRPr="00D25D02" w:rsidRDefault="00AC6641" w:rsidP="00D25D02">
      <w:pPr>
        <w:pStyle w:val="ListParagraph"/>
        <w:numPr>
          <w:ilvl w:val="0"/>
          <w:numId w:val="5"/>
        </w:numPr>
        <w:spacing w:line="480" w:lineRule="auto"/>
        <w:rPr>
          <w:rFonts w:ascii="Times New Roman" w:hAnsi="Times New Roman" w:cs="Times New Roman"/>
          <w:color w:val="000000" w:themeColor="text1"/>
          <w:sz w:val="24"/>
          <w:szCs w:val="24"/>
          <w:lang w:val="en-US"/>
        </w:rPr>
      </w:pPr>
      <w:r w:rsidRPr="00D25D02">
        <w:rPr>
          <w:rFonts w:ascii="Times New Roman" w:hAnsi="Times New Roman" w:cs="Times New Roman"/>
          <w:color w:val="000000" w:themeColor="text1"/>
          <w:sz w:val="24"/>
          <w:szCs w:val="24"/>
          <w:lang w:val="en-US"/>
        </w:rPr>
        <w:t>Training</w:t>
      </w:r>
    </w:p>
    <w:p w:rsidR="00AB39FF"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Organisations are striving to be competitive in the business world thus there is dire need of differentiation in terms of knowledge, skill and motivation of the employees to increase their </w:t>
      </w:r>
      <w:r w:rsidRPr="003E02E5">
        <w:rPr>
          <w:rFonts w:ascii="Times New Roman" w:hAnsi="Times New Roman" w:cs="Times New Roman"/>
          <w:color w:val="000000" w:themeColor="text1"/>
          <w:sz w:val="24"/>
          <w:szCs w:val="24"/>
          <w:lang w:val="en-US"/>
        </w:rPr>
        <w:lastRenderedPageBreak/>
        <w:t>appreciation. The knowledge and skills of the employees in the organisation can be managed through training and development</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(Raymond, 2017</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xml:space="preserve">. Training is considered to be the systematic process through which an organisations human resources gain knowledge and develop the desired skills by instruction and practical activities that result in improved corporate performance. Development refers to the systematic efforts that have an impact on the </w:t>
      </w:r>
      <w:r w:rsidR="00B654DD" w:rsidRPr="003E02E5">
        <w:rPr>
          <w:rFonts w:ascii="Times New Roman" w:hAnsi="Times New Roman" w:cs="Times New Roman"/>
          <w:color w:val="000000" w:themeColor="text1"/>
          <w:sz w:val="24"/>
          <w:szCs w:val="24"/>
          <w:lang w:val="en-US"/>
        </w:rPr>
        <w:t>individual’s</w:t>
      </w:r>
      <w:r w:rsidRPr="003E02E5">
        <w:rPr>
          <w:rFonts w:ascii="Times New Roman" w:hAnsi="Times New Roman" w:cs="Times New Roman"/>
          <w:color w:val="000000" w:themeColor="text1"/>
          <w:sz w:val="24"/>
          <w:szCs w:val="24"/>
          <w:lang w:val="en-US"/>
        </w:rPr>
        <w:t xml:space="preserve"> knowledge or skills for the purpose of personal or professional growth. The employees in the organisation are required to have the desired knowledge, skills and abilities that have an economic value to the organisation</w:t>
      </w:r>
      <w:r w:rsidR="00AB39FF">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(Rowley</w:t>
      </w:r>
      <w:r w:rsidR="00AB39FF">
        <w:rPr>
          <w:rFonts w:ascii="Times New Roman" w:hAnsi="Times New Roman" w:cs="Times New Roman"/>
          <w:color w:val="000000" w:themeColor="text1"/>
          <w:sz w:val="24"/>
          <w:szCs w:val="24"/>
          <w:lang w:val="en-US"/>
        </w:rPr>
        <w:t xml:space="preserve"> &amp; Warner</w:t>
      </w:r>
      <w:r w:rsidR="00D25D02">
        <w:rPr>
          <w:rFonts w:ascii="Times New Roman" w:hAnsi="Times New Roman" w:cs="Times New Roman"/>
          <w:color w:val="000000" w:themeColor="text1"/>
          <w:sz w:val="24"/>
          <w:szCs w:val="24"/>
          <w:lang w:val="en-US"/>
        </w:rPr>
        <w:t>, 2013</w:t>
      </w:r>
      <w:r w:rsidR="00AB39FF">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xml:space="preserve">. However, the organisation has to consider different training programs such as the on </w:t>
      </w:r>
      <w:r w:rsidR="00B654DD" w:rsidRPr="003E02E5">
        <w:rPr>
          <w:rFonts w:ascii="Times New Roman" w:hAnsi="Times New Roman" w:cs="Times New Roman"/>
          <w:color w:val="000000" w:themeColor="text1"/>
          <w:sz w:val="24"/>
          <w:szCs w:val="24"/>
          <w:lang w:val="en-US"/>
        </w:rPr>
        <w:t>job, mentoring</w:t>
      </w:r>
      <w:r w:rsidRPr="003E02E5">
        <w:rPr>
          <w:rFonts w:ascii="Times New Roman" w:hAnsi="Times New Roman" w:cs="Times New Roman"/>
          <w:color w:val="000000" w:themeColor="text1"/>
          <w:sz w:val="24"/>
          <w:szCs w:val="24"/>
          <w:lang w:val="en-US"/>
        </w:rPr>
        <w:t xml:space="preserve"> schemes, in house training and individual study. </w:t>
      </w:r>
    </w:p>
    <w:p w:rsidR="000D4A3C" w:rsidRPr="00AB39FF" w:rsidRDefault="000D4A3C" w:rsidP="00AB39FF">
      <w:pPr>
        <w:spacing w:line="480" w:lineRule="auto"/>
        <w:jc w:val="center"/>
        <w:rPr>
          <w:rFonts w:ascii="Times New Roman" w:hAnsi="Times New Roman" w:cs="Times New Roman"/>
          <w:i/>
          <w:color w:val="000000" w:themeColor="text1"/>
          <w:sz w:val="24"/>
          <w:szCs w:val="24"/>
          <w:lang w:val="en-US"/>
        </w:rPr>
      </w:pPr>
      <w:r w:rsidRPr="00AB39FF">
        <w:rPr>
          <w:rFonts w:ascii="Times New Roman" w:hAnsi="Times New Roman" w:cs="Times New Roman"/>
          <w:i/>
          <w:color w:val="000000" w:themeColor="text1"/>
          <w:sz w:val="24"/>
          <w:szCs w:val="24"/>
          <w:lang w:val="en-US"/>
        </w:rPr>
        <w:t>Training and development in the organisation is beneficial in the following ways:</w:t>
      </w:r>
    </w:p>
    <w:p w:rsidR="000D4A3C" w:rsidRPr="003E02E5"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Training and development makes it possible for the organisation to address the weaknesses of the employees. Training makes the employees to be strengthened in terms of skills while development makes them to move a notch higher on the basis of skill and knowledge. Thus, providing a knowledgeable staff that can work independently without supervision.</w:t>
      </w:r>
    </w:p>
    <w:p w:rsidR="000D4A3C" w:rsidRPr="003E02E5"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Training enhances the performance of the employees in the organisation. Skilled and knowledgeable employees are able to perform effectively towards attaining the desired goals. It builds the confidence of the employees in terms of understanding the assigned roles and responsibilities. It is believed that competent employees perform effectively in the organisation.</w:t>
      </w:r>
    </w:p>
    <w:p w:rsidR="000D4A3C" w:rsidRPr="003E02E5"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Training and development leads to employee satisfaction. Training make the employees to feel valued thus create a supportive workplace. It is believed that employees that feel challenged and appreciated through the training opportunities feel satisfied in managing their responsibilities.</w:t>
      </w:r>
    </w:p>
    <w:p w:rsidR="000D4A3C" w:rsidRPr="003E02E5"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lastRenderedPageBreak/>
        <w:t>An effective training and development program guarantees the consistency of the employees in terms of experience as well as the background knowledge. The employees are consistent in terms of the company policies and procedures thus increasing effectiveness in the delivery of the services.</w:t>
      </w:r>
    </w:p>
    <w:p w:rsidR="000D4A3C" w:rsidRPr="003E02E5" w:rsidRDefault="000D4A3C"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Training and development leads to increased productivity as well as the quality standards of the service delivery. However, an organisation has to execute training programs that foster productivity. Effectiveness makes it easier to guarantee the success of the projects that enhance the turnover of the company and the set market share.</w:t>
      </w:r>
    </w:p>
    <w:p w:rsidR="00AC6641" w:rsidRPr="003E02E5" w:rsidRDefault="00AC664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It is considered t</w:t>
      </w:r>
      <w:r w:rsidR="00601B19" w:rsidRPr="003E02E5">
        <w:rPr>
          <w:rFonts w:ascii="Times New Roman" w:hAnsi="Times New Roman" w:cs="Times New Roman"/>
          <w:color w:val="000000" w:themeColor="text1"/>
          <w:sz w:val="24"/>
          <w:szCs w:val="24"/>
          <w:lang w:val="en-US"/>
        </w:rPr>
        <w:t xml:space="preserve">o be a development opportunity </w:t>
      </w:r>
      <w:r w:rsidRPr="003E02E5">
        <w:rPr>
          <w:rFonts w:ascii="Times New Roman" w:hAnsi="Times New Roman" w:cs="Times New Roman"/>
          <w:color w:val="000000" w:themeColor="text1"/>
          <w:sz w:val="24"/>
          <w:szCs w:val="24"/>
          <w:lang w:val="en-US"/>
        </w:rPr>
        <w:t>that mainly expands the knowledge and skill base of the employees</w:t>
      </w:r>
      <w:r w:rsidR="00C3554D">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(Chen, 2011</w:t>
      </w:r>
      <w:r w:rsidR="00C3554D">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w:t>
      </w:r>
      <w:r w:rsidR="007B4567" w:rsidRPr="003E02E5">
        <w:rPr>
          <w:rFonts w:ascii="Times New Roman" w:hAnsi="Times New Roman" w:cs="Times New Roman"/>
          <w:color w:val="000000" w:themeColor="text1"/>
          <w:sz w:val="24"/>
          <w:szCs w:val="24"/>
          <w:lang w:val="en-US"/>
        </w:rPr>
        <w:t xml:space="preserve"> Training gives the employees the desired opportunity on new skills acquisition as well as sharpening of the existing skills. It is an aspect that makes the employees to increase their productivity and exercise the desired leadership. Siemens can consider different types of training such as the on job training and off –job training for its employees.</w:t>
      </w:r>
      <w:r w:rsidR="009951D6" w:rsidRPr="003E02E5">
        <w:rPr>
          <w:rFonts w:ascii="Times New Roman" w:hAnsi="Times New Roman" w:cs="Times New Roman"/>
          <w:color w:val="000000" w:themeColor="text1"/>
          <w:sz w:val="24"/>
          <w:szCs w:val="24"/>
          <w:lang w:val="en-US"/>
        </w:rPr>
        <w:t xml:space="preserve"> </w:t>
      </w:r>
      <w:r w:rsidR="00EB1008" w:rsidRPr="003E02E5">
        <w:rPr>
          <w:rFonts w:ascii="Times New Roman" w:hAnsi="Times New Roman" w:cs="Times New Roman"/>
          <w:color w:val="000000" w:themeColor="text1"/>
          <w:sz w:val="24"/>
          <w:szCs w:val="24"/>
          <w:lang w:val="en-US"/>
        </w:rPr>
        <w:t>However,</w:t>
      </w:r>
      <w:r w:rsidR="009951D6" w:rsidRPr="003E02E5">
        <w:rPr>
          <w:rFonts w:ascii="Times New Roman" w:hAnsi="Times New Roman" w:cs="Times New Roman"/>
          <w:color w:val="000000" w:themeColor="text1"/>
          <w:sz w:val="24"/>
          <w:szCs w:val="24"/>
          <w:lang w:val="en-US"/>
        </w:rPr>
        <w:t xml:space="preserve"> </w:t>
      </w:r>
      <w:r w:rsidR="00EB1008" w:rsidRPr="003E02E5">
        <w:rPr>
          <w:rFonts w:ascii="Times New Roman" w:hAnsi="Times New Roman" w:cs="Times New Roman"/>
          <w:color w:val="000000" w:themeColor="text1"/>
          <w:sz w:val="24"/>
          <w:szCs w:val="24"/>
          <w:lang w:val="en-US"/>
        </w:rPr>
        <w:t xml:space="preserve">cross departmental training is also important </w:t>
      </w:r>
      <w:r w:rsidR="00B654DD" w:rsidRPr="003E02E5">
        <w:rPr>
          <w:rFonts w:ascii="Times New Roman" w:hAnsi="Times New Roman" w:cs="Times New Roman"/>
          <w:color w:val="000000" w:themeColor="text1"/>
          <w:sz w:val="24"/>
          <w:szCs w:val="24"/>
          <w:lang w:val="en-US"/>
        </w:rPr>
        <w:t>for the</w:t>
      </w:r>
      <w:r w:rsidR="00EB1008" w:rsidRPr="003E02E5">
        <w:rPr>
          <w:rFonts w:ascii="Times New Roman" w:hAnsi="Times New Roman" w:cs="Times New Roman"/>
          <w:color w:val="000000" w:themeColor="text1"/>
          <w:sz w:val="24"/>
          <w:szCs w:val="24"/>
          <w:lang w:val="en-US"/>
        </w:rPr>
        <w:t xml:space="preserve"> organisation</w:t>
      </w:r>
      <w:r w:rsidR="009951D6" w:rsidRPr="003E02E5">
        <w:rPr>
          <w:rFonts w:ascii="Times New Roman" w:hAnsi="Times New Roman" w:cs="Times New Roman"/>
          <w:color w:val="000000" w:themeColor="text1"/>
          <w:sz w:val="24"/>
          <w:szCs w:val="24"/>
          <w:lang w:val="en-US"/>
        </w:rPr>
        <w:t xml:space="preserve"> that makes the employees to discover new talents</w:t>
      </w:r>
      <w:r w:rsidR="00EB1008" w:rsidRPr="003E02E5">
        <w:rPr>
          <w:rFonts w:ascii="Times New Roman" w:hAnsi="Times New Roman" w:cs="Times New Roman"/>
          <w:color w:val="000000" w:themeColor="text1"/>
          <w:sz w:val="24"/>
          <w:szCs w:val="24"/>
          <w:lang w:val="en-US"/>
        </w:rPr>
        <w:t>.</w:t>
      </w:r>
      <w:r w:rsidR="009951D6" w:rsidRPr="003E02E5">
        <w:rPr>
          <w:rFonts w:ascii="Times New Roman" w:hAnsi="Times New Roman" w:cs="Times New Roman"/>
          <w:color w:val="000000" w:themeColor="text1"/>
          <w:sz w:val="24"/>
          <w:szCs w:val="24"/>
          <w:lang w:val="en-US"/>
        </w:rPr>
        <w:t xml:space="preserve"> It makes them understand how the different departments work and support each thus uncovering the desired valuable goals.</w:t>
      </w:r>
      <w:r w:rsidR="009E7BD4" w:rsidRPr="003E02E5">
        <w:rPr>
          <w:rFonts w:ascii="Times New Roman" w:hAnsi="Times New Roman" w:cs="Times New Roman"/>
          <w:color w:val="000000" w:themeColor="text1"/>
          <w:sz w:val="24"/>
          <w:szCs w:val="24"/>
          <w:lang w:val="en-US"/>
        </w:rPr>
        <w:t xml:space="preserve"> Hence training is considered as a retention technique rather than an organisational cost. Organisations have to make their training policies systematic from the training needs, evaluation and feedback.</w:t>
      </w:r>
    </w:p>
    <w:p w:rsidR="00531FD4" w:rsidRPr="00D25D02" w:rsidRDefault="00531FD4" w:rsidP="00D25D02">
      <w:pPr>
        <w:pStyle w:val="ListParagraph"/>
        <w:numPr>
          <w:ilvl w:val="0"/>
          <w:numId w:val="4"/>
        </w:numPr>
        <w:spacing w:line="480" w:lineRule="auto"/>
        <w:rPr>
          <w:rFonts w:ascii="Times New Roman" w:hAnsi="Times New Roman" w:cs="Times New Roman"/>
          <w:color w:val="000000" w:themeColor="text1"/>
          <w:sz w:val="24"/>
          <w:szCs w:val="24"/>
          <w:lang w:val="en-US"/>
        </w:rPr>
      </w:pPr>
      <w:r w:rsidRPr="00D25D02">
        <w:rPr>
          <w:rFonts w:ascii="Times New Roman" w:hAnsi="Times New Roman" w:cs="Times New Roman"/>
          <w:color w:val="000000" w:themeColor="text1"/>
          <w:sz w:val="24"/>
          <w:szCs w:val="24"/>
          <w:lang w:val="en-US"/>
        </w:rPr>
        <w:t>Coaching</w:t>
      </w:r>
    </w:p>
    <w:p w:rsidR="00531FD4" w:rsidRPr="003E02E5" w:rsidRDefault="00251A38"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It is considered to be a personal development vehicle to attain the desired behavioral change that can change the performance of an organisation. </w:t>
      </w:r>
      <w:r w:rsidR="00531FD4" w:rsidRPr="003E02E5">
        <w:rPr>
          <w:rFonts w:ascii="Times New Roman" w:hAnsi="Times New Roman" w:cs="Times New Roman"/>
          <w:color w:val="000000" w:themeColor="text1"/>
          <w:sz w:val="24"/>
          <w:szCs w:val="24"/>
          <w:lang w:val="en-US"/>
        </w:rPr>
        <w:t xml:space="preserve">It is an aspect that is geared towards working with the employees to solve the employee performance issues. It is also geared towards enhancing the work of </w:t>
      </w:r>
      <w:r w:rsidR="00B654DD" w:rsidRPr="003E02E5">
        <w:rPr>
          <w:rFonts w:ascii="Times New Roman" w:hAnsi="Times New Roman" w:cs="Times New Roman"/>
          <w:color w:val="000000" w:themeColor="text1"/>
          <w:sz w:val="24"/>
          <w:szCs w:val="24"/>
          <w:lang w:val="en-US"/>
        </w:rPr>
        <w:t>the employee</w:t>
      </w:r>
      <w:r w:rsidR="00531FD4" w:rsidRPr="003E02E5">
        <w:rPr>
          <w:rFonts w:ascii="Times New Roman" w:hAnsi="Times New Roman" w:cs="Times New Roman"/>
          <w:color w:val="000000" w:themeColor="text1"/>
          <w:sz w:val="24"/>
          <w:szCs w:val="24"/>
          <w:lang w:val="en-US"/>
        </w:rPr>
        <w:t xml:space="preserve">. It is believed that employees that respond </w:t>
      </w:r>
      <w:r w:rsidR="00531FD4" w:rsidRPr="003E02E5">
        <w:rPr>
          <w:rFonts w:ascii="Times New Roman" w:hAnsi="Times New Roman" w:cs="Times New Roman"/>
          <w:color w:val="000000" w:themeColor="text1"/>
          <w:sz w:val="24"/>
          <w:szCs w:val="24"/>
          <w:lang w:val="en-US"/>
        </w:rPr>
        <w:lastRenderedPageBreak/>
        <w:t>positively to coaching enhance their performance leading to organizational success.</w:t>
      </w:r>
      <w:r w:rsidR="00EB1008" w:rsidRPr="003E02E5">
        <w:rPr>
          <w:rFonts w:ascii="Times New Roman" w:hAnsi="Times New Roman" w:cs="Times New Roman"/>
          <w:color w:val="000000" w:themeColor="text1"/>
          <w:sz w:val="24"/>
          <w:szCs w:val="24"/>
          <w:lang w:val="en-US"/>
        </w:rPr>
        <w:t xml:space="preserve"> However, an employee has to showcase the desired confidence in the capability of the employees in solving the desired problems. The performance of the employees has to be </w:t>
      </w:r>
      <w:r w:rsidR="00B654DD" w:rsidRPr="003E02E5">
        <w:rPr>
          <w:rFonts w:ascii="Times New Roman" w:hAnsi="Times New Roman" w:cs="Times New Roman"/>
          <w:color w:val="000000" w:themeColor="text1"/>
          <w:sz w:val="24"/>
          <w:szCs w:val="24"/>
          <w:lang w:val="en-US"/>
        </w:rPr>
        <w:t>defining</w:t>
      </w:r>
      <w:r w:rsidR="00EB1008" w:rsidRPr="003E02E5">
        <w:rPr>
          <w:rFonts w:ascii="Times New Roman" w:hAnsi="Times New Roman" w:cs="Times New Roman"/>
          <w:color w:val="000000" w:themeColor="text1"/>
          <w:sz w:val="24"/>
          <w:szCs w:val="24"/>
          <w:lang w:val="en-US"/>
        </w:rPr>
        <w:t xml:space="preserve"> and set the desired strate</w:t>
      </w:r>
      <w:r w:rsidR="00C3554D">
        <w:rPr>
          <w:rFonts w:ascii="Times New Roman" w:hAnsi="Times New Roman" w:cs="Times New Roman"/>
          <w:color w:val="000000" w:themeColor="text1"/>
          <w:sz w:val="24"/>
          <w:szCs w:val="24"/>
          <w:lang w:val="en-US"/>
        </w:rPr>
        <w:t>gies of solving them (Chen</w:t>
      </w:r>
      <w:r w:rsidR="00D25D02">
        <w:rPr>
          <w:rFonts w:ascii="Times New Roman" w:hAnsi="Times New Roman" w:cs="Times New Roman"/>
          <w:color w:val="000000" w:themeColor="text1"/>
          <w:sz w:val="24"/>
          <w:szCs w:val="24"/>
          <w:lang w:val="en-US"/>
        </w:rPr>
        <w:t>, 2011</w:t>
      </w:r>
      <w:r w:rsidR="00C3554D">
        <w:rPr>
          <w:rFonts w:ascii="Times New Roman" w:hAnsi="Times New Roman" w:cs="Times New Roman"/>
          <w:color w:val="000000" w:themeColor="text1"/>
          <w:sz w:val="24"/>
          <w:szCs w:val="24"/>
          <w:lang w:val="en-US"/>
        </w:rPr>
        <w:t>)</w:t>
      </w:r>
      <w:r w:rsidR="00EB1008" w:rsidRPr="003E02E5">
        <w:rPr>
          <w:rFonts w:ascii="Times New Roman" w:hAnsi="Times New Roman" w:cs="Times New Roman"/>
          <w:color w:val="000000" w:themeColor="text1"/>
          <w:sz w:val="24"/>
          <w:szCs w:val="24"/>
          <w:lang w:val="en-US"/>
        </w:rPr>
        <w:t xml:space="preserve"> A potential solution has to be sought and an action plan written down by the human resource manager.</w:t>
      </w:r>
      <w:r w:rsidR="00A20F94" w:rsidRPr="003E02E5">
        <w:rPr>
          <w:rFonts w:ascii="Times New Roman" w:hAnsi="Times New Roman" w:cs="Times New Roman"/>
          <w:color w:val="000000" w:themeColor="text1"/>
          <w:sz w:val="24"/>
          <w:szCs w:val="24"/>
          <w:lang w:val="en-US"/>
        </w:rPr>
        <w:t xml:space="preserve"> A successful coaching session leads to increased productivity, staff commitment, enhanced communications and decreased levels of tension.</w:t>
      </w:r>
    </w:p>
    <w:p w:rsidR="00531FD4" w:rsidRPr="00D25D02" w:rsidRDefault="00531FD4" w:rsidP="00D25D02">
      <w:pPr>
        <w:pStyle w:val="ListParagraph"/>
        <w:numPr>
          <w:ilvl w:val="0"/>
          <w:numId w:val="3"/>
        </w:numPr>
        <w:spacing w:line="480" w:lineRule="auto"/>
        <w:rPr>
          <w:rFonts w:ascii="Times New Roman" w:hAnsi="Times New Roman" w:cs="Times New Roman"/>
          <w:color w:val="000000" w:themeColor="text1"/>
          <w:sz w:val="24"/>
          <w:szCs w:val="24"/>
          <w:lang w:val="en-US"/>
        </w:rPr>
      </w:pPr>
      <w:r w:rsidRPr="00D25D02">
        <w:rPr>
          <w:rFonts w:ascii="Times New Roman" w:hAnsi="Times New Roman" w:cs="Times New Roman"/>
          <w:color w:val="000000" w:themeColor="text1"/>
          <w:sz w:val="24"/>
          <w:szCs w:val="24"/>
          <w:lang w:val="en-US"/>
        </w:rPr>
        <w:t>Mentoring</w:t>
      </w:r>
    </w:p>
    <w:p w:rsidR="00531FD4" w:rsidRPr="003E02E5" w:rsidRDefault="00531FD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It is considered to be a development need that focuses on the expertise, experience as well networking with the mente</w:t>
      </w:r>
      <w:r w:rsidR="006F21A6" w:rsidRPr="003E02E5">
        <w:rPr>
          <w:rFonts w:ascii="Times New Roman" w:hAnsi="Times New Roman" w:cs="Times New Roman"/>
          <w:color w:val="000000" w:themeColor="text1"/>
          <w:sz w:val="24"/>
          <w:szCs w:val="24"/>
          <w:lang w:val="en-US"/>
        </w:rPr>
        <w:t>es who are less experienced.</w:t>
      </w:r>
      <w:r w:rsidR="0051222A" w:rsidRPr="003E02E5">
        <w:rPr>
          <w:rFonts w:ascii="Times New Roman" w:hAnsi="Times New Roman" w:cs="Times New Roman"/>
          <w:color w:val="000000" w:themeColor="text1"/>
          <w:sz w:val="24"/>
          <w:szCs w:val="24"/>
          <w:lang w:val="en-US"/>
        </w:rPr>
        <w:t xml:space="preserve"> </w:t>
      </w:r>
      <w:r w:rsidR="006F21A6" w:rsidRPr="003E02E5">
        <w:rPr>
          <w:rFonts w:ascii="Times New Roman" w:hAnsi="Times New Roman" w:cs="Times New Roman"/>
          <w:color w:val="000000" w:themeColor="text1"/>
          <w:sz w:val="24"/>
          <w:szCs w:val="24"/>
          <w:lang w:val="en-US"/>
        </w:rPr>
        <w:t>Mentoring is geared towards sharing of information with the mentees t</w:t>
      </w:r>
      <w:r w:rsidR="009951D6" w:rsidRPr="003E02E5">
        <w:rPr>
          <w:rFonts w:ascii="Times New Roman" w:hAnsi="Times New Roman" w:cs="Times New Roman"/>
          <w:color w:val="000000" w:themeColor="text1"/>
          <w:sz w:val="24"/>
          <w:szCs w:val="24"/>
          <w:lang w:val="en-US"/>
        </w:rPr>
        <w:t>hat assists in professional grow</w:t>
      </w:r>
      <w:r w:rsidR="006F21A6" w:rsidRPr="003E02E5">
        <w:rPr>
          <w:rFonts w:ascii="Times New Roman" w:hAnsi="Times New Roman" w:cs="Times New Roman"/>
          <w:color w:val="000000" w:themeColor="text1"/>
          <w:sz w:val="24"/>
          <w:szCs w:val="24"/>
          <w:lang w:val="en-US"/>
        </w:rPr>
        <w:t>th</w:t>
      </w:r>
      <w:r w:rsidR="00C3554D">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(Hooks</w:t>
      </w:r>
      <w:r w:rsidR="00C3554D">
        <w:rPr>
          <w:rFonts w:ascii="Times New Roman" w:hAnsi="Times New Roman" w:cs="Times New Roman"/>
          <w:color w:val="000000" w:themeColor="text1"/>
          <w:sz w:val="24"/>
          <w:szCs w:val="24"/>
          <w:lang w:val="en-US"/>
        </w:rPr>
        <w:t xml:space="preserve"> &amp; Jenkins</w:t>
      </w:r>
      <w:r w:rsidR="00D25D02">
        <w:rPr>
          <w:rFonts w:ascii="Times New Roman" w:hAnsi="Times New Roman" w:cs="Times New Roman"/>
          <w:color w:val="000000" w:themeColor="text1"/>
          <w:sz w:val="24"/>
          <w:szCs w:val="24"/>
          <w:lang w:val="en-US"/>
        </w:rPr>
        <w:t>, 2019</w:t>
      </w:r>
      <w:r w:rsidR="00C3554D">
        <w:rPr>
          <w:rFonts w:ascii="Times New Roman" w:hAnsi="Times New Roman" w:cs="Times New Roman"/>
          <w:color w:val="000000" w:themeColor="text1"/>
          <w:sz w:val="24"/>
          <w:szCs w:val="24"/>
          <w:lang w:val="en-US"/>
        </w:rPr>
        <w:t>)</w:t>
      </w:r>
      <w:r w:rsidR="006F21A6" w:rsidRPr="003E02E5">
        <w:rPr>
          <w:rFonts w:ascii="Times New Roman" w:hAnsi="Times New Roman" w:cs="Times New Roman"/>
          <w:color w:val="000000" w:themeColor="text1"/>
          <w:sz w:val="24"/>
          <w:szCs w:val="24"/>
          <w:lang w:val="en-US"/>
        </w:rPr>
        <w:t>.</w:t>
      </w:r>
      <w:r w:rsidR="001E1E82" w:rsidRPr="003E02E5">
        <w:rPr>
          <w:rFonts w:ascii="Times New Roman" w:hAnsi="Times New Roman" w:cs="Times New Roman"/>
          <w:color w:val="000000" w:themeColor="text1"/>
          <w:sz w:val="24"/>
          <w:szCs w:val="24"/>
          <w:lang w:val="en-US"/>
        </w:rPr>
        <w:t xml:space="preserve"> It is important </w:t>
      </w:r>
      <w:r w:rsidR="009951D6" w:rsidRPr="003E02E5">
        <w:rPr>
          <w:rFonts w:ascii="Times New Roman" w:hAnsi="Times New Roman" w:cs="Times New Roman"/>
          <w:color w:val="000000" w:themeColor="text1"/>
          <w:sz w:val="24"/>
          <w:szCs w:val="24"/>
          <w:lang w:val="en-US"/>
        </w:rPr>
        <w:t xml:space="preserve">for </w:t>
      </w:r>
      <w:r w:rsidR="001E1E82" w:rsidRPr="003E02E5">
        <w:rPr>
          <w:rFonts w:ascii="Times New Roman" w:hAnsi="Times New Roman" w:cs="Times New Roman"/>
          <w:color w:val="000000" w:themeColor="text1"/>
          <w:sz w:val="24"/>
          <w:szCs w:val="24"/>
          <w:lang w:val="en-US"/>
        </w:rPr>
        <w:t xml:space="preserve">Siemens </w:t>
      </w:r>
      <w:r w:rsidR="00B654DD" w:rsidRPr="003E02E5">
        <w:rPr>
          <w:rFonts w:ascii="Times New Roman" w:hAnsi="Times New Roman" w:cs="Times New Roman"/>
          <w:color w:val="000000" w:themeColor="text1"/>
          <w:sz w:val="24"/>
          <w:szCs w:val="24"/>
          <w:lang w:val="en-US"/>
        </w:rPr>
        <w:t>Company</w:t>
      </w:r>
      <w:r w:rsidR="001E1E82" w:rsidRPr="003E02E5">
        <w:rPr>
          <w:rFonts w:ascii="Times New Roman" w:hAnsi="Times New Roman" w:cs="Times New Roman"/>
          <w:color w:val="000000" w:themeColor="text1"/>
          <w:sz w:val="24"/>
          <w:szCs w:val="24"/>
          <w:lang w:val="en-US"/>
        </w:rPr>
        <w:t xml:space="preserve"> to provide the </w:t>
      </w:r>
      <w:r w:rsidR="009951D6" w:rsidRPr="003E02E5">
        <w:rPr>
          <w:rFonts w:ascii="Times New Roman" w:hAnsi="Times New Roman" w:cs="Times New Roman"/>
          <w:color w:val="000000" w:themeColor="text1"/>
          <w:sz w:val="24"/>
          <w:szCs w:val="24"/>
          <w:lang w:val="en-US"/>
        </w:rPr>
        <w:t>required opportunities to the employees to learn from the experienced employees who have the knowledge of making a difference.</w:t>
      </w:r>
      <w:r w:rsidR="001E1E82" w:rsidRPr="003E02E5">
        <w:rPr>
          <w:rFonts w:ascii="Times New Roman" w:hAnsi="Times New Roman" w:cs="Times New Roman"/>
          <w:color w:val="000000" w:themeColor="text1"/>
          <w:sz w:val="24"/>
          <w:szCs w:val="24"/>
          <w:lang w:val="en-US"/>
        </w:rPr>
        <w:t xml:space="preserve"> </w:t>
      </w:r>
      <w:r w:rsidR="009951D6" w:rsidRPr="003E02E5">
        <w:rPr>
          <w:rFonts w:ascii="Times New Roman" w:hAnsi="Times New Roman" w:cs="Times New Roman"/>
          <w:color w:val="000000" w:themeColor="text1"/>
          <w:sz w:val="24"/>
          <w:szCs w:val="24"/>
          <w:lang w:val="en-US"/>
        </w:rPr>
        <w:t>However, the connection of the mentors and the mentees is based on the skills, interest and roles. The employees can also be booked for conferences and trade fairs to build the desired communication skills and confidence.</w:t>
      </w:r>
    </w:p>
    <w:p w:rsidR="002C3B3F" w:rsidRPr="00D25D02" w:rsidRDefault="002C3B3F" w:rsidP="00D25D02">
      <w:pPr>
        <w:pStyle w:val="ListParagraph"/>
        <w:numPr>
          <w:ilvl w:val="0"/>
          <w:numId w:val="2"/>
        </w:numPr>
        <w:spacing w:line="480" w:lineRule="auto"/>
        <w:rPr>
          <w:rFonts w:ascii="Times New Roman" w:hAnsi="Times New Roman" w:cs="Times New Roman"/>
          <w:color w:val="000000" w:themeColor="text1"/>
          <w:sz w:val="24"/>
          <w:szCs w:val="24"/>
          <w:lang w:val="en-US"/>
        </w:rPr>
      </w:pPr>
      <w:r w:rsidRPr="00D25D02">
        <w:rPr>
          <w:rFonts w:ascii="Times New Roman" w:hAnsi="Times New Roman" w:cs="Times New Roman"/>
          <w:color w:val="000000" w:themeColor="text1"/>
          <w:sz w:val="24"/>
          <w:szCs w:val="24"/>
          <w:lang w:val="en-US"/>
        </w:rPr>
        <w:t>Attending conferences and workshops</w:t>
      </w:r>
    </w:p>
    <w:p w:rsidR="002C3B3F" w:rsidRPr="003E02E5" w:rsidRDefault="00601B19"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Attending of conferences and workshops gives </w:t>
      </w:r>
      <w:r w:rsidR="00B654DD" w:rsidRPr="003E02E5">
        <w:rPr>
          <w:rFonts w:ascii="Times New Roman" w:hAnsi="Times New Roman" w:cs="Times New Roman"/>
          <w:color w:val="000000" w:themeColor="text1"/>
          <w:sz w:val="24"/>
          <w:szCs w:val="24"/>
          <w:lang w:val="en-US"/>
        </w:rPr>
        <w:t>employees</w:t>
      </w:r>
      <w:r w:rsidRPr="003E02E5">
        <w:rPr>
          <w:rFonts w:ascii="Times New Roman" w:hAnsi="Times New Roman" w:cs="Times New Roman"/>
          <w:color w:val="000000" w:themeColor="text1"/>
          <w:sz w:val="24"/>
          <w:szCs w:val="24"/>
          <w:lang w:val="en-US"/>
        </w:rPr>
        <w:t xml:space="preserve"> an opportunity to learn the latest developments in a given profession. It makes an individual to be updated with the present skills and knowledge. It also provides the required prospect of meeting and exchanging ideas with the prominent professionals in the sector</w:t>
      </w:r>
      <w:r w:rsidR="00C3554D">
        <w:rPr>
          <w:rFonts w:ascii="Times New Roman" w:hAnsi="Times New Roman" w:cs="Times New Roman"/>
          <w:color w:val="000000" w:themeColor="text1"/>
          <w:sz w:val="24"/>
          <w:szCs w:val="24"/>
          <w:lang w:val="en-US"/>
        </w:rPr>
        <w:t xml:space="preserve"> </w:t>
      </w:r>
      <w:r w:rsidR="00D25D02">
        <w:rPr>
          <w:rFonts w:ascii="Times New Roman" w:hAnsi="Times New Roman" w:cs="Times New Roman"/>
          <w:color w:val="000000" w:themeColor="text1"/>
          <w:sz w:val="24"/>
          <w:szCs w:val="24"/>
          <w:lang w:val="en-US"/>
        </w:rPr>
        <w:t>(Chen, 2011</w:t>
      </w:r>
      <w:r w:rsidR="00C3554D">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xml:space="preserve">. However, it is important to look for the skill gaps that require improvement. The attaining of skills and knowledge from conferences </w:t>
      </w:r>
      <w:r w:rsidR="00B654DD" w:rsidRPr="003E02E5">
        <w:rPr>
          <w:rFonts w:ascii="Times New Roman" w:hAnsi="Times New Roman" w:cs="Times New Roman"/>
          <w:color w:val="000000" w:themeColor="text1"/>
          <w:sz w:val="24"/>
          <w:szCs w:val="24"/>
          <w:lang w:val="en-US"/>
        </w:rPr>
        <w:t>enhances</w:t>
      </w:r>
      <w:r w:rsidRPr="003E02E5">
        <w:rPr>
          <w:rFonts w:ascii="Times New Roman" w:hAnsi="Times New Roman" w:cs="Times New Roman"/>
          <w:color w:val="000000" w:themeColor="text1"/>
          <w:sz w:val="24"/>
          <w:szCs w:val="24"/>
          <w:lang w:val="en-US"/>
        </w:rPr>
        <w:t xml:space="preserve"> an individual’s performance in terms of performing the set duties efficiently.</w:t>
      </w:r>
    </w:p>
    <w:p w:rsidR="00601B19" w:rsidRPr="00D25D02" w:rsidRDefault="00601B19" w:rsidP="00D25D02">
      <w:pPr>
        <w:pStyle w:val="ListParagraph"/>
        <w:numPr>
          <w:ilvl w:val="0"/>
          <w:numId w:val="1"/>
        </w:numPr>
        <w:spacing w:line="480" w:lineRule="auto"/>
        <w:rPr>
          <w:rFonts w:ascii="Times New Roman" w:hAnsi="Times New Roman" w:cs="Times New Roman"/>
          <w:color w:val="000000" w:themeColor="text1"/>
          <w:sz w:val="24"/>
          <w:szCs w:val="24"/>
          <w:lang w:val="en-US"/>
        </w:rPr>
      </w:pPr>
      <w:r w:rsidRPr="00D25D02">
        <w:rPr>
          <w:rFonts w:ascii="Times New Roman" w:hAnsi="Times New Roman" w:cs="Times New Roman"/>
          <w:color w:val="000000" w:themeColor="text1"/>
          <w:sz w:val="24"/>
          <w:szCs w:val="24"/>
          <w:lang w:val="en-US"/>
        </w:rPr>
        <w:lastRenderedPageBreak/>
        <w:t>Taking an online course</w:t>
      </w:r>
    </w:p>
    <w:p w:rsidR="00601B19" w:rsidRPr="003E02E5" w:rsidRDefault="00601B19"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Online courses presently are considered to be competent in terms of disseminating the required skills and knowledge. Online courses for the employees is regarded to be h flexible thus maki</w:t>
      </w:r>
      <w:r w:rsidR="00C3554D">
        <w:rPr>
          <w:rFonts w:ascii="Times New Roman" w:hAnsi="Times New Roman" w:cs="Times New Roman"/>
          <w:color w:val="000000" w:themeColor="text1"/>
          <w:sz w:val="24"/>
          <w:szCs w:val="24"/>
          <w:lang w:val="en-US"/>
        </w:rPr>
        <w:t>ng it easier for the employees ( Raymond,2017).</w:t>
      </w:r>
      <w:r w:rsidRPr="003E02E5">
        <w:rPr>
          <w:rFonts w:ascii="Times New Roman" w:hAnsi="Times New Roman" w:cs="Times New Roman"/>
          <w:color w:val="000000" w:themeColor="text1"/>
          <w:sz w:val="24"/>
          <w:szCs w:val="24"/>
          <w:lang w:val="en-US"/>
        </w:rPr>
        <w:t>However, the courses need to relevant to the job so as to gain the desired skills of improvement and performing effectively at the workplace.</w:t>
      </w:r>
    </w:p>
    <w:p w:rsidR="00A140F9" w:rsidRPr="003E02E5" w:rsidRDefault="00A140F9"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In a nut shell an organisation has to consider the different development theories based on the needs of the organisation. The world is changing greatly thus there is need to develop the desire opportunities to match the changing trends. An organisation can consider the use of the intranet and webinars to conduct the desired trainings for the employees. It makes the employees to perform their assigned tasks and responsibilities as well as updating their skills and knowledge without travelling.</w:t>
      </w:r>
    </w:p>
    <w:p w:rsidR="001E1E82" w:rsidRPr="00513947" w:rsidRDefault="00513947" w:rsidP="00513947">
      <w:pPr>
        <w:pStyle w:val="Heading1"/>
        <w:tabs>
          <w:tab w:val="left" w:pos="5700"/>
        </w:tabs>
        <w:jc w:val="center"/>
        <w:rPr>
          <w:i/>
          <w:color w:val="000000" w:themeColor="text1"/>
          <w:lang w:val="en-US"/>
        </w:rPr>
      </w:pPr>
      <w:bookmarkStart w:id="4" w:name="_Toc26422938"/>
      <w:r w:rsidRPr="00513947">
        <w:rPr>
          <w:i/>
          <w:color w:val="000000" w:themeColor="text1"/>
          <w:lang w:val="en-US"/>
        </w:rPr>
        <w:t>Personal and professional development</w:t>
      </w:r>
      <w:bookmarkEnd w:id="4"/>
    </w:p>
    <w:p w:rsidR="00366B28"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A </w:t>
      </w:r>
      <w:r w:rsidR="003573EC" w:rsidRPr="003E02E5">
        <w:rPr>
          <w:rFonts w:ascii="Times New Roman" w:hAnsi="Times New Roman" w:cs="Times New Roman"/>
          <w:color w:val="000000" w:themeColor="text1"/>
          <w:sz w:val="24"/>
          <w:szCs w:val="24"/>
          <w:lang w:val="en-US"/>
        </w:rPr>
        <w:t>personal development</w:t>
      </w:r>
      <w:r w:rsidR="00366B28" w:rsidRPr="003E02E5">
        <w:rPr>
          <w:rFonts w:ascii="Times New Roman" w:hAnsi="Times New Roman" w:cs="Times New Roman"/>
          <w:color w:val="000000" w:themeColor="text1"/>
          <w:sz w:val="24"/>
          <w:szCs w:val="24"/>
          <w:lang w:val="en-US"/>
        </w:rPr>
        <w:t xml:space="preserve"> plan records the desired goals the required skills,</w:t>
      </w:r>
      <w:r w:rsidRPr="003E02E5">
        <w:rPr>
          <w:rFonts w:ascii="Times New Roman" w:hAnsi="Times New Roman" w:cs="Times New Roman"/>
          <w:color w:val="000000" w:themeColor="text1"/>
          <w:sz w:val="24"/>
          <w:szCs w:val="24"/>
          <w:lang w:val="en-US"/>
        </w:rPr>
        <w:t xml:space="preserve"> </w:t>
      </w:r>
      <w:r w:rsidR="00366B28" w:rsidRPr="003E02E5">
        <w:rPr>
          <w:rFonts w:ascii="Times New Roman" w:hAnsi="Times New Roman" w:cs="Times New Roman"/>
          <w:color w:val="000000" w:themeColor="text1"/>
          <w:sz w:val="24"/>
          <w:szCs w:val="24"/>
          <w:lang w:val="en-US"/>
        </w:rPr>
        <w:t xml:space="preserve">competency and objectives that require </w:t>
      </w:r>
      <w:r w:rsidR="00B654DD" w:rsidRPr="003E02E5">
        <w:rPr>
          <w:rFonts w:ascii="Times New Roman" w:hAnsi="Times New Roman" w:cs="Times New Roman"/>
          <w:color w:val="000000" w:themeColor="text1"/>
          <w:sz w:val="24"/>
          <w:szCs w:val="24"/>
          <w:lang w:val="en-US"/>
        </w:rPr>
        <w:t>meeting</w:t>
      </w:r>
      <w:r w:rsidR="00366B28" w:rsidRPr="003E02E5">
        <w:rPr>
          <w:rFonts w:ascii="Times New Roman" w:hAnsi="Times New Roman" w:cs="Times New Roman"/>
          <w:color w:val="000000" w:themeColor="text1"/>
          <w:sz w:val="24"/>
          <w:szCs w:val="24"/>
          <w:lang w:val="en-US"/>
        </w:rPr>
        <w:t xml:space="preserve"> a given goal to support ongoing improvement and career development.</w:t>
      </w:r>
      <w:r w:rsidRPr="003E02E5">
        <w:rPr>
          <w:rFonts w:ascii="Times New Roman" w:hAnsi="Times New Roman" w:cs="Times New Roman"/>
          <w:color w:val="000000" w:themeColor="text1"/>
          <w:sz w:val="24"/>
          <w:szCs w:val="24"/>
          <w:lang w:val="en-US"/>
        </w:rPr>
        <w:t xml:space="preserve"> It is an aspect that is created to determine the desired skills and resources to augment an individual’s career goals.</w:t>
      </w:r>
      <w:r w:rsidR="007F2E7B" w:rsidRPr="003E02E5">
        <w:rPr>
          <w:rFonts w:ascii="Times New Roman" w:hAnsi="Times New Roman" w:cs="Times New Roman"/>
          <w:color w:val="000000" w:themeColor="text1"/>
          <w:sz w:val="24"/>
          <w:szCs w:val="24"/>
          <w:lang w:val="en-US"/>
        </w:rPr>
        <w:t xml:space="preserve"> A personal development plan makes it easier for an individual to monitor the acquisition of skills and knowledge. It provides the desired gauge for an individual’s progressions and determination of the set skills to be attained in future.</w:t>
      </w:r>
      <w:r w:rsidR="003573EC" w:rsidRPr="003E02E5">
        <w:rPr>
          <w:rFonts w:ascii="Times New Roman" w:hAnsi="Times New Roman" w:cs="Times New Roman"/>
          <w:color w:val="000000" w:themeColor="text1"/>
          <w:sz w:val="24"/>
          <w:szCs w:val="24"/>
          <w:lang w:val="en-US"/>
        </w:rPr>
        <w:t xml:space="preserve"> </w:t>
      </w:r>
      <w:r w:rsidR="007F2E7B" w:rsidRPr="003E02E5">
        <w:rPr>
          <w:rFonts w:ascii="Times New Roman" w:hAnsi="Times New Roman" w:cs="Times New Roman"/>
          <w:color w:val="000000" w:themeColor="text1"/>
          <w:sz w:val="24"/>
          <w:szCs w:val="24"/>
          <w:lang w:val="en-US"/>
        </w:rPr>
        <w:t xml:space="preserve">It entails planning as well as setting of goals </w:t>
      </w:r>
      <w:r w:rsidR="00C3554D">
        <w:rPr>
          <w:rFonts w:ascii="Times New Roman" w:hAnsi="Times New Roman" w:cs="Times New Roman"/>
          <w:color w:val="000000" w:themeColor="text1"/>
          <w:sz w:val="24"/>
          <w:szCs w:val="24"/>
          <w:lang w:val="en-US"/>
        </w:rPr>
        <w:t xml:space="preserve">to achieve personal development. Personal development is supported by the Kolb’s learning cycle where learning is considered to be a continuous process ( </w:t>
      </w:r>
      <w:r w:rsidR="00D25D02">
        <w:rPr>
          <w:rFonts w:ascii="Times New Roman" w:hAnsi="Times New Roman" w:cs="Times New Roman"/>
          <w:color w:val="000000" w:themeColor="text1"/>
          <w:sz w:val="24"/>
          <w:szCs w:val="24"/>
          <w:lang w:val="en-US"/>
        </w:rPr>
        <w:t>Biotitic</w:t>
      </w:r>
      <w:r w:rsidR="00C3554D">
        <w:rPr>
          <w:rFonts w:ascii="Times New Roman" w:hAnsi="Times New Roman" w:cs="Times New Roman"/>
          <w:color w:val="000000" w:themeColor="text1"/>
          <w:sz w:val="24"/>
          <w:szCs w:val="24"/>
          <w:lang w:val="en-US"/>
        </w:rPr>
        <w:t xml:space="preserve">, Carrier &amp; MacDevitt,2007). According to the cycle learning is an aspect that fosters growth in knowledge and development of skills. However, learning is </w:t>
      </w:r>
      <w:r w:rsidR="00C3554D">
        <w:rPr>
          <w:rFonts w:ascii="Times New Roman" w:hAnsi="Times New Roman" w:cs="Times New Roman"/>
          <w:color w:val="000000" w:themeColor="text1"/>
          <w:sz w:val="24"/>
          <w:szCs w:val="24"/>
          <w:lang w:val="en-US"/>
        </w:rPr>
        <w:lastRenderedPageBreak/>
        <w:t>translated into reflection of the different concepts that is based on self -assessment and feedback.</w:t>
      </w:r>
    </w:p>
    <w:p w:rsidR="000013BD" w:rsidRPr="003E02E5" w:rsidRDefault="000013BD"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A personal development plan is mainly based on an individual’s SWOT analysis. The analysis is used to determine the strength, weaknesses, opportunities and threats. Thus the </w:t>
      </w:r>
      <w:r w:rsidR="00B654DD" w:rsidRPr="003E02E5">
        <w:rPr>
          <w:rFonts w:ascii="Times New Roman" w:hAnsi="Times New Roman" w:cs="Times New Roman"/>
          <w:color w:val="000000" w:themeColor="text1"/>
          <w:sz w:val="24"/>
          <w:szCs w:val="24"/>
          <w:lang w:val="en-US"/>
        </w:rPr>
        <w:t>development of</w:t>
      </w:r>
      <w:r w:rsidRPr="003E02E5">
        <w:rPr>
          <w:rFonts w:ascii="Times New Roman" w:hAnsi="Times New Roman" w:cs="Times New Roman"/>
          <w:color w:val="000000" w:themeColor="text1"/>
          <w:sz w:val="24"/>
          <w:szCs w:val="24"/>
          <w:lang w:val="en-US"/>
        </w:rPr>
        <w:t xml:space="preserve"> a personal plan makes it easier to improve on the weak areas by </w:t>
      </w:r>
      <w:r w:rsidR="00C3554D">
        <w:rPr>
          <w:rFonts w:ascii="Times New Roman" w:hAnsi="Times New Roman" w:cs="Times New Roman"/>
          <w:color w:val="000000" w:themeColor="text1"/>
          <w:sz w:val="24"/>
          <w:szCs w:val="24"/>
          <w:lang w:val="en-US"/>
        </w:rPr>
        <w:t xml:space="preserve">maximizing on the opportunities </w:t>
      </w:r>
      <w:r w:rsidR="00D25D02">
        <w:rPr>
          <w:rFonts w:ascii="Times New Roman" w:hAnsi="Times New Roman" w:cs="Times New Roman"/>
          <w:color w:val="000000" w:themeColor="text1"/>
          <w:sz w:val="24"/>
          <w:szCs w:val="24"/>
          <w:lang w:val="en-US"/>
        </w:rPr>
        <w:t>(Friedman</w:t>
      </w:r>
      <w:r w:rsidR="00C3554D">
        <w:rPr>
          <w:rFonts w:ascii="Times New Roman" w:hAnsi="Times New Roman" w:cs="Times New Roman"/>
          <w:color w:val="000000" w:themeColor="text1"/>
          <w:sz w:val="24"/>
          <w:szCs w:val="24"/>
          <w:lang w:val="en-US"/>
        </w:rPr>
        <w:t xml:space="preserve"> &amp; Phillips</w:t>
      </w:r>
      <w:r w:rsidR="00D25D02">
        <w:rPr>
          <w:rFonts w:ascii="Times New Roman" w:hAnsi="Times New Roman" w:cs="Times New Roman"/>
          <w:color w:val="000000" w:themeColor="text1"/>
          <w:sz w:val="24"/>
          <w:szCs w:val="24"/>
          <w:lang w:val="en-US"/>
        </w:rPr>
        <w:t>, 2004</w:t>
      </w:r>
      <w:r w:rsidR="00C3554D">
        <w:rPr>
          <w:rFonts w:ascii="Times New Roman" w:hAnsi="Times New Roman" w:cs="Times New Roman"/>
          <w:color w:val="000000" w:themeColor="text1"/>
          <w:sz w:val="24"/>
          <w:szCs w:val="24"/>
          <w:lang w:val="en-US"/>
        </w:rPr>
        <w:t>)</w:t>
      </w:r>
      <w:r w:rsidRPr="003E02E5">
        <w:rPr>
          <w:rFonts w:ascii="Times New Roman" w:hAnsi="Times New Roman" w:cs="Times New Roman"/>
          <w:color w:val="000000" w:themeColor="text1"/>
          <w:sz w:val="24"/>
          <w:szCs w:val="24"/>
          <w:lang w:val="en-US"/>
        </w:rPr>
        <w:t xml:space="preserve"> </w:t>
      </w:r>
      <w:r w:rsidR="00D25D02" w:rsidRPr="003E02E5">
        <w:rPr>
          <w:rFonts w:ascii="Times New Roman" w:hAnsi="Times New Roman" w:cs="Times New Roman"/>
          <w:color w:val="000000" w:themeColor="text1"/>
          <w:sz w:val="24"/>
          <w:szCs w:val="24"/>
          <w:lang w:val="en-US"/>
        </w:rPr>
        <w:t>the</w:t>
      </w:r>
      <w:r w:rsidRPr="003E02E5">
        <w:rPr>
          <w:rFonts w:ascii="Times New Roman" w:hAnsi="Times New Roman" w:cs="Times New Roman"/>
          <w:color w:val="000000" w:themeColor="text1"/>
          <w:sz w:val="24"/>
          <w:szCs w:val="24"/>
          <w:lang w:val="en-US"/>
        </w:rPr>
        <w:t xml:space="preserve"> strength entails </w:t>
      </w:r>
      <w:r w:rsidR="00B654DD" w:rsidRPr="003E02E5">
        <w:rPr>
          <w:rFonts w:ascii="Times New Roman" w:hAnsi="Times New Roman" w:cs="Times New Roman"/>
          <w:color w:val="000000" w:themeColor="text1"/>
          <w:sz w:val="24"/>
          <w:szCs w:val="24"/>
          <w:lang w:val="en-US"/>
        </w:rPr>
        <w:t>the</w:t>
      </w:r>
      <w:r w:rsidRPr="003E02E5">
        <w:rPr>
          <w:rFonts w:ascii="Times New Roman" w:hAnsi="Times New Roman" w:cs="Times New Roman"/>
          <w:color w:val="000000" w:themeColor="text1"/>
          <w:sz w:val="24"/>
          <w:szCs w:val="24"/>
          <w:lang w:val="en-US"/>
        </w:rPr>
        <w:t xml:space="preserve"> individual’s advantages in terms of education, skills and certifications. The weaknesses are the gaps in terms of the skills of an individual. The opportunities are considered to be resources that can be used by an individual to achieve the desired skills such as conferences and networking events.</w:t>
      </w:r>
    </w:p>
    <w:p w:rsidR="000013BD" w:rsidRPr="003E02E5" w:rsidRDefault="000013BD"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A well -developed personal development plan has to consider the following steps:</w:t>
      </w:r>
    </w:p>
    <w:p w:rsidR="001B17E2" w:rsidRPr="003E02E5" w:rsidRDefault="001B17E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Definition of goals is considered to be the first step that showcases the skill that </w:t>
      </w:r>
      <w:r w:rsidR="00B654DD" w:rsidRPr="003E02E5">
        <w:rPr>
          <w:rFonts w:ascii="Times New Roman" w:hAnsi="Times New Roman" w:cs="Times New Roman"/>
          <w:color w:val="000000" w:themeColor="text1"/>
          <w:sz w:val="24"/>
          <w:szCs w:val="24"/>
          <w:lang w:val="en-US"/>
        </w:rPr>
        <w:t>is</w:t>
      </w:r>
      <w:r w:rsidRPr="003E02E5">
        <w:rPr>
          <w:rFonts w:ascii="Times New Roman" w:hAnsi="Times New Roman" w:cs="Times New Roman"/>
          <w:color w:val="000000" w:themeColor="text1"/>
          <w:sz w:val="24"/>
          <w:szCs w:val="24"/>
          <w:lang w:val="en-US"/>
        </w:rPr>
        <w:t xml:space="preserve"> to be achieved to make an individual satisfied.</w:t>
      </w:r>
    </w:p>
    <w:p w:rsidR="001B17E2" w:rsidRPr="003E02E5" w:rsidRDefault="001B17E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Prioritization makes an individual to select the most essential goals that assist in the knowledge and skill expansion. It also makes it possible to consider the most important areas.</w:t>
      </w:r>
    </w:p>
    <w:p w:rsidR="001B17E2" w:rsidRPr="003E02E5" w:rsidRDefault="00B654DD"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Setting of the desired deadlines makes</w:t>
      </w:r>
      <w:r w:rsidR="001B17E2" w:rsidRPr="003E02E5">
        <w:rPr>
          <w:rFonts w:ascii="Times New Roman" w:hAnsi="Times New Roman" w:cs="Times New Roman"/>
          <w:color w:val="000000" w:themeColor="text1"/>
          <w:sz w:val="24"/>
          <w:szCs w:val="24"/>
          <w:lang w:val="en-US"/>
        </w:rPr>
        <w:t xml:space="preserve"> it possible for an individual </w:t>
      </w:r>
      <w:r w:rsidRPr="003E02E5">
        <w:rPr>
          <w:rFonts w:ascii="Times New Roman" w:hAnsi="Times New Roman" w:cs="Times New Roman"/>
          <w:color w:val="000000" w:themeColor="text1"/>
          <w:sz w:val="24"/>
          <w:szCs w:val="24"/>
          <w:lang w:val="en-US"/>
        </w:rPr>
        <w:t>to create</w:t>
      </w:r>
      <w:r w:rsidR="001B17E2" w:rsidRPr="003E02E5">
        <w:rPr>
          <w:rFonts w:ascii="Times New Roman" w:hAnsi="Times New Roman" w:cs="Times New Roman"/>
          <w:color w:val="000000" w:themeColor="text1"/>
          <w:sz w:val="24"/>
          <w:szCs w:val="24"/>
          <w:lang w:val="en-US"/>
        </w:rPr>
        <w:t xml:space="preserve"> realistic frameworks of attaining the objectives</w:t>
      </w:r>
    </w:p>
    <w:p w:rsidR="001B17E2" w:rsidRPr="003E02E5" w:rsidRDefault="001B17E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Understanding of strength makes an individual to comprehend the set strength in terms of attaining the set goals.</w:t>
      </w:r>
    </w:p>
    <w:p w:rsidR="001B17E2" w:rsidRPr="003E02E5" w:rsidRDefault="001B17E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Lastly it is important for an individual to take the desired steps of achieving the objectives</w:t>
      </w:r>
    </w:p>
    <w:p w:rsidR="001B17E2" w:rsidRPr="003E02E5" w:rsidRDefault="001B17E2"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Below is a personal development plan</w:t>
      </w:r>
    </w:p>
    <w:tbl>
      <w:tblPr>
        <w:tblStyle w:val="TableGrid"/>
        <w:tblW w:w="0" w:type="auto"/>
        <w:tblLook w:val="04A0" w:firstRow="1" w:lastRow="0" w:firstColumn="1" w:lastColumn="0" w:noHBand="0" w:noVBand="1"/>
      </w:tblPr>
      <w:tblGrid>
        <w:gridCol w:w="1848"/>
        <w:gridCol w:w="1848"/>
        <w:gridCol w:w="1848"/>
        <w:gridCol w:w="1849"/>
        <w:gridCol w:w="1849"/>
      </w:tblGrid>
      <w:tr w:rsidR="003E02E5" w:rsidRPr="003E02E5" w:rsidTr="00C44C21">
        <w:tc>
          <w:tcPr>
            <w:tcW w:w="1848"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lastRenderedPageBreak/>
              <w:t>OBJECTIVE</w:t>
            </w:r>
          </w:p>
        </w:tc>
        <w:tc>
          <w:tcPr>
            <w:tcW w:w="1848"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ACTION</w:t>
            </w:r>
          </w:p>
        </w:tc>
        <w:tc>
          <w:tcPr>
            <w:tcW w:w="1848"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RESOURCES</w:t>
            </w:r>
          </w:p>
        </w:tc>
        <w:tc>
          <w:tcPr>
            <w:tcW w:w="1849"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CRITERIA FOR SUCCESS</w:t>
            </w:r>
          </w:p>
        </w:tc>
        <w:tc>
          <w:tcPr>
            <w:tcW w:w="1849"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TARGET DATE</w:t>
            </w:r>
          </w:p>
        </w:tc>
      </w:tr>
      <w:tr w:rsidR="003E02E5" w:rsidRPr="003E02E5" w:rsidTr="00C44C21">
        <w:tc>
          <w:tcPr>
            <w:tcW w:w="1848" w:type="dxa"/>
          </w:tcPr>
          <w:p w:rsidR="00C44C21" w:rsidRPr="003E02E5" w:rsidRDefault="00667A2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Technological skills</w:t>
            </w:r>
          </w:p>
        </w:tc>
        <w:tc>
          <w:tcPr>
            <w:tcW w:w="1848"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Attending evening classes for a technological software in management such as HRIS</w:t>
            </w:r>
          </w:p>
        </w:tc>
        <w:tc>
          <w:tcPr>
            <w:tcW w:w="1848"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Conferences</w:t>
            </w:r>
          </w:p>
          <w:p w:rsidR="00976FC4"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Seminars</w:t>
            </w:r>
          </w:p>
        </w:tc>
        <w:tc>
          <w:tcPr>
            <w:tcW w:w="1849"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Certificate in HRIS software</w:t>
            </w:r>
          </w:p>
        </w:tc>
        <w:tc>
          <w:tcPr>
            <w:tcW w:w="1849"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January 2020</w:t>
            </w:r>
          </w:p>
        </w:tc>
      </w:tr>
      <w:tr w:rsidR="003E02E5" w:rsidRPr="003E02E5" w:rsidTr="00C44C21">
        <w:tc>
          <w:tcPr>
            <w:tcW w:w="1848" w:type="dxa"/>
          </w:tcPr>
          <w:p w:rsidR="00C44C21" w:rsidRPr="003E02E5" w:rsidRDefault="00667A2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Communication skills</w:t>
            </w:r>
          </w:p>
        </w:tc>
        <w:tc>
          <w:tcPr>
            <w:tcW w:w="1848"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Public speaking at different events</w:t>
            </w:r>
          </w:p>
          <w:p w:rsidR="00976FC4"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Writing of organisational reports</w:t>
            </w:r>
          </w:p>
        </w:tc>
        <w:tc>
          <w:tcPr>
            <w:tcW w:w="1848" w:type="dxa"/>
          </w:tcPr>
          <w:p w:rsidR="00C44C21" w:rsidRPr="003E02E5" w:rsidRDefault="009E7BD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 xml:space="preserve">Conferences </w:t>
            </w:r>
          </w:p>
          <w:p w:rsidR="009E7BD4" w:rsidRPr="003E02E5" w:rsidRDefault="009E7BD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Seminars</w:t>
            </w:r>
          </w:p>
        </w:tc>
        <w:tc>
          <w:tcPr>
            <w:tcW w:w="1849"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p>
        </w:tc>
        <w:tc>
          <w:tcPr>
            <w:tcW w:w="1849" w:type="dxa"/>
          </w:tcPr>
          <w:p w:rsidR="00C44C21" w:rsidRPr="003E02E5" w:rsidRDefault="000611E8"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February,2020</w:t>
            </w:r>
          </w:p>
        </w:tc>
      </w:tr>
      <w:tr w:rsidR="003E02E5" w:rsidRPr="003E02E5" w:rsidTr="00C44C21">
        <w:tc>
          <w:tcPr>
            <w:tcW w:w="1848" w:type="dxa"/>
          </w:tcPr>
          <w:p w:rsidR="00C44C21" w:rsidRPr="003E02E5" w:rsidRDefault="007F2E7B"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Networking skills</w:t>
            </w:r>
          </w:p>
        </w:tc>
        <w:tc>
          <w:tcPr>
            <w:tcW w:w="1848"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Attending seminars and conferences</w:t>
            </w:r>
          </w:p>
        </w:tc>
        <w:tc>
          <w:tcPr>
            <w:tcW w:w="1848" w:type="dxa"/>
          </w:tcPr>
          <w:p w:rsidR="00C44C21" w:rsidRPr="003E02E5" w:rsidRDefault="009E7BD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Conferences and seminars</w:t>
            </w:r>
          </w:p>
        </w:tc>
        <w:tc>
          <w:tcPr>
            <w:tcW w:w="1849"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p>
        </w:tc>
        <w:tc>
          <w:tcPr>
            <w:tcW w:w="1849" w:type="dxa"/>
          </w:tcPr>
          <w:p w:rsidR="00C44C21" w:rsidRPr="003E02E5" w:rsidRDefault="000611E8"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December,2019</w:t>
            </w:r>
          </w:p>
        </w:tc>
      </w:tr>
      <w:tr w:rsidR="003E02E5" w:rsidRPr="003E02E5" w:rsidTr="00C44C21">
        <w:tc>
          <w:tcPr>
            <w:tcW w:w="1848" w:type="dxa"/>
          </w:tcPr>
          <w:p w:rsidR="00C44C21" w:rsidRPr="003E02E5" w:rsidRDefault="007F2E7B"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Teamwork skills</w:t>
            </w:r>
          </w:p>
        </w:tc>
        <w:tc>
          <w:tcPr>
            <w:tcW w:w="1848" w:type="dxa"/>
          </w:tcPr>
          <w:p w:rsidR="00C44C21" w:rsidRPr="003E02E5" w:rsidRDefault="00976FC4"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Assisting my team in performing organisational objectives</w:t>
            </w:r>
          </w:p>
        </w:tc>
        <w:tc>
          <w:tcPr>
            <w:tcW w:w="1848"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p>
        </w:tc>
        <w:tc>
          <w:tcPr>
            <w:tcW w:w="1849" w:type="dxa"/>
          </w:tcPr>
          <w:p w:rsidR="00C44C21" w:rsidRPr="003E02E5" w:rsidRDefault="00C44C21" w:rsidP="003E02E5">
            <w:pPr>
              <w:spacing w:line="480" w:lineRule="auto"/>
              <w:rPr>
                <w:rFonts w:ascii="Times New Roman" w:hAnsi="Times New Roman" w:cs="Times New Roman"/>
                <w:color w:val="000000" w:themeColor="text1"/>
                <w:sz w:val="24"/>
                <w:szCs w:val="24"/>
                <w:lang w:val="en-US"/>
              </w:rPr>
            </w:pPr>
          </w:p>
        </w:tc>
        <w:tc>
          <w:tcPr>
            <w:tcW w:w="1849" w:type="dxa"/>
          </w:tcPr>
          <w:p w:rsidR="00C44C21" w:rsidRPr="003E02E5" w:rsidRDefault="000611E8"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December,2019</w:t>
            </w:r>
          </w:p>
        </w:tc>
      </w:tr>
    </w:tbl>
    <w:p w:rsidR="00F05ABB" w:rsidRPr="003E02E5" w:rsidRDefault="00F05ABB" w:rsidP="003E02E5">
      <w:pPr>
        <w:spacing w:line="480" w:lineRule="auto"/>
        <w:rPr>
          <w:rFonts w:ascii="Times New Roman" w:hAnsi="Times New Roman" w:cs="Times New Roman"/>
          <w:b/>
          <w:color w:val="000000" w:themeColor="text1"/>
          <w:sz w:val="24"/>
          <w:szCs w:val="24"/>
          <w:lang w:val="en-US"/>
        </w:rPr>
      </w:pPr>
    </w:p>
    <w:p w:rsidR="00F05ABB" w:rsidRPr="003E02E5" w:rsidRDefault="00F05ABB"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lastRenderedPageBreak/>
        <w:t xml:space="preserve">In a </w:t>
      </w:r>
      <w:r w:rsidR="003E02E5" w:rsidRPr="003E02E5">
        <w:rPr>
          <w:rFonts w:ascii="Times New Roman" w:hAnsi="Times New Roman" w:cs="Times New Roman"/>
          <w:color w:val="000000" w:themeColor="text1"/>
          <w:sz w:val="24"/>
          <w:szCs w:val="24"/>
          <w:lang w:val="en-US"/>
        </w:rPr>
        <w:t>nutshell, the</w:t>
      </w:r>
      <w:r w:rsidRPr="003E02E5">
        <w:rPr>
          <w:rFonts w:ascii="Times New Roman" w:hAnsi="Times New Roman" w:cs="Times New Roman"/>
          <w:color w:val="000000" w:themeColor="text1"/>
          <w:sz w:val="24"/>
          <w:szCs w:val="24"/>
          <w:lang w:val="en-US"/>
        </w:rPr>
        <w:t xml:space="preserve"> employers are increasingly getting aware </w:t>
      </w:r>
      <w:r w:rsidR="003E02E5" w:rsidRPr="003E02E5">
        <w:rPr>
          <w:rFonts w:ascii="Times New Roman" w:hAnsi="Times New Roman" w:cs="Times New Roman"/>
          <w:color w:val="000000" w:themeColor="text1"/>
          <w:sz w:val="24"/>
          <w:szCs w:val="24"/>
          <w:lang w:val="en-US"/>
        </w:rPr>
        <w:t>of employee</w:t>
      </w:r>
      <w:r w:rsidRPr="003E02E5">
        <w:rPr>
          <w:rFonts w:ascii="Times New Roman" w:hAnsi="Times New Roman" w:cs="Times New Roman"/>
          <w:color w:val="000000" w:themeColor="text1"/>
          <w:sz w:val="24"/>
          <w:szCs w:val="24"/>
          <w:lang w:val="en-US"/>
        </w:rPr>
        <w:t xml:space="preserve"> investment thus have set up the desired structures and process to </w:t>
      </w:r>
      <w:r w:rsidR="003E02E5" w:rsidRPr="003E02E5">
        <w:rPr>
          <w:rFonts w:ascii="Times New Roman" w:hAnsi="Times New Roman" w:cs="Times New Roman"/>
          <w:color w:val="000000" w:themeColor="text1"/>
          <w:sz w:val="24"/>
          <w:szCs w:val="24"/>
          <w:lang w:val="en-US"/>
        </w:rPr>
        <w:t>provide</w:t>
      </w:r>
      <w:r w:rsidRPr="003E02E5">
        <w:rPr>
          <w:rFonts w:ascii="Times New Roman" w:hAnsi="Times New Roman" w:cs="Times New Roman"/>
          <w:color w:val="000000" w:themeColor="text1"/>
          <w:sz w:val="24"/>
          <w:szCs w:val="24"/>
          <w:lang w:val="en-US"/>
        </w:rPr>
        <w:t xml:space="preserve"> the desired prospects of training and developing employees.</w:t>
      </w:r>
      <w:r w:rsidR="002E0103" w:rsidRPr="003E02E5">
        <w:rPr>
          <w:rFonts w:ascii="Times New Roman" w:hAnsi="Times New Roman" w:cs="Times New Roman"/>
          <w:color w:val="000000" w:themeColor="text1"/>
          <w:sz w:val="24"/>
          <w:szCs w:val="24"/>
          <w:lang w:val="en-US"/>
        </w:rPr>
        <w:t xml:space="preserve"> The management of the organisation has to consider personal responsibility in terms of updating their skills throughout their career progression. Thus, the development of a personal development that is an ongoing process of molding and enhancing skills and knowledge to foster effectiveness.</w:t>
      </w:r>
    </w:p>
    <w:p w:rsidR="000611E8" w:rsidRPr="003E02E5" w:rsidRDefault="000611E8" w:rsidP="003E02E5">
      <w:pPr>
        <w:pStyle w:val="Heading1"/>
        <w:rPr>
          <w:color w:val="000000" w:themeColor="text1"/>
          <w:lang w:val="en-US"/>
        </w:rPr>
      </w:pPr>
      <w:bookmarkStart w:id="5" w:name="_Toc26422939"/>
      <w:r w:rsidRPr="003E02E5">
        <w:rPr>
          <w:color w:val="000000" w:themeColor="text1"/>
          <w:lang w:val="en-US"/>
        </w:rPr>
        <w:t>Conclusion</w:t>
      </w:r>
      <w:bookmarkEnd w:id="5"/>
    </w:p>
    <w:p w:rsidR="000611E8" w:rsidRPr="003E02E5" w:rsidRDefault="000611E8" w:rsidP="003E02E5">
      <w:pPr>
        <w:spacing w:line="480" w:lineRule="auto"/>
        <w:rPr>
          <w:rFonts w:ascii="Times New Roman" w:hAnsi="Times New Roman" w:cs="Times New Roman"/>
          <w:color w:val="000000" w:themeColor="text1"/>
          <w:sz w:val="24"/>
          <w:szCs w:val="24"/>
          <w:lang w:val="en-US"/>
        </w:rPr>
      </w:pPr>
      <w:r w:rsidRPr="003E02E5">
        <w:rPr>
          <w:rFonts w:ascii="Times New Roman" w:hAnsi="Times New Roman" w:cs="Times New Roman"/>
          <w:color w:val="000000" w:themeColor="text1"/>
          <w:sz w:val="24"/>
          <w:szCs w:val="24"/>
          <w:lang w:val="en-US"/>
        </w:rPr>
        <w:t>To sum up,</w:t>
      </w:r>
      <w:r w:rsidR="00B654DD" w:rsidRPr="003E02E5">
        <w:rPr>
          <w:rFonts w:ascii="Times New Roman" w:hAnsi="Times New Roman" w:cs="Times New Roman"/>
          <w:color w:val="000000" w:themeColor="text1"/>
          <w:sz w:val="24"/>
          <w:szCs w:val="24"/>
          <w:lang w:val="en-US"/>
        </w:rPr>
        <w:t xml:space="preserve"> effective </w:t>
      </w:r>
      <w:r w:rsidR="00E90131" w:rsidRPr="003E02E5">
        <w:rPr>
          <w:rFonts w:ascii="Times New Roman" w:hAnsi="Times New Roman" w:cs="Times New Roman"/>
          <w:color w:val="000000" w:themeColor="text1"/>
          <w:sz w:val="24"/>
          <w:szCs w:val="24"/>
          <w:lang w:val="en-US"/>
        </w:rPr>
        <w:t>relationship at the work place is</w:t>
      </w:r>
      <w:r w:rsidRPr="003E02E5">
        <w:rPr>
          <w:rFonts w:ascii="Times New Roman" w:hAnsi="Times New Roman" w:cs="Times New Roman"/>
          <w:color w:val="000000" w:themeColor="text1"/>
          <w:sz w:val="24"/>
          <w:szCs w:val="24"/>
          <w:lang w:val="en-US"/>
        </w:rPr>
        <w:t xml:space="preserve"> an important aspect of the human resources.</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They majorly commence from the moment employees are recruited,</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selected,</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given the desired performance guideline and developed in terms of career progression.</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 xml:space="preserve">Effective working relationships and achievement at the workplace are spearheaded by the </w:t>
      </w:r>
      <w:r w:rsidR="00E90131" w:rsidRPr="003E02E5">
        <w:rPr>
          <w:rFonts w:ascii="Times New Roman" w:hAnsi="Times New Roman" w:cs="Times New Roman"/>
          <w:color w:val="000000" w:themeColor="text1"/>
          <w:sz w:val="24"/>
          <w:szCs w:val="24"/>
          <w:lang w:val="en-US"/>
        </w:rPr>
        <w:t>employee’s</w:t>
      </w:r>
      <w:r w:rsidRPr="003E02E5">
        <w:rPr>
          <w:rFonts w:ascii="Times New Roman" w:hAnsi="Times New Roman" w:cs="Times New Roman"/>
          <w:color w:val="000000" w:themeColor="text1"/>
          <w:sz w:val="24"/>
          <w:szCs w:val="24"/>
          <w:lang w:val="en-US"/>
        </w:rPr>
        <w:t xml:space="preserve"> right skills and knowledge.</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The right employees in the organisation tend to work towards the organisational goals.</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However,</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 xml:space="preserve">development in in terms of developing their skills and knowledge is an effective </w:t>
      </w:r>
      <w:r w:rsidR="00E90131" w:rsidRPr="003E02E5">
        <w:rPr>
          <w:rFonts w:ascii="Times New Roman" w:hAnsi="Times New Roman" w:cs="Times New Roman"/>
          <w:color w:val="000000" w:themeColor="text1"/>
          <w:sz w:val="24"/>
          <w:szCs w:val="24"/>
          <w:lang w:val="en-US"/>
        </w:rPr>
        <w:t>employee’s</w:t>
      </w:r>
      <w:r w:rsidRPr="003E02E5">
        <w:rPr>
          <w:rFonts w:ascii="Times New Roman" w:hAnsi="Times New Roman" w:cs="Times New Roman"/>
          <w:color w:val="000000" w:themeColor="text1"/>
          <w:sz w:val="24"/>
          <w:szCs w:val="24"/>
          <w:lang w:val="en-US"/>
        </w:rPr>
        <w:t xml:space="preserve"> engagement.</w:t>
      </w:r>
      <w:r w:rsidR="00B654DD" w:rsidRPr="003E02E5">
        <w:rPr>
          <w:rFonts w:ascii="Times New Roman" w:hAnsi="Times New Roman" w:cs="Times New Roman"/>
          <w:color w:val="000000" w:themeColor="text1"/>
          <w:sz w:val="24"/>
          <w:szCs w:val="24"/>
          <w:lang w:val="en-US"/>
        </w:rPr>
        <w:t xml:space="preserve"> </w:t>
      </w:r>
      <w:r w:rsidRPr="003E02E5">
        <w:rPr>
          <w:rFonts w:ascii="Times New Roman" w:hAnsi="Times New Roman" w:cs="Times New Roman"/>
          <w:color w:val="000000" w:themeColor="text1"/>
          <w:sz w:val="24"/>
          <w:szCs w:val="24"/>
          <w:lang w:val="en-US"/>
        </w:rPr>
        <w:t>An organisation can consider the incorporation of the different aspects of de</w:t>
      </w:r>
      <w:r w:rsidR="00B654DD" w:rsidRPr="003E02E5">
        <w:rPr>
          <w:rFonts w:ascii="Times New Roman" w:hAnsi="Times New Roman" w:cs="Times New Roman"/>
          <w:color w:val="000000" w:themeColor="text1"/>
          <w:sz w:val="24"/>
          <w:szCs w:val="24"/>
          <w:lang w:val="en-US"/>
        </w:rPr>
        <w:t>velopment such as mentoring, coa</w:t>
      </w:r>
      <w:r w:rsidRPr="003E02E5">
        <w:rPr>
          <w:rFonts w:ascii="Times New Roman" w:hAnsi="Times New Roman" w:cs="Times New Roman"/>
          <w:color w:val="000000" w:themeColor="text1"/>
          <w:sz w:val="24"/>
          <w:szCs w:val="24"/>
          <w:lang w:val="en-US"/>
        </w:rPr>
        <w:t xml:space="preserve">ching and social networking .Performance in the organisation makes it easier </w:t>
      </w:r>
      <w:r w:rsidR="00E90131" w:rsidRPr="003E02E5">
        <w:rPr>
          <w:rFonts w:ascii="Times New Roman" w:hAnsi="Times New Roman" w:cs="Times New Roman"/>
          <w:color w:val="000000" w:themeColor="text1"/>
          <w:sz w:val="24"/>
          <w:szCs w:val="24"/>
          <w:lang w:val="en-US"/>
        </w:rPr>
        <w:t>for employees</w:t>
      </w:r>
      <w:r w:rsidRPr="003E02E5">
        <w:rPr>
          <w:rFonts w:ascii="Times New Roman" w:hAnsi="Times New Roman" w:cs="Times New Roman"/>
          <w:color w:val="000000" w:themeColor="text1"/>
          <w:sz w:val="24"/>
          <w:szCs w:val="24"/>
          <w:lang w:val="en-US"/>
        </w:rPr>
        <w:t xml:space="preserve"> </w:t>
      </w:r>
      <w:r w:rsidR="00B654DD" w:rsidRPr="003E02E5">
        <w:rPr>
          <w:rFonts w:ascii="Times New Roman" w:hAnsi="Times New Roman" w:cs="Times New Roman"/>
          <w:color w:val="000000" w:themeColor="text1"/>
          <w:sz w:val="24"/>
          <w:szCs w:val="24"/>
          <w:lang w:val="en-US"/>
        </w:rPr>
        <w:t>to understand the desired expec</w:t>
      </w:r>
      <w:r w:rsidRPr="003E02E5">
        <w:rPr>
          <w:rFonts w:ascii="Times New Roman" w:hAnsi="Times New Roman" w:cs="Times New Roman"/>
          <w:color w:val="000000" w:themeColor="text1"/>
          <w:sz w:val="24"/>
          <w:szCs w:val="24"/>
          <w:lang w:val="en-US"/>
        </w:rPr>
        <w:t>t</w:t>
      </w:r>
      <w:r w:rsidR="00B654DD" w:rsidRPr="003E02E5">
        <w:rPr>
          <w:rFonts w:ascii="Times New Roman" w:hAnsi="Times New Roman" w:cs="Times New Roman"/>
          <w:color w:val="000000" w:themeColor="text1"/>
          <w:sz w:val="24"/>
          <w:szCs w:val="24"/>
          <w:lang w:val="en-US"/>
        </w:rPr>
        <w:t>at</w:t>
      </w:r>
      <w:r w:rsidRPr="003E02E5">
        <w:rPr>
          <w:rFonts w:ascii="Times New Roman" w:hAnsi="Times New Roman" w:cs="Times New Roman"/>
          <w:color w:val="000000" w:themeColor="text1"/>
          <w:sz w:val="24"/>
          <w:szCs w:val="24"/>
          <w:lang w:val="en-US"/>
        </w:rPr>
        <w:t>ions.</w:t>
      </w:r>
      <w:r w:rsidR="00B654DD" w:rsidRPr="003E02E5">
        <w:rPr>
          <w:rFonts w:ascii="Times New Roman" w:hAnsi="Times New Roman" w:cs="Times New Roman"/>
          <w:color w:val="000000" w:themeColor="text1"/>
          <w:sz w:val="24"/>
          <w:szCs w:val="24"/>
          <w:lang w:val="en-US"/>
        </w:rPr>
        <w:t xml:space="preserve">  However</w:t>
      </w:r>
      <w:r w:rsidR="003E02E5" w:rsidRPr="003E02E5">
        <w:rPr>
          <w:rFonts w:ascii="Times New Roman" w:hAnsi="Times New Roman" w:cs="Times New Roman"/>
          <w:color w:val="000000" w:themeColor="text1"/>
          <w:sz w:val="24"/>
          <w:szCs w:val="24"/>
          <w:lang w:val="en-US"/>
        </w:rPr>
        <w:t>, for</w:t>
      </w:r>
      <w:r w:rsidRPr="003E02E5">
        <w:rPr>
          <w:rFonts w:ascii="Times New Roman" w:hAnsi="Times New Roman" w:cs="Times New Roman"/>
          <w:color w:val="000000" w:themeColor="text1"/>
          <w:sz w:val="24"/>
          <w:szCs w:val="24"/>
          <w:lang w:val="en-US"/>
        </w:rPr>
        <w:t xml:space="preserve"> them to perform the have to be motivated effectively to meet their personal as well as professional development.</w:t>
      </w:r>
      <w:r w:rsidR="00A140F9" w:rsidRPr="003E02E5">
        <w:rPr>
          <w:rFonts w:ascii="Times New Roman" w:hAnsi="Times New Roman" w:cs="Times New Roman"/>
          <w:color w:val="000000" w:themeColor="text1"/>
          <w:sz w:val="24"/>
          <w:szCs w:val="24"/>
          <w:lang w:val="en-US"/>
        </w:rPr>
        <w:t xml:space="preserve"> The professional development has to consider an employee’s career progression in terms of having the desired skills and knowledge. The personal development has to be continuous to keep up with the changing trends in the business world.</w:t>
      </w:r>
    </w:p>
    <w:p w:rsidR="001F6941" w:rsidRPr="003E02E5" w:rsidRDefault="001F6941" w:rsidP="003E02E5">
      <w:pPr>
        <w:spacing w:line="480" w:lineRule="auto"/>
        <w:rPr>
          <w:rFonts w:ascii="Times New Roman" w:hAnsi="Times New Roman" w:cs="Times New Roman"/>
          <w:color w:val="000000" w:themeColor="text1"/>
          <w:sz w:val="24"/>
          <w:szCs w:val="24"/>
          <w:lang w:val="en-US"/>
        </w:rPr>
      </w:pPr>
    </w:p>
    <w:p w:rsidR="003E02E5" w:rsidRDefault="003E02E5" w:rsidP="003E02E5">
      <w:pPr>
        <w:spacing w:line="480" w:lineRule="auto"/>
        <w:rPr>
          <w:rFonts w:ascii="Times New Roman" w:hAnsi="Times New Roman" w:cs="Times New Roman"/>
          <w:b/>
          <w:color w:val="000000" w:themeColor="text1"/>
          <w:sz w:val="24"/>
          <w:szCs w:val="24"/>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3E02E5">
      <w:pPr>
        <w:pStyle w:val="Heading1"/>
        <w:rPr>
          <w:lang w:val="en-US"/>
        </w:rPr>
      </w:pPr>
    </w:p>
    <w:p w:rsidR="00D25D02" w:rsidRDefault="00D25D02" w:rsidP="00D25D02">
      <w:pPr>
        <w:autoSpaceDE w:val="0"/>
        <w:autoSpaceDN w:val="0"/>
        <w:adjustRightInd w:val="0"/>
        <w:spacing w:after="0" w:line="480" w:lineRule="auto"/>
        <w:rPr>
          <w:rFonts w:asciiTheme="majorHAnsi" w:eastAsiaTheme="majorEastAsia" w:hAnsiTheme="majorHAnsi" w:cstheme="majorBidi"/>
          <w:b/>
          <w:bCs/>
          <w:color w:val="365F91" w:themeColor="accent1" w:themeShade="BF"/>
          <w:sz w:val="28"/>
          <w:szCs w:val="28"/>
          <w:lang w:val="en-US"/>
        </w:rPr>
      </w:pPr>
    </w:p>
    <w:p w:rsidR="00D25D02" w:rsidRDefault="00D25D02" w:rsidP="00D25D02">
      <w:pPr>
        <w:autoSpaceDE w:val="0"/>
        <w:autoSpaceDN w:val="0"/>
        <w:adjustRightInd w:val="0"/>
        <w:spacing w:after="0" w:line="480" w:lineRule="auto"/>
        <w:rPr>
          <w:rFonts w:asciiTheme="majorHAnsi" w:eastAsiaTheme="majorEastAsia" w:hAnsiTheme="majorHAnsi" w:cstheme="majorBidi"/>
          <w:b/>
          <w:bCs/>
          <w:color w:val="365F91" w:themeColor="accent1" w:themeShade="BF"/>
          <w:sz w:val="28"/>
          <w:szCs w:val="28"/>
          <w:lang w:val="en-US"/>
        </w:rPr>
      </w:pPr>
      <w:r>
        <w:rPr>
          <w:rFonts w:asciiTheme="majorHAnsi" w:eastAsiaTheme="majorEastAsia" w:hAnsiTheme="majorHAnsi" w:cstheme="majorBidi"/>
          <w:b/>
          <w:bCs/>
          <w:color w:val="365F91" w:themeColor="accent1" w:themeShade="BF"/>
          <w:sz w:val="28"/>
          <w:szCs w:val="28"/>
          <w:lang w:val="en-US"/>
        </w:rPr>
        <w:t>References</w:t>
      </w:r>
    </w:p>
    <w:p w:rsidR="001F6941" w:rsidRPr="003E02E5" w:rsidRDefault="001F6941" w:rsidP="00D25D02">
      <w:pPr>
        <w:autoSpaceDE w:val="0"/>
        <w:autoSpaceDN w:val="0"/>
        <w:adjustRightInd w:val="0"/>
        <w:spacing w:after="0" w:line="480" w:lineRule="auto"/>
        <w:rPr>
          <w:rFonts w:ascii="Times New Roman" w:hAnsi="Times New Roman" w:cs="Times New Roman"/>
          <w:color w:val="000000" w:themeColor="text1"/>
          <w:sz w:val="24"/>
        </w:rPr>
      </w:pPr>
      <w:r w:rsidRPr="003E02E5">
        <w:rPr>
          <w:rFonts w:ascii="Times New Roman" w:hAnsi="Times New Roman" w:cs="Times New Roman"/>
          <w:color w:val="000000" w:themeColor="text1"/>
          <w:sz w:val="24"/>
        </w:rPr>
        <w:t>Armstrong, M. and Taylor, S. (2014) Armstrong’s Handbook of Human Resource Management Practice. 13</w:t>
      </w:r>
      <w:r w:rsidRPr="003E02E5">
        <w:rPr>
          <w:rFonts w:ascii="Times New Roman" w:hAnsi="Times New Roman" w:cs="Times New Roman"/>
          <w:color w:val="000000" w:themeColor="text1"/>
          <w:sz w:val="24"/>
          <w:vertAlign w:val="superscript"/>
        </w:rPr>
        <w:t>th</w:t>
      </w:r>
      <w:r w:rsidRPr="003E02E5">
        <w:rPr>
          <w:rFonts w:ascii="Times New Roman" w:hAnsi="Times New Roman" w:cs="Times New Roman"/>
          <w:color w:val="000000" w:themeColor="text1"/>
          <w:sz w:val="24"/>
        </w:rPr>
        <w:t xml:space="preserve"> Ed. London: Kogan Page.</w:t>
      </w:r>
    </w:p>
    <w:p w:rsidR="001F6941" w:rsidRPr="003E02E5" w:rsidRDefault="001F6941" w:rsidP="003E02E5">
      <w:pPr>
        <w:autoSpaceDE w:val="0"/>
        <w:autoSpaceDN w:val="0"/>
        <w:adjustRightInd w:val="0"/>
        <w:spacing w:after="0" w:line="480" w:lineRule="auto"/>
        <w:ind w:left="720" w:hanging="720"/>
        <w:rPr>
          <w:rFonts w:ascii="Times New Roman" w:hAnsi="Times New Roman" w:cs="Times New Roman"/>
          <w:color w:val="000000" w:themeColor="text1"/>
          <w:sz w:val="24"/>
        </w:rPr>
      </w:pPr>
      <w:r w:rsidRPr="003E02E5">
        <w:rPr>
          <w:rFonts w:ascii="Times New Roman" w:hAnsi="Times New Roman" w:cs="Times New Roman"/>
          <w:color w:val="000000" w:themeColor="text1"/>
          <w:sz w:val="24"/>
        </w:rPr>
        <w:t>Bach, s. and Edwards, M. (2013) Managing Human Resources. Oxford: Wiley.</w:t>
      </w:r>
    </w:p>
    <w:p w:rsidR="001F6941" w:rsidRPr="003E02E5" w:rsidRDefault="001F6941" w:rsidP="003E02E5">
      <w:pPr>
        <w:autoSpaceDE w:val="0"/>
        <w:autoSpaceDN w:val="0"/>
        <w:adjustRightInd w:val="0"/>
        <w:spacing w:after="0" w:line="480" w:lineRule="auto"/>
        <w:ind w:left="720" w:hanging="720"/>
        <w:rPr>
          <w:rFonts w:ascii="Times New Roman" w:hAnsi="Times New Roman" w:cs="Times New Roman"/>
          <w:color w:val="000000" w:themeColor="text1"/>
          <w:sz w:val="24"/>
        </w:rPr>
      </w:pPr>
      <w:r w:rsidRPr="003E02E5">
        <w:rPr>
          <w:rFonts w:ascii="Times New Roman" w:hAnsi="Times New Roman" w:cs="Times New Roman"/>
          <w:color w:val="000000" w:themeColor="text1"/>
          <w:sz w:val="24"/>
        </w:rPr>
        <w:t>Bratton, J. and Gold, J. (2012) Human Resource Management: Theory and Practice. 5th Ed. Basingstoke:Palgrave.</w:t>
      </w:r>
    </w:p>
    <w:p w:rsidR="001F6941" w:rsidRPr="003E02E5" w:rsidRDefault="001F6941" w:rsidP="003E02E5">
      <w:pPr>
        <w:spacing w:line="480" w:lineRule="auto"/>
        <w:ind w:left="720" w:hanging="720"/>
        <w:rPr>
          <w:rFonts w:ascii="Times New Roman" w:hAnsi="Times New Roman" w:cs="Times New Roman"/>
          <w:b/>
          <w:color w:val="000000" w:themeColor="text1"/>
          <w:sz w:val="24"/>
        </w:rPr>
      </w:pPr>
      <w:r w:rsidRPr="003E02E5">
        <w:rPr>
          <w:rFonts w:ascii="Times New Roman" w:hAnsi="Times New Roman" w:cs="Times New Roman"/>
          <w:color w:val="000000" w:themeColor="text1"/>
          <w:sz w:val="24"/>
        </w:rPr>
        <w:t>CIPD (Chartered Institute of Personnel and Development) available at www.cipd.co.uk.</w:t>
      </w:r>
    </w:p>
    <w:p w:rsidR="001F6941" w:rsidRPr="003E02E5" w:rsidRDefault="001F6941" w:rsidP="003E02E5">
      <w:pPr>
        <w:autoSpaceDE w:val="0"/>
        <w:autoSpaceDN w:val="0"/>
        <w:adjustRightInd w:val="0"/>
        <w:spacing w:after="0" w:line="480" w:lineRule="auto"/>
        <w:ind w:left="720" w:hanging="720"/>
        <w:rPr>
          <w:rFonts w:ascii="Times New Roman" w:hAnsi="Times New Roman" w:cs="Times New Roman"/>
          <w:color w:val="000000" w:themeColor="text1"/>
          <w:sz w:val="24"/>
        </w:rPr>
      </w:pPr>
      <w:r w:rsidRPr="003E02E5">
        <w:rPr>
          <w:rFonts w:ascii="Times New Roman" w:hAnsi="Times New Roman" w:cs="Times New Roman"/>
          <w:color w:val="000000" w:themeColor="text1"/>
          <w:sz w:val="24"/>
        </w:rPr>
        <w:t>Torrington, d, et al. (2011) Human Resource Management. 8th Ed. London: Prentice Hall.</w:t>
      </w:r>
    </w:p>
    <w:p w:rsidR="001F6941" w:rsidRPr="003E02E5" w:rsidRDefault="001F6941" w:rsidP="003E02E5">
      <w:pPr>
        <w:spacing w:line="480" w:lineRule="auto"/>
        <w:rPr>
          <w:rFonts w:ascii="Times New Roman" w:hAnsi="Times New Roman" w:cs="Times New Roman"/>
          <w:color w:val="000000" w:themeColor="text1"/>
          <w:sz w:val="24"/>
        </w:rPr>
      </w:pPr>
      <w:r w:rsidRPr="003E02E5">
        <w:rPr>
          <w:rFonts w:ascii="Times New Roman" w:hAnsi="Times New Roman"/>
          <w:color w:val="000000" w:themeColor="text1"/>
          <w:sz w:val="24"/>
        </w:rPr>
        <w:t xml:space="preserve">Raymond,A. (2017). </w:t>
      </w:r>
      <w:r w:rsidRPr="003E02E5">
        <w:rPr>
          <w:rFonts w:ascii="Times New Roman" w:hAnsi="Times New Roman"/>
          <w:i/>
          <w:iCs/>
          <w:color w:val="000000" w:themeColor="text1"/>
          <w:sz w:val="24"/>
        </w:rPr>
        <w:t>FUNDAMENTALS OF HUMAN RESOURCE MANAGEMENT</w:t>
      </w:r>
      <w:r w:rsidRPr="003E02E5">
        <w:rPr>
          <w:rFonts w:ascii="Times New Roman" w:hAnsi="Times New Roman"/>
          <w:color w:val="000000" w:themeColor="text1"/>
          <w:sz w:val="24"/>
        </w:rPr>
        <w:t>. S.l.: MCGRAW-HILL EDUCATION.</w:t>
      </w:r>
    </w:p>
    <w:p w:rsidR="001F6941" w:rsidRPr="003E02E5" w:rsidRDefault="001F6941" w:rsidP="003E02E5">
      <w:pPr>
        <w:spacing w:after="160" w:line="480" w:lineRule="auto"/>
        <w:ind w:left="720" w:hanging="720"/>
        <w:rPr>
          <w:rFonts w:ascii="Times New Roman" w:hAnsi="Times New Roman" w:cs="Arial"/>
          <w:color w:val="000000" w:themeColor="text1"/>
          <w:sz w:val="24"/>
          <w:szCs w:val="20"/>
          <w:shd w:val="clear" w:color="auto" w:fill="FFFFFF"/>
        </w:rPr>
      </w:pPr>
      <w:r w:rsidRPr="003E02E5">
        <w:rPr>
          <w:rFonts w:ascii="Times New Roman" w:hAnsi="Times New Roman" w:cs="Arial"/>
          <w:color w:val="000000" w:themeColor="text1"/>
          <w:sz w:val="24"/>
          <w:szCs w:val="20"/>
          <w:shd w:val="clear" w:color="auto" w:fill="FFFFFF"/>
        </w:rPr>
        <w:lastRenderedPageBreak/>
        <w:t>Birman, B.F., DeSimone, L., Porter, A.C. and Garret, M.S., 2010. Designing professional development that works. </w:t>
      </w:r>
      <w:r w:rsidRPr="003E02E5">
        <w:rPr>
          <w:rFonts w:ascii="Times New Roman" w:hAnsi="Times New Roman" w:cs="Arial"/>
          <w:i/>
          <w:iCs/>
          <w:color w:val="000000" w:themeColor="text1"/>
          <w:sz w:val="24"/>
          <w:szCs w:val="20"/>
          <w:shd w:val="clear" w:color="auto" w:fill="FFFFFF"/>
        </w:rPr>
        <w:t>Educational leadership</w:t>
      </w:r>
      <w:r w:rsidRPr="003E02E5">
        <w:rPr>
          <w:rFonts w:ascii="Times New Roman" w:hAnsi="Times New Roman" w:cs="Arial"/>
          <w:color w:val="000000" w:themeColor="text1"/>
          <w:sz w:val="24"/>
          <w:szCs w:val="20"/>
          <w:shd w:val="clear" w:color="auto" w:fill="FFFFFF"/>
        </w:rPr>
        <w:t>, </w:t>
      </w:r>
      <w:r w:rsidRPr="003E02E5">
        <w:rPr>
          <w:rFonts w:ascii="Times New Roman" w:hAnsi="Times New Roman" w:cs="Arial"/>
          <w:i/>
          <w:iCs/>
          <w:color w:val="000000" w:themeColor="text1"/>
          <w:sz w:val="24"/>
          <w:szCs w:val="20"/>
          <w:shd w:val="clear" w:color="auto" w:fill="FFFFFF"/>
        </w:rPr>
        <w:t>57</w:t>
      </w:r>
      <w:r w:rsidRPr="003E02E5">
        <w:rPr>
          <w:rFonts w:ascii="Times New Roman" w:hAnsi="Times New Roman" w:cs="Arial"/>
          <w:color w:val="000000" w:themeColor="text1"/>
          <w:sz w:val="24"/>
          <w:szCs w:val="20"/>
          <w:shd w:val="clear" w:color="auto" w:fill="FFFFFF"/>
        </w:rPr>
        <w:t>(8), pp.28-33.</w:t>
      </w:r>
    </w:p>
    <w:p w:rsidR="001F6941" w:rsidRPr="003E02E5" w:rsidRDefault="001F6941" w:rsidP="003E02E5">
      <w:pPr>
        <w:spacing w:after="160" w:line="480" w:lineRule="auto"/>
        <w:ind w:left="720" w:hanging="720"/>
        <w:rPr>
          <w:rFonts w:ascii="Times New Roman" w:hAnsi="Times New Roman" w:cs="Arial"/>
          <w:color w:val="000000" w:themeColor="text1"/>
          <w:sz w:val="24"/>
          <w:szCs w:val="20"/>
          <w:shd w:val="clear" w:color="auto" w:fill="FFFFFF"/>
        </w:rPr>
      </w:pPr>
      <w:r w:rsidRPr="003E02E5">
        <w:rPr>
          <w:rFonts w:ascii="Times New Roman" w:hAnsi="Times New Roman" w:cs="Arial"/>
          <w:color w:val="000000" w:themeColor="text1"/>
          <w:sz w:val="24"/>
          <w:szCs w:val="20"/>
          <w:shd w:val="clear" w:color="auto" w:fill="FFFFFF"/>
        </w:rPr>
        <w:t>Bititci, U.S., Carrie, A.S. and McDevitt, L., 2007. Integrated performance measurement systems: a development guide. </w:t>
      </w:r>
      <w:r w:rsidRPr="003E02E5">
        <w:rPr>
          <w:rFonts w:ascii="Times New Roman" w:hAnsi="Times New Roman" w:cs="Arial"/>
          <w:i/>
          <w:iCs/>
          <w:color w:val="000000" w:themeColor="text1"/>
          <w:sz w:val="24"/>
          <w:szCs w:val="20"/>
          <w:shd w:val="clear" w:color="auto" w:fill="FFFFFF"/>
        </w:rPr>
        <w:t>International journal of operations &amp; production management</w:t>
      </w:r>
      <w:r w:rsidRPr="003E02E5">
        <w:rPr>
          <w:rFonts w:ascii="Times New Roman" w:hAnsi="Times New Roman" w:cs="Arial"/>
          <w:color w:val="000000" w:themeColor="text1"/>
          <w:sz w:val="24"/>
          <w:szCs w:val="20"/>
          <w:shd w:val="clear" w:color="auto" w:fill="FFFFFF"/>
        </w:rPr>
        <w:t>, </w:t>
      </w:r>
      <w:r w:rsidRPr="003E02E5">
        <w:rPr>
          <w:rFonts w:ascii="Times New Roman" w:hAnsi="Times New Roman" w:cs="Arial"/>
          <w:i/>
          <w:iCs/>
          <w:color w:val="000000" w:themeColor="text1"/>
          <w:sz w:val="24"/>
          <w:szCs w:val="20"/>
          <w:shd w:val="clear" w:color="auto" w:fill="FFFFFF"/>
        </w:rPr>
        <w:t>17</w:t>
      </w:r>
      <w:r w:rsidRPr="003E02E5">
        <w:rPr>
          <w:rFonts w:ascii="Times New Roman" w:hAnsi="Times New Roman" w:cs="Arial"/>
          <w:color w:val="000000" w:themeColor="text1"/>
          <w:sz w:val="24"/>
          <w:szCs w:val="20"/>
          <w:shd w:val="clear" w:color="auto" w:fill="FFFFFF"/>
        </w:rPr>
        <w:t>(5), pp.522-534.</w:t>
      </w:r>
    </w:p>
    <w:p w:rsidR="001F6941" w:rsidRPr="003E02E5" w:rsidRDefault="001F6941" w:rsidP="003E02E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Cesario, F. and Chambel, M. (2017). Linking Organisational Commitment and Work Engagement to Employee Performance. </w:t>
      </w:r>
      <w:r w:rsidRPr="003E02E5">
        <w:rPr>
          <w:rFonts w:ascii="Times New Roman" w:hAnsi="Times New Roman" w:cs="Times New Roman"/>
          <w:i/>
          <w:color w:val="000000" w:themeColor="text1"/>
          <w:sz w:val="24"/>
          <w:szCs w:val="24"/>
        </w:rPr>
        <w:t>Knowledge and Process Management</w:t>
      </w:r>
      <w:r w:rsidRPr="003E02E5">
        <w:rPr>
          <w:rFonts w:ascii="Times New Roman" w:hAnsi="Times New Roman" w:cs="Times New Roman"/>
          <w:color w:val="000000" w:themeColor="text1"/>
          <w:sz w:val="24"/>
          <w:szCs w:val="24"/>
        </w:rPr>
        <w:t>, 24(2), pp. 152-158</w:t>
      </w:r>
    </w:p>
    <w:p w:rsidR="001F6941" w:rsidRPr="003E02E5" w:rsidRDefault="001F6941" w:rsidP="003E02E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Crick, A. and Spencer, 2012. </w:t>
      </w:r>
      <w:r w:rsidRPr="003E02E5">
        <w:rPr>
          <w:rFonts w:ascii="Times New Roman" w:hAnsi="Times New Roman" w:cs="Times New Roman"/>
          <w:i/>
          <w:color w:val="000000" w:themeColor="text1"/>
          <w:sz w:val="24"/>
          <w:szCs w:val="24"/>
        </w:rPr>
        <w:t xml:space="preserve">Hospitality quality: new directions and challenges. International Journal of Contemporary Hospitality Management, </w:t>
      </w:r>
      <w:r w:rsidRPr="003E02E5">
        <w:rPr>
          <w:rFonts w:ascii="Times New Roman" w:hAnsi="Times New Roman" w:cs="Times New Roman"/>
          <w:color w:val="000000" w:themeColor="text1"/>
          <w:sz w:val="24"/>
          <w:szCs w:val="24"/>
        </w:rPr>
        <w:t>23(4). pp. 463-478.</w:t>
      </w:r>
    </w:p>
    <w:p w:rsidR="001F6941" w:rsidRPr="003E02E5" w:rsidRDefault="001F6941" w:rsidP="003E02E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Hook, C. and Jenkins, A. (2019). </w:t>
      </w:r>
      <w:r w:rsidRPr="003E02E5">
        <w:rPr>
          <w:rFonts w:ascii="Times New Roman" w:hAnsi="Times New Roman" w:cs="Times New Roman"/>
          <w:i/>
          <w:color w:val="000000" w:themeColor="text1"/>
          <w:sz w:val="24"/>
          <w:szCs w:val="24"/>
        </w:rPr>
        <w:t>Introducing Human Resource Management</w:t>
      </w:r>
      <w:r w:rsidRPr="003E02E5">
        <w:rPr>
          <w:rFonts w:ascii="Times New Roman" w:hAnsi="Times New Roman" w:cs="Times New Roman"/>
          <w:color w:val="000000" w:themeColor="text1"/>
          <w:sz w:val="24"/>
          <w:szCs w:val="24"/>
        </w:rPr>
        <w:t>. Harlow, United Kingdom: Pearson Education Limited.</w:t>
      </w:r>
    </w:p>
    <w:p w:rsidR="001F6941" w:rsidRPr="003E02E5" w:rsidRDefault="001F6941" w:rsidP="003E02E5">
      <w:pPr>
        <w:spacing w:line="480" w:lineRule="auto"/>
        <w:ind w:left="-720"/>
        <w:rPr>
          <w:rFonts w:ascii="Times New Roman" w:hAnsi="Times New Roman" w:cs="Times New Roman"/>
          <w:i/>
          <w:color w:val="000000" w:themeColor="text1"/>
          <w:sz w:val="24"/>
          <w:szCs w:val="24"/>
        </w:rPr>
      </w:pPr>
      <w:r w:rsidRPr="003E02E5">
        <w:rPr>
          <w:rFonts w:ascii="Times New Roman" w:hAnsi="Times New Roman" w:cs="Times New Roman"/>
          <w:color w:val="000000" w:themeColor="text1"/>
          <w:sz w:val="24"/>
          <w:szCs w:val="24"/>
        </w:rPr>
        <w:t xml:space="preserve">     Chen, H. M. (2011, June). </w:t>
      </w:r>
      <w:r w:rsidRPr="003E02E5">
        <w:rPr>
          <w:rFonts w:ascii="Times New Roman" w:hAnsi="Times New Roman" w:cs="Times New Roman"/>
          <w:i/>
          <w:color w:val="000000" w:themeColor="text1"/>
          <w:sz w:val="24"/>
          <w:szCs w:val="24"/>
        </w:rPr>
        <w:t xml:space="preserve">Strategic fit among business competitive strategy, human resource       </w:t>
      </w:r>
    </w:p>
    <w:p w:rsidR="001F6941" w:rsidRPr="003E02E5" w:rsidRDefault="001F6941" w:rsidP="003E02E5">
      <w:pPr>
        <w:spacing w:line="480" w:lineRule="auto"/>
        <w:rPr>
          <w:rFonts w:ascii="Times New Roman" w:hAnsi="Times New Roman" w:cs="Times New Roman"/>
          <w:color w:val="000000" w:themeColor="text1"/>
          <w:sz w:val="24"/>
          <w:szCs w:val="24"/>
        </w:rPr>
      </w:pPr>
      <w:r w:rsidRPr="003E02E5">
        <w:rPr>
          <w:rFonts w:ascii="Times New Roman" w:hAnsi="Times New Roman" w:cs="Times New Roman"/>
          <w:i/>
          <w:color w:val="000000" w:themeColor="text1"/>
          <w:sz w:val="24"/>
          <w:szCs w:val="24"/>
        </w:rPr>
        <w:t>strategy, and reward system. Academy of Strategic Management</w:t>
      </w:r>
      <w:r w:rsidRPr="003E02E5">
        <w:rPr>
          <w:rFonts w:ascii="Times New Roman" w:hAnsi="Times New Roman" w:cs="Times New Roman"/>
          <w:color w:val="000000" w:themeColor="text1"/>
          <w:sz w:val="24"/>
          <w:szCs w:val="24"/>
        </w:rPr>
        <w:t xml:space="preserve"> 10(2), 11-32.</w:t>
      </w:r>
    </w:p>
    <w:p w:rsidR="001F6941" w:rsidRPr="003E02E5" w:rsidRDefault="001F6941" w:rsidP="003E02E5">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Times New Roman"/>
          <w:color w:val="000000" w:themeColor="text1"/>
          <w:sz w:val="24"/>
          <w:szCs w:val="24"/>
        </w:rPr>
        <w:t xml:space="preserve">   Rowley, C. and Warner, M. (2013). </w:t>
      </w:r>
      <w:r w:rsidRPr="003E02E5">
        <w:rPr>
          <w:rFonts w:ascii="Times New Roman" w:hAnsi="Times New Roman" w:cs="Times New Roman"/>
          <w:i/>
          <w:color w:val="000000" w:themeColor="text1"/>
          <w:sz w:val="24"/>
          <w:szCs w:val="24"/>
        </w:rPr>
        <w:t>Globalising International Human Resource Management</w:t>
      </w:r>
      <w:r w:rsidRPr="003E02E5">
        <w:rPr>
          <w:rFonts w:ascii="Times New Roman" w:hAnsi="Times New Roman" w:cs="Times New Roman"/>
          <w:color w:val="000000" w:themeColor="text1"/>
          <w:sz w:val="24"/>
          <w:szCs w:val="24"/>
        </w:rPr>
        <w:t>. Hoboken: Taylor and Francis.</w:t>
      </w:r>
    </w:p>
    <w:p w:rsidR="001F6941" w:rsidRPr="002C71DF" w:rsidRDefault="001F6941" w:rsidP="002C71DF">
      <w:pPr>
        <w:spacing w:line="480" w:lineRule="auto"/>
        <w:ind w:hanging="720"/>
        <w:rPr>
          <w:rFonts w:ascii="Times New Roman" w:hAnsi="Times New Roman" w:cs="Times New Roman"/>
          <w:color w:val="000000" w:themeColor="text1"/>
          <w:sz w:val="24"/>
          <w:szCs w:val="24"/>
        </w:rPr>
      </w:pPr>
      <w:r w:rsidRPr="003E02E5">
        <w:rPr>
          <w:rFonts w:ascii="Times New Roman" w:hAnsi="Times New Roman" w:cs="Arial"/>
          <w:color w:val="000000" w:themeColor="text1"/>
          <w:sz w:val="24"/>
          <w:szCs w:val="20"/>
          <w:shd w:val="clear" w:color="auto" w:fill="FFFFFF"/>
        </w:rPr>
        <w:t>Friedman, A. and Phillips, M., 2004. Continuing professional development: Developing a vision. </w:t>
      </w:r>
      <w:r w:rsidRPr="003E02E5">
        <w:rPr>
          <w:rFonts w:ascii="Times New Roman" w:hAnsi="Times New Roman" w:cs="Arial"/>
          <w:i/>
          <w:iCs/>
          <w:color w:val="000000" w:themeColor="text1"/>
          <w:sz w:val="24"/>
          <w:szCs w:val="20"/>
          <w:shd w:val="clear" w:color="auto" w:fill="FFFFFF"/>
        </w:rPr>
        <w:t>Journal of education and work</w:t>
      </w:r>
      <w:r w:rsidRPr="003E02E5">
        <w:rPr>
          <w:rFonts w:ascii="Times New Roman" w:hAnsi="Times New Roman" w:cs="Arial"/>
          <w:color w:val="000000" w:themeColor="text1"/>
          <w:sz w:val="24"/>
          <w:szCs w:val="20"/>
          <w:shd w:val="clear" w:color="auto" w:fill="FFFFFF"/>
        </w:rPr>
        <w:t>, </w:t>
      </w:r>
      <w:r w:rsidRPr="003E02E5">
        <w:rPr>
          <w:rFonts w:ascii="Times New Roman" w:hAnsi="Times New Roman" w:cs="Arial"/>
          <w:i/>
          <w:iCs/>
          <w:color w:val="000000" w:themeColor="text1"/>
          <w:sz w:val="24"/>
          <w:szCs w:val="20"/>
          <w:shd w:val="clear" w:color="auto" w:fill="FFFFFF"/>
        </w:rPr>
        <w:t>17</w:t>
      </w:r>
      <w:r w:rsidRPr="003E02E5">
        <w:rPr>
          <w:rFonts w:ascii="Times New Roman" w:hAnsi="Times New Roman" w:cs="Arial"/>
          <w:color w:val="000000" w:themeColor="text1"/>
          <w:sz w:val="24"/>
          <w:szCs w:val="20"/>
          <w:shd w:val="clear" w:color="auto" w:fill="FFFFFF"/>
        </w:rPr>
        <w:t>(3), pp.361-376.</w:t>
      </w:r>
    </w:p>
    <w:p w:rsidR="009E7E28" w:rsidRDefault="009E7E28" w:rsidP="009E7E28">
      <w:pPr>
        <w:rPr>
          <w:rFonts w:ascii="Times New Roman" w:hAnsi="Times New Roman" w:cs="Times New Roman"/>
          <w:lang w:val="en-US"/>
        </w:rPr>
      </w:pPr>
      <w:bookmarkStart w:id="6" w:name="_GoBack"/>
      <w:bookmarkEnd w:id="6"/>
    </w:p>
    <w:p w:rsidR="009E7E28" w:rsidRPr="003E02E5" w:rsidRDefault="009E7E28" w:rsidP="003E02E5">
      <w:pPr>
        <w:spacing w:line="480" w:lineRule="auto"/>
        <w:rPr>
          <w:rFonts w:ascii="Times New Roman" w:hAnsi="Times New Roman" w:cs="Times New Roman"/>
          <w:color w:val="000000" w:themeColor="text1"/>
          <w:sz w:val="24"/>
          <w:szCs w:val="24"/>
          <w:lang w:val="en-US"/>
        </w:rPr>
      </w:pPr>
    </w:p>
    <w:sectPr w:rsidR="009E7E28" w:rsidRPr="003E02E5">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463F" w:rsidRDefault="00DC463F" w:rsidP="003E02E5">
      <w:pPr>
        <w:spacing w:after="0" w:line="240" w:lineRule="auto"/>
      </w:pPr>
      <w:r>
        <w:separator/>
      </w:r>
    </w:p>
  </w:endnote>
  <w:endnote w:type="continuationSeparator" w:id="0">
    <w:p w:rsidR="00DC463F" w:rsidRDefault="00DC463F" w:rsidP="003E0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463F" w:rsidRDefault="00DC463F" w:rsidP="003E02E5">
      <w:pPr>
        <w:spacing w:after="0" w:line="240" w:lineRule="auto"/>
      </w:pPr>
      <w:r>
        <w:separator/>
      </w:r>
    </w:p>
  </w:footnote>
  <w:footnote w:type="continuationSeparator" w:id="0">
    <w:p w:rsidR="00DC463F" w:rsidRDefault="00DC463F" w:rsidP="003E0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12116294"/>
      <w:docPartObj>
        <w:docPartGallery w:val="Page Numbers (Top of Page)"/>
        <w:docPartUnique/>
      </w:docPartObj>
    </w:sdtPr>
    <w:sdtEndPr>
      <w:rPr>
        <w:noProof/>
      </w:rPr>
    </w:sdtEndPr>
    <w:sdtContent>
      <w:p w:rsidR="003E02E5" w:rsidRPr="003E02E5" w:rsidRDefault="003E02E5">
        <w:pPr>
          <w:pStyle w:val="Header"/>
          <w:jc w:val="right"/>
          <w:rPr>
            <w:rFonts w:ascii="Times New Roman" w:hAnsi="Times New Roman" w:cs="Times New Roman"/>
            <w:sz w:val="24"/>
            <w:szCs w:val="24"/>
          </w:rPr>
        </w:pPr>
        <w:r>
          <w:rPr>
            <w:rFonts w:ascii="Times New Roman" w:hAnsi="Times New Roman" w:cs="Times New Roman"/>
            <w:sz w:val="24"/>
            <w:szCs w:val="24"/>
          </w:rPr>
          <w:t>DEVELOPING RELATIONS</w:t>
        </w:r>
        <w:r w:rsidRPr="003E02E5">
          <w:rPr>
            <w:rFonts w:ascii="Times New Roman" w:hAnsi="Times New Roman" w:cs="Times New Roman"/>
            <w:sz w:val="24"/>
            <w:szCs w:val="24"/>
          </w:rPr>
          <w:t xml:space="preserve">HIPS AND WORKPLACE ACHIEVEMENT </w:t>
        </w:r>
        <w:r w:rsidRPr="003E02E5">
          <w:rPr>
            <w:rFonts w:ascii="Times New Roman" w:hAnsi="Times New Roman" w:cs="Times New Roman"/>
            <w:sz w:val="24"/>
            <w:szCs w:val="24"/>
          </w:rPr>
          <w:fldChar w:fldCharType="begin"/>
        </w:r>
        <w:r w:rsidRPr="003E02E5">
          <w:rPr>
            <w:rFonts w:ascii="Times New Roman" w:hAnsi="Times New Roman" w:cs="Times New Roman"/>
            <w:sz w:val="24"/>
            <w:szCs w:val="24"/>
          </w:rPr>
          <w:instrText xml:space="preserve"> PAGE   \* MERGEFORMAT </w:instrText>
        </w:r>
        <w:r w:rsidRPr="003E02E5">
          <w:rPr>
            <w:rFonts w:ascii="Times New Roman" w:hAnsi="Times New Roman" w:cs="Times New Roman"/>
            <w:sz w:val="24"/>
            <w:szCs w:val="24"/>
          </w:rPr>
          <w:fldChar w:fldCharType="separate"/>
        </w:r>
        <w:r w:rsidR="002C71DF">
          <w:rPr>
            <w:rFonts w:ascii="Times New Roman" w:hAnsi="Times New Roman" w:cs="Times New Roman"/>
            <w:noProof/>
            <w:sz w:val="24"/>
            <w:szCs w:val="24"/>
          </w:rPr>
          <w:t>19</w:t>
        </w:r>
        <w:r w:rsidRPr="003E02E5">
          <w:rPr>
            <w:rFonts w:ascii="Times New Roman" w:hAnsi="Times New Roman" w:cs="Times New Roman"/>
            <w:noProof/>
            <w:sz w:val="24"/>
            <w:szCs w:val="24"/>
          </w:rPr>
          <w:fldChar w:fldCharType="end"/>
        </w:r>
      </w:p>
    </w:sdtContent>
  </w:sdt>
  <w:p w:rsidR="003E02E5" w:rsidRPr="003E02E5" w:rsidRDefault="003E02E5">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A4157D"/>
    <w:multiLevelType w:val="hybridMultilevel"/>
    <w:tmpl w:val="099633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87046A"/>
    <w:multiLevelType w:val="hybridMultilevel"/>
    <w:tmpl w:val="2B386A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3F1336"/>
    <w:multiLevelType w:val="hybridMultilevel"/>
    <w:tmpl w:val="762C03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1C6220"/>
    <w:multiLevelType w:val="hybridMultilevel"/>
    <w:tmpl w:val="7BF295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D40310"/>
    <w:multiLevelType w:val="hybridMultilevel"/>
    <w:tmpl w:val="5BE600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18D3"/>
    <w:rsid w:val="000013BD"/>
    <w:rsid w:val="000611E8"/>
    <w:rsid w:val="00096639"/>
    <w:rsid w:val="000A30D1"/>
    <w:rsid w:val="000B728C"/>
    <w:rsid w:val="000D4A3C"/>
    <w:rsid w:val="000F5E0D"/>
    <w:rsid w:val="000F777E"/>
    <w:rsid w:val="001B17E2"/>
    <w:rsid w:val="001B6A5D"/>
    <w:rsid w:val="001C46FC"/>
    <w:rsid w:val="001E1E82"/>
    <w:rsid w:val="001F6941"/>
    <w:rsid w:val="00222368"/>
    <w:rsid w:val="00230F50"/>
    <w:rsid w:val="00251A38"/>
    <w:rsid w:val="002C36F4"/>
    <w:rsid w:val="002C3B3F"/>
    <w:rsid w:val="002C5DF8"/>
    <w:rsid w:val="002C71DF"/>
    <w:rsid w:val="002E0103"/>
    <w:rsid w:val="003573EC"/>
    <w:rsid w:val="00366B28"/>
    <w:rsid w:val="003C2C87"/>
    <w:rsid w:val="003C45BC"/>
    <w:rsid w:val="003E02E5"/>
    <w:rsid w:val="00497530"/>
    <w:rsid w:val="004B4ADC"/>
    <w:rsid w:val="004E776C"/>
    <w:rsid w:val="0051222A"/>
    <w:rsid w:val="00513947"/>
    <w:rsid w:val="00522D67"/>
    <w:rsid w:val="00531FD4"/>
    <w:rsid w:val="00577286"/>
    <w:rsid w:val="00586B8E"/>
    <w:rsid w:val="005C4B78"/>
    <w:rsid w:val="00601B19"/>
    <w:rsid w:val="0063140D"/>
    <w:rsid w:val="0066084E"/>
    <w:rsid w:val="00667A24"/>
    <w:rsid w:val="006A3C90"/>
    <w:rsid w:val="006F21A6"/>
    <w:rsid w:val="007063B1"/>
    <w:rsid w:val="007130DC"/>
    <w:rsid w:val="00725A72"/>
    <w:rsid w:val="0073370C"/>
    <w:rsid w:val="00780652"/>
    <w:rsid w:val="007B4567"/>
    <w:rsid w:val="007F2E7B"/>
    <w:rsid w:val="00802555"/>
    <w:rsid w:val="008507BD"/>
    <w:rsid w:val="008C65EE"/>
    <w:rsid w:val="00917ACC"/>
    <w:rsid w:val="00976FC4"/>
    <w:rsid w:val="009951D6"/>
    <w:rsid w:val="009B25BF"/>
    <w:rsid w:val="009E7BD4"/>
    <w:rsid w:val="009E7E28"/>
    <w:rsid w:val="009F1872"/>
    <w:rsid w:val="00A140F9"/>
    <w:rsid w:val="00A20F94"/>
    <w:rsid w:val="00A30A13"/>
    <w:rsid w:val="00A34289"/>
    <w:rsid w:val="00A97BA0"/>
    <w:rsid w:val="00AB39FF"/>
    <w:rsid w:val="00AC6641"/>
    <w:rsid w:val="00AF76B6"/>
    <w:rsid w:val="00B22E99"/>
    <w:rsid w:val="00B654DD"/>
    <w:rsid w:val="00B81362"/>
    <w:rsid w:val="00BB41D8"/>
    <w:rsid w:val="00BF69FD"/>
    <w:rsid w:val="00C02038"/>
    <w:rsid w:val="00C2438D"/>
    <w:rsid w:val="00C26BFD"/>
    <w:rsid w:val="00C3554D"/>
    <w:rsid w:val="00C44C21"/>
    <w:rsid w:val="00C654DE"/>
    <w:rsid w:val="00C756E8"/>
    <w:rsid w:val="00D170AA"/>
    <w:rsid w:val="00D25D02"/>
    <w:rsid w:val="00DA6E99"/>
    <w:rsid w:val="00DC463F"/>
    <w:rsid w:val="00DF57AB"/>
    <w:rsid w:val="00E75173"/>
    <w:rsid w:val="00E90131"/>
    <w:rsid w:val="00E918D3"/>
    <w:rsid w:val="00EB1008"/>
    <w:rsid w:val="00EF30C3"/>
    <w:rsid w:val="00F05ABB"/>
    <w:rsid w:val="00FB4BEA"/>
    <w:rsid w:val="00FC0CA1"/>
    <w:rsid w:val="00FC3ECE"/>
    <w:rsid w:val="00FF7D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085C8"/>
  <w15:docId w15:val="{4A315F5E-E14F-4636-8FB2-4CA3A9159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E02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44C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E0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2E5"/>
  </w:style>
  <w:style w:type="paragraph" w:styleId="Footer">
    <w:name w:val="footer"/>
    <w:basedOn w:val="Normal"/>
    <w:link w:val="FooterChar"/>
    <w:uiPriority w:val="99"/>
    <w:unhideWhenUsed/>
    <w:rsid w:val="003E0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2E5"/>
  </w:style>
  <w:style w:type="character" w:customStyle="1" w:styleId="Heading1Char">
    <w:name w:val="Heading 1 Char"/>
    <w:basedOn w:val="DefaultParagraphFont"/>
    <w:link w:val="Heading1"/>
    <w:uiPriority w:val="9"/>
    <w:rsid w:val="003E02E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E02E5"/>
    <w:pPr>
      <w:outlineLvl w:val="9"/>
    </w:pPr>
    <w:rPr>
      <w:lang w:val="en-US" w:eastAsia="ja-JP"/>
    </w:rPr>
  </w:style>
  <w:style w:type="paragraph" w:styleId="TOC1">
    <w:name w:val="toc 1"/>
    <w:basedOn w:val="Normal"/>
    <w:next w:val="Normal"/>
    <w:autoRedefine/>
    <w:uiPriority w:val="39"/>
    <w:unhideWhenUsed/>
    <w:rsid w:val="003E02E5"/>
    <w:pPr>
      <w:spacing w:after="100"/>
    </w:pPr>
  </w:style>
  <w:style w:type="character" w:styleId="Hyperlink">
    <w:name w:val="Hyperlink"/>
    <w:basedOn w:val="DefaultParagraphFont"/>
    <w:uiPriority w:val="99"/>
    <w:unhideWhenUsed/>
    <w:rsid w:val="003E02E5"/>
    <w:rPr>
      <w:color w:val="0000FF" w:themeColor="hyperlink"/>
      <w:u w:val="single"/>
    </w:rPr>
  </w:style>
  <w:style w:type="paragraph" w:styleId="BalloonText">
    <w:name w:val="Balloon Text"/>
    <w:basedOn w:val="Normal"/>
    <w:link w:val="BalloonTextChar"/>
    <w:uiPriority w:val="99"/>
    <w:semiHidden/>
    <w:unhideWhenUsed/>
    <w:rsid w:val="003E02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2E5"/>
    <w:rPr>
      <w:rFonts w:ascii="Tahoma" w:hAnsi="Tahoma" w:cs="Tahoma"/>
      <w:sz w:val="16"/>
      <w:szCs w:val="16"/>
    </w:rPr>
  </w:style>
  <w:style w:type="paragraph" w:styleId="ListParagraph">
    <w:name w:val="List Paragraph"/>
    <w:basedOn w:val="Normal"/>
    <w:uiPriority w:val="34"/>
    <w:qFormat/>
    <w:rsid w:val="00D25D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625277">
      <w:bodyDiv w:val="1"/>
      <w:marLeft w:val="0"/>
      <w:marRight w:val="0"/>
      <w:marTop w:val="0"/>
      <w:marBottom w:val="0"/>
      <w:divBdr>
        <w:top w:val="none" w:sz="0" w:space="0" w:color="auto"/>
        <w:left w:val="none" w:sz="0" w:space="0" w:color="auto"/>
        <w:bottom w:val="none" w:sz="0" w:space="0" w:color="auto"/>
        <w:right w:val="none" w:sz="0" w:space="0" w:color="auto"/>
      </w:divBdr>
      <w:divsChild>
        <w:div w:id="1176264233">
          <w:marLeft w:val="0"/>
          <w:marRight w:val="0"/>
          <w:marTop w:val="0"/>
          <w:marBottom w:val="0"/>
          <w:divBdr>
            <w:top w:val="none" w:sz="0" w:space="0" w:color="auto"/>
            <w:left w:val="none" w:sz="0" w:space="0" w:color="auto"/>
            <w:bottom w:val="none" w:sz="0" w:space="0" w:color="auto"/>
            <w:right w:val="none" w:sz="0" w:space="0" w:color="auto"/>
          </w:divBdr>
        </w:div>
        <w:div w:id="1604998381">
          <w:marLeft w:val="0"/>
          <w:marRight w:val="0"/>
          <w:marTop w:val="0"/>
          <w:marBottom w:val="0"/>
          <w:divBdr>
            <w:top w:val="none" w:sz="0" w:space="0" w:color="auto"/>
            <w:left w:val="none" w:sz="0" w:space="0" w:color="auto"/>
            <w:bottom w:val="none" w:sz="0" w:space="0" w:color="auto"/>
            <w:right w:val="none" w:sz="0" w:space="0" w:color="auto"/>
          </w:divBdr>
        </w:div>
        <w:div w:id="1744527837">
          <w:marLeft w:val="0"/>
          <w:marRight w:val="0"/>
          <w:marTop w:val="0"/>
          <w:marBottom w:val="0"/>
          <w:divBdr>
            <w:top w:val="none" w:sz="0" w:space="0" w:color="auto"/>
            <w:left w:val="none" w:sz="0" w:space="0" w:color="auto"/>
            <w:bottom w:val="none" w:sz="0" w:space="0" w:color="auto"/>
            <w:right w:val="none" w:sz="0" w:space="0" w:color="auto"/>
          </w:divBdr>
          <w:divsChild>
            <w:div w:id="1370496992">
              <w:marLeft w:val="-75"/>
              <w:marRight w:val="0"/>
              <w:marTop w:val="30"/>
              <w:marBottom w:val="30"/>
              <w:divBdr>
                <w:top w:val="none" w:sz="0" w:space="0" w:color="auto"/>
                <w:left w:val="none" w:sz="0" w:space="0" w:color="auto"/>
                <w:bottom w:val="none" w:sz="0" w:space="0" w:color="auto"/>
                <w:right w:val="none" w:sz="0" w:space="0" w:color="auto"/>
              </w:divBdr>
              <w:divsChild>
                <w:div w:id="466701613">
                  <w:marLeft w:val="0"/>
                  <w:marRight w:val="0"/>
                  <w:marTop w:val="0"/>
                  <w:marBottom w:val="0"/>
                  <w:divBdr>
                    <w:top w:val="none" w:sz="0" w:space="0" w:color="auto"/>
                    <w:left w:val="none" w:sz="0" w:space="0" w:color="auto"/>
                    <w:bottom w:val="none" w:sz="0" w:space="0" w:color="auto"/>
                    <w:right w:val="none" w:sz="0" w:space="0" w:color="auto"/>
                  </w:divBdr>
                  <w:divsChild>
                    <w:div w:id="518007471">
                      <w:marLeft w:val="0"/>
                      <w:marRight w:val="0"/>
                      <w:marTop w:val="0"/>
                      <w:marBottom w:val="0"/>
                      <w:divBdr>
                        <w:top w:val="none" w:sz="0" w:space="0" w:color="auto"/>
                        <w:left w:val="none" w:sz="0" w:space="0" w:color="auto"/>
                        <w:bottom w:val="none" w:sz="0" w:space="0" w:color="auto"/>
                        <w:right w:val="none" w:sz="0" w:space="0" w:color="auto"/>
                      </w:divBdr>
                    </w:div>
                  </w:divsChild>
                </w:div>
                <w:div w:id="935751520">
                  <w:marLeft w:val="0"/>
                  <w:marRight w:val="0"/>
                  <w:marTop w:val="0"/>
                  <w:marBottom w:val="0"/>
                  <w:divBdr>
                    <w:top w:val="none" w:sz="0" w:space="0" w:color="auto"/>
                    <w:left w:val="none" w:sz="0" w:space="0" w:color="auto"/>
                    <w:bottom w:val="none" w:sz="0" w:space="0" w:color="auto"/>
                    <w:right w:val="none" w:sz="0" w:space="0" w:color="auto"/>
                  </w:divBdr>
                  <w:divsChild>
                    <w:div w:id="1457214718">
                      <w:marLeft w:val="0"/>
                      <w:marRight w:val="0"/>
                      <w:marTop w:val="0"/>
                      <w:marBottom w:val="0"/>
                      <w:divBdr>
                        <w:top w:val="none" w:sz="0" w:space="0" w:color="auto"/>
                        <w:left w:val="none" w:sz="0" w:space="0" w:color="auto"/>
                        <w:bottom w:val="none" w:sz="0" w:space="0" w:color="auto"/>
                        <w:right w:val="none" w:sz="0" w:space="0" w:color="auto"/>
                      </w:divBdr>
                    </w:div>
                  </w:divsChild>
                </w:div>
                <w:div w:id="62260971">
                  <w:marLeft w:val="0"/>
                  <w:marRight w:val="0"/>
                  <w:marTop w:val="0"/>
                  <w:marBottom w:val="0"/>
                  <w:divBdr>
                    <w:top w:val="none" w:sz="0" w:space="0" w:color="auto"/>
                    <w:left w:val="none" w:sz="0" w:space="0" w:color="auto"/>
                    <w:bottom w:val="none" w:sz="0" w:space="0" w:color="auto"/>
                    <w:right w:val="none" w:sz="0" w:space="0" w:color="auto"/>
                  </w:divBdr>
                  <w:divsChild>
                    <w:div w:id="1916041508">
                      <w:marLeft w:val="0"/>
                      <w:marRight w:val="0"/>
                      <w:marTop w:val="0"/>
                      <w:marBottom w:val="0"/>
                      <w:divBdr>
                        <w:top w:val="none" w:sz="0" w:space="0" w:color="auto"/>
                        <w:left w:val="none" w:sz="0" w:space="0" w:color="auto"/>
                        <w:bottom w:val="none" w:sz="0" w:space="0" w:color="auto"/>
                        <w:right w:val="none" w:sz="0" w:space="0" w:color="auto"/>
                      </w:divBdr>
                    </w:div>
                  </w:divsChild>
                </w:div>
                <w:div w:id="672799442">
                  <w:marLeft w:val="0"/>
                  <w:marRight w:val="0"/>
                  <w:marTop w:val="0"/>
                  <w:marBottom w:val="0"/>
                  <w:divBdr>
                    <w:top w:val="none" w:sz="0" w:space="0" w:color="auto"/>
                    <w:left w:val="none" w:sz="0" w:space="0" w:color="auto"/>
                    <w:bottom w:val="none" w:sz="0" w:space="0" w:color="auto"/>
                    <w:right w:val="none" w:sz="0" w:space="0" w:color="auto"/>
                  </w:divBdr>
                  <w:divsChild>
                    <w:div w:id="2031637084">
                      <w:marLeft w:val="0"/>
                      <w:marRight w:val="0"/>
                      <w:marTop w:val="0"/>
                      <w:marBottom w:val="0"/>
                      <w:divBdr>
                        <w:top w:val="none" w:sz="0" w:space="0" w:color="auto"/>
                        <w:left w:val="none" w:sz="0" w:space="0" w:color="auto"/>
                        <w:bottom w:val="none" w:sz="0" w:space="0" w:color="auto"/>
                        <w:right w:val="none" w:sz="0" w:space="0" w:color="auto"/>
                      </w:divBdr>
                    </w:div>
                  </w:divsChild>
                </w:div>
                <w:div w:id="1453555098">
                  <w:marLeft w:val="0"/>
                  <w:marRight w:val="0"/>
                  <w:marTop w:val="0"/>
                  <w:marBottom w:val="0"/>
                  <w:divBdr>
                    <w:top w:val="none" w:sz="0" w:space="0" w:color="auto"/>
                    <w:left w:val="none" w:sz="0" w:space="0" w:color="auto"/>
                    <w:bottom w:val="none" w:sz="0" w:space="0" w:color="auto"/>
                    <w:right w:val="none" w:sz="0" w:space="0" w:color="auto"/>
                  </w:divBdr>
                  <w:divsChild>
                    <w:div w:id="2003308817">
                      <w:marLeft w:val="0"/>
                      <w:marRight w:val="0"/>
                      <w:marTop w:val="0"/>
                      <w:marBottom w:val="0"/>
                      <w:divBdr>
                        <w:top w:val="none" w:sz="0" w:space="0" w:color="auto"/>
                        <w:left w:val="none" w:sz="0" w:space="0" w:color="auto"/>
                        <w:bottom w:val="none" w:sz="0" w:space="0" w:color="auto"/>
                        <w:right w:val="none" w:sz="0" w:space="0" w:color="auto"/>
                      </w:divBdr>
                    </w:div>
                  </w:divsChild>
                </w:div>
                <w:div w:id="655261609">
                  <w:marLeft w:val="0"/>
                  <w:marRight w:val="0"/>
                  <w:marTop w:val="0"/>
                  <w:marBottom w:val="0"/>
                  <w:divBdr>
                    <w:top w:val="none" w:sz="0" w:space="0" w:color="auto"/>
                    <w:left w:val="none" w:sz="0" w:space="0" w:color="auto"/>
                    <w:bottom w:val="none" w:sz="0" w:space="0" w:color="auto"/>
                    <w:right w:val="none" w:sz="0" w:space="0" w:color="auto"/>
                  </w:divBdr>
                  <w:divsChild>
                    <w:div w:id="521088908">
                      <w:marLeft w:val="0"/>
                      <w:marRight w:val="0"/>
                      <w:marTop w:val="0"/>
                      <w:marBottom w:val="0"/>
                      <w:divBdr>
                        <w:top w:val="none" w:sz="0" w:space="0" w:color="auto"/>
                        <w:left w:val="none" w:sz="0" w:space="0" w:color="auto"/>
                        <w:bottom w:val="none" w:sz="0" w:space="0" w:color="auto"/>
                        <w:right w:val="none" w:sz="0" w:space="0" w:color="auto"/>
                      </w:divBdr>
                    </w:div>
                  </w:divsChild>
                </w:div>
                <w:div w:id="1645037076">
                  <w:marLeft w:val="0"/>
                  <w:marRight w:val="0"/>
                  <w:marTop w:val="0"/>
                  <w:marBottom w:val="0"/>
                  <w:divBdr>
                    <w:top w:val="none" w:sz="0" w:space="0" w:color="auto"/>
                    <w:left w:val="none" w:sz="0" w:space="0" w:color="auto"/>
                    <w:bottom w:val="none" w:sz="0" w:space="0" w:color="auto"/>
                    <w:right w:val="none" w:sz="0" w:space="0" w:color="auto"/>
                  </w:divBdr>
                  <w:divsChild>
                    <w:div w:id="854072161">
                      <w:marLeft w:val="0"/>
                      <w:marRight w:val="0"/>
                      <w:marTop w:val="0"/>
                      <w:marBottom w:val="0"/>
                      <w:divBdr>
                        <w:top w:val="none" w:sz="0" w:space="0" w:color="auto"/>
                        <w:left w:val="none" w:sz="0" w:space="0" w:color="auto"/>
                        <w:bottom w:val="none" w:sz="0" w:space="0" w:color="auto"/>
                        <w:right w:val="none" w:sz="0" w:space="0" w:color="auto"/>
                      </w:divBdr>
                    </w:div>
                  </w:divsChild>
                </w:div>
                <w:div w:id="787895368">
                  <w:marLeft w:val="0"/>
                  <w:marRight w:val="0"/>
                  <w:marTop w:val="0"/>
                  <w:marBottom w:val="0"/>
                  <w:divBdr>
                    <w:top w:val="none" w:sz="0" w:space="0" w:color="auto"/>
                    <w:left w:val="none" w:sz="0" w:space="0" w:color="auto"/>
                    <w:bottom w:val="none" w:sz="0" w:space="0" w:color="auto"/>
                    <w:right w:val="none" w:sz="0" w:space="0" w:color="auto"/>
                  </w:divBdr>
                  <w:divsChild>
                    <w:div w:id="262954629">
                      <w:marLeft w:val="0"/>
                      <w:marRight w:val="0"/>
                      <w:marTop w:val="0"/>
                      <w:marBottom w:val="0"/>
                      <w:divBdr>
                        <w:top w:val="none" w:sz="0" w:space="0" w:color="auto"/>
                        <w:left w:val="none" w:sz="0" w:space="0" w:color="auto"/>
                        <w:bottom w:val="none" w:sz="0" w:space="0" w:color="auto"/>
                        <w:right w:val="none" w:sz="0" w:space="0" w:color="auto"/>
                      </w:divBdr>
                    </w:div>
                  </w:divsChild>
                </w:div>
                <w:div w:id="1457946289">
                  <w:marLeft w:val="0"/>
                  <w:marRight w:val="0"/>
                  <w:marTop w:val="0"/>
                  <w:marBottom w:val="0"/>
                  <w:divBdr>
                    <w:top w:val="none" w:sz="0" w:space="0" w:color="auto"/>
                    <w:left w:val="none" w:sz="0" w:space="0" w:color="auto"/>
                    <w:bottom w:val="none" w:sz="0" w:space="0" w:color="auto"/>
                    <w:right w:val="none" w:sz="0" w:space="0" w:color="auto"/>
                  </w:divBdr>
                  <w:divsChild>
                    <w:div w:id="1789425938">
                      <w:marLeft w:val="0"/>
                      <w:marRight w:val="0"/>
                      <w:marTop w:val="0"/>
                      <w:marBottom w:val="0"/>
                      <w:divBdr>
                        <w:top w:val="none" w:sz="0" w:space="0" w:color="auto"/>
                        <w:left w:val="none" w:sz="0" w:space="0" w:color="auto"/>
                        <w:bottom w:val="none" w:sz="0" w:space="0" w:color="auto"/>
                        <w:right w:val="none" w:sz="0" w:space="0" w:color="auto"/>
                      </w:divBdr>
                    </w:div>
                  </w:divsChild>
                </w:div>
                <w:div w:id="240991450">
                  <w:marLeft w:val="0"/>
                  <w:marRight w:val="0"/>
                  <w:marTop w:val="0"/>
                  <w:marBottom w:val="0"/>
                  <w:divBdr>
                    <w:top w:val="none" w:sz="0" w:space="0" w:color="auto"/>
                    <w:left w:val="none" w:sz="0" w:space="0" w:color="auto"/>
                    <w:bottom w:val="none" w:sz="0" w:space="0" w:color="auto"/>
                    <w:right w:val="none" w:sz="0" w:space="0" w:color="auto"/>
                  </w:divBdr>
                  <w:divsChild>
                    <w:div w:id="187252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203055">
          <w:marLeft w:val="0"/>
          <w:marRight w:val="0"/>
          <w:marTop w:val="0"/>
          <w:marBottom w:val="0"/>
          <w:divBdr>
            <w:top w:val="none" w:sz="0" w:space="0" w:color="auto"/>
            <w:left w:val="none" w:sz="0" w:space="0" w:color="auto"/>
            <w:bottom w:val="none" w:sz="0" w:space="0" w:color="auto"/>
            <w:right w:val="none" w:sz="0" w:space="0" w:color="auto"/>
          </w:divBdr>
        </w:div>
        <w:div w:id="994380440">
          <w:marLeft w:val="0"/>
          <w:marRight w:val="0"/>
          <w:marTop w:val="0"/>
          <w:marBottom w:val="0"/>
          <w:divBdr>
            <w:top w:val="none" w:sz="0" w:space="0" w:color="auto"/>
            <w:left w:val="none" w:sz="0" w:space="0" w:color="auto"/>
            <w:bottom w:val="none" w:sz="0" w:space="0" w:color="auto"/>
            <w:right w:val="none" w:sz="0" w:space="0" w:color="auto"/>
          </w:divBdr>
        </w:div>
        <w:div w:id="1792237009">
          <w:marLeft w:val="0"/>
          <w:marRight w:val="0"/>
          <w:marTop w:val="0"/>
          <w:marBottom w:val="0"/>
          <w:divBdr>
            <w:top w:val="none" w:sz="0" w:space="0" w:color="auto"/>
            <w:left w:val="none" w:sz="0" w:space="0" w:color="auto"/>
            <w:bottom w:val="none" w:sz="0" w:space="0" w:color="auto"/>
            <w:right w:val="none" w:sz="0" w:space="0" w:color="auto"/>
          </w:divBdr>
        </w:div>
        <w:div w:id="12830307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787EEB00-4330-47CB-9FDD-989B9AABC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1864</TotalTime>
  <Pages>1</Pages>
  <Words>4455</Words>
  <Characters>25398</Characters>
  <Application>Microsoft Office Word</Application>
  <DocSecurity>0</DocSecurity>
  <Lines>211</Lines>
  <Paragraphs>59</Paragraphs>
  <ScaleCrop>false</ScaleCrop>
  <HeadingPairs>
    <vt:vector size="4" baseType="variant">
      <vt:variant>
        <vt:lpstr>Title</vt:lpstr>
      </vt:variant>
      <vt:variant>
        <vt:i4>1</vt:i4>
      </vt:variant>
      <vt:variant>
        <vt:lpstr>Headings</vt:lpstr>
      </vt:variant>
      <vt:variant>
        <vt:i4>22</vt:i4>
      </vt:variant>
    </vt:vector>
  </HeadingPairs>
  <TitlesOfParts>
    <vt:vector size="23" baseType="lpstr">
      <vt:lpstr/>
      <vt:lpstr/>
      <vt:lpstr/>
      <vt:lpstr/>
      <vt:lpstr/>
      <vt:lpstr/>
      <vt:lpstr/>
      <vt:lpstr/>
      <vt:lpstr/>
      <vt:lpstr>Assessment of potential benefits to the organisation of developing individuals a</vt:lpstr>
      <vt:lpstr>How to manage individual expectations in respect of personal development</vt:lpstr>
      <vt:lpstr>Critically evaluate development vehicles available to an organisation appropriat</vt:lpstr>
      <vt:lpstr>Develop a plan to meet the identified development needs and expectations of an i</vt:lpstr>
      <vt:lpstr>Conclusion</vt:lpstr>
      <vt:lpstr/>
      <vt:lpstr/>
      <vt:lpstr/>
      <vt:lpstr/>
      <vt:lpstr/>
      <vt:lpstr/>
      <vt:lpstr/>
      <vt:lpstr/>
      <vt:lpstr/>
    </vt:vector>
  </TitlesOfParts>
  <Company>Hewlett-Packard</Company>
  <LinksUpToDate>false</LinksUpToDate>
  <CharactersWithSpaces>29794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Mariya Mitreva</cp:lastModifiedBy>
  <cp:revision>9</cp:revision>
  <dcterms:created xsi:type="dcterms:W3CDTF">2019-11-15T06:10:00Z</dcterms:created>
  <dcterms:modified xsi:type="dcterms:W3CDTF">2020-01-03T16:37:00Z</dcterms:modified>
</cp:coreProperties>
</file>